
<file path=[Content_Types].xml><?xml version="1.0" encoding="utf-8"?>
<Types xmlns="http://schemas.openxmlformats.org/package/2006/content-types">
  <Default Extension="bin" ContentType="application/vnd.ms-word.attachedToolbar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416315" w14:textId="15008093" w:rsidR="00213633" w:rsidRDefault="00213633" w:rsidP="00213633">
      <w:bookmarkStart w:id="0" w:name="_Toc457640963"/>
      <w:bookmarkStart w:id="1" w:name="_Toc458020894"/>
      <w:bookmarkStart w:id="2" w:name="_Toc457299794"/>
      <w:bookmarkStart w:id="3" w:name="_GoBack"/>
      <w:bookmarkEnd w:id="3"/>
    </w:p>
    <w:p w14:paraId="4A82EAC7" w14:textId="77777777" w:rsidR="00213633" w:rsidRDefault="00213633" w:rsidP="00213633"/>
    <w:p w14:paraId="1B75BF71" w14:textId="77777777" w:rsidR="00213633" w:rsidRDefault="00213633" w:rsidP="00213633"/>
    <w:p w14:paraId="0F3E2227" w14:textId="77777777" w:rsidR="00213633" w:rsidRDefault="00213633" w:rsidP="00213633"/>
    <w:p w14:paraId="5DB0EC50" w14:textId="77777777" w:rsidR="00213633" w:rsidRDefault="00213633" w:rsidP="00213633"/>
    <w:p w14:paraId="6766911A" w14:textId="77777777" w:rsidR="00213633" w:rsidRDefault="00213633" w:rsidP="00213633"/>
    <w:p w14:paraId="64D97CB1" w14:textId="77777777" w:rsidR="00213633" w:rsidRPr="00717A52" w:rsidRDefault="00213633" w:rsidP="00213633">
      <w:pPr>
        <w:pStyle w:val="Title"/>
        <w:spacing w:before="8280"/>
        <w:rPr>
          <w:sz w:val="52"/>
        </w:rPr>
      </w:pPr>
      <w:r w:rsidRPr="00717A52">
        <w:rPr>
          <w:sz w:val="52"/>
        </w:rPr>
        <w:t xml:space="preserve">HUMANITARIAN ASSISTANcE IN THE PACIFIC:  AN EVALUATION of THE EFFECTIVENeSS of AUSTRALIA’S RESPONSE TO CYCLONE PAM </w:t>
      </w:r>
    </w:p>
    <w:p w14:paraId="069181DF" w14:textId="405661D5" w:rsidR="00213633" w:rsidRDefault="00541E1B" w:rsidP="00213633">
      <w:pPr>
        <w:pStyle w:val="Subtitle"/>
        <w:sectPr w:rsidR="00213633" w:rsidSect="001507AE">
          <w:headerReference w:type="default" r:id="rId12"/>
          <w:headerReference w:type="first" r:id="rId13"/>
          <w:footerReference w:type="first" r:id="rId14"/>
          <w:type w:val="evenPage"/>
          <w:pgSz w:w="11906" w:h="16838" w:code="9"/>
          <w:pgMar w:top="1928" w:right="1134" w:bottom="993" w:left="1134" w:header="567" w:footer="567" w:gutter="0"/>
          <w:pgNumType w:fmt="upperLetter"/>
          <w:cols w:space="708"/>
          <w:vAlign w:val="bottom"/>
          <w:titlePg/>
          <w:docGrid w:linePitch="360"/>
        </w:sectPr>
      </w:pPr>
      <w:r>
        <w:t>February 2017</w:t>
      </w:r>
    </w:p>
    <w:p w14:paraId="490C051D" w14:textId="77777777" w:rsidR="00B20122" w:rsidRDefault="00B20122" w:rsidP="00B20122">
      <w:pPr>
        <w:suppressAutoHyphens w:val="0"/>
        <w:spacing w:before="0" w:after="120" w:line="240" w:lineRule="auto"/>
        <w:sectPr w:rsidR="00B20122" w:rsidSect="001507AE">
          <w:headerReference w:type="default" r:id="rId15"/>
          <w:footerReference w:type="default" r:id="rId16"/>
          <w:type w:val="continuous"/>
          <w:pgSz w:w="11906" w:h="16838" w:code="9"/>
          <w:pgMar w:top="1985" w:right="1134" w:bottom="1701" w:left="1134" w:header="567" w:footer="567" w:gutter="0"/>
          <w:cols w:space="708"/>
          <w:titlePg/>
          <w:docGrid w:linePitch="360"/>
        </w:sectPr>
      </w:pPr>
    </w:p>
    <w:p w14:paraId="24137FAF" w14:textId="5A80ABE7" w:rsidR="00B20122" w:rsidRDefault="00213633" w:rsidP="00B20122">
      <w:pPr>
        <w:pStyle w:val="Title"/>
        <w:sectPr w:rsidR="00B20122" w:rsidSect="001507AE">
          <w:headerReference w:type="first" r:id="rId17"/>
          <w:footerReference w:type="first" r:id="rId18"/>
          <w:pgSz w:w="11906" w:h="16838" w:code="9"/>
          <w:pgMar w:top="1985" w:right="1134" w:bottom="1701" w:left="1134" w:header="567" w:footer="567" w:gutter="0"/>
          <w:pgNumType w:fmt="lowerRoman" w:start="2"/>
          <w:cols w:space="708"/>
          <w:titlePg/>
          <w:docGrid w:linePitch="360"/>
        </w:sectPr>
      </w:pPr>
      <w:r>
        <w:rPr>
          <w:noProof/>
          <w:sz w:val="13"/>
          <w:szCs w:val="16"/>
          <w:lang w:eastAsia="en-AU"/>
        </w:rPr>
        <w:lastRenderedPageBreak/>
        <mc:AlternateContent>
          <mc:Choice Requires="wps">
            <w:drawing>
              <wp:anchor distT="0" distB="0" distL="114300" distR="114300" simplePos="0" relativeHeight="251670528" behindDoc="0" locked="0" layoutInCell="1" allowOverlap="1" wp14:anchorId="71F8DA7B" wp14:editId="4D4C08C0">
                <wp:simplePos x="0" y="0"/>
                <wp:positionH relativeFrom="margin">
                  <wp:align>left</wp:align>
                </wp:positionH>
                <wp:positionV relativeFrom="paragraph">
                  <wp:posOffset>3772535</wp:posOffset>
                </wp:positionV>
                <wp:extent cx="6145200" cy="102600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6145200" cy="1026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AF86E3" w14:textId="77777777" w:rsidR="007C5C03" w:rsidRPr="00AE1BAA" w:rsidRDefault="007C5C03" w:rsidP="00213633">
                            <w:pPr>
                              <w:pStyle w:val="PhotoCredit"/>
                              <w:rPr>
                                <w:i/>
                                <w:sz w:val="18"/>
                              </w:rPr>
                            </w:pPr>
                            <w:r w:rsidRPr="00AE1BAA">
                              <w:rPr>
                                <w:i/>
                                <w:sz w:val="18"/>
                              </w:rPr>
                              <w:t>Cover photo: Communities affected by Cyclone Pam were very appreciative of Australian humanitarian emergency relief supplies. The photo shows a woman from Dillon’s Bay collecting a hygiene kit from a distribution point organised by members of the local Community Disaster Committee (wearing orange jackets) with support from CARE. Hygiene kits include soap, a bucket, washing powder, tooth brushes and tooth paste. Photo: Pallen Philip, World Vision.</w:t>
                            </w:r>
                          </w:p>
                          <w:p w14:paraId="5CD66CC2" w14:textId="77777777" w:rsidR="007C5C03" w:rsidRPr="000F2C43" w:rsidRDefault="007C5C03" w:rsidP="00213633">
                            <w:r w:rsidRPr="000F2C43">
                              <w:rPr>
                                <w:sz w:val="20"/>
                              </w:rPr>
                              <w:t>Graphic Design: Jean Watson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1F8DA7B" id="_x0000_t202" coordsize="21600,21600" o:spt="202" path="m,l,21600r21600,l21600,xe">
                <v:stroke joinstyle="miter"/>
                <v:path gradientshapeok="t" o:connecttype="rect"/>
              </v:shapetype>
              <v:shape id="Text Box 27" o:spid="_x0000_s1026" type="#_x0000_t202" style="position:absolute;margin-left:0;margin-top:297.05pt;width:483.85pt;height:80.8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" filled="f" stroked="f">
                <v:textbox>
                  <w:txbxContent>
                    <w:p w14:paraId="04AF86E3" w14:textId="77777777" w:rsidR="007C5C03" w:rsidRPr="00AE1BAA" w:rsidRDefault="007C5C03" w:rsidP="00213633">
                      <w:pPr>
                        <w:pStyle w:val="PhotoCredit"/>
                        <w:rPr>
                          <w:i/>
                          <w:sz w:val="18"/>
                        </w:rPr>
                      </w:pPr>
                      <w:r w:rsidRPr="00AE1BAA">
                        <w:rPr>
                          <w:i/>
                          <w:sz w:val="18"/>
                        </w:rPr>
                        <w:t>Cover photo: Communities affected by Cyclone Pam were very appreciative of Australian humanitarian emergency relief supplies. The photo shows a woman from Dillon’s Bay collecting a hygiene kit from a distribution point organised by members of the local Community Disaster Committee (wearing orange jackets) with support from CARE. Hygiene kits include soap, a bucket, washing powder, tooth brushes and tooth paste. Photo: Pallen Philip, World Vision.</w:t>
                      </w:r>
                    </w:p>
                    <w:p w14:paraId="5CD66CC2" w14:textId="77777777" w:rsidR="007C5C03" w:rsidRPr="000F2C43" w:rsidRDefault="007C5C03" w:rsidP="00213633">
                      <w:r w:rsidRPr="000F2C43">
                        <w:rPr>
                          <w:sz w:val="20"/>
                        </w:rPr>
                        <w:t>Graphic Design: Jean Watson</w:t>
                      </w:r>
                    </w:p>
                  </w:txbxContent>
                </v:textbox>
                <w10:wrap type="square" anchorx="margin"/>
              </v:shape>
            </w:pict>
          </mc:Fallback>
        </mc:AlternateContent>
      </w:r>
      <w:r>
        <w:rPr>
          <w:noProof/>
          <w:sz w:val="13"/>
          <w:szCs w:val="16"/>
          <w:lang w:eastAsia="en-AU"/>
        </w:rPr>
        <mc:AlternateContent>
          <mc:Choice Requires="wps">
            <w:drawing>
              <wp:anchor distT="0" distB="0" distL="114300" distR="114300" simplePos="0" relativeHeight="251669504" behindDoc="0" locked="0" layoutInCell="1" allowOverlap="1" wp14:anchorId="7837F92E" wp14:editId="60F573AD">
                <wp:simplePos x="0" y="0"/>
                <wp:positionH relativeFrom="margin">
                  <wp:align>left</wp:align>
                </wp:positionH>
                <wp:positionV relativeFrom="margin">
                  <wp:posOffset>6628765</wp:posOffset>
                </wp:positionV>
                <wp:extent cx="6145200" cy="182880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6145200" cy="1828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442825" w14:textId="49012485" w:rsidR="007C5C03" w:rsidRPr="006B2C21" w:rsidRDefault="007C5C03" w:rsidP="00213633">
                            <w:pPr>
                              <w:pStyle w:val="Body"/>
                              <w:spacing w:line="240" w:lineRule="auto"/>
                              <w:rPr>
                                <w:szCs w:val="16"/>
                              </w:rPr>
                            </w:pPr>
                            <w:r w:rsidRPr="006B2C21">
                              <w:rPr>
                                <w:szCs w:val="16"/>
                              </w:rPr>
                              <w:t xml:space="preserve">© Commonwealth of Australia 2017 </w:t>
                            </w:r>
                            <w:r>
                              <w:rPr>
                                <w:szCs w:val="16"/>
                              </w:rPr>
                              <w:tab/>
                            </w:r>
                            <w:r w:rsidRPr="008D4810">
                              <w:rPr>
                                <w:szCs w:val="16"/>
                                <w:lang w:val="en-GB"/>
                              </w:rPr>
                              <w:t>ISBN 978 0 9954465 0 2</w:t>
                            </w:r>
                          </w:p>
                          <w:p w14:paraId="23C503C3" w14:textId="77777777" w:rsidR="007C5C03" w:rsidRPr="006B2C21" w:rsidRDefault="007C5C03" w:rsidP="00213633">
                            <w:pPr>
                              <w:pStyle w:val="Body"/>
                              <w:spacing w:line="240" w:lineRule="auto"/>
                              <w:rPr>
                                <w:szCs w:val="16"/>
                              </w:rPr>
                            </w:pPr>
                            <w:r w:rsidRPr="006B2C21">
                              <w:rPr>
                                <w:szCs w:val="16"/>
                              </w:rPr>
                              <w:t>Published by the Department of Foreign Affairs and Trade, Canberra, 2017.</w:t>
                            </w:r>
                          </w:p>
                          <w:p w14:paraId="582E0E1B" w14:textId="77777777" w:rsidR="007C5C03" w:rsidRPr="006B2C21" w:rsidRDefault="007C5C03" w:rsidP="00213633">
                            <w:pPr>
                              <w:pStyle w:val="Body"/>
                              <w:spacing w:line="240" w:lineRule="auto"/>
                              <w:rPr>
                                <w:szCs w:val="16"/>
                              </w:rPr>
                            </w:pPr>
                            <w:r w:rsidRPr="006B2C21">
                              <w:rPr>
                                <w:szCs w:val="16"/>
                              </w:rPr>
                              <w:t>Disclaimer: The views contained in this report do not necessarily represent those of the Australian Government.</w:t>
                            </w:r>
                          </w:p>
                          <w:p w14:paraId="79DFF979" w14:textId="77777777" w:rsidR="007C5C03" w:rsidRPr="006B2C21" w:rsidRDefault="007C5C03" w:rsidP="00213633">
                            <w:pPr>
                              <w:suppressAutoHyphens w:val="0"/>
                              <w:spacing w:before="0" w:after="120" w:line="240" w:lineRule="auto"/>
                              <w:rPr>
                                <w:sz w:val="18"/>
                                <w:szCs w:val="16"/>
                              </w:rPr>
                            </w:pPr>
                            <w:r w:rsidRPr="006B2C21">
                              <w:rPr>
                                <w:sz w:val="18"/>
                                <w:szCs w:val="16"/>
                              </w:rPr>
                              <w:t>With the exception of the Commonwealth Coat of Arms and where otherwise noted all material presented in this document is provided under a Creative Commons Attribution 3.0 Australia (http://creativecommons.org/licenses/by/3.0/au/) licence. The details of the relevant licence conditions are available on the Creative Commons website (accessible using the links provided) as is the full legal code for the CC BY 3.0 AU licence (http://creativecommons.org/licenses/by/3.0/au/legalcode). The document must be attributed as Office of Development Effectiveness, Humanitarian Assistance in the Pacific:  An Evaluation of the Effectiveness of Australia’s Response to Cyclone Pam: January 2017, Canberra, 2017</w:t>
                            </w:r>
                          </w:p>
                          <w:p w14:paraId="207284BB" w14:textId="77777777" w:rsidR="007C5C03" w:rsidRPr="006B2C21" w:rsidRDefault="007C5C03" w:rsidP="00213633">
                            <w:pPr>
                              <w:rPr>
                                <w:sz w:val="32"/>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37F92E" id="Text Box 23" o:spid="_x0000_s1027" type="#_x0000_t202" style="position:absolute;margin-left:0;margin-top:521.95pt;width:483.85pt;height:2in;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" filled="f" stroked="f">
                <v:textbox>
                  <w:txbxContent>
                    <w:p w14:paraId="7A442825" w14:textId="49012485" w:rsidR="007C5C03" w:rsidRPr="006B2C21" w:rsidRDefault="007C5C03" w:rsidP="00213633">
                      <w:pPr>
                        <w:pStyle w:val="Body"/>
                        <w:spacing w:line="240" w:lineRule="auto"/>
                        <w:rPr>
                          <w:szCs w:val="16"/>
                        </w:rPr>
                      </w:pPr>
                      <w:r w:rsidRPr="006B2C21">
                        <w:rPr>
                          <w:szCs w:val="16"/>
                        </w:rPr>
                        <w:t xml:space="preserve">© Commonwealth of Australia 2017 </w:t>
                      </w:r>
                      <w:r>
                        <w:rPr>
                          <w:szCs w:val="16"/>
                        </w:rPr>
                        <w:tab/>
                      </w:r>
                      <w:r w:rsidRPr="008D4810">
                        <w:rPr>
                          <w:szCs w:val="16"/>
                          <w:lang w:val="en-GB"/>
                        </w:rPr>
                        <w:t>ISBN 978 0 9954465 0 2</w:t>
                      </w:r>
                    </w:p>
                    <w:p w14:paraId="23C503C3" w14:textId="77777777" w:rsidR="007C5C03" w:rsidRPr="006B2C21" w:rsidRDefault="007C5C03" w:rsidP="00213633">
                      <w:pPr>
                        <w:pStyle w:val="Body"/>
                        <w:spacing w:line="240" w:lineRule="auto"/>
                        <w:rPr>
                          <w:szCs w:val="16"/>
                        </w:rPr>
                      </w:pPr>
                      <w:r w:rsidRPr="006B2C21">
                        <w:rPr>
                          <w:szCs w:val="16"/>
                        </w:rPr>
                        <w:t>Published by the Department of Foreign Affairs and Trade, Canberra, 2017.</w:t>
                      </w:r>
                    </w:p>
                    <w:p w14:paraId="582E0E1B" w14:textId="77777777" w:rsidR="007C5C03" w:rsidRPr="006B2C21" w:rsidRDefault="007C5C03" w:rsidP="00213633">
                      <w:pPr>
                        <w:pStyle w:val="Body"/>
                        <w:spacing w:line="240" w:lineRule="auto"/>
                        <w:rPr>
                          <w:szCs w:val="16"/>
                        </w:rPr>
                      </w:pPr>
                      <w:r w:rsidRPr="006B2C21">
                        <w:rPr>
                          <w:szCs w:val="16"/>
                        </w:rPr>
                        <w:t>Disclaimer: The views contained in this report do not necessarily represent those of the Australian Government.</w:t>
                      </w:r>
                    </w:p>
                    <w:p w14:paraId="79DFF979" w14:textId="77777777" w:rsidR="007C5C03" w:rsidRPr="006B2C21" w:rsidRDefault="007C5C03" w:rsidP="00213633">
                      <w:pPr>
                        <w:suppressAutoHyphens w:val="0"/>
                        <w:spacing w:before="0" w:after="120" w:line="240" w:lineRule="auto"/>
                        <w:rPr>
                          <w:sz w:val="18"/>
                          <w:szCs w:val="16"/>
                        </w:rPr>
                      </w:pPr>
                      <w:r w:rsidRPr="006B2C21">
                        <w:rPr>
                          <w:sz w:val="18"/>
                          <w:szCs w:val="16"/>
                        </w:rPr>
                        <w:t>With the exception of the Commonwealth Coat of Arms and where otherwise noted all material presented in this document is provided under a Creative Commons Attribution 3.0 Australia (http://creativecommons.org/licenses/by/3.0/au/) licence. The details of the relevant licence conditions are available on the Creative Commons website (accessible using the links provided) as is the full legal code for the CC BY 3.0 AU licence (http://creativecommons.org/licenses/by/3.0/au/legalcode). The document must be attributed as Office of Development Effectiveness, Humanitarian Assistance in the Pacific:  An Evaluation of the Effectiveness of Australia’s Response to Cyclone Pam: January 2017, Canberra, 2017</w:t>
                      </w:r>
                    </w:p>
                    <w:p w14:paraId="207284BB" w14:textId="77777777" w:rsidR="007C5C03" w:rsidRPr="006B2C21" w:rsidRDefault="007C5C03" w:rsidP="00213633">
                      <w:pPr>
                        <w:rPr>
                          <w:sz w:val="32"/>
                        </w:rPr>
                      </w:pPr>
                    </w:p>
                  </w:txbxContent>
                </v:textbox>
                <w10:wrap type="square" anchorx="margin" anchory="margin"/>
              </v:shape>
            </w:pict>
          </mc:Fallback>
        </mc:AlternateContent>
      </w:r>
      <w:r>
        <w:rPr>
          <w:noProof/>
          <w:sz w:val="13"/>
          <w:szCs w:val="16"/>
          <w:lang w:eastAsia="en-AU"/>
        </w:rPr>
        <mc:AlternateContent>
          <mc:Choice Requires="wps">
            <w:drawing>
              <wp:anchor distT="0" distB="0" distL="114300" distR="114300" simplePos="0" relativeHeight="251671552" behindDoc="0" locked="0" layoutInCell="1" allowOverlap="1" wp14:anchorId="639EB107" wp14:editId="59FA49C9">
                <wp:simplePos x="0" y="0"/>
                <wp:positionH relativeFrom="margin">
                  <wp:align>left</wp:align>
                </wp:positionH>
                <wp:positionV relativeFrom="paragraph">
                  <wp:posOffset>4910455</wp:posOffset>
                </wp:positionV>
                <wp:extent cx="6145200" cy="1602000"/>
                <wp:effectExtent l="0" t="0" r="1905" b="0"/>
                <wp:wrapThrough wrapText="bothSides">
                  <wp:wrapPolygon edited="0">
                    <wp:start x="357" y="0"/>
                    <wp:lineTo x="0" y="1370"/>
                    <wp:lineTo x="0" y="19870"/>
                    <wp:lineTo x="357" y="21240"/>
                    <wp:lineTo x="21160" y="21240"/>
                    <wp:lineTo x="21517" y="19870"/>
                    <wp:lineTo x="21517" y="1370"/>
                    <wp:lineTo x="21160" y="0"/>
                    <wp:lineTo x="357" y="0"/>
                  </wp:wrapPolygon>
                </wp:wrapThrough>
                <wp:docPr id="38" name="Rounded Rectangle 38"/>
                <wp:cNvGraphicFramePr/>
                <a:graphic xmlns:a="http://schemas.openxmlformats.org/drawingml/2006/main">
                  <a:graphicData uri="http://schemas.microsoft.com/office/word/2010/wordprocessingShape">
                    <wps:wsp>
                      <wps:cNvSpPr/>
                      <wps:spPr>
                        <a:xfrm>
                          <a:off x="0" y="0"/>
                          <a:ext cx="6145200" cy="1602000"/>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569FD6" w14:textId="77777777" w:rsidR="007C5C03" w:rsidRPr="006B2C21" w:rsidRDefault="007C5C03" w:rsidP="00213633">
                            <w:pPr>
                              <w:suppressAutoHyphens w:val="0"/>
                              <w:spacing w:before="0" w:after="120" w:line="360" w:lineRule="auto"/>
                              <w:rPr>
                                <w:rFonts w:asciiTheme="majorHAnsi" w:hAnsiTheme="majorHAnsi"/>
                                <w:b/>
                                <w:iCs/>
                                <w:color w:val="000000" w:themeColor="text1"/>
                                <w:sz w:val="18"/>
                                <w:lang w:val="en-AU"/>
                              </w:rPr>
                            </w:pPr>
                            <w:r w:rsidRPr="006B2C21">
                              <w:rPr>
                                <w:rFonts w:asciiTheme="majorHAnsi" w:hAnsiTheme="majorHAnsi"/>
                                <w:b/>
                                <w:iCs/>
                                <w:color w:val="000000" w:themeColor="text1"/>
                                <w:sz w:val="18"/>
                                <w:lang w:val="en-AU"/>
                              </w:rPr>
                              <w:t>Office of Development Effectiveness</w:t>
                            </w:r>
                          </w:p>
                          <w:p w14:paraId="443E8F69" w14:textId="77777777" w:rsidR="007C5C03" w:rsidRPr="006B2C21" w:rsidRDefault="007C5C03" w:rsidP="00213633">
                            <w:pPr>
                              <w:suppressAutoHyphens w:val="0"/>
                              <w:spacing w:before="0" w:after="120" w:line="360" w:lineRule="auto"/>
                              <w:rPr>
                                <w:iCs/>
                                <w:color w:val="000000" w:themeColor="text1"/>
                                <w:sz w:val="16"/>
                                <w:lang w:val="en-AU"/>
                              </w:rPr>
                            </w:pPr>
                            <w:r w:rsidRPr="006B2C21">
                              <w:rPr>
                                <w:iCs/>
                                <w:color w:val="000000" w:themeColor="text1"/>
                                <w:sz w:val="16"/>
                                <w:lang w:val="en-AU"/>
                              </w:rPr>
                              <w:t>The Office of Development Effectiveness (ODE) is an independent branch within the Australian Government Department of Foreign Affairs and Trade (DFAT). ODE monitors the Australian aid program’s performance, evaluates its impact, and contributes to international evidence and debate about aid and development effectiveness. ODE’s work is overseen by the Independent Evaluation Committee (IEC), an advisory body that provides independent expert advice on ODE’s evaluation strategy, work plan, analysis and reports.</w:t>
                            </w:r>
                          </w:p>
                          <w:p w14:paraId="2F10919A" w14:textId="77777777" w:rsidR="007C5C03" w:rsidRPr="006B2C21" w:rsidRDefault="00944BAA" w:rsidP="00213633">
                            <w:pPr>
                              <w:suppressAutoHyphens w:val="0"/>
                              <w:spacing w:before="0" w:after="120" w:line="360" w:lineRule="auto"/>
                              <w:rPr>
                                <w:rStyle w:val="Hyperlink"/>
                                <w:rFonts w:cstheme="minorBidi"/>
                                <w:color w:val="000000" w:themeColor="text1"/>
                                <w:sz w:val="16"/>
                                <w:u w:val="none"/>
                              </w:rPr>
                            </w:pPr>
                            <w:hyperlink r:id="rId19" w:history="1">
                              <w:r w:rsidR="007C5C03">
                                <w:rPr>
                                  <w:rStyle w:val="Hyperlink"/>
                                  <w:rFonts w:cstheme="minorBidi"/>
                                  <w:color w:val="000000" w:themeColor="text1"/>
                                  <w:sz w:val="16"/>
                                  <w:u w:val="none"/>
                                </w:rPr>
                                <w:t>http://www.ode.dfat.gov.au/</w:t>
                              </w:r>
                            </w:hyperlink>
                          </w:p>
                          <w:p w14:paraId="29AE8E59" w14:textId="77777777" w:rsidR="007C5C03" w:rsidRDefault="007C5C03" w:rsidP="00213633">
                            <w:pPr>
                              <w:shd w:val="clear" w:color="auto" w:fill="D8DCDB" w:themeFill="background2"/>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39EB107" id="Rounded Rectangle 38" o:spid="_x0000_s1028" style="position:absolute;margin-left:0;margin-top:386.65pt;width:483.85pt;height:126.1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" fillcolor="#f2f2f2 [3052]" stroked="f" strokeweight="2pt">
                <v:textbox>
                  <w:txbxContent>
                    <w:p w14:paraId="06569FD6" w14:textId="77777777" w:rsidR="007C5C03" w:rsidRPr="006B2C21" w:rsidRDefault="007C5C03" w:rsidP="00213633">
                      <w:pPr>
                        <w:suppressAutoHyphens w:val="0"/>
                        <w:spacing w:before="0" w:after="120" w:line="360" w:lineRule="auto"/>
                        <w:rPr>
                          <w:rFonts w:asciiTheme="majorHAnsi" w:hAnsiTheme="majorHAnsi"/>
                          <w:b/>
                          <w:iCs/>
                          <w:color w:val="000000" w:themeColor="text1"/>
                          <w:sz w:val="18"/>
                          <w:lang w:val="en-AU"/>
                        </w:rPr>
                      </w:pPr>
                      <w:r w:rsidRPr="006B2C21">
                        <w:rPr>
                          <w:rFonts w:asciiTheme="majorHAnsi" w:hAnsiTheme="majorHAnsi"/>
                          <w:b/>
                          <w:iCs/>
                          <w:color w:val="000000" w:themeColor="text1"/>
                          <w:sz w:val="18"/>
                          <w:lang w:val="en-AU"/>
                        </w:rPr>
                        <w:t>Office of Development Effectiveness</w:t>
                      </w:r>
                    </w:p>
                    <w:p w14:paraId="443E8F69" w14:textId="77777777" w:rsidR="007C5C03" w:rsidRPr="006B2C21" w:rsidRDefault="007C5C03" w:rsidP="00213633">
                      <w:pPr>
                        <w:suppressAutoHyphens w:val="0"/>
                        <w:spacing w:before="0" w:after="120" w:line="360" w:lineRule="auto"/>
                        <w:rPr>
                          <w:iCs/>
                          <w:color w:val="000000" w:themeColor="text1"/>
                          <w:sz w:val="16"/>
                          <w:lang w:val="en-AU"/>
                        </w:rPr>
                      </w:pPr>
                      <w:r w:rsidRPr="006B2C21">
                        <w:rPr>
                          <w:iCs/>
                          <w:color w:val="000000" w:themeColor="text1"/>
                          <w:sz w:val="16"/>
                          <w:lang w:val="en-AU"/>
                        </w:rPr>
                        <w:t>The Office of Development Effectiveness (ODE) is an independent branch within the Australian Government Department of Foreign Affairs and Trade (DFAT). ODE monitors the Australian aid program’s performance, evaluates its impact, and contributes to international evidence and debate about aid and development effectiveness. ODE’s work is overseen by the Independent Evaluation Committee (IEC), an advisory body that provides independent expert advice on ODE’s evaluation strategy, work plan, analysis and reports.</w:t>
                      </w:r>
                    </w:p>
                    <w:p w14:paraId="2F10919A" w14:textId="77777777" w:rsidR="007C5C03" w:rsidRPr="006B2C21" w:rsidRDefault="007C5C03" w:rsidP="00213633">
                      <w:pPr>
                        <w:suppressAutoHyphens w:val="0"/>
                        <w:spacing w:before="0" w:after="120" w:line="360" w:lineRule="auto"/>
                        <w:rPr>
                          <w:rStyle w:val="Hyperlink"/>
                          <w:rFonts w:cstheme="minorBidi"/>
                          <w:color w:val="000000" w:themeColor="text1"/>
                          <w:sz w:val="16"/>
                          <w:u w:val="none"/>
                        </w:rPr>
                      </w:pPr>
                      <w:hyperlink r:id="rId20" w:history="1">
                        <w:r>
                          <w:rPr>
                            <w:rStyle w:val="Hyperlink"/>
                            <w:rFonts w:cstheme="minorBidi"/>
                            <w:color w:val="000000" w:themeColor="text1"/>
                            <w:sz w:val="16"/>
                            <w:u w:val="none"/>
                          </w:rPr>
                          <w:t>http://www.ode.dfat.gov.au/</w:t>
                        </w:r>
                      </w:hyperlink>
                    </w:p>
                    <w:p w14:paraId="29AE8E59" w14:textId="77777777" w:rsidR="007C5C03" w:rsidRDefault="007C5C03" w:rsidP="00213633">
                      <w:pPr>
                        <w:shd w:val="clear" w:color="auto" w:fill="D8DCDB" w:themeFill="background2"/>
                        <w:jc w:val="center"/>
                      </w:pPr>
                    </w:p>
                  </w:txbxContent>
                </v:textbox>
                <w10:wrap type="through" anchorx="margin"/>
              </v:roundrect>
            </w:pict>
          </mc:Fallback>
        </mc:AlternateContent>
      </w:r>
      <w:r>
        <w:t xml:space="preserve"> </w:t>
      </w:r>
    </w:p>
    <w:p w14:paraId="46FB6F95" w14:textId="77777777" w:rsidR="00B20122" w:rsidRDefault="00B20122" w:rsidP="00B20122">
      <w:pPr>
        <w:pStyle w:val="Title"/>
      </w:pPr>
      <w:r>
        <w:rPr>
          <w:color w:val="495965" w:themeColor="text2"/>
        </w:rPr>
        <w:lastRenderedPageBreak/>
        <w:t>Acknowledgements</w:t>
      </w:r>
    </w:p>
    <w:p w14:paraId="36F48324" w14:textId="77777777" w:rsidR="00B20122" w:rsidRPr="00870BA4" w:rsidRDefault="00B20122" w:rsidP="00B20122">
      <w:pPr>
        <w:pStyle w:val="Title"/>
      </w:pPr>
    </w:p>
    <w:p w14:paraId="5D57D804" w14:textId="77777777" w:rsidR="00B20122" w:rsidRDefault="00B20122" w:rsidP="00B20122">
      <w:r w:rsidRPr="00984595">
        <w:t xml:space="preserve">The evaluation team </w:t>
      </w:r>
      <w:r>
        <w:t xml:space="preserve">was </w:t>
      </w:r>
      <w:r w:rsidRPr="00984595">
        <w:t xml:space="preserve">comprised </w:t>
      </w:r>
      <w:r>
        <w:t>of Karen Ovington</w:t>
      </w:r>
      <w:r w:rsidRPr="00984595">
        <w:t xml:space="preserve"> (</w:t>
      </w:r>
      <w:r>
        <w:t>co-l</w:t>
      </w:r>
      <w:r w:rsidRPr="00984595">
        <w:t>eader)</w:t>
      </w:r>
      <w:r>
        <w:t xml:space="preserve"> and Sharon Lim (team member)</w:t>
      </w:r>
      <w:r w:rsidRPr="00984595">
        <w:t xml:space="preserve"> from </w:t>
      </w:r>
      <w:r>
        <w:t xml:space="preserve">the </w:t>
      </w:r>
      <w:r w:rsidRPr="00984595">
        <w:t>O</w:t>
      </w:r>
      <w:r>
        <w:t xml:space="preserve">ffice of </w:t>
      </w:r>
      <w:r w:rsidRPr="00984595">
        <w:t>D</w:t>
      </w:r>
      <w:r>
        <w:t xml:space="preserve">evelopment </w:t>
      </w:r>
      <w:r w:rsidRPr="00984595">
        <w:t>E</w:t>
      </w:r>
      <w:r>
        <w:t>ffectiveness of the Department of Foreign Affairs and Trade (DFAT);</w:t>
      </w:r>
      <w:r w:rsidRPr="00984595">
        <w:t xml:space="preserve"> Kate Sutton (</w:t>
      </w:r>
      <w:r>
        <w:t>co-leader</w:t>
      </w:r>
      <w:r w:rsidRPr="00984595">
        <w:t xml:space="preserve">) </w:t>
      </w:r>
      <w:r>
        <w:t>and Josie Flint (team member)</w:t>
      </w:r>
      <w:r w:rsidRPr="00984595">
        <w:t xml:space="preserve"> </w:t>
      </w:r>
      <w:r>
        <w:t>from</w:t>
      </w:r>
      <w:r w:rsidRPr="00984595">
        <w:t xml:space="preserve"> </w:t>
      </w:r>
      <w:r>
        <w:t xml:space="preserve">the </w:t>
      </w:r>
      <w:r w:rsidRPr="00984595">
        <w:t>Humanitarian Advisory Group</w:t>
      </w:r>
      <w:r>
        <w:t>;</w:t>
      </w:r>
      <w:r w:rsidRPr="00984595">
        <w:t xml:space="preserve"> </w:t>
      </w:r>
      <w:r>
        <w:t xml:space="preserve">Michela Luzzi from the </w:t>
      </w:r>
      <w:r w:rsidRPr="001D5D47">
        <w:t>Disaster Risk Reduction and Resilience Section, Stabilisation and Recovery Branch, Humanitarian, NGOs and Partnerships Division (</w:t>
      </w:r>
      <w:r>
        <w:t>DFAT) and Linda Kenni (team member), an independent Ni-Vanuatu consultant</w:t>
      </w:r>
      <w:r w:rsidRPr="00984595">
        <w:t xml:space="preserve">. </w:t>
      </w:r>
      <w:r>
        <w:t xml:space="preserve"> Natalia Aueb-Charles from the Vanuatu Section, Melanesian Branch, Pacific Division (DFAT) participated in the field work. </w:t>
      </w:r>
      <w:r w:rsidRPr="00C44AC5">
        <w:t>The team brought to this evaluation humanitarian, program management, and mo</w:t>
      </w:r>
      <w:r w:rsidRPr="004519EC">
        <w:t>nitoring and evaluation expertise alongside a sound understanding of the context, the national and international response and corporate knowledge of DFAT’s systems and processes</w:t>
      </w:r>
      <w:r w:rsidRPr="00C44AC5">
        <w:t>.</w:t>
      </w:r>
    </w:p>
    <w:p w14:paraId="2D3435A9" w14:textId="0E06E66D" w:rsidR="00B20122" w:rsidRDefault="00B20122" w:rsidP="00B20122">
      <w:pPr>
        <w:sectPr w:rsidR="00B20122" w:rsidSect="001507AE">
          <w:footerReference w:type="first" r:id="rId21"/>
          <w:pgSz w:w="11906" w:h="16838" w:code="9"/>
          <w:pgMar w:top="1985" w:right="1134" w:bottom="1701" w:left="1134" w:header="567" w:footer="567" w:gutter="0"/>
          <w:pgNumType w:fmt="lowerRoman"/>
          <w:cols w:space="708"/>
          <w:titlePg/>
          <w:docGrid w:linePitch="360"/>
        </w:sectPr>
      </w:pPr>
      <w:r w:rsidRPr="00984595">
        <w:t xml:space="preserve">The evaluation team would like to express sincere thanks to the DFAT staff, partners and beneficiaries </w:t>
      </w:r>
      <w:r>
        <w:t>for their insights</w:t>
      </w:r>
      <w:r w:rsidRPr="00984595">
        <w:t xml:space="preserve"> into the </w:t>
      </w:r>
      <w:r>
        <w:t>response to Cyclone Pam</w:t>
      </w:r>
      <w:r w:rsidRPr="00984595">
        <w:t xml:space="preserve"> and</w:t>
      </w:r>
      <w:r>
        <w:t xml:space="preserve"> specifically</w:t>
      </w:r>
      <w:r w:rsidRPr="00984595">
        <w:t xml:space="preserve"> their reflections on Australia’s </w:t>
      </w:r>
      <w:r>
        <w:t>contribution to the response</w:t>
      </w:r>
      <w:r w:rsidRPr="00984595">
        <w:t xml:space="preserve">. Thanks also go to DFAT staff in </w:t>
      </w:r>
      <w:r>
        <w:t xml:space="preserve">Port Vila and Suva </w:t>
      </w:r>
      <w:r w:rsidRPr="00984595">
        <w:t xml:space="preserve">for helping </w:t>
      </w:r>
      <w:r>
        <w:t xml:space="preserve">to </w:t>
      </w:r>
      <w:r w:rsidRPr="00984595">
        <w:t>facilitate the evaluation team’s</w:t>
      </w:r>
      <w:r>
        <w:t xml:space="preserve"> visit to Vanuatu and Fiji. The team is especially grateful to partners that supported field visits in Vanuatu including Australian Red Cross, CARE, Oxfam and World Vision, and to the staff and communities that hosted the team and welcomed them into their homes and communities.</w:t>
      </w:r>
    </w:p>
    <w:p w14:paraId="1EDF2420" w14:textId="154FB089" w:rsidR="00213633" w:rsidRDefault="00213633" w:rsidP="00213633">
      <w:pPr>
        <w:pStyle w:val="Title"/>
        <w:rPr>
          <w:color w:val="495965" w:themeColor="text2"/>
        </w:rPr>
      </w:pPr>
      <w:r w:rsidRPr="00C24B6E">
        <w:rPr>
          <w:color w:val="495965" w:themeColor="text2"/>
        </w:rPr>
        <w:t>FOREWORD</w:t>
      </w:r>
    </w:p>
    <w:p w14:paraId="7179A561" w14:textId="77777777" w:rsidR="00213633" w:rsidRDefault="00213633" w:rsidP="00213633">
      <w:pPr>
        <w:pStyle w:val="PhotoCredit"/>
        <w:rPr>
          <w:sz w:val="22"/>
          <w:szCs w:val="22"/>
          <w:lang w:val="en-AU"/>
        </w:rPr>
      </w:pPr>
    </w:p>
    <w:p w14:paraId="62CA7E8F" w14:textId="77777777" w:rsidR="00213633" w:rsidRPr="00AE1BAA" w:rsidRDefault="00213633" w:rsidP="00213633">
      <w:pPr>
        <w:pStyle w:val="PhotoCredit"/>
        <w:rPr>
          <w:sz w:val="22"/>
          <w:lang w:val="en"/>
        </w:rPr>
      </w:pPr>
      <w:r w:rsidRPr="00AE1BAA">
        <w:rPr>
          <w:sz w:val="22"/>
          <w:lang w:val="en"/>
        </w:rPr>
        <w:t>The small, remote countries in the southern Pacific region are risky places to live with high exposure and vulnerability to natural disasters. The World Bank has reported that eight Pacific island countries are in the top twenty countries in the world for annual disaster losses relative to gross domestic product. Beyond the direct pain and suffering disasters cause, they can also set back and constrain development.</w:t>
      </w:r>
    </w:p>
    <w:p w14:paraId="0D662BC3" w14:textId="77777777" w:rsidR="00213633" w:rsidRPr="00AE1BAA" w:rsidRDefault="00213633" w:rsidP="00213633">
      <w:pPr>
        <w:pStyle w:val="PhotoCredit"/>
        <w:rPr>
          <w:sz w:val="22"/>
          <w:lang w:val="en"/>
        </w:rPr>
      </w:pPr>
      <w:r w:rsidRPr="00AE1BAA">
        <w:rPr>
          <w:sz w:val="22"/>
          <w:lang w:val="en"/>
        </w:rPr>
        <w:t xml:space="preserve">As the largest donor in the South Pacific, Australia has well-established systems to support Pacific Island countries to cope with and recover from humanitarian crises—systems that swung into action when the Vanuatu Government requested assistance after Cyclone Pam. </w:t>
      </w:r>
    </w:p>
    <w:p w14:paraId="23A99C54" w14:textId="77777777" w:rsidR="00213633" w:rsidRPr="00AE1BAA" w:rsidRDefault="00213633" w:rsidP="00213633">
      <w:pPr>
        <w:pStyle w:val="PhotoCredit"/>
        <w:rPr>
          <w:sz w:val="22"/>
          <w:lang w:val="en"/>
        </w:rPr>
      </w:pPr>
      <w:r w:rsidRPr="00AE1BAA">
        <w:rPr>
          <w:sz w:val="22"/>
          <w:lang w:val="en"/>
        </w:rPr>
        <w:t xml:space="preserve">What is clear from this evaluation that these systems are strong—Australian assistance enabled the Vanuatu Government to respond to community needs and begin work to return to the development trajectory it was on before Pam struck. </w:t>
      </w:r>
    </w:p>
    <w:p w14:paraId="3CDEF6BE" w14:textId="77777777" w:rsidR="00213633" w:rsidRPr="00AE1BAA" w:rsidRDefault="00213633" w:rsidP="00213633">
      <w:pPr>
        <w:pStyle w:val="PhotoCredit"/>
        <w:rPr>
          <w:sz w:val="22"/>
          <w:lang w:val="en"/>
        </w:rPr>
      </w:pPr>
      <w:r w:rsidRPr="00AE1BAA">
        <w:rPr>
          <w:sz w:val="22"/>
          <w:lang w:val="en"/>
        </w:rPr>
        <w:t>However, the report also correctly draws attention to continuing and more foundational challenges facing the humanitarian system, particularly the need to be more responsive to, and build from the strengths of local organisations and communities. The report also identifies areas where more thought should be given into how Australia can balance competing priorities. Insights and recommendations on how Australia can play its role in overcoming these challenges are provided.</w:t>
      </w:r>
    </w:p>
    <w:p w14:paraId="50ACA1A7" w14:textId="77777777" w:rsidR="00213633" w:rsidRDefault="00213633" w:rsidP="00213633">
      <w:pPr>
        <w:pStyle w:val="PhotoCredit"/>
        <w:rPr>
          <w:sz w:val="22"/>
          <w:lang w:val="en"/>
        </w:rPr>
      </w:pPr>
      <w:r w:rsidRPr="00AE1BAA">
        <w:rPr>
          <w:sz w:val="22"/>
          <w:lang w:val="en"/>
        </w:rPr>
        <w:t>I feel confident that the implementation of the recommendations in this report will improve the effectiveness of Australian humanitarian assistance in the southern Pacific.</w:t>
      </w:r>
    </w:p>
    <w:p w14:paraId="477C7C52" w14:textId="77777777" w:rsidR="00AE1BAA" w:rsidRPr="00C24B6E" w:rsidRDefault="00AE1BAA" w:rsidP="00213633">
      <w:pPr>
        <w:pStyle w:val="PhotoCredit"/>
        <w:rPr>
          <w:lang w:val="en"/>
        </w:rPr>
      </w:pPr>
    </w:p>
    <w:p w14:paraId="09C25A37" w14:textId="77777777" w:rsidR="00213633" w:rsidRPr="00AE1BAA" w:rsidRDefault="00213633" w:rsidP="00213633">
      <w:pPr>
        <w:pStyle w:val="PhotoCredit"/>
        <w:rPr>
          <w:sz w:val="24"/>
          <w:lang w:val="en-AU"/>
        </w:rPr>
      </w:pPr>
      <w:r w:rsidRPr="00AE1BAA">
        <w:rPr>
          <w:noProof/>
          <w:sz w:val="24"/>
          <w:lang w:val="en-AU" w:eastAsia="en-AU"/>
        </w:rPr>
        <w:drawing>
          <wp:inline distT="0" distB="0" distL="0" distR="0" wp14:anchorId="71ED819A" wp14:editId="3F91EC21">
            <wp:extent cx="1129789" cy="964005"/>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ture.JPG"/>
                    <pic:cNvPicPr/>
                  </pic:nvPicPr>
                  <pic:blipFill>
                    <a:blip r:embed="rId22">
                      <a:extLst>
                        <a:ext uri="{28A0092B-C50C-407E-A947-70E740481C1C}">
                          <a14:useLocalDpi xmlns:a14="http://schemas.microsoft.com/office/drawing/2010/main"/>
                        </a:ext>
                      </a:extLst>
                    </a:blip>
                    <a:stretch>
                      <a:fillRect/>
                    </a:stretch>
                  </pic:blipFill>
                  <pic:spPr>
                    <a:xfrm>
                      <a:off x="0" y="0"/>
                      <a:ext cx="1135830" cy="969159"/>
                    </a:xfrm>
                    <a:prstGeom prst="rect">
                      <a:avLst/>
                    </a:prstGeom>
                  </pic:spPr>
                </pic:pic>
              </a:graphicData>
            </a:graphic>
          </wp:inline>
        </w:drawing>
      </w:r>
    </w:p>
    <w:p w14:paraId="000B9B98" w14:textId="77777777" w:rsidR="00213633" w:rsidRPr="00AE1BAA" w:rsidRDefault="00213633" w:rsidP="00213633">
      <w:pPr>
        <w:pStyle w:val="PhotoCredit"/>
        <w:rPr>
          <w:sz w:val="24"/>
          <w:lang w:val="en-AU"/>
        </w:rPr>
      </w:pPr>
      <w:r w:rsidRPr="00AE1BAA">
        <w:rPr>
          <w:sz w:val="24"/>
          <w:lang w:val="en-AU"/>
        </w:rPr>
        <w:t>Jim Adams</w:t>
      </w:r>
    </w:p>
    <w:p w14:paraId="585CBEC1" w14:textId="77777777" w:rsidR="00213633" w:rsidRPr="00AE1BAA" w:rsidRDefault="00213633" w:rsidP="00213633">
      <w:pPr>
        <w:pStyle w:val="PhotoCredit"/>
        <w:rPr>
          <w:sz w:val="24"/>
          <w:lang w:val="en-AU"/>
        </w:rPr>
      </w:pPr>
      <w:r w:rsidRPr="00AE1BAA">
        <w:rPr>
          <w:sz w:val="24"/>
          <w:lang w:val="en-AU"/>
        </w:rPr>
        <w:t>Chair, Independent Evaluation Committee</w:t>
      </w:r>
    </w:p>
    <w:p w14:paraId="790ED637" w14:textId="77777777" w:rsidR="00213633" w:rsidRPr="00416615" w:rsidRDefault="00213633" w:rsidP="00213633">
      <w:pPr>
        <w:suppressAutoHyphens w:val="0"/>
        <w:spacing w:before="0" w:after="120" w:line="240" w:lineRule="auto"/>
      </w:pPr>
      <w:r w:rsidRPr="00DD7DA7">
        <w:rPr>
          <w:sz w:val="13"/>
          <w:szCs w:val="16"/>
        </w:rPr>
        <w:t>.</w:t>
      </w:r>
    </w:p>
    <w:p w14:paraId="493CFD3B" w14:textId="77777777" w:rsidR="00213633" w:rsidRDefault="00213633" w:rsidP="00213633">
      <w:pPr>
        <w:pStyle w:val="TOCHeading"/>
        <w:spacing w:after="2040"/>
        <w:sectPr w:rsidR="00213633" w:rsidSect="001507AE">
          <w:pgSz w:w="11906" w:h="16838" w:code="9"/>
          <w:pgMar w:top="1985" w:right="1134" w:bottom="1701" w:left="1134" w:header="567" w:footer="567" w:gutter="0"/>
          <w:pgNumType w:fmt="lowerRoman"/>
          <w:cols w:space="708"/>
          <w:titlePg/>
          <w:docGrid w:linePitch="360"/>
        </w:sectPr>
      </w:pPr>
    </w:p>
    <w:p w14:paraId="43CBA703" w14:textId="77777777" w:rsidR="00213633" w:rsidRDefault="00213633" w:rsidP="00213633">
      <w:pPr>
        <w:pStyle w:val="TOCHeading"/>
        <w:spacing w:after="2040"/>
      </w:pPr>
      <w:r>
        <w:t>Table of Contents</w:t>
      </w:r>
    </w:p>
    <w:p w14:paraId="5DDF3091" w14:textId="0252F582" w:rsidR="004A7F62" w:rsidRDefault="00213633">
      <w:pPr>
        <w:pStyle w:val="TOC1"/>
        <w:rPr>
          <w:rFonts w:eastAsiaTheme="minorEastAsia"/>
          <w:b w:val="0"/>
          <w:caps w:val="0"/>
          <w:color w:val="auto"/>
          <w:sz w:val="22"/>
          <w:lang w:val="en-AU" w:eastAsia="en-AU"/>
        </w:rPr>
      </w:pPr>
      <w:r w:rsidRPr="005B583F">
        <w:rPr>
          <w:color w:val="65C5B4" w:themeColor="accent1"/>
        </w:rPr>
        <w:fldChar w:fldCharType="begin"/>
      </w:r>
      <w:r w:rsidRPr="005B583F">
        <w:instrText xml:space="preserve"> TOC \o "2-2" \h \z \t "Heading 1,1,Heading 1 Numbered,1,Heading 1 small space after,1,Heading 1 Numbered small space after,1" </w:instrText>
      </w:r>
      <w:r w:rsidRPr="005B583F">
        <w:rPr>
          <w:color w:val="65C5B4" w:themeColor="accent1"/>
        </w:rPr>
        <w:fldChar w:fldCharType="separate"/>
      </w:r>
      <w:hyperlink w:anchor="_Toc514932827" w:history="1">
        <w:r w:rsidR="004A7F62" w:rsidRPr="00994DF9">
          <w:rPr>
            <w:rStyle w:val="Hyperlink"/>
          </w:rPr>
          <w:t>ABBREVIATIONS</w:t>
        </w:r>
        <w:r w:rsidR="004A7F62">
          <w:rPr>
            <w:webHidden/>
          </w:rPr>
          <w:tab/>
        </w:r>
        <w:r w:rsidR="004A7F62">
          <w:rPr>
            <w:webHidden/>
          </w:rPr>
          <w:fldChar w:fldCharType="begin"/>
        </w:r>
        <w:r w:rsidR="004A7F62">
          <w:rPr>
            <w:webHidden/>
          </w:rPr>
          <w:instrText xml:space="preserve"> PAGEREF _Toc514932827 \h </w:instrText>
        </w:r>
        <w:r w:rsidR="004A7F62">
          <w:rPr>
            <w:webHidden/>
          </w:rPr>
        </w:r>
        <w:r w:rsidR="004A7F62">
          <w:rPr>
            <w:webHidden/>
          </w:rPr>
          <w:fldChar w:fldCharType="separate"/>
        </w:r>
        <w:r w:rsidR="006D2646">
          <w:rPr>
            <w:webHidden/>
          </w:rPr>
          <w:t>vi</w:t>
        </w:r>
        <w:r w:rsidR="004A7F62">
          <w:rPr>
            <w:webHidden/>
          </w:rPr>
          <w:fldChar w:fldCharType="end"/>
        </w:r>
      </w:hyperlink>
    </w:p>
    <w:p w14:paraId="56570B1C" w14:textId="3597FD7B" w:rsidR="004A7F62" w:rsidRDefault="00944BAA">
      <w:pPr>
        <w:pStyle w:val="TOC1"/>
        <w:rPr>
          <w:rFonts w:eastAsiaTheme="minorEastAsia"/>
          <w:b w:val="0"/>
          <w:caps w:val="0"/>
          <w:color w:val="auto"/>
          <w:sz w:val="22"/>
          <w:lang w:val="en-AU" w:eastAsia="en-AU"/>
        </w:rPr>
      </w:pPr>
      <w:hyperlink w:anchor="_Toc514932828" w:history="1">
        <w:r w:rsidR="004A7F62" w:rsidRPr="00994DF9">
          <w:rPr>
            <w:rStyle w:val="Hyperlink"/>
          </w:rPr>
          <w:t>Executive Summary</w:t>
        </w:r>
        <w:r w:rsidR="004A7F62">
          <w:rPr>
            <w:webHidden/>
          </w:rPr>
          <w:tab/>
        </w:r>
        <w:r w:rsidR="004A7F62">
          <w:rPr>
            <w:webHidden/>
          </w:rPr>
          <w:fldChar w:fldCharType="begin"/>
        </w:r>
        <w:r w:rsidR="004A7F62">
          <w:rPr>
            <w:webHidden/>
          </w:rPr>
          <w:instrText xml:space="preserve"> PAGEREF _Toc514932828 \h </w:instrText>
        </w:r>
        <w:r w:rsidR="004A7F62">
          <w:rPr>
            <w:webHidden/>
          </w:rPr>
        </w:r>
        <w:r w:rsidR="004A7F62">
          <w:rPr>
            <w:webHidden/>
          </w:rPr>
          <w:fldChar w:fldCharType="separate"/>
        </w:r>
        <w:r w:rsidR="006D2646">
          <w:rPr>
            <w:webHidden/>
          </w:rPr>
          <w:t>1</w:t>
        </w:r>
        <w:r w:rsidR="004A7F62">
          <w:rPr>
            <w:webHidden/>
          </w:rPr>
          <w:fldChar w:fldCharType="end"/>
        </w:r>
      </w:hyperlink>
    </w:p>
    <w:p w14:paraId="6452023E" w14:textId="230E243D" w:rsidR="004A7F62" w:rsidRDefault="00944BAA">
      <w:pPr>
        <w:pStyle w:val="TOC1"/>
        <w:rPr>
          <w:rFonts w:eastAsiaTheme="minorEastAsia"/>
          <w:b w:val="0"/>
          <w:caps w:val="0"/>
          <w:color w:val="auto"/>
          <w:sz w:val="22"/>
          <w:lang w:val="en-AU" w:eastAsia="en-AU"/>
        </w:rPr>
      </w:pPr>
      <w:hyperlink w:anchor="_Toc514932829" w:history="1">
        <w:r w:rsidR="004A7F62" w:rsidRPr="00994DF9">
          <w:rPr>
            <w:rStyle w:val="Hyperlink"/>
          </w:rPr>
          <w:t>Management Response</w:t>
        </w:r>
        <w:r w:rsidR="004A7F62">
          <w:rPr>
            <w:webHidden/>
          </w:rPr>
          <w:tab/>
        </w:r>
        <w:r w:rsidR="004A7F62">
          <w:rPr>
            <w:webHidden/>
          </w:rPr>
          <w:fldChar w:fldCharType="begin"/>
        </w:r>
        <w:r w:rsidR="004A7F62">
          <w:rPr>
            <w:webHidden/>
          </w:rPr>
          <w:instrText xml:space="preserve"> PAGEREF _Toc514932829 \h </w:instrText>
        </w:r>
        <w:r w:rsidR="004A7F62">
          <w:rPr>
            <w:webHidden/>
          </w:rPr>
        </w:r>
        <w:r w:rsidR="004A7F62">
          <w:rPr>
            <w:webHidden/>
          </w:rPr>
          <w:fldChar w:fldCharType="separate"/>
        </w:r>
        <w:r w:rsidR="006D2646">
          <w:rPr>
            <w:webHidden/>
          </w:rPr>
          <w:t>1</w:t>
        </w:r>
        <w:r w:rsidR="004A7F62">
          <w:rPr>
            <w:webHidden/>
          </w:rPr>
          <w:fldChar w:fldCharType="end"/>
        </w:r>
      </w:hyperlink>
    </w:p>
    <w:p w14:paraId="392CF2E5" w14:textId="06167693" w:rsidR="004A7F62" w:rsidRDefault="00944BAA">
      <w:pPr>
        <w:pStyle w:val="TOC1"/>
        <w:rPr>
          <w:rFonts w:eastAsiaTheme="minorEastAsia"/>
          <w:b w:val="0"/>
          <w:caps w:val="0"/>
          <w:color w:val="auto"/>
          <w:sz w:val="22"/>
          <w:lang w:val="en-AU" w:eastAsia="en-AU"/>
        </w:rPr>
      </w:pPr>
      <w:hyperlink w:anchor="_Toc514932830" w:history="1">
        <w:r w:rsidR="004A7F62" w:rsidRPr="00994DF9">
          <w:rPr>
            <w:rStyle w:val="Hyperlink"/>
          </w:rPr>
          <w:t>1.</w:t>
        </w:r>
        <w:r w:rsidR="004A7F62">
          <w:rPr>
            <w:rFonts w:eastAsiaTheme="minorEastAsia"/>
            <w:b w:val="0"/>
            <w:caps w:val="0"/>
            <w:color w:val="auto"/>
            <w:sz w:val="22"/>
            <w:lang w:val="en-AU" w:eastAsia="en-AU"/>
          </w:rPr>
          <w:tab/>
        </w:r>
        <w:r w:rsidR="004A7F62" w:rsidRPr="00994DF9">
          <w:rPr>
            <w:rStyle w:val="Hyperlink"/>
          </w:rPr>
          <w:t>Introduction</w:t>
        </w:r>
        <w:r w:rsidR="004A7F62">
          <w:rPr>
            <w:webHidden/>
          </w:rPr>
          <w:tab/>
        </w:r>
        <w:r w:rsidR="004A7F62">
          <w:rPr>
            <w:webHidden/>
          </w:rPr>
          <w:fldChar w:fldCharType="begin"/>
        </w:r>
        <w:r w:rsidR="004A7F62">
          <w:rPr>
            <w:webHidden/>
          </w:rPr>
          <w:instrText xml:space="preserve"> PAGEREF _Toc514932830 \h </w:instrText>
        </w:r>
        <w:r w:rsidR="004A7F62">
          <w:rPr>
            <w:webHidden/>
          </w:rPr>
        </w:r>
        <w:r w:rsidR="004A7F62">
          <w:rPr>
            <w:webHidden/>
          </w:rPr>
          <w:fldChar w:fldCharType="separate"/>
        </w:r>
        <w:r w:rsidR="006D2646">
          <w:rPr>
            <w:webHidden/>
          </w:rPr>
          <w:t>13</w:t>
        </w:r>
        <w:r w:rsidR="004A7F62">
          <w:rPr>
            <w:webHidden/>
          </w:rPr>
          <w:fldChar w:fldCharType="end"/>
        </w:r>
      </w:hyperlink>
    </w:p>
    <w:p w14:paraId="0C6F0406" w14:textId="07172B2B" w:rsidR="004A7F62" w:rsidRDefault="00944BAA">
      <w:pPr>
        <w:pStyle w:val="TOC2"/>
        <w:rPr>
          <w:rFonts w:eastAsiaTheme="minorEastAsia"/>
          <w:noProof/>
          <w:color w:val="auto"/>
          <w:lang w:val="en-AU" w:eastAsia="en-AU"/>
        </w:rPr>
      </w:pPr>
      <w:hyperlink w:anchor="_Toc514932831" w:history="1">
        <w:r w:rsidR="004A7F62" w:rsidRPr="00994DF9">
          <w:rPr>
            <w:rStyle w:val="Hyperlink"/>
            <w:noProof/>
          </w:rPr>
          <w:t>1.1</w:t>
        </w:r>
        <w:r w:rsidR="004A7F62">
          <w:rPr>
            <w:rFonts w:eastAsiaTheme="minorEastAsia"/>
            <w:noProof/>
            <w:color w:val="auto"/>
            <w:lang w:val="en-AU" w:eastAsia="en-AU"/>
          </w:rPr>
          <w:tab/>
        </w:r>
        <w:r w:rsidR="004A7F62" w:rsidRPr="00994DF9">
          <w:rPr>
            <w:rStyle w:val="Hyperlink"/>
            <w:noProof/>
          </w:rPr>
          <w:t>Evaluation Purpose</w:t>
        </w:r>
        <w:r w:rsidR="004A7F62">
          <w:rPr>
            <w:noProof/>
            <w:webHidden/>
          </w:rPr>
          <w:tab/>
        </w:r>
        <w:r w:rsidR="004A7F62">
          <w:rPr>
            <w:noProof/>
            <w:webHidden/>
          </w:rPr>
          <w:fldChar w:fldCharType="begin"/>
        </w:r>
        <w:r w:rsidR="004A7F62">
          <w:rPr>
            <w:noProof/>
            <w:webHidden/>
          </w:rPr>
          <w:instrText xml:space="preserve"> PAGEREF _Toc514932831 \h </w:instrText>
        </w:r>
        <w:r w:rsidR="004A7F62">
          <w:rPr>
            <w:noProof/>
            <w:webHidden/>
          </w:rPr>
        </w:r>
        <w:r w:rsidR="004A7F62">
          <w:rPr>
            <w:noProof/>
            <w:webHidden/>
          </w:rPr>
          <w:fldChar w:fldCharType="separate"/>
        </w:r>
        <w:r w:rsidR="006D2646">
          <w:rPr>
            <w:noProof/>
            <w:webHidden/>
          </w:rPr>
          <w:t>14</w:t>
        </w:r>
        <w:r w:rsidR="004A7F62">
          <w:rPr>
            <w:noProof/>
            <w:webHidden/>
          </w:rPr>
          <w:fldChar w:fldCharType="end"/>
        </w:r>
      </w:hyperlink>
    </w:p>
    <w:p w14:paraId="19FA22F0" w14:textId="0C63E2E0" w:rsidR="004A7F62" w:rsidRDefault="00944BAA">
      <w:pPr>
        <w:pStyle w:val="TOC2"/>
        <w:rPr>
          <w:rFonts w:eastAsiaTheme="minorEastAsia"/>
          <w:noProof/>
          <w:color w:val="auto"/>
          <w:lang w:val="en-AU" w:eastAsia="en-AU"/>
        </w:rPr>
      </w:pPr>
      <w:hyperlink w:anchor="_Toc514932832" w:history="1">
        <w:r w:rsidR="004A7F62" w:rsidRPr="00994DF9">
          <w:rPr>
            <w:rStyle w:val="Hyperlink"/>
            <w:noProof/>
          </w:rPr>
          <w:t>1.2</w:t>
        </w:r>
        <w:r w:rsidR="004A7F62">
          <w:rPr>
            <w:rFonts w:eastAsiaTheme="minorEastAsia"/>
            <w:noProof/>
            <w:color w:val="auto"/>
            <w:lang w:val="en-AU" w:eastAsia="en-AU"/>
          </w:rPr>
          <w:tab/>
        </w:r>
        <w:r w:rsidR="004A7F62" w:rsidRPr="00994DF9">
          <w:rPr>
            <w:rStyle w:val="Hyperlink"/>
            <w:noProof/>
          </w:rPr>
          <w:t>Evaluation Approach</w:t>
        </w:r>
        <w:r w:rsidR="004A7F62">
          <w:rPr>
            <w:noProof/>
            <w:webHidden/>
          </w:rPr>
          <w:tab/>
        </w:r>
        <w:r w:rsidR="004A7F62">
          <w:rPr>
            <w:noProof/>
            <w:webHidden/>
          </w:rPr>
          <w:fldChar w:fldCharType="begin"/>
        </w:r>
        <w:r w:rsidR="004A7F62">
          <w:rPr>
            <w:noProof/>
            <w:webHidden/>
          </w:rPr>
          <w:instrText xml:space="preserve"> PAGEREF _Toc514932832 \h </w:instrText>
        </w:r>
        <w:r w:rsidR="004A7F62">
          <w:rPr>
            <w:noProof/>
            <w:webHidden/>
          </w:rPr>
        </w:r>
        <w:r w:rsidR="004A7F62">
          <w:rPr>
            <w:noProof/>
            <w:webHidden/>
          </w:rPr>
          <w:fldChar w:fldCharType="separate"/>
        </w:r>
        <w:r w:rsidR="006D2646">
          <w:rPr>
            <w:noProof/>
            <w:webHidden/>
          </w:rPr>
          <w:t>14</w:t>
        </w:r>
        <w:r w:rsidR="004A7F62">
          <w:rPr>
            <w:noProof/>
            <w:webHidden/>
          </w:rPr>
          <w:fldChar w:fldCharType="end"/>
        </w:r>
      </w:hyperlink>
    </w:p>
    <w:p w14:paraId="2C1B12FA" w14:textId="6E74AD36" w:rsidR="004A7F62" w:rsidRDefault="00944BAA">
      <w:pPr>
        <w:pStyle w:val="TOC2"/>
        <w:rPr>
          <w:rFonts w:eastAsiaTheme="minorEastAsia"/>
          <w:noProof/>
          <w:color w:val="auto"/>
          <w:lang w:val="en-AU" w:eastAsia="en-AU"/>
        </w:rPr>
      </w:pPr>
      <w:hyperlink w:anchor="_Toc514932833" w:history="1">
        <w:r w:rsidR="004A7F62" w:rsidRPr="00994DF9">
          <w:rPr>
            <w:rStyle w:val="Hyperlink"/>
            <w:noProof/>
          </w:rPr>
          <w:t>1.3</w:t>
        </w:r>
        <w:r w:rsidR="004A7F62">
          <w:rPr>
            <w:rFonts w:eastAsiaTheme="minorEastAsia"/>
            <w:noProof/>
            <w:color w:val="auto"/>
            <w:lang w:val="en-AU" w:eastAsia="en-AU"/>
          </w:rPr>
          <w:tab/>
        </w:r>
        <w:r w:rsidR="004A7F62" w:rsidRPr="00994DF9">
          <w:rPr>
            <w:rStyle w:val="Hyperlink"/>
            <w:noProof/>
          </w:rPr>
          <w:t>Evaluation Scope</w:t>
        </w:r>
        <w:r w:rsidR="004A7F62">
          <w:rPr>
            <w:noProof/>
            <w:webHidden/>
          </w:rPr>
          <w:tab/>
        </w:r>
        <w:r w:rsidR="004A7F62">
          <w:rPr>
            <w:noProof/>
            <w:webHidden/>
          </w:rPr>
          <w:fldChar w:fldCharType="begin"/>
        </w:r>
        <w:r w:rsidR="004A7F62">
          <w:rPr>
            <w:noProof/>
            <w:webHidden/>
          </w:rPr>
          <w:instrText xml:space="preserve"> PAGEREF _Toc514932833 \h </w:instrText>
        </w:r>
        <w:r w:rsidR="004A7F62">
          <w:rPr>
            <w:noProof/>
            <w:webHidden/>
          </w:rPr>
        </w:r>
        <w:r w:rsidR="004A7F62">
          <w:rPr>
            <w:noProof/>
            <w:webHidden/>
          </w:rPr>
          <w:fldChar w:fldCharType="separate"/>
        </w:r>
        <w:r w:rsidR="006D2646">
          <w:rPr>
            <w:noProof/>
            <w:webHidden/>
          </w:rPr>
          <w:t>15</w:t>
        </w:r>
        <w:r w:rsidR="004A7F62">
          <w:rPr>
            <w:noProof/>
            <w:webHidden/>
          </w:rPr>
          <w:fldChar w:fldCharType="end"/>
        </w:r>
      </w:hyperlink>
    </w:p>
    <w:p w14:paraId="25B3C6BB" w14:textId="01331575" w:rsidR="004A7F62" w:rsidRDefault="00944BAA">
      <w:pPr>
        <w:pStyle w:val="TOC2"/>
        <w:rPr>
          <w:rFonts w:eastAsiaTheme="minorEastAsia"/>
          <w:noProof/>
          <w:color w:val="auto"/>
          <w:lang w:val="en-AU" w:eastAsia="en-AU"/>
        </w:rPr>
      </w:pPr>
      <w:hyperlink w:anchor="_Toc514932834" w:history="1">
        <w:r w:rsidR="004A7F62" w:rsidRPr="00994DF9">
          <w:rPr>
            <w:rStyle w:val="Hyperlink"/>
            <w:noProof/>
          </w:rPr>
          <w:t>1.4</w:t>
        </w:r>
        <w:r w:rsidR="004A7F62">
          <w:rPr>
            <w:rFonts w:eastAsiaTheme="minorEastAsia"/>
            <w:noProof/>
            <w:color w:val="auto"/>
            <w:lang w:val="en-AU" w:eastAsia="en-AU"/>
          </w:rPr>
          <w:tab/>
        </w:r>
        <w:r w:rsidR="004A7F62" w:rsidRPr="00994DF9">
          <w:rPr>
            <w:rStyle w:val="Hyperlink"/>
            <w:noProof/>
          </w:rPr>
          <w:t>Evaluation Questions</w:t>
        </w:r>
        <w:r w:rsidR="004A7F62">
          <w:rPr>
            <w:noProof/>
            <w:webHidden/>
          </w:rPr>
          <w:tab/>
        </w:r>
        <w:r w:rsidR="004A7F62">
          <w:rPr>
            <w:noProof/>
            <w:webHidden/>
          </w:rPr>
          <w:fldChar w:fldCharType="begin"/>
        </w:r>
        <w:r w:rsidR="004A7F62">
          <w:rPr>
            <w:noProof/>
            <w:webHidden/>
          </w:rPr>
          <w:instrText xml:space="preserve"> PAGEREF _Toc514932834 \h </w:instrText>
        </w:r>
        <w:r w:rsidR="004A7F62">
          <w:rPr>
            <w:noProof/>
            <w:webHidden/>
          </w:rPr>
        </w:r>
        <w:r w:rsidR="004A7F62">
          <w:rPr>
            <w:noProof/>
            <w:webHidden/>
          </w:rPr>
          <w:fldChar w:fldCharType="separate"/>
        </w:r>
        <w:r w:rsidR="006D2646">
          <w:rPr>
            <w:noProof/>
            <w:webHidden/>
          </w:rPr>
          <w:t>15</w:t>
        </w:r>
        <w:r w:rsidR="004A7F62">
          <w:rPr>
            <w:noProof/>
            <w:webHidden/>
          </w:rPr>
          <w:fldChar w:fldCharType="end"/>
        </w:r>
      </w:hyperlink>
    </w:p>
    <w:p w14:paraId="7CDBB977" w14:textId="4438FE9B" w:rsidR="004A7F62" w:rsidRDefault="00944BAA">
      <w:pPr>
        <w:pStyle w:val="TOC2"/>
        <w:rPr>
          <w:rFonts w:eastAsiaTheme="minorEastAsia"/>
          <w:noProof/>
          <w:color w:val="auto"/>
          <w:lang w:val="en-AU" w:eastAsia="en-AU"/>
        </w:rPr>
      </w:pPr>
      <w:hyperlink w:anchor="_Toc514932835" w:history="1">
        <w:r w:rsidR="004A7F62" w:rsidRPr="00994DF9">
          <w:rPr>
            <w:rStyle w:val="Hyperlink"/>
            <w:noProof/>
          </w:rPr>
          <w:t>1.5</w:t>
        </w:r>
        <w:r w:rsidR="004A7F62">
          <w:rPr>
            <w:rFonts w:eastAsiaTheme="minorEastAsia"/>
            <w:noProof/>
            <w:color w:val="auto"/>
            <w:lang w:val="en-AU" w:eastAsia="en-AU"/>
          </w:rPr>
          <w:tab/>
        </w:r>
        <w:r w:rsidR="004A7F62" w:rsidRPr="00994DF9">
          <w:rPr>
            <w:rStyle w:val="Hyperlink"/>
            <w:noProof/>
          </w:rPr>
          <w:t>Methodology</w:t>
        </w:r>
        <w:r w:rsidR="004A7F62">
          <w:rPr>
            <w:noProof/>
            <w:webHidden/>
          </w:rPr>
          <w:tab/>
        </w:r>
        <w:r w:rsidR="004A7F62">
          <w:rPr>
            <w:noProof/>
            <w:webHidden/>
          </w:rPr>
          <w:fldChar w:fldCharType="begin"/>
        </w:r>
        <w:r w:rsidR="004A7F62">
          <w:rPr>
            <w:noProof/>
            <w:webHidden/>
          </w:rPr>
          <w:instrText xml:space="preserve"> PAGEREF _Toc514932835 \h </w:instrText>
        </w:r>
        <w:r w:rsidR="004A7F62">
          <w:rPr>
            <w:noProof/>
            <w:webHidden/>
          </w:rPr>
        </w:r>
        <w:r w:rsidR="004A7F62">
          <w:rPr>
            <w:noProof/>
            <w:webHidden/>
          </w:rPr>
          <w:fldChar w:fldCharType="separate"/>
        </w:r>
        <w:r w:rsidR="006D2646">
          <w:rPr>
            <w:noProof/>
            <w:webHidden/>
          </w:rPr>
          <w:t>16</w:t>
        </w:r>
        <w:r w:rsidR="004A7F62">
          <w:rPr>
            <w:noProof/>
            <w:webHidden/>
          </w:rPr>
          <w:fldChar w:fldCharType="end"/>
        </w:r>
      </w:hyperlink>
    </w:p>
    <w:p w14:paraId="1466F9A7" w14:textId="7ABCCABB" w:rsidR="004A7F62" w:rsidRDefault="00944BAA">
      <w:pPr>
        <w:pStyle w:val="TOC1"/>
        <w:rPr>
          <w:rFonts w:eastAsiaTheme="minorEastAsia"/>
          <w:b w:val="0"/>
          <w:caps w:val="0"/>
          <w:color w:val="auto"/>
          <w:sz w:val="22"/>
          <w:lang w:val="en-AU" w:eastAsia="en-AU"/>
        </w:rPr>
      </w:pPr>
      <w:hyperlink w:anchor="_Toc514932836" w:history="1">
        <w:r w:rsidR="004A7F62" w:rsidRPr="00994DF9">
          <w:rPr>
            <w:rStyle w:val="Hyperlink"/>
          </w:rPr>
          <w:t>2.</w:t>
        </w:r>
        <w:r w:rsidR="004A7F62">
          <w:rPr>
            <w:rFonts w:eastAsiaTheme="minorEastAsia"/>
            <w:b w:val="0"/>
            <w:caps w:val="0"/>
            <w:color w:val="auto"/>
            <w:sz w:val="22"/>
            <w:lang w:val="en-AU" w:eastAsia="en-AU"/>
          </w:rPr>
          <w:tab/>
        </w:r>
        <w:r w:rsidR="004A7F62" w:rsidRPr="00994DF9">
          <w:rPr>
            <w:rStyle w:val="Hyperlink"/>
          </w:rPr>
          <w:t>In the Aftermath of Cyclone Pam</w:t>
        </w:r>
        <w:r w:rsidR="004A7F62">
          <w:rPr>
            <w:webHidden/>
          </w:rPr>
          <w:tab/>
        </w:r>
        <w:r w:rsidR="004A7F62">
          <w:rPr>
            <w:webHidden/>
          </w:rPr>
          <w:fldChar w:fldCharType="begin"/>
        </w:r>
        <w:r w:rsidR="004A7F62">
          <w:rPr>
            <w:webHidden/>
          </w:rPr>
          <w:instrText xml:space="preserve"> PAGEREF _Toc514932836 \h </w:instrText>
        </w:r>
        <w:r w:rsidR="004A7F62">
          <w:rPr>
            <w:webHidden/>
          </w:rPr>
        </w:r>
        <w:r w:rsidR="004A7F62">
          <w:rPr>
            <w:webHidden/>
          </w:rPr>
          <w:fldChar w:fldCharType="separate"/>
        </w:r>
        <w:r w:rsidR="006D2646">
          <w:rPr>
            <w:webHidden/>
          </w:rPr>
          <w:t>18</w:t>
        </w:r>
        <w:r w:rsidR="004A7F62">
          <w:rPr>
            <w:webHidden/>
          </w:rPr>
          <w:fldChar w:fldCharType="end"/>
        </w:r>
      </w:hyperlink>
    </w:p>
    <w:p w14:paraId="4D84330A" w14:textId="03962B59" w:rsidR="004A7F62" w:rsidRDefault="00944BAA">
      <w:pPr>
        <w:pStyle w:val="TOC2"/>
        <w:rPr>
          <w:rFonts w:eastAsiaTheme="minorEastAsia"/>
          <w:noProof/>
          <w:color w:val="auto"/>
          <w:lang w:val="en-AU" w:eastAsia="en-AU"/>
        </w:rPr>
      </w:pPr>
      <w:hyperlink w:anchor="_Toc514932837" w:history="1">
        <w:r w:rsidR="004A7F62" w:rsidRPr="00994DF9">
          <w:rPr>
            <w:rStyle w:val="Hyperlink"/>
            <w:noProof/>
          </w:rPr>
          <w:t>2.1</w:t>
        </w:r>
        <w:r w:rsidR="004A7F62">
          <w:rPr>
            <w:rFonts w:eastAsiaTheme="minorEastAsia"/>
            <w:noProof/>
            <w:color w:val="auto"/>
            <w:lang w:val="en-AU" w:eastAsia="en-AU"/>
          </w:rPr>
          <w:tab/>
        </w:r>
        <w:r w:rsidR="004A7F62" w:rsidRPr="00994DF9">
          <w:rPr>
            <w:rStyle w:val="Hyperlink"/>
            <w:noProof/>
          </w:rPr>
          <w:t>Vanuatu Government Response</w:t>
        </w:r>
        <w:r w:rsidR="004A7F62">
          <w:rPr>
            <w:noProof/>
            <w:webHidden/>
          </w:rPr>
          <w:tab/>
        </w:r>
        <w:r w:rsidR="004A7F62">
          <w:rPr>
            <w:noProof/>
            <w:webHidden/>
          </w:rPr>
          <w:fldChar w:fldCharType="begin"/>
        </w:r>
        <w:r w:rsidR="004A7F62">
          <w:rPr>
            <w:noProof/>
            <w:webHidden/>
          </w:rPr>
          <w:instrText xml:space="preserve"> PAGEREF _Toc514932837 \h </w:instrText>
        </w:r>
        <w:r w:rsidR="004A7F62">
          <w:rPr>
            <w:noProof/>
            <w:webHidden/>
          </w:rPr>
        </w:r>
        <w:r w:rsidR="004A7F62">
          <w:rPr>
            <w:noProof/>
            <w:webHidden/>
          </w:rPr>
          <w:fldChar w:fldCharType="separate"/>
        </w:r>
        <w:r w:rsidR="006D2646">
          <w:rPr>
            <w:noProof/>
            <w:webHidden/>
          </w:rPr>
          <w:t>20</w:t>
        </w:r>
        <w:r w:rsidR="004A7F62">
          <w:rPr>
            <w:noProof/>
            <w:webHidden/>
          </w:rPr>
          <w:fldChar w:fldCharType="end"/>
        </w:r>
      </w:hyperlink>
    </w:p>
    <w:p w14:paraId="63A6E963" w14:textId="13C64893" w:rsidR="004A7F62" w:rsidRDefault="00944BAA">
      <w:pPr>
        <w:pStyle w:val="TOC2"/>
        <w:rPr>
          <w:rFonts w:eastAsiaTheme="minorEastAsia"/>
          <w:noProof/>
          <w:color w:val="auto"/>
          <w:lang w:val="en-AU" w:eastAsia="en-AU"/>
        </w:rPr>
      </w:pPr>
      <w:hyperlink w:anchor="_Toc514932838" w:history="1">
        <w:r w:rsidR="004A7F62" w:rsidRPr="00994DF9">
          <w:rPr>
            <w:rStyle w:val="Hyperlink"/>
            <w:noProof/>
          </w:rPr>
          <w:t>2.2</w:t>
        </w:r>
        <w:r w:rsidR="004A7F62">
          <w:rPr>
            <w:rFonts w:eastAsiaTheme="minorEastAsia"/>
            <w:noProof/>
            <w:color w:val="auto"/>
            <w:lang w:val="en-AU" w:eastAsia="en-AU"/>
          </w:rPr>
          <w:tab/>
        </w:r>
        <w:r w:rsidR="004A7F62" w:rsidRPr="00994DF9">
          <w:rPr>
            <w:rStyle w:val="Hyperlink"/>
            <w:noProof/>
          </w:rPr>
          <w:t>International Response</w:t>
        </w:r>
        <w:r w:rsidR="004A7F62">
          <w:rPr>
            <w:noProof/>
            <w:webHidden/>
          </w:rPr>
          <w:tab/>
        </w:r>
        <w:r w:rsidR="004A7F62">
          <w:rPr>
            <w:noProof/>
            <w:webHidden/>
          </w:rPr>
          <w:fldChar w:fldCharType="begin"/>
        </w:r>
        <w:r w:rsidR="004A7F62">
          <w:rPr>
            <w:noProof/>
            <w:webHidden/>
          </w:rPr>
          <w:instrText xml:space="preserve"> PAGEREF _Toc514932838 \h </w:instrText>
        </w:r>
        <w:r w:rsidR="004A7F62">
          <w:rPr>
            <w:noProof/>
            <w:webHidden/>
          </w:rPr>
        </w:r>
        <w:r w:rsidR="004A7F62">
          <w:rPr>
            <w:noProof/>
            <w:webHidden/>
          </w:rPr>
          <w:fldChar w:fldCharType="separate"/>
        </w:r>
        <w:r w:rsidR="006D2646">
          <w:rPr>
            <w:noProof/>
            <w:webHidden/>
          </w:rPr>
          <w:t>21</w:t>
        </w:r>
        <w:r w:rsidR="004A7F62">
          <w:rPr>
            <w:noProof/>
            <w:webHidden/>
          </w:rPr>
          <w:fldChar w:fldCharType="end"/>
        </w:r>
      </w:hyperlink>
    </w:p>
    <w:p w14:paraId="1554643E" w14:textId="4080C070" w:rsidR="004A7F62" w:rsidRDefault="00944BAA">
      <w:pPr>
        <w:pStyle w:val="TOC1"/>
        <w:rPr>
          <w:rFonts w:eastAsiaTheme="minorEastAsia"/>
          <w:b w:val="0"/>
          <w:caps w:val="0"/>
          <w:color w:val="auto"/>
          <w:sz w:val="22"/>
          <w:lang w:val="en-AU" w:eastAsia="en-AU"/>
        </w:rPr>
      </w:pPr>
      <w:hyperlink w:anchor="_Toc514932839" w:history="1">
        <w:r w:rsidR="004A7F62" w:rsidRPr="00994DF9">
          <w:rPr>
            <w:rStyle w:val="Hyperlink"/>
          </w:rPr>
          <w:t>3.</w:t>
        </w:r>
        <w:r w:rsidR="004A7F62">
          <w:rPr>
            <w:rFonts w:eastAsiaTheme="minorEastAsia"/>
            <w:b w:val="0"/>
            <w:caps w:val="0"/>
            <w:color w:val="auto"/>
            <w:sz w:val="22"/>
            <w:lang w:val="en-AU" w:eastAsia="en-AU"/>
          </w:rPr>
          <w:tab/>
        </w:r>
        <w:r w:rsidR="004A7F62" w:rsidRPr="00994DF9">
          <w:rPr>
            <w:rStyle w:val="Hyperlink"/>
          </w:rPr>
          <w:t>Australia’s response</w:t>
        </w:r>
        <w:r w:rsidR="004A7F62">
          <w:rPr>
            <w:webHidden/>
          </w:rPr>
          <w:tab/>
        </w:r>
        <w:r w:rsidR="004A7F62">
          <w:rPr>
            <w:webHidden/>
          </w:rPr>
          <w:fldChar w:fldCharType="begin"/>
        </w:r>
        <w:r w:rsidR="004A7F62">
          <w:rPr>
            <w:webHidden/>
          </w:rPr>
          <w:instrText xml:space="preserve"> PAGEREF _Toc514932839 \h </w:instrText>
        </w:r>
        <w:r w:rsidR="004A7F62">
          <w:rPr>
            <w:webHidden/>
          </w:rPr>
        </w:r>
        <w:r w:rsidR="004A7F62">
          <w:rPr>
            <w:webHidden/>
          </w:rPr>
          <w:fldChar w:fldCharType="separate"/>
        </w:r>
        <w:r w:rsidR="006D2646">
          <w:rPr>
            <w:webHidden/>
          </w:rPr>
          <w:t>28</w:t>
        </w:r>
        <w:r w:rsidR="004A7F62">
          <w:rPr>
            <w:webHidden/>
          </w:rPr>
          <w:fldChar w:fldCharType="end"/>
        </w:r>
      </w:hyperlink>
    </w:p>
    <w:p w14:paraId="619659DD" w14:textId="4B01A6A8" w:rsidR="004A7F62" w:rsidRDefault="00944BAA">
      <w:pPr>
        <w:pStyle w:val="TOC2"/>
        <w:rPr>
          <w:rFonts w:eastAsiaTheme="minorEastAsia"/>
          <w:noProof/>
          <w:color w:val="auto"/>
          <w:lang w:val="en-AU" w:eastAsia="en-AU"/>
        </w:rPr>
      </w:pPr>
      <w:hyperlink w:anchor="_Toc514932840" w:history="1">
        <w:r w:rsidR="004A7F62" w:rsidRPr="00994DF9">
          <w:rPr>
            <w:rStyle w:val="Hyperlink"/>
            <w:noProof/>
          </w:rPr>
          <w:t>3.1</w:t>
        </w:r>
        <w:r w:rsidR="004A7F62">
          <w:rPr>
            <w:rFonts w:eastAsiaTheme="minorEastAsia"/>
            <w:noProof/>
            <w:color w:val="auto"/>
            <w:lang w:val="en-AU" w:eastAsia="en-AU"/>
          </w:rPr>
          <w:tab/>
        </w:r>
        <w:r w:rsidR="004A7F62" w:rsidRPr="00994DF9">
          <w:rPr>
            <w:rStyle w:val="Hyperlink"/>
            <w:noProof/>
          </w:rPr>
          <w:t>Funding</w:t>
        </w:r>
        <w:r w:rsidR="004A7F62">
          <w:rPr>
            <w:noProof/>
            <w:webHidden/>
          </w:rPr>
          <w:tab/>
        </w:r>
        <w:r w:rsidR="004A7F62">
          <w:rPr>
            <w:noProof/>
            <w:webHidden/>
          </w:rPr>
          <w:fldChar w:fldCharType="begin"/>
        </w:r>
        <w:r w:rsidR="004A7F62">
          <w:rPr>
            <w:noProof/>
            <w:webHidden/>
          </w:rPr>
          <w:instrText xml:space="preserve"> PAGEREF _Toc514932840 \h </w:instrText>
        </w:r>
        <w:r w:rsidR="004A7F62">
          <w:rPr>
            <w:noProof/>
            <w:webHidden/>
          </w:rPr>
        </w:r>
        <w:r w:rsidR="004A7F62">
          <w:rPr>
            <w:noProof/>
            <w:webHidden/>
          </w:rPr>
          <w:fldChar w:fldCharType="separate"/>
        </w:r>
        <w:r w:rsidR="006D2646">
          <w:rPr>
            <w:noProof/>
            <w:webHidden/>
          </w:rPr>
          <w:t>28</w:t>
        </w:r>
        <w:r w:rsidR="004A7F62">
          <w:rPr>
            <w:noProof/>
            <w:webHidden/>
          </w:rPr>
          <w:fldChar w:fldCharType="end"/>
        </w:r>
      </w:hyperlink>
    </w:p>
    <w:p w14:paraId="60026E17" w14:textId="15BB3E28" w:rsidR="004A7F62" w:rsidRDefault="00944BAA">
      <w:pPr>
        <w:pStyle w:val="TOC2"/>
        <w:rPr>
          <w:rFonts w:eastAsiaTheme="minorEastAsia"/>
          <w:noProof/>
          <w:color w:val="auto"/>
          <w:lang w:val="en-AU" w:eastAsia="en-AU"/>
        </w:rPr>
      </w:pPr>
      <w:hyperlink w:anchor="_Toc514932841" w:history="1">
        <w:r w:rsidR="004A7F62" w:rsidRPr="00994DF9">
          <w:rPr>
            <w:rStyle w:val="Hyperlink"/>
            <w:noProof/>
          </w:rPr>
          <w:t>3.2</w:t>
        </w:r>
        <w:r w:rsidR="004A7F62">
          <w:rPr>
            <w:rFonts w:eastAsiaTheme="minorEastAsia"/>
            <w:noProof/>
            <w:color w:val="auto"/>
            <w:lang w:val="en-AU" w:eastAsia="en-AU"/>
          </w:rPr>
          <w:tab/>
        </w:r>
        <w:r w:rsidR="004A7F62" w:rsidRPr="00994DF9">
          <w:rPr>
            <w:rStyle w:val="Hyperlink"/>
            <w:noProof/>
          </w:rPr>
          <w:t>Implementing Partners</w:t>
        </w:r>
        <w:r w:rsidR="004A7F62">
          <w:rPr>
            <w:noProof/>
            <w:webHidden/>
          </w:rPr>
          <w:tab/>
        </w:r>
        <w:r w:rsidR="004A7F62">
          <w:rPr>
            <w:noProof/>
            <w:webHidden/>
          </w:rPr>
          <w:fldChar w:fldCharType="begin"/>
        </w:r>
        <w:r w:rsidR="004A7F62">
          <w:rPr>
            <w:noProof/>
            <w:webHidden/>
          </w:rPr>
          <w:instrText xml:space="preserve"> PAGEREF _Toc514932841 \h </w:instrText>
        </w:r>
        <w:r w:rsidR="004A7F62">
          <w:rPr>
            <w:noProof/>
            <w:webHidden/>
          </w:rPr>
        </w:r>
        <w:r w:rsidR="004A7F62">
          <w:rPr>
            <w:noProof/>
            <w:webHidden/>
          </w:rPr>
          <w:fldChar w:fldCharType="separate"/>
        </w:r>
        <w:r w:rsidR="006D2646">
          <w:rPr>
            <w:noProof/>
            <w:webHidden/>
          </w:rPr>
          <w:t>30</w:t>
        </w:r>
        <w:r w:rsidR="004A7F62">
          <w:rPr>
            <w:noProof/>
            <w:webHidden/>
          </w:rPr>
          <w:fldChar w:fldCharType="end"/>
        </w:r>
      </w:hyperlink>
    </w:p>
    <w:p w14:paraId="58465D64" w14:textId="47D0C218" w:rsidR="004A7F62" w:rsidRDefault="00944BAA">
      <w:pPr>
        <w:pStyle w:val="TOC2"/>
        <w:rPr>
          <w:rFonts w:eastAsiaTheme="minorEastAsia"/>
          <w:noProof/>
          <w:color w:val="auto"/>
          <w:lang w:val="en-AU" w:eastAsia="en-AU"/>
        </w:rPr>
      </w:pPr>
      <w:hyperlink w:anchor="_Toc514932842" w:history="1">
        <w:r w:rsidR="004A7F62" w:rsidRPr="00994DF9">
          <w:rPr>
            <w:rStyle w:val="Hyperlink"/>
            <w:noProof/>
          </w:rPr>
          <w:t>3.3</w:t>
        </w:r>
        <w:r w:rsidR="004A7F62">
          <w:rPr>
            <w:rFonts w:eastAsiaTheme="minorEastAsia"/>
            <w:noProof/>
            <w:color w:val="auto"/>
            <w:lang w:val="en-AU" w:eastAsia="en-AU"/>
          </w:rPr>
          <w:tab/>
        </w:r>
        <w:r w:rsidR="004A7F62" w:rsidRPr="00994DF9">
          <w:rPr>
            <w:rStyle w:val="Hyperlink"/>
            <w:noProof/>
          </w:rPr>
          <w:t>Achievements</w:t>
        </w:r>
        <w:r w:rsidR="004A7F62">
          <w:rPr>
            <w:noProof/>
            <w:webHidden/>
          </w:rPr>
          <w:tab/>
        </w:r>
        <w:r w:rsidR="004A7F62">
          <w:rPr>
            <w:noProof/>
            <w:webHidden/>
          </w:rPr>
          <w:fldChar w:fldCharType="begin"/>
        </w:r>
        <w:r w:rsidR="004A7F62">
          <w:rPr>
            <w:noProof/>
            <w:webHidden/>
          </w:rPr>
          <w:instrText xml:space="preserve"> PAGEREF _Toc514932842 \h </w:instrText>
        </w:r>
        <w:r w:rsidR="004A7F62">
          <w:rPr>
            <w:noProof/>
            <w:webHidden/>
          </w:rPr>
        </w:r>
        <w:r w:rsidR="004A7F62">
          <w:rPr>
            <w:noProof/>
            <w:webHidden/>
          </w:rPr>
          <w:fldChar w:fldCharType="separate"/>
        </w:r>
        <w:r w:rsidR="006D2646">
          <w:rPr>
            <w:noProof/>
            <w:webHidden/>
          </w:rPr>
          <w:t>33</w:t>
        </w:r>
        <w:r w:rsidR="004A7F62">
          <w:rPr>
            <w:noProof/>
            <w:webHidden/>
          </w:rPr>
          <w:fldChar w:fldCharType="end"/>
        </w:r>
      </w:hyperlink>
    </w:p>
    <w:p w14:paraId="1E79BAE5" w14:textId="21DF137A" w:rsidR="004A7F62" w:rsidRDefault="00944BAA">
      <w:pPr>
        <w:pStyle w:val="TOC2"/>
        <w:rPr>
          <w:rFonts w:eastAsiaTheme="minorEastAsia"/>
          <w:noProof/>
          <w:color w:val="auto"/>
          <w:lang w:val="en-AU" w:eastAsia="en-AU"/>
        </w:rPr>
      </w:pPr>
      <w:hyperlink w:anchor="_Toc514932843" w:history="1">
        <w:r w:rsidR="004A7F62" w:rsidRPr="00994DF9">
          <w:rPr>
            <w:rStyle w:val="Hyperlink"/>
            <w:noProof/>
          </w:rPr>
          <w:t>3.4</w:t>
        </w:r>
        <w:r w:rsidR="004A7F62">
          <w:rPr>
            <w:rFonts w:eastAsiaTheme="minorEastAsia"/>
            <w:noProof/>
            <w:color w:val="auto"/>
            <w:lang w:val="en-AU" w:eastAsia="en-AU"/>
          </w:rPr>
          <w:tab/>
        </w:r>
        <w:r w:rsidR="004A7F62" w:rsidRPr="00994DF9">
          <w:rPr>
            <w:rStyle w:val="Hyperlink"/>
            <w:noProof/>
          </w:rPr>
          <w:t>Alignment to Humanitarian Policy</w:t>
        </w:r>
        <w:r w:rsidR="004A7F62">
          <w:rPr>
            <w:noProof/>
            <w:webHidden/>
          </w:rPr>
          <w:tab/>
        </w:r>
        <w:r w:rsidR="004A7F62">
          <w:rPr>
            <w:noProof/>
            <w:webHidden/>
          </w:rPr>
          <w:fldChar w:fldCharType="begin"/>
        </w:r>
        <w:r w:rsidR="004A7F62">
          <w:rPr>
            <w:noProof/>
            <w:webHidden/>
          </w:rPr>
          <w:instrText xml:space="preserve"> PAGEREF _Toc514932843 \h </w:instrText>
        </w:r>
        <w:r w:rsidR="004A7F62">
          <w:rPr>
            <w:noProof/>
            <w:webHidden/>
          </w:rPr>
        </w:r>
        <w:r w:rsidR="004A7F62">
          <w:rPr>
            <w:noProof/>
            <w:webHidden/>
          </w:rPr>
          <w:fldChar w:fldCharType="separate"/>
        </w:r>
        <w:r w:rsidR="006D2646">
          <w:rPr>
            <w:noProof/>
            <w:webHidden/>
          </w:rPr>
          <w:t>35</w:t>
        </w:r>
        <w:r w:rsidR="004A7F62">
          <w:rPr>
            <w:noProof/>
            <w:webHidden/>
          </w:rPr>
          <w:fldChar w:fldCharType="end"/>
        </w:r>
      </w:hyperlink>
    </w:p>
    <w:p w14:paraId="3F039671" w14:textId="06204F2C" w:rsidR="004A7F62" w:rsidRDefault="00944BAA">
      <w:pPr>
        <w:pStyle w:val="TOC1"/>
        <w:rPr>
          <w:rFonts w:eastAsiaTheme="minorEastAsia"/>
          <w:b w:val="0"/>
          <w:caps w:val="0"/>
          <w:color w:val="auto"/>
          <w:sz w:val="22"/>
          <w:lang w:val="en-AU" w:eastAsia="en-AU"/>
        </w:rPr>
      </w:pPr>
      <w:hyperlink w:anchor="_Toc514932844" w:history="1">
        <w:r w:rsidR="004A7F62" w:rsidRPr="00994DF9">
          <w:rPr>
            <w:rStyle w:val="Hyperlink"/>
          </w:rPr>
          <w:t>4.</w:t>
        </w:r>
        <w:r w:rsidR="004A7F62">
          <w:rPr>
            <w:rFonts w:eastAsiaTheme="minorEastAsia"/>
            <w:b w:val="0"/>
            <w:caps w:val="0"/>
            <w:color w:val="auto"/>
            <w:sz w:val="22"/>
            <w:lang w:val="en-AU" w:eastAsia="en-AU"/>
          </w:rPr>
          <w:tab/>
        </w:r>
        <w:r w:rsidR="004A7F62" w:rsidRPr="00994DF9">
          <w:rPr>
            <w:rStyle w:val="Hyperlink"/>
          </w:rPr>
          <w:t>IMPROVING FUTURE HUMANITARIAN RESPONSES IN THE PACIFIC</w:t>
        </w:r>
        <w:r w:rsidR="004A7F62">
          <w:rPr>
            <w:webHidden/>
          </w:rPr>
          <w:tab/>
        </w:r>
        <w:r w:rsidR="004A7F62">
          <w:rPr>
            <w:webHidden/>
          </w:rPr>
          <w:fldChar w:fldCharType="begin"/>
        </w:r>
        <w:r w:rsidR="004A7F62">
          <w:rPr>
            <w:webHidden/>
          </w:rPr>
          <w:instrText xml:space="preserve"> PAGEREF _Toc514932844 \h </w:instrText>
        </w:r>
        <w:r w:rsidR="004A7F62">
          <w:rPr>
            <w:webHidden/>
          </w:rPr>
        </w:r>
        <w:r w:rsidR="004A7F62">
          <w:rPr>
            <w:webHidden/>
          </w:rPr>
          <w:fldChar w:fldCharType="separate"/>
        </w:r>
        <w:r w:rsidR="006D2646">
          <w:rPr>
            <w:webHidden/>
          </w:rPr>
          <w:t>73</w:t>
        </w:r>
        <w:r w:rsidR="004A7F62">
          <w:rPr>
            <w:webHidden/>
          </w:rPr>
          <w:fldChar w:fldCharType="end"/>
        </w:r>
      </w:hyperlink>
    </w:p>
    <w:p w14:paraId="07AF502F" w14:textId="6816707F" w:rsidR="004A7F62" w:rsidRDefault="00944BAA">
      <w:pPr>
        <w:pStyle w:val="TOC1"/>
        <w:rPr>
          <w:rFonts w:eastAsiaTheme="minorEastAsia"/>
          <w:b w:val="0"/>
          <w:caps w:val="0"/>
          <w:color w:val="auto"/>
          <w:sz w:val="22"/>
          <w:lang w:val="en-AU" w:eastAsia="en-AU"/>
        </w:rPr>
      </w:pPr>
      <w:hyperlink w:anchor="_Toc514932845" w:history="1">
        <w:r w:rsidR="004A7F62" w:rsidRPr="00994DF9">
          <w:rPr>
            <w:rStyle w:val="Hyperlink"/>
          </w:rPr>
          <w:t>Annex One –</w:t>
        </w:r>
        <w:r w:rsidR="004A7F62" w:rsidRPr="00994DF9">
          <w:rPr>
            <w:rStyle w:val="Hyperlink"/>
            <w:lang w:val="en-AU"/>
          </w:rPr>
          <w:t>Information supplied to intervieweeS</w:t>
        </w:r>
        <w:r w:rsidR="004A7F62">
          <w:rPr>
            <w:webHidden/>
          </w:rPr>
          <w:tab/>
        </w:r>
        <w:r w:rsidR="004A7F62">
          <w:rPr>
            <w:webHidden/>
          </w:rPr>
          <w:fldChar w:fldCharType="begin"/>
        </w:r>
        <w:r w:rsidR="004A7F62">
          <w:rPr>
            <w:webHidden/>
          </w:rPr>
          <w:instrText xml:space="preserve"> PAGEREF _Toc514932845 \h </w:instrText>
        </w:r>
        <w:r w:rsidR="004A7F62">
          <w:rPr>
            <w:webHidden/>
          </w:rPr>
        </w:r>
        <w:r w:rsidR="004A7F62">
          <w:rPr>
            <w:webHidden/>
          </w:rPr>
          <w:fldChar w:fldCharType="separate"/>
        </w:r>
        <w:r w:rsidR="006D2646">
          <w:rPr>
            <w:webHidden/>
          </w:rPr>
          <w:t>79</w:t>
        </w:r>
        <w:r w:rsidR="004A7F62">
          <w:rPr>
            <w:webHidden/>
          </w:rPr>
          <w:fldChar w:fldCharType="end"/>
        </w:r>
      </w:hyperlink>
    </w:p>
    <w:p w14:paraId="6BA3DA76" w14:textId="0CF9444C" w:rsidR="004A7F62" w:rsidRDefault="00944BAA">
      <w:pPr>
        <w:pStyle w:val="TOC1"/>
        <w:rPr>
          <w:rFonts w:eastAsiaTheme="minorEastAsia"/>
          <w:b w:val="0"/>
          <w:caps w:val="0"/>
          <w:color w:val="auto"/>
          <w:sz w:val="22"/>
          <w:lang w:val="en-AU" w:eastAsia="en-AU"/>
        </w:rPr>
      </w:pPr>
      <w:hyperlink w:anchor="_Toc514932846" w:history="1">
        <w:r w:rsidR="004A7F62" w:rsidRPr="00994DF9">
          <w:rPr>
            <w:rStyle w:val="Hyperlink"/>
          </w:rPr>
          <w:t xml:space="preserve">Annex Two– </w:t>
        </w:r>
        <w:r w:rsidR="004A7F62" w:rsidRPr="00994DF9">
          <w:rPr>
            <w:rStyle w:val="Hyperlink"/>
            <w:lang w:val="en-AU"/>
          </w:rPr>
          <w:t>Bibliography</w:t>
        </w:r>
        <w:r w:rsidR="004A7F62">
          <w:rPr>
            <w:webHidden/>
          </w:rPr>
          <w:tab/>
        </w:r>
        <w:r w:rsidR="004A7F62">
          <w:rPr>
            <w:webHidden/>
          </w:rPr>
          <w:fldChar w:fldCharType="begin"/>
        </w:r>
        <w:r w:rsidR="004A7F62">
          <w:rPr>
            <w:webHidden/>
          </w:rPr>
          <w:instrText xml:space="preserve"> PAGEREF _Toc514932846 \h </w:instrText>
        </w:r>
        <w:r w:rsidR="004A7F62">
          <w:rPr>
            <w:webHidden/>
          </w:rPr>
        </w:r>
        <w:r w:rsidR="004A7F62">
          <w:rPr>
            <w:webHidden/>
          </w:rPr>
          <w:fldChar w:fldCharType="separate"/>
        </w:r>
        <w:r w:rsidR="006D2646">
          <w:rPr>
            <w:webHidden/>
          </w:rPr>
          <w:t>82</w:t>
        </w:r>
        <w:r w:rsidR="004A7F62">
          <w:rPr>
            <w:webHidden/>
          </w:rPr>
          <w:fldChar w:fldCharType="end"/>
        </w:r>
      </w:hyperlink>
    </w:p>
    <w:p w14:paraId="6545CBA9" w14:textId="7BC208F9" w:rsidR="00213633" w:rsidRDefault="00213633" w:rsidP="00213633">
      <w:pPr>
        <w:pStyle w:val="BodyText"/>
        <w:sectPr w:rsidR="00213633" w:rsidSect="001507AE">
          <w:headerReference w:type="first" r:id="rId23"/>
          <w:footerReference w:type="first" r:id="rId24"/>
          <w:pgSz w:w="11906" w:h="16838" w:code="9"/>
          <w:pgMar w:top="1985" w:right="1134" w:bottom="1701" w:left="1134" w:header="567" w:footer="567" w:gutter="0"/>
          <w:pgNumType w:fmt="lowerRoman"/>
          <w:cols w:space="708"/>
          <w:titlePg/>
          <w:docGrid w:linePitch="360"/>
        </w:sectPr>
      </w:pPr>
      <w:r w:rsidRPr="005B583F">
        <w:fldChar w:fldCharType="end"/>
      </w:r>
      <w:bookmarkStart w:id="4" w:name="_Toc457640944"/>
      <w:bookmarkStart w:id="5" w:name="_Toc458020875"/>
    </w:p>
    <w:p w14:paraId="41A30423" w14:textId="77777777" w:rsidR="00213633" w:rsidRDefault="00213633" w:rsidP="00213633">
      <w:pPr>
        <w:pStyle w:val="Heading1"/>
      </w:pPr>
      <w:bookmarkStart w:id="6" w:name="_Toc514932827"/>
      <w:r>
        <w:t>ABBREVIATIONS</w:t>
      </w:r>
      <w:bookmarkEnd w:id="6"/>
    </w:p>
    <w:p w14:paraId="25E28237" w14:textId="77777777" w:rsidR="00213633" w:rsidRDefault="00213633" w:rsidP="00213633">
      <w:r>
        <w:t>AAR – After Action Review</w:t>
      </w:r>
    </w:p>
    <w:p w14:paraId="7DAA471A" w14:textId="77777777" w:rsidR="00213633" w:rsidRDefault="00213633" w:rsidP="00213633">
      <w:r>
        <w:t xml:space="preserve">ACC – </w:t>
      </w:r>
      <w:r w:rsidRPr="00293C7A">
        <w:t xml:space="preserve">Australian Civilian Corps </w:t>
      </w:r>
    </w:p>
    <w:p w14:paraId="0876A975" w14:textId="77777777" w:rsidR="00213633" w:rsidRDefault="00213633" w:rsidP="00213633">
      <w:r>
        <w:t>ADF – Australian Defence Force</w:t>
      </w:r>
    </w:p>
    <w:p w14:paraId="4B4FAE77" w14:textId="77777777" w:rsidR="00213633" w:rsidRDefault="00213633" w:rsidP="00213633">
      <w:r>
        <w:t>AHP – Australian Humanitarian Partnership</w:t>
      </w:r>
    </w:p>
    <w:p w14:paraId="4AE4F794" w14:textId="77777777" w:rsidR="00213633" w:rsidRDefault="00213633" w:rsidP="00213633">
      <w:r>
        <w:t>ARC –</w:t>
      </w:r>
      <w:r w:rsidRPr="00C56CB3">
        <w:t xml:space="preserve"> Australian Red Cross</w:t>
      </w:r>
      <w:r>
        <w:t xml:space="preserve"> </w:t>
      </w:r>
    </w:p>
    <w:p w14:paraId="4CFAB544" w14:textId="77777777" w:rsidR="00213633" w:rsidRDefault="00213633" w:rsidP="00213633">
      <w:pPr>
        <w:rPr>
          <w:bCs/>
        </w:rPr>
      </w:pPr>
      <w:r>
        <w:rPr>
          <w:bCs/>
        </w:rPr>
        <w:t xml:space="preserve">AusMAT – </w:t>
      </w:r>
      <w:r w:rsidRPr="00502A21">
        <w:rPr>
          <w:bCs/>
        </w:rPr>
        <w:t>Australian Medical Assistance Team</w:t>
      </w:r>
    </w:p>
    <w:p w14:paraId="4908DD00" w14:textId="77777777" w:rsidR="00213633" w:rsidRDefault="00213633" w:rsidP="00213633">
      <w:r>
        <w:t>CDC – Community Disaster Committee</w:t>
      </w:r>
    </w:p>
    <w:p w14:paraId="74132708" w14:textId="77777777" w:rsidR="00213633" w:rsidRDefault="00213633" w:rsidP="00213633">
      <w:r>
        <w:t>CRT – Crisis Response Team</w:t>
      </w:r>
    </w:p>
    <w:p w14:paraId="1DCD5C8A" w14:textId="77777777" w:rsidR="00213633" w:rsidRDefault="00213633" w:rsidP="00213633">
      <w:r>
        <w:t>DFAT – Department of Foreign Affairs and Trade</w:t>
      </w:r>
    </w:p>
    <w:p w14:paraId="6A63CCB5" w14:textId="77777777" w:rsidR="00213633" w:rsidRDefault="00213633" w:rsidP="00213633">
      <w:r>
        <w:t xml:space="preserve">DRR – Disaster preparedness and Disaster risk reduction </w:t>
      </w:r>
    </w:p>
    <w:p w14:paraId="11B12CE6" w14:textId="77777777" w:rsidR="00213633" w:rsidRDefault="00213633" w:rsidP="00213633">
      <w:r>
        <w:t>FAO – Food and Agriculture Organisation of the United Nations</w:t>
      </w:r>
    </w:p>
    <w:p w14:paraId="551431AB" w14:textId="77777777" w:rsidR="00213633" w:rsidRDefault="00213633" w:rsidP="00213633">
      <w:r>
        <w:t>FMT – Foreign Medical Teams</w:t>
      </w:r>
    </w:p>
    <w:p w14:paraId="02C25D38" w14:textId="77777777" w:rsidR="00213633" w:rsidRDefault="00213633" w:rsidP="00213633">
      <w:r w:rsidRPr="006E6CED">
        <w:t xml:space="preserve">HPA </w:t>
      </w:r>
      <w:r>
        <w:t>–</w:t>
      </w:r>
      <w:r w:rsidRPr="006E6CED">
        <w:t xml:space="preserve"> Humanitarian Partnership Agreement</w:t>
      </w:r>
    </w:p>
    <w:p w14:paraId="757ED6A0" w14:textId="77777777" w:rsidR="00213633" w:rsidRDefault="00213633" w:rsidP="00213633">
      <w:r>
        <w:t>IDETF – Interdepartmental Emergency Taskforce</w:t>
      </w:r>
    </w:p>
    <w:p w14:paraId="1DFCBB8E" w14:textId="77777777" w:rsidR="00213633" w:rsidRDefault="00213633" w:rsidP="00213633">
      <w:r>
        <w:t>IDRL – International Disaster Response Law</w:t>
      </w:r>
    </w:p>
    <w:p w14:paraId="03B3F1B5" w14:textId="77777777" w:rsidR="00213633" w:rsidRDefault="00213633" w:rsidP="00213633">
      <w:r>
        <w:t>INGO – I</w:t>
      </w:r>
      <w:r w:rsidRPr="009F1B06">
        <w:t>nternationa</w:t>
      </w:r>
      <w:r>
        <w:t xml:space="preserve">l Non-Government Organisations </w:t>
      </w:r>
    </w:p>
    <w:p w14:paraId="294C6C4B" w14:textId="77777777" w:rsidR="00213633" w:rsidRDefault="00213633" w:rsidP="00213633">
      <w:r>
        <w:t>IFRC – International Federation of Red Cross and Red Crescent Societies</w:t>
      </w:r>
    </w:p>
    <w:p w14:paraId="73E35448" w14:textId="77777777" w:rsidR="00213633" w:rsidRDefault="00213633" w:rsidP="00213633">
      <w:r>
        <w:t xml:space="preserve">NCCTRC – </w:t>
      </w:r>
      <w:r w:rsidRPr="00600CD9">
        <w:t>National Critical Care &amp; Trauma Response Centre</w:t>
      </w:r>
      <w:r>
        <w:t xml:space="preserve"> </w:t>
      </w:r>
    </w:p>
    <w:p w14:paraId="73254298" w14:textId="77777777" w:rsidR="00213633" w:rsidRPr="00C56CB3" w:rsidRDefault="00213633" w:rsidP="00213633">
      <w:r w:rsidRPr="00C56CB3">
        <w:t xml:space="preserve">NCSP </w:t>
      </w:r>
      <w:r>
        <w:t>–</w:t>
      </w:r>
      <w:r w:rsidRPr="00C56CB3">
        <w:t xml:space="preserve"> National Cyclone Support Plan</w:t>
      </w:r>
    </w:p>
    <w:p w14:paraId="7778A58B" w14:textId="77777777" w:rsidR="00213633" w:rsidRDefault="00213633" w:rsidP="00213633">
      <w:r>
        <w:t xml:space="preserve">NDMO – </w:t>
      </w:r>
      <w:r w:rsidRPr="00073067">
        <w:t xml:space="preserve">National Disaster Management Office </w:t>
      </w:r>
    </w:p>
    <w:p w14:paraId="6A73CE17" w14:textId="77777777" w:rsidR="00213633" w:rsidRDefault="00213633" w:rsidP="00213633">
      <w:r w:rsidRPr="00C56CB3">
        <w:t xml:space="preserve">NDP </w:t>
      </w:r>
      <w:r>
        <w:t>–</w:t>
      </w:r>
      <w:r w:rsidRPr="00C56CB3">
        <w:t xml:space="preserve"> National Disaster Plan</w:t>
      </w:r>
    </w:p>
    <w:p w14:paraId="77B62749" w14:textId="77777777" w:rsidR="00213633" w:rsidRDefault="00213633" w:rsidP="00213633">
      <w:r>
        <w:t>NGOs – Non-Government Organisations</w:t>
      </w:r>
    </w:p>
    <w:p w14:paraId="220E210B" w14:textId="77777777" w:rsidR="00213633" w:rsidRDefault="00213633" w:rsidP="00213633">
      <w:r>
        <w:t xml:space="preserve">ODE – </w:t>
      </w:r>
      <w:r w:rsidRPr="00984595">
        <w:t>O</w:t>
      </w:r>
      <w:r>
        <w:t xml:space="preserve">ffice of </w:t>
      </w:r>
      <w:r w:rsidRPr="00984595">
        <w:t>D</w:t>
      </w:r>
      <w:r>
        <w:t xml:space="preserve">evelopment </w:t>
      </w:r>
      <w:r w:rsidRPr="00984595">
        <w:t>E</w:t>
      </w:r>
      <w:r>
        <w:t>ffectiveness of the Department of Foreign Affairs and Trade (DFAT)</w:t>
      </w:r>
    </w:p>
    <w:p w14:paraId="131670DA" w14:textId="77777777" w:rsidR="00213633" w:rsidRDefault="00213633" w:rsidP="00213633">
      <w:r>
        <w:t xml:space="preserve">OECD – </w:t>
      </w:r>
      <w:r w:rsidRPr="000523B9">
        <w:t>Organisation for Economic Cooperation and Development</w:t>
      </w:r>
    </w:p>
    <w:p w14:paraId="5EF4041B" w14:textId="77777777" w:rsidR="00213633" w:rsidRDefault="00213633" w:rsidP="00213633">
      <w:r>
        <w:t xml:space="preserve">PACMAT – </w:t>
      </w:r>
      <w:r w:rsidRPr="00FC32BC">
        <w:t>Pa</w:t>
      </w:r>
      <w:r>
        <w:t>cific Medical Assistance Team</w:t>
      </w:r>
    </w:p>
    <w:p w14:paraId="524E6064" w14:textId="77777777" w:rsidR="00213633" w:rsidRDefault="00213633" w:rsidP="00213633">
      <w:r>
        <w:t xml:space="preserve">PDC – </w:t>
      </w:r>
      <w:r w:rsidRPr="0096508C">
        <w:t>Provincial</w:t>
      </w:r>
      <w:r>
        <w:t xml:space="preserve"> Disaster Committee</w:t>
      </w:r>
    </w:p>
    <w:p w14:paraId="23D4BB57" w14:textId="77777777" w:rsidR="00213633" w:rsidRDefault="00213633" w:rsidP="00213633">
      <w:r>
        <w:t xml:space="preserve">PDCCC – </w:t>
      </w:r>
      <w:r w:rsidRPr="004227D3">
        <w:t>Provincial Disaste</w:t>
      </w:r>
      <w:r>
        <w:t>r and Climate Change Committee</w:t>
      </w:r>
    </w:p>
    <w:p w14:paraId="3323B85F" w14:textId="77777777" w:rsidR="00213633" w:rsidRDefault="00213633" w:rsidP="00213633">
      <w:pPr>
        <w:rPr>
          <w:bCs/>
        </w:rPr>
      </w:pPr>
      <w:r w:rsidRPr="000C475C">
        <w:t>SPRINT</w:t>
      </w:r>
      <w:r w:rsidRPr="0088203B">
        <w:rPr>
          <w:b/>
        </w:rPr>
        <w:t xml:space="preserve"> </w:t>
      </w:r>
      <w:r>
        <w:rPr>
          <w:bCs/>
        </w:rPr>
        <w:t>–</w:t>
      </w:r>
      <w:r w:rsidRPr="00C56CB3">
        <w:rPr>
          <w:bCs/>
        </w:rPr>
        <w:t xml:space="preserve"> Sexual and Reproductive Health Programme in Crisis and Post Crisis Situations</w:t>
      </w:r>
    </w:p>
    <w:p w14:paraId="7C64DE17" w14:textId="77777777" w:rsidR="00213633" w:rsidRDefault="00213633" w:rsidP="00213633">
      <w:r>
        <w:rPr>
          <w:bCs/>
        </w:rPr>
        <w:t>SRT – Support and Response Team</w:t>
      </w:r>
    </w:p>
    <w:p w14:paraId="44A9006E" w14:textId="77777777" w:rsidR="00213633" w:rsidRDefault="00213633" w:rsidP="00213633">
      <w:pPr>
        <w:rPr>
          <w:bCs/>
        </w:rPr>
      </w:pPr>
      <w:r>
        <w:rPr>
          <w:bCs/>
        </w:rPr>
        <w:t xml:space="preserve">UN – United Nations </w:t>
      </w:r>
    </w:p>
    <w:p w14:paraId="22826157" w14:textId="77777777" w:rsidR="00213633" w:rsidRDefault="00213633" w:rsidP="00213633">
      <w:r>
        <w:t>UNDAC – United Nations Disaster Assessment and Coordination team</w:t>
      </w:r>
    </w:p>
    <w:p w14:paraId="7EDD173A" w14:textId="77777777" w:rsidR="00213633" w:rsidRDefault="00213633" w:rsidP="00213633">
      <w:r>
        <w:t>UNHCR – United Nations High Commissioner for Refugees</w:t>
      </w:r>
    </w:p>
    <w:p w14:paraId="02D0F6FF" w14:textId="77777777" w:rsidR="00213633" w:rsidRDefault="00213633" w:rsidP="00213633">
      <w:r>
        <w:t xml:space="preserve">UNICEF – </w:t>
      </w:r>
      <w:r w:rsidRPr="00A129EE">
        <w:t>United Nations Children's Fund</w:t>
      </w:r>
      <w:r>
        <w:t xml:space="preserve"> </w:t>
      </w:r>
    </w:p>
    <w:p w14:paraId="25A04FE8" w14:textId="77777777" w:rsidR="00213633" w:rsidRDefault="00213633" w:rsidP="00213633">
      <w:r>
        <w:t xml:space="preserve">UN </w:t>
      </w:r>
      <w:r w:rsidRPr="009F1B06">
        <w:t>OCHA</w:t>
      </w:r>
      <w:r>
        <w:t xml:space="preserve"> – United Nations</w:t>
      </w:r>
      <w:r w:rsidRPr="009F1B06">
        <w:t xml:space="preserve"> </w:t>
      </w:r>
      <w:r>
        <w:t>Office for the Coordination of Humanitarian Affairs</w:t>
      </w:r>
    </w:p>
    <w:p w14:paraId="122644C3" w14:textId="77777777" w:rsidR="00213633" w:rsidRDefault="00213633" w:rsidP="00213633">
      <w:pPr>
        <w:rPr>
          <w:bCs/>
        </w:rPr>
      </w:pPr>
      <w:r>
        <w:rPr>
          <w:bCs/>
        </w:rPr>
        <w:t>USAR – Urban Search and R</w:t>
      </w:r>
      <w:r w:rsidRPr="00502A21">
        <w:rPr>
          <w:bCs/>
        </w:rPr>
        <w:t xml:space="preserve">escue </w:t>
      </w:r>
    </w:p>
    <w:p w14:paraId="6128B046" w14:textId="77777777" w:rsidR="00213633" w:rsidRDefault="00213633" w:rsidP="00213633">
      <w:r>
        <w:rPr>
          <w:bCs/>
        </w:rPr>
        <w:t xml:space="preserve">WFP – </w:t>
      </w:r>
      <w:r w:rsidRPr="00C56CB3">
        <w:rPr>
          <w:bCs/>
        </w:rPr>
        <w:t>World Food Program</w:t>
      </w:r>
      <w:r>
        <w:rPr>
          <w:bCs/>
        </w:rPr>
        <w:t>me</w:t>
      </w:r>
      <w:r>
        <w:rPr>
          <w:b/>
        </w:rPr>
        <w:t xml:space="preserve"> </w:t>
      </w:r>
      <w:r>
        <w:t xml:space="preserve"> </w:t>
      </w:r>
    </w:p>
    <w:p w14:paraId="7F6C76FA" w14:textId="02162C62" w:rsidR="003B217B" w:rsidRDefault="00C14D1C" w:rsidP="00C14D1C">
      <w:r>
        <w:t>WHO – World Health Organisation</w:t>
      </w:r>
    </w:p>
    <w:p w14:paraId="79FF786A" w14:textId="77777777" w:rsidR="003B217B" w:rsidRPr="003B217B" w:rsidRDefault="003B217B" w:rsidP="003B217B"/>
    <w:p w14:paraId="27B16FA3" w14:textId="06C79B19" w:rsidR="003B217B" w:rsidRDefault="003B217B" w:rsidP="003B217B"/>
    <w:p w14:paraId="3295B99E" w14:textId="58622376" w:rsidR="003B217B" w:rsidRDefault="003B217B" w:rsidP="003B217B">
      <w:pPr>
        <w:tabs>
          <w:tab w:val="left" w:pos="7575"/>
        </w:tabs>
      </w:pPr>
      <w:r>
        <w:tab/>
      </w:r>
    </w:p>
    <w:p w14:paraId="50F69549" w14:textId="5DE9286B" w:rsidR="00C14D1C" w:rsidRPr="003B217B" w:rsidRDefault="003B217B" w:rsidP="003B217B">
      <w:pPr>
        <w:tabs>
          <w:tab w:val="left" w:pos="7575"/>
        </w:tabs>
        <w:sectPr w:rsidR="00C14D1C" w:rsidRPr="003B217B" w:rsidSect="001507AE">
          <w:headerReference w:type="default" r:id="rId25"/>
          <w:footerReference w:type="default" r:id="rId26"/>
          <w:headerReference w:type="first" r:id="rId27"/>
          <w:footerReference w:type="first" r:id="rId28"/>
          <w:type w:val="continuous"/>
          <w:pgSz w:w="11906" w:h="16838" w:code="9"/>
          <w:pgMar w:top="1985" w:right="1134" w:bottom="1701" w:left="1134" w:header="567" w:footer="567" w:gutter="0"/>
          <w:pgNumType w:fmt="lowerRoman"/>
          <w:cols w:space="708"/>
          <w:titlePg/>
          <w:docGrid w:linePitch="360"/>
        </w:sectPr>
      </w:pPr>
      <w:r>
        <w:tab/>
      </w:r>
    </w:p>
    <w:p w14:paraId="0F1B5430" w14:textId="1B1E95FB" w:rsidR="00213633" w:rsidRDefault="00213633" w:rsidP="00213633">
      <w:pPr>
        <w:pStyle w:val="Heading1"/>
      </w:pPr>
      <w:bookmarkStart w:id="7" w:name="_Toc514932828"/>
      <w:r>
        <w:t>Executive Summary</w:t>
      </w:r>
      <w:bookmarkEnd w:id="7"/>
    </w:p>
    <w:p w14:paraId="26796086" w14:textId="77777777" w:rsidR="00213633" w:rsidRDefault="00213633" w:rsidP="00213633">
      <w:r>
        <w:t>When Cyclone Pam hit Vanuatu in March 2015 it was the most powerful cyclone recorded in the southern Pacific region. O</w:t>
      </w:r>
      <w:r w:rsidRPr="00E52D11">
        <w:t xml:space="preserve">ver half </w:t>
      </w:r>
      <w:r>
        <w:t xml:space="preserve">of </w:t>
      </w:r>
      <w:r w:rsidRPr="00E52D11">
        <w:t>Vanuatu’s population</w:t>
      </w:r>
      <w:r>
        <w:t>, a</w:t>
      </w:r>
      <w:r w:rsidRPr="00E52D11">
        <w:t>n estimated 188,000 people</w:t>
      </w:r>
      <w:r>
        <w:t>,</w:t>
      </w:r>
      <w:r w:rsidRPr="00E52D11">
        <w:t xml:space="preserve"> were affected. </w:t>
      </w:r>
      <w:r>
        <w:t>Homes, livelihoods and essential services were damaged or destroyed.</w:t>
      </w:r>
    </w:p>
    <w:p w14:paraId="1978B92B" w14:textId="77777777" w:rsidR="00213633" w:rsidRDefault="00213633" w:rsidP="00213633">
      <w:r>
        <w:rPr>
          <w:noProof/>
          <w:lang w:val="en-AU" w:eastAsia="en-AU"/>
        </w:rPr>
        <w:drawing>
          <wp:anchor distT="0" distB="0" distL="114300" distR="114300" simplePos="0" relativeHeight="251658240" behindDoc="0" locked="0" layoutInCell="1" allowOverlap="1" wp14:anchorId="5C1C7924" wp14:editId="265B285D">
            <wp:simplePos x="0" y="0"/>
            <wp:positionH relativeFrom="column">
              <wp:posOffset>17780</wp:posOffset>
            </wp:positionH>
            <wp:positionV relativeFrom="page">
              <wp:posOffset>4226560</wp:posOffset>
            </wp:positionV>
            <wp:extent cx="2987675" cy="5029200"/>
            <wp:effectExtent l="0" t="0" r="9525" b="0"/>
            <wp:wrapSquare wrapText="bothSides"/>
            <wp:docPr id="4" name="Picture 4" descr="Australian assistance supported needs in shelter, health, gender and protection, education, food and livelihoods, logistics and W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mail/Data/Library/Mail%20Downloads/323DC115-BB06-4584-B976-2D8BB56C8139/Fig%201%20Exec%20Summa"/>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987675" cy="5029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AU" w:eastAsia="en-AU"/>
        </w:rPr>
        <mc:AlternateContent>
          <mc:Choice Requires="wps">
            <w:drawing>
              <wp:anchor distT="0" distB="0" distL="114300" distR="114300" simplePos="0" relativeHeight="251656192" behindDoc="0" locked="0" layoutInCell="1" allowOverlap="1" wp14:anchorId="45C5A3C2" wp14:editId="4A281B00">
                <wp:simplePos x="0" y="0"/>
                <wp:positionH relativeFrom="column">
                  <wp:posOffset>15240</wp:posOffset>
                </wp:positionH>
                <wp:positionV relativeFrom="paragraph">
                  <wp:posOffset>5426075</wp:posOffset>
                </wp:positionV>
                <wp:extent cx="2987675" cy="42164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2987675" cy="421640"/>
                        </a:xfrm>
                        <a:prstGeom prst="rect">
                          <a:avLst/>
                        </a:prstGeom>
                        <a:solidFill>
                          <a:prstClr val="white"/>
                        </a:solidFill>
                        <a:ln>
                          <a:noFill/>
                        </a:ln>
                        <a:effectLst/>
                      </wps:spPr>
                      <wps:txbx>
                        <w:txbxContent>
                          <w:p w14:paraId="5F80CFD7" w14:textId="713C31D3" w:rsidR="007C5C03" w:rsidRPr="004256BA" w:rsidRDefault="007C5C03" w:rsidP="00213633">
                            <w:pPr>
                              <w:pStyle w:val="Caption"/>
                              <w:rPr>
                                <w:noProof/>
                                <w:sz w:val="22"/>
                                <w:szCs w:val="22"/>
                              </w:rPr>
                            </w:pPr>
                            <w:r>
                              <w:t xml:space="preserve">Figure </w:t>
                            </w:r>
                            <w:r>
                              <w:fldChar w:fldCharType="begin"/>
                            </w:r>
                            <w:r>
                              <w:instrText xml:space="preserve"> SEQ Figure \* ARABIC </w:instrText>
                            </w:r>
                            <w:r>
                              <w:fldChar w:fldCharType="separate"/>
                            </w:r>
                            <w:r>
                              <w:rPr>
                                <w:noProof/>
                              </w:rPr>
                              <w:t>1</w:t>
                            </w:r>
                            <w:r>
                              <w:fldChar w:fldCharType="end"/>
                            </w:r>
                            <w:r>
                              <w:t>: Achievements of Australian Assistance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C5A3C2" id="Text Box 15" o:spid="_x0000_s1029" type="#_x0000_t202" style="position:absolute;margin-left:1.2pt;margin-top:427.25pt;width:235.25pt;height:33.2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" stroked="f">
                <v:textbox style="mso-fit-shape-to-text:t" inset="0,0,0,0">
                  <w:txbxContent>
                    <w:p w14:paraId="5F80CFD7" w14:textId="713C31D3" w:rsidR="007C5C03" w:rsidRPr="004256BA" w:rsidRDefault="007C5C03" w:rsidP="00213633">
                      <w:pPr>
                        <w:pStyle w:val="Caption"/>
                        <w:rPr>
                          <w:noProof/>
                          <w:sz w:val="22"/>
                          <w:szCs w:val="22"/>
                        </w:rPr>
                      </w:pPr>
                      <w:r>
                        <w:t xml:space="preserve">Figure </w:t>
                      </w:r>
                      <w:r>
                        <w:fldChar w:fldCharType="begin"/>
                      </w:r>
                      <w:r>
                        <w:instrText xml:space="preserve"> SEQ Figure \* ARABIC </w:instrText>
                      </w:r>
                      <w:r>
                        <w:fldChar w:fldCharType="separate"/>
                      </w:r>
                      <w:r>
                        <w:rPr>
                          <w:noProof/>
                        </w:rPr>
                        <w:t>1</w:t>
                      </w:r>
                      <w:r>
                        <w:fldChar w:fldCharType="end"/>
                      </w:r>
                      <w:r>
                        <w:t>: Achievements of Australian Assistance</w:t>
                      </w:r>
                    </w:p>
                  </w:txbxContent>
                </v:textbox>
                <w10:wrap type="square"/>
              </v:shape>
            </w:pict>
          </mc:Fallback>
        </mc:AlternateContent>
      </w:r>
      <w:r>
        <w:t>As the scale of the destruction exceeded the response capacity of national systems, the Vanuatu Government requested international assistance. Humanitarian organisations flooded into Vanuatu and a global appeal raised A$58 million. The Vanuatu Government activated comprehensive national disaster plans and made it clear that it intended to control the humanitarian response. The scale and the speed of the international response made this difficult.</w:t>
      </w:r>
    </w:p>
    <w:p w14:paraId="47645AD9" w14:textId="77777777" w:rsidR="00213633" w:rsidRPr="00CE1880" w:rsidRDefault="00213633" w:rsidP="00213633">
      <w:r w:rsidRPr="005E225C">
        <w:t xml:space="preserve">Australia responded rapidly </w:t>
      </w:r>
      <w:r>
        <w:t xml:space="preserve">to specific </w:t>
      </w:r>
      <w:r w:rsidRPr="00A44909">
        <w:t xml:space="preserve">requests </w:t>
      </w:r>
      <w:r>
        <w:t>for assistance from</w:t>
      </w:r>
      <w:r w:rsidRPr="00A44909">
        <w:t xml:space="preserve"> the Vanuatu</w:t>
      </w:r>
      <w:r>
        <w:t xml:space="preserve"> Government. </w:t>
      </w:r>
      <w:r>
        <w:rPr>
          <w:bCs/>
        </w:rPr>
        <w:t>S</w:t>
      </w:r>
      <w:r w:rsidRPr="004C25BA">
        <w:t xml:space="preserve">upporting the Vanuatu </w:t>
      </w:r>
      <w:r>
        <w:t xml:space="preserve">Government </w:t>
      </w:r>
      <w:r w:rsidRPr="004C25BA">
        <w:t xml:space="preserve">to </w:t>
      </w:r>
      <w:r>
        <w:t>lead the humanitarian response was the main priority for Australian assistance</w:t>
      </w:r>
      <w:r w:rsidRPr="004C25BA">
        <w:t>.</w:t>
      </w:r>
      <w:r>
        <w:t xml:space="preserve"> </w:t>
      </w:r>
      <w:r>
        <w:rPr>
          <w:bCs/>
        </w:rPr>
        <w:t xml:space="preserve">DFAT allocated over </w:t>
      </w:r>
      <w:r>
        <w:t>A$</w:t>
      </w:r>
      <w:r>
        <w:rPr>
          <w:bCs/>
        </w:rPr>
        <w:t xml:space="preserve">15 million to a relief and recovery operation that drew on the expertise of United Nations agencies; Australian non-government organisations; the Australian Red Cross; government agencies in Australia and Vanuatu; and an Australian-based private sector organisation. </w:t>
      </w:r>
      <w:r>
        <w:t>T</w:t>
      </w:r>
      <w:r w:rsidRPr="00C915DF">
        <w:t>he Australian Defence Force</w:t>
      </w:r>
      <w:r>
        <w:t xml:space="preserve"> made a major </w:t>
      </w:r>
      <w:r w:rsidRPr="00C915DF">
        <w:t>contribution</w:t>
      </w:r>
      <w:r>
        <w:t xml:space="preserve"> providing personnel and assets at a scale and with a functional capacity that would have not been otherwise available (estimated to have cost</w:t>
      </w:r>
      <w:r w:rsidRPr="00C915DF">
        <w:t xml:space="preserve"> </w:t>
      </w:r>
      <w:r>
        <w:t>A$17</w:t>
      </w:r>
      <w:r w:rsidRPr="00C915DF">
        <w:t xml:space="preserve"> million)</w:t>
      </w:r>
      <w:r>
        <w:t xml:space="preserve">.  </w:t>
      </w:r>
    </w:p>
    <w:p w14:paraId="6FFE0175" w14:textId="77777777" w:rsidR="00213633" w:rsidRDefault="00213633" w:rsidP="00213633">
      <w:r>
        <w:t>The purpose of this evaluation is to review Australia’s humanitarian response to Cyclone Pam to identify how DFAT can better support Pacific Island countries</w:t>
      </w:r>
      <w:r w:rsidRPr="0071307D">
        <w:t xml:space="preserve"> to </w:t>
      </w:r>
      <w:r>
        <w:t>prepare for, respond to and recover from rapid-</w:t>
      </w:r>
      <w:r w:rsidRPr="0071307D">
        <w:t>onset emergencies</w:t>
      </w:r>
      <w:r>
        <w:t xml:space="preserve">. Specifically, the evaluation considered the Cyclone Pam response against Australia’s humanitarian policy at the time of the crisis through the five core policy outcomes and three enabling outcomes of the policy. </w:t>
      </w:r>
    </w:p>
    <w:p w14:paraId="7E8AE268" w14:textId="77777777" w:rsidR="00213633" w:rsidRDefault="00213633" w:rsidP="00213633">
      <w:r>
        <w:rPr>
          <w:lang w:val="en-US"/>
        </w:rPr>
        <w:t xml:space="preserve">The evaluation found that overall Australia’s assistance was effective and largely aligned with policy commitments. </w:t>
      </w:r>
      <w:r>
        <w:t>Disaster preparedness activities supported by Australia reduced the impact of the cyclone in some communities and helped establish the national response systems that coordinated the response. In delivering humanitarian assistance, DFAT made strategic use of a diversity of partners with a range of approaches, strengths and skills to support the Vanuatu Government and deliver assistance to affected communities. The considerable achievements of the Australian response are detailed in Figure 1.</w:t>
      </w:r>
    </w:p>
    <w:p w14:paraId="311CA831" w14:textId="77777777" w:rsidR="00213633" w:rsidRPr="002B34EA" w:rsidRDefault="00213633" w:rsidP="00213633">
      <w:pPr>
        <w:pStyle w:val="Heading4"/>
      </w:pPr>
      <w:r w:rsidRPr="002B34EA">
        <w:t>Policy Outcome: Humanitarian action is timely and coordinated</w:t>
      </w:r>
    </w:p>
    <w:p w14:paraId="336D35BF" w14:textId="77777777" w:rsidR="00213633" w:rsidRPr="0011244E" w:rsidRDefault="00213633" w:rsidP="00213633">
      <w:pPr>
        <w:rPr>
          <w:bCs/>
        </w:rPr>
      </w:pPr>
      <w:r>
        <w:t xml:space="preserve">Under DFAT’s leadership, Australia’s response was timely. The </w:t>
      </w:r>
      <w:r w:rsidRPr="00C915DF">
        <w:t>Australian Defence Force</w:t>
      </w:r>
      <w:r>
        <w:t xml:space="preserve">, the </w:t>
      </w:r>
      <w:r w:rsidRPr="00502A21">
        <w:rPr>
          <w:bCs/>
        </w:rPr>
        <w:t>Australian Medical Assistance Team</w:t>
      </w:r>
      <w:r>
        <w:rPr>
          <w:bCs/>
        </w:rPr>
        <w:t xml:space="preserve"> and the Urban Search and R</w:t>
      </w:r>
      <w:r w:rsidRPr="00502A21">
        <w:rPr>
          <w:bCs/>
        </w:rPr>
        <w:t xml:space="preserve">escue </w:t>
      </w:r>
      <w:r>
        <w:rPr>
          <w:bCs/>
        </w:rPr>
        <w:t>team were quickly deployed.</w:t>
      </w:r>
      <w:r>
        <w:t xml:space="preserve"> This met the commitment to respond within 48 hours of a country’s request for assistance. Australia’s Foreign Minister announced</w:t>
      </w:r>
      <w:r w:rsidRPr="0080275D">
        <w:t xml:space="preserve"> initial support to Vanuatu</w:t>
      </w:r>
      <w:r>
        <w:t xml:space="preserve"> which included a financial commitment of A$5 million.</w:t>
      </w:r>
      <w:r w:rsidRPr="0080275D">
        <w:t xml:space="preserve"> </w:t>
      </w:r>
      <w:r>
        <w:t xml:space="preserve">The large and highly visible rapid response was a strong demonstration of Australia’s support to the government and people of Vanuatu. </w:t>
      </w:r>
    </w:p>
    <w:p w14:paraId="7FB3A0F9" w14:textId="77777777" w:rsidR="00213633" w:rsidRDefault="00213633" w:rsidP="00213633">
      <w:r>
        <w:t>An initial rapid response was justified and t</w:t>
      </w:r>
      <w:r w:rsidRPr="00EA7CCC">
        <w:t xml:space="preserve">here is evidence that </w:t>
      </w:r>
      <w:r>
        <w:t xml:space="preserve">DFAT took steps to influence the </w:t>
      </w:r>
      <w:r w:rsidRPr="00EA7CCC">
        <w:t xml:space="preserve">speed </w:t>
      </w:r>
      <w:r>
        <w:t>of</w:t>
      </w:r>
      <w:r w:rsidRPr="00EA7CCC">
        <w:t xml:space="preserve"> the </w:t>
      </w:r>
      <w:r>
        <w:t>Australian response as needs changed. However Australian assistance - like the international response - could have subsequently slowed down to better align with national systems and better address needs</w:t>
      </w:r>
      <w:r w:rsidRPr="00EA7CCC">
        <w:t xml:space="preserve">. </w:t>
      </w:r>
      <w:r>
        <w:t xml:space="preserve"> </w:t>
      </w:r>
    </w:p>
    <w:p w14:paraId="29336054" w14:textId="77777777" w:rsidR="00213633" w:rsidRDefault="00213633" w:rsidP="00213633">
      <w:pPr>
        <w:rPr>
          <w:bCs/>
        </w:rPr>
      </w:pPr>
      <w:r>
        <w:rPr>
          <w:bCs/>
        </w:rPr>
        <w:t xml:space="preserve">The coordination work undertaken by DFAT added value to the overall Australian response. </w:t>
      </w:r>
      <w:r w:rsidRPr="00502A21">
        <w:rPr>
          <w:bCs/>
        </w:rPr>
        <w:t xml:space="preserve">DFAT </w:t>
      </w:r>
      <w:r>
        <w:rPr>
          <w:bCs/>
        </w:rPr>
        <w:t xml:space="preserve">effectively coordinated the Department’s humanitarian and consular responses; Australia’s whole of government response; and the international civilian and military responses. This work added value to the assistance provided by Australia and other responders. </w:t>
      </w:r>
    </w:p>
    <w:p w14:paraId="33033156" w14:textId="77777777" w:rsidR="00213633" w:rsidRDefault="00213633" w:rsidP="00213633">
      <w:r>
        <w:t xml:space="preserve">The leadership provided by DFAT helped ensure that Australia’s assistance was coherent. Nevertheless, a number of stakeholders felt that DFAT’s overarching approach and priorities; the roles played by different partners; and expected outcomes were not consistently shared with implementing partners. </w:t>
      </w:r>
      <w:r w:rsidRPr="00220746">
        <w:t xml:space="preserve">Coherence </w:t>
      </w:r>
      <w:r>
        <w:t>would have been</w:t>
      </w:r>
      <w:r w:rsidRPr="00220746">
        <w:t xml:space="preserve"> improved if DFAT had articulated an action plan for the response to provide a common sense of purpose for the overall assistance</w:t>
      </w:r>
      <w:r w:rsidRPr="004D27EB">
        <w:t xml:space="preserve"> </w:t>
      </w:r>
      <w:r w:rsidRPr="00220746">
        <w:t xml:space="preserve">package. </w:t>
      </w:r>
    </w:p>
    <w:p w14:paraId="1C887A46" w14:textId="77777777" w:rsidR="00213633" w:rsidRPr="002B34EA" w:rsidRDefault="00213633" w:rsidP="00213633">
      <w:pPr>
        <w:pStyle w:val="Heading4"/>
      </w:pPr>
      <w:r w:rsidRPr="002B34EA">
        <w:t>Policy Outcome: Humanitarian action supports partner governments and local capacities, including with disaster preparedness</w:t>
      </w:r>
    </w:p>
    <w:p w14:paraId="3AC79497" w14:textId="77777777" w:rsidR="00213633" w:rsidRDefault="00213633" w:rsidP="00213633">
      <w:r>
        <w:t>Australia’s prior investment in disaster preparedness and disaster risk reduction proved to be valuable. The National Disaster Plan and National Cyclone Support Plan (both developed by the National Disaster Management Office with the support of Australian technical expertise) positioned the Vanuatu Government to take the lead. Investments designed to</w:t>
      </w:r>
      <w:r w:rsidRPr="007D62B3">
        <w:t xml:space="preserve"> </w:t>
      </w:r>
      <w:r w:rsidRPr="00193C08">
        <w:t>increase the capacity of vulnerable communities to prepare for</w:t>
      </w:r>
      <w:r>
        <w:t>,</w:t>
      </w:r>
      <w:r w:rsidRPr="00193C08">
        <w:t xml:space="preserve"> and respond to</w:t>
      </w:r>
      <w:r>
        <w:t>,</w:t>
      </w:r>
      <w:r w:rsidRPr="00193C08">
        <w:t xml:space="preserve"> disasters</w:t>
      </w:r>
      <w:r>
        <w:t xml:space="preserve"> have been credited by communities with reducing the impact of Cyclone Pam and saving lives.</w:t>
      </w:r>
    </w:p>
    <w:p w14:paraId="159C316F" w14:textId="77777777" w:rsidR="00213633" w:rsidRDefault="00213633" w:rsidP="00213633">
      <w:r>
        <w:t>In the relief phase, DFAT prioritised supporting the Vanuatu government and the assistance provided was well matched to expressed needs. Technical assistance provided by Australia to key government ministries</w:t>
      </w:r>
      <w:r w:rsidRPr="00293C7A">
        <w:t xml:space="preserve"> </w:t>
      </w:r>
      <w:r>
        <w:t xml:space="preserve">supported or supplemented national capacity to effectively respond. In the recovery phase most of Australian funding was allocated directly to government ministries. This funding was highly effective in supporting a government-led process of </w:t>
      </w:r>
      <w:r w:rsidRPr="00105FC8">
        <w:t>recovery and building local capacity.</w:t>
      </w:r>
    </w:p>
    <w:p w14:paraId="24213B3B" w14:textId="77777777" w:rsidR="00213633" w:rsidRDefault="00213633" w:rsidP="00213633">
      <w:r>
        <w:t xml:space="preserve">Australia’s response also supported, but did not fully utilise, local responders. DFAT prioritised engagement with implementing partners with a pre-existing, established presence in-country - an important first step in supporting local capacity. The choice of implementing partners in the relief phase, however, reflected a more traditional suite of international responders so that ni-Vanuatu expertise and local capacity were underutilised. </w:t>
      </w:r>
    </w:p>
    <w:p w14:paraId="29E9F9FC" w14:textId="77777777" w:rsidR="00213633" w:rsidRPr="002B34EA" w:rsidRDefault="00213633" w:rsidP="00213633">
      <w:pPr>
        <w:pStyle w:val="Heading4"/>
      </w:pPr>
      <w:r w:rsidRPr="002B34EA">
        <w:t xml:space="preserve">Policy Outcome: Humanitarian action meets needs of, and is accountable to, affected populations </w:t>
      </w:r>
    </w:p>
    <w:p w14:paraId="10281131" w14:textId="77777777" w:rsidR="00213633" w:rsidRPr="00B3465E" w:rsidRDefault="00213633" w:rsidP="00213633">
      <w:r w:rsidRPr="00B3465E">
        <w:t>In providing relief items, Australia worked under the leadership and direction of the Vanuatu</w:t>
      </w:r>
      <w:r>
        <w:t xml:space="preserve"> Government</w:t>
      </w:r>
      <w:r w:rsidRPr="00B3465E">
        <w:t xml:space="preserve">. The Vanuatu </w:t>
      </w:r>
      <w:r>
        <w:t xml:space="preserve">Government </w:t>
      </w:r>
      <w:r w:rsidRPr="00B3465E">
        <w:t xml:space="preserve">determined that the distribution of relief items would be uniform across affected populations, rather than based on a more detailed assessment of the severity of </w:t>
      </w:r>
      <w:r>
        <w:t xml:space="preserve">the </w:t>
      </w:r>
      <w:r w:rsidRPr="00B3465E">
        <w:t>cyclone’s impact on different communities and individuals within the affected areas. Distribution within communities, under local leadership</w:t>
      </w:r>
      <w:r>
        <w:t>,</w:t>
      </w:r>
      <w:r w:rsidRPr="00B3465E">
        <w:t xml:space="preserve"> was also uniform. As a result, Australia was constrained in its ability to cater for differences in need between and within communities.</w:t>
      </w:r>
    </w:p>
    <w:p w14:paraId="6C2833B4" w14:textId="77777777" w:rsidR="00213633" w:rsidRDefault="00213633" w:rsidP="00213633">
      <w:r w:rsidRPr="00FC575E">
        <w:t xml:space="preserve">DFAT explored the use of cash transfer programming but decided not to use it because the approach was not supported by the Vanuatu </w:t>
      </w:r>
      <w:r>
        <w:t xml:space="preserve">Government </w:t>
      </w:r>
      <w:r w:rsidRPr="00FC575E">
        <w:t>and mechanisms to facilitate an effective program did not exist. This was appropriate in the circumstances.  Given</w:t>
      </w:r>
      <w:r>
        <w:t xml:space="preserve"> the strong evidence that cash transfers are, and would have been, a useful and cost-effective form of assistance, DFAT needs to undertake or support preparatory work so that cash transfers can start to be used in future humanitarian responses in the Pacific. This, in particular, can assist in providing a more needs-based mechanism of distribution as individuals are empowered to make choices according to need.</w:t>
      </w:r>
    </w:p>
    <w:p w14:paraId="5D54755A" w14:textId="77777777" w:rsidR="00213633" w:rsidRDefault="00213633" w:rsidP="00213633">
      <w:r>
        <w:t>Some national ministries felt that they were not adequately informed about how Australian funding was used and what it achieved. There is scope for DFAT and its implementing partners to improve the information they provide to host governments through consolidated, simplified and timely reporting.</w:t>
      </w:r>
    </w:p>
    <w:p w14:paraId="0C26EC5E" w14:textId="77777777" w:rsidR="00213633" w:rsidRDefault="00213633" w:rsidP="00213633">
      <w:r>
        <w:t xml:space="preserve">Australia’s implementing partners made concerted efforts to be accountable to affected people. However, some communities felt that their voices had not been adequately considered, either in the design of the response or in the adaptation of the response following community feedback.  In a number of communities, women and young adults felt their voices had not been heard and their needs had not been considered. </w:t>
      </w:r>
    </w:p>
    <w:p w14:paraId="4C46907D" w14:textId="77777777" w:rsidR="00213633" w:rsidRPr="002B34EA" w:rsidRDefault="00213633" w:rsidP="00213633">
      <w:pPr>
        <w:pStyle w:val="Heading4"/>
      </w:pPr>
      <w:r w:rsidRPr="002B34EA">
        <w:t>Policy Outcome: Humanitarian action protects the safety, dignity and rights of affected populations</w:t>
      </w:r>
    </w:p>
    <w:p w14:paraId="4A21EA0B" w14:textId="77777777" w:rsidR="00213633" w:rsidRDefault="00213633" w:rsidP="00213633">
      <w:r>
        <w:t>DFAT was proactive in ensuring protection was mainstreamed across most of the response, especially in relation to the work undertaken by HPA NGOs. Protection was less well supported by dedicated programs, which were limited to</w:t>
      </w:r>
      <w:r w:rsidRPr="00D84A06">
        <w:t xml:space="preserve"> </w:t>
      </w:r>
      <w:r>
        <w:t xml:space="preserve">a small allocation for sexual and reproductive health services. Australia’s commitments to protection could have been better met by partnerships with ni-Vanuatu organisations which have a strong protection focus including those that DFAT works with in the bilateral development program. </w:t>
      </w:r>
    </w:p>
    <w:p w14:paraId="121C91A6" w14:textId="77777777" w:rsidR="00213633" w:rsidRPr="002B34EA" w:rsidRDefault="00213633" w:rsidP="00213633">
      <w:pPr>
        <w:pStyle w:val="Heading4"/>
      </w:pPr>
      <w:r w:rsidRPr="002B34EA">
        <w:t>Policy Outcome: Integrates recovery as part of humani</w:t>
      </w:r>
      <w:r>
        <w:t>tarian action to support longer-</w:t>
      </w:r>
      <w:r w:rsidRPr="002B34EA">
        <w:t>term development</w:t>
      </w:r>
    </w:p>
    <w:p w14:paraId="6D0C4520" w14:textId="77777777" w:rsidR="00213633" w:rsidRDefault="00213633" w:rsidP="00213633">
      <w:pPr>
        <w:spacing w:after="240"/>
      </w:pPr>
      <w:r>
        <w:t>Under the Humanitarian Action Policy, early recovery was expected to be “integrated as part of humanitarian action, in support of longer-term development</w:t>
      </w:r>
      <w:r w:rsidRPr="00D84A06">
        <w:t>.</w:t>
      </w:r>
      <w:r>
        <w:t xml:space="preserve">” Some of the first tranche of funding supported early recovery activities while a later tranche specifically addressed early recovery needs in the education and health sectors. With the benefit of hindsight, it is clear that proportionally more of the first tranche of funding could have been used to explicitly support early recovery and there would have been value in exploring a broader range of recovery needs. In particular, small and medium businesses struggled to recover and would have benefitted from targeted assistance. </w:t>
      </w:r>
    </w:p>
    <w:p w14:paraId="0AC4C2D5" w14:textId="77777777" w:rsidR="00213633" w:rsidRDefault="00213633" w:rsidP="00213633">
      <w:r w:rsidRPr="00620EBF">
        <w:t xml:space="preserve">Australia has a </w:t>
      </w:r>
      <w:r>
        <w:t>broad-ranging bi</w:t>
      </w:r>
      <w:r w:rsidRPr="00620EBF">
        <w:t>lateral program in Vanuatu</w:t>
      </w:r>
      <w:r>
        <w:t xml:space="preserve">. The response largely built upon the existing program, but also overlooked opportunities to work with existing national and local partners in some sectors. The evaluation found that longer-term outcomes could have been better </w:t>
      </w:r>
      <w:r w:rsidRPr="00A81573">
        <w:t xml:space="preserve">supported if bilateral </w:t>
      </w:r>
      <w:r>
        <w:t xml:space="preserve">development program </w:t>
      </w:r>
      <w:r w:rsidRPr="00A81573">
        <w:t>contracts contain</w:t>
      </w:r>
      <w:r>
        <w:t>ed</w:t>
      </w:r>
      <w:r w:rsidRPr="00A81573">
        <w:t xml:space="preserve"> flexible arrangements for surge funding in crises.</w:t>
      </w:r>
      <w:r>
        <w:t xml:space="preserve"> </w:t>
      </w:r>
    </w:p>
    <w:p w14:paraId="39730F90" w14:textId="77777777" w:rsidR="00213633" w:rsidRPr="002B34EA" w:rsidRDefault="00213633" w:rsidP="00213633">
      <w:pPr>
        <w:pStyle w:val="Heading4"/>
      </w:pPr>
      <w:r w:rsidRPr="002B34EA">
        <w:t>Enabling outcome: Australia has increased capacity to deliver humanitarian action</w:t>
      </w:r>
    </w:p>
    <w:p w14:paraId="0E28EB45" w14:textId="77777777" w:rsidR="00213633" w:rsidRDefault="00213633" w:rsidP="00213633">
      <w:pPr>
        <w:rPr>
          <w:lang w:val="en-US" w:eastAsia="en-AU"/>
        </w:rPr>
      </w:pPr>
      <w:r w:rsidRPr="00FF77D1">
        <w:rPr>
          <w:lang w:val="en-US" w:eastAsia="en-AU"/>
        </w:rPr>
        <w:t>Australia’s whole</w:t>
      </w:r>
      <w:r>
        <w:rPr>
          <w:lang w:val="en-US" w:eastAsia="en-AU"/>
        </w:rPr>
        <w:t xml:space="preserve"> </w:t>
      </w:r>
      <w:r w:rsidRPr="00FF77D1">
        <w:rPr>
          <w:lang w:val="en-US" w:eastAsia="en-AU"/>
        </w:rPr>
        <w:t>of</w:t>
      </w:r>
      <w:r>
        <w:rPr>
          <w:lang w:val="en-US" w:eastAsia="en-AU"/>
        </w:rPr>
        <w:t xml:space="preserve"> </w:t>
      </w:r>
      <w:r w:rsidRPr="00FF77D1">
        <w:rPr>
          <w:lang w:val="en-US" w:eastAsia="en-AU"/>
        </w:rPr>
        <w:t>government response to a crisis is led by posts in affected countries. In highly disaster-prone countr</w:t>
      </w:r>
      <w:r>
        <w:rPr>
          <w:lang w:val="en-US" w:eastAsia="en-AU"/>
        </w:rPr>
        <w:t xml:space="preserve">ies, DFAT </w:t>
      </w:r>
      <w:r w:rsidRPr="00FF77D1">
        <w:rPr>
          <w:lang w:val="en-US" w:eastAsia="en-AU"/>
        </w:rPr>
        <w:t xml:space="preserve">staff </w:t>
      </w:r>
      <w:r>
        <w:rPr>
          <w:lang w:val="en-US" w:eastAsia="en-AU"/>
        </w:rPr>
        <w:t xml:space="preserve">capacity at posts needs to be sufficient </w:t>
      </w:r>
      <w:r w:rsidRPr="00FF77D1">
        <w:rPr>
          <w:lang w:val="en-US" w:eastAsia="en-AU"/>
        </w:rPr>
        <w:t xml:space="preserve">to guide </w:t>
      </w:r>
      <w:r>
        <w:rPr>
          <w:lang w:val="en-US" w:eastAsia="en-AU"/>
        </w:rPr>
        <w:t>Australia’s humanitarian response to achieve the humanitarian imperative while also meeting</w:t>
      </w:r>
      <w:r w:rsidRPr="00FF77D1">
        <w:rPr>
          <w:lang w:val="en-US" w:eastAsia="en-AU"/>
        </w:rPr>
        <w:t xml:space="preserve"> </w:t>
      </w:r>
      <w:r>
        <w:rPr>
          <w:lang w:val="en-US" w:eastAsia="en-AU"/>
        </w:rPr>
        <w:t xml:space="preserve">and balancing </w:t>
      </w:r>
      <w:r w:rsidRPr="00FF77D1">
        <w:rPr>
          <w:lang w:val="en-US" w:eastAsia="en-AU"/>
        </w:rPr>
        <w:t>policy commitments in a contextually appropriate way</w:t>
      </w:r>
      <w:r>
        <w:rPr>
          <w:lang w:val="en-US" w:eastAsia="en-AU"/>
        </w:rPr>
        <w:t>. These expectations and the unprecedented scale of the crisis tested the capacity of the Australian High Commission. A Crisis Response Team</w:t>
      </w:r>
      <w:r w:rsidRPr="00FF77D1">
        <w:rPr>
          <w:lang w:val="en-US" w:eastAsia="en-AU"/>
        </w:rPr>
        <w:t xml:space="preserve">, made up of DFAT personnel </w:t>
      </w:r>
      <w:r>
        <w:rPr>
          <w:lang w:val="en-US" w:eastAsia="en-AU"/>
        </w:rPr>
        <w:t>was used to provide much-needed support for the consular and humanitarian responses. The humanitarian deployments were valuable but could have been more effective if deployments were lengthened, phased and had structured handovers.</w:t>
      </w:r>
    </w:p>
    <w:p w14:paraId="52D67561" w14:textId="77777777" w:rsidR="00213633" w:rsidRPr="002B34EA" w:rsidRDefault="00213633" w:rsidP="00213633">
      <w:pPr>
        <w:pStyle w:val="Heading4"/>
      </w:pPr>
      <w:r w:rsidRPr="002B34EA">
        <w:t>Enabling outcome: Australia’s humanitarian action is accountable</w:t>
      </w:r>
    </w:p>
    <w:p w14:paraId="0861F6BD" w14:textId="77777777" w:rsidR="00213633" w:rsidRDefault="00213633" w:rsidP="00213633">
      <w:r>
        <w:t xml:space="preserve">Variability in the quality of implementing partner reports to DFAT along with the inconsistent disaggregation of data made it very difficult for DFAT to meet the policy commitment ‘to provide accessible information on what we fund and the results we achieve’. Current work with New Zealand to establish a joint monitoring and evaluation framework for agencies delivering assistance in the Pacific is welcome. It should increase the timeliness, quality and consistency of reporting and in so doing improve accountability.   </w:t>
      </w:r>
    </w:p>
    <w:p w14:paraId="314364BD" w14:textId="77777777" w:rsidR="00213633" w:rsidRPr="002B34EA" w:rsidRDefault="00213633" w:rsidP="00213633">
      <w:pPr>
        <w:pStyle w:val="Heading4"/>
      </w:pPr>
      <w:r w:rsidRPr="002B34EA">
        <w:t>Enabling outcome: Australia integrates learning into future humanitarian action</w:t>
      </w:r>
    </w:p>
    <w:p w14:paraId="017C635B" w14:textId="77777777" w:rsidR="00213633" w:rsidRDefault="00213633" w:rsidP="00213633">
      <w:r>
        <w:t>DFAT has succeeded in using lessons learned to improve future humanitarian responses. Australia’s response to Cyclone Winston in Fiji took proactive steps to build on what was learnt from the Cyclone Pam response. For example, in the Winston response DFAT ensured that AusMAT and funded NGOS worked with</w:t>
      </w:r>
      <w:r w:rsidRPr="00770CD6">
        <w:t xml:space="preserve"> local partners</w:t>
      </w:r>
      <w:r>
        <w:t xml:space="preserve"> and prioritised capacity building. More broadly, DFAT has incorporated international lessons and its own learning into the latest humanitarian policy and new funding agreement with </w:t>
      </w:r>
      <w:r>
        <w:rPr>
          <w:bCs/>
        </w:rPr>
        <w:t>Australian non-government organisations</w:t>
      </w:r>
      <w:r>
        <w:t>.</w:t>
      </w:r>
      <w:r>
        <w:rPr>
          <w:lang w:val="en-US"/>
        </w:rPr>
        <w:t xml:space="preserve"> </w:t>
      </w:r>
      <w:r>
        <w:t xml:space="preserve"> </w:t>
      </w:r>
    </w:p>
    <w:p w14:paraId="1BFC527B" w14:textId="77777777" w:rsidR="00213633" w:rsidRPr="002B34EA" w:rsidRDefault="00213633" w:rsidP="00213633">
      <w:pPr>
        <w:pStyle w:val="Heading4"/>
      </w:pPr>
      <w:r w:rsidRPr="002B34EA">
        <w:t xml:space="preserve">Future Responses: Improving the effectiveness of Australian humanitarian assistance in the Pacific </w:t>
      </w:r>
    </w:p>
    <w:p w14:paraId="39F509E8" w14:textId="77777777" w:rsidR="00213633" w:rsidRPr="00F820CA" w:rsidRDefault="00213633" w:rsidP="00213633">
      <w:pPr>
        <w:rPr>
          <w:b/>
        </w:rPr>
      </w:pPr>
      <w:r>
        <w:rPr>
          <w:lang w:val="en-US"/>
        </w:rPr>
        <w:t xml:space="preserve">This evaluation found that while Australia’s humanitarian response to Cyclone Pam was highly effective there was scope to improve the effectiveness of future humanitarian responses to rapid-onset crises in the south Pacific region. </w:t>
      </w:r>
      <w:r>
        <w:t xml:space="preserve">For the evaluation to be forward-looking, recommendations are formulated in the context of updated policy frameworks and recent commitments. </w:t>
      </w:r>
      <w:r w:rsidDel="00046310">
        <w:rPr>
          <w:lang w:val="en-US"/>
        </w:rPr>
        <w:t xml:space="preserve"> </w:t>
      </w:r>
    </w:p>
    <w:p w14:paraId="0889EABB" w14:textId="77777777" w:rsidR="00213633" w:rsidRPr="00AD1EAF" w:rsidRDefault="00213633" w:rsidP="00213633">
      <w:pPr>
        <w:pStyle w:val="Heading4"/>
      </w:pPr>
      <w:r w:rsidRPr="00A80652">
        <w:rPr>
          <w:color w:val="3DA18F" w:themeColor="accent1" w:themeShade="BF"/>
          <w:sz w:val="30"/>
          <w:szCs w:val="30"/>
        </w:rPr>
        <w:t>Recommendation 1.</w:t>
      </w:r>
      <w:r w:rsidRPr="00A80652">
        <w:rPr>
          <w:color w:val="3DA18F" w:themeColor="accent1" w:themeShade="BF"/>
        </w:rPr>
        <w:t xml:space="preserve"> </w:t>
      </w:r>
      <w:r w:rsidRPr="00AD1EAF">
        <w:t xml:space="preserve">DFAT </w:t>
      </w:r>
      <w:r>
        <w:t>should continue to progress</w:t>
      </w:r>
      <w:r w:rsidRPr="00AD1EAF">
        <w:t xml:space="preserve"> work to support nationally-led responses and localisation by</w:t>
      </w:r>
    </w:p>
    <w:p w14:paraId="2DFEB0D9" w14:textId="77777777" w:rsidR="00213633" w:rsidRDefault="00213633" w:rsidP="00213633">
      <w:pPr>
        <w:pStyle w:val="ListParagraph"/>
        <w:numPr>
          <w:ilvl w:val="0"/>
          <w:numId w:val="16"/>
        </w:numPr>
      </w:pPr>
      <w:r>
        <w:t xml:space="preserve">Defining what is meant by localisation and unifying implementing partners around a common understanding of localisation. </w:t>
      </w:r>
    </w:p>
    <w:p w14:paraId="1ED32F0E" w14:textId="77777777" w:rsidR="00213633" w:rsidRPr="00D84407" w:rsidRDefault="00213633" w:rsidP="00213633">
      <w:pPr>
        <w:pStyle w:val="ListParagraph"/>
        <w:numPr>
          <w:ilvl w:val="0"/>
          <w:numId w:val="16"/>
        </w:numPr>
      </w:pPr>
      <w:r>
        <w:t>I</w:t>
      </w:r>
      <w:r w:rsidRPr="00D84407">
        <w:t>dentifying in advance of a crisis local, national and regional partners, including private sector and civil society actors, that could contribute effectively to a humanitarian response</w:t>
      </w:r>
      <w:r>
        <w:t xml:space="preserve"> as well as mechanisms that could be used to support them in the event of a crisis.</w:t>
      </w:r>
    </w:p>
    <w:p w14:paraId="26C0E4BC" w14:textId="77777777" w:rsidR="00213633" w:rsidRDefault="00213633" w:rsidP="00213633">
      <w:pPr>
        <w:pStyle w:val="ListParagraph"/>
        <w:numPr>
          <w:ilvl w:val="0"/>
          <w:numId w:val="16"/>
        </w:numPr>
      </w:pPr>
      <w:r w:rsidRPr="0015559F">
        <w:t xml:space="preserve">Exploring </w:t>
      </w:r>
      <w:r>
        <w:t>possible options for</w:t>
      </w:r>
      <w:r w:rsidRPr="008558A2">
        <w:t xml:space="preserve"> </w:t>
      </w:r>
      <w:r>
        <w:t>Pacific</w:t>
      </w:r>
      <w:r w:rsidRPr="008558A2">
        <w:t xml:space="preserve"> crisis response teams</w:t>
      </w:r>
      <w:r>
        <w:t>.</w:t>
      </w:r>
      <w:r w:rsidRPr="008558A2">
        <w:t xml:space="preserve"> </w:t>
      </w:r>
    </w:p>
    <w:p w14:paraId="5113C00F" w14:textId="77777777" w:rsidR="00213633" w:rsidRPr="006B7CCB" w:rsidRDefault="00213633" w:rsidP="00213633">
      <w:pPr>
        <w:pStyle w:val="Heading4"/>
      </w:pPr>
      <w:r w:rsidRPr="00A80652">
        <w:rPr>
          <w:color w:val="3DA18F" w:themeColor="accent1" w:themeShade="BF"/>
          <w:sz w:val="30"/>
          <w:szCs w:val="30"/>
        </w:rPr>
        <w:t>Recommendation 2.</w:t>
      </w:r>
      <w:r w:rsidRPr="00A80652">
        <w:rPr>
          <w:color w:val="3DA18F" w:themeColor="accent1" w:themeShade="BF"/>
        </w:rPr>
        <w:t xml:space="preserve"> </w:t>
      </w:r>
      <w:r w:rsidRPr="00AD1EAF">
        <w:t xml:space="preserve">DFAT should </w:t>
      </w:r>
      <w:r>
        <w:t>seek to improve the targeting of assistance</w:t>
      </w:r>
      <w:r w:rsidRPr="00AD1EAF">
        <w:t xml:space="preserve"> </w:t>
      </w:r>
      <w:r>
        <w:t xml:space="preserve">to </w:t>
      </w:r>
      <w:r w:rsidRPr="00AD1EAF">
        <w:t xml:space="preserve">those most in need and </w:t>
      </w:r>
      <w:r>
        <w:t xml:space="preserve">to </w:t>
      </w:r>
      <w:r w:rsidRPr="00AD1EAF">
        <w:t>better match needs by</w:t>
      </w:r>
    </w:p>
    <w:p w14:paraId="7DBBEF63" w14:textId="77777777" w:rsidR="00213633" w:rsidRDefault="00213633" w:rsidP="00213633">
      <w:pPr>
        <w:pStyle w:val="ListParagraph"/>
        <w:numPr>
          <w:ilvl w:val="0"/>
          <w:numId w:val="15"/>
        </w:numPr>
        <w:rPr>
          <w:szCs w:val="21"/>
        </w:rPr>
      </w:pPr>
      <w:r>
        <w:rPr>
          <w:szCs w:val="21"/>
        </w:rPr>
        <w:t xml:space="preserve">Working with partner governments ahead of, and during, a crisis to identify how assistance can be targeted to those most in need. </w:t>
      </w:r>
    </w:p>
    <w:p w14:paraId="2DDBB768" w14:textId="77777777" w:rsidR="00213633" w:rsidRDefault="00213633" w:rsidP="00213633">
      <w:pPr>
        <w:pStyle w:val="ListParagraph"/>
        <w:numPr>
          <w:ilvl w:val="0"/>
          <w:numId w:val="15"/>
        </w:numPr>
        <w:rPr>
          <w:szCs w:val="21"/>
        </w:rPr>
      </w:pPr>
      <w:r>
        <w:rPr>
          <w:szCs w:val="21"/>
        </w:rPr>
        <w:t xml:space="preserve">Working with all implementing partners and Australian agencies to increase, where possible, alignment of </w:t>
      </w:r>
      <w:r w:rsidRPr="006D543A">
        <w:rPr>
          <w:szCs w:val="21"/>
        </w:rPr>
        <w:t>assistance</w:t>
      </w:r>
      <w:r>
        <w:rPr>
          <w:szCs w:val="21"/>
        </w:rPr>
        <w:t xml:space="preserve"> </w:t>
      </w:r>
      <w:r w:rsidRPr="006D543A">
        <w:rPr>
          <w:szCs w:val="21"/>
        </w:rPr>
        <w:t xml:space="preserve">with </w:t>
      </w:r>
      <w:r>
        <w:rPr>
          <w:szCs w:val="21"/>
        </w:rPr>
        <w:t>strategic priorities</w:t>
      </w:r>
      <w:r w:rsidRPr="006D543A">
        <w:rPr>
          <w:szCs w:val="21"/>
        </w:rPr>
        <w:t xml:space="preserve">, notably </w:t>
      </w:r>
      <w:r w:rsidRPr="000A15DF">
        <w:rPr>
          <w:szCs w:val="21"/>
        </w:rPr>
        <w:t>gender</w:t>
      </w:r>
      <w:r w:rsidRPr="006D543A">
        <w:rPr>
          <w:szCs w:val="21"/>
        </w:rPr>
        <w:t xml:space="preserve"> equality and women’s empowerment, disability inclusiveness and protection</w:t>
      </w:r>
      <w:r>
        <w:rPr>
          <w:szCs w:val="21"/>
        </w:rPr>
        <w:t>.</w:t>
      </w:r>
    </w:p>
    <w:p w14:paraId="6117CFCB" w14:textId="77777777" w:rsidR="00213633" w:rsidRPr="005C1A0C" w:rsidRDefault="00213633" w:rsidP="00213633">
      <w:pPr>
        <w:pStyle w:val="ListParagraph"/>
        <w:numPr>
          <w:ilvl w:val="0"/>
          <w:numId w:val="15"/>
        </w:numPr>
        <w:rPr>
          <w:szCs w:val="21"/>
        </w:rPr>
      </w:pPr>
      <w:r>
        <w:rPr>
          <w:szCs w:val="21"/>
        </w:rPr>
        <w:t xml:space="preserve">Exploring mechanisms through which small and medium businesses can be supported to recover after crises. </w:t>
      </w:r>
    </w:p>
    <w:p w14:paraId="698B95BB" w14:textId="77777777" w:rsidR="00213633" w:rsidRDefault="00213633" w:rsidP="00213633">
      <w:pPr>
        <w:pStyle w:val="ListParagraph"/>
        <w:numPr>
          <w:ilvl w:val="0"/>
          <w:numId w:val="15"/>
        </w:numPr>
        <w:rPr>
          <w:szCs w:val="21"/>
        </w:rPr>
      </w:pPr>
      <w:r w:rsidRPr="006D543A">
        <w:rPr>
          <w:szCs w:val="21"/>
        </w:rPr>
        <w:t xml:space="preserve">Establishing mechanisms and relationships </w:t>
      </w:r>
      <w:r>
        <w:rPr>
          <w:szCs w:val="21"/>
        </w:rPr>
        <w:t>so that</w:t>
      </w:r>
      <w:r w:rsidRPr="006D543A">
        <w:rPr>
          <w:szCs w:val="21"/>
        </w:rPr>
        <w:t xml:space="preserve"> </w:t>
      </w:r>
      <w:r>
        <w:rPr>
          <w:szCs w:val="21"/>
        </w:rPr>
        <w:t>c</w:t>
      </w:r>
      <w:r w:rsidRPr="006D543A">
        <w:rPr>
          <w:szCs w:val="21"/>
        </w:rPr>
        <w:t>ash</w:t>
      </w:r>
      <w:r>
        <w:rPr>
          <w:szCs w:val="21"/>
        </w:rPr>
        <w:t xml:space="preserve"> t</w:t>
      </w:r>
      <w:r w:rsidRPr="006D543A">
        <w:rPr>
          <w:szCs w:val="21"/>
        </w:rPr>
        <w:t xml:space="preserve">ransfer </w:t>
      </w:r>
      <w:r>
        <w:rPr>
          <w:szCs w:val="21"/>
        </w:rPr>
        <w:t>p</w:t>
      </w:r>
      <w:r w:rsidRPr="006D543A">
        <w:rPr>
          <w:szCs w:val="21"/>
        </w:rPr>
        <w:t>rogramming</w:t>
      </w:r>
      <w:r>
        <w:rPr>
          <w:szCs w:val="21"/>
        </w:rPr>
        <w:t xml:space="preserve"> can gradually start to be used as a more standard feature of humanitarian responses in the Pacific.</w:t>
      </w:r>
      <w:r w:rsidRPr="006D543A">
        <w:rPr>
          <w:szCs w:val="21"/>
        </w:rPr>
        <w:t xml:space="preserve"> </w:t>
      </w:r>
    </w:p>
    <w:p w14:paraId="2AFC11DC" w14:textId="77777777" w:rsidR="00213633" w:rsidRPr="00AD1EAF" w:rsidRDefault="00213633" w:rsidP="00213633">
      <w:pPr>
        <w:pStyle w:val="Heading4"/>
      </w:pPr>
      <w:r w:rsidRPr="00A80652">
        <w:rPr>
          <w:color w:val="3DA18F" w:themeColor="accent1" w:themeShade="BF"/>
          <w:sz w:val="30"/>
          <w:szCs w:val="30"/>
        </w:rPr>
        <w:t>Recommendation 3.</w:t>
      </w:r>
      <w:r w:rsidRPr="00A80652">
        <w:rPr>
          <w:color w:val="3DA18F" w:themeColor="accent1" w:themeShade="BF"/>
        </w:rPr>
        <w:t xml:space="preserve"> </w:t>
      </w:r>
      <w:r w:rsidRPr="00AD1EAF">
        <w:t xml:space="preserve">DFAT </w:t>
      </w:r>
      <w:r>
        <w:t xml:space="preserve">should </w:t>
      </w:r>
      <w:r w:rsidRPr="00AD1EAF">
        <w:t>work to further bridge the humanitarian-development divide by</w:t>
      </w:r>
    </w:p>
    <w:p w14:paraId="2345E01E" w14:textId="77777777" w:rsidR="00213633" w:rsidRPr="00C80C26" w:rsidRDefault="00213633" w:rsidP="00213633">
      <w:pPr>
        <w:pStyle w:val="ListParagraph"/>
        <w:numPr>
          <w:ilvl w:val="0"/>
          <w:numId w:val="16"/>
        </w:numPr>
      </w:pPr>
      <w:r w:rsidRPr="004B2F62">
        <w:t xml:space="preserve">Identifying prior to a response </w:t>
      </w:r>
      <w:r w:rsidRPr="006E5F4E">
        <w:t>the strengths and relationships within the bilateral program that can be lever</w:t>
      </w:r>
      <w:r>
        <w:t>aged in a humanitarian response and i</w:t>
      </w:r>
      <w:r w:rsidRPr="004B2F62">
        <w:t>ncorporating surge funding capacity into bilateral contracts</w:t>
      </w:r>
      <w:r>
        <w:t>.</w:t>
      </w:r>
      <w:r w:rsidRPr="004B2F62">
        <w:t xml:space="preserve"> </w:t>
      </w:r>
    </w:p>
    <w:p w14:paraId="4AB3A568" w14:textId="77777777" w:rsidR="00213633" w:rsidRPr="00AD1EAF" w:rsidRDefault="00213633" w:rsidP="00213633">
      <w:pPr>
        <w:pStyle w:val="Heading4"/>
      </w:pPr>
      <w:r w:rsidRPr="00A80652">
        <w:rPr>
          <w:color w:val="3DA18F" w:themeColor="accent1" w:themeShade="BF"/>
          <w:sz w:val="30"/>
          <w:szCs w:val="30"/>
        </w:rPr>
        <w:t>Recommendation 4.</w:t>
      </w:r>
      <w:r w:rsidRPr="00A80652">
        <w:rPr>
          <w:color w:val="3DA18F" w:themeColor="accent1" w:themeShade="BF"/>
        </w:rPr>
        <w:t xml:space="preserve"> </w:t>
      </w:r>
      <w:r w:rsidRPr="00AD1EAF">
        <w:t xml:space="preserve">DFAT </w:t>
      </w:r>
      <w:r>
        <w:t>should strengthen</w:t>
      </w:r>
      <w:r w:rsidRPr="00AD1EAF">
        <w:t xml:space="preserve"> its communication and accountability by</w:t>
      </w:r>
    </w:p>
    <w:p w14:paraId="68DD5DB2" w14:textId="77777777" w:rsidR="00213633" w:rsidRDefault="00213633" w:rsidP="00213633">
      <w:pPr>
        <w:pStyle w:val="ListParagraph"/>
      </w:pPr>
      <w:r>
        <w:t>Developing a short written statement, or action plan which outlines the overall purpose, strategic priorities, suite of partners and approach of Australia’s assistance and making the plan available to partners at the outset of a response.</w:t>
      </w:r>
    </w:p>
    <w:p w14:paraId="0F606A7B" w14:textId="77777777" w:rsidR="00213633" w:rsidRDefault="00213633" w:rsidP="00213633">
      <w:pPr>
        <w:pStyle w:val="ListParagraph"/>
      </w:pPr>
      <w:r w:rsidRPr="00AD1EAF">
        <w:t xml:space="preserve">Encouraging and supporting implementing partners to improve accountability to national governments by </w:t>
      </w:r>
      <w:r>
        <w:t>providing timely concise reports.</w:t>
      </w:r>
      <w:r w:rsidRPr="00AD1EAF">
        <w:t xml:space="preserve"> </w:t>
      </w:r>
    </w:p>
    <w:p w14:paraId="00E1AAFB" w14:textId="77777777" w:rsidR="00213633" w:rsidRPr="006B7CCB" w:rsidRDefault="00213633" w:rsidP="00213633">
      <w:pPr>
        <w:pStyle w:val="Heading4"/>
      </w:pPr>
      <w:r w:rsidRPr="00155A16">
        <w:rPr>
          <w:color w:val="3DA18F" w:themeColor="accent1" w:themeShade="BF"/>
          <w:sz w:val="30"/>
          <w:szCs w:val="30"/>
        </w:rPr>
        <w:t>Recommendation 5.</w:t>
      </w:r>
      <w:r w:rsidRPr="00A80652">
        <w:rPr>
          <w:color w:val="3DA18F" w:themeColor="accent1" w:themeShade="BF"/>
        </w:rPr>
        <w:t xml:space="preserve"> </w:t>
      </w:r>
      <w:r w:rsidRPr="00AD1EAF">
        <w:t xml:space="preserve">DFAT ensures its internal capacity to deliver humanitarian action is appropriate by </w:t>
      </w:r>
    </w:p>
    <w:p w14:paraId="6C691ECC" w14:textId="77777777" w:rsidR="00213633" w:rsidRPr="003E485C" w:rsidRDefault="00213633" w:rsidP="00213633">
      <w:pPr>
        <w:pStyle w:val="ListParagraph"/>
      </w:pPr>
      <w:r>
        <w:t>E</w:t>
      </w:r>
      <w:r w:rsidRPr="006C1E31">
        <w:t xml:space="preserve">nsuring staff at posts </w:t>
      </w:r>
      <w:r>
        <w:t>have been provided with appropriate training</w:t>
      </w:r>
      <w:r w:rsidRPr="006C1E31">
        <w:t xml:space="preserve"> about humanitarian principles</w:t>
      </w:r>
      <w:r>
        <w:t>, policy</w:t>
      </w:r>
      <w:r w:rsidRPr="006C1E31">
        <w:t xml:space="preserve"> and operations</w:t>
      </w:r>
      <w:r>
        <w:t>.</w:t>
      </w:r>
    </w:p>
    <w:p w14:paraId="17CF5A1F" w14:textId="77777777" w:rsidR="00213633" w:rsidRDefault="00213633" w:rsidP="00213633">
      <w:pPr>
        <w:pStyle w:val="ListParagraph"/>
      </w:pPr>
      <w:r>
        <w:t>Exploring mechanisms for l</w:t>
      </w:r>
      <w:r w:rsidRPr="00AD1EAF">
        <w:t>engthening and</w:t>
      </w:r>
      <w:r>
        <w:t xml:space="preserve"> improving the </w:t>
      </w:r>
      <w:r w:rsidRPr="00AD1EAF">
        <w:t xml:space="preserve">phasing </w:t>
      </w:r>
      <w:r>
        <w:t xml:space="preserve">of short term </w:t>
      </w:r>
      <w:r w:rsidRPr="00AD1EAF">
        <w:t xml:space="preserve">humanitarian deployments </w:t>
      </w:r>
      <w:r>
        <w:t>and monitoring the results.</w:t>
      </w:r>
    </w:p>
    <w:p w14:paraId="701F0DD5" w14:textId="77777777" w:rsidR="00213633" w:rsidRDefault="00213633" w:rsidP="002B67E3">
      <w:pPr>
        <w:pStyle w:val="Heading1Numbered"/>
        <w:numPr>
          <w:ilvl w:val="0"/>
          <w:numId w:val="0"/>
        </w:numPr>
        <w:ind w:left="567" w:hanging="567"/>
      </w:pPr>
    </w:p>
    <w:p w14:paraId="515AEAA0" w14:textId="77777777" w:rsidR="002B67E3" w:rsidRDefault="002B67E3" w:rsidP="002B67E3">
      <w:pPr>
        <w:sectPr w:rsidR="002B67E3" w:rsidSect="001507AE">
          <w:pgSz w:w="11906" w:h="16838" w:code="9"/>
          <w:pgMar w:top="1985" w:right="1134" w:bottom="1701" w:left="1134" w:header="567" w:footer="567" w:gutter="0"/>
          <w:pgNumType w:start="1"/>
          <w:cols w:space="708"/>
          <w:titlePg/>
          <w:docGrid w:linePitch="360"/>
        </w:sectPr>
      </w:pPr>
    </w:p>
    <w:p w14:paraId="054D07CB" w14:textId="3F47BF97" w:rsidR="002B67E3" w:rsidRPr="00E37C57" w:rsidRDefault="002B67E3" w:rsidP="002B67E3">
      <w:pPr>
        <w:pStyle w:val="Heading1"/>
      </w:pPr>
      <w:bookmarkStart w:id="8" w:name="_Toc514932829"/>
      <w:r>
        <w:t>Management Response</w:t>
      </w:r>
      <w:bookmarkEnd w:id="8"/>
      <w:r>
        <w:t xml:space="preserve"> </w:t>
      </w:r>
    </w:p>
    <w:p w14:paraId="60DB45BA" w14:textId="77777777" w:rsidR="002B67E3" w:rsidRPr="002B67E3" w:rsidRDefault="002B67E3" w:rsidP="002B67E3">
      <w:pPr>
        <w:pStyle w:val="Heading3"/>
      </w:pPr>
      <w:r w:rsidRPr="002B67E3">
        <w:t>14 February 2017</w:t>
      </w:r>
    </w:p>
    <w:p w14:paraId="2A26D6F9" w14:textId="570ED353" w:rsidR="002B67E3" w:rsidRPr="002B67E3" w:rsidRDefault="002B67E3" w:rsidP="002B67E3">
      <w:pPr>
        <w:pStyle w:val="Findingsheader"/>
      </w:pPr>
      <w:r w:rsidRPr="002B67E3">
        <w:t xml:space="preserve">Summary of Management Response </w:t>
      </w:r>
    </w:p>
    <w:p w14:paraId="2F11D8B6" w14:textId="77777777" w:rsidR="002B67E3" w:rsidRDefault="002B67E3" w:rsidP="002B67E3">
      <w:pPr>
        <w:pStyle w:val="BodyText"/>
        <w:spacing w:before="60" w:after="120"/>
      </w:pPr>
      <w:r>
        <w:t xml:space="preserve">Relevant DFAT areas agree with all recommendations in this ODE report. While focused on DFAT’s response to Tropical Cyclone Pam in Vanuatu, the report’s recommendations are broadly applicable to DFAT’s response to humanitarian crises across the Pacific region and beyond.  </w:t>
      </w:r>
    </w:p>
    <w:p w14:paraId="5AB3982E" w14:textId="77777777" w:rsidR="002B67E3" w:rsidRDefault="002B67E3" w:rsidP="002B67E3">
      <w:pPr>
        <w:pStyle w:val="BodyText"/>
        <w:spacing w:before="60" w:after="120"/>
      </w:pPr>
      <w:r>
        <w:t>The report’s recommendations are in-line with Australia’s 2016 Humanitarian Strategy and international humanitarian commitments made at forums such as the World Humanitarian Summit held in Istanbul in May 2016.  DFAT welcomes the report as an opportunity to reflect on a solid set of recommendations. These recommendations lend support to and validate the approaches and directions that DFAT is currently undertaking to improve the effectiveness of Australia’s humanitarian assistance, and t</w:t>
      </w:r>
      <w:r w:rsidRPr="00D56800">
        <w:t xml:space="preserve">o bridge the gap between long-term development programming and humanitarian action. </w:t>
      </w:r>
    </w:p>
    <w:p w14:paraId="36E2034A" w14:textId="77777777" w:rsidR="002B67E3" w:rsidRDefault="002B67E3" w:rsidP="002B67E3">
      <w:pPr>
        <w:pStyle w:val="BodyText"/>
        <w:spacing w:before="60" w:after="120"/>
      </w:pPr>
      <w:r>
        <w:t>We note that there are certain limitations to the nature and scope of Australia’s influence as an international donor, particularly in keeping with our international commitments to localise humanitarian decision making to the fullest extent possible.</w:t>
      </w:r>
    </w:p>
    <w:p w14:paraId="17A4FAE9" w14:textId="296F8784" w:rsidR="002B67E3" w:rsidRPr="003B3476" w:rsidRDefault="002B67E3" w:rsidP="002B67E3">
      <w:pPr>
        <w:pStyle w:val="BodyText"/>
        <w:spacing w:before="60" w:after="120"/>
      </w:pPr>
      <w:r>
        <w:t>The action plan identified in this management response will be implemented by the following DFAT areas: Humanitarian, NGOs and Partnerships Division (HPD), Pacific Division (PAD), Crisis Management and Contingency Planning Section (CMS/CCD), and Poverty and Social Transfers Section (PTS/DPD).</w:t>
      </w:r>
    </w:p>
    <w:p w14:paraId="293EC949" w14:textId="77777777" w:rsidR="0096303C" w:rsidRDefault="0096303C" w:rsidP="002B67E3">
      <w:pPr>
        <w:pStyle w:val="Heading3"/>
      </w:pPr>
    </w:p>
    <w:p w14:paraId="64560E5E" w14:textId="77777777" w:rsidR="0096303C" w:rsidRDefault="0096303C">
      <w:pPr>
        <w:suppressAutoHyphens w:val="0"/>
        <w:spacing w:before="0" w:after="120" w:line="440" w:lineRule="atLeast"/>
        <w:rPr>
          <w:rFonts w:asciiTheme="majorHAnsi" w:eastAsiaTheme="majorEastAsia" w:hAnsiTheme="majorHAnsi" w:cstheme="majorBidi"/>
          <w:bCs/>
          <w:sz w:val="30"/>
          <w:szCs w:val="26"/>
          <w:lang w:val="en-AU"/>
        </w:rPr>
      </w:pPr>
      <w:r>
        <w:br w:type="page"/>
      </w:r>
    </w:p>
    <w:p w14:paraId="2F3A8BFF" w14:textId="36AEA0A8" w:rsidR="002B67E3" w:rsidRDefault="002B67E3" w:rsidP="00B65066">
      <w:pPr>
        <w:pStyle w:val="Findingsheader"/>
      </w:pPr>
      <w:r w:rsidRPr="005813FF">
        <w:t xml:space="preserve">Individual </w:t>
      </w:r>
      <w:r>
        <w:t>m</w:t>
      </w:r>
      <w:r w:rsidRPr="005813FF">
        <w:t xml:space="preserve">anagement response to the recommendations </w:t>
      </w:r>
    </w:p>
    <w:p w14:paraId="68BCAE17" w14:textId="77777777" w:rsidR="0096303C" w:rsidRPr="0096303C" w:rsidRDefault="0096303C" w:rsidP="0096303C"/>
    <w:tbl>
      <w:tblPr>
        <w:tblStyle w:val="ODETable"/>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22"/>
        <w:gridCol w:w="1199"/>
        <w:gridCol w:w="1804"/>
        <w:gridCol w:w="2653"/>
        <w:gridCol w:w="1750"/>
      </w:tblGrid>
      <w:tr w:rsidR="0096303C" w:rsidRPr="0079115D" w14:paraId="152FB4F0" w14:textId="77777777" w:rsidTr="00B65066">
        <w:trPr>
          <w:cnfStyle w:val="100000000000" w:firstRow="1" w:lastRow="0" w:firstColumn="0" w:lastColumn="0" w:oddVBand="0" w:evenVBand="0" w:oddHBand="0" w:evenHBand="0" w:firstRowFirstColumn="0" w:firstRowLastColumn="0" w:lastRowFirstColumn="0" w:lastRowLastColumn="0"/>
          <w:tblHeader/>
        </w:trPr>
        <w:tc>
          <w:tcPr>
            <w:tcW w:w="1156" w:type="pct"/>
            <w:shd w:val="clear" w:color="auto" w:fill="65C5B4" w:themeFill="accent1"/>
          </w:tcPr>
          <w:p w14:paraId="741976D2" w14:textId="77777777" w:rsidR="002B67E3" w:rsidRPr="00B65066" w:rsidRDefault="002B67E3" w:rsidP="002B67E3">
            <w:pPr>
              <w:pStyle w:val="Heading3"/>
              <w:spacing w:before="0" w:after="0" w:line="240" w:lineRule="auto"/>
              <w:outlineLvl w:val="2"/>
              <w:rPr>
                <w:rFonts w:cs="Helvetica"/>
                <w:color w:val="FFFFFF" w:themeColor="background1"/>
                <w:sz w:val="24"/>
                <w:szCs w:val="20"/>
              </w:rPr>
            </w:pPr>
            <w:r w:rsidRPr="00B65066">
              <w:rPr>
                <w:rStyle w:val="IntenseReference"/>
                <w:color w:val="FFFFFF" w:themeColor="background1"/>
              </w:rPr>
              <w:t>Recommendation</w:t>
            </w:r>
          </w:p>
        </w:tc>
        <w:tc>
          <w:tcPr>
            <w:tcW w:w="614" w:type="pct"/>
            <w:shd w:val="clear" w:color="auto" w:fill="65C5B4" w:themeFill="accent1"/>
          </w:tcPr>
          <w:p w14:paraId="0FF0578B" w14:textId="77777777" w:rsidR="002B67E3" w:rsidRPr="00B65066" w:rsidRDefault="002B67E3" w:rsidP="002B67E3">
            <w:pPr>
              <w:pStyle w:val="Heading3"/>
              <w:spacing w:before="0" w:after="0" w:line="240" w:lineRule="auto"/>
              <w:outlineLvl w:val="2"/>
              <w:rPr>
                <w:rStyle w:val="IntenseReference"/>
                <w:color w:val="FFFFFF" w:themeColor="background1"/>
              </w:rPr>
            </w:pPr>
            <w:r w:rsidRPr="00B65066">
              <w:rPr>
                <w:rStyle w:val="IntenseReference"/>
                <w:color w:val="FFFFFF" w:themeColor="background1"/>
              </w:rPr>
              <w:t>Response</w:t>
            </w:r>
          </w:p>
        </w:tc>
        <w:tc>
          <w:tcPr>
            <w:tcW w:w="939" w:type="pct"/>
            <w:shd w:val="clear" w:color="auto" w:fill="65C5B4" w:themeFill="accent1"/>
          </w:tcPr>
          <w:p w14:paraId="125B2FB6" w14:textId="77777777" w:rsidR="002B67E3" w:rsidRPr="00B65066" w:rsidRDefault="002B67E3" w:rsidP="002B67E3">
            <w:pPr>
              <w:pStyle w:val="Heading3"/>
              <w:spacing w:before="0" w:after="0" w:line="240" w:lineRule="auto"/>
              <w:outlineLvl w:val="2"/>
              <w:rPr>
                <w:rStyle w:val="IntenseReference"/>
                <w:color w:val="FFFFFF" w:themeColor="background1"/>
              </w:rPr>
            </w:pPr>
            <w:r w:rsidRPr="00B65066">
              <w:rPr>
                <w:rStyle w:val="IntenseReference"/>
                <w:color w:val="FFFFFF" w:themeColor="background1"/>
              </w:rPr>
              <w:t xml:space="preserve">Explanation </w:t>
            </w:r>
          </w:p>
        </w:tc>
        <w:tc>
          <w:tcPr>
            <w:tcW w:w="1380" w:type="pct"/>
            <w:shd w:val="clear" w:color="auto" w:fill="65C5B4" w:themeFill="accent1"/>
          </w:tcPr>
          <w:p w14:paraId="4F422625" w14:textId="77777777" w:rsidR="002B67E3" w:rsidRPr="00B65066" w:rsidRDefault="002B67E3" w:rsidP="002B67E3">
            <w:pPr>
              <w:pStyle w:val="Heading3"/>
              <w:spacing w:before="0" w:after="0" w:line="240" w:lineRule="auto"/>
              <w:outlineLvl w:val="2"/>
              <w:rPr>
                <w:rStyle w:val="IntenseReference"/>
                <w:color w:val="FFFFFF" w:themeColor="background1"/>
              </w:rPr>
            </w:pPr>
            <w:r w:rsidRPr="00B65066">
              <w:rPr>
                <w:rStyle w:val="IntenseReference"/>
                <w:color w:val="FFFFFF" w:themeColor="background1"/>
              </w:rPr>
              <w:t xml:space="preserve">Action plan </w:t>
            </w:r>
          </w:p>
        </w:tc>
        <w:tc>
          <w:tcPr>
            <w:tcW w:w="911" w:type="pct"/>
            <w:shd w:val="clear" w:color="auto" w:fill="65C5B4" w:themeFill="accent1"/>
          </w:tcPr>
          <w:p w14:paraId="37BE28CB" w14:textId="77777777" w:rsidR="002B67E3" w:rsidRPr="00B65066" w:rsidRDefault="002B67E3" w:rsidP="002B67E3">
            <w:pPr>
              <w:pStyle w:val="Heading3"/>
              <w:spacing w:before="0" w:after="0" w:line="240" w:lineRule="auto"/>
              <w:outlineLvl w:val="2"/>
              <w:rPr>
                <w:rStyle w:val="IntenseReference"/>
                <w:color w:val="FFFFFF" w:themeColor="background1"/>
              </w:rPr>
            </w:pPr>
            <w:r w:rsidRPr="00B65066">
              <w:rPr>
                <w:rStyle w:val="IntenseReference"/>
                <w:color w:val="FFFFFF" w:themeColor="background1"/>
              </w:rPr>
              <w:t>If practical, specify timeframe here</w:t>
            </w:r>
          </w:p>
        </w:tc>
      </w:tr>
      <w:tr w:rsidR="0096303C" w:rsidRPr="0079115D" w14:paraId="31281903" w14:textId="77777777" w:rsidTr="0096303C">
        <w:tc>
          <w:tcPr>
            <w:tcW w:w="5000" w:type="pct"/>
            <w:gridSpan w:val="5"/>
            <w:shd w:val="clear" w:color="auto" w:fill="FFFFFF" w:themeFill="background1"/>
          </w:tcPr>
          <w:p w14:paraId="6D8CF037" w14:textId="77777777" w:rsidR="0096303C" w:rsidRPr="0096303C" w:rsidRDefault="0096303C" w:rsidP="002B67E3">
            <w:pPr>
              <w:pStyle w:val="Heading3"/>
              <w:spacing w:before="0" w:after="60" w:line="240" w:lineRule="auto"/>
              <w:outlineLvl w:val="2"/>
              <w:rPr>
                <w:rStyle w:val="IntenseReference"/>
                <w:color w:val="65C5B4" w:themeColor="accent1"/>
                <w:sz w:val="28"/>
              </w:rPr>
            </w:pPr>
            <w:r w:rsidRPr="0096303C">
              <w:rPr>
                <w:rStyle w:val="IntenseReference"/>
                <w:color w:val="65C5B4" w:themeColor="accent1"/>
                <w:sz w:val="28"/>
              </w:rPr>
              <w:t>Recommendation 1</w:t>
            </w:r>
          </w:p>
          <w:p w14:paraId="3DCB0914" w14:textId="52E867F7" w:rsidR="0096303C" w:rsidRPr="0079115D" w:rsidRDefault="0096303C" w:rsidP="002B67E3">
            <w:pPr>
              <w:pStyle w:val="BodyText"/>
              <w:spacing w:before="0" w:after="60" w:line="240" w:lineRule="auto"/>
              <w:rPr>
                <w:rFonts w:ascii="Helvetica" w:hAnsi="Helvetica" w:cs="Helvetica"/>
              </w:rPr>
            </w:pPr>
            <w:r w:rsidRPr="002B67E3">
              <w:rPr>
                <w:rFonts w:ascii="Helvetica" w:hAnsi="Helvetica" w:cs="Helvetica"/>
                <w:b/>
                <w:color w:val="65C5B4" w:themeColor="accent1"/>
              </w:rPr>
              <w:t>DFAT should continue to progress work to support nationally-led responses and localisation by:</w:t>
            </w:r>
          </w:p>
        </w:tc>
      </w:tr>
      <w:tr w:rsidR="0096303C" w:rsidRPr="0079115D" w14:paraId="3408F89D" w14:textId="77777777" w:rsidTr="00B65066">
        <w:tc>
          <w:tcPr>
            <w:tcW w:w="1156" w:type="pct"/>
            <w:shd w:val="clear" w:color="auto" w:fill="FFFFFF" w:themeFill="background1"/>
          </w:tcPr>
          <w:p w14:paraId="6A544C46" w14:textId="77777777" w:rsidR="002B67E3" w:rsidRPr="0079115D" w:rsidRDefault="002B67E3" w:rsidP="002B67E3">
            <w:pPr>
              <w:autoSpaceDE w:val="0"/>
              <w:autoSpaceDN w:val="0"/>
              <w:adjustRightInd w:val="0"/>
              <w:spacing w:after="60"/>
              <w:rPr>
                <w:rFonts w:ascii="Helvetica" w:hAnsi="Helvetica" w:cs="Helvetica"/>
                <w:color w:val="000000"/>
              </w:rPr>
            </w:pPr>
            <w:r>
              <w:rPr>
                <w:rFonts w:ascii="Helvetica" w:hAnsi="Helvetica" w:cs="Helvetica"/>
                <w:color w:val="000000"/>
              </w:rPr>
              <w:t xml:space="preserve">(a) </w:t>
            </w:r>
            <w:r w:rsidRPr="0079115D">
              <w:rPr>
                <w:rFonts w:ascii="Helvetica" w:hAnsi="Helvetica" w:cs="Helvetica"/>
                <w:color w:val="000000"/>
              </w:rPr>
              <w:t>defining what is meant by localisation and unifying implementing partners around a common understanding of localisation</w:t>
            </w:r>
          </w:p>
        </w:tc>
        <w:tc>
          <w:tcPr>
            <w:tcW w:w="614" w:type="pct"/>
            <w:shd w:val="clear" w:color="auto" w:fill="ACD08C" w:themeFill="accent3"/>
          </w:tcPr>
          <w:p w14:paraId="3EFEFE82" w14:textId="4950142C" w:rsidR="002B67E3" w:rsidRPr="002B67E3" w:rsidRDefault="002B67E3" w:rsidP="002B67E3">
            <w:pPr>
              <w:pStyle w:val="Heading3"/>
              <w:spacing w:before="0" w:after="60" w:line="240" w:lineRule="auto"/>
              <w:outlineLvl w:val="2"/>
              <w:rPr>
                <w:rFonts w:cs="Helvetica"/>
                <w:sz w:val="36"/>
                <w:szCs w:val="20"/>
              </w:rPr>
            </w:pPr>
            <w:r w:rsidRPr="00B65066">
              <w:rPr>
                <w:rFonts w:cs="Helvetica"/>
                <w:sz w:val="24"/>
                <w:szCs w:val="20"/>
              </w:rPr>
              <w:t>AGREE</w:t>
            </w:r>
          </w:p>
        </w:tc>
        <w:tc>
          <w:tcPr>
            <w:tcW w:w="939" w:type="pct"/>
            <w:shd w:val="clear" w:color="auto" w:fill="FFFFFF" w:themeFill="background1"/>
          </w:tcPr>
          <w:p w14:paraId="57769C57" w14:textId="77777777" w:rsidR="002B67E3" w:rsidRPr="003B217B" w:rsidRDefault="002B67E3" w:rsidP="002B67E3">
            <w:pPr>
              <w:pStyle w:val="BodyText"/>
              <w:spacing w:before="0" w:after="60" w:line="240" w:lineRule="auto"/>
              <w:rPr>
                <w:rFonts w:ascii="Helvetica" w:hAnsi="Helvetica" w:cs="Helvetica"/>
                <w:color w:val="auto"/>
              </w:rPr>
            </w:pPr>
            <w:r w:rsidRPr="003B217B">
              <w:rPr>
                <w:rFonts w:ascii="Helvetica" w:hAnsi="Helvetica" w:cs="Helvetica"/>
                <w:color w:val="auto"/>
              </w:rPr>
              <w:t>DFAT agrees with the recommendation to define localisation, based on consultation with local partners in the Pacific, and to ensure our understanding of the concept is shared with implementing partners. We will engage with implementing partners on a case-by-case basis around activities aimed to strengthen localisation. Differentiated approaches will be needed in different settings and by different partners to effectively support localisation.</w:t>
            </w:r>
          </w:p>
          <w:p w14:paraId="7C588AA5" w14:textId="77777777" w:rsidR="002B67E3" w:rsidRDefault="002B67E3" w:rsidP="002B67E3">
            <w:pPr>
              <w:pStyle w:val="BodyText"/>
              <w:spacing w:before="0" w:after="60" w:line="240" w:lineRule="auto"/>
              <w:rPr>
                <w:rFonts w:ascii="Helvetica" w:hAnsi="Helvetica" w:cs="Helvetica"/>
              </w:rPr>
            </w:pPr>
          </w:p>
          <w:p w14:paraId="6BCBE25C" w14:textId="77777777" w:rsidR="002B67E3" w:rsidRPr="0079115D" w:rsidRDefault="002B67E3" w:rsidP="002B67E3">
            <w:pPr>
              <w:pStyle w:val="BodyText"/>
              <w:spacing w:before="0" w:after="60" w:line="240" w:lineRule="auto"/>
              <w:rPr>
                <w:rFonts w:ascii="Helvetica" w:hAnsi="Helvetica" w:cs="Helvetica"/>
              </w:rPr>
            </w:pPr>
          </w:p>
        </w:tc>
        <w:tc>
          <w:tcPr>
            <w:tcW w:w="1380" w:type="pct"/>
            <w:shd w:val="clear" w:color="auto" w:fill="FFFFFF" w:themeFill="background1"/>
          </w:tcPr>
          <w:p w14:paraId="07B7DE88" w14:textId="77777777" w:rsidR="002B67E3" w:rsidRPr="0079115D" w:rsidRDefault="002B67E3" w:rsidP="002B67E3">
            <w:pPr>
              <w:pStyle w:val="Tablebullets"/>
              <w:spacing w:after="60"/>
            </w:pPr>
            <w:r w:rsidRPr="005D4093">
              <w:t>HPD will</w:t>
            </w:r>
            <w:r w:rsidRPr="0079115D">
              <w:t xml:space="preserve"> prepare a guidance note to support </w:t>
            </w:r>
            <w:r>
              <w:t>Australia’s</w:t>
            </w:r>
            <w:r w:rsidRPr="0079115D">
              <w:t xml:space="preserve"> Humanitarian Strategy that defines </w:t>
            </w:r>
            <w:r w:rsidRPr="002D6A50">
              <w:t>localisation</w:t>
            </w:r>
            <w:r w:rsidRPr="0079115D">
              <w:t xml:space="preserve"> </w:t>
            </w:r>
            <w:r>
              <w:t xml:space="preserve">for DFAT preparedness and response planning and programming purposes. </w:t>
            </w:r>
            <w:r w:rsidRPr="0079115D">
              <w:t>Localisation issues will be integrated into other Strategy guidance notes.</w:t>
            </w:r>
          </w:p>
          <w:p w14:paraId="33E0CBAB" w14:textId="77777777" w:rsidR="002B67E3" w:rsidRPr="0079115D" w:rsidRDefault="002B67E3" w:rsidP="002B67E3">
            <w:pPr>
              <w:pStyle w:val="Tablebullets"/>
              <w:spacing w:after="60"/>
            </w:pPr>
            <w:r w:rsidRPr="005D4093">
              <w:t>HPD</w:t>
            </w:r>
            <w:r w:rsidRPr="0079115D">
              <w:t xml:space="preserve"> will update </w:t>
            </w:r>
            <w:r>
              <w:t xml:space="preserve">preparedness, </w:t>
            </w:r>
            <w:r w:rsidRPr="0079115D">
              <w:t xml:space="preserve">response </w:t>
            </w:r>
            <w:r>
              <w:t xml:space="preserve">and early recovery </w:t>
            </w:r>
            <w:r w:rsidRPr="0079115D">
              <w:t xml:space="preserve">SOPs and training materials to </w:t>
            </w:r>
            <w:r>
              <w:t>include</w:t>
            </w:r>
            <w:r w:rsidRPr="0079115D">
              <w:t xml:space="preserve"> localisation, where</w:t>
            </w:r>
            <w:r>
              <w:t xml:space="preserve"> relevant</w:t>
            </w:r>
            <w:r w:rsidRPr="0079115D">
              <w:t>.</w:t>
            </w:r>
          </w:p>
          <w:p w14:paraId="51F224CE" w14:textId="77777777" w:rsidR="002B67E3" w:rsidRDefault="002B67E3" w:rsidP="002B67E3">
            <w:pPr>
              <w:pStyle w:val="Tablebullets"/>
              <w:spacing w:after="60"/>
            </w:pPr>
            <w:r w:rsidRPr="0079115D">
              <w:t xml:space="preserve">The </w:t>
            </w:r>
            <w:r w:rsidRPr="005D4093">
              <w:t>HPD</w:t>
            </w:r>
            <w:r>
              <w:t xml:space="preserve">-led </w:t>
            </w:r>
            <w:r w:rsidRPr="0079115D">
              <w:t>design and implementation of the new Australian Humanitarian Partnership (AHP) will continue to prioritise localisation</w:t>
            </w:r>
            <w:r>
              <w:t xml:space="preserve"> and seek a </w:t>
            </w:r>
            <w:r w:rsidRPr="0079115D">
              <w:t xml:space="preserve">common understanding </w:t>
            </w:r>
            <w:r>
              <w:t xml:space="preserve">of the concept </w:t>
            </w:r>
            <w:r w:rsidRPr="0079115D">
              <w:t>amongst AHP partners.</w:t>
            </w:r>
          </w:p>
          <w:p w14:paraId="517AC9D4" w14:textId="77777777" w:rsidR="002B67E3" w:rsidRPr="0079115D" w:rsidRDefault="002B67E3" w:rsidP="002B67E3">
            <w:pPr>
              <w:pStyle w:val="Tablebullets"/>
              <w:spacing w:after="60"/>
            </w:pPr>
            <w:r>
              <w:t>HPD will draw on the pilot of the DFAT/ MFAT M&amp;E framework for humanitarian responses in the Pacific to assess to what extent the response was localised.</w:t>
            </w:r>
          </w:p>
        </w:tc>
        <w:tc>
          <w:tcPr>
            <w:tcW w:w="911" w:type="pct"/>
            <w:shd w:val="clear" w:color="auto" w:fill="FFFFFF" w:themeFill="background1"/>
          </w:tcPr>
          <w:p w14:paraId="6E9D9F6E" w14:textId="77777777" w:rsidR="002B67E3" w:rsidRPr="0079115D" w:rsidRDefault="002B67E3" w:rsidP="002B67E3">
            <w:pPr>
              <w:pStyle w:val="Tablebullets"/>
              <w:spacing w:after="60"/>
            </w:pPr>
            <w:r w:rsidRPr="0079115D">
              <w:t>Localisation guidance note finalised by June 2017</w:t>
            </w:r>
          </w:p>
          <w:p w14:paraId="2FFA41DD" w14:textId="77777777" w:rsidR="002B67E3" w:rsidRDefault="002B67E3" w:rsidP="002B67E3">
            <w:pPr>
              <w:pStyle w:val="Tablebullets"/>
              <w:spacing w:after="60"/>
            </w:pPr>
            <w:r>
              <w:t xml:space="preserve">HPD will incorporate the localisation guidance into </w:t>
            </w:r>
            <w:r w:rsidRPr="0079115D">
              <w:t>training materials</w:t>
            </w:r>
            <w:r>
              <w:t xml:space="preserve"> by </w:t>
            </w:r>
            <w:r w:rsidRPr="0079115D">
              <w:t>Dec</w:t>
            </w:r>
            <w:r>
              <w:t>ember</w:t>
            </w:r>
            <w:r w:rsidRPr="0079115D">
              <w:t xml:space="preserve"> 2017</w:t>
            </w:r>
          </w:p>
          <w:p w14:paraId="2EBD7B5A" w14:textId="77777777" w:rsidR="002B67E3" w:rsidRDefault="002B67E3" w:rsidP="002B67E3">
            <w:pPr>
              <w:pStyle w:val="Tablebullets"/>
              <w:spacing w:after="60"/>
            </w:pPr>
            <w:r>
              <w:t>The new AHP agreement will come into effect in 2017</w:t>
            </w:r>
          </w:p>
          <w:p w14:paraId="3631EAC9" w14:textId="77777777" w:rsidR="002B67E3" w:rsidRPr="0079115D" w:rsidRDefault="002B67E3" w:rsidP="002B67E3">
            <w:pPr>
              <w:pStyle w:val="Tablebullets"/>
              <w:spacing w:after="60"/>
            </w:pPr>
            <w:r>
              <w:t>DFAT/ MFAT M&amp;E framework to be reviewed mid-2017</w:t>
            </w:r>
          </w:p>
        </w:tc>
      </w:tr>
      <w:tr w:rsidR="0096303C" w:rsidRPr="0079115D" w14:paraId="0330854D" w14:textId="77777777" w:rsidTr="00B65066">
        <w:tc>
          <w:tcPr>
            <w:tcW w:w="1156" w:type="pct"/>
            <w:shd w:val="clear" w:color="auto" w:fill="FFFFFF" w:themeFill="background1"/>
          </w:tcPr>
          <w:p w14:paraId="57365F79" w14:textId="77777777" w:rsidR="002B67E3" w:rsidRPr="0079115D" w:rsidRDefault="002B67E3" w:rsidP="002B67E3">
            <w:pPr>
              <w:autoSpaceDE w:val="0"/>
              <w:autoSpaceDN w:val="0"/>
              <w:adjustRightInd w:val="0"/>
              <w:spacing w:after="60"/>
              <w:rPr>
                <w:rFonts w:ascii="Helvetica" w:hAnsi="Helvetica" w:cs="Helvetica"/>
                <w:color w:val="000000"/>
              </w:rPr>
            </w:pPr>
            <w:r>
              <w:rPr>
                <w:rFonts w:ascii="Helvetica" w:hAnsi="Helvetica" w:cs="Helvetica"/>
                <w:color w:val="000000"/>
              </w:rPr>
              <w:t xml:space="preserve">(b) </w:t>
            </w:r>
            <w:r w:rsidRPr="0079115D">
              <w:rPr>
                <w:rFonts w:ascii="Helvetica" w:hAnsi="Helvetica" w:cs="Helvetica"/>
                <w:color w:val="000000"/>
              </w:rPr>
              <w:t>identifying in advance of a crisis local, national and regional partners, including private sector and civil society actors, that could contribute effecti</w:t>
            </w:r>
            <w:r>
              <w:rPr>
                <w:rFonts w:ascii="Helvetica" w:hAnsi="Helvetica" w:cs="Helvetica"/>
                <w:color w:val="000000"/>
              </w:rPr>
              <w:t>vely to a humanitarian response,</w:t>
            </w:r>
            <w:r w:rsidRPr="0079115D">
              <w:rPr>
                <w:rFonts w:ascii="Helvetica" w:hAnsi="Helvetica" w:cs="Helvetica"/>
                <w:color w:val="000000"/>
              </w:rPr>
              <w:t xml:space="preserve"> as well as mechanisms that could be used to support them in the event of a crisis</w:t>
            </w:r>
          </w:p>
        </w:tc>
        <w:tc>
          <w:tcPr>
            <w:tcW w:w="614" w:type="pct"/>
            <w:shd w:val="clear" w:color="auto" w:fill="ACD08C" w:themeFill="accent3"/>
          </w:tcPr>
          <w:p w14:paraId="5BF986E3" w14:textId="34AA461B" w:rsidR="002B67E3" w:rsidRPr="002B67E3" w:rsidRDefault="002B67E3" w:rsidP="002B67E3">
            <w:pPr>
              <w:pStyle w:val="Heading3"/>
              <w:spacing w:before="0" w:after="60" w:line="240" w:lineRule="auto"/>
              <w:outlineLvl w:val="2"/>
              <w:rPr>
                <w:rFonts w:cs="Helvetica"/>
                <w:sz w:val="36"/>
                <w:szCs w:val="20"/>
              </w:rPr>
            </w:pPr>
            <w:r w:rsidRPr="00B65066">
              <w:rPr>
                <w:rFonts w:cs="Helvetica"/>
                <w:sz w:val="24"/>
                <w:szCs w:val="20"/>
              </w:rPr>
              <w:t>AGREE</w:t>
            </w:r>
            <w:r w:rsidRPr="002B67E3">
              <w:rPr>
                <w:rFonts w:cs="Helvetica"/>
                <w:sz w:val="36"/>
                <w:szCs w:val="20"/>
              </w:rPr>
              <w:t xml:space="preserve"> </w:t>
            </w:r>
          </w:p>
        </w:tc>
        <w:tc>
          <w:tcPr>
            <w:tcW w:w="939" w:type="pct"/>
            <w:shd w:val="clear" w:color="auto" w:fill="FFFFFF" w:themeFill="background1"/>
          </w:tcPr>
          <w:p w14:paraId="0EB89BD1" w14:textId="77777777" w:rsidR="002B67E3" w:rsidRPr="003B217B" w:rsidRDefault="002B67E3" w:rsidP="002B67E3">
            <w:pPr>
              <w:pStyle w:val="BodyText"/>
              <w:spacing w:before="0" w:after="60" w:line="240" w:lineRule="auto"/>
              <w:rPr>
                <w:rFonts w:ascii="Helvetica" w:hAnsi="Helvetica" w:cs="Helvetica"/>
                <w:color w:val="auto"/>
              </w:rPr>
            </w:pPr>
            <w:r w:rsidRPr="003B217B">
              <w:rPr>
                <w:rFonts w:ascii="Helvetica" w:hAnsi="Helvetica" w:cs="Helvetica"/>
                <w:color w:val="auto"/>
              </w:rPr>
              <w:t xml:space="preserve">DFAT notes the on-going work to identify and liaise with humanitarian response partners in Pacific Island Countries (PICs). This includes, for example, partnerships with the Australian Red Cross and Australian NGOs. DFAT is supporting mechanisms intended to better enable partners to respond effectively and appropriately.  </w:t>
            </w:r>
          </w:p>
          <w:p w14:paraId="5B3E633C" w14:textId="77777777" w:rsidR="002B67E3" w:rsidRPr="003B217B" w:rsidRDefault="002B67E3" w:rsidP="002B67E3">
            <w:pPr>
              <w:pStyle w:val="BodyText"/>
              <w:spacing w:before="0" w:after="60" w:line="240" w:lineRule="auto"/>
              <w:rPr>
                <w:rFonts w:ascii="Helvetica" w:hAnsi="Helvetica" w:cs="Helvetica"/>
                <w:color w:val="auto"/>
              </w:rPr>
            </w:pPr>
          </w:p>
          <w:p w14:paraId="0371EB7D" w14:textId="77777777" w:rsidR="002B67E3" w:rsidRPr="003B217B" w:rsidRDefault="002B67E3" w:rsidP="002B67E3">
            <w:pPr>
              <w:pStyle w:val="BodyText"/>
              <w:spacing w:before="0" w:after="60" w:line="240" w:lineRule="auto"/>
              <w:rPr>
                <w:rFonts w:ascii="Helvetica" w:hAnsi="Helvetica" w:cs="Helvetica"/>
                <w:color w:val="auto"/>
              </w:rPr>
            </w:pPr>
            <w:r w:rsidRPr="003B217B">
              <w:rPr>
                <w:rFonts w:ascii="Helvetica" w:hAnsi="Helvetica" w:cs="Helvetica"/>
                <w:color w:val="auto"/>
              </w:rPr>
              <w:t>Note: The Pacific portal of regional government capabilities is driven under PIC leadership with DFAT support.</w:t>
            </w:r>
          </w:p>
        </w:tc>
        <w:tc>
          <w:tcPr>
            <w:tcW w:w="1380" w:type="pct"/>
            <w:shd w:val="clear" w:color="auto" w:fill="FFFFFF" w:themeFill="background1"/>
          </w:tcPr>
          <w:p w14:paraId="4463C319" w14:textId="77777777" w:rsidR="002B67E3" w:rsidRPr="00355BAB" w:rsidRDefault="002B67E3" w:rsidP="002B67E3">
            <w:pPr>
              <w:pStyle w:val="Tablebullets"/>
              <w:spacing w:after="60"/>
            </w:pPr>
            <w:r w:rsidRPr="00355BAB">
              <w:t xml:space="preserve">DFAT Pacific posts will </w:t>
            </w:r>
            <w:r>
              <w:t xml:space="preserve">systematically </w:t>
            </w:r>
            <w:r w:rsidRPr="00355BAB">
              <w:t xml:space="preserve">identify partnerships in their Crisis Action Plans (CAPs) and </w:t>
            </w:r>
            <w:r>
              <w:t>update</w:t>
            </w:r>
            <w:r w:rsidRPr="00355BAB">
              <w:t xml:space="preserve"> information of in-country suppliers annually.</w:t>
            </w:r>
          </w:p>
          <w:p w14:paraId="424061C3" w14:textId="77777777" w:rsidR="002B67E3" w:rsidRPr="00355BAB" w:rsidRDefault="002B67E3" w:rsidP="002B67E3">
            <w:pPr>
              <w:pStyle w:val="Tablebullets"/>
              <w:spacing w:after="60"/>
            </w:pPr>
            <w:r w:rsidRPr="00355BAB">
              <w:t>HPD will support PIC leadership to establish a portal through which PICs can request assistance based on a pre-identified register of national and regional government capabilities and assets in the Pacific.</w:t>
            </w:r>
          </w:p>
          <w:p w14:paraId="3AF33AD9" w14:textId="77777777" w:rsidR="002B67E3" w:rsidRDefault="002B67E3" w:rsidP="002B67E3">
            <w:pPr>
              <w:pStyle w:val="Tablebullets"/>
              <w:spacing w:after="60"/>
            </w:pPr>
            <w:r w:rsidRPr="00355BAB">
              <w:t xml:space="preserve">DFAT will continue to draw on </w:t>
            </w:r>
            <w:r>
              <w:t>civilian</w:t>
            </w:r>
            <w:r w:rsidRPr="00355BAB">
              <w:t xml:space="preserve"> specialists deployed to Pacific NDMOs to support the ongoing identification of partners and mechanisms</w:t>
            </w:r>
            <w:r>
              <w:t xml:space="preserve">. </w:t>
            </w:r>
          </w:p>
          <w:p w14:paraId="20257BD6" w14:textId="77777777" w:rsidR="002B67E3" w:rsidRDefault="002B67E3" w:rsidP="002B67E3">
            <w:pPr>
              <w:pStyle w:val="Tablebullets"/>
              <w:spacing w:after="60"/>
            </w:pPr>
            <w:r>
              <w:t>HPD will provide financial support to the WFP to map relief supplies and logistical companies across the Pacific.</w:t>
            </w:r>
          </w:p>
          <w:p w14:paraId="590C94E3" w14:textId="77777777" w:rsidR="002B67E3" w:rsidRDefault="002B67E3" w:rsidP="002B67E3">
            <w:pPr>
              <w:pStyle w:val="Tablebullets"/>
              <w:spacing w:after="60"/>
            </w:pPr>
            <w:r w:rsidRPr="00355BAB">
              <w:t>HPD and PAD will share lessons from the Australian Red Cross (ARC) Pacific Humanitarian Challenge (PHC) mapping of private sector capabilities in Vanuatu with other Pacific posts and partners.</w:t>
            </w:r>
          </w:p>
          <w:p w14:paraId="52B8A1A1" w14:textId="77777777" w:rsidR="002B67E3" w:rsidRPr="00355BAB" w:rsidRDefault="002B67E3" w:rsidP="002B67E3">
            <w:pPr>
              <w:pStyle w:val="Tablebullets"/>
              <w:spacing w:after="60"/>
            </w:pPr>
            <w:r>
              <w:t>The two key partnerships with the Australian Red Cross and Australian NGOs will prioritise identification and strengthening of the capacity of local civil society actors.</w:t>
            </w:r>
          </w:p>
        </w:tc>
        <w:tc>
          <w:tcPr>
            <w:tcW w:w="911" w:type="pct"/>
            <w:shd w:val="clear" w:color="auto" w:fill="FFFFFF" w:themeFill="background1"/>
          </w:tcPr>
          <w:p w14:paraId="101D7D2D" w14:textId="77777777" w:rsidR="002B67E3" w:rsidRPr="005179A6" w:rsidRDefault="002B67E3" w:rsidP="002B67E3">
            <w:pPr>
              <w:pStyle w:val="Tablebullets"/>
              <w:spacing w:after="60"/>
            </w:pPr>
            <w:r w:rsidRPr="005179A6">
              <w:t>Pacific portal of re</w:t>
            </w:r>
            <w:r>
              <w:t>gional government capabilities anticipated to come into effect by 2018</w:t>
            </w:r>
          </w:p>
          <w:p w14:paraId="5657D919" w14:textId="77777777" w:rsidR="002B67E3" w:rsidRPr="0079115D" w:rsidRDefault="002B67E3" w:rsidP="002B67E3">
            <w:pPr>
              <w:pStyle w:val="Tablebullets"/>
              <w:spacing w:after="60"/>
            </w:pPr>
            <w:r w:rsidRPr="005179A6">
              <w:t>ARC PHC project</w:t>
            </w:r>
            <w:r>
              <w:t xml:space="preserve"> to be completed by Dec 2017</w:t>
            </w:r>
          </w:p>
        </w:tc>
      </w:tr>
      <w:tr w:rsidR="0096303C" w:rsidRPr="0079115D" w14:paraId="4BDA4CDA" w14:textId="77777777" w:rsidTr="00B65066">
        <w:tc>
          <w:tcPr>
            <w:tcW w:w="1156" w:type="pct"/>
            <w:shd w:val="clear" w:color="auto" w:fill="FFFFFF" w:themeFill="background1"/>
          </w:tcPr>
          <w:p w14:paraId="7776A00E" w14:textId="77777777" w:rsidR="002B67E3" w:rsidRPr="0079115D" w:rsidRDefault="002B67E3" w:rsidP="002B67E3">
            <w:pPr>
              <w:pStyle w:val="BodyText"/>
              <w:spacing w:before="0" w:after="60" w:line="240" w:lineRule="auto"/>
              <w:rPr>
                <w:rFonts w:ascii="Helvetica" w:hAnsi="Helvetica" w:cs="Helvetica"/>
              </w:rPr>
            </w:pPr>
            <w:r>
              <w:rPr>
                <w:rFonts w:ascii="Helvetica" w:hAnsi="Helvetica" w:cs="Helvetica"/>
                <w:color w:val="000000"/>
              </w:rPr>
              <w:t xml:space="preserve">(c) </w:t>
            </w:r>
            <w:r w:rsidRPr="0079115D">
              <w:rPr>
                <w:rFonts w:ascii="Helvetica" w:hAnsi="Helvetica" w:cs="Helvetica"/>
                <w:color w:val="000000"/>
              </w:rPr>
              <w:t>exploring possible options for Pacific crisis response teams.</w:t>
            </w:r>
          </w:p>
        </w:tc>
        <w:tc>
          <w:tcPr>
            <w:tcW w:w="614" w:type="pct"/>
            <w:shd w:val="clear" w:color="auto" w:fill="ACD08C" w:themeFill="accent3"/>
          </w:tcPr>
          <w:p w14:paraId="1CE72510" w14:textId="3B35BE05" w:rsidR="002B67E3" w:rsidRPr="002B67E3" w:rsidRDefault="002B67E3" w:rsidP="002B67E3">
            <w:pPr>
              <w:pStyle w:val="Heading3"/>
              <w:spacing w:before="0" w:after="60" w:line="240" w:lineRule="auto"/>
              <w:outlineLvl w:val="2"/>
              <w:rPr>
                <w:rFonts w:cs="Helvetica"/>
                <w:sz w:val="36"/>
                <w:szCs w:val="36"/>
              </w:rPr>
            </w:pPr>
            <w:r w:rsidRPr="00B65066">
              <w:rPr>
                <w:rFonts w:cs="Helvetica"/>
                <w:sz w:val="24"/>
                <w:szCs w:val="36"/>
              </w:rPr>
              <w:t>AGREE</w:t>
            </w:r>
            <w:r w:rsidRPr="002B67E3">
              <w:rPr>
                <w:rFonts w:cs="Helvetica"/>
                <w:sz w:val="28"/>
                <w:szCs w:val="36"/>
              </w:rPr>
              <w:t xml:space="preserve"> </w:t>
            </w:r>
          </w:p>
        </w:tc>
        <w:tc>
          <w:tcPr>
            <w:tcW w:w="939" w:type="pct"/>
            <w:shd w:val="clear" w:color="auto" w:fill="FFFFFF" w:themeFill="background1"/>
          </w:tcPr>
          <w:p w14:paraId="6A859779" w14:textId="77777777" w:rsidR="002B67E3" w:rsidRPr="003B217B" w:rsidRDefault="002B67E3" w:rsidP="002B67E3">
            <w:pPr>
              <w:pStyle w:val="BodyText"/>
              <w:spacing w:before="0" w:after="60" w:line="240" w:lineRule="auto"/>
              <w:rPr>
                <w:rFonts w:ascii="Helvetica" w:hAnsi="Helvetica" w:cs="Helvetica"/>
                <w:color w:val="auto"/>
              </w:rPr>
            </w:pPr>
            <w:r w:rsidRPr="003B217B">
              <w:rPr>
                <w:rFonts w:ascii="Helvetica" w:hAnsi="Helvetica" w:cs="Helvetica"/>
                <w:color w:val="auto"/>
              </w:rPr>
              <w:t>DFAT agrees to explore options for how the Australian Government could encourage and support increased Pacific-to-Pacific crisis response capabilities. DFAT notes the need for country-specific approaches due to significant differences in PIC capacity to both deploy and host such teams.</w:t>
            </w:r>
          </w:p>
          <w:p w14:paraId="2210F3CC" w14:textId="77777777" w:rsidR="002B67E3" w:rsidRPr="003B217B" w:rsidRDefault="002B67E3" w:rsidP="002B67E3">
            <w:pPr>
              <w:pStyle w:val="BodyText"/>
              <w:spacing w:before="0" w:after="60" w:line="240" w:lineRule="auto"/>
              <w:rPr>
                <w:rFonts w:ascii="Helvetica" w:hAnsi="Helvetica" w:cs="Helvetica"/>
                <w:color w:val="auto"/>
              </w:rPr>
            </w:pPr>
          </w:p>
          <w:p w14:paraId="7F658FBB" w14:textId="77777777" w:rsidR="002B67E3" w:rsidRPr="003B217B" w:rsidRDefault="002B67E3" w:rsidP="002B67E3">
            <w:pPr>
              <w:pStyle w:val="BodyText"/>
              <w:spacing w:before="0" w:after="60" w:line="240" w:lineRule="auto"/>
              <w:rPr>
                <w:rFonts w:ascii="Helvetica" w:hAnsi="Helvetica" w:cs="Helvetica"/>
                <w:color w:val="auto"/>
              </w:rPr>
            </w:pPr>
            <w:r w:rsidRPr="003B217B">
              <w:rPr>
                <w:rFonts w:ascii="Helvetica" w:hAnsi="Helvetica" w:cs="Helvetica"/>
                <w:color w:val="auto"/>
              </w:rPr>
              <w:t>Note: The Pacific portal of regional government capabilities is driven under PIC leadership with DFAT support.</w:t>
            </w:r>
          </w:p>
        </w:tc>
        <w:tc>
          <w:tcPr>
            <w:tcW w:w="1380" w:type="pct"/>
            <w:shd w:val="clear" w:color="auto" w:fill="FFFFFF" w:themeFill="background1"/>
          </w:tcPr>
          <w:p w14:paraId="7647E2BB" w14:textId="77777777" w:rsidR="002B67E3" w:rsidRPr="00355BAB" w:rsidRDefault="002B67E3" w:rsidP="002B67E3">
            <w:pPr>
              <w:pStyle w:val="Tablebullets"/>
              <w:spacing w:after="60"/>
            </w:pPr>
            <w:r w:rsidRPr="00355BAB">
              <w:t xml:space="preserve">HPD </w:t>
            </w:r>
            <w:r>
              <w:t xml:space="preserve">is working with PICs to develop the above-mentioned portal of regional </w:t>
            </w:r>
            <w:r w:rsidRPr="00355BAB">
              <w:t>government capabilities and assets</w:t>
            </w:r>
            <w:r>
              <w:t>. This will identify deployable capabilities across the region, and opportunities for further collaboration.</w:t>
            </w:r>
          </w:p>
          <w:p w14:paraId="3ED20C0E" w14:textId="77777777" w:rsidR="002B67E3" w:rsidRDefault="002B67E3" w:rsidP="002B67E3">
            <w:pPr>
              <w:pStyle w:val="Tablebullets"/>
              <w:spacing w:after="60"/>
            </w:pPr>
            <w:r>
              <w:t>DFAT funding to the World Health Organisation (WHO) is supporting PICs to verify national emergency medical teams, which will strengthen PIC capacity to both deploy and host such teams.</w:t>
            </w:r>
          </w:p>
          <w:p w14:paraId="1B255320" w14:textId="77777777" w:rsidR="002B67E3" w:rsidRPr="00355BAB" w:rsidRDefault="002B67E3" w:rsidP="002B67E3">
            <w:pPr>
              <w:pStyle w:val="Tablebullets"/>
              <w:spacing w:after="60"/>
            </w:pPr>
            <w:r w:rsidRPr="00355BAB">
              <w:t xml:space="preserve">DFAT is </w:t>
            </w:r>
            <w:r>
              <w:t xml:space="preserve">piloting a scholarship project to support Pacific humanitarian officer participation in a leadership course through </w:t>
            </w:r>
            <w:r w:rsidRPr="00355BAB">
              <w:t xml:space="preserve">the Centre for Humanitarian Leadership based at Deakin University in Melbourne. </w:t>
            </w:r>
          </w:p>
          <w:p w14:paraId="01F2A488" w14:textId="77777777" w:rsidR="002B67E3" w:rsidRPr="00355BAB" w:rsidRDefault="002B67E3" w:rsidP="002B67E3">
            <w:pPr>
              <w:pStyle w:val="Tablebullets"/>
              <w:spacing w:after="60"/>
            </w:pPr>
            <w:r w:rsidRPr="00355BAB">
              <w:t xml:space="preserve">HPD and PAD will </w:t>
            </w:r>
            <w:r>
              <w:t>discuss</w:t>
            </w:r>
            <w:r w:rsidRPr="00355BAB">
              <w:t xml:space="preserve"> any funding requests for regional projects to build Pacific response capacity</w:t>
            </w:r>
            <w:r>
              <w:t xml:space="preserve"> with NZ MFAT</w:t>
            </w:r>
            <w:r w:rsidRPr="00355BAB">
              <w:t xml:space="preserve">, aiming to build on existing training and capacity </w:t>
            </w:r>
            <w:r>
              <w:t>development</w:t>
            </w:r>
            <w:r w:rsidRPr="00355BAB">
              <w:t xml:space="preserve"> options rather than duplicate.</w:t>
            </w:r>
          </w:p>
          <w:p w14:paraId="549EA7D5" w14:textId="77777777" w:rsidR="002B67E3" w:rsidRPr="00355BAB" w:rsidRDefault="002B67E3" w:rsidP="002B67E3">
            <w:pPr>
              <w:pStyle w:val="Tablebullets"/>
              <w:spacing w:after="60"/>
            </w:pPr>
            <w:r w:rsidRPr="00355BAB">
              <w:t>Pacific posts will use existing forums and interactions with national governments to support sharing of experiences.</w:t>
            </w:r>
          </w:p>
        </w:tc>
        <w:tc>
          <w:tcPr>
            <w:tcW w:w="911" w:type="pct"/>
            <w:shd w:val="clear" w:color="auto" w:fill="FFFFFF" w:themeFill="background1"/>
          </w:tcPr>
          <w:p w14:paraId="65997996" w14:textId="77777777" w:rsidR="002B67E3" w:rsidRPr="005179A6" w:rsidRDefault="002B67E3" w:rsidP="002B67E3">
            <w:pPr>
              <w:pStyle w:val="Tablebullets"/>
              <w:spacing w:after="60"/>
            </w:pPr>
            <w:r w:rsidRPr="005179A6">
              <w:t>Pacific portal of re</w:t>
            </w:r>
            <w:r>
              <w:t>gional government capabilities anticipated to come into effect by 2018 (noting this work is driven under PIC leadership with DFAT support)</w:t>
            </w:r>
          </w:p>
        </w:tc>
      </w:tr>
      <w:tr w:rsidR="0096303C" w:rsidRPr="0079115D" w14:paraId="7EDA2BC3" w14:textId="77777777" w:rsidTr="0096303C">
        <w:tc>
          <w:tcPr>
            <w:tcW w:w="5000" w:type="pct"/>
            <w:gridSpan w:val="5"/>
            <w:shd w:val="clear" w:color="auto" w:fill="FFFFFF" w:themeFill="background1"/>
          </w:tcPr>
          <w:p w14:paraId="5EA9F797" w14:textId="77777777" w:rsidR="0096303C" w:rsidRPr="0096303C" w:rsidRDefault="0096303C" w:rsidP="002B67E3">
            <w:pPr>
              <w:pStyle w:val="Heading3"/>
              <w:spacing w:before="0" w:after="60" w:line="240" w:lineRule="auto"/>
              <w:outlineLvl w:val="2"/>
              <w:rPr>
                <w:rStyle w:val="IntenseReference"/>
                <w:color w:val="65C5B4" w:themeColor="accent1"/>
                <w:sz w:val="28"/>
              </w:rPr>
            </w:pPr>
            <w:r w:rsidRPr="0096303C">
              <w:rPr>
                <w:rStyle w:val="IntenseReference"/>
                <w:color w:val="65C5B4" w:themeColor="accent1"/>
                <w:sz w:val="28"/>
              </w:rPr>
              <w:t>Recommendation 2</w:t>
            </w:r>
          </w:p>
          <w:p w14:paraId="5DB188CE" w14:textId="398C5564" w:rsidR="0096303C" w:rsidRPr="0079115D" w:rsidRDefault="0096303C" w:rsidP="002B67E3">
            <w:pPr>
              <w:pStyle w:val="BodyText"/>
              <w:spacing w:before="0" w:after="60" w:line="240" w:lineRule="auto"/>
              <w:rPr>
                <w:rFonts w:ascii="Helvetica" w:hAnsi="Helvetica" w:cs="Helvetica"/>
              </w:rPr>
            </w:pPr>
            <w:r w:rsidRPr="002B67E3">
              <w:rPr>
                <w:rFonts w:ascii="Helvetica" w:hAnsi="Helvetica" w:cs="Helvetica"/>
                <w:b/>
                <w:color w:val="65C5B4" w:themeColor="accent1"/>
              </w:rPr>
              <w:t>DFAT should seek to improve the targeting of assistance to those most in need and to better match needs by:</w:t>
            </w:r>
          </w:p>
        </w:tc>
      </w:tr>
      <w:tr w:rsidR="0096303C" w:rsidRPr="0079115D" w14:paraId="29105DDB" w14:textId="77777777" w:rsidTr="00B65066">
        <w:tc>
          <w:tcPr>
            <w:tcW w:w="1156" w:type="pct"/>
            <w:shd w:val="clear" w:color="auto" w:fill="FFFFFF" w:themeFill="background1"/>
          </w:tcPr>
          <w:p w14:paraId="12CDCB62" w14:textId="77777777" w:rsidR="002B67E3" w:rsidRPr="0079115D" w:rsidRDefault="002B67E3" w:rsidP="002B67E3">
            <w:pPr>
              <w:autoSpaceDE w:val="0"/>
              <w:autoSpaceDN w:val="0"/>
              <w:adjustRightInd w:val="0"/>
              <w:spacing w:after="60"/>
              <w:rPr>
                <w:rFonts w:ascii="Helvetica" w:hAnsi="Helvetica" w:cs="Helvetica"/>
                <w:color w:val="000000"/>
              </w:rPr>
            </w:pPr>
            <w:r>
              <w:rPr>
                <w:rFonts w:ascii="Helvetica" w:hAnsi="Helvetica" w:cs="Helvetica"/>
                <w:color w:val="000000"/>
              </w:rPr>
              <w:t xml:space="preserve">(a) </w:t>
            </w:r>
            <w:r w:rsidRPr="0079115D">
              <w:rPr>
                <w:rFonts w:ascii="Helvetica" w:hAnsi="Helvetica" w:cs="Helvetica"/>
                <w:color w:val="000000"/>
              </w:rPr>
              <w:t>working with partner governments ahead of, and during, a crisis to identify how assistance can be targeted to those most in need</w:t>
            </w:r>
          </w:p>
        </w:tc>
        <w:tc>
          <w:tcPr>
            <w:tcW w:w="614" w:type="pct"/>
            <w:shd w:val="clear" w:color="auto" w:fill="ACD08C" w:themeFill="accent3"/>
          </w:tcPr>
          <w:p w14:paraId="7C0025AC" w14:textId="510A8BF7" w:rsidR="002B67E3" w:rsidRPr="0079115D" w:rsidRDefault="002B67E3" w:rsidP="002B67E3">
            <w:pPr>
              <w:pStyle w:val="Heading3"/>
              <w:spacing w:before="0" w:after="60" w:line="240" w:lineRule="auto"/>
              <w:outlineLvl w:val="2"/>
              <w:rPr>
                <w:rFonts w:cs="Helvetica"/>
                <w:sz w:val="20"/>
                <w:szCs w:val="20"/>
              </w:rPr>
            </w:pPr>
            <w:r w:rsidRPr="00B65066">
              <w:rPr>
                <w:rFonts w:cs="Helvetica"/>
                <w:sz w:val="24"/>
                <w:szCs w:val="20"/>
              </w:rPr>
              <w:t>AGREE</w:t>
            </w:r>
          </w:p>
        </w:tc>
        <w:tc>
          <w:tcPr>
            <w:tcW w:w="939" w:type="pct"/>
            <w:shd w:val="clear" w:color="auto" w:fill="FFFFFF" w:themeFill="background1"/>
          </w:tcPr>
          <w:p w14:paraId="2CB224BB" w14:textId="77777777" w:rsidR="002B67E3" w:rsidRPr="0079115D" w:rsidRDefault="002B67E3" w:rsidP="002B67E3">
            <w:pPr>
              <w:pStyle w:val="BodyText"/>
              <w:spacing w:before="0" w:after="60" w:line="240" w:lineRule="auto"/>
              <w:rPr>
                <w:rFonts w:ascii="Helvetica" w:hAnsi="Helvetica" w:cs="Helvetica"/>
              </w:rPr>
            </w:pPr>
            <w:r w:rsidRPr="003B217B">
              <w:rPr>
                <w:rFonts w:ascii="Helvetica" w:hAnsi="Helvetica" w:cs="Helvetica"/>
                <w:color w:val="auto"/>
              </w:rPr>
              <w:t>Pacific posts will continue to work with partner governments to strengthen preparedness and response capabilities, including advocacy on the needs of vulnerable groups. DFAT notes that it remains the primary responsibility of national governments to ensure those most in need are targeted for priority assistance and that DFAT’s role in this regard is to work in support of national PIC leadership.</w:t>
            </w:r>
          </w:p>
        </w:tc>
        <w:tc>
          <w:tcPr>
            <w:tcW w:w="1380" w:type="pct"/>
            <w:shd w:val="clear" w:color="auto" w:fill="FFFFFF" w:themeFill="background1"/>
          </w:tcPr>
          <w:p w14:paraId="4937ED7A" w14:textId="77777777" w:rsidR="002B67E3" w:rsidRDefault="002B67E3" w:rsidP="002B67E3">
            <w:pPr>
              <w:pStyle w:val="Tablebullets"/>
              <w:spacing w:after="60"/>
            </w:pPr>
            <w:r w:rsidRPr="00FA29F3">
              <w:t>HPD will</w:t>
            </w:r>
            <w:r>
              <w:t xml:space="preserve"> continue to provide advice and support to Pacific posts on Australia’s Humanitarian Strategy and issues such as protection and targeting of support for vulnerable groups ahead of crises through working-level training, briefing of incoming Heads of Mission and broader liaison. Pacific posts will continue to draw on this advice to engage with relevant partner government stakeholders, including on issues of targeting assistance.</w:t>
            </w:r>
          </w:p>
          <w:p w14:paraId="019E4F78" w14:textId="77777777" w:rsidR="002B67E3" w:rsidRDefault="002B67E3" w:rsidP="002B67E3">
            <w:pPr>
              <w:pStyle w:val="Tablebullets"/>
              <w:spacing w:after="60"/>
            </w:pPr>
            <w:r w:rsidRPr="00355BAB">
              <w:t xml:space="preserve">DFAT will continue to draw on Australian </w:t>
            </w:r>
            <w:r>
              <w:t>civilian</w:t>
            </w:r>
            <w:r w:rsidRPr="00355BAB">
              <w:t xml:space="preserve"> specialists deployed to Pacific NDMOs to support </w:t>
            </w:r>
            <w:r>
              <w:t>partner governments ahead of and during a crisis, including on issues of targeting humanitarian assistance.</w:t>
            </w:r>
          </w:p>
          <w:p w14:paraId="315B6285" w14:textId="77777777" w:rsidR="002B67E3" w:rsidRPr="0079115D" w:rsidRDefault="002B67E3" w:rsidP="002B67E3">
            <w:pPr>
              <w:pStyle w:val="Tablebullets"/>
              <w:spacing w:after="60"/>
            </w:pPr>
            <w:r>
              <w:t>AHP partners and ARC will draw on DFAT funding to work with sub-national governments to support the identification of community needs, which will inform partners governments’ abilities to target assistance.</w:t>
            </w:r>
          </w:p>
        </w:tc>
        <w:tc>
          <w:tcPr>
            <w:tcW w:w="911" w:type="pct"/>
            <w:shd w:val="clear" w:color="auto" w:fill="FFFFFF" w:themeFill="background1"/>
          </w:tcPr>
          <w:p w14:paraId="19DF5D70" w14:textId="77777777" w:rsidR="002B67E3" w:rsidRPr="0079115D" w:rsidRDefault="002B67E3" w:rsidP="002B67E3">
            <w:pPr>
              <w:pStyle w:val="Tablebullets"/>
              <w:spacing w:after="60"/>
            </w:pPr>
            <w:r>
              <w:t>On-going</w:t>
            </w:r>
          </w:p>
        </w:tc>
      </w:tr>
      <w:tr w:rsidR="0096303C" w:rsidRPr="0079115D" w14:paraId="7EE1DBC8" w14:textId="77777777" w:rsidTr="00B65066">
        <w:tc>
          <w:tcPr>
            <w:tcW w:w="1156" w:type="pct"/>
            <w:shd w:val="clear" w:color="auto" w:fill="FFFFFF" w:themeFill="background1"/>
          </w:tcPr>
          <w:p w14:paraId="73ED5350" w14:textId="77777777" w:rsidR="002B67E3" w:rsidRPr="0079115D" w:rsidRDefault="002B67E3" w:rsidP="002B67E3">
            <w:pPr>
              <w:autoSpaceDE w:val="0"/>
              <w:autoSpaceDN w:val="0"/>
              <w:adjustRightInd w:val="0"/>
              <w:spacing w:after="60"/>
              <w:rPr>
                <w:rFonts w:ascii="Helvetica" w:hAnsi="Helvetica" w:cs="Helvetica"/>
                <w:color w:val="000000"/>
              </w:rPr>
            </w:pPr>
            <w:r>
              <w:rPr>
                <w:rFonts w:ascii="Helvetica" w:hAnsi="Helvetica" w:cs="Helvetica"/>
                <w:color w:val="000000"/>
              </w:rPr>
              <w:t xml:space="preserve">(b) </w:t>
            </w:r>
            <w:r w:rsidRPr="0079115D">
              <w:rPr>
                <w:rFonts w:ascii="Helvetica" w:hAnsi="Helvetica" w:cs="Helvetica"/>
                <w:color w:val="000000"/>
              </w:rPr>
              <w:t>working with all implementing partners and Australian agencies to increase, where possible, alignment of assistance with strategic priorities, notably gender equality and women’s empowerment, disability inclusiveness and protection</w:t>
            </w:r>
          </w:p>
        </w:tc>
        <w:tc>
          <w:tcPr>
            <w:tcW w:w="614" w:type="pct"/>
            <w:shd w:val="clear" w:color="auto" w:fill="ACD08C" w:themeFill="accent3"/>
          </w:tcPr>
          <w:p w14:paraId="72A227D2" w14:textId="0308124D" w:rsidR="002B67E3" w:rsidRPr="0079115D" w:rsidRDefault="002B67E3" w:rsidP="002B67E3">
            <w:pPr>
              <w:pStyle w:val="Heading3"/>
              <w:spacing w:before="0" w:after="60" w:line="240" w:lineRule="auto"/>
              <w:outlineLvl w:val="2"/>
              <w:rPr>
                <w:rFonts w:cs="Helvetica"/>
                <w:sz w:val="20"/>
                <w:szCs w:val="20"/>
              </w:rPr>
            </w:pPr>
            <w:r w:rsidRPr="00B65066">
              <w:rPr>
                <w:rFonts w:cs="Helvetica"/>
                <w:sz w:val="24"/>
                <w:szCs w:val="20"/>
              </w:rPr>
              <w:t>AGREE</w:t>
            </w:r>
          </w:p>
        </w:tc>
        <w:tc>
          <w:tcPr>
            <w:tcW w:w="939" w:type="pct"/>
            <w:shd w:val="clear" w:color="auto" w:fill="FFFFFF" w:themeFill="background1"/>
          </w:tcPr>
          <w:p w14:paraId="51DEA058" w14:textId="77777777" w:rsidR="002B67E3" w:rsidRPr="003B217B" w:rsidRDefault="002B67E3" w:rsidP="002B67E3">
            <w:pPr>
              <w:pStyle w:val="BodyText"/>
              <w:spacing w:before="0" w:after="60" w:line="240" w:lineRule="auto"/>
              <w:rPr>
                <w:rFonts w:ascii="Helvetica" w:hAnsi="Helvetica" w:cs="Helvetica"/>
                <w:color w:val="auto"/>
              </w:rPr>
            </w:pPr>
            <w:r w:rsidRPr="003B217B">
              <w:rPr>
                <w:rFonts w:ascii="Helvetica" w:hAnsi="Helvetica" w:cs="Helvetica"/>
                <w:color w:val="auto"/>
              </w:rPr>
              <w:t>DFAT notes links to relevant policy commitments, including in the Humanitarian, Development for All (disability), and Gender Equality and Women’s Empowerment strategies.</w:t>
            </w:r>
          </w:p>
        </w:tc>
        <w:tc>
          <w:tcPr>
            <w:tcW w:w="1380" w:type="pct"/>
            <w:shd w:val="clear" w:color="auto" w:fill="FFFFFF" w:themeFill="background1"/>
          </w:tcPr>
          <w:p w14:paraId="64BA2FF3" w14:textId="77777777" w:rsidR="002B67E3" w:rsidRDefault="002B67E3" w:rsidP="002B67E3">
            <w:pPr>
              <w:pStyle w:val="Tablebullets"/>
              <w:spacing w:after="60"/>
            </w:pPr>
            <w:r w:rsidRPr="00FA29F3">
              <w:t>HPD</w:t>
            </w:r>
            <w:r>
              <w:t xml:space="preserve"> will develop guidance on protection to accompany Australia’s Humanitarian Strategy. In addition, gender equality, disability inclusiveness and protection issues will also be integrated into other guidance notes and shared across DFAT, whole-of-government and with implementing partners.</w:t>
            </w:r>
          </w:p>
          <w:p w14:paraId="55CE7144" w14:textId="77777777" w:rsidR="002B67E3" w:rsidRDefault="002B67E3" w:rsidP="002B67E3">
            <w:pPr>
              <w:pStyle w:val="Tablebullets"/>
              <w:spacing w:after="60"/>
            </w:pPr>
            <w:r w:rsidRPr="002251E4">
              <w:t>HPD</w:t>
            </w:r>
            <w:r>
              <w:t xml:space="preserve"> will continue to ensure that these priorities are appropriately referenced in new partnership agreements, such as the new ARC and AHP agreements.</w:t>
            </w:r>
          </w:p>
          <w:p w14:paraId="6BDC1E6F" w14:textId="77777777" w:rsidR="002B67E3" w:rsidRDefault="002B67E3" w:rsidP="002B67E3">
            <w:pPr>
              <w:pStyle w:val="Tablebullets"/>
              <w:spacing w:after="60"/>
            </w:pPr>
            <w:r>
              <w:t>HPD will continue to fund and integrate Sexual and Reproductive Health into humanitarian response packages, consistent with Australia’s Humanitarian Strategy.</w:t>
            </w:r>
          </w:p>
          <w:p w14:paraId="76887544" w14:textId="77777777" w:rsidR="002B67E3" w:rsidRPr="0079115D" w:rsidRDefault="002B67E3" w:rsidP="002B67E3">
            <w:pPr>
              <w:pStyle w:val="Tablebullets"/>
              <w:spacing w:after="60"/>
            </w:pPr>
            <w:r>
              <w:t>PAD will continue to ensure that key bilateral and regional partnership agreements appropriately address these issues.</w:t>
            </w:r>
          </w:p>
        </w:tc>
        <w:tc>
          <w:tcPr>
            <w:tcW w:w="911" w:type="pct"/>
            <w:shd w:val="clear" w:color="auto" w:fill="FFFFFF" w:themeFill="background1"/>
          </w:tcPr>
          <w:p w14:paraId="6C07B619" w14:textId="77777777" w:rsidR="002B67E3" w:rsidRPr="0079115D" w:rsidRDefault="002B67E3" w:rsidP="002B67E3">
            <w:pPr>
              <w:pStyle w:val="Tablebullets"/>
              <w:spacing w:after="60"/>
            </w:pPr>
            <w:r>
              <w:t>Humanitarian protection</w:t>
            </w:r>
            <w:r w:rsidRPr="0079115D">
              <w:t xml:space="preserve"> guidance note</w:t>
            </w:r>
            <w:r>
              <w:t>s</w:t>
            </w:r>
            <w:r w:rsidRPr="0079115D">
              <w:t xml:space="preserve"> finalised by June 2017</w:t>
            </w:r>
          </w:p>
        </w:tc>
      </w:tr>
      <w:tr w:rsidR="0096303C" w:rsidRPr="0079115D" w14:paraId="0DEE5289" w14:textId="77777777" w:rsidTr="00B65066">
        <w:trPr>
          <w:trHeight w:val="5412"/>
        </w:trPr>
        <w:tc>
          <w:tcPr>
            <w:tcW w:w="1156" w:type="pct"/>
            <w:shd w:val="clear" w:color="auto" w:fill="FFFFFF" w:themeFill="background1"/>
          </w:tcPr>
          <w:p w14:paraId="39B98DDB" w14:textId="77777777" w:rsidR="002B67E3" w:rsidRPr="0079115D" w:rsidRDefault="002B67E3" w:rsidP="002B67E3">
            <w:pPr>
              <w:autoSpaceDE w:val="0"/>
              <w:autoSpaceDN w:val="0"/>
              <w:adjustRightInd w:val="0"/>
              <w:spacing w:after="60"/>
              <w:rPr>
                <w:rFonts w:ascii="Helvetica" w:hAnsi="Helvetica" w:cs="Helvetica"/>
                <w:color w:val="000000"/>
              </w:rPr>
            </w:pPr>
            <w:r>
              <w:rPr>
                <w:rFonts w:ascii="Helvetica" w:hAnsi="Helvetica" w:cs="Helvetica"/>
                <w:color w:val="000000"/>
              </w:rPr>
              <w:t xml:space="preserve">(c) </w:t>
            </w:r>
            <w:r w:rsidRPr="0079115D">
              <w:rPr>
                <w:rFonts w:ascii="Helvetica" w:hAnsi="Helvetica" w:cs="Helvetica"/>
                <w:color w:val="000000"/>
              </w:rPr>
              <w:t>exploring mechanisms through which small and medium businesses can be supported to recover after crises</w:t>
            </w:r>
          </w:p>
        </w:tc>
        <w:tc>
          <w:tcPr>
            <w:tcW w:w="614" w:type="pct"/>
            <w:shd w:val="clear" w:color="auto" w:fill="ACD08C" w:themeFill="accent3"/>
          </w:tcPr>
          <w:p w14:paraId="1E83CA53" w14:textId="4EBD2DEB" w:rsidR="002B67E3" w:rsidRPr="0079115D" w:rsidRDefault="002B67E3" w:rsidP="002B67E3">
            <w:pPr>
              <w:pStyle w:val="Heading3"/>
              <w:spacing w:before="0" w:after="60" w:line="240" w:lineRule="auto"/>
              <w:outlineLvl w:val="2"/>
              <w:rPr>
                <w:rFonts w:cs="Helvetica"/>
                <w:sz w:val="20"/>
                <w:szCs w:val="20"/>
              </w:rPr>
            </w:pPr>
            <w:r w:rsidRPr="00B65066">
              <w:rPr>
                <w:rFonts w:cs="Helvetica"/>
                <w:sz w:val="24"/>
                <w:szCs w:val="20"/>
              </w:rPr>
              <w:t>AGREE</w:t>
            </w:r>
          </w:p>
        </w:tc>
        <w:tc>
          <w:tcPr>
            <w:tcW w:w="939" w:type="pct"/>
            <w:shd w:val="clear" w:color="auto" w:fill="FFFFFF" w:themeFill="background1"/>
          </w:tcPr>
          <w:p w14:paraId="40F59BBB" w14:textId="77777777" w:rsidR="002B67E3" w:rsidRPr="003B217B" w:rsidRDefault="002B67E3" w:rsidP="002B67E3">
            <w:pPr>
              <w:pStyle w:val="BodyText"/>
              <w:spacing w:before="0" w:after="60" w:line="240" w:lineRule="auto"/>
              <w:rPr>
                <w:rFonts w:ascii="Helvetica" w:hAnsi="Helvetica" w:cs="Helvetica"/>
                <w:color w:val="auto"/>
              </w:rPr>
            </w:pPr>
            <w:r w:rsidRPr="003B217B">
              <w:rPr>
                <w:rFonts w:ascii="Helvetica" w:hAnsi="Helvetica" w:cs="Helvetica"/>
                <w:color w:val="auto"/>
              </w:rPr>
              <w:t>Accelerating the trajectory of recovery by enabling the recovery of local markets and livelihoods is a key result area of Australia’s Humanitarian Strategy (2016).</w:t>
            </w:r>
          </w:p>
        </w:tc>
        <w:tc>
          <w:tcPr>
            <w:tcW w:w="1380" w:type="pct"/>
            <w:shd w:val="clear" w:color="auto" w:fill="FFFFFF" w:themeFill="background1"/>
          </w:tcPr>
          <w:p w14:paraId="29643D03" w14:textId="77777777" w:rsidR="002B67E3" w:rsidRDefault="002B67E3" w:rsidP="002B67E3">
            <w:pPr>
              <w:pStyle w:val="Tablebullets"/>
              <w:spacing w:after="60"/>
            </w:pPr>
            <w:r w:rsidRPr="002251E4">
              <w:t>HPD will</w:t>
            </w:r>
            <w:r>
              <w:t xml:space="preserve"> continue to promote opportunities to increase access to insurance for small and medium-sized enterprises (SMEs) in the Pacific.</w:t>
            </w:r>
          </w:p>
          <w:p w14:paraId="05855B09" w14:textId="77777777" w:rsidR="002B67E3" w:rsidRDefault="002B67E3" w:rsidP="002B67E3">
            <w:pPr>
              <w:pStyle w:val="Tablebullets"/>
              <w:spacing w:after="60"/>
            </w:pPr>
            <w:r>
              <w:t>HPD will share lessons from the BIMA and Leapfrog Pacific Humanitarian Challenge (PHC) project on mobile SME insurance in the Pacific with DFAT colleagues and interested partners.</w:t>
            </w:r>
          </w:p>
          <w:p w14:paraId="68020B8F" w14:textId="77777777" w:rsidR="002B67E3" w:rsidRDefault="002B67E3" w:rsidP="002B67E3">
            <w:pPr>
              <w:pStyle w:val="Tablebullets"/>
              <w:spacing w:after="60"/>
            </w:pPr>
            <w:r>
              <w:t>HPD’s early recovery work will continue to support the resuscitation of markets and livelihoods, drawing on experiences gained during the TC Winston response in Fiji.</w:t>
            </w:r>
          </w:p>
          <w:p w14:paraId="31825BFF" w14:textId="77777777" w:rsidR="002B67E3" w:rsidRPr="0079115D" w:rsidRDefault="002B67E3" w:rsidP="002B67E3">
            <w:pPr>
              <w:pStyle w:val="Tablebullets"/>
              <w:spacing w:after="60"/>
            </w:pPr>
            <w:r>
              <w:t>HPD and PTS will explore facilitative actions, such as increased use of cash transfers to vulnerable groups to inject cash flow into local markets to hasten local SME recovery.</w:t>
            </w:r>
          </w:p>
        </w:tc>
        <w:tc>
          <w:tcPr>
            <w:tcW w:w="911" w:type="pct"/>
            <w:shd w:val="clear" w:color="auto" w:fill="FFFFFF" w:themeFill="background1"/>
          </w:tcPr>
          <w:p w14:paraId="71100074" w14:textId="77777777" w:rsidR="002B67E3" w:rsidRPr="0079115D" w:rsidRDefault="002B67E3" w:rsidP="002B67E3">
            <w:pPr>
              <w:pStyle w:val="Tablebullets"/>
              <w:spacing w:after="60"/>
            </w:pPr>
            <w:r>
              <w:t>BIMA/ Leapfrog</w:t>
            </w:r>
            <w:r w:rsidRPr="005179A6">
              <w:t xml:space="preserve"> PHC project</w:t>
            </w:r>
            <w:r>
              <w:t xml:space="preserve"> to be completed by Dec 2017</w:t>
            </w:r>
          </w:p>
        </w:tc>
      </w:tr>
      <w:tr w:rsidR="0096303C" w:rsidRPr="0079115D" w14:paraId="1E984DF3" w14:textId="77777777" w:rsidTr="00B65066">
        <w:tc>
          <w:tcPr>
            <w:tcW w:w="1156" w:type="pct"/>
            <w:shd w:val="clear" w:color="auto" w:fill="FFFFFF" w:themeFill="background1"/>
          </w:tcPr>
          <w:p w14:paraId="0AE116EF" w14:textId="77777777" w:rsidR="002B67E3" w:rsidRPr="0079115D" w:rsidRDefault="002B67E3" w:rsidP="002B67E3">
            <w:pPr>
              <w:autoSpaceDE w:val="0"/>
              <w:autoSpaceDN w:val="0"/>
              <w:adjustRightInd w:val="0"/>
              <w:spacing w:after="60"/>
              <w:rPr>
                <w:rFonts w:ascii="Helvetica" w:hAnsi="Helvetica" w:cs="Helvetica"/>
                <w:color w:val="000000"/>
              </w:rPr>
            </w:pPr>
            <w:r>
              <w:rPr>
                <w:rFonts w:ascii="Helvetica" w:hAnsi="Helvetica" w:cs="Helvetica"/>
                <w:color w:val="000000"/>
              </w:rPr>
              <w:t xml:space="preserve">(d) </w:t>
            </w:r>
            <w:r w:rsidRPr="0079115D">
              <w:rPr>
                <w:rFonts w:ascii="Helvetica" w:hAnsi="Helvetica" w:cs="Helvetica"/>
                <w:color w:val="000000"/>
              </w:rPr>
              <w:t>establishing mechanisms and relationships so that cash transfer programming can gradually start to be used as a more standard feature of humanitarian responses in the Pacific.</w:t>
            </w:r>
          </w:p>
        </w:tc>
        <w:tc>
          <w:tcPr>
            <w:tcW w:w="614" w:type="pct"/>
            <w:shd w:val="clear" w:color="auto" w:fill="ACD08C" w:themeFill="accent3"/>
          </w:tcPr>
          <w:p w14:paraId="78397509" w14:textId="6DB5DA3F" w:rsidR="002B67E3" w:rsidRPr="0079115D" w:rsidRDefault="0096303C" w:rsidP="002B67E3">
            <w:pPr>
              <w:pStyle w:val="Heading3"/>
              <w:spacing w:before="0" w:after="60" w:line="240" w:lineRule="auto"/>
              <w:outlineLvl w:val="2"/>
              <w:rPr>
                <w:rFonts w:cs="Helvetica"/>
                <w:sz w:val="20"/>
                <w:szCs w:val="20"/>
              </w:rPr>
            </w:pPr>
            <w:r w:rsidRPr="00B65066">
              <w:rPr>
                <w:rFonts w:cs="Helvetica"/>
                <w:sz w:val="24"/>
                <w:szCs w:val="20"/>
              </w:rPr>
              <w:t>AGREE</w:t>
            </w:r>
          </w:p>
        </w:tc>
        <w:tc>
          <w:tcPr>
            <w:tcW w:w="939" w:type="pct"/>
            <w:shd w:val="clear" w:color="auto" w:fill="FFFFFF" w:themeFill="background1"/>
          </w:tcPr>
          <w:p w14:paraId="4F4BCC89" w14:textId="77777777" w:rsidR="002B67E3" w:rsidRPr="003B217B" w:rsidRDefault="002B67E3" w:rsidP="002B67E3">
            <w:pPr>
              <w:pStyle w:val="BodyText"/>
              <w:spacing w:before="0" w:after="60" w:line="240" w:lineRule="auto"/>
              <w:rPr>
                <w:rFonts w:ascii="Helvetica" w:hAnsi="Helvetica" w:cs="Helvetica"/>
                <w:color w:val="auto"/>
              </w:rPr>
            </w:pPr>
            <w:r w:rsidRPr="003B217B">
              <w:rPr>
                <w:rFonts w:ascii="Helvetica" w:hAnsi="Helvetica" w:cs="Helvetica"/>
                <w:color w:val="auto"/>
              </w:rPr>
              <w:t>Increasing the use of cash transfer programming as an important mechanism for supporting affected populations is a key commitment of Australia’s Humanitarian Strategy and our international commitments through the Grand Bargain on humanitarian funding reform. We recognise that mechanisms to achieve these commitments at scale need to be in place before the onset of a disaster.</w:t>
            </w:r>
          </w:p>
        </w:tc>
        <w:tc>
          <w:tcPr>
            <w:tcW w:w="1380" w:type="pct"/>
            <w:shd w:val="clear" w:color="auto" w:fill="FFFFFF" w:themeFill="background1"/>
          </w:tcPr>
          <w:p w14:paraId="29F27DC3" w14:textId="77777777" w:rsidR="002B67E3" w:rsidRPr="00044C15" w:rsidRDefault="002B67E3" w:rsidP="002B67E3">
            <w:pPr>
              <w:pStyle w:val="Tablebullets"/>
              <w:spacing w:after="60"/>
              <w:rPr>
                <w:color w:val="auto"/>
              </w:rPr>
            </w:pPr>
            <w:r w:rsidRPr="002251E4">
              <w:t>HPD and PTS</w:t>
            </w:r>
            <w:r>
              <w:t xml:space="preserve"> have</w:t>
            </w:r>
            <w:r w:rsidRPr="0079115D">
              <w:t xml:space="preserve"> begun </w:t>
            </w:r>
            <w:r>
              <w:t xml:space="preserve">exploring opportunities to increase </w:t>
            </w:r>
            <w:r w:rsidRPr="0079115D">
              <w:t>humanitarian cash interventions in the Pacific</w:t>
            </w:r>
            <w:r>
              <w:t>, including a feasibility scoping study by the Cash Learning Partnership in 2016.</w:t>
            </w:r>
          </w:p>
          <w:p w14:paraId="56CF5B16" w14:textId="77777777" w:rsidR="002B67E3" w:rsidRPr="00044C15" w:rsidRDefault="002B67E3" w:rsidP="002B67E3">
            <w:pPr>
              <w:pStyle w:val="Tablebullets"/>
              <w:spacing w:after="60"/>
              <w:rPr>
                <w:color w:val="auto"/>
              </w:rPr>
            </w:pPr>
            <w:r>
              <w:t xml:space="preserve">HPD is </w:t>
            </w:r>
            <w:r w:rsidRPr="0079115D">
              <w:t>using</w:t>
            </w:r>
            <w:r>
              <w:t xml:space="preserve"> existing</w:t>
            </w:r>
            <w:r w:rsidRPr="0079115D">
              <w:t xml:space="preserve"> humanitarian funding mechanisms (multilateral and NGO) and deployable capacity </w:t>
            </w:r>
            <w:r>
              <w:t xml:space="preserve">programs </w:t>
            </w:r>
            <w:r w:rsidRPr="0079115D">
              <w:t xml:space="preserve">to support the use </w:t>
            </w:r>
            <w:r>
              <w:t>of cash-</w:t>
            </w:r>
            <w:r w:rsidRPr="0079115D">
              <w:t>based interventions</w:t>
            </w:r>
            <w:r>
              <w:t xml:space="preserve"> in PICs, including training, </w:t>
            </w:r>
            <w:r w:rsidRPr="0079115D">
              <w:t xml:space="preserve">in-country dialogue and research. </w:t>
            </w:r>
          </w:p>
          <w:p w14:paraId="6BE62C23" w14:textId="77777777" w:rsidR="002B67E3" w:rsidRPr="0079115D" w:rsidRDefault="002B67E3" w:rsidP="002B67E3">
            <w:pPr>
              <w:pStyle w:val="Tablebullets"/>
              <w:spacing w:after="60"/>
              <w:rPr>
                <w:color w:val="auto"/>
              </w:rPr>
            </w:pPr>
            <w:r>
              <w:t>HPD and PTS</w:t>
            </w:r>
            <w:r w:rsidRPr="0079115D">
              <w:t xml:space="preserve"> will </w:t>
            </w:r>
            <w:r>
              <w:t>update</w:t>
            </w:r>
            <w:r w:rsidRPr="0079115D">
              <w:t xml:space="preserve"> a guidance note on cash transfer programming</w:t>
            </w:r>
            <w:r>
              <w:t xml:space="preserve"> to accompany Australia’s humanitarian and social protection strategies</w:t>
            </w:r>
            <w:r w:rsidRPr="0079115D">
              <w:t>.</w:t>
            </w:r>
          </w:p>
        </w:tc>
        <w:tc>
          <w:tcPr>
            <w:tcW w:w="911" w:type="pct"/>
            <w:shd w:val="clear" w:color="auto" w:fill="FFFFFF" w:themeFill="background1"/>
          </w:tcPr>
          <w:p w14:paraId="7838300D" w14:textId="77777777" w:rsidR="002B67E3" w:rsidRPr="0079115D" w:rsidRDefault="002B67E3" w:rsidP="002B67E3">
            <w:pPr>
              <w:pStyle w:val="Tablebullets"/>
              <w:spacing w:after="60"/>
            </w:pPr>
            <w:r>
              <w:t>G</w:t>
            </w:r>
            <w:r w:rsidRPr="0079115D">
              <w:t xml:space="preserve">uidance note </w:t>
            </w:r>
            <w:r>
              <w:t xml:space="preserve">on cash transfer programming revised in </w:t>
            </w:r>
            <w:r w:rsidRPr="00D13A7C">
              <w:t>2017</w:t>
            </w:r>
          </w:p>
        </w:tc>
      </w:tr>
      <w:tr w:rsidR="0096303C" w:rsidRPr="0079115D" w14:paraId="30670B89" w14:textId="77777777" w:rsidTr="0096303C">
        <w:tc>
          <w:tcPr>
            <w:tcW w:w="5000" w:type="pct"/>
            <w:gridSpan w:val="5"/>
            <w:shd w:val="clear" w:color="auto" w:fill="FFFFFF" w:themeFill="background1"/>
          </w:tcPr>
          <w:p w14:paraId="59B04DD3" w14:textId="77777777" w:rsidR="0096303C" w:rsidRPr="0096303C" w:rsidRDefault="0096303C" w:rsidP="0096303C">
            <w:pPr>
              <w:rPr>
                <w:rStyle w:val="IntenseReference"/>
                <w:color w:val="65C5B4" w:themeColor="accent1"/>
                <w:sz w:val="28"/>
              </w:rPr>
            </w:pPr>
            <w:r w:rsidRPr="0096303C">
              <w:rPr>
                <w:rStyle w:val="IntenseReference"/>
                <w:color w:val="65C5B4" w:themeColor="accent1"/>
                <w:sz w:val="28"/>
              </w:rPr>
              <w:t>Recommendation 3</w:t>
            </w:r>
          </w:p>
          <w:p w14:paraId="63EA590C" w14:textId="5BA66D98" w:rsidR="0096303C" w:rsidRDefault="0096303C" w:rsidP="002B67E3">
            <w:pPr>
              <w:pStyle w:val="Tablebullets"/>
              <w:numPr>
                <w:ilvl w:val="0"/>
                <w:numId w:val="0"/>
              </w:numPr>
              <w:spacing w:after="60"/>
              <w:ind w:left="283" w:hanging="283"/>
            </w:pPr>
            <w:r w:rsidRPr="0096303C">
              <w:rPr>
                <w:b/>
                <w:color w:val="65C5B4" w:themeColor="accent1"/>
              </w:rPr>
              <w:t xml:space="preserve">DFAT should work to further bridge the humanitarian-development divide by: </w:t>
            </w:r>
          </w:p>
        </w:tc>
      </w:tr>
      <w:tr w:rsidR="0096303C" w:rsidRPr="0079115D" w14:paraId="289984AE" w14:textId="77777777" w:rsidTr="00B65066">
        <w:tc>
          <w:tcPr>
            <w:tcW w:w="1156" w:type="pct"/>
            <w:shd w:val="clear" w:color="auto" w:fill="FFFFFF" w:themeFill="background1"/>
          </w:tcPr>
          <w:p w14:paraId="7C324901" w14:textId="77777777" w:rsidR="002B67E3" w:rsidRPr="00175F17" w:rsidRDefault="002B67E3" w:rsidP="002B67E3">
            <w:pPr>
              <w:pStyle w:val="BodyText"/>
              <w:spacing w:before="0" w:after="60" w:line="240" w:lineRule="auto"/>
              <w:rPr>
                <w:rFonts w:ascii="Ubuntu-Light" w:hAnsi="Ubuntu-Light" w:cs="Ubuntu-Light"/>
                <w:color w:val="000000"/>
              </w:rPr>
            </w:pPr>
            <w:r>
              <w:rPr>
                <w:rFonts w:ascii="Helvetica" w:hAnsi="Helvetica" w:cs="Helvetica"/>
                <w:color w:val="000000"/>
              </w:rPr>
              <w:t xml:space="preserve">(a) </w:t>
            </w:r>
            <w:r w:rsidRPr="00175F17">
              <w:rPr>
                <w:rFonts w:ascii="Helvetica" w:hAnsi="Helvetica" w:cs="Helvetica"/>
                <w:color w:val="000000"/>
              </w:rPr>
              <w:t>identifying prior to a response the strengths and relationships within the bilateral program that can be leveraged in a humanitarian response and incorporating surge funding capacity into bilateral contracts.</w:t>
            </w:r>
          </w:p>
        </w:tc>
        <w:tc>
          <w:tcPr>
            <w:tcW w:w="614" w:type="pct"/>
            <w:shd w:val="clear" w:color="auto" w:fill="ACD08C" w:themeFill="accent3"/>
          </w:tcPr>
          <w:p w14:paraId="30279B15" w14:textId="521F2208" w:rsidR="002B67E3" w:rsidRPr="0079115D" w:rsidRDefault="0096303C" w:rsidP="002B67E3">
            <w:pPr>
              <w:pStyle w:val="Heading3"/>
              <w:spacing w:before="0" w:after="60" w:line="240" w:lineRule="auto"/>
              <w:outlineLvl w:val="2"/>
              <w:rPr>
                <w:sz w:val="20"/>
                <w:szCs w:val="20"/>
              </w:rPr>
            </w:pPr>
            <w:r w:rsidRPr="00B65066">
              <w:rPr>
                <w:rFonts w:cs="Helvetica"/>
                <w:sz w:val="24"/>
                <w:szCs w:val="20"/>
              </w:rPr>
              <w:t>AGREE</w:t>
            </w:r>
          </w:p>
        </w:tc>
        <w:tc>
          <w:tcPr>
            <w:tcW w:w="939" w:type="pct"/>
            <w:shd w:val="clear" w:color="auto" w:fill="FFFFFF" w:themeFill="background1"/>
          </w:tcPr>
          <w:p w14:paraId="7A7547DF" w14:textId="77777777" w:rsidR="002B67E3" w:rsidRPr="003B217B" w:rsidRDefault="002B67E3" w:rsidP="002B67E3">
            <w:pPr>
              <w:pStyle w:val="BodyText"/>
              <w:spacing w:before="0" w:after="60" w:line="240" w:lineRule="auto"/>
              <w:rPr>
                <w:rFonts w:ascii="Helvetica" w:hAnsi="Helvetica" w:cs="Helvetica"/>
                <w:color w:val="auto"/>
              </w:rPr>
            </w:pPr>
            <w:r w:rsidRPr="003B217B">
              <w:rPr>
                <w:rFonts w:ascii="Helvetica" w:hAnsi="Helvetica" w:cs="Helvetica"/>
                <w:color w:val="auto"/>
              </w:rPr>
              <w:t>DFAT notes that the scope, nature and timing of implementation of this recommendation will be location-specific. In particular, the possibility to incorporate surge funding capacity into bilateral contracts and agreements will vary from country to country.</w:t>
            </w:r>
          </w:p>
        </w:tc>
        <w:tc>
          <w:tcPr>
            <w:tcW w:w="1380" w:type="pct"/>
            <w:shd w:val="clear" w:color="auto" w:fill="FFFFFF" w:themeFill="background1"/>
          </w:tcPr>
          <w:p w14:paraId="00532EA7" w14:textId="77777777" w:rsidR="002B67E3" w:rsidRDefault="002B67E3" w:rsidP="002B67E3">
            <w:pPr>
              <w:pStyle w:val="Tablebullets"/>
              <w:spacing w:after="60"/>
            </w:pPr>
            <w:r>
              <w:t xml:space="preserve">DFAT Pacific posts will continue to monitor and assess the strengths of bilateral program partners, while also considering their potential to contribute to a humanitarian response. </w:t>
            </w:r>
          </w:p>
          <w:p w14:paraId="12315ADE" w14:textId="77777777" w:rsidR="002B67E3" w:rsidRDefault="002B67E3" w:rsidP="002B67E3">
            <w:pPr>
              <w:pStyle w:val="Tablebullets"/>
              <w:spacing w:after="60"/>
            </w:pPr>
            <w:r>
              <w:t>DFAT Pacific posts’ CAPs will continue to register relevant bilateral program partner information and update existing information of in-country suppliers annually.</w:t>
            </w:r>
          </w:p>
          <w:p w14:paraId="0A77B1D9" w14:textId="77777777" w:rsidR="002B67E3" w:rsidRDefault="002B67E3" w:rsidP="002B67E3">
            <w:pPr>
              <w:pStyle w:val="Tablebullets"/>
              <w:spacing w:after="60"/>
            </w:pPr>
            <w:r w:rsidRPr="00AD72D1">
              <w:t>HPD</w:t>
            </w:r>
            <w:r>
              <w:t xml:space="preserve">, PAD and </w:t>
            </w:r>
            <w:r w:rsidRPr="00AD72D1">
              <w:t>CVB</w:t>
            </w:r>
            <w:r>
              <w:t xml:space="preserve"> will explore options to reduce the administrative burden of adjusting bilateral funding agreements in the aftermath of a crisis. This will include advice on templates to use for new agreements. </w:t>
            </w:r>
          </w:p>
          <w:p w14:paraId="2CEE8058" w14:textId="77777777" w:rsidR="002B67E3" w:rsidRDefault="002B67E3" w:rsidP="002B67E3">
            <w:pPr>
              <w:pStyle w:val="Tablebullets"/>
              <w:spacing w:after="60"/>
            </w:pPr>
            <w:r>
              <w:t xml:space="preserve">HPD will identify and share good practice examples from Pacific bilateral programs where surge funding has been incorporated into contracts. </w:t>
            </w:r>
          </w:p>
          <w:p w14:paraId="54BE89F0" w14:textId="77777777" w:rsidR="002B67E3" w:rsidRPr="0079115D" w:rsidRDefault="002B67E3" w:rsidP="002B67E3">
            <w:pPr>
              <w:pStyle w:val="Tablebullets"/>
              <w:spacing w:after="60"/>
            </w:pPr>
            <w:r w:rsidRPr="00ED3F85">
              <w:t>PAD</w:t>
            </w:r>
            <w:r>
              <w:t xml:space="preserve"> will support the exchange between Pacific posts of good practice examples of bilateral programs leveraging existing contracts and agreements to support disaster preparedness, response and resilience.</w:t>
            </w:r>
          </w:p>
        </w:tc>
        <w:tc>
          <w:tcPr>
            <w:tcW w:w="911" w:type="pct"/>
            <w:shd w:val="clear" w:color="auto" w:fill="FFFFFF" w:themeFill="background1"/>
          </w:tcPr>
          <w:p w14:paraId="2CBEA3AA" w14:textId="77777777" w:rsidR="002B67E3" w:rsidRPr="0079115D" w:rsidRDefault="002B67E3" w:rsidP="002B67E3">
            <w:pPr>
              <w:pStyle w:val="Tablebullets"/>
              <w:spacing w:after="60"/>
            </w:pPr>
            <w:r w:rsidRPr="005055AF">
              <w:t>HPD, CVB and PAD</w:t>
            </w:r>
            <w:r>
              <w:t xml:space="preserve"> will seek to prepare guidance on surge funding options for contracts and agreements in 2017</w:t>
            </w:r>
          </w:p>
        </w:tc>
      </w:tr>
      <w:tr w:rsidR="0096303C" w:rsidRPr="00CA7C93" w14:paraId="258CFFFF" w14:textId="77777777" w:rsidTr="0096303C">
        <w:tc>
          <w:tcPr>
            <w:tcW w:w="5000" w:type="pct"/>
            <w:gridSpan w:val="5"/>
            <w:shd w:val="clear" w:color="auto" w:fill="FFFFFF" w:themeFill="background1"/>
          </w:tcPr>
          <w:p w14:paraId="30B3C271" w14:textId="77777777" w:rsidR="0096303C" w:rsidRPr="003B217B" w:rsidRDefault="0096303C" w:rsidP="002B67E3">
            <w:pPr>
              <w:pStyle w:val="Heading3"/>
              <w:spacing w:before="0" w:after="60" w:line="240" w:lineRule="auto"/>
              <w:outlineLvl w:val="2"/>
              <w:rPr>
                <w:rStyle w:val="IntenseReference"/>
                <w:color w:val="auto"/>
                <w:sz w:val="28"/>
                <w:szCs w:val="28"/>
              </w:rPr>
            </w:pPr>
            <w:r w:rsidRPr="003B217B">
              <w:rPr>
                <w:rStyle w:val="IntenseReference"/>
                <w:color w:val="auto"/>
                <w:sz w:val="28"/>
                <w:szCs w:val="28"/>
              </w:rPr>
              <w:t>Recommendation 4</w:t>
            </w:r>
          </w:p>
          <w:p w14:paraId="43CCDED2" w14:textId="7B3745A9" w:rsidR="0096303C" w:rsidRPr="003B217B" w:rsidRDefault="0096303C" w:rsidP="002B67E3">
            <w:pPr>
              <w:pStyle w:val="BodyText"/>
              <w:spacing w:after="60"/>
              <w:rPr>
                <w:color w:val="auto"/>
              </w:rPr>
            </w:pPr>
            <w:r w:rsidRPr="003B217B">
              <w:rPr>
                <w:rFonts w:ascii="Helvetica" w:hAnsi="Helvetica" w:cs="Helvetica"/>
                <w:b/>
                <w:color w:val="auto"/>
              </w:rPr>
              <w:t>DFAT should strengthen its communication and accountability by</w:t>
            </w:r>
          </w:p>
        </w:tc>
      </w:tr>
      <w:tr w:rsidR="0096303C" w:rsidRPr="00CA7C93" w14:paraId="0E42051A" w14:textId="77777777" w:rsidTr="00B65066">
        <w:tc>
          <w:tcPr>
            <w:tcW w:w="1156" w:type="pct"/>
            <w:shd w:val="clear" w:color="auto" w:fill="FFFFFF" w:themeFill="background1"/>
          </w:tcPr>
          <w:p w14:paraId="2D45AE15" w14:textId="77777777" w:rsidR="002B67E3" w:rsidRPr="00CA7C93" w:rsidRDefault="002B67E3" w:rsidP="002B67E3">
            <w:pPr>
              <w:autoSpaceDE w:val="0"/>
              <w:autoSpaceDN w:val="0"/>
              <w:adjustRightInd w:val="0"/>
              <w:spacing w:after="60"/>
              <w:rPr>
                <w:rFonts w:ascii="Helvetica" w:hAnsi="Helvetica" w:cs="Helvetica"/>
                <w:color w:val="000000"/>
              </w:rPr>
            </w:pPr>
            <w:r w:rsidRPr="00CA7C93">
              <w:rPr>
                <w:rFonts w:ascii="Helvetica" w:hAnsi="Helvetica" w:cs="Helvetica"/>
                <w:color w:val="000000"/>
              </w:rPr>
              <w:t>(a) developing a short written statement, or action plan which outlines the overall purpose, strategic priorities, suite of partners and approach of Australia’s assistance and making the plan available to partners at the outset of a response</w:t>
            </w:r>
          </w:p>
        </w:tc>
        <w:tc>
          <w:tcPr>
            <w:tcW w:w="614" w:type="pct"/>
            <w:shd w:val="clear" w:color="auto" w:fill="ACD08C" w:themeFill="accent3"/>
          </w:tcPr>
          <w:p w14:paraId="65342A4D" w14:textId="33DF99EE" w:rsidR="002B67E3" w:rsidRPr="00CA7C93" w:rsidRDefault="0096303C" w:rsidP="002B67E3">
            <w:pPr>
              <w:pStyle w:val="Heading3"/>
              <w:spacing w:before="0" w:after="60" w:line="240" w:lineRule="auto"/>
              <w:outlineLvl w:val="2"/>
              <w:rPr>
                <w:rFonts w:cs="Helvetica"/>
                <w:i/>
                <w:sz w:val="20"/>
                <w:szCs w:val="20"/>
              </w:rPr>
            </w:pPr>
            <w:r w:rsidRPr="00B65066">
              <w:rPr>
                <w:rFonts w:cs="Helvetica"/>
                <w:sz w:val="24"/>
                <w:szCs w:val="20"/>
              </w:rPr>
              <w:t>AGREE</w:t>
            </w:r>
          </w:p>
        </w:tc>
        <w:tc>
          <w:tcPr>
            <w:tcW w:w="939" w:type="pct"/>
            <w:shd w:val="clear" w:color="auto" w:fill="FFFFFF" w:themeFill="background1"/>
          </w:tcPr>
          <w:p w14:paraId="1D47C18A" w14:textId="77777777" w:rsidR="002B67E3" w:rsidRPr="003B217B" w:rsidRDefault="002B67E3" w:rsidP="002B67E3">
            <w:pPr>
              <w:pStyle w:val="BodyText"/>
              <w:spacing w:before="0" w:after="60" w:line="240" w:lineRule="auto"/>
              <w:rPr>
                <w:rFonts w:ascii="Helvetica" w:hAnsi="Helvetica" w:cs="Helvetica"/>
                <w:color w:val="auto"/>
              </w:rPr>
            </w:pPr>
            <w:r w:rsidRPr="003B217B">
              <w:rPr>
                <w:rFonts w:ascii="Helvetica" w:hAnsi="Helvetica" w:cs="Helvetica"/>
                <w:color w:val="auto"/>
              </w:rPr>
              <w:t xml:space="preserve">DFAT recognises the advantages of clearly communicating the overarching response purpose, priorities and approach to all response partners. For humanitarian responses, the responsibility for determining the overall response intent sits with the Inter-Departmental Emergency Task Force (IDETF). It is expected that the IDETF continuously reviews the plan and its inherent assumptions in response to the rapidly changing realities of any humanitarian response. </w:t>
            </w:r>
          </w:p>
          <w:p w14:paraId="64D87E62" w14:textId="77777777" w:rsidR="002B67E3" w:rsidRPr="003B217B" w:rsidRDefault="002B67E3" w:rsidP="002B67E3">
            <w:pPr>
              <w:pStyle w:val="BodyText"/>
              <w:spacing w:before="0" w:after="60" w:line="240" w:lineRule="auto"/>
              <w:rPr>
                <w:rFonts w:ascii="Helvetica" w:hAnsi="Helvetica" w:cs="Helvetica"/>
                <w:color w:val="auto"/>
              </w:rPr>
            </w:pPr>
          </w:p>
          <w:p w14:paraId="607558BB" w14:textId="77777777" w:rsidR="002B67E3" w:rsidRPr="003B217B" w:rsidRDefault="002B67E3" w:rsidP="002B67E3">
            <w:pPr>
              <w:pStyle w:val="BodyText"/>
              <w:spacing w:before="0" w:after="60" w:line="240" w:lineRule="auto"/>
              <w:rPr>
                <w:rFonts w:ascii="Helvetica" w:hAnsi="Helvetica" w:cs="Helvetica"/>
                <w:color w:val="auto"/>
              </w:rPr>
            </w:pPr>
            <w:r w:rsidRPr="003B217B">
              <w:rPr>
                <w:rFonts w:ascii="Helvetica" w:hAnsi="Helvetica" w:cs="Helvetica"/>
                <w:color w:val="auto"/>
              </w:rPr>
              <w:t>The IDETF will share the action plan with relevant partners as appropriate. In addition, accountability will also be strengthened through refined approaches to communication with the general public.</w:t>
            </w:r>
          </w:p>
          <w:p w14:paraId="10D9E3B0" w14:textId="77777777" w:rsidR="002B67E3" w:rsidRPr="003B217B" w:rsidRDefault="002B67E3" w:rsidP="002B67E3">
            <w:pPr>
              <w:pStyle w:val="BodyText"/>
              <w:spacing w:before="0" w:after="60" w:line="240" w:lineRule="auto"/>
              <w:rPr>
                <w:rFonts w:ascii="Helvetica" w:hAnsi="Helvetica" w:cs="Helvetica"/>
                <w:color w:val="auto"/>
              </w:rPr>
            </w:pPr>
          </w:p>
          <w:p w14:paraId="1200A40B" w14:textId="77777777" w:rsidR="002B67E3" w:rsidRPr="003B217B" w:rsidRDefault="002B67E3" w:rsidP="002B67E3">
            <w:pPr>
              <w:pStyle w:val="BodyText"/>
              <w:spacing w:before="0" w:after="60" w:line="240" w:lineRule="auto"/>
              <w:rPr>
                <w:rFonts w:ascii="Helvetica" w:hAnsi="Helvetica" w:cs="Helvetica"/>
                <w:color w:val="auto"/>
              </w:rPr>
            </w:pPr>
          </w:p>
        </w:tc>
        <w:tc>
          <w:tcPr>
            <w:tcW w:w="1380" w:type="pct"/>
            <w:shd w:val="clear" w:color="auto" w:fill="FFFFFF" w:themeFill="background1"/>
          </w:tcPr>
          <w:p w14:paraId="3DA1E9F3" w14:textId="77777777" w:rsidR="002B67E3" w:rsidRDefault="002B67E3" w:rsidP="002B67E3">
            <w:pPr>
              <w:pStyle w:val="Tablebullets"/>
              <w:spacing w:after="60"/>
            </w:pPr>
            <w:r w:rsidRPr="00C6461B">
              <w:t>HPD</w:t>
            </w:r>
            <w:r w:rsidRPr="00CA7C93">
              <w:t xml:space="preserve"> will </w:t>
            </w:r>
            <w:r>
              <w:t>continue to promote Australia’s Humanitarian Strategy as the key source of DFAT’s guiding principles, strategic objectives and thematic response priorities, which are relevant to all response partners.</w:t>
            </w:r>
          </w:p>
          <w:p w14:paraId="0798F2B6" w14:textId="77777777" w:rsidR="002B67E3" w:rsidRDefault="002B67E3" w:rsidP="002B67E3">
            <w:pPr>
              <w:pStyle w:val="Tablebullets"/>
              <w:spacing w:after="60"/>
            </w:pPr>
            <w:r>
              <w:t xml:space="preserve">HPD, in cooperation with CMS, will ensure better implementation of DFAT’s Single Crisis Response Protocol, through which the IDETF Chair is required to “distribute a statement of the overall intent for the response”. Processes for this will be determined during the review of the Protocol and are likely to include a template that will then be trialled. </w:t>
            </w:r>
          </w:p>
          <w:p w14:paraId="11A3E505" w14:textId="77777777" w:rsidR="002B67E3" w:rsidRDefault="002B67E3" w:rsidP="002B67E3">
            <w:pPr>
              <w:pStyle w:val="Tablebullets"/>
              <w:spacing w:after="60"/>
            </w:pPr>
            <w:r>
              <w:t>DFAT investment managers will continue to ensure ongoing communication and dialogue with implementing partners throughout a response, including sharing of the IDETF intent statement, as appropriate. This dialogue will include DFAT geographic areas (desk and post).</w:t>
            </w:r>
          </w:p>
          <w:p w14:paraId="5795AD6F" w14:textId="77777777" w:rsidR="002B67E3" w:rsidRPr="00CA7C93" w:rsidRDefault="002B67E3" w:rsidP="002B67E3">
            <w:pPr>
              <w:pStyle w:val="Tablebullets"/>
              <w:spacing w:after="60"/>
            </w:pPr>
            <w:r w:rsidRPr="007630AF">
              <w:t>HPD will improve</w:t>
            </w:r>
            <w:r>
              <w:t xml:space="preserve"> sharing of up-to-date information on response activities and priorities via DFAT’s website (through a new “Crisis Hub”), including hyperlinks to Ministerial press releases, funding commitments, activities and partners. Over time, it will draw on data from the new DFAT/MFAT humanitarian M&amp;E framework and Relief Tracker, which will enable DFAT to post information and imagery on Australia’s response.</w:t>
            </w:r>
          </w:p>
        </w:tc>
        <w:tc>
          <w:tcPr>
            <w:tcW w:w="911" w:type="pct"/>
            <w:shd w:val="clear" w:color="auto" w:fill="FFFFFF" w:themeFill="background1"/>
          </w:tcPr>
          <w:p w14:paraId="242B5324" w14:textId="77777777" w:rsidR="002B67E3" w:rsidRDefault="002B67E3" w:rsidP="002B67E3">
            <w:pPr>
              <w:pStyle w:val="Tablebullets"/>
              <w:spacing w:after="60"/>
            </w:pPr>
            <w:r>
              <w:t>DFAT’s Single Crisis Response Protocol to be reviewed in 2017</w:t>
            </w:r>
          </w:p>
          <w:p w14:paraId="2D21616C" w14:textId="77777777" w:rsidR="002B67E3" w:rsidRDefault="002B67E3" w:rsidP="002B67E3">
            <w:pPr>
              <w:pStyle w:val="Tablebullets"/>
              <w:spacing w:after="60"/>
            </w:pPr>
            <w:r>
              <w:t xml:space="preserve">New online DFAT “Crisis Hub” to be </w:t>
            </w:r>
            <w:r w:rsidRPr="007630AF">
              <w:t xml:space="preserve">established </w:t>
            </w:r>
            <w:r>
              <w:t>in 2017</w:t>
            </w:r>
          </w:p>
          <w:p w14:paraId="74A341CD" w14:textId="77777777" w:rsidR="002B67E3" w:rsidRDefault="002B67E3" w:rsidP="002B67E3">
            <w:pPr>
              <w:pStyle w:val="Tablebullets"/>
              <w:spacing w:after="60"/>
            </w:pPr>
            <w:r>
              <w:t xml:space="preserve">DFAT/NZ MFAT Pacific Humanitarian M&amp;E Framework to be piloted in 2017 </w:t>
            </w:r>
          </w:p>
          <w:p w14:paraId="36203FF2" w14:textId="77777777" w:rsidR="002B67E3" w:rsidRPr="00CA7C93" w:rsidRDefault="002B67E3" w:rsidP="002B67E3">
            <w:pPr>
              <w:pStyle w:val="Tablebullets"/>
              <w:spacing w:after="60"/>
            </w:pPr>
            <w:r>
              <w:t>Relief Tracker to be piloted in 2017</w:t>
            </w:r>
          </w:p>
        </w:tc>
      </w:tr>
      <w:tr w:rsidR="0096303C" w:rsidRPr="00CA7C93" w14:paraId="2EA2F9DB" w14:textId="77777777" w:rsidTr="00B65066">
        <w:tc>
          <w:tcPr>
            <w:tcW w:w="1156" w:type="pct"/>
            <w:shd w:val="clear" w:color="auto" w:fill="FFFFFF" w:themeFill="background1"/>
          </w:tcPr>
          <w:p w14:paraId="15CA764A" w14:textId="77777777" w:rsidR="002B67E3" w:rsidRPr="00CA7C93" w:rsidRDefault="002B67E3" w:rsidP="002B67E3">
            <w:pPr>
              <w:pStyle w:val="BodyText"/>
              <w:spacing w:before="0" w:after="60" w:line="240" w:lineRule="auto"/>
              <w:rPr>
                <w:rFonts w:ascii="Helvetica" w:hAnsi="Helvetica" w:cs="Helvetica"/>
              </w:rPr>
            </w:pPr>
            <w:r w:rsidRPr="00CA7C93">
              <w:rPr>
                <w:rFonts w:ascii="Helvetica" w:hAnsi="Helvetica" w:cs="Helvetica"/>
                <w:color w:val="000000"/>
              </w:rPr>
              <w:t>(b) encouraging and supporting implementing partners to improve accountability to national governments by providing timely</w:t>
            </w:r>
            <w:r>
              <w:rPr>
                <w:rFonts w:ascii="Helvetica" w:hAnsi="Helvetica" w:cs="Helvetica"/>
                <w:color w:val="000000"/>
              </w:rPr>
              <w:t>,</w:t>
            </w:r>
            <w:r w:rsidRPr="00CA7C93">
              <w:rPr>
                <w:rFonts w:ascii="Helvetica" w:hAnsi="Helvetica" w:cs="Helvetica"/>
                <w:color w:val="000000"/>
              </w:rPr>
              <w:t xml:space="preserve"> concise reports.</w:t>
            </w:r>
          </w:p>
        </w:tc>
        <w:tc>
          <w:tcPr>
            <w:tcW w:w="614" w:type="pct"/>
            <w:shd w:val="clear" w:color="auto" w:fill="ACD08C" w:themeFill="accent3"/>
          </w:tcPr>
          <w:p w14:paraId="13289F12" w14:textId="22115076" w:rsidR="002B67E3" w:rsidRPr="00CA7C93" w:rsidRDefault="0096303C" w:rsidP="002B67E3">
            <w:pPr>
              <w:pStyle w:val="Heading3"/>
              <w:spacing w:before="0" w:after="60" w:line="240" w:lineRule="auto"/>
              <w:outlineLvl w:val="2"/>
              <w:rPr>
                <w:rFonts w:cs="Helvetica"/>
                <w:sz w:val="20"/>
                <w:szCs w:val="20"/>
              </w:rPr>
            </w:pPr>
            <w:r w:rsidRPr="00B65066">
              <w:rPr>
                <w:rFonts w:cs="Helvetica"/>
                <w:sz w:val="24"/>
                <w:szCs w:val="20"/>
              </w:rPr>
              <w:t>AGREE</w:t>
            </w:r>
          </w:p>
        </w:tc>
        <w:tc>
          <w:tcPr>
            <w:tcW w:w="939" w:type="pct"/>
            <w:shd w:val="clear" w:color="auto" w:fill="FFFFFF" w:themeFill="background1"/>
          </w:tcPr>
          <w:p w14:paraId="186B3322" w14:textId="77777777" w:rsidR="002B67E3" w:rsidRPr="003B217B" w:rsidRDefault="002B67E3" w:rsidP="002B67E3">
            <w:pPr>
              <w:pStyle w:val="BodyText"/>
              <w:spacing w:before="0" w:after="60" w:line="240" w:lineRule="auto"/>
              <w:rPr>
                <w:rFonts w:ascii="Helvetica" w:hAnsi="Helvetica" w:cs="Helvetica"/>
                <w:color w:val="auto"/>
              </w:rPr>
            </w:pPr>
            <w:r w:rsidRPr="003B217B">
              <w:rPr>
                <w:rFonts w:ascii="Helvetica" w:hAnsi="Helvetica" w:cs="Helvetica"/>
                <w:color w:val="auto"/>
              </w:rPr>
              <w:t>DFAT considers the sharing of reports by implementing partners with national governments to be a core operating principle. We will continue to encourage and support this practice, with a particular focus on ensuring reporting is timely and concise.</w:t>
            </w:r>
          </w:p>
        </w:tc>
        <w:tc>
          <w:tcPr>
            <w:tcW w:w="1380" w:type="pct"/>
            <w:shd w:val="clear" w:color="auto" w:fill="FFFFFF" w:themeFill="background1"/>
          </w:tcPr>
          <w:p w14:paraId="63955EAA" w14:textId="77777777" w:rsidR="002B67E3" w:rsidRDefault="002B67E3" w:rsidP="002B67E3">
            <w:pPr>
              <w:pStyle w:val="Tablebullets"/>
              <w:spacing w:after="60"/>
            </w:pPr>
            <w:r w:rsidRPr="009A4074">
              <w:t>HPD</w:t>
            </w:r>
            <w:r>
              <w:t xml:space="preserve"> will place particular emphasis on ensuring reporting by Australian NGOs is timely, concise and shared with donors and national governments alike when finalising the M&amp;E framework and reporting arrangements for the new AHP. The well-resourced AHP support unit is expected to provide a key asset for this.</w:t>
            </w:r>
          </w:p>
          <w:p w14:paraId="745D8C40" w14:textId="77777777" w:rsidR="002B67E3" w:rsidRPr="00CA7C93" w:rsidRDefault="002B67E3" w:rsidP="002B67E3">
            <w:pPr>
              <w:pStyle w:val="Tablebullets"/>
              <w:spacing w:after="60"/>
            </w:pPr>
            <w:r>
              <w:t>DFAT will use existing forums, such as the Pacific Humanitarian Partnership and FRANZ, to encourage all humanitarian partners to share timely, concise reporting with national governments. The importance of continuous feedback loops will be stressed to all involved, including national government counterparts.</w:t>
            </w:r>
          </w:p>
        </w:tc>
        <w:tc>
          <w:tcPr>
            <w:tcW w:w="911" w:type="pct"/>
            <w:shd w:val="clear" w:color="auto" w:fill="FFFFFF" w:themeFill="background1"/>
          </w:tcPr>
          <w:p w14:paraId="43DA740D" w14:textId="77777777" w:rsidR="002B67E3" w:rsidRPr="00CA7C93" w:rsidRDefault="002B67E3" w:rsidP="002B67E3">
            <w:pPr>
              <w:pStyle w:val="Tablebullets"/>
              <w:spacing w:after="60"/>
            </w:pPr>
            <w:r>
              <w:t>AHP agreement will come into effect in 2017</w:t>
            </w:r>
          </w:p>
        </w:tc>
      </w:tr>
      <w:tr w:rsidR="0096303C" w:rsidRPr="008779E6" w14:paraId="29221BAF" w14:textId="77777777" w:rsidTr="0096303C">
        <w:tc>
          <w:tcPr>
            <w:tcW w:w="5000" w:type="pct"/>
            <w:gridSpan w:val="5"/>
            <w:shd w:val="clear" w:color="auto" w:fill="FFFFFF" w:themeFill="background1"/>
          </w:tcPr>
          <w:p w14:paraId="08785F93" w14:textId="77777777" w:rsidR="0096303C" w:rsidRPr="003B217B" w:rsidRDefault="0096303C" w:rsidP="0096303C">
            <w:pPr>
              <w:rPr>
                <w:rStyle w:val="IntenseReference"/>
                <w:color w:val="auto"/>
                <w:sz w:val="28"/>
              </w:rPr>
            </w:pPr>
            <w:r w:rsidRPr="003B217B">
              <w:rPr>
                <w:rStyle w:val="IntenseReference"/>
                <w:color w:val="auto"/>
                <w:sz w:val="28"/>
              </w:rPr>
              <w:t>Recommendation 5</w:t>
            </w:r>
          </w:p>
          <w:p w14:paraId="760E9975" w14:textId="0CF74E97" w:rsidR="0096303C" w:rsidRPr="003B217B" w:rsidRDefault="0096303C" w:rsidP="002B67E3">
            <w:pPr>
              <w:pStyle w:val="BodyText"/>
              <w:spacing w:after="60"/>
              <w:rPr>
                <w:color w:val="auto"/>
              </w:rPr>
            </w:pPr>
            <w:r w:rsidRPr="003B217B">
              <w:rPr>
                <w:rFonts w:ascii="Helvetica" w:hAnsi="Helvetica" w:cs="Helvetica"/>
                <w:b/>
                <w:color w:val="auto"/>
              </w:rPr>
              <w:t>DFAT ensures its internal capacity to deliver humanitarian action is appropriate by</w:t>
            </w:r>
          </w:p>
        </w:tc>
      </w:tr>
      <w:tr w:rsidR="0096303C" w:rsidRPr="008779E6" w14:paraId="1C353585" w14:textId="77777777" w:rsidTr="00B65066">
        <w:tc>
          <w:tcPr>
            <w:tcW w:w="1156" w:type="pct"/>
            <w:shd w:val="clear" w:color="auto" w:fill="FFFFFF" w:themeFill="background1"/>
          </w:tcPr>
          <w:p w14:paraId="1C8CDDEC" w14:textId="77777777" w:rsidR="002B67E3" w:rsidRPr="008779E6" w:rsidRDefault="002B67E3" w:rsidP="002B67E3">
            <w:pPr>
              <w:autoSpaceDE w:val="0"/>
              <w:autoSpaceDN w:val="0"/>
              <w:adjustRightInd w:val="0"/>
              <w:spacing w:after="60"/>
              <w:rPr>
                <w:rFonts w:ascii="Helvetica" w:hAnsi="Helvetica" w:cs="Helvetica"/>
                <w:color w:val="000000"/>
              </w:rPr>
            </w:pPr>
            <w:r w:rsidRPr="008779E6">
              <w:rPr>
                <w:rFonts w:ascii="Helvetica" w:hAnsi="Helvetica" w:cs="Helvetica"/>
                <w:color w:val="000000"/>
              </w:rPr>
              <w:t>(a) ensuring staff at posts have been provided with appropriate training about humanitarian principles, policy and operations</w:t>
            </w:r>
          </w:p>
        </w:tc>
        <w:tc>
          <w:tcPr>
            <w:tcW w:w="614" w:type="pct"/>
            <w:shd w:val="clear" w:color="auto" w:fill="ACD08C" w:themeFill="accent3"/>
          </w:tcPr>
          <w:p w14:paraId="632A55F0" w14:textId="31B8D03A" w:rsidR="002B67E3" w:rsidRPr="008779E6" w:rsidRDefault="0096303C" w:rsidP="002B67E3">
            <w:pPr>
              <w:pStyle w:val="Heading3"/>
              <w:spacing w:before="0" w:after="60" w:line="240" w:lineRule="auto"/>
              <w:outlineLvl w:val="2"/>
              <w:rPr>
                <w:rFonts w:cs="Helvetica"/>
                <w:sz w:val="20"/>
                <w:szCs w:val="20"/>
              </w:rPr>
            </w:pPr>
            <w:r w:rsidRPr="00B65066">
              <w:rPr>
                <w:rFonts w:cs="Helvetica"/>
                <w:sz w:val="24"/>
                <w:szCs w:val="20"/>
              </w:rPr>
              <w:t>AGREE</w:t>
            </w:r>
          </w:p>
        </w:tc>
        <w:tc>
          <w:tcPr>
            <w:tcW w:w="939" w:type="pct"/>
            <w:shd w:val="clear" w:color="auto" w:fill="FFFFFF" w:themeFill="background1"/>
          </w:tcPr>
          <w:p w14:paraId="6A2FC2A9" w14:textId="77777777" w:rsidR="002B67E3" w:rsidRPr="003B217B" w:rsidRDefault="002B67E3" w:rsidP="002B67E3">
            <w:pPr>
              <w:pStyle w:val="BodyText"/>
              <w:spacing w:before="0" w:after="60" w:line="240" w:lineRule="auto"/>
              <w:rPr>
                <w:rFonts w:ascii="Helvetica" w:hAnsi="Helvetica" w:cs="Helvetica"/>
                <w:color w:val="auto"/>
              </w:rPr>
            </w:pPr>
            <w:r w:rsidRPr="003B217B">
              <w:rPr>
                <w:rFonts w:ascii="Helvetica" w:hAnsi="Helvetica" w:cs="Helvetica"/>
                <w:color w:val="auto"/>
              </w:rPr>
              <w:t>DFAT considers this recommendation should extend beyond post, and also include Canberra-based staff likely to be involved in humanitarian responses.</w:t>
            </w:r>
          </w:p>
        </w:tc>
        <w:tc>
          <w:tcPr>
            <w:tcW w:w="1380" w:type="pct"/>
            <w:shd w:val="clear" w:color="auto" w:fill="FFFFFF" w:themeFill="background1"/>
          </w:tcPr>
          <w:p w14:paraId="454BAB81" w14:textId="77777777" w:rsidR="002B67E3" w:rsidRDefault="002B67E3" w:rsidP="002B67E3">
            <w:pPr>
              <w:pStyle w:val="Tablebullets"/>
              <w:spacing w:after="60"/>
            </w:pPr>
            <w:r>
              <w:t>DFAT continues to evaluate and tailor training for staff at both working and senior levels. This includes pre-posting training and disaster response training delivered regularly at posts (including 1-2 sessions yearly in the Pacific).</w:t>
            </w:r>
          </w:p>
          <w:p w14:paraId="02FF531A" w14:textId="77777777" w:rsidR="002B67E3" w:rsidRDefault="002B67E3" w:rsidP="002B67E3">
            <w:pPr>
              <w:pStyle w:val="Tablebullets"/>
              <w:spacing w:after="60"/>
            </w:pPr>
            <w:r w:rsidRPr="009A4074">
              <w:t xml:space="preserve">HPD </w:t>
            </w:r>
            <w:r>
              <w:t xml:space="preserve">will develop an e-learning module on humanitarian principles, policy and operations. Once developed, HPD and PAD will promote its use across DFAT. </w:t>
            </w:r>
          </w:p>
          <w:p w14:paraId="1823BAC1" w14:textId="77777777" w:rsidR="002B67E3" w:rsidRDefault="002B67E3" w:rsidP="002B67E3">
            <w:pPr>
              <w:pStyle w:val="Tablebullets"/>
              <w:spacing w:after="60"/>
            </w:pPr>
            <w:r w:rsidRPr="009A4074">
              <w:t>CMS</w:t>
            </w:r>
            <w:r>
              <w:t xml:space="preserve"> will continue to ensure that Contingency Planning Assistance Team (CPAT) visits to Pacific posts place appropriate emphasis on humanitarian issues.</w:t>
            </w:r>
          </w:p>
          <w:p w14:paraId="2DC03B55" w14:textId="77777777" w:rsidR="002B67E3" w:rsidRPr="008779E6" w:rsidRDefault="002B67E3" w:rsidP="002B67E3">
            <w:pPr>
              <w:pStyle w:val="Tablebullets"/>
              <w:spacing w:after="60"/>
            </w:pPr>
            <w:r w:rsidRPr="00ED442A">
              <w:t>FAS HPD</w:t>
            </w:r>
            <w:r w:rsidRPr="00A10D2C">
              <w:t xml:space="preserve"> will continue to brief all outgoing </w:t>
            </w:r>
            <w:r w:rsidRPr="00ED442A">
              <w:t>HOMs</w:t>
            </w:r>
            <w:r w:rsidRPr="00A10D2C">
              <w:t xml:space="preserve"> posted</w:t>
            </w:r>
            <w:r>
              <w:t xml:space="preserve"> to crisis-prone regions on key humanitarian response policies and mechanisms.</w:t>
            </w:r>
          </w:p>
        </w:tc>
        <w:tc>
          <w:tcPr>
            <w:tcW w:w="911" w:type="pct"/>
            <w:shd w:val="clear" w:color="auto" w:fill="FFFFFF" w:themeFill="background1"/>
          </w:tcPr>
          <w:p w14:paraId="42B105B8" w14:textId="77777777" w:rsidR="002B67E3" w:rsidRPr="008779E6" w:rsidRDefault="002B67E3" w:rsidP="002B67E3">
            <w:pPr>
              <w:pStyle w:val="Tablebullets"/>
              <w:spacing w:after="60"/>
            </w:pPr>
            <w:r>
              <w:t>E-learning module on humanitarian principles, policy and operations to be completed by March 2017</w:t>
            </w:r>
          </w:p>
        </w:tc>
      </w:tr>
      <w:tr w:rsidR="0096303C" w:rsidRPr="008779E6" w14:paraId="012A9D26" w14:textId="77777777" w:rsidTr="00B65066">
        <w:tc>
          <w:tcPr>
            <w:tcW w:w="1156" w:type="pct"/>
            <w:shd w:val="clear" w:color="auto" w:fill="FFFFFF" w:themeFill="background1"/>
          </w:tcPr>
          <w:p w14:paraId="4052E258" w14:textId="77777777" w:rsidR="002B67E3" w:rsidRPr="008779E6" w:rsidRDefault="002B67E3" w:rsidP="002B67E3">
            <w:pPr>
              <w:pStyle w:val="BodyText"/>
              <w:spacing w:before="0" w:after="60" w:line="240" w:lineRule="auto"/>
              <w:rPr>
                <w:rFonts w:ascii="Helvetica" w:hAnsi="Helvetica" w:cs="Helvetica"/>
              </w:rPr>
            </w:pPr>
            <w:r w:rsidRPr="008779E6">
              <w:rPr>
                <w:rFonts w:ascii="Helvetica" w:hAnsi="Helvetica" w:cs="Helvetica"/>
                <w:color w:val="000000"/>
              </w:rPr>
              <w:t>(b) exploring mechanisms for lengthening and improving the phasing of short term humanitarian deployments and monitoring the results.</w:t>
            </w:r>
          </w:p>
        </w:tc>
        <w:tc>
          <w:tcPr>
            <w:tcW w:w="614" w:type="pct"/>
            <w:shd w:val="clear" w:color="auto" w:fill="ACD08C" w:themeFill="accent3"/>
          </w:tcPr>
          <w:p w14:paraId="46C21832" w14:textId="4BA6A24E" w:rsidR="002B67E3" w:rsidRPr="008779E6" w:rsidRDefault="0096303C" w:rsidP="002B67E3">
            <w:pPr>
              <w:pStyle w:val="Heading3"/>
              <w:spacing w:before="0" w:after="60" w:line="240" w:lineRule="auto"/>
              <w:outlineLvl w:val="2"/>
              <w:rPr>
                <w:rFonts w:cs="Helvetica"/>
                <w:sz w:val="20"/>
                <w:szCs w:val="20"/>
              </w:rPr>
            </w:pPr>
            <w:r w:rsidRPr="00B65066">
              <w:rPr>
                <w:rFonts w:cs="Helvetica"/>
                <w:sz w:val="24"/>
                <w:szCs w:val="20"/>
              </w:rPr>
              <w:t>AGREE</w:t>
            </w:r>
          </w:p>
        </w:tc>
        <w:tc>
          <w:tcPr>
            <w:tcW w:w="939" w:type="pct"/>
            <w:shd w:val="clear" w:color="auto" w:fill="FFFFFF" w:themeFill="background1"/>
          </w:tcPr>
          <w:p w14:paraId="1F2701EB" w14:textId="77777777" w:rsidR="002B67E3" w:rsidRPr="008779E6" w:rsidRDefault="002B67E3" w:rsidP="002B67E3">
            <w:pPr>
              <w:pStyle w:val="BodyText"/>
              <w:spacing w:before="0" w:after="60" w:line="240" w:lineRule="auto"/>
              <w:rPr>
                <w:rFonts w:ascii="Helvetica" w:hAnsi="Helvetica" w:cs="Helvetica"/>
              </w:rPr>
            </w:pPr>
            <w:r w:rsidRPr="003B217B">
              <w:rPr>
                <w:rFonts w:ascii="Helvetica" w:hAnsi="Helvetica" w:cs="Helvetica"/>
                <w:color w:val="auto"/>
              </w:rPr>
              <w:t>DFAT notes the need to also consider staff welfare. DFAT notes that certain CRT roles already have differentiated deployment phases based on their need, i.e. consular needs are often finalised sooner than humanitarian</w:t>
            </w:r>
            <w:r>
              <w:rPr>
                <w:rFonts w:ascii="Helvetica" w:hAnsi="Helvetica" w:cs="Helvetica"/>
              </w:rPr>
              <w:t>.</w:t>
            </w:r>
          </w:p>
        </w:tc>
        <w:tc>
          <w:tcPr>
            <w:tcW w:w="1380" w:type="pct"/>
            <w:shd w:val="clear" w:color="auto" w:fill="FFFFFF" w:themeFill="background1"/>
          </w:tcPr>
          <w:p w14:paraId="36816059" w14:textId="77777777" w:rsidR="002B67E3" w:rsidRDefault="002B67E3" w:rsidP="002B67E3">
            <w:pPr>
              <w:pStyle w:val="Tablebullets"/>
              <w:spacing w:after="60"/>
            </w:pPr>
            <w:r w:rsidRPr="009A4074">
              <w:t>CMS and HPD</w:t>
            </w:r>
            <w:r>
              <w:t xml:space="preserve"> will assess options for better phasing of </w:t>
            </w:r>
            <w:r w:rsidRPr="00ED442A">
              <w:t>CRT</w:t>
            </w:r>
            <w:r>
              <w:t xml:space="preserve"> deployments. Where staff can be released early from their regular work areas for 2</w:t>
            </w:r>
            <w:r w:rsidRPr="00D75A11">
              <w:rPr>
                <w:vertAlign w:val="superscript"/>
              </w:rPr>
              <w:t>nd</w:t>
            </w:r>
            <w:r>
              <w:t xml:space="preserve"> wave deployments, they might spend 1 day in the Humanitarian Operations Centre prior to deployment, as well as have 1-2 days’ crossover with their 1</w:t>
            </w:r>
            <w:r w:rsidRPr="00D75A11">
              <w:rPr>
                <w:vertAlign w:val="superscript"/>
              </w:rPr>
              <w:t>st</w:t>
            </w:r>
            <w:r>
              <w:t xml:space="preserve"> wave counterpart in-country.</w:t>
            </w:r>
          </w:p>
          <w:p w14:paraId="1C5A1738" w14:textId="77777777" w:rsidR="002B67E3" w:rsidRPr="008779E6" w:rsidRDefault="002B67E3" w:rsidP="002B67E3">
            <w:pPr>
              <w:pStyle w:val="Tablebullets"/>
              <w:spacing w:after="60"/>
            </w:pPr>
            <w:r>
              <w:t>CMS and HPD</w:t>
            </w:r>
            <w:r w:rsidRPr="00ED442A">
              <w:t xml:space="preserve"> – in consultation with </w:t>
            </w:r>
            <w:r>
              <w:t>DFAT staff welfare areas</w:t>
            </w:r>
            <w:r w:rsidRPr="00A10D2C">
              <w:t xml:space="preserve"> – </w:t>
            </w:r>
            <w:r w:rsidRPr="00ED442A">
              <w:t xml:space="preserve">will explore possibilities for </w:t>
            </w:r>
            <w:r>
              <w:t xml:space="preserve">extending individual CRT deployments on a case-by-case basis and/or </w:t>
            </w:r>
            <w:r w:rsidRPr="00ED442A">
              <w:t>deploying larger teams which could operate at a reduced intensity level and potentially remain in-country for longer</w:t>
            </w:r>
            <w:r w:rsidRPr="00A10D2C">
              <w:t>.</w:t>
            </w:r>
          </w:p>
        </w:tc>
        <w:tc>
          <w:tcPr>
            <w:tcW w:w="911" w:type="pct"/>
            <w:shd w:val="clear" w:color="auto" w:fill="FFFFFF" w:themeFill="background1"/>
          </w:tcPr>
          <w:p w14:paraId="47396D80" w14:textId="77777777" w:rsidR="002B67E3" w:rsidRPr="008779E6" w:rsidRDefault="002B67E3" w:rsidP="002B67E3">
            <w:pPr>
              <w:pStyle w:val="Tablebullets"/>
              <w:spacing w:after="60"/>
            </w:pPr>
            <w:r>
              <w:t>Options for CRT deployment phasing and timing to be considered in 2017.</w:t>
            </w:r>
          </w:p>
        </w:tc>
      </w:tr>
    </w:tbl>
    <w:p w14:paraId="5ADB5F85" w14:textId="77777777" w:rsidR="002B67E3" w:rsidRPr="00763E20" w:rsidRDefault="002B67E3" w:rsidP="002B67E3">
      <w:pPr>
        <w:pStyle w:val="BodyText"/>
        <w:rPr>
          <w:rFonts w:ascii="Helvetica" w:hAnsi="Helvetica"/>
          <w:b/>
          <w:color w:val="127AA5"/>
          <w:kern w:val="28"/>
          <w:sz w:val="24"/>
          <w:szCs w:val="32"/>
        </w:rPr>
      </w:pPr>
    </w:p>
    <w:p w14:paraId="41774EC5" w14:textId="77777777" w:rsidR="002B67E3" w:rsidRDefault="002B67E3" w:rsidP="002B67E3">
      <w:pPr>
        <w:sectPr w:rsidR="002B67E3" w:rsidSect="001507AE">
          <w:pgSz w:w="11906" w:h="16838" w:code="9"/>
          <w:pgMar w:top="1985" w:right="1134" w:bottom="1701" w:left="1134" w:header="567" w:footer="567" w:gutter="0"/>
          <w:pgNumType w:start="1"/>
          <w:cols w:space="708"/>
          <w:titlePg/>
          <w:docGrid w:linePitch="360"/>
        </w:sectPr>
      </w:pPr>
    </w:p>
    <w:p w14:paraId="7262869B" w14:textId="22305EA9" w:rsidR="00213633" w:rsidRDefault="00213633" w:rsidP="00213633">
      <w:pPr>
        <w:pStyle w:val="Heading1Numbered"/>
      </w:pPr>
      <w:bookmarkStart w:id="9" w:name="_Toc514932830"/>
      <w:r w:rsidRPr="00136ABA">
        <w:t>Introduction</w:t>
      </w:r>
      <w:bookmarkEnd w:id="4"/>
      <w:bookmarkEnd w:id="5"/>
      <w:bookmarkEnd w:id="9"/>
      <w:r w:rsidRPr="00CB0232">
        <w:t xml:space="preserve"> </w:t>
      </w:r>
    </w:p>
    <w:p w14:paraId="48D2ED9B" w14:textId="77777777" w:rsidR="00213633" w:rsidRPr="0087688B" w:rsidRDefault="00213633" w:rsidP="00213633">
      <w:pPr>
        <w:pStyle w:val="IntroPara"/>
      </w:pPr>
      <w:bookmarkStart w:id="10" w:name="_Toc389474889"/>
      <w:bookmarkStart w:id="11" w:name="_Toc409773786"/>
      <w:bookmarkStart w:id="12" w:name="_Toc456624552"/>
      <w:r>
        <w:t xml:space="preserve">When </w:t>
      </w:r>
      <w:r w:rsidRPr="0087688B">
        <w:t>Cyclone Pam</w:t>
      </w:r>
      <w:r>
        <w:t xml:space="preserve"> STRUCK VANUATU IN march 2015, it</w:t>
      </w:r>
      <w:r w:rsidRPr="0087688B">
        <w:t xml:space="preserve"> was the most powerful </w:t>
      </w:r>
      <w:r>
        <w:t xml:space="preserve">tropical </w:t>
      </w:r>
      <w:r w:rsidRPr="0087688B">
        <w:t xml:space="preserve">cyclone recorded in the southern Pacific region. </w:t>
      </w:r>
      <w:r>
        <w:t xml:space="preserve">Less than a year later CycLone winston, which was even stronger, hit </w:t>
      </w:r>
      <w:r w:rsidRPr="0087688B">
        <w:t>Fij</w:t>
      </w:r>
      <w:r>
        <w:t>i.</w:t>
      </w:r>
      <w:r w:rsidRPr="0087688B">
        <w:t xml:space="preserve"> Australia </w:t>
      </w:r>
      <w:r>
        <w:t xml:space="preserve">provided Humanitarian assistance following both cyclones </w:t>
      </w:r>
      <w:r w:rsidRPr="0087688B">
        <w:t xml:space="preserve">and </w:t>
      </w:r>
      <w:r>
        <w:t>has committed to continue to support</w:t>
      </w:r>
      <w:r w:rsidRPr="0087688B">
        <w:t xml:space="preserve"> Pacific Island</w:t>
      </w:r>
      <w:r>
        <w:t>s</w:t>
      </w:r>
      <w:r w:rsidRPr="0087688B">
        <w:t xml:space="preserve"> </w:t>
      </w:r>
      <w:r>
        <w:t>to prepare for and REcover from rapid-onset emergencies</w:t>
      </w:r>
      <w:r w:rsidRPr="0087688B">
        <w:t xml:space="preserve">. </w:t>
      </w:r>
      <w:r>
        <w:t>as weather-related natural disasters</w:t>
      </w:r>
      <w:r w:rsidRPr="0087688B">
        <w:t xml:space="preserve"> are increasing in frequency, severity and impact in the</w:t>
      </w:r>
      <w:r>
        <w:t xml:space="preserve"> PACIFIC,</w:t>
      </w:r>
      <w:r w:rsidRPr="0087688B">
        <w:t xml:space="preserve"> Australia</w:t>
      </w:r>
      <w:r>
        <w:t xml:space="preserve"> needs</w:t>
      </w:r>
      <w:r w:rsidRPr="0087688B">
        <w:t xml:space="preserve"> </w:t>
      </w:r>
      <w:r>
        <w:t>to IDENTIFY</w:t>
      </w:r>
      <w:r w:rsidRPr="0087688B">
        <w:t xml:space="preserve"> </w:t>
      </w:r>
      <w:r>
        <w:t xml:space="preserve">how </w:t>
      </w:r>
      <w:r w:rsidRPr="0087688B">
        <w:t xml:space="preserve">to </w:t>
      </w:r>
      <w:r>
        <w:t>improve the effectiveness of humanitarian assistance in the</w:t>
      </w:r>
      <w:r w:rsidRPr="0087688B">
        <w:t xml:space="preserve"> Pacific. </w:t>
      </w:r>
    </w:p>
    <w:p w14:paraId="5EF2328A" w14:textId="77777777" w:rsidR="00213633" w:rsidRDefault="00213633" w:rsidP="00213633">
      <w:r>
        <w:t>The Pacific region is particularly vulnerable to natural hazards that can result in humanitarian crises and undermine development. Five Pacific Island countries are in the top 15 countries most at risk to disasters globally. Vanuatu is the most disaster-prone country in the world with high exposure and vulnerability to natural hazards.</w:t>
      </w:r>
      <w:r>
        <w:rPr>
          <w:rStyle w:val="FootnoteReference"/>
        </w:rPr>
        <w:footnoteReference w:id="1"/>
      </w:r>
    </w:p>
    <w:p w14:paraId="0C89D32B" w14:textId="77777777" w:rsidR="00213633" w:rsidRPr="0087688B" w:rsidRDefault="00213633" w:rsidP="00213633">
      <w:pPr>
        <w:pStyle w:val="IntenseQuote"/>
      </w:pPr>
      <w:r w:rsidRPr="0087688B">
        <w:t>Vanuatu is the riskiest country to live in, with natural disasters on average affecting more than a third of the population ea</w:t>
      </w:r>
      <w:r w:rsidRPr="003050EF">
        <w:t>ch</w:t>
      </w:r>
      <w:r w:rsidRPr="0087688B">
        <w:t xml:space="preserve"> year</w:t>
      </w:r>
      <w:r>
        <w:t xml:space="preserve"> </w:t>
      </w:r>
      <w:r w:rsidRPr="0087688B">
        <w:rPr>
          <w:rStyle w:val="FootnoteReference"/>
        </w:rPr>
        <w:footnoteReference w:id="2"/>
      </w:r>
    </w:p>
    <w:p w14:paraId="1E76D5D7" w14:textId="77777777" w:rsidR="00213633" w:rsidRDefault="00213633" w:rsidP="00213633">
      <w:r>
        <w:t xml:space="preserve">Australia is the largest donor in the southern Pacific region providing about 60% of total aid from </w:t>
      </w:r>
      <w:r w:rsidRPr="0016115E">
        <w:t>OECD</w:t>
      </w:r>
      <w:r>
        <w:t xml:space="preserve"> countries. When the impact of a disaster exceeds a country’s capacity to respond and assistance is requested, the Department of Foreign Affairs and Trade (DFAT) leads Australia’s humanitarian response. The department has committed to strengthening international humanitarian action in the Pacific region.</w:t>
      </w:r>
    </w:p>
    <w:p w14:paraId="4FF65BF1" w14:textId="77777777" w:rsidR="00213633" w:rsidRDefault="00213633" w:rsidP="00213633">
      <w:r>
        <w:t>Worldwide, there has recently been increased scrutiny of the effectiveness of humanitarian operations. The Australian Government’s engagement in</w:t>
      </w:r>
      <w:r w:rsidRPr="00016A12">
        <w:t xml:space="preserve"> review</w:t>
      </w:r>
      <w:r>
        <w:t>ing the</w:t>
      </w:r>
      <w:r w:rsidRPr="00016A12">
        <w:t xml:space="preserve"> international humanitarian system</w:t>
      </w:r>
      <w:r>
        <w:t>, including at the recent World Humanitarian Summit in May 2016, has been led by DFAT. This summit set out to identify issues and solutions to challenges in the provision of humanitarian assistance. Whilst the effectiveness of the summit will be determined by the changes evidenced in the lives of people affected by crises, in the short term it brought together donors, humanitarian agencies, governments and communities to identify what needs to be done to make assistance more effective. Some key commitments arising from regional consultations and the World Humanitarian Summit that are directly relevant to the Pacific are summarised in Box 1.</w:t>
      </w:r>
      <w:r>
        <w:rPr>
          <w:rStyle w:val="FootnoteReference"/>
        </w:rPr>
        <w:footnoteReference w:id="3"/>
      </w:r>
      <w:r>
        <w:t xml:space="preserve"> </w:t>
      </w:r>
    </w:p>
    <w:p w14:paraId="3932074A" w14:textId="0F3214F1" w:rsidR="00213633" w:rsidRDefault="00213633" w:rsidP="00213633">
      <w:pPr>
        <w:pStyle w:val="Caption"/>
      </w:pPr>
      <w:r>
        <w:t xml:space="preserve">Box </w:t>
      </w:r>
      <w:r>
        <w:fldChar w:fldCharType="begin"/>
      </w:r>
      <w:r>
        <w:instrText xml:space="preserve"> SEQ Box \* ARABIC </w:instrText>
      </w:r>
      <w:r>
        <w:fldChar w:fldCharType="separate"/>
      </w:r>
      <w:r w:rsidR="006D2646">
        <w:rPr>
          <w:noProof/>
        </w:rPr>
        <w:t>1</w:t>
      </w:r>
      <w:r>
        <w:fldChar w:fldCharType="end"/>
      </w:r>
      <w:r>
        <w:t xml:space="preserve">: </w:t>
      </w:r>
      <w:r w:rsidRPr="00D30D2F">
        <w:rPr>
          <w:i/>
        </w:rPr>
        <w:t>Commitments from the World Humanitarian Summi</w:t>
      </w:r>
      <w:r>
        <w:rPr>
          <w:i/>
        </w:rPr>
        <w:t>t</w:t>
      </w:r>
    </w:p>
    <w:p w14:paraId="4F4E7A73" w14:textId="77777777" w:rsidR="00213633" w:rsidRDefault="00213633" w:rsidP="00213633">
      <w:pPr>
        <w:keepNext/>
      </w:pPr>
      <w:r>
        <w:rPr>
          <w:noProof/>
          <w:color w:val="B0BDC6" w:themeColor="text2" w:themeTint="66"/>
          <w:lang w:val="en-AU" w:eastAsia="en-AU"/>
        </w:rPr>
        <mc:AlternateContent>
          <mc:Choice Requires="wps">
            <w:drawing>
              <wp:inline distT="0" distB="0" distL="0" distR="0" wp14:anchorId="7FA09A73" wp14:editId="4F522A9B">
                <wp:extent cx="6120000" cy="2642073"/>
                <wp:effectExtent l="0" t="0" r="27305" b="25400"/>
                <wp:docPr id="1" name="Rounded Rectangle 12"/>
                <wp:cNvGraphicFramePr/>
                <a:graphic xmlns:a="http://schemas.openxmlformats.org/drawingml/2006/main">
                  <a:graphicData uri="http://schemas.microsoft.com/office/word/2010/wordprocessingShape">
                    <wps:wsp>
                      <wps:cNvSpPr/>
                      <wps:spPr>
                        <a:xfrm>
                          <a:off x="0" y="0"/>
                          <a:ext cx="6120000" cy="2642073"/>
                        </a:xfrm>
                        <a:custGeom>
                          <a:avLst/>
                          <a:gdLst>
                            <a:gd name="connsiteX0" fmla="*/ 0 w 6120000"/>
                            <a:gd name="connsiteY0" fmla="*/ 67384 h 1600200"/>
                            <a:gd name="connsiteX1" fmla="*/ 67384 w 6120000"/>
                            <a:gd name="connsiteY1" fmla="*/ 0 h 1600200"/>
                            <a:gd name="connsiteX2" fmla="*/ 6052616 w 6120000"/>
                            <a:gd name="connsiteY2" fmla="*/ 0 h 1600200"/>
                            <a:gd name="connsiteX3" fmla="*/ 6120000 w 6120000"/>
                            <a:gd name="connsiteY3" fmla="*/ 67384 h 1600200"/>
                            <a:gd name="connsiteX4" fmla="*/ 6120000 w 6120000"/>
                            <a:gd name="connsiteY4" fmla="*/ 1532816 h 1600200"/>
                            <a:gd name="connsiteX5" fmla="*/ 6052616 w 6120000"/>
                            <a:gd name="connsiteY5" fmla="*/ 1600200 h 1600200"/>
                            <a:gd name="connsiteX6" fmla="*/ 67384 w 6120000"/>
                            <a:gd name="connsiteY6" fmla="*/ 1600200 h 1600200"/>
                            <a:gd name="connsiteX7" fmla="*/ 0 w 6120000"/>
                            <a:gd name="connsiteY7" fmla="*/ 1532816 h 1600200"/>
                            <a:gd name="connsiteX8" fmla="*/ 0 w 6120000"/>
                            <a:gd name="connsiteY8" fmla="*/ 67384 h 1600200"/>
                            <a:gd name="connsiteX0" fmla="*/ 0 w 6120000"/>
                            <a:gd name="connsiteY0" fmla="*/ 67384 h 1600200"/>
                            <a:gd name="connsiteX1" fmla="*/ 67384 w 6120000"/>
                            <a:gd name="connsiteY1" fmla="*/ 0 h 1600200"/>
                            <a:gd name="connsiteX2" fmla="*/ 6052616 w 6120000"/>
                            <a:gd name="connsiteY2" fmla="*/ 0 h 1600200"/>
                            <a:gd name="connsiteX3" fmla="*/ 6120000 w 6120000"/>
                            <a:gd name="connsiteY3" fmla="*/ 67384 h 1600200"/>
                            <a:gd name="connsiteX4" fmla="*/ 6120000 w 6120000"/>
                            <a:gd name="connsiteY4" fmla="*/ 1532816 h 1600200"/>
                            <a:gd name="connsiteX5" fmla="*/ 6052616 w 6120000"/>
                            <a:gd name="connsiteY5" fmla="*/ 1600200 h 1600200"/>
                            <a:gd name="connsiteX6" fmla="*/ 67384 w 6120000"/>
                            <a:gd name="connsiteY6" fmla="*/ 1600200 h 1600200"/>
                            <a:gd name="connsiteX7" fmla="*/ 0 w 6120000"/>
                            <a:gd name="connsiteY7" fmla="*/ 1532816 h 1600200"/>
                            <a:gd name="connsiteX8" fmla="*/ 0 w 6120000"/>
                            <a:gd name="connsiteY8" fmla="*/ 67384 h 1600200"/>
                            <a:gd name="connsiteX0" fmla="*/ 0 w 6120000"/>
                            <a:gd name="connsiteY0" fmla="*/ 67384 h 1600200"/>
                            <a:gd name="connsiteX1" fmla="*/ 67384 w 6120000"/>
                            <a:gd name="connsiteY1" fmla="*/ 0 h 1600200"/>
                            <a:gd name="connsiteX2" fmla="*/ 6052616 w 6120000"/>
                            <a:gd name="connsiteY2" fmla="*/ 0 h 1600200"/>
                            <a:gd name="connsiteX3" fmla="*/ 6120000 w 6120000"/>
                            <a:gd name="connsiteY3" fmla="*/ 67384 h 1600200"/>
                            <a:gd name="connsiteX4" fmla="*/ 6120000 w 6120000"/>
                            <a:gd name="connsiteY4" fmla="*/ 1532816 h 1600200"/>
                            <a:gd name="connsiteX5" fmla="*/ 6052616 w 6120000"/>
                            <a:gd name="connsiteY5" fmla="*/ 1600200 h 1600200"/>
                            <a:gd name="connsiteX6" fmla="*/ 114732 w 6120000"/>
                            <a:gd name="connsiteY6" fmla="*/ 1596380 h 1600200"/>
                            <a:gd name="connsiteX7" fmla="*/ 0 w 6120000"/>
                            <a:gd name="connsiteY7" fmla="*/ 1532816 h 1600200"/>
                            <a:gd name="connsiteX8" fmla="*/ 0 w 6120000"/>
                            <a:gd name="connsiteY8" fmla="*/ 67384 h 1600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120000" h="1600200">
                              <a:moveTo>
                                <a:pt x="0" y="67384"/>
                              </a:moveTo>
                              <a:cubicBezTo>
                                <a:pt x="0" y="30169"/>
                                <a:pt x="30169" y="0"/>
                                <a:pt x="67384" y="0"/>
                              </a:cubicBezTo>
                              <a:lnTo>
                                <a:pt x="6052616" y="0"/>
                              </a:lnTo>
                              <a:cubicBezTo>
                                <a:pt x="6089831" y="0"/>
                                <a:pt x="6120000" y="30169"/>
                                <a:pt x="6120000" y="67384"/>
                              </a:cubicBezTo>
                              <a:lnTo>
                                <a:pt x="6120000" y="1532816"/>
                              </a:lnTo>
                              <a:cubicBezTo>
                                <a:pt x="6120000" y="1570031"/>
                                <a:pt x="6089831" y="1600200"/>
                                <a:pt x="6052616" y="1600200"/>
                              </a:cubicBezTo>
                              <a:lnTo>
                                <a:pt x="114732" y="1596380"/>
                              </a:lnTo>
                              <a:cubicBezTo>
                                <a:pt x="77517" y="1596380"/>
                                <a:pt x="0" y="1570031"/>
                                <a:pt x="0" y="1532816"/>
                              </a:cubicBezTo>
                              <a:lnTo>
                                <a:pt x="0" y="67384"/>
                              </a:lnTo>
                              <a:close/>
                            </a:path>
                          </a:pathLst>
                        </a:custGeom>
                        <a:solidFill>
                          <a:schemeClr val="bg1"/>
                        </a:solidFill>
                        <a:ln w="63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7BE48B" w14:textId="77777777" w:rsidR="007C5C03" w:rsidRPr="004E3BEF" w:rsidRDefault="007C5C03" w:rsidP="004E3BEF">
                            <w:pPr>
                              <w:pStyle w:val="NumberedList1"/>
                              <w:rPr>
                                <w:rStyle w:val="Strong"/>
                                <w:sz w:val="22"/>
                              </w:rPr>
                            </w:pPr>
                            <w:r w:rsidRPr="004E3BEF">
                              <w:rPr>
                                <w:rStyle w:val="Strong"/>
                                <w:sz w:val="22"/>
                              </w:rPr>
                              <w:t>Local leadership and ownership of humanitarian preparedness and response</w:t>
                            </w:r>
                          </w:p>
                          <w:p w14:paraId="78FB7AB0" w14:textId="77777777" w:rsidR="007C5C03" w:rsidRPr="000C7A49" w:rsidRDefault="007C5C03" w:rsidP="004E3BEF">
                            <w:pPr>
                              <w:pStyle w:val="NumberedList1"/>
                              <w:rPr>
                                <w:rStyle w:val="Strong"/>
                                <w:sz w:val="22"/>
                              </w:rPr>
                            </w:pPr>
                            <w:r w:rsidRPr="000C7A49">
                              <w:rPr>
                                <w:rStyle w:val="Strong"/>
                                <w:sz w:val="22"/>
                              </w:rPr>
                              <w:t xml:space="preserve">Transcending the humanitarian-development divide </w:t>
                            </w:r>
                          </w:p>
                          <w:p w14:paraId="629EBC1A" w14:textId="77777777" w:rsidR="007C5C03" w:rsidRPr="000C7A49" w:rsidRDefault="007C5C03" w:rsidP="004E3BEF">
                            <w:pPr>
                              <w:pStyle w:val="NumberedList1"/>
                              <w:rPr>
                                <w:rStyle w:val="Strong"/>
                                <w:sz w:val="22"/>
                              </w:rPr>
                            </w:pPr>
                            <w:r w:rsidRPr="000C7A49">
                              <w:rPr>
                                <w:rStyle w:val="Strong"/>
                                <w:sz w:val="22"/>
                              </w:rPr>
                              <w:t xml:space="preserve">Investing in preparedness and shifting from reactive management of crisis to pro-active management of risk </w:t>
                            </w:r>
                          </w:p>
                          <w:p w14:paraId="7EA32F8C" w14:textId="77777777" w:rsidR="007C5C03" w:rsidRPr="000C7A49" w:rsidRDefault="007C5C03" w:rsidP="004E3BEF">
                            <w:pPr>
                              <w:pStyle w:val="NumberedList1"/>
                              <w:rPr>
                                <w:rStyle w:val="Strong"/>
                                <w:sz w:val="22"/>
                              </w:rPr>
                            </w:pPr>
                            <w:r w:rsidRPr="000C7A49">
                              <w:rPr>
                                <w:rStyle w:val="Strong"/>
                                <w:sz w:val="22"/>
                              </w:rPr>
                              <w:t xml:space="preserve">Recognising women and girls as agents of change </w:t>
                            </w:r>
                          </w:p>
                          <w:p w14:paraId="55640299" w14:textId="77777777" w:rsidR="007C5C03" w:rsidRPr="000C7A49" w:rsidRDefault="007C5C03" w:rsidP="004E3BEF">
                            <w:pPr>
                              <w:pStyle w:val="NumberedList1"/>
                              <w:rPr>
                                <w:rStyle w:val="Strong"/>
                                <w:sz w:val="22"/>
                              </w:rPr>
                            </w:pPr>
                            <w:r w:rsidRPr="000C7A49">
                              <w:rPr>
                                <w:rStyle w:val="Strong"/>
                                <w:sz w:val="22"/>
                              </w:rPr>
                              <w:t>Promoting inclusi</w:t>
                            </w:r>
                            <w:r>
                              <w:rPr>
                                <w:rStyle w:val="Strong"/>
                                <w:sz w:val="22"/>
                              </w:rPr>
                              <w:t xml:space="preserve">on in </w:t>
                            </w:r>
                            <w:r w:rsidRPr="000C7A49">
                              <w:rPr>
                                <w:rStyle w:val="Strong"/>
                                <w:sz w:val="22"/>
                              </w:rPr>
                              <w:t xml:space="preserve">decision-making </w:t>
                            </w:r>
                            <w:r>
                              <w:rPr>
                                <w:rStyle w:val="Strong"/>
                                <w:sz w:val="22"/>
                              </w:rPr>
                              <w:t xml:space="preserve">for groups </w:t>
                            </w:r>
                            <w:r w:rsidRPr="000C7A49">
                              <w:rPr>
                                <w:rStyle w:val="Strong"/>
                                <w:sz w:val="22"/>
                              </w:rPr>
                              <w:t xml:space="preserve">including people with disabilities and youth </w:t>
                            </w:r>
                          </w:p>
                          <w:p w14:paraId="78C4816B" w14:textId="77777777" w:rsidR="007C5C03" w:rsidRPr="0095517E" w:rsidRDefault="007C5C03" w:rsidP="004E3BEF">
                            <w:pPr>
                              <w:pStyle w:val="NumberedList1"/>
                              <w:rPr>
                                <w:rStyle w:val="Strong"/>
                                <w:sz w:val="22"/>
                              </w:rPr>
                            </w:pPr>
                            <w:r w:rsidRPr="0095517E">
                              <w:rPr>
                                <w:rStyle w:val="Strong"/>
                                <w:sz w:val="22"/>
                              </w:rPr>
                              <w:t xml:space="preserve">Improving efficiency of humanitarian action by investing in local actors and cash-based programming </w:t>
                            </w:r>
                          </w:p>
                          <w:p w14:paraId="25A5DDE8" w14:textId="77777777" w:rsidR="007C5C03" w:rsidRDefault="007C5C03" w:rsidP="00213633">
                            <w:pPr>
                              <w:pStyle w:val="TableText"/>
                            </w:pPr>
                          </w:p>
                        </w:txbxContent>
                      </wps:txbx>
                      <wps:bodyPr rot="0" spcFirstLastPara="0" vertOverflow="overflow" horzOverflow="overflow" vert="horz" wrap="square" lIns="180000" tIns="180000" rIns="180000" bIns="18000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A09A73" id="Rounded Rectangle 12" o:spid="_x0000_s1030" style="width:481.9pt;height:208.05pt;visibility:visible;mso-wrap-style:square;mso-left-percent:-10001;mso-top-percent:-10001;mso-position-horizontal:absolute;mso-position-horizontal-relative:char;mso-position-vertical:absolute;mso-position-vertical-relative:line;mso-left-percent:-10001;mso-top-percent:-10001;v-text-anchor:middle" coordsize="6120000,1600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" adj="-11796480,,5400" path="m,67384c,30169,30169,,67384,l6052616,v37215,,67384,30169,67384,67384l6120000,1532816v,37215,-30169,67384,-67384,67384l114732,1596380c77517,1596380,,1570031,,1532816l,67384xe" fillcolor="white [3212]" strokecolor="#409f68 [3209]" strokeweight=".5pt">
                <v:stroke joinstyle="miter"/>
                <v:formulas/>
                <v:path arrowok="t" o:connecttype="custom" o:connectlocs="0,111257;67384,0;6052616,0;6120000,111257;6120000,2530816;6052616,2642073;114732,2635766;0,2530816;0,111257" o:connectangles="0,0,0,0,0,0,0,0,0" textboxrect="0,0,6120000,1600200"/>
                <v:textbox inset="5mm,5mm,5mm,5mm">
                  <w:txbxContent>
                    <w:p w14:paraId="317BE48B" w14:textId="77777777" w:rsidR="007C5C03" w:rsidRPr="004E3BEF" w:rsidRDefault="007C5C03" w:rsidP="004E3BEF">
                      <w:pPr>
                        <w:pStyle w:val="NumberedList1"/>
                        <w:rPr>
                          <w:rStyle w:val="Strong"/>
                          <w:sz w:val="22"/>
                        </w:rPr>
                      </w:pPr>
                      <w:r w:rsidRPr="004E3BEF">
                        <w:rPr>
                          <w:rStyle w:val="Strong"/>
                          <w:sz w:val="22"/>
                        </w:rPr>
                        <w:t>Local leadership and ownership of humanitarian preparedness and response</w:t>
                      </w:r>
                    </w:p>
                    <w:p w14:paraId="78FB7AB0" w14:textId="77777777" w:rsidR="007C5C03" w:rsidRPr="000C7A49" w:rsidRDefault="007C5C03" w:rsidP="004E3BEF">
                      <w:pPr>
                        <w:pStyle w:val="NumberedList1"/>
                        <w:rPr>
                          <w:rStyle w:val="Strong"/>
                          <w:sz w:val="22"/>
                        </w:rPr>
                      </w:pPr>
                      <w:r w:rsidRPr="000C7A49">
                        <w:rPr>
                          <w:rStyle w:val="Strong"/>
                          <w:sz w:val="22"/>
                        </w:rPr>
                        <w:t xml:space="preserve">Transcending the humanitarian-development divide </w:t>
                      </w:r>
                    </w:p>
                    <w:p w14:paraId="629EBC1A" w14:textId="77777777" w:rsidR="007C5C03" w:rsidRPr="000C7A49" w:rsidRDefault="007C5C03" w:rsidP="004E3BEF">
                      <w:pPr>
                        <w:pStyle w:val="NumberedList1"/>
                        <w:rPr>
                          <w:rStyle w:val="Strong"/>
                          <w:sz w:val="22"/>
                        </w:rPr>
                      </w:pPr>
                      <w:r w:rsidRPr="000C7A49">
                        <w:rPr>
                          <w:rStyle w:val="Strong"/>
                          <w:sz w:val="22"/>
                        </w:rPr>
                        <w:t xml:space="preserve">Investing in preparedness and shifting from reactive management of crisis to pro-active management of risk </w:t>
                      </w:r>
                    </w:p>
                    <w:p w14:paraId="7EA32F8C" w14:textId="77777777" w:rsidR="007C5C03" w:rsidRPr="000C7A49" w:rsidRDefault="007C5C03" w:rsidP="004E3BEF">
                      <w:pPr>
                        <w:pStyle w:val="NumberedList1"/>
                        <w:rPr>
                          <w:rStyle w:val="Strong"/>
                          <w:sz w:val="22"/>
                        </w:rPr>
                      </w:pPr>
                      <w:r w:rsidRPr="000C7A49">
                        <w:rPr>
                          <w:rStyle w:val="Strong"/>
                          <w:sz w:val="22"/>
                        </w:rPr>
                        <w:t xml:space="preserve">Recognising women and girls as agents of change </w:t>
                      </w:r>
                    </w:p>
                    <w:p w14:paraId="55640299" w14:textId="77777777" w:rsidR="007C5C03" w:rsidRPr="000C7A49" w:rsidRDefault="007C5C03" w:rsidP="004E3BEF">
                      <w:pPr>
                        <w:pStyle w:val="NumberedList1"/>
                        <w:rPr>
                          <w:rStyle w:val="Strong"/>
                          <w:sz w:val="22"/>
                        </w:rPr>
                      </w:pPr>
                      <w:r w:rsidRPr="000C7A49">
                        <w:rPr>
                          <w:rStyle w:val="Strong"/>
                          <w:sz w:val="22"/>
                        </w:rPr>
                        <w:t>Promoting inclusi</w:t>
                      </w:r>
                      <w:r>
                        <w:rPr>
                          <w:rStyle w:val="Strong"/>
                          <w:sz w:val="22"/>
                        </w:rPr>
                        <w:t xml:space="preserve">on in </w:t>
                      </w:r>
                      <w:r w:rsidRPr="000C7A49">
                        <w:rPr>
                          <w:rStyle w:val="Strong"/>
                          <w:sz w:val="22"/>
                        </w:rPr>
                        <w:t xml:space="preserve">decision-making </w:t>
                      </w:r>
                      <w:r>
                        <w:rPr>
                          <w:rStyle w:val="Strong"/>
                          <w:sz w:val="22"/>
                        </w:rPr>
                        <w:t xml:space="preserve">for groups </w:t>
                      </w:r>
                      <w:r w:rsidRPr="000C7A49">
                        <w:rPr>
                          <w:rStyle w:val="Strong"/>
                          <w:sz w:val="22"/>
                        </w:rPr>
                        <w:t xml:space="preserve">including people with disabilities and youth </w:t>
                      </w:r>
                    </w:p>
                    <w:p w14:paraId="78C4816B" w14:textId="77777777" w:rsidR="007C5C03" w:rsidRPr="0095517E" w:rsidRDefault="007C5C03" w:rsidP="004E3BEF">
                      <w:pPr>
                        <w:pStyle w:val="NumberedList1"/>
                        <w:rPr>
                          <w:rStyle w:val="Strong"/>
                          <w:sz w:val="22"/>
                        </w:rPr>
                      </w:pPr>
                      <w:r w:rsidRPr="0095517E">
                        <w:rPr>
                          <w:rStyle w:val="Strong"/>
                          <w:sz w:val="22"/>
                        </w:rPr>
                        <w:t xml:space="preserve">Improving efficiency of humanitarian action by investing in local actors and cash-based programming </w:t>
                      </w:r>
                    </w:p>
                    <w:p w14:paraId="25A5DDE8" w14:textId="77777777" w:rsidR="007C5C03" w:rsidRDefault="007C5C03" w:rsidP="00213633">
                      <w:pPr>
                        <w:pStyle w:val="TableText"/>
                      </w:pPr>
                    </w:p>
                  </w:txbxContent>
                </v:textbox>
                <w10:anchorlock/>
              </v:shape>
            </w:pict>
          </mc:Fallback>
        </mc:AlternateContent>
      </w:r>
    </w:p>
    <w:p w14:paraId="10BC5C15" w14:textId="77777777" w:rsidR="00213633" w:rsidRDefault="00213633" w:rsidP="00213633">
      <w:pPr>
        <w:pStyle w:val="Heading2Numbered"/>
        <w:numPr>
          <w:ilvl w:val="1"/>
          <w:numId w:val="10"/>
        </w:numPr>
        <w:ind w:left="851" w:hanging="851"/>
      </w:pPr>
      <w:bookmarkStart w:id="13" w:name="_Toc514932831"/>
      <w:r>
        <w:t>Evaluation Purpose</w:t>
      </w:r>
      <w:bookmarkEnd w:id="13"/>
    </w:p>
    <w:p w14:paraId="25253DFD" w14:textId="77777777" w:rsidR="00213633" w:rsidRDefault="00213633" w:rsidP="00213633">
      <w:r>
        <w:t>The purpose of this evaluation is to review Australia’s response to Cyclone Pam to identify how DFAT can better support Pacific countries</w:t>
      </w:r>
      <w:r w:rsidRPr="0071307D">
        <w:t xml:space="preserve"> to </w:t>
      </w:r>
      <w:r>
        <w:t>prepare for, respond to and recover from rapid-</w:t>
      </w:r>
      <w:r w:rsidRPr="0071307D">
        <w:t>onset emergencies</w:t>
      </w:r>
      <w:r>
        <w:t>.</w:t>
      </w:r>
    </w:p>
    <w:p w14:paraId="20C7DAC5" w14:textId="77777777" w:rsidR="00213633" w:rsidRDefault="00213633" w:rsidP="00213633">
      <w:pPr>
        <w:pStyle w:val="Heading2Numbered"/>
        <w:numPr>
          <w:ilvl w:val="1"/>
          <w:numId w:val="10"/>
        </w:numPr>
        <w:ind w:left="851" w:hanging="851"/>
      </w:pPr>
      <w:bookmarkStart w:id="14" w:name="_Toc514932832"/>
      <w:r>
        <w:t>Evaluation Approach</w:t>
      </w:r>
      <w:bookmarkEnd w:id="14"/>
    </w:p>
    <w:p w14:paraId="2E207276" w14:textId="77777777" w:rsidR="00213633" w:rsidRPr="00A10F85" w:rsidRDefault="00213633" w:rsidP="00213633">
      <w:r>
        <w:t xml:space="preserve">Australia’s response to Cyclone Pam is evaluated in the context of the policy frameworks at the time, notably the Humanitarian Action Policy 2011 and the </w:t>
      </w:r>
      <w:r>
        <w:rPr>
          <w:lang w:val="en-US"/>
        </w:rPr>
        <w:t xml:space="preserve">Protection in Humanitarian Action Framework 2013. </w:t>
      </w:r>
      <w:r>
        <w:t xml:space="preserve">For the evaluation to be forward-looking, recommendations are formulated in the context of updated policy frameworks, notably the Humanitarian Strategy 2016 and the World Humanitarian Summit commitments, recognising that the policy landscape has changed since the response. </w:t>
      </w:r>
    </w:p>
    <w:p w14:paraId="2DD3E9DE" w14:textId="77777777" w:rsidR="00213633" w:rsidRDefault="00213633" w:rsidP="00213633">
      <w:pPr>
        <w:pStyle w:val="Heading2Numbered"/>
        <w:numPr>
          <w:ilvl w:val="1"/>
          <w:numId w:val="10"/>
        </w:numPr>
        <w:ind w:left="851" w:hanging="851"/>
      </w:pPr>
      <w:bookmarkStart w:id="15" w:name="_Toc514932833"/>
      <w:r>
        <w:t>Evaluation Scope</w:t>
      </w:r>
      <w:bookmarkEnd w:id="15"/>
      <w:r>
        <w:t xml:space="preserve"> </w:t>
      </w:r>
    </w:p>
    <w:p w14:paraId="35BFAAB0" w14:textId="77777777" w:rsidR="00213633" w:rsidRDefault="00213633" w:rsidP="00213633">
      <w:r>
        <w:t xml:space="preserve">This evaluation focused on DFAT’s humanitarian response including the department’s leadership and coordination of resources and expertise from other Australian government departments and agencies. This is especially relevant because of the significant role played by </w:t>
      </w:r>
      <w:r w:rsidRPr="00C915DF">
        <w:t xml:space="preserve">the </w:t>
      </w:r>
      <w:r w:rsidRPr="0016115E">
        <w:t>Australian Defence Force (ADF)</w:t>
      </w:r>
      <w:r>
        <w:t xml:space="preserve">. </w:t>
      </w:r>
    </w:p>
    <w:p w14:paraId="1503EEE4" w14:textId="77777777" w:rsidR="00213633" w:rsidRDefault="00213633" w:rsidP="00213633">
      <w:r>
        <w:t xml:space="preserve">The evaluation only covers the first two tranches of Australian response funding for relief and early recovery. It does not cover the long-term recovery funding as the projects under this funding had not commenced at the time of the evaluation. </w:t>
      </w:r>
    </w:p>
    <w:p w14:paraId="52F06935" w14:textId="77777777" w:rsidR="00213633" w:rsidRDefault="00213633" w:rsidP="00213633">
      <w:r>
        <w:t xml:space="preserve">The evaluation terms of reference did not include Australia’s subsequent response to Cyclone Winston in Fiji. However, in the course of the evaluation the Cyclone Winston response was referred to in documents and key informant interviews. Where this information informs findings and recommendations it has been included in the report. This is especially relevant to aspects of the Cyclone Pam response that were improved in the Cyclone Winston response. </w:t>
      </w:r>
    </w:p>
    <w:p w14:paraId="6C0101EC" w14:textId="77777777" w:rsidR="00213633" w:rsidRDefault="00213633" w:rsidP="00213633">
      <w:pPr>
        <w:pStyle w:val="Heading2Numbered"/>
        <w:numPr>
          <w:ilvl w:val="1"/>
          <w:numId w:val="10"/>
        </w:numPr>
        <w:ind w:left="851" w:hanging="851"/>
      </w:pPr>
      <w:bookmarkStart w:id="16" w:name="_Toc514932834"/>
      <w:r>
        <w:t>Evaluation Questions</w:t>
      </w:r>
      <w:bookmarkEnd w:id="16"/>
    </w:p>
    <w:p w14:paraId="7DB3BB9C" w14:textId="77777777" w:rsidR="00213633" w:rsidRDefault="00213633" w:rsidP="00213633">
      <w:r>
        <w:t xml:space="preserve">The questions guiding the evaluation were derived from national and international frameworks including Good Humanitarian Donorship Principles, and </w:t>
      </w:r>
      <w:r w:rsidRPr="000523B9">
        <w:t xml:space="preserve">Organisation for Economic Cooperation and Development/Development Assistance Committee </w:t>
      </w:r>
      <w:r>
        <w:t>Criteria.</w:t>
      </w:r>
      <w:r>
        <w:rPr>
          <w:rStyle w:val="FootnoteReference"/>
        </w:rPr>
        <w:footnoteReference w:id="4"/>
      </w:r>
      <w:r>
        <w:t xml:space="preserve"> The evaluation explored the following areas of enquiry:</w:t>
      </w:r>
    </w:p>
    <w:p w14:paraId="733139B1" w14:textId="77777777" w:rsidR="00213633" w:rsidRPr="0043703D" w:rsidRDefault="00213633" w:rsidP="00213633">
      <w:pPr>
        <w:pStyle w:val="Findingsbullets"/>
      </w:pPr>
      <w:r w:rsidRPr="0043703D">
        <w:rPr>
          <w:i/>
        </w:rPr>
        <w:t>How</w:t>
      </w:r>
      <w:r w:rsidRPr="0043703D">
        <w:t xml:space="preserve"> Australia responded to Cyclone Pam including the strategy that guided the response, the partners selected, and the scale and composition of funding.</w:t>
      </w:r>
    </w:p>
    <w:p w14:paraId="427F3C67" w14:textId="77777777" w:rsidR="00213633" w:rsidRPr="0016115E" w:rsidRDefault="00213633" w:rsidP="00213633">
      <w:pPr>
        <w:pStyle w:val="Findingsbullets"/>
      </w:pPr>
      <w:r w:rsidRPr="0043703D">
        <w:rPr>
          <w:i/>
        </w:rPr>
        <w:t xml:space="preserve">What </w:t>
      </w:r>
      <w:r w:rsidRPr="0043703D">
        <w:t xml:space="preserve">was achieved with Australian assistance and </w:t>
      </w:r>
      <w:r>
        <w:t xml:space="preserve">whether </w:t>
      </w:r>
      <w:r w:rsidRPr="0043703D">
        <w:t xml:space="preserve">there were any specific areas of </w:t>
      </w:r>
      <w:r w:rsidRPr="00021E7E">
        <w:t>value-add.</w:t>
      </w:r>
    </w:p>
    <w:p w14:paraId="263D140F" w14:textId="77777777" w:rsidR="00213633" w:rsidRPr="0043703D" w:rsidRDefault="00213633" w:rsidP="00213633">
      <w:pPr>
        <w:pStyle w:val="Findingsbullets"/>
      </w:pPr>
      <w:r w:rsidRPr="0043703D">
        <w:rPr>
          <w:i/>
        </w:rPr>
        <w:t xml:space="preserve">Effectiveness </w:t>
      </w:r>
      <w:r w:rsidRPr="0043703D">
        <w:t>of Australian aid</w:t>
      </w:r>
      <w:r>
        <w:t>, including whether the response</w:t>
      </w:r>
      <w:r w:rsidRPr="0043703D">
        <w:t xml:space="preserve"> was aligned with the needs and priorities of the </w:t>
      </w:r>
      <w:r>
        <w:t>Vanuatu Government</w:t>
      </w:r>
      <w:r w:rsidRPr="0043703D">
        <w:t xml:space="preserve"> and affected communities.</w:t>
      </w:r>
    </w:p>
    <w:p w14:paraId="103758B9" w14:textId="77777777" w:rsidR="00213633" w:rsidRPr="0043703D" w:rsidRDefault="00213633" w:rsidP="00213633">
      <w:pPr>
        <w:pStyle w:val="Findingsbullets"/>
      </w:pPr>
      <w:r w:rsidRPr="0043703D">
        <w:rPr>
          <w:i/>
        </w:rPr>
        <w:t xml:space="preserve">Efficiency </w:t>
      </w:r>
      <w:r w:rsidRPr="0043703D">
        <w:t>of Australian aid considering the value for money provided by the partnerships</w:t>
      </w:r>
      <w:r w:rsidRPr="0043703D">
        <w:rPr>
          <w:i/>
        </w:rPr>
        <w:t>.</w:t>
      </w:r>
    </w:p>
    <w:p w14:paraId="36535972" w14:textId="77777777" w:rsidR="00213633" w:rsidRPr="00C915DF" w:rsidRDefault="00213633" w:rsidP="00213633">
      <w:pPr>
        <w:pStyle w:val="Findingsbullets"/>
      </w:pPr>
      <w:r w:rsidRPr="00C915DF">
        <w:rPr>
          <w:i/>
        </w:rPr>
        <w:t xml:space="preserve">Coordination </w:t>
      </w:r>
      <w:r w:rsidRPr="00C915DF">
        <w:t>of aid with</w:t>
      </w:r>
      <w:r>
        <w:t>in</w:t>
      </w:r>
      <w:r w:rsidRPr="00C915DF">
        <w:t xml:space="preserve"> </w:t>
      </w:r>
      <w:r>
        <w:t>the</w:t>
      </w:r>
      <w:r w:rsidRPr="00C915DF">
        <w:t xml:space="preserve"> Australian </w:t>
      </w:r>
      <w:r>
        <w:t>assistance</w:t>
      </w:r>
      <w:r w:rsidRPr="00C915DF">
        <w:t>.</w:t>
      </w:r>
    </w:p>
    <w:p w14:paraId="369B32A5" w14:textId="77777777" w:rsidR="00213633" w:rsidRPr="00C915DF" w:rsidRDefault="00213633" w:rsidP="00213633">
      <w:pPr>
        <w:pStyle w:val="Findingsbullets"/>
      </w:pPr>
      <w:r w:rsidRPr="00C915DF">
        <w:rPr>
          <w:i/>
        </w:rPr>
        <w:t xml:space="preserve">Connectedness </w:t>
      </w:r>
      <w:r w:rsidRPr="00C915DF">
        <w:t>of</w:t>
      </w:r>
      <w:r w:rsidRPr="00C915DF">
        <w:rPr>
          <w:i/>
        </w:rPr>
        <w:t xml:space="preserve"> </w:t>
      </w:r>
      <w:r w:rsidRPr="00C915DF">
        <w:t xml:space="preserve">Australian aid to previous investments and to established government structures and systems </w:t>
      </w:r>
      <w:r>
        <w:t>for</w:t>
      </w:r>
      <w:r w:rsidRPr="00C915DF">
        <w:t xml:space="preserve"> respond</w:t>
      </w:r>
      <w:r>
        <w:t>ing</w:t>
      </w:r>
      <w:r w:rsidRPr="00C915DF">
        <w:t xml:space="preserve"> to disasters</w:t>
      </w:r>
      <w:r>
        <w:t>.</w:t>
      </w:r>
    </w:p>
    <w:p w14:paraId="7AF2C1AC" w14:textId="77777777" w:rsidR="00213633" w:rsidRPr="00E71852" w:rsidRDefault="00213633" w:rsidP="00213633">
      <w:pPr>
        <w:pStyle w:val="Findingsbullets"/>
      </w:pPr>
      <w:r w:rsidRPr="00C915DF">
        <w:rPr>
          <w:i/>
        </w:rPr>
        <w:t xml:space="preserve">Improvement </w:t>
      </w:r>
      <w:r w:rsidRPr="00C915DF">
        <w:t>of</w:t>
      </w:r>
      <w:r w:rsidRPr="00C915DF">
        <w:rPr>
          <w:i/>
        </w:rPr>
        <w:t xml:space="preserve"> </w:t>
      </w:r>
      <w:r w:rsidRPr="001049E5">
        <w:t>the effectiveness of</w:t>
      </w:r>
      <w:r>
        <w:rPr>
          <w:i/>
        </w:rPr>
        <w:t xml:space="preserve"> </w:t>
      </w:r>
      <w:r w:rsidRPr="00C915DF">
        <w:t xml:space="preserve">Australian aid. </w:t>
      </w:r>
    </w:p>
    <w:p w14:paraId="4DFCEC9A" w14:textId="77777777" w:rsidR="00213633" w:rsidRDefault="00213633" w:rsidP="00213633">
      <w:pPr>
        <w:pStyle w:val="Heading2Numbered"/>
        <w:numPr>
          <w:ilvl w:val="1"/>
          <w:numId w:val="10"/>
        </w:numPr>
        <w:ind w:left="851" w:hanging="851"/>
      </w:pPr>
      <w:bookmarkStart w:id="17" w:name="_Toc514932835"/>
      <w:r>
        <w:t>Methodology</w:t>
      </w:r>
      <w:bookmarkEnd w:id="17"/>
    </w:p>
    <w:p w14:paraId="7B0DB95E" w14:textId="77777777" w:rsidR="00213633" w:rsidRDefault="00213633" w:rsidP="00213633">
      <w:r>
        <w:t xml:space="preserve">Data was collected by document review and key informant interviews in Australia, followed by a two-week field trip to Vanuatu and Fiji. A structured approach to data gathering included a series of detailed guides for key informant interviews and focus group discussions. </w:t>
      </w:r>
    </w:p>
    <w:p w14:paraId="588D3ACA" w14:textId="77777777" w:rsidR="00213633" w:rsidRDefault="00213633" w:rsidP="00213633">
      <w:pPr>
        <w:pStyle w:val="Heading3"/>
      </w:pPr>
      <w:r w:rsidRPr="00265C55">
        <w:t xml:space="preserve">Document review </w:t>
      </w:r>
    </w:p>
    <w:p w14:paraId="3D154A19" w14:textId="77777777" w:rsidR="00213633" w:rsidRDefault="00213633" w:rsidP="00213633">
      <w:r w:rsidRPr="00265C55">
        <w:t xml:space="preserve">The evaluation team reviewed </w:t>
      </w:r>
      <w:r>
        <w:t xml:space="preserve">and coded </w:t>
      </w:r>
      <w:r w:rsidRPr="00265C55">
        <w:t xml:space="preserve">over </w:t>
      </w:r>
      <w:r>
        <w:t>115</w:t>
      </w:r>
      <w:r w:rsidRPr="00265C55">
        <w:t xml:space="preserve"> documents</w:t>
      </w:r>
      <w:r>
        <w:t>. Documents were provided by DFAT and other government departments and</w:t>
      </w:r>
      <w:r w:rsidRPr="00265C55">
        <w:t xml:space="preserve"> drawn from academic and grey literature</w:t>
      </w:r>
      <w:r>
        <w:t xml:space="preserve">. Documents reviewed included </w:t>
      </w:r>
      <w:r w:rsidRPr="00265C55">
        <w:t>implementing partner strategies, appeals and reports, specialist studies</w:t>
      </w:r>
      <w:r>
        <w:t>,</w:t>
      </w:r>
      <w:r w:rsidRPr="00265C55">
        <w:t xml:space="preserve"> other evaluations</w:t>
      </w:r>
      <w:r>
        <w:t>, after action reviews and DFAT internal documentation (</w:t>
      </w:r>
      <w:r w:rsidRPr="00265C55">
        <w:t>A</w:t>
      </w:r>
      <w:r>
        <w:t>nnex Two – Bibliography).</w:t>
      </w:r>
    </w:p>
    <w:p w14:paraId="74C87E71" w14:textId="77777777" w:rsidR="00213633" w:rsidRDefault="00213633" w:rsidP="00213633">
      <w:pPr>
        <w:pStyle w:val="Heading3"/>
      </w:pPr>
      <w:r w:rsidRPr="00265C55">
        <w:t>Key informant interviews</w:t>
      </w:r>
    </w:p>
    <w:p w14:paraId="4AA79B54" w14:textId="77777777" w:rsidR="00213633" w:rsidRPr="00265C55" w:rsidRDefault="00213633" w:rsidP="00213633">
      <w:r>
        <w:t>S</w:t>
      </w:r>
      <w:r w:rsidRPr="00265C55">
        <w:t xml:space="preserve">emi-structured </w:t>
      </w:r>
      <w:r>
        <w:t>interviews were conducted with 39 representatives of the Australian Government,</w:t>
      </w:r>
      <w:r w:rsidRPr="00265C55">
        <w:t xml:space="preserve"> </w:t>
      </w:r>
      <w:r>
        <w:t>30 representatives of the Vanuatu Government, 55 implementing partner staff, 10 people working in the private sector in Vanuatu or Fiji and 5 other relevant stakeholders in Australia, Vanuatu and Fiji</w:t>
      </w:r>
      <w:r w:rsidRPr="00265C55">
        <w:t>. Interviews us</w:t>
      </w:r>
      <w:r>
        <w:t>ed</w:t>
      </w:r>
      <w:r w:rsidRPr="00265C55">
        <w:t xml:space="preserve"> a guide </w:t>
      </w:r>
      <w:r>
        <w:t>based on the evaluation questions which allowed for flexibility to explore lines of enquiry specific to the key informant (</w:t>
      </w:r>
      <w:r w:rsidRPr="00743D72">
        <w:t xml:space="preserve">Annex </w:t>
      </w:r>
      <w:r>
        <w:t xml:space="preserve">One). </w:t>
      </w:r>
      <w:r w:rsidRPr="00265C55">
        <w:t xml:space="preserve">A team member took detailed notes during each interview and </w:t>
      </w:r>
      <w:r>
        <w:t>the majority of interviews</w:t>
      </w:r>
      <w:r w:rsidRPr="00265C55">
        <w:t xml:space="preserve"> were</w:t>
      </w:r>
      <w:r>
        <w:t xml:space="preserve"> audio recorded</w:t>
      </w:r>
      <w:r w:rsidRPr="00743D72">
        <w:t>.</w:t>
      </w:r>
      <w:r>
        <w:t xml:space="preserve"> </w:t>
      </w:r>
    </w:p>
    <w:p w14:paraId="1AFEBD1C" w14:textId="77777777" w:rsidR="00213633" w:rsidRPr="001725F4" w:rsidRDefault="00213633" w:rsidP="00213633">
      <w:pPr>
        <w:pStyle w:val="Heading3"/>
      </w:pPr>
      <w:r w:rsidRPr="001725F4">
        <w:t>Focus group discussions</w:t>
      </w:r>
    </w:p>
    <w:p w14:paraId="39A99B9C" w14:textId="77777777" w:rsidR="00213633" w:rsidRDefault="00213633" w:rsidP="00213633">
      <w:r>
        <w:t>Men, women and youth from communities on the most affected islands of Efate, Tanna and Erromango were invited to participate in f</w:t>
      </w:r>
      <w:r w:rsidRPr="00265C55">
        <w:t>ocus group discussions</w:t>
      </w:r>
      <w:r>
        <w:t xml:space="preserve"> which were structured around a guide.</w:t>
      </w:r>
      <w:r w:rsidRPr="00265C55">
        <w:t xml:space="preserve"> </w:t>
      </w:r>
      <w:r>
        <w:t>C</w:t>
      </w:r>
      <w:r w:rsidRPr="00265C55">
        <w:t>ritically important perspective</w:t>
      </w:r>
      <w:r>
        <w:t>s</w:t>
      </w:r>
      <w:r w:rsidRPr="00265C55">
        <w:t xml:space="preserve"> on the appropriateness of assistance provided </w:t>
      </w:r>
      <w:r>
        <w:t xml:space="preserve">was obtained from 14 groups of beneficiaries. </w:t>
      </w:r>
    </w:p>
    <w:p w14:paraId="3AC3919B" w14:textId="77777777" w:rsidR="00213633" w:rsidRDefault="00213633" w:rsidP="00213633">
      <w:r>
        <w:t>The focus group discussion guide was supplemented by exercises designed to gain broad participation. In one exercise, all participants were given a pebble and asked to place it in the middle of the group and then express their opinion on a particular issue.  Another exercise was designed to get beneficiaries to make assessments of the relative importance of different types of assistance. In these exercises</w:t>
      </w:r>
      <w:r w:rsidRPr="001F1863">
        <w:t xml:space="preserve"> </w:t>
      </w:r>
      <w:r>
        <w:t>participants were</w:t>
      </w:r>
      <w:r w:rsidRPr="001F1863">
        <w:t xml:space="preserve"> given a pebble or </w:t>
      </w:r>
      <w:r>
        <w:t xml:space="preserve">a </w:t>
      </w:r>
      <w:r w:rsidRPr="001F1863">
        <w:t xml:space="preserve">leaf and asked to place it on a picture representing the type of assistance </w:t>
      </w:r>
      <w:r>
        <w:t xml:space="preserve">that they personally </w:t>
      </w:r>
      <w:r w:rsidRPr="001F1863">
        <w:t xml:space="preserve">most needed </w:t>
      </w:r>
      <w:r>
        <w:t xml:space="preserve">either </w:t>
      </w:r>
      <w:r w:rsidRPr="001F1863">
        <w:t xml:space="preserve">in the week following </w:t>
      </w:r>
      <w:r>
        <w:t>C</w:t>
      </w:r>
      <w:r w:rsidRPr="001F1863">
        <w:t>yclone</w:t>
      </w:r>
      <w:r>
        <w:t xml:space="preserve"> Pam or 2 to 3 months later. Options provided were </w:t>
      </w:r>
      <w:r w:rsidRPr="001F1863">
        <w:t>shelter, food, medical assistance, water, transport, clothes, tools, cash, hygiene kits, emergency t</w:t>
      </w:r>
      <w:r>
        <w:t>elecommunications and education</w:t>
      </w:r>
      <w:r w:rsidRPr="001F1863">
        <w:t xml:space="preserve">. </w:t>
      </w:r>
      <w:r>
        <w:t xml:space="preserve">The monetary value of all options was set at the Vanuatu equivalent of A$50. </w:t>
      </w:r>
      <w:r w:rsidRPr="001F1863">
        <w:t>After</w:t>
      </w:r>
      <w:r>
        <w:t xml:space="preserve"> all</w:t>
      </w:r>
      <w:r w:rsidRPr="001F1863">
        <w:t xml:space="preserve"> community member</w:t>
      </w:r>
      <w:r>
        <w:t>s</w:t>
      </w:r>
      <w:r w:rsidRPr="001F1863">
        <w:t xml:space="preserve"> </w:t>
      </w:r>
      <w:r>
        <w:t xml:space="preserve">had placed their pebbles, each participant </w:t>
      </w:r>
      <w:r w:rsidRPr="001F1863">
        <w:t>explained his or her choice</w:t>
      </w:r>
      <w:r>
        <w:t xml:space="preserve"> which stimulated considerable discussion.</w:t>
      </w:r>
    </w:p>
    <w:p w14:paraId="7BB5AA4B" w14:textId="77777777" w:rsidR="00213633" w:rsidRDefault="00213633" w:rsidP="00213633">
      <w:pPr>
        <w:spacing w:after="480"/>
      </w:pPr>
      <w:r>
        <w:rPr>
          <w:noProof/>
          <w:lang w:val="en-AU" w:eastAsia="en-AU"/>
        </w:rPr>
        <mc:AlternateContent>
          <mc:Choice Requires="wps">
            <w:drawing>
              <wp:anchor distT="0" distB="0" distL="114300" distR="114300" simplePos="0" relativeHeight="251651072" behindDoc="0" locked="0" layoutInCell="1" allowOverlap="1" wp14:anchorId="1E396DD4" wp14:editId="4487A820">
                <wp:simplePos x="0" y="0"/>
                <wp:positionH relativeFrom="column">
                  <wp:posOffset>19165</wp:posOffset>
                </wp:positionH>
                <wp:positionV relativeFrom="paragraph">
                  <wp:posOffset>-378171</wp:posOffset>
                </wp:positionV>
                <wp:extent cx="3952240" cy="4686300"/>
                <wp:effectExtent l="50800" t="25400" r="60960" b="88900"/>
                <wp:wrapThrough wrapText="bothSides">
                  <wp:wrapPolygon edited="0">
                    <wp:start x="-139" y="-117"/>
                    <wp:lineTo x="-278" y="0"/>
                    <wp:lineTo x="-278" y="21541"/>
                    <wp:lineTo x="0" y="21893"/>
                    <wp:lineTo x="21517" y="21893"/>
                    <wp:lineTo x="21794" y="20722"/>
                    <wp:lineTo x="21794" y="1873"/>
                    <wp:lineTo x="21656" y="117"/>
                    <wp:lineTo x="21656" y="-117"/>
                    <wp:lineTo x="-139" y="-117"/>
                  </wp:wrapPolygon>
                </wp:wrapThrough>
                <wp:docPr id="11" name="Rounded Rectangle 11" descr="Caption explains image.&#10;"/>
                <wp:cNvGraphicFramePr/>
                <a:graphic xmlns:a="http://schemas.openxmlformats.org/drawingml/2006/main">
                  <a:graphicData uri="http://schemas.microsoft.com/office/word/2010/wordprocessingShape">
                    <wps:wsp>
                      <wps:cNvSpPr/>
                      <wps:spPr>
                        <a:xfrm>
                          <a:off x="0" y="0"/>
                          <a:ext cx="3952240" cy="4686300"/>
                        </a:xfrm>
                        <a:prstGeom prst="roundRect">
                          <a:avLst>
                            <a:gd name="adj" fmla="val 2775"/>
                          </a:avLst>
                        </a:prstGeom>
                        <a:blipFill rotWithShape="1">
                          <a:blip r:embed="rId30" cstate="screen">
                            <a:extLst>
                              <a:ext uri="{28A0092B-C50C-407E-A947-70E740481C1C}">
                                <a14:useLocalDpi xmlns:a14="http://schemas.microsoft.com/office/drawing/2010/main"/>
                              </a:ext>
                            </a:extLst>
                          </a:blip>
                          <a:stretch>
                            <a:fillRect/>
                          </a:stretch>
                        </a:blipFill>
                        <a:ln>
                          <a:noFill/>
                        </a:ln>
                      </wps:spPr>
                      <wps:style>
                        <a:lnRef idx="1">
                          <a:schemeClr val="accent1"/>
                        </a:lnRef>
                        <a:fillRef idx="3">
                          <a:schemeClr val="accent1"/>
                        </a:fillRef>
                        <a:effectRef idx="2">
                          <a:schemeClr val="accent1"/>
                        </a:effectRef>
                        <a:fontRef idx="minor">
                          <a:schemeClr val="lt1"/>
                        </a:fontRef>
                      </wps:style>
                      <wps:txbx>
                        <w:txbxContent>
                          <w:p w14:paraId="7329E273" w14:textId="77777777" w:rsidR="007C5C03" w:rsidRDefault="007C5C03" w:rsidP="00213633">
                            <w:pPr>
                              <w:jc w:val="center"/>
                            </w:pPr>
                            <w:r>
                              <w:softHyphen/>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E396DD4" id="Rounded Rectangle 11" o:spid="_x0000_s1031" alt="Caption explains image.&#10;" style="position:absolute;margin-left:1.5pt;margin-top:-29.8pt;width:311.2pt;height:36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817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" stroked="f">
                <v:fill r:id="rId31" o:title="Caption explains image" recolor="t" rotate="t" type="frame"/>
                <v:shadow on="t" color="black" opacity="22937f" origin=",.5" offset="0,.63889mm"/>
                <v:textbox>
                  <w:txbxContent>
                    <w:p w14:paraId="7329E273" w14:textId="77777777" w:rsidR="007C5C03" w:rsidRDefault="007C5C03" w:rsidP="00213633">
                      <w:pPr>
                        <w:jc w:val="center"/>
                      </w:pPr>
                      <w:r>
                        <w:softHyphen/>
                      </w:r>
                    </w:p>
                  </w:txbxContent>
                </v:textbox>
                <w10:wrap type="through"/>
              </v:roundrect>
            </w:pict>
          </mc:Fallback>
        </mc:AlternateContent>
      </w:r>
    </w:p>
    <w:p w14:paraId="0352E7ED" w14:textId="77777777" w:rsidR="00213633" w:rsidRDefault="00213633" w:rsidP="00213633">
      <w:pPr>
        <w:pStyle w:val="Caption"/>
      </w:pPr>
      <w:r w:rsidRPr="00613AF9">
        <w:t xml:space="preserve">Women from Imapol village on Tanna Island participating in an exercise which was a part of a focus group discussion.  Pebbles are being placed by the women on the form of assistance they most needed immediately after Cyclone Pam. </w:t>
      </w:r>
    </w:p>
    <w:p w14:paraId="1E981923" w14:textId="77777777" w:rsidR="00213633" w:rsidRPr="00811329" w:rsidRDefault="00213633" w:rsidP="00213633">
      <w:pPr>
        <w:pStyle w:val="Caption"/>
      </w:pPr>
      <w:r w:rsidRPr="00613AF9">
        <w:t>Below: Pebbles placed by beneficiaries who identified shelter as the greatest need.</w:t>
      </w:r>
    </w:p>
    <w:p w14:paraId="4C09035F" w14:textId="77777777" w:rsidR="00213633" w:rsidRDefault="00213633" w:rsidP="00213633">
      <w:pPr>
        <w:pStyle w:val="PhotoCredit"/>
        <w:sectPr w:rsidR="00213633" w:rsidSect="001507AE">
          <w:pgSz w:w="11906" w:h="16838" w:code="9"/>
          <w:pgMar w:top="1985" w:right="1134" w:bottom="1701" w:left="1134" w:header="567" w:footer="567" w:gutter="0"/>
          <w:cols w:space="708"/>
          <w:titlePg/>
          <w:docGrid w:linePitch="360"/>
        </w:sectPr>
      </w:pPr>
      <w:r>
        <w:rPr>
          <w:noProof/>
          <w:lang w:val="en-AU" w:eastAsia="en-AU"/>
        </w:rPr>
        <mc:AlternateContent>
          <mc:Choice Requires="wps">
            <w:drawing>
              <wp:anchor distT="0" distB="0" distL="114300" distR="114300" simplePos="0" relativeHeight="251660288" behindDoc="0" locked="0" layoutInCell="1" allowOverlap="1" wp14:anchorId="08B7F42A" wp14:editId="4B2B6B20">
                <wp:simplePos x="0" y="0"/>
                <wp:positionH relativeFrom="column">
                  <wp:posOffset>-4104005</wp:posOffset>
                </wp:positionH>
                <wp:positionV relativeFrom="page">
                  <wp:posOffset>6168390</wp:posOffset>
                </wp:positionV>
                <wp:extent cx="3916680" cy="2155825"/>
                <wp:effectExtent l="57150" t="19050" r="64770" b="73025"/>
                <wp:wrapThrough wrapText="bothSides">
                  <wp:wrapPolygon edited="0">
                    <wp:start x="315" y="-191"/>
                    <wp:lineTo x="-315" y="0"/>
                    <wp:lineTo x="-315" y="21377"/>
                    <wp:lineTo x="210" y="22141"/>
                    <wp:lineTo x="21327" y="22141"/>
                    <wp:lineTo x="21642" y="21377"/>
                    <wp:lineTo x="21852" y="18514"/>
                    <wp:lineTo x="21852" y="3054"/>
                    <wp:lineTo x="21327" y="191"/>
                    <wp:lineTo x="21327" y="-191"/>
                    <wp:lineTo x="315" y="-191"/>
                  </wp:wrapPolygon>
                </wp:wrapThrough>
                <wp:docPr id="17" name="Rounded Rectangle 17" descr="Rocks placed on image of house to indicate importance of shelter as a priority need." title="Rocks on paper"/>
                <wp:cNvGraphicFramePr/>
                <a:graphic xmlns:a="http://schemas.openxmlformats.org/drawingml/2006/main">
                  <a:graphicData uri="http://schemas.microsoft.com/office/word/2010/wordprocessingShape">
                    <wps:wsp>
                      <wps:cNvSpPr/>
                      <wps:spPr>
                        <a:xfrm>
                          <a:off x="0" y="0"/>
                          <a:ext cx="3916680" cy="2155825"/>
                        </a:xfrm>
                        <a:prstGeom prst="roundRect">
                          <a:avLst>
                            <a:gd name="adj" fmla="val 7277"/>
                          </a:avLst>
                        </a:prstGeom>
                        <a:blipFill rotWithShape="1">
                          <a:blip r:embed="rId32"/>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1571FBA" id="Rounded Rectangle 17" o:spid="_x0000_s1026" alt="Title: Rocks on paper - Description: Rocks placed on image of house to indicate importance of shelter as a priority need." style="position:absolute;margin-left:-323.15pt;margin-top:485.7pt;width:308.4pt;height:169.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4769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AMUAAAAAUmdodGxvbmcAAAEH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" stroked="f">
                <v:fill r:id="rId36" o:title="Rocks placed on image of house to indicate importance of shelter as a priority need" recolor="t" rotate="t" type="frame"/>
                <v:shadow on="t" color="black" opacity="22937f" origin=",.5" offset="0,.63889mm"/>
                <w10:wrap type="through" anchory="page"/>
              </v:roundrect>
            </w:pict>
          </mc:Fallback>
        </mc:AlternateContent>
      </w:r>
      <w:r>
        <w:rPr>
          <w:noProof/>
          <w:lang w:val="en-AU" w:eastAsia="en-AU"/>
        </w:rPr>
        <mc:AlternateContent>
          <mc:Choice Requires="wps">
            <w:drawing>
              <wp:anchor distT="0" distB="0" distL="114300" distR="114300" simplePos="0" relativeHeight="251659264" behindDoc="0" locked="0" layoutInCell="1" allowOverlap="1" wp14:anchorId="7516C652" wp14:editId="05C334A0">
                <wp:simplePos x="0" y="0"/>
                <wp:positionH relativeFrom="column">
                  <wp:posOffset>-4098290</wp:posOffset>
                </wp:positionH>
                <wp:positionV relativeFrom="page">
                  <wp:posOffset>6162040</wp:posOffset>
                </wp:positionV>
                <wp:extent cx="2171700" cy="1600200"/>
                <wp:effectExtent l="50800" t="25400" r="63500" b="76200"/>
                <wp:wrapThrough wrapText="bothSides">
                  <wp:wrapPolygon edited="0">
                    <wp:start x="-253" y="-343"/>
                    <wp:lineTo x="-505" y="-343"/>
                    <wp:lineTo x="-505" y="21600"/>
                    <wp:lineTo x="-253" y="22286"/>
                    <wp:lineTo x="21726" y="22286"/>
                    <wp:lineTo x="21979" y="21600"/>
                    <wp:lineTo x="21979" y="5143"/>
                    <wp:lineTo x="21726" y="0"/>
                    <wp:lineTo x="21726" y="-343"/>
                    <wp:lineTo x="-253" y="-343"/>
                  </wp:wrapPolygon>
                </wp:wrapThrough>
                <wp:docPr id="16" name="Rounded Rectangle 16"/>
                <wp:cNvGraphicFramePr/>
                <a:graphic xmlns:a="http://schemas.openxmlformats.org/drawingml/2006/main">
                  <a:graphicData uri="http://schemas.microsoft.com/office/word/2010/wordprocessingShape">
                    <wps:wsp>
                      <wps:cNvSpPr/>
                      <wps:spPr>
                        <a:xfrm>
                          <a:off x="0" y="0"/>
                          <a:ext cx="2171700" cy="1600200"/>
                        </a:xfrm>
                        <a:prstGeom prst="roundRect">
                          <a:avLst>
                            <a:gd name="adj" fmla="val 7277"/>
                          </a:avLst>
                        </a:prstGeom>
                        <a:blipFill rotWithShape="1">
                          <a:blip r:embed="rId32"/>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4F232D8" id="Rounded Rectangle 16" o:spid="_x0000_s1026" style="position:absolute;margin-left:-322.7pt;margin-top:485.2pt;width:171pt;height:1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4769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DFAAAAAFJnaHRsb25nAAABBw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" stroked="f">
                <v:fill r:id="rId36" o:title="" recolor="t" rotate="t" type="frame"/>
                <v:shadow on="t" color="black" opacity="22937f" origin=",.5" offset="0,.63889mm"/>
                <w10:wrap type="through" anchory="page"/>
              </v:roundrect>
            </w:pict>
          </mc:Fallback>
        </mc:AlternateContent>
      </w:r>
      <w:r>
        <w:t>Photos: Sharon Lim</w:t>
      </w:r>
    </w:p>
    <w:p w14:paraId="10D33213" w14:textId="77777777" w:rsidR="00213633" w:rsidRDefault="00213633" w:rsidP="00213633"/>
    <w:p w14:paraId="1134BF39" w14:textId="77777777" w:rsidR="00213633" w:rsidRDefault="00213633" w:rsidP="00213633">
      <w:pPr>
        <w:pStyle w:val="Heading1Numbered"/>
        <w:numPr>
          <w:ilvl w:val="0"/>
          <w:numId w:val="10"/>
        </w:numPr>
      </w:pPr>
      <w:bookmarkStart w:id="18" w:name="_Toc514932836"/>
      <w:bookmarkStart w:id="19" w:name="_Toc457640945"/>
      <w:bookmarkStart w:id="20" w:name="_Toc458020876"/>
      <w:bookmarkEnd w:id="10"/>
      <w:bookmarkEnd w:id="11"/>
      <w:bookmarkEnd w:id="12"/>
      <w:r>
        <w:t>In the Aftermath of Cyclone Pam</w:t>
      </w:r>
      <w:bookmarkEnd w:id="18"/>
    </w:p>
    <w:p w14:paraId="2F98A9A7" w14:textId="77777777" w:rsidR="00213633" w:rsidRDefault="00213633" w:rsidP="00213633">
      <w:pPr>
        <w:spacing w:after="120"/>
      </w:pPr>
      <w:r>
        <w:t xml:space="preserve">Cyclone Pam struck Vanuatu </w:t>
      </w:r>
      <w:r w:rsidRPr="00847935">
        <w:t>on the evening of 13 March 2015</w:t>
      </w:r>
      <w:r>
        <w:t xml:space="preserve">. The cyclone reached Category 5 status, the most severe category, shortly before it reached the chain of low-lying islands that make up Vanuatu. The cyclone directly hit the island of Efate (where the capital Port Vila is located), and then tracked in a southerly direction towards Erromango and Tanna Islands. </w:t>
      </w:r>
    </w:p>
    <w:p w14:paraId="0EB12B23" w14:textId="5D9ACFC7" w:rsidR="00213633" w:rsidRPr="00086B65" w:rsidRDefault="00213633" w:rsidP="00213633">
      <w:pPr>
        <w:pStyle w:val="Caption"/>
      </w:pPr>
      <w:r w:rsidRPr="00086B65">
        <w:t xml:space="preserve">Figure </w:t>
      </w:r>
      <w:r w:rsidRPr="00086B65">
        <w:fldChar w:fldCharType="begin"/>
      </w:r>
      <w:r w:rsidRPr="00086B65">
        <w:instrText xml:space="preserve"> SEQ Figure \* ARABIC </w:instrText>
      </w:r>
      <w:r w:rsidRPr="00086B65">
        <w:fldChar w:fldCharType="separate"/>
      </w:r>
      <w:r w:rsidR="006D2646">
        <w:rPr>
          <w:noProof/>
        </w:rPr>
        <w:t>2</w:t>
      </w:r>
      <w:r w:rsidRPr="00086B65">
        <w:fldChar w:fldCharType="end"/>
      </w:r>
      <w:r w:rsidRPr="009663B0">
        <w:t>: The path and impact of Cyclone Pam</w:t>
      </w:r>
    </w:p>
    <w:p w14:paraId="3DD08B6C" w14:textId="6CEA54FB" w:rsidR="00213633" w:rsidRDefault="00C12E3F" w:rsidP="00213633">
      <w:pPr>
        <w:pStyle w:val="BodyText"/>
        <w:spacing w:before="240"/>
      </w:pPr>
      <w:r>
        <w:rPr>
          <w:noProof/>
          <w:lang w:val="en-AU" w:eastAsia="en-AU"/>
        </w:rPr>
        <w:drawing>
          <wp:inline distT="0" distB="0" distL="0" distR="0" wp14:anchorId="46229200" wp14:editId="4B345151">
            <wp:extent cx="6116320" cy="4149402"/>
            <wp:effectExtent l="0" t="0" r="5080" b="0"/>
            <wp:docPr id="20" name="Picture 20" descr="As a Category 4, Cyclone Pam caused a high level of damage for Efate, Epi and Ambrym islands. The cyclone intensified to a Category 5 cyclone and caused severe damage on Erromango and Tanna is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2-08%20a"/>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6116320" cy="4149402"/>
                    </a:xfrm>
                    <a:prstGeom prst="rect">
                      <a:avLst/>
                    </a:prstGeom>
                    <a:noFill/>
                    <a:ln>
                      <a:noFill/>
                    </a:ln>
                    <a:extLst>
                      <a:ext uri="{53640926-AAD7-44D8-BBD7-CCE9431645EC}">
                        <a14:shadowObscured xmlns:a14="http://schemas.microsoft.com/office/drawing/2010/main"/>
                      </a:ext>
                    </a:extLst>
                  </pic:spPr>
                </pic:pic>
              </a:graphicData>
            </a:graphic>
          </wp:inline>
        </w:drawing>
      </w:r>
    </w:p>
    <w:p w14:paraId="0481806F" w14:textId="77777777" w:rsidR="00213633" w:rsidRDefault="00213633" w:rsidP="00213633"/>
    <w:p w14:paraId="7728DFC3" w14:textId="77777777" w:rsidR="00213633" w:rsidRDefault="00213633" w:rsidP="00213633">
      <w:r>
        <w:t xml:space="preserve">Winds of up to 250 kilometres per hour caused widespread destruction across Vanuatu with the greatest impact in Shefa (Efate Island and Shepherd Island), Tafea (Erromango and Tanna islands) and Malampa provinces. Given the magnitude of Cyclone Pam and its direct hit on Port Vila and the populous island of Tanna, it was anticipated that there would be many deaths and severe injuries. Fortunately, the </w:t>
      </w:r>
      <w:r w:rsidRPr="001048DF">
        <w:t xml:space="preserve">11 </w:t>
      </w:r>
      <w:r>
        <w:t>deaths recorded</w:t>
      </w:r>
      <w:r>
        <w:rPr>
          <w:rStyle w:val="FootnoteReference"/>
        </w:rPr>
        <w:footnoteReference w:id="5"/>
      </w:r>
      <w:r>
        <w:t xml:space="preserve"> were much fewer than expected and there were few life-threatening injuries (Figure 2).</w:t>
      </w:r>
    </w:p>
    <w:p w14:paraId="761D39F1" w14:textId="77777777" w:rsidR="00213633" w:rsidRPr="005F6BBF" w:rsidRDefault="00213633" w:rsidP="00213633">
      <w:r>
        <w:t>O</w:t>
      </w:r>
      <w:r w:rsidRPr="00E52D11">
        <w:t xml:space="preserve">ver half </w:t>
      </w:r>
      <w:r>
        <w:t xml:space="preserve">of </w:t>
      </w:r>
      <w:r w:rsidRPr="00E52D11">
        <w:t>Vanuatu’s population</w:t>
      </w:r>
      <w:r>
        <w:t>, a</w:t>
      </w:r>
      <w:r w:rsidRPr="00E52D11">
        <w:t>n estimated 188</w:t>
      </w:r>
      <w:r>
        <w:t> </w:t>
      </w:r>
      <w:r w:rsidRPr="00E52D11">
        <w:t>000 people</w:t>
      </w:r>
      <w:r>
        <w:t>,</w:t>
      </w:r>
      <w:r w:rsidRPr="00E52D11">
        <w:t xml:space="preserve"> were affected. </w:t>
      </w:r>
      <w:r w:rsidRPr="005F6BBF">
        <w:t>In the hardest hit provinces of Shefa and Tafea, severe winds destroyed up to 90% of shelters</w:t>
      </w:r>
      <w:r>
        <w:t xml:space="preserve"> in some communities</w:t>
      </w:r>
      <w:r w:rsidRPr="005F6BBF">
        <w:t xml:space="preserve"> and badly damaged most education and health facilities.</w:t>
      </w:r>
      <w:r>
        <w:t xml:space="preserve"> Water sources in m</w:t>
      </w:r>
      <w:r w:rsidRPr="005F6BBF">
        <w:t xml:space="preserve">any communities in both rural and urban areas </w:t>
      </w:r>
      <w:r>
        <w:t>were</w:t>
      </w:r>
      <w:r w:rsidRPr="005F6BBF">
        <w:t xml:space="preserve"> damaged or contaminated. The two most important economic sectors in Vanuatu, agriculture and tourism, were immediately affected. </w:t>
      </w:r>
      <w:r>
        <w:t>Farming, fish</w:t>
      </w:r>
      <w:r w:rsidRPr="005F6BBF">
        <w:t>i</w:t>
      </w:r>
      <w:r>
        <w:t>ng</w:t>
      </w:r>
      <w:r w:rsidRPr="005F6BBF">
        <w:t xml:space="preserve"> and forestry</w:t>
      </w:r>
      <w:r>
        <w:t xml:space="preserve"> enterprises</w:t>
      </w:r>
      <w:r w:rsidRPr="005F6BBF">
        <w:t xml:space="preserve"> w</w:t>
      </w:r>
      <w:r>
        <w:t>ere</w:t>
      </w:r>
      <w:r w:rsidRPr="005F6BBF">
        <w:t xml:space="preserve"> </w:t>
      </w:r>
      <w:r>
        <w:t xml:space="preserve">devastated. </w:t>
      </w:r>
      <w:r w:rsidRPr="005F6BBF">
        <w:t xml:space="preserve">Tourism infrastructure was destroyed and </w:t>
      </w:r>
      <w:r>
        <w:t>Vanuatu became a much less popular tourist destination</w:t>
      </w:r>
      <w:r w:rsidRPr="005F6BBF">
        <w:t>.</w:t>
      </w:r>
      <w:r>
        <w:t xml:space="preserve"> </w:t>
      </w:r>
    </w:p>
    <w:p w14:paraId="5A44C75D" w14:textId="77777777" w:rsidR="00213633" w:rsidRDefault="00213633" w:rsidP="00213633">
      <w:r>
        <w:t>Through its effects on communities, infrastructure and income-generating activities Cyclone Pam severely compromised economic and social security in Vanuatu and set back development. The estimated total damage and loss from Cyclone Pam was approximately A$600 million or 64 per cent of Gross Domestic Product.</w:t>
      </w:r>
      <w:r>
        <w:rPr>
          <w:rStyle w:val="FootnoteReference"/>
        </w:rPr>
        <w:footnoteReference w:id="6"/>
      </w:r>
      <w:r>
        <w:t xml:space="preserve"> With losses of this magnitude, it is inevitable that it will take Vanuatu many years to return to the development trajectory it was on previously.</w:t>
      </w:r>
    </w:p>
    <w:p w14:paraId="1BA11B85" w14:textId="77777777" w:rsidR="00213633" w:rsidRDefault="00213633" w:rsidP="00213633">
      <w:pPr>
        <w:spacing w:after="40"/>
      </w:pPr>
    </w:p>
    <w:p w14:paraId="0EA983E7" w14:textId="77777777" w:rsidR="00213633" w:rsidRPr="00BC472F" w:rsidRDefault="00213633" w:rsidP="00213633">
      <w:pPr>
        <w:pStyle w:val="Caption"/>
        <w:rPr>
          <w:sz w:val="22"/>
        </w:rPr>
      </w:pPr>
      <w:r w:rsidRPr="00BC472F">
        <w:rPr>
          <w:noProof/>
          <w:sz w:val="22"/>
          <w:lang w:val="en-AU" w:eastAsia="en-AU"/>
        </w:rPr>
        <mc:AlternateContent>
          <mc:Choice Requires="wps">
            <w:drawing>
              <wp:anchor distT="0" distB="0" distL="114300" distR="114300" simplePos="0" relativeHeight="251650048" behindDoc="0" locked="0" layoutInCell="1" allowOverlap="1" wp14:anchorId="4D387E38" wp14:editId="6E2C171C">
                <wp:simplePos x="0" y="0"/>
                <wp:positionH relativeFrom="column">
                  <wp:posOffset>0</wp:posOffset>
                </wp:positionH>
                <wp:positionV relativeFrom="paragraph">
                  <wp:posOffset>28575</wp:posOffset>
                </wp:positionV>
                <wp:extent cx="3063240" cy="2825750"/>
                <wp:effectExtent l="50800" t="25400" r="60960" b="69850"/>
                <wp:wrapThrough wrapText="bothSides">
                  <wp:wrapPolygon edited="0">
                    <wp:start x="0" y="-194"/>
                    <wp:lineTo x="-358" y="-194"/>
                    <wp:lineTo x="-358" y="21551"/>
                    <wp:lineTo x="179" y="21940"/>
                    <wp:lineTo x="21313" y="21940"/>
                    <wp:lineTo x="21851" y="21551"/>
                    <wp:lineTo x="21851" y="2718"/>
                    <wp:lineTo x="21672" y="388"/>
                    <wp:lineTo x="21493" y="-194"/>
                    <wp:lineTo x="0" y="-194"/>
                  </wp:wrapPolygon>
                </wp:wrapThrough>
                <wp:docPr id="328" name="Rounded Rectangle 328" descr="A Tanna Coffee employee holds a bowl of coffee beans."/>
                <wp:cNvGraphicFramePr/>
                <a:graphic xmlns:a="http://schemas.openxmlformats.org/drawingml/2006/main">
                  <a:graphicData uri="http://schemas.microsoft.com/office/word/2010/wordprocessingShape">
                    <wps:wsp>
                      <wps:cNvSpPr/>
                      <wps:spPr>
                        <a:xfrm>
                          <a:off x="0" y="0"/>
                          <a:ext cx="3063240" cy="2825750"/>
                        </a:xfrm>
                        <a:prstGeom prst="roundRect">
                          <a:avLst>
                            <a:gd name="adj" fmla="val 5521"/>
                          </a:avLst>
                        </a:prstGeom>
                        <a:blipFill rotWithShape="1">
                          <a:blip r:embed="rId38" cstate="screen">
                            <a:extLst>
                              <a:ext uri="{28A0092B-C50C-407E-A947-70E740481C1C}">
                                <a14:useLocalDpi xmlns:a14="http://schemas.microsoft.com/office/drawing/2010/main"/>
                              </a:ext>
                            </a:extLst>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6B365C3" id="Rounded Rectangle 328" o:spid="_x0000_s1026" alt="A Tanna Coffee employee holds a bowl of coffee beans." style="position:absolute;margin-left:0;margin-top:2.25pt;width:241.2pt;height:22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20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" stroked="f">
                <v:fill r:id="rId39" o:title="A Tanna Coffee employee holds a bowl of coffee beans" recolor="t" rotate="t" type="frame"/>
                <v:shadow on="t" color="black" opacity="22937f" origin=",.5" offset="0,.63889mm"/>
                <w10:wrap type="through"/>
              </v:roundrect>
            </w:pict>
          </mc:Fallback>
        </mc:AlternateContent>
      </w:r>
      <w:r w:rsidRPr="00BC472F">
        <w:rPr>
          <w:sz w:val="22"/>
        </w:rPr>
        <w:t>Tanna Coffee Development Co. Ltd supplies coffee locally and also exports internationally. Coffee is an important source of income for farmers on Tanna Island. Cyclone Pam destroyed coffee plantations. Jacob Nambas, Master Roaster, at the company’s roasting facility near Port Vila, described how Tanna Coffee supplied farmers with tools and equipment to help them restore their plantations and repair infrastructure. It will take 3 years for newly planted trees to start producing cherries, representing a significant loss of income for both farmers and Tanna Coffee.</w:t>
      </w:r>
    </w:p>
    <w:p w14:paraId="1835EC71" w14:textId="77777777" w:rsidR="00213633" w:rsidRPr="00BC472F" w:rsidRDefault="00213633" w:rsidP="00213633">
      <w:pPr>
        <w:pStyle w:val="PhotoCredit"/>
        <w:rPr>
          <w:sz w:val="20"/>
        </w:rPr>
      </w:pPr>
      <w:r w:rsidRPr="00BC472F">
        <w:rPr>
          <w:sz w:val="20"/>
        </w:rPr>
        <w:t>Photo: Sharon Lim</w:t>
      </w:r>
    </w:p>
    <w:p w14:paraId="67BC7561" w14:textId="77777777" w:rsidR="00213633" w:rsidRDefault="00213633" w:rsidP="00213633">
      <w:bookmarkStart w:id="21" w:name="_Toc457640951"/>
      <w:bookmarkStart w:id="22" w:name="_Toc458020883"/>
    </w:p>
    <w:p w14:paraId="43EFEB45" w14:textId="77777777" w:rsidR="00213633" w:rsidRDefault="00213633" w:rsidP="00213633">
      <w:pPr>
        <w:pStyle w:val="Heading2Numbered"/>
        <w:numPr>
          <w:ilvl w:val="1"/>
          <w:numId w:val="10"/>
        </w:numPr>
        <w:ind w:left="851" w:hanging="851"/>
      </w:pPr>
      <w:bookmarkStart w:id="23" w:name="_Toc514932837"/>
      <w:r>
        <w:t>Vanuatu Government Response</w:t>
      </w:r>
      <w:bookmarkEnd w:id="21"/>
      <w:bookmarkEnd w:id="22"/>
      <w:bookmarkEnd w:id="23"/>
      <w:r>
        <w:t xml:space="preserve"> </w:t>
      </w:r>
    </w:p>
    <w:p w14:paraId="66219885" w14:textId="77777777" w:rsidR="00213633" w:rsidRDefault="00213633" w:rsidP="00213633">
      <w:r>
        <w:t xml:space="preserve">The Vanuatu Government made it clear that it intended to control the response to Cyclone Pam. National structures for disaster preparedness and emergency operations were activated. </w:t>
      </w:r>
      <w:r w:rsidRPr="00962383">
        <w:rPr>
          <w:color w:val="204F34" w:themeColor="accent6" w:themeShade="80"/>
        </w:rPr>
        <w:t>The National</w:t>
      </w:r>
      <w:r>
        <w:t xml:space="preserve"> Disaster Committee and National Disaster Management Office put into action the National Disaster Plan and National Cyclone Support Plan, which detail cyclone preparedness and response arrangements in Vanuatu. These plans specify the roles of key government ministries in the control and coordination of emergency responses. For example, the Ministry of Foreign Affairs is responsible for responding to offers of help and providing inbound approvals while the Ministry of Finance is responsible for auditing reports provided by responding organisations.</w:t>
      </w:r>
    </w:p>
    <w:p w14:paraId="31E51A15" w14:textId="77777777" w:rsidR="00213633" w:rsidRDefault="00213633" w:rsidP="00213633">
      <w:r>
        <w:t xml:space="preserve">A key </w:t>
      </w:r>
      <w:r w:rsidRPr="00D42FE0">
        <w:t xml:space="preserve">coordination mechanism </w:t>
      </w:r>
      <w:r>
        <w:t xml:space="preserve">for humanitarian responses </w:t>
      </w:r>
      <w:r w:rsidRPr="00D42FE0">
        <w:t xml:space="preserve">in Vanuatu is </w:t>
      </w:r>
      <w:r>
        <w:t>the Vanuatu Humanitarian Team which</w:t>
      </w:r>
      <w:r w:rsidRPr="00D42FE0">
        <w:t xml:space="preserve"> was established in 2011</w:t>
      </w:r>
      <w:r>
        <w:t>. It</w:t>
      </w:r>
      <w:r w:rsidRPr="004A2E7B">
        <w:t xml:space="preserve"> is a network of agencies committed to effective humanitarian coordination, disaster preparedness and humanitarian response. The </w:t>
      </w:r>
      <w:r>
        <w:t>Vanuatu Humanitarian Team</w:t>
      </w:r>
      <w:r w:rsidRPr="004A2E7B">
        <w:t xml:space="preserve"> is convened by Oxfam; its members include the Vanuatu Red Cross, French Red Cross, Vanuatu Association of NGOs, </w:t>
      </w:r>
      <w:r w:rsidRPr="00A129EE">
        <w:t>United Nations Children's Fund</w:t>
      </w:r>
      <w:r>
        <w:t xml:space="preserve"> (</w:t>
      </w:r>
      <w:r w:rsidRPr="004A2E7B">
        <w:t>UNICEF</w:t>
      </w:r>
      <w:r>
        <w:t>)</w:t>
      </w:r>
      <w:r w:rsidRPr="004A2E7B">
        <w:t>, Oxfam, CARE International, Sa</w:t>
      </w:r>
      <w:r>
        <w:t>ve the Children Australia</w:t>
      </w:r>
      <w:r w:rsidRPr="004A2E7B">
        <w:t>, the Adventist Deve</w:t>
      </w:r>
      <w:r>
        <w:t>lopment and Relief Agency</w:t>
      </w:r>
      <w:r w:rsidRPr="004A2E7B">
        <w:t>, the World Health Organi</w:t>
      </w:r>
      <w:r>
        <w:t>s</w:t>
      </w:r>
      <w:r w:rsidRPr="004A2E7B">
        <w:t>ation (WHO), Peace</w:t>
      </w:r>
      <w:r>
        <w:t xml:space="preserve"> </w:t>
      </w:r>
      <w:r w:rsidRPr="004A2E7B">
        <w:t>Corps, World Vision</w:t>
      </w:r>
      <w:r>
        <w:t xml:space="preserve">, </w:t>
      </w:r>
      <w:r w:rsidRPr="004A2E7B">
        <w:t xml:space="preserve">Act for Peace, and </w:t>
      </w:r>
      <w:r w:rsidRPr="00A129EE">
        <w:t>Office for the Coordination of Humanitarian Affairs</w:t>
      </w:r>
      <w:r>
        <w:t xml:space="preserve"> (</w:t>
      </w:r>
      <w:r w:rsidRPr="004A2E7B">
        <w:t>OCHA</w:t>
      </w:r>
      <w:r>
        <w:t>)</w:t>
      </w:r>
      <w:r w:rsidRPr="004A2E7B">
        <w:t>.</w:t>
      </w:r>
      <w:r w:rsidRPr="00D42FE0">
        <w:t xml:space="preserve"> </w:t>
      </w:r>
      <w:r>
        <w:t xml:space="preserve">The Vanuatu Humanitarian Team set up a coordination mechanism based on clusters led by </w:t>
      </w:r>
      <w:r w:rsidRPr="00D42FE0">
        <w:t xml:space="preserve">Government line ministries </w:t>
      </w:r>
      <w:r>
        <w:t>and co-led by Vanuatu Humanitarian Team agencies</w:t>
      </w:r>
      <w:r w:rsidRPr="00D42FE0">
        <w:t xml:space="preserve">. </w:t>
      </w:r>
      <w:r>
        <w:t xml:space="preserve"> The UN clusters merged with the Vanuatu Humanitarian Team clusters. Coordination structures also include the provincial and community levels (Figure 3). </w:t>
      </w:r>
    </w:p>
    <w:p w14:paraId="3D266375" w14:textId="77777777" w:rsidR="00213633" w:rsidRDefault="00213633" w:rsidP="00213633">
      <w:pPr>
        <w:pStyle w:val="Caption"/>
        <w:rPr>
          <w:b w:val="0"/>
          <w:szCs w:val="20"/>
        </w:rPr>
      </w:pPr>
      <w:r w:rsidRPr="00086B65">
        <w:rPr>
          <w:szCs w:val="20"/>
        </w:rPr>
        <w:t xml:space="preserve">Figure </w:t>
      </w:r>
      <w:r>
        <w:rPr>
          <w:szCs w:val="20"/>
        </w:rPr>
        <w:t>3</w:t>
      </w:r>
      <w:r w:rsidRPr="00086B65">
        <w:rPr>
          <w:szCs w:val="20"/>
        </w:rPr>
        <w:t xml:space="preserve">: Vanuatu </w:t>
      </w:r>
      <w:r>
        <w:rPr>
          <w:szCs w:val="20"/>
        </w:rPr>
        <w:t xml:space="preserve">Government </w:t>
      </w:r>
      <w:r w:rsidRPr="00086B65">
        <w:rPr>
          <w:szCs w:val="20"/>
        </w:rPr>
        <w:t>response structure</w:t>
      </w:r>
      <w:r>
        <w:rPr>
          <w:szCs w:val="20"/>
        </w:rPr>
        <w:t>.</w:t>
      </w:r>
    </w:p>
    <w:p w14:paraId="04C25274" w14:textId="77777777" w:rsidR="00213633" w:rsidRDefault="00213633" w:rsidP="00213633">
      <w:pPr>
        <w:rPr>
          <w:szCs w:val="20"/>
        </w:rPr>
      </w:pPr>
      <w:r>
        <w:rPr>
          <w:rFonts w:ascii="Helvetica" w:hAnsi="Helvetica" w:cs="Helvetica"/>
          <w:noProof/>
          <w:color w:val="auto"/>
          <w:sz w:val="24"/>
          <w:szCs w:val="24"/>
          <w:lang w:val="en-AU" w:eastAsia="en-AU"/>
        </w:rPr>
        <w:drawing>
          <wp:inline distT="0" distB="0" distL="0" distR="0" wp14:anchorId="70213F19" wp14:editId="7D5A5732">
            <wp:extent cx="5166751" cy="3553459"/>
            <wp:effectExtent l="0" t="0" r="0" b="3175"/>
            <wp:docPr id="25" name="Picture 25" descr="Response was headed by the Council of Ministers and supported by the National Disaster Committee, National Disaster Management Office and Vanuatu Humanitarian Team. Clusters operated in logistics, shelter, food security and agriculture, education, health and nutrition, gender and protection, and Wash. Government departments, provincial disaster committees and community disaster communities were also involved. Source: Vanuatu Government’s Tropical Cyclone Pam: Humanitarian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a:ext>
                      </a:extLst>
                    </a:blip>
                    <a:stretch>
                      <a:fillRect/>
                    </a:stretch>
                  </pic:blipFill>
                  <pic:spPr bwMode="auto">
                    <a:xfrm>
                      <a:off x="0" y="0"/>
                      <a:ext cx="5173470" cy="3558080"/>
                    </a:xfrm>
                    <a:prstGeom prst="rect">
                      <a:avLst/>
                    </a:prstGeom>
                    <a:noFill/>
                    <a:ln>
                      <a:noFill/>
                    </a:ln>
                  </pic:spPr>
                </pic:pic>
              </a:graphicData>
            </a:graphic>
          </wp:inline>
        </w:drawing>
      </w:r>
      <w:r w:rsidRPr="009E7393">
        <w:rPr>
          <w:szCs w:val="20"/>
        </w:rPr>
        <w:t xml:space="preserve"> </w:t>
      </w:r>
    </w:p>
    <w:p w14:paraId="2DE1E28A" w14:textId="77777777" w:rsidR="00213633" w:rsidRPr="009E7393" w:rsidRDefault="00213633" w:rsidP="00213633">
      <w:pPr>
        <w:rPr>
          <w:sz w:val="21"/>
        </w:rPr>
      </w:pPr>
      <w:r w:rsidRPr="009E7393">
        <w:rPr>
          <w:sz w:val="21"/>
          <w:szCs w:val="20"/>
        </w:rPr>
        <w:t>Source: (</w:t>
      </w:r>
      <w:r w:rsidRPr="009E7393">
        <w:rPr>
          <w:sz w:val="21"/>
          <w:lang w:val="en-AU"/>
        </w:rPr>
        <w:t xml:space="preserve">Government of the Republic of Vanuatu, </w:t>
      </w:r>
      <w:r w:rsidRPr="009E7393">
        <w:rPr>
          <w:i/>
          <w:sz w:val="21"/>
          <w:lang w:val="en-AU"/>
        </w:rPr>
        <w:t>Tropical Cyclone Pam: Humanitarian Action Plan</w:t>
      </w:r>
      <w:r w:rsidRPr="009E7393">
        <w:rPr>
          <w:sz w:val="21"/>
          <w:lang w:val="en-AU"/>
        </w:rPr>
        <w:t>, May 2015.p.5)</w:t>
      </w:r>
    </w:p>
    <w:p w14:paraId="4DBC9D07" w14:textId="77777777" w:rsidR="00213633" w:rsidRDefault="00213633" w:rsidP="00213633">
      <w:bookmarkStart w:id="24" w:name="_Toc457640952"/>
      <w:bookmarkStart w:id="25" w:name="_Toc458020884"/>
      <w:r>
        <w:t>Although it had systems in place to deal with crises, the Vanuatu Government quickly recognised that it did not have sufficient capacity to cope with the scale of destruction. Consequently, the President of Vanuatu requested i</w:t>
      </w:r>
      <w:r w:rsidRPr="001048DF">
        <w:t>nternational support on 15 March</w:t>
      </w:r>
      <w:r>
        <w:t xml:space="preserve"> 2015. Subsequently, a</w:t>
      </w:r>
      <w:r w:rsidRPr="001048DF">
        <w:t xml:space="preserve"> State of Emergency </w:t>
      </w:r>
      <w:r>
        <w:t>covering all affected provinces</w:t>
      </w:r>
      <w:r w:rsidRPr="001048DF">
        <w:t xml:space="preserve"> was declared on 21 March</w:t>
      </w:r>
      <w:r>
        <w:t xml:space="preserve"> 2015. One of the first Vanuatu Government requests for support was made to </w:t>
      </w:r>
      <w:r w:rsidRPr="009F1B06">
        <w:t xml:space="preserve">UN OCHA </w:t>
      </w:r>
      <w:r>
        <w:t>for a specific individual within their regional office that they trusted and had worked with effectively in the past.</w:t>
      </w:r>
      <w:r>
        <w:rPr>
          <w:rStyle w:val="FootnoteReference"/>
        </w:rPr>
        <w:footnoteReference w:id="7"/>
      </w:r>
    </w:p>
    <w:p w14:paraId="57E0E7AA" w14:textId="77777777" w:rsidR="00213633" w:rsidRDefault="00213633" w:rsidP="00213633">
      <w:pPr>
        <w:pStyle w:val="IntenseQuote"/>
        <w:spacing w:after="120"/>
        <w:rPr>
          <w:lang w:val="en-US"/>
        </w:rPr>
      </w:pPr>
      <w:r>
        <w:rPr>
          <w:lang w:val="en-US"/>
        </w:rPr>
        <w:t>Vanuatu is not new to disasters, and over the past several years the National Disaster Management Office (NDMO), donors and NGOs have invested substantial effort and resources</w:t>
      </w:r>
      <w:r>
        <w:rPr>
          <w:rFonts w:ascii="MS Mincho" w:eastAsia="MS Mincho" w:hAnsi="MS Mincho" w:cs="MS Mincho"/>
          <w:lang w:val="en-US"/>
        </w:rPr>
        <w:t xml:space="preserve"> </w:t>
      </w:r>
      <w:r>
        <w:rPr>
          <w:lang w:val="en-US"/>
        </w:rPr>
        <w:t>in establishing and strengthening national disaster response systems. These structures have generally been well regarded, and prior to Cyclone Pam had proved satisfactory in meeting humanitarian coordination needs following small- to medium-scale disasters. But the response to Cyclone Pam was on a</w:t>
      </w:r>
      <w:r>
        <w:rPr>
          <w:rFonts w:ascii="MS Mincho" w:eastAsia="MS Mincho" w:hAnsi="MS Mincho" w:cs="MS Mincho"/>
          <w:lang w:val="en-US"/>
        </w:rPr>
        <w:t xml:space="preserve"> </w:t>
      </w:r>
      <w:r>
        <w:rPr>
          <w:lang w:val="en-US"/>
        </w:rPr>
        <w:t xml:space="preserve">vastly different scale. </w:t>
      </w:r>
    </w:p>
    <w:p w14:paraId="6A244197" w14:textId="77777777" w:rsidR="00213633" w:rsidRPr="00613AF9" w:rsidRDefault="00213633" w:rsidP="00213633">
      <w:pPr>
        <w:pStyle w:val="IntenseQuote"/>
        <w:spacing w:before="240"/>
        <w:rPr>
          <w:rFonts w:ascii="Times" w:hAnsi="Times" w:cs="Times"/>
          <w:b w:val="0"/>
          <w:bCs w:val="0"/>
          <w:i w:val="0"/>
          <w:iCs w:val="0"/>
          <w:lang w:val="en-US"/>
        </w:rPr>
      </w:pPr>
      <w:r w:rsidRPr="00613AF9">
        <w:rPr>
          <w:b w:val="0"/>
          <w:bCs w:val="0"/>
          <w:i w:val="0"/>
          <w:iCs w:val="0"/>
        </w:rPr>
        <w:t>(Evaluation completed on behalf of Save the Children Australia, CARE Australia, Oxfam Australia and World Vision Australia)</w:t>
      </w:r>
      <w:r w:rsidRPr="00613AF9">
        <w:rPr>
          <w:rStyle w:val="FootnoteReference"/>
          <w:b w:val="0"/>
          <w:bCs w:val="0"/>
          <w:i w:val="0"/>
          <w:iCs w:val="0"/>
        </w:rPr>
        <w:footnoteReference w:id="8"/>
      </w:r>
    </w:p>
    <w:p w14:paraId="0BF54016" w14:textId="77777777" w:rsidR="00213633" w:rsidRPr="006E2636" w:rsidRDefault="00213633" w:rsidP="00213633">
      <w:pPr>
        <w:pStyle w:val="Heading2Numbered"/>
        <w:numPr>
          <w:ilvl w:val="1"/>
          <w:numId w:val="10"/>
        </w:numPr>
        <w:ind w:left="851" w:hanging="851"/>
        <w:rPr>
          <w:b/>
        </w:rPr>
      </w:pPr>
      <w:bookmarkStart w:id="26" w:name="_Toc514932838"/>
      <w:r w:rsidRPr="006E2636">
        <w:t xml:space="preserve">International </w:t>
      </w:r>
      <w:r>
        <w:t>R</w:t>
      </w:r>
      <w:r w:rsidRPr="006E2636">
        <w:t>esponse</w:t>
      </w:r>
      <w:bookmarkEnd w:id="24"/>
      <w:bookmarkEnd w:id="25"/>
      <w:bookmarkEnd w:id="26"/>
    </w:p>
    <w:p w14:paraId="5AA833A1" w14:textId="77777777" w:rsidR="00213633" w:rsidRPr="00E27A6C" w:rsidRDefault="00213633" w:rsidP="00213633">
      <w:r>
        <w:t>The scale of the damage caused by Cyclone Pam was so great that an international response was needed. I</w:t>
      </w:r>
      <w:r w:rsidRPr="00847935">
        <w:t>mmediate</w:t>
      </w:r>
      <w:r>
        <w:t>ly</w:t>
      </w:r>
      <w:r w:rsidRPr="00847935">
        <w:t xml:space="preserve"> after</w:t>
      </w:r>
      <w:r>
        <w:t xml:space="preserve"> C</w:t>
      </w:r>
      <w:r w:rsidRPr="00847935">
        <w:t>yclone</w:t>
      </w:r>
      <w:r>
        <w:t xml:space="preserve"> Pam, </w:t>
      </w:r>
      <w:r w:rsidRPr="00E27A6C">
        <w:t>the P</w:t>
      </w:r>
      <w:r>
        <w:t>resident</w:t>
      </w:r>
      <w:r w:rsidRPr="00E27A6C">
        <w:t xml:space="preserve"> of Vanuatu, Baldwin Lonsdale, appealed for international assistance</w:t>
      </w:r>
      <w:r>
        <w:t>:</w:t>
      </w:r>
    </w:p>
    <w:p w14:paraId="01D184B4" w14:textId="77777777" w:rsidR="00213633" w:rsidRPr="00E27A6C" w:rsidRDefault="00213633" w:rsidP="00213633">
      <w:pPr>
        <w:pStyle w:val="IntenseQuote"/>
      </w:pPr>
      <w:r w:rsidRPr="00C60389">
        <w:t>I'm speaking with you today with a heart that is so heavy… I stand to appeal on behalf of the government and people of Vanuatu to the global community, to give a lending hand</w:t>
      </w:r>
      <w:r w:rsidRPr="009F1B06">
        <w:t>.</w:t>
      </w:r>
      <w:r w:rsidRPr="00E27A6C">
        <w:t xml:space="preserve"> </w:t>
      </w:r>
      <w:r>
        <w:rPr>
          <w:rStyle w:val="FootnoteReference"/>
          <w:b w:val="0"/>
          <w:bCs w:val="0"/>
          <w:i w:val="0"/>
          <w:iCs w:val="0"/>
        </w:rPr>
        <w:footnoteReference w:id="9"/>
      </w:r>
      <w:r>
        <w:t xml:space="preserve"> </w:t>
      </w:r>
    </w:p>
    <w:p w14:paraId="5DDC9F5E" w14:textId="77777777" w:rsidR="00213633" w:rsidRDefault="00213633" w:rsidP="00213633">
      <w:r>
        <w:t>T</w:t>
      </w:r>
      <w:r w:rsidRPr="00847935">
        <w:t xml:space="preserve">he </w:t>
      </w:r>
      <w:r>
        <w:t xml:space="preserve">international community responded quickly. The </w:t>
      </w:r>
      <w:r w:rsidRPr="009F1B06">
        <w:t>NDMO</w:t>
      </w:r>
      <w:r w:rsidRPr="00847935">
        <w:t xml:space="preserve"> and the United Nations Disaster Assessment and Coordination team developed an initial </w:t>
      </w:r>
      <w:r>
        <w:t>j</w:t>
      </w:r>
      <w:r w:rsidRPr="00847935">
        <w:t xml:space="preserve">oint </w:t>
      </w:r>
      <w:r>
        <w:t>n</w:t>
      </w:r>
      <w:r w:rsidRPr="00847935">
        <w:t xml:space="preserve">eeds </w:t>
      </w:r>
      <w:r>
        <w:t>a</w:t>
      </w:r>
      <w:r w:rsidRPr="00847935">
        <w:t>ssessment</w:t>
      </w:r>
      <w:r>
        <w:t xml:space="preserve"> (March 17-22)</w:t>
      </w:r>
      <w:r w:rsidRPr="00AB166A">
        <w:t>. The UN O</w:t>
      </w:r>
      <w:r>
        <w:t xml:space="preserve">CHA worked in </w:t>
      </w:r>
      <w:r w:rsidRPr="00AB166A">
        <w:t xml:space="preserve">collaboration with humanitarian partners </w:t>
      </w:r>
      <w:r>
        <w:t xml:space="preserve">to </w:t>
      </w:r>
      <w:r w:rsidRPr="00AB166A">
        <w:t xml:space="preserve">support the </w:t>
      </w:r>
      <w:r>
        <w:t>Vanuatu Government</w:t>
      </w:r>
      <w:r w:rsidRPr="00AB166A">
        <w:t xml:space="preserve"> </w:t>
      </w:r>
      <w:r>
        <w:t xml:space="preserve">(March 22-25) to prepare and then launch a </w:t>
      </w:r>
      <w:r>
        <w:rPr>
          <w:i/>
        </w:rPr>
        <w:t>Flash Appeal Emergency P</w:t>
      </w:r>
      <w:r w:rsidRPr="00AB166A">
        <w:rPr>
          <w:i/>
        </w:rPr>
        <w:t>lan for Vanuatu Tropical Cyclone Pam</w:t>
      </w:r>
      <w:r>
        <w:rPr>
          <w:i/>
        </w:rPr>
        <w:t xml:space="preserve"> </w:t>
      </w:r>
      <w:r w:rsidRPr="00995715">
        <w:rPr>
          <w:rStyle w:val="Emphasis"/>
          <w:i w:val="0"/>
        </w:rPr>
        <w:t>(March – June 2015)</w:t>
      </w:r>
      <w:r w:rsidRPr="0047084D">
        <w:rPr>
          <w:rStyle w:val="Emphasis"/>
        </w:rPr>
        <w:t>.</w:t>
      </w:r>
      <w:r>
        <w:rPr>
          <w:rStyle w:val="FootnoteReference"/>
        </w:rPr>
        <w:footnoteReference w:id="10"/>
      </w:r>
      <w:r>
        <w:rPr>
          <w:rStyle w:val="Emphasis"/>
        </w:rPr>
        <w:t xml:space="preserve"> </w:t>
      </w:r>
      <w:r w:rsidRPr="003D56EA">
        <w:t xml:space="preserve">The </w:t>
      </w:r>
      <w:r w:rsidRPr="00AB166A">
        <w:t>appeal outlined the most urgent needs requiring int</w:t>
      </w:r>
      <w:r>
        <w:t>ernational assistance in the r</w:t>
      </w:r>
      <w:r w:rsidRPr="00AB166A">
        <w:t>e</w:t>
      </w:r>
      <w:r>
        <w:t>lief</w:t>
      </w:r>
      <w:r w:rsidRPr="00AB166A">
        <w:t xml:space="preserve"> phase</w:t>
      </w:r>
      <w:r>
        <w:t>. The amount requested was A$50 million of which A$29 million was funded</w:t>
      </w:r>
      <w:r w:rsidRPr="00AB166A">
        <w:t>.</w:t>
      </w:r>
      <w:r>
        <w:t xml:space="preserve"> Outside the flash appeal, another A$29 million was donated bringing total support to A$58million. More than twenty agencies responded to the flash appeal and another 50 agencies responded with their own plans.</w:t>
      </w:r>
      <w:r w:rsidRPr="00B46CBD">
        <w:t xml:space="preserve"> </w:t>
      </w:r>
    </w:p>
    <w:p w14:paraId="73DAB8E8" w14:textId="77777777" w:rsidR="00213633" w:rsidRDefault="00213633" w:rsidP="00213633">
      <w:r>
        <w:t>In</w:t>
      </w:r>
      <w:r w:rsidRPr="00AB166A">
        <w:t xml:space="preserve"> </w:t>
      </w:r>
      <w:r>
        <w:t xml:space="preserve">response to Cyclone Pam, 23 </w:t>
      </w:r>
      <w:r w:rsidRPr="00AB166A">
        <w:t>governments</w:t>
      </w:r>
      <w:r>
        <w:t xml:space="preserve"> provided assistance. Some of this assistance went directly to the Vanuatu Government, but most of it was directed through UN agencies, </w:t>
      </w:r>
      <w:r>
        <w:rPr>
          <w:lang w:val="en"/>
        </w:rPr>
        <w:t xml:space="preserve">the International Federation of Red Cross and Red Crescent Societies </w:t>
      </w:r>
      <w:r w:rsidRPr="007C651C">
        <w:t xml:space="preserve">and </w:t>
      </w:r>
      <w:r w:rsidRPr="009F1B06">
        <w:t xml:space="preserve">international non-government organisations (INGOs). </w:t>
      </w:r>
      <w:r w:rsidRPr="007C651C">
        <w:t>As recorded in financial tracking by the UN OCHA</w:t>
      </w:r>
      <w:r>
        <w:t xml:space="preserve">, </w:t>
      </w:r>
      <w:r w:rsidRPr="007C651C">
        <w:t>the</w:t>
      </w:r>
      <w:r>
        <w:t xml:space="preserve"> largest country donors were Australia (20% of total funding excluding the costs associated with deploying the Australian Defence Force), New Zealand (9%), the United Kingdom (7%), the Netherlands (7%) and the USA (6%).</w:t>
      </w:r>
      <w:r w:rsidRPr="00AB166A">
        <w:t xml:space="preserve"> United Nations</w:t>
      </w:r>
      <w:r>
        <w:t xml:space="preserve"> agencies provided 14% of total funding with 11% coming from the Central Emergency Fund and 3% from UN agencies.</w:t>
      </w:r>
      <w:r w:rsidRPr="00AB166A">
        <w:t xml:space="preserve"> </w:t>
      </w:r>
    </w:p>
    <w:p w14:paraId="28F4925F" w14:textId="77777777" w:rsidR="00213633" w:rsidRDefault="00213633" w:rsidP="00213633">
      <w:r>
        <w:t xml:space="preserve">International responders also included a plethora of non-government organisations, private organisations and individuals who together provided 15% of the total funding. This included local and international companies working in tourism, logistics, telecommunication, finance, food production and retail. It also included a broad range of international philanthropic and church-based organisations. These organisations varied from established humanitarian organisations to small, less well known, organisations such as the </w:t>
      </w:r>
      <w:r w:rsidRPr="00D76E78">
        <w:t>Disaster Arborist Response Team,</w:t>
      </w:r>
      <w:r>
        <w:t xml:space="preserve"> who deployed two British men with chainsaws. There was broad recognition that the international response to Cyclone Pam exceeded anything that Vanuatu had previously experienced.</w:t>
      </w:r>
      <w:r>
        <w:rPr>
          <w:rStyle w:val="FootnoteReference"/>
        </w:rPr>
        <w:footnoteReference w:id="11"/>
      </w:r>
      <w:r>
        <w:t xml:space="preserve"> The international community supported the Vanuatu Government to achieve a great deal in the first three months of the response. A summary of achievements is provided in Figure 4.</w:t>
      </w:r>
    </w:p>
    <w:p w14:paraId="49A0042D" w14:textId="77777777" w:rsidR="00213633" w:rsidRDefault="00213633" w:rsidP="00213633">
      <w:pPr>
        <w:pStyle w:val="Caption"/>
      </w:pPr>
      <w:r>
        <w:t>Figure 4</w:t>
      </w:r>
      <w:r w:rsidRPr="00613AF9">
        <w:t>: Overall achievements of Vanuatu Government and international donors</w:t>
      </w:r>
      <w:r>
        <w:t xml:space="preserve">. </w:t>
      </w:r>
    </w:p>
    <w:p w14:paraId="1ACD1EFF" w14:textId="21E56473" w:rsidR="00213633" w:rsidRDefault="00CC4665" w:rsidP="00213633">
      <w:pPr>
        <w:spacing w:after="0"/>
      </w:pPr>
      <w:r>
        <w:rPr>
          <w:noProof/>
          <w:lang w:val="en-AU" w:eastAsia="en-AU"/>
        </w:rPr>
        <w:drawing>
          <wp:inline distT="0" distB="0" distL="0" distR="0" wp14:anchorId="5EBF5A42" wp14:editId="54735615">
            <wp:extent cx="5812443" cy="3467431"/>
            <wp:effectExtent l="0" t="0" r="4445" b="12700"/>
            <wp:docPr id="19" name="Picture 19" descr="Much was achieved in the first three months—20 000 people received drinking water, 70 000 tarpaulins were delivered, and most affected people received emergency food.  In addition, health, education and protection services were establi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2-08%20a"/>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820579" cy="3472284"/>
                    </a:xfrm>
                    <a:prstGeom prst="rect">
                      <a:avLst/>
                    </a:prstGeom>
                    <a:noFill/>
                    <a:ln>
                      <a:noFill/>
                    </a:ln>
                  </pic:spPr>
                </pic:pic>
              </a:graphicData>
            </a:graphic>
          </wp:inline>
        </w:drawing>
      </w:r>
    </w:p>
    <w:p w14:paraId="4A2ADEA6" w14:textId="77777777" w:rsidR="00213633" w:rsidRPr="00AC57AE" w:rsidRDefault="00213633" w:rsidP="00213633">
      <w:pPr>
        <w:spacing w:after="0"/>
        <w:rPr>
          <w:sz w:val="21"/>
        </w:rPr>
      </w:pPr>
      <w:r w:rsidRPr="00AC57AE">
        <w:rPr>
          <w:sz w:val="20"/>
        </w:rPr>
        <w:t xml:space="preserve">Source: Tropical Cyclone Pam, Humanitarian Action Plan, pages 6-7. </w:t>
      </w:r>
    </w:p>
    <w:p w14:paraId="69AC611E" w14:textId="77777777" w:rsidR="00213633" w:rsidRPr="006E2636" w:rsidRDefault="00213633" w:rsidP="00213633">
      <w:pPr>
        <w:pStyle w:val="Heading3Numbered"/>
        <w:rPr>
          <w:b/>
        </w:rPr>
      </w:pPr>
      <w:r>
        <w:t xml:space="preserve">Overwhelming local responders </w:t>
      </w:r>
    </w:p>
    <w:p w14:paraId="15169B6F" w14:textId="77777777" w:rsidR="00213633" w:rsidRDefault="00213633" w:rsidP="00213633">
      <w:r>
        <w:t>National response structures and personnel working to coordinate the response also had to manage the large number of organisations and individuals who flooded into Vanuatu. Many organisations and individuals arrived without approval or knowledge of the government. Some organisations with a legitimate role, including UN agencies and INGOs, brought in large international teams perceived by Vanuatu Government officials and others as excessive</w:t>
      </w:r>
      <w:r w:rsidRPr="00E07808">
        <w:t>.</w:t>
      </w:r>
      <w:r>
        <w:rPr>
          <w:rStyle w:val="FootnoteReference"/>
        </w:rPr>
        <w:footnoteReference w:id="12"/>
      </w:r>
      <w:r w:rsidRPr="00E07808">
        <w:t xml:space="preserve"> </w:t>
      </w:r>
      <w:r>
        <w:t>For example, there were 25 people in the</w:t>
      </w:r>
      <w:r w:rsidRPr="00E07808">
        <w:t xml:space="preserve"> </w:t>
      </w:r>
      <w:r w:rsidRPr="00847935">
        <w:t xml:space="preserve">United Nations Disaster </w:t>
      </w:r>
      <w:r>
        <w:t xml:space="preserve">Assessment and Coordination assessment team. </w:t>
      </w:r>
    </w:p>
    <w:p w14:paraId="1F55BB81" w14:textId="77777777" w:rsidR="00213633" w:rsidRPr="00995715" w:rsidRDefault="00213633" w:rsidP="00213633">
      <w:pPr>
        <w:pStyle w:val="IntenseQuote"/>
        <w:rPr>
          <w:rFonts w:ascii="Helvetica" w:hAnsi="Helvetica" w:cs="Helvetica"/>
          <w:color w:val="auto"/>
          <w:sz w:val="26"/>
          <w:szCs w:val="26"/>
          <w:lang w:val="en-US"/>
        </w:rPr>
      </w:pPr>
      <w:r>
        <w:t xml:space="preserve"> </w:t>
      </w:r>
      <w:r w:rsidRPr="0047084D">
        <w:t xml:space="preserve">One feature of the response was the sheer number of non-government actors relative to </w:t>
      </w:r>
      <w:r>
        <w:t xml:space="preserve">the </w:t>
      </w:r>
      <w:r w:rsidRPr="0047084D">
        <w:t xml:space="preserve">scale of disaster, </w:t>
      </w:r>
      <w:r>
        <w:t xml:space="preserve">the </w:t>
      </w:r>
      <w:r w:rsidRPr="0047084D">
        <w:t>size of population and absorption capacity of natio</w:t>
      </w:r>
      <w:r>
        <w:t>nal structures and institutions.</w:t>
      </w:r>
      <w:r>
        <w:rPr>
          <w:rFonts w:ascii="Helvetica" w:hAnsi="Helvetica" w:cs="Helvetica"/>
          <w:color w:val="auto"/>
          <w:sz w:val="26"/>
          <w:szCs w:val="26"/>
          <w:lang w:val="en-US"/>
        </w:rPr>
        <w:t xml:space="preserve"> </w:t>
      </w:r>
      <w:r w:rsidRPr="00613AF9">
        <w:rPr>
          <w:i w:val="0"/>
          <w:iCs w:val="0"/>
        </w:rPr>
        <w:t>(Evaluation completed on behalf of Save the Children Australia, CARE Australia, Oxfam Australia and World Vision Australia)</w:t>
      </w:r>
      <w:r w:rsidRPr="00613AF9">
        <w:rPr>
          <w:rStyle w:val="FootnoteReference"/>
          <w:i w:val="0"/>
          <w:iCs w:val="0"/>
          <w:szCs w:val="19"/>
        </w:rPr>
        <w:footnoteReference w:id="13"/>
      </w:r>
      <w:r w:rsidRPr="00613AF9">
        <w:rPr>
          <w:i w:val="0"/>
          <w:iCs w:val="0"/>
          <w:lang w:val="en-US"/>
        </w:rPr>
        <w:t xml:space="preserve"> </w:t>
      </w:r>
    </w:p>
    <w:p w14:paraId="370716F6" w14:textId="77777777" w:rsidR="00213633" w:rsidRPr="00195B5C" w:rsidRDefault="00213633" w:rsidP="00213633">
      <w:pPr>
        <w:pStyle w:val="NormalWeb"/>
        <w:rPr>
          <w:rFonts w:asciiTheme="minorHAnsi" w:hAnsiTheme="minorHAnsi" w:cstheme="minorBidi"/>
          <w:sz w:val="22"/>
          <w:szCs w:val="22"/>
        </w:rPr>
      </w:pPr>
      <w:r w:rsidRPr="00195B5C">
        <w:rPr>
          <w:rFonts w:asciiTheme="minorHAnsi" w:hAnsiTheme="minorHAnsi" w:cstheme="minorBidi"/>
          <w:sz w:val="22"/>
          <w:szCs w:val="22"/>
        </w:rPr>
        <w:t>Some international organisations recognised the potentially harmful effects of an excessively large inf</w:t>
      </w:r>
      <w:r>
        <w:rPr>
          <w:rFonts w:asciiTheme="minorHAnsi" w:hAnsiTheme="minorHAnsi" w:cstheme="minorBidi"/>
          <w:sz w:val="22"/>
          <w:szCs w:val="22"/>
        </w:rPr>
        <w:t>lux of international responders</w:t>
      </w:r>
      <w:r w:rsidRPr="00195B5C">
        <w:rPr>
          <w:rFonts w:asciiTheme="minorHAnsi" w:hAnsiTheme="minorHAnsi" w:cstheme="minorBidi"/>
          <w:sz w:val="22"/>
          <w:szCs w:val="22"/>
        </w:rPr>
        <w:t>.</w:t>
      </w:r>
      <w:r>
        <w:rPr>
          <w:rFonts w:asciiTheme="minorHAnsi" w:hAnsiTheme="minorHAnsi" w:cstheme="minorBidi"/>
          <w:sz w:val="22"/>
          <w:szCs w:val="22"/>
        </w:rPr>
        <w:t xml:space="preserve"> For example, a</w:t>
      </w:r>
      <w:r w:rsidRPr="00195B5C">
        <w:rPr>
          <w:rFonts w:asciiTheme="minorHAnsi" w:hAnsiTheme="minorHAnsi" w:cstheme="minorBidi"/>
          <w:sz w:val="22"/>
          <w:szCs w:val="22"/>
        </w:rPr>
        <w:t xml:space="preserve">fter assessing the </w:t>
      </w:r>
      <w:r>
        <w:rPr>
          <w:rFonts w:asciiTheme="minorHAnsi" w:hAnsiTheme="minorHAnsi" w:cstheme="minorBidi"/>
          <w:sz w:val="22"/>
          <w:szCs w:val="22"/>
        </w:rPr>
        <w:t>situation</w:t>
      </w:r>
      <w:r w:rsidRPr="00195B5C">
        <w:rPr>
          <w:rFonts w:asciiTheme="minorHAnsi" w:hAnsiTheme="minorHAnsi" w:cstheme="minorBidi"/>
          <w:sz w:val="22"/>
          <w:szCs w:val="22"/>
        </w:rPr>
        <w:t xml:space="preserve">, Mercy Corps withdrew from Vanuatu stating </w:t>
      </w:r>
    </w:p>
    <w:p w14:paraId="26089FB4" w14:textId="77777777" w:rsidR="00213633" w:rsidRPr="00613AF9" w:rsidRDefault="00213633" w:rsidP="00213633">
      <w:pPr>
        <w:pStyle w:val="IntenseQuote"/>
        <w:rPr>
          <w:lang w:val="en-US"/>
        </w:rPr>
      </w:pPr>
      <w:r w:rsidRPr="00720921">
        <w:rPr>
          <w:lang w:val="en-US"/>
        </w:rPr>
        <w:t>While the storm’s damage was severe, we determined that the immediate response by the government and international partners is comprehensive — the needs of survivors are already being met, so our immediate role in the relief effort is not required. … The local government is in control of the situation and is working with strong support from the United Nations and other international relief agencies, many that have long-term operations and experience in Vanuatu.</w:t>
      </w:r>
      <w:r>
        <w:rPr>
          <w:lang w:val="en-US"/>
        </w:rPr>
        <w:t xml:space="preserve"> The</w:t>
      </w:r>
      <w:r w:rsidRPr="00720921">
        <w:rPr>
          <w:lang w:val="en-US"/>
        </w:rPr>
        <w:t xml:space="preserve"> </w:t>
      </w:r>
      <w:r>
        <w:rPr>
          <w:lang w:val="en-US"/>
        </w:rPr>
        <w:t>ratio of well-established agencies responding to Cyclone Pam in Vanuatu compared to the overall population of Vanuatu is high. Considering the existing capacity in-</w:t>
      </w:r>
      <w:r w:rsidRPr="003050EF">
        <w:rPr>
          <w:lang w:val="en-US"/>
        </w:rPr>
        <w:t xml:space="preserve">country has </w:t>
      </w:r>
      <w:r>
        <w:rPr>
          <w:lang w:val="en-US"/>
        </w:rPr>
        <w:t xml:space="preserve">well-developed networks and a deep understanding of complicated island logistics, Mercy Corps would add limited value to the immediate response. </w:t>
      </w:r>
      <w:r w:rsidRPr="00613AF9">
        <w:rPr>
          <w:i w:val="0"/>
          <w:iCs w:val="0"/>
          <w:lang w:val="en-US"/>
        </w:rPr>
        <w:t>(Statement by Mercy Corps)</w:t>
      </w:r>
      <w:r w:rsidRPr="00613AF9">
        <w:rPr>
          <w:rStyle w:val="FootnoteReference"/>
          <w:lang w:val="en-US"/>
        </w:rPr>
        <w:t xml:space="preserve"> </w:t>
      </w:r>
      <w:r w:rsidRPr="00613AF9">
        <w:rPr>
          <w:rStyle w:val="FootnoteReference"/>
          <w:lang w:val="en-US"/>
        </w:rPr>
        <w:footnoteReference w:id="14"/>
      </w:r>
    </w:p>
    <w:p w14:paraId="33E3890B" w14:textId="77777777" w:rsidR="00213633" w:rsidRPr="007702C0" w:rsidRDefault="00213633" w:rsidP="00213633">
      <w:r>
        <w:t>The actions of some international responders were also problematic. While most organisations worked within established systems, some did not, choosing instead to work independently in sectors and geographic locations with no respect for government priorities.</w:t>
      </w:r>
      <w:r>
        <w:rPr>
          <w:rStyle w:val="FootnoteReference"/>
        </w:rPr>
        <w:footnoteReference w:id="15"/>
      </w:r>
      <w:r>
        <w:t xml:space="preserve">  </w:t>
      </w:r>
      <w:r w:rsidRPr="007702C0">
        <w:t>Benjamin Sh</w:t>
      </w:r>
      <w:r>
        <w:t>ing, deputy chair of Vanuatu's National Disaster C</w:t>
      </w:r>
      <w:r w:rsidRPr="007702C0">
        <w:t>ommittee, is quoted in media reports stating that while international assistance was valuable, many international responders including NGO</w:t>
      </w:r>
      <w:r>
        <w:t>s</w:t>
      </w:r>
      <w:r w:rsidRPr="007702C0">
        <w:t xml:space="preserve"> worked independently of the government</w:t>
      </w:r>
      <w:r>
        <w:t xml:space="preserve"> in order to increase</w:t>
      </w:r>
      <w:r w:rsidRPr="007702C0">
        <w:t xml:space="preserve"> their visibility</w:t>
      </w:r>
      <w:r>
        <w:t>.</w:t>
      </w:r>
      <w:r>
        <w:rPr>
          <w:rStyle w:val="FootnoteReference"/>
        </w:rPr>
        <w:footnoteReference w:id="16"/>
      </w:r>
    </w:p>
    <w:p w14:paraId="3B0D3DDE" w14:textId="77777777" w:rsidR="00213633" w:rsidRPr="00613AF9" w:rsidRDefault="00213633" w:rsidP="00213633">
      <w:pPr>
        <w:pStyle w:val="IntenseQuote"/>
      </w:pPr>
      <w:r w:rsidRPr="007702C0">
        <w:t>In nearly every country in the world where they</w:t>
      </w:r>
      <w:r>
        <w:t xml:space="preserve"> (INGOs)</w:t>
      </w:r>
      <w:r w:rsidRPr="007702C0">
        <w:t xml:space="preserve"> go in they have their own operational systems, they have their own networks and they refuse to conform to government directives</w:t>
      </w:r>
      <w:r w:rsidRPr="00613AF9">
        <w:rPr>
          <w:i w:val="0"/>
          <w:iCs w:val="0"/>
        </w:rPr>
        <w:t>.</w:t>
      </w:r>
      <w:r w:rsidRPr="00613AF9">
        <w:t xml:space="preserve"> </w:t>
      </w:r>
      <w:r w:rsidRPr="00613AF9">
        <w:rPr>
          <w:i w:val="0"/>
          <w:iCs w:val="0"/>
        </w:rPr>
        <w:t>(Benjamin Shing, NDMO Deputy Chair, Vanuatu Government)</w:t>
      </w:r>
      <w:r w:rsidRPr="00995715">
        <w:rPr>
          <w:rStyle w:val="FootnoteReference"/>
          <w:i w:val="0"/>
          <w:iCs w:val="0"/>
        </w:rPr>
        <w:t xml:space="preserve"> </w:t>
      </w:r>
      <w:r w:rsidRPr="00613AF9">
        <w:rPr>
          <w:rStyle w:val="FootnoteReference"/>
          <w:i w:val="0"/>
          <w:iCs w:val="0"/>
        </w:rPr>
        <w:footnoteReference w:id="17"/>
      </w:r>
    </w:p>
    <w:p w14:paraId="060B4372" w14:textId="77777777" w:rsidR="00213633" w:rsidRDefault="00213633" w:rsidP="00213633">
      <w:r>
        <w:t>Some responders displayed a lack of cultural awareness and sensitivity, with the international domination of proceedings in cluster meetings being a frequently cited example.</w:t>
      </w:r>
      <w:r>
        <w:rPr>
          <w:rStyle w:val="FootnoteReference"/>
        </w:rPr>
        <w:footnoteReference w:id="18"/>
      </w:r>
      <w:r>
        <w:t xml:space="preserve"> Many national actors described feeling disempowered by what was described by one stakeholder as ‘white, male’ domination of cluster meetings.</w:t>
      </w:r>
      <w:r>
        <w:rPr>
          <w:rStyle w:val="FootnoteReference"/>
        </w:rPr>
        <w:footnoteReference w:id="19"/>
      </w:r>
      <w:r>
        <w:t xml:space="preserve"> In some clusters, local agencies were marginalised and ni-Vanuatu voices were drowned out. In the course of this evaluation many stakeholders from the Vanuatu government, the United Nations, Red Cross and Red Crescent Movement and NGOs retrospectively recognised and expressed discomfort with how cluster meetings had been run.</w:t>
      </w:r>
      <w:r>
        <w:rPr>
          <w:rStyle w:val="FootnoteReference"/>
        </w:rPr>
        <w:footnoteReference w:id="20"/>
      </w:r>
      <w:r>
        <w:t xml:space="preserve"> In a survey conducted by the Gender and Protection Cluster one respondent commented that </w:t>
      </w:r>
      <w:r w:rsidRPr="00105872">
        <w:t>international players could have worked better with local NGOs and national staff</w:t>
      </w:r>
      <w:r>
        <w:t>.</w:t>
      </w:r>
      <w:r>
        <w:rPr>
          <w:rStyle w:val="FootnoteReference"/>
        </w:rPr>
        <w:footnoteReference w:id="21"/>
      </w:r>
    </w:p>
    <w:p w14:paraId="79271F10" w14:textId="77777777" w:rsidR="00213633" w:rsidRPr="00613AF9" w:rsidRDefault="00213633" w:rsidP="00213633">
      <w:pPr>
        <w:pStyle w:val="IntenseQuote"/>
      </w:pPr>
      <w:r>
        <w:t xml:space="preserve"> Vanuatu was overwhelmed by the invasion of goodwill, which would have been better staggered. For Small Pacific Island States, cluster process does not appear a practical approach. A briefer version of the same may be more realistic so as not to stun and debilitate a small nation recovering from shock and who have resilience having suffered many disasters in the past. Clusters must align to local government NDMO process</w:t>
      </w:r>
      <w:r w:rsidRPr="00613AF9">
        <w:rPr>
          <w:b w:val="0"/>
          <w:bCs w:val="0"/>
          <w:i w:val="0"/>
          <w:iCs w:val="0"/>
        </w:rPr>
        <w:t xml:space="preserve">. </w:t>
      </w:r>
      <w:r>
        <w:rPr>
          <w:i w:val="0"/>
          <w:iCs w:val="0"/>
        </w:rPr>
        <w:t>(R</w:t>
      </w:r>
      <w:r w:rsidRPr="00613AF9">
        <w:rPr>
          <w:i w:val="0"/>
          <w:iCs w:val="0"/>
        </w:rPr>
        <w:t>espondent to an online survey conducted by the Gender and Protection Cluster)</w:t>
      </w:r>
      <w:r w:rsidRPr="00613AF9">
        <w:t xml:space="preserve"> </w:t>
      </w:r>
      <w:r w:rsidRPr="00613AF9">
        <w:rPr>
          <w:rStyle w:val="FootnoteReference"/>
        </w:rPr>
        <w:footnoteReference w:id="22"/>
      </w:r>
    </w:p>
    <w:p w14:paraId="6CDFA0EC" w14:textId="77777777" w:rsidR="00213633" w:rsidRPr="006E2636" w:rsidRDefault="00213633" w:rsidP="00213633">
      <w:pPr>
        <w:pStyle w:val="Heading3Numbered"/>
        <w:rPr>
          <w:b/>
        </w:rPr>
      </w:pPr>
      <w:r>
        <w:t>Balancing speed and localisation</w:t>
      </w:r>
    </w:p>
    <w:p w14:paraId="5A2D5E2A" w14:textId="77777777" w:rsidR="00213633" w:rsidRDefault="00213633" w:rsidP="00213633">
      <w:r>
        <w:t>In many crises the humanitarian imperative to save lives and reduce suffering is best achieved by a speedy response. The transient media window and competition between responders to be visible contributes to this dynamic. International humanitarian systems and structures are therefore set up to deliver assistance quickly and at scale. Blanket distributions, in which all affected people receive the same relief items, are used to get assistance to large numbers of people as quickly as possible.</w:t>
      </w:r>
    </w:p>
    <w:p w14:paraId="198268C5" w14:textId="77777777" w:rsidR="00213633" w:rsidRDefault="00213633" w:rsidP="00213633">
      <w:r w:rsidRPr="005F7B4F">
        <w:t xml:space="preserve">Speed is only one of several factors, however, that </w:t>
      </w:r>
      <w:r>
        <w:t>contributes to</w:t>
      </w:r>
      <w:r w:rsidRPr="005F7B4F">
        <w:t xml:space="preserve"> the effectiveness of humanitarian assistance.</w:t>
      </w:r>
      <w:r>
        <w:t xml:space="preserve"> Other factors include flexibility, coordination, transparency and local ownership. </w:t>
      </w:r>
      <w:r w:rsidRPr="005F7B4F">
        <w:t xml:space="preserve"> In some circumstances, a push for speed may be detrimental. Sometimes a more considered response, based on more detailed needs assessments, may better serve the humanitarian imperative. Assistance needs to be contextually appropriate and match the types and level of need. This can only be determined by engagement with, and responsiveness to, local communities and organisations. At the recent World Humanitarian Summit there was strong international consensus that a response needs to be locally owned to be most effective. Localising humanitarian action can help ensure it is highly relevant to the priorities of those affected and supportive of existing and planned sustainable development. After Cyclone Pam, responding quickly was prioritised </w:t>
      </w:r>
      <w:r>
        <w:t xml:space="preserve">over other considerations </w:t>
      </w:r>
      <w:r w:rsidRPr="005F7B4F">
        <w:t>by some international responders; this potentially harmed relationships with national actors and reduced overall effectiveness and sustainability.</w:t>
      </w:r>
      <w:r>
        <w:t xml:space="preserve"> </w:t>
      </w:r>
    </w:p>
    <w:p w14:paraId="3AFA1C8B" w14:textId="77777777" w:rsidR="00213633" w:rsidRPr="00F10E86" w:rsidRDefault="00213633" w:rsidP="00213633">
      <w:pPr>
        <w:pStyle w:val="IntenseQuote"/>
      </w:pPr>
      <w:r w:rsidRPr="00F10E86">
        <w:t xml:space="preserve">The notion of life-saving humanitarian imperative and </w:t>
      </w:r>
      <w:r>
        <w:t xml:space="preserve">[the] </w:t>
      </w:r>
      <w:r w:rsidRPr="00F10E86">
        <w:t xml:space="preserve">need to get kit out quickly overrides notions of how to work with national organisations and build their capacity </w:t>
      </w:r>
      <w:r w:rsidRPr="00613AF9">
        <w:rPr>
          <w:i w:val="0"/>
          <w:iCs w:val="0"/>
        </w:rPr>
        <w:t>(NGO representative).</w:t>
      </w:r>
      <w:r w:rsidRPr="00AC57AE">
        <w:rPr>
          <w:rStyle w:val="FootnoteReference"/>
        </w:rPr>
        <w:footnoteReference w:id="23"/>
      </w:r>
    </w:p>
    <w:p w14:paraId="2825C535" w14:textId="77777777" w:rsidR="00213633" w:rsidRDefault="00213633" w:rsidP="00213633">
      <w:r>
        <w:t>In light of the lack of information on the impact of the cyclone in the first few days it was reasonable to assume the worst as the category 5 cyclone had tracked over heavily populated areas.</w:t>
      </w:r>
      <w:r w:rsidRPr="00DB4C93">
        <w:rPr>
          <w:rStyle w:val="FootnoteReference"/>
        </w:rPr>
        <w:t xml:space="preserve"> </w:t>
      </w:r>
      <w:r>
        <w:rPr>
          <w:rStyle w:val="FootnoteReference"/>
        </w:rPr>
        <w:footnoteReference w:id="24"/>
      </w:r>
      <w:r>
        <w:t xml:space="preserve"> It was appropriate, therefore, to quickly send in substantial medical assistance and emergency supplies in case they were needed.</w:t>
      </w:r>
    </w:p>
    <w:p w14:paraId="4C0B4B62" w14:textId="77777777" w:rsidR="00213633" w:rsidRDefault="00213633" w:rsidP="00213633">
      <w:r w:rsidRPr="006D42D8">
        <w:t>The benefit of hindsight allows us to question whether the continued prioritisation of speed</w:t>
      </w:r>
      <w:r>
        <w:t xml:space="preserve"> beyond the initial response</w:t>
      </w:r>
      <w:r w:rsidRPr="006D42D8">
        <w:t xml:space="preserve"> was appropriate. </w:t>
      </w:r>
      <w:r>
        <w:t>Within 10-14 days it was established that there were fewer serious injuries than expected and the impact was more limited than initially feared. Many people were in need of assistance but the needs were mostly not critical due to traditional coping mechanisms and preparedness work.</w:t>
      </w:r>
      <w:r>
        <w:rPr>
          <w:rStyle w:val="FootnoteReference"/>
        </w:rPr>
        <w:footnoteReference w:id="25"/>
      </w:r>
      <w:r>
        <w:t xml:space="preserve"> Speed was not of the essence in meeting the humanitarian imperative in the following weeks and months. The influx of UN agencies and other international responders, however, meant that the cogs of the international humanitarian machinery were already turning. Many international responders, working in the ways they are accustomed to, continued to prioritise speed.</w:t>
      </w:r>
    </w:p>
    <w:p w14:paraId="6857D33A" w14:textId="77777777" w:rsidR="00213633" w:rsidRPr="001557B1" w:rsidRDefault="00213633" w:rsidP="00213633"/>
    <w:p w14:paraId="0C4F561A" w14:textId="77777777" w:rsidR="00213633" w:rsidRPr="00BC472F" w:rsidRDefault="00213633" w:rsidP="00213633">
      <w:pPr>
        <w:pStyle w:val="Caption"/>
        <w:rPr>
          <w:sz w:val="22"/>
        </w:rPr>
      </w:pPr>
      <w:r>
        <w:rPr>
          <w:noProof/>
          <w:lang w:val="en-AU" w:eastAsia="en-AU"/>
        </w:rPr>
        <w:drawing>
          <wp:anchor distT="0" distB="0" distL="114300" distR="114300" simplePos="0" relativeHeight="251652096" behindDoc="0" locked="0" layoutInCell="1" allowOverlap="1" wp14:anchorId="1BBD29B0" wp14:editId="65083472">
            <wp:simplePos x="0" y="0"/>
            <wp:positionH relativeFrom="margin">
              <wp:align>left</wp:align>
            </wp:positionH>
            <wp:positionV relativeFrom="page">
              <wp:posOffset>1028700</wp:posOffset>
            </wp:positionV>
            <wp:extent cx="3096000" cy="4129200"/>
            <wp:effectExtent l="0" t="0" r="3175" b="11430"/>
            <wp:wrapSquare wrapText="bothSides"/>
            <wp:docPr id="3" name="Picture 3" descr="Caption describe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vingto\AppData\Local\Hewlett-Packard\HP TRIM\TEMP\HPTRIM.6256\t0OIFT5R.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3096000" cy="4129200"/>
                    </a:xfrm>
                    <a:prstGeom prst="roundRect">
                      <a:avLst>
                        <a:gd name="adj" fmla="val 8594"/>
                      </a:avLst>
                    </a:prstGeom>
                    <a:solidFill>
                      <a:srgbClr val="FFFFFF">
                        <a:shade val="85000"/>
                      </a:srgbClr>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r w:rsidRPr="00BC472F">
        <w:rPr>
          <w:sz w:val="22"/>
        </w:rPr>
        <w:t>Many communities relied on traditional practices to stay safe during the cyclone. People from Imapol community did what they have always done when hit by a cyclone. As the ferocity of Cyclone Pam increased, about a hundred men, women and children from the village sought refuge within the roots of the grand Banyan tree shown in this photo. The villagers described how the children squeezed themselves into the tiniest spaces between the roots. Although a large branch fell from the tree during the height of the storm, all of the villagers survived and no-one was seriously injured.</w:t>
      </w:r>
    </w:p>
    <w:p w14:paraId="5AA6EADA" w14:textId="77777777" w:rsidR="00213633" w:rsidRDefault="00213633" w:rsidP="00213633">
      <w:pPr>
        <w:pStyle w:val="PhotoCredit"/>
        <w:rPr>
          <w:sz w:val="20"/>
        </w:rPr>
      </w:pPr>
      <w:r w:rsidRPr="00BC472F">
        <w:rPr>
          <w:sz w:val="20"/>
        </w:rPr>
        <w:t xml:space="preserve">Photo: </w:t>
      </w:r>
      <w:r>
        <w:rPr>
          <w:sz w:val="20"/>
        </w:rPr>
        <w:t>Sharon Lim</w:t>
      </w:r>
    </w:p>
    <w:p w14:paraId="508C8B01" w14:textId="77777777" w:rsidR="00213633" w:rsidRPr="00BC472F" w:rsidRDefault="00213633" w:rsidP="00213633">
      <w:pPr>
        <w:pStyle w:val="PhotoCredit"/>
        <w:rPr>
          <w:sz w:val="20"/>
        </w:rPr>
      </w:pPr>
    </w:p>
    <w:p w14:paraId="3ABD8F16" w14:textId="77777777" w:rsidR="00213633" w:rsidRDefault="00213633" w:rsidP="00213633">
      <w:pPr>
        <w:rPr>
          <w:color w:val="899CAA" w:themeColor="text2" w:themeTint="99"/>
        </w:rPr>
      </w:pPr>
      <w:r>
        <w:t>On a number of occasions, the Vanuatu Government asked for a pause in humanitarian operations and for delivery of relief items to be temporarily suspended to give them time to regain control and improve coordination. This was a reasonable request given that the needs were not as urgent as initially feared. Despite this, some organisations disregarded these directives citing the humanitarian imperative as justification.</w:t>
      </w:r>
      <w:r w:rsidRPr="00682444">
        <w:rPr>
          <w:rStyle w:val="FootnoteReference"/>
        </w:rPr>
        <w:t xml:space="preserve"> </w:t>
      </w:r>
      <w:r>
        <w:rPr>
          <w:rStyle w:val="FootnoteReference"/>
        </w:rPr>
        <w:footnoteReference w:id="26"/>
      </w:r>
      <w:r>
        <w:t xml:space="preserve"> These decisions to work around the national government have had significant implications for longer-term relationships between humanitarian actors and the Vanuatu Government,</w:t>
      </w:r>
      <w:r>
        <w:rPr>
          <w:rStyle w:val="FootnoteReference"/>
        </w:rPr>
        <w:footnoteReference w:id="27"/>
      </w:r>
      <w:r>
        <w:t xml:space="preserve"> as well as in the Pacific region more broadly. Many stakeholders recognised that an unnecessary push for speed undermined national actors, compromised coordination and potentially reduced the extent to which assistance could achieve the humanitarian imperative.</w:t>
      </w:r>
      <w:r>
        <w:rPr>
          <w:rStyle w:val="FootnoteReference"/>
        </w:rPr>
        <w:footnoteReference w:id="28"/>
      </w:r>
      <w:r>
        <w:t xml:space="preserve"> </w:t>
      </w:r>
    </w:p>
    <w:p w14:paraId="15272426" w14:textId="77777777" w:rsidR="00213633" w:rsidRPr="00A52EA8" w:rsidRDefault="00213633" w:rsidP="00213633">
      <w:pPr>
        <w:pStyle w:val="IntenseQuote"/>
      </w:pPr>
      <w:r w:rsidRPr="00F10E86">
        <w:t>In hindsight, everyone tried to act immediately, but what was done during</w:t>
      </w:r>
      <w:r>
        <w:t xml:space="preserve"> the</w:t>
      </w:r>
      <w:r w:rsidRPr="00F10E86">
        <w:t xml:space="preserve"> first four weeks was pretty ineffective</w:t>
      </w:r>
      <w:r>
        <w:t xml:space="preserve">  </w:t>
      </w:r>
      <w:r w:rsidRPr="00613AF9">
        <w:rPr>
          <w:i w:val="0"/>
          <w:iCs w:val="0"/>
        </w:rPr>
        <w:t>(United Nations representative).</w:t>
      </w:r>
      <w:r w:rsidRPr="00613AF9">
        <w:rPr>
          <w:rStyle w:val="FootnoteReference"/>
          <w:i w:val="0"/>
          <w:iCs w:val="0"/>
          <w:color w:val="899CAA" w:themeColor="text2" w:themeTint="99"/>
        </w:rPr>
        <w:footnoteReference w:id="29"/>
      </w:r>
    </w:p>
    <w:p w14:paraId="19A28186" w14:textId="77777777" w:rsidR="00213633" w:rsidRDefault="00213633" w:rsidP="00213633">
      <w:r>
        <w:t>NGOs, Australian government representatives and civil society groups in Vanuatu commented on the ongoing relationship challenges that have arisen because some international organisations contravened Vanuatu Government requests.</w:t>
      </w:r>
      <w:r>
        <w:rPr>
          <w:rStyle w:val="FootnoteReference"/>
        </w:rPr>
        <w:footnoteReference w:id="30"/>
      </w:r>
      <w:r>
        <w:t xml:space="preserve"> While the international </w:t>
      </w:r>
      <w:r w:rsidRPr="0047084D">
        <w:t xml:space="preserve">response </w:t>
      </w:r>
      <w:r>
        <w:t>was at the time considered to be highly effective and achieved much, it has subsequently been</w:t>
      </w:r>
      <w:r w:rsidRPr="0047084D">
        <w:t xml:space="preserve"> criticised for being foreign-driven, undermining government systems, and lacking accountability</w:t>
      </w:r>
      <w:r w:rsidRPr="00937C48">
        <w:t>.</w:t>
      </w:r>
      <w:r w:rsidRPr="00937C48">
        <w:rPr>
          <w:rStyle w:val="FootnoteReference"/>
        </w:rPr>
        <w:footnoteReference w:id="31"/>
      </w:r>
      <w:r>
        <w:t xml:space="preserve"> </w:t>
      </w:r>
      <w:r w:rsidRPr="00937C48">
        <w:t>Consequently, the</w:t>
      </w:r>
      <w:r>
        <w:t xml:space="preserve"> Fiji Government was adamant that the response to Cyclone Winston would be very different.</w:t>
      </w:r>
    </w:p>
    <w:p w14:paraId="0A4FC29B" w14:textId="77777777" w:rsidR="00213633" w:rsidRPr="00613AF9" w:rsidRDefault="00213633" w:rsidP="00213633">
      <w:pPr>
        <w:pStyle w:val="IntenseQuote"/>
        <w:rPr>
          <w:i w:val="0"/>
          <w:iCs w:val="0"/>
        </w:rPr>
      </w:pPr>
      <w:r w:rsidRPr="00127EDA">
        <w:t>Because the gr</w:t>
      </w:r>
      <w:r>
        <w:t>eat machinery suddenly arrived,</w:t>
      </w:r>
      <w:r w:rsidRPr="00127EDA">
        <w:t xml:space="preserve"> they</w:t>
      </w:r>
      <w:r>
        <w:t xml:space="preserve"> (Vanuatu Government) didn't realis</w:t>
      </w:r>
      <w:r w:rsidRPr="00127EDA">
        <w:t>e what it would be to have people com</w:t>
      </w:r>
      <w:r>
        <w:t>e in and manage</w:t>
      </w:r>
      <w:r w:rsidRPr="00127EDA">
        <w:t xml:space="preserve"> the response. In Fiji the gov</w:t>
      </w:r>
      <w:r>
        <w:t>ernment</w:t>
      </w:r>
      <w:r w:rsidRPr="00127EDA">
        <w:t xml:space="preserve"> reaction was that </w:t>
      </w:r>
      <w:r>
        <w:t>‘</w:t>
      </w:r>
      <w:r w:rsidRPr="00127EDA">
        <w:t>we will not become another Vanuatu</w:t>
      </w:r>
      <w:r>
        <w:t>’</w:t>
      </w:r>
      <w:r w:rsidRPr="00127EDA">
        <w:t>. There</w:t>
      </w:r>
      <w:r>
        <w:t xml:space="preserve"> (in Fiji)</w:t>
      </w:r>
      <w:r w:rsidRPr="00127EDA">
        <w:t xml:space="preserve"> spend was </w:t>
      </w:r>
      <w:r>
        <w:t>more effective than in Vanuatu; (Vanuatu)</w:t>
      </w:r>
      <w:r w:rsidRPr="00127EDA">
        <w:t xml:space="preserve"> had a sense of taking away some of the roles/authority of the government</w:t>
      </w:r>
      <w:r>
        <w:t xml:space="preserve"> </w:t>
      </w:r>
      <w:r w:rsidRPr="00613AF9">
        <w:rPr>
          <w:i w:val="0"/>
          <w:iCs w:val="0"/>
        </w:rPr>
        <w:t>(Cluster Coordinator)</w:t>
      </w:r>
      <w:r>
        <w:rPr>
          <w:rStyle w:val="FootnoteReference"/>
          <w:i w:val="0"/>
          <w:iCs w:val="0"/>
        </w:rPr>
        <w:footnoteReference w:id="32"/>
      </w:r>
      <w:r w:rsidRPr="00613AF9">
        <w:rPr>
          <w:i w:val="0"/>
          <w:iCs w:val="0"/>
        </w:rPr>
        <w:t xml:space="preserve"> </w:t>
      </w:r>
    </w:p>
    <w:bookmarkEnd w:id="19"/>
    <w:bookmarkEnd w:id="20"/>
    <w:p w14:paraId="30E96E61" w14:textId="77777777" w:rsidR="00213633" w:rsidRDefault="00213633" w:rsidP="00213633"/>
    <w:p w14:paraId="063C5051" w14:textId="77777777" w:rsidR="00213633" w:rsidRDefault="00213633" w:rsidP="00213633">
      <w:pPr>
        <w:sectPr w:rsidR="00213633" w:rsidSect="001507AE">
          <w:type w:val="evenPage"/>
          <w:pgSz w:w="11906" w:h="16838" w:code="9"/>
          <w:pgMar w:top="1985" w:right="1134" w:bottom="1701" w:left="1134" w:header="567" w:footer="567" w:gutter="0"/>
          <w:cols w:space="708"/>
          <w:titlePg/>
          <w:docGrid w:linePitch="360"/>
        </w:sectPr>
      </w:pPr>
      <w:bookmarkStart w:id="27" w:name="_Toc457640962"/>
      <w:bookmarkStart w:id="28" w:name="_Toc458020893"/>
    </w:p>
    <w:p w14:paraId="52E1D511" w14:textId="77777777" w:rsidR="00213633" w:rsidRDefault="00213633" w:rsidP="00213633">
      <w:r>
        <w:t xml:space="preserve"> </w:t>
      </w:r>
    </w:p>
    <w:p w14:paraId="3CB7DC5F" w14:textId="3B3A58E2" w:rsidR="00213633" w:rsidRPr="006F2A31" w:rsidRDefault="00213633" w:rsidP="00213633">
      <w:pPr>
        <w:pStyle w:val="Heading1Numbered"/>
        <w:numPr>
          <w:ilvl w:val="0"/>
          <w:numId w:val="10"/>
        </w:numPr>
        <w:spacing w:before="0" w:after="2160" w:line="380" w:lineRule="exact"/>
      </w:pPr>
      <w:bookmarkStart w:id="29" w:name="_Toc514932839"/>
      <w:r>
        <w:t>A</w:t>
      </w:r>
      <w:bookmarkEnd w:id="27"/>
      <w:bookmarkEnd w:id="28"/>
      <w:r>
        <w:t>ustralia’s response</w:t>
      </w:r>
      <w:bookmarkEnd w:id="29"/>
    </w:p>
    <w:p w14:paraId="748DF144" w14:textId="77777777" w:rsidR="00213633" w:rsidRDefault="00213633" w:rsidP="00213633">
      <w:pPr>
        <w:pStyle w:val="Heading2Numbered"/>
      </w:pPr>
      <w:bookmarkStart w:id="30" w:name="_Toc514932840"/>
      <w:r w:rsidRPr="00804A88">
        <w:t>Funding</w:t>
      </w:r>
      <w:bookmarkEnd w:id="30"/>
      <w:r>
        <w:t xml:space="preserve"> </w:t>
      </w:r>
    </w:p>
    <w:p w14:paraId="046DA5DC" w14:textId="77777777" w:rsidR="00213633" w:rsidRPr="008A051D" w:rsidRDefault="00213633" w:rsidP="00213633">
      <w:pPr>
        <w:pStyle w:val="Findingsheader"/>
      </w:pPr>
      <w:r w:rsidRPr="008A051D">
        <w:t>FINDINGS</w:t>
      </w:r>
    </w:p>
    <w:p w14:paraId="7D80889D" w14:textId="77777777" w:rsidR="00213633" w:rsidRDefault="00213633" w:rsidP="00213633">
      <w:pPr>
        <w:pStyle w:val="Greenfindingsbulllets"/>
      </w:pPr>
      <w:r>
        <w:t xml:space="preserve">Australian financial assistance was appropriate given the scale of the disaster and the unique bilateral partnership with Vanuatu. </w:t>
      </w:r>
    </w:p>
    <w:p w14:paraId="4705E8DE" w14:textId="77777777" w:rsidR="00213633" w:rsidRDefault="00213633" w:rsidP="00213633">
      <w:r>
        <w:t>Australia provided about A$50 million to assist Vanuatu to respond to and recover from Cyclone Pam. The scale of funding provided was appropriate given that Australia is Vanuatu’s main bilateral development partner and at the time the cyclone was the most severe ever recorded in the region.</w:t>
      </w:r>
    </w:p>
    <w:p w14:paraId="48C373F9" w14:textId="77777777" w:rsidR="00213633" w:rsidRDefault="00213633" w:rsidP="00213633">
      <w:r>
        <w:t xml:space="preserve">Funding allocations were phased by DFAT to ensure assistance was matched to emerging needs. Allocations were made in three phases: relief, early recovery and long-term recovery. </w:t>
      </w:r>
    </w:p>
    <w:p w14:paraId="0D4503CF" w14:textId="77777777" w:rsidR="00213633" w:rsidRDefault="00213633" w:rsidP="00213633">
      <w:r w:rsidRPr="00BB58DC">
        <w:rPr>
          <w:rFonts w:asciiTheme="majorHAnsi" w:hAnsiTheme="majorHAnsi"/>
          <w:b/>
        </w:rPr>
        <w:t>1. Relief Phase</w:t>
      </w:r>
      <w:r w:rsidRPr="00BB58DC">
        <w:rPr>
          <w:rStyle w:val="Strong"/>
        </w:rPr>
        <w:t xml:space="preserve"> </w:t>
      </w:r>
      <w:r>
        <w:t>A$</w:t>
      </w:r>
      <w:r w:rsidRPr="00917235">
        <w:t xml:space="preserve">10.02 million </w:t>
      </w:r>
      <w:r>
        <w:t xml:space="preserve">was allocated by DFAT </w:t>
      </w:r>
      <w:r w:rsidRPr="00917235">
        <w:t xml:space="preserve">to </w:t>
      </w:r>
      <w:r>
        <w:t>provide logistics support,</w:t>
      </w:r>
      <w:r w:rsidRPr="00917235">
        <w:t xml:space="preserve"> deploy Australian personnel, and fund humanitarian programming through </w:t>
      </w:r>
      <w:r>
        <w:t xml:space="preserve">the Australian Red Cross, Australian </w:t>
      </w:r>
      <w:r w:rsidRPr="00917235">
        <w:t>NGO</w:t>
      </w:r>
      <w:r>
        <w:t>s</w:t>
      </w:r>
      <w:r w:rsidRPr="00917235">
        <w:t xml:space="preserve"> and UN partners. </w:t>
      </w:r>
    </w:p>
    <w:p w14:paraId="2BAFC257" w14:textId="77777777" w:rsidR="00213633" w:rsidRDefault="00213633" w:rsidP="00213633">
      <w:r w:rsidRPr="00C915DF">
        <w:t>In addition to funding provided by DFAT, the Australian Defence Force also</w:t>
      </w:r>
      <w:r>
        <w:t xml:space="preserve"> made a major</w:t>
      </w:r>
      <w:r w:rsidRPr="00C915DF">
        <w:t xml:space="preserve"> contribution</w:t>
      </w:r>
      <w:r>
        <w:t xml:space="preserve"> (estimated to have cost</w:t>
      </w:r>
      <w:r w:rsidRPr="00C915DF">
        <w:t xml:space="preserve"> </w:t>
      </w:r>
      <w:r>
        <w:t>A$17</w:t>
      </w:r>
      <w:r w:rsidRPr="00C915DF">
        <w:t xml:space="preserve"> million) to the humanitarian response through Operation PACIFIC ASSIST 2015. </w:t>
      </w:r>
    </w:p>
    <w:p w14:paraId="10BF488B" w14:textId="77777777" w:rsidR="00213633" w:rsidRDefault="00213633" w:rsidP="00213633">
      <w:r>
        <w:rPr>
          <w:rFonts w:asciiTheme="majorHAnsi" w:hAnsiTheme="majorHAnsi"/>
          <w:b/>
        </w:rPr>
        <w:t>2. Early R</w:t>
      </w:r>
      <w:r w:rsidRPr="00FE37C7">
        <w:rPr>
          <w:rFonts w:asciiTheme="majorHAnsi" w:hAnsiTheme="majorHAnsi"/>
          <w:b/>
        </w:rPr>
        <w:t>ecovery Phase</w:t>
      </w:r>
      <w:r>
        <w:rPr>
          <w:b/>
        </w:rPr>
        <w:t xml:space="preserve"> </w:t>
      </w:r>
      <w:r>
        <w:t>DFAT allocated A$</w:t>
      </w:r>
      <w:r w:rsidRPr="00917235">
        <w:t>5 million to Ministries in the Vanuatu</w:t>
      </w:r>
      <w:r>
        <w:t xml:space="preserve"> Government, </w:t>
      </w:r>
      <w:r w:rsidRPr="00917235">
        <w:t>UN agencies</w:t>
      </w:r>
      <w:r>
        <w:t xml:space="preserve"> and I</w:t>
      </w:r>
      <w:r w:rsidRPr="00917235">
        <w:t xml:space="preserve">NGOs. </w:t>
      </w:r>
    </w:p>
    <w:p w14:paraId="154EB42C" w14:textId="77777777" w:rsidR="00213633" w:rsidRDefault="00213633" w:rsidP="00213633">
      <w:r>
        <w:rPr>
          <w:rFonts w:asciiTheme="majorHAnsi" w:hAnsiTheme="majorHAnsi"/>
          <w:b/>
        </w:rPr>
        <w:t xml:space="preserve">3. </w:t>
      </w:r>
      <w:r w:rsidRPr="00FE37C7">
        <w:rPr>
          <w:rFonts w:asciiTheme="majorHAnsi" w:hAnsiTheme="majorHAnsi"/>
          <w:b/>
        </w:rPr>
        <w:t>Long-term recovery</w:t>
      </w:r>
      <w:r w:rsidRPr="00917235">
        <w:t xml:space="preserve"> </w:t>
      </w:r>
      <w:r>
        <w:t>DFAT allocated A$</w:t>
      </w:r>
      <w:r w:rsidRPr="00917235">
        <w:t>35 million to the Vanuatu</w:t>
      </w:r>
      <w:r>
        <w:t xml:space="preserve"> Government</w:t>
      </w:r>
      <w:r w:rsidRPr="00917235">
        <w:t xml:space="preserve">. </w:t>
      </w:r>
    </w:p>
    <w:p w14:paraId="0762ADE4" w14:textId="77777777" w:rsidR="00213633" w:rsidRDefault="00213633" w:rsidP="00213633">
      <w:r>
        <w:t xml:space="preserve">A detailed breakdown of the funding provided in the first two phases of Australia’s response is provided in Table 1. Long-term recovery funding is outside the scope of this evaluation. </w:t>
      </w:r>
    </w:p>
    <w:p w14:paraId="6FB5B641" w14:textId="77777777" w:rsidR="00213633" w:rsidRDefault="00213633" w:rsidP="00213633"/>
    <w:p w14:paraId="291DBED2" w14:textId="77777777" w:rsidR="00213633" w:rsidRDefault="00213633" w:rsidP="00213633"/>
    <w:p w14:paraId="752E44A5" w14:textId="77777777" w:rsidR="00213633" w:rsidRDefault="00213633" w:rsidP="00213633"/>
    <w:p w14:paraId="0B0C5D4A" w14:textId="77777777" w:rsidR="00213633" w:rsidRDefault="00213633" w:rsidP="00213633"/>
    <w:p w14:paraId="7463905C" w14:textId="77777777" w:rsidR="00213633" w:rsidRPr="00A40CEC" w:rsidRDefault="00213633" w:rsidP="00213633">
      <w:pPr>
        <w:pStyle w:val="Caption"/>
      </w:pPr>
      <w:r w:rsidRPr="00FE37C7">
        <w:t>Table 1</w:t>
      </w:r>
      <w:r>
        <w:t xml:space="preserve">: </w:t>
      </w:r>
      <w:r w:rsidRPr="00FE37C7">
        <w:t xml:space="preserve">Australian government </w:t>
      </w:r>
      <w:r>
        <w:t>funding provided in the relief</w:t>
      </w:r>
      <w:r w:rsidRPr="00FE37C7">
        <w:t xml:space="preserve"> and early recovery phases</w:t>
      </w:r>
      <w:r>
        <w:t xml:space="preserve"> </w:t>
      </w:r>
    </w:p>
    <w:tbl>
      <w:tblPr>
        <w:tblStyle w:val="DFATTable1"/>
        <w:tblpPr w:leftFromText="181" w:rightFromText="181" w:vertAnchor="text" w:horzAnchor="margin" w:tblpY="1"/>
        <w:tblW w:w="5000" w:type="pct"/>
        <w:tblLook w:val="0660" w:firstRow="1" w:lastRow="1" w:firstColumn="0" w:lastColumn="0" w:noHBand="1" w:noVBand="1"/>
        <w:tblCaption w:val="Table"/>
        <w:tblDescription w:val="Table outlines the funding priorities of Australian Government in the response and early-recovery phases. Ientifies priority area and value of funding allocated."/>
      </w:tblPr>
      <w:tblGrid>
        <w:gridCol w:w="1563"/>
        <w:gridCol w:w="5933"/>
        <w:gridCol w:w="2142"/>
      </w:tblGrid>
      <w:tr w:rsidR="00213633" w:rsidRPr="00A40CEC" w14:paraId="42D4CDD4" w14:textId="77777777" w:rsidTr="004E3BEF">
        <w:trPr>
          <w:cnfStyle w:val="100000000000" w:firstRow="1" w:lastRow="0" w:firstColumn="0" w:lastColumn="0" w:oddVBand="0" w:evenVBand="0" w:oddHBand="0" w:evenHBand="0" w:firstRowFirstColumn="0" w:firstRowLastColumn="0" w:lastRowFirstColumn="0" w:lastRowLastColumn="0"/>
          <w:trHeight w:val="312"/>
        </w:trPr>
        <w:tc>
          <w:tcPr>
            <w:tcW w:w="811" w:type="pct"/>
            <w:tcBorders>
              <w:top w:val="nil"/>
              <w:bottom w:val="nil"/>
            </w:tcBorders>
          </w:tcPr>
          <w:p w14:paraId="2AA60745" w14:textId="77777777" w:rsidR="00213633" w:rsidRPr="00735CFD" w:rsidRDefault="00213633" w:rsidP="004E3BEF">
            <w:pPr>
              <w:pStyle w:val="TableHeaderRow"/>
              <w:framePr w:hSpace="0" w:wrap="auto" w:vAnchor="margin" w:hAnchor="text" w:yAlign="inline"/>
              <w:spacing w:before="0" w:after="0"/>
              <w:rPr>
                <w:color w:val="FFFFFF" w:themeColor="background1"/>
                <w:sz w:val="18"/>
                <w:szCs w:val="18"/>
              </w:rPr>
            </w:pPr>
            <w:r w:rsidRPr="00735CFD">
              <w:rPr>
                <w:color w:val="FFFFFF" w:themeColor="background1"/>
                <w:sz w:val="18"/>
                <w:szCs w:val="18"/>
              </w:rPr>
              <w:t>Phase</w:t>
            </w:r>
          </w:p>
        </w:tc>
        <w:tc>
          <w:tcPr>
            <w:tcW w:w="3078" w:type="pct"/>
            <w:tcBorders>
              <w:top w:val="nil"/>
              <w:bottom w:val="nil"/>
            </w:tcBorders>
          </w:tcPr>
          <w:p w14:paraId="3E71A0A2" w14:textId="77777777" w:rsidR="00213633" w:rsidRPr="00735CFD" w:rsidRDefault="00213633" w:rsidP="004E3BEF">
            <w:pPr>
              <w:pStyle w:val="TableHeaderRow"/>
              <w:framePr w:hSpace="0" w:wrap="auto" w:vAnchor="margin" w:hAnchor="text" w:yAlign="inline"/>
              <w:spacing w:before="0" w:after="0"/>
              <w:rPr>
                <w:color w:val="FFFFFF" w:themeColor="background1"/>
                <w:sz w:val="18"/>
                <w:szCs w:val="18"/>
              </w:rPr>
            </w:pPr>
            <w:r w:rsidRPr="00735CFD">
              <w:rPr>
                <w:color w:val="FFFFFF" w:themeColor="background1"/>
                <w:sz w:val="18"/>
                <w:szCs w:val="18"/>
              </w:rPr>
              <w:t>Partner</w:t>
            </w:r>
          </w:p>
        </w:tc>
        <w:tc>
          <w:tcPr>
            <w:tcW w:w="1111" w:type="pct"/>
            <w:tcBorders>
              <w:top w:val="nil"/>
              <w:bottom w:val="nil"/>
            </w:tcBorders>
          </w:tcPr>
          <w:p w14:paraId="282C3408" w14:textId="77777777" w:rsidR="00213633" w:rsidRPr="00A40CEC" w:rsidRDefault="00213633" w:rsidP="004E3BEF">
            <w:pPr>
              <w:pStyle w:val="TableHeaderRow"/>
              <w:framePr w:hSpace="0" w:wrap="auto" w:vAnchor="margin" w:hAnchor="text" w:yAlign="inline"/>
              <w:spacing w:before="0" w:after="0"/>
              <w:jc w:val="right"/>
              <w:rPr>
                <w:sz w:val="18"/>
                <w:szCs w:val="18"/>
              </w:rPr>
            </w:pPr>
            <w:r w:rsidRPr="00735CFD">
              <w:rPr>
                <w:color w:val="FFFFFF" w:themeColor="background1"/>
                <w:sz w:val="18"/>
                <w:szCs w:val="18"/>
              </w:rPr>
              <w:t>Value</w:t>
            </w:r>
            <w:r>
              <w:rPr>
                <w:color w:val="FFFFFF" w:themeColor="background1"/>
                <w:sz w:val="18"/>
                <w:szCs w:val="18"/>
              </w:rPr>
              <w:t xml:space="preserve"> A$ </w:t>
            </w:r>
            <w:r w:rsidRPr="00735CFD">
              <w:rPr>
                <w:color w:val="FFFFFF" w:themeColor="background1"/>
                <w:sz w:val="18"/>
                <w:szCs w:val="18"/>
              </w:rPr>
              <w:t>m</w:t>
            </w:r>
            <w:r>
              <w:rPr>
                <w:color w:val="FFFFFF" w:themeColor="background1"/>
                <w:sz w:val="18"/>
                <w:szCs w:val="18"/>
              </w:rPr>
              <w:t>illion</w:t>
            </w:r>
          </w:p>
        </w:tc>
      </w:tr>
      <w:tr w:rsidR="00213633" w:rsidRPr="00A40CEC" w14:paraId="2BA4898D" w14:textId="77777777" w:rsidTr="004E3BEF">
        <w:trPr>
          <w:trHeight w:val="312"/>
        </w:trPr>
        <w:tc>
          <w:tcPr>
            <w:tcW w:w="811" w:type="pct"/>
            <w:tcBorders>
              <w:top w:val="nil"/>
              <w:bottom w:val="nil"/>
            </w:tcBorders>
            <w:shd w:val="clear" w:color="auto" w:fill="E0F3EF" w:themeFill="accent1" w:themeFillTint="33"/>
          </w:tcPr>
          <w:p w14:paraId="78E91D52" w14:textId="77777777" w:rsidR="00213633" w:rsidRPr="00A40CEC" w:rsidRDefault="00213633" w:rsidP="004E3BEF">
            <w:pPr>
              <w:pStyle w:val="TableHeaderRow"/>
              <w:framePr w:hSpace="0" w:wrap="auto" w:vAnchor="margin" w:hAnchor="text" w:yAlign="inline"/>
              <w:spacing w:before="0" w:after="0"/>
              <w:rPr>
                <w:sz w:val="18"/>
                <w:szCs w:val="18"/>
              </w:rPr>
            </w:pPr>
            <w:r w:rsidRPr="00A40CEC">
              <w:rPr>
                <w:sz w:val="18"/>
                <w:szCs w:val="18"/>
              </w:rPr>
              <w:t>Re</w:t>
            </w:r>
            <w:r>
              <w:rPr>
                <w:sz w:val="18"/>
                <w:szCs w:val="18"/>
              </w:rPr>
              <w:t>lief</w:t>
            </w:r>
          </w:p>
        </w:tc>
        <w:tc>
          <w:tcPr>
            <w:tcW w:w="3078" w:type="pct"/>
            <w:tcBorders>
              <w:top w:val="nil"/>
              <w:bottom w:val="nil"/>
            </w:tcBorders>
            <w:shd w:val="clear" w:color="auto" w:fill="E0F3EF" w:themeFill="accent1" w:themeFillTint="33"/>
          </w:tcPr>
          <w:p w14:paraId="2216D4CB" w14:textId="77777777" w:rsidR="00213633" w:rsidRPr="00871C6B" w:rsidRDefault="00213633" w:rsidP="004E3BEF">
            <w:pPr>
              <w:pStyle w:val="TableHeaderRow"/>
              <w:framePr w:hSpace="0" w:wrap="auto" w:vAnchor="margin" w:hAnchor="text" w:yAlign="inline"/>
              <w:spacing w:before="0" w:after="0"/>
              <w:rPr>
                <w:b w:val="0"/>
                <w:sz w:val="18"/>
                <w:szCs w:val="18"/>
              </w:rPr>
            </w:pPr>
          </w:p>
        </w:tc>
        <w:tc>
          <w:tcPr>
            <w:tcW w:w="1111" w:type="pct"/>
            <w:tcBorders>
              <w:top w:val="nil"/>
              <w:bottom w:val="nil"/>
            </w:tcBorders>
            <w:shd w:val="clear" w:color="auto" w:fill="E0F3EF" w:themeFill="accent1" w:themeFillTint="33"/>
          </w:tcPr>
          <w:p w14:paraId="60EE28EA" w14:textId="77777777" w:rsidR="00213633" w:rsidRPr="00A40CEC" w:rsidRDefault="00213633" w:rsidP="004E3BEF">
            <w:pPr>
              <w:pStyle w:val="TableHeaderRow"/>
              <w:framePr w:hSpace="0" w:wrap="auto" w:vAnchor="margin" w:hAnchor="text" w:yAlign="inline"/>
              <w:spacing w:before="0" w:after="0"/>
              <w:jc w:val="center"/>
              <w:rPr>
                <w:sz w:val="18"/>
                <w:szCs w:val="18"/>
              </w:rPr>
            </w:pPr>
          </w:p>
        </w:tc>
      </w:tr>
      <w:tr w:rsidR="00213633" w:rsidRPr="00A40CEC" w14:paraId="63CA49BD" w14:textId="77777777" w:rsidTr="004E3BEF">
        <w:trPr>
          <w:trHeight w:val="312"/>
        </w:trPr>
        <w:tc>
          <w:tcPr>
            <w:tcW w:w="811" w:type="pct"/>
            <w:tcBorders>
              <w:top w:val="nil"/>
              <w:bottom w:val="nil"/>
            </w:tcBorders>
            <w:shd w:val="clear" w:color="auto" w:fill="FFFFFF" w:themeFill="background1"/>
          </w:tcPr>
          <w:p w14:paraId="623DB951"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74FB431F" w14:textId="77777777" w:rsidR="00213633" w:rsidRPr="00871C6B" w:rsidRDefault="00213633" w:rsidP="004E3BEF">
            <w:pPr>
              <w:pStyle w:val="TableHeaderRow"/>
              <w:framePr w:hSpace="0" w:wrap="auto" w:vAnchor="margin" w:hAnchor="text" w:yAlign="inline"/>
              <w:spacing w:before="0" w:after="0"/>
              <w:rPr>
                <w:b w:val="0"/>
                <w:sz w:val="18"/>
                <w:szCs w:val="18"/>
              </w:rPr>
            </w:pPr>
            <w:r w:rsidRPr="00871C6B">
              <w:rPr>
                <w:b w:val="0"/>
                <w:sz w:val="18"/>
                <w:szCs w:val="18"/>
              </w:rPr>
              <w:t>Humanitarian Partnership Agreement allocations to Australian NGOs</w:t>
            </w:r>
          </w:p>
        </w:tc>
        <w:tc>
          <w:tcPr>
            <w:tcW w:w="1111" w:type="pct"/>
            <w:tcBorders>
              <w:top w:val="nil"/>
              <w:bottom w:val="nil"/>
            </w:tcBorders>
            <w:shd w:val="clear" w:color="auto" w:fill="FFFFFF" w:themeFill="background1"/>
          </w:tcPr>
          <w:p w14:paraId="664AEF46" w14:textId="77777777" w:rsidR="00213633" w:rsidRPr="00A40CEC" w:rsidRDefault="00213633" w:rsidP="004E3BEF">
            <w:pPr>
              <w:pStyle w:val="TableHeaderRow"/>
              <w:framePr w:hSpace="0" w:wrap="auto" w:vAnchor="margin" w:hAnchor="text" w:yAlign="inline"/>
              <w:spacing w:before="0" w:after="0"/>
              <w:jc w:val="center"/>
              <w:rPr>
                <w:sz w:val="18"/>
                <w:szCs w:val="18"/>
              </w:rPr>
            </w:pPr>
          </w:p>
        </w:tc>
      </w:tr>
      <w:tr w:rsidR="00213633" w:rsidRPr="00A40CEC" w14:paraId="3263EB02" w14:textId="77777777" w:rsidTr="004E3BEF">
        <w:trPr>
          <w:trHeight w:val="312"/>
        </w:trPr>
        <w:tc>
          <w:tcPr>
            <w:tcW w:w="811" w:type="pct"/>
            <w:tcBorders>
              <w:top w:val="nil"/>
              <w:bottom w:val="nil"/>
            </w:tcBorders>
            <w:shd w:val="clear" w:color="auto" w:fill="FFFFFF" w:themeFill="background1"/>
          </w:tcPr>
          <w:p w14:paraId="627BB46B"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3EC56821" w14:textId="77777777" w:rsidR="00213633" w:rsidRPr="00A40CEC" w:rsidRDefault="00213633" w:rsidP="004E3BEF">
            <w:pPr>
              <w:pStyle w:val="TableText"/>
              <w:framePr w:hSpace="0" w:wrap="auto" w:vAnchor="margin" w:hAnchor="text" w:yAlign="inline"/>
              <w:spacing w:before="0" w:after="0"/>
              <w:rPr>
                <w:sz w:val="18"/>
                <w:szCs w:val="18"/>
              </w:rPr>
            </w:pPr>
            <w:r>
              <w:rPr>
                <w:sz w:val="18"/>
                <w:szCs w:val="18"/>
              </w:rPr>
              <w:t xml:space="preserve">        </w:t>
            </w:r>
            <w:r w:rsidRPr="00A40CEC">
              <w:rPr>
                <w:sz w:val="18"/>
                <w:szCs w:val="18"/>
              </w:rPr>
              <w:t>World Vision</w:t>
            </w:r>
          </w:p>
        </w:tc>
        <w:tc>
          <w:tcPr>
            <w:tcW w:w="1111" w:type="pct"/>
            <w:tcBorders>
              <w:top w:val="nil"/>
              <w:bottom w:val="nil"/>
            </w:tcBorders>
            <w:shd w:val="clear" w:color="auto" w:fill="FFFFFF" w:themeFill="background1"/>
          </w:tcPr>
          <w:p w14:paraId="36388C1C"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1.20</w:t>
            </w:r>
          </w:p>
        </w:tc>
      </w:tr>
      <w:tr w:rsidR="00213633" w:rsidRPr="00A40CEC" w14:paraId="493F94E8" w14:textId="77777777" w:rsidTr="004E3BEF">
        <w:trPr>
          <w:trHeight w:val="312"/>
        </w:trPr>
        <w:tc>
          <w:tcPr>
            <w:tcW w:w="811" w:type="pct"/>
            <w:tcBorders>
              <w:top w:val="nil"/>
              <w:bottom w:val="nil"/>
            </w:tcBorders>
            <w:shd w:val="clear" w:color="auto" w:fill="FFFFFF" w:themeFill="background1"/>
          </w:tcPr>
          <w:p w14:paraId="3E3B8797"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0CCD79DC" w14:textId="77777777" w:rsidR="00213633" w:rsidRPr="00A40CEC" w:rsidRDefault="00213633" w:rsidP="004E3BEF">
            <w:pPr>
              <w:pStyle w:val="TableText"/>
              <w:framePr w:hSpace="0" w:wrap="auto" w:vAnchor="margin" w:hAnchor="text" w:yAlign="inline"/>
              <w:spacing w:before="0" w:after="0"/>
              <w:rPr>
                <w:sz w:val="18"/>
                <w:szCs w:val="18"/>
              </w:rPr>
            </w:pPr>
            <w:r>
              <w:rPr>
                <w:sz w:val="18"/>
                <w:szCs w:val="18"/>
              </w:rPr>
              <w:t xml:space="preserve">        </w:t>
            </w:r>
            <w:r w:rsidRPr="00A40CEC">
              <w:rPr>
                <w:sz w:val="18"/>
                <w:szCs w:val="18"/>
              </w:rPr>
              <w:t>Save the Children</w:t>
            </w:r>
          </w:p>
        </w:tc>
        <w:tc>
          <w:tcPr>
            <w:tcW w:w="1111" w:type="pct"/>
            <w:tcBorders>
              <w:top w:val="nil"/>
              <w:bottom w:val="nil"/>
            </w:tcBorders>
            <w:shd w:val="clear" w:color="auto" w:fill="FFFFFF" w:themeFill="background1"/>
          </w:tcPr>
          <w:p w14:paraId="41C8A3C5"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1.00</w:t>
            </w:r>
          </w:p>
        </w:tc>
      </w:tr>
      <w:tr w:rsidR="00213633" w:rsidRPr="00A40CEC" w14:paraId="3F311E39" w14:textId="77777777" w:rsidTr="004E3BEF">
        <w:trPr>
          <w:trHeight w:val="312"/>
        </w:trPr>
        <w:tc>
          <w:tcPr>
            <w:tcW w:w="811" w:type="pct"/>
            <w:tcBorders>
              <w:top w:val="nil"/>
              <w:bottom w:val="nil"/>
            </w:tcBorders>
            <w:shd w:val="clear" w:color="auto" w:fill="FFFFFF" w:themeFill="background1"/>
          </w:tcPr>
          <w:p w14:paraId="2740680B"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6CE426B7" w14:textId="77777777" w:rsidR="00213633" w:rsidRPr="00A40CEC" w:rsidRDefault="00213633" w:rsidP="004E3BEF">
            <w:pPr>
              <w:pStyle w:val="TableText"/>
              <w:framePr w:hSpace="0" w:wrap="auto" w:vAnchor="margin" w:hAnchor="text" w:yAlign="inline"/>
              <w:spacing w:before="0" w:after="0"/>
              <w:rPr>
                <w:sz w:val="18"/>
                <w:szCs w:val="18"/>
              </w:rPr>
            </w:pPr>
            <w:r>
              <w:rPr>
                <w:sz w:val="18"/>
                <w:szCs w:val="18"/>
              </w:rPr>
              <w:t xml:space="preserve">        </w:t>
            </w:r>
            <w:r w:rsidRPr="00A40CEC">
              <w:rPr>
                <w:sz w:val="18"/>
                <w:szCs w:val="18"/>
              </w:rPr>
              <w:t>CARE</w:t>
            </w:r>
          </w:p>
        </w:tc>
        <w:tc>
          <w:tcPr>
            <w:tcW w:w="1111" w:type="pct"/>
            <w:tcBorders>
              <w:top w:val="nil"/>
              <w:bottom w:val="nil"/>
            </w:tcBorders>
            <w:shd w:val="clear" w:color="auto" w:fill="FFFFFF" w:themeFill="background1"/>
          </w:tcPr>
          <w:p w14:paraId="07AE2794"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0.50</w:t>
            </w:r>
          </w:p>
        </w:tc>
      </w:tr>
      <w:tr w:rsidR="00213633" w:rsidRPr="00A40CEC" w14:paraId="20D627E0" w14:textId="77777777" w:rsidTr="004E3BEF">
        <w:trPr>
          <w:trHeight w:val="20"/>
        </w:trPr>
        <w:tc>
          <w:tcPr>
            <w:tcW w:w="811" w:type="pct"/>
            <w:tcBorders>
              <w:top w:val="nil"/>
              <w:bottom w:val="nil"/>
            </w:tcBorders>
            <w:shd w:val="clear" w:color="auto" w:fill="FFFFFF" w:themeFill="background1"/>
          </w:tcPr>
          <w:p w14:paraId="5A615928"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63A63550" w14:textId="77777777" w:rsidR="00213633" w:rsidRPr="00A40CEC" w:rsidRDefault="00213633" w:rsidP="004E3BEF">
            <w:pPr>
              <w:pStyle w:val="TableText"/>
              <w:framePr w:hSpace="0" w:wrap="auto" w:vAnchor="margin" w:hAnchor="text" w:yAlign="inline"/>
              <w:spacing w:before="0" w:after="0"/>
              <w:rPr>
                <w:sz w:val="18"/>
                <w:szCs w:val="18"/>
              </w:rPr>
            </w:pPr>
            <w:r>
              <w:rPr>
                <w:sz w:val="18"/>
                <w:szCs w:val="18"/>
              </w:rPr>
              <w:t xml:space="preserve">        </w:t>
            </w:r>
            <w:r w:rsidRPr="00A40CEC">
              <w:rPr>
                <w:sz w:val="18"/>
                <w:szCs w:val="18"/>
              </w:rPr>
              <w:t>Oxfam</w:t>
            </w:r>
          </w:p>
        </w:tc>
        <w:tc>
          <w:tcPr>
            <w:tcW w:w="1111" w:type="pct"/>
            <w:tcBorders>
              <w:top w:val="nil"/>
              <w:bottom w:val="nil"/>
            </w:tcBorders>
            <w:shd w:val="clear" w:color="auto" w:fill="FFFFFF" w:themeFill="background1"/>
          </w:tcPr>
          <w:p w14:paraId="7A581979"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0.30</w:t>
            </w:r>
          </w:p>
        </w:tc>
      </w:tr>
      <w:tr w:rsidR="00213633" w:rsidRPr="00A40CEC" w14:paraId="2C29871A" w14:textId="77777777" w:rsidTr="004E3BEF">
        <w:trPr>
          <w:trHeight w:val="20"/>
        </w:trPr>
        <w:tc>
          <w:tcPr>
            <w:tcW w:w="811" w:type="pct"/>
            <w:tcBorders>
              <w:top w:val="nil"/>
              <w:bottom w:val="nil"/>
            </w:tcBorders>
            <w:shd w:val="clear" w:color="auto" w:fill="FFFFFF" w:themeFill="background1"/>
          </w:tcPr>
          <w:p w14:paraId="52C48C06"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593C9F3D" w14:textId="77777777" w:rsidR="00213633" w:rsidRPr="00A40CEC" w:rsidRDefault="00213633" w:rsidP="004E3BEF">
            <w:pPr>
              <w:pStyle w:val="TableText"/>
              <w:framePr w:hSpace="0" w:wrap="auto" w:vAnchor="margin" w:hAnchor="text" w:yAlign="inline"/>
              <w:spacing w:before="0" w:after="0"/>
              <w:rPr>
                <w:sz w:val="18"/>
                <w:szCs w:val="18"/>
              </w:rPr>
            </w:pPr>
            <w:r w:rsidRPr="00A40CEC">
              <w:rPr>
                <w:sz w:val="18"/>
                <w:szCs w:val="18"/>
              </w:rPr>
              <w:t>HK Logistics</w:t>
            </w:r>
            <w:r>
              <w:rPr>
                <w:sz w:val="18"/>
                <w:szCs w:val="18"/>
              </w:rPr>
              <w:t xml:space="preserve"> Pty</w:t>
            </w:r>
            <w:r w:rsidRPr="00A40CEC">
              <w:rPr>
                <w:sz w:val="18"/>
                <w:szCs w:val="18"/>
              </w:rPr>
              <w:t xml:space="preserve"> Ltd</w:t>
            </w:r>
          </w:p>
        </w:tc>
        <w:tc>
          <w:tcPr>
            <w:tcW w:w="1111" w:type="pct"/>
            <w:tcBorders>
              <w:top w:val="nil"/>
              <w:bottom w:val="nil"/>
            </w:tcBorders>
            <w:shd w:val="clear" w:color="auto" w:fill="FFFFFF" w:themeFill="background1"/>
          </w:tcPr>
          <w:p w14:paraId="05B5D7EE"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2.28</w:t>
            </w:r>
          </w:p>
        </w:tc>
      </w:tr>
      <w:tr w:rsidR="00213633" w:rsidRPr="00A40CEC" w14:paraId="58979B73" w14:textId="77777777" w:rsidTr="004E3BEF">
        <w:trPr>
          <w:trHeight w:val="20"/>
        </w:trPr>
        <w:tc>
          <w:tcPr>
            <w:tcW w:w="811" w:type="pct"/>
            <w:tcBorders>
              <w:top w:val="nil"/>
              <w:bottom w:val="nil"/>
            </w:tcBorders>
            <w:shd w:val="clear" w:color="auto" w:fill="FFFFFF" w:themeFill="background1"/>
          </w:tcPr>
          <w:p w14:paraId="5030A86B"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75B9DEA5" w14:textId="77777777" w:rsidR="00213633" w:rsidRPr="00A40CEC" w:rsidRDefault="00213633" w:rsidP="004E3BEF">
            <w:pPr>
              <w:pStyle w:val="TableText"/>
              <w:framePr w:hSpace="0" w:wrap="auto" w:vAnchor="margin" w:hAnchor="text" w:yAlign="inline"/>
              <w:spacing w:before="0" w:after="0"/>
              <w:rPr>
                <w:sz w:val="18"/>
                <w:szCs w:val="18"/>
              </w:rPr>
            </w:pPr>
            <w:r w:rsidRPr="00A40CEC">
              <w:rPr>
                <w:sz w:val="18"/>
                <w:szCs w:val="18"/>
              </w:rPr>
              <w:t xml:space="preserve">Urban Search and Rescue team </w:t>
            </w:r>
          </w:p>
        </w:tc>
        <w:tc>
          <w:tcPr>
            <w:tcW w:w="1111" w:type="pct"/>
            <w:tcBorders>
              <w:top w:val="nil"/>
              <w:bottom w:val="nil"/>
            </w:tcBorders>
            <w:shd w:val="clear" w:color="auto" w:fill="FFFFFF" w:themeFill="background1"/>
          </w:tcPr>
          <w:p w14:paraId="769F4E9C"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1.50</w:t>
            </w:r>
          </w:p>
        </w:tc>
      </w:tr>
      <w:tr w:rsidR="00213633" w:rsidRPr="00A40CEC" w14:paraId="541D22B9" w14:textId="77777777" w:rsidTr="004E3BEF">
        <w:trPr>
          <w:trHeight w:val="20"/>
        </w:trPr>
        <w:tc>
          <w:tcPr>
            <w:tcW w:w="811" w:type="pct"/>
            <w:tcBorders>
              <w:top w:val="nil"/>
              <w:bottom w:val="nil"/>
            </w:tcBorders>
            <w:shd w:val="clear" w:color="auto" w:fill="FFFFFF" w:themeFill="background1"/>
          </w:tcPr>
          <w:p w14:paraId="4B337074"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0F6DFEA4" w14:textId="77777777" w:rsidR="00213633" w:rsidRPr="00A40CEC" w:rsidRDefault="00213633" w:rsidP="004E3BEF">
            <w:pPr>
              <w:pStyle w:val="TableText"/>
              <w:framePr w:hSpace="0" w:wrap="auto" w:vAnchor="margin" w:hAnchor="text" w:yAlign="inline"/>
              <w:spacing w:before="0" w:after="0"/>
              <w:rPr>
                <w:sz w:val="18"/>
                <w:szCs w:val="18"/>
              </w:rPr>
            </w:pPr>
            <w:r w:rsidRPr="00A40CEC">
              <w:rPr>
                <w:sz w:val="18"/>
                <w:szCs w:val="18"/>
              </w:rPr>
              <w:t xml:space="preserve">Australian Medical Assistance Team </w:t>
            </w:r>
          </w:p>
        </w:tc>
        <w:tc>
          <w:tcPr>
            <w:tcW w:w="1111" w:type="pct"/>
            <w:tcBorders>
              <w:top w:val="nil"/>
              <w:bottom w:val="nil"/>
            </w:tcBorders>
            <w:shd w:val="clear" w:color="auto" w:fill="FFFFFF" w:themeFill="background1"/>
          </w:tcPr>
          <w:p w14:paraId="09CE8DA8"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1.00</w:t>
            </w:r>
          </w:p>
        </w:tc>
      </w:tr>
      <w:tr w:rsidR="00213633" w:rsidRPr="00A40CEC" w14:paraId="51E0EA37" w14:textId="77777777" w:rsidTr="004E3BEF">
        <w:trPr>
          <w:trHeight w:val="20"/>
        </w:trPr>
        <w:tc>
          <w:tcPr>
            <w:tcW w:w="811" w:type="pct"/>
            <w:tcBorders>
              <w:top w:val="nil"/>
              <w:bottom w:val="nil"/>
            </w:tcBorders>
            <w:shd w:val="clear" w:color="auto" w:fill="FFFFFF" w:themeFill="background1"/>
          </w:tcPr>
          <w:p w14:paraId="7CC9F1FD"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6A556E7E" w14:textId="77777777" w:rsidR="00213633" w:rsidRPr="00A40CEC" w:rsidRDefault="00213633" w:rsidP="004E3BEF">
            <w:pPr>
              <w:pStyle w:val="TableText"/>
              <w:framePr w:hSpace="0" w:wrap="auto" w:vAnchor="margin" w:hAnchor="text" w:yAlign="inline"/>
              <w:spacing w:before="0" w:after="0"/>
              <w:rPr>
                <w:sz w:val="18"/>
                <w:szCs w:val="18"/>
              </w:rPr>
            </w:pPr>
            <w:r w:rsidRPr="00A40CEC">
              <w:rPr>
                <w:sz w:val="18"/>
                <w:szCs w:val="18"/>
              </w:rPr>
              <w:t>Australian Red Cross</w:t>
            </w:r>
            <w:r>
              <w:rPr>
                <w:sz w:val="18"/>
                <w:szCs w:val="18"/>
              </w:rPr>
              <w:t xml:space="preserve"> </w:t>
            </w:r>
          </w:p>
        </w:tc>
        <w:tc>
          <w:tcPr>
            <w:tcW w:w="1111" w:type="pct"/>
            <w:tcBorders>
              <w:top w:val="nil"/>
              <w:bottom w:val="nil"/>
            </w:tcBorders>
            <w:shd w:val="clear" w:color="auto" w:fill="FFFFFF" w:themeFill="background1"/>
          </w:tcPr>
          <w:p w14:paraId="6A7CD414"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0.99</w:t>
            </w:r>
          </w:p>
        </w:tc>
      </w:tr>
      <w:tr w:rsidR="00213633" w:rsidRPr="00A40CEC" w14:paraId="32B1E852" w14:textId="77777777" w:rsidTr="004E3BEF">
        <w:trPr>
          <w:trHeight w:val="20"/>
        </w:trPr>
        <w:tc>
          <w:tcPr>
            <w:tcW w:w="811" w:type="pct"/>
            <w:tcBorders>
              <w:top w:val="nil"/>
              <w:bottom w:val="nil"/>
            </w:tcBorders>
            <w:shd w:val="clear" w:color="auto" w:fill="FFFFFF" w:themeFill="background1"/>
          </w:tcPr>
          <w:p w14:paraId="3C862FD9"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02E678F1" w14:textId="77777777" w:rsidR="00213633" w:rsidRPr="00A40CEC" w:rsidRDefault="00213633" w:rsidP="004E3BEF">
            <w:pPr>
              <w:pStyle w:val="TableText"/>
              <w:framePr w:hSpace="0" w:wrap="auto" w:vAnchor="margin" w:hAnchor="text" w:yAlign="inline"/>
              <w:spacing w:before="0" w:after="0"/>
              <w:rPr>
                <w:sz w:val="18"/>
                <w:szCs w:val="18"/>
              </w:rPr>
            </w:pPr>
            <w:r w:rsidRPr="009A6950">
              <w:rPr>
                <w:sz w:val="18"/>
                <w:szCs w:val="18"/>
              </w:rPr>
              <w:t xml:space="preserve">United Nations International Children's Emergency Fund </w:t>
            </w:r>
          </w:p>
        </w:tc>
        <w:tc>
          <w:tcPr>
            <w:tcW w:w="1111" w:type="pct"/>
            <w:tcBorders>
              <w:top w:val="nil"/>
              <w:bottom w:val="nil"/>
            </w:tcBorders>
            <w:shd w:val="clear" w:color="auto" w:fill="FFFFFF" w:themeFill="background1"/>
          </w:tcPr>
          <w:p w14:paraId="5EBA789C"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0.50</w:t>
            </w:r>
          </w:p>
        </w:tc>
      </w:tr>
      <w:tr w:rsidR="00213633" w:rsidRPr="00A40CEC" w14:paraId="666FBF25" w14:textId="77777777" w:rsidTr="004E3BEF">
        <w:trPr>
          <w:trHeight w:val="20"/>
        </w:trPr>
        <w:tc>
          <w:tcPr>
            <w:tcW w:w="811" w:type="pct"/>
            <w:tcBorders>
              <w:top w:val="nil"/>
              <w:bottom w:val="nil"/>
            </w:tcBorders>
            <w:shd w:val="clear" w:color="auto" w:fill="FFFFFF" w:themeFill="background1"/>
          </w:tcPr>
          <w:p w14:paraId="6E2A4EA1"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68176335" w14:textId="77777777" w:rsidR="00213633" w:rsidRPr="00A40CEC" w:rsidRDefault="00213633" w:rsidP="004E3BEF">
            <w:pPr>
              <w:pStyle w:val="TableText"/>
              <w:framePr w:hSpace="0" w:wrap="auto" w:vAnchor="margin" w:hAnchor="text" w:yAlign="inline"/>
              <w:spacing w:before="0" w:after="0"/>
              <w:rPr>
                <w:sz w:val="18"/>
                <w:szCs w:val="18"/>
              </w:rPr>
            </w:pPr>
            <w:r w:rsidRPr="00A40CEC">
              <w:rPr>
                <w:sz w:val="18"/>
                <w:szCs w:val="18"/>
              </w:rPr>
              <w:t>World Food Program</w:t>
            </w:r>
            <w:r>
              <w:rPr>
                <w:sz w:val="18"/>
                <w:szCs w:val="18"/>
              </w:rPr>
              <w:t xml:space="preserve">me </w:t>
            </w:r>
          </w:p>
        </w:tc>
        <w:tc>
          <w:tcPr>
            <w:tcW w:w="1111" w:type="pct"/>
            <w:tcBorders>
              <w:top w:val="nil"/>
              <w:bottom w:val="nil"/>
            </w:tcBorders>
            <w:shd w:val="clear" w:color="auto" w:fill="FFFFFF" w:themeFill="background1"/>
          </w:tcPr>
          <w:p w14:paraId="6445D7AC"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0.50</w:t>
            </w:r>
          </w:p>
        </w:tc>
      </w:tr>
      <w:tr w:rsidR="00213633" w:rsidRPr="00A40CEC" w14:paraId="63D58A47" w14:textId="77777777" w:rsidTr="004E3BEF">
        <w:trPr>
          <w:trHeight w:val="20"/>
        </w:trPr>
        <w:tc>
          <w:tcPr>
            <w:tcW w:w="811" w:type="pct"/>
            <w:tcBorders>
              <w:top w:val="nil"/>
              <w:bottom w:val="nil"/>
            </w:tcBorders>
            <w:shd w:val="clear" w:color="auto" w:fill="FFFFFF" w:themeFill="background1"/>
          </w:tcPr>
          <w:p w14:paraId="6804CA3A"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1ACF0078" w14:textId="77777777" w:rsidR="00213633" w:rsidRPr="00A40CEC" w:rsidRDefault="00213633" w:rsidP="004E3BEF">
            <w:pPr>
              <w:pStyle w:val="TableText"/>
              <w:framePr w:hSpace="0" w:wrap="auto" w:vAnchor="margin" w:hAnchor="text" w:yAlign="inline"/>
              <w:spacing w:before="0" w:after="0"/>
              <w:rPr>
                <w:sz w:val="18"/>
                <w:szCs w:val="18"/>
              </w:rPr>
            </w:pPr>
            <w:r>
              <w:rPr>
                <w:sz w:val="18"/>
                <w:szCs w:val="18"/>
              </w:rPr>
              <w:t>Crisis</w:t>
            </w:r>
            <w:r w:rsidRPr="00A40CEC">
              <w:rPr>
                <w:sz w:val="18"/>
                <w:szCs w:val="18"/>
              </w:rPr>
              <w:t xml:space="preserve"> Response Team Deployment Costs</w:t>
            </w:r>
          </w:p>
        </w:tc>
        <w:tc>
          <w:tcPr>
            <w:tcW w:w="1111" w:type="pct"/>
            <w:tcBorders>
              <w:top w:val="nil"/>
              <w:bottom w:val="nil"/>
            </w:tcBorders>
            <w:shd w:val="clear" w:color="auto" w:fill="FFFFFF" w:themeFill="background1"/>
          </w:tcPr>
          <w:p w14:paraId="1251B691"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0.20</w:t>
            </w:r>
          </w:p>
        </w:tc>
      </w:tr>
      <w:tr w:rsidR="00213633" w:rsidRPr="00A40CEC" w14:paraId="27BA6364" w14:textId="77777777" w:rsidTr="004E3BEF">
        <w:trPr>
          <w:trHeight w:val="20"/>
        </w:trPr>
        <w:tc>
          <w:tcPr>
            <w:tcW w:w="811" w:type="pct"/>
            <w:tcBorders>
              <w:top w:val="nil"/>
              <w:bottom w:val="nil"/>
            </w:tcBorders>
            <w:shd w:val="clear" w:color="auto" w:fill="FFFFFF" w:themeFill="background1"/>
          </w:tcPr>
          <w:p w14:paraId="1226A913" w14:textId="77777777" w:rsidR="00213633" w:rsidRPr="006654C5" w:rsidRDefault="00213633" w:rsidP="004E3BEF">
            <w:pPr>
              <w:pStyle w:val="TableHeaderRow"/>
              <w:framePr w:hSpace="0" w:wrap="auto" w:vAnchor="margin" w:hAnchor="text" w:yAlign="inline"/>
              <w:spacing w:before="0" w:after="0"/>
              <w:rPr>
                <w:b w:val="0"/>
                <w:sz w:val="18"/>
                <w:szCs w:val="18"/>
              </w:rPr>
            </w:pPr>
          </w:p>
        </w:tc>
        <w:tc>
          <w:tcPr>
            <w:tcW w:w="3078" w:type="pct"/>
            <w:tcBorders>
              <w:top w:val="nil"/>
              <w:bottom w:val="nil"/>
            </w:tcBorders>
            <w:shd w:val="clear" w:color="auto" w:fill="FFFFFF" w:themeFill="background1"/>
          </w:tcPr>
          <w:p w14:paraId="70310B3A" w14:textId="77777777" w:rsidR="00213633" w:rsidRPr="006654C5" w:rsidRDefault="00213633" w:rsidP="004E3BEF">
            <w:pPr>
              <w:pStyle w:val="TableText"/>
              <w:framePr w:hSpace="0" w:wrap="auto" w:vAnchor="margin" w:hAnchor="text" w:yAlign="inline"/>
              <w:spacing w:before="0" w:after="0"/>
              <w:rPr>
                <w:sz w:val="18"/>
                <w:szCs w:val="18"/>
              </w:rPr>
            </w:pPr>
            <w:r w:rsidRPr="006654C5">
              <w:rPr>
                <w:sz w:val="18"/>
                <w:szCs w:val="18"/>
              </w:rPr>
              <w:t>Sexual and Reproductive Health P</w:t>
            </w:r>
            <w:r>
              <w:rPr>
                <w:sz w:val="18"/>
                <w:szCs w:val="18"/>
              </w:rPr>
              <w:t>r</w:t>
            </w:r>
            <w:r w:rsidRPr="006654C5">
              <w:rPr>
                <w:sz w:val="18"/>
                <w:szCs w:val="18"/>
              </w:rPr>
              <w:t xml:space="preserve">ogramme </w:t>
            </w:r>
            <w:r>
              <w:rPr>
                <w:sz w:val="18"/>
                <w:szCs w:val="18"/>
              </w:rPr>
              <w:t>in</w:t>
            </w:r>
            <w:r w:rsidRPr="006654C5">
              <w:rPr>
                <w:sz w:val="18"/>
                <w:szCs w:val="18"/>
              </w:rPr>
              <w:t xml:space="preserve"> Crisis and Post Crisis Si</w:t>
            </w:r>
            <w:r>
              <w:rPr>
                <w:sz w:val="18"/>
                <w:szCs w:val="18"/>
              </w:rPr>
              <w:t>t</w:t>
            </w:r>
            <w:r w:rsidRPr="006654C5">
              <w:rPr>
                <w:sz w:val="18"/>
                <w:szCs w:val="18"/>
              </w:rPr>
              <w:t xml:space="preserve">uations </w:t>
            </w:r>
          </w:p>
        </w:tc>
        <w:tc>
          <w:tcPr>
            <w:tcW w:w="1111" w:type="pct"/>
            <w:tcBorders>
              <w:top w:val="nil"/>
              <w:bottom w:val="nil"/>
            </w:tcBorders>
            <w:shd w:val="clear" w:color="auto" w:fill="FFFFFF" w:themeFill="background1"/>
          </w:tcPr>
          <w:p w14:paraId="24889B4B"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0.05</w:t>
            </w:r>
          </w:p>
        </w:tc>
      </w:tr>
      <w:tr w:rsidR="00213633" w:rsidRPr="00A40CEC" w14:paraId="7DB6375F" w14:textId="77777777" w:rsidTr="004E3BEF">
        <w:trPr>
          <w:trHeight w:val="20"/>
        </w:trPr>
        <w:tc>
          <w:tcPr>
            <w:tcW w:w="811" w:type="pct"/>
            <w:tcBorders>
              <w:top w:val="nil"/>
              <w:bottom w:val="nil"/>
            </w:tcBorders>
            <w:shd w:val="clear" w:color="auto" w:fill="D8DCDB" w:themeFill="background2"/>
          </w:tcPr>
          <w:p w14:paraId="3483B052"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D8DCDB" w:themeFill="background2"/>
          </w:tcPr>
          <w:p w14:paraId="3B100E16" w14:textId="77777777" w:rsidR="00213633" w:rsidRPr="00A40CEC" w:rsidRDefault="00213633" w:rsidP="004E3BEF">
            <w:pPr>
              <w:pStyle w:val="TableHeaderRow"/>
              <w:framePr w:hSpace="0" w:wrap="auto" w:vAnchor="margin" w:hAnchor="text" w:yAlign="inline"/>
              <w:spacing w:before="0" w:after="0"/>
              <w:rPr>
                <w:sz w:val="18"/>
                <w:szCs w:val="18"/>
              </w:rPr>
            </w:pPr>
            <w:r>
              <w:rPr>
                <w:sz w:val="18"/>
                <w:szCs w:val="18"/>
              </w:rPr>
              <w:t>Total Relief</w:t>
            </w:r>
            <w:r w:rsidRPr="00A40CEC">
              <w:rPr>
                <w:sz w:val="18"/>
                <w:szCs w:val="18"/>
              </w:rPr>
              <w:t xml:space="preserve"> Phase</w:t>
            </w:r>
          </w:p>
        </w:tc>
        <w:tc>
          <w:tcPr>
            <w:tcW w:w="1111" w:type="pct"/>
            <w:tcBorders>
              <w:top w:val="nil"/>
              <w:bottom w:val="nil"/>
            </w:tcBorders>
            <w:shd w:val="clear" w:color="auto" w:fill="D8DCDB" w:themeFill="background2"/>
          </w:tcPr>
          <w:p w14:paraId="71F922BA" w14:textId="77777777" w:rsidR="00213633" w:rsidRPr="00A40CEC" w:rsidRDefault="00213633" w:rsidP="004E3BEF">
            <w:pPr>
              <w:pStyle w:val="TableHeaderRow"/>
              <w:framePr w:hSpace="0" w:wrap="auto" w:vAnchor="margin" w:hAnchor="text" w:yAlign="inline"/>
              <w:spacing w:before="0" w:after="0"/>
              <w:jc w:val="right"/>
              <w:rPr>
                <w:sz w:val="18"/>
                <w:szCs w:val="18"/>
              </w:rPr>
            </w:pPr>
            <w:r w:rsidRPr="00A40CEC">
              <w:rPr>
                <w:sz w:val="18"/>
                <w:szCs w:val="18"/>
              </w:rPr>
              <w:t>10.02</w:t>
            </w:r>
          </w:p>
        </w:tc>
      </w:tr>
      <w:tr w:rsidR="00213633" w:rsidRPr="00A40CEC" w14:paraId="1935A3E1" w14:textId="77777777" w:rsidTr="004E3BEF">
        <w:trPr>
          <w:trHeight w:val="312"/>
        </w:trPr>
        <w:tc>
          <w:tcPr>
            <w:tcW w:w="811" w:type="pct"/>
            <w:tcBorders>
              <w:top w:val="nil"/>
              <w:bottom w:val="nil"/>
            </w:tcBorders>
            <w:shd w:val="clear" w:color="auto" w:fill="E0F3EF" w:themeFill="accent1" w:themeFillTint="33"/>
          </w:tcPr>
          <w:p w14:paraId="527736D0" w14:textId="77777777" w:rsidR="00213633" w:rsidRDefault="00213633" w:rsidP="004E3BEF">
            <w:pPr>
              <w:pStyle w:val="TableHeaderRow"/>
              <w:framePr w:hSpace="0" w:wrap="auto" w:vAnchor="margin" w:hAnchor="text" w:yAlign="inline"/>
              <w:spacing w:before="0" w:after="0"/>
              <w:rPr>
                <w:sz w:val="18"/>
                <w:szCs w:val="18"/>
              </w:rPr>
            </w:pPr>
          </w:p>
          <w:p w14:paraId="427EBAC8" w14:textId="77777777" w:rsidR="00213633" w:rsidRPr="00A40CEC" w:rsidRDefault="00213633" w:rsidP="004E3BEF">
            <w:pPr>
              <w:pStyle w:val="TableHeaderRow"/>
              <w:framePr w:hSpace="0" w:wrap="auto" w:vAnchor="margin" w:hAnchor="text" w:yAlign="inline"/>
              <w:spacing w:before="0" w:after="0"/>
              <w:rPr>
                <w:sz w:val="18"/>
                <w:szCs w:val="18"/>
              </w:rPr>
            </w:pPr>
            <w:r w:rsidRPr="00D56AB5">
              <w:rPr>
                <w:sz w:val="18"/>
                <w:szCs w:val="18"/>
                <w:shd w:val="clear" w:color="auto" w:fill="E0F3EF" w:themeFill="accent1" w:themeFillTint="33"/>
              </w:rPr>
              <w:t>Early Recovery</w:t>
            </w:r>
          </w:p>
        </w:tc>
        <w:tc>
          <w:tcPr>
            <w:tcW w:w="3078" w:type="pct"/>
            <w:tcBorders>
              <w:top w:val="nil"/>
              <w:bottom w:val="nil"/>
            </w:tcBorders>
            <w:shd w:val="clear" w:color="auto" w:fill="E0F3EF" w:themeFill="accent1" w:themeFillTint="33"/>
          </w:tcPr>
          <w:p w14:paraId="12D04FBE" w14:textId="77777777" w:rsidR="00213633" w:rsidRPr="00A40CEC" w:rsidRDefault="00213633" w:rsidP="004E3BEF">
            <w:pPr>
              <w:pStyle w:val="TableHeaderRow"/>
              <w:framePr w:hSpace="0" w:wrap="auto" w:vAnchor="margin" w:hAnchor="text" w:yAlign="inline"/>
              <w:spacing w:before="0" w:after="0"/>
              <w:rPr>
                <w:sz w:val="18"/>
                <w:szCs w:val="18"/>
              </w:rPr>
            </w:pPr>
          </w:p>
        </w:tc>
        <w:tc>
          <w:tcPr>
            <w:tcW w:w="1111" w:type="pct"/>
            <w:tcBorders>
              <w:top w:val="nil"/>
              <w:bottom w:val="nil"/>
            </w:tcBorders>
            <w:shd w:val="clear" w:color="auto" w:fill="E0F3EF" w:themeFill="accent1" w:themeFillTint="33"/>
          </w:tcPr>
          <w:p w14:paraId="5C8FF1A1" w14:textId="77777777" w:rsidR="00213633" w:rsidRPr="00A40CEC" w:rsidRDefault="00213633" w:rsidP="004E3BEF">
            <w:pPr>
              <w:pStyle w:val="TableHeaderRow"/>
              <w:framePr w:hSpace="0" w:wrap="auto" w:vAnchor="margin" w:hAnchor="text" w:yAlign="inline"/>
              <w:spacing w:before="0" w:after="0"/>
              <w:jc w:val="right"/>
              <w:rPr>
                <w:sz w:val="18"/>
                <w:szCs w:val="18"/>
              </w:rPr>
            </w:pPr>
          </w:p>
        </w:tc>
      </w:tr>
      <w:tr w:rsidR="00213633" w:rsidRPr="00A40CEC" w14:paraId="105B1DDE" w14:textId="77777777" w:rsidTr="004E3BEF">
        <w:trPr>
          <w:trHeight w:val="312"/>
        </w:trPr>
        <w:tc>
          <w:tcPr>
            <w:tcW w:w="811" w:type="pct"/>
            <w:tcBorders>
              <w:top w:val="nil"/>
              <w:bottom w:val="nil"/>
            </w:tcBorders>
            <w:shd w:val="clear" w:color="auto" w:fill="FFFFFF" w:themeFill="background1"/>
          </w:tcPr>
          <w:p w14:paraId="39DCA1EA"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603C6A2B" w14:textId="77777777" w:rsidR="00213633" w:rsidRPr="00A40CEC" w:rsidRDefault="00213633" w:rsidP="004E3BEF">
            <w:pPr>
              <w:pStyle w:val="TableText"/>
              <w:framePr w:hSpace="0" w:wrap="auto" w:vAnchor="margin" w:hAnchor="text" w:yAlign="inline"/>
              <w:spacing w:before="0" w:after="0"/>
              <w:rPr>
                <w:sz w:val="18"/>
                <w:szCs w:val="18"/>
              </w:rPr>
            </w:pPr>
            <w:r w:rsidRPr="00A40CEC">
              <w:rPr>
                <w:sz w:val="18"/>
                <w:szCs w:val="18"/>
              </w:rPr>
              <w:t>Vanuatu</w:t>
            </w:r>
            <w:r>
              <w:rPr>
                <w:sz w:val="18"/>
                <w:szCs w:val="18"/>
              </w:rPr>
              <w:t xml:space="preserve"> Government </w:t>
            </w:r>
            <w:r w:rsidRPr="00A40CEC">
              <w:rPr>
                <w:sz w:val="18"/>
                <w:szCs w:val="18"/>
              </w:rPr>
              <w:t>Ministry of Education</w:t>
            </w:r>
            <w:r>
              <w:rPr>
                <w:sz w:val="18"/>
                <w:szCs w:val="18"/>
              </w:rPr>
              <w:t xml:space="preserve"> and Training</w:t>
            </w:r>
          </w:p>
        </w:tc>
        <w:tc>
          <w:tcPr>
            <w:tcW w:w="1111" w:type="pct"/>
            <w:tcBorders>
              <w:top w:val="nil"/>
              <w:bottom w:val="nil"/>
            </w:tcBorders>
            <w:shd w:val="clear" w:color="auto" w:fill="FFFFFF" w:themeFill="background1"/>
          </w:tcPr>
          <w:p w14:paraId="08C1DD80"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2.30</w:t>
            </w:r>
          </w:p>
        </w:tc>
      </w:tr>
      <w:tr w:rsidR="00213633" w:rsidRPr="00A40CEC" w14:paraId="6D59C139" w14:textId="77777777" w:rsidTr="004E3BEF">
        <w:trPr>
          <w:trHeight w:val="312"/>
        </w:trPr>
        <w:tc>
          <w:tcPr>
            <w:tcW w:w="811" w:type="pct"/>
            <w:tcBorders>
              <w:top w:val="nil"/>
              <w:bottom w:val="nil"/>
            </w:tcBorders>
            <w:shd w:val="clear" w:color="auto" w:fill="FFFFFF" w:themeFill="background1"/>
          </w:tcPr>
          <w:p w14:paraId="12958121"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0C877A4D" w14:textId="77777777" w:rsidR="00213633" w:rsidRPr="00A40CEC" w:rsidRDefault="00213633" w:rsidP="004E3BEF">
            <w:pPr>
              <w:pStyle w:val="TableText"/>
              <w:framePr w:hSpace="0" w:wrap="auto" w:vAnchor="margin" w:hAnchor="text" w:yAlign="inline"/>
              <w:spacing w:before="0" w:after="0"/>
              <w:rPr>
                <w:sz w:val="18"/>
                <w:szCs w:val="18"/>
              </w:rPr>
            </w:pPr>
            <w:r w:rsidRPr="00A40CEC">
              <w:rPr>
                <w:sz w:val="18"/>
                <w:szCs w:val="18"/>
              </w:rPr>
              <w:t xml:space="preserve">Vanuatu </w:t>
            </w:r>
            <w:r>
              <w:rPr>
                <w:sz w:val="18"/>
                <w:szCs w:val="18"/>
              </w:rPr>
              <w:t xml:space="preserve">Government </w:t>
            </w:r>
            <w:r w:rsidRPr="00A40CEC">
              <w:rPr>
                <w:sz w:val="18"/>
                <w:szCs w:val="18"/>
              </w:rPr>
              <w:t>Ministry of Health</w:t>
            </w:r>
          </w:p>
        </w:tc>
        <w:tc>
          <w:tcPr>
            <w:tcW w:w="1111" w:type="pct"/>
            <w:tcBorders>
              <w:top w:val="nil"/>
              <w:bottom w:val="nil"/>
            </w:tcBorders>
            <w:shd w:val="clear" w:color="auto" w:fill="FFFFFF" w:themeFill="background1"/>
          </w:tcPr>
          <w:p w14:paraId="446B8F00"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1.00</w:t>
            </w:r>
          </w:p>
        </w:tc>
      </w:tr>
      <w:tr w:rsidR="00213633" w:rsidRPr="00A40CEC" w14:paraId="21530EEC" w14:textId="77777777" w:rsidTr="004E3BEF">
        <w:trPr>
          <w:trHeight w:val="312"/>
        </w:trPr>
        <w:tc>
          <w:tcPr>
            <w:tcW w:w="811" w:type="pct"/>
            <w:tcBorders>
              <w:top w:val="nil"/>
              <w:bottom w:val="nil"/>
            </w:tcBorders>
            <w:shd w:val="clear" w:color="auto" w:fill="FFFFFF" w:themeFill="background1"/>
          </w:tcPr>
          <w:p w14:paraId="275699D3"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4057FFB4" w14:textId="77777777" w:rsidR="00213633" w:rsidRPr="00A40CEC" w:rsidRDefault="00213633" w:rsidP="004E3BEF">
            <w:pPr>
              <w:pStyle w:val="TableText"/>
              <w:framePr w:hSpace="0" w:wrap="auto" w:vAnchor="margin" w:hAnchor="text" w:yAlign="inline"/>
              <w:spacing w:before="0" w:after="0"/>
              <w:rPr>
                <w:sz w:val="18"/>
                <w:szCs w:val="18"/>
              </w:rPr>
            </w:pPr>
            <w:r w:rsidRPr="00A40CEC">
              <w:rPr>
                <w:sz w:val="18"/>
                <w:szCs w:val="18"/>
              </w:rPr>
              <w:t>World Food Program</w:t>
            </w:r>
            <w:r>
              <w:rPr>
                <w:sz w:val="18"/>
                <w:szCs w:val="18"/>
              </w:rPr>
              <w:t xml:space="preserve">me </w:t>
            </w:r>
          </w:p>
        </w:tc>
        <w:tc>
          <w:tcPr>
            <w:tcW w:w="1111" w:type="pct"/>
            <w:tcBorders>
              <w:top w:val="nil"/>
              <w:bottom w:val="nil"/>
            </w:tcBorders>
            <w:shd w:val="clear" w:color="auto" w:fill="FFFFFF" w:themeFill="background1"/>
          </w:tcPr>
          <w:p w14:paraId="0AF9843F"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0.80</w:t>
            </w:r>
          </w:p>
        </w:tc>
      </w:tr>
      <w:tr w:rsidR="00213633" w:rsidRPr="00A40CEC" w14:paraId="72EE9D21" w14:textId="77777777" w:rsidTr="004E3BEF">
        <w:trPr>
          <w:trHeight w:val="312"/>
        </w:trPr>
        <w:tc>
          <w:tcPr>
            <w:tcW w:w="811" w:type="pct"/>
            <w:tcBorders>
              <w:top w:val="nil"/>
              <w:bottom w:val="nil"/>
            </w:tcBorders>
            <w:shd w:val="clear" w:color="auto" w:fill="FFFFFF" w:themeFill="background1"/>
          </w:tcPr>
          <w:p w14:paraId="0A7049C1"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10CA38AC" w14:textId="77777777" w:rsidR="00213633" w:rsidRPr="00A40CEC" w:rsidRDefault="00213633" w:rsidP="004E3BEF">
            <w:pPr>
              <w:pStyle w:val="TableText"/>
              <w:framePr w:hSpace="0" w:wrap="auto" w:vAnchor="margin" w:hAnchor="text" w:yAlign="inline"/>
              <w:spacing w:before="0" w:after="0"/>
              <w:rPr>
                <w:sz w:val="18"/>
                <w:szCs w:val="18"/>
              </w:rPr>
            </w:pPr>
            <w:r w:rsidRPr="000861E0">
              <w:rPr>
                <w:sz w:val="18"/>
                <w:szCs w:val="18"/>
              </w:rPr>
              <w:t>United Nations Children's Fund</w:t>
            </w:r>
          </w:p>
        </w:tc>
        <w:tc>
          <w:tcPr>
            <w:tcW w:w="1111" w:type="pct"/>
            <w:tcBorders>
              <w:top w:val="nil"/>
              <w:bottom w:val="nil"/>
            </w:tcBorders>
            <w:shd w:val="clear" w:color="auto" w:fill="FFFFFF" w:themeFill="background1"/>
          </w:tcPr>
          <w:p w14:paraId="38ECE3DE"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0.25</w:t>
            </w:r>
          </w:p>
        </w:tc>
      </w:tr>
      <w:tr w:rsidR="00213633" w:rsidRPr="00A40CEC" w14:paraId="3D777463" w14:textId="77777777" w:rsidTr="004E3BEF">
        <w:trPr>
          <w:trHeight w:val="312"/>
        </w:trPr>
        <w:tc>
          <w:tcPr>
            <w:tcW w:w="811" w:type="pct"/>
            <w:tcBorders>
              <w:top w:val="nil"/>
              <w:bottom w:val="nil"/>
            </w:tcBorders>
            <w:shd w:val="clear" w:color="auto" w:fill="FFFFFF" w:themeFill="background1"/>
          </w:tcPr>
          <w:p w14:paraId="470EE0E4"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20D665DE" w14:textId="77777777" w:rsidR="00213633" w:rsidRPr="00A40CEC" w:rsidRDefault="00213633" w:rsidP="004E3BEF">
            <w:pPr>
              <w:pStyle w:val="TableText"/>
              <w:framePr w:hSpace="0" w:wrap="auto" w:vAnchor="margin" w:hAnchor="text" w:yAlign="inline"/>
              <w:spacing w:before="0" w:after="0"/>
              <w:rPr>
                <w:sz w:val="18"/>
                <w:szCs w:val="18"/>
              </w:rPr>
            </w:pPr>
            <w:r w:rsidRPr="00A40CEC">
              <w:rPr>
                <w:sz w:val="18"/>
                <w:szCs w:val="18"/>
              </w:rPr>
              <w:t xml:space="preserve">World Health Organisation </w:t>
            </w:r>
          </w:p>
        </w:tc>
        <w:tc>
          <w:tcPr>
            <w:tcW w:w="1111" w:type="pct"/>
            <w:tcBorders>
              <w:top w:val="nil"/>
              <w:bottom w:val="nil"/>
            </w:tcBorders>
            <w:shd w:val="clear" w:color="auto" w:fill="FFFFFF" w:themeFill="background1"/>
          </w:tcPr>
          <w:p w14:paraId="5C0EC3B9" w14:textId="77777777" w:rsidR="00213633" w:rsidRPr="00A40CEC" w:rsidRDefault="00213633" w:rsidP="004E3BEF">
            <w:pPr>
              <w:pStyle w:val="TableText"/>
              <w:framePr w:hSpace="0" w:wrap="auto" w:vAnchor="margin" w:hAnchor="text" w:yAlign="inline"/>
              <w:spacing w:before="0" w:after="0"/>
              <w:jc w:val="right"/>
              <w:rPr>
                <w:sz w:val="18"/>
                <w:szCs w:val="18"/>
              </w:rPr>
            </w:pPr>
            <w:r w:rsidRPr="00A40CEC">
              <w:rPr>
                <w:sz w:val="18"/>
                <w:szCs w:val="18"/>
              </w:rPr>
              <w:t>0.25</w:t>
            </w:r>
          </w:p>
        </w:tc>
      </w:tr>
      <w:tr w:rsidR="00213633" w:rsidRPr="00A40CEC" w14:paraId="54B0CF6A" w14:textId="77777777" w:rsidTr="004E3BEF">
        <w:trPr>
          <w:trHeight w:val="312"/>
        </w:trPr>
        <w:tc>
          <w:tcPr>
            <w:tcW w:w="811" w:type="pct"/>
            <w:tcBorders>
              <w:top w:val="nil"/>
              <w:bottom w:val="nil"/>
            </w:tcBorders>
            <w:shd w:val="clear" w:color="auto" w:fill="FFFFFF" w:themeFill="background1"/>
          </w:tcPr>
          <w:p w14:paraId="2AB8CE30"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FFFFFF" w:themeFill="background1"/>
          </w:tcPr>
          <w:p w14:paraId="0ECAC136" w14:textId="77777777" w:rsidR="00213633" w:rsidRPr="00F743F0" w:rsidRDefault="00213633" w:rsidP="004E3BEF">
            <w:pPr>
              <w:pStyle w:val="TableHeaderRow"/>
              <w:framePr w:hSpace="0" w:wrap="auto" w:vAnchor="margin" w:hAnchor="text" w:yAlign="inline"/>
              <w:spacing w:before="0" w:after="0"/>
              <w:rPr>
                <w:b w:val="0"/>
                <w:sz w:val="18"/>
                <w:szCs w:val="18"/>
              </w:rPr>
            </w:pPr>
            <w:r w:rsidRPr="00F743F0">
              <w:rPr>
                <w:b w:val="0"/>
                <w:sz w:val="18"/>
                <w:szCs w:val="18"/>
              </w:rPr>
              <w:t>CARE</w:t>
            </w:r>
          </w:p>
        </w:tc>
        <w:tc>
          <w:tcPr>
            <w:tcW w:w="1111" w:type="pct"/>
            <w:tcBorders>
              <w:top w:val="nil"/>
              <w:bottom w:val="nil"/>
            </w:tcBorders>
            <w:shd w:val="clear" w:color="auto" w:fill="FFFFFF" w:themeFill="background1"/>
          </w:tcPr>
          <w:p w14:paraId="1362E9D2" w14:textId="77777777" w:rsidR="00213633" w:rsidRPr="00F743F0" w:rsidRDefault="00213633" w:rsidP="004E3BEF">
            <w:pPr>
              <w:pStyle w:val="TableHeaderRow"/>
              <w:framePr w:hSpace="0" w:wrap="auto" w:vAnchor="margin" w:hAnchor="text" w:yAlign="inline"/>
              <w:spacing w:before="0" w:after="0"/>
              <w:jc w:val="right"/>
              <w:rPr>
                <w:b w:val="0"/>
                <w:sz w:val="18"/>
                <w:szCs w:val="18"/>
              </w:rPr>
            </w:pPr>
            <w:r w:rsidRPr="00F743F0">
              <w:rPr>
                <w:b w:val="0"/>
                <w:sz w:val="18"/>
                <w:szCs w:val="18"/>
              </w:rPr>
              <w:t>0.40</w:t>
            </w:r>
          </w:p>
        </w:tc>
      </w:tr>
      <w:tr w:rsidR="00213633" w:rsidRPr="00A40CEC" w14:paraId="4BDE7612" w14:textId="77777777" w:rsidTr="004E3BEF">
        <w:trPr>
          <w:trHeight w:val="312"/>
        </w:trPr>
        <w:tc>
          <w:tcPr>
            <w:tcW w:w="811" w:type="pct"/>
            <w:tcBorders>
              <w:top w:val="nil"/>
              <w:bottom w:val="nil"/>
            </w:tcBorders>
            <w:shd w:val="clear" w:color="auto" w:fill="D8DCDB" w:themeFill="background2"/>
          </w:tcPr>
          <w:p w14:paraId="1E120335" w14:textId="77777777" w:rsidR="00213633" w:rsidRPr="00A40CEC" w:rsidRDefault="00213633" w:rsidP="004E3BEF">
            <w:pPr>
              <w:pStyle w:val="TableHeaderRow"/>
              <w:framePr w:hSpace="0" w:wrap="auto" w:vAnchor="margin" w:hAnchor="text" w:yAlign="inline"/>
              <w:spacing w:before="0" w:after="0"/>
              <w:rPr>
                <w:sz w:val="18"/>
                <w:szCs w:val="18"/>
              </w:rPr>
            </w:pPr>
          </w:p>
        </w:tc>
        <w:tc>
          <w:tcPr>
            <w:tcW w:w="3078" w:type="pct"/>
            <w:tcBorders>
              <w:top w:val="nil"/>
              <w:bottom w:val="nil"/>
            </w:tcBorders>
            <w:shd w:val="clear" w:color="auto" w:fill="D8DCDB" w:themeFill="background2"/>
          </w:tcPr>
          <w:p w14:paraId="3411B8BC" w14:textId="77777777" w:rsidR="00213633" w:rsidRPr="00A40CEC" w:rsidRDefault="00213633" w:rsidP="004E3BEF">
            <w:pPr>
              <w:pStyle w:val="TableHeaderRow"/>
              <w:framePr w:hSpace="0" w:wrap="auto" w:vAnchor="margin" w:hAnchor="text" w:yAlign="inline"/>
              <w:spacing w:before="0" w:after="0"/>
              <w:rPr>
                <w:sz w:val="18"/>
                <w:szCs w:val="18"/>
              </w:rPr>
            </w:pPr>
            <w:r w:rsidRPr="00A40CEC">
              <w:rPr>
                <w:sz w:val="18"/>
                <w:szCs w:val="18"/>
              </w:rPr>
              <w:t>Total Early Recovery Phase</w:t>
            </w:r>
          </w:p>
        </w:tc>
        <w:tc>
          <w:tcPr>
            <w:tcW w:w="1111" w:type="pct"/>
            <w:tcBorders>
              <w:top w:val="nil"/>
              <w:bottom w:val="nil"/>
            </w:tcBorders>
            <w:shd w:val="clear" w:color="auto" w:fill="D8DCDB" w:themeFill="background2"/>
          </w:tcPr>
          <w:p w14:paraId="26E8CBC8" w14:textId="77777777" w:rsidR="00213633" w:rsidRPr="00A40CEC" w:rsidRDefault="00213633" w:rsidP="004E3BEF">
            <w:pPr>
              <w:pStyle w:val="TableHeaderRow"/>
              <w:framePr w:hSpace="0" w:wrap="auto" w:vAnchor="margin" w:hAnchor="text" w:yAlign="inline"/>
              <w:spacing w:before="0" w:after="0"/>
              <w:jc w:val="right"/>
              <w:rPr>
                <w:sz w:val="18"/>
                <w:szCs w:val="18"/>
              </w:rPr>
            </w:pPr>
            <w:r w:rsidRPr="00A40CEC">
              <w:rPr>
                <w:sz w:val="18"/>
                <w:szCs w:val="18"/>
              </w:rPr>
              <w:t>5.00</w:t>
            </w:r>
          </w:p>
        </w:tc>
      </w:tr>
      <w:tr w:rsidR="00213633" w:rsidRPr="00A40CEC" w14:paraId="2E6043D3" w14:textId="77777777" w:rsidTr="002B67E3">
        <w:trPr>
          <w:cnfStyle w:val="010000000000" w:firstRow="0" w:lastRow="1" w:firstColumn="0" w:lastColumn="0" w:oddVBand="0" w:evenVBand="0" w:oddHBand="0" w:evenHBand="0" w:firstRowFirstColumn="0" w:firstRowLastColumn="0" w:lastRowFirstColumn="0" w:lastRowLastColumn="0"/>
          <w:trHeight w:val="673"/>
        </w:trPr>
        <w:tc>
          <w:tcPr>
            <w:tcW w:w="3889" w:type="pct"/>
            <w:gridSpan w:val="2"/>
          </w:tcPr>
          <w:p w14:paraId="30647625" w14:textId="77777777" w:rsidR="00213633" w:rsidRDefault="00213633" w:rsidP="004E3BEF">
            <w:pPr>
              <w:pStyle w:val="TableTotalRow"/>
              <w:spacing w:before="0" w:after="0"/>
              <w:rPr>
                <w:sz w:val="18"/>
                <w:szCs w:val="18"/>
              </w:rPr>
            </w:pPr>
          </w:p>
          <w:p w14:paraId="1915289C" w14:textId="77777777" w:rsidR="00213633" w:rsidRPr="00A40CEC" w:rsidRDefault="00213633" w:rsidP="004E3BEF">
            <w:pPr>
              <w:pStyle w:val="TableTotalRow"/>
              <w:spacing w:before="0" w:after="0"/>
              <w:rPr>
                <w:sz w:val="18"/>
                <w:szCs w:val="18"/>
              </w:rPr>
            </w:pPr>
            <w:r w:rsidRPr="00A40CEC">
              <w:rPr>
                <w:sz w:val="18"/>
                <w:szCs w:val="18"/>
              </w:rPr>
              <w:t>Total</w:t>
            </w:r>
            <w:r>
              <w:rPr>
                <w:sz w:val="18"/>
                <w:szCs w:val="18"/>
              </w:rPr>
              <w:t xml:space="preserve"> Relief</w:t>
            </w:r>
            <w:r w:rsidRPr="00A40CEC">
              <w:rPr>
                <w:sz w:val="18"/>
                <w:szCs w:val="18"/>
              </w:rPr>
              <w:t xml:space="preserve"> and Early Recovery</w:t>
            </w:r>
          </w:p>
        </w:tc>
        <w:tc>
          <w:tcPr>
            <w:tcW w:w="1111" w:type="pct"/>
          </w:tcPr>
          <w:p w14:paraId="5BC3A0DE" w14:textId="77777777" w:rsidR="00213633" w:rsidRDefault="00213633" w:rsidP="004E3BEF">
            <w:pPr>
              <w:pStyle w:val="TableTotalRow"/>
              <w:spacing w:before="0" w:after="0"/>
              <w:jc w:val="right"/>
              <w:rPr>
                <w:sz w:val="18"/>
                <w:szCs w:val="18"/>
              </w:rPr>
            </w:pPr>
          </w:p>
          <w:p w14:paraId="7AFF4753" w14:textId="77777777" w:rsidR="00213633" w:rsidRPr="00A40CEC" w:rsidRDefault="00213633" w:rsidP="004E3BEF">
            <w:pPr>
              <w:pStyle w:val="TableTotalRow"/>
              <w:spacing w:before="0" w:after="0"/>
              <w:jc w:val="right"/>
              <w:rPr>
                <w:sz w:val="18"/>
                <w:szCs w:val="18"/>
              </w:rPr>
            </w:pPr>
            <w:r>
              <w:rPr>
                <w:sz w:val="18"/>
                <w:szCs w:val="18"/>
              </w:rPr>
              <w:t>15.02</w:t>
            </w:r>
            <w:r w:rsidRPr="00A40CEC">
              <w:rPr>
                <w:sz w:val="18"/>
                <w:szCs w:val="18"/>
              </w:rPr>
              <w:t xml:space="preserve"> </w:t>
            </w:r>
          </w:p>
        </w:tc>
      </w:tr>
    </w:tbl>
    <w:p w14:paraId="3E16B51E" w14:textId="77777777" w:rsidR="00213633" w:rsidRDefault="00213633" w:rsidP="00213633"/>
    <w:p w14:paraId="082F13F9" w14:textId="77777777" w:rsidR="00213633" w:rsidRDefault="00213633" w:rsidP="00213633">
      <w:r>
        <w:t xml:space="preserve">The use of pre-positioned funds and pre-existing funding arrangements enabled Australian funding to be efficiently and rapidly disbursed. Pre-positioned funds were used to fund </w:t>
      </w:r>
      <w:r w:rsidRPr="00971851">
        <w:t>World Food Programme (WFP)</w:t>
      </w:r>
      <w:r>
        <w:t xml:space="preserve"> and </w:t>
      </w:r>
      <w:r w:rsidRPr="00971851">
        <w:t>Sexual and Reproductive Health Programme in Crisis and Post Crisis Situations (SPRINT)</w:t>
      </w:r>
      <w:r>
        <w:t>. The Humanitarian Partnership Agreement (HPA) was used to disburse funding to Australian branches of international NGOs.</w:t>
      </w:r>
      <w:r>
        <w:rPr>
          <w:rStyle w:val="FootnoteReference"/>
        </w:rPr>
        <w:footnoteReference w:id="33"/>
      </w:r>
    </w:p>
    <w:p w14:paraId="111DE34B" w14:textId="77777777" w:rsidR="00213633" w:rsidRDefault="00213633" w:rsidP="00213633">
      <w:pPr>
        <w:pStyle w:val="Heading2Numbered"/>
      </w:pPr>
      <w:bookmarkStart w:id="31" w:name="_Toc514932841"/>
      <w:r>
        <w:t>Implementing Partners</w:t>
      </w:r>
      <w:bookmarkEnd w:id="31"/>
    </w:p>
    <w:p w14:paraId="42A571B0" w14:textId="77777777" w:rsidR="00213633" w:rsidRPr="008A051D" w:rsidRDefault="00213633" w:rsidP="00213633">
      <w:pPr>
        <w:pStyle w:val="Findingsheader"/>
      </w:pPr>
      <w:r w:rsidRPr="008A051D">
        <w:t>FINDINGS</w:t>
      </w:r>
    </w:p>
    <w:p w14:paraId="600744AD" w14:textId="77777777" w:rsidR="00213633" w:rsidRPr="005D5BD3" w:rsidRDefault="00213633" w:rsidP="00213633">
      <w:pPr>
        <w:pStyle w:val="Greenfindingsbulllets"/>
      </w:pPr>
      <w:r w:rsidRPr="005D5BD3">
        <w:t xml:space="preserve">The implementing partners engaged by DFAT reflect a suite of options typically used in humanitarian responses. </w:t>
      </w:r>
    </w:p>
    <w:p w14:paraId="11E29597" w14:textId="77777777" w:rsidR="00213633" w:rsidRDefault="00213633" w:rsidP="00213633">
      <w:pPr>
        <w:pStyle w:val="Greenfindingsbulllets"/>
      </w:pPr>
      <w:r>
        <w:t>DFAT prioritised partners that had a pre-existing presence in-country.</w:t>
      </w:r>
    </w:p>
    <w:p w14:paraId="3C91752F" w14:textId="77777777" w:rsidR="00213633" w:rsidRDefault="00213633" w:rsidP="00213633">
      <w:r>
        <w:t>Australia is well-practised in responding to cyclones in the Pacific, and DFAT made strategic use of a suite of partners often used in crisis responses. DFAT intentionally prioritised working with partners that had a pre-existing presence in-country or strong regional relationships, which undoubtedly supported an appropriate response.</w:t>
      </w:r>
      <w:r>
        <w:rPr>
          <w:rStyle w:val="FootnoteReference"/>
        </w:rPr>
        <w:footnoteReference w:id="34"/>
      </w:r>
      <w:r>
        <w:t xml:space="preserve"> Implementing partners included Australian (HK Logistics Pty Ltd, AusMAT, USAR, Australian Red Cross and HPA NGOs), ni-Vanuatu (Ministries of Health and Education and Training) and international (WFP, UNICEF and SPRINT) partners.</w:t>
      </w:r>
    </w:p>
    <w:p w14:paraId="33494FCF" w14:textId="77777777" w:rsidR="00213633" w:rsidRDefault="00213633" w:rsidP="00213633">
      <w:pPr>
        <w:pStyle w:val="BodyText"/>
        <w:rPr>
          <w:highlight w:val="yellow"/>
        </w:rPr>
      </w:pPr>
      <w:r w:rsidRPr="00F611F0">
        <w:rPr>
          <w:rFonts w:asciiTheme="majorHAnsi" w:hAnsiTheme="majorHAnsi"/>
          <w:b/>
        </w:rPr>
        <w:t>HK Logistics Pty Ltd</w:t>
      </w:r>
      <w:r>
        <w:rPr>
          <w:b/>
        </w:rPr>
        <w:t xml:space="preserve"> </w:t>
      </w:r>
      <w:r>
        <w:t>played a critical support role in the response to Cyclone Pam. They provided logistical support for the Australian High Commission and organised the deployment of response teams (e.g. AusMAT and USAR). HK Logistics played a key role in the movement of humanitarian emergency relief supplies and subsequently in restocking warehouses. DFAT staff in Port Vila and Canberra felt that support provided by HK Logistics was much-needed and effective. This view was supported by representatives of a range of implementing partners.</w:t>
      </w:r>
    </w:p>
    <w:p w14:paraId="1E8799D5" w14:textId="77777777" w:rsidR="00213633" w:rsidRDefault="00213633" w:rsidP="00213633">
      <w:pPr>
        <w:suppressAutoHyphens w:val="0"/>
        <w:spacing w:before="0" w:after="0" w:line="240" w:lineRule="auto"/>
      </w:pPr>
      <w:r w:rsidRPr="00F611F0">
        <w:rPr>
          <w:rFonts w:asciiTheme="majorHAnsi" w:hAnsiTheme="majorHAnsi"/>
          <w:b/>
        </w:rPr>
        <w:t>Australian Medical Assistance Teams</w:t>
      </w:r>
      <w:r>
        <w:t xml:space="preserve"> (AusMAT</w:t>
      </w:r>
      <w:r w:rsidRPr="00774A8F">
        <w:t xml:space="preserve">) are multi-disciplinary health teams that can rapidly respond to disasters to provide life-saving treatment. In response to Cyclone Pam </w:t>
      </w:r>
      <w:r>
        <w:t>AusMAT</w:t>
      </w:r>
      <w:r w:rsidRPr="00774A8F">
        <w:t xml:space="preserve"> deployed a team of 24. </w:t>
      </w:r>
      <w:r>
        <w:t xml:space="preserve">The team built on established relationships with the chief surgeon and worked alongside local </w:t>
      </w:r>
      <w:r w:rsidRPr="00284EC7">
        <w:t>health providers</w:t>
      </w:r>
      <w:r>
        <w:t xml:space="preserve"> </w:t>
      </w:r>
      <w:r w:rsidRPr="00284EC7">
        <w:t>in Vila</w:t>
      </w:r>
      <w:r>
        <w:t xml:space="preserve"> Central Hospital.</w:t>
      </w:r>
      <w:r w:rsidRPr="00284EC7">
        <w:t xml:space="preserve"> </w:t>
      </w:r>
      <w:r>
        <w:t>AusMAT</w:t>
      </w:r>
      <w:r w:rsidRPr="00284EC7">
        <w:t xml:space="preserve"> </w:t>
      </w:r>
      <w:r>
        <w:t xml:space="preserve">organised repairs to the hospital, </w:t>
      </w:r>
      <w:r w:rsidRPr="00284EC7">
        <w:t>provided direct medical assistance</w:t>
      </w:r>
      <w:r>
        <w:t xml:space="preserve"> and helped to organise aeromedical</w:t>
      </w:r>
      <w:r w:rsidRPr="00DD5197">
        <w:t xml:space="preserve"> evacuations from outer islands.</w:t>
      </w:r>
      <w:r>
        <w:t xml:space="preserve"> </w:t>
      </w:r>
      <w:r w:rsidRPr="00284EC7">
        <w:t xml:space="preserve">When the provision of </w:t>
      </w:r>
      <w:r>
        <w:t xml:space="preserve">emergency </w:t>
      </w:r>
      <w:r w:rsidRPr="00284EC7">
        <w:t xml:space="preserve">health services was no longer </w:t>
      </w:r>
      <w:r>
        <w:t>needed</w:t>
      </w:r>
      <w:r w:rsidRPr="00284EC7">
        <w:t xml:space="preserve">, </w:t>
      </w:r>
      <w:r>
        <w:t>the AusMAT</w:t>
      </w:r>
      <w:r w:rsidRPr="00284EC7">
        <w:t xml:space="preserve"> </w:t>
      </w:r>
      <w:r>
        <w:t xml:space="preserve">team </w:t>
      </w:r>
      <w:r w:rsidRPr="00284EC7">
        <w:t>was reduced in size and the</w:t>
      </w:r>
      <w:r>
        <w:t>y assumed a coordination role. Interviewees from a number of agencies praised the work of an AusMAT deployee</w:t>
      </w:r>
      <w:r w:rsidRPr="00774A8F">
        <w:t xml:space="preserve"> </w:t>
      </w:r>
      <w:r>
        <w:t xml:space="preserve">who </w:t>
      </w:r>
      <w:r w:rsidRPr="00774A8F">
        <w:t>coordinat</w:t>
      </w:r>
      <w:r>
        <w:t>ed the work of the many</w:t>
      </w:r>
      <w:r w:rsidRPr="00774A8F">
        <w:t xml:space="preserve"> foreign medical teams.</w:t>
      </w:r>
    </w:p>
    <w:p w14:paraId="53254DDB" w14:textId="77777777" w:rsidR="00213633" w:rsidRDefault="00213633" w:rsidP="00213633">
      <w:pPr>
        <w:suppressAutoHyphens w:val="0"/>
        <w:spacing w:before="0" w:after="0" w:line="240" w:lineRule="auto"/>
      </w:pPr>
    </w:p>
    <w:p w14:paraId="59289D5A" w14:textId="77777777" w:rsidR="00213633" w:rsidRPr="007269A0" w:rsidRDefault="00213633" w:rsidP="00213633">
      <w:pPr>
        <w:pStyle w:val="BodyText"/>
      </w:pPr>
      <w:r>
        <w:rPr>
          <w:rFonts w:ascii="Helvetica" w:hAnsi="Helvetica" w:cs="Helvetica"/>
          <w:noProof/>
          <w:color w:val="auto"/>
          <w:sz w:val="24"/>
          <w:szCs w:val="24"/>
          <w:lang w:val="en-AU" w:eastAsia="en-AU"/>
        </w:rPr>
        <w:drawing>
          <wp:anchor distT="0" distB="0" distL="114300" distR="114300" simplePos="0" relativeHeight="251653120" behindDoc="0" locked="0" layoutInCell="1" allowOverlap="1" wp14:anchorId="4D1E32D5" wp14:editId="135DD934">
            <wp:simplePos x="0" y="0"/>
            <wp:positionH relativeFrom="column">
              <wp:posOffset>-22860</wp:posOffset>
            </wp:positionH>
            <wp:positionV relativeFrom="paragraph">
              <wp:posOffset>191135</wp:posOffset>
            </wp:positionV>
            <wp:extent cx="2326005" cy="2042795"/>
            <wp:effectExtent l="0" t="0" r="10795" b="0"/>
            <wp:wrapSquare wrapText="bothSides"/>
            <wp:docPr id="6" name="Picture 6" descr="Caption describe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2326005" cy="204279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297AE3" w14:textId="77777777" w:rsidR="00213633" w:rsidRDefault="00213633" w:rsidP="00213633">
      <w:pPr>
        <w:pStyle w:val="Caption"/>
        <w:rPr>
          <w:sz w:val="22"/>
        </w:rPr>
      </w:pPr>
      <w:r w:rsidRPr="00BC472F">
        <w:rPr>
          <w:sz w:val="22"/>
        </w:rPr>
        <w:t xml:space="preserve">Ms Rhiannon Wake, senior nurse with AusMAT, conducting wound clinic reviews with local Ministry of Health nursing staff after the cyclone. AusMAT worked primarily at Vila Central Hospital with limited outreach to other affected islands. Tents like the one shown in the photo were used by AusMAT staff for wound clinics as much of the older parts of the hospital were damaged. </w:t>
      </w:r>
    </w:p>
    <w:p w14:paraId="005C0D3E" w14:textId="77777777" w:rsidR="00213633" w:rsidRPr="00BC472F" w:rsidRDefault="00213633" w:rsidP="00213633">
      <w:pPr>
        <w:pStyle w:val="Caption"/>
        <w:rPr>
          <w:sz w:val="22"/>
        </w:rPr>
      </w:pPr>
      <w:r w:rsidRPr="00BC472F">
        <w:rPr>
          <w:rStyle w:val="PageNumber"/>
          <w:b w:val="0"/>
          <w:sz w:val="18"/>
        </w:rPr>
        <w:t>Photo: AusMAT</w:t>
      </w:r>
    </w:p>
    <w:p w14:paraId="6674AE88" w14:textId="77777777" w:rsidR="00213633" w:rsidRDefault="00213633" w:rsidP="00213633">
      <w:pPr>
        <w:pStyle w:val="BodyText"/>
        <w:rPr>
          <w:rFonts w:asciiTheme="majorHAnsi" w:hAnsiTheme="majorHAnsi"/>
          <w:b/>
        </w:rPr>
      </w:pPr>
    </w:p>
    <w:p w14:paraId="25587B4A" w14:textId="77777777" w:rsidR="00213633" w:rsidRDefault="00213633" w:rsidP="00213633">
      <w:pPr>
        <w:pStyle w:val="BodyText"/>
      </w:pPr>
      <w:r w:rsidRPr="00F611F0">
        <w:rPr>
          <w:rFonts w:asciiTheme="majorHAnsi" w:hAnsiTheme="majorHAnsi"/>
          <w:b/>
        </w:rPr>
        <w:t>Urban Search and Rescue</w:t>
      </w:r>
      <w:r>
        <w:t xml:space="preserve"> (USAR) teams are a specialist resource primarily intended to assist victims trapped or affected by structural collapse. USAR can also undertake rapid damage assessments and support debris clearance. USAR deployed a team of 54 members which assessed damage, helped with debris clearance and carried out repairs to expedite re-opening of key facilities, including Vila Central Hospital. Whilst the USAR’s support was useful, the size of the USAR team was disproportionate to needs and their specialist search and rescue expertise was not needed.</w:t>
      </w:r>
      <w:r>
        <w:rPr>
          <w:rStyle w:val="FootnoteReference"/>
        </w:rPr>
        <w:footnoteReference w:id="35"/>
      </w:r>
      <w:r>
        <w:t xml:space="preserve"> </w:t>
      </w:r>
    </w:p>
    <w:p w14:paraId="4E7E8C9D" w14:textId="77777777" w:rsidR="00213633" w:rsidRDefault="00213633" w:rsidP="00213633">
      <w:pPr>
        <w:pStyle w:val="BodyText"/>
      </w:pPr>
      <w:r w:rsidRPr="00F611F0">
        <w:rPr>
          <w:rFonts w:asciiTheme="majorHAnsi" w:hAnsiTheme="majorHAnsi"/>
          <w:b/>
        </w:rPr>
        <w:t>The Australian Red Cross</w:t>
      </w:r>
      <w:r>
        <w:t xml:space="preserve"> (ARC) worked closely with the Vanuatu Red Cross (VRC). The Australian Red Cross facilitated emergency relief distribution, surge deployments in support of the </w:t>
      </w:r>
      <w:r w:rsidRPr="00E120F9">
        <w:t>Red Cross Red Crescent Movements partners’ response</w:t>
      </w:r>
      <w:r>
        <w:t xml:space="preserve"> and shelter programming. Their long-standing presence in-country, strong relationships with the government and affected populations, and logistics capacity meant they were a critical component of the Australian response. </w:t>
      </w:r>
    </w:p>
    <w:p w14:paraId="67E54EDB" w14:textId="77777777" w:rsidR="00213633" w:rsidRDefault="00213633" w:rsidP="00213633">
      <w:pPr>
        <w:pStyle w:val="BodyText"/>
      </w:pPr>
      <w:r w:rsidRPr="00F611F0">
        <w:rPr>
          <w:rFonts w:asciiTheme="majorHAnsi" w:hAnsiTheme="majorHAnsi"/>
          <w:b/>
        </w:rPr>
        <w:t>Australian NGOs</w:t>
      </w:r>
      <w:r w:rsidRPr="0088203B">
        <w:rPr>
          <w:b/>
        </w:rPr>
        <w:t xml:space="preserve"> </w:t>
      </w:r>
      <w:r w:rsidRPr="00D05570">
        <w:t xml:space="preserve">were funded by the Humanitarian Partnership Agreement. </w:t>
      </w:r>
      <w:r>
        <w:t>For the first time in its activation, the HPA partners innovated by creating an in-country consortium that made decisions on the way the funding would best be divided between them. Funding was restricted to partners with an established presence in Vanuatu and only four of the partners were funded: World Vision; Save the Children; CARE and Oxfam. The NGOs funded all had well-established relationships with communities in the worst affected provinces.</w:t>
      </w:r>
      <w:r>
        <w:rPr>
          <w:rStyle w:val="FootnoteReference"/>
        </w:rPr>
        <w:footnoteReference w:id="36"/>
      </w:r>
      <w:r>
        <w:t xml:space="preserve"> As a result, their programs often built on existing disaster preparedness programs with Community Disaster Committees (CDCs) and were largely effective at addressing the needs of communities and building local capacity.</w:t>
      </w:r>
      <w:r w:rsidRPr="00257C93">
        <w:t xml:space="preserve"> </w:t>
      </w:r>
      <w:r>
        <w:t xml:space="preserve">The HPA NGOs played key roles in the delivery and distribution of food, shelter supplies and non-food items. In many communities, water, sanitation and hygiene (WASH) programs provided much-needed assistance including reconstruction of water supply facilities and provision of clean drinking water. In some communities, response programming also included the provision of emergency education. A strength of the work undertaken by the NGOs was their focus on gender and protection. </w:t>
      </w:r>
    </w:p>
    <w:p w14:paraId="630F1002" w14:textId="77777777" w:rsidR="00213633" w:rsidRPr="006206CD" w:rsidRDefault="00213633" w:rsidP="00213633">
      <w:pPr>
        <w:rPr>
          <w:lang w:val="en-US"/>
        </w:rPr>
      </w:pPr>
      <w:r w:rsidRPr="00F611F0">
        <w:rPr>
          <w:rFonts w:asciiTheme="majorHAnsi" w:hAnsiTheme="majorHAnsi"/>
          <w:b/>
        </w:rPr>
        <w:t>The World Food Program</w:t>
      </w:r>
      <w:r>
        <w:rPr>
          <w:b/>
        </w:rPr>
        <w:t xml:space="preserve"> </w:t>
      </w:r>
      <w:r>
        <w:t xml:space="preserve">(WFP) was funded to provide food aid and logistical support including the transport and distribution of humanitarian emergency relief supplies in both relief and early recovery phases. The WFP did not have a presence in Vanuatu before the crisis, but was engaged to fill perceived gaps in logistics. Local partners, Ocean Logistics Limited and South Sea Shipping, were contracted and used to support the distribution of 1668 metric tons of food. The distributions were planned and coordinated with   Vanuatu Government agencies including the NDMO. The </w:t>
      </w:r>
      <w:r>
        <w:rPr>
          <w:lang w:val="en-US"/>
        </w:rPr>
        <w:t xml:space="preserve">WFP also provided support staff for the Food Security and Agriculture Cluster </w:t>
      </w:r>
      <w:r w:rsidRPr="00350F4B">
        <w:rPr>
          <w:lang w:val="en-US"/>
        </w:rPr>
        <w:t>and the</w:t>
      </w:r>
      <w:r>
        <w:rPr>
          <w:lang w:val="en-US"/>
        </w:rPr>
        <w:t xml:space="preserve"> Vanuatu Government.</w:t>
      </w:r>
    </w:p>
    <w:p w14:paraId="53E5FE82" w14:textId="77777777" w:rsidR="00213633" w:rsidRDefault="00213633" w:rsidP="00213633">
      <w:pPr>
        <w:pStyle w:val="BodyText"/>
      </w:pPr>
      <w:r w:rsidRPr="00F611F0">
        <w:rPr>
          <w:rFonts w:asciiTheme="majorHAnsi" w:hAnsiTheme="majorHAnsi"/>
          <w:b/>
        </w:rPr>
        <w:t>The United Nations International Children's Emergency Fund</w:t>
      </w:r>
      <w:r w:rsidRPr="009A6950">
        <w:rPr>
          <w:b/>
        </w:rPr>
        <w:t xml:space="preserve"> </w:t>
      </w:r>
      <w:r w:rsidRPr="009A6950">
        <w:t xml:space="preserve">(UNICEF) </w:t>
      </w:r>
      <w:r>
        <w:t xml:space="preserve">is the lead UN agency in Vanuatu and was funded by DFAT to implement relief and early recovery activities in health, WASH, child protection and education. This included an emergency measles vaccination campaign; cold chain supply and storage facility development; infant and young child feeding; provision of new-born kits; supply of clean drinking water, WASH and dignity kits; and psychosocial support. UNICEF also provided temporary learning spaces and educational supplies so children were able to return to school. </w:t>
      </w:r>
    </w:p>
    <w:p w14:paraId="39619CA4" w14:textId="77777777" w:rsidR="00213633" w:rsidRDefault="00213633" w:rsidP="00213633">
      <w:pPr>
        <w:pStyle w:val="BodyText"/>
      </w:pPr>
    </w:p>
    <w:p w14:paraId="70C30A21" w14:textId="77777777" w:rsidR="00213633" w:rsidRPr="006E4910" w:rsidRDefault="00213633" w:rsidP="00213633">
      <w:pPr>
        <w:pStyle w:val="PhotoCredit"/>
        <w:rPr>
          <w:b/>
        </w:rPr>
      </w:pPr>
      <w:r w:rsidRPr="000861E0">
        <w:rPr>
          <w:b/>
          <w:noProof/>
          <w:lang w:val="en-AU" w:eastAsia="en-AU"/>
        </w:rPr>
        <w:drawing>
          <wp:anchor distT="0" distB="0" distL="114300" distR="114300" simplePos="0" relativeHeight="251661312" behindDoc="0" locked="0" layoutInCell="1" allowOverlap="1" wp14:anchorId="44D44D6A" wp14:editId="3BC9735A">
            <wp:simplePos x="0" y="0"/>
            <wp:positionH relativeFrom="column">
              <wp:posOffset>-5715</wp:posOffset>
            </wp:positionH>
            <wp:positionV relativeFrom="paragraph">
              <wp:posOffset>0</wp:posOffset>
            </wp:positionV>
            <wp:extent cx="3270250" cy="2452370"/>
            <wp:effectExtent l="0" t="0" r="6350" b="11430"/>
            <wp:wrapSquare wrapText="bothSides"/>
            <wp:docPr id="24" name="Picture 24" descr="A UNICEF tent on a school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ench school - Sharon Lim.jpg"/>
                    <pic:cNvPicPr/>
                  </pic:nvPicPr>
                  <pic:blipFill>
                    <a:blip r:embed="rId44" cstate="screen">
                      <a:extLst>
                        <a:ext uri="{28A0092B-C50C-407E-A947-70E740481C1C}">
                          <a14:useLocalDpi xmlns:a14="http://schemas.microsoft.com/office/drawing/2010/main"/>
                        </a:ext>
                      </a:extLst>
                    </a:blip>
                    <a:stretch>
                      <a:fillRect/>
                    </a:stretch>
                  </pic:blipFill>
                  <pic:spPr>
                    <a:xfrm>
                      <a:off x="0" y="0"/>
                      <a:ext cx="3270250" cy="245237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0861E0">
        <w:rPr>
          <w:rFonts w:asciiTheme="majorHAnsi" w:hAnsiTheme="majorHAnsi"/>
          <w:b/>
          <w:sz w:val="20"/>
          <w:szCs w:val="18"/>
        </w:rPr>
        <w:t>I</w:t>
      </w:r>
      <w:r w:rsidRPr="006E4910">
        <w:rPr>
          <w:rFonts w:asciiTheme="majorHAnsi" w:hAnsiTheme="majorHAnsi"/>
          <w:b/>
          <w:sz w:val="20"/>
          <w:szCs w:val="18"/>
        </w:rPr>
        <w:t>epilmai French School was completely destroyed by Cyclone Pam</w:t>
      </w:r>
      <w:r>
        <w:rPr>
          <w:rFonts w:asciiTheme="majorHAnsi" w:hAnsiTheme="majorHAnsi"/>
          <w:b/>
          <w:sz w:val="20"/>
          <w:szCs w:val="18"/>
        </w:rPr>
        <w:t>.</w:t>
      </w:r>
      <w:r w:rsidRPr="006E4910">
        <w:rPr>
          <w:rFonts w:asciiTheme="majorHAnsi" w:hAnsiTheme="majorHAnsi"/>
          <w:b/>
          <w:sz w:val="20"/>
          <w:szCs w:val="18"/>
        </w:rPr>
        <w:t xml:space="preserve"> Th</w:t>
      </w:r>
      <w:r>
        <w:rPr>
          <w:rFonts w:asciiTheme="majorHAnsi" w:hAnsiTheme="majorHAnsi"/>
          <w:b/>
          <w:sz w:val="20"/>
          <w:szCs w:val="18"/>
        </w:rPr>
        <w:t xml:space="preserve">is </w:t>
      </w:r>
      <w:r w:rsidRPr="006E4910">
        <w:rPr>
          <w:rFonts w:asciiTheme="majorHAnsi" w:hAnsiTheme="majorHAnsi"/>
          <w:b/>
          <w:sz w:val="20"/>
          <w:szCs w:val="18"/>
        </w:rPr>
        <w:t xml:space="preserve">tent was provided to the school </w:t>
      </w:r>
      <w:r>
        <w:rPr>
          <w:rFonts w:asciiTheme="majorHAnsi" w:hAnsiTheme="majorHAnsi"/>
          <w:b/>
          <w:sz w:val="20"/>
          <w:szCs w:val="18"/>
        </w:rPr>
        <w:t xml:space="preserve">by UNICEF </w:t>
      </w:r>
      <w:r w:rsidRPr="006E4910">
        <w:rPr>
          <w:rFonts w:asciiTheme="majorHAnsi" w:hAnsiTheme="majorHAnsi"/>
          <w:b/>
          <w:sz w:val="20"/>
          <w:szCs w:val="18"/>
        </w:rPr>
        <w:t>about a month after the cyclone</w:t>
      </w:r>
      <w:r>
        <w:rPr>
          <w:rFonts w:asciiTheme="majorHAnsi" w:hAnsiTheme="majorHAnsi"/>
          <w:b/>
          <w:sz w:val="20"/>
          <w:szCs w:val="18"/>
        </w:rPr>
        <w:t>. It</w:t>
      </w:r>
      <w:r w:rsidRPr="006E4910">
        <w:rPr>
          <w:rFonts w:asciiTheme="majorHAnsi" w:hAnsiTheme="majorHAnsi"/>
          <w:b/>
          <w:sz w:val="20"/>
          <w:szCs w:val="18"/>
        </w:rPr>
        <w:t xml:space="preserve"> has been used over the past year to provide extra teaching space </w:t>
      </w:r>
      <w:r>
        <w:rPr>
          <w:rFonts w:asciiTheme="majorHAnsi" w:hAnsiTheme="majorHAnsi"/>
          <w:b/>
          <w:sz w:val="20"/>
          <w:szCs w:val="18"/>
        </w:rPr>
        <w:t>and</w:t>
      </w:r>
      <w:r w:rsidRPr="006E4910">
        <w:rPr>
          <w:rFonts w:asciiTheme="majorHAnsi" w:hAnsiTheme="majorHAnsi"/>
          <w:b/>
          <w:sz w:val="20"/>
          <w:szCs w:val="18"/>
        </w:rPr>
        <w:t xml:space="preserve"> </w:t>
      </w:r>
      <w:r>
        <w:rPr>
          <w:rFonts w:asciiTheme="majorHAnsi" w:hAnsiTheme="majorHAnsi"/>
          <w:b/>
          <w:sz w:val="20"/>
          <w:szCs w:val="18"/>
        </w:rPr>
        <w:t xml:space="preserve">for </w:t>
      </w:r>
      <w:r w:rsidRPr="006E4910">
        <w:rPr>
          <w:rFonts w:asciiTheme="majorHAnsi" w:hAnsiTheme="majorHAnsi"/>
          <w:b/>
          <w:sz w:val="20"/>
          <w:szCs w:val="18"/>
        </w:rPr>
        <w:t>other purposes</w:t>
      </w:r>
      <w:r>
        <w:rPr>
          <w:rFonts w:asciiTheme="majorHAnsi" w:hAnsiTheme="majorHAnsi"/>
          <w:b/>
          <w:sz w:val="20"/>
          <w:szCs w:val="18"/>
        </w:rPr>
        <w:t>, but</w:t>
      </w:r>
      <w:r w:rsidRPr="006E4910">
        <w:rPr>
          <w:rFonts w:asciiTheme="majorHAnsi" w:hAnsiTheme="majorHAnsi"/>
          <w:b/>
          <w:sz w:val="20"/>
          <w:szCs w:val="18"/>
        </w:rPr>
        <w:t xml:space="preserve"> is now in a </w:t>
      </w:r>
      <w:r>
        <w:rPr>
          <w:rFonts w:asciiTheme="majorHAnsi" w:hAnsiTheme="majorHAnsi"/>
          <w:b/>
          <w:sz w:val="20"/>
          <w:szCs w:val="18"/>
        </w:rPr>
        <w:t>“</w:t>
      </w:r>
      <w:r w:rsidRPr="001C6DF5">
        <w:rPr>
          <w:rFonts w:asciiTheme="majorHAnsi" w:hAnsiTheme="majorHAnsi"/>
          <w:b/>
          <w:sz w:val="20"/>
          <w:szCs w:val="18"/>
        </w:rPr>
        <w:t>bad state, when it rains water enters</w:t>
      </w:r>
      <w:r>
        <w:rPr>
          <w:rFonts w:asciiTheme="majorHAnsi" w:hAnsiTheme="majorHAnsi"/>
          <w:b/>
          <w:sz w:val="20"/>
          <w:szCs w:val="18"/>
        </w:rPr>
        <w:t>.”</w:t>
      </w:r>
    </w:p>
    <w:p w14:paraId="056889EE" w14:textId="77777777" w:rsidR="00213633" w:rsidRPr="004943BA" w:rsidRDefault="00213633" w:rsidP="00213633">
      <w:pPr>
        <w:pStyle w:val="PhotoCredit"/>
      </w:pPr>
      <w:r>
        <w:t>Photo: Sharon Lim</w:t>
      </w:r>
    </w:p>
    <w:p w14:paraId="16801F58" w14:textId="77777777" w:rsidR="00213633" w:rsidRPr="007269A0" w:rsidRDefault="00213633" w:rsidP="00213633">
      <w:pPr>
        <w:pStyle w:val="BodyText"/>
      </w:pPr>
    </w:p>
    <w:p w14:paraId="4C3F2911" w14:textId="77777777" w:rsidR="00213633" w:rsidRDefault="00213633" w:rsidP="00213633">
      <w:pPr>
        <w:pStyle w:val="BodyText"/>
        <w:rPr>
          <w:rFonts w:asciiTheme="majorHAnsi" w:hAnsiTheme="majorHAnsi"/>
          <w:b/>
        </w:rPr>
      </w:pPr>
    </w:p>
    <w:p w14:paraId="2E175090" w14:textId="77777777" w:rsidR="00213633" w:rsidRDefault="00213633" w:rsidP="00213633">
      <w:pPr>
        <w:pStyle w:val="BodyText"/>
        <w:rPr>
          <w:rFonts w:asciiTheme="majorHAnsi" w:hAnsiTheme="majorHAnsi"/>
          <w:b/>
        </w:rPr>
      </w:pPr>
    </w:p>
    <w:p w14:paraId="4F7A608E" w14:textId="77777777" w:rsidR="00213633" w:rsidRDefault="00213633" w:rsidP="00213633">
      <w:pPr>
        <w:pStyle w:val="BodyText"/>
        <w:rPr>
          <w:rFonts w:asciiTheme="majorHAnsi" w:hAnsiTheme="majorHAnsi"/>
          <w:b/>
        </w:rPr>
      </w:pPr>
    </w:p>
    <w:p w14:paraId="24D702ED" w14:textId="77777777" w:rsidR="00213633" w:rsidRDefault="00213633" w:rsidP="00213633">
      <w:pPr>
        <w:pStyle w:val="BodyText"/>
        <w:rPr>
          <w:rFonts w:asciiTheme="majorHAnsi" w:hAnsiTheme="majorHAnsi"/>
          <w:b/>
        </w:rPr>
      </w:pPr>
    </w:p>
    <w:p w14:paraId="679801AE" w14:textId="77777777" w:rsidR="00213633" w:rsidRPr="00B66433" w:rsidRDefault="00213633" w:rsidP="00213633">
      <w:pPr>
        <w:pStyle w:val="BodyText"/>
        <w:rPr>
          <w:rFonts w:asciiTheme="majorHAnsi" w:hAnsiTheme="majorHAnsi"/>
          <w:b/>
        </w:rPr>
      </w:pPr>
      <w:r w:rsidRPr="00F611F0">
        <w:rPr>
          <w:rFonts w:asciiTheme="majorHAnsi" w:hAnsiTheme="majorHAnsi"/>
          <w:b/>
        </w:rPr>
        <w:t>The World Health Organisation</w:t>
      </w:r>
      <w:r w:rsidRPr="002A6891">
        <w:t xml:space="preserve"> (WHO) has provided technical assistance to the Ministry of Health for many years</w:t>
      </w:r>
      <w:r>
        <w:t xml:space="preserve">, which </w:t>
      </w:r>
      <w:r w:rsidRPr="002A6891">
        <w:t>has</w:t>
      </w:r>
      <w:r>
        <w:t>,</w:t>
      </w:r>
      <w:r w:rsidRPr="002A6891">
        <w:t xml:space="preserve"> </w:t>
      </w:r>
      <w:r>
        <w:t>amongst other things, facilitated the</w:t>
      </w:r>
      <w:r w:rsidRPr="002A6891">
        <w:t xml:space="preserve"> develop</w:t>
      </w:r>
      <w:r>
        <w:t>ment of</w:t>
      </w:r>
      <w:r w:rsidRPr="002A6891">
        <w:t xml:space="preserve"> disaster plans. After Cyclone Pam</w:t>
      </w:r>
      <w:r>
        <w:t>,</w:t>
      </w:r>
      <w:r w:rsidRPr="002A6891">
        <w:t xml:space="preserve"> WHO </w:t>
      </w:r>
      <w:r>
        <w:t>continued to support</w:t>
      </w:r>
      <w:r w:rsidRPr="002A6891">
        <w:t xml:space="preserve"> the Ministry of</w:t>
      </w:r>
      <w:r>
        <w:t xml:space="preserve"> H</w:t>
      </w:r>
      <w:r w:rsidRPr="002A6891">
        <w:t xml:space="preserve">ealth </w:t>
      </w:r>
      <w:r>
        <w:t>and worked with them to</w:t>
      </w:r>
      <w:r w:rsidRPr="002A6891">
        <w:t xml:space="preserve"> </w:t>
      </w:r>
      <w:r>
        <w:t>implement</w:t>
      </w:r>
      <w:r w:rsidRPr="002A6891">
        <w:t xml:space="preserve"> the disaster plan.</w:t>
      </w:r>
      <w:r w:rsidRPr="002F1476">
        <w:t xml:space="preserve"> </w:t>
      </w:r>
      <w:r>
        <w:t>The WHO</w:t>
      </w:r>
      <w:r w:rsidRPr="002F1476">
        <w:t xml:space="preserve"> </w:t>
      </w:r>
      <w:r>
        <w:t>used Australian funding for</w:t>
      </w:r>
      <w:r w:rsidRPr="002F1476">
        <w:t xml:space="preserve"> disease surveillance and </w:t>
      </w:r>
      <w:r>
        <w:t xml:space="preserve">to </w:t>
      </w:r>
      <w:r w:rsidRPr="002F1476">
        <w:t>coordinate damage assessments of health facilities. Th</w:t>
      </w:r>
      <w:r>
        <w:t xml:space="preserve">e organisation also played a role in the </w:t>
      </w:r>
      <w:r w:rsidRPr="002F1476">
        <w:t>deployment of foreign medical teams to affected areas.</w:t>
      </w:r>
    </w:p>
    <w:p w14:paraId="4D856A45" w14:textId="77777777" w:rsidR="00213633" w:rsidRDefault="00213633" w:rsidP="00213633">
      <w:r w:rsidRPr="00F611F0">
        <w:rPr>
          <w:rFonts w:asciiTheme="majorHAnsi" w:hAnsiTheme="majorHAnsi"/>
          <w:b/>
        </w:rPr>
        <w:t>The Sexual and Reproductive Health Programme in Crisis and Post Crisis Situations</w:t>
      </w:r>
      <w:r w:rsidRPr="003E0F0A">
        <w:t xml:space="preserve"> (</w:t>
      </w:r>
      <w:r w:rsidRPr="000C475C">
        <w:t>SPRINT</w:t>
      </w:r>
      <w:r>
        <w:t>) is often funded in DFAT’s humanitarian responses using pre</w:t>
      </w:r>
      <w:r w:rsidRPr="000C475C">
        <w:t>-positioned funds</w:t>
      </w:r>
      <w:r>
        <w:t>.</w:t>
      </w:r>
      <w:r w:rsidRPr="000C475C">
        <w:t xml:space="preserve"> </w:t>
      </w:r>
      <w:r>
        <w:t xml:space="preserve">SPRINT is an initiative of </w:t>
      </w:r>
      <w:r w:rsidRPr="000C475C">
        <w:t xml:space="preserve">the International Planned </w:t>
      </w:r>
      <w:r>
        <w:t>Parenthood Federation intended to</w:t>
      </w:r>
      <w:r w:rsidRPr="000C475C">
        <w:t xml:space="preserve"> assist vulnerable women, men and children </w:t>
      </w:r>
      <w:r>
        <w:t xml:space="preserve">to </w:t>
      </w:r>
      <w:r w:rsidRPr="000C475C">
        <w:t xml:space="preserve">access a minimum standard of lifesaving </w:t>
      </w:r>
      <w:r w:rsidRPr="003E3DF1">
        <w:t>sexual and reproductive health responses during emergencies</w:t>
      </w:r>
      <w:r w:rsidRPr="000C475C">
        <w:t>.</w:t>
      </w:r>
      <w:r>
        <w:t xml:space="preserve"> In response to Cyclone Pam SPRINT provided reproductive and basic health services on Efate and for a small number of remote communities on Tanna. </w:t>
      </w:r>
    </w:p>
    <w:p w14:paraId="124AAECA" w14:textId="77777777" w:rsidR="00213633" w:rsidRDefault="00213633" w:rsidP="00213633">
      <w:pPr>
        <w:jc w:val="both"/>
      </w:pPr>
      <w:r w:rsidRPr="00F611F0">
        <w:rPr>
          <w:rFonts w:asciiTheme="majorHAnsi" w:hAnsiTheme="majorHAnsi"/>
          <w:b/>
        </w:rPr>
        <w:t>Vanuatu</w:t>
      </w:r>
      <w:r w:rsidRPr="00F611F0">
        <w:rPr>
          <w:rFonts w:asciiTheme="majorHAnsi" w:hAnsiTheme="majorHAnsi"/>
        </w:rPr>
        <w:t xml:space="preserve"> Government</w:t>
      </w:r>
      <w:r>
        <w:t xml:space="preserve">-led programs received about 70% of early recovery funding. The funding allocated to the Ministry of Health was used to repair, rebuild and upgrade damaged health facilities, provide essential equipment and support the procurement of medical supplies and pharmaceuticals. The Ministry of Education and Training used funding to provide grants to primary schools in Tafea and </w:t>
      </w:r>
      <w:r w:rsidRPr="000C444D">
        <w:t>Shefa province</w:t>
      </w:r>
      <w:r>
        <w:t>s to enable them to carry out temporary repairs.</w:t>
      </w:r>
      <w:r>
        <w:rPr>
          <w:rStyle w:val="FootnoteReference"/>
        </w:rPr>
        <w:footnoteReference w:id="37"/>
      </w:r>
    </w:p>
    <w:p w14:paraId="56202711" w14:textId="77777777" w:rsidR="00213633" w:rsidRDefault="00213633" w:rsidP="00213633">
      <w:pPr>
        <w:pStyle w:val="Heading2Numbered"/>
      </w:pPr>
      <w:bookmarkStart w:id="32" w:name="_Toc514932842"/>
      <w:r>
        <w:t>Achievements</w:t>
      </w:r>
      <w:bookmarkEnd w:id="32"/>
      <w:r>
        <w:t xml:space="preserve"> </w:t>
      </w:r>
    </w:p>
    <w:p w14:paraId="2A878D0C" w14:textId="77777777" w:rsidR="00213633" w:rsidRPr="008A051D" w:rsidRDefault="00213633" w:rsidP="00213633">
      <w:pPr>
        <w:pStyle w:val="Findingsheader"/>
      </w:pPr>
      <w:r w:rsidRPr="008A051D">
        <w:t>FINDINGS</w:t>
      </w:r>
    </w:p>
    <w:p w14:paraId="2D3ABEFB" w14:textId="77777777" w:rsidR="00213633" w:rsidRDefault="00213633" w:rsidP="00213633">
      <w:pPr>
        <w:pStyle w:val="Greenfindingsbulllets"/>
      </w:pPr>
      <w:r>
        <w:t xml:space="preserve">DFAT strategically used the diversity of approaches, </w:t>
      </w:r>
      <w:r w:rsidRPr="00D225C2">
        <w:t xml:space="preserve">strengths and </w:t>
      </w:r>
      <w:r>
        <w:t>expertise</w:t>
      </w:r>
      <w:r w:rsidRPr="00D225C2">
        <w:t xml:space="preserve"> of </w:t>
      </w:r>
      <w:r>
        <w:t xml:space="preserve">Australian government organisations, </w:t>
      </w:r>
      <w:r w:rsidRPr="00D225C2">
        <w:t>UN agencies, the Red Cross and Red Crescent Movement</w:t>
      </w:r>
      <w:r>
        <w:t xml:space="preserve"> and Australian </w:t>
      </w:r>
      <w:r w:rsidRPr="00D225C2">
        <w:t>NGOs</w:t>
      </w:r>
      <w:r>
        <w:t>.</w:t>
      </w:r>
    </w:p>
    <w:p w14:paraId="41BD70CF" w14:textId="77777777" w:rsidR="00213633" w:rsidRDefault="00213633" w:rsidP="00213633">
      <w:pPr>
        <w:pStyle w:val="Greenfindingsbulllets"/>
      </w:pPr>
      <w:r>
        <w:t>Australia delivered a large package of assistance that achieved much.</w:t>
      </w:r>
    </w:p>
    <w:p w14:paraId="1B9D95EF" w14:textId="77777777" w:rsidR="00213633" w:rsidRDefault="00213633" w:rsidP="00213633">
      <w:r>
        <w:t>Overall, the assistance provided by Australia was effective. DFAT strategically used the diversity of approaches, strengths and skills of a range of partners. Australian government organisations</w:t>
      </w:r>
      <w:r w:rsidRPr="00C03D1A">
        <w:t xml:space="preserve"> </w:t>
      </w:r>
      <w:r>
        <w:t xml:space="preserve">provided skilled personnel. </w:t>
      </w:r>
      <w:r w:rsidRPr="00C03D1A">
        <w:t>The Australian Red Cross</w:t>
      </w:r>
      <w:r>
        <w:t xml:space="preserve"> and </w:t>
      </w:r>
      <w:r w:rsidRPr="000F28FF">
        <w:t>NGOs</w:t>
      </w:r>
      <w:r>
        <w:t xml:space="preserve"> provided a rapid response and strong community-based programs. The United Nations had a relatively limited presence in Vanuatu, but still had established regional relationships and technical expertise that were critical in the response. UN agencies including WFP and UNICEF also demonstrated their large reach and ability to act at scale in the early relief </w:t>
      </w:r>
      <w:r w:rsidRPr="000F28FF">
        <w:t>operation. The involvement of UN agencies in the response also meant that overall funding was increased with the UN provid</w:t>
      </w:r>
      <w:r>
        <w:t>ing</w:t>
      </w:r>
      <w:r w:rsidRPr="000F28FF">
        <w:t xml:space="preserve"> 14% of total funding. </w:t>
      </w:r>
      <w:r>
        <w:t>UN agencies and NGOs play a valuable role in humanitarian responses by virtue of their neutrality and impartiality. Their ability to advocate for the humanitarian imperative and needs of affected community was important in the humanitarian response to Cyclone Pam.</w:t>
      </w:r>
      <w:r>
        <w:rPr>
          <w:rStyle w:val="FootnoteReference"/>
        </w:rPr>
        <w:footnoteReference w:id="38"/>
      </w:r>
      <w:r>
        <w:t xml:space="preserve">  </w:t>
      </w:r>
    </w:p>
    <w:p w14:paraId="078DB869" w14:textId="77777777" w:rsidR="00213633" w:rsidRPr="007269A0" w:rsidRDefault="00213633" w:rsidP="00213633">
      <w:r>
        <w:rPr>
          <w:bCs/>
        </w:rPr>
        <w:t xml:space="preserve">The outcome was an effective, whole of government response which supported the Vanuatu Government to deliver much-needed humanitarian assistance. The considerable achievements of the Australian response are detailed in Figure 5. </w:t>
      </w:r>
    </w:p>
    <w:p w14:paraId="62E84BAA" w14:textId="77777777" w:rsidR="00213633" w:rsidRDefault="00213633" w:rsidP="00213633">
      <w:pPr>
        <w:suppressAutoHyphens w:val="0"/>
        <w:spacing w:before="0" w:after="120" w:line="440" w:lineRule="atLeast"/>
        <w:rPr>
          <w:bCs/>
          <w:noProof/>
          <w:lang w:eastAsia="en-GB"/>
        </w:rPr>
      </w:pPr>
      <w:r>
        <w:rPr>
          <w:bCs/>
          <w:noProof/>
          <w:lang w:eastAsia="en-GB"/>
        </w:rPr>
        <w:br w:type="page"/>
      </w:r>
    </w:p>
    <w:p w14:paraId="04ABA974" w14:textId="77777777" w:rsidR="00213633" w:rsidRDefault="00213633" w:rsidP="00213633">
      <w:pPr>
        <w:pStyle w:val="Caption"/>
        <w:rPr>
          <w:bCs/>
        </w:rPr>
      </w:pPr>
      <w:r>
        <w:t>Figure 5</w:t>
      </w:r>
      <w:r w:rsidRPr="00F956D1">
        <w:t>: Achiev</w:t>
      </w:r>
      <w:r>
        <w:t>ements of Australian assistance</w:t>
      </w:r>
    </w:p>
    <w:p w14:paraId="489081CF" w14:textId="77777777" w:rsidR="00213633" w:rsidRPr="003609A2" w:rsidRDefault="00213633" w:rsidP="00213633">
      <w:pPr>
        <w:suppressAutoHyphens w:val="0"/>
        <w:spacing w:before="0" w:after="120" w:line="440" w:lineRule="atLeast"/>
        <w:rPr>
          <w:rFonts w:asciiTheme="majorHAnsi" w:hAnsiTheme="majorHAnsi"/>
          <w:b/>
          <w:bCs/>
          <w:iCs/>
          <w:sz w:val="20"/>
          <w:szCs w:val="18"/>
        </w:rPr>
      </w:pPr>
      <w:r>
        <w:rPr>
          <w:bCs/>
          <w:noProof/>
          <w:lang w:val="en-AU" w:eastAsia="en-AU"/>
        </w:rPr>
        <w:drawing>
          <wp:inline distT="0" distB="0" distL="0" distR="0" wp14:anchorId="70EB00CC" wp14:editId="2511871F">
            <wp:extent cx="5966470" cy="8001000"/>
            <wp:effectExtent l="0" t="0" r="0" b="0"/>
            <wp:docPr id="22" name="Picture 22" descr="23% of Australian assistance was allocated to shelter, 22% to health, 17% to education, 14% to food and livelihoods, 14% to logistics, 7% to Wash and 3% to gender and protection. The partners Australia worked with by sector are lis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 4 Sector Infographic_21Nov16.pdf"/>
                    <pic:cNvPicPr/>
                  </pic:nvPicPr>
                  <pic:blipFill>
                    <a:blip r:embed="rId45">
                      <a:extLst>
                        <a:ext uri="{28A0092B-C50C-407E-A947-70E740481C1C}">
                          <a14:useLocalDpi xmlns:a14="http://schemas.microsoft.com/office/drawing/2010/main"/>
                        </a:ext>
                      </a:extLst>
                    </a:blip>
                    <a:stretch>
                      <a:fillRect/>
                    </a:stretch>
                  </pic:blipFill>
                  <pic:spPr>
                    <a:xfrm>
                      <a:off x="0" y="0"/>
                      <a:ext cx="5974541" cy="8011823"/>
                    </a:xfrm>
                    <a:prstGeom prst="rect">
                      <a:avLst/>
                    </a:prstGeom>
                  </pic:spPr>
                </pic:pic>
              </a:graphicData>
            </a:graphic>
          </wp:inline>
        </w:drawing>
      </w:r>
      <w:r>
        <w:rPr>
          <w:bCs/>
        </w:rPr>
        <w:br w:type="page"/>
      </w:r>
    </w:p>
    <w:p w14:paraId="6AD0C4A7" w14:textId="77777777" w:rsidR="00213633" w:rsidRDefault="00213633" w:rsidP="00213633">
      <w:pPr>
        <w:pStyle w:val="Caption"/>
      </w:pPr>
    </w:p>
    <w:p w14:paraId="6EB19EFB" w14:textId="502A4D4C" w:rsidR="00213633" w:rsidRPr="002867D9" w:rsidRDefault="00213633" w:rsidP="00213633">
      <w:pPr>
        <w:pStyle w:val="Caption"/>
        <w:rPr>
          <w:b w:val="0"/>
        </w:rPr>
      </w:pPr>
      <w:r>
        <w:rPr>
          <w:noProof/>
          <w:lang w:val="en-AU" w:eastAsia="en-AU"/>
        </w:rPr>
        <w:drawing>
          <wp:anchor distT="0" distB="0" distL="114300" distR="114300" simplePos="0" relativeHeight="251662336" behindDoc="0" locked="0" layoutInCell="1" allowOverlap="1" wp14:anchorId="17B1A91B" wp14:editId="542B4CBA">
            <wp:simplePos x="0" y="0"/>
            <wp:positionH relativeFrom="margin">
              <wp:align>left</wp:align>
            </wp:positionH>
            <wp:positionV relativeFrom="paragraph">
              <wp:posOffset>80645</wp:posOffset>
            </wp:positionV>
            <wp:extent cx="3873500" cy="2933700"/>
            <wp:effectExtent l="0" t="0" r="0" b="0"/>
            <wp:wrapSquare wrapText="bothSides"/>
            <wp:docPr id="28" name="Picture 28" descr="Members of the community at a gathering to farewell ADF personnel who had helped with the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50404ran8566787_030.jpg"/>
                    <pic:cNvPicPr/>
                  </pic:nvPicPr>
                  <pic:blipFill>
                    <a:blip r:embed="rId46" cstate="screen">
                      <a:extLst>
                        <a:ext uri="{28A0092B-C50C-407E-A947-70E740481C1C}">
                          <a14:useLocalDpi xmlns:a14="http://schemas.microsoft.com/office/drawing/2010/main"/>
                        </a:ext>
                      </a:extLst>
                    </a:blip>
                    <a:stretch>
                      <a:fillRect/>
                    </a:stretch>
                  </pic:blipFill>
                  <pic:spPr>
                    <a:xfrm>
                      <a:off x="0" y="0"/>
                      <a:ext cx="3876493" cy="2935762"/>
                    </a:xfrm>
                    <a:prstGeom prst="roundRect">
                      <a:avLst/>
                    </a:prstGeom>
                  </pic:spPr>
                </pic:pic>
              </a:graphicData>
            </a:graphic>
            <wp14:sizeRelH relativeFrom="page">
              <wp14:pctWidth>0</wp14:pctWidth>
            </wp14:sizeRelH>
            <wp14:sizeRelV relativeFrom="page">
              <wp14:pctHeight>0</wp14:pctHeight>
            </wp14:sizeRelV>
          </wp:anchor>
        </w:drawing>
      </w:r>
      <w:r w:rsidR="0001057E">
        <w:t>T</w:t>
      </w:r>
      <w:r w:rsidRPr="00A2541C">
        <w:t xml:space="preserve">he arrival of the ADF was unanimously considered a </w:t>
      </w:r>
      <w:r>
        <w:t>strong</w:t>
      </w:r>
      <w:r w:rsidRPr="00A2541C">
        <w:t xml:space="preserve"> display of </w:t>
      </w:r>
      <w:r>
        <w:t xml:space="preserve">Australian </w:t>
      </w:r>
      <w:r w:rsidRPr="00A2541C">
        <w:t>support for Vanuatu</w:t>
      </w:r>
      <w:r>
        <w:t>.</w:t>
      </w:r>
      <w:r w:rsidRPr="00A2541C">
        <w:t xml:space="preserve"> </w:t>
      </w:r>
      <w:r>
        <w:t>N</w:t>
      </w:r>
      <w:r w:rsidRPr="00A2541C">
        <w:t>i-Vanuatu communities</w:t>
      </w:r>
      <w:r>
        <w:t>, humanitarian agencies</w:t>
      </w:r>
      <w:r w:rsidRPr="00A2541C">
        <w:t xml:space="preserve">. </w:t>
      </w:r>
      <w:r>
        <w:t>and representatives of the  Vanuatu Government all praised the work done by the ADF.</w:t>
      </w:r>
      <w:r w:rsidRPr="00A2541C">
        <w:t xml:space="preserve"> </w:t>
      </w:r>
      <w:r w:rsidRPr="00A967DF">
        <w:t xml:space="preserve">ADF </w:t>
      </w:r>
      <w:r>
        <w:t>a</w:t>
      </w:r>
      <w:r w:rsidRPr="00A967DF">
        <w:t xml:space="preserve">ssistance </w:t>
      </w:r>
      <w:r>
        <w:t>contributed to the development of</w:t>
      </w:r>
      <w:r w:rsidRPr="00A967DF">
        <w:t xml:space="preserve"> positive relationships due to respectful and friendly engagement with local communities. Consultation with community leaders was routinely used to identify the assistance that was most needed. The ADF coordinated closely with the Vanuatu Mobile Force.</w:t>
      </w:r>
      <w:r>
        <w:t xml:space="preserve"> The photo shows</w:t>
      </w:r>
      <w:r w:rsidRPr="00A2541C">
        <w:t xml:space="preserve"> </w:t>
      </w:r>
      <w:r w:rsidRPr="00A967DF">
        <w:t>Australian Defence Force personnel and community representatives from Dillon’s Bay</w:t>
      </w:r>
      <w:r>
        <w:t>, Erromango</w:t>
      </w:r>
      <w:r w:rsidRPr="00A967DF">
        <w:t xml:space="preserve"> at a farewell ceremony</w:t>
      </w:r>
      <w:r>
        <w:t xml:space="preserve"> for the ADF</w:t>
      </w:r>
      <w:r w:rsidRPr="00A967DF">
        <w:t>.</w:t>
      </w:r>
      <w:r w:rsidR="002867D9">
        <w:t xml:space="preserve"> </w:t>
      </w:r>
      <w:r w:rsidR="002867D9">
        <w:rPr>
          <w:b w:val="0"/>
        </w:rPr>
        <w:t>Photo: ADF</w:t>
      </w:r>
    </w:p>
    <w:p w14:paraId="6CB9C0C7" w14:textId="77777777" w:rsidR="00213633" w:rsidRDefault="00213633" w:rsidP="00213633">
      <w:pPr>
        <w:pStyle w:val="Heading2Numbered"/>
      </w:pPr>
      <w:bookmarkStart w:id="33" w:name="_Toc514932843"/>
      <w:r>
        <w:t>Alignment to Humanitarian Policy</w:t>
      </w:r>
      <w:bookmarkEnd w:id="33"/>
    </w:p>
    <w:p w14:paraId="2D258E3A" w14:textId="77777777" w:rsidR="00213633" w:rsidRDefault="00213633" w:rsidP="00213633">
      <w:r>
        <w:t xml:space="preserve">The </w:t>
      </w:r>
      <w:r w:rsidRPr="0018227B">
        <w:t>Humanitarian Action Policy (HAP)</w:t>
      </w:r>
      <w:r>
        <w:t xml:space="preserve"> articulates high-level direction for DFAT’s humanitarian response operations</w:t>
      </w:r>
      <w:r w:rsidRPr="0018227B">
        <w:t xml:space="preserve">. </w:t>
      </w:r>
      <w:r>
        <w:t xml:space="preserve">DFAT largely succeeded in achieving ‘appropriate and effective humanitarian action’ through the five core policy outcomes (Table 2). Alignment with the HAP could have been strengthened in some areas especially with respect to supporting local capacities, meeting differentiated needs and prioritising protection. DFAT’s success in achieving the 3 enabling outcomes listed in the policy was also mixed. </w:t>
      </w:r>
    </w:p>
    <w:p w14:paraId="14CE0B55" w14:textId="77777777" w:rsidR="00213633" w:rsidRDefault="00213633" w:rsidP="00213633">
      <w:pPr>
        <w:pStyle w:val="Caption"/>
        <w:rPr>
          <w:b w:val="0"/>
        </w:rPr>
      </w:pPr>
      <w:r w:rsidRPr="00F956D1">
        <w:t>Table 2</w:t>
      </w:r>
      <w:r>
        <w:t xml:space="preserve">: </w:t>
      </w:r>
      <w:r w:rsidRPr="00F956D1">
        <w:rPr>
          <w:b w:val="0"/>
        </w:rPr>
        <w:t xml:space="preserve"> </w:t>
      </w:r>
      <w:r>
        <w:t>Outcomes specified in the H</w:t>
      </w:r>
      <w:r w:rsidRPr="0018227B">
        <w:t>umanitarian Action Policy</w:t>
      </w:r>
      <w:r>
        <w:t xml:space="preserve"> </w:t>
      </w:r>
    </w:p>
    <w:p w14:paraId="3F958190" w14:textId="77777777" w:rsidR="00213633" w:rsidRPr="000B0631" w:rsidRDefault="00213633" w:rsidP="00213633">
      <w:r>
        <w:rPr>
          <w:noProof/>
          <w:lang w:val="en-AU" w:eastAsia="en-AU"/>
        </w:rPr>
        <w:drawing>
          <wp:inline distT="0" distB="0" distL="0" distR="0" wp14:anchorId="4BD79E82" wp14:editId="7B7F98FF">
            <wp:extent cx="5376820" cy="2473513"/>
            <wp:effectExtent l="0" t="0" r="0" b="0"/>
            <wp:docPr id="29" name="Picture 29" descr="Five key policy outcomes and 3 enabling outcomes for appropriate and effective humanitarian action specified in the Humanitarian Action Poli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re policy outcomes_241016.png"/>
                    <pic:cNvPicPr/>
                  </pic:nvPicPr>
                  <pic:blipFill>
                    <a:blip r:embed="rId47" cstate="screen">
                      <a:extLst>
                        <a:ext uri="{28A0092B-C50C-407E-A947-70E740481C1C}">
                          <a14:useLocalDpi xmlns:a14="http://schemas.microsoft.com/office/drawing/2010/main"/>
                        </a:ext>
                      </a:extLst>
                    </a:blip>
                    <a:stretch>
                      <a:fillRect/>
                    </a:stretch>
                  </pic:blipFill>
                  <pic:spPr>
                    <a:xfrm>
                      <a:off x="0" y="0"/>
                      <a:ext cx="5376820" cy="2473513"/>
                    </a:xfrm>
                    <a:prstGeom prst="rect">
                      <a:avLst/>
                    </a:prstGeom>
                  </pic:spPr>
                </pic:pic>
              </a:graphicData>
            </a:graphic>
          </wp:inline>
        </w:drawing>
      </w:r>
    </w:p>
    <w:p w14:paraId="6598484D" w14:textId="77777777" w:rsidR="00213633" w:rsidRPr="000B0631" w:rsidRDefault="00213633" w:rsidP="00213633"/>
    <w:p w14:paraId="1E1AADC2" w14:textId="77777777" w:rsidR="00213633" w:rsidRDefault="00213633" w:rsidP="00213633">
      <w:pPr>
        <w:pStyle w:val="Heading3Numbered"/>
      </w:pPr>
      <w:r>
        <w:t xml:space="preserve">Timely and coordinated </w:t>
      </w:r>
    </w:p>
    <w:p w14:paraId="0088A1A7" w14:textId="77777777" w:rsidR="00213633" w:rsidRPr="00383422" w:rsidRDefault="00213633" w:rsidP="00213633">
      <w:pPr>
        <w:pStyle w:val="Findingsheader"/>
      </w:pPr>
      <w:r w:rsidRPr="00383422">
        <w:t>FINDINGS</w:t>
      </w:r>
    </w:p>
    <w:p w14:paraId="14AE43A9" w14:textId="77777777" w:rsidR="00213633" w:rsidRDefault="00213633" w:rsidP="00213633">
      <w:pPr>
        <w:pStyle w:val="Greenfindingsbulllets"/>
      </w:pPr>
      <w:r>
        <w:t xml:space="preserve">DFAT met its commitment to respond within 48 hours of a country’s request for assistance. </w:t>
      </w:r>
    </w:p>
    <w:p w14:paraId="7C666283" w14:textId="77777777" w:rsidR="00213633" w:rsidRDefault="00213633" w:rsidP="00213633">
      <w:pPr>
        <w:pStyle w:val="Greenfindingsbulllets"/>
      </w:pPr>
      <w:r>
        <w:t xml:space="preserve">Australia’s visible rapid response was an important demonstration of support for the government and people of Vanuatu. </w:t>
      </w:r>
    </w:p>
    <w:p w14:paraId="7EDE492A" w14:textId="77777777" w:rsidR="00213633" w:rsidRDefault="00213633" w:rsidP="00213633">
      <w:pPr>
        <w:pStyle w:val="Greenfindingsbulllets"/>
      </w:pPr>
      <w:r>
        <w:t>In some instances, after the initial rapid response, speed continued to be prioritised with the potential impact of undermining national leadership of the response and working relationships.</w:t>
      </w:r>
    </w:p>
    <w:p w14:paraId="30A9C55F" w14:textId="77777777" w:rsidR="00213633" w:rsidRDefault="00213633" w:rsidP="00213633">
      <w:pPr>
        <w:pStyle w:val="Greenfindingsbulllets"/>
      </w:pPr>
      <w:r>
        <w:t>Whole of government coordination by DFAT was effective and strong.</w:t>
      </w:r>
    </w:p>
    <w:p w14:paraId="7C05A3C0" w14:textId="77777777" w:rsidR="00213633" w:rsidRDefault="00213633" w:rsidP="00213633">
      <w:pPr>
        <w:pStyle w:val="Greenfindingsbulllets"/>
      </w:pPr>
      <w:r>
        <w:t>The FRANZ alliance chaired by DFAT resulted in effective civil-military coordination which enabled t</w:t>
      </w:r>
      <w:r w:rsidRPr="00835246">
        <w:t xml:space="preserve">he ADF </w:t>
      </w:r>
      <w:r>
        <w:t>and other militaries to provide</w:t>
      </w:r>
      <w:r w:rsidRPr="00835246">
        <w:t xml:space="preserve"> efficient and significant logistical support to the relief operation</w:t>
      </w:r>
      <w:r>
        <w:t>.</w:t>
      </w:r>
    </w:p>
    <w:p w14:paraId="7F67FF92" w14:textId="77777777" w:rsidR="00213633" w:rsidRDefault="00213633" w:rsidP="00213633">
      <w:pPr>
        <w:pStyle w:val="Greenfindingsbulllets"/>
      </w:pPr>
      <w:r>
        <w:t xml:space="preserve">The scale and functional capacity of ADF assets could not have been supplied by civilian organisations. </w:t>
      </w:r>
    </w:p>
    <w:p w14:paraId="53C489EF" w14:textId="77777777" w:rsidR="00213633" w:rsidRDefault="00213633" w:rsidP="00213633">
      <w:pPr>
        <w:pStyle w:val="Greenfindingsbulllets"/>
      </w:pPr>
      <w:r>
        <w:t xml:space="preserve">Australia’s response was coherent, but coherence could have been enhanced by DFAT articulating a common sense of purpose to implementing partners. </w:t>
      </w:r>
    </w:p>
    <w:p w14:paraId="35EC8671" w14:textId="77777777" w:rsidR="00213633" w:rsidRDefault="00213633" w:rsidP="00213633">
      <w:pPr>
        <w:pStyle w:val="Heading3"/>
      </w:pPr>
      <w:r>
        <w:t>Timelines</w:t>
      </w:r>
    </w:p>
    <w:p w14:paraId="4DEE771D" w14:textId="77777777" w:rsidR="00213633" w:rsidRDefault="00213633" w:rsidP="00213633">
      <w:r>
        <w:t xml:space="preserve">As discussed in Section 2.2.2, stakeholders from a range of organisations all felt that an initial rapid international response was justified. Under DFAT’s leadership Australia’s initial response was timely. ADF assets arrived in Port Vila within 36 hours (Figure 6). A </w:t>
      </w:r>
      <w:r>
        <w:rPr>
          <w:lang w:val="en-US" w:eastAsia="en-AU"/>
        </w:rPr>
        <w:t xml:space="preserve">Rapid Assessment Team, which included 3 AusMAT staff and 2 </w:t>
      </w:r>
      <w:r w:rsidRPr="00DD11C0">
        <w:rPr>
          <w:lang w:val="en-US" w:eastAsia="en-AU"/>
        </w:rPr>
        <w:t>U</w:t>
      </w:r>
      <w:r>
        <w:rPr>
          <w:lang w:val="en-US" w:eastAsia="en-AU"/>
        </w:rPr>
        <w:t xml:space="preserve">SAR staff, was sent to Vanuatu on 15 March 2015 </w:t>
      </w:r>
      <w:r>
        <w:t>‘to assess damage caused by Cyclone Pam, identify gaps in early response efforts, and assess the need for, and appropriateness of future AusMAT and/or USAR deployments.’</w:t>
      </w:r>
      <w:r>
        <w:rPr>
          <w:rStyle w:val="FootnoteReference"/>
        </w:rPr>
        <w:footnoteReference w:id="39"/>
      </w:r>
      <w:r>
        <w:rPr>
          <w:lang w:val="en-US" w:eastAsia="en-AU"/>
        </w:rPr>
        <w:t xml:space="preserve"> </w:t>
      </w:r>
      <w:r>
        <w:t>The large and highly visible rapid response was important as a display of Australia’s support to the government and people of Vanuatu. With these deployments Australia met its commitment to respond within 48 hours of a country’s request for assistance.</w:t>
      </w:r>
      <w:r>
        <w:rPr>
          <w:rStyle w:val="FootnoteReference"/>
        </w:rPr>
        <w:footnoteReference w:id="40"/>
      </w:r>
      <w:r>
        <w:t xml:space="preserve"> Pre-positioned funds and pre-existing funding agreements were used to quickly and efficiently disburse funding to implementing partners. By funding partners with an established presence in Vanuatu, Australian humanitarian assistance could be delivered in a timely fashion. </w:t>
      </w:r>
    </w:p>
    <w:p w14:paraId="505C7A1C" w14:textId="77777777" w:rsidR="00213633" w:rsidRDefault="00213633" w:rsidP="00213633">
      <w:pPr>
        <w:pStyle w:val="IntenseQuote"/>
      </w:pPr>
      <w:r>
        <w:t>Today I announce that the Australian Government will provide an initial package of support to Vanuatu, as it responds to the devastation inflicted by Tropical Cyclone Pam. This support responds to a request from the Vanuatu Government. Australia stands with Vanuatu, our close friend and partner, at this difficult time</w:t>
      </w:r>
      <w:r w:rsidRPr="00856FB9">
        <w:rPr>
          <w:i w:val="0"/>
          <w:iCs w:val="0"/>
        </w:rPr>
        <w:t>. (</w:t>
      </w:r>
      <w:r w:rsidRPr="00D928AE">
        <w:rPr>
          <w:i w:val="0"/>
          <w:iCs w:val="0"/>
          <w:lang w:val="en-US"/>
        </w:rPr>
        <w:t>Hon Julie Bishop MP, Minister for Foreign Affairs, Government of Australia</w:t>
      </w:r>
      <w:r w:rsidRPr="00856FB9">
        <w:rPr>
          <w:i w:val="0"/>
          <w:iCs w:val="0"/>
        </w:rPr>
        <w:t>)</w:t>
      </w:r>
      <w:r w:rsidRPr="00856FB9">
        <w:rPr>
          <w:rStyle w:val="FootnoteReference"/>
          <w:i w:val="0"/>
          <w:iCs w:val="0"/>
        </w:rPr>
        <w:t xml:space="preserve"> </w:t>
      </w:r>
      <w:r w:rsidRPr="00856FB9">
        <w:rPr>
          <w:rStyle w:val="FootnoteReference"/>
          <w:i w:val="0"/>
          <w:iCs w:val="0"/>
        </w:rPr>
        <w:footnoteReference w:id="41"/>
      </w:r>
    </w:p>
    <w:p w14:paraId="06C57791" w14:textId="77777777" w:rsidR="00213633" w:rsidRDefault="00213633" w:rsidP="00213633">
      <w:r>
        <w:t xml:space="preserve">Following the initial rapid response, many stakeholders felt that the delivery of assistance by international responders could have slowed down to align with local systems (see Section 2.2). DFAT was not in a position to control the speed of the </w:t>
      </w:r>
      <w:r w:rsidRPr="00EA7CCC">
        <w:t>international response</w:t>
      </w:r>
      <w:r>
        <w:t>,</w:t>
      </w:r>
      <w:r w:rsidRPr="00EA7CCC">
        <w:t xml:space="preserve"> but </w:t>
      </w:r>
      <w:r>
        <w:t xml:space="preserve">had control </w:t>
      </w:r>
      <w:r w:rsidRPr="00EA7CCC">
        <w:t>over its own package of assistance</w:t>
      </w:r>
      <w:r>
        <w:t xml:space="preserve"> and could influence partners it had funded</w:t>
      </w:r>
      <w:r w:rsidRPr="00EA7CCC">
        <w:t xml:space="preserve">. </w:t>
      </w:r>
    </w:p>
    <w:p w14:paraId="60889EA9" w14:textId="77777777" w:rsidR="00213633" w:rsidRDefault="00213633" w:rsidP="00213633">
      <w:r w:rsidRPr="00EA7CCC">
        <w:t>There is evidence that Australia</w:t>
      </w:r>
      <w:r>
        <w:t xml:space="preserve"> tried to control the </w:t>
      </w:r>
      <w:r w:rsidRPr="00EA7CCC">
        <w:t xml:space="preserve">speed </w:t>
      </w:r>
      <w:r>
        <w:t>of</w:t>
      </w:r>
      <w:r w:rsidRPr="00EA7CCC">
        <w:t xml:space="preserve"> the </w:t>
      </w:r>
      <w:r>
        <w:t xml:space="preserve">Australian </w:t>
      </w:r>
      <w:r w:rsidRPr="00EA7CCC">
        <w:t xml:space="preserve">response by phasing in and out medical and USAR teams and </w:t>
      </w:r>
      <w:r>
        <w:t xml:space="preserve">by </w:t>
      </w:r>
      <w:r w:rsidRPr="00EA7CCC">
        <w:t>p</w:t>
      </w:r>
      <w:r>
        <w:t>roviding</w:t>
      </w:r>
      <w:r w:rsidRPr="00EA7CCC">
        <w:t xml:space="preserve"> funding </w:t>
      </w:r>
      <w:r>
        <w:t xml:space="preserve">in </w:t>
      </w:r>
      <w:r w:rsidRPr="00EA7CCC">
        <w:t>tranches.</w:t>
      </w:r>
      <w:r>
        <w:t xml:space="preserve"> In hindsight, it is clear the delivery of Australian relief items should have, at times, slowed down. </w:t>
      </w:r>
      <w:r w:rsidRPr="00EA7CCC">
        <w:t>Rep</w:t>
      </w:r>
      <w:r>
        <w:t>resentatives of the Australian G</w:t>
      </w:r>
      <w:r w:rsidRPr="00EA7CCC">
        <w:t>overnment and implementing partners identified</w:t>
      </w:r>
      <w:r>
        <w:t xml:space="preserve"> occasions when the rapid influx of relief supplies into Port Vila airport overwhelmed the capacity of local facilities and humanitarian agencies to manage them.</w:t>
      </w:r>
      <w:r>
        <w:rPr>
          <w:rStyle w:val="FootnoteReference"/>
        </w:rPr>
        <w:footnoteReference w:id="42"/>
      </w:r>
      <w:r w:rsidRPr="00885DBB">
        <w:rPr>
          <w:rStyle w:val="FootnoteReference"/>
        </w:rPr>
        <w:t xml:space="preserve"> </w:t>
      </w:r>
      <w:r>
        <w:t>A number of factors pushed for speedy delivery of relief items to Vanuatu. One factor is that speed</w:t>
      </w:r>
      <w:r w:rsidRPr="00515A25">
        <w:t xml:space="preserve"> </w:t>
      </w:r>
      <w:r>
        <w:t>is typically prioritised in ADF operations</w:t>
      </w:r>
      <w:r w:rsidRPr="00515A25">
        <w:t xml:space="preserve">. </w:t>
      </w:r>
      <w:r>
        <w:t>Another factor was implementing partners who invoked t</w:t>
      </w:r>
      <w:r w:rsidRPr="00515A25">
        <w:t>he humanitarian imperative to justify speed over and above other considerations</w:t>
      </w:r>
      <w:r>
        <w:t xml:space="preserve">. </w:t>
      </w:r>
      <w:r w:rsidRPr="00515A25">
        <w:t xml:space="preserve">At least one implementing partner ignored requests from </w:t>
      </w:r>
      <w:r w:rsidRPr="002060E3">
        <w:t xml:space="preserve">the Vanuatu </w:t>
      </w:r>
      <w:r>
        <w:t xml:space="preserve">Government </w:t>
      </w:r>
      <w:r w:rsidRPr="002060E3">
        <w:t>to temporarily suspend deliveries of relief supplies</w:t>
      </w:r>
      <w:r>
        <w:t>,</w:t>
      </w:r>
      <w:r w:rsidRPr="002060E3">
        <w:t xml:space="preserve"> and circumvented government processes.</w:t>
      </w:r>
      <w:r w:rsidRPr="002060E3">
        <w:rPr>
          <w:rStyle w:val="FootnoteReference"/>
        </w:rPr>
        <w:footnoteReference w:id="43"/>
      </w:r>
      <w:r w:rsidRPr="002060E3">
        <w:t xml:space="preserve"> </w:t>
      </w:r>
      <w:r>
        <w:t xml:space="preserve">These actions fractured relationships between some of Australia’s implementing partners and the Vanuatu Government. </w:t>
      </w:r>
    </w:p>
    <w:p w14:paraId="743BA0F1" w14:textId="77777777" w:rsidR="00213633" w:rsidRPr="00016D45" w:rsidRDefault="00213633" w:rsidP="00213633">
      <w:r>
        <w:t xml:space="preserve">Once </w:t>
      </w:r>
      <w:r w:rsidRPr="002060E3">
        <w:t>it was established the impact of the cyclone was not as severe as expected</w:t>
      </w:r>
      <w:r>
        <w:t xml:space="preserve">, DFAT could have engaged more fully with the ADF and implementing partners to ensure that Australian assistance was delivered at a speed that supported national leadership and matched humanitarian needs. </w:t>
      </w:r>
    </w:p>
    <w:p w14:paraId="2E9A3ECE" w14:textId="77777777" w:rsidR="00213633" w:rsidRDefault="00213633" w:rsidP="00213633">
      <w:pPr>
        <w:suppressAutoHyphens w:val="0"/>
        <w:spacing w:before="0" w:after="120" w:line="440" w:lineRule="atLeast"/>
        <w:rPr>
          <w:rFonts w:asciiTheme="majorHAnsi" w:hAnsiTheme="majorHAnsi"/>
          <w:b/>
          <w:iCs/>
          <w:sz w:val="20"/>
          <w:szCs w:val="18"/>
        </w:rPr>
      </w:pPr>
      <w:r>
        <w:br w:type="page"/>
      </w:r>
    </w:p>
    <w:p w14:paraId="6E68250C" w14:textId="77777777" w:rsidR="00213633" w:rsidRDefault="00213633" w:rsidP="00213633">
      <w:pPr>
        <w:pStyle w:val="Caption"/>
      </w:pPr>
      <w:r>
        <w:t xml:space="preserve">Figure 6: Timeline of selected events in the Australian response to Cyclone Pam (2015) </w:t>
      </w:r>
    </w:p>
    <w:p w14:paraId="2C6230C0" w14:textId="77777777" w:rsidR="00213633" w:rsidRPr="001C6DF5" w:rsidRDefault="00213633" w:rsidP="00213633"/>
    <w:p w14:paraId="4DF50519" w14:textId="77777777" w:rsidR="00213633" w:rsidRDefault="00213633" w:rsidP="00213633">
      <w:pPr>
        <w:pStyle w:val="Caption"/>
      </w:pPr>
      <w:r>
        <w:rPr>
          <w:noProof/>
          <w:lang w:val="en-AU" w:eastAsia="en-AU"/>
        </w:rPr>
        <w:drawing>
          <wp:inline distT="0" distB="0" distL="0" distR="0" wp14:anchorId="60350EA8" wp14:editId="67C1FDD5">
            <wp:extent cx="5159375" cy="7219720"/>
            <wp:effectExtent l="0" t="0" r="0" b="0"/>
            <wp:docPr id="5" name="Picture 5" descr="This timeline covers March to June 2015. It starts with the first inter-departmental emergency task force meeting held on 13 March. DFAT allocated more than $10 million on the relief phase at the end of March. DFAT allocated $5 million on the early recovery phase at the end of June and signed a direct funding arrangement with the Vanuatu Government to support recovery and development for a three-year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brary/Containers/com.apple.mail/Data/Library/Mail%20Downloads/C3A89B9B-A9CD-40FA-B69C-7E098EF457BF/Fig%206_DFAT%20Time"/>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166437" cy="7229603"/>
                    </a:xfrm>
                    <a:prstGeom prst="rect">
                      <a:avLst/>
                    </a:prstGeom>
                    <a:noFill/>
                    <a:ln>
                      <a:noFill/>
                    </a:ln>
                  </pic:spPr>
                </pic:pic>
              </a:graphicData>
            </a:graphic>
          </wp:inline>
        </w:drawing>
      </w:r>
      <w:r>
        <w:t xml:space="preserve"> </w:t>
      </w:r>
    </w:p>
    <w:p w14:paraId="4BD177A2" w14:textId="77777777" w:rsidR="00213633" w:rsidRDefault="00213633" w:rsidP="00213633">
      <w:pPr>
        <w:pStyle w:val="Heading3"/>
      </w:pPr>
      <w:r>
        <w:t>Whole of government coordination</w:t>
      </w:r>
    </w:p>
    <w:p w14:paraId="3DE75CBD" w14:textId="77777777" w:rsidR="00213633" w:rsidRDefault="00213633" w:rsidP="00213633">
      <w:pPr>
        <w:rPr>
          <w:bCs/>
        </w:rPr>
      </w:pPr>
      <w:r w:rsidRPr="00502A21">
        <w:rPr>
          <w:bCs/>
        </w:rPr>
        <w:t>Th</w:t>
      </w:r>
      <w:r>
        <w:rPr>
          <w:bCs/>
        </w:rPr>
        <w:t>e Cyclone Pam response</w:t>
      </w:r>
      <w:r w:rsidRPr="00502A21">
        <w:rPr>
          <w:bCs/>
        </w:rPr>
        <w:t xml:space="preserve"> was the first time that Australia had responded to an emergency under the DFAT Single Crisis Response Protocol and coordination </w:t>
      </w:r>
      <w:r>
        <w:rPr>
          <w:bCs/>
        </w:rPr>
        <w:t>was</w:t>
      </w:r>
      <w:r w:rsidRPr="00502A21">
        <w:rPr>
          <w:bCs/>
        </w:rPr>
        <w:t xml:space="preserve"> strong and effective. As the chair of the Inter-Departmental Emergency Task Force</w:t>
      </w:r>
      <w:r>
        <w:rPr>
          <w:bCs/>
        </w:rPr>
        <w:t xml:space="preserve">, </w:t>
      </w:r>
      <w:r w:rsidRPr="00502A21">
        <w:rPr>
          <w:bCs/>
        </w:rPr>
        <w:t xml:space="preserve">DFAT </w:t>
      </w:r>
      <w:r>
        <w:rPr>
          <w:bCs/>
        </w:rPr>
        <w:t xml:space="preserve">effectively coordinated a whole of government response that </w:t>
      </w:r>
      <w:r w:rsidRPr="00502A21">
        <w:rPr>
          <w:bCs/>
        </w:rPr>
        <w:t>used extensive military resources; multi-disciplinary medical surge capacity through the Australian Medical Assistance Team (</w:t>
      </w:r>
      <w:r>
        <w:rPr>
          <w:bCs/>
        </w:rPr>
        <w:t>AusMAT</w:t>
      </w:r>
      <w:r w:rsidRPr="00502A21">
        <w:rPr>
          <w:bCs/>
        </w:rPr>
        <w:t>); and urban search and rescue surge capacity (USAR)</w:t>
      </w:r>
      <w:r>
        <w:rPr>
          <w:bCs/>
        </w:rPr>
        <w:t xml:space="preserve"> (Figure 7)</w:t>
      </w:r>
      <w:r w:rsidRPr="00502A21">
        <w:rPr>
          <w:bCs/>
        </w:rPr>
        <w:t xml:space="preserve">. In total, 567 Australian personnel were deployed. </w:t>
      </w:r>
    </w:p>
    <w:p w14:paraId="6FDDA529" w14:textId="77777777" w:rsidR="00213633" w:rsidRDefault="00213633" w:rsidP="00213633">
      <w:pPr>
        <w:pStyle w:val="Caption"/>
      </w:pPr>
      <w:r>
        <w:t>Figure 7: Australian whole of government response coordinated by DFAT</w:t>
      </w:r>
    </w:p>
    <w:p w14:paraId="25160251" w14:textId="77777777" w:rsidR="00213633" w:rsidRDefault="00213633" w:rsidP="00213633">
      <w:pPr>
        <w:spacing w:after="240"/>
      </w:pPr>
      <w:r>
        <w:rPr>
          <w:noProof/>
          <w:lang w:val="en-AU" w:eastAsia="en-AU"/>
        </w:rPr>
        <w:drawing>
          <wp:inline distT="0" distB="0" distL="0" distR="0" wp14:anchorId="46B4C818" wp14:editId="040F28ED">
            <wp:extent cx="6113780" cy="4040416"/>
            <wp:effectExtent l="0" t="0" r="7620" b="0"/>
            <wp:docPr id="261" name="Picture 261" descr="DFAT Canberra coordinates whole-of-government response to serious incidents overseas, including humanitarian disasters, through IDETF. Assets and personnel deployed by IDETF included a 31-member Crisis Response Team, 452 ADF, an 11-member Support and Response Team, 78 AusMAT and USAR personnel and 3 personnel from the ACC. DFAT at Post also plays an important r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brary/Containers/com.apple.mail/Data/Library/Mail%20Downloads/14D8C06E-9FC0-4D62-96A1-4ED8CB7D8733/Fig%207_Cyclone%20Pa"/>
                    <pic:cNvPicPr>
                      <a:picLocks noChangeAspect="1" noChangeArrowheads="1"/>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6113780" cy="4040416"/>
                    </a:xfrm>
                    <a:prstGeom prst="rect">
                      <a:avLst/>
                    </a:prstGeom>
                    <a:noFill/>
                    <a:ln>
                      <a:noFill/>
                    </a:ln>
                    <a:extLst>
                      <a:ext uri="{53640926-AAD7-44D8-BBD7-CCE9431645EC}">
                        <a14:shadowObscured xmlns:a14="http://schemas.microsoft.com/office/drawing/2010/main"/>
                      </a:ext>
                    </a:extLst>
                  </pic:spPr>
                </pic:pic>
              </a:graphicData>
            </a:graphic>
          </wp:inline>
        </w:drawing>
      </w:r>
    </w:p>
    <w:p w14:paraId="5863B0F8" w14:textId="77777777" w:rsidR="00213633" w:rsidRDefault="00213633" w:rsidP="00213633">
      <w:pPr>
        <w:pStyle w:val="Heading3"/>
      </w:pPr>
      <w:r>
        <w:t xml:space="preserve">Civil-military coordination </w:t>
      </w:r>
    </w:p>
    <w:p w14:paraId="0389083E" w14:textId="77777777" w:rsidR="00213633" w:rsidRDefault="00213633" w:rsidP="00213633">
      <w:r>
        <w:t>The</w:t>
      </w:r>
      <w:r w:rsidRPr="00AB166A">
        <w:t xml:space="preserve"> Australian, New Zealand and </w:t>
      </w:r>
      <w:r>
        <w:t>French</w:t>
      </w:r>
      <w:r w:rsidRPr="00AB166A">
        <w:t xml:space="preserve"> Defence Forces par</w:t>
      </w:r>
      <w:r>
        <w:t>tnered under the FRANZ alliance</w:t>
      </w:r>
      <w:r w:rsidRPr="00AB166A">
        <w:t>.</w:t>
      </w:r>
      <w:r w:rsidRPr="00AB166A">
        <w:rPr>
          <w:rStyle w:val="FootnoteReference"/>
        </w:rPr>
        <w:t xml:space="preserve"> </w:t>
      </w:r>
      <w:r>
        <w:t xml:space="preserve">FRANZ </w:t>
      </w:r>
      <w:r w:rsidRPr="00AB166A">
        <w:t xml:space="preserve">was </w:t>
      </w:r>
      <w:r>
        <w:t>activated</w:t>
      </w:r>
      <w:r w:rsidRPr="00AB166A">
        <w:t xml:space="preserve"> before the cyclone and </w:t>
      </w:r>
      <w:r>
        <w:t>functioned</w:t>
      </w:r>
      <w:r w:rsidRPr="00AB166A">
        <w:t xml:space="preserve"> as a </w:t>
      </w:r>
      <w:r>
        <w:t>civil-</w:t>
      </w:r>
      <w:r w:rsidRPr="00AB166A">
        <w:t xml:space="preserve">military coordination and information sharing mechanism </w:t>
      </w:r>
      <w:r>
        <w:t>during the disaster</w:t>
      </w:r>
      <w:r w:rsidRPr="00AB166A">
        <w:t xml:space="preserve">. Together with the NDMO, FRANZ efficiently coordinated key donors and assessed needs. </w:t>
      </w:r>
      <w:r>
        <w:t>DFAT acted as the FRANZ chair and was applauded for its coordination of significant resources including personnel and equipment of the ADF and other members of the FRANZ alliance.</w:t>
      </w:r>
      <w:r>
        <w:rPr>
          <w:rStyle w:val="FootnoteReference"/>
        </w:rPr>
        <w:footnoteReference w:id="44"/>
      </w:r>
      <w:r w:rsidRPr="008D06E0">
        <w:rPr>
          <w:i/>
        </w:rPr>
        <w:t xml:space="preserve"> </w:t>
      </w:r>
      <w:r>
        <w:t>The Cyclone Pam response is considered to be an excellent example of effective civil-military coordination that enabled t</w:t>
      </w:r>
      <w:r w:rsidRPr="00835246">
        <w:t xml:space="preserve">he ADF </w:t>
      </w:r>
      <w:r>
        <w:t xml:space="preserve">and other militaries to </w:t>
      </w:r>
      <w:r w:rsidRPr="00835246">
        <w:t>provid</w:t>
      </w:r>
      <w:r>
        <w:t>e</w:t>
      </w:r>
      <w:r w:rsidRPr="00835246">
        <w:t xml:space="preserve"> efficient logistical support to the relief operation</w:t>
      </w:r>
      <w:r>
        <w:t>.</w:t>
      </w:r>
    </w:p>
    <w:p w14:paraId="3B0DE673" w14:textId="77777777" w:rsidR="00213633" w:rsidRPr="00856FB9" w:rsidRDefault="00213633" w:rsidP="00213633">
      <w:pPr>
        <w:pStyle w:val="IntenseQuote"/>
        <w:rPr>
          <w:i w:val="0"/>
          <w:iCs w:val="0"/>
        </w:rPr>
      </w:pPr>
      <w:r w:rsidRPr="007A3A28">
        <w:t>The support provided by military forces from Vanuatu, Australia, New Zealand, France, Tonga, Solomon Islands and Fiji sets a new ‘global standard’ in military support to humanitarian operations for the level of coordinated military planning and support</w:t>
      </w:r>
      <w:r w:rsidRPr="00856FB9">
        <w:rPr>
          <w:i w:val="0"/>
          <w:iCs w:val="0"/>
        </w:rPr>
        <w:t>. (UNDAC End of Mission report)</w:t>
      </w:r>
      <w:r w:rsidRPr="00856FB9">
        <w:rPr>
          <w:i w:val="0"/>
          <w:iCs w:val="0"/>
          <w:vertAlign w:val="superscript"/>
        </w:rPr>
        <w:t xml:space="preserve"> </w:t>
      </w:r>
      <w:r w:rsidRPr="00856FB9">
        <w:rPr>
          <w:i w:val="0"/>
          <w:iCs w:val="0"/>
          <w:vertAlign w:val="superscript"/>
        </w:rPr>
        <w:footnoteReference w:id="45"/>
      </w:r>
    </w:p>
    <w:p w14:paraId="1F4E9EE6" w14:textId="77777777" w:rsidR="00213633" w:rsidRDefault="00213633" w:rsidP="00213633">
      <w:r>
        <w:t xml:space="preserve">Civil-military coordination of the Australian response within Vanuatu was achieved through a Support and Response Team of Defence personnel working with the Crisis Response Team in-country. Support and Response Team, co-located with the Australian mission, provided support to the Head of Mission as required. A Joint Task Force was also established to coordinate the use of military assets, but was not co-located with the mission. </w:t>
      </w:r>
    </w:p>
    <w:p w14:paraId="26329E38" w14:textId="5956523D" w:rsidR="00213633" w:rsidRDefault="00213633" w:rsidP="00213633">
      <w:r>
        <w:t xml:space="preserve">Based on the </w:t>
      </w:r>
      <w:r w:rsidRPr="00502A21">
        <w:rPr>
          <w:bCs/>
        </w:rPr>
        <w:t>Inter-Departmental Emergency Task Force</w:t>
      </w:r>
      <w:r>
        <w:t xml:space="preserve"> decisions the ADF response was large in terms of the number of personnel and scale of assets deployed. ADF assets deployed included the Royal Australian Air Force C-17 transport aircraft, C-130 Hercules aircraft, AP-3C Orion maritime patrol aircraft, Blackhawk helicopters, other aircraft and the HMAS Tobruk. The scale of the ADF response enabled large quantities of relief items to be quickly and efficiently delivered. The nature of ADF assets also enabled access to some communities that could not have been reached by locally available forms of transport.</w:t>
      </w:r>
    </w:p>
    <w:p w14:paraId="55FC20E9" w14:textId="4130CC5A" w:rsidR="00213633" w:rsidRPr="003D3E9F" w:rsidRDefault="00213633" w:rsidP="00213633">
      <w:pPr>
        <w:pStyle w:val="Caption"/>
        <w:rPr>
          <w:sz w:val="21"/>
        </w:rPr>
      </w:pPr>
      <w:r w:rsidRPr="00BB58DC">
        <w:rPr>
          <w:iCs w:val="0"/>
          <w:noProof/>
          <w:lang w:val="en-AU" w:eastAsia="en-AU"/>
        </w:rPr>
        <w:drawing>
          <wp:anchor distT="0" distB="0" distL="114300" distR="114300" simplePos="0" relativeHeight="251654144" behindDoc="0" locked="0" layoutInCell="1" allowOverlap="1" wp14:anchorId="142DB6CC" wp14:editId="12901367">
            <wp:simplePos x="0" y="0"/>
            <wp:positionH relativeFrom="column">
              <wp:posOffset>3175</wp:posOffset>
            </wp:positionH>
            <wp:positionV relativeFrom="paragraph">
              <wp:posOffset>124460</wp:posOffset>
            </wp:positionV>
            <wp:extent cx="4578350" cy="3357245"/>
            <wp:effectExtent l="0" t="0" r="0" b="0"/>
            <wp:wrapSquare wrapText="bothSides"/>
            <wp:docPr id="13" name="Picture 13" descr="Locals gather on short in the difficult-to-reach Dillons Bay watching the arrival of supplies delivered by the A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50328ran8566787_111 (1).jpg"/>
                    <pic:cNvPicPr/>
                  </pic:nvPicPr>
                  <pic:blipFill>
                    <a:blip r:embed="rId50" cstate="screen">
                      <a:extLst>
                        <a:ext uri="{28A0092B-C50C-407E-A947-70E740481C1C}">
                          <a14:useLocalDpi xmlns:a14="http://schemas.microsoft.com/office/drawing/2010/main"/>
                        </a:ext>
                      </a:extLst>
                    </a:blip>
                    <a:stretch>
                      <a:fillRect/>
                    </a:stretch>
                  </pic:blipFill>
                  <pic:spPr>
                    <a:xfrm>
                      <a:off x="0" y="0"/>
                      <a:ext cx="4578350" cy="335724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3D3E9F">
        <w:rPr>
          <w:sz w:val="22"/>
        </w:rPr>
        <w:t>An amphibious vehicle approaches the island of Erromango, Vanuatu, to deliver supplies as part of Operation Pacific Assist 2015. The ADF provided air, naval, land and amphibious assets with a functional capacity and on a scale that was not otherwise available. The ADF transported relief supplies for DFAT and Australian humanitarian agencies to communities that could  not have been reached in a timely fashion in any other way.</w:t>
      </w:r>
    </w:p>
    <w:p w14:paraId="44877485" w14:textId="77777777" w:rsidR="00213633" w:rsidRPr="003D3E9F" w:rsidRDefault="00213633" w:rsidP="00213633">
      <w:pPr>
        <w:rPr>
          <w:sz w:val="21"/>
          <w:szCs w:val="18"/>
        </w:rPr>
      </w:pPr>
      <w:r w:rsidRPr="003D3E9F">
        <w:rPr>
          <w:sz w:val="21"/>
          <w:szCs w:val="18"/>
        </w:rPr>
        <w:t>Photo: ADF</w:t>
      </w:r>
    </w:p>
    <w:p w14:paraId="1B8DDF0C" w14:textId="77777777" w:rsidR="00213633" w:rsidRDefault="00213633" w:rsidP="00213633">
      <w:r>
        <w:t xml:space="preserve">Although civil-military coordination was excellent, opportunities for improvement have been identified in after action reviews. It was agreed by Defence and DFAT personnel that further education and training on the </w:t>
      </w:r>
      <w:r>
        <w:rPr>
          <w:bCs/>
        </w:rPr>
        <w:t>Support and Response Team</w:t>
      </w:r>
      <w:r>
        <w:t xml:space="preserve"> and Joint Task Force is required to maximise coordination.</w:t>
      </w:r>
      <w:r>
        <w:rPr>
          <w:rStyle w:val="FootnoteReference"/>
        </w:rPr>
        <w:footnoteReference w:id="46"/>
      </w:r>
      <w:r>
        <w:t xml:space="preserve"> The use of liaison officers was seen as a critical and positive aspect of the civil-military coordination, which could also be incorporated further into training exercises to boost interagency understanding and knowledge. There was also a suggestion that cooperation and coordination would be further enhanced if the Joint Task Force was co-located with the mission.</w:t>
      </w:r>
      <w:r>
        <w:rPr>
          <w:rStyle w:val="FootnoteReference"/>
        </w:rPr>
        <w:footnoteReference w:id="47"/>
      </w:r>
      <w:r>
        <w:t xml:space="preserve"> </w:t>
      </w:r>
    </w:p>
    <w:p w14:paraId="2CB282D6" w14:textId="77777777" w:rsidR="00213633" w:rsidRDefault="00213633" w:rsidP="00213633">
      <w:r>
        <w:t xml:space="preserve">There was wide acknowledgement that the media focused on the military component of the Australian Government response. This reflects the fact that the ADF assets are highly visible and that the ADF had a highly effective media and communication strategy. In contrast, DFAT was not as proactive in engaging the media and hence aspects of Australia’s response that did not involve the military were less evident and recognised in the public sphere. </w:t>
      </w:r>
    </w:p>
    <w:p w14:paraId="57521D6A" w14:textId="77777777" w:rsidR="00213633" w:rsidRDefault="00213633" w:rsidP="00213633">
      <w:pPr>
        <w:pStyle w:val="Heading3"/>
      </w:pPr>
      <w:r>
        <w:t xml:space="preserve">Coherence of Australian response </w:t>
      </w:r>
    </w:p>
    <w:p w14:paraId="043F44E7" w14:textId="77777777" w:rsidR="00213633" w:rsidRDefault="00213633" w:rsidP="00213633">
      <w:r>
        <w:t>DFAT’s leadership helped ensure that Australia’s package of assistance was coherent. Nevertheless, a number of stakeholders felt that coherence could be improved. Some staff from DFAT, the ADF, other Australian agencies and implementing partners felt that the response lacked a common sense of purpose.</w:t>
      </w:r>
      <w:r>
        <w:rPr>
          <w:rStyle w:val="FootnoteReference"/>
        </w:rPr>
        <w:footnoteReference w:id="48"/>
      </w:r>
      <w:r>
        <w:t xml:space="preserve"> DFAT’s overarching approach, sectoral focus and suite of partners were not consistently shared with implementing partners. Some partners felt that DFAT’s priorities were not clearly spelt out. This may explain, to some extent, why some of the policy commitments contained in the Humanitarian Action Policy,</w:t>
      </w:r>
      <w:r w:rsidRPr="00141412">
        <w:t xml:space="preserve"> </w:t>
      </w:r>
      <w:r>
        <w:t>such as supporting local capacities, protection or accountability to affected populations, were not consistently met. Without knowing what DFAT was aiming to achieve, some partners found it difficult to see how their work contributed to the overall picture</w:t>
      </w:r>
      <w:r>
        <w:rPr>
          <w:rStyle w:val="FootnoteReference"/>
        </w:rPr>
        <w:footnoteReference w:id="49"/>
      </w:r>
      <w:r>
        <w:t xml:space="preserve"> and what was collectively achieved.</w:t>
      </w:r>
      <w:r>
        <w:rPr>
          <w:rStyle w:val="FootnoteReference"/>
        </w:rPr>
        <w:footnoteReference w:id="50"/>
      </w:r>
      <w:r>
        <w:t xml:space="preserve"> </w:t>
      </w:r>
    </w:p>
    <w:p w14:paraId="0A42F9C9" w14:textId="77777777" w:rsidR="00213633" w:rsidRDefault="00213633" w:rsidP="00213633">
      <w:r>
        <w:t xml:space="preserve">Stakeholders from a broad range of organisations felt coherence would be improved if DFAT had a short action plan for the response, which would provide a common sense of purpose for the overall package of assistance. The plan should outline main priorities, contextual considerations, the roles played by different partners and expected outcomes. Other evaluations and reviews of Australian humanitarian assistance have also found that such a document would improve coherence (Table 3). </w:t>
      </w:r>
    </w:p>
    <w:p w14:paraId="46753969" w14:textId="77777777" w:rsidR="00213633" w:rsidRDefault="00213633" w:rsidP="00213633">
      <w:pPr>
        <w:suppressAutoHyphens w:val="0"/>
        <w:spacing w:before="0" w:after="120" w:line="440" w:lineRule="atLeast"/>
        <w:rPr>
          <w:rFonts w:asciiTheme="majorHAnsi" w:hAnsiTheme="majorHAnsi"/>
          <w:b/>
          <w:iCs/>
          <w:sz w:val="20"/>
          <w:szCs w:val="18"/>
        </w:rPr>
      </w:pPr>
      <w:r>
        <w:br w:type="page"/>
      </w:r>
    </w:p>
    <w:p w14:paraId="1A283D20" w14:textId="77777777" w:rsidR="00213633" w:rsidRPr="002E6EE8" w:rsidRDefault="00213633" w:rsidP="00213633">
      <w:pPr>
        <w:pStyle w:val="Caption"/>
        <w:rPr>
          <w:rFonts w:asciiTheme="minorHAnsi" w:hAnsiTheme="minorHAnsi"/>
        </w:rPr>
      </w:pPr>
      <w:r>
        <w:t>Table 3</w:t>
      </w:r>
      <w:r w:rsidRPr="00440715">
        <w:rPr>
          <w:rFonts w:asciiTheme="minorHAnsi" w:hAnsiTheme="minorHAnsi"/>
        </w:rPr>
        <w:t xml:space="preserve">: Excerpts from previous DFAT evaluation and review documents </w:t>
      </w:r>
    </w:p>
    <w:tbl>
      <w:tblPr>
        <w:tblStyle w:val="TableGrid"/>
        <w:tblpPr w:leftFromText="180" w:rightFromText="180" w:vertAnchor="text" w:horzAnchor="page" w:tblpX="1270" w:tblpY="2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Look w:val="04A0" w:firstRow="1" w:lastRow="0" w:firstColumn="1" w:lastColumn="0" w:noHBand="0" w:noVBand="1"/>
      </w:tblPr>
      <w:tblGrid>
        <w:gridCol w:w="3015"/>
        <w:gridCol w:w="6613"/>
      </w:tblGrid>
      <w:tr w:rsidR="00213633" w14:paraId="0F199D03" w14:textId="77777777" w:rsidTr="004E3BEF">
        <w:tc>
          <w:tcPr>
            <w:tcW w:w="3015" w:type="dxa"/>
            <w:shd w:val="clear" w:color="auto" w:fill="65C5B4" w:themeFill="accent1"/>
          </w:tcPr>
          <w:p w14:paraId="14BDAF26" w14:textId="77777777" w:rsidR="00213633" w:rsidRPr="00E9706A" w:rsidRDefault="00213633" w:rsidP="004E3BEF">
            <w:pPr>
              <w:pStyle w:val="TableHeaderRow"/>
              <w:framePr w:hSpace="0" w:wrap="auto" w:vAnchor="margin" w:hAnchor="text" w:yAlign="inline"/>
              <w:rPr>
                <w:sz w:val="18"/>
                <w:szCs w:val="18"/>
              </w:rPr>
            </w:pPr>
            <w:r w:rsidRPr="00E9706A">
              <w:rPr>
                <w:sz w:val="18"/>
                <w:szCs w:val="18"/>
              </w:rPr>
              <w:t xml:space="preserve">Document </w:t>
            </w:r>
          </w:p>
        </w:tc>
        <w:tc>
          <w:tcPr>
            <w:tcW w:w="6613" w:type="dxa"/>
            <w:shd w:val="clear" w:color="auto" w:fill="65C5B4" w:themeFill="accent1"/>
          </w:tcPr>
          <w:p w14:paraId="4BF4F2F6" w14:textId="77777777" w:rsidR="00213633" w:rsidRPr="00E9706A" w:rsidRDefault="00213633" w:rsidP="004E3BEF">
            <w:pPr>
              <w:pStyle w:val="TableHeaderRow"/>
              <w:framePr w:hSpace="0" w:wrap="auto" w:vAnchor="margin" w:hAnchor="text" w:yAlign="inline"/>
              <w:rPr>
                <w:sz w:val="18"/>
                <w:szCs w:val="18"/>
              </w:rPr>
            </w:pPr>
            <w:r w:rsidRPr="00E9706A">
              <w:rPr>
                <w:sz w:val="18"/>
                <w:szCs w:val="18"/>
              </w:rPr>
              <w:t xml:space="preserve">Excerpt </w:t>
            </w:r>
          </w:p>
        </w:tc>
      </w:tr>
      <w:tr w:rsidR="00213633" w14:paraId="499C3E48" w14:textId="77777777" w:rsidTr="004E3BEF">
        <w:tc>
          <w:tcPr>
            <w:tcW w:w="3015" w:type="dxa"/>
            <w:tcBorders>
              <w:bottom w:val="single" w:sz="4" w:space="0" w:color="auto"/>
            </w:tcBorders>
            <w:shd w:val="clear" w:color="auto" w:fill="FFFFFF"/>
          </w:tcPr>
          <w:p w14:paraId="64A9472B" w14:textId="77777777" w:rsidR="00213633" w:rsidRPr="00E9706A" w:rsidRDefault="00213633" w:rsidP="004E3BEF">
            <w:pPr>
              <w:pStyle w:val="TableText"/>
              <w:framePr w:hSpace="0" w:wrap="auto" w:vAnchor="margin" w:hAnchor="text" w:yAlign="inline"/>
              <w:rPr>
                <w:rFonts w:asciiTheme="majorHAnsi" w:hAnsiTheme="majorHAnsi"/>
                <w:sz w:val="18"/>
                <w:szCs w:val="18"/>
              </w:rPr>
            </w:pPr>
            <w:r w:rsidRPr="00E9706A">
              <w:rPr>
                <w:rFonts w:asciiTheme="majorHAnsi" w:hAnsiTheme="majorHAnsi"/>
                <w:sz w:val="18"/>
                <w:szCs w:val="18"/>
              </w:rPr>
              <w:t>Review of Typhoon Haiyan</w:t>
            </w:r>
            <w:r>
              <w:rPr>
                <w:rFonts w:asciiTheme="majorHAnsi" w:hAnsiTheme="majorHAnsi"/>
                <w:sz w:val="18"/>
                <w:szCs w:val="18"/>
              </w:rPr>
              <w:t>, 2014</w:t>
            </w:r>
          </w:p>
        </w:tc>
        <w:tc>
          <w:tcPr>
            <w:tcW w:w="6613" w:type="dxa"/>
            <w:tcBorders>
              <w:bottom w:val="single" w:sz="4" w:space="0" w:color="auto"/>
            </w:tcBorders>
            <w:shd w:val="clear" w:color="auto" w:fill="FFFFFF"/>
          </w:tcPr>
          <w:p w14:paraId="4D1C169C" w14:textId="77777777" w:rsidR="00213633" w:rsidRPr="00E9706A" w:rsidRDefault="00213633" w:rsidP="004E3BEF">
            <w:pPr>
              <w:pStyle w:val="TableText"/>
              <w:framePr w:hSpace="0" w:wrap="auto" w:vAnchor="margin" w:hAnchor="text" w:yAlign="inline"/>
              <w:rPr>
                <w:rFonts w:asciiTheme="majorHAnsi" w:hAnsiTheme="majorHAnsi"/>
                <w:sz w:val="18"/>
                <w:szCs w:val="18"/>
              </w:rPr>
            </w:pPr>
            <w:r w:rsidRPr="00E9706A">
              <w:rPr>
                <w:rFonts w:asciiTheme="majorHAnsi" w:hAnsiTheme="majorHAnsi"/>
                <w:sz w:val="18"/>
                <w:szCs w:val="18"/>
              </w:rPr>
              <w:t>“A common sense of purpose would improve communication lines, coordination efforts and overall coherence of the Australian Government response.”</w:t>
            </w:r>
            <w:r w:rsidRPr="00E9706A">
              <w:rPr>
                <w:rStyle w:val="FootnoteReference"/>
                <w:rFonts w:asciiTheme="majorHAnsi" w:hAnsiTheme="majorHAnsi"/>
                <w:sz w:val="18"/>
                <w:szCs w:val="18"/>
              </w:rPr>
              <w:footnoteReference w:id="51"/>
            </w:r>
          </w:p>
        </w:tc>
      </w:tr>
      <w:tr w:rsidR="00213633" w14:paraId="084DCDC7" w14:textId="77777777" w:rsidTr="004E3BEF">
        <w:tc>
          <w:tcPr>
            <w:tcW w:w="3015" w:type="dxa"/>
            <w:tcBorders>
              <w:top w:val="single" w:sz="4" w:space="0" w:color="auto"/>
              <w:bottom w:val="single" w:sz="4" w:space="0" w:color="auto"/>
            </w:tcBorders>
            <w:shd w:val="clear" w:color="auto" w:fill="FFFFFF"/>
          </w:tcPr>
          <w:p w14:paraId="0A0E214F" w14:textId="77777777" w:rsidR="00213633" w:rsidRPr="00E9706A" w:rsidRDefault="00213633" w:rsidP="004E3BEF">
            <w:pPr>
              <w:pStyle w:val="TableText"/>
              <w:framePr w:hSpace="0" w:wrap="auto" w:vAnchor="margin" w:hAnchor="text" w:yAlign="inline"/>
              <w:rPr>
                <w:rFonts w:asciiTheme="majorHAnsi" w:hAnsiTheme="majorHAnsi"/>
                <w:sz w:val="18"/>
                <w:szCs w:val="18"/>
              </w:rPr>
            </w:pPr>
            <w:r w:rsidRPr="00E9706A">
              <w:rPr>
                <w:rFonts w:asciiTheme="majorHAnsi" w:hAnsiTheme="majorHAnsi"/>
                <w:sz w:val="18"/>
                <w:szCs w:val="18"/>
              </w:rPr>
              <w:t xml:space="preserve">Evaluation of Australia’s Humanitarian Response to the Syria Crisis, 2014 </w:t>
            </w:r>
          </w:p>
        </w:tc>
        <w:tc>
          <w:tcPr>
            <w:tcW w:w="6613" w:type="dxa"/>
            <w:tcBorders>
              <w:top w:val="single" w:sz="4" w:space="0" w:color="auto"/>
              <w:bottom w:val="single" w:sz="4" w:space="0" w:color="auto"/>
            </w:tcBorders>
            <w:shd w:val="clear" w:color="auto" w:fill="FFFFFF"/>
          </w:tcPr>
          <w:p w14:paraId="5B207C4F" w14:textId="77777777" w:rsidR="00213633" w:rsidRPr="00E9706A" w:rsidRDefault="00213633" w:rsidP="004E3BEF">
            <w:pPr>
              <w:pStyle w:val="TableText"/>
              <w:framePr w:hSpace="0" w:wrap="auto" w:vAnchor="margin" w:hAnchor="text" w:yAlign="inline"/>
              <w:rPr>
                <w:rFonts w:asciiTheme="majorHAnsi" w:hAnsiTheme="majorHAnsi"/>
                <w:sz w:val="18"/>
                <w:szCs w:val="18"/>
              </w:rPr>
            </w:pPr>
            <w:r w:rsidRPr="00E9706A">
              <w:rPr>
                <w:rFonts w:asciiTheme="majorHAnsi" w:hAnsiTheme="majorHAnsi"/>
                <w:sz w:val="18"/>
                <w:szCs w:val="18"/>
              </w:rPr>
              <w:t>“Whilst Australia’s response to the Syria crisis has been broadly relevant and appropriate, its coherence has been less than optimal in the absence of a clear strategic vision.”</w:t>
            </w:r>
            <w:r>
              <w:rPr>
                <w:rStyle w:val="FootnoteReference"/>
                <w:rFonts w:asciiTheme="majorHAnsi" w:hAnsiTheme="majorHAnsi"/>
                <w:sz w:val="18"/>
                <w:szCs w:val="18"/>
              </w:rPr>
              <w:footnoteReference w:id="52"/>
            </w:r>
          </w:p>
        </w:tc>
      </w:tr>
      <w:tr w:rsidR="00213633" w14:paraId="0F4BC8EF" w14:textId="77777777" w:rsidTr="004E3BEF">
        <w:tc>
          <w:tcPr>
            <w:tcW w:w="3015" w:type="dxa"/>
            <w:tcBorders>
              <w:top w:val="single" w:sz="4" w:space="0" w:color="auto"/>
              <w:bottom w:val="single" w:sz="4" w:space="0" w:color="auto"/>
            </w:tcBorders>
            <w:shd w:val="clear" w:color="auto" w:fill="FFFFFF"/>
          </w:tcPr>
          <w:p w14:paraId="2BDBEE10" w14:textId="77777777" w:rsidR="00213633" w:rsidRPr="00E9706A" w:rsidRDefault="00213633" w:rsidP="004E3BEF">
            <w:pPr>
              <w:pStyle w:val="TableText"/>
              <w:framePr w:hSpace="0" w:wrap="auto" w:vAnchor="margin" w:hAnchor="text" w:yAlign="inline"/>
              <w:rPr>
                <w:rFonts w:asciiTheme="majorHAnsi" w:hAnsiTheme="majorHAnsi"/>
                <w:sz w:val="18"/>
                <w:szCs w:val="18"/>
              </w:rPr>
            </w:pPr>
            <w:r w:rsidRPr="00E9706A">
              <w:rPr>
                <w:rFonts w:asciiTheme="majorHAnsi" w:hAnsiTheme="majorHAnsi"/>
                <w:sz w:val="18"/>
                <w:szCs w:val="18"/>
              </w:rPr>
              <w:t>Evaluation of Australia’s response to the Horn of Africa humanitarian crisis, 2011</w:t>
            </w:r>
          </w:p>
        </w:tc>
        <w:tc>
          <w:tcPr>
            <w:tcW w:w="6613" w:type="dxa"/>
            <w:tcBorders>
              <w:top w:val="single" w:sz="4" w:space="0" w:color="auto"/>
              <w:bottom w:val="single" w:sz="4" w:space="0" w:color="auto"/>
            </w:tcBorders>
            <w:shd w:val="clear" w:color="auto" w:fill="FFFFFF"/>
          </w:tcPr>
          <w:p w14:paraId="2F489A14" w14:textId="77777777" w:rsidR="00213633" w:rsidRPr="00E9706A" w:rsidRDefault="00213633" w:rsidP="004E3BEF">
            <w:pPr>
              <w:pStyle w:val="TableText"/>
              <w:framePr w:hSpace="0" w:wrap="auto" w:vAnchor="margin" w:hAnchor="text" w:yAlign="inline"/>
              <w:rPr>
                <w:rFonts w:asciiTheme="majorHAnsi" w:hAnsiTheme="majorHAnsi"/>
                <w:sz w:val="18"/>
                <w:szCs w:val="18"/>
              </w:rPr>
            </w:pPr>
            <w:r w:rsidRPr="00E9706A">
              <w:rPr>
                <w:rFonts w:asciiTheme="majorHAnsi" w:hAnsiTheme="majorHAnsi"/>
                <w:sz w:val="18"/>
                <w:szCs w:val="18"/>
              </w:rPr>
              <w:t>“The Australian aid program’s strategy for this crisis was never formally written down. A formal written strategy would have helped the team better articulate their need for support. A clear strategy would also have helped to shift thinking from a reactive to a proactive mind-set.”</w:t>
            </w:r>
            <w:r>
              <w:rPr>
                <w:rStyle w:val="FootnoteReference"/>
                <w:rFonts w:asciiTheme="majorHAnsi" w:hAnsiTheme="majorHAnsi"/>
                <w:sz w:val="18"/>
                <w:szCs w:val="18"/>
              </w:rPr>
              <w:footnoteReference w:id="53"/>
            </w:r>
          </w:p>
        </w:tc>
      </w:tr>
    </w:tbl>
    <w:p w14:paraId="6968403B" w14:textId="77777777" w:rsidR="00213633" w:rsidRPr="00761174" w:rsidRDefault="00213633" w:rsidP="00213633"/>
    <w:p w14:paraId="5F74F53E" w14:textId="77777777" w:rsidR="00213633" w:rsidRDefault="00213633" w:rsidP="00213633">
      <w:r>
        <w:t xml:space="preserve">The framework for action plans for each Pacific country could be developed prior to a crisis. Preparatory work might include documenting the most appropriate partners and sectors to build on the existing development program in each country. At the time of a crisis, the action plan could be elaborated or updated to reflect the specifics of the response context. Work developing and updating action plans could be undertaken by Humanitarian Policy and Partnerships Section within the Humanitarian Response Branch in DFAT with inputs from posts and response sections of the branch. </w:t>
      </w:r>
    </w:p>
    <w:p w14:paraId="24F13540" w14:textId="77777777" w:rsidR="00213633" w:rsidRDefault="00213633" w:rsidP="00213633">
      <w:pPr>
        <w:pStyle w:val="Heading3Numbered"/>
      </w:pPr>
      <w:r>
        <w:t xml:space="preserve">Supports partner governments and local capacities, including with disaster preparedness </w:t>
      </w:r>
    </w:p>
    <w:p w14:paraId="5494970A" w14:textId="77777777" w:rsidR="00213633" w:rsidRPr="00383422" w:rsidRDefault="00213633" w:rsidP="00213633">
      <w:pPr>
        <w:pStyle w:val="Findingsheader"/>
      </w:pPr>
      <w:r w:rsidRPr="00383422">
        <w:t>FINDINGS</w:t>
      </w:r>
    </w:p>
    <w:p w14:paraId="63733CB6" w14:textId="77777777" w:rsidR="00213633" w:rsidRDefault="00213633" w:rsidP="00213633">
      <w:pPr>
        <w:pStyle w:val="Greenfindingsbulllets"/>
      </w:pPr>
      <w:r>
        <w:t xml:space="preserve">Australia’s investment in disaster preparedness and disaster risk reduction has been effective and supported localisation. </w:t>
      </w:r>
    </w:p>
    <w:p w14:paraId="56ED0967" w14:textId="77777777" w:rsidR="00213633" w:rsidRDefault="00213633" w:rsidP="00213633">
      <w:pPr>
        <w:pStyle w:val="Greenfindingsbulllets"/>
      </w:pPr>
      <w:r w:rsidRPr="000445FB">
        <w:t xml:space="preserve"> </w:t>
      </w:r>
      <w:r>
        <w:t xml:space="preserve">Supporting the Vanuatu Government and local capacities was a central focus for DFAT. </w:t>
      </w:r>
    </w:p>
    <w:p w14:paraId="5E8E94D9" w14:textId="77777777" w:rsidR="00213633" w:rsidRPr="00872C94" w:rsidRDefault="00213633" w:rsidP="00213633">
      <w:pPr>
        <w:pStyle w:val="Greenfindingsbulllets"/>
      </w:pPr>
      <w:r>
        <w:t>T</w:t>
      </w:r>
      <w:r w:rsidRPr="00872C94">
        <w:t xml:space="preserve">echnical assistance </w:t>
      </w:r>
      <w:r>
        <w:t>used to support or supplement government capacity was v</w:t>
      </w:r>
      <w:r w:rsidRPr="00872C94">
        <w:t>aluable and in some cases critical</w:t>
      </w:r>
      <w:r>
        <w:t>, but was overused in some areas.</w:t>
      </w:r>
    </w:p>
    <w:p w14:paraId="1EF14045" w14:textId="77777777" w:rsidR="00213633" w:rsidRDefault="00213633" w:rsidP="00213633">
      <w:pPr>
        <w:pStyle w:val="Greenfindingsbulllets"/>
      </w:pPr>
      <w:r>
        <w:t>Local and</w:t>
      </w:r>
      <w:r w:rsidRPr="00E24552">
        <w:t xml:space="preserve"> national </w:t>
      </w:r>
      <w:r>
        <w:t xml:space="preserve">ni-Vanuatu organisations, </w:t>
      </w:r>
      <w:r w:rsidRPr="00E24552">
        <w:t>including</w:t>
      </w:r>
      <w:r>
        <w:t xml:space="preserve"> civil society and private sector entities, could have been better supported in the first allocation of Australian funding. </w:t>
      </w:r>
    </w:p>
    <w:p w14:paraId="283B5F13" w14:textId="77777777" w:rsidR="00213633" w:rsidRDefault="00213633" w:rsidP="00213633">
      <w:pPr>
        <w:pStyle w:val="Greenfindingsbulllets"/>
      </w:pPr>
      <w:r>
        <w:t>Some of Australia’s implementing partners took on roles that could have been played by ni-Vanuatu organisations, including local businesses.</w:t>
      </w:r>
    </w:p>
    <w:p w14:paraId="08BB24BD" w14:textId="77777777" w:rsidR="00213633" w:rsidRDefault="00213633" w:rsidP="00213633">
      <w:pPr>
        <w:pStyle w:val="Greenfindingsbulllets"/>
      </w:pPr>
      <w:r>
        <w:t>Opportunities to work with established national and local ni-Vanuatu actors or to build on relationships established in the bilateral program were not used.</w:t>
      </w:r>
    </w:p>
    <w:p w14:paraId="0E7D090E" w14:textId="77777777" w:rsidR="00213633" w:rsidRDefault="00213633" w:rsidP="00213633">
      <w:pPr>
        <w:pStyle w:val="Greenfindingsbulllets"/>
      </w:pPr>
      <w:r>
        <w:t>DFAT did not have funding mechanisms for, or pre-established agreements with, local ni-Vanuatu partners to be activated in the event of an emergency.</w:t>
      </w:r>
    </w:p>
    <w:p w14:paraId="6DD11FDF" w14:textId="77777777" w:rsidR="00213633" w:rsidRDefault="00213633" w:rsidP="00213633">
      <w:pPr>
        <w:pStyle w:val="Greenfindingsbulllets"/>
      </w:pPr>
      <w:r>
        <w:t>Pacific regional response teams could be useful in humanitarian crises.</w:t>
      </w:r>
    </w:p>
    <w:p w14:paraId="0AC09A49" w14:textId="77777777" w:rsidR="00213633" w:rsidRDefault="00213633" w:rsidP="00213633">
      <w:pPr>
        <w:pStyle w:val="Heading3"/>
      </w:pPr>
      <w:r>
        <w:t>Disaster preparedness</w:t>
      </w:r>
    </w:p>
    <w:p w14:paraId="19EBA821" w14:textId="77777777" w:rsidR="00213633" w:rsidRDefault="00213633" w:rsidP="00213633">
      <w:pPr>
        <w:jc w:val="both"/>
      </w:pPr>
      <w:r>
        <w:t>Australia has invested in disaster preparedness and disaster risk reduction at the national and community levels in Vanuatu. These investments supported processes and systems that enabled the Vanuatu Government to take leadership of the Cyclone Pam response and have been credited with reducing the impact of Cyclone Pam in some communities.</w:t>
      </w:r>
    </w:p>
    <w:p w14:paraId="009DCA04" w14:textId="77777777" w:rsidR="00213633" w:rsidRDefault="00213633" w:rsidP="00213633">
      <w:pPr>
        <w:jc w:val="both"/>
      </w:pPr>
      <w:r>
        <w:t>At the national level, Australia has used Australian Civilian Corps deployments over a number of years, to provide technical support to the NDMO and other government ministries. The National Disaster Plan and National Cyclone Support Plan, that the NDMO developed with Australian technical expertise, facilitated national leadership and control. These key documents outline the government lead agencies, coordination processes and mechanisms for disaster response as well as emphasising the importance of all disaster assistance being channelled through the Ministry of Foreign Affairs and the NDMO.</w:t>
      </w:r>
      <w:r>
        <w:rPr>
          <w:rStyle w:val="FootnoteReference"/>
        </w:rPr>
        <w:footnoteReference w:id="54"/>
      </w:r>
    </w:p>
    <w:p w14:paraId="405BAEA1" w14:textId="77777777" w:rsidR="00213633" w:rsidRDefault="00213633" w:rsidP="00213633">
      <w:pPr>
        <w:jc w:val="both"/>
      </w:pPr>
      <w:r>
        <w:t xml:space="preserve">DFAT is continuing to support preparatory work that will facilitate local ownership of humanitarian responses. National response structures struggled to cope with the massive unauthorised influx of organisations and individuals into Vanuatu. Current work on International Disaster Response Law (IDRL) by the Red Cross and Red Crescent Movement will ultimately support localisation by allowing the governments of affected countries to control the influx of international responders more effectively than was possible after Cyclone Pam. </w:t>
      </w:r>
    </w:p>
    <w:p w14:paraId="184732A7" w14:textId="77777777" w:rsidR="00213633" w:rsidRPr="0054727F" w:rsidRDefault="00213633" w:rsidP="00213633">
      <w:pPr>
        <w:jc w:val="both"/>
      </w:pPr>
      <w:r>
        <w:t xml:space="preserve">As well as supporting disaster preparedness at the national level, Australian investments have also supported effective preparatory work </w:t>
      </w:r>
      <w:r w:rsidRPr="0096508C">
        <w:t xml:space="preserve">with </w:t>
      </w:r>
      <w:r>
        <w:t xml:space="preserve">provincial government and communities. For example, disaster risk reduction </w:t>
      </w:r>
      <w:r w:rsidRPr="00193C08">
        <w:t>programs and preparedness training to the provincial government</w:t>
      </w:r>
      <w:r>
        <w:t xml:space="preserve">, </w:t>
      </w:r>
      <w:r w:rsidRPr="00193C08">
        <w:t>Provincial Disaster Committee</w:t>
      </w:r>
      <w:r>
        <w:t>s</w:t>
      </w:r>
      <w:r w:rsidRPr="00193C08">
        <w:t xml:space="preserve"> and C</w:t>
      </w:r>
      <w:r>
        <w:t xml:space="preserve">ommunity </w:t>
      </w:r>
      <w:r w:rsidRPr="00193C08">
        <w:t>D</w:t>
      </w:r>
      <w:r>
        <w:t xml:space="preserve">isaster </w:t>
      </w:r>
      <w:r w:rsidRPr="00193C08">
        <w:t>C</w:t>
      </w:r>
      <w:r>
        <w:t>ommitte</w:t>
      </w:r>
      <w:r w:rsidRPr="00193C08">
        <w:t xml:space="preserve">es </w:t>
      </w:r>
      <w:r>
        <w:t>i</w:t>
      </w:r>
      <w:r w:rsidRPr="00193C08">
        <w:t>n Tafea province</w:t>
      </w:r>
      <w:r>
        <w:t xml:space="preserve"> </w:t>
      </w:r>
      <w:r w:rsidRPr="00193C08">
        <w:t xml:space="preserve">were a key part of CARE’s programming in Vanuatu prior to Cyclone Pam. </w:t>
      </w:r>
      <w:r>
        <w:t>These programs aimed</w:t>
      </w:r>
      <w:r w:rsidRPr="00193C08">
        <w:t xml:space="preserve"> to increase the capacity of vulnerable communities to prepare for and respond to disasters</w:t>
      </w:r>
      <w:r>
        <w:t>.</w:t>
      </w:r>
      <w:r>
        <w:rPr>
          <w:rStyle w:val="FootnoteReference"/>
        </w:rPr>
        <w:footnoteReference w:id="55"/>
      </w:r>
      <w:r w:rsidRPr="00193C08">
        <w:t xml:space="preserve"> </w:t>
      </w:r>
    </w:p>
    <w:p w14:paraId="7E6EFFA4" w14:textId="77777777" w:rsidR="00213633" w:rsidRDefault="00213633" w:rsidP="00213633">
      <w:pPr>
        <w:pStyle w:val="IntenseQuote"/>
      </w:pPr>
      <w:r>
        <w:t xml:space="preserve">At a provincial and community level DFAT has funded Australian NGOs and the Red Cross and Red Crescent Movement to build the capacity of provincial and community disaster committees. An example of this is work done by CARE on </w:t>
      </w:r>
      <w:r w:rsidRPr="0096508C">
        <w:t>Erromango and Tanna</w:t>
      </w:r>
      <w:r>
        <w:t xml:space="preserve">. </w:t>
      </w:r>
      <w:r w:rsidRPr="0096508C">
        <w:t xml:space="preserve">CARE had been working with the Provincial and Community Disaster Committees (PDCs and CDCs) to prepare for cyclone season, identifying safe houses, pre-positioning food and water and running simulation events. </w:t>
      </w:r>
      <w:r w:rsidRPr="004227D3">
        <w:t>After the cyclone hit… they</w:t>
      </w:r>
      <w:r>
        <w:t xml:space="preserve"> (CDCs)</w:t>
      </w:r>
      <w:r w:rsidRPr="004227D3">
        <w:t xml:space="preserve"> conducted assessments using the NDMO-approved forms. Then two community members got in a banana boat and travelled four hours across the ocean to deliver the forms to the Provincial Disaster and Climate Change Committee (PDCCC), who in turn passed the forms to the NDMO. The first plane to arrive in Port Vila from Tanna following the cyclone brought with it t</w:t>
      </w:r>
      <w:r>
        <w:t xml:space="preserve">he completed assessment forms. </w:t>
      </w:r>
    </w:p>
    <w:p w14:paraId="035221A8" w14:textId="77777777" w:rsidR="00213633" w:rsidRPr="00856FB9" w:rsidRDefault="00213633" w:rsidP="00213633">
      <w:pPr>
        <w:pStyle w:val="IntenseQuote"/>
        <w:rPr>
          <w:i w:val="0"/>
          <w:iCs w:val="0"/>
        </w:rPr>
      </w:pPr>
      <w:r w:rsidRPr="00856FB9">
        <w:rPr>
          <w:i w:val="0"/>
          <w:iCs w:val="0"/>
        </w:rPr>
        <w:t>(Evaluation completed on behalf of Save the Children Australia, CARE Australia, Oxfam Australia and World Vision Australia).</w:t>
      </w:r>
      <w:r w:rsidRPr="00856FB9">
        <w:rPr>
          <w:rStyle w:val="FootnoteReference"/>
          <w:i w:val="0"/>
          <w:iCs w:val="0"/>
        </w:rPr>
        <w:footnoteReference w:id="56"/>
      </w:r>
    </w:p>
    <w:p w14:paraId="00E1CCE1" w14:textId="77777777" w:rsidR="00213633" w:rsidRDefault="00213633" w:rsidP="00213633">
      <w:pPr>
        <w:jc w:val="both"/>
      </w:pPr>
      <w:r>
        <w:t>At least three community groups that met with the evaluation team reported that preparedness activities in which they had participated had reduced the impact of Cyclone Pam.</w:t>
      </w:r>
      <w:r>
        <w:rPr>
          <w:rStyle w:val="FootnoteReference"/>
        </w:rPr>
        <w:footnoteReference w:id="57"/>
      </w:r>
      <w:r>
        <w:t xml:space="preserve"> Remote communities described how CDCs made substantial efforts to pass on information about the cyclone to community members; community members in Pongkil Bay stated they would not have received any information in the absence of a trained CDC.</w:t>
      </w:r>
      <w:r>
        <w:rPr>
          <w:rStyle w:val="FootnoteReference"/>
        </w:rPr>
        <w:footnoteReference w:id="58"/>
      </w:r>
      <w:r>
        <w:t xml:space="preserve"> Communities also described how through preparedness activities and simulations they located safe</w:t>
      </w:r>
      <w:r w:rsidRPr="00DB3CDF">
        <w:rPr>
          <w:rFonts w:asciiTheme="majorHAnsi" w:hAnsiTheme="majorHAnsi"/>
          <w:b/>
          <w:bCs/>
          <w:i/>
          <w:iCs/>
          <w:color w:val="409F68" w:themeColor="accent6"/>
          <w:sz w:val="24"/>
          <w:szCs w:val="24"/>
        </w:rPr>
        <w:t xml:space="preserve"> </w:t>
      </w:r>
      <w:r>
        <w:t>houses and identified vulnerable individuals in need of assistance.</w:t>
      </w:r>
      <w:r>
        <w:rPr>
          <w:rStyle w:val="FootnoteReference"/>
        </w:rPr>
        <w:footnoteReference w:id="59"/>
      </w:r>
      <w:r>
        <w:t xml:space="preserve"> </w:t>
      </w:r>
    </w:p>
    <w:p w14:paraId="717D729C" w14:textId="77777777" w:rsidR="00213633" w:rsidRDefault="00213633" w:rsidP="00213633">
      <w:pPr>
        <w:pStyle w:val="IntenseQuote"/>
        <w:spacing w:before="240"/>
        <w:rPr>
          <w:i w:val="0"/>
          <w:iCs w:val="0"/>
        </w:rPr>
      </w:pPr>
      <w:r w:rsidRPr="00874CA4">
        <w:t>Even though Cyclone Pam was much stronger than previous cyclones, this time there were no deaths and no serious injuries. Personally I think that if we hadn’t had the trainings from CARE, we would have lost several families. Plenty of people would have stayed in houses that fell down, plenty of trees would have fallen on houses if we hadn’t cut them, people would have been scattered and running everywhere instead of inside safe</w:t>
      </w:r>
      <w:r>
        <w:t xml:space="preserve"> </w:t>
      </w:r>
      <w:r w:rsidRPr="00874CA4">
        <w:t>houses</w:t>
      </w:r>
      <w:r w:rsidRPr="00856FB9">
        <w:rPr>
          <w:i w:val="0"/>
          <w:iCs w:val="0"/>
        </w:rPr>
        <w:t xml:space="preserve">. (CARE </w:t>
      </w:r>
      <w:r>
        <w:rPr>
          <w:i w:val="0"/>
          <w:iCs w:val="0"/>
        </w:rPr>
        <w:t xml:space="preserve">Ipota </w:t>
      </w:r>
      <w:r w:rsidRPr="00856FB9">
        <w:rPr>
          <w:i w:val="0"/>
          <w:iCs w:val="0"/>
        </w:rPr>
        <w:t>case study)</w:t>
      </w:r>
      <w:r>
        <w:rPr>
          <w:rStyle w:val="FootnoteReference"/>
          <w:i w:val="0"/>
          <w:iCs w:val="0"/>
        </w:rPr>
        <w:footnoteReference w:id="60"/>
      </w:r>
      <w:r w:rsidRPr="00856FB9">
        <w:rPr>
          <w:i w:val="0"/>
          <w:iCs w:val="0"/>
        </w:rPr>
        <w:t xml:space="preserve"> </w:t>
      </w:r>
    </w:p>
    <w:p w14:paraId="74A2B536" w14:textId="77777777" w:rsidR="00213633" w:rsidRPr="006514B0" w:rsidRDefault="00213633" w:rsidP="00213633"/>
    <w:p w14:paraId="210ED107" w14:textId="77777777" w:rsidR="00213633" w:rsidRDefault="00213633" w:rsidP="00213633">
      <w:pPr>
        <w:pStyle w:val="Heading3"/>
      </w:pPr>
      <w:r>
        <w:t xml:space="preserve">Supporting partner government </w:t>
      </w:r>
    </w:p>
    <w:p w14:paraId="5075CF7C" w14:textId="77777777" w:rsidR="00213633" w:rsidRDefault="00213633" w:rsidP="00213633">
      <w:pPr>
        <w:jc w:val="both"/>
      </w:pPr>
      <w:r>
        <w:t>S</w:t>
      </w:r>
      <w:r w:rsidRPr="004C25BA">
        <w:t xml:space="preserve">upporting the Vanuatu </w:t>
      </w:r>
      <w:r>
        <w:t xml:space="preserve">Government </w:t>
      </w:r>
      <w:r w:rsidRPr="004C25BA">
        <w:t xml:space="preserve">to lead the Cyclone Pam response was clearly </w:t>
      </w:r>
      <w:r>
        <w:t>the central focus</w:t>
      </w:r>
      <w:r w:rsidRPr="004C25BA">
        <w:t xml:space="preserve"> </w:t>
      </w:r>
      <w:r>
        <w:t>for</w:t>
      </w:r>
      <w:r w:rsidRPr="004C25BA">
        <w:t xml:space="preserve"> DFAT.</w:t>
      </w:r>
      <w:r>
        <w:t xml:space="preserve"> Australia provided immediate support as requested for health and urban search and rescue teams.</w:t>
      </w:r>
      <w:r>
        <w:rPr>
          <w:rStyle w:val="FootnoteReference"/>
        </w:rPr>
        <w:footnoteReference w:id="61"/>
      </w:r>
      <w:r>
        <w:t xml:space="preserve"> Support was also particularly evident in the alignment of sectoral focus with the expressed needs of the Vanuatu Government (see Section 3.4.3). </w:t>
      </w:r>
    </w:p>
    <w:p w14:paraId="52A5AEFF" w14:textId="77777777" w:rsidR="00213633" w:rsidRDefault="00213633" w:rsidP="00213633">
      <w:pPr>
        <w:jc w:val="both"/>
      </w:pPr>
      <w:r w:rsidRPr="00E41784">
        <w:t xml:space="preserve">A </w:t>
      </w:r>
      <w:r w:rsidRPr="00293C7A">
        <w:t>significant proportion of Australia’s assistance was in the form of technical assistance</w:t>
      </w:r>
      <w:r>
        <w:t xml:space="preserve"> which was used to support or supplement government capacity. </w:t>
      </w:r>
      <w:r w:rsidRPr="00293C7A">
        <w:t xml:space="preserve">The Australian Civilian Corps (ACC), a pool of humanitarian specialists managed by DFAT, was used to provide expertise needed in the initial response and longer-term </w:t>
      </w:r>
      <w:r>
        <w:t xml:space="preserve">recovery. </w:t>
      </w:r>
      <w:r w:rsidRPr="00293C7A">
        <w:t>Some pre-existing technical assistance positions in key government ministries were re-tasked to support the response. This included an ACC specialist deployed in the NDMO</w:t>
      </w:r>
      <w:r>
        <w:t>.</w:t>
      </w:r>
      <w:r w:rsidRPr="00293C7A">
        <w:t xml:space="preserve"> </w:t>
      </w:r>
      <w:r>
        <w:t>When</w:t>
      </w:r>
      <w:r w:rsidRPr="00293C7A">
        <w:t xml:space="preserve"> Cyclone Pam</w:t>
      </w:r>
      <w:r>
        <w:t xml:space="preserve"> struck, the NDMO was not well-</w:t>
      </w:r>
      <w:r w:rsidRPr="00293C7A">
        <w:t>resourced and needed more staff. Three ACC specialists provi</w:t>
      </w:r>
      <w:r>
        <w:t>ded well-targeted support to the NDMO. For example</w:t>
      </w:r>
      <w:r w:rsidRPr="00293C7A">
        <w:t xml:space="preserve">, one deployment was specifically to fill gaps in information management. The support to the NDMO was greatly appreciated and built on the previous investments made to the office. </w:t>
      </w:r>
      <w:r>
        <w:t>Australian technical assistance both before and during the crisis helped to enable the Vanuatu Government to take greater control of the Cyclone Pam response.</w:t>
      </w:r>
    </w:p>
    <w:p w14:paraId="39375C81" w14:textId="77777777" w:rsidR="00213633" w:rsidRPr="00293C7A" w:rsidRDefault="00213633" w:rsidP="00213633">
      <w:pPr>
        <w:pStyle w:val="CommentText"/>
        <w:rPr>
          <w:sz w:val="22"/>
          <w:szCs w:val="22"/>
        </w:rPr>
      </w:pPr>
      <w:r w:rsidRPr="00FB1EFE">
        <w:rPr>
          <w:sz w:val="22"/>
          <w:szCs w:val="22"/>
        </w:rPr>
        <w:t>Technical support was also provided through RedR Australia</w:t>
      </w:r>
      <w:r>
        <w:rPr>
          <w:sz w:val="22"/>
          <w:szCs w:val="22"/>
        </w:rPr>
        <w:t>,</w:t>
      </w:r>
      <w:r w:rsidRPr="00FB1EFE">
        <w:rPr>
          <w:sz w:val="22"/>
          <w:szCs w:val="22"/>
        </w:rPr>
        <w:t xml:space="preserve"> an organization which recruits, trains and maintains a register of humanitarian experts. After Cyclone Pam</w:t>
      </w:r>
      <w:r>
        <w:rPr>
          <w:sz w:val="22"/>
          <w:szCs w:val="22"/>
        </w:rPr>
        <w:t>,</w:t>
      </w:r>
      <w:r w:rsidRPr="00FB1EFE">
        <w:rPr>
          <w:sz w:val="22"/>
          <w:szCs w:val="22"/>
        </w:rPr>
        <w:t xml:space="preserve"> RedR deployed fifteen technical specialists, two of whom were diverted from pre-existing deployments, to provide surge support to UN agencies including UNICEF, FAO, UNHCR, WHO and OCHA. The RedR deployees supported the establishment and coordination of clusters, logistics and civil-military coordination, and provided technical expertise in areas including nutrition, protection and WASH</w:t>
      </w:r>
      <w:r>
        <w:rPr>
          <w:sz w:val="22"/>
          <w:szCs w:val="22"/>
        </w:rPr>
        <w:t>. These deployments improved the overall coordination and relevance of assistance which indirectly supported the Vanuatu Government’s leadership of the response.</w:t>
      </w:r>
    </w:p>
    <w:p w14:paraId="1BE4A1F9" w14:textId="77777777" w:rsidR="00213633" w:rsidRDefault="00213633" w:rsidP="00213633">
      <w:r>
        <w:t>T</w:t>
      </w:r>
      <w:r w:rsidRPr="00B5001C">
        <w:t>he size, scope and cost of technical assistance teams needs to be considered in the context of the overall strategy for the response</w:t>
      </w:r>
      <w:r w:rsidRPr="004519EC">
        <w:t xml:space="preserve">. </w:t>
      </w:r>
      <w:r w:rsidRPr="00E32A4C">
        <w:t xml:space="preserve">In addition, </w:t>
      </w:r>
      <w:r w:rsidRPr="004519EC">
        <w:t xml:space="preserve">having large international teams </w:t>
      </w:r>
      <w:r w:rsidRPr="00E32A4C">
        <w:t xml:space="preserve">has implications for </w:t>
      </w:r>
      <w:r w:rsidRPr="004519EC">
        <w:t>perceptions of a nationally-led response</w:t>
      </w:r>
      <w:r w:rsidRPr="00213E8C">
        <w:t xml:space="preserve">. </w:t>
      </w:r>
      <w:r>
        <w:t xml:space="preserve">Some stakeholders including </w:t>
      </w:r>
      <w:r w:rsidRPr="00C65110">
        <w:t>DFAT staff members, NGO and UN representatives</w:t>
      </w:r>
      <w:r>
        <w:t xml:space="preserve"> felt that in some instances DFAT and implementing partners provided so much technical assistance in national ministries that </w:t>
      </w:r>
      <w:r w:rsidRPr="00A03CB8">
        <w:t>national actors</w:t>
      </w:r>
      <w:r>
        <w:t xml:space="preserve"> were sidelined</w:t>
      </w:r>
      <w:r w:rsidRPr="00A03CB8">
        <w:t>.</w:t>
      </w:r>
      <w:r>
        <w:rPr>
          <w:rStyle w:val="FootnoteReference"/>
        </w:rPr>
        <w:footnoteReference w:id="62"/>
      </w:r>
      <w:r w:rsidRPr="00A03CB8">
        <w:t xml:space="preserve"> </w:t>
      </w:r>
      <w:r w:rsidRPr="00213E8C">
        <w:t>The capacity building component of technical assistance needs to be clearly articulated and deployed individuals and teams</w:t>
      </w:r>
      <w:r w:rsidRPr="00B5001C">
        <w:t xml:space="preserve"> </w:t>
      </w:r>
      <w:r>
        <w:t xml:space="preserve">need </w:t>
      </w:r>
      <w:r w:rsidRPr="00B5001C">
        <w:t>to identify and work alongside national responders.</w:t>
      </w:r>
    </w:p>
    <w:p w14:paraId="2D269085" w14:textId="77777777" w:rsidR="00213633" w:rsidRPr="00B5001C" w:rsidRDefault="00213633" w:rsidP="00213633">
      <w:pPr>
        <w:pStyle w:val="IntenseQuote"/>
        <w:rPr>
          <w:color w:val="auto"/>
          <w:lang w:val="en-US"/>
        </w:rPr>
      </w:pPr>
      <w:r w:rsidRPr="00B5001C">
        <w:rPr>
          <w:lang w:val="en-US"/>
        </w:rPr>
        <w:t>The number of technical expe</w:t>
      </w:r>
      <w:r>
        <w:rPr>
          <w:lang w:val="en-US"/>
        </w:rPr>
        <w:t>rts deployed to Vanuatu after Cyclone</w:t>
      </w:r>
      <w:r w:rsidRPr="00B5001C">
        <w:rPr>
          <w:lang w:val="en-US"/>
        </w:rPr>
        <w:t xml:space="preserve"> Pam was unnecessarily hi</w:t>
      </w:r>
      <w:r>
        <w:rPr>
          <w:lang w:val="en-US"/>
        </w:rPr>
        <w:t>gh (Vanuatu Government official at Pacific Regional Consultation for World Humanitarian Summit).</w:t>
      </w:r>
      <w:r w:rsidRPr="00B5001C">
        <w:rPr>
          <w:rStyle w:val="FootnoteReference"/>
          <w:lang w:val="en-US"/>
        </w:rPr>
        <w:footnoteReference w:id="63"/>
      </w:r>
    </w:p>
    <w:p w14:paraId="3B830799" w14:textId="77777777" w:rsidR="00213633" w:rsidRDefault="00213633" w:rsidP="00213633">
      <w:pPr>
        <w:suppressAutoHyphens w:val="0"/>
        <w:spacing w:before="0" w:after="120" w:line="240" w:lineRule="auto"/>
        <w:jc w:val="both"/>
      </w:pPr>
      <w:r w:rsidRPr="00ED7DCF">
        <w:t>Some stakeholders including DFAT staff felt that the large scale of the ADF response along with the high visibility of and reliance on military assets may have undermined local ownership</w:t>
      </w:r>
      <w:r>
        <w:t>.</w:t>
      </w:r>
      <w:r>
        <w:rPr>
          <w:rStyle w:val="FootnoteReference"/>
        </w:rPr>
        <w:footnoteReference w:id="64"/>
      </w:r>
      <w:r>
        <w:t xml:space="preserve"> This concern was not expressed by the Vanuatu Government or the ni-Vanuatu communities, nonetheless it is important that the size of the ADF component of the Australian response is considered in finding the appropriate scale of the Australian response and the desired overall operational footprint. </w:t>
      </w:r>
    </w:p>
    <w:p w14:paraId="2CC744C9" w14:textId="77777777" w:rsidR="00213633" w:rsidRDefault="00213633" w:rsidP="00213633">
      <w:pPr>
        <w:suppressAutoHyphens w:val="0"/>
        <w:spacing w:before="0" w:after="120" w:line="240" w:lineRule="auto"/>
        <w:jc w:val="both"/>
      </w:pPr>
    </w:p>
    <w:p w14:paraId="73A6A271" w14:textId="77777777" w:rsidR="00213633" w:rsidRDefault="00213633" w:rsidP="00213633">
      <w:pPr>
        <w:pStyle w:val="Caption"/>
      </w:pPr>
      <w:r w:rsidRPr="00152619">
        <w:rPr>
          <w:noProof/>
          <w:lang w:val="en-AU" w:eastAsia="en-AU"/>
        </w:rPr>
        <w:drawing>
          <wp:anchor distT="0" distB="0" distL="114300" distR="114300" simplePos="0" relativeHeight="251663360" behindDoc="0" locked="0" layoutInCell="1" allowOverlap="1" wp14:anchorId="48FEF048" wp14:editId="0EBDA6AF">
            <wp:simplePos x="0" y="0"/>
            <wp:positionH relativeFrom="column">
              <wp:posOffset>-91440</wp:posOffset>
            </wp:positionH>
            <wp:positionV relativeFrom="paragraph">
              <wp:posOffset>-114935</wp:posOffset>
            </wp:positionV>
            <wp:extent cx="4320540" cy="2491740"/>
            <wp:effectExtent l="0" t="0" r="0" b="0"/>
            <wp:wrapTight wrapText="bothSides">
              <wp:wrapPolygon edited="0">
                <wp:start x="254" y="0"/>
                <wp:lineTo x="0" y="661"/>
                <wp:lineTo x="0" y="20697"/>
                <wp:lineTo x="254" y="21358"/>
                <wp:lineTo x="21206" y="21358"/>
                <wp:lineTo x="21460" y="20697"/>
                <wp:lineTo x="21460" y="661"/>
                <wp:lineTo x="21206" y="0"/>
                <wp:lineTo x="254" y="0"/>
              </wp:wrapPolygon>
            </wp:wrapTight>
            <wp:docPr id="324" name="Picture 324" descr="An aerial view of Port Vila Harbour shows an ADF vessel not far from 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ovingto\AppData\Local\Microsoft\Windows\Temporary Internet Files\Content.IE5\C5GPM0U1\20150323RAN8566787_042.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4320540" cy="2491740"/>
                    </a:xfrm>
                    <a:prstGeom prst="roundRect">
                      <a:avLst>
                        <a:gd name="adj" fmla="val 8594"/>
                      </a:avLst>
                    </a:prstGeom>
                    <a:solidFill>
                      <a:srgbClr val="FFFFFF">
                        <a:shade val="85000"/>
                      </a:srgbClr>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r>
        <w:t>The significant military assets Australia deployed to Vanuatu provided a highly visible display of Australian support. At times during the response HMAS Tobruk (centre) was prominent in Port Vila Harbour. Some stakeholders felt that the high visibility of foreign military assets has the capacity to undermine local ownership of humanitarian responses.</w:t>
      </w:r>
    </w:p>
    <w:p w14:paraId="5AB2B792" w14:textId="77777777" w:rsidR="00213633" w:rsidRDefault="00213633" w:rsidP="00213633">
      <w:pPr>
        <w:pStyle w:val="PhotoCredit"/>
      </w:pPr>
      <w:r>
        <w:t>Photo: ADF</w:t>
      </w:r>
    </w:p>
    <w:p w14:paraId="153932E2" w14:textId="77777777" w:rsidR="00213633" w:rsidRDefault="00213633" w:rsidP="00213633">
      <w:pPr>
        <w:suppressAutoHyphens w:val="0"/>
        <w:spacing w:before="0" w:after="120" w:line="240" w:lineRule="auto"/>
        <w:jc w:val="both"/>
      </w:pPr>
    </w:p>
    <w:p w14:paraId="4E61CF95" w14:textId="77777777" w:rsidR="00213633" w:rsidRDefault="00213633" w:rsidP="00213633">
      <w:pPr>
        <w:pStyle w:val="Heading3"/>
      </w:pPr>
      <w:r>
        <w:t xml:space="preserve">Supporting local capacities </w:t>
      </w:r>
    </w:p>
    <w:p w14:paraId="19656BE9" w14:textId="77777777" w:rsidR="00213633" w:rsidRDefault="00213633" w:rsidP="00213633">
      <w:r>
        <w:t>The Humanitarian Action Policy which guided the Cyclone Pam response recognised that i</w:t>
      </w:r>
      <w:r w:rsidRPr="005D53F4">
        <w:t xml:space="preserve">nternational </w:t>
      </w:r>
      <w:r>
        <w:t xml:space="preserve">humanitarian assistance </w:t>
      </w:r>
      <w:r w:rsidRPr="005D53F4">
        <w:t xml:space="preserve">is most effective when it </w:t>
      </w:r>
      <w:r>
        <w:t>builds on and further develops existing skills and local capacities</w:t>
      </w:r>
      <w:r w:rsidRPr="005D53F4">
        <w:t xml:space="preserve"> </w:t>
      </w:r>
      <w:r>
        <w:t>so that ultimately countries can manage humanitarian assistance without international assistance. This is best achieved when assistance</w:t>
      </w:r>
      <w:r w:rsidRPr="005D53F4">
        <w:t xml:space="preserve"> </w:t>
      </w:r>
      <w:r w:rsidRPr="00046A32">
        <w:rPr>
          <w:i/>
        </w:rPr>
        <w:t>reinforces the capacities of government and civil society at all levels in the affected country, rather than displacing or undermining them.</w:t>
      </w:r>
      <w:r>
        <w:rPr>
          <w:rStyle w:val="FootnoteReference"/>
        </w:rPr>
        <w:footnoteReference w:id="65"/>
      </w:r>
      <w:r w:rsidRPr="005D53F4">
        <w:t xml:space="preserve"> </w:t>
      </w:r>
    </w:p>
    <w:p w14:paraId="62E988E2" w14:textId="77777777" w:rsidR="00213633" w:rsidRDefault="00213633" w:rsidP="00213633">
      <w:pPr>
        <w:pStyle w:val="BodyText"/>
      </w:pPr>
      <w:r>
        <w:t xml:space="preserve">Australia’s response was mindful of the need to support local capacities. For example, as much as possible DFAT only engaged implementing partners with a pre-existing, established presence in-country, an important first step in supporting local capacity. Funding for </w:t>
      </w:r>
      <w:r w:rsidRPr="009A6950">
        <w:t>UNICEF</w:t>
      </w:r>
      <w:r>
        <w:t xml:space="preserve"> </w:t>
      </w:r>
      <w:r w:rsidRPr="009A6950">
        <w:t>reflected</w:t>
      </w:r>
      <w:r>
        <w:t xml:space="preserve"> its role as the lead UN agency in Vanuatu. The four NGOs funded through the HPA all had local branches in Port Vila and well-established relationships with local communities. </w:t>
      </w:r>
    </w:p>
    <w:p w14:paraId="34352BA1" w14:textId="77777777" w:rsidR="00213633" w:rsidRDefault="00213633" w:rsidP="00213633">
      <w:pPr>
        <w:pStyle w:val="BodyText"/>
      </w:pPr>
      <w:r>
        <w:t xml:space="preserve">Some implementing partners </w:t>
      </w:r>
      <w:r w:rsidRPr="009D0C0E">
        <w:t>had particularly s</w:t>
      </w:r>
      <w:r>
        <w:t xml:space="preserve">trong models for supporting development of local ni-Vanuatu capacity. For example, the Australian Red Cross worked alongside the Vanuatu Red Cross Society as an auxiliary to the public authorities and thereby supported a nationally-driven response operation. </w:t>
      </w:r>
      <w:r w:rsidRPr="00CC009F">
        <w:t>Staff from the Australian Red Cross intentionally worked to align international support to the speed, systems and capabilities of the national society.</w:t>
      </w:r>
    </w:p>
    <w:p w14:paraId="76D79E0B" w14:textId="77777777" w:rsidR="00213633" w:rsidRDefault="00213633" w:rsidP="00213633">
      <w:r>
        <w:t xml:space="preserve">The choice of implementing partners </w:t>
      </w:r>
      <w:r w:rsidRPr="00C05CB5">
        <w:t>supported an appropriate and effective Australian response</w:t>
      </w:r>
      <w:r>
        <w:t>, but reflects a traditional suite of options through standing agreements. A more contextualised response could have better supported local ownership and utilised ni-Vanuatu expertise.</w:t>
      </w:r>
    </w:p>
    <w:p w14:paraId="48D7150A" w14:textId="77777777" w:rsidR="00213633" w:rsidRPr="00856FB9" w:rsidRDefault="00213633" w:rsidP="00213633">
      <w:pPr>
        <w:pStyle w:val="IntenseQuote"/>
        <w:rPr>
          <w:i w:val="0"/>
          <w:iCs w:val="0"/>
        </w:rPr>
      </w:pPr>
      <w:r>
        <w:t>There is a formulaic response that we get into and it comes back to (the fact that) we start with the solution and work back to the problem rather than the other way around</w:t>
      </w:r>
      <w:r w:rsidDel="00E65B43">
        <w:t xml:space="preserve"> </w:t>
      </w:r>
      <w:r w:rsidRPr="00856FB9">
        <w:rPr>
          <w:i w:val="0"/>
          <w:iCs w:val="0"/>
        </w:rPr>
        <w:t>(DFAT staff member).</w:t>
      </w:r>
      <w:r w:rsidRPr="00856FB9">
        <w:rPr>
          <w:rStyle w:val="FootnoteReference"/>
          <w:i w:val="0"/>
          <w:iCs w:val="0"/>
        </w:rPr>
        <w:footnoteReference w:id="66"/>
      </w:r>
    </w:p>
    <w:p w14:paraId="7E4F0303" w14:textId="77777777" w:rsidR="00213633" w:rsidRDefault="00213633" w:rsidP="00213633">
      <w:r>
        <w:t xml:space="preserve">Local and </w:t>
      </w:r>
      <w:r w:rsidRPr="00E24552">
        <w:t xml:space="preserve">national </w:t>
      </w:r>
      <w:r>
        <w:t>ni-Vanuatu</w:t>
      </w:r>
      <w:r w:rsidRPr="00E24552">
        <w:t xml:space="preserve"> </w:t>
      </w:r>
      <w:r>
        <w:t>organisations</w:t>
      </w:r>
      <w:r w:rsidRPr="00E24552">
        <w:t>, including</w:t>
      </w:r>
      <w:r>
        <w:t xml:space="preserve"> NGOs and private sector entities, were not direct recipients of Australian funding in the relief phase. While there was a need for international organisations to respond to Cyclone Pam, in some instances they took on roles that could have been played by local actors, including local private businesses.</w:t>
      </w:r>
      <w:r w:rsidRPr="00104BC5">
        <w:rPr>
          <w:rStyle w:val="FootnoteReference"/>
        </w:rPr>
        <w:t xml:space="preserve"> </w:t>
      </w:r>
      <w:r>
        <w:rPr>
          <w:rStyle w:val="FootnoteReference"/>
        </w:rPr>
        <w:footnoteReference w:id="67"/>
      </w:r>
      <w:r>
        <w:t xml:space="preserve"> Furthermore, local actors were sometimes overlooked by Australia’s implementing partners and therefore did not indirectly benefit from Australian funding.</w:t>
      </w:r>
      <w:r w:rsidRPr="00742173">
        <w:rPr>
          <w:rStyle w:val="FootnoteReference"/>
        </w:rPr>
        <w:t xml:space="preserve"> </w:t>
      </w:r>
      <w:r>
        <w:rPr>
          <w:rStyle w:val="FootnoteReference"/>
        </w:rPr>
        <w:footnoteReference w:id="68"/>
      </w:r>
    </w:p>
    <w:p w14:paraId="383376E3" w14:textId="77777777" w:rsidR="00213633" w:rsidRDefault="00213633" w:rsidP="00213633">
      <w:pPr>
        <w:pStyle w:val="IntenseQuote"/>
        <w:rPr>
          <w:i w:val="0"/>
          <w:iCs w:val="0"/>
        </w:rPr>
      </w:pPr>
      <w:r>
        <w:t xml:space="preserve">There was no process by which local resources could be utilised… everyone was busy but missing out on opportunities using people who could do the work instead of flying in people from overseas who don’t know the context. </w:t>
      </w:r>
      <w:r w:rsidRPr="00856FB9">
        <w:rPr>
          <w:i w:val="0"/>
          <w:iCs w:val="0"/>
        </w:rPr>
        <w:t>(</w:t>
      </w:r>
      <w:r>
        <w:rPr>
          <w:i w:val="0"/>
          <w:iCs w:val="0"/>
        </w:rPr>
        <w:t>L</w:t>
      </w:r>
      <w:r w:rsidRPr="00856FB9">
        <w:rPr>
          <w:i w:val="0"/>
          <w:iCs w:val="0"/>
        </w:rPr>
        <w:t xml:space="preserve">ocally-based consultant in Vanuatu) </w:t>
      </w:r>
    </w:p>
    <w:p w14:paraId="2964B26A" w14:textId="77777777" w:rsidR="00213633" w:rsidRPr="001C6DF5" w:rsidRDefault="00213633" w:rsidP="00213633"/>
    <w:p w14:paraId="171D5F15" w14:textId="77777777" w:rsidR="00213633" w:rsidRDefault="00213633" w:rsidP="00213633">
      <w:pPr>
        <w:pStyle w:val="Caption"/>
      </w:pPr>
      <w:r>
        <w:rPr>
          <w:rFonts w:ascii="Helvetica" w:hAnsi="Helvetica" w:cs="Helvetica"/>
          <w:noProof/>
          <w:color w:val="auto"/>
          <w:sz w:val="24"/>
          <w:szCs w:val="24"/>
          <w:lang w:val="en-AU" w:eastAsia="en-AU"/>
        </w:rPr>
        <w:drawing>
          <wp:anchor distT="0" distB="0" distL="114300" distR="114300" simplePos="0" relativeHeight="251664384" behindDoc="0" locked="0" layoutInCell="1" allowOverlap="1" wp14:anchorId="0E161B23" wp14:editId="582192A1">
            <wp:simplePos x="0" y="0"/>
            <wp:positionH relativeFrom="column">
              <wp:posOffset>-101156</wp:posOffset>
            </wp:positionH>
            <wp:positionV relativeFrom="paragraph">
              <wp:posOffset>-6367</wp:posOffset>
            </wp:positionV>
            <wp:extent cx="3658235" cy="2743835"/>
            <wp:effectExtent l="0" t="0" r="0" b="0"/>
            <wp:wrapThrough wrapText="bothSides">
              <wp:wrapPolygon edited="0">
                <wp:start x="450" y="0"/>
                <wp:lineTo x="0" y="600"/>
                <wp:lineTo x="0" y="20795"/>
                <wp:lineTo x="450" y="21395"/>
                <wp:lineTo x="20996" y="21395"/>
                <wp:lineTo x="21446" y="20795"/>
                <wp:lineTo x="21446" y="600"/>
                <wp:lineTo x="20996" y="0"/>
                <wp:lineTo x="450" y="0"/>
              </wp:wrapPolygon>
            </wp:wrapThrough>
            <wp:docPr id="345" name="Picture 345" descr="A local barge docked in a harbour on Tanna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3658235" cy="274383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t xml:space="preserve">Representatives from local logistics companies worked with the NDMO in the first weeks after the cyclone, but were not engaged by Australia or most other international responders. Local barges, shown here in Lenakel on Tanna Island, were used in the response, but could have been better utilised. </w:t>
      </w:r>
    </w:p>
    <w:p w14:paraId="5CD5628C" w14:textId="77777777" w:rsidR="00213633" w:rsidRDefault="00213633" w:rsidP="00213633">
      <w:pPr>
        <w:pStyle w:val="PhotoCredit"/>
      </w:pPr>
      <w:r>
        <w:t>Photo: Natalia Aueb-Charles</w:t>
      </w:r>
    </w:p>
    <w:p w14:paraId="01327E5D" w14:textId="77777777" w:rsidR="00213633" w:rsidRDefault="00213633" w:rsidP="00213633"/>
    <w:p w14:paraId="09265FAC" w14:textId="77777777" w:rsidR="00213633" w:rsidRDefault="00213633" w:rsidP="00213633"/>
    <w:p w14:paraId="20311192" w14:textId="77777777" w:rsidR="00213633" w:rsidRDefault="00213633" w:rsidP="00213633"/>
    <w:p w14:paraId="157BC2FB" w14:textId="77777777" w:rsidR="00213633" w:rsidRDefault="00213633" w:rsidP="00213633"/>
    <w:p w14:paraId="47F3C41A" w14:textId="77777777" w:rsidR="00213633" w:rsidRDefault="00213633" w:rsidP="00213633"/>
    <w:p w14:paraId="6DB70261" w14:textId="77777777" w:rsidR="00213633" w:rsidRDefault="00213633" w:rsidP="00213633">
      <w:r>
        <w:t>Immediately after Cyclone Pam, Port Vila-based private sector organisations providing services in logistics, procurement retail, tourism, consultancy and the media voluntarily offered their knowledge and resources to the response efforts. Subsequently, they felt they were side-lined by international responders and expressed frustration with not being funded to contribute.</w:t>
      </w:r>
      <w:r>
        <w:rPr>
          <w:rStyle w:val="FootnoteReference"/>
        </w:rPr>
        <w:footnoteReference w:id="69"/>
      </w:r>
      <w:r>
        <w:t xml:space="preserve"> Representatives from these organisations felt they were in a position to identify local capacities and needs faster and more accurately than international responders. For example, local logistics companies had sound knowledge of and access to national and regional resources. It took some time for WFP to acquire the knowledge and contacts needed to organise logistics. If local logistics companies had been pre-identified and engaged in the response this may have provided better value for money and also helped to build local capacity.</w:t>
      </w:r>
    </w:p>
    <w:p w14:paraId="20E33F2C" w14:textId="77777777" w:rsidR="00213633" w:rsidRDefault="00213633" w:rsidP="00213633">
      <w:r>
        <w:t xml:space="preserve">Another example was the debris clearing and infrastructure repair work done by USAR, which was identified as work that could have been done by locally engaged contractors. USAR deployees could have been used more strategically to organise and guide local building and construction companies. This would have reduced costs while supporting and building local capacity. </w:t>
      </w:r>
    </w:p>
    <w:p w14:paraId="48FB3F3E" w14:textId="77777777" w:rsidR="00213633" w:rsidRDefault="00213633" w:rsidP="00213633">
      <w:r>
        <w:t xml:space="preserve">The lack of partnerships with ni- Vanuatu private sector organisations was attributed to Australia being largely unaware of their potential contributions and being </w:t>
      </w:r>
      <w:r w:rsidRPr="00046A32">
        <w:rPr>
          <w:i/>
        </w:rPr>
        <w:t>overly risk-averse</w:t>
      </w:r>
      <w:r>
        <w:t>.</w:t>
      </w:r>
      <w:r>
        <w:rPr>
          <w:rStyle w:val="FootnoteReference"/>
        </w:rPr>
        <w:footnoteReference w:id="70"/>
      </w:r>
      <w:r>
        <w:t xml:space="preserve"> For logistics, it was also considered to be a consequence of the extensive scale and capacity of logistics provided by the ADF.</w:t>
      </w:r>
      <w:r>
        <w:rPr>
          <w:rStyle w:val="FootnoteReference"/>
        </w:rPr>
        <w:footnoteReference w:id="71"/>
      </w:r>
      <w:r w:rsidRPr="000710C7">
        <w:t xml:space="preserve"> </w:t>
      </w:r>
      <w:r>
        <w:t>While there was consensus that the ADF supplied much-needed logistics capacity immediately after the cyclone, there was no consensus on whether the length of the ADF deployment was appropriate. Some informants felt their departure was too early and abrupt.</w:t>
      </w:r>
      <w:r>
        <w:rPr>
          <w:rStyle w:val="FootnoteReference"/>
        </w:rPr>
        <w:footnoteReference w:id="72"/>
      </w:r>
      <w:r>
        <w:t xml:space="preserve"> Humanitarian supplies were still being delivered and, in the absence of the ADF, delivery was costly for humanitarian agencies.</w:t>
      </w:r>
      <w:r>
        <w:rPr>
          <w:rStyle w:val="FootnoteReference"/>
        </w:rPr>
        <w:footnoteReference w:id="73"/>
      </w:r>
      <w:r>
        <w:t xml:space="preserve"> Others felt that as long as the ADF was present local logistics capacities would not be fully utilised. </w:t>
      </w:r>
    </w:p>
    <w:p w14:paraId="69B61991" w14:textId="77777777" w:rsidR="00213633" w:rsidRPr="00046A32" w:rsidRDefault="00213633" w:rsidP="00213633">
      <w:r>
        <w:t xml:space="preserve">Australia’s response did not fully identify or utilise opportunities to work with established national and local civil society organisations. The </w:t>
      </w:r>
      <w:r w:rsidRPr="00F85921">
        <w:t>Vanuatu Association of NGOs</w:t>
      </w:r>
      <w:r>
        <w:t>,</w:t>
      </w:r>
      <w:r w:rsidRPr="00F85921">
        <w:t xml:space="preserve"> which brings</w:t>
      </w:r>
      <w:r>
        <w:t xml:space="preserve"> together about 45 national and local NGOs, could have been used to identify opportunities to build local capacities. Existing partnerships with national organisations could have been more fully utilised to increase the alignment of Australia’s assistance with strategic priorities. For example, Australia has long-standing partnerships with the Vanuatu Women’s Centre and has recently funded the Vanuatu Society for People with Disability. </w:t>
      </w:r>
      <w:r w:rsidRPr="003D3E9F">
        <w:rPr>
          <w:lang w:val="en-US"/>
        </w:rPr>
        <w:t>The Vanuatu Council of Churches has a strong relationship with the NDMO and assumed responsibility for coordinating church agency response operations as well as having a strong operational focus on protection and disability</w:t>
      </w:r>
      <w:r>
        <w:t xml:space="preserve">. There were limited discussions with these organisations about receipt of Australian funding for response programming, despite the fact that the Vanuatu </w:t>
      </w:r>
      <w:r w:rsidRPr="00046A32">
        <w:t>Women’s Centre and the Vanuatu Society for People with Disability were already in receipt of Australian funding, had already passed due diligence tests and could have expanded their programs</w:t>
      </w:r>
      <w:r>
        <w:t xml:space="preserve"> (Box 2)</w:t>
      </w:r>
      <w:r w:rsidRPr="00046A32">
        <w:t>.</w:t>
      </w:r>
      <w:r w:rsidRPr="00046A32">
        <w:rPr>
          <w:rStyle w:val="FootnoteReference"/>
        </w:rPr>
        <w:footnoteReference w:id="74"/>
      </w:r>
      <w:r w:rsidRPr="00046A32">
        <w:t xml:space="preserve"> They had strong relationships with key national actors such as the police;</w:t>
      </w:r>
      <w:r w:rsidRPr="00046A32">
        <w:rPr>
          <w:rStyle w:val="FootnoteReference"/>
        </w:rPr>
        <w:footnoteReference w:id="75"/>
      </w:r>
      <w:r w:rsidRPr="00046A32">
        <w:t xml:space="preserve"> and could have supported the Australian aid program’s strategic priorities such as disability and protection. </w:t>
      </w:r>
    </w:p>
    <w:p w14:paraId="09FFCD09" w14:textId="77777777" w:rsidR="00213633" w:rsidRDefault="00213633" w:rsidP="00213633">
      <w:pPr>
        <w:rPr>
          <w:noProof/>
          <w:lang w:val="en-US"/>
        </w:rPr>
      </w:pPr>
      <w:r w:rsidRPr="00046A32">
        <w:t>At the time of the Cyclone Pam response DFAT did not have</w:t>
      </w:r>
      <w:r>
        <w:t xml:space="preserve"> a funding mechanism for local partners or pre-established agreements with local partners with</w:t>
      </w:r>
      <w:r w:rsidRPr="00A81573">
        <w:t xml:space="preserve"> flexible arrangements for surge funding in crises</w:t>
      </w:r>
      <w:r>
        <w:t>.</w:t>
      </w:r>
      <w:r w:rsidRPr="006514B0">
        <w:rPr>
          <w:noProof/>
          <w:lang w:val="en-US"/>
        </w:rPr>
        <w:t xml:space="preserve"> </w:t>
      </w:r>
    </w:p>
    <w:p w14:paraId="35698153" w14:textId="77777777" w:rsidR="00213633" w:rsidRDefault="00213633" w:rsidP="00213633">
      <w:pPr>
        <w:rPr>
          <w:noProof/>
          <w:lang w:val="en-US"/>
        </w:rPr>
      </w:pPr>
    </w:p>
    <w:p w14:paraId="2B9329B1" w14:textId="77777777" w:rsidR="00213633" w:rsidRPr="00A52EA8" w:rsidRDefault="00213633" w:rsidP="00213633">
      <w:pPr>
        <w:rPr>
          <w:noProof/>
          <w:lang w:val="en-US"/>
        </w:rPr>
      </w:pPr>
      <w:r>
        <w:rPr>
          <w:noProof/>
          <w:lang w:val="en-AU" w:eastAsia="en-AU"/>
        </w:rPr>
        <mc:AlternateContent>
          <mc:Choice Requires="wps">
            <w:drawing>
              <wp:inline distT="0" distB="0" distL="0" distR="0" wp14:anchorId="222836F5" wp14:editId="7BD10C39">
                <wp:extent cx="3671570" cy="374650"/>
                <wp:effectExtent l="0" t="0" r="11430" b="6350"/>
                <wp:docPr id="43" name="Text Box 43"/>
                <wp:cNvGraphicFramePr/>
                <a:graphic xmlns:a="http://schemas.openxmlformats.org/drawingml/2006/main">
                  <a:graphicData uri="http://schemas.microsoft.com/office/word/2010/wordprocessingShape">
                    <wps:wsp>
                      <wps:cNvSpPr txBox="1"/>
                      <wps:spPr>
                        <a:xfrm>
                          <a:off x="0" y="0"/>
                          <a:ext cx="3671570" cy="374650"/>
                        </a:xfrm>
                        <a:prstGeom prst="rect">
                          <a:avLst/>
                        </a:prstGeom>
                        <a:solidFill>
                          <a:prstClr val="white"/>
                        </a:solidFill>
                        <a:ln>
                          <a:noFill/>
                        </a:ln>
                        <a:effectLst/>
                      </wps:spPr>
                      <wps:txbx>
                        <w:txbxContent>
                          <w:p w14:paraId="6453B678" w14:textId="77777777" w:rsidR="007C5C03" w:rsidRPr="00FE1065" w:rsidRDefault="007C5C03" w:rsidP="00213633">
                            <w:pPr>
                              <w:pStyle w:val="Caption"/>
                              <w:rPr>
                                <w:noProof/>
                                <w:sz w:val="26"/>
                                <w:szCs w:val="22"/>
                              </w:rPr>
                            </w:pPr>
                            <w:r>
                              <w:t>Box 2: Supporting Local Civil Society Organisations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2836F5" id="Text Box 43" o:spid="_x0000_s1032" type="#_x0000_t202" style="width:289.1pt;height: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" stroked="f">
                <v:textbox inset="0,0,0,0">
                  <w:txbxContent>
                    <w:p w14:paraId="6453B678" w14:textId="77777777" w:rsidR="007C5C03" w:rsidRPr="00FE1065" w:rsidRDefault="007C5C03" w:rsidP="00213633">
                      <w:pPr>
                        <w:pStyle w:val="Caption"/>
                        <w:rPr>
                          <w:noProof/>
                          <w:sz w:val="26"/>
                          <w:szCs w:val="22"/>
                        </w:rPr>
                      </w:pPr>
                      <w:r>
                        <w:t>Box 2: Supporting Local Civil Society Organisations</w:t>
                      </w:r>
                    </w:p>
                  </w:txbxContent>
                </v:textbox>
                <w10:anchorlock/>
              </v:shape>
            </w:pict>
          </mc:Fallback>
        </mc:AlternateContent>
      </w:r>
    </w:p>
    <w:p w14:paraId="47B32B4A" w14:textId="77777777" w:rsidR="00213633" w:rsidRPr="00D22995" w:rsidRDefault="00213633" w:rsidP="00213633">
      <w:pPr>
        <w:pStyle w:val="Box1Heading"/>
      </w:pPr>
      <w:r>
        <w:rPr>
          <w:noProof/>
          <w:lang w:eastAsia="en-AU"/>
        </w:rPr>
        <w:drawing>
          <wp:anchor distT="0" distB="0" distL="114300" distR="114300" simplePos="0" relativeHeight="251649024" behindDoc="0" locked="0" layoutInCell="1" allowOverlap="1" wp14:anchorId="1DCEED65" wp14:editId="51537A8A">
            <wp:simplePos x="0" y="0"/>
            <wp:positionH relativeFrom="column">
              <wp:posOffset>17780</wp:posOffset>
            </wp:positionH>
            <wp:positionV relativeFrom="paragraph">
              <wp:posOffset>28575</wp:posOffset>
            </wp:positionV>
            <wp:extent cx="1845945" cy="2961005"/>
            <wp:effectExtent l="0" t="0" r="8255" b="10795"/>
            <wp:wrapSquare wrapText="bothSides"/>
            <wp:docPr id="7" name="Picture 7" descr="Caption describe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ison Boyu.png"/>
                    <pic:cNvPicPr/>
                  </pic:nvPicPr>
                  <pic:blipFill>
                    <a:blip r:embed="rId53" cstate="screen">
                      <a:extLst>
                        <a:ext uri="{28A0092B-C50C-407E-A947-70E740481C1C}">
                          <a14:useLocalDpi xmlns:a14="http://schemas.microsoft.com/office/drawing/2010/main"/>
                        </a:ext>
                      </a:extLst>
                    </a:blip>
                    <a:stretch>
                      <a:fillRect/>
                    </a:stretch>
                  </pic:blipFill>
                  <pic:spPr>
                    <a:xfrm>
                      <a:off x="0" y="0"/>
                      <a:ext cx="1845945" cy="2961005"/>
                    </a:xfrm>
                    <a:prstGeom prst="roundRect">
                      <a:avLst>
                        <a:gd name="adj" fmla="val 8594"/>
                      </a:avLst>
                    </a:prstGeom>
                    <a:solidFill>
                      <a:srgbClr val="FFFFFF">
                        <a:shade val="85000"/>
                      </a:srgbClr>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r w:rsidRPr="00D22995">
        <w:t xml:space="preserve">Supporting </w:t>
      </w:r>
      <w:r>
        <w:t>l</w:t>
      </w:r>
      <w:r w:rsidRPr="00D22995">
        <w:t xml:space="preserve">ocal </w:t>
      </w:r>
      <w:r>
        <w:t>c</w:t>
      </w:r>
      <w:r w:rsidRPr="00D22995">
        <w:t xml:space="preserve">ivil </w:t>
      </w:r>
      <w:r>
        <w:t>s</w:t>
      </w:r>
      <w:r w:rsidRPr="00D22995">
        <w:t xml:space="preserve">ociety </w:t>
      </w:r>
      <w:r>
        <w:t>o</w:t>
      </w:r>
      <w:r w:rsidRPr="00D22995">
        <w:t>rganisations</w:t>
      </w:r>
    </w:p>
    <w:p w14:paraId="3F90945E" w14:textId="77777777" w:rsidR="00213633" w:rsidRDefault="00213633" w:rsidP="00213633">
      <w:pPr>
        <w:pStyle w:val="Box1Text"/>
      </w:pPr>
      <w:r>
        <w:t>The Vanuatu Society for People with Disability was established in 1986 and is well respected both locally and internationally. International support for the society has come from government donors and NGOs. DFAT has funded the society since 2014.</w:t>
      </w:r>
    </w:p>
    <w:p w14:paraId="2898B5DD" w14:textId="77777777" w:rsidR="00213633" w:rsidRDefault="00213633" w:rsidP="00213633">
      <w:pPr>
        <w:pStyle w:val="Box1Text"/>
      </w:pPr>
      <w:r>
        <w:t xml:space="preserve">The society has well-established community relationships in and around Port Vila and on the islands. Through regular community visits, the society has knowledge of the needs and circumstances of people with disabilities. </w:t>
      </w:r>
    </w:p>
    <w:p w14:paraId="05859F5A" w14:textId="77777777" w:rsidR="00213633" w:rsidRDefault="00213633" w:rsidP="00213633">
      <w:pPr>
        <w:pStyle w:val="Box1Text"/>
      </w:pPr>
      <w:r>
        <w:rPr>
          <w:noProof/>
          <w:lang w:eastAsia="en-AU"/>
        </w:rPr>
        <mc:AlternateContent>
          <mc:Choice Requires="wps">
            <w:drawing>
              <wp:anchor distT="0" distB="0" distL="114300" distR="114300" simplePos="0" relativeHeight="251655168" behindDoc="0" locked="0" layoutInCell="1" allowOverlap="1" wp14:anchorId="1565164C" wp14:editId="621514A2">
                <wp:simplePos x="0" y="0"/>
                <wp:positionH relativeFrom="column">
                  <wp:posOffset>-1962150</wp:posOffset>
                </wp:positionH>
                <wp:positionV relativeFrom="paragraph">
                  <wp:posOffset>1130300</wp:posOffset>
                </wp:positionV>
                <wp:extent cx="1823085" cy="1139825"/>
                <wp:effectExtent l="0" t="0" r="0" b="3175"/>
                <wp:wrapSquare wrapText="bothSides"/>
                <wp:docPr id="2" name="Text Box 2"/>
                <wp:cNvGraphicFramePr/>
                <a:graphic xmlns:a="http://schemas.openxmlformats.org/drawingml/2006/main">
                  <a:graphicData uri="http://schemas.microsoft.com/office/word/2010/wordprocessingShape">
                    <wps:wsp>
                      <wps:cNvSpPr txBox="1"/>
                      <wps:spPr>
                        <a:xfrm>
                          <a:off x="0" y="0"/>
                          <a:ext cx="1823085" cy="11398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120EF7" w14:textId="77777777" w:rsidR="007C5C03" w:rsidRDefault="007C5C03" w:rsidP="00213633">
                            <w:pPr>
                              <w:rPr>
                                <w:b/>
                              </w:rPr>
                            </w:pPr>
                            <w:r w:rsidRPr="003D3E9F">
                              <w:rPr>
                                <w:b/>
                              </w:rPr>
                              <w:t>Elison Boyu who has been the Executive Director of the Vanuatu Society for People with Disability since 2002. Photo: Michela Luzzi</w:t>
                            </w:r>
                          </w:p>
                          <w:p w14:paraId="3AD519EF" w14:textId="77777777" w:rsidR="007C5C03" w:rsidRDefault="007C5C03" w:rsidP="00213633">
                            <w:pPr>
                              <w:rPr>
                                <w:b/>
                              </w:rPr>
                            </w:pPr>
                          </w:p>
                          <w:p w14:paraId="1C50B780" w14:textId="77777777" w:rsidR="007C5C03" w:rsidRPr="003D3E9F" w:rsidRDefault="007C5C03" w:rsidP="00213633">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65164C" id="Text Box 2" o:spid="_x0000_s1033" type="#_x0000_t202" style="position:absolute;left:0;text-align:left;margin-left:-154.5pt;margin-top:89pt;width:143.55pt;height:89.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" filled="f" stroked="f">
                <v:textbox>
                  <w:txbxContent>
                    <w:p w14:paraId="67120EF7" w14:textId="77777777" w:rsidR="007C5C03" w:rsidRDefault="007C5C03" w:rsidP="00213633">
                      <w:pPr>
                        <w:rPr>
                          <w:b/>
                        </w:rPr>
                      </w:pPr>
                      <w:r w:rsidRPr="003D3E9F">
                        <w:rPr>
                          <w:b/>
                        </w:rPr>
                        <w:t>Elison Boyu who has been the Executive Director of the Vanuatu Society for People with Disability since 2002. Photo: Michela Luzzi</w:t>
                      </w:r>
                    </w:p>
                    <w:p w14:paraId="3AD519EF" w14:textId="77777777" w:rsidR="007C5C03" w:rsidRDefault="007C5C03" w:rsidP="00213633">
                      <w:pPr>
                        <w:rPr>
                          <w:b/>
                        </w:rPr>
                      </w:pPr>
                    </w:p>
                    <w:p w14:paraId="1C50B780" w14:textId="77777777" w:rsidR="007C5C03" w:rsidRPr="003D3E9F" w:rsidRDefault="007C5C03" w:rsidP="00213633">
                      <w:pPr>
                        <w:rPr>
                          <w:b/>
                        </w:rPr>
                      </w:pPr>
                    </w:p>
                  </w:txbxContent>
                </v:textbox>
                <w10:wrap type="square"/>
              </v:shape>
            </w:pict>
          </mc:Fallback>
        </mc:AlternateContent>
      </w:r>
      <w:r>
        <w:t>The offices of the Vanuatu Society for People with Disability were destroyed in Cyclone Pam, but the society continued to function. They conducted an assessment of needs of people with a disability and assessed the level of assistance that they received. In some urban communities, typically those made up of people coming from many locations, the Vanuatu Society for People with Disability found that some people with disabilities and some elderly people had been left off distribution lists so they had not received any assistance. Families which included a person with a disability did not receive any additional assistance.</w:t>
      </w:r>
    </w:p>
    <w:p w14:paraId="723EFEC8" w14:textId="77777777" w:rsidR="00213633" w:rsidRDefault="00213633" w:rsidP="00213633">
      <w:pPr>
        <w:pStyle w:val="Box1Text"/>
      </w:pPr>
      <w:r>
        <w:t>The Vanuatu Society for People with Disability set up a Cyclone Pam Recovery Campaign and worked with church-based organisations to provide people with disabilities with the assistance that they needed, including helping them repair their homes. The society reported to the NDMO that it had provided assistance to 115 households with a person with a disability. The society also sent tarpaulins to remote islands for families with a person with a disability.</w:t>
      </w:r>
    </w:p>
    <w:p w14:paraId="75C13C9C" w14:textId="77777777" w:rsidR="00213633" w:rsidRDefault="00213633" w:rsidP="00213633">
      <w:pPr>
        <w:pStyle w:val="Box1Text"/>
      </w:pPr>
      <w:r>
        <w:t xml:space="preserve">In the aftermath of Cyclone Pam, the Vanuatu Society for People with Disability were allowed to redirect pre-existing DFAT funding to support their cyclone recovery work and were given funding to pay rent on temporary office accommodation. The society was not, however, given any additional funding by DFAT or consulted in the planning, design or implementation of humanitarian assistance. Given that the society was a trusted partner, already being funded by DFAT, this appears to be a missed opportunity. The Vanuatu Society for People with Disability was well placed to provide advice and expressed the view that with additional funding they could have done more to help people with disabilities to recover from Cyclone Pam. </w:t>
      </w:r>
    </w:p>
    <w:p w14:paraId="3BDDCAD6" w14:textId="77777777" w:rsidR="00213633" w:rsidRPr="002060E3" w:rsidRDefault="00213633" w:rsidP="00213633">
      <w:pPr>
        <w:pStyle w:val="PhotoCredit"/>
        <w:rPr>
          <w:sz w:val="22"/>
          <w:szCs w:val="22"/>
        </w:rPr>
      </w:pPr>
      <w:r>
        <w:rPr>
          <w:noProof/>
          <w:lang w:val="en-AU" w:eastAsia="en-AU"/>
        </w:rPr>
        <mc:AlternateContent>
          <mc:Choice Requires="wps">
            <w:drawing>
              <wp:anchor distT="0" distB="0" distL="114300" distR="114300" simplePos="0" relativeHeight="251657216" behindDoc="0" locked="0" layoutInCell="1" allowOverlap="1" wp14:anchorId="5DC57F70" wp14:editId="7CB6DDCD">
                <wp:simplePos x="0" y="0"/>
                <wp:positionH relativeFrom="column">
                  <wp:posOffset>15875</wp:posOffset>
                </wp:positionH>
                <wp:positionV relativeFrom="paragraph">
                  <wp:posOffset>-459105</wp:posOffset>
                </wp:positionV>
                <wp:extent cx="923925" cy="421640"/>
                <wp:effectExtent l="0" t="0" r="0" b="10160"/>
                <wp:wrapSquare wrapText="bothSides"/>
                <wp:docPr id="46" name="Text Box 46"/>
                <wp:cNvGraphicFramePr/>
                <a:graphic xmlns:a="http://schemas.openxmlformats.org/drawingml/2006/main">
                  <a:graphicData uri="http://schemas.microsoft.com/office/word/2010/wordprocessingShape">
                    <wps:wsp>
                      <wps:cNvSpPr txBox="1"/>
                      <wps:spPr>
                        <a:xfrm>
                          <a:off x="0" y="0"/>
                          <a:ext cx="923925" cy="421640"/>
                        </a:xfrm>
                        <a:prstGeom prst="rect">
                          <a:avLst/>
                        </a:prstGeom>
                        <a:solidFill>
                          <a:prstClr val="white"/>
                        </a:solidFill>
                        <a:ln>
                          <a:noFill/>
                        </a:ln>
                        <a:effectLst/>
                      </wps:spPr>
                      <wps:txbx>
                        <w:txbxContent>
                          <w:p w14:paraId="0C967546" w14:textId="77777777" w:rsidR="007C5C03" w:rsidRPr="00C93930" w:rsidRDefault="007C5C03" w:rsidP="00213633">
                            <w:pPr>
                              <w:pStyle w:val="Caption"/>
                              <w:rPr>
                                <w:noProof/>
                                <w:sz w:val="16"/>
                                <w:szCs w:val="16"/>
                              </w:rPr>
                            </w:pPr>
                            <w:r>
                              <w:t>Figure 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C57F70" id="Text Box 46" o:spid="_x0000_s1034" type="#_x0000_t202" style="position:absolute;margin-left:1.25pt;margin-top:-36.15pt;width:72.75pt;height:33.2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" stroked="f">
                <v:textbox style="mso-fit-shape-to-text:t" inset="0,0,0,0">
                  <w:txbxContent>
                    <w:p w14:paraId="0C967546" w14:textId="77777777" w:rsidR="007C5C03" w:rsidRPr="00C93930" w:rsidRDefault="007C5C03" w:rsidP="00213633">
                      <w:pPr>
                        <w:pStyle w:val="Caption"/>
                        <w:rPr>
                          <w:noProof/>
                          <w:sz w:val="16"/>
                          <w:szCs w:val="16"/>
                        </w:rPr>
                      </w:pPr>
                      <w:r>
                        <w:t>Figure 8:</w:t>
                      </w:r>
                    </w:p>
                  </w:txbxContent>
                </v:textbox>
                <w10:wrap type="square"/>
              </v:shape>
            </w:pict>
          </mc:Fallback>
        </mc:AlternateContent>
      </w:r>
      <w:r>
        <w:rPr>
          <w:noProof/>
          <w:sz w:val="22"/>
          <w:szCs w:val="22"/>
          <w:lang w:val="en-AU" w:eastAsia="en-AU"/>
        </w:rPr>
        <w:drawing>
          <wp:anchor distT="0" distB="0" distL="114300" distR="114300" simplePos="0" relativeHeight="251668480" behindDoc="0" locked="0" layoutInCell="1" allowOverlap="1" wp14:anchorId="0E67F3D1" wp14:editId="27E43287">
            <wp:simplePos x="0" y="0"/>
            <wp:positionH relativeFrom="column">
              <wp:posOffset>2540</wp:posOffset>
            </wp:positionH>
            <wp:positionV relativeFrom="page">
              <wp:posOffset>1264920</wp:posOffset>
            </wp:positionV>
            <wp:extent cx="1318260" cy="8346440"/>
            <wp:effectExtent l="0" t="0" r="2540" b="10160"/>
            <wp:wrapSquare wrapText="bothSides"/>
            <wp:docPr id="31" name="Picture 31" descr="31% of people needed shelter, 24% water, 15 % food, 6% education services, 6% transport, 5% tools, 3% hygiene supplies, 3% telecommunication, 2% clothes and 2% health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brary/Containers/com.apple.mail/Data/Library/Mail%20Downloads/475C4E5B-9DC3-47C7-9C33-3FD9B0BD97B3/Cyclone%20Pam%20Eva"/>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1318260" cy="834644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2"/>
          <w:szCs w:val="22"/>
        </w:rPr>
        <w:t>Pacific national or regional organisations with response capacity could be useful in responses to humanitarian crises. Stakeholders suggested such organisations are more likely than international organisations to be cost effective, work in culturally appropriate ways and to support localisation. This may apply bilaterally with, for example, a national organisation responding to crises in other Pacific countries. For example, the Fiji Women’s Crisis Centre could be engaged to deliver counselling and other services across the region. Additionally, regional response teams could be drawn from multiple Pacific countries. In interviews stakeholders proposed a</w:t>
      </w:r>
      <w:r w:rsidRPr="00FC32BC">
        <w:rPr>
          <w:sz w:val="22"/>
          <w:szCs w:val="22"/>
        </w:rPr>
        <w:t xml:space="preserve"> Pacific Medical Assistance Teams (</w:t>
      </w:r>
      <w:r w:rsidRPr="001101A6">
        <w:rPr>
          <w:sz w:val="22"/>
          <w:szCs w:val="22"/>
        </w:rPr>
        <w:t>PACMAT)</w:t>
      </w:r>
      <w:r>
        <w:rPr>
          <w:sz w:val="22"/>
          <w:szCs w:val="22"/>
        </w:rPr>
        <w:t xml:space="preserve"> and a Pacific version of USAR.</w:t>
      </w:r>
      <w:r w:rsidRPr="001101A6">
        <w:rPr>
          <w:sz w:val="22"/>
          <w:szCs w:val="22"/>
        </w:rPr>
        <w:t xml:space="preserve"> </w:t>
      </w:r>
    </w:p>
    <w:p w14:paraId="46BB3993" w14:textId="4A13E720" w:rsidR="00213633" w:rsidRPr="004B4DF7" w:rsidRDefault="007B5CF4" w:rsidP="00213633">
      <w:pPr>
        <w:pStyle w:val="Heading3Numbered"/>
      </w:pPr>
      <w:r>
        <w:t xml:space="preserve"> </w:t>
      </w:r>
      <w:r w:rsidR="00213633">
        <w:t>Me</w:t>
      </w:r>
      <w:r w:rsidR="00213633" w:rsidRPr="004B4DF7">
        <w:t xml:space="preserve">ets </w:t>
      </w:r>
      <w:r w:rsidR="00213633">
        <w:t>n</w:t>
      </w:r>
      <w:r w:rsidR="00213633" w:rsidRPr="004B4DF7">
        <w:t xml:space="preserve">eeds of and is </w:t>
      </w:r>
      <w:r w:rsidR="00213633">
        <w:t>a</w:t>
      </w:r>
      <w:r w:rsidR="00213633" w:rsidRPr="004B4DF7">
        <w:t xml:space="preserve">ccountable to </w:t>
      </w:r>
      <w:r w:rsidR="00213633">
        <w:t>a</w:t>
      </w:r>
      <w:r w:rsidR="00213633" w:rsidRPr="004B4DF7">
        <w:t xml:space="preserve">ffected </w:t>
      </w:r>
      <w:r w:rsidR="00213633">
        <w:t>p</w:t>
      </w:r>
      <w:r w:rsidR="00213633" w:rsidRPr="004B4DF7">
        <w:t xml:space="preserve">opulations </w:t>
      </w:r>
    </w:p>
    <w:p w14:paraId="179CA155" w14:textId="77777777" w:rsidR="00213633" w:rsidRPr="008A051D" w:rsidRDefault="00213633" w:rsidP="00213633">
      <w:pPr>
        <w:pStyle w:val="Findingsheader"/>
      </w:pPr>
      <w:r w:rsidRPr="008A051D">
        <w:t>FINDINGS</w:t>
      </w:r>
    </w:p>
    <w:p w14:paraId="6EE6070D" w14:textId="77777777" w:rsidR="00213633" w:rsidRDefault="00213633" w:rsidP="00213633">
      <w:pPr>
        <w:pStyle w:val="Greenfindingsbulllets"/>
      </w:pPr>
      <w:r>
        <w:t xml:space="preserve">The types of assistance provided, where it was distributed, and the level of assistance received reflected Vanuatu Government priorities. </w:t>
      </w:r>
    </w:p>
    <w:p w14:paraId="09A98160" w14:textId="77777777" w:rsidR="00213633" w:rsidRDefault="00213633" w:rsidP="00213633">
      <w:pPr>
        <w:pStyle w:val="Greenfindingsbulllets"/>
      </w:pPr>
      <w:r>
        <w:t>In line with local priorities, Australian assistance appropriately focused on the most severely affected provinces and key needs: shelter, health and food.</w:t>
      </w:r>
    </w:p>
    <w:p w14:paraId="46D4F8E5" w14:textId="77777777" w:rsidR="00213633" w:rsidRPr="00680AF3" w:rsidRDefault="00213633" w:rsidP="00213633">
      <w:pPr>
        <w:pStyle w:val="Greenfindingsbulllets"/>
      </w:pPr>
      <w:r w:rsidRPr="00680AF3">
        <w:t>Assistance could have been better aligned with some of the Australian aid program’s strategic priorities, notably gender equality, disability inclusiveness and protection</w:t>
      </w:r>
      <w:r>
        <w:t>.</w:t>
      </w:r>
    </w:p>
    <w:p w14:paraId="735D4BCB" w14:textId="77777777" w:rsidR="00213633" w:rsidRDefault="00213633" w:rsidP="00213633">
      <w:pPr>
        <w:pStyle w:val="Greenfindingsbulllets"/>
      </w:pPr>
      <w:r>
        <w:t>Cash transfer programming was considered, but appropriately was not used.</w:t>
      </w:r>
    </w:p>
    <w:p w14:paraId="5D31AC72" w14:textId="77777777" w:rsidR="00213633" w:rsidRDefault="00213633" w:rsidP="00213633">
      <w:pPr>
        <w:pStyle w:val="Greenfindingsbulllets"/>
      </w:pPr>
      <w:r>
        <w:t xml:space="preserve">Relationships and mechanisms, to enable contextually appropriate cash transfer programming, need to be established. </w:t>
      </w:r>
    </w:p>
    <w:p w14:paraId="55B17B70" w14:textId="77777777" w:rsidR="00213633" w:rsidRDefault="00213633" w:rsidP="00213633">
      <w:pPr>
        <w:pStyle w:val="Greenfindingsbulllets"/>
      </w:pPr>
      <w:r>
        <w:t xml:space="preserve">Accountability to affected populations could have been improved. </w:t>
      </w:r>
    </w:p>
    <w:p w14:paraId="14D9525B" w14:textId="77777777" w:rsidR="00213633" w:rsidRDefault="00213633" w:rsidP="00213633">
      <w:pPr>
        <w:pStyle w:val="Greenfindingsbulllets"/>
      </w:pPr>
      <w:r>
        <w:t xml:space="preserve">Women and young adults in some communities felt their voices were not heard. </w:t>
      </w:r>
    </w:p>
    <w:p w14:paraId="7039184A" w14:textId="77777777" w:rsidR="00213633" w:rsidRDefault="00213633" w:rsidP="00213633">
      <w:pPr>
        <w:pStyle w:val="Heading3"/>
      </w:pPr>
      <w:r>
        <w:t xml:space="preserve">Aligning assistance with needs </w:t>
      </w:r>
    </w:p>
    <w:p w14:paraId="5965C7AA" w14:textId="77777777" w:rsidR="00213633" w:rsidRDefault="00213633" w:rsidP="00213633">
      <w:r>
        <w:t>In responding to Cyclone Pam DFAT’s central focus was on supporting the Vanuatu Government to lead the international response. Consequently, decisions about the types of assistance provided, where it was distributed, who received assistance and the level of assistance received largely reflected decisions made by the NDMO. Provinces most affected were prioritised and the types of assistance provided met the needs of affected communities (Figure 8). In line with government and community wishes, there were blanket distributions of relief items.</w:t>
      </w:r>
    </w:p>
    <w:p w14:paraId="30A9BD78" w14:textId="77777777" w:rsidR="00213633" w:rsidRDefault="00213633" w:rsidP="00213633">
      <w:r>
        <w:t>The distribution of Australian humanitarian relief supplies could have been better matched to needs if there was a deliberate attempt to identify and target both communities and individuals that were most in need. Working under the direction of the Vanuatu Government, as it implemented its policy of equal treatment of all affected communities, constrained Australia’s ability to target assistance to the greatest needs and meet strategic objectives in relation to gender, disability inclusion and protection.</w:t>
      </w:r>
    </w:p>
    <w:p w14:paraId="7AD66FF8" w14:textId="77777777" w:rsidR="00213633" w:rsidRDefault="00213633" w:rsidP="00213633">
      <w:pPr>
        <w:pStyle w:val="Heading4"/>
      </w:pPr>
      <w:r>
        <w:t>Types of assistance</w:t>
      </w:r>
    </w:p>
    <w:p w14:paraId="0F9272F6" w14:textId="77777777" w:rsidR="00213633" w:rsidRDefault="00213633" w:rsidP="00213633">
      <w:r>
        <w:t>Australia provided a broad-ranging package of assistance with most funding allocated to shelter, food, WASH, health and education. The type of assistance provided met requests from the Vanuatu Government, and largely addressed the needs of affected communities as documented in needs assessments. In focus group discussions beneficiaries consistently affirmed that all types of assistance received were needed.</w:t>
      </w:r>
      <w:r>
        <w:rPr>
          <w:rStyle w:val="FootnoteReference"/>
        </w:rPr>
        <w:footnoteReference w:id="76"/>
      </w:r>
      <w:r>
        <w:t xml:space="preserve"> At the time of the crisis and afterwards, there has been scrutiny of the relevance of shelter and food assistance.</w:t>
      </w:r>
    </w:p>
    <w:p w14:paraId="0050F035" w14:textId="77777777" w:rsidR="00213633" w:rsidRDefault="00213633" w:rsidP="00213633">
      <w:pPr>
        <w:pStyle w:val="Heading4"/>
      </w:pPr>
      <w:r w:rsidRPr="004C283C">
        <w:t>Shelter</w:t>
      </w:r>
      <w:r>
        <w:t xml:space="preserve"> </w:t>
      </w:r>
    </w:p>
    <w:p w14:paraId="3C1BD481" w14:textId="77777777" w:rsidR="00213633" w:rsidRDefault="00213633" w:rsidP="00213633">
      <w:r w:rsidRPr="009663AC">
        <w:t>Australia prioritised provision of emergency shelter. This was appropriate as 15 000 households</w:t>
      </w:r>
      <w:r w:rsidRPr="009663AC">
        <w:rPr>
          <w:rStyle w:val="CommentReference"/>
        </w:rPr>
        <w:t xml:space="preserve">, </w:t>
      </w:r>
      <w:r w:rsidRPr="009663AC">
        <w:t>representing 75 000 people, were in need of shelter</w:t>
      </w:r>
      <w:r w:rsidRPr="009663AC">
        <w:rPr>
          <w:rStyle w:val="FootnoteReference"/>
        </w:rPr>
        <w:footnoteReference w:id="77"/>
      </w:r>
      <w:r w:rsidRPr="009663AC">
        <w:t xml:space="preserve"> </w:t>
      </w:r>
      <w:r>
        <w:t>primarily for protection from the sun. Cyclonic winds destroyed vegetation or ripped off leaves resulting in a hot, brown landscape without any shade. T</w:t>
      </w:r>
      <w:r w:rsidRPr="009663AC">
        <w:t xml:space="preserve">he Vanuatu Government requested that humanitarian actors focus on provision of emergency shelter assistance, rather than the longer-term shelter repairs. </w:t>
      </w:r>
    </w:p>
    <w:p w14:paraId="12B43BFF" w14:textId="77777777" w:rsidR="00213633" w:rsidRPr="009663AC" w:rsidRDefault="00213633" w:rsidP="00213633">
      <w:r w:rsidRPr="009663AC">
        <w:t>As is typically the case in humanitarian responses, tarpaulins were the predominant form of emergency shelter assistance.</w:t>
      </w:r>
      <w:r w:rsidRPr="009663AC">
        <w:rPr>
          <w:rStyle w:val="FootnoteReference"/>
        </w:rPr>
        <w:footnoteReference w:id="78"/>
      </w:r>
      <w:r w:rsidRPr="009663AC">
        <w:t xml:space="preserve"> Tarpaulins were intended to provide shelter until building materials became available and houses could be repaired. </w:t>
      </w:r>
      <w:r w:rsidRPr="00D43ACC">
        <w:t xml:space="preserve">Tarpaulins were not as useful for emergency shelter as expected. In many communities the strong capacity for self-recovery and the length of time required to distribute tarpaulins meant that many tarpaulins were received after shelters had been repaired.  A </w:t>
      </w:r>
      <w:r w:rsidRPr="009663AC">
        <w:t xml:space="preserve">review of the shelter response that found 36% of households had already repaired their homes by the time </w:t>
      </w:r>
      <w:r>
        <w:t>they received</w:t>
      </w:r>
      <w:r w:rsidRPr="009663AC">
        <w:t xml:space="preserve"> a tarpaulin.</w:t>
      </w:r>
      <w:bookmarkStart w:id="34" w:name="x__ftnref3"/>
      <w:bookmarkEnd w:id="34"/>
      <w:r w:rsidRPr="009663AC">
        <w:rPr>
          <w:vertAlign w:val="superscript"/>
        </w:rPr>
        <w:footnoteReference w:id="79"/>
      </w:r>
      <w:r w:rsidRPr="009663AC">
        <w:rPr>
          <w:vertAlign w:val="superscript"/>
        </w:rPr>
        <w:t xml:space="preserve"> </w:t>
      </w:r>
      <w:r>
        <w:t>I</w:t>
      </w:r>
      <w:r w:rsidRPr="009663AC">
        <w:t xml:space="preserve">n other communities, the availability of tarpaulins appears to have delayed the longer-term repair of shelters. At the time of this evaluation (a year after Cyclone Pam) tarpaulins still covered many homes in some communities. </w:t>
      </w:r>
      <w:r w:rsidRPr="00D43ACC">
        <w:t>A key stakeholder who had worked to deliver large numbers of tarpaulins retrospectively questioned the usefulness of tarpaulins and described tarpaulins as humanitarian Panadol as at the time the distribution of tarpaulins enabled responders to feel that they were doing something, but what they were doing was neither neces</w:t>
      </w:r>
      <w:r>
        <w:t>sary or supportive of recovery.</w:t>
      </w:r>
      <w:r w:rsidRPr="009E770C">
        <w:rPr>
          <w:vertAlign w:val="superscript"/>
        </w:rPr>
        <w:footnoteReference w:id="80"/>
      </w:r>
      <w:r w:rsidRPr="00D43ACC">
        <w:t xml:space="preserve"> </w:t>
      </w:r>
    </w:p>
    <w:p w14:paraId="276E736A" w14:textId="77777777" w:rsidR="00213633" w:rsidRPr="009663AC" w:rsidRDefault="00213633" w:rsidP="00213633">
      <w:r w:rsidRPr="009663AC">
        <w:t>Australia incurs considerable costs in supplying tarpaulins and other humanitarian emergency relief items, including costs of: initial procurement; storage in warehouses in Australia and elsewhere; transport to ADF bases; air or sea transport to a</w:t>
      </w:r>
      <w:r>
        <w:t>ffected countries; transport in-</w:t>
      </w:r>
      <w:r w:rsidRPr="009663AC">
        <w:t xml:space="preserve">country to rented warehouses; transport back to airports or ports and transport to affected communities. The cost of blanket distribution of tarpaulins in Vanuatu after Cyclone Pam may have been greater than the value of tarpaulins to affected households. </w:t>
      </w:r>
    </w:p>
    <w:p w14:paraId="534E71D0" w14:textId="77777777" w:rsidR="00213633" w:rsidRDefault="00213633" w:rsidP="00213633">
      <w:r w:rsidRPr="009663AC">
        <w:t>The final report of the Shelter and Settlements Vulnerability Assessment has recommended that emergency shelter interventions need to be modified so they match the specific context of Vanuatu, by inclusion of modalities which better support self-recovery and are able to build on existing capacities and community-based support mechanisms.</w:t>
      </w:r>
      <w:r w:rsidRPr="009663AC">
        <w:rPr>
          <w:rStyle w:val="FootnoteReference"/>
        </w:rPr>
        <w:footnoteReference w:id="81"/>
      </w:r>
      <w:r w:rsidRPr="009663AC">
        <w:t xml:space="preserve"> On this basis, there would be value in DFAT working with partners to review how shelter assistance can meet international best practice and be more contextually appropriate in the Pacific.</w:t>
      </w:r>
    </w:p>
    <w:p w14:paraId="03711D45" w14:textId="77777777" w:rsidR="00213633" w:rsidRPr="00A83A0A" w:rsidRDefault="00213633" w:rsidP="00213633">
      <w:r>
        <w:rPr>
          <w:noProof/>
          <w:lang w:val="en-AU" w:eastAsia="en-AU"/>
        </w:rPr>
        <w:drawing>
          <wp:anchor distT="0" distB="0" distL="114300" distR="114300" simplePos="0" relativeHeight="251665408" behindDoc="0" locked="0" layoutInCell="1" allowOverlap="1" wp14:anchorId="5EF0D0AC" wp14:editId="4237947F">
            <wp:simplePos x="0" y="0"/>
            <wp:positionH relativeFrom="column">
              <wp:posOffset>0</wp:posOffset>
            </wp:positionH>
            <wp:positionV relativeFrom="paragraph">
              <wp:posOffset>332105</wp:posOffset>
            </wp:positionV>
            <wp:extent cx="3784600" cy="2839085"/>
            <wp:effectExtent l="0" t="0" r="0" b="5715"/>
            <wp:wrapSquare wrapText="bothSides"/>
            <wp:docPr id="32" name="Picture 32" descr="Caption describe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uwin Ovington\Leuwin Ovington\Desktop\vanuatu photos\IMG_8780.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3784600" cy="2839085"/>
                    </a:xfrm>
                    <a:prstGeom prst="roundRect">
                      <a:avLst>
                        <a:gd name="adj" fmla="val 8594"/>
                      </a:avLst>
                    </a:prstGeom>
                    <a:solidFill>
                      <a:srgbClr val="FFFFFF">
                        <a:shade val="85000"/>
                      </a:srgbClr>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p>
    <w:p w14:paraId="257C9857" w14:textId="77777777" w:rsidR="00213633" w:rsidRDefault="00213633" w:rsidP="00213633">
      <w:pPr>
        <w:pStyle w:val="Caption"/>
      </w:pPr>
    </w:p>
    <w:p w14:paraId="37ED04E4" w14:textId="77777777" w:rsidR="00213633" w:rsidRDefault="00213633" w:rsidP="00213633">
      <w:pPr>
        <w:pStyle w:val="Caption"/>
      </w:pPr>
      <w:r w:rsidRPr="00BF6817">
        <w:t>‘Humanitarian Panadol’: More than a year after the cyclone many homes like thi</w:t>
      </w:r>
      <w:r>
        <w:t>s one in Imapol village, Tanna I</w:t>
      </w:r>
      <w:r w:rsidRPr="00BF6817">
        <w:t>sland, have not been repaired and are still cover</w:t>
      </w:r>
      <w:r>
        <w:t xml:space="preserve">ed with tarpaulins. </w:t>
      </w:r>
    </w:p>
    <w:p w14:paraId="1AE17D04" w14:textId="77777777" w:rsidR="00213633" w:rsidRDefault="00213633" w:rsidP="00213633"/>
    <w:p w14:paraId="5785C24A" w14:textId="77777777" w:rsidR="00213633" w:rsidRPr="00BB35CD" w:rsidRDefault="00213633" w:rsidP="00213633"/>
    <w:p w14:paraId="417B87CB" w14:textId="77777777" w:rsidR="00213633" w:rsidRPr="00BF6817" w:rsidRDefault="00213633" w:rsidP="00213633">
      <w:pPr>
        <w:pStyle w:val="PhotoCredit"/>
      </w:pPr>
      <w:r>
        <w:t>Photo</w:t>
      </w:r>
      <w:r w:rsidRPr="00BF6817">
        <w:t>: Karen Ovington</w:t>
      </w:r>
    </w:p>
    <w:p w14:paraId="3B155AB3" w14:textId="77777777" w:rsidR="00213633" w:rsidRDefault="00213633" w:rsidP="00213633">
      <w:pPr>
        <w:pStyle w:val="Heading4"/>
      </w:pPr>
    </w:p>
    <w:p w14:paraId="3D456AB5" w14:textId="77777777" w:rsidR="00213633" w:rsidRDefault="00213633" w:rsidP="00213633">
      <w:pPr>
        <w:pStyle w:val="Heading4"/>
      </w:pPr>
    </w:p>
    <w:p w14:paraId="2B1B67E3" w14:textId="77777777" w:rsidR="00213633" w:rsidRDefault="00213633" w:rsidP="00213633">
      <w:pPr>
        <w:pStyle w:val="Heading4"/>
      </w:pPr>
    </w:p>
    <w:p w14:paraId="556D49E7" w14:textId="77777777" w:rsidR="00213633" w:rsidRDefault="00213633" w:rsidP="00213633">
      <w:pPr>
        <w:pStyle w:val="Heading4"/>
      </w:pPr>
    </w:p>
    <w:p w14:paraId="5CB905F9" w14:textId="77777777" w:rsidR="00213633" w:rsidRDefault="00213633" w:rsidP="00213633">
      <w:pPr>
        <w:pStyle w:val="Heading4"/>
      </w:pPr>
    </w:p>
    <w:p w14:paraId="4127003E" w14:textId="77777777" w:rsidR="00213633" w:rsidRDefault="00213633" w:rsidP="00213633">
      <w:pPr>
        <w:pStyle w:val="Heading4"/>
      </w:pPr>
    </w:p>
    <w:p w14:paraId="10411BC0" w14:textId="77777777" w:rsidR="00213633" w:rsidRDefault="00213633" w:rsidP="00213633">
      <w:pPr>
        <w:pStyle w:val="Heading4"/>
      </w:pPr>
      <w:r w:rsidRPr="004C283C">
        <w:t>Food</w:t>
      </w:r>
    </w:p>
    <w:p w14:paraId="2CD24455" w14:textId="77777777" w:rsidR="00213633" w:rsidRDefault="00213633" w:rsidP="00213633">
      <w:r>
        <w:t>DFAT</w:t>
      </w:r>
      <w:r w:rsidRPr="00CC7C14">
        <w:t xml:space="preserve"> also prioritised food assistance. There has been considerable d</w:t>
      </w:r>
      <w:r>
        <w:t>ebate</w:t>
      </w:r>
      <w:r w:rsidRPr="00CC7C14">
        <w:t xml:space="preserve"> about the need for and timing of food assistance. Some stakeholders</w:t>
      </w:r>
      <w:r>
        <w:t>, including representatives from the Vanuatu Government, private sector and the Red Cross and Red Crescent Movement believed the vast majority of affected people were not in urgent need of food.</w:t>
      </w:r>
      <w:r>
        <w:rPr>
          <w:rStyle w:val="FootnoteReference"/>
        </w:rPr>
        <w:footnoteReference w:id="82"/>
      </w:r>
      <w:r>
        <w:t xml:space="preserve"> The argument consistently made by the NDMO was that communities have traditional coping mechanisms and therefore they could last for weeks on crops that were still available, stored or underground.</w:t>
      </w:r>
    </w:p>
    <w:p w14:paraId="19943178" w14:textId="77777777" w:rsidR="00213633" w:rsidRDefault="00213633" w:rsidP="00213633">
      <w:r>
        <w:t xml:space="preserve">The WFP Impact maps and analysis determined that whilst food was not a problem in the immediate days following Cyclone Pam, food needs were becoming urgent in some areas, two weeks after the cyclone. Erromango and Tanna Islands were identified as locations where there was likely to be food shortages. With the information available at the time, the early Australian funding for food aid was appropriate. </w:t>
      </w:r>
    </w:p>
    <w:p w14:paraId="653A9219" w14:textId="77777777" w:rsidR="00213633" w:rsidRPr="00604C4E" w:rsidRDefault="00213633" w:rsidP="00213633">
      <w:pPr>
        <w:pStyle w:val="IntenseQuote"/>
      </w:pPr>
      <w:r>
        <w:t xml:space="preserve">In the first few weeks, the </w:t>
      </w:r>
      <w:r w:rsidRPr="00C470EF">
        <w:t xml:space="preserve">right items </w:t>
      </w:r>
      <w:r>
        <w:t xml:space="preserve">were provided to sustain people. </w:t>
      </w:r>
      <w:r w:rsidRPr="0098305D">
        <w:t>The amount of food</w:t>
      </w:r>
      <w:r>
        <w:t xml:space="preserve"> given was right and it gave people time to [re]grow their own. </w:t>
      </w:r>
      <w:r w:rsidRPr="005508F8">
        <w:rPr>
          <w:i w:val="0"/>
          <w:iCs w:val="0"/>
        </w:rPr>
        <w:t>(Vanuatu Government representative).</w:t>
      </w:r>
      <w:r w:rsidRPr="005508F8">
        <w:rPr>
          <w:rStyle w:val="FootnoteReference"/>
          <w:i w:val="0"/>
          <w:iCs w:val="0"/>
        </w:rPr>
        <w:footnoteReference w:id="83"/>
      </w:r>
    </w:p>
    <w:p w14:paraId="1303AA31" w14:textId="0D526105" w:rsidR="00213633" w:rsidRDefault="001B579E" w:rsidP="00213633">
      <w:r w:rsidRPr="00680AF3">
        <w:rPr>
          <w:noProof/>
          <w:lang w:val="en-AU" w:eastAsia="en-AU"/>
        </w:rPr>
        <mc:AlternateContent>
          <mc:Choice Requires="wps">
            <w:drawing>
              <wp:anchor distT="0" distB="0" distL="114300" distR="114300" simplePos="0" relativeHeight="251646976" behindDoc="0" locked="0" layoutInCell="1" allowOverlap="1" wp14:anchorId="3C674514" wp14:editId="3542F422">
                <wp:simplePos x="0" y="0"/>
                <wp:positionH relativeFrom="margin">
                  <wp:posOffset>85090</wp:posOffset>
                </wp:positionH>
                <wp:positionV relativeFrom="page">
                  <wp:posOffset>4230370</wp:posOffset>
                </wp:positionV>
                <wp:extent cx="3124835" cy="3315970"/>
                <wp:effectExtent l="57150" t="19050" r="56515" b="74930"/>
                <wp:wrapThrough wrapText="bothSides">
                  <wp:wrapPolygon edited="0">
                    <wp:start x="395" y="-124"/>
                    <wp:lineTo x="-395" y="0"/>
                    <wp:lineTo x="-395" y="21468"/>
                    <wp:lineTo x="263" y="21964"/>
                    <wp:lineTo x="21201" y="21964"/>
                    <wp:lineTo x="21859" y="19979"/>
                    <wp:lineTo x="21859" y="1985"/>
                    <wp:lineTo x="21332" y="620"/>
                    <wp:lineTo x="21069" y="-124"/>
                    <wp:lineTo x="395" y="-124"/>
                  </wp:wrapPolygon>
                </wp:wrapThrough>
                <wp:docPr id="335" name="Rounded Rectangle 335" descr="A group of male and female Ni-Vanuatu engaging in a focus group, talking about local solutions to problems caused by Cyclone Pam."/>
                <wp:cNvGraphicFramePr/>
                <a:graphic xmlns:a="http://schemas.openxmlformats.org/drawingml/2006/main">
                  <a:graphicData uri="http://schemas.microsoft.com/office/word/2010/wordprocessingShape">
                    <wps:wsp>
                      <wps:cNvSpPr/>
                      <wps:spPr>
                        <a:xfrm>
                          <a:off x="0" y="0"/>
                          <a:ext cx="3124835" cy="3315970"/>
                        </a:xfrm>
                        <a:prstGeom prst="roundRect">
                          <a:avLst>
                            <a:gd name="adj" fmla="val 5550"/>
                          </a:avLst>
                        </a:prstGeom>
                        <a:blipFill rotWithShape="1">
                          <a:blip r:embed="rId56" cstate="screen">
                            <a:extLst>
                              <a:ext uri="{28A0092B-C50C-407E-A947-70E740481C1C}">
                                <a14:useLocalDpi xmlns:a14="http://schemas.microsoft.com/office/drawing/2010/main"/>
                              </a:ext>
                            </a:extLst>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1BA1657" id="Rounded Rectangle 335" o:spid="_x0000_s1026" alt="A group of male and female Ni-Vanuatu engaging in a focus group, talking about local solutions to problems caused by Cyclone Pam." style="position:absolute;margin-left:6.7pt;margin-top:333.1pt;width:246.05pt;height:261.1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3638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" stroked="f">
                <v:fill r:id="rId57" o:title="A group of male and female Ni-Vanuatu engaging in a focus group, talking about local solutions to problems caused by Cyclone Pam" recolor="t" rotate="t" type="frame"/>
                <v:shadow on="t" color="black" opacity="22937f" origin=",.5" offset="0,.63889mm"/>
                <w10:wrap type="through" anchorx="margin" anchory="page"/>
              </v:roundrect>
            </w:pict>
          </mc:Fallback>
        </mc:AlternateContent>
      </w:r>
      <w:r w:rsidR="00213633">
        <w:t>Food shortages persisted for months. The food gaps were initially predicted to remain until harvest time in mid-June (some three months after Cyclone Pam).</w:t>
      </w:r>
      <w:r w:rsidR="00213633">
        <w:rPr>
          <w:rStyle w:val="FootnoteReference"/>
        </w:rPr>
        <w:footnoteReference w:id="84"/>
      </w:r>
      <w:r w:rsidR="00213633">
        <w:t xml:space="preserve"> A prolonged El Nino event resulted in water shortages, limiting agricultural production so that food was in short supply for much longer than expected. Food assistance was needed in some communities as much, if not more, in the longer-term than it was immediately after the cyclone. The subsequent rounds of food distributions were, therefore, also appropriate. </w:t>
      </w:r>
    </w:p>
    <w:p w14:paraId="0EA4DCDD" w14:textId="152A2822" w:rsidR="00213633" w:rsidRDefault="00213633" w:rsidP="00213633">
      <w:pPr>
        <w:pStyle w:val="Caption"/>
        <w:rPr>
          <w:iCs w:val="0"/>
        </w:rPr>
      </w:pPr>
    </w:p>
    <w:p w14:paraId="65B9D390" w14:textId="68393A6C" w:rsidR="00213633" w:rsidRDefault="00213633" w:rsidP="00213633">
      <w:pPr>
        <w:pStyle w:val="Caption"/>
        <w:rPr>
          <w:b w:val="0"/>
        </w:rPr>
      </w:pPr>
      <w:r w:rsidRPr="00680AF3">
        <w:rPr>
          <w:iCs w:val="0"/>
        </w:rPr>
        <w:t>Local people</w:t>
      </w:r>
      <w:r>
        <w:rPr>
          <w:iCs w:val="0"/>
        </w:rPr>
        <w:t xml:space="preserve"> have the knowledge needed to</w:t>
      </w:r>
      <w:r w:rsidRPr="00680AF3">
        <w:rPr>
          <w:iCs w:val="0"/>
        </w:rPr>
        <w:t xml:space="preserve"> help to deliver solutions to local problems. After the cyclone, food was in short supply in the White Sands area on the eastern side of Tanna</w:t>
      </w:r>
      <w:r>
        <w:rPr>
          <w:iCs w:val="0"/>
        </w:rPr>
        <w:t>,</w:t>
      </w:r>
      <w:r w:rsidRPr="00680AF3">
        <w:rPr>
          <w:iCs w:val="0"/>
        </w:rPr>
        <w:t xml:space="preserve"> but in the fertile Middle Bush area of Tanna perishable food was available in abundance. Building on the tradition of people from the fertile areas supporting people from the less fertile areas, John Bill, shown in the photo talking to women in Waisisi, borrowed a truck from the local government and organised a food exchange. Fallen coconuts from White Sands were exchanged for cabbage, taro, cassava and other foods grown in Middle Bush. When the supply of coconuts ran out people from White Sands sent fish.  </w:t>
      </w:r>
      <w:r w:rsidRPr="00680AF3">
        <w:t>The food exchange is ongoing.</w:t>
      </w:r>
      <w:r w:rsidRPr="001F5ACD">
        <w:rPr>
          <w:b w:val="0"/>
        </w:rPr>
        <w:t xml:space="preserve">  </w:t>
      </w:r>
      <w:r w:rsidR="008A3B82">
        <w:rPr>
          <w:b w:val="0"/>
        </w:rPr>
        <w:t>Photo</w:t>
      </w:r>
      <w:r w:rsidR="00902F6B">
        <w:rPr>
          <w:b w:val="0"/>
        </w:rPr>
        <w:t>:</w:t>
      </w:r>
      <w:r w:rsidR="008A3B82">
        <w:rPr>
          <w:b w:val="0"/>
        </w:rPr>
        <w:t xml:space="preserve"> Karen Ovington</w:t>
      </w:r>
    </w:p>
    <w:p w14:paraId="24F62DE1" w14:textId="77777777" w:rsidR="00213633" w:rsidRDefault="00213633" w:rsidP="00213633"/>
    <w:p w14:paraId="134AE02A" w14:textId="77777777" w:rsidR="00213633" w:rsidRPr="00A52EA8" w:rsidRDefault="00213633" w:rsidP="00213633"/>
    <w:p w14:paraId="3A86736A" w14:textId="77777777" w:rsidR="00213633" w:rsidRDefault="00213633" w:rsidP="00213633">
      <w:pPr>
        <w:pStyle w:val="IntenseQuote"/>
      </w:pPr>
      <w:r w:rsidRPr="001237AA" w:rsidDel="00264A3B">
        <w:rPr>
          <w:sz w:val="20"/>
          <w:szCs w:val="18"/>
        </w:rPr>
        <w:t xml:space="preserve"> </w:t>
      </w:r>
      <w:r w:rsidRPr="00AE74CC">
        <w:t>Many people from all over</w:t>
      </w:r>
      <w:r>
        <w:t xml:space="preserve"> the central part of the island (Tanna)</w:t>
      </w:r>
      <w:r w:rsidRPr="00AE74CC">
        <w:t>, they just cooperate and really assist those people</w:t>
      </w:r>
      <w:r>
        <w:t xml:space="preserve"> (communities on the Eastern side of Tanna),</w:t>
      </w:r>
      <w:r w:rsidRPr="00AE74CC">
        <w:t xml:space="preserve"> especially these people here (</w:t>
      </w:r>
      <w:r>
        <w:t>in White Sands</w:t>
      </w:r>
      <w:r w:rsidRPr="00AE74CC">
        <w:t>).’</w:t>
      </w:r>
      <w:r>
        <w:t xml:space="preserve">     NGO Representative, Tanna</w:t>
      </w:r>
    </w:p>
    <w:p w14:paraId="53068046" w14:textId="77777777" w:rsidR="00213633" w:rsidRDefault="00213633" w:rsidP="00213633">
      <w:pPr>
        <w:pStyle w:val="Heading4"/>
      </w:pPr>
      <w:r w:rsidRPr="0078161C">
        <w:t>Communities with greater needs</w:t>
      </w:r>
    </w:p>
    <w:p w14:paraId="3B73E44F" w14:textId="77777777" w:rsidR="00213633" w:rsidRPr="00EA5AB6" w:rsidRDefault="00213633" w:rsidP="00213633">
      <w:r>
        <w:t xml:space="preserve">The level of resilience differed substantially between communities, creating different needs. The lack of access to land for communities in informal settlements within urban areas makes them less resilient. </w:t>
      </w:r>
      <w:r w:rsidRPr="00EA5AB6">
        <w:t xml:space="preserve">Communities in remote locations may also be less resilient due to their lands being less productive and also being unable to purchase food from shops. </w:t>
      </w:r>
    </w:p>
    <w:p w14:paraId="680A6D3C" w14:textId="77777777" w:rsidR="00213633" w:rsidRDefault="00213633" w:rsidP="00213633">
      <w:r w:rsidRPr="00EA5AB6">
        <w:t>The evaluation did not find any evidence of greater or faster provision of assistance to the most-affected communities within a geographical area.</w:t>
      </w:r>
      <w:r>
        <w:t xml:space="preserve"> T</w:t>
      </w:r>
      <w:r w:rsidRPr="00EA5AB6">
        <w:t>here is evidence</w:t>
      </w:r>
      <w:r>
        <w:t>, however,</w:t>
      </w:r>
      <w:r w:rsidRPr="00EA5AB6">
        <w:t xml:space="preserve"> that some of the most-affected communities in fact had delayed provision of assistance. For example, the same assistance was provided to impoverished remote communities on Tanna as to those in the fertile areas near the main town but remote communities had to wait much longer for help to arrive. The people of Tanna were well aware of this disparity and could have </w:t>
      </w:r>
      <w:r>
        <w:t>been better consulted to</w:t>
      </w:r>
      <w:r w:rsidRPr="00EA5AB6">
        <w:t xml:space="preserve"> inform the response</w:t>
      </w:r>
      <w:r>
        <w:t xml:space="preserve"> and improve targeting</w:t>
      </w:r>
      <w:r w:rsidRPr="00EA5AB6">
        <w:t xml:space="preserve">. </w:t>
      </w:r>
    </w:p>
    <w:p w14:paraId="730D7C06" w14:textId="77777777" w:rsidR="00213633" w:rsidRDefault="00213633" w:rsidP="00213633">
      <w:pPr>
        <w:suppressAutoHyphens w:val="0"/>
        <w:spacing w:before="0" w:after="120" w:line="440" w:lineRule="atLeast"/>
        <w:rPr>
          <w:b/>
        </w:rPr>
      </w:pPr>
      <w:r>
        <w:rPr>
          <w:bCs/>
          <w:iCs/>
        </w:rPr>
        <w:br w:type="page"/>
      </w:r>
    </w:p>
    <w:p w14:paraId="675BDB3A" w14:textId="77777777" w:rsidR="00213633" w:rsidRDefault="00213633" w:rsidP="00213633">
      <w:pPr>
        <w:suppressAutoHyphens w:val="0"/>
        <w:spacing w:before="0" w:after="120" w:line="440" w:lineRule="atLeast"/>
        <w:rPr>
          <w:rFonts w:asciiTheme="majorHAnsi" w:eastAsiaTheme="majorEastAsia" w:hAnsiTheme="majorHAnsi" w:cstheme="majorBidi"/>
          <w:b/>
          <w:bCs/>
          <w:iCs/>
          <w:sz w:val="24"/>
          <w:szCs w:val="26"/>
          <w:lang w:val="en-AU"/>
        </w:rPr>
      </w:pPr>
      <w:r>
        <w:rPr>
          <w:noProof/>
          <w:lang w:val="en-AU" w:eastAsia="en-AU"/>
        </w:rPr>
        <w:drawing>
          <wp:inline distT="0" distB="0" distL="0" distR="0" wp14:anchorId="6F066B60" wp14:editId="6C6C2D0E">
            <wp:extent cx="5555615" cy="8354060"/>
            <wp:effectExtent l="0" t="0" r="6985" b="2540"/>
            <wp:docPr id="8" name="Picture 8" descr="Two Ni-Vanuatu fishermen back on shore with their bo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mail/Data/Library/Mail%20Downloads/2CED4754-9EEC-4D58-B9D7-0BB7307E0357/Cyclone%20Pam%20Evaluation_Case%20St"/>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555615" cy="8354060"/>
                    </a:xfrm>
                    <a:prstGeom prst="rect">
                      <a:avLst/>
                    </a:prstGeom>
                    <a:noFill/>
                    <a:ln>
                      <a:noFill/>
                    </a:ln>
                  </pic:spPr>
                </pic:pic>
              </a:graphicData>
            </a:graphic>
          </wp:inline>
        </w:drawing>
      </w:r>
    </w:p>
    <w:p w14:paraId="49F63362" w14:textId="70E563B3" w:rsidR="00213633" w:rsidRDefault="00213633" w:rsidP="00213633">
      <w:pPr>
        <w:suppressAutoHyphens w:val="0"/>
        <w:spacing w:before="0" w:after="120" w:line="440" w:lineRule="atLeast"/>
        <w:rPr>
          <w:rFonts w:asciiTheme="majorHAnsi" w:eastAsiaTheme="majorEastAsia" w:hAnsiTheme="majorHAnsi" w:cstheme="majorBidi"/>
          <w:b/>
          <w:bCs/>
          <w:iCs/>
          <w:sz w:val="24"/>
          <w:szCs w:val="26"/>
          <w:lang w:val="en-AU"/>
        </w:rPr>
      </w:pPr>
      <w:r>
        <w:rPr>
          <w:rFonts w:asciiTheme="majorHAnsi" w:eastAsiaTheme="majorEastAsia" w:hAnsiTheme="majorHAnsi" w:cstheme="majorBidi"/>
          <w:b/>
          <w:bCs/>
          <w:iCs/>
          <w:noProof/>
          <w:sz w:val="24"/>
          <w:szCs w:val="26"/>
          <w:lang w:val="en-AU" w:eastAsia="en-AU"/>
        </w:rPr>
        <w:drawing>
          <wp:inline distT="0" distB="0" distL="0" distR="0" wp14:anchorId="4200138C" wp14:editId="2B2ED013">
            <wp:extent cx="5555615" cy="8354060"/>
            <wp:effectExtent l="0" t="0" r="6985" b="2540"/>
            <wp:docPr id="10" name="Picture 10" descr="In Waisisi, 69% of men and 50% of women said they needed shelter. 8% of men and 27% of women said water. 15% of men and 23% of women said food. 8% of men said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brary/Containers/com.apple.mail/Data/Library/Mail%20Downloads/34C2679F-355E-41A7-934D-A682410001D4/Cyclone%20Pam%20Evaluation_Case%20St"/>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5555615" cy="8354060"/>
                    </a:xfrm>
                    <a:prstGeom prst="rect">
                      <a:avLst/>
                    </a:prstGeom>
                    <a:noFill/>
                    <a:ln>
                      <a:noFill/>
                    </a:ln>
                  </pic:spPr>
                </pic:pic>
              </a:graphicData>
            </a:graphic>
          </wp:inline>
        </w:drawing>
      </w:r>
    </w:p>
    <w:p w14:paraId="051E2559" w14:textId="77777777" w:rsidR="00213633" w:rsidRDefault="00213633" w:rsidP="00213633">
      <w:pPr>
        <w:pStyle w:val="Heading4"/>
      </w:pPr>
      <w:r>
        <w:t>Groups with greater needs</w:t>
      </w:r>
    </w:p>
    <w:p w14:paraId="708B8CA3" w14:textId="77777777" w:rsidR="00213633" w:rsidRDefault="00213633" w:rsidP="00213633">
      <w:pPr>
        <w:pStyle w:val="Default"/>
        <w:rPr>
          <w:rFonts w:asciiTheme="minorHAnsi" w:hAnsiTheme="minorHAnsi" w:cstheme="minorBidi"/>
          <w:color w:val="495965" w:themeColor="text2"/>
          <w:sz w:val="22"/>
          <w:szCs w:val="22"/>
          <w:lang w:val="en-GB"/>
        </w:rPr>
      </w:pPr>
      <w:r>
        <w:rPr>
          <w:rFonts w:asciiTheme="minorHAnsi" w:hAnsiTheme="minorHAnsi" w:cstheme="minorBidi"/>
          <w:color w:val="495965" w:themeColor="text2"/>
          <w:sz w:val="22"/>
          <w:szCs w:val="22"/>
          <w:lang w:val="en-GB"/>
        </w:rPr>
        <w:t>It is humanitarian best practice</w:t>
      </w:r>
      <w:r w:rsidRPr="00976C34">
        <w:rPr>
          <w:rFonts w:asciiTheme="minorHAnsi" w:hAnsiTheme="minorHAnsi" w:cstheme="minorBidi"/>
          <w:color w:val="495965" w:themeColor="text2"/>
          <w:sz w:val="22"/>
          <w:szCs w:val="22"/>
          <w:lang w:val="en-GB"/>
        </w:rPr>
        <w:t xml:space="preserve"> that particular attention should be given to </w:t>
      </w:r>
      <w:r>
        <w:rPr>
          <w:rFonts w:asciiTheme="minorHAnsi" w:hAnsiTheme="minorHAnsi" w:cstheme="minorBidi"/>
          <w:color w:val="495965" w:themeColor="text2"/>
          <w:sz w:val="22"/>
          <w:szCs w:val="22"/>
          <w:lang w:val="en-GB"/>
        </w:rPr>
        <w:t>groups within communities who are most affected.</w:t>
      </w:r>
      <w:r>
        <w:rPr>
          <w:rStyle w:val="FootnoteReference"/>
          <w:rFonts w:asciiTheme="minorHAnsi" w:hAnsiTheme="minorHAnsi" w:cstheme="minorBidi"/>
          <w:color w:val="495965" w:themeColor="text2"/>
          <w:sz w:val="22"/>
          <w:szCs w:val="22"/>
          <w:lang w:val="en-GB"/>
        </w:rPr>
        <w:footnoteReference w:id="85"/>
      </w:r>
      <w:r>
        <w:rPr>
          <w:rFonts w:asciiTheme="minorHAnsi" w:hAnsiTheme="minorHAnsi" w:cstheme="minorBidi"/>
          <w:color w:val="495965" w:themeColor="text2"/>
          <w:sz w:val="22"/>
          <w:szCs w:val="22"/>
          <w:lang w:val="en-GB"/>
        </w:rPr>
        <w:t xml:space="preserve"> Vanuatu Government</w:t>
      </w:r>
      <w:r w:rsidRPr="00976C34">
        <w:rPr>
          <w:rFonts w:asciiTheme="minorHAnsi" w:hAnsiTheme="minorHAnsi" w:cstheme="minorBidi"/>
          <w:color w:val="495965" w:themeColor="text2"/>
          <w:sz w:val="22"/>
          <w:szCs w:val="22"/>
          <w:lang w:val="en-GB"/>
        </w:rPr>
        <w:t>-led assessments</w:t>
      </w:r>
      <w:r>
        <w:rPr>
          <w:rFonts w:asciiTheme="minorHAnsi" w:hAnsiTheme="minorHAnsi" w:cstheme="minorBidi"/>
          <w:color w:val="495965" w:themeColor="text2"/>
          <w:sz w:val="22"/>
          <w:szCs w:val="22"/>
          <w:lang w:val="en-GB"/>
        </w:rPr>
        <w:t xml:space="preserve"> indicated that some groups were more affected than others, specifically </w:t>
      </w:r>
      <w:r w:rsidRPr="00976C34">
        <w:rPr>
          <w:rFonts w:asciiTheme="minorHAnsi" w:hAnsiTheme="minorHAnsi" w:cstheme="minorBidi"/>
          <w:color w:val="495965" w:themeColor="text2"/>
          <w:sz w:val="22"/>
          <w:szCs w:val="22"/>
          <w:lang w:val="en-GB"/>
        </w:rPr>
        <w:t>female-headed households, people with disabilities and older people.</w:t>
      </w:r>
      <w:r>
        <w:rPr>
          <w:rStyle w:val="FootnoteReference"/>
          <w:rFonts w:asciiTheme="minorHAnsi" w:hAnsiTheme="minorHAnsi" w:cstheme="minorBidi"/>
          <w:color w:val="495965" w:themeColor="text2"/>
          <w:sz w:val="22"/>
          <w:szCs w:val="22"/>
          <w:lang w:val="en-GB"/>
        </w:rPr>
        <w:footnoteReference w:id="86"/>
      </w:r>
      <w:r w:rsidRPr="00976C34">
        <w:rPr>
          <w:rFonts w:asciiTheme="minorHAnsi" w:hAnsiTheme="minorHAnsi" w:cstheme="minorBidi"/>
          <w:color w:val="495965" w:themeColor="text2"/>
          <w:sz w:val="22"/>
          <w:szCs w:val="22"/>
          <w:lang w:val="en-GB"/>
        </w:rPr>
        <w:t xml:space="preserve"> </w:t>
      </w:r>
      <w:r>
        <w:rPr>
          <w:rFonts w:asciiTheme="minorHAnsi" w:hAnsiTheme="minorHAnsi" w:cstheme="minorBidi"/>
          <w:color w:val="495965" w:themeColor="text2"/>
          <w:sz w:val="22"/>
          <w:szCs w:val="22"/>
          <w:lang w:val="en-GB"/>
        </w:rPr>
        <w:t xml:space="preserve">However, those most in need were not prioritised in the distribution of relief supplies. Beneficiaries described how </w:t>
      </w:r>
      <w:r w:rsidRPr="00976C34">
        <w:rPr>
          <w:rFonts w:asciiTheme="minorHAnsi" w:hAnsiTheme="minorHAnsi" w:cstheme="minorBidi"/>
          <w:color w:val="495965" w:themeColor="text2"/>
          <w:sz w:val="22"/>
          <w:szCs w:val="22"/>
          <w:lang w:val="en-GB"/>
        </w:rPr>
        <w:t>female-headed households</w:t>
      </w:r>
      <w:r>
        <w:rPr>
          <w:rFonts w:asciiTheme="minorHAnsi" w:hAnsiTheme="minorHAnsi" w:cstheme="minorBidi"/>
          <w:color w:val="495965" w:themeColor="text2"/>
          <w:sz w:val="22"/>
          <w:szCs w:val="22"/>
          <w:lang w:val="en-GB"/>
        </w:rPr>
        <w:t>, the elderly and</w:t>
      </w:r>
      <w:r w:rsidRPr="004C283C">
        <w:rPr>
          <w:rFonts w:asciiTheme="minorHAnsi" w:hAnsiTheme="minorHAnsi" w:cstheme="minorBidi"/>
          <w:color w:val="495965" w:themeColor="text2"/>
          <w:sz w:val="22"/>
          <w:szCs w:val="22"/>
          <w:lang w:val="en-GB"/>
        </w:rPr>
        <w:t xml:space="preserve"> </w:t>
      </w:r>
      <w:r>
        <w:rPr>
          <w:rFonts w:asciiTheme="minorHAnsi" w:hAnsiTheme="minorHAnsi" w:cstheme="minorBidi"/>
          <w:color w:val="495965" w:themeColor="text2"/>
          <w:sz w:val="22"/>
          <w:szCs w:val="22"/>
          <w:lang w:val="en-GB"/>
        </w:rPr>
        <w:t xml:space="preserve">people with disabilities received the same assistance as others and were helped by their communities when needed. While communities did help those with greater needs this was often not the first priority. For example, within communities, individuals typically fixed their homes before helping others in need of assistance. </w:t>
      </w:r>
    </w:p>
    <w:p w14:paraId="349F4A18" w14:textId="77777777" w:rsidR="00213633" w:rsidRDefault="00213633" w:rsidP="00213633">
      <w:pPr>
        <w:pStyle w:val="Default"/>
        <w:rPr>
          <w:rFonts w:asciiTheme="minorHAnsi" w:hAnsiTheme="minorHAnsi" w:cstheme="minorBidi"/>
          <w:color w:val="495965" w:themeColor="text2"/>
          <w:sz w:val="22"/>
          <w:szCs w:val="22"/>
          <w:lang w:val="en-GB"/>
        </w:rPr>
      </w:pPr>
    </w:p>
    <w:p w14:paraId="5DEA3E61" w14:textId="77777777" w:rsidR="00213633" w:rsidRPr="005E6276" w:rsidRDefault="00213633" w:rsidP="00213633">
      <w:pPr>
        <w:pStyle w:val="Default"/>
        <w:rPr>
          <w:rFonts w:asciiTheme="minorHAnsi" w:hAnsiTheme="minorHAnsi" w:cstheme="minorBidi"/>
          <w:color w:val="495965" w:themeColor="text2"/>
          <w:sz w:val="22"/>
          <w:szCs w:val="22"/>
          <w:lang w:val="en-GB"/>
        </w:rPr>
      </w:pPr>
      <w:r>
        <w:rPr>
          <w:rFonts w:asciiTheme="minorHAnsi" w:hAnsiTheme="minorHAnsi" w:cstheme="minorBidi"/>
          <w:color w:val="495965" w:themeColor="text2"/>
          <w:sz w:val="22"/>
          <w:szCs w:val="22"/>
          <w:lang w:val="en-GB"/>
        </w:rPr>
        <w:t xml:space="preserve">There was some evidence that in less cohesive communities those most in need actually received less assistance. The </w:t>
      </w:r>
      <w:r w:rsidRPr="004C283C">
        <w:rPr>
          <w:rFonts w:asciiTheme="minorHAnsi" w:hAnsiTheme="minorHAnsi" w:cstheme="minorBidi"/>
          <w:color w:val="495965" w:themeColor="text2"/>
          <w:sz w:val="22"/>
          <w:szCs w:val="22"/>
          <w:lang w:val="en-GB"/>
        </w:rPr>
        <w:t xml:space="preserve">Vanuatu Society for People with Disability </w:t>
      </w:r>
      <w:r>
        <w:rPr>
          <w:rFonts w:asciiTheme="minorHAnsi" w:hAnsiTheme="minorHAnsi" w:cstheme="minorBidi"/>
          <w:color w:val="495965" w:themeColor="text2"/>
          <w:sz w:val="22"/>
          <w:szCs w:val="22"/>
          <w:lang w:val="en-GB"/>
        </w:rPr>
        <w:t>identified a number of people with disabilities in peri-urban communities who had accidentally not been included on distribution lists and therefore not received any assistance.</w:t>
      </w:r>
    </w:p>
    <w:p w14:paraId="7E67E9E6" w14:textId="77777777" w:rsidR="00213633" w:rsidRDefault="00213633" w:rsidP="00213633">
      <w:pPr>
        <w:pStyle w:val="Heading4"/>
      </w:pPr>
      <w:r>
        <w:t xml:space="preserve">Cash transfer programming </w:t>
      </w:r>
    </w:p>
    <w:p w14:paraId="73851483" w14:textId="77777777" w:rsidR="00213633" w:rsidRDefault="00213633" w:rsidP="00213633">
      <w:r>
        <w:t xml:space="preserve">There is compelling evidence that if preparatory work is done, cash transfers are an effective form of assistance, especially when compared to the high cost of importing relief supplies into Pacific communities. </w:t>
      </w:r>
    </w:p>
    <w:p w14:paraId="5370DE73" w14:textId="77777777" w:rsidR="00213633" w:rsidRDefault="00213633" w:rsidP="00213633">
      <w:r>
        <w:t>As well as being costly, distributions of relief items may have deleterious consequences. On Tanna, a number of the family-run shops closed due to lack of business during the large scale food distributions. While blanket distributions can undermine local economies, other approaches such as cash transfer programming can stimulate local economies in crisis situations.</w:t>
      </w:r>
    </w:p>
    <w:p w14:paraId="2C12BB2B" w14:textId="77777777" w:rsidR="00213633" w:rsidRDefault="00213633" w:rsidP="00213633">
      <w:r>
        <w:rPr>
          <w:noProof/>
          <w:lang w:val="en-AU" w:eastAsia="en-AU"/>
        </w:rPr>
        <w:drawing>
          <wp:anchor distT="0" distB="0" distL="114300" distR="114300" simplePos="0" relativeHeight="251666432" behindDoc="0" locked="0" layoutInCell="1" allowOverlap="1" wp14:anchorId="0A7DE281" wp14:editId="43586979">
            <wp:simplePos x="0" y="0"/>
            <wp:positionH relativeFrom="column">
              <wp:posOffset>0</wp:posOffset>
            </wp:positionH>
            <wp:positionV relativeFrom="paragraph">
              <wp:posOffset>308610</wp:posOffset>
            </wp:positionV>
            <wp:extent cx="3573780" cy="2680970"/>
            <wp:effectExtent l="0" t="0" r="7620" b="11430"/>
            <wp:wrapTight wrapText="bothSides">
              <wp:wrapPolygon edited="0">
                <wp:start x="461" y="0"/>
                <wp:lineTo x="0" y="614"/>
                <wp:lineTo x="0" y="20874"/>
                <wp:lineTo x="461" y="21487"/>
                <wp:lineTo x="21032" y="21487"/>
                <wp:lineTo x="21493" y="20874"/>
                <wp:lineTo x="21493" y="614"/>
                <wp:lineTo x="21032" y="0"/>
                <wp:lineTo x="461" y="0"/>
              </wp:wrapPolygon>
            </wp:wrapTight>
            <wp:docPr id="33" name="Picture 33" descr="The front of a store that sells essential supplies on Tanna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uwin Ovington\Leuwin Ovington\Desktop\vanuatu photos\IMG_8791.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3573780" cy="2680970"/>
                    </a:xfrm>
                    <a:prstGeom prst="roundRect">
                      <a:avLst>
                        <a:gd name="adj" fmla="val 8594"/>
                      </a:avLst>
                    </a:prstGeom>
                    <a:solidFill>
                      <a:srgbClr val="FFFFFF">
                        <a:shade val="85000"/>
                      </a:srgbClr>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p>
    <w:p w14:paraId="65A32ED8" w14:textId="77777777" w:rsidR="00213633" w:rsidRDefault="00213633" w:rsidP="00213633"/>
    <w:p w14:paraId="40490696" w14:textId="77777777" w:rsidR="00213633" w:rsidRDefault="00213633" w:rsidP="00213633">
      <w:pPr>
        <w:pStyle w:val="Caption"/>
      </w:pPr>
      <w:r w:rsidRPr="005D1597">
        <w:t>Black Man Town, Lenake</w:t>
      </w:r>
      <w:r>
        <w:t>l, is the main trading centre on</w:t>
      </w:r>
      <w:r w:rsidRPr="005D1597">
        <w:t xml:space="preserve"> Tanna Island.  All the businesses in </w:t>
      </w:r>
      <w:r>
        <w:t xml:space="preserve">the town </w:t>
      </w:r>
      <w:r w:rsidRPr="005D1597">
        <w:t>have to be owned and run by Ni-Vanuatu. Many shops sell similar items: bags of rice and sugar, various canned and packaged foods, basic</w:t>
      </w:r>
      <w:r>
        <w:t xml:space="preserve"> </w:t>
      </w:r>
      <w:r w:rsidRPr="005D1597">
        <w:t>household goods and some clothing. During the food distributions following Cyclone</w:t>
      </w:r>
      <w:r>
        <w:t xml:space="preserve"> </w:t>
      </w:r>
      <w:r w:rsidRPr="005D1597">
        <w:t>Pam</w:t>
      </w:r>
      <w:r>
        <w:t>,</w:t>
      </w:r>
      <w:r w:rsidRPr="005D1597">
        <w:t xml:space="preserve"> </w:t>
      </w:r>
      <w:r>
        <w:t xml:space="preserve">some </w:t>
      </w:r>
      <w:r w:rsidRPr="005D1597">
        <w:t>shops closed due to lack of business.</w:t>
      </w:r>
      <w:r>
        <w:t xml:space="preserve"> Food distributions were felt to have been partly responsible for the loss of business.</w:t>
      </w:r>
    </w:p>
    <w:p w14:paraId="4C8E7478" w14:textId="77777777" w:rsidR="00213633" w:rsidRDefault="00213633" w:rsidP="00213633">
      <w:pPr>
        <w:pStyle w:val="PhotoCredit"/>
      </w:pPr>
      <w:r w:rsidRPr="0083229F">
        <w:t xml:space="preserve"> </w:t>
      </w:r>
      <w:r>
        <w:br/>
        <w:t>Photo</w:t>
      </w:r>
      <w:r w:rsidRPr="0083229F">
        <w:t>: Karen Ovington</w:t>
      </w:r>
    </w:p>
    <w:p w14:paraId="1017007B" w14:textId="77777777" w:rsidR="00213633" w:rsidRDefault="00213633" w:rsidP="00213633"/>
    <w:p w14:paraId="5D7A1CD7" w14:textId="77777777" w:rsidR="00213633" w:rsidRPr="00C07067" w:rsidRDefault="00213633" w:rsidP="00213633">
      <w:pPr>
        <w:rPr>
          <w:rStyle w:val="Strong"/>
        </w:rPr>
      </w:pPr>
      <w:r w:rsidRPr="00696EC8">
        <w:t>Recognising the advantages of using cash transfers in crises, DFAT explored the use of cash transfer programming as part of the response. The decision not to use cash transfers was appropriate</w:t>
      </w:r>
      <w:r>
        <w:t>,</w:t>
      </w:r>
      <w:r w:rsidRPr="00696EC8">
        <w:t xml:space="preserve"> given the well documented challenges in implementing cash transfer progra</w:t>
      </w:r>
      <w:r>
        <w:t>m</w:t>
      </w:r>
      <w:r w:rsidRPr="00696EC8">
        <w:t>ming in the Pacific region that relate to market supply and access</w:t>
      </w:r>
      <w:r>
        <w:t>.</w:t>
      </w:r>
      <w:r w:rsidRPr="00696EC8">
        <w:rPr>
          <w:rStyle w:val="FootnoteReference"/>
        </w:rPr>
        <w:footnoteReference w:id="87"/>
      </w:r>
      <w:r w:rsidRPr="00696EC8">
        <w:t xml:space="preserve"> </w:t>
      </w:r>
      <w:r>
        <w:t>T</w:t>
      </w:r>
      <w:r w:rsidRPr="00696EC8">
        <w:t xml:space="preserve">he approach was </w:t>
      </w:r>
      <w:r>
        <w:t xml:space="preserve">also </w:t>
      </w:r>
      <w:r w:rsidRPr="00696EC8">
        <w:t xml:space="preserve">not supported by the Vanuatu </w:t>
      </w:r>
      <w:r>
        <w:t xml:space="preserve">Government </w:t>
      </w:r>
      <w:r w:rsidRPr="00696EC8">
        <w:t>and mechanisms to facilitate an effective program were not in place.</w:t>
      </w:r>
      <w:r>
        <w:t xml:space="preserve"> </w:t>
      </w:r>
    </w:p>
    <w:p w14:paraId="30B139C0" w14:textId="77777777" w:rsidR="00213633" w:rsidRPr="00A80652" w:rsidRDefault="00213633" w:rsidP="00213633">
      <w:pPr>
        <w:pStyle w:val="IntenseQuote"/>
        <w:rPr>
          <w:rStyle w:val="Strong"/>
          <w:i/>
          <w:iCs/>
          <w:color w:val="3DA18F" w:themeColor="accent1" w:themeShade="BF"/>
        </w:rPr>
      </w:pPr>
      <w:r w:rsidRPr="00A80652">
        <w:rPr>
          <w:rStyle w:val="Strong"/>
          <w:i/>
          <w:iCs/>
          <w:color w:val="3DA18F" w:themeColor="accent1" w:themeShade="BF"/>
        </w:rPr>
        <w:t>In affected areas where food needs are less urgent and connections with Port Vila have been re- established, cash programming is possible. It would reinforce these established market channels and allow people to decide on their own priorities, including cash needs for schooling, seeds purchases, housing repair</w:t>
      </w:r>
      <w:r>
        <w:rPr>
          <w:rStyle w:val="Strong"/>
          <w:i/>
          <w:iCs/>
          <w:color w:val="3DA18F" w:themeColor="accent1" w:themeShade="BF"/>
        </w:rPr>
        <w:t>.</w:t>
      </w:r>
      <w:r w:rsidRPr="00A80652">
        <w:rPr>
          <w:rStyle w:val="Strong"/>
          <w:i/>
          <w:iCs/>
          <w:color w:val="3DA18F" w:themeColor="accent1" w:themeShade="BF"/>
        </w:rPr>
        <w:t xml:space="preserve"> </w:t>
      </w:r>
      <w:r w:rsidRPr="00A80652">
        <w:rPr>
          <w:rStyle w:val="Strong"/>
          <w:color w:val="3DA18F" w:themeColor="accent1" w:themeShade="BF"/>
        </w:rPr>
        <w:t>(World Food Programme).</w:t>
      </w:r>
      <w:r w:rsidRPr="00A80652">
        <w:rPr>
          <w:rStyle w:val="Strong"/>
          <w:color w:val="3DA18F" w:themeColor="accent1" w:themeShade="BF"/>
          <w:vertAlign w:val="superscript"/>
        </w:rPr>
        <w:footnoteReference w:id="88"/>
      </w:r>
      <w:r w:rsidRPr="00A80652">
        <w:rPr>
          <w:rStyle w:val="Strong"/>
          <w:i/>
          <w:iCs/>
          <w:color w:val="3DA18F" w:themeColor="accent1" w:themeShade="BF"/>
        </w:rPr>
        <w:t xml:space="preserve"> </w:t>
      </w:r>
    </w:p>
    <w:p w14:paraId="1A0145D5" w14:textId="77777777" w:rsidR="00213633" w:rsidRPr="00C77E93" w:rsidRDefault="00213633" w:rsidP="00213633">
      <w:r w:rsidRPr="00696EC8">
        <w:t>Some agencies did undertake small scale trials of cash transfers in the response. Oxfam provided cash payments for debris clearing and provided vouchers to farmers to buy agricultural supplies. UNDP used cash for work programs in Port Vila</w:t>
      </w:r>
      <w:r>
        <w:t>,</w:t>
      </w:r>
      <w:r w:rsidRPr="00696EC8">
        <w:t xml:space="preserve"> but also on Tanna Island. The conclusion from these trials was that cash transfers were an effective form of assistance in relief and early recovery responses in both urban and rural settings. </w:t>
      </w:r>
    </w:p>
    <w:p w14:paraId="3DE0B001" w14:textId="77777777" w:rsidR="00213633" w:rsidRDefault="00213633" w:rsidP="00213633">
      <w:r>
        <w:t xml:space="preserve">Findings of this evaluation suggest that cash transfers would have been a preferred form of assistance to support recovery for some, but not all communities affected by Cyclone Pam. Focus group discussions were used to determine if members of rural communities on Tanna and Erromango thought that cash would be a useful form of assistance to support recovery (Figure 10). Individuals were asked to select, from a range of options, the form of assistance that they would find most useful 2-3 months after Cyclone Pam. The financial value of all options was the same. There were clear differences between the communities. On Tanna, about a quarter of people felt cash was the most useful form of assistance but on Erromango no-one did. Beneficiaries on Tanna identified a range of ways cash would have been useful in early and later recovery stages. These included using cash to send their children to school and to buy clothing. </w:t>
      </w:r>
    </w:p>
    <w:p w14:paraId="6FCCF5F8" w14:textId="77777777" w:rsidR="00213633" w:rsidRDefault="00213633" w:rsidP="00213633">
      <w:pPr>
        <w:suppressAutoHyphens w:val="0"/>
        <w:spacing w:before="0" w:after="120" w:line="440" w:lineRule="atLeast"/>
        <w:rPr>
          <w:rFonts w:asciiTheme="majorHAnsi" w:hAnsiTheme="majorHAnsi"/>
          <w:b/>
          <w:lang w:val="en-AU"/>
        </w:rPr>
      </w:pPr>
      <w:r>
        <w:rPr>
          <w:rFonts w:asciiTheme="majorHAnsi" w:hAnsiTheme="majorHAnsi"/>
          <w:b/>
          <w:lang w:val="en-AU"/>
        </w:rPr>
        <w:br w:type="page"/>
      </w:r>
    </w:p>
    <w:p w14:paraId="2505229B" w14:textId="77777777" w:rsidR="00213633" w:rsidRPr="003D3E9F" w:rsidRDefault="00213633" w:rsidP="00213633">
      <w:pPr>
        <w:rPr>
          <w:rFonts w:asciiTheme="majorHAnsi" w:hAnsiTheme="majorHAnsi"/>
          <w:b/>
        </w:rPr>
      </w:pPr>
      <w:r w:rsidRPr="003D3E9F">
        <w:rPr>
          <w:rFonts w:asciiTheme="majorHAnsi" w:hAnsiTheme="majorHAnsi"/>
          <w:b/>
          <w:lang w:val="en-AU"/>
        </w:rPr>
        <w:t xml:space="preserve">Figure </w:t>
      </w:r>
      <w:r>
        <w:rPr>
          <w:rFonts w:asciiTheme="majorHAnsi" w:hAnsiTheme="majorHAnsi"/>
          <w:b/>
          <w:lang w:val="en-AU"/>
        </w:rPr>
        <w:t>10:</w:t>
      </w:r>
      <w:r w:rsidRPr="003D3E9F">
        <w:rPr>
          <w:rFonts w:asciiTheme="majorHAnsi" w:hAnsiTheme="majorHAnsi"/>
          <w:b/>
          <w:lang w:val="en-AU"/>
        </w:rPr>
        <w:t xml:space="preserve"> The types of assistance that men and women in Waisisi felt they needed most in the first week after Cyclone Pam</w:t>
      </w:r>
    </w:p>
    <w:tbl>
      <w:tblPr>
        <w:tblW w:w="9781" w:type="dxa"/>
        <w:tblInd w:w="108" w:type="dxa"/>
        <w:tblLayout w:type="fixed"/>
        <w:tblLook w:val="04A0" w:firstRow="1" w:lastRow="0" w:firstColumn="1" w:lastColumn="0" w:noHBand="0" w:noVBand="1"/>
        <w:tblCaption w:val="Focus group findings"/>
        <w:tblDescription w:val="Table outlining findings from focus groups."/>
      </w:tblPr>
      <w:tblGrid>
        <w:gridCol w:w="1276"/>
        <w:gridCol w:w="992"/>
        <w:gridCol w:w="993"/>
        <w:gridCol w:w="850"/>
        <w:gridCol w:w="851"/>
        <w:gridCol w:w="708"/>
        <w:gridCol w:w="709"/>
        <w:gridCol w:w="1134"/>
        <w:gridCol w:w="1134"/>
        <w:gridCol w:w="1134"/>
      </w:tblGrid>
      <w:tr w:rsidR="00213633" w:rsidRPr="00091BBE" w14:paraId="5C8632E5" w14:textId="77777777" w:rsidTr="004E3BEF">
        <w:trPr>
          <w:trHeight w:val="600"/>
        </w:trPr>
        <w:tc>
          <w:tcPr>
            <w:tcW w:w="1276" w:type="dxa"/>
            <w:tcBorders>
              <w:top w:val="single" w:sz="4" w:space="0" w:color="auto"/>
              <w:left w:val="single" w:sz="4" w:space="0" w:color="auto"/>
              <w:bottom w:val="single" w:sz="4" w:space="0" w:color="auto"/>
              <w:right w:val="single" w:sz="4" w:space="0" w:color="auto"/>
            </w:tcBorders>
            <w:shd w:val="clear" w:color="000000" w:fill="65C5B4" w:themeFill="accent1"/>
          </w:tcPr>
          <w:p w14:paraId="510D635B" w14:textId="77777777" w:rsidR="00213633" w:rsidRDefault="00213633" w:rsidP="004E3BEF">
            <w:pPr>
              <w:suppressAutoHyphens w:val="0"/>
              <w:spacing w:before="0" w:after="0" w:line="240" w:lineRule="auto"/>
              <w:rPr>
                <w:rFonts w:ascii="Calibri" w:eastAsia="Times New Roman" w:hAnsi="Calibri" w:cs="Times New Roman"/>
                <w:color w:val="000000"/>
                <w:lang w:val="en-AU" w:eastAsia="en-AU"/>
              </w:rPr>
            </w:pPr>
            <w:r>
              <w:rPr>
                <w:rFonts w:ascii="Calibri" w:eastAsia="Times New Roman" w:hAnsi="Calibri" w:cs="Times New Roman"/>
                <w:color w:val="000000"/>
                <w:lang w:val="en-AU" w:eastAsia="en-AU"/>
              </w:rPr>
              <w:t>Community</w:t>
            </w:r>
          </w:p>
          <w:p w14:paraId="09A98C1A" w14:textId="77777777" w:rsidR="00213633" w:rsidRPr="00091BBE" w:rsidRDefault="00213633" w:rsidP="004E3BEF">
            <w:pPr>
              <w:suppressAutoHyphens w:val="0"/>
              <w:spacing w:before="0" w:after="0" w:line="240" w:lineRule="auto"/>
              <w:rPr>
                <w:rFonts w:ascii="Calibri" w:eastAsia="Times New Roman" w:hAnsi="Calibri" w:cs="Times New Roman"/>
                <w:color w:val="000000"/>
                <w:lang w:val="en-AU" w:eastAsia="en-AU"/>
              </w:rPr>
            </w:pPr>
            <w:r>
              <w:rPr>
                <w:rFonts w:ascii="Calibri" w:eastAsia="Times New Roman" w:hAnsi="Calibri" w:cs="Times New Roman"/>
                <w:color w:val="000000"/>
                <w:lang w:val="en-AU" w:eastAsia="en-AU"/>
              </w:rPr>
              <w:t>Description</w:t>
            </w:r>
          </w:p>
        </w:tc>
        <w:tc>
          <w:tcPr>
            <w:tcW w:w="992" w:type="dxa"/>
            <w:tcBorders>
              <w:top w:val="single" w:sz="4" w:space="0" w:color="auto"/>
              <w:left w:val="single" w:sz="4" w:space="0" w:color="auto"/>
              <w:bottom w:val="single" w:sz="4" w:space="0" w:color="auto"/>
              <w:right w:val="single" w:sz="4" w:space="0" w:color="auto"/>
            </w:tcBorders>
            <w:shd w:val="clear" w:color="000000" w:fill="65C5B4" w:themeFill="accent1"/>
            <w:hideMark/>
          </w:tcPr>
          <w:p w14:paraId="48708674" w14:textId="77777777" w:rsidR="00213633" w:rsidRPr="00091BBE" w:rsidRDefault="00213633" w:rsidP="004E3BEF">
            <w:pPr>
              <w:suppressAutoHyphens w:val="0"/>
              <w:spacing w:before="0" w:after="0" w:line="240" w:lineRule="auto"/>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 xml:space="preserve">Disaster </w:t>
            </w:r>
            <w:r>
              <w:rPr>
                <w:rFonts w:ascii="Calibri" w:eastAsia="Times New Roman" w:hAnsi="Calibri" w:cs="Times New Roman"/>
                <w:color w:val="000000"/>
                <w:lang w:val="en-AU" w:eastAsia="en-AU"/>
              </w:rPr>
              <w:t>preparedness</w:t>
            </w:r>
          </w:p>
        </w:tc>
        <w:tc>
          <w:tcPr>
            <w:tcW w:w="993" w:type="dxa"/>
            <w:tcBorders>
              <w:top w:val="single" w:sz="4" w:space="0" w:color="auto"/>
              <w:left w:val="nil"/>
              <w:bottom w:val="single" w:sz="4" w:space="0" w:color="auto"/>
              <w:right w:val="single" w:sz="4" w:space="0" w:color="auto"/>
            </w:tcBorders>
            <w:shd w:val="clear" w:color="000000" w:fill="65C5B4" w:themeFill="accent1"/>
            <w:hideMark/>
          </w:tcPr>
          <w:p w14:paraId="1FE2F525" w14:textId="77777777" w:rsidR="00213633" w:rsidRPr="00091BBE" w:rsidRDefault="00213633" w:rsidP="004E3BEF">
            <w:pPr>
              <w:suppressAutoHyphens w:val="0"/>
              <w:spacing w:before="0" w:after="0" w:line="240" w:lineRule="auto"/>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Shelter</w:t>
            </w:r>
          </w:p>
        </w:tc>
        <w:tc>
          <w:tcPr>
            <w:tcW w:w="850" w:type="dxa"/>
            <w:tcBorders>
              <w:top w:val="single" w:sz="4" w:space="0" w:color="auto"/>
              <w:left w:val="nil"/>
              <w:bottom w:val="single" w:sz="4" w:space="0" w:color="auto"/>
              <w:right w:val="single" w:sz="4" w:space="0" w:color="auto"/>
            </w:tcBorders>
            <w:shd w:val="clear" w:color="000000" w:fill="65C5B4" w:themeFill="accent1"/>
            <w:hideMark/>
          </w:tcPr>
          <w:p w14:paraId="60E36096" w14:textId="77777777" w:rsidR="00213633" w:rsidRPr="00091BBE" w:rsidRDefault="00213633" w:rsidP="004E3BEF">
            <w:pPr>
              <w:suppressAutoHyphens w:val="0"/>
              <w:spacing w:before="0" w:after="0" w:line="240" w:lineRule="auto"/>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Health</w:t>
            </w:r>
          </w:p>
        </w:tc>
        <w:tc>
          <w:tcPr>
            <w:tcW w:w="851" w:type="dxa"/>
            <w:tcBorders>
              <w:top w:val="single" w:sz="4" w:space="0" w:color="auto"/>
              <w:left w:val="nil"/>
              <w:bottom w:val="single" w:sz="4" w:space="0" w:color="auto"/>
              <w:right w:val="single" w:sz="4" w:space="0" w:color="auto"/>
            </w:tcBorders>
            <w:shd w:val="clear" w:color="000000" w:fill="65C5B4" w:themeFill="accent1"/>
            <w:hideMark/>
          </w:tcPr>
          <w:p w14:paraId="0DFD33A9" w14:textId="77777777" w:rsidR="00213633" w:rsidRPr="00091BBE" w:rsidRDefault="00213633" w:rsidP="004E3BEF">
            <w:pPr>
              <w:suppressAutoHyphens w:val="0"/>
              <w:spacing w:before="0" w:after="0" w:line="240" w:lineRule="auto"/>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Water</w:t>
            </w:r>
          </w:p>
        </w:tc>
        <w:tc>
          <w:tcPr>
            <w:tcW w:w="708" w:type="dxa"/>
            <w:tcBorders>
              <w:top w:val="single" w:sz="4" w:space="0" w:color="auto"/>
              <w:left w:val="nil"/>
              <w:bottom w:val="single" w:sz="4" w:space="0" w:color="auto"/>
              <w:right w:val="single" w:sz="4" w:space="0" w:color="auto"/>
            </w:tcBorders>
            <w:shd w:val="clear" w:color="000000" w:fill="65C5B4" w:themeFill="accent1"/>
            <w:hideMark/>
          </w:tcPr>
          <w:p w14:paraId="45B393B7" w14:textId="77777777" w:rsidR="00213633" w:rsidRPr="00091BBE" w:rsidRDefault="00213633" w:rsidP="004E3BEF">
            <w:pPr>
              <w:suppressAutoHyphens w:val="0"/>
              <w:spacing w:before="0" w:after="0" w:line="240" w:lineRule="auto"/>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Food</w:t>
            </w:r>
          </w:p>
        </w:tc>
        <w:tc>
          <w:tcPr>
            <w:tcW w:w="709" w:type="dxa"/>
            <w:tcBorders>
              <w:top w:val="single" w:sz="4" w:space="0" w:color="auto"/>
              <w:left w:val="nil"/>
              <w:bottom w:val="single" w:sz="4" w:space="0" w:color="auto"/>
              <w:right w:val="single" w:sz="4" w:space="0" w:color="auto"/>
            </w:tcBorders>
            <w:shd w:val="clear" w:color="000000" w:fill="65C5B4" w:themeFill="accent1"/>
            <w:hideMark/>
          </w:tcPr>
          <w:p w14:paraId="1536AB99" w14:textId="77777777" w:rsidR="00213633" w:rsidRPr="00091BBE" w:rsidRDefault="00213633" w:rsidP="004E3BEF">
            <w:pPr>
              <w:suppressAutoHyphens w:val="0"/>
              <w:spacing w:before="0" w:after="0" w:line="240" w:lineRule="auto"/>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Cash</w:t>
            </w:r>
          </w:p>
        </w:tc>
        <w:tc>
          <w:tcPr>
            <w:tcW w:w="1134" w:type="dxa"/>
            <w:tcBorders>
              <w:top w:val="single" w:sz="4" w:space="0" w:color="auto"/>
              <w:left w:val="nil"/>
              <w:bottom w:val="single" w:sz="4" w:space="0" w:color="auto"/>
              <w:right w:val="single" w:sz="4" w:space="0" w:color="auto"/>
            </w:tcBorders>
            <w:shd w:val="clear" w:color="000000" w:fill="65C5B4" w:themeFill="accent1"/>
            <w:hideMark/>
          </w:tcPr>
          <w:p w14:paraId="6D61D76F" w14:textId="77777777" w:rsidR="00213633" w:rsidRPr="00091BBE" w:rsidRDefault="00213633" w:rsidP="004E3BEF">
            <w:pPr>
              <w:suppressAutoHyphens w:val="0"/>
              <w:spacing w:before="0" w:after="0" w:line="240" w:lineRule="auto"/>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Transport</w:t>
            </w:r>
          </w:p>
        </w:tc>
        <w:tc>
          <w:tcPr>
            <w:tcW w:w="1134" w:type="dxa"/>
            <w:tcBorders>
              <w:top w:val="single" w:sz="4" w:space="0" w:color="auto"/>
              <w:left w:val="nil"/>
              <w:bottom w:val="single" w:sz="4" w:space="0" w:color="auto"/>
              <w:right w:val="single" w:sz="4" w:space="0" w:color="auto"/>
            </w:tcBorders>
            <w:shd w:val="clear" w:color="000000" w:fill="65C5B4" w:themeFill="accent1"/>
            <w:hideMark/>
          </w:tcPr>
          <w:p w14:paraId="5D92A8C5" w14:textId="77777777" w:rsidR="00213633" w:rsidRPr="00091BBE" w:rsidRDefault="00213633" w:rsidP="004E3BEF">
            <w:pPr>
              <w:suppressAutoHyphens w:val="0"/>
              <w:spacing w:before="0" w:after="0" w:line="240" w:lineRule="auto"/>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Telecommunications</w:t>
            </w:r>
          </w:p>
        </w:tc>
        <w:tc>
          <w:tcPr>
            <w:tcW w:w="1134" w:type="dxa"/>
            <w:tcBorders>
              <w:top w:val="single" w:sz="4" w:space="0" w:color="auto"/>
              <w:left w:val="nil"/>
              <w:bottom w:val="single" w:sz="4" w:space="0" w:color="auto"/>
              <w:right w:val="single" w:sz="4" w:space="0" w:color="auto"/>
            </w:tcBorders>
            <w:shd w:val="clear" w:color="000000" w:fill="65C5B4" w:themeFill="accent1"/>
            <w:hideMark/>
          </w:tcPr>
          <w:p w14:paraId="5E6179B0" w14:textId="77777777" w:rsidR="00213633" w:rsidRPr="00091BBE" w:rsidRDefault="00213633" w:rsidP="004E3BEF">
            <w:pPr>
              <w:suppressAutoHyphens w:val="0"/>
              <w:spacing w:before="0" w:after="0" w:line="240" w:lineRule="auto"/>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Education</w:t>
            </w:r>
          </w:p>
        </w:tc>
      </w:tr>
      <w:tr w:rsidR="00213633" w:rsidRPr="00091BBE" w14:paraId="046B3DD7" w14:textId="77777777" w:rsidTr="004E3BEF">
        <w:trPr>
          <w:trHeight w:val="300"/>
        </w:trPr>
        <w:tc>
          <w:tcPr>
            <w:tcW w:w="1276" w:type="dxa"/>
            <w:tcBorders>
              <w:top w:val="nil"/>
              <w:left w:val="single" w:sz="4" w:space="0" w:color="auto"/>
              <w:bottom w:val="single" w:sz="4" w:space="0" w:color="auto"/>
              <w:right w:val="single" w:sz="4" w:space="0" w:color="auto"/>
            </w:tcBorders>
          </w:tcPr>
          <w:p w14:paraId="235B72DB" w14:textId="77777777" w:rsidR="00213633"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Pr>
                <w:rFonts w:ascii="Calibri" w:hAnsi="Calibri" w:cs="Calibri"/>
                <w:b/>
                <w:bCs/>
                <w:color w:val="000000"/>
                <w:lang w:val="en-AU"/>
              </w:rPr>
              <w:t>Remote Erromango</w:t>
            </w:r>
          </w:p>
        </w:tc>
        <w:tc>
          <w:tcPr>
            <w:tcW w:w="992" w:type="dxa"/>
            <w:tcBorders>
              <w:top w:val="nil"/>
              <w:left w:val="single" w:sz="4" w:space="0" w:color="auto"/>
              <w:bottom w:val="single" w:sz="4" w:space="0" w:color="auto"/>
              <w:right w:val="single" w:sz="4" w:space="0" w:color="auto"/>
            </w:tcBorders>
            <w:shd w:val="clear" w:color="auto" w:fill="auto"/>
            <w:hideMark/>
          </w:tcPr>
          <w:p w14:paraId="0651F21C"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Pr>
                <w:rFonts w:ascii="Calibri" w:hAnsi="Calibri"/>
                <w:color w:val="000000"/>
              </w:rPr>
              <w:t>3</w:t>
            </w:r>
          </w:p>
        </w:tc>
        <w:tc>
          <w:tcPr>
            <w:tcW w:w="993" w:type="dxa"/>
            <w:tcBorders>
              <w:top w:val="nil"/>
              <w:left w:val="nil"/>
              <w:bottom w:val="single" w:sz="4" w:space="0" w:color="auto"/>
              <w:right w:val="single" w:sz="4" w:space="0" w:color="auto"/>
            </w:tcBorders>
            <w:shd w:val="clear" w:color="auto" w:fill="auto"/>
            <w:hideMark/>
          </w:tcPr>
          <w:p w14:paraId="10C1D8A4"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Pr>
                <w:rFonts w:ascii="Calibri" w:hAnsi="Calibri"/>
                <w:color w:val="000000"/>
              </w:rPr>
              <w:t>1</w:t>
            </w:r>
          </w:p>
        </w:tc>
        <w:tc>
          <w:tcPr>
            <w:tcW w:w="850" w:type="dxa"/>
            <w:tcBorders>
              <w:top w:val="nil"/>
              <w:left w:val="nil"/>
              <w:bottom w:val="single" w:sz="4" w:space="0" w:color="auto"/>
              <w:right w:val="single" w:sz="4" w:space="0" w:color="auto"/>
            </w:tcBorders>
            <w:shd w:val="clear" w:color="auto" w:fill="auto"/>
            <w:hideMark/>
          </w:tcPr>
          <w:p w14:paraId="77A0D574"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Pr>
                <w:rFonts w:ascii="Calibri" w:hAnsi="Calibri"/>
                <w:color w:val="000000"/>
              </w:rPr>
              <w:t>3</w:t>
            </w:r>
          </w:p>
        </w:tc>
        <w:tc>
          <w:tcPr>
            <w:tcW w:w="851" w:type="dxa"/>
            <w:tcBorders>
              <w:top w:val="nil"/>
              <w:left w:val="nil"/>
              <w:bottom w:val="single" w:sz="4" w:space="0" w:color="auto"/>
              <w:right w:val="single" w:sz="4" w:space="0" w:color="auto"/>
            </w:tcBorders>
            <w:shd w:val="clear" w:color="auto" w:fill="auto"/>
            <w:hideMark/>
          </w:tcPr>
          <w:p w14:paraId="7029C716"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Pr>
                <w:rFonts w:ascii="Calibri" w:hAnsi="Calibri"/>
                <w:color w:val="000000"/>
              </w:rPr>
              <w:t>4</w:t>
            </w:r>
          </w:p>
        </w:tc>
        <w:tc>
          <w:tcPr>
            <w:tcW w:w="708" w:type="dxa"/>
            <w:tcBorders>
              <w:top w:val="nil"/>
              <w:left w:val="nil"/>
              <w:bottom w:val="single" w:sz="4" w:space="0" w:color="auto"/>
              <w:right w:val="single" w:sz="4" w:space="0" w:color="auto"/>
            </w:tcBorders>
            <w:shd w:val="clear" w:color="auto" w:fill="auto"/>
            <w:hideMark/>
          </w:tcPr>
          <w:p w14:paraId="0DC79241"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Pr>
                <w:rFonts w:ascii="Calibri" w:hAnsi="Calibri"/>
                <w:color w:val="000000"/>
              </w:rPr>
              <w:t>3</w:t>
            </w:r>
          </w:p>
        </w:tc>
        <w:tc>
          <w:tcPr>
            <w:tcW w:w="709" w:type="dxa"/>
            <w:tcBorders>
              <w:top w:val="nil"/>
              <w:left w:val="nil"/>
              <w:bottom w:val="single" w:sz="4" w:space="0" w:color="auto"/>
              <w:right w:val="single" w:sz="4" w:space="0" w:color="auto"/>
            </w:tcBorders>
            <w:shd w:val="clear" w:color="auto" w:fill="auto"/>
            <w:hideMark/>
          </w:tcPr>
          <w:p w14:paraId="3C427372"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Pr>
                <w:rFonts w:ascii="Calibri" w:hAnsi="Calibri"/>
                <w:color w:val="000000"/>
              </w:rPr>
              <w:t>0</w:t>
            </w:r>
          </w:p>
        </w:tc>
        <w:tc>
          <w:tcPr>
            <w:tcW w:w="1134" w:type="dxa"/>
            <w:tcBorders>
              <w:top w:val="nil"/>
              <w:left w:val="nil"/>
              <w:bottom w:val="single" w:sz="4" w:space="0" w:color="auto"/>
              <w:right w:val="single" w:sz="4" w:space="0" w:color="auto"/>
            </w:tcBorders>
            <w:shd w:val="clear" w:color="auto" w:fill="auto"/>
            <w:hideMark/>
          </w:tcPr>
          <w:p w14:paraId="5C53C038"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Pr>
                <w:rFonts w:ascii="Calibri" w:hAnsi="Calibri"/>
                <w:color w:val="000000"/>
              </w:rPr>
              <w:t>4</w:t>
            </w:r>
          </w:p>
        </w:tc>
        <w:tc>
          <w:tcPr>
            <w:tcW w:w="1134" w:type="dxa"/>
            <w:tcBorders>
              <w:top w:val="nil"/>
              <w:left w:val="nil"/>
              <w:bottom w:val="single" w:sz="4" w:space="0" w:color="auto"/>
              <w:right w:val="single" w:sz="4" w:space="0" w:color="auto"/>
            </w:tcBorders>
            <w:shd w:val="clear" w:color="auto" w:fill="auto"/>
            <w:hideMark/>
          </w:tcPr>
          <w:p w14:paraId="1401FC16"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Pr>
                <w:rFonts w:ascii="Calibri" w:hAnsi="Calibri"/>
                <w:color w:val="000000"/>
              </w:rPr>
              <w:t>2</w:t>
            </w:r>
          </w:p>
        </w:tc>
        <w:tc>
          <w:tcPr>
            <w:tcW w:w="1134" w:type="dxa"/>
            <w:tcBorders>
              <w:top w:val="nil"/>
              <w:left w:val="nil"/>
              <w:bottom w:val="single" w:sz="4" w:space="0" w:color="auto"/>
              <w:right w:val="single" w:sz="4" w:space="0" w:color="auto"/>
            </w:tcBorders>
            <w:shd w:val="clear" w:color="auto" w:fill="auto"/>
            <w:hideMark/>
          </w:tcPr>
          <w:p w14:paraId="2B30A65E"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Pr>
                <w:rFonts w:ascii="Calibri" w:eastAsia="Times New Roman" w:hAnsi="Calibri" w:cs="Times New Roman"/>
                <w:color w:val="000000"/>
                <w:lang w:val="en-AU" w:eastAsia="en-AU"/>
              </w:rPr>
              <w:t>1</w:t>
            </w:r>
          </w:p>
        </w:tc>
      </w:tr>
      <w:tr w:rsidR="00213633" w:rsidRPr="00091BBE" w14:paraId="4115B9BC" w14:textId="77777777" w:rsidTr="004E3BEF">
        <w:trPr>
          <w:trHeight w:val="300"/>
        </w:trPr>
        <w:tc>
          <w:tcPr>
            <w:tcW w:w="1276" w:type="dxa"/>
            <w:tcBorders>
              <w:top w:val="nil"/>
              <w:left w:val="single" w:sz="4" w:space="0" w:color="auto"/>
              <w:bottom w:val="single" w:sz="4" w:space="0" w:color="auto"/>
              <w:right w:val="single" w:sz="4" w:space="0" w:color="auto"/>
            </w:tcBorders>
          </w:tcPr>
          <w:p w14:paraId="213024D8" w14:textId="77777777" w:rsidR="00213633" w:rsidRDefault="00213633" w:rsidP="004E3BEF">
            <w:pPr>
              <w:suppressAutoHyphens w:val="0"/>
              <w:spacing w:before="0" w:after="0" w:line="240" w:lineRule="auto"/>
              <w:jc w:val="center"/>
              <w:rPr>
                <w:rFonts w:ascii="Calibri" w:hAnsi="Calibri" w:cs="Calibri"/>
                <w:b/>
                <w:bCs/>
                <w:color w:val="000000"/>
                <w:lang w:val="en-AU"/>
              </w:rPr>
            </w:pPr>
            <w:r>
              <w:rPr>
                <w:rFonts w:ascii="Calibri" w:hAnsi="Calibri" w:cs="Calibri"/>
                <w:b/>
                <w:bCs/>
                <w:color w:val="000000"/>
                <w:lang w:val="en-AU"/>
              </w:rPr>
              <w:t>Remote,</w:t>
            </w:r>
          </w:p>
          <w:p w14:paraId="4F022DBD"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Pr>
                <w:rFonts w:ascii="Calibri" w:hAnsi="Calibri" w:cs="Calibri"/>
                <w:b/>
                <w:bCs/>
                <w:color w:val="000000"/>
                <w:lang w:val="en-AU"/>
              </w:rPr>
              <w:t>East Tanna</w:t>
            </w:r>
          </w:p>
        </w:tc>
        <w:tc>
          <w:tcPr>
            <w:tcW w:w="992" w:type="dxa"/>
            <w:tcBorders>
              <w:top w:val="nil"/>
              <w:left w:val="single" w:sz="4" w:space="0" w:color="auto"/>
              <w:bottom w:val="single" w:sz="4" w:space="0" w:color="auto"/>
              <w:right w:val="single" w:sz="4" w:space="0" w:color="auto"/>
            </w:tcBorders>
            <w:shd w:val="clear" w:color="auto" w:fill="auto"/>
            <w:hideMark/>
          </w:tcPr>
          <w:p w14:paraId="21A17923"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0</w:t>
            </w:r>
          </w:p>
        </w:tc>
        <w:tc>
          <w:tcPr>
            <w:tcW w:w="993" w:type="dxa"/>
            <w:tcBorders>
              <w:top w:val="nil"/>
              <w:left w:val="nil"/>
              <w:bottom w:val="single" w:sz="4" w:space="0" w:color="auto"/>
              <w:right w:val="single" w:sz="4" w:space="0" w:color="auto"/>
            </w:tcBorders>
            <w:shd w:val="clear" w:color="auto" w:fill="auto"/>
            <w:hideMark/>
          </w:tcPr>
          <w:p w14:paraId="4AB10683"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0</w:t>
            </w:r>
          </w:p>
        </w:tc>
        <w:tc>
          <w:tcPr>
            <w:tcW w:w="850" w:type="dxa"/>
            <w:tcBorders>
              <w:top w:val="nil"/>
              <w:left w:val="nil"/>
              <w:bottom w:val="single" w:sz="4" w:space="0" w:color="auto"/>
              <w:right w:val="single" w:sz="4" w:space="0" w:color="auto"/>
            </w:tcBorders>
            <w:shd w:val="clear" w:color="auto" w:fill="auto"/>
            <w:hideMark/>
          </w:tcPr>
          <w:p w14:paraId="04539E6B"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0</w:t>
            </w:r>
          </w:p>
        </w:tc>
        <w:tc>
          <w:tcPr>
            <w:tcW w:w="851" w:type="dxa"/>
            <w:tcBorders>
              <w:top w:val="nil"/>
              <w:left w:val="nil"/>
              <w:bottom w:val="single" w:sz="4" w:space="0" w:color="auto"/>
              <w:right w:val="single" w:sz="4" w:space="0" w:color="auto"/>
            </w:tcBorders>
            <w:shd w:val="clear" w:color="auto" w:fill="auto"/>
            <w:hideMark/>
          </w:tcPr>
          <w:p w14:paraId="16F125A6"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5</w:t>
            </w:r>
          </w:p>
        </w:tc>
        <w:tc>
          <w:tcPr>
            <w:tcW w:w="708" w:type="dxa"/>
            <w:tcBorders>
              <w:top w:val="nil"/>
              <w:left w:val="nil"/>
              <w:bottom w:val="single" w:sz="4" w:space="0" w:color="auto"/>
              <w:right w:val="single" w:sz="4" w:space="0" w:color="auto"/>
            </w:tcBorders>
            <w:shd w:val="clear" w:color="auto" w:fill="auto"/>
            <w:hideMark/>
          </w:tcPr>
          <w:p w14:paraId="3C3DFC50"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17</w:t>
            </w:r>
          </w:p>
        </w:tc>
        <w:tc>
          <w:tcPr>
            <w:tcW w:w="709" w:type="dxa"/>
            <w:tcBorders>
              <w:top w:val="nil"/>
              <w:left w:val="nil"/>
              <w:bottom w:val="single" w:sz="4" w:space="0" w:color="auto"/>
              <w:right w:val="single" w:sz="4" w:space="0" w:color="auto"/>
            </w:tcBorders>
            <w:shd w:val="clear" w:color="auto" w:fill="auto"/>
            <w:hideMark/>
          </w:tcPr>
          <w:p w14:paraId="31056CF1"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7</w:t>
            </w:r>
          </w:p>
        </w:tc>
        <w:tc>
          <w:tcPr>
            <w:tcW w:w="1134" w:type="dxa"/>
            <w:tcBorders>
              <w:top w:val="nil"/>
              <w:left w:val="nil"/>
              <w:bottom w:val="single" w:sz="4" w:space="0" w:color="auto"/>
              <w:right w:val="single" w:sz="4" w:space="0" w:color="auto"/>
            </w:tcBorders>
            <w:shd w:val="clear" w:color="auto" w:fill="auto"/>
            <w:hideMark/>
          </w:tcPr>
          <w:p w14:paraId="38313843"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0</w:t>
            </w:r>
          </w:p>
        </w:tc>
        <w:tc>
          <w:tcPr>
            <w:tcW w:w="1134" w:type="dxa"/>
            <w:tcBorders>
              <w:top w:val="nil"/>
              <w:left w:val="nil"/>
              <w:bottom w:val="single" w:sz="4" w:space="0" w:color="auto"/>
              <w:right w:val="single" w:sz="4" w:space="0" w:color="auto"/>
            </w:tcBorders>
            <w:shd w:val="clear" w:color="auto" w:fill="auto"/>
            <w:hideMark/>
          </w:tcPr>
          <w:p w14:paraId="53482C98"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2</w:t>
            </w:r>
          </w:p>
        </w:tc>
        <w:tc>
          <w:tcPr>
            <w:tcW w:w="1134" w:type="dxa"/>
            <w:tcBorders>
              <w:top w:val="nil"/>
              <w:left w:val="nil"/>
              <w:bottom w:val="single" w:sz="4" w:space="0" w:color="auto"/>
              <w:right w:val="single" w:sz="4" w:space="0" w:color="auto"/>
            </w:tcBorders>
            <w:shd w:val="clear" w:color="auto" w:fill="auto"/>
            <w:hideMark/>
          </w:tcPr>
          <w:p w14:paraId="12E39D49"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3</w:t>
            </w:r>
          </w:p>
        </w:tc>
      </w:tr>
      <w:tr w:rsidR="00213633" w:rsidRPr="00091BBE" w14:paraId="450DF08F" w14:textId="77777777" w:rsidTr="004E3BEF">
        <w:trPr>
          <w:trHeight w:val="300"/>
        </w:trPr>
        <w:tc>
          <w:tcPr>
            <w:tcW w:w="1276" w:type="dxa"/>
            <w:tcBorders>
              <w:top w:val="nil"/>
              <w:left w:val="single" w:sz="4" w:space="0" w:color="auto"/>
              <w:bottom w:val="single" w:sz="4" w:space="0" w:color="auto"/>
              <w:right w:val="single" w:sz="4" w:space="0" w:color="auto"/>
            </w:tcBorders>
          </w:tcPr>
          <w:p w14:paraId="79832E52" w14:textId="77777777" w:rsidR="00213633" w:rsidRDefault="00213633" w:rsidP="004E3BEF">
            <w:pPr>
              <w:suppressAutoHyphens w:val="0"/>
              <w:spacing w:before="0" w:after="0" w:line="240" w:lineRule="auto"/>
              <w:jc w:val="center"/>
              <w:rPr>
                <w:rFonts w:ascii="Calibri" w:hAnsi="Calibri" w:cs="Calibri"/>
                <w:b/>
                <w:bCs/>
                <w:color w:val="000000"/>
                <w:lang w:val="en-AU"/>
              </w:rPr>
            </w:pPr>
            <w:r>
              <w:rPr>
                <w:rFonts w:ascii="Calibri" w:hAnsi="Calibri" w:cs="Calibri"/>
                <w:b/>
                <w:bCs/>
                <w:color w:val="000000"/>
                <w:lang w:val="en-AU"/>
              </w:rPr>
              <w:t xml:space="preserve">Rural, </w:t>
            </w:r>
          </w:p>
          <w:p w14:paraId="3894F581" w14:textId="77777777" w:rsidR="00213633" w:rsidRDefault="00213633" w:rsidP="004E3BEF">
            <w:pPr>
              <w:suppressAutoHyphens w:val="0"/>
              <w:spacing w:before="0" w:after="0" w:line="240" w:lineRule="auto"/>
              <w:jc w:val="center"/>
              <w:rPr>
                <w:rFonts w:ascii="Calibri" w:hAnsi="Calibri" w:cs="Calibri"/>
                <w:b/>
                <w:bCs/>
                <w:color w:val="000000"/>
                <w:lang w:val="en-AU"/>
              </w:rPr>
            </w:pPr>
            <w:r>
              <w:rPr>
                <w:rFonts w:ascii="Calibri" w:hAnsi="Calibri" w:cs="Calibri"/>
                <w:b/>
                <w:bCs/>
                <w:color w:val="000000"/>
                <w:lang w:val="en-AU"/>
              </w:rPr>
              <w:t>Central</w:t>
            </w:r>
          </w:p>
          <w:p w14:paraId="459B1720"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Pr>
                <w:rFonts w:ascii="Calibri" w:hAnsi="Calibri" w:cs="Calibri"/>
                <w:b/>
                <w:bCs/>
                <w:color w:val="000000"/>
                <w:lang w:val="en-AU"/>
              </w:rPr>
              <w:t>Tanna</w:t>
            </w:r>
          </w:p>
        </w:tc>
        <w:tc>
          <w:tcPr>
            <w:tcW w:w="992" w:type="dxa"/>
            <w:tcBorders>
              <w:top w:val="nil"/>
              <w:left w:val="single" w:sz="4" w:space="0" w:color="auto"/>
              <w:bottom w:val="single" w:sz="4" w:space="0" w:color="auto"/>
              <w:right w:val="single" w:sz="4" w:space="0" w:color="auto"/>
            </w:tcBorders>
            <w:shd w:val="clear" w:color="auto" w:fill="auto"/>
            <w:hideMark/>
          </w:tcPr>
          <w:p w14:paraId="69D3087B"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0</w:t>
            </w:r>
          </w:p>
        </w:tc>
        <w:tc>
          <w:tcPr>
            <w:tcW w:w="993" w:type="dxa"/>
            <w:tcBorders>
              <w:top w:val="nil"/>
              <w:left w:val="nil"/>
              <w:bottom w:val="single" w:sz="4" w:space="0" w:color="auto"/>
              <w:right w:val="single" w:sz="4" w:space="0" w:color="auto"/>
            </w:tcBorders>
            <w:shd w:val="clear" w:color="auto" w:fill="auto"/>
            <w:hideMark/>
          </w:tcPr>
          <w:p w14:paraId="5FF93910"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0</w:t>
            </w:r>
          </w:p>
        </w:tc>
        <w:tc>
          <w:tcPr>
            <w:tcW w:w="850" w:type="dxa"/>
            <w:tcBorders>
              <w:top w:val="nil"/>
              <w:left w:val="nil"/>
              <w:bottom w:val="single" w:sz="4" w:space="0" w:color="auto"/>
              <w:right w:val="single" w:sz="4" w:space="0" w:color="auto"/>
            </w:tcBorders>
            <w:shd w:val="clear" w:color="auto" w:fill="auto"/>
            <w:hideMark/>
          </w:tcPr>
          <w:p w14:paraId="770F079B"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1</w:t>
            </w:r>
          </w:p>
        </w:tc>
        <w:tc>
          <w:tcPr>
            <w:tcW w:w="851" w:type="dxa"/>
            <w:tcBorders>
              <w:top w:val="nil"/>
              <w:left w:val="nil"/>
              <w:bottom w:val="single" w:sz="4" w:space="0" w:color="auto"/>
              <w:right w:val="single" w:sz="4" w:space="0" w:color="auto"/>
            </w:tcBorders>
            <w:shd w:val="clear" w:color="auto" w:fill="auto"/>
            <w:hideMark/>
          </w:tcPr>
          <w:p w14:paraId="16A3BBA0"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6</w:t>
            </w:r>
          </w:p>
        </w:tc>
        <w:tc>
          <w:tcPr>
            <w:tcW w:w="708" w:type="dxa"/>
            <w:tcBorders>
              <w:top w:val="nil"/>
              <w:left w:val="nil"/>
              <w:bottom w:val="single" w:sz="4" w:space="0" w:color="auto"/>
              <w:right w:val="single" w:sz="4" w:space="0" w:color="auto"/>
            </w:tcBorders>
            <w:shd w:val="clear" w:color="auto" w:fill="auto"/>
            <w:hideMark/>
          </w:tcPr>
          <w:p w14:paraId="22619569"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3</w:t>
            </w:r>
          </w:p>
        </w:tc>
        <w:tc>
          <w:tcPr>
            <w:tcW w:w="709" w:type="dxa"/>
            <w:tcBorders>
              <w:top w:val="nil"/>
              <w:left w:val="nil"/>
              <w:bottom w:val="single" w:sz="4" w:space="0" w:color="auto"/>
              <w:right w:val="single" w:sz="4" w:space="0" w:color="auto"/>
            </w:tcBorders>
            <w:shd w:val="clear" w:color="auto" w:fill="auto"/>
            <w:hideMark/>
          </w:tcPr>
          <w:p w14:paraId="14AD9E09"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4</w:t>
            </w:r>
          </w:p>
        </w:tc>
        <w:tc>
          <w:tcPr>
            <w:tcW w:w="1134" w:type="dxa"/>
            <w:tcBorders>
              <w:top w:val="nil"/>
              <w:left w:val="nil"/>
              <w:bottom w:val="single" w:sz="4" w:space="0" w:color="auto"/>
              <w:right w:val="single" w:sz="4" w:space="0" w:color="auto"/>
            </w:tcBorders>
            <w:shd w:val="clear" w:color="auto" w:fill="auto"/>
            <w:hideMark/>
          </w:tcPr>
          <w:p w14:paraId="63947E48"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0</w:t>
            </w:r>
          </w:p>
        </w:tc>
        <w:tc>
          <w:tcPr>
            <w:tcW w:w="1134" w:type="dxa"/>
            <w:tcBorders>
              <w:top w:val="nil"/>
              <w:left w:val="nil"/>
              <w:bottom w:val="single" w:sz="4" w:space="0" w:color="auto"/>
              <w:right w:val="single" w:sz="4" w:space="0" w:color="auto"/>
            </w:tcBorders>
            <w:shd w:val="clear" w:color="auto" w:fill="auto"/>
            <w:hideMark/>
          </w:tcPr>
          <w:p w14:paraId="52BD8724"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0</w:t>
            </w:r>
          </w:p>
        </w:tc>
        <w:tc>
          <w:tcPr>
            <w:tcW w:w="1134" w:type="dxa"/>
            <w:tcBorders>
              <w:top w:val="nil"/>
              <w:left w:val="nil"/>
              <w:bottom w:val="single" w:sz="4" w:space="0" w:color="auto"/>
              <w:right w:val="single" w:sz="4" w:space="0" w:color="auto"/>
            </w:tcBorders>
            <w:shd w:val="clear" w:color="auto" w:fill="auto"/>
            <w:hideMark/>
          </w:tcPr>
          <w:p w14:paraId="4BF65B00" w14:textId="77777777" w:rsidR="00213633" w:rsidRPr="00091BBE" w:rsidRDefault="00213633" w:rsidP="004E3BEF">
            <w:pPr>
              <w:suppressAutoHyphens w:val="0"/>
              <w:spacing w:before="0" w:after="0" w:line="240" w:lineRule="auto"/>
              <w:jc w:val="center"/>
              <w:rPr>
                <w:rFonts w:ascii="Calibri" w:eastAsia="Times New Roman" w:hAnsi="Calibri" w:cs="Times New Roman"/>
                <w:color w:val="000000"/>
                <w:lang w:val="en-AU" w:eastAsia="en-AU"/>
              </w:rPr>
            </w:pPr>
            <w:r w:rsidRPr="00091BBE">
              <w:rPr>
                <w:rFonts w:ascii="Calibri" w:eastAsia="Times New Roman" w:hAnsi="Calibri" w:cs="Times New Roman"/>
                <w:color w:val="000000"/>
                <w:lang w:val="en-AU" w:eastAsia="en-AU"/>
              </w:rPr>
              <w:t>2</w:t>
            </w:r>
          </w:p>
        </w:tc>
      </w:tr>
      <w:tr w:rsidR="00213633" w:rsidRPr="00091BBE" w14:paraId="5FE29161" w14:textId="77777777" w:rsidTr="004E3BEF">
        <w:trPr>
          <w:trHeight w:val="300"/>
        </w:trPr>
        <w:tc>
          <w:tcPr>
            <w:tcW w:w="1276" w:type="dxa"/>
            <w:tcBorders>
              <w:top w:val="nil"/>
              <w:left w:val="single" w:sz="4" w:space="0" w:color="auto"/>
              <w:bottom w:val="single" w:sz="4" w:space="0" w:color="auto"/>
              <w:right w:val="single" w:sz="4" w:space="0" w:color="auto"/>
            </w:tcBorders>
          </w:tcPr>
          <w:p w14:paraId="42D26475" w14:textId="77777777" w:rsidR="00213633" w:rsidRPr="00091BBE" w:rsidRDefault="00213633" w:rsidP="004E3BEF">
            <w:pPr>
              <w:suppressAutoHyphens w:val="0"/>
              <w:spacing w:before="0" w:after="0" w:line="240" w:lineRule="auto"/>
              <w:jc w:val="center"/>
              <w:rPr>
                <w:rFonts w:ascii="Calibri" w:eastAsia="Times New Roman" w:hAnsi="Calibri" w:cs="Times New Roman"/>
                <w:b/>
                <w:bCs/>
                <w:color w:val="000000"/>
                <w:lang w:val="en-AU" w:eastAsia="en-AU"/>
              </w:rPr>
            </w:pPr>
            <w:r>
              <w:rPr>
                <w:rFonts w:ascii="Calibri" w:eastAsia="Times New Roman" w:hAnsi="Calibri" w:cs="Times New Roman"/>
                <w:b/>
                <w:bCs/>
                <w:color w:val="000000"/>
                <w:lang w:val="en-AU" w:eastAsia="en-AU"/>
              </w:rPr>
              <w:t>Total</w:t>
            </w:r>
          </w:p>
        </w:tc>
        <w:tc>
          <w:tcPr>
            <w:tcW w:w="992" w:type="dxa"/>
            <w:tcBorders>
              <w:top w:val="nil"/>
              <w:left w:val="single" w:sz="4" w:space="0" w:color="auto"/>
              <w:bottom w:val="single" w:sz="4" w:space="0" w:color="auto"/>
              <w:right w:val="single" w:sz="4" w:space="0" w:color="auto"/>
            </w:tcBorders>
            <w:shd w:val="clear" w:color="auto" w:fill="auto"/>
            <w:hideMark/>
          </w:tcPr>
          <w:p w14:paraId="1C64B36C" w14:textId="77777777" w:rsidR="00213633" w:rsidRPr="00091BBE" w:rsidRDefault="00213633" w:rsidP="004E3BEF">
            <w:pPr>
              <w:suppressAutoHyphens w:val="0"/>
              <w:spacing w:before="0" w:after="0" w:line="240" w:lineRule="auto"/>
              <w:jc w:val="center"/>
              <w:rPr>
                <w:rFonts w:ascii="Calibri" w:eastAsia="Times New Roman" w:hAnsi="Calibri" w:cs="Times New Roman"/>
                <w:b/>
                <w:bCs/>
                <w:color w:val="000000"/>
                <w:lang w:val="en-AU" w:eastAsia="en-AU"/>
              </w:rPr>
            </w:pPr>
            <w:r w:rsidRPr="00091BBE">
              <w:rPr>
                <w:rFonts w:ascii="Calibri" w:eastAsia="Times New Roman" w:hAnsi="Calibri" w:cs="Times New Roman"/>
                <w:b/>
                <w:bCs/>
                <w:color w:val="000000"/>
                <w:lang w:val="en-AU" w:eastAsia="en-AU"/>
              </w:rPr>
              <w:t>3</w:t>
            </w:r>
          </w:p>
        </w:tc>
        <w:tc>
          <w:tcPr>
            <w:tcW w:w="993" w:type="dxa"/>
            <w:tcBorders>
              <w:top w:val="nil"/>
              <w:left w:val="nil"/>
              <w:bottom w:val="single" w:sz="4" w:space="0" w:color="auto"/>
              <w:right w:val="single" w:sz="4" w:space="0" w:color="auto"/>
            </w:tcBorders>
            <w:shd w:val="clear" w:color="auto" w:fill="auto"/>
            <w:hideMark/>
          </w:tcPr>
          <w:p w14:paraId="5E4404AF" w14:textId="77777777" w:rsidR="00213633" w:rsidRPr="00091BBE" w:rsidRDefault="00213633" w:rsidP="004E3BEF">
            <w:pPr>
              <w:suppressAutoHyphens w:val="0"/>
              <w:spacing w:before="0" w:after="0" w:line="240" w:lineRule="auto"/>
              <w:jc w:val="center"/>
              <w:rPr>
                <w:rFonts w:ascii="Calibri" w:eastAsia="Times New Roman" w:hAnsi="Calibri" w:cs="Times New Roman"/>
                <w:b/>
                <w:bCs/>
                <w:color w:val="000000"/>
                <w:lang w:val="en-AU" w:eastAsia="en-AU"/>
              </w:rPr>
            </w:pPr>
            <w:r w:rsidRPr="00091BBE">
              <w:rPr>
                <w:rFonts w:ascii="Calibri" w:eastAsia="Times New Roman" w:hAnsi="Calibri" w:cs="Times New Roman"/>
                <w:b/>
                <w:bCs/>
                <w:color w:val="000000"/>
                <w:lang w:val="en-AU" w:eastAsia="en-AU"/>
              </w:rPr>
              <w:t>1</w:t>
            </w:r>
          </w:p>
        </w:tc>
        <w:tc>
          <w:tcPr>
            <w:tcW w:w="850" w:type="dxa"/>
            <w:tcBorders>
              <w:top w:val="nil"/>
              <w:left w:val="nil"/>
              <w:bottom w:val="single" w:sz="4" w:space="0" w:color="auto"/>
              <w:right w:val="single" w:sz="4" w:space="0" w:color="auto"/>
            </w:tcBorders>
            <w:shd w:val="clear" w:color="auto" w:fill="auto"/>
            <w:hideMark/>
          </w:tcPr>
          <w:p w14:paraId="72748E3B" w14:textId="77777777" w:rsidR="00213633" w:rsidRPr="00091BBE" w:rsidRDefault="00213633" w:rsidP="004E3BEF">
            <w:pPr>
              <w:suppressAutoHyphens w:val="0"/>
              <w:spacing w:before="0" w:after="0" w:line="240" w:lineRule="auto"/>
              <w:jc w:val="center"/>
              <w:rPr>
                <w:rFonts w:ascii="Calibri" w:eastAsia="Times New Roman" w:hAnsi="Calibri" w:cs="Times New Roman"/>
                <w:b/>
                <w:bCs/>
                <w:color w:val="000000"/>
                <w:lang w:val="en-AU" w:eastAsia="en-AU"/>
              </w:rPr>
            </w:pPr>
            <w:r w:rsidRPr="00091BBE">
              <w:rPr>
                <w:rFonts w:ascii="Calibri" w:eastAsia="Times New Roman" w:hAnsi="Calibri" w:cs="Times New Roman"/>
                <w:b/>
                <w:bCs/>
                <w:color w:val="000000"/>
                <w:lang w:val="en-AU" w:eastAsia="en-AU"/>
              </w:rPr>
              <w:t>4</w:t>
            </w:r>
          </w:p>
        </w:tc>
        <w:tc>
          <w:tcPr>
            <w:tcW w:w="851" w:type="dxa"/>
            <w:tcBorders>
              <w:top w:val="nil"/>
              <w:left w:val="nil"/>
              <w:bottom w:val="single" w:sz="4" w:space="0" w:color="auto"/>
              <w:right w:val="single" w:sz="4" w:space="0" w:color="auto"/>
            </w:tcBorders>
            <w:shd w:val="clear" w:color="auto" w:fill="auto"/>
            <w:hideMark/>
          </w:tcPr>
          <w:p w14:paraId="7C815368" w14:textId="77777777" w:rsidR="00213633" w:rsidRPr="00091BBE" w:rsidRDefault="00213633" w:rsidP="004E3BEF">
            <w:pPr>
              <w:suppressAutoHyphens w:val="0"/>
              <w:spacing w:before="0" w:after="0" w:line="240" w:lineRule="auto"/>
              <w:jc w:val="center"/>
              <w:rPr>
                <w:rFonts w:ascii="Calibri" w:eastAsia="Times New Roman" w:hAnsi="Calibri" w:cs="Times New Roman"/>
                <w:b/>
                <w:bCs/>
                <w:color w:val="000000"/>
                <w:lang w:val="en-AU" w:eastAsia="en-AU"/>
              </w:rPr>
            </w:pPr>
            <w:r w:rsidRPr="00091BBE">
              <w:rPr>
                <w:rFonts w:ascii="Calibri" w:eastAsia="Times New Roman" w:hAnsi="Calibri" w:cs="Times New Roman"/>
                <w:b/>
                <w:bCs/>
                <w:color w:val="000000"/>
                <w:lang w:val="en-AU" w:eastAsia="en-AU"/>
              </w:rPr>
              <w:t>15</w:t>
            </w:r>
          </w:p>
        </w:tc>
        <w:tc>
          <w:tcPr>
            <w:tcW w:w="708" w:type="dxa"/>
            <w:tcBorders>
              <w:top w:val="nil"/>
              <w:left w:val="nil"/>
              <w:bottom w:val="single" w:sz="4" w:space="0" w:color="auto"/>
              <w:right w:val="single" w:sz="4" w:space="0" w:color="auto"/>
            </w:tcBorders>
            <w:shd w:val="clear" w:color="auto" w:fill="auto"/>
            <w:hideMark/>
          </w:tcPr>
          <w:p w14:paraId="0869C53B" w14:textId="77777777" w:rsidR="00213633" w:rsidRPr="00091BBE" w:rsidRDefault="00213633" w:rsidP="004E3BEF">
            <w:pPr>
              <w:suppressAutoHyphens w:val="0"/>
              <w:spacing w:before="0" w:after="0" w:line="240" w:lineRule="auto"/>
              <w:jc w:val="center"/>
              <w:rPr>
                <w:rFonts w:ascii="Calibri" w:eastAsia="Times New Roman" w:hAnsi="Calibri" w:cs="Times New Roman"/>
                <w:b/>
                <w:bCs/>
                <w:color w:val="000000"/>
                <w:lang w:val="en-AU" w:eastAsia="en-AU"/>
              </w:rPr>
            </w:pPr>
            <w:r w:rsidRPr="00091BBE">
              <w:rPr>
                <w:rFonts w:ascii="Calibri" w:eastAsia="Times New Roman" w:hAnsi="Calibri" w:cs="Times New Roman"/>
                <w:b/>
                <w:bCs/>
                <w:color w:val="000000"/>
                <w:lang w:val="en-AU" w:eastAsia="en-AU"/>
              </w:rPr>
              <w:t>23</w:t>
            </w:r>
          </w:p>
        </w:tc>
        <w:tc>
          <w:tcPr>
            <w:tcW w:w="709" w:type="dxa"/>
            <w:tcBorders>
              <w:top w:val="nil"/>
              <w:left w:val="nil"/>
              <w:bottom w:val="single" w:sz="4" w:space="0" w:color="auto"/>
              <w:right w:val="single" w:sz="4" w:space="0" w:color="auto"/>
            </w:tcBorders>
            <w:shd w:val="clear" w:color="auto" w:fill="auto"/>
            <w:hideMark/>
          </w:tcPr>
          <w:p w14:paraId="5CC01311" w14:textId="77777777" w:rsidR="00213633" w:rsidRPr="00091BBE" w:rsidRDefault="00213633" w:rsidP="004E3BEF">
            <w:pPr>
              <w:suppressAutoHyphens w:val="0"/>
              <w:spacing w:before="0" w:after="0" w:line="240" w:lineRule="auto"/>
              <w:jc w:val="center"/>
              <w:rPr>
                <w:rFonts w:ascii="Calibri" w:eastAsia="Times New Roman" w:hAnsi="Calibri" w:cs="Times New Roman"/>
                <w:b/>
                <w:bCs/>
                <w:color w:val="000000"/>
                <w:lang w:val="en-AU" w:eastAsia="en-AU"/>
              </w:rPr>
            </w:pPr>
            <w:r w:rsidRPr="00091BBE">
              <w:rPr>
                <w:rFonts w:ascii="Calibri" w:eastAsia="Times New Roman" w:hAnsi="Calibri" w:cs="Times New Roman"/>
                <w:b/>
                <w:bCs/>
                <w:color w:val="000000"/>
                <w:lang w:val="en-AU" w:eastAsia="en-AU"/>
              </w:rPr>
              <w:t>11</w:t>
            </w:r>
          </w:p>
        </w:tc>
        <w:tc>
          <w:tcPr>
            <w:tcW w:w="1134" w:type="dxa"/>
            <w:tcBorders>
              <w:top w:val="nil"/>
              <w:left w:val="nil"/>
              <w:bottom w:val="single" w:sz="4" w:space="0" w:color="auto"/>
              <w:right w:val="single" w:sz="4" w:space="0" w:color="auto"/>
            </w:tcBorders>
            <w:shd w:val="clear" w:color="auto" w:fill="auto"/>
            <w:hideMark/>
          </w:tcPr>
          <w:p w14:paraId="4FA85A94" w14:textId="77777777" w:rsidR="00213633" w:rsidRPr="00091BBE" w:rsidRDefault="00213633" w:rsidP="004E3BEF">
            <w:pPr>
              <w:suppressAutoHyphens w:val="0"/>
              <w:spacing w:before="0" w:after="0" w:line="240" w:lineRule="auto"/>
              <w:jc w:val="center"/>
              <w:rPr>
                <w:rFonts w:ascii="Calibri" w:eastAsia="Times New Roman" w:hAnsi="Calibri" w:cs="Times New Roman"/>
                <w:b/>
                <w:bCs/>
                <w:color w:val="000000"/>
                <w:lang w:val="en-AU" w:eastAsia="en-AU"/>
              </w:rPr>
            </w:pPr>
            <w:r w:rsidRPr="00091BBE">
              <w:rPr>
                <w:rFonts w:ascii="Calibri" w:eastAsia="Times New Roman" w:hAnsi="Calibri" w:cs="Times New Roman"/>
                <w:b/>
                <w:bCs/>
                <w:color w:val="000000"/>
                <w:lang w:val="en-AU" w:eastAsia="en-AU"/>
              </w:rPr>
              <w:t>4</w:t>
            </w:r>
          </w:p>
        </w:tc>
        <w:tc>
          <w:tcPr>
            <w:tcW w:w="1134" w:type="dxa"/>
            <w:tcBorders>
              <w:top w:val="nil"/>
              <w:left w:val="nil"/>
              <w:bottom w:val="single" w:sz="4" w:space="0" w:color="auto"/>
              <w:right w:val="single" w:sz="4" w:space="0" w:color="auto"/>
            </w:tcBorders>
            <w:shd w:val="clear" w:color="auto" w:fill="auto"/>
            <w:hideMark/>
          </w:tcPr>
          <w:p w14:paraId="08A7ACB8" w14:textId="77777777" w:rsidR="00213633" w:rsidRPr="00091BBE" w:rsidRDefault="00213633" w:rsidP="004E3BEF">
            <w:pPr>
              <w:suppressAutoHyphens w:val="0"/>
              <w:spacing w:before="0" w:after="0" w:line="240" w:lineRule="auto"/>
              <w:jc w:val="center"/>
              <w:rPr>
                <w:rFonts w:ascii="Calibri" w:eastAsia="Times New Roman" w:hAnsi="Calibri" w:cs="Times New Roman"/>
                <w:b/>
                <w:bCs/>
                <w:color w:val="000000"/>
                <w:lang w:val="en-AU" w:eastAsia="en-AU"/>
              </w:rPr>
            </w:pPr>
            <w:r w:rsidRPr="00091BBE">
              <w:rPr>
                <w:rFonts w:ascii="Calibri" w:eastAsia="Times New Roman" w:hAnsi="Calibri" w:cs="Times New Roman"/>
                <w:b/>
                <w:bCs/>
                <w:color w:val="000000"/>
                <w:lang w:val="en-AU" w:eastAsia="en-AU"/>
              </w:rPr>
              <w:t>4</w:t>
            </w:r>
          </w:p>
        </w:tc>
        <w:tc>
          <w:tcPr>
            <w:tcW w:w="1134" w:type="dxa"/>
            <w:tcBorders>
              <w:top w:val="nil"/>
              <w:left w:val="nil"/>
              <w:bottom w:val="single" w:sz="4" w:space="0" w:color="auto"/>
              <w:right w:val="single" w:sz="4" w:space="0" w:color="auto"/>
            </w:tcBorders>
            <w:shd w:val="clear" w:color="auto" w:fill="auto"/>
            <w:hideMark/>
          </w:tcPr>
          <w:p w14:paraId="2399D73A" w14:textId="77777777" w:rsidR="00213633" w:rsidRPr="00091BBE" w:rsidRDefault="00213633" w:rsidP="004E3BEF">
            <w:pPr>
              <w:suppressAutoHyphens w:val="0"/>
              <w:spacing w:before="0" w:after="0" w:line="240" w:lineRule="auto"/>
              <w:jc w:val="center"/>
              <w:rPr>
                <w:rFonts w:ascii="Calibri" w:eastAsia="Times New Roman" w:hAnsi="Calibri" w:cs="Times New Roman"/>
                <w:b/>
                <w:bCs/>
                <w:color w:val="000000"/>
                <w:lang w:val="en-AU" w:eastAsia="en-AU"/>
              </w:rPr>
            </w:pPr>
            <w:r w:rsidRPr="00091BBE">
              <w:rPr>
                <w:rFonts w:ascii="Calibri" w:eastAsia="Times New Roman" w:hAnsi="Calibri" w:cs="Times New Roman"/>
                <w:b/>
                <w:bCs/>
                <w:color w:val="000000"/>
                <w:lang w:val="en-AU" w:eastAsia="en-AU"/>
              </w:rPr>
              <w:t>6</w:t>
            </w:r>
          </w:p>
        </w:tc>
      </w:tr>
    </w:tbl>
    <w:p w14:paraId="11F010C1" w14:textId="77777777" w:rsidR="00213633" w:rsidRDefault="00213633" w:rsidP="00213633">
      <w:pPr>
        <w:rPr>
          <w:highlight w:val="lightGray"/>
        </w:rPr>
      </w:pPr>
    </w:p>
    <w:p w14:paraId="41BF7FC6" w14:textId="77777777" w:rsidR="00213633" w:rsidRDefault="00213633" w:rsidP="00213633">
      <w:r w:rsidRPr="00F962BC">
        <w:t xml:space="preserve">A recent study, partly funded by DFAT, concluded that the use of cash transfer programming will in the future be </w:t>
      </w:r>
      <w:r w:rsidRPr="000A7CCB">
        <w:t>feasible in humanitarian responses in the Pacific.</w:t>
      </w:r>
      <w:r>
        <w:rPr>
          <w:rStyle w:val="FootnoteReference"/>
        </w:rPr>
        <w:footnoteReference w:id="89"/>
      </w:r>
      <w:r w:rsidRPr="000A7CCB">
        <w:t xml:space="preserve"> This evaluation therefore contends that DFAT should continue to support contextually appropriate preparatory work so that Australian funding can be increasingly used for cash transfers.</w:t>
      </w:r>
      <w:r>
        <w:t xml:space="preserve"> </w:t>
      </w:r>
    </w:p>
    <w:p w14:paraId="6A95A997" w14:textId="77777777" w:rsidR="00213633" w:rsidRDefault="00213633" w:rsidP="00213633"/>
    <w:p w14:paraId="0A97FDD2" w14:textId="77777777" w:rsidR="00213633" w:rsidRDefault="00213633" w:rsidP="00213633">
      <w:r w:rsidRPr="00854BB6">
        <w:rPr>
          <w:b/>
          <w:iCs/>
          <w:noProof/>
          <w:sz w:val="20"/>
          <w:szCs w:val="18"/>
          <w:lang w:val="en-AU" w:eastAsia="en-AU"/>
        </w:rPr>
        <mc:AlternateContent>
          <mc:Choice Requires="wps">
            <w:drawing>
              <wp:anchor distT="0" distB="0" distL="114300" distR="114300" simplePos="0" relativeHeight="251667456" behindDoc="0" locked="0" layoutInCell="1" allowOverlap="1" wp14:anchorId="7FE56910" wp14:editId="3707B902">
                <wp:simplePos x="0" y="0"/>
                <wp:positionH relativeFrom="margin">
                  <wp:align>left</wp:align>
                </wp:positionH>
                <wp:positionV relativeFrom="paragraph">
                  <wp:posOffset>64770</wp:posOffset>
                </wp:positionV>
                <wp:extent cx="2362200" cy="2762250"/>
                <wp:effectExtent l="57150" t="19050" r="19050" b="76200"/>
                <wp:wrapThrough wrapText="bothSides">
                  <wp:wrapPolygon edited="0">
                    <wp:start x="-174" y="-149"/>
                    <wp:lineTo x="-523" y="0"/>
                    <wp:lineTo x="-523" y="21451"/>
                    <wp:lineTo x="0" y="22047"/>
                    <wp:lineTo x="21426" y="22047"/>
                    <wp:lineTo x="21600" y="-149"/>
                    <wp:lineTo x="-174" y="-149"/>
                  </wp:wrapPolygon>
                </wp:wrapThrough>
                <wp:docPr id="346" name="Rounded Rectangle 346" descr="Caption describes image."/>
                <wp:cNvGraphicFramePr/>
                <a:graphic xmlns:a="http://schemas.openxmlformats.org/drawingml/2006/main">
                  <a:graphicData uri="http://schemas.microsoft.com/office/word/2010/wordprocessingShape">
                    <wps:wsp>
                      <wps:cNvSpPr/>
                      <wps:spPr>
                        <a:xfrm>
                          <a:off x="0" y="0"/>
                          <a:ext cx="2362200" cy="2762250"/>
                        </a:xfrm>
                        <a:prstGeom prst="roundRect">
                          <a:avLst>
                            <a:gd name="adj" fmla="val 2629"/>
                          </a:avLst>
                        </a:prstGeom>
                        <a:blipFill rotWithShape="1">
                          <a:blip r:embed="rId61" cstate="screen">
                            <a:extLst>
                              <a:ext uri="{28A0092B-C50C-407E-A947-70E740481C1C}">
                                <a14:useLocalDpi xmlns:a14="http://schemas.microsoft.com/office/drawing/2010/main"/>
                              </a:ext>
                            </a:extLst>
                          </a:blip>
                          <a:srcRect/>
                          <a:stretch>
                            <a:fillRect r="1373"/>
                          </a:stretch>
                        </a:blipFill>
                        <a:ln>
                          <a:noFill/>
                        </a:ln>
                        <a:effectLst>
                          <a:outerShdw blurRad="40000" dist="23000" dir="5400000" rotWithShape="0">
                            <a:srgbClr val="000000">
                              <a:alpha val="3500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C23FF46" id="Rounded Rectangle 346" o:spid="_x0000_s1026" alt="Caption describes image." style="position:absolute;margin-left:0;margin-top:5.1pt;width:186pt;height:217.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7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" stroked="f">
                <v:fill r:id="rId62" o:title="Caption describes image" recolor="t" rotate="t" type="frame"/>
                <v:shadow on="t" color="black" opacity="22937f" origin=",.5" offset="0,.63889mm"/>
                <w10:wrap type="through" anchorx="margin"/>
              </v:roundrect>
            </w:pict>
          </mc:Fallback>
        </mc:AlternateContent>
      </w:r>
    </w:p>
    <w:p w14:paraId="03F10D5A" w14:textId="77777777" w:rsidR="00213633" w:rsidRPr="00854BB6" w:rsidRDefault="00213633" w:rsidP="00213633">
      <w:pPr>
        <w:rPr>
          <w:rFonts w:asciiTheme="majorHAnsi" w:hAnsiTheme="majorHAnsi"/>
          <w:b/>
          <w:iCs/>
          <w:sz w:val="20"/>
          <w:szCs w:val="18"/>
        </w:rPr>
      </w:pPr>
      <w:r w:rsidRPr="00854BB6">
        <w:rPr>
          <w:rFonts w:asciiTheme="majorHAnsi" w:hAnsiTheme="majorHAnsi"/>
          <w:b/>
          <w:iCs/>
          <w:sz w:val="20"/>
          <w:szCs w:val="18"/>
        </w:rPr>
        <w:t>After Cyclone Pam, Donald</w:t>
      </w:r>
      <w:r>
        <w:rPr>
          <w:rFonts w:asciiTheme="majorHAnsi" w:hAnsiTheme="majorHAnsi"/>
          <w:b/>
          <w:iCs/>
          <w:sz w:val="20"/>
          <w:szCs w:val="18"/>
        </w:rPr>
        <w:t xml:space="preserve"> Iarwen from Tanna</w:t>
      </w:r>
      <w:r w:rsidRPr="00854BB6">
        <w:rPr>
          <w:rFonts w:asciiTheme="majorHAnsi" w:hAnsiTheme="majorHAnsi"/>
          <w:b/>
          <w:iCs/>
          <w:sz w:val="20"/>
          <w:szCs w:val="18"/>
        </w:rPr>
        <w:t>, who is shown in the photo c</w:t>
      </w:r>
      <w:r>
        <w:rPr>
          <w:rFonts w:asciiTheme="majorHAnsi" w:hAnsiTheme="majorHAnsi"/>
          <w:b/>
          <w:iCs/>
          <w:sz w:val="20"/>
          <w:szCs w:val="18"/>
        </w:rPr>
        <w:t>utting</w:t>
      </w:r>
      <w:r w:rsidRPr="00854BB6">
        <w:rPr>
          <w:rFonts w:asciiTheme="majorHAnsi" w:hAnsiTheme="majorHAnsi"/>
          <w:b/>
          <w:iCs/>
          <w:sz w:val="20"/>
          <w:szCs w:val="18"/>
        </w:rPr>
        <w:t xml:space="preserve"> coconuts, had to defer his studies at the University of the South Pacific</w:t>
      </w:r>
      <w:r>
        <w:rPr>
          <w:rFonts w:asciiTheme="majorHAnsi" w:hAnsiTheme="majorHAnsi"/>
          <w:b/>
          <w:iCs/>
          <w:sz w:val="20"/>
          <w:szCs w:val="18"/>
        </w:rPr>
        <w:t>, Port Vila</w:t>
      </w:r>
      <w:r w:rsidRPr="00854BB6">
        <w:rPr>
          <w:rFonts w:asciiTheme="majorHAnsi" w:hAnsiTheme="majorHAnsi"/>
          <w:b/>
          <w:iCs/>
          <w:sz w:val="20"/>
          <w:szCs w:val="18"/>
        </w:rPr>
        <w:t xml:space="preserve"> as he was unable to pay </w:t>
      </w:r>
      <w:r>
        <w:rPr>
          <w:rFonts w:asciiTheme="majorHAnsi" w:hAnsiTheme="majorHAnsi"/>
          <w:b/>
          <w:iCs/>
          <w:sz w:val="20"/>
          <w:szCs w:val="18"/>
        </w:rPr>
        <w:t xml:space="preserve">his </w:t>
      </w:r>
      <w:r w:rsidRPr="00854BB6">
        <w:rPr>
          <w:rFonts w:asciiTheme="majorHAnsi" w:hAnsiTheme="majorHAnsi"/>
          <w:b/>
          <w:iCs/>
          <w:sz w:val="20"/>
          <w:szCs w:val="18"/>
        </w:rPr>
        <w:t>university fees. He is currently working to save enough money to return to university, whic</w:t>
      </w:r>
      <w:r>
        <w:rPr>
          <w:rFonts w:asciiTheme="majorHAnsi" w:hAnsiTheme="majorHAnsi"/>
          <w:b/>
          <w:iCs/>
          <w:sz w:val="20"/>
          <w:szCs w:val="18"/>
        </w:rPr>
        <w:t xml:space="preserve">h he expects will take some time. Donald is studying to become a teacher. </w:t>
      </w:r>
      <w:r w:rsidRPr="00854BB6">
        <w:rPr>
          <w:rFonts w:asciiTheme="majorHAnsi" w:hAnsiTheme="majorHAnsi"/>
          <w:b/>
          <w:iCs/>
          <w:sz w:val="20"/>
          <w:szCs w:val="18"/>
        </w:rPr>
        <w:t xml:space="preserve">Cash transfer programming could have provided valuable to families such as Donald’s </w:t>
      </w:r>
      <w:r>
        <w:rPr>
          <w:rFonts w:asciiTheme="majorHAnsi" w:hAnsiTheme="majorHAnsi"/>
          <w:b/>
          <w:iCs/>
          <w:sz w:val="20"/>
          <w:szCs w:val="18"/>
        </w:rPr>
        <w:t xml:space="preserve">allowing them </w:t>
      </w:r>
      <w:r w:rsidRPr="00854BB6">
        <w:rPr>
          <w:rFonts w:asciiTheme="majorHAnsi" w:hAnsiTheme="majorHAnsi"/>
          <w:b/>
          <w:iCs/>
          <w:sz w:val="20"/>
          <w:szCs w:val="18"/>
        </w:rPr>
        <w:t xml:space="preserve">to decide their own priorities and address their most important needs. </w:t>
      </w:r>
    </w:p>
    <w:p w14:paraId="5199E1AD" w14:textId="77777777" w:rsidR="00213633" w:rsidRPr="00976C34" w:rsidRDefault="00213633" w:rsidP="00213633">
      <w:pPr>
        <w:pStyle w:val="PhotoCredit"/>
        <w:rPr>
          <w:sz w:val="22"/>
          <w:szCs w:val="22"/>
        </w:rPr>
      </w:pPr>
      <w:r>
        <w:t>Photo: Sharon Lim</w:t>
      </w:r>
    </w:p>
    <w:p w14:paraId="4924BF5B" w14:textId="70AE4C39" w:rsidR="00213633" w:rsidRDefault="00213633" w:rsidP="00213633">
      <w:pPr>
        <w:pStyle w:val="Heading3"/>
      </w:pPr>
    </w:p>
    <w:p w14:paraId="69AF135A" w14:textId="77777777" w:rsidR="003409DB" w:rsidRPr="003409DB" w:rsidRDefault="003409DB" w:rsidP="003409DB">
      <w:pPr>
        <w:rPr>
          <w:lang w:val="en-AU"/>
        </w:rPr>
      </w:pPr>
    </w:p>
    <w:p w14:paraId="21CDD52F" w14:textId="77777777" w:rsidR="00213633" w:rsidRDefault="00213633" w:rsidP="00213633">
      <w:pPr>
        <w:pStyle w:val="Heading3"/>
      </w:pPr>
    </w:p>
    <w:p w14:paraId="70783EB8" w14:textId="77777777" w:rsidR="00213633" w:rsidRDefault="00213633" w:rsidP="00213633">
      <w:pPr>
        <w:pStyle w:val="Heading3"/>
      </w:pPr>
      <w:r>
        <w:t xml:space="preserve">Accountability to affected populations </w:t>
      </w:r>
    </w:p>
    <w:p w14:paraId="500B0018" w14:textId="77777777" w:rsidR="00213633" w:rsidRDefault="00213633" w:rsidP="00213633">
      <w:r>
        <w:t>Accountability to affected populations is the meaningful involvement of communities in decisions that impact them. Australia’s implementing partners, and especially HPA partners, made concerted efforts to be accountable to affected populations. This included communicating program activities</w:t>
      </w:r>
      <w:r w:rsidRPr="00FB7AD3">
        <w:t xml:space="preserve"> </w:t>
      </w:r>
      <w:r>
        <w:t>and schedules to communities using posters and notice boards, having a help desk at distribution points and post-distribution monitoring using feedback and complaints boxes available at distribution sites and other public locations, and in one case, a feedback hotline.</w:t>
      </w:r>
      <w:r>
        <w:rPr>
          <w:rStyle w:val="FootnoteReference"/>
        </w:rPr>
        <w:footnoteReference w:id="90"/>
      </w:r>
      <w:r>
        <w:t xml:space="preserve"> </w:t>
      </w:r>
    </w:p>
    <w:p w14:paraId="510F7E3F" w14:textId="77777777" w:rsidR="00213633" w:rsidRDefault="00213633" w:rsidP="00213633">
      <w:r>
        <w:t>Despite these efforts many communities felt that their voices had not been adequately considered either in the design of the response or in the adaptation of the response following community feedback. In three implementing partner program areas, community members consulted by the evaluation described the ineffectiveness of complaints mechanisms and the lack of attention to the voices of sub-groups within the community.</w:t>
      </w:r>
      <w:r>
        <w:rPr>
          <w:rStyle w:val="FootnoteReference"/>
        </w:rPr>
        <w:footnoteReference w:id="91"/>
      </w:r>
      <w:r>
        <w:t xml:space="preserve"> Community leaders were typically consulted by implementing partners, but community leaders are mostly older men. Women described how the response had largely targeted men and not consulted them at any point on their specific needs. Young adults expressed a similar sentiment and described their frustration at being unable to resume ‘normal’ life with sporting and other recreational activities a year after Cyclone Pam. </w:t>
      </w:r>
    </w:p>
    <w:p w14:paraId="5A6B1572" w14:textId="77777777" w:rsidR="00213633" w:rsidRPr="00424239" w:rsidRDefault="00213633" w:rsidP="00213633">
      <w:pPr>
        <w:pStyle w:val="IntenseQuote"/>
        <w:rPr>
          <w:i w:val="0"/>
          <w:iCs w:val="0"/>
        </w:rPr>
      </w:pPr>
      <w:r>
        <w:t xml:space="preserve">There is the (feedback) box but we don’t put in any complaints as generally it’s done by our elders. </w:t>
      </w:r>
      <w:r w:rsidRPr="00BC0CD1">
        <w:t>Young people’s voices are not heard</w:t>
      </w:r>
      <w:r>
        <w:t xml:space="preserve"> </w:t>
      </w:r>
      <w:r w:rsidRPr="00424239">
        <w:rPr>
          <w:i w:val="0"/>
          <w:iCs w:val="0"/>
        </w:rPr>
        <w:t>(Focus group discussion with youth group).</w:t>
      </w:r>
      <w:r w:rsidRPr="00424239">
        <w:rPr>
          <w:rStyle w:val="FootnoteReference"/>
          <w:i w:val="0"/>
          <w:iCs w:val="0"/>
        </w:rPr>
        <w:footnoteReference w:id="92"/>
      </w:r>
    </w:p>
    <w:p w14:paraId="1F581007" w14:textId="7A93AAA5" w:rsidR="00213633" w:rsidRDefault="00213633" w:rsidP="00213633">
      <w:r>
        <w:t>Stakeholders in Erromango and Port Vila also felt there was a lack of information about what was being distributed and who was entitled to what.</w:t>
      </w:r>
      <w:r>
        <w:rPr>
          <w:rStyle w:val="FootnoteReference"/>
        </w:rPr>
        <w:footnoteReference w:id="93"/>
      </w:r>
      <w:r>
        <w:t xml:space="preserve"> A lack of information to ensure that communities felt empowered and included in processes was a problem noted early on in the response at the Women in Recovery Forum in June 2015. </w:t>
      </w:r>
    </w:p>
    <w:p w14:paraId="106B9C03" w14:textId="77777777" w:rsidR="00213633" w:rsidRDefault="00213633" w:rsidP="00213633">
      <w:pPr>
        <w:pStyle w:val="IntenseQuote"/>
        <w:rPr>
          <w:i w:val="0"/>
          <w:iCs w:val="0"/>
        </w:rPr>
      </w:pPr>
      <w:r w:rsidRPr="00081253">
        <w:t>Some women felt that there was a lack of awareness in regard to distributio</w:t>
      </w:r>
      <w:r>
        <w:t xml:space="preserve">n of relief supplies, i.e. how </w:t>
      </w:r>
      <w:r w:rsidRPr="00081253">
        <w:t>much was being distributed for how long,</w:t>
      </w:r>
      <w:r>
        <w:t xml:space="preserve"> which made planning difficult</w:t>
      </w:r>
      <w:r w:rsidRPr="00424239">
        <w:rPr>
          <w:rFonts w:ascii="MS Gothic" w:eastAsia="MS Gothic" w:hAnsi="MS Gothic" w:cs="MS Gothic" w:hint="eastAsia"/>
          <w:i w:val="0"/>
          <w:iCs w:val="0"/>
        </w:rPr>
        <w:t> </w:t>
      </w:r>
      <w:r w:rsidRPr="00424239">
        <w:rPr>
          <w:i w:val="0"/>
          <w:iCs w:val="0"/>
        </w:rPr>
        <w:t xml:space="preserve"> (Women in Emergency Response and Recovery Forum Report).</w:t>
      </w:r>
      <w:r w:rsidRPr="00424239">
        <w:rPr>
          <w:rStyle w:val="FootnoteReference"/>
          <w:i w:val="0"/>
          <w:iCs w:val="0"/>
        </w:rPr>
        <w:footnoteReference w:id="94"/>
      </w:r>
    </w:p>
    <w:p w14:paraId="0B4CCCCD" w14:textId="77777777" w:rsidR="00213633" w:rsidRPr="00F962BC" w:rsidRDefault="00213633" w:rsidP="00213633"/>
    <w:p w14:paraId="1C59804F" w14:textId="77777777" w:rsidR="00213633" w:rsidRDefault="00213633" w:rsidP="00213633">
      <w:pPr>
        <w:pStyle w:val="Heading3Numbered"/>
      </w:pPr>
      <w:r>
        <w:t>Protects the safety, dignity and rights of affected populations</w:t>
      </w:r>
    </w:p>
    <w:p w14:paraId="309C1424" w14:textId="77777777" w:rsidR="00213633" w:rsidRPr="00383422" w:rsidRDefault="00213633" w:rsidP="00213633">
      <w:pPr>
        <w:pStyle w:val="Findingsheader"/>
      </w:pPr>
      <w:r w:rsidRPr="00383422">
        <w:t>FINDINGS</w:t>
      </w:r>
    </w:p>
    <w:p w14:paraId="6EBD80D1" w14:textId="77777777" w:rsidR="00213633" w:rsidRDefault="00213633" w:rsidP="00213633">
      <w:pPr>
        <w:pStyle w:val="Greenfindingsbulllets"/>
      </w:pPr>
      <w:r>
        <w:t>DFAT worked with some partners to ensure protection was included in the response.</w:t>
      </w:r>
    </w:p>
    <w:p w14:paraId="7703C6A9" w14:textId="77777777" w:rsidR="00213633" w:rsidRDefault="00213633" w:rsidP="00213633">
      <w:pPr>
        <w:pStyle w:val="Greenfindingsbulllets"/>
      </w:pPr>
      <w:r>
        <w:t>DFAT did not adequately communicate its expectations about protection to all partners.</w:t>
      </w:r>
    </w:p>
    <w:p w14:paraId="66E94198" w14:textId="77777777" w:rsidR="00213633" w:rsidRDefault="00213633" w:rsidP="00213633">
      <w:pPr>
        <w:pStyle w:val="Greenfindingsbulllets"/>
      </w:pPr>
      <w:r>
        <w:t>Dedicated protection programs received a very small proportion of total funding.</w:t>
      </w:r>
    </w:p>
    <w:p w14:paraId="1D865C55" w14:textId="77777777" w:rsidR="00213633" w:rsidRDefault="00213633" w:rsidP="00213633">
      <w:pPr>
        <w:pStyle w:val="Greenfindingsbulllets"/>
      </w:pPr>
      <w:r>
        <w:t>Dedicated protection programs could have been delivered effectively through development partners if surge funding mechanisms were established.</w:t>
      </w:r>
    </w:p>
    <w:p w14:paraId="4690E2E0" w14:textId="77777777" w:rsidR="00213633" w:rsidRPr="00E3300E" w:rsidRDefault="00213633" w:rsidP="00213633">
      <w:pPr>
        <w:pStyle w:val="Greenfindingsbulllets"/>
      </w:pPr>
      <w:r w:rsidRPr="002E2382">
        <w:rPr>
          <w:lang w:val="en-AU"/>
        </w:rPr>
        <w:t>The rights of affected people could have been better protected if assistance provided was more loosely aligned with the strategic priorities of the Australian aid</w:t>
      </w:r>
      <w:r>
        <w:rPr>
          <w:lang w:val="en-AU"/>
        </w:rPr>
        <w:t xml:space="preserve"> program.</w:t>
      </w:r>
      <w:r w:rsidRPr="002E2382">
        <w:rPr>
          <w:lang w:val="en-GB"/>
        </w:rPr>
        <w:t xml:space="preserve"> </w:t>
      </w:r>
    </w:p>
    <w:p w14:paraId="3F5C757B" w14:textId="77777777" w:rsidR="00213633" w:rsidRPr="00564414" w:rsidRDefault="00213633" w:rsidP="00213633">
      <w:r>
        <w:t xml:space="preserve">In humanitarian crises protection issues increase and Cyclone Pam was no exception. Vanuatu Women’s Crisis Centre and communities reported that </w:t>
      </w:r>
      <w:r w:rsidRPr="00794208">
        <w:t xml:space="preserve">domestic violence </w:t>
      </w:r>
      <w:r>
        <w:t>had increased in the weeks and months following the cyclone.</w:t>
      </w:r>
      <w:r>
        <w:rPr>
          <w:rStyle w:val="FootnoteReference"/>
        </w:rPr>
        <w:footnoteReference w:id="95"/>
      </w:r>
      <w:r>
        <w:t xml:space="preserve"> S</w:t>
      </w:r>
      <w:r w:rsidRPr="00794208">
        <w:t>ituation reports indicated that children and families with disabilities were not routinely included in the planning and delivery of programs</w:t>
      </w:r>
      <w:r>
        <w:t>.</w:t>
      </w:r>
      <w:r>
        <w:rPr>
          <w:rStyle w:val="FootnoteReference"/>
        </w:rPr>
        <w:footnoteReference w:id="96"/>
      </w:r>
      <w:r w:rsidRPr="00794208">
        <w:t xml:space="preserve"> Child protection</w:t>
      </w:r>
      <w:r>
        <w:t>, especially for unaccompanied minors</w:t>
      </w:r>
      <w:r w:rsidRPr="00794208">
        <w:t xml:space="preserve"> was </w:t>
      </w:r>
      <w:r>
        <w:t>a major concern,</w:t>
      </w:r>
      <w:r w:rsidRPr="00794208">
        <w:t xml:space="preserve"> </w:t>
      </w:r>
      <w:r>
        <w:t>exacerbated by low birth</w:t>
      </w:r>
      <w:r w:rsidRPr="00794208">
        <w:t xml:space="preserve"> registration</w:t>
      </w:r>
      <w:r>
        <w:t xml:space="preserve"> rates – </w:t>
      </w:r>
      <w:r w:rsidRPr="00794208">
        <w:t>data indicated only 29% girls and 35% boys were registered</w:t>
      </w:r>
      <w:r>
        <w:t xml:space="preserve"> in Vanuatu</w:t>
      </w:r>
      <w:r w:rsidRPr="00794208">
        <w:t xml:space="preserve"> before the crisis. Children not registered </w:t>
      </w:r>
      <w:r>
        <w:t>are</w:t>
      </w:r>
      <w:r w:rsidRPr="00794208">
        <w:t xml:space="preserve"> more vulnerable to exploitation when separated from their caregivers</w:t>
      </w:r>
      <w:r>
        <w:t>.</w:t>
      </w:r>
      <w:r>
        <w:rPr>
          <w:rStyle w:val="FootnoteReference"/>
        </w:rPr>
        <w:footnoteReference w:id="97"/>
      </w:r>
      <w:r w:rsidRPr="00794208">
        <w:t xml:space="preserve"> </w:t>
      </w:r>
    </w:p>
    <w:p w14:paraId="5913BBCF" w14:textId="77777777" w:rsidR="00213633" w:rsidRDefault="00213633" w:rsidP="00213633">
      <w:r w:rsidRPr="00564414">
        <w:t>Australia</w:t>
      </w:r>
      <w:r>
        <w:t>’s</w:t>
      </w:r>
      <w:r w:rsidRPr="00564414">
        <w:t xml:space="preserve"> commitment to protect the safety, dignity and rights of populations affected by humanitarian crises is outlined in the Protection in Humanitarian Action Framework 2013. The framework identifies protecting people with disability, prev</w:t>
      </w:r>
      <w:r>
        <w:t>enting and responding to gender-</w:t>
      </w:r>
      <w:r w:rsidRPr="00564414">
        <w:t xml:space="preserve">based violence and accountability to affected populations as focus areas. Protection is expected to be mainstreamed into humanitarian action with funding also provided for dedicated protection programs. </w:t>
      </w:r>
    </w:p>
    <w:p w14:paraId="6518E304" w14:textId="77777777" w:rsidR="00213633" w:rsidRPr="004120F3" w:rsidRDefault="00213633" w:rsidP="00213633">
      <w:r w:rsidRPr="004120F3">
        <w:t xml:space="preserve">In some response programs protection mainstreaming was a clear priority. This occurred in part as a result of agency initiative or existing interest in protection, but also because DFAT was proactive. For example, there was engagement with HPA partners about the protection components of their response </w:t>
      </w:r>
      <w:r>
        <w:t>during</w:t>
      </w:r>
      <w:r w:rsidRPr="004120F3">
        <w:t xml:space="preserve"> concept development</w:t>
      </w:r>
      <w:r>
        <w:t xml:space="preserve"> and</w:t>
      </w:r>
      <w:r w:rsidRPr="004120F3">
        <w:t xml:space="preserve"> reporting</w:t>
      </w:r>
      <w:r>
        <w:t xml:space="preserve">, </w:t>
      </w:r>
      <w:r w:rsidRPr="004120F3">
        <w:t xml:space="preserve">and during a DFAT-HPA workshop in Port Vila during the recovery phase. As a result, protection </w:t>
      </w:r>
      <w:r>
        <w:t xml:space="preserve">was </w:t>
      </w:r>
      <w:r w:rsidRPr="004120F3">
        <w:t>mainstream</w:t>
      </w:r>
      <w:r>
        <w:t>ed</w:t>
      </w:r>
      <w:r w:rsidRPr="004120F3">
        <w:t xml:space="preserve"> in</w:t>
      </w:r>
      <w:r>
        <w:t xml:space="preserve"> some</w:t>
      </w:r>
      <w:r w:rsidRPr="004120F3">
        <w:t xml:space="preserve"> HPA programs. An example of this is work done by CARE who ensured that women made up at least half of the teams who monitored food and non-food item distributions</w:t>
      </w:r>
      <w:r>
        <w:t>,</w:t>
      </w:r>
      <w:r w:rsidRPr="004120F3">
        <w:t xml:space="preserve"> as this has been found to make distributions more equitable and help identify protection issues.</w:t>
      </w:r>
      <w:r w:rsidRPr="00891034">
        <w:rPr>
          <w:vertAlign w:val="superscript"/>
        </w:rPr>
        <w:footnoteReference w:id="98"/>
      </w:r>
      <w:r w:rsidRPr="00891034">
        <w:rPr>
          <w:vertAlign w:val="superscript"/>
        </w:rPr>
        <w:t xml:space="preserve"> </w:t>
      </w:r>
    </w:p>
    <w:p w14:paraId="06CA0319" w14:textId="77777777" w:rsidR="00213633" w:rsidRDefault="00213633" w:rsidP="00213633">
      <w:r>
        <w:t>DFAT was less effective in communicating p</w:t>
      </w:r>
      <w:r w:rsidRPr="004120F3">
        <w:t xml:space="preserve">olicy commitments on protection </w:t>
      </w:r>
      <w:r>
        <w:t xml:space="preserve">to some other </w:t>
      </w:r>
      <w:r w:rsidRPr="004120F3">
        <w:t>implementing partners.</w:t>
      </w:r>
      <w:r>
        <w:t xml:space="preserve"> For example, DFAT makes no explicit requirements in relation to protection in agreements with USAR or AusMAT. These actors have less understanding of DFAT’s protection commitments and as a result protection is less well mainstreamed into their operations. As examples, AusMAT does not have systems to refer cases of sexual violence and abuse to support services; provide staff with training on protection; or collect and report disaggregated data. </w:t>
      </w:r>
    </w:p>
    <w:p w14:paraId="0EE5861D" w14:textId="77777777" w:rsidR="00213633" w:rsidRDefault="00213633" w:rsidP="00213633">
      <w:r>
        <w:t xml:space="preserve">Funding for dedicated protection programs was very small, consisting of A$50 000 allocation to SPRINT. This had limited geographic coverage and focused only on one aspect of protection to the detriment of issues such as gender-based violence, child protection and discrimination of access to humanitarian assistance. Furthermore, although </w:t>
      </w:r>
      <w:r w:rsidRPr="003E0F0A">
        <w:t>SPRINT is a well-respected initi</w:t>
      </w:r>
      <w:r>
        <w:t>ative capable of providing much-</w:t>
      </w:r>
      <w:r w:rsidRPr="003E0F0A">
        <w:t>needed services in crises, Vanuatu is not a priority country. Consequently</w:t>
      </w:r>
      <w:r>
        <w:t>,</w:t>
      </w:r>
      <w:r w:rsidRPr="003E0F0A">
        <w:t xml:space="preserve"> work to build a relationship with its member association responsible for implementation in Vanuatu, the Vanuatu Family Health Association, was still </w:t>
      </w:r>
      <w:r>
        <w:t>in its infancy</w:t>
      </w:r>
      <w:r w:rsidRPr="003E0F0A">
        <w:t>.</w:t>
      </w:r>
      <w:r>
        <w:t xml:space="preserve"> As a result, the services delivered by the SPRINT initiative were not well co-ordinated with those of other responders and reproductive health services provided in the crisis have not been appropriately followed up.</w:t>
      </w:r>
      <w:r>
        <w:rPr>
          <w:rStyle w:val="FootnoteReference"/>
        </w:rPr>
        <w:footnoteReference w:id="99"/>
      </w:r>
      <w:r>
        <w:t xml:space="preserve"> </w:t>
      </w:r>
    </w:p>
    <w:p w14:paraId="1656CA93" w14:textId="77777777" w:rsidR="00213633" w:rsidRDefault="00213633" w:rsidP="00213633">
      <w:r>
        <w:t xml:space="preserve">Australia’s approach to protection could have been improved by partnerships with relevant local organisations. Notably, local organisations with a strong protection focus whose work aligns with focus areas in the framework, </w:t>
      </w:r>
      <w:r w:rsidRPr="003E0F0A">
        <w:t xml:space="preserve">protecting people with disability and preventing </w:t>
      </w:r>
      <w:r>
        <w:t>and responding to gender-</w:t>
      </w:r>
      <w:r w:rsidRPr="003E0F0A">
        <w:t>based violence</w:t>
      </w:r>
      <w:r>
        <w:t xml:space="preserve">, were not engaged. The bilateral program supports a strong protection program and disability mainstreaming through funding to the Vanuatu Women’s Centre (Box 3), the Vanuatu Police Force and Vanuatu Society for People with Disability. These programs involve improving access to justice for women, children and youth; preventing violence against </w:t>
      </w:r>
      <w:r w:rsidRPr="00A71A80">
        <w:t>women</w:t>
      </w:r>
      <w:r>
        <w:t>; community-</w:t>
      </w:r>
      <w:r w:rsidRPr="00754C0E">
        <w:t xml:space="preserve">based rehabilitation and provision of </w:t>
      </w:r>
      <w:r>
        <w:t>support</w:t>
      </w:r>
      <w:r w:rsidRPr="00A71A80">
        <w:t xml:space="preserve"> for people with disabilities.</w:t>
      </w:r>
      <w:r w:rsidRPr="000B5605">
        <w:rPr>
          <w:vertAlign w:val="superscript"/>
        </w:rPr>
        <w:footnoteReference w:id="100"/>
      </w:r>
      <w:r>
        <w:t xml:space="preserve"> </w:t>
      </w:r>
    </w:p>
    <w:p w14:paraId="1AA61A2F" w14:textId="77777777" w:rsidR="00213633" w:rsidRPr="00D30D2F" w:rsidRDefault="00213633" w:rsidP="00213633">
      <w:pPr>
        <w:pStyle w:val="Caption"/>
        <w:rPr>
          <w:rFonts w:eastAsia="Times New Roman"/>
        </w:rPr>
      </w:pPr>
      <w:r>
        <w:br w:type="page"/>
        <w:t>Box 3</w:t>
      </w:r>
      <w:r>
        <w:rPr>
          <w:rFonts w:eastAsia="Times New Roman"/>
        </w:rPr>
        <w:t xml:space="preserve">: </w:t>
      </w:r>
      <w:r>
        <w:t>Protecting women</w:t>
      </w:r>
    </w:p>
    <w:p w14:paraId="71473A10" w14:textId="77777777" w:rsidR="00213633" w:rsidRPr="003200CA" w:rsidRDefault="00213633" w:rsidP="001507AE">
      <w:pPr>
        <w:pBdr>
          <w:top w:val="single" w:sz="4" w:space="1" w:color="409F68" w:themeColor="accent6"/>
          <w:left w:val="single" w:sz="4" w:space="4" w:color="409F68" w:themeColor="accent6"/>
          <w:bottom w:val="single" w:sz="4" w:space="1" w:color="409F68" w:themeColor="accent6"/>
          <w:right w:val="single" w:sz="4" w:space="4" w:color="409F68" w:themeColor="accent6"/>
        </w:pBdr>
        <w:shd w:val="clear" w:color="auto" w:fill="FFFFFF" w:themeFill="background1"/>
      </w:pPr>
      <w:r>
        <w:t>Vanuatu Women’s Centre</w:t>
      </w:r>
      <w:r w:rsidRPr="0021084C">
        <w:t>, an</w:t>
      </w:r>
      <w:r w:rsidRPr="003200CA">
        <w:t xml:space="preserve"> independent non-government organisation registered with the </w:t>
      </w:r>
      <w:r>
        <w:t xml:space="preserve">Vanuatu Government, works </w:t>
      </w:r>
      <w:r w:rsidRPr="003200CA">
        <w:t xml:space="preserve">to eliminate violence against women and </w:t>
      </w:r>
      <w:r>
        <w:t>girls</w:t>
      </w:r>
      <w:r w:rsidRPr="003200CA">
        <w:t xml:space="preserve">. The centre </w:t>
      </w:r>
      <w:r>
        <w:t xml:space="preserve">was established </w:t>
      </w:r>
      <w:r w:rsidRPr="003200CA">
        <w:t xml:space="preserve">in 1992 and has received funding from Australia since 1999. </w:t>
      </w:r>
    </w:p>
    <w:p w14:paraId="548B7278" w14:textId="77777777" w:rsidR="00213633" w:rsidRDefault="00213633" w:rsidP="001507AE">
      <w:pPr>
        <w:pBdr>
          <w:top w:val="single" w:sz="4" w:space="1" w:color="409F68" w:themeColor="accent6"/>
          <w:left w:val="single" w:sz="4" w:space="4" w:color="409F68" w:themeColor="accent6"/>
          <w:bottom w:val="single" w:sz="4" w:space="1" w:color="409F68" w:themeColor="accent6"/>
          <w:right w:val="single" w:sz="4" w:space="4" w:color="409F68" w:themeColor="accent6"/>
        </w:pBdr>
        <w:shd w:val="clear" w:color="auto" w:fill="FFFFFF" w:themeFill="background1"/>
      </w:pPr>
      <w:r w:rsidRPr="006F7A68">
        <w:t>The centre has headquarters</w:t>
      </w:r>
      <w:r>
        <w:t xml:space="preserve"> </w:t>
      </w:r>
      <w:r w:rsidRPr="00F70862">
        <w:t xml:space="preserve">in Port Vila, several branches with full-time staff on outer islands and </w:t>
      </w:r>
      <w:r>
        <w:t>45</w:t>
      </w:r>
      <w:r w:rsidRPr="00F70862">
        <w:t xml:space="preserve"> </w:t>
      </w:r>
      <w:r>
        <w:t xml:space="preserve">community-based </w:t>
      </w:r>
      <w:r w:rsidRPr="00F70862">
        <w:t>Committees Against Violence Against</w:t>
      </w:r>
      <w:r w:rsidRPr="006F7A68">
        <w:t xml:space="preserve"> Women which are staffed by volunteers. </w:t>
      </w:r>
      <w:r>
        <w:t>Information sessions, training and workshops are provided for both women and men to raise awareness and reduce levels of violence. Victims have access to a helpline and, in some locations, safe houses. W</w:t>
      </w:r>
      <w:r w:rsidRPr="0021084C">
        <w:t>omen wanting to take le</w:t>
      </w:r>
      <w:r>
        <w:t xml:space="preserve">gal action against perpetrators are provided with legal, financial, emotional and practical support. </w:t>
      </w:r>
    </w:p>
    <w:p w14:paraId="04B34CC6" w14:textId="77777777" w:rsidR="00213633" w:rsidRPr="0021084C" w:rsidRDefault="00213633" w:rsidP="001507AE">
      <w:pPr>
        <w:pBdr>
          <w:top w:val="single" w:sz="4" w:space="1" w:color="409F68" w:themeColor="accent6"/>
          <w:left w:val="single" w:sz="4" w:space="4" w:color="409F68" w:themeColor="accent6"/>
          <w:bottom w:val="single" w:sz="4" w:space="1" w:color="409F68" w:themeColor="accent6"/>
          <w:right w:val="single" w:sz="4" w:space="4" w:color="409F68" w:themeColor="accent6"/>
        </w:pBdr>
        <w:shd w:val="clear" w:color="auto" w:fill="FFFFFF" w:themeFill="background1"/>
      </w:pPr>
      <w:r>
        <w:t xml:space="preserve">The </w:t>
      </w:r>
      <w:r w:rsidRPr="0021084C">
        <w:t xml:space="preserve">Vanuatu Women’s Centre has recently established a male advocacy program in which around 30 chiefs and church leaders participate. The </w:t>
      </w:r>
      <w:r>
        <w:t>centre</w:t>
      </w:r>
      <w:r w:rsidRPr="0021084C">
        <w:t xml:space="preserve"> </w:t>
      </w:r>
      <w:r>
        <w:t xml:space="preserve">works with and </w:t>
      </w:r>
      <w:r w:rsidRPr="0021084C">
        <w:t>provides training to the Vanuatu Police Force, Vanuatu Mobile Force and Correctional Services</w:t>
      </w:r>
      <w:r>
        <w:t>. Changed perceptions about domestic violence, and the number of successful prosecutions of perpetrators, suggests that this work has been effective.</w:t>
      </w:r>
    </w:p>
    <w:p w14:paraId="6D94FFF9" w14:textId="77777777" w:rsidR="00213633" w:rsidRDefault="00213633" w:rsidP="001507AE">
      <w:pPr>
        <w:pBdr>
          <w:top w:val="single" w:sz="4" w:space="1" w:color="409F68" w:themeColor="accent6"/>
          <w:left w:val="single" w:sz="4" w:space="4" w:color="409F68" w:themeColor="accent6"/>
          <w:bottom w:val="single" w:sz="4" w:space="1" w:color="409F68" w:themeColor="accent6"/>
          <w:right w:val="single" w:sz="4" w:space="4" w:color="409F68" w:themeColor="accent6"/>
        </w:pBdr>
        <w:shd w:val="clear" w:color="auto" w:fill="FFFFFF" w:themeFill="background1"/>
      </w:pPr>
      <w:r w:rsidRPr="00087E6D">
        <w:t xml:space="preserve">The </w:t>
      </w:r>
      <w:r w:rsidRPr="0021084C">
        <w:t xml:space="preserve">Vanuatu Women’s Centre </w:t>
      </w:r>
      <w:r w:rsidRPr="00087E6D">
        <w:t xml:space="preserve">were part of the Gender and Protection </w:t>
      </w:r>
      <w:r>
        <w:t xml:space="preserve">cluster, </w:t>
      </w:r>
      <w:r w:rsidRPr="00087E6D">
        <w:t xml:space="preserve">but felt that, like other members of </w:t>
      </w:r>
      <w:r>
        <w:t>the Vanuatu Association of N</w:t>
      </w:r>
      <w:r w:rsidRPr="00087E6D">
        <w:t>on-Governmental</w:t>
      </w:r>
      <w:r>
        <w:t xml:space="preserve"> Organisations, their knowledge, resources and expertise</w:t>
      </w:r>
      <w:r w:rsidRPr="00087E6D">
        <w:t xml:space="preserve"> </w:t>
      </w:r>
      <w:r>
        <w:t xml:space="preserve">were not </w:t>
      </w:r>
      <w:r w:rsidRPr="00087E6D">
        <w:t xml:space="preserve">sufficiently </w:t>
      </w:r>
      <w:r>
        <w:t>used</w:t>
      </w:r>
      <w:r w:rsidRPr="00087E6D">
        <w:t xml:space="preserve">. </w:t>
      </w:r>
      <w:r>
        <w:t xml:space="preserve">The network that the centre has </w:t>
      </w:r>
      <w:r w:rsidRPr="00087E6D">
        <w:t>established across Vanuatu</w:t>
      </w:r>
      <w:r>
        <w:t>,</w:t>
      </w:r>
      <w:r w:rsidRPr="00087E6D">
        <w:t xml:space="preserve"> </w:t>
      </w:r>
      <w:r>
        <w:t>could have provided counselling as well as other services to improve protection. Through their network and local knowledge, the centre could have ensured assistance was targeted so that female-headed households and other</w:t>
      </w:r>
      <w:r w:rsidRPr="00087E6D">
        <w:t xml:space="preserve"> vulnerable</w:t>
      </w:r>
      <w:r>
        <w:t xml:space="preserve"> people</w:t>
      </w:r>
      <w:r w:rsidRPr="00087E6D">
        <w:t xml:space="preserve"> </w:t>
      </w:r>
      <w:r>
        <w:t>received the assistance they needed</w:t>
      </w:r>
      <w:r w:rsidRPr="00087E6D">
        <w:t>.</w:t>
      </w:r>
      <w:r>
        <w:t xml:space="preserve"> </w:t>
      </w:r>
    </w:p>
    <w:p w14:paraId="082CEE91" w14:textId="7CB313BD" w:rsidR="00213633" w:rsidRDefault="00213633" w:rsidP="001507AE">
      <w:pPr>
        <w:keepNext/>
        <w:pBdr>
          <w:top w:val="single" w:sz="4" w:space="1" w:color="409F68" w:themeColor="accent6"/>
          <w:left w:val="single" w:sz="4" w:space="4" w:color="409F68" w:themeColor="accent6"/>
          <w:bottom w:val="single" w:sz="4" w:space="1" w:color="409F68" w:themeColor="accent6"/>
          <w:right w:val="single" w:sz="4" w:space="4" w:color="409F68" w:themeColor="accent6"/>
        </w:pBdr>
        <w:shd w:val="clear" w:color="auto" w:fill="FFFFFF" w:themeFill="background1"/>
        <w:spacing w:after="0"/>
      </w:pPr>
      <w:r>
        <w:rPr>
          <w:rFonts w:eastAsia="Times New Roman"/>
          <w:noProof/>
          <w:lang w:val="en-AU" w:eastAsia="en-AU"/>
        </w:rPr>
        <w:drawing>
          <wp:inline distT="0" distB="0" distL="0" distR="0" wp14:anchorId="561DF046" wp14:editId="04F0F927">
            <wp:extent cx="4054725" cy="2753832"/>
            <wp:effectExtent l="0" t="0" r="3175" b="8890"/>
            <wp:docPr id="14" name="Picture 14" descr="Caption describe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erelyn.jpg"/>
                    <pic:cNvPicPr/>
                  </pic:nvPicPr>
                  <pic:blipFill>
                    <a:blip r:embed="rId63" cstate="screen">
                      <a:extLst>
                        <a:ext uri="{28A0092B-C50C-407E-A947-70E740481C1C}">
                          <a14:useLocalDpi xmlns:a14="http://schemas.microsoft.com/office/drawing/2010/main"/>
                        </a:ext>
                      </a:extLst>
                    </a:blip>
                    <a:stretch>
                      <a:fillRect/>
                    </a:stretch>
                  </pic:blipFill>
                  <pic:spPr>
                    <a:xfrm>
                      <a:off x="0" y="0"/>
                      <a:ext cx="4075601" cy="2768010"/>
                    </a:xfrm>
                    <a:prstGeom prst="roundRect">
                      <a:avLst>
                        <a:gd name="adj" fmla="val 8594"/>
                      </a:avLst>
                    </a:prstGeom>
                    <a:solidFill>
                      <a:srgbClr val="FFFFFF">
                        <a:shade val="85000"/>
                      </a:srgbClr>
                    </a:solidFill>
                    <a:ln>
                      <a:noFill/>
                    </a:ln>
                    <a:effectLst/>
                  </pic:spPr>
                </pic:pic>
              </a:graphicData>
            </a:graphic>
          </wp:inline>
        </w:drawing>
      </w:r>
    </w:p>
    <w:p w14:paraId="3EC8F4F0" w14:textId="77777777" w:rsidR="00213633" w:rsidRDefault="00213633" w:rsidP="001507AE">
      <w:pPr>
        <w:pStyle w:val="Caption"/>
        <w:pBdr>
          <w:top w:val="single" w:sz="4" w:space="1" w:color="409F68" w:themeColor="accent6"/>
          <w:left w:val="single" w:sz="4" w:space="4" w:color="409F68" w:themeColor="accent6"/>
          <w:bottom w:val="single" w:sz="4" w:space="1" w:color="409F68" w:themeColor="accent6"/>
          <w:right w:val="single" w:sz="4" w:space="4" w:color="409F68" w:themeColor="accent6"/>
        </w:pBdr>
        <w:shd w:val="clear" w:color="auto" w:fill="FFFFFF" w:themeFill="background1"/>
        <w:spacing w:before="60" w:after="0"/>
      </w:pPr>
      <w:r w:rsidRPr="001C08D8">
        <w:t>Merelyn Tahi, Vanuatu Women’s Centre</w:t>
      </w:r>
      <w:r w:rsidRPr="001C08D8">
        <w:rPr>
          <w:rFonts w:cs="Arial Narrow"/>
        </w:rPr>
        <w:t xml:space="preserve"> Coordinator,</w:t>
      </w:r>
      <w:r w:rsidRPr="001C08D8">
        <w:t xml:space="preserve"> outside the Port Vila headquarters</w:t>
      </w:r>
      <w:r>
        <w:t xml:space="preserve">. </w:t>
      </w:r>
    </w:p>
    <w:p w14:paraId="3E6960DF" w14:textId="77777777" w:rsidR="00213633" w:rsidRPr="001C08D8" w:rsidRDefault="00213633" w:rsidP="001507AE">
      <w:pPr>
        <w:pStyle w:val="PhotoCredit"/>
        <w:pBdr>
          <w:top w:val="single" w:sz="4" w:space="1" w:color="409F68" w:themeColor="accent6"/>
          <w:left w:val="single" w:sz="4" w:space="4" w:color="409F68" w:themeColor="accent6"/>
          <w:bottom w:val="single" w:sz="4" w:space="1" w:color="409F68" w:themeColor="accent6"/>
          <w:right w:val="single" w:sz="4" w:space="4" w:color="409F68" w:themeColor="accent6"/>
        </w:pBdr>
        <w:shd w:val="clear" w:color="auto" w:fill="FFFFFF" w:themeFill="background1"/>
        <w:spacing w:before="60" w:after="0"/>
      </w:pPr>
      <w:r>
        <w:t>Photo: Linda Kenni</w:t>
      </w:r>
    </w:p>
    <w:p w14:paraId="6BB62200" w14:textId="77777777" w:rsidR="00213633" w:rsidRDefault="00213633" w:rsidP="00213633">
      <w:pPr>
        <w:pStyle w:val="Caption"/>
      </w:pPr>
    </w:p>
    <w:p w14:paraId="454355C8" w14:textId="77777777" w:rsidR="00213633" w:rsidRDefault="00213633" w:rsidP="00213633">
      <w:pPr>
        <w:pStyle w:val="Heading3Numbered"/>
      </w:pPr>
      <w:r>
        <w:t xml:space="preserve">Integrates recovery as part of humanitarian action to support longer-term development </w:t>
      </w:r>
    </w:p>
    <w:p w14:paraId="433EB631" w14:textId="77777777" w:rsidR="00213633" w:rsidRPr="00087967" w:rsidRDefault="00213633" w:rsidP="00213633">
      <w:pPr>
        <w:pStyle w:val="Findingsheader"/>
      </w:pPr>
      <w:r w:rsidRPr="00087967">
        <w:t>FINDINGS</w:t>
      </w:r>
    </w:p>
    <w:p w14:paraId="57E05C27" w14:textId="77777777" w:rsidR="00213633" w:rsidRDefault="00213633" w:rsidP="00213633">
      <w:pPr>
        <w:pStyle w:val="Greenfindingsbulllets"/>
      </w:pPr>
      <w:r>
        <w:t>Proportionately more humanitarian response funding should have been allocated to early recovery.</w:t>
      </w:r>
    </w:p>
    <w:p w14:paraId="553C22A7" w14:textId="77777777" w:rsidR="00213633" w:rsidRDefault="00213633" w:rsidP="00213633">
      <w:pPr>
        <w:pStyle w:val="Greenfindingsbulllets"/>
      </w:pPr>
      <w:r>
        <w:t xml:space="preserve">Direct funding to government ministries </w:t>
      </w:r>
      <w:r w:rsidRPr="00926C67">
        <w:t>was highly effective in supporting a government-led early recovery in the</w:t>
      </w:r>
      <w:r>
        <w:t xml:space="preserve"> education and health sectors. </w:t>
      </w:r>
    </w:p>
    <w:p w14:paraId="7F0A3C60" w14:textId="77777777" w:rsidR="00213633" w:rsidRDefault="00213633" w:rsidP="00213633">
      <w:pPr>
        <w:pStyle w:val="Greenfindingsbulllets"/>
      </w:pPr>
      <w:r>
        <w:t>Small and medium businesses have struggled to recover but have not received assistance.</w:t>
      </w:r>
    </w:p>
    <w:p w14:paraId="46BB3BAA" w14:textId="77777777" w:rsidR="00213633" w:rsidRDefault="00213633" w:rsidP="00213633">
      <w:pPr>
        <w:pStyle w:val="Greenfindingsbulllets"/>
      </w:pPr>
      <w:r>
        <w:t>In some sectors Australia’s response was built on development programs.</w:t>
      </w:r>
    </w:p>
    <w:p w14:paraId="17ECCE4A" w14:textId="77777777" w:rsidR="00213633" w:rsidRPr="00872C94" w:rsidRDefault="00213633" w:rsidP="00213633">
      <w:pPr>
        <w:pStyle w:val="Greenfindingsbulllets"/>
      </w:pPr>
      <w:r>
        <w:t>Bilateral programs did not have funding mechanisms to allow them to scale up in emergencies.</w:t>
      </w:r>
    </w:p>
    <w:p w14:paraId="72B2A514" w14:textId="77777777" w:rsidR="00213633" w:rsidRPr="00763EF7" w:rsidDel="006A07DB" w:rsidRDefault="00213633" w:rsidP="00213633">
      <w:pPr>
        <w:pStyle w:val="Heading3"/>
      </w:pPr>
      <w:r>
        <w:rPr>
          <w:bCs w:val="0"/>
        </w:rPr>
        <w:t>Support for early recovery</w:t>
      </w:r>
    </w:p>
    <w:p w14:paraId="4A73D2F2" w14:textId="77777777" w:rsidR="00213633" w:rsidRDefault="00213633" w:rsidP="00213633">
      <w:pPr>
        <w:spacing w:after="240"/>
      </w:pPr>
      <w:r>
        <w:t>Early recovery, the</w:t>
      </w:r>
      <w:r w:rsidRPr="00920107">
        <w:t xml:space="preserve"> process of recovery using humanitarian </w:t>
      </w:r>
      <w:r>
        <w:t>action</w:t>
      </w:r>
      <w:r w:rsidRPr="00920107">
        <w:t xml:space="preserve"> to gradually deliver sustainable crisis recovery, resilience building and development opportunities</w:t>
      </w:r>
      <w:r>
        <w:t>, was a priority in DFAT’s 2011 Humanitarian Action Policy. The first tranche of response funding focused largely on relief and relatively less on early recovery.</w:t>
      </w:r>
      <w:r w:rsidRPr="00CA7C8C">
        <w:rPr>
          <w:rStyle w:val="FootnoteReference"/>
        </w:rPr>
        <w:t xml:space="preserve"> </w:t>
      </w:r>
      <w:r>
        <w:rPr>
          <w:rStyle w:val="FootnoteReference"/>
        </w:rPr>
        <w:footnoteReference w:id="101"/>
      </w:r>
      <w:r>
        <w:t xml:space="preserve"> Some implementing partners including the Australian Red Cross and HPA agencies were given the scope to use Australian response funding for early recovery activities. HPA agencies demonstrated the value of this flexibility by using funding to rehabilitate water supply systems for schools, health facilities and villages and World Vision also used relief funding for food security programming.</w:t>
      </w:r>
      <w:r>
        <w:rPr>
          <w:rStyle w:val="FootnoteReference"/>
        </w:rPr>
        <w:footnoteReference w:id="102"/>
      </w:r>
      <w:r>
        <w:t xml:space="preserve"> </w:t>
      </w:r>
    </w:p>
    <w:p w14:paraId="5870704B" w14:textId="77777777" w:rsidR="00213633" w:rsidRDefault="00213633" w:rsidP="00213633">
      <w:pPr>
        <w:pStyle w:val="IntenseQuote"/>
      </w:pPr>
      <w:r>
        <w:t xml:space="preserve">The need to start recovery planning as soon as practical in the response was noted in the AAR. It was commented that there was not much time by those responding to think about early recovery during the crisis response and assess early recovery priorities </w:t>
      </w:r>
      <w:r w:rsidRPr="00424239">
        <w:rPr>
          <w:i w:val="0"/>
          <w:iCs w:val="0"/>
        </w:rPr>
        <w:t>(DFAT After Action Review).</w:t>
      </w:r>
      <w:r w:rsidRPr="00424239">
        <w:rPr>
          <w:rStyle w:val="FootnoteReference"/>
          <w:i w:val="0"/>
          <w:iCs w:val="0"/>
        </w:rPr>
        <w:footnoteReference w:id="103"/>
      </w:r>
      <w:r>
        <w:t xml:space="preserve"> </w:t>
      </w:r>
    </w:p>
    <w:p w14:paraId="6C90DA0A" w14:textId="77777777" w:rsidR="00213633" w:rsidRDefault="00213633" w:rsidP="00213633">
      <w:r>
        <w:t xml:space="preserve">A later tranche of funding provided explicitly for early recovery activities in the education and health sectors. The funding was highly effective in supporting a government-led process of recovery to support longer-term development. The early recovery funding to the Ministry of Health was intended to support a ‘build back better’ program to promote ongoing resilience. Funding was provided to schools via the existing annual school grants program providing the Vanuatu Government with complete ownership and control of the funding. Schools commented positively on the responsiveness of the national government to their recovery needs. </w:t>
      </w:r>
      <w:r w:rsidRPr="006A3FB1">
        <w:rPr>
          <w:lang w:val="en-US"/>
        </w:rPr>
        <w:t>Focus group discussions in schools and communities provided evidence that Australian funding had been used as intended and succeeded in shortening the time t</w:t>
      </w:r>
      <w:r>
        <w:rPr>
          <w:lang w:val="en-US"/>
        </w:rPr>
        <w:t>hat children were out of school</w:t>
      </w:r>
      <w:r>
        <w:t>.</w:t>
      </w:r>
      <w:r>
        <w:rPr>
          <w:rStyle w:val="FootnoteReference"/>
        </w:rPr>
        <w:footnoteReference w:id="104"/>
      </w:r>
      <w:r>
        <w:t xml:space="preserve"> </w:t>
      </w:r>
    </w:p>
    <w:p w14:paraId="0C09A7F3" w14:textId="77777777" w:rsidR="00213633" w:rsidRDefault="00213633" w:rsidP="00213633"/>
    <w:p w14:paraId="697CC18F" w14:textId="77777777" w:rsidR="00213633" w:rsidRDefault="00213633" w:rsidP="00213633">
      <w:r>
        <w:rPr>
          <w:rFonts w:ascii="Helvetica" w:hAnsi="Helvetica" w:cs="Helvetica"/>
          <w:noProof/>
          <w:color w:val="auto"/>
          <w:sz w:val="24"/>
          <w:szCs w:val="24"/>
          <w:lang w:val="en-AU" w:eastAsia="en-AU"/>
        </w:rPr>
        <w:drawing>
          <wp:inline distT="0" distB="0" distL="0" distR="0" wp14:anchorId="3512A6DD" wp14:editId="085D752C">
            <wp:extent cx="5293343" cy="3968750"/>
            <wp:effectExtent l="0" t="0" r="0" b="0"/>
            <wp:docPr id="34" name="Picture 34" descr="Caption describe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294897" cy="3969915"/>
                    </a:xfrm>
                    <a:prstGeom prst="roundRect">
                      <a:avLst>
                        <a:gd name="adj" fmla="val 8594"/>
                      </a:avLst>
                    </a:prstGeom>
                    <a:solidFill>
                      <a:srgbClr val="FFFFFF">
                        <a:shade val="85000"/>
                      </a:srgbClr>
                    </a:solidFill>
                    <a:ln>
                      <a:noFill/>
                    </a:ln>
                    <a:effectLst/>
                  </pic:spPr>
                </pic:pic>
              </a:graphicData>
            </a:graphic>
          </wp:inline>
        </w:drawing>
      </w:r>
    </w:p>
    <w:p w14:paraId="721A7233" w14:textId="77777777" w:rsidR="00213633" w:rsidRDefault="00213633" w:rsidP="00213633">
      <w:pPr>
        <w:jc w:val="both"/>
        <w:rPr>
          <w:rFonts w:asciiTheme="majorHAnsi" w:hAnsiTheme="majorHAnsi"/>
          <w:b/>
          <w:iCs/>
          <w:sz w:val="20"/>
          <w:szCs w:val="18"/>
        </w:rPr>
      </w:pPr>
      <w:r w:rsidRPr="003D6ACA">
        <w:rPr>
          <w:rFonts w:asciiTheme="majorHAnsi" w:hAnsiTheme="majorHAnsi"/>
          <w:b/>
          <w:iCs/>
          <w:sz w:val="20"/>
          <w:szCs w:val="18"/>
        </w:rPr>
        <w:t xml:space="preserve">Iepilmai French School was completely destroyed by Cyclone Pam and all teaching materials were lost. Every affected school received the same amount of assistance regardless of the extent of damage or the number of students. The photo shows classrooms built by the local community using materials purchased with funding provided by Australia for temporary repairs. </w:t>
      </w:r>
    </w:p>
    <w:p w14:paraId="7B9BF3E7" w14:textId="77777777" w:rsidR="00213633" w:rsidRDefault="00213633" w:rsidP="00213633">
      <w:pPr>
        <w:pStyle w:val="PhotoCredit"/>
      </w:pPr>
      <w:r w:rsidRPr="003D6ACA">
        <w:t>Photo Sharon Lim</w:t>
      </w:r>
    </w:p>
    <w:p w14:paraId="28E8DBFB" w14:textId="77777777" w:rsidR="00213633" w:rsidRDefault="00213633" w:rsidP="00213633">
      <w:pPr>
        <w:pStyle w:val="PhotoCredit"/>
      </w:pPr>
    </w:p>
    <w:p w14:paraId="084BF7CA" w14:textId="77777777" w:rsidR="00213633" w:rsidRPr="005B3E39" w:rsidRDefault="00213633" w:rsidP="00213633">
      <w:r>
        <w:t>Early recovery needs were much broader than health and education. Small and medium sized businesses often lack the resources needed to recover from disasters. The ability of businesses to recover was undermined by subsequent conditions, an El Nino drought and a collapse of tourism (Box 4). Australian assistance to support recovery could have better recognised the broad range of needs including the recovery of small and medium sized businesses.</w:t>
      </w:r>
      <w:r>
        <w:rPr>
          <w:rStyle w:val="FootnoteReference"/>
        </w:rPr>
        <w:footnoteReference w:id="105"/>
      </w:r>
      <w:r>
        <w:t xml:space="preserve"> The need to better address early recovery in humanitarian responses has been recognised by DFAT in its revised policy frameworks. </w:t>
      </w:r>
      <w:r>
        <w:br w:type="page"/>
      </w:r>
    </w:p>
    <w:p w14:paraId="656DBE6C" w14:textId="77777777" w:rsidR="00213633" w:rsidRDefault="00213633" w:rsidP="00213633">
      <w:pPr>
        <w:pStyle w:val="Caption"/>
      </w:pPr>
      <w:r>
        <w:rPr>
          <w:noProof/>
          <w:lang w:val="en-AU" w:eastAsia="en-AU"/>
        </w:rPr>
        <mc:AlternateContent>
          <mc:Choice Requires="wps">
            <w:drawing>
              <wp:inline distT="0" distB="0" distL="0" distR="0" wp14:anchorId="16207E50" wp14:editId="779A6E11">
                <wp:extent cx="5942965" cy="421640"/>
                <wp:effectExtent l="0" t="0" r="635" b="10160"/>
                <wp:docPr id="45" name="Text Box 45"/>
                <wp:cNvGraphicFramePr/>
                <a:graphic xmlns:a="http://schemas.openxmlformats.org/drawingml/2006/main">
                  <a:graphicData uri="http://schemas.microsoft.com/office/word/2010/wordprocessingShape">
                    <wps:wsp>
                      <wps:cNvSpPr txBox="1"/>
                      <wps:spPr>
                        <a:xfrm>
                          <a:off x="0" y="0"/>
                          <a:ext cx="5942965" cy="421640"/>
                        </a:xfrm>
                        <a:prstGeom prst="rect">
                          <a:avLst/>
                        </a:prstGeom>
                        <a:solidFill>
                          <a:prstClr val="white"/>
                        </a:solidFill>
                        <a:ln>
                          <a:noFill/>
                        </a:ln>
                        <a:effectLst/>
                      </wps:spPr>
                      <wps:txbx>
                        <w:txbxContent>
                          <w:p w14:paraId="23227B45" w14:textId="77777777" w:rsidR="007C5C03" w:rsidRPr="001D2E4B" w:rsidRDefault="007C5C03" w:rsidP="00213633">
                            <w:pPr>
                              <w:pStyle w:val="Caption"/>
                              <w:rPr>
                                <w:noProof/>
                              </w:rPr>
                            </w:pPr>
                            <w:r>
                              <w:t>Box 4: Rebuilding livelihoods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207E50" id="Text Box 45" o:spid="_x0000_s1035" type="#_x0000_t202" style="width:467.95pt;height:3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" stroked="f">
                <v:textbox style="mso-fit-shape-to-text:t" inset="0,0,0,0">
                  <w:txbxContent>
                    <w:p w14:paraId="23227B45" w14:textId="77777777" w:rsidR="007C5C03" w:rsidRPr="001D2E4B" w:rsidRDefault="007C5C03" w:rsidP="00213633">
                      <w:pPr>
                        <w:pStyle w:val="Caption"/>
                        <w:rPr>
                          <w:noProof/>
                        </w:rPr>
                      </w:pPr>
                      <w:r>
                        <w:t>Box 4: Rebuilding livelihoods</w:t>
                      </w:r>
                    </w:p>
                  </w:txbxContent>
                </v:textbox>
                <w10:anchorlock/>
              </v:shape>
            </w:pict>
          </mc:Fallback>
        </mc:AlternateContent>
      </w:r>
    </w:p>
    <w:p w14:paraId="3E2F1E5C" w14:textId="77777777" w:rsidR="00213633" w:rsidRDefault="00213633" w:rsidP="00213633">
      <w:pPr>
        <w:pStyle w:val="Heading3"/>
      </w:pPr>
      <w:r>
        <w:rPr>
          <w:noProof/>
          <w:lang w:eastAsia="en-AU"/>
        </w:rPr>
        <mc:AlternateContent>
          <mc:Choice Requires="wps">
            <w:drawing>
              <wp:inline distT="0" distB="0" distL="0" distR="0" wp14:anchorId="7A7D8C6A" wp14:editId="3D80C3A8">
                <wp:extent cx="5943600" cy="5890319"/>
                <wp:effectExtent l="0" t="0" r="25400" b="27940"/>
                <wp:docPr id="290" name="Text Box 290"/>
                <wp:cNvGraphicFramePr/>
                <a:graphic xmlns:a="http://schemas.openxmlformats.org/drawingml/2006/main">
                  <a:graphicData uri="http://schemas.microsoft.com/office/word/2010/wordprocessingShape">
                    <wps:wsp>
                      <wps:cNvSpPr txBox="1"/>
                      <wps:spPr>
                        <a:xfrm>
                          <a:off x="0" y="0"/>
                          <a:ext cx="5943600" cy="5890319"/>
                        </a:xfrm>
                        <a:prstGeom prst="rect">
                          <a:avLst/>
                        </a:prstGeom>
                        <a:solidFill>
                          <a:schemeClr val="bg1"/>
                        </a:solidFill>
                        <a:ln>
                          <a:solidFill>
                            <a:schemeClr val="accent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txbx>
                        <w:txbxContent>
                          <w:p w14:paraId="2EEC2604" w14:textId="77777777" w:rsidR="007C5C03" w:rsidRDefault="007C5C03" w:rsidP="00213633">
                            <w:pPr>
                              <w:pStyle w:val="TableHeaderRow"/>
                            </w:pPr>
                            <w:r>
                              <w:rPr>
                                <w:noProof/>
                                <w:lang w:val="en-AU" w:eastAsia="en-AU"/>
                              </w:rPr>
                              <w:drawing>
                                <wp:inline distT="0" distB="0" distL="0" distR="0" wp14:anchorId="05E88D98" wp14:editId="563F893D">
                                  <wp:extent cx="3687657" cy="2765935"/>
                                  <wp:effectExtent l="0" t="0" r="0" b="3175"/>
                                  <wp:docPr id="30" name="Picture 30" descr="Ni-Vanuatu woman selling clothing, bags, jewellery and other goods at her stall in a local market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jpeg"/>
                                          <pic:cNvPicPr/>
                                        </pic:nvPicPr>
                                        <pic:blipFill>
                                          <a:blip r:embed="rId65">
                                            <a:extLst>
                                              <a:ext uri="{28A0092B-C50C-407E-A947-70E740481C1C}">
                                                <a14:useLocalDpi xmlns:a14="http://schemas.microsoft.com/office/drawing/2010/main" val="0"/>
                                              </a:ext>
                                            </a:extLst>
                                          </a:blip>
                                          <a:stretch>
                                            <a:fillRect/>
                                          </a:stretch>
                                        </pic:blipFill>
                                        <pic:spPr>
                                          <a:xfrm>
                                            <a:off x="0" y="0"/>
                                            <a:ext cx="3689064" cy="2766990"/>
                                          </a:xfrm>
                                          <a:prstGeom prst="roundRect">
                                            <a:avLst>
                                              <a:gd name="adj" fmla="val 8594"/>
                                            </a:avLst>
                                          </a:prstGeom>
                                          <a:solidFill>
                                            <a:srgbClr val="FFFFFF">
                                              <a:shade val="85000"/>
                                            </a:srgbClr>
                                          </a:solidFill>
                                          <a:ln>
                                            <a:noFill/>
                                          </a:ln>
                                          <a:effectLst/>
                                        </pic:spPr>
                                      </pic:pic>
                                    </a:graphicData>
                                  </a:graphic>
                                </wp:inline>
                              </w:drawing>
                            </w:r>
                          </w:p>
                          <w:p w14:paraId="347B341B" w14:textId="77777777" w:rsidR="007C5C03" w:rsidRPr="00F962BC" w:rsidRDefault="007C5C03" w:rsidP="00213633">
                            <w:pPr>
                              <w:pStyle w:val="PhotoCredit"/>
                              <w:rPr>
                                <w:lang w:val="en-US"/>
                              </w:rPr>
                            </w:pPr>
                            <w:r w:rsidRPr="001507AE">
                              <w:rPr>
                                <w:b/>
                                <w:lang w:val="en-US"/>
                              </w:rPr>
                              <w:t>Janet Ngwele at the Local Mamas’ Business Group stall in Port Vila</w:t>
                            </w:r>
                            <w:r w:rsidRPr="00F962BC">
                              <w:rPr>
                                <w:lang w:val="en-US"/>
                              </w:rPr>
                              <w:t xml:space="preserve">. </w:t>
                            </w:r>
                            <w:r>
                              <w:t>Photo: Linda Kenni</w:t>
                            </w:r>
                          </w:p>
                          <w:p w14:paraId="758AC2AD" w14:textId="77777777" w:rsidR="007C5C03" w:rsidRPr="004360F8" w:rsidRDefault="007C5C03" w:rsidP="00213633">
                            <w:pPr>
                              <w:pStyle w:val="TableText"/>
                              <w:rPr>
                                <w:sz w:val="18"/>
                                <w:szCs w:val="18"/>
                              </w:rPr>
                            </w:pPr>
                            <w:r w:rsidRPr="004360F8">
                              <w:rPr>
                                <w:sz w:val="18"/>
                                <w:szCs w:val="18"/>
                              </w:rPr>
                              <w:t xml:space="preserve">The Local </w:t>
                            </w:r>
                            <w:r>
                              <w:rPr>
                                <w:sz w:val="18"/>
                                <w:szCs w:val="18"/>
                              </w:rPr>
                              <w:t>Mamas’</w:t>
                            </w:r>
                            <w:r w:rsidRPr="004360F8">
                              <w:rPr>
                                <w:sz w:val="18"/>
                                <w:szCs w:val="18"/>
                              </w:rPr>
                              <w:t xml:space="preserve"> Business Group was created 15 years ago and has 87 members. The members had stalls at the market place in Port Vila that was destroyed along with many of their goods by Cyclone Pam. After the cyclone, the women were given space for their shops in a section of the new market. While this was very welcome, each stall holder was responsible for building the frame and other structures for their new </w:t>
                            </w:r>
                            <w:r>
                              <w:rPr>
                                <w:sz w:val="18"/>
                                <w:szCs w:val="18"/>
                              </w:rPr>
                              <w:t>stall</w:t>
                            </w:r>
                            <w:r w:rsidRPr="004360F8">
                              <w:rPr>
                                <w:sz w:val="18"/>
                                <w:szCs w:val="18"/>
                              </w:rPr>
                              <w:t xml:space="preserve">s. Many of the women struggled to find the </w:t>
                            </w:r>
                            <w:r>
                              <w:rPr>
                                <w:sz w:val="18"/>
                                <w:szCs w:val="18"/>
                              </w:rPr>
                              <w:t xml:space="preserve">money needed to do this </w:t>
                            </w:r>
                            <w:r w:rsidRPr="004360F8">
                              <w:rPr>
                                <w:sz w:val="18"/>
                                <w:szCs w:val="18"/>
                              </w:rPr>
                              <w:t>since at the time they were also trying to repair their homes.</w:t>
                            </w:r>
                          </w:p>
                          <w:p w14:paraId="675B6300" w14:textId="77777777" w:rsidR="007C5C03" w:rsidRPr="004360F8" w:rsidRDefault="007C5C03" w:rsidP="00213633">
                            <w:pPr>
                              <w:pStyle w:val="TableText"/>
                              <w:rPr>
                                <w:sz w:val="18"/>
                                <w:szCs w:val="18"/>
                              </w:rPr>
                            </w:pPr>
                            <w:r w:rsidRPr="004360F8">
                              <w:rPr>
                                <w:sz w:val="18"/>
                                <w:szCs w:val="18"/>
                              </w:rPr>
                              <w:t xml:space="preserve">Over a year after the cyclone, the Local Mamas </w:t>
                            </w:r>
                            <w:r>
                              <w:rPr>
                                <w:sz w:val="18"/>
                                <w:szCs w:val="18"/>
                              </w:rPr>
                              <w:t>B</w:t>
                            </w:r>
                            <w:r w:rsidRPr="004360F8">
                              <w:rPr>
                                <w:sz w:val="18"/>
                                <w:szCs w:val="18"/>
                              </w:rPr>
                              <w:t xml:space="preserve">usiness </w:t>
                            </w:r>
                            <w:r>
                              <w:rPr>
                                <w:sz w:val="18"/>
                                <w:szCs w:val="18"/>
                              </w:rPr>
                              <w:t>G</w:t>
                            </w:r>
                            <w:r w:rsidRPr="004360F8">
                              <w:rPr>
                                <w:sz w:val="18"/>
                                <w:szCs w:val="18"/>
                              </w:rPr>
                              <w:t xml:space="preserve">roup is still struggling to survive. Tourist numbers plummeted after the cyclone, but rent still had to be paid. </w:t>
                            </w:r>
                            <w:r>
                              <w:rPr>
                                <w:sz w:val="18"/>
                                <w:szCs w:val="18"/>
                              </w:rPr>
                              <w:t>T</w:t>
                            </w:r>
                            <w:r w:rsidRPr="004360F8">
                              <w:rPr>
                                <w:sz w:val="18"/>
                                <w:szCs w:val="18"/>
                              </w:rPr>
                              <w:t xml:space="preserve">ourist </w:t>
                            </w:r>
                            <w:r>
                              <w:rPr>
                                <w:sz w:val="18"/>
                                <w:szCs w:val="18"/>
                              </w:rPr>
                              <w:t>numbers are increasing,</w:t>
                            </w:r>
                            <w:r w:rsidRPr="004360F8">
                              <w:rPr>
                                <w:sz w:val="18"/>
                                <w:szCs w:val="18"/>
                              </w:rPr>
                              <w:t xml:space="preserve"> but days with no sales are </w:t>
                            </w:r>
                            <w:r>
                              <w:rPr>
                                <w:sz w:val="18"/>
                                <w:szCs w:val="18"/>
                              </w:rPr>
                              <w:t xml:space="preserve">still </w:t>
                            </w:r>
                            <w:r w:rsidRPr="004360F8">
                              <w:rPr>
                                <w:sz w:val="18"/>
                                <w:szCs w:val="18"/>
                              </w:rPr>
                              <w:t xml:space="preserve">common. </w:t>
                            </w:r>
                          </w:p>
                          <w:p w14:paraId="37F1F674" w14:textId="77777777" w:rsidR="007C5C03" w:rsidRPr="00922D4E" w:rsidRDefault="007C5C03" w:rsidP="00213633">
                            <w:pPr>
                              <w:pStyle w:val="TableText"/>
                              <w:rPr>
                                <w:b/>
                                <w:i/>
                                <w:sz w:val="18"/>
                                <w:szCs w:val="18"/>
                              </w:rPr>
                            </w:pPr>
                            <w:r w:rsidRPr="004360F8">
                              <w:rPr>
                                <w:b/>
                                <w:i/>
                                <w:sz w:val="18"/>
                                <w:szCs w:val="18"/>
                              </w:rPr>
                              <w:t>Most of us, we come here with heavy hearts every morning</w:t>
                            </w:r>
                            <w:r>
                              <w:rPr>
                                <w:b/>
                                <w:i/>
                                <w:sz w:val="18"/>
                                <w:szCs w:val="18"/>
                              </w:rPr>
                              <w:t xml:space="preserve">. </w:t>
                            </w:r>
                            <w:r>
                              <w:rPr>
                                <w:b/>
                                <w:sz w:val="18"/>
                                <w:szCs w:val="18"/>
                              </w:rPr>
                              <w:t>(</w:t>
                            </w:r>
                            <w:r w:rsidRPr="00922D4E">
                              <w:rPr>
                                <w:b/>
                                <w:sz w:val="18"/>
                                <w:szCs w:val="18"/>
                                <w:lang w:val="en-US"/>
                              </w:rPr>
                              <w:t>Stall holder, focus group discussion w</w:t>
                            </w:r>
                            <w:r>
                              <w:rPr>
                                <w:b/>
                                <w:sz w:val="18"/>
                                <w:szCs w:val="18"/>
                                <w:lang w:val="en-US"/>
                              </w:rPr>
                              <w:t>ith Local Mama’s Business Group)</w:t>
                            </w:r>
                          </w:p>
                          <w:p w14:paraId="588898DB" w14:textId="77777777" w:rsidR="007C5C03" w:rsidRPr="004360F8" w:rsidRDefault="007C5C03" w:rsidP="00213633">
                            <w:pPr>
                              <w:pStyle w:val="TableText"/>
                              <w:rPr>
                                <w:sz w:val="18"/>
                                <w:szCs w:val="18"/>
                              </w:rPr>
                            </w:pPr>
                            <w:r w:rsidRPr="004360F8">
                              <w:rPr>
                                <w:sz w:val="18"/>
                                <w:szCs w:val="18"/>
                              </w:rPr>
                              <w:t xml:space="preserve"> One stall holder told how previously she could afford the bus fare to the market but now had to walk for about 90 minutes to reach the market. As most of the women are the sole breadwinners in their families</w:t>
                            </w:r>
                            <w:r>
                              <w:rPr>
                                <w:sz w:val="18"/>
                                <w:szCs w:val="18"/>
                              </w:rPr>
                              <w:t>,</w:t>
                            </w:r>
                            <w:r w:rsidRPr="004360F8">
                              <w:rPr>
                                <w:sz w:val="18"/>
                                <w:szCs w:val="18"/>
                              </w:rPr>
                              <w:t xml:space="preserve"> they estimate that the livelihoods of 500 people have been severely affected by the Cyclone. </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7D8C6A" id="Text Box 290" o:spid="_x0000_s1036" type="#_x0000_t202" style="width:468pt;height:46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" fillcolor="white [3212]" strokecolor="#65c5b4 [3204]">
                <v:textbox inset="5mm,5mm,5mm,5mm">
                  <w:txbxContent>
                    <w:p w14:paraId="2EEC2604" w14:textId="77777777" w:rsidR="007C5C03" w:rsidRDefault="007C5C03" w:rsidP="00213633">
                      <w:pPr>
                        <w:pStyle w:val="TableHeaderRow"/>
                      </w:pPr>
                      <w:r>
                        <w:rPr>
                          <w:noProof/>
                          <w:lang w:val="en-US"/>
                        </w:rPr>
                        <w:drawing>
                          <wp:inline distT="0" distB="0" distL="0" distR="0" wp14:anchorId="05E88D98" wp14:editId="563F893D">
                            <wp:extent cx="3687657" cy="2765935"/>
                            <wp:effectExtent l="0" t="0" r="0" b="3175"/>
                            <wp:docPr id="30" name="Picture 30" descr="Ni-Vanuatu woman selling clothing, bags, jewellery and other goods at her stall in a local market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jpeg"/>
                                    <pic:cNvPicPr/>
                                  </pic:nvPicPr>
                                  <pic:blipFill>
                                    <a:blip r:embed="rId66">
                                      <a:extLst>
                                        <a:ext uri="{28A0092B-C50C-407E-A947-70E740481C1C}">
                                          <a14:useLocalDpi xmlns:a14="http://schemas.microsoft.com/office/drawing/2010/main" val="0"/>
                                        </a:ext>
                                      </a:extLst>
                                    </a:blip>
                                    <a:stretch>
                                      <a:fillRect/>
                                    </a:stretch>
                                  </pic:blipFill>
                                  <pic:spPr>
                                    <a:xfrm>
                                      <a:off x="0" y="0"/>
                                      <a:ext cx="3689064" cy="2766990"/>
                                    </a:xfrm>
                                    <a:prstGeom prst="roundRect">
                                      <a:avLst>
                                        <a:gd name="adj" fmla="val 8594"/>
                                      </a:avLst>
                                    </a:prstGeom>
                                    <a:solidFill>
                                      <a:srgbClr val="FFFFFF">
                                        <a:shade val="85000"/>
                                      </a:srgbClr>
                                    </a:solidFill>
                                    <a:ln>
                                      <a:noFill/>
                                    </a:ln>
                                    <a:effectLst/>
                                  </pic:spPr>
                                </pic:pic>
                              </a:graphicData>
                            </a:graphic>
                          </wp:inline>
                        </w:drawing>
                      </w:r>
                    </w:p>
                    <w:p w14:paraId="347B341B" w14:textId="77777777" w:rsidR="007C5C03" w:rsidRPr="00F962BC" w:rsidRDefault="007C5C03" w:rsidP="00213633">
                      <w:pPr>
                        <w:pStyle w:val="PhotoCredit"/>
                        <w:rPr>
                          <w:lang w:val="en-US"/>
                        </w:rPr>
                      </w:pPr>
                      <w:r w:rsidRPr="001507AE">
                        <w:rPr>
                          <w:b/>
                          <w:lang w:val="en-US"/>
                        </w:rPr>
                        <w:t xml:space="preserve">Janet </w:t>
                      </w:r>
                      <w:r w:rsidRPr="001507AE">
                        <w:rPr>
                          <w:b/>
                          <w:lang w:val="en-US"/>
                        </w:rPr>
                        <w:t>Ngwele at the Local Mamas’ Business Group stall in Port Vila</w:t>
                      </w:r>
                      <w:r w:rsidRPr="00F962BC">
                        <w:rPr>
                          <w:lang w:val="en-US"/>
                        </w:rPr>
                        <w:t xml:space="preserve">. </w:t>
                      </w:r>
                      <w:r>
                        <w:t>Photo: Linda Kenni</w:t>
                      </w:r>
                    </w:p>
                    <w:p w14:paraId="758AC2AD" w14:textId="77777777" w:rsidR="007C5C03" w:rsidRPr="004360F8" w:rsidRDefault="007C5C03" w:rsidP="00213633">
                      <w:pPr>
                        <w:pStyle w:val="TableText"/>
                        <w:rPr>
                          <w:sz w:val="18"/>
                          <w:szCs w:val="18"/>
                        </w:rPr>
                      </w:pPr>
                      <w:r w:rsidRPr="004360F8">
                        <w:rPr>
                          <w:sz w:val="18"/>
                          <w:szCs w:val="18"/>
                        </w:rPr>
                        <w:t xml:space="preserve">The Local </w:t>
                      </w:r>
                      <w:r>
                        <w:rPr>
                          <w:sz w:val="18"/>
                          <w:szCs w:val="18"/>
                        </w:rPr>
                        <w:t>Mamas’</w:t>
                      </w:r>
                      <w:r w:rsidRPr="004360F8">
                        <w:rPr>
                          <w:sz w:val="18"/>
                          <w:szCs w:val="18"/>
                        </w:rPr>
                        <w:t xml:space="preserve"> Business Group was created 15 years ago and has 87 members. The members had stalls at the market place in Port Vila that was destroyed along with many of their goods by Cyclone Pam. After the cyclone, the women were given space for their shops in a section of the new market. While this was very welcome, each stall holder was responsible for building the frame and other structures for their new </w:t>
                      </w:r>
                      <w:r>
                        <w:rPr>
                          <w:sz w:val="18"/>
                          <w:szCs w:val="18"/>
                        </w:rPr>
                        <w:t>stall</w:t>
                      </w:r>
                      <w:r w:rsidRPr="004360F8">
                        <w:rPr>
                          <w:sz w:val="18"/>
                          <w:szCs w:val="18"/>
                        </w:rPr>
                        <w:t xml:space="preserve">s. Many of the women struggled to find the </w:t>
                      </w:r>
                      <w:r>
                        <w:rPr>
                          <w:sz w:val="18"/>
                          <w:szCs w:val="18"/>
                        </w:rPr>
                        <w:t xml:space="preserve">money needed to do this </w:t>
                      </w:r>
                      <w:r w:rsidRPr="004360F8">
                        <w:rPr>
                          <w:sz w:val="18"/>
                          <w:szCs w:val="18"/>
                        </w:rPr>
                        <w:t>since at the time they were also trying to repair their homes.</w:t>
                      </w:r>
                    </w:p>
                    <w:p w14:paraId="675B6300" w14:textId="77777777" w:rsidR="007C5C03" w:rsidRPr="004360F8" w:rsidRDefault="007C5C03" w:rsidP="00213633">
                      <w:pPr>
                        <w:pStyle w:val="TableText"/>
                        <w:rPr>
                          <w:sz w:val="18"/>
                          <w:szCs w:val="18"/>
                        </w:rPr>
                      </w:pPr>
                      <w:r w:rsidRPr="004360F8">
                        <w:rPr>
                          <w:sz w:val="18"/>
                          <w:szCs w:val="18"/>
                        </w:rPr>
                        <w:t xml:space="preserve">Over a year after the cyclone, the Local Mamas </w:t>
                      </w:r>
                      <w:r>
                        <w:rPr>
                          <w:sz w:val="18"/>
                          <w:szCs w:val="18"/>
                        </w:rPr>
                        <w:t>B</w:t>
                      </w:r>
                      <w:r w:rsidRPr="004360F8">
                        <w:rPr>
                          <w:sz w:val="18"/>
                          <w:szCs w:val="18"/>
                        </w:rPr>
                        <w:t xml:space="preserve">usiness </w:t>
                      </w:r>
                      <w:r>
                        <w:rPr>
                          <w:sz w:val="18"/>
                          <w:szCs w:val="18"/>
                        </w:rPr>
                        <w:t>G</w:t>
                      </w:r>
                      <w:r w:rsidRPr="004360F8">
                        <w:rPr>
                          <w:sz w:val="18"/>
                          <w:szCs w:val="18"/>
                        </w:rPr>
                        <w:t xml:space="preserve">roup is still struggling to survive. Tourist numbers plummeted after the </w:t>
                      </w:r>
                      <w:r w:rsidRPr="004360F8">
                        <w:rPr>
                          <w:sz w:val="18"/>
                          <w:szCs w:val="18"/>
                        </w:rPr>
                        <w:t xml:space="preserve">cyclone, but rent still had to be paid. </w:t>
                      </w:r>
                      <w:r>
                        <w:rPr>
                          <w:sz w:val="18"/>
                          <w:szCs w:val="18"/>
                        </w:rPr>
                        <w:t>T</w:t>
                      </w:r>
                      <w:r w:rsidRPr="004360F8">
                        <w:rPr>
                          <w:sz w:val="18"/>
                          <w:szCs w:val="18"/>
                        </w:rPr>
                        <w:t xml:space="preserve">ourist </w:t>
                      </w:r>
                      <w:r>
                        <w:rPr>
                          <w:sz w:val="18"/>
                          <w:szCs w:val="18"/>
                        </w:rPr>
                        <w:t>numbers are increasing,</w:t>
                      </w:r>
                      <w:r w:rsidRPr="004360F8">
                        <w:rPr>
                          <w:sz w:val="18"/>
                          <w:szCs w:val="18"/>
                        </w:rPr>
                        <w:t xml:space="preserve"> but days with no sales are </w:t>
                      </w:r>
                      <w:r>
                        <w:rPr>
                          <w:sz w:val="18"/>
                          <w:szCs w:val="18"/>
                        </w:rPr>
                        <w:t xml:space="preserve">still </w:t>
                      </w:r>
                      <w:r w:rsidRPr="004360F8">
                        <w:rPr>
                          <w:sz w:val="18"/>
                          <w:szCs w:val="18"/>
                        </w:rPr>
                        <w:t xml:space="preserve">common. </w:t>
                      </w:r>
                    </w:p>
                    <w:p w14:paraId="37F1F674" w14:textId="77777777" w:rsidR="007C5C03" w:rsidRPr="00922D4E" w:rsidRDefault="007C5C03" w:rsidP="00213633">
                      <w:pPr>
                        <w:pStyle w:val="TableText"/>
                        <w:rPr>
                          <w:b/>
                          <w:i/>
                          <w:sz w:val="18"/>
                          <w:szCs w:val="18"/>
                        </w:rPr>
                      </w:pPr>
                      <w:r w:rsidRPr="004360F8">
                        <w:rPr>
                          <w:b/>
                          <w:i/>
                          <w:sz w:val="18"/>
                          <w:szCs w:val="18"/>
                        </w:rPr>
                        <w:t>Most of us, we come here with heavy hearts every morning</w:t>
                      </w:r>
                      <w:r>
                        <w:rPr>
                          <w:b/>
                          <w:i/>
                          <w:sz w:val="18"/>
                          <w:szCs w:val="18"/>
                        </w:rPr>
                        <w:t xml:space="preserve">. </w:t>
                      </w:r>
                      <w:r>
                        <w:rPr>
                          <w:b/>
                          <w:sz w:val="18"/>
                          <w:szCs w:val="18"/>
                        </w:rPr>
                        <w:t>(</w:t>
                      </w:r>
                      <w:r w:rsidRPr="00922D4E">
                        <w:rPr>
                          <w:b/>
                          <w:sz w:val="18"/>
                          <w:szCs w:val="18"/>
                          <w:lang w:val="en-US"/>
                        </w:rPr>
                        <w:t>Stall holder, focus group discussion w</w:t>
                      </w:r>
                      <w:r>
                        <w:rPr>
                          <w:b/>
                          <w:sz w:val="18"/>
                          <w:szCs w:val="18"/>
                          <w:lang w:val="en-US"/>
                        </w:rPr>
                        <w:t>ith Local Mama’s Business Group)</w:t>
                      </w:r>
                    </w:p>
                    <w:p w14:paraId="588898DB" w14:textId="77777777" w:rsidR="007C5C03" w:rsidRPr="004360F8" w:rsidRDefault="007C5C03" w:rsidP="00213633">
                      <w:pPr>
                        <w:pStyle w:val="TableText"/>
                        <w:rPr>
                          <w:sz w:val="18"/>
                          <w:szCs w:val="18"/>
                        </w:rPr>
                      </w:pPr>
                      <w:r w:rsidRPr="004360F8">
                        <w:rPr>
                          <w:sz w:val="18"/>
                          <w:szCs w:val="18"/>
                        </w:rPr>
                        <w:t xml:space="preserve"> One stall holder told how previously she could afford the bus fare to the market but now had to walk for about 90 minutes to reach the market. As most of the women are the sole breadwinners in their families</w:t>
                      </w:r>
                      <w:r>
                        <w:rPr>
                          <w:sz w:val="18"/>
                          <w:szCs w:val="18"/>
                        </w:rPr>
                        <w:t>,</w:t>
                      </w:r>
                      <w:r w:rsidRPr="004360F8">
                        <w:rPr>
                          <w:sz w:val="18"/>
                          <w:szCs w:val="18"/>
                        </w:rPr>
                        <w:t xml:space="preserve"> they estimate that the livelihoods of 500 people have been severely affected by the Cyclone. </w:t>
                      </w:r>
                    </w:p>
                  </w:txbxContent>
                </v:textbox>
                <w10:anchorlock/>
              </v:shape>
            </w:pict>
          </mc:Fallback>
        </mc:AlternateContent>
      </w:r>
    </w:p>
    <w:p w14:paraId="30AC8331" w14:textId="77777777" w:rsidR="00213633" w:rsidRDefault="00213633" w:rsidP="00213633">
      <w:pPr>
        <w:pStyle w:val="Heading3"/>
      </w:pPr>
    </w:p>
    <w:p w14:paraId="6531CB7C" w14:textId="77777777" w:rsidR="00213633" w:rsidRPr="00763EF7" w:rsidDel="006A07DB" w:rsidRDefault="00213633" w:rsidP="00213633">
      <w:pPr>
        <w:pStyle w:val="Heading3"/>
      </w:pPr>
      <w:r>
        <w:t>Bridging the humanitarian- development divide</w:t>
      </w:r>
    </w:p>
    <w:p w14:paraId="42584856" w14:textId="77777777" w:rsidR="00213633" w:rsidRDefault="00213633" w:rsidP="00213633">
      <w:r w:rsidRPr="00620EBF">
        <w:t xml:space="preserve">Australia has a </w:t>
      </w:r>
      <w:r>
        <w:t>broad-ranging bi</w:t>
      </w:r>
      <w:r w:rsidRPr="00620EBF">
        <w:t>lateral program in Vanuatu</w:t>
      </w:r>
      <w:r>
        <w:t xml:space="preserve"> that includes</w:t>
      </w:r>
      <w:r w:rsidRPr="00620EBF">
        <w:t xml:space="preserve"> education, health, effective governance, infrastructure and trade, and law and justice</w:t>
      </w:r>
      <w:r>
        <w:t xml:space="preserve">, and there are many examples of Australia’s response and recovery work building on previous development work. </w:t>
      </w:r>
      <w:r w:rsidRPr="00620EBF">
        <w:rPr>
          <w:rStyle w:val="FootnoteReference"/>
          <w:sz w:val="21"/>
          <w:szCs w:val="21"/>
        </w:rPr>
        <w:footnoteReference w:id="106"/>
      </w:r>
    </w:p>
    <w:p w14:paraId="4FDBE17C" w14:textId="77777777" w:rsidR="00213633" w:rsidRDefault="00213633" w:rsidP="00213633">
      <w:r>
        <w:t xml:space="preserve">Some good examples of how Australia’s response to Cyclone Pam built on the existing development program can be found in the health sector. In 2014 Australian funding supported a national on-site review of all 138 health facilities across the chain of islands that make up Vanuatu. This review was used to determine the impact of the cyclone on health facilities. The AusMAT program built on existing relationships and knowledge that had been established in emergency medical training events by </w:t>
      </w:r>
      <w:r w:rsidRPr="00600CD9">
        <w:t>National Critical Care &amp; Trauma Response Centre</w:t>
      </w:r>
      <w:r>
        <w:t xml:space="preserve"> (NCCTRC), that were funded by DFAT. The bilateral program staff at post also ensured that the AusMAT team were well linked into partnerships at the Ministry of Health so that there was continuity of assistance through the development and response program. </w:t>
      </w:r>
    </w:p>
    <w:p w14:paraId="41662E82" w14:textId="77777777" w:rsidR="00213633" w:rsidRDefault="00213633" w:rsidP="00213633">
      <w:r>
        <w:t xml:space="preserve">During the response to Cyclone Pam there were also some examples of DFAT approving the diversion of </w:t>
      </w:r>
      <w:r w:rsidRPr="000F65B2">
        <w:t>funding</w:t>
      </w:r>
      <w:r>
        <w:t xml:space="preserve"> or resources, managed by bilateral partners, from development activities to response activities. For example, Vanuatu Society for People with Disability redirected its existing bilateral funding to cyclone recovery work and to cover rent of property, as their offices had been affected by the cyclone. There are, however, no established clauses in bilateral contracts that contain flexible arrangements for surge funding in crises, over and above existing development funding. This has since been explored in Fiji, where funding is set aside in relevant bilateral development agreements, so that it can be utilised in the event of an emergency, without the commencement of new contractual agreements. DFAT staff involved in the Fiji response believe the approach has merit, and </w:t>
      </w:r>
      <w:r w:rsidRPr="00B9710D">
        <w:rPr>
          <w:i/>
        </w:rPr>
        <w:t>builds on existing networks and partnerships developed in peace time</w:t>
      </w:r>
      <w:r>
        <w:t>.</w:t>
      </w:r>
      <w:r>
        <w:rPr>
          <w:rStyle w:val="FootnoteReference"/>
        </w:rPr>
        <w:footnoteReference w:id="107"/>
      </w:r>
      <w:r>
        <w:t xml:space="preserve"> </w:t>
      </w:r>
    </w:p>
    <w:p w14:paraId="0813109D" w14:textId="77777777" w:rsidR="00213633" w:rsidRDefault="00213633" w:rsidP="00213633">
      <w:pPr>
        <w:pStyle w:val="Heading3Numbered"/>
      </w:pPr>
      <w:r>
        <w:t xml:space="preserve">Australia has increased capacity to deliver humanitarian action </w:t>
      </w:r>
    </w:p>
    <w:p w14:paraId="5E711347" w14:textId="77777777" w:rsidR="00213633" w:rsidRPr="00087967" w:rsidRDefault="00213633" w:rsidP="00213633">
      <w:pPr>
        <w:pStyle w:val="Findingsheader"/>
      </w:pPr>
      <w:r w:rsidRPr="00087967">
        <w:t>FINDINGS</w:t>
      </w:r>
    </w:p>
    <w:p w14:paraId="32FD6622" w14:textId="77777777" w:rsidR="00213633" w:rsidRDefault="00213633" w:rsidP="00213633">
      <w:pPr>
        <w:pStyle w:val="Greenfindingsbulllets"/>
      </w:pPr>
      <w:r>
        <w:t xml:space="preserve">The capacity of DFAT’s Port Vila post to balance competing priorities was constrained because of limited availability and training of staff. </w:t>
      </w:r>
    </w:p>
    <w:p w14:paraId="3E43E9F0" w14:textId="77777777" w:rsidR="00213633" w:rsidRDefault="00213633" w:rsidP="00213633">
      <w:pPr>
        <w:pStyle w:val="Greenfindingsbulllets"/>
      </w:pPr>
      <w:r>
        <w:t>The Crisis Response Team provided much-needed support to Port Vila post.</w:t>
      </w:r>
    </w:p>
    <w:p w14:paraId="4E726FE2" w14:textId="77777777" w:rsidR="00213633" w:rsidRPr="00B63E90" w:rsidRDefault="00213633" w:rsidP="00213633">
      <w:pPr>
        <w:pStyle w:val="Greenfindingsbulllets"/>
        <w:rPr>
          <w:lang w:eastAsia="en-AU"/>
        </w:rPr>
      </w:pPr>
      <w:r>
        <w:t xml:space="preserve">Short humanitarian deployments were burdensome and not efficient. </w:t>
      </w:r>
    </w:p>
    <w:p w14:paraId="173B06D3" w14:textId="77777777" w:rsidR="00213633" w:rsidRDefault="00213633" w:rsidP="00213633">
      <w:r w:rsidRPr="00081D09">
        <w:t>Australia’s whole</w:t>
      </w:r>
      <w:r>
        <w:t xml:space="preserve"> </w:t>
      </w:r>
      <w:r w:rsidRPr="00081D09">
        <w:t>of</w:t>
      </w:r>
      <w:r>
        <w:t xml:space="preserve"> </w:t>
      </w:r>
      <w:r w:rsidRPr="00081D09">
        <w:t>government response to a crisis is led by posts in affected countries.</w:t>
      </w:r>
      <w:r>
        <w:t xml:space="preserve"> </w:t>
      </w:r>
      <w:r w:rsidRPr="00081D09">
        <w:t>In disaster-prone countr</w:t>
      </w:r>
      <w:r>
        <w:t>ies</w:t>
      </w:r>
      <w:r w:rsidRPr="00081D09">
        <w:t xml:space="preserve"> such as Vanuatu</w:t>
      </w:r>
      <w:r>
        <w:t>,</w:t>
      </w:r>
      <w:r w:rsidRPr="00081D09">
        <w:t xml:space="preserve"> </w:t>
      </w:r>
      <w:r>
        <w:t>staff capacity at posts</w:t>
      </w:r>
      <w:r w:rsidRPr="00081D09">
        <w:t xml:space="preserve"> </w:t>
      </w:r>
      <w:r>
        <w:t xml:space="preserve">needs to be sufficient to guide the delivery of Australian humanitarian assistance so that, on balance, different policy commitments can be met and the </w:t>
      </w:r>
      <w:r>
        <w:rPr>
          <w:lang w:val="en-US" w:eastAsia="en-AU"/>
        </w:rPr>
        <w:t>humanitarian imperative</w:t>
      </w:r>
      <w:r>
        <w:t xml:space="preserve"> achieved in a contextually appropriate way. The demands on DFAT’s Port Vila post during the crisis were considerable</w:t>
      </w:r>
      <w:r w:rsidRPr="00BB17F7">
        <w:t>. The</w:t>
      </w:r>
      <w:r>
        <w:t xml:space="preserve"> ability of post to deal with a crisis of unprecedented scale and ensure that Australian assistance was supporting local capacity while also aligned with humanitarian policy and principles was constrained due to both insufficient numbers and a lack of preparation of staff for the management of humanitarian responses.</w:t>
      </w:r>
      <w:r w:rsidRPr="00081D09">
        <w:t xml:space="preserve"> This was acknowledged by a number of DFAT staff.</w:t>
      </w:r>
      <w:r w:rsidRPr="0080774D">
        <w:rPr>
          <w:rStyle w:val="FootnoteReference"/>
        </w:rPr>
        <w:t xml:space="preserve"> </w:t>
      </w:r>
      <w:r w:rsidRPr="0080774D">
        <w:rPr>
          <w:rStyle w:val="FootnoteReference"/>
        </w:rPr>
        <w:footnoteReference w:id="108"/>
      </w:r>
      <w:r w:rsidRPr="00081D09">
        <w:t xml:space="preserve"> Implementing partner staff </w:t>
      </w:r>
      <w:r>
        <w:t xml:space="preserve">expressed the view </w:t>
      </w:r>
      <w:r w:rsidRPr="00081D09">
        <w:t xml:space="preserve">that </w:t>
      </w:r>
      <w:r>
        <w:t xml:space="preserve">DFAT </w:t>
      </w:r>
      <w:r w:rsidRPr="00081D09">
        <w:t xml:space="preserve">staff at post were </w:t>
      </w:r>
      <w:r>
        <w:t>responsive</w:t>
      </w:r>
      <w:r w:rsidRPr="00081D09">
        <w:t xml:space="preserve"> and worked hard</w:t>
      </w:r>
      <w:r>
        <w:t>,</w:t>
      </w:r>
      <w:r w:rsidRPr="00081D09">
        <w:t xml:space="preserve"> </w:t>
      </w:r>
      <w:r>
        <w:t>but their lack of humanitarian experience led to inefficiencies</w:t>
      </w:r>
      <w:r w:rsidRPr="00081D09">
        <w:t xml:space="preserve">. </w:t>
      </w:r>
      <w:r>
        <w:t xml:space="preserve">ODE considers greater capacity at post would have helped to better position Australia’s humanitarian response to build on existing development investments and better meet humanitarian policy commitments. </w:t>
      </w:r>
    </w:p>
    <w:p w14:paraId="4E817856" w14:textId="77777777" w:rsidR="00213633" w:rsidRPr="005E2310" w:rsidRDefault="00213633" w:rsidP="00213633">
      <w:pPr>
        <w:rPr>
          <w:lang w:val="en-US" w:eastAsia="en-AU"/>
        </w:rPr>
      </w:pPr>
      <w:r w:rsidRPr="00081D09">
        <w:t xml:space="preserve">Crisis Response Teams, made up of DFAT personnel trained, equipped and prepared for rapid deployment overseas, are used to supplement the capacity at posts. In response to Cyclone Pam a Crisis Response Team </w:t>
      </w:r>
      <w:r>
        <w:t>provided much-</w:t>
      </w:r>
      <w:r w:rsidRPr="00081D09">
        <w:t>needed</w:t>
      </w:r>
      <w:r>
        <w:t xml:space="preserve"> support. </w:t>
      </w:r>
      <w:r>
        <w:rPr>
          <w:lang w:val="en-US" w:eastAsia="en-AU"/>
        </w:rPr>
        <w:t>As well as deployments to support the consular response, there were</w:t>
      </w:r>
      <w:r w:rsidRPr="00DD11C0">
        <w:rPr>
          <w:lang w:val="en-US" w:eastAsia="en-AU"/>
        </w:rPr>
        <w:t xml:space="preserve"> </w:t>
      </w:r>
      <w:r>
        <w:rPr>
          <w:lang w:val="en-US" w:eastAsia="en-AU"/>
        </w:rPr>
        <w:t>16 deployments to support the humanitarian response which averaged 12 days in-country. There were additional deployments to support recovery work which were longer, typically 3-6 months. Three officers were deployed twice, returning to Australia for short periods between deployments.</w:t>
      </w:r>
      <w:r w:rsidRPr="005E2310">
        <w:rPr>
          <w:lang w:val="en-US" w:eastAsia="en-AU"/>
        </w:rPr>
        <w:t xml:space="preserve"> </w:t>
      </w:r>
      <w:r w:rsidRPr="00F962BC">
        <w:rPr>
          <w:rStyle w:val="FootnoteReference"/>
        </w:rPr>
        <w:footnoteReference w:id="109"/>
      </w:r>
    </w:p>
    <w:p w14:paraId="57F2511C" w14:textId="77777777" w:rsidR="00213633" w:rsidRDefault="00213633" w:rsidP="00213633">
      <w:pPr>
        <w:rPr>
          <w:lang w:val="en-US" w:eastAsia="en-AU"/>
        </w:rPr>
      </w:pPr>
      <w:r>
        <w:rPr>
          <w:lang w:val="en-US" w:eastAsia="en-AU"/>
        </w:rPr>
        <w:t>T</w:t>
      </w:r>
      <w:r w:rsidRPr="005E2310">
        <w:rPr>
          <w:lang w:val="en-US" w:eastAsia="en-AU"/>
        </w:rPr>
        <w:t>he short deployments of DFAT staff to Port Vila were burdensome for post</w:t>
      </w:r>
      <w:r>
        <w:rPr>
          <w:lang w:val="en-US" w:eastAsia="en-AU"/>
        </w:rPr>
        <w:t>.</w:t>
      </w:r>
      <w:r w:rsidRPr="000711DE">
        <w:rPr>
          <w:lang w:val="en-US" w:eastAsia="en-AU"/>
        </w:rPr>
        <w:t xml:space="preserve"> </w:t>
      </w:r>
      <w:r>
        <w:rPr>
          <w:lang w:val="en-US" w:eastAsia="en-AU"/>
        </w:rPr>
        <w:t xml:space="preserve">Furthermore, key stakeholders from </w:t>
      </w:r>
      <w:r w:rsidRPr="005E2310">
        <w:rPr>
          <w:lang w:val="en-US" w:eastAsia="en-AU"/>
        </w:rPr>
        <w:t>implementing partners, government ministries and DFAT (Can</w:t>
      </w:r>
      <w:r>
        <w:rPr>
          <w:lang w:val="en-US" w:eastAsia="en-AU"/>
        </w:rPr>
        <w:t xml:space="preserve">berra and Port Vila) felt that short deployments </w:t>
      </w:r>
      <w:r w:rsidRPr="005E2310">
        <w:rPr>
          <w:lang w:val="en-US" w:eastAsia="en-AU"/>
        </w:rPr>
        <w:t xml:space="preserve">undermined efficiency and compromised continuity. A significant proportion of </w:t>
      </w:r>
      <w:r>
        <w:rPr>
          <w:lang w:val="en-US" w:eastAsia="en-AU"/>
        </w:rPr>
        <w:t xml:space="preserve">short </w:t>
      </w:r>
      <w:r w:rsidRPr="005E2310">
        <w:rPr>
          <w:lang w:val="en-US" w:eastAsia="en-AU"/>
        </w:rPr>
        <w:t>deployment</w:t>
      </w:r>
      <w:r>
        <w:rPr>
          <w:lang w:val="en-US" w:eastAsia="en-AU"/>
        </w:rPr>
        <w:t>s</w:t>
      </w:r>
      <w:r w:rsidRPr="005E2310">
        <w:rPr>
          <w:lang w:val="en-US" w:eastAsia="en-AU"/>
        </w:rPr>
        <w:t xml:space="preserve"> is needed for deployees to get up to speed on the response operation. </w:t>
      </w:r>
      <w:r>
        <w:rPr>
          <w:lang w:val="en-US" w:eastAsia="en-AU"/>
        </w:rPr>
        <w:t>Short deployments inevitably increase the</w:t>
      </w:r>
      <w:r w:rsidRPr="005E2310">
        <w:rPr>
          <w:lang w:val="en-US" w:eastAsia="en-AU"/>
        </w:rPr>
        <w:t xml:space="preserve"> influx and turnover of </w:t>
      </w:r>
      <w:r>
        <w:rPr>
          <w:lang w:val="en-US" w:eastAsia="en-AU"/>
        </w:rPr>
        <w:t>international staff which can</w:t>
      </w:r>
      <w:r w:rsidRPr="005E2310">
        <w:rPr>
          <w:lang w:val="en-US" w:eastAsia="en-AU"/>
        </w:rPr>
        <w:t xml:space="preserve"> undermine </w:t>
      </w:r>
      <w:r>
        <w:rPr>
          <w:lang w:val="en-US" w:eastAsia="en-AU"/>
        </w:rPr>
        <w:t xml:space="preserve">local </w:t>
      </w:r>
      <w:r w:rsidRPr="005E2310">
        <w:rPr>
          <w:lang w:val="en-US" w:eastAsia="en-AU"/>
        </w:rPr>
        <w:t>le</w:t>
      </w:r>
      <w:r>
        <w:rPr>
          <w:lang w:val="en-US" w:eastAsia="en-AU"/>
        </w:rPr>
        <w:t>a</w:t>
      </w:r>
      <w:r w:rsidRPr="005E2310">
        <w:rPr>
          <w:lang w:val="en-US" w:eastAsia="en-AU"/>
        </w:rPr>
        <w:t>d</w:t>
      </w:r>
      <w:r>
        <w:rPr>
          <w:lang w:val="en-US" w:eastAsia="en-AU"/>
        </w:rPr>
        <w:t>ership of</w:t>
      </w:r>
      <w:r w:rsidRPr="005E2310">
        <w:rPr>
          <w:lang w:val="en-US" w:eastAsia="en-AU"/>
        </w:rPr>
        <w:t xml:space="preserve"> response operation</w:t>
      </w:r>
      <w:r>
        <w:rPr>
          <w:lang w:val="en-US" w:eastAsia="en-AU"/>
        </w:rPr>
        <w:t>s</w:t>
      </w:r>
      <w:r w:rsidRPr="005E2310">
        <w:rPr>
          <w:lang w:val="en-US" w:eastAsia="en-AU"/>
        </w:rPr>
        <w:t>.</w:t>
      </w:r>
      <w:r w:rsidRPr="00506BCB">
        <w:rPr>
          <w:vertAlign w:val="superscript"/>
        </w:rPr>
        <w:footnoteReference w:id="110"/>
      </w:r>
    </w:p>
    <w:p w14:paraId="061E7F29" w14:textId="77777777" w:rsidR="00213633" w:rsidRPr="00424239" w:rsidRDefault="00213633" w:rsidP="00213633">
      <w:pPr>
        <w:pStyle w:val="IntenseQuote"/>
        <w:rPr>
          <w:i w:val="0"/>
          <w:iCs w:val="0"/>
          <w:lang w:val="en-US" w:eastAsia="en-AU"/>
        </w:rPr>
      </w:pPr>
      <w:r>
        <w:t xml:space="preserve">The overall impact of international surge personnel was perceived to be positive. However, short term deployments, frequent rotations and frequent handovers between surge waves in key positions were very disruptive to coordination and put additional strain on NDMO and the Cluster system. </w:t>
      </w:r>
      <w:r w:rsidRPr="00424239">
        <w:rPr>
          <w:i w:val="0"/>
          <w:iCs w:val="0"/>
        </w:rPr>
        <w:t>(Tropical Cyclone Pam, Lessons Learned Workshop Report, p.29, June 2015)</w:t>
      </w:r>
      <w:r>
        <w:rPr>
          <w:rStyle w:val="FootnoteReference"/>
          <w:i w:val="0"/>
          <w:iCs w:val="0"/>
        </w:rPr>
        <w:footnoteReference w:id="111"/>
      </w:r>
      <w:r w:rsidRPr="00424239">
        <w:rPr>
          <w:i w:val="0"/>
          <w:iCs w:val="0"/>
        </w:rPr>
        <w:t xml:space="preserve"> </w:t>
      </w:r>
    </w:p>
    <w:p w14:paraId="5B00EF28" w14:textId="77777777" w:rsidR="00213633" w:rsidRDefault="00213633" w:rsidP="00213633">
      <w:pPr>
        <w:rPr>
          <w:lang w:val="en-US" w:eastAsia="en-AU"/>
        </w:rPr>
      </w:pPr>
      <w:r>
        <w:rPr>
          <w:lang w:val="en-US" w:eastAsia="en-AU"/>
        </w:rPr>
        <w:t>While it is recognized that short deployments are not ideal, there are three important justifications for them. The first is that deployed staff should not be exposed to the high stress and workloads of humanitarian crises for long periods of time;</w:t>
      </w:r>
      <w:r w:rsidRPr="00506BCB">
        <w:rPr>
          <w:vertAlign w:val="superscript"/>
        </w:rPr>
        <w:footnoteReference w:id="112"/>
      </w:r>
      <w:r w:rsidRPr="00506BCB">
        <w:rPr>
          <w:vertAlign w:val="superscript"/>
          <w:lang w:val="en-US" w:eastAsia="en-AU"/>
        </w:rPr>
        <w:t xml:space="preserve"> </w:t>
      </w:r>
      <w:r>
        <w:rPr>
          <w:lang w:val="en-US" w:eastAsia="en-AU"/>
        </w:rPr>
        <w:t xml:space="preserve">secondly, that DFAT should minimise disruption to Canberra-based areas that need to release staff; and thirdly, it is difficult for staff to commit to long deployments at short notice. </w:t>
      </w:r>
    </w:p>
    <w:p w14:paraId="4DE3B243" w14:textId="77777777" w:rsidR="00213633" w:rsidRDefault="00213633" w:rsidP="00213633">
      <w:pPr>
        <w:rPr>
          <w:lang w:val="en-US" w:eastAsia="en-AU"/>
        </w:rPr>
      </w:pPr>
      <w:r>
        <w:rPr>
          <w:lang w:val="en-US" w:eastAsia="en-AU"/>
        </w:rPr>
        <w:t xml:space="preserve">While these are difficult constraints to overcome, they also need to be balanced against the fact that staff at post are themselves impacted by crises, work on crisis responses for prolonged periods and experience massive work place disruptions which are exacerbated by short deployments. With this in mind, the evaluation considers DFAT should work to lengthen deployments and consider ways to improve the phasing of </w:t>
      </w:r>
      <w:r w:rsidRPr="005E2310">
        <w:rPr>
          <w:lang w:val="en-US" w:eastAsia="en-AU"/>
        </w:rPr>
        <w:t>deployments</w:t>
      </w:r>
      <w:r>
        <w:rPr>
          <w:lang w:val="en-US" w:eastAsia="en-AU"/>
        </w:rPr>
        <w:t>. For example, to reduce the burden on posts,</w:t>
      </w:r>
      <w:r w:rsidRPr="005E2310">
        <w:rPr>
          <w:lang w:val="en-US" w:eastAsia="en-AU"/>
        </w:rPr>
        <w:t xml:space="preserve"> </w:t>
      </w:r>
      <w:r>
        <w:rPr>
          <w:lang w:val="en-US" w:eastAsia="en-AU"/>
        </w:rPr>
        <w:t>i</w:t>
      </w:r>
      <w:r w:rsidRPr="005E2310">
        <w:rPr>
          <w:lang w:val="en-US" w:eastAsia="en-AU"/>
        </w:rPr>
        <w:t xml:space="preserve">ncumbent deployees </w:t>
      </w:r>
      <w:r>
        <w:rPr>
          <w:lang w:val="en-US" w:eastAsia="en-AU"/>
        </w:rPr>
        <w:t xml:space="preserve">could be </w:t>
      </w:r>
      <w:r w:rsidRPr="005E2310">
        <w:rPr>
          <w:lang w:val="en-US" w:eastAsia="en-AU"/>
        </w:rPr>
        <w:t>required to sort out the logistics arr</w:t>
      </w:r>
      <w:r>
        <w:rPr>
          <w:lang w:val="en-US" w:eastAsia="en-AU"/>
        </w:rPr>
        <w:t>angements for their replacement</w:t>
      </w:r>
      <w:r w:rsidRPr="005E2310">
        <w:rPr>
          <w:lang w:val="en-US" w:eastAsia="en-AU"/>
        </w:rPr>
        <w:t xml:space="preserve"> and then do in-country hand-over</w:t>
      </w:r>
      <w:r>
        <w:rPr>
          <w:lang w:val="en-US" w:eastAsia="en-AU"/>
        </w:rPr>
        <w:t>s</w:t>
      </w:r>
      <w:r w:rsidRPr="005E2310">
        <w:rPr>
          <w:lang w:val="en-US" w:eastAsia="en-AU"/>
        </w:rPr>
        <w:t xml:space="preserve">. </w:t>
      </w:r>
      <w:r>
        <w:rPr>
          <w:lang w:val="en-US" w:eastAsia="en-AU"/>
        </w:rPr>
        <w:t>Such arrangements would r</w:t>
      </w:r>
      <w:r w:rsidRPr="005E2310">
        <w:rPr>
          <w:lang w:val="en-US" w:eastAsia="en-AU"/>
        </w:rPr>
        <w:t>educe the burden on post,</w:t>
      </w:r>
      <w:r w:rsidRPr="00A6269E">
        <w:rPr>
          <w:lang w:val="en-US" w:eastAsia="en-AU"/>
        </w:rPr>
        <w:t xml:space="preserve"> </w:t>
      </w:r>
      <w:r w:rsidRPr="005E2310">
        <w:rPr>
          <w:lang w:val="en-US" w:eastAsia="en-AU"/>
        </w:rPr>
        <w:t xml:space="preserve">while only </w:t>
      </w:r>
      <w:r>
        <w:rPr>
          <w:lang w:val="en-US" w:eastAsia="en-AU"/>
        </w:rPr>
        <w:t xml:space="preserve">requiring </w:t>
      </w:r>
      <w:r w:rsidRPr="005E2310">
        <w:rPr>
          <w:lang w:val="en-US" w:eastAsia="en-AU"/>
        </w:rPr>
        <w:t>de</w:t>
      </w:r>
      <w:r>
        <w:rPr>
          <w:lang w:val="en-US" w:eastAsia="en-AU"/>
        </w:rPr>
        <w:t>ployments to be lengthened by a couple of days.</w:t>
      </w:r>
    </w:p>
    <w:p w14:paraId="333AA149" w14:textId="77777777" w:rsidR="00213633" w:rsidRDefault="00213633" w:rsidP="00213633">
      <w:pPr>
        <w:pStyle w:val="Heading3Numbered"/>
      </w:pPr>
      <w:r>
        <w:t xml:space="preserve">Australia’s humanitarian action is accountable </w:t>
      </w:r>
    </w:p>
    <w:p w14:paraId="6B4A4B67" w14:textId="77777777" w:rsidR="00213633" w:rsidRPr="0020211E" w:rsidRDefault="00213633" w:rsidP="00213633">
      <w:pPr>
        <w:pStyle w:val="Findingsheader"/>
      </w:pPr>
      <w:r w:rsidRPr="0020211E">
        <w:t>FINDINGS</w:t>
      </w:r>
    </w:p>
    <w:p w14:paraId="1C3B9F1D" w14:textId="77777777" w:rsidR="00213633" w:rsidRPr="0020211E" w:rsidRDefault="00213633" w:rsidP="00213633">
      <w:pPr>
        <w:pStyle w:val="Greenfindingsbulllets"/>
      </w:pPr>
      <w:r>
        <w:t>The quality of reporting of implementing partners was variable.</w:t>
      </w:r>
      <w:r w:rsidRPr="0020211E">
        <w:t xml:space="preserve"> </w:t>
      </w:r>
    </w:p>
    <w:p w14:paraId="3653D634" w14:textId="77777777" w:rsidR="00213633" w:rsidRDefault="00213633" w:rsidP="00213633">
      <w:pPr>
        <w:pStyle w:val="Greenfindingsbulllets"/>
      </w:pPr>
      <w:r>
        <w:t>DFAT</w:t>
      </w:r>
      <w:r w:rsidRPr="0020211E">
        <w:t xml:space="preserve"> </w:t>
      </w:r>
      <w:r>
        <w:t>can</w:t>
      </w:r>
      <w:r w:rsidRPr="0020211E">
        <w:t xml:space="preserve"> improve accountability to national governments and </w:t>
      </w:r>
      <w:r>
        <w:t>support partners to do the same.</w:t>
      </w:r>
    </w:p>
    <w:p w14:paraId="494D6B59" w14:textId="77777777" w:rsidR="00213633" w:rsidRDefault="00213633" w:rsidP="00213633">
      <w:r>
        <w:t>Accountability was a prime consideration in determining how DFAT responded to humanitarian emergencies under the Humanitarian Action Policy.</w:t>
      </w:r>
      <w:r>
        <w:rPr>
          <w:rStyle w:val="FootnoteReference"/>
        </w:rPr>
        <w:footnoteReference w:id="113"/>
      </w:r>
      <w:r>
        <w:t xml:space="preserve"> Reporting to DFAT on the use of funding varies considerably according to the type of partner funded. Some partners provide detailed accounts of how funding is used. For example, NGO reports typically include disaggregated data to show what has been achieved using Australian funds. The HPA consortium also undertook joint monitoring and evaluation and provided consolidated reporting to DFAT. In contrast, UN agencies only provided high level amalgamated reports as a result of agreements under the Good Humanitarian Donor principles, intended to reduce the burden of reporting against individual country donations.</w:t>
      </w:r>
      <w:r>
        <w:rPr>
          <w:rStyle w:val="FootnoteReference"/>
        </w:rPr>
        <w:footnoteReference w:id="114"/>
      </w:r>
      <w:r>
        <w:t xml:space="preserve"> Another factor limiting the analysis of what is achieved by Australian funding is that data from partners who provide detailed reports cannot be compiled because of inconsistencies in how they present the data.</w:t>
      </w:r>
      <w:r w:rsidRPr="00DB01B4">
        <w:t xml:space="preserve"> </w:t>
      </w:r>
    </w:p>
    <w:p w14:paraId="3A1C02BC" w14:textId="77777777" w:rsidR="00213633" w:rsidRDefault="00213633" w:rsidP="00213633">
      <w:r>
        <w:t>The results of Australia’s relief and early recovery investments for the Cyclone Pam response were documented in the Humanitarian Aid Quality Check report completed in May 2016. This document identified monitoring and evaluation as a particular area of concern due to the variance in partner reporting and noted that standardisation of requirements would improve reporting</w:t>
      </w:r>
      <w:r>
        <w:rPr>
          <w:i/>
        </w:rPr>
        <w:t>.</w:t>
      </w:r>
      <w:r>
        <w:t xml:space="preserve"> A disproportionate reliance on reporting by HPA partners and the Australian Red Cross for both the completion of the aid quality checks and estimation of development results was identified. </w:t>
      </w:r>
    </w:p>
    <w:p w14:paraId="5FA1B21F" w14:textId="77777777" w:rsidR="00213633" w:rsidRDefault="00213633" w:rsidP="00213633">
      <w:pPr>
        <w:suppressAutoHyphens w:val="0"/>
        <w:spacing w:before="0" w:after="120" w:line="440" w:lineRule="atLeast"/>
      </w:pPr>
      <w:r>
        <w:br w:type="page"/>
      </w:r>
    </w:p>
    <w:p w14:paraId="593B4892" w14:textId="77777777" w:rsidR="00213633" w:rsidRDefault="00213633" w:rsidP="00213633">
      <w:pPr>
        <w:pStyle w:val="Caption"/>
      </w:pPr>
      <w:r>
        <w:t xml:space="preserve">Figure 11: </w:t>
      </w:r>
      <w:r w:rsidRPr="00173C96">
        <w:t>Timeline of</w:t>
      </w:r>
      <w:r>
        <w:t xml:space="preserve"> selected</w:t>
      </w:r>
      <w:r w:rsidRPr="00173C96">
        <w:t xml:space="preserve"> Australian monitoring and evaluation </w:t>
      </w:r>
      <w:r>
        <w:t>events</w:t>
      </w:r>
    </w:p>
    <w:p w14:paraId="525BE5CD" w14:textId="77777777" w:rsidR="00213633" w:rsidRDefault="00213633" w:rsidP="00213633">
      <w:r>
        <w:rPr>
          <w:noProof/>
          <w:lang w:val="en-AU" w:eastAsia="en-AU"/>
        </w:rPr>
        <w:drawing>
          <wp:anchor distT="0" distB="0" distL="114300" distR="114300" simplePos="0" relativeHeight="251648000" behindDoc="0" locked="0" layoutInCell="1" allowOverlap="1" wp14:anchorId="0FDED555" wp14:editId="62CB9840">
            <wp:simplePos x="0" y="0"/>
            <wp:positionH relativeFrom="column">
              <wp:posOffset>14605</wp:posOffset>
            </wp:positionH>
            <wp:positionV relativeFrom="paragraph">
              <wp:posOffset>78105</wp:posOffset>
            </wp:positionV>
            <wp:extent cx="2856230" cy="5260340"/>
            <wp:effectExtent l="0" t="0" r="0" b="0"/>
            <wp:wrapSquare wrapText="bothSides"/>
            <wp:docPr id="348" name="Picture 348" descr="This timeline covers from April 2015 to June 2016. Work included conducting reviews, holding workshops, writing reports, examining lessons learned and conducting field vis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AT Timeline 2.png"/>
                    <pic:cNvPicPr/>
                  </pic:nvPicPr>
                  <pic:blipFill>
                    <a:blip r:embed="rId67">
                      <a:extLst>
                        <a:ext uri="{28A0092B-C50C-407E-A947-70E740481C1C}">
                          <a14:useLocalDpi xmlns:a14="http://schemas.microsoft.com/office/drawing/2010/main"/>
                        </a:ext>
                      </a:extLst>
                    </a:blip>
                    <a:stretch>
                      <a:fillRect/>
                    </a:stretch>
                  </pic:blipFill>
                  <pic:spPr>
                    <a:xfrm>
                      <a:off x="0" y="0"/>
                      <a:ext cx="2856230" cy="5260340"/>
                    </a:xfrm>
                    <a:prstGeom prst="rect">
                      <a:avLst/>
                    </a:prstGeom>
                  </pic:spPr>
                </pic:pic>
              </a:graphicData>
            </a:graphic>
            <wp14:sizeRelH relativeFrom="page">
              <wp14:pctWidth>0</wp14:pctWidth>
            </wp14:sizeRelH>
            <wp14:sizeRelV relativeFrom="page">
              <wp14:pctHeight>0</wp14:pctHeight>
            </wp14:sizeRelV>
          </wp:anchor>
        </w:drawing>
      </w:r>
      <w:r>
        <w:t xml:space="preserve">The differences in reporting content and quality make it very difficult for Australia to meet the commitment it makes in the Humanitarian Action Policy </w:t>
      </w:r>
      <w:r w:rsidRPr="006136C6">
        <w:rPr>
          <w:i/>
        </w:rPr>
        <w:t>to provide accessible information on what we fund and the results we achieve</w:t>
      </w:r>
      <w:r>
        <w:t>.</w:t>
      </w:r>
      <w:r>
        <w:rPr>
          <w:rStyle w:val="FootnoteReference"/>
        </w:rPr>
        <w:footnoteReference w:id="115"/>
      </w:r>
      <w:r>
        <w:t xml:space="preserve"> The reporting by Red R and SPRINT met DFAT’s reporting requirements, but provided no basis for </w:t>
      </w:r>
      <w:r>
        <w:rPr>
          <w:lang w:val="en-US" w:eastAsia="en-AU"/>
        </w:rPr>
        <w:t xml:space="preserve">assessing the effectiveness of funding. </w:t>
      </w:r>
      <w:r>
        <w:t xml:space="preserve">(RedR has subsequently provided more detailed reports for subsequent funding). </w:t>
      </w:r>
    </w:p>
    <w:p w14:paraId="2A8BBE5E" w14:textId="77777777" w:rsidR="00213633" w:rsidRDefault="00213633" w:rsidP="00213633">
      <w:r>
        <w:t>DFAT should engage more strongly with partners on the format and content of reporting.</w:t>
      </w:r>
      <w:r>
        <w:rPr>
          <w:rStyle w:val="FootnoteReference"/>
        </w:rPr>
        <w:footnoteReference w:id="116"/>
      </w:r>
      <w:r>
        <w:t xml:space="preserve"> Work that is currently underway to establish a monitoring and evaluation framework for the Pacific, which will be used by both Australia and New Zealand, should increase the timeliness, quality and consistency of reporting, and in so doing improve accountability. </w:t>
      </w:r>
    </w:p>
    <w:p w14:paraId="4E12EE45" w14:textId="77777777" w:rsidR="00213633" w:rsidRDefault="00213633" w:rsidP="00213633">
      <w:r>
        <w:t>Accountability to the Vanuatu Government by donors and their implementing partners was similarly varied, but overall the Vanuatu Government felt considerable frustration during and after the response due to a perceived lack of transparency.</w:t>
      </w:r>
      <w:r w:rsidRPr="00E47689">
        <w:rPr>
          <w:rStyle w:val="FootnoteReference"/>
        </w:rPr>
        <w:t xml:space="preserve"> </w:t>
      </w:r>
      <w:r>
        <w:rPr>
          <w:rStyle w:val="FootnoteReference"/>
        </w:rPr>
        <w:footnoteReference w:id="117"/>
      </w:r>
      <w:r>
        <w:t xml:space="preserve"> Vanuatu Government representatives interviewed as part of the evaluation felt the Australian response could have been more transparent with more information from both DFAT and its implementing partners.</w:t>
      </w:r>
      <w:r>
        <w:rPr>
          <w:rStyle w:val="FootnoteReference"/>
        </w:rPr>
        <w:footnoteReference w:id="118"/>
      </w:r>
      <w:r>
        <w:t xml:space="preserve"> Personnel from national ministries, including the</w:t>
      </w:r>
      <w:r w:rsidRPr="00A129EE">
        <w:t xml:space="preserve"> </w:t>
      </w:r>
      <w:r>
        <w:t xml:space="preserve">Ministry of Finance which is responsible for auditing reports provided by responding organisations, stated that their ministries were not adequately informed about the level of Australian funding provided to HPA NGOs, how the funding was used and what was achieved with the funding. </w:t>
      </w:r>
    </w:p>
    <w:p w14:paraId="474BA9E7" w14:textId="77777777" w:rsidR="00213633" w:rsidRDefault="00213633" w:rsidP="00213633">
      <w:r>
        <w:t>At various times during the crisis, local media reports and representatives questioned whether funding to the NGOs had been used effectively.</w:t>
      </w:r>
      <w:r>
        <w:rPr>
          <w:rStyle w:val="FootnoteReference"/>
        </w:rPr>
        <w:footnoteReference w:id="119"/>
      </w:r>
      <w:r>
        <w:t xml:space="preserve"> Almost a year after Cyclone Pam the Vanuatu Government formally requested all the HPA NGOs to document the funding they had received and account for how it had been used.</w:t>
      </w:r>
      <w:r>
        <w:rPr>
          <w:rStyle w:val="FootnoteReference"/>
        </w:rPr>
        <w:footnoteReference w:id="120"/>
      </w:r>
      <w:r>
        <w:t xml:space="preserve"> The HPA NGOs all stated in interviews that they provided regular reports to the government. While this was undoubtedly true, the information may not have been supplied in an easily accessible form. The reports provided to the government were characterised to the evaluation team by one NGO staff member as </w:t>
      </w:r>
      <w:r w:rsidRPr="006136C6">
        <w:rPr>
          <w:i/>
        </w:rPr>
        <w:t>wads of paper from NGOs about what they are doing</w:t>
      </w:r>
      <w:r>
        <w:t>.</w:t>
      </w:r>
      <w:r>
        <w:rPr>
          <w:rStyle w:val="FootnoteReference"/>
        </w:rPr>
        <w:footnoteReference w:id="121"/>
      </w:r>
      <w:r w:rsidRPr="00CA6A9B">
        <w:t xml:space="preserve"> </w:t>
      </w:r>
      <w:r>
        <w:t>There is scope for DFAT and its implementing partners to improve the information they provide to host governments, through consolidated, simplified and appropriately timed reporting.</w:t>
      </w:r>
    </w:p>
    <w:p w14:paraId="3CC1DEC8" w14:textId="77777777" w:rsidR="00213633" w:rsidRDefault="00213633" w:rsidP="00213633">
      <w:pPr>
        <w:pStyle w:val="Heading3Numbered"/>
      </w:pPr>
      <w:bookmarkStart w:id="35" w:name="_Toc457640966"/>
      <w:r>
        <w:t>Australia integrates learning into future humanitarian action</w:t>
      </w:r>
      <w:bookmarkEnd w:id="35"/>
    </w:p>
    <w:p w14:paraId="748C6CA7" w14:textId="77777777" w:rsidR="00213633" w:rsidRPr="008A051D" w:rsidRDefault="00213633" w:rsidP="00213633">
      <w:pPr>
        <w:pStyle w:val="Findingsheader"/>
      </w:pPr>
      <w:r w:rsidRPr="008A051D">
        <w:t>FINDINGS</w:t>
      </w:r>
    </w:p>
    <w:p w14:paraId="4A31463E" w14:textId="77777777" w:rsidR="00213633" w:rsidRDefault="00213633" w:rsidP="00213633">
      <w:pPr>
        <w:pStyle w:val="Greenfindingsbulllets"/>
      </w:pPr>
      <w:r>
        <w:t>Lessons from the Cyclone Pam response were used to strengthen the response to Cyclone Winston.</w:t>
      </w:r>
    </w:p>
    <w:p w14:paraId="5F6090DD" w14:textId="77777777" w:rsidR="00213633" w:rsidRDefault="00213633" w:rsidP="00213633">
      <w:pPr>
        <w:pStyle w:val="Greenfindingsbulllets"/>
      </w:pPr>
      <w:r>
        <w:t>Learning from humanitarian responses and engagement in</w:t>
      </w:r>
      <w:r w:rsidRPr="00016A12">
        <w:t xml:space="preserve"> </w:t>
      </w:r>
      <w:r>
        <w:t>the</w:t>
      </w:r>
      <w:r w:rsidRPr="00016A12">
        <w:t xml:space="preserve"> international humanitarian system</w:t>
      </w:r>
      <w:r>
        <w:t xml:space="preserve"> has been used to inform humanitarian policy, agreements and approaches.</w:t>
      </w:r>
    </w:p>
    <w:p w14:paraId="16A24E0C" w14:textId="77777777" w:rsidR="00213633" w:rsidRDefault="00213633" w:rsidP="00213633">
      <w:r>
        <w:t>The evaluation found substantial evidence that DFAT has incorporated specific learnings from the Cyclone Pam response into subsequent responses to rapid-onset emergencies in the Pacific. Almost a year after Cyclone Pam, the even more powerful Cyclone Winston struck Fiji and caused widespread devastation. A total of 44 people were killed and 350 000 people were affected and required assistance. Australia quickly responded and provided a total of A$ 35 million in assistance to Fiji, in addition to the ADF personnel and assets that were deployed in the immediate relief phase. The following examples of the changes are indicative of DFAT’s success in integrating learning from Cyclone Pam into the Cyclone Winston response.</w:t>
      </w:r>
    </w:p>
    <w:p w14:paraId="6B98DB14" w14:textId="77777777" w:rsidR="00213633" w:rsidRDefault="00213633" w:rsidP="00213633">
      <w:r>
        <w:t xml:space="preserve">The response to Cyclone Winston was contextually very different as the Government of Fiji took a much greater role in the management and control of international actors. Australia, however, also took proactive steps to ensure that the Australian operational footprint was minimised and more emphasis was given to supporting local capacities. AusMAT teams were deployed in the first week of the response, but their teams were intentionally structured very differently to promote a more locally-owned response. Medical staff were deployed in mobile outreach teams and were embedded within the Fijian health system. Three team members supported Fijian Health Emergency Operation Centre (EOC) staff to fulfil their role during the response. </w:t>
      </w:r>
    </w:p>
    <w:p w14:paraId="62197B5C" w14:textId="77777777" w:rsidR="00213633" w:rsidRPr="00FD58D8" w:rsidRDefault="00213633" w:rsidP="00213633">
      <w:pPr>
        <w:pStyle w:val="IntenseQuote"/>
      </w:pPr>
      <w:r w:rsidRPr="00AB4CC2">
        <w:rPr>
          <w:rFonts w:ascii="Garamond" w:hAnsi="Garamond"/>
          <w:lang w:val="en-AU"/>
        </w:rPr>
        <w:t xml:space="preserve"> </w:t>
      </w:r>
      <w:r w:rsidRPr="00FD58D8">
        <w:t>We integrated well into the local team – we didn’t replace them, we just [provided] an extension to what they had already done. It’s a nice way to do business</w:t>
      </w:r>
      <w:r>
        <w:t>.</w:t>
      </w:r>
      <w:r w:rsidRPr="00FD58D8">
        <w:t xml:space="preserve"> </w:t>
      </w:r>
      <w:r w:rsidRPr="00424239">
        <w:rPr>
          <w:i w:val="0"/>
          <w:iCs w:val="0"/>
        </w:rPr>
        <w:t>(AusMAT, TC Winston evaluation, June 2016)</w:t>
      </w:r>
      <w:r w:rsidRPr="00FD58D8">
        <w:t xml:space="preserve"> </w:t>
      </w:r>
    </w:p>
    <w:p w14:paraId="069E643F" w14:textId="77777777" w:rsidR="00213633" w:rsidRDefault="00213633" w:rsidP="00213633">
      <w:r w:rsidRPr="00023548">
        <w:t xml:space="preserve">Other funding investments also clearly prioritised supporting local capacities. In the activation of the HPA DFAT was more explicit in parameters around local partners and capacities, and working with the partner government in the HPA Activation for TC Winston, than in the other HPA activations stating </w:t>
      </w:r>
    </w:p>
    <w:p w14:paraId="057886FA" w14:textId="77777777" w:rsidR="00213633" w:rsidRDefault="00213633" w:rsidP="00213633">
      <w:pPr>
        <w:ind w:left="720"/>
      </w:pPr>
      <w:r w:rsidRPr="00C578FF">
        <w:rPr>
          <w:i/>
        </w:rPr>
        <w:t xml:space="preserve">We will only accept proposals from those partners </w:t>
      </w:r>
      <w:r>
        <w:rPr>
          <w:i/>
        </w:rPr>
        <w:t>with pre-existing activities in-</w:t>
      </w:r>
      <w:r w:rsidRPr="00C578FF">
        <w:rPr>
          <w:i/>
        </w:rPr>
        <w:t>country and an established relationship with the Government of Fiji. Proposals should incorporate local partners, build on local capacities and avoid duplication</w:t>
      </w:r>
      <w:r w:rsidRPr="00770CD6">
        <w:t>.</w:t>
      </w:r>
      <w:r>
        <w:rPr>
          <w:rStyle w:val="FootnoteReference"/>
        </w:rPr>
        <w:footnoteReference w:id="122"/>
      </w:r>
      <w:r>
        <w:t xml:space="preserve"> </w:t>
      </w:r>
    </w:p>
    <w:p w14:paraId="7BDEE03C" w14:textId="77777777" w:rsidR="00213633" w:rsidRDefault="00213633" w:rsidP="00213633">
      <w:r>
        <w:t xml:space="preserve">More broadly, Australia has updated policy commitments based on learning from humanitarian responses and DFAT’s engagement in </w:t>
      </w:r>
      <w:r>
        <w:rPr>
          <w:lang w:val="en-US"/>
        </w:rPr>
        <w:t xml:space="preserve">key events such as the World Humanitarian Summit and the Sendai Conference on Disaster Risk Reduction. </w:t>
      </w:r>
      <w:r>
        <w:t>As two recent examples, the Humanitarian Strategy (2016) prioritises disaster preparedness and disaster risk reduction and places a strong focus on localisation. The Australian Humanitarian Partnership (AHP), that has recently replaced the DFAT-NGO Humanitarian Partnership Agreement (2011-2016), places great importance on reducing disaster risk and the centrality of ‘localisation’.</w:t>
      </w:r>
    </w:p>
    <w:p w14:paraId="304D5F93" w14:textId="77777777" w:rsidR="00213633" w:rsidRPr="00424239" w:rsidRDefault="00213633" w:rsidP="00213633">
      <w:pPr>
        <w:pStyle w:val="IntenseQuote"/>
        <w:rPr>
          <w:i w:val="0"/>
          <w:iCs w:val="0"/>
          <w:lang w:val="en-US"/>
        </w:rPr>
      </w:pPr>
      <w:r>
        <w:rPr>
          <w:lang w:val="en-US"/>
        </w:rPr>
        <w:t xml:space="preserve">The complexities of the localisation agenda have particular relevance to Australia’s role in the Pacific, and to how an investment that works with ANGOs can supplement the capacities of affected communities and national and local efforts </w:t>
      </w:r>
      <w:r w:rsidRPr="00424239">
        <w:rPr>
          <w:i w:val="0"/>
          <w:iCs w:val="0"/>
          <w:lang w:val="en-US"/>
        </w:rPr>
        <w:t>(AHP design document).</w:t>
      </w:r>
      <w:r w:rsidRPr="00424239">
        <w:rPr>
          <w:rStyle w:val="FootnoteReference"/>
          <w:i w:val="0"/>
          <w:iCs w:val="0"/>
          <w:lang w:val="en-US"/>
        </w:rPr>
        <w:footnoteReference w:id="123"/>
      </w:r>
      <w:r w:rsidRPr="00424239">
        <w:rPr>
          <w:i w:val="0"/>
          <w:iCs w:val="0"/>
          <w:lang w:val="en-US"/>
        </w:rPr>
        <w:t xml:space="preserve"> </w:t>
      </w:r>
    </w:p>
    <w:p w14:paraId="235854F5" w14:textId="77777777" w:rsidR="00213633" w:rsidRDefault="00213633" w:rsidP="00213633">
      <w:pPr>
        <w:sectPr w:rsidR="00213633" w:rsidSect="001507AE">
          <w:headerReference w:type="default" r:id="rId68"/>
          <w:footerReference w:type="default" r:id="rId69"/>
          <w:headerReference w:type="first" r:id="rId70"/>
          <w:footerReference w:type="first" r:id="rId71"/>
          <w:pgSz w:w="11906" w:h="16838" w:code="9"/>
          <w:pgMar w:top="1985" w:right="1134" w:bottom="1701" w:left="1134" w:header="567" w:footer="567" w:gutter="0"/>
          <w:cols w:space="708"/>
          <w:titlePg/>
          <w:docGrid w:linePitch="360"/>
        </w:sectPr>
      </w:pPr>
      <w:r w:rsidRPr="007C489B">
        <w:t>These policy commitments have a strong financial basis that</w:t>
      </w:r>
      <w:r>
        <w:t xml:space="preserve"> will ensure that reducing disaster risk and localisation are given a higher priority within DFAT. As an example, under the AHP, A$45 million will be allocated over the next five years to strengthen local humanitarian capability in the Pacific region to anticipate, prepare for, respond to and reduce risks from natural hazards.</w:t>
      </w:r>
      <w:r>
        <w:rPr>
          <w:rStyle w:val="FootnoteReference"/>
        </w:rPr>
        <w:footnoteReference w:id="124"/>
      </w:r>
      <w:r>
        <w:t xml:space="preserve"> </w:t>
      </w:r>
    </w:p>
    <w:p w14:paraId="0EC00A95" w14:textId="77777777" w:rsidR="00213633" w:rsidRDefault="00213633" w:rsidP="00213633">
      <w:pPr>
        <w:pStyle w:val="Heading1Numbered"/>
      </w:pPr>
      <w:bookmarkStart w:id="36" w:name="_Toc514932844"/>
      <w:bookmarkStart w:id="37" w:name="_Toc457640967"/>
      <w:bookmarkStart w:id="38" w:name="_Toc458020897"/>
      <w:bookmarkEnd w:id="0"/>
      <w:bookmarkEnd w:id="1"/>
      <w:r>
        <w:t>IMPROVING FUTURE HUMANITARIAN RESPONSES IN THE PACIFIC</w:t>
      </w:r>
      <w:bookmarkEnd w:id="36"/>
    </w:p>
    <w:bookmarkEnd w:id="37"/>
    <w:bookmarkEnd w:id="38"/>
    <w:p w14:paraId="7862A5DB" w14:textId="77777777" w:rsidR="00213633" w:rsidRDefault="00213633" w:rsidP="00213633">
      <w:pPr>
        <w:rPr>
          <w:lang w:val="en-US"/>
        </w:rPr>
      </w:pPr>
      <w:r>
        <w:rPr>
          <w:lang w:val="en-US"/>
        </w:rPr>
        <w:t xml:space="preserve">Since the response to Cyclone Pam, a revised Humanitarian Strategy was launched by DFAT in early 2016. It builds on the Humanitarian Action Plan, but also emphasises new global commitments and approaches that have arisen through key events such as the World Humanitarian Summit and the Sendai Conference on Disaster Risk Reduction. </w:t>
      </w:r>
    </w:p>
    <w:p w14:paraId="7B81B772" w14:textId="77777777" w:rsidR="00213633" w:rsidRDefault="00213633" w:rsidP="00213633">
      <w:pPr>
        <w:rPr>
          <w:lang w:val="en-US"/>
        </w:rPr>
      </w:pPr>
      <w:r>
        <w:rPr>
          <w:lang w:val="en-US"/>
        </w:rPr>
        <w:t>The goals of Australia’s humanitarian action continue to be saving lives, alleviating suffering and maintaining human dignity during and in the aftermath of humanitarian crises. Other main goals are preventing crises and strengthening preparedness.</w:t>
      </w:r>
      <w:r>
        <w:rPr>
          <w:rStyle w:val="FootnoteReference"/>
          <w:lang w:val="en-US"/>
        </w:rPr>
        <w:footnoteReference w:id="125"/>
      </w:r>
      <w:r>
        <w:rPr>
          <w:lang w:val="en-US"/>
        </w:rPr>
        <w:t xml:space="preserve"> The new strategy articulates four strategic objectives to achieve these results:</w:t>
      </w:r>
    </w:p>
    <w:p w14:paraId="3A67780A" w14:textId="77777777" w:rsidR="00213633" w:rsidRPr="007C472C" w:rsidRDefault="00213633" w:rsidP="00213633">
      <w:pPr>
        <w:pStyle w:val="ListParagraph"/>
        <w:widowControl w:val="0"/>
        <w:numPr>
          <w:ilvl w:val="0"/>
          <w:numId w:val="35"/>
        </w:numPr>
        <w:suppressAutoHyphens w:val="0"/>
        <w:autoSpaceDE w:val="0"/>
        <w:autoSpaceDN w:val="0"/>
        <w:adjustRightInd w:val="0"/>
        <w:spacing w:before="0" w:after="240" w:line="300" w:lineRule="atLeast"/>
      </w:pPr>
      <w:r w:rsidRPr="007C472C">
        <w:t xml:space="preserve">strengthening international humanitarian action by supporting reform and innovation to ensure a system that is fit for purpose </w:t>
      </w:r>
    </w:p>
    <w:p w14:paraId="2E74F991" w14:textId="77777777" w:rsidR="00213633" w:rsidRPr="007C472C" w:rsidRDefault="00213633" w:rsidP="00213633">
      <w:pPr>
        <w:pStyle w:val="ListParagraph"/>
        <w:widowControl w:val="0"/>
        <w:numPr>
          <w:ilvl w:val="0"/>
          <w:numId w:val="35"/>
        </w:numPr>
        <w:suppressAutoHyphens w:val="0"/>
        <w:autoSpaceDE w:val="0"/>
        <w:autoSpaceDN w:val="0"/>
        <w:adjustRightInd w:val="0"/>
        <w:spacing w:before="0" w:after="240" w:line="300" w:lineRule="atLeast"/>
      </w:pPr>
      <w:r w:rsidRPr="007C472C">
        <w:t xml:space="preserve">investing in disaster risk reduction with a particular focus on our region </w:t>
      </w:r>
    </w:p>
    <w:p w14:paraId="5896F2A9" w14:textId="77777777" w:rsidR="00213633" w:rsidRPr="007C472C" w:rsidRDefault="00213633" w:rsidP="00213633">
      <w:pPr>
        <w:pStyle w:val="ListParagraph"/>
        <w:widowControl w:val="0"/>
        <w:numPr>
          <w:ilvl w:val="0"/>
          <w:numId w:val="35"/>
        </w:numPr>
        <w:suppressAutoHyphens w:val="0"/>
        <w:autoSpaceDE w:val="0"/>
        <w:autoSpaceDN w:val="0"/>
        <w:adjustRightInd w:val="0"/>
        <w:spacing w:before="0" w:after="240" w:line="300" w:lineRule="atLeast"/>
      </w:pPr>
      <w:r w:rsidRPr="007C472C">
        <w:t>supporting regional preparedness and response capabilities</w:t>
      </w:r>
      <w:r>
        <w:t>,</w:t>
      </w:r>
      <w:r w:rsidRPr="007C472C">
        <w:t xml:space="preserve"> and </w:t>
      </w:r>
    </w:p>
    <w:p w14:paraId="31E82612" w14:textId="77777777" w:rsidR="00213633" w:rsidRPr="007C472C" w:rsidRDefault="00213633" w:rsidP="00213633">
      <w:pPr>
        <w:pStyle w:val="ListParagraph"/>
        <w:widowControl w:val="0"/>
        <w:numPr>
          <w:ilvl w:val="0"/>
          <w:numId w:val="35"/>
        </w:numPr>
        <w:suppressAutoHyphens w:val="0"/>
        <w:autoSpaceDE w:val="0"/>
        <w:autoSpaceDN w:val="0"/>
        <w:adjustRightInd w:val="0"/>
        <w:spacing w:before="0" w:after="240" w:line="300" w:lineRule="atLeast"/>
      </w:pPr>
      <w:r w:rsidRPr="007C472C">
        <w:t xml:space="preserve">enabling early recovery efforts. </w:t>
      </w:r>
    </w:p>
    <w:p w14:paraId="320950DD" w14:textId="77777777" w:rsidR="00213633" w:rsidRDefault="00213633" w:rsidP="00213633">
      <w:pPr>
        <w:rPr>
          <w:lang w:val="en-US"/>
        </w:rPr>
      </w:pPr>
      <w:r>
        <w:rPr>
          <w:lang w:val="en-US"/>
        </w:rPr>
        <w:t xml:space="preserve">These objectives build on the HAP outcomes, but also define new focus areas with particular relevance for the Pacific region. The importance of having a humanitarian system that is fit for purpose has been emphasised at the World Humanitarian Summit. The Humanitarian Strategy states that this </w:t>
      </w:r>
      <w:r w:rsidRPr="003A03D5">
        <w:rPr>
          <w:i/>
          <w:lang w:val="en-US"/>
        </w:rPr>
        <w:t>involves a fundamental move away from a one-size-fits-all approach, and the prioritisation of nationally led responses to disasters.</w:t>
      </w:r>
      <w:r>
        <w:rPr>
          <w:rStyle w:val="FootnoteReference"/>
          <w:lang w:val="en-US"/>
        </w:rPr>
        <w:footnoteReference w:id="126"/>
      </w:r>
      <w:r w:rsidRPr="00F45320">
        <w:rPr>
          <w:lang w:val="en-US"/>
        </w:rPr>
        <w:t xml:space="preserve"> </w:t>
      </w:r>
      <w:r>
        <w:rPr>
          <w:lang w:val="en-US"/>
        </w:rPr>
        <w:t xml:space="preserve">An increased focus on disaster risk reduction is intended to support partner countries in meeting their commitments under the Sendai Framework for Disaster Risk Reduction, and in recognition of the growing body of evidence that suggests that investment in disaster risk reduction is both cost efficient and effective. Both these objectives will be key to future humanitarian action in the Pacific, alongside a broader recognition of the importance of preparedness and supporting early recovery as critical components of the program cycle. </w:t>
      </w:r>
    </w:p>
    <w:p w14:paraId="2A6FFD56" w14:textId="77777777" w:rsidR="00213633" w:rsidRPr="00D34C46" w:rsidRDefault="00213633" w:rsidP="00213633">
      <w:pPr>
        <w:rPr>
          <w:lang w:val="en-US"/>
        </w:rPr>
      </w:pPr>
      <w:r>
        <w:rPr>
          <w:lang w:val="en-US"/>
        </w:rPr>
        <w:t xml:space="preserve">As outlined in this report, Australia’s humanitarian response to Cyclone Pam was highly effective and to a great extent aligned with the relevant policy commitments. DFAT prioritised supporting the Vanuatu Government and their leadership of the international response. Through a significant allocation of Australian funding to a traditional suite of partners, many affected people received much-needed assistance in a timely fashion. This report also identifies areas, however, where DFAT could modify future responses to ensure they are more effective and more closely aligned with revised policies and commitments. The following recommendations combine both what has been learned from the response to Cyclone Pam and what can be applied in the new policy landscape. The first three recommendations are strategic and the remaining two are operational. </w:t>
      </w:r>
    </w:p>
    <w:p w14:paraId="255697EC" w14:textId="77777777" w:rsidR="00213633" w:rsidRPr="00A80652" w:rsidRDefault="00213633" w:rsidP="00213633">
      <w:pPr>
        <w:pStyle w:val="RecomHeading"/>
      </w:pPr>
      <w:r w:rsidRPr="00A80652">
        <w:t>Recommendation 1</w:t>
      </w:r>
    </w:p>
    <w:p w14:paraId="060EFDBF" w14:textId="77777777" w:rsidR="00213633" w:rsidRPr="00AD1EAF" w:rsidRDefault="00213633" w:rsidP="00213633">
      <w:pPr>
        <w:pStyle w:val="Heading4"/>
      </w:pPr>
      <w:r w:rsidRPr="00AD1EAF">
        <w:t xml:space="preserve">DFAT </w:t>
      </w:r>
      <w:r>
        <w:t>should continue to progress</w:t>
      </w:r>
      <w:r w:rsidRPr="00AD1EAF">
        <w:t xml:space="preserve"> work to support nationally-led responses and localisation by</w:t>
      </w:r>
    </w:p>
    <w:p w14:paraId="08294708" w14:textId="77777777" w:rsidR="00213633" w:rsidRDefault="00213633" w:rsidP="00213633">
      <w:pPr>
        <w:pStyle w:val="ListParagraph"/>
        <w:numPr>
          <w:ilvl w:val="0"/>
          <w:numId w:val="16"/>
        </w:numPr>
      </w:pPr>
      <w:r>
        <w:t xml:space="preserve">defining what is meant by localisation and unifying implementing partners around a common understanding of localisation </w:t>
      </w:r>
    </w:p>
    <w:p w14:paraId="3296ABB0" w14:textId="77777777" w:rsidR="00213633" w:rsidRPr="00D84407" w:rsidRDefault="00213633" w:rsidP="00213633">
      <w:pPr>
        <w:pStyle w:val="ListParagraph"/>
        <w:numPr>
          <w:ilvl w:val="0"/>
          <w:numId w:val="16"/>
        </w:numPr>
      </w:pPr>
      <w:r>
        <w:t>i</w:t>
      </w:r>
      <w:r w:rsidRPr="00D84407">
        <w:t>dentifying in advance of a crisis</w:t>
      </w:r>
      <w:r>
        <w:t>,</w:t>
      </w:r>
      <w:r w:rsidRPr="00D84407">
        <w:t xml:space="preserve"> local, national and regional partners, including private sector and civil society actors, that could contribute effectively to a humanitarian response</w:t>
      </w:r>
      <w:r>
        <w:t>, as well as mechanisms that could be used to support them in the event of a crisis</w:t>
      </w:r>
    </w:p>
    <w:p w14:paraId="5945581A" w14:textId="77777777" w:rsidR="00213633" w:rsidRDefault="00213633" w:rsidP="00213633">
      <w:pPr>
        <w:pStyle w:val="ListParagraph"/>
        <w:numPr>
          <w:ilvl w:val="0"/>
          <w:numId w:val="16"/>
        </w:numPr>
      </w:pPr>
      <w:r>
        <w:t>e</w:t>
      </w:r>
      <w:r w:rsidRPr="0015559F">
        <w:t xml:space="preserve">xploring </w:t>
      </w:r>
      <w:r>
        <w:t>possible options for</w:t>
      </w:r>
      <w:r w:rsidRPr="008558A2">
        <w:t xml:space="preserve"> </w:t>
      </w:r>
      <w:r>
        <w:t>Pacific</w:t>
      </w:r>
      <w:r w:rsidRPr="008558A2">
        <w:t xml:space="preserve"> crisis response teams</w:t>
      </w:r>
      <w:r>
        <w:t>.</w:t>
      </w:r>
      <w:r w:rsidRPr="008558A2">
        <w:t xml:space="preserve"> </w:t>
      </w:r>
    </w:p>
    <w:p w14:paraId="5451BD21" w14:textId="77777777" w:rsidR="00213633" w:rsidRDefault="00213633" w:rsidP="00213633">
      <w:pPr>
        <w:pStyle w:val="Heading4"/>
      </w:pPr>
      <w:r>
        <w:t>Relevant findings</w:t>
      </w:r>
    </w:p>
    <w:p w14:paraId="5ED1731A" w14:textId="77777777" w:rsidR="00213633" w:rsidRPr="00A80652" w:rsidRDefault="00213633" w:rsidP="00213633">
      <w:pPr>
        <w:pStyle w:val="Greenfindingsbulllets"/>
        <w:rPr>
          <w:color w:val="495965" w:themeColor="text2"/>
        </w:rPr>
      </w:pPr>
      <w:r w:rsidRPr="00A80652">
        <w:rPr>
          <w:color w:val="495965" w:themeColor="text2"/>
        </w:rPr>
        <w:t>In some instances, after the initial rapid response, speed continued to be prioritised with the potential impact of undermining national leadership of the response and working relationships.</w:t>
      </w:r>
    </w:p>
    <w:p w14:paraId="24399DAA" w14:textId="77777777" w:rsidR="00213633" w:rsidRPr="00A80652" w:rsidRDefault="00213633" w:rsidP="00213633">
      <w:pPr>
        <w:pStyle w:val="Greenfindingsbulllets"/>
        <w:rPr>
          <w:color w:val="495965" w:themeColor="text2"/>
        </w:rPr>
      </w:pPr>
      <w:r w:rsidRPr="00A80652">
        <w:rPr>
          <w:color w:val="495965" w:themeColor="text2"/>
        </w:rPr>
        <w:t xml:space="preserve">Australia’s investment in disaster preparedness and disaster risk reduction has been effective and supported localisation. </w:t>
      </w:r>
    </w:p>
    <w:p w14:paraId="516247D7" w14:textId="77777777" w:rsidR="00213633" w:rsidRPr="00A80652" w:rsidRDefault="00213633" w:rsidP="00213633">
      <w:pPr>
        <w:pStyle w:val="Greenfindingsbulllets"/>
        <w:rPr>
          <w:color w:val="495965" w:themeColor="text2"/>
        </w:rPr>
      </w:pPr>
      <w:r w:rsidRPr="00A80652">
        <w:rPr>
          <w:color w:val="495965" w:themeColor="text2"/>
        </w:rPr>
        <w:t>Supporting the Vanuatu Government and local capaciti</w:t>
      </w:r>
      <w:r>
        <w:rPr>
          <w:color w:val="495965" w:themeColor="text2"/>
        </w:rPr>
        <w:t>es was a central focus for DFAT.</w:t>
      </w:r>
    </w:p>
    <w:p w14:paraId="426AEF14" w14:textId="77777777" w:rsidR="00213633" w:rsidRPr="00A80652" w:rsidRDefault="00213633" w:rsidP="00213633">
      <w:pPr>
        <w:pStyle w:val="Greenfindingsbulllets"/>
        <w:rPr>
          <w:color w:val="495965" w:themeColor="text2"/>
        </w:rPr>
      </w:pPr>
      <w:r w:rsidRPr="00A80652">
        <w:rPr>
          <w:color w:val="495965" w:themeColor="text2"/>
        </w:rPr>
        <w:t>Technical assistance used to support or supplement government capacity was valuable and in some cases critical, but was overused in some areas.</w:t>
      </w:r>
    </w:p>
    <w:p w14:paraId="1B62A24B" w14:textId="77777777" w:rsidR="00213633" w:rsidRPr="00A80652" w:rsidRDefault="00213633" w:rsidP="00213633">
      <w:pPr>
        <w:pStyle w:val="Greenfindingsbulllets"/>
        <w:rPr>
          <w:color w:val="495965" w:themeColor="text2"/>
        </w:rPr>
      </w:pPr>
      <w:r w:rsidRPr="00A80652">
        <w:rPr>
          <w:color w:val="495965" w:themeColor="text2"/>
        </w:rPr>
        <w:t xml:space="preserve">Local and national ni-Vanuatu organisations, including civil society and private sector entities, could have been better supported in the first allocation of Australian funding. </w:t>
      </w:r>
    </w:p>
    <w:p w14:paraId="31F8CA6C" w14:textId="77777777" w:rsidR="00213633" w:rsidRPr="00A80652" w:rsidRDefault="00213633" w:rsidP="00213633">
      <w:pPr>
        <w:pStyle w:val="Greenfindingsbulllets"/>
        <w:rPr>
          <w:color w:val="495965" w:themeColor="text2"/>
        </w:rPr>
      </w:pPr>
      <w:r w:rsidRPr="00A80652">
        <w:rPr>
          <w:color w:val="495965" w:themeColor="text2"/>
        </w:rPr>
        <w:t>Some of Australia’s implementing partners took on roles that could have played by ni-Vanuatu organisations, including local businesses.</w:t>
      </w:r>
    </w:p>
    <w:p w14:paraId="307A6D66" w14:textId="77777777" w:rsidR="00213633" w:rsidRPr="00A80652" w:rsidRDefault="00213633" w:rsidP="00213633">
      <w:pPr>
        <w:pStyle w:val="Greenfindingsbulllets"/>
        <w:rPr>
          <w:color w:val="495965" w:themeColor="text2"/>
        </w:rPr>
      </w:pPr>
      <w:r w:rsidRPr="00A80652">
        <w:rPr>
          <w:color w:val="495965" w:themeColor="text2"/>
        </w:rPr>
        <w:t>Opportunities to work with established national and local ni- Vanuatu organisations or to build on relationships established in the bilateral program were not used.</w:t>
      </w:r>
    </w:p>
    <w:p w14:paraId="63C3A590" w14:textId="77777777" w:rsidR="00213633" w:rsidRPr="00A80652" w:rsidRDefault="00213633" w:rsidP="00213633">
      <w:pPr>
        <w:pStyle w:val="Greenfindingsbulllets"/>
        <w:rPr>
          <w:color w:val="495965" w:themeColor="text2"/>
        </w:rPr>
      </w:pPr>
      <w:r w:rsidRPr="00A80652">
        <w:rPr>
          <w:color w:val="495965" w:themeColor="text2"/>
        </w:rPr>
        <w:t>DFAT did not have funding mechanisms for, or pre-established agreements with, local ni-Vanuatu partners which could be activated in the event of an emergency.</w:t>
      </w:r>
    </w:p>
    <w:p w14:paraId="63B37867" w14:textId="77777777" w:rsidR="00213633" w:rsidRPr="00A80652" w:rsidRDefault="00213633" w:rsidP="00213633">
      <w:pPr>
        <w:pStyle w:val="Greenfindingsbulllets"/>
        <w:rPr>
          <w:color w:val="495965" w:themeColor="text2"/>
        </w:rPr>
      </w:pPr>
      <w:r w:rsidRPr="00A80652">
        <w:rPr>
          <w:color w:val="495965" w:themeColor="text2"/>
        </w:rPr>
        <w:t>Pacific regional response teams could be useful in humanitarian crises.</w:t>
      </w:r>
    </w:p>
    <w:p w14:paraId="771EE141" w14:textId="77777777" w:rsidR="00213633" w:rsidRPr="004C66AE" w:rsidRDefault="00213633" w:rsidP="00213633"/>
    <w:p w14:paraId="76B472A5" w14:textId="77777777" w:rsidR="00213633" w:rsidRDefault="00213633" w:rsidP="00213633">
      <w:pPr>
        <w:pStyle w:val="Heading4"/>
      </w:pPr>
      <w:r>
        <w:t xml:space="preserve">Relevant policy commitments </w:t>
      </w:r>
    </w:p>
    <w:p w14:paraId="039F23D9" w14:textId="77777777" w:rsidR="00213633" w:rsidRDefault="00213633" w:rsidP="00213633">
      <w:pPr>
        <w:rPr>
          <w:szCs w:val="21"/>
          <w:lang w:val="en-US"/>
        </w:rPr>
      </w:pPr>
      <w:r w:rsidRPr="00922D4E">
        <w:rPr>
          <w:b/>
          <w:szCs w:val="21"/>
          <w:lang w:val="en-US"/>
        </w:rPr>
        <w:t>Humanitarian Strategy</w:t>
      </w:r>
      <w:r>
        <w:rPr>
          <w:szCs w:val="21"/>
          <w:lang w:val="en-US"/>
        </w:rPr>
        <w:t>: commitment to support preparedness and effective response by reinforcing local capacities during a response, ensuring  that they are not marginalised by international actors arriving with their own staff, systems and priorities.</w:t>
      </w:r>
      <w:r>
        <w:rPr>
          <w:rStyle w:val="FootnoteReference"/>
          <w:szCs w:val="21"/>
          <w:lang w:val="en-US"/>
        </w:rPr>
        <w:footnoteReference w:id="127"/>
      </w:r>
    </w:p>
    <w:p w14:paraId="0B2EF1B6" w14:textId="77777777" w:rsidR="00213633" w:rsidRDefault="00213633" w:rsidP="00213633">
      <w:pPr>
        <w:rPr>
          <w:szCs w:val="21"/>
          <w:lang w:val="en-US"/>
        </w:rPr>
      </w:pPr>
      <w:r w:rsidRPr="00922D4E">
        <w:rPr>
          <w:b/>
          <w:szCs w:val="21"/>
          <w:lang w:val="en-US"/>
        </w:rPr>
        <w:t>Grand Bargain Commitment at the World Humanitarian Summit</w:t>
      </w:r>
      <w:r>
        <w:rPr>
          <w:szCs w:val="21"/>
          <w:lang w:val="en-US"/>
        </w:rPr>
        <w:t xml:space="preserve">: Australia </w:t>
      </w:r>
      <w:r>
        <w:rPr>
          <w:lang w:val="en-AU" w:eastAsia="en-AU"/>
        </w:rPr>
        <w:t>has committed to providing 25% of humanitarian funding to local and national responders by 2020.</w:t>
      </w:r>
      <w:r>
        <w:rPr>
          <w:rStyle w:val="FootnoteReference"/>
          <w:lang w:val="en-AU" w:eastAsia="en-AU"/>
        </w:rPr>
        <w:footnoteReference w:id="128"/>
      </w:r>
    </w:p>
    <w:p w14:paraId="22FB773C" w14:textId="77777777" w:rsidR="00213633" w:rsidRPr="00A80652" w:rsidRDefault="00213633" w:rsidP="00213633">
      <w:pPr>
        <w:pStyle w:val="RecomHeading"/>
      </w:pPr>
      <w:r w:rsidRPr="00A80652">
        <w:t>Recommendation 2</w:t>
      </w:r>
    </w:p>
    <w:p w14:paraId="241A0168" w14:textId="77777777" w:rsidR="00213633" w:rsidRPr="00AD1EAF" w:rsidRDefault="00213633" w:rsidP="00213633">
      <w:pPr>
        <w:pStyle w:val="Heading4"/>
      </w:pPr>
      <w:r w:rsidRPr="00AD1EAF">
        <w:t xml:space="preserve">DFAT should </w:t>
      </w:r>
      <w:r>
        <w:t>seek to improve the targeting of assistance</w:t>
      </w:r>
      <w:r w:rsidRPr="00AD1EAF">
        <w:t xml:space="preserve"> </w:t>
      </w:r>
      <w:r>
        <w:t xml:space="preserve">to </w:t>
      </w:r>
      <w:r w:rsidRPr="00AD1EAF">
        <w:t xml:space="preserve">those most in need and </w:t>
      </w:r>
      <w:r>
        <w:t xml:space="preserve">to </w:t>
      </w:r>
      <w:r w:rsidRPr="00AD1EAF">
        <w:t>better match needs by</w:t>
      </w:r>
    </w:p>
    <w:p w14:paraId="14B4A6A2" w14:textId="77777777" w:rsidR="00213633" w:rsidRDefault="00213633" w:rsidP="00213633">
      <w:pPr>
        <w:pStyle w:val="ListParagraph"/>
        <w:numPr>
          <w:ilvl w:val="0"/>
          <w:numId w:val="15"/>
        </w:numPr>
        <w:rPr>
          <w:szCs w:val="21"/>
        </w:rPr>
      </w:pPr>
      <w:r>
        <w:rPr>
          <w:szCs w:val="21"/>
        </w:rPr>
        <w:t xml:space="preserve">working with partner governments ahead of, and during, a crisis to identify how assistance can be targeted to those most in need </w:t>
      </w:r>
    </w:p>
    <w:p w14:paraId="71696300" w14:textId="77777777" w:rsidR="00213633" w:rsidRDefault="00213633" w:rsidP="00213633">
      <w:pPr>
        <w:pStyle w:val="ListParagraph"/>
        <w:numPr>
          <w:ilvl w:val="0"/>
          <w:numId w:val="15"/>
        </w:numPr>
        <w:rPr>
          <w:szCs w:val="21"/>
        </w:rPr>
      </w:pPr>
      <w:r>
        <w:rPr>
          <w:szCs w:val="21"/>
        </w:rPr>
        <w:t xml:space="preserve">working with all implementing partners and Australian agencies to increase, where possible, alignment of </w:t>
      </w:r>
      <w:r w:rsidRPr="006D543A">
        <w:rPr>
          <w:szCs w:val="21"/>
        </w:rPr>
        <w:t>assistance</w:t>
      </w:r>
      <w:r>
        <w:rPr>
          <w:szCs w:val="21"/>
        </w:rPr>
        <w:t xml:space="preserve"> </w:t>
      </w:r>
      <w:r w:rsidRPr="006D543A">
        <w:rPr>
          <w:szCs w:val="21"/>
        </w:rPr>
        <w:t xml:space="preserve">with </w:t>
      </w:r>
      <w:r>
        <w:rPr>
          <w:szCs w:val="21"/>
        </w:rPr>
        <w:t>strategic priorities</w:t>
      </w:r>
      <w:r w:rsidRPr="006D543A">
        <w:rPr>
          <w:szCs w:val="21"/>
        </w:rPr>
        <w:t xml:space="preserve">, notably </w:t>
      </w:r>
      <w:r w:rsidRPr="000A15DF">
        <w:rPr>
          <w:szCs w:val="21"/>
        </w:rPr>
        <w:t>gender</w:t>
      </w:r>
      <w:r w:rsidRPr="006D543A">
        <w:rPr>
          <w:szCs w:val="21"/>
        </w:rPr>
        <w:t xml:space="preserve"> equality and women’s empowerment, disability inclusiveness and protection</w:t>
      </w:r>
    </w:p>
    <w:p w14:paraId="7307E225" w14:textId="77777777" w:rsidR="00213633" w:rsidRPr="005C1A0C" w:rsidRDefault="00213633" w:rsidP="00213633">
      <w:pPr>
        <w:pStyle w:val="ListParagraph"/>
        <w:numPr>
          <w:ilvl w:val="0"/>
          <w:numId w:val="15"/>
        </w:numPr>
        <w:rPr>
          <w:szCs w:val="21"/>
        </w:rPr>
      </w:pPr>
      <w:r>
        <w:rPr>
          <w:szCs w:val="21"/>
        </w:rPr>
        <w:t xml:space="preserve">exploring mechanisms through which small and medium businesses can be supported to recover after crises </w:t>
      </w:r>
    </w:p>
    <w:p w14:paraId="107B9C0E" w14:textId="77777777" w:rsidR="00213633" w:rsidRDefault="00213633" w:rsidP="00213633">
      <w:pPr>
        <w:pStyle w:val="ListParagraph"/>
        <w:numPr>
          <w:ilvl w:val="0"/>
          <w:numId w:val="15"/>
        </w:numPr>
        <w:rPr>
          <w:szCs w:val="21"/>
        </w:rPr>
      </w:pPr>
      <w:r>
        <w:rPr>
          <w:szCs w:val="21"/>
        </w:rPr>
        <w:t>e</w:t>
      </w:r>
      <w:r w:rsidRPr="006D543A">
        <w:rPr>
          <w:szCs w:val="21"/>
        </w:rPr>
        <w:t xml:space="preserve">stablishing mechanisms and relationships </w:t>
      </w:r>
      <w:r>
        <w:rPr>
          <w:szCs w:val="21"/>
        </w:rPr>
        <w:t>so that</w:t>
      </w:r>
      <w:r w:rsidRPr="006D543A">
        <w:rPr>
          <w:szCs w:val="21"/>
        </w:rPr>
        <w:t xml:space="preserve"> </w:t>
      </w:r>
      <w:r>
        <w:rPr>
          <w:szCs w:val="21"/>
        </w:rPr>
        <w:t>c</w:t>
      </w:r>
      <w:r w:rsidRPr="006D543A">
        <w:rPr>
          <w:szCs w:val="21"/>
        </w:rPr>
        <w:t>ash</w:t>
      </w:r>
      <w:r>
        <w:rPr>
          <w:szCs w:val="21"/>
        </w:rPr>
        <w:t xml:space="preserve"> t</w:t>
      </w:r>
      <w:r w:rsidRPr="006D543A">
        <w:rPr>
          <w:szCs w:val="21"/>
        </w:rPr>
        <w:t xml:space="preserve">ransfer </w:t>
      </w:r>
      <w:r>
        <w:rPr>
          <w:szCs w:val="21"/>
        </w:rPr>
        <w:t>p</w:t>
      </w:r>
      <w:r w:rsidRPr="006D543A">
        <w:rPr>
          <w:szCs w:val="21"/>
        </w:rPr>
        <w:t>rogramming</w:t>
      </w:r>
      <w:r>
        <w:rPr>
          <w:szCs w:val="21"/>
        </w:rPr>
        <w:t xml:space="preserve"> can gradually start to be used as a more standard feature of humanitarian responses in the Pacific.</w:t>
      </w:r>
      <w:r w:rsidRPr="006D543A">
        <w:rPr>
          <w:szCs w:val="21"/>
        </w:rPr>
        <w:t xml:space="preserve"> </w:t>
      </w:r>
    </w:p>
    <w:p w14:paraId="711E8D3D" w14:textId="77777777" w:rsidR="00213633" w:rsidRDefault="00213633" w:rsidP="00213633">
      <w:pPr>
        <w:pStyle w:val="Heading4"/>
      </w:pPr>
      <w:r>
        <w:t>Relevant findings</w:t>
      </w:r>
    </w:p>
    <w:p w14:paraId="3C1D5A4A" w14:textId="77777777" w:rsidR="00213633" w:rsidRPr="00A80652" w:rsidRDefault="00213633" w:rsidP="00213633">
      <w:pPr>
        <w:pStyle w:val="Findingsbullets"/>
      </w:pPr>
      <w:r w:rsidRPr="00A80652">
        <w:t xml:space="preserve">The types of assistance provided, where it was distributed, and the level of assistance received reflected the Vanuatu Government priorities. </w:t>
      </w:r>
    </w:p>
    <w:p w14:paraId="4D1DAFE9" w14:textId="77777777" w:rsidR="00213633" w:rsidRPr="00A80652" w:rsidRDefault="00213633" w:rsidP="00213633">
      <w:pPr>
        <w:pStyle w:val="Findingsbullets"/>
      </w:pPr>
      <w:r w:rsidRPr="00A80652">
        <w:t>In line with local priorities Australian assistance appropriately focused on the most severely affected provinces and key needs: shelter, health and food.</w:t>
      </w:r>
    </w:p>
    <w:p w14:paraId="06F24E1F" w14:textId="77777777" w:rsidR="00213633" w:rsidRPr="00A80652" w:rsidRDefault="00213633" w:rsidP="00213633">
      <w:pPr>
        <w:pStyle w:val="Findingsbullets"/>
      </w:pPr>
      <w:r w:rsidRPr="00A80652">
        <w:t>Assistance could have been better aligned with some of the Australian aid program’s strategic priorities, notably gender equality, disability inclusiveness and protection.</w:t>
      </w:r>
    </w:p>
    <w:p w14:paraId="18ABB1E3" w14:textId="77777777" w:rsidR="00213633" w:rsidRPr="00A80652" w:rsidRDefault="00213633" w:rsidP="00213633">
      <w:pPr>
        <w:pStyle w:val="Findingsbullets"/>
      </w:pPr>
      <w:r w:rsidRPr="00A80652">
        <w:t>Dedicated protection programs received a very small proportion of total funding.</w:t>
      </w:r>
    </w:p>
    <w:p w14:paraId="0DD414E7" w14:textId="77777777" w:rsidR="00213633" w:rsidRPr="00A80652" w:rsidRDefault="00213633" w:rsidP="00213633">
      <w:pPr>
        <w:pStyle w:val="Findingsbullets"/>
      </w:pPr>
      <w:r w:rsidRPr="00A80652">
        <w:t xml:space="preserve">Cash transfer programming was considered, but appropriately was not used. </w:t>
      </w:r>
    </w:p>
    <w:p w14:paraId="1C32A7AE" w14:textId="77777777" w:rsidR="00213633" w:rsidRPr="00A80652" w:rsidRDefault="00213633" w:rsidP="00213633">
      <w:pPr>
        <w:pStyle w:val="Findingsbullets"/>
      </w:pPr>
      <w:r w:rsidRPr="00A80652">
        <w:t xml:space="preserve">Relationships and mechanisms to enable contextually appropriate cash transfer programming need to be established. </w:t>
      </w:r>
    </w:p>
    <w:p w14:paraId="5E5775CE" w14:textId="77777777" w:rsidR="00213633" w:rsidRPr="00A80652" w:rsidRDefault="00213633" w:rsidP="00213633">
      <w:pPr>
        <w:pStyle w:val="Findingsbullets"/>
      </w:pPr>
      <w:r w:rsidRPr="00A80652">
        <w:t>Accountability to affected populations could have been improved.</w:t>
      </w:r>
    </w:p>
    <w:p w14:paraId="5C4F577F" w14:textId="77777777" w:rsidR="00213633" w:rsidRPr="00A80652" w:rsidRDefault="00213633" w:rsidP="00213633">
      <w:pPr>
        <w:pStyle w:val="Greenfindingsbulllets"/>
        <w:numPr>
          <w:ilvl w:val="0"/>
          <w:numId w:val="15"/>
        </w:numPr>
        <w:rPr>
          <w:color w:val="495965" w:themeColor="text2"/>
        </w:rPr>
      </w:pPr>
      <w:r w:rsidRPr="00A80652">
        <w:rPr>
          <w:color w:val="495965" w:themeColor="text2"/>
        </w:rPr>
        <w:t>Women and young adults in some communities felt their voices were not heard.</w:t>
      </w:r>
    </w:p>
    <w:p w14:paraId="6ADC800C" w14:textId="77777777" w:rsidR="00213633" w:rsidRPr="00A80652" w:rsidRDefault="00213633" w:rsidP="00213633">
      <w:pPr>
        <w:pStyle w:val="Heading4"/>
      </w:pPr>
      <w:r w:rsidRPr="00A80652">
        <w:t xml:space="preserve">Relevant policy commitments </w:t>
      </w:r>
    </w:p>
    <w:p w14:paraId="28292F31" w14:textId="77777777" w:rsidR="00213633" w:rsidRPr="00A80652" w:rsidRDefault="00213633" w:rsidP="00213633">
      <w:pPr>
        <w:rPr>
          <w:szCs w:val="21"/>
          <w:lang w:val="en-US"/>
        </w:rPr>
      </w:pPr>
      <w:r w:rsidRPr="00922D4E">
        <w:rPr>
          <w:b/>
          <w:szCs w:val="21"/>
          <w:lang w:val="en-US"/>
        </w:rPr>
        <w:t>Humanitarian Strategy</w:t>
      </w:r>
      <w:r w:rsidRPr="00A80652">
        <w:rPr>
          <w:szCs w:val="21"/>
          <w:lang w:val="en-US"/>
        </w:rPr>
        <w:t>: commitment to support increased use of cash transfer programming as a humanitarian program option for relief and early recovery, where appropriate, based on case-by-case basis.</w:t>
      </w:r>
      <w:r w:rsidRPr="00A80652">
        <w:rPr>
          <w:rStyle w:val="FootnoteReference"/>
          <w:szCs w:val="21"/>
          <w:lang w:val="en-US"/>
        </w:rPr>
        <w:footnoteReference w:id="129"/>
      </w:r>
      <w:r w:rsidRPr="00A80652">
        <w:rPr>
          <w:szCs w:val="21"/>
          <w:lang w:val="en-US"/>
        </w:rPr>
        <w:t xml:space="preserve"> </w:t>
      </w:r>
    </w:p>
    <w:p w14:paraId="4F0434C1" w14:textId="77777777" w:rsidR="00213633" w:rsidRPr="00A80652" w:rsidRDefault="00213633" w:rsidP="00213633">
      <w:pPr>
        <w:rPr>
          <w:szCs w:val="21"/>
          <w:lang w:val="en-US"/>
        </w:rPr>
      </w:pPr>
      <w:r w:rsidRPr="00922D4E">
        <w:rPr>
          <w:b/>
          <w:szCs w:val="21"/>
          <w:lang w:val="en-US"/>
        </w:rPr>
        <w:t>Humanitarian Strategy</w:t>
      </w:r>
      <w:r w:rsidRPr="00A80652">
        <w:rPr>
          <w:szCs w:val="21"/>
          <w:lang w:val="en-US"/>
        </w:rPr>
        <w:t>: thematic priorities include gender equality and women’s empowerment, disability inclusiveness and protection.</w:t>
      </w:r>
      <w:r w:rsidRPr="00A80652">
        <w:rPr>
          <w:rStyle w:val="FootnoteReference"/>
          <w:szCs w:val="21"/>
          <w:lang w:val="en-US"/>
        </w:rPr>
        <w:footnoteReference w:id="130"/>
      </w:r>
      <w:r w:rsidRPr="00A80652">
        <w:rPr>
          <w:szCs w:val="21"/>
          <w:lang w:val="en-US"/>
        </w:rPr>
        <w:t xml:space="preserve"> </w:t>
      </w:r>
    </w:p>
    <w:p w14:paraId="6F68B4AA" w14:textId="77777777" w:rsidR="00213633" w:rsidRPr="00A80652" w:rsidRDefault="00213633" w:rsidP="00213633">
      <w:pPr>
        <w:rPr>
          <w:lang w:val="en-US"/>
        </w:rPr>
      </w:pPr>
      <w:r w:rsidRPr="00922D4E">
        <w:rPr>
          <w:b/>
          <w:szCs w:val="21"/>
          <w:lang w:val="en-US"/>
        </w:rPr>
        <w:t>Protection Policy</w:t>
      </w:r>
      <w:r w:rsidRPr="00A80652">
        <w:rPr>
          <w:szCs w:val="21"/>
          <w:lang w:val="en-US"/>
        </w:rPr>
        <w:t>: commitment to fund and advocate for dedicated protection programs and being accountable to affected populations.</w:t>
      </w:r>
      <w:r w:rsidRPr="00A80652">
        <w:rPr>
          <w:rStyle w:val="FootnoteReference"/>
          <w:szCs w:val="21"/>
          <w:lang w:val="en-US"/>
        </w:rPr>
        <w:footnoteReference w:id="131"/>
      </w:r>
    </w:p>
    <w:p w14:paraId="1EE7D4D2" w14:textId="77777777" w:rsidR="00213633" w:rsidRPr="00A80652" w:rsidRDefault="00213633" w:rsidP="00213633">
      <w:pPr>
        <w:pStyle w:val="RecomHeading"/>
      </w:pPr>
      <w:r w:rsidRPr="00A80652">
        <w:t>Recommendation 3</w:t>
      </w:r>
    </w:p>
    <w:p w14:paraId="3EDC47E4" w14:textId="77777777" w:rsidR="00213633" w:rsidRPr="00A80652" w:rsidRDefault="00213633" w:rsidP="00213633">
      <w:pPr>
        <w:pStyle w:val="Heading4"/>
      </w:pPr>
      <w:r w:rsidRPr="00A80652">
        <w:t>DFAT should work to further bridge the humanitarian-development divide by</w:t>
      </w:r>
    </w:p>
    <w:p w14:paraId="23BEDA3C" w14:textId="77777777" w:rsidR="00213633" w:rsidRPr="00A80652" w:rsidRDefault="00213633" w:rsidP="00213633">
      <w:pPr>
        <w:pStyle w:val="ListParagraph"/>
        <w:numPr>
          <w:ilvl w:val="0"/>
          <w:numId w:val="16"/>
        </w:numPr>
      </w:pPr>
      <w:r w:rsidRPr="00A80652">
        <w:t xml:space="preserve">identifying prior to a response the strengths and relationships within the bilateral program that can be leveraged in a humanitarian response, and incorporating </w:t>
      </w:r>
      <w:r>
        <w:t>surge funding capacity into bil</w:t>
      </w:r>
      <w:r w:rsidRPr="00A80652">
        <w:t xml:space="preserve">ateral contracts. </w:t>
      </w:r>
    </w:p>
    <w:p w14:paraId="6BC6F28E" w14:textId="77777777" w:rsidR="00213633" w:rsidRPr="00A80652" w:rsidRDefault="00213633" w:rsidP="00213633">
      <w:pPr>
        <w:pStyle w:val="Heading4"/>
      </w:pPr>
      <w:r w:rsidRPr="00A80652">
        <w:t>Relevant findings</w:t>
      </w:r>
    </w:p>
    <w:p w14:paraId="4A542BB8" w14:textId="77777777" w:rsidR="00213633" w:rsidRPr="00A80652" w:rsidRDefault="00213633" w:rsidP="00213633">
      <w:pPr>
        <w:pStyle w:val="Greenfindingsbulllets"/>
        <w:rPr>
          <w:color w:val="495965" w:themeColor="text2"/>
        </w:rPr>
      </w:pPr>
      <w:r w:rsidRPr="00A80652">
        <w:rPr>
          <w:color w:val="495965" w:themeColor="text2"/>
        </w:rPr>
        <w:t>In some sectors Australia’s response was built on development programs.</w:t>
      </w:r>
    </w:p>
    <w:p w14:paraId="1A1E0EAF" w14:textId="77777777" w:rsidR="00213633" w:rsidRPr="00A80652" w:rsidRDefault="00213633" w:rsidP="00213633">
      <w:pPr>
        <w:pStyle w:val="Greenfindingsbulllets"/>
        <w:rPr>
          <w:color w:val="495965" w:themeColor="text2"/>
        </w:rPr>
      </w:pPr>
      <w:r w:rsidRPr="00A80652">
        <w:rPr>
          <w:color w:val="495965" w:themeColor="text2"/>
        </w:rPr>
        <w:t xml:space="preserve">Direct funding to government ministries was highly effective in supporting a government-led early recovery in the education and health sectors. </w:t>
      </w:r>
    </w:p>
    <w:p w14:paraId="0E260514" w14:textId="77777777" w:rsidR="00213633" w:rsidRPr="00A80652" w:rsidRDefault="00213633" w:rsidP="00213633">
      <w:pPr>
        <w:pStyle w:val="Greenfindingsbulllets"/>
        <w:rPr>
          <w:color w:val="495965" w:themeColor="text2"/>
        </w:rPr>
      </w:pPr>
      <w:r w:rsidRPr="00A80652">
        <w:rPr>
          <w:color w:val="495965" w:themeColor="text2"/>
        </w:rPr>
        <w:t>Bilateral programs did not have funding mechanisms to allow them to scale up in emergencies.</w:t>
      </w:r>
    </w:p>
    <w:p w14:paraId="639D77E7" w14:textId="77777777" w:rsidR="00213633" w:rsidRPr="00A80652" w:rsidRDefault="00213633" w:rsidP="00213633">
      <w:pPr>
        <w:pStyle w:val="Greenfindingsbulllets"/>
        <w:rPr>
          <w:color w:val="495965" w:themeColor="text2"/>
        </w:rPr>
      </w:pPr>
      <w:r w:rsidRPr="00A80652">
        <w:rPr>
          <w:color w:val="495965" w:themeColor="text2"/>
        </w:rPr>
        <w:t>Dedicated protection programs could have been delivered effectively through development partners if surge funding mechanisms were established.</w:t>
      </w:r>
    </w:p>
    <w:p w14:paraId="2B0DB621" w14:textId="77777777" w:rsidR="00213633" w:rsidRDefault="00213633" w:rsidP="00213633">
      <w:pPr>
        <w:pStyle w:val="Heading4"/>
      </w:pPr>
      <w:r>
        <w:t xml:space="preserve">Relevant policy commitments </w:t>
      </w:r>
    </w:p>
    <w:p w14:paraId="4810E854" w14:textId="77777777" w:rsidR="00213633" w:rsidRDefault="00213633" w:rsidP="00213633">
      <w:pPr>
        <w:rPr>
          <w:lang w:val="en-US"/>
        </w:rPr>
      </w:pPr>
      <w:r w:rsidRPr="00922D4E">
        <w:rPr>
          <w:b/>
          <w:szCs w:val="21"/>
          <w:lang w:val="en-US"/>
        </w:rPr>
        <w:t>H</w:t>
      </w:r>
      <w:r w:rsidRPr="00922D4E">
        <w:rPr>
          <w:b/>
          <w:lang w:val="en-US"/>
        </w:rPr>
        <w:t>umanitarian Strategy</w:t>
      </w:r>
      <w:r>
        <w:rPr>
          <w:lang w:val="en-US"/>
        </w:rPr>
        <w:t>: commitments to disaster risk reduction and early recovery.</w:t>
      </w:r>
      <w:r>
        <w:rPr>
          <w:rStyle w:val="FootnoteReference"/>
          <w:lang w:val="en-US"/>
        </w:rPr>
        <w:footnoteReference w:id="132"/>
      </w:r>
    </w:p>
    <w:p w14:paraId="4BADBE46" w14:textId="77777777" w:rsidR="00213633" w:rsidRDefault="00213633" w:rsidP="00213633">
      <w:pPr>
        <w:rPr>
          <w:lang w:val="en-US"/>
        </w:rPr>
      </w:pPr>
      <w:r w:rsidRPr="00922D4E">
        <w:rPr>
          <w:b/>
          <w:szCs w:val="21"/>
          <w:lang w:val="en-US"/>
        </w:rPr>
        <w:t>Protection Policy</w:t>
      </w:r>
      <w:r>
        <w:rPr>
          <w:szCs w:val="21"/>
          <w:lang w:val="en-US"/>
        </w:rPr>
        <w:t>: commitment to fund and advocate for dedicated protection programs and being accountable to affected populations.</w:t>
      </w:r>
      <w:r>
        <w:rPr>
          <w:rStyle w:val="FootnoteReference"/>
          <w:szCs w:val="21"/>
          <w:lang w:val="en-US"/>
        </w:rPr>
        <w:footnoteReference w:id="133"/>
      </w:r>
    </w:p>
    <w:p w14:paraId="63696283" w14:textId="77777777" w:rsidR="00213633" w:rsidRDefault="00213633" w:rsidP="00213633">
      <w:pPr>
        <w:rPr>
          <w:lang w:val="en-US"/>
        </w:rPr>
      </w:pPr>
    </w:p>
    <w:p w14:paraId="5CF528AF" w14:textId="77777777" w:rsidR="00213633" w:rsidRPr="00A80652" w:rsidRDefault="00213633" w:rsidP="00213633">
      <w:pPr>
        <w:pStyle w:val="Heading3"/>
        <w:rPr>
          <w:rFonts w:asciiTheme="minorHAnsi" w:eastAsiaTheme="minorHAnsi" w:hAnsiTheme="minorHAnsi" w:cstheme="minorBidi"/>
          <w:b/>
          <w:bCs w:val="0"/>
          <w:color w:val="3DA18F" w:themeColor="accent1" w:themeShade="BF"/>
          <w:sz w:val="22"/>
          <w:szCs w:val="22"/>
          <w:lang w:val="en-GB"/>
        </w:rPr>
      </w:pPr>
      <w:r w:rsidRPr="00A80652">
        <w:rPr>
          <w:b/>
          <w:bCs w:val="0"/>
          <w:color w:val="3DA18F" w:themeColor="accent1" w:themeShade="BF"/>
        </w:rPr>
        <w:t>Recommendation 4</w:t>
      </w:r>
      <w:r w:rsidRPr="00A80652">
        <w:rPr>
          <w:rFonts w:asciiTheme="minorHAnsi" w:eastAsiaTheme="minorHAnsi" w:hAnsiTheme="minorHAnsi" w:cstheme="minorBidi"/>
          <w:b/>
          <w:bCs w:val="0"/>
          <w:color w:val="3DA18F" w:themeColor="accent1" w:themeShade="BF"/>
          <w:sz w:val="22"/>
          <w:szCs w:val="22"/>
          <w:lang w:val="en-GB"/>
        </w:rPr>
        <w:t xml:space="preserve">. </w:t>
      </w:r>
    </w:p>
    <w:p w14:paraId="4426AD65" w14:textId="77777777" w:rsidR="00213633" w:rsidRPr="00AD1EAF" w:rsidRDefault="00213633" w:rsidP="00213633">
      <w:pPr>
        <w:pStyle w:val="Heading3"/>
        <w:rPr>
          <w:rFonts w:asciiTheme="minorHAnsi" w:eastAsiaTheme="minorHAnsi" w:hAnsiTheme="minorHAnsi" w:cstheme="minorBidi"/>
          <w:b/>
          <w:bCs w:val="0"/>
          <w:sz w:val="22"/>
          <w:szCs w:val="22"/>
          <w:lang w:val="en-GB"/>
        </w:rPr>
      </w:pPr>
      <w:r>
        <w:rPr>
          <w:rFonts w:asciiTheme="minorHAnsi" w:eastAsiaTheme="minorHAnsi" w:hAnsiTheme="minorHAnsi" w:cstheme="minorBidi"/>
          <w:b/>
          <w:bCs w:val="0"/>
          <w:sz w:val="22"/>
          <w:szCs w:val="22"/>
          <w:lang w:val="en-GB"/>
        </w:rPr>
        <w:t>D</w:t>
      </w:r>
      <w:r w:rsidRPr="00AD1EAF">
        <w:rPr>
          <w:rFonts w:asciiTheme="minorHAnsi" w:eastAsiaTheme="minorHAnsi" w:hAnsiTheme="minorHAnsi" w:cstheme="minorBidi"/>
          <w:b/>
          <w:bCs w:val="0"/>
          <w:sz w:val="22"/>
          <w:szCs w:val="22"/>
          <w:lang w:val="en-GB"/>
        </w:rPr>
        <w:t xml:space="preserve">FAT </w:t>
      </w:r>
      <w:r>
        <w:rPr>
          <w:rFonts w:asciiTheme="minorHAnsi" w:eastAsiaTheme="minorHAnsi" w:hAnsiTheme="minorHAnsi" w:cstheme="minorBidi"/>
          <w:b/>
          <w:bCs w:val="0"/>
          <w:sz w:val="22"/>
          <w:szCs w:val="22"/>
          <w:lang w:val="en-GB"/>
        </w:rPr>
        <w:t>should strengthen</w:t>
      </w:r>
      <w:r w:rsidRPr="00AD1EAF">
        <w:rPr>
          <w:rFonts w:asciiTheme="minorHAnsi" w:eastAsiaTheme="minorHAnsi" w:hAnsiTheme="minorHAnsi" w:cstheme="minorBidi"/>
          <w:b/>
          <w:bCs w:val="0"/>
          <w:sz w:val="22"/>
          <w:szCs w:val="22"/>
          <w:lang w:val="en-GB"/>
        </w:rPr>
        <w:t xml:space="preserve"> its communication and accountability by</w:t>
      </w:r>
    </w:p>
    <w:p w14:paraId="1AD6E425" w14:textId="77777777" w:rsidR="00213633" w:rsidRDefault="00213633" w:rsidP="00213633">
      <w:pPr>
        <w:pStyle w:val="ListParagraph"/>
      </w:pPr>
      <w:r>
        <w:t>developing a short written statement or an action plan which outlines the overall purpose, strategic priorities, suite of partners and approach of Australia’s assistance, and making the plan available to partners at the outset of a response.</w:t>
      </w:r>
    </w:p>
    <w:p w14:paraId="40FB1ADC" w14:textId="77777777" w:rsidR="00213633" w:rsidRPr="00AD1EAF" w:rsidRDefault="00213633" w:rsidP="00213633">
      <w:pPr>
        <w:pStyle w:val="ListParagraph"/>
      </w:pPr>
      <w:r>
        <w:t>e</w:t>
      </w:r>
      <w:r w:rsidRPr="00AD1EAF">
        <w:t xml:space="preserve">ncouraging and supporting implementing partners to improve accountability to national governments by </w:t>
      </w:r>
      <w:r>
        <w:t>providing timely, concise reports.</w:t>
      </w:r>
      <w:r w:rsidRPr="00AD1EAF">
        <w:t xml:space="preserve"> </w:t>
      </w:r>
    </w:p>
    <w:p w14:paraId="7C424555" w14:textId="77777777" w:rsidR="00213633" w:rsidRDefault="00213633" w:rsidP="00213633">
      <w:pPr>
        <w:pStyle w:val="Heading4"/>
      </w:pPr>
      <w:r>
        <w:t>Relevant findings</w:t>
      </w:r>
    </w:p>
    <w:p w14:paraId="156ABECC" w14:textId="77777777" w:rsidR="00213633" w:rsidRDefault="00213633" w:rsidP="00213633">
      <w:pPr>
        <w:pStyle w:val="ListParagraph"/>
      </w:pPr>
      <w:r>
        <w:t xml:space="preserve">Australia’s response was coherent but coherence could have been enhanced by DFAT articulating a common sense of purpose to implementing partners. </w:t>
      </w:r>
    </w:p>
    <w:p w14:paraId="3B2667C2" w14:textId="77777777" w:rsidR="00213633" w:rsidRDefault="00213633" w:rsidP="00213633">
      <w:pPr>
        <w:pStyle w:val="ListParagraph"/>
      </w:pPr>
      <w:r>
        <w:t>DFAT did not adequately communicate its strategic intent, in relation to protection, to all partners.</w:t>
      </w:r>
    </w:p>
    <w:p w14:paraId="4B675A8A" w14:textId="77777777" w:rsidR="00213633" w:rsidRPr="0020211E" w:rsidRDefault="00213633" w:rsidP="00213633">
      <w:pPr>
        <w:pStyle w:val="ListParagraph"/>
      </w:pPr>
      <w:r>
        <w:t>The quality of reporting of implementing partners was variable.</w:t>
      </w:r>
      <w:r w:rsidRPr="0020211E">
        <w:t xml:space="preserve"> </w:t>
      </w:r>
    </w:p>
    <w:p w14:paraId="57092A89" w14:textId="77777777" w:rsidR="00213633" w:rsidRDefault="00213633" w:rsidP="00213633">
      <w:pPr>
        <w:pStyle w:val="ListParagraph"/>
      </w:pPr>
      <w:r>
        <w:t>DFAT can improve accountability to national governments, and support partners to do the same.</w:t>
      </w:r>
    </w:p>
    <w:p w14:paraId="15B1B1C6" w14:textId="77777777" w:rsidR="00213633" w:rsidRDefault="00213633" w:rsidP="00213633">
      <w:pPr>
        <w:pStyle w:val="Heading4"/>
      </w:pPr>
      <w:r>
        <w:t xml:space="preserve">Relevant policy commitments </w:t>
      </w:r>
    </w:p>
    <w:p w14:paraId="5CFDB0E6" w14:textId="77777777" w:rsidR="00213633" w:rsidRDefault="00213633" w:rsidP="00213633">
      <w:r w:rsidRPr="00922D4E">
        <w:rPr>
          <w:b/>
        </w:rPr>
        <w:t>Humanitarian Strategy</w:t>
      </w:r>
      <w:r>
        <w:t xml:space="preserve">: commitment to </w:t>
      </w:r>
      <w:r>
        <w:rPr>
          <w:lang w:val="en-AU" w:eastAsia="en-AU"/>
        </w:rPr>
        <w:t xml:space="preserve">high standards of transparency in the management of the Australian aid program as well as effective </w:t>
      </w:r>
      <w:r>
        <w:t>monitoring, evaluation, accountability and learning.</w:t>
      </w:r>
      <w:r>
        <w:rPr>
          <w:rStyle w:val="FootnoteReference"/>
        </w:rPr>
        <w:footnoteReference w:id="134"/>
      </w:r>
    </w:p>
    <w:p w14:paraId="0B785BB2" w14:textId="77777777" w:rsidR="00213633" w:rsidRDefault="00213633" w:rsidP="00213633">
      <w:pPr>
        <w:pStyle w:val="RecomHeading"/>
        <w:rPr>
          <w:rFonts w:asciiTheme="minorHAnsi" w:eastAsiaTheme="minorHAnsi" w:hAnsiTheme="minorHAnsi" w:cstheme="minorBidi"/>
          <w:bCs/>
          <w:sz w:val="22"/>
          <w:szCs w:val="22"/>
          <w:lang w:val="en-GB"/>
        </w:rPr>
      </w:pPr>
      <w:r w:rsidRPr="00A35B93">
        <w:t>Recommendation 5</w:t>
      </w:r>
      <w:r w:rsidRPr="00AD1EAF">
        <w:rPr>
          <w:rFonts w:asciiTheme="minorHAnsi" w:eastAsiaTheme="minorHAnsi" w:hAnsiTheme="minorHAnsi" w:cstheme="minorBidi"/>
          <w:bCs/>
          <w:sz w:val="22"/>
          <w:szCs w:val="22"/>
          <w:lang w:val="en-GB"/>
        </w:rPr>
        <w:t xml:space="preserve">. </w:t>
      </w:r>
    </w:p>
    <w:p w14:paraId="236283F9" w14:textId="77777777" w:rsidR="00213633" w:rsidRPr="00AD1EAF" w:rsidRDefault="00213633" w:rsidP="00213633">
      <w:pPr>
        <w:pStyle w:val="Heading4"/>
      </w:pPr>
      <w:r w:rsidRPr="00AD1EAF">
        <w:t xml:space="preserve">DFAT ensures its internal capacity to deliver humanitarian action is </w:t>
      </w:r>
      <w:r>
        <w:t>sufficient</w:t>
      </w:r>
      <w:r w:rsidRPr="00AD1EAF">
        <w:t xml:space="preserve"> by </w:t>
      </w:r>
    </w:p>
    <w:p w14:paraId="156DA5CD" w14:textId="77777777" w:rsidR="00213633" w:rsidRPr="00155A16" w:rsidRDefault="00213633" w:rsidP="00213633">
      <w:pPr>
        <w:pStyle w:val="ListParagraph"/>
      </w:pPr>
      <w:r w:rsidRPr="00155A16">
        <w:t>ensuring staff at Pacific country posts have been provided with appropriate training about humanitarian principles, policy and operations.</w:t>
      </w:r>
    </w:p>
    <w:p w14:paraId="2A7E61BF" w14:textId="77777777" w:rsidR="00213633" w:rsidRPr="00135B28" w:rsidRDefault="00213633" w:rsidP="00213633">
      <w:pPr>
        <w:pStyle w:val="ListParagraph"/>
      </w:pPr>
      <w:r w:rsidRPr="00155A16">
        <w:t>exploring mechanisms for lengthening and improving the phasing of short term humanitarian deployments</w:t>
      </w:r>
      <w:r>
        <w:t>.</w:t>
      </w:r>
    </w:p>
    <w:p w14:paraId="4D789FAC" w14:textId="77777777" w:rsidR="00213633" w:rsidRDefault="00213633" w:rsidP="00213633">
      <w:pPr>
        <w:pStyle w:val="Heading4"/>
      </w:pPr>
      <w:r>
        <w:t>Relevant findings</w:t>
      </w:r>
    </w:p>
    <w:p w14:paraId="279267AC" w14:textId="77777777" w:rsidR="00213633" w:rsidRDefault="00213633" w:rsidP="00213633">
      <w:pPr>
        <w:pStyle w:val="ListParagraph"/>
      </w:pPr>
      <w:r>
        <w:t xml:space="preserve">The capacity of DFAT’s Port Vila post to balance competing priorities was constrained because of limited availability and training of staff. </w:t>
      </w:r>
    </w:p>
    <w:p w14:paraId="369FF153" w14:textId="77777777" w:rsidR="00213633" w:rsidRPr="00B63E90" w:rsidRDefault="00213633" w:rsidP="00213633">
      <w:pPr>
        <w:pStyle w:val="ListParagraph"/>
        <w:rPr>
          <w:lang w:eastAsia="en-AU"/>
        </w:rPr>
      </w:pPr>
      <w:r>
        <w:t xml:space="preserve">Short humanitarian deployments were burdensome and not efficient. </w:t>
      </w:r>
    </w:p>
    <w:p w14:paraId="30F9CDB4" w14:textId="77777777" w:rsidR="00213633" w:rsidRDefault="00213633" w:rsidP="00213633">
      <w:pPr>
        <w:pStyle w:val="Heading4"/>
      </w:pPr>
      <w:r>
        <w:t xml:space="preserve">Relevant policy commitments </w:t>
      </w:r>
    </w:p>
    <w:p w14:paraId="7A552FFA" w14:textId="77777777" w:rsidR="00213633" w:rsidRPr="00506BCB" w:rsidRDefault="00213633" w:rsidP="00213633">
      <w:pPr>
        <w:rPr>
          <w:lang w:val="en-AU"/>
        </w:rPr>
      </w:pPr>
      <w:r w:rsidRPr="00922D4E">
        <w:rPr>
          <w:b/>
          <w:lang w:val="en-AU"/>
        </w:rPr>
        <w:t>Humanitarian Strategy</w:t>
      </w:r>
      <w:r>
        <w:rPr>
          <w:lang w:val="en-AU"/>
        </w:rPr>
        <w:t>: commitment to providing coordinated, whole of government response operations and supporting preparedness and response, through Australian government capacity to respond rapidly to provide humanitarian assistance tailored to the crisis context.</w:t>
      </w:r>
      <w:r>
        <w:rPr>
          <w:rStyle w:val="FootnoteReference"/>
          <w:lang w:val="en-AU"/>
        </w:rPr>
        <w:footnoteReference w:id="135"/>
      </w:r>
    </w:p>
    <w:p w14:paraId="311E95DD" w14:textId="77777777" w:rsidR="00213633" w:rsidRDefault="00213633" w:rsidP="00213633">
      <w:pPr>
        <w:sectPr w:rsidR="00213633" w:rsidSect="001507AE">
          <w:pgSz w:w="11906" w:h="16838" w:code="9"/>
          <w:pgMar w:top="1985" w:right="1134" w:bottom="1701" w:left="1134" w:header="567" w:footer="567" w:gutter="0"/>
          <w:cols w:space="708"/>
          <w:titlePg/>
          <w:docGrid w:linePitch="360"/>
        </w:sectPr>
      </w:pPr>
      <w:bookmarkStart w:id="39" w:name="_Toc458020904"/>
    </w:p>
    <w:p w14:paraId="7D68057D" w14:textId="760158B1" w:rsidR="00213633" w:rsidRPr="008B5311" w:rsidRDefault="00213633" w:rsidP="00213633">
      <w:pPr>
        <w:pStyle w:val="Heading1"/>
        <w:rPr>
          <w:lang w:val="en-AU"/>
        </w:rPr>
      </w:pPr>
      <w:bookmarkStart w:id="40" w:name="_Toc514932845"/>
      <w:r>
        <w:t xml:space="preserve">Annex </w:t>
      </w:r>
      <w:bookmarkEnd w:id="39"/>
      <w:r>
        <w:t>One –</w:t>
      </w:r>
      <w:r>
        <w:rPr>
          <w:lang w:val="en-AU"/>
        </w:rPr>
        <w:t>Information supplied to intervieweeS</w:t>
      </w:r>
      <w:bookmarkEnd w:id="40"/>
    </w:p>
    <w:p w14:paraId="1AA7942F" w14:textId="77777777" w:rsidR="00213633" w:rsidRPr="008B5311" w:rsidRDefault="00213633" w:rsidP="00213633">
      <w:pPr>
        <w:pStyle w:val="Heading4"/>
      </w:pPr>
      <w:r w:rsidRPr="008B5311">
        <w:t>OFFICE OF DEVELOPMENT EFFECTIVENESS: EVALUATION OF AUSTRALIA’S ASSISTANCE TO VANUATU FOLLOWING CYCLONE PAM</w:t>
      </w:r>
    </w:p>
    <w:p w14:paraId="29EC87A6" w14:textId="77777777" w:rsidR="00213633" w:rsidRPr="002E763F" w:rsidRDefault="00213633" w:rsidP="00213633">
      <w:r w:rsidRPr="002E763F">
        <w:t xml:space="preserve">The </w:t>
      </w:r>
      <w:r>
        <w:t xml:space="preserve">purpose of the </w:t>
      </w:r>
      <w:r w:rsidRPr="002E763F">
        <w:t xml:space="preserve">evaluation is to learn from the experience of the Cyclone Pam response to inform future </w:t>
      </w:r>
      <w:r>
        <w:t>humanitarian responses to rapid-</w:t>
      </w:r>
      <w:r w:rsidRPr="002E763F">
        <w:t>onset crises in the Pacific</w:t>
      </w:r>
      <w:r>
        <w:t xml:space="preserve"> region</w:t>
      </w:r>
      <w:r w:rsidRPr="002E763F">
        <w:t xml:space="preserve">. The evaluation will </w:t>
      </w:r>
      <w:r>
        <w:t xml:space="preserve">cover the </w:t>
      </w:r>
      <w:r w:rsidRPr="002E763F">
        <w:t xml:space="preserve">relevance, efficiency, effectiveness and connectedness of the response in order to draw out lessons. Findings and recommendations will focus on feasibility and utility to inform future responses. </w:t>
      </w:r>
    </w:p>
    <w:p w14:paraId="721CA419" w14:textId="77777777" w:rsidR="00213633" w:rsidRDefault="00213633" w:rsidP="00213633">
      <w:r w:rsidRPr="002E763F">
        <w:t>It will strive to answer the overarching question: how could DFAT’s humanitarian respo</w:t>
      </w:r>
      <w:r>
        <w:t>nse to cyclones and other rapid-</w:t>
      </w:r>
      <w:r w:rsidRPr="002E763F">
        <w:t xml:space="preserve">onset crises in the Pacific </w:t>
      </w:r>
      <w:r>
        <w:t xml:space="preserve">region </w:t>
      </w:r>
      <w:r w:rsidRPr="002E763F">
        <w:t xml:space="preserve">be improved? </w:t>
      </w:r>
    </w:p>
    <w:p w14:paraId="4FD04725" w14:textId="77777777" w:rsidR="00213633" w:rsidRPr="00600761" w:rsidRDefault="00213633" w:rsidP="00213633">
      <w:pPr>
        <w:pStyle w:val="Heading4"/>
      </w:pPr>
      <w:r w:rsidRPr="00600761">
        <w:t>Interview topics</w:t>
      </w:r>
    </w:p>
    <w:tbl>
      <w:tblPr>
        <w:tblW w:w="0" w:type="auto"/>
        <w:tblLook w:val="04A0" w:firstRow="1" w:lastRow="0" w:firstColumn="1" w:lastColumn="0" w:noHBand="0" w:noVBand="1"/>
        <w:tblCaption w:val="Table of interview topics"/>
        <w:tblDescription w:val="Table outlines interview topics and questions&#10;"/>
      </w:tblPr>
      <w:tblGrid>
        <w:gridCol w:w="2684"/>
        <w:gridCol w:w="6954"/>
      </w:tblGrid>
      <w:tr w:rsidR="00213633" w:rsidRPr="005A5B7F" w14:paraId="0F768D12" w14:textId="77777777" w:rsidTr="004E3BEF">
        <w:tc>
          <w:tcPr>
            <w:tcW w:w="0" w:type="auto"/>
            <w:shd w:val="clear" w:color="auto" w:fill="419D69"/>
          </w:tcPr>
          <w:p w14:paraId="04463E39" w14:textId="77777777" w:rsidR="00213633" w:rsidRPr="001C00C3" w:rsidRDefault="00213633" w:rsidP="004E3BEF">
            <w:pPr>
              <w:rPr>
                <w:b/>
                <w:color w:val="36424B" w:themeColor="text2" w:themeShade="BF"/>
                <w:lang w:val="en-AU"/>
              </w:rPr>
            </w:pPr>
            <w:r w:rsidRPr="001C00C3">
              <w:rPr>
                <w:b/>
                <w:color w:val="36424B" w:themeColor="text2" w:themeShade="BF"/>
                <w:lang w:val="en-AU"/>
              </w:rPr>
              <w:t xml:space="preserve">Area of Enquiry </w:t>
            </w:r>
          </w:p>
        </w:tc>
        <w:tc>
          <w:tcPr>
            <w:tcW w:w="0" w:type="auto"/>
            <w:shd w:val="clear" w:color="auto" w:fill="419D69"/>
          </w:tcPr>
          <w:p w14:paraId="15CDB3C7" w14:textId="77777777" w:rsidR="00213633" w:rsidRPr="001C00C3" w:rsidRDefault="00213633" w:rsidP="004E3BEF">
            <w:pPr>
              <w:rPr>
                <w:b/>
                <w:color w:val="36424B" w:themeColor="text2" w:themeShade="BF"/>
                <w:lang w:val="en-AU"/>
              </w:rPr>
            </w:pPr>
            <w:r w:rsidRPr="001C00C3">
              <w:rPr>
                <w:b/>
                <w:color w:val="36424B" w:themeColor="text2" w:themeShade="BF"/>
                <w:lang w:val="en-AU"/>
              </w:rPr>
              <w:t xml:space="preserve">Key Evaluation Questions </w:t>
            </w:r>
          </w:p>
        </w:tc>
      </w:tr>
      <w:tr w:rsidR="00213633" w:rsidRPr="00584F4F" w14:paraId="18EB2C1D" w14:textId="77777777" w:rsidTr="004E3BEF">
        <w:tc>
          <w:tcPr>
            <w:tcW w:w="0" w:type="auto"/>
            <w:gridSpan w:val="2"/>
          </w:tcPr>
          <w:p w14:paraId="520EB2B8" w14:textId="77777777" w:rsidR="00213633" w:rsidRPr="00600CD9" w:rsidRDefault="00213633" w:rsidP="004E3BEF">
            <w:pPr>
              <w:pBdr>
                <w:bottom w:val="single" w:sz="4" w:space="1" w:color="495965" w:themeColor="text2"/>
              </w:pBdr>
              <w:rPr>
                <w:b/>
                <w:color w:val="36424B" w:themeColor="text2" w:themeShade="BF"/>
                <w:lang w:val="en-AU"/>
              </w:rPr>
            </w:pPr>
            <w:r>
              <w:rPr>
                <w:color w:val="36424B" w:themeColor="text2" w:themeShade="BF"/>
                <w:lang w:val="en-AU"/>
              </w:rPr>
              <w:t>Cross-Cutting Issues: Local context, protection, accountability to affected populations, disability and gender equality</w:t>
            </w:r>
          </w:p>
        </w:tc>
      </w:tr>
      <w:tr w:rsidR="00213633" w:rsidRPr="005245EE" w14:paraId="11FBFF03" w14:textId="77777777" w:rsidTr="004E3BEF">
        <w:tc>
          <w:tcPr>
            <w:tcW w:w="0" w:type="auto"/>
            <w:tcBorders>
              <w:bottom w:val="single" w:sz="4" w:space="0" w:color="495965" w:themeColor="text2"/>
            </w:tcBorders>
            <w:shd w:val="clear" w:color="auto" w:fill="E6E6E6"/>
          </w:tcPr>
          <w:p w14:paraId="11082443" w14:textId="77777777" w:rsidR="00213633" w:rsidRPr="005245EE" w:rsidRDefault="00213633" w:rsidP="004E3BEF">
            <w:pPr>
              <w:spacing w:before="20" w:after="20"/>
              <w:rPr>
                <w:sz w:val="20"/>
                <w:szCs w:val="20"/>
                <w:lang w:val="en-AU"/>
              </w:rPr>
            </w:pPr>
            <w:r w:rsidRPr="005245EE">
              <w:rPr>
                <w:sz w:val="20"/>
                <w:szCs w:val="20"/>
                <w:lang w:val="en-AU"/>
              </w:rPr>
              <w:t xml:space="preserve">How Australia responded to Cyclone Pam </w:t>
            </w:r>
          </w:p>
        </w:tc>
        <w:tc>
          <w:tcPr>
            <w:tcW w:w="0" w:type="auto"/>
            <w:tcBorders>
              <w:bottom w:val="single" w:sz="4" w:space="0" w:color="495965" w:themeColor="text2"/>
            </w:tcBorders>
          </w:tcPr>
          <w:p w14:paraId="0063DC03" w14:textId="77777777" w:rsidR="00213633" w:rsidRPr="005245EE" w:rsidRDefault="00213633" w:rsidP="004E3BEF">
            <w:pPr>
              <w:spacing w:before="20" w:after="20"/>
              <w:rPr>
                <w:sz w:val="20"/>
                <w:szCs w:val="20"/>
                <w:lang w:val="en-AU"/>
              </w:rPr>
            </w:pPr>
            <w:r w:rsidRPr="005245EE">
              <w:rPr>
                <w:sz w:val="20"/>
                <w:szCs w:val="20"/>
                <w:lang w:val="en-AU"/>
              </w:rPr>
              <w:t>What strategies or frameworks guided the response?</w:t>
            </w:r>
          </w:p>
        </w:tc>
      </w:tr>
      <w:tr w:rsidR="00213633" w:rsidRPr="005245EE" w14:paraId="5D774AB6" w14:textId="77777777" w:rsidTr="004E3BEF">
        <w:tc>
          <w:tcPr>
            <w:tcW w:w="0" w:type="auto"/>
            <w:tcBorders>
              <w:top w:val="single" w:sz="4" w:space="0" w:color="495965" w:themeColor="text2"/>
              <w:bottom w:val="single" w:sz="4" w:space="0" w:color="495965" w:themeColor="text2"/>
            </w:tcBorders>
            <w:shd w:val="clear" w:color="auto" w:fill="E6E6E6"/>
          </w:tcPr>
          <w:p w14:paraId="0B72D81B" w14:textId="77777777" w:rsidR="00213633" w:rsidRPr="005245EE" w:rsidRDefault="00213633" w:rsidP="004E3BEF">
            <w:pPr>
              <w:spacing w:before="20" w:after="20"/>
              <w:rPr>
                <w:sz w:val="20"/>
                <w:szCs w:val="20"/>
                <w:lang w:val="en-AU"/>
              </w:rPr>
            </w:pPr>
            <w:r w:rsidRPr="005245EE">
              <w:rPr>
                <w:sz w:val="20"/>
                <w:szCs w:val="20"/>
                <w:lang w:val="en-AU"/>
              </w:rPr>
              <w:t>Achievements of Australian assistance</w:t>
            </w:r>
          </w:p>
        </w:tc>
        <w:tc>
          <w:tcPr>
            <w:tcW w:w="0" w:type="auto"/>
            <w:tcBorders>
              <w:top w:val="single" w:sz="4" w:space="0" w:color="495965" w:themeColor="text2"/>
              <w:bottom w:val="single" w:sz="4" w:space="0" w:color="495965" w:themeColor="text2"/>
            </w:tcBorders>
          </w:tcPr>
          <w:p w14:paraId="4FD946A0" w14:textId="77777777" w:rsidR="00213633" w:rsidRPr="005245EE" w:rsidRDefault="00213633" w:rsidP="004E3BEF">
            <w:pPr>
              <w:spacing w:before="20" w:after="20"/>
              <w:rPr>
                <w:sz w:val="20"/>
                <w:szCs w:val="20"/>
                <w:lang w:val="en-AU"/>
              </w:rPr>
            </w:pPr>
            <w:r w:rsidRPr="005245EE">
              <w:rPr>
                <w:sz w:val="20"/>
                <w:szCs w:val="20"/>
                <w:lang w:val="en-AU"/>
              </w:rPr>
              <w:t xml:space="preserve">What was the value-add of Australian assistance? </w:t>
            </w:r>
          </w:p>
        </w:tc>
      </w:tr>
      <w:tr w:rsidR="00213633" w:rsidRPr="005245EE" w14:paraId="443EAB92" w14:textId="77777777" w:rsidTr="004E3BEF">
        <w:trPr>
          <w:trHeight w:val="544"/>
        </w:trPr>
        <w:tc>
          <w:tcPr>
            <w:tcW w:w="0" w:type="auto"/>
            <w:tcBorders>
              <w:top w:val="single" w:sz="4" w:space="0" w:color="495965" w:themeColor="text2"/>
              <w:bottom w:val="single" w:sz="4" w:space="0" w:color="495965" w:themeColor="text2"/>
            </w:tcBorders>
            <w:shd w:val="clear" w:color="auto" w:fill="E6E6E6"/>
          </w:tcPr>
          <w:p w14:paraId="447A0B53" w14:textId="77777777" w:rsidR="00213633" w:rsidRPr="005245EE" w:rsidRDefault="00213633" w:rsidP="004E3BEF">
            <w:pPr>
              <w:spacing w:before="20" w:after="20"/>
              <w:rPr>
                <w:sz w:val="20"/>
                <w:szCs w:val="20"/>
                <w:lang w:val="en-AU"/>
              </w:rPr>
            </w:pPr>
            <w:r w:rsidRPr="005245EE">
              <w:rPr>
                <w:sz w:val="20"/>
                <w:szCs w:val="20"/>
                <w:lang w:val="en-AU"/>
              </w:rPr>
              <w:t xml:space="preserve">Effectiveness of Australian assistance </w:t>
            </w:r>
          </w:p>
        </w:tc>
        <w:tc>
          <w:tcPr>
            <w:tcW w:w="0" w:type="auto"/>
            <w:tcBorders>
              <w:top w:val="single" w:sz="4" w:space="0" w:color="495965" w:themeColor="text2"/>
              <w:bottom w:val="single" w:sz="4" w:space="0" w:color="495965" w:themeColor="text2"/>
            </w:tcBorders>
          </w:tcPr>
          <w:p w14:paraId="19113583" w14:textId="77777777" w:rsidR="00213633" w:rsidRPr="005245EE" w:rsidRDefault="00213633" w:rsidP="004E3BEF">
            <w:pPr>
              <w:spacing w:before="20" w:after="20"/>
              <w:rPr>
                <w:sz w:val="20"/>
                <w:szCs w:val="20"/>
                <w:lang w:val="en-AU"/>
              </w:rPr>
            </w:pPr>
            <w:r w:rsidRPr="005245EE">
              <w:rPr>
                <w:sz w:val="20"/>
                <w:szCs w:val="20"/>
                <w:lang w:val="en-AU"/>
              </w:rPr>
              <w:t xml:space="preserve">Was Australian assistance aligned with the needs and priorities of the </w:t>
            </w:r>
            <w:r>
              <w:rPr>
                <w:sz w:val="20"/>
                <w:szCs w:val="20"/>
                <w:lang w:val="en-AU"/>
              </w:rPr>
              <w:t>Vanuatu Government</w:t>
            </w:r>
            <w:r w:rsidRPr="005245EE">
              <w:rPr>
                <w:sz w:val="20"/>
                <w:szCs w:val="20"/>
                <w:lang w:val="en-AU"/>
              </w:rPr>
              <w:t xml:space="preserve"> and people of Vanuatu?</w:t>
            </w:r>
          </w:p>
        </w:tc>
      </w:tr>
      <w:tr w:rsidR="00213633" w:rsidRPr="005245EE" w14:paraId="3F345C20" w14:textId="77777777" w:rsidTr="004E3BEF">
        <w:tc>
          <w:tcPr>
            <w:tcW w:w="0" w:type="auto"/>
            <w:tcBorders>
              <w:bottom w:val="single" w:sz="4" w:space="0" w:color="495965" w:themeColor="text2"/>
            </w:tcBorders>
            <w:shd w:val="clear" w:color="auto" w:fill="E6E6E6"/>
          </w:tcPr>
          <w:p w14:paraId="3348D6BB" w14:textId="77777777" w:rsidR="00213633" w:rsidRPr="005245EE" w:rsidRDefault="00213633" w:rsidP="004E3BEF">
            <w:pPr>
              <w:spacing w:before="20" w:after="20"/>
              <w:rPr>
                <w:sz w:val="20"/>
                <w:szCs w:val="20"/>
                <w:lang w:val="en-AU"/>
              </w:rPr>
            </w:pPr>
            <w:r w:rsidRPr="005245EE">
              <w:rPr>
                <w:sz w:val="20"/>
                <w:szCs w:val="20"/>
                <w:lang w:val="en-AU"/>
              </w:rPr>
              <w:t xml:space="preserve">Coordination of Australian assistance </w:t>
            </w:r>
          </w:p>
        </w:tc>
        <w:tc>
          <w:tcPr>
            <w:tcW w:w="0" w:type="auto"/>
            <w:tcBorders>
              <w:bottom w:val="single" w:sz="4" w:space="0" w:color="auto"/>
            </w:tcBorders>
          </w:tcPr>
          <w:p w14:paraId="0C62A3D8" w14:textId="77777777" w:rsidR="00213633" w:rsidRPr="005245EE" w:rsidRDefault="00213633" w:rsidP="004E3BEF">
            <w:pPr>
              <w:spacing w:before="20" w:after="20"/>
              <w:ind w:right="34"/>
              <w:rPr>
                <w:sz w:val="20"/>
                <w:szCs w:val="20"/>
                <w:lang w:val="en-AU"/>
              </w:rPr>
            </w:pPr>
            <w:r w:rsidRPr="005245EE">
              <w:rPr>
                <w:sz w:val="20"/>
                <w:szCs w:val="20"/>
                <w:lang w:val="en-AU"/>
              </w:rPr>
              <w:t>To what extent was DFAT’s response coordinated with other Australian Government departments and agencies, including the ADF?</w:t>
            </w:r>
          </w:p>
        </w:tc>
      </w:tr>
      <w:tr w:rsidR="00213633" w:rsidRPr="005245EE" w14:paraId="2EF5EC3C" w14:textId="77777777" w:rsidTr="004E3BEF">
        <w:tc>
          <w:tcPr>
            <w:tcW w:w="0" w:type="auto"/>
            <w:shd w:val="clear" w:color="auto" w:fill="E6E6E6"/>
          </w:tcPr>
          <w:p w14:paraId="56BF1C7A" w14:textId="77777777" w:rsidR="00213633" w:rsidRPr="005245EE" w:rsidRDefault="00213633" w:rsidP="004E3BEF">
            <w:pPr>
              <w:spacing w:before="20" w:after="20"/>
              <w:rPr>
                <w:sz w:val="20"/>
                <w:szCs w:val="20"/>
                <w:lang w:val="en-AU"/>
              </w:rPr>
            </w:pPr>
            <w:r w:rsidRPr="005245EE">
              <w:rPr>
                <w:sz w:val="20"/>
                <w:szCs w:val="20"/>
                <w:lang w:val="en-AU"/>
              </w:rPr>
              <w:t>Connectedness of Australian assistance</w:t>
            </w:r>
          </w:p>
        </w:tc>
        <w:tc>
          <w:tcPr>
            <w:tcW w:w="0" w:type="auto"/>
          </w:tcPr>
          <w:p w14:paraId="7CB460E3" w14:textId="77777777" w:rsidR="00213633" w:rsidRPr="005245EE" w:rsidRDefault="00213633" w:rsidP="004E3BEF">
            <w:pPr>
              <w:spacing w:before="20" w:after="20"/>
              <w:rPr>
                <w:sz w:val="20"/>
                <w:szCs w:val="20"/>
                <w:lang w:val="en-AU"/>
              </w:rPr>
            </w:pPr>
            <w:r w:rsidRPr="005245EE">
              <w:rPr>
                <w:sz w:val="20"/>
                <w:szCs w:val="20"/>
                <w:lang w:val="en-AU"/>
              </w:rPr>
              <w:t>How did Australian assistance build on previous investments?</w:t>
            </w:r>
          </w:p>
        </w:tc>
      </w:tr>
      <w:tr w:rsidR="00213633" w:rsidRPr="005245EE" w14:paraId="25ACEF6C" w14:textId="77777777" w:rsidTr="004E3BEF">
        <w:tc>
          <w:tcPr>
            <w:tcW w:w="0" w:type="auto"/>
            <w:tcBorders>
              <w:bottom w:val="single" w:sz="4" w:space="0" w:color="495965" w:themeColor="text2"/>
            </w:tcBorders>
            <w:shd w:val="clear" w:color="auto" w:fill="E6E6E6"/>
          </w:tcPr>
          <w:p w14:paraId="2B7498BC" w14:textId="77777777" w:rsidR="00213633" w:rsidRPr="005245EE" w:rsidRDefault="00213633" w:rsidP="004E3BEF">
            <w:pPr>
              <w:spacing w:before="20" w:after="20"/>
              <w:rPr>
                <w:sz w:val="20"/>
                <w:szCs w:val="20"/>
                <w:lang w:val="en-AU"/>
              </w:rPr>
            </w:pPr>
          </w:p>
        </w:tc>
        <w:tc>
          <w:tcPr>
            <w:tcW w:w="0" w:type="auto"/>
            <w:tcBorders>
              <w:bottom w:val="single" w:sz="4" w:space="0" w:color="495965" w:themeColor="text2"/>
            </w:tcBorders>
          </w:tcPr>
          <w:p w14:paraId="33141D18" w14:textId="77777777" w:rsidR="00213633" w:rsidRPr="005245EE" w:rsidRDefault="00213633" w:rsidP="004E3BEF">
            <w:pPr>
              <w:spacing w:before="20" w:after="20"/>
              <w:rPr>
                <w:sz w:val="20"/>
                <w:szCs w:val="20"/>
                <w:lang w:val="en-AU"/>
              </w:rPr>
            </w:pPr>
            <w:r w:rsidRPr="005245EE">
              <w:rPr>
                <w:sz w:val="20"/>
                <w:szCs w:val="20"/>
                <w:lang w:val="en-AU"/>
              </w:rPr>
              <w:t>How did Australian assistance support DRR, preparedness and disaster management?</w:t>
            </w:r>
          </w:p>
        </w:tc>
      </w:tr>
      <w:tr w:rsidR="00213633" w:rsidRPr="005245EE" w14:paraId="2BA81C9F" w14:textId="77777777" w:rsidTr="004E3BEF">
        <w:trPr>
          <w:trHeight w:val="576"/>
        </w:trPr>
        <w:tc>
          <w:tcPr>
            <w:tcW w:w="0" w:type="auto"/>
            <w:tcBorders>
              <w:bottom w:val="single" w:sz="4" w:space="0" w:color="auto"/>
            </w:tcBorders>
            <w:shd w:val="clear" w:color="auto" w:fill="E6E6E6"/>
          </w:tcPr>
          <w:p w14:paraId="7669C392" w14:textId="77777777" w:rsidR="00213633" w:rsidRPr="005245EE" w:rsidRDefault="00213633" w:rsidP="004E3BEF">
            <w:pPr>
              <w:spacing w:before="20" w:after="20"/>
              <w:rPr>
                <w:sz w:val="20"/>
                <w:szCs w:val="20"/>
                <w:lang w:val="en-AU"/>
              </w:rPr>
            </w:pPr>
            <w:r w:rsidRPr="005245EE">
              <w:rPr>
                <w:sz w:val="20"/>
                <w:szCs w:val="20"/>
                <w:lang w:val="en-AU"/>
              </w:rPr>
              <w:t xml:space="preserve">Improvement </w:t>
            </w:r>
          </w:p>
        </w:tc>
        <w:tc>
          <w:tcPr>
            <w:tcW w:w="0" w:type="auto"/>
            <w:tcBorders>
              <w:bottom w:val="single" w:sz="4" w:space="0" w:color="auto"/>
            </w:tcBorders>
          </w:tcPr>
          <w:p w14:paraId="5280A0DD" w14:textId="77777777" w:rsidR="00213633" w:rsidRPr="005245EE" w:rsidRDefault="00213633" w:rsidP="004E3BEF">
            <w:pPr>
              <w:spacing w:before="20" w:after="20"/>
              <w:rPr>
                <w:sz w:val="20"/>
                <w:szCs w:val="20"/>
                <w:lang w:val="en-AU"/>
              </w:rPr>
            </w:pPr>
            <w:r w:rsidRPr="005245EE">
              <w:rPr>
                <w:sz w:val="20"/>
                <w:szCs w:val="20"/>
                <w:lang w:val="en-AU"/>
              </w:rPr>
              <w:t>How could</w:t>
            </w:r>
            <w:r>
              <w:rPr>
                <w:sz w:val="20"/>
                <w:szCs w:val="20"/>
                <w:lang w:val="en-AU"/>
              </w:rPr>
              <w:t xml:space="preserve"> Australian assistance to rapid-</w:t>
            </w:r>
            <w:r w:rsidRPr="005245EE">
              <w:rPr>
                <w:sz w:val="20"/>
                <w:szCs w:val="20"/>
                <w:lang w:val="en-AU"/>
              </w:rPr>
              <w:t xml:space="preserve">onset emergencies in the Pacific </w:t>
            </w:r>
            <w:r>
              <w:rPr>
                <w:sz w:val="20"/>
                <w:szCs w:val="20"/>
                <w:lang w:val="en-AU"/>
              </w:rPr>
              <w:t xml:space="preserve">region </w:t>
            </w:r>
            <w:r w:rsidRPr="005245EE">
              <w:rPr>
                <w:sz w:val="20"/>
                <w:szCs w:val="20"/>
                <w:lang w:val="en-AU"/>
              </w:rPr>
              <w:t xml:space="preserve">be improved? </w:t>
            </w:r>
          </w:p>
        </w:tc>
      </w:tr>
    </w:tbl>
    <w:p w14:paraId="6B5ECD89" w14:textId="77777777" w:rsidR="00213633" w:rsidRPr="00600761" w:rsidRDefault="00213633" w:rsidP="00213633">
      <w:pPr>
        <w:pStyle w:val="Heading4"/>
      </w:pPr>
      <w:r>
        <w:t>I</w:t>
      </w:r>
      <w:r w:rsidRPr="00600761">
        <w:t>nformed consent</w:t>
      </w:r>
    </w:p>
    <w:p w14:paraId="2EFFEF71" w14:textId="77777777" w:rsidR="00213633" w:rsidRDefault="00213633" w:rsidP="00213633">
      <w:r>
        <w:t xml:space="preserve">Please note the following in relation to your participation in the interview: </w:t>
      </w:r>
    </w:p>
    <w:p w14:paraId="2B918078" w14:textId="77777777" w:rsidR="00213633" w:rsidRPr="008C5A19" w:rsidRDefault="00213633" w:rsidP="00213633">
      <w:pPr>
        <w:pStyle w:val="Bullet1"/>
      </w:pPr>
      <w:r w:rsidRPr="008C5A19">
        <w:t xml:space="preserve">Your participation is voluntary. </w:t>
      </w:r>
    </w:p>
    <w:p w14:paraId="07FA3AD6" w14:textId="77777777" w:rsidR="00213633" w:rsidRPr="008C5A19" w:rsidRDefault="00213633" w:rsidP="00213633">
      <w:pPr>
        <w:pStyle w:val="Bullet1"/>
      </w:pPr>
      <w:r>
        <w:t>Please let us know during the interview if there is</w:t>
      </w:r>
      <w:r w:rsidRPr="008C5A19">
        <w:t xml:space="preserve"> a particular question you don’t </w:t>
      </w:r>
      <w:r>
        <w:t>feel comfortable answering</w:t>
      </w:r>
      <w:r w:rsidRPr="008C5A19">
        <w:t>.</w:t>
      </w:r>
      <w:r>
        <w:t xml:space="preserve"> </w:t>
      </w:r>
      <w:r w:rsidRPr="008C5A19">
        <w:t xml:space="preserve"> </w:t>
      </w:r>
    </w:p>
    <w:p w14:paraId="25AFE2E9" w14:textId="77777777" w:rsidR="00213633" w:rsidRPr="008C5A19" w:rsidRDefault="00213633" w:rsidP="00213633">
      <w:pPr>
        <w:pStyle w:val="Bullet1"/>
      </w:pPr>
      <w:r>
        <w:t>Interviews will be recorded and n</w:t>
      </w:r>
      <w:r w:rsidRPr="008C5A19">
        <w:t xml:space="preserve">otes will be written during the interview to ensure we record your opinions accurately. Please answer freely as there are no right or wrong answers. </w:t>
      </w:r>
    </w:p>
    <w:p w14:paraId="67A0BCD7" w14:textId="77777777" w:rsidR="00213633" w:rsidRPr="008C5A19" w:rsidRDefault="00213633" w:rsidP="00213633">
      <w:pPr>
        <w:pStyle w:val="Bullet1"/>
      </w:pPr>
      <w:r>
        <w:t>R</w:t>
      </w:r>
      <w:r w:rsidRPr="008C5A19">
        <w:t xml:space="preserve">eport </w:t>
      </w:r>
      <w:r>
        <w:t xml:space="preserve">content </w:t>
      </w:r>
      <w:r w:rsidRPr="008C5A19">
        <w:t>will not mention your name or job title/function</w:t>
      </w:r>
      <w:r>
        <w:t>. The report will not attribute any content, quotes or findings to individuals</w:t>
      </w:r>
      <w:r w:rsidRPr="008C5A19">
        <w:t xml:space="preserve">. </w:t>
      </w:r>
    </w:p>
    <w:p w14:paraId="1C7966CA" w14:textId="77777777" w:rsidR="00213633" w:rsidRPr="008C5A19" w:rsidRDefault="00213633" w:rsidP="00213633">
      <w:pPr>
        <w:pStyle w:val="Bullet1"/>
      </w:pPr>
      <w:r w:rsidRPr="008C5A19">
        <w:t>The findings from this interview will be synthesised with other interviews, and a desk review of documentation, and then written into an evaluation report.</w:t>
      </w:r>
    </w:p>
    <w:p w14:paraId="78690F53" w14:textId="77777777" w:rsidR="00213633" w:rsidRPr="008C5A19" w:rsidRDefault="00213633" w:rsidP="00213633">
      <w:pPr>
        <w:pStyle w:val="Bullet1"/>
      </w:pPr>
      <w:r w:rsidRPr="008C5A19">
        <w:t>If you have any questions or feedback on the interview, please contact Karen Ovington (Karen.Ovington@dfat.gov.au).</w:t>
      </w:r>
    </w:p>
    <w:p w14:paraId="717DC8FA" w14:textId="77777777" w:rsidR="00213633" w:rsidRDefault="00213633" w:rsidP="00213633">
      <w:pPr>
        <w:suppressAutoHyphens w:val="0"/>
        <w:spacing w:before="0" w:after="120" w:line="440" w:lineRule="atLeast"/>
        <w:sectPr w:rsidR="00213633" w:rsidSect="001507AE">
          <w:pgSz w:w="11906" w:h="16838" w:code="9"/>
          <w:pgMar w:top="1985" w:right="1134" w:bottom="1701" w:left="1134" w:header="567" w:footer="567" w:gutter="0"/>
          <w:cols w:space="708"/>
          <w:titlePg/>
          <w:docGrid w:linePitch="360"/>
        </w:sectPr>
      </w:pPr>
      <w:r>
        <w:br w:type="page"/>
      </w:r>
    </w:p>
    <w:p w14:paraId="01941955" w14:textId="1A5AA519" w:rsidR="00213633" w:rsidRDefault="00213633" w:rsidP="00213633">
      <w:pPr>
        <w:pStyle w:val="Heading1"/>
        <w:rPr>
          <w:lang w:val="en-AU"/>
        </w:rPr>
      </w:pPr>
      <w:bookmarkStart w:id="41" w:name="_Toc514932846"/>
      <w:r>
        <w:t xml:space="preserve">Annex Two– </w:t>
      </w:r>
      <w:r>
        <w:rPr>
          <w:lang w:val="en-AU"/>
        </w:rPr>
        <w:t>Bibliography</w:t>
      </w:r>
      <w:bookmarkEnd w:id="41"/>
    </w:p>
    <w:p w14:paraId="299C84C2" w14:textId="77777777" w:rsidR="00213633" w:rsidRDefault="00213633" w:rsidP="00213633">
      <w:pPr>
        <w:rPr>
          <w:rFonts w:asciiTheme="majorHAnsi" w:hAnsiTheme="majorHAnsi"/>
          <w:lang w:val="en-AU"/>
        </w:rPr>
      </w:pPr>
      <w:r>
        <w:rPr>
          <w:rFonts w:asciiTheme="majorHAnsi" w:hAnsiTheme="majorHAnsi"/>
          <w:lang w:val="en-AU"/>
        </w:rPr>
        <w:t xml:space="preserve">ACMC, </w:t>
      </w:r>
      <w:r w:rsidRPr="00973276">
        <w:rPr>
          <w:rFonts w:asciiTheme="majorHAnsi" w:hAnsiTheme="majorHAnsi"/>
          <w:i/>
          <w:lang w:val="en-AU"/>
        </w:rPr>
        <w:t>Quick Impact Workshop – outcomes, Post Tropical Cyclone Pam Roundtable with Civil Society</w:t>
      </w:r>
      <w:r>
        <w:rPr>
          <w:rFonts w:asciiTheme="majorHAnsi" w:hAnsiTheme="majorHAnsi"/>
          <w:lang w:val="en-AU"/>
        </w:rPr>
        <w:t xml:space="preserve">, The Australian Government, 2015 </w:t>
      </w:r>
    </w:p>
    <w:p w14:paraId="749DC6C3" w14:textId="77777777" w:rsidR="00213633" w:rsidRDefault="00213633" w:rsidP="00213633">
      <w:pPr>
        <w:rPr>
          <w:rFonts w:asciiTheme="majorHAnsi" w:hAnsiTheme="majorHAnsi"/>
          <w:lang w:val="en-AU"/>
        </w:rPr>
      </w:pPr>
      <w:r>
        <w:rPr>
          <w:rFonts w:asciiTheme="majorHAnsi" w:hAnsiTheme="majorHAnsi"/>
          <w:lang w:val="en-AU"/>
        </w:rPr>
        <w:t xml:space="preserve">Barber, Rebecca, </w:t>
      </w:r>
      <w:r w:rsidRPr="00973276">
        <w:rPr>
          <w:rFonts w:asciiTheme="majorHAnsi" w:hAnsiTheme="majorHAnsi"/>
          <w:i/>
          <w:lang w:val="en-AU"/>
        </w:rPr>
        <w:t xml:space="preserve">One Size Doesn’t Fit All: </w:t>
      </w:r>
      <w:r>
        <w:rPr>
          <w:rFonts w:asciiTheme="majorHAnsi" w:hAnsiTheme="majorHAnsi"/>
          <w:i/>
          <w:lang w:val="en-AU"/>
        </w:rPr>
        <w:t>T</w:t>
      </w:r>
      <w:r w:rsidRPr="00973276">
        <w:rPr>
          <w:rFonts w:asciiTheme="majorHAnsi" w:hAnsiTheme="majorHAnsi"/>
          <w:i/>
          <w:lang w:val="en-AU"/>
        </w:rPr>
        <w:t xml:space="preserve">ailoring the International </w:t>
      </w:r>
      <w:r>
        <w:rPr>
          <w:rFonts w:asciiTheme="majorHAnsi" w:hAnsiTheme="majorHAnsi"/>
          <w:i/>
          <w:lang w:val="en-AU"/>
        </w:rPr>
        <w:t>R</w:t>
      </w:r>
      <w:r w:rsidRPr="00973276">
        <w:rPr>
          <w:rFonts w:asciiTheme="majorHAnsi" w:hAnsiTheme="majorHAnsi"/>
          <w:i/>
          <w:lang w:val="en-AU"/>
        </w:rPr>
        <w:t>esponse to the National Need Following Vanuatu’s Cyclone Pam. A Contribution to the Pacific Consultation for the World Humanitarian Summit</w:t>
      </w:r>
      <w:r>
        <w:rPr>
          <w:rFonts w:asciiTheme="majorHAnsi" w:hAnsiTheme="majorHAnsi"/>
          <w:lang w:val="en-AU"/>
        </w:rPr>
        <w:t>, Save the Children Australia, Care Australia, Oxfam Australia &amp; World Vision Australia, 2015</w:t>
      </w:r>
    </w:p>
    <w:p w14:paraId="63DF2CB3" w14:textId="77777777" w:rsidR="00213633" w:rsidRDefault="00213633" w:rsidP="00213633">
      <w:pPr>
        <w:rPr>
          <w:rFonts w:asciiTheme="majorHAnsi" w:hAnsiTheme="majorHAnsi"/>
          <w:lang w:val="en-AU"/>
        </w:rPr>
      </w:pPr>
      <w:r>
        <w:rPr>
          <w:rFonts w:asciiTheme="majorHAnsi" w:hAnsiTheme="majorHAnsi"/>
          <w:lang w:val="en-AU"/>
        </w:rPr>
        <w:t xml:space="preserve">Care International &amp; Tafea Provincial Disaster Committee, </w:t>
      </w:r>
      <w:r w:rsidRPr="00973276">
        <w:rPr>
          <w:rFonts w:asciiTheme="majorHAnsi" w:hAnsiTheme="majorHAnsi"/>
          <w:i/>
          <w:lang w:val="en-AU"/>
        </w:rPr>
        <w:t xml:space="preserve">Lessons Learnt from </w:t>
      </w:r>
      <w:r>
        <w:rPr>
          <w:rFonts w:asciiTheme="majorHAnsi" w:hAnsiTheme="majorHAnsi"/>
          <w:i/>
          <w:lang w:val="en-AU"/>
        </w:rPr>
        <w:t>T</w:t>
      </w:r>
      <w:r w:rsidRPr="00973276">
        <w:rPr>
          <w:rFonts w:asciiTheme="majorHAnsi" w:hAnsiTheme="majorHAnsi"/>
          <w:i/>
          <w:lang w:val="en-AU"/>
        </w:rPr>
        <w:t xml:space="preserve">ropical </w:t>
      </w:r>
      <w:r>
        <w:rPr>
          <w:rFonts w:asciiTheme="majorHAnsi" w:hAnsiTheme="majorHAnsi"/>
          <w:i/>
          <w:lang w:val="en-AU"/>
        </w:rPr>
        <w:t>C</w:t>
      </w:r>
      <w:r w:rsidRPr="00973276">
        <w:rPr>
          <w:rFonts w:asciiTheme="majorHAnsi" w:hAnsiTheme="majorHAnsi"/>
          <w:i/>
          <w:lang w:val="en-AU"/>
        </w:rPr>
        <w:t>yclone Pam for Tafea Provincial Disaster Committee</w:t>
      </w:r>
      <w:r>
        <w:rPr>
          <w:rFonts w:asciiTheme="majorHAnsi" w:hAnsiTheme="majorHAnsi"/>
          <w:lang w:val="en-AU"/>
        </w:rPr>
        <w:t>, June 2015</w:t>
      </w:r>
    </w:p>
    <w:p w14:paraId="03C2A905" w14:textId="77777777" w:rsidR="00213633" w:rsidRDefault="00213633" w:rsidP="00213633">
      <w:pPr>
        <w:rPr>
          <w:rFonts w:asciiTheme="majorHAnsi" w:hAnsiTheme="majorHAnsi"/>
          <w:lang w:val="en-AU"/>
        </w:rPr>
      </w:pPr>
      <w:r>
        <w:rPr>
          <w:rFonts w:asciiTheme="majorHAnsi" w:hAnsiTheme="majorHAnsi"/>
          <w:lang w:val="en-AU"/>
        </w:rPr>
        <w:t xml:space="preserve">Care International, </w:t>
      </w:r>
      <w:r w:rsidRPr="00973276">
        <w:rPr>
          <w:rFonts w:asciiTheme="majorHAnsi" w:hAnsiTheme="majorHAnsi"/>
          <w:i/>
          <w:lang w:val="en-AU"/>
        </w:rPr>
        <w:t>Tropical Cyclone Pam, Vanuatu – Rapid Accountability Review</w:t>
      </w:r>
      <w:r>
        <w:rPr>
          <w:rFonts w:asciiTheme="majorHAnsi" w:hAnsiTheme="majorHAnsi"/>
          <w:lang w:val="en-AU"/>
        </w:rPr>
        <w:t>, July 2015</w:t>
      </w:r>
    </w:p>
    <w:p w14:paraId="5DDADE0F" w14:textId="77777777" w:rsidR="00213633" w:rsidRDefault="00213633" w:rsidP="00213633">
      <w:pPr>
        <w:rPr>
          <w:rFonts w:asciiTheme="majorHAnsi" w:hAnsiTheme="majorHAnsi"/>
          <w:lang w:val="en-AU"/>
        </w:rPr>
      </w:pPr>
      <w:r>
        <w:rPr>
          <w:rFonts w:asciiTheme="majorHAnsi" w:hAnsiTheme="majorHAnsi"/>
          <w:lang w:val="en-AU"/>
        </w:rPr>
        <w:t xml:space="preserve">Care International, </w:t>
      </w:r>
      <w:r w:rsidRPr="00973276">
        <w:rPr>
          <w:rFonts w:asciiTheme="majorHAnsi" w:hAnsiTheme="majorHAnsi"/>
          <w:i/>
          <w:lang w:val="en-AU"/>
        </w:rPr>
        <w:t>Case study: Tafea Provincial Disaster Committee</w:t>
      </w:r>
      <w:r>
        <w:rPr>
          <w:rFonts w:asciiTheme="majorHAnsi" w:hAnsiTheme="majorHAnsi"/>
          <w:lang w:val="en-AU"/>
        </w:rPr>
        <w:t>, 2015</w:t>
      </w:r>
    </w:p>
    <w:p w14:paraId="3085DCF6" w14:textId="77777777" w:rsidR="00213633" w:rsidRDefault="00213633" w:rsidP="00213633">
      <w:pPr>
        <w:rPr>
          <w:rFonts w:asciiTheme="majorHAnsi" w:hAnsiTheme="majorHAnsi"/>
          <w:lang w:val="en-AU"/>
        </w:rPr>
      </w:pPr>
      <w:r>
        <w:rPr>
          <w:rFonts w:asciiTheme="majorHAnsi" w:hAnsiTheme="majorHAnsi"/>
          <w:lang w:val="en-AU"/>
        </w:rPr>
        <w:t xml:space="preserve">Care International, </w:t>
      </w:r>
      <w:r w:rsidRPr="00973276">
        <w:rPr>
          <w:rFonts w:asciiTheme="majorHAnsi" w:hAnsiTheme="majorHAnsi"/>
          <w:i/>
          <w:lang w:val="en-AU"/>
        </w:rPr>
        <w:t xml:space="preserve">Fact sheet: Care </w:t>
      </w:r>
      <w:r>
        <w:rPr>
          <w:rFonts w:asciiTheme="majorHAnsi" w:hAnsiTheme="majorHAnsi"/>
          <w:i/>
          <w:lang w:val="en-AU"/>
        </w:rPr>
        <w:t>I</w:t>
      </w:r>
      <w:r w:rsidRPr="00973276">
        <w:rPr>
          <w:rFonts w:asciiTheme="majorHAnsi" w:hAnsiTheme="majorHAnsi"/>
          <w:i/>
          <w:lang w:val="en-AU"/>
        </w:rPr>
        <w:t xml:space="preserve">nternational in Vanuatu: Cyclone Pam </w:t>
      </w:r>
      <w:r>
        <w:rPr>
          <w:rFonts w:asciiTheme="majorHAnsi" w:hAnsiTheme="majorHAnsi"/>
          <w:i/>
          <w:lang w:val="en-AU"/>
        </w:rPr>
        <w:t>R</w:t>
      </w:r>
      <w:r w:rsidRPr="00973276">
        <w:rPr>
          <w:rFonts w:asciiTheme="majorHAnsi" w:hAnsiTheme="majorHAnsi"/>
          <w:i/>
          <w:lang w:val="en-AU"/>
        </w:rPr>
        <w:t>esponse</w:t>
      </w:r>
      <w:r>
        <w:rPr>
          <w:rFonts w:asciiTheme="majorHAnsi" w:hAnsiTheme="majorHAnsi"/>
          <w:lang w:val="en-AU"/>
        </w:rPr>
        <w:t xml:space="preserve">, 2015. </w:t>
      </w:r>
    </w:p>
    <w:p w14:paraId="1A7A9858" w14:textId="77777777" w:rsidR="00213633" w:rsidRDefault="00213633" w:rsidP="00213633">
      <w:pPr>
        <w:rPr>
          <w:rFonts w:asciiTheme="majorHAnsi" w:hAnsiTheme="majorHAnsi"/>
          <w:lang w:val="en-AU"/>
        </w:rPr>
      </w:pPr>
      <w:r>
        <w:rPr>
          <w:rFonts w:asciiTheme="majorHAnsi" w:hAnsiTheme="majorHAnsi"/>
          <w:lang w:val="en-AU"/>
        </w:rPr>
        <w:t xml:space="preserve">Care International, </w:t>
      </w:r>
      <w:r w:rsidRPr="00973276">
        <w:rPr>
          <w:rFonts w:asciiTheme="majorHAnsi" w:hAnsiTheme="majorHAnsi"/>
          <w:i/>
          <w:lang w:val="en-AU"/>
        </w:rPr>
        <w:t>Gender and Protection Monitoring Report 9-31</w:t>
      </w:r>
      <w:r w:rsidRPr="00973276">
        <w:rPr>
          <w:rFonts w:asciiTheme="majorHAnsi" w:hAnsiTheme="majorHAnsi"/>
          <w:i/>
          <w:vertAlign w:val="superscript"/>
          <w:lang w:val="en-AU"/>
        </w:rPr>
        <w:t>st</w:t>
      </w:r>
      <w:r w:rsidRPr="00973276">
        <w:rPr>
          <w:rFonts w:asciiTheme="majorHAnsi" w:hAnsiTheme="majorHAnsi"/>
          <w:i/>
          <w:lang w:val="en-AU"/>
        </w:rPr>
        <w:t xml:space="preserve"> March 2015</w:t>
      </w:r>
    </w:p>
    <w:p w14:paraId="6C332CAD" w14:textId="77777777" w:rsidR="00213633" w:rsidRDefault="00213633" w:rsidP="00213633">
      <w:pPr>
        <w:rPr>
          <w:rFonts w:asciiTheme="majorHAnsi" w:hAnsiTheme="majorHAnsi"/>
          <w:lang w:val="en-AU"/>
        </w:rPr>
      </w:pPr>
      <w:r>
        <w:rPr>
          <w:rFonts w:asciiTheme="majorHAnsi" w:hAnsiTheme="majorHAnsi"/>
          <w:lang w:val="en-AU"/>
        </w:rPr>
        <w:t xml:space="preserve">Care International, </w:t>
      </w:r>
      <w:r w:rsidRPr="00973276">
        <w:rPr>
          <w:rFonts w:asciiTheme="majorHAnsi" w:hAnsiTheme="majorHAnsi"/>
          <w:i/>
          <w:lang w:val="en-AU"/>
        </w:rPr>
        <w:t>Rapid Gender Analysis Cyclone Pam Vanuatu</w:t>
      </w:r>
      <w:r>
        <w:rPr>
          <w:rFonts w:asciiTheme="majorHAnsi" w:hAnsiTheme="majorHAnsi"/>
          <w:lang w:val="en-AU"/>
        </w:rPr>
        <w:t xml:space="preserve">, April 2015 </w:t>
      </w:r>
    </w:p>
    <w:p w14:paraId="0245D858" w14:textId="77777777" w:rsidR="00213633" w:rsidRDefault="00213633" w:rsidP="00213633">
      <w:pPr>
        <w:rPr>
          <w:rFonts w:asciiTheme="majorHAnsi" w:hAnsiTheme="majorHAnsi"/>
          <w:lang w:val="en-AU"/>
        </w:rPr>
      </w:pPr>
      <w:r>
        <w:rPr>
          <w:rFonts w:asciiTheme="majorHAnsi" w:hAnsiTheme="majorHAnsi"/>
          <w:lang w:val="en-AU"/>
        </w:rPr>
        <w:t xml:space="preserve">Care International, </w:t>
      </w:r>
      <w:r w:rsidRPr="00973276">
        <w:rPr>
          <w:rFonts w:asciiTheme="majorHAnsi" w:hAnsiTheme="majorHAnsi"/>
          <w:i/>
          <w:lang w:val="en-AU"/>
        </w:rPr>
        <w:t xml:space="preserve">Guidelines for </w:t>
      </w:r>
      <w:r>
        <w:rPr>
          <w:rFonts w:asciiTheme="majorHAnsi" w:hAnsiTheme="majorHAnsi"/>
          <w:i/>
          <w:lang w:val="en-AU"/>
        </w:rPr>
        <w:t>S</w:t>
      </w:r>
      <w:r w:rsidRPr="00973276">
        <w:rPr>
          <w:rFonts w:asciiTheme="majorHAnsi" w:hAnsiTheme="majorHAnsi"/>
          <w:i/>
          <w:lang w:val="en-AU"/>
        </w:rPr>
        <w:t xml:space="preserve">etting </w:t>
      </w:r>
      <w:r>
        <w:rPr>
          <w:rFonts w:asciiTheme="majorHAnsi" w:hAnsiTheme="majorHAnsi"/>
          <w:i/>
          <w:lang w:val="en-AU"/>
        </w:rPr>
        <w:t>U</w:t>
      </w:r>
      <w:r w:rsidRPr="00973276">
        <w:rPr>
          <w:rFonts w:asciiTheme="majorHAnsi" w:hAnsiTheme="majorHAnsi"/>
          <w:i/>
          <w:lang w:val="en-AU"/>
        </w:rPr>
        <w:t xml:space="preserve">p Women’s </w:t>
      </w:r>
      <w:r>
        <w:rPr>
          <w:rFonts w:asciiTheme="majorHAnsi" w:hAnsiTheme="majorHAnsi"/>
          <w:i/>
          <w:lang w:val="en-AU"/>
        </w:rPr>
        <w:t>S</w:t>
      </w:r>
      <w:r w:rsidRPr="00973276">
        <w:rPr>
          <w:rFonts w:asciiTheme="majorHAnsi" w:hAnsiTheme="majorHAnsi"/>
          <w:i/>
          <w:lang w:val="en-AU"/>
        </w:rPr>
        <w:t xml:space="preserve">eed and </w:t>
      </w:r>
      <w:r>
        <w:rPr>
          <w:rFonts w:asciiTheme="majorHAnsi" w:hAnsiTheme="majorHAnsi"/>
          <w:i/>
          <w:lang w:val="en-AU"/>
        </w:rPr>
        <w:t>T</w:t>
      </w:r>
      <w:r w:rsidRPr="00973276">
        <w:rPr>
          <w:rFonts w:asciiTheme="majorHAnsi" w:hAnsiTheme="majorHAnsi"/>
          <w:i/>
          <w:lang w:val="en-AU"/>
        </w:rPr>
        <w:t xml:space="preserve">ools </w:t>
      </w:r>
      <w:r>
        <w:rPr>
          <w:rFonts w:asciiTheme="majorHAnsi" w:hAnsiTheme="majorHAnsi"/>
          <w:i/>
          <w:lang w:val="en-AU"/>
        </w:rPr>
        <w:t>B</w:t>
      </w:r>
      <w:r w:rsidRPr="00973276">
        <w:rPr>
          <w:rFonts w:asciiTheme="majorHAnsi" w:hAnsiTheme="majorHAnsi"/>
          <w:i/>
          <w:lang w:val="en-AU"/>
        </w:rPr>
        <w:t xml:space="preserve">anks: Trial in Erromango in </w:t>
      </w:r>
      <w:r>
        <w:rPr>
          <w:rFonts w:asciiTheme="majorHAnsi" w:hAnsiTheme="majorHAnsi"/>
          <w:i/>
          <w:lang w:val="en-AU"/>
        </w:rPr>
        <w:t>P</w:t>
      </w:r>
      <w:r w:rsidRPr="00973276">
        <w:rPr>
          <w:rFonts w:asciiTheme="majorHAnsi" w:hAnsiTheme="majorHAnsi"/>
          <w:i/>
          <w:lang w:val="en-AU"/>
        </w:rPr>
        <w:t xml:space="preserve">artnership with CARE international </w:t>
      </w:r>
      <w:r>
        <w:rPr>
          <w:rFonts w:asciiTheme="majorHAnsi" w:hAnsiTheme="majorHAnsi"/>
          <w:lang w:val="en-AU"/>
        </w:rPr>
        <w:t>– April 15, 2015.</w:t>
      </w:r>
    </w:p>
    <w:p w14:paraId="4C89663C" w14:textId="77777777" w:rsidR="00213633" w:rsidRPr="00643D60" w:rsidRDefault="00213633" w:rsidP="00213633">
      <w:pPr>
        <w:rPr>
          <w:rFonts w:asciiTheme="majorHAnsi" w:hAnsiTheme="majorHAnsi"/>
          <w:lang w:val="en-AU"/>
        </w:rPr>
      </w:pPr>
      <w:r>
        <w:rPr>
          <w:rFonts w:asciiTheme="majorHAnsi" w:hAnsiTheme="majorHAnsi"/>
          <w:lang w:val="en-AU"/>
        </w:rPr>
        <w:t xml:space="preserve">Care n.d., </w:t>
      </w:r>
      <w:r>
        <w:rPr>
          <w:rFonts w:asciiTheme="majorHAnsi" w:hAnsiTheme="majorHAnsi"/>
          <w:i/>
          <w:lang w:val="en-AU"/>
        </w:rPr>
        <w:t>Case Study: Ipota’s preparedness for and response to Cyclone Pam</w:t>
      </w:r>
      <w:r>
        <w:rPr>
          <w:rFonts w:asciiTheme="majorHAnsi" w:hAnsiTheme="majorHAnsi"/>
          <w:lang w:val="en-AU"/>
        </w:rPr>
        <w:t>, viewed 1 June 2015, &lt;http://www.carenederland.org/nieuws/publicaties/&gt;.</w:t>
      </w:r>
    </w:p>
    <w:p w14:paraId="4E23E377" w14:textId="77777777" w:rsidR="00213633" w:rsidRPr="0074445E" w:rsidRDefault="00213633" w:rsidP="00213633">
      <w:pPr>
        <w:rPr>
          <w:rFonts w:asciiTheme="majorHAnsi" w:hAnsiTheme="majorHAnsi"/>
          <w:lang w:val="en-AU"/>
        </w:rPr>
      </w:pPr>
      <w:r>
        <w:rPr>
          <w:rFonts w:asciiTheme="majorHAnsi" w:hAnsiTheme="majorHAnsi"/>
          <w:lang w:val="en-AU"/>
        </w:rPr>
        <w:t xml:space="preserve">Chamberlain, Peter, </w:t>
      </w:r>
      <w:r>
        <w:rPr>
          <w:rFonts w:asciiTheme="majorHAnsi" w:hAnsiTheme="majorHAnsi"/>
          <w:i/>
          <w:lang w:val="en-AU"/>
        </w:rPr>
        <w:t xml:space="preserve">Joint Peer Evaluation: Tropical Cyclone Pam in </w:t>
      </w:r>
      <w:r w:rsidRPr="0074445E">
        <w:rPr>
          <w:rFonts w:asciiTheme="majorHAnsi" w:hAnsiTheme="majorHAnsi"/>
          <w:i/>
          <w:lang w:val="en-AU"/>
        </w:rPr>
        <w:t>Vanuatu, Humanitarian Partnership Agreement Response</w:t>
      </w:r>
      <w:r>
        <w:rPr>
          <w:rFonts w:asciiTheme="majorHAnsi" w:hAnsiTheme="majorHAnsi"/>
          <w:lang w:val="en-AU"/>
        </w:rPr>
        <w:t>, October 2015.</w:t>
      </w:r>
    </w:p>
    <w:p w14:paraId="51DA2AA4" w14:textId="77777777" w:rsidR="00213633" w:rsidRDefault="00213633" w:rsidP="00213633">
      <w:pPr>
        <w:rPr>
          <w:rFonts w:asciiTheme="majorHAnsi" w:hAnsiTheme="majorHAnsi"/>
          <w:lang w:val="en-AU"/>
        </w:rPr>
      </w:pPr>
      <w:r>
        <w:rPr>
          <w:rFonts w:asciiTheme="majorHAnsi" w:hAnsiTheme="majorHAnsi"/>
          <w:lang w:val="en-AU"/>
        </w:rPr>
        <w:t xml:space="preserve">Chloe Morrison, </w:t>
      </w:r>
      <w:r w:rsidRPr="00973276">
        <w:rPr>
          <w:rFonts w:asciiTheme="majorHAnsi" w:hAnsiTheme="majorHAnsi"/>
          <w:i/>
          <w:lang w:val="en-AU"/>
        </w:rPr>
        <w:t xml:space="preserve">Water </w:t>
      </w:r>
      <w:r>
        <w:rPr>
          <w:rFonts w:asciiTheme="majorHAnsi" w:hAnsiTheme="majorHAnsi"/>
          <w:i/>
          <w:lang w:val="en-AU"/>
        </w:rPr>
        <w:t>T</w:t>
      </w:r>
      <w:r w:rsidRPr="00973276">
        <w:rPr>
          <w:rFonts w:asciiTheme="majorHAnsi" w:hAnsiTheme="majorHAnsi"/>
          <w:i/>
          <w:lang w:val="en-AU"/>
        </w:rPr>
        <w:t xml:space="preserve">anks and </w:t>
      </w:r>
      <w:r>
        <w:rPr>
          <w:rFonts w:asciiTheme="majorHAnsi" w:hAnsiTheme="majorHAnsi"/>
          <w:i/>
          <w:lang w:val="en-AU"/>
        </w:rPr>
        <w:t>T</w:t>
      </w:r>
      <w:r w:rsidRPr="00973276">
        <w:rPr>
          <w:rFonts w:asciiTheme="majorHAnsi" w:hAnsiTheme="majorHAnsi"/>
          <w:i/>
          <w:lang w:val="en-AU"/>
        </w:rPr>
        <w:t xml:space="preserve">oilets: </w:t>
      </w:r>
      <w:r>
        <w:rPr>
          <w:rFonts w:asciiTheme="majorHAnsi" w:hAnsiTheme="majorHAnsi"/>
          <w:i/>
          <w:lang w:val="en-AU"/>
        </w:rPr>
        <w:t>R</w:t>
      </w:r>
      <w:r w:rsidRPr="00973276">
        <w:rPr>
          <w:rFonts w:asciiTheme="majorHAnsi" w:hAnsiTheme="majorHAnsi"/>
          <w:i/>
          <w:lang w:val="en-AU"/>
        </w:rPr>
        <w:t xml:space="preserve">ebuilding </w:t>
      </w:r>
      <w:r>
        <w:rPr>
          <w:rFonts w:asciiTheme="majorHAnsi" w:hAnsiTheme="majorHAnsi"/>
          <w:i/>
          <w:lang w:val="en-AU"/>
        </w:rPr>
        <w:t>H</w:t>
      </w:r>
      <w:r w:rsidRPr="00973276">
        <w:rPr>
          <w:rFonts w:asciiTheme="majorHAnsi" w:hAnsiTheme="majorHAnsi"/>
          <w:i/>
          <w:lang w:val="en-AU"/>
        </w:rPr>
        <w:t xml:space="preserve">ealthy </w:t>
      </w:r>
      <w:r>
        <w:rPr>
          <w:rFonts w:asciiTheme="majorHAnsi" w:hAnsiTheme="majorHAnsi"/>
          <w:i/>
          <w:lang w:val="en-AU"/>
        </w:rPr>
        <w:t>C</w:t>
      </w:r>
      <w:r w:rsidRPr="00973276">
        <w:rPr>
          <w:rFonts w:asciiTheme="majorHAnsi" w:hAnsiTheme="majorHAnsi"/>
          <w:i/>
          <w:lang w:val="en-AU"/>
        </w:rPr>
        <w:t xml:space="preserve">ommunities in the </w:t>
      </w:r>
      <w:r>
        <w:rPr>
          <w:rFonts w:asciiTheme="majorHAnsi" w:hAnsiTheme="majorHAnsi"/>
          <w:i/>
          <w:lang w:val="en-AU"/>
        </w:rPr>
        <w:t>W</w:t>
      </w:r>
      <w:r w:rsidRPr="00973276">
        <w:rPr>
          <w:rFonts w:asciiTheme="majorHAnsi" w:hAnsiTheme="majorHAnsi"/>
          <w:i/>
          <w:lang w:val="en-AU"/>
        </w:rPr>
        <w:t xml:space="preserve">ake of </w:t>
      </w:r>
      <w:r>
        <w:rPr>
          <w:rFonts w:asciiTheme="majorHAnsi" w:hAnsiTheme="majorHAnsi"/>
          <w:i/>
          <w:lang w:val="en-AU"/>
        </w:rPr>
        <w:t>C</w:t>
      </w:r>
      <w:r w:rsidRPr="00973276">
        <w:rPr>
          <w:rFonts w:asciiTheme="majorHAnsi" w:hAnsiTheme="majorHAnsi"/>
          <w:i/>
          <w:lang w:val="en-AU"/>
        </w:rPr>
        <w:t>yclone Pam</w:t>
      </w:r>
      <w:r>
        <w:rPr>
          <w:rFonts w:asciiTheme="majorHAnsi" w:hAnsiTheme="majorHAnsi"/>
          <w:lang w:val="en-AU"/>
        </w:rPr>
        <w:t>, World Vision, 2015</w:t>
      </w:r>
    </w:p>
    <w:p w14:paraId="39A2AA53" w14:textId="77777777" w:rsidR="00213633" w:rsidRPr="00E272CF" w:rsidRDefault="00213633" w:rsidP="00213633">
      <w:pPr>
        <w:rPr>
          <w:rFonts w:asciiTheme="majorHAnsi" w:hAnsiTheme="majorHAnsi"/>
          <w:lang w:val="en-AU"/>
        </w:rPr>
      </w:pPr>
      <w:r w:rsidRPr="00E272CF">
        <w:rPr>
          <w:rFonts w:asciiTheme="majorHAnsi" w:hAnsiTheme="majorHAnsi"/>
          <w:lang w:val="en-AU"/>
        </w:rPr>
        <w:t>D</w:t>
      </w:r>
      <w:r>
        <w:rPr>
          <w:rFonts w:asciiTheme="majorHAnsi" w:hAnsiTheme="majorHAnsi"/>
          <w:lang w:val="en-AU"/>
        </w:rPr>
        <w:t>epartment for International Development,</w:t>
      </w:r>
      <w:r w:rsidRPr="00E272CF">
        <w:rPr>
          <w:rFonts w:asciiTheme="majorHAnsi" w:hAnsiTheme="majorHAnsi"/>
          <w:lang w:val="en-AU"/>
        </w:rPr>
        <w:t xml:space="preserve"> </w:t>
      </w:r>
      <w:r w:rsidRPr="00973276">
        <w:rPr>
          <w:rFonts w:asciiTheme="majorHAnsi" w:hAnsiTheme="majorHAnsi"/>
          <w:i/>
          <w:lang w:val="en-AU"/>
        </w:rPr>
        <w:t>Final Report: Evaluation of DFID’s humanitarian response to Typhoon Haiyan (Yolanda)</w:t>
      </w:r>
      <w:r>
        <w:rPr>
          <w:rFonts w:asciiTheme="majorHAnsi" w:hAnsiTheme="majorHAnsi"/>
          <w:lang w:val="en-AU"/>
        </w:rPr>
        <w:t>,</w:t>
      </w:r>
      <w:r w:rsidRPr="00E272CF">
        <w:rPr>
          <w:rFonts w:asciiTheme="majorHAnsi" w:hAnsiTheme="majorHAnsi"/>
          <w:lang w:val="en-AU"/>
        </w:rPr>
        <w:t xml:space="preserve"> UK Department of International Development, 2015 </w:t>
      </w:r>
    </w:p>
    <w:p w14:paraId="306CF657" w14:textId="77777777" w:rsidR="00213633" w:rsidRDefault="00213633" w:rsidP="00213633">
      <w:pPr>
        <w:rPr>
          <w:rFonts w:asciiTheme="majorHAnsi" w:hAnsiTheme="majorHAnsi"/>
          <w:lang w:val="en-AU"/>
        </w:rPr>
      </w:pPr>
      <w:r w:rsidRPr="00E272CF">
        <w:rPr>
          <w:rFonts w:asciiTheme="majorHAnsi" w:hAnsiTheme="majorHAnsi"/>
          <w:lang w:val="en-AU"/>
        </w:rPr>
        <w:t>D</w:t>
      </w:r>
      <w:r>
        <w:rPr>
          <w:rFonts w:asciiTheme="majorHAnsi" w:hAnsiTheme="majorHAnsi"/>
          <w:lang w:val="en-AU"/>
        </w:rPr>
        <w:t>epartment for International Development,</w:t>
      </w:r>
      <w:r w:rsidRPr="00E272CF">
        <w:rPr>
          <w:rFonts w:asciiTheme="majorHAnsi" w:hAnsiTheme="majorHAnsi"/>
          <w:lang w:val="en-AU"/>
        </w:rPr>
        <w:t xml:space="preserve"> </w:t>
      </w:r>
      <w:r w:rsidRPr="00973276">
        <w:rPr>
          <w:rFonts w:asciiTheme="majorHAnsi" w:hAnsiTheme="majorHAnsi"/>
          <w:i/>
          <w:lang w:val="en-AU"/>
        </w:rPr>
        <w:t>DFID Management Response to ITAD Evaluation of the UK’s Humanitarian Response to Typhoon Haiyan (Yolanda)</w:t>
      </w:r>
      <w:r>
        <w:rPr>
          <w:rFonts w:asciiTheme="majorHAnsi" w:hAnsiTheme="majorHAnsi"/>
          <w:lang w:val="en-AU"/>
        </w:rPr>
        <w:t xml:space="preserve">, </w:t>
      </w:r>
      <w:r w:rsidRPr="00E272CF">
        <w:rPr>
          <w:rFonts w:asciiTheme="majorHAnsi" w:hAnsiTheme="majorHAnsi"/>
          <w:lang w:val="en-AU"/>
        </w:rPr>
        <w:t>UK Department of International Development</w:t>
      </w:r>
      <w:r>
        <w:rPr>
          <w:rFonts w:asciiTheme="majorHAnsi" w:hAnsiTheme="majorHAnsi"/>
          <w:lang w:val="en-AU"/>
        </w:rPr>
        <w:t>, 2015</w:t>
      </w:r>
    </w:p>
    <w:p w14:paraId="5F332652" w14:textId="77777777" w:rsidR="00213633" w:rsidRDefault="00213633" w:rsidP="00213633">
      <w:pPr>
        <w:rPr>
          <w:rFonts w:asciiTheme="majorHAnsi" w:hAnsiTheme="majorHAnsi"/>
          <w:lang w:val="en-AU"/>
        </w:rPr>
      </w:pPr>
      <w:r>
        <w:rPr>
          <w:rFonts w:asciiTheme="majorHAnsi" w:hAnsiTheme="majorHAnsi"/>
          <w:lang w:val="en-AU"/>
        </w:rPr>
        <w:t>Government</w:t>
      </w:r>
      <w:r w:rsidRPr="005610AF">
        <w:rPr>
          <w:rFonts w:asciiTheme="majorHAnsi" w:hAnsiTheme="majorHAnsi"/>
          <w:lang w:val="en-AU"/>
        </w:rPr>
        <w:t xml:space="preserve"> </w:t>
      </w:r>
      <w:r>
        <w:rPr>
          <w:rFonts w:asciiTheme="majorHAnsi" w:hAnsiTheme="majorHAnsi"/>
          <w:lang w:val="en-AU"/>
        </w:rPr>
        <w:t xml:space="preserve">of the Republic of Vanuatu, </w:t>
      </w:r>
      <w:r w:rsidRPr="00973276">
        <w:rPr>
          <w:rFonts w:asciiTheme="majorHAnsi" w:hAnsiTheme="majorHAnsi"/>
          <w:i/>
          <w:lang w:val="en-AU"/>
        </w:rPr>
        <w:t>Tropical Cyclone Pam: Humanitarian Action Plan</w:t>
      </w:r>
      <w:r>
        <w:rPr>
          <w:rFonts w:asciiTheme="majorHAnsi" w:hAnsiTheme="majorHAnsi"/>
          <w:lang w:val="en-AU"/>
        </w:rPr>
        <w:t>, May 2015</w:t>
      </w:r>
    </w:p>
    <w:p w14:paraId="4851F2E7" w14:textId="77777777" w:rsidR="00213633" w:rsidRDefault="00213633" w:rsidP="00213633">
      <w:pPr>
        <w:rPr>
          <w:rFonts w:asciiTheme="majorHAnsi" w:hAnsiTheme="majorHAnsi"/>
          <w:lang w:val="en-AU"/>
        </w:rPr>
      </w:pPr>
      <w:r>
        <w:rPr>
          <w:rFonts w:asciiTheme="majorHAnsi" w:hAnsiTheme="majorHAnsi"/>
          <w:lang w:val="en-AU"/>
        </w:rPr>
        <w:t xml:space="preserve">Government of the Republic of Vanuatu, </w:t>
      </w:r>
      <w:r>
        <w:rPr>
          <w:rFonts w:asciiTheme="majorHAnsi" w:hAnsiTheme="majorHAnsi"/>
          <w:i/>
          <w:lang w:val="en-AU"/>
        </w:rPr>
        <w:t xml:space="preserve">Vanuatu </w:t>
      </w:r>
      <w:r w:rsidRPr="00973276">
        <w:rPr>
          <w:rFonts w:asciiTheme="majorHAnsi" w:hAnsiTheme="majorHAnsi"/>
          <w:i/>
          <w:lang w:val="en-AU"/>
        </w:rPr>
        <w:t>Post-Disaster Needs Assessment</w:t>
      </w:r>
      <w:r>
        <w:rPr>
          <w:rFonts w:asciiTheme="majorHAnsi" w:hAnsiTheme="majorHAnsi"/>
          <w:i/>
          <w:lang w:val="en-AU"/>
        </w:rPr>
        <w:t xml:space="preserve"> Tropical Cyclone Pam</w:t>
      </w:r>
      <w:r>
        <w:rPr>
          <w:rFonts w:asciiTheme="majorHAnsi" w:hAnsiTheme="majorHAnsi"/>
          <w:lang w:val="en-AU"/>
        </w:rPr>
        <w:t>, March 2015</w:t>
      </w:r>
    </w:p>
    <w:p w14:paraId="0AE05CF7" w14:textId="77777777" w:rsidR="00213633" w:rsidRPr="00E272CF" w:rsidRDefault="00213633" w:rsidP="00213633">
      <w:pPr>
        <w:rPr>
          <w:rFonts w:asciiTheme="majorHAnsi" w:hAnsiTheme="majorHAnsi"/>
          <w:lang w:val="en-AU"/>
        </w:rPr>
      </w:pPr>
      <w:r w:rsidRPr="00E272CF">
        <w:rPr>
          <w:rFonts w:asciiTheme="majorHAnsi" w:hAnsiTheme="majorHAnsi"/>
          <w:lang w:val="en-AU"/>
        </w:rPr>
        <w:t>Government of the Republic of Vanuatu</w:t>
      </w:r>
      <w:r>
        <w:rPr>
          <w:rFonts w:asciiTheme="majorHAnsi" w:hAnsiTheme="majorHAnsi"/>
          <w:lang w:val="en-AU"/>
        </w:rPr>
        <w:t>,</w:t>
      </w:r>
      <w:r w:rsidRPr="00E272CF">
        <w:rPr>
          <w:rFonts w:asciiTheme="majorHAnsi" w:hAnsiTheme="majorHAnsi"/>
          <w:lang w:val="en-AU"/>
        </w:rPr>
        <w:t xml:space="preserve"> </w:t>
      </w:r>
      <w:r w:rsidRPr="00973276">
        <w:rPr>
          <w:rFonts w:asciiTheme="majorHAnsi" w:hAnsiTheme="majorHAnsi"/>
          <w:i/>
          <w:lang w:val="en-AU"/>
        </w:rPr>
        <w:t>Government of the Republic of Vanuatu National Disaster Plan Review of October 2009 – October 2010</w:t>
      </w:r>
    </w:p>
    <w:p w14:paraId="5C5B296D" w14:textId="77777777" w:rsidR="00213633" w:rsidRPr="00E272CF" w:rsidRDefault="00213633" w:rsidP="00213633">
      <w:pPr>
        <w:rPr>
          <w:rFonts w:asciiTheme="majorHAnsi" w:hAnsiTheme="majorHAnsi"/>
          <w:lang w:val="en-AU"/>
        </w:rPr>
      </w:pPr>
      <w:r w:rsidRPr="00E272CF">
        <w:rPr>
          <w:rFonts w:asciiTheme="majorHAnsi" w:hAnsiTheme="majorHAnsi"/>
          <w:lang w:val="en-AU"/>
        </w:rPr>
        <w:t>Government of the Republic of Vanuatu</w:t>
      </w:r>
      <w:r>
        <w:rPr>
          <w:rFonts w:asciiTheme="majorHAnsi" w:hAnsiTheme="majorHAnsi"/>
          <w:lang w:val="en-AU"/>
        </w:rPr>
        <w:t xml:space="preserve">, </w:t>
      </w:r>
      <w:r w:rsidRPr="00973276">
        <w:rPr>
          <w:rFonts w:asciiTheme="majorHAnsi" w:hAnsiTheme="majorHAnsi"/>
          <w:i/>
          <w:lang w:val="en-AU"/>
        </w:rPr>
        <w:t>Laws of the Republic of Vanuatu National Disaster Risk Management: National Disaster</w:t>
      </w:r>
    </w:p>
    <w:p w14:paraId="30510F31" w14:textId="77777777" w:rsidR="00213633" w:rsidRDefault="00213633" w:rsidP="00213633">
      <w:pPr>
        <w:rPr>
          <w:rFonts w:asciiTheme="majorHAnsi" w:hAnsiTheme="majorHAnsi"/>
          <w:lang w:val="en-AU"/>
        </w:rPr>
      </w:pPr>
      <w:r w:rsidRPr="00E272CF">
        <w:rPr>
          <w:rFonts w:asciiTheme="majorHAnsi" w:hAnsiTheme="majorHAnsi"/>
          <w:lang w:val="en-AU"/>
        </w:rPr>
        <w:t>Government of the Republic of Vanuatu</w:t>
      </w:r>
      <w:r>
        <w:rPr>
          <w:rFonts w:asciiTheme="majorHAnsi" w:hAnsiTheme="majorHAnsi"/>
          <w:lang w:val="en-AU"/>
        </w:rPr>
        <w:t>,</w:t>
      </w:r>
      <w:r w:rsidRPr="00E272CF">
        <w:rPr>
          <w:rFonts w:asciiTheme="majorHAnsi" w:hAnsiTheme="majorHAnsi"/>
          <w:lang w:val="en-AU"/>
        </w:rPr>
        <w:t xml:space="preserve"> </w:t>
      </w:r>
      <w:r w:rsidRPr="00973276">
        <w:rPr>
          <w:rFonts w:asciiTheme="majorHAnsi" w:hAnsiTheme="majorHAnsi"/>
          <w:i/>
          <w:lang w:val="en-AU"/>
        </w:rPr>
        <w:t>Laws of the Republic of Vanuatu Consolidated Edition 2006: Chapter 267 National Disaster</w:t>
      </w:r>
      <w:r w:rsidRPr="00E272CF">
        <w:rPr>
          <w:rFonts w:asciiTheme="majorHAnsi" w:hAnsiTheme="majorHAnsi"/>
          <w:lang w:val="en-AU"/>
        </w:rPr>
        <w:t xml:space="preserve"> </w:t>
      </w:r>
    </w:p>
    <w:p w14:paraId="30C0A76A" w14:textId="77777777" w:rsidR="00213633" w:rsidRDefault="00213633" w:rsidP="00213633">
      <w:pPr>
        <w:rPr>
          <w:rFonts w:asciiTheme="majorHAnsi" w:hAnsiTheme="majorHAnsi"/>
          <w:lang w:val="en-AU"/>
        </w:rPr>
      </w:pPr>
      <w:r>
        <w:rPr>
          <w:rFonts w:asciiTheme="majorHAnsi" w:hAnsiTheme="majorHAnsi"/>
          <w:lang w:val="en-AU"/>
        </w:rPr>
        <w:t xml:space="preserve">International Planned Parenthood Federation (IPPF), Australian Aid &amp; SPRINT, </w:t>
      </w:r>
      <w:r w:rsidRPr="00973276">
        <w:rPr>
          <w:rFonts w:asciiTheme="majorHAnsi" w:hAnsiTheme="majorHAnsi"/>
          <w:i/>
          <w:lang w:val="en-AU"/>
        </w:rPr>
        <w:t>#CyclonePam: Vanuatu Emergency Response</w:t>
      </w:r>
      <w:r>
        <w:rPr>
          <w:rFonts w:asciiTheme="majorHAnsi" w:hAnsiTheme="majorHAnsi"/>
          <w:lang w:val="en-AU"/>
        </w:rPr>
        <w:t>, 2015</w:t>
      </w:r>
    </w:p>
    <w:p w14:paraId="69E35476" w14:textId="77777777" w:rsidR="00213633" w:rsidRDefault="00213633" w:rsidP="00213633">
      <w:pPr>
        <w:rPr>
          <w:rFonts w:asciiTheme="majorHAnsi" w:hAnsiTheme="majorHAnsi"/>
          <w:lang w:val="en-AU"/>
        </w:rPr>
      </w:pPr>
      <w:r>
        <w:rPr>
          <w:rFonts w:asciiTheme="majorHAnsi" w:hAnsiTheme="majorHAnsi"/>
          <w:lang w:val="en-AU"/>
        </w:rPr>
        <w:t xml:space="preserve">National Disaster Management Office, </w:t>
      </w:r>
      <w:r w:rsidRPr="00973276">
        <w:rPr>
          <w:rFonts w:asciiTheme="majorHAnsi" w:hAnsiTheme="majorHAnsi"/>
          <w:i/>
          <w:lang w:val="en-AU"/>
        </w:rPr>
        <w:t>Strategic Plan (2016-2020)</w:t>
      </w:r>
      <w:r>
        <w:rPr>
          <w:rFonts w:asciiTheme="majorHAnsi" w:hAnsiTheme="majorHAnsi"/>
          <w:lang w:val="en-AU"/>
        </w:rPr>
        <w:t>, the Vanuatu Government, 2015</w:t>
      </w:r>
    </w:p>
    <w:p w14:paraId="512C3398" w14:textId="77777777" w:rsidR="00213633" w:rsidRDefault="00213633" w:rsidP="00213633">
      <w:pPr>
        <w:rPr>
          <w:rFonts w:asciiTheme="majorHAnsi" w:hAnsiTheme="majorHAnsi"/>
          <w:lang w:val="en-AU"/>
        </w:rPr>
      </w:pPr>
      <w:r>
        <w:rPr>
          <w:rFonts w:asciiTheme="majorHAnsi" w:hAnsiTheme="majorHAnsi"/>
          <w:lang w:val="en-AU"/>
        </w:rPr>
        <w:t xml:space="preserve">National Disaster Management Office, </w:t>
      </w:r>
      <w:r w:rsidRPr="00973276">
        <w:rPr>
          <w:rFonts w:asciiTheme="majorHAnsi" w:hAnsiTheme="majorHAnsi"/>
          <w:i/>
          <w:lang w:val="en-AU"/>
        </w:rPr>
        <w:t>Situation Report that covers the period from 10 March 2015</w:t>
      </w:r>
      <w:r>
        <w:rPr>
          <w:rFonts w:asciiTheme="majorHAnsi" w:hAnsiTheme="majorHAnsi"/>
          <w:lang w:val="en-AU"/>
        </w:rPr>
        <w:t xml:space="preserve">, the Vanuatu Government, 2015 </w:t>
      </w:r>
    </w:p>
    <w:p w14:paraId="27C42A4F" w14:textId="77777777" w:rsidR="00213633" w:rsidRDefault="00213633" w:rsidP="00213633">
      <w:pPr>
        <w:rPr>
          <w:rFonts w:asciiTheme="majorHAnsi" w:hAnsiTheme="majorHAnsi"/>
          <w:lang w:val="en-AU"/>
        </w:rPr>
      </w:pPr>
      <w:r>
        <w:rPr>
          <w:rFonts w:asciiTheme="majorHAnsi" w:hAnsiTheme="majorHAnsi"/>
          <w:lang w:val="en-AU"/>
        </w:rPr>
        <w:t xml:space="preserve">National Disaster Management Office, </w:t>
      </w:r>
      <w:r w:rsidRPr="00973276">
        <w:rPr>
          <w:rFonts w:asciiTheme="majorHAnsi" w:hAnsiTheme="majorHAnsi"/>
          <w:i/>
          <w:lang w:val="en-AU"/>
        </w:rPr>
        <w:t>Situation Report that covers the period from 14 March 2015</w:t>
      </w:r>
      <w:r>
        <w:rPr>
          <w:rFonts w:asciiTheme="majorHAnsi" w:hAnsiTheme="majorHAnsi"/>
          <w:lang w:val="en-AU"/>
        </w:rPr>
        <w:t xml:space="preserve">, the Vanuatu Government, 2015 </w:t>
      </w:r>
    </w:p>
    <w:p w14:paraId="2B97D53E" w14:textId="77777777" w:rsidR="00213633" w:rsidRDefault="00213633" w:rsidP="00213633">
      <w:pPr>
        <w:rPr>
          <w:rFonts w:asciiTheme="majorHAnsi" w:hAnsiTheme="majorHAnsi"/>
          <w:lang w:val="en-AU"/>
        </w:rPr>
      </w:pPr>
      <w:r>
        <w:rPr>
          <w:rFonts w:asciiTheme="majorHAnsi" w:hAnsiTheme="majorHAnsi"/>
          <w:lang w:val="en-AU"/>
        </w:rPr>
        <w:t xml:space="preserve">National Disaster Management Office, </w:t>
      </w:r>
      <w:r w:rsidRPr="00973276">
        <w:rPr>
          <w:rFonts w:asciiTheme="majorHAnsi" w:hAnsiTheme="majorHAnsi"/>
          <w:i/>
          <w:lang w:val="en-AU"/>
        </w:rPr>
        <w:t>Situation Report that covers the period from 16 March 2015</w:t>
      </w:r>
      <w:r>
        <w:rPr>
          <w:rFonts w:asciiTheme="majorHAnsi" w:hAnsiTheme="majorHAnsi"/>
          <w:lang w:val="en-AU"/>
        </w:rPr>
        <w:t>, the Vanuatu Government, 2015</w:t>
      </w:r>
    </w:p>
    <w:p w14:paraId="7ADC7C5E" w14:textId="77777777" w:rsidR="00213633" w:rsidRDefault="00213633" w:rsidP="00213633">
      <w:pPr>
        <w:rPr>
          <w:rFonts w:asciiTheme="majorHAnsi" w:hAnsiTheme="majorHAnsi"/>
          <w:lang w:val="en-AU"/>
        </w:rPr>
      </w:pPr>
      <w:r>
        <w:rPr>
          <w:rFonts w:asciiTheme="majorHAnsi" w:hAnsiTheme="majorHAnsi"/>
          <w:lang w:val="en-AU"/>
        </w:rPr>
        <w:t xml:space="preserve">National Disaster Management Office, </w:t>
      </w:r>
      <w:r w:rsidRPr="00973276">
        <w:rPr>
          <w:rFonts w:asciiTheme="majorHAnsi" w:hAnsiTheme="majorHAnsi"/>
          <w:i/>
          <w:lang w:val="en-AU"/>
        </w:rPr>
        <w:t>Situation Report that covers the period from 17 March 2015</w:t>
      </w:r>
      <w:r>
        <w:rPr>
          <w:rFonts w:asciiTheme="majorHAnsi" w:hAnsiTheme="majorHAnsi"/>
          <w:lang w:val="en-AU"/>
        </w:rPr>
        <w:t xml:space="preserve">, the Vanuatu Government, 2015 </w:t>
      </w:r>
    </w:p>
    <w:p w14:paraId="779C21F9" w14:textId="77777777" w:rsidR="00213633" w:rsidRDefault="00213633" w:rsidP="00213633">
      <w:pPr>
        <w:rPr>
          <w:rFonts w:asciiTheme="majorHAnsi" w:hAnsiTheme="majorHAnsi"/>
          <w:lang w:val="en-AU"/>
        </w:rPr>
      </w:pPr>
      <w:r>
        <w:rPr>
          <w:rFonts w:asciiTheme="majorHAnsi" w:hAnsiTheme="majorHAnsi"/>
          <w:lang w:val="en-AU"/>
        </w:rPr>
        <w:t xml:space="preserve">National Disaster Management Office, </w:t>
      </w:r>
      <w:r w:rsidRPr="00973276">
        <w:rPr>
          <w:rFonts w:asciiTheme="majorHAnsi" w:hAnsiTheme="majorHAnsi"/>
          <w:i/>
          <w:lang w:val="en-AU"/>
        </w:rPr>
        <w:t>Situation Report that covers the period from 18 March 2015</w:t>
      </w:r>
      <w:r>
        <w:rPr>
          <w:rFonts w:asciiTheme="majorHAnsi" w:hAnsiTheme="majorHAnsi"/>
          <w:lang w:val="en-AU"/>
        </w:rPr>
        <w:t>, the Vanuatu Government, 2015</w:t>
      </w:r>
    </w:p>
    <w:p w14:paraId="3BD0492A" w14:textId="77777777" w:rsidR="00213633" w:rsidRDefault="00213633" w:rsidP="00213633">
      <w:pPr>
        <w:rPr>
          <w:rFonts w:asciiTheme="majorHAnsi" w:hAnsiTheme="majorHAnsi"/>
          <w:lang w:val="en-AU"/>
        </w:rPr>
      </w:pPr>
      <w:r>
        <w:rPr>
          <w:rFonts w:asciiTheme="majorHAnsi" w:hAnsiTheme="majorHAnsi"/>
          <w:lang w:val="en-AU"/>
        </w:rPr>
        <w:t xml:space="preserve">National Disaster Management Office, </w:t>
      </w:r>
      <w:r w:rsidRPr="00973276">
        <w:rPr>
          <w:rFonts w:asciiTheme="majorHAnsi" w:hAnsiTheme="majorHAnsi"/>
          <w:i/>
          <w:lang w:val="en-AU"/>
        </w:rPr>
        <w:t>Situation Report that covers the period from 19 March 2015</w:t>
      </w:r>
      <w:r>
        <w:rPr>
          <w:rFonts w:asciiTheme="majorHAnsi" w:hAnsiTheme="majorHAnsi"/>
          <w:lang w:val="en-AU"/>
        </w:rPr>
        <w:t xml:space="preserve">, the Vanuatu Government, 2015 </w:t>
      </w:r>
    </w:p>
    <w:p w14:paraId="4093A5E7" w14:textId="77777777" w:rsidR="00213633" w:rsidRDefault="00213633" w:rsidP="00213633">
      <w:pPr>
        <w:rPr>
          <w:rFonts w:asciiTheme="majorHAnsi" w:hAnsiTheme="majorHAnsi"/>
          <w:lang w:val="en-AU"/>
        </w:rPr>
      </w:pPr>
      <w:r>
        <w:rPr>
          <w:rFonts w:asciiTheme="majorHAnsi" w:hAnsiTheme="majorHAnsi"/>
          <w:lang w:val="en-AU"/>
        </w:rPr>
        <w:t xml:space="preserve">National Disaster Management Office, </w:t>
      </w:r>
      <w:r w:rsidRPr="00973276">
        <w:rPr>
          <w:rFonts w:asciiTheme="majorHAnsi" w:hAnsiTheme="majorHAnsi"/>
          <w:i/>
          <w:lang w:val="en-AU"/>
        </w:rPr>
        <w:t>Situation Report that covers the period from 20 March 2015</w:t>
      </w:r>
      <w:r>
        <w:rPr>
          <w:rFonts w:asciiTheme="majorHAnsi" w:hAnsiTheme="majorHAnsi"/>
          <w:lang w:val="en-AU"/>
        </w:rPr>
        <w:t>, the Vanuatu Government, 2015</w:t>
      </w:r>
    </w:p>
    <w:p w14:paraId="7B5059FE" w14:textId="77777777" w:rsidR="00213633" w:rsidRDefault="00213633" w:rsidP="00213633">
      <w:pPr>
        <w:rPr>
          <w:rFonts w:asciiTheme="majorHAnsi" w:hAnsiTheme="majorHAnsi"/>
          <w:lang w:val="en-AU"/>
        </w:rPr>
      </w:pPr>
      <w:r>
        <w:rPr>
          <w:rFonts w:asciiTheme="majorHAnsi" w:hAnsiTheme="majorHAnsi"/>
          <w:lang w:val="en-AU"/>
        </w:rPr>
        <w:t xml:space="preserve">National Disaster Management Office, </w:t>
      </w:r>
      <w:r w:rsidRPr="00973276">
        <w:rPr>
          <w:rFonts w:asciiTheme="majorHAnsi" w:hAnsiTheme="majorHAnsi"/>
          <w:i/>
          <w:lang w:val="en-AU"/>
        </w:rPr>
        <w:t>Situation Report that covers the period from 21 March 2015</w:t>
      </w:r>
      <w:r>
        <w:rPr>
          <w:rFonts w:asciiTheme="majorHAnsi" w:hAnsiTheme="majorHAnsi"/>
          <w:lang w:val="en-AU"/>
        </w:rPr>
        <w:t>, the Vanuatu Government, 2015</w:t>
      </w:r>
    </w:p>
    <w:p w14:paraId="549965A0" w14:textId="77777777" w:rsidR="00213633" w:rsidRDefault="00213633" w:rsidP="00213633">
      <w:pPr>
        <w:rPr>
          <w:rFonts w:asciiTheme="majorHAnsi" w:hAnsiTheme="majorHAnsi"/>
          <w:lang w:val="en-AU"/>
        </w:rPr>
      </w:pPr>
      <w:r>
        <w:rPr>
          <w:rFonts w:asciiTheme="majorHAnsi" w:hAnsiTheme="majorHAnsi"/>
          <w:lang w:val="en-AU"/>
        </w:rPr>
        <w:t xml:space="preserve">National Disaster Management Office, </w:t>
      </w:r>
      <w:r w:rsidRPr="00973276">
        <w:rPr>
          <w:rFonts w:asciiTheme="majorHAnsi" w:hAnsiTheme="majorHAnsi"/>
          <w:i/>
          <w:lang w:val="en-AU"/>
        </w:rPr>
        <w:t>National Cyclone Support Plan Review 2015-2016</w:t>
      </w:r>
      <w:r>
        <w:rPr>
          <w:rFonts w:asciiTheme="majorHAnsi" w:hAnsiTheme="majorHAnsi"/>
          <w:lang w:val="en-AU"/>
        </w:rPr>
        <w:t xml:space="preserve">, the Vanuatu Government, 2015 </w:t>
      </w:r>
    </w:p>
    <w:p w14:paraId="1BDC8AD0" w14:textId="77777777" w:rsidR="00213633" w:rsidRDefault="00213633" w:rsidP="00213633">
      <w:pPr>
        <w:rPr>
          <w:rFonts w:asciiTheme="majorHAnsi" w:hAnsiTheme="majorHAnsi"/>
          <w:lang w:val="en-AU"/>
        </w:rPr>
      </w:pPr>
      <w:r>
        <w:rPr>
          <w:rFonts w:asciiTheme="majorHAnsi" w:hAnsiTheme="majorHAnsi"/>
          <w:lang w:val="en-AU"/>
        </w:rPr>
        <w:t xml:space="preserve">Office for the Coordination of Humanitarian Affairs (OCHA), </w:t>
      </w:r>
      <w:r w:rsidRPr="00973276">
        <w:rPr>
          <w:rFonts w:asciiTheme="majorHAnsi" w:hAnsiTheme="majorHAnsi"/>
          <w:i/>
          <w:lang w:val="en-AU"/>
        </w:rPr>
        <w:t>Vanuatu: Foreign Military Deployed Assets</w:t>
      </w:r>
      <w:r>
        <w:rPr>
          <w:rFonts w:asciiTheme="majorHAnsi" w:hAnsiTheme="majorHAnsi"/>
          <w:lang w:val="en-AU"/>
        </w:rPr>
        <w:t>, March 2015</w:t>
      </w:r>
    </w:p>
    <w:p w14:paraId="76C5FF50" w14:textId="77777777" w:rsidR="00213633" w:rsidRDefault="00213633" w:rsidP="00213633">
      <w:pPr>
        <w:rPr>
          <w:rFonts w:asciiTheme="majorHAnsi" w:hAnsiTheme="majorHAnsi"/>
          <w:lang w:val="en-AU"/>
        </w:rPr>
      </w:pPr>
      <w:r>
        <w:rPr>
          <w:rFonts w:asciiTheme="majorHAnsi" w:hAnsiTheme="majorHAnsi"/>
          <w:lang w:val="en-AU"/>
        </w:rPr>
        <w:t xml:space="preserve">Office for the Coordination of Humanitarian Affairs (OCHA), </w:t>
      </w:r>
      <w:r w:rsidRPr="00973276">
        <w:rPr>
          <w:rFonts w:asciiTheme="majorHAnsi" w:hAnsiTheme="majorHAnsi"/>
          <w:i/>
          <w:lang w:val="en-AU"/>
        </w:rPr>
        <w:t>Flash Appeal: Humanitarian Action Plan/ERP for Vanuatu</w:t>
      </w:r>
      <w:r>
        <w:rPr>
          <w:rFonts w:asciiTheme="majorHAnsi" w:hAnsiTheme="majorHAnsi"/>
          <w:lang w:val="en-AU"/>
        </w:rPr>
        <w:t>, March 2015</w:t>
      </w:r>
    </w:p>
    <w:p w14:paraId="24E09148" w14:textId="77777777" w:rsidR="00213633" w:rsidRDefault="00213633" w:rsidP="00213633">
      <w:pPr>
        <w:rPr>
          <w:rFonts w:asciiTheme="majorHAnsi" w:hAnsiTheme="majorHAnsi"/>
          <w:lang w:val="en-AU"/>
        </w:rPr>
      </w:pPr>
      <w:r>
        <w:rPr>
          <w:rFonts w:asciiTheme="majorHAnsi" w:hAnsiTheme="majorHAnsi"/>
          <w:lang w:val="en-AU"/>
        </w:rPr>
        <w:t xml:space="preserve">Office for the Coordination of Humanitarian Affairs (OCHA), </w:t>
      </w:r>
      <w:r w:rsidRPr="00973276">
        <w:rPr>
          <w:rFonts w:asciiTheme="majorHAnsi" w:hAnsiTheme="majorHAnsi"/>
          <w:i/>
          <w:lang w:val="en-AU"/>
        </w:rPr>
        <w:t>Flash Appeal Emergency Response Plan for Vanuatu Tropical Cyclone Pam March – June 2015</w:t>
      </w:r>
    </w:p>
    <w:p w14:paraId="56323C50" w14:textId="77777777" w:rsidR="00213633" w:rsidRDefault="00213633" w:rsidP="00213633">
      <w:pPr>
        <w:rPr>
          <w:rFonts w:asciiTheme="majorHAnsi" w:hAnsiTheme="majorHAnsi"/>
          <w:lang w:val="en-AU"/>
        </w:rPr>
      </w:pPr>
      <w:r>
        <w:rPr>
          <w:rFonts w:asciiTheme="majorHAnsi" w:hAnsiTheme="majorHAnsi"/>
          <w:lang w:val="en-AU"/>
        </w:rPr>
        <w:t xml:space="preserve">Pacific Community, </w:t>
      </w:r>
      <w:r w:rsidRPr="00973276">
        <w:rPr>
          <w:rFonts w:asciiTheme="majorHAnsi" w:hAnsiTheme="majorHAnsi"/>
          <w:i/>
          <w:lang w:val="en-AU"/>
        </w:rPr>
        <w:t>Tropical Cyclone Pam Lessons Learned Workshop Report</w:t>
      </w:r>
      <w:r>
        <w:rPr>
          <w:rFonts w:asciiTheme="majorHAnsi" w:hAnsiTheme="majorHAnsi"/>
          <w:lang w:val="en-AU"/>
        </w:rPr>
        <w:t>, Suva Regional Office Pacific Community, June 2015</w:t>
      </w:r>
    </w:p>
    <w:p w14:paraId="6040BC00" w14:textId="77777777" w:rsidR="00213633" w:rsidRDefault="00213633" w:rsidP="00213633">
      <w:pPr>
        <w:rPr>
          <w:rFonts w:asciiTheme="majorHAnsi" w:hAnsiTheme="majorHAnsi"/>
          <w:lang w:val="en-AU"/>
        </w:rPr>
      </w:pPr>
      <w:r>
        <w:rPr>
          <w:rFonts w:asciiTheme="majorHAnsi" w:hAnsiTheme="majorHAnsi"/>
          <w:lang w:val="en-AU"/>
        </w:rPr>
        <w:t xml:space="preserve">Pelesikoti, Netatua, </w:t>
      </w:r>
      <w:r w:rsidRPr="00973276">
        <w:rPr>
          <w:rFonts w:asciiTheme="majorHAnsi" w:hAnsiTheme="majorHAnsi"/>
          <w:i/>
          <w:lang w:val="en-AU"/>
        </w:rPr>
        <w:t>Disaster Risk reduction and Disaster Management National Action Plan (2006-2016)</w:t>
      </w:r>
      <w:r>
        <w:rPr>
          <w:rFonts w:asciiTheme="majorHAnsi" w:hAnsiTheme="majorHAnsi"/>
          <w:lang w:val="en-AU"/>
        </w:rPr>
        <w:t>, SOPAC, Government of the Republic of Vanuatu and the Pacific Disaster Risk Management Partnership Network, 2007</w:t>
      </w:r>
    </w:p>
    <w:p w14:paraId="2E793E44" w14:textId="77777777" w:rsidR="00213633" w:rsidRDefault="00213633" w:rsidP="00213633">
      <w:pPr>
        <w:rPr>
          <w:rFonts w:asciiTheme="majorHAnsi" w:hAnsiTheme="majorHAnsi"/>
          <w:lang w:val="en-AU"/>
        </w:rPr>
      </w:pPr>
      <w:r>
        <w:rPr>
          <w:rFonts w:asciiTheme="majorHAnsi" w:hAnsiTheme="majorHAnsi"/>
          <w:lang w:val="en-AU"/>
        </w:rPr>
        <w:t xml:space="preserve">Risk and Resilience Unit (RRU), </w:t>
      </w:r>
      <w:r w:rsidRPr="00973276">
        <w:rPr>
          <w:rFonts w:asciiTheme="majorHAnsi" w:hAnsiTheme="majorHAnsi"/>
          <w:i/>
          <w:lang w:val="en-AU"/>
        </w:rPr>
        <w:t>Key Lessons from the Agriculture Response to Severe Tropical Cyclone Pam</w:t>
      </w:r>
      <w:r>
        <w:rPr>
          <w:rFonts w:asciiTheme="majorHAnsi" w:hAnsiTheme="majorHAnsi"/>
          <w:lang w:val="en-AU"/>
        </w:rPr>
        <w:t xml:space="preserve">, the Ministry of Agriculture, May 2015 </w:t>
      </w:r>
    </w:p>
    <w:p w14:paraId="7C56909D" w14:textId="77777777" w:rsidR="00213633" w:rsidRDefault="00213633" w:rsidP="00213633">
      <w:pPr>
        <w:rPr>
          <w:rFonts w:asciiTheme="majorHAnsi" w:hAnsiTheme="majorHAnsi"/>
          <w:lang w:val="en-AU"/>
        </w:rPr>
      </w:pPr>
      <w:r>
        <w:rPr>
          <w:rFonts w:asciiTheme="majorHAnsi" w:hAnsiTheme="majorHAnsi"/>
          <w:lang w:val="en-AU"/>
        </w:rPr>
        <w:t xml:space="preserve">Save the Children, </w:t>
      </w:r>
      <w:r w:rsidRPr="00973276">
        <w:rPr>
          <w:rFonts w:asciiTheme="majorHAnsi" w:hAnsiTheme="majorHAnsi"/>
          <w:i/>
          <w:lang w:val="en-AU"/>
        </w:rPr>
        <w:t xml:space="preserve">Complaint and </w:t>
      </w:r>
      <w:r>
        <w:rPr>
          <w:rFonts w:asciiTheme="majorHAnsi" w:hAnsiTheme="majorHAnsi"/>
          <w:i/>
          <w:lang w:val="en-AU"/>
        </w:rPr>
        <w:t>F</w:t>
      </w:r>
      <w:r w:rsidRPr="00973276">
        <w:rPr>
          <w:rFonts w:asciiTheme="majorHAnsi" w:hAnsiTheme="majorHAnsi"/>
          <w:i/>
          <w:lang w:val="en-AU"/>
        </w:rPr>
        <w:t xml:space="preserve">eedback </w:t>
      </w:r>
      <w:r>
        <w:rPr>
          <w:rFonts w:asciiTheme="majorHAnsi" w:hAnsiTheme="majorHAnsi"/>
          <w:i/>
          <w:lang w:val="en-AU"/>
        </w:rPr>
        <w:t>M</w:t>
      </w:r>
      <w:r w:rsidRPr="00973276">
        <w:rPr>
          <w:rFonts w:asciiTheme="majorHAnsi" w:hAnsiTheme="majorHAnsi"/>
          <w:i/>
          <w:lang w:val="en-AU"/>
        </w:rPr>
        <w:t xml:space="preserve">echanism </w:t>
      </w:r>
      <w:r>
        <w:rPr>
          <w:rFonts w:asciiTheme="majorHAnsi" w:hAnsiTheme="majorHAnsi"/>
          <w:i/>
          <w:lang w:val="en-AU"/>
        </w:rPr>
        <w:t>M</w:t>
      </w:r>
      <w:r w:rsidRPr="00973276">
        <w:rPr>
          <w:rFonts w:asciiTheme="majorHAnsi" w:hAnsiTheme="majorHAnsi"/>
          <w:i/>
          <w:lang w:val="en-AU"/>
        </w:rPr>
        <w:t>anual</w:t>
      </w:r>
    </w:p>
    <w:p w14:paraId="1FF6D60A" w14:textId="77777777" w:rsidR="00213633" w:rsidRDefault="00213633" w:rsidP="00213633">
      <w:pPr>
        <w:rPr>
          <w:rFonts w:asciiTheme="majorHAnsi" w:hAnsiTheme="majorHAnsi"/>
          <w:lang w:val="en-AU"/>
        </w:rPr>
      </w:pPr>
      <w:r>
        <w:rPr>
          <w:rFonts w:asciiTheme="majorHAnsi" w:hAnsiTheme="majorHAnsi"/>
          <w:lang w:val="en-AU"/>
        </w:rPr>
        <w:t xml:space="preserve">Save the Children, </w:t>
      </w:r>
      <w:r w:rsidRPr="00973276">
        <w:rPr>
          <w:rFonts w:asciiTheme="majorHAnsi" w:hAnsiTheme="majorHAnsi"/>
          <w:i/>
          <w:lang w:val="en-AU"/>
        </w:rPr>
        <w:t>Case study: Emma &amp; Elisabeth’s Story</w:t>
      </w:r>
      <w:r>
        <w:rPr>
          <w:rFonts w:asciiTheme="majorHAnsi" w:hAnsiTheme="majorHAnsi"/>
          <w:lang w:val="en-AU"/>
        </w:rPr>
        <w:t>, 2015</w:t>
      </w:r>
    </w:p>
    <w:p w14:paraId="5B7E12FA" w14:textId="77777777" w:rsidR="00213633" w:rsidRDefault="00213633" w:rsidP="00213633">
      <w:pPr>
        <w:rPr>
          <w:rFonts w:asciiTheme="majorHAnsi" w:hAnsiTheme="majorHAnsi"/>
          <w:lang w:val="en-AU"/>
        </w:rPr>
      </w:pPr>
      <w:r>
        <w:rPr>
          <w:rFonts w:asciiTheme="majorHAnsi" w:hAnsiTheme="majorHAnsi"/>
          <w:lang w:val="en-AU"/>
        </w:rPr>
        <w:t xml:space="preserve">United Nations Disaster Assessment Coordination Team (UNDAC), </w:t>
      </w:r>
      <w:r w:rsidRPr="00973276">
        <w:rPr>
          <w:rFonts w:asciiTheme="majorHAnsi" w:hAnsiTheme="majorHAnsi"/>
          <w:i/>
          <w:lang w:val="en-AU"/>
        </w:rPr>
        <w:t>End of Mission Report: United Nations Disaster Assessment Coordination Team (UNDAC) Tropical Cyclone Pam Vanuatu</w:t>
      </w:r>
      <w:r>
        <w:rPr>
          <w:rFonts w:asciiTheme="majorHAnsi" w:hAnsiTheme="majorHAnsi"/>
          <w:i/>
          <w:lang w:val="en-AU"/>
        </w:rPr>
        <w:t xml:space="preserve"> 16 March to 4 </w:t>
      </w:r>
      <w:r w:rsidRPr="005D54B7">
        <w:rPr>
          <w:rFonts w:asciiTheme="majorHAnsi" w:hAnsiTheme="majorHAnsi"/>
          <w:i/>
          <w:lang w:val="en-AU"/>
        </w:rPr>
        <w:t>April</w:t>
      </w:r>
      <w:r w:rsidRPr="00973276">
        <w:rPr>
          <w:rFonts w:asciiTheme="majorHAnsi" w:hAnsiTheme="majorHAnsi"/>
          <w:i/>
          <w:lang w:val="en-AU"/>
        </w:rPr>
        <w:t>, 2015</w:t>
      </w:r>
    </w:p>
    <w:p w14:paraId="0EAAD664" w14:textId="77777777" w:rsidR="00213633" w:rsidRDefault="00213633" w:rsidP="00213633">
      <w:pPr>
        <w:rPr>
          <w:rFonts w:asciiTheme="majorHAnsi" w:hAnsiTheme="majorHAnsi"/>
          <w:lang w:val="en-AU"/>
        </w:rPr>
      </w:pPr>
      <w:r>
        <w:rPr>
          <w:rFonts w:asciiTheme="majorHAnsi" w:hAnsiTheme="majorHAnsi"/>
          <w:lang w:val="en-AU"/>
        </w:rPr>
        <w:t>United Nations Office for the Coordination of Humanitarian Affairs (</w:t>
      </w:r>
      <w:r w:rsidRPr="00E272CF">
        <w:rPr>
          <w:rFonts w:asciiTheme="majorHAnsi" w:hAnsiTheme="majorHAnsi"/>
          <w:lang w:val="en-AU"/>
        </w:rPr>
        <w:t>UN OCHA</w:t>
      </w:r>
      <w:r>
        <w:rPr>
          <w:rFonts w:asciiTheme="majorHAnsi" w:hAnsiTheme="majorHAnsi"/>
          <w:lang w:val="en-AU"/>
        </w:rPr>
        <w:t>),</w:t>
      </w:r>
      <w:r w:rsidRPr="00E272CF">
        <w:rPr>
          <w:rFonts w:asciiTheme="majorHAnsi" w:hAnsiTheme="majorHAnsi"/>
          <w:lang w:val="en-AU"/>
        </w:rPr>
        <w:t xml:space="preserve"> </w:t>
      </w:r>
      <w:r w:rsidRPr="00973276">
        <w:rPr>
          <w:rFonts w:asciiTheme="majorHAnsi" w:hAnsiTheme="majorHAnsi"/>
          <w:i/>
          <w:lang w:val="en-AU"/>
        </w:rPr>
        <w:t>Second Phase Harmonized Assessment Report Vanuatu: Tropical Cyclone Pam</w:t>
      </w:r>
      <w:r>
        <w:rPr>
          <w:rFonts w:asciiTheme="majorHAnsi" w:hAnsiTheme="majorHAnsi"/>
          <w:lang w:val="en-AU"/>
        </w:rPr>
        <w:t xml:space="preserve">, April 2015 </w:t>
      </w:r>
    </w:p>
    <w:p w14:paraId="4AEF7E70" w14:textId="77777777" w:rsidR="00213633" w:rsidRDefault="00213633" w:rsidP="00213633">
      <w:pPr>
        <w:rPr>
          <w:rFonts w:asciiTheme="majorHAnsi" w:hAnsiTheme="majorHAnsi"/>
          <w:lang w:val="en-AU"/>
        </w:rPr>
      </w:pPr>
      <w:r>
        <w:rPr>
          <w:rFonts w:asciiTheme="majorHAnsi" w:hAnsiTheme="majorHAnsi"/>
          <w:lang w:val="en-AU"/>
        </w:rPr>
        <w:t xml:space="preserve">United Nations International Children’s Emergency Fund (UNICEF) Pacific, </w:t>
      </w:r>
      <w:r w:rsidRPr="00973276">
        <w:rPr>
          <w:rFonts w:asciiTheme="majorHAnsi" w:hAnsiTheme="majorHAnsi"/>
          <w:i/>
          <w:lang w:val="en-AU"/>
        </w:rPr>
        <w:t xml:space="preserve">Pacific Island Countries 2015 Consolidated Emergency </w:t>
      </w:r>
      <w:r>
        <w:rPr>
          <w:rFonts w:asciiTheme="majorHAnsi" w:hAnsiTheme="majorHAnsi"/>
          <w:i/>
          <w:lang w:val="en-AU"/>
        </w:rPr>
        <w:t>R</w:t>
      </w:r>
      <w:r w:rsidRPr="00973276">
        <w:rPr>
          <w:rFonts w:asciiTheme="majorHAnsi" w:hAnsiTheme="majorHAnsi"/>
          <w:i/>
          <w:lang w:val="en-AU"/>
        </w:rPr>
        <w:t>eport</w:t>
      </w:r>
      <w:r>
        <w:rPr>
          <w:rFonts w:asciiTheme="majorHAnsi" w:hAnsiTheme="majorHAnsi"/>
          <w:lang w:val="en-AU"/>
        </w:rPr>
        <w:t xml:space="preserve">, UNICEF, 2015 </w:t>
      </w:r>
    </w:p>
    <w:p w14:paraId="60D26CCC" w14:textId="77777777" w:rsidR="00213633" w:rsidRDefault="00213633" w:rsidP="00213633">
      <w:pPr>
        <w:rPr>
          <w:rFonts w:asciiTheme="majorHAnsi" w:hAnsiTheme="majorHAnsi"/>
          <w:lang w:val="en-AU"/>
        </w:rPr>
      </w:pPr>
      <w:r>
        <w:rPr>
          <w:rFonts w:asciiTheme="majorHAnsi" w:hAnsiTheme="majorHAnsi"/>
          <w:lang w:val="en-AU"/>
        </w:rPr>
        <w:t xml:space="preserve">United Nations International Children’s Emergency Fund (UNICEF) Pacific, </w:t>
      </w:r>
      <w:r w:rsidRPr="00973276">
        <w:rPr>
          <w:rFonts w:asciiTheme="majorHAnsi" w:hAnsiTheme="majorHAnsi"/>
          <w:i/>
          <w:lang w:val="en-AU"/>
        </w:rPr>
        <w:t>Cyclone Pam Relief and Recovery Final Situation Report 24</w:t>
      </w:r>
      <w:r>
        <w:rPr>
          <w:rFonts w:asciiTheme="majorHAnsi" w:hAnsiTheme="majorHAnsi"/>
          <w:lang w:val="en-AU"/>
        </w:rPr>
        <w:t xml:space="preserve">. UNICEF, 15 – 31 July 2015 </w:t>
      </w:r>
    </w:p>
    <w:p w14:paraId="03A4AD59" w14:textId="77777777" w:rsidR="00213633" w:rsidRDefault="00213633" w:rsidP="00213633">
      <w:pPr>
        <w:rPr>
          <w:rFonts w:asciiTheme="majorHAnsi" w:hAnsiTheme="majorHAnsi"/>
          <w:lang w:val="en-AU"/>
        </w:rPr>
      </w:pPr>
      <w:r>
        <w:rPr>
          <w:rFonts w:asciiTheme="majorHAnsi" w:hAnsiTheme="majorHAnsi"/>
          <w:lang w:val="en-AU"/>
        </w:rPr>
        <w:t xml:space="preserve">United Nations International Children’s Emergency Fund (UNICEF), </w:t>
      </w:r>
      <w:r w:rsidRPr="00973276">
        <w:rPr>
          <w:rFonts w:asciiTheme="majorHAnsi" w:hAnsiTheme="majorHAnsi"/>
          <w:i/>
          <w:lang w:val="en-AU"/>
        </w:rPr>
        <w:t>UNICEF Pacific in Vanuatu: Partner update March-April. 2016</w:t>
      </w:r>
    </w:p>
    <w:p w14:paraId="5F9ADDA3" w14:textId="77777777" w:rsidR="00213633" w:rsidRDefault="00213633" w:rsidP="00213633">
      <w:pPr>
        <w:rPr>
          <w:rFonts w:asciiTheme="majorHAnsi" w:hAnsiTheme="majorHAnsi"/>
          <w:lang w:val="en-AU"/>
        </w:rPr>
      </w:pPr>
      <w:r>
        <w:rPr>
          <w:rFonts w:asciiTheme="majorHAnsi" w:hAnsiTheme="majorHAnsi"/>
          <w:lang w:val="en-AU"/>
        </w:rPr>
        <w:t xml:space="preserve">Vanuatu Education Cluster, </w:t>
      </w:r>
      <w:r w:rsidRPr="00973276">
        <w:rPr>
          <w:rFonts w:asciiTheme="majorHAnsi" w:hAnsiTheme="majorHAnsi"/>
          <w:i/>
          <w:lang w:val="en-AU"/>
        </w:rPr>
        <w:t>Tropical Cyclone Pam Response Lessons Learned</w:t>
      </w:r>
      <w:r>
        <w:rPr>
          <w:rFonts w:asciiTheme="majorHAnsi" w:hAnsiTheme="majorHAnsi"/>
          <w:lang w:val="en-AU"/>
        </w:rPr>
        <w:t xml:space="preserve">, The Ministry of Education and Training, Save the Children &amp; UNICEF, June 2015 </w:t>
      </w:r>
    </w:p>
    <w:p w14:paraId="533599CB" w14:textId="77777777" w:rsidR="00213633" w:rsidRDefault="00213633" w:rsidP="00213633">
      <w:pPr>
        <w:rPr>
          <w:rFonts w:asciiTheme="majorHAnsi" w:eastAsia="Times New Roman" w:hAnsiTheme="majorHAnsi" w:cs="Times New Roman"/>
          <w:color w:val="333333"/>
          <w:shd w:val="clear" w:color="auto" w:fill="FFFFFF"/>
          <w:lang w:val="en-AU"/>
        </w:rPr>
      </w:pPr>
      <w:r>
        <w:rPr>
          <w:rFonts w:asciiTheme="majorHAnsi" w:hAnsiTheme="majorHAnsi"/>
          <w:lang w:val="en-AU"/>
        </w:rPr>
        <w:t xml:space="preserve">Vanuatu Food Security and Agriculture Cluster, </w:t>
      </w:r>
      <w:r w:rsidRPr="00973276">
        <w:rPr>
          <w:rFonts w:asciiTheme="majorHAnsi" w:hAnsiTheme="majorHAnsi"/>
          <w:i/>
          <w:lang w:val="en-AU"/>
        </w:rPr>
        <w:t>Cyclone Pam Medium and Long Term Recovery and Rehabilitation Strategy 2015-2017</w:t>
      </w:r>
      <w:r>
        <w:rPr>
          <w:rFonts w:asciiTheme="majorHAnsi" w:hAnsiTheme="majorHAnsi"/>
          <w:lang w:val="en-AU"/>
        </w:rPr>
        <w:t xml:space="preserve">, </w:t>
      </w:r>
      <w:r w:rsidRPr="00CD0BBD">
        <w:rPr>
          <w:rFonts w:asciiTheme="majorHAnsi" w:hAnsiTheme="majorHAnsi"/>
          <w:lang w:val="en-AU"/>
        </w:rPr>
        <w:t>The Department of Agriculture and Rural Development, with support from FAO and GIZ SPC, 2015</w:t>
      </w:r>
    </w:p>
    <w:p w14:paraId="4A59E9F2" w14:textId="77777777" w:rsidR="00213633" w:rsidRDefault="00213633" w:rsidP="00213633">
      <w:pPr>
        <w:rPr>
          <w:rFonts w:asciiTheme="majorHAnsi" w:hAnsiTheme="majorHAnsi"/>
          <w:lang w:val="en-AU"/>
        </w:rPr>
      </w:pPr>
      <w:r>
        <w:rPr>
          <w:rFonts w:asciiTheme="majorHAnsi" w:hAnsiTheme="majorHAnsi"/>
          <w:lang w:val="en-AU"/>
        </w:rPr>
        <w:t xml:space="preserve">Vanuatu Food Security and Agriculture Cluster, </w:t>
      </w:r>
      <w:r w:rsidRPr="00973276">
        <w:rPr>
          <w:rFonts w:asciiTheme="majorHAnsi" w:hAnsiTheme="majorHAnsi"/>
          <w:i/>
          <w:lang w:val="en-AU"/>
        </w:rPr>
        <w:t xml:space="preserve">Vanuatu FSAC Medium &amp; Long Term recovery </w:t>
      </w:r>
      <w:r>
        <w:rPr>
          <w:rFonts w:asciiTheme="majorHAnsi" w:hAnsiTheme="majorHAnsi"/>
          <w:i/>
          <w:lang w:val="en-AU"/>
        </w:rPr>
        <w:t>and</w:t>
      </w:r>
      <w:r w:rsidRPr="00973276">
        <w:rPr>
          <w:rFonts w:asciiTheme="majorHAnsi" w:hAnsiTheme="majorHAnsi"/>
          <w:i/>
          <w:lang w:val="en-AU"/>
        </w:rPr>
        <w:t xml:space="preserve"> rehabilitation Strategy – Project Proposals for DARD Food Security and Agriculture </w:t>
      </w:r>
      <w:r>
        <w:rPr>
          <w:rFonts w:asciiTheme="majorHAnsi" w:hAnsiTheme="majorHAnsi"/>
          <w:i/>
          <w:lang w:val="en-AU"/>
        </w:rPr>
        <w:t>R</w:t>
      </w:r>
      <w:r w:rsidRPr="00973276">
        <w:rPr>
          <w:rFonts w:asciiTheme="majorHAnsi" w:hAnsiTheme="majorHAnsi"/>
          <w:i/>
          <w:lang w:val="en-AU"/>
        </w:rPr>
        <w:t xml:space="preserve">ecovery, </w:t>
      </w:r>
      <w:r>
        <w:rPr>
          <w:rFonts w:asciiTheme="majorHAnsi" w:hAnsiTheme="majorHAnsi"/>
          <w:i/>
          <w:lang w:val="en-AU"/>
        </w:rPr>
        <w:t>R</w:t>
      </w:r>
      <w:r w:rsidRPr="00973276">
        <w:rPr>
          <w:rFonts w:asciiTheme="majorHAnsi" w:hAnsiTheme="majorHAnsi"/>
          <w:i/>
          <w:lang w:val="en-AU"/>
        </w:rPr>
        <w:t xml:space="preserve">ebuilding </w:t>
      </w:r>
      <w:r>
        <w:rPr>
          <w:rFonts w:asciiTheme="majorHAnsi" w:hAnsiTheme="majorHAnsi"/>
          <w:i/>
          <w:lang w:val="en-AU"/>
        </w:rPr>
        <w:t>and</w:t>
      </w:r>
      <w:r w:rsidRPr="00973276">
        <w:rPr>
          <w:rFonts w:asciiTheme="majorHAnsi" w:hAnsiTheme="majorHAnsi"/>
          <w:i/>
          <w:lang w:val="en-AU"/>
        </w:rPr>
        <w:t xml:space="preserve"> </w:t>
      </w:r>
      <w:r>
        <w:rPr>
          <w:rFonts w:asciiTheme="majorHAnsi" w:hAnsiTheme="majorHAnsi"/>
          <w:i/>
          <w:lang w:val="en-AU"/>
        </w:rPr>
        <w:t>R</w:t>
      </w:r>
      <w:r w:rsidRPr="00973276">
        <w:rPr>
          <w:rFonts w:asciiTheme="majorHAnsi" w:hAnsiTheme="majorHAnsi"/>
          <w:i/>
          <w:lang w:val="en-AU"/>
        </w:rPr>
        <w:t>esilience</w:t>
      </w:r>
      <w:r>
        <w:rPr>
          <w:rFonts w:asciiTheme="majorHAnsi" w:hAnsiTheme="majorHAnsi"/>
          <w:lang w:val="en-AU"/>
        </w:rPr>
        <w:t>, 2015</w:t>
      </w:r>
    </w:p>
    <w:p w14:paraId="7670C3A6" w14:textId="77777777" w:rsidR="00213633" w:rsidRDefault="00213633" w:rsidP="00213633">
      <w:pPr>
        <w:rPr>
          <w:rFonts w:asciiTheme="majorHAnsi" w:eastAsia="Times New Roman" w:hAnsiTheme="majorHAnsi" w:cs="Times New Roman"/>
          <w:color w:val="333333"/>
          <w:shd w:val="clear" w:color="auto" w:fill="FFFFFF"/>
          <w:lang w:val="en-AU"/>
        </w:rPr>
      </w:pPr>
      <w:r>
        <w:rPr>
          <w:rFonts w:asciiTheme="majorHAnsi" w:hAnsiTheme="majorHAnsi"/>
          <w:lang w:val="en-AU"/>
        </w:rPr>
        <w:t xml:space="preserve">Vanuatu Food Security and Agriculture Cluster, </w:t>
      </w:r>
      <w:r w:rsidRPr="00973276">
        <w:rPr>
          <w:rFonts w:asciiTheme="majorHAnsi" w:hAnsiTheme="majorHAnsi"/>
          <w:i/>
          <w:lang w:val="en-AU"/>
        </w:rPr>
        <w:t xml:space="preserve">Sectoral Overview for Food Security and Agriculture Cluster </w:t>
      </w:r>
      <w:r>
        <w:rPr>
          <w:rFonts w:asciiTheme="majorHAnsi" w:hAnsiTheme="majorHAnsi"/>
          <w:i/>
          <w:lang w:val="en-AU"/>
        </w:rPr>
        <w:t>M</w:t>
      </w:r>
      <w:r w:rsidRPr="00973276">
        <w:rPr>
          <w:rFonts w:asciiTheme="majorHAnsi" w:hAnsiTheme="majorHAnsi"/>
          <w:i/>
          <w:lang w:val="en-AU"/>
        </w:rPr>
        <w:t xml:space="preserve">edium and </w:t>
      </w:r>
      <w:r>
        <w:rPr>
          <w:rFonts w:asciiTheme="majorHAnsi" w:hAnsiTheme="majorHAnsi"/>
          <w:i/>
          <w:lang w:val="en-AU"/>
        </w:rPr>
        <w:t>L</w:t>
      </w:r>
      <w:r w:rsidRPr="00973276">
        <w:rPr>
          <w:rFonts w:asciiTheme="majorHAnsi" w:hAnsiTheme="majorHAnsi"/>
          <w:i/>
          <w:lang w:val="en-AU"/>
        </w:rPr>
        <w:t xml:space="preserve">ong </w:t>
      </w:r>
      <w:r>
        <w:rPr>
          <w:rFonts w:asciiTheme="majorHAnsi" w:hAnsiTheme="majorHAnsi"/>
          <w:i/>
          <w:lang w:val="en-AU"/>
        </w:rPr>
        <w:t>T</w:t>
      </w:r>
      <w:r w:rsidRPr="00973276">
        <w:rPr>
          <w:rFonts w:asciiTheme="majorHAnsi" w:hAnsiTheme="majorHAnsi"/>
          <w:i/>
          <w:lang w:val="en-AU"/>
        </w:rPr>
        <w:t xml:space="preserve">erm </w:t>
      </w:r>
      <w:r>
        <w:rPr>
          <w:rFonts w:asciiTheme="majorHAnsi" w:hAnsiTheme="majorHAnsi"/>
          <w:i/>
          <w:lang w:val="en-AU"/>
        </w:rPr>
        <w:t>R</w:t>
      </w:r>
      <w:r w:rsidRPr="00973276">
        <w:rPr>
          <w:rFonts w:asciiTheme="majorHAnsi" w:hAnsiTheme="majorHAnsi"/>
          <w:i/>
          <w:lang w:val="en-AU"/>
        </w:rPr>
        <w:t xml:space="preserve">ecovery and </w:t>
      </w:r>
      <w:r>
        <w:rPr>
          <w:rFonts w:asciiTheme="majorHAnsi" w:hAnsiTheme="majorHAnsi"/>
          <w:i/>
          <w:lang w:val="en-AU"/>
        </w:rPr>
        <w:t>R</w:t>
      </w:r>
      <w:r w:rsidRPr="00973276">
        <w:rPr>
          <w:rFonts w:asciiTheme="majorHAnsi" w:hAnsiTheme="majorHAnsi"/>
          <w:i/>
          <w:lang w:val="en-AU"/>
        </w:rPr>
        <w:t xml:space="preserve">ehabilitation Plan for </w:t>
      </w:r>
      <w:r>
        <w:rPr>
          <w:rFonts w:asciiTheme="majorHAnsi" w:hAnsiTheme="majorHAnsi"/>
          <w:i/>
          <w:lang w:val="en-AU"/>
        </w:rPr>
        <w:t>P</w:t>
      </w:r>
      <w:r w:rsidRPr="00973276">
        <w:rPr>
          <w:rFonts w:asciiTheme="majorHAnsi" w:hAnsiTheme="majorHAnsi"/>
          <w:i/>
          <w:lang w:val="en-AU"/>
        </w:rPr>
        <w:t>rovince</w:t>
      </w:r>
      <w:r>
        <w:rPr>
          <w:rFonts w:asciiTheme="majorHAnsi" w:hAnsiTheme="majorHAnsi"/>
          <w:lang w:val="en-AU"/>
        </w:rPr>
        <w:t>, 2015</w:t>
      </w:r>
    </w:p>
    <w:p w14:paraId="5F0EB63B" w14:textId="77777777" w:rsidR="00213633" w:rsidRPr="00CD0BBD" w:rsidRDefault="00213633" w:rsidP="00213633">
      <w:pPr>
        <w:rPr>
          <w:rFonts w:asciiTheme="majorHAnsi" w:hAnsiTheme="majorHAnsi"/>
          <w:lang w:val="en-AU"/>
        </w:rPr>
      </w:pPr>
      <w:r w:rsidRPr="00CD0BBD">
        <w:rPr>
          <w:rFonts w:asciiTheme="majorHAnsi" w:hAnsiTheme="majorHAnsi"/>
          <w:lang w:val="en-AU"/>
        </w:rPr>
        <w:t>Vanuatu Gender and Protection Cluster</w:t>
      </w:r>
      <w:r>
        <w:rPr>
          <w:rFonts w:asciiTheme="majorHAnsi" w:hAnsiTheme="majorHAnsi"/>
          <w:lang w:val="en-AU"/>
        </w:rPr>
        <w:t>,</w:t>
      </w:r>
      <w:r w:rsidRPr="00CD0BBD">
        <w:rPr>
          <w:rFonts w:asciiTheme="majorHAnsi" w:hAnsiTheme="majorHAnsi"/>
          <w:lang w:val="en-AU"/>
        </w:rPr>
        <w:t xml:space="preserve"> </w:t>
      </w:r>
      <w:r w:rsidRPr="00973276">
        <w:rPr>
          <w:rFonts w:asciiTheme="majorHAnsi" w:hAnsiTheme="majorHAnsi"/>
          <w:i/>
          <w:lang w:val="en-AU"/>
        </w:rPr>
        <w:t>Tropical Cyclone Pam Lessons Learned Workshop Report</w:t>
      </w:r>
      <w:r>
        <w:rPr>
          <w:rFonts w:asciiTheme="majorHAnsi" w:hAnsiTheme="majorHAnsi"/>
          <w:lang w:val="en-AU"/>
        </w:rPr>
        <w:t>,</w:t>
      </w:r>
      <w:r w:rsidRPr="00CD0BBD">
        <w:rPr>
          <w:rFonts w:asciiTheme="majorHAnsi" w:hAnsiTheme="majorHAnsi"/>
          <w:lang w:val="en-AU"/>
        </w:rPr>
        <w:t xml:space="preserve"> the Ministry of Justice and Community Services </w:t>
      </w:r>
      <w:r>
        <w:rPr>
          <w:rFonts w:asciiTheme="majorHAnsi" w:hAnsiTheme="majorHAnsi"/>
          <w:lang w:val="en-AU"/>
        </w:rPr>
        <w:t>and</w:t>
      </w:r>
      <w:r w:rsidRPr="00CD0BBD">
        <w:rPr>
          <w:rFonts w:asciiTheme="majorHAnsi" w:hAnsiTheme="majorHAnsi"/>
          <w:lang w:val="en-AU"/>
        </w:rPr>
        <w:t xml:space="preserve"> Care, 2015 </w:t>
      </w:r>
    </w:p>
    <w:p w14:paraId="5271EA3F" w14:textId="77777777" w:rsidR="00213633" w:rsidRPr="00CD0BBD" w:rsidRDefault="00213633" w:rsidP="00213633">
      <w:pPr>
        <w:rPr>
          <w:rFonts w:asciiTheme="majorHAnsi" w:hAnsiTheme="majorHAnsi"/>
          <w:lang w:val="en-AU"/>
        </w:rPr>
      </w:pPr>
      <w:r w:rsidRPr="00CD0BBD">
        <w:rPr>
          <w:rFonts w:asciiTheme="majorHAnsi" w:hAnsiTheme="majorHAnsi"/>
          <w:lang w:val="en-AU"/>
        </w:rPr>
        <w:t>Vanuatu Health and Nutrition Cluster</w:t>
      </w:r>
      <w:r>
        <w:rPr>
          <w:rFonts w:asciiTheme="majorHAnsi" w:hAnsiTheme="majorHAnsi"/>
          <w:lang w:val="en-AU"/>
        </w:rPr>
        <w:t>,</w:t>
      </w:r>
      <w:r w:rsidRPr="00CD0BBD">
        <w:rPr>
          <w:rFonts w:asciiTheme="majorHAnsi" w:hAnsiTheme="majorHAnsi"/>
          <w:lang w:val="en-AU"/>
        </w:rPr>
        <w:t xml:space="preserve"> </w:t>
      </w:r>
      <w:r w:rsidRPr="00973276">
        <w:rPr>
          <w:rFonts w:asciiTheme="majorHAnsi" w:hAnsiTheme="majorHAnsi"/>
          <w:i/>
          <w:lang w:val="en-AU"/>
        </w:rPr>
        <w:t>Lessons learned from Tropical Cyclone Pam</w:t>
      </w:r>
      <w:r>
        <w:rPr>
          <w:rFonts w:asciiTheme="majorHAnsi" w:hAnsiTheme="majorHAnsi"/>
          <w:lang w:val="en-AU"/>
        </w:rPr>
        <w:t>,</w:t>
      </w:r>
      <w:r w:rsidRPr="00CD0BBD">
        <w:rPr>
          <w:rFonts w:asciiTheme="majorHAnsi" w:hAnsiTheme="majorHAnsi"/>
          <w:lang w:val="en-AU"/>
        </w:rPr>
        <w:t xml:space="preserve"> The Ministry of Health </w:t>
      </w:r>
      <w:r>
        <w:rPr>
          <w:rFonts w:asciiTheme="majorHAnsi" w:hAnsiTheme="majorHAnsi"/>
          <w:lang w:val="en-AU"/>
        </w:rPr>
        <w:t>and</w:t>
      </w:r>
      <w:r w:rsidRPr="00CD0BBD">
        <w:rPr>
          <w:rFonts w:asciiTheme="majorHAnsi" w:hAnsiTheme="majorHAnsi"/>
          <w:lang w:val="en-AU"/>
        </w:rPr>
        <w:t xml:space="preserve"> WHO, 2015</w:t>
      </w:r>
    </w:p>
    <w:p w14:paraId="7734538B" w14:textId="77777777" w:rsidR="00213633" w:rsidRDefault="00213633" w:rsidP="00213633">
      <w:pPr>
        <w:rPr>
          <w:rFonts w:asciiTheme="majorHAnsi" w:hAnsiTheme="majorHAnsi"/>
          <w:lang w:val="en-AU"/>
        </w:rPr>
      </w:pPr>
      <w:r>
        <w:rPr>
          <w:rFonts w:asciiTheme="majorHAnsi" w:hAnsiTheme="majorHAnsi"/>
          <w:lang w:val="en-AU"/>
        </w:rPr>
        <w:t xml:space="preserve">Vanuatu Logistics Cluster, </w:t>
      </w:r>
      <w:r w:rsidRPr="00973276">
        <w:rPr>
          <w:rFonts w:asciiTheme="majorHAnsi" w:hAnsiTheme="majorHAnsi"/>
          <w:i/>
          <w:lang w:val="en-AU"/>
        </w:rPr>
        <w:t>VLC Lessons Learned Report &amp; WFP Recommendations for Vanuatu NDMO</w:t>
      </w:r>
      <w:r>
        <w:rPr>
          <w:rFonts w:asciiTheme="majorHAnsi" w:hAnsiTheme="majorHAnsi"/>
          <w:lang w:val="en-AU"/>
        </w:rPr>
        <w:t xml:space="preserve">, WFP, 2015 </w:t>
      </w:r>
    </w:p>
    <w:p w14:paraId="2D75E17A" w14:textId="77777777" w:rsidR="00213633" w:rsidRDefault="00213633" w:rsidP="00213633">
      <w:pPr>
        <w:rPr>
          <w:rFonts w:asciiTheme="majorHAnsi" w:hAnsiTheme="majorHAnsi"/>
          <w:lang w:val="en-AU"/>
        </w:rPr>
      </w:pPr>
      <w:r>
        <w:rPr>
          <w:rFonts w:asciiTheme="majorHAnsi" w:hAnsiTheme="majorHAnsi"/>
          <w:lang w:val="en-AU"/>
        </w:rPr>
        <w:t xml:space="preserve">Vanuatu Logistics Cluster, </w:t>
      </w:r>
      <w:r w:rsidRPr="00973276">
        <w:rPr>
          <w:rFonts w:asciiTheme="majorHAnsi" w:hAnsiTheme="majorHAnsi"/>
          <w:i/>
          <w:lang w:val="en-AU"/>
        </w:rPr>
        <w:t>General Guidelines for Unsolicited Bilateral Donations (UBDs)</w:t>
      </w:r>
      <w:r>
        <w:rPr>
          <w:rFonts w:asciiTheme="majorHAnsi" w:hAnsiTheme="majorHAnsi"/>
          <w:lang w:val="en-AU"/>
        </w:rPr>
        <w:t>, 2015</w:t>
      </w:r>
    </w:p>
    <w:p w14:paraId="1E57C10A" w14:textId="77777777" w:rsidR="00213633" w:rsidRDefault="00213633" w:rsidP="00213633">
      <w:pPr>
        <w:rPr>
          <w:rFonts w:asciiTheme="majorHAnsi" w:hAnsiTheme="majorHAnsi"/>
          <w:lang w:val="en-AU"/>
        </w:rPr>
      </w:pPr>
      <w:r>
        <w:rPr>
          <w:rFonts w:asciiTheme="majorHAnsi" w:hAnsiTheme="majorHAnsi"/>
          <w:lang w:val="en-AU"/>
        </w:rPr>
        <w:t xml:space="preserve">Vanuatu Shelter Cluster, </w:t>
      </w:r>
      <w:r w:rsidRPr="00973276">
        <w:rPr>
          <w:rFonts w:asciiTheme="majorHAnsi" w:hAnsiTheme="majorHAnsi"/>
          <w:i/>
          <w:lang w:val="en-AU"/>
        </w:rPr>
        <w:t>Tropical Cyclone Pam Response Lessons Learned</w:t>
      </w:r>
      <w:r>
        <w:rPr>
          <w:rFonts w:asciiTheme="majorHAnsi" w:hAnsiTheme="majorHAnsi"/>
          <w:lang w:val="en-AU"/>
        </w:rPr>
        <w:t>, The Public Works Department and IFRC, June 2015</w:t>
      </w:r>
    </w:p>
    <w:p w14:paraId="27956D8F" w14:textId="77777777" w:rsidR="00213633" w:rsidRDefault="00213633" w:rsidP="00213633">
      <w:pPr>
        <w:rPr>
          <w:rFonts w:asciiTheme="majorHAnsi" w:hAnsiTheme="majorHAnsi"/>
          <w:lang w:val="en-AU"/>
        </w:rPr>
      </w:pPr>
      <w:r>
        <w:rPr>
          <w:rFonts w:asciiTheme="majorHAnsi" w:hAnsiTheme="majorHAnsi"/>
          <w:lang w:val="en-AU"/>
        </w:rPr>
        <w:t xml:space="preserve">Vanuatu WASH Cluster, </w:t>
      </w:r>
      <w:r w:rsidRPr="00973276">
        <w:rPr>
          <w:rFonts w:asciiTheme="majorHAnsi" w:hAnsiTheme="majorHAnsi"/>
          <w:i/>
          <w:lang w:val="en-AU"/>
        </w:rPr>
        <w:t>Emergency Response to Cyclone Pam: National WASH – Lessons Learned Workshop</w:t>
      </w:r>
      <w:r>
        <w:rPr>
          <w:rFonts w:asciiTheme="majorHAnsi" w:hAnsiTheme="majorHAnsi"/>
          <w:lang w:val="en-AU"/>
        </w:rPr>
        <w:t xml:space="preserve">, the Ministry of Lands and Natural Resources and UNICEF, June 2015 </w:t>
      </w:r>
    </w:p>
    <w:p w14:paraId="2A98C105" w14:textId="77777777" w:rsidR="00213633" w:rsidRDefault="00213633" w:rsidP="00213633">
      <w:pPr>
        <w:rPr>
          <w:rFonts w:asciiTheme="majorHAnsi" w:hAnsiTheme="majorHAnsi"/>
          <w:lang w:val="en-AU"/>
        </w:rPr>
      </w:pPr>
      <w:r>
        <w:rPr>
          <w:rFonts w:asciiTheme="majorHAnsi" w:hAnsiTheme="majorHAnsi"/>
          <w:lang w:val="en-AU"/>
        </w:rPr>
        <w:t xml:space="preserve">Vanuatu WASH Cluster, </w:t>
      </w:r>
      <w:r w:rsidRPr="00973276">
        <w:rPr>
          <w:rFonts w:asciiTheme="majorHAnsi" w:hAnsiTheme="majorHAnsi"/>
          <w:i/>
          <w:lang w:val="en-AU"/>
        </w:rPr>
        <w:t>WASH Lessons Learned Annex 2: Cyclone Pam Department of Water Resources</w:t>
      </w:r>
      <w:r>
        <w:rPr>
          <w:rFonts w:asciiTheme="majorHAnsi" w:hAnsiTheme="majorHAnsi"/>
          <w:lang w:val="en-AU"/>
        </w:rPr>
        <w:t>, the Department of Water Resources and UNICEF, 2015</w:t>
      </w:r>
    </w:p>
    <w:p w14:paraId="4131ADE4" w14:textId="77777777" w:rsidR="00213633" w:rsidRDefault="00213633" w:rsidP="00213633">
      <w:pPr>
        <w:rPr>
          <w:rFonts w:asciiTheme="majorHAnsi" w:hAnsiTheme="majorHAnsi"/>
          <w:lang w:val="en-AU"/>
        </w:rPr>
      </w:pPr>
      <w:r>
        <w:rPr>
          <w:rFonts w:asciiTheme="majorHAnsi" w:hAnsiTheme="majorHAnsi"/>
          <w:lang w:val="en-AU"/>
        </w:rPr>
        <w:t xml:space="preserve">Vanuatu WASH Cluster, </w:t>
      </w:r>
      <w:r w:rsidRPr="00973276">
        <w:rPr>
          <w:rFonts w:asciiTheme="majorHAnsi" w:hAnsiTheme="majorHAnsi"/>
          <w:i/>
          <w:lang w:val="en-AU"/>
        </w:rPr>
        <w:t>WASH Lessons Learned Annex 3: Recommendations Framework – WASH Specific</w:t>
      </w:r>
      <w:r>
        <w:rPr>
          <w:rFonts w:asciiTheme="majorHAnsi" w:hAnsiTheme="majorHAnsi"/>
          <w:lang w:val="en-AU"/>
        </w:rPr>
        <w:t>, the Ministry of Lands and Natural Resources and UNICEF, 2015</w:t>
      </w:r>
    </w:p>
    <w:p w14:paraId="29E8CBD6" w14:textId="77777777" w:rsidR="00213633" w:rsidRDefault="00213633" w:rsidP="00213633">
      <w:pPr>
        <w:rPr>
          <w:rFonts w:asciiTheme="majorHAnsi" w:hAnsiTheme="majorHAnsi"/>
          <w:lang w:val="en-AU"/>
        </w:rPr>
      </w:pPr>
      <w:r>
        <w:rPr>
          <w:rFonts w:asciiTheme="majorHAnsi" w:hAnsiTheme="majorHAnsi"/>
          <w:lang w:val="en-AU"/>
        </w:rPr>
        <w:t xml:space="preserve">Vanuatu WASH Cluster, </w:t>
      </w:r>
      <w:r w:rsidRPr="00973276">
        <w:rPr>
          <w:rFonts w:asciiTheme="majorHAnsi" w:hAnsiTheme="majorHAnsi"/>
          <w:i/>
          <w:lang w:val="en-AU"/>
        </w:rPr>
        <w:t xml:space="preserve">WASH Lessons Learned Annex 4: Pacific Angry Monster – Lessons Learned </w:t>
      </w:r>
      <w:r>
        <w:rPr>
          <w:rFonts w:asciiTheme="majorHAnsi" w:hAnsiTheme="majorHAnsi"/>
          <w:i/>
          <w:lang w:val="en-AU"/>
        </w:rPr>
        <w:t>T</w:t>
      </w:r>
      <w:r w:rsidRPr="00973276">
        <w:rPr>
          <w:rFonts w:asciiTheme="majorHAnsi" w:hAnsiTheme="majorHAnsi"/>
          <w:i/>
          <w:lang w:val="en-AU"/>
        </w:rPr>
        <w:t xml:space="preserve">ropical </w:t>
      </w:r>
      <w:r>
        <w:rPr>
          <w:rFonts w:asciiTheme="majorHAnsi" w:hAnsiTheme="majorHAnsi"/>
          <w:i/>
          <w:lang w:val="en-AU"/>
        </w:rPr>
        <w:t>C</w:t>
      </w:r>
      <w:r w:rsidRPr="00973276">
        <w:rPr>
          <w:rFonts w:asciiTheme="majorHAnsi" w:hAnsiTheme="majorHAnsi"/>
          <w:i/>
          <w:lang w:val="en-AU"/>
        </w:rPr>
        <w:t>yclone Pam WASH Cluster Shefa and Tafea Findings</w:t>
      </w:r>
      <w:r>
        <w:rPr>
          <w:rFonts w:asciiTheme="majorHAnsi" w:hAnsiTheme="majorHAnsi"/>
          <w:lang w:val="en-AU"/>
        </w:rPr>
        <w:t>, The Ministry of Lands and Natural Resources and UNICEF, 2015</w:t>
      </w:r>
    </w:p>
    <w:p w14:paraId="62E09992" w14:textId="77777777" w:rsidR="00213633" w:rsidRDefault="00213633" w:rsidP="00213633">
      <w:pPr>
        <w:rPr>
          <w:rFonts w:asciiTheme="majorHAnsi" w:hAnsiTheme="majorHAnsi"/>
          <w:lang w:val="en-AU"/>
        </w:rPr>
      </w:pPr>
      <w:r>
        <w:rPr>
          <w:rFonts w:asciiTheme="majorHAnsi" w:hAnsiTheme="majorHAnsi"/>
          <w:lang w:val="en-AU"/>
        </w:rPr>
        <w:t xml:space="preserve">World Food Programme, </w:t>
      </w:r>
      <w:r w:rsidRPr="00973276">
        <w:rPr>
          <w:rFonts w:asciiTheme="majorHAnsi" w:hAnsiTheme="majorHAnsi"/>
          <w:i/>
          <w:lang w:val="en-AU"/>
        </w:rPr>
        <w:t>Emergency operation: Vanuatu 200833 – Emergency Food Assistance to Victims of Cyclone Pam</w:t>
      </w:r>
      <w:r>
        <w:rPr>
          <w:rFonts w:asciiTheme="majorHAnsi" w:hAnsiTheme="majorHAnsi"/>
          <w:lang w:val="en-AU"/>
        </w:rPr>
        <w:t>, 2015</w:t>
      </w:r>
    </w:p>
    <w:p w14:paraId="5D706528" w14:textId="77777777" w:rsidR="00213633" w:rsidRDefault="00213633" w:rsidP="00213633">
      <w:pPr>
        <w:rPr>
          <w:rFonts w:asciiTheme="majorHAnsi" w:hAnsiTheme="majorHAnsi"/>
          <w:lang w:val="en-AU"/>
        </w:rPr>
      </w:pPr>
      <w:r>
        <w:rPr>
          <w:rFonts w:asciiTheme="majorHAnsi" w:hAnsiTheme="majorHAnsi"/>
          <w:lang w:val="en-AU"/>
        </w:rPr>
        <w:t xml:space="preserve">World Food Programme, </w:t>
      </w:r>
      <w:r w:rsidRPr="00973276">
        <w:rPr>
          <w:rFonts w:asciiTheme="majorHAnsi" w:hAnsiTheme="majorHAnsi"/>
          <w:i/>
          <w:lang w:val="en-AU"/>
        </w:rPr>
        <w:t>Vanuatu Emergency Operations Summary Report</w:t>
      </w:r>
      <w:r>
        <w:rPr>
          <w:rFonts w:asciiTheme="majorHAnsi" w:hAnsiTheme="majorHAnsi"/>
          <w:lang w:val="en-AU"/>
        </w:rPr>
        <w:t>, 2015</w:t>
      </w:r>
    </w:p>
    <w:p w14:paraId="3BE597AF" w14:textId="77777777" w:rsidR="00213633" w:rsidRPr="00C54A97" w:rsidRDefault="00213633" w:rsidP="00213633">
      <w:pPr>
        <w:widowControl w:val="0"/>
        <w:autoSpaceDE w:val="0"/>
        <w:autoSpaceDN w:val="0"/>
        <w:adjustRightInd w:val="0"/>
        <w:rPr>
          <w:rFonts w:asciiTheme="majorHAnsi" w:hAnsiTheme="majorHAnsi"/>
          <w:lang w:val="en-AU"/>
        </w:rPr>
      </w:pPr>
      <w:r>
        <w:rPr>
          <w:rFonts w:asciiTheme="majorHAnsi" w:hAnsiTheme="majorHAnsi"/>
          <w:lang w:val="en-AU"/>
        </w:rPr>
        <w:t>World Health Organisation (</w:t>
      </w:r>
      <w:r w:rsidRPr="00E272CF">
        <w:rPr>
          <w:rFonts w:asciiTheme="majorHAnsi" w:hAnsiTheme="majorHAnsi"/>
          <w:lang w:val="en-AU"/>
        </w:rPr>
        <w:t>WHO</w:t>
      </w:r>
      <w:r>
        <w:rPr>
          <w:rFonts w:asciiTheme="majorHAnsi" w:hAnsiTheme="majorHAnsi"/>
          <w:lang w:val="en-AU"/>
        </w:rPr>
        <w:t>),</w:t>
      </w:r>
      <w:r w:rsidRPr="00E272CF">
        <w:rPr>
          <w:rFonts w:asciiTheme="majorHAnsi" w:hAnsiTheme="majorHAnsi"/>
          <w:lang w:val="en-AU"/>
        </w:rPr>
        <w:t xml:space="preserve"> </w:t>
      </w:r>
      <w:r w:rsidRPr="00973276">
        <w:rPr>
          <w:rFonts w:asciiTheme="majorHAnsi" w:hAnsiTheme="majorHAnsi"/>
          <w:i/>
          <w:lang w:val="en-AU"/>
        </w:rPr>
        <w:t xml:space="preserve">Pacific Syndromic Surveillance – </w:t>
      </w:r>
      <w:r>
        <w:rPr>
          <w:rFonts w:asciiTheme="majorHAnsi" w:hAnsiTheme="majorHAnsi"/>
          <w:i/>
          <w:lang w:val="en-AU"/>
        </w:rPr>
        <w:t>W</w:t>
      </w:r>
      <w:r w:rsidRPr="00973276">
        <w:rPr>
          <w:rFonts w:asciiTheme="majorHAnsi" w:hAnsiTheme="majorHAnsi"/>
          <w:i/>
          <w:lang w:val="en-AU"/>
        </w:rPr>
        <w:t xml:space="preserve">eekly </w:t>
      </w:r>
      <w:r>
        <w:rPr>
          <w:rFonts w:asciiTheme="majorHAnsi" w:hAnsiTheme="majorHAnsi"/>
          <w:i/>
          <w:lang w:val="en-AU"/>
        </w:rPr>
        <w:t>R</w:t>
      </w:r>
      <w:r w:rsidRPr="00973276">
        <w:rPr>
          <w:rFonts w:asciiTheme="majorHAnsi" w:hAnsiTheme="majorHAnsi"/>
          <w:i/>
          <w:lang w:val="en-AU"/>
        </w:rPr>
        <w:t>eport</w:t>
      </w:r>
      <w:r>
        <w:rPr>
          <w:rFonts w:asciiTheme="majorHAnsi" w:hAnsiTheme="majorHAnsi"/>
          <w:lang w:val="en-AU"/>
        </w:rPr>
        <w:t>,</w:t>
      </w:r>
      <w:r w:rsidRPr="00E272CF">
        <w:rPr>
          <w:rFonts w:asciiTheme="majorHAnsi" w:hAnsiTheme="majorHAnsi"/>
          <w:lang w:val="en-AU"/>
        </w:rPr>
        <w:t xml:space="preserve"> </w:t>
      </w:r>
      <w:r w:rsidRPr="00E272CF">
        <w:rPr>
          <w:rFonts w:ascii="Calibri" w:hAnsi="Calibri" w:cs="Calibri"/>
          <w:lang w:val="en-AU"/>
        </w:rPr>
        <w:t>World Health Organi</w:t>
      </w:r>
      <w:r>
        <w:rPr>
          <w:rFonts w:ascii="Calibri" w:hAnsi="Calibri" w:cs="Calibri"/>
          <w:lang w:val="en-AU"/>
        </w:rPr>
        <w:t>s</w:t>
      </w:r>
      <w:r w:rsidRPr="00E272CF">
        <w:rPr>
          <w:rFonts w:ascii="Calibri" w:hAnsi="Calibri" w:cs="Calibri"/>
          <w:lang w:val="en-AU"/>
        </w:rPr>
        <w:t>ation, Division of Pacific Technical Support in collaboration with the Secretariat of the Pacific Community, 12/05/2016</w:t>
      </w:r>
      <w:r>
        <w:rPr>
          <w:rFonts w:asciiTheme="majorHAnsi" w:hAnsiTheme="majorHAnsi"/>
          <w:lang w:val="en-AU"/>
        </w:rPr>
        <w:t xml:space="preserve"> </w:t>
      </w:r>
    </w:p>
    <w:p w14:paraId="317B2CAA" w14:textId="2881553B" w:rsidR="0047231E" w:rsidRPr="00213633" w:rsidRDefault="00362654" w:rsidP="00213633">
      <w:r w:rsidRPr="00213633">
        <w:t xml:space="preserve"> </w:t>
      </w:r>
      <w:bookmarkEnd w:id="2"/>
    </w:p>
    <w:sectPr w:rsidR="0047231E" w:rsidRPr="00213633" w:rsidSect="001507AE">
      <w:headerReference w:type="default" r:id="rId72"/>
      <w:footerReference w:type="default" r:id="rId73"/>
      <w:headerReference w:type="first" r:id="rId74"/>
      <w:footerReference w:type="first" r:id="rId75"/>
      <w:type w:val="evenPage"/>
      <w:pgSz w:w="11906" w:h="16838" w:code="9"/>
      <w:pgMar w:top="1985" w:right="1134" w:bottom="1701" w:left="1134" w:header="567" w:footer="567" w:gutter="0"/>
      <w:cols w:space="708"/>
      <w:titlePg/>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E3A1F3" w14:textId="77777777" w:rsidR="00B942EA" w:rsidRDefault="00B942EA" w:rsidP="003A5358">
      <w:r>
        <w:separator/>
      </w:r>
    </w:p>
  </w:endnote>
  <w:endnote w:type="continuationSeparator" w:id="0">
    <w:p w14:paraId="2FC50C26" w14:textId="77777777" w:rsidR="00B942EA" w:rsidRDefault="00B942EA" w:rsidP="003A53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 w:name="MuseoSans-500">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Helvetica">
    <w:panose1 w:val="020B0504020202020204"/>
    <w:charset w:val="00"/>
    <w:family w:val="swiss"/>
    <w:pitch w:val="variable"/>
    <w:sig w:usb0="E0002EFF" w:usb1="C0007843" w:usb2="00000009" w:usb3="00000000" w:csb0="000001FF" w:csb1="00000000"/>
  </w:font>
  <w:font w:name="Ubuntu-Light">
    <w:altName w:val="Calibri"/>
    <w:panose1 w:val="00000000000000000000"/>
    <w:charset w:val="4D"/>
    <w:family w:val="auto"/>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Times">
    <w:altName w:val="Times New Roman"/>
    <w:panose1 w:val="02020603050405020304"/>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40641C" w14:textId="77777777" w:rsidR="007C5C03" w:rsidRDefault="007C5C03" w:rsidP="00E65E18">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32022E" w14:textId="77777777" w:rsidR="007C5C03" w:rsidRDefault="007C5C03" w:rsidP="00D203EB">
    <w:pPr>
      <w:pStyle w:val="Classification"/>
    </w:pPr>
  </w:p>
  <w:p w14:paraId="6F8A7447" w14:textId="58250D1B" w:rsidR="007C5C03" w:rsidRDefault="007C5C03" w:rsidP="003A5358">
    <w:pPr>
      <w:pStyle w:val="Footer"/>
    </w:pPr>
    <w:r>
      <w:tab/>
    </w:r>
    <w:r w:rsidRPr="002E315D">
      <w:rPr>
        <w:rFonts w:asciiTheme="majorHAnsi" w:hAnsiTheme="majorHAnsi"/>
        <w:color w:val="FFFFFF" w:themeColor="background1"/>
        <w:sz w:val="18"/>
        <w:szCs w:val="18"/>
      </w:rPr>
      <w:t>Humanitarian assistance in the Pacific: An evaluation of the effectiveness of Australia’s response to Cyclone Pam</w:t>
    </w:r>
    <w:r>
      <w:tab/>
    </w:r>
    <w:r w:rsidRPr="00B92E1E">
      <w:rPr>
        <w:rStyle w:val="PageNumber"/>
      </w:rPr>
      <w:fldChar w:fldCharType="begin"/>
    </w:r>
    <w:r w:rsidRPr="00F5404C">
      <w:rPr>
        <w:rStyle w:val="PageNumber"/>
      </w:rPr>
      <w:instrText xml:space="preserve"> PAGE   \* MERGEFORMAT </w:instrText>
    </w:r>
    <w:r w:rsidRPr="00B92E1E">
      <w:rPr>
        <w:rStyle w:val="PageNumber"/>
      </w:rPr>
      <w:fldChar w:fldCharType="separate"/>
    </w:r>
    <w:r w:rsidR="00944BAA">
      <w:rPr>
        <w:rStyle w:val="PageNumber"/>
        <w:noProof/>
      </w:rPr>
      <w:t>85</w:t>
    </w:r>
    <w:r w:rsidRPr="00B92E1E">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77EAAB" w14:textId="77777777" w:rsidR="007C5C03" w:rsidRDefault="007C5C03" w:rsidP="00D203EB">
    <w:pPr>
      <w:pStyle w:val="Classification"/>
    </w:pPr>
  </w:p>
  <w:p w14:paraId="72728626" w14:textId="379E467E" w:rsidR="007C5C03" w:rsidRDefault="007C5C03" w:rsidP="003A5358">
    <w:pPr>
      <w:pStyle w:val="Footer"/>
    </w:pPr>
    <w:r>
      <w:tab/>
    </w:r>
    <w:r w:rsidRPr="002E315D">
      <w:rPr>
        <w:rFonts w:asciiTheme="majorHAnsi" w:hAnsiTheme="majorHAnsi"/>
        <w:color w:val="FFFFFF" w:themeColor="background1"/>
        <w:sz w:val="18"/>
        <w:szCs w:val="18"/>
      </w:rPr>
      <w:t>Humanitarian assistance in the Pacific: An evaluation of the effectiveness of Australia’s response to Cyclone Pam</w:t>
    </w:r>
    <w:r>
      <w:tab/>
    </w:r>
    <w:r w:rsidRPr="005B583F">
      <w:rPr>
        <w:rStyle w:val="PageNumber"/>
      </w:rPr>
      <w:fldChar w:fldCharType="begin"/>
    </w:r>
    <w:r w:rsidRPr="00F5404C">
      <w:rPr>
        <w:rStyle w:val="PageNumber"/>
      </w:rPr>
      <w:instrText xml:space="preserve"> PAGE   \* MERGEFORMAT </w:instrText>
    </w:r>
    <w:r w:rsidRPr="005B583F">
      <w:rPr>
        <w:rStyle w:val="PageNumber"/>
      </w:rPr>
      <w:fldChar w:fldCharType="separate"/>
    </w:r>
    <w:r w:rsidR="00944BAA">
      <w:rPr>
        <w:rStyle w:val="PageNumber"/>
        <w:noProof/>
      </w:rPr>
      <w:t>82</w:t>
    </w:r>
    <w:r w:rsidRPr="005B583F">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7B274F" w14:textId="77777777" w:rsidR="007C5C03" w:rsidRDefault="007C5C03" w:rsidP="00D203EB">
    <w:pPr>
      <w:pStyle w:val="Classification"/>
    </w:pPr>
  </w:p>
  <w:p w14:paraId="689FBDA4" w14:textId="77777777" w:rsidR="007C5C03" w:rsidRDefault="007C5C03" w:rsidP="002E315D">
    <w:pPr>
      <w:pStyle w:val="Footer"/>
      <w:spacing w:before="120"/>
      <w:jc w:val="right"/>
    </w:pPr>
    <w:r w:rsidRPr="002E315D">
      <w:rPr>
        <w:rFonts w:asciiTheme="majorHAnsi" w:hAnsiTheme="majorHAnsi"/>
        <w:color w:val="FFFFFF" w:themeColor="background1"/>
        <w:sz w:val="18"/>
        <w:szCs w:val="18"/>
      </w:rPr>
      <w:t>Hum</w:t>
    </w:r>
    <w:r w:rsidRPr="00B92E1E">
      <w:rPr>
        <w:rStyle w:val="PageNumber"/>
      </w:rPr>
      <w:fldChar w:fldCharType="begin"/>
    </w:r>
    <w:r w:rsidRPr="00F5404C">
      <w:rPr>
        <w:rStyle w:val="PageNumber"/>
      </w:rPr>
      <w:instrText xml:space="preserve"> PAGE   \* MERGEFORMAT </w:instrText>
    </w:r>
    <w:r w:rsidRPr="00B92E1E">
      <w:rPr>
        <w:rStyle w:val="PageNumber"/>
      </w:rPr>
      <w:fldChar w:fldCharType="separate"/>
    </w:r>
    <w:r>
      <w:rPr>
        <w:rStyle w:val="PageNumber"/>
        <w:noProof/>
      </w:rPr>
      <w:t>vi</w:t>
    </w:r>
    <w:r w:rsidRPr="00B92E1E">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1E261E" w14:textId="5C680705" w:rsidR="007C5C03" w:rsidRDefault="007C5C03" w:rsidP="002B67E3">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44BAA">
      <w:rPr>
        <w:rStyle w:val="PageNumber"/>
        <w:noProof/>
      </w:rPr>
      <w:t>ii</w:t>
    </w:r>
    <w:r>
      <w:rPr>
        <w:rStyle w:val="PageNumber"/>
      </w:rPr>
      <w:fldChar w:fldCharType="end"/>
    </w:r>
  </w:p>
  <w:p w14:paraId="63B5E445" w14:textId="29C4DF2E" w:rsidR="007C5C03" w:rsidRPr="00D11E2D" w:rsidRDefault="007C5C03" w:rsidP="00D11E2D">
    <w:pPr>
      <w:pStyle w:val="Footer"/>
      <w:ind w:right="360"/>
      <w:jc w:val="center"/>
      <w:rPr>
        <w:sz w:val="18"/>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C713C7" w14:textId="17301529" w:rsidR="007C5C03" w:rsidRDefault="007C5C03" w:rsidP="002B67E3">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44BAA">
      <w:rPr>
        <w:rStyle w:val="PageNumber"/>
        <w:noProof/>
      </w:rPr>
      <w:t>iv</w:t>
    </w:r>
    <w:r>
      <w:rPr>
        <w:rStyle w:val="PageNumber"/>
      </w:rPr>
      <w:fldChar w:fldCharType="end"/>
    </w:r>
  </w:p>
  <w:p w14:paraId="144EB00F" w14:textId="77777777" w:rsidR="007C5C03" w:rsidRPr="00D11E2D" w:rsidRDefault="007C5C03" w:rsidP="00D11E2D">
    <w:pPr>
      <w:pStyle w:val="Footer"/>
      <w:ind w:right="360"/>
      <w:jc w:val="center"/>
      <w:rPr>
        <w:sz w:val="18"/>
      </w:rPr>
    </w:pPr>
    <w:r w:rsidRPr="00D11E2D">
      <w:rPr>
        <w:sz w:val="18"/>
      </w:rPr>
      <w:t>Humanitarian assistance in the Pacific: An evaluation of the effectiveness of Australia’s response to Cyclone Pam</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BB6422" w14:textId="77777777" w:rsidR="007C5C03" w:rsidRDefault="007C5C03" w:rsidP="00D203EB">
    <w:pPr>
      <w:pStyle w:val="Classification"/>
    </w:pPr>
  </w:p>
  <w:p w14:paraId="08FD4419" w14:textId="6B66B7B7" w:rsidR="007C5C03" w:rsidRDefault="007C5C03" w:rsidP="002E315D">
    <w:pPr>
      <w:pStyle w:val="NoSpacing"/>
      <w:jc w:val="right"/>
    </w:pPr>
    <w:r w:rsidRPr="002E315D">
      <w:rPr>
        <w:rFonts w:asciiTheme="majorHAnsi" w:hAnsiTheme="majorHAnsi"/>
        <w:color w:val="FFFFFF" w:themeColor="background1"/>
        <w:sz w:val="18"/>
        <w:szCs w:val="18"/>
      </w:rPr>
      <w:t>Humanitarian assistance in the Pacific: An evaluation of the effectiveness of Australia’s response to Cyclone Pam</w:t>
    </w:r>
    <w:r>
      <w:tab/>
    </w:r>
    <w:r w:rsidRPr="005B583F">
      <w:rPr>
        <w:rStyle w:val="PageNumber"/>
      </w:rPr>
      <w:fldChar w:fldCharType="begin"/>
    </w:r>
    <w:r w:rsidRPr="00F5404C">
      <w:rPr>
        <w:rStyle w:val="PageNumber"/>
      </w:rPr>
      <w:instrText xml:space="preserve"> PAGE   \* MERGEFORMAT </w:instrText>
    </w:r>
    <w:r w:rsidRPr="005B583F">
      <w:rPr>
        <w:rStyle w:val="PageNumber"/>
      </w:rPr>
      <w:fldChar w:fldCharType="separate"/>
    </w:r>
    <w:r w:rsidR="00944BAA">
      <w:rPr>
        <w:rStyle w:val="PageNumber"/>
        <w:noProof/>
      </w:rPr>
      <w:t>v</w:t>
    </w:r>
    <w:r w:rsidRPr="005B583F">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63A53E" w14:textId="77777777" w:rsidR="007C5C03" w:rsidRDefault="007C5C03" w:rsidP="00D203EB">
    <w:pPr>
      <w:pStyle w:val="Classification"/>
    </w:pPr>
  </w:p>
  <w:p w14:paraId="58C704E1" w14:textId="13B88A7C" w:rsidR="007C5C03" w:rsidRDefault="007C5C03" w:rsidP="00994158">
    <w:pPr>
      <w:pStyle w:val="Footer"/>
    </w:pPr>
    <w:r>
      <w:tab/>
    </w:r>
    <w:r w:rsidRPr="002E315D">
      <w:rPr>
        <w:rFonts w:asciiTheme="majorHAnsi" w:hAnsiTheme="majorHAnsi"/>
        <w:color w:val="FFFFFF" w:themeColor="background1"/>
        <w:sz w:val="18"/>
        <w:szCs w:val="18"/>
      </w:rPr>
      <w:t>Humanitarian assistance in the Pacific: An evaluation of the effectiveness of Australia’s response to Cyclone Pam</w:t>
    </w:r>
    <w:r>
      <w:tab/>
    </w:r>
    <w:r w:rsidRPr="00B92E1E">
      <w:rPr>
        <w:rStyle w:val="PageNumber"/>
      </w:rPr>
      <w:fldChar w:fldCharType="begin"/>
    </w:r>
    <w:r w:rsidRPr="00F5404C">
      <w:rPr>
        <w:rStyle w:val="PageNumber"/>
      </w:rPr>
      <w:instrText xml:space="preserve"> PAGE   \* MERGEFORMAT </w:instrText>
    </w:r>
    <w:r w:rsidRPr="00B92E1E">
      <w:rPr>
        <w:rStyle w:val="PageNumber"/>
      </w:rPr>
      <w:fldChar w:fldCharType="separate"/>
    </w:r>
    <w:r w:rsidR="00944BAA">
      <w:rPr>
        <w:rStyle w:val="PageNumber"/>
        <w:noProof/>
      </w:rPr>
      <w:t>9</w:t>
    </w:r>
    <w:r w:rsidRPr="00B92E1E">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5C1573" w14:textId="77777777" w:rsidR="007C5C03" w:rsidRDefault="007C5C03" w:rsidP="00D203EB">
    <w:pPr>
      <w:pStyle w:val="Classification"/>
    </w:pPr>
  </w:p>
  <w:p w14:paraId="2BAF9FB1" w14:textId="39A0C9FD" w:rsidR="007C5C03" w:rsidRDefault="007C5C03" w:rsidP="00994158">
    <w:pPr>
      <w:pStyle w:val="Footer"/>
    </w:pPr>
    <w:r>
      <w:tab/>
    </w:r>
    <w:r w:rsidRPr="002E315D">
      <w:rPr>
        <w:rFonts w:asciiTheme="majorHAnsi" w:hAnsiTheme="majorHAnsi"/>
        <w:color w:val="FFFFFF" w:themeColor="background1"/>
        <w:sz w:val="18"/>
        <w:szCs w:val="18"/>
      </w:rPr>
      <w:t>Humanitarian assistance in the Pacific: An evaluation of the effectiveness of Australia’s response to Cyclone Pam</w:t>
    </w:r>
    <w:r>
      <w:tab/>
    </w:r>
    <w:r w:rsidRPr="005B583F">
      <w:rPr>
        <w:rStyle w:val="PageNumber"/>
      </w:rPr>
      <w:fldChar w:fldCharType="begin"/>
    </w:r>
    <w:r w:rsidRPr="00F5404C">
      <w:rPr>
        <w:rStyle w:val="PageNumber"/>
      </w:rPr>
      <w:instrText xml:space="preserve"> PAGE   \* MERGEFORMAT </w:instrText>
    </w:r>
    <w:r w:rsidRPr="005B583F">
      <w:rPr>
        <w:rStyle w:val="PageNumber"/>
      </w:rPr>
      <w:fldChar w:fldCharType="separate"/>
    </w:r>
    <w:r w:rsidR="00944BAA">
      <w:rPr>
        <w:rStyle w:val="PageNumber"/>
        <w:noProof/>
      </w:rPr>
      <w:t>1</w:t>
    </w:r>
    <w:r w:rsidRPr="005B583F">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C088C8" w14:textId="77777777" w:rsidR="007C5C03" w:rsidRDefault="007C5C03" w:rsidP="00D203EB">
    <w:pPr>
      <w:pStyle w:val="Classification"/>
    </w:pPr>
  </w:p>
  <w:p w14:paraId="0C4C13FC" w14:textId="0B76F60A" w:rsidR="007C5C03" w:rsidRDefault="007C5C03" w:rsidP="003A5358">
    <w:pPr>
      <w:pStyle w:val="Footer"/>
    </w:pPr>
    <w:r>
      <w:tab/>
    </w:r>
    <w:r w:rsidRPr="002E315D">
      <w:rPr>
        <w:rFonts w:asciiTheme="majorHAnsi" w:hAnsiTheme="majorHAnsi"/>
        <w:color w:val="FFFFFF" w:themeColor="background1"/>
        <w:sz w:val="18"/>
        <w:szCs w:val="18"/>
      </w:rPr>
      <w:t>Humanitarian assistance in the Pacific: An evaluation of the effectiveness of Australia’s response to Cyclone Pam</w:t>
    </w:r>
    <w:r>
      <w:tab/>
    </w:r>
    <w:r w:rsidRPr="00B92E1E">
      <w:rPr>
        <w:rStyle w:val="PageNumber"/>
      </w:rPr>
      <w:fldChar w:fldCharType="begin"/>
    </w:r>
    <w:r w:rsidRPr="00F5404C">
      <w:rPr>
        <w:rStyle w:val="PageNumber"/>
      </w:rPr>
      <w:instrText xml:space="preserve"> PAGE   \* MERGEFORMAT </w:instrText>
    </w:r>
    <w:r w:rsidRPr="00B92E1E">
      <w:rPr>
        <w:rStyle w:val="PageNumber"/>
      </w:rPr>
      <w:fldChar w:fldCharType="separate"/>
    </w:r>
    <w:r w:rsidR="00944BAA">
      <w:rPr>
        <w:rStyle w:val="PageNumber"/>
        <w:noProof/>
      </w:rPr>
      <w:t>80</w:t>
    </w:r>
    <w:r w:rsidRPr="00B92E1E">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88BDDD" w14:textId="77777777" w:rsidR="007C5C03" w:rsidRDefault="007C5C03" w:rsidP="00D203EB">
    <w:pPr>
      <w:pStyle w:val="Classification"/>
    </w:pPr>
  </w:p>
  <w:p w14:paraId="5EE8CA68" w14:textId="76A6126F" w:rsidR="007C5C03" w:rsidRDefault="007C5C03" w:rsidP="003A5358">
    <w:pPr>
      <w:pStyle w:val="Footer"/>
    </w:pPr>
    <w:r>
      <w:tab/>
    </w:r>
    <w:r w:rsidRPr="002E315D">
      <w:rPr>
        <w:rFonts w:asciiTheme="majorHAnsi" w:hAnsiTheme="majorHAnsi"/>
        <w:color w:val="FFFFFF" w:themeColor="background1"/>
        <w:sz w:val="18"/>
        <w:szCs w:val="18"/>
      </w:rPr>
      <w:t>Humanitarian assistance in the Pacific: An evaluation of the effectiveness of Australia’s response to Cyclone Pam</w:t>
    </w:r>
    <w:r>
      <w:tab/>
    </w:r>
    <w:r w:rsidRPr="005B583F">
      <w:rPr>
        <w:rStyle w:val="PageNumber"/>
      </w:rPr>
      <w:fldChar w:fldCharType="begin"/>
    </w:r>
    <w:r w:rsidRPr="00F5404C">
      <w:rPr>
        <w:rStyle w:val="PageNumber"/>
      </w:rPr>
      <w:instrText xml:space="preserve"> PAGE   \* MERGEFORMAT </w:instrText>
    </w:r>
    <w:r w:rsidRPr="005B583F">
      <w:rPr>
        <w:rStyle w:val="PageNumber"/>
      </w:rPr>
      <w:fldChar w:fldCharType="separate"/>
    </w:r>
    <w:r w:rsidR="00944BAA">
      <w:rPr>
        <w:rStyle w:val="PageNumber"/>
        <w:noProof/>
      </w:rPr>
      <w:t>79</w:t>
    </w:r>
    <w:r w:rsidRPr="005B583F">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0D3290" w14:textId="77777777" w:rsidR="00B942EA" w:rsidRPr="008C5A0E" w:rsidRDefault="00B942EA" w:rsidP="003A5358">
      <w:pPr>
        <w:pStyle w:val="FootnoteSeparator"/>
      </w:pPr>
    </w:p>
  </w:footnote>
  <w:footnote w:type="continuationSeparator" w:id="0">
    <w:p w14:paraId="78B652C7" w14:textId="77777777" w:rsidR="00B942EA" w:rsidRDefault="00B942EA" w:rsidP="003A5358">
      <w:r>
        <w:continuationSeparator/>
      </w:r>
    </w:p>
  </w:footnote>
  <w:footnote w:id="1">
    <w:p w14:paraId="1EA43C6E" w14:textId="77777777" w:rsidR="007C5C03" w:rsidRPr="00862393" w:rsidRDefault="007C5C03" w:rsidP="00213633">
      <w:pPr>
        <w:pStyle w:val="FootnoteText"/>
        <w:rPr>
          <w:szCs w:val="12"/>
        </w:rPr>
      </w:pPr>
      <w:r w:rsidRPr="000423A7">
        <w:rPr>
          <w:rStyle w:val="FootnoteReference"/>
          <w:szCs w:val="12"/>
        </w:rPr>
        <w:footnoteRef/>
      </w:r>
      <w:r w:rsidRPr="000423A7">
        <w:rPr>
          <w:szCs w:val="12"/>
        </w:rPr>
        <w:t xml:space="preserve"> </w:t>
      </w:r>
      <w:r w:rsidRPr="002D29C4">
        <w:rPr>
          <w:szCs w:val="12"/>
          <w:lang w:val="en-US"/>
        </w:rPr>
        <w:t xml:space="preserve">Matthias Garschagen </w:t>
      </w:r>
      <w:r>
        <w:rPr>
          <w:szCs w:val="12"/>
          <w:lang w:val="en-US"/>
        </w:rPr>
        <w:t xml:space="preserve">et al., </w:t>
      </w:r>
      <w:r w:rsidRPr="00862393">
        <w:rPr>
          <w:i/>
          <w:szCs w:val="12"/>
          <w:lang w:val="en-US"/>
        </w:rPr>
        <w:t>World Risk Report 2015</w:t>
      </w:r>
      <w:r>
        <w:rPr>
          <w:szCs w:val="12"/>
          <w:lang w:val="en-US"/>
        </w:rPr>
        <w:t xml:space="preserve">, United Nations University and </w:t>
      </w:r>
      <w:r w:rsidRPr="002D29C4">
        <w:rPr>
          <w:szCs w:val="12"/>
        </w:rPr>
        <w:t>Bündnis Entwicklung Hil</w:t>
      </w:r>
      <w:r>
        <w:rPr>
          <w:szCs w:val="12"/>
        </w:rPr>
        <w:t>ft (Alliance Development Works), Berlin, 2015., 41</w:t>
      </w:r>
      <w:r w:rsidRPr="000423A7">
        <w:rPr>
          <w:szCs w:val="12"/>
        </w:rPr>
        <w:t xml:space="preserve"> </w:t>
      </w:r>
    </w:p>
  </w:footnote>
  <w:footnote w:id="2">
    <w:p w14:paraId="1DAF11EB" w14:textId="77777777" w:rsidR="007C5C03" w:rsidRPr="000423A7" w:rsidRDefault="007C5C03" w:rsidP="00213633">
      <w:pPr>
        <w:pStyle w:val="FootnoteText"/>
        <w:rPr>
          <w:szCs w:val="12"/>
          <w:lang w:val="en-US"/>
        </w:rPr>
      </w:pPr>
      <w:r w:rsidRPr="000423A7">
        <w:rPr>
          <w:rStyle w:val="FootnoteReference"/>
          <w:szCs w:val="12"/>
        </w:rPr>
        <w:footnoteRef/>
      </w:r>
      <w:r w:rsidRPr="000423A7">
        <w:rPr>
          <w:szCs w:val="12"/>
        </w:rPr>
        <w:t xml:space="preserve"> </w:t>
      </w:r>
      <w:r>
        <w:t>Ibid.</w:t>
      </w:r>
      <w:r w:rsidRPr="000423A7">
        <w:rPr>
          <w:szCs w:val="12"/>
        </w:rPr>
        <w:t xml:space="preserve"> </w:t>
      </w:r>
    </w:p>
  </w:footnote>
  <w:footnote w:id="3">
    <w:p w14:paraId="604F228F" w14:textId="77777777" w:rsidR="007C5C03" w:rsidRPr="00357FDB" w:rsidRDefault="007C5C03" w:rsidP="00213633">
      <w:pPr>
        <w:pStyle w:val="FootnoteText"/>
        <w:rPr>
          <w:lang w:val="en-US"/>
        </w:rPr>
      </w:pPr>
      <w:r>
        <w:rPr>
          <w:rStyle w:val="FootnoteReference"/>
        </w:rPr>
        <w:footnoteRef/>
      </w:r>
      <w:r>
        <w:t xml:space="preserve"> </w:t>
      </w:r>
      <w:r>
        <w:rPr>
          <w:lang w:val="en-US"/>
        </w:rPr>
        <w:t xml:space="preserve">Drawn from </w:t>
      </w:r>
      <w:r w:rsidRPr="00862393">
        <w:rPr>
          <w:i/>
          <w:lang w:val="en-US"/>
        </w:rPr>
        <w:t xml:space="preserve">World Humanitarian Summit </w:t>
      </w:r>
      <w:r>
        <w:rPr>
          <w:i/>
          <w:lang w:val="en-US"/>
        </w:rPr>
        <w:t>R</w:t>
      </w:r>
      <w:r w:rsidRPr="00862393">
        <w:rPr>
          <w:i/>
          <w:lang w:val="en-US"/>
        </w:rPr>
        <w:t>egional Consultation for the Pacific Final Report</w:t>
      </w:r>
      <w:r>
        <w:rPr>
          <w:lang w:val="en-US"/>
        </w:rPr>
        <w:t xml:space="preserve">, 2015 and the </w:t>
      </w:r>
      <w:r w:rsidRPr="00862393">
        <w:rPr>
          <w:i/>
          <w:lang w:val="en-US"/>
        </w:rPr>
        <w:t>Report of the Secretary General for the World Humanitarian Summit</w:t>
      </w:r>
      <w:r>
        <w:rPr>
          <w:lang w:val="en-US"/>
        </w:rPr>
        <w:t>, 2016.</w:t>
      </w:r>
    </w:p>
  </w:footnote>
  <w:footnote w:id="4">
    <w:p w14:paraId="56EDBF02" w14:textId="77777777" w:rsidR="007C5C03" w:rsidRPr="00880EDA" w:rsidRDefault="007C5C03" w:rsidP="00213633">
      <w:pPr>
        <w:pStyle w:val="FootnoteText"/>
        <w:rPr>
          <w:lang w:val="en-AU"/>
        </w:rPr>
      </w:pPr>
      <w:r>
        <w:rPr>
          <w:rStyle w:val="FootnoteReference"/>
        </w:rPr>
        <w:footnoteRef/>
      </w:r>
      <w:r>
        <w:t xml:space="preserve"> </w:t>
      </w:r>
      <w:r>
        <w:rPr>
          <w:lang w:val="en-AU"/>
        </w:rPr>
        <w:t>Good Humanitarian Donorship initiative</w:t>
      </w:r>
      <w:r w:rsidRPr="00880EDA">
        <w:rPr>
          <w:i/>
          <w:lang w:val="en-AU"/>
        </w:rPr>
        <w:t>, 23 Principles and Good Practice of Humanitarian Donorship</w:t>
      </w:r>
      <w:r>
        <w:rPr>
          <w:lang w:val="en-AU"/>
        </w:rPr>
        <w:t xml:space="preserve">, 2003 and OECD, </w:t>
      </w:r>
      <w:r w:rsidRPr="00880EDA">
        <w:rPr>
          <w:i/>
          <w:lang w:val="en-AU"/>
        </w:rPr>
        <w:t>Development Assistance Committee (DAC)</w:t>
      </w:r>
      <w:r>
        <w:rPr>
          <w:lang w:val="en-AU"/>
        </w:rPr>
        <w:t xml:space="preserve">, </w:t>
      </w:r>
      <w:r w:rsidRPr="00880EDA">
        <w:rPr>
          <w:i/>
          <w:lang w:val="en-AU"/>
        </w:rPr>
        <w:t>Principles for Evaluation Development Assistance</w:t>
      </w:r>
      <w:r>
        <w:rPr>
          <w:i/>
          <w:lang w:val="en-AU"/>
        </w:rPr>
        <w:t xml:space="preserve">, </w:t>
      </w:r>
      <w:r>
        <w:rPr>
          <w:lang w:val="en-AU"/>
        </w:rPr>
        <w:t>1991.</w:t>
      </w:r>
    </w:p>
  </w:footnote>
  <w:footnote w:id="5">
    <w:p w14:paraId="79C5A19D" w14:textId="77777777" w:rsidR="007C5C03" w:rsidRPr="00F27169" w:rsidRDefault="007C5C03" w:rsidP="00213633">
      <w:pPr>
        <w:pStyle w:val="FootnoteText"/>
        <w:rPr>
          <w:lang w:val="en-AU"/>
        </w:rPr>
      </w:pPr>
      <w:r w:rsidRPr="00F27169">
        <w:rPr>
          <w:rStyle w:val="FootnoteReference"/>
        </w:rPr>
        <w:footnoteRef/>
      </w:r>
      <w:r w:rsidRPr="00F27169">
        <w:t xml:space="preserve"> United Nations </w:t>
      </w:r>
      <w:r w:rsidRPr="00913FF0">
        <w:rPr>
          <w:lang w:val="en-AU"/>
        </w:rPr>
        <w:t xml:space="preserve">Office for the Coordination of Humanitarian Affairs (UN OCHA), </w:t>
      </w:r>
      <w:r w:rsidRPr="00913FF0">
        <w:rPr>
          <w:i/>
          <w:lang w:val="en-AU"/>
        </w:rPr>
        <w:t>Flash Appeal Emergency Response Plan for Vanuatu Tropical Cyclone Pam</w:t>
      </w:r>
      <w:r>
        <w:rPr>
          <w:lang w:val="en-AU"/>
        </w:rPr>
        <w:t>,</w:t>
      </w:r>
      <w:r w:rsidRPr="00913FF0">
        <w:rPr>
          <w:i/>
          <w:lang w:val="en-AU"/>
        </w:rPr>
        <w:t xml:space="preserve"> </w:t>
      </w:r>
      <w:r w:rsidRPr="009E7393">
        <w:rPr>
          <w:lang w:val="en-AU"/>
        </w:rPr>
        <w:t>March – June 2015</w:t>
      </w:r>
      <w:r w:rsidRPr="00F27169">
        <w:rPr>
          <w:i/>
          <w:lang w:val="en-AU"/>
        </w:rPr>
        <w:t xml:space="preserve">, </w:t>
      </w:r>
      <w:r w:rsidRPr="00F27169">
        <w:rPr>
          <w:lang w:val="en-AU"/>
        </w:rPr>
        <w:t>p. 3</w:t>
      </w:r>
      <w:r>
        <w:rPr>
          <w:lang w:val="en-AU"/>
        </w:rPr>
        <w:t>.</w:t>
      </w:r>
    </w:p>
  </w:footnote>
  <w:footnote w:id="6">
    <w:p w14:paraId="2DD607D6" w14:textId="77777777" w:rsidR="007C5C03" w:rsidRPr="00CE77DF" w:rsidRDefault="007C5C03" w:rsidP="00213633">
      <w:pPr>
        <w:pStyle w:val="FootnoteText"/>
        <w:rPr>
          <w:lang w:val="en-AU"/>
        </w:rPr>
      </w:pPr>
      <w:r>
        <w:rPr>
          <w:rStyle w:val="FootnoteReference"/>
        </w:rPr>
        <w:footnoteRef/>
      </w:r>
      <w:r>
        <w:t xml:space="preserve"> Vanuatu Government, </w:t>
      </w:r>
      <w:r w:rsidRPr="00CE77DF">
        <w:rPr>
          <w:i/>
        </w:rPr>
        <w:t>Post-Disaster Needs Assessment Tropical Cyclone Pam</w:t>
      </w:r>
      <w:r>
        <w:t>, March 2015.</w:t>
      </w:r>
    </w:p>
  </w:footnote>
  <w:footnote w:id="7">
    <w:p w14:paraId="06F763B4" w14:textId="77777777" w:rsidR="007C5C03" w:rsidRPr="00B32DF2" w:rsidRDefault="007C5C03" w:rsidP="00213633">
      <w:pPr>
        <w:pStyle w:val="FootnoteText"/>
        <w:rPr>
          <w:lang w:val="en-AU"/>
        </w:rPr>
      </w:pPr>
      <w:r>
        <w:rPr>
          <w:rStyle w:val="FootnoteReference"/>
        </w:rPr>
        <w:footnoteRef/>
      </w:r>
      <w:r>
        <w:t xml:space="preserve"> </w:t>
      </w:r>
      <w:r>
        <w:rPr>
          <w:lang w:val="en-AU"/>
        </w:rPr>
        <w:t>Interview 1</w:t>
      </w:r>
    </w:p>
  </w:footnote>
  <w:footnote w:id="8">
    <w:p w14:paraId="5BB8A464" w14:textId="77777777" w:rsidR="007C5C03" w:rsidRPr="005B1DEB" w:rsidRDefault="007C5C03" w:rsidP="00213633">
      <w:pPr>
        <w:pStyle w:val="FootnoteText"/>
        <w:rPr>
          <w:lang w:val="en-AU"/>
        </w:rPr>
      </w:pPr>
      <w:r>
        <w:rPr>
          <w:rStyle w:val="FootnoteReference"/>
        </w:rPr>
        <w:footnoteRef/>
      </w:r>
      <w:r>
        <w:t xml:space="preserve"> Rebecca Barber, </w:t>
      </w:r>
      <w:r w:rsidRPr="00E31989">
        <w:rPr>
          <w:i/>
        </w:rPr>
        <w:t>One Size Doesn’t Fit All: Tailoring the International Response to the National Need Following Vanuatu’s Cyclone Pam</w:t>
      </w:r>
      <w:r>
        <w:t>, 2015, 26</w:t>
      </w:r>
    </w:p>
  </w:footnote>
  <w:footnote w:id="9">
    <w:p w14:paraId="55876C6A" w14:textId="77777777" w:rsidR="007C5C03" w:rsidRPr="005B1DEB" w:rsidRDefault="007C5C03" w:rsidP="00213633">
      <w:pPr>
        <w:pStyle w:val="FootnoteText"/>
        <w:rPr>
          <w:lang w:val="en-AU"/>
        </w:rPr>
      </w:pPr>
      <w:r>
        <w:rPr>
          <w:rStyle w:val="FootnoteReference"/>
        </w:rPr>
        <w:footnoteRef/>
      </w:r>
      <w:r>
        <w:t xml:space="preserve"> ABC News, </w:t>
      </w:r>
      <w:r w:rsidRPr="005B1DEB">
        <w:rPr>
          <w:lang w:val="en-US"/>
        </w:rPr>
        <w:t xml:space="preserve">Cyclone Pam: </w:t>
      </w:r>
      <w:r>
        <w:rPr>
          <w:lang w:val="en-US"/>
        </w:rPr>
        <w:t>‘Vanuatu P</w:t>
      </w:r>
      <w:r w:rsidRPr="005B1DEB">
        <w:rPr>
          <w:lang w:val="en-US"/>
        </w:rPr>
        <w:t>resident Baldwin Lonsdale breaks down while describing devastation</w:t>
      </w:r>
      <w:r>
        <w:rPr>
          <w:lang w:val="en-US"/>
        </w:rPr>
        <w:t xml:space="preserve">,’ 16 March 2015, available at </w:t>
      </w:r>
      <w:hyperlink r:id="rId1" w:history="1">
        <w:r w:rsidRPr="00E31989">
          <w:rPr>
            <w:u w:val="single"/>
            <w:lang w:val="en-US"/>
          </w:rPr>
          <w:t>http://www.abc.net.au/news/2015-03-16/vanuatu-president-breaks-down-describing-cyclone-devastation/6322586</w:t>
        </w:r>
      </w:hyperlink>
      <w:r>
        <w:rPr>
          <w:lang w:val="en-US"/>
        </w:rPr>
        <w:t xml:space="preserve"> </w:t>
      </w:r>
    </w:p>
  </w:footnote>
  <w:footnote w:id="10">
    <w:p w14:paraId="4757016A" w14:textId="77777777" w:rsidR="007C5C03" w:rsidRPr="00E330AE" w:rsidRDefault="007C5C03" w:rsidP="00213633">
      <w:pPr>
        <w:pStyle w:val="FootnoteText"/>
        <w:rPr>
          <w:lang w:val="en-AU"/>
        </w:rPr>
      </w:pPr>
      <w:r>
        <w:rPr>
          <w:rStyle w:val="FootnoteReference"/>
        </w:rPr>
        <w:footnoteRef/>
      </w:r>
      <w:r>
        <w:t xml:space="preserve"> </w:t>
      </w:r>
      <w:r>
        <w:rPr>
          <w:lang w:val="en-AU"/>
        </w:rPr>
        <w:t>p.4</w:t>
      </w:r>
    </w:p>
  </w:footnote>
  <w:footnote w:id="11">
    <w:p w14:paraId="6FDE105A" w14:textId="77777777" w:rsidR="007C5C03" w:rsidRPr="000B76C2" w:rsidRDefault="007C5C03" w:rsidP="00213633">
      <w:pPr>
        <w:pStyle w:val="FootnoteText"/>
        <w:rPr>
          <w:lang w:val="en-AU"/>
        </w:rPr>
      </w:pPr>
      <w:r>
        <w:rPr>
          <w:rStyle w:val="FootnoteReference"/>
        </w:rPr>
        <w:footnoteRef/>
      </w:r>
      <w:r>
        <w:t xml:space="preserve"> </w:t>
      </w:r>
      <w:r>
        <w:rPr>
          <w:lang w:val="en-AU"/>
        </w:rPr>
        <w:t>Interview 1, 10, 11, 12, 58, 60</w:t>
      </w:r>
    </w:p>
  </w:footnote>
  <w:footnote w:id="12">
    <w:p w14:paraId="35264C86" w14:textId="77777777" w:rsidR="007C5C03" w:rsidRPr="0060156F" w:rsidRDefault="007C5C03" w:rsidP="00213633">
      <w:pPr>
        <w:pStyle w:val="FootnoteText"/>
        <w:rPr>
          <w:lang w:val="en-US"/>
        </w:rPr>
      </w:pPr>
      <w:r>
        <w:rPr>
          <w:rStyle w:val="FootnoteReference"/>
        </w:rPr>
        <w:footnoteRef/>
      </w:r>
      <w:r>
        <w:t xml:space="preserve"> </w:t>
      </w:r>
      <w:r w:rsidRPr="00862393">
        <w:rPr>
          <w:i/>
          <w:lang w:val="en-US"/>
        </w:rPr>
        <w:t xml:space="preserve">World Humanitarian Summit </w:t>
      </w:r>
      <w:r>
        <w:rPr>
          <w:i/>
          <w:lang w:val="en-US"/>
        </w:rPr>
        <w:t>R</w:t>
      </w:r>
      <w:r w:rsidRPr="00862393">
        <w:rPr>
          <w:i/>
          <w:lang w:val="en-US"/>
        </w:rPr>
        <w:t xml:space="preserve">egional </w:t>
      </w:r>
      <w:r>
        <w:rPr>
          <w:i/>
          <w:lang w:val="en-US"/>
        </w:rPr>
        <w:t>C</w:t>
      </w:r>
      <w:r w:rsidRPr="00862393">
        <w:rPr>
          <w:i/>
          <w:lang w:val="en-US"/>
        </w:rPr>
        <w:t>onsultation</w:t>
      </w:r>
      <w:r>
        <w:rPr>
          <w:i/>
          <w:lang w:val="en-US"/>
        </w:rPr>
        <w:t xml:space="preserve"> for the Pacific Final R</w:t>
      </w:r>
      <w:r w:rsidRPr="00862393">
        <w:rPr>
          <w:i/>
          <w:lang w:val="en-US"/>
        </w:rPr>
        <w:t>eport</w:t>
      </w:r>
      <w:r>
        <w:rPr>
          <w:lang w:val="en-US"/>
        </w:rPr>
        <w:t xml:space="preserve">, 2015, 12 </w:t>
      </w:r>
    </w:p>
  </w:footnote>
  <w:footnote w:id="13">
    <w:p w14:paraId="19528607" w14:textId="77777777" w:rsidR="007C5C03" w:rsidRPr="00DE79B8" w:rsidRDefault="007C5C03" w:rsidP="00213633">
      <w:pPr>
        <w:pStyle w:val="FootnoteText"/>
        <w:rPr>
          <w:lang w:val="en-US"/>
        </w:rPr>
      </w:pPr>
      <w:r>
        <w:rPr>
          <w:rStyle w:val="FootnoteReference"/>
        </w:rPr>
        <w:footnoteRef/>
      </w:r>
      <w:r>
        <w:t xml:space="preserve"> </w:t>
      </w:r>
      <w:r>
        <w:rPr>
          <w:lang w:val="en-US"/>
        </w:rPr>
        <w:t>Ibid., 15</w:t>
      </w:r>
    </w:p>
  </w:footnote>
  <w:footnote w:id="14">
    <w:p w14:paraId="0DEC69C0" w14:textId="77777777" w:rsidR="007C5C03" w:rsidRPr="00E05E89" w:rsidRDefault="007C5C03" w:rsidP="00213633">
      <w:pPr>
        <w:pStyle w:val="FootnoteText"/>
        <w:rPr>
          <w:lang w:val="en-US"/>
        </w:rPr>
      </w:pPr>
      <w:r>
        <w:rPr>
          <w:rStyle w:val="FootnoteReference"/>
        </w:rPr>
        <w:footnoteRef/>
      </w:r>
      <w:r>
        <w:t xml:space="preserve"> Rebecca Barber, </w:t>
      </w:r>
      <w:r w:rsidRPr="00E31989">
        <w:rPr>
          <w:i/>
        </w:rPr>
        <w:t>One Size Doesn’t Fit All: Tailoring the International Response to the National Need Following Vanuatu’s Cyclone Pam</w:t>
      </w:r>
      <w:r>
        <w:t xml:space="preserve">, 2015, </w:t>
      </w:r>
      <w:r>
        <w:rPr>
          <w:lang w:val="en-US"/>
        </w:rPr>
        <w:t>15</w:t>
      </w:r>
    </w:p>
  </w:footnote>
  <w:footnote w:id="15">
    <w:p w14:paraId="41A1AEDC" w14:textId="77777777" w:rsidR="007C5C03" w:rsidRPr="00EC4EED" w:rsidRDefault="007C5C03" w:rsidP="00213633">
      <w:pPr>
        <w:pStyle w:val="FootnoteText"/>
        <w:rPr>
          <w:lang w:val="en-US"/>
        </w:rPr>
      </w:pPr>
      <w:r>
        <w:rPr>
          <w:rStyle w:val="FootnoteReference"/>
        </w:rPr>
        <w:footnoteRef/>
      </w:r>
      <w:r>
        <w:t xml:space="preserve"> </w:t>
      </w:r>
      <w:r>
        <w:rPr>
          <w:lang w:val="en-US"/>
        </w:rPr>
        <w:t>Interview 10, 51, 61</w:t>
      </w:r>
    </w:p>
  </w:footnote>
  <w:footnote w:id="16">
    <w:p w14:paraId="72BE0C07" w14:textId="77777777" w:rsidR="007C5C03" w:rsidRPr="00413587" w:rsidRDefault="007C5C03" w:rsidP="00213633">
      <w:pPr>
        <w:pStyle w:val="FootnoteText"/>
        <w:rPr>
          <w:lang w:val="en-AU"/>
        </w:rPr>
      </w:pPr>
      <w:r>
        <w:rPr>
          <w:rStyle w:val="FootnoteReference"/>
        </w:rPr>
        <w:footnoteRef/>
      </w:r>
      <w:r>
        <w:t xml:space="preserve"> </w:t>
      </w:r>
      <w:r>
        <w:rPr>
          <w:lang w:val="en-AU"/>
        </w:rPr>
        <w:t>ABC News, ‘</w:t>
      </w:r>
      <w:r w:rsidRPr="00413587">
        <w:rPr>
          <w:lang w:val="en-AU"/>
        </w:rPr>
        <w:t>Tropical Cyclone Pam: Vanuatu's government criticises aid groups over poor coordination of disaster relief</w:t>
      </w:r>
      <w:r>
        <w:rPr>
          <w:lang w:val="en-AU"/>
        </w:rPr>
        <w:t xml:space="preserve">,’ 19 March 2015, available at </w:t>
      </w:r>
      <w:r w:rsidRPr="00413587">
        <w:rPr>
          <w:lang w:val="en-AU"/>
        </w:rPr>
        <w:t>http://www.abc.net.au/news/2015-03-19/vanuatu-criticises-lack-of-aid-coordination-after-cyclone-pam/6333676</w:t>
      </w:r>
    </w:p>
  </w:footnote>
  <w:footnote w:id="17">
    <w:p w14:paraId="7FE06E23" w14:textId="77777777" w:rsidR="007C5C03" w:rsidRPr="00413587" w:rsidRDefault="007C5C03" w:rsidP="00213633">
      <w:pPr>
        <w:pStyle w:val="FootnoteText"/>
        <w:rPr>
          <w:lang w:val="en-AU"/>
        </w:rPr>
      </w:pPr>
      <w:r>
        <w:rPr>
          <w:rStyle w:val="FootnoteReference"/>
        </w:rPr>
        <w:footnoteRef/>
      </w:r>
      <w:r>
        <w:t xml:space="preserve"> </w:t>
      </w:r>
      <w:r>
        <w:rPr>
          <w:lang w:val="en-AU"/>
        </w:rPr>
        <w:t>Ibid.</w:t>
      </w:r>
    </w:p>
  </w:footnote>
  <w:footnote w:id="18">
    <w:p w14:paraId="5FEE2FD2" w14:textId="77777777" w:rsidR="007C5C03" w:rsidRPr="001F69DA" w:rsidRDefault="007C5C03" w:rsidP="00213633">
      <w:pPr>
        <w:pStyle w:val="FootnoteText"/>
        <w:rPr>
          <w:lang w:val="en-AU"/>
        </w:rPr>
      </w:pPr>
      <w:r>
        <w:rPr>
          <w:rStyle w:val="FootnoteReference"/>
        </w:rPr>
        <w:footnoteRef/>
      </w:r>
      <w:r>
        <w:t xml:space="preserve"> Interview 7, 21, 69, 70, 73</w:t>
      </w:r>
    </w:p>
  </w:footnote>
  <w:footnote w:id="19">
    <w:p w14:paraId="4FAD75E9" w14:textId="77777777" w:rsidR="007C5C03" w:rsidRPr="00DB4C93" w:rsidRDefault="007C5C03" w:rsidP="00213633">
      <w:pPr>
        <w:pStyle w:val="FootnoteText"/>
        <w:rPr>
          <w:lang w:val="en-AU"/>
        </w:rPr>
      </w:pPr>
      <w:r>
        <w:rPr>
          <w:rStyle w:val="FootnoteReference"/>
        </w:rPr>
        <w:footnoteRef/>
      </w:r>
      <w:r>
        <w:t xml:space="preserve"> Interview 73</w:t>
      </w:r>
    </w:p>
  </w:footnote>
  <w:footnote w:id="20">
    <w:p w14:paraId="4C9157B1" w14:textId="77777777" w:rsidR="007C5C03" w:rsidRPr="000B34D6" w:rsidRDefault="007C5C03" w:rsidP="00213633">
      <w:pPr>
        <w:pStyle w:val="FootnoteText"/>
        <w:rPr>
          <w:lang w:val="en-US"/>
        </w:rPr>
      </w:pPr>
      <w:r>
        <w:rPr>
          <w:rStyle w:val="FootnoteReference"/>
        </w:rPr>
        <w:footnoteRef/>
      </w:r>
      <w:r>
        <w:t xml:space="preserve"> Interview 7, 21, 69, 70, 73  </w:t>
      </w:r>
    </w:p>
  </w:footnote>
  <w:footnote w:id="21">
    <w:p w14:paraId="7EDDF84A" w14:textId="77777777" w:rsidR="007C5C03" w:rsidRPr="00313B49" w:rsidRDefault="007C5C03" w:rsidP="00213633">
      <w:pPr>
        <w:pStyle w:val="FootnoteText"/>
        <w:rPr>
          <w:lang w:val="en-US"/>
        </w:rPr>
      </w:pPr>
      <w:r>
        <w:rPr>
          <w:rStyle w:val="FootnoteReference"/>
        </w:rPr>
        <w:footnoteRef/>
      </w:r>
      <w:r>
        <w:t xml:space="preserve"> </w:t>
      </w:r>
      <w:r>
        <w:rPr>
          <w:lang w:val="en-US"/>
        </w:rPr>
        <w:t xml:space="preserve">Pacific Community, Tropical Cyclone Pam Lessons Learned Workshop Report, June 2015, 21 </w:t>
      </w:r>
    </w:p>
  </w:footnote>
  <w:footnote w:id="22">
    <w:p w14:paraId="248B2AAB" w14:textId="77777777" w:rsidR="007C5C03" w:rsidRPr="00A274D6" w:rsidRDefault="007C5C03" w:rsidP="00213633">
      <w:pPr>
        <w:pStyle w:val="FootnoteText"/>
        <w:rPr>
          <w:lang w:val="en-US"/>
        </w:rPr>
      </w:pPr>
      <w:r>
        <w:rPr>
          <w:rStyle w:val="FootnoteReference"/>
        </w:rPr>
        <w:footnoteRef/>
      </w:r>
      <w:r>
        <w:t xml:space="preserve"> </w:t>
      </w:r>
      <w:r>
        <w:rPr>
          <w:lang w:val="en-US"/>
        </w:rPr>
        <w:t>Pacific Community, Tropical Cyclone Pam Lessons Learned Workshop Report, June 2015, 26</w:t>
      </w:r>
    </w:p>
  </w:footnote>
  <w:footnote w:id="23">
    <w:p w14:paraId="09F0984C" w14:textId="77777777" w:rsidR="007C5C03" w:rsidRPr="007A2E4F" w:rsidRDefault="007C5C03" w:rsidP="00213633">
      <w:pPr>
        <w:pStyle w:val="FootnoteText"/>
        <w:rPr>
          <w:lang w:val="en-AU"/>
        </w:rPr>
      </w:pPr>
      <w:r>
        <w:rPr>
          <w:rStyle w:val="FootnoteReference"/>
        </w:rPr>
        <w:footnoteRef/>
      </w:r>
      <w:r>
        <w:t xml:space="preserve"> </w:t>
      </w:r>
      <w:r>
        <w:rPr>
          <w:lang w:val="en-AU"/>
        </w:rPr>
        <w:t>Interview 28</w:t>
      </w:r>
    </w:p>
  </w:footnote>
  <w:footnote w:id="24">
    <w:p w14:paraId="6E0F5B98" w14:textId="77777777" w:rsidR="007C5C03" w:rsidRPr="003121AA" w:rsidRDefault="007C5C03" w:rsidP="00213633">
      <w:pPr>
        <w:pStyle w:val="FootnoteText"/>
        <w:rPr>
          <w:lang w:val="en-AU"/>
        </w:rPr>
      </w:pPr>
      <w:r>
        <w:rPr>
          <w:rStyle w:val="FootnoteReference"/>
        </w:rPr>
        <w:footnoteRef/>
      </w:r>
      <w:r>
        <w:t xml:space="preserve"> Interview 37, 44, 48, 51, 54, 57, 69, 71</w:t>
      </w:r>
    </w:p>
  </w:footnote>
  <w:footnote w:id="25">
    <w:p w14:paraId="5E39DB11" w14:textId="77777777" w:rsidR="007C5C03" w:rsidRPr="00DE5737" w:rsidRDefault="007C5C03" w:rsidP="00213633">
      <w:pPr>
        <w:pStyle w:val="FootnoteText"/>
        <w:rPr>
          <w:lang w:val="en-AU"/>
        </w:rPr>
      </w:pPr>
      <w:r>
        <w:rPr>
          <w:rStyle w:val="FootnoteReference"/>
        </w:rPr>
        <w:footnoteRef/>
      </w:r>
      <w:r>
        <w:t xml:space="preserve"> </w:t>
      </w:r>
      <w:r>
        <w:rPr>
          <w:lang w:val="en-AU"/>
        </w:rPr>
        <w:t>Interview 10, 12, 13</w:t>
      </w:r>
    </w:p>
  </w:footnote>
  <w:footnote w:id="26">
    <w:p w14:paraId="6C95F6F6" w14:textId="77777777" w:rsidR="007C5C03" w:rsidRPr="0060078F" w:rsidRDefault="007C5C03" w:rsidP="00213633">
      <w:pPr>
        <w:pStyle w:val="FootnoteText"/>
        <w:rPr>
          <w:lang w:val="en-US"/>
        </w:rPr>
      </w:pPr>
      <w:r>
        <w:rPr>
          <w:rStyle w:val="FootnoteReference"/>
        </w:rPr>
        <w:footnoteRef/>
      </w:r>
      <w:r>
        <w:t xml:space="preserve"> </w:t>
      </w:r>
      <w:r>
        <w:rPr>
          <w:lang w:val="en-US"/>
        </w:rPr>
        <w:t xml:space="preserve">Interview 14, 27,47 </w:t>
      </w:r>
    </w:p>
  </w:footnote>
  <w:footnote w:id="27">
    <w:p w14:paraId="503028C3" w14:textId="77777777" w:rsidR="007C5C03" w:rsidRPr="00F55C25" w:rsidRDefault="007C5C03" w:rsidP="00213633">
      <w:pPr>
        <w:pStyle w:val="FootnoteText"/>
        <w:spacing w:line="240" w:lineRule="auto"/>
        <w:rPr>
          <w:szCs w:val="12"/>
        </w:rPr>
      </w:pPr>
      <w:r w:rsidRPr="00F55C25">
        <w:rPr>
          <w:rStyle w:val="FootnoteReference"/>
          <w:szCs w:val="12"/>
        </w:rPr>
        <w:footnoteRef/>
      </w:r>
      <w:r w:rsidRPr="00F55C25">
        <w:rPr>
          <w:szCs w:val="12"/>
        </w:rPr>
        <w:t xml:space="preserve"> </w:t>
      </w:r>
      <w:r>
        <w:rPr>
          <w:szCs w:val="12"/>
        </w:rPr>
        <w:t>Interview 29,72</w:t>
      </w:r>
    </w:p>
  </w:footnote>
  <w:footnote w:id="28">
    <w:p w14:paraId="6298A22B" w14:textId="77777777" w:rsidR="007C5C03" w:rsidRPr="007A2E4F" w:rsidRDefault="007C5C03" w:rsidP="00213633">
      <w:pPr>
        <w:pStyle w:val="FootnoteText"/>
        <w:rPr>
          <w:lang w:val="en-AU"/>
        </w:rPr>
      </w:pPr>
      <w:r>
        <w:rPr>
          <w:rStyle w:val="FootnoteReference"/>
        </w:rPr>
        <w:footnoteRef/>
      </w:r>
      <w:r>
        <w:t xml:space="preserve"> Interview 7, 21, 69, 70, 73  </w:t>
      </w:r>
    </w:p>
  </w:footnote>
  <w:footnote w:id="29">
    <w:p w14:paraId="149249F4" w14:textId="77777777" w:rsidR="007C5C03" w:rsidRPr="007A2E4F" w:rsidRDefault="007C5C03" w:rsidP="00213633">
      <w:pPr>
        <w:pStyle w:val="FootnoteText"/>
        <w:rPr>
          <w:lang w:val="en-AU"/>
        </w:rPr>
      </w:pPr>
      <w:r>
        <w:rPr>
          <w:rStyle w:val="FootnoteReference"/>
        </w:rPr>
        <w:footnoteRef/>
      </w:r>
      <w:r>
        <w:t xml:space="preserve"> </w:t>
      </w:r>
      <w:r>
        <w:rPr>
          <w:lang w:val="en-AU"/>
        </w:rPr>
        <w:t>Interview 7</w:t>
      </w:r>
    </w:p>
  </w:footnote>
  <w:footnote w:id="30">
    <w:p w14:paraId="4B2BD28F" w14:textId="77777777" w:rsidR="007C5C03" w:rsidRPr="00B325B7" w:rsidRDefault="007C5C03" w:rsidP="00213633">
      <w:pPr>
        <w:pStyle w:val="FootnoteText"/>
        <w:rPr>
          <w:lang w:val="en-AU"/>
        </w:rPr>
      </w:pPr>
      <w:r>
        <w:rPr>
          <w:rStyle w:val="FootnoteReference"/>
        </w:rPr>
        <w:footnoteRef/>
      </w:r>
      <w:r>
        <w:t xml:space="preserve"> </w:t>
      </w:r>
      <w:r>
        <w:rPr>
          <w:lang w:val="en-AU"/>
        </w:rPr>
        <w:t>Interview 54, 72, 74</w:t>
      </w:r>
    </w:p>
  </w:footnote>
  <w:footnote w:id="31">
    <w:p w14:paraId="6B398546" w14:textId="77777777" w:rsidR="007C5C03" w:rsidRPr="00FB5083" w:rsidRDefault="007C5C03" w:rsidP="00213633">
      <w:pPr>
        <w:pStyle w:val="FootnoteText"/>
        <w:rPr>
          <w:lang w:val="en-US"/>
        </w:rPr>
      </w:pPr>
      <w:r>
        <w:rPr>
          <w:rStyle w:val="FootnoteReference"/>
        </w:rPr>
        <w:footnoteRef/>
      </w:r>
      <w:r>
        <w:t xml:space="preserve"> Rebecca Barber, </w:t>
      </w:r>
      <w:r w:rsidRPr="00E31989">
        <w:rPr>
          <w:i/>
        </w:rPr>
        <w:t>One Size Doesn’t Fit All: Tailoring the International Response to the National Need Following Vanuatu’s Cyclone Pam</w:t>
      </w:r>
      <w:r>
        <w:t>, 2015</w:t>
      </w:r>
    </w:p>
  </w:footnote>
  <w:footnote w:id="32">
    <w:p w14:paraId="18BAB9A8" w14:textId="77777777" w:rsidR="007C5C03" w:rsidRPr="00B5239A" w:rsidRDefault="007C5C03" w:rsidP="00213633">
      <w:pPr>
        <w:pStyle w:val="FootnoteText"/>
        <w:rPr>
          <w:lang w:val="en-AU"/>
        </w:rPr>
      </w:pPr>
      <w:r>
        <w:rPr>
          <w:rStyle w:val="FootnoteReference"/>
        </w:rPr>
        <w:footnoteRef/>
      </w:r>
      <w:r>
        <w:t xml:space="preserve"> </w:t>
      </w:r>
      <w:r>
        <w:rPr>
          <w:lang w:val="en-AU"/>
        </w:rPr>
        <w:t>Interview 73</w:t>
      </w:r>
    </w:p>
  </w:footnote>
  <w:footnote w:id="33">
    <w:p w14:paraId="4E7112CF" w14:textId="77777777" w:rsidR="007C5C03" w:rsidRPr="00E66400" w:rsidRDefault="007C5C03" w:rsidP="00213633">
      <w:pPr>
        <w:pStyle w:val="FootnoteText"/>
        <w:rPr>
          <w:lang w:val="en-AU"/>
        </w:rPr>
      </w:pPr>
      <w:r>
        <w:rPr>
          <w:rStyle w:val="FootnoteReference"/>
        </w:rPr>
        <w:footnoteRef/>
      </w:r>
      <w:r>
        <w:t xml:space="preserve"> Currently in transition to a new model, the Australian Humanitarian Partnership (AHP)</w:t>
      </w:r>
    </w:p>
  </w:footnote>
  <w:footnote w:id="34">
    <w:p w14:paraId="62EB728D" w14:textId="77777777" w:rsidR="007C5C03" w:rsidRPr="000A03A7" w:rsidRDefault="007C5C03" w:rsidP="00213633">
      <w:pPr>
        <w:pStyle w:val="FootnoteText"/>
        <w:rPr>
          <w:lang w:val="en-US"/>
        </w:rPr>
      </w:pPr>
      <w:r>
        <w:rPr>
          <w:rStyle w:val="FootnoteReference"/>
        </w:rPr>
        <w:footnoteRef/>
      </w:r>
      <w:r>
        <w:t xml:space="preserve"> </w:t>
      </w:r>
      <w:r>
        <w:rPr>
          <w:lang w:val="en-US"/>
        </w:rPr>
        <w:t xml:space="preserve">Interview 10, 31 </w:t>
      </w:r>
    </w:p>
  </w:footnote>
  <w:footnote w:id="35">
    <w:p w14:paraId="7D9685E0" w14:textId="77777777" w:rsidR="007C5C03" w:rsidRPr="00B35811" w:rsidRDefault="007C5C03" w:rsidP="00213633">
      <w:pPr>
        <w:pStyle w:val="FootnoteText"/>
        <w:rPr>
          <w:lang w:val="en-AU"/>
        </w:rPr>
      </w:pPr>
      <w:r>
        <w:rPr>
          <w:rStyle w:val="FootnoteReference"/>
        </w:rPr>
        <w:footnoteRef/>
      </w:r>
      <w:r>
        <w:t xml:space="preserve"> Interview 2, 54</w:t>
      </w:r>
    </w:p>
  </w:footnote>
  <w:footnote w:id="36">
    <w:p w14:paraId="129AEFD8" w14:textId="77777777" w:rsidR="007C5C03" w:rsidRPr="00B6329C" w:rsidRDefault="007C5C03" w:rsidP="00213633">
      <w:pPr>
        <w:pStyle w:val="FootnoteText"/>
        <w:rPr>
          <w:szCs w:val="16"/>
        </w:rPr>
      </w:pPr>
      <w:r w:rsidRPr="00B6329C">
        <w:rPr>
          <w:rStyle w:val="FootnoteReference"/>
          <w:szCs w:val="16"/>
        </w:rPr>
        <w:footnoteRef/>
      </w:r>
      <w:r>
        <w:rPr>
          <w:szCs w:val="16"/>
        </w:rPr>
        <w:t xml:space="preserve"> Peter Chamberlain, </w:t>
      </w:r>
      <w:r w:rsidRPr="00005D3B">
        <w:rPr>
          <w:i/>
          <w:szCs w:val="16"/>
        </w:rPr>
        <w:t>Joint Peer Evaluation</w:t>
      </w:r>
      <w:r>
        <w:rPr>
          <w:i/>
          <w:szCs w:val="16"/>
        </w:rPr>
        <w:t xml:space="preserve"> </w:t>
      </w:r>
      <w:r w:rsidRPr="00005D3B">
        <w:rPr>
          <w:i/>
          <w:szCs w:val="16"/>
        </w:rPr>
        <w:t>Tropical Cyclone Pam, Vanuatu, Humanitarian Partnership Agreement Response</w:t>
      </w:r>
      <w:r>
        <w:rPr>
          <w:i/>
          <w:szCs w:val="16"/>
        </w:rPr>
        <w:t>,</w:t>
      </w:r>
      <w:r>
        <w:rPr>
          <w:szCs w:val="16"/>
        </w:rPr>
        <w:t xml:space="preserve"> October 2015, </w:t>
      </w:r>
      <w:r w:rsidRPr="00B6329C">
        <w:rPr>
          <w:szCs w:val="16"/>
        </w:rPr>
        <w:t>28</w:t>
      </w:r>
    </w:p>
  </w:footnote>
  <w:footnote w:id="37">
    <w:p w14:paraId="5CEFE28C" w14:textId="77777777" w:rsidR="007C5C03" w:rsidRPr="00571CD8" w:rsidRDefault="007C5C03" w:rsidP="00213633">
      <w:pPr>
        <w:pStyle w:val="FootnoteText"/>
        <w:rPr>
          <w:lang w:val="en-AU"/>
        </w:rPr>
      </w:pPr>
      <w:r>
        <w:rPr>
          <w:rStyle w:val="FootnoteReference"/>
        </w:rPr>
        <w:footnoteRef/>
      </w:r>
      <w:r>
        <w:t xml:space="preserve"> </w:t>
      </w:r>
      <w:r>
        <w:rPr>
          <w:lang w:val="en-AU"/>
        </w:rPr>
        <w:t>Ibid.</w:t>
      </w:r>
    </w:p>
  </w:footnote>
  <w:footnote w:id="38">
    <w:p w14:paraId="79D2EDB9" w14:textId="77777777" w:rsidR="007C5C03" w:rsidRPr="00AE1912" w:rsidRDefault="007C5C03" w:rsidP="00213633">
      <w:pPr>
        <w:pStyle w:val="FootnoteText"/>
        <w:rPr>
          <w:lang w:val="en-US"/>
        </w:rPr>
      </w:pPr>
      <w:r>
        <w:rPr>
          <w:rStyle w:val="FootnoteReference"/>
        </w:rPr>
        <w:footnoteRef/>
      </w:r>
      <w:r>
        <w:t xml:space="preserve"> </w:t>
      </w:r>
      <w:r>
        <w:rPr>
          <w:lang w:val="en-US"/>
        </w:rPr>
        <w:t>Interview 1, 54</w:t>
      </w:r>
    </w:p>
  </w:footnote>
  <w:footnote w:id="39">
    <w:p w14:paraId="2BF6BC62" w14:textId="77777777" w:rsidR="007C5C03" w:rsidRPr="00306A32" w:rsidRDefault="007C5C03" w:rsidP="00213633">
      <w:pPr>
        <w:pStyle w:val="CommentText"/>
        <w:rPr>
          <w:sz w:val="16"/>
          <w:szCs w:val="16"/>
        </w:rPr>
      </w:pPr>
      <w:r w:rsidRPr="00306A32">
        <w:rPr>
          <w:rStyle w:val="FootnoteReference"/>
          <w:sz w:val="16"/>
          <w:szCs w:val="16"/>
        </w:rPr>
        <w:footnoteRef/>
      </w:r>
      <w:r w:rsidRPr="00306A32">
        <w:rPr>
          <w:sz w:val="16"/>
          <w:szCs w:val="16"/>
        </w:rPr>
        <w:t xml:space="preserve"> DFAT, Activity schedule No. 38 of ROU No. 143374, Attachment 1</w:t>
      </w:r>
    </w:p>
  </w:footnote>
  <w:footnote w:id="40">
    <w:p w14:paraId="33A5BDEA" w14:textId="77777777" w:rsidR="007C5C03" w:rsidRPr="00074168" w:rsidRDefault="007C5C03" w:rsidP="00213633">
      <w:pPr>
        <w:pStyle w:val="FootnoteText"/>
        <w:rPr>
          <w:lang w:val="en-US"/>
        </w:rPr>
      </w:pPr>
      <w:r>
        <w:rPr>
          <w:rStyle w:val="FootnoteReference"/>
        </w:rPr>
        <w:footnoteRef/>
      </w:r>
      <w:r>
        <w:t xml:space="preserve"> DFAT, </w:t>
      </w:r>
      <w:r w:rsidRPr="00401511">
        <w:rPr>
          <w:i/>
          <w:lang w:val="en-US"/>
        </w:rPr>
        <w:t>Humanitarian Action Policy</w:t>
      </w:r>
      <w:r>
        <w:rPr>
          <w:lang w:val="en-US"/>
        </w:rPr>
        <w:t>, 2011, 5</w:t>
      </w:r>
    </w:p>
  </w:footnote>
  <w:footnote w:id="41">
    <w:p w14:paraId="78738A54" w14:textId="77777777" w:rsidR="007C5C03" w:rsidRPr="00F55C25" w:rsidRDefault="007C5C03" w:rsidP="00213633">
      <w:pPr>
        <w:pStyle w:val="FootnoteText"/>
        <w:spacing w:line="240" w:lineRule="auto"/>
        <w:rPr>
          <w:szCs w:val="12"/>
          <w:lang w:val="en-US"/>
        </w:rPr>
      </w:pPr>
      <w:r w:rsidRPr="00F55C25">
        <w:rPr>
          <w:rStyle w:val="FootnoteReference"/>
          <w:szCs w:val="12"/>
        </w:rPr>
        <w:footnoteRef/>
      </w:r>
      <w:r w:rsidRPr="00F55C25">
        <w:rPr>
          <w:szCs w:val="12"/>
        </w:rPr>
        <w:t xml:space="preserve"> </w:t>
      </w:r>
      <w:r>
        <w:rPr>
          <w:szCs w:val="12"/>
        </w:rPr>
        <w:t xml:space="preserve"> DFAT, </w:t>
      </w:r>
      <w:r w:rsidRPr="005C5D6F">
        <w:rPr>
          <w:i/>
          <w:szCs w:val="12"/>
        </w:rPr>
        <w:t>Assistance to Vanuatu</w:t>
      </w:r>
      <w:r>
        <w:rPr>
          <w:szCs w:val="12"/>
        </w:rPr>
        <w:t xml:space="preserve">, </w:t>
      </w:r>
      <w:r w:rsidRPr="00F55C25">
        <w:rPr>
          <w:szCs w:val="12"/>
          <w:lang w:val="en-US"/>
        </w:rPr>
        <w:t>Minister</w:t>
      </w:r>
      <w:r>
        <w:rPr>
          <w:szCs w:val="12"/>
          <w:lang w:val="en-US"/>
        </w:rPr>
        <w:t xml:space="preserve"> for Foreign Affairs media release, 15 March 2015</w:t>
      </w:r>
    </w:p>
  </w:footnote>
  <w:footnote w:id="42">
    <w:p w14:paraId="038EADEF" w14:textId="77777777" w:rsidR="007C5C03" w:rsidRPr="00306A32" w:rsidRDefault="007C5C03" w:rsidP="00213633">
      <w:pPr>
        <w:pStyle w:val="FootnoteText"/>
        <w:rPr>
          <w:lang w:val="en-AU"/>
        </w:rPr>
      </w:pPr>
      <w:r>
        <w:rPr>
          <w:rStyle w:val="FootnoteReference"/>
        </w:rPr>
        <w:footnoteRef/>
      </w:r>
      <w:r>
        <w:t xml:space="preserve"> Interview 52, 55, 63</w:t>
      </w:r>
    </w:p>
  </w:footnote>
  <w:footnote w:id="43">
    <w:p w14:paraId="13B34F37" w14:textId="77777777" w:rsidR="007C5C03" w:rsidRPr="00332475" w:rsidRDefault="007C5C03" w:rsidP="00213633">
      <w:pPr>
        <w:pStyle w:val="FootnoteText"/>
        <w:ind w:left="0" w:firstLine="0"/>
        <w:rPr>
          <w:lang w:val="en-AU"/>
        </w:rPr>
      </w:pPr>
      <w:r>
        <w:rPr>
          <w:rStyle w:val="FootnoteReference"/>
        </w:rPr>
        <w:footnoteRef/>
      </w:r>
      <w:r>
        <w:t xml:space="preserve"> </w:t>
      </w:r>
      <w:r>
        <w:rPr>
          <w:lang w:val="en-AU"/>
        </w:rPr>
        <w:t>Interview 53</w:t>
      </w:r>
    </w:p>
  </w:footnote>
  <w:footnote w:id="44">
    <w:p w14:paraId="60F2BCF5" w14:textId="77777777" w:rsidR="007C5C03" w:rsidRPr="00727B55" w:rsidRDefault="007C5C03" w:rsidP="00213633">
      <w:pPr>
        <w:pStyle w:val="FootnoteText"/>
        <w:rPr>
          <w:lang w:val="en-AU"/>
        </w:rPr>
      </w:pPr>
      <w:r>
        <w:rPr>
          <w:rStyle w:val="FootnoteReference"/>
        </w:rPr>
        <w:footnoteRef/>
      </w:r>
      <w:r>
        <w:t xml:space="preserve"> </w:t>
      </w:r>
      <w:r>
        <w:rPr>
          <w:lang w:val="en-AU"/>
        </w:rPr>
        <w:t>Interview 76</w:t>
      </w:r>
    </w:p>
  </w:footnote>
  <w:footnote w:id="45">
    <w:p w14:paraId="5B47E3E3" w14:textId="77777777" w:rsidR="007C5C03" w:rsidRPr="00046712" w:rsidRDefault="007C5C03" w:rsidP="00213633">
      <w:pPr>
        <w:pStyle w:val="FootnoteText"/>
        <w:rPr>
          <w:lang w:val="en-AU"/>
        </w:rPr>
      </w:pPr>
      <w:r>
        <w:rPr>
          <w:rStyle w:val="FootnoteReference"/>
        </w:rPr>
        <w:footnoteRef/>
      </w:r>
      <w:r>
        <w:t xml:space="preserve"> </w:t>
      </w:r>
      <w:r>
        <w:rPr>
          <w:lang w:val="en-AU"/>
        </w:rPr>
        <w:t xml:space="preserve">United Nations Disaster Assessment and Coordination Team, </w:t>
      </w:r>
      <w:r>
        <w:rPr>
          <w:i/>
          <w:lang w:val="en-AU"/>
        </w:rPr>
        <w:t>End of mission r</w:t>
      </w:r>
      <w:r w:rsidRPr="00091480">
        <w:rPr>
          <w:i/>
          <w:lang w:val="en-AU"/>
        </w:rPr>
        <w:t xml:space="preserve">eport: Tropical Cyclone Pam Vanuatu, </w:t>
      </w:r>
      <w:r w:rsidRPr="00DE1E7D">
        <w:rPr>
          <w:lang w:val="en-AU"/>
        </w:rPr>
        <w:t>16 March to 4 April 2015</w:t>
      </w:r>
      <w:r>
        <w:rPr>
          <w:lang w:val="en-AU"/>
        </w:rPr>
        <w:t>, 16</w:t>
      </w:r>
    </w:p>
  </w:footnote>
  <w:footnote w:id="46">
    <w:p w14:paraId="6FFE4FFB" w14:textId="77777777" w:rsidR="007C5C03" w:rsidRPr="007D4975" w:rsidRDefault="007C5C03" w:rsidP="00213633">
      <w:pPr>
        <w:pStyle w:val="FootnoteText"/>
        <w:rPr>
          <w:lang w:val="en-US"/>
        </w:rPr>
      </w:pPr>
      <w:r>
        <w:rPr>
          <w:rStyle w:val="FootnoteReference"/>
        </w:rPr>
        <w:footnoteRef/>
      </w:r>
      <w:r>
        <w:t xml:space="preserve"> </w:t>
      </w:r>
      <w:r>
        <w:rPr>
          <w:lang w:val="en-US"/>
        </w:rPr>
        <w:t xml:space="preserve">DFAT-Defence Lessons Workshop, Outcomes Document, May 2015 </w:t>
      </w:r>
    </w:p>
  </w:footnote>
  <w:footnote w:id="47">
    <w:p w14:paraId="0A4F4C32" w14:textId="77777777" w:rsidR="007C5C03" w:rsidRPr="00180C1D" w:rsidRDefault="007C5C03" w:rsidP="00213633">
      <w:pPr>
        <w:pStyle w:val="FootnoteText"/>
        <w:rPr>
          <w:lang w:val="en-US"/>
        </w:rPr>
      </w:pPr>
      <w:r>
        <w:rPr>
          <w:rStyle w:val="FootnoteReference"/>
        </w:rPr>
        <w:footnoteRef/>
      </w:r>
      <w:r>
        <w:rPr>
          <w:lang w:val="en-US"/>
        </w:rPr>
        <w:t xml:space="preserve"> DFAT-Defence Lessons Workshop, Outcomes Document, May 2015, 7</w:t>
      </w:r>
    </w:p>
  </w:footnote>
  <w:footnote w:id="48">
    <w:p w14:paraId="1F2ABEF5" w14:textId="77777777" w:rsidR="007C5C03" w:rsidRPr="00761174" w:rsidRDefault="007C5C03" w:rsidP="00213633">
      <w:pPr>
        <w:pStyle w:val="FootnoteText"/>
        <w:rPr>
          <w:lang w:val="en-AU"/>
        </w:rPr>
      </w:pPr>
      <w:r>
        <w:rPr>
          <w:rStyle w:val="FootnoteReference"/>
        </w:rPr>
        <w:footnoteRef/>
      </w:r>
      <w:r>
        <w:t xml:space="preserve"> </w:t>
      </w:r>
      <w:r>
        <w:rPr>
          <w:lang w:val="en-US"/>
        </w:rPr>
        <w:t>Interview 41, 42, 44, 64</w:t>
      </w:r>
    </w:p>
  </w:footnote>
  <w:footnote w:id="49">
    <w:p w14:paraId="45EC7799" w14:textId="77777777" w:rsidR="007C5C03" w:rsidRPr="00955027" w:rsidRDefault="007C5C03" w:rsidP="00213633">
      <w:pPr>
        <w:pStyle w:val="FootnoteText"/>
        <w:rPr>
          <w:lang w:val="en-US"/>
        </w:rPr>
      </w:pPr>
      <w:r>
        <w:rPr>
          <w:rStyle w:val="FootnoteReference"/>
        </w:rPr>
        <w:footnoteRef/>
      </w:r>
      <w:r>
        <w:t xml:space="preserve"> </w:t>
      </w:r>
      <w:r>
        <w:rPr>
          <w:lang w:val="en-US"/>
        </w:rPr>
        <w:t>Interview 41 and 44</w:t>
      </w:r>
    </w:p>
  </w:footnote>
  <w:footnote w:id="50">
    <w:p w14:paraId="1BB50412" w14:textId="77777777" w:rsidR="007C5C03" w:rsidRPr="00311B93" w:rsidRDefault="007C5C03" w:rsidP="00213633">
      <w:pPr>
        <w:pStyle w:val="FootnoteText"/>
        <w:rPr>
          <w:lang w:val="en-US"/>
        </w:rPr>
      </w:pPr>
      <w:r>
        <w:rPr>
          <w:rStyle w:val="FootnoteReference"/>
        </w:rPr>
        <w:footnoteRef/>
      </w:r>
      <w:r>
        <w:t xml:space="preserve"> </w:t>
      </w:r>
      <w:r w:rsidRPr="00D04AB9">
        <w:rPr>
          <w:lang w:val="en-US"/>
        </w:rPr>
        <w:t>Interview 75</w:t>
      </w:r>
    </w:p>
  </w:footnote>
  <w:footnote w:id="51">
    <w:p w14:paraId="0A69F811" w14:textId="77777777" w:rsidR="007C5C03" w:rsidRDefault="007C5C03" w:rsidP="00213633">
      <w:pPr>
        <w:pStyle w:val="FootnoteText"/>
      </w:pPr>
      <w:r>
        <w:rPr>
          <w:rStyle w:val="FootnoteReference"/>
        </w:rPr>
        <w:footnoteRef/>
      </w:r>
      <w:r>
        <w:t xml:space="preserve"> DFAT, </w:t>
      </w:r>
      <w:r w:rsidRPr="0018227B">
        <w:t xml:space="preserve">Internal Discussion </w:t>
      </w:r>
      <w:r w:rsidRPr="00530F9C">
        <w:t>Paper</w:t>
      </w:r>
      <w:r>
        <w:t xml:space="preserve">, </w:t>
      </w:r>
      <w:r w:rsidRPr="0018227B">
        <w:t>August 2014</w:t>
      </w:r>
    </w:p>
  </w:footnote>
  <w:footnote w:id="52">
    <w:p w14:paraId="1E5E4945" w14:textId="77777777" w:rsidR="007C5C03" w:rsidRPr="008159EF" w:rsidRDefault="007C5C03" w:rsidP="00213633">
      <w:pPr>
        <w:pStyle w:val="FootnoteText"/>
        <w:rPr>
          <w:lang w:val="en-US"/>
        </w:rPr>
      </w:pPr>
      <w:r>
        <w:rPr>
          <w:rStyle w:val="FootnoteReference"/>
        </w:rPr>
        <w:footnoteRef/>
      </w:r>
      <w:r>
        <w:t xml:space="preserve"> </w:t>
      </w:r>
      <w:r w:rsidRPr="008159EF">
        <w:rPr>
          <w:lang w:val="en-US"/>
        </w:rPr>
        <w:t>Office of De</w:t>
      </w:r>
      <w:r>
        <w:rPr>
          <w:lang w:val="en-US"/>
        </w:rPr>
        <w:t xml:space="preserve">velopment Effectiveness, </w:t>
      </w:r>
      <w:r w:rsidRPr="008159EF">
        <w:rPr>
          <w:i/>
          <w:lang w:val="en-US"/>
        </w:rPr>
        <w:t>Evaluation of Australia’s Humanitarian Response to the Syria Crisis</w:t>
      </w:r>
      <w:r w:rsidRPr="008159EF">
        <w:rPr>
          <w:lang w:val="en-US"/>
        </w:rPr>
        <w:t>, Australian Government Department of Forei</w:t>
      </w:r>
      <w:r>
        <w:rPr>
          <w:lang w:val="en-US"/>
        </w:rPr>
        <w:t>gn Affairs and Trade, Canberra, 2014, 2</w:t>
      </w:r>
    </w:p>
  </w:footnote>
  <w:footnote w:id="53">
    <w:p w14:paraId="222D8C2C" w14:textId="77777777" w:rsidR="007C5C03" w:rsidRPr="00994DE7" w:rsidRDefault="007C5C03" w:rsidP="00213633">
      <w:pPr>
        <w:pStyle w:val="FootnoteText"/>
        <w:rPr>
          <w:lang w:val="en-US"/>
        </w:rPr>
      </w:pPr>
      <w:r>
        <w:rPr>
          <w:rStyle w:val="FootnoteReference"/>
        </w:rPr>
        <w:footnoteRef/>
      </w:r>
      <w:r>
        <w:t xml:space="preserve"> </w:t>
      </w:r>
      <w:r w:rsidRPr="008159EF">
        <w:rPr>
          <w:lang w:val="en-US"/>
        </w:rPr>
        <w:t>Office of De</w:t>
      </w:r>
      <w:r>
        <w:rPr>
          <w:lang w:val="en-US"/>
        </w:rPr>
        <w:t xml:space="preserve">velopment Effectiveness, </w:t>
      </w:r>
      <w:r w:rsidRPr="008159EF">
        <w:rPr>
          <w:i/>
          <w:iCs/>
          <w:lang w:val="en-US"/>
        </w:rPr>
        <w:t xml:space="preserve">Evaluation of Australia’s response to the Horn of Africa humanitarian crisis, </w:t>
      </w:r>
      <w:r w:rsidRPr="00994DE7">
        <w:rPr>
          <w:iCs/>
          <w:lang w:val="en-US"/>
        </w:rPr>
        <w:t>Australian Government Department of Foreign Affairs and Trade, Canberra, 2011, 27</w:t>
      </w:r>
    </w:p>
  </w:footnote>
  <w:footnote w:id="54">
    <w:p w14:paraId="48673EFD" w14:textId="77777777" w:rsidR="007C5C03" w:rsidRPr="00515614" w:rsidRDefault="007C5C03" w:rsidP="00213633">
      <w:pPr>
        <w:pStyle w:val="FootnoteSeparator"/>
        <w:rPr>
          <w:lang w:val="en-US"/>
        </w:rPr>
      </w:pPr>
      <w:r>
        <w:rPr>
          <w:rStyle w:val="FootnoteReference"/>
        </w:rPr>
        <w:footnoteRef/>
      </w:r>
      <w:r>
        <w:t xml:space="preserve"> </w:t>
      </w:r>
      <w:r>
        <w:rPr>
          <w:lang w:val="en-US"/>
        </w:rPr>
        <w:t>Vanuatu Government, National Disaster Management Office, National Cyclone Support Plan Review 2015-2016, National Disaster Management Office, Ministry of Climate Change, Energy, Environment and Disaster Risk Management, 2015</w:t>
      </w:r>
    </w:p>
  </w:footnote>
  <w:footnote w:id="55">
    <w:p w14:paraId="3BE842EE" w14:textId="77777777" w:rsidR="007C5C03" w:rsidRPr="00CF18DD" w:rsidRDefault="007C5C03" w:rsidP="00213633">
      <w:pPr>
        <w:pStyle w:val="FootnoteText"/>
        <w:rPr>
          <w:lang w:val="en-AU"/>
        </w:rPr>
      </w:pPr>
      <w:r>
        <w:rPr>
          <w:rStyle w:val="FootnoteReference"/>
        </w:rPr>
        <w:footnoteRef/>
      </w:r>
      <w:r>
        <w:t xml:space="preserve"> </w:t>
      </w:r>
      <w:r w:rsidRPr="00CF18DD">
        <w:t>HPA Conso</w:t>
      </w:r>
      <w:r>
        <w:t xml:space="preserve">lidated Report to DFAT, 2015, </w:t>
      </w:r>
      <w:r w:rsidRPr="00CF18DD">
        <w:t>58</w:t>
      </w:r>
    </w:p>
  </w:footnote>
  <w:footnote w:id="56">
    <w:p w14:paraId="585C8830" w14:textId="77777777" w:rsidR="007C5C03" w:rsidRPr="0054199F" w:rsidRDefault="007C5C03" w:rsidP="00213633">
      <w:pPr>
        <w:pStyle w:val="FootnoteText"/>
        <w:rPr>
          <w:lang w:val="en-US"/>
        </w:rPr>
      </w:pPr>
      <w:r>
        <w:rPr>
          <w:rStyle w:val="FootnoteReference"/>
        </w:rPr>
        <w:footnoteRef/>
      </w:r>
      <w:r>
        <w:t xml:space="preserve"> Rebecca Barber, </w:t>
      </w:r>
      <w:r w:rsidRPr="00E31989">
        <w:rPr>
          <w:i/>
        </w:rPr>
        <w:t>One Size Doesn’t Fit All: Tailoring the International Response to the National Need Following Vanuatu’s Cyclone Pam</w:t>
      </w:r>
      <w:r>
        <w:t xml:space="preserve">, 2015, </w:t>
      </w:r>
      <w:r w:rsidRPr="004227D3">
        <w:t>11</w:t>
      </w:r>
    </w:p>
  </w:footnote>
  <w:footnote w:id="57">
    <w:p w14:paraId="70E19092" w14:textId="77777777" w:rsidR="007C5C03" w:rsidRPr="00F261F9" w:rsidRDefault="007C5C03" w:rsidP="00213633">
      <w:pPr>
        <w:pStyle w:val="FootnoteText"/>
        <w:rPr>
          <w:lang w:val="en-US"/>
        </w:rPr>
      </w:pPr>
      <w:r>
        <w:rPr>
          <w:rStyle w:val="FootnoteReference"/>
        </w:rPr>
        <w:footnoteRef/>
      </w:r>
      <w:r>
        <w:t xml:space="preserve"> </w:t>
      </w:r>
      <w:r>
        <w:rPr>
          <w:lang w:val="en-US"/>
        </w:rPr>
        <w:t>Interview 25, 33</w:t>
      </w:r>
    </w:p>
  </w:footnote>
  <w:footnote w:id="58">
    <w:p w14:paraId="187429E7" w14:textId="77777777" w:rsidR="007C5C03" w:rsidRPr="008053AA" w:rsidRDefault="007C5C03" w:rsidP="00213633">
      <w:pPr>
        <w:pStyle w:val="FootnoteText"/>
        <w:rPr>
          <w:lang w:val="en-AU"/>
        </w:rPr>
      </w:pPr>
      <w:r>
        <w:rPr>
          <w:rStyle w:val="FootnoteReference"/>
        </w:rPr>
        <w:footnoteRef/>
      </w:r>
      <w:r>
        <w:t xml:space="preserve"> </w:t>
      </w:r>
      <w:r>
        <w:rPr>
          <w:lang w:val="en-AU"/>
        </w:rPr>
        <w:t>Interview 5</w:t>
      </w:r>
    </w:p>
  </w:footnote>
  <w:footnote w:id="59">
    <w:p w14:paraId="3B7835F2" w14:textId="77777777" w:rsidR="007C5C03" w:rsidRPr="00571CD8" w:rsidRDefault="007C5C03" w:rsidP="00213633">
      <w:pPr>
        <w:pStyle w:val="FootnoteText"/>
        <w:rPr>
          <w:lang w:val="en-AU"/>
        </w:rPr>
      </w:pPr>
      <w:r>
        <w:rPr>
          <w:rStyle w:val="FootnoteReference"/>
        </w:rPr>
        <w:footnoteRef/>
      </w:r>
      <w:r>
        <w:t xml:space="preserve"> </w:t>
      </w:r>
      <w:r>
        <w:rPr>
          <w:lang w:val="en-AU"/>
        </w:rPr>
        <w:t xml:space="preserve">Interview 33 </w:t>
      </w:r>
    </w:p>
  </w:footnote>
  <w:footnote w:id="60">
    <w:p w14:paraId="0DBA5325" w14:textId="77777777" w:rsidR="007C5C03" w:rsidRPr="00894E2F" w:rsidRDefault="007C5C03" w:rsidP="00213633">
      <w:pPr>
        <w:pStyle w:val="FootnoteText"/>
        <w:rPr>
          <w:lang w:val="en-AU"/>
        </w:rPr>
      </w:pPr>
      <w:r>
        <w:rPr>
          <w:rStyle w:val="FootnoteReference"/>
        </w:rPr>
        <w:footnoteRef/>
      </w:r>
      <w:r>
        <w:t xml:space="preserve"> </w:t>
      </w:r>
      <w:r w:rsidRPr="00856FB9">
        <w:rPr>
          <w:i/>
          <w:iCs/>
        </w:rPr>
        <w:t xml:space="preserve">CARE </w:t>
      </w:r>
      <w:r>
        <w:rPr>
          <w:i/>
          <w:iCs/>
        </w:rPr>
        <w:t xml:space="preserve">Ipota </w:t>
      </w:r>
      <w:r w:rsidRPr="00856FB9">
        <w:rPr>
          <w:i/>
          <w:iCs/>
        </w:rPr>
        <w:t>case study</w:t>
      </w:r>
    </w:p>
  </w:footnote>
  <w:footnote w:id="61">
    <w:p w14:paraId="401457D5" w14:textId="77777777" w:rsidR="007C5C03" w:rsidRPr="00E20B8B" w:rsidRDefault="007C5C03" w:rsidP="00213633">
      <w:pPr>
        <w:pStyle w:val="FootnoteText"/>
        <w:rPr>
          <w:lang w:val="en-AU"/>
        </w:rPr>
      </w:pPr>
      <w:r>
        <w:rPr>
          <w:rStyle w:val="FootnoteReference"/>
        </w:rPr>
        <w:footnoteRef/>
      </w:r>
      <w:r>
        <w:t xml:space="preserve"> </w:t>
      </w:r>
      <w:r w:rsidRPr="000E6E0F">
        <w:t>Ministry of Health, Vanuatu accepts Australian offer of a</w:t>
      </w:r>
      <w:r>
        <w:t xml:space="preserve">ssistance; </w:t>
      </w:r>
      <w:r w:rsidRPr="000E6E0F">
        <w:t>Australian Offer of Assistance to Ministry of Health</w:t>
      </w:r>
      <w:r>
        <w:t xml:space="preserve">, Vanuatu; Notes from </w:t>
      </w:r>
      <w:r w:rsidRPr="00E20B8B">
        <w:rPr>
          <w:lang w:val="en-AU"/>
        </w:rPr>
        <w:t>Post Meeting – 30 May 2016</w:t>
      </w:r>
    </w:p>
  </w:footnote>
  <w:footnote w:id="62">
    <w:p w14:paraId="677A525B" w14:textId="77777777" w:rsidR="007C5C03" w:rsidRPr="005A4974" w:rsidRDefault="007C5C03" w:rsidP="00213633">
      <w:pPr>
        <w:pStyle w:val="FootnoteText"/>
        <w:rPr>
          <w:lang w:val="en-AU"/>
        </w:rPr>
      </w:pPr>
      <w:r>
        <w:rPr>
          <w:rStyle w:val="FootnoteReference"/>
        </w:rPr>
        <w:footnoteRef/>
      </w:r>
      <w:r>
        <w:t xml:space="preserve"> </w:t>
      </w:r>
      <w:r>
        <w:rPr>
          <w:lang w:val="en-AU"/>
        </w:rPr>
        <w:t>Interview 1, 22, 28, 42, 48, 52</w:t>
      </w:r>
    </w:p>
  </w:footnote>
  <w:footnote w:id="63">
    <w:p w14:paraId="5AB64DF1" w14:textId="77777777" w:rsidR="007C5C03" w:rsidRPr="00AB0761" w:rsidRDefault="007C5C03" w:rsidP="00213633">
      <w:pPr>
        <w:pStyle w:val="FootnoteText"/>
      </w:pPr>
      <w:r w:rsidRPr="00B5001C">
        <w:rPr>
          <w:rStyle w:val="FootnoteReference"/>
        </w:rPr>
        <w:footnoteRef/>
      </w:r>
      <w:r w:rsidRPr="00B5001C">
        <w:rPr>
          <w:vertAlign w:val="superscript"/>
        </w:rPr>
        <w:t xml:space="preserve"> </w:t>
      </w:r>
      <w:r>
        <w:rPr>
          <w:vertAlign w:val="superscript"/>
        </w:rPr>
        <w:t xml:space="preserve"> </w:t>
      </w:r>
      <w:r>
        <w:t>World Humanitarian Summit</w:t>
      </w:r>
      <w:r w:rsidRPr="00845B4D">
        <w:rPr>
          <w:i/>
        </w:rPr>
        <w:t xml:space="preserve"> Regional Consultation for </w:t>
      </w:r>
      <w:r>
        <w:rPr>
          <w:i/>
        </w:rPr>
        <w:t>the Pacific</w:t>
      </w:r>
      <w:r w:rsidRPr="00845B4D">
        <w:rPr>
          <w:i/>
        </w:rPr>
        <w:t>, Final Report,</w:t>
      </w:r>
      <w:r>
        <w:t xml:space="preserve"> 2015, </w:t>
      </w:r>
      <w:r w:rsidRPr="00AB0761">
        <w:t>12</w:t>
      </w:r>
    </w:p>
  </w:footnote>
  <w:footnote w:id="64">
    <w:p w14:paraId="1ED8EB12" w14:textId="77777777" w:rsidR="007C5C03" w:rsidRPr="002570BE" w:rsidRDefault="007C5C03" w:rsidP="00213633">
      <w:pPr>
        <w:pStyle w:val="FootnoteText"/>
        <w:rPr>
          <w:lang w:val="en-AU"/>
        </w:rPr>
      </w:pPr>
      <w:r>
        <w:rPr>
          <w:rStyle w:val="FootnoteReference"/>
        </w:rPr>
        <w:footnoteRef/>
      </w:r>
      <w:r>
        <w:t xml:space="preserve"> </w:t>
      </w:r>
      <w:r>
        <w:rPr>
          <w:lang w:val="en-AU"/>
        </w:rPr>
        <w:t>Interview 38, 48</w:t>
      </w:r>
    </w:p>
  </w:footnote>
  <w:footnote w:id="65">
    <w:p w14:paraId="02BEE730" w14:textId="77777777" w:rsidR="007C5C03" w:rsidRPr="003D0E9A" w:rsidRDefault="007C5C03" w:rsidP="00213633">
      <w:pPr>
        <w:pStyle w:val="FootnoteText"/>
        <w:rPr>
          <w:lang w:val="en-AU"/>
        </w:rPr>
      </w:pPr>
      <w:r>
        <w:rPr>
          <w:rStyle w:val="FootnoteReference"/>
        </w:rPr>
        <w:footnoteRef/>
      </w:r>
      <w:r>
        <w:t xml:space="preserve"> DFAT, </w:t>
      </w:r>
      <w:r w:rsidRPr="005C2BC1">
        <w:rPr>
          <w:i/>
        </w:rPr>
        <w:t>Humanitarian Action Policy</w:t>
      </w:r>
      <w:r>
        <w:t>, 2011, 23</w:t>
      </w:r>
    </w:p>
  </w:footnote>
  <w:footnote w:id="66">
    <w:p w14:paraId="70B7C126" w14:textId="77777777" w:rsidR="007C5C03" w:rsidRPr="0034658D" w:rsidRDefault="007C5C03" w:rsidP="00213633">
      <w:pPr>
        <w:pStyle w:val="FootnoteText"/>
        <w:rPr>
          <w:lang w:val="en-US"/>
        </w:rPr>
      </w:pPr>
      <w:r>
        <w:rPr>
          <w:rStyle w:val="FootnoteReference"/>
        </w:rPr>
        <w:footnoteRef/>
      </w:r>
      <w:r>
        <w:t xml:space="preserve"> </w:t>
      </w:r>
      <w:r>
        <w:rPr>
          <w:lang w:val="en-US"/>
        </w:rPr>
        <w:t>Interview 75</w:t>
      </w:r>
    </w:p>
  </w:footnote>
  <w:footnote w:id="67">
    <w:p w14:paraId="5479CF29" w14:textId="77777777" w:rsidR="007C5C03" w:rsidRPr="003E2A22" w:rsidRDefault="007C5C03" w:rsidP="00213633">
      <w:pPr>
        <w:pStyle w:val="FootnoteText"/>
        <w:rPr>
          <w:lang w:val="en-US"/>
        </w:rPr>
      </w:pPr>
      <w:r>
        <w:rPr>
          <w:rStyle w:val="FootnoteReference"/>
        </w:rPr>
        <w:footnoteRef/>
      </w:r>
      <w:r>
        <w:t xml:space="preserve"> </w:t>
      </w:r>
      <w:r>
        <w:rPr>
          <w:lang w:val="en-US"/>
        </w:rPr>
        <w:t xml:space="preserve">Interview 54 </w:t>
      </w:r>
    </w:p>
  </w:footnote>
  <w:footnote w:id="68">
    <w:p w14:paraId="600D2824" w14:textId="77777777" w:rsidR="007C5C03" w:rsidRPr="00EE63B6" w:rsidRDefault="007C5C03" w:rsidP="00213633">
      <w:pPr>
        <w:pStyle w:val="FootnoteText"/>
        <w:rPr>
          <w:lang w:val="en-US"/>
        </w:rPr>
      </w:pPr>
      <w:r>
        <w:rPr>
          <w:rStyle w:val="FootnoteReference"/>
        </w:rPr>
        <w:footnoteRef/>
      </w:r>
      <w:r>
        <w:t xml:space="preserve"> </w:t>
      </w:r>
      <w:r>
        <w:rPr>
          <w:lang w:val="en-US"/>
        </w:rPr>
        <w:t xml:space="preserve">Interview 74 </w:t>
      </w:r>
    </w:p>
  </w:footnote>
  <w:footnote w:id="69">
    <w:p w14:paraId="73C9DB85" w14:textId="77777777" w:rsidR="007C5C03" w:rsidRPr="003E7029" w:rsidRDefault="007C5C03" w:rsidP="00213633">
      <w:pPr>
        <w:pStyle w:val="FootnoteText"/>
        <w:rPr>
          <w:lang w:val="en-US"/>
        </w:rPr>
      </w:pPr>
      <w:r>
        <w:rPr>
          <w:rStyle w:val="FootnoteReference"/>
        </w:rPr>
        <w:footnoteRef/>
      </w:r>
      <w:r>
        <w:t xml:space="preserve"> </w:t>
      </w:r>
      <w:r>
        <w:rPr>
          <w:lang w:val="en-US"/>
        </w:rPr>
        <w:t>Interview 23, 26, 48</w:t>
      </w:r>
    </w:p>
  </w:footnote>
  <w:footnote w:id="70">
    <w:p w14:paraId="21F7737B" w14:textId="77777777" w:rsidR="007C5C03" w:rsidRPr="002570BE" w:rsidRDefault="007C5C03" w:rsidP="00213633">
      <w:pPr>
        <w:pStyle w:val="FootnoteText"/>
        <w:rPr>
          <w:lang w:val="en-AU"/>
        </w:rPr>
      </w:pPr>
      <w:r>
        <w:rPr>
          <w:rStyle w:val="FootnoteReference"/>
        </w:rPr>
        <w:footnoteRef/>
      </w:r>
      <w:r>
        <w:t xml:space="preserve"> </w:t>
      </w:r>
      <w:r>
        <w:rPr>
          <w:lang w:val="en-AU"/>
        </w:rPr>
        <w:t>Interview 8, 23, 74</w:t>
      </w:r>
    </w:p>
  </w:footnote>
  <w:footnote w:id="71">
    <w:p w14:paraId="2D15FA65" w14:textId="77777777" w:rsidR="007C5C03" w:rsidRPr="002570BE" w:rsidRDefault="007C5C03" w:rsidP="00213633">
      <w:pPr>
        <w:pStyle w:val="FootnoteText"/>
        <w:rPr>
          <w:lang w:val="en-AU"/>
        </w:rPr>
      </w:pPr>
      <w:r>
        <w:rPr>
          <w:rStyle w:val="FootnoteReference"/>
        </w:rPr>
        <w:footnoteRef/>
      </w:r>
      <w:r>
        <w:t xml:space="preserve"> </w:t>
      </w:r>
      <w:r>
        <w:rPr>
          <w:lang w:val="en-US"/>
        </w:rPr>
        <w:t>Interview 26</w:t>
      </w:r>
    </w:p>
  </w:footnote>
  <w:footnote w:id="72">
    <w:p w14:paraId="3F33BDD2" w14:textId="77777777" w:rsidR="007C5C03" w:rsidRPr="00BA729A" w:rsidRDefault="007C5C03" w:rsidP="00213633">
      <w:pPr>
        <w:pStyle w:val="FootnoteText"/>
        <w:rPr>
          <w:lang w:val="en-AU"/>
        </w:rPr>
      </w:pPr>
      <w:r>
        <w:rPr>
          <w:rStyle w:val="FootnoteReference"/>
        </w:rPr>
        <w:footnoteRef/>
      </w:r>
      <w:r>
        <w:t xml:space="preserve"> </w:t>
      </w:r>
      <w:r>
        <w:rPr>
          <w:lang w:val="en-AU"/>
        </w:rPr>
        <w:t>Interview 48</w:t>
      </w:r>
    </w:p>
  </w:footnote>
  <w:footnote w:id="73">
    <w:p w14:paraId="3F0605EB" w14:textId="77777777" w:rsidR="007C5C03" w:rsidRPr="00BA729A" w:rsidRDefault="007C5C03" w:rsidP="00213633">
      <w:pPr>
        <w:pStyle w:val="FootnoteText"/>
        <w:rPr>
          <w:lang w:val="en-AU"/>
        </w:rPr>
      </w:pPr>
      <w:r>
        <w:rPr>
          <w:rStyle w:val="FootnoteReference"/>
        </w:rPr>
        <w:footnoteRef/>
      </w:r>
      <w:r>
        <w:t xml:space="preserve"> </w:t>
      </w:r>
      <w:r>
        <w:rPr>
          <w:lang w:val="en-AU"/>
        </w:rPr>
        <w:t>Interview 58</w:t>
      </w:r>
    </w:p>
  </w:footnote>
  <w:footnote w:id="74">
    <w:p w14:paraId="651DE009" w14:textId="77777777" w:rsidR="007C5C03" w:rsidRPr="00A5489A" w:rsidRDefault="007C5C03" w:rsidP="00213633">
      <w:pPr>
        <w:pStyle w:val="FootnoteText"/>
        <w:rPr>
          <w:lang w:val="en-US"/>
        </w:rPr>
      </w:pPr>
      <w:r>
        <w:rPr>
          <w:rStyle w:val="FootnoteReference"/>
        </w:rPr>
        <w:footnoteRef/>
      </w:r>
      <w:r>
        <w:t xml:space="preserve"> </w:t>
      </w:r>
      <w:r>
        <w:rPr>
          <w:lang w:val="en-US"/>
        </w:rPr>
        <w:t>Interview 78</w:t>
      </w:r>
    </w:p>
  </w:footnote>
  <w:footnote w:id="75">
    <w:p w14:paraId="4628A70A" w14:textId="77777777" w:rsidR="007C5C03" w:rsidRPr="00D83D1B" w:rsidRDefault="007C5C03" w:rsidP="00213633">
      <w:pPr>
        <w:pStyle w:val="FootnoteText"/>
        <w:rPr>
          <w:lang w:val="en-US"/>
        </w:rPr>
      </w:pPr>
      <w:r>
        <w:rPr>
          <w:rStyle w:val="FootnoteReference"/>
        </w:rPr>
        <w:footnoteRef/>
      </w:r>
      <w:r>
        <w:t xml:space="preserve"> </w:t>
      </w:r>
      <w:r>
        <w:rPr>
          <w:lang w:val="en-US"/>
        </w:rPr>
        <w:t xml:space="preserve">Interview 19 </w:t>
      </w:r>
    </w:p>
  </w:footnote>
  <w:footnote w:id="76">
    <w:p w14:paraId="209D0872" w14:textId="77777777" w:rsidR="007C5C03" w:rsidRPr="000A03A7" w:rsidRDefault="007C5C03" w:rsidP="00213633">
      <w:pPr>
        <w:pStyle w:val="FootnoteText"/>
        <w:rPr>
          <w:lang w:val="en-US"/>
        </w:rPr>
      </w:pPr>
      <w:r>
        <w:rPr>
          <w:rStyle w:val="FootnoteReference"/>
        </w:rPr>
        <w:footnoteRef/>
      </w:r>
      <w:r>
        <w:t xml:space="preserve"> OCHA </w:t>
      </w:r>
      <w:r w:rsidRPr="00005D3B">
        <w:rPr>
          <w:i/>
          <w:lang w:val="en-AU"/>
        </w:rPr>
        <w:t>Flash Appeal – Emergency Response Plan for Vanuatu Tropical Cyclone Pam</w:t>
      </w:r>
      <w:r>
        <w:rPr>
          <w:lang w:val="en-AU"/>
        </w:rPr>
        <w:t xml:space="preserve">, March – June 2015; Vanuatu Government, </w:t>
      </w:r>
      <w:r w:rsidRPr="00005D3B">
        <w:rPr>
          <w:i/>
          <w:lang w:val="en-AU"/>
        </w:rPr>
        <w:t>Tropical Cyclone Pam Humanitarian Action Plan</w:t>
      </w:r>
      <w:r>
        <w:rPr>
          <w:lang w:val="en-AU"/>
        </w:rPr>
        <w:t>, 2015;</w:t>
      </w:r>
      <w:r>
        <w:rPr>
          <w:lang w:val="en-US"/>
        </w:rPr>
        <w:t xml:space="preserve"> Interview 5, 10, 16, 34</w:t>
      </w:r>
    </w:p>
  </w:footnote>
  <w:footnote w:id="77">
    <w:p w14:paraId="4359C0C6" w14:textId="77777777" w:rsidR="007C5C03" w:rsidRPr="007E607A" w:rsidRDefault="007C5C03" w:rsidP="00213633">
      <w:pPr>
        <w:pStyle w:val="FootnoteText"/>
        <w:rPr>
          <w:lang w:val="en-US"/>
        </w:rPr>
      </w:pPr>
      <w:r>
        <w:rPr>
          <w:rStyle w:val="FootnoteReference"/>
        </w:rPr>
        <w:footnoteRef/>
      </w:r>
      <w:r>
        <w:t xml:space="preserve"> United Nations Office for the Coordination of Humanitarian Affairs, </w:t>
      </w:r>
      <w:r w:rsidRPr="00C20E94">
        <w:rPr>
          <w:i/>
          <w:lang w:val="en-US"/>
        </w:rPr>
        <w:t>Tropical Cyclone Pam Flash Appeal</w:t>
      </w:r>
      <w:r>
        <w:rPr>
          <w:lang w:val="en-US"/>
        </w:rPr>
        <w:t xml:space="preserve">, 2015, 9 </w:t>
      </w:r>
    </w:p>
  </w:footnote>
  <w:footnote w:id="78">
    <w:p w14:paraId="65455115" w14:textId="77777777" w:rsidR="007C5C03" w:rsidRPr="005508F8" w:rsidRDefault="007C5C03" w:rsidP="00213633">
      <w:pPr>
        <w:suppressAutoHyphens w:val="0"/>
        <w:autoSpaceDE w:val="0"/>
        <w:autoSpaceDN w:val="0"/>
        <w:adjustRightInd w:val="0"/>
        <w:spacing w:before="0" w:after="0" w:line="240" w:lineRule="auto"/>
        <w:rPr>
          <w:sz w:val="16"/>
          <w:szCs w:val="16"/>
          <w:lang w:val="en-US"/>
        </w:rPr>
      </w:pPr>
      <w:r w:rsidRPr="005508F8">
        <w:rPr>
          <w:rStyle w:val="FootnoteReference"/>
          <w:sz w:val="16"/>
          <w:szCs w:val="16"/>
        </w:rPr>
        <w:footnoteRef/>
      </w:r>
      <w:r w:rsidRPr="005508F8">
        <w:rPr>
          <w:sz w:val="16"/>
          <w:szCs w:val="16"/>
        </w:rPr>
        <w:t xml:space="preserve"> SHELTER AND SETTLEMENTS VULNERABILITY ASSESSMENT – FINAL REPORT. Sheltercluster.org, Cyclone Pam Response, Vanuatu May 2015</w:t>
      </w:r>
      <w:r>
        <w:rPr>
          <w:sz w:val="16"/>
          <w:szCs w:val="16"/>
        </w:rPr>
        <w:t>,</w:t>
      </w:r>
      <w:r w:rsidRPr="005508F8">
        <w:rPr>
          <w:sz w:val="16"/>
          <w:szCs w:val="16"/>
        </w:rPr>
        <w:t xml:space="preserve"> p41</w:t>
      </w:r>
    </w:p>
  </w:footnote>
  <w:footnote w:id="79">
    <w:p w14:paraId="2F4474B6" w14:textId="77777777" w:rsidR="007C5C03" w:rsidRPr="005508F8" w:rsidRDefault="007C5C03" w:rsidP="00213633">
      <w:pPr>
        <w:pStyle w:val="FootnoteSeparator"/>
        <w:rPr>
          <w:szCs w:val="16"/>
          <w:lang w:val="en-US"/>
        </w:rPr>
      </w:pPr>
      <w:r w:rsidRPr="005508F8">
        <w:rPr>
          <w:rStyle w:val="FootnoteReference"/>
          <w:szCs w:val="16"/>
        </w:rPr>
        <w:footnoteRef/>
      </w:r>
      <w:r w:rsidRPr="005508F8">
        <w:rPr>
          <w:szCs w:val="16"/>
        </w:rPr>
        <w:t xml:space="preserve"> SHELTER AND SETTLEMENTS VULNERABILITY ASSESSMENT – FINAL REPORT. Sheltercluster.org, Cyclone Pam Response, Vanuatu May 2015</w:t>
      </w:r>
    </w:p>
  </w:footnote>
  <w:footnote w:id="80">
    <w:p w14:paraId="703E3B0A" w14:textId="77777777" w:rsidR="007C5C03" w:rsidRPr="005508F8" w:rsidRDefault="007C5C03" w:rsidP="00213633">
      <w:pPr>
        <w:pStyle w:val="FootnoteSeparator"/>
        <w:rPr>
          <w:szCs w:val="16"/>
          <w:lang w:val="en-US"/>
        </w:rPr>
      </w:pPr>
      <w:r w:rsidRPr="005508F8">
        <w:rPr>
          <w:rStyle w:val="FootnoteReference"/>
          <w:szCs w:val="16"/>
        </w:rPr>
        <w:footnoteRef/>
      </w:r>
      <w:r w:rsidRPr="005508F8">
        <w:rPr>
          <w:szCs w:val="16"/>
        </w:rPr>
        <w:t xml:space="preserve"> </w:t>
      </w:r>
      <w:r w:rsidRPr="005508F8">
        <w:rPr>
          <w:szCs w:val="16"/>
          <w:lang w:val="en-US"/>
        </w:rPr>
        <w:t xml:space="preserve">Interview 73 </w:t>
      </w:r>
    </w:p>
  </w:footnote>
  <w:footnote w:id="81">
    <w:p w14:paraId="1E6BCF11" w14:textId="77777777" w:rsidR="007C5C03" w:rsidRPr="005508F8" w:rsidRDefault="007C5C03" w:rsidP="00213633">
      <w:pPr>
        <w:pStyle w:val="FootnoteSeparator"/>
        <w:rPr>
          <w:szCs w:val="16"/>
        </w:rPr>
      </w:pPr>
      <w:r w:rsidRPr="005508F8">
        <w:rPr>
          <w:rStyle w:val="FootnoteReference"/>
          <w:szCs w:val="16"/>
        </w:rPr>
        <w:footnoteRef/>
      </w:r>
      <w:r w:rsidRPr="005508F8">
        <w:rPr>
          <w:szCs w:val="16"/>
        </w:rPr>
        <w:t xml:space="preserve"> SHELTER RESPONSE EVALUATION FINAL REPORT, Cyclone Pam Response, Vanuatu ShelterCluster.org, SEPTEMBER 2015 p9</w:t>
      </w:r>
    </w:p>
    <w:p w14:paraId="28F39053" w14:textId="77777777" w:rsidR="007C5C03" w:rsidRPr="005508F8" w:rsidRDefault="007C5C03" w:rsidP="00213633">
      <w:pPr>
        <w:pStyle w:val="FootnoteText"/>
        <w:rPr>
          <w:szCs w:val="16"/>
          <w:lang w:val="en-US"/>
        </w:rPr>
      </w:pPr>
    </w:p>
  </w:footnote>
  <w:footnote w:id="82">
    <w:p w14:paraId="22F48F21" w14:textId="77777777" w:rsidR="007C5C03" w:rsidRPr="001D39C8" w:rsidRDefault="007C5C03" w:rsidP="00213633">
      <w:pPr>
        <w:pStyle w:val="FootnoteText"/>
        <w:rPr>
          <w:lang w:val="en-US"/>
        </w:rPr>
      </w:pPr>
      <w:r>
        <w:rPr>
          <w:rStyle w:val="FootnoteReference"/>
        </w:rPr>
        <w:footnoteRef/>
      </w:r>
      <w:r>
        <w:t xml:space="preserve"> </w:t>
      </w:r>
      <w:r w:rsidRPr="00307E38">
        <w:rPr>
          <w:lang w:val="en-US"/>
        </w:rPr>
        <w:t xml:space="preserve">Interview </w:t>
      </w:r>
      <w:r>
        <w:rPr>
          <w:lang w:val="en-US"/>
        </w:rPr>
        <w:t xml:space="preserve">4, </w:t>
      </w:r>
      <w:r w:rsidRPr="00307E38">
        <w:rPr>
          <w:lang w:val="en-US"/>
        </w:rPr>
        <w:t xml:space="preserve">8, </w:t>
      </w:r>
      <w:r>
        <w:rPr>
          <w:lang w:val="en-US"/>
        </w:rPr>
        <w:t xml:space="preserve">23, </w:t>
      </w:r>
      <w:r w:rsidRPr="00307E38">
        <w:rPr>
          <w:lang w:val="en-US"/>
        </w:rPr>
        <w:t>50</w:t>
      </w:r>
      <w:r>
        <w:rPr>
          <w:lang w:val="en-US"/>
        </w:rPr>
        <w:t>, 51,</w:t>
      </w:r>
      <w:r w:rsidRPr="00307E38">
        <w:rPr>
          <w:lang w:val="en-US"/>
        </w:rPr>
        <w:t xml:space="preserve"> 73</w:t>
      </w:r>
      <w:r>
        <w:rPr>
          <w:lang w:val="en-US"/>
        </w:rPr>
        <w:t>, 80</w:t>
      </w:r>
    </w:p>
  </w:footnote>
  <w:footnote w:id="83">
    <w:p w14:paraId="1B23A9B3" w14:textId="77777777" w:rsidR="007C5C03" w:rsidRPr="00F35710" w:rsidRDefault="007C5C03" w:rsidP="00213633">
      <w:pPr>
        <w:pStyle w:val="FootnoteText"/>
        <w:rPr>
          <w:lang w:val="en-AU"/>
        </w:rPr>
      </w:pPr>
      <w:r>
        <w:rPr>
          <w:rStyle w:val="FootnoteReference"/>
        </w:rPr>
        <w:footnoteRef/>
      </w:r>
      <w:r>
        <w:t xml:space="preserve"> </w:t>
      </w:r>
      <w:r>
        <w:rPr>
          <w:lang w:val="en-AU"/>
        </w:rPr>
        <w:t>Interview 10</w:t>
      </w:r>
    </w:p>
  </w:footnote>
  <w:footnote w:id="84">
    <w:p w14:paraId="42320128" w14:textId="77777777" w:rsidR="007C5C03" w:rsidRPr="00604C4E" w:rsidRDefault="007C5C03" w:rsidP="00213633">
      <w:pPr>
        <w:pStyle w:val="FootnoteText"/>
        <w:rPr>
          <w:lang w:val="en-US"/>
        </w:rPr>
      </w:pPr>
      <w:r>
        <w:rPr>
          <w:rStyle w:val="FootnoteReference"/>
        </w:rPr>
        <w:footnoteRef/>
      </w:r>
      <w:r>
        <w:t xml:space="preserve"> </w:t>
      </w:r>
      <w:r>
        <w:rPr>
          <w:lang w:val="en-US"/>
        </w:rPr>
        <w:t xml:space="preserve">World Food Programme, </w:t>
      </w:r>
      <w:r>
        <w:rPr>
          <w:i/>
          <w:lang w:val="en-US"/>
        </w:rPr>
        <w:t>I</w:t>
      </w:r>
      <w:r w:rsidRPr="00C20E94">
        <w:rPr>
          <w:i/>
          <w:lang w:val="en-US"/>
        </w:rPr>
        <w:t xml:space="preserve">mpact </w:t>
      </w:r>
      <w:r>
        <w:rPr>
          <w:i/>
          <w:lang w:val="en-US"/>
        </w:rPr>
        <w:t>M</w:t>
      </w:r>
      <w:r w:rsidRPr="00C20E94">
        <w:rPr>
          <w:i/>
          <w:lang w:val="en-US"/>
        </w:rPr>
        <w:t xml:space="preserve">aps and </w:t>
      </w:r>
      <w:r>
        <w:rPr>
          <w:i/>
          <w:lang w:val="en-US"/>
        </w:rPr>
        <w:t>A</w:t>
      </w:r>
      <w:r w:rsidRPr="00C20E94">
        <w:rPr>
          <w:i/>
          <w:lang w:val="en-US"/>
        </w:rPr>
        <w:t>nalysis</w:t>
      </w:r>
      <w:r>
        <w:rPr>
          <w:lang w:val="en-US"/>
        </w:rPr>
        <w:t>, 2015, 12</w:t>
      </w:r>
    </w:p>
  </w:footnote>
  <w:footnote w:id="85">
    <w:p w14:paraId="1363402A" w14:textId="77777777" w:rsidR="007C5C03" w:rsidRPr="00FA0BA3" w:rsidRDefault="007C5C03" w:rsidP="00213633">
      <w:pPr>
        <w:pStyle w:val="FootnoteText"/>
        <w:rPr>
          <w:lang w:val="en-AU"/>
        </w:rPr>
      </w:pPr>
      <w:r>
        <w:rPr>
          <w:rStyle w:val="FootnoteReference"/>
        </w:rPr>
        <w:footnoteRef/>
      </w:r>
      <w:r>
        <w:t xml:space="preserve"> The Sphere Project, </w:t>
      </w:r>
      <w:r w:rsidRPr="00E70B64">
        <w:rPr>
          <w:i/>
        </w:rPr>
        <w:t>Humanitarian Charter and Minimum Standards in Humanitarian Response</w:t>
      </w:r>
      <w:r>
        <w:t xml:space="preserve">, 2013 </w:t>
      </w:r>
      <w:r w:rsidRPr="00E70B64">
        <w:rPr>
          <w:i/>
        </w:rPr>
        <w:t>and Core Humanitarian Standard on Quality and Accountability (CHS</w:t>
      </w:r>
      <w:r>
        <w:t>), 2015</w:t>
      </w:r>
    </w:p>
  </w:footnote>
  <w:footnote w:id="86">
    <w:p w14:paraId="61A13C8F" w14:textId="77777777" w:rsidR="007C5C03" w:rsidRPr="00E82B13" w:rsidRDefault="007C5C03" w:rsidP="00213633">
      <w:pPr>
        <w:pStyle w:val="FootnoteText"/>
        <w:rPr>
          <w:lang w:val="en-AU"/>
        </w:rPr>
      </w:pPr>
      <w:r>
        <w:rPr>
          <w:rStyle w:val="FootnoteReference"/>
        </w:rPr>
        <w:footnoteRef/>
      </w:r>
      <w:r>
        <w:t xml:space="preserve"> Vanuatu Government, </w:t>
      </w:r>
      <w:r>
        <w:rPr>
          <w:rFonts w:asciiTheme="majorHAnsi" w:hAnsiTheme="majorHAnsi"/>
          <w:i/>
          <w:lang w:val="en-AU"/>
        </w:rPr>
        <w:t xml:space="preserve">Vanuatu </w:t>
      </w:r>
      <w:r w:rsidRPr="004C3310">
        <w:rPr>
          <w:rFonts w:asciiTheme="majorHAnsi" w:hAnsiTheme="majorHAnsi"/>
          <w:i/>
          <w:lang w:val="en-AU"/>
        </w:rPr>
        <w:t>Post-Disaster Needs Assessment</w:t>
      </w:r>
      <w:r>
        <w:rPr>
          <w:rFonts w:asciiTheme="majorHAnsi" w:hAnsiTheme="majorHAnsi"/>
          <w:i/>
          <w:lang w:val="en-AU"/>
        </w:rPr>
        <w:t xml:space="preserve"> Tropical Cyclone Pam</w:t>
      </w:r>
      <w:r>
        <w:t xml:space="preserve">, Vanuatu Prime Minister’s Office, 2015, </w:t>
      </w:r>
      <w:r>
        <w:rPr>
          <w:lang w:val="en-AU"/>
        </w:rPr>
        <w:t>xiv</w:t>
      </w:r>
    </w:p>
  </w:footnote>
  <w:footnote w:id="87">
    <w:p w14:paraId="019D27B9" w14:textId="77777777" w:rsidR="007C5C03" w:rsidRPr="00CC087A" w:rsidRDefault="007C5C03" w:rsidP="00213633">
      <w:pPr>
        <w:pStyle w:val="FootnoteText"/>
        <w:rPr>
          <w:lang w:val="en-AU"/>
        </w:rPr>
      </w:pPr>
      <w:r>
        <w:rPr>
          <w:rStyle w:val="FootnoteReference"/>
        </w:rPr>
        <w:footnoteRef/>
      </w:r>
      <w:r>
        <w:t xml:space="preserve"> </w:t>
      </w:r>
      <w:r>
        <w:rPr>
          <w:lang w:val="en-AU"/>
        </w:rPr>
        <w:t xml:space="preserve">Hobbs, C and Jackson, R 2016, </w:t>
      </w:r>
      <w:r w:rsidRPr="00005D3B">
        <w:rPr>
          <w:i/>
          <w:lang w:val="en-AU"/>
        </w:rPr>
        <w:t>‘Cash Transfer Programming in the Pacific: A Feasibility Scoping Study</w:t>
      </w:r>
      <w:r>
        <w:rPr>
          <w:lang w:val="en-AU"/>
        </w:rPr>
        <w:t xml:space="preserve">’, </w:t>
      </w:r>
      <w:r w:rsidRPr="00005D3B">
        <w:rPr>
          <w:lang w:val="en-AU"/>
        </w:rPr>
        <w:t>The Cash Learning Partnership</w:t>
      </w:r>
      <w:r>
        <w:rPr>
          <w:lang w:val="en-AU"/>
        </w:rPr>
        <w:t>.</w:t>
      </w:r>
    </w:p>
  </w:footnote>
  <w:footnote w:id="88">
    <w:p w14:paraId="05099BA8" w14:textId="77777777" w:rsidR="007C5C03" w:rsidRPr="00950CA0" w:rsidRDefault="007C5C03" w:rsidP="00213633">
      <w:pPr>
        <w:pStyle w:val="FootnoteText"/>
        <w:rPr>
          <w:lang w:val="en-US"/>
        </w:rPr>
      </w:pPr>
      <w:r>
        <w:rPr>
          <w:rStyle w:val="FootnoteReference"/>
        </w:rPr>
        <w:footnoteRef/>
      </w:r>
      <w:r>
        <w:t xml:space="preserve"> </w:t>
      </w:r>
      <w:r>
        <w:rPr>
          <w:lang w:val="en-US"/>
        </w:rPr>
        <w:t xml:space="preserve">World Food Programme, </w:t>
      </w:r>
      <w:r w:rsidRPr="00A85B1B">
        <w:rPr>
          <w:i/>
          <w:lang w:val="en-US"/>
        </w:rPr>
        <w:t>Vanuatu: The Impact of Cyclone Pam</w:t>
      </w:r>
      <w:r>
        <w:rPr>
          <w:lang w:val="en-US"/>
        </w:rPr>
        <w:t>, 2015, 8</w:t>
      </w:r>
    </w:p>
  </w:footnote>
  <w:footnote w:id="89">
    <w:p w14:paraId="5CA53F64" w14:textId="77777777" w:rsidR="007C5C03" w:rsidRPr="00696EC8" w:rsidRDefault="007C5C03" w:rsidP="00213633">
      <w:pPr>
        <w:pStyle w:val="FootnoteText"/>
        <w:rPr>
          <w:lang w:val="en-AU"/>
        </w:rPr>
      </w:pPr>
      <w:r>
        <w:rPr>
          <w:rStyle w:val="FootnoteReference"/>
        </w:rPr>
        <w:footnoteRef/>
      </w:r>
      <w:r>
        <w:t xml:space="preserve"> C. Hobbs and R. Jackson, </w:t>
      </w:r>
      <w:r w:rsidRPr="00696EC8">
        <w:rPr>
          <w:i/>
        </w:rPr>
        <w:t>Cash Transfer Programming in the Pacific. A feasibility scoping study</w:t>
      </w:r>
      <w:r>
        <w:t>, The Cash Learning Partnership, July 2016</w:t>
      </w:r>
    </w:p>
  </w:footnote>
  <w:footnote w:id="90">
    <w:p w14:paraId="4A7DCFFA" w14:textId="77777777" w:rsidR="007C5C03" w:rsidRPr="00E70B64" w:rsidRDefault="007C5C03" w:rsidP="00213633">
      <w:pPr>
        <w:pStyle w:val="FootnoteText"/>
        <w:rPr>
          <w:lang w:val="en-AU"/>
        </w:rPr>
      </w:pPr>
      <w:r>
        <w:rPr>
          <w:rStyle w:val="FootnoteReference"/>
        </w:rPr>
        <w:footnoteRef/>
      </w:r>
      <w:r>
        <w:t xml:space="preserve"> HPA Consolidated Report to DFAT, 2015, 38, 54 and 69 and </w:t>
      </w:r>
      <w:r>
        <w:rPr>
          <w:szCs w:val="16"/>
        </w:rPr>
        <w:t xml:space="preserve">Peter Chamberlain, </w:t>
      </w:r>
      <w:r w:rsidRPr="004C3310">
        <w:rPr>
          <w:i/>
          <w:szCs w:val="16"/>
        </w:rPr>
        <w:t>Joint Peer Evaluation</w:t>
      </w:r>
      <w:r>
        <w:rPr>
          <w:i/>
          <w:szCs w:val="16"/>
        </w:rPr>
        <w:t xml:space="preserve"> </w:t>
      </w:r>
      <w:r w:rsidRPr="004C3310">
        <w:rPr>
          <w:i/>
          <w:szCs w:val="16"/>
        </w:rPr>
        <w:t>Tropical Cyclone Pam, Vanuatu, Humanitarian Partnership Agreement Response</w:t>
      </w:r>
      <w:r>
        <w:rPr>
          <w:i/>
          <w:szCs w:val="16"/>
        </w:rPr>
        <w:t>,</w:t>
      </w:r>
      <w:r>
        <w:rPr>
          <w:szCs w:val="16"/>
        </w:rPr>
        <w:t xml:space="preserve"> October 2015,</w:t>
      </w:r>
      <w:r>
        <w:t xml:space="preserve"> 23 and 25</w:t>
      </w:r>
    </w:p>
  </w:footnote>
  <w:footnote w:id="91">
    <w:p w14:paraId="57A092F2" w14:textId="77777777" w:rsidR="007C5C03" w:rsidRPr="00BA729A" w:rsidRDefault="007C5C03" w:rsidP="00213633">
      <w:pPr>
        <w:pStyle w:val="FootnoteText"/>
        <w:rPr>
          <w:lang w:val="en-AU"/>
        </w:rPr>
      </w:pPr>
      <w:r>
        <w:rPr>
          <w:rStyle w:val="FootnoteReference"/>
        </w:rPr>
        <w:footnoteRef/>
      </w:r>
      <w:r>
        <w:t xml:space="preserve"> </w:t>
      </w:r>
      <w:r>
        <w:rPr>
          <w:lang w:val="en-AU"/>
        </w:rPr>
        <w:t>Interview 16, 33, 34, 79</w:t>
      </w:r>
    </w:p>
  </w:footnote>
  <w:footnote w:id="92">
    <w:p w14:paraId="463221AF" w14:textId="77777777" w:rsidR="007C5C03" w:rsidRPr="00F46F41" w:rsidRDefault="007C5C03" w:rsidP="00213633">
      <w:pPr>
        <w:pStyle w:val="FootnoteText"/>
        <w:rPr>
          <w:lang w:val="en-AU"/>
        </w:rPr>
      </w:pPr>
      <w:r>
        <w:rPr>
          <w:rStyle w:val="FootnoteReference"/>
        </w:rPr>
        <w:footnoteRef/>
      </w:r>
      <w:r>
        <w:t xml:space="preserve"> </w:t>
      </w:r>
      <w:r>
        <w:rPr>
          <w:lang w:val="en-AU"/>
        </w:rPr>
        <w:t>Interview 33</w:t>
      </w:r>
    </w:p>
  </w:footnote>
  <w:footnote w:id="93">
    <w:p w14:paraId="0C431344" w14:textId="77777777" w:rsidR="007C5C03" w:rsidRPr="00F35710" w:rsidRDefault="007C5C03" w:rsidP="00213633">
      <w:pPr>
        <w:pStyle w:val="FootnoteText"/>
        <w:rPr>
          <w:lang w:val="en-AU"/>
        </w:rPr>
      </w:pPr>
      <w:r>
        <w:rPr>
          <w:rStyle w:val="FootnoteReference"/>
        </w:rPr>
        <w:footnoteRef/>
      </w:r>
      <w:r>
        <w:t xml:space="preserve"> </w:t>
      </w:r>
      <w:r>
        <w:rPr>
          <w:lang w:val="en-AU"/>
        </w:rPr>
        <w:t>Interview 4</w:t>
      </w:r>
    </w:p>
  </w:footnote>
  <w:footnote w:id="94">
    <w:p w14:paraId="0446BF45" w14:textId="77777777" w:rsidR="007C5C03" w:rsidRPr="00F46F41" w:rsidRDefault="007C5C03" w:rsidP="00213633">
      <w:pPr>
        <w:pStyle w:val="FootnoteText"/>
        <w:rPr>
          <w:lang w:val="en-AU"/>
        </w:rPr>
      </w:pPr>
      <w:r>
        <w:rPr>
          <w:rStyle w:val="FootnoteReference"/>
        </w:rPr>
        <w:footnoteRef/>
      </w:r>
      <w:r>
        <w:t xml:space="preserve"> Women in Emergency Response and Recovery Forum Report June 2015, 7</w:t>
      </w:r>
    </w:p>
  </w:footnote>
  <w:footnote w:id="95">
    <w:p w14:paraId="292469F3" w14:textId="77777777" w:rsidR="007C5C03" w:rsidRPr="00794208" w:rsidRDefault="007C5C03" w:rsidP="00213633">
      <w:pPr>
        <w:pStyle w:val="FootnoteText"/>
        <w:rPr>
          <w:lang w:val="en-US"/>
        </w:rPr>
      </w:pPr>
      <w:r>
        <w:rPr>
          <w:rStyle w:val="FootnoteReference"/>
        </w:rPr>
        <w:footnoteRef/>
      </w:r>
      <w:r>
        <w:t xml:space="preserve"> </w:t>
      </w:r>
      <w:r>
        <w:rPr>
          <w:lang w:val="en-US"/>
        </w:rPr>
        <w:t xml:space="preserve">Interview 14, 25 and 34 </w:t>
      </w:r>
    </w:p>
  </w:footnote>
  <w:footnote w:id="96">
    <w:p w14:paraId="7501455F" w14:textId="77777777" w:rsidR="007C5C03" w:rsidRPr="00794208" w:rsidRDefault="007C5C03" w:rsidP="00213633">
      <w:pPr>
        <w:pStyle w:val="FootnoteText"/>
        <w:rPr>
          <w:lang w:val="en-US"/>
        </w:rPr>
      </w:pPr>
      <w:r>
        <w:rPr>
          <w:rStyle w:val="FootnoteReference"/>
        </w:rPr>
        <w:footnoteRef/>
      </w:r>
      <w:r>
        <w:t xml:space="preserve"> </w:t>
      </w:r>
      <w:r w:rsidRPr="00F46F41">
        <w:rPr>
          <w:lang w:val="en-US"/>
        </w:rPr>
        <w:t>OCHA, Situation Report 14, 30 March</w:t>
      </w:r>
      <w:r>
        <w:rPr>
          <w:lang w:val="en-US"/>
        </w:rPr>
        <w:t xml:space="preserve"> 2015</w:t>
      </w:r>
    </w:p>
  </w:footnote>
  <w:footnote w:id="97">
    <w:p w14:paraId="4CCF5342" w14:textId="77777777" w:rsidR="007C5C03" w:rsidRPr="00794208" w:rsidRDefault="007C5C03" w:rsidP="00213633">
      <w:pPr>
        <w:pStyle w:val="FootnoteText"/>
        <w:rPr>
          <w:lang w:val="en-US"/>
        </w:rPr>
      </w:pPr>
      <w:r w:rsidRPr="0050441B">
        <w:rPr>
          <w:vertAlign w:val="superscript"/>
          <w:lang w:val="en-US"/>
        </w:rPr>
        <w:footnoteRef/>
      </w:r>
      <w:r w:rsidRPr="0050441B">
        <w:rPr>
          <w:vertAlign w:val="superscript"/>
          <w:lang w:val="en-US"/>
        </w:rPr>
        <w:t xml:space="preserve"> </w:t>
      </w:r>
      <w:r w:rsidRPr="00F46F41">
        <w:rPr>
          <w:lang w:val="en-US"/>
        </w:rPr>
        <w:t>UNICEF</w:t>
      </w:r>
      <w:r>
        <w:rPr>
          <w:lang w:val="en-US"/>
        </w:rPr>
        <w:t>,</w:t>
      </w:r>
      <w:r w:rsidRPr="00F46F41">
        <w:rPr>
          <w:lang w:val="en-US"/>
        </w:rPr>
        <w:t xml:space="preserve"> Situation Report</w:t>
      </w:r>
      <w:r>
        <w:rPr>
          <w:lang w:val="en-US"/>
        </w:rPr>
        <w:t>,</w:t>
      </w:r>
      <w:r w:rsidRPr="00F46F41">
        <w:rPr>
          <w:lang w:val="en-US"/>
        </w:rPr>
        <w:t xml:space="preserve"> 27-28 March</w:t>
      </w:r>
      <w:r>
        <w:rPr>
          <w:lang w:val="en-US"/>
        </w:rPr>
        <w:t xml:space="preserve"> 2015</w:t>
      </w:r>
    </w:p>
  </w:footnote>
  <w:footnote w:id="98">
    <w:p w14:paraId="48B9EDA8" w14:textId="77777777" w:rsidR="007C5C03" w:rsidRPr="00916A56" w:rsidRDefault="007C5C03" w:rsidP="00213633">
      <w:pPr>
        <w:pStyle w:val="FootnoteText"/>
        <w:rPr>
          <w:lang w:val="en-US"/>
        </w:rPr>
      </w:pPr>
      <w:r>
        <w:rPr>
          <w:rStyle w:val="FootnoteReference"/>
        </w:rPr>
        <w:footnoteRef/>
      </w:r>
      <w:r>
        <w:t xml:space="preserve"> </w:t>
      </w:r>
      <w:r>
        <w:rPr>
          <w:lang w:val="en-US"/>
        </w:rPr>
        <w:t xml:space="preserve">CARE, </w:t>
      </w:r>
      <w:r w:rsidRPr="00520AF9">
        <w:rPr>
          <w:i/>
          <w:lang w:val="en-US"/>
        </w:rPr>
        <w:t>Gender and Protection Monitoring Report</w:t>
      </w:r>
      <w:r>
        <w:rPr>
          <w:lang w:val="en-US"/>
        </w:rPr>
        <w:t xml:space="preserve">, March 2015 </w:t>
      </w:r>
    </w:p>
  </w:footnote>
  <w:footnote w:id="99">
    <w:p w14:paraId="1FDF2857" w14:textId="77777777" w:rsidR="007C5C03" w:rsidRPr="000B5605" w:rsidRDefault="007C5C03" w:rsidP="00213633">
      <w:pPr>
        <w:pStyle w:val="FootnoteText"/>
        <w:rPr>
          <w:lang w:val="en-AU"/>
        </w:rPr>
      </w:pPr>
      <w:r>
        <w:rPr>
          <w:rStyle w:val="FootnoteReference"/>
        </w:rPr>
        <w:footnoteRef/>
      </w:r>
      <w:r>
        <w:t xml:space="preserve"> Interview 17 and 67</w:t>
      </w:r>
    </w:p>
  </w:footnote>
  <w:footnote w:id="100">
    <w:p w14:paraId="4F1B5112" w14:textId="77777777" w:rsidR="007C5C03" w:rsidRDefault="007C5C03" w:rsidP="00213633">
      <w:pPr>
        <w:pStyle w:val="FootnoteText"/>
      </w:pPr>
      <w:r>
        <w:rPr>
          <w:rStyle w:val="FootnoteReference"/>
        </w:rPr>
        <w:footnoteRef/>
      </w:r>
      <w:r>
        <w:t xml:space="preserve"> DFAT, </w:t>
      </w:r>
      <w:r w:rsidRPr="004227D3">
        <w:rPr>
          <w:i/>
        </w:rPr>
        <w:t>Humanitarian Action Policy</w:t>
      </w:r>
      <w:r>
        <w:t>, 2011, 8</w:t>
      </w:r>
    </w:p>
  </w:footnote>
  <w:footnote w:id="101">
    <w:p w14:paraId="6601F39B" w14:textId="77777777" w:rsidR="007C5C03" w:rsidRPr="0007459E" w:rsidRDefault="007C5C03" w:rsidP="00213633">
      <w:pPr>
        <w:pStyle w:val="FootnoteText"/>
        <w:rPr>
          <w:lang w:val="en-US"/>
        </w:rPr>
      </w:pPr>
      <w:r>
        <w:rPr>
          <w:rStyle w:val="FootnoteReference"/>
        </w:rPr>
        <w:footnoteRef/>
      </w:r>
      <w:r>
        <w:t xml:space="preserve"> DFAT, </w:t>
      </w:r>
      <w:r w:rsidRPr="00EA5FA5">
        <w:rPr>
          <w:i/>
          <w:lang w:val="en-US"/>
        </w:rPr>
        <w:t>After Action Review</w:t>
      </w:r>
      <w:r>
        <w:rPr>
          <w:lang w:val="en-US"/>
        </w:rPr>
        <w:t xml:space="preserve">, 2015, </w:t>
      </w:r>
      <w:r w:rsidRPr="003230E2">
        <w:rPr>
          <w:lang w:val="en-US"/>
        </w:rPr>
        <w:t>4</w:t>
      </w:r>
      <w:r>
        <w:rPr>
          <w:lang w:val="en-US"/>
        </w:rPr>
        <w:t>;</w:t>
      </w:r>
      <w:r w:rsidRPr="003230E2">
        <w:rPr>
          <w:lang w:val="en-US"/>
        </w:rPr>
        <w:t xml:space="preserve"> </w:t>
      </w:r>
      <w:r>
        <w:rPr>
          <w:lang w:val="en-US"/>
        </w:rPr>
        <w:t>Interview 23, 42, 47, 68, and 72</w:t>
      </w:r>
    </w:p>
  </w:footnote>
  <w:footnote w:id="102">
    <w:p w14:paraId="73EB79DE" w14:textId="77777777" w:rsidR="007C5C03" w:rsidRPr="00502EE0" w:rsidRDefault="007C5C03" w:rsidP="00213633">
      <w:pPr>
        <w:pStyle w:val="FootnoteText"/>
        <w:rPr>
          <w:lang w:val="en-US"/>
        </w:rPr>
      </w:pPr>
      <w:r>
        <w:rPr>
          <w:rStyle w:val="FootnoteReference"/>
        </w:rPr>
        <w:footnoteRef/>
      </w:r>
      <w:r>
        <w:t xml:space="preserve"> </w:t>
      </w:r>
      <w:r>
        <w:rPr>
          <w:lang w:val="en-US"/>
        </w:rPr>
        <w:t>HPA, Final HPA DFAT Consolidated report, Dec 2015</w:t>
      </w:r>
    </w:p>
  </w:footnote>
  <w:footnote w:id="103">
    <w:p w14:paraId="2BAF1D74" w14:textId="77777777" w:rsidR="007C5C03" w:rsidRPr="00AB6166" w:rsidRDefault="007C5C03" w:rsidP="00213633">
      <w:pPr>
        <w:pStyle w:val="FootnoteText"/>
        <w:rPr>
          <w:lang w:val="en-US"/>
        </w:rPr>
      </w:pPr>
      <w:r>
        <w:rPr>
          <w:rStyle w:val="FootnoteReference"/>
        </w:rPr>
        <w:footnoteRef/>
      </w:r>
      <w:r>
        <w:t xml:space="preserve"> </w:t>
      </w:r>
      <w:r>
        <w:rPr>
          <w:lang w:val="en-US"/>
        </w:rPr>
        <w:t xml:space="preserve">DFAT, </w:t>
      </w:r>
      <w:r w:rsidRPr="00EA5FA5">
        <w:rPr>
          <w:i/>
          <w:lang w:val="en-US"/>
        </w:rPr>
        <w:t>After Action Review</w:t>
      </w:r>
      <w:r>
        <w:rPr>
          <w:lang w:val="en-US"/>
        </w:rPr>
        <w:t xml:space="preserve">, 2015, </w:t>
      </w:r>
      <w:r w:rsidRPr="003230E2">
        <w:rPr>
          <w:lang w:val="en-US"/>
        </w:rPr>
        <w:t>4</w:t>
      </w:r>
    </w:p>
  </w:footnote>
  <w:footnote w:id="104">
    <w:p w14:paraId="7809C2E1" w14:textId="77777777" w:rsidR="007C5C03" w:rsidRPr="001712F9" w:rsidRDefault="007C5C03" w:rsidP="00213633">
      <w:pPr>
        <w:pStyle w:val="FootnoteText"/>
        <w:rPr>
          <w:lang w:val="en-US"/>
        </w:rPr>
      </w:pPr>
      <w:r>
        <w:rPr>
          <w:rStyle w:val="FootnoteReference"/>
        </w:rPr>
        <w:footnoteRef/>
      </w:r>
      <w:r>
        <w:t xml:space="preserve"> </w:t>
      </w:r>
      <w:r>
        <w:rPr>
          <w:lang w:val="en-US"/>
        </w:rPr>
        <w:t>Interview 78</w:t>
      </w:r>
    </w:p>
  </w:footnote>
  <w:footnote w:id="105">
    <w:p w14:paraId="2986267A" w14:textId="77777777" w:rsidR="007C5C03" w:rsidRPr="002A522A" w:rsidRDefault="007C5C03" w:rsidP="00213633">
      <w:pPr>
        <w:pStyle w:val="FootnoteText"/>
        <w:rPr>
          <w:lang w:val="en-US"/>
        </w:rPr>
      </w:pPr>
      <w:r>
        <w:rPr>
          <w:rStyle w:val="FootnoteReference"/>
        </w:rPr>
        <w:footnoteRef/>
      </w:r>
      <w:r>
        <w:t xml:space="preserve"> </w:t>
      </w:r>
      <w:r>
        <w:rPr>
          <w:lang w:val="en-US"/>
        </w:rPr>
        <w:t>Interview 8, 42, 48</w:t>
      </w:r>
    </w:p>
  </w:footnote>
  <w:footnote w:id="106">
    <w:p w14:paraId="1A7EF029" w14:textId="77777777" w:rsidR="007C5C03" w:rsidRDefault="007C5C03" w:rsidP="00213633">
      <w:pPr>
        <w:pStyle w:val="FootnoteText"/>
      </w:pPr>
      <w:r>
        <w:rPr>
          <w:rStyle w:val="FootnoteReference"/>
        </w:rPr>
        <w:footnoteRef/>
      </w:r>
      <w:r>
        <w:t xml:space="preserve"> DFAT, </w:t>
      </w:r>
      <w:r w:rsidRPr="004227D3">
        <w:rPr>
          <w:i/>
        </w:rPr>
        <w:t>Aid Program Performance Report Vanuatu</w:t>
      </w:r>
      <w:r>
        <w:t>, 2014-15</w:t>
      </w:r>
    </w:p>
  </w:footnote>
  <w:footnote w:id="107">
    <w:p w14:paraId="12D02692" w14:textId="77777777" w:rsidR="007C5C03" w:rsidRPr="00E11BD0" w:rsidRDefault="007C5C03" w:rsidP="00213633">
      <w:pPr>
        <w:pStyle w:val="FootnoteText"/>
        <w:rPr>
          <w:lang w:val="en-US"/>
        </w:rPr>
      </w:pPr>
      <w:r>
        <w:rPr>
          <w:rStyle w:val="FootnoteReference"/>
        </w:rPr>
        <w:footnoteRef/>
      </w:r>
      <w:r>
        <w:t xml:space="preserve"> </w:t>
      </w:r>
      <w:r>
        <w:rPr>
          <w:lang w:val="en-US"/>
        </w:rPr>
        <w:t>Interview 81</w:t>
      </w:r>
    </w:p>
  </w:footnote>
  <w:footnote w:id="108">
    <w:p w14:paraId="56646210" w14:textId="77777777" w:rsidR="007C5C03" w:rsidRPr="001E284F" w:rsidRDefault="007C5C03" w:rsidP="00213633">
      <w:pPr>
        <w:pStyle w:val="FootnoteText"/>
        <w:rPr>
          <w:lang w:val="en-AU"/>
        </w:rPr>
      </w:pPr>
      <w:r>
        <w:rPr>
          <w:rStyle w:val="FootnoteReference"/>
        </w:rPr>
        <w:footnoteRef/>
      </w:r>
      <w:r>
        <w:t xml:space="preserve"> </w:t>
      </w:r>
      <w:r w:rsidRPr="001E284F">
        <w:t xml:space="preserve">Interview </w:t>
      </w:r>
      <w:r>
        <w:t xml:space="preserve">31, 59, </w:t>
      </w:r>
      <w:r w:rsidRPr="001E284F">
        <w:t>60</w:t>
      </w:r>
      <w:r>
        <w:t>, 69</w:t>
      </w:r>
      <w:r w:rsidRPr="001E284F">
        <w:t xml:space="preserve"> and 72</w:t>
      </w:r>
      <w:r>
        <w:t xml:space="preserve">. </w:t>
      </w:r>
    </w:p>
  </w:footnote>
  <w:footnote w:id="109">
    <w:p w14:paraId="6412F466" w14:textId="77777777" w:rsidR="007C5C03" w:rsidRPr="00536AAE" w:rsidRDefault="007C5C03" w:rsidP="00213633">
      <w:pPr>
        <w:pStyle w:val="FootnoteText"/>
        <w:rPr>
          <w:lang w:val="en-US"/>
        </w:rPr>
      </w:pPr>
      <w:r>
        <w:rPr>
          <w:rStyle w:val="FootnoteReference"/>
        </w:rPr>
        <w:footnoteRef/>
      </w:r>
      <w:r>
        <w:t xml:space="preserve"> </w:t>
      </w:r>
      <w:r>
        <w:rPr>
          <w:lang w:val="en-US"/>
        </w:rPr>
        <w:t>Interview 22</w:t>
      </w:r>
    </w:p>
  </w:footnote>
  <w:footnote w:id="110">
    <w:p w14:paraId="4636DF2C" w14:textId="77777777" w:rsidR="007C5C03" w:rsidRPr="00152619" w:rsidRDefault="007C5C03" w:rsidP="00213633">
      <w:pPr>
        <w:pStyle w:val="FootnoteText"/>
        <w:rPr>
          <w:lang w:val="en-AU"/>
        </w:rPr>
      </w:pPr>
      <w:r>
        <w:rPr>
          <w:rStyle w:val="FootnoteReference"/>
        </w:rPr>
        <w:footnoteRef/>
      </w:r>
      <w:r>
        <w:t xml:space="preserve"> Interview 2, 54, 59, 60 and 72 </w:t>
      </w:r>
    </w:p>
  </w:footnote>
  <w:footnote w:id="111">
    <w:p w14:paraId="421C66F6" w14:textId="77777777" w:rsidR="007C5C03" w:rsidRPr="00922D4E" w:rsidRDefault="007C5C03" w:rsidP="00213633">
      <w:pPr>
        <w:pStyle w:val="FootnoteText"/>
        <w:rPr>
          <w:lang w:val="en-AU"/>
        </w:rPr>
      </w:pPr>
      <w:r>
        <w:rPr>
          <w:rStyle w:val="FootnoteReference"/>
        </w:rPr>
        <w:footnoteRef/>
      </w:r>
      <w:r>
        <w:t xml:space="preserve"> </w:t>
      </w:r>
      <w:r w:rsidRPr="00922D4E">
        <w:rPr>
          <w:iCs/>
        </w:rPr>
        <w:t>Tropical Cyclone Pam, Lessons Learned Workshop Report, p.29, June 2015</w:t>
      </w:r>
    </w:p>
  </w:footnote>
  <w:footnote w:id="112">
    <w:p w14:paraId="56A6CC40" w14:textId="77777777" w:rsidR="007C5C03" w:rsidRPr="00152619" w:rsidRDefault="007C5C03" w:rsidP="00213633">
      <w:pPr>
        <w:pStyle w:val="FootnoteText"/>
        <w:rPr>
          <w:lang w:val="en-AU"/>
        </w:rPr>
      </w:pPr>
      <w:r>
        <w:rPr>
          <w:rStyle w:val="FootnoteReference"/>
        </w:rPr>
        <w:footnoteRef/>
      </w:r>
      <w:r>
        <w:t xml:space="preserve"> </w:t>
      </w:r>
      <w:r>
        <w:rPr>
          <w:lang w:val="en-AU"/>
        </w:rPr>
        <w:t>Interview 36</w:t>
      </w:r>
    </w:p>
  </w:footnote>
  <w:footnote w:id="113">
    <w:p w14:paraId="57F687C5" w14:textId="77777777" w:rsidR="007C5C03" w:rsidRPr="008C2CED" w:rsidRDefault="007C5C03" w:rsidP="00213633">
      <w:pPr>
        <w:pStyle w:val="FootnoteText"/>
        <w:rPr>
          <w:lang w:val="en-US"/>
        </w:rPr>
      </w:pPr>
      <w:r>
        <w:rPr>
          <w:rStyle w:val="FootnoteReference"/>
        </w:rPr>
        <w:footnoteRef/>
      </w:r>
      <w:r>
        <w:t xml:space="preserve"> DFAT, </w:t>
      </w:r>
      <w:r w:rsidRPr="00757C72">
        <w:rPr>
          <w:i/>
          <w:lang w:val="en-US"/>
        </w:rPr>
        <w:t>Humanitarian Action Policy,</w:t>
      </w:r>
      <w:r>
        <w:rPr>
          <w:lang w:val="en-US"/>
        </w:rPr>
        <w:t xml:space="preserve"> 2011, 35 </w:t>
      </w:r>
    </w:p>
  </w:footnote>
  <w:footnote w:id="114">
    <w:p w14:paraId="27C36636" w14:textId="77777777" w:rsidR="007C5C03" w:rsidRPr="00BD203E" w:rsidRDefault="007C5C03" w:rsidP="00213633">
      <w:pPr>
        <w:pStyle w:val="FootnoteText"/>
        <w:rPr>
          <w:lang w:val="en-AU"/>
        </w:rPr>
      </w:pPr>
      <w:r>
        <w:rPr>
          <w:rStyle w:val="FootnoteReference"/>
        </w:rPr>
        <w:footnoteRef/>
      </w:r>
      <w:r>
        <w:t xml:space="preserve"> World Humanitarian Summit, </w:t>
      </w:r>
      <w:r w:rsidRPr="004C6A85">
        <w:rPr>
          <w:i/>
          <w:lang w:val="en-AU"/>
        </w:rPr>
        <w:t>The Grand Bargain: A Shared Commitment to Better Serve People in Need</w:t>
      </w:r>
      <w:r>
        <w:rPr>
          <w:lang w:val="en-AU"/>
        </w:rPr>
        <w:t>, 2016</w:t>
      </w:r>
    </w:p>
  </w:footnote>
  <w:footnote w:id="115">
    <w:p w14:paraId="0E34F0B3" w14:textId="77777777" w:rsidR="007C5C03" w:rsidRPr="009025FA" w:rsidRDefault="007C5C03" w:rsidP="00213633">
      <w:pPr>
        <w:pStyle w:val="FootnoteText"/>
        <w:rPr>
          <w:lang w:val="en-US"/>
        </w:rPr>
      </w:pPr>
      <w:r>
        <w:rPr>
          <w:rStyle w:val="FootnoteReference"/>
        </w:rPr>
        <w:footnoteRef/>
      </w:r>
      <w:r>
        <w:t xml:space="preserve"> DFAT, </w:t>
      </w:r>
      <w:r w:rsidRPr="0017780B">
        <w:rPr>
          <w:i/>
          <w:lang w:val="en-US"/>
        </w:rPr>
        <w:t>Humanitarian Action Policy,</w:t>
      </w:r>
      <w:r>
        <w:rPr>
          <w:i/>
          <w:lang w:val="en-US"/>
        </w:rPr>
        <w:t xml:space="preserve"> </w:t>
      </w:r>
      <w:r>
        <w:rPr>
          <w:lang w:val="en-US"/>
        </w:rPr>
        <w:t>2011, 43</w:t>
      </w:r>
    </w:p>
  </w:footnote>
  <w:footnote w:id="116">
    <w:p w14:paraId="2002B6A8" w14:textId="77777777" w:rsidR="007C5C03" w:rsidRPr="00536AAE" w:rsidRDefault="007C5C03" w:rsidP="00213633">
      <w:pPr>
        <w:pStyle w:val="FootnoteText"/>
        <w:rPr>
          <w:lang w:val="en-US"/>
        </w:rPr>
      </w:pPr>
      <w:r>
        <w:rPr>
          <w:rStyle w:val="FootnoteReference"/>
        </w:rPr>
        <w:footnoteRef/>
      </w:r>
      <w:r>
        <w:t xml:space="preserve"> </w:t>
      </w:r>
      <w:r>
        <w:rPr>
          <w:lang w:val="en-US"/>
        </w:rPr>
        <w:t xml:space="preserve">Interview 54 </w:t>
      </w:r>
    </w:p>
  </w:footnote>
  <w:footnote w:id="117">
    <w:p w14:paraId="23260447" w14:textId="77777777" w:rsidR="007C5C03" w:rsidRPr="0060078F" w:rsidRDefault="007C5C03" w:rsidP="00213633">
      <w:pPr>
        <w:pStyle w:val="FootnoteText"/>
        <w:rPr>
          <w:lang w:val="en-US"/>
        </w:rPr>
      </w:pPr>
      <w:r>
        <w:rPr>
          <w:rStyle w:val="FootnoteReference"/>
        </w:rPr>
        <w:footnoteRef/>
      </w:r>
      <w:r>
        <w:t xml:space="preserve"> </w:t>
      </w:r>
      <w:r>
        <w:rPr>
          <w:lang w:val="en-US"/>
        </w:rPr>
        <w:t>Interview 27 and 51</w:t>
      </w:r>
    </w:p>
  </w:footnote>
  <w:footnote w:id="118">
    <w:p w14:paraId="047EE8F2" w14:textId="77777777" w:rsidR="007C5C03" w:rsidRDefault="007C5C03" w:rsidP="00213633">
      <w:pPr>
        <w:pStyle w:val="FootnoteText"/>
      </w:pPr>
      <w:r>
        <w:rPr>
          <w:rStyle w:val="FootnoteReference"/>
        </w:rPr>
        <w:footnoteRef/>
      </w:r>
      <w:r>
        <w:t xml:space="preserve"> Interview 27 and 51</w:t>
      </w:r>
    </w:p>
  </w:footnote>
  <w:footnote w:id="119">
    <w:p w14:paraId="13BB3487" w14:textId="77777777" w:rsidR="007C5C03" w:rsidRPr="00955027" w:rsidRDefault="007C5C03" w:rsidP="00213633">
      <w:pPr>
        <w:pStyle w:val="FootnoteText"/>
        <w:rPr>
          <w:lang w:val="en-US"/>
        </w:rPr>
      </w:pPr>
      <w:r>
        <w:rPr>
          <w:rStyle w:val="FootnoteReference"/>
        </w:rPr>
        <w:footnoteRef/>
      </w:r>
      <w:r>
        <w:t xml:space="preserve"> Interview 23</w:t>
      </w:r>
    </w:p>
  </w:footnote>
  <w:footnote w:id="120">
    <w:p w14:paraId="0FDAE3C1" w14:textId="77777777" w:rsidR="007C5C03" w:rsidRPr="00E16C91" w:rsidRDefault="007C5C03" w:rsidP="00213633">
      <w:pPr>
        <w:pStyle w:val="FootnoteText"/>
        <w:rPr>
          <w:lang w:val="en-AU"/>
        </w:rPr>
      </w:pPr>
      <w:r>
        <w:rPr>
          <w:rStyle w:val="FootnoteReference"/>
        </w:rPr>
        <w:footnoteRef/>
      </w:r>
      <w:r>
        <w:t xml:space="preserve"> </w:t>
      </w:r>
      <w:r>
        <w:rPr>
          <w:lang w:val="en-AU"/>
        </w:rPr>
        <w:t>Interview 29</w:t>
      </w:r>
    </w:p>
  </w:footnote>
  <w:footnote w:id="121">
    <w:p w14:paraId="5B602C3E" w14:textId="77777777" w:rsidR="007C5C03" w:rsidRPr="006842D9" w:rsidRDefault="007C5C03" w:rsidP="00213633">
      <w:pPr>
        <w:pStyle w:val="FootnoteText"/>
        <w:rPr>
          <w:lang w:val="en-AU"/>
        </w:rPr>
      </w:pPr>
      <w:r>
        <w:rPr>
          <w:rStyle w:val="FootnoteReference"/>
        </w:rPr>
        <w:footnoteRef/>
      </w:r>
      <w:r>
        <w:t xml:space="preserve"> </w:t>
      </w:r>
      <w:r>
        <w:rPr>
          <w:lang w:val="en-US"/>
        </w:rPr>
        <w:t>Interview 29</w:t>
      </w:r>
    </w:p>
  </w:footnote>
  <w:footnote w:id="122">
    <w:p w14:paraId="138E2B28" w14:textId="77777777" w:rsidR="007C5C03" w:rsidRPr="00CA0F31" w:rsidRDefault="007C5C03" w:rsidP="00213633">
      <w:pPr>
        <w:pStyle w:val="FootnoteText"/>
        <w:rPr>
          <w:lang w:val="en-AU"/>
        </w:rPr>
      </w:pPr>
      <w:r>
        <w:rPr>
          <w:rStyle w:val="FootnoteReference"/>
        </w:rPr>
        <w:footnoteRef/>
      </w:r>
      <w:r>
        <w:t xml:space="preserve"> </w:t>
      </w:r>
      <w:r>
        <w:rPr>
          <w:lang w:val="en-AU"/>
        </w:rPr>
        <w:t>HPA Activation</w:t>
      </w:r>
    </w:p>
  </w:footnote>
  <w:footnote w:id="123">
    <w:p w14:paraId="501A4ED5" w14:textId="77777777" w:rsidR="007C5C03" w:rsidRPr="00C84187" w:rsidRDefault="007C5C03" w:rsidP="00213633">
      <w:pPr>
        <w:pStyle w:val="FootnoteText"/>
        <w:rPr>
          <w:lang w:val="en-US"/>
        </w:rPr>
      </w:pPr>
      <w:r>
        <w:rPr>
          <w:rStyle w:val="FootnoteReference"/>
        </w:rPr>
        <w:footnoteRef/>
      </w:r>
      <w:r>
        <w:t xml:space="preserve"> </w:t>
      </w:r>
      <w:r>
        <w:rPr>
          <w:lang w:val="en-US"/>
        </w:rPr>
        <w:t>Ibid., 11</w:t>
      </w:r>
    </w:p>
  </w:footnote>
  <w:footnote w:id="124">
    <w:p w14:paraId="1C4F2F27" w14:textId="77777777" w:rsidR="007C5C03" w:rsidRPr="003E70D4" w:rsidRDefault="007C5C03" w:rsidP="00213633">
      <w:pPr>
        <w:pStyle w:val="FootnoteText"/>
        <w:rPr>
          <w:lang w:val="en-US"/>
        </w:rPr>
      </w:pPr>
      <w:r>
        <w:rPr>
          <w:rStyle w:val="FootnoteReference"/>
        </w:rPr>
        <w:footnoteRef/>
      </w:r>
      <w:r>
        <w:t xml:space="preserve"> DFAT</w:t>
      </w:r>
      <w:r>
        <w:rPr>
          <w:i/>
          <w:lang w:val="en-US"/>
        </w:rPr>
        <w:t xml:space="preserve">, </w:t>
      </w:r>
      <w:r w:rsidRPr="000461C5">
        <w:rPr>
          <w:i/>
          <w:lang w:val="en-US"/>
        </w:rPr>
        <w:t>Investment Design Document</w:t>
      </w:r>
      <w:r>
        <w:rPr>
          <w:i/>
          <w:lang w:val="en-US"/>
        </w:rPr>
        <w:t xml:space="preserve"> for the</w:t>
      </w:r>
      <w:r w:rsidRPr="000461C5">
        <w:rPr>
          <w:i/>
          <w:lang w:val="en-US"/>
        </w:rPr>
        <w:t xml:space="preserve"> Australian Humanitarian Partnership</w:t>
      </w:r>
      <w:r>
        <w:rPr>
          <w:lang w:val="en-US"/>
        </w:rPr>
        <w:t xml:space="preserve">, 2016 </w:t>
      </w:r>
    </w:p>
  </w:footnote>
  <w:footnote w:id="125">
    <w:p w14:paraId="24D0A29E" w14:textId="77777777" w:rsidR="007C5C03" w:rsidRPr="007C472C" w:rsidRDefault="007C5C03" w:rsidP="00213633">
      <w:pPr>
        <w:pStyle w:val="FootnoteText"/>
        <w:rPr>
          <w:lang w:val="en-US"/>
        </w:rPr>
      </w:pPr>
      <w:r>
        <w:rPr>
          <w:rStyle w:val="FootnoteReference"/>
        </w:rPr>
        <w:footnoteRef/>
      </w:r>
      <w:r>
        <w:t xml:space="preserve"> DFAT, </w:t>
      </w:r>
      <w:r w:rsidRPr="004C3310">
        <w:rPr>
          <w:i/>
          <w:lang w:val="en-US"/>
        </w:rPr>
        <w:t>Humanitarian Strategy</w:t>
      </w:r>
      <w:r>
        <w:rPr>
          <w:lang w:val="en-US"/>
        </w:rPr>
        <w:t xml:space="preserve"> </w:t>
      </w:r>
      <w:r w:rsidRPr="004C3310">
        <w:rPr>
          <w:i/>
          <w:lang w:val="en-US"/>
        </w:rPr>
        <w:t>May 2016</w:t>
      </w:r>
      <w:r>
        <w:rPr>
          <w:lang w:val="en-US"/>
        </w:rPr>
        <w:t>, 3</w:t>
      </w:r>
    </w:p>
  </w:footnote>
  <w:footnote w:id="126">
    <w:p w14:paraId="72FB4AC2" w14:textId="77777777" w:rsidR="007C5C03" w:rsidRPr="00F45320" w:rsidRDefault="007C5C03" w:rsidP="00213633">
      <w:pPr>
        <w:pStyle w:val="FootnoteText"/>
        <w:rPr>
          <w:lang w:val="en-US"/>
        </w:rPr>
      </w:pPr>
      <w:r>
        <w:rPr>
          <w:rStyle w:val="FootnoteReference"/>
        </w:rPr>
        <w:footnoteRef/>
      </w:r>
      <w:r>
        <w:t xml:space="preserve"> DFAT, </w:t>
      </w:r>
      <w:r w:rsidRPr="004C3310">
        <w:rPr>
          <w:i/>
          <w:lang w:val="en-US"/>
        </w:rPr>
        <w:t>Humanitarian Strategy</w:t>
      </w:r>
      <w:r>
        <w:rPr>
          <w:lang w:val="en-US"/>
        </w:rPr>
        <w:t xml:space="preserve"> </w:t>
      </w:r>
      <w:r w:rsidRPr="004C3310">
        <w:rPr>
          <w:i/>
          <w:lang w:val="en-US"/>
        </w:rPr>
        <w:t>May 2016</w:t>
      </w:r>
      <w:r>
        <w:rPr>
          <w:lang w:val="en-US"/>
        </w:rPr>
        <w:t>, 8</w:t>
      </w:r>
    </w:p>
  </w:footnote>
  <w:footnote w:id="127">
    <w:p w14:paraId="2D6FD9A2" w14:textId="77777777" w:rsidR="007C5C03" w:rsidRPr="002306F6" w:rsidRDefault="007C5C03" w:rsidP="00213633">
      <w:pPr>
        <w:pStyle w:val="FootnoteText"/>
        <w:rPr>
          <w:lang w:val="en-US"/>
        </w:rPr>
      </w:pPr>
      <w:r>
        <w:rPr>
          <w:rStyle w:val="FootnoteReference"/>
        </w:rPr>
        <w:footnoteRef/>
      </w:r>
      <w:r>
        <w:t xml:space="preserve"> </w:t>
      </w:r>
      <w:r>
        <w:rPr>
          <w:lang w:val="en-US"/>
        </w:rPr>
        <w:t xml:space="preserve">DFAT, </w:t>
      </w:r>
      <w:r w:rsidRPr="00DB44AB">
        <w:rPr>
          <w:i/>
          <w:lang w:val="en-US"/>
        </w:rPr>
        <w:t>Humanitarian Strategy,</w:t>
      </w:r>
      <w:r>
        <w:rPr>
          <w:lang w:val="en-US"/>
        </w:rPr>
        <w:t xml:space="preserve"> 2016, 15</w:t>
      </w:r>
    </w:p>
  </w:footnote>
  <w:footnote w:id="128">
    <w:p w14:paraId="36FCD7B8" w14:textId="77777777" w:rsidR="007C5C03" w:rsidRPr="000433A0" w:rsidRDefault="007C5C03" w:rsidP="00213633">
      <w:pPr>
        <w:pStyle w:val="FootnoteText"/>
        <w:rPr>
          <w:lang w:val="en-US"/>
        </w:rPr>
      </w:pPr>
      <w:r>
        <w:rPr>
          <w:rStyle w:val="FootnoteReference"/>
        </w:rPr>
        <w:footnoteRef/>
      </w:r>
      <w:r>
        <w:t xml:space="preserve"> World Humanitarian Summit, </w:t>
      </w:r>
      <w:r w:rsidRPr="000461C5">
        <w:rPr>
          <w:i/>
          <w:lang w:val="en-US"/>
        </w:rPr>
        <w:t>The Grand Bargain – A Shared Commitment to Better Serve People in Need</w:t>
      </w:r>
      <w:r>
        <w:rPr>
          <w:lang w:val="en-US"/>
        </w:rPr>
        <w:t xml:space="preserve">, 2016 </w:t>
      </w:r>
    </w:p>
  </w:footnote>
  <w:footnote w:id="129">
    <w:p w14:paraId="1CEC8CB5" w14:textId="77777777" w:rsidR="007C5C03" w:rsidRPr="00F24034" w:rsidRDefault="007C5C03" w:rsidP="00213633">
      <w:pPr>
        <w:pStyle w:val="FootnoteText"/>
        <w:rPr>
          <w:lang w:val="en-US"/>
        </w:rPr>
      </w:pPr>
      <w:r>
        <w:rPr>
          <w:rStyle w:val="FootnoteReference"/>
        </w:rPr>
        <w:footnoteRef/>
      </w:r>
      <w:r>
        <w:t xml:space="preserve"> </w:t>
      </w:r>
      <w:r>
        <w:rPr>
          <w:lang w:val="en-US"/>
        </w:rPr>
        <w:t xml:space="preserve">DFAT, </w:t>
      </w:r>
      <w:r w:rsidRPr="004C3310">
        <w:rPr>
          <w:i/>
          <w:lang w:val="en-US"/>
        </w:rPr>
        <w:t>Humanitarian Strategy</w:t>
      </w:r>
      <w:r>
        <w:rPr>
          <w:lang w:val="en-US"/>
        </w:rPr>
        <w:t xml:space="preserve"> </w:t>
      </w:r>
      <w:r w:rsidRPr="004C3310">
        <w:rPr>
          <w:i/>
          <w:lang w:val="en-US"/>
        </w:rPr>
        <w:t>May 2016</w:t>
      </w:r>
      <w:r>
        <w:rPr>
          <w:lang w:val="en-US"/>
        </w:rPr>
        <w:t>, 16</w:t>
      </w:r>
    </w:p>
  </w:footnote>
  <w:footnote w:id="130">
    <w:p w14:paraId="39DEAD95" w14:textId="77777777" w:rsidR="007C5C03" w:rsidRPr="00CD1992" w:rsidRDefault="007C5C03" w:rsidP="00213633">
      <w:pPr>
        <w:pStyle w:val="FootnoteText"/>
        <w:rPr>
          <w:lang w:val="en-US"/>
        </w:rPr>
      </w:pPr>
      <w:r>
        <w:rPr>
          <w:rStyle w:val="FootnoteReference"/>
        </w:rPr>
        <w:footnoteRef/>
      </w:r>
      <w:r>
        <w:t xml:space="preserve"> </w:t>
      </w:r>
      <w:r>
        <w:rPr>
          <w:lang w:val="en-US"/>
        </w:rPr>
        <w:t xml:space="preserve">DFAT, </w:t>
      </w:r>
      <w:r w:rsidRPr="004C3310">
        <w:rPr>
          <w:i/>
          <w:lang w:val="en-US"/>
        </w:rPr>
        <w:t>Humanitarian Strategy</w:t>
      </w:r>
      <w:r>
        <w:rPr>
          <w:lang w:val="en-US"/>
        </w:rPr>
        <w:t xml:space="preserve"> </w:t>
      </w:r>
      <w:r w:rsidRPr="004C3310">
        <w:rPr>
          <w:i/>
          <w:lang w:val="en-US"/>
        </w:rPr>
        <w:t>May 2016</w:t>
      </w:r>
      <w:r>
        <w:rPr>
          <w:lang w:val="en-US"/>
        </w:rPr>
        <w:t>, 22-25</w:t>
      </w:r>
    </w:p>
  </w:footnote>
  <w:footnote w:id="131">
    <w:p w14:paraId="2EB5FEF4" w14:textId="77777777" w:rsidR="007C5C03" w:rsidRPr="00CD573A" w:rsidRDefault="007C5C03" w:rsidP="00213633">
      <w:pPr>
        <w:pStyle w:val="FootnoteText"/>
        <w:rPr>
          <w:lang w:val="en-US"/>
        </w:rPr>
      </w:pPr>
      <w:r>
        <w:rPr>
          <w:rStyle w:val="FootnoteReference"/>
        </w:rPr>
        <w:footnoteRef/>
      </w:r>
      <w:r>
        <w:t xml:space="preserve"> </w:t>
      </w:r>
      <w:r>
        <w:rPr>
          <w:lang w:val="en-US"/>
        </w:rPr>
        <w:t xml:space="preserve">DFAT, </w:t>
      </w:r>
      <w:r w:rsidRPr="00005D3B">
        <w:rPr>
          <w:i/>
          <w:lang w:val="en-US"/>
        </w:rPr>
        <w:t>Protection in Humanitarian Action Framework</w:t>
      </w:r>
      <w:r>
        <w:rPr>
          <w:lang w:val="en-US"/>
        </w:rPr>
        <w:t>, 2013, 10-12</w:t>
      </w:r>
    </w:p>
  </w:footnote>
  <w:footnote w:id="132">
    <w:p w14:paraId="1702979B" w14:textId="77777777" w:rsidR="007C5C03" w:rsidRPr="009A7585" w:rsidRDefault="007C5C03" w:rsidP="00213633">
      <w:pPr>
        <w:pStyle w:val="FootnoteText"/>
        <w:rPr>
          <w:lang w:val="en-US"/>
        </w:rPr>
      </w:pPr>
      <w:r>
        <w:rPr>
          <w:rStyle w:val="FootnoteReference"/>
        </w:rPr>
        <w:footnoteRef/>
      </w:r>
      <w:r>
        <w:t xml:space="preserve"> </w:t>
      </w:r>
      <w:r>
        <w:rPr>
          <w:lang w:val="en-US"/>
        </w:rPr>
        <w:t xml:space="preserve">DFAT, </w:t>
      </w:r>
      <w:r w:rsidRPr="004C3310">
        <w:rPr>
          <w:i/>
          <w:lang w:val="en-US"/>
        </w:rPr>
        <w:t>Humanitarian Strategy</w:t>
      </w:r>
      <w:r>
        <w:rPr>
          <w:lang w:val="en-US"/>
        </w:rPr>
        <w:t xml:space="preserve"> </w:t>
      </w:r>
      <w:r w:rsidRPr="004C3310">
        <w:rPr>
          <w:i/>
          <w:lang w:val="en-US"/>
        </w:rPr>
        <w:t>May 2016</w:t>
      </w:r>
      <w:r>
        <w:rPr>
          <w:lang w:val="en-US"/>
        </w:rPr>
        <w:t>, 12 and 20</w:t>
      </w:r>
    </w:p>
  </w:footnote>
  <w:footnote w:id="133">
    <w:p w14:paraId="597EDB4A" w14:textId="77777777" w:rsidR="007C5C03" w:rsidRPr="00CD573A" w:rsidRDefault="007C5C03" w:rsidP="00213633">
      <w:pPr>
        <w:pStyle w:val="FootnoteText"/>
        <w:rPr>
          <w:lang w:val="en-US"/>
        </w:rPr>
      </w:pPr>
      <w:r>
        <w:rPr>
          <w:rStyle w:val="FootnoteReference"/>
        </w:rPr>
        <w:footnoteRef/>
      </w:r>
      <w:r>
        <w:t xml:space="preserve"> </w:t>
      </w:r>
      <w:r>
        <w:rPr>
          <w:lang w:val="en-US"/>
        </w:rPr>
        <w:t xml:space="preserve">DFAT, </w:t>
      </w:r>
      <w:r w:rsidRPr="00DB44AB">
        <w:rPr>
          <w:i/>
          <w:lang w:val="en-US"/>
        </w:rPr>
        <w:t>Protection in Humanitarian Action Framework</w:t>
      </w:r>
      <w:r>
        <w:rPr>
          <w:lang w:val="en-US"/>
        </w:rPr>
        <w:t>, 2013, 10-12</w:t>
      </w:r>
    </w:p>
  </w:footnote>
  <w:footnote w:id="134">
    <w:p w14:paraId="72AF98BF" w14:textId="77777777" w:rsidR="007C5C03" w:rsidRPr="00847BA4" w:rsidRDefault="007C5C03" w:rsidP="00213633">
      <w:pPr>
        <w:pStyle w:val="FootnoteText"/>
        <w:rPr>
          <w:lang w:val="en-US"/>
        </w:rPr>
      </w:pPr>
      <w:r>
        <w:rPr>
          <w:rStyle w:val="FootnoteReference"/>
        </w:rPr>
        <w:footnoteRef/>
      </w:r>
      <w:r>
        <w:t xml:space="preserve"> </w:t>
      </w:r>
      <w:r>
        <w:rPr>
          <w:lang w:val="en-US"/>
        </w:rPr>
        <w:t xml:space="preserve">DFAT, </w:t>
      </w:r>
      <w:r w:rsidRPr="00DB44AB">
        <w:rPr>
          <w:i/>
          <w:lang w:val="en-US"/>
        </w:rPr>
        <w:t>Humanitarian Strategy</w:t>
      </w:r>
      <w:r>
        <w:rPr>
          <w:lang w:val="en-US"/>
        </w:rPr>
        <w:t>, 2016, 25-27</w:t>
      </w:r>
    </w:p>
  </w:footnote>
  <w:footnote w:id="135">
    <w:p w14:paraId="5583C2AF" w14:textId="77777777" w:rsidR="007C5C03" w:rsidRPr="00DB44AB" w:rsidRDefault="007C5C03" w:rsidP="00213633">
      <w:pPr>
        <w:pStyle w:val="FootnoteText"/>
        <w:rPr>
          <w:lang w:val="en-AU"/>
        </w:rPr>
      </w:pPr>
      <w:r>
        <w:rPr>
          <w:rStyle w:val="FootnoteReference"/>
        </w:rPr>
        <w:footnoteRef/>
      </w:r>
      <w:r>
        <w:t xml:space="preserve"> DFAT, </w:t>
      </w:r>
      <w:r w:rsidRPr="00DB44AB">
        <w:rPr>
          <w:i/>
          <w:lang w:val="en-US"/>
        </w:rPr>
        <w:t>Humanitarian Strategy</w:t>
      </w:r>
      <w:r>
        <w:rPr>
          <w:lang w:val="en-US"/>
        </w:rPr>
        <w:t>, 2016, 15 and 31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CA5A1A" w14:textId="77777777" w:rsidR="007C5C03" w:rsidRPr="00806503" w:rsidRDefault="007C5C03" w:rsidP="00057479">
    <w:pPr>
      <w:pStyle w:val="Classification"/>
    </w:pPr>
    <w:r w:rsidRPr="00B92E1E">
      <w:rPr>
        <w:noProof/>
        <w:lang w:val="en-AU" w:eastAsia="en-AU"/>
      </w:rPr>
      <w:drawing>
        <wp:anchor distT="0" distB="0" distL="114300" distR="114300" simplePos="0" relativeHeight="251669504" behindDoc="1" locked="1" layoutInCell="1" allowOverlap="1" wp14:anchorId="49E3587F" wp14:editId="31C6D4BB">
          <wp:simplePos x="0" y="0"/>
          <wp:positionH relativeFrom="page">
            <wp:posOffset>720090</wp:posOffset>
          </wp:positionH>
          <wp:positionV relativeFrom="page">
            <wp:posOffset>1584325</wp:posOffset>
          </wp:positionV>
          <wp:extent cx="3168000" cy="554400"/>
          <wp:effectExtent l="0" t="0" r="0" b="0"/>
          <wp:wrapNone/>
          <wp:docPr id="40" name="Picture 40" descr="Department of Foreign Affairs and Trade logo" title="Department of Foreign Affairs and Trad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FAT-corporate-grey.png"/>
                  <pic:cNvPicPr/>
                </pic:nvPicPr>
                <pic:blipFill>
                  <a:blip r:embed="rId1">
                    <a:extLst>
                      <a:ext uri="{28A0092B-C50C-407E-A947-70E740481C1C}">
                        <a14:useLocalDpi xmlns:a14="http://schemas.microsoft.com/office/drawing/2010/main" val="0"/>
                      </a:ext>
                    </a:extLst>
                  </a:blip>
                  <a:stretch>
                    <a:fillRect/>
                  </a:stretch>
                </pic:blipFill>
                <pic:spPr>
                  <a:xfrm>
                    <a:off x="0" y="0"/>
                    <a:ext cx="3168000" cy="554400"/>
                  </a:xfrm>
                  <a:prstGeom prst="rect">
                    <a:avLst/>
                  </a:prstGeom>
                </pic:spPr>
              </pic:pic>
            </a:graphicData>
          </a:graphic>
          <wp14:sizeRelH relativeFrom="margin">
            <wp14:pctWidth>0</wp14:pctWidth>
          </wp14:sizeRelH>
          <wp14:sizeRelV relativeFrom="margin">
            <wp14:pctHeight>0</wp14:pctHeight>
          </wp14:sizeRelV>
        </wp:anchor>
      </w:drawing>
    </w:r>
    <w:r w:rsidRPr="00B92E1E">
      <w:rPr>
        <w:noProof/>
        <w:lang w:val="en-AU" w:eastAsia="en-AU"/>
      </w:rPr>
      <w:drawing>
        <wp:anchor distT="0" distB="0" distL="114300" distR="114300" simplePos="0" relativeHeight="251668480" behindDoc="1" locked="1" layoutInCell="1" allowOverlap="1" wp14:anchorId="33DBE68C" wp14:editId="16284FD2">
          <wp:simplePos x="0" y="0"/>
          <wp:positionH relativeFrom="page">
            <wp:align>left</wp:align>
          </wp:positionH>
          <wp:positionV relativeFrom="page">
            <wp:align>center</wp:align>
          </wp:positionV>
          <wp:extent cx="7559040" cy="10692765"/>
          <wp:effectExtent l="0" t="0" r="381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port-Cover-1-Gradient-Mask.png"/>
                  <pic:cNvPicPr/>
                </pic:nvPicPr>
                <pic:blipFill>
                  <a:blip r:embed="rId2">
                    <a:extLst>
                      <a:ext uri="{28A0092B-C50C-407E-A947-70E740481C1C}">
                        <a14:useLocalDpi xmlns:a14="http://schemas.microsoft.com/office/drawing/2010/main" val="0"/>
                      </a:ext>
                    </a:extLst>
                  </a:blip>
                  <a:stretch>
                    <a:fillRect/>
                  </a:stretch>
                </pic:blipFill>
                <pic:spPr>
                  <a:xfrm>
                    <a:off x="0" y="0"/>
                    <a:ext cx="7559638" cy="10693231"/>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588120" w14:textId="4E62157B" w:rsidR="007C5C03" w:rsidRPr="00806503" w:rsidRDefault="007C5C03" w:rsidP="00D203EB">
    <w:pPr>
      <w:pStyle w:val="Classification"/>
    </w:pPr>
    <w:r w:rsidRPr="00B92E1E">
      <w:rPr>
        <w:noProof/>
        <w:lang w:val="en-AU" w:eastAsia="en-AU"/>
      </w:rPr>
      <w:drawing>
        <wp:anchor distT="0" distB="0" distL="114300" distR="114300" simplePos="0" relativeHeight="251643904" behindDoc="1" locked="1" layoutInCell="1" allowOverlap="1" wp14:anchorId="0DF36B8B" wp14:editId="3E07B423">
          <wp:simplePos x="0" y="0"/>
          <wp:positionH relativeFrom="page">
            <wp:align>left</wp:align>
          </wp:positionH>
          <wp:positionV relativeFrom="page">
            <wp:align>center</wp:align>
          </wp:positionV>
          <wp:extent cx="7558405" cy="10692130"/>
          <wp:effectExtent l="0" t="0" r="4445"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8405" cy="10692130"/>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12B8E3" w14:textId="77777777" w:rsidR="007C5C03" w:rsidRPr="00806503" w:rsidRDefault="007C5C03" w:rsidP="00D203EB">
    <w:pPr>
      <w:pStyle w:val="Classification"/>
    </w:pPr>
    <w:r w:rsidRPr="00B92E1E">
      <w:rPr>
        <w:noProof/>
        <w:lang w:val="en-AU" w:eastAsia="en-AU"/>
      </w:rPr>
      <w:drawing>
        <wp:anchor distT="0" distB="0" distL="114300" distR="114300" simplePos="0" relativeHeight="251654144" behindDoc="1" locked="1" layoutInCell="1" allowOverlap="1" wp14:anchorId="6E999ADC" wp14:editId="15D6E675">
          <wp:simplePos x="0" y="0"/>
          <wp:positionH relativeFrom="page">
            <wp:align>left</wp:align>
          </wp:positionH>
          <wp:positionV relativeFrom="page">
            <wp:align>center</wp:align>
          </wp:positionV>
          <wp:extent cx="7558405" cy="10692130"/>
          <wp:effectExtent l="0" t="0" r="444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8919" cy="10692212"/>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F9C4CA" w14:textId="6E57F21F" w:rsidR="007C5C03" w:rsidRDefault="007C5C03">
    <w:pPr>
      <w:pStyle w:val="Header"/>
    </w:pPr>
    <w:r w:rsidRPr="00B92E1E">
      <w:rPr>
        <w:noProof/>
        <w:lang w:val="en-AU" w:eastAsia="en-AU"/>
      </w:rPr>
      <w:drawing>
        <wp:anchor distT="0" distB="0" distL="114300" distR="114300" simplePos="0" relativeHeight="251678720" behindDoc="1" locked="1" layoutInCell="1" allowOverlap="1" wp14:anchorId="3EF075C4" wp14:editId="05657E6F">
          <wp:simplePos x="0" y="0"/>
          <wp:positionH relativeFrom="page">
            <wp:posOffset>735330</wp:posOffset>
          </wp:positionH>
          <wp:positionV relativeFrom="page">
            <wp:posOffset>1141730</wp:posOffset>
          </wp:positionV>
          <wp:extent cx="3167380" cy="554355"/>
          <wp:effectExtent l="0" t="0" r="0" b="0"/>
          <wp:wrapNone/>
          <wp:docPr id="42" name="Picture 42" descr="background image" title="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FAT-corporate-grey.png"/>
                  <pic:cNvPicPr/>
                </pic:nvPicPr>
                <pic:blipFill>
                  <a:blip r:embed="rId1">
                    <a:extLst>
                      <a:ext uri="{28A0092B-C50C-407E-A947-70E740481C1C}">
                        <a14:useLocalDpi xmlns:a14="http://schemas.microsoft.com/office/drawing/2010/main" val="0"/>
                      </a:ext>
                    </a:extLst>
                  </a:blip>
                  <a:stretch>
                    <a:fillRect/>
                  </a:stretch>
                </pic:blipFill>
                <pic:spPr>
                  <a:xfrm>
                    <a:off x="0" y="0"/>
                    <a:ext cx="3167380" cy="554355"/>
                  </a:xfrm>
                  <a:prstGeom prst="rect">
                    <a:avLst/>
                  </a:prstGeom>
                </pic:spPr>
              </pic:pic>
            </a:graphicData>
          </a:graphic>
          <wp14:sizeRelH relativeFrom="margin">
            <wp14:pctWidth>0</wp14:pctWidth>
          </wp14:sizeRelH>
          <wp14:sizeRelV relativeFrom="margin">
            <wp14:pctHeight>0</wp14:pctHeight>
          </wp14:sizeRelV>
        </wp:anchor>
      </w:drawing>
    </w:r>
    <w:r>
      <w:rPr>
        <w:noProof/>
        <w:lang w:val="en-AU" w:eastAsia="en-AU"/>
      </w:rPr>
      <w:drawing>
        <wp:anchor distT="0" distB="0" distL="114300" distR="114300" simplePos="0" relativeHeight="251665408" behindDoc="0" locked="0" layoutInCell="1" allowOverlap="1" wp14:anchorId="238ADF4B" wp14:editId="60788E99">
          <wp:simplePos x="0" y="0"/>
          <wp:positionH relativeFrom="column">
            <wp:posOffset>-487334</wp:posOffset>
          </wp:positionH>
          <wp:positionV relativeFrom="paragraph">
            <wp:posOffset>3413933</wp:posOffset>
          </wp:positionV>
          <wp:extent cx="6800167" cy="4341495"/>
          <wp:effectExtent l="0" t="0" r="7620" b="1905"/>
          <wp:wrapNone/>
          <wp:docPr id="49" name="Picture 49" descr="../../../../Vanuatu%20Evaluation%20Photos/Photos%20from%20Kate/IMG_80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nuatu%20Evaluation%20Photos/Photos%20from%20Kate/IMG_8043a.jpg"/>
                  <pic:cNvPicPr>
                    <a:picLocks noChangeAspect="1" noChangeArrowheads="1"/>
                  </pic:cNvPicPr>
                </pic:nvPicPr>
                <pic:blipFill rotWithShape="1">
                  <a:blip r:embed="rId2">
                    <a:extLst>
                      <a:ext uri="{28A0092B-C50C-407E-A947-70E740481C1C}">
                        <a14:useLocalDpi xmlns:a14="http://schemas.microsoft.com/office/drawing/2010/main" val="0"/>
                      </a:ext>
                    </a:extLst>
                  </a:blip>
                  <a:srcRect l="1713" b="3807"/>
                  <a:stretch/>
                </pic:blipFill>
                <pic:spPr bwMode="auto">
                  <a:xfrm>
                    <a:off x="0" y="0"/>
                    <a:ext cx="6803766" cy="4343793"/>
                  </a:xfrm>
                  <a:prstGeom prst="round1Rect">
                    <a:avLst/>
                  </a:prstGeom>
                  <a:noFill/>
                  <a:ln>
                    <a:noFill/>
                  </a:ln>
                  <a:effectLst>
                    <a:softEdge rad="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2E1E">
      <w:rPr>
        <w:noProof/>
        <w:lang w:val="en-AU" w:eastAsia="en-AU"/>
      </w:rPr>
      <w:drawing>
        <wp:anchor distT="0" distB="0" distL="114300" distR="114300" simplePos="0" relativeHeight="251674624" behindDoc="1" locked="1" layoutInCell="1" allowOverlap="1" wp14:anchorId="507D0E00" wp14:editId="688EE6D8">
          <wp:simplePos x="0" y="0"/>
          <wp:positionH relativeFrom="page">
            <wp:posOffset>57785</wp:posOffset>
          </wp:positionH>
          <wp:positionV relativeFrom="page">
            <wp:posOffset>-114935</wp:posOffset>
          </wp:positionV>
          <wp:extent cx="7559040" cy="10692765"/>
          <wp:effectExtent l="0" t="0" r="381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port-Cover-1-Gradient-Mask.png"/>
                  <pic:cNvPicPr/>
                </pic:nvPicPr>
                <pic:blipFill>
                  <a:blip r:embed="rId3">
                    <a:extLst>
                      <a:ext uri="{28A0092B-C50C-407E-A947-70E740481C1C}">
                        <a14:useLocalDpi xmlns:a14="http://schemas.microsoft.com/office/drawing/2010/main" val="0"/>
                      </a:ext>
                    </a:extLst>
                  </a:blip>
                  <a:stretch>
                    <a:fillRect/>
                  </a:stretch>
                </pic:blipFill>
                <pic:spPr>
                  <a:xfrm>
                    <a:off x="0" y="0"/>
                    <a:ext cx="7559040" cy="1069276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807DC5" w14:textId="77777777" w:rsidR="007C5C03" w:rsidRPr="00806503" w:rsidRDefault="007C5C03" w:rsidP="00D203EB">
    <w:pPr>
      <w:pStyle w:val="Classification"/>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D34BD2" w14:textId="01E9EC12" w:rsidR="007C5C03" w:rsidRDefault="007C5C0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A3C3DA" w14:textId="77777777" w:rsidR="007C5C03" w:rsidRPr="00806503" w:rsidRDefault="007C5C03" w:rsidP="00D203EB">
    <w:pPr>
      <w:pStyle w:val="Classification"/>
    </w:pPr>
    <w:r w:rsidRPr="00B92E1E">
      <w:rPr>
        <w:noProof/>
        <w:lang w:val="en-AU" w:eastAsia="en-AU"/>
      </w:rPr>
      <w:drawing>
        <wp:anchor distT="0" distB="0" distL="114300" distR="114300" simplePos="0" relativeHeight="251675648" behindDoc="1" locked="1" layoutInCell="1" allowOverlap="1" wp14:anchorId="4D048646" wp14:editId="41A011DB">
          <wp:simplePos x="0" y="0"/>
          <wp:positionH relativeFrom="page">
            <wp:posOffset>37465</wp:posOffset>
          </wp:positionH>
          <wp:positionV relativeFrom="page">
            <wp:posOffset>635</wp:posOffset>
          </wp:positionV>
          <wp:extent cx="7558405" cy="10692130"/>
          <wp:effectExtent l="0" t="0" r="10795" b="127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8405" cy="1069213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5E4169" w14:textId="77777777" w:rsidR="007C5C03" w:rsidRPr="00806503" w:rsidRDefault="007C5C03" w:rsidP="00D203EB">
    <w:pPr>
      <w:pStyle w:val="Classification"/>
    </w:pPr>
    <w:r w:rsidRPr="00B92E1E">
      <w:rPr>
        <w:noProof/>
        <w:lang w:val="en-AU" w:eastAsia="en-AU"/>
      </w:rPr>
      <w:drawing>
        <wp:anchor distT="0" distB="0" distL="114300" distR="114300" simplePos="0" relativeHeight="251657216" behindDoc="1" locked="1" layoutInCell="1" allowOverlap="1" wp14:anchorId="34D9E403" wp14:editId="260D1EAF">
          <wp:simplePos x="0" y="0"/>
          <wp:positionH relativeFrom="page">
            <wp:align>left</wp:align>
          </wp:positionH>
          <wp:positionV relativeFrom="page">
            <wp:align>center</wp:align>
          </wp:positionV>
          <wp:extent cx="7558405" cy="10692130"/>
          <wp:effectExtent l="0" t="0" r="444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8919" cy="10692212"/>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C9FBF4" w14:textId="77777777" w:rsidR="007C5C03" w:rsidRPr="00806503" w:rsidRDefault="007C5C03" w:rsidP="00D203EB">
    <w:pPr>
      <w:pStyle w:val="Classification"/>
    </w:pPr>
    <w:r w:rsidRPr="00B92E1E">
      <w:rPr>
        <w:noProof/>
        <w:lang w:val="en-AU" w:eastAsia="en-AU"/>
      </w:rPr>
      <w:drawing>
        <wp:anchor distT="0" distB="0" distL="114300" distR="114300" simplePos="0" relativeHeight="251661312" behindDoc="1" locked="1" layoutInCell="1" allowOverlap="1" wp14:anchorId="605EE003" wp14:editId="32C4B506">
          <wp:simplePos x="0" y="0"/>
          <wp:positionH relativeFrom="page">
            <wp:align>left</wp:align>
          </wp:positionH>
          <wp:positionV relativeFrom="page">
            <wp:align>center</wp:align>
          </wp:positionV>
          <wp:extent cx="7558405" cy="10692130"/>
          <wp:effectExtent l="0" t="0" r="4445"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8919" cy="10692212"/>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550262" w14:textId="4C99E3BD" w:rsidR="007C5C03" w:rsidRPr="00806503" w:rsidRDefault="007C5C03" w:rsidP="00D203EB">
    <w:pPr>
      <w:pStyle w:val="Classification"/>
    </w:pPr>
    <w:r w:rsidRPr="00B92E1E">
      <w:rPr>
        <w:noProof/>
        <w:lang w:val="en-AU" w:eastAsia="en-AU"/>
      </w:rPr>
      <w:drawing>
        <wp:anchor distT="0" distB="0" distL="114300" distR="114300" simplePos="0" relativeHeight="251666432" behindDoc="1" locked="1" layoutInCell="1" allowOverlap="1" wp14:anchorId="3F616A2A" wp14:editId="1732B5EF">
          <wp:simplePos x="0" y="0"/>
          <wp:positionH relativeFrom="page">
            <wp:align>left</wp:align>
          </wp:positionH>
          <wp:positionV relativeFrom="page">
            <wp:align>center</wp:align>
          </wp:positionV>
          <wp:extent cx="7558405" cy="10692130"/>
          <wp:effectExtent l="0" t="0" r="4445"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8405" cy="10692130"/>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3EA1C9" w14:textId="77777777" w:rsidR="007C5C03" w:rsidRPr="00806503" w:rsidRDefault="007C5C03" w:rsidP="00D203EB">
    <w:pPr>
      <w:pStyle w:val="Classification"/>
    </w:pPr>
    <w:r w:rsidRPr="00B92E1E">
      <w:rPr>
        <w:noProof/>
        <w:lang w:val="en-AU" w:eastAsia="en-AU"/>
      </w:rPr>
      <w:drawing>
        <wp:anchor distT="0" distB="0" distL="114300" distR="114300" simplePos="0" relativeHeight="251667456" behindDoc="1" locked="1" layoutInCell="1" allowOverlap="1" wp14:anchorId="0F7A6227" wp14:editId="65141ADA">
          <wp:simplePos x="0" y="0"/>
          <wp:positionH relativeFrom="page">
            <wp:align>left</wp:align>
          </wp:positionH>
          <wp:positionV relativeFrom="page">
            <wp:align>center</wp:align>
          </wp:positionV>
          <wp:extent cx="7558405" cy="10692130"/>
          <wp:effectExtent l="0" t="0" r="444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8919" cy="1069221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7D1AFA"/>
    <w:multiLevelType w:val="hybridMultilevel"/>
    <w:tmpl w:val="426ED55A"/>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 w15:restartNumberingAfterBreak="0">
    <w:nsid w:val="086707AA"/>
    <w:multiLevelType w:val="hybridMultilevel"/>
    <w:tmpl w:val="44B0A0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A2F6B80"/>
    <w:multiLevelType w:val="multilevel"/>
    <w:tmpl w:val="73283DF8"/>
    <w:styleLink w:val="Numberedlist"/>
    <w:lvl w:ilvl="0">
      <w:start w:val="1"/>
      <w:numFmt w:val="decimal"/>
      <w:pStyle w:val="NumberedList1"/>
      <w:lvlText w:val="%1."/>
      <w:lvlJc w:val="left"/>
      <w:pPr>
        <w:ind w:left="284" w:hanging="284"/>
      </w:pPr>
      <w:rPr>
        <w:rFonts w:hint="default"/>
      </w:rPr>
    </w:lvl>
    <w:lvl w:ilvl="1">
      <w:start w:val="1"/>
      <w:numFmt w:val="lowerLetter"/>
      <w:pStyle w:val="NumberedList2"/>
      <w:lvlText w:val="%2."/>
      <w:lvlJc w:val="left"/>
      <w:pPr>
        <w:ind w:left="568" w:hanging="284"/>
      </w:pPr>
      <w:rPr>
        <w:rFonts w:hint="default"/>
      </w:rPr>
    </w:lvl>
    <w:lvl w:ilvl="2">
      <w:start w:val="1"/>
      <w:numFmt w:val="lowerRoman"/>
      <w:pStyle w:val="NumberedList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 w15:restartNumberingAfterBreak="0">
    <w:nsid w:val="16A321EE"/>
    <w:multiLevelType w:val="hybridMultilevel"/>
    <w:tmpl w:val="B9126F96"/>
    <w:lvl w:ilvl="0" w:tplc="89F041FE">
      <w:start w:val="1"/>
      <w:numFmt w:val="bullet"/>
      <w:pStyle w:val="Box1Bullet"/>
      <w:lvlText w:val=""/>
      <w:lvlJc w:val="left"/>
      <w:pPr>
        <w:ind w:left="872" w:hanging="360"/>
      </w:pPr>
      <w:rPr>
        <w:rFonts w:ascii="Symbol" w:hAnsi="Symbol" w:hint="default"/>
      </w:rPr>
    </w:lvl>
    <w:lvl w:ilvl="1" w:tplc="0C090003">
      <w:start w:val="1"/>
      <w:numFmt w:val="bullet"/>
      <w:lvlText w:val="o"/>
      <w:lvlJc w:val="left"/>
      <w:pPr>
        <w:ind w:left="1592" w:hanging="360"/>
      </w:pPr>
      <w:rPr>
        <w:rFonts w:ascii="Courier New" w:hAnsi="Courier New" w:cs="Courier New" w:hint="default"/>
      </w:rPr>
    </w:lvl>
    <w:lvl w:ilvl="2" w:tplc="0C090005" w:tentative="1">
      <w:start w:val="1"/>
      <w:numFmt w:val="bullet"/>
      <w:lvlText w:val=""/>
      <w:lvlJc w:val="left"/>
      <w:pPr>
        <w:ind w:left="2312" w:hanging="360"/>
      </w:pPr>
      <w:rPr>
        <w:rFonts w:ascii="Wingdings" w:hAnsi="Wingdings" w:hint="default"/>
      </w:rPr>
    </w:lvl>
    <w:lvl w:ilvl="3" w:tplc="0C090001" w:tentative="1">
      <w:start w:val="1"/>
      <w:numFmt w:val="bullet"/>
      <w:lvlText w:val=""/>
      <w:lvlJc w:val="left"/>
      <w:pPr>
        <w:ind w:left="3032" w:hanging="360"/>
      </w:pPr>
      <w:rPr>
        <w:rFonts w:ascii="Symbol" w:hAnsi="Symbol" w:hint="default"/>
      </w:rPr>
    </w:lvl>
    <w:lvl w:ilvl="4" w:tplc="0C090003" w:tentative="1">
      <w:start w:val="1"/>
      <w:numFmt w:val="bullet"/>
      <w:lvlText w:val="o"/>
      <w:lvlJc w:val="left"/>
      <w:pPr>
        <w:ind w:left="3752" w:hanging="360"/>
      </w:pPr>
      <w:rPr>
        <w:rFonts w:ascii="Courier New" w:hAnsi="Courier New" w:cs="Courier New" w:hint="default"/>
      </w:rPr>
    </w:lvl>
    <w:lvl w:ilvl="5" w:tplc="0C090005" w:tentative="1">
      <w:start w:val="1"/>
      <w:numFmt w:val="bullet"/>
      <w:lvlText w:val=""/>
      <w:lvlJc w:val="left"/>
      <w:pPr>
        <w:ind w:left="4472" w:hanging="360"/>
      </w:pPr>
      <w:rPr>
        <w:rFonts w:ascii="Wingdings" w:hAnsi="Wingdings" w:hint="default"/>
      </w:rPr>
    </w:lvl>
    <w:lvl w:ilvl="6" w:tplc="0C090001" w:tentative="1">
      <w:start w:val="1"/>
      <w:numFmt w:val="bullet"/>
      <w:lvlText w:val=""/>
      <w:lvlJc w:val="left"/>
      <w:pPr>
        <w:ind w:left="5192" w:hanging="360"/>
      </w:pPr>
      <w:rPr>
        <w:rFonts w:ascii="Symbol" w:hAnsi="Symbol" w:hint="default"/>
      </w:rPr>
    </w:lvl>
    <w:lvl w:ilvl="7" w:tplc="0C090003" w:tentative="1">
      <w:start w:val="1"/>
      <w:numFmt w:val="bullet"/>
      <w:lvlText w:val="o"/>
      <w:lvlJc w:val="left"/>
      <w:pPr>
        <w:ind w:left="5912" w:hanging="360"/>
      </w:pPr>
      <w:rPr>
        <w:rFonts w:ascii="Courier New" w:hAnsi="Courier New" w:cs="Courier New" w:hint="default"/>
      </w:rPr>
    </w:lvl>
    <w:lvl w:ilvl="8" w:tplc="0C090005" w:tentative="1">
      <w:start w:val="1"/>
      <w:numFmt w:val="bullet"/>
      <w:lvlText w:val=""/>
      <w:lvlJc w:val="left"/>
      <w:pPr>
        <w:ind w:left="6632" w:hanging="360"/>
      </w:pPr>
      <w:rPr>
        <w:rFonts w:ascii="Wingdings" w:hAnsi="Wingdings" w:hint="default"/>
      </w:rPr>
    </w:lvl>
  </w:abstractNum>
  <w:abstractNum w:abstractNumId="5" w15:restartNumberingAfterBreak="0">
    <w:nsid w:val="17461B2E"/>
    <w:multiLevelType w:val="hybridMultilevel"/>
    <w:tmpl w:val="EA4C2946"/>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6" w15:restartNumberingAfterBreak="0">
    <w:nsid w:val="1CE3611F"/>
    <w:multiLevelType w:val="hybridMultilevel"/>
    <w:tmpl w:val="F2F40D10"/>
    <w:lvl w:ilvl="0" w:tplc="27E6F7F8">
      <w:start w:val="1"/>
      <w:numFmt w:val="bullet"/>
      <w:pStyle w:val="Findingsbullets"/>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266B56"/>
    <w:multiLevelType w:val="hybridMultilevel"/>
    <w:tmpl w:val="3FDE7944"/>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8" w15:restartNumberingAfterBreak="0">
    <w:nsid w:val="29C824CE"/>
    <w:multiLevelType w:val="hybridMultilevel"/>
    <w:tmpl w:val="4170C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9B159F"/>
    <w:multiLevelType w:val="multilevel"/>
    <w:tmpl w:val="AF62C438"/>
    <w:styleLink w:val="HeadingsList"/>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567" w:hanging="567"/>
      </w:pPr>
      <w:rPr>
        <w:rFonts w:hint="default"/>
      </w:rPr>
    </w:lvl>
    <w:lvl w:ilvl="2">
      <w:start w:val="1"/>
      <w:numFmt w:val="decimal"/>
      <w:pStyle w:val="Heading3Numbered"/>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0" w15:restartNumberingAfterBreak="0">
    <w:nsid w:val="2E4411E9"/>
    <w:multiLevelType w:val="hybridMultilevel"/>
    <w:tmpl w:val="61EAB1A4"/>
    <w:lvl w:ilvl="0" w:tplc="9120059E">
      <w:start w:val="1"/>
      <w:numFmt w:val="bullet"/>
      <w:pStyle w:val="RecommendationBoxBullet"/>
      <w:lvlText w:val="›"/>
      <w:lvlJc w:val="left"/>
      <w:pPr>
        <w:ind w:left="360" w:hanging="360"/>
      </w:pPr>
      <w:rPr>
        <w:rFonts w:ascii="Times New Roman" w:hAnsi="Times New Roman" w:cs="Times New Roman" w:hint="default"/>
        <w:color w:val="FFFFFF" w:themeColor="background1"/>
        <w:position w:val="3"/>
        <w:sz w:val="2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EF642A1"/>
    <w:multiLevelType w:val="hybridMultilevel"/>
    <w:tmpl w:val="BEB6C9B0"/>
    <w:lvl w:ilvl="0" w:tplc="0C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2" w15:restartNumberingAfterBreak="0">
    <w:nsid w:val="34444BA1"/>
    <w:multiLevelType w:val="hybridMultilevel"/>
    <w:tmpl w:val="49E4141C"/>
    <w:lvl w:ilvl="0" w:tplc="C7EE9B2A">
      <w:start w:val="1"/>
      <w:numFmt w:val="bullet"/>
      <w:pStyle w:val="ListBullet2"/>
      <w:lvlText w:val="–"/>
      <w:lvlJc w:val="left"/>
      <w:pPr>
        <w:tabs>
          <w:tab w:val="num" w:pos="567"/>
        </w:tabs>
        <w:ind w:left="567" w:hanging="283"/>
      </w:pPr>
      <w:rPr>
        <w:rFonts w:hint="default"/>
        <w:color w:val="auto"/>
        <w:position w:val="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FC80BA3"/>
    <w:multiLevelType w:val="hybridMultilevel"/>
    <w:tmpl w:val="17A096C2"/>
    <w:lvl w:ilvl="0" w:tplc="0C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4" w15:restartNumberingAfterBreak="0">
    <w:nsid w:val="4835628B"/>
    <w:multiLevelType w:val="multilevel"/>
    <w:tmpl w:val="8F483D1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4B565667"/>
    <w:multiLevelType w:val="multilevel"/>
    <w:tmpl w:val="5D9A3B7C"/>
    <w:numStyleLink w:val="BulletsList"/>
  </w:abstractNum>
  <w:abstractNum w:abstractNumId="16" w15:restartNumberingAfterBreak="0">
    <w:nsid w:val="53F22966"/>
    <w:multiLevelType w:val="hybridMultilevel"/>
    <w:tmpl w:val="AE56C0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5E15D6C"/>
    <w:multiLevelType w:val="multilevel"/>
    <w:tmpl w:val="73283DF8"/>
    <w:numStyleLink w:val="Numberedlist"/>
  </w:abstractNum>
  <w:abstractNum w:abstractNumId="18" w15:restartNumberingAfterBreak="0">
    <w:nsid w:val="595D7E15"/>
    <w:multiLevelType w:val="multilevel"/>
    <w:tmpl w:val="5860EE72"/>
    <w:styleLink w:val="TableHeadingNumbers"/>
    <w:lvl w:ilvl="0">
      <w:start w:val="1"/>
      <w:numFmt w:val="decimal"/>
      <w:lvlText w:val="Table %1."/>
      <w:lvlJc w:val="left"/>
      <w:pPr>
        <w:ind w:left="907" w:hanging="907"/>
      </w:pPr>
      <w:rPr>
        <w:rFonts w:hint="default"/>
      </w:rPr>
    </w:lvl>
    <w:lvl w:ilvl="1">
      <w:start w:val="1"/>
      <w:numFmt w:val="lowerLetter"/>
      <w:lvlText w:val="%2)"/>
      <w:lvlJc w:val="left"/>
      <w:pPr>
        <w:ind w:left="1814" w:hanging="907"/>
      </w:pPr>
      <w:rPr>
        <w:rFonts w:hint="default"/>
      </w:rPr>
    </w:lvl>
    <w:lvl w:ilvl="2">
      <w:start w:val="1"/>
      <w:numFmt w:val="lowerRoman"/>
      <w:lvlText w:val="%3)"/>
      <w:lvlJc w:val="left"/>
      <w:pPr>
        <w:ind w:left="2721" w:hanging="907"/>
      </w:pPr>
      <w:rPr>
        <w:rFonts w:hint="default"/>
      </w:rPr>
    </w:lvl>
    <w:lvl w:ilvl="3">
      <w:start w:val="1"/>
      <w:numFmt w:val="decimal"/>
      <w:lvlText w:val="(%4)"/>
      <w:lvlJc w:val="left"/>
      <w:pPr>
        <w:ind w:left="3628" w:hanging="907"/>
      </w:pPr>
      <w:rPr>
        <w:rFonts w:hint="default"/>
      </w:rPr>
    </w:lvl>
    <w:lvl w:ilvl="4">
      <w:start w:val="1"/>
      <w:numFmt w:val="lowerLetter"/>
      <w:lvlText w:val="(%5)"/>
      <w:lvlJc w:val="left"/>
      <w:pPr>
        <w:ind w:left="4535" w:hanging="907"/>
      </w:pPr>
      <w:rPr>
        <w:rFonts w:hint="default"/>
      </w:rPr>
    </w:lvl>
    <w:lvl w:ilvl="5">
      <w:start w:val="1"/>
      <w:numFmt w:val="lowerRoman"/>
      <w:lvlText w:val="(%6)"/>
      <w:lvlJc w:val="left"/>
      <w:pPr>
        <w:ind w:left="5442" w:hanging="907"/>
      </w:pPr>
      <w:rPr>
        <w:rFonts w:hint="default"/>
      </w:rPr>
    </w:lvl>
    <w:lvl w:ilvl="6">
      <w:start w:val="1"/>
      <w:numFmt w:val="decimal"/>
      <w:lvlText w:val="%7."/>
      <w:lvlJc w:val="left"/>
      <w:pPr>
        <w:ind w:left="6349" w:hanging="907"/>
      </w:pPr>
      <w:rPr>
        <w:rFonts w:hint="default"/>
      </w:rPr>
    </w:lvl>
    <w:lvl w:ilvl="7">
      <w:start w:val="1"/>
      <w:numFmt w:val="lowerLetter"/>
      <w:lvlText w:val="%8."/>
      <w:lvlJc w:val="left"/>
      <w:pPr>
        <w:ind w:left="7256" w:hanging="907"/>
      </w:pPr>
      <w:rPr>
        <w:rFonts w:hint="default"/>
      </w:rPr>
    </w:lvl>
    <w:lvl w:ilvl="8">
      <w:start w:val="1"/>
      <w:numFmt w:val="lowerRoman"/>
      <w:lvlText w:val="%9."/>
      <w:lvlJc w:val="left"/>
      <w:pPr>
        <w:ind w:left="8163" w:hanging="907"/>
      </w:pPr>
      <w:rPr>
        <w:rFonts w:hint="default"/>
      </w:rPr>
    </w:lvl>
  </w:abstractNum>
  <w:abstractNum w:abstractNumId="19" w15:restartNumberingAfterBreak="0">
    <w:nsid w:val="5DEF649F"/>
    <w:multiLevelType w:val="multilevel"/>
    <w:tmpl w:val="3BD00EE2"/>
    <w:styleLink w:val="FigureTitles"/>
    <w:lvl w:ilvl="0">
      <w:start w:val="1"/>
      <w:numFmt w:val="decimal"/>
      <w:lvlText w:val="Figure %1."/>
      <w:lvlJc w:val="left"/>
      <w:pPr>
        <w:ind w:left="907" w:hanging="907"/>
      </w:pPr>
      <w:rPr>
        <w:rFonts w:hint="default"/>
      </w:rPr>
    </w:lvl>
    <w:lvl w:ilvl="1">
      <w:start w:val="1"/>
      <w:numFmt w:val="lowerLetter"/>
      <w:lvlText w:val="%2)"/>
      <w:lvlJc w:val="left"/>
      <w:pPr>
        <w:ind w:left="1814" w:hanging="907"/>
      </w:pPr>
      <w:rPr>
        <w:rFonts w:hint="default"/>
      </w:rPr>
    </w:lvl>
    <w:lvl w:ilvl="2">
      <w:start w:val="1"/>
      <w:numFmt w:val="lowerRoman"/>
      <w:lvlText w:val="%3)"/>
      <w:lvlJc w:val="left"/>
      <w:pPr>
        <w:ind w:left="2721" w:hanging="907"/>
      </w:pPr>
      <w:rPr>
        <w:rFonts w:hint="default"/>
      </w:rPr>
    </w:lvl>
    <w:lvl w:ilvl="3">
      <w:start w:val="1"/>
      <w:numFmt w:val="decimal"/>
      <w:lvlText w:val="(%4)"/>
      <w:lvlJc w:val="left"/>
      <w:pPr>
        <w:ind w:left="3628" w:hanging="907"/>
      </w:pPr>
      <w:rPr>
        <w:rFonts w:hint="default"/>
      </w:rPr>
    </w:lvl>
    <w:lvl w:ilvl="4">
      <w:start w:val="1"/>
      <w:numFmt w:val="lowerLetter"/>
      <w:lvlText w:val="(%5)"/>
      <w:lvlJc w:val="left"/>
      <w:pPr>
        <w:ind w:left="4535" w:hanging="907"/>
      </w:pPr>
      <w:rPr>
        <w:rFonts w:hint="default"/>
      </w:rPr>
    </w:lvl>
    <w:lvl w:ilvl="5">
      <w:start w:val="1"/>
      <w:numFmt w:val="lowerRoman"/>
      <w:lvlText w:val="(%6)"/>
      <w:lvlJc w:val="left"/>
      <w:pPr>
        <w:ind w:left="5442" w:hanging="907"/>
      </w:pPr>
      <w:rPr>
        <w:rFonts w:hint="default"/>
      </w:rPr>
    </w:lvl>
    <w:lvl w:ilvl="6">
      <w:start w:val="1"/>
      <w:numFmt w:val="decimal"/>
      <w:lvlText w:val="%7."/>
      <w:lvlJc w:val="left"/>
      <w:pPr>
        <w:ind w:left="6349" w:hanging="907"/>
      </w:pPr>
      <w:rPr>
        <w:rFonts w:hint="default"/>
      </w:rPr>
    </w:lvl>
    <w:lvl w:ilvl="7">
      <w:start w:val="1"/>
      <w:numFmt w:val="lowerLetter"/>
      <w:lvlText w:val="%8."/>
      <w:lvlJc w:val="left"/>
      <w:pPr>
        <w:ind w:left="7256" w:hanging="907"/>
      </w:pPr>
      <w:rPr>
        <w:rFonts w:hint="default"/>
      </w:rPr>
    </w:lvl>
    <w:lvl w:ilvl="8">
      <w:start w:val="1"/>
      <w:numFmt w:val="lowerRoman"/>
      <w:lvlText w:val="%9."/>
      <w:lvlJc w:val="left"/>
      <w:pPr>
        <w:ind w:left="8163" w:hanging="907"/>
      </w:pPr>
      <w:rPr>
        <w:rFonts w:hint="default"/>
      </w:rPr>
    </w:lvl>
  </w:abstractNum>
  <w:abstractNum w:abstractNumId="20" w15:restartNumberingAfterBreak="0">
    <w:nsid w:val="65400989"/>
    <w:multiLevelType w:val="hybridMultilevel"/>
    <w:tmpl w:val="E5C2FBD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73121E5"/>
    <w:multiLevelType w:val="hybridMultilevel"/>
    <w:tmpl w:val="32B6E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9B63C42"/>
    <w:multiLevelType w:val="hybridMultilevel"/>
    <w:tmpl w:val="6B38D86A"/>
    <w:lvl w:ilvl="0" w:tplc="181079A2">
      <w:start w:val="1"/>
      <w:numFmt w:val="bullet"/>
      <w:pStyle w:val="Tablebulle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B5C05E8"/>
    <w:multiLevelType w:val="hybridMultilevel"/>
    <w:tmpl w:val="432C5CF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73107305"/>
    <w:multiLevelType w:val="multilevel"/>
    <w:tmpl w:val="5D9A3B7C"/>
    <w:styleLink w:val="BulletsList"/>
    <w:lvl w:ilvl="0">
      <w:start w:val="1"/>
      <w:numFmt w:val="bullet"/>
      <w:pStyle w:val="Bullet1"/>
      <w:lvlText w:val=""/>
      <w:lvlJc w:val="left"/>
      <w:pPr>
        <w:tabs>
          <w:tab w:val="num" w:pos="284"/>
        </w:tabs>
        <w:ind w:left="284" w:firstLine="0"/>
      </w:pPr>
      <w:rPr>
        <w:rFonts w:ascii="Symbol" w:hAnsi="Symbol" w:hint="default"/>
      </w:rPr>
    </w:lvl>
    <w:lvl w:ilvl="1">
      <w:start w:val="1"/>
      <w:numFmt w:val="bullet"/>
      <w:pStyle w:val="Bullet2"/>
      <w:lvlText w:val="–"/>
      <w:lvlJc w:val="left"/>
      <w:pPr>
        <w:tabs>
          <w:tab w:val="num" w:pos="568"/>
        </w:tabs>
        <w:ind w:left="568" w:firstLine="0"/>
      </w:pPr>
      <w:rPr>
        <w:rFonts w:ascii="Arial" w:hAnsi="Arial" w:hint="default"/>
      </w:rPr>
    </w:lvl>
    <w:lvl w:ilvl="2">
      <w:start w:val="1"/>
      <w:numFmt w:val="bullet"/>
      <w:pStyle w:val="Bullet3"/>
      <w:lvlText w:val="»"/>
      <w:lvlJc w:val="left"/>
      <w:pPr>
        <w:tabs>
          <w:tab w:val="num" w:pos="852"/>
        </w:tabs>
        <w:ind w:left="852" w:firstLine="0"/>
      </w:pPr>
      <w:rPr>
        <w:rFonts w:ascii="Arial" w:hAnsi="Arial" w:hint="default"/>
      </w:rPr>
    </w:lvl>
    <w:lvl w:ilvl="3">
      <w:start w:val="1"/>
      <w:numFmt w:val="decimal"/>
      <w:lvlText w:val="(%4)"/>
      <w:lvlJc w:val="left"/>
      <w:pPr>
        <w:tabs>
          <w:tab w:val="num" w:pos="1136"/>
        </w:tabs>
        <w:ind w:left="1136" w:firstLine="0"/>
      </w:pPr>
      <w:rPr>
        <w:rFonts w:hint="default"/>
      </w:rPr>
    </w:lvl>
    <w:lvl w:ilvl="4">
      <w:start w:val="1"/>
      <w:numFmt w:val="lowerLetter"/>
      <w:lvlText w:val="(%5)"/>
      <w:lvlJc w:val="left"/>
      <w:pPr>
        <w:tabs>
          <w:tab w:val="num" w:pos="1420"/>
        </w:tabs>
        <w:ind w:left="1420" w:firstLine="0"/>
      </w:pPr>
      <w:rPr>
        <w:rFonts w:hint="default"/>
      </w:rPr>
    </w:lvl>
    <w:lvl w:ilvl="5">
      <w:start w:val="1"/>
      <w:numFmt w:val="lowerRoman"/>
      <w:lvlText w:val="(%6)"/>
      <w:lvlJc w:val="left"/>
      <w:pPr>
        <w:tabs>
          <w:tab w:val="num" w:pos="1704"/>
        </w:tabs>
        <w:ind w:left="1704" w:firstLine="0"/>
      </w:pPr>
      <w:rPr>
        <w:rFonts w:hint="default"/>
      </w:rPr>
    </w:lvl>
    <w:lvl w:ilvl="6">
      <w:start w:val="1"/>
      <w:numFmt w:val="decimal"/>
      <w:lvlText w:val="%7."/>
      <w:lvlJc w:val="left"/>
      <w:pPr>
        <w:tabs>
          <w:tab w:val="num" w:pos="1988"/>
        </w:tabs>
        <w:ind w:left="1988" w:firstLine="0"/>
      </w:pPr>
      <w:rPr>
        <w:rFonts w:hint="default"/>
      </w:rPr>
    </w:lvl>
    <w:lvl w:ilvl="7">
      <w:start w:val="1"/>
      <w:numFmt w:val="lowerLetter"/>
      <w:lvlText w:val="%8."/>
      <w:lvlJc w:val="left"/>
      <w:pPr>
        <w:tabs>
          <w:tab w:val="num" w:pos="2272"/>
        </w:tabs>
        <w:ind w:left="2272" w:firstLine="0"/>
      </w:pPr>
      <w:rPr>
        <w:rFonts w:hint="default"/>
      </w:rPr>
    </w:lvl>
    <w:lvl w:ilvl="8">
      <w:start w:val="1"/>
      <w:numFmt w:val="lowerRoman"/>
      <w:lvlText w:val="%9."/>
      <w:lvlJc w:val="left"/>
      <w:pPr>
        <w:tabs>
          <w:tab w:val="num" w:pos="2556"/>
        </w:tabs>
        <w:ind w:left="2556" w:firstLine="0"/>
      </w:pPr>
      <w:rPr>
        <w:rFonts w:hint="default"/>
      </w:rPr>
    </w:lvl>
  </w:abstractNum>
  <w:abstractNum w:abstractNumId="25" w15:restartNumberingAfterBreak="0">
    <w:nsid w:val="73345562"/>
    <w:multiLevelType w:val="hybridMultilevel"/>
    <w:tmpl w:val="ADD42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5336F6F"/>
    <w:multiLevelType w:val="hybridMultilevel"/>
    <w:tmpl w:val="6F6CF4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6BA05D7"/>
    <w:multiLevelType w:val="hybridMultilevel"/>
    <w:tmpl w:val="5CDCF480"/>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92E3E94"/>
    <w:multiLevelType w:val="hybridMultilevel"/>
    <w:tmpl w:val="F5FC89DC"/>
    <w:lvl w:ilvl="0" w:tplc="0D469CE2">
      <w:start w:val="1"/>
      <w:numFmt w:val="bullet"/>
      <w:pStyle w:val="Box2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9" w15:restartNumberingAfterBreak="0">
    <w:nsid w:val="7BE42E63"/>
    <w:multiLevelType w:val="hybridMultilevel"/>
    <w:tmpl w:val="A1E44B5C"/>
    <w:lvl w:ilvl="0" w:tplc="72DAAE94">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F7A528B"/>
    <w:multiLevelType w:val="hybridMultilevel"/>
    <w:tmpl w:val="EC480494"/>
    <w:lvl w:ilvl="0" w:tplc="DF78C01E">
      <w:start w:val="1"/>
      <w:numFmt w:val="bullet"/>
      <w:pStyle w:val="ListBullet"/>
      <w:lvlText w:val="›"/>
      <w:lvlJc w:val="left"/>
      <w:pPr>
        <w:ind w:left="360" w:hanging="360"/>
      </w:pPr>
      <w:rPr>
        <w:rFonts w:ascii="Times New Roman" w:hAnsi="Times New Roman" w:cs="Times New Roman" w:hint="default"/>
        <w:color w:val="auto"/>
        <w:position w:val="3"/>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3"/>
  </w:num>
  <w:num w:numId="3">
    <w:abstractNumId w:val="18"/>
  </w:num>
  <w:num w:numId="4">
    <w:abstractNumId w:val="19"/>
  </w:num>
  <w:num w:numId="5">
    <w:abstractNumId w:val="3"/>
  </w:num>
  <w:num w:numId="6">
    <w:abstractNumId w:val="9"/>
    <w:lvlOverride w:ilvl="1">
      <w:lvl w:ilvl="1">
        <w:start w:val="1"/>
        <w:numFmt w:val="decimal"/>
        <w:pStyle w:val="Heading2Numbered"/>
        <w:lvlText w:val="%1.%2"/>
        <w:lvlJc w:val="left"/>
        <w:pPr>
          <w:ind w:left="567" w:hanging="567"/>
        </w:pPr>
        <w:rPr>
          <w:rFonts w:hint="default"/>
        </w:rPr>
      </w:lvl>
    </w:lvlOverride>
    <w:lvlOverride w:ilvl="2">
      <w:lvl w:ilvl="2">
        <w:start w:val="1"/>
        <w:numFmt w:val="decimal"/>
        <w:pStyle w:val="Heading3Numbered"/>
        <w:lvlText w:val="%1.%2.%3"/>
        <w:lvlJc w:val="left"/>
        <w:pPr>
          <w:ind w:left="4361" w:hanging="851"/>
        </w:pPr>
        <w:rPr>
          <w:rFonts w:hint="default"/>
        </w:rPr>
      </w:lvl>
    </w:lvlOverride>
  </w:num>
  <w:num w:numId="7">
    <w:abstractNumId w:val="4"/>
  </w:num>
  <w:num w:numId="8">
    <w:abstractNumId w:val="28"/>
  </w:num>
  <w:num w:numId="9">
    <w:abstractNumId w:val="15"/>
  </w:num>
  <w:num w:numId="10">
    <w:abstractNumId w:val="9"/>
    <w:lvlOverride w:ilvl="0">
      <w:lvl w:ilvl="0">
        <w:start w:val="1"/>
        <w:numFmt w:val="decimal"/>
        <w:pStyle w:val="Heading1Numbered"/>
        <w:lvlText w:val="%1."/>
        <w:lvlJc w:val="left"/>
        <w:pPr>
          <w:ind w:left="567" w:hanging="567"/>
        </w:pPr>
        <w:rPr>
          <w:rFonts w:hint="default"/>
        </w:rPr>
      </w:lvl>
    </w:lvlOverride>
    <w:lvlOverride w:ilvl="1">
      <w:lvl w:ilvl="1">
        <w:start w:val="1"/>
        <w:numFmt w:val="decimal"/>
        <w:pStyle w:val="Heading2Numbered"/>
        <w:lvlText w:val="%1.%2"/>
        <w:lvlJc w:val="left"/>
        <w:pPr>
          <w:ind w:left="567" w:hanging="567"/>
        </w:pPr>
        <w:rPr>
          <w:rFonts w:hint="default"/>
          <w:b w:val="0"/>
        </w:rPr>
      </w:lvl>
    </w:lvlOverride>
    <w:lvlOverride w:ilvl="2">
      <w:lvl w:ilvl="2">
        <w:start w:val="1"/>
        <w:numFmt w:val="decimal"/>
        <w:pStyle w:val="Heading3Numbered"/>
        <w:lvlText w:val="%1.%2.%3"/>
        <w:lvlJc w:val="left"/>
        <w:pPr>
          <w:ind w:left="851" w:hanging="851"/>
        </w:pPr>
        <w:rPr>
          <w:rFonts w:hint="default"/>
        </w:rPr>
      </w:lvl>
    </w:lvlOverride>
    <w:lvlOverride w:ilvl="3">
      <w:lvl w:ilvl="3">
        <w:start w:val="1"/>
        <w:numFmt w:val="decimal"/>
        <w:lvlText w:val="(%4)"/>
        <w:lvlJc w:val="left"/>
        <w:pPr>
          <w:ind w:left="2160" w:hanging="360"/>
        </w:pPr>
        <w:rPr>
          <w:rFonts w:hint="default"/>
        </w:rPr>
      </w:lvl>
    </w:lvlOverride>
    <w:lvlOverride w:ilvl="4">
      <w:lvl w:ilvl="4">
        <w:start w:val="1"/>
        <w:numFmt w:val="lowerLetter"/>
        <w:lvlText w:val="(%5)"/>
        <w:lvlJc w:val="left"/>
        <w:pPr>
          <w:ind w:left="2520" w:hanging="360"/>
        </w:pPr>
        <w:rPr>
          <w:rFonts w:hint="default"/>
        </w:rPr>
      </w:lvl>
    </w:lvlOverride>
    <w:lvlOverride w:ilvl="5">
      <w:lvl w:ilvl="5">
        <w:start w:val="1"/>
        <w:numFmt w:val="lowerRoman"/>
        <w:lvlText w:val="(%6)"/>
        <w:lvlJc w:val="left"/>
        <w:pPr>
          <w:ind w:left="2880" w:hanging="360"/>
        </w:pPr>
        <w:rPr>
          <w:rFonts w:hint="default"/>
        </w:rPr>
      </w:lvl>
    </w:lvlOverride>
    <w:lvlOverride w:ilvl="6">
      <w:lvl w:ilvl="6">
        <w:start w:val="1"/>
        <w:numFmt w:val="decimal"/>
        <w:lvlText w:val="%7."/>
        <w:lvlJc w:val="left"/>
        <w:pPr>
          <w:ind w:left="3240" w:hanging="360"/>
        </w:pPr>
        <w:rPr>
          <w:rFonts w:hint="default"/>
        </w:rPr>
      </w:lvl>
    </w:lvlOverride>
    <w:lvlOverride w:ilvl="7">
      <w:lvl w:ilvl="7">
        <w:start w:val="1"/>
        <w:numFmt w:val="lowerLetter"/>
        <w:lvlText w:val="%8."/>
        <w:lvlJc w:val="left"/>
        <w:pPr>
          <w:ind w:left="3600" w:hanging="360"/>
        </w:pPr>
        <w:rPr>
          <w:rFonts w:hint="default"/>
        </w:rPr>
      </w:lvl>
    </w:lvlOverride>
    <w:lvlOverride w:ilvl="8">
      <w:lvl w:ilvl="8">
        <w:start w:val="1"/>
        <w:numFmt w:val="lowerRoman"/>
        <w:lvlText w:val="%9."/>
        <w:lvlJc w:val="left"/>
        <w:pPr>
          <w:ind w:left="3960" w:hanging="360"/>
        </w:pPr>
        <w:rPr>
          <w:rFonts w:hint="default"/>
        </w:rPr>
      </w:lvl>
    </w:lvlOverride>
  </w:num>
  <w:num w:numId="11">
    <w:abstractNumId w:val="10"/>
  </w:num>
  <w:num w:numId="12">
    <w:abstractNumId w:val="6"/>
  </w:num>
  <w:num w:numId="13">
    <w:abstractNumId w:val="30"/>
  </w:num>
  <w:num w:numId="14">
    <w:abstractNumId w:val="0"/>
  </w:num>
  <w:num w:numId="15">
    <w:abstractNumId w:val="25"/>
  </w:num>
  <w:num w:numId="16">
    <w:abstractNumId w:val="1"/>
  </w:num>
  <w:num w:numId="17">
    <w:abstractNumId w:val="5"/>
  </w:num>
  <w:num w:numId="18">
    <w:abstractNumId w:val="7"/>
  </w:num>
  <w:num w:numId="19">
    <w:abstractNumId w:val="9"/>
  </w:num>
  <w:num w:numId="20">
    <w:abstractNumId w:val="27"/>
  </w:num>
  <w:num w:numId="21">
    <w:abstractNumId w:val="26"/>
  </w:num>
  <w:num w:numId="22">
    <w:abstractNumId w:val="2"/>
  </w:num>
  <w:num w:numId="23">
    <w:abstractNumId w:val="13"/>
  </w:num>
  <w:num w:numId="24">
    <w:abstractNumId w:val="11"/>
  </w:num>
  <w:num w:numId="25">
    <w:abstractNumId w:val="16"/>
  </w:num>
  <w:num w:numId="26">
    <w:abstractNumId w:val="14"/>
  </w:num>
  <w:num w:numId="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
  </w:num>
  <w:num w:numId="35">
    <w:abstractNumId w:val="8"/>
  </w:num>
  <w:num w:numId="36">
    <w:abstractNumId w:val="21"/>
  </w:num>
  <w:num w:numId="37">
    <w:abstractNumId w:val="9"/>
    <w:lvlOverride w:ilvl="1">
      <w:lvl w:ilvl="1">
        <w:start w:val="1"/>
        <w:numFmt w:val="decimal"/>
        <w:pStyle w:val="Heading2Numbered"/>
        <w:lvlText w:val="%1.%2"/>
        <w:lvlJc w:val="left"/>
        <w:pPr>
          <w:ind w:left="567" w:hanging="567"/>
        </w:pPr>
        <w:rPr>
          <w:rFonts w:hint="default"/>
        </w:rPr>
      </w:lvl>
    </w:lvlOverride>
    <w:lvlOverride w:ilvl="2">
      <w:lvl w:ilvl="2">
        <w:start w:val="1"/>
        <w:numFmt w:val="decimal"/>
        <w:pStyle w:val="Heading3Numbered"/>
        <w:lvlText w:val="%1.%2.%3"/>
        <w:lvlJc w:val="left"/>
        <w:pPr>
          <w:ind w:left="851" w:hanging="851"/>
        </w:pPr>
        <w:rPr>
          <w:rFonts w:hint="default"/>
        </w:rPr>
      </w:lvl>
    </w:lvlOverride>
  </w:num>
  <w:num w:numId="38">
    <w:abstractNumId w:val="6"/>
  </w:num>
  <w:num w:numId="39">
    <w:abstractNumId w:val="29"/>
  </w:num>
  <w:num w:numId="40">
    <w:abstractNumId w:val="23"/>
  </w:num>
  <w:num w:numId="41">
    <w:abstractNumId w:val="6"/>
  </w:num>
  <w:num w:numId="4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num>
  <w:num w:numId="45">
    <w:abstractNumId w:val="12"/>
  </w:num>
  <w:num w:numId="46">
    <w:abstractNumId w:val="2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oNotDisplayPageBoundaries/>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0"/>
  <w:defaultTabStop w:val="720"/>
  <w:drawingGridHorizontalSpacing w:val="110"/>
  <w:displayHorizontalDrawingGridEvery w:val="2"/>
  <w:displayVerticalDrawingGridEvery w:val="2"/>
  <w:characterSpacingControl w:val="doNotCompress"/>
  <w:savePreviewPicture/>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296C"/>
    <w:rsid w:val="00002175"/>
    <w:rsid w:val="00002C15"/>
    <w:rsid w:val="00002E0B"/>
    <w:rsid w:val="00002F1F"/>
    <w:rsid w:val="00003D87"/>
    <w:rsid w:val="0000424D"/>
    <w:rsid w:val="0000445A"/>
    <w:rsid w:val="00004E47"/>
    <w:rsid w:val="00005E34"/>
    <w:rsid w:val="00007826"/>
    <w:rsid w:val="00007AFC"/>
    <w:rsid w:val="000104BF"/>
    <w:rsid w:val="0001057E"/>
    <w:rsid w:val="000106A0"/>
    <w:rsid w:val="00010ED3"/>
    <w:rsid w:val="00011369"/>
    <w:rsid w:val="00011511"/>
    <w:rsid w:val="000120C7"/>
    <w:rsid w:val="00012FE8"/>
    <w:rsid w:val="00013737"/>
    <w:rsid w:val="000138F9"/>
    <w:rsid w:val="00013C00"/>
    <w:rsid w:val="00013CB5"/>
    <w:rsid w:val="00013F0E"/>
    <w:rsid w:val="00013F3B"/>
    <w:rsid w:val="00013F82"/>
    <w:rsid w:val="000146C2"/>
    <w:rsid w:val="000158AC"/>
    <w:rsid w:val="00016A12"/>
    <w:rsid w:val="00016D45"/>
    <w:rsid w:val="00016DAB"/>
    <w:rsid w:val="00016E2B"/>
    <w:rsid w:val="00017B56"/>
    <w:rsid w:val="00017CC2"/>
    <w:rsid w:val="00017EC6"/>
    <w:rsid w:val="0002032A"/>
    <w:rsid w:val="000204DD"/>
    <w:rsid w:val="00020693"/>
    <w:rsid w:val="0002080A"/>
    <w:rsid w:val="00020B88"/>
    <w:rsid w:val="00021190"/>
    <w:rsid w:val="0002129F"/>
    <w:rsid w:val="00021402"/>
    <w:rsid w:val="000219C9"/>
    <w:rsid w:val="00021CD2"/>
    <w:rsid w:val="00021E7E"/>
    <w:rsid w:val="0002206C"/>
    <w:rsid w:val="0002287B"/>
    <w:rsid w:val="00022C6F"/>
    <w:rsid w:val="00022F70"/>
    <w:rsid w:val="00023548"/>
    <w:rsid w:val="00023C7A"/>
    <w:rsid w:val="00023DBA"/>
    <w:rsid w:val="00024186"/>
    <w:rsid w:val="000242A4"/>
    <w:rsid w:val="0002469B"/>
    <w:rsid w:val="00025075"/>
    <w:rsid w:val="000255CF"/>
    <w:rsid w:val="000258DF"/>
    <w:rsid w:val="000261B7"/>
    <w:rsid w:val="000262A4"/>
    <w:rsid w:val="00026E50"/>
    <w:rsid w:val="00027012"/>
    <w:rsid w:val="00027037"/>
    <w:rsid w:val="0002707D"/>
    <w:rsid w:val="00027287"/>
    <w:rsid w:val="00027507"/>
    <w:rsid w:val="0002780D"/>
    <w:rsid w:val="0002782F"/>
    <w:rsid w:val="00027D93"/>
    <w:rsid w:val="00031121"/>
    <w:rsid w:val="0003148D"/>
    <w:rsid w:val="0003253F"/>
    <w:rsid w:val="00032832"/>
    <w:rsid w:val="00032BEF"/>
    <w:rsid w:val="00033035"/>
    <w:rsid w:val="000331B7"/>
    <w:rsid w:val="00033E51"/>
    <w:rsid w:val="00033F65"/>
    <w:rsid w:val="000340AA"/>
    <w:rsid w:val="0003417F"/>
    <w:rsid w:val="0003418C"/>
    <w:rsid w:val="000341E1"/>
    <w:rsid w:val="0003455F"/>
    <w:rsid w:val="00034A6D"/>
    <w:rsid w:val="000356C3"/>
    <w:rsid w:val="00035CE7"/>
    <w:rsid w:val="00035E80"/>
    <w:rsid w:val="00036C39"/>
    <w:rsid w:val="000371B4"/>
    <w:rsid w:val="0003799A"/>
    <w:rsid w:val="000403EA"/>
    <w:rsid w:val="00041151"/>
    <w:rsid w:val="00041B02"/>
    <w:rsid w:val="00041C62"/>
    <w:rsid w:val="00042BF5"/>
    <w:rsid w:val="00042C7C"/>
    <w:rsid w:val="000434A8"/>
    <w:rsid w:val="00043785"/>
    <w:rsid w:val="00043866"/>
    <w:rsid w:val="000438AD"/>
    <w:rsid w:val="00043B86"/>
    <w:rsid w:val="00043ECD"/>
    <w:rsid w:val="00043F7C"/>
    <w:rsid w:val="000441C8"/>
    <w:rsid w:val="000445FB"/>
    <w:rsid w:val="000448ED"/>
    <w:rsid w:val="000449A9"/>
    <w:rsid w:val="00044A65"/>
    <w:rsid w:val="000452E0"/>
    <w:rsid w:val="00046557"/>
    <w:rsid w:val="00046A32"/>
    <w:rsid w:val="00046E9F"/>
    <w:rsid w:val="00046FC3"/>
    <w:rsid w:val="00047338"/>
    <w:rsid w:val="00047997"/>
    <w:rsid w:val="00047EC9"/>
    <w:rsid w:val="00050B65"/>
    <w:rsid w:val="000519E0"/>
    <w:rsid w:val="00051FCF"/>
    <w:rsid w:val="000523B9"/>
    <w:rsid w:val="000524C5"/>
    <w:rsid w:val="00052F8A"/>
    <w:rsid w:val="00054642"/>
    <w:rsid w:val="00054E4D"/>
    <w:rsid w:val="00055770"/>
    <w:rsid w:val="00055822"/>
    <w:rsid w:val="000561C6"/>
    <w:rsid w:val="0005652D"/>
    <w:rsid w:val="000565BD"/>
    <w:rsid w:val="000572CC"/>
    <w:rsid w:val="000573CB"/>
    <w:rsid w:val="00057479"/>
    <w:rsid w:val="000574AD"/>
    <w:rsid w:val="00057C84"/>
    <w:rsid w:val="00057D41"/>
    <w:rsid w:val="00057FE7"/>
    <w:rsid w:val="00060073"/>
    <w:rsid w:val="000607F7"/>
    <w:rsid w:val="0006096A"/>
    <w:rsid w:val="00060D14"/>
    <w:rsid w:val="00060FC0"/>
    <w:rsid w:val="00061D9E"/>
    <w:rsid w:val="00062132"/>
    <w:rsid w:val="00062267"/>
    <w:rsid w:val="00062480"/>
    <w:rsid w:val="00062777"/>
    <w:rsid w:val="0006278D"/>
    <w:rsid w:val="000638CF"/>
    <w:rsid w:val="00063A59"/>
    <w:rsid w:val="0006405B"/>
    <w:rsid w:val="00064666"/>
    <w:rsid w:val="0006505D"/>
    <w:rsid w:val="00065174"/>
    <w:rsid w:val="00065289"/>
    <w:rsid w:val="00065EAA"/>
    <w:rsid w:val="00065F93"/>
    <w:rsid w:val="000677EF"/>
    <w:rsid w:val="00067F31"/>
    <w:rsid w:val="000708B3"/>
    <w:rsid w:val="000710C7"/>
    <w:rsid w:val="000711DE"/>
    <w:rsid w:val="00071763"/>
    <w:rsid w:val="000718EE"/>
    <w:rsid w:val="00071C1C"/>
    <w:rsid w:val="00071CB5"/>
    <w:rsid w:val="0007265F"/>
    <w:rsid w:val="00072F3B"/>
    <w:rsid w:val="00073067"/>
    <w:rsid w:val="00073AC4"/>
    <w:rsid w:val="00073D3F"/>
    <w:rsid w:val="00073E0F"/>
    <w:rsid w:val="0007414C"/>
    <w:rsid w:val="000746E0"/>
    <w:rsid w:val="0007471A"/>
    <w:rsid w:val="00074935"/>
    <w:rsid w:val="00075401"/>
    <w:rsid w:val="00075935"/>
    <w:rsid w:val="00075FD2"/>
    <w:rsid w:val="00075FD9"/>
    <w:rsid w:val="00075FF8"/>
    <w:rsid w:val="00076CB4"/>
    <w:rsid w:val="0007738B"/>
    <w:rsid w:val="00077690"/>
    <w:rsid w:val="00077B75"/>
    <w:rsid w:val="00077C9F"/>
    <w:rsid w:val="00080236"/>
    <w:rsid w:val="000806E9"/>
    <w:rsid w:val="00080B01"/>
    <w:rsid w:val="00081253"/>
    <w:rsid w:val="000812E9"/>
    <w:rsid w:val="000813C0"/>
    <w:rsid w:val="00081814"/>
    <w:rsid w:val="00081D09"/>
    <w:rsid w:val="0008215A"/>
    <w:rsid w:val="000825D7"/>
    <w:rsid w:val="00082B91"/>
    <w:rsid w:val="0008452B"/>
    <w:rsid w:val="0008526A"/>
    <w:rsid w:val="000859D4"/>
    <w:rsid w:val="000861E0"/>
    <w:rsid w:val="00086B65"/>
    <w:rsid w:val="00087967"/>
    <w:rsid w:val="00087984"/>
    <w:rsid w:val="000903C4"/>
    <w:rsid w:val="00091BBE"/>
    <w:rsid w:val="000921BD"/>
    <w:rsid w:val="00092BD3"/>
    <w:rsid w:val="00092CB5"/>
    <w:rsid w:val="00093079"/>
    <w:rsid w:val="000930D4"/>
    <w:rsid w:val="000933B1"/>
    <w:rsid w:val="00093DBD"/>
    <w:rsid w:val="000940FC"/>
    <w:rsid w:val="00095058"/>
    <w:rsid w:val="00095183"/>
    <w:rsid w:val="000958DC"/>
    <w:rsid w:val="000959AB"/>
    <w:rsid w:val="00096A05"/>
    <w:rsid w:val="000971B7"/>
    <w:rsid w:val="000A00B3"/>
    <w:rsid w:val="000A01AE"/>
    <w:rsid w:val="000A08D4"/>
    <w:rsid w:val="000A0AE0"/>
    <w:rsid w:val="000A0FB7"/>
    <w:rsid w:val="000A153B"/>
    <w:rsid w:val="000A15DF"/>
    <w:rsid w:val="000A28A5"/>
    <w:rsid w:val="000A38CE"/>
    <w:rsid w:val="000A411D"/>
    <w:rsid w:val="000A446D"/>
    <w:rsid w:val="000A4ECD"/>
    <w:rsid w:val="000A5E14"/>
    <w:rsid w:val="000A6F39"/>
    <w:rsid w:val="000A6FDA"/>
    <w:rsid w:val="000A7315"/>
    <w:rsid w:val="000A7402"/>
    <w:rsid w:val="000A7492"/>
    <w:rsid w:val="000A7CCB"/>
    <w:rsid w:val="000B0631"/>
    <w:rsid w:val="000B0F7B"/>
    <w:rsid w:val="000B11C3"/>
    <w:rsid w:val="000B1385"/>
    <w:rsid w:val="000B13D6"/>
    <w:rsid w:val="000B189A"/>
    <w:rsid w:val="000B3155"/>
    <w:rsid w:val="000B321A"/>
    <w:rsid w:val="000B34D6"/>
    <w:rsid w:val="000B3B62"/>
    <w:rsid w:val="000B3DA9"/>
    <w:rsid w:val="000B49E6"/>
    <w:rsid w:val="000B4B4E"/>
    <w:rsid w:val="000B5241"/>
    <w:rsid w:val="000B53C5"/>
    <w:rsid w:val="000B5605"/>
    <w:rsid w:val="000B5C59"/>
    <w:rsid w:val="000B5D66"/>
    <w:rsid w:val="000B61F6"/>
    <w:rsid w:val="000B76C2"/>
    <w:rsid w:val="000B7E7A"/>
    <w:rsid w:val="000C00F9"/>
    <w:rsid w:val="000C22E2"/>
    <w:rsid w:val="000C2698"/>
    <w:rsid w:val="000C2777"/>
    <w:rsid w:val="000C3FD9"/>
    <w:rsid w:val="000C3FFE"/>
    <w:rsid w:val="000C4038"/>
    <w:rsid w:val="000C4260"/>
    <w:rsid w:val="000C444D"/>
    <w:rsid w:val="000C475C"/>
    <w:rsid w:val="000C548F"/>
    <w:rsid w:val="000C65EE"/>
    <w:rsid w:val="000C6BC8"/>
    <w:rsid w:val="000C6E19"/>
    <w:rsid w:val="000C70CC"/>
    <w:rsid w:val="000C73E1"/>
    <w:rsid w:val="000C74FF"/>
    <w:rsid w:val="000C7A49"/>
    <w:rsid w:val="000C7D4C"/>
    <w:rsid w:val="000D011A"/>
    <w:rsid w:val="000D09E4"/>
    <w:rsid w:val="000D0EAA"/>
    <w:rsid w:val="000D2915"/>
    <w:rsid w:val="000D306D"/>
    <w:rsid w:val="000D3F0E"/>
    <w:rsid w:val="000D4727"/>
    <w:rsid w:val="000D5483"/>
    <w:rsid w:val="000D5C27"/>
    <w:rsid w:val="000D7127"/>
    <w:rsid w:val="000D7173"/>
    <w:rsid w:val="000E0144"/>
    <w:rsid w:val="000E0D05"/>
    <w:rsid w:val="000E150A"/>
    <w:rsid w:val="000E1B51"/>
    <w:rsid w:val="000E1D99"/>
    <w:rsid w:val="000E29A6"/>
    <w:rsid w:val="000E2A6D"/>
    <w:rsid w:val="000E340D"/>
    <w:rsid w:val="000E4A80"/>
    <w:rsid w:val="000E67BF"/>
    <w:rsid w:val="000E6E0F"/>
    <w:rsid w:val="000E7520"/>
    <w:rsid w:val="000E79F6"/>
    <w:rsid w:val="000F1031"/>
    <w:rsid w:val="000F1CB8"/>
    <w:rsid w:val="000F1E80"/>
    <w:rsid w:val="000F2717"/>
    <w:rsid w:val="000F28D4"/>
    <w:rsid w:val="000F28FF"/>
    <w:rsid w:val="000F2C43"/>
    <w:rsid w:val="000F4CE2"/>
    <w:rsid w:val="000F4DC2"/>
    <w:rsid w:val="000F55C5"/>
    <w:rsid w:val="000F5702"/>
    <w:rsid w:val="000F65B2"/>
    <w:rsid w:val="000F6AC3"/>
    <w:rsid w:val="000F6C16"/>
    <w:rsid w:val="000F74B5"/>
    <w:rsid w:val="000F7D8B"/>
    <w:rsid w:val="001019E1"/>
    <w:rsid w:val="001021C4"/>
    <w:rsid w:val="00102708"/>
    <w:rsid w:val="00102D60"/>
    <w:rsid w:val="00103188"/>
    <w:rsid w:val="001037FC"/>
    <w:rsid w:val="00103E05"/>
    <w:rsid w:val="00103E46"/>
    <w:rsid w:val="00103FB0"/>
    <w:rsid w:val="00104415"/>
    <w:rsid w:val="001049E5"/>
    <w:rsid w:val="00105355"/>
    <w:rsid w:val="00105872"/>
    <w:rsid w:val="00105EAB"/>
    <w:rsid w:val="001061C0"/>
    <w:rsid w:val="001065AD"/>
    <w:rsid w:val="00106F81"/>
    <w:rsid w:val="00107996"/>
    <w:rsid w:val="00107B23"/>
    <w:rsid w:val="001101A6"/>
    <w:rsid w:val="00110AEE"/>
    <w:rsid w:val="00110E7B"/>
    <w:rsid w:val="00110F6D"/>
    <w:rsid w:val="0011100B"/>
    <w:rsid w:val="00111A9A"/>
    <w:rsid w:val="0011244E"/>
    <w:rsid w:val="001128CD"/>
    <w:rsid w:val="0011329F"/>
    <w:rsid w:val="00113AD7"/>
    <w:rsid w:val="00113C20"/>
    <w:rsid w:val="001141DD"/>
    <w:rsid w:val="001149E6"/>
    <w:rsid w:val="00114E08"/>
    <w:rsid w:val="00115F75"/>
    <w:rsid w:val="001162ED"/>
    <w:rsid w:val="001173C2"/>
    <w:rsid w:val="00117734"/>
    <w:rsid w:val="00117F19"/>
    <w:rsid w:val="00120277"/>
    <w:rsid w:val="00120A8C"/>
    <w:rsid w:val="00120D6A"/>
    <w:rsid w:val="001212CA"/>
    <w:rsid w:val="00121666"/>
    <w:rsid w:val="00121883"/>
    <w:rsid w:val="001218CC"/>
    <w:rsid w:val="00121E51"/>
    <w:rsid w:val="00121E82"/>
    <w:rsid w:val="001225DB"/>
    <w:rsid w:val="001227DB"/>
    <w:rsid w:val="001229F8"/>
    <w:rsid w:val="00122DD7"/>
    <w:rsid w:val="001237AA"/>
    <w:rsid w:val="00123886"/>
    <w:rsid w:val="00123E11"/>
    <w:rsid w:val="00123F60"/>
    <w:rsid w:val="001246B3"/>
    <w:rsid w:val="001250CF"/>
    <w:rsid w:val="001251A7"/>
    <w:rsid w:val="0012609F"/>
    <w:rsid w:val="00126144"/>
    <w:rsid w:val="001262B3"/>
    <w:rsid w:val="001265C7"/>
    <w:rsid w:val="00126AD6"/>
    <w:rsid w:val="00126F08"/>
    <w:rsid w:val="00130090"/>
    <w:rsid w:val="0013178B"/>
    <w:rsid w:val="00131853"/>
    <w:rsid w:val="0013221A"/>
    <w:rsid w:val="00132CFC"/>
    <w:rsid w:val="00133111"/>
    <w:rsid w:val="00133151"/>
    <w:rsid w:val="00135B05"/>
    <w:rsid w:val="00135B28"/>
    <w:rsid w:val="0013604E"/>
    <w:rsid w:val="0013623C"/>
    <w:rsid w:val="001362B8"/>
    <w:rsid w:val="00136658"/>
    <w:rsid w:val="00136ABA"/>
    <w:rsid w:val="00136F1C"/>
    <w:rsid w:val="0014096E"/>
    <w:rsid w:val="00141412"/>
    <w:rsid w:val="001416A0"/>
    <w:rsid w:val="00141781"/>
    <w:rsid w:val="00141A62"/>
    <w:rsid w:val="00141B84"/>
    <w:rsid w:val="00141E3E"/>
    <w:rsid w:val="001420CF"/>
    <w:rsid w:val="001421C9"/>
    <w:rsid w:val="00142A9B"/>
    <w:rsid w:val="00142F90"/>
    <w:rsid w:val="00143253"/>
    <w:rsid w:val="00143455"/>
    <w:rsid w:val="001435FD"/>
    <w:rsid w:val="00143C6D"/>
    <w:rsid w:val="001452DE"/>
    <w:rsid w:val="0014680F"/>
    <w:rsid w:val="00146828"/>
    <w:rsid w:val="001468AF"/>
    <w:rsid w:val="00147523"/>
    <w:rsid w:val="001507AE"/>
    <w:rsid w:val="00151080"/>
    <w:rsid w:val="001515E6"/>
    <w:rsid w:val="00151D16"/>
    <w:rsid w:val="001525E1"/>
    <w:rsid w:val="00152724"/>
    <w:rsid w:val="00153029"/>
    <w:rsid w:val="001541EA"/>
    <w:rsid w:val="00154E3C"/>
    <w:rsid w:val="0015559F"/>
    <w:rsid w:val="001557B1"/>
    <w:rsid w:val="001559A7"/>
    <w:rsid w:val="00155A16"/>
    <w:rsid w:val="00155BEE"/>
    <w:rsid w:val="00155D4C"/>
    <w:rsid w:val="00155D99"/>
    <w:rsid w:val="00156A4D"/>
    <w:rsid w:val="0015716F"/>
    <w:rsid w:val="001576B8"/>
    <w:rsid w:val="001577FA"/>
    <w:rsid w:val="00157C34"/>
    <w:rsid w:val="00157D3C"/>
    <w:rsid w:val="00157DAE"/>
    <w:rsid w:val="001605FA"/>
    <w:rsid w:val="00160FD3"/>
    <w:rsid w:val="0016115E"/>
    <w:rsid w:val="001619F1"/>
    <w:rsid w:val="00162850"/>
    <w:rsid w:val="001628BA"/>
    <w:rsid w:val="00162D84"/>
    <w:rsid w:val="0016335A"/>
    <w:rsid w:val="0016398D"/>
    <w:rsid w:val="001646DC"/>
    <w:rsid w:val="00164874"/>
    <w:rsid w:val="001657EB"/>
    <w:rsid w:val="0016598F"/>
    <w:rsid w:val="001668BC"/>
    <w:rsid w:val="001668C8"/>
    <w:rsid w:val="001669C3"/>
    <w:rsid w:val="00167188"/>
    <w:rsid w:val="00170548"/>
    <w:rsid w:val="00170558"/>
    <w:rsid w:val="001710DD"/>
    <w:rsid w:val="001725F4"/>
    <w:rsid w:val="00172CCE"/>
    <w:rsid w:val="0017325D"/>
    <w:rsid w:val="00173C1F"/>
    <w:rsid w:val="00173C4F"/>
    <w:rsid w:val="00173C96"/>
    <w:rsid w:val="00173F6A"/>
    <w:rsid w:val="001741E0"/>
    <w:rsid w:val="00174849"/>
    <w:rsid w:val="001749B8"/>
    <w:rsid w:val="00174AEF"/>
    <w:rsid w:val="00176453"/>
    <w:rsid w:val="00176719"/>
    <w:rsid w:val="0017673D"/>
    <w:rsid w:val="001767DE"/>
    <w:rsid w:val="0017780B"/>
    <w:rsid w:val="00177913"/>
    <w:rsid w:val="00177941"/>
    <w:rsid w:val="0018008D"/>
    <w:rsid w:val="001809C8"/>
    <w:rsid w:val="00180C1D"/>
    <w:rsid w:val="00181109"/>
    <w:rsid w:val="001814DB"/>
    <w:rsid w:val="0018167E"/>
    <w:rsid w:val="001820DB"/>
    <w:rsid w:val="001830EC"/>
    <w:rsid w:val="00183686"/>
    <w:rsid w:val="00184AA3"/>
    <w:rsid w:val="00185728"/>
    <w:rsid w:val="00185FAA"/>
    <w:rsid w:val="00186550"/>
    <w:rsid w:val="00186E29"/>
    <w:rsid w:val="001874D9"/>
    <w:rsid w:val="00187871"/>
    <w:rsid w:val="001900B4"/>
    <w:rsid w:val="00190F64"/>
    <w:rsid w:val="00191214"/>
    <w:rsid w:val="0019340E"/>
    <w:rsid w:val="00193714"/>
    <w:rsid w:val="00193967"/>
    <w:rsid w:val="00193C08"/>
    <w:rsid w:val="001948CA"/>
    <w:rsid w:val="00194C0B"/>
    <w:rsid w:val="00195B5C"/>
    <w:rsid w:val="00196543"/>
    <w:rsid w:val="00196A39"/>
    <w:rsid w:val="00197022"/>
    <w:rsid w:val="001A056F"/>
    <w:rsid w:val="001A095C"/>
    <w:rsid w:val="001A1514"/>
    <w:rsid w:val="001A16A4"/>
    <w:rsid w:val="001A20E2"/>
    <w:rsid w:val="001A2AA9"/>
    <w:rsid w:val="001A2F30"/>
    <w:rsid w:val="001A3424"/>
    <w:rsid w:val="001A3F08"/>
    <w:rsid w:val="001A4F04"/>
    <w:rsid w:val="001A6CDD"/>
    <w:rsid w:val="001A6E83"/>
    <w:rsid w:val="001A70EA"/>
    <w:rsid w:val="001B01C8"/>
    <w:rsid w:val="001B12CB"/>
    <w:rsid w:val="001B1D29"/>
    <w:rsid w:val="001B22EE"/>
    <w:rsid w:val="001B2940"/>
    <w:rsid w:val="001B29E7"/>
    <w:rsid w:val="001B4EC1"/>
    <w:rsid w:val="001B579E"/>
    <w:rsid w:val="001B5DEA"/>
    <w:rsid w:val="001B6EE6"/>
    <w:rsid w:val="001B6F01"/>
    <w:rsid w:val="001B7221"/>
    <w:rsid w:val="001B74A4"/>
    <w:rsid w:val="001B79C4"/>
    <w:rsid w:val="001C00C3"/>
    <w:rsid w:val="001C013B"/>
    <w:rsid w:val="001C0F37"/>
    <w:rsid w:val="001C1AC8"/>
    <w:rsid w:val="001C1D82"/>
    <w:rsid w:val="001C2FB6"/>
    <w:rsid w:val="001C3274"/>
    <w:rsid w:val="001C357C"/>
    <w:rsid w:val="001C3C73"/>
    <w:rsid w:val="001C4098"/>
    <w:rsid w:val="001C41C6"/>
    <w:rsid w:val="001C4373"/>
    <w:rsid w:val="001C479C"/>
    <w:rsid w:val="001C47DC"/>
    <w:rsid w:val="001C4A09"/>
    <w:rsid w:val="001C4B73"/>
    <w:rsid w:val="001C4CC8"/>
    <w:rsid w:val="001C51F1"/>
    <w:rsid w:val="001C579B"/>
    <w:rsid w:val="001C5984"/>
    <w:rsid w:val="001C5EE1"/>
    <w:rsid w:val="001C60F8"/>
    <w:rsid w:val="001C631B"/>
    <w:rsid w:val="001C6DF5"/>
    <w:rsid w:val="001C7132"/>
    <w:rsid w:val="001C74CF"/>
    <w:rsid w:val="001C7CE2"/>
    <w:rsid w:val="001D02CA"/>
    <w:rsid w:val="001D0C3A"/>
    <w:rsid w:val="001D1457"/>
    <w:rsid w:val="001D19E0"/>
    <w:rsid w:val="001D23A7"/>
    <w:rsid w:val="001D2AF3"/>
    <w:rsid w:val="001D2B59"/>
    <w:rsid w:val="001D324D"/>
    <w:rsid w:val="001D410F"/>
    <w:rsid w:val="001D4381"/>
    <w:rsid w:val="001D4F7A"/>
    <w:rsid w:val="001D54D5"/>
    <w:rsid w:val="001D592E"/>
    <w:rsid w:val="001D6152"/>
    <w:rsid w:val="001D663E"/>
    <w:rsid w:val="001E069C"/>
    <w:rsid w:val="001E0BBE"/>
    <w:rsid w:val="001E12A7"/>
    <w:rsid w:val="001E1DC0"/>
    <w:rsid w:val="001E284F"/>
    <w:rsid w:val="001E2E6E"/>
    <w:rsid w:val="001E395D"/>
    <w:rsid w:val="001E47C0"/>
    <w:rsid w:val="001E48C2"/>
    <w:rsid w:val="001E4DA3"/>
    <w:rsid w:val="001E5A01"/>
    <w:rsid w:val="001E5E4B"/>
    <w:rsid w:val="001E60DB"/>
    <w:rsid w:val="001E6492"/>
    <w:rsid w:val="001E684D"/>
    <w:rsid w:val="001E6870"/>
    <w:rsid w:val="001E68AE"/>
    <w:rsid w:val="001E68F6"/>
    <w:rsid w:val="001F09FF"/>
    <w:rsid w:val="001F1863"/>
    <w:rsid w:val="001F25A5"/>
    <w:rsid w:val="001F357B"/>
    <w:rsid w:val="001F43B4"/>
    <w:rsid w:val="001F458A"/>
    <w:rsid w:val="001F5671"/>
    <w:rsid w:val="001F5A07"/>
    <w:rsid w:val="001F5D4B"/>
    <w:rsid w:val="001F5D7D"/>
    <w:rsid w:val="001F6333"/>
    <w:rsid w:val="001F68C7"/>
    <w:rsid w:val="001F69D2"/>
    <w:rsid w:val="001F69DA"/>
    <w:rsid w:val="001F7151"/>
    <w:rsid w:val="001F7253"/>
    <w:rsid w:val="001F74AE"/>
    <w:rsid w:val="001F79FB"/>
    <w:rsid w:val="001F7A04"/>
    <w:rsid w:val="001F7ABA"/>
    <w:rsid w:val="00200759"/>
    <w:rsid w:val="00200B6A"/>
    <w:rsid w:val="00201392"/>
    <w:rsid w:val="00201439"/>
    <w:rsid w:val="00201660"/>
    <w:rsid w:val="00201B5C"/>
    <w:rsid w:val="0020211E"/>
    <w:rsid w:val="00202323"/>
    <w:rsid w:val="00203BF7"/>
    <w:rsid w:val="00203F70"/>
    <w:rsid w:val="00204007"/>
    <w:rsid w:val="002044AF"/>
    <w:rsid w:val="00204D9C"/>
    <w:rsid w:val="00205298"/>
    <w:rsid w:val="00205929"/>
    <w:rsid w:val="00206071"/>
    <w:rsid w:val="0020608B"/>
    <w:rsid w:val="002060E3"/>
    <w:rsid w:val="00206583"/>
    <w:rsid w:val="0020663A"/>
    <w:rsid w:val="00206A97"/>
    <w:rsid w:val="00206C47"/>
    <w:rsid w:val="00206E0D"/>
    <w:rsid w:val="0020728E"/>
    <w:rsid w:val="002074B1"/>
    <w:rsid w:val="0020791B"/>
    <w:rsid w:val="00207C5E"/>
    <w:rsid w:val="00207D4E"/>
    <w:rsid w:val="00207E5B"/>
    <w:rsid w:val="00211037"/>
    <w:rsid w:val="00211793"/>
    <w:rsid w:val="002118F1"/>
    <w:rsid w:val="00211BBA"/>
    <w:rsid w:val="002123F4"/>
    <w:rsid w:val="00213173"/>
    <w:rsid w:val="00213633"/>
    <w:rsid w:val="00213E8C"/>
    <w:rsid w:val="0021439E"/>
    <w:rsid w:val="00214444"/>
    <w:rsid w:val="002149FC"/>
    <w:rsid w:val="00215589"/>
    <w:rsid w:val="00215D7C"/>
    <w:rsid w:val="00215E28"/>
    <w:rsid w:val="00215FE1"/>
    <w:rsid w:val="002165C6"/>
    <w:rsid w:val="00216D19"/>
    <w:rsid w:val="002171EF"/>
    <w:rsid w:val="00217A8B"/>
    <w:rsid w:val="00217EC3"/>
    <w:rsid w:val="00220284"/>
    <w:rsid w:val="00220592"/>
    <w:rsid w:val="00220EBB"/>
    <w:rsid w:val="00220F11"/>
    <w:rsid w:val="002211AD"/>
    <w:rsid w:val="0022186C"/>
    <w:rsid w:val="00221DEA"/>
    <w:rsid w:val="0022230F"/>
    <w:rsid w:val="00222BDE"/>
    <w:rsid w:val="002232C8"/>
    <w:rsid w:val="002234BF"/>
    <w:rsid w:val="002234DE"/>
    <w:rsid w:val="00223743"/>
    <w:rsid w:val="00223BB9"/>
    <w:rsid w:val="00223E22"/>
    <w:rsid w:val="0022421F"/>
    <w:rsid w:val="002242F0"/>
    <w:rsid w:val="00224778"/>
    <w:rsid w:val="0022482A"/>
    <w:rsid w:val="002259B2"/>
    <w:rsid w:val="00225C2F"/>
    <w:rsid w:val="002263A2"/>
    <w:rsid w:val="0022653D"/>
    <w:rsid w:val="00226568"/>
    <w:rsid w:val="00226664"/>
    <w:rsid w:val="00226F0F"/>
    <w:rsid w:val="00226F54"/>
    <w:rsid w:val="00227900"/>
    <w:rsid w:val="002279D5"/>
    <w:rsid w:val="00227E39"/>
    <w:rsid w:val="00230600"/>
    <w:rsid w:val="002306F6"/>
    <w:rsid w:val="00232111"/>
    <w:rsid w:val="00232E9F"/>
    <w:rsid w:val="00232F17"/>
    <w:rsid w:val="0023315E"/>
    <w:rsid w:val="00233754"/>
    <w:rsid w:val="00233A2A"/>
    <w:rsid w:val="0023435C"/>
    <w:rsid w:val="002345E2"/>
    <w:rsid w:val="00234C33"/>
    <w:rsid w:val="002350CC"/>
    <w:rsid w:val="002353CD"/>
    <w:rsid w:val="002357A9"/>
    <w:rsid w:val="00235B1B"/>
    <w:rsid w:val="00236504"/>
    <w:rsid w:val="00237601"/>
    <w:rsid w:val="00237C55"/>
    <w:rsid w:val="00237E1E"/>
    <w:rsid w:val="002409B2"/>
    <w:rsid w:val="002413CB"/>
    <w:rsid w:val="002422AF"/>
    <w:rsid w:val="0024353C"/>
    <w:rsid w:val="002444B3"/>
    <w:rsid w:val="00244774"/>
    <w:rsid w:val="00244A86"/>
    <w:rsid w:val="002453E0"/>
    <w:rsid w:val="00245676"/>
    <w:rsid w:val="0024653B"/>
    <w:rsid w:val="002467D9"/>
    <w:rsid w:val="00247B75"/>
    <w:rsid w:val="00250ECD"/>
    <w:rsid w:val="00251D10"/>
    <w:rsid w:val="002528A1"/>
    <w:rsid w:val="00252A3E"/>
    <w:rsid w:val="00252BB5"/>
    <w:rsid w:val="00252C23"/>
    <w:rsid w:val="00252DC1"/>
    <w:rsid w:val="002530CE"/>
    <w:rsid w:val="002538D1"/>
    <w:rsid w:val="00253C37"/>
    <w:rsid w:val="00254277"/>
    <w:rsid w:val="0025512A"/>
    <w:rsid w:val="00255C42"/>
    <w:rsid w:val="00256399"/>
    <w:rsid w:val="002570BE"/>
    <w:rsid w:val="002574D6"/>
    <w:rsid w:val="002574ED"/>
    <w:rsid w:val="002575D0"/>
    <w:rsid w:val="0025783D"/>
    <w:rsid w:val="00257C93"/>
    <w:rsid w:val="00260916"/>
    <w:rsid w:val="00260ECA"/>
    <w:rsid w:val="002613D8"/>
    <w:rsid w:val="00261563"/>
    <w:rsid w:val="00261C5B"/>
    <w:rsid w:val="00261F78"/>
    <w:rsid w:val="00262C24"/>
    <w:rsid w:val="00262F42"/>
    <w:rsid w:val="002631A5"/>
    <w:rsid w:val="0026391C"/>
    <w:rsid w:val="00263A5D"/>
    <w:rsid w:val="00263AD1"/>
    <w:rsid w:val="0026458A"/>
    <w:rsid w:val="00264826"/>
    <w:rsid w:val="00264836"/>
    <w:rsid w:val="00264A3B"/>
    <w:rsid w:val="00264FC0"/>
    <w:rsid w:val="00264FF6"/>
    <w:rsid w:val="002657E7"/>
    <w:rsid w:val="002659C6"/>
    <w:rsid w:val="002662EC"/>
    <w:rsid w:val="00267566"/>
    <w:rsid w:val="00267B3C"/>
    <w:rsid w:val="0027084E"/>
    <w:rsid w:val="00270DB0"/>
    <w:rsid w:val="00270E85"/>
    <w:rsid w:val="00271503"/>
    <w:rsid w:val="00272290"/>
    <w:rsid w:val="00273001"/>
    <w:rsid w:val="002737F7"/>
    <w:rsid w:val="00273CD4"/>
    <w:rsid w:val="002742E5"/>
    <w:rsid w:val="00274B03"/>
    <w:rsid w:val="00274CA6"/>
    <w:rsid w:val="00275070"/>
    <w:rsid w:val="00275343"/>
    <w:rsid w:val="00275576"/>
    <w:rsid w:val="002755B1"/>
    <w:rsid w:val="00276798"/>
    <w:rsid w:val="00276B76"/>
    <w:rsid w:val="00277287"/>
    <w:rsid w:val="002773BB"/>
    <w:rsid w:val="00277AE7"/>
    <w:rsid w:val="00280395"/>
    <w:rsid w:val="002808DE"/>
    <w:rsid w:val="00281ED2"/>
    <w:rsid w:val="00282461"/>
    <w:rsid w:val="002824C0"/>
    <w:rsid w:val="00282575"/>
    <w:rsid w:val="002828B1"/>
    <w:rsid w:val="0028335F"/>
    <w:rsid w:val="002841BF"/>
    <w:rsid w:val="002845A3"/>
    <w:rsid w:val="00284937"/>
    <w:rsid w:val="00284EC7"/>
    <w:rsid w:val="00285845"/>
    <w:rsid w:val="00285ED4"/>
    <w:rsid w:val="0028602A"/>
    <w:rsid w:val="002867D9"/>
    <w:rsid w:val="002871C8"/>
    <w:rsid w:val="00287476"/>
    <w:rsid w:val="002875C8"/>
    <w:rsid w:val="002876B6"/>
    <w:rsid w:val="0028779F"/>
    <w:rsid w:val="00290897"/>
    <w:rsid w:val="00290CBC"/>
    <w:rsid w:val="00291C4F"/>
    <w:rsid w:val="00292629"/>
    <w:rsid w:val="0029296D"/>
    <w:rsid w:val="00293742"/>
    <w:rsid w:val="00293C18"/>
    <w:rsid w:val="00293C7A"/>
    <w:rsid w:val="00293CE8"/>
    <w:rsid w:val="00294003"/>
    <w:rsid w:val="0029410B"/>
    <w:rsid w:val="0029416E"/>
    <w:rsid w:val="00294EC0"/>
    <w:rsid w:val="00295314"/>
    <w:rsid w:val="00295A26"/>
    <w:rsid w:val="002962EF"/>
    <w:rsid w:val="002965BC"/>
    <w:rsid w:val="00296760"/>
    <w:rsid w:val="00296ADB"/>
    <w:rsid w:val="00296CA0"/>
    <w:rsid w:val="00297529"/>
    <w:rsid w:val="00297ED4"/>
    <w:rsid w:val="002A046F"/>
    <w:rsid w:val="002A04C8"/>
    <w:rsid w:val="002A066C"/>
    <w:rsid w:val="002A0CC7"/>
    <w:rsid w:val="002A1036"/>
    <w:rsid w:val="002A2257"/>
    <w:rsid w:val="002A264B"/>
    <w:rsid w:val="002A2DC6"/>
    <w:rsid w:val="002A3589"/>
    <w:rsid w:val="002A3809"/>
    <w:rsid w:val="002A3B78"/>
    <w:rsid w:val="002A3CDE"/>
    <w:rsid w:val="002A46D4"/>
    <w:rsid w:val="002A4770"/>
    <w:rsid w:val="002A48E8"/>
    <w:rsid w:val="002A541F"/>
    <w:rsid w:val="002A6571"/>
    <w:rsid w:val="002A6773"/>
    <w:rsid w:val="002A6858"/>
    <w:rsid w:val="002A6891"/>
    <w:rsid w:val="002A6BEB"/>
    <w:rsid w:val="002A79B4"/>
    <w:rsid w:val="002A7E63"/>
    <w:rsid w:val="002A7F20"/>
    <w:rsid w:val="002B09B8"/>
    <w:rsid w:val="002B0A8B"/>
    <w:rsid w:val="002B0C3F"/>
    <w:rsid w:val="002B0F94"/>
    <w:rsid w:val="002B0FAE"/>
    <w:rsid w:val="002B0FEF"/>
    <w:rsid w:val="002B1686"/>
    <w:rsid w:val="002B20A5"/>
    <w:rsid w:val="002B3406"/>
    <w:rsid w:val="002B34EA"/>
    <w:rsid w:val="002B426A"/>
    <w:rsid w:val="002B430A"/>
    <w:rsid w:val="002B4C6D"/>
    <w:rsid w:val="002B526B"/>
    <w:rsid w:val="002B5D38"/>
    <w:rsid w:val="002B67CF"/>
    <w:rsid w:val="002B67E3"/>
    <w:rsid w:val="002B681E"/>
    <w:rsid w:val="002B6A1C"/>
    <w:rsid w:val="002B6F4C"/>
    <w:rsid w:val="002B6F90"/>
    <w:rsid w:val="002C1965"/>
    <w:rsid w:val="002C198F"/>
    <w:rsid w:val="002C2480"/>
    <w:rsid w:val="002C3092"/>
    <w:rsid w:val="002C3BB3"/>
    <w:rsid w:val="002C3ED4"/>
    <w:rsid w:val="002C4662"/>
    <w:rsid w:val="002C4D40"/>
    <w:rsid w:val="002C4F4B"/>
    <w:rsid w:val="002C58A4"/>
    <w:rsid w:val="002C5D48"/>
    <w:rsid w:val="002C60E0"/>
    <w:rsid w:val="002C6D4E"/>
    <w:rsid w:val="002C779D"/>
    <w:rsid w:val="002D19E8"/>
    <w:rsid w:val="002D341E"/>
    <w:rsid w:val="002D344A"/>
    <w:rsid w:val="002D3E24"/>
    <w:rsid w:val="002D3F24"/>
    <w:rsid w:val="002D41B8"/>
    <w:rsid w:val="002D484F"/>
    <w:rsid w:val="002D51E5"/>
    <w:rsid w:val="002D5D77"/>
    <w:rsid w:val="002D624B"/>
    <w:rsid w:val="002D6423"/>
    <w:rsid w:val="002D6530"/>
    <w:rsid w:val="002D6E7D"/>
    <w:rsid w:val="002D739B"/>
    <w:rsid w:val="002D7568"/>
    <w:rsid w:val="002E0E33"/>
    <w:rsid w:val="002E0FE0"/>
    <w:rsid w:val="002E16F6"/>
    <w:rsid w:val="002E1BB2"/>
    <w:rsid w:val="002E1BDC"/>
    <w:rsid w:val="002E1F06"/>
    <w:rsid w:val="002E229D"/>
    <w:rsid w:val="002E22AD"/>
    <w:rsid w:val="002E22B3"/>
    <w:rsid w:val="002E2305"/>
    <w:rsid w:val="002E2382"/>
    <w:rsid w:val="002E2E3F"/>
    <w:rsid w:val="002E315D"/>
    <w:rsid w:val="002E38F3"/>
    <w:rsid w:val="002E3A13"/>
    <w:rsid w:val="002E42B1"/>
    <w:rsid w:val="002E50DD"/>
    <w:rsid w:val="002E5937"/>
    <w:rsid w:val="002E5D16"/>
    <w:rsid w:val="002E61DD"/>
    <w:rsid w:val="002E6EA3"/>
    <w:rsid w:val="002E6EE8"/>
    <w:rsid w:val="002E7895"/>
    <w:rsid w:val="002E7F07"/>
    <w:rsid w:val="002F0816"/>
    <w:rsid w:val="002F1476"/>
    <w:rsid w:val="002F1668"/>
    <w:rsid w:val="002F16F2"/>
    <w:rsid w:val="002F1810"/>
    <w:rsid w:val="002F1B0D"/>
    <w:rsid w:val="002F2680"/>
    <w:rsid w:val="002F2B21"/>
    <w:rsid w:val="002F2F48"/>
    <w:rsid w:val="002F3386"/>
    <w:rsid w:val="002F3809"/>
    <w:rsid w:val="002F3C20"/>
    <w:rsid w:val="002F5E0D"/>
    <w:rsid w:val="002F68F3"/>
    <w:rsid w:val="002F6F7F"/>
    <w:rsid w:val="002F6FC4"/>
    <w:rsid w:val="003002C0"/>
    <w:rsid w:val="003005FB"/>
    <w:rsid w:val="00301144"/>
    <w:rsid w:val="00301378"/>
    <w:rsid w:val="00301496"/>
    <w:rsid w:val="003014CF"/>
    <w:rsid w:val="00301549"/>
    <w:rsid w:val="00301850"/>
    <w:rsid w:val="00301B0E"/>
    <w:rsid w:val="00301C8A"/>
    <w:rsid w:val="00301FB9"/>
    <w:rsid w:val="003022D7"/>
    <w:rsid w:val="00302A42"/>
    <w:rsid w:val="00302A85"/>
    <w:rsid w:val="00302DF6"/>
    <w:rsid w:val="00302FC2"/>
    <w:rsid w:val="00303134"/>
    <w:rsid w:val="00303F6E"/>
    <w:rsid w:val="00304429"/>
    <w:rsid w:val="003050EF"/>
    <w:rsid w:val="00306A32"/>
    <w:rsid w:val="00307041"/>
    <w:rsid w:val="003078F6"/>
    <w:rsid w:val="00307EEF"/>
    <w:rsid w:val="00310C4C"/>
    <w:rsid w:val="00311264"/>
    <w:rsid w:val="0031165E"/>
    <w:rsid w:val="00311A8A"/>
    <w:rsid w:val="00312619"/>
    <w:rsid w:val="0031268C"/>
    <w:rsid w:val="00313B49"/>
    <w:rsid w:val="00313ED3"/>
    <w:rsid w:val="003144DB"/>
    <w:rsid w:val="003148B7"/>
    <w:rsid w:val="0031497D"/>
    <w:rsid w:val="003158C3"/>
    <w:rsid w:val="003166B7"/>
    <w:rsid w:val="003173C1"/>
    <w:rsid w:val="00317F82"/>
    <w:rsid w:val="003217E7"/>
    <w:rsid w:val="003219AE"/>
    <w:rsid w:val="003219B2"/>
    <w:rsid w:val="00321ACC"/>
    <w:rsid w:val="00321CC0"/>
    <w:rsid w:val="0032350E"/>
    <w:rsid w:val="003241D8"/>
    <w:rsid w:val="00324E1F"/>
    <w:rsid w:val="00325C92"/>
    <w:rsid w:val="00326068"/>
    <w:rsid w:val="00326D0E"/>
    <w:rsid w:val="003274CD"/>
    <w:rsid w:val="00327D66"/>
    <w:rsid w:val="00327E3C"/>
    <w:rsid w:val="00331274"/>
    <w:rsid w:val="00331CB7"/>
    <w:rsid w:val="00331EB1"/>
    <w:rsid w:val="00332475"/>
    <w:rsid w:val="00332708"/>
    <w:rsid w:val="003330D2"/>
    <w:rsid w:val="003333B2"/>
    <w:rsid w:val="00333501"/>
    <w:rsid w:val="00333FEF"/>
    <w:rsid w:val="003357B0"/>
    <w:rsid w:val="00335B2B"/>
    <w:rsid w:val="00335BDA"/>
    <w:rsid w:val="003372CA"/>
    <w:rsid w:val="00337CA6"/>
    <w:rsid w:val="003409DB"/>
    <w:rsid w:val="003411F0"/>
    <w:rsid w:val="003417D6"/>
    <w:rsid w:val="00341861"/>
    <w:rsid w:val="0034192A"/>
    <w:rsid w:val="003419D9"/>
    <w:rsid w:val="00341A4C"/>
    <w:rsid w:val="00341AEC"/>
    <w:rsid w:val="00342949"/>
    <w:rsid w:val="0034385D"/>
    <w:rsid w:val="003447B2"/>
    <w:rsid w:val="003449B4"/>
    <w:rsid w:val="00344AF6"/>
    <w:rsid w:val="0034518D"/>
    <w:rsid w:val="0034522B"/>
    <w:rsid w:val="003453E7"/>
    <w:rsid w:val="003457C4"/>
    <w:rsid w:val="003458B8"/>
    <w:rsid w:val="00345B8A"/>
    <w:rsid w:val="0034666C"/>
    <w:rsid w:val="00346977"/>
    <w:rsid w:val="003479DF"/>
    <w:rsid w:val="00347B40"/>
    <w:rsid w:val="003506F4"/>
    <w:rsid w:val="00350F4B"/>
    <w:rsid w:val="0035119D"/>
    <w:rsid w:val="003531F1"/>
    <w:rsid w:val="00354B17"/>
    <w:rsid w:val="00354BF9"/>
    <w:rsid w:val="00354FAD"/>
    <w:rsid w:val="0035526A"/>
    <w:rsid w:val="00355472"/>
    <w:rsid w:val="0035567E"/>
    <w:rsid w:val="00355D88"/>
    <w:rsid w:val="00355E41"/>
    <w:rsid w:val="0035619B"/>
    <w:rsid w:val="00356519"/>
    <w:rsid w:val="0035673E"/>
    <w:rsid w:val="003567C7"/>
    <w:rsid w:val="00356BFA"/>
    <w:rsid w:val="003571B6"/>
    <w:rsid w:val="00357FCA"/>
    <w:rsid w:val="003609A2"/>
    <w:rsid w:val="00360ECB"/>
    <w:rsid w:val="0036107D"/>
    <w:rsid w:val="003621AA"/>
    <w:rsid w:val="00362654"/>
    <w:rsid w:val="003626BF"/>
    <w:rsid w:val="00362EA9"/>
    <w:rsid w:val="00363A36"/>
    <w:rsid w:val="00363B3C"/>
    <w:rsid w:val="00363D17"/>
    <w:rsid w:val="00364456"/>
    <w:rsid w:val="0036489C"/>
    <w:rsid w:val="00364AF8"/>
    <w:rsid w:val="00365148"/>
    <w:rsid w:val="00365CB6"/>
    <w:rsid w:val="00365EFE"/>
    <w:rsid w:val="00366119"/>
    <w:rsid w:val="0036614D"/>
    <w:rsid w:val="003662FD"/>
    <w:rsid w:val="0036679B"/>
    <w:rsid w:val="00367DDB"/>
    <w:rsid w:val="0037009B"/>
    <w:rsid w:val="0037085C"/>
    <w:rsid w:val="00370FB0"/>
    <w:rsid w:val="00371210"/>
    <w:rsid w:val="003713E3"/>
    <w:rsid w:val="003714E9"/>
    <w:rsid w:val="0037154B"/>
    <w:rsid w:val="0037174E"/>
    <w:rsid w:val="00372C69"/>
    <w:rsid w:val="003731D0"/>
    <w:rsid w:val="003736CC"/>
    <w:rsid w:val="003747E7"/>
    <w:rsid w:val="00375003"/>
    <w:rsid w:val="003751BE"/>
    <w:rsid w:val="00375295"/>
    <w:rsid w:val="0037595F"/>
    <w:rsid w:val="003766DE"/>
    <w:rsid w:val="003768F3"/>
    <w:rsid w:val="00377890"/>
    <w:rsid w:val="003804D6"/>
    <w:rsid w:val="00380EAE"/>
    <w:rsid w:val="003810DC"/>
    <w:rsid w:val="00381214"/>
    <w:rsid w:val="003821BA"/>
    <w:rsid w:val="00382D53"/>
    <w:rsid w:val="00382FE0"/>
    <w:rsid w:val="00383422"/>
    <w:rsid w:val="00383F86"/>
    <w:rsid w:val="003849C8"/>
    <w:rsid w:val="00384EB1"/>
    <w:rsid w:val="0038509D"/>
    <w:rsid w:val="003852FA"/>
    <w:rsid w:val="00386243"/>
    <w:rsid w:val="003862F3"/>
    <w:rsid w:val="0038681F"/>
    <w:rsid w:val="003868F3"/>
    <w:rsid w:val="00386917"/>
    <w:rsid w:val="003876AC"/>
    <w:rsid w:val="00387D52"/>
    <w:rsid w:val="0039009A"/>
    <w:rsid w:val="0039047C"/>
    <w:rsid w:val="00390E05"/>
    <w:rsid w:val="00391E91"/>
    <w:rsid w:val="00392A4C"/>
    <w:rsid w:val="003948DF"/>
    <w:rsid w:val="00394A21"/>
    <w:rsid w:val="003952E7"/>
    <w:rsid w:val="003959BD"/>
    <w:rsid w:val="0039607A"/>
    <w:rsid w:val="003963BC"/>
    <w:rsid w:val="0039645D"/>
    <w:rsid w:val="0039698C"/>
    <w:rsid w:val="00396D4C"/>
    <w:rsid w:val="00396E68"/>
    <w:rsid w:val="00397003"/>
    <w:rsid w:val="003970FF"/>
    <w:rsid w:val="00397366"/>
    <w:rsid w:val="00397461"/>
    <w:rsid w:val="00397CAC"/>
    <w:rsid w:val="00397CB8"/>
    <w:rsid w:val="003A027C"/>
    <w:rsid w:val="003A03D5"/>
    <w:rsid w:val="003A0BAC"/>
    <w:rsid w:val="003A0DAF"/>
    <w:rsid w:val="003A132F"/>
    <w:rsid w:val="003A1835"/>
    <w:rsid w:val="003A1BA7"/>
    <w:rsid w:val="003A23FE"/>
    <w:rsid w:val="003A250D"/>
    <w:rsid w:val="003A294D"/>
    <w:rsid w:val="003A2B17"/>
    <w:rsid w:val="003A2B38"/>
    <w:rsid w:val="003A2B87"/>
    <w:rsid w:val="003A409C"/>
    <w:rsid w:val="003A4BCA"/>
    <w:rsid w:val="003A5358"/>
    <w:rsid w:val="003A5A76"/>
    <w:rsid w:val="003A5FBC"/>
    <w:rsid w:val="003A6104"/>
    <w:rsid w:val="003A74BF"/>
    <w:rsid w:val="003A79CC"/>
    <w:rsid w:val="003B1C92"/>
    <w:rsid w:val="003B217B"/>
    <w:rsid w:val="003B273F"/>
    <w:rsid w:val="003B3A8B"/>
    <w:rsid w:val="003B4F12"/>
    <w:rsid w:val="003B55CE"/>
    <w:rsid w:val="003B63A9"/>
    <w:rsid w:val="003B6854"/>
    <w:rsid w:val="003B6954"/>
    <w:rsid w:val="003B6A0B"/>
    <w:rsid w:val="003B74E9"/>
    <w:rsid w:val="003B7550"/>
    <w:rsid w:val="003B7CF2"/>
    <w:rsid w:val="003C0282"/>
    <w:rsid w:val="003C0696"/>
    <w:rsid w:val="003C0D45"/>
    <w:rsid w:val="003C0DBB"/>
    <w:rsid w:val="003C1081"/>
    <w:rsid w:val="003C1454"/>
    <w:rsid w:val="003C1DD6"/>
    <w:rsid w:val="003C232C"/>
    <w:rsid w:val="003C3213"/>
    <w:rsid w:val="003C4A22"/>
    <w:rsid w:val="003C4EC2"/>
    <w:rsid w:val="003C553B"/>
    <w:rsid w:val="003C5616"/>
    <w:rsid w:val="003C579C"/>
    <w:rsid w:val="003C66D9"/>
    <w:rsid w:val="003C70A1"/>
    <w:rsid w:val="003C7388"/>
    <w:rsid w:val="003C74B3"/>
    <w:rsid w:val="003C79B2"/>
    <w:rsid w:val="003C7DAB"/>
    <w:rsid w:val="003C7DF3"/>
    <w:rsid w:val="003D04B1"/>
    <w:rsid w:val="003D04E4"/>
    <w:rsid w:val="003D0ACD"/>
    <w:rsid w:val="003D0B04"/>
    <w:rsid w:val="003D0E9A"/>
    <w:rsid w:val="003D1030"/>
    <w:rsid w:val="003D1328"/>
    <w:rsid w:val="003D2145"/>
    <w:rsid w:val="003D29BE"/>
    <w:rsid w:val="003D32E8"/>
    <w:rsid w:val="003D35B0"/>
    <w:rsid w:val="003D3A0D"/>
    <w:rsid w:val="003D3E9F"/>
    <w:rsid w:val="003D407B"/>
    <w:rsid w:val="003D474C"/>
    <w:rsid w:val="003D4910"/>
    <w:rsid w:val="003D4A37"/>
    <w:rsid w:val="003D4C04"/>
    <w:rsid w:val="003D4C50"/>
    <w:rsid w:val="003D56EA"/>
    <w:rsid w:val="003D6ACA"/>
    <w:rsid w:val="003D6AEF"/>
    <w:rsid w:val="003D6B2C"/>
    <w:rsid w:val="003E0442"/>
    <w:rsid w:val="003E0EC6"/>
    <w:rsid w:val="003E175A"/>
    <w:rsid w:val="003E19DF"/>
    <w:rsid w:val="003E217C"/>
    <w:rsid w:val="003E24AA"/>
    <w:rsid w:val="003E30F4"/>
    <w:rsid w:val="003E511A"/>
    <w:rsid w:val="003E656F"/>
    <w:rsid w:val="003E65FD"/>
    <w:rsid w:val="003E6F1F"/>
    <w:rsid w:val="003E7428"/>
    <w:rsid w:val="003F037D"/>
    <w:rsid w:val="003F052F"/>
    <w:rsid w:val="003F0742"/>
    <w:rsid w:val="003F0A85"/>
    <w:rsid w:val="003F0B83"/>
    <w:rsid w:val="003F0CC3"/>
    <w:rsid w:val="003F11DD"/>
    <w:rsid w:val="003F13A3"/>
    <w:rsid w:val="003F1A24"/>
    <w:rsid w:val="003F1D32"/>
    <w:rsid w:val="003F1DB4"/>
    <w:rsid w:val="003F2192"/>
    <w:rsid w:val="003F23AE"/>
    <w:rsid w:val="003F3B1E"/>
    <w:rsid w:val="003F408F"/>
    <w:rsid w:val="003F4743"/>
    <w:rsid w:val="003F4CEE"/>
    <w:rsid w:val="003F50A3"/>
    <w:rsid w:val="003F6278"/>
    <w:rsid w:val="003F634B"/>
    <w:rsid w:val="003F6D4C"/>
    <w:rsid w:val="003F71A5"/>
    <w:rsid w:val="003F7D57"/>
    <w:rsid w:val="003F7D7F"/>
    <w:rsid w:val="004000F3"/>
    <w:rsid w:val="00400174"/>
    <w:rsid w:val="00400FF9"/>
    <w:rsid w:val="00401D6A"/>
    <w:rsid w:val="004030A6"/>
    <w:rsid w:val="00403109"/>
    <w:rsid w:val="00404C3F"/>
    <w:rsid w:val="004050E2"/>
    <w:rsid w:val="004051DC"/>
    <w:rsid w:val="00405F95"/>
    <w:rsid w:val="00406A1F"/>
    <w:rsid w:val="0040715C"/>
    <w:rsid w:val="004074E9"/>
    <w:rsid w:val="004076CE"/>
    <w:rsid w:val="00407F6C"/>
    <w:rsid w:val="004101A2"/>
    <w:rsid w:val="00410BC1"/>
    <w:rsid w:val="00411320"/>
    <w:rsid w:val="00411F1C"/>
    <w:rsid w:val="00411FAE"/>
    <w:rsid w:val="004120F3"/>
    <w:rsid w:val="0041210E"/>
    <w:rsid w:val="0041279F"/>
    <w:rsid w:val="004132D3"/>
    <w:rsid w:val="00413587"/>
    <w:rsid w:val="00414C7B"/>
    <w:rsid w:val="00415022"/>
    <w:rsid w:val="00415261"/>
    <w:rsid w:val="00415517"/>
    <w:rsid w:val="0041596E"/>
    <w:rsid w:val="00415B10"/>
    <w:rsid w:val="00415E23"/>
    <w:rsid w:val="00416615"/>
    <w:rsid w:val="00416857"/>
    <w:rsid w:val="0041764E"/>
    <w:rsid w:val="00417A21"/>
    <w:rsid w:val="004204D3"/>
    <w:rsid w:val="00420DC0"/>
    <w:rsid w:val="004215E7"/>
    <w:rsid w:val="004216C9"/>
    <w:rsid w:val="00421A6D"/>
    <w:rsid w:val="00421BB5"/>
    <w:rsid w:val="00421FBC"/>
    <w:rsid w:val="0042224E"/>
    <w:rsid w:val="004225A6"/>
    <w:rsid w:val="00422B27"/>
    <w:rsid w:val="00422EA8"/>
    <w:rsid w:val="00422F5C"/>
    <w:rsid w:val="004230ED"/>
    <w:rsid w:val="00423CCA"/>
    <w:rsid w:val="00423F31"/>
    <w:rsid w:val="00424239"/>
    <w:rsid w:val="004244BA"/>
    <w:rsid w:val="0042452F"/>
    <w:rsid w:val="0042486C"/>
    <w:rsid w:val="00424ADE"/>
    <w:rsid w:val="004250DE"/>
    <w:rsid w:val="0042587F"/>
    <w:rsid w:val="00425CB9"/>
    <w:rsid w:val="004263DE"/>
    <w:rsid w:val="00426C51"/>
    <w:rsid w:val="00426C55"/>
    <w:rsid w:val="00426DAD"/>
    <w:rsid w:val="00426DB7"/>
    <w:rsid w:val="00426F27"/>
    <w:rsid w:val="004270B7"/>
    <w:rsid w:val="00427A7A"/>
    <w:rsid w:val="00427E4A"/>
    <w:rsid w:val="00427EC0"/>
    <w:rsid w:val="0043064C"/>
    <w:rsid w:val="00430B00"/>
    <w:rsid w:val="004317E9"/>
    <w:rsid w:val="00431899"/>
    <w:rsid w:val="00431AA2"/>
    <w:rsid w:val="00432CB3"/>
    <w:rsid w:val="00433409"/>
    <w:rsid w:val="00433F8F"/>
    <w:rsid w:val="00434A96"/>
    <w:rsid w:val="004356ED"/>
    <w:rsid w:val="00435B71"/>
    <w:rsid w:val="00435D72"/>
    <w:rsid w:val="004360F8"/>
    <w:rsid w:val="0043703D"/>
    <w:rsid w:val="00437595"/>
    <w:rsid w:val="00437721"/>
    <w:rsid w:val="004378E9"/>
    <w:rsid w:val="00437DCD"/>
    <w:rsid w:val="0044017D"/>
    <w:rsid w:val="00440715"/>
    <w:rsid w:val="004412F7"/>
    <w:rsid w:val="004415E8"/>
    <w:rsid w:val="00441DEF"/>
    <w:rsid w:val="004428C1"/>
    <w:rsid w:val="00442B56"/>
    <w:rsid w:val="00442E8B"/>
    <w:rsid w:val="00442F0D"/>
    <w:rsid w:val="004439B6"/>
    <w:rsid w:val="00444E7B"/>
    <w:rsid w:val="00445F91"/>
    <w:rsid w:val="00446005"/>
    <w:rsid w:val="00446370"/>
    <w:rsid w:val="004465EA"/>
    <w:rsid w:val="004466A6"/>
    <w:rsid w:val="00447380"/>
    <w:rsid w:val="00447892"/>
    <w:rsid w:val="00450537"/>
    <w:rsid w:val="00450561"/>
    <w:rsid w:val="004519EC"/>
    <w:rsid w:val="00451F8D"/>
    <w:rsid w:val="00452BB9"/>
    <w:rsid w:val="00452C29"/>
    <w:rsid w:val="00453096"/>
    <w:rsid w:val="00453248"/>
    <w:rsid w:val="004535A2"/>
    <w:rsid w:val="00453D1A"/>
    <w:rsid w:val="00453F94"/>
    <w:rsid w:val="00455142"/>
    <w:rsid w:val="00455E59"/>
    <w:rsid w:val="00456467"/>
    <w:rsid w:val="0045799E"/>
    <w:rsid w:val="00457E73"/>
    <w:rsid w:val="00460B2B"/>
    <w:rsid w:val="00460D49"/>
    <w:rsid w:val="00460F6A"/>
    <w:rsid w:val="004610D2"/>
    <w:rsid w:val="00461CC0"/>
    <w:rsid w:val="00461E4E"/>
    <w:rsid w:val="004622E4"/>
    <w:rsid w:val="00462740"/>
    <w:rsid w:val="004633A6"/>
    <w:rsid w:val="00463D20"/>
    <w:rsid w:val="00464056"/>
    <w:rsid w:val="0046459D"/>
    <w:rsid w:val="00464703"/>
    <w:rsid w:val="00464A70"/>
    <w:rsid w:val="00464D81"/>
    <w:rsid w:val="00464F75"/>
    <w:rsid w:val="004653F2"/>
    <w:rsid w:val="004657F2"/>
    <w:rsid w:val="00465E7A"/>
    <w:rsid w:val="0046645F"/>
    <w:rsid w:val="00466DF4"/>
    <w:rsid w:val="00466E37"/>
    <w:rsid w:val="00467695"/>
    <w:rsid w:val="0047067F"/>
    <w:rsid w:val="0047078A"/>
    <w:rsid w:val="004709ED"/>
    <w:rsid w:val="004711C2"/>
    <w:rsid w:val="004716BF"/>
    <w:rsid w:val="0047231E"/>
    <w:rsid w:val="0047282A"/>
    <w:rsid w:val="004730F5"/>
    <w:rsid w:val="004733B8"/>
    <w:rsid w:val="00473B14"/>
    <w:rsid w:val="004742D1"/>
    <w:rsid w:val="0047477F"/>
    <w:rsid w:val="004747FD"/>
    <w:rsid w:val="00475907"/>
    <w:rsid w:val="00475C67"/>
    <w:rsid w:val="00475FDE"/>
    <w:rsid w:val="0047603C"/>
    <w:rsid w:val="004764A1"/>
    <w:rsid w:val="00476BE3"/>
    <w:rsid w:val="00476CD3"/>
    <w:rsid w:val="00476E21"/>
    <w:rsid w:val="00477420"/>
    <w:rsid w:val="00477825"/>
    <w:rsid w:val="0048083E"/>
    <w:rsid w:val="00481763"/>
    <w:rsid w:val="004828F5"/>
    <w:rsid w:val="00482950"/>
    <w:rsid w:val="00482B9D"/>
    <w:rsid w:val="00483A7E"/>
    <w:rsid w:val="004840A0"/>
    <w:rsid w:val="00484258"/>
    <w:rsid w:val="00484948"/>
    <w:rsid w:val="00485C5A"/>
    <w:rsid w:val="00486804"/>
    <w:rsid w:val="00486E47"/>
    <w:rsid w:val="00486F90"/>
    <w:rsid w:val="0048709B"/>
    <w:rsid w:val="00487A8B"/>
    <w:rsid w:val="00490C87"/>
    <w:rsid w:val="0049101B"/>
    <w:rsid w:val="0049110F"/>
    <w:rsid w:val="004911CA"/>
    <w:rsid w:val="00491C5B"/>
    <w:rsid w:val="0049204E"/>
    <w:rsid w:val="00493580"/>
    <w:rsid w:val="004936A7"/>
    <w:rsid w:val="00493DD2"/>
    <w:rsid w:val="00493E18"/>
    <w:rsid w:val="004943BA"/>
    <w:rsid w:val="00494C15"/>
    <w:rsid w:val="00494DB8"/>
    <w:rsid w:val="00495F8E"/>
    <w:rsid w:val="0049622B"/>
    <w:rsid w:val="0049682A"/>
    <w:rsid w:val="00496A3E"/>
    <w:rsid w:val="0049752E"/>
    <w:rsid w:val="004A03FE"/>
    <w:rsid w:val="004A0D0C"/>
    <w:rsid w:val="004A0D34"/>
    <w:rsid w:val="004A0D4B"/>
    <w:rsid w:val="004A0EB3"/>
    <w:rsid w:val="004A1165"/>
    <w:rsid w:val="004A163A"/>
    <w:rsid w:val="004A1842"/>
    <w:rsid w:val="004A27F8"/>
    <w:rsid w:val="004A29A3"/>
    <w:rsid w:val="004A2E7B"/>
    <w:rsid w:val="004A2E8F"/>
    <w:rsid w:val="004A43D3"/>
    <w:rsid w:val="004A48F1"/>
    <w:rsid w:val="004A4CE2"/>
    <w:rsid w:val="004A4D31"/>
    <w:rsid w:val="004A4F4D"/>
    <w:rsid w:val="004A561E"/>
    <w:rsid w:val="004A6007"/>
    <w:rsid w:val="004A6382"/>
    <w:rsid w:val="004A6B3D"/>
    <w:rsid w:val="004A6EA0"/>
    <w:rsid w:val="004A717D"/>
    <w:rsid w:val="004A77DA"/>
    <w:rsid w:val="004A795F"/>
    <w:rsid w:val="004A7F62"/>
    <w:rsid w:val="004B12E5"/>
    <w:rsid w:val="004B18CB"/>
    <w:rsid w:val="004B2150"/>
    <w:rsid w:val="004B2553"/>
    <w:rsid w:val="004B2B92"/>
    <w:rsid w:val="004B314C"/>
    <w:rsid w:val="004B3213"/>
    <w:rsid w:val="004B3722"/>
    <w:rsid w:val="004B3775"/>
    <w:rsid w:val="004B3889"/>
    <w:rsid w:val="004B47E4"/>
    <w:rsid w:val="004B4DF7"/>
    <w:rsid w:val="004B5A10"/>
    <w:rsid w:val="004B638E"/>
    <w:rsid w:val="004B68B8"/>
    <w:rsid w:val="004B6C84"/>
    <w:rsid w:val="004B6F21"/>
    <w:rsid w:val="004B71EC"/>
    <w:rsid w:val="004B7434"/>
    <w:rsid w:val="004C115F"/>
    <w:rsid w:val="004C1645"/>
    <w:rsid w:val="004C1B0B"/>
    <w:rsid w:val="004C1FB5"/>
    <w:rsid w:val="004C20D3"/>
    <w:rsid w:val="004C25BA"/>
    <w:rsid w:val="004C283C"/>
    <w:rsid w:val="004C31C7"/>
    <w:rsid w:val="004C396B"/>
    <w:rsid w:val="004C4300"/>
    <w:rsid w:val="004C50AE"/>
    <w:rsid w:val="004C547A"/>
    <w:rsid w:val="004C612B"/>
    <w:rsid w:val="004C66AE"/>
    <w:rsid w:val="004C6910"/>
    <w:rsid w:val="004C6A85"/>
    <w:rsid w:val="004C7243"/>
    <w:rsid w:val="004C77F0"/>
    <w:rsid w:val="004C7899"/>
    <w:rsid w:val="004C7C56"/>
    <w:rsid w:val="004C7FB5"/>
    <w:rsid w:val="004D05C2"/>
    <w:rsid w:val="004D0AEE"/>
    <w:rsid w:val="004D0F1A"/>
    <w:rsid w:val="004D12D5"/>
    <w:rsid w:val="004D1A04"/>
    <w:rsid w:val="004D1B8A"/>
    <w:rsid w:val="004D28DC"/>
    <w:rsid w:val="004D29F4"/>
    <w:rsid w:val="004D336E"/>
    <w:rsid w:val="004D3833"/>
    <w:rsid w:val="004D43F2"/>
    <w:rsid w:val="004D4D17"/>
    <w:rsid w:val="004D556B"/>
    <w:rsid w:val="004D633C"/>
    <w:rsid w:val="004D65F0"/>
    <w:rsid w:val="004D6BA2"/>
    <w:rsid w:val="004D7635"/>
    <w:rsid w:val="004D7CA2"/>
    <w:rsid w:val="004E0084"/>
    <w:rsid w:val="004E01A0"/>
    <w:rsid w:val="004E058F"/>
    <w:rsid w:val="004E06CA"/>
    <w:rsid w:val="004E08EE"/>
    <w:rsid w:val="004E1556"/>
    <w:rsid w:val="004E1AA6"/>
    <w:rsid w:val="004E267D"/>
    <w:rsid w:val="004E2EB9"/>
    <w:rsid w:val="004E3B87"/>
    <w:rsid w:val="004E3BEF"/>
    <w:rsid w:val="004E48CA"/>
    <w:rsid w:val="004E503D"/>
    <w:rsid w:val="004E550E"/>
    <w:rsid w:val="004E628B"/>
    <w:rsid w:val="004E697A"/>
    <w:rsid w:val="004E6A0C"/>
    <w:rsid w:val="004E6F38"/>
    <w:rsid w:val="004E7A47"/>
    <w:rsid w:val="004E7CFA"/>
    <w:rsid w:val="004F02B2"/>
    <w:rsid w:val="004F077A"/>
    <w:rsid w:val="004F0C27"/>
    <w:rsid w:val="004F13B2"/>
    <w:rsid w:val="004F1670"/>
    <w:rsid w:val="004F20F0"/>
    <w:rsid w:val="004F2285"/>
    <w:rsid w:val="004F23E7"/>
    <w:rsid w:val="004F39D4"/>
    <w:rsid w:val="004F456D"/>
    <w:rsid w:val="004F53BF"/>
    <w:rsid w:val="004F5599"/>
    <w:rsid w:val="004F63DE"/>
    <w:rsid w:val="004F68D1"/>
    <w:rsid w:val="004F6FE0"/>
    <w:rsid w:val="004F772E"/>
    <w:rsid w:val="004F7EDA"/>
    <w:rsid w:val="004F7F82"/>
    <w:rsid w:val="004F7FE6"/>
    <w:rsid w:val="00500862"/>
    <w:rsid w:val="00500B8F"/>
    <w:rsid w:val="00500EDF"/>
    <w:rsid w:val="0050193C"/>
    <w:rsid w:val="00501EA3"/>
    <w:rsid w:val="00502542"/>
    <w:rsid w:val="00502A21"/>
    <w:rsid w:val="00502EE0"/>
    <w:rsid w:val="005034EA"/>
    <w:rsid w:val="0050405D"/>
    <w:rsid w:val="0050411A"/>
    <w:rsid w:val="0050441B"/>
    <w:rsid w:val="00504EB0"/>
    <w:rsid w:val="005053F0"/>
    <w:rsid w:val="00505FA2"/>
    <w:rsid w:val="00506BCB"/>
    <w:rsid w:val="00507F90"/>
    <w:rsid w:val="005104CC"/>
    <w:rsid w:val="005107E3"/>
    <w:rsid w:val="00510921"/>
    <w:rsid w:val="00510AD3"/>
    <w:rsid w:val="00511AEA"/>
    <w:rsid w:val="00511D5F"/>
    <w:rsid w:val="0051241A"/>
    <w:rsid w:val="00512862"/>
    <w:rsid w:val="00513348"/>
    <w:rsid w:val="00513619"/>
    <w:rsid w:val="005137BA"/>
    <w:rsid w:val="005140C8"/>
    <w:rsid w:val="00514227"/>
    <w:rsid w:val="00514D58"/>
    <w:rsid w:val="00515614"/>
    <w:rsid w:val="00515A25"/>
    <w:rsid w:val="00515B0A"/>
    <w:rsid w:val="00515D03"/>
    <w:rsid w:val="00516CF0"/>
    <w:rsid w:val="00516DEF"/>
    <w:rsid w:val="00516EE5"/>
    <w:rsid w:val="0051798E"/>
    <w:rsid w:val="00517EF7"/>
    <w:rsid w:val="00521215"/>
    <w:rsid w:val="00522A67"/>
    <w:rsid w:val="00522CB0"/>
    <w:rsid w:val="005245EE"/>
    <w:rsid w:val="00524726"/>
    <w:rsid w:val="00524917"/>
    <w:rsid w:val="00524D60"/>
    <w:rsid w:val="0052603B"/>
    <w:rsid w:val="005265F3"/>
    <w:rsid w:val="005267D1"/>
    <w:rsid w:val="00526AA1"/>
    <w:rsid w:val="00527120"/>
    <w:rsid w:val="005272AE"/>
    <w:rsid w:val="00527711"/>
    <w:rsid w:val="005278BA"/>
    <w:rsid w:val="00527934"/>
    <w:rsid w:val="00527C30"/>
    <w:rsid w:val="005301D4"/>
    <w:rsid w:val="00530D98"/>
    <w:rsid w:val="00530F20"/>
    <w:rsid w:val="00531072"/>
    <w:rsid w:val="00531C83"/>
    <w:rsid w:val="00531ED4"/>
    <w:rsid w:val="0053262F"/>
    <w:rsid w:val="005326FE"/>
    <w:rsid w:val="00533A51"/>
    <w:rsid w:val="00533B5D"/>
    <w:rsid w:val="00534C6B"/>
    <w:rsid w:val="005353A7"/>
    <w:rsid w:val="00535B7F"/>
    <w:rsid w:val="005364DF"/>
    <w:rsid w:val="00536ED1"/>
    <w:rsid w:val="00537A76"/>
    <w:rsid w:val="00540175"/>
    <w:rsid w:val="0054056B"/>
    <w:rsid w:val="00540E32"/>
    <w:rsid w:val="00541142"/>
    <w:rsid w:val="0054199F"/>
    <w:rsid w:val="00541E1B"/>
    <w:rsid w:val="00542C1B"/>
    <w:rsid w:val="0054304E"/>
    <w:rsid w:val="005431CE"/>
    <w:rsid w:val="00543326"/>
    <w:rsid w:val="00544079"/>
    <w:rsid w:val="00544EAE"/>
    <w:rsid w:val="0054553E"/>
    <w:rsid w:val="0054727F"/>
    <w:rsid w:val="0054741D"/>
    <w:rsid w:val="00547705"/>
    <w:rsid w:val="005506DC"/>
    <w:rsid w:val="005507A6"/>
    <w:rsid w:val="005508F8"/>
    <w:rsid w:val="0055096B"/>
    <w:rsid w:val="0055098A"/>
    <w:rsid w:val="00550B06"/>
    <w:rsid w:val="00550EEA"/>
    <w:rsid w:val="005517BD"/>
    <w:rsid w:val="005518D8"/>
    <w:rsid w:val="00553764"/>
    <w:rsid w:val="00553804"/>
    <w:rsid w:val="0055384E"/>
    <w:rsid w:val="00554913"/>
    <w:rsid w:val="00554CAA"/>
    <w:rsid w:val="005560D4"/>
    <w:rsid w:val="00556394"/>
    <w:rsid w:val="005569A3"/>
    <w:rsid w:val="00556E50"/>
    <w:rsid w:val="005578AB"/>
    <w:rsid w:val="005603C9"/>
    <w:rsid w:val="00560757"/>
    <w:rsid w:val="005608C0"/>
    <w:rsid w:val="00560F56"/>
    <w:rsid w:val="00561083"/>
    <w:rsid w:val="00561AA4"/>
    <w:rsid w:val="00561C3C"/>
    <w:rsid w:val="00561CBE"/>
    <w:rsid w:val="0056211F"/>
    <w:rsid w:val="0056236D"/>
    <w:rsid w:val="00564414"/>
    <w:rsid w:val="0056480A"/>
    <w:rsid w:val="005650AE"/>
    <w:rsid w:val="00565E25"/>
    <w:rsid w:val="00565EBE"/>
    <w:rsid w:val="00567527"/>
    <w:rsid w:val="005676CF"/>
    <w:rsid w:val="005677F0"/>
    <w:rsid w:val="0057012E"/>
    <w:rsid w:val="005704AC"/>
    <w:rsid w:val="005706DD"/>
    <w:rsid w:val="00570FAF"/>
    <w:rsid w:val="00570FEE"/>
    <w:rsid w:val="0057117C"/>
    <w:rsid w:val="00571AC0"/>
    <w:rsid w:val="00571CD8"/>
    <w:rsid w:val="00571E25"/>
    <w:rsid w:val="00572336"/>
    <w:rsid w:val="00572AED"/>
    <w:rsid w:val="00573667"/>
    <w:rsid w:val="005736D4"/>
    <w:rsid w:val="00573CA9"/>
    <w:rsid w:val="0057400A"/>
    <w:rsid w:val="00574355"/>
    <w:rsid w:val="005743B0"/>
    <w:rsid w:val="00574917"/>
    <w:rsid w:val="005749F0"/>
    <w:rsid w:val="00576095"/>
    <w:rsid w:val="005760D7"/>
    <w:rsid w:val="00576944"/>
    <w:rsid w:val="00576BDD"/>
    <w:rsid w:val="005801BB"/>
    <w:rsid w:val="00581275"/>
    <w:rsid w:val="00582F0F"/>
    <w:rsid w:val="00583198"/>
    <w:rsid w:val="005834B8"/>
    <w:rsid w:val="00583A14"/>
    <w:rsid w:val="00583E0D"/>
    <w:rsid w:val="0058458D"/>
    <w:rsid w:val="00584EDA"/>
    <w:rsid w:val="00584F4F"/>
    <w:rsid w:val="005850CC"/>
    <w:rsid w:val="00585805"/>
    <w:rsid w:val="00585FF0"/>
    <w:rsid w:val="005868A6"/>
    <w:rsid w:val="0058698D"/>
    <w:rsid w:val="00586A39"/>
    <w:rsid w:val="00586BCF"/>
    <w:rsid w:val="0058711C"/>
    <w:rsid w:val="00587714"/>
    <w:rsid w:val="00587DD1"/>
    <w:rsid w:val="00587F3F"/>
    <w:rsid w:val="005902E1"/>
    <w:rsid w:val="005912B3"/>
    <w:rsid w:val="005917CD"/>
    <w:rsid w:val="00591B9B"/>
    <w:rsid w:val="00592F66"/>
    <w:rsid w:val="005931F9"/>
    <w:rsid w:val="00593D05"/>
    <w:rsid w:val="00593E4C"/>
    <w:rsid w:val="00594BD2"/>
    <w:rsid w:val="005950A4"/>
    <w:rsid w:val="00595DE2"/>
    <w:rsid w:val="00595E1F"/>
    <w:rsid w:val="005964D0"/>
    <w:rsid w:val="00596964"/>
    <w:rsid w:val="00596DED"/>
    <w:rsid w:val="00596EA1"/>
    <w:rsid w:val="0059795D"/>
    <w:rsid w:val="005A001D"/>
    <w:rsid w:val="005A032E"/>
    <w:rsid w:val="005A0692"/>
    <w:rsid w:val="005A0837"/>
    <w:rsid w:val="005A1E89"/>
    <w:rsid w:val="005A26A5"/>
    <w:rsid w:val="005A2762"/>
    <w:rsid w:val="005A2ACB"/>
    <w:rsid w:val="005A3077"/>
    <w:rsid w:val="005A3184"/>
    <w:rsid w:val="005A3460"/>
    <w:rsid w:val="005A3FFE"/>
    <w:rsid w:val="005A4788"/>
    <w:rsid w:val="005A4974"/>
    <w:rsid w:val="005A4B0C"/>
    <w:rsid w:val="005A5436"/>
    <w:rsid w:val="005A58E9"/>
    <w:rsid w:val="005A5B13"/>
    <w:rsid w:val="005A5EA0"/>
    <w:rsid w:val="005A6D3B"/>
    <w:rsid w:val="005A6F54"/>
    <w:rsid w:val="005A713C"/>
    <w:rsid w:val="005A71B0"/>
    <w:rsid w:val="005A7BD5"/>
    <w:rsid w:val="005B0C9E"/>
    <w:rsid w:val="005B1228"/>
    <w:rsid w:val="005B12B3"/>
    <w:rsid w:val="005B15C9"/>
    <w:rsid w:val="005B165B"/>
    <w:rsid w:val="005B16AD"/>
    <w:rsid w:val="005B185A"/>
    <w:rsid w:val="005B19DF"/>
    <w:rsid w:val="005B1DEB"/>
    <w:rsid w:val="005B23DA"/>
    <w:rsid w:val="005B28D5"/>
    <w:rsid w:val="005B2C04"/>
    <w:rsid w:val="005B2E5F"/>
    <w:rsid w:val="005B3135"/>
    <w:rsid w:val="005B3CCC"/>
    <w:rsid w:val="005B3D84"/>
    <w:rsid w:val="005B3E39"/>
    <w:rsid w:val="005B4070"/>
    <w:rsid w:val="005B422A"/>
    <w:rsid w:val="005B4A5A"/>
    <w:rsid w:val="005B4C3F"/>
    <w:rsid w:val="005B572B"/>
    <w:rsid w:val="005B583F"/>
    <w:rsid w:val="005B7246"/>
    <w:rsid w:val="005B7485"/>
    <w:rsid w:val="005C00EA"/>
    <w:rsid w:val="005C00F9"/>
    <w:rsid w:val="005C027D"/>
    <w:rsid w:val="005C0547"/>
    <w:rsid w:val="005C0977"/>
    <w:rsid w:val="005C1A0C"/>
    <w:rsid w:val="005C1E45"/>
    <w:rsid w:val="005C2229"/>
    <w:rsid w:val="005C25A2"/>
    <w:rsid w:val="005C298A"/>
    <w:rsid w:val="005C2BC1"/>
    <w:rsid w:val="005C2EC5"/>
    <w:rsid w:val="005C464B"/>
    <w:rsid w:val="005C54BB"/>
    <w:rsid w:val="005C5985"/>
    <w:rsid w:val="005C5D9E"/>
    <w:rsid w:val="005C5DF4"/>
    <w:rsid w:val="005C772D"/>
    <w:rsid w:val="005D0080"/>
    <w:rsid w:val="005D1268"/>
    <w:rsid w:val="005D1597"/>
    <w:rsid w:val="005D1626"/>
    <w:rsid w:val="005D197D"/>
    <w:rsid w:val="005D1BCC"/>
    <w:rsid w:val="005D2585"/>
    <w:rsid w:val="005D2DA8"/>
    <w:rsid w:val="005D3A63"/>
    <w:rsid w:val="005D3E49"/>
    <w:rsid w:val="005D3F4B"/>
    <w:rsid w:val="005D4393"/>
    <w:rsid w:val="005D4D3F"/>
    <w:rsid w:val="005D53F4"/>
    <w:rsid w:val="005D5BD3"/>
    <w:rsid w:val="005D5E67"/>
    <w:rsid w:val="005D5F76"/>
    <w:rsid w:val="005D6ED2"/>
    <w:rsid w:val="005D7001"/>
    <w:rsid w:val="005D70ED"/>
    <w:rsid w:val="005E0505"/>
    <w:rsid w:val="005E0724"/>
    <w:rsid w:val="005E1900"/>
    <w:rsid w:val="005E1B37"/>
    <w:rsid w:val="005E1E6B"/>
    <w:rsid w:val="005E20E2"/>
    <w:rsid w:val="005E229F"/>
    <w:rsid w:val="005E2310"/>
    <w:rsid w:val="005E2939"/>
    <w:rsid w:val="005E3138"/>
    <w:rsid w:val="005E33B4"/>
    <w:rsid w:val="005E3B03"/>
    <w:rsid w:val="005E3D29"/>
    <w:rsid w:val="005E4314"/>
    <w:rsid w:val="005E4416"/>
    <w:rsid w:val="005E4AB6"/>
    <w:rsid w:val="005E5271"/>
    <w:rsid w:val="005E5688"/>
    <w:rsid w:val="005E58B5"/>
    <w:rsid w:val="005E7C36"/>
    <w:rsid w:val="005F02C2"/>
    <w:rsid w:val="005F1283"/>
    <w:rsid w:val="005F158F"/>
    <w:rsid w:val="005F2297"/>
    <w:rsid w:val="005F24F5"/>
    <w:rsid w:val="005F3058"/>
    <w:rsid w:val="005F32B8"/>
    <w:rsid w:val="005F358B"/>
    <w:rsid w:val="005F37AF"/>
    <w:rsid w:val="005F38A7"/>
    <w:rsid w:val="005F3A56"/>
    <w:rsid w:val="005F3CD6"/>
    <w:rsid w:val="005F3FBD"/>
    <w:rsid w:val="005F4E13"/>
    <w:rsid w:val="005F59A1"/>
    <w:rsid w:val="005F5AE2"/>
    <w:rsid w:val="005F6073"/>
    <w:rsid w:val="005F6181"/>
    <w:rsid w:val="005F6200"/>
    <w:rsid w:val="005F6BBF"/>
    <w:rsid w:val="005F7701"/>
    <w:rsid w:val="005F7926"/>
    <w:rsid w:val="005F796D"/>
    <w:rsid w:val="005F7B4F"/>
    <w:rsid w:val="006005D9"/>
    <w:rsid w:val="00600761"/>
    <w:rsid w:val="006009C2"/>
    <w:rsid w:val="00600CD9"/>
    <w:rsid w:val="00600F58"/>
    <w:rsid w:val="00602752"/>
    <w:rsid w:val="00603121"/>
    <w:rsid w:val="00603391"/>
    <w:rsid w:val="00604D65"/>
    <w:rsid w:val="00604EFF"/>
    <w:rsid w:val="006066B8"/>
    <w:rsid w:val="00606760"/>
    <w:rsid w:val="00607265"/>
    <w:rsid w:val="00607C8F"/>
    <w:rsid w:val="006106D5"/>
    <w:rsid w:val="00610C40"/>
    <w:rsid w:val="006110A9"/>
    <w:rsid w:val="00611379"/>
    <w:rsid w:val="00611CF0"/>
    <w:rsid w:val="00611D83"/>
    <w:rsid w:val="0061213D"/>
    <w:rsid w:val="00612286"/>
    <w:rsid w:val="00612C3E"/>
    <w:rsid w:val="00613073"/>
    <w:rsid w:val="006135B1"/>
    <w:rsid w:val="006136C6"/>
    <w:rsid w:val="00613AF9"/>
    <w:rsid w:val="0061470C"/>
    <w:rsid w:val="00614767"/>
    <w:rsid w:val="006147FB"/>
    <w:rsid w:val="00614B79"/>
    <w:rsid w:val="00614F05"/>
    <w:rsid w:val="00614F79"/>
    <w:rsid w:val="00615430"/>
    <w:rsid w:val="00615AFF"/>
    <w:rsid w:val="0061696E"/>
    <w:rsid w:val="006169A9"/>
    <w:rsid w:val="00616F54"/>
    <w:rsid w:val="00617926"/>
    <w:rsid w:val="006206CD"/>
    <w:rsid w:val="006219A7"/>
    <w:rsid w:val="0062218F"/>
    <w:rsid w:val="00622442"/>
    <w:rsid w:val="00622CF9"/>
    <w:rsid w:val="006232B1"/>
    <w:rsid w:val="00623BA1"/>
    <w:rsid w:val="00623BE3"/>
    <w:rsid w:val="0062529C"/>
    <w:rsid w:val="006253D4"/>
    <w:rsid w:val="00625DAB"/>
    <w:rsid w:val="00626B2E"/>
    <w:rsid w:val="00627558"/>
    <w:rsid w:val="00627D32"/>
    <w:rsid w:val="0063042E"/>
    <w:rsid w:val="00630DD1"/>
    <w:rsid w:val="00631EFD"/>
    <w:rsid w:val="006327BC"/>
    <w:rsid w:val="006328B3"/>
    <w:rsid w:val="00632B7D"/>
    <w:rsid w:val="00633623"/>
    <w:rsid w:val="00634323"/>
    <w:rsid w:val="0063457C"/>
    <w:rsid w:val="006346BC"/>
    <w:rsid w:val="00634930"/>
    <w:rsid w:val="00635A95"/>
    <w:rsid w:val="00635AEE"/>
    <w:rsid w:val="00635B9C"/>
    <w:rsid w:val="006361F7"/>
    <w:rsid w:val="00637196"/>
    <w:rsid w:val="006374B1"/>
    <w:rsid w:val="00637A7E"/>
    <w:rsid w:val="00637E86"/>
    <w:rsid w:val="00640097"/>
    <w:rsid w:val="006405AA"/>
    <w:rsid w:val="00640A79"/>
    <w:rsid w:val="00640BE9"/>
    <w:rsid w:val="006418BF"/>
    <w:rsid w:val="00641DBD"/>
    <w:rsid w:val="00642473"/>
    <w:rsid w:val="0064255D"/>
    <w:rsid w:val="00642932"/>
    <w:rsid w:val="006430D3"/>
    <w:rsid w:val="006434DA"/>
    <w:rsid w:val="00643D60"/>
    <w:rsid w:val="006457C6"/>
    <w:rsid w:val="0064660D"/>
    <w:rsid w:val="00646A15"/>
    <w:rsid w:val="00646F73"/>
    <w:rsid w:val="0064708F"/>
    <w:rsid w:val="006470BF"/>
    <w:rsid w:val="0064792E"/>
    <w:rsid w:val="00647F80"/>
    <w:rsid w:val="00650F41"/>
    <w:rsid w:val="00651348"/>
    <w:rsid w:val="006514B0"/>
    <w:rsid w:val="00652174"/>
    <w:rsid w:val="0065218A"/>
    <w:rsid w:val="00652BE4"/>
    <w:rsid w:val="00652FB0"/>
    <w:rsid w:val="006534CF"/>
    <w:rsid w:val="00653D18"/>
    <w:rsid w:val="00653F65"/>
    <w:rsid w:val="0065480E"/>
    <w:rsid w:val="00655169"/>
    <w:rsid w:val="0065540A"/>
    <w:rsid w:val="006558AF"/>
    <w:rsid w:val="006569FA"/>
    <w:rsid w:val="006577B5"/>
    <w:rsid w:val="00660569"/>
    <w:rsid w:val="006608DB"/>
    <w:rsid w:val="00660AF5"/>
    <w:rsid w:val="00660FA5"/>
    <w:rsid w:val="00660FBF"/>
    <w:rsid w:val="00660FF1"/>
    <w:rsid w:val="006610B5"/>
    <w:rsid w:val="0066140B"/>
    <w:rsid w:val="006616A4"/>
    <w:rsid w:val="0066186D"/>
    <w:rsid w:val="00661914"/>
    <w:rsid w:val="00662CEC"/>
    <w:rsid w:val="00662E66"/>
    <w:rsid w:val="00662FA9"/>
    <w:rsid w:val="006633AF"/>
    <w:rsid w:val="00663406"/>
    <w:rsid w:val="00663852"/>
    <w:rsid w:val="00663856"/>
    <w:rsid w:val="0066389A"/>
    <w:rsid w:val="00664027"/>
    <w:rsid w:val="0066407D"/>
    <w:rsid w:val="00664220"/>
    <w:rsid w:val="006654C5"/>
    <w:rsid w:val="00665F00"/>
    <w:rsid w:val="0066643F"/>
    <w:rsid w:val="0066652A"/>
    <w:rsid w:val="00666783"/>
    <w:rsid w:val="00666F9B"/>
    <w:rsid w:val="006677F0"/>
    <w:rsid w:val="00667B34"/>
    <w:rsid w:val="00667D76"/>
    <w:rsid w:val="00667F18"/>
    <w:rsid w:val="0067036E"/>
    <w:rsid w:val="00670B12"/>
    <w:rsid w:val="006711D0"/>
    <w:rsid w:val="00674978"/>
    <w:rsid w:val="0067592C"/>
    <w:rsid w:val="00675B11"/>
    <w:rsid w:val="00675C3E"/>
    <w:rsid w:val="0067606E"/>
    <w:rsid w:val="006763A7"/>
    <w:rsid w:val="006770D1"/>
    <w:rsid w:val="0067731D"/>
    <w:rsid w:val="00680AF3"/>
    <w:rsid w:val="00680B17"/>
    <w:rsid w:val="00681D15"/>
    <w:rsid w:val="006820CF"/>
    <w:rsid w:val="00682167"/>
    <w:rsid w:val="0068223C"/>
    <w:rsid w:val="00682DA2"/>
    <w:rsid w:val="00682F01"/>
    <w:rsid w:val="0068304F"/>
    <w:rsid w:val="006830F0"/>
    <w:rsid w:val="00683F1F"/>
    <w:rsid w:val="00684114"/>
    <w:rsid w:val="006842D9"/>
    <w:rsid w:val="00684552"/>
    <w:rsid w:val="0068456C"/>
    <w:rsid w:val="006845F2"/>
    <w:rsid w:val="00684A2C"/>
    <w:rsid w:val="00684DC1"/>
    <w:rsid w:val="0068536C"/>
    <w:rsid w:val="006859F1"/>
    <w:rsid w:val="00687061"/>
    <w:rsid w:val="0068711C"/>
    <w:rsid w:val="006871F3"/>
    <w:rsid w:val="00687759"/>
    <w:rsid w:val="00687B3B"/>
    <w:rsid w:val="00687C31"/>
    <w:rsid w:val="00687CD8"/>
    <w:rsid w:val="00690494"/>
    <w:rsid w:val="00690585"/>
    <w:rsid w:val="0069062C"/>
    <w:rsid w:val="00690B7A"/>
    <w:rsid w:val="006918B1"/>
    <w:rsid w:val="00691FA8"/>
    <w:rsid w:val="00691FBA"/>
    <w:rsid w:val="00692E61"/>
    <w:rsid w:val="00692F61"/>
    <w:rsid w:val="00693123"/>
    <w:rsid w:val="00693143"/>
    <w:rsid w:val="006938C5"/>
    <w:rsid w:val="00695508"/>
    <w:rsid w:val="00695AAC"/>
    <w:rsid w:val="006969F2"/>
    <w:rsid w:val="00696C92"/>
    <w:rsid w:val="00696E88"/>
    <w:rsid w:val="00696EC8"/>
    <w:rsid w:val="00697026"/>
    <w:rsid w:val="00697BCE"/>
    <w:rsid w:val="006A07DB"/>
    <w:rsid w:val="006A0D88"/>
    <w:rsid w:val="006A0E1E"/>
    <w:rsid w:val="006A0F57"/>
    <w:rsid w:val="006A22C0"/>
    <w:rsid w:val="006A2615"/>
    <w:rsid w:val="006A2BD7"/>
    <w:rsid w:val="006A2D07"/>
    <w:rsid w:val="006A2D50"/>
    <w:rsid w:val="006A309A"/>
    <w:rsid w:val="006A38F1"/>
    <w:rsid w:val="006A3A6F"/>
    <w:rsid w:val="006A3BAA"/>
    <w:rsid w:val="006A3FB1"/>
    <w:rsid w:val="006A4616"/>
    <w:rsid w:val="006A4E50"/>
    <w:rsid w:val="006A58E0"/>
    <w:rsid w:val="006A62AC"/>
    <w:rsid w:val="006A62F1"/>
    <w:rsid w:val="006A6F6E"/>
    <w:rsid w:val="006A6FE5"/>
    <w:rsid w:val="006B0090"/>
    <w:rsid w:val="006B022F"/>
    <w:rsid w:val="006B0A47"/>
    <w:rsid w:val="006B0E2A"/>
    <w:rsid w:val="006B146B"/>
    <w:rsid w:val="006B2C21"/>
    <w:rsid w:val="006B2C85"/>
    <w:rsid w:val="006B34F0"/>
    <w:rsid w:val="006B3CDB"/>
    <w:rsid w:val="006B49CB"/>
    <w:rsid w:val="006B4B03"/>
    <w:rsid w:val="006B5A1C"/>
    <w:rsid w:val="006B65CC"/>
    <w:rsid w:val="006B6AE1"/>
    <w:rsid w:val="006B6D1B"/>
    <w:rsid w:val="006B742A"/>
    <w:rsid w:val="006B74E0"/>
    <w:rsid w:val="006B7A0F"/>
    <w:rsid w:val="006B7E00"/>
    <w:rsid w:val="006C0156"/>
    <w:rsid w:val="006C04AD"/>
    <w:rsid w:val="006C0566"/>
    <w:rsid w:val="006C094F"/>
    <w:rsid w:val="006C0DF6"/>
    <w:rsid w:val="006C0E63"/>
    <w:rsid w:val="006C155C"/>
    <w:rsid w:val="006C15F5"/>
    <w:rsid w:val="006C1E31"/>
    <w:rsid w:val="006C2B6F"/>
    <w:rsid w:val="006C2D89"/>
    <w:rsid w:val="006C3696"/>
    <w:rsid w:val="006C42AF"/>
    <w:rsid w:val="006C46AD"/>
    <w:rsid w:val="006C483E"/>
    <w:rsid w:val="006C493C"/>
    <w:rsid w:val="006C4943"/>
    <w:rsid w:val="006C4A83"/>
    <w:rsid w:val="006C4AB1"/>
    <w:rsid w:val="006C5025"/>
    <w:rsid w:val="006C5704"/>
    <w:rsid w:val="006C59C0"/>
    <w:rsid w:val="006C5BE3"/>
    <w:rsid w:val="006C5D80"/>
    <w:rsid w:val="006C75F4"/>
    <w:rsid w:val="006C7E92"/>
    <w:rsid w:val="006D00BC"/>
    <w:rsid w:val="006D037D"/>
    <w:rsid w:val="006D0C7C"/>
    <w:rsid w:val="006D15F9"/>
    <w:rsid w:val="006D2347"/>
    <w:rsid w:val="006D2646"/>
    <w:rsid w:val="006D2799"/>
    <w:rsid w:val="006D2ED0"/>
    <w:rsid w:val="006D3103"/>
    <w:rsid w:val="006D36A8"/>
    <w:rsid w:val="006D3945"/>
    <w:rsid w:val="006D3A07"/>
    <w:rsid w:val="006D3CE0"/>
    <w:rsid w:val="006D3F3C"/>
    <w:rsid w:val="006D42D8"/>
    <w:rsid w:val="006D4394"/>
    <w:rsid w:val="006D4954"/>
    <w:rsid w:val="006D4C87"/>
    <w:rsid w:val="006D4F10"/>
    <w:rsid w:val="006D543A"/>
    <w:rsid w:val="006D56D3"/>
    <w:rsid w:val="006D581C"/>
    <w:rsid w:val="006D5BA9"/>
    <w:rsid w:val="006D6137"/>
    <w:rsid w:val="006D629D"/>
    <w:rsid w:val="006D642C"/>
    <w:rsid w:val="006D70DD"/>
    <w:rsid w:val="006D72CF"/>
    <w:rsid w:val="006D73FF"/>
    <w:rsid w:val="006E06D9"/>
    <w:rsid w:val="006E15CB"/>
    <w:rsid w:val="006E1E8E"/>
    <w:rsid w:val="006E1F1F"/>
    <w:rsid w:val="006E27B8"/>
    <w:rsid w:val="006E2A12"/>
    <w:rsid w:val="006E380C"/>
    <w:rsid w:val="006E3BF6"/>
    <w:rsid w:val="006E4570"/>
    <w:rsid w:val="006E4621"/>
    <w:rsid w:val="006E4910"/>
    <w:rsid w:val="006E5637"/>
    <w:rsid w:val="006E56ED"/>
    <w:rsid w:val="006E576B"/>
    <w:rsid w:val="006E5F4E"/>
    <w:rsid w:val="006E63AF"/>
    <w:rsid w:val="006E79B1"/>
    <w:rsid w:val="006E7B8D"/>
    <w:rsid w:val="006E7EB0"/>
    <w:rsid w:val="006F0606"/>
    <w:rsid w:val="006F06F3"/>
    <w:rsid w:val="006F0C5F"/>
    <w:rsid w:val="006F11C3"/>
    <w:rsid w:val="006F1560"/>
    <w:rsid w:val="006F212C"/>
    <w:rsid w:val="006F2648"/>
    <w:rsid w:val="006F2803"/>
    <w:rsid w:val="006F2A31"/>
    <w:rsid w:val="006F375B"/>
    <w:rsid w:val="006F38C6"/>
    <w:rsid w:val="006F45FC"/>
    <w:rsid w:val="006F4861"/>
    <w:rsid w:val="006F49CA"/>
    <w:rsid w:val="006F4B54"/>
    <w:rsid w:val="006F54BE"/>
    <w:rsid w:val="006F572A"/>
    <w:rsid w:val="006F6500"/>
    <w:rsid w:val="006F6887"/>
    <w:rsid w:val="006F7FAB"/>
    <w:rsid w:val="00700B3A"/>
    <w:rsid w:val="00701AA1"/>
    <w:rsid w:val="00703BB0"/>
    <w:rsid w:val="007040CB"/>
    <w:rsid w:val="007066C0"/>
    <w:rsid w:val="007070E5"/>
    <w:rsid w:val="007074E8"/>
    <w:rsid w:val="00707AF0"/>
    <w:rsid w:val="0071086E"/>
    <w:rsid w:val="0071097A"/>
    <w:rsid w:val="00710B01"/>
    <w:rsid w:val="00710C0D"/>
    <w:rsid w:val="007116F0"/>
    <w:rsid w:val="00711D8E"/>
    <w:rsid w:val="00712233"/>
    <w:rsid w:val="00712672"/>
    <w:rsid w:val="0071307D"/>
    <w:rsid w:val="007137F7"/>
    <w:rsid w:val="0071417B"/>
    <w:rsid w:val="00715968"/>
    <w:rsid w:val="00715C6E"/>
    <w:rsid w:val="00716180"/>
    <w:rsid w:val="0071721C"/>
    <w:rsid w:val="007175A2"/>
    <w:rsid w:val="00717926"/>
    <w:rsid w:val="007179A3"/>
    <w:rsid w:val="00717A52"/>
    <w:rsid w:val="00720921"/>
    <w:rsid w:val="0072092C"/>
    <w:rsid w:val="00720995"/>
    <w:rsid w:val="00720DA3"/>
    <w:rsid w:val="00720E7E"/>
    <w:rsid w:val="00721DF5"/>
    <w:rsid w:val="00722583"/>
    <w:rsid w:val="00722694"/>
    <w:rsid w:val="00722FF8"/>
    <w:rsid w:val="00723250"/>
    <w:rsid w:val="007269A0"/>
    <w:rsid w:val="00726FD3"/>
    <w:rsid w:val="00727B55"/>
    <w:rsid w:val="00730947"/>
    <w:rsid w:val="00730A3F"/>
    <w:rsid w:val="007314A8"/>
    <w:rsid w:val="0073197A"/>
    <w:rsid w:val="0073197E"/>
    <w:rsid w:val="00731AE2"/>
    <w:rsid w:val="00731E8C"/>
    <w:rsid w:val="00732310"/>
    <w:rsid w:val="00732613"/>
    <w:rsid w:val="00733099"/>
    <w:rsid w:val="00733A6B"/>
    <w:rsid w:val="00733B23"/>
    <w:rsid w:val="00734030"/>
    <w:rsid w:val="00734659"/>
    <w:rsid w:val="00734A20"/>
    <w:rsid w:val="00734B2D"/>
    <w:rsid w:val="00734E3F"/>
    <w:rsid w:val="0073503F"/>
    <w:rsid w:val="00735CFD"/>
    <w:rsid w:val="00735E52"/>
    <w:rsid w:val="00735EA5"/>
    <w:rsid w:val="0073643A"/>
    <w:rsid w:val="007368EB"/>
    <w:rsid w:val="00736985"/>
    <w:rsid w:val="00736D3C"/>
    <w:rsid w:val="0074013A"/>
    <w:rsid w:val="007406E4"/>
    <w:rsid w:val="00741312"/>
    <w:rsid w:val="007419CB"/>
    <w:rsid w:val="00741B66"/>
    <w:rsid w:val="00741CB6"/>
    <w:rsid w:val="00742173"/>
    <w:rsid w:val="00742299"/>
    <w:rsid w:val="00742BB8"/>
    <w:rsid w:val="00742E55"/>
    <w:rsid w:val="0074445E"/>
    <w:rsid w:val="00744E4A"/>
    <w:rsid w:val="007454D4"/>
    <w:rsid w:val="00745A22"/>
    <w:rsid w:val="00745DD1"/>
    <w:rsid w:val="00745DF5"/>
    <w:rsid w:val="0074605B"/>
    <w:rsid w:val="00746AE9"/>
    <w:rsid w:val="00746DF4"/>
    <w:rsid w:val="0074713B"/>
    <w:rsid w:val="007471DC"/>
    <w:rsid w:val="007474CF"/>
    <w:rsid w:val="00750A1E"/>
    <w:rsid w:val="00750DBA"/>
    <w:rsid w:val="007512BE"/>
    <w:rsid w:val="00751848"/>
    <w:rsid w:val="007521C3"/>
    <w:rsid w:val="00753F63"/>
    <w:rsid w:val="00754B92"/>
    <w:rsid w:val="00755E42"/>
    <w:rsid w:val="00756044"/>
    <w:rsid w:val="007561B1"/>
    <w:rsid w:val="007563F7"/>
    <w:rsid w:val="007568C1"/>
    <w:rsid w:val="007569E3"/>
    <w:rsid w:val="00757C72"/>
    <w:rsid w:val="00757FE7"/>
    <w:rsid w:val="00760533"/>
    <w:rsid w:val="00761174"/>
    <w:rsid w:val="00761211"/>
    <w:rsid w:val="00761448"/>
    <w:rsid w:val="00761AAD"/>
    <w:rsid w:val="00761EC0"/>
    <w:rsid w:val="00761FBB"/>
    <w:rsid w:val="007626DB"/>
    <w:rsid w:val="00762839"/>
    <w:rsid w:val="0076296B"/>
    <w:rsid w:val="00762B10"/>
    <w:rsid w:val="00763149"/>
    <w:rsid w:val="007636BD"/>
    <w:rsid w:val="007637EC"/>
    <w:rsid w:val="00763EF7"/>
    <w:rsid w:val="00764163"/>
    <w:rsid w:val="007651DF"/>
    <w:rsid w:val="00765EE2"/>
    <w:rsid w:val="00766A82"/>
    <w:rsid w:val="00767855"/>
    <w:rsid w:val="00767D76"/>
    <w:rsid w:val="007702C0"/>
    <w:rsid w:val="00770851"/>
    <w:rsid w:val="00770CD6"/>
    <w:rsid w:val="00770D6E"/>
    <w:rsid w:val="0077118E"/>
    <w:rsid w:val="00771430"/>
    <w:rsid w:val="00771483"/>
    <w:rsid w:val="0077195A"/>
    <w:rsid w:val="00772542"/>
    <w:rsid w:val="00772C2A"/>
    <w:rsid w:val="00772F78"/>
    <w:rsid w:val="007731C6"/>
    <w:rsid w:val="007732BB"/>
    <w:rsid w:val="00773A03"/>
    <w:rsid w:val="00774489"/>
    <w:rsid w:val="0077470A"/>
    <w:rsid w:val="00774A8F"/>
    <w:rsid w:val="007751CB"/>
    <w:rsid w:val="00775F00"/>
    <w:rsid w:val="00776175"/>
    <w:rsid w:val="00776C3A"/>
    <w:rsid w:val="00776D50"/>
    <w:rsid w:val="00776D81"/>
    <w:rsid w:val="007772BB"/>
    <w:rsid w:val="0077734D"/>
    <w:rsid w:val="00780459"/>
    <w:rsid w:val="007806BC"/>
    <w:rsid w:val="0078161C"/>
    <w:rsid w:val="007822B4"/>
    <w:rsid w:val="00783F98"/>
    <w:rsid w:val="0078504D"/>
    <w:rsid w:val="007850E4"/>
    <w:rsid w:val="00785769"/>
    <w:rsid w:val="007858EE"/>
    <w:rsid w:val="00786472"/>
    <w:rsid w:val="00786B8C"/>
    <w:rsid w:val="00786DBD"/>
    <w:rsid w:val="00786EAB"/>
    <w:rsid w:val="00787F70"/>
    <w:rsid w:val="00790F08"/>
    <w:rsid w:val="007916EC"/>
    <w:rsid w:val="00791BE0"/>
    <w:rsid w:val="00792E93"/>
    <w:rsid w:val="00793D4E"/>
    <w:rsid w:val="0079415E"/>
    <w:rsid w:val="00794208"/>
    <w:rsid w:val="00794515"/>
    <w:rsid w:val="0079484D"/>
    <w:rsid w:val="00794DC4"/>
    <w:rsid w:val="00795ACB"/>
    <w:rsid w:val="00795CA1"/>
    <w:rsid w:val="00795D02"/>
    <w:rsid w:val="007970C9"/>
    <w:rsid w:val="0079738A"/>
    <w:rsid w:val="00797735"/>
    <w:rsid w:val="00797E5D"/>
    <w:rsid w:val="007A041B"/>
    <w:rsid w:val="007A087B"/>
    <w:rsid w:val="007A0990"/>
    <w:rsid w:val="007A0BD3"/>
    <w:rsid w:val="007A16B3"/>
    <w:rsid w:val="007A17B5"/>
    <w:rsid w:val="007A19C6"/>
    <w:rsid w:val="007A1B8A"/>
    <w:rsid w:val="007A1FDA"/>
    <w:rsid w:val="007A2CF4"/>
    <w:rsid w:val="007A2E4F"/>
    <w:rsid w:val="007A3613"/>
    <w:rsid w:val="007A3A28"/>
    <w:rsid w:val="007A45BE"/>
    <w:rsid w:val="007A4B1C"/>
    <w:rsid w:val="007A565B"/>
    <w:rsid w:val="007A5C44"/>
    <w:rsid w:val="007A5C65"/>
    <w:rsid w:val="007A645C"/>
    <w:rsid w:val="007A6908"/>
    <w:rsid w:val="007A6F2C"/>
    <w:rsid w:val="007A7387"/>
    <w:rsid w:val="007A781C"/>
    <w:rsid w:val="007A7850"/>
    <w:rsid w:val="007B0243"/>
    <w:rsid w:val="007B06CA"/>
    <w:rsid w:val="007B0F90"/>
    <w:rsid w:val="007B16B3"/>
    <w:rsid w:val="007B1C8D"/>
    <w:rsid w:val="007B2004"/>
    <w:rsid w:val="007B38E6"/>
    <w:rsid w:val="007B4468"/>
    <w:rsid w:val="007B5136"/>
    <w:rsid w:val="007B5CF4"/>
    <w:rsid w:val="007B5EA7"/>
    <w:rsid w:val="007B6200"/>
    <w:rsid w:val="007B620B"/>
    <w:rsid w:val="007B6D2D"/>
    <w:rsid w:val="007B6E7D"/>
    <w:rsid w:val="007B7526"/>
    <w:rsid w:val="007B7694"/>
    <w:rsid w:val="007B7B53"/>
    <w:rsid w:val="007C05A6"/>
    <w:rsid w:val="007C0DC4"/>
    <w:rsid w:val="007C12D6"/>
    <w:rsid w:val="007C2F09"/>
    <w:rsid w:val="007C3606"/>
    <w:rsid w:val="007C363D"/>
    <w:rsid w:val="007C472C"/>
    <w:rsid w:val="007C489B"/>
    <w:rsid w:val="007C5C03"/>
    <w:rsid w:val="007C5D2A"/>
    <w:rsid w:val="007C6006"/>
    <w:rsid w:val="007C62E9"/>
    <w:rsid w:val="007C651C"/>
    <w:rsid w:val="007C6775"/>
    <w:rsid w:val="007C7EC8"/>
    <w:rsid w:val="007D0063"/>
    <w:rsid w:val="007D0353"/>
    <w:rsid w:val="007D0904"/>
    <w:rsid w:val="007D0A0C"/>
    <w:rsid w:val="007D0FE2"/>
    <w:rsid w:val="007D1013"/>
    <w:rsid w:val="007D118F"/>
    <w:rsid w:val="007D1343"/>
    <w:rsid w:val="007D19D3"/>
    <w:rsid w:val="007D2231"/>
    <w:rsid w:val="007D230B"/>
    <w:rsid w:val="007D259A"/>
    <w:rsid w:val="007D27B5"/>
    <w:rsid w:val="007D3329"/>
    <w:rsid w:val="007D41DB"/>
    <w:rsid w:val="007D42A6"/>
    <w:rsid w:val="007D430E"/>
    <w:rsid w:val="007D4774"/>
    <w:rsid w:val="007D4905"/>
    <w:rsid w:val="007D491B"/>
    <w:rsid w:val="007D4975"/>
    <w:rsid w:val="007D4B5C"/>
    <w:rsid w:val="007D569B"/>
    <w:rsid w:val="007D5EDA"/>
    <w:rsid w:val="007D62B3"/>
    <w:rsid w:val="007D6AED"/>
    <w:rsid w:val="007D6BEB"/>
    <w:rsid w:val="007D6E69"/>
    <w:rsid w:val="007D7595"/>
    <w:rsid w:val="007D7C7B"/>
    <w:rsid w:val="007D7C83"/>
    <w:rsid w:val="007E11DE"/>
    <w:rsid w:val="007E1483"/>
    <w:rsid w:val="007E1D9B"/>
    <w:rsid w:val="007E3380"/>
    <w:rsid w:val="007E3564"/>
    <w:rsid w:val="007E3C52"/>
    <w:rsid w:val="007E4E6F"/>
    <w:rsid w:val="007E500D"/>
    <w:rsid w:val="007E5859"/>
    <w:rsid w:val="007E66BC"/>
    <w:rsid w:val="007E7276"/>
    <w:rsid w:val="007E728F"/>
    <w:rsid w:val="007E763C"/>
    <w:rsid w:val="007F08A1"/>
    <w:rsid w:val="007F2CE9"/>
    <w:rsid w:val="007F331A"/>
    <w:rsid w:val="007F3395"/>
    <w:rsid w:val="007F3F96"/>
    <w:rsid w:val="007F42D7"/>
    <w:rsid w:val="007F59BD"/>
    <w:rsid w:val="007F5D28"/>
    <w:rsid w:val="007F5D36"/>
    <w:rsid w:val="007F6062"/>
    <w:rsid w:val="007F6FE5"/>
    <w:rsid w:val="007F701B"/>
    <w:rsid w:val="007F7B6B"/>
    <w:rsid w:val="008005BD"/>
    <w:rsid w:val="00801B9F"/>
    <w:rsid w:val="008022E4"/>
    <w:rsid w:val="008026A7"/>
    <w:rsid w:val="0080275D"/>
    <w:rsid w:val="008035A6"/>
    <w:rsid w:val="008036EF"/>
    <w:rsid w:val="00803EED"/>
    <w:rsid w:val="00804A88"/>
    <w:rsid w:val="00805289"/>
    <w:rsid w:val="008052D0"/>
    <w:rsid w:val="008053AA"/>
    <w:rsid w:val="008057E9"/>
    <w:rsid w:val="00806503"/>
    <w:rsid w:val="00806C20"/>
    <w:rsid w:val="00806FE4"/>
    <w:rsid w:val="00807340"/>
    <w:rsid w:val="008075CD"/>
    <w:rsid w:val="0080762E"/>
    <w:rsid w:val="0080774D"/>
    <w:rsid w:val="00810948"/>
    <w:rsid w:val="00810B07"/>
    <w:rsid w:val="00810CC8"/>
    <w:rsid w:val="00811061"/>
    <w:rsid w:val="00811329"/>
    <w:rsid w:val="00811635"/>
    <w:rsid w:val="008125EE"/>
    <w:rsid w:val="008128F7"/>
    <w:rsid w:val="008129A0"/>
    <w:rsid w:val="00812AC3"/>
    <w:rsid w:val="0081314E"/>
    <w:rsid w:val="00813970"/>
    <w:rsid w:val="008159EF"/>
    <w:rsid w:val="00815BC0"/>
    <w:rsid w:val="00815EBA"/>
    <w:rsid w:val="008168BC"/>
    <w:rsid w:val="00816A8E"/>
    <w:rsid w:val="00816C61"/>
    <w:rsid w:val="008176E2"/>
    <w:rsid w:val="008205AA"/>
    <w:rsid w:val="00820F30"/>
    <w:rsid w:val="00821078"/>
    <w:rsid w:val="00821D0A"/>
    <w:rsid w:val="00821D57"/>
    <w:rsid w:val="00821DD6"/>
    <w:rsid w:val="00822C17"/>
    <w:rsid w:val="0082362E"/>
    <w:rsid w:val="00823648"/>
    <w:rsid w:val="00823D58"/>
    <w:rsid w:val="00823E21"/>
    <w:rsid w:val="008248B9"/>
    <w:rsid w:val="00825823"/>
    <w:rsid w:val="00825FCF"/>
    <w:rsid w:val="008275F6"/>
    <w:rsid w:val="008277D1"/>
    <w:rsid w:val="0083077C"/>
    <w:rsid w:val="00830B06"/>
    <w:rsid w:val="0083174E"/>
    <w:rsid w:val="00832256"/>
    <w:rsid w:val="00833613"/>
    <w:rsid w:val="008338BE"/>
    <w:rsid w:val="008339AB"/>
    <w:rsid w:val="00834336"/>
    <w:rsid w:val="008350B4"/>
    <w:rsid w:val="00835170"/>
    <w:rsid w:val="008353F3"/>
    <w:rsid w:val="008366ED"/>
    <w:rsid w:val="00837038"/>
    <w:rsid w:val="0083783E"/>
    <w:rsid w:val="00837B42"/>
    <w:rsid w:val="0084014C"/>
    <w:rsid w:val="00840243"/>
    <w:rsid w:val="00840855"/>
    <w:rsid w:val="00840FB2"/>
    <w:rsid w:val="0084137A"/>
    <w:rsid w:val="008414DB"/>
    <w:rsid w:val="008415AE"/>
    <w:rsid w:val="008418D1"/>
    <w:rsid w:val="00841ABA"/>
    <w:rsid w:val="00841BB6"/>
    <w:rsid w:val="00842099"/>
    <w:rsid w:val="0084289D"/>
    <w:rsid w:val="008428C2"/>
    <w:rsid w:val="00842DBF"/>
    <w:rsid w:val="00842DEF"/>
    <w:rsid w:val="0084335D"/>
    <w:rsid w:val="008444A7"/>
    <w:rsid w:val="008454B6"/>
    <w:rsid w:val="00845B4D"/>
    <w:rsid w:val="00845C55"/>
    <w:rsid w:val="008462DD"/>
    <w:rsid w:val="008472EE"/>
    <w:rsid w:val="00847769"/>
    <w:rsid w:val="00847BA4"/>
    <w:rsid w:val="0085011E"/>
    <w:rsid w:val="00850C54"/>
    <w:rsid w:val="008515A3"/>
    <w:rsid w:val="0085164A"/>
    <w:rsid w:val="00851C14"/>
    <w:rsid w:val="00854728"/>
    <w:rsid w:val="00854BB6"/>
    <w:rsid w:val="008558A2"/>
    <w:rsid w:val="00855B55"/>
    <w:rsid w:val="00855E0E"/>
    <w:rsid w:val="008560A9"/>
    <w:rsid w:val="008560C0"/>
    <w:rsid w:val="00856228"/>
    <w:rsid w:val="00856BF4"/>
    <w:rsid w:val="00856EC3"/>
    <w:rsid w:val="00856FB9"/>
    <w:rsid w:val="00860A8C"/>
    <w:rsid w:val="008612B5"/>
    <w:rsid w:val="00861860"/>
    <w:rsid w:val="0086186D"/>
    <w:rsid w:val="00861A03"/>
    <w:rsid w:val="00861B3D"/>
    <w:rsid w:val="00861CE9"/>
    <w:rsid w:val="00862757"/>
    <w:rsid w:val="00862AC9"/>
    <w:rsid w:val="00863918"/>
    <w:rsid w:val="00863D95"/>
    <w:rsid w:val="00864189"/>
    <w:rsid w:val="0086444A"/>
    <w:rsid w:val="0086582F"/>
    <w:rsid w:val="00865EF7"/>
    <w:rsid w:val="008663EA"/>
    <w:rsid w:val="00866629"/>
    <w:rsid w:val="008667AC"/>
    <w:rsid w:val="00866974"/>
    <w:rsid w:val="00866CFE"/>
    <w:rsid w:val="00866F6D"/>
    <w:rsid w:val="008670D5"/>
    <w:rsid w:val="0086749B"/>
    <w:rsid w:val="008675A8"/>
    <w:rsid w:val="008675B7"/>
    <w:rsid w:val="0087007F"/>
    <w:rsid w:val="0087008F"/>
    <w:rsid w:val="00870207"/>
    <w:rsid w:val="008705EE"/>
    <w:rsid w:val="00870BA4"/>
    <w:rsid w:val="008710C3"/>
    <w:rsid w:val="00871864"/>
    <w:rsid w:val="00871C6B"/>
    <w:rsid w:val="00872219"/>
    <w:rsid w:val="00872C94"/>
    <w:rsid w:val="00874A05"/>
    <w:rsid w:val="00874CA4"/>
    <w:rsid w:val="00875097"/>
    <w:rsid w:val="0087534C"/>
    <w:rsid w:val="00876240"/>
    <w:rsid w:val="0087688B"/>
    <w:rsid w:val="00876E90"/>
    <w:rsid w:val="00876E9E"/>
    <w:rsid w:val="008807A6"/>
    <w:rsid w:val="00880AEE"/>
    <w:rsid w:val="00880EDA"/>
    <w:rsid w:val="0088155A"/>
    <w:rsid w:val="008816C1"/>
    <w:rsid w:val="00881C15"/>
    <w:rsid w:val="00881DAC"/>
    <w:rsid w:val="0088203B"/>
    <w:rsid w:val="00882071"/>
    <w:rsid w:val="008826C9"/>
    <w:rsid w:val="00882FE3"/>
    <w:rsid w:val="008830D2"/>
    <w:rsid w:val="00883133"/>
    <w:rsid w:val="00883F45"/>
    <w:rsid w:val="00884FF5"/>
    <w:rsid w:val="00885433"/>
    <w:rsid w:val="0088553C"/>
    <w:rsid w:val="00885DBB"/>
    <w:rsid w:val="0088655C"/>
    <w:rsid w:val="00890B6D"/>
    <w:rsid w:val="00891034"/>
    <w:rsid w:val="00891BBF"/>
    <w:rsid w:val="00892441"/>
    <w:rsid w:val="00893389"/>
    <w:rsid w:val="008937E6"/>
    <w:rsid w:val="00893CDA"/>
    <w:rsid w:val="00894408"/>
    <w:rsid w:val="00894453"/>
    <w:rsid w:val="00894E2F"/>
    <w:rsid w:val="008951F1"/>
    <w:rsid w:val="008955DD"/>
    <w:rsid w:val="00895E87"/>
    <w:rsid w:val="00896B05"/>
    <w:rsid w:val="00896CF2"/>
    <w:rsid w:val="008970BA"/>
    <w:rsid w:val="008A0258"/>
    <w:rsid w:val="008A051D"/>
    <w:rsid w:val="008A0889"/>
    <w:rsid w:val="008A0EC4"/>
    <w:rsid w:val="008A0F74"/>
    <w:rsid w:val="008A13E7"/>
    <w:rsid w:val="008A21A6"/>
    <w:rsid w:val="008A282E"/>
    <w:rsid w:val="008A2AB8"/>
    <w:rsid w:val="008A2C52"/>
    <w:rsid w:val="008A3B82"/>
    <w:rsid w:val="008A3B8D"/>
    <w:rsid w:val="008A3E3A"/>
    <w:rsid w:val="008A485D"/>
    <w:rsid w:val="008A4E02"/>
    <w:rsid w:val="008A4E55"/>
    <w:rsid w:val="008A5722"/>
    <w:rsid w:val="008A5A55"/>
    <w:rsid w:val="008A5C13"/>
    <w:rsid w:val="008A7877"/>
    <w:rsid w:val="008A7E16"/>
    <w:rsid w:val="008B0069"/>
    <w:rsid w:val="008B0DF4"/>
    <w:rsid w:val="008B0FC1"/>
    <w:rsid w:val="008B2D2C"/>
    <w:rsid w:val="008B453B"/>
    <w:rsid w:val="008B4C7E"/>
    <w:rsid w:val="008B5311"/>
    <w:rsid w:val="008B53C0"/>
    <w:rsid w:val="008B58CF"/>
    <w:rsid w:val="008B64DE"/>
    <w:rsid w:val="008B6AB4"/>
    <w:rsid w:val="008B6BBF"/>
    <w:rsid w:val="008B6F2E"/>
    <w:rsid w:val="008B7BC8"/>
    <w:rsid w:val="008C0B9A"/>
    <w:rsid w:val="008C0E2B"/>
    <w:rsid w:val="008C155C"/>
    <w:rsid w:val="008C19C9"/>
    <w:rsid w:val="008C30CF"/>
    <w:rsid w:val="008C39CC"/>
    <w:rsid w:val="008C3D44"/>
    <w:rsid w:val="008C3F93"/>
    <w:rsid w:val="008C455D"/>
    <w:rsid w:val="008C4627"/>
    <w:rsid w:val="008C497E"/>
    <w:rsid w:val="008C53DB"/>
    <w:rsid w:val="008C5535"/>
    <w:rsid w:val="008C5A0E"/>
    <w:rsid w:val="008C60DD"/>
    <w:rsid w:val="008C630A"/>
    <w:rsid w:val="008C6E85"/>
    <w:rsid w:val="008C74E9"/>
    <w:rsid w:val="008C771E"/>
    <w:rsid w:val="008C773B"/>
    <w:rsid w:val="008D0462"/>
    <w:rsid w:val="008D0DD6"/>
    <w:rsid w:val="008D10E4"/>
    <w:rsid w:val="008D131B"/>
    <w:rsid w:val="008D1456"/>
    <w:rsid w:val="008D1B3B"/>
    <w:rsid w:val="008D1C2A"/>
    <w:rsid w:val="008D2191"/>
    <w:rsid w:val="008D2702"/>
    <w:rsid w:val="008D3550"/>
    <w:rsid w:val="008D3955"/>
    <w:rsid w:val="008D4628"/>
    <w:rsid w:val="008D4810"/>
    <w:rsid w:val="008D6DE2"/>
    <w:rsid w:val="008D7E47"/>
    <w:rsid w:val="008E032F"/>
    <w:rsid w:val="008E0D24"/>
    <w:rsid w:val="008E15F2"/>
    <w:rsid w:val="008E1770"/>
    <w:rsid w:val="008E18FA"/>
    <w:rsid w:val="008E20E6"/>
    <w:rsid w:val="008E254F"/>
    <w:rsid w:val="008E3040"/>
    <w:rsid w:val="008E33FD"/>
    <w:rsid w:val="008E3880"/>
    <w:rsid w:val="008E38A0"/>
    <w:rsid w:val="008E48C1"/>
    <w:rsid w:val="008E4B34"/>
    <w:rsid w:val="008E5B39"/>
    <w:rsid w:val="008E60F9"/>
    <w:rsid w:val="008E6599"/>
    <w:rsid w:val="008E68C6"/>
    <w:rsid w:val="008E6E80"/>
    <w:rsid w:val="008E7CEB"/>
    <w:rsid w:val="008F0B3A"/>
    <w:rsid w:val="008F1080"/>
    <w:rsid w:val="008F14CC"/>
    <w:rsid w:val="008F18CF"/>
    <w:rsid w:val="008F2A65"/>
    <w:rsid w:val="008F2B56"/>
    <w:rsid w:val="008F309E"/>
    <w:rsid w:val="008F3280"/>
    <w:rsid w:val="008F3BF8"/>
    <w:rsid w:val="008F510A"/>
    <w:rsid w:val="008F516A"/>
    <w:rsid w:val="008F5338"/>
    <w:rsid w:val="008F5798"/>
    <w:rsid w:val="008F6721"/>
    <w:rsid w:val="008F6E96"/>
    <w:rsid w:val="008F6FAB"/>
    <w:rsid w:val="008F72D6"/>
    <w:rsid w:val="008F78A1"/>
    <w:rsid w:val="0090107B"/>
    <w:rsid w:val="00901344"/>
    <w:rsid w:val="0090160C"/>
    <w:rsid w:val="00901730"/>
    <w:rsid w:val="00901BF0"/>
    <w:rsid w:val="00901D4B"/>
    <w:rsid w:val="00901F7D"/>
    <w:rsid w:val="00902826"/>
    <w:rsid w:val="00902A16"/>
    <w:rsid w:val="00902C2F"/>
    <w:rsid w:val="00902F6B"/>
    <w:rsid w:val="00905503"/>
    <w:rsid w:val="00905A5B"/>
    <w:rsid w:val="00905FE8"/>
    <w:rsid w:val="0090625E"/>
    <w:rsid w:val="00906536"/>
    <w:rsid w:val="009066B9"/>
    <w:rsid w:val="00906AA4"/>
    <w:rsid w:val="00906ACD"/>
    <w:rsid w:val="00907531"/>
    <w:rsid w:val="009079C4"/>
    <w:rsid w:val="00910EF3"/>
    <w:rsid w:val="009117DC"/>
    <w:rsid w:val="00912D6A"/>
    <w:rsid w:val="00913273"/>
    <w:rsid w:val="00913452"/>
    <w:rsid w:val="00913CAC"/>
    <w:rsid w:val="00913FF0"/>
    <w:rsid w:val="009141E3"/>
    <w:rsid w:val="009145A3"/>
    <w:rsid w:val="00914B09"/>
    <w:rsid w:val="00914B62"/>
    <w:rsid w:val="00914D7E"/>
    <w:rsid w:val="009156ED"/>
    <w:rsid w:val="00915B70"/>
    <w:rsid w:val="0091624D"/>
    <w:rsid w:val="0091647A"/>
    <w:rsid w:val="00916772"/>
    <w:rsid w:val="00916814"/>
    <w:rsid w:val="009172C2"/>
    <w:rsid w:val="00920107"/>
    <w:rsid w:val="00920933"/>
    <w:rsid w:val="00920B8D"/>
    <w:rsid w:val="00922593"/>
    <w:rsid w:val="00922D4E"/>
    <w:rsid w:val="009241BA"/>
    <w:rsid w:val="00926824"/>
    <w:rsid w:val="00926C67"/>
    <w:rsid w:val="00927172"/>
    <w:rsid w:val="0092747B"/>
    <w:rsid w:val="00927AB8"/>
    <w:rsid w:val="0093010F"/>
    <w:rsid w:val="0093030A"/>
    <w:rsid w:val="009305A4"/>
    <w:rsid w:val="00930BD7"/>
    <w:rsid w:val="00931277"/>
    <w:rsid w:val="00931420"/>
    <w:rsid w:val="00931A31"/>
    <w:rsid w:val="00931A36"/>
    <w:rsid w:val="00933B3C"/>
    <w:rsid w:val="00933C38"/>
    <w:rsid w:val="009346F6"/>
    <w:rsid w:val="009347D9"/>
    <w:rsid w:val="00935501"/>
    <w:rsid w:val="009365C0"/>
    <w:rsid w:val="00936AEA"/>
    <w:rsid w:val="009372F9"/>
    <w:rsid w:val="009377B0"/>
    <w:rsid w:val="00937A00"/>
    <w:rsid w:val="00937C48"/>
    <w:rsid w:val="00937CF0"/>
    <w:rsid w:val="00941073"/>
    <w:rsid w:val="00942750"/>
    <w:rsid w:val="0094347B"/>
    <w:rsid w:val="0094397D"/>
    <w:rsid w:val="00943D9E"/>
    <w:rsid w:val="009441B5"/>
    <w:rsid w:val="00944BAA"/>
    <w:rsid w:val="00944C92"/>
    <w:rsid w:val="00946173"/>
    <w:rsid w:val="0094674E"/>
    <w:rsid w:val="00946CF8"/>
    <w:rsid w:val="009479E2"/>
    <w:rsid w:val="00950194"/>
    <w:rsid w:val="0095076C"/>
    <w:rsid w:val="00951C83"/>
    <w:rsid w:val="00952F0F"/>
    <w:rsid w:val="009542D3"/>
    <w:rsid w:val="009544F8"/>
    <w:rsid w:val="0095450D"/>
    <w:rsid w:val="009546EE"/>
    <w:rsid w:val="0095486F"/>
    <w:rsid w:val="00954B92"/>
    <w:rsid w:val="0095517E"/>
    <w:rsid w:val="00956617"/>
    <w:rsid w:val="00956AF0"/>
    <w:rsid w:val="00956B27"/>
    <w:rsid w:val="00956B9D"/>
    <w:rsid w:val="00956D1F"/>
    <w:rsid w:val="00957117"/>
    <w:rsid w:val="009573E1"/>
    <w:rsid w:val="00957712"/>
    <w:rsid w:val="0095789F"/>
    <w:rsid w:val="00957A65"/>
    <w:rsid w:val="009604F5"/>
    <w:rsid w:val="00960C0F"/>
    <w:rsid w:val="00960E2B"/>
    <w:rsid w:val="00961457"/>
    <w:rsid w:val="00961895"/>
    <w:rsid w:val="00962383"/>
    <w:rsid w:val="00962E05"/>
    <w:rsid w:val="0096303C"/>
    <w:rsid w:val="00963DC7"/>
    <w:rsid w:val="0096484E"/>
    <w:rsid w:val="0096487A"/>
    <w:rsid w:val="0096537E"/>
    <w:rsid w:val="00966033"/>
    <w:rsid w:val="009663AC"/>
    <w:rsid w:val="009663B0"/>
    <w:rsid w:val="009667AD"/>
    <w:rsid w:val="00966D1A"/>
    <w:rsid w:val="00966E50"/>
    <w:rsid w:val="00967377"/>
    <w:rsid w:val="00970BDF"/>
    <w:rsid w:val="00971851"/>
    <w:rsid w:val="00971C47"/>
    <w:rsid w:val="00971DCA"/>
    <w:rsid w:val="009724EC"/>
    <w:rsid w:val="00972E33"/>
    <w:rsid w:val="00972E86"/>
    <w:rsid w:val="00973531"/>
    <w:rsid w:val="00973D3B"/>
    <w:rsid w:val="0097413E"/>
    <w:rsid w:val="00974868"/>
    <w:rsid w:val="00974960"/>
    <w:rsid w:val="00974BEE"/>
    <w:rsid w:val="0097533C"/>
    <w:rsid w:val="009764AC"/>
    <w:rsid w:val="0097676B"/>
    <w:rsid w:val="00976A71"/>
    <w:rsid w:val="00976C34"/>
    <w:rsid w:val="00976EB9"/>
    <w:rsid w:val="00976F8D"/>
    <w:rsid w:val="00980201"/>
    <w:rsid w:val="00981113"/>
    <w:rsid w:val="009816A4"/>
    <w:rsid w:val="00981A6B"/>
    <w:rsid w:val="009821F1"/>
    <w:rsid w:val="00982984"/>
    <w:rsid w:val="00982A5F"/>
    <w:rsid w:val="00982ACB"/>
    <w:rsid w:val="009832F0"/>
    <w:rsid w:val="00983449"/>
    <w:rsid w:val="00983A92"/>
    <w:rsid w:val="00983E60"/>
    <w:rsid w:val="00983FA0"/>
    <w:rsid w:val="009841CF"/>
    <w:rsid w:val="00984767"/>
    <w:rsid w:val="00984DEC"/>
    <w:rsid w:val="00985E34"/>
    <w:rsid w:val="009863E3"/>
    <w:rsid w:val="00986585"/>
    <w:rsid w:val="00986867"/>
    <w:rsid w:val="00986A1E"/>
    <w:rsid w:val="00986AE6"/>
    <w:rsid w:val="00986D2F"/>
    <w:rsid w:val="00986F7F"/>
    <w:rsid w:val="00986FCC"/>
    <w:rsid w:val="009873EC"/>
    <w:rsid w:val="0099005A"/>
    <w:rsid w:val="009900F1"/>
    <w:rsid w:val="00991631"/>
    <w:rsid w:val="009916C8"/>
    <w:rsid w:val="00991796"/>
    <w:rsid w:val="0099182D"/>
    <w:rsid w:val="0099226B"/>
    <w:rsid w:val="00993563"/>
    <w:rsid w:val="00993964"/>
    <w:rsid w:val="00993CE0"/>
    <w:rsid w:val="00994158"/>
    <w:rsid w:val="00994432"/>
    <w:rsid w:val="009946C6"/>
    <w:rsid w:val="0099493A"/>
    <w:rsid w:val="009949F3"/>
    <w:rsid w:val="00994DE7"/>
    <w:rsid w:val="00995715"/>
    <w:rsid w:val="0099597E"/>
    <w:rsid w:val="00995B01"/>
    <w:rsid w:val="00995B47"/>
    <w:rsid w:val="00996A57"/>
    <w:rsid w:val="00996BBD"/>
    <w:rsid w:val="00997B26"/>
    <w:rsid w:val="00997FCE"/>
    <w:rsid w:val="009A01DD"/>
    <w:rsid w:val="009A0283"/>
    <w:rsid w:val="009A0896"/>
    <w:rsid w:val="009A0DED"/>
    <w:rsid w:val="009A17FA"/>
    <w:rsid w:val="009A1F81"/>
    <w:rsid w:val="009A2177"/>
    <w:rsid w:val="009A2708"/>
    <w:rsid w:val="009A2BAB"/>
    <w:rsid w:val="009A2C3D"/>
    <w:rsid w:val="009A3FDF"/>
    <w:rsid w:val="009A424B"/>
    <w:rsid w:val="009A426D"/>
    <w:rsid w:val="009A48FB"/>
    <w:rsid w:val="009A4C7E"/>
    <w:rsid w:val="009A592B"/>
    <w:rsid w:val="009A5E81"/>
    <w:rsid w:val="009A6026"/>
    <w:rsid w:val="009A6950"/>
    <w:rsid w:val="009A7585"/>
    <w:rsid w:val="009A7656"/>
    <w:rsid w:val="009B02B3"/>
    <w:rsid w:val="009B0B23"/>
    <w:rsid w:val="009B12CA"/>
    <w:rsid w:val="009B1A7C"/>
    <w:rsid w:val="009B1D73"/>
    <w:rsid w:val="009B23B3"/>
    <w:rsid w:val="009B315C"/>
    <w:rsid w:val="009B369A"/>
    <w:rsid w:val="009B388C"/>
    <w:rsid w:val="009B3E31"/>
    <w:rsid w:val="009B4032"/>
    <w:rsid w:val="009B42C6"/>
    <w:rsid w:val="009B493A"/>
    <w:rsid w:val="009B4D3B"/>
    <w:rsid w:val="009B5C20"/>
    <w:rsid w:val="009B6AD3"/>
    <w:rsid w:val="009B6B19"/>
    <w:rsid w:val="009C1140"/>
    <w:rsid w:val="009C1C8C"/>
    <w:rsid w:val="009C22CB"/>
    <w:rsid w:val="009C334C"/>
    <w:rsid w:val="009C3754"/>
    <w:rsid w:val="009C37D7"/>
    <w:rsid w:val="009C44DA"/>
    <w:rsid w:val="009C483B"/>
    <w:rsid w:val="009C4A87"/>
    <w:rsid w:val="009C4E99"/>
    <w:rsid w:val="009C540B"/>
    <w:rsid w:val="009C5446"/>
    <w:rsid w:val="009C55F0"/>
    <w:rsid w:val="009C5DC7"/>
    <w:rsid w:val="009C5E60"/>
    <w:rsid w:val="009C60F6"/>
    <w:rsid w:val="009C6E72"/>
    <w:rsid w:val="009C71D7"/>
    <w:rsid w:val="009C7331"/>
    <w:rsid w:val="009D0C0E"/>
    <w:rsid w:val="009D16E4"/>
    <w:rsid w:val="009D1BD0"/>
    <w:rsid w:val="009D2507"/>
    <w:rsid w:val="009D4C65"/>
    <w:rsid w:val="009D5639"/>
    <w:rsid w:val="009D6C3B"/>
    <w:rsid w:val="009D7407"/>
    <w:rsid w:val="009E0866"/>
    <w:rsid w:val="009E0AE3"/>
    <w:rsid w:val="009E0FED"/>
    <w:rsid w:val="009E1BBF"/>
    <w:rsid w:val="009E2A5D"/>
    <w:rsid w:val="009E2CA5"/>
    <w:rsid w:val="009E3311"/>
    <w:rsid w:val="009E40F3"/>
    <w:rsid w:val="009E4604"/>
    <w:rsid w:val="009E4FB6"/>
    <w:rsid w:val="009E53E8"/>
    <w:rsid w:val="009E544E"/>
    <w:rsid w:val="009E58D3"/>
    <w:rsid w:val="009E6D7D"/>
    <w:rsid w:val="009E7393"/>
    <w:rsid w:val="009E770C"/>
    <w:rsid w:val="009E7871"/>
    <w:rsid w:val="009E7AB9"/>
    <w:rsid w:val="009E7CAF"/>
    <w:rsid w:val="009E7F08"/>
    <w:rsid w:val="009F0462"/>
    <w:rsid w:val="009F0C09"/>
    <w:rsid w:val="009F1036"/>
    <w:rsid w:val="009F16CE"/>
    <w:rsid w:val="009F19B1"/>
    <w:rsid w:val="009F1B06"/>
    <w:rsid w:val="009F1B9D"/>
    <w:rsid w:val="009F1D57"/>
    <w:rsid w:val="009F2C55"/>
    <w:rsid w:val="009F310E"/>
    <w:rsid w:val="009F3E97"/>
    <w:rsid w:val="009F3EE2"/>
    <w:rsid w:val="009F5474"/>
    <w:rsid w:val="009F5875"/>
    <w:rsid w:val="009F6423"/>
    <w:rsid w:val="009F68F2"/>
    <w:rsid w:val="009F702B"/>
    <w:rsid w:val="009F70DB"/>
    <w:rsid w:val="009F79AD"/>
    <w:rsid w:val="009F7D53"/>
    <w:rsid w:val="00A0024B"/>
    <w:rsid w:val="00A01CF3"/>
    <w:rsid w:val="00A02B96"/>
    <w:rsid w:val="00A02E27"/>
    <w:rsid w:val="00A031B3"/>
    <w:rsid w:val="00A0399D"/>
    <w:rsid w:val="00A03C38"/>
    <w:rsid w:val="00A03CB8"/>
    <w:rsid w:val="00A03DC4"/>
    <w:rsid w:val="00A040B6"/>
    <w:rsid w:val="00A04449"/>
    <w:rsid w:val="00A0475E"/>
    <w:rsid w:val="00A063F1"/>
    <w:rsid w:val="00A068C0"/>
    <w:rsid w:val="00A068ED"/>
    <w:rsid w:val="00A06AD9"/>
    <w:rsid w:val="00A07FE9"/>
    <w:rsid w:val="00A10087"/>
    <w:rsid w:val="00A10A17"/>
    <w:rsid w:val="00A10B66"/>
    <w:rsid w:val="00A10E8A"/>
    <w:rsid w:val="00A10F85"/>
    <w:rsid w:val="00A1146B"/>
    <w:rsid w:val="00A1167D"/>
    <w:rsid w:val="00A1181F"/>
    <w:rsid w:val="00A11C2E"/>
    <w:rsid w:val="00A11D3F"/>
    <w:rsid w:val="00A12106"/>
    <w:rsid w:val="00A129EE"/>
    <w:rsid w:val="00A12B71"/>
    <w:rsid w:val="00A13419"/>
    <w:rsid w:val="00A13A15"/>
    <w:rsid w:val="00A13E4D"/>
    <w:rsid w:val="00A13EB6"/>
    <w:rsid w:val="00A13FE0"/>
    <w:rsid w:val="00A141FF"/>
    <w:rsid w:val="00A14FCC"/>
    <w:rsid w:val="00A1503A"/>
    <w:rsid w:val="00A15236"/>
    <w:rsid w:val="00A15DDC"/>
    <w:rsid w:val="00A1602B"/>
    <w:rsid w:val="00A160CB"/>
    <w:rsid w:val="00A16B1F"/>
    <w:rsid w:val="00A16D9B"/>
    <w:rsid w:val="00A16F8C"/>
    <w:rsid w:val="00A1727E"/>
    <w:rsid w:val="00A1732D"/>
    <w:rsid w:val="00A17AC2"/>
    <w:rsid w:val="00A206DD"/>
    <w:rsid w:val="00A21816"/>
    <w:rsid w:val="00A21A66"/>
    <w:rsid w:val="00A22297"/>
    <w:rsid w:val="00A2275A"/>
    <w:rsid w:val="00A22F13"/>
    <w:rsid w:val="00A23382"/>
    <w:rsid w:val="00A23DFB"/>
    <w:rsid w:val="00A23F1B"/>
    <w:rsid w:val="00A24100"/>
    <w:rsid w:val="00A2432E"/>
    <w:rsid w:val="00A24478"/>
    <w:rsid w:val="00A2486C"/>
    <w:rsid w:val="00A24A62"/>
    <w:rsid w:val="00A24D6D"/>
    <w:rsid w:val="00A252FE"/>
    <w:rsid w:val="00A2541C"/>
    <w:rsid w:val="00A25EEA"/>
    <w:rsid w:val="00A26EEE"/>
    <w:rsid w:val="00A274D6"/>
    <w:rsid w:val="00A27562"/>
    <w:rsid w:val="00A27AFA"/>
    <w:rsid w:val="00A300DA"/>
    <w:rsid w:val="00A307A4"/>
    <w:rsid w:val="00A30C90"/>
    <w:rsid w:val="00A30CBA"/>
    <w:rsid w:val="00A30D82"/>
    <w:rsid w:val="00A30EAA"/>
    <w:rsid w:val="00A31387"/>
    <w:rsid w:val="00A315A4"/>
    <w:rsid w:val="00A31C9F"/>
    <w:rsid w:val="00A32893"/>
    <w:rsid w:val="00A32A96"/>
    <w:rsid w:val="00A32BF1"/>
    <w:rsid w:val="00A33778"/>
    <w:rsid w:val="00A3387D"/>
    <w:rsid w:val="00A34C4E"/>
    <w:rsid w:val="00A34E73"/>
    <w:rsid w:val="00A354FF"/>
    <w:rsid w:val="00A3550C"/>
    <w:rsid w:val="00A355BC"/>
    <w:rsid w:val="00A35600"/>
    <w:rsid w:val="00A35B93"/>
    <w:rsid w:val="00A35FD8"/>
    <w:rsid w:val="00A36276"/>
    <w:rsid w:val="00A36BE8"/>
    <w:rsid w:val="00A3780D"/>
    <w:rsid w:val="00A37A57"/>
    <w:rsid w:val="00A37D1B"/>
    <w:rsid w:val="00A40CEC"/>
    <w:rsid w:val="00A4144F"/>
    <w:rsid w:val="00A41781"/>
    <w:rsid w:val="00A42499"/>
    <w:rsid w:val="00A44319"/>
    <w:rsid w:val="00A44A74"/>
    <w:rsid w:val="00A44F93"/>
    <w:rsid w:val="00A4590F"/>
    <w:rsid w:val="00A4625A"/>
    <w:rsid w:val="00A477C7"/>
    <w:rsid w:val="00A50A53"/>
    <w:rsid w:val="00A52804"/>
    <w:rsid w:val="00A52EA8"/>
    <w:rsid w:val="00A5301D"/>
    <w:rsid w:val="00A539BA"/>
    <w:rsid w:val="00A53C8D"/>
    <w:rsid w:val="00A54105"/>
    <w:rsid w:val="00A54114"/>
    <w:rsid w:val="00A545C1"/>
    <w:rsid w:val="00A54850"/>
    <w:rsid w:val="00A5598C"/>
    <w:rsid w:val="00A5647B"/>
    <w:rsid w:val="00A564E0"/>
    <w:rsid w:val="00A56632"/>
    <w:rsid w:val="00A56B6F"/>
    <w:rsid w:val="00A56BB5"/>
    <w:rsid w:val="00A5734D"/>
    <w:rsid w:val="00A57997"/>
    <w:rsid w:val="00A57AD0"/>
    <w:rsid w:val="00A60142"/>
    <w:rsid w:val="00A60935"/>
    <w:rsid w:val="00A60C9D"/>
    <w:rsid w:val="00A60DAD"/>
    <w:rsid w:val="00A6241D"/>
    <w:rsid w:val="00A6269E"/>
    <w:rsid w:val="00A627BC"/>
    <w:rsid w:val="00A63AE5"/>
    <w:rsid w:val="00A63BD5"/>
    <w:rsid w:val="00A63DAF"/>
    <w:rsid w:val="00A63DF5"/>
    <w:rsid w:val="00A6453D"/>
    <w:rsid w:val="00A65BF2"/>
    <w:rsid w:val="00A65F96"/>
    <w:rsid w:val="00A66313"/>
    <w:rsid w:val="00A66703"/>
    <w:rsid w:val="00A66725"/>
    <w:rsid w:val="00A66CF4"/>
    <w:rsid w:val="00A670DF"/>
    <w:rsid w:val="00A70265"/>
    <w:rsid w:val="00A707CA"/>
    <w:rsid w:val="00A70A63"/>
    <w:rsid w:val="00A714F1"/>
    <w:rsid w:val="00A71DC1"/>
    <w:rsid w:val="00A73133"/>
    <w:rsid w:val="00A73326"/>
    <w:rsid w:val="00A74AF4"/>
    <w:rsid w:val="00A7548B"/>
    <w:rsid w:val="00A75A27"/>
    <w:rsid w:val="00A761E4"/>
    <w:rsid w:val="00A76F0F"/>
    <w:rsid w:val="00A80652"/>
    <w:rsid w:val="00A809A2"/>
    <w:rsid w:val="00A81834"/>
    <w:rsid w:val="00A81A86"/>
    <w:rsid w:val="00A81DEA"/>
    <w:rsid w:val="00A83A0A"/>
    <w:rsid w:val="00A84C43"/>
    <w:rsid w:val="00A85247"/>
    <w:rsid w:val="00A854DB"/>
    <w:rsid w:val="00A85594"/>
    <w:rsid w:val="00A85923"/>
    <w:rsid w:val="00A85B1B"/>
    <w:rsid w:val="00A85CD3"/>
    <w:rsid w:val="00A86F1C"/>
    <w:rsid w:val="00A8714E"/>
    <w:rsid w:val="00A87475"/>
    <w:rsid w:val="00A875FD"/>
    <w:rsid w:val="00A87ADF"/>
    <w:rsid w:val="00A87D2B"/>
    <w:rsid w:val="00A9002D"/>
    <w:rsid w:val="00A909B7"/>
    <w:rsid w:val="00A912FE"/>
    <w:rsid w:val="00A92035"/>
    <w:rsid w:val="00A92E20"/>
    <w:rsid w:val="00A93014"/>
    <w:rsid w:val="00A93429"/>
    <w:rsid w:val="00A93458"/>
    <w:rsid w:val="00A93783"/>
    <w:rsid w:val="00A94409"/>
    <w:rsid w:val="00A94585"/>
    <w:rsid w:val="00A94D72"/>
    <w:rsid w:val="00A94F13"/>
    <w:rsid w:val="00A953D5"/>
    <w:rsid w:val="00A95B91"/>
    <w:rsid w:val="00A967DF"/>
    <w:rsid w:val="00A97BA7"/>
    <w:rsid w:val="00AA1FA7"/>
    <w:rsid w:val="00AA208A"/>
    <w:rsid w:val="00AA2456"/>
    <w:rsid w:val="00AA249C"/>
    <w:rsid w:val="00AA254A"/>
    <w:rsid w:val="00AA2938"/>
    <w:rsid w:val="00AA34A5"/>
    <w:rsid w:val="00AA3ECE"/>
    <w:rsid w:val="00AA4CF8"/>
    <w:rsid w:val="00AA53A1"/>
    <w:rsid w:val="00AA5CE8"/>
    <w:rsid w:val="00AA5E9B"/>
    <w:rsid w:val="00AA5F17"/>
    <w:rsid w:val="00AA6766"/>
    <w:rsid w:val="00AA7A5E"/>
    <w:rsid w:val="00AB0172"/>
    <w:rsid w:val="00AB026B"/>
    <w:rsid w:val="00AB04B6"/>
    <w:rsid w:val="00AB077D"/>
    <w:rsid w:val="00AB0880"/>
    <w:rsid w:val="00AB0E6C"/>
    <w:rsid w:val="00AB11A0"/>
    <w:rsid w:val="00AB1AF9"/>
    <w:rsid w:val="00AB2532"/>
    <w:rsid w:val="00AB27CE"/>
    <w:rsid w:val="00AB29D1"/>
    <w:rsid w:val="00AB2EE0"/>
    <w:rsid w:val="00AB369D"/>
    <w:rsid w:val="00AB388E"/>
    <w:rsid w:val="00AB38FC"/>
    <w:rsid w:val="00AB4EC2"/>
    <w:rsid w:val="00AB4F5B"/>
    <w:rsid w:val="00AB5153"/>
    <w:rsid w:val="00AB5B34"/>
    <w:rsid w:val="00AB5D76"/>
    <w:rsid w:val="00AB6166"/>
    <w:rsid w:val="00AB66C8"/>
    <w:rsid w:val="00AB6A13"/>
    <w:rsid w:val="00AB709F"/>
    <w:rsid w:val="00AB7212"/>
    <w:rsid w:val="00AB78D3"/>
    <w:rsid w:val="00AB7A2E"/>
    <w:rsid w:val="00AC01A3"/>
    <w:rsid w:val="00AC037E"/>
    <w:rsid w:val="00AC078A"/>
    <w:rsid w:val="00AC096D"/>
    <w:rsid w:val="00AC0C00"/>
    <w:rsid w:val="00AC164A"/>
    <w:rsid w:val="00AC29A2"/>
    <w:rsid w:val="00AC3BE7"/>
    <w:rsid w:val="00AC3E4F"/>
    <w:rsid w:val="00AC4266"/>
    <w:rsid w:val="00AC4421"/>
    <w:rsid w:val="00AC4C23"/>
    <w:rsid w:val="00AC564C"/>
    <w:rsid w:val="00AC57AE"/>
    <w:rsid w:val="00AC5C34"/>
    <w:rsid w:val="00AC5CA9"/>
    <w:rsid w:val="00AC61BC"/>
    <w:rsid w:val="00AC695D"/>
    <w:rsid w:val="00AC6AFE"/>
    <w:rsid w:val="00AC745F"/>
    <w:rsid w:val="00AC7556"/>
    <w:rsid w:val="00AC7DDB"/>
    <w:rsid w:val="00AD026D"/>
    <w:rsid w:val="00AD04FE"/>
    <w:rsid w:val="00AD0B1A"/>
    <w:rsid w:val="00AD10B2"/>
    <w:rsid w:val="00AD1744"/>
    <w:rsid w:val="00AD2543"/>
    <w:rsid w:val="00AD31E2"/>
    <w:rsid w:val="00AD42B0"/>
    <w:rsid w:val="00AD46FD"/>
    <w:rsid w:val="00AD4707"/>
    <w:rsid w:val="00AD4C55"/>
    <w:rsid w:val="00AD4EA0"/>
    <w:rsid w:val="00AD4FF0"/>
    <w:rsid w:val="00AD5414"/>
    <w:rsid w:val="00AD568C"/>
    <w:rsid w:val="00AD5A5C"/>
    <w:rsid w:val="00AD5A95"/>
    <w:rsid w:val="00AD780E"/>
    <w:rsid w:val="00AD7836"/>
    <w:rsid w:val="00AD7910"/>
    <w:rsid w:val="00AD7DB4"/>
    <w:rsid w:val="00AE123B"/>
    <w:rsid w:val="00AE1BAA"/>
    <w:rsid w:val="00AE25DA"/>
    <w:rsid w:val="00AE26DA"/>
    <w:rsid w:val="00AE33EF"/>
    <w:rsid w:val="00AE3602"/>
    <w:rsid w:val="00AE3CAA"/>
    <w:rsid w:val="00AE4376"/>
    <w:rsid w:val="00AE52D5"/>
    <w:rsid w:val="00AE584C"/>
    <w:rsid w:val="00AE5A6B"/>
    <w:rsid w:val="00AE74CC"/>
    <w:rsid w:val="00AE7BAB"/>
    <w:rsid w:val="00AE7F07"/>
    <w:rsid w:val="00AF028B"/>
    <w:rsid w:val="00AF0B14"/>
    <w:rsid w:val="00AF1D20"/>
    <w:rsid w:val="00AF2050"/>
    <w:rsid w:val="00AF236A"/>
    <w:rsid w:val="00AF274D"/>
    <w:rsid w:val="00AF290E"/>
    <w:rsid w:val="00AF2F55"/>
    <w:rsid w:val="00AF30AD"/>
    <w:rsid w:val="00AF3E9C"/>
    <w:rsid w:val="00AF4964"/>
    <w:rsid w:val="00AF4C36"/>
    <w:rsid w:val="00AF5202"/>
    <w:rsid w:val="00AF54CE"/>
    <w:rsid w:val="00AF5573"/>
    <w:rsid w:val="00AF5A9B"/>
    <w:rsid w:val="00AF5F90"/>
    <w:rsid w:val="00AF628A"/>
    <w:rsid w:val="00AF6A28"/>
    <w:rsid w:val="00AF6D5E"/>
    <w:rsid w:val="00AF7025"/>
    <w:rsid w:val="00AF73BA"/>
    <w:rsid w:val="00AF76BB"/>
    <w:rsid w:val="00AF788E"/>
    <w:rsid w:val="00AF7D06"/>
    <w:rsid w:val="00B01DA6"/>
    <w:rsid w:val="00B02FBC"/>
    <w:rsid w:val="00B03A9F"/>
    <w:rsid w:val="00B03AD8"/>
    <w:rsid w:val="00B03C03"/>
    <w:rsid w:val="00B03C3D"/>
    <w:rsid w:val="00B03CA8"/>
    <w:rsid w:val="00B04207"/>
    <w:rsid w:val="00B0453F"/>
    <w:rsid w:val="00B05CCA"/>
    <w:rsid w:val="00B06300"/>
    <w:rsid w:val="00B0673F"/>
    <w:rsid w:val="00B06DA3"/>
    <w:rsid w:val="00B109E0"/>
    <w:rsid w:val="00B10FAB"/>
    <w:rsid w:val="00B111CE"/>
    <w:rsid w:val="00B11289"/>
    <w:rsid w:val="00B11ABD"/>
    <w:rsid w:val="00B126D6"/>
    <w:rsid w:val="00B12A1E"/>
    <w:rsid w:val="00B12BE0"/>
    <w:rsid w:val="00B12F60"/>
    <w:rsid w:val="00B13247"/>
    <w:rsid w:val="00B13875"/>
    <w:rsid w:val="00B15420"/>
    <w:rsid w:val="00B15521"/>
    <w:rsid w:val="00B173A7"/>
    <w:rsid w:val="00B1756E"/>
    <w:rsid w:val="00B17A57"/>
    <w:rsid w:val="00B17C01"/>
    <w:rsid w:val="00B17D1F"/>
    <w:rsid w:val="00B17ED3"/>
    <w:rsid w:val="00B17F03"/>
    <w:rsid w:val="00B20122"/>
    <w:rsid w:val="00B2032A"/>
    <w:rsid w:val="00B20688"/>
    <w:rsid w:val="00B20D0C"/>
    <w:rsid w:val="00B20EB8"/>
    <w:rsid w:val="00B21284"/>
    <w:rsid w:val="00B239FB"/>
    <w:rsid w:val="00B242ED"/>
    <w:rsid w:val="00B25D8B"/>
    <w:rsid w:val="00B25E17"/>
    <w:rsid w:val="00B25F13"/>
    <w:rsid w:val="00B25F50"/>
    <w:rsid w:val="00B2698A"/>
    <w:rsid w:val="00B2715D"/>
    <w:rsid w:val="00B271A2"/>
    <w:rsid w:val="00B303D6"/>
    <w:rsid w:val="00B303EB"/>
    <w:rsid w:val="00B30C1E"/>
    <w:rsid w:val="00B311BD"/>
    <w:rsid w:val="00B31645"/>
    <w:rsid w:val="00B31842"/>
    <w:rsid w:val="00B31C09"/>
    <w:rsid w:val="00B322C0"/>
    <w:rsid w:val="00B3245E"/>
    <w:rsid w:val="00B325B7"/>
    <w:rsid w:val="00B32830"/>
    <w:rsid w:val="00B32976"/>
    <w:rsid w:val="00B32A2E"/>
    <w:rsid w:val="00B32DF2"/>
    <w:rsid w:val="00B32FEB"/>
    <w:rsid w:val="00B333D9"/>
    <w:rsid w:val="00B335CE"/>
    <w:rsid w:val="00B33832"/>
    <w:rsid w:val="00B3387F"/>
    <w:rsid w:val="00B3396A"/>
    <w:rsid w:val="00B33C34"/>
    <w:rsid w:val="00B3465E"/>
    <w:rsid w:val="00B34840"/>
    <w:rsid w:val="00B35406"/>
    <w:rsid w:val="00B35811"/>
    <w:rsid w:val="00B35903"/>
    <w:rsid w:val="00B35C37"/>
    <w:rsid w:val="00B35E5E"/>
    <w:rsid w:val="00B36720"/>
    <w:rsid w:val="00B3726C"/>
    <w:rsid w:val="00B37391"/>
    <w:rsid w:val="00B40AC8"/>
    <w:rsid w:val="00B40BA4"/>
    <w:rsid w:val="00B40C2A"/>
    <w:rsid w:val="00B4111D"/>
    <w:rsid w:val="00B41225"/>
    <w:rsid w:val="00B41886"/>
    <w:rsid w:val="00B41D2B"/>
    <w:rsid w:val="00B41FB0"/>
    <w:rsid w:val="00B42206"/>
    <w:rsid w:val="00B431C9"/>
    <w:rsid w:val="00B43690"/>
    <w:rsid w:val="00B446BF"/>
    <w:rsid w:val="00B45C4F"/>
    <w:rsid w:val="00B45D65"/>
    <w:rsid w:val="00B469C8"/>
    <w:rsid w:val="00B46ACD"/>
    <w:rsid w:val="00B46CBD"/>
    <w:rsid w:val="00B47292"/>
    <w:rsid w:val="00B472D4"/>
    <w:rsid w:val="00B47ACE"/>
    <w:rsid w:val="00B5001C"/>
    <w:rsid w:val="00B51F2A"/>
    <w:rsid w:val="00B5239A"/>
    <w:rsid w:val="00B53D31"/>
    <w:rsid w:val="00B55279"/>
    <w:rsid w:val="00B553DD"/>
    <w:rsid w:val="00B55473"/>
    <w:rsid w:val="00B5585B"/>
    <w:rsid w:val="00B55E19"/>
    <w:rsid w:val="00B56F00"/>
    <w:rsid w:val="00B570D1"/>
    <w:rsid w:val="00B600BD"/>
    <w:rsid w:val="00B60265"/>
    <w:rsid w:val="00B60AEF"/>
    <w:rsid w:val="00B619F7"/>
    <w:rsid w:val="00B61A75"/>
    <w:rsid w:val="00B6243A"/>
    <w:rsid w:val="00B62CCE"/>
    <w:rsid w:val="00B63151"/>
    <w:rsid w:val="00B63E90"/>
    <w:rsid w:val="00B6412C"/>
    <w:rsid w:val="00B643F1"/>
    <w:rsid w:val="00B65066"/>
    <w:rsid w:val="00B657E0"/>
    <w:rsid w:val="00B65AF1"/>
    <w:rsid w:val="00B65C75"/>
    <w:rsid w:val="00B6630A"/>
    <w:rsid w:val="00B66433"/>
    <w:rsid w:val="00B66A77"/>
    <w:rsid w:val="00B66A79"/>
    <w:rsid w:val="00B66D4E"/>
    <w:rsid w:val="00B7018D"/>
    <w:rsid w:val="00B705AA"/>
    <w:rsid w:val="00B70BC8"/>
    <w:rsid w:val="00B70DB0"/>
    <w:rsid w:val="00B70DFD"/>
    <w:rsid w:val="00B710B7"/>
    <w:rsid w:val="00B713D2"/>
    <w:rsid w:val="00B7186F"/>
    <w:rsid w:val="00B71EB1"/>
    <w:rsid w:val="00B724EE"/>
    <w:rsid w:val="00B72716"/>
    <w:rsid w:val="00B72CB5"/>
    <w:rsid w:val="00B73199"/>
    <w:rsid w:val="00B73639"/>
    <w:rsid w:val="00B73D29"/>
    <w:rsid w:val="00B740F3"/>
    <w:rsid w:val="00B74BB6"/>
    <w:rsid w:val="00B74FB4"/>
    <w:rsid w:val="00B75915"/>
    <w:rsid w:val="00B75A70"/>
    <w:rsid w:val="00B7695E"/>
    <w:rsid w:val="00B77A8A"/>
    <w:rsid w:val="00B81941"/>
    <w:rsid w:val="00B81D3B"/>
    <w:rsid w:val="00B824E9"/>
    <w:rsid w:val="00B83196"/>
    <w:rsid w:val="00B83363"/>
    <w:rsid w:val="00B837C6"/>
    <w:rsid w:val="00B83EB7"/>
    <w:rsid w:val="00B844BE"/>
    <w:rsid w:val="00B84B15"/>
    <w:rsid w:val="00B851FD"/>
    <w:rsid w:val="00B859D6"/>
    <w:rsid w:val="00B87E3D"/>
    <w:rsid w:val="00B90721"/>
    <w:rsid w:val="00B9091B"/>
    <w:rsid w:val="00B917BD"/>
    <w:rsid w:val="00B91E54"/>
    <w:rsid w:val="00B92093"/>
    <w:rsid w:val="00B92119"/>
    <w:rsid w:val="00B92D7E"/>
    <w:rsid w:val="00B92E1E"/>
    <w:rsid w:val="00B93D6D"/>
    <w:rsid w:val="00B942EA"/>
    <w:rsid w:val="00B95052"/>
    <w:rsid w:val="00B9563E"/>
    <w:rsid w:val="00B960C6"/>
    <w:rsid w:val="00B96C10"/>
    <w:rsid w:val="00B96D1C"/>
    <w:rsid w:val="00B9710D"/>
    <w:rsid w:val="00B974CD"/>
    <w:rsid w:val="00BA058A"/>
    <w:rsid w:val="00BA0633"/>
    <w:rsid w:val="00BA0876"/>
    <w:rsid w:val="00BA1092"/>
    <w:rsid w:val="00BA10B7"/>
    <w:rsid w:val="00BA11AB"/>
    <w:rsid w:val="00BA13BC"/>
    <w:rsid w:val="00BA23E9"/>
    <w:rsid w:val="00BA2889"/>
    <w:rsid w:val="00BA2C0D"/>
    <w:rsid w:val="00BA46F5"/>
    <w:rsid w:val="00BA4B6D"/>
    <w:rsid w:val="00BA4BF0"/>
    <w:rsid w:val="00BA4D42"/>
    <w:rsid w:val="00BA4E30"/>
    <w:rsid w:val="00BA4F63"/>
    <w:rsid w:val="00BA50EB"/>
    <w:rsid w:val="00BA534C"/>
    <w:rsid w:val="00BA535A"/>
    <w:rsid w:val="00BA6802"/>
    <w:rsid w:val="00BA729A"/>
    <w:rsid w:val="00BB0CEB"/>
    <w:rsid w:val="00BB13E0"/>
    <w:rsid w:val="00BB1677"/>
    <w:rsid w:val="00BB17F7"/>
    <w:rsid w:val="00BB18DE"/>
    <w:rsid w:val="00BB19CD"/>
    <w:rsid w:val="00BB1CDC"/>
    <w:rsid w:val="00BB2672"/>
    <w:rsid w:val="00BB26C5"/>
    <w:rsid w:val="00BB2914"/>
    <w:rsid w:val="00BB31AF"/>
    <w:rsid w:val="00BB35CD"/>
    <w:rsid w:val="00BB3606"/>
    <w:rsid w:val="00BB3673"/>
    <w:rsid w:val="00BB3F89"/>
    <w:rsid w:val="00BB3FE4"/>
    <w:rsid w:val="00BB4684"/>
    <w:rsid w:val="00BB58DC"/>
    <w:rsid w:val="00BB6223"/>
    <w:rsid w:val="00BB6397"/>
    <w:rsid w:val="00BB6848"/>
    <w:rsid w:val="00BB7950"/>
    <w:rsid w:val="00BB7DAD"/>
    <w:rsid w:val="00BC0CD1"/>
    <w:rsid w:val="00BC16A3"/>
    <w:rsid w:val="00BC2496"/>
    <w:rsid w:val="00BC26B7"/>
    <w:rsid w:val="00BC31B7"/>
    <w:rsid w:val="00BC39EA"/>
    <w:rsid w:val="00BC43B7"/>
    <w:rsid w:val="00BC472F"/>
    <w:rsid w:val="00BC47E4"/>
    <w:rsid w:val="00BC5F44"/>
    <w:rsid w:val="00BC69A6"/>
    <w:rsid w:val="00BC7397"/>
    <w:rsid w:val="00BC758E"/>
    <w:rsid w:val="00BC79E7"/>
    <w:rsid w:val="00BC7E29"/>
    <w:rsid w:val="00BD1342"/>
    <w:rsid w:val="00BD1348"/>
    <w:rsid w:val="00BD19E9"/>
    <w:rsid w:val="00BD2D10"/>
    <w:rsid w:val="00BD2D7E"/>
    <w:rsid w:val="00BD2DDE"/>
    <w:rsid w:val="00BD2FB2"/>
    <w:rsid w:val="00BD344C"/>
    <w:rsid w:val="00BD3728"/>
    <w:rsid w:val="00BD3970"/>
    <w:rsid w:val="00BD3B37"/>
    <w:rsid w:val="00BD56F9"/>
    <w:rsid w:val="00BD581A"/>
    <w:rsid w:val="00BD5D3F"/>
    <w:rsid w:val="00BD6647"/>
    <w:rsid w:val="00BD7238"/>
    <w:rsid w:val="00BD759A"/>
    <w:rsid w:val="00BD7C8B"/>
    <w:rsid w:val="00BD7DFF"/>
    <w:rsid w:val="00BE0891"/>
    <w:rsid w:val="00BE0B93"/>
    <w:rsid w:val="00BE0EE3"/>
    <w:rsid w:val="00BE1259"/>
    <w:rsid w:val="00BE1359"/>
    <w:rsid w:val="00BE199F"/>
    <w:rsid w:val="00BE1DE3"/>
    <w:rsid w:val="00BE26DF"/>
    <w:rsid w:val="00BE29A8"/>
    <w:rsid w:val="00BE2CD8"/>
    <w:rsid w:val="00BE2EA4"/>
    <w:rsid w:val="00BE311E"/>
    <w:rsid w:val="00BE3402"/>
    <w:rsid w:val="00BE461C"/>
    <w:rsid w:val="00BE46E2"/>
    <w:rsid w:val="00BE4862"/>
    <w:rsid w:val="00BE4B60"/>
    <w:rsid w:val="00BE4CCE"/>
    <w:rsid w:val="00BE5F68"/>
    <w:rsid w:val="00BE62D2"/>
    <w:rsid w:val="00BE6452"/>
    <w:rsid w:val="00BE7134"/>
    <w:rsid w:val="00BE71BA"/>
    <w:rsid w:val="00BE7D1E"/>
    <w:rsid w:val="00BE7D41"/>
    <w:rsid w:val="00BF02A2"/>
    <w:rsid w:val="00BF06A0"/>
    <w:rsid w:val="00BF084E"/>
    <w:rsid w:val="00BF0F10"/>
    <w:rsid w:val="00BF14D0"/>
    <w:rsid w:val="00BF22AD"/>
    <w:rsid w:val="00BF29D2"/>
    <w:rsid w:val="00BF2E5D"/>
    <w:rsid w:val="00BF2E92"/>
    <w:rsid w:val="00BF30FD"/>
    <w:rsid w:val="00BF359C"/>
    <w:rsid w:val="00BF3A17"/>
    <w:rsid w:val="00BF3BD0"/>
    <w:rsid w:val="00BF48B0"/>
    <w:rsid w:val="00BF4DE6"/>
    <w:rsid w:val="00BF4ED2"/>
    <w:rsid w:val="00BF5A22"/>
    <w:rsid w:val="00BF5C33"/>
    <w:rsid w:val="00BF6817"/>
    <w:rsid w:val="00BF6B37"/>
    <w:rsid w:val="00BF6C0D"/>
    <w:rsid w:val="00BF72A5"/>
    <w:rsid w:val="00C002A9"/>
    <w:rsid w:val="00C00C61"/>
    <w:rsid w:val="00C00C98"/>
    <w:rsid w:val="00C02507"/>
    <w:rsid w:val="00C0271F"/>
    <w:rsid w:val="00C02A82"/>
    <w:rsid w:val="00C032A5"/>
    <w:rsid w:val="00C03555"/>
    <w:rsid w:val="00C0368A"/>
    <w:rsid w:val="00C03D1A"/>
    <w:rsid w:val="00C03F4E"/>
    <w:rsid w:val="00C04E89"/>
    <w:rsid w:val="00C054F3"/>
    <w:rsid w:val="00C05792"/>
    <w:rsid w:val="00C05B73"/>
    <w:rsid w:val="00C05B95"/>
    <w:rsid w:val="00C05CB5"/>
    <w:rsid w:val="00C07067"/>
    <w:rsid w:val="00C07A6C"/>
    <w:rsid w:val="00C10E67"/>
    <w:rsid w:val="00C10F4E"/>
    <w:rsid w:val="00C12617"/>
    <w:rsid w:val="00C12E3F"/>
    <w:rsid w:val="00C133EC"/>
    <w:rsid w:val="00C14C12"/>
    <w:rsid w:val="00C14D1C"/>
    <w:rsid w:val="00C15738"/>
    <w:rsid w:val="00C15C4D"/>
    <w:rsid w:val="00C15C86"/>
    <w:rsid w:val="00C16478"/>
    <w:rsid w:val="00C16BB4"/>
    <w:rsid w:val="00C17C93"/>
    <w:rsid w:val="00C17D7B"/>
    <w:rsid w:val="00C17E11"/>
    <w:rsid w:val="00C17E42"/>
    <w:rsid w:val="00C21182"/>
    <w:rsid w:val="00C2151C"/>
    <w:rsid w:val="00C21882"/>
    <w:rsid w:val="00C21D81"/>
    <w:rsid w:val="00C22911"/>
    <w:rsid w:val="00C23412"/>
    <w:rsid w:val="00C23BAA"/>
    <w:rsid w:val="00C23D90"/>
    <w:rsid w:val="00C240AC"/>
    <w:rsid w:val="00C244E6"/>
    <w:rsid w:val="00C24518"/>
    <w:rsid w:val="00C2491C"/>
    <w:rsid w:val="00C24B6E"/>
    <w:rsid w:val="00C24D82"/>
    <w:rsid w:val="00C24E71"/>
    <w:rsid w:val="00C25EF4"/>
    <w:rsid w:val="00C2671B"/>
    <w:rsid w:val="00C26F0D"/>
    <w:rsid w:val="00C27015"/>
    <w:rsid w:val="00C2774A"/>
    <w:rsid w:val="00C279BE"/>
    <w:rsid w:val="00C305FC"/>
    <w:rsid w:val="00C3080B"/>
    <w:rsid w:val="00C311F5"/>
    <w:rsid w:val="00C312B1"/>
    <w:rsid w:val="00C3187C"/>
    <w:rsid w:val="00C31AFA"/>
    <w:rsid w:val="00C32466"/>
    <w:rsid w:val="00C33129"/>
    <w:rsid w:val="00C336F0"/>
    <w:rsid w:val="00C33B01"/>
    <w:rsid w:val="00C34066"/>
    <w:rsid w:val="00C34107"/>
    <w:rsid w:val="00C342C9"/>
    <w:rsid w:val="00C3435E"/>
    <w:rsid w:val="00C3460F"/>
    <w:rsid w:val="00C34E8E"/>
    <w:rsid w:val="00C3588D"/>
    <w:rsid w:val="00C35B13"/>
    <w:rsid w:val="00C36010"/>
    <w:rsid w:val="00C362AB"/>
    <w:rsid w:val="00C3659C"/>
    <w:rsid w:val="00C365A8"/>
    <w:rsid w:val="00C3678E"/>
    <w:rsid w:val="00C36EC1"/>
    <w:rsid w:val="00C3700A"/>
    <w:rsid w:val="00C3731C"/>
    <w:rsid w:val="00C376CC"/>
    <w:rsid w:val="00C377D4"/>
    <w:rsid w:val="00C3785D"/>
    <w:rsid w:val="00C378A9"/>
    <w:rsid w:val="00C40541"/>
    <w:rsid w:val="00C41D93"/>
    <w:rsid w:val="00C427CB"/>
    <w:rsid w:val="00C42CDE"/>
    <w:rsid w:val="00C43010"/>
    <w:rsid w:val="00C432DB"/>
    <w:rsid w:val="00C4335A"/>
    <w:rsid w:val="00C43A4E"/>
    <w:rsid w:val="00C43D65"/>
    <w:rsid w:val="00C43DF0"/>
    <w:rsid w:val="00C43E69"/>
    <w:rsid w:val="00C4491B"/>
    <w:rsid w:val="00C44AC5"/>
    <w:rsid w:val="00C44C70"/>
    <w:rsid w:val="00C44EE7"/>
    <w:rsid w:val="00C45A28"/>
    <w:rsid w:val="00C45CCC"/>
    <w:rsid w:val="00C4642E"/>
    <w:rsid w:val="00C4674A"/>
    <w:rsid w:val="00C47340"/>
    <w:rsid w:val="00C50197"/>
    <w:rsid w:val="00C505F9"/>
    <w:rsid w:val="00C506AE"/>
    <w:rsid w:val="00C52B15"/>
    <w:rsid w:val="00C544E5"/>
    <w:rsid w:val="00C54A97"/>
    <w:rsid w:val="00C55D9A"/>
    <w:rsid w:val="00C55DD4"/>
    <w:rsid w:val="00C55EDE"/>
    <w:rsid w:val="00C57161"/>
    <w:rsid w:val="00C572C1"/>
    <w:rsid w:val="00C57523"/>
    <w:rsid w:val="00C576CD"/>
    <w:rsid w:val="00C578FF"/>
    <w:rsid w:val="00C57DCC"/>
    <w:rsid w:val="00C60293"/>
    <w:rsid w:val="00C60389"/>
    <w:rsid w:val="00C609BD"/>
    <w:rsid w:val="00C619FD"/>
    <w:rsid w:val="00C620C2"/>
    <w:rsid w:val="00C6272B"/>
    <w:rsid w:val="00C62814"/>
    <w:rsid w:val="00C62B56"/>
    <w:rsid w:val="00C632B7"/>
    <w:rsid w:val="00C63B7D"/>
    <w:rsid w:val="00C63E10"/>
    <w:rsid w:val="00C63EE9"/>
    <w:rsid w:val="00C63FA1"/>
    <w:rsid w:val="00C640AD"/>
    <w:rsid w:val="00C64182"/>
    <w:rsid w:val="00C64899"/>
    <w:rsid w:val="00C65110"/>
    <w:rsid w:val="00C653CC"/>
    <w:rsid w:val="00C65CB8"/>
    <w:rsid w:val="00C65F26"/>
    <w:rsid w:val="00C67389"/>
    <w:rsid w:val="00C6760D"/>
    <w:rsid w:val="00C67C2E"/>
    <w:rsid w:val="00C708E8"/>
    <w:rsid w:val="00C72B7F"/>
    <w:rsid w:val="00C72CF2"/>
    <w:rsid w:val="00C73149"/>
    <w:rsid w:val="00C7396D"/>
    <w:rsid w:val="00C74CD8"/>
    <w:rsid w:val="00C7531D"/>
    <w:rsid w:val="00C75BC4"/>
    <w:rsid w:val="00C75CD2"/>
    <w:rsid w:val="00C767EF"/>
    <w:rsid w:val="00C768C4"/>
    <w:rsid w:val="00C77C50"/>
    <w:rsid w:val="00C8033E"/>
    <w:rsid w:val="00C80435"/>
    <w:rsid w:val="00C80817"/>
    <w:rsid w:val="00C80B56"/>
    <w:rsid w:val="00C80C26"/>
    <w:rsid w:val="00C80ECA"/>
    <w:rsid w:val="00C8135E"/>
    <w:rsid w:val="00C822B4"/>
    <w:rsid w:val="00C82414"/>
    <w:rsid w:val="00C82F0D"/>
    <w:rsid w:val="00C83343"/>
    <w:rsid w:val="00C8344F"/>
    <w:rsid w:val="00C839A1"/>
    <w:rsid w:val="00C85ABB"/>
    <w:rsid w:val="00C86007"/>
    <w:rsid w:val="00C86EF3"/>
    <w:rsid w:val="00C872FC"/>
    <w:rsid w:val="00C90068"/>
    <w:rsid w:val="00C906B5"/>
    <w:rsid w:val="00C91369"/>
    <w:rsid w:val="00C917C0"/>
    <w:rsid w:val="00C92129"/>
    <w:rsid w:val="00C9269F"/>
    <w:rsid w:val="00C92E3F"/>
    <w:rsid w:val="00C93033"/>
    <w:rsid w:val="00C93208"/>
    <w:rsid w:val="00C93388"/>
    <w:rsid w:val="00C93685"/>
    <w:rsid w:val="00C93D72"/>
    <w:rsid w:val="00C94BF7"/>
    <w:rsid w:val="00C95B3E"/>
    <w:rsid w:val="00C96B2A"/>
    <w:rsid w:val="00C96ECD"/>
    <w:rsid w:val="00C970E9"/>
    <w:rsid w:val="00C973DC"/>
    <w:rsid w:val="00C97683"/>
    <w:rsid w:val="00CA0F31"/>
    <w:rsid w:val="00CA185B"/>
    <w:rsid w:val="00CA235A"/>
    <w:rsid w:val="00CA324A"/>
    <w:rsid w:val="00CA339B"/>
    <w:rsid w:val="00CA37B1"/>
    <w:rsid w:val="00CA3B8C"/>
    <w:rsid w:val="00CA44ED"/>
    <w:rsid w:val="00CA46CC"/>
    <w:rsid w:val="00CA481C"/>
    <w:rsid w:val="00CA55BC"/>
    <w:rsid w:val="00CA62A2"/>
    <w:rsid w:val="00CA6728"/>
    <w:rsid w:val="00CA6A4C"/>
    <w:rsid w:val="00CA6A9B"/>
    <w:rsid w:val="00CA6B38"/>
    <w:rsid w:val="00CA6EC9"/>
    <w:rsid w:val="00CA7882"/>
    <w:rsid w:val="00CA7C8C"/>
    <w:rsid w:val="00CB02FC"/>
    <w:rsid w:val="00CB07CC"/>
    <w:rsid w:val="00CB0A74"/>
    <w:rsid w:val="00CB1513"/>
    <w:rsid w:val="00CB1959"/>
    <w:rsid w:val="00CB25A2"/>
    <w:rsid w:val="00CB291E"/>
    <w:rsid w:val="00CB2E57"/>
    <w:rsid w:val="00CB31B3"/>
    <w:rsid w:val="00CB37A2"/>
    <w:rsid w:val="00CB3EC7"/>
    <w:rsid w:val="00CB4F78"/>
    <w:rsid w:val="00CB6140"/>
    <w:rsid w:val="00CB651B"/>
    <w:rsid w:val="00CB666E"/>
    <w:rsid w:val="00CB6879"/>
    <w:rsid w:val="00CB6C5F"/>
    <w:rsid w:val="00CB70D2"/>
    <w:rsid w:val="00CB71AA"/>
    <w:rsid w:val="00CB7785"/>
    <w:rsid w:val="00CB7ED8"/>
    <w:rsid w:val="00CC009F"/>
    <w:rsid w:val="00CC077A"/>
    <w:rsid w:val="00CC0842"/>
    <w:rsid w:val="00CC087A"/>
    <w:rsid w:val="00CC0A6F"/>
    <w:rsid w:val="00CC0D38"/>
    <w:rsid w:val="00CC15C9"/>
    <w:rsid w:val="00CC2129"/>
    <w:rsid w:val="00CC2A7D"/>
    <w:rsid w:val="00CC2A81"/>
    <w:rsid w:val="00CC2D11"/>
    <w:rsid w:val="00CC33F9"/>
    <w:rsid w:val="00CC38AB"/>
    <w:rsid w:val="00CC431B"/>
    <w:rsid w:val="00CC4665"/>
    <w:rsid w:val="00CC46ED"/>
    <w:rsid w:val="00CC49BF"/>
    <w:rsid w:val="00CC4BB2"/>
    <w:rsid w:val="00CC4F79"/>
    <w:rsid w:val="00CC637D"/>
    <w:rsid w:val="00CC739E"/>
    <w:rsid w:val="00CC797D"/>
    <w:rsid w:val="00CC7C14"/>
    <w:rsid w:val="00CD0B72"/>
    <w:rsid w:val="00CD0BBD"/>
    <w:rsid w:val="00CD0EFD"/>
    <w:rsid w:val="00CD1992"/>
    <w:rsid w:val="00CD292D"/>
    <w:rsid w:val="00CD29D8"/>
    <w:rsid w:val="00CD2A59"/>
    <w:rsid w:val="00CD2F34"/>
    <w:rsid w:val="00CD335A"/>
    <w:rsid w:val="00CD3F78"/>
    <w:rsid w:val="00CD4549"/>
    <w:rsid w:val="00CD48E9"/>
    <w:rsid w:val="00CD491A"/>
    <w:rsid w:val="00CD4928"/>
    <w:rsid w:val="00CD573A"/>
    <w:rsid w:val="00CD590D"/>
    <w:rsid w:val="00CD6164"/>
    <w:rsid w:val="00CD7101"/>
    <w:rsid w:val="00CE03AA"/>
    <w:rsid w:val="00CE0D5A"/>
    <w:rsid w:val="00CE1994"/>
    <w:rsid w:val="00CE1AD8"/>
    <w:rsid w:val="00CE1F12"/>
    <w:rsid w:val="00CE2C46"/>
    <w:rsid w:val="00CE2E7D"/>
    <w:rsid w:val="00CE332F"/>
    <w:rsid w:val="00CE37A0"/>
    <w:rsid w:val="00CE4A30"/>
    <w:rsid w:val="00CE4E40"/>
    <w:rsid w:val="00CE5465"/>
    <w:rsid w:val="00CE5779"/>
    <w:rsid w:val="00CE59F9"/>
    <w:rsid w:val="00CE5AA3"/>
    <w:rsid w:val="00CE5B19"/>
    <w:rsid w:val="00CE5BAF"/>
    <w:rsid w:val="00CE5BB8"/>
    <w:rsid w:val="00CE608B"/>
    <w:rsid w:val="00CE60A3"/>
    <w:rsid w:val="00CE61A3"/>
    <w:rsid w:val="00CE6905"/>
    <w:rsid w:val="00CE6D89"/>
    <w:rsid w:val="00CE6DF8"/>
    <w:rsid w:val="00CE7138"/>
    <w:rsid w:val="00CE73FC"/>
    <w:rsid w:val="00CE77DF"/>
    <w:rsid w:val="00CE7F22"/>
    <w:rsid w:val="00CF07CB"/>
    <w:rsid w:val="00CF18DD"/>
    <w:rsid w:val="00CF19E8"/>
    <w:rsid w:val="00CF32C3"/>
    <w:rsid w:val="00CF332F"/>
    <w:rsid w:val="00CF3CFD"/>
    <w:rsid w:val="00CF4144"/>
    <w:rsid w:val="00CF75B3"/>
    <w:rsid w:val="00D00CF6"/>
    <w:rsid w:val="00D00EF6"/>
    <w:rsid w:val="00D00FE0"/>
    <w:rsid w:val="00D01363"/>
    <w:rsid w:val="00D013FF"/>
    <w:rsid w:val="00D01C5D"/>
    <w:rsid w:val="00D0296C"/>
    <w:rsid w:val="00D03130"/>
    <w:rsid w:val="00D031FA"/>
    <w:rsid w:val="00D0542F"/>
    <w:rsid w:val="00D05570"/>
    <w:rsid w:val="00D05573"/>
    <w:rsid w:val="00D06466"/>
    <w:rsid w:val="00D069FB"/>
    <w:rsid w:val="00D07357"/>
    <w:rsid w:val="00D0795F"/>
    <w:rsid w:val="00D07D87"/>
    <w:rsid w:val="00D1079A"/>
    <w:rsid w:val="00D11844"/>
    <w:rsid w:val="00D11E2D"/>
    <w:rsid w:val="00D12040"/>
    <w:rsid w:val="00D123F9"/>
    <w:rsid w:val="00D12732"/>
    <w:rsid w:val="00D12CCF"/>
    <w:rsid w:val="00D13378"/>
    <w:rsid w:val="00D14E26"/>
    <w:rsid w:val="00D15680"/>
    <w:rsid w:val="00D15C3B"/>
    <w:rsid w:val="00D161E0"/>
    <w:rsid w:val="00D162DD"/>
    <w:rsid w:val="00D16BA3"/>
    <w:rsid w:val="00D17377"/>
    <w:rsid w:val="00D17B9D"/>
    <w:rsid w:val="00D17DE1"/>
    <w:rsid w:val="00D17E6F"/>
    <w:rsid w:val="00D17E88"/>
    <w:rsid w:val="00D203EB"/>
    <w:rsid w:val="00D20FA8"/>
    <w:rsid w:val="00D21FFC"/>
    <w:rsid w:val="00D22576"/>
    <w:rsid w:val="00D225C2"/>
    <w:rsid w:val="00D226BF"/>
    <w:rsid w:val="00D2385C"/>
    <w:rsid w:val="00D23D12"/>
    <w:rsid w:val="00D24C84"/>
    <w:rsid w:val="00D25533"/>
    <w:rsid w:val="00D26D26"/>
    <w:rsid w:val="00D26D54"/>
    <w:rsid w:val="00D2787F"/>
    <w:rsid w:val="00D27C84"/>
    <w:rsid w:val="00D3094B"/>
    <w:rsid w:val="00D30BA0"/>
    <w:rsid w:val="00D30D2F"/>
    <w:rsid w:val="00D31170"/>
    <w:rsid w:val="00D31419"/>
    <w:rsid w:val="00D3192E"/>
    <w:rsid w:val="00D31E60"/>
    <w:rsid w:val="00D325E7"/>
    <w:rsid w:val="00D33648"/>
    <w:rsid w:val="00D338F7"/>
    <w:rsid w:val="00D33A0A"/>
    <w:rsid w:val="00D33ACB"/>
    <w:rsid w:val="00D33EC4"/>
    <w:rsid w:val="00D34186"/>
    <w:rsid w:val="00D34342"/>
    <w:rsid w:val="00D3471C"/>
    <w:rsid w:val="00D35AF3"/>
    <w:rsid w:val="00D36F55"/>
    <w:rsid w:val="00D3740B"/>
    <w:rsid w:val="00D37718"/>
    <w:rsid w:val="00D37B9A"/>
    <w:rsid w:val="00D37EA5"/>
    <w:rsid w:val="00D40333"/>
    <w:rsid w:val="00D408D7"/>
    <w:rsid w:val="00D40AEF"/>
    <w:rsid w:val="00D40C15"/>
    <w:rsid w:val="00D40CE3"/>
    <w:rsid w:val="00D414CB"/>
    <w:rsid w:val="00D41542"/>
    <w:rsid w:val="00D41B2A"/>
    <w:rsid w:val="00D42391"/>
    <w:rsid w:val="00D42959"/>
    <w:rsid w:val="00D42CE5"/>
    <w:rsid w:val="00D42FE0"/>
    <w:rsid w:val="00D43ACC"/>
    <w:rsid w:val="00D43B3F"/>
    <w:rsid w:val="00D43B6A"/>
    <w:rsid w:val="00D44228"/>
    <w:rsid w:val="00D44C4C"/>
    <w:rsid w:val="00D451A6"/>
    <w:rsid w:val="00D46160"/>
    <w:rsid w:val="00D46359"/>
    <w:rsid w:val="00D464DB"/>
    <w:rsid w:val="00D46CB9"/>
    <w:rsid w:val="00D500E9"/>
    <w:rsid w:val="00D5034E"/>
    <w:rsid w:val="00D50DBB"/>
    <w:rsid w:val="00D50F96"/>
    <w:rsid w:val="00D5196D"/>
    <w:rsid w:val="00D51996"/>
    <w:rsid w:val="00D5276B"/>
    <w:rsid w:val="00D5287B"/>
    <w:rsid w:val="00D52B16"/>
    <w:rsid w:val="00D52F37"/>
    <w:rsid w:val="00D532F3"/>
    <w:rsid w:val="00D533CE"/>
    <w:rsid w:val="00D55F4A"/>
    <w:rsid w:val="00D56064"/>
    <w:rsid w:val="00D56159"/>
    <w:rsid w:val="00D5617B"/>
    <w:rsid w:val="00D5633B"/>
    <w:rsid w:val="00D5699B"/>
    <w:rsid w:val="00D56A86"/>
    <w:rsid w:val="00D56AB5"/>
    <w:rsid w:val="00D572AB"/>
    <w:rsid w:val="00D576AD"/>
    <w:rsid w:val="00D60B27"/>
    <w:rsid w:val="00D6147F"/>
    <w:rsid w:val="00D6156A"/>
    <w:rsid w:val="00D61685"/>
    <w:rsid w:val="00D61EB0"/>
    <w:rsid w:val="00D621CE"/>
    <w:rsid w:val="00D6355A"/>
    <w:rsid w:val="00D636AD"/>
    <w:rsid w:val="00D64B1C"/>
    <w:rsid w:val="00D64BEC"/>
    <w:rsid w:val="00D651EB"/>
    <w:rsid w:val="00D65563"/>
    <w:rsid w:val="00D66906"/>
    <w:rsid w:val="00D672CD"/>
    <w:rsid w:val="00D67303"/>
    <w:rsid w:val="00D67851"/>
    <w:rsid w:val="00D70B56"/>
    <w:rsid w:val="00D70C56"/>
    <w:rsid w:val="00D70E6B"/>
    <w:rsid w:val="00D715C0"/>
    <w:rsid w:val="00D72F93"/>
    <w:rsid w:val="00D733C2"/>
    <w:rsid w:val="00D740C0"/>
    <w:rsid w:val="00D74363"/>
    <w:rsid w:val="00D74C6D"/>
    <w:rsid w:val="00D74D99"/>
    <w:rsid w:val="00D7551E"/>
    <w:rsid w:val="00D756E3"/>
    <w:rsid w:val="00D75B03"/>
    <w:rsid w:val="00D763AB"/>
    <w:rsid w:val="00D769C8"/>
    <w:rsid w:val="00D76E78"/>
    <w:rsid w:val="00D76EBA"/>
    <w:rsid w:val="00D77A87"/>
    <w:rsid w:val="00D80331"/>
    <w:rsid w:val="00D80682"/>
    <w:rsid w:val="00D80E96"/>
    <w:rsid w:val="00D8191F"/>
    <w:rsid w:val="00D823E6"/>
    <w:rsid w:val="00D82575"/>
    <w:rsid w:val="00D825E9"/>
    <w:rsid w:val="00D826DC"/>
    <w:rsid w:val="00D82FAE"/>
    <w:rsid w:val="00D831A9"/>
    <w:rsid w:val="00D833A4"/>
    <w:rsid w:val="00D83D4F"/>
    <w:rsid w:val="00D83F6E"/>
    <w:rsid w:val="00D841F3"/>
    <w:rsid w:val="00D84407"/>
    <w:rsid w:val="00D845BC"/>
    <w:rsid w:val="00D84860"/>
    <w:rsid w:val="00D84873"/>
    <w:rsid w:val="00D84A06"/>
    <w:rsid w:val="00D85D8E"/>
    <w:rsid w:val="00D85FB5"/>
    <w:rsid w:val="00D8706C"/>
    <w:rsid w:val="00D874D5"/>
    <w:rsid w:val="00D87CBA"/>
    <w:rsid w:val="00D90776"/>
    <w:rsid w:val="00D909FE"/>
    <w:rsid w:val="00D90F03"/>
    <w:rsid w:val="00D91A24"/>
    <w:rsid w:val="00D91AA4"/>
    <w:rsid w:val="00D91C99"/>
    <w:rsid w:val="00D92893"/>
    <w:rsid w:val="00D928AE"/>
    <w:rsid w:val="00D93C24"/>
    <w:rsid w:val="00D93F1E"/>
    <w:rsid w:val="00D940C6"/>
    <w:rsid w:val="00D944AB"/>
    <w:rsid w:val="00D95138"/>
    <w:rsid w:val="00D9549D"/>
    <w:rsid w:val="00D95B69"/>
    <w:rsid w:val="00D95BB2"/>
    <w:rsid w:val="00D95E50"/>
    <w:rsid w:val="00D96009"/>
    <w:rsid w:val="00D9667B"/>
    <w:rsid w:val="00D96FF3"/>
    <w:rsid w:val="00D9714C"/>
    <w:rsid w:val="00D97624"/>
    <w:rsid w:val="00DA13AE"/>
    <w:rsid w:val="00DA13B9"/>
    <w:rsid w:val="00DA151E"/>
    <w:rsid w:val="00DA1D68"/>
    <w:rsid w:val="00DA1EF2"/>
    <w:rsid w:val="00DA25E7"/>
    <w:rsid w:val="00DA27B5"/>
    <w:rsid w:val="00DA3A67"/>
    <w:rsid w:val="00DA4270"/>
    <w:rsid w:val="00DA4E3E"/>
    <w:rsid w:val="00DA5F15"/>
    <w:rsid w:val="00DA6083"/>
    <w:rsid w:val="00DA72F5"/>
    <w:rsid w:val="00DA7751"/>
    <w:rsid w:val="00DB01B4"/>
    <w:rsid w:val="00DB1478"/>
    <w:rsid w:val="00DB187B"/>
    <w:rsid w:val="00DB22F1"/>
    <w:rsid w:val="00DB266D"/>
    <w:rsid w:val="00DB36EA"/>
    <w:rsid w:val="00DB3AB0"/>
    <w:rsid w:val="00DB3CDF"/>
    <w:rsid w:val="00DB4366"/>
    <w:rsid w:val="00DB44AB"/>
    <w:rsid w:val="00DB4C58"/>
    <w:rsid w:val="00DB4C93"/>
    <w:rsid w:val="00DB4D0B"/>
    <w:rsid w:val="00DB5824"/>
    <w:rsid w:val="00DB60C3"/>
    <w:rsid w:val="00DB6228"/>
    <w:rsid w:val="00DB63D5"/>
    <w:rsid w:val="00DB6AB7"/>
    <w:rsid w:val="00DB70C1"/>
    <w:rsid w:val="00DB722E"/>
    <w:rsid w:val="00DB7CB9"/>
    <w:rsid w:val="00DC023E"/>
    <w:rsid w:val="00DC0853"/>
    <w:rsid w:val="00DC095F"/>
    <w:rsid w:val="00DC1155"/>
    <w:rsid w:val="00DC1644"/>
    <w:rsid w:val="00DC1E43"/>
    <w:rsid w:val="00DC1F57"/>
    <w:rsid w:val="00DC2791"/>
    <w:rsid w:val="00DC2AD1"/>
    <w:rsid w:val="00DC38F0"/>
    <w:rsid w:val="00DC3B6E"/>
    <w:rsid w:val="00DC5113"/>
    <w:rsid w:val="00DC5EBA"/>
    <w:rsid w:val="00DC6AF7"/>
    <w:rsid w:val="00DC7047"/>
    <w:rsid w:val="00DC7405"/>
    <w:rsid w:val="00DC7F33"/>
    <w:rsid w:val="00DD03B4"/>
    <w:rsid w:val="00DD0400"/>
    <w:rsid w:val="00DD0C81"/>
    <w:rsid w:val="00DD1D31"/>
    <w:rsid w:val="00DD3357"/>
    <w:rsid w:val="00DD3592"/>
    <w:rsid w:val="00DD45FA"/>
    <w:rsid w:val="00DD47FB"/>
    <w:rsid w:val="00DD5197"/>
    <w:rsid w:val="00DD593A"/>
    <w:rsid w:val="00DD5F36"/>
    <w:rsid w:val="00DD6024"/>
    <w:rsid w:val="00DD6E24"/>
    <w:rsid w:val="00DD71DB"/>
    <w:rsid w:val="00DD7A69"/>
    <w:rsid w:val="00DD7DA7"/>
    <w:rsid w:val="00DE08AA"/>
    <w:rsid w:val="00DE0BB5"/>
    <w:rsid w:val="00DE0F07"/>
    <w:rsid w:val="00DE10F1"/>
    <w:rsid w:val="00DE1462"/>
    <w:rsid w:val="00DE1536"/>
    <w:rsid w:val="00DE1E7D"/>
    <w:rsid w:val="00DE2DD7"/>
    <w:rsid w:val="00DE431E"/>
    <w:rsid w:val="00DE47DE"/>
    <w:rsid w:val="00DE4D79"/>
    <w:rsid w:val="00DE5737"/>
    <w:rsid w:val="00DE5A78"/>
    <w:rsid w:val="00DE5A82"/>
    <w:rsid w:val="00DE5C90"/>
    <w:rsid w:val="00DE61DD"/>
    <w:rsid w:val="00DE61ED"/>
    <w:rsid w:val="00DE7F3D"/>
    <w:rsid w:val="00DF06E3"/>
    <w:rsid w:val="00DF1052"/>
    <w:rsid w:val="00DF178C"/>
    <w:rsid w:val="00DF1B20"/>
    <w:rsid w:val="00DF1C2C"/>
    <w:rsid w:val="00DF1E9B"/>
    <w:rsid w:val="00DF21CD"/>
    <w:rsid w:val="00DF3795"/>
    <w:rsid w:val="00DF3C86"/>
    <w:rsid w:val="00DF5217"/>
    <w:rsid w:val="00DF6A3C"/>
    <w:rsid w:val="00DF7A1A"/>
    <w:rsid w:val="00E01EC5"/>
    <w:rsid w:val="00E02819"/>
    <w:rsid w:val="00E03453"/>
    <w:rsid w:val="00E03746"/>
    <w:rsid w:val="00E03CDB"/>
    <w:rsid w:val="00E04B4F"/>
    <w:rsid w:val="00E0537C"/>
    <w:rsid w:val="00E069EB"/>
    <w:rsid w:val="00E070C9"/>
    <w:rsid w:val="00E10091"/>
    <w:rsid w:val="00E10BB2"/>
    <w:rsid w:val="00E11BD0"/>
    <w:rsid w:val="00E11E3E"/>
    <w:rsid w:val="00E120F9"/>
    <w:rsid w:val="00E12142"/>
    <w:rsid w:val="00E122AB"/>
    <w:rsid w:val="00E128A0"/>
    <w:rsid w:val="00E15EC4"/>
    <w:rsid w:val="00E15FF5"/>
    <w:rsid w:val="00E167FB"/>
    <w:rsid w:val="00E16828"/>
    <w:rsid w:val="00E16C91"/>
    <w:rsid w:val="00E1745B"/>
    <w:rsid w:val="00E1782A"/>
    <w:rsid w:val="00E17A41"/>
    <w:rsid w:val="00E203CE"/>
    <w:rsid w:val="00E203F8"/>
    <w:rsid w:val="00E2040E"/>
    <w:rsid w:val="00E20511"/>
    <w:rsid w:val="00E20AFD"/>
    <w:rsid w:val="00E20B8B"/>
    <w:rsid w:val="00E21959"/>
    <w:rsid w:val="00E21CEB"/>
    <w:rsid w:val="00E22841"/>
    <w:rsid w:val="00E22A2A"/>
    <w:rsid w:val="00E22A67"/>
    <w:rsid w:val="00E22B42"/>
    <w:rsid w:val="00E23367"/>
    <w:rsid w:val="00E241DD"/>
    <w:rsid w:val="00E24552"/>
    <w:rsid w:val="00E245B0"/>
    <w:rsid w:val="00E246B8"/>
    <w:rsid w:val="00E246E2"/>
    <w:rsid w:val="00E249ED"/>
    <w:rsid w:val="00E24B4A"/>
    <w:rsid w:val="00E24CD6"/>
    <w:rsid w:val="00E24E87"/>
    <w:rsid w:val="00E2505D"/>
    <w:rsid w:val="00E251A2"/>
    <w:rsid w:val="00E259B0"/>
    <w:rsid w:val="00E272CF"/>
    <w:rsid w:val="00E27548"/>
    <w:rsid w:val="00E27A6C"/>
    <w:rsid w:val="00E30651"/>
    <w:rsid w:val="00E30D15"/>
    <w:rsid w:val="00E31989"/>
    <w:rsid w:val="00E31CE5"/>
    <w:rsid w:val="00E31CE9"/>
    <w:rsid w:val="00E32A4C"/>
    <w:rsid w:val="00E3300E"/>
    <w:rsid w:val="00E330AE"/>
    <w:rsid w:val="00E33406"/>
    <w:rsid w:val="00E3384C"/>
    <w:rsid w:val="00E3402D"/>
    <w:rsid w:val="00E34536"/>
    <w:rsid w:val="00E34703"/>
    <w:rsid w:val="00E347CE"/>
    <w:rsid w:val="00E350DF"/>
    <w:rsid w:val="00E357B7"/>
    <w:rsid w:val="00E35936"/>
    <w:rsid w:val="00E3678D"/>
    <w:rsid w:val="00E36A9D"/>
    <w:rsid w:val="00E36FA0"/>
    <w:rsid w:val="00E377D5"/>
    <w:rsid w:val="00E37C19"/>
    <w:rsid w:val="00E37F26"/>
    <w:rsid w:val="00E4063B"/>
    <w:rsid w:val="00E409A8"/>
    <w:rsid w:val="00E40A98"/>
    <w:rsid w:val="00E40BB3"/>
    <w:rsid w:val="00E41784"/>
    <w:rsid w:val="00E41AFF"/>
    <w:rsid w:val="00E41B04"/>
    <w:rsid w:val="00E41E7D"/>
    <w:rsid w:val="00E41F00"/>
    <w:rsid w:val="00E42147"/>
    <w:rsid w:val="00E42967"/>
    <w:rsid w:val="00E42A49"/>
    <w:rsid w:val="00E4307D"/>
    <w:rsid w:val="00E43447"/>
    <w:rsid w:val="00E43A20"/>
    <w:rsid w:val="00E43AD5"/>
    <w:rsid w:val="00E44102"/>
    <w:rsid w:val="00E4416C"/>
    <w:rsid w:val="00E44E52"/>
    <w:rsid w:val="00E4506F"/>
    <w:rsid w:val="00E45437"/>
    <w:rsid w:val="00E457B4"/>
    <w:rsid w:val="00E45CDD"/>
    <w:rsid w:val="00E4616A"/>
    <w:rsid w:val="00E4654F"/>
    <w:rsid w:val="00E46D97"/>
    <w:rsid w:val="00E50D6B"/>
    <w:rsid w:val="00E51407"/>
    <w:rsid w:val="00E515F3"/>
    <w:rsid w:val="00E51F22"/>
    <w:rsid w:val="00E52035"/>
    <w:rsid w:val="00E52C08"/>
    <w:rsid w:val="00E52D11"/>
    <w:rsid w:val="00E53800"/>
    <w:rsid w:val="00E53B5E"/>
    <w:rsid w:val="00E5439A"/>
    <w:rsid w:val="00E546B6"/>
    <w:rsid w:val="00E54A06"/>
    <w:rsid w:val="00E54EA4"/>
    <w:rsid w:val="00E54FFC"/>
    <w:rsid w:val="00E55839"/>
    <w:rsid w:val="00E55AFC"/>
    <w:rsid w:val="00E55D4D"/>
    <w:rsid w:val="00E5620E"/>
    <w:rsid w:val="00E5643F"/>
    <w:rsid w:val="00E5657C"/>
    <w:rsid w:val="00E56EB9"/>
    <w:rsid w:val="00E60518"/>
    <w:rsid w:val="00E6081F"/>
    <w:rsid w:val="00E60926"/>
    <w:rsid w:val="00E60EC6"/>
    <w:rsid w:val="00E60EE6"/>
    <w:rsid w:val="00E62008"/>
    <w:rsid w:val="00E6224C"/>
    <w:rsid w:val="00E62810"/>
    <w:rsid w:val="00E62D46"/>
    <w:rsid w:val="00E63038"/>
    <w:rsid w:val="00E6332A"/>
    <w:rsid w:val="00E633DB"/>
    <w:rsid w:val="00E63B82"/>
    <w:rsid w:val="00E64809"/>
    <w:rsid w:val="00E648E5"/>
    <w:rsid w:val="00E65B43"/>
    <w:rsid w:val="00E65BA2"/>
    <w:rsid w:val="00E65E18"/>
    <w:rsid w:val="00E6623B"/>
    <w:rsid w:val="00E66350"/>
    <w:rsid w:val="00E66400"/>
    <w:rsid w:val="00E6753E"/>
    <w:rsid w:val="00E675A6"/>
    <w:rsid w:val="00E67B01"/>
    <w:rsid w:val="00E70680"/>
    <w:rsid w:val="00E70B64"/>
    <w:rsid w:val="00E70FBF"/>
    <w:rsid w:val="00E71A2B"/>
    <w:rsid w:val="00E72E13"/>
    <w:rsid w:val="00E73C29"/>
    <w:rsid w:val="00E73F8A"/>
    <w:rsid w:val="00E743D7"/>
    <w:rsid w:val="00E7448D"/>
    <w:rsid w:val="00E74E3F"/>
    <w:rsid w:val="00E7545F"/>
    <w:rsid w:val="00E75CF7"/>
    <w:rsid w:val="00E7745E"/>
    <w:rsid w:val="00E77A9F"/>
    <w:rsid w:val="00E77E1A"/>
    <w:rsid w:val="00E80B1E"/>
    <w:rsid w:val="00E812B5"/>
    <w:rsid w:val="00E823B6"/>
    <w:rsid w:val="00E82491"/>
    <w:rsid w:val="00E8294A"/>
    <w:rsid w:val="00E82B13"/>
    <w:rsid w:val="00E83C2B"/>
    <w:rsid w:val="00E8567A"/>
    <w:rsid w:val="00E85E4D"/>
    <w:rsid w:val="00E85E5A"/>
    <w:rsid w:val="00E914D6"/>
    <w:rsid w:val="00E9583C"/>
    <w:rsid w:val="00E9585A"/>
    <w:rsid w:val="00E95877"/>
    <w:rsid w:val="00E96A61"/>
    <w:rsid w:val="00E96E09"/>
    <w:rsid w:val="00E9706A"/>
    <w:rsid w:val="00E971D1"/>
    <w:rsid w:val="00E97BA1"/>
    <w:rsid w:val="00EA043C"/>
    <w:rsid w:val="00EA04B2"/>
    <w:rsid w:val="00EA06A3"/>
    <w:rsid w:val="00EA0BCE"/>
    <w:rsid w:val="00EA1A33"/>
    <w:rsid w:val="00EA1B62"/>
    <w:rsid w:val="00EA20F3"/>
    <w:rsid w:val="00EA3B32"/>
    <w:rsid w:val="00EA3BCC"/>
    <w:rsid w:val="00EA5AB6"/>
    <w:rsid w:val="00EA6271"/>
    <w:rsid w:val="00EA6789"/>
    <w:rsid w:val="00EA7038"/>
    <w:rsid w:val="00EA7280"/>
    <w:rsid w:val="00EA766D"/>
    <w:rsid w:val="00EA7870"/>
    <w:rsid w:val="00EA7A8C"/>
    <w:rsid w:val="00EA7CCC"/>
    <w:rsid w:val="00EA7D10"/>
    <w:rsid w:val="00EA7E87"/>
    <w:rsid w:val="00EB0FA8"/>
    <w:rsid w:val="00EB11B4"/>
    <w:rsid w:val="00EB1539"/>
    <w:rsid w:val="00EB3843"/>
    <w:rsid w:val="00EB421D"/>
    <w:rsid w:val="00EB4A17"/>
    <w:rsid w:val="00EB5C7A"/>
    <w:rsid w:val="00EB7622"/>
    <w:rsid w:val="00EB775A"/>
    <w:rsid w:val="00EC0DD6"/>
    <w:rsid w:val="00EC1A83"/>
    <w:rsid w:val="00EC1B5C"/>
    <w:rsid w:val="00EC27BB"/>
    <w:rsid w:val="00EC36AC"/>
    <w:rsid w:val="00EC38FB"/>
    <w:rsid w:val="00EC4EED"/>
    <w:rsid w:val="00EC542D"/>
    <w:rsid w:val="00EC5619"/>
    <w:rsid w:val="00EC5777"/>
    <w:rsid w:val="00EC5F8E"/>
    <w:rsid w:val="00EC66AA"/>
    <w:rsid w:val="00EC6E56"/>
    <w:rsid w:val="00EC70C0"/>
    <w:rsid w:val="00EC7260"/>
    <w:rsid w:val="00EC7DAB"/>
    <w:rsid w:val="00ED07E3"/>
    <w:rsid w:val="00ED0FE8"/>
    <w:rsid w:val="00ED13CE"/>
    <w:rsid w:val="00ED26D4"/>
    <w:rsid w:val="00ED2881"/>
    <w:rsid w:val="00ED2A48"/>
    <w:rsid w:val="00ED2BDB"/>
    <w:rsid w:val="00ED43D1"/>
    <w:rsid w:val="00ED53EE"/>
    <w:rsid w:val="00ED55ED"/>
    <w:rsid w:val="00ED5ACA"/>
    <w:rsid w:val="00ED6123"/>
    <w:rsid w:val="00ED76BB"/>
    <w:rsid w:val="00ED7BC8"/>
    <w:rsid w:val="00ED7DCF"/>
    <w:rsid w:val="00EE00B0"/>
    <w:rsid w:val="00EE017C"/>
    <w:rsid w:val="00EE05AC"/>
    <w:rsid w:val="00EE137A"/>
    <w:rsid w:val="00EE1563"/>
    <w:rsid w:val="00EE17B4"/>
    <w:rsid w:val="00EE187C"/>
    <w:rsid w:val="00EE1ACE"/>
    <w:rsid w:val="00EE272D"/>
    <w:rsid w:val="00EE27E9"/>
    <w:rsid w:val="00EE28B6"/>
    <w:rsid w:val="00EE31CA"/>
    <w:rsid w:val="00EE38FB"/>
    <w:rsid w:val="00EE3A68"/>
    <w:rsid w:val="00EE3E1F"/>
    <w:rsid w:val="00EE3F2C"/>
    <w:rsid w:val="00EE405B"/>
    <w:rsid w:val="00EE421D"/>
    <w:rsid w:val="00EE4EE1"/>
    <w:rsid w:val="00EE5212"/>
    <w:rsid w:val="00EE563A"/>
    <w:rsid w:val="00EE5A64"/>
    <w:rsid w:val="00EE61BA"/>
    <w:rsid w:val="00EE68B4"/>
    <w:rsid w:val="00EE6AD0"/>
    <w:rsid w:val="00EE79C8"/>
    <w:rsid w:val="00EF0239"/>
    <w:rsid w:val="00EF02E4"/>
    <w:rsid w:val="00EF0532"/>
    <w:rsid w:val="00EF05CA"/>
    <w:rsid w:val="00EF0CC5"/>
    <w:rsid w:val="00EF1400"/>
    <w:rsid w:val="00EF15C9"/>
    <w:rsid w:val="00EF23EA"/>
    <w:rsid w:val="00EF267F"/>
    <w:rsid w:val="00EF339B"/>
    <w:rsid w:val="00EF352D"/>
    <w:rsid w:val="00EF3972"/>
    <w:rsid w:val="00EF4574"/>
    <w:rsid w:val="00EF4BF4"/>
    <w:rsid w:val="00EF5998"/>
    <w:rsid w:val="00EF6734"/>
    <w:rsid w:val="00EF7E0D"/>
    <w:rsid w:val="00F005BC"/>
    <w:rsid w:val="00F012C9"/>
    <w:rsid w:val="00F019D8"/>
    <w:rsid w:val="00F0234F"/>
    <w:rsid w:val="00F02B8F"/>
    <w:rsid w:val="00F02E98"/>
    <w:rsid w:val="00F03367"/>
    <w:rsid w:val="00F03395"/>
    <w:rsid w:val="00F036EC"/>
    <w:rsid w:val="00F038B7"/>
    <w:rsid w:val="00F03E34"/>
    <w:rsid w:val="00F045FE"/>
    <w:rsid w:val="00F04CFF"/>
    <w:rsid w:val="00F050BB"/>
    <w:rsid w:val="00F054BB"/>
    <w:rsid w:val="00F05A3D"/>
    <w:rsid w:val="00F0709B"/>
    <w:rsid w:val="00F0799E"/>
    <w:rsid w:val="00F07A3B"/>
    <w:rsid w:val="00F07D45"/>
    <w:rsid w:val="00F07E01"/>
    <w:rsid w:val="00F10759"/>
    <w:rsid w:val="00F10E56"/>
    <w:rsid w:val="00F10E86"/>
    <w:rsid w:val="00F1122A"/>
    <w:rsid w:val="00F12017"/>
    <w:rsid w:val="00F1250D"/>
    <w:rsid w:val="00F13014"/>
    <w:rsid w:val="00F141FF"/>
    <w:rsid w:val="00F143ED"/>
    <w:rsid w:val="00F14801"/>
    <w:rsid w:val="00F14838"/>
    <w:rsid w:val="00F14D19"/>
    <w:rsid w:val="00F14E79"/>
    <w:rsid w:val="00F15794"/>
    <w:rsid w:val="00F1611E"/>
    <w:rsid w:val="00F16A5E"/>
    <w:rsid w:val="00F17C59"/>
    <w:rsid w:val="00F17E09"/>
    <w:rsid w:val="00F20323"/>
    <w:rsid w:val="00F20E5E"/>
    <w:rsid w:val="00F20F1E"/>
    <w:rsid w:val="00F21381"/>
    <w:rsid w:val="00F213D9"/>
    <w:rsid w:val="00F21508"/>
    <w:rsid w:val="00F21B66"/>
    <w:rsid w:val="00F2240C"/>
    <w:rsid w:val="00F2357F"/>
    <w:rsid w:val="00F24034"/>
    <w:rsid w:val="00F25F01"/>
    <w:rsid w:val="00F2603E"/>
    <w:rsid w:val="00F26156"/>
    <w:rsid w:val="00F261F9"/>
    <w:rsid w:val="00F2684E"/>
    <w:rsid w:val="00F27169"/>
    <w:rsid w:val="00F307A8"/>
    <w:rsid w:val="00F311FF"/>
    <w:rsid w:val="00F31E05"/>
    <w:rsid w:val="00F31EBB"/>
    <w:rsid w:val="00F3209A"/>
    <w:rsid w:val="00F3261B"/>
    <w:rsid w:val="00F32D8F"/>
    <w:rsid w:val="00F330CE"/>
    <w:rsid w:val="00F335F9"/>
    <w:rsid w:val="00F339B3"/>
    <w:rsid w:val="00F35710"/>
    <w:rsid w:val="00F358B5"/>
    <w:rsid w:val="00F35A2F"/>
    <w:rsid w:val="00F35B36"/>
    <w:rsid w:val="00F363D3"/>
    <w:rsid w:val="00F36550"/>
    <w:rsid w:val="00F401EA"/>
    <w:rsid w:val="00F4053A"/>
    <w:rsid w:val="00F4058B"/>
    <w:rsid w:val="00F409F2"/>
    <w:rsid w:val="00F40AFB"/>
    <w:rsid w:val="00F40BAF"/>
    <w:rsid w:val="00F40C53"/>
    <w:rsid w:val="00F40C7C"/>
    <w:rsid w:val="00F40D2C"/>
    <w:rsid w:val="00F426B9"/>
    <w:rsid w:val="00F4343C"/>
    <w:rsid w:val="00F43974"/>
    <w:rsid w:val="00F43E00"/>
    <w:rsid w:val="00F4427A"/>
    <w:rsid w:val="00F44D8C"/>
    <w:rsid w:val="00F4501B"/>
    <w:rsid w:val="00F45320"/>
    <w:rsid w:val="00F45E2F"/>
    <w:rsid w:val="00F462EF"/>
    <w:rsid w:val="00F46F41"/>
    <w:rsid w:val="00F47360"/>
    <w:rsid w:val="00F47832"/>
    <w:rsid w:val="00F4791C"/>
    <w:rsid w:val="00F47A48"/>
    <w:rsid w:val="00F5088C"/>
    <w:rsid w:val="00F50957"/>
    <w:rsid w:val="00F50FE7"/>
    <w:rsid w:val="00F5112E"/>
    <w:rsid w:val="00F51ED7"/>
    <w:rsid w:val="00F520B7"/>
    <w:rsid w:val="00F52D0B"/>
    <w:rsid w:val="00F52F0A"/>
    <w:rsid w:val="00F53554"/>
    <w:rsid w:val="00F53652"/>
    <w:rsid w:val="00F539B8"/>
    <w:rsid w:val="00F53AF7"/>
    <w:rsid w:val="00F5404C"/>
    <w:rsid w:val="00F545BC"/>
    <w:rsid w:val="00F54FA2"/>
    <w:rsid w:val="00F555EF"/>
    <w:rsid w:val="00F55809"/>
    <w:rsid w:val="00F56C64"/>
    <w:rsid w:val="00F572E6"/>
    <w:rsid w:val="00F5751F"/>
    <w:rsid w:val="00F577F1"/>
    <w:rsid w:val="00F57B4A"/>
    <w:rsid w:val="00F57F96"/>
    <w:rsid w:val="00F6099D"/>
    <w:rsid w:val="00F60FA2"/>
    <w:rsid w:val="00F611F0"/>
    <w:rsid w:val="00F616AE"/>
    <w:rsid w:val="00F61CA2"/>
    <w:rsid w:val="00F623FA"/>
    <w:rsid w:val="00F628C1"/>
    <w:rsid w:val="00F632FE"/>
    <w:rsid w:val="00F63911"/>
    <w:rsid w:val="00F63A00"/>
    <w:rsid w:val="00F63F99"/>
    <w:rsid w:val="00F64CD1"/>
    <w:rsid w:val="00F64E2F"/>
    <w:rsid w:val="00F65AFB"/>
    <w:rsid w:val="00F664AF"/>
    <w:rsid w:val="00F66654"/>
    <w:rsid w:val="00F70181"/>
    <w:rsid w:val="00F70873"/>
    <w:rsid w:val="00F7142B"/>
    <w:rsid w:val="00F71703"/>
    <w:rsid w:val="00F729EF"/>
    <w:rsid w:val="00F72DAD"/>
    <w:rsid w:val="00F73501"/>
    <w:rsid w:val="00F738CE"/>
    <w:rsid w:val="00F73F17"/>
    <w:rsid w:val="00F7401A"/>
    <w:rsid w:val="00F74153"/>
    <w:rsid w:val="00F743F0"/>
    <w:rsid w:val="00F747FE"/>
    <w:rsid w:val="00F76219"/>
    <w:rsid w:val="00F7676E"/>
    <w:rsid w:val="00F76EF0"/>
    <w:rsid w:val="00F7755C"/>
    <w:rsid w:val="00F77CAE"/>
    <w:rsid w:val="00F77DC8"/>
    <w:rsid w:val="00F77F11"/>
    <w:rsid w:val="00F80189"/>
    <w:rsid w:val="00F80897"/>
    <w:rsid w:val="00F817A9"/>
    <w:rsid w:val="00F81CA5"/>
    <w:rsid w:val="00F8291B"/>
    <w:rsid w:val="00F834CA"/>
    <w:rsid w:val="00F843C5"/>
    <w:rsid w:val="00F847F8"/>
    <w:rsid w:val="00F848D9"/>
    <w:rsid w:val="00F84B52"/>
    <w:rsid w:val="00F84CBF"/>
    <w:rsid w:val="00F84EF0"/>
    <w:rsid w:val="00F85921"/>
    <w:rsid w:val="00F85E35"/>
    <w:rsid w:val="00F86791"/>
    <w:rsid w:val="00F86987"/>
    <w:rsid w:val="00F86A5B"/>
    <w:rsid w:val="00F86EE2"/>
    <w:rsid w:val="00F878D2"/>
    <w:rsid w:val="00F90C90"/>
    <w:rsid w:val="00F910D8"/>
    <w:rsid w:val="00F912EA"/>
    <w:rsid w:val="00F9176A"/>
    <w:rsid w:val="00F91870"/>
    <w:rsid w:val="00F9193C"/>
    <w:rsid w:val="00F92681"/>
    <w:rsid w:val="00F92CF5"/>
    <w:rsid w:val="00F92E9F"/>
    <w:rsid w:val="00F93656"/>
    <w:rsid w:val="00F93A00"/>
    <w:rsid w:val="00F93C28"/>
    <w:rsid w:val="00F93E84"/>
    <w:rsid w:val="00F93F40"/>
    <w:rsid w:val="00F946DD"/>
    <w:rsid w:val="00F9483B"/>
    <w:rsid w:val="00F9496A"/>
    <w:rsid w:val="00F956D1"/>
    <w:rsid w:val="00F958AE"/>
    <w:rsid w:val="00F95CC1"/>
    <w:rsid w:val="00F962BC"/>
    <w:rsid w:val="00F9679A"/>
    <w:rsid w:val="00F9680F"/>
    <w:rsid w:val="00F96BB9"/>
    <w:rsid w:val="00F96FE7"/>
    <w:rsid w:val="00F97C19"/>
    <w:rsid w:val="00F97D42"/>
    <w:rsid w:val="00FA0BA3"/>
    <w:rsid w:val="00FA1840"/>
    <w:rsid w:val="00FA246F"/>
    <w:rsid w:val="00FA2723"/>
    <w:rsid w:val="00FA28FF"/>
    <w:rsid w:val="00FA3439"/>
    <w:rsid w:val="00FA3CCB"/>
    <w:rsid w:val="00FA3FE1"/>
    <w:rsid w:val="00FA457E"/>
    <w:rsid w:val="00FA468E"/>
    <w:rsid w:val="00FA4BE5"/>
    <w:rsid w:val="00FA4EAF"/>
    <w:rsid w:val="00FA50F3"/>
    <w:rsid w:val="00FA55BD"/>
    <w:rsid w:val="00FA5EB9"/>
    <w:rsid w:val="00FA6261"/>
    <w:rsid w:val="00FA633F"/>
    <w:rsid w:val="00FA6C7D"/>
    <w:rsid w:val="00FA6D86"/>
    <w:rsid w:val="00FA6F47"/>
    <w:rsid w:val="00FB0997"/>
    <w:rsid w:val="00FB18FE"/>
    <w:rsid w:val="00FB1EFE"/>
    <w:rsid w:val="00FB28C6"/>
    <w:rsid w:val="00FB484F"/>
    <w:rsid w:val="00FB4CDC"/>
    <w:rsid w:val="00FB5083"/>
    <w:rsid w:val="00FB53CE"/>
    <w:rsid w:val="00FB5AE6"/>
    <w:rsid w:val="00FB6323"/>
    <w:rsid w:val="00FB6445"/>
    <w:rsid w:val="00FB6AF8"/>
    <w:rsid w:val="00FB6EA2"/>
    <w:rsid w:val="00FB734A"/>
    <w:rsid w:val="00FB779E"/>
    <w:rsid w:val="00FB7AD3"/>
    <w:rsid w:val="00FC1081"/>
    <w:rsid w:val="00FC1DBC"/>
    <w:rsid w:val="00FC1EF3"/>
    <w:rsid w:val="00FC31B6"/>
    <w:rsid w:val="00FC32BC"/>
    <w:rsid w:val="00FC3AE1"/>
    <w:rsid w:val="00FC3DCB"/>
    <w:rsid w:val="00FC5100"/>
    <w:rsid w:val="00FC528C"/>
    <w:rsid w:val="00FC54B1"/>
    <w:rsid w:val="00FC575E"/>
    <w:rsid w:val="00FC5BAD"/>
    <w:rsid w:val="00FC6E77"/>
    <w:rsid w:val="00FC74AD"/>
    <w:rsid w:val="00FC750D"/>
    <w:rsid w:val="00FC78B3"/>
    <w:rsid w:val="00FD099E"/>
    <w:rsid w:val="00FD0E83"/>
    <w:rsid w:val="00FD1ABB"/>
    <w:rsid w:val="00FD1AF9"/>
    <w:rsid w:val="00FD1C9C"/>
    <w:rsid w:val="00FD1DF4"/>
    <w:rsid w:val="00FD22B7"/>
    <w:rsid w:val="00FD3651"/>
    <w:rsid w:val="00FD3B67"/>
    <w:rsid w:val="00FD45AA"/>
    <w:rsid w:val="00FD533E"/>
    <w:rsid w:val="00FD5361"/>
    <w:rsid w:val="00FD58D8"/>
    <w:rsid w:val="00FD5FA8"/>
    <w:rsid w:val="00FD6FE3"/>
    <w:rsid w:val="00FD7125"/>
    <w:rsid w:val="00FD7305"/>
    <w:rsid w:val="00FD7587"/>
    <w:rsid w:val="00FD7B67"/>
    <w:rsid w:val="00FD7C79"/>
    <w:rsid w:val="00FE018B"/>
    <w:rsid w:val="00FE02F7"/>
    <w:rsid w:val="00FE033B"/>
    <w:rsid w:val="00FE118F"/>
    <w:rsid w:val="00FE13DB"/>
    <w:rsid w:val="00FE1C68"/>
    <w:rsid w:val="00FE20A1"/>
    <w:rsid w:val="00FE2C9B"/>
    <w:rsid w:val="00FE37C7"/>
    <w:rsid w:val="00FE3B83"/>
    <w:rsid w:val="00FE457A"/>
    <w:rsid w:val="00FE4864"/>
    <w:rsid w:val="00FE49FE"/>
    <w:rsid w:val="00FE4D7D"/>
    <w:rsid w:val="00FE4E29"/>
    <w:rsid w:val="00FE549F"/>
    <w:rsid w:val="00FE565D"/>
    <w:rsid w:val="00FE5981"/>
    <w:rsid w:val="00FE5C77"/>
    <w:rsid w:val="00FE5D27"/>
    <w:rsid w:val="00FE6015"/>
    <w:rsid w:val="00FE66E6"/>
    <w:rsid w:val="00FE6AE2"/>
    <w:rsid w:val="00FE6CCE"/>
    <w:rsid w:val="00FE6D51"/>
    <w:rsid w:val="00FE6DE7"/>
    <w:rsid w:val="00FE6E86"/>
    <w:rsid w:val="00FE7052"/>
    <w:rsid w:val="00FE7323"/>
    <w:rsid w:val="00FE748A"/>
    <w:rsid w:val="00FE7A0B"/>
    <w:rsid w:val="00FE7CDB"/>
    <w:rsid w:val="00FF0AB8"/>
    <w:rsid w:val="00FF0C75"/>
    <w:rsid w:val="00FF2BB8"/>
    <w:rsid w:val="00FF3048"/>
    <w:rsid w:val="00FF35EE"/>
    <w:rsid w:val="00FF4A3E"/>
    <w:rsid w:val="00FF557A"/>
    <w:rsid w:val="00FF56A3"/>
    <w:rsid w:val="00FF56B1"/>
    <w:rsid w:val="00FF650E"/>
    <w:rsid w:val="00FF67F4"/>
    <w:rsid w:val="00FF6874"/>
    <w:rsid w:val="00FF7361"/>
    <w:rsid w:val="00FF76D6"/>
    <w:rsid w:val="00FF7BCC"/>
    <w:rsid w:val="00FF7D58"/>
    <w:rsid w:val="00FF7FD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DE99E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20" w:line="440" w:lineRule="atLeast"/>
      </w:pPr>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locked="0" w:semiHidden="1" w:unhideWhenUsed="1"/>
    <w:lsdException w:name="index 2" w:locked="0" w:semiHidden="1" w:unhideWhenUsed="1"/>
    <w:lsdException w:name="index 3" w:locked="0"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locked="0" w:semiHidden="1" w:unhideWhenUsed="1"/>
    <w:lsdException w:name="footnote text" w:locked="0" w:semiHidden="1" w:unhideWhenUsed="1"/>
    <w:lsdException w:name="annotation text" w:locked="0" w:semiHidden="1" w:uiPriority="0" w:unhideWhenUsed="1"/>
    <w:lsdException w:name="header" w:locked="0" w:semiHidden="1" w:unhideWhenUsed="1"/>
    <w:lsdException w:name="footer" w:locked="0" w:semiHidden="1" w:unhideWhenUsed="1"/>
    <w:lsdException w:name="index heading" w:locked="0" w:semiHidden="1" w:unhideWhenUsed="1"/>
    <w:lsdException w:name="caption" w:locked="0" w:semiHidden="1" w:uiPriority="0" w:unhideWhenUsed="1" w:qFormat="1"/>
    <w:lsdException w:name="table of figures" w:locked="0"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nhideWhenUsed="1"/>
    <w:lsdException w:name="line number" w:semiHidden="1" w:unhideWhenUsed="1"/>
    <w:lsdException w:name="page number" w:locked="0" w:semiHidden="1" w:unhideWhenUsed="1"/>
    <w:lsdException w:name="endnote reference" w:locked="0" w:semiHidden="1" w:unhideWhenUsed="1"/>
    <w:lsdException w:name="endnote text" w:locked="0"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locked="0" w:semiHidden="1" w:unhideWhenUsed="1"/>
    <w:lsdException w:name="Body Text First Indent" w:locked="0" w:semiHidden="1" w:unhideWhenUsed="1"/>
    <w:lsdException w:name="Body Text First Indent 2" w:semiHidden="1" w:unhideWhenUsed="1"/>
    <w:lsdException w:name="Note Heading" w:locked="0"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locked="0"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locked="0" w:semiHidden="1" w:unhideWhenUsed="1"/>
    <w:lsdException w:name="Table Columns 2" w:locked="0" w:semiHidden="1" w:unhideWhenUsed="1"/>
    <w:lsdException w:name="Table Columns 3" w:locked="0" w:semiHidden="1" w:unhideWhenUsed="1"/>
    <w:lsdException w:name="Table Columns 4" w:locked="0" w:semiHidden="1" w:unhideWhenUsed="1"/>
    <w:lsdException w:name="Table Columns 5" w:locked="0"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0"/>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0"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4E3BEF"/>
    <w:pPr>
      <w:suppressAutoHyphens/>
      <w:spacing w:before="120" w:after="200" w:line="276" w:lineRule="auto"/>
    </w:pPr>
    <w:rPr>
      <w:color w:val="495965" w:themeColor="text2"/>
      <w:lang w:val="en-GB"/>
    </w:rPr>
  </w:style>
  <w:style w:type="paragraph" w:styleId="Heading1">
    <w:name w:val="heading 1"/>
    <w:basedOn w:val="Normal"/>
    <w:next w:val="Normal"/>
    <w:link w:val="Heading1Char"/>
    <w:uiPriority w:val="9"/>
    <w:qFormat/>
    <w:rsid w:val="00C62B56"/>
    <w:pPr>
      <w:keepNext/>
      <w:keepLines/>
      <w:spacing w:before="300" w:after="2400" w:line="380" w:lineRule="exact"/>
      <w:contextualSpacing/>
      <w:outlineLvl w:val="0"/>
    </w:pPr>
    <w:rPr>
      <w:rFonts w:asciiTheme="majorHAnsi" w:eastAsiaTheme="majorEastAsia" w:hAnsiTheme="majorHAnsi" w:cstheme="majorBidi"/>
      <w:b/>
      <w:bCs/>
      <w:caps/>
      <w:color w:val="FFFFFF" w:themeColor="background1"/>
      <w:sz w:val="38"/>
      <w:szCs w:val="28"/>
    </w:rPr>
  </w:style>
  <w:style w:type="paragraph" w:styleId="Heading2">
    <w:name w:val="heading 2"/>
    <w:basedOn w:val="Heading1"/>
    <w:next w:val="Normal"/>
    <w:link w:val="Heading2Char"/>
    <w:uiPriority w:val="9"/>
    <w:unhideWhenUsed/>
    <w:qFormat/>
    <w:rsid w:val="00C62B56"/>
    <w:pPr>
      <w:spacing w:before="480" w:after="120"/>
      <w:outlineLvl w:val="1"/>
    </w:pPr>
    <w:rPr>
      <w:b w:val="0"/>
      <w:bCs w:val="0"/>
      <w:color w:val="495965" w:themeColor="text2"/>
      <w:szCs w:val="26"/>
    </w:rPr>
  </w:style>
  <w:style w:type="paragraph" w:styleId="Heading3">
    <w:name w:val="heading 3"/>
    <w:basedOn w:val="Heading2"/>
    <w:next w:val="Normal"/>
    <w:link w:val="Heading3Char"/>
    <w:uiPriority w:val="9"/>
    <w:unhideWhenUsed/>
    <w:qFormat/>
    <w:rsid w:val="00501EA3"/>
    <w:pPr>
      <w:spacing w:line="360" w:lineRule="atLeast"/>
      <w:outlineLvl w:val="2"/>
    </w:pPr>
    <w:rPr>
      <w:bCs/>
      <w:caps w:val="0"/>
      <w:sz w:val="30"/>
      <w:lang w:val="en-AU"/>
    </w:rPr>
  </w:style>
  <w:style w:type="paragraph" w:styleId="Heading4">
    <w:name w:val="heading 4"/>
    <w:basedOn w:val="Heading3"/>
    <w:next w:val="Normal"/>
    <w:link w:val="Heading4Char"/>
    <w:uiPriority w:val="9"/>
    <w:unhideWhenUsed/>
    <w:qFormat/>
    <w:rsid w:val="005508F8"/>
    <w:pPr>
      <w:spacing w:before="240" w:line="280" w:lineRule="atLeast"/>
      <w:outlineLvl w:val="3"/>
    </w:pPr>
    <w:rPr>
      <w:b/>
      <w:iCs/>
      <w:sz w:val="24"/>
    </w:rPr>
  </w:style>
  <w:style w:type="paragraph" w:styleId="Heading5">
    <w:name w:val="heading 5"/>
    <w:basedOn w:val="Heading4"/>
    <w:next w:val="Normal"/>
    <w:link w:val="Heading5Char"/>
    <w:uiPriority w:val="9"/>
    <w:unhideWhenUsed/>
    <w:qFormat/>
    <w:rsid w:val="00501EA3"/>
    <w:pPr>
      <w:spacing w:line="200" w:lineRule="atLeast"/>
      <w:outlineLvl w:val="4"/>
    </w:pPr>
    <w:rPr>
      <w:b w:val="0"/>
      <w:sz w:val="16"/>
    </w:rPr>
  </w:style>
  <w:style w:type="paragraph" w:styleId="Heading6">
    <w:name w:val="heading 6"/>
    <w:basedOn w:val="Heading5"/>
    <w:next w:val="Normal"/>
    <w:link w:val="Heading6Char"/>
    <w:uiPriority w:val="9"/>
    <w:unhideWhenUsed/>
    <w:qFormat/>
    <w:rsid w:val="00501EA3"/>
    <w:pPr>
      <w:spacing w:before="40"/>
      <w:outlineLvl w:val="5"/>
    </w:pPr>
    <w:rPr>
      <w:b/>
      <w:color w:val="286B5F" w:themeColor="accent1" w:themeShade="7F"/>
      <w:sz w:val="22"/>
    </w:rPr>
  </w:style>
  <w:style w:type="paragraph" w:styleId="Heading7">
    <w:name w:val="heading 7"/>
    <w:basedOn w:val="Heading6"/>
    <w:next w:val="Normal"/>
    <w:link w:val="Heading7Char"/>
    <w:uiPriority w:val="9"/>
    <w:unhideWhenUsed/>
    <w:qFormat/>
    <w:locked/>
    <w:rsid w:val="00501EA3"/>
    <w:pPr>
      <w:outlineLvl w:val="6"/>
    </w:pPr>
    <w:rPr>
      <w:i/>
      <w:iCs w:val="0"/>
    </w:rPr>
  </w:style>
  <w:style w:type="paragraph" w:styleId="Heading8">
    <w:name w:val="heading 8"/>
    <w:basedOn w:val="Heading7"/>
    <w:next w:val="Normal"/>
    <w:link w:val="Heading8Char"/>
    <w:uiPriority w:val="9"/>
    <w:semiHidden/>
    <w:unhideWhenUsed/>
    <w:qFormat/>
    <w:locked/>
    <w:rsid w:val="00501EA3"/>
    <w:pPr>
      <w:outlineLvl w:val="7"/>
    </w:pPr>
    <w:rPr>
      <w:color w:val="272727" w:themeColor="text1" w:themeTint="D8"/>
      <w:sz w:val="21"/>
      <w:szCs w:val="21"/>
    </w:rPr>
  </w:style>
  <w:style w:type="paragraph" w:styleId="Heading9">
    <w:name w:val="heading 9"/>
    <w:basedOn w:val="Heading8"/>
    <w:next w:val="Normal"/>
    <w:link w:val="Heading9Char"/>
    <w:uiPriority w:val="9"/>
    <w:semiHidden/>
    <w:unhideWhenUsed/>
    <w:qFormat/>
    <w:locked/>
    <w:rsid w:val="00501EA3"/>
    <w:pPr>
      <w:outlineLvl w:val="8"/>
    </w:pPr>
    <w:rPr>
      <w:i w:val="0"/>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62B56"/>
    <w:rPr>
      <w:rFonts w:asciiTheme="majorHAnsi" w:eastAsiaTheme="majorEastAsia" w:hAnsiTheme="majorHAnsi" w:cstheme="majorBidi"/>
      <w:b/>
      <w:bCs/>
      <w:caps/>
      <w:color w:val="FFFFFF" w:themeColor="background1"/>
      <w:sz w:val="38"/>
      <w:szCs w:val="28"/>
      <w:lang w:val="en-GB"/>
    </w:rPr>
  </w:style>
  <w:style w:type="character" w:customStyle="1" w:styleId="Heading2Char">
    <w:name w:val="Heading 2 Char"/>
    <w:basedOn w:val="DefaultParagraphFont"/>
    <w:link w:val="Heading2"/>
    <w:uiPriority w:val="9"/>
    <w:rsid w:val="00C62B56"/>
    <w:rPr>
      <w:rFonts w:asciiTheme="majorHAnsi" w:eastAsiaTheme="majorEastAsia" w:hAnsiTheme="majorHAnsi" w:cstheme="majorBidi"/>
      <w:caps/>
      <w:color w:val="495965" w:themeColor="text2"/>
      <w:sz w:val="38"/>
      <w:szCs w:val="26"/>
      <w:lang w:val="en-GB"/>
    </w:rPr>
  </w:style>
  <w:style w:type="character" w:customStyle="1" w:styleId="Heading3Char">
    <w:name w:val="Heading 3 Char"/>
    <w:basedOn w:val="DefaultParagraphFont"/>
    <w:link w:val="Heading3"/>
    <w:uiPriority w:val="9"/>
    <w:rsid w:val="00501EA3"/>
    <w:rPr>
      <w:rFonts w:asciiTheme="majorHAnsi" w:eastAsiaTheme="majorEastAsia" w:hAnsiTheme="majorHAnsi" w:cstheme="majorBidi"/>
      <w:bCs/>
      <w:color w:val="495965" w:themeColor="text2"/>
      <w:sz w:val="30"/>
      <w:szCs w:val="26"/>
    </w:rPr>
  </w:style>
  <w:style w:type="paragraph" w:customStyle="1" w:styleId="NormalIndented">
    <w:name w:val="Normal Indented"/>
    <w:basedOn w:val="Normal"/>
    <w:qFormat/>
    <w:rsid w:val="00501EA3"/>
    <w:pPr>
      <w:ind w:left="284"/>
    </w:pPr>
  </w:style>
  <w:style w:type="paragraph" w:styleId="Title">
    <w:name w:val="Title"/>
    <w:basedOn w:val="Heading1"/>
    <w:next w:val="Normal"/>
    <w:link w:val="TitleChar"/>
    <w:uiPriority w:val="10"/>
    <w:qFormat/>
    <w:rsid w:val="00C62B56"/>
    <w:pPr>
      <w:spacing w:after="120" w:line="600" w:lineRule="exact"/>
    </w:pPr>
    <w:rPr>
      <w:spacing w:val="-20"/>
      <w:kern w:val="28"/>
      <w:sz w:val="60"/>
      <w:szCs w:val="52"/>
      <w:lang w:val="en-AU"/>
    </w:rPr>
  </w:style>
  <w:style w:type="character" w:customStyle="1" w:styleId="TitleChar">
    <w:name w:val="Title Char"/>
    <w:basedOn w:val="DefaultParagraphFont"/>
    <w:link w:val="Title"/>
    <w:uiPriority w:val="10"/>
    <w:rsid w:val="00C62B56"/>
    <w:rPr>
      <w:rFonts w:asciiTheme="majorHAnsi" w:eastAsiaTheme="majorEastAsia" w:hAnsiTheme="majorHAnsi" w:cstheme="majorBidi"/>
      <w:b/>
      <w:bCs/>
      <w:caps/>
      <w:color w:val="FFFFFF" w:themeColor="background1"/>
      <w:spacing w:val="-20"/>
      <w:kern w:val="28"/>
      <w:sz w:val="60"/>
      <w:szCs w:val="52"/>
    </w:rPr>
  </w:style>
  <w:style w:type="paragraph" w:styleId="Subtitle">
    <w:name w:val="Subtitle"/>
    <w:basedOn w:val="Title"/>
    <w:next w:val="Normal"/>
    <w:link w:val="SubtitleChar"/>
    <w:uiPriority w:val="11"/>
    <w:qFormat/>
    <w:rsid w:val="00501EA3"/>
    <w:pPr>
      <w:numPr>
        <w:ilvl w:val="1"/>
      </w:numPr>
      <w:spacing w:before="120" w:line="280" w:lineRule="atLeast"/>
    </w:pPr>
    <w:rPr>
      <w:rFonts w:asciiTheme="minorHAnsi" w:hAnsiTheme="minorHAnsi"/>
      <w:b w:val="0"/>
      <w:iCs/>
      <w:caps w:val="0"/>
      <w:spacing w:val="0"/>
      <w:sz w:val="24"/>
      <w:szCs w:val="24"/>
    </w:rPr>
  </w:style>
  <w:style w:type="character" w:customStyle="1" w:styleId="SubtitleChar">
    <w:name w:val="Subtitle Char"/>
    <w:basedOn w:val="DefaultParagraphFont"/>
    <w:link w:val="Subtitle"/>
    <w:uiPriority w:val="11"/>
    <w:rsid w:val="00501EA3"/>
    <w:rPr>
      <w:rFonts w:eastAsiaTheme="majorEastAsia" w:cstheme="majorBidi"/>
      <w:bCs/>
      <w:iCs/>
      <w:color w:val="495965" w:themeColor="text2"/>
      <w:kern w:val="28"/>
      <w:sz w:val="24"/>
      <w:szCs w:val="24"/>
    </w:rPr>
  </w:style>
  <w:style w:type="paragraph" w:customStyle="1" w:styleId="Bullet1">
    <w:name w:val="Bullet 1"/>
    <w:basedOn w:val="Normal"/>
    <w:qFormat/>
    <w:rsid w:val="001C013B"/>
    <w:pPr>
      <w:numPr>
        <w:numId w:val="9"/>
      </w:numPr>
      <w:tabs>
        <w:tab w:val="clear" w:pos="284"/>
        <w:tab w:val="left" w:pos="567"/>
      </w:tabs>
      <w:spacing w:before="60"/>
      <w:ind w:left="568" w:hanging="284"/>
    </w:pPr>
  </w:style>
  <w:style w:type="paragraph" w:customStyle="1" w:styleId="Bullet2">
    <w:name w:val="Bullet 2"/>
    <w:basedOn w:val="Bullet1"/>
    <w:qFormat/>
    <w:rsid w:val="001C013B"/>
    <w:pPr>
      <w:numPr>
        <w:ilvl w:val="1"/>
      </w:numPr>
      <w:tabs>
        <w:tab w:val="clear" w:pos="568"/>
        <w:tab w:val="left" w:pos="851"/>
      </w:tabs>
      <w:ind w:left="851" w:hanging="284"/>
    </w:pPr>
  </w:style>
  <w:style w:type="paragraph" w:customStyle="1" w:styleId="Bullet3">
    <w:name w:val="Bullet 3"/>
    <w:basedOn w:val="Bullet2"/>
    <w:qFormat/>
    <w:rsid w:val="001C013B"/>
    <w:pPr>
      <w:numPr>
        <w:ilvl w:val="2"/>
      </w:numPr>
      <w:tabs>
        <w:tab w:val="clear" w:pos="852"/>
        <w:tab w:val="left" w:pos="1134"/>
      </w:tabs>
      <w:ind w:left="1135" w:hanging="284"/>
    </w:pPr>
  </w:style>
  <w:style w:type="paragraph" w:customStyle="1" w:styleId="NumberedList1">
    <w:name w:val="Numbered List 1"/>
    <w:basedOn w:val="Normal"/>
    <w:qFormat/>
    <w:rsid w:val="009946C6"/>
    <w:pPr>
      <w:numPr>
        <w:numId w:val="44"/>
      </w:numPr>
    </w:pPr>
  </w:style>
  <w:style w:type="paragraph" w:customStyle="1" w:styleId="NumberedList2">
    <w:name w:val="Numbered List 2"/>
    <w:basedOn w:val="NumberedList1"/>
    <w:qFormat/>
    <w:rsid w:val="009946C6"/>
    <w:pPr>
      <w:numPr>
        <w:ilvl w:val="1"/>
      </w:numPr>
      <w:spacing w:before="60"/>
    </w:pPr>
  </w:style>
  <w:style w:type="paragraph" w:customStyle="1" w:styleId="NumberedList3">
    <w:name w:val="Numbered List 3"/>
    <w:basedOn w:val="NumberedList2"/>
    <w:qFormat/>
    <w:rsid w:val="009946C6"/>
    <w:pPr>
      <w:numPr>
        <w:ilvl w:val="2"/>
      </w:numPr>
    </w:pPr>
  </w:style>
  <w:style w:type="paragraph" w:customStyle="1" w:styleId="Heading1Numbered">
    <w:name w:val="Heading 1 Numbered"/>
    <w:basedOn w:val="Heading1"/>
    <w:next w:val="Normal"/>
    <w:qFormat/>
    <w:rsid w:val="002C60E0"/>
    <w:pPr>
      <w:numPr>
        <w:numId w:val="6"/>
      </w:numPr>
      <w:spacing w:line="240" w:lineRule="auto"/>
    </w:pPr>
  </w:style>
  <w:style w:type="paragraph" w:customStyle="1" w:styleId="Heading2Numbered">
    <w:name w:val="Heading 2 Numbered"/>
    <w:basedOn w:val="Heading2"/>
    <w:next w:val="Normal"/>
    <w:qFormat/>
    <w:rsid w:val="00501EA3"/>
    <w:pPr>
      <w:numPr>
        <w:ilvl w:val="1"/>
        <w:numId w:val="6"/>
      </w:numPr>
      <w:spacing w:after="60"/>
    </w:pPr>
    <w:rPr>
      <w:bCs/>
    </w:rPr>
  </w:style>
  <w:style w:type="paragraph" w:customStyle="1" w:styleId="Heading3Numbered">
    <w:name w:val="Heading 3 Numbered"/>
    <w:basedOn w:val="Heading3"/>
    <w:next w:val="Normal"/>
    <w:qFormat/>
    <w:rsid w:val="00501EA3"/>
    <w:pPr>
      <w:numPr>
        <w:ilvl w:val="2"/>
        <w:numId w:val="6"/>
      </w:numPr>
      <w:spacing w:before="300" w:after="60"/>
      <w:ind w:left="851"/>
    </w:pPr>
    <w:rPr>
      <w:szCs w:val="22"/>
      <w:lang w:val="en-GB"/>
    </w:rPr>
  </w:style>
  <w:style w:type="numbering" w:customStyle="1" w:styleId="BulletsList">
    <w:name w:val="Bullets List"/>
    <w:uiPriority w:val="99"/>
    <w:rsid w:val="001C013B"/>
    <w:pPr>
      <w:numPr>
        <w:numId w:val="1"/>
      </w:numPr>
    </w:pPr>
  </w:style>
  <w:style w:type="numbering" w:customStyle="1" w:styleId="Numberedlist">
    <w:name w:val="Numbered list"/>
    <w:uiPriority w:val="99"/>
    <w:rsid w:val="00F2684E"/>
    <w:pPr>
      <w:numPr>
        <w:numId w:val="2"/>
      </w:numPr>
    </w:pPr>
  </w:style>
  <w:style w:type="numbering" w:customStyle="1" w:styleId="HeadingsList">
    <w:name w:val="Headings List"/>
    <w:uiPriority w:val="99"/>
    <w:rsid w:val="001E1DC0"/>
    <w:pPr>
      <w:numPr>
        <w:numId w:val="19"/>
      </w:numPr>
    </w:pPr>
  </w:style>
  <w:style w:type="table" w:customStyle="1" w:styleId="PlainTable21">
    <w:name w:val="Plain Table 21"/>
    <w:basedOn w:val="TableNormal"/>
    <w:uiPriority w:val="42"/>
    <w:locked/>
    <w:rsid w:val="003148B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val="0"/>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Heading">
    <w:name w:val="TOC Heading"/>
    <w:basedOn w:val="Heading1"/>
    <w:next w:val="Normal"/>
    <w:uiPriority w:val="39"/>
    <w:unhideWhenUsed/>
    <w:qFormat/>
    <w:rsid w:val="00C62B56"/>
    <w:pPr>
      <w:suppressAutoHyphens w:val="0"/>
      <w:contextualSpacing w:val="0"/>
      <w:outlineLvl w:val="9"/>
    </w:pPr>
    <w:rPr>
      <w:bCs w:val="0"/>
      <w:szCs w:val="32"/>
    </w:rPr>
  </w:style>
  <w:style w:type="character" w:customStyle="1" w:styleId="Heading4Char">
    <w:name w:val="Heading 4 Char"/>
    <w:basedOn w:val="DefaultParagraphFont"/>
    <w:link w:val="Heading4"/>
    <w:uiPriority w:val="9"/>
    <w:rsid w:val="005508F8"/>
    <w:rPr>
      <w:rFonts w:asciiTheme="majorHAnsi" w:eastAsiaTheme="majorEastAsia" w:hAnsiTheme="majorHAnsi" w:cstheme="majorBidi"/>
      <w:b/>
      <w:bCs/>
      <w:iCs/>
      <w:color w:val="495965" w:themeColor="text2"/>
      <w:sz w:val="24"/>
      <w:szCs w:val="26"/>
    </w:rPr>
  </w:style>
  <w:style w:type="paragraph" w:styleId="TOC1">
    <w:name w:val="toc 1"/>
    <w:basedOn w:val="Normal"/>
    <w:next w:val="Normal"/>
    <w:autoRedefine/>
    <w:uiPriority w:val="39"/>
    <w:unhideWhenUsed/>
    <w:rsid w:val="0097533C"/>
    <w:pPr>
      <w:pBdr>
        <w:top w:val="single" w:sz="4" w:space="6" w:color="65C5B4" w:themeColor="accent1"/>
        <w:between w:val="single" w:sz="4" w:space="6" w:color="65C5B4" w:themeColor="accent1"/>
      </w:pBdr>
      <w:tabs>
        <w:tab w:val="left" w:pos="680"/>
        <w:tab w:val="right" w:pos="9639"/>
      </w:tabs>
      <w:spacing w:after="100" w:line="320" w:lineRule="atLeast"/>
    </w:pPr>
    <w:rPr>
      <w:b/>
      <w:caps/>
      <w:noProof/>
      <w:sz w:val="28"/>
    </w:rPr>
  </w:style>
  <w:style w:type="paragraph" w:styleId="TOC2">
    <w:name w:val="toc 2"/>
    <w:basedOn w:val="Normal"/>
    <w:next w:val="Normal"/>
    <w:autoRedefine/>
    <w:uiPriority w:val="39"/>
    <w:unhideWhenUsed/>
    <w:rsid w:val="00BE0891"/>
    <w:pPr>
      <w:tabs>
        <w:tab w:val="left" w:pos="680"/>
        <w:tab w:val="right" w:pos="9628"/>
      </w:tabs>
      <w:spacing w:after="100"/>
      <w:ind w:left="199"/>
    </w:pPr>
  </w:style>
  <w:style w:type="paragraph" w:styleId="TOC3">
    <w:name w:val="toc 3"/>
    <w:basedOn w:val="Normal"/>
    <w:next w:val="Normal"/>
    <w:autoRedefine/>
    <w:uiPriority w:val="39"/>
    <w:unhideWhenUsed/>
    <w:rsid w:val="0035119D"/>
    <w:pPr>
      <w:spacing w:after="100"/>
      <w:ind w:left="400"/>
    </w:pPr>
  </w:style>
  <w:style w:type="paragraph" w:styleId="Header">
    <w:name w:val="header"/>
    <w:basedOn w:val="Normal"/>
    <w:link w:val="HeaderChar"/>
    <w:uiPriority w:val="99"/>
    <w:unhideWhenUsed/>
    <w:rsid w:val="00EF4574"/>
    <w:pPr>
      <w:tabs>
        <w:tab w:val="center" w:pos="4513"/>
        <w:tab w:val="right" w:pos="9026"/>
      </w:tabs>
      <w:spacing w:before="0" w:after="0" w:line="240" w:lineRule="auto"/>
    </w:pPr>
  </w:style>
  <w:style w:type="paragraph" w:styleId="TOC4">
    <w:name w:val="toc 4"/>
    <w:basedOn w:val="Normal"/>
    <w:next w:val="Normal"/>
    <w:autoRedefine/>
    <w:uiPriority w:val="39"/>
    <w:unhideWhenUsed/>
    <w:locked/>
    <w:rsid w:val="0035119D"/>
    <w:pPr>
      <w:suppressAutoHyphens w:val="0"/>
      <w:spacing w:before="0" w:after="100" w:line="259" w:lineRule="auto"/>
      <w:ind w:left="660"/>
    </w:pPr>
    <w:rPr>
      <w:rFonts w:eastAsiaTheme="minorEastAsia"/>
      <w:lang w:eastAsia="en-AU"/>
    </w:rPr>
  </w:style>
  <w:style w:type="paragraph" w:styleId="TOC5">
    <w:name w:val="toc 5"/>
    <w:basedOn w:val="Normal"/>
    <w:next w:val="Normal"/>
    <w:autoRedefine/>
    <w:uiPriority w:val="39"/>
    <w:unhideWhenUsed/>
    <w:locked/>
    <w:rsid w:val="0035119D"/>
    <w:pPr>
      <w:suppressAutoHyphens w:val="0"/>
      <w:spacing w:before="0" w:after="100" w:line="259" w:lineRule="auto"/>
      <w:ind w:left="880"/>
    </w:pPr>
    <w:rPr>
      <w:rFonts w:eastAsiaTheme="minorEastAsia"/>
      <w:lang w:eastAsia="en-AU"/>
    </w:rPr>
  </w:style>
  <w:style w:type="paragraph" w:styleId="TOC6">
    <w:name w:val="toc 6"/>
    <w:basedOn w:val="Normal"/>
    <w:next w:val="Normal"/>
    <w:autoRedefine/>
    <w:uiPriority w:val="39"/>
    <w:unhideWhenUsed/>
    <w:locked/>
    <w:rsid w:val="0035119D"/>
    <w:pPr>
      <w:suppressAutoHyphens w:val="0"/>
      <w:spacing w:before="0" w:after="100" w:line="259" w:lineRule="auto"/>
      <w:ind w:left="1100"/>
    </w:pPr>
    <w:rPr>
      <w:rFonts w:eastAsiaTheme="minorEastAsia"/>
      <w:lang w:eastAsia="en-AU"/>
    </w:rPr>
  </w:style>
  <w:style w:type="paragraph" w:styleId="TOC7">
    <w:name w:val="toc 7"/>
    <w:basedOn w:val="Normal"/>
    <w:next w:val="Normal"/>
    <w:autoRedefine/>
    <w:uiPriority w:val="39"/>
    <w:unhideWhenUsed/>
    <w:locked/>
    <w:rsid w:val="0035119D"/>
    <w:pPr>
      <w:suppressAutoHyphens w:val="0"/>
      <w:spacing w:before="0" w:after="100" w:line="259" w:lineRule="auto"/>
      <w:ind w:left="1320"/>
    </w:pPr>
    <w:rPr>
      <w:rFonts w:eastAsiaTheme="minorEastAsia"/>
      <w:lang w:eastAsia="en-AU"/>
    </w:rPr>
  </w:style>
  <w:style w:type="numbering" w:customStyle="1" w:styleId="TableHeadingNumbers">
    <w:name w:val="Table Heading Numbers"/>
    <w:uiPriority w:val="99"/>
    <w:rsid w:val="00FE6D51"/>
    <w:pPr>
      <w:numPr>
        <w:numId w:val="3"/>
      </w:numPr>
    </w:pPr>
  </w:style>
  <w:style w:type="paragraph" w:styleId="TOC8">
    <w:name w:val="toc 8"/>
    <w:basedOn w:val="Normal"/>
    <w:next w:val="Normal"/>
    <w:autoRedefine/>
    <w:uiPriority w:val="39"/>
    <w:unhideWhenUsed/>
    <w:locked/>
    <w:rsid w:val="0035119D"/>
    <w:pPr>
      <w:suppressAutoHyphens w:val="0"/>
      <w:spacing w:before="0" w:after="100" w:line="259" w:lineRule="auto"/>
      <w:ind w:left="1540"/>
    </w:pPr>
    <w:rPr>
      <w:rFonts w:eastAsiaTheme="minorEastAsia"/>
      <w:lang w:eastAsia="en-AU"/>
    </w:rPr>
  </w:style>
  <w:style w:type="paragraph" w:styleId="TOC9">
    <w:name w:val="toc 9"/>
    <w:basedOn w:val="Normal"/>
    <w:next w:val="Normal"/>
    <w:autoRedefine/>
    <w:uiPriority w:val="39"/>
    <w:unhideWhenUsed/>
    <w:locked/>
    <w:rsid w:val="0035119D"/>
    <w:pPr>
      <w:suppressAutoHyphens w:val="0"/>
      <w:spacing w:before="0" w:after="100" w:line="259" w:lineRule="auto"/>
      <w:ind w:left="1760"/>
    </w:pPr>
    <w:rPr>
      <w:rFonts w:eastAsiaTheme="minorEastAsia"/>
      <w:lang w:eastAsia="en-AU"/>
    </w:rPr>
  </w:style>
  <w:style w:type="paragraph" w:styleId="TableofFigures">
    <w:name w:val="table of figures"/>
    <w:basedOn w:val="Normal"/>
    <w:next w:val="Normal"/>
    <w:uiPriority w:val="99"/>
    <w:unhideWhenUsed/>
    <w:rsid w:val="0035119D"/>
    <w:pPr>
      <w:spacing w:after="0"/>
      <w:ind w:left="907" w:hanging="907"/>
    </w:pPr>
  </w:style>
  <w:style w:type="paragraph" w:customStyle="1" w:styleId="IntroPara">
    <w:name w:val="Intro Para"/>
    <w:basedOn w:val="Normal"/>
    <w:qFormat/>
    <w:locked/>
    <w:rsid w:val="00994158"/>
    <w:pPr>
      <w:spacing w:before="400" w:after="400" w:line="280" w:lineRule="exact"/>
    </w:pPr>
    <w:rPr>
      <w:caps/>
      <w:color w:val="3DA18F" w:themeColor="accent1" w:themeShade="BF"/>
      <w:sz w:val="28"/>
      <w:szCs w:val="28"/>
    </w:rPr>
  </w:style>
  <w:style w:type="table" w:styleId="TableGrid">
    <w:name w:val="Table Grid"/>
    <w:basedOn w:val="TableNormal"/>
    <w:locked/>
    <w:rsid w:val="003148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uiPriority w:val="99"/>
    <w:rsid w:val="00EF4574"/>
    <w:rPr>
      <w:sz w:val="20"/>
    </w:rPr>
  </w:style>
  <w:style w:type="numbering" w:customStyle="1" w:styleId="FigureTitles">
    <w:name w:val="Figure Titles"/>
    <w:uiPriority w:val="99"/>
    <w:rsid w:val="006346BC"/>
    <w:pPr>
      <w:numPr>
        <w:numId w:val="4"/>
      </w:numPr>
    </w:pPr>
  </w:style>
  <w:style w:type="character" w:styleId="Hyperlink">
    <w:name w:val="Hyperlink"/>
    <w:basedOn w:val="DefaultParagraphFont"/>
    <w:uiPriority w:val="99"/>
    <w:rsid w:val="00F729EF"/>
    <w:rPr>
      <w:rFonts w:asciiTheme="minorHAnsi" w:hAnsiTheme="minorHAnsi" w:cs="MuseoSans-500"/>
      <w:color w:val="auto"/>
      <w:u w:val="single" w:color="0070C0"/>
    </w:rPr>
  </w:style>
  <w:style w:type="character" w:styleId="IntenseEmphasis">
    <w:name w:val="Intense Emphasis"/>
    <w:basedOn w:val="DefaultParagraphFont"/>
    <w:uiPriority w:val="21"/>
    <w:qFormat/>
    <w:rsid w:val="00A2486C"/>
    <w:rPr>
      <w:b/>
      <w:i/>
      <w:iCs/>
      <w:color w:val="495965" w:themeColor="text2"/>
    </w:rPr>
  </w:style>
  <w:style w:type="character" w:styleId="Strong">
    <w:name w:val="Strong"/>
    <w:basedOn w:val="DefaultParagraphFont"/>
    <w:uiPriority w:val="22"/>
    <w:qFormat/>
    <w:rsid w:val="00C07067"/>
    <w:rPr>
      <w:rFonts w:asciiTheme="majorHAnsi" w:hAnsiTheme="majorHAnsi"/>
      <w:i/>
      <w:iCs/>
      <w:color w:val="495965" w:themeColor="text2"/>
      <w:sz w:val="24"/>
      <w:szCs w:val="24"/>
    </w:rPr>
  </w:style>
  <w:style w:type="character" w:styleId="Emphasis">
    <w:name w:val="Emphasis"/>
    <w:basedOn w:val="DefaultParagraphFont"/>
    <w:uiPriority w:val="20"/>
    <w:qFormat/>
    <w:rsid w:val="00501EA3"/>
    <w:rPr>
      <w:i/>
      <w:iCs/>
    </w:rPr>
  </w:style>
  <w:style w:type="character" w:customStyle="1" w:styleId="Heading5Char">
    <w:name w:val="Heading 5 Char"/>
    <w:basedOn w:val="DefaultParagraphFont"/>
    <w:link w:val="Heading5"/>
    <w:uiPriority w:val="9"/>
    <w:rsid w:val="00501EA3"/>
    <w:rPr>
      <w:rFonts w:asciiTheme="majorHAnsi" w:eastAsiaTheme="majorEastAsia" w:hAnsiTheme="majorHAnsi" w:cstheme="majorBidi"/>
      <w:b/>
      <w:bCs/>
      <w:iCs/>
      <w:color w:val="495965" w:themeColor="text2"/>
      <w:sz w:val="16"/>
      <w:szCs w:val="26"/>
    </w:rPr>
  </w:style>
  <w:style w:type="paragraph" w:styleId="Caption">
    <w:name w:val="caption"/>
    <w:basedOn w:val="Normal"/>
    <w:next w:val="Normal"/>
    <w:unhideWhenUsed/>
    <w:qFormat/>
    <w:rsid w:val="00816A8E"/>
    <w:pPr>
      <w:spacing w:before="240" w:after="180" w:line="240" w:lineRule="atLeast"/>
      <w:contextualSpacing/>
    </w:pPr>
    <w:rPr>
      <w:rFonts w:asciiTheme="majorHAnsi" w:hAnsiTheme="majorHAnsi"/>
      <w:b/>
      <w:iCs/>
      <w:sz w:val="20"/>
      <w:szCs w:val="18"/>
    </w:rPr>
  </w:style>
  <w:style w:type="paragraph" w:styleId="Footer">
    <w:name w:val="footer"/>
    <w:basedOn w:val="Normal"/>
    <w:link w:val="FooterChar"/>
    <w:uiPriority w:val="99"/>
    <w:unhideWhenUsed/>
    <w:rsid w:val="000524C5"/>
    <w:pPr>
      <w:tabs>
        <w:tab w:val="right" w:pos="9356"/>
        <w:tab w:val="center" w:pos="10036"/>
      </w:tabs>
      <w:spacing w:before="0" w:after="0" w:line="220" w:lineRule="atLeast"/>
      <w:ind w:left="284" w:right="-567"/>
    </w:pPr>
    <w:rPr>
      <w:sz w:val="14"/>
    </w:rPr>
  </w:style>
  <w:style w:type="character" w:customStyle="1" w:styleId="FooterChar">
    <w:name w:val="Footer Char"/>
    <w:basedOn w:val="DefaultParagraphFont"/>
    <w:link w:val="Footer"/>
    <w:uiPriority w:val="99"/>
    <w:rsid w:val="000524C5"/>
    <w:rPr>
      <w:color w:val="495965" w:themeColor="text2"/>
      <w:sz w:val="14"/>
      <w:lang w:val="en-GB"/>
    </w:rPr>
  </w:style>
  <w:style w:type="character" w:customStyle="1" w:styleId="Heading6Char">
    <w:name w:val="Heading 6 Char"/>
    <w:basedOn w:val="DefaultParagraphFont"/>
    <w:link w:val="Heading6"/>
    <w:uiPriority w:val="9"/>
    <w:rsid w:val="00501EA3"/>
    <w:rPr>
      <w:rFonts w:asciiTheme="majorHAnsi" w:eastAsiaTheme="majorEastAsia" w:hAnsiTheme="majorHAnsi" w:cstheme="majorBidi"/>
      <w:bCs/>
      <w:iCs/>
      <w:color w:val="286B5F" w:themeColor="accent1" w:themeShade="7F"/>
      <w:szCs w:val="26"/>
    </w:rPr>
  </w:style>
  <w:style w:type="character" w:customStyle="1" w:styleId="Heading7Char">
    <w:name w:val="Heading 7 Char"/>
    <w:basedOn w:val="DefaultParagraphFont"/>
    <w:link w:val="Heading7"/>
    <w:uiPriority w:val="9"/>
    <w:rsid w:val="00501EA3"/>
    <w:rPr>
      <w:rFonts w:asciiTheme="majorHAnsi" w:eastAsiaTheme="majorEastAsia" w:hAnsiTheme="majorHAnsi" w:cstheme="majorBidi"/>
      <w:bCs/>
      <w:i/>
      <w:color w:val="286B5F" w:themeColor="accent1" w:themeShade="7F"/>
      <w:szCs w:val="26"/>
    </w:rPr>
  </w:style>
  <w:style w:type="character" w:customStyle="1" w:styleId="Heading8Char">
    <w:name w:val="Heading 8 Char"/>
    <w:basedOn w:val="DefaultParagraphFont"/>
    <w:link w:val="Heading8"/>
    <w:uiPriority w:val="9"/>
    <w:semiHidden/>
    <w:rsid w:val="00501EA3"/>
    <w:rPr>
      <w:rFonts w:asciiTheme="majorHAnsi" w:eastAsiaTheme="majorEastAsia" w:hAnsiTheme="majorHAnsi" w:cstheme="majorBidi"/>
      <w:bCs/>
      <w:i/>
      <w:color w:val="272727" w:themeColor="text1" w:themeTint="D8"/>
      <w:sz w:val="21"/>
      <w:szCs w:val="21"/>
    </w:rPr>
  </w:style>
  <w:style w:type="character" w:customStyle="1" w:styleId="Heading9Char">
    <w:name w:val="Heading 9 Char"/>
    <w:basedOn w:val="DefaultParagraphFont"/>
    <w:link w:val="Heading9"/>
    <w:uiPriority w:val="9"/>
    <w:semiHidden/>
    <w:rsid w:val="00501EA3"/>
    <w:rPr>
      <w:rFonts w:asciiTheme="majorHAnsi" w:eastAsiaTheme="majorEastAsia" w:hAnsiTheme="majorHAnsi" w:cstheme="majorBidi"/>
      <w:bCs/>
      <w:iCs/>
      <w:color w:val="272727" w:themeColor="text1" w:themeTint="D8"/>
      <w:sz w:val="21"/>
      <w:szCs w:val="21"/>
    </w:rPr>
  </w:style>
  <w:style w:type="character" w:customStyle="1" w:styleId="LightGrey">
    <w:name w:val="Light Grey"/>
    <w:basedOn w:val="DefaultParagraphFont"/>
    <w:uiPriority w:val="1"/>
    <w:qFormat/>
    <w:locked/>
    <w:rsid w:val="00501EA3"/>
    <w:rPr>
      <w:color w:val="B0BDC6" w:themeColor="text2" w:themeTint="66"/>
    </w:rPr>
  </w:style>
  <w:style w:type="character" w:styleId="PageNumber">
    <w:name w:val="page number"/>
    <w:basedOn w:val="DefaultParagraphFont"/>
    <w:uiPriority w:val="99"/>
    <w:unhideWhenUsed/>
    <w:rsid w:val="00F5404C"/>
    <w:rPr>
      <w:color w:val="495965" w:themeColor="text2"/>
    </w:rPr>
  </w:style>
  <w:style w:type="paragraph" w:styleId="Quote">
    <w:name w:val="Quote"/>
    <w:basedOn w:val="Normal"/>
    <w:next w:val="Normal"/>
    <w:link w:val="QuoteChar"/>
    <w:qFormat/>
    <w:rsid w:val="00501EA3"/>
    <w:pPr>
      <w:spacing w:before="0" w:after="180" w:line="320" w:lineRule="atLeast"/>
    </w:pPr>
    <w:rPr>
      <w:iCs/>
      <w:sz w:val="28"/>
      <w:lang w:val="en-AU"/>
    </w:rPr>
  </w:style>
  <w:style w:type="character" w:customStyle="1" w:styleId="QuoteChar">
    <w:name w:val="Quote Char"/>
    <w:basedOn w:val="DefaultParagraphFont"/>
    <w:link w:val="Quote"/>
    <w:rsid w:val="00501EA3"/>
    <w:rPr>
      <w:iCs/>
      <w:color w:val="495965" w:themeColor="text2"/>
      <w:sz w:val="28"/>
    </w:rPr>
  </w:style>
  <w:style w:type="paragraph" w:customStyle="1" w:styleId="QuoteAuthor">
    <w:name w:val="Quote Author"/>
    <w:basedOn w:val="Quote"/>
    <w:qFormat/>
    <w:rsid w:val="00501EA3"/>
    <w:pPr>
      <w:spacing w:after="60" w:line="200" w:lineRule="atLeast"/>
    </w:pPr>
    <w:rPr>
      <w:sz w:val="16"/>
      <w:lang w:val="en-GB"/>
    </w:rPr>
  </w:style>
  <w:style w:type="paragraph" w:styleId="FootnoteText">
    <w:name w:val="footnote text"/>
    <w:basedOn w:val="Normal"/>
    <w:link w:val="FootnoteTextChar"/>
    <w:uiPriority w:val="99"/>
    <w:unhideWhenUsed/>
    <w:rsid w:val="001C013B"/>
    <w:pPr>
      <w:spacing w:before="60" w:after="0" w:line="200" w:lineRule="atLeast"/>
      <w:ind w:left="170" w:hanging="170"/>
    </w:pPr>
    <w:rPr>
      <w:sz w:val="16"/>
      <w:szCs w:val="20"/>
    </w:rPr>
  </w:style>
  <w:style w:type="character" w:customStyle="1" w:styleId="FootnoteTextChar">
    <w:name w:val="Footnote Text Char"/>
    <w:basedOn w:val="DefaultParagraphFont"/>
    <w:link w:val="FootnoteText"/>
    <w:uiPriority w:val="99"/>
    <w:rsid w:val="001C013B"/>
    <w:rPr>
      <w:color w:val="495965" w:themeColor="text2"/>
      <w:sz w:val="16"/>
      <w:szCs w:val="20"/>
      <w:lang w:val="en-GB"/>
    </w:rPr>
  </w:style>
  <w:style w:type="character" w:styleId="FootnoteReference">
    <w:name w:val="footnote reference"/>
    <w:basedOn w:val="DefaultParagraphFont"/>
    <w:uiPriority w:val="99"/>
    <w:unhideWhenUsed/>
    <w:rsid w:val="003002C0"/>
    <w:rPr>
      <w:vertAlign w:val="superscript"/>
    </w:rPr>
  </w:style>
  <w:style w:type="paragraph" w:customStyle="1" w:styleId="FootnoteSeparator">
    <w:name w:val="Footnote Separator"/>
    <w:basedOn w:val="Footer"/>
    <w:qFormat/>
    <w:rsid w:val="001C013B"/>
    <w:pPr>
      <w:spacing w:before="180" w:line="200" w:lineRule="atLeast"/>
      <w:ind w:left="0" w:right="0"/>
    </w:pPr>
    <w:rPr>
      <w:sz w:val="16"/>
    </w:rPr>
  </w:style>
  <w:style w:type="paragraph" w:customStyle="1" w:styleId="TableText">
    <w:name w:val="Table Text"/>
    <w:basedOn w:val="Normal"/>
    <w:qFormat/>
    <w:rsid w:val="00BF3A17"/>
    <w:pPr>
      <w:framePr w:hSpace="180" w:wrap="around" w:vAnchor="page" w:hAnchor="margin" w:y="5061"/>
      <w:spacing w:before="60"/>
    </w:pPr>
    <w:rPr>
      <w:rFonts w:ascii="Calibri" w:hAnsi="Calibri"/>
      <w:szCs w:val="21"/>
    </w:rPr>
  </w:style>
  <w:style w:type="paragraph" w:customStyle="1" w:styleId="TableHeaderRow">
    <w:name w:val="Table Header Row"/>
    <w:basedOn w:val="Normal"/>
    <w:qFormat/>
    <w:rsid w:val="00BF3A17"/>
    <w:pPr>
      <w:framePr w:hSpace="180" w:wrap="around" w:vAnchor="page" w:hAnchor="margin" w:y="5061"/>
      <w:spacing w:before="60"/>
    </w:pPr>
    <w:rPr>
      <w:rFonts w:ascii="Calibri" w:hAnsi="Calibri"/>
      <w:b/>
      <w:szCs w:val="21"/>
    </w:rPr>
  </w:style>
  <w:style w:type="paragraph" w:customStyle="1" w:styleId="TableTotalRow">
    <w:name w:val="Table Total Row"/>
    <w:basedOn w:val="Normal"/>
    <w:qFormat/>
    <w:rsid w:val="00BF3A17"/>
    <w:pPr>
      <w:spacing w:before="60"/>
    </w:pPr>
    <w:rPr>
      <w:rFonts w:ascii="Calibri" w:hAnsi="Calibri"/>
      <w:b/>
      <w:color w:val="FFFFFF" w:themeColor="background1"/>
    </w:rPr>
  </w:style>
  <w:style w:type="paragraph" w:customStyle="1" w:styleId="TableSourceNotes">
    <w:name w:val="Table Source Notes"/>
    <w:basedOn w:val="Normal"/>
    <w:qFormat/>
    <w:rsid w:val="00501EA3"/>
    <w:pPr>
      <w:tabs>
        <w:tab w:val="left" w:pos="284"/>
      </w:tabs>
      <w:spacing w:line="160" w:lineRule="atLeast"/>
      <w:ind w:left="284" w:hanging="284"/>
      <w:contextualSpacing/>
    </w:pPr>
    <w:rPr>
      <w:sz w:val="12"/>
    </w:rPr>
  </w:style>
  <w:style w:type="paragraph" w:customStyle="1" w:styleId="TableBullet1">
    <w:name w:val="Table Bullet 1"/>
    <w:basedOn w:val="Bullet1"/>
    <w:qFormat/>
    <w:rsid w:val="00501EA3"/>
    <w:pPr>
      <w:numPr>
        <w:numId w:val="0"/>
      </w:numPr>
      <w:spacing w:line="220" w:lineRule="atLeast"/>
    </w:pPr>
    <w:rPr>
      <w:rFonts w:ascii="Calibri" w:hAnsi="Calibri"/>
      <w:sz w:val="18"/>
    </w:rPr>
  </w:style>
  <w:style w:type="paragraph" w:customStyle="1" w:styleId="TableBullet2">
    <w:name w:val="Table Bullet 2"/>
    <w:basedOn w:val="Bullet2"/>
    <w:qFormat/>
    <w:rsid w:val="00501EA3"/>
    <w:pPr>
      <w:numPr>
        <w:ilvl w:val="0"/>
        <w:numId w:val="0"/>
      </w:numPr>
      <w:spacing w:line="220" w:lineRule="atLeast"/>
    </w:pPr>
    <w:rPr>
      <w:rFonts w:ascii="Calibri" w:hAnsi="Calibri"/>
      <w:sz w:val="18"/>
    </w:rPr>
  </w:style>
  <w:style w:type="paragraph" w:customStyle="1" w:styleId="TableBullet3">
    <w:name w:val="Table Bullet 3"/>
    <w:basedOn w:val="Bullet3"/>
    <w:qFormat/>
    <w:rsid w:val="00501EA3"/>
    <w:pPr>
      <w:numPr>
        <w:ilvl w:val="0"/>
        <w:numId w:val="0"/>
      </w:numPr>
      <w:spacing w:line="220" w:lineRule="atLeast"/>
    </w:pPr>
    <w:rPr>
      <w:rFonts w:ascii="Calibri" w:hAnsi="Calibri"/>
      <w:sz w:val="18"/>
    </w:rPr>
  </w:style>
  <w:style w:type="paragraph" w:customStyle="1" w:styleId="TableNumberedList1">
    <w:name w:val="Table Numbered List 1"/>
    <w:basedOn w:val="NumberedList1"/>
    <w:qFormat/>
    <w:rsid w:val="00501EA3"/>
    <w:pPr>
      <w:numPr>
        <w:numId w:val="0"/>
      </w:numPr>
      <w:spacing w:line="220" w:lineRule="atLeast"/>
    </w:pPr>
    <w:rPr>
      <w:rFonts w:ascii="Calibri" w:hAnsi="Calibri"/>
      <w:sz w:val="18"/>
    </w:rPr>
  </w:style>
  <w:style w:type="paragraph" w:customStyle="1" w:styleId="TableNumberedList2">
    <w:name w:val="Table Numbered List 2"/>
    <w:basedOn w:val="NumberedList2"/>
    <w:qFormat/>
    <w:rsid w:val="00501EA3"/>
    <w:pPr>
      <w:numPr>
        <w:ilvl w:val="0"/>
        <w:numId w:val="0"/>
      </w:numPr>
      <w:spacing w:line="220" w:lineRule="atLeast"/>
    </w:pPr>
    <w:rPr>
      <w:rFonts w:ascii="Calibri" w:hAnsi="Calibri"/>
      <w:sz w:val="18"/>
    </w:rPr>
  </w:style>
  <w:style w:type="paragraph" w:customStyle="1" w:styleId="TableNumberedList3">
    <w:name w:val="Table Numbered List 3"/>
    <w:basedOn w:val="NumberedList3"/>
    <w:qFormat/>
    <w:rsid w:val="00501EA3"/>
    <w:pPr>
      <w:numPr>
        <w:ilvl w:val="0"/>
        <w:numId w:val="0"/>
      </w:numPr>
      <w:spacing w:line="220" w:lineRule="atLeast"/>
    </w:pPr>
    <w:rPr>
      <w:rFonts w:ascii="Calibri" w:hAnsi="Calibri"/>
      <w:sz w:val="18"/>
    </w:rPr>
  </w:style>
  <w:style w:type="paragraph" w:customStyle="1" w:styleId="PhotoCredit">
    <w:name w:val="Photo Credit"/>
    <w:basedOn w:val="Normal"/>
    <w:qFormat/>
    <w:rsid w:val="002E315D"/>
    <w:pPr>
      <w:spacing w:line="200" w:lineRule="atLeast"/>
    </w:pPr>
    <w:rPr>
      <w:sz w:val="16"/>
      <w:szCs w:val="16"/>
    </w:rPr>
  </w:style>
  <w:style w:type="table" w:customStyle="1" w:styleId="DFATTable1">
    <w:name w:val="DFAT Table 1"/>
    <w:basedOn w:val="TableNormal"/>
    <w:uiPriority w:val="99"/>
    <w:rsid w:val="00B92E1E"/>
    <w:pPr>
      <w:spacing w:before="60" w:after="60" w:line="260" w:lineRule="atLeast"/>
    </w:pPr>
    <w:rPr>
      <w:rFonts w:ascii="Calibri" w:hAnsi="Calibri"/>
      <w:color w:val="495965" w:themeColor="text2"/>
    </w:rPr>
    <w:tblPr>
      <w:tblStyleRowBandSize w:val="1"/>
      <w:tblStyleColBandSize w:val="1"/>
      <w:tblBorders>
        <w:top w:val="single" w:sz="4" w:space="0" w:color="495965" w:themeColor="text2"/>
        <w:bottom w:val="single" w:sz="4" w:space="0" w:color="495965" w:themeColor="text2"/>
        <w:insideH w:val="single" w:sz="4" w:space="0" w:color="495965" w:themeColor="text2"/>
      </w:tblBorders>
      <w:tblCellMar>
        <w:top w:w="57" w:type="dxa"/>
        <w:bottom w:w="57" w:type="dxa"/>
      </w:tblCellMar>
    </w:tblPr>
    <w:tblStylePr w:type="firstRow">
      <w:rPr>
        <w:b w:val="0"/>
      </w:rPr>
      <w:tblPr/>
      <w:trPr>
        <w:tblHeader/>
      </w:trPr>
      <w:tcPr>
        <w:tcBorders>
          <w:top w:val="single" w:sz="4" w:space="0" w:color="65C5B4" w:themeColor="accent1"/>
          <w:bottom w:val="single" w:sz="4" w:space="0" w:color="65C5B4" w:themeColor="accent1"/>
          <w:insideH w:val="single" w:sz="4" w:space="0" w:color="65C5B4" w:themeColor="accent1"/>
        </w:tcBorders>
        <w:shd w:val="clear" w:color="auto" w:fill="65C5B4" w:themeFill="accent1"/>
      </w:tcPr>
    </w:tblStylePr>
    <w:tblStylePr w:type="lastRow">
      <w:rPr>
        <w:b/>
        <w:color w:val="FFFFFF" w:themeColor="background1"/>
      </w:rPr>
      <w:tblPr/>
      <w:tcPr>
        <w:shd w:val="clear" w:color="auto" w:fill="495965" w:themeFill="text2"/>
      </w:tcPr>
    </w:tblStylePr>
    <w:tblStylePr w:type="firstCol">
      <w:tblPr/>
      <w:tcPr>
        <w:shd w:val="clear" w:color="auto" w:fill="D8DCDB" w:themeFill="background2"/>
      </w:tcPr>
    </w:tblStylePr>
    <w:tblStylePr w:type="lastCol">
      <w:tblPr/>
      <w:tcPr>
        <w:shd w:val="clear" w:color="auto" w:fill="D8DCDB" w:themeFill="background2"/>
      </w:tcPr>
    </w:tblStylePr>
    <w:tblStylePr w:type="band1Vert">
      <w:tblPr/>
      <w:tcPr>
        <w:shd w:val="clear" w:color="auto" w:fill="E0F3EF" w:themeFill="accent1" w:themeFillTint="33"/>
      </w:tcPr>
    </w:tblStylePr>
    <w:tblStylePr w:type="band2Vert">
      <w:tblPr/>
      <w:tcPr>
        <w:shd w:val="clear" w:color="auto" w:fill="C1E7E0" w:themeFill="accent1" w:themeFillTint="66"/>
      </w:tcPr>
    </w:tblStylePr>
    <w:tblStylePr w:type="band1Horz">
      <w:tblPr/>
      <w:tcPr>
        <w:shd w:val="clear" w:color="auto" w:fill="E0F3EF" w:themeFill="accent1" w:themeFillTint="33"/>
      </w:tcPr>
    </w:tblStylePr>
    <w:tblStylePr w:type="band2Horz">
      <w:tblPr/>
      <w:tcPr>
        <w:shd w:val="clear" w:color="auto" w:fill="C1E7E0" w:themeFill="accent1" w:themeFillTint="66"/>
      </w:tcPr>
    </w:tblStylePr>
  </w:style>
  <w:style w:type="paragraph" w:customStyle="1" w:styleId="Heading1smallspaceafter">
    <w:name w:val="Heading 1 small space after"/>
    <w:basedOn w:val="Heading1"/>
    <w:qFormat/>
    <w:rsid w:val="00C62B56"/>
    <w:pPr>
      <w:spacing w:after="600"/>
    </w:pPr>
    <w:rPr>
      <w:color w:val="495965" w:themeColor="text2"/>
    </w:rPr>
  </w:style>
  <w:style w:type="paragraph" w:styleId="BalloonText">
    <w:name w:val="Balloon Text"/>
    <w:basedOn w:val="Normal"/>
    <w:link w:val="BalloonTextChar"/>
    <w:uiPriority w:val="99"/>
    <w:semiHidden/>
    <w:unhideWhenUsed/>
    <w:locked/>
    <w:rsid w:val="00501EA3"/>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1EA3"/>
    <w:rPr>
      <w:rFonts w:ascii="Tahoma" w:hAnsi="Tahoma" w:cs="Tahoma"/>
      <w:color w:val="495965" w:themeColor="text2"/>
      <w:sz w:val="16"/>
      <w:szCs w:val="16"/>
      <w:lang w:val="en-GB"/>
    </w:rPr>
  </w:style>
  <w:style w:type="paragraph" w:styleId="NoSpacing">
    <w:name w:val="No Spacing"/>
    <w:uiPriority w:val="1"/>
    <w:qFormat/>
    <w:rsid w:val="00013F0E"/>
    <w:pPr>
      <w:suppressAutoHyphens/>
      <w:spacing w:after="0" w:line="240" w:lineRule="auto"/>
    </w:pPr>
    <w:rPr>
      <w:color w:val="495965" w:themeColor="text2"/>
      <w:sz w:val="19"/>
      <w:lang w:val="en-GB"/>
    </w:rPr>
  </w:style>
  <w:style w:type="paragraph" w:styleId="BodyText">
    <w:name w:val="Body Text"/>
    <w:basedOn w:val="Normal"/>
    <w:link w:val="BodyTextChar"/>
    <w:uiPriority w:val="99"/>
    <w:unhideWhenUsed/>
    <w:rsid w:val="00BF3A17"/>
  </w:style>
  <w:style w:type="character" w:customStyle="1" w:styleId="BodyTextChar">
    <w:name w:val="Body Text Char"/>
    <w:basedOn w:val="DefaultParagraphFont"/>
    <w:link w:val="BodyText"/>
    <w:uiPriority w:val="99"/>
    <w:rsid w:val="00BF3A17"/>
    <w:rPr>
      <w:color w:val="495965" w:themeColor="text2"/>
      <w:lang w:val="en-GB"/>
    </w:rPr>
  </w:style>
  <w:style w:type="paragraph" w:styleId="BodyTextFirstIndent">
    <w:name w:val="Body Text First Indent"/>
    <w:basedOn w:val="NormalIndent"/>
    <w:link w:val="BodyTextFirstIndentChar"/>
    <w:uiPriority w:val="99"/>
    <w:unhideWhenUsed/>
    <w:rsid w:val="00BF3A17"/>
    <w:pPr>
      <w:ind w:left="284"/>
    </w:pPr>
  </w:style>
  <w:style w:type="character" w:customStyle="1" w:styleId="BodyTextFirstIndentChar">
    <w:name w:val="Body Text First Indent Char"/>
    <w:basedOn w:val="BodyTextChar"/>
    <w:link w:val="BodyTextFirstIndent"/>
    <w:uiPriority w:val="99"/>
    <w:rsid w:val="00BF3A17"/>
    <w:rPr>
      <w:color w:val="495965" w:themeColor="text2"/>
      <w:lang w:val="en-GB"/>
    </w:rPr>
  </w:style>
  <w:style w:type="table" w:customStyle="1" w:styleId="DFATTable2">
    <w:name w:val="DFAT Table 2"/>
    <w:basedOn w:val="TableNormal"/>
    <w:uiPriority w:val="99"/>
    <w:rsid w:val="00E82491"/>
    <w:pPr>
      <w:spacing w:after="0" w:line="260" w:lineRule="atLeast"/>
    </w:pPr>
    <w:rPr>
      <w:rFonts w:ascii="Calibri" w:hAnsi="Calibri"/>
      <w:color w:val="495965" w:themeColor="text2"/>
    </w:rPr>
    <w:tblPr>
      <w:tblBorders>
        <w:top w:val="single" w:sz="4" w:space="0" w:color="F6F6F8"/>
        <w:bottom w:val="single" w:sz="4" w:space="0" w:color="F6F6F8"/>
        <w:insideH w:val="single" w:sz="4" w:space="0" w:color="F6F6F8"/>
      </w:tblBorders>
      <w:tblCellMar>
        <w:top w:w="57" w:type="dxa"/>
        <w:left w:w="57" w:type="dxa"/>
        <w:bottom w:w="57" w:type="dxa"/>
        <w:right w:w="57" w:type="dxa"/>
      </w:tblCellMar>
    </w:tblPr>
    <w:tcPr>
      <w:shd w:val="clear" w:color="auto" w:fill="FFFFFF" w:themeFill="background1"/>
    </w:tcPr>
    <w:tblStylePr w:type="firstRow">
      <w:rPr>
        <w:b/>
      </w:rPr>
      <w:tblPr/>
      <w:trPr>
        <w:tblHeader/>
      </w:trPr>
    </w:tblStylePr>
  </w:style>
  <w:style w:type="paragraph" w:styleId="NormalIndent">
    <w:name w:val="Normal Indent"/>
    <w:basedOn w:val="Normal"/>
    <w:uiPriority w:val="99"/>
    <w:semiHidden/>
    <w:unhideWhenUsed/>
    <w:locked/>
    <w:rsid w:val="00BF3A17"/>
    <w:pPr>
      <w:ind w:left="720"/>
    </w:pPr>
  </w:style>
  <w:style w:type="paragraph" w:customStyle="1" w:styleId="Box1Text">
    <w:name w:val="Box 1 Text"/>
    <w:basedOn w:val="Normal"/>
    <w:qFormat/>
    <w:rsid w:val="00C16478"/>
    <w:pPr>
      <w:pBdr>
        <w:top w:val="single" w:sz="4" w:space="14" w:color="65C5B4" w:themeColor="accent1"/>
        <w:left w:val="single" w:sz="4" w:space="14" w:color="65C5B4" w:themeColor="accent1"/>
        <w:bottom w:val="single" w:sz="4" w:space="14" w:color="65C5B4" w:themeColor="accent1"/>
        <w:right w:val="single" w:sz="4" w:space="14" w:color="65C5B4" w:themeColor="accent1"/>
      </w:pBdr>
      <w:shd w:val="clear" w:color="auto" w:fill="FFFFFF" w:themeFill="background1"/>
      <w:spacing w:before="180" w:after="80" w:line="240" w:lineRule="atLeast"/>
      <w:ind w:left="284" w:right="284"/>
    </w:pPr>
    <w:rPr>
      <w:sz w:val="20"/>
      <w:lang w:val="en-AU"/>
    </w:rPr>
  </w:style>
  <w:style w:type="paragraph" w:customStyle="1" w:styleId="Box1Heading">
    <w:name w:val="Box 1 Heading"/>
    <w:basedOn w:val="Box1Text"/>
    <w:qFormat/>
    <w:rsid w:val="00C16478"/>
    <w:pPr>
      <w:keepNext/>
      <w:spacing w:line="300" w:lineRule="atLeast"/>
    </w:pPr>
    <w:rPr>
      <w:b/>
      <w:sz w:val="26"/>
    </w:rPr>
  </w:style>
  <w:style w:type="paragraph" w:customStyle="1" w:styleId="Box2Text">
    <w:name w:val="Box 2 Text"/>
    <w:basedOn w:val="Box1Text"/>
    <w:qFormat/>
    <w:rsid w:val="00C16478"/>
    <w:pPr>
      <w:pBdr>
        <w:top w:val="single" w:sz="4" w:space="14" w:color="495965" w:themeColor="text2"/>
        <w:left w:val="single" w:sz="4" w:space="14" w:color="495965" w:themeColor="text2"/>
        <w:bottom w:val="single" w:sz="4" w:space="14" w:color="495965" w:themeColor="text2"/>
        <w:right w:val="single" w:sz="4" w:space="14" w:color="495965" w:themeColor="text2"/>
      </w:pBdr>
      <w:shd w:val="clear" w:color="auto" w:fill="495965" w:themeFill="text2"/>
    </w:pPr>
    <w:rPr>
      <w:color w:val="FFFFFF" w:themeColor="background1"/>
    </w:rPr>
  </w:style>
  <w:style w:type="paragraph" w:customStyle="1" w:styleId="Box2Heading">
    <w:name w:val="Box 2 Heading"/>
    <w:basedOn w:val="Box2Text"/>
    <w:qFormat/>
    <w:rsid w:val="00C16478"/>
    <w:pPr>
      <w:keepNext/>
      <w:spacing w:line="300" w:lineRule="atLeast"/>
    </w:pPr>
    <w:rPr>
      <w:b/>
      <w:sz w:val="26"/>
    </w:rPr>
  </w:style>
  <w:style w:type="paragraph" w:customStyle="1" w:styleId="Box1Bullet">
    <w:name w:val="Box 1 Bullet"/>
    <w:basedOn w:val="Box1Text"/>
    <w:qFormat/>
    <w:rsid w:val="00C16478"/>
    <w:pPr>
      <w:numPr>
        <w:numId w:val="7"/>
      </w:numPr>
      <w:ind w:left="454" w:hanging="170"/>
    </w:pPr>
  </w:style>
  <w:style w:type="paragraph" w:customStyle="1" w:styleId="Box2Bullet">
    <w:name w:val="Box 2 Bullet"/>
    <w:basedOn w:val="Box2Text"/>
    <w:qFormat/>
    <w:rsid w:val="00C16478"/>
    <w:pPr>
      <w:numPr>
        <w:numId w:val="8"/>
      </w:numPr>
      <w:ind w:left="454" w:hanging="170"/>
    </w:pPr>
  </w:style>
  <w:style w:type="paragraph" w:styleId="ListParagraph">
    <w:name w:val="List Paragraph"/>
    <w:aliases w:val="DFAT bullets"/>
    <w:basedOn w:val="Normal"/>
    <w:link w:val="ListParagraphChar"/>
    <w:uiPriority w:val="34"/>
    <w:qFormat/>
    <w:locked/>
    <w:rsid w:val="00155A16"/>
    <w:pPr>
      <w:numPr>
        <w:numId w:val="39"/>
      </w:numPr>
      <w:contextualSpacing/>
    </w:pPr>
    <w:rPr>
      <w:lang w:val="en-US"/>
    </w:rPr>
  </w:style>
  <w:style w:type="paragraph" w:customStyle="1" w:styleId="Classification">
    <w:name w:val="Classification"/>
    <w:basedOn w:val="Header"/>
    <w:qFormat/>
    <w:rsid w:val="00057479"/>
    <w:pPr>
      <w:spacing w:after="200"/>
      <w:contextualSpacing/>
      <w:jc w:val="center"/>
    </w:pPr>
    <w:rPr>
      <w:b/>
      <w:caps/>
      <w:color w:val="auto"/>
      <w:sz w:val="28"/>
    </w:rPr>
  </w:style>
  <w:style w:type="character" w:styleId="PlaceholderText">
    <w:name w:val="Placeholder Text"/>
    <w:basedOn w:val="DefaultParagraphFont"/>
    <w:uiPriority w:val="99"/>
    <w:semiHidden/>
    <w:rsid w:val="00D203EB"/>
    <w:rPr>
      <w:color w:val="808080"/>
    </w:rPr>
  </w:style>
  <w:style w:type="paragraph" w:customStyle="1" w:styleId="Heading1Numberedsmallspaceafter">
    <w:name w:val="Heading 1 Numbered small space after"/>
    <w:basedOn w:val="Heading1Numbered"/>
    <w:qFormat/>
    <w:rsid w:val="00C62B56"/>
    <w:pPr>
      <w:spacing w:after="600"/>
    </w:pPr>
    <w:rPr>
      <w:color w:val="495965" w:themeColor="text2"/>
    </w:rPr>
  </w:style>
  <w:style w:type="character" w:styleId="CommentReference">
    <w:name w:val="annotation reference"/>
    <w:basedOn w:val="DefaultParagraphFont"/>
    <w:uiPriority w:val="99"/>
    <w:unhideWhenUsed/>
    <w:rsid w:val="00425CB9"/>
    <w:rPr>
      <w:sz w:val="16"/>
      <w:szCs w:val="16"/>
    </w:rPr>
  </w:style>
  <w:style w:type="paragraph" w:styleId="CommentText">
    <w:name w:val="annotation text"/>
    <w:basedOn w:val="Normal"/>
    <w:link w:val="CommentTextChar"/>
    <w:unhideWhenUsed/>
    <w:rsid w:val="00425CB9"/>
    <w:pPr>
      <w:spacing w:line="240" w:lineRule="auto"/>
    </w:pPr>
    <w:rPr>
      <w:sz w:val="20"/>
      <w:szCs w:val="20"/>
    </w:rPr>
  </w:style>
  <w:style w:type="character" w:customStyle="1" w:styleId="CommentTextChar">
    <w:name w:val="Comment Text Char"/>
    <w:basedOn w:val="DefaultParagraphFont"/>
    <w:link w:val="CommentText"/>
    <w:rsid w:val="00425CB9"/>
    <w:rPr>
      <w:color w:val="495965" w:themeColor="text2"/>
      <w:sz w:val="20"/>
      <w:szCs w:val="20"/>
      <w:lang w:val="en-GB"/>
    </w:rPr>
  </w:style>
  <w:style w:type="paragraph" w:styleId="CommentSubject">
    <w:name w:val="annotation subject"/>
    <w:basedOn w:val="CommentText"/>
    <w:next w:val="CommentText"/>
    <w:link w:val="CommentSubjectChar"/>
    <w:uiPriority w:val="99"/>
    <w:semiHidden/>
    <w:unhideWhenUsed/>
    <w:rsid w:val="00425CB9"/>
    <w:rPr>
      <w:b/>
      <w:bCs/>
    </w:rPr>
  </w:style>
  <w:style w:type="character" w:customStyle="1" w:styleId="CommentSubjectChar">
    <w:name w:val="Comment Subject Char"/>
    <w:basedOn w:val="CommentTextChar"/>
    <w:link w:val="CommentSubject"/>
    <w:uiPriority w:val="99"/>
    <w:semiHidden/>
    <w:rsid w:val="00425CB9"/>
    <w:rPr>
      <w:b/>
      <w:bCs/>
      <w:color w:val="495965" w:themeColor="text2"/>
      <w:sz w:val="20"/>
      <w:szCs w:val="20"/>
      <w:lang w:val="en-GB"/>
    </w:rPr>
  </w:style>
  <w:style w:type="character" w:customStyle="1" w:styleId="ColourAccent1">
    <w:name w:val="Colour Accent 1"/>
    <w:basedOn w:val="DefaultParagraphFont"/>
    <w:uiPriority w:val="1"/>
    <w:qFormat/>
    <w:locked/>
    <w:rsid w:val="001420CF"/>
    <w:rPr>
      <w:color w:val="409F68" w:themeColor="accent6"/>
    </w:rPr>
  </w:style>
  <w:style w:type="paragraph" w:styleId="IntenseQuote">
    <w:name w:val="Intense Quote"/>
    <w:basedOn w:val="Normal"/>
    <w:next w:val="Normal"/>
    <w:link w:val="IntenseQuoteChar"/>
    <w:uiPriority w:val="30"/>
    <w:qFormat/>
    <w:locked/>
    <w:rsid w:val="00994158"/>
    <w:pPr>
      <w:pBdr>
        <w:top w:val="single" w:sz="4" w:space="10" w:color="3DA18F" w:themeColor="accent1" w:themeShade="BF"/>
        <w:bottom w:val="single" w:sz="4" w:space="10" w:color="3DA18F" w:themeColor="accent1" w:themeShade="BF"/>
      </w:pBdr>
      <w:spacing w:before="360" w:after="360" w:line="230" w:lineRule="atLeast"/>
      <w:ind w:left="851" w:right="851"/>
      <w:jc w:val="center"/>
    </w:pPr>
    <w:rPr>
      <w:rFonts w:asciiTheme="majorHAnsi" w:hAnsiTheme="majorHAnsi"/>
      <w:b/>
      <w:bCs/>
      <w:i/>
      <w:iCs/>
      <w:color w:val="3DA18F" w:themeColor="accent1" w:themeShade="BF"/>
      <w:sz w:val="24"/>
      <w:szCs w:val="24"/>
    </w:rPr>
  </w:style>
  <w:style w:type="character" w:customStyle="1" w:styleId="IntenseQuoteChar">
    <w:name w:val="Intense Quote Char"/>
    <w:basedOn w:val="DefaultParagraphFont"/>
    <w:link w:val="IntenseQuote"/>
    <w:uiPriority w:val="30"/>
    <w:rsid w:val="00994158"/>
    <w:rPr>
      <w:rFonts w:asciiTheme="majorHAnsi" w:hAnsiTheme="majorHAnsi"/>
      <w:b/>
      <w:bCs/>
      <w:i/>
      <w:iCs/>
      <w:color w:val="3DA18F" w:themeColor="accent1" w:themeShade="BF"/>
      <w:sz w:val="24"/>
      <w:szCs w:val="24"/>
      <w:lang w:val="en-GB"/>
    </w:rPr>
  </w:style>
  <w:style w:type="paragraph" w:customStyle="1" w:styleId="RecommendationBoxHeading">
    <w:name w:val="Recommendation Box Heading"/>
    <w:basedOn w:val="Heading3"/>
    <w:link w:val="RecommendationBoxHeadingChar"/>
    <w:qFormat/>
    <w:rsid w:val="00735CFD"/>
    <w:pPr>
      <w:keepLines w:val="0"/>
      <w:suppressLineNumbers/>
      <w:pBdr>
        <w:top w:val="single" w:sz="48" w:space="6" w:color="409F68" w:themeColor="accent6"/>
        <w:left w:val="single" w:sz="48" w:space="6" w:color="409F68" w:themeColor="accent6"/>
        <w:bottom w:val="single" w:sz="48" w:space="6" w:color="409F68" w:themeColor="accent6"/>
        <w:right w:val="single" w:sz="48" w:space="6" w:color="409F68" w:themeColor="accent6"/>
      </w:pBdr>
      <w:shd w:val="clear" w:color="auto" w:fill="419D69"/>
      <w:spacing w:before="240" w:line="240" w:lineRule="auto"/>
      <w:ind w:left="227" w:right="227"/>
      <w:contextualSpacing w:val="0"/>
    </w:pPr>
    <w:rPr>
      <w:rFonts w:eastAsia="Times New Roman" w:cs="Arial"/>
      <w:b/>
      <w:bCs w:val="0"/>
      <w:color w:val="FFFFFF" w:themeColor="background1"/>
      <w:spacing w:val="4"/>
      <w:kern w:val="28"/>
      <w:sz w:val="24"/>
      <w:szCs w:val="28"/>
      <w:lang w:val="en-GB" w:eastAsia="en-AU"/>
    </w:rPr>
  </w:style>
  <w:style w:type="character" w:customStyle="1" w:styleId="RecommendationBoxHeadingChar">
    <w:name w:val="Recommendation Box Heading Char"/>
    <w:basedOn w:val="Heading2Char"/>
    <w:link w:val="RecommendationBoxHeading"/>
    <w:rsid w:val="00735CFD"/>
    <w:rPr>
      <w:rFonts w:asciiTheme="majorHAnsi" w:eastAsia="Times New Roman" w:hAnsiTheme="majorHAnsi" w:cs="Arial"/>
      <w:b/>
      <w:caps w:val="0"/>
      <w:color w:val="FFFFFF" w:themeColor="background1"/>
      <w:spacing w:val="4"/>
      <w:kern w:val="28"/>
      <w:sz w:val="24"/>
      <w:szCs w:val="28"/>
      <w:shd w:val="clear" w:color="auto" w:fill="419D69"/>
      <w:lang w:val="en-GB" w:eastAsia="en-AU"/>
    </w:rPr>
  </w:style>
  <w:style w:type="paragraph" w:customStyle="1" w:styleId="RecommendationBoxBullet">
    <w:name w:val="Recommendation Box Bullet"/>
    <w:basedOn w:val="Normal"/>
    <w:qFormat/>
    <w:rsid w:val="00735CFD"/>
    <w:pPr>
      <w:keepNext/>
      <w:numPr>
        <w:numId w:val="11"/>
      </w:numPr>
      <w:suppressLineNumbers/>
      <w:pBdr>
        <w:top w:val="single" w:sz="48" w:space="6" w:color="409F68" w:themeColor="accent6"/>
        <w:left w:val="single" w:sz="48" w:space="6" w:color="409F68" w:themeColor="accent6"/>
        <w:bottom w:val="single" w:sz="48" w:space="6" w:color="409F68" w:themeColor="accent6"/>
        <w:right w:val="single" w:sz="48" w:space="6" w:color="409F68" w:themeColor="accent6"/>
      </w:pBdr>
      <w:shd w:val="clear" w:color="auto" w:fill="419D69"/>
      <w:spacing w:before="0" w:after="120" w:line="240" w:lineRule="auto"/>
      <w:ind w:right="227"/>
      <w:outlineLvl w:val="2"/>
    </w:pPr>
    <w:rPr>
      <w:rFonts w:ascii="Franklin Gothic Book" w:eastAsia="Times New Roman" w:hAnsi="Franklin Gothic Book" w:cs="Arial"/>
      <w:color w:val="FFFFFF" w:themeColor="background1"/>
      <w:spacing w:val="4"/>
      <w:kern w:val="28"/>
      <w:lang w:val="en-AU" w:eastAsia="en-AU"/>
    </w:rPr>
  </w:style>
  <w:style w:type="paragraph" w:customStyle="1" w:styleId="HTbluequestions">
    <w:name w:val="HT blue questions"/>
    <w:link w:val="HTbluequestionsChar"/>
    <w:qFormat/>
    <w:rsid w:val="00A40CEC"/>
    <w:pPr>
      <w:spacing w:after="160" w:line="259" w:lineRule="auto"/>
    </w:pPr>
    <w:rPr>
      <w:rFonts w:ascii="Helvetica" w:hAnsi="Helvetica" w:cs="Times New Roman"/>
      <w:color w:val="0072A7"/>
      <w:sz w:val="21"/>
      <w:szCs w:val="24"/>
      <w:lang w:val="en-US"/>
    </w:rPr>
  </w:style>
  <w:style w:type="character" w:customStyle="1" w:styleId="HTbluequestionsChar">
    <w:name w:val="HT blue questions Char"/>
    <w:basedOn w:val="DefaultParagraphFont"/>
    <w:link w:val="HTbluequestions"/>
    <w:rsid w:val="00A40CEC"/>
    <w:rPr>
      <w:rFonts w:ascii="Helvetica" w:hAnsi="Helvetica" w:cs="Times New Roman"/>
      <w:color w:val="0072A7"/>
      <w:sz w:val="21"/>
      <w:szCs w:val="24"/>
      <w:lang w:val="en-US"/>
    </w:rPr>
  </w:style>
  <w:style w:type="paragraph" w:customStyle="1" w:styleId="RecommendationBoxBulletorNumber2">
    <w:name w:val="Recommendation Box Bullet or Number 2"/>
    <w:basedOn w:val="RecommendationBoxBullet"/>
    <w:qFormat/>
    <w:rsid w:val="00A40CEC"/>
    <w:pPr>
      <w:numPr>
        <w:numId w:val="0"/>
      </w:numPr>
      <w:tabs>
        <w:tab w:val="left" w:pos="567"/>
      </w:tabs>
      <w:ind w:left="851" w:hanging="624"/>
    </w:pPr>
  </w:style>
  <w:style w:type="paragraph" w:customStyle="1" w:styleId="HTbulletedquestions">
    <w:name w:val="HT bulleted questions"/>
    <w:basedOn w:val="ListParagraph"/>
    <w:link w:val="HTbulletedquestionsChar"/>
    <w:qFormat/>
    <w:rsid w:val="00A40CEC"/>
    <w:pPr>
      <w:spacing w:before="0" w:after="120"/>
      <w:ind w:left="357" w:hanging="357"/>
      <w:contextualSpacing w:val="0"/>
    </w:pPr>
    <w:rPr>
      <w:rFonts w:ascii="Helvetica" w:hAnsi="Helvetica" w:cs="Times New Roman"/>
      <w:color w:val="0072A7"/>
      <w:sz w:val="21"/>
      <w:szCs w:val="24"/>
    </w:rPr>
  </w:style>
  <w:style w:type="character" w:customStyle="1" w:styleId="HTbulletedquestionsChar">
    <w:name w:val="HT bulleted questions Char"/>
    <w:basedOn w:val="DefaultParagraphFont"/>
    <w:link w:val="HTbulletedquestions"/>
    <w:rsid w:val="00A40CEC"/>
    <w:rPr>
      <w:rFonts w:ascii="Helvetica" w:hAnsi="Helvetica" w:cs="Times New Roman"/>
      <w:color w:val="0072A7"/>
      <w:sz w:val="21"/>
      <w:szCs w:val="24"/>
      <w:lang w:val="en-US"/>
    </w:rPr>
  </w:style>
  <w:style w:type="character" w:styleId="IntenseReference">
    <w:name w:val="Intense Reference"/>
    <w:basedOn w:val="DefaultParagraphFont"/>
    <w:uiPriority w:val="32"/>
    <w:qFormat/>
    <w:locked/>
    <w:rsid w:val="000940FC"/>
    <w:rPr>
      <w:rFonts w:asciiTheme="minorHAnsi" w:hAnsiTheme="minorHAnsi"/>
      <w:b/>
      <w:bCs/>
      <w:caps w:val="0"/>
      <w:smallCaps/>
      <w:color w:val="409F68" w:themeColor="accent6"/>
      <w:spacing w:val="5"/>
    </w:rPr>
  </w:style>
  <w:style w:type="paragraph" w:styleId="Revision">
    <w:name w:val="Revision"/>
    <w:hidden/>
    <w:uiPriority w:val="99"/>
    <w:semiHidden/>
    <w:rsid w:val="00561083"/>
    <w:pPr>
      <w:spacing w:after="0" w:line="240" w:lineRule="auto"/>
    </w:pPr>
    <w:rPr>
      <w:color w:val="495965" w:themeColor="text2"/>
      <w:lang w:val="en-GB"/>
    </w:rPr>
  </w:style>
  <w:style w:type="paragraph" w:customStyle="1" w:styleId="Findingsbullets">
    <w:name w:val="Findings bullets"/>
    <w:basedOn w:val="ListParagraph"/>
    <w:qFormat/>
    <w:rsid w:val="003219B2"/>
    <w:pPr>
      <w:numPr>
        <w:numId w:val="12"/>
      </w:numPr>
      <w:contextualSpacing w:val="0"/>
    </w:pPr>
    <w:rPr>
      <w:rFonts w:asciiTheme="majorHAnsi" w:hAnsiTheme="majorHAnsi"/>
    </w:rPr>
  </w:style>
  <w:style w:type="paragraph" w:styleId="ListBullet">
    <w:name w:val="List Bullet"/>
    <w:basedOn w:val="BodyText"/>
    <w:locked/>
    <w:rsid w:val="00C36010"/>
    <w:pPr>
      <w:numPr>
        <w:numId w:val="13"/>
      </w:numPr>
      <w:suppressAutoHyphens w:val="0"/>
      <w:spacing w:before="0" w:after="120" w:line="280" w:lineRule="exact"/>
      <w:ind w:left="284" w:hanging="284"/>
    </w:pPr>
    <w:rPr>
      <w:rFonts w:ascii="Franklin Gothic Book" w:eastAsia="Times New Roman" w:hAnsi="Franklin Gothic Book" w:cs="Times New Roman"/>
      <w:color w:val="auto"/>
      <w:sz w:val="21"/>
      <w:szCs w:val="24"/>
      <w:lang w:val="en-AU" w:eastAsia="en-AU"/>
    </w:rPr>
  </w:style>
  <w:style w:type="paragraph" w:customStyle="1" w:styleId="Greenfindingsbulllets">
    <w:name w:val="Green findings bulllets"/>
    <w:basedOn w:val="Findingsbullets"/>
    <w:qFormat/>
    <w:rsid w:val="00613AF9"/>
    <w:rPr>
      <w:color w:val="3DA18F" w:themeColor="accent1" w:themeShade="BF"/>
    </w:rPr>
  </w:style>
  <w:style w:type="character" w:customStyle="1" w:styleId="ListParagraphChar">
    <w:name w:val="List Paragraph Char"/>
    <w:aliases w:val="DFAT bullets Char"/>
    <w:link w:val="ListParagraph"/>
    <w:uiPriority w:val="34"/>
    <w:locked/>
    <w:rsid w:val="00155A16"/>
    <w:rPr>
      <w:lang w:val="en-US"/>
    </w:rPr>
  </w:style>
  <w:style w:type="character" w:styleId="FollowedHyperlink">
    <w:name w:val="FollowedHyperlink"/>
    <w:basedOn w:val="DefaultParagraphFont"/>
    <w:uiPriority w:val="99"/>
    <w:semiHidden/>
    <w:unhideWhenUsed/>
    <w:rsid w:val="006654C5"/>
    <w:rPr>
      <w:color w:val="800080" w:themeColor="followedHyperlink"/>
      <w:u w:val="single"/>
    </w:rPr>
  </w:style>
  <w:style w:type="paragraph" w:styleId="NormalWeb">
    <w:name w:val="Normal (Web)"/>
    <w:basedOn w:val="Normal"/>
    <w:uiPriority w:val="99"/>
    <w:unhideWhenUsed/>
    <w:rsid w:val="008159EF"/>
    <w:rPr>
      <w:rFonts w:ascii="Times New Roman" w:hAnsi="Times New Roman" w:cs="Times New Roman"/>
      <w:sz w:val="24"/>
      <w:szCs w:val="24"/>
    </w:rPr>
  </w:style>
  <w:style w:type="table" w:customStyle="1" w:styleId="GridTable4-Accent11">
    <w:name w:val="Grid Table 4 - Accent 11"/>
    <w:basedOn w:val="TableNormal"/>
    <w:uiPriority w:val="49"/>
    <w:rsid w:val="000C70CC"/>
    <w:pPr>
      <w:spacing w:after="0" w:line="240" w:lineRule="auto"/>
    </w:pPr>
    <w:tblPr>
      <w:tblStyleRowBandSize w:val="1"/>
      <w:tblStyleColBandSize w:val="1"/>
      <w:tblBorders>
        <w:top w:val="single" w:sz="4" w:space="0" w:color="A2DCD1" w:themeColor="accent1" w:themeTint="99"/>
        <w:left w:val="single" w:sz="4" w:space="0" w:color="A2DCD1" w:themeColor="accent1" w:themeTint="99"/>
        <w:bottom w:val="single" w:sz="4" w:space="0" w:color="A2DCD1" w:themeColor="accent1" w:themeTint="99"/>
        <w:right w:val="single" w:sz="4" w:space="0" w:color="A2DCD1" w:themeColor="accent1" w:themeTint="99"/>
        <w:insideH w:val="single" w:sz="4" w:space="0" w:color="A2DCD1" w:themeColor="accent1" w:themeTint="99"/>
        <w:insideV w:val="single" w:sz="4" w:space="0" w:color="A2DCD1" w:themeColor="accent1" w:themeTint="99"/>
      </w:tblBorders>
    </w:tblPr>
    <w:tblStylePr w:type="firstRow">
      <w:rPr>
        <w:b/>
        <w:bCs/>
        <w:color w:val="FFFFFF" w:themeColor="background1"/>
      </w:rPr>
      <w:tblPr/>
      <w:tcPr>
        <w:tcBorders>
          <w:top w:val="single" w:sz="4" w:space="0" w:color="65C5B4" w:themeColor="accent1"/>
          <w:left w:val="single" w:sz="4" w:space="0" w:color="65C5B4" w:themeColor="accent1"/>
          <w:bottom w:val="single" w:sz="4" w:space="0" w:color="65C5B4" w:themeColor="accent1"/>
          <w:right w:val="single" w:sz="4" w:space="0" w:color="65C5B4" w:themeColor="accent1"/>
          <w:insideH w:val="nil"/>
          <w:insideV w:val="nil"/>
        </w:tcBorders>
        <w:shd w:val="clear" w:color="auto" w:fill="65C5B4" w:themeFill="accent1"/>
      </w:tcPr>
    </w:tblStylePr>
    <w:tblStylePr w:type="lastRow">
      <w:rPr>
        <w:b/>
        <w:bCs/>
      </w:rPr>
      <w:tblPr/>
      <w:tcPr>
        <w:tcBorders>
          <w:top w:val="double" w:sz="4" w:space="0" w:color="65C5B4" w:themeColor="accent1"/>
        </w:tcBorders>
      </w:tcPr>
    </w:tblStylePr>
    <w:tblStylePr w:type="firstCol">
      <w:rPr>
        <w:b/>
        <w:bCs/>
      </w:rPr>
    </w:tblStylePr>
    <w:tblStylePr w:type="lastCol">
      <w:rPr>
        <w:b/>
        <w:bCs/>
      </w:rPr>
    </w:tblStylePr>
    <w:tblStylePr w:type="band1Vert">
      <w:tblPr/>
      <w:tcPr>
        <w:shd w:val="clear" w:color="auto" w:fill="E0F3EF" w:themeFill="accent1" w:themeFillTint="33"/>
      </w:tcPr>
    </w:tblStylePr>
    <w:tblStylePr w:type="band1Horz">
      <w:tblPr/>
      <w:tcPr>
        <w:shd w:val="clear" w:color="auto" w:fill="E0F3EF" w:themeFill="accent1" w:themeFillTint="33"/>
      </w:tcPr>
    </w:tblStylePr>
  </w:style>
  <w:style w:type="paragraph" w:customStyle="1" w:styleId="Default">
    <w:name w:val="Default"/>
    <w:rsid w:val="00B06300"/>
    <w:pPr>
      <w:autoSpaceDE w:val="0"/>
      <w:autoSpaceDN w:val="0"/>
      <w:adjustRightInd w:val="0"/>
      <w:spacing w:after="0" w:line="240" w:lineRule="auto"/>
    </w:pPr>
    <w:rPr>
      <w:rFonts w:ascii="Calibri" w:hAnsi="Calibri" w:cs="Calibri"/>
      <w:color w:val="000000"/>
      <w:sz w:val="24"/>
      <w:szCs w:val="24"/>
    </w:rPr>
  </w:style>
  <w:style w:type="character" w:customStyle="1" w:styleId="tgc">
    <w:name w:val="_tgc"/>
    <w:basedOn w:val="DefaultParagraphFont"/>
    <w:rsid w:val="00AC4266"/>
  </w:style>
  <w:style w:type="paragraph" w:customStyle="1" w:styleId="BoxText">
    <w:name w:val="Box Text"/>
    <w:link w:val="BoxTextChar"/>
    <w:qFormat/>
    <w:rsid w:val="00B61A75"/>
    <w:pPr>
      <w:pBdr>
        <w:top w:val="single" w:sz="48" w:space="6" w:color="D8DCDB" w:themeColor="background2"/>
        <w:left w:val="single" w:sz="48" w:space="6" w:color="D8DCDB" w:themeColor="background2"/>
        <w:bottom w:val="single" w:sz="48" w:space="6" w:color="D8DCDB" w:themeColor="background2"/>
        <w:right w:val="single" w:sz="48" w:space="6" w:color="D8DCDB" w:themeColor="background2"/>
      </w:pBdr>
      <w:shd w:val="clear" w:color="auto" w:fill="D8DCDB" w:themeFill="background2"/>
      <w:spacing w:line="280" w:lineRule="exact"/>
      <w:ind w:left="227" w:right="227"/>
    </w:pPr>
    <w:rPr>
      <w:rFonts w:ascii="Franklin Gothic Book" w:eastAsia="Calibri" w:hAnsi="Franklin Gothic Book" w:cs="Times New Roman"/>
      <w:iCs/>
      <w:color w:val="495965" w:themeColor="text2"/>
      <w:sz w:val="20"/>
      <w:lang w:eastAsia="en-AU"/>
    </w:rPr>
  </w:style>
  <w:style w:type="character" w:customStyle="1" w:styleId="BoxTextChar">
    <w:name w:val="Box Text Char"/>
    <w:link w:val="BoxText"/>
    <w:rsid w:val="00B61A75"/>
    <w:rPr>
      <w:rFonts w:ascii="Franklin Gothic Book" w:eastAsia="Calibri" w:hAnsi="Franklin Gothic Book" w:cs="Times New Roman"/>
      <w:iCs/>
      <w:color w:val="495965" w:themeColor="text2"/>
      <w:sz w:val="20"/>
      <w:shd w:val="clear" w:color="auto" w:fill="D8DCDB" w:themeFill="background2"/>
      <w:lang w:eastAsia="en-AU"/>
    </w:rPr>
  </w:style>
  <w:style w:type="paragraph" w:customStyle="1" w:styleId="BoxHeading1">
    <w:name w:val="Box Heading 1"/>
    <w:basedOn w:val="Heading3"/>
    <w:next w:val="BoxText"/>
    <w:qFormat/>
    <w:rsid w:val="00B61A75"/>
    <w:pPr>
      <w:keepLines w:val="0"/>
      <w:suppressLineNumbers/>
      <w:pBdr>
        <w:top w:val="single" w:sz="48" w:space="6" w:color="D8DCDB" w:themeColor="background2"/>
        <w:left w:val="single" w:sz="48" w:space="6" w:color="D8DCDB" w:themeColor="background2"/>
        <w:bottom w:val="single" w:sz="48" w:space="6" w:color="D8DCDB" w:themeColor="background2"/>
        <w:right w:val="single" w:sz="48" w:space="6" w:color="D8DCDB" w:themeColor="background2"/>
      </w:pBdr>
      <w:shd w:val="clear" w:color="auto" w:fill="D8DCDB" w:themeFill="background2"/>
      <w:spacing w:before="240" w:line="240" w:lineRule="auto"/>
      <w:ind w:left="227" w:right="227"/>
      <w:contextualSpacing w:val="0"/>
    </w:pPr>
    <w:rPr>
      <w:rFonts w:eastAsia="Times New Roman" w:cs="Arial"/>
      <w:b/>
      <w:bCs w:val="0"/>
      <w:iCs/>
      <w:spacing w:val="4"/>
      <w:kern w:val="28"/>
      <w:sz w:val="24"/>
      <w:szCs w:val="24"/>
      <w:lang w:eastAsia="en-AU"/>
    </w:rPr>
  </w:style>
  <w:style w:type="paragraph" w:customStyle="1" w:styleId="RecomHeader">
    <w:name w:val="Recom Header"/>
    <w:basedOn w:val="Normal"/>
    <w:qFormat/>
    <w:rsid w:val="002B34EA"/>
    <w:rPr>
      <w:rFonts w:asciiTheme="majorHAnsi" w:hAnsiTheme="majorHAnsi"/>
      <w:b/>
      <w:sz w:val="24"/>
    </w:rPr>
  </w:style>
  <w:style w:type="paragraph" w:customStyle="1" w:styleId="Findingsheader">
    <w:name w:val="Findings header"/>
    <w:basedOn w:val="Normal"/>
    <w:qFormat/>
    <w:rsid w:val="00856FB9"/>
    <w:pPr>
      <w:spacing w:before="240"/>
    </w:pPr>
    <w:rPr>
      <w:rFonts w:asciiTheme="majorHAnsi" w:hAnsiTheme="majorHAnsi"/>
      <w:b/>
      <w:caps/>
      <w:color w:val="3DA18F" w:themeColor="accent1" w:themeShade="BF"/>
      <w:sz w:val="26"/>
      <w:szCs w:val="24"/>
    </w:rPr>
  </w:style>
  <w:style w:type="paragraph" w:customStyle="1" w:styleId="RecomHeading">
    <w:name w:val="Recom Heading"/>
    <w:basedOn w:val="Heading3"/>
    <w:link w:val="RecomHeadingChar"/>
    <w:qFormat/>
    <w:rsid w:val="00A80652"/>
    <w:rPr>
      <w:b/>
      <w:bCs w:val="0"/>
      <w:color w:val="3DA18F" w:themeColor="accent1" w:themeShade="BF"/>
    </w:rPr>
  </w:style>
  <w:style w:type="character" w:customStyle="1" w:styleId="RecomHeadingChar">
    <w:name w:val="Recom Heading Char"/>
    <w:basedOn w:val="Heading3Char"/>
    <w:link w:val="RecomHeading"/>
    <w:rsid w:val="00A80652"/>
    <w:rPr>
      <w:rFonts w:asciiTheme="majorHAnsi" w:eastAsiaTheme="majorEastAsia" w:hAnsiTheme="majorHAnsi" w:cstheme="majorBidi"/>
      <w:b/>
      <w:bCs w:val="0"/>
      <w:color w:val="3DA18F" w:themeColor="accent1" w:themeShade="BF"/>
      <w:sz w:val="30"/>
      <w:szCs w:val="26"/>
    </w:rPr>
  </w:style>
  <w:style w:type="paragraph" w:customStyle="1" w:styleId="Body">
    <w:name w:val="Body"/>
    <w:basedOn w:val="Normal"/>
    <w:uiPriority w:val="99"/>
    <w:rsid w:val="00DD7DA7"/>
    <w:pPr>
      <w:widowControl w:val="0"/>
      <w:autoSpaceDE w:val="0"/>
      <w:autoSpaceDN w:val="0"/>
      <w:adjustRightInd w:val="0"/>
      <w:spacing w:before="170" w:after="0" w:line="260" w:lineRule="atLeast"/>
      <w:textAlignment w:val="center"/>
    </w:pPr>
    <w:rPr>
      <w:rFonts w:ascii="Ubuntu-Light" w:hAnsi="Ubuntu-Light" w:cs="Ubuntu-Light"/>
      <w:color w:val="000000"/>
      <w:sz w:val="18"/>
      <w:szCs w:val="18"/>
      <w:lang w:val="en-US"/>
    </w:rPr>
  </w:style>
  <w:style w:type="paragraph" w:styleId="ListBullet2">
    <w:name w:val="List Bullet 2"/>
    <w:basedOn w:val="BodyText"/>
    <w:uiPriority w:val="1"/>
    <w:qFormat/>
    <w:locked/>
    <w:rsid w:val="002B67E3"/>
    <w:pPr>
      <w:numPr>
        <w:numId w:val="45"/>
      </w:numPr>
      <w:suppressAutoHyphens w:val="0"/>
      <w:spacing w:before="57" w:after="142" w:line="288" w:lineRule="auto"/>
    </w:pPr>
    <w:rPr>
      <w:rFonts w:ascii="Franklin Gothic Book" w:eastAsia="Times New Roman" w:hAnsi="Franklin Gothic Book" w:cs="Times New Roman"/>
      <w:color w:val="000000" w:themeColor="text1"/>
      <w:sz w:val="21"/>
      <w:szCs w:val="24"/>
      <w:lang w:val="en-AU" w:eastAsia="en-AU"/>
    </w:rPr>
  </w:style>
  <w:style w:type="table" w:customStyle="1" w:styleId="ODETable">
    <w:name w:val="ODE Table"/>
    <w:basedOn w:val="TableNormal"/>
    <w:uiPriority w:val="99"/>
    <w:rsid w:val="002B67E3"/>
    <w:pPr>
      <w:spacing w:after="0" w:line="240" w:lineRule="auto"/>
    </w:pPr>
    <w:rPr>
      <w:rFonts w:ascii="Courier" w:eastAsia="Times New Roman" w:hAnsi="Courier" w:cs="Times New Roman"/>
      <w:sz w:val="20"/>
      <w:szCs w:val="20"/>
      <w:lang w:eastAsia="en-AU"/>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113" w:type="dxa"/>
        <w:left w:w="57" w:type="dxa"/>
        <w:bottom w:w="113" w:type="dxa"/>
        <w:right w:w="57" w:type="dxa"/>
      </w:tblCellMar>
    </w:tblPr>
    <w:tcPr>
      <w:shd w:val="clear" w:color="auto" w:fill="007C89" w:themeFill="accent4"/>
    </w:tcPr>
    <w:tblStylePr w:type="firstRow">
      <w:tblPr/>
      <w:tcPr>
        <w:shd w:val="clear" w:color="auto" w:fill="D3875F" w:themeFill="accent2"/>
      </w:tcPr>
    </w:tblStylePr>
  </w:style>
  <w:style w:type="paragraph" w:customStyle="1" w:styleId="Tablebullets">
    <w:name w:val="Table bullets"/>
    <w:link w:val="TablebulletsChar"/>
    <w:qFormat/>
    <w:rsid w:val="002B67E3"/>
    <w:pPr>
      <w:numPr>
        <w:numId w:val="46"/>
      </w:numPr>
      <w:spacing w:after="0" w:line="240" w:lineRule="auto"/>
      <w:ind w:left="283" w:hanging="283"/>
    </w:pPr>
    <w:rPr>
      <w:rFonts w:ascii="Helvetica" w:eastAsia="Times New Roman" w:hAnsi="Helvetica" w:cs="Helvetica"/>
      <w:color w:val="000000" w:themeColor="text1"/>
      <w:sz w:val="20"/>
      <w:szCs w:val="20"/>
      <w:lang w:val="en-GB" w:eastAsia="en-AU"/>
    </w:rPr>
  </w:style>
  <w:style w:type="character" w:customStyle="1" w:styleId="TablebulletsChar">
    <w:name w:val="Table bullets Char"/>
    <w:basedOn w:val="BodyTextChar"/>
    <w:link w:val="Tablebullets"/>
    <w:rsid w:val="002B67E3"/>
    <w:rPr>
      <w:rFonts w:ascii="Helvetica" w:eastAsia="Times New Roman" w:hAnsi="Helvetica" w:cs="Helvetica"/>
      <w:color w:val="000000" w:themeColor="text1"/>
      <w:sz w:val="20"/>
      <w:szCs w:val="20"/>
      <w:lang w:val="en-GB"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92390">
      <w:bodyDiv w:val="1"/>
      <w:marLeft w:val="0"/>
      <w:marRight w:val="0"/>
      <w:marTop w:val="0"/>
      <w:marBottom w:val="0"/>
      <w:divBdr>
        <w:top w:val="none" w:sz="0" w:space="0" w:color="auto"/>
        <w:left w:val="none" w:sz="0" w:space="0" w:color="auto"/>
        <w:bottom w:val="none" w:sz="0" w:space="0" w:color="auto"/>
        <w:right w:val="none" w:sz="0" w:space="0" w:color="auto"/>
      </w:divBdr>
      <w:divsChild>
        <w:div w:id="113182150">
          <w:marLeft w:val="0"/>
          <w:marRight w:val="0"/>
          <w:marTop w:val="0"/>
          <w:marBottom w:val="0"/>
          <w:divBdr>
            <w:top w:val="none" w:sz="0" w:space="0" w:color="auto"/>
            <w:left w:val="none" w:sz="0" w:space="0" w:color="auto"/>
            <w:bottom w:val="none" w:sz="0" w:space="0" w:color="auto"/>
            <w:right w:val="none" w:sz="0" w:space="0" w:color="auto"/>
          </w:divBdr>
          <w:divsChild>
            <w:div w:id="2008747796">
              <w:marLeft w:val="0"/>
              <w:marRight w:val="0"/>
              <w:marTop w:val="0"/>
              <w:marBottom w:val="0"/>
              <w:divBdr>
                <w:top w:val="none" w:sz="0" w:space="0" w:color="auto"/>
                <w:left w:val="none" w:sz="0" w:space="0" w:color="auto"/>
                <w:bottom w:val="none" w:sz="0" w:space="0" w:color="auto"/>
                <w:right w:val="none" w:sz="0" w:space="0" w:color="auto"/>
              </w:divBdr>
              <w:divsChild>
                <w:div w:id="1691225872">
                  <w:marLeft w:val="0"/>
                  <w:marRight w:val="0"/>
                  <w:marTop w:val="0"/>
                  <w:marBottom w:val="0"/>
                  <w:divBdr>
                    <w:top w:val="none" w:sz="0" w:space="0" w:color="auto"/>
                    <w:left w:val="none" w:sz="0" w:space="0" w:color="auto"/>
                    <w:bottom w:val="none" w:sz="0" w:space="0" w:color="auto"/>
                    <w:right w:val="none" w:sz="0" w:space="0" w:color="auto"/>
                  </w:divBdr>
                  <w:divsChild>
                    <w:div w:id="491915324">
                      <w:marLeft w:val="0"/>
                      <w:marRight w:val="0"/>
                      <w:marTop w:val="0"/>
                      <w:marBottom w:val="0"/>
                      <w:divBdr>
                        <w:top w:val="none" w:sz="0" w:space="0" w:color="auto"/>
                        <w:left w:val="none" w:sz="0" w:space="0" w:color="auto"/>
                        <w:bottom w:val="none" w:sz="0" w:space="0" w:color="auto"/>
                        <w:right w:val="none" w:sz="0" w:space="0" w:color="auto"/>
                      </w:divBdr>
                      <w:divsChild>
                        <w:div w:id="1104693177">
                          <w:marLeft w:val="0"/>
                          <w:marRight w:val="0"/>
                          <w:marTop w:val="0"/>
                          <w:marBottom w:val="0"/>
                          <w:divBdr>
                            <w:top w:val="none" w:sz="0" w:space="0" w:color="auto"/>
                            <w:left w:val="none" w:sz="0" w:space="0" w:color="auto"/>
                            <w:bottom w:val="none" w:sz="0" w:space="0" w:color="auto"/>
                            <w:right w:val="none" w:sz="0" w:space="0" w:color="auto"/>
                          </w:divBdr>
                          <w:divsChild>
                            <w:div w:id="1141313575">
                              <w:marLeft w:val="0"/>
                              <w:marRight w:val="0"/>
                              <w:marTop w:val="0"/>
                              <w:marBottom w:val="0"/>
                              <w:divBdr>
                                <w:top w:val="single" w:sz="6" w:space="0" w:color="auto"/>
                                <w:left w:val="single" w:sz="6" w:space="0" w:color="auto"/>
                                <w:bottom w:val="single" w:sz="6" w:space="0" w:color="auto"/>
                                <w:right w:val="single" w:sz="6" w:space="0" w:color="auto"/>
                              </w:divBdr>
                              <w:divsChild>
                                <w:div w:id="940914196">
                                  <w:marLeft w:val="0"/>
                                  <w:marRight w:val="195"/>
                                  <w:marTop w:val="0"/>
                                  <w:marBottom w:val="0"/>
                                  <w:divBdr>
                                    <w:top w:val="none" w:sz="0" w:space="0" w:color="auto"/>
                                    <w:left w:val="none" w:sz="0" w:space="0" w:color="auto"/>
                                    <w:bottom w:val="none" w:sz="0" w:space="0" w:color="auto"/>
                                    <w:right w:val="none" w:sz="0" w:space="0" w:color="auto"/>
                                  </w:divBdr>
                                  <w:divsChild>
                                    <w:div w:id="395976070">
                                      <w:marLeft w:val="0"/>
                                      <w:marRight w:val="0"/>
                                      <w:marTop w:val="0"/>
                                      <w:marBottom w:val="0"/>
                                      <w:divBdr>
                                        <w:top w:val="none" w:sz="0" w:space="0" w:color="auto"/>
                                        <w:left w:val="none" w:sz="0" w:space="0" w:color="auto"/>
                                        <w:bottom w:val="none" w:sz="0" w:space="0" w:color="auto"/>
                                        <w:right w:val="none" w:sz="0" w:space="0" w:color="auto"/>
                                      </w:divBdr>
                                      <w:divsChild>
                                        <w:div w:id="1617716442">
                                          <w:marLeft w:val="0"/>
                                          <w:marRight w:val="195"/>
                                          <w:marTop w:val="0"/>
                                          <w:marBottom w:val="0"/>
                                          <w:divBdr>
                                            <w:top w:val="none" w:sz="0" w:space="0" w:color="auto"/>
                                            <w:left w:val="none" w:sz="0" w:space="0" w:color="auto"/>
                                            <w:bottom w:val="none" w:sz="0" w:space="0" w:color="auto"/>
                                            <w:right w:val="none" w:sz="0" w:space="0" w:color="auto"/>
                                          </w:divBdr>
                                          <w:divsChild>
                                            <w:div w:id="963194749">
                                              <w:marLeft w:val="0"/>
                                              <w:marRight w:val="0"/>
                                              <w:marTop w:val="0"/>
                                              <w:marBottom w:val="0"/>
                                              <w:divBdr>
                                                <w:top w:val="none" w:sz="0" w:space="0" w:color="auto"/>
                                                <w:left w:val="none" w:sz="0" w:space="0" w:color="auto"/>
                                                <w:bottom w:val="none" w:sz="0" w:space="0" w:color="auto"/>
                                                <w:right w:val="none" w:sz="0" w:space="0" w:color="auto"/>
                                              </w:divBdr>
                                              <w:divsChild>
                                                <w:div w:id="1368067511">
                                                  <w:marLeft w:val="0"/>
                                                  <w:marRight w:val="0"/>
                                                  <w:marTop w:val="0"/>
                                                  <w:marBottom w:val="0"/>
                                                  <w:divBdr>
                                                    <w:top w:val="none" w:sz="0" w:space="0" w:color="auto"/>
                                                    <w:left w:val="none" w:sz="0" w:space="0" w:color="auto"/>
                                                    <w:bottom w:val="none" w:sz="0" w:space="0" w:color="auto"/>
                                                    <w:right w:val="none" w:sz="0" w:space="0" w:color="auto"/>
                                                  </w:divBdr>
                                                  <w:divsChild>
                                                    <w:div w:id="1113785109">
                                                      <w:marLeft w:val="0"/>
                                                      <w:marRight w:val="0"/>
                                                      <w:marTop w:val="0"/>
                                                      <w:marBottom w:val="0"/>
                                                      <w:divBdr>
                                                        <w:top w:val="none" w:sz="0" w:space="0" w:color="auto"/>
                                                        <w:left w:val="none" w:sz="0" w:space="0" w:color="auto"/>
                                                        <w:bottom w:val="none" w:sz="0" w:space="0" w:color="auto"/>
                                                        <w:right w:val="none" w:sz="0" w:space="0" w:color="auto"/>
                                                      </w:divBdr>
                                                      <w:divsChild>
                                                        <w:div w:id="85536072">
                                                          <w:marLeft w:val="0"/>
                                                          <w:marRight w:val="0"/>
                                                          <w:marTop w:val="0"/>
                                                          <w:marBottom w:val="0"/>
                                                          <w:divBdr>
                                                            <w:top w:val="none" w:sz="0" w:space="0" w:color="auto"/>
                                                            <w:left w:val="none" w:sz="0" w:space="0" w:color="auto"/>
                                                            <w:bottom w:val="none" w:sz="0" w:space="0" w:color="auto"/>
                                                            <w:right w:val="none" w:sz="0" w:space="0" w:color="auto"/>
                                                          </w:divBdr>
                                                          <w:divsChild>
                                                            <w:div w:id="1022972857">
                                                              <w:marLeft w:val="0"/>
                                                              <w:marRight w:val="0"/>
                                                              <w:marTop w:val="0"/>
                                                              <w:marBottom w:val="0"/>
                                                              <w:divBdr>
                                                                <w:top w:val="none" w:sz="0" w:space="0" w:color="auto"/>
                                                                <w:left w:val="none" w:sz="0" w:space="0" w:color="auto"/>
                                                                <w:bottom w:val="none" w:sz="0" w:space="0" w:color="auto"/>
                                                                <w:right w:val="none" w:sz="0" w:space="0" w:color="auto"/>
                                                              </w:divBdr>
                                                              <w:divsChild>
                                                                <w:div w:id="1291669745">
                                                                  <w:marLeft w:val="405"/>
                                                                  <w:marRight w:val="0"/>
                                                                  <w:marTop w:val="0"/>
                                                                  <w:marBottom w:val="0"/>
                                                                  <w:divBdr>
                                                                    <w:top w:val="none" w:sz="0" w:space="0" w:color="auto"/>
                                                                    <w:left w:val="none" w:sz="0" w:space="0" w:color="auto"/>
                                                                    <w:bottom w:val="none" w:sz="0" w:space="0" w:color="auto"/>
                                                                    <w:right w:val="none" w:sz="0" w:space="0" w:color="auto"/>
                                                                  </w:divBdr>
                                                                  <w:divsChild>
                                                                    <w:div w:id="1683127530">
                                                                      <w:marLeft w:val="0"/>
                                                                      <w:marRight w:val="0"/>
                                                                      <w:marTop w:val="0"/>
                                                                      <w:marBottom w:val="0"/>
                                                                      <w:divBdr>
                                                                        <w:top w:val="none" w:sz="0" w:space="0" w:color="auto"/>
                                                                        <w:left w:val="none" w:sz="0" w:space="0" w:color="auto"/>
                                                                        <w:bottom w:val="none" w:sz="0" w:space="0" w:color="auto"/>
                                                                        <w:right w:val="none" w:sz="0" w:space="0" w:color="auto"/>
                                                                      </w:divBdr>
                                                                      <w:divsChild>
                                                                        <w:div w:id="925267475">
                                                                          <w:marLeft w:val="0"/>
                                                                          <w:marRight w:val="0"/>
                                                                          <w:marTop w:val="0"/>
                                                                          <w:marBottom w:val="0"/>
                                                                          <w:divBdr>
                                                                            <w:top w:val="none" w:sz="0" w:space="0" w:color="auto"/>
                                                                            <w:left w:val="none" w:sz="0" w:space="0" w:color="auto"/>
                                                                            <w:bottom w:val="none" w:sz="0" w:space="0" w:color="auto"/>
                                                                            <w:right w:val="none" w:sz="0" w:space="0" w:color="auto"/>
                                                                          </w:divBdr>
                                                                          <w:divsChild>
                                                                            <w:div w:id="1167786679">
                                                                              <w:marLeft w:val="0"/>
                                                                              <w:marRight w:val="0"/>
                                                                              <w:marTop w:val="60"/>
                                                                              <w:marBottom w:val="0"/>
                                                                              <w:divBdr>
                                                                                <w:top w:val="none" w:sz="0" w:space="0" w:color="auto"/>
                                                                                <w:left w:val="none" w:sz="0" w:space="0" w:color="auto"/>
                                                                                <w:bottom w:val="none" w:sz="0" w:space="0" w:color="auto"/>
                                                                                <w:right w:val="none" w:sz="0" w:space="0" w:color="auto"/>
                                                                              </w:divBdr>
                                                                              <w:divsChild>
                                                                                <w:div w:id="206726400">
                                                                                  <w:marLeft w:val="0"/>
                                                                                  <w:marRight w:val="0"/>
                                                                                  <w:marTop w:val="0"/>
                                                                                  <w:marBottom w:val="0"/>
                                                                                  <w:divBdr>
                                                                                    <w:top w:val="none" w:sz="0" w:space="0" w:color="auto"/>
                                                                                    <w:left w:val="none" w:sz="0" w:space="0" w:color="auto"/>
                                                                                    <w:bottom w:val="none" w:sz="0" w:space="0" w:color="auto"/>
                                                                                    <w:right w:val="none" w:sz="0" w:space="0" w:color="auto"/>
                                                                                  </w:divBdr>
                                                                                  <w:divsChild>
                                                                                    <w:div w:id="543444511">
                                                                                      <w:marLeft w:val="0"/>
                                                                                      <w:marRight w:val="0"/>
                                                                                      <w:marTop w:val="0"/>
                                                                                      <w:marBottom w:val="0"/>
                                                                                      <w:divBdr>
                                                                                        <w:top w:val="none" w:sz="0" w:space="0" w:color="auto"/>
                                                                                        <w:left w:val="none" w:sz="0" w:space="0" w:color="auto"/>
                                                                                        <w:bottom w:val="none" w:sz="0" w:space="0" w:color="auto"/>
                                                                                        <w:right w:val="none" w:sz="0" w:space="0" w:color="auto"/>
                                                                                      </w:divBdr>
                                                                                      <w:divsChild>
                                                                                        <w:div w:id="1771973769">
                                                                                          <w:marLeft w:val="0"/>
                                                                                          <w:marRight w:val="0"/>
                                                                                          <w:marTop w:val="0"/>
                                                                                          <w:marBottom w:val="0"/>
                                                                                          <w:divBdr>
                                                                                            <w:top w:val="none" w:sz="0" w:space="0" w:color="auto"/>
                                                                                            <w:left w:val="none" w:sz="0" w:space="0" w:color="auto"/>
                                                                                            <w:bottom w:val="none" w:sz="0" w:space="0" w:color="auto"/>
                                                                                            <w:right w:val="none" w:sz="0" w:space="0" w:color="auto"/>
                                                                                          </w:divBdr>
                                                                                          <w:divsChild>
                                                                                            <w:div w:id="511845685">
                                                                                              <w:marLeft w:val="0"/>
                                                                                              <w:marRight w:val="0"/>
                                                                                              <w:marTop w:val="0"/>
                                                                                              <w:marBottom w:val="0"/>
                                                                                              <w:divBdr>
                                                                                                <w:top w:val="none" w:sz="0" w:space="0" w:color="auto"/>
                                                                                                <w:left w:val="none" w:sz="0" w:space="0" w:color="auto"/>
                                                                                                <w:bottom w:val="none" w:sz="0" w:space="0" w:color="auto"/>
                                                                                                <w:right w:val="none" w:sz="0" w:space="0" w:color="auto"/>
                                                                                              </w:divBdr>
                                                                                              <w:divsChild>
                                                                                                <w:div w:id="1992249931">
                                                                                                  <w:marLeft w:val="0"/>
                                                                                                  <w:marRight w:val="0"/>
                                                                                                  <w:marTop w:val="0"/>
                                                                                                  <w:marBottom w:val="0"/>
                                                                                                  <w:divBdr>
                                                                                                    <w:top w:val="none" w:sz="0" w:space="0" w:color="auto"/>
                                                                                                    <w:left w:val="none" w:sz="0" w:space="0" w:color="auto"/>
                                                                                                    <w:bottom w:val="none" w:sz="0" w:space="0" w:color="auto"/>
                                                                                                    <w:right w:val="none" w:sz="0" w:space="0" w:color="auto"/>
                                                                                                  </w:divBdr>
                                                                                                  <w:divsChild>
                                                                                                    <w:div w:id="1189685160">
                                                                                                      <w:marLeft w:val="0"/>
                                                                                                      <w:marRight w:val="0"/>
                                                                                                      <w:marTop w:val="0"/>
                                                                                                      <w:marBottom w:val="0"/>
                                                                                                      <w:divBdr>
                                                                                                        <w:top w:val="none" w:sz="0" w:space="0" w:color="auto"/>
                                                                                                        <w:left w:val="none" w:sz="0" w:space="0" w:color="auto"/>
                                                                                                        <w:bottom w:val="none" w:sz="0" w:space="0" w:color="auto"/>
                                                                                                        <w:right w:val="none" w:sz="0" w:space="0" w:color="auto"/>
                                                                                                      </w:divBdr>
                                                                                                      <w:divsChild>
                                                                                                        <w:div w:id="40447431">
                                                                                                          <w:marLeft w:val="0"/>
                                                                                                          <w:marRight w:val="0"/>
                                                                                                          <w:marTop w:val="0"/>
                                                                                                          <w:marBottom w:val="0"/>
                                                                                                          <w:divBdr>
                                                                                                            <w:top w:val="none" w:sz="0" w:space="0" w:color="auto"/>
                                                                                                            <w:left w:val="none" w:sz="0" w:space="0" w:color="auto"/>
                                                                                                            <w:bottom w:val="none" w:sz="0" w:space="0" w:color="auto"/>
                                                                                                            <w:right w:val="none" w:sz="0" w:space="0" w:color="auto"/>
                                                                                                          </w:divBdr>
                                                                                                          <w:divsChild>
                                                                                                            <w:div w:id="1643004786">
                                                                                                              <w:marLeft w:val="0"/>
                                                                                                              <w:marRight w:val="0"/>
                                                                                                              <w:marTop w:val="0"/>
                                                                                                              <w:marBottom w:val="0"/>
                                                                                                              <w:divBdr>
                                                                                                                <w:top w:val="none" w:sz="0" w:space="0" w:color="auto"/>
                                                                                                                <w:left w:val="none" w:sz="0" w:space="0" w:color="auto"/>
                                                                                                                <w:bottom w:val="none" w:sz="0" w:space="0" w:color="auto"/>
                                                                                                                <w:right w:val="none" w:sz="0" w:space="0" w:color="auto"/>
                                                                                                              </w:divBdr>
                                                                                                              <w:divsChild>
                                                                                                                <w:div w:id="1154295069">
                                                                                                                  <w:marLeft w:val="0"/>
                                                                                                                  <w:marRight w:val="0"/>
                                                                                                                  <w:marTop w:val="0"/>
                                                                                                                  <w:marBottom w:val="0"/>
                                                                                                                  <w:divBdr>
                                                                                                                    <w:top w:val="none" w:sz="0" w:space="0" w:color="auto"/>
                                                                                                                    <w:left w:val="none" w:sz="0" w:space="0" w:color="auto"/>
                                                                                                                    <w:bottom w:val="none" w:sz="0" w:space="0" w:color="auto"/>
                                                                                                                    <w:right w:val="none" w:sz="0" w:space="0" w:color="auto"/>
                                                                                                                  </w:divBdr>
                                                                                                                  <w:divsChild>
                                                                                                                    <w:div w:id="6762715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4287043">
                                                                                                                          <w:marLeft w:val="0"/>
                                                                                                                          <w:marRight w:val="0"/>
                                                                                                                          <w:marTop w:val="0"/>
                                                                                                                          <w:marBottom w:val="0"/>
                                                                                                                          <w:divBdr>
                                                                                                                            <w:top w:val="none" w:sz="0" w:space="0" w:color="auto"/>
                                                                                                                            <w:left w:val="none" w:sz="0" w:space="0" w:color="auto"/>
                                                                                                                            <w:bottom w:val="none" w:sz="0" w:space="0" w:color="auto"/>
                                                                                                                            <w:right w:val="none" w:sz="0" w:space="0" w:color="auto"/>
                                                                                                                          </w:divBdr>
                                                                                                                          <w:divsChild>
                                                                                                                            <w:div w:id="1517772910">
                                                                                                                              <w:marLeft w:val="0"/>
                                                                                                                              <w:marRight w:val="0"/>
                                                                                                                              <w:marTop w:val="0"/>
                                                                                                                              <w:marBottom w:val="0"/>
                                                                                                                              <w:divBdr>
                                                                                                                                <w:top w:val="none" w:sz="0" w:space="0" w:color="auto"/>
                                                                                                                                <w:left w:val="none" w:sz="0" w:space="0" w:color="auto"/>
                                                                                                                                <w:bottom w:val="none" w:sz="0" w:space="0" w:color="auto"/>
                                                                                                                                <w:right w:val="none" w:sz="0" w:space="0" w:color="auto"/>
                                                                                                                              </w:divBdr>
                                                                                                                              <w:divsChild>
                                                                                                                                <w:div w:id="1446655492">
                                                                                                                                  <w:marLeft w:val="0"/>
                                                                                                                                  <w:marRight w:val="0"/>
                                                                                                                                  <w:marTop w:val="0"/>
                                                                                                                                  <w:marBottom w:val="0"/>
                                                                                                                                  <w:divBdr>
                                                                                                                                    <w:top w:val="none" w:sz="0" w:space="0" w:color="auto"/>
                                                                                                                                    <w:left w:val="none" w:sz="0" w:space="0" w:color="auto"/>
                                                                                                                                    <w:bottom w:val="none" w:sz="0" w:space="0" w:color="auto"/>
                                                                                                                                    <w:right w:val="none" w:sz="0" w:space="0" w:color="auto"/>
                                                                                                                                  </w:divBdr>
                                                                                                                                  <w:divsChild>
                                                                                                                                    <w:div w:id="1373654387">
                                                                                                                                      <w:marLeft w:val="0"/>
                                                                                                                                      <w:marRight w:val="0"/>
                                                                                                                                      <w:marTop w:val="0"/>
                                                                                                                                      <w:marBottom w:val="0"/>
                                                                                                                                      <w:divBdr>
                                                                                                                                        <w:top w:val="none" w:sz="0" w:space="0" w:color="auto"/>
                                                                                                                                        <w:left w:val="none" w:sz="0" w:space="0" w:color="auto"/>
                                                                                                                                        <w:bottom w:val="none" w:sz="0" w:space="0" w:color="auto"/>
                                                                                                                                        <w:right w:val="none" w:sz="0" w:space="0" w:color="auto"/>
                                                                                                                                      </w:divBdr>
                                                                                                                                      <w:divsChild>
                                                                                                                                        <w:div w:id="11643979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069506">
                                                                                                                                              <w:marLeft w:val="0"/>
                                                                                                                                              <w:marRight w:val="0"/>
                                                                                                                                              <w:marTop w:val="0"/>
                                                                                                                                              <w:marBottom w:val="0"/>
                                                                                                                                              <w:divBdr>
                                                                                                                                                <w:top w:val="none" w:sz="0" w:space="0" w:color="auto"/>
                                                                                                                                                <w:left w:val="none" w:sz="0" w:space="0" w:color="auto"/>
                                                                                                                                                <w:bottom w:val="none" w:sz="0" w:space="0" w:color="auto"/>
                                                                                                                                                <w:right w:val="none" w:sz="0" w:space="0" w:color="auto"/>
                                                                                                                                              </w:divBdr>
                                                                                                                                            </w:div>
                                                                                                                                            <w:div w:id="1455948177">
                                                                                                                                              <w:marLeft w:val="0"/>
                                                                                                                                              <w:marRight w:val="0"/>
                                                                                                                                              <w:marTop w:val="0"/>
                                                                                                                                              <w:marBottom w:val="0"/>
                                                                                                                                              <w:divBdr>
                                                                                                                                                <w:top w:val="none" w:sz="0" w:space="0" w:color="auto"/>
                                                                                                                                                <w:left w:val="none" w:sz="0" w:space="0" w:color="auto"/>
                                                                                                                                                <w:bottom w:val="none" w:sz="0" w:space="0" w:color="auto"/>
                                                                                                                                                <w:right w:val="none" w:sz="0" w:space="0" w:color="auto"/>
                                                                                                                                              </w:divBdr>
                                                                                                                                            </w:div>
                                                                                                                                            <w:div w:id="713653691">
                                                                                                                                              <w:marLeft w:val="0"/>
                                                                                                                                              <w:marRight w:val="0"/>
                                                                                                                                              <w:marTop w:val="0"/>
                                                                                                                                              <w:marBottom w:val="0"/>
                                                                                                                                              <w:divBdr>
                                                                                                                                                <w:top w:val="none" w:sz="0" w:space="0" w:color="auto"/>
                                                                                                                                                <w:left w:val="none" w:sz="0" w:space="0" w:color="auto"/>
                                                                                                                                                <w:bottom w:val="none" w:sz="0" w:space="0" w:color="auto"/>
                                                                                                                                                <w:right w:val="none" w:sz="0" w:space="0" w:color="auto"/>
                                                                                                                                              </w:divBdr>
                                                                                                                                            </w:div>
                                                                                                                                            <w:div w:id="347222584">
                                                                                                                                              <w:marLeft w:val="0"/>
                                                                                                                                              <w:marRight w:val="0"/>
                                                                                                                                              <w:marTop w:val="0"/>
                                                                                                                                              <w:marBottom w:val="0"/>
                                                                                                                                              <w:divBdr>
                                                                                                                                                <w:top w:val="none" w:sz="0" w:space="0" w:color="auto"/>
                                                                                                                                                <w:left w:val="none" w:sz="0" w:space="0" w:color="auto"/>
                                                                                                                                                <w:bottom w:val="none" w:sz="0" w:space="0" w:color="auto"/>
                                                                                                                                                <w:right w:val="none" w:sz="0" w:space="0" w:color="auto"/>
                                                                                                                                              </w:divBdr>
                                                                                                                                            </w:div>
                                                                                                                                            <w:div w:id="661928082">
                                                                                                                                              <w:marLeft w:val="0"/>
                                                                                                                                              <w:marRight w:val="0"/>
                                                                                                                                              <w:marTop w:val="0"/>
                                                                                                                                              <w:marBottom w:val="0"/>
                                                                                                                                              <w:divBdr>
                                                                                                                                                <w:top w:val="none" w:sz="0" w:space="0" w:color="auto"/>
                                                                                                                                                <w:left w:val="none" w:sz="0" w:space="0" w:color="auto"/>
                                                                                                                                                <w:bottom w:val="none" w:sz="0" w:space="0" w:color="auto"/>
                                                                                                                                                <w:right w:val="none" w:sz="0" w:space="0" w:color="auto"/>
                                                                                                                                              </w:divBdr>
                                                                                                                                              <w:divsChild>
                                                                                                                                                <w:div w:id="1038048447">
                                                                                                                                                  <w:marLeft w:val="0"/>
                                                                                                                                                  <w:marRight w:val="0"/>
                                                                                                                                                  <w:marTop w:val="0"/>
                                                                                                                                                  <w:marBottom w:val="0"/>
                                                                                                                                                  <w:divBdr>
                                                                                                                                                    <w:top w:val="none" w:sz="0" w:space="0" w:color="auto"/>
                                                                                                                                                    <w:left w:val="none" w:sz="0" w:space="0" w:color="auto"/>
                                                                                                                                                    <w:bottom w:val="none" w:sz="0" w:space="0" w:color="auto"/>
                                                                                                                                                    <w:right w:val="none" w:sz="0" w:space="0" w:color="auto"/>
                                                                                                                                                  </w:divBdr>
                                                                                                                                                  <w:divsChild>
                                                                                                                                                    <w:div w:id="462161285">
                                                                                                                                                      <w:marLeft w:val="0"/>
                                                                                                                                                      <w:marRight w:val="0"/>
                                                                                                                                                      <w:marTop w:val="0"/>
                                                                                                                                                      <w:marBottom w:val="0"/>
                                                                                                                                                      <w:divBdr>
                                                                                                                                                        <w:top w:val="none" w:sz="0" w:space="0" w:color="auto"/>
                                                                                                                                                        <w:left w:val="none" w:sz="0" w:space="0" w:color="auto"/>
                                                                                                                                                        <w:bottom w:val="none" w:sz="0" w:space="0" w:color="auto"/>
                                                                                                                                                        <w:right w:val="none" w:sz="0" w:space="0" w:color="auto"/>
                                                                                                                                                      </w:divBdr>
                                                                                                                                                    </w:div>
                                                                                                                                                    <w:div w:id="984625314">
                                                                                                                                                      <w:marLeft w:val="0"/>
                                                                                                                                                      <w:marRight w:val="0"/>
                                                                                                                                                      <w:marTop w:val="0"/>
                                                                                                                                                      <w:marBottom w:val="0"/>
                                                                                                                                                      <w:divBdr>
                                                                                                                                                        <w:top w:val="none" w:sz="0" w:space="0" w:color="auto"/>
                                                                                                                                                        <w:left w:val="none" w:sz="0" w:space="0" w:color="auto"/>
                                                                                                                                                        <w:bottom w:val="none" w:sz="0" w:space="0" w:color="auto"/>
                                                                                                                                                        <w:right w:val="none" w:sz="0" w:space="0" w:color="auto"/>
                                                                                                                                                      </w:divBdr>
                                                                                                                                                    </w:div>
                                                                                                                                                    <w:div w:id="1345863328">
                                                                                                                                                      <w:marLeft w:val="0"/>
                                                                                                                                                      <w:marRight w:val="0"/>
                                                                                                                                                      <w:marTop w:val="0"/>
                                                                                                                                                      <w:marBottom w:val="0"/>
                                                                                                                                                      <w:divBdr>
                                                                                                                                                        <w:top w:val="none" w:sz="0" w:space="0" w:color="auto"/>
                                                                                                                                                        <w:left w:val="none" w:sz="0" w:space="0" w:color="auto"/>
                                                                                                                                                        <w:bottom w:val="none" w:sz="0" w:space="0" w:color="auto"/>
                                                                                                                                                        <w:right w:val="none" w:sz="0" w:space="0" w:color="auto"/>
                                                                                                                                                      </w:divBdr>
                                                                                                                                                    </w:div>
                                                                                                                                                    <w:div w:id="627667978">
                                                                                                                                                      <w:marLeft w:val="0"/>
                                                                                                                                                      <w:marRight w:val="0"/>
                                                                                                                                                      <w:marTop w:val="0"/>
                                                                                                                                                      <w:marBottom w:val="0"/>
                                                                                                                                                      <w:divBdr>
                                                                                                                                                        <w:top w:val="none" w:sz="0" w:space="0" w:color="auto"/>
                                                                                                                                                        <w:left w:val="none" w:sz="0" w:space="0" w:color="auto"/>
                                                                                                                                                        <w:bottom w:val="none" w:sz="0" w:space="0" w:color="auto"/>
                                                                                                                                                        <w:right w:val="none" w:sz="0" w:space="0" w:color="auto"/>
                                                                                                                                                      </w:divBdr>
                                                                                                                                                    </w:div>
                                                                                                                                                    <w:div w:id="1152991885">
                                                                                                                                                      <w:marLeft w:val="0"/>
                                                                                                                                                      <w:marRight w:val="0"/>
                                                                                                                                                      <w:marTop w:val="0"/>
                                                                                                                                                      <w:marBottom w:val="0"/>
                                                                                                                                                      <w:divBdr>
                                                                                                                                                        <w:top w:val="none" w:sz="0" w:space="0" w:color="auto"/>
                                                                                                                                                        <w:left w:val="none" w:sz="0" w:space="0" w:color="auto"/>
                                                                                                                                                        <w:bottom w:val="none" w:sz="0" w:space="0" w:color="auto"/>
                                                                                                                                                        <w:right w:val="none" w:sz="0" w:space="0" w:color="auto"/>
                                                                                                                                                      </w:divBdr>
                                                                                                                                                    </w:div>
                                                                                                                                                    <w:div w:id="895360351">
                                                                                                                                                      <w:marLeft w:val="0"/>
                                                                                                                                                      <w:marRight w:val="0"/>
                                                                                                                                                      <w:marTop w:val="0"/>
                                                                                                                                                      <w:marBottom w:val="0"/>
                                                                                                                                                      <w:divBdr>
                                                                                                                                                        <w:top w:val="none" w:sz="0" w:space="0" w:color="auto"/>
                                                                                                                                                        <w:left w:val="none" w:sz="0" w:space="0" w:color="auto"/>
                                                                                                                                                        <w:bottom w:val="none" w:sz="0" w:space="0" w:color="auto"/>
                                                                                                                                                        <w:right w:val="none" w:sz="0" w:space="0" w:color="auto"/>
                                                                                                                                                      </w:divBdr>
                                                                                                                                                    </w:div>
                                                                                                                                                    <w:div w:id="1765691020">
                                                                                                                                                      <w:marLeft w:val="0"/>
                                                                                                                                                      <w:marRight w:val="0"/>
                                                                                                                                                      <w:marTop w:val="0"/>
                                                                                                                                                      <w:marBottom w:val="0"/>
                                                                                                                                                      <w:divBdr>
                                                                                                                                                        <w:top w:val="none" w:sz="0" w:space="0" w:color="auto"/>
                                                                                                                                                        <w:left w:val="none" w:sz="0" w:space="0" w:color="auto"/>
                                                                                                                                                        <w:bottom w:val="none" w:sz="0" w:space="0" w:color="auto"/>
                                                                                                                                                        <w:right w:val="none" w:sz="0" w:space="0" w:color="auto"/>
                                                                                                                                                      </w:divBdr>
                                                                                                                                                    </w:div>
                                                                                                                                                    <w:div w:id="1048526771">
                                                                                                                                                      <w:marLeft w:val="0"/>
                                                                                                                                                      <w:marRight w:val="0"/>
                                                                                                                                                      <w:marTop w:val="0"/>
                                                                                                                                                      <w:marBottom w:val="0"/>
                                                                                                                                                      <w:divBdr>
                                                                                                                                                        <w:top w:val="none" w:sz="0" w:space="0" w:color="auto"/>
                                                                                                                                                        <w:left w:val="none" w:sz="0" w:space="0" w:color="auto"/>
                                                                                                                                                        <w:bottom w:val="none" w:sz="0" w:space="0" w:color="auto"/>
                                                                                                                                                        <w:right w:val="none" w:sz="0" w:space="0" w:color="auto"/>
                                                                                                                                                      </w:divBdr>
                                                                                                                                                      <w:divsChild>
                                                                                                                                                        <w:div w:id="1886675880">
                                                                                                                                                          <w:marLeft w:val="0"/>
                                                                                                                                                          <w:marRight w:val="0"/>
                                                                                                                                                          <w:marTop w:val="0"/>
                                                                                                                                                          <w:marBottom w:val="0"/>
                                                                                                                                                          <w:divBdr>
                                                                                                                                                            <w:top w:val="none" w:sz="0" w:space="0" w:color="auto"/>
                                                                                                                                                            <w:left w:val="none" w:sz="0" w:space="0" w:color="auto"/>
                                                                                                                                                            <w:bottom w:val="none" w:sz="0" w:space="0" w:color="auto"/>
                                                                                                                                                            <w:right w:val="none" w:sz="0" w:space="0" w:color="auto"/>
                                                                                                                                                          </w:divBdr>
                                                                                                                                                          <w:divsChild>
                                                                                                                                                            <w:div w:id="240141857">
                                                                                                                                                              <w:marLeft w:val="0"/>
                                                                                                                                                              <w:marRight w:val="0"/>
                                                                                                                                                              <w:marTop w:val="0"/>
                                                                                                                                                              <w:marBottom w:val="0"/>
                                                                                                                                                              <w:divBdr>
                                                                                                                                                                <w:top w:val="none" w:sz="0" w:space="0" w:color="auto"/>
                                                                                                                                                                <w:left w:val="none" w:sz="0" w:space="0" w:color="auto"/>
                                                                                                                                                                <w:bottom w:val="none" w:sz="0" w:space="0" w:color="auto"/>
                                                                                                                                                                <w:right w:val="none" w:sz="0" w:space="0" w:color="auto"/>
                                                                                                                                                              </w:divBdr>
                                                                                                                                                              <w:divsChild>
                                                                                                                                                                <w:div w:id="198295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9237118">
      <w:bodyDiv w:val="1"/>
      <w:marLeft w:val="0"/>
      <w:marRight w:val="0"/>
      <w:marTop w:val="0"/>
      <w:marBottom w:val="0"/>
      <w:divBdr>
        <w:top w:val="none" w:sz="0" w:space="0" w:color="auto"/>
        <w:left w:val="none" w:sz="0" w:space="0" w:color="auto"/>
        <w:bottom w:val="none" w:sz="0" w:space="0" w:color="auto"/>
        <w:right w:val="none" w:sz="0" w:space="0" w:color="auto"/>
      </w:divBdr>
    </w:div>
    <w:div w:id="166752519">
      <w:bodyDiv w:val="1"/>
      <w:marLeft w:val="0"/>
      <w:marRight w:val="0"/>
      <w:marTop w:val="0"/>
      <w:marBottom w:val="0"/>
      <w:divBdr>
        <w:top w:val="none" w:sz="0" w:space="0" w:color="auto"/>
        <w:left w:val="none" w:sz="0" w:space="0" w:color="auto"/>
        <w:bottom w:val="none" w:sz="0" w:space="0" w:color="auto"/>
        <w:right w:val="none" w:sz="0" w:space="0" w:color="auto"/>
      </w:divBdr>
    </w:div>
    <w:div w:id="327682849">
      <w:bodyDiv w:val="1"/>
      <w:marLeft w:val="0"/>
      <w:marRight w:val="0"/>
      <w:marTop w:val="0"/>
      <w:marBottom w:val="0"/>
      <w:divBdr>
        <w:top w:val="none" w:sz="0" w:space="0" w:color="auto"/>
        <w:left w:val="none" w:sz="0" w:space="0" w:color="auto"/>
        <w:bottom w:val="none" w:sz="0" w:space="0" w:color="auto"/>
        <w:right w:val="none" w:sz="0" w:space="0" w:color="auto"/>
      </w:divBdr>
      <w:divsChild>
        <w:div w:id="666446304">
          <w:marLeft w:val="0"/>
          <w:marRight w:val="0"/>
          <w:marTop w:val="0"/>
          <w:marBottom w:val="0"/>
          <w:divBdr>
            <w:top w:val="none" w:sz="0" w:space="0" w:color="auto"/>
            <w:left w:val="none" w:sz="0" w:space="0" w:color="auto"/>
            <w:bottom w:val="none" w:sz="0" w:space="0" w:color="auto"/>
            <w:right w:val="none" w:sz="0" w:space="0" w:color="auto"/>
          </w:divBdr>
          <w:divsChild>
            <w:div w:id="1867594010">
              <w:marLeft w:val="0"/>
              <w:marRight w:val="0"/>
              <w:marTop w:val="0"/>
              <w:marBottom w:val="0"/>
              <w:divBdr>
                <w:top w:val="none" w:sz="0" w:space="0" w:color="auto"/>
                <w:left w:val="none" w:sz="0" w:space="0" w:color="auto"/>
                <w:bottom w:val="none" w:sz="0" w:space="0" w:color="auto"/>
                <w:right w:val="none" w:sz="0" w:space="0" w:color="auto"/>
              </w:divBdr>
              <w:divsChild>
                <w:div w:id="12281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379046">
      <w:bodyDiv w:val="1"/>
      <w:marLeft w:val="0"/>
      <w:marRight w:val="0"/>
      <w:marTop w:val="0"/>
      <w:marBottom w:val="0"/>
      <w:divBdr>
        <w:top w:val="none" w:sz="0" w:space="0" w:color="auto"/>
        <w:left w:val="none" w:sz="0" w:space="0" w:color="auto"/>
        <w:bottom w:val="none" w:sz="0" w:space="0" w:color="auto"/>
        <w:right w:val="none" w:sz="0" w:space="0" w:color="auto"/>
      </w:divBdr>
      <w:divsChild>
        <w:div w:id="1285691374">
          <w:marLeft w:val="0"/>
          <w:marRight w:val="0"/>
          <w:marTop w:val="0"/>
          <w:marBottom w:val="0"/>
          <w:divBdr>
            <w:top w:val="none" w:sz="0" w:space="0" w:color="auto"/>
            <w:left w:val="none" w:sz="0" w:space="0" w:color="auto"/>
            <w:bottom w:val="none" w:sz="0" w:space="0" w:color="auto"/>
            <w:right w:val="none" w:sz="0" w:space="0" w:color="auto"/>
          </w:divBdr>
          <w:divsChild>
            <w:div w:id="1508638782">
              <w:marLeft w:val="0"/>
              <w:marRight w:val="0"/>
              <w:marTop w:val="0"/>
              <w:marBottom w:val="0"/>
              <w:divBdr>
                <w:top w:val="none" w:sz="0" w:space="0" w:color="auto"/>
                <w:left w:val="none" w:sz="0" w:space="0" w:color="auto"/>
                <w:bottom w:val="none" w:sz="0" w:space="0" w:color="auto"/>
                <w:right w:val="none" w:sz="0" w:space="0" w:color="auto"/>
              </w:divBdr>
              <w:divsChild>
                <w:div w:id="90047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071437">
      <w:bodyDiv w:val="1"/>
      <w:marLeft w:val="0"/>
      <w:marRight w:val="0"/>
      <w:marTop w:val="0"/>
      <w:marBottom w:val="0"/>
      <w:divBdr>
        <w:top w:val="none" w:sz="0" w:space="0" w:color="auto"/>
        <w:left w:val="none" w:sz="0" w:space="0" w:color="auto"/>
        <w:bottom w:val="none" w:sz="0" w:space="0" w:color="auto"/>
        <w:right w:val="none" w:sz="0" w:space="0" w:color="auto"/>
      </w:divBdr>
      <w:divsChild>
        <w:div w:id="676925665">
          <w:marLeft w:val="0"/>
          <w:marRight w:val="0"/>
          <w:marTop w:val="0"/>
          <w:marBottom w:val="0"/>
          <w:divBdr>
            <w:top w:val="none" w:sz="0" w:space="0" w:color="auto"/>
            <w:left w:val="none" w:sz="0" w:space="0" w:color="auto"/>
            <w:bottom w:val="none" w:sz="0" w:space="0" w:color="auto"/>
            <w:right w:val="none" w:sz="0" w:space="0" w:color="auto"/>
          </w:divBdr>
          <w:divsChild>
            <w:div w:id="1090393861">
              <w:marLeft w:val="0"/>
              <w:marRight w:val="0"/>
              <w:marTop w:val="0"/>
              <w:marBottom w:val="0"/>
              <w:divBdr>
                <w:top w:val="none" w:sz="0" w:space="0" w:color="auto"/>
                <w:left w:val="none" w:sz="0" w:space="0" w:color="auto"/>
                <w:bottom w:val="none" w:sz="0" w:space="0" w:color="auto"/>
                <w:right w:val="none" w:sz="0" w:space="0" w:color="auto"/>
              </w:divBdr>
              <w:divsChild>
                <w:div w:id="160884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055108">
      <w:bodyDiv w:val="1"/>
      <w:marLeft w:val="0"/>
      <w:marRight w:val="0"/>
      <w:marTop w:val="0"/>
      <w:marBottom w:val="0"/>
      <w:divBdr>
        <w:top w:val="none" w:sz="0" w:space="0" w:color="auto"/>
        <w:left w:val="none" w:sz="0" w:space="0" w:color="auto"/>
        <w:bottom w:val="none" w:sz="0" w:space="0" w:color="auto"/>
        <w:right w:val="none" w:sz="0" w:space="0" w:color="auto"/>
      </w:divBdr>
    </w:div>
    <w:div w:id="458184979">
      <w:bodyDiv w:val="1"/>
      <w:marLeft w:val="0"/>
      <w:marRight w:val="0"/>
      <w:marTop w:val="0"/>
      <w:marBottom w:val="0"/>
      <w:divBdr>
        <w:top w:val="none" w:sz="0" w:space="0" w:color="auto"/>
        <w:left w:val="none" w:sz="0" w:space="0" w:color="auto"/>
        <w:bottom w:val="none" w:sz="0" w:space="0" w:color="auto"/>
        <w:right w:val="none" w:sz="0" w:space="0" w:color="auto"/>
      </w:divBdr>
      <w:divsChild>
        <w:div w:id="73822523">
          <w:marLeft w:val="0"/>
          <w:marRight w:val="0"/>
          <w:marTop w:val="0"/>
          <w:marBottom w:val="0"/>
          <w:divBdr>
            <w:top w:val="none" w:sz="0" w:space="0" w:color="auto"/>
            <w:left w:val="none" w:sz="0" w:space="0" w:color="auto"/>
            <w:bottom w:val="none" w:sz="0" w:space="0" w:color="auto"/>
            <w:right w:val="none" w:sz="0" w:space="0" w:color="auto"/>
          </w:divBdr>
          <w:divsChild>
            <w:div w:id="1986469383">
              <w:marLeft w:val="0"/>
              <w:marRight w:val="0"/>
              <w:marTop w:val="0"/>
              <w:marBottom w:val="0"/>
              <w:divBdr>
                <w:top w:val="none" w:sz="0" w:space="0" w:color="auto"/>
                <w:left w:val="none" w:sz="0" w:space="0" w:color="auto"/>
                <w:bottom w:val="none" w:sz="0" w:space="0" w:color="auto"/>
                <w:right w:val="none" w:sz="0" w:space="0" w:color="auto"/>
              </w:divBdr>
              <w:divsChild>
                <w:div w:id="871259379">
                  <w:marLeft w:val="0"/>
                  <w:marRight w:val="0"/>
                  <w:marTop w:val="0"/>
                  <w:marBottom w:val="0"/>
                  <w:divBdr>
                    <w:top w:val="none" w:sz="0" w:space="0" w:color="auto"/>
                    <w:left w:val="none" w:sz="0" w:space="0" w:color="auto"/>
                    <w:bottom w:val="none" w:sz="0" w:space="0" w:color="auto"/>
                    <w:right w:val="none" w:sz="0" w:space="0" w:color="auto"/>
                  </w:divBdr>
                  <w:divsChild>
                    <w:div w:id="965238555">
                      <w:marLeft w:val="150"/>
                      <w:marRight w:val="150"/>
                      <w:marTop w:val="150"/>
                      <w:marBottom w:val="150"/>
                      <w:divBdr>
                        <w:top w:val="none" w:sz="0" w:space="0" w:color="auto"/>
                        <w:left w:val="none" w:sz="0" w:space="0" w:color="auto"/>
                        <w:bottom w:val="none" w:sz="0" w:space="0" w:color="auto"/>
                        <w:right w:val="none" w:sz="0" w:space="0" w:color="auto"/>
                      </w:divBdr>
                      <w:divsChild>
                        <w:div w:id="1087728545">
                          <w:marLeft w:val="0"/>
                          <w:marRight w:val="0"/>
                          <w:marTop w:val="0"/>
                          <w:marBottom w:val="300"/>
                          <w:divBdr>
                            <w:top w:val="none" w:sz="0" w:space="0" w:color="auto"/>
                            <w:left w:val="none" w:sz="0" w:space="0" w:color="auto"/>
                            <w:bottom w:val="none" w:sz="0" w:space="0" w:color="auto"/>
                            <w:right w:val="none" w:sz="0" w:space="0" w:color="auto"/>
                          </w:divBdr>
                          <w:divsChild>
                            <w:div w:id="162276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4910305">
      <w:bodyDiv w:val="1"/>
      <w:marLeft w:val="0"/>
      <w:marRight w:val="0"/>
      <w:marTop w:val="0"/>
      <w:marBottom w:val="0"/>
      <w:divBdr>
        <w:top w:val="none" w:sz="0" w:space="0" w:color="auto"/>
        <w:left w:val="none" w:sz="0" w:space="0" w:color="auto"/>
        <w:bottom w:val="none" w:sz="0" w:space="0" w:color="auto"/>
        <w:right w:val="none" w:sz="0" w:space="0" w:color="auto"/>
      </w:divBdr>
      <w:divsChild>
        <w:div w:id="1562322421">
          <w:marLeft w:val="0"/>
          <w:marRight w:val="0"/>
          <w:marTop w:val="0"/>
          <w:marBottom w:val="0"/>
          <w:divBdr>
            <w:top w:val="none" w:sz="0" w:space="0" w:color="auto"/>
            <w:left w:val="none" w:sz="0" w:space="0" w:color="auto"/>
            <w:bottom w:val="none" w:sz="0" w:space="0" w:color="auto"/>
            <w:right w:val="none" w:sz="0" w:space="0" w:color="auto"/>
          </w:divBdr>
          <w:divsChild>
            <w:div w:id="894122751">
              <w:marLeft w:val="0"/>
              <w:marRight w:val="0"/>
              <w:marTop w:val="0"/>
              <w:marBottom w:val="0"/>
              <w:divBdr>
                <w:top w:val="none" w:sz="0" w:space="0" w:color="auto"/>
                <w:left w:val="none" w:sz="0" w:space="0" w:color="auto"/>
                <w:bottom w:val="none" w:sz="0" w:space="0" w:color="auto"/>
                <w:right w:val="none" w:sz="0" w:space="0" w:color="auto"/>
              </w:divBdr>
              <w:divsChild>
                <w:div w:id="1130590888">
                  <w:marLeft w:val="0"/>
                  <w:marRight w:val="0"/>
                  <w:marTop w:val="0"/>
                  <w:marBottom w:val="0"/>
                  <w:divBdr>
                    <w:top w:val="none" w:sz="0" w:space="0" w:color="auto"/>
                    <w:left w:val="none" w:sz="0" w:space="0" w:color="auto"/>
                    <w:bottom w:val="none" w:sz="0" w:space="0" w:color="auto"/>
                    <w:right w:val="none" w:sz="0" w:space="0" w:color="auto"/>
                  </w:divBdr>
                  <w:divsChild>
                    <w:div w:id="1905870187">
                      <w:marLeft w:val="0"/>
                      <w:marRight w:val="0"/>
                      <w:marTop w:val="0"/>
                      <w:marBottom w:val="0"/>
                      <w:divBdr>
                        <w:top w:val="none" w:sz="0" w:space="0" w:color="auto"/>
                        <w:left w:val="none" w:sz="0" w:space="0" w:color="auto"/>
                        <w:bottom w:val="none" w:sz="0" w:space="0" w:color="auto"/>
                        <w:right w:val="none" w:sz="0" w:space="0" w:color="auto"/>
                      </w:divBdr>
                      <w:divsChild>
                        <w:div w:id="1252930500">
                          <w:marLeft w:val="0"/>
                          <w:marRight w:val="0"/>
                          <w:marTop w:val="0"/>
                          <w:marBottom w:val="0"/>
                          <w:divBdr>
                            <w:top w:val="none" w:sz="0" w:space="0" w:color="auto"/>
                            <w:left w:val="none" w:sz="0" w:space="0" w:color="auto"/>
                            <w:bottom w:val="none" w:sz="0" w:space="0" w:color="auto"/>
                            <w:right w:val="none" w:sz="0" w:space="0" w:color="auto"/>
                          </w:divBdr>
                          <w:divsChild>
                            <w:div w:id="1739940022">
                              <w:marLeft w:val="0"/>
                              <w:marRight w:val="0"/>
                              <w:marTop w:val="0"/>
                              <w:marBottom w:val="0"/>
                              <w:divBdr>
                                <w:top w:val="none" w:sz="0" w:space="0" w:color="auto"/>
                                <w:left w:val="none" w:sz="0" w:space="0" w:color="auto"/>
                                <w:bottom w:val="none" w:sz="0" w:space="0" w:color="auto"/>
                                <w:right w:val="none" w:sz="0" w:space="0" w:color="auto"/>
                              </w:divBdr>
                              <w:divsChild>
                                <w:div w:id="1266843146">
                                  <w:marLeft w:val="0"/>
                                  <w:marRight w:val="0"/>
                                  <w:marTop w:val="0"/>
                                  <w:marBottom w:val="0"/>
                                  <w:divBdr>
                                    <w:top w:val="none" w:sz="0" w:space="0" w:color="auto"/>
                                    <w:left w:val="none" w:sz="0" w:space="0" w:color="auto"/>
                                    <w:bottom w:val="none" w:sz="0" w:space="0" w:color="auto"/>
                                    <w:right w:val="none" w:sz="0" w:space="0" w:color="auto"/>
                                  </w:divBdr>
                                  <w:divsChild>
                                    <w:div w:id="680083135">
                                      <w:marLeft w:val="0"/>
                                      <w:marRight w:val="0"/>
                                      <w:marTop w:val="0"/>
                                      <w:marBottom w:val="0"/>
                                      <w:divBdr>
                                        <w:top w:val="none" w:sz="0" w:space="0" w:color="auto"/>
                                        <w:left w:val="none" w:sz="0" w:space="0" w:color="auto"/>
                                        <w:bottom w:val="none" w:sz="0" w:space="0" w:color="auto"/>
                                        <w:right w:val="none" w:sz="0" w:space="0" w:color="auto"/>
                                      </w:divBdr>
                                      <w:divsChild>
                                        <w:div w:id="1147429155">
                                          <w:marLeft w:val="0"/>
                                          <w:marRight w:val="0"/>
                                          <w:marTop w:val="0"/>
                                          <w:marBottom w:val="0"/>
                                          <w:divBdr>
                                            <w:top w:val="none" w:sz="0" w:space="0" w:color="auto"/>
                                            <w:left w:val="none" w:sz="0" w:space="0" w:color="auto"/>
                                            <w:bottom w:val="none" w:sz="0" w:space="0" w:color="auto"/>
                                            <w:right w:val="none" w:sz="0" w:space="0" w:color="auto"/>
                                          </w:divBdr>
                                          <w:divsChild>
                                            <w:div w:id="171449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8672552">
      <w:bodyDiv w:val="1"/>
      <w:marLeft w:val="0"/>
      <w:marRight w:val="0"/>
      <w:marTop w:val="0"/>
      <w:marBottom w:val="0"/>
      <w:divBdr>
        <w:top w:val="none" w:sz="0" w:space="0" w:color="auto"/>
        <w:left w:val="none" w:sz="0" w:space="0" w:color="auto"/>
        <w:bottom w:val="none" w:sz="0" w:space="0" w:color="auto"/>
        <w:right w:val="none" w:sz="0" w:space="0" w:color="auto"/>
      </w:divBdr>
    </w:div>
    <w:div w:id="858198822">
      <w:bodyDiv w:val="1"/>
      <w:marLeft w:val="0"/>
      <w:marRight w:val="0"/>
      <w:marTop w:val="0"/>
      <w:marBottom w:val="0"/>
      <w:divBdr>
        <w:top w:val="none" w:sz="0" w:space="0" w:color="auto"/>
        <w:left w:val="none" w:sz="0" w:space="0" w:color="auto"/>
        <w:bottom w:val="none" w:sz="0" w:space="0" w:color="auto"/>
        <w:right w:val="none" w:sz="0" w:space="0" w:color="auto"/>
      </w:divBdr>
    </w:div>
    <w:div w:id="1068386136">
      <w:bodyDiv w:val="1"/>
      <w:marLeft w:val="0"/>
      <w:marRight w:val="0"/>
      <w:marTop w:val="0"/>
      <w:marBottom w:val="0"/>
      <w:divBdr>
        <w:top w:val="none" w:sz="0" w:space="0" w:color="auto"/>
        <w:left w:val="none" w:sz="0" w:space="0" w:color="auto"/>
        <w:bottom w:val="none" w:sz="0" w:space="0" w:color="auto"/>
        <w:right w:val="none" w:sz="0" w:space="0" w:color="auto"/>
      </w:divBdr>
      <w:divsChild>
        <w:div w:id="187453597">
          <w:marLeft w:val="0"/>
          <w:marRight w:val="0"/>
          <w:marTop w:val="0"/>
          <w:marBottom w:val="0"/>
          <w:divBdr>
            <w:top w:val="none" w:sz="0" w:space="0" w:color="auto"/>
            <w:left w:val="none" w:sz="0" w:space="0" w:color="auto"/>
            <w:bottom w:val="none" w:sz="0" w:space="0" w:color="auto"/>
            <w:right w:val="none" w:sz="0" w:space="0" w:color="auto"/>
          </w:divBdr>
          <w:divsChild>
            <w:div w:id="1393389953">
              <w:marLeft w:val="0"/>
              <w:marRight w:val="0"/>
              <w:marTop w:val="0"/>
              <w:marBottom w:val="300"/>
              <w:divBdr>
                <w:top w:val="none" w:sz="0" w:space="0" w:color="auto"/>
                <w:left w:val="none" w:sz="0" w:space="0" w:color="auto"/>
                <w:bottom w:val="none" w:sz="0" w:space="0" w:color="auto"/>
                <w:right w:val="none" w:sz="0" w:space="0" w:color="auto"/>
              </w:divBdr>
              <w:divsChild>
                <w:div w:id="780683007">
                  <w:marLeft w:val="0"/>
                  <w:marRight w:val="0"/>
                  <w:marTop w:val="0"/>
                  <w:marBottom w:val="0"/>
                  <w:divBdr>
                    <w:top w:val="none" w:sz="0" w:space="0" w:color="auto"/>
                    <w:left w:val="none" w:sz="0" w:space="0" w:color="auto"/>
                    <w:bottom w:val="none" w:sz="0" w:space="0" w:color="auto"/>
                    <w:right w:val="none" w:sz="0" w:space="0" w:color="auto"/>
                  </w:divBdr>
                  <w:divsChild>
                    <w:div w:id="2036878860">
                      <w:marLeft w:val="0"/>
                      <w:marRight w:val="0"/>
                      <w:marTop w:val="0"/>
                      <w:marBottom w:val="0"/>
                      <w:divBdr>
                        <w:top w:val="none" w:sz="0" w:space="0" w:color="auto"/>
                        <w:left w:val="none" w:sz="0" w:space="0" w:color="auto"/>
                        <w:bottom w:val="none" w:sz="0" w:space="0" w:color="auto"/>
                        <w:right w:val="none" w:sz="0" w:space="0" w:color="auto"/>
                      </w:divBdr>
                      <w:divsChild>
                        <w:div w:id="171263017">
                          <w:marLeft w:val="0"/>
                          <w:marRight w:val="0"/>
                          <w:marTop w:val="0"/>
                          <w:marBottom w:val="0"/>
                          <w:divBdr>
                            <w:top w:val="none" w:sz="0" w:space="0" w:color="auto"/>
                            <w:left w:val="none" w:sz="0" w:space="0" w:color="auto"/>
                            <w:bottom w:val="none" w:sz="0" w:space="0" w:color="auto"/>
                            <w:right w:val="none" w:sz="0" w:space="0" w:color="auto"/>
                          </w:divBdr>
                          <w:divsChild>
                            <w:div w:id="263805098">
                              <w:marLeft w:val="0"/>
                              <w:marRight w:val="0"/>
                              <w:marTop w:val="0"/>
                              <w:marBottom w:val="375"/>
                              <w:divBdr>
                                <w:top w:val="none" w:sz="0" w:space="0" w:color="auto"/>
                                <w:left w:val="none" w:sz="0" w:space="0" w:color="auto"/>
                                <w:bottom w:val="none" w:sz="0" w:space="0" w:color="auto"/>
                                <w:right w:val="none" w:sz="0" w:space="0" w:color="auto"/>
                              </w:divBdr>
                              <w:divsChild>
                                <w:div w:id="75205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8857638">
      <w:bodyDiv w:val="1"/>
      <w:marLeft w:val="0"/>
      <w:marRight w:val="0"/>
      <w:marTop w:val="0"/>
      <w:marBottom w:val="0"/>
      <w:divBdr>
        <w:top w:val="none" w:sz="0" w:space="0" w:color="auto"/>
        <w:left w:val="none" w:sz="0" w:space="0" w:color="auto"/>
        <w:bottom w:val="none" w:sz="0" w:space="0" w:color="auto"/>
        <w:right w:val="none" w:sz="0" w:space="0" w:color="auto"/>
      </w:divBdr>
      <w:divsChild>
        <w:div w:id="559366287">
          <w:marLeft w:val="0"/>
          <w:marRight w:val="0"/>
          <w:marTop w:val="0"/>
          <w:marBottom w:val="0"/>
          <w:divBdr>
            <w:top w:val="none" w:sz="0" w:space="0" w:color="auto"/>
            <w:left w:val="none" w:sz="0" w:space="0" w:color="auto"/>
            <w:bottom w:val="none" w:sz="0" w:space="0" w:color="auto"/>
            <w:right w:val="none" w:sz="0" w:space="0" w:color="auto"/>
          </w:divBdr>
          <w:divsChild>
            <w:div w:id="1234005808">
              <w:marLeft w:val="0"/>
              <w:marRight w:val="0"/>
              <w:marTop w:val="0"/>
              <w:marBottom w:val="0"/>
              <w:divBdr>
                <w:top w:val="none" w:sz="0" w:space="0" w:color="auto"/>
                <w:left w:val="none" w:sz="0" w:space="0" w:color="auto"/>
                <w:bottom w:val="none" w:sz="0" w:space="0" w:color="auto"/>
                <w:right w:val="none" w:sz="0" w:space="0" w:color="auto"/>
              </w:divBdr>
              <w:divsChild>
                <w:div w:id="24157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250263">
      <w:bodyDiv w:val="1"/>
      <w:marLeft w:val="0"/>
      <w:marRight w:val="0"/>
      <w:marTop w:val="0"/>
      <w:marBottom w:val="0"/>
      <w:divBdr>
        <w:top w:val="none" w:sz="0" w:space="0" w:color="auto"/>
        <w:left w:val="none" w:sz="0" w:space="0" w:color="auto"/>
        <w:bottom w:val="none" w:sz="0" w:space="0" w:color="auto"/>
        <w:right w:val="none" w:sz="0" w:space="0" w:color="auto"/>
      </w:divBdr>
      <w:divsChild>
        <w:div w:id="1714497604">
          <w:marLeft w:val="0"/>
          <w:marRight w:val="0"/>
          <w:marTop w:val="0"/>
          <w:marBottom w:val="0"/>
          <w:divBdr>
            <w:top w:val="none" w:sz="0" w:space="0" w:color="auto"/>
            <w:left w:val="none" w:sz="0" w:space="0" w:color="auto"/>
            <w:bottom w:val="none" w:sz="0" w:space="0" w:color="auto"/>
            <w:right w:val="none" w:sz="0" w:space="0" w:color="auto"/>
          </w:divBdr>
          <w:divsChild>
            <w:div w:id="1535121175">
              <w:marLeft w:val="0"/>
              <w:marRight w:val="0"/>
              <w:marTop w:val="0"/>
              <w:marBottom w:val="0"/>
              <w:divBdr>
                <w:top w:val="none" w:sz="0" w:space="0" w:color="auto"/>
                <w:left w:val="none" w:sz="0" w:space="0" w:color="auto"/>
                <w:bottom w:val="none" w:sz="0" w:space="0" w:color="auto"/>
                <w:right w:val="none" w:sz="0" w:space="0" w:color="auto"/>
              </w:divBdr>
              <w:divsChild>
                <w:div w:id="904952119">
                  <w:marLeft w:val="0"/>
                  <w:marRight w:val="0"/>
                  <w:marTop w:val="0"/>
                  <w:marBottom w:val="0"/>
                  <w:divBdr>
                    <w:top w:val="none" w:sz="0" w:space="0" w:color="auto"/>
                    <w:left w:val="none" w:sz="0" w:space="0" w:color="auto"/>
                    <w:bottom w:val="none" w:sz="0" w:space="0" w:color="auto"/>
                    <w:right w:val="none" w:sz="0" w:space="0" w:color="auto"/>
                  </w:divBdr>
                  <w:divsChild>
                    <w:div w:id="2065595078">
                      <w:marLeft w:val="0"/>
                      <w:marRight w:val="0"/>
                      <w:marTop w:val="0"/>
                      <w:marBottom w:val="0"/>
                      <w:divBdr>
                        <w:top w:val="none" w:sz="0" w:space="0" w:color="auto"/>
                        <w:left w:val="none" w:sz="0" w:space="0" w:color="auto"/>
                        <w:bottom w:val="none" w:sz="0" w:space="0" w:color="auto"/>
                        <w:right w:val="none" w:sz="0" w:space="0" w:color="auto"/>
                      </w:divBdr>
                      <w:divsChild>
                        <w:div w:id="1771925061">
                          <w:marLeft w:val="0"/>
                          <w:marRight w:val="0"/>
                          <w:marTop w:val="0"/>
                          <w:marBottom w:val="0"/>
                          <w:divBdr>
                            <w:top w:val="none" w:sz="0" w:space="0" w:color="auto"/>
                            <w:left w:val="none" w:sz="0" w:space="0" w:color="auto"/>
                            <w:bottom w:val="none" w:sz="0" w:space="0" w:color="auto"/>
                            <w:right w:val="none" w:sz="0" w:space="0" w:color="auto"/>
                          </w:divBdr>
                          <w:divsChild>
                            <w:div w:id="1680816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2334525">
      <w:bodyDiv w:val="1"/>
      <w:marLeft w:val="0"/>
      <w:marRight w:val="0"/>
      <w:marTop w:val="0"/>
      <w:marBottom w:val="0"/>
      <w:divBdr>
        <w:top w:val="none" w:sz="0" w:space="0" w:color="auto"/>
        <w:left w:val="none" w:sz="0" w:space="0" w:color="auto"/>
        <w:bottom w:val="none" w:sz="0" w:space="0" w:color="auto"/>
        <w:right w:val="none" w:sz="0" w:space="0" w:color="auto"/>
      </w:divBdr>
      <w:divsChild>
        <w:div w:id="631054157">
          <w:marLeft w:val="0"/>
          <w:marRight w:val="0"/>
          <w:marTop w:val="0"/>
          <w:marBottom w:val="0"/>
          <w:divBdr>
            <w:top w:val="none" w:sz="0" w:space="0" w:color="auto"/>
            <w:left w:val="none" w:sz="0" w:space="0" w:color="auto"/>
            <w:bottom w:val="none" w:sz="0" w:space="0" w:color="auto"/>
            <w:right w:val="none" w:sz="0" w:space="0" w:color="auto"/>
          </w:divBdr>
          <w:divsChild>
            <w:div w:id="1795367876">
              <w:marLeft w:val="0"/>
              <w:marRight w:val="0"/>
              <w:marTop w:val="0"/>
              <w:marBottom w:val="0"/>
              <w:divBdr>
                <w:top w:val="none" w:sz="0" w:space="0" w:color="auto"/>
                <w:left w:val="none" w:sz="0" w:space="0" w:color="auto"/>
                <w:bottom w:val="none" w:sz="0" w:space="0" w:color="auto"/>
                <w:right w:val="none" w:sz="0" w:space="0" w:color="auto"/>
              </w:divBdr>
              <w:divsChild>
                <w:div w:id="152967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202434">
      <w:bodyDiv w:val="1"/>
      <w:marLeft w:val="0"/>
      <w:marRight w:val="0"/>
      <w:marTop w:val="0"/>
      <w:marBottom w:val="0"/>
      <w:divBdr>
        <w:top w:val="none" w:sz="0" w:space="0" w:color="auto"/>
        <w:left w:val="none" w:sz="0" w:space="0" w:color="auto"/>
        <w:bottom w:val="none" w:sz="0" w:space="0" w:color="auto"/>
        <w:right w:val="none" w:sz="0" w:space="0" w:color="auto"/>
      </w:divBdr>
      <w:divsChild>
        <w:div w:id="1989551002">
          <w:marLeft w:val="0"/>
          <w:marRight w:val="0"/>
          <w:marTop w:val="0"/>
          <w:marBottom w:val="0"/>
          <w:divBdr>
            <w:top w:val="none" w:sz="0" w:space="0" w:color="auto"/>
            <w:left w:val="none" w:sz="0" w:space="0" w:color="auto"/>
            <w:bottom w:val="none" w:sz="0" w:space="0" w:color="auto"/>
            <w:right w:val="none" w:sz="0" w:space="0" w:color="auto"/>
          </w:divBdr>
          <w:divsChild>
            <w:div w:id="1696686980">
              <w:marLeft w:val="0"/>
              <w:marRight w:val="0"/>
              <w:marTop w:val="0"/>
              <w:marBottom w:val="0"/>
              <w:divBdr>
                <w:top w:val="none" w:sz="0" w:space="0" w:color="auto"/>
                <w:left w:val="none" w:sz="0" w:space="0" w:color="auto"/>
                <w:bottom w:val="none" w:sz="0" w:space="0" w:color="auto"/>
                <w:right w:val="none" w:sz="0" w:space="0" w:color="auto"/>
              </w:divBdr>
              <w:divsChild>
                <w:div w:id="1652559939">
                  <w:marLeft w:val="0"/>
                  <w:marRight w:val="0"/>
                  <w:marTop w:val="0"/>
                  <w:marBottom w:val="0"/>
                  <w:divBdr>
                    <w:top w:val="none" w:sz="0" w:space="0" w:color="auto"/>
                    <w:left w:val="none" w:sz="0" w:space="0" w:color="auto"/>
                    <w:bottom w:val="none" w:sz="0" w:space="0" w:color="auto"/>
                    <w:right w:val="none" w:sz="0" w:space="0" w:color="auto"/>
                  </w:divBdr>
                  <w:divsChild>
                    <w:div w:id="1432243415">
                      <w:marLeft w:val="0"/>
                      <w:marRight w:val="0"/>
                      <w:marTop w:val="0"/>
                      <w:marBottom w:val="0"/>
                      <w:divBdr>
                        <w:top w:val="none" w:sz="0" w:space="0" w:color="auto"/>
                        <w:left w:val="none" w:sz="0" w:space="0" w:color="auto"/>
                        <w:bottom w:val="none" w:sz="0" w:space="0" w:color="auto"/>
                        <w:right w:val="none" w:sz="0" w:space="0" w:color="auto"/>
                      </w:divBdr>
                      <w:divsChild>
                        <w:div w:id="424035919">
                          <w:marLeft w:val="0"/>
                          <w:marRight w:val="0"/>
                          <w:marTop w:val="0"/>
                          <w:marBottom w:val="0"/>
                          <w:divBdr>
                            <w:top w:val="none" w:sz="0" w:space="0" w:color="auto"/>
                            <w:left w:val="none" w:sz="0" w:space="0" w:color="auto"/>
                            <w:bottom w:val="none" w:sz="0" w:space="0" w:color="auto"/>
                            <w:right w:val="none" w:sz="0" w:space="0" w:color="auto"/>
                          </w:divBdr>
                          <w:divsChild>
                            <w:div w:id="466900465">
                              <w:marLeft w:val="0"/>
                              <w:marRight w:val="0"/>
                              <w:marTop w:val="0"/>
                              <w:marBottom w:val="0"/>
                              <w:divBdr>
                                <w:top w:val="none" w:sz="0" w:space="0" w:color="auto"/>
                                <w:left w:val="none" w:sz="0" w:space="0" w:color="auto"/>
                                <w:bottom w:val="none" w:sz="0" w:space="0" w:color="auto"/>
                                <w:right w:val="none" w:sz="0" w:space="0" w:color="auto"/>
                              </w:divBdr>
                              <w:divsChild>
                                <w:div w:id="474421607">
                                  <w:marLeft w:val="0"/>
                                  <w:marRight w:val="0"/>
                                  <w:marTop w:val="0"/>
                                  <w:marBottom w:val="0"/>
                                  <w:divBdr>
                                    <w:top w:val="none" w:sz="0" w:space="0" w:color="auto"/>
                                    <w:left w:val="none" w:sz="0" w:space="0" w:color="auto"/>
                                    <w:bottom w:val="none" w:sz="0" w:space="0" w:color="auto"/>
                                    <w:right w:val="none" w:sz="0" w:space="0" w:color="auto"/>
                                  </w:divBdr>
                                  <w:divsChild>
                                    <w:div w:id="1802575218">
                                      <w:marLeft w:val="0"/>
                                      <w:marRight w:val="0"/>
                                      <w:marTop w:val="0"/>
                                      <w:marBottom w:val="0"/>
                                      <w:divBdr>
                                        <w:top w:val="none" w:sz="0" w:space="0" w:color="auto"/>
                                        <w:left w:val="none" w:sz="0" w:space="0" w:color="auto"/>
                                        <w:bottom w:val="none" w:sz="0" w:space="0" w:color="auto"/>
                                        <w:right w:val="none" w:sz="0" w:space="0" w:color="auto"/>
                                      </w:divBdr>
                                      <w:divsChild>
                                        <w:div w:id="1255552623">
                                          <w:marLeft w:val="0"/>
                                          <w:marRight w:val="0"/>
                                          <w:marTop w:val="0"/>
                                          <w:marBottom w:val="0"/>
                                          <w:divBdr>
                                            <w:top w:val="none" w:sz="0" w:space="0" w:color="auto"/>
                                            <w:left w:val="none" w:sz="0" w:space="0" w:color="auto"/>
                                            <w:bottom w:val="none" w:sz="0" w:space="0" w:color="auto"/>
                                            <w:right w:val="none" w:sz="0" w:space="0" w:color="auto"/>
                                          </w:divBdr>
                                          <w:divsChild>
                                            <w:div w:id="28882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8643733">
      <w:bodyDiv w:val="1"/>
      <w:marLeft w:val="0"/>
      <w:marRight w:val="0"/>
      <w:marTop w:val="0"/>
      <w:marBottom w:val="0"/>
      <w:divBdr>
        <w:top w:val="none" w:sz="0" w:space="0" w:color="auto"/>
        <w:left w:val="none" w:sz="0" w:space="0" w:color="auto"/>
        <w:bottom w:val="none" w:sz="0" w:space="0" w:color="auto"/>
        <w:right w:val="none" w:sz="0" w:space="0" w:color="auto"/>
      </w:divBdr>
    </w:div>
    <w:div w:id="1745642793">
      <w:bodyDiv w:val="1"/>
      <w:marLeft w:val="0"/>
      <w:marRight w:val="0"/>
      <w:marTop w:val="0"/>
      <w:marBottom w:val="0"/>
      <w:divBdr>
        <w:top w:val="none" w:sz="0" w:space="0" w:color="auto"/>
        <w:left w:val="none" w:sz="0" w:space="0" w:color="auto"/>
        <w:bottom w:val="none" w:sz="0" w:space="0" w:color="auto"/>
        <w:right w:val="none" w:sz="0" w:space="0" w:color="auto"/>
      </w:divBdr>
      <w:divsChild>
        <w:div w:id="963080246">
          <w:marLeft w:val="360"/>
          <w:marRight w:val="0"/>
          <w:marTop w:val="200"/>
          <w:marBottom w:val="0"/>
          <w:divBdr>
            <w:top w:val="none" w:sz="0" w:space="0" w:color="auto"/>
            <w:left w:val="none" w:sz="0" w:space="0" w:color="auto"/>
            <w:bottom w:val="none" w:sz="0" w:space="0" w:color="auto"/>
            <w:right w:val="none" w:sz="0" w:space="0" w:color="auto"/>
          </w:divBdr>
        </w:div>
      </w:divsChild>
    </w:div>
    <w:div w:id="1757168209">
      <w:bodyDiv w:val="1"/>
      <w:marLeft w:val="0"/>
      <w:marRight w:val="0"/>
      <w:marTop w:val="0"/>
      <w:marBottom w:val="0"/>
      <w:divBdr>
        <w:top w:val="none" w:sz="0" w:space="0" w:color="auto"/>
        <w:left w:val="none" w:sz="0" w:space="0" w:color="auto"/>
        <w:bottom w:val="none" w:sz="0" w:space="0" w:color="auto"/>
        <w:right w:val="none" w:sz="0" w:space="0" w:color="auto"/>
      </w:divBdr>
    </w:div>
    <w:div w:id="1786195352">
      <w:bodyDiv w:val="1"/>
      <w:marLeft w:val="0"/>
      <w:marRight w:val="0"/>
      <w:marTop w:val="0"/>
      <w:marBottom w:val="0"/>
      <w:divBdr>
        <w:top w:val="none" w:sz="0" w:space="0" w:color="auto"/>
        <w:left w:val="none" w:sz="0" w:space="0" w:color="auto"/>
        <w:bottom w:val="none" w:sz="0" w:space="0" w:color="auto"/>
        <w:right w:val="none" w:sz="0" w:space="0" w:color="auto"/>
      </w:divBdr>
      <w:divsChild>
        <w:div w:id="776868935">
          <w:marLeft w:val="0"/>
          <w:marRight w:val="0"/>
          <w:marTop w:val="0"/>
          <w:marBottom w:val="0"/>
          <w:divBdr>
            <w:top w:val="none" w:sz="0" w:space="0" w:color="auto"/>
            <w:left w:val="none" w:sz="0" w:space="0" w:color="auto"/>
            <w:bottom w:val="none" w:sz="0" w:space="0" w:color="auto"/>
            <w:right w:val="none" w:sz="0" w:space="0" w:color="auto"/>
          </w:divBdr>
          <w:divsChild>
            <w:div w:id="1438015636">
              <w:marLeft w:val="0"/>
              <w:marRight w:val="0"/>
              <w:marTop w:val="0"/>
              <w:marBottom w:val="0"/>
              <w:divBdr>
                <w:top w:val="none" w:sz="0" w:space="0" w:color="auto"/>
                <w:left w:val="none" w:sz="0" w:space="0" w:color="auto"/>
                <w:bottom w:val="none" w:sz="0" w:space="0" w:color="auto"/>
                <w:right w:val="none" w:sz="0" w:space="0" w:color="auto"/>
              </w:divBdr>
              <w:divsChild>
                <w:div w:id="979531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079831">
      <w:bodyDiv w:val="1"/>
      <w:marLeft w:val="0"/>
      <w:marRight w:val="0"/>
      <w:marTop w:val="0"/>
      <w:marBottom w:val="0"/>
      <w:divBdr>
        <w:top w:val="none" w:sz="0" w:space="0" w:color="auto"/>
        <w:left w:val="none" w:sz="0" w:space="0" w:color="auto"/>
        <w:bottom w:val="none" w:sz="0" w:space="0" w:color="auto"/>
        <w:right w:val="none" w:sz="0" w:space="0" w:color="auto"/>
      </w:divBdr>
      <w:divsChild>
        <w:div w:id="1607227608">
          <w:marLeft w:val="0"/>
          <w:marRight w:val="0"/>
          <w:marTop w:val="0"/>
          <w:marBottom w:val="0"/>
          <w:divBdr>
            <w:top w:val="none" w:sz="0" w:space="0" w:color="auto"/>
            <w:left w:val="none" w:sz="0" w:space="0" w:color="auto"/>
            <w:bottom w:val="none" w:sz="0" w:space="0" w:color="auto"/>
            <w:right w:val="none" w:sz="0" w:space="0" w:color="auto"/>
          </w:divBdr>
          <w:divsChild>
            <w:div w:id="1482581542">
              <w:marLeft w:val="0"/>
              <w:marRight w:val="0"/>
              <w:marTop w:val="0"/>
              <w:marBottom w:val="0"/>
              <w:divBdr>
                <w:top w:val="none" w:sz="0" w:space="0" w:color="auto"/>
                <w:left w:val="none" w:sz="0" w:space="0" w:color="auto"/>
                <w:bottom w:val="none" w:sz="0" w:space="0" w:color="auto"/>
                <w:right w:val="none" w:sz="0" w:space="0" w:color="auto"/>
              </w:divBdr>
              <w:divsChild>
                <w:div w:id="207658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721912">
      <w:bodyDiv w:val="1"/>
      <w:marLeft w:val="0"/>
      <w:marRight w:val="0"/>
      <w:marTop w:val="0"/>
      <w:marBottom w:val="0"/>
      <w:divBdr>
        <w:top w:val="none" w:sz="0" w:space="0" w:color="auto"/>
        <w:left w:val="none" w:sz="0" w:space="0" w:color="auto"/>
        <w:bottom w:val="none" w:sz="0" w:space="0" w:color="auto"/>
        <w:right w:val="none" w:sz="0" w:space="0" w:color="auto"/>
      </w:divBdr>
    </w:div>
    <w:div w:id="1920745285">
      <w:bodyDiv w:val="1"/>
      <w:marLeft w:val="0"/>
      <w:marRight w:val="0"/>
      <w:marTop w:val="0"/>
      <w:marBottom w:val="0"/>
      <w:divBdr>
        <w:top w:val="none" w:sz="0" w:space="0" w:color="auto"/>
        <w:left w:val="none" w:sz="0" w:space="0" w:color="auto"/>
        <w:bottom w:val="none" w:sz="0" w:space="0" w:color="auto"/>
        <w:right w:val="none" w:sz="0" w:space="0" w:color="auto"/>
      </w:divBdr>
      <w:divsChild>
        <w:div w:id="1812405086">
          <w:marLeft w:val="0"/>
          <w:marRight w:val="0"/>
          <w:marTop w:val="0"/>
          <w:marBottom w:val="0"/>
          <w:divBdr>
            <w:top w:val="none" w:sz="0" w:space="0" w:color="auto"/>
            <w:left w:val="none" w:sz="0" w:space="0" w:color="auto"/>
            <w:bottom w:val="none" w:sz="0" w:space="0" w:color="auto"/>
            <w:right w:val="none" w:sz="0" w:space="0" w:color="auto"/>
          </w:divBdr>
          <w:divsChild>
            <w:div w:id="1509445043">
              <w:marLeft w:val="0"/>
              <w:marRight w:val="0"/>
              <w:marTop w:val="0"/>
              <w:marBottom w:val="0"/>
              <w:divBdr>
                <w:top w:val="none" w:sz="0" w:space="0" w:color="auto"/>
                <w:left w:val="none" w:sz="0" w:space="0" w:color="auto"/>
                <w:bottom w:val="none" w:sz="0" w:space="0" w:color="auto"/>
                <w:right w:val="none" w:sz="0" w:space="0" w:color="auto"/>
              </w:divBdr>
              <w:divsChild>
                <w:div w:id="1644237344">
                  <w:marLeft w:val="0"/>
                  <w:marRight w:val="0"/>
                  <w:marTop w:val="0"/>
                  <w:marBottom w:val="0"/>
                  <w:divBdr>
                    <w:top w:val="none" w:sz="0" w:space="0" w:color="auto"/>
                    <w:left w:val="none" w:sz="0" w:space="0" w:color="auto"/>
                    <w:bottom w:val="none" w:sz="0" w:space="0" w:color="auto"/>
                    <w:right w:val="none" w:sz="0" w:space="0" w:color="auto"/>
                  </w:divBdr>
                  <w:divsChild>
                    <w:div w:id="134469955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1689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3.xml"/><Relationship Id="rId26" Type="http://schemas.openxmlformats.org/officeDocument/2006/relationships/footer" Target="footer6.xml"/><Relationship Id="rId39" Type="http://schemas.openxmlformats.org/officeDocument/2006/relationships/image" Target="media/image14.jpeg"/><Relationship Id="rId21" Type="http://schemas.openxmlformats.org/officeDocument/2006/relationships/footer" Target="footer4.xml"/><Relationship Id="rId42" Type="http://schemas.openxmlformats.org/officeDocument/2006/relationships/image" Target="media/image16.jpeg"/><Relationship Id="rId47" Type="http://schemas.openxmlformats.org/officeDocument/2006/relationships/image" Target="media/image21.pn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5.jpeg"/><Relationship Id="rId68" Type="http://schemas.openxmlformats.org/officeDocument/2006/relationships/header" Target="header8.xml"/><Relationship Id="rId76"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footer" Target="footer9.xml"/><Relationship Id="rId2" Type="http://schemas.openxmlformats.org/officeDocument/2006/relationships/customXml" Target="../customXml/item1.xml"/><Relationship Id="rId16" Type="http://schemas.openxmlformats.org/officeDocument/2006/relationships/footer" Target="footer2.xml"/><Relationship Id="rId29" Type="http://schemas.openxmlformats.org/officeDocument/2006/relationships/image" Target="media/image8.png"/><Relationship Id="rId11" Type="http://schemas.openxmlformats.org/officeDocument/2006/relationships/endnotes" Target="endnotes.xml"/><Relationship Id="rId24" Type="http://schemas.openxmlformats.org/officeDocument/2006/relationships/footer" Target="footer5.xml"/><Relationship Id="rId32" Type="http://schemas.openxmlformats.org/officeDocument/2006/relationships/image" Target="media/image10.jpg"/><Relationship Id="rId37" Type="http://schemas.openxmlformats.org/officeDocument/2006/relationships/image" Target="media/image11.png"/><Relationship Id="rId40" Type="http://schemas.openxmlformats.org/officeDocument/2006/relationships/image" Target="media/image14.emf"/><Relationship Id="rId45" Type="http://schemas.openxmlformats.org/officeDocument/2006/relationships/image" Target="media/image19.emf"/><Relationship Id="rId53" Type="http://schemas.openxmlformats.org/officeDocument/2006/relationships/image" Target="media/image27.png"/><Relationship Id="rId58" Type="http://schemas.openxmlformats.org/officeDocument/2006/relationships/image" Target="media/image31.png"/><Relationship Id="rId66" Type="http://schemas.openxmlformats.org/officeDocument/2006/relationships/image" Target="media/image370.jpeg"/><Relationship Id="rId74" Type="http://schemas.openxmlformats.org/officeDocument/2006/relationships/header" Target="header11.xml"/><Relationship Id="rId5" Type="http://schemas.openxmlformats.org/officeDocument/2006/relationships/customXml" Target="../customXml/item4.xml"/><Relationship Id="rId15" Type="http://schemas.openxmlformats.org/officeDocument/2006/relationships/header" Target="header3.xml"/><Relationship Id="rId23" Type="http://schemas.openxmlformats.org/officeDocument/2006/relationships/header" Target="header5.xml"/><Relationship Id="rId28" Type="http://schemas.openxmlformats.org/officeDocument/2006/relationships/footer" Target="footer7.xml"/><Relationship Id="rId36" Type="http://schemas.openxmlformats.org/officeDocument/2006/relationships/image" Target="media/image12.jpeg"/><Relationship Id="rId49" Type="http://schemas.openxmlformats.org/officeDocument/2006/relationships/image" Target="media/image23.png"/><Relationship Id="rId57" Type="http://schemas.openxmlformats.org/officeDocument/2006/relationships/image" Target="media/image32.jpeg"/><Relationship Id="rId61" Type="http://schemas.openxmlformats.org/officeDocument/2006/relationships/image" Target="media/image34.png"/><Relationship Id="rId10" Type="http://schemas.openxmlformats.org/officeDocument/2006/relationships/footnotes" Target="footnotes.xml"/><Relationship Id="rId19" Type="http://schemas.openxmlformats.org/officeDocument/2006/relationships/hyperlink" Target="http://www.ode.dfat.gov.au/" TargetMode="External"/><Relationship Id="rId31" Type="http://schemas.openxmlformats.org/officeDocument/2006/relationships/image" Target="media/image10.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3.jpeg"/><Relationship Id="rId65" Type="http://schemas.openxmlformats.org/officeDocument/2006/relationships/image" Target="media/image37.jpeg"/><Relationship Id="rId73" Type="http://schemas.openxmlformats.org/officeDocument/2006/relationships/footer" Target="footer10.xml"/><Relationship Id="rId4" Type="http://schemas.openxmlformats.org/officeDocument/2006/relationships/customXml" Target="../customXml/item3.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5.JPG"/><Relationship Id="rId27" Type="http://schemas.openxmlformats.org/officeDocument/2006/relationships/header" Target="header7.xml"/><Relationship Id="rId30"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png"/><Relationship Id="rId56" Type="http://schemas.openxmlformats.org/officeDocument/2006/relationships/image" Target="media/image30.jpeg"/><Relationship Id="rId64" Type="http://schemas.openxmlformats.org/officeDocument/2006/relationships/image" Target="media/image36.jpeg"/><Relationship Id="rId69" Type="http://schemas.openxmlformats.org/officeDocument/2006/relationships/footer" Target="footer8.xml"/><Relationship Id="rId7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5.jpeg"/><Relationship Id="rId72" Type="http://schemas.openxmlformats.org/officeDocument/2006/relationships/header" Target="header10.xml"/><Relationship Id="rId3" Type="http://schemas.openxmlformats.org/officeDocument/2006/relationships/customXml" Target="../customXml/item2.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header" Target="header6.xml"/><Relationship Id="rId38" Type="http://schemas.openxmlformats.org/officeDocument/2006/relationships/image" Target="media/image13.jpeg"/><Relationship Id="rId46" Type="http://schemas.openxmlformats.org/officeDocument/2006/relationships/image" Target="media/image20.jpeg"/><Relationship Id="rId59" Type="http://schemas.openxmlformats.org/officeDocument/2006/relationships/image" Target="media/image32.png"/><Relationship Id="rId67" Type="http://schemas.openxmlformats.org/officeDocument/2006/relationships/image" Target="media/image38.emf"/><Relationship Id="rId20" Type="http://schemas.openxmlformats.org/officeDocument/2006/relationships/hyperlink" Target="http://www.ode.dfat.gov.au/" TargetMode="Externa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7.png"/><Relationship Id="rId70" Type="http://schemas.openxmlformats.org/officeDocument/2006/relationships/header" Target="header9.xml"/><Relationship Id="rId75" Type="http://schemas.openxmlformats.org/officeDocument/2006/relationships/footer" Target="footer11.xml"/><Relationship Id="rId1" Type="http://schemas.microsoft.com/office/2006/relationships/keyMapCustomizations" Target="customizations.xml"/><Relationship Id="rId6" Type="http://schemas.openxmlformats.org/officeDocument/2006/relationships/numbering" Target="numbering.xml"/></Relationships>
</file>

<file path=word/_rels/footnotes.xml.rels><?xml version="1.0" encoding="UTF-8" standalone="yes"?>
<Relationships xmlns="http://schemas.openxmlformats.org/package/2006/relationships"><Relationship Id="rId1" Type="http://schemas.openxmlformats.org/officeDocument/2006/relationships/hyperlink" Target="http://www.abc.net.au/news/2015-03-16/vanuatu-president-breaks-down-describing-cyclone-devastation/6322586"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7.png"/></Relationships>
</file>

<file path=word/_rels/header1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_rels/header8.xml.rels><?xml version="1.0" encoding="UTF-8" standalone="yes"?>
<Relationships xmlns="http://schemas.openxmlformats.org/package/2006/relationships"><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DFAT Corporate">
      <a:dk1>
        <a:sysClr val="windowText" lastClr="000000"/>
      </a:dk1>
      <a:lt1>
        <a:sysClr val="window" lastClr="FFFFFF"/>
      </a:lt1>
      <a:dk2>
        <a:srgbClr val="495965"/>
      </a:dk2>
      <a:lt2>
        <a:srgbClr val="D8DCDB"/>
      </a:lt2>
      <a:accent1>
        <a:srgbClr val="65C5B4"/>
      </a:accent1>
      <a:accent2>
        <a:srgbClr val="D3875F"/>
      </a:accent2>
      <a:accent3>
        <a:srgbClr val="ACD08C"/>
      </a:accent3>
      <a:accent4>
        <a:srgbClr val="007C89"/>
      </a:accent4>
      <a:accent5>
        <a:srgbClr val="C15A2D"/>
      </a:accent5>
      <a:accent6>
        <a:srgbClr val="409F68"/>
      </a:accent6>
      <a:hlink>
        <a:srgbClr val="0000FF"/>
      </a:hlink>
      <a:folHlink>
        <a:srgbClr val="800080"/>
      </a:folHlink>
    </a:clrScheme>
    <a:fontScheme name="DFAT Corporate 1">
      <a:majorFont>
        <a:latin typeface="Calibri"/>
        <a:ea typeface=""/>
        <a:cs typeface=""/>
      </a:majorFont>
      <a:minorFont>
        <a:latin typeface="Calibri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B97E0CA36F93F49A064E94984C37C74" ma:contentTypeVersion="1" ma:contentTypeDescription="Create a new document." ma:contentTypeScope="" ma:versionID="a1ec0aab63804d740f38be68fd3aa03d">
  <xsd:schema xmlns:xsd="http://www.w3.org/2001/XMLSchema" xmlns:xs="http://www.w3.org/2001/XMLSchema" xmlns:p="http://schemas.microsoft.com/office/2006/metadata/properties" xmlns:ns1="http://schemas.microsoft.com/sharepoint/v3" targetNamespace="http://schemas.microsoft.com/office/2006/metadata/properties" ma:root="true" ma:fieldsID="6f9746fe128b0ca74698fd9d7c13d39e"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4D8E77-096A-4E22-A1CA-A2923001483B}">
  <ds:schemaRefs>
    <ds:schemaRef ds:uri="http://schemas.microsoft.com/sharepoint/v3/contenttype/forms"/>
  </ds:schemaRefs>
</ds:datastoreItem>
</file>

<file path=customXml/itemProps2.xml><?xml version="1.0" encoding="utf-8"?>
<ds:datastoreItem xmlns:ds="http://schemas.openxmlformats.org/officeDocument/2006/customXml" ds:itemID="{EA87F774-7B6F-485F-9209-8CB0437F46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556DEB0-1E32-4EDF-9E9B-E2896A0A3DFA}">
  <ds:schemaRefs>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http://schemas.microsoft.com/sharepoint/v3"/>
    <ds:schemaRef ds:uri="http://schemas.microsoft.com/office/2006/documentManagement/types"/>
    <ds:schemaRef ds:uri="http://www.w3.org/XML/1998/namespace"/>
  </ds:schemaRefs>
</ds:datastoreItem>
</file>

<file path=customXml/itemProps4.xml><?xml version="1.0" encoding="utf-8"?>
<ds:datastoreItem xmlns:ds="http://schemas.openxmlformats.org/officeDocument/2006/customXml" ds:itemID="{A2C47BF1-1B70-43E6-876A-62283E976C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98</Pages>
  <Words>25879</Words>
  <Characters>147514</Characters>
  <Application>Microsoft Office Word</Application>
  <DocSecurity>4</DocSecurity>
  <Lines>1229</Lines>
  <Paragraphs>346</Paragraphs>
  <ScaleCrop>false</ScaleCrop>
  <HeadingPairs>
    <vt:vector size="4" baseType="variant">
      <vt:variant>
        <vt:lpstr>Title</vt:lpstr>
      </vt:variant>
      <vt:variant>
        <vt:i4>1</vt:i4>
      </vt:variant>
      <vt:variant>
        <vt:lpstr>Headings</vt:lpstr>
      </vt:variant>
      <vt:variant>
        <vt:i4>39</vt:i4>
      </vt:variant>
    </vt:vector>
  </HeadingPairs>
  <TitlesOfParts>
    <vt:vector size="40" baseType="lpstr">
      <vt:lpstr>Evaluation of Tropical Cyclone Pam Response</vt:lpstr>
      <vt:lpstr>HUMANITARIAN ASSISTANcE IN THE PACIFIC:  AN EVALUATION of THE EFFECTIVENeSS of A</vt:lpstr>
      <vt:lpstr>February 2017</vt:lpstr>
      <vt:lpstr>/// </vt:lpstr>
      <vt:lpstr>Acknowledgements</vt:lpstr>
      <vt:lpstr/>
      <vt:lpstr>FOREWORD</vt:lpstr>
      <vt:lpstr>ABBREVIATIONS</vt:lpstr>
      <vt:lpstr>Executive Summary</vt:lpstr>
      <vt:lpstr/>
      <vt:lpstr>Management Response </vt:lpstr>
      <vt:lpstr>        14 February 2017</vt:lpstr>
      <vt:lpstr>        </vt:lpstr>
      <vt:lpstr>Introduction </vt:lpstr>
      <vt:lpstr>    Evaluation Purpose</vt:lpstr>
      <vt:lpstr>    Evaluation Approach</vt:lpstr>
      <vt:lpstr>    Evaluation Scope </vt:lpstr>
      <vt:lpstr>    Evaluation Questions</vt:lpstr>
      <vt:lpstr>    Methodology</vt:lpstr>
      <vt:lpstr>        Document review </vt:lpstr>
      <vt:lpstr>        Key informant interviews</vt:lpstr>
      <vt:lpstr>        Focus group discussions</vt:lpstr>
      <vt:lpstr>In the Aftermath of Cyclone Pam</vt:lpstr>
      <vt:lpstr>    Vanuatu Government Response </vt:lpstr>
      <vt:lpstr>    International Response</vt:lpstr>
      <vt:lpstr>        Overwhelming local responders </vt:lpstr>
      <vt:lpstr>        Balancing speed and localisation</vt:lpstr>
      <vt:lpstr>Australia’s response</vt:lpstr>
      <vt:lpstr>    Funding </vt:lpstr>
      <vt:lpstr>    Implementing Partners</vt:lpstr>
      <vt:lpstr>    Achievements </vt:lpstr>
      <vt:lpstr>    Alignment to Humanitarian Policy</vt:lpstr>
      <vt:lpstr>        Timely and coordinated </vt:lpstr>
      <vt:lpstr>        Timelines</vt:lpstr>
      <vt:lpstr>        Whole of government coordination</vt:lpstr>
      <vt:lpstr>        Civil-military coordination </vt:lpstr>
      <vt:lpstr>        Coherence of Australian response </vt:lpstr>
      <vt:lpstr>        Supports partner governments and local capacities, including with disaster prepa</vt:lpstr>
      <vt:lpstr>        Disaster preparedness</vt:lpstr>
      <vt:lpstr>        Supporting partner government </vt:lpstr>
    </vt:vector>
  </TitlesOfParts>
  <Manager/>
  <Company/>
  <LinksUpToDate>false</LinksUpToDate>
  <CharactersWithSpaces>173047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Evaluation of Tropical Cyclone Pam Response</dc:title>
  <dc:subject/>
  <dc:creator/>
  <cp:keywords/>
  <dc:description/>
  <cp:lastModifiedBy/>
  <cp:revision>1</cp:revision>
  <dcterms:created xsi:type="dcterms:W3CDTF">2018-05-31T00:36:00Z</dcterms:created>
  <dcterms:modified xsi:type="dcterms:W3CDTF">2018-05-31T00:36:00Z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f8937494-0a1e-4533-9615-72763d19a837</vt:lpwstr>
  </property>
  <property fmtid="{D5CDD505-2E9C-101B-9397-08002B2CF9AE}" pid="3" name="ContentTypeId">
    <vt:lpwstr>0x0101003B97E0CA36F93F49A064E94984C37C74</vt:lpwstr>
  </property>
  <property fmtid="{D5CDD505-2E9C-101B-9397-08002B2CF9AE}" pid="4" name="Order">
    <vt:r8>78000</vt:r8>
  </property>
  <property fmtid="{D5CDD505-2E9C-101B-9397-08002B2CF9AE}" pid="5" name="xd_Signature">
    <vt:bool>true</vt:bool>
  </property>
  <property fmtid="{D5CDD505-2E9C-101B-9397-08002B2CF9AE}" pid="6" name="xd_ProgID">
    <vt:lpwstr/>
  </property>
  <property fmtid="{D5CDD505-2E9C-101B-9397-08002B2CF9AE}" pid="7" name="_SourceUrl">
    <vt:lpwstr/>
  </property>
  <property fmtid="{D5CDD505-2E9C-101B-9397-08002B2CF9AE}" pid="8" name="_SharedFileIndex">
    <vt:lpwstr/>
  </property>
  <property fmtid="{D5CDD505-2E9C-101B-9397-08002B2CF9AE}" pid="9" name="TemplateUrl">
    <vt:lpwstr/>
  </property>
  <property fmtid="{D5CDD505-2E9C-101B-9397-08002B2CF9AE}" pid="10" name="SEC">
    <vt:lpwstr>UNCLASSIFIED</vt:lpwstr>
  </property>
  <property fmtid="{D5CDD505-2E9C-101B-9397-08002B2CF9AE}" pid="11" name="DLM">
    <vt:lpwstr>No DLM</vt:lpwstr>
  </property>
</Properties>
</file>