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9614358" w:displacedByCustomXml="next"/>
    <w:bookmarkEnd w:id="0" w:displacedByCustomXml="next"/>
    <w:sdt>
      <w:sdtPr>
        <w:id w:val="-1951932878"/>
        <w:docPartObj>
          <w:docPartGallery w:val="Cover Pages"/>
          <w:docPartUnique/>
        </w:docPartObj>
      </w:sdtPr>
      <w:sdtContent>
        <w:p w14:paraId="4E38AF6E" w14:textId="10FFF00D" w:rsidR="00217BA0" w:rsidRDefault="00217BA0"/>
        <w:p w14:paraId="25F1BD74" w14:textId="77777777" w:rsidR="00217BA0" w:rsidRDefault="00217BA0"/>
        <w:p w14:paraId="3726CFCA" w14:textId="77777777" w:rsidR="00217BA0" w:rsidRDefault="00217BA0"/>
        <w:p w14:paraId="4418783A" w14:textId="77777777" w:rsidR="00217BA0" w:rsidRDefault="00217BA0"/>
        <w:p w14:paraId="333922BC" w14:textId="77777777" w:rsidR="00217BA0" w:rsidRDefault="00217BA0"/>
        <w:p w14:paraId="4FD39E6D" w14:textId="77777777" w:rsidR="00217BA0" w:rsidRDefault="00217BA0"/>
        <w:p w14:paraId="15D1EC1A" w14:textId="77777777" w:rsidR="00217BA0" w:rsidRDefault="00217BA0"/>
        <w:p w14:paraId="19A19EB7" w14:textId="77777777" w:rsidR="00217BA0" w:rsidRDefault="00217BA0"/>
        <w:p w14:paraId="15719DBF" w14:textId="1742FB3D" w:rsidR="00217BA0" w:rsidRPr="00783EB0" w:rsidRDefault="00217BA0" w:rsidP="00217BA0">
          <w:pPr>
            <w:pStyle w:val="NoSpacing"/>
            <w:spacing w:before="40" w:after="560" w:line="216" w:lineRule="auto"/>
            <w:rPr>
              <w:color w:val="041F60"/>
              <w:sz w:val="72"/>
              <w:szCs w:val="72"/>
            </w:rPr>
          </w:pPr>
          <w:r w:rsidRPr="00783EB0">
            <w:rPr>
              <w:color w:val="041F60"/>
              <w:sz w:val="72"/>
              <w:szCs w:val="72"/>
            </w:rPr>
            <w:t>Australia’s COVID-19 Response Package for the Pacific and Timor-Leste</w:t>
          </w:r>
        </w:p>
        <w:p w14:paraId="42BD6E85" w14:textId="00B8A844" w:rsidR="00217BA0" w:rsidRPr="00783EB0" w:rsidRDefault="00217BA0" w:rsidP="006F020E">
          <w:pPr>
            <w:pStyle w:val="NoSpacing"/>
            <w:spacing w:before="240" w:after="40"/>
            <w:rPr>
              <w:caps/>
              <w:color w:val="041F60"/>
              <w:sz w:val="28"/>
              <w:szCs w:val="28"/>
            </w:rPr>
          </w:pPr>
          <w:r w:rsidRPr="006F020E">
            <w:rPr>
              <w:caps/>
              <w:color w:val="041F60"/>
              <w:sz w:val="28"/>
              <w:szCs w:val="28"/>
            </w:rPr>
            <w:t>Independent Review</w:t>
          </w:r>
          <w:r w:rsidR="00AE23F8">
            <w:rPr>
              <w:caps/>
              <w:color w:val="041F60"/>
              <w:sz w:val="28"/>
              <w:szCs w:val="28"/>
            </w:rPr>
            <w:t xml:space="preserve"> 2020</w:t>
          </w:r>
          <w:r w:rsidR="00FC3702">
            <w:rPr>
              <w:caps/>
              <w:color w:val="041F60"/>
              <w:sz w:val="28"/>
              <w:szCs w:val="28"/>
            </w:rPr>
            <w:t xml:space="preserve"> - 2022</w:t>
          </w:r>
        </w:p>
        <w:p w14:paraId="458464A7" w14:textId="77777777" w:rsidR="00217BA0" w:rsidRDefault="00217BA0"/>
        <w:p w14:paraId="0598B486" w14:textId="77777777" w:rsidR="00217BA0" w:rsidRDefault="00217BA0"/>
        <w:p w14:paraId="416F2375" w14:textId="77777777" w:rsidR="00217BA0" w:rsidRDefault="00217BA0"/>
        <w:p w14:paraId="7F4DD338" w14:textId="77777777" w:rsidR="00217BA0" w:rsidRDefault="00217BA0"/>
        <w:p w14:paraId="73113D81" w14:textId="77777777" w:rsidR="00217BA0" w:rsidRDefault="00217BA0"/>
        <w:p w14:paraId="5788494C" w14:textId="77777777" w:rsidR="00217BA0" w:rsidRDefault="00217BA0" w:rsidP="00A2070E">
          <w:pPr>
            <w:jc w:val="center"/>
          </w:pPr>
        </w:p>
        <w:p w14:paraId="1D9BA56C" w14:textId="77777777" w:rsidR="00A2070E" w:rsidRDefault="00A2070E" w:rsidP="00A2070E">
          <w:pPr>
            <w:rPr>
              <w:i/>
              <w:iCs/>
              <w:sz w:val="20"/>
              <w:szCs w:val="20"/>
            </w:rPr>
          </w:pPr>
        </w:p>
        <w:p w14:paraId="4CB76BF8" w14:textId="3BF7699E" w:rsidR="00A2070E" w:rsidRPr="00A2070E" w:rsidRDefault="00A2070E" w:rsidP="00A2070E">
          <w:pPr>
            <w:rPr>
              <w:i/>
              <w:iCs/>
              <w:sz w:val="20"/>
              <w:szCs w:val="20"/>
            </w:rPr>
          </w:pPr>
          <w:bookmarkStart w:id="1" w:name="_Hlk125379836"/>
          <w:r w:rsidRPr="00A2070E">
            <w:rPr>
              <w:i/>
              <w:iCs/>
              <w:sz w:val="20"/>
              <w:szCs w:val="20"/>
            </w:rPr>
            <w:t>This review has been prepared by Artificial Fiscal Intelligence (AFI) for the Australian Department of Foreign Affairs and Trade (DFAT). The views contained in this review are the views of the authors alone, and they are not to be taken as representative of the views of DFAT. DFAT does not guarantee, and accepts no legal liability whatsoever arising from or connected to, the accuracy, reliability, currency or completeness of any material contained in this report. AFI is responsible for its data collection and analysis. This review was prepared early in 2022, and as such some of the data used may no longer be current.</w:t>
          </w:r>
        </w:p>
        <w:bookmarkEnd w:id="1"/>
        <w:p w14:paraId="1A6A58DC" w14:textId="77777777" w:rsidR="00B67BA1" w:rsidRPr="00676F8B" w:rsidRDefault="00025FC8">
          <w:r w:rsidRPr="00676F8B">
            <w:br w:type="page"/>
          </w:r>
        </w:p>
        <w:p w14:paraId="1643E4DD" w14:textId="3C6D0E3E" w:rsidR="00B67BA1" w:rsidRPr="00676F8B" w:rsidRDefault="00272642" w:rsidP="00B67BA1">
          <w:pPr>
            <w:pStyle w:val="TOCHeading"/>
            <w:rPr>
              <w:lang w:val="en-AU"/>
            </w:rPr>
          </w:pPr>
          <w:r>
            <w:rPr>
              <w:lang w:val="en-AU"/>
            </w:rPr>
            <w:lastRenderedPageBreak/>
            <w:t xml:space="preserve">Abbreviations and </w:t>
          </w:r>
          <w:r w:rsidR="00B67BA1" w:rsidRPr="00676F8B">
            <w:rPr>
              <w:lang w:val="en-AU"/>
            </w:rPr>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1"/>
            <w:gridCol w:w="7315"/>
          </w:tblGrid>
          <w:tr w:rsidR="007E2AB1" w:rsidRPr="00676F8B" w14:paraId="7FA7D663" w14:textId="77777777" w:rsidTr="00DA58A4">
            <w:trPr>
              <w:tblHeader/>
            </w:trPr>
            <w:tc>
              <w:tcPr>
                <w:tcW w:w="1701" w:type="dxa"/>
              </w:tcPr>
              <w:p w14:paraId="590AA217" w14:textId="2F12D0DA" w:rsidR="007E2AB1" w:rsidRPr="00783EB0" w:rsidRDefault="007E2AB1">
                <w:pPr>
                  <w:rPr>
                    <w:b/>
                    <w:bCs/>
                  </w:rPr>
                </w:pPr>
                <w:r w:rsidRPr="00783EB0">
                  <w:rPr>
                    <w:b/>
                    <w:bCs/>
                  </w:rPr>
                  <w:t>Term</w:t>
                </w:r>
              </w:p>
            </w:tc>
            <w:tc>
              <w:tcPr>
                <w:tcW w:w="7315" w:type="dxa"/>
              </w:tcPr>
              <w:p w14:paraId="07F93D0D" w14:textId="32C4B312" w:rsidR="007E2AB1" w:rsidRPr="00783EB0" w:rsidRDefault="007E2AB1">
                <w:pPr>
                  <w:rPr>
                    <w:b/>
                    <w:bCs/>
                  </w:rPr>
                </w:pPr>
                <w:r w:rsidRPr="00783EB0">
                  <w:rPr>
                    <w:b/>
                    <w:bCs/>
                  </w:rPr>
                  <w:t>Definition</w:t>
                </w:r>
              </w:p>
            </w:tc>
          </w:tr>
          <w:tr w:rsidR="001409B2" w:rsidRPr="00676F8B" w14:paraId="0B0B263F" w14:textId="77777777" w:rsidTr="00783EB0">
            <w:tc>
              <w:tcPr>
                <w:tcW w:w="1701" w:type="dxa"/>
                <w:hideMark/>
              </w:tcPr>
              <w:p w14:paraId="177551BD" w14:textId="77777777" w:rsidR="001409B2" w:rsidRPr="00676F8B" w:rsidRDefault="001409B2">
                <w:r w:rsidRPr="00676F8B">
                  <w:t>ADB</w:t>
                </w:r>
              </w:p>
            </w:tc>
            <w:tc>
              <w:tcPr>
                <w:tcW w:w="7315" w:type="dxa"/>
                <w:hideMark/>
              </w:tcPr>
              <w:p w14:paraId="0ACD8F9D" w14:textId="77777777" w:rsidR="001409B2" w:rsidRPr="00676F8B" w:rsidRDefault="001409B2">
                <w:r w:rsidRPr="00676F8B">
                  <w:t>Asian Development Bank</w:t>
                </w:r>
              </w:p>
            </w:tc>
          </w:tr>
          <w:tr w:rsidR="00650C73" w:rsidRPr="00676F8B" w14:paraId="0A4541CE" w14:textId="77777777" w:rsidTr="00783EB0">
            <w:tc>
              <w:tcPr>
                <w:tcW w:w="1701" w:type="dxa"/>
              </w:tcPr>
              <w:p w14:paraId="72F75D28" w14:textId="58836610" w:rsidR="00650C73" w:rsidRPr="00676F8B" w:rsidRDefault="00650C73">
                <w:r>
                  <w:t>AHC</w:t>
                </w:r>
              </w:p>
            </w:tc>
            <w:tc>
              <w:tcPr>
                <w:tcW w:w="7315" w:type="dxa"/>
              </w:tcPr>
              <w:p w14:paraId="16BDCBEF" w14:textId="0DC5EB75" w:rsidR="00650C73" w:rsidRPr="00676F8B" w:rsidRDefault="00650C73">
                <w:r>
                  <w:t>Australian High Commission</w:t>
                </w:r>
              </w:p>
            </w:tc>
          </w:tr>
          <w:tr w:rsidR="005C14BF" w:rsidRPr="00676F8B" w14:paraId="159B7DE7" w14:textId="77777777" w:rsidTr="00B06AE7">
            <w:tc>
              <w:tcPr>
                <w:tcW w:w="1701" w:type="dxa"/>
              </w:tcPr>
              <w:p w14:paraId="501BE3AD" w14:textId="55C6A66F" w:rsidR="005C14BF" w:rsidRPr="00676F8B" w:rsidRDefault="005C14BF">
                <w:r>
                  <w:t>AML</w:t>
                </w:r>
              </w:p>
            </w:tc>
            <w:tc>
              <w:tcPr>
                <w:tcW w:w="7315" w:type="dxa"/>
              </w:tcPr>
              <w:p w14:paraId="58FA4E52" w14:textId="15583C48" w:rsidR="005C14BF" w:rsidRPr="00676F8B" w:rsidRDefault="005C14BF">
                <w:r>
                  <w:t>Anti-Money Laundering</w:t>
                </w:r>
              </w:p>
            </w:tc>
          </w:tr>
          <w:tr w:rsidR="001409B2" w:rsidRPr="00676F8B" w14:paraId="3002137E" w14:textId="77777777" w:rsidTr="00783EB0">
            <w:tc>
              <w:tcPr>
                <w:tcW w:w="1701" w:type="dxa"/>
                <w:hideMark/>
              </w:tcPr>
              <w:p w14:paraId="45C6F8CE" w14:textId="77777777" w:rsidR="001409B2" w:rsidRPr="00676F8B" w:rsidRDefault="001409B2">
                <w:r w:rsidRPr="00676F8B">
                  <w:t>ANS</w:t>
                </w:r>
              </w:p>
            </w:tc>
            <w:tc>
              <w:tcPr>
                <w:tcW w:w="7315" w:type="dxa"/>
                <w:hideMark/>
              </w:tcPr>
              <w:p w14:paraId="7D43E055" w14:textId="77777777" w:rsidR="001409B2" w:rsidRPr="00676F8B" w:rsidRDefault="001409B2">
                <w:r w:rsidRPr="00676F8B">
                  <w:t>Audit of National Systems</w:t>
                </w:r>
              </w:p>
            </w:tc>
          </w:tr>
          <w:tr w:rsidR="003F21C9" w:rsidRPr="00676F8B" w14:paraId="220BB5BD" w14:textId="77777777" w:rsidTr="00783EB0">
            <w:tc>
              <w:tcPr>
                <w:tcW w:w="1701" w:type="dxa"/>
              </w:tcPr>
              <w:p w14:paraId="18860F28" w14:textId="6E78B48C" w:rsidR="003F21C9" w:rsidRPr="00676F8B" w:rsidRDefault="003F21C9">
                <w:r>
                  <w:t>AUD</w:t>
                </w:r>
              </w:p>
            </w:tc>
            <w:tc>
              <w:tcPr>
                <w:tcW w:w="7315" w:type="dxa"/>
              </w:tcPr>
              <w:p w14:paraId="6A002155" w14:textId="4FCA2B44" w:rsidR="003F21C9" w:rsidRPr="00676F8B" w:rsidRDefault="003F21C9">
                <w:r>
                  <w:t>Australian Dollar</w:t>
                </w:r>
              </w:p>
            </w:tc>
          </w:tr>
          <w:tr w:rsidR="001409B2" w:rsidRPr="00676F8B" w14:paraId="295D84F3" w14:textId="77777777" w:rsidTr="00783EB0">
            <w:tc>
              <w:tcPr>
                <w:tcW w:w="1701" w:type="dxa"/>
                <w:hideMark/>
              </w:tcPr>
              <w:p w14:paraId="5AB290EE" w14:textId="77777777" w:rsidR="001409B2" w:rsidRPr="00676F8B" w:rsidRDefault="001409B2">
                <w:r w:rsidRPr="00676F8B">
                  <w:t>AUSMAT</w:t>
                </w:r>
              </w:p>
            </w:tc>
            <w:tc>
              <w:tcPr>
                <w:tcW w:w="7315" w:type="dxa"/>
                <w:hideMark/>
              </w:tcPr>
              <w:p w14:paraId="0F6ED13B" w14:textId="75786B37" w:rsidR="001409B2" w:rsidRPr="00676F8B" w:rsidRDefault="001409B2">
                <w:r w:rsidRPr="00676F8B">
                  <w:t>Australian Medical Assistance Team</w:t>
                </w:r>
                <w:r w:rsidR="00910618">
                  <w:t>s</w:t>
                </w:r>
              </w:p>
            </w:tc>
          </w:tr>
          <w:tr w:rsidR="001409B2" w:rsidRPr="00676F8B" w14:paraId="29981E6F" w14:textId="77777777" w:rsidTr="00783EB0">
            <w:tc>
              <w:tcPr>
                <w:tcW w:w="1701" w:type="dxa"/>
              </w:tcPr>
              <w:p w14:paraId="03C220D1" w14:textId="39784CF7" w:rsidR="001409B2" w:rsidRPr="00676F8B" w:rsidRDefault="001409B2">
                <w:r w:rsidRPr="00676F8B">
                  <w:t>BDM</w:t>
                </w:r>
                <w:r w:rsidR="00777A44">
                  <w:t>-</w:t>
                </w:r>
                <w:r w:rsidR="00545BBF" w:rsidRPr="00676F8B">
                  <w:t>JF</w:t>
                </w:r>
              </w:p>
            </w:tc>
            <w:tc>
              <w:tcPr>
                <w:tcW w:w="7315" w:type="dxa"/>
              </w:tcPr>
              <w:p w14:paraId="4971B0CA" w14:textId="0832F57B" w:rsidR="001409B2" w:rsidRPr="00676F8B" w:rsidRDefault="001409B2">
                <w:r w:rsidRPr="00783EB0">
                  <w:rPr>
                    <w:i/>
                    <w:iCs/>
                  </w:rPr>
                  <w:t xml:space="preserve">Bolsa </w:t>
                </w:r>
                <w:r w:rsidR="00F75FF5" w:rsidRPr="00783EB0">
                  <w:rPr>
                    <w:i/>
                    <w:iCs/>
                  </w:rPr>
                  <w:t>d</w:t>
                </w:r>
                <w:r w:rsidRPr="00783EB0">
                  <w:rPr>
                    <w:i/>
                    <w:iCs/>
                  </w:rPr>
                  <w:t xml:space="preserve">a </w:t>
                </w:r>
                <w:r w:rsidR="00761BDC" w:rsidRPr="00783EB0">
                  <w:rPr>
                    <w:i/>
                    <w:iCs/>
                  </w:rPr>
                  <w:t>M</w:t>
                </w:r>
                <w:bookmarkStart w:id="2" w:name="_Hlk112227749"/>
                <w:r w:rsidR="00761BDC" w:rsidRPr="00783EB0">
                  <w:rPr>
                    <w:i/>
                    <w:iCs/>
                  </w:rPr>
                  <w:t>ã</w:t>
                </w:r>
                <w:bookmarkEnd w:id="2"/>
                <w:r w:rsidR="00761BDC" w:rsidRPr="00783EB0">
                  <w:rPr>
                    <w:i/>
                    <w:iCs/>
                  </w:rPr>
                  <w:t xml:space="preserve">e </w:t>
                </w:r>
                <w:r w:rsidR="00761BDC">
                  <w:rPr>
                    <w:i/>
                    <w:iCs/>
                  </w:rPr>
                  <w:t xml:space="preserve">– </w:t>
                </w:r>
                <w:r w:rsidR="00761BDC" w:rsidRPr="00783EB0">
                  <w:rPr>
                    <w:i/>
                    <w:iCs/>
                  </w:rPr>
                  <w:t>Jeras</w:t>
                </w:r>
                <w:r w:rsidR="00192219">
                  <w:rPr>
                    <w:i/>
                    <w:iCs/>
                  </w:rPr>
                  <w:t>a</w:t>
                </w:r>
                <w:r w:rsidR="00761BDC" w:rsidRPr="00783EB0">
                  <w:rPr>
                    <w:i/>
                    <w:iCs/>
                  </w:rPr>
                  <w:t>un Foun</w:t>
                </w:r>
                <w:r w:rsidR="00761BDC">
                  <w:t xml:space="preserve"> (</w:t>
                </w:r>
                <w:r w:rsidRPr="00676F8B">
                  <w:t>Preparation for the New Generation</w:t>
                </w:r>
                <w:r w:rsidR="00761BDC">
                  <w:t>)</w:t>
                </w:r>
              </w:p>
            </w:tc>
          </w:tr>
          <w:tr w:rsidR="005C14BF" w:rsidRPr="00676F8B" w14:paraId="6D691BFB" w14:textId="77777777" w:rsidTr="00B06AE7">
            <w:tc>
              <w:tcPr>
                <w:tcW w:w="1701" w:type="dxa"/>
              </w:tcPr>
              <w:p w14:paraId="7A28AB02" w14:textId="51DBBDEF" w:rsidR="005C14BF" w:rsidRPr="00676F8B" w:rsidRDefault="005C14BF">
                <w:r>
                  <w:t>BTI</w:t>
                </w:r>
              </w:p>
            </w:tc>
            <w:tc>
              <w:tcPr>
                <w:tcW w:w="7315" w:type="dxa"/>
              </w:tcPr>
              <w:p w14:paraId="05356B7C" w14:textId="2778163C" w:rsidR="005C14BF" w:rsidRPr="00676F8B" w:rsidRDefault="005C14BF">
                <w:r w:rsidRPr="005C14BF">
                  <w:t>Bertelsmann Stiftung’s Transformation Index</w:t>
                </w:r>
              </w:p>
            </w:tc>
          </w:tr>
          <w:tr w:rsidR="001409B2" w:rsidRPr="00676F8B" w14:paraId="4788A8E0" w14:textId="77777777" w:rsidTr="00783EB0">
            <w:tc>
              <w:tcPr>
                <w:tcW w:w="1701" w:type="dxa"/>
              </w:tcPr>
              <w:p w14:paraId="4BD45520" w14:textId="77777777" w:rsidR="001409B2" w:rsidRPr="00676F8B" w:rsidRDefault="001409B2">
                <w:r w:rsidRPr="00676F8B">
                  <w:t>CCHS</w:t>
                </w:r>
              </w:p>
            </w:tc>
            <w:tc>
              <w:tcPr>
                <w:tcW w:w="7315" w:type="dxa"/>
              </w:tcPr>
              <w:p w14:paraId="2BD28D6F" w14:textId="77777777" w:rsidR="001409B2" w:rsidRPr="00676F8B" w:rsidRDefault="001409B2">
                <w:r w:rsidRPr="00676F8B">
                  <w:t>Catholic Church Health Services</w:t>
                </w:r>
              </w:p>
            </w:tc>
          </w:tr>
          <w:tr w:rsidR="001409B2" w:rsidRPr="00676F8B" w14:paraId="361C342B" w14:textId="77777777" w:rsidTr="00783EB0">
            <w:tc>
              <w:tcPr>
                <w:tcW w:w="1701" w:type="dxa"/>
                <w:hideMark/>
              </w:tcPr>
              <w:p w14:paraId="60C37323" w14:textId="77777777" w:rsidR="001409B2" w:rsidRPr="00676F8B" w:rsidRDefault="001409B2">
                <w:r w:rsidRPr="00676F8B">
                  <w:t>CCT</w:t>
                </w:r>
              </w:p>
            </w:tc>
            <w:tc>
              <w:tcPr>
                <w:tcW w:w="7315" w:type="dxa"/>
                <w:hideMark/>
              </w:tcPr>
              <w:p w14:paraId="4524F6C8" w14:textId="77777777" w:rsidR="001409B2" w:rsidRPr="00676F8B" w:rsidRDefault="001409B2">
                <w:r w:rsidRPr="00676F8B">
                  <w:t>Conditional Cash Transfer</w:t>
                </w:r>
              </w:p>
            </w:tc>
          </w:tr>
          <w:tr w:rsidR="00964CFA" w:rsidRPr="00676F8B" w14:paraId="5A5B358A" w14:textId="77777777" w:rsidTr="00783EB0">
            <w:tc>
              <w:tcPr>
                <w:tcW w:w="1701" w:type="dxa"/>
              </w:tcPr>
              <w:p w14:paraId="2190C69F" w14:textId="6C664B34" w:rsidR="00964CFA" w:rsidRPr="00676F8B" w:rsidRDefault="00964CFA">
                <w:r>
                  <w:t>CEFA</w:t>
                </w:r>
              </w:p>
            </w:tc>
            <w:tc>
              <w:tcPr>
                <w:tcW w:w="7315" w:type="dxa"/>
              </w:tcPr>
              <w:p w14:paraId="4A2075FD" w14:textId="57810A0D" w:rsidR="00964CFA" w:rsidRPr="00676F8B" w:rsidRDefault="00964CFA">
                <w:r w:rsidRPr="00964CFA">
                  <w:t>Country Economic and Fiscal Assessment</w:t>
                </w:r>
              </w:p>
            </w:tc>
          </w:tr>
          <w:tr w:rsidR="001409B2" w:rsidRPr="00676F8B" w14:paraId="78E5C02A" w14:textId="77777777" w:rsidTr="00783EB0">
            <w:tc>
              <w:tcPr>
                <w:tcW w:w="1701" w:type="dxa"/>
              </w:tcPr>
              <w:p w14:paraId="730A2378" w14:textId="77777777" w:rsidR="001409B2" w:rsidRPr="00676F8B" w:rsidRDefault="001409B2">
                <w:r w:rsidRPr="00676F8B">
                  <w:t>CHS</w:t>
                </w:r>
              </w:p>
            </w:tc>
            <w:tc>
              <w:tcPr>
                <w:tcW w:w="7315" w:type="dxa"/>
              </w:tcPr>
              <w:p w14:paraId="66FFA83B" w14:textId="77777777" w:rsidR="001409B2" w:rsidRPr="00676F8B" w:rsidRDefault="001409B2">
                <w:r w:rsidRPr="00676F8B">
                  <w:t>Christian Health Services</w:t>
                </w:r>
              </w:p>
            </w:tc>
          </w:tr>
          <w:tr w:rsidR="00E42AD4" w:rsidRPr="00676F8B" w14:paraId="0FCEDCCF" w14:textId="77777777" w:rsidTr="00783EB0">
            <w:tc>
              <w:tcPr>
                <w:tcW w:w="1701" w:type="dxa"/>
              </w:tcPr>
              <w:p w14:paraId="06E3C94C" w14:textId="05B42427" w:rsidR="00E42AD4" w:rsidRPr="00676F8B" w:rsidRDefault="00E42AD4">
                <w:r>
                  <w:t>COFOG</w:t>
                </w:r>
              </w:p>
            </w:tc>
            <w:tc>
              <w:tcPr>
                <w:tcW w:w="7315" w:type="dxa"/>
              </w:tcPr>
              <w:p w14:paraId="6BAE10FE" w14:textId="6A9E62D0" w:rsidR="00E42AD4" w:rsidRPr="00676F8B" w:rsidRDefault="00E42AD4">
                <w:r w:rsidRPr="00E42AD4">
                  <w:t>Classification of Functions of Government</w:t>
                </w:r>
              </w:p>
            </w:tc>
          </w:tr>
          <w:tr w:rsidR="001409B2" w:rsidRPr="00676F8B" w14:paraId="578D1C5D" w14:textId="77777777" w:rsidTr="00783EB0">
            <w:tc>
              <w:tcPr>
                <w:tcW w:w="1701" w:type="dxa"/>
                <w:hideMark/>
              </w:tcPr>
              <w:p w14:paraId="2109F835" w14:textId="5270E3F5" w:rsidR="001409B2" w:rsidRPr="00676F8B" w:rsidRDefault="000D740B">
                <w:r w:rsidRPr="00676F8B">
                  <w:t>COVID-</w:t>
                </w:r>
                <w:r w:rsidR="001409B2" w:rsidRPr="00676F8B">
                  <w:t>19</w:t>
                </w:r>
              </w:p>
            </w:tc>
            <w:tc>
              <w:tcPr>
                <w:tcW w:w="7315" w:type="dxa"/>
                <w:hideMark/>
              </w:tcPr>
              <w:p w14:paraId="1683C0EE" w14:textId="2A6A2CE3" w:rsidR="001409B2" w:rsidRPr="00676F8B" w:rsidRDefault="001409B2">
                <w:r w:rsidRPr="00676F8B">
                  <w:t>Coronavirus Disease</w:t>
                </w:r>
                <w:r w:rsidR="001D0624">
                  <w:t xml:space="preserve"> of 2019</w:t>
                </w:r>
              </w:p>
            </w:tc>
          </w:tr>
          <w:tr w:rsidR="005C14BF" w:rsidRPr="00676F8B" w14:paraId="08E36828" w14:textId="77777777" w:rsidTr="00B06AE7">
            <w:tc>
              <w:tcPr>
                <w:tcW w:w="1701" w:type="dxa"/>
              </w:tcPr>
              <w:p w14:paraId="0D52E98F" w14:textId="0CE9B7DC" w:rsidR="005C14BF" w:rsidRPr="00676F8B" w:rsidRDefault="005C14BF">
                <w:r>
                  <w:t>CPI</w:t>
                </w:r>
              </w:p>
            </w:tc>
            <w:tc>
              <w:tcPr>
                <w:tcW w:w="7315" w:type="dxa"/>
              </w:tcPr>
              <w:p w14:paraId="40D6BB7C" w14:textId="7C7C4C6E" w:rsidR="005C14BF" w:rsidRPr="00676F8B" w:rsidRDefault="005C14BF">
                <w:r>
                  <w:t xml:space="preserve">Corruption Perceptions Index </w:t>
                </w:r>
              </w:p>
            </w:tc>
          </w:tr>
          <w:tr w:rsidR="005C14BF" w:rsidRPr="00676F8B" w14:paraId="7B668AD6" w14:textId="77777777" w:rsidTr="00B06AE7">
            <w:tc>
              <w:tcPr>
                <w:tcW w:w="1701" w:type="dxa"/>
              </w:tcPr>
              <w:p w14:paraId="1F7D56A6" w14:textId="4B533A1A" w:rsidR="005C14BF" w:rsidRPr="00676F8B" w:rsidRDefault="005C14BF">
                <w:r>
                  <w:t>CPIA</w:t>
                </w:r>
              </w:p>
            </w:tc>
            <w:tc>
              <w:tcPr>
                <w:tcW w:w="7315" w:type="dxa"/>
              </w:tcPr>
              <w:p w14:paraId="2671EB8F" w14:textId="5E776BF4" w:rsidR="005C14BF" w:rsidRPr="00676F8B" w:rsidRDefault="005C14BF">
                <w:r>
                  <w:t xml:space="preserve">Country Policy and </w:t>
                </w:r>
                <w:r w:rsidR="001412A3">
                  <w:t>Institutional</w:t>
                </w:r>
                <w:r>
                  <w:t xml:space="preserve"> Assessment</w:t>
                </w:r>
              </w:p>
            </w:tc>
          </w:tr>
          <w:tr w:rsidR="001409B2" w:rsidRPr="00676F8B" w14:paraId="72DFBD07" w14:textId="77777777" w:rsidTr="00783EB0">
            <w:tc>
              <w:tcPr>
                <w:tcW w:w="1701" w:type="dxa"/>
                <w:hideMark/>
              </w:tcPr>
              <w:p w14:paraId="5B85F493" w14:textId="77777777" w:rsidR="001409B2" w:rsidRPr="00676F8B" w:rsidRDefault="001409B2">
                <w:r w:rsidRPr="00676F8B">
                  <w:t>CRPD</w:t>
                </w:r>
              </w:p>
            </w:tc>
            <w:tc>
              <w:tcPr>
                <w:tcW w:w="7315" w:type="dxa"/>
                <w:hideMark/>
              </w:tcPr>
              <w:p w14:paraId="3D048E9C" w14:textId="26001D18" w:rsidR="001409B2" w:rsidRPr="00676F8B" w:rsidRDefault="001409B2">
                <w:r w:rsidRPr="00676F8B">
                  <w:t>Convention o</w:t>
                </w:r>
                <w:r w:rsidR="001D0624">
                  <w:t>n</w:t>
                </w:r>
                <w:r w:rsidRPr="00676F8B">
                  <w:t xml:space="preserve"> the Rights of Persons with Disabilities</w:t>
                </w:r>
              </w:p>
            </w:tc>
          </w:tr>
          <w:tr w:rsidR="005C14BF" w:rsidRPr="00676F8B" w14:paraId="247AEED5" w14:textId="77777777" w:rsidTr="00B06AE7">
            <w:tc>
              <w:tcPr>
                <w:tcW w:w="1701" w:type="dxa"/>
              </w:tcPr>
              <w:p w14:paraId="17D4BF5B" w14:textId="733B768D" w:rsidR="005C14BF" w:rsidRPr="00676F8B" w:rsidRDefault="005C14BF">
                <w:r>
                  <w:t>CRS</w:t>
                </w:r>
              </w:p>
            </w:tc>
            <w:tc>
              <w:tcPr>
                <w:tcW w:w="7315" w:type="dxa"/>
              </w:tcPr>
              <w:p w14:paraId="57BDB94F" w14:textId="35B185FB" w:rsidR="005C14BF" w:rsidRPr="00676F8B" w:rsidRDefault="005C14BF">
                <w:r>
                  <w:t>Creditor Reporting System</w:t>
                </w:r>
              </w:p>
            </w:tc>
          </w:tr>
          <w:tr w:rsidR="001409B2" w:rsidRPr="00676F8B" w14:paraId="15EFF12F" w14:textId="77777777" w:rsidTr="00783EB0">
            <w:tc>
              <w:tcPr>
                <w:tcW w:w="1701" w:type="dxa"/>
                <w:hideMark/>
              </w:tcPr>
              <w:p w14:paraId="0C63A4E4" w14:textId="77777777" w:rsidR="001409B2" w:rsidRPr="00676F8B" w:rsidRDefault="001409B2">
                <w:r w:rsidRPr="00676F8B">
                  <w:t>CSO</w:t>
                </w:r>
              </w:p>
            </w:tc>
            <w:tc>
              <w:tcPr>
                <w:tcW w:w="7315" w:type="dxa"/>
                <w:hideMark/>
              </w:tcPr>
              <w:p w14:paraId="65B96F4E" w14:textId="6D68D80A" w:rsidR="001409B2" w:rsidRPr="00676F8B" w:rsidRDefault="001409B2">
                <w:r w:rsidRPr="00676F8B">
                  <w:t>Civil Society Organi</w:t>
                </w:r>
                <w:r w:rsidR="00131221">
                  <w:t>s</w:t>
                </w:r>
                <w:r w:rsidRPr="00676F8B">
                  <w:t>ation</w:t>
                </w:r>
              </w:p>
            </w:tc>
          </w:tr>
          <w:tr w:rsidR="005C14BF" w:rsidRPr="00676F8B" w14:paraId="391969DF" w14:textId="77777777" w:rsidTr="00B06AE7">
            <w:tc>
              <w:tcPr>
                <w:tcW w:w="1701" w:type="dxa"/>
              </w:tcPr>
              <w:p w14:paraId="449EAE71" w14:textId="466141C2" w:rsidR="005C14BF" w:rsidRDefault="005C14BF" w:rsidP="001D0624">
                <w:r>
                  <w:t>DAC</w:t>
                </w:r>
              </w:p>
            </w:tc>
            <w:tc>
              <w:tcPr>
                <w:tcW w:w="7315" w:type="dxa"/>
              </w:tcPr>
              <w:p w14:paraId="1696FA9F" w14:textId="7255F470" w:rsidR="005C14BF" w:rsidRDefault="005C14BF">
                <w:r w:rsidRPr="005C14BF">
                  <w:t>Development Assistance Committee</w:t>
                </w:r>
              </w:p>
            </w:tc>
          </w:tr>
          <w:tr w:rsidR="00163E9B" w:rsidRPr="00676F8B" w14:paraId="3FE005DD" w14:textId="77777777" w:rsidTr="00783EB0">
            <w:tc>
              <w:tcPr>
                <w:tcW w:w="1701" w:type="dxa"/>
              </w:tcPr>
              <w:p w14:paraId="6DEE92E0" w14:textId="0EDF5801" w:rsidR="00163E9B" w:rsidRPr="00676F8B" w:rsidRDefault="00163E9B" w:rsidP="001D0624">
                <w:r>
                  <w:t>DFA</w:t>
                </w:r>
              </w:p>
            </w:tc>
            <w:tc>
              <w:tcPr>
                <w:tcW w:w="7315" w:type="dxa"/>
              </w:tcPr>
              <w:p w14:paraId="74857B81" w14:textId="2AA8F9FC" w:rsidR="00163E9B" w:rsidRPr="00676F8B" w:rsidRDefault="00163E9B">
                <w:r>
                  <w:t>Direct Funding Agreement</w:t>
                </w:r>
              </w:p>
            </w:tc>
          </w:tr>
          <w:tr w:rsidR="001409B2" w:rsidRPr="00676F8B" w14:paraId="01565B9F" w14:textId="77777777" w:rsidTr="00783EB0">
            <w:tc>
              <w:tcPr>
                <w:tcW w:w="1701" w:type="dxa"/>
              </w:tcPr>
              <w:p w14:paraId="3104567E" w14:textId="77777777" w:rsidR="001409B2" w:rsidRPr="00676F8B" w:rsidRDefault="001409B2" w:rsidP="001D0624">
                <w:r w:rsidRPr="00676F8B">
                  <w:t>DFAT</w:t>
                </w:r>
              </w:p>
            </w:tc>
            <w:tc>
              <w:tcPr>
                <w:tcW w:w="7315" w:type="dxa"/>
              </w:tcPr>
              <w:p w14:paraId="0E76DF04" w14:textId="0B4B92FB" w:rsidR="001409B2" w:rsidRPr="00676F8B" w:rsidRDefault="001409B2">
                <w:r w:rsidRPr="00676F8B">
                  <w:t xml:space="preserve">Department of Foreign Affairs and Trade </w:t>
                </w:r>
                <w:r w:rsidR="008D00EB">
                  <w:t>[</w:t>
                </w:r>
                <w:r w:rsidRPr="00676F8B">
                  <w:t>Australia</w:t>
                </w:r>
                <w:r w:rsidR="008D00EB">
                  <w:t>]</w:t>
                </w:r>
              </w:p>
            </w:tc>
          </w:tr>
          <w:tr w:rsidR="001409B2" w:rsidRPr="00676F8B" w14:paraId="16193D9C" w14:textId="77777777" w:rsidTr="00783EB0">
            <w:tc>
              <w:tcPr>
                <w:tcW w:w="1701" w:type="dxa"/>
                <w:hideMark/>
              </w:tcPr>
              <w:p w14:paraId="426F5BC7" w14:textId="77777777" w:rsidR="001409B2" w:rsidRPr="00676F8B" w:rsidRDefault="001409B2">
                <w:r w:rsidRPr="00676F8B">
                  <w:t>EOPO</w:t>
                </w:r>
              </w:p>
            </w:tc>
            <w:tc>
              <w:tcPr>
                <w:tcW w:w="7315" w:type="dxa"/>
                <w:hideMark/>
              </w:tcPr>
              <w:p w14:paraId="4520CB04" w14:textId="77777777" w:rsidR="001409B2" w:rsidRPr="00676F8B" w:rsidRDefault="001409B2">
                <w:r w:rsidRPr="00676F8B">
                  <w:t>End-of-Program Outcome</w:t>
                </w:r>
              </w:p>
            </w:tc>
          </w:tr>
          <w:tr w:rsidR="001409B2" w:rsidRPr="00676F8B" w14:paraId="5DCA1DAE" w14:textId="77777777" w:rsidTr="00783EB0">
            <w:tc>
              <w:tcPr>
                <w:tcW w:w="1701" w:type="dxa"/>
                <w:hideMark/>
              </w:tcPr>
              <w:p w14:paraId="615D4563" w14:textId="77777777" w:rsidR="001409B2" w:rsidRPr="00676F8B" w:rsidRDefault="001409B2">
                <w:r w:rsidRPr="00676F8B">
                  <w:t>EU</w:t>
                </w:r>
              </w:p>
            </w:tc>
            <w:tc>
              <w:tcPr>
                <w:tcW w:w="7315" w:type="dxa"/>
                <w:hideMark/>
              </w:tcPr>
              <w:p w14:paraId="523BDE40" w14:textId="77777777" w:rsidR="001409B2" w:rsidRPr="00676F8B" w:rsidRDefault="001409B2">
                <w:r w:rsidRPr="00676F8B">
                  <w:t>European Union</w:t>
                </w:r>
              </w:p>
            </w:tc>
          </w:tr>
          <w:tr w:rsidR="001409B2" w:rsidRPr="00676F8B" w14:paraId="4B5A38E4" w14:textId="77777777" w:rsidTr="00783EB0">
            <w:tc>
              <w:tcPr>
                <w:tcW w:w="1701" w:type="dxa"/>
                <w:hideMark/>
              </w:tcPr>
              <w:p w14:paraId="2DE193A6" w14:textId="77777777" w:rsidR="001409B2" w:rsidRPr="00676F8B" w:rsidRDefault="001409B2">
                <w:r w:rsidRPr="00676F8B">
                  <w:t>FCW</w:t>
                </w:r>
              </w:p>
            </w:tc>
            <w:tc>
              <w:tcPr>
                <w:tcW w:w="7315" w:type="dxa"/>
                <w:hideMark/>
              </w:tcPr>
              <w:p w14:paraId="41EA0F50" w14:textId="77777777" w:rsidR="001409B2" w:rsidRPr="00676F8B" w:rsidRDefault="001409B2">
                <w:r w:rsidRPr="00676F8B">
                  <w:t>Fiscal Crisis Window</w:t>
                </w:r>
              </w:p>
            </w:tc>
          </w:tr>
          <w:tr w:rsidR="001409B2" w:rsidRPr="00676F8B" w14:paraId="29670716" w14:textId="77777777" w:rsidTr="00783EB0">
            <w:tc>
              <w:tcPr>
                <w:tcW w:w="1701" w:type="dxa"/>
                <w:hideMark/>
              </w:tcPr>
              <w:p w14:paraId="5F4571F2" w14:textId="77777777" w:rsidR="001409B2" w:rsidRPr="00676F8B" w:rsidRDefault="001409B2">
                <w:r w:rsidRPr="00676F8B">
                  <w:t>FIMR</w:t>
                </w:r>
              </w:p>
            </w:tc>
            <w:tc>
              <w:tcPr>
                <w:tcW w:w="7315" w:type="dxa"/>
                <w:hideMark/>
              </w:tcPr>
              <w:p w14:paraId="06313911" w14:textId="77777777" w:rsidR="001409B2" w:rsidRPr="00676F8B" w:rsidRDefault="001409B2">
                <w:r w:rsidRPr="00676F8B">
                  <w:t>Final Investment Monitoring Report</w:t>
                </w:r>
              </w:p>
            </w:tc>
          </w:tr>
          <w:tr w:rsidR="00964CFA" w:rsidRPr="00676F8B" w14:paraId="791E39DE" w14:textId="77777777" w:rsidTr="00783EB0">
            <w:tc>
              <w:tcPr>
                <w:tcW w:w="1701" w:type="dxa"/>
              </w:tcPr>
              <w:p w14:paraId="0225D296" w14:textId="13E2E314" w:rsidR="00964CFA" w:rsidRPr="00676F8B" w:rsidRDefault="00964CFA">
                <w:r>
                  <w:t>FMIS</w:t>
                </w:r>
              </w:p>
            </w:tc>
            <w:tc>
              <w:tcPr>
                <w:tcW w:w="7315" w:type="dxa"/>
              </w:tcPr>
              <w:p w14:paraId="000C762D" w14:textId="6CD66466" w:rsidR="00964CFA" w:rsidRPr="00676F8B" w:rsidRDefault="00964CFA">
                <w:r>
                  <w:t>Financial Management Information Systems</w:t>
                </w:r>
              </w:p>
            </w:tc>
          </w:tr>
          <w:tr w:rsidR="001409B2" w:rsidRPr="00676F8B" w14:paraId="394C8CD1" w14:textId="77777777" w:rsidTr="00783EB0">
            <w:tc>
              <w:tcPr>
                <w:tcW w:w="1701" w:type="dxa"/>
              </w:tcPr>
              <w:p w14:paraId="70879C86" w14:textId="77777777" w:rsidR="001409B2" w:rsidRPr="00676F8B" w:rsidRDefault="001409B2">
                <w:r w:rsidRPr="00676F8B">
                  <w:t>FY</w:t>
                </w:r>
              </w:p>
            </w:tc>
            <w:tc>
              <w:tcPr>
                <w:tcW w:w="7315" w:type="dxa"/>
              </w:tcPr>
              <w:p w14:paraId="1D8CB01A" w14:textId="77777777" w:rsidR="001409B2" w:rsidRPr="00676F8B" w:rsidRDefault="001409B2">
                <w:r w:rsidRPr="00676F8B">
                  <w:t>Fiscal Year</w:t>
                </w:r>
              </w:p>
            </w:tc>
          </w:tr>
          <w:tr w:rsidR="001409B2" w:rsidRPr="00676F8B" w14:paraId="55A892C1" w14:textId="77777777" w:rsidTr="00783EB0">
            <w:tc>
              <w:tcPr>
                <w:tcW w:w="1701" w:type="dxa"/>
                <w:hideMark/>
              </w:tcPr>
              <w:p w14:paraId="48C310AE" w14:textId="77777777" w:rsidR="001409B2" w:rsidRPr="00676F8B" w:rsidRDefault="001409B2">
                <w:r w:rsidRPr="00676F8B">
                  <w:t>GDP</w:t>
                </w:r>
              </w:p>
            </w:tc>
            <w:tc>
              <w:tcPr>
                <w:tcW w:w="7315" w:type="dxa"/>
                <w:hideMark/>
              </w:tcPr>
              <w:p w14:paraId="7E63CC7B" w14:textId="77777777" w:rsidR="001409B2" w:rsidRPr="00676F8B" w:rsidRDefault="001409B2">
                <w:r w:rsidRPr="00676F8B">
                  <w:t>Gross Domestic Product</w:t>
                </w:r>
              </w:p>
            </w:tc>
          </w:tr>
          <w:tr w:rsidR="001409B2" w:rsidRPr="00676F8B" w14:paraId="265F2F53" w14:textId="77777777" w:rsidTr="00783EB0">
            <w:tc>
              <w:tcPr>
                <w:tcW w:w="1701" w:type="dxa"/>
                <w:hideMark/>
              </w:tcPr>
              <w:p w14:paraId="3F12CA8F" w14:textId="77777777" w:rsidR="001409B2" w:rsidRPr="00676F8B" w:rsidRDefault="001409B2">
                <w:r w:rsidRPr="00676F8B">
                  <w:t>GEDSI</w:t>
                </w:r>
              </w:p>
            </w:tc>
            <w:tc>
              <w:tcPr>
                <w:tcW w:w="7315" w:type="dxa"/>
                <w:hideMark/>
              </w:tcPr>
              <w:p w14:paraId="4EF19EA0" w14:textId="77777777" w:rsidR="001409B2" w:rsidRPr="00676F8B" w:rsidRDefault="001409B2">
                <w:r w:rsidRPr="00676F8B">
                  <w:t>Gender Equality, Disability and Social Inclusion</w:t>
                </w:r>
              </w:p>
            </w:tc>
          </w:tr>
          <w:tr w:rsidR="00AC5D4B" w:rsidRPr="00676F8B" w14:paraId="4A72F2C3" w14:textId="77777777" w:rsidTr="00B06AE7">
            <w:tc>
              <w:tcPr>
                <w:tcW w:w="1701" w:type="dxa"/>
              </w:tcPr>
              <w:p w14:paraId="3C2EAF61" w14:textId="7C685B49" w:rsidR="00AC5D4B" w:rsidRPr="00676F8B" w:rsidRDefault="00AC5D4B" w:rsidP="0003181D">
                <w:r>
                  <w:t>GFS</w:t>
                </w:r>
              </w:p>
            </w:tc>
            <w:tc>
              <w:tcPr>
                <w:tcW w:w="7315" w:type="dxa"/>
              </w:tcPr>
              <w:p w14:paraId="660AE152" w14:textId="74037522" w:rsidR="00AC5D4B" w:rsidRPr="00676F8B" w:rsidRDefault="00AC5D4B" w:rsidP="0003181D">
                <w:r>
                  <w:t>Government Finance Statistics</w:t>
                </w:r>
              </w:p>
            </w:tc>
          </w:tr>
          <w:tr w:rsidR="001409B2" w:rsidRPr="00676F8B" w14:paraId="0192D8A3" w14:textId="77777777" w:rsidTr="00783EB0">
            <w:tc>
              <w:tcPr>
                <w:tcW w:w="1701" w:type="dxa"/>
              </w:tcPr>
              <w:p w14:paraId="2CA75CC5" w14:textId="77777777" w:rsidR="001409B2" w:rsidRPr="00676F8B" w:rsidRDefault="001409B2" w:rsidP="0003181D">
                <w:r w:rsidRPr="00676F8B">
                  <w:t>GoF</w:t>
                </w:r>
              </w:p>
            </w:tc>
            <w:tc>
              <w:tcPr>
                <w:tcW w:w="7315" w:type="dxa"/>
              </w:tcPr>
              <w:p w14:paraId="2B9EAE56" w14:textId="77777777" w:rsidR="001409B2" w:rsidRPr="00676F8B" w:rsidRDefault="001409B2" w:rsidP="0003181D">
                <w:r w:rsidRPr="00676F8B">
                  <w:t>Government of Fiji</w:t>
                </w:r>
              </w:p>
            </w:tc>
          </w:tr>
          <w:tr w:rsidR="001409B2" w:rsidRPr="00676F8B" w14:paraId="7608D6F8" w14:textId="77777777" w:rsidTr="00783EB0">
            <w:tc>
              <w:tcPr>
                <w:tcW w:w="1701" w:type="dxa"/>
              </w:tcPr>
              <w:p w14:paraId="798D8BF3" w14:textId="77777777" w:rsidR="001409B2" w:rsidRPr="00676F8B" w:rsidRDefault="001409B2">
                <w:r w:rsidRPr="00676F8B">
                  <w:t>GoPNG</w:t>
                </w:r>
              </w:p>
            </w:tc>
            <w:tc>
              <w:tcPr>
                <w:tcW w:w="7315" w:type="dxa"/>
              </w:tcPr>
              <w:p w14:paraId="463EE5F6" w14:textId="77777777" w:rsidR="001409B2" w:rsidRPr="00676F8B" w:rsidRDefault="001409B2">
                <w:r w:rsidRPr="00676F8B">
                  <w:t>Government of Papua New Guinea</w:t>
                </w:r>
              </w:p>
            </w:tc>
          </w:tr>
          <w:tr w:rsidR="001409B2" w:rsidRPr="00676F8B" w14:paraId="02E21E01" w14:textId="77777777" w:rsidTr="00783EB0">
            <w:tc>
              <w:tcPr>
                <w:tcW w:w="1701" w:type="dxa"/>
              </w:tcPr>
              <w:p w14:paraId="4C2BE8AC" w14:textId="0BD1728B" w:rsidR="00325E09" w:rsidRPr="00676F8B" w:rsidRDefault="001409B2">
                <w:r w:rsidRPr="00676F8B">
                  <w:t>GoTL</w:t>
                </w:r>
              </w:p>
            </w:tc>
            <w:tc>
              <w:tcPr>
                <w:tcW w:w="7315" w:type="dxa"/>
              </w:tcPr>
              <w:p w14:paraId="4B89DCA2" w14:textId="6859DFDE" w:rsidR="00325E09" w:rsidRPr="00676F8B" w:rsidRDefault="001409B2">
                <w:r w:rsidRPr="00676F8B">
                  <w:t>Government of Timor-Leste</w:t>
                </w:r>
              </w:p>
            </w:tc>
          </w:tr>
          <w:tr w:rsidR="00BC2572" w:rsidRPr="00676F8B" w14:paraId="2CF53FAD" w14:textId="77777777" w:rsidTr="00783EB0">
            <w:tc>
              <w:tcPr>
                <w:tcW w:w="1701" w:type="dxa"/>
              </w:tcPr>
              <w:p w14:paraId="63B7C85F" w14:textId="5A316E0E" w:rsidR="00BC2572" w:rsidRPr="00676F8B" w:rsidRDefault="00BC2572">
                <w:r w:rsidRPr="00676F8B">
                  <w:t>GRB</w:t>
                </w:r>
              </w:p>
            </w:tc>
            <w:tc>
              <w:tcPr>
                <w:tcW w:w="7315" w:type="dxa"/>
              </w:tcPr>
              <w:p w14:paraId="1C8ECA57" w14:textId="3EBBD444" w:rsidR="00BC2572" w:rsidRPr="00676F8B" w:rsidRDefault="00BC2572">
                <w:r w:rsidRPr="00676F8B">
                  <w:t>Gender Responsive Budgeting</w:t>
                </w:r>
              </w:p>
            </w:tc>
          </w:tr>
          <w:tr w:rsidR="001409B2" w:rsidRPr="00676F8B" w14:paraId="3A4138E6" w14:textId="77777777" w:rsidTr="00783EB0">
            <w:tc>
              <w:tcPr>
                <w:tcW w:w="1701" w:type="dxa"/>
              </w:tcPr>
              <w:p w14:paraId="37A5B619" w14:textId="77777777" w:rsidR="001409B2" w:rsidRPr="00676F8B" w:rsidRDefault="001409B2">
                <w:r w:rsidRPr="00676F8B">
                  <w:t>GTFS</w:t>
                </w:r>
              </w:p>
            </w:tc>
            <w:tc>
              <w:tcPr>
                <w:tcW w:w="7315" w:type="dxa"/>
              </w:tcPr>
              <w:p w14:paraId="6B47BD97" w14:textId="77777777" w:rsidR="001409B2" w:rsidRPr="00676F8B" w:rsidRDefault="001409B2">
                <w:r w:rsidRPr="00676F8B">
                  <w:t>Government Tuition Fee Subsidy</w:t>
                </w:r>
              </w:p>
            </w:tc>
          </w:tr>
          <w:tr w:rsidR="001409B2" w:rsidRPr="00676F8B" w14:paraId="22F57B65" w14:textId="77777777" w:rsidTr="00783EB0">
            <w:tc>
              <w:tcPr>
                <w:tcW w:w="1701" w:type="dxa"/>
                <w:hideMark/>
              </w:tcPr>
              <w:p w14:paraId="7330B0E2" w14:textId="77777777" w:rsidR="001409B2" w:rsidRPr="00676F8B" w:rsidRDefault="001409B2">
                <w:r w:rsidRPr="00676F8B">
                  <w:t>ICRC</w:t>
                </w:r>
              </w:p>
            </w:tc>
            <w:tc>
              <w:tcPr>
                <w:tcW w:w="7315" w:type="dxa"/>
                <w:hideMark/>
              </w:tcPr>
              <w:p w14:paraId="2DFECC6F" w14:textId="77777777" w:rsidR="001409B2" w:rsidRPr="00676F8B" w:rsidRDefault="001409B2">
                <w:r w:rsidRPr="00676F8B">
                  <w:t>International Committee of the Red Cross</w:t>
                </w:r>
              </w:p>
            </w:tc>
          </w:tr>
          <w:tr w:rsidR="001409B2" w:rsidRPr="00676F8B" w14:paraId="53FFB68F" w14:textId="77777777" w:rsidTr="00783EB0">
            <w:tc>
              <w:tcPr>
                <w:tcW w:w="1701" w:type="dxa"/>
                <w:hideMark/>
              </w:tcPr>
              <w:p w14:paraId="3E8B8697" w14:textId="77777777" w:rsidR="001409B2" w:rsidRPr="00676F8B" w:rsidRDefault="001409B2">
                <w:r w:rsidRPr="00676F8B">
                  <w:t>ID</w:t>
                </w:r>
              </w:p>
            </w:tc>
            <w:tc>
              <w:tcPr>
                <w:tcW w:w="7315" w:type="dxa"/>
                <w:hideMark/>
              </w:tcPr>
              <w:p w14:paraId="09B731D7" w14:textId="77777777" w:rsidR="001409B2" w:rsidRPr="00676F8B" w:rsidRDefault="001409B2">
                <w:r w:rsidRPr="00676F8B">
                  <w:t>Identity</w:t>
                </w:r>
              </w:p>
            </w:tc>
          </w:tr>
          <w:tr w:rsidR="001409B2" w:rsidRPr="00676F8B" w14:paraId="0822C90A" w14:textId="77777777" w:rsidTr="00783EB0">
            <w:tc>
              <w:tcPr>
                <w:tcW w:w="1701" w:type="dxa"/>
                <w:hideMark/>
              </w:tcPr>
              <w:p w14:paraId="140B614C" w14:textId="77777777" w:rsidR="001409B2" w:rsidRPr="00676F8B" w:rsidRDefault="001409B2">
                <w:r w:rsidRPr="00676F8B">
                  <w:t>IDP</w:t>
                </w:r>
              </w:p>
            </w:tc>
            <w:tc>
              <w:tcPr>
                <w:tcW w:w="7315" w:type="dxa"/>
                <w:hideMark/>
              </w:tcPr>
              <w:p w14:paraId="13A04FD1" w14:textId="5AEE2D7A" w:rsidR="001409B2" w:rsidRPr="00676F8B" w:rsidRDefault="001409B2">
                <w:r w:rsidRPr="00676F8B">
                  <w:t xml:space="preserve">Internally Displaced </w:t>
                </w:r>
                <w:r w:rsidR="00A32F59">
                  <w:t>People</w:t>
                </w:r>
              </w:p>
            </w:tc>
          </w:tr>
          <w:tr w:rsidR="00ED1564" w:rsidRPr="00676F8B" w14:paraId="42C924EC" w14:textId="77777777" w:rsidTr="00783EB0">
            <w:tc>
              <w:tcPr>
                <w:tcW w:w="1701" w:type="dxa"/>
              </w:tcPr>
              <w:p w14:paraId="5B61BB85" w14:textId="0691E35B" w:rsidR="00ED1564" w:rsidRPr="00676F8B" w:rsidRDefault="00ED1564">
                <w:r>
                  <w:t>IFI</w:t>
                </w:r>
              </w:p>
            </w:tc>
            <w:tc>
              <w:tcPr>
                <w:tcW w:w="7315" w:type="dxa"/>
              </w:tcPr>
              <w:p w14:paraId="4F63CD55" w14:textId="4FA97370" w:rsidR="00ED1564" w:rsidRPr="00676F8B" w:rsidRDefault="00ED1564">
                <w:r>
                  <w:t>International Financial Institution</w:t>
                </w:r>
              </w:p>
            </w:tc>
          </w:tr>
          <w:tr w:rsidR="005C14BF" w:rsidRPr="00676F8B" w14:paraId="64466251" w14:textId="77777777" w:rsidTr="00B06AE7">
            <w:tc>
              <w:tcPr>
                <w:tcW w:w="1701" w:type="dxa"/>
              </w:tcPr>
              <w:p w14:paraId="58D1D32B" w14:textId="373D5490" w:rsidR="005C14BF" w:rsidRPr="00676F8B" w:rsidRDefault="005C14BF">
                <w:r>
                  <w:t>IFC</w:t>
                </w:r>
              </w:p>
            </w:tc>
            <w:tc>
              <w:tcPr>
                <w:tcW w:w="7315" w:type="dxa"/>
              </w:tcPr>
              <w:p w14:paraId="049F09C4" w14:textId="099B2177" w:rsidR="005C14BF" w:rsidRPr="00676F8B" w:rsidRDefault="005C14BF">
                <w:r>
                  <w:t>International Finance Corporation</w:t>
                </w:r>
              </w:p>
            </w:tc>
          </w:tr>
          <w:tr w:rsidR="001409B2" w:rsidRPr="00676F8B" w14:paraId="4BFDDAA0" w14:textId="77777777" w:rsidTr="00783EB0">
            <w:tc>
              <w:tcPr>
                <w:tcW w:w="1701" w:type="dxa"/>
                <w:hideMark/>
              </w:tcPr>
              <w:p w14:paraId="39873C61" w14:textId="77777777" w:rsidR="001409B2" w:rsidRPr="00676F8B" w:rsidRDefault="001409B2">
                <w:r w:rsidRPr="00676F8B">
                  <w:t>ILO</w:t>
                </w:r>
              </w:p>
            </w:tc>
            <w:tc>
              <w:tcPr>
                <w:tcW w:w="7315" w:type="dxa"/>
                <w:hideMark/>
              </w:tcPr>
              <w:p w14:paraId="1424347A" w14:textId="7E537563" w:rsidR="001409B2" w:rsidRPr="00676F8B" w:rsidRDefault="001409B2">
                <w:r w:rsidRPr="00676F8B">
                  <w:t>International Labour Organi</w:t>
                </w:r>
                <w:r w:rsidR="00047578">
                  <w:t>z</w:t>
                </w:r>
                <w:r w:rsidRPr="00676F8B">
                  <w:t>ation</w:t>
                </w:r>
              </w:p>
            </w:tc>
          </w:tr>
          <w:tr w:rsidR="00611F62" w:rsidRPr="00676F8B" w14:paraId="45D070B4" w14:textId="77777777" w:rsidTr="00783EB0">
            <w:tc>
              <w:tcPr>
                <w:tcW w:w="1701" w:type="dxa"/>
              </w:tcPr>
              <w:p w14:paraId="13738482" w14:textId="5E9B12E0" w:rsidR="00611F62" w:rsidRPr="00676F8B" w:rsidRDefault="00611F62">
                <w:r w:rsidRPr="00676F8B">
                  <w:t>IMF</w:t>
                </w:r>
              </w:p>
            </w:tc>
            <w:tc>
              <w:tcPr>
                <w:tcW w:w="7315" w:type="dxa"/>
              </w:tcPr>
              <w:p w14:paraId="51AF1BF5" w14:textId="1E8CDD27" w:rsidR="00611F62" w:rsidRPr="00676F8B" w:rsidRDefault="00611F62">
                <w:r w:rsidRPr="00676F8B">
                  <w:t>International Monetary Fund</w:t>
                </w:r>
              </w:p>
            </w:tc>
          </w:tr>
          <w:tr w:rsidR="00611F62" w:rsidRPr="00676F8B" w14:paraId="4BCFE37A" w14:textId="77777777" w:rsidTr="00783EB0">
            <w:tc>
              <w:tcPr>
                <w:tcW w:w="1701" w:type="dxa"/>
              </w:tcPr>
              <w:p w14:paraId="497E6C0F" w14:textId="25F6F15F" w:rsidR="00611F62" w:rsidRPr="00676F8B" w:rsidRDefault="00611F62">
                <w:r>
                  <w:t>JICA</w:t>
                </w:r>
              </w:p>
            </w:tc>
            <w:tc>
              <w:tcPr>
                <w:tcW w:w="7315" w:type="dxa"/>
              </w:tcPr>
              <w:p w14:paraId="120458D0" w14:textId="67724E92" w:rsidR="00611F62" w:rsidRPr="00676F8B" w:rsidRDefault="00611F62">
                <w:r>
                  <w:t>Japan International Cooperation Agency</w:t>
                </w:r>
              </w:p>
            </w:tc>
          </w:tr>
          <w:tr w:rsidR="001409B2" w:rsidRPr="00676F8B" w14:paraId="4A8C5C98" w14:textId="77777777" w:rsidTr="00783EB0">
            <w:tc>
              <w:tcPr>
                <w:tcW w:w="1701" w:type="dxa"/>
                <w:hideMark/>
              </w:tcPr>
              <w:p w14:paraId="64B90FB4" w14:textId="59731150" w:rsidR="007C675E" w:rsidRPr="00676F8B" w:rsidRDefault="007C675E">
                <w:r w:rsidRPr="00676F8B">
                  <w:t>JPAM</w:t>
                </w:r>
              </w:p>
            </w:tc>
            <w:tc>
              <w:tcPr>
                <w:tcW w:w="7315" w:type="dxa"/>
                <w:hideMark/>
              </w:tcPr>
              <w:p w14:paraId="2A9C5597" w14:textId="4615352C" w:rsidR="007C675E" w:rsidRPr="00676F8B" w:rsidRDefault="007C675E">
                <w:r w:rsidRPr="00676F8B">
                  <w:t>Joint Policy Action Matrix</w:t>
                </w:r>
              </w:p>
            </w:tc>
          </w:tr>
          <w:tr w:rsidR="00611F62" w:rsidRPr="00676F8B" w14:paraId="3640FCCD" w14:textId="77777777" w:rsidTr="00783EB0">
            <w:tc>
              <w:tcPr>
                <w:tcW w:w="1701" w:type="dxa"/>
              </w:tcPr>
              <w:p w14:paraId="1081A774" w14:textId="34FBB2E0" w:rsidR="00611F62" w:rsidRPr="00676F8B" w:rsidRDefault="00611F62">
                <w:r w:rsidRPr="00676F8B">
                  <w:t>M&amp;E</w:t>
                </w:r>
              </w:p>
            </w:tc>
            <w:tc>
              <w:tcPr>
                <w:tcW w:w="7315" w:type="dxa"/>
              </w:tcPr>
              <w:p w14:paraId="5901D479" w14:textId="75E11F38" w:rsidR="00611F62" w:rsidRPr="00676F8B" w:rsidRDefault="00611F62">
                <w:r w:rsidRPr="00676F8B">
                  <w:t>Monitoring and Evaluation</w:t>
                </w:r>
              </w:p>
            </w:tc>
          </w:tr>
          <w:tr w:rsidR="001409B2" w:rsidRPr="00676F8B" w14:paraId="05D7D884" w14:textId="77777777" w:rsidTr="00783EB0">
            <w:tc>
              <w:tcPr>
                <w:tcW w:w="1701" w:type="dxa"/>
                <w:hideMark/>
              </w:tcPr>
              <w:p w14:paraId="05C90BCA" w14:textId="3CC25DB9" w:rsidR="00C664CE" w:rsidRPr="00676F8B" w:rsidRDefault="00C664CE">
                <w:r w:rsidRPr="00676F8B">
                  <w:t>MEHA</w:t>
                </w:r>
              </w:p>
            </w:tc>
            <w:tc>
              <w:tcPr>
                <w:tcW w:w="7315" w:type="dxa"/>
                <w:hideMark/>
              </w:tcPr>
              <w:p w14:paraId="0CD5EC53" w14:textId="2FE7FA0F" w:rsidR="00C664CE" w:rsidRPr="00676F8B" w:rsidRDefault="00C664CE">
                <w:r w:rsidRPr="00676F8B">
                  <w:t>Ministry of Education</w:t>
                </w:r>
                <w:r w:rsidR="00110031">
                  <w:t>,</w:t>
                </w:r>
                <w:r w:rsidRPr="00676F8B">
                  <w:t xml:space="preserve"> Heritage and Arts</w:t>
                </w:r>
              </w:p>
            </w:tc>
          </w:tr>
          <w:tr w:rsidR="001409B2" w:rsidRPr="00676F8B" w14:paraId="3E7B9E7B" w14:textId="77777777" w:rsidTr="00783EB0">
            <w:tc>
              <w:tcPr>
                <w:tcW w:w="1701" w:type="dxa"/>
                <w:hideMark/>
              </w:tcPr>
              <w:p w14:paraId="4499E172" w14:textId="77777777" w:rsidR="001409B2" w:rsidRPr="00676F8B" w:rsidRDefault="001409B2">
                <w:r w:rsidRPr="00676F8B">
                  <w:t>MERI</w:t>
                </w:r>
              </w:p>
            </w:tc>
            <w:tc>
              <w:tcPr>
                <w:tcW w:w="7315" w:type="dxa"/>
                <w:hideMark/>
              </w:tcPr>
              <w:p w14:paraId="5E6AB3AB" w14:textId="13D53A6D" w:rsidR="001409B2" w:rsidRPr="00676F8B" w:rsidRDefault="001409B2">
                <w:r w:rsidRPr="00676F8B">
                  <w:t xml:space="preserve">Markets, Economic </w:t>
                </w:r>
                <w:r w:rsidR="00553925" w:rsidRPr="00676F8B">
                  <w:t>Recovery,</w:t>
                </w:r>
                <w:r w:rsidRPr="00676F8B">
                  <w:t xml:space="preserve"> and Inclusion</w:t>
                </w:r>
              </w:p>
            </w:tc>
          </w:tr>
          <w:tr w:rsidR="00964CFA" w:rsidRPr="00676F8B" w14:paraId="3BCB588F" w14:textId="77777777" w:rsidTr="00783EB0">
            <w:tc>
              <w:tcPr>
                <w:tcW w:w="1701" w:type="dxa"/>
              </w:tcPr>
              <w:p w14:paraId="7640571C" w14:textId="6BE31C7B" w:rsidR="00964CFA" w:rsidRPr="00676F8B" w:rsidRDefault="00964CFA">
                <w:r>
                  <w:t>MIS</w:t>
                </w:r>
              </w:p>
            </w:tc>
            <w:tc>
              <w:tcPr>
                <w:tcW w:w="7315" w:type="dxa"/>
              </w:tcPr>
              <w:p w14:paraId="1D5AB480" w14:textId="438ED065" w:rsidR="00964CFA" w:rsidRPr="00676F8B" w:rsidRDefault="00964CFA">
                <w:r>
                  <w:t>Management Information Systems</w:t>
                </w:r>
              </w:p>
            </w:tc>
          </w:tr>
          <w:tr w:rsidR="001409B2" w:rsidRPr="00676F8B" w14:paraId="718C604B" w14:textId="77777777" w:rsidTr="00783EB0">
            <w:tc>
              <w:tcPr>
                <w:tcW w:w="1701" w:type="dxa"/>
                <w:hideMark/>
              </w:tcPr>
              <w:p w14:paraId="277BBC16" w14:textId="77777777" w:rsidR="001409B2" w:rsidRPr="00676F8B" w:rsidRDefault="001409B2">
                <w:r w:rsidRPr="00676F8B">
                  <w:lastRenderedPageBreak/>
                  <w:t>MNCH</w:t>
                </w:r>
              </w:p>
            </w:tc>
            <w:tc>
              <w:tcPr>
                <w:tcW w:w="7315" w:type="dxa"/>
                <w:hideMark/>
              </w:tcPr>
              <w:p w14:paraId="50EB64F1" w14:textId="7A7F4671" w:rsidR="001409B2" w:rsidRPr="00676F8B" w:rsidRDefault="001409B2">
                <w:r w:rsidRPr="00676F8B">
                  <w:t>Maternal, Newborn and Child Health</w:t>
                </w:r>
              </w:p>
            </w:tc>
          </w:tr>
          <w:tr w:rsidR="001409B2" w:rsidRPr="00676F8B" w14:paraId="146B1D00" w14:textId="77777777" w:rsidTr="00783EB0">
            <w:tc>
              <w:tcPr>
                <w:tcW w:w="1701" w:type="dxa"/>
              </w:tcPr>
              <w:p w14:paraId="315708EB" w14:textId="77777777" w:rsidR="001409B2" w:rsidRPr="00676F8B" w:rsidRDefault="001409B2">
                <w:r w:rsidRPr="00676F8B">
                  <w:t>MoF</w:t>
                </w:r>
              </w:p>
            </w:tc>
            <w:tc>
              <w:tcPr>
                <w:tcW w:w="7315" w:type="dxa"/>
              </w:tcPr>
              <w:p w14:paraId="72FDF9F5" w14:textId="77777777" w:rsidR="001409B2" w:rsidRPr="00676F8B" w:rsidRDefault="001409B2">
                <w:r w:rsidRPr="00676F8B">
                  <w:t>Ministry of Finance</w:t>
                </w:r>
              </w:p>
            </w:tc>
          </w:tr>
          <w:tr w:rsidR="001409B2" w:rsidRPr="00676F8B" w14:paraId="44F9E7A0" w14:textId="77777777" w:rsidTr="00783EB0">
            <w:tc>
              <w:tcPr>
                <w:tcW w:w="1701" w:type="dxa"/>
                <w:hideMark/>
              </w:tcPr>
              <w:p w14:paraId="6C44392D" w14:textId="77777777" w:rsidR="001409B2" w:rsidRPr="00676F8B" w:rsidRDefault="001409B2">
                <w:r w:rsidRPr="00676F8B">
                  <w:t>NCD</w:t>
                </w:r>
              </w:p>
            </w:tc>
            <w:tc>
              <w:tcPr>
                <w:tcW w:w="7315" w:type="dxa"/>
                <w:hideMark/>
              </w:tcPr>
              <w:p w14:paraId="10526BB0" w14:textId="77777777" w:rsidR="001409B2" w:rsidRPr="00676F8B" w:rsidRDefault="001409B2">
                <w:r w:rsidRPr="00676F8B">
                  <w:t>Non-Communicable Disease</w:t>
                </w:r>
              </w:p>
            </w:tc>
          </w:tr>
          <w:tr w:rsidR="001409B2" w:rsidRPr="00676F8B" w14:paraId="5EE2AA78" w14:textId="77777777" w:rsidTr="00783EB0">
            <w:tc>
              <w:tcPr>
                <w:tcW w:w="1701" w:type="dxa"/>
              </w:tcPr>
              <w:p w14:paraId="4237B0CE" w14:textId="77777777" w:rsidR="001409B2" w:rsidRPr="00676F8B" w:rsidRDefault="001409B2">
                <w:r w:rsidRPr="00676F8B">
                  <w:t>NDoE</w:t>
                </w:r>
              </w:p>
            </w:tc>
            <w:tc>
              <w:tcPr>
                <w:tcW w:w="7315" w:type="dxa"/>
              </w:tcPr>
              <w:p w14:paraId="6D8693D8" w14:textId="2945FB60" w:rsidR="001409B2" w:rsidRPr="00676F8B" w:rsidRDefault="001409B2">
                <w:r w:rsidRPr="00676F8B">
                  <w:t>National Department of Education</w:t>
                </w:r>
                <w:r w:rsidR="00AD5800" w:rsidRPr="00676F8B">
                  <w:t xml:space="preserve"> </w:t>
                </w:r>
              </w:p>
            </w:tc>
          </w:tr>
          <w:tr w:rsidR="001409B2" w:rsidRPr="00676F8B" w14:paraId="2A97BE5B" w14:textId="77777777" w:rsidTr="00783EB0">
            <w:tc>
              <w:tcPr>
                <w:tcW w:w="1701" w:type="dxa"/>
                <w:hideMark/>
              </w:tcPr>
              <w:p w14:paraId="38B2B81A" w14:textId="77777777" w:rsidR="001409B2" w:rsidRPr="00676F8B" w:rsidRDefault="001409B2">
                <w:r w:rsidRPr="00676F8B">
                  <w:t>NGO</w:t>
                </w:r>
              </w:p>
            </w:tc>
            <w:tc>
              <w:tcPr>
                <w:tcW w:w="7315" w:type="dxa"/>
                <w:hideMark/>
              </w:tcPr>
              <w:p w14:paraId="3B4D969C" w14:textId="7FBE4A98" w:rsidR="001409B2" w:rsidRPr="00676F8B" w:rsidRDefault="001409B2">
                <w:r w:rsidRPr="00676F8B">
                  <w:t>Non-Government Organi</w:t>
                </w:r>
                <w:r w:rsidR="00131221">
                  <w:t>s</w:t>
                </w:r>
                <w:r w:rsidRPr="00676F8B">
                  <w:t>ation</w:t>
                </w:r>
              </w:p>
            </w:tc>
          </w:tr>
          <w:tr w:rsidR="005D4FA8" w:rsidRPr="00676F8B" w14:paraId="0DC1C08E" w14:textId="77777777" w:rsidTr="00783EB0">
            <w:tc>
              <w:tcPr>
                <w:tcW w:w="1701" w:type="dxa"/>
              </w:tcPr>
              <w:p w14:paraId="3D6F2B68" w14:textId="2379FC7D" w:rsidR="005D4FA8" w:rsidRPr="00676F8B" w:rsidRDefault="005D4FA8">
                <w:r>
                  <w:t>NZD</w:t>
                </w:r>
              </w:p>
            </w:tc>
            <w:tc>
              <w:tcPr>
                <w:tcW w:w="7315" w:type="dxa"/>
              </w:tcPr>
              <w:p w14:paraId="6CE0F91D" w14:textId="393DD5A8" w:rsidR="005D4FA8" w:rsidRPr="00676F8B" w:rsidRDefault="005D4FA8">
                <w:r>
                  <w:t>New Zealand Dollar</w:t>
                </w:r>
              </w:p>
            </w:tc>
          </w:tr>
          <w:tr w:rsidR="00860594" w:rsidRPr="00676F8B" w14:paraId="52D3DE50" w14:textId="77777777" w:rsidTr="00783EB0">
            <w:tc>
              <w:tcPr>
                <w:tcW w:w="1701" w:type="dxa"/>
              </w:tcPr>
              <w:p w14:paraId="13F57151" w14:textId="6D64F227" w:rsidR="00860594" w:rsidRPr="00676F8B" w:rsidRDefault="00860594">
                <w:r>
                  <w:t>ODA</w:t>
                </w:r>
              </w:p>
            </w:tc>
            <w:tc>
              <w:tcPr>
                <w:tcW w:w="7315" w:type="dxa"/>
              </w:tcPr>
              <w:p w14:paraId="4A08E8B2" w14:textId="34AB8707" w:rsidR="00860594" w:rsidRPr="00676F8B" w:rsidRDefault="00860594">
                <w:r>
                  <w:t>Official Development Assistance</w:t>
                </w:r>
              </w:p>
            </w:tc>
          </w:tr>
          <w:tr w:rsidR="001409B2" w:rsidRPr="00676F8B" w14:paraId="6C839DF9" w14:textId="77777777" w:rsidTr="00783EB0">
            <w:tc>
              <w:tcPr>
                <w:tcW w:w="1701" w:type="dxa"/>
                <w:hideMark/>
              </w:tcPr>
              <w:p w14:paraId="1A6E812D" w14:textId="77777777" w:rsidR="001409B2" w:rsidRPr="00676F8B" w:rsidRDefault="001409B2">
                <w:r w:rsidRPr="00676F8B">
                  <w:t>OECD</w:t>
                </w:r>
              </w:p>
            </w:tc>
            <w:tc>
              <w:tcPr>
                <w:tcW w:w="7315" w:type="dxa"/>
                <w:hideMark/>
              </w:tcPr>
              <w:p w14:paraId="1C5E6634" w14:textId="424098A3" w:rsidR="001409B2" w:rsidRPr="00676F8B" w:rsidRDefault="001409B2">
                <w:r w:rsidRPr="00676F8B">
                  <w:t>Organi</w:t>
                </w:r>
                <w:r w:rsidR="00C21232">
                  <w:t>s</w:t>
                </w:r>
                <w:r w:rsidRPr="00676F8B">
                  <w:t>ation for Economic Co-operation and Development</w:t>
                </w:r>
              </w:p>
            </w:tc>
          </w:tr>
          <w:tr w:rsidR="001409B2" w:rsidRPr="00676F8B" w14:paraId="5AF2E8F5" w14:textId="77777777" w:rsidTr="00783EB0">
            <w:tc>
              <w:tcPr>
                <w:tcW w:w="1701" w:type="dxa"/>
                <w:hideMark/>
              </w:tcPr>
              <w:p w14:paraId="1050456F" w14:textId="77777777" w:rsidR="001409B2" w:rsidRPr="00676F8B" w:rsidRDefault="001409B2">
                <w:r w:rsidRPr="00676F8B">
                  <w:t>OPD</w:t>
                </w:r>
              </w:p>
            </w:tc>
            <w:tc>
              <w:tcPr>
                <w:tcW w:w="7315" w:type="dxa"/>
                <w:hideMark/>
              </w:tcPr>
              <w:p w14:paraId="72845D0E" w14:textId="432C82F3" w:rsidR="001409B2" w:rsidRPr="00676F8B" w:rsidRDefault="001409B2">
                <w:r w:rsidRPr="00676F8B">
                  <w:t>Organi</w:t>
                </w:r>
                <w:r w:rsidR="00C21232">
                  <w:t>s</w:t>
                </w:r>
                <w:r w:rsidRPr="00676F8B">
                  <w:t>ation for Persons with Disabilities</w:t>
                </w:r>
              </w:p>
            </w:tc>
          </w:tr>
          <w:tr w:rsidR="001409B2" w:rsidRPr="00676F8B" w14:paraId="7E3B5917" w14:textId="77777777" w:rsidTr="00783EB0">
            <w:tc>
              <w:tcPr>
                <w:tcW w:w="1701" w:type="dxa"/>
                <w:hideMark/>
              </w:tcPr>
              <w:p w14:paraId="33DFD70C" w14:textId="77777777" w:rsidR="001409B2" w:rsidRPr="00676F8B" w:rsidRDefault="001409B2">
                <w:r w:rsidRPr="00676F8B">
                  <w:t>OTP</w:t>
                </w:r>
              </w:p>
            </w:tc>
            <w:tc>
              <w:tcPr>
                <w:tcW w:w="7315" w:type="dxa"/>
                <w:hideMark/>
              </w:tcPr>
              <w:p w14:paraId="2D49AB3F" w14:textId="77777777" w:rsidR="001409B2" w:rsidRPr="00676F8B" w:rsidRDefault="001409B2">
                <w:r w:rsidRPr="00676F8B">
                  <w:t>Office of the Pacific</w:t>
                </w:r>
              </w:p>
            </w:tc>
          </w:tr>
          <w:tr w:rsidR="001409B2" w:rsidRPr="00676F8B" w14:paraId="38100F38" w14:textId="77777777" w:rsidTr="00783EB0">
            <w:tc>
              <w:tcPr>
                <w:tcW w:w="1701" w:type="dxa"/>
                <w:hideMark/>
              </w:tcPr>
              <w:p w14:paraId="45D5B2F4" w14:textId="77777777" w:rsidR="001409B2" w:rsidRPr="00676F8B" w:rsidRDefault="001409B2">
                <w:r w:rsidRPr="00676F8B">
                  <w:t>P4SP</w:t>
                </w:r>
              </w:p>
            </w:tc>
            <w:tc>
              <w:tcPr>
                <w:tcW w:w="7315" w:type="dxa"/>
                <w:hideMark/>
              </w:tcPr>
              <w:p w14:paraId="323F0E30" w14:textId="1BFAB3A3" w:rsidR="001409B2" w:rsidRPr="00676F8B" w:rsidRDefault="001409B2">
                <w:r w:rsidRPr="00676F8B">
                  <w:t>Partnership</w:t>
                </w:r>
                <w:r w:rsidR="005F3259">
                  <w:t>s</w:t>
                </w:r>
                <w:r w:rsidRPr="00676F8B">
                  <w:t xml:space="preserve"> for Social Protection</w:t>
                </w:r>
              </w:p>
            </w:tc>
          </w:tr>
          <w:tr w:rsidR="005C14BF" w:rsidRPr="00676F8B" w14:paraId="63AAFBF0" w14:textId="77777777" w:rsidTr="00B06AE7">
            <w:tc>
              <w:tcPr>
                <w:tcW w:w="1701" w:type="dxa"/>
              </w:tcPr>
              <w:p w14:paraId="24F83F91" w14:textId="6032A260" w:rsidR="005C14BF" w:rsidRDefault="005C14BF">
                <w:r>
                  <w:t>PEFA</w:t>
                </w:r>
              </w:p>
            </w:tc>
            <w:tc>
              <w:tcPr>
                <w:tcW w:w="7315" w:type="dxa"/>
              </w:tcPr>
              <w:p w14:paraId="62AB60BC" w14:textId="4E23B8A0" w:rsidR="005C14BF" w:rsidRDefault="005C14BF">
                <w:r>
                  <w:t>Public Expenditure and Financial Accountability</w:t>
                </w:r>
              </w:p>
            </w:tc>
          </w:tr>
          <w:tr w:rsidR="00EC02AB" w:rsidRPr="00676F8B" w14:paraId="5096613C" w14:textId="77777777" w:rsidTr="00783EB0">
            <w:tc>
              <w:tcPr>
                <w:tcW w:w="1701" w:type="dxa"/>
              </w:tcPr>
              <w:p w14:paraId="2EF21084" w14:textId="3ABF382B" w:rsidR="00EC02AB" w:rsidRDefault="00EC02AB">
                <w:r>
                  <w:t>PFM</w:t>
                </w:r>
              </w:p>
            </w:tc>
            <w:tc>
              <w:tcPr>
                <w:tcW w:w="7315" w:type="dxa"/>
              </w:tcPr>
              <w:p w14:paraId="1770771D" w14:textId="714C43BB" w:rsidR="00EC02AB" w:rsidRDefault="00EC02AB">
                <w:r>
                  <w:t>Public Financial Management</w:t>
                </w:r>
              </w:p>
            </w:tc>
          </w:tr>
          <w:tr w:rsidR="00C21232" w:rsidRPr="00676F8B" w14:paraId="70EE8FFC" w14:textId="77777777" w:rsidTr="00783EB0">
            <w:tc>
              <w:tcPr>
                <w:tcW w:w="1701" w:type="dxa"/>
              </w:tcPr>
              <w:p w14:paraId="55E3AF6F" w14:textId="25B199C1" w:rsidR="00C21232" w:rsidRPr="00676F8B" w:rsidRDefault="00C21232">
                <w:r>
                  <w:t>PGK</w:t>
                </w:r>
              </w:p>
            </w:tc>
            <w:tc>
              <w:tcPr>
                <w:tcW w:w="7315" w:type="dxa"/>
              </w:tcPr>
              <w:p w14:paraId="1ACE21AC" w14:textId="6CF504C6" w:rsidR="00C21232" w:rsidRPr="00676F8B" w:rsidRDefault="00C21232">
                <w:r>
                  <w:t>Papua New Guinea Kina</w:t>
                </w:r>
              </w:p>
            </w:tc>
          </w:tr>
          <w:tr w:rsidR="001409B2" w:rsidRPr="00676F8B" w14:paraId="2F2AD91F" w14:textId="77777777" w:rsidTr="00783EB0">
            <w:tc>
              <w:tcPr>
                <w:tcW w:w="1701" w:type="dxa"/>
                <w:hideMark/>
              </w:tcPr>
              <w:p w14:paraId="5B24B1A2" w14:textId="77777777" w:rsidR="001409B2" w:rsidRPr="00676F8B" w:rsidRDefault="001409B2">
                <w:r w:rsidRPr="00676F8B">
                  <w:t>PGS</w:t>
                </w:r>
              </w:p>
            </w:tc>
            <w:tc>
              <w:tcPr>
                <w:tcW w:w="7315" w:type="dxa"/>
                <w:hideMark/>
              </w:tcPr>
              <w:p w14:paraId="29BF68F9" w14:textId="77777777" w:rsidR="001409B2" w:rsidRPr="00676F8B" w:rsidRDefault="001409B2">
                <w:r w:rsidRPr="00676F8B">
                  <w:t>Partner Government Systems</w:t>
                </w:r>
              </w:p>
            </w:tc>
          </w:tr>
          <w:tr w:rsidR="001409B2" w:rsidRPr="00676F8B" w14:paraId="3FCA12F5" w14:textId="77777777" w:rsidTr="00783EB0">
            <w:tc>
              <w:tcPr>
                <w:tcW w:w="1701" w:type="dxa"/>
                <w:hideMark/>
              </w:tcPr>
              <w:p w14:paraId="19D84ABD" w14:textId="77777777" w:rsidR="001409B2" w:rsidRPr="00676F8B" w:rsidRDefault="001409B2">
                <w:r w:rsidRPr="00676F8B">
                  <w:t>PIC</w:t>
                </w:r>
              </w:p>
            </w:tc>
            <w:tc>
              <w:tcPr>
                <w:tcW w:w="7315" w:type="dxa"/>
                <w:hideMark/>
              </w:tcPr>
              <w:p w14:paraId="19B7EB49" w14:textId="77777777" w:rsidR="001409B2" w:rsidRPr="00676F8B" w:rsidRDefault="001409B2">
                <w:r w:rsidRPr="00676F8B">
                  <w:t>Pacific Island Country</w:t>
                </w:r>
              </w:p>
            </w:tc>
          </w:tr>
          <w:tr w:rsidR="001409B2" w:rsidRPr="00676F8B" w14:paraId="12223DC6" w14:textId="77777777" w:rsidTr="00783EB0">
            <w:tc>
              <w:tcPr>
                <w:tcW w:w="1701" w:type="dxa"/>
                <w:hideMark/>
              </w:tcPr>
              <w:p w14:paraId="464606C3" w14:textId="77777777" w:rsidR="001409B2" w:rsidRPr="00676F8B" w:rsidRDefault="001409B2">
                <w:r w:rsidRPr="00676F8B">
                  <w:t>PNDS</w:t>
                </w:r>
              </w:p>
            </w:tc>
            <w:tc>
              <w:tcPr>
                <w:tcW w:w="7315" w:type="dxa"/>
                <w:hideMark/>
              </w:tcPr>
              <w:p w14:paraId="077E44CE" w14:textId="77777777" w:rsidR="001409B2" w:rsidRPr="00676F8B" w:rsidRDefault="001409B2">
                <w:r w:rsidRPr="00676F8B">
                  <w:t>National Program for Village Development</w:t>
                </w:r>
              </w:p>
            </w:tc>
          </w:tr>
          <w:tr w:rsidR="001409B2" w:rsidRPr="00676F8B" w14:paraId="33BB640C" w14:textId="77777777" w:rsidTr="00783EB0">
            <w:tc>
              <w:tcPr>
                <w:tcW w:w="1701" w:type="dxa"/>
                <w:hideMark/>
              </w:tcPr>
              <w:p w14:paraId="46A88B7A" w14:textId="77777777" w:rsidR="001409B2" w:rsidRPr="00676F8B" w:rsidRDefault="001409B2">
                <w:r w:rsidRPr="00676F8B">
                  <w:t>PNG</w:t>
                </w:r>
              </w:p>
            </w:tc>
            <w:tc>
              <w:tcPr>
                <w:tcW w:w="7315" w:type="dxa"/>
                <w:hideMark/>
              </w:tcPr>
              <w:p w14:paraId="4AFBAA26" w14:textId="77777777" w:rsidR="001409B2" w:rsidRPr="00676F8B" w:rsidRDefault="001409B2">
                <w:r w:rsidRPr="00676F8B">
                  <w:t>Papua New Guinea</w:t>
                </w:r>
              </w:p>
            </w:tc>
          </w:tr>
          <w:tr w:rsidR="001409B2" w:rsidRPr="00676F8B" w14:paraId="429F5473" w14:textId="77777777" w:rsidTr="00783EB0">
            <w:tc>
              <w:tcPr>
                <w:tcW w:w="1701" w:type="dxa"/>
                <w:hideMark/>
              </w:tcPr>
              <w:p w14:paraId="36F9FDF2" w14:textId="77777777" w:rsidR="001409B2" w:rsidRPr="00676F8B" w:rsidRDefault="001409B2">
                <w:r w:rsidRPr="00676F8B">
                  <w:t>RPS</w:t>
                </w:r>
              </w:p>
            </w:tc>
            <w:tc>
              <w:tcPr>
                <w:tcW w:w="7315" w:type="dxa"/>
                <w:hideMark/>
              </w:tcPr>
              <w:p w14:paraId="2F9001BC" w14:textId="77777777" w:rsidR="001409B2" w:rsidRPr="00676F8B" w:rsidRDefault="001409B2">
                <w:r w:rsidRPr="00676F8B">
                  <w:t>Response Package Support</w:t>
                </w:r>
              </w:p>
            </w:tc>
          </w:tr>
          <w:tr w:rsidR="005C14BF" w:rsidRPr="00676F8B" w14:paraId="76F894DA" w14:textId="77777777" w:rsidTr="00B06AE7">
            <w:tc>
              <w:tcPr>
                <w:tcW w:w="1701" w:type="dxa"/>
              </w:tcPr>
              <w:p w14:paraId="29E0F2E4" w14:textId="74417B2E" w:rsidR="005C14BF" w:rsidRDefault="005C14BF">
                <w:r>
                  <w:t>SCI</w:t>
                </w:r>
              </w:p>
            </w:tc>
            <w:tc>
              <w:tcPr>
                <w:tcW w:w="7315" w:type="dxa"/>
              </w:tcPr>
              <w:p w14:paraId="35D2E71A" w14:textId="428D9CB6" w:rsidR="005C14BF" w:rsidRDefault="00B81613">
                <w:r>
                  <w:t>Statistical</w:t>
                </w:r>
                <w:r w:rsidR="005C14BF">
                  <w:t xml:space="preserve"> Capacity</w:t>
                </w:r>
                <w:r>
                  <w:t xml:space="preserve"> Indicators</w:t>
                </w:r>
              </w:p>
            </w:tc>
          </w:tr>
          <w:tr w:rsidR="00B81613" w:rsidRPr="00676F8B" w14:paraId="40FEE7E8" w14:textId="77777777" w:rsidTr="00B06AE7">
            <w:tc>
              <w:tcPr>
                <w:tcW w:w="1701" w:type="dxa"/>
              </w:tcPr>
              <w:p w14:paraId="6095BE65" w14:textId="7C577A9F" w:rsidR="00B81613" w:rsidRDefault="00B81613">
                <w:r>
                  <w:t>SPI</w:t>
                </w:r>
              </w:p>
            </w:tc>
            <w:tc>
              <w:tcPr>
                <w:tcW w:w="7315" w:type="dxa"/>
              </w:tcPr>
              <w:p w14:paraId="6BB60586" w14:textId="6F212322" w:rsidR="00B81613" w:rsidRDefault="00B81613">
                <w:r>
                  <w:t>Statistical Performance Indicators</w:t>
                </w:r>
              </w:p>
            </w:tc>
          </w:tr>
          <w:tr w:rsidR="00953B8E" w:rsidRPr="00676F8B" w14:paraId="6C8FBED9" w14:textId="77777777" w:rsidTr="00783EB0">
            <w:tc>
              <w:tcPr>
                <w:tcW w:w="1701" w:type="dxa"/>
              </w:tcPr>
              <w:p w14:paraId="729D9519" w14:textId="185D5685" w:rsidR="00953B8E" w:rsidRPr="00676F8B" w:rsidRDefault="00953B8E">
                <w:r>
                  <w:t>SDG</w:t>
                </w:r>
              </w:p>
            </w:tc>
            <w:tc>
              <w:tcPr>
                <w:tcW w:w="7315" w:type="dxa"/>
              </w:tcPr>
              <w:p w14:paraId="226DE24F" w14:textId="55E7A815" w:rsidR="00953B8E" w:rsidRPr="00676F8B" w:rsidRDefault="00953B8E">
                <w:r>
                  <w:t>Sustainable Development Goal</w:t>
                </w:r>
              </w:p>
            </w:tc>
          </w:tr>
          <w:tr w:rsidR="001409B2" w:rsidRPr="00676F8B" w14:paraId="7C291B9D" w14:textId="77777777" w:rsidTr="00783EB0">
            <w:tc>
              <w:tcPr>
                <w:tcW w:w="1701" w:type="dxa"/>
                <w:hideMark/>
              </w:tcPr>
              <w:p w14:paraId="7577A0BB" w14:textId="77777777" w:rsidR="001409B2" w:rsidRPr="00676F8B" w:rsidRDefault="001409B2">
                <w:r w:rsidRPr="00676F8B">
                  <w:t>SWF</w:t>
                </w:r>
              </w:p>
            </w:tc>
            <w:tc>
              <w:tcPr>
                <w:tcW w:w="7315" w:type="dxa"/>
                <w:hideMark/>
              </w:tcPr>
              <w:p w14:paraId="095E27CA" w14:textId="77777777" w:rsidR="001409B2" w:rsidRPr="00676F8B" w:rsidRDefault="001409B2">
                <w:r w:rsidRPr="00676F8B">
                  <w:t>Sovereign Wealth Fund</w:t>
                </w:r>
              </w:p>
            </w:tc>
          </w:tr>
          <w:tr w:rsidR="001409B2" w:rsidRPr="00676F8B" w14:paraId="5A885897" w14:textId="77777777" w:rsidTr="00783EB0">
            <w:tc>
              <w:tcPr>
                <w:tcW w:w="1701" w:type="dxa"/>
              </w:tcPr>
              <w:p w14:paraId="50154ED2" w14:textId="77777777" w:rsidR="001409B2" w:rsidRPr="00676F8B" w:rsidRDefault="001409B2">
                <w:r w:rsidRPr="00676F8B">
                  <w:t>TA</w:t>
                </w:r>
              </w:p>
            </w:tc>
            <w:tc>
              <w:tcPr>
                <w:tcW w:w="7315" w:type="dxa"/>
              </w:tcPr>
              <w:p w14:paraId="5C7DA0A2" w14:textId="77777777" w:rsidR="001409B2" w:rsidRPr="00676F8B" w:rsidRDefault="001409B2">
                <w:r w:rsidRPr="00676F8B">
                  <w:t>Technical Assistance</w:t>
                </w:r>
              </w:p>
            </w:tc>
          </w:tr>
          <w:tr w:rsidR="00AC5D4B" w:rsidRPr="00676F8B" w14:paraId="72F3C50A" w14:textId="77777777" w:rsidTr="00B06AE7">
            <w:tc>
              <w:tcPr>
                <w:tcW w:w="1701" w:type="dxa"/>
              </w:tcPr>
              <w:p w14:paraId="7DF5FB67" w14:textId="59B6B960" w:rsidR="00AC5D4B" w:rsidRDefault="00AC5D4B">
                <w:r>
                  <w:t>TADAT</w:t>
                </w:r>
              </w:p>
            </w:tc>
            <w:tc>
              <w:tcPr>
                <w:tcW w:w="7315" w:type="dxa"/>
              </w:tcPr>
              <w:p w14:paraId="60BAA25D" w14:textId="6F420A56" w:rsidR="00AC5D4B" w:rsidRDefault="00AC5D4B">
                <w:r w:rsidRPr="00AC5D4B">
                  <w:t>Tax Administration Diagnostic Assessment Tool</w:t>
                </w:r>
              </w:p>
            </w:tc>
          </w:tr>
          <w:tr w:rsidR="005C14BF" w:rsidRPr="00676F8B" w14:paraId="18A88A9E" w14:textId="77777777" w:rsidTr="00B06AE7">
            <w:tc>
              <w:tcPr>
                <w:tcW w:w="1701" w:type="dxa"/>
              </w:tcPr>
              <w:p w14:paraId="11CE63E1" w14:textId="194C5E35" w:rsidR="005C14BF" w:rsidRPr="00676F8B" w:rsidRDefault="005C14BF">
                <w:r>
                  <w:t>TI</w:t>
                </w:r>
              </w:p>
            </w:tc>
            <w:tc>
              <w:tcPr>
                <w:tcW w:w="7315" w:type="dxa"/>
              </w:tcPr>
              <w:p w14:paraId="35DA7433" w14:textId="5103F7BC" w:rsidR="005C14BF" w:rsidRPr="00676F8B" w:rsidRDefault="005C14BF">
                <w:r>
                  <w:t>Transparency International</w:t>
                </w:r>
              </w:p>
            </w:tc>
          </w:tr>
          <w:tr w:rsidR="001409B2" w:rsidRPr="00676F8B" w14:paraId="475BB7BD" w14:textId="77777777" w:rsidTr="00783EB0">
            <w:tc>
              <w:tcPr>
                <w:tcW w:w="1701" w:type="dxa"/>
                <w:hideMark/>
              </w:tcPr>
              <w:p w14:paraId="3BBB8EB8" w14:textId="77777777" w:rsidR="001409B2" w:rsidRPr="00676F8B" w:rsidRDefault="001409B2">
                <w:r w:rsidRPr="00676F8B">
                  <w:t>TB</w:t>
                </w:r>
              </w:p>
            </w:tc>
            <w:tc>
              <w:tcPr>
                <w:tcW w:w="7315" w:type="dxa"/>
                <w:hideMark/>
              </w:tcPr>
              <w:p w14:paraId="255EF7F8" w14:textId="77777777" w:rsidR="001409B2" w:rsidRPr="00676F8B" w:rsidRDefault="001409B2">
                <w:r w:rsidRPr="00676F8B">
                  <w:t>Tuberculosis</w:t>
                </w:r>
              </w:p>
            </w:tc>
          </w:tr>
          <w:tr w:rsidR="001409B2" w:rsidRPr="00676F8B" w14:paraId="3E819ACE" w14:textId="77777777" w:rsidTr="00783EB0">
            <w:tc>
              <w:tcPr>
                <w:tcW w:w="1701" w:type="dxa"/>
                <w:hideMark/>
              </w:tcPr>
              <w:p w14:paraId="24A4B4EA" w14:textId="77777777" w:rsidR="001409B2" w:rsidRPr="00676F8B" w:rsidRDefault="001409B2">
                <w:r w:rsidRPr="00676F8B">
                  <w:t>TOP</w:t>
                </w:r>
              </w:p>
            </w:tc>
            <w:tc>
              <w:tcPr>
                <w:tcW w:w="7315" w:type="dxa"/>
                <w:hideMark/>
              </w:tcPr>
              <w:p w14:paraId="5DBD3405" w14:textId="77777777" w:rsidR="001409B2" w:rsidRPr="00676F8B" w:rsidRDefault="001409B2">
                <w:r w:rsidRPr="00676F8B">
                  <w:t>Tonga Pa’anga</w:t>
                </w:r>
              </w:p>
            </w:tc>
          </w:tr>
          <w:tr w:rsidR="001409B2" w:rsidRPr="00676F8B" w14:paraId="2D4DCEC2" w14:textId="77777777" w:rsidTr="00783EB0">
            <w:tc>
              <w:tcPr>
                <w:tcW w:w="1701" w:type="dxa"/>
              </w:tcPr>
              <w:p w14:paraId="0D1C9566" w14:textId="77777777" w:rsidR="001409B2" w:rsidRPr="00676F8B" w:rsidRDefault="001409B2">
                <w:r w:rsidRPr="00676F8B">
                  <w:t>TTF</w:t>
                </w:r>
              </w:p>
            </w:tc>
            <w:tc>
              <w:tcPr>
                <w:tcW w:w="7315" w:type="dxa"/>
              </w:tcPr>
              <w:p w14:paraId="1C9C2540" w14:textId="77777777" w:rsidR="001409B2" w:rsidRPr="00676F8B" w:rsidRDefault="001409B2">
                <w:r w:rsidRPr="00676F8B">
                  <w:t>Tuition Fee Free</w:t>
                </w:r>
              </w:p>
            </w:tc>
          </w:tr>
          <w:tr w:rsidR="001409B2" w:rsidRPr="00676F8B" w14:paraId="2B60C9BD" w14:textId="77777777" w:rsidTr="00783EB0">
            <w:tc>
              <w:tcPr>
                <w:tcW w:w="1701" w:type="dxa"/>
                <w:hideMark/>
              </w:tcPr>
              <w:p w14:paraId="1D01BF65" w14:textId="6551272E" w:rsidR="004A562D" w:rsidRPr="00676F8B" w:rsidRDefault="001409B2">
                <w:r w:rsidRPr="00676F8B">
                  <w:t>UN</w:t>
                </w:r>
              </w:p>
            </w:tc>
            <w:tc>
              <w:tcPr>
                <w:tcW w:w="7315" w:type="dxa"/>
                <w:hideMark/>
              </w:tcPr>
              <w:p w14:paraId="67185424" w14:textId="70326A50" w:rsidR="004A562D" w:rsidRPr="00676F8B" w:rsidRDefault="001409B2" w:rsidP="00701E5E">
                <w:r w:rsidRPr="00676F8B">
                  <w:t>United Nations</w:t>
                </w:r>
              </w:p>
            </w:tc>
          </w:tr>
          <w:tr w:rsidR="00701E5E" w:rsidRPr="00676F8B" w14:paraId="5F361EE8" w14:textId="77777777" w:rsidTr="00783EB0">
            <w:tc>
              <w:tcPr>
                <w:tcW w:w="1701" w:type="dxa"/>
              </w:tcPr>
              <w:p w14:paraId="337E772B" w14:textId="40A5F73D" w:rsidR="00701E5E" w:rsidRPr="00676F8B" w:rsidRDefault="00701E5E">
                <w:r w:rsidRPr="00676F8B">
                  <w:t>UN Women</w:t>
                </w:r>
              </w:p>
            </w:tc>
            <w:tc>
              <w:tcPr>
                <w:tcW w:w="7315" w:type="dxa"/>
              </w:tcPr>
              <w:p w14:paraId="15AE6A71" w14:textId="36E400AF" w:rsidR="00701E5E" w:rsidRPr="00676F8B" w:rsidRDefault="00701E5E">
                <w:r w:rsidRPr="00676F8B">
                  <w:t>United Nations entity for women’s empowerment and gender equality</w:t>
                </w:r>
              </w:p>
            </w:tc>
          </w:tr>
          <w:tr w:rsidR="001409B2" w:rsidRPr="00676F8B" w14:paraId="1F2A24A5" w14:textId="77777777" w:rsidTr="00783EB0">
            <w:tc>
              <w:tcPr>
                <w:tcW w:w="1701" w:type="dxa"/>
                <w:hideMark/>
              </w:tcPr>
              <w:p w14:paraId="3B281746" w14:textId="77777777" w:rsidR="001409B2" w:rsidRPr="00676F8B" w:rsidRDefault="001409B2">
                <w:r w:rsidRPr="00676F8B">
                  <w:t>USD</w:t>
                </w:r>
              </w:p>
            </w:tc>
            <w:tc>
              <w:tcPr>
                <w:tcW w:w="7315" w:type="dxa"/>
                <w:hideMark/>
              </w:tcPr>
              <w:p w14:paraId="0C11BA70" w14:textId="596428E3" w:rsidR="001409B2" w:rsidRPr="00676F8B" w:rsidRDefault="001409B2">
                <w:r w:rsidRPr="00676F8B">
                  <w:t>United States Dollar</w:t>
                </w:r>
                <w:r w:rsidR="00C21232">
                  <w:t xml:space="preserve"> [also US$ in certain diagrams]</w:t>
                </w:r>
              </w:p>
            </w:tc>
          </w:tr>
          <w:tr w:rsidR="001409B2" w:rsidRPr="00676F8B" w14:paraId="4F1C4F40" w14:textId="77777777" w:rsidTr="00783EB0">
            <w:tc>
              <w:tcPr>
                <w:tcW w:w="1701" w:type="dxa"/>
                <w:hideMark/>
              </w:tcPr>
              <w:p w14:paraId="2ECC8C22" w14:textId="77777777" w:rsidR="001409B2" w:rsidRPr="00676F8B" w:rsidRDefault="001409B2">
                <w:r w:rsidRPr="00676F8B">
                  <w:t>VERW</w:t>
                </w:r>
              </w:p>
            </w:tc>
            <w:tc>
              <w:tcPr>
                <w:tcW w:w="7315" w:type="dxa"/>
                <w:hideMark/>
              </w:tcPr>
              <w:p w14:paraId="7828C50C" w14:textId="77777777" w:rsidR="001409B2" w:rsidRPr="00676F8B" w:rsidRDefault="001409B2">
                <w:r w:rsidRPr="00676F8B">
                  <w:t>Vulnerability and Economic Recovery Window</w:t>
                </w:r>
              </w:p>
            </w:tc>
          </w:tr>
          <w:tr w:rsidR="001409B2" w:rsidRPr="00676F8B" w14:paraId="7293B8AE" w14:textId="77777777" w:rsidTr="00783EB0">
            <w:tc>
              <w:tcPr>
                <w:tcW w:w="1701" w:type="dxa"/>
                <w:hideMark/>
              </w:tcPr>
              <w:p w14:paraId="0C1927B0" w14:textId="0CE6B898" w:rsidR="00C664CE" w:rsidRPr="00676F8B" w:rsidRDefault="001409B2">
                <w:r w:rsidRPr="00676F8B">
                  <w:t>VUV</w:t>
                </w:r>
              </w:p>
            </w:tc>
            <w:tc>
              <w:tcPr>
                <w:tcW w:w="7315" w:type="dxa"/>
                <w:hideMark/>
              </w:tcPr>
              <w:p w14:paraId="3C1451D2" w14:textId="469EE1EF" w:rsidR="00C664CE" w:rsidRPr="00676F8B" w:rsidRDefault="001409B2" w:rsidP="00701E5E">
                <w:r w:rsidRPr="00676F8B">
                  <w:t>Vanuatu Vatu</w:t>
                </w:r>
              </w:p>
            </w:tc>
          </w:tr>
          <w:tr w:rsidR="00701E5E" w:rsidRPr="00676F8B" w14:paraId="7BE275FC" w14:textId="77777777" w:rsidTr="00783EB0">
            <w:tc>
              <w:tcPr>
                <w:tcW w:w="1701" w:type="dxa"/>
              </w:tcPr>
              <w:p w14:paraId="1BEB1691" w14:textId="42FE6903" w:rsidR="00701E5E" w:rsidRPr="00676F8B" w:rsidRDefault="00701E5E">
                <w:r w:rsidRPr="00676F8B">
                  <w:t>WASH</w:t>
                </w:r>
              </w:p>
            </w:tc>
            <w:tc>
              <w:tcPr>
                <w:tcW w:w="7315" w:type="dxa"/>
              </w:tcPr>
              <w:p w14:paraId="24CD87E1" w14:textId="340F26A2" w:rsidR="00701E5E" w:rsidRPr="00676F8B" w:rsidRDefault="00701E5E">
                <w:r w:rsidRPr="00676F8B">
                  <w:t xml:space="preserve">Water, Sanitation, and </w:t>
                </w:r>
                <w:r>
                  <w:t>Hygiene</w:t>
                </w:r>
              </w:p>
            </w:tc>
          </w:tr>
          <w:tr w:rsidR="00AC5D4B" w:rsidRPr="00676F8B" w14:paraId="6C4F9264" w14:textId="77777777" w:rsidTr="00B06AE7">
            <w:tc>
              <w:tcPr>
                <w:tcW w:w="1701" w:type="dxa"/>
              </w:tcPr>
              <w:p w14:paraId="5E4C0DE7" w14:textId="5B7E3481" w:rsidR="00AC5D4B" w:rsidRPr="00676F8B" w:rsidRDefault="00AC5D4B">
                <w:r>
                  <w:t>WCO</w:t>
                </w:r>
              </w:p>
            </w:tc>
            <w:tc>
              <w:tcPr>
                <w:tcW w:w="7315" w:type="dxa"/>
              </w:tcPr>
              <w:p w14:paraId="26BE4451" w14:textId="07C9BDCF" w:rsidR="00AC5D4B" w:rsidRPr="00676F8B" w:rsidRDefault="00AC5D4B">
                <w:r>
                  <w:t>World Customs Organisation</w:t>
                </w:r>
              </w:p>
            </w:tc>
          </w:tr>
          <w:tr w:rsidR="00C166F1" w:rsidRPr="00676F8B" w14:paraId="2E9D805B" w14:textId="77777777" w:rsidTr="00B06AE7">
            <w:tc>
              <w:tcPr>
                <w:tcW w:w="1701" w:type="dxa"/>
              </w:tcPr>
              <w:p w14:paraId="0E9943BE" w14:textId="18F6C221" w:rsidR="00C166F1" w:rsidRDefault="00C166F1">
                <w:r>
                  <w:t>WDI</w:t>
                </w:r>
              </w:p>
            </w:tc>
            <w:tc>
              <w:tcPr>
                <w:tcW w:w="7315" w:type="dxa"/>
              </w:tcPr>
              <w:p w14:paraId="28C87E2E" w14:textId="377F0CF7" w:rsidR="00C166F1" w:rsidRDefault="00C166F1">
                <w:r>
                  <w:t>World Development Indictors</w:t>
                </w:r>
              </w:p>
            </w:tc>
          </w:tr>
          <w:tr w:rsidR="00C166F1" w:rsidRPr="00676F8B" w14:paraId="29B3125D" w14:textId="77777777" w:rsidTr="00B06AE7">
            <w:tc>
              <w:tcPr>
                <w:tcW w:w="1701" w:type="dxa"/>
              </w:tcPr>
              <w:p w14:paraId="7B62681E" w14:textId="46A99CB8" w:rsidR="00C166F1" w:rsidRPr="00676F8B" w:rsidRDefault="00C166F1">
                <w:r>
                  <w:t>WEO</w:t>
                </w:r>
              </w:p>
            </w:tc>
            <w:tc>
              <w:tcPr>
                <w:tcW w:w="7315" w:type="dxa"/>
              </w:tcPr>
              <w:p w14:paraId="09415052" w14:textId="39AA43A7" w:rsidR="00C166F1" w:rsidRPr="00676F8B" w:rsidRDefault="00C166F1">
                <w:r>
                  <w:t>World Economic Outlook</w:t>
                </w:r>
              </w:p>
            </w:tc>
          </w:tr>
          <w:tr w:rsidR="001409B2" w:rsidRPr="00676F8B" w14:paraId="78F1CDCE" w14:textId="77777777" w:rsidTr="00783EB0">
            <w:tc>
              <w:tcPr>
                <w:tcW w:w="1701" w:type="dxa"/>
                <w:hideMark/>
              </w:tcPr>
              <w:p w14:paraId="2820F1C9" w14:textId="77777777" w:rsidR="001409B2" w:rsidRPr="00676F8B" w:rsidRDefault="001409B2">
                <w:r w:rsidRPr="00676F8B">
                  <w:t>WFP</w:t>
                </w:r>
              </w:p>
            </w:tc>
            <w:tc>
              <w:tcPr>
                <w:tcW w:w="7315" w:type="dxa"/>
                <w:hideMark/>
              </w:tcPr>
              <w:p w14:paraId="12E86831" w14:textId="77777777" w:rsidR="001409B2" w:rsidRPr="00676F8B" w:rsidRDefault="001409B2">
                <w:r w:rsidRPr="00676F8B">
                  <w:t>World Food Program</w:t>
                </w:r>
              </w:p>
            </w:tc>
          </w:tr>
          <w:tr w:rsidR="001409B2" w:rsidRPr="00676F8B" w14:paraId="26BAD522" w14:textId="77777777" w:rsidTr="00783EB0">
            <w:tc>
              <w:tcPr>
                <w:tcW w:w="1701" w:type="dxa"/>
              </w:tcPr>
              <w:p w14:paraId="6F7145E7" w14:textId="77777777" w:rsidR="001409B2" w:rsidRPr="00676F8B" w:rsidRDefault="001409B2">
                <w:r w:rsidRPr="00676F8B">
                  <w:t>WPA</w:t>
                </w:r>
              </w:p>
            </w:tc>
            <w:tc>
              <w:tcPr>
                <w:tcW w:w="7315" w:type="dxa"/>
              </w:tcPr>
              <w:p w14:paraId="6793A8AD" w14:textId="77777777" w:rsidR="001409B2" w:rsidRPr="00676F8B" w:rsidRDefault="001409B2">
                <w:r w:rsidRPr="00676F8B">
                  <w:t>Waigani Public Bank Account</w:t>
                </w:r>
              </w:p>
            </w:tc>
          </w:tr>
          <w:tr w:rsidR="001409B2" w:rsidRPr="00676F8B" w14:paraId="3FFFB67A" w14:textId="77777777" w:rsidTr="00783EB0">
            <w:tc>
              <w:tcPr>
                <w:tcW w:w="1701" w:type="dxa"/>
                <w:hideMark/>
              </w:tcPr>
              <w:p w14:paraId="688F3C7C" w14:textId="77777777" w:rsidR="001409B2" w:rsidRPr="00676F8B" w:rsidRDefault="001409B2">
                <w:r w:rsidRPr="00676F8B">
                  <w:t>WST</w:t>
                </w:r>
              </w:p>
            </w:tc>
            <w:tc>
              <w:tcPr>
                <w:tcW w:w="7315" w:type="dxa"/>
                <w:hideMark/>
              </w:tcPr>
              <w:p w14:paraId="5A1057A8" w14:textId="77777777" w:rsidR="001409B2" w:rsidRPr="00676F8B" w:rsidRDefault="001409B2">
                <w:r w:rsidRPr="00676F8B">
                  <w:t>Samoan Tala</w:t>
                </w:r>
              </w:p>
            </w:tc>
          </w:tr>
          <w:tr w:rsidR="001409B2" w:rsidRPr="00676F8B" w14:paraId="3668C4B8" w14:textId="77777777" w:rsidTr="00783EB0">
            <w:tc>
              <w:tcPr>
                <w:tcW w:w="1701" w:type="dxa"/>
                <w:hideMark/>
              </w:tcPr>
              <w:p w14:paraId="5008361E" w14:textId="77777777" w:rsidR="001409B2" w:rsidRPr="00676F8B" w:rsidRDefault="001409B2">
                <w:r w:rsidRPr="00676F8B">
                  <w:t>YoY</w:t>
                </w:r>
              </w:p>
            </w:tc>
            <w:tc>
              <w:tcPr>
                <w:tcW w:w="7315" w:type="dxa"/>
                <w:hideMark/>
              </w:tcPr>
              <w:p w14:paraId="661107E5" w14:textId="77777777" w:rsidR="001409B2" w:rsidRPr="00676F8B" w:rsidRDefault="001409B2">
                <w:r w:rsidRPr="00676F8B">
                  <w:t>Year-on-Year</w:t>
                </w:r>
              </w:p>
            </w:tc>
          </w:tr>
        </w:tbl>
        <w:p w14:paraId="00B486DD" w14:textId="0E7FBD3C" w:rsidR="00682E11" w:rsidRPr="00676F8B" w:rsidRDefault="00682E11"/>
        <w:p w14:paraId="25DABFF9" w14:textId="52000109" w:rsidR="001C78C6" w:rsidRPr="00676F8B" w:rsidRDefault="00716770" w:rsidP="001C78C6">
          <w:pPr>
            <w:pStyle w:val="TOCHeading"/>
            <w:rPr>
              <w:lang w:val="en-AU"/>
            </w:rPr>
          </w:pPr>
          <w:r w:rsidRPr="00676F8B">
            <w:rPr>
              <w:lang w:val="en-AU"/>
            </w:rPr>
            <w:t>Fiscal Year</w:t>
          </w:r>
          <w:r w:rsidR="00B90F99">
            <w:rPr>
              <w:lang w:val="en-AU"/>
            </w:rPr>
            <w:t xml:space="preserve"> (FY)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31"/>
          </w:tblGrid>
          <w:tr w:rsidR="007E2AB1" w:rsidRPr="00676F8B" w14:paraId="747AEFDC" w14:textId="77777777" w:rsidTr="00DA58A4">
            <w:trPr>
              <w:tblHeader/>
            </w:trPr>
            <w:tc>
              <w:tcPr>
                <w:tcW w:w="1985" w:type="dxa"/>
              </w:tcPr>
              <w:p w14:paraId="74193F0D" w14:textId="15016E02" w:rsidR="007E2AB1" w:rsidRPr="00783EB0" w:rsidRDefault="007E2AB1" w:rsidP="0003181D">
                <w:pPr>
                  <w:rPr>
                    <w:b/>
                    <w:bCs/>
                  </w:rPr>
                </w:pPr>
                <w:r w:rsidRPr="00783EB0">
                  <w:rPr>
                    <w:b/>
                    <w:bCs/>
                  </w:rPr>
                  <w:t>Country</w:t>
                </w:r>
              </w:p>
            </w:tc>
            <w:tc>
              <w:tcPr>
                <w:tcW w:w="7031" w:type="dxa"/>
              </w:tcPr>
              <w:p w14:paraId="0794D9FA" w14:textId="7201D75D" w:rsidR="007E2AB1" w:rsidRPr="00783EB0" w:rsidRDefault="007E2AB1" w:rsidP="0003181D">
                <w:pPr>
                  <w:rPr>
                    <w:b/>
                    <w:bCs/>
                  </w:rPr>
                </w:pPr>
                <w:r w:rsidRPr="00783EB0">
                  <w:rPr>
                    <w:b/>
                    <w:bCs/>
                  </w:rPr>
                  <w:t>Time span</w:t>
                </w:r>
              </w:p>
            </w:tc>
          </w:tr>
          <w:tr w:rsidR="00A10593" w:rsidRPr="00676F8B" w14:paraId="4C721BD4" w14:textId="77777777" w:rsidTr="00783EB0">
            <w:tc>
              <w:tcPr>
                <w:tcW w:w="1985" w:type="dxa"/>
                <w:hideMark/>
              </w:tcPr>
              <w:p w14:paraId="33FA7757" w14:textId="77777777" w:rsidR="00A10593" w:rsidRPr="00676F8B" w:rsidRDefault="00A10593" w:rsidP="0003181D">
                <w:r w:rsidRPr="00676F8B">
                  <w:t>Australia</w:t>
                </w:r>
              </w:p>
            </w:tc>
            <w:tc>
              <w:tcPr>
                <w:tcW w:w="7031" w:type="dxa"/>
              </w:tcPr>
              <w:p w14:paraId="2AC115E7" w14:textId="2B5E614C" w:rsidR="00A10593" w:rsidRPr="00676F8B" w:rsidRDefault="009037CF" w:rsidP="0003181D">
                <w:r w:rsidRPr="00676F8B">
                  <w:t>1 July–30 June</w:t>
                </w:r>
              </w:p>
            </w:tc>
          </w:tr>
          <w:tr w:rsidR="00A10593" w:rsidRPr="00676F8B" w14:paraId="7EDE1FB3" w14:textId="77777777" w:rsidTr="00783EB0">
            <w:tc>
              <w:tcPr>
                <w:tcW w:w="1985" w:type="dxa"/>
              </w:tcPr>
              <w:p w14:paraId="50A276D8" w14:textId="77777777" w:rsidR="00A10593" w:rsidRPr="00676F8B" w:rsidRDefault="00A10593" w:rsidP="0003181D">
                <w:r w:rsidRPr="00676F8B">
                  <w:t>Fiji</w:t>
                </w:r>
              </w:p>
            </w:tc>
            <w:tc>
              <w:tcPr>
                <w:tcW w:w="7031" w:type="dxa"/>
              </w:tcPr>
              <w:p w14:paraId="03B62CB7" w14:textId="5105F57F" w:rsidR="00A10593" w:rsidRPr="00676F8B" w:rsidRDefault="009037CF" w:rsidP="0003181D">
                <w:r w:rsidRPr="00676F8B">
                  <w:t>Calendar Year</w:t>
                </w:r>
              </w:p>
            </w:tc>
          </w:tr>
          <w:tr w:rsidR="00A10593" w:rsidRPr="00676F8B" w14:paraId="0231D987" w14:textId="77777777" w:rsidTr="00783EB0">
            <w:tc>
              <w:tcPr>
                <w:tcW w:w="1985" w:type="dxa"/>
              </w:tcPr>
              <w:p w14:paraId="2A731136" w14:textId="77777777" w:rsidR="00A10593" w:rsidRPr="00676F8B" w:rsidRDefault="00A10593" w:rsidP="0003181D">
                <w:r w:rsidRPr="00676F8B">
                  <w:t>Kiribati</w:t>
                </w:r>
              </w:p>
            </w:tc>
            <w:tc>
              <w:tcPr>
                <w:tcW w:w="7031" w:type="dxa"/>
              </w:tcPr>
              <w:p w14:paraId="1B680FC6" w14:textId="19667364" w:rsidR="00A10593" w:rsidRPr="00676F8B" w:rsidRDefault="009037CF" w:rsidP="0003181D">
                <w:r w:rsidRPr="00676F8B">
                  <w:t>Calendar Year</w:t>
                </w:r>
              </w:p>
            </w:tc>
          </w:tr>
          <w:tr w:rsidR="00A10593" w:rsidRPr="00676F8B" w14:paraId="529171E5" w14:textId="77777777" w:rsidTr="00783EB0">
            <w:tc>
              <w:tcPr>
                <w:tcW w:w="1985" w:type="dxa"/>
              </w:tcPr>
              <w:p w14:paraId="4D72C52B" w14:textId="77777777" w:rsidR="00A10593" w:rsidRPr="00676F8B" w:rsidRDefault="00A10593" w:rsidP="0003181D">
                <w:r w:rsidRPr="00676F8B">
                  <w:t>Nauru</w:t>
                </w:r>
              </w:p>
            </w:tc>
            <w:tc>
              <w:tcPr>
                <w:tcW w:w="7031" w:type="dxa"/>
              </w:tcPr>
              <w:p w14:paraId="4702D425" w14:textId="20DD5710" w:rsidR="00A10593" w:rsidRPr="00676F8B" w:rsidRDefault="009037CF" w:rsidP="0003181D">
                <w:r w:rsidRPr="00676F8B">
                  <w:t>1 July–30 June</w:t>
                </w:r>
              </w:p>
            </w:tc>
          </w:tr>
          <w:tr w:rsidR="00A10593" w:rsidRPr="00676F8B" w14:paraId="2EE49153" w14:textId="77777777" w:rsidTr="00783EB0">
            <w:tc>
              <w:tcPr>
                <w:tcW w:w="1985" w:type="dxa"/>
              </w:tcPr>
              <w:p w14:paraId="30CB51F5" w14:textId="2CCA548D" w:rsidR="00A10593" w:rsidRPr="00676F8B" w:rsidRDefault="00A10593" w:rsidP="0003181D">
                <w:r w:rsidRPr="00676F8B">
                  <w:lastRenderedPageBreak/>
                  <w:t>P</w:t>
                </w:r>
                <w:r w:rsidR="003904FD">
                  <w:t xml:space="preserve">apua </w:t>
                </w:r>
                <w:r w:rsidRPr="00676F8B">
                  <w:t>N</w:t>
                </w:r>
                <w:r w:rsidR="003904FD">
                  <w:t xml:space="preserve">ew </w:t>
                </w:r>
                <w:r w:rsidRPr="00676F8B">
                  <w:t>G</w:t>
                </w:r>
                <w:r w:rsidR="003904FD">
                  <w:t>uinea</w:t>
                </w:r>
              </w:p>
            </w:tc>
            <w:tc>
              <w:tcPr>
                <w:tcW w:w="7031" w:type="dxa"/>
              </w:tcPr>
              <w:p w14:paraId="0313EFD6" w14:textId="0A657409" w:rsidR="00A10593" w:rsidRPr="00676F8B" w:rsidRDefault="009037CF" w:rsidP="0003181D">
                <w:r w:rsidRPr="00676F8B">
                  <w:t>Calendar Year</w:t>
                </w:r>
              </w:p>
            </w:tc>
          </w:tr>
          <w:tr w:rsidR="00A10593" w:rsidRPr="00676F8B" w14:paraId="41BD9A56" w14:textId="77777777" w:rsidTr="00783EB0">
            <w:tc>
              <w:tcPr>
                <w:tcW w:w="1985" w:type="dxa"/>
              </w:tcPr>
              <w:p w14:paraId="11A7F9EB" w14:textId="77777777" w:rsidR="00A10593" w:rsidRPr="00676F8B" w:rsidRDefault="00A10593" w:rsidP="0003181D">
                <w:r w:rsidRPr="00676F8B">
                  <w:t>Samoa</w:t>
                </w:r>
              </w:p>
            </w:tc>
            <w:tc>
              <w:tcPr>
                <w:tcW w:w="7031" w:type="dxa"/>
              </w:tcPr>
              <w:p w14:paraId="742B71E7" w14:textId="4E56C0A8" w:rsidR="00A10593" w:rsidRPr="00676F8B" w:rsidRDefault="009037CF" w:rsidP="0003181D">
                <w:r w:rsidRPr="00676F8B">
                  <w:t>1 July–30 June</w:t>
                </w:r>
              </w:p>
            </w:tc>
          </w:tr>
          <w:tr w:rsidR="009037CF" w:rsidRPr="00676F8B" w14:paraId="569F07AD" w14:textId="77777777" w:rsidTr="00783EB0">
            <w:tc>
              <w:tcPr>
                <w:tcW w:w="1985" w:type="dxa"/>
              </w:tcPr>
              <w:p w14:paraId="21D6B2FB" w14:textId="77777777" w:rsidR="009037CF" w:rsidRPr="00676F8B" w:rsidRDefault="009037CF" w:rsidP="009037CF">
                <w:r w:rsidRPr="00676F8B">
                  <w:t>Solomon Islands</w:t>
                </w:r>
              </w:p>
            </w:tc>
            <w:tc>
              <w:tcPr>
                <w:tcW w:w="7031" w:type="dxa"/>
              </w:tcPr>
              <w:p w14:paraId="449D0393" w14:textId="19C9D26D" w:rsidR="009037CF" w:rsidRPr="00676F8B" w:rsidRDefault="009037CF" w:rsidP="009037CF">
                <w:r w:rsidRPr="00676F8B">
                  <w:t>Calendar Year</w:t>
                </w:r>
              </w:p>
            </w:tc>
          </w:tr>
          <w:tr w:rsidR="009037CF" w:rsidRPr="00676F8B" w14:paraId="63BB0E94" w14:textId="77777777" w:rsidTr="00783EB0">
            <w:tc>
              <w:tcPr>
                <w:tcW w:w="1985" w:type="dxa"/>
                <w:hideMark/>
              </w:tcPr>
              <w:p w14:paraId="2DF6598E" w14:textId="77777777" w:rsidR="009037CF" w:rsidRPr="00676F8B" w:rsidRDefault="009037CF" w:rsidP="009037CF">
                <w:r w:rsidRPr="00676F8B">
                  <w:t>Timor-Leste</w:t>
                </w:r>
              </w:p>
            </w:tc>
            <w:tc>
              <w:tcPr>
                <w:tcW w:w="7031" w:type="dxa"/>
              </w:tcPr>
              <w:p w14:paraId="5ED67107" w14:textId="6E9A619B" w:rsidR="009037CF" w:rsidRPr="00676F8B" w:rsidRDefault="009037CF" w:rsidP="009037CF">
                <w:r w:rsidRPr="00676F8B">
                  <w:t>Calendar Year</w:t>
                </w:r>
              </w:p>
            </w:tc>
          </w:tr>
          <w:tr w:rsidR="00A10593" w:rsidRPr="00676F8B" w14:paraId="35F4461F" w14:textId="77777777" w:rsidTr="00783EB0">
            <w:tc>
              <w:tcPr>
                <w:tcW w:w="1985" w:type="dxa"/>
              </w:tcPr>
              <w:p w14:paraId="1A2B3955" w14:textId="77777777" w:rsidR="00A10593" w:rsidRPr="00676F8B" w:rsidRDefault="00A10593" w:rsidP="0003181D">
                <w:r w:rsidRPr="00676F8B">
                  <w:t>Tonga</w:t>
                </w:r>
              </w:p>
            </w:tc>
            <w:tc>
              <w:tcPr>
                <w:tcW w:w="7031" w:type="dxa"/>
              </w:tcPr>
              <w:p w14:paraId="07432522" w14:textId="6B5A63B3" w:rsidR="00A10593" w:rsidRPr="00676F8B" w:rsidRDefault="009037CF" w:rsidP="0003181D">
                <w:r w:rsidRPr="00676F8B">
                  <w:t>1 July–30 June</w:t>
                </w:r>
              </w:p>
            </w:tc>
          </w:tr>
          <w:tr w:rsidR="00A10593" w:rsidRPr="00676F8B" w14:paraId="5F2AE4F5" w14:textId="77777777" w:rsidTr="00783EB0">
            <w:tc>
              <w:tcPr>
                <w:tcW w:w="1985" w:type="dxa"/>
              </w:tcPr>
              <w:p w14:paraId="7732D2A6" w14:textId="77777777" w:rsidR="00A10593" w:rsidRPr="00676F8B" w:rsidRDefault="00A10593" w:rsidP="0003181D">
                <w:r w:rsidRPr="00676F8B">
                  <w:t>Tuvalu</w:t>
                </w:r>
              </w:p>
            </w:tc>
            <w:tc>
              <w:tcPr>
                <w:tcW w:w="7031" w:type="dxa"/>
              </w:tcPr>
              <w:p w14:paraId="73C81DC4" w14:textId="339F787C" w:rsidR="00A10593" w:rsidRPr="00676F8B" w:rsidRDefault="009037CF" w:rsidP="0003181D">
                <w:r w:rsidRPr="00676F8B">
                  <w:t>Calendar Year</w:t>
                </w:r>
              </w:p>
            </w:tc>
          </w:tr>
          <w:tr w:rsidR="00A10593" w:rsidRPr="00676F8B" w14:paraId="7BDD0631" w14:textId="77777777" w:rsidTr="00783EB0">
            <w:tc>
              <w:tcPr>
                <w:tcW w:w="1985" w:type="dxa"/>
              </w:tcPr>
              <w:p w14:paraId="0B9E757B" w14:textId="77777777" w:rsidR="00A10593" w:rsidRPr="00676F8B" w:rsidRDefault="00A10593" w:rsidP="0003181D">
                <w:r w:rsidRPr="00676F8B">
                  <w:t>Vanuatu</w:t>
                </w:r>
              </w:p>
            </w:tc>
            <w:tc>
              <w:tcPr>
                <w:tcW w:w="7031" w:type="dxa"/>
              </w:tcPr>
              <w:p w14:paraId="590DA76E" w14:textId="07DE0C96" w:rsidR="00A10593" w:rsidRPr="00676F8B" w:rsidRDefault="009037CF" w:rsidP="0003181D">
                <w:r w:rsidRPr="00676F8B">
                  <w:t>Calendar Year</w:t>
                </w:r>
              </w:p>
            </w:tc>
          </w:tr>
        </w:tbl>
        <w:p w14:paraId="558B661C" w14:textId="5CF6C37F" w:rsidR="001C78C6" w:rsidRPr="00676F8B" w:rsidRDefault="001C78C6"/>
        <w:p w14:paraId="5C69E364" w14:textId="52FF9867" w:rsidR="0004723F" w:rsidRPr="00676F8B" w:rsidRDefault="0004723F" w:rsidP="0004723F">
          <w:pPr>
            <w:pStyle w:val="TOCHeading"/>
            <w:rPr>
              <w:lang w:val="en-AU"/>
            </w:rPr>
          </w:pPr>
          <w:r w:rsidRPr="00676F8B">
            <w:rPr>
              <w:lang w:val="en-AU"/>
            </w:rPr>
            <w:t>Currencies</w:t>
          </w:r>
          <w:r w:rsidR="00701E5E">
            <w:rPr>
              <w:lang w:val="en-AU"/>
            </w:rPr>
            <w:t xml:space="preserve">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7028"/>
          </w:tblGrid>
          <w:tr w:rsidR="007E2AB1" w:rsidRPr="00676F8B" w14:paraId="68E5CAD6" w14:textId="77777777" w:rsidTr="003904FD">
            <w:tc>
              <w:tcPr>
                <w:tcW w:w="1988" w:type="dxa"/>
              </w:tcPr>
              <w:p w14:paraId="59B10A15" w14:textId="41035134" w:rsidR="007E2AB1" w:rsidRPr="00783EB0" w:rsidRDefault="007E2AB1" w:rsidP="0003181D">
                <w:pPr>
                  <w:rPr>
                    <w:b/>
                    <w:bCs/>
                  </w:rPr>
                </w:pPr>
                <w:r w:rsidRPr="00783EB0">
                  <w:rPr>
                    <w:b/>
                    <w:bCs/>
                  </w:rPr>
                  <w:t>Country</w:t>
                </w:r>
              </w:p>
            </w:tc>
            <w:tc>
              <w:tcPr>
                <w:tcW w:w="7028" w:type="dxa"/>
              </w:tcPr>
              <w:p w14:paraId="77DCB3AC" w14:textId="4FA52183" w:rsidR="007E2AB1" w:rsidRPr="00783EB0" w:rsidRDefault="007E2AB1" w:rsidP="0003181D">
                <w:pPr>
                  <w:rPr>
                    <w:b/>
                    <w:bCs/>
                  </w:rPr>
                </w:pPr>
                <w:r w:rsidRPr="00783EB0">
                  <w:rPr>
                    <w:b/>
                    <w:bCs/>
                  </w:rPr>
                  <w:t xml:space="preserve">Currency and </w:t>
                </w:r>
                <w:r>
                  <w:rPr>
                    <w:b/>
                    <w:bCs/>
                  </w:rPr>
                  <w:t xml:space="preserve">international </w:t>
                </w:r>
                <w:r w:rsidRPr="00783EB0">
                  <w:rPr>
                    <w:b/>
                    <w:bCs/>
                  </w:rPr>
                  <w:t>code</w:t>
                </w:r>
              </w:p>
            </w:tc>
          </w:tr>
          <w:tr w:rsidR="0004723F" w:rsidRPr="00676F8B" w14:paraId="6B5C77BC" w14:textId="77777777" w:rsidTr="00783EB0">
            <w:tc>
              <w:tcPr>
                <w:tcW w:w="1988" w:type="dxa"/>
                <w:hideMark/>
              </w:tcPr>
              <w:p w14:paraId="5409D5AE" w14:textId="77777777" w:rsidR="0004723F" w:rsidRPr="00676F8B" w:rsidRDefault="0004723F" w:rsidP="0003181D">
                <w:r w:rsidRPr="00676F8B">
                  <w:t>Australia</w:t>
                </w:r>
              </w:p>
            </w:tc>
            <w:tc>
              <w:tcPr>
                <w:tcW w:w="7028" w:type="dxa"/>
              </w:tcPr>
              <w:p w14:paraId="18576222" w14:textId="66B2F024" w:rsidR="0004723F" w:rsidRPr="00676F8B" w:rsidRDefault="0004723F" w:rsidP="0003181D">
                <w:r w:rsidRPr="00676F8B">
                  <w:t>Australian Dollar</w:t>
                </w:r>
                <w:r w:rsidR="003904FD">
                  <w:t xml:space="preserve"> (AUD)</w:t>
                </w:r>
              </w:p>
            </w:tc>
          </w:tr>
          <w:tr w:rsidR="0004723F" w:rsidRPr="00676F8B" w14:paraId="10869913" w14:textId="77777777" w:rsidTr="00783EB0">
            <w:tc>
              <w:tcPr>
                <w:tcW w:w="1988" w:type="dxa"/>
              </w:tcPr>
              <w:p w14:paraId="556A48C7" w14:textId="77777777" w:rsidR="0004723F" w:rsidRPr="00676F8B" w:rsidRDefault="0004723F" w:rsidP="0003181D">
                <w:r w:rsidRPr="00676F8B">
                  <w:t>Fiji</w:t>
                </w:r>
              </w:p>
            </w:tc>
            <w:tc>
              <w:tcPr>
                <w:tcW w:w="7028" w:type="dxa"/>
              </w:tcPr>
              <w:p w14:paraId="6976E045" w14:textId="05AFAB10" w:rsidR="0004723F" w:rsidRPr="00676F8B" w:rsidRDefault="0004723F" w:rsidP="0003181D">
                <w:r w:rsidRPr="00676F8B">
                  <w:t>Fiji</w:t>
                </w:r>
                <w:r w:rsidR="00701E5E">
                  <w:t>an</w:t>
                </w:r>
                <w:r w:rsidRPr="00676F8B">
                  <w:t xml:space="preserve"> Dollar </w:t>
                </w:r>
                <w:r w:rsidR="003904FD">
                  <w:t>(</w:t>
                </w:r>
                <w:r w:rsidRPr="00676F8B">
                  <w:t>FJ</w:t>
                </w:r>
                <w:r w:rsidR="003904FD">
                  <w:t>D)</w:t>
                </w:r>
              </w:p>
            </w:tc>
          </w:tr>
          <w:tr w:rsidR="0004723F" w:rsidRPr="00676F8B" w14:paraId="00B9763D" w14:textId="77777777" w:rsidTr="00783EB0">
            <w:tc>
              <w:tcPr>
                <w:tcW w:w="1988" w:type="dxa"/>
              </w:tcPr>
              <w:p w14:paraId="16AB37DC" w14:textId="77777777" w:rsidR="0004723F" w:rsidRPr="00676F8B" w:rsidRDefault="0004723F" w:rsidP="0003181D">
                <w:r w:rsidRPr="00676F8B">
                  <w:t>Kiribati</w:t>
                </w:r>
              </w:p>
            </w:tc>
            <w:tc>
              <w:tcPr>
                <w:tcW w:w="7028" w:type="dxa"/>
              </w:tcPr>
              <w:p w14:paraId="418AB11D" w14:textId="770E3B32" w:rsidR="0004723F" w:rsidRPr="00676F8B" w:rsidRDefault="0004723F" w:rsidP="0003181D">
                <w:r w:rsidRPr="00676F8B">
                  <w:t>Australian Dollar</w:t>
                </w:r>
                <w:r w:rsidR="003904FD">
                  <w:t xml:space="preserve"> (AUD)</w:t>
                </w:r>
              </w:p>
            </w:tc>
          </w:tr>
          <w:tr w:rsidR="0004723F" w:rsidRPr="00676F8B" w14:paraId="2F118B34" w14:textId="77777777" w:rsidTr="00783EB0">
            <w:tc>
              <w:tcPr>
                <w:tcW w:w="1988" w:type="dxa"/>
              </w:tcPr>
              <w:p w14:paraId="65F9A753" w14:textId="77777777" w:rsidR="0004723F" w:rsidRPr="00676F8B" w:rsidRDefault="0004723F" w:rsidP="0003181D">
                <w:r w:rsidRPr="00676F8B">
                  <w:t>Nauru</w:t>
                </w:r>
              </w:p>
            </w:tc>
            <w:tc>
              <w:tcPr>
                <w:tcW w:w="7028" w:type="dxa"/>
              </w:tcPr>
              <w:p w14:paraId="3594F897" w14:textId="70CB049E" w:rsidR="0004723F" w:rsidRPr="00676F8B" w:rsidRDefault="0004723F" w:rsidP="0003181D">
                <w:r w:rsidRPr="00676F8B">
                  <w:t>Australian Dollar</w:t>
                </w:r>
                <w:r w:rsidR="003904FD">
                  <w:t xml:space="preserve"> (AUD)</w:t>
                </w:r>
              </w:p>
            </w:tc>
          </w:tr>
          <w:tr w:rsidR="005D4FA8" w:rsidRPr="00676F8B" w14:paraId="0BC01F6E" w14:textId="77777777" w:rsidTr="003904FD">
            <w:tc>
              <w:tcPr>
                <w:tcW w:w="1988" w:type="dxa"/>
              </w:tcPr>
              <w:p w14:paraId="27C3213B" w14:textId="15F68925" w:rsidR="005D4FA8" w:rsidRPr="00676F8B" w:rsidRDefault="005D4FA8" w:rsidP="0003181D">
                <w:r>
                  <w:t>New Zealand</w:t>
                </w:r>
              </w:p>
            </w:tc>
            <w:tc>
              <w:tcPr>
                <w:tcW w:w="7028" w:type="dxa"/>
              </w:tcPr>
              <w:p w14:paraId="03DE8C7C" w14:textId="6D1826C3" w:rsidR="005D4FA8" w:rsidRPr="00676F8B" w:rsidRDefault="005D4FA8" w:rsidP="0003181D">
                <w:r>
                  <w:t>New Zealand Dollar (NZD)</w:t>
                </w:r>
              </w:p>
            </w:tc>
          </w:tr>
          <w:tr w:rsidR="0004723F" w:rsidRPr="00676F8B" w14:paraId="7306D4CC" w14:textId="77777777" w:rsidTr="00783EB0">
            <w:tc>
              <w:tcPr>
                <w:tcW w:w="1988" w:type="dxa"/>
              </w:tcPr>
              <w:p w14:paraId="4F161545" w14:textId="1857E973" w:rsidR="0004723F" w:rsidRPr="00676F8B" w:rsidRDefault="0004723F" w:rsidP="0003181D">
                <w:r w:rsidRPr="00676F8B">
                  <w:t>P</w:t>
                </w:r>
                <w:r w:rsidR="003904FD">
                  <w:t xml:space="preserve">apua </w:t>
                </w:r>
                <w:r w:rsidRPr="00676F8B">
                  <w:t>N</w:t>
                </w:r>
                <w:r w:rsidR="003904FD">
                  <w:t xml:space="preserve">ew </w:t>
                </w:r>
                <w:r w:rsidRPr="00676F8B">
                  <w:t>G</w:t>
                </w:r>
                <w:r w:rsidR="003904FD">
                  <w:t>uinea</w:t>
                </w:r>
              </w:p>
            </w:tc>
            <w:tc>
              <w:tcPr>
                <w:tcW w:w="7028" w:type="dxa"/>
              </w:tcPr>
              <w:p w14:paraId="1D3AC791" w14:textId="3ACB9D69" w:rsidR="0004723F" w:rsidRPr="00676F8B" w:rsidRDefault="0004723F" w:rsidP="0003181D">
                <w:r w:rsidRPr="00676F8B">
                  <w:t>PNG Kina</w:t>
                </w:r>
                <w:r w:rsidR="003904FD">
                  <w:t xml:space="preserve"> (PGK)</w:t>
                </w:r>
              </w:p>
            </w:tc>
          </w:tr>
          <w:tr w:rsidR="0004723F" w:rsidRPr="00676F8B" w14:paraId="061CCC0F" w14:textId="77777777" w:rsidTr="00783EB0">
            <w:tc>
              <w:tcPr>
                <w:tcW w:w="1988" w:type="dxa"/>
              </w:tcPr>
              <w:p w14:paraId="681E8F1E" w14:textId="77777777" w:rsidR="0004723F" w:rsidRPr="00676F8B" w:rsidRDefault="0004723F" w:rsidP="0003181D">
                <w:r w:rsidRPr="00676F8B">
                  <w:t>Samoa</w:t>
                </w:r>
              </w:p>
            </w:tc>
            <w:tc>
              <w:tcPr>
                <w:tcW w:w="7028" w:type="dxa"/>
              </w:tcPr>
              <w:p w14:paraId="77655939" w14:textId="714A817D" w:rsidR="0004723F" w:rsidRPr="00676F8B" w:rsidRDefault="0004723F" w:rsidP="0003181D">
                <w:r w:rsidRPr="00676F8B">
                  <w:t>Samoan Tala</w:t>
                </w:r>
                <w:r w:rsidR="003904FD">
                  <w:t xml:space="preserve"> (WST)</w:t>
                </w:r>
              </w:p>
            </w:tc>
          </w:tr>
          <w:tr w:rsidR="0004723F" w:rsidRPr="00676F8B" w14:paraId="6F447132" w14:textId="77777777" w:rsidTr="00783EB0">
            <w:tc>
              <w:tcPr>
                <w:tcW w:w="1988" w:type="dxa"/>
              </w:tcPr>
              <w:p w14:paraId="19CD01BE" w14:textId="77777777" w:rsidR="0004723F" w:rsidRPr="00676F8B" w:rsidRDefault="0004723F" w:rsidP="0003181D">
                <w:r w:rsidRPr="00676F8B">
                  <w:t>Solomon Islands</w:t>
                </w:r>
              </w:p>
            </w:tc>
            <w:tc>
              <w:tcPr>
                <w:tcW w:w="7028" w:type="dxa"/>
              </w:tcPr>
              <w:p w14:paraId="68C88287" w14:textId="6E3778E7" w:rsidR="0004723F" w:rsidRPr="00676F8B" w:rsidRDefault="0004723F" w:rsidP="0003181D">
                <w:r w:rsidRPr="00676F8B">
                  <w:t>Solomon Islands Dollar</w:t>
                </w:r>
                <w:r w:rsidR="003904FD">
                  <w:t xml:space="preserve"> (SBD)</w:t>
                </w:r>
              </w:p>
            </w:tc>
          </w:tr>
          <w:tr w:rsidR="0004723F" w:rsidRPr="00676F8B" w14:paraId="62F0D2E1" w14:textId="77777777" w:rsidTr="00783EB0">
            <w:tc>
              <w:tcPr>
                <w:tcW w:w="1988" w:type="dxa"/>
                <w:hideMark/>
              </w:tcPr>
              <w:p w14:paraId="2FB78A8B" w14:textId="77777777" w:rsidR="0004723F" w:rsidRPr="00676F8B" w:rsidRDefault="0004723F" w:rsidP="0003181D">
                <w:r w:rsidRPr="00676F8B">
                  <w:t>Timor-Leste</w:t>
                </w:r>
              </w:p>
            </w:tc>
            <w:tc>
              <w:tcPr>
                <w:tcW w:w="7028" w:type="dxa"/>
              </w:tcPr>
              <w:p w14:paraId="2F4AC83F" w14:textId="511444EC" w:rsidR="0004723F" w:rsidRPr="00676F8B" w:rsidRDefault="00A41AF6" w:rsidP="0003181D">
                <w:r w:rsidRPr="00676F8B">
                  <w:t xml:space="preserve">United States </w:t>
                </w:r>
                <w:r w:rsidR="0004723F" w:rsidRPr="00676F8B">
                  <w:t>Dollar</w:t>
                </w:r>
                <w:r w:rsidR="003904FD">
                  <w:t xml:space="preserve"> (USD)</w:t>
                </w:r>
              </w:p>
            </w:tc>
          </w:tr>
          <w:tr w:rsidR="0004723F" w:rsidRPr="00676F8B" w14:paraId="5020230E" w14:textId="77777777" w:rsidTr="00783EB0">
            <w:tc>
              <w:tcPr>
                <w:tcW w:w="1988" w:type="dxa"/>
              </w:tcPr>
              <w:p w14:paraId="4BD6F235" w14:textId="77777777" w:rsidR="0004723F" w:rsidRPr="00676F8B" w:rsidRDefault="0004723F" w:rsidP="0003181D">
                <w:r w:rsidRPr="00676F8B">
                  <w:t>Tonga</w:t>
                </w:r>
              </w:p>
            </w:tc>
            <w:tc>
              <w:tcPr>
                <w:tcW w:w="7028" w:type="dxa"/>
              </w:tcPr>
              <w:p w14:paraId="1016A762" w14:textId="3F4240FB" w:rsidR="0004723F" w:rsidRPr="00676F8B" w:rsidRDefault="0004723F" w:rsidP="0003181D">
                <w:r w:rsidRPr="00676F8B">
                  <w:t xml:space="preserve">Tongan </w:t>
                </w:r>
                <w:r w:rsidR="003904FD">
                  <w:t>P</w:t>
                </w:r>
                <w:r w:rsidRPr="00676F8B">
                  <w:t>a’anga</w:t>
                </w:r>
                <w:r w:rsidR="003904FD">
                  <w:t xml:space="preserve"> (TOP)</w:t>
                </w:r>
              </w:p>
            </w:tc>
          </w:tr>
          <w:tr w:rsidR="0004723F" w:rsidRPr="00676F8B" w14:paraId="17C0DAD8" w14:textId="77777777" w:rsidTr="00783EB0">
            <w:tc>
              <w:tcPr>
                <w:tcW w:w="1988" w:type="dxa"/>
              </w:tcPr>
              <w:p w14:paraId="7BEDC2B9" w14:textId="77777777" w:rsidR="0004723F" w:rsidRPr="00676F8B" w:rsidRDefault="0004723F" w:rsidP="0003181D">
                <w:r w:rsidRPr="00676F8B">
                  <w:t>Tuvalu</w:t>
                </w:r>
              </w:p>
            </w:tc>
            <w:tc>
              <w:tcPr>
                <w:tcW w:w="7028" w:type="dxa"/>
              </w:tcPr>
              <w:p w14:paraId="6B542FF6" w14:textId="0936A1FF" w:rsidR="0004723F" w:rsidRPr="00676F8B" w:rsidRDefault="0004723F" w:rsidP="0003181D">
                <w:r w:rsidRPr="00676F8B">
                  <w:t>Australian Dollar</w:t>
                </w:r>
                <w:r w:rsidR="003904FD">
                  <w:t xml:space="preserve"> (AUD)</w:t>
                </w:r>
              </w:p>
            </w:tc>
          </w:tr>
          <w:tr w:rsidR="0004723F" w:rsidRPr="00676F8B" w14:paraId="5B0D8D8A" w14:textId="77777777" w:rsidTr="00783EB0">
            <w:tc>
              <w:tcPr>
                <w:tcW w:w="1988" w:type="dxa"/>
              </w:tcPr>
              <w:p w14:paraId="5C98484A" w14:textId="77777777" w:rsidR="0004723F" w:rsidRPr="00676F8B" w:rsidRDefault="0004723F" w:rsidP="0003181D">
                <w:r w:rsidRPr="00676F8B">
                  <w:t>Vanuatu</w:t>
                </w:r>
              </w:p>
            </w:tc>
            <w:tc>
              <w:tcPr>
                <w:tcW w:w="7028" w:type="dxa"/>
              </w:tcPr>
              <w:p w14:paraId="591A2515" w14:textId="51F79C0A" w:rsidR="0004723F" w:rsidRPr="00676F8B" w:rsidRDefault="0004723F" w:rsidP="0003181D">
                <w:r w:rsidRPr="00676F8B">
                  <w:t>Vanuatu Vatu</w:t>
                </w:r>
                <w:r w:rsidR="002F6E6C">
                  <w:t xml:space="preserve"> (VUV)</w:t>
                </w:r>
              </w:p>
            </w:tc>
          </w:tr>
        </w:tbl>
        <w:p w14:paraId="5D94FF92" w14:textId="1F230701" w:rsidR="00025FC8" w:rsidRPr="00676F8B" w:rsidRDefault="00682E11">
          <w:r w:rsidRPr="00676F8B">
            <w:br w:type="page"/>
          </w:r>
        </w:p>
      </w:sdtContent>
    </w:sdt>
    <w:sdt>
      <w:sdtPr>
        <w:rPr>
          <w:rFonts w:asciiTheme="minorHAnsi" w:eastAsiaTheme="minorHAnsi" w:hAnsiTheme="minorHAnsi" w:cstheme="minorBidi"/>
          <w:color w:val="auto"/>
          <w:sz w:val="22"/>
          <w:szCs w:val="22"/>
          <w:lang w:val="en-AU"/>
        </w:rPr>
        <w:id w:val="-1471826248"/>
        <w:docPartObj>
          <w:docPartGallery w:val="Table of Contents"/>
          <w:docPartUnique/>
        </w:docPartObj>
      </w:sdtPr>
      <w:sdtEndPr>
        <w:rPr>
          <w:b/>
          <w:bCs/>
          <w:noProof/>
        </w:rPr>
      </w:sdtEndPr>
      <w:sdtContent>
        <w:p w14:paraId="467A1C9C" w14:textId="20AD2AEF" w:rsidR="00357B26" w:rsidRPr="00676F8B" w:rsidRDefault="00357B26" w:rsidP="00357B26">
          <w:pPr>
            <w:pStyle w:val="TOCHeading"/>
            <w:rPr>
              <w:lang w:val="en-AU"/>
            </w:rPr>
          </w:pPr>
          <w:r w:rsidRPr="00676F8B">
            <w:rPr>
              <w:lang w:val="en-AU"/>
            </w:rPr>
            <w:t>Contents</w:t>
          </w:r>
        </w:p>
        <w:p w14:paraId="0CA0DF0B" w14:textId="3CCE6860" w:rsidR="00B768EB" w:rsidRDefault="008759EE">
          <w:pPr>
            <w:pStyle w:val="TOC1"/>
            <w:rPr>
              <w:rFonts w:eastAsiaTheme="minorEastAsia"/>
              <w:b w:val="0"/>
              <w:bCs w:val="0"/>
              <w:lang w:eastAsia="en-AU"/>
            </w:rPr>
          </w:pPr>
          <w:r>
            <w:fldChar w:fldCharType="begin"/>
          </w:r>
          <w:r>
            <w:instrText xml:space="preserve"> TOC \h \z \t "Heading 1,1,Heading 2,2" </w:instrText>
          </w:r>
          <w:r>
            <w:fldChar w:fldCharType="separate"/>
          </w:r>
          <w:hyperlink w:anchor="_Toc119665483" w:history="1">
            <w:r w:rsidR="00B768EB" w:rsidRPr="00DF0D5A">
              <w:rPr>
                <w:rStyle w:val="Hyperlink"/>
              </w:rPr>
              <w:t>Executive Summary</w:t>
            </w:r>
            <w:r w:rsidR="00B768EB">
              <w:rPr>
                <w:webHidden/>
              </w:rPr>
              <w:tab/>
            </w:r>
            <w:r w:rsidR="00B768EB">
              <w:rPr>
                <w:webHidden/>
              </w:rPr>
              <w:fldChar w:fldCharType="begin"/>
            </w:r>
            <w:r w:rsidR="00B768EB">
              <w:rPr>
                <w:webHidden/>
              </w:rPr>
              <w:instrText xml:space="preserve"> PAGEREF _Toc119665483 \h </w:instrText>
            </w:r>
            <w:r w:rsidR="00B768EB">
              <w:rPr>
                <w:webHidden/>
              </w:rPr>
            </w:r>
            <w:r w:rsidR="00B768EB">
              <w:rPr>
                <w:webHidden/>
              </w:rPr>
              <w:fldChar w:fldCharType="separate"/>
            </w:r>
            <w:r w:rsidR="002F7896">
              <w:rPr>
                <w:webHidden/>
              </w:rPr>
              <w:t>i</w:t>
            </w:r>
            <w:r w:rsidR="00B768EB">
              <w:rPr>
                <w:webHidden/>
              </w:rPr>
              <w:fldChar w:fldCharType="end"/>
            </w:r>
          </w:hyperlink>
        </w:p>
        <w:p w14:paraId="12996D2F" w14:textId="38C2DFEE" w:rsidR="00B768EB" w:rsidRDefault="00000000">
          <w:pPr>
            <w:pStyle w:val="TOC1"/>
            <w:rPr>
              <w:rFonts w:eastAsiaTheme="minorEastAsia"/>
              <w:b w:val="0"/>
              <w:bCs w:val="0"/>
              <w:lang w:eastAsia="en-AU"/>
            </w:rPr>
          </w:pPr>
          <w:hyperlink w:anchor="_Toc119665484" w:history="1">
            <w:r w:rsidR="00B768EB" w:rsidRPr="00DF0D5A">
              <w:rPr>
                <w:rStyle w:val="Hyperlink"/>
              </w:rPr>
              <w:t>Recommendations</w:t>
            </w:r>
            <w:r w:rsidR="00B768EB">
              <w:rPr>
                <w:webHidden/>
              </w:rPr>
              <w:tab/>
            </w:r>
            <w:r w:rsidR="00B768EB">
              <w:rPr>
                <w:webHidden/>
              </w:rPr>
              <w:fldChar w:fldCharType="begin"/>
            </w:r>
            <w:r w:rsidR="00B768EB">
              <w:rPr>
                <w:webHidden/>
              </w:rPr>
              <w:instrText xml:space="preserve"> PAGEREF _Toc119665484 \h </w:instrText>
            </w:r>
            <w:r w:rsidR="00B768EB">
              <w:rPr>
                <w:webHidden/>
              </w:rPr>
            </w:r>
            <w:r w:rsidR="00B768EB">
              <w:rPr>
                <w:webHidden/>
              </w:rPr>
              <w:fldChar w:fldCharType="separate"/>
            </w:r>
            <w:r w:rsidR="002F7896">
              <w:rPr>
                <w:webHidden/>
              </w:rPr>
              <w:t>ix</w:t>
            </w:r>
            <w:r w:rsidR="00B768EB">
              <w:rPr>
                <w:webHidden/>
              </w:rPr>
              <w:fldChar w:fldCharType="end"/>
            </w:r>
          </w:hyperlink>
        </w:p>
        <w:p w14:paraId="22FE62CB" w14:textId="7EF77206" w:rsidR="00B768EB" w:rsidRDefault="00000000">
          <w:pPr>
            <w:pStyle w:val="TOC1"/>
            <w:rPr>
              <w:rFonts w:eastAsiaTheme="minorEastAsia"/>
              <w:b w:val="0"/>
              <w:bCs w:val="0"/>
              <w:lang w:eastAsia="en-AU"/>
            </w:rPr>
          </w:pPr>
          <w:hyperlink w:anchor="_Toc119665485" w:history="1">
            <w:r w:rsidR="00B768EB" w:rsidRPr="00DF0D5A">
              <w:rPr>
                <w:rStyle w:val="Hyperlink"/>
              </w:rPr>
              <w:t>Introduction</w:t>
            </w:r>
            <w:r w:rsidR="00B768EB">
              <w:rPr>
                <w:webHidden/>
              </w:rPr>
              <w:tab/>
            </w:r>
            <w:r w:rsidR="00B768EB">
              <w:rPr>
                <w:webHidden/>
              </w:rPr>
              <w:fldChar w:fldCharType="begin"/>
            </w:r>
            <w:r w:rsidR="00B768EB">
              <w:rPr>
                <w:webHidden/>
              </w:rPr>
              <w:instrText xml:space="preserve"> PAGEREF _Toc119665485 \h </w:instrText>
            </w:r>
            <w:r w:rsidR="00B768EB">
              <w:rPr>
                <w:webHidden/>
              </w:rPr>
            </w:r>
            <w:r w:rsidR="00B768EB">
              <w:rPr>
                <w:webHidden/>
              </w:rPr>
              <w:fldChar w:fldCharType="separate"/>
            </w:r>
            <w:r w:rsidR="002F7896">
              <w:rPr>
                <w:webHidden/>
              </w:rPr>
              <w:t>1</w:t>
            </w:r>
            <w:r w:rsidR="00B768EB">
              <w:rPr>
                <w:webHidden/>
              </w:rPr>
              <w:fldChar w:fldCharType="end"/>
            </w:r>
          </w:hyperlink>
        </w:p>
        <w:p w14:paraId="1420BA80" w14:textId="69887655" w:rsidR="00B768EB" w:rsidRDefault="00000000">
          <w:pPr>
            <w:pStyle w:val="TOC2"/>
            <w:rPr>
              <w:rFonts w:eastAsiaTheme="minorEastAsia"/>
              <w:noProof/>
              <w:sz w:val="22"/>
              <w:lang w:eastAsia="en-AU"/>
            </w:rPr>
          </w:pPr>
          <w:hyperlink w:anchor="_Toc119665486" w:history="1">
            <w:r w:rsidR="00B768EB" w:rsidRPr="00DF0D5A">
              <w:rPr>
                <w:rStyle w:val="Hyperlink"/>
                <w:noProof/>
              </w:rPr>
              <w:t>Methodology</w:t>
            </w:r>
            <w:r w:rsidR="00B768EB">
              <w:rPr>
                <w:noProof/>
                <w:webHidden/>
              </w:rPr>
              <w:tab/>
            </w:r>
            <w:r w:rsidR="00B768EB">
              <w:rPr>
                <w:noProof/>
                <w:webHidden/>
              </w:rPr>
              <w:fldChar w:fldCharType="begin"/>
            </w:r>
            <w:r w:rsidR="00B768EB">
              <w:rPr>
                <w:noProof/>
                <w:webHidden/>
              </w:rPr>
              <w:instrText xml:space="preserve"> PAGEREF _Toc119665486 \h </w:instrText>
            </w:r>
            <w:r w:rsidR="00B768EB">
              <w:rPr>
                <w:noProof/>
                <w:webHidden/>
              </w:rPr>
            </w:r>
            <w:r w:rsidR="00B768EB">
              <w:rPr>
                <w:noProof/>
                <w:webHidden/>
              </w:rPr>
              <w:fldChar w:fldCharType="separate"/>
            </w:r>
            <w:r w:rsidR="002F7896">
              <w:rPr>
                <w:noProof/>
                <w:webHidden/>
              </w:rPr>
              <w:t>3</w:t>
            </w:r>
            <w:r w:rsidR="00B768EB">
              <w:rPr>
                <w:noProof/>
                <w:webHidden/>
              </w:rPr>
              <w:fldChar w:fldCharType="end"/>
            </w:r>
          </w:hyperlink>
        </w:p>
        <w:p w14:paraId="469F6F2E" w14:textId="6A1F0D48" w:rsidR="00B768EB" w:rsidRDefault="00000000">
          <w:pPr>
            <w:pStyle w:val="TOC2"/>
            <w:rPr>
              <w:rFonts w:eastAsiaTheme="minorEastAsia"/>
              <w:noProof/>
              <w:sz w:val="22"/>
              <w:lang w:eastAsia="en-AU"/>
            </w:rPr>
          </w:pPr>
          <w:hyperlink w:anchor="_Toc119665487" w:history="1">
            <w:r w:rsidR="00B768EB" w:rsidRPr="00DF0D5A">
              <w:rPr>
                <w:rStyle w:val="Hyperlink"/>
                <w:noProof/>
              </w:rPr>
              <w:t>Economic and Fiscal Context</w:t>
            </w:r>
            <w:r w:rsidR="00B768EB">
              <w:rPr>
                <w:noProof/>
                <w:webHidden/>
              </w:rPr>
              <w:tab/>
            </w:r>
            <w:r w:rsidR="00B768EB">
              <w:rPr>
                <w:noProof/>
                <w:webHidden/>
              </w:rPr>
              <w:fldChar w:fldCharType="begin"/>
            </w:r>
            <w:r w:rsidR="00B768EB">
              <w:rPr>
                <w:noProof/>
                <w:webHidden/>
              </w:rPr>
              <w:instrText xml:space="preserve"> PAGEREF _Toc119665487 \h </w:instrText>
            </w:r>
            <w:r w:rsidR="00B768EB">
              <w:rPr>
                <w:noProof/>
                <w:webHidden/>
              </w:rPr>
            </w:r>
            <w:r w:rsidR="00B768EB">
              <w:rPr>
                <w:noProof/>
                <w:webHidden/>
              </w:rPr>
              <w:fldChar w:fldCharType="separate"/>
            </w:r>
            <w:r w:rsidR="002F7896">
              <w:rPr>
                <w:noProof/>
                <w:webHidden/>
              </w:rPr>
              <w:t>3</w:t>
            </w:r>
            <w:r w:rsidR="00B768EB">
              <w:rPr>
                <w:noProof/>
                <w:webHidden/>
              </w:rPr>
              <w:fldChar w:fldCharType="end"/>
            </w:r>
          </w:hyperlink>
        </w:p>
        <w:p w14:paraId="6D7917C4" w14:textId="6B7EC00F" w:rsidR="00B768EB" w:rsidRDefault="00000000">
          <w:pPr>
            <w:pStyle w:val="TOC2"/>
            <w:rPr>
              <w:rFonts w:eastAsiaTheme="minorEastAsia"/>
              <w:noProof/>
              <w:sz w:val="22"/>
              <w:lang w:eastAsia="en-AU"/>
            </w:rPr>
          </w:pPr>
          <w:hyperlink w:anchor="_Toc119665488" w:history="1">
            <w:r w:rsidR="00B768EB" w:rsidRPr="00DF0D5A">
              <w:rPr>
                <w:rStyle w:val="Hyperlink"/>
                <w:noProof/>
              </w:rPr>
              <w:t>Intersect of COVID-19 with Natural Disasters, Fragility, and Violence</w:t>
            </w:r>
            <w:r w:rsidR="00B768EB">
              <w:rPr>
                <w:noProof/>
                <w:webHidden/>
              </w:rPr>
              <w:tab/>
            </w:r>
            <w:r w:rsidR="00B768EB">
              <w:rPr>
                <w:noProof/>
                <w:webHidden/>
              </w:rPr>
              <w:fldChar w:fldCharType="begin"/>
            </w:r>
            <w:r w:rsidR="00B768EB">
              <w:rPr>
                <w:noProof/>
                <w:webHidden/>
              </w:rPr>
              <w:instrText xml:space="preserve"> PAGEREF _Toc119665488 \h </w:instrText>
            </w:r>
            <w:r w:rsidR="00B768EB">
              <w:rPr>
                <w:noProof/>
                <w:webHidden/>
              </w:rPr>
            </w:r>
            <w:r w:rsidR="00B768EB">
              <w:rPr>
                <w:noProof/>
                <w:webHidden/>
              </w:rPr>
              <w:fldChar w:fldCharType="separate"/>
            </w:r>
            <w:r w:rsidR="002F7896">
              <w:rPr>
                <w:noProof/>
                <w:webHidden/>
              </w:rPr>
              <w:t>13</w:t>
            </w:r>
            <w:r w:rsidR="00B768EB">
              <w:rPr>
                <w:noProof/>
                <w:webHidden/>
              </w:rPr>
              <w:fldChar w:fldCharType="end"/>
            </w:r>
          </w:hyperlink>
        </w:p>
        <w:p w14:paraId="5991B529" w14:textId="6AF2D692" w:rsidR="00B768EB" w:rsidRDefault="00000000">
          <w:pPr>
            <w:pStyle w:val="TOC2"/>
            <w:rPr>
              <w:rFonts w:eastAsiaTheme="minorEastAsia"/>
              <w:noProof/>
              <w:sz w:val="22"/>
              <w:lang w:eastAsia="en-AU"/>
            </w:rPr>
          </w:pPr>
          <w:hyperlink w:anchor="_Toc119665489" w:history="1">
            <w:r w:rsidR="00B768EB" w:rsidRPr="00DF0D5A">
              <w:rPr>
                <w:rStyle w:val="Hyperlink"/>
                <w:noProof/>
              </w:rPr>
              <w:t>What was Provided in the Package?</w:t>
            </w:r>
            <w:r w:rsidR="00B768EB">
              <w:rPr>
                <w:noProof/>
                <w:webHidden/>
              </w:rPr>
              <w:tab/>
            </w:r>
            <w:r w:rsidR="00B768EB">
              <w:rPr>
                <w:noProof/>
                <w:webHidden/>
              </w:rPr>
              <w:fldChar w:fldCharType="begin"/>
            </w:r>
            <w:r w:rsidR="00B768EB">
              <w:rPr>
                <w:noProof/>
                <w:webHidden/>
              </w:rPr>
              <w:instrText xml:space="preserve"> PAGEREF _Toc119665489 \h </w:instrText>
            </w:r>
            <w:r w:rsidR="00B768EB">
              <w:rPr>
                <w:noProof/>
                <w:webHidden/>
              </w:rPr>
            </w:r>
            <w:r w:rsidR="00B768EB">
              <w:rPr>
                <w:noProof/>
                <w:webHidden/>
              </w:rPr>
              <w:fldChar w:fldCharType="separate"/>
            </w:r>
            <w:r w:rsidR="002F7896">
              <w:rPr>
                <w:noProof/>
                <w:webHidden/>
              </w:rPr>
              <w:t>13</w:t>
            </w:r>
            <w:r w:rsidR="00B768EB">
              <w:rPr>
                <w:noProof/>
                <w:webHidden/>
              </w:rPr>
              <w:fldChar w:fldCharType="end"/>
            </w:r>
          </w:hyperlink>
        </w:p>
        <w:p w14:paraId="45DFC295" w14:textId="0D43311F" w:rsidR="00B768EB" w:rsidRDefault="00000000">
          <w:pPr>
            <w:pStyle w:val="TOC1"/>
            <w:rPr>
              <w:rFonts w:eastAsiaTheme="minorEastAsia"/>
              <w:b w:val="0"/>
              <w:bCs w:val="0"/>
              <w:lang w:eastAsia="en-AU"/>
            </w:rPr>
          </w:pPr>
          <w:hyperlink w:anchor="_Toc119665490" w:history="1">
            <w:r w:rsidR="00B768EB" w:rsidRPr="00DF0D5A">
              <w:rPr>
                <w:rStyle w:val="Hyperlink"/>
              </w:rPr>
              <w:t>Findings</w:t>
            </w:r>
            <w:r w:rsidR="00B768EB">
              <w:rPr>
                <w:webHidden/>
              </w:rPr>
              <w:tab/>
            </w:r>
            <w:r w:rsidR="00B768EB">
              <w:rPr>
                <w:webHidden/>
              </w:rPr>
              <w:fldChar w:fldCharType="begin"/>
            </w:r>
            <w:r w:rsidR="00B768EB">
              <w:rPr>
                <w:webHidden/>
              </w:rPr>
              <w:instrText xml:space="preserve"> PAGEREF _Toc119665490 \h </w:instrText>
            </w:r>
            <w:r w:rsidR="00B768EB">
              <w:rPr>
                <w:webHidden/>
              </w:rPr>
            </w:r>
            <w:r w:rsidR="00B768EB">
              <w:rPr>
                <w:webHidden/>
              </w:rPr>
              <w:fldChar w:fldCharType="separate"/>
            </w:r>
            <w:r w:rsidR="002F7896">
              <w:rPr>
                <w:webHidden/>
              </w:rPr>
              <w:t>16</w:t>
            </w:r>
            <w:r w:rsidR="00B768EB">
              <w:rPr>
                <w:webHidden/>
              </w:rPr>
              <w:fldChar w:fldCharType="end"/>
            </w:r>
          </w:hyperlink>
        </w:p>
        <w:p w14:paraId="34389C0E" w14:textId="176C0139" w:rsidR="00B768EB" w:rsidRDefault="00000000">
          <w:pPr>
            <w:pStyle w:val="TOC2"/>
            <w:rPr>
              <w:rFonts w:eastAsiaTheme="minorEastAsia"/>
              <w:noProof/>
              <w:sz w:val="22"/>
              <w:lang w:eastAsia="en-AU"/>
            </w:rPr>
          </w:pPr>
          <w:hyperlink w:anchor="_Toc119665491" w:history="1">
            <w:r w:rsidR="00B768EB" w:rsidRPr="00DF0D5A">
              <w:rPr>
                <w:rStyle w:val="Hyperlink"/>
                <w:noProof/>
              </w:rPr>
              <w:t>Strategic Intent</w:t>
            </w:r>
            <w:r w:rsidR="00B768EB">
              <w:rPr>
                <w:noProof/>
                <w:webHidden/>
              </w:rPr>
              <w:tab/>
            </w:r>
            <w:r w:rsidR="00B768EB">
              <w:rPr>
                <w:noProof/>
                <w:webHidden/>
              </w:rPr>
              <w:fldChar w:fldCharType="begin"/>
            </w:r>
            <w:r w:rsidR="00B768EB">
              <w:rPr>
                <w:noProof/>
                <w:webHidden/>
              </w:rPr>
              <w:instrText xml:space="preserve"> PAGEREF _Toc119665491 \h </w:instrText>
            </w:r>
            <w:r w:rsidR="00B768EB">
              <w:rPr>
                <w:noProof/>
                <w:webHidden/>
              </w:rPr>
            </w:r>
            <w:r w:rsidR="00B768EB">
              <w:rPr>
                <w:noProof/>
                <w:webHidden/>
              </w:rPr>
              <w:fldChar w:fldCharType="separate"/>
            </w:r>
            <w:r w:rsidR="002F7896">
              <w:rPr>
                <w:noProof/>
                <w:webHidden/>
              </w:rPr>
              <w:t>16</w:t>
            </w:r>
            <w:r w:rsidR="00B768EB">
              <w:rPr>
                <w:noProof/>
                <w:webHidden/>
              </w:rPr>
              <w:fldChar w:fldCharType="end"/>
            </w:r>
          </w:hyperlink>
        </w:p>
        <w:p w14:paraId="7AC79B53" w14:textId="7C859DD5" w:rsidR="00B768EB" w:rsidRDefault="00000000">
          <w:pPr>
            <w:pStyle w:val="TOC2"/>
            <w:rPr>
              <w:rFonts w:eastAsiaTheme="minorEastAsia"/>
              <w:noProof/>
              <w:sz w:val="22"/>
              <w:lang w:eastAsia="en-AU"/>
            </w:rPr>
          </w:pPr>
          <w:hyperlink w:anchor="_Toc119665492" w:history="1">
            <w:r w:rsidR="00B768EB" w:rsidRPr="00DF0D5A">
              <w:rPr>
                <w:rStyle w:val="Hyperlink"/>
                <w:noProof/>
              </w:rPr>
              <w:t>Key Review Questions</w:t>
            </w:r>
            <w:r w:rsidR="00B768EB">
              <w:rPr>
                <w:noProof/>
                <w:webHidden/>
              </w:rPr>
              <w:tab/>
            </w:r>
            <w:r w:rsidR="00B768EB">
              <w:rPr>
                <w:noProof/>
                <w:webHidden/>
              </w:rPr>
              <w:fldChar w:fldCharType="begin"/>
            </w:r>
            <w:r w:rsidR="00B768EB">
              <w:rPr>
                <w:noProof/>
                <w:webHidden/>
              </w:rPr>
              <w:instrText xml:space="preserve"> PAGEREF _Toc119665492 \h </w:instrText>
            </w:r>
            <w:r w:rsidR="00B768EB">
              <w:rPr>
                <w:noProof/>
                <w:webHidden/>
              </w:rPr>
            </w:r>
            <w:r w:rsidR="00B768EB">
              <w:rPr>
                <w:noProof/>
                <w:webHidden/>
              </w:rPr>
              <w:fldChar w:fldCharType="separate"/>
            </w:r>
            <w:r w:rsidR="002F7896">
              <w:rPr>
                <w:noProof/>
                <w:webHidden/>
              </w:rPr>
              <w:t>17</w:t>
            </w:r>
            <w:r w:rsidR="00B768EB">
              <w:rPr>
                <w:noProof/>
                <w:webHidden/>
              </w:rPr>
              <w:fldChar w:fldCharType="end"/>
            </w:r>
          </w:hyperlink>
        </w:p>
        <w:p w14:paraId="569EC1FA" w14:textId="31503380" w:rsidR="00B768EB" w:rsidRDefault="00000000">
          <w:pPr>
            <w:pStyle w:val="TOC2"/>
            <w:rPr>
              <w:rFonts w:eastAsiaTheme="minorEastAsia"/>
              <w:noProof/>
              <w:sz w:val="22"/>
              <w:lang w:eastAsia="en-AU"/>
            </w:rPr>
          </w:pPr>
          <w:hyperlink w:anchor="_Toc119665493" w:history="1">
            <w:r w:rsidR="00B768EB" w:rsidRPr="00DF0D5A">
              <w:rPr>
                <w:rStyle w:val="Hyperlink"/>
                <w:noProof/>
              </w:rPr>
              <w:t>Program Outcomes</w:t>
            </w:r>
            <w:r w:rsidR="00B768EB">
              <w:rPr>
                <w:noProof/>
                <w:webHidden/>
              </w:rPr>
              <w:tab/>
            </w:r>
            <w:r w:rsidR="00B768EB">
              <w:rPr>
                <w:noProof/>
                <w:webHidden/>
              </w:rPr>
              <w:fldChar w:fldCharType="begin"/>
            </w:r>
            <w:r w:rsidR="00B768EB">
              <w:rPr>
                <w:noProof/>
                <w:webHidden/>
              </w:rPr>
              <w:instrText xml:space="preserve"> PAGEREF _Toc119665493 \h </w:instrText>
            </w:r>
            <w:r w:rsidR="00B768EB">
              <w:rPr>
                <w:noProof/>
                <w:webHidden/>
              </w:rPr>
            </w:r>
            <w:r w:rsidR="00B768EB">
              <w:rPr>
                <w:noProof/>
                <w:webHidden/>
              </w:rPr>
              <w:fldChar w:fldCharType="separate"/>
            </w:r>
            <w:r w:rsidR="002F7896">
              <w:rPr>
                <w:noProof/>
                <w:webHidden/>
              </w:rPr>
              <w:t>26</w:t>
            </w:r>
            <w:r w:rsidR="00B768EB">
              <w:rPr>
                <w:noProof/>
                <w:webHidden/>
              </w:rPr>
              <w:fldChar w:fldCharType="end"/>
            </w:r>
          </w:hyperlink>
        </w:p>
        <w:p w14:paraId="2384735B" w14:textId="31CDEB4E" w:rsidR="00B768EB" w:rsidRDefault="00000000">
          <w:pPr>
            <w:pStyle w:val="TOC2"/>
            <w:rPr>
              <w:rFonts w:eastAsiaTheme="minorEastAsia"/>
              <w:noProof/>
              <w:sz w:val="22"/>
              <w:lang w:eastAsia="en-AU"/>
            </w:rPr>
          </w:pPr>
          <w:hyperlink w:anchor="_Toc119665494" w:history="1">
            <w:r w:rsidR="00B768EB" w:rsidRPr="00DF0D5A">
              <w:rPr>
                <w:rStyle w:val="Hyperlink"/>
                <w:noProof/>
              </w:rPr>
              <w:t>Intermediate Outcomes</w:t>
            </w:r>
            <w:r w:rsidR="00B768EB">
              <w:rPr>
                <w:noProof/>
                <w:webHidden/>
              </w:rPr>
              <w:tab/>
            </w:r>
            <w:r w:rsidR="00B768EB">
              <w:rPr>
                <w:noProof/>
                <w:webHidden/>
              </w:rPr>
              <w:fldChar w:fldCharType="begin"/>
            </w:r>
            <w:r w:rsidR="00B768EB">
              <w:rPr>
                <w:noProof/>
                <w:webHidden/>
              </w:rPr>
              <w:instrText xml:space="preserve"> PAGEREF _Toc119665494 \h </w:instrText>
            </w:r>
            <w:r w:rsidR="00B768EB">
              <w:rPr>
                <w:noProof/>
                <w:webHidden/>
              </w:rPr>
            </w:r>
            <w:r w:rsidR="00B768EB">
              <w:rPr>
                <w:noProof/>
                <w:webHidden/>
              </w:rPr>
              <w:fldChar w:fldCharType="separate"/>
            </w:r>
            <w:r w:rsidR="002F7896">
              <w:rPr>
                <w:noProof/>
                <w:webHidden/>
              </w:rPr>
              <w:t>28</w:t>
            </w:r>
            <w:r w:rsidR="00B768EB">
              <w:rPr>
                <w:noProof/>
                <w:webHidden/>
              </w:rPr>
              <w:fldChar w:fldCharType="end"/>
            </w:r>
          </w:hyperlink>
        </w:p>
        <w:p w14:paraId="2B4A343D" w14:textId="0AE314D6" w:rsidR="00B768EB" w:rsidRDefault="00000000">
          <w:pPr>
            <w:pStyle w:val="TOC2"/>
            <w:rPr>
              <w:rFonts w:eastAsiaTheme="minorEastAsia"/>
              <w:noProof/>
              <w:sz w:val="22"/>
              <w:lang w:eastAsia="en-AU"/>
            </w:rPr>
          </w:pPr>
          <w:hyperlink w:anchor="_Toc119665495" w:history="1">
            <w:r w:rsidR="00B768EB" w:rsidRPr="00DF0D5A">
              <w:rPr>
                <w:rStyle w:val="Hyperlink"/>
                <w:noProof/>
              </w:rPr>
              <w:t>Managing Risk and Performance</w:t>
            </w:r>
            <w:r w:rsidR="00B768EB">
              <w:rPr>
                <w:noProof/>
                <w:webHidden/>
              </w:rPr>
              <w:tab/>
            </w:r>
            <w:r w:rsidR="00B768EB">
              <w:rPr>
                <w:noProof/>
                <w:webHidden/>
              </w:rPr>
              <w:fldChar w:fldCharType="begin"/>
            </w:r>
            <w:r w:rsidR="00B768EB">
              <w:rPr>
                <w:noProof/>
                <w:webHidden/>
              </w:rPr>
              <w:instrText xml:space="preserve"> PAGEREF _Toc119665495 \h </w:instrText>
            </w:r>
            <w:r w:rsidR="00B768EB">
              <w:rPr>
                <w:noProof/>
                <w:webHidden/>
              </w:rPr>
            </w:r>
            <w:r w:rsidR="00B768EB">
              <w:rPr>
                <w:noProof/>
                <w:webHidden/>
              </w:rPr>
              <w:fldChar w:fldCharType="separate"/>
            </w:r>
            <w:r w:rsidR="002F7896">
              <w:rPr>
                <w:noProof/>
                <w:webHidden/>
              </w:rPr>
              <w:t>37</w:t>
            </w:r>
            <w:r w:rsidR="00B768EB">
              <w:rPr>
                <w:noProof/>
                <w:webHidden/>
              </w:rPr>
              <w:fldChar w:fldCharType="end"/>
            </w:r>
          </w:hyperlink>
        </w:p>
        <w:p w14:paraId="58C2DB41" w14:textId="4006DF99" w:rsidR="00B768EB" w:rsidRDefault="00000000">
          <w:pPr>
            <w:pStyle w:val="TOC1"/>
            <w:rPr>
              <w:rFonts w:eastAsiaTheme="minorEastAsia"/>
              <w:b w:val="0"/>
              <w:bCs w:val="0"/>
              <w:lang w:eastAsia="en-AU"/>
            </w:rPr>
          </w:pPr>
          <w:hyperlink w:anchor="_Toc119665496" w:history="1">
            <w:r w:rsidR="00B768EB" w:rsidRPr="00DF0D5A">
              <w:rPr>
                <w:rStyle w:val="Hyperlink"/>
              </w:rPr>
              <w:t>What are the Lessons from the Package?</w:t>
            </w:r>
            <w:r w:rsidR="00B768EB">
              <w:rPr>
                <w:webHidden/>
              </w:rPr>
              <w:tab/>
            </w:r>
            <w:r w:rsidR="00B768EB">
              <w:rPr>
                <w:webHidden/>
              </w:rPr>
              <w:fldChar w:fldCharType="begin"/>
            </w:r>
            <w:r w:rsidR="00B768EB">
              <w:rPr>
                <w:webHidden/>
              </w:rPr>
              <w:instrText xml:space="preserve"> PAGEREF _Toc119665496 \h </w:instrText>
            </w:r>
            <w:r w:rsidR="00B768EB">
              <w:rPr>
                <w:webHidden/>
              </w:rPr>
            </w:r>
            <w:r w:rsidR="00B768EB">
              <w:rPr>
                <w:webHidden/>
              </w:rPr>
              <w:fldChar w:fldCharType="separate"/>
            </w:r>
            <w:r w:rsidR="002F7896">
              <w:rPr>
                <w:webHidden/>
              </w:rPr>
              <w:t>39</w:t>
            </w:r>
            <w:r w:rsidR="00B768EB">
              <w:rPr>
                <w:webHidden/>
              </w:rPr>
              <w:fldChar w:fldCharType="end"/>
            </w:r>
          </w:hyperlink>
        </w:p>
        <w:p w14:paraId="46623750" w14:textId="00EA94AF" w:rsidR="00B768EB" w:rsidRDefault="00000000">
          <w:pPr>
            <w:pStyle w:val="TOC1"/>
            <w:rPr>
              <w:rFonts w:eastAsiaTheme="minorEastAsia"/>
              <w:b w:val="0"/>
              <w:bCs w:val="0"/>
              <w:lang w:eastAsia="en-AU"/>
            </w:rPr>
          </w:pPr>
          <w:hyperlink w:anchor="_Toc119665497" w:history="1">
            <w:r w:rsidR="00B768EB" w:rsidRPr="00DF0D5A">
              <w:rPr>
                <w:rStyle w:val="Hyperlink"/>
              </w:rPr>
              <w:t>Conclusions</w:t>
            </w:r>
            <w:r w:rsidR="00B768EB">
              <w:rPr>
                <w:webHidden/>
              </w:rPr>
              <w:tab/>
            </w:r>
            <w:r w:rsidR="00B768EB">
              <w:rPr>
                <w:webHidden/>
              </w:rPr>
              <w:fldChar w:fldCharType="begin"/>
            </w:r>
            <w:r w:rsidR="00B768EB">
              <w:rPr>
                <w:webHidden/>
              </w:rPr>
              <w:instrText xml:space="preserve"> PAGEREF _Toc119665497 \h </w:instrText>
            </w:r>
            <w:r w:rsidR="00B768EB">
              <w:rPr>
                <w:webHidden/>
              </w:rPr>
            </w:r>
            <w:r w:rsidR="00B768EB">
              <w:rPr>
                <w:webHidden/>
              </w:rPr>
              <w:fldChar w:fldCharType="separate"/>
            </w:r>
            <w:r w:rsidR="002F7896">
              <w:rPr>
                <w:webHidden/>
              </w:rPr>
              <w:t>41</w:t>
            </w:r>
            <w:r w:rsidR="00B768EB">
              <w:rPr>
                <w:webHidden/>
              </w:rPr>
              <w:fldChar w:fldCharType="end"/>
            </w:r>
          </w:hyperlink>
        </w:p>
        <w:p w14:paraId="40F0C4B7" w14:textId="13D00605" w:rsidR="00B768EB" w:rsidRDefault="00000000">
          <w:pPr>
            <w:pStyle w:val="TOC1"/>
            <w:rPr>
              <w:rFonts w:eastAsiaTheme="minorEastAsia"/>
              <w:b w:val="0"/>
              <w:bCs w:val="0"/>
              <w:lang w:eastAsia="en-AU"/>
            </w:rPr>
          </w:pPr>
          <w:hyperlink w:anchor="_Toc119665498" w:history="1">
            <w:r w:rsidR="00B768EB" w:rsidRPr="00DF0D5A">
              <w:rPr>
                <w:rStyle w:val="Hyperlink"/>
              </w:rPr>
              <w:t>Annexes</w:t>
            </w:r>
            <w:r w:rsidR="00B768EB">
              <w:rPr>
                <w:webHidden/>
              </w:rPr>
              <w:tab/>
            </w:r>
            <w:r w:rsidR="00B768EB">
              <w:rPr>
                <w:webHidden/>
              </w:rPr>
              <w:fldChar w:fldCharType="begin"/>
            </w:r>
            <w:r w:rsidR="00B768EB">
              <w:rPr>
                <w:webHidden/>
              </w:rPr>
              <w:instrText xml:space="preserve"> PAGEREF _Toc119665498 \h </w:instrText>
            </w:r>
            <w:r w:rsidR="00B768EB">
              <w:rPr>
                <w:webHidden/>
              </w:rPr>
            </w:r>
            <w:r w:rsidR="00B768EB">
              <w:rPr>
                <w:webHidden/>
              </w:rPr>
              <w:fldChar w:fldCharType="separate"/>
            </w:r>
            <w:r w:rsidR="002F7896">
              <w:rPr>
                <w:webHidden/>
              </w:rPr>
              <w:t>43</w:t>
            </w:r>
            <w:r w:rsidR="00B768EB">
              <w:rPr>
                <w:webHidden/>
              </w:rPr>
              <w:fldChar w:fldCharType="end"/>
            </w:r>
          </w:hyperlink>
        </w:p>
        <w:p w14:paraId="6FB77359" w14:textId="09DB36EA" w:rsidR="00B768EB" w:rsidRDefault="00000000">
          <w:pPr>
            <w:pStyle w:val="TOC2"/>
            <w:rPr>
              <w:rFonts w:eastAsiaTheme="minorEastAsia"/>
              <w:noProof/>
              <w:sz w:val="22"/>
              <w:lang w:eastAsia="en-AU"/>
            </w:rPr>
          </w:pPr>
          <w:hyperlink w:anchor="_Toc119665499" w:history="1">
            <w:r w:rsidR="00B768EB" w:rsidRPr="00DF0D5A">
              <w:rPr>
                <w:rStyle w:val="Hyperlink"/>
                <w:noProof/>
              </w:rPr>
              <w:t>Annex A: Review Terms of Reference</w:t>
            </w:r>
            <w:r w:rsidR="00B768EB">
              <w:rPr>
                <w:noProof/>
                <w:webHidden/>
              </w:rPr>
              <w:tab/>
            </w:r>
            <w:r w:rsidR="00B768EB">
              <w:rPr>
                <w:noProof/>
                <w:webHidden/>
              </w:rPr>
              <w:fldChar w:fldCharType="begin"/>
            </w:r>
            <w:r w:rsidR="00B768EB">
              <w:rPr>
                <w:noProof/>
                <w:webHidden/>
              </w:rPr>
              <w:instrText xml:space="preserve"> PAGEREF _Toc119665499 \h </w:instrText>
            </w:r>
            <w:r w:rsidR="00B768EB">
              <w:rPr>
                <w:noProof/>
                <w:webHidden/>
              </w:rPr>
            </w:r>
            <w:r w:rsidR="00B768EB">
              <w:rPr>
                <w:noProof/>
                <w:webHidden/>
              </w:rPr>
              <w:fldChar w:fldCharType="separate"/>
            </w:r>
            <w:r w:rsidR="002F7896">
              <w:rPr>
                <w:noProof/>
                <w:webHidden/>
              </w:rPr>
              <w:t>43</w:t>
            </w:r>
            <w:r w:rsidR="00B768EB">
              <w:rPr>
                <w:noProof/>
                <w:webHidden/>
              </w:rPr>
              <w:fldChar w:fldCharType="end"/>
            </w:r>
          </w:hyperlink>
        </w:p>
        <w:p w14:paraId="6BD1197C" w14:textId="713C58D4" w:rsidR="00B768EB" w:rsidRDefault="00000000">
          <w:pPr>
            <w:pStyle w:val="TOC2"/>
            <w:rPr>
              <w:rFonts w:eastAsiaTheme="minorEastAsia"/>
              <w:noProof/>
              <w:sz w:val="22"/>
              <w:lang w:eastAsia="en-AU"/>
            </w:rPr>
          </w:pPr>
          <w:hyperlink w:anchor="_Toc119665500" w:history="1">
            <w:r w:rsidR="00B768EB" w:rsidRPr="00DF0D5A">
              <w:rPr>
                <w:rStyle w:val="Hyperlink"/>
                <w:noProof/>
              </w:rPr>
              <w:t>Annex B: Methodology and Limitations</w:t>
            </w:r>
            <w:r w:rsidR="00B768EB">
              <w:rPr>
                <w:noProof/>
                <w:webHidden/>
              </w:rPr>
              <w:tab/>
            </w:r>
            <w:r w:rsidR="00B768EB">
              <w:rPr>
                <w:noProof/>
                <w:webHidden/>
              </w:rPr>
              <w:fldChar w:fldCharType="begin"/>
            </w:r>
            <w:r w:rsidR="00B768EB">
              <w:rPr>
                <w:noProof/>
                <w:webHidden/>
              </w:rPr>
              <w:instrText xml:space="preserve"> PAGEREF _Toc119665500 \h </w:instrText>
            </w:r>
            <w:r w:rsidR="00B768EB">
              <w:rPr>
                <w:noProof/>
                <w:webHidden/>
              </w:rPr>
            </w:r>
            <w:r w:rsidR="00B768EB">
              <w:rPr>
                <w:noProof/>
                <w:webHidden/>
              </w:rPr>
              <w:fldChar w:fldCharType="separate"/>
            </w:r>
            <w:r w:rsidR="002F7896">
              <w:rPr>
                <w:noProof/>
                <w:webHidden/>
              </w:rPr>
              <w:t>53</w:t>
            </w:r>
            <w:r w:rsidR="00B768EB">
              <w:rPr>
                <w:noProof/>
                <w:webHidden/>
              </w:rPr>
              <w:fldChar w:fldCharType="end"/>
            </w:r>
          </w:hyperlink>
        </w:p>
        <w:p w14:paraId="4FCBA980" w14:textId="39B1248B" w:rsidR="00B768EB" w:rsidRDefault="00000000">
          <w:pPr>
            <w:pStyle w:val="TOC2"/>
            <w:rPr>
              <w:rFonts w:eastAsiaTheme="minorEastAsia"/>
              <w:noProof/>
              <w:sz w:val="22"/>
              <w:lang w:eastAsia="en-AU"/>
            </w:rPr>
          </w:pPr>
          <w:hyperlink w:anchor="_Toc119665501" w:history="1">
            <w:r w:rsidR="00B768EB" w:rsidRPr="00DF0D5A">
              <w:rPr>
                <w:rStyle w:val="Hyperlink"/>
                <w:noProof/>
              </w:rPr>
              <w:t>Annex C: Record of Interviews</w:t>
            </w:r>
            <w:r w:rsidR="00B768EB">
              <w:rPr>
                <w:noProof/>
                <w:webHidden/>
              </w:rPr>
              <w:tab/>
            </w:r>
            <w:r w:rsidR="00B768EB">
              <w:rPr>
                <w:noProof/>
                <w:webHidden/>
              </w:rPr>
              <w:fldChar w:fldCharType="begin"/>
            </w:r>
            <w:r w:rsidR="00B768EB">
              <w:rPr>
                <w:noProof/>
                <w:webHidden/>
              </w:rPr>
              <w:instrText xml:space="preserve"> PAGEREF _Toc119665501 \h </w:instrText>
            </w:r>
            <w:r w:rsidR="00B768EB">
              <w:rPr>
                <w:noProof/>
                <w:webHidden/>
              </w:rPr>
            </w:r>
            <w:r w:rsidR="00B768EB">
              <w:rPr>
                <w:noProof/>
                <w:webHidden/>
              </w:rPr>
              <w:fldChar w:fldCharType="separate"/>
            </w:r>
            <w:r w:rsidR="002F7896">
              <w:rPr>
                <w:noProof/>
                <w:webHidden/>
              </w:rPr>
              <w:t>59</w:t>
            </w:r>
            <w:r w:rsidR="00B768EB">
              <w:rPr>
                <w:noProof/>
                <w:webHidden/>
              </w:rPr>
              <w:fldChar w:fldCharType="end"/>
            </w:r>
          </w:hyperlink>
        </w:p>
        <w:p w14:paraId="53326C4A" w14:textId="625AF6E0" w:rsidR="00B768EB" w:rsidRDefault="00000000">
          <w:pPr>
            <w:pStyle w:val="TOC2"/>
            <w:rPr>
              <w:rFonts w:eastAsiaTheme="minorEastAsia"/>
              <w:noProof/>
              <w:sz w:val="22"/>
              <w:lang w:eastAsia="en-AU"/>
            </w:rPr>
          </w:pPr>
          <w:hyperlink w:anchor="_Toc119665502" w:history="1">
            <w:r w:rsidR="00B768EB" w:rsidRPr="00DF0D5A">
              <w:rPr>
                <w:rStyle w:val="Hyperlink"/>
                <w:noProof/>
              </w:rPr>
              <w:t>Annex D: Selected Country-Level Summaries</w:t>
            </w:r>
            <w:r w:rsidR="00B768EB">
              <w:rPr>
                <w:noProof/>
                <w:webHidden/>
              </w:rPr>
              <w:tab/>
            </w:r>
            <w:r w:rsidR="00B768EB">
              <w:rPr>
                <w:noProof/>
                <w:webHidden/>
              </w:rPr>
              <w:fldChar w:fldCharType="begin"/>
            </w:r>
            <w:r w:rsidR="00B768EB">
              <w:rPr>
                <w:noProof/>
                <w:webHidden/>
              </w:rPr>
              <w:instrText xml:space="preserve"> PAGEREF _Toc119665502 \h </w:instrText>
            </w:r>
            <w:r w:rsidR="00B768EB">
              <w:rPr>
                <w:noProof/>
                <w:webHidden/>
              </w:rPr>
            </w:r>
            <w:r w:rsidR="00B768EB">
              <w:rPr>
                <w:noProof/>
                <w:webHidden/>
              </w:rPr>
              <w:fldChar w:fldCharType="separate"/>
            </w:r>
            <w:r w:rsidR="002F7896">
              <w:rPr>
                <w:noProof/>
                <w:webHidden/>
              </w:rPr>
              <w:t>62</w:t>
            </w:r>
            <w:r w:rsidR="00B768EB">
              <w:rPr>
                <w:noProof/>
                <w:webHidden/>
              </w:rPr>
              <w:fldChar w:fldCharType="end"/>
            </w:r>
          </w:hyperlink>
        </w:p>
        <w:p w14:paraId="50713616" w14:textId="4AE868A0" w:rsidR="00B768EB" w:rsidRDefault="00000000">
          <w:pPr>
            <w:pStyle w:val="TOC2"/>
            <w:rPr>
              <w:rFonts w:eastAsiaTheme="minorEastAsia"/>
              <w:noProof/>
              <w:sz w:val="22"/>
              <w:lang w:eastAsia="en-AU"/>
            </w:rPr>
          </w:pPr>
          <w:hyperlink w:anchor="_Toc119665503" w:history="1">
            <w:r w:rsidR="00B768EB" w:rsidRPr="00DF0D5A">
              <w:rPr>
                <w:rStyle w:val="Hyperlink"/>
                <w:noProof/>
              </w:rPr>
              <w:t>Annex E: GEDSI</w:t>
            </w:r>
            <w:r w:rsidR="00B768EB">
              <w:rPr>
                <w:noProof/>
                <w:webHidden/>
              </w:rPr>
              <w:tab/>
            </w:r>
            <w:r w:rsidR="00B768EB">
              <w:rPr>
                <w:noProof/>
                <w:webHidden/>
              </w:rPr>
              <w:fldChar w:fldCharType="begin"/>
            </w:r>
            <w:r w:rsidR="00B768EB">
              <w:rPr>
                <w:noProof/>
                <w:webHidden/>
              </w:rPr>
              <w:instrText xml:space="preserve"> PAGEREF _Toc119665503 \h </w:instrText>
            </w:r>
            <w:r w:rsidR="00B768EB">
              <w:rPr>
                <w:noProof/>
                <w:webHidden/>
              </w:rPr>
            </w:r>
            <w:r w:rsidR="00B768EB">
              <w:rPr>
                <w:noProof/>
                <w:webHidden/>
              </w:rPr>
              <w:fldChar w:fldCharType="separate"/>
            </w:r>
            <w:r w:rsidR="002F7896">
              <w:rPr>
                <w:noProof/>
                <w:webHidden/>
              </w:rPr>
              <w:t>94</w:t>
            </w:r>
            <w:r w:rsidR="00B768EB">
              <w:rPr>
                <w:noProof/>
                <w:webHidden/>
              </w:rPr>
              <w:fldChar w:fldCharType="end"/>
            </w:r>
          </w:hyperlink>
        </w:p>
        <w:p w14:paraId="2234D6B7" w14:textId="6C234487" w:rsidR="00B768EB" w:rsidRDefault="00000000">
          <w:pPr>
            <w:pStyle w:val="TOC2"/>
            <w:rPr>
              <w:rFonts w:eastAsiaTheme="minorEastAsia"/>
              <w:noProof/>
              <w:sz w:val="22"/>
              <w:lang w:eastAsia="en-AU"/>
            </w:rPr>
          </w:pPr>
          <w:hyperlink w:anchor="_Toc119665504" w:history="1">
            <w:r w:rsidR="00B768EB" w:rsidRPr="00DF0D5A">
              <w:rPr>
                <w:rStyle w:val="Hyperlink"/>
                <w:noProof/>
              </w:rPr>
              <w:t>Annex F: Social Protection</w:t>
            </w:r>
            <w:r w:rsidR="00B768EB">
              <w:rPr>
                <w:noProof/>
                <w:webHidden/>
              </w:rPr>
              <w:tab/>
            </w:r>
            <w:r w:rsidR="00B768EB">
              <w:rPr>
                <w:noProof/>
                <w:webHidden/>
              </w:rPr>
              <w:fldChar w:fldCharType="begin"/>
            </w:r>
            <w:r w:rsidR="00B768EB">
              <w:rPr>
                <w:noProof/>
                <w:webHidden/>
              </w:rPr>
              <w:instrText xml:space="preserve"> PAGEREF _Toc119665504 \h </w:instrText>
            </w:r>
            <w:r w:rsidR="00B768EB">
              <w:rPr>
                <w:noProof/>
                <w:webHidden/>
              </w:rPr>
            </w:r>
            <w:r w:rsidR="00B768EB">
              <w:rPr>
                <w:noProof/>
                <w:webHidden/>
              </w:rPr>
              <w:fldChar w:fldCharType="separate"/>
            </w:r>
            <w:r w:rsidR="002F7896">
              <w:rPr>
                <w:noProof/>
                <w:webHidden/>
              </w:rPr>
              <w:t>106</w:t>
            </w:r>
            <w:r w:rsidR="00B768EB">
              <w:rPr>
                <w:noProof/>
                <w:webHidden/>
              </w:rPr>
              <w:fldChar w:fldCharType="end"/>
            </w:r>
          </w:hyperlink>
        </w:p>
        <w:p w14:paraId="601DF376" w14:textId="125BEF3A" w:rsidR="00B768EB" w:rsidRDefault="00000000">
          <w:pPr>
            <w:pStyle w:val="TOC2"/>
            <w:rPr>
              <w:rFonts w:eastAsiaTheme="minorEastAsia"/>
              <w:noProof/>
              <w:sz w:val="22"/>
              <w:lang w:eastAsia="en-AU"/>
            </w:rPr>
          </w:pPr>
          <w:hyperlink w:anchor="_Toc119665505" w:history="1">
            <w:r w:rsidR="00B768EB" w:rsidRPr="00DF0D5A">
              <w:rPr>
                <w:rStyle w:val="Hyperlink"/>
                <w:noProof/>
              </w:rPr>
              <w:t>Annex G: Services: Health and Education</w:t>
            </w:r>
            <w:r w:rsidR="00B768EB">
              <w:rPr>
                <w:noProof/>
                <w:webHidden/>
              </w:rPr>
              <w:tab/>
            </w:r>
            <w:r w:rsidR="00B768EB">
              <w:rPr>
                <w:noProof/>
                <w:webHidden/>
              </w:rPr>
              <w:fldChar w:fldCharType="begin"/>
            </w:r>
            <w:r w:rsidR="00B768EB">
              <w:rPr>
                <w:noProof/>
                <w:webHidden/>
              </w:rPr>
              <w:instrText xml:space="preserve"> PAGEREF _Toc119665505 \h </w:instrText>
            </w:r>
            <w:r w:rsidR="00B768EB">
              <w:rPr>
                <w:noProof/>
                <w:webHidden/>
              </w:rPr>
            </w:r>
            <w:r w:rsidR="00B768EB">
              <w:rPr>
                <w:noProof/>
                <w:webHidden/>
              </w:rPr>
              <w:fldChar w:fldCharType="separate"/>
            </w:r>
            <w:r w:rsidR="002F7896">
              <w:rPr>
                <w:noProof/>
                <w:webHidden/>
              </w:rPr>
              <w:t>114</w:t>
            </w:r>
            <w:r w:rsidR="00B768EB">
              <w:rPr>
                <w:noProof/>
                <w:webHidden/>
              </w:rPr>
              <w:fldChar w:fldCharType="end"/>
            </w:r>
          </w:hyperlink>
        </w:p>
        <w:p w14:paraId="7811CC8E" w14:textId="37CB79C4" w:rsidR="00B768EB" w:rsidRDefault="00000000">
          <w:pPr>
            <w:pStyle w:val="TOC1"/>
            <w:rPr>
              <w:rFonts w:eastAsiaTheme="minorEastAsia"/>
              <w:b w:val="0"/>
              <w:bCs w:val="0"/>
              <w:lang w:eastAsia="en-AU"/>
            </w:rPr>
          </w:pPr>
          <w:hyperlink w:anchor="_Toc119665506" w:history="1">
            <w:r w:rsidR="00B768EB" w:rsidRPr="00DF0D5A">
              <w:rPr>
                <w:rStyle w:val="Hyperlink"/>
              </w:rPr>
              <w:t>Bibliography</w:t>
            </w:r>
            <w:r w:rsidR="00B768EB">
              <w:rPr>
                <w:webHidden/>
              </w:rPr>
              <w:tab/>
            </w:r>
            <w:r w:rsidR="00B768EB">
              <w:rPr>
                <w:webHidden/>
              </w:rPr>
              <w:fldChar w:fldCharType="begin"/>
            </w:r>
            <w:r w:rsidR="00B768EB">
              <w:rPr>
                <w:webHidden/>
              </w:rPr>
              <w:instrText xml:space="preserve"> PAGEREF _Toc119665506 \h </w:instrText>
            </w:r>
            <w:r w:rsidR="00B768EB">
              <w:rPr>
                <w:webHidden/>
              </w:rPr>
            </w:r>
            <w:r w:rsidR="00B768EB">
              <w:rPr>
                <w:webHidden/>
              </w:rPr>
              <w:fldChar w:fldCharType="separate"/>
            </w:r>
            <w:r w:rsidR="002F7896">
              <w:rPr>
                <w:webHidden/>
              </w:rPr>
              <w:t>127</w:t>
            </w:r>
            <w:r w:rsidR="00B768EB">
              <w:rPr>
                <w:webHidden/>
              </w:rPr>
              <w:fldChar w:fldCharType="end"/>
            </w:r>
          </w:hyperlink>
        </w:p>
        <w:p w14:paraId="2F2F1A2B" w14:textId="5DE169DB" w:rsidR="00357B26" w:rsidRPr="00676F8B" w:rsidRDefault="008759EE" w:rsidP="00357B26">
          <w:pPr>
            <w:rPr>
              <w:b/>
              <w:bCs/>
              <w:noProof/>
            </w:rPr>
          </w:pPr>
          <w:r>
            <w:rPr>
              <w:b/>
              <w:bCs/>
              <w:noProof/>
            </w:rPr>
            <w:fldChar w:fldCharType="end"/>
          </w:r>
        </w:p>
      </w:sdtContent>
    </w:sdt>
    <w:p w14:paraId="203788FD" w14:textId="76505ECC" w:rsidR="00A46318" w:rsidRPr="00676F8B" w:rsidRDefault="00A46318">
      <w:r w:rsidRPr="00676F8B">
        <w:br w:type="page"/>
      </w:r>
    </w:p>
    <w:sdt>
      <w:sdtPr>
        <w:rPr>
          <w:rFonts w:asciiTheme="minorHAnsi" w:eastAsiaTheme="minorHAnsi" w:hAnsiTheme="minorHAnsi" w:cstheme="minorBidi"/>
          <w:color w:val="auto"/>
          <w:sz w:val="22"/>
          <w:szCs w:val="22"/>
          <w:lang w:val="en-AU"/>
        </w:rPr>
        <w:id w:val="-356113214"/>
        <w:docPartObj>
          <w:docPartGallery w:val="Table of Contents"/>
          <w:docPartUnique/>
        </w:docPartObj>
      </w:sdtPr>
      <w:sdtEndPr>
        <w:rPr>
          <w:b/>
          <w:bCs/>
          <w:noProof/>
        </w:rPr>
      </w:sdtEndPr>
      <w:sdtContent>
        <w:p w14:paraId="14C35541" w14:textId="21073E63" w:rsidR="00357B26" w:rsidRPr="00676F8B" w:rsidRDefault="00357B26" w:rsidP="00357B26">
          <w:pPr>
            <w:pStyle w:val="TOCHeading"/>
            <w:rPr>
              <w:lang w:val="en-AU"/>
            </w:rPr>
          </w:pPr>
          <w:r w:rsidRPr="00676F8B">
            <w:rPr>
              <w:lang w:val="en-AU"/>
            </w:rPr>
            <w:t>Figures</w:t>
          </w:r>
        </w:p>
        <w:p w14:paraId="6A8FCD11" w14:textId="03F5F4A5" w:rsidR="00B768EB" w:rsidRDefault="00357B26">
          <w:pPr>
            <w:pStyle w:val="TOC2"/>
            <w:rPr>
              <w:rFonts w:eastAsiaTheme="minorEastAsia"/>
              <w:noProof/>
              <w:sz w:val="22"/>
              <w:lang w:eastAsia="en-AU"/>
            </w:rPr>
          </w:pPr>
          <w:r w:rsidRPr="00676F8B">
            <w:fldChar w:fldCharType="begin"/>
          </w:r>
          <w:r w:rsidRPr="00676F8B">
            <w:instrText xml:space="preserve"> TOC \h \z \t "Figure Header AFI,2" </w:instrText>
          </w:r>
          <w:r w:rsidRPr="00676F8B">
            <w:fldChar w:fldCharType="separate"/>
          </w:r>
          <w:hyperlink w:anchor="_Toc119665448" w:history="1">
            <w:r w:rsidR="00B768EB" w:rsidRPr="005C0E13">
              <w:rPr>
                <w:rStyle w:val="Hyperlink"/>
                <w:noProof/>
              </w:rPr>
              <w:t>Figure 1.</w:t>
            </w:r>
            <w:r w:rsidR="00B768EB">
              <w:rPr>
                <w:rFonts w:eastAsiaTheme="minorEastAsia"/>
                <w:noProof/>
                <w:sz w:val="22"/>
                <w:lang w:eastAsia="en-AU"/>
              </w:rPr>
              <w:tab/>
            </w:r>
            <w:r w:rsidR="00B768EB" w:rsidRPr="005C0E13">
              <w:rPr>
                <w:rStyle w:val="Hyperlink"/>
                <w:noProof/>
              </w:rPr>
              <w:t>Impacts on GDP and Projected Recovery Trajectories</w:t>
            </w:r>
            <w:r w:rsidR="00B768EB">
              <w:rPr>
                <w:noProof/>
                <w:webHidden/>
              </w:rPr>
              <w:tab/>
            </w:r>
            <w:r w:rsidR="00B768EB">
              <w:rPr>
                <w:noProof/>
                <w:webHidden/>
              </w:rPr>
              <w:fldChar w:fldCharType="begin"/>
            </w:r>
            <w:r w:rsidR="00B768EB">
              <w:rPr>
                <w:noProof/>
                <w:webHidden/>
              </w:rPr>
              <w:instrText xml:space="preserve"> PAGEREF _Toc119665448 \h </w:instrText>
            </w:r>
            <w:r w:rsidR="00B768EB">
              <w:rPr>
                <w:noProof/>
                <w:webHidden/>
              </w:rPr>
            </w:r>
            <w:r w:rsidR="00B768EB">
              <w:rPr>
                <w:noProof/>
                <w:webHidden/>
              </w:rPr>
              <w:fldChar w:fldCharType="separate"/>
            </w:r>
            <w:r w:rsidR="002F7896">
              <w:rPr>
                <w:noProof/>
                <w:webHidden/>
              </w:rPr>
              <w:t>4</w:t>
            </w:r>
            <w:r w:rsidR="00B768EB">
              <w:rPr>
                <w:noProof/>
                <w:webHidden/>
              </w:rPr>
              <w:fldChar w:fldCharType="end"/>
            </w:r>
          </w:hyperlink>
        </w:p>
        <w:p w14:paraId="29BAE6A9" w14:textId="40D9A1ED" w:rsidR="00B768EB" w:rsidRDefault="00000000">
          <w:pPr>
            <w:pStyle w:val="TOC2"/>
            <w:rPr>
              <w:rFonts w:eastAsiaTheme="minorEastAsia"/>
              <w:noProof/>
              <w:sz w:val="22"/>
              <w:lang w:eastAsia="en-AU"/>
            </w:rPr>
          </w:pPr>
          <w:hyperlink w:anchor="_Toc119665449" w:history="1">
            <w:r w:rsidR="00B768EB" w:rsidRPr="005C0E13">
              <w:rPr>
                <w:rStyle w:val="Hyperlink"/>
                <w:noProof/>
              </w:rPr>
              <w:t>Figure 2.</w:t>
            </w:r>
            <w:r w:rsidR="00B768EB">
              <w:rPr>
                <w:rFonts w:eastAsiaTheme="minorEastAsia"/>
                <w:noProof/>
                <w:sz w:val="22"/>
                <w:lang w:eastAsia="en-AU"/>
              </w:rPr>
              <w:tab/>
            </w:r>
            <w:r w:rsidR="00B768EB" w:rsidRPr="005C0E13">
              <w:rPr>
                <w:rStyle w:val="Hyperlink"/>
                <w:noProof/>
              </w:rPr>
              <w:t>Impacts on International Tourism</w:t>
            </w:r>
            <w:r w:rsidR="00B768EB">
              <w:rPr>
                <w:noProof/>
                <w:webHidden/>
              </w:rPr>
              <w:tab/>
            </w:r>
            <w:r w:rsidR="00B768EB">
              <w:rPr>
                <w:noProof/>
                <w:webHidden/>
              </w:rPr>
              <w:fldChar w:fldCharType="begin"/>
            </w:r>
            <w:r w:rsidR="00B768EB">
              <w:rPr>
                <w:noProof/>
                <w:webHidden/>
              </w:rPr>
              <w:instrText xml:space="preserve"> PAGEREF _Toc119665449 \h </w:instrText>
            </w:r>
            <w:r w:rsidR="00B768EB">
              <w:rPr>
                <w:noProof/>
                <w:webHidden/>
              </w:rPr>
            </w:r>
            <w:r w:rsidR="00B768EB">
              <w:rPr>
                <w:noProof/>
                <w:webHidden/>
              </w:rPr>
              <w:fldChar w:fldCharType="separate"/>
            </w:r>
            <w:r w:rsidR="002F7896">
              <w:rPr>
                <w:noProof/>
                <w:webHidden/>
              </w:rPr>
              <w:t>4</w:t>
            </w:r>
            <w:r w:rsidR="00B768EB">
              <w:rPr>
                <w:noProof/>
                <w:webHidden/>
              </w:rPr>
              <w:fldChar w:fldCharType="end"/>
            </w:r>
          </w:hyperlink>
        </w:p>
        <w:p w14:paraId="022FA0F0" w14:textId="5EBD4153" w:rsidR="00B768EB" w:rsidRDefault="00000000">
          <w:pPr>
            <w:pStyle w:val="TOC2"/>
            <w:rPr>
              <w:rFonts w:eastAsiaTheme="minorEastAsia"/>
              <w:noProof/>
              <w:sz w:val="22"/>
              <w:lang w:eastAsia="en-AU"/>
            </w:rPr>
          </w:pPr>
          <w:hyperlink w:anchor="_Toc119665450" w:history="1">
            <w:r w:rsidR="00B768EB" w:rsidRPr="005C0E13">
              <w:rPr>
                <w:rStyle w:val="Hyperlink"/>
                <w:noProof/>
              </w:rPr>
              <w:t>Figure 3.</w:t>
            </w:r>
            <w:r w:rsidR="00B768EB">
              <w:rPr>
                <w:rFonts w:eastAsiaTheme="minorEastAsia"/>
                <w:noProof/>
                <w:sz w:val="22"/>
                <w:lang w:eastAsia="en-AU"/>
              </w:rPr>
              <w:tab/>
            </w:r>
            <w:r w:rsidR="00B768EB" w:rsidRPr="005C0E13">
              <w:rPr>
                <w:rStyle w:val="Hyperlink"/>
                <w:noProof/>
              </w:rPr>
              <w:t>Impacts on Gross Debt</w:t>
            </w:r>
            <w:r w:rsidR="00B768EB">
              <w:rPr>
                <w:noProof/>
                <w:webHidden/>
              </w:rPr>
              <w:tab/>
            </w:r>
            <w:r w:rsidR="00B768EB">
              <w:rPr>
                <w:noProof/>
                <w:webHidden/>
              </w:rPr>
              <w:fldChar w:fldCharType="begin"/>
            </w:r>
            <w:r w:rsidR="00B768EB">
              <w:rPr>
                <w:noProof/>
                <w:webHidden/>
              </w:rPr>
              <w:instrText xml:space="preserve"> PAGEREF _Toc119665450 \h </w:instrText>
            </w:r>
            <w:r w:rsidR="00B768EB">
              <w:rPr>
                <w:noProof/>
                <w:webHidden/>
              </w:rPr>
            </w:r>
            <w:r w:rsidR="00B768EB">
              <w:rPr>
                <w:noProof/>
                <w:webHidden/>
              </w:rPr>
              <w:fldChar w:fldCharType="separate"/>
            </w:r>
            <w:r w:rsidR="002F7896">
              <w:rPr>
                <w:noProof/>
                <w:webHidden/>
              </w:rPr>
              <w:t>5</w:t>
            </w:r>
            <w:r w:rsidR="00B768EB">
              <w:rPr>
                <w:noProof/>
                <w:webHidden/>
              </w:rPr>
              <w:fldChar w:fldCharType="end"/>
            </w:r>
          </w:hyperlink>
        </w:p>
        <w:p w14:paraId="783DCBDC" w14:textId="50DE5826" w:rsidR="00B768EB" w:rsidRDefault="00000000">
          <w:pPr>
            <w:pStyle w:val="TOC2"/>
            <w:rPr>
              <w:rFonts w:eastAsiaTheme="minorEastAsia"/>
              <w:noProof/>
              <w:sz w:val="22"/>
              <w:lang w:eastAsia="en-AU"/>
            </w:rPr>
          </w:pPr>
          <w:hyperlink w:anchor="_Toc119665451" w:history="1">
            <w:r w:rsidR="00B768EB" w:rsidRPr="005C0E13">
              <w:rPr>
                <w:rStyle w:val="Hyperlink"/>
                <w:noProof/>
              </w:rPr>
              <w:t>Figure 4.</w:t>
            </w:r>
            <w:r w:rsidR="00B768EB">
              <w:rPr>
                <w:rFonts w:eastAsiaTheme="minorEastAsia"/>
                <w:noProof/>
                <w:sz w:val="22"/>
                <w:lang w:eastAsia="en-AU"/>
              </w:rPr>
              <w:tab/>
            </w:r>
            <w:r w:rsidR="00B768EB" w:rsidRPr="005C0E13">
              <w:rPr>
                <w:rStyle w:val="Hyperlink"/>
                <w:noProof/>
              </w:rPr>
              <w:t>Impacts on Revenue</w:t>
            </w:r>
            <w:r w:rsidR="00B768EB">
              <w:rPr>
                <w:noProof/>
                <w:webHidden/>
              </w:rPr>
              <w:tab/>
            </w:r>
            <w:r w:rsidR="00B768EB">
              <w:rPr>
                <w:noProof/>
                <w:webHidden/>
              </w:rPr>
              <w:fldChar w:fldCharType="begin"/>
            </w:r>
            <w:r w:rsidR="00B768EB">
              <w:rPr>
                <w:noProof/>
                <w:webHidden/>
              </w:rPr>
              <w:instrText xml:space="preserve"> PAGEREF _Toc119665451 \h </w:instrText>
            </w:r>
            <w:r w:rsidR="00B768EB">
              <w:rPr>
                <w:noProof/>
                <w:webHidden/>
              </w:rPr>
            </w:r>
            <w:r w:rsidR="00B768EB">
              <w:rPr>
                <w:noProof/>
                <w:webHidden/>
              </w:rPr>
              <w:fldChar w:fldCharType="separate"/>
            </w:r>
            <w:r w:rsidR="002F7896">
              <w:rPr>
                <w:noProof/>
                <w:webHidden/>
              </w:rPr>
              <w:t>6</w:t>
            </w:r>
            <w:r w:rsidR="00B768EB">
              <w:rPr>
                <w:noProof/>
                <w:webHidden/>
              </w:rPr>
              <w:fldChar w:fldCharType="end"/>
            </w:r>
          </w:hyperlink>
        </w:p>
        <w:p w14:paraId="75C2AB5C" w14:textId="0056D3E0" w:rsidR="00B768EB" w:rsidRDefault="00000000">
          <w:pPr>
            <w:pStyle w:val="TOC2"/>
            <w:rPr>
              <w:rFonts w:eastAsiaTheme="minorEastAsia"/>
              <w:noProof/>
              <w:sz w:val="22"/>
              <w:lang w:eastAsia="en-AU"/>
            </w:rPr>
          </w:pPr>
          <w:hyperlink w:anchor="_Toc119665452" w:history="1">
            <w:r w:rsidR="00B768EB" w:rsidRPr="005C0E13">
              <w:rPr>
                <w:rStyle w:val="Hyperlink"/>
                <w:noProof/>
              </w:rPr>
              <w:t>Figure 5.</w:t>
            </w:r>
            <w:r w:rsidR="00B768EB">
              <w:rPr>
                <w:rFonts w:eastAsiaTheme="minorEastAsia"/>
                <w:noProof/>
                <w:sz w:val="22"/>
                <w:lang w:eastAsia="en-AU"/>
              </w:rPr>
              <w:tab/>
            </w:r>
            <w:r w:rsidR="00B768EB" w:rsidRPr="005C0E13">
              <w:rPr>
                <w:rStyle w:val="Hyperlink"/>
                <w:noProof/>
              </w:rPr>
              <w:t>Impacts on Expenditure</w:t>
            </w:r>
            <w:r w:rsidR="00B768EB">
              <w:rPr>
                <w:noProof/>
                <w:webHidden/>
              </w:rPr>
              <w:tab/>
            </w:r>
            <w:r w:rsidR="00B768EB">
              <w:rPr>
                <w:noProof/>
                <w:webHidden/>
              </w:rPr>
              <w:fldChar w:fldCharType="begin"/>
            </w:r>
            <w:r w:rsidR="00B768EB">
              <w:rPr>
                <w:noProof/>
                <w:webHidden/>
              </w:rPr>
              <w:instrText xml:space="preserve"> PAGEREF _Toc119665452 \h </w:instrText>
            </w:r>
            <w:r w:rsidR="00B768EB">
              <w:rPr>
                <w:noProof/>
                <w:webHidden/>
              </w:rPr>
            </w:r>
            <w:r w:rsidR="00B768EB">
              <w:rPr>
                <w:noProof/>
                <w:webHidden/>
              </w:rPr>
              <w:fldChar w:fldCharType="separate"/>
            </w:r>
            <w:r w:rsidR="002F7896">
              <w:rPr>
                <w:noProof/>
                <w:webHidden/>
              </w:rPr>
              <w:t>6</w:t>
            </w:r>
            <w:r w:rsidR="00B768EB">
              <w:rPr>
                <w:noProof/>
                <w:webHidden/>
              </w:rPr>
              <w:fldChar w:fldCharType="end"/>
            </w:r>
          </w:hyperlink>
        </w:p>
        <w:p w14:paraId="4834E3AE" w14:textId="228B6CF1" w:rsidR="00B768EB" w:rsidRDefault="00000000">
          <w:pPr>
            <w:pStyle w:val="TOC2"/>
            <w:rPr>
              <w:rFonts w:eastAsiaTheme="minorEastAsia"/>
              <w:noProof/>
              <w:sz w:val="22"/>
              <w:lang w:eastAsia="en-AU"/>
            </w:rPr>
          </w:pPr>
          <w:hyperlink w:anchor="_Toc119665453" w:history="1">
            <w:r w:rsidR="00B768EB" w:rsidRPr="005C0E13">
              <w:rPr>
                <w:rStyle w:val="Hyperlink"/>
                <w:noProof/>
              </w:rPr>
              <w:t>Figure 6.</w:t>
            </w:r>
            <w:r w:rsidR="00B768EB">
              <w:rPr>
                <w:rFonts w:eastAsiaTheme="minorEastAsia"/>
                <w:noProof/>
                <w:sz w:val="22"/>
                <w:lang w:eastAsia="en-AU"/>
              </w:rPr>
              <w:tab/>
            </w:r>
            <w:r w:rsidR="00B768EB" w:rsidRPr="005C0E13">
              <w:rPr>
                <w:rStyle w:val="Hyperlink"/>
                <w:noProof/>
              </w:rPr>
              <w:t>Impacts on Components of Expenditure – YoY % Change</w:t>
            </w:r>
            <w:r w:rsidR="00B768EB">
              <w:rPr>
                <w:noProof/>
                <w:webHidden/>
              </w:rPr>
              <w:tab/>
            </w:r>
            <w:r w:rsidR="00B768EB">
              <w:rPr>
                <w:noProof/>
                <w:webHidden/>
              </w:rPr>
              <w:fldChar w:fldCharType="begin"/>
            </w:r>
            <w:r w:rsidR="00B768EB">
              <w:rPr>
                <w:noProof/>
                <w:webHidden/>
              </w:rPr>
              <w:instrText xml:space="preserve"> PAGEREF _Toc119665453 \h </w:instrText>
            </w:r>
            <w:r w:rsidR="00B768EB">
              <w:rPr>
                <w:noProof/>
                <w:webHidden/>
              </w:rPr>
            </w:r>
            <w:r w:rsidR="00B768EB">
              <w:rPr>
                <w:noProof/>
                <w:webHidden/>
              </w:rPr>
              <w:fldChar w:fldCharType="separate"/>
            </w:r>
            <w:r w:rsidR="002F7896">
              <w:rPr>
                <w:noProof/>
                <w:webHidden/>
              </w:rPr>
              <w:t>7</w:t>
            </w:r>
            <w:r w:rsidR="00B768EB">
              <w:rPr>
                <w:noProof/>
                <w:webHidden/>
              </w:rPr>
              <w:fldChar w:fldCharType="end"/>
            </w:r>
          </w:hyperlink>
        </w:p>
        <w:p w14:paraId="300F5C69" w14:textId="6022B343" w:rsidR="00B768EB" w:rsidRDefault="00000000">
          <w:pPr>
            <w:pStyle w:val="TOC2"/>
            <w:rPr>
              <w:rFonts w:eastAsiaTheme="minorEastAsia"/>
              <w:noProof/>
              <w:sz w:val="22"/>
              <w:lang w:eastAsia="en-AU"/>
            </w:rPr>
          </w:pPr>
          <w:hyperlink w:anchor="_Toc119665454" w:history="1">
            <w:r w:rsidR="00B768EB" w:rsidRPr="005C0E13">
              <w:rPr>
                <w:rStyle w:val="Hyperlink"/>
                <w:noProof/>
              </w:rPr>
              <w:t>Figure 7.</w:t>
            </w:r>
            <w:r w:rsidR="00B768EB">
              <w:rPr>
                <w:rFonts w:eastAsiaTheme="minorEastAsia"/>
                <w:noProof/>
                <w:sz w:val="22"/>
                <w:lang w:eastAsia="en-AU"/>
              </w:rPr>
              <w:tab/>
            </w:r>
            <w:r w:rsidR="00B768EB" w:rsidRPr="005C0E13">
              <w:rPr>
                <w:rStyle w:val="Hyperlink"/>
                <w:noProof/>
              </w:rPr>
              <w:t>Impacts on Deficits: Net Lending/Borrowing – % of GDP</w:t>
            </w:r>
            <w:r w:rsidR="00B768EB">
              <w:rPr>
                <w:noProof/>
                <w:webHidden/>
              </w:rPr>
              <w:tab/>
            </w:r>
            <w:r w:rsidR="00B768EB">
              <w:rPr>
                <w:noProof/>
                <w:webHidden/>
              </w:rPr>
              <w:fldChar w:fldCharType="begin"/>
            </w:r>
            <w:r w:rsidR="00B768EB">
              <w:rPr>
                <w:noProof/>
                <w:webHidden/>
              </w:rPr>
              <w:instrText xml:space="preserve"> PAGEREF _Toc119665454 \h </w:instrText>
            </w:r>
            <w:r w:rsidR="00B768EB">
              <w:rPr>
                <w:noProof/>
                <w:webHidden/>
              </w:rPr>
            </w:r>
            <w:r w:rsidR="00B768EB">
              <w:rPr>
                <w:noProof/>
                <w:webHidden/>
              </w:rPr>
              <w:fldChar w:fldCharType="separate"/>
            </w:r>
            <w:r w:rsidR="002F7896">
              <w:rPr>
                <w:noProof/>
                <w:webHidden/>
              </w:rPr>
              <w:t>7</w:t>
            </w:r>
            <w:r w:rsidR="00B768EB">
              <w:rPr>
                <w:noProof/>
                <w:webHidden/>
              </w:rPr>
              <w:fldChar w:fldCharType="end"/>
            </w:r>
          </w:hyperlink>
        </w:p>
        <w:p w14:paraId="5858E596" w14:textId="7F5A0D1A" w:rsidR="00B768EB" w:rsidRDefault="00000000">
          <w:pPr>
            <w:pStyle w:val="TOC2"/>
            <w:rPr>
              <w:rFonts w:eastAsiaTheme="minorEastAsia"/>
              <w:noProof/>
              <w:sz w:val="22"/>
              <w:lang w:eastAsia="en-AU"/>
            </w:rPr>
          </w:pPr>
          <w:hyperlink w:anchor="_Toc119665455" w:history="1">
            <w:r w:rsidR="00B768EB" w:rsidRPr="005C0E13">
              <w:rPr>
                <w:rStyle w:val="Hyperlink"/>
                <w:noProof/>
              </w:rPr>
              <w:t>Figure 8.</w:t>
            </w:r>
            <w:r w:rsidR="00B768EB">
              <w:rPr>
                <w:rFonts w:eastAsiaTheme="minorEastAsia"/>
                <w:noProof/>
                <w:sz w:val="22"/>
                <w:lang w:eastAsia="en-AU"/>
              </w:rPr>
              <w:tab/>
            </w:r>
            <w:r w:rsidR="00B768EB" w:rsidRPr="005C0E13">
              <w:rPr>
                <w:rStyle w:val="Hyperlink"/>
                <w:noProof/>
              </w:rPr>
              <w:t>Impacts on Unemployment (Estimates)</w:t>
            </w:r>
            <w:r w:rsidR="00B768EB">
              <w:rPr>
                <w:noProof/>
                <w:webHidden/>
              </w:rPr>
              <w:tab/>
            </w:r>
            <w:r w:rsidR="00B768EB">
              <w:rPr>
                <w:noProof/>
                <w:webHidden/>
              </w:rPr>
              <w:fldChar w:fldCharType="begin"/>
            </w:r>
            <w:r w:rsidR="00B768EB">
              <w:rPr>
                <w:noProof/>
                <w:webHidden/>
              </w:rPr>
              <w:instrText xml:space="preserve"> PAGEREF _Toc119665455 \h </w:instrText>
            </w:r>
            <w:r w:rsidR="00B768EB">
              <w:rPr>
                <w:noProof/>
                <w:webHidden/>
              </w:rPr>
            </w:r>
            <w:r w:rsidR="00B768EB">
              <w:rPr>
                <w:noProof/>
                <w:webHidden/>
              </w:rPr>
              <w:fldChar w:fldCharType="separate"/>
            </w:r>
            <w:r w:rsidR="002F7896">
              <w:rPr>
                <w:noProof/>
                <w:webHidden/>
              </w:rPr>
              <w:t>8</w:t>
            </w:r>
            <w:r w:rsidR="00B768EB">
              <w:rPr>
                <w:noProof/>
                <w:webHidden/>
              </w:rPr>
              <w:fldChar w:fldCharType="end"/>
            </w:r>
          </w:hyperlink>
        </w:p>
        <w:p w14:paraId="656C833B" w14:textId="1F3AD08E" w:rsidR="00B768EB" w:rsidRDefault="00000000">
          <w:pPr>
            <w:pStyle w:val="TOC2"/>
            <w:rPr>
              <w:rFonts w:eastAsiaTheme="minorEastAsia"/>
              <w:noProof/>
              <w:sz w:val="22"/>
              <w:lang w:eastAsia="en-AU"/>
            </w:rPr>
          </w:pPr>
          <w:hyperlink w:anchor="_Toc119665456" w:history="1">
            <w:r w:rsidR="00B768EB" w:rsidRPr="005C0E13">
              <w:rPr>
                <w:rStyle w:val="Hyperlink"/>
                <w:noProof/>
              </w:rPr>
              <w:t>Figure 9.</w:t>
            </w:r>
            <w:r w:rsidR="00B768EB">
              <w:rPr>
                <w:rFonts w:eastAsiaTheme="minorEastAsia"/>
                <w:noProof/>
                <w:sz w:val="22"/>
                <w:lang w:eastAsia="en-AU"/>
              </w:rPr>
              <w:tab/>
            </w:r>
            <w:r w:rsidR="00B768EB" w:rsidRPr="005C0E13">
              <w:rPr>
                <w:rStyle w:val="Hyperlink"/>
                <w:noProof/>
              </w:rPr>
              <w:t>Impacts on Remittances</w:t>
            </w:r>
            <w:r w:rsidR="00B768EB">
              <w:rPr>
                <w:noProof/>
                <w:webHidden/>
              </w:rPr>
              <w:tab/>
            </w:r>
            <w:r w:rsidR="00B768EB">
              <w:rPr>
                <w:noProof/>
                <w:webHidden/>
              </w:rPr>
              <w:fldChar w:fldCharType="begin"/>
            </w:r>
            <w:r w:rsidR="00B768EB">
              <w:rPr>
                <w:noProof/>
                <w:webHidden/>
              </w:rPr>
              <w:instrText xml:space="preserve"> PAGEREF _Toc119665456 \h </w:instrText>
            </w:r>
            <w:r w:rsidR="00B768EB">
              <w:rPr>
                <w:noProof/>
                <w:webHidden/>
              </w:rPr>
            </w:r>
            <w:r w:rsidR="00B768EB">
              <w:rPr>
                <w:noProof/>
                <w:webHidden/>
              </w:rPr>
              <w:fldChar w:fldCharType="separate"/>
            </w:r>
            <w:r w:rsidR="002F7896">
              <w:rPr>
                <w:noProof/>
                <w:webHidden/>
              </w:rPr>
              <w:t>9</w:t>
            </w:r>
            <w:r w:rsidR="00B768EB">
              <w:rPr>
                <w:noProof/>
                <w:webHidden/>
              </w:rPr>
              <w:fldChar w:fldCharType="end"/>
            </w:r>
          </w:hyperlink>
        </w:p>
        <w:p w14:paraId="0EF3632D" w14:textId="220D9A7F" w:rsidR="00B768EB" w:rsidRDefault="00000000">
          <w:pPr>
            <w:pStyle w:val="TOC2"/>
            <w:rPr>
              <w:rFonts w:eastAsiaTheme="minorEastAsia"/>
              <w:noProof/>
              <w:sz w:val="22"/>
              <w:lang w:eastAsia="en-AU"/>
            </w:rPr>
          </w:pPr>
          <w:hyperlink w:anchor="_Toc119665457" w:history="1">
            <w:r w:rsidR="00B768EB" w:rsidRPr="005C0E13">
              <w:rPr>
                <w:rStyle w:val="Hyperlink"/>
                <w:noProof/>
              </w:rPr>
              <w:t>Figure 10.</w:t>
            </w:r>
            <w:r w:rsidR="00B768EB">
              <w:rPr>
                <w:rFonts w:eastAsiaTheme="minorEastAsia"/>
                <w:noProof/>
                <w:sz w:val="22"/>
                <w:lang w:eastAsia="en-AU"/>
              </w:rPr>
              <w:tab/>
            </w:r>
            <w:r w:rsidR="00B768EB" w:rsidRPr="005C0E13">
              <w:rPr>
                <w:rStyle w:val="Hyperlink"/>
                <w:noProof/>
              </w:rPr>
              <w:t>Impacts on Learning – Going to School</w:t>
            </w:r>
            <w:r w:rsidR="00B768EB">
              <w:rPr>
                <w:noProof/>
                <w:webHidden/>
              </w:rPr>
              <w:tab/>
            </w:r>
            <w:r w:rsidR="00B768EB">
              <w:rPr>
                <w:noProof/>
                <w:webHidden/>
              </w:rPr>
              <w:fldChar w:fldCharType="begin"/>
            </w:r>
            <w:r w:rsidR="00B768EB">
              <w:rPr>
                <w:noProof/>
                <w:webHidden/>
              </w:rPr>
              <w:instrText xml:space="preserve"> PAGEREF _Toc119665457 \h </w:instrText>
            </w:r>
            <w:r w:rsidR="00B768EB">
              <w:rPr>
                <w:noProof/>
                <w:webHidden/>
              </w:rPr>
            </w:r>
            <w:r w:rsidR="00B768EB">
              <w:rPr>
                <w:noProof/>
                <w:webHidden/>
              </w:rPr>
              <w:fldChar w:fldCharType="separate"/>
            </w:r>
            <w:r w:rsidR="002F7896">
              <w:rPr>
                <w:noProof/>
                <w:webHidden/>
              </w:rPr>
              <w:t>12</w:t>
            </w:r>
            <w:r w:rsidR="00B768EB">
              <w:rPr>
                <w:noProof/>
                <w:webHidden/>
              </w:rPr>
              <w:fldChar w:fldCharType="end"/>
            </w:r>
          </w:hyperlink>
        </w:p>
        <w:p w14:paraId="2A3068AD" w14:textId="5AA1BCA0" w:rsidR="00B768EB" w:rsidRDefault="00000000">
          <w:pPr>
            <w:pStyle w:val="TOC2"/>
            <w:rPr>
              <w:rFonts w:eastAsiaTheme="minorEastAsia"/>
              <w:noProof/>
              <w:sz w:val="22"/>
              <w:lang w:eastAsia="en-AU"/>
            </w:rPr>
          </w:pPr>
          <w:hyperlink w:anchor="_Toc119665458" w:history="1">
            <w:r w:rsidR="00B768EB" w:rsidRPr="005C0E13">
              <w:rPr>
                <w:rStyle w:val="Hyperlink"/>
                <w:noProof/>
              </w:rPr>
              <w:t>Figure 11.</w:t>
            </w:r>
            <w:r w:rsidR="00B768EB">
              <w:rPr>
                <w:rFonts w:eastAsiaTheme="minorEastAsia"/>
                <w:noProof/>
                <w:sz w:val="22"/>
                <w:lang w:eastAsia="en-AU"/>
              </w:rPr>
              <w:tab/>
            </w:r>
            <w:r w:rsidR="00B768EB" w:rsidRPr="005C0E13">
              <w:rPr>
                <w:rStyle w:val="Hyperlink"/>
                <w:noProof/>
              </w:rPr>
              <w:t>Impacts on Purpose of Spending (Function): Annual % Change</w:t>
            </w:r>
            <w:r w:rsidR="00B768EB">
              <w:rPr>
                <w:noProof/>
                <w:webHidden/>
              </w:rPr>
              <w:tab/>
            </w:r>
            <w:r w:rsidR="00B768EB">
              <w:rPr>
                <w:noProof/>
                <w:webHidden/>
              </w:rPr>
              <w:fldChar w:fldCharType="begin"/>
            </w:r>
            <w:r w:rsidR="00B768EB">
              <w:rPr>
                <w:noProof/>
                <w:webHidden/>
              </w:rPr>
              <w:instrText xml:space="preserve"> PAGEREF _Toc119665458 \h </w:instrText>
            </w:r>
            <w:r w:rsidR="00B768EB">
              <w:rPr>
                <w:noProof/>
                <w:webHidden/>
              </w:rPr>
            </w:r>
            <w:r w:rsidR="00B768EB">
              <w:rPr>
                <w:noProof/>
                <w:webHidden/>
              </w:rPr>
              <w:fldChar w:fldCharType="separate"/>
            </w:r>
            <w:r w:rsidR="002F7896">
              <w:rPr>
                <w:noProof/>
                <w:webHidden/>
              </w:rPr>
              <w:t>12</w:t>
            </w:r>
            <w:r w:rsidR="00B768EB">
              <w:rPr>
                <w:noProof/>
                <w:webHidden/>
              </w:rPr>
              <w:fldChar w:fldCharType="end"/>
            </w:r>
          </w:hyperlink>
        </w:p>
        <w:p w14:paraId="1E2C7896" w14:textId="46703897" w:rsidR="00B768EB" w:rsidRDefault="00000000">
          <w:pPr>
            <w:pStyle w:val="TOC2"/>
            <w:rPr>
              <w:rFonts w:eastAsiaTheme="minorEastAsia"/>
              <w:noProof/>
              <w:sz w:val="22"/>
              <w:lang w:eastAsia="en-AU"/>
            </w:rPr>
          </w:pPr>
          <w:hyperlink w:anchor="_Toc119665459" w:history="1">
            <w:r w:rsidR="00B768EB" w:rsidRPr="005C0E13">
              <w:rPr>
                <w:rStyle w:val="Hyperlink"/>
                <w:noProof/>
              </w:rPr>
              <w:t>Figure 12.</w:t>
            </w:r>
            <w:r w:rsidR="00B768EB">
              <w:rPr>
                <w:rFonts w:eastAsiaTheme="minorEastAsia"/>
                <w:noProof/>
                <w:sz w:val="22"/>
                <w:lang w:eastAsia="en-AU"/>
              </w:rPr>
              <w:tab/>
            </w:r>
            <w:r w:rsidR="00B768EB" w:rsidRPr="005C0E13">
              <w:rPr>
                <w:rStyle w:val="Hyperlink"/>
                <w:noProof/>
              </w:rPr>
              <w:t>Allocations, Commitments and Expenses under the Package</w:t>
            </w:r>
            <w:r w:rsidR="00B768EB">
              <w:rPr>
                <w:noProof/>
                <w:webHidden/>
              </w:rPr>
              <w:tab/>
            </w:r>
            <w:r w:rsidR="00B768EB">
              <w:rPr>
                <w:noProof/>
                <w:webHidden/>
              </w:rPr>
              <w:fldChar w:fldCharType="begin"/>
            </w:r>
            <w:r w:rsidR="00B768EB">
              <w:rPr>
                <w:noProof/>
                <w:webHidden/>
              </w:rPr>
              <w:instrText xml:space="preserve"> PAGEREF _Toc119665459 \h </w:instrText>
            </w:r>
            <w:r w:rsidR="00B768EB">
              <w:rPr>
                <w:noProof/>
                <w:webHidden/>
              </w:rPr>
            </w:r>
            <w:r w:rsidR="00B768EB">
              <w:rPr>
                <w:noProof/>
                <w:webHidden/>
              </w:rPr>
              <w:fldChar w:fldCharType="separate"/>
            </w:r>
            <w:r w:rsidR="002F7896">
              <w:rPr>
                <w:noProof/>
                <w:webHidden/>
              </w:rPr>
              <w:t>14</w:t>
            </w:r>
            <w:r w:rsidR="00B768EB">
              <w:rPr>
                <w:noProof/>
                <w:webHidden/>
              </w:rPr>
              <w:fldChar w:fldCharType="end"/>
            </w:r>
          </w:hyperlink>
        </w:p>
        <w:p w14:paraId="2B1ACDC3" w14:textId="2816E54F" w:rsidR="00B768EB" w:rsidRDefault="00000000">
          <w:pPr>
            <w:pStyle w:val="TOC2"/>
            <w:rPr>
              <w:rFonts w:eastAsiaTheme="minorEastAsia"/>
              <w:noProof/>
              <w:sz w:val="22"/>
              <w:lang w:eastAsia="en-AU"/>
            </w:rPr>
          </w:pPr>
          <w:hyperlink w:anchor="_Toc119665460" w:history="1">
            <w:r w:rsidR="00B768EB" w:rsidRPr="005C0E13">
              <w:rPr>
                <w:rStyle w:val="Hyperlink"/>
                <w:noProof/>
              </w:rPr>
              <w:t>Figure 13.</w:t>
            </w:r>
            <w:r w:rsidR="00B768EB">
              <w:rPr>
                <w:rFonts w:eastAsiaTheme="minorEastAsia"/>
                <w:noProof/>
                <w:sz w:val="22"/>
                <w:lang w:eastAsia="en-AU"/>
              </w:rPr>
              <w:tab/>
            </w:r>
            <w:r w:rsidR="00B768EB" w:rsidRPr="005C0E13">
              <w:rPr>
                <w:rStyle w:val="Hyperlink"/>
                <w:noProof/>
              </w:rPr>
              <w:t>Allocations to Fiscal Aggregates 2019–20 (Relevance of Funding)</w:t>
            </w:r>
            <w:r w:rsidR="00B768EB">
              <w:rPr>
                <w:noProof/>
                <w:webHidden/>
              </w:rPr>
              <w:tab/>
            </w:r>
            <w:r w:rsidR="00B768EB">
              <w:rPr>
                <w:noProof/>
                <w:webHidden/>
              </w:rPr>
              <w:fldChar w:fldCharType="begin"/>
            </w:r>
            <w:r w:rsidR="00B768EB">
              <w:rPr>
                <w:noProof/>
                <w:webHidden/>
              </w:rPr>
              <w:instrText xml:space="preserve"> PAGEREF _Toc119665460 \h </w:instrText>
            </w:r>
            <w:r w:rsidR="00B768EB">
              <w:rPr>
                <w:noProof/>
                <w:webHidden/>
              </w:rPr>
            </w:r>
            <w:r w:rsidR="00B768EB">
              <w:rPr>
                <w:noProof/>
                <w:webHidden/>
              </w:rPr>
              <w:fldChar w:fldCharType="separate"/>
            </w:r>
            <w:r w:rsidR="002F7896">
              <w:rPr>
                <w:noProof/>
                <w:webHidden/>
              </w:rPr>
              <w:t>19</w:t>
            </w:r>
            <w:r w:rsidR="00B768EB">
              <w:rPr>
                <w:noProof/>
                <w:webHidden/>
              </w:rPr>
              <w:fldChar w:fldCharType="end"/>
            </w:r>
          </w:hyperlink>
        </w:p>
        <w:p w14:paraId="3E547F51" w14:textId="53CF3BA8" w:rsidR="00B768EB" w:rsidRDefault="00000000">
          <w:pPr>
            <w:pStyle w:val="TOC2"/>
            <w:rPr>
              <w:rFonts w:eastAsiaTheme="minorEastAsia"/>
              <w:noProof/>
              <w:sz w:val="22"/>
              <w:lang w:eastAsia="en-AU"/>
            </w:rPr>
          </w:pPr>
          <w:hyperlink w:anchor="_Toc119665461" w:history="1">
            <w:r w:rsidR="00B768EB" w:rsidRPr="005C0E13">
              <w:rPr>
                <w:rStyle w:val="Hyperlink"/>
                <w:noProof/>
              </w:rPr>
              <w:t>Figure 14.</w:t>
            </w:r>
            <w:r w:rsidR="00B768EB">
              <w:rPr>
                <w:rFonts w:eastAsiaTheme="minorEastAsia"/>
                <w:noProof/>
                <w:sz w:val="22"/>
                <w:lang w:eastAsia="en-AU"/>
              </w:rPr>
              <w:tab/>
            </w:r>
            <w:r w:rsidR="00B768EB" w:rsidRPr="005C0E13">
              <w:rPr>
                <w:rStyle w:val="Hyperlink"/>
                <w:noProof/>
              </w:rPr>
              <w:t>Timeline of Disbursements</w:t>
            </w:r>
            <w:r w:rsidR="00B768EB">
              <w:rPr>
                <w:noProof/>
                <w:webHidden/>
              </w:rPr>
              <w:tab/>
            </w:r>
            <w:r w:rsidR="00B768EB">
              <w:rPr>
                <w:noProof/>
                <w:webHidden/>
              </w:rPr>
              <w:fldChar w:fldCharType="begin"/>
            </w:r>
            <w:r w:rsidR="00B768EB">
              <w:rPr>
                <w:noProof/>
                <w:webHidden/>
              </w:rPr>
              <w:instrText xml:space="preserve"> PAGEREF _Toc119665461 \h </w:instrText>
            </w:r>
            <w:r w:rsidR="00B768EB">
              <w:rPr>
                <w:noProof/>
                <w:webHidden/>
              </w:rPr>
            </w:r>
            <w:r w:rsidR="00B768EB">
              <w:rPr>
                <w:noProof/>
                <w:webHidden/>
              </w:rPr>
              <w:fldChar w:fldCharType="separate"/>
            </w:r>
            <w:r w:rsidR="002F7896">
              <w:rPr>
                <w:noProof/>
                <w:webHidden/>
              </w:rPr>
              <w:t>21</w:t>
            </w:r>
            <w:r w:rsidR="00B768EB">
              <w:rPr>
                <w:noProof/>
                <w:webHidden/>
              </w:rPr>
              <w:fldChar w:fldCharType="end"/>
            </w:r>
          </w:hyperlink>
        </w:p>
        <w:p w14:paraId="4AA51939" w14:textId="6F4630C0" w:rsidR="00B768EB" w:rsidRDefault="00000000">
          <w:pPr>
            <w:pStyle w:val="TOC2"/>
            <w:rPr>
              <w:rFonts w:eastAsiaTheme="minorEastAsia"/>
              <w:noProof/>
              <w:sz w:val="22"/>
              <w:lang w:eastAsia="en-AU"/>
            </w:rPr>
          </w:pPr>
          <w:hyperlink w:anchor="_Toc119665462" w:history="1">
            <w:r w:rsidR="00B768EB" w:rsidRPr="005C0E13">
              <w:rPr>
                <w:rStyle w:val="Hyperlink"/>
                <w:noProof/>
              </w:rPr>
              <w:t>Figure 15.</w:t>
            </w:r>
            <w:r w:rsidR="00B768EB">
              <w:rPr>
                <w:rFonts w:eastAsiaTheme="minorEastAsia"/>
                <w:noProof/>
                <w:sz w:val="22"/>
                <w:lang w:eastAsia="en-AU"/>
              </w:rPr>
              <w:tab/>
            </w:r>
            <w:r w:rsidR="00B768EB" w:rsidRPr="005C0E13">
              <w:rPr>
                <w:rStyle w:val="Hyperlink"/>
                <w:noProof/>
              </w:rPr>
              <w:t>Absorptive Capacity Indicators: Aid as % of Government Spending in a Sector (COFOG)</w:t>
            </w:r>
            <w:r w:rsidR="00B768EB">
              <w:rPr>
                <w:noProof/>
                <w:webHidden/>
              </w:rPr>
              <w:tab/>
            </w:r>
            <w:r w:rsidR="00B768EB">
              <w:rPr>
                <w:noProof/>
                <w:webHidden/>
              </w:rPr>
              <w:fldChar w:fldCharType="begin"/>
            </w:r>
            <w:r w:rsidR="00B768EB">
              <w:rPr>
                <w:noProof/>
                <w:webHidden/>
              </w:rPr>
              <w:instrText xml:space="preserve"> PAGEREF _Toc119665462 \h </w:instrText>
            </w:r>
            <w:r w:rsidR="00B768EB">
              <w:rPr>
                <w:noProof/>
                <w:webHidden/>
              </w:rPr>
            </w:r>
            <w:r w:rsidR="00B768EB">
              <w:rPr>
                <w:noProof/>
                <w:webHidden/>
              </w:rPr>
              <w:fldChar w:fldCharType="separate"/>
            </w:r>
            <w:r w:rsidR="002F7896">
              <w:rPr>
                <w:noProof/>
                <w:webHidden/>
              </w:rPr>
              <w:t>23</w:t>
            </w:r>
            <w:r w:rsidR="00B768EB">
              <w:rPr>
                <w:noProof/>
                <w:webHidden/>
              </w:rPr>
              <w:fldChar w:fldCharType="end"/>
            </w:r>
          </w:hyperlink>
        </w:p>
        <w:p w14:paraId="3AC56E88" w14:textId="27D2154F" w:rsidR="00B768EB" w:rsidRDefault="00000000">
          <w:pPr>
            <w:pStyle w:val="TOC2"/>
            <w:rPr>
              <w:rFonts w:eastAsiaTheme="minorEastAsia"/>
              <w:noProof/>
              <w:sz w:val="22"/>
              <w:lang w:eastAsia="en-AU"/>
            </w:rPr>
          </w:pPr>
          <w:hyperlink w:anchor="_Toc119665463" w:history="1">
            <w:r w:rsidR="00B768EB" w:rsidRPr="005C0E13">
              <w:rPr>
                <w:rStyle w:val="Hyperlink"/>
                <w:noProof/>
              </w:rPr>
              <w:t>Figure 16.</w:t>
            </w:r>
            <w:r w:rsidR="00B768EB">
              <w:rPr>
                <w:rFonts w:eastAsiaTheme="minorEastAsia"/>
                <w:noProof/>
                <w:sz w:val="22"/>
                <w:lang w:eastAsia="en-AU"/>
              </w:rPr>
              <w:tab/>
            </w:r>
            <w:r w:rsidR="00B768EB" w:rsidRPr="005C0E13">
              <w:rPr>
                <w:rStyle w:val="Hyperlink"/>
                <w:noProof/>
              </w:rPr>
              <w:t>COVID-19 Data: Fiji</w:t>
            </w:r>
            <w:r w:rsidR="00B768EB">
              <w:rPr>
                <w:noProof/>
                <w:webHidden/>
              </w:rPr>
              <w:tab/>
            </w:r>
            <w:r w:rsidR="00B768EB">
              <w:rPr>
                <w:noProof/>
                <w:webHidden/>
              </w:rPr>
              <w:fldChar w:fldCharType="begin"/>
            </w:r>
            <w:r w:rsidR="00B768EB">
              <w:rPr>
                <w:noProof/>
                <w:webHidden/>
              </w:rPr>
              <w:instrText xml:space="preserve"> PAGEREF _Toc119665463 \h </w:instrText>
            </w:r>
            <w:r w:rsidR="00B768EB">
              <w:rPr>
                <w:noProof/>
                <w:webHidden/>
              </w:rPr>
            </w:r>
            <w:r w:rsidR="00B768EB">
              <w:rPr>
                <w:noProof/>
                <w:webHidden/>
              </w:rPr>
              <w:fldChar w:fldCharType="separate"/>
            </w:r>
            <w:r w:rsidR="002F7896">
              <w:rPr>
                <w:noProof/>
                <w:webHidden/>
              </w:rPr>
              <w:t>62</w:t>
            </w:r>
            <w:r w:rsidR="00B768EB">
              <w:rPr>
                <w:noProof/>
                <w:webHidden/>
              </w:rPr>
              <w:fldChar w:fldCharType="end"/>
            </w:r>
          </w:hyperlink>
        </w:p>
        <w:p w14:paraId="432E348B" w14:textId="239644DC" w:rsidR="00B768EB" w:rsidRDefault="00000000">
          <w:pPr>
            <w:pStyle w:val="TOC2"/>
            <w:rPr>
              <w:rFonts w:eastAsiaTheme="minorEastAsia"/>
              <w:noProof/>
              <w:sz w:val="22"/>
              <w:lang w:eastAsia="en-AU"/>
            </w:rPr>
          </w:pPr>
          <w:hyperlink w:anchor="_Toc119665464" w:history="1">
            <w:r w:rsidR="00B768EB" w:rsidRPr="005C0E13">
              <w:rPr>
                <w:rStyle w:val="Hyperlink"/>
                <w:noProof/>
              </w:rPr>
              <w:t>Figure 17.</w:t>
            </w:r>
            <w:r w:rsidR="00B768EB">
              <w:rPr>
                <w:rFonts w:eastAsiaTheme="minorEastAsia"/>
                <w:noProof/>
                <w:sz w:val="22"/>
                <w:lang w:eastAsia="en-AU"/>
              </w:rPr>
              <w:tab/>
            </w:r>
            <w:r w:rsidR="00B768EB" w:rsidRPr="005C0E13">
              <w:rPr>
                <w:rStyle w:val="Hyperlink"/>
                <w:noProof/>
              </w:rPr>
              <w:t>Fiji Support Package Summary FY 2020–21 to FY 2021–22</w:t>
            </w:r>
            <w:r w:rsidR="00B768EB">
              <w:rPr>
                <w:noProof/>
                <w:webHidden/>
              </w:rPr>
              <w:tab/>
            </w:r>
            <w:r w:rsidR="00B768EB">
              <w:rPr>
                <w:noProof/>
                <w:webHidden/>
              </w:rPr>
              <w:fldChar w:fldCharType="begin"/>
            </w:r>
            <w:r w:rsidR="00B768EB">
              <w:rPr>
                <w:noProof/>
                <w:webHidden/>
              </w:rPr>
              <w:instrText xml:space="preserve"> PAGEREF _Toc119665464 \h </w:instrText>
            </w:r>
            <w:r w:rsidR="00B768EB">
              <w:rPr>
                <w:noProof/>
                <w:webHidden/>
              </w:rPr>
            </w:r>
            <w:r w:rsidR="00B768EB">
              <w:rPr>
                <w:noProof/>
                <w:webHidden/>
              </w:rPr>
              <w:fldChar w:fldCharType="separate"/>
            </w:r>
            <w:r w:rsidR="002F7896">
              <w:rPr>
                <w:noProof/>
                <w:webHidden/>
              </w:rPr>
              <w:t>63</w:t>
            </w:r>
            <w:r w:rsidR="00B768EB">
              <w:rPr>
                <w:noProof/>
                <w:webHidden/>
              </w:rPr>
              <w:fldChar w:fldCharType="end"/>
            </w:r>
          </w:hyperlink>
        </w:p>
        <w:p w14:paraId="5EA289DE" w14:textId="64D65D94" w:rsidR="00B768EB" w:rsidRDefault="00000000">
          <w:pPr>
            <w:pStyle w:val="TOC2"/>
            <w:rPr>
              <w:rFonts w:eastAsiaTheme="minorEastAsia"/>
              <w:noProof/>
              <w:sz w:val="22"/>
              <w:lang w:eastAsia="en-AU"/>
            </w:rPr>
          </w:pPr>
          <w:hyperlink w:anchor="_Toc119665465" w:history="1">
            <w:r w:rsidR="00B768EB" w:rsidRPr="005C0E13">
              <w:rPr>
                <w:rStyle w:val="Hyperlink"/>
                <w:noProof/>
              </w:rPr>
              <w:t>Figure 18.</w:t>
            </w:r>
            <w:r w:rsidR="00B768EB">
              <w:rPr>
                <w:rFonts w:eastAsiaTheme="minorEastAsia"/>
                <w:noProof/>
                <w:sz w:val="22"/>
                <w:lang w:eastAsia="en-AU"/>
              </w:rPr>
              <w:tab/>
            </w:r>
            <w:r w:rsidR="00B768EB" w:rsidRPr="005C0E13">
              <w:rPr>
                <w:rStyle w:val="Hyperlink"/>
                <w:noProof/>
              </w:rPr>
              <w:t>Fiji: Various Forecasts (WEO)</w:t>
            </w:r>
            <w:r w:rsidR="00B768EB">
              <w:rPr>
                <w:noProof/>
                <w:webHidden/>
              </w:rPr>
              <w:tab/>
            </w:r>
            <w:r w:rsidR="00B768EB">
              <w:rPr>
                <w:noProof/>
                <w:webHidden/>
              </w:rPr>
              <w:fldChar w:fldCharType="begin"/>
            </w:r>
            <w:r w:rsidR="00B768EB">
              <w:rPr>
                <w:noProof/>
                <w:webHidden/>
              </w:rPr>
              <w:instrText xml:space="preserve"> PAGEREF _Toc119665465 \h </w:instrText>
            </w:r>
            <w:r w:rsidR="00B768EB">
              <w:rPr>
                <w:noProof/>
                <w:webHidden/>
              </w:rPr>
            </w:r>
            <w:r w:rsidR="00B768EB">
              <w:rPr>
                <w:noProof/>
                <w:webHidden/>
              </w:rPr>
              <w:fldChar w:fldCharType="separate"/>
            </w:r>
            <w:r w:rsidR="002F7896">
              <w:rPr>
                <w:noProof/>
                <w:webHidden/>
              </w:rPr>
              <w:t>64</w:t>
            </w:r>
            <w:r w:rsidR="00B768EB">
              <w:rPr>
                <w:noProof/>
                <w:webHidden/>
              </w:rPr>
              <w:fldChar w:fldCharType="end"/>
            </w:r>
          </w:hyperlink>
        </w:p>
        <w:p w14:paraId="1C8FED88" w14:textId="7FF02D29" w:rsidR="00B768EB" w:rsidRDefault="00000000">
          <w:pPr>
            <w:pStyle w:val="TOC2"/>
            <w:rPr>
              <w:rFonts w:eastAsiaTheme="minorEastAsia"/>
              <w:noProof/>
              <w:sz w:val="22"/>
              <w:lang w:eastAsia="en-AU"/>
            </w:rPr>
          </w:pPr>
          <w:hyperlink w:anchor="_Toc119665466" w:history="1">
            <w:r w:rsidR="00B768EB" w:rsidRPr="005C0E13">
              <w:rPr>
                <w:rStyle w:val="Hyperlink"/>
                <w:noProof/>
              </w:rPr>
              <w:t>Figure 19.</w:t>
            </w:r>
            <w:r w:rsidR="00B768EB">
              <w:rPr>
                <w:rFonts w:eastAsiaTheme="minorEastAsia"/>
                <w:noProof/>
                <w:sz w:val="22"/>
                <w:lang w:eastAsia="en-AU"/>
              </w:rPr>
              <w:tab/>
            </w:r>
            <w:r w:rsidR="00B768EB" w:rsidRPr="005C0E13">
              <w:rPr>
                <w:rStyle w:val="Hyperlink"/>
                <w:noProof/>
              </w:rPr>
              <w:t>Fiji Remittances and Tourism</w:t>
            </w:r>
            <w:r w:rsidR="00B768EB">
              <w:rPr>
                <w:noProof/>
                <w:webHidden/>
              </w:rPr>
              <w:tab/>
            </w:r>
            <w:r w:rsidR="00B768EB">
              <w:rPr>
                <w:noProof/>
                <w:webHidden/>
              </w:rPr>
              <w:fldChar w:fldCharType="begin"/>
            </w:r>
            <w:r w:rsidR="00B768EB">
              <w:rPr>
                <w:noProof/>
                <w:webHidden/>
              </w:rPr>
              <w:instrText xml:space="preserve"> PAGEREF _Toc119665466 \h </w:instrText>
            </w:r>
            <w:r w:rsidR="00B768EB">
              <w:rPr>
                <w:noProof/>
                <w:webHidden/>
              </w:rPr>
            </w:r>
            <w:r w:rsidR="00B768EB">
              <w:rPr>
                <w:noProof/>
                <w:webHidden/>
              </w:rPr>
              <w:fldChar w:fldCharType="separate"/>
            </w:r>
            <w:r w:rsidR="002F7896">
              <w:rPr>
                <w:noProof/>
                <w:webHidden/>
              </w:rPr>
              <w:t>64</w:t>
            </w:r>
            <w:r w:rsidR="00B768EB">
              <w:rPr>
                <w:noProof/>
                <w:webHidden/>
              </w:rPr>
              <w:fldChar w:fldCharType="end"/>
            </w:r>
          </w:hyperlink>
        </w:p>
        <w:p w14:paraId="589832C0" w14:textId="20E4D01B" w:rsidR="00B768EB" w:rsidRDefault="00000000">
          <w:pPr>
            <w:pStyle w:val="TOC2"/>
            <w:rPr>
              <w:rFonts w:eastAsiaTheme="minorEastAsia"/>
              <w:noProof/>
              <w:sz w:val="22"/>
              <w:lang w:eastAsia="en-AU"/>
            </w:rPr>
          </w:pPr>
          <w:hyperlink w:anchor="_Toc119665467" w:history="1">
            <w:r w:rsidR="00B768EB" w:rsidRPr="005C0E13">
              <w:rPr>
                <w:rStyle w:val="Hyperlink"/>
                <w:noProof/>
              </w:rPr>
              <w:t>Figure 20.</w:t>
            </w:r>
            <w:r w:rsidR="00B768EB">
              <w:rPr>
                <w:rFonts w:eastAsiaTheme="minorEastAsia"/>
                <w:noProof/>
                <w:sz w:val="22"/>
                <w:lang w:eastAsia="en-AU"/>
              </w:rPr>
              <w:tab/>
            </w:r>
            <w:r w:rsidR="00B768EB" w:rsidRPr="005C0E13">
              <w:rPr>
                <w:rStyle w:val="Hyperlink"/>
                <w:noProof/>
              </w:rPr>
              <w:t>Fiji Citizen Perceptions</w:t>
            </w:r>
            <w:r w:rsidR="00B768EB">
              <w:rPr>
                <w:noProof/>
                <w:webHidden/>
              </w:rPr>
              <w:tab/>
            </w:r>
            <w:r w:rsidR="00B768EB">
              <w:rPr>
                <w:noProof/>
                <w:webHidden/>
              </w:rPr>
              <w:fldChar w:fldCharType="begin"/>
            </w:r>
            <w:r w:rsidR="00B768EB">
              <w:rPr>
                <w:noProof/>
                <w:webHidden/>
              </w:rPr>
              <w:instrText xml:space="preserve"> PAGEREF _Toc119665467 \h </w:instrText>
            </w:r>
            <w:r w:rsidR="00B768EB">
              <w:rPr>
                <w:noProof/>
                <w:webHidden/>
              </w:rPr>
            </w:r>
            <w:r w:rsidR="00B768EB">
              <w:rPr>
                <w:noProof/>
                <w:webHidden/>
              </w:rPr>
              <w:fldChar w:fldCharType="separate"/>
            </w:r>
            <w:r w:rsidR="002F7896">
              <w:rPr>
                <w:noProof/>
                <w:webHidden/>
              </w:rPr>
              <w:t>65</w:t>
            </w:r>
            <w:r w:rsidR="00B768EB">
              <w:rPr>
                <w:noProof/>
                <w:webHidden/>
              </w:rPr>
              <w:fldChar w:fldCharType="end"/>
            </w:r>
          </w:hyperlink>
        </w:p>
        <w:p w14:paraId="61DFE05E" w14:textId="6119EE85" w:rsidR="00B768EB" w:rsidRDefault="00000000">
          <w:pPr>
            <w:pStyle w:val="TOC2"/>
            <w:rPr>
              <w:rFonts w:eastAsiaTheme="minorEastAsia"/>
              <w:noProof/>
              <w:sz w:val="22"/>
              <w:lang w:eastAsia="en-AU"/>
            </w:rPr>
          </w:pPr>
          <w:hyperlink w:anchor="_Toc119665468" w:history="1">
            <w:r w:rsidR="00B768EB" w:rsidRPr="005C0E13">
              <w:rPr>
                <w:rStyle w:val="Hyperlink"/>
                <w:noProof/>
              </w:rPr>
              <w:t>Figure 21.</w:t>
            </w:r>
            <w:r w:rsidR="00B768EB">
              <w:rPr>
                <w:rFonts w:eastAsiaTheme="minorEastAsia"/>
                <w:noProof/>
                <w:sz w:val="22"/>
                <w:lang w:eastAsia="en-AU"/>
              </w:rPr>
              <w:tab/>
            </w:r>
            <w:r w:rsidR="00B768EB" w:rsidRPr="005C0E13">
              <w:rPr>
                <w:rStyle w:val="Hyperlink"/>
                <w:noProof/>
              </w:rPr>
              <w:t>Sample Risk Data: Fiji</w:t>
            </w:r>
            <w:r w:rsidR="00B768EB">
              <w:rPr>
                <w:noProof/>
                <w:webHidden/>
              </w:rPr>
              <w:tab/>
            </w:r>
            <w:r w:rsidR="00B768EB">
              <w:rPr>
                <w:noProof/>
                <w:webHidden/>
              </w:rPr>
              <w:fldChar w:fldCharType="begin"/>
            </w:r>
            <w:r w:rsidR="00B768EB">
              <w:rPr>
                <w:noProof/>
                <w:webHidden/>
              </w:rPr>
              <w:instrText xml:space="preserve"> PAGEREF _Toc119665468 \h </w:instrText>
            </w:r>
            <w:r w:rsidR="00B768EB">
              <w:rPr>
                <w:noProof/>
                <w:webHidden/>
              </w:rPr>
            </w:r>
            <w:r w:rsidR="00B768EB">
              <w:rPr>
                <w:noProof/>
                <w:webHidden/>
              </w:rPr>
              <w:fldChar w:fldCharType="separate"/>
            </w:r>
            <w:r w:rsidR="002F7896">
              <w:rPr>
                <w:noProof/>
                <w:webHidden/>
              </w:rPr>
              <w:t>68</w:t>
            </w:r>
            <w:r w:rsidR="00B768EB">
              <w:rPr>
                <w:noProof/>
                <w:webHidden/>
              </w:rPr>
              <w:fldChar w:fldCharType="end"/>
            </w:r>
          </w:hyperlink>
        </w:p>
        <w:p w14:paraId="64AF5036" w14:textId="4CBC7CA7" w:rsidR="00B768EB" w:rsidRDefault="00000000">
          <w:pPr>
            <w:pStyle w:val="TOC2"/>
            <w:rPr>
              <w:rFonts w:eastAsiaTheme="minorEastAsia"/>
              <w:noProof/>
              <w:sz w:val="22"/>
              <w:lang w:eastAsia="en-AU"/>
            </w:rPr>
          </w:pPr>
          <w:hyperlink w:anchor="_Toc119665469" w:history="1">
            <w:r w:rsidR="00B768EB" w:rsidRPr="005C0E13">
              <w:rPr>
                <w:rStyle w:val="Hyperlink"/>
                <w:noProof/>
              </w:rPr>
              <w:t>Figure 22.</w:t>
            </w:r>
            <w:r w:rsidR="00B768EB">
              <w:rPr>
                <w:rFonts w:eastAsiaTheme="minorEastAsia"/>
                <w:noProof/>
                <w:sz w:val="22"/>
                <w:lang w:eastAsia="en-AU"/>
              </w:rPr>
              <w:tab/>
            </w:r>
            <w:r w:rsidR="00B768EB" w:rsidRPr="005C0E13">
              <w:rPr>
                <w:rStyle w:val="Hyperlink"/>
                <w:noProof/>
              </w:rPr>
              <w:t>COVID-19 Data: PNG</w:t>
            </w:r>
            <w:r w:rsidR="00B768EB">
              <w:rPr>
                <w:noProof/>
                <w:webHidden/>
              </w:rPr>
              <w:tab/>
            </w:r>
            <w:r w:rsidR="00B768EB">
              <w:rPr>
                <w:noProof/>
                <w:webHidden/>
              </w:rPr>
              <w:fldChar w:fldCharType="begin"/>
            </w:r>
            <w:r w:rsidR="00B768EB">
              <w:rPr>
                <w:noProof/>
                <w:webHidden/>
              </w:rPr>
              <w:instrText xml:space="preserve"> PAGEREF _Toc119665469 \h </w:instrText>
            </w:r>
            <w:r w:rsidR="00B768EB">
              <w:rPr>
                <w:noProof/>
                <w:webHidden/>
              </w:rPr>
            </w:r>
            <w:r w:rsidR="00B768EB">
              <w:rPr>
                <w:noProof/>
                <w:webHidden/>
              </w:rPr>
              <w:fldChar w:fldCharType="separate"/>
            </w:r>
            <w:r w:rsidR="002F7896">
              <w:rPr>
                <w:noProof/>
                <w:webHidden/>
              </w:rPr>
              <w:t>69</w:t>
            </w:r>
            <w:r w:rsidR="00B768EB">
              <w:rPr>
                <w:noProof/>
                <w:webHidden/>
              </w:rPr>
              <w:fldChar w:fldCharType="end"/>
            </w:r>
          </w:hyperlink>
        </w:p>
        <w:p w14:paraId="34A50E32" w14:textId="03BD1C9E" w:rsidR="00B768EB" w:rsidRDefault="00000000">
          <w:pPr>
            <w:pStyle w:val="TOC2"/>
            <w:rPr>
              <w:rFonts w:eastAsiaTheme="minorEastAsia"/>
              <w:noProof/>
              <w:sz w:val="22"/>
              <w:lang w:eastAsia="en-AU"/>
            </w:rPr>
          </w:pPr>
          <w:hyperlink w:anchor="_Toc119665470" w:history="1">
            <w:r w:rsidR="00B768EB" w:rsidRPr="005C0E13">
              <w:rPr>
                <w:rStyle w:val="Hyperlink"/>
                <w:noProof/>
              </w:rPr>
              <w:t>Figure 23.</w:t>
            </w:r>
            <w:r w:rsidR="00B768EB">
              <w:rPr>
                <w:rFonts w:eastAsiaTheme="minorEastAsia"/>
                <w:noProof/>
                <w:sz w:val="22"/>
                <w:lang w:eastAsia="en-AU"/>
              </w:rPr>
              <w:tab/>
            </w:r>
            <w:r w:rsidR="00B768EB" w:rsidRPr="005C0E13">
              <w:rPr>
                <w:rStyle w:val="Hyperlink"/>
                <w:noProof/>
              </w:rPr>
              <w:t>PNG Support Package Summary</w:t>
            </w:r>
            <w:r w:rsidR="00B768EB">
              <w:rPr>
                <w:noProof/>
                <w:webHidden/>
              </w:rPr>
              <w:tab/>
            </w:r>
            <w:r w:rsidR="00B768EB">
              <w:rPr>
                <w:noProof/>
                <w:webHidden/>
              </w:rPr>
              <w:fldChar w:fldCharType="begin"/>
            </w:r>
            <w:r w:rsidR="00B768EB">
              <w:rPr>
                <w:noProof/>
                <w:webHidden/>
              </w:rPr>
              <w:instrText xml:space="preserve"> PAGEREF _Toc119665470 \h </w:instrText>
            </w:r>
            <w:r w:rsidR="00B768EB">
              <w:rPr>
                <w:noProof/>
                <w:webHidden/>
              </w:rPr>
            </w:r>
            <w:r w:rsidR="00B768EB">
              <w:rPr>
                <w:noProof/>
                <w:webHidden/>
              </w:rPr>
              <w:fldChar w:fldCharType="separate"/>
            </w:r>
            <w:r w:rsidR="002F7896">
              <w:rPr>
                <w:noProof/>
                <w:webHidden/>
              </w:rPr>
              <w:t>70</w:t>
            </w:r>
            <w:r w:rsidR="00B768EB">
              <w:rPr>
                <w:noProof/>
                <w:webHidden/>
              </w:rPr>
              <w:fldChar w:fldCharType="end"/>
            </w:r>
          </w:hyperlink>
        </w:p>
        <w:p w14:paraId="3B1E6131" w14:textId="4D900D46" w:rsidR="00B768EB" w:rsidRDefault="00000000">
          <w:pPr>
            <w:pStyle w:val="TOC2"/>
            <w:rPr>
              <w:rFonts w:eastAsiaTheme="minorEastAsia"/>
              <w:noProof/>
              <w:sz w:val="22"/>
              <w:lang w:eastAsia="en-AU"/>
            </w:rPr>
          </w:pPr>
          <w:hyperlink w:anchor="_Toc119665471" w:history="1">
            <w:r w:rsidR="00B768EB" w:rsidRPr="005C0E13">
              <w:rPr>
                <w:rStyle w:val="Hyperlink"/>
                <w:noProof/>
              </w:rPr>
              <w:t>Figure 24.</w:t>
            </w:r>
            <w:r w:rsidR="00B768EB">
              <w:rPr>
                <w:rFonts w:eastAsiaTheme="minorEastAsia"/>
                <w:noProof/>
                <w:sz w:val="22"/>
                <w:lang w:eastAsia="en-AU"/>
              </w:rPr>
              <w:tab/>
            </w:r>
            <w:r w:rsidR="00B768EB" w:rsidRPr="005C0E13">
              <w:rPr>
                <w:rStyle w:val="Hyperlink"/>
                <w:noProof/>
              </w:rPr>
              <w:t>PNG: Various Forecasts (WEO)</w:t>
            </w:r>
            <w:r w:rsidR="00B768EB">
              <w:rPr>
                <w:noProof/>
                <w:webHidden/>
              </w:rPr>
              <w:tab/>
            </w:r>
            <w:r w:rsidR="00B768EB">
              <w:rPr>
                <w:noProof/>
                <w:webHidden/>
              </w:rPr>
              <w:fldChar w:fldCharType="begin"/>
            </w:r>
            <w:r w:rsidR="00B768EB">
              <w:rPr>
                <w:noProof/>
                <w:webHidden/>
              </w:rPr>
              <w:instrText xml:space="preserve"> PAGEREF _Toc119665471 \h </w:instrText>
            </w:r>
            <w:r w:rsidR="00B768EB">
              <w:rPr>
                <w:noProof/>
                <w:webHidden/>
              </w:rPr>
            </w:r>
            <w:r w:rsidR="00B768EB">
              <w:rPr>
                <w:noProof/>
                <w:webHidden/>
              </w:rPr>
              <w:fldChar w:fldCharType="separate"/>
            </w:r>
            <w:r w:rsidR="002F7896">
              <w:rPr>
                <w:noProof/>
                <w:webHidden/>
              </w:rPr>
              <w:t>71</w:t>
            </w:r>
            <w:r w:rsidR="00B768EB">
              <w:rPr>
                <w:noProof/>
                <w:webHidden/>
              </w:rPr>
              <w:fldChar w:fldCharType="end"/>
            </w:r>
          </w:hyperlink>
        </w:p>
        <w:p w14:paraId="17836427" w14:textId="5B0F85AB" w:rsidR="00B768EB" w:rsidRDefault="00000000">
          <w:pPr>
            <w:pStyle w:val="TOC2"/>
            <w:rPr>
              <w:rFonts w:eastAsiaTheme="minorEastAsia"/>
              <w:noProof/>
              <w:sz w:val="22"/>
              <w:lang w:eastAsia="en-AU"/>
            </w:rPr>
          </w:pPr>
          <w:hyperlink w:anchor="_Toc119665472" w:history="1">
            <w:r w:rsidR="00B768EB" w:rsidRPr="005C0E13">
              <w:rPr>
                <w:rStyle w:val="Hyperlink"/>
                <w:noProof/>
              </w:rPr>
              <w:t>Figure 25.</w:t>
            </w:r>
            <w:r w:rsidR="00B768EB">
              <w:rPr>
                <w:rFonts w:eastAsiaTheme="minorEastAsia"/>
                <w:noProof/>
                <w:sz w:val="22"/>
                <w:lang w:eastAsia="en-AU"/>
              </w:rPr>
              <w:tab/>
            </w:r>
            <w:r w:rsidR="00B768EB" w:rsidRPr="005C0E13">
              <w:rPr>
                <w:rStyle w:val="Hyperlink"/>
                <w:noProof/>
              </w:rPr>
              <w:t>Selected Statistics: PNG</w:t>
            </w:r>
            <w:r w:rsidR="00B768EB">
              <w:rPr>
                <w:noProof/>
                <w:webHidden/>
              </w:rPr>
              <w:tab/>
            </w:r>
            <w:r w:rsidR="00B768EB">
              <w:rPr>
                <w:noProof/>
                <w:webHidden/>
              </w:rPr>
              <w:fldChar w:fldCharType="begin"/>
            </w:r>
            <w:r w:rsidR="00B768EB">
              <w:rPr>
                <w:noProof/>
                <w:webHidden/>
              </w:rPr>
              <w:instrText xml:space="preserve"> PAGEREF _Toc119665472 \h </w:instrText>
            </w:r>
            <w:r w:rsidR="00B768EB">
              <w:rPr>
                <w:noProof/>
                <w:webHidden/>
              </w:rPr>
            </w:r>
            <w:r w:rsidR="00B768EB">
              <w:rPr>
                <w:noProof/>
                <w:webHidden/>
              </w:rPr>
              <w:fldChar w:fldCharType="separate"/>
            </w:r>
            <w:r w:rsidR="002F7896">
              <w:rPr>
                <w:noProof/>
                <w:webHidden/>
              </w:rPr>
              <w:t>73</w:t>
            </w:r>
            <w:r w:rsidR="00B768EB">
              <w:rPr>
                <w:noProof/>
                <w:webHidden/>
              </w:rPr>
              <w:fldChar w:fldCharType="end"/>
            </w:r>
          </w:hyperlink>
        </w:p>
        <w:p w14:paraId="26A5ED5C" w14:textId="61B520AB" w:rsidR="00B768EB" w:rsidRDefault="00000000">
          <w:pPr>
            <w:pStyle w:val="TOC2"/>
            <w:rPr>
              <w:rFonts w:eastAsiaTheme="minorEastAsia"/>
              <w:noProof/>
              <w:sz w:val="22"/>
              <w:lang w:eastAsia="en-AU"/>
            </w:rPr>
          </w:pPr>
          <w:hyperlink w:anchor="_Toc119665473" w:history="1">
            <w:r w:rsidR="00B768EB" w:rsidRPr="005C0E13">
              <w:rPr>
                <w:rStyle w:val="Hyperlink"/>
                <w:noProof/>
              </w:rPr>
              <w:t>Figure 26.</w:t>
            </w:r>
            <w:r w:rsidR="00B768EB">
              <w:rPr>
                <w:rFonts w:eastAsiaTheme="minorEastAsia"/>
                <w:noProof/>
                <w:sz w:val="22"/>
                <w:lang w:eastAsia="en-AU"/>
              </w:rPr>
              <w:tab/>
            </w:r>
            <w:r w:rsidR="00B768EB" w:rsidRPr="005C0E13">
              <w:rPr>
                <w:rStyle w:val="Hyperlink"/>
                <w:noProof/>
              </w:rPr>
              <w:t>PNG Citizen Perceptions</w:t>
            </w:r>
            <w:r w:rsidR="00B768EB">
              <w:rPr>
                <w:noProof/>
                <w:webHidden/>
              </w:rPr>
              <w:tab/>
            </w:r>
            <w:r w:rsidR="00B768EB">
              <w:rPr>
                <w:noProof/>
                <w:webHidden/>
              </w:rPr>
              <w:fldChar w:fldCharType="begin"/>
            </w:r>
            <w:r w:rsidR="00B768EB">
              <w:rPr>
                <w:noProof/>
                <w:webHidden/>
              </w:rPr>
              <w:instrText xml:space="preserve"> PAGEREF _Toc119665473 \h </w:instrText>
            </w:r>
            <w:r w:rsidR="00B768EB">
              <w:rPr>
                <w:noProof/>
                <w:webHidden/>
              </w:rPr>
            </w:r>
            <w:r w:rsidR="00B768EB">
              <w:rPr>
                <w:noProof/>
                <w:webHidden/>
              </w:rPr>
              <w:fldChar w:fldCharType="separate"/>
            </w:r>
            <w:r w:rsidR="002F7896">
              <w:rPr>
                <w:noProof/>
                <w:webHidden/>
              </w:rPr>
              <w:t>75</w:t>
            </w:r>
            <w:r w:rsidR="00B768EB">
              <w:rPr>
                <w:noProof/>
                <w:webHidden/>
              </w:rPr>
              <w:fldChar w:fldCharType="end"/>
            </w:r>
          </w:hyperlink>
        </w:p>
        <w:p w14:paraId="468F96F2" w14:textId="02A38E3E" w:rsidR="00B768EB" w:rsidRDefault="00000000">
          <w:pPr>
            <w:pStyle w:val="TOC2"/>
            <w:rPr>
              <w:rFonts w:eastAsiaTheme="minorEastAsia"/>
              <w:noProof/>
              <w:sz w:val="22"/>
              <w:lang w:eastAsia="en-AU"/>
            </w:rPr>
          </w:pPr>
          <w:hyperlink w:anchor="_Toc119665474" w:history="1">
            <w:r w:rsidR="00B768EB" w:rsidRPr="005C0E13">
              <w:rPr>
                <w:rStyle w:val="Hyperlink"/>
                <w:noProof/>
              </w:rPr>
              <w:t>Figure 27.</w:t>
            </w:r>
            <w:r w:rsidR="00B768EB">
              <w:rPr>
                <w:rFonts w:eastAsiaTheme="minorEastAsia"/>
                <w:noProof/>
                <w:sz w:val="22"/>
                <w:lang w:eastAsia="en-AU"/>
              </w:rPr>
              <w:tab/>
            </w:r>
            <w:r w:rsidR="00B768EB" w:rsidRPr="005C0E13">
              <w:rPr>
                <w:rStyle w:val="Hyperlink"/>
                <w:noProof/>
              </w:rPr>
              <w:t>Summary of GTF Subsidy First Quarter Transfers to Schools</w:t>
            </w:r>
            <w:r w:rsidR="00B768EB">
              <w:rPr>
                <w:noProof/>
                <w:webHidden/>
              </w:rPr>
              <w:tab/>
            </w:r>
            <w:r w:rsidR="00B768EB">
              <w:rPr>
                <w:noProof/>
                <w:webHidden/>
              </w:rPr>
              <w:fldChar w:fldCharType="begin"/>
            </w:r>
            <w:r w:rsidR="00B768EB">
              <w:rPr>
                <w:noProof/>
                <w:webHidden/>
              </w:rPr>
              <w:instrText xml:space="preserve"> PAGEREF _Toc119665474 \h </w:instrText>
            </w:r>
            <w:r w:rsidR="00B768EB">
              <w:rPr>
                <w:noProof/>
                <w:webHidden/>
              </w:rPr>
            </w:r>
            <w:r w:rsidR="00B768EB">
              <w:rPr>
                <w:noProof/>
                <w:webHidden/>
              </w:rPr>
              <w:fldChar w:fldCharType="separate"/>
            </w:r>
            <w:r w:rsidR="002F7896">
              <w:rPr>
                <w:noProof/>
                <w:webHidden/>
              </w:rPr>
              <w:t>81</w:t>
            </w:r>
            <w:r w:rsidR="00B768EB">
              <w:rPr>
                <w:noProof/>
                <w:webHidden/>
              </w:rPr>
              <w:fldChar w:fldCharType="end"/>
            </w:r>
          </w:hyperlink>
        </w:p>
        <w:p w14:paraId="0D9EA86B" w14:textId="7BBF017F" w:rsidR="00B768EB" w:rsidRDefault="00000000">
          <w:pPr>
            <w:pStyle w:val="TOC2"/>
            <w:rPr>
              <w:rFonts w:eastAsiaTheme="minorEastAsia"/>
              <w:noProof/>
              <w:sz w:val="22"/>
              <w:lang w:eastAsia="en-AU"/>
            </w:rPr>
          </w:pPr>
          <w:hyperlink w:anchor="_Toc119665475" w:history="1">
            <w:r w:rsidR="00B768EB" w:rsidRPr="005C0E13">
              <w:rPr>
                <w:rStyle w:val="Hyperlink"/>
                <w:noProof/>
              </w:rPr>
              <w:t>Figure 28.</w:t>
            </w:r>
            <w:r w:rsidR="00B768EB">
              <w:rPr>
                <w:rFonts w:eastAsiaTheme="minorEastAsia"/>
                <w:noProof/>
                <w:sz w:val="22"/>
                <w:lang w:eastAsia="en-AU"/>
              </w:rPr>
              <w:tab/>
            </w:r>
            <w:r w:rsidR="00B768EB" w:rsidRPr="005C0E13">
              <w:rPr>
                <w:rStyle w:val="Hyperlink"/>
                <w:noProof/>
              </w:rPr>
              <w:t>Sample Risk Data: PNG</w:t>
            </w:r>
            <w:r w:rsidR="00B768EB">
              <w:rPr>
                <w:noProof/>
                <w:webHidden/>
              </w:rPr>
              <w:tab/>
            </w:r>
            <w:r w:rsidR="00B768EB">
              <w:rPr>
                <w:noProof/>
                <w:webHidden/>
              </w:rPr>
              <w:fldChar w:fldCharType="begin"/>
            </w:r>
            <w:r w:rsidR="00B768EB">
              <w:rPr>
                <w:noProof/>
                <w:webHidden/>
              </w:rPr>
              <w:instrText xml:space="preserve"> PAGEREF _Toc119665475 \h </w:instrText>
            </w:r>
            <w:r w:rsidR="00B768EB">
              <w:rPr>
                <w:noProof/>
                <w:webHidden/>
              </w:rPr>
            </w:r>
            <w:r w:rsidR="00B768EB">
              <w:rPr>
                <w:noProof/>
                <w:webHidden/>
              </w:rPr>
              <w:fldChar w:fldCharType="separate"/>
            </w:r>
            <w:r w:rsidR="002F7896">
              <w:rPr>
                <w:noProof/>
                <w:webHidden/>
              </w:rPr>
              <w:t>82</w:t>
            </w:r>
            <w:r w:rsidR="00B768EB">
              <w:rPr>
                <w:noProof/>
                <w:webHidden/>
              </w:rPr>
              <w:fldChar w:fldCharType="end"/>
            </w:r>
          </w:hyperlink>
        </w:p>
        <w:p w14:paraId="1AAFD6EF" w14:textId="21A77788" w:rsidR="00B768EB" w:rsidRDefault="00000000">
          <w:pPr>
            <w:pStyle w:val="TOC2"/>
            <w:rPr>
              <w:rFonts w:eastAsiaTheme="minorEastAsia"/>
              <w:noProof/>
              <w:sz w:val="22"/>
              <w:lang w:eastAsia="en-AU"/>
            </w:rPr>
          </w:pPr>
          <w:hyperlink w:anchor="_Toc119665476" w:history="1">
            <w:r w:rsidR="00B768EB" w:rsidRPr="005C0E13">
              <w:rPr>
                <w:rStyle w:val="Hyperlink"/>
                <w:noProof/>
              </w:rPr>
              <w:t>Figure 29.</w:t>
            </w:r>
            <w:r w:rsidR="00B768EB">
              <w:rPr>
                <w:rFonts w:eastAsiaTheme="minorEastAsia"/>
                <w:noProof/>
                <w:sz w:val="22"/>
                <w:lang w:eastAsia="en-AU"/>
              </w:rPr>
              <w:tab/>
            </w:r>
            <w:r w:rsidR="00B768EB" w:rsidRPr="005C0E13">
              <w:rPr>
                <w:rStyle w:val="Hyperlink"/>
                <w:noProof/>
              </w:rPr>
              <w:t>COVID-19 Data: Timor-Leste</w:t>
            </w:r>
            <w:r w:rsidR="00B768EB">
              <w:rPr>
                <w:noProof/>
                <w:webHidden/>
              </w:rPr>
              <w:tab/>
            </w:r>
            <w:r w:rsidR="00B768EB">
              <w:rPr>
                <w:noProof/>
                <w:webHidden/>
              </w:rPr>
              <w:fldChar w:fldCharType="begin"/>
            </w:r>
            <w:r w:rsidR="00B768EB">
              <w:rPr>
                <w:noProof/>
                <w:webHidden/>
              </w:rPr>
              <w:instrText xml:space="preserve"> PAGEREF _Toc119665476 \h </w:instrText>
            </w:r>
            <w:r w:rsidR="00B768EB">
              <w:rPr>
                <w:noProof/>
                <w:webHidden/>
              </w:rPr>
            </w:r>
            <w:r w:rsidR="00B768EB">
              <w:rPr>
                <w:noProof/>
                <w:webHidden/>
              </w:rPr>
              <w:fldChar w:fldCharType="separate"/>
            </w:r>
            <w:r w:rsidR="002F7896">
              <w:rPr>
                <w:noProof/>
                <w:webHidden/>
              </w:rPr>
              <w:t>83</w:t>
            </w:r>
            <w:r w:rsidR="00B768EB">
              <w:rPr>
                <w:noProof/>
                <w:webHidden/>
              </w:rPr>
              <w:fldChar w:fldCharType="end"/>
            </w:r>
          </w:hyperlink>
        </w:p>
        <w:p w14:paraId="66D53BEE" w14:textId="396DECA9" w:rsidR="00B768EB" w:rsidRDefault="00000000">
          <w:pPr>
            <w:pStyle w:val="TOC2"/>
            <w:rPr>
              <w:rFonts w:eastAsiaTheme="minorEastAsia"/>
              <w:noProof/>
              <w:sz w:val="22"/>
              <w:lang w:eastAsia="en-AU"/>
            </w:rPr>
          </w:pPr>
          <w:hyperlink w:anchor="_Toc119665477" w:history="1">
            <w:r w:rsidR="00B768EB" w:rsidRPr="005C0E13">
              <w:rPr>
                <w:rStyle w:val="Hyperlink"/>
                <w:noProof/>
              </w:rPr>
              <w:t>Figure 30.</w:t>
            </w:r>
            <w:r w:rsidR="00B768EB">
              <w:rPr>
                <w:rFonts w:eastAsiaTheme="minorEastAsia"/>
                <w:noProof/>
                <w:sz w:val="22"/>
                <w:lang w:eastAsia="en-AU"/>
              </w:rPr>
              <w:tab/>
            </w:r>
            <w:r w:rsidR="00B768EB" w:rsidRPr="005C0E13">
              <w:rPr>
                <w:rStyle w:val="Hyperlink"/>
                <w:noProof/>
              </w:rPr>
              <w:t>Timor-Leste Support Package Summary</w:t>
            </w:r>
            <w:r w:rsidR="00B768EB">
              <w:rPr>
                <w:noProof/>
                <w:webHidden/>
              </w:rPr>
              <w:tab/>
            </w:r>
            <w:r w:rsidR="00B768EB">
              <w:rPr>
                <w:noProof/>
                <w:webHidden/>
              </w:rPr>
              <w:fldChar w:fldCharType="begin"/>
            </w:r>
            <w:r w:rsidR="00B768EB">
              <w:rPr>
                <w:noProof/>
                <w:webHidden/>
              </w:rPr>
              <w:instrText xml:space="preserve"> PAGEREF _Toc119665477 \h </w:instrText>
            </w:r>
            <w:r w:rsidR="00B768EB">
              <w:rPr>
                <w:noProof/>
                <w:webHidden/>
              </w:rPr>
            </w:r>
            <w:r w:rsidR="00B768EB">
              <w:rPr>
                <w:noProof/>
                <w:webHidden/>
              </w:rPr>
              <w:fldChar w:fldCharType="separate"/>
            </w:r>
            <w:r w:rsidR="002F7896">
              <w:rPr>
                <w:noProof/>
                <w:webHidden/>
              </w:rPr>
              <w:t>84</w:t>
            </w:r>
            <w:r w:rsidR="00B768EB">
              <w:rPr>
                <w:noProof/>
                <w:webHidden/>
              </w:rPr>
              <w:fldChar w:fldCharType="end"/>
            </w:r>
          </w:hyperlink>
        </w:p>
        <w:p w14:paraId="1D6900A4" w14:textId="72FBEDAF" w:rsidR="00B768EB" w:rsidRDefault="00000000">
          <w:pPr>
            <w:pStyle w:val="TOC2"/>
            <w:rPr>
              <w:rFonts w:eastAsiaTheme="minorEastAsia"/>
              <w:noProof/>
              <w:sz w:val="22"/>
              <w:lang w:eastAsia="en-AU"/>
            </w:rPr>
          </w:pPr>
          <w:hyperlink w:anchor="_Toc119665478" w:history="1">
            <w:r w:rsidR="00B768EB" w:rsidRPr="005C0E13">
              <w:rPr>
                <w:rStyle w:val="Hyperlink"/>
                <w:noProof/>
              </w:rPr>
              <w:t>Figure 31.</w:t>
            </w:r>
            <w:r w:rsidR="00B768EB">
              <w:rPr>
                <w:rFonts w:eastAsiaTheme="minorEastAsia"/>
                <w:noProof/>
                <w:sz w:val="22"/>
                <w:lang w:eastAsia="en-AU"/>
              </w:rPr>
              <w:tab/>
            </w:r>
            <w:r w:rsidR="00B768EB" w:rsidRPr="005C0E13">
              <w:rPr>
                <w:rStyle w:val="Hyperlink"/>
                <w:noProof/>
              </w:rPr>
              <w:t>Timor-Leste: Various Forecasts (WEO)</w:t>
            </w:r>
            <w:r w:rsidR="00B768EB">
              <w:rPr>
                <w:noProof/>
                <w:webHidden/>
              </w:rPr>
              <w:tab/>
            </w:r>
            <w:r w:rsidR="00B768EB">
              <w:rPr>
                <w:noProof/>
                <w:webHidden/>
              </w:rPr>
              <w:fldChar w:fldCharType="begin"/>
            </w:r>
            <w:r w:rsidR="00B768EB">
              <w:rPr>
                <w:noProof/>
                <w:webHidden/>
              </w:rPr>
              <w:instrText xml:space="preserve"> PAGEREF _Toc119665478 \h </w:instrText>
            </w:r>
            <w:r w:rsidR="00B768EB">
              <w:rPr>
                <w:noProof/>
                <w:webHidden/>
              </w:rPr>
            </w:r>
            <w:r w:rsidR="00B768EB">
              <w:rPr>
                <w:noProof/>
                <w:webHidden/>
              </w:rPr>
              <w:fldChar w:fldCharType="separate"/>
            </w:r>
            <w:r w:rsidR="002F7896">
              <w:rPr>
                <w:noProof/>
                <w:webHidden/>
              </w:rPr>
              <w:t>85</w:t>
            </w:r>
            <w:r w:rsidR="00B768EB">
              <w:rPr>
                <w:noProof/>
                <w:webHidden/>
              </w:rPr>
              <w:fldChar w:fldCharType="end"/>
            </w:r>
          </w:hyperlink>
        </w:p>
        <w:p w14:paraId="604A4B9F" w14:textId="63479261" w:rsidR="00B768EB" w:rsidRDefault="00000000">
          <w:pPr>
            <w:pStyle w:val="TOC2"/>
            <w:rPr>
              <w:rFonts w:eastAsiaTheme="minorEastAsia"/>
              <w:noProof/>
              <w:sz w:val="22"/>
              <w:lang w:eastAsia="en-AU"/>
            </w:rPr>
          </w:pPr>
          <w:hyperlink w:anchor="_Toc119665479" w:history="1">
            <w:r w:rsidR="00B768EB" w:rsidRPr="005C0E13">
              <w:rPr>
                <w:rStyle w:val="Hyperlink"/>
                <w:noProof/>
              </w:rPr>
              <w:t>Figure 32.</w:t>
            </w:r>
            <w:r w:rsidR="00B768EB">
              <w:rPr>
                <w:rFonts w:eastAsiaTheme="minorEastAsia"/>
                <w:noProof/>
                <w:sz w:val="22"/>
                <w:lang w:eastAsia="en-AU"/>
              </w:rPr>
              <w:tab/>
            </w:r>
            <w:r w:rsidR="00B768EB" w:rsidRPr="005C0E13">
              <w:rPr>
                <w:rStyle w:val="Hyperlink"/>
                <w:noProof/>
              </w:rPr>
              <w:t>Timor-Leste Expenditures by Function of Government (COFOG)</w:t>
            </w:r>
            <w:r w:rsidR="00B768EB">
              <w:rPr>
                <w:noProof/>
                <w:webHidden/>
              </w:rPr>
              <w:tab/>
            </w:r>
            <w:r w:rsidR="00B768EB">
              <w:rPr>
                <w:noProof/>
                <w:webHidden/>
              </w:rPr>
              <w:fldChar w:fldCharType="begin"/>
            </w:r>
            <w:r w:rsidR="00B768EB">
              <w:rPr>
                <w:noProof/>
                <w:webHidden/>
              </w:rPr>
              <w:instrText xml:space="preserve"> PAGEREF _Toc119665479 \h </w:instrText>
            </w:r>
            <w:r w:rsidR="00B768EB">
              <w:rPr>
                <w:noProof/>
                <w:webHidden/>
              </w:rPr>
            </w:r>
            <w:r w:rsidR="00B768EB">
              <w:rPr>
                <w:noProof/>
                <w:webHidden/>
              </w:rPr>
              <w:fldChar w:fldCharType="separate"/>
            </w:r>
            <w:r w:rsidR="002F7896">
              <w:rPr>
                <w:noProof/>
                <w:webHidden/>
              </w:rPr>
              <w:t>86</w:t>
            </w:r>
            <w:r w:rsidR="00B768EB">
              <w:rPr>
                <w:noProof/>
                <w:webHidden/>
              </w:rPr>
              <w:fldChar w:fldCharType="end"/>
            </w:r>
          </w:hyperlink>
        </w:p>
        <w:p w14:paraId="1D440DDF" w14:textId="41D7CE94" w:rsidR="00B768EB" w:rsidRDefault="00000000">
          <w:pPr>
            <w:pStyle w:val="TOC2"/>
            <w:rPr>
              <w:rFonts w:eastAsiaTheme="minorEastAsia"/>
              <w:noProof/>
              <w:sz w:val="22"/>
              <w:lang w:eastAsia="en-AU"/>
            </w:rPr>
          </w:pPr>
          <w:hyperlink w:anchor="_Toc119665480" w:history="1">
            <w:r w:rsidR="00B768EB" w:rsidRPr="005C0E13">
              <w:rPr>
                <w:rStyle w:val="Hyperlink"/>
                <w:noProof/>
              </w:rPr>
              <w:t>Figure 33.</w:t>
            </w:r>
            <w:r w:rsidR="00B768EB">
              <w:rPr>
                <w:rFonts w:eastAsiaTheme="minorEastAsia"/>
                <w:noProof/>
                <w:sz w:val="22"/>
                <w:lang w:eastAsia="en-AU"/>
              </w:rPr>
              <w:tab/>
            </w:r>
            <w:r w:rsidR="00B768EB" w:rsidRPr="005C0E13">
              <w:rPr>
                <w:rStyle w:val="Hyperlink"/>
                <w:noProof/>
              </w:rPr>
              <w:t>Net Lending/Borrowing (NLB): GFS V’s Non-Oil</w:t>
            </w:r>
            <w:r w:rsidR="00B768EB">
              <w:rPr>
                <w:noProof/>
                <w:webHidden/>
              </w:rPr>
              <w:tab/>
            </w:r>
            <w:r w:rsidR="00B768EB">
              <w:rPr>
                <w:noProof/>
                <w:webHidden/>
              </w:rPr>
              <w:fldChar w:fldCharType="begin"/>
            </w:r>
            <w:r w:rsidR="00B768EB">
              <w:rPr>
                <w:noProof/>
                <w:webHidden/>
              </w:rPr>
              <w:instrText xml:space="preserve"> PAGEREF _Toc119665480 \h </w:instrText>
            </w:r>
            <w:r w:rsidR="00B768EB">
              <w:rPr>
                <w:noProof/>
                <w:webHidden/>
              </w:rPr>
            </w:r>
            <w:r w:rsidR="00B768EB">
              <w:rPr>
                <w:noProof/>
                <w:webHidden/>
              </w:rPr>
              <w:fldChar w:fldCharType="separate"/>
            </w:r>
            <w:r w:rsidR="002F7896">
              <w:rPr>
                <w:noProof/>
                <w:webHidden/>
              </w:rPr>
              <w:t>87</w:t>
            </w:r>
            <w:r w:rsidR="00B768EB">
              <w:rPr>
                <w:noProof/>
                <w:webHidden/>
              </w:rPr>
              <w:fldChar w:fldCharType="end"/>
            </w:r>
          </w:hyperlink>
        </w:p>
        <w:p w14:paraId="56D4E832" w14:textId="5F99CA0F" w:rsidR="00B768EB" w:rsidRDefault="00000000">
          <w:pPr>
            <w:pStyle w:val="TOC2"/>
            <w:rPr>
              <w:rFonts w:eastAsiaTheme="minorEastAsia"/>
              <w:noProof/>
              <w:sz w:val="22"/>
              <w:lang w:eastAsia="en-AU"/>
            </w:rPr>
          </w:pPr>
          <w:hyperlink w:anchor="_Toc119665481" w:history="1">
            <w:r w:rsidR="00B768EB" w:rsidRPr="005C0E13">
              <w:rPr>
                <w:rStyle w:val="Hyperlink"/>
                <w:noProof/>
              </w:rPr>
              <w:t>Figure 34.</w:t>
            </w:r>
            <w:r w:rsidR="00B768EB">
              <w:rPr>
                <w:rFonts w:eastAsiaTheme="minorEastAsia"/>
                <w:noProof/>
                <w:sz w:val="22"/>
                <w:lang w:eastAsia="en-AU"/>
              </w:rPr>
              <w:tab/>
            </w:r>
            <w:r w:rsidR="00B768EB" w:rsidRPr="005C0E13">
              <w:rPr>
                <w:rStyle w:val="Hyperlink"/>
                <w:noProof/>
              </w:rPr>
              <w:t>Timor-Leste Remittances</w:t>
            </w:r>
            <w:r w:rsidR="00B768EB">
              <w:rPr>
                <w:noProof/>
                <w:webHidden/>
              </w:rPr>
              <w:tab/>
            </w:r>
            <w:r w:rsidR="00B768EB">
              <w:rPr>
                <w:noProof/>
                <w:webHidden/>
              </w:rPr>
              <w:fldChar w:fldCharType="begin"/>
            </w:r>
            <w:r w:rsidR="00B768EB">
              <w:rPr>
                <w:noProof/>
                <w:webHidden/>
              </w:rPr>
              <w:instrText xml:space="preserve"> PAGEREF _Toc119665481 \h </w:instrText>
            </w:r>
            <w:r w:rsidR="00B768EB">
              <w:rPr>
                <w:noProof/>
                <w:webHidden/>
              </w:rPr>
            </w:r>
            <w:r w:rsidR="00B768EB">
              <w:rPr>
                <w:noProof/>
                <w:webHidden/>
              </w:rPr>
              <w:fldChar w:fldCharType="separate"/>
            </w:r>
            <w:r w:rsidR="002F7896">
              <w:rPr>
                <w:noProof/>
                <w:webHidden/>
              </w:rPr>
              <w:t>87</w:t>
            </w:r>
            <w:r w:rsidR="00B768EB">
              <w:rPr>
                <w:noProof/>
                <w:webHidden/>
              </w:rPr>
              <w:fldChar w:fldCharType="end"/>
            </w:r>
          </w:hyperlink>
        </w:p>
        <w:p w14:paraId="40DCAB3E" w14:textId="00089695" w:rsidR="00B768EB" w:rsidRDefault="00000000">
          <w:pPr>
            <w:pStyle w:val="TOC2"/>
            <w:rPr>
              <w:rFonts w:eastAsiaTheme="minorEastAsia"/>
              <w:noProof/>
              <w:sz w:val="22"/>
              <w:lang w:eastAsia="en-AU"/>
            </w:rPr>
          </w:pPr>
          <w:hyperlink w:anchor="_Toc119665482" w:history="1">
            <w:r w:rsidR="00B768EB" w:rsidRPr="005C0E13">
              <w:rPr>
                <w:rStyle w:val="Hyperlink"/>
                <w:noProof/>
              </w:rPr>
              <w:t>Figure 35.</w:t>
            </w:r>
            <w:r w:rsidR="00B768EB">
              <w:rPr>
                <w:rFonts w:eastAsiaTheme="minorEastAsia"/>
                <w:noProof/>
                <w:sz w:val="22"/>
                <w:lang w:eastAsia="en-AU"/>
              </w:rPr>
              <w:tab/>
            </w:r>
            <w:r w:rsidR="00B768EB" w:rsidRPr="005C0E13">
              <w:rPr>
                <w:rStyle w:val="Hyperlink"/>
                <w:noProof/>
              </w:rPr>
              <w:t>Sample Risk Data: Timor-Leste</w:t>
            </w:r>
            <w:r w:rsidR="00B768EB">
              <w:rPr>
                <w:noProof/>
                <w:webHidden/>
              </w:rPr>
              <w:tab/>
            </w:r>
            <w:r w:rsidR="00B768EB">
              <w:rPr>
                <w:noProof/>
                <w:webHidden/>
              </w:rPr>
              <w:fldChar w:fldCharType="begin"/>
            </w:r>
            <w:r w:rsidR="00B768EB">
              <w:rPr>
                <w:noProof/>
                <w:webHidden/>
              </w:rPr>
              <w:instrText xml:space="preserve"> PAGEREF _Toc119665482 \h </w:instrText>
            </w:r>
            <w:r w:rsidR="00B768EB">
              <w:rPr>
                <w:noProof/>
                <w:webHidden/>
              </w:rPr>
            </w:r>
            <w:r w:rsidR="00B768EB">
              <w:rPr>
                <w:noProof/>
                <w:webHidden/>
              </w:rPr>
              <w:fldChar w:fldCharType="separate"/>
            </w:r>
            <w:r w:rsidR="002F7896">
              <w:rPr>
                <w:noProof/>
                <w:webHidden/>
              </w:rPr>
              <w:t>93</w:t>
            </w:r>
            <w:r w:rsidR="00B768EB">
              <w:rPr>
                <w:noProof/>
                <w:webHidden/>
              </w:rPr>
              <w:fldChar w:fldCharType="end"/>
            </w:r>
          </w:hyperlink>
        </w:p>
        <w:p w14:paraId="0BE6FDAD" w14:textId="6CA244A2" w:rsidR="00357B26" w:rsidRPr="00676F8B" w:rsidRDefault="00357B26" w:rsidP="00357B26">
          <w:pPr>
            <w:rPr>
              <w:b/>
              <w:bCs/>
              <w:noProof/>
            </w:rPr>
          </w:pPr>
          <w:r w:rsidRPr="00676F8B">
            <w:fldChar w:fldCharType="end"/>
          </w:r>
        </w:p>
      </w:sdtContent>
    </w:sdt>
    <w:sdt>
      <w:sdtPr>
        <w:rPr>
          <w:rFonts w:asciiTheme="minorHAnsi" w:eastAsiaTheme="minorHAnsi" w:hAnsiTheme="minorHAnsi" w:cstheme="minorBidi"/>
          <w:color w:val="auto"/>
          <w:sz w:val="22"/>
          <w:szCs w:val="22"/>
          <w:lang w:val="en-AU"/>
        </w:rPr>
        <w:id w:val="-1850099730"/>
        <w:docPartObj>
          <w:docPartGallery w:val="Table of Contents"/>
          <w:docPartUnique/>
        </w:docPartObj>
      </w:sdtPr>
      <w:sdtEndPr>
        <w:rPr>
          <w:b/>
          <w:bCs/>
          <w:noProof/>
        </w:rPr>
      </w:sdtEndPr>
      <w:sdtContent>
        <w:p w14:paraId="55BED2AF" w14:textId="1100F4BD" w:rsidR="00357B26" w:rsidRPr="00676F8B" w:rsidRDefault="00357B26" w:rsidP="00357B26">
          <w:pPr>
            <w:pStyle w:val="TOCHeading"/>
            <w:rPr>
              <w:lang w:val="en-AU"/>
            </w:rPr>
          </w:pPr>
          <w:r w:rsidRPr="00676F8B">
            <w:rPr>
              <w:lang w:val="en-AU"/>
            </w:rPr>
            <w:t>Tables</w:t>
          </w:r>
        </w:p>
        <w:p w14:paraId="1B160BC5" w14:textId="34A895F5" w:rsidR="006244F7" w:rsidRDefault="00C770B1">
          <w:pPr>
            <w:pStyle w:val="TableofFigures"/>
            <w:tabs>
              <w:tab w:val="left" w:pos="880"/>
              <w:tab w:val="right" w:leader="dot" w:pos="9016"/>
            </w:tabs>
            <w:rPr>
              <w:rFonts w:eastAsiaTheme="minorEastAsia"/>
              <w:noProof/>
              <w:sz w:val="22"/>
              <w:lang w:val="en-IE" w:eastAsia="en-IE"/>
            </w:rPr>
          </w:pPr>
          <w:r w:rsidRPr="00C770B1">
            <w:rPr>
              <w:b/>
              <w:bCs/>
              <w:noProof/>
              <w:szCs w:val="20"/>
            </w:rPr>
            <w:fldChar w:fldCharType="begin"/>
          </w:r>
          <w:r w:rsidRPr="00C770B1">
            <w:rPr>
              <w:b/>
              <w:bCs/>
              <w:noProof/>
              <w:szCs w:val="20"/>
            </w:rPr>
            <w:instrText xml:space="preserve"> TOC \h \z \t "Table Header" \c </w:instrText>
          </w:r>
          <w:r w:rsidRPr="00C770B1">
            <w:rPr>
              <w:b/>
              <w:bCs/>
              <w:noProof/>
              <w:szCs w:val="20"/>
            </w:rPr>
            <w:fldChar w:fldCharType="separate"/>
          </w:r>
          <w:hyperlink w:anchor="_Toc117114659" w:history="1">
            <w:r w:rsidR="006244F7" w:rsidRPr="00B111E0">
              <w:rPr>
                <w:rStyle w:val="Hyperlink"/>
                <w:noProof/>
              </w:rPr>
              <w:t>Table 1.</w:t>
            </w:r>
            <w:r w:rsidR="006244F7">
              <w:rPr>
                <w:rFonts w:eastAsiaTheme="minorEastAsia"/>
                <w:noProof/>
                <w:sz w:val="22"/>
                <w:lang w:val="en-IE" w:eastAsia="en-IE"/>
              </w:rPr>
              <w:tab/>
            </w:r>
            <w:r w:rsidR="006244F7" w:rsidRPr="00B111E0">
              <w:rPr>
                <w:rStyle w:val="Hyperlink"/>
                <w:noProof/>
              </w:rPr>
              <w:t>COVID-19 Pacific Response Package Summary by Project</w:t>
            </w:r>
            <w:r w:rsidR="006244F7">
              <w:rPr>
                <w:noProof/>
                <w:webHidden/>
              </w:rPr>
              <w:tab/>
            </w:r>
            <w:r w:rsidR="006244F7">
              <w:rPr>
                <w:noProof/>
                <w:webHidden/>
              </w:rPr>
              <w:fldChar w:fldCharType="begin"/>
            </w:r>
            <w:r w:rsidR="006244F7">
              <w:rPr>
                <w:noProof/>
                <w:webHidden/>
              </w:rPr>
              <w:instrText xml:space="preserve"> PAGEREF _Toc117114659 \h </w:instrText>
            </w:r>
            <w:r w:rsidR="006244F7">
              <w:rPr>
                <w:noProof/>
                <w:webHidden/>
              </w:rPr>
            </w:r>
            <w:r w:rsidR="006244F7">
              <w:rPr>
                <w:noProof/>
                <w:webHidden/>
              </w:rPr>
              <w:fldChar w:fldCharType="separate"/>
            </w:r>
            <w:r w:rsidR="002F7896">
              <w:rPr>
                <w:b/>
                <w:bCs/>
                <w:noProof/>
                <w:webHidden/>
                <w:lang w:val="en-US"/>
              </w:rPr>
              <w:t>Error! Bookmark not defined.</w:t>
            </w:r>
            <w:r w:rsidR="006244F7">
              <w:rPr>
                <w:noProof/>
                <w:webHidden/>
              </w:rPr>
              <w:fldChar w:fldCharType="end"/>
            </w:r>
          </w:hyperlink>
        </w:p>
        <w:p w14:paraId="37CE39B1" w14:textId="4F8AED0C" w:rsidR="006244F7" w:rsidRDefault="00000000">
          <w:pPr>
            <w:pStyle w:val="TableofFigures"/>
            <w:tabs>
              <w:tab w:val="left" w:pos="880"/>
              <w:tab w:val="right" w:leader="dot" w:pos="9016"/>
            </w:tabs>
            <w:rPr>
              <w:rFonts w:eastAsiaTheme="minorEastAsia"/>
              <w:noProof/>
              <w:sz w:val="22"/>
              <w:lang w:val="en-IE" w:eastAsia="en-IE"/>
            </w:rPr>
          </w:pPr>
          <w:hyperlink w:anchor="_Toc117114660" w:history="1">
            <w:r w:rsidR="006244F7" w:rsidRPr="00B111E0">
              <w:rPr>
                <w:rStyle w:val="Hyperlink"/>
                <w:noProof/>
              </w:rPr>
              <w:t>Table 2.</w:t>
            </w:r>
            <w:r w:rsidR="006244F7">
              <w:rPr>
                <w:rFonts w:eastAsiaTheme="minorEastAsia"/>
                <w:noProof/>
                <w:sz w:val="22"/>
                <w:lang w:val="en-IE" w:eastAsia="en-IE"/>
              </w:rPr>
              <w:tab/>
            </w:r>
            <w:r w:rsidR="006244F7" w:rsidRPr="00B111E0">
              <w:rPr>
                <w:rStyle w:val="Hyperlink"/>
                <w:noProof/>
              </w:rPr>
              <w:t>COVID-19 Pacific Response Package Financials by Project FY 2020–21 to FY 2021–22</w:t>
            </w:r>
            <w:r w:rsidR="006244F7">
              <w:rPr>
                <w:noProof/>
                <w:webHidden/>
              </w:rPr>
              <w:tab/>
            </w:r>
            <w:r w:rsidR="006244F7">
              <w:rPr>
                <w:noProof/>
                <w:webHidden/>
              </w:rPr>
              <w:fldChar w:fldCharType="begin"/>
            </w:r>
            <w:r w:rsidR="006244F7">
              <w:rPr>
                <w:noProof/>
                <w:webHidden/>
              </w:rPr>
              <w:instrText xml:space="preserve"> PAGEREF _Toc117114660 \h </w:instrText>
            </w:r>
            <w:r w:rsidR="006244F7">
              <w:rPr>
                <w:noProof/>
                <w:webHidden/>
              </w:rPr>
            </w:r>
            <w:r w:rsidR="006244F7">
              <w:rPr>
                <w:noProof/>
                <w:webHidden/>
              </w:rPr>
              <w:fldChar w:fldCharType="separate"/>
            </w:r>
            <w:r w:rsidR="002F7896">
              <w:rPr>
                <w:noProof/>
                <w:webHidden/>
              </w:rPr>
              <w:t>2</w:t>
            </w:r>
            <w:r w:rsidR="006244F7">
              <w:rPr>
                <w:noProof/>
                <w:webHidden/>
              </w:rPr>
              <w:fldChar w:fldCharType="end"/>
            </w:r>
          </w:hyperlink>
        </w:p>
        <w:p w14:paraId="7D880CD2" w14:textId="753FEBE0" w:rsidR="006244F7" w:rsidRDefault="00000000">
          <w:pPr>
            <w:pStyle w:val="TableofFigures"/>
            <w:tabs>
              <w:tab w:val="left" w:pos="880"/>
              <w:tab w:val="right" w:leader="dot" w:pos="9016"/>
            </w:tabs>
            <w:rPr>
              <w:rFonts w:eastAsiaTheme="minorEastAsia"/>
              <w:noProof/>
              <w:sz w:val="22"/>
              <w:lang w:val="en-IE" w:eastAsia="en-IE"/>
            </w:rPr>
          </w:pPr>
          <w:hyperlink w:anchor="_Toc117114661" w:history="1">
            <w:r w:rsidR="006244F7" w:rsidRPr="00B111E0">
              <w:rPr>
                <w:rStyle w:val="Hyperlink"/>
                <w:noProof/>
              </w:rPr>
              <w:t>Table 3.</w:t>
            </w:r>
            <w:r w:rsidR="006244F7">
              <w:rPr>
                <w:rFonts w:eastAsiaTheme="minorEastAsia"/>
                <w:noProof/>
                <w:sz w:val="22"/>
                <w:lang w:val="en-IE" w:eastAsia="en-IE"/>
              </w:rPr>
              <w:tab/>
            </w:r>
            <w:r w:rsidR="006244F7" w:rsidRPr="00B111E0">
              <w:rPr>
                <w:rStyle w:val="Hyperlink"/>
                <w:noProof/>
              </w:rPr>
              <w:t>COVID-19 Deaths and Vaccination Statistics</w:t>
            </w:r>
            <w:r w:rsidR="006244F7">
              <w:rPr>
                <w:noProof/>
                <w:webHidden/>
              </w:rPr>
              <w:tab/>
            </w:r>
            <w:r w:rsidR="006244F7">
              <w:rPr>
                <w:noProof/>
                <w:webHidden/>
              </w:rPr>
              <w:fldChar w:fldCharType="begin"/>
            </w:r>
            <w:r w:rsidR="006244F7">
              <w:rPr>
                <w:noProof/>
                <w:webHidden/>
              </w:rPr>
              <w:instrText xml:space="preserve"> PAGEREF _Toc117114661 \h </w:instrText>
            </w:r>
            <w:r w:rsidR="006244F7">
              <w:rPr>
                <w:noProof/>
                <w:webHidden/>
              </w:rPr>
            </w:r>
            <w:r w:rsidR="006244F7">
              <w:rPr>
                <w:noProof/>
                <w:webHidden/>
              </w:rPr>
              <w:fldChar w:fldCharType="separate"/>
            </w:r>
            <w:r w:rsidR="002F7896">
              <w:rPr>
                <w:noProof/>
                <w:webHidden/>
              </w:rPr>
              <w:t>10</w:t>
            </w:r>
            <w:r w:rsidR="006244F7">
              <w:rPr>
                <w:noProof/>
                <w:webHidden/>
              </w:rPr>
              <w:fldChar w:fldCharType="end"/>
            </w:r>
          </w:hyperlink>
        </w:p>
        <w:p w14:paraId="6760C61A" w14:textId="78D2147A" w:rsidR="006244F7" w:rsidRDefault="00000000">
          <w:pPr>
            <w:pStyle w:val="TableofFigures"/>
            <w:tabs>
              <w:tab w:val="left" w:pos="880"/>
              <w:tab w:val="right" w:leader="dot" w:pos="9016"/>
            </w:tabs>
            <w:rPr>
              <w:rFonts w:eastAsiaTheme="minorEastAsia"/>
              <w:noProof/>
              <w:sz w:val="22"/>
              <w:lang w:val="en-IE" w:eastAsia="en-IE"/>
            </w:rPr>
          </w:pPr>
          <w:hyperlink w:anchor="_Toc117114662" w:history="1">
            <w:r w:rsidR="006244F7" w:rsidRPr="00B111E0">
              <w:rPr>
                <w:rStyle w:val="Hyperlink"/>
                <w:noProof/>
              </w:rPr>
              <w:t>Table 4.</w:t>
            </w:r>
            <w:r w:rsidR="006244F7">
              <w:rPr>
                <w:rFonts w:eastAsiaTheme="minorEastAsia"/>
                <w:noProof/>
                <w:sz w:val="22"/>
                <w:lang w:val="en-IE" w:eastAsia="en-IE"/>
              </w:rPr>
              <w:tab/>
            </w:r>
            <w:r w:rsidR="006244F7" w:rsidRPr="00B111E0">
              <w:rPr>
                <w:rStyle w:val="Hyperlink"/>
                <w:noProof/>
              </w:rPr>
              <w:t>COVID-19 Vaccination Performance for Share of People Vaccinated against COVID-19</w:t>
            </w:r>
            <w:r w:rsidR="006244F7">
              <w:rPr>
                <w:noProof/>
                <w:webHidden/>
              </w:rPr>
              <w:tab/>
            </w:r>
            <w:r w:rsidR="006244F7">
              <w:rPr>
                <w:noProof/>
                <w:webHidden/>
              </w:rPr>
              <w:fldChar w:fldCharType="begin"/>
            </w:r>
            <w:r w:rsidR="006244F7">
              <w:rPr>
                <w:noProof/>
                <w:webHidden/>
              </w:rPr>
              <w:instrText xml:space="preserve"> PAGEREF _Toc117114662 \h </w:instrText>
            </w:r>
            <w:r w:rsidR="006244F7">
              <w:rPr>
                <w:noProof/>
                <w:webHidden/>
              </w:rPr>
            </w:r>
            <w:r w:rsidR="006244F7">
              <w:rPr>
                <w:noProof/>
                <w:webHidden/>
              </w:rPr>
              <w:fldChar w:fldCharType="separate"/>
            </w:r>
            <w:r w:rsidR="002F7896">
              <w:rPr>
                <w:noProof/>
                <w:webHidden/>
              </w:rPr>
              <w:t>11</w:t>
            </w:r>
            <w:r w:rsidR="006244F7">
              <w:rPr>
                <w:noProof/>
                <w:webHidden/>
              </w:rPr>
              <w:fldChar w:fldCharType="end"/>
            </w:r>
          </w:hyperlink>
        </w:p>
        <w:p w14:paraId="069CD05B" w14:textId="7CE956BB" w:rsidR="006244F7" w:rsidRDefault="00000000">
          <w:pPr>
            <w:pStyle w:val="TableofFigures"/>
            <w:tabs>
              <w:tab w:val="left" w:pos="880"/>
              <w:tab w:val="right" w:leader="dot" w:pos="9016"/>
            </w:tabs>
            <w:rPr>
              <w:rFonts w:eastAsiaTheme="minorEastAsia"/>
              <w:noProof/>
              <w:sz w:val="22"/>
              <w:lang w:val="en-IE" w:eastAsia="en-IE"/>
            </w:rPr>
          </w:pPr>
          <w:hyperlink w:anchor="_Toc117114663" w:history="1">
            <w:r w:rsidR="006244F7" w:rsidRPr="00B111E0">
              <w:rPr>
                <w:rStyle w:val="Hyperlink"/>
                <w:noProof/>
              </w:rPr>
              <w:t>Table 5.</w:t>
            </w:r>
            <w:r w:rsidR="006244F7">
              <w:rPr>
                <w:rFonts w:eastAsiaTheme="minorEastAsia"/>
                <w:noProof/>
                <w:sz w:val="22"/>
                <w:lang w:val="en-IE" w:eastAsia="en-IE"/>
              </w:rPr>
              <w:tab/>
            </w:r>
            <w:r w:rsidR="006244F7" w:rsidRPr="00B111E0">
              <w:rPr>
                <w:rStyle w:val="Hyperlink"/>
                <w:noProof/>
              </w:rPr>
              <w:t>COVID-19 Package Channels of Delivery</w:t>
            </w:r>
            <w:r w:rsidR="006244F7">
              <w:rPr>
                <w:noProof/>
                <w:webHidden/>
              </w:rPr>
              <w:tab/>
            </w:r>
            <w:r w:rsidR="006244F7">
              <w:rPr>
                <w:noProof/>
                <w:webHidden/>
              </w:rPr>
              <w:fldChar w:fldCharType="begin"/>
            </w:r>
            <w:r w:rsidR="006244F7">
              <w:rPr>
                <w:noProof/>
                <w:webHidden/>
              </w:rPr>
              <w:instrText xml:space="preserve"> PAGEREF _Toc117114663 \h </w:instrText>
            </w:r>
            <w:r w:rsidR="006244F7">
              <w:rPr>
                <w:noProof/>
                <w:webHidden/>
              </w:rPr>
            </w:r>
            <w:r w:rsidR="006244F7">
              <w:rPr>
                <w:noProof/>
                <w:webHidden/>
              </w:rPr>
              <w:fldChar w:fldCharType="separate"/>
            </w:r>
            <w:r w:rsidR="002F7896">
              <w:rPr>
                <w:noProof/>
                <w:webHidden/>
              </w:rPr>
              <w:t>16</w:t>
            </w:r>
            <w:r w:rsidR="006244F7">
              <w:rPr>
                <w:noProof/>
                <w:webHidden/>
              </w:rPr>
              <w:fldChar w:fldCharType="end"/>
            </w:r>
          </w:hyperlink>
        </w:p>
        <w:p w14:paraId="48F1DEAB" w14:textId="0F20009B" w:rsidR="006244F7" w:rsidRDefault="00000000">
          <w:pPr>
            <w:pStyle w:val="TableofFigures"/>
            <w:tabs>
              <w:tab w:val="left" w:pos="880"/>
              <w:tab w:val="right" w:leader="dot" w:pos="9016"/>
            </w:tabs>
            <w:rPr>
              <w:rFonts w:eastAsiaTheme="minorEastAsia"/>
              <w:noProof/>
              <w:sz w:val="22"/>
              <w:lang w:val="en-IE" w:eastAsia="en-IE"/>
            </w:rPr>
          </w:pPr>
          <w:hyperlink w:anchor="_Toc117114664" w:history="1">
            <w:r w:rsidR="006244F7" w:rsidRPr="00B111E0">
              <w:rPr>
                <w:rStyle w:val="Hyperlink"/>
                <w:noProof/>
              </w:rPr>
              <w:t>Table 6.</w:t>
            </w:r>
            <w:r w:rsidR="006244F7">
              <w:rPr>
                <w:rFonts w:eastAsiaTheme="minorEastAsia"/>
                <w:noProof/>
                <w:sz w:val="22"/>
                <w:lang w:val="en-IE" w:eastAsia="en-IE"/>
              </w:rPr>
              <w:tab/>
            </w:r>
            <w:r w:rsidR="006244F7" w:rsidRPr="00B111E0">
              <w:rPr>
                <w:rStyle w:val="Hyperlink"/>
                <w:noProof/>
              </w:rPr>
              <w:t>Absorptive Capacity Indicators: Aid to GDP and Aid Per Capita</w:t>
            </w:r>
            <w:r w:rsidR="006244F7">
              <w:rPr>
                <w:noProof/>
                <w:webHidden/>
              </w:rPr>
              <w:tab/>
            </w:r>
            <w:r w:rsidR="006244F7">
              <w:rPr>
                <w:noProof/>
                <w:webHidden/>
              </w:rPr>
              <w:fldChar w:fldCharType="begin"/>
            </w:r>
            <w:r w:rsidR="006244F7">
              <w:rPr>
                <w:noProof/>
                <w:webHidden/>
              </w:rPr>
              <w:instrText xml:space="preserve"> PAGEREF _Toc117114664 \h </w:instrText>
            </w:r>
            <w:r w:rsidR="006244F7">
              <w:rPr>
                <w:noProof/>
                <w:webHidden/>
              </w:rPr>
            </w:r>
            <w:r w:rsidR="006244F7">
              <w:rPr>
                <w:noProof/>
                <w:webHidden/>
              </w:rPr>
              <w:fldChar w:fldCharType="separate"/>
            </w:r>
            <w:r w:rsidR="002F7896">
              <w:rPr>
                <w:noProof/>
                <w:webHidden/>
              </w:rPr>
              <w:t>22</w:t>
            </w:r>
            <w:r w:rsidR="006244F7">
              <w:rPr>
                <w:noProof/>
                <w:webHidden/>
              </w:rPr>
              <w:fldChar w:fldCharType="end"/>
            </w:r>
          </w:hyperlink>
        </w:p>
        <w:p w14:paraId="01F81506" w14:textId="4A94C010" w:rsidR="006244F7" w:rsidRDefault="00000000">
          <w:pPr>
            <w:pStyle w:val="TableofFigures"/>
            <w:tabs>
              <w:tab w:val="left" w:pos="880"/>
              <w:tab w:val="right" w:leader="dot" w:pos="9016"/>
            </w:tabs>
            <w:rPr>
              <w:rFonts w:eastAsiaTheme="minorEastAsia"/>
              <w:noProof/>
              <w:sz w:val="22"/>
              <w:lang w:val="en-IE" w:eastAsia="en-IE"/>
            </w:rPr>
          </w:pPr>
          <w:hyperlink w:anchor="_Toc117114665" w:history="1">
            <w:r w:rsidR="006244F7" w:rsidRPr="00B111E0">
              <w:rPr>
                <w:rStyle w:val="Hyperlink"/>
                <w:noProof/>
              </w:rPr>
              <w:t>Table 7.</w:t>
            </w:r>
            <w:r w:rsidR="006244F7">
              <w:rPr>
                <w:rFonts w:eastAsiaTheme="minorEastAsia"/>
                <w:noProof/>
                <w:sz w:val="22"/>
                <w:lang w:val="en-IE" w:eastAsia="en-IE"/>
              </w:rPr>
              <w:tab/>
            </w:r>
            <w:r w:rsidR="006244F7" w:rsidRPr="00B111E0">
              <w:rPr>
                <w:rStyle w:val="Hyperlink"/>
                <w:noProof/>
              </w:rPr>
              <w:t>Social Assistance Responses to the Pandemic</w:t>
            </w:r>
            <w:r w:rsidR="006244F7">
              <w:rPr>
                <w:noProof/>
                <w:webHidden/>
              </w:rPr>
              <w:tab/>
            </w:r>
            <w:r w:rsidR="006244F7">
              <w:rPr>
                <w:noProof/>
                <w:webHidden/>
              </w:rPr>
              <w:fldChar w:fldCharType="begin"/>
            </w:r>
            <w:r w:rsidR="006244F7">
              <w:rPr>
                <w:noProof/>
                <w:webHidden/>
              </w:rPr>
              <w:instrText xml:space="preserve"> PAGEREF _Toc117114665 \h </w:instrText>
            </w:r>
            <w:r w:rsidR="006244F7">
              <w:rPr>
                <w:noProof/>
                <w:webHidden/>
              </w:rPr>
            </w:r>
            <w:r w:rsidR="006244F7">
              <w:rPr>
                <w:noProof/>
                <w:webHidden/>
              </w:rPr>
              <w:fldChar w:fldCharType="separate"/>
            </w:r>
            <w:r w:rsidR="002F7896">
              <w:rPr>
                <w:noProof/>
                <w:webHidden/>
              </w:rPr>
              <w:t>29</w:t>
            </w:r>
            <w:r w:rsidR="006244F7">
              <w:rPr>
                <w:noProof/>
                <w:webHidden/>
              </w:rPr>
              <w:fldChar w:fldCharType="end"/>
            </w:r>
          </w:hyperlink>
        </w:p>
        <w:p w14:paraId="254B44EC" w14:textId="56DEB572" w:rsidR="006244F7" w:rsidRDefault="00000000">
          <w:pPr>
            <w:pStyle w:val="TableofFigures"/>
            <w:tabs>
              <w:tab w:val="left" w:pos="880"/>
              <w:tab w:val="right" w:leader="dot" w:pos="9016"/>
            </w:tabs>
            <w:rPr>
              <w:rFonts w:eastAsiaTheme="minorEastAsia"/>
              <w:noProof/>
              <w:sz w:val="22"/>
              <w:lang w:val="en-IE" w:eastAsia="en-IE"/>
            </w:rPr>
          </w:pPr>
          <w:hyperlink w:anchor="_Toc117114666" w:history="1">
            <w:r w:rsidR="006244F7" w:rsidRPr="00B111E0">
              <w:rPr>
                <w:rStyle w:val="Hyperlink"/>
                <w:noProof/>
              </w:rPr>
              <w:t>Table 8.</w:t>
            </w:r>
            <w:r w:rsidR="006244F7">
              <w:rPr>
                <w:rFonts w:eastAsiaTheme="minorEastAsia"/>
                <w:noProof/>
                <w:sz w:val="22"/>
                <w:lang w:val="en-IE" w:eastAsia="en-IE"/>
              </w:rPr>
              <w:tab/>
            </w:r>
            <w:r w:rsidR="006244F7" w:rsidRPr="00B111E0">
              <w:rPr>
                <w:rStyle w:val="Hyperlink"/>
                <w:noProof/>
              </w:rPr>
              <w:t>Data Sources Used in the Consolidated Database and Latest Updates</w:t>
            </w:r>
            <w:r w:rsidR="006244F7">
              <w:rPr>
                <w:noProof/>
                <w:webHidden/>
              </w:rPr>
              <w:tab/>
            </w:r>
            <w:r w:rsidR="006244F7">
              <w:rPr>
                <w:noProof/>
                <w:webHidden/>
              </w:rPr>
              <w:fldChar w:fldCharType="begin"/>
            </w:r>
            <w:r w:rsidR="006244F7">
              <w:rPr>
                <w:noProof/>
                <w:webHidden/>
              </w:rPr>
              <w:instrText xml:space="preserve"> PAGEREF _Toc117114666 \h </w:instrText>
            </w:r>
            <w:r w:rsidR="006244F7">
              <w:rPr>
                <w:noProof/>
                <w:webHidden/>
              </w:rPr>
            </w:r>
            <w:r w:rsidR="006244F7">
              <w:rPr>
                <w:noProof/>
                <w:webHidden/>
              </w:rPr>
              <w:fldChar w:fldCharType="separate"/>
            </w:r>
            <w:r w:rsidR="002F7896">
              <w:rPr>
                <w:noProof/>
                <w:webHidden/>
              </w:rPr>
              <w:t>54</w:t>
            </w:r>
            <w:r w:rsidR="006244F7">
              <w:rPr>
                <w:noProof/>
                <w:webHidden/>
              </w:rPr>
              <w:fldChar w:fldCharType="end"/>
            </w:r>
          </w:hyperlink>
        </w:p>
        <w:p w14:paraId="539FDEFD" w14:textId="14E17D46" w:rsidR="006244F7" w:rsidRDefault="00000000">
          <w:pPr>
            <w:pStyle w:val="TableofFigures"/>
            <w:tabs>
              <w:tab w:val="left" w:pos="880"/>
              <w:tab w:val="right" w:leader="dot" w:pos="9016"/>
            </w:tabs>
            <w:rPr>
              <w:rFonts w:eastAsiaTheme="minorEastAsia"/>
              <w:noProof/>
              <w:sz w:val="22"/>
              <w:lang w:val="en-IE" w:eastAsia="en-IE"/>
            </w:rPr>
          </w:pPr>
          <w:hyperlink w:anchor="_Toc117114667" w:history="1">
            <w:r w:rsidR="006244F7" w:rsidRPr="00B111E0">
              <w:rPr>
                <w:rStyle w:val="Hyperlink"/>
                <w:noProof/>
              </w:rPr>
              <w:t>Table 9.</w:t>
            </w:r>
            <w:r w:rsidR="006244F7">
              <w:rPr>
                <w:rFonts w:eastAsiaTheme="minorEastAsia"/>
                <w:noProof/>
                <w:sz w:val="22"/>
                <w:lang w:val="en-IE" w:eastAsia="en-IE"/>
              </w:rPr>
              <w:tab/>
            </w:r>
            <w:r w:rsidR="006244F7" w:rsidRPr="00B111E0">
              <w:rPr>
                <w:rStyle w:val="Hyperlink"/>
                <w:noProof/>
              </w:rPr>
              <w:t>Record of Interviews</w:t>
            </w:r>
            <w:r w:rsidR="006244F7">
              <w:rPr>
                <w:noProof/>
                <w:webHidden/>
              </w:rPr>
              <w:tab/>
            </w:r>
            <w:r w:rsidR="006244F7">
              <w:rPr>
                <w:noProof/>
                <w:webHidden/>
              </w:rPr>
              <w:fldChar w:fldCharType="begin"/>
            </w:r>
            <w:r w:rsidR="006244F7">
              <w:rPr>
                <w:noProof/>
                <w:webHidden/>
              </w:rPr>
              <w:instrText xml:space="preserve"> PAGEREF _Toc117114667 \h </w:instrText>
            </w:r>
            <w:r w:rsidR="006244F7">
              <w:rPr>
                <w:noProof/>
                <w:webHidden/>
              </w:rPr>
            </w:r>
            <w:r w:rsidR="006244F7">
              <w:rPr>
                <w:noProof/>
                <w:webHidden/>
              </w:rPr>
              <w:fldChar w:fldCharType="separate"/>
            </w:r>
            <w:r w:rsidR="002F7896">
              <w:rPr>
                <w:noProof/>
                <w:webHidden/>
              </w:rPr>
              <w:t>59</w:t>
            </w:r>
            <w:r w:rsidR="006244F7">
              <w:rPr>
                <w:noProof/>
                <w:webHidden/>
              </w:rPr>
              <w:fldChar w:fldCharType="end"/>
            </w:r>
          </w:hyperlink>
        </w:p>
        <w:p w14:paraId="373A64CE" w14:textId="094BDA33" w:rsidR="006244F7" w:rsidRDefault="00000000">
          <w:pPr>
            <w:pStyle w:val="TableofFigures"/>
            <w:tabs>
              <w:tab w:val="left" w:pos="1100"/>
              <w:tab w:val="right" w:leader="dot" w:pos="9016"/>
            </w:tabs>
            <w:rPr>
              <w:rFonts w:eastAsiaTheme="minorEastAsia"/>
              <w:noProof/>
              <w:sz w:val="22"/>
              <w:lang w:val="en-IE" w:eastAsia="en-IE"/>
            </w:rPr>
          </w:pPr>
          <w:hyperlink w:anchor="_Toc117114668" w:history="1">
            <w:r w:rsidR="006244F7" w:rsidRPr="00B111E0">
              <w:rPr>
                <w:rStyle w:val="Hyperlink"/>
                <w:noProof/>
              </w:rPr>
              <w:t>Table 10.</w:t>
            </w:r>
            <w:r w:rsidR="006244F7">
              <w:rPr>
                <w:rFonts w:eastAsiaTheme="minorEastAsia"/>
                <w:noProof/>
                <w:sz w:val="22"/>
                <w:lang w:val="en-IE" w:eastAsia="en-IE"/>
              </w:rPr>
              <w:tab/>
            </w:r>
            <w:r w:rsidR="006244F7" w:rsidRPr="00B111E0">
              <w:rPr>
                <w:rStyle w:val="Hyperlink"/>
                <w:noProof/>
              </w:rPr>
              <w:t>PNG Expenditures by Function 2019–2020 – USD and % Annual Change</w:t>
            </w:r>
            <w:r w:rsidR="006244F7">
              <w:rPr>
                <w:noProof/>
                <w:webHidden/>
              </w:rPr>
              <w:tab/>
            </w:r>
            <w:r w:rsidR="006244F7">
              <w:rPr>
                <w:noProof/>
                <w:webHidden/>
              </w:rPr>
              <w:fldChar w:fldCharType="begin"/>
            </w:r>
            <w:r w:rsidR="006244F7">
              <w:rPr>
                <w:noProof/>
                <w:webHidden/>
              </w:rPr>
              <w:instrText xml:space="preserve"> PAGEREF _Toc117114668 \h </w:instrText>
            </w:r>
            <w:r w:rsidR="006244F7">
              <w:rPr>
                <w:noProof/>
                <w:webHidden/>
              </w:rPr>
            </w:r>
            <w:r w:rsidR="006244F7">
              <w:rPr>
                <w:noProof/>
                <w:webHidden/>
              </w:rPr>
              <w:fldChar w:fldCharType="separate"/>
            </w:r>
            <w:r w:rsidR="002F7896">
              <w:rPr>
                <w:noProof/>
                <w:webHidden/>
              </w:rPr>
              <w:t>72</w:t>
            </w:r>
            <w:r w:rsidR="006244F7">
              <w:rPr>
                <w:noProof/>
                <w:webHidden/>
              </w:rPr>
              <w:fldChar w:fldCharType="end"/>
            </w:r>
          </w:hyperlink>
        </w:p>
        <w:p w14:paraId="563A04F5" w14:textId="6BD29992" w:rsidR="006244F7" w:rsidRDefault="00000000">
          <w:pPr>
            <w:pStyle w:val="TableofFigures"/>
            <w:tabs>
              <w:tab w:val="left" w:pos="1100"/>
              <w:tab w:val="right" w:leader="dot" w:pos="9016"/>
            </w:tabs>
            <w:rPr>
              <w:rFonts w:eastAsiaTheme="minorEastAsia"/>
              <w:noProof/>
              <w:sz w:val="22"/>
              <w:lang w:val="en-IE" w:eastAsia="en-IE"/>
            </w:rPr>
          </w:pPr>
          <w:hyperlink w:anchor="_Toc117114669" w:history="1">
            <w:r w:rsidR="006244F7" w:rsidRPr="00B111E0">
              <w:rPr>
                <w:rStyle w:val="Hyperlink"/>
                <w:noProof/>
              </w:rPr>
              <w:t>Table 11.</w:t>
            </w:r>
            <w:r w:rsidR="006244F7">
              <w:rPr>
                <w:rFonts w:eastAsiaTheme="minorEastAsia"/>
                <w:noProof/>
                <w:sz w:val="22"/>
                <w:lang w:val="en-IE" w:eastAsia="en-IE"/>
              </w:rPr>
              <w:tab/>
            </w:r>
            <w:r w:rsidR="006244F7" w:rsidRPr="00B111E0">
              <w:rPr>
                <w:rStyle w:val="Hyperlink"/>
                <w:noProof/>
              </w:rPr>
              <w:t>Country Summaries of GEDSI Inclusion in the Package Funding</w:t>
            </w:r>
            <w:r w:rsidR="006244F7">
              <w:rPr>
                <w:noProof/>
                <w:webHidden/>
              </w:rPr>
              <w:tab/>
            </w:r>
            <w:r w:rsidR="006244F7">
              <w:rPr>
                <w:noProof/>
                <w:webHidden/>
              </w:rPr>
              <w:fldChar w:fldCharType="begin"/>
            </w:r>
            <w:r w:rsidR="006244F7">
              <w:rPr>
                <w:noProof/>
                <w:webHidden/>
              </w:rPr>
              <w:instrText xml:space="preserve"> PAGEREF _Toc117114669 \h </w:instrText>
            </w:r>
            <w:r w:rsidR="006244F7">
              <w:rPr>
                <w:noProof/>
                <w:webHidden/>
              </w:rPr>
            </w:r>
            <w:r w:rsidR="006244F7">
              <w:rPr>
                <w:noProof/>
                <w:webHidden/>
              </w:rPr>
              <w:fldChar w:fldCharType="separate"/>
            </w:r>
            <w:r w:rsidR="002F7896">
              <w:rPr>
                <w:noProof/>
                <w:webHidden/>
              </w:rPr>
              <w:t>99</w:t>
            </w:r>
            <w:r w:rsidR="006244F7">
              <w:rPr>
                <w:noProof/>
                <w:webHidden/>
              </w:rPr>
              <w:fldChar w:fldCharType="end"/>
            </w:r>
          </w:hyperlink>
        </w:p>
        <w:p w14:paraId="0ADD07D8" w14:textId="6E9C5883" w:rsidR="006244F7" w:rsidRDefault="00000000">
          <w:pPr>
            <w:pStyle w:val="TableofFigures"/>
            <w:tabs>
              <w:tab w:val="left" w:pos="1100"/>
              <w:tab w:val="right" w:leader="dot" w:pos="9016"/>
            </w:tabs>
            <w:rPr>
              <w:rFonts w:eastAsiaTheme="minorEastAsia"/>
              <w:noProof/>
              <w:sz w:val="22"/>
              <w:lang w:val="en-IE" w:eastAsia="en-IE"/>
            </w:rPr>
          </w:pPr>
          <w:hyperlink w:anchor="_Toc117114670" w:history="1">
            <w:r w:rsidR="006244F7" w:rsidRPr="00B111E0">
              <w:rPr>
                <w:rStyle w:val="Hyperlink"/>
                <w:noProof/>
              </w:rPr>
              <w:t>Table 12.</w:t>
            </w:r>
            <w:r w:rsidR="006244F7">
              <w:rPr>
                <w:rFonts w:eastAsiaTheme="minorEastAsia"/>
                <w:noProof/>
                <w:sz w:val="22"/>
                <w:lang w:val="en-IE" w:eastAsia="en-IE"/>
              </w:rPr>
              <w:tab/>
            </w:r>
            <w:r w:rsidR="006244F7" w:rsidRPr="00B111E0">
              <w:rPr>
                <w:rStyle w:val="Hyperlink"/>
                <w:noProof/>
              </w:rPr>
              <w:t>Education Budget as Percentage of Government Expenditure and GDP</w:t>
            </w:r>
            <w:r w:rsidR="006244F7">
              <w:rPr>
                <w:noProof/>
                <w:webHidden/>
              </w:rPr>
              <w:tab/>
            </w:r>
            <w:r w:rsidR="006244F7">
              <w:rPr>
                <w:noProof/>
                <w:webHidden/>
              </w:rPr>
              <w:fldChar w:fldCharType="begin"/>
            </w:r>
            <w:r w:rsidR="006244F7">
              <w:rPr>
                <w:noProof/>
                <w:webHidden/>
              </w:rPr>
              <w:instrText xml:space="preserve"> PAGEREF _Toc117114670 \h </w:instrText>
            </w:r>
            <w:r w:rsidR="006244F7">
              <w:rPr>
                <w:noProof/>
                <w:webHidden/>
              </w:rPr>
            </w:r>
            <w:r w:rsidR="006244F7">
              <w:rPr>
                <w:noProof/>
                <w:webHidden/>
              </w:rPr>
              <w:fldChar w:fldCharType="separate"/>
            </w:r>
            <w:r w:rsidR="002F7896">
              <w:rPr>
                <w:noProof/>
                <w:webHidden/>
              </w:rPr>
              <w:t>115</w:t>
            </w:r>
            <w:r w:rsidR="006244F7">
              <w:rPr>
                <w:noProof/>
                <w:webHidden/>
              </w:rPr>
              <w:fldChar w:fldCharType="end"/>
            </w:r>
          </w:hyperlink>
        </w:p>
        <w:p w14:paraId="5C829EF7" w14:textId="394C0D99" w:rsidR="006244F7" w:rsidRDefault="00000000">
          <w:pPr>
            <w:pStyle w:val="TableofFigures"/>
            <w:tabs>
              <w:tab w:val="left" w:pos="1100"/>
              <w:tab w:val="right" w:leader="dot" w:pos="9016"/>
            </w:tabs>
            <w:rPr>
              <w:rFonts w:eastAsiaTheme="minorEastAsia"/>
              <w:noProof/>
              <w:sz w:val="22"/>
              <w:lang w:val="en-IE" w:eastAsia="en-IE"/>
            </w:rPr>
          </w:pPr>
          <w:hyperlink w:anchor="_Toc117114671" w:history="1">
            <w:r w:rsidR="006244F7" w:rsidRPr="00B111E0">
              <w:rPr>
                <w:rStyle w:val="Hyperlink"/>
                <w:noProof/>
              </w:rPr>
              <w:t>Table 13.</w:t>
            </w:r>
            <w:r w:rsidR="006244F7">
              <w:rPr>
                <w:rFonts w:eastAsiaTheme="minorEastAsia"/>
                <w:noProof/>
                <w:sz w:val="22"/>
                <w:lang w:val="en-IE" w:eastAsia="en-IE"/>
              </w:rPr>
              <w:tab/>
            </w:r>
            <w:r w:rsidR="006244F7" w:rsidRPr="00B111E0">
              <w:rPr>
                <w:rStyle w:val="Hyperlink"/>
                <w:noProof/>
              </w:rPr>
              <w:t>Health Budget as Percentage of Government Spending and GDP</w:t>
            </w:r>
            <w:r w:rsidR="006244F7">
              <w:rPr>
                <w:noProof/>
                <w:webHidden/>
              </w:rPr>
              <w:tab/>
            </w:r>
            <w:r w:rsidR="006244F7">
              <w:rPr>
                <w:noProof/>
                <w:webHidden/>
              </w:rPr>
              <w:fldChar w:fldCharType="begin"/>
            </w:r>
            <w:r w:rsidR="006244F7">
              <w:rPr>
                <w:noProof/>
                <w:webHidden/>
              </w:rPr>
              <w:instrText xml:space="preserve"> PAGEREF _Toc117114671 \h </w:instrText>
            </w:r>
            <w:r w:rsidR="006244F7">
              <w:rPr>
                <w:noProof/>
                <w:webHidden/>
              </w:rPr>
            </w:r>
            <w:r w:rsidR="006244F7">
              <w:rPr>
                <w:noProof/>
                <w:webHidden/>
              </w:rPr>
              <w:fldChar w:fldCharType="separate"/>
            </w:r>
            <w:r w:rsidR="002F7896">
              <w:rPr>
                <w:noProof/>
                <w:webHidden/>
              </w:rPr>
              <w:t>116</w:t>
            </w:r>
            <w:r w:rsidR="006244F7">
              <w:rPr>
                <w:noProof/>
                <w:webHidden/>
              </w:rPr>
              <w:fldChar w:fldCharType="end"/>
            </w:r>
          </w:hyperlink>
        </w:p>
        <w:p w14:paraId="2A1119BF" w14:textId="48A0D562" w:rsidR="00357B26" w:rsidRPr="00676F8B" w:rsidRDefault="00C770B1" w:rsidP="00357B26">
          <w:pPr>
            <w:rPr>
              <w:b/>
              <w:bCs/>
              <w:noProof/>
            </w:rPr>
          </w:pPr>
          <w:r w:rsidRPr="00C770B1">
            <w:rPr>
              <w:b/>
              <w:bCs/>
              <w:noProof/>
              <w:sz w:val="20"/>
              <w:szCs w:val="20"/>
            </w:rPr>
            <w:fldChar w:fldCharType="end"/>
          </w:r>
        </w:p>
      </w:sdtContent>
    </w:sdt>
    <w:p w14:paraId="6108EC5A" w14:textId="5036132E" w:rsidR="00212A96" w:rsidRPr="00676F8B" w:rsidRDefault="00212A96"/>
    <w:p w14:paraId="519838B0" w14:textId="77777777" w:rsidR="001E16DD" w:rsidRPr="00676F8B" w:rsidRDefault="001E16DD" w:rsidP="00357B26">
      <w:pPr>
        <w:sectPr w:rsidR="001E16DD" w:rsidRPr="00676F8B" w:rsidSect="000E6C01">
          <w:footerReference w:type="default" r:id="rId10"/>
          <w:footerReference w:type="first" r:id="rId11"/>
          <w:pgSz w:w="11906" w:h="16838"/>
          <w:pgMar w:top="1440" w:right="1440" w:bottom="1440" w:left="1440" w:header="708" w:footer="708" w:gutter="0"/>
          <w:pgNumType w:fmt="lowerRoman" w:start="0"/>
          <w:cols w:space="708"/>
          <w:titlePg/>
          <w:docGrid w:linePitch="360"/>
        </w:sectPr>
      </w:pPr>
    </w:p>
    <w:p w14:paraId="4FB4B09B" w14:textId="24E2AC28" w:rsidR="00BB30BD" w:rsidRPr="00676F8B" w:rsidRDefault="00025FC8" w:rsidP="002268C1">
      <w:pPr>
        <w:pStyle w:val="Heading1"/>
      </w:pPr>
      <w:bookmarkStart w:id="3" w:name="_Toc119665483"/>
      <w:r w:rsidRPr="00676F8B">
        <w:lastRenderedPageBreak/>
        <w:t>Executive</w:t>
      </w:r>
      <w:r w:rsidR="00C5440E" w:rsidRPr="00676F8B">
        <w:t xml:space="preserve"> </w:t>
      </w:r>
      <w:r w:rsidRPr="00676F8B">
        <w:t>Summary</w:t>
      </w:r>
      <w:bookmarkStart w:id="4" w:name="_Hlk99442081"/>
      <w:bookmarkEnd w:id="3"/>
    </w:p>
    <w:p w14:paraId="3875C918" w14:textId="7AA9F4F9" w:rsidR="00BB30BD" w:rsidRPr="00676F8B" w:rsidRDefault="00B31932" w:rsidP="00783EB0">
      <w:pPr>
        <w:pStyle w:val="TOCHeading"/>
      </w:pPr>
      <w:r w:rsidRPr="00676F8B">
        <w:t>Introduction</w:t>
      </w:r>
    </w:p>
    <w:p w14:paraId="409978C7" w14:textId="378307E0" w:rsidR="0089190E" w:rsidRPr="00676F8B" w:rsidRDefault="00D531E9" w:rsidP="0089190E">
      <w:pPr>
        <w:pStyle w:val="Body"/>
      </w:pPr>
      <w:r w:rsidRPr="00676F8B">
        <w:rPr>
          <w:b/>
          <w:bCs/>
        </w:rPr>
        <w:t>In</w:t>
      </w:r>
      <w:r w:rsidR="00C5440E" w:rsidRPr="00676F8B">
        <w:rPr>
          <w:b/>
          <w:bCs/>
        </w:rPr>
        <w:t xml:space="preserve"> </w:t>
      </w:r>
      <w:r w:rsidR="007F5CAC" w:rsidRPr="00676F8B">
        <w:rPr>
          <w:b/>
          <w:bCs/>
        </w:rPr>
        <w:t xml:space="preserve">late </w:t>
      </w:r>
      <w:r w:rsidR="00CC3AA5" w:rsidRPr="00676F8B">
        <w:rPr>
          <w:b/>
          <w:bCs/>
        </w:rPr>
        <w:t>2020</w:t>
      </w:r>
      <w:r w:rsidRPr="00676F8B">
        <w:rPr>
          <w:b/>
          <w:bCs/>
        </w:rPr>
        <w:t>,</w:t>
      </w:r>
      <w:r w:rsidR="00C5440E" w:rsidRPr="00676F8B">
        <w:rPr>
          <w:b/>
          <w:bCs/>
        </w:rPr>
        <w:t xml:space="preserve"> </w:t>
      </w:r>
      <w:r w:rsidRPr="00676F8B">
        <w:rPr>
          <w:b/>
          <w:bCs/>
        </w:rPr>
        <w:t>the</w:t>
      </w:r>
      <w:r w:rsidR="00C5440E" w:rsidRPr="00676F8B">
        <w:rPr>
          <w:b/>
          <w:bCs/>
        </w:rPr>
        <w:t xml:space="preserve"> </w:t>
      </w:r>
      <w:r w:rsidR="0046344D" w:rsidRPr="00676F8B">
        <w:rPr>
          <w:b/>
          <w:bCs/>
        </w:rPr>
        <w:t>Australian</w:t>
      </w:r>
      <w:r w:rsidR="00C5440E" w:rsidRPr="00676F8B">
        <w:rPr>
          <w:b/>
          <w:bCs/>
        </w:rPr>
        <w:t xml:space="preserve"> </w:t>
      </w:r>
      <w:r w:rsidR="0046344D" w:rsidRPr="00676F8B">
        <w:rPr>
          <w:b/>
          <w:bCs/>
        </w:rPr>
        <w:t>Government</w:t>
      </w:r>
      <w:r w:rsidR="00C5440E" w:rsidRPr="00676F8B">
        <w:rPr>
          <w:b/>
          <w:bCs/>
        </w:rPr>
        <w:t xml:space="preserve"> </w:t>
      </w:r>
      <w:r w:rsidR="0046344D" w:rsidRPr="00676F8B">
        <w:rPr>
          <w:b/>
          <w:bCs/>
        </w:rPr>
        <w:t>approved</w:t>
      </w:r>
      <w:r w:rsidR="00C5440E" w:rsidRPr="00676F8B">
        <w:rPr>
          <w:b/>
          <w:bCs/>
        </w:rPr>
        <w:t xml:space="preserve"> </w:t>
      </w:r>
      <w:r w:rsidR="0046344D" w:rsidRPr="00676F8B">
        <w:rPr>
          <w:b/>
          <w:bCs/>
        </w:rPr>
        <w:t>a</w:t>
      </w:r>
      <w:r w:rsidR="00C5440E" w:rsidRPr="00676F8B">
        <w:rPr>
          <w:b/>
          <w:bCs/>
        </w:rPr>
        <w:t xml:space="preserve"> </w:t>
      </w:r>
      <w:r w:rsidR="0071345D" w:rsidRPr="00676F8B">
        <w:rPr>
          <w:b/>
          <w:bCs/>
        </w:rPr>
        <w:t>COVID-19</w:t>
      </w:r>
      <w:r w:rsidR="00C5440E" w:rsidRPr="00676F8B">
        <w:rPr>
          <w:b/>
          <w:bCs/>
        </w:rPr>
        <w:t xml:space="preserve"> </w:t>
      </w:r>
      <w:r w:rsidR="008000F7" w:rsidRPr="00676F8B">
        <w:rPr>
          <w:b/>
          <w:bCs/>
        </w:rPr>
        <w:t>Response</w:t>
      </w:r>
      <w:r w:rsidR="00C5440E" w:rsidRPr="00676F8B">
        <w:rPr>
          <w:b/>
          <w:bCs/>
        </w:rPr>
        <w:t xml:space="preserve"> </w:t>
      </w:r>
      <w:r w:rsidR="008000F7" w:rsidRPr="00676F8B">
        <w:rPr>
          <w:b/>
          <w:bCs/>
        </w:rPr>
        <w:t>Package</w:t>
      </w:r>
      <w:r w:rsidR="00C5440E" w:rsidRPr="00676F8B">
        <w:rPr>
          <w:b/>
          <w:bCs/>
        </w:rPr>
        <w:t xml:space="preserve"> </w:t>
      </w:r>
      <w:r w:rsidR="008000F7" w:rsidRPr="00676F8B">
        <w:rPr>
          <w:b/>
          <w:bCs/>
        </w:rPr>
        <w:t>(the</w:t>
      </w:r>
      <w:r w:rsidR="00C5440E" w:rsidRPr="00676F8B">
        <w:rPr>
          <w:b/>
          <w:bCs/>
        </w:rPr>
        <w:t xml:space="preserve"> </w:t>
      </w:r>
      <w:r w:rsidR="00C779FC">
        <w:rPr>
          <w:b/>
          <w:bCs/>
        </w:rPr>
        <w:t>p</w:t>
      </w:r>
      <w:r w:rsidR="008000F7" w:rsidRPr="00676F8B">
        <w:rPr>
          <w:b/>
          <w:bCs/>
        </w:rPr>
        <w:t>ackage)</w:t>
      </w:r>
      <w:r w:rsidR="00C5440E" w:rsidRPr="00676F8B">
        <w:rPr>
          <w:b/>
          <w:bCs/>
        </w:rPr>
        <w:t xml:space="preserve"> </w:t>
      </w:r>
      <w:r w:rsidR="0046344D" w:rsidRPr="00676F8B">
        <w:rPr>
          <w:b/>
          <w:bCs/>
        </w:rPr>
        <w:t>of</w:t>
      </w:r>
      <w:r w:rsidR="00C5440E" w:rsidRPr="00676F8B">
        <w:rPr>
          <w:b/>
          <w:bCs/>
        </w:rPr>
        <w:t xml:space="preserve"> </w:t>
      </w:r>
      <w:r w:rsidR="00C21232">
        <w:rPr>
          <w:b/>
          <w:bCs/>
        </w:rPr>
        <w:t>AUD</w:t>
      </w:r>
      <w:r w:rsidR="0046344D" w:rsidRPr="00676F8B">
        <w:rPr>
          <w:b/>
          <w:bCs/>
        </w:rPr>
        <w:t>304.7</w:t>
      </w:r>
      <w:r w:rsidR="00C5440E" w:rsidRPr="00676F8B">
        <w:rPr>
          <w:b/>
          <w:bCs/>
        </w:rPr>
        <w:t xml:space="preserve"> </w:t>
      </w:r>
      <w:r w:rsidR="0046344D" w:rsidRPr="00676F8B">
        <w:rPr>
          <w:b/>
          <w:bCs/>
        </w:rPr>
        <w:t>million</w:t>
      </w:r>
      <w:r w:rsidR="00C5440E" w:rsidRPr="00676F8B">
        <w:rPr>
          <w:b/>
          <w:bCs/>
        </w:rPr>
        <w:t xml:space="preserve"> </w:t>
      </w:r>
      <w:r w:rsidR="0046344D" w:rsidRPr="00676F8B">
        <w:rPr>
          <w:b/>
          <w:bCs/>
        </w:rPr>
        <w:t>for</w:t>
      </w:r>
      <w:r w:rsidR="00C5440E" w:rsidRPr="00676F8B">
        <w:rPr>
          <w:b/>
          <w:bCs/>
        </w:rPr>
        <w:t xml:space="preserve"> </w:t>
      </w:r>
      <w:r w:rsidR="008000F7" w:rsidRPr="00676F8B">
        <w:rPr>
          <w:b/>
          <w:bCs/>
        </w:rPr>
        <w:t>Pacific</w:t>
      </w:r>
      <w:r w:rsidR="00C5440E" w:rsidRPr="00676F8B">
        <w:rPr>
          <w:b/>
          <w:bCs/>
        </w:rPr>
        <w:t xml:space="preserve"> </w:t>
      </w:r>
      <w:r w:rsidR="008000F7" w:rsidRPr="00676F8B">
        <w:rPr>
          <w:b/>
          <w:bCs/>
        </w:rPr>
        <w:t>countries</w:t>
      </w:r>
      <w:r w:rsidR="00C5440E" w:rsidRPr="00676F8B">
        <w:rPr>
          <w:b/>
          <w:bCs/>
        </w:rPr>
        <w:t xml:space="preserve"> </w:t>
      </w:r>
      <w:r w:rsidR="008000F7" w:rsidRPr="00676F8B">
        <w:rPr>
          <w:b/>
          <w:bCs/>
        </w:rPr>
        <w:t>and</w:t>
      </w:r>
      <w:r w:rsidR="00C5440E" w:rsidRPr="00676F8B">
        <w:rPr>
          <w:b/>
          <w:bCs/>
        </w:rPr>
        <w:t xml:space="preserve"> </w:t>
      </w:r>
      <w:r w:rsidR="008000F7" w:rsidRPr="00676F8B">
        <w:rPr>
          <w:b/>
          <w:bCs/>
        </w:rPr>
        <w:t>Timor-Leste.</w:t>
      </w:r>
      <w:r w:rsidR="006F3790" w:rsidRPr="00676F8B">
        <w:rPr>
          <w:rStyle w:val="FootnoteReference"/>
          <w:b/>
          <w:bCs/>
        </w:rPr>
        <w:footnoteReference w:id="2"/>
      </w:r>
      <w:r w:rsidR="00C5440E" w:rsidRPr="00676F8B">
        <w:t xml:space="preserve"> </w:t>
      </w:r>
      <w:r w:rsidRPr="00676F8B">
        <w:t>T</w:t>
      </w:r>
      <w:r w:rsidR="00EB0DC0" w:rsidRPr="00676F8B">
        <w:t>he</w:t>
      </w:r>
      <w:r w:rsidR="00C5440E" w:rsidRPr="00676F8B">
        <w:t xml:space="preserve"> </w:t>
      </w:r>
      <w:r w:rsidR="00C779FC">
        <w:t>p</w:t>
      </w:r>
      <w:r w:rsidR="00EB0DC0" w:rsidRPr="00676F8B">
        <w:t>ackage</w:t>
      </w:r>
      <w:r w:rsidR="00C5440E" w:rsidRPr="00676F8B">
        <w:t xml:space="preserve"> </w:t>
      </w:r>
      <w:r w:rsidR="00A106AA" w:rsidRPr="00676F8B">
        <w:t>provide</w:t>
      </w:r>
      <w:r w:rsidR="00B90A69">
        <w:t>d</w:t>
      </w:r>
      <w:r w:rsidR="00A106AA" w:rsidRPr="00676F8B">
        <w:t xml:space="preserve"> funding </w:t>
      </w:r>
      <w:r w:rsidR="00CE73C7" w:rsidRPr="00676F8B">
        <w:t>for</w:t>
      </w:r>
      <w:r w:rsidR="00C5440E" w:rsidRPr="00676F8B">
        <w:t xml:space="preserve"> </w:t>
      </w:r>
      <w:r w:rsidR="00EB0DC0" w:rsidRPr="00676F8B">
        <w:t>Timor-Leste,</w:t>
      </w:r>
      <w:r w:rsidR="00C5440E" w:rsidRPr="00676F8B">
        <w:t xml:space="preserve"> </w:t>
      </w:r>
      <w:r w:rsidR="00EB0DC0" w:rsidRPr="00676F8B">
        <w:t>Papua</w:t>
      </w:r>
      <w:r w:rsidR="00C5440E" w:rsidRPr="00676F8B">
        <w:t xml:space="preserve"> </w:t>
      </w:r>
      <w:r w:rsidR="00EB0DC0" w:rsidRPr="00676F8B">
        <w:t>New</w:t>
      </w:r>
      <w:r w:rsidR="00C5440E" w:rsidRPr="00676F8B">
        <w:t xml:space="preserve"> </w:t>
      </w:r>
      <w:r w:rsidR="00EB0DC0" w:rsidRPr="00676F8B">
        <w:t>Guinea</w:t>
      </w:r>
      <w:r w:rsidR="007C675E" w:rsidRPr="00676F8B">
        <w:t xml:space="preserve"> (PNG)</w:t>
      </w:r>
      <w:r w:rsidR="00EB0DC0" w:rsidRPr="00676F8B">
        <w:t>,</w:t>
      </w:r>
      <w:r w:rsidR="00C5440E" w:rsidRPr="00676F8B">
        <w:t xml:space="preserve"> </w:t>
      </w:r>
      <w:r w:rsidR="00EB0DC0" w:rsidRPr="00676F8B">
        <w:t>Solomon</w:t>
      </w:r>
      <w:r w:rsidR="00C5440E" w:rsidRPr="00676F8B">
        <w:t xml:space="preserve"> </w:t>
      </w:r>
      <w:r w:rsidR="00EB0DC0" w:rsidRPr="00676F8B">
        <w:t>Islands,</w:t>
      </w:r>
      <w:r w:rsidR="00C5440E" w:rsidRPr="00676F8B">
        <w:t xml:space="preserve"> </w:t>
      </w:r>
      <w:r w:rsidR="00EB0DC0" w:rsidRPr="00676F8B">
        <w:t>Fiji,</w:t>
      </w:r>
      <w:r w:rsidR="00C5440E" w:rsidRPr="00676F8B">
        <w:t xml:space="preserve"> </w:t>
      </w:r>
      <w:r w:rsidR="00EB0DC0" w:rsidRPr="00676F8B">
        <w:t>Vanuatu,</w:t>
      </w:r>
      <w:r w:rsidR="00C5440E" w:rsidRPr="00676F8B">
        <w:t xml:space="preserve"> </w:t>
      </w:r>
      <w:r w:rsidR="00EB0DC0" w:rsidRPr="00676F8B">
        <w:t>Samoa,</w:t>
      </w:r>
      <w:r w:rsidR="00C5440E" w:rsidRPr="00676F8B">
        <w:t xml:space="preserve"> </w:t>
      </w:r>
      <w:r w:rsidR="00EB0DC0" w:rsidRPr="00676F8B">
        <w:t>Tonga,</w:t>
      </w:r>
      <w:r w:rsidR="00C5440E" w:rsidRPr="00676F8B">
        <w:t xml:space="preserve"> </w:t>
      </w:r>
      <w:r w:rsidR="00EB0DC0" w:rsidRPr="00676F8B">
        <w:t>Kiribati,</w:t>
      </w:r>
      <w:r w:rsidR="00C5440E" w:rsidRPr="00676F8B">
        <w:t xml:space="preserve"> </w:t>
      </w:r>
      <w:r w:rsidR="00EB0DC0" w:rsidRPr="00676F8B">
        <w:t>Nauru,</w:t>
      </w:r>
      <w:r w:rsidR="00C5440E" w:rsidRPr="00676F8B">
        <w:t xml:space="preserve"> </w:t>
      </w:r>
      <w:r w:rsidR="00EB0DC0" w:rsidRPr="00676F8B">
        <w:t>and</w:t>
      </w:r>
      <w:r w:rsidR="00C5440E" w:rsidRPr="00676F8B">
        <w:t xml:space="preserve"> </w:t>
      </w:r>
      <w:r w:rsidR="00EB0DC0" w:rsidRPr="00443D7D">
        <w:t>Tuvalu.</w:t>
      </w:r>
      <w:bookmarkEnd w:id="4"/>
      <w:r w:rsidR="00C5440E" w:rsidRPr="00443D7D">
        <w:t xml:space="preserve"> </w:t>
      </w:r>
      <w:r w:rsidRPr="00443D7D">
        <w:t>The</w:t>
      </w:r>
      <w:r w:rsidR="00C5440E" w:rsidRPr="00443D7D">
        <w:t xml:space="preserve"> </w:t>
      </w:r>
      <w:r w:rsidR="001E0D45" w:rsidRPr="00443D7D">
        <w:t xml:space="preserve">Australian Government </w:t>
      </w:r>
      <w:r w:rsidR="007F5CAC" w:rsidRPr="00443D7D">
        <w:t>Department of Foreign Affairs and Trade (DFAT)</w:t>
      </w:r>
      <w:r w:rsidR="007F5CAC" w:rsidRPr="00676F8B">
        <w:t xml:space="preserve"> </w:t>
      </w:r>
      <w:r w:rsidRPr="00676F8B">
        <w:t>commissioned</w:t>
      </w:r>
      <w:r w:rsidR="00C5440E" w:rsidRPr="00676F8B">
        <w:t xml:space="preserve"> </w:t>
      </w:r>
      <w:r w:rsidR="00287119" w:rsidRPr="00676F8B">
        <w:t>this</w:t>
      </w:r>
      <w:r w:rsidR="00C5440E" w:rsidRPr="00676F8B">
        <w:t xml:space="preserve"> </w:t>
      </w:r>
      <w:r w:rsidRPr="00676F8B">
        <w:t>Independent</w:t>
      </w:r>
      <w:r w:rsidR="00C5440E" w:rsidRPr="00676F8B">
        <w:t xml:space="preserve"> </w:t>
      </w:r>
      <w:r w:rsidRPr="00676F8B">
        <w:t>Review</w:t>
      </w:r>
      <w:r w:rsidR="00C5440E" w:rsidRPr="00676F8B">
        <w:t xml:space="preserve"> </w:t>
      </w:r>
      <w:r w:rsidRPr="00676F8B">
        <w:t>to</w:t>
      </w:r>
      <w:r w:rsidR="00C5440E" w:rsidRPr="00676F8B">
        <w:t xml:space="preserve"> </w:t>
      </w:r>
      <w:r w:rsidRPr="00676F8B">
        <w:t>assess</w:t>
      </w:r>
      <w:r w:rsidR="00C5440E" w:rsidRPr="00676F8B">
        <w:t xml:space="preserve"> </w:t>
      </w:r>
      <w:r w:rsidRPr="00676F8B">
        <w:t>progress</w:t>
      </w:r>
      <w:r w:rsidR="00C5440E" w:rsidRPr="00676F8B">
        <w:t xml:space="preserve"> </w:t>
      </w:r>
      <w:r w:rsidR="00634E92" w:rsidRPr="00676F8B">
        <w:t>on</w:t>
      </w:r>
      <w:r w:rsidR="00C5440E" w:rsidRPr="00676F8B">
        <w:t xml:space="preserve"> </w:t>
      </w:r>
      <w:r w:rsidR="00634E92" w:rsidRPr="00676F8B">
        <w:t>implementation</w:t>
      </w:r>
      <w:r w:rsidR="00C5440E" w:rsidRPr="00676F8B">
        <w:t xml:space="preserve"> </w:t>
      </w:r>
      <w:r w:rsidRPr="00676F8B">
        <w:t>of</w:t>
      </w:r>
      <w:r w:rsidR="00C5440E" w:rsidRPr="00676F8B">
        <w:t xml:space="preserve"> </w:t>
      </w:r>
      <w:r w:rsidRPr="00676F8B">
        <w:t>the</w:t>
      </w:r>
      <w:r w:rsidR="00C5440E" w:rsidRPr="00676F8B">
        <w:t xml:space="preserve"> </w:t>
      </w:r>
      <w:r w:rsidR="005A2D28">
        <w:t>p</w:t>
      </w:r>
      <w:r w:rsidRPr="00676F8B">
        <w:t>ackage</w:t>
      </w:r>
      <w:r w:rsidR="00C5440E" w:rsidRPr="00676F8B">
        <w:t xml:space="preserve"> </w:t>
      </w:r>
      <w:r w:rsidR="00634E92" w:rsidRPr="00676F8B">
        <w:t>and</w:t>
      </w:r>
      <w:r w:rsidR="00C5440E" w:rsidRPr="00676F8B">
        <w:t xml:space="preserve"> </w:t>
      </w:r>
      <w:r w:rsidR="00EB0DC0" w:rsidRPr="00676F8B">
        <w:t>to</w:t>
      </w:r>
      <w:r w:rsidR="00C5440E" w:rsidRPr="00676F8B">
        <w:t xml:space="preserve"> </w:t>
      </w:r>
      <w:r w:rsidR="00EB0DC0" w:rsidRPr="00676F8B">
        <w:t>inform</w:t>
      </w:r>
      <w:r w:rsidR="00C5440E" w:rsidRPr="00676F8B">
        <w:t xml:space="preserve"> </w:t>
      </w:r>
      <w:r w:rsidR="00EB0DC0" w:rsidRPr="00676F8B">
        <w:t>the</w:t>
      </w:r>
      <w:r w:rsidR="00C5440E" w:rsidRPr="00676F8B">
        <w:t xml:space="preserve"> </w:t>
      </w:r>
      <w:r w:rsidR="00EB0DC0" w:rsidRPr="00676F8B">
        <w:t>design</w:t>
      </w:r>
      <w:r w:rsidR="00C5440E" w:rsidRPr="00676F8B">
        <w:t xml:space="preserve"> </w:t>
      </w:r>
      <w:r w:rsidR="00EB0DC0" w:rsidRPr="00676F8B">
        <w:t>of</w:t>
      </w:r>
      <w:r w:rsidR="00C5440E" w:rsidRPr="00676F8B">
        <w:t xml:space="preserve"> </w:t>
      </w:r>
      <w:r w:rsidR="00EB0DC0" w:rsidRPr="00676F8B">
        <w:t>future</w:t>
      </w:r>
      <w:r w:rsidR="00C5440E" w:rsidRPr="00676F8B">
        <w:t xml:space="preserve"> </w:t>
      </w:r>
      <w:r w:rsidR="00EB0DC0" w:rsidRPr="00676F8B">
        <w:t>Australian</w:t>
      </w:r>
      <w:r w:rsidR="00C5440E" w:rsidRPr="00676F8B">
        <w:t xml:space="preserve"> </w:t>
      </w:r>
      <w:r w:rsidR="00EB0DC0" w:rsidRPr="00676F8B">
        <w:t>support</w:t>
      </w:r>
      <w:r w:rsidR="00C5440E" w:rsidRPr="00676F8B">
        <w:t xml:space="preserve"> </w:t>
      </w:r>
      <w:r w:rsidR="00EB0DC0" w:rsidRPr="00676F8B">
        <w:t>to</w:t>
      </w:r>
      <w:r w:rsidR="00C5440E" w:rsidRPr="00676F8B">
        <w:t xml:space="preserve"> </w:t>
      </w:r>
      <w:r w:rsidR="00EB0DC0" w:rsidRPr="00676F8B">
        <w:t>the</w:t>
      </w:r>
      <w:r w:rsidR="00C5440E" w:rsidRPr="00676F8B">
        <w:t xml:space="preserve"> </w:t>
      </w:r>
      <w:r w:rsidR="00EB0DC0" w:rsidRPr="00676F8B">
        <w:t>Pacific</w:t>
      </w:r>
      <w:r w:rsidR="00C5440E" w:rsidRPr="00676F8B">
        <w:t xml:space="preserve"> </w:t>
      </w:r>
      <w:r w:rsidR="00EB0DC0" w:rsidRPr="00676F8B">
        <w:t>and</w:t>
      </w:r>
      <w:r w:rsidR="00C5440E" w:rsidRPr="00676F8B">
        <w:t xml:space="preserve"> </w:t>
      </w:r>
      <w:r w:rsidR="00EB0DC0" w:rsidRPr="00676F8B">
        <w:t>Timor-Leste.</w:t>
      </w:r>
      <w:r w:rsidR="00A67E13" w:rsidRPr="00676F8B">
        <w:rPr>
          <w:rStyle w:val="FootnoteReference"/>
        </w:rPr>
        <w:footnoteReference w:id="3"/>
      </w:r>
      <w:r w:rsidR="00C5440E" w:rsidRPr="00676F8B">
        <w:t xml:space="preserve"> </w:t>
      </w:r>
      <w:r w:rsidR="47424EE3" w:rsidRPr="00676F8B">
        <w:t>The</w:t>
      </w:r>
      <w:r w:rsidR="00C5440E" w:rsidRPr="00676F8B">
        <w:t xml:space="preserve"> </w:t>
      </w:r>
      <w:r w:rsidR="006A50B6">
        <w:t>r</w:t>
      </w:r>
      <w:r w:rsidR="00F57CAA" w:rsidRPr="00676F8B">
        <w:t>eview</w:t>
      </w:r>
      <w:r w:rsidR="00C5440E" w:rsidRPr="00676F8B">
        <w:t xml:space="preserve"> </w:t>
      </w:r>
      <w:r w:rsidR="47424EE3" w:rsidRPr="00676F8B">
        <w:t>analysed</w:t>
      </w:r>
      <w:r w:rsidR="00C5440E" w:rsidRPr="00676F8B">
        <w:t xml:space="preserve"> </w:t>
      </w:r>
      <w:r w:rsidR="47424EE3" w:rsidRPr="00676F8B">
        <w:t>economic,</w:t>
      </w:r>
      <w:r w:rsidR="00C5440E" w:rsidRPr="00676F8B">
        <w:t xml:space="preserve"> </w:t>
      </w:r>
      <w:r w:rsidR="47424EE3" w:rsidRPr="00676F8B">
        <w:t>fiscal,</w:t>
      </w:r>
      <w:r w:rsidR="00C5440E" w:rsidRPr="00676F8B">
        <w:t xml:space="preserve"> </w:t>
      </w:r>
      <w:r w:rsidR="47424EE3" w:rsidRPr="00676F8B">
        <w:t>social</w:t>
      </w:r>
      <w:r w:rsidR="00C5440E" w:rsidRPr="00676F8B">
        <w:t xml:space="preserve"> </w:t>
      </w:r>
      <w:r w:rsidR="47424EE3" w:rsidRPr="00676F8B">
        <w:t>and</w:t>
      </w:r>
      <w:r w:rsidR="00C5440E" w:rsidRPr="00676F8B">
        <w:t xml:space="preserve"> </w:t>
      </w:r>
      <w:r w:rsidR="47424EE3" w:rsidRPr="00676F8B">
        <w:t>aid</w:t>
      </w:r>
      <w:r w:rsidR="00C5440E" w:rsidRPr="00676F8B">
        <w:t xml:space="preserve"> </w:t>
      </w:r>
      <w:r w:rsidR="47424EE3" w:rsidRPr="00676F8B">
        <w:t>data</w:t>
      </w:r>
      <w:r w:rsidR="00022147" w:rsidRPr="00676F8B">
        <w:t>,</w:t>
      </w:r>
      <w:r w:rsidR="00C5440E" w:rsidRPr="00676F8B">
        <w:t xml:space="preserve"> </w:t>
      </w:r>
      <w:r w:rsidR="47424EE3" w:rsidRPr="00676F8B">
        <w:t>program</w:t>
      </w:r>
      <w:r w:rsidR="00C5440E" w:rsidRPr="00676F8B">
        <w:t xml:space="preserve"> </w:t>
      </w:r>
      <w:r w:rsidR="47424EE3" w:rsidRPr="00676F8B">
        <w:t>documentation,</w:t>
      </w:r>
      <w:r w:rsidR="00C5440E" w:rsidRPr="00676F8B">
        <w:t xml:space="preserve"> </w:t>
      </w:r>
      <w:r w:rsidR="47424EE3" w:rsidRPr="00676F8B">
        <w:t>and</w:t>
      </w:r>
      <w:r w:rsidR="00C5440E" w:rsidRPr="00676F8B">
        <w:t xml:space="preserve"> </w:t>
      </w:r>
      <w:r w:rsidR="47424EE3" w:rsidRPr="00676F8B">
        <w:t>interviewed</w:t>
      </w:r>
      <w:r w:rsidR="00C5440E" w:rsidRPr="00676F8B">
        <w:t xml:space="preserve"> </w:t>
      </w:r>
      <w:r w:rsidR="47424EE3" w:rsidRPr="00676F8B">
        <w:t>several</w:t>
      </w:r>
      <w:r w:rsidR="00C5440E" w:rsidRPr="00676F8B">
        <w:t xml:space="preserve"> </w:t>
      </w:r>
      <w:r w:rsidR="47424EE3" w:rsidRPr="00676F8B">
        <w:t>hundred</w:t>
      </w:r>
      <w:r w:rsidR="00C5440E" w:rsidRPr="00676F8B">
        <w:t xml:space="preserve"> </w:t>
      </w:r>
      <w:r w:rsidR="47424EE3" w:rsidRPr="00676F8B">
        <w:t>stakeholders</w:t>
      </w:r>
      <w:r w:rsidR="00C5440E" w:rsidRPr="00676F8B">
        <w:t xml:space="preserve"> </w:t>
      </w:r>
      <w:r w:rsidR="47424EE3" w:rsidRPr="00676F8B">
        <w:t>over</w:t>
      </w:r>
      <w:r w:rsidR="00C5440E" w:rsidRPr="00676F8B">
        <w:t xml:space="preserve"> </w:t>
      </w:r>
      <w:r w:rsidR="47424EE3" w:rsidRPr="00676F8B">
        <w:t>a</w:t>
      </w:r>
      <w:r w:rsidR="00C5440E" w:rsidRPr="00676F8B">
        <w:t xml:space="preserve"> </w:t>
      </w:r>
      <w:r w:rsidR="47424EE3" w:rsidRPr="00676F8B">
        <w:t>two-month</w:t>
      </w:r>
      <w:r w:rsidR="00C5440E" w:rsidRPr="00676F8B">
        <w:t xml:space="preserve"> </w:t>
      </w:r>
      <w:r w:rsidR="47424EE3" w:rsidRPr="00676F8B">
        <w:t>period.</w:t>
      </w:r>
      <w:r w:rsidR="00623536" w:rsidRPr="00676F8B">
        <w:rPr>
          <w:rStyle w:val="FootnoteReference"/>
        </w:rPr>
        <w:footnoteReference w:id="4"/>
      </w:r>
      <w:r w:rsidR="00C5440E" w:rsidRPr="00676F8B">
        <w:t xml:space="preserve"> </w:t>
      </w:r>
    </w:p>
    <w:p w14:paraId="1004278E" w14:textId="4A6C8790" w:rsidR="002D013E" w:rsidRPr="00676F8B" w:rsidRDefault="002D013E" w:rsidP="00783EB0">
      <w:pPr>
        <w:pStyle w:val="TOCHeading"/>
      </w:pPr>
      <w:r w:rsidRPr="00676F8B">
        <w:t>Economic</w:t>
      </w:r>
      <w:r w:rsidR="00C5440E" w:rsidRPr="00676F8B">
        <w:t xml:space="preserve"> </w:t>
      </w:r>
      <w:r w:rsidRPr="00676F8B">
        <w:t>and</w:t>
      </w:r>
      <w:r w:rsidR="00C5440E" w:rsidRPr="00676F8B">
        <w:t xml:space="preserve"> </w:t>
      </w:r>
      <w:r w:rsidRPr="00676F8B">
        <w:t>Fiscal</w:t>
      </w:r>
      <w:r w:rsidR="00C5440E" w:rsidRPr="00676F8B">
        <w:t xml:space="preserve"> </w:t>
      </w:r>
      <w:r w:rsidRPr="00676F8B">
        <w:t>Context</w:t>
      </w:r>
    </w:p>
    <w:p w14:paraId="72DDD0E7" w14:textId="16D473F2" w:rsidR="004732A3" w:rsidRPr="00676F8B" w:rsidRDefault="005F6EBB" w:rsidP="007E107E">
      <w:pPr>
        <w:pStyle w:val="Body"/>
      </w:pPr>
      <w:r w:rsidRPr="00676F8B">
        <w:rPr>
          <w:b/>
          <w:bCs/>
        </w:rPr>
        <w:t>T</w:t>
      </w:r>
      <w:r w:rsidR="00385BC0" w:rsidRPr="00676F8B">
        <w:rPr>
          <w:b/>
          <w:bCs/>
        </w:rPr>
        <w:t>he</w:t>
      </w:r>
      <w:r w:rsidR="00C5440E" w:rsidRPr="00676F8B">
        <w:rPr>
          <w:b/>
          <w:bCs/>
        </w:rPr>
        <w:t xml:space="preserve"> </w:t>
      </w:r>
      <w:r w:rsidR="00385BC0" w:rsidRPr="00676F8B">
        <w:rPr>
          <w:b/>
          <w:bCs/>
        </w:rPr>
        <w:t>economic</w:t>
      </w:r>
      <w:r w:rsidR="00C5440E" w:rsidRPr="00676F8B">
        <w:rPr>
          <w:b/>
          <w:bCs/>
        </w:rPr>
        <w:t xml:space="preserve"> </w:t>
      </w:r>
      <w:r w:rsidR="00385BC0" w:rsidRPr="00676F8B">
        <w:rPr>
          <w:b/>
          <w:bCs/>
        </w:rPr>
        <w:t>impacts</w:t>
      </w:r>
      <w:r w:rsidR="00C5440E" w:rsidRPr="00676F8B">
        <w:rPr>
          <w:b/>
          <w:bCs/>
        </w:rPr>
        <w:t xml:space="preserve"> </w:t>
      </w:r>
      <w:r w:rsidR="00385BC0" w:rsidRPr="00676F8B">
        <w:rPr>
          <w:b/>
          <w:bCs/>
        </w:rPr>
        <w:t>of</w:t>
      </w:r>
      <w:r w:rsidR="00C5440E" w:rsidRPr="00676F8B">
        <w:rPr>
          <w:b/>
          <w:bCs/>
        </w:rPr>
        <w:t xml:space="preserve"> </w:t>
      </w:r>
      <w:r w:rsidR="00385BC0" w:rsidRPr="00676F8B">
        <w:rPr>
          <w:b/>
          <w:bCs/>
        </w:rPr>
        <w:t>the</w:t>
      </w:r>
      <w:r w:rsidR="00C5440E" w:rsidRPr="00676F8B">
        <w:rPr>
          <w:b/>
          <w:bCs/>
        </w:rPr>
        <w:t xml:space="preserve"> </w:t>
      </w:r>
      <w:r w:rsidR="00385BC0" w:rsidRPr="00676F8B">
        <w:rPr>
          <w:b/>
          <w:bCs/>
        </w:rPr>
        <w:t>pandemic,</w:t>
      </w:r>
      <w:r w:rsidR="00C5440E" w:rsidRPr="00676F8B">
        <w:rPr>
          <w:b/>
          <w:bCs/>
        </w:rPr>
        <w:t xml:space="preserve"> </w:t>
      </w:r>
      <w:r w:rsidR="000E19DA" w:rsidRPr="00676F8B">
        <w:rPr>
          <w:b/>
          <w:bCs/>
        </w:rPr>
        <w:t>while</w:t>
      </w:r>
      <w:r w:rsidR="00C5440E" w:rsidRPr="00676F8B">
        <w:rPr>
          <w:b/>
          <w:bCs/>
        </w:rPr>
        <w:t xml:space="preserve"> </w:t>
      </w:r>
      <w:r w:rsidR="000E19DA" w:rsidRPr="00676F8B">
        <w:rPr>
          <w:b/>
          <w:bCs/>
        </w:rPr>
        <w:t>still</w:t>
      </w:r>
      <w:r w:rsidR="00C5440E" w:rsidRPr="00676F8B">
        <w:rPr>
          <w:b/>
          <w:bCs/>
        </w:rPr>
        <w:t xml:space="preserve"> </w:t>
      </w:r>
      <w:r w:rsidR="00385BC0" w:rsidRPr="00676F8B">
        <w:rPr>
          <w:b/>
          <w:bCs/>
        </w:rPr>
        <w:t>very</w:t>
      </w:r>
      <w:r w:rsidR="00C5440E" w:rsidRPr="00676F8B">
        <w:rPr>
          <w:b/>
          <w:bCs/>
        </w:rPr>
        <w:t xml:space="preserve"> </w:t>
      </w:r>
      <w:r w:rsidR="000E19DA" w:rsidRPr="00676F8B">
        <w:rPr>
          <w:b/>
          <w:bCs/>
        </w:rPr>
        <w:t>significant</w:t>
      </w:r>
      <w:r w:rsidR="00385BC0" w:rsidRPr="00676F8B">
        <w:rPr>
          <w:b/>
          <w:bCs/>
        </w:rPr>
        <w:t>,</w:t>
      </w:r>
      <w:r w:rsidR="00C5440E" w:rsidRPr="00676F8B">
        <w:rPr>
          <w:b/>
          <w:bCs/>
        </w:rPr>
        <w:t xml:space="preserve"> </w:t>
      </w:r>
      <w:r w:rsidR="00385BC0" w:rsidRPr="00676F8B">
        <w:rPr>
          <w:b/>
          <w:bCs/>
        </w:rPr>
        <w:t>have</w:t>
      </w:r>
      <w:r w:rsidR="00C5440E" w:rsidRPr="00676F8B">
        <w:rPr>
          <w:b/>
          <w:bCs/>
        </w:rPr>
        <w:t xml:space="preserve"> </w:t>
      </w:r>
      <w:r w:rsidR="000E19DA" w:rsidRPr="00676F8B">
        <w:rPr>
          <w:b/>
          <w:bCs/>
        </w:rPr>
        <w:t>not</w:t>
      </w:r>
      <w:r w:rsidR="00C5440E" w:rsidRPr="00676F8B">
        <w:rPr>
          <w:b/>
          <w:bCs/>
        </w:rPr>
        <w:t xml:space="preserve"> </w:t>
      </w:r>
      <w:r w:rsidR="00634E92" w:rsidRPr="00676F8B">
        <w:rPr>
          <w:b/>
          <w:bCs/>
        </w:rPr>
        <w:t>been</w:t>
      </w:r>
      <w:r w:rsidR="00C5440E" w:rsidRPr="00676F8B">
        <w:rPr>
          <w:b/>
          <w:bCs/>
        </w:rPr>
        <w:t xml:space="preserve"> </w:t>
      </w:r>
      <w:r w:rsidR="000E19DA" w:rsidRPr="00676F8B">
        <w:rPr>
          <w:b/>
          <w:bCs/>
        </w:rPr>
        <w:t>catastrophic</w:t>
      </w:r>
      <w:r w:rsidR="000704BC" w:rsidRPr="00676F8B">
        <w:rPr>
          <w:b/>
          <w:bCs/>
        </w:rPr>
        <w:t xml:space="preserve"> at a national level</w:t>
      </w:r>
      <w:r w:rsidR="000E19DA" w:rsidRPr="00676F8B">
        <w:t>.</w:t>
      </w:r>
      <w:r w:rsidR="00C5440E" w:rsidRPr="00676F8B">
        <w:t xml:space="preserve"> </w:t>
      </w:r>
      <w:r w:rsidR="000E19DA" w:rsidRPr="00676F8B">
        <w:t>Every</w:t>
      </w:r>
      <w:r w:rsidR="00C5440E" w:rsidRPr="00676F8B">
        <w:t xml:space="preserve"> </w:t>
      </w:r>
      <w:r w:rsidR="000E19DA" w:rsidRPr="00676F8B">
        <w:t>country</w:t>
      </w:r>
      <w:r w:rsidR="00C5440E" w:rsidRPr="00676F8B">
        <w:t xml:space="preserve"> </w:t>
      </w:r>
      <w:r w:rsidR="000E19DA" w:rsidRPr="00676F8B">
        <w:t>experienced</w:t>
      </w:r>
      <w:r w:rsidR="00C5440E" w:rsidRPr="00676F8B">
        <w:t xml:space="preserve"> </w:t>
      </w:r>
      <w:r w:rsidR="000E19DA" w:rsidRPr="00676F8B">
        <w:t>a</w:t>
      </w:r>
      <w:r w:rsidR="00C5440E" w:rsidRPr="00676F8B">
        <w:t xml:space="preserve"> </w:t>
      </w:r>
      <w:r w:rsidR="000E19DA" w:rsidRPr="00676F8B">
        <w:t>fall</w:t>
      </w:r>
      <w:r w:rsidR="00C5440E" w:rsidRPr="00676F8B">
        <w:t xml:space="preserve"> </w:t>
      </w:r>
      <w:r w:rsidR="000E19DA" w:rsidRPr="00676F8B">
        <w:t>in</w:t>
      </w:r>
      <w:r w:rsidR="00C5440E" w:rsidRPr="00676F8B">
        <w:t xml:space="preserve"> </w:t>
      </w:r>
      <w:r w:rsidR="00356C7D">
        <w:t>gross domestic product (</w:t>
      </w:r>
      <w:r w:rsidR="000E19DA" w:rsidRPr="00676F8B">
        <w:t>GDP</w:t>
      </w:r>
      <w:r w:rsidR="00356C7D">
        <w:t>)</w:t>
      </w:r>
      <w:r w:rsidR="00C5440E" w:rsidRPr="00676F8B">
        <w:t xml:space="preserve"> </w:t>
      </w:r>
      <w:r w:rsidR="000E19DA" w:rsidRPr="00676F8B">
        <w:t>in</w:t>
      </w:r>
      <w:r w:rsidR="00C5440E" w:rsidRPr="00676F8B">
        <w:t xml:space="preserve"> </w:t>
      </w:r>
      <w:r w:rsidR="000E19DA" w:rsidRPr="00676F8B">
        <w:t>2020</w:t>
      </w:r>
      <w:r w:rsidR="00E61EB7">
        <w:t>,</w:t>
      </w:r>
      <w:r w:rsidR="00C5440E" w:rsidRPr="00676F8B">
        <w:t xml:space="preserve"> </w:t>
      </w:r>
      <w:r w:rsidR="000E19DA" w:rsidRPr="00676F8B">
        <w:t>but</w:t>
      </w:r>
      <w:r w:rsidR="00C5440E" w:rsidRPr="00676F8B">
        <w:t xml:space="preserve"> </w:t>
      </w:r>
      <w:r w:rsidR="00634E92" w:rsidRPr="00676F8B">
        <w:t>all</w:t>
      </w:r>
      <w:r w:rsidR="00C5440E" w:rsidRPr="00676F8B">
        <w:t xml:space="preserve"> </w:t>
      </w:r>
      <w:r w:rsidR="00D42F4A" w:rsidRPr="00676F8B">
        <w:t>except</w:t>
      </w:r>
      <w:r w:rsidR="00C5440E" w:rsidRPr="00676F8B">
        <w:t xml:space="preserve"> </w:t>
      </w:r>
      <w:r w:rsidR="00D42F4A" w:rsidRPr="00676F8B">
        <w:t>Timor-Leste</w:t>
      </w:r>
      <w:r w:rsidR="00C5440E" w:rsidRPr="00676F8B">
        <w:t xml:space="preserve"> </w:t>
      </w:r>
      <w:r w:rsidR="000E19DA" w:rsidRPr="00676F8B">
        <w:t>are</w:t>
      </w:r>
      <w:r w:rsidR="00C5440E" w:rsidRPr="00676F8B">
        <w:t xml:space="preserve"> </w:t>
      </w:r>
      <w:r w:rsidR="000E19DA" w:rsidRPr="00676F8B">
        <w:t>forecast</w:t>
      </w:r>
      <w:r w:rsidR="00C5440E" w:rsidRPr="00676F8B">
        <w:t xml:space="preserve"> </w:t>
      </w:r>
      <w:r w:rsidR="000E19DA" w:rsidRPr="00676F8B">
        <w:t>to</w:t>
      </w:r>
      <w:r w:rsidR="00C5440E" w:rsidRPr="00676F8B">
        <w:t xml:space="preserve"> </w:t>
      </w:r>
      <w:r w:rsidR="000E19DA" w:rsidRPr="00676F8B">
        <w:t>recover</w:t>
      </w:r>
      <w:r w:rsidR="00C5440E" w:rsidRPr="00676F8B">
        <w:t xml:space="preserve"> </w:t>
      </w:r>
      <w:r w:rsidR="000E19DA" w:rsidRPr="00676F8B">
        <w:t>to</w:t>
      </w:r>
      <w:r w:rsidR="00C5440E" w:rsidRPr="00676F8B">
        <w:t xml:space="preserve"> </w:t>
      </w:r>
      <w:r w:rsidR="000E19DA" w:rsidRPr="00676F8B">
        <w:t>pre-pandemic</w:t>
      </w:r>
      <w:r w:rsidR="00C5440E" w:rsidRPr="00676F8B">
        <w:t xml:space="preserve"> </w:t>
      </w:r>
      <w:r w:rsidR="000E19DA" w:rsidRPr="00676F8B">
        <w:t>levels</w:t>
      </w:r>
      <w:r w:rsidR="00C5440E" w:rsidRPr="00676F8B">
        <w:t xml:space="preserve"> </w:t>
      </w:r>
      <w:r w:rsidR="00D42F4A" w:rsidRPr="00676F8B">
        <w:t>of</w:t>
      </w:r>
      <w:r w:rsidR="00C5440E" w:rsidRPr="00676F8B">
        <w:t xml:space="preserve"> </w:t>
      </w:r>
      <w:r w:rsidR="00D42F4A" w:rsidRPr="00676F8B">
        <w:t>per</w:t>
      </w:r>
      <w:r w:rsidR="00C5440E" w:rsidRPr="00676F8B">
        <w:t xml:space="preserve"> </w:t>
      </w:r>
      <w:r w:rsidR="00D42F4A" w:rsidRPr="00676F8B">
        <w:t>capita</w:t>
      </w:r>
      <w:r w:rsidR="00C5440E" w:rsidRPr="00676F8B">
        <w:t xml:space="preserve"> </w:t>
      </w:r>
      <w:r w:rsidR="00D42F4A" w:rsidRPr="00676F8B">
        <w:t>GDP</w:t>
      </w:r>
      <w:r w:rsidR="00C5440E" w:rsidRPr="00676F8B">
        <w:t xml:space="preserve"> </w:t>
      </w:r>
      <w:r w:rsidR="00385BC0" w:rsidRPr="00676F8B">
        <w:t>by</w:t>
      </w:r>
      <w:r w:rsidR="00C5440E" w:rsidRPr="00676F8B">
        <w:t xml:space="preserve"> </w:t>
      </w:r>
      <w:r w:rsidR="00385BC0" w:rsidRPr="00676F8B">
        <w:t>2025</w:t>
      </w:r>
      <w:r w:rsidR="00150137" w:rsidRPr="00676F8B">
        <w:t>.</w:t>
      </w:r>
      <w:r w:rsidR="00634E92" w:rsidRPr="00676F8B">
        <w:rPr>
          <w:rStyle w:val="FootnoteReference"/>
        </w:rPr>
        <w:footnoteReference w:id="5"/>
      </w:r>
      <w:r w:rsidR="00C5440E" w:rsidRPr="00676F8B">
        <w:t xml:space="preserve"> </w:t>
      </w:r>
      <w:r w:rsidR="000E19DA" w:rsidRPr="00676F8B">
        <w:t>Fiscal</w:t>
      </w:r>
      <w:r w:rsidR="00C5440E" w:rsidRPr="00676F8B">
        <w:t xml:space="preserve"> </w:t>
      </w:r>
      <w:r w:rsidR="000E19DA" w:rsidRPr="00676F8B">
        <w:t>positions</w:t>
      </w:r>
      <w:r w:rsidR="00C5440E" w:rsidRPr="00676F8B">
        <w:t xml:space="preserve"> </w:t>
      </w:r>
      <w:r w:rsidR="000E19DA" w:rsidRPr="00676F8B">
        <w:t>have</w:t>
      </w:r>
      <w:r w:rsidR="00C5440E" w:rsidRPr="00676F8B">
        <w:t xml:space="preserve"> </w:t>
      </w:r>
      <w:r w:rsidR="000E19DA" w:rsidRPr="00676F8B">
        <w:t>deteriorated</w:t>
      </w:r>
      <w:r w:rsidR="00C9039B" w:rsidRPr="00676F8B">
        <w:t xml:space="preserve"> and</w:t>
      </w:r>
      <w:r w:rsidR="00C5440E" w:rsidRPr="00676F8B">
        <w:t xml:space="preserve"> </w:t>
      </w:r>
      <w:r w:rsidR="000E19DA" w:rsidRPr="00676F8B">
        <w:t>will</w:t>
      </w:r>
      <w:r w:rsidR="00C5440E" w:rsidRPr="00676F8B">
        <w:t xml:space="preserve"> </w:t>
      </w:r>
      <w:r w:rsidR="000E19DA" w:rsidRPr="00676F8B">
        <w:t>be</w:t>
      </w:r>
      <w:r w:rsidR="00C5440E" w:rsidRPr="00676F8B">
        <w:t xml:space="preserve"> </w:t>
      </w:r>
      <w:r w:rsidR="000E19DA" w:rsidRPr="00676F8B">
        <w:t>under</w:t>
      </w:r>
      <w:r w:rsidR="00C5440E" w:rsidRPr="00676F8B">
        <w:t xml:space="preserve"> </w:t>
      </w:r>
      <w:r w:rsidR="000E19DA" w:rsidRPr="00676F8B">
        <w:t>significant</w:t>
      </w:r>
      <w:r w:rsidR="00C5440E" w:rsidRPr="00676F8B">
        <w:t xml:space="preserve"> </w:t>
      </w:r>
      <w:r w:rsidR="000E19DA" w:rsidRPr="00676F8B">
        <w:t>pressure</w:t>
      </w:r>
      <w:r w:rsidR="00C5440E" w:rsidRPr="00676F8B">
        <w:t xml:space="preserve"> </w:t>
      </w:r>
      <w:r w:rsidR="000E19DA" w:rsidRPr="00676F8B">
        <w:t>in</w:t>
      </w:r>
      <w:r w:rsidR="00C5440E" w:rsidRPr="00676F8B">
        <w:t xml:space="preserve"> </w:t>
      </w:r>
      <w:r w:rsidR="000E19DA" w:rsidRPr="00676F8B">
        <w:t>the</w:t>
      </w:r>
      <w:r w:rsidR="00C5440E" w:rsidRPr="00676F8B">
        <w:t xml:space="preserve"> </w:t>
      </w:r>
      <w:r w:rsidR="000E19DA" w:rsidRPr="00676F8B">
        <w:t>next</w:t>
      </w:r>
      <w:r w:rsidR="00C5440E" w:rsidRPr="00676F8B">
        <w:t xml:space="preserve"> </w:t>
      </w:r>
      <w:r w:rsidR="000E19DA" w:rsidRPr="00676F8B">
        <w:t>few</w:t>
      </w:r>
      <w:r w:rsidR="00C5440E" w:rsidRPr="00676F8B">
        <w:t xml:space="preserve"> </w:t>
      </w:r>
      <w:r w:rsidR="000E19DA" w:rsidRPr="00676F8B">
        <w:t>years</w:t>
      </w:r>
      <w:r w:rsidR="00C5440E" w:rsidRPr="00676F8B">
        <w:t xml:space="preserve"> </w:t>
      </w:r>
      <w:r w:rsidR="000E19DA" w:rsidRPr="00676F8B">
        <w:t>and</w:t>
      </w:r>
      <w:r w:rsidR="00C5440E" w:rsidRPr="00676F8B">
        <w:t xml:space="preserve"> </w:t>
      </w:r>
      <w:r w:rsidR="000E19DA" w:rsidRPr="00676F8B">
        <w:t>potentially</w:t>
      </w:r>
      <w:r w:rsidR="00C5440E" w:rsidRPr="00676F8B">
        <w:t xml:space="preserve"> </w:t>
      </w:r>
      <w:r w:rsidR="000E19DA" w:rsidRPr="00676F8B">
        <w:t>for</w:t>
      </w:r>
      <w:r w:rsidR="00C5440E" w:rsidRPr="00676F8B">
        <w:t xml:space="preserve"> </w:t>
      </w:r>
      <w:r w:rsidR="000E19DA" w:rsidRPr="00676F8B">
        <w:t>the</w:t>
      </w:r>
      <w:r w:rsidR="00C5440E" w:rsidRPr="00676F8B">
        <w:t xml:space="preserve"> </w:t>
      </w:r>
      <w:r w:rsidR="000E19DA" w:rsidRPr="00676F8B">
        <w:t>next</w:t>
      </w:r>
      <w:r w:rsidR="00C5440E" w:rsidRPr="00676F8B">
        <w:t xml:space="preserve"> </w:t>
      </w:r>
      <w:r w:rsidR="000E19DA" w:rsidRPr="00676F8B">
        <w:t>decade.</w:t>
      </w:r>
      <w:r w:rsidR="00C5440E" w:rsidRPr="00676F8B">
        <w:t xml:space="preserve"> </w:t>
      </w:r>
      <w:r w:rsidR="000E19DA" w:rsidRPr="00676F8B">
        <w:t>Debt</w:t>
      </w:r>
      <w:r w:rsidR="00C5440E" w:rsidRPr="00676F8B">
        <w:t xml:space="preserve"> </w:t>
      </w:r>
      <w:r w:rsidR="000E19DA" w:rsidRPr="00676F8B">
        <w:t>levels</w:t>
      </w:r>
      <w:r w:rsidR="00C5440E" w:rsidRPr="00676F8B">
        <w:t xml:space="preserve"> </w:t>
      </w:r>
      <w:r w:rsidR="000E19DA" w:rsidRPr="00676F8B">
        <w:t>have</w:t>
      </w:r>
      <w:r w:rsidR="00C5440E" w:rsidRPr="00676F8B">
        <w:t xml:space="preserve"> </w:t>
      </w:r>
      <w:r w:rsidR="00E424CF" w:rsidRPr="00676F8B">
        <w:t xml:space="preserve">increased significantly in Fiji and PNG, and </w:t>
      </w:r>
      <w:r w:rsidR="000E19DA" w:rsidRPr="00676F8B">
        <w:t>moderately</w:t>
      </w:r>
      <w:r w:rsidR="00C5440E" w:rsidRPr="00676F8B">
        <w:t xml:space="preserve"> </w:t>
      </w:r>
      <w:r w:rsidR="000E19DA" w:rsidRPr="00676F8B">
        <w:t>in</w:t>
      </w:r>
      <w:r w:rsidR="00E424CF" w:rsidRPr="00676F8B">
        <w:t xml:space="preserve"> the other countries</w:t>
      </w:r>
      <w:r w:rsidR="000E19DA" w:rsidRPr="00676F8B">
        <w:t>.</w:t>
      </w:r>
      <w:r w:rsidR="00C5440E" w:rsidRPr="00676F8B">
        <w:t xml:space="preserve"> </w:t>
      </w:r>
      <w:r w:rsidR="00BE0195" w:rsidRPr="00676F8B">
        <w:t>T</w:t>
      </w:r>
      <w:r w:rsidR="00B00763" w:rsidRPr="00676F8B">
        <w:t>he</w:t>
      </w:r>
      <w:r w:rsidR="00C5440E" w:rsidRPr="00676F8B">
        <w:t xml:space="preserve"> </w:t>
      </w:r>
      <w:r w:rsidR="00B00763" w:rsidRPr="00676F8B">
        <w:t>impact</w:t>
      </w:r>
      <w:r w:rsidR="00C5440E" w:rsidRPr="00676F8B">
        <w:t xml:space="preserve"> </w:t>
      </w:r>
      <w:r w:rsidR="00B00763" w:rsidRPr="00676F8B">
        <w:t>on</w:t>
      </w:r>
      <w:r w:rsidR="00C5440E" w:rsidRPr="00676F8B">
        <w:t xml:space="preserve"> </w:t>
      </w:r>
      <w:r w:rsidR="00B00763" w:rsidRPr="00676F8B">
        <w:t>households</w:t>
      </w:r>
      <w:r w:rsidR="00C5440E" w:rsidRPr="00676F8B">
        <w:t xml:space="preserve"> </w:t>
      </w:r>
      <w:r w:rsidR="00B00763" w:rsidRPr="00676F8B">
        <w:t>has</w:t>
      </w:r>
      <w:r w:rsidR="00C5440E" w:rsidRPr="00676F8B">
        <w:t xml:space="preserve"> </w:t>
      </w:r>
      <w:r w:rsidR="00B00763" w:rsidRPr="00676F8B">
        <w:t>been</w:t>
      </w:r>
      <w:r w:rsidR="00C5440E" w:rsidRPr="00676F8B">
        <w:t xml:space="preserve"> </w:t>
      </w:r>
      <w:r w:rsidR="00B00763" w:rsidRPr="00676F8B">
        <w:t>significant.</w:t>
      </w:r>
      <w:r w:rsidR="00C5440E" w:rsidRPr="00676F8B">
        <w:t xml:space="preserve"> </w:t>
      </w:r>
      <w:r w:rsidR="00B00763" w:rsidRPr="00676F8B">
        <w:t>All</w:t>
      </w:r>
      <w:r w:rsidR="00C5440E" w:rsidRPr="00676F8B">
        <w:t xml:space="preserve"> </w:t>
      </w:r>
      <w:r w:rsidR="00B00763" w:rsidRPr="00676F8B">
        <w:t>countries</w:t>
      </w:r>
      <w:r w:rsidR="00C5440E" w:rsidRPr="00676F8B">
        <w:t xml:space="preserve"> </w:t>
      </w:r>
      <w:r w:rsidR="00B00763" w:rsidRPr="00676F8B">
        <w:t>have</w:t>
      </w:r>
      <w:r w:rsidR="00C5440E" w:rsidRPr="00676F8B">
        <w:t xml:space="preserve"> </w:t>
      </w:r>
      <w:r w:rsidR="00B00763" w:rsidRPr="00676F8B">
        <w:t>seen</w:t>
      </w:r>
      <w:r w:rsidR="00C5440E" w:rsidRPr="00676F8B">
        <w:t xml:space="preserve"> </w:t>
      </w:r>
      <w:r w:rsidR="00B00763" w:rsidRPr="00676F8B">
        <w:t>unemployment</w:t>
      </w:r>
      <w:r w:rsidR="00C5440E" w:rsidRPr="00676F8B">
        <w:t xml:space="preserve"> </w:t>
      </w:r>
      <w:r w:rsidR="00B00763" w:rsidRPr="00676F8B">
        <w:t>increase</w:t>
      </w:r>
      <w:r w:rsidR="006451E8" w:rsidRPr="00676F8B">
        <w:rPr>
          <w:rStyle w:val="FootnoteReference"/>
        </w:rPr>
        <w:footnoteReference w:id="6"/>
      </w:r>
      <w:r w:rsidR="00E42AD4">
        <w:t>,</w:t>
      </w:r>
      <w:r w:rsidR="007E107E" w:rsidRPr="00676F8B">
        <w:t xml:space="preserve"> </w:t>
      </w:r>
      <w:r w:rsidR="00B00763" w:rsidRPr="00676F8B">
        <w:t>especially</w:t>
      </w:r>
      <w:r w:rsidR="00C5440E" w:rsidRPr="00676F8B">
        <w:t xml:space="preserve"> </w:t>
      </w:r>
      <w:r w:rsidR="00B00763" w:rsidRPr="00676F8B">
        <w:t>in</w:t>
      </w:r>
      <w:r w:rsidR="00C5440E" w:rsidRPr="00676F8B">
        <w:t xml:space="preserve"> </w:t>
      </w:r>
      <w:r w:rsidR="00B00763" w:rsidRPr="00676F8B">
        <w:t>tourism,</w:t>
      </w:r>
      <w:r w:rsidR="00C5440E" w:rsidRPr="00676F8B">
        <w:t xml:space="preserve"> </w:t>
      </w:r>
      <w:r w:rsidR="00B00763" w:rsidRPr="00676F8B">
        <w:t>retail</w:t>
      </w:r>
      <w:r w:rsidR="007B6997" w:rsidRPr="00676F8B">
        <w:t>,</w:t>
      </w:r>
      <w:r w:rsidR="00C5440E" w:rsidRPr="00676F8B">
        <w:t xml:space="preserve"> </w:t>
      </w:r>
      <w:r w:rsidR="00B00763" w:rsidRPr="00676F8B">
        <w:t>and</w:t>
      </w:r>
      <w:r w:rsidR="00C5440E" w:rsidRPr="00676F8B">
        <w:t xml:space="preserve"> </w:t>
      </w:r>
      <w:r w:rsidR="00B00763" w:rsidRPr="00676F8B">
        <w:t>hospitality.</w:t>
      </w:r>
      <w:r w:rsidR="00C5440E" w:rsidRPr="00676F8B">
        <w:t xml:space="preserve"> </w:t>
      </w:r>
      <w:r w:rsidR="00B00763" w:rsidRPr="00676F8B">
        <w:t>Since</w:t>
      </w:r>
      <w:r w:rsidR="00C5440E" w:rsidRPr="00676F8B">
        <w:t xml:space="preserve"> </w:t>
      </w:r>
      <w:r w:rsidR="00B00763" w:rsidRPr="00676F8B">
        <w:t>many</w:t>
      </w:r>
      <w:r w:rsidR="00C5440E" w:rsidRPr="00676F8B">
        <w:t xml:space="preserve"> </w:t>
      </w:r>
      <w:r w:rsidR="00B00763" w:rsidRPr="00676F8B">
        <w:t>women</w:t>
      </w:r>
      <w:r w:rsidR="00C5440E" w:rsidRPr="00676F8B">
        <w:t xml:space="preserve"> </w:t>
      </w:r>
      <w:r w:rsidR="00B00763" w:rsidRPr="00676F8B">
        <w:t>are</w:t>
      </w:r>
      <w:r w:rsidR="00C5440E" w:rsidRPr="00676F8B">
        <w:t xml:space="preserve"> </w:t>
      </w:r>
      <w:r w:rsidR="00B00763" w:rsidRPr="00676F8B">
        <w:t>employed</w:t>
      </w:r>
      <w:r w:rsidR="00C5440E" w:rsidRPr="00676F8B">
        <w:t xml:space="preserve"> </w:t>
      </w:r>
      <w:r w:rsidR="00B00763" w:rsidRPr="00676F8B">
        <w:t>in</w:t>
      </w:r>
      <w:r w:rsidR="00C5440E" w:rsidRPr="00676F8B">
        <w:t xml:space="preserve"> </w:t>
      </w:r>
      <w:r w:rsidR="00B00763" w:rsidRPr="00676F8B">
        <w:t>these</w:t>
      </w:r>
      <w:r w:rsidR="00C5440E" w:rsidRPr="00676F8B">
        <w:t xml:space="preserve"> </w:t>
      </w:r>
      <w:r w:rsidR="00B00763" w:rsidRPr="00676F8B">
        <w:t>sectors</w:t>
      </w:r>
      <w:r w:rsidR="000704BC" w:rsidRPr="00676F8B">
        <w:t>,</w:t>
      </w:r>
      <w:r w:rsidR="00C5440E" w:rsidRPr="00676F8B">
        <w:t xml:space="preserve"> </w:t>
      </w:r>
      <w:r w:rsidR="00B00763" w:rsidRPr="00676F8B">
        <w:t>the</w:t>
      </w:r>
      <w:r w:rsidR="00C5440E" w:rsidRPr="00676F8B">
        <w:t xml:space="preserve"> </w:t>
      </w:r>
      <w:r w:rsidR="00B00763" w:rsidRPr="00676F8B">
        <w:t>economic</w:t>
      </w:r>
      <w:r w:rsidR="00C5440E" w:rsidRPr="00676F8B">
        <w:t xml:space="preserve"> </w:t>
      </w:r>
      <w:r w:rsidR="00B00763" w:rsidRPr="00676F8B">
        <w:t>impact</w:t>
      </w:r>
      <w:r w:rsidR="00C5440E" w:rsidRPr="00676F8B">
        <w:t xml:space="preserve"> </w:t>
      </w:r>
      <w:r w:rsidR="00B00763" w:rsidRPr="00676F8B">
        <w:t>has</w:t>
      </w:r>
      <w:r w:rsidR="00C5440E" w:rsidRPr="00676F8B">
        <w:t xml:space="preserve"> </w:t>
      </w:r>
      <w:r w:rsidR="00B00763" w:rsidRPr="00676F8B">
        <w:t>fallen</w:t>
      </w:r>
      <w:r w:rsidR="00C5440E" w:rsidRPr="00676F8B">
        <w:t xml:space="preserve"> </w:t>
      </w:r>
      <w:r w:rsidR="00B00763" w:rsidRPr="00676F8B">
        <w:t>disproportionately</w:t>
      </w:r>
      <w:r w:rsidR="00C5440E" w:rsidRPr="00676F8B">
        <w:t xml:space="preserve"> </w:t>
      </w:r>
      <w:r w:rsidR="00B00763" w:rsidRPr="00676F8B">
        <w:t>on</w:t>
      </w:r>
      <w:r w:rsidR="00C5440E" w:rsidRPr="00676F8B">
        <w:t xml:space="preserve"> </w:t>
      </w:r>
      <w:r w:rsidR="00B00763" w:rsidRPr="00676F8B">
        <w:t>them.</w:t>
      </w:r>
      <w:r w:rsidR="00A17B94" w:rsidRPr="00676F8B">
        <w:t xml:space="preserve"> </w:t>
      </w:r>
      <w:r w:rsidR="004732A3" w:rsidRPr="00676F8B">
        <w:t>The economic recovery of m</w:t>
      </w:r>
      <w:r w:rsidR="007E107E" w:rsidRPr="00676F8B">
        <w:t>ost</w:t>
      </w:r>
      <w:r w:rsidR="004732A3" w:rsidRPr="00676F8B">
        <w:t xml:space="preserve"> countries </w:t>
      </w:r>
      <w:r w:rsidR="007E107E" w:rsidRPr="00676F8B">
        <w:t xml:space="preserve">in the region </w:t>
      </w:r>
      <w:r w:rsidR="004732A3" w:rsidRPr="00676F8B">
        <w:t xml:space="preserve">is tied to when they can reopen their borders, their level of vaccination, and how well they handle the spread of </w:t>
      </w:r>
      <w:r w:rsidR="0071345D" w:rsidRPr="00676F8B">
        <w:t>COVID-19</w:t>
      </w:r>
      <w:r w:rsidR="004732A3" w:rsidRPr="00676F8B">
        <w:t xml:space="preserve">. </w:t>
      </w:r>
    </w:p>
    <w:p w14:paraId="01180581" w14:textId="7F821305" w:rsidR="0056253F" w:rsidRPr="00676F8B" w:rsidRDefault="2FF8C5CF" w:rsidP="00783EB0">
      <w:pPr>
        <w:pStyle w:val="TOCHeading"/>
      </w:pPr>
      <w:r w:rsidRPr="00676F8B">
        <w:t>Health, Education, and Social Impacts</w:t>
      </w:r>
    </w:p>
    <w:p w14:paraId="64D5813B" w14:textId="5C7F1504" w:rsidR="00150137" w:rsidRPr="00676F8B" w:rsidRDefault="47424EE3" w:rsidP="009F1E3C">
      <w:pPr>
        <w:pStyle w:val="Body"/>
      </w:pPr>
      <w:r w:rsidRPr="00676F8B">
        <w:rPr>
          <w:b/>
          <w:bCs/>
        </w:rPr>
        <w:t>The</w:t>
      </w:r>
      <w:r w:rsidR="00C5440E" w:rsidRPr="00676F8B">
        <w:rPr>
          <w:b/>
          <w:bCs/>
        </w:rPr>
        <w:t xml:space="preserve"> </w:t>
      </w:r>
      <w:r w:rsidRPr="00676F8B">
        <w:rPr>
          <w:b/>
          <w:bCs/>
        </w:rPr>
        <w:t>direct</w:t>
      </w:r>
      <w:r w:rsidR="00C5440E" w:rsidRPr="00676F8B">
        <w:rPr>
          <w:b/>
          <w:bCs/>
        </w:rPr>
        <w:t xml:space="preserve"> </w:t>
      </w:r>
      <w:r w:rsidRPr="00676F8B">
        <w:rPr>
          <w:b/>
          <w:bCs/>
        </w:rPr>
        <w:t>health</w:t>
      </w:r>
      <w:r w:rsidR="00C5440E" w:rsidRPr="00676F8B">
        <w:rPr>
          <w:b/>
          <w:bCs/>
        </w:rPr>
        <w:t xml:space="preserve"> </w:t>
      </w:r>
      <w:r w:rsidRPr="00676F8B">
        <w:rPr>
          <w:b/>
          <w:bCs/>
        </w:rPr>
        <w:t>impacts</w:t>
      </w:r>
      <w:r w:rsidR="00C5440E" w:rsidRPr="00676F8B">
        <w:rPr>
          <w:b/>
          <w:bCs/>
        </w:rPr>
        <w:t xml:space="preserve"> </w:t>
      </w:r>
      <w:r w:rsidRPr="00676F8B">
        <w:rPr>
          <w:b/>
          <w:bCs/>
        </w:rPr>
        <w:t>have</w:t>
      </w:r>
      <w:r w:rsidR="00C5440E" w:rsidRPr="00676F8B">
        <w:rPr>
          <w:b/>
          <w:bCs/>
        </w:rPr>
        <w:t xml:space="preserve"> </w:t>
      </w:r>
      <w:r w:rsidRPr="00676F8B">
        <w:rPr>
          <w:b/>
          <w:bCs/>
        </w:rPr>
        <w:t>been</w:t>
      </w:r>
      <w:r w:rsidR="00C5440E" w:rsidRPr="00676F8B">
        <w:rPr>
          <w:b/>
          <w:bCs/>
        </w:rPr>
        <w:t xml:space="preserve"> </w:t>
      </w:r>
      <w:r w:rsidRPr="00676F8B">
        <w:rPr>
          <w:b/>
          <w:bCs/>
        </w:rPr>
        <w:t>significant</w:t>
      </w:r>
      <w:r w:rsidR="00C5440E" w:rsidRPr="00676F8B">
        <w:rPr>
          <w:b/>
          <w:bCs/>
        </w:rPr>
        <w:t xml:space="preserve"> </w:t>
      </w:r>
      <w:r w:rsidRPr="00676F8B">
        <w:rPr>
          <w:b/>
          <w:bCs/>
        </w:rPr>
        <w:t>but</w:t>
      </w:r>
      <w:r w:rsidR="00C5440E" w:rsidRPr="00676F8B">
        <w:rPr>
          <w:b/>
          <w:bCs/>
        </w:rPr>
        <w:t xml:space="preserve"> </w:t>
      </w:r>
      <w:r w:rsidRPr="00676F8B">
        <w:rPr>
          <w:b/>
          <w:bCs/>
        </w:rPr>
        <w:t>arguably</w:t>
      </w:r>
      <w:r w:rsidR="00C5440E" w:rsidRPr="00676F8B">
        <w:rPr>
          <w:b/>
          <w:bCs/>
        </w:rPr>
        <w:t xml:space="preserve"> </w:t>
      </w:r>
      <w:r w:rsidRPr="00676F8B">
        <w:rPr>
          <w:b/>
          <w:bCs/>
        </w:rPr>
        <w:t>less</w:t>
      </w:r>
      <w:r w:rsidR="00C5440E" w:rsidRPr="00676F8B">
        <w:rPr>
          <w:b/>
          <w:bCs/>
        </w:rPr>
        <w:t xml:space="preserve"> </w:t>
      </w:r>
      <w:r w:rsidRPr="00676F8B">
        <w:rPr>
          <w:b/>
          <w:bCs/>
        </w:rPr>
        <w:t>than</w:t>
      </w:r>
      <w:r w:rsidR="00C5440E" w:rsidRPr="00676F8B">
        <w:rPr>
          <w:b/>
          <w:bCs/>
        </w:rPr>
        <w:t xml:space="preserve"> </w:t>
      </w:r>
      <w:r w:rsidRPr="00676F8B">
        <w:rPr>
          <w:b/>
          <w:bCs/>
        </w:rPr>
        <w:t>first</w:t>
      </w:r>
      <w:r w:rsidR="00C5440E" w:rsidRPr="00676F8B">
        <w:rPr>
          <w:b/>
          <w:bCs/>
        </w:rPr>
        <w:t xml:space="preserve"> </w:t>
      </w:r>
      <w:r w:rsidRPr="00676F8B">
        <w:rPr>
          <w:b/>
          <w:bCs/>
        </w:rPr>
        <w:t>projected,</w:t>
      </w:r>
      <w:r w:rsidR="00C5440E" w:rsidRPr="00676F8B">
        <w:rPr>
          <w:b/>
          <w:bCs/>
        </w:rPr>
        <w:t xml:space="preserve"> </w:t>
      </w:r>
      <w:r w:rsidRPr="00676F8B">
        <w:t>as</w:t>
      </w:r>
      <w:r w:rsidR="00C5440E" w:rsidRPr="00676F8B">
        <w:t xml:space="preserve"> </w:t>
      </w:r>
      <w:r w:rsidRPr="00676F8B">
        <w:t>most</w:t>
      </w:r>
      <w:r w:rsidR="00C5440E" w:rsidRPr="00676F8B">
        <w:t xml:space="preserve"> </w:t>
      </w:r>
      <w:r w:rsidRPr="00676F8B">
        <w:t>countries</w:t>
      </w:r>
      <w:r w:rsidR="00C5440E" w:rsidRPr="00676F8B">
        <w:t xml:space="preserve"> </w:t>
      </w:r>
      <w:r w:rsidRPr="00676F8B">
        <w:t>shut</w:t>
      </w:r>
      <w:r w:rsidR="00C5440E" w:rsidRPr="00676F8B">
        <w:t xml:space="preserve"> </w:t>
      </w:r>
      <w:r w:rsidRPr="00676F8B">
        <w:t>their</w:t>
      </w:r>
      <w:r w:rsidR="00C5440E" w:rsidRPr="00676F8B">
        <w:t xml:space="preserve"> </w:t>
      </w:r>
      <w:r w:rsidRPr="00676F8B">
        <w:t>borders</w:t>
      </w:r>
      <w:r w:rsidR="00C5440E" w:rsidRPr="00676F8B">
        <w:t xml:space="preserve"> </w:t>
      </w:r>
      <w:r w:rsidRPr="00676F8B">
        <w:t>early</w:t>
      </w:r>
      <w:r w:rsidR="00C5440E" w:rsidRPr="00676F8B">
        <w:t xml:space="preserve"> </w:t>
      </w:r>
      <w:r w:rsidRPr="00676F8B">
        <w:t>and</w:t>
      </w:r>
      <w:r w:rsidR="00C5440E" w:rsidRPr="00676F8B">
        <w:t xml:space="preserve"> </w:t>
      </w:r>
      <w:r w:rsidRPr="00676F8B">
        <w:t>are</w:t>
      </w:r>
      <w:r w:rsidR="00C5440E" w:rsidRPr="00676F8B">
        <w:t xml:space="preserve"> </w:t>
      </w:r>
      <w:r w:rsidR="007E107E" w:rsidRPr="00676F8B">
        <w:t xml:space="preserve">still </w:t>
      </w:r>
      <w:r w:rsidR="001C0E95" w:rsidRPr="00676F8B">
        <w:t>in various stages of reopening</w:t>
      </w:r>
      <w:r w:rsidRPr="00676F8B">
        <w:t>.</w:t>
      </w:r>
      <w:r w:rsidR="00C5440E" w:rsidRPr="00676F8B">
        <w:t xml:space="preserve"> </w:t>
      </w:r>
      <w:r w:rsidRPr="00676F8B">
        <w:t>Fiji</w:t>
      </w:r>
      <w:r w:rsidR="00C5440E" w:rsidRPr="00676F8B">
        <w:t xml:space="preserve"> </w:t>
      </w:r>
      <w:r w:rsidRPr="00676F8B">
        <w:t>was</w:t>
      </w:r>
      <w:r w:rsidR="00C5440E" w:rsidRPr="00676F8B">
        <w:t xml:space="preserve"> </w:t>
      </w:r>
      <w:r w:rsidRPr="00676F8B">
        <w:t>the</w:t>
      </w:r>
      <w:r w:rsidR="00C5440E" w:rsidRPr="00676F8B">
        <w:t xml:space="preserve"> </w:t>
      </w:r>
      <w:r w:rsidRPr="00676F8B">
        <w:t>worst</w:t>
      </w:r>
      <w:r w:rsidR="00C5440E" w:rsidRPr="00676F8B">
        <w:t xml:space="preserve"> </w:t>
      </w:r>
      <w:r w:rsidRPr="00676F8B">
        <w:t>affected</w:t>
      </w:r>
      <w:r w:rsidR="00C5440E" w:rsidRPr="00676F8B">
        <w:t xml:space="preserve"> </w:t>
      </w:r>
      <w:r w:rsidRPr="00676F8B">
        <w:t>in</w:t>
      </w:r>
      <w:r w:rsidR="00C5440E" w:rsidRPr="00676F8B">
        <w:t xml:space="preserve"> </w:t>
      </w:r>
      <w:r w:rsidRPr="00676F8B">
        <w:t>terms</w:t>
      </w:r>
      <w:r w:rsidR="00C5440E" w:rsidRPr="00676F8B">
        <w:t xml:space="preserve"> </w:t>
      </w:r>
      <w:r w:rsidRPr="00676F8B">
        <w:t>of</w:t>
      </w:r>
      <w:r w:rsidR="00C5440E" w:rsidRPr="00676F8B">
        <w:t xml:space="preserve"> </w:t>
      </w:r>
      <w:r w:rsidRPr="00676F8B">
        <w:t>total</w:t>
      </w:r>
      <w:r w:rsidR="00C5440E" w:rsidRPr="00676F8B">
        <w:t xml:space="preserve"> </w:t>
      </w:r>
      <w:r w:rsidRPr="00676F8B">
        <w:t>deaths</w:t>
      </w:r>
      <w:r w:rsidR="00C5440E" w:rsidRPr="00676F8B">
        <w:t xml:space="preserve"> </w:t>
      </w:r>
      <w:r w:rsidRPr="00676F8B">
        <w:t>and</w:t>
      </w:r>
      <w:r w:rsidR="00C5440E" w:rsidRPr="00676F8B">
        <w:t xml:space="preserve"> </w:t>
      </w:r>
      <w:r w:rsidRPr="00676F8B">
        <w:t>deaths</w:t>
      </w:r>
      <w:r w:rsidR="00C5440E" w:rsidRPr="00676F8B">
        <w:t xml:space="preserve"> </w:t>
      </w:r>
      <w:r w:rsidRPr="00676F8B">
        <w:t>per</w:t>
      </w:r>
      <w:r w:rsidR="00C5440E" w:rsidRPr="00676F8B">
        <w:t xml:space="preserve"> </w:t>
      </w:r>
      <w:r w:rsidRPr="00676F8B">
        <w:t>capita</w:t>
      </w:r>
      <w:r w:rsidR="00C5440E" w:rsidRPr="00676F8B">
        <w:t xml:space="preserve"> </w:t>
      </w:r>
      <w:r w:rsidRPr="00676F8B">
        <w:t>(923</w:t>
      </w:r>
      <w:r w:rsidR="00C5440E" w:rsidRPr="00676F8B">
        <w:t xml:space="preserve"> </w:t>
      </w:r>
      <w:r w:rsidRPr="00676F8B">
        <w:t>deaths</w:t>
      </w:r>
      <w:r w:rsidR="00C5440E" w:rsidRPr="00676F8B">
        <w:t xml:space="preserve"> </w:t>
      </w:r>
      <w:r w:rsidRPr="00676F8B">
        <w:t>per</w:t>
      </w:r>
      <w:r w:rsidR="00C5440E" w:rsidRPr="00676F8B">
        <w:t xml:space="preserve"> </w:t>
      </w:r>
      <w:r w:rsidRPr="00676F8B">
        <w:t>million</w:t>
      </w:r>
      <w:r w:rsidR="00C5440E" w:rsidRPr="00676F8B">
        <w:t xml:space="preserve"> </w:t>
      </w:r>
      <w:r w:rsidRPr="00676F8B">
        <w:t>people</w:t>
      </w:r>
      <w:r w:rsidR="001412A3" w:rsidRPr="00676F8B">
        <w:t>)</w:t>
      </w:r>
      <w:r w:rsidR="001412A3">
        <w:t xml:space="preserve"> but</w:t>
      </w:r>
      <w:r w:rsidR="00C5440E" w:rsidRPr="00676F8B">
        <w:t xml:space="preserve"> </w:t>
      </w:r>
      <w:r w:rsidRPr="00676F8B">
        <w:t>was</w:t>
      </w:r>
      <w:r w:rsidR="00C5440E" w:rsidRPr="00676F8B">
        <w:t xml:space="preserve"> </w:t>
      </w:r>
      <w:r w:rsidRPr="00676F8B">
        <w:t>also</w:t>
      </w:r>
      <w:r w:rsidR="00C5440E" w:rsidRPr="00676F8B">
        <w:t xml:space="preserve"> </w:t>
      </w:r>
      <w:r w:rsidRPr="00676F8B">
        <w:t>the</w:t>
      </w:r>
      <w:r w:rsidR="00C5440E" w:rsidRPr="00676F8B">
        <w:t xml:space="preserve"> </w:t>
      </w:r>
      <w:r w:rsidRPr="00676F8B">
        <w:t>quickest</w:t>
      </w:r>
      <w:r w:rsidR="00C5440E" w:rsidRPr="00676F8B">
        <w:t xml:space="preserve"> </w:t>
      </w:r>
      <w:r w:rsidRPr="00676F8B">
        <w:t>to</w:t>
      </w:r>
      <w:r w:rsidR="00C5440E" w:rsidRPr="00676F8B">
        <w:t xml:space="preserve"> </w:t>
      </w:r>
      <w:r w:rsidRPr="00676F8B">
        <w:t>get</w:t>
      </w:r>
      <w:r w:rsidR="00C5440E" w:rsidRPr="00676F8B">
        <w:t xml:space="preserve"> </w:t>
      </w:r>
      <w:r w:rsidRPr="00676F8B">
        <w:t>the</w:t>
      </w:r>
      <w:r w:rsidR="00C5440E" w:rsidRPr="00676F8B">
        <w:t xml:space="preserve"> </w:t>
      </w:r>
      <w:r w:rsidRPr="00676F8B">
        <w:t>population</w:t>
      </w:r>
      <w:r w:rsidR="00C5440E" w:rsidRPr="00676F8B">
        <w:t xml:space="preserve"> </w:t>
      </w:r>
      <w:r w:rsidRPr="00676F8B">
        <w:t>vaccinated.</w:t>
      </w:r>
      <w:r w:rsidR="00C5440E" w:rsidRPr="00676F8B">
        <w:t xml:space="preserve"> </w:t>
      </w:r>
      <w:r w:rsidRPr="00676F8B">
        <w:t>Timor-Leste</w:t>
      </w:r>
      <w:r w:rsidR="00C5440E" w:rsidRPr="00676F8B">
        <w:t xml:space="preserve"> </w:t>
      </w:r>
      <w:r w:rsidRPr="00676F8B">
        <w:t>and</w:t>
      </w:r>
      <w:r w:rsidR="00C5440E" w:rsidRPr="00676F8B">
        <w:t xml:space="preserve"> </w:t>
      </w:r>
      <w:r w:rsidRPr="00676F8B">
        <w:t>PNG</w:t>
      </w:r>
      <w:r w:rsidR="00C5440E" w:rsidRPr="00676F8B">
        <w:t xml:space="preserve"> </w:t>
      </w:r>
      <w:r w:rsidRPr="00676F8B">
        <w:t>have</w:t>
      </w:r>
      <w:r w:rsidR="00C5440E" w:rsidRPr="00676F8B">
        <w:t xml:space="preserve"> </w:t>
      </w:r>
      <w:r w:rsidRPr="00676F8B">
        <w:t>the</w:t>
      </w:r>
      <w:r w:rsidR="00C5440E" w:rsidRPr="00676F8B">
        <w:t xml:space="preserve"> </w:t>
      </w:r>
      <w:r w:rsidRPr="00676F8B">
        <w:t>next</w:t>
      </w:r>
      <w:r w:rsidR="00C5440E" w:rsidRPr="00676F8B">
        <w:t xml:space="preserve"> </w:t>
      </w:r>
      <w:r w:rsidRPr="00676F8B">
        <w:t>highest</w:t>
      </w:r>
      <w:r w:rsidR="00C5440E" w:rsidRPr="00676F8B">
        <w:t xml:space="preserve"> </w:t>
      </w:r>
      <w:r w:rsidRPr="00676F8B">
        <w:t>deaths</w:t>
      </w:r>
      <w:r w:rsidR="00C5440E" w:rsidRPr="00676F8B">
        <w:t xml:space="preserve"> </w:t>
      </w:r>
      <w:r w:rsidRPr="00676F8B">
        <w:t>per</w:t>
      </w:r>
      <w:r w:rsidR="00C5440E" w:rsidRPr="00676F8B">
        <w:t xml:space="preserve"> </w:t>
      </w:r>
      <w:r w:rsidRPr="00676F8B">
        <w:t>capita.</w:t>
      </w:r>
      <w:r w:rsidR="00C5440E" w:rsidRPr="00676F8B">
        <w:t xml:space="preserve"> </w:t>
      </w:r>
      <w:r w:rsidRPr="00676F8B">
        <w:t>More</w:t>
      </w:r>
      <w:r w:rsidR="00C5440E" w:rsidRPr="00676F8B">
        <w:t xml:space="preserve"> </w:t>
      </w:r>
      <w:r w:rsidRPr="00676F8B">
        <w:t>recently</w:t>
      </w:r>
      <w:r w:rsidR="00C5440E" w:rsidRPr="00676F8B">
        <w:t xml:space="preserve"> </w:t>
      </w:r>
      <w:r w:rsidRPr="00676F8B">
        <w:t>Samoa,</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Kiribati,</w:t>
      </w:r>
      <w:r w:rsidR="00C5440E" w:rsidRPr="00676F8B">
        <w:t xml:space="preserve"> </w:t>
      </w:r>
      <w:r w:rsidRPr="00676F8B">
        <w:t>and</w:t>
      </w:r>
      <w:r w:rsidR="00C5440E" w:rsidRPr="00676F8B">
        <w:t xml:space="preserve"> </w:t>
      </w:r>
      <w:r w:rsidRPr="00676F8B">
        <w:t>Vanuatu</w:t>
      </w:r>
      <w:r w:rsidR="00C5440E" w:rsidRPr="00676F8B">
        <w:t xml:space="preserve"> </w:t>
      </w:r>
      <w:r w:rsidR="00443D7D">
        <w:t>have</w:t>
      </w:r>
      <w:r w:rsidR="00C5440E" w:rsidRPr="00676F8B">
        <w:t xml:space="preserve"> </w:t>
      </w:r>
      <w:r w:rsidRPr="00676F8B">
        <w:t>all</w:t>
      </w:r>
      <w:r w:rsidR="00C5440E" w:rsidRPr="00676F8B">
        <w:t xml:space="preserve"> </w:t>
      </w:r>
      <w:r w:rsidR="00443D7D">
        <w:t xml:space="preserve">seen </w:t>
      </w:r>
      <w:r w:rsidRPr="00676F8B">
        <w:t>a</w:t>
      </w:r>
      <w:r w:rsidR="00C5440E" w:rsidRPr="00676F8B">
        <w:t xml:space="preserve"> </w:t>
      </w:r>
      <w:r w:rsidRPr="00676F8B">
        <w:t>significant</w:t>
      </w:r>
      <w:r w:rsidR="00C5440E" w:rsidRPr="00676F8B">
        <w:t xml:space="preserve"> </w:t>
      </w:r>
      <w:r w:rsidRPr="00676F8B">
        <w:t>rise</w:t>
      </w:r>
      <w:r w:rsidR="00C5440E" w:rsidRPr="00676F8B">
        <w:t xml:space="preserve"> </w:t>
      </w:r>
      <w:r w:rsidRPr="00676F8B">
        <w:t>in</w:t>
      </w:r>
      <w:r w:rsidR="00C5440E" w:rsidRPr="00676F8B">
        <w:t xml:space="preserve"> </w:t>
      </w:r>
      <w:r w:rsidRPr="00676F8B">
        <w:t>cases.</w:t>
      </w:r>
      <w:r w:rsidR="00C5440E" w:rsidRPr="00676F8B">
        <w:t xml:space="preserve"> </w:t>
      </w:r>
      <w:r w:rsidR="00513FD7" w:rsidRPr="00676F8B">
        <w:t>R</w:t>
      </w:r>
      <w:r w:rsidRPr="00676F8B">
        <w:t>outine</w:t>
      </w:r>
      <w:r w:rsidR="00C5440E" w:rsidRPr="00676F8B">
        <w:t xml:space="preserve"> </w:t>
      </w:r>
      <w:r w:rsidRPr="00676F8B">
        <w:t>health</w:t>
      </w:r>
      <w:r w:rsidR="00C5440E" w:rsidRPr="00676F8B">
        <w:t xml:space="preserve"> </w:t>
      </w:r>
      <w:r w:rsidRPr="00676F8B">
        <w:t>services</w:t>
      </w:r>
      <w:r w:rsidR="003C6890">
        <w:t>,</w:t>
      </w:r>
      <w:r w:rsidR="00C5440E" w:rsidRPr="00676F8B">
        <w:t xml:space="preserve"> </w:t>
      </w:r>
      <w:r w:rsidRPr="00676F8B">
        <w:t>including</w:t>
      </w:r>
      <w:r w:rsidR="00C5440E" w:rsidRPr="00676F8B">
        <w:t xml:space="preserve"> </w:t>
      </w:r>
      <w:r w:rsidR="000704BC" w:rsidRPr="00676F8B">
        <w:t>sexual and reproductive health</w:t>
      </w:r>
      <w:r w:rsidR="00C5440E" w:rsidRPr="00676F8B">
        <w:t xml:space="preserve"> </w:t>
      </w:r>
      <w:r w:rsidRPr="00676F8B">
        <w:t>and</w:t>
      </w:r>
      <w:r w:rsidR="00C5440E" w:rsidRPr="00676F8B">
        <w:t xml:space="preserve"> </w:t>
      </w:r>
      <w:r w:rsidRPr="00676F8B">
        <w:t>child</w:t>
      </w:r>
      <w:r w:rsidR="00C5440E" w:rsidRPr="00676F8B">
        <w:t xml:space="preserve"> </w:t>
      </w:r>
      <w:r w:rsidRPr="00676F8B">
        <w:t>immunisations</w:t>
      </w:r>
      <w:r w:rsidR="003C6890">
        <w:t>,</w:t>
      </w:r>
      <w:r w:rsidR="00C5440E" w:rsidRPr="00676F8B">
        <w:t xml:space="preserve"> </w:t>
      </w:r>
      <w:r w:rsidRPr="00676F8B">
        <w:t>have</w:t>
      </w:r>
      <w:r w:rsidR="00C5440E" w:rsidRPr="00676F8B">
        <w:t xml:space="preserve"> </w:t>
      </w:r>
      <w:r w:rsidRPr="00676F8B">
        <w:t>been</w:t>
      </w:r>
      <w:r w:rsidR="00C5440E" w:rsidRPr="00676F8B">
        <w:t xml:space="preserve"> </w:t>
      </w:r>
      <w:r w:rsidRPr="00676F8B">
        <w:t>disrupted</w:t>
      </w:r>
      <w:r w:rsidR="00C5440E" w:rsidRPr="00676F8B">
        <w:t xml:space="preserve"> </w:t>
      </w:r>
      <w:r w:rsidRPr="00676F8B">
        <w:t>with</w:t>
      </w:r>
      <w:r w:rsidR="00C5440E" w:rsidRPr="00676F8B">
        <w:t xml:space="preserve"> </w:t>
      </w:r>
      <w:r w:rsidRPr="00676F8B">
        <w:t>the</w:t>
      </w:r>
      <w:r w:rsidR="00C5440E" w:rsidRPr="00676F8B">
        <w:t xml:space="preserve"> </w:t>
      </w:r>
      <w:r w:rsidRPr="00676F8B">
        <w:t>long-term</w:t>
      </w:r>
      <w:r w:rsidR="00C5440E" w:rsidRPr="00676F8B">
        <w:t xml:space="preserve"> </w:t>
      </w:r>
      <w:r w:rsidRPr="00676F8B">
        <w:t>impacts</w:t>
      </w:r>
      <w:r w:rsidR="00C5440E" w:rsidRPr="00676F8B">
        <w:t xml:space="preserve"> </w:t>
      </w:r>
      <w:r w:rsidRPr="00676F8B">
        <w:t>likely</w:t>
      </w:r>
      <w:r w:rsidR="00C5440E" w:rsidRPr="00676F8B">
        <w:t xml:space="preserve"> </w:t>
      </w:r>
      <w:r w:rsidRPr="00676F8B">
        <w:t>to</w:t>
      </w:r>
      <w:r w:rsidR="00C5440E" w:rsidRPr="00676F8B">
        <w:t xml:space="preserve"> </w:t>
      </w:r>
      <w:r w:rsidRPr="00676F8B">
        <w:t>be</w:t>
      </w:r>
      <w:r w:rsidR="00C5440E" w:rsidRPr="00676F8B">
        <w:t xml:space="preserve"> </w:t>
      </w:r>
      <w:r w:rsidRPr="00676F8B">
        <w:t>felt</w:t>
      </w:r>
      <w:r w:rsidR="00C5440E" w:rsidRPr="00676F8B">
        <w:t xml:space="preserve"> </w:t>
      </w:r>
      <w:r w:rsidRPr="00676F8B">
        <w:t>in</w:t>
      </w:r>
      <w:r w:rsidR="00C5440E" w:rsidRPr="00676F8B">
        <w:t xml:space="preserve"> </w:t>
      </w:r>
      <w:r w:rsidRPr="00676F8B">
        <w:t>the</w:t>
      </w:r>
      <w:r w:rsidR="00C5440E" w:rsidRPr="00676F8B">
        <w:t xml:space="preserve"> </w:t>
      </w:r>
      <w:r w:rsidRPr="00676F8B">
        <w:t>coming</w:t>
      </w:r>
      <w:r w:rsidR="00C5440E" w:rsidRPr="00676F8B">
        <w:t xml:space="preserve"> </w:t>
      </w:r>
      <w:r w:rsidRPr="00676F8B">
        <w:t>years.</w:t>
      </w:r>
      <w:r w:rsidR="008311EB" w:rsidRPr="00676F8B">
        <w:t xml:space="preserve"> </w:t>
      </w:r>
      <w:r w:rsidR="00732B1C" w:rsidRPr="00676F8B">
        <w:t>T</w:t>
      </w:r>
      <w:r w:rsidR="008311EB" w:rsidRPr="00676F8B">
        <w:t xml:space="preserve">he impact on children </w:t>
      </w:r>
      <w:r w:rsidR="00697875" w:rsidRPr="00676F8B">
        <w:t xml:space="preserve">who have </w:t>
      </w:r>
      <w:r w:rsidR="008311EB" w:rsidRPr="00676F8B">
        <w:t>dropp</w:t>
      </w:r>
      <w:r w:rsidR="00697875" w:rsidRPr="00676F8B">
        <w:t>ed</w:t>
      </w:r>
      <w:r w:rsidR="008311EB" w:rsidRPr="00676F8B">
        <w:t xml:space="preserve"> out of school </w:t>
      </w:r>
      <w:r w:rsidR="00697875" w:rsidRPr="00676F8B">
        <w:t xml:space="preserve">or </w:t>
      </w:r>
      <w:r w:rsidR="007913CA">
        <w:t xml:space="preserve">who </w:t>
      </w:r>
      <w:r w:rsidR="00697875" w:rsidRPr="00676F8B">
        <w:t>are doing</w:t>
      </w:r>
      <w:r w:rsidR="008311EB" w:rsidRPr="00676F8B">
        <w:t xml:space="preserve"> home-based learning </w:t>
      </w:r>
      <w:r w:rsidR="00FC6C4C" w:rsidRPr="00676F8B">
        <w:t>is</w:t>
      </w:r>
      <w:r w:rsidR="008F4690" w:rsidRPr="00676F8B">
        <w:t xml:space="preserve"> </w:t>
      </w:r>
      <w:r w:rsidR="00697875" w:rsidRPr="00676F8B">
        <w:t xml:space="preserve">still </w:t>
      </w:r>
      <w:r w:rsidR="008F4690" w:rsidRPr="00676F8B">
        <w:t>unknown</w:t>
      </w:r>
      <w:r w:rsidR="008311EB" w:rsidRPr="00676F8B">
        <w:t>.</w:t>
      </w:r>
      <w:r w:rsidR="00C5440E" w:rsidRPr="00676F8B">
        <w:t xml:space="preserve"> </w:t>
      </w:r>
    </w:p>
    <w:p w14:paraId="34D46B99" w14:textId="7BD7DCD2" w:rsidR="00B00763" w:rsidRPr="00676F8B" w:rsidRDefault="00697875" w:rsidP="009F1E3C">
      <w:pPr>
        <w:pStyle w:val="Body"/>
      </w:pPr>
      <w:r w:rsidRPr="00676F8B">
        <w:rPr>
          <w:b/>
          <w:bCs/>
        </w:rPr>
        <w:t xml:space="preserve">Many </w:t>
      </w:r>
      <w:r w:rsidR="47424EE3" w:rsidRPr="00676F8B">
        <w:rPr>
          <w:b/>
          <w:bCs/>
        </w:rPr>
        <w:t>countries</w:t>
      </w:r>
      <w:r w:rsidR="00C5440E" w:rsidRPr="00676F8B">
        <w:rPr>
          <w:b/>
          <w:bCs/>
        </w:rPr>
        <w:t xml:space="preserve"> </w:t>
      </w:r>
      <w:r w:rsidRPr="00676F8B">
        <w:rPr>
          <w:b/>
          <w:bCs/>
        </w:rPr>
        <w:t xml:space="preserve">in the region </w:t>
      </w:r>
      <w:r w:rsidR="008F309B" w:rsidRPr="00676F8B">
        <w:rPr>
          <w:b/>
          <w:bCs/>
        </w:rPr>
        <w:t>are</w:t>
      </w:r>
      <w:r w:rsidRPr="00676F8B">
        <w:rPr>
          <w:b/>
          <w:bCs/>
        </w:rPr>
        <w:t xml:space="preserve"> </w:t>
      </w:r>
      <w:r w:rsidR="008F309B" w:rsidRPr="00676F8B">
        <w:rPr>
          <w:b/>
          <w:bCs/>
        </w:rPr>
        <w:t>also</w:t>
      </w:r>
      <w:r w:rsidR="00C5440E" w:rsidRPr="00676F8B">
        <w:rPr>
          <w:b/>
          <w:bCs/>
        </w:rPr>
        <w:t xml:space="preserve"> </w:t>
      </w:r>
      <w:r w:rsidR="47424EE3" w:rsidRPr="00676F8B">
        <w:rPr>
          <w:b/>
          <w:bCs/>
        </w:rPr>
        <w:t>dealing</w:t>
      </w:r>
      <w:r w:rsidR="00C5440E" w:rsidRPr="00676F8B">
        <w:rPr>
          <w:b/>
          <w:bCs/>
        </w:rPr>
        <w:t xml:space="preserve"> </w:t>
      </w:r>
      <w:r w:rsidR="47424EE3" w:rsidRPr="00676F8B">
        <w:rPr>
          <w:b/>
          <w:bCs/>
        </w:rPr>
        <w:t>with</w:t>
      </w:r>
      <w:r w:rsidR="00C5440E" w:rsidRPr="00676F8B">
        <w:rPr>
          <w:b/>
          <w:bCs/>
        </w:rPr>
        <w:t xml:space="preserve"> </w:t>
      </w:r>
      <w:r w:rsidR="47424EE3" w:rsidRPr="00676F8B">
        <w:rPr>
          <w:b/>
          <w:bCs/>
        </w:rPr>
        <w:t>natural</w:t>
      </w:r>
      <w:r w:rsidR="00C5440E" w:rsidRPr="00676F8B">
        <w:rPr>
          <w:b/>
          <w:bCs/>
        </w:rPr>
        <w:t xml:space="preserve"> </w:t>
      </w:r>
      <w:r w:rsidR="47424EE3" w:rsidRPr="00676F8B">
        <w:rPr>
          <w:b/>
          <w:bCs/>
        </w:rPr>
        <w:t>disasters,</w:t>
      </w:r>
      <w:r w:rsidR="00C5440E" w:rsidRPr="00676F8B">
        <w:rPr>
          <w:b/>
          <w:bCs/>
        </w:rPr>
        <w:t xml:space="preserve"> </w:t>
      </w:r>
      <w:r w:rsidR="47424EE3" w:rsidRPr="00676F8B">
        <w:rPr>
          <w:b/>
          <w:bCs/>
        </w:rPr>
        <w:t>fragility,</w:t>
      </w:r>
      <w:r w:rsidR="00C5440E" w:rsidRPr="00676F8B">
        <w:rPr>
          <w:b/>
          <w:bCs/>
        </w:rPr>
        <w:t xml:space="preserve"> </w:t>
      </w:r>
      <w:r w:rsidR="47424EE3" w:rsidRPr="00676F8B">
        <w:rPr>
          <w:b/>
          <w:bCs/>
        </w:rPr>
        <w:t>and</w:t>
      </w:r>
      <w:r w:rsidR="00C5440E" w:rsidRPr="00676F8B">
        <w:rPr>
          <w:b/>
          <w:bCs/>
        </w:rPr>
        <w:t xml:space="preserve"> </w:t>
      </w:r>
      <w:r w:rsidR="47424EE3" w:rsidRPr="00676F8B">
        <w:rPr>
          <w:b/>
          <w:bCs/>
        </w:rPr>
        <w:t>violence</w:t>
      </w:r>
      <w:r w:rsidR="47424EE3" w:rsidRPr="00676F8B">
        <w:t>.</w:t>
      </w:r>
      <w:r w:rsidR="00C5440E" w:rsidRPr="00676F8B">
        <w:t xml:space="preserve"> </w:t>
      </w:r>
      <w:r w:rsidRPr="00676F8B">
        <w:t>The undersea eruption in Tonga, t</w:t>
      </w:r>
      <w:r w:rsidR="005C3DBD" w:rsidRPr="00676F8B">
        <w:t>ropical cyclones</w:t>
      </w:r>
      <w:r w:rsidR="00505A3C" w:rsidRPr="00676F8B">
        <w:t xml:space="preserve"> i</w:t>
      </w:r>
      <w:r w:rsidR="000704BC" w:rsidRPr="00676F8B">
        <w:t>n Fiji</w:t>
      </w:r>
      <w:r w:rsidR="00BF193E" w:rsidRPr="00676F8B">
        <w:t xml:space="preserve"> and </w:t>
      </w:r>
      <w:r w:rsidR="000704BC" w:rsidRPr="00676F8B">
        <w:t xml:space="preserve">Vanuatu, </w:t>
      </w:r>
      <w:r w:rsidR="0041483C" w:rsidRPr="00676F8B">
        <w:t xml:space="preserve">and </w:t>
      </w:r>
      <w:r w:rsidR="005C3DBD" w:rsidRPr="00676F8B">
        <w:t xml:space="preserve">violence in parts of </w:t>
      </w:r>
      <w:r w:rsidR="0041483C" w:rsidRPr="00676F8B">
        <w:t xml:space="preserve">PNG, </w:t>
      </w:r>
      <w:r w:rsidR="005C3DBD" w:rsidRPr="00676F8B">
        <w:t xml:space="preserve">have destroyed </w:t>
      </w:r>
      <w:r w:rsidRPr="00676F8B">
        <w:t xml:space="preserve">important infrastructure, </w:t>
      </w:r>
      <w:r w:rsidR="00105879" w:rsidRPr="00676F8B">
        <w:t>health,</w:t>
      </w:r>
      <w:r w:rsidR="000704BC" w:rsidRPr="00676F8B">
        <w:t xml:space="preserve"> and education facilities</w:t>
      </w:r>
      <w:r w:rsidR="00B11E8E">
        <w:t>,</w:t>
      </w:r>
      <w:r w:rsidR="000704BC" w:rsidRPr="00676F8B">
        <w:t xml:space="preserve"> </w:t>
      </w:r>
      <w:r w:rsidRPr="00676F8B">
        <w:t>as well as</w:t>
      </w:r>
      <w:r w:rsidR="000704BC" w:rsidRPr="00676F8B">
        <w:t xml:space="preserve"> crops and housing, creating additional challenges for governments</w:t>
      </w:r>
      <w:r w:rsidR="0041483C" w:rsidRPr="00676F8B">
        <w:t xml:space="preserve"> and communities</w:t>
      </w:r>
      <w:r w:rsidR="000704BC" w:rsidRPr="00676F8B">
        <w:t xml:space="preserve">. </w:t>
      </w:r>
      <w:r w:rsidR="0041483C" w:rsidRPr="00676F8B">
        <w:t>Violence against women is prevalent across the region and has been exacerbated by i</w:t>
      </w:r>
      <w:r w:rsidR="47424EE3" w:rsidRPr="00676F8B">
        <w:t>ncreased</w:t>
      </w:r>
      <w:r w:rsidR="00C5440E" w:rsidRPr="00676F8B">
        <w:t xml:space="preserve"> </w:t>
      </w:r>
      <w:r w:rsidR="47424EE3" w:rsidRPr="00676F8B">
        <w:t>tension</w:t>
      </w:r>
      <w:r w:rsidR="00C5440E" w:rsidRPr="00676F8B">
        <w:t xml:space="preserve"> </w:t>
      </w:r>
      <w:r w:rsidR="47424EE3" w:rsidRPr="00676F8B">
        <w:t>within</w:t>
      </w:r>
      <w:r w:rsidR="00C5440E" w:rsidRPr="00676F8B">
        <w:t xml:space="preserve"> </w:t>
      </w:r>
      <w:r w:rsidR="47424EE3" w:rsidRPr="00676F8B">
        <w:t>the</w:t>
      </w:r>
      <w:r w:rsidR="00C5440E" w:rsidRPr="00676F8B">
        <w:t xml:space="preserve"> </w:t>
      </w:r>
      <w:r w:rsidR="47424EE3" w:rsidRPr="00676F8B">
        <w:t>home</w:t>
      </w:r>
      <w:r w:rsidR="000A3ABF">
        <w:t>,</w:t>
      </w:r>
      <w:r w:rsidR="00C5440E" w:rsidRPr="00676F8B">
        <w:t xml:space="preserve"> </w:t>
      </w:r>
      <w:r w:rsidR="47424EE3" w:rsidRPr="00676F8B">
        <w:t>resulting</w:t>
      </w:r>
      <w:r w:rsidR="00C5440E" w:rsidRPr="00676F8B">
        <w:t xml:space="preserve"> </w:t>
      </w:r>
      <w:r w:rsidR="47424EE3" w:rsidRPr="00676F8B">
        <w:t>from</w:t>
      </w:r>
      <w:r w:rsidR="00C5440E" w:rsidRPr="00676F8B">
        <w:t xml:space="preserve"> </w:t>
      </w:r>
      <w:r w:rsidR="47424EE3" w:rsidRPr="00676F8B">
        <w:t>economic</w:t>
      </w:r>
      <w:r w:rsidR="00C5440E" w:rsidRPr="00676F8B">
        <w:t xml:space="preserve"> </w:t>
      </w:r>
      <w:r w:rsidR="47424EE3" w:rsidRPr="00676F8B">
        <w:t>and</w:t>
      </w:r>
      <w:r w:rsidR="00C5440E" w:rsidRPr="00676F8B">
        <w:t xml:space="preserve"> </w:t>
      </w:r>
      <w:r w:rsidR="47424EE3" w:rsidRPr="00676F8B">
        <w:t>lockdown</w:t>
      </w:r>
      <w:r w:rsidR="00C5440E" w:rsidRPr="00676F8B">
        <w:t xml:space="preserve"> </w:t>
      </w:r>
      <w:r w:rsidR="47424EE3" w:rsidRPr="00676F8B">
        <w:t>stress</w:t>
      </w:r>
      <w:r w:rsidR="000A3ABF">
        <w:t>,</w:t>
      </w:r>
      <w:r w:rsidR="008311EB" w:rsidRPr="00676F8B">
        <w:t xml:space="preserve"> and</w:t>
      </w:r>
      <w:r w:rsidR="00C5440E" w:rsidRPr="00676F8B">
        <w:t xml:space="preserve"> </w:t>
      </w:r>
      <w:r w:rsidR="47424EE3" w:rsidRPr="00676F8B">
        <w:t>has</w:t>
      </w:r>
      <w:r w:rsidR="00C5440E" w:rsidRPr="00676F8B">
        <w:t xml:space="preserve"> </w:t>
      </w:r>
      <w:r w:rsidR="00AC01F4" w:rsidRPr="00676F8B">
        <w:t xml:space="preserve">led to </w:t>
      </w:r>
      <w:r w:rsidR="47424EE3" w:rsidRPr="00676F8B">
        <w:t>reported</w:t>
      </w:r>
      <w:r w:rsidR="00C5440E" w:rsidRPr="00676F8B">
        <w:t xml:space="preserve"> </w:t>
      </w:r>
      <w:r w:rsidR="47424EE3" w:rsidRPr="00676F8B">
        <w:t>increases</w:t>
      </w:r>
      <w:r w:rsidR="00C5440E" w:rsidRPr="00676F8B">
        <w:t xml:space="preserve"> </w:t>
      </w:r>
      <w:r w:rsidR="47424EE3" w:rsidRPr="00676F8B">
        <w:t>in</w:t>
      </w:r>
      <w:r w:rsidR="00C5440E" w:rsidRPr="00676F8B">
        <w:t xml:space="preserve"> </w:t>
      </w:r>
      <w:r w:rsidR="47424EE3" w:rsidRPr="00676F8B">
        <w:t>violence</w:t>
      </w:r>
      <w:r w:rsidR="00C5440E" w:rsidRPr="00676F8B">
        <w:t xml:space="preserve"> </w:t>
      </w:r>
      <w:r w:rsidR="47424EE3" w:rsidRPr="00676F8B">
        <w:t>against</w:t>
      </w:r>
      <w:r w:rsidR="00C5440E" w:rsidRPr="00676F8B">
        <w:t xml:space="preserve"> </w:t>
      </w:r>
      <w:r w:rsidR="47424EE3" w:rsidRPr="00676F8B">
        <w:t>women</w:t>
      </w:r>
      <w:r w:rsidR="00C5440E" w:rsidRPr="00676F8B">
        <w:t xml:space="preserve"> </w:t>
      </w:r>
      <w:r w:rsidR="47424EE3" w:rsidRPr="00676F8B">
        <w:t>across</w:t>
      </w:r>
      <w:r w:rsidR="00C5440E" w:rsidRPr="00676F8B">
        <w:t xml:space="preserve"> </w:t>
      </w:r>
      <w:r w:rsidR="47424EE3" w:rsidRPr="00676F8B">
        <w:t>the</w:t>
      </w:r>
      <w:r w:rsidR="00C5440E" w:rsidRPr="00676F8B">
        <w:t xml:space="preserve"> </w:t>
      </w:r>
      <w:r w:rsidR="47424EE3" w:rsidRPr="00676F8B">
        <w:t>region.</w:t>
      </w:r>
    </w:p>
    <w:p w14:paraId="4B9DD522" w14:textId="192EFF97" w:rsidR="002D013E" w:rsidRPr="00676F8B" w:rsidRDefault="002D013E" w:rsidP="002C0EBC">
      <w:pPr>
        <w:spacing w:after="0"/>
        <w:rPr>
          <w:rFonts w:asciiTheme="majorHAnsi" w:hAnsiTheme="majorHAnsi" w:cstheme="majorHAnsi"/>
          <w:color w:val="2F5496" w:themeColor="accent1" w:themeShade="BF"/>
          <w:sz w:val="26"/>
          <w:szCs w:val="26"/>
        </w:rPr>
      </w:pPr>
      <w:r w:rsidRPr="00676F8B">
        <w:rPr>
          <w:rFonts w:asciiTheme="majorHAnsi" w:hAnsiTheme="majorHAnsi" w:cstheme="majorHAnsi"/>
          <w:color w:val="2F5496" w:themeColor="accent1" w:themeShade="BF"/>
          <w:sz w:val="26"/>
          <w:szCs w:val="26"/>
        </w:rPr>
        <w:lastRenderedPageBreak/>
        <w:t>What</w:t>
      </w:r>
      <w:r w:rsidR="00C5440E" w:rsidRPr="00676F8B">
        <w:rPr>
          <w:rFonts w:asciiTheme="majorHAnsi" w:hAnsiTheme="majorHAnsi" w:cstheme="majorHAnsi"/>
          <w:color w:val="2F5496" w:themeColor="accent1" w:themeShade="BF"/>
          <w:sz w:val="26"/>
          <w:szCs w:val="26"/>
        </w:rPr>
        <w:t xml:space="preserve"> </w:t>
      </w:r>
      <w:r w:rsidR="00E943D8">
        <w:rPr>
          <w:rFonts w:asciiTheme="majorHAnsi" w:hAnsiTheme="majorHAnsi" w:cstheme="majorHAnsi"/>
          <w:color w:val="2F5496" w:themeColor="accent1" w:themeShade="BF"/>
          <w:sz w:val="26"/>
          <w:szCs w:val="26"/>
        </w:rPr>
        <w:t>D</w:t>
      </w:r>
      <w:r w:rsidRPr="00676F8B">
        <w:rPr>
          <w:rFonts w:asciiTheme="majorHAnsi" w:hAnsiTheme="majorHAnsi" w:cstheme="majorHAnsi"/>
          <w:color w:val="2F5496" w:themeColor="accent1" w:themeShade="BF"/>
          <w:sz w:val="26"/>
          <w:szCs w:val="26"/>
        </w:rPr>
        <w:t>id</w:t>
      </w:r>
      <w:r w:rsidR="00C5440E" w:rsidRPr="00676F8B">
        <w:rPr>
          <w:rFonts w:asciiTheme="majorHAnsi" w:hAnsiTheme="majorHAnsi" w:cstheme="majorHAnsi"/>
          <w:color w:val="2F5496" w:themeColor="accent1" w:themeShade="BF"/>
          <w:sz w:val="26"/>
          <w:szCs w:val="26"/>
        </w:rPr>
        <w:t xml:space="preserve"> </w:t>
      </w:r>
      <w:r w:rsidRPr="00676F8B">
        <w:rPr>
          <w:rFonts w:asciiTheme="majorHAnsi" w:hAnsiTheme="majorHAnsi" w:cstheme="majorHAnsi"/>
          <w:color w:val="2F5496" w:themeColor="accent1" w:themeShade="BF"/>
          <w:sz w:val="26"/>
          <w:szCs w:val="26"/>
        </w:rPr>
        <w:t>the</w:t>
      </w:r>
      <w:r w:rsidR="00C5440E" w:rsidRPr="00676F8B">
        <w:rPr>
          <w:rFonts w:asciiTheme="majorHAnsi" w:hAnsiTheme="majorHAnsi" w:cstheme="majorHAnsi"/>
          <w:color w:val="2F5496" w:themeColor="accent1" w:themeShade="BF"/>
          <w:sz w:val="26"/>
          <w:szCs w:val="26"/>
        </w:rPr>
        <w:t xml:space="preserve"> </w:t>
      </w:r>
      <w:r w:rsidRPr="00676F8B">
        <w:rPr>
          <w:rFonts w:asciiTheme="majorHAnsi" w:hAnsiTheme="majorHAnsi" w:cstheme="majorHAnsi"/>
          <w:color w:val="2F5496" w:themeColor="accent1" w:themeShade="BF"/>
          <w:sz w:val="26"/>
          <w:szCs w:val="26"/>
        </w:rPr>
        <w:t>Package</w:t>
      </w:r>
      <w:r w:rsidR="00C5440E" w:rsidRPr="00676F8B">
        <w:rPr>
          <w:rFonts w:asciiTheme="majorHAnsi" w:hAnsiTheme="majorHAnsi" w:cstheme="majorHAnsi"/>
          <w:color w:val="2F5496" w:themeColor="accent1" w:themeShade="BF"/>
          <w:sz w:val="26"/>
          <w:szCs w:val="26"/>
        </w:rPr>
        <w:t xml:space="preserve"> </w:t>
      </w:r>
      <w:r w:rsidR="00E943D8">
        <w:rPr>
          <w:rFonts w:asciiTheme="majorHAnsi" w:hAnsiTheme="majorHAnsi" w:cstheme="majorHAnsi"/>
          <w:color w:val="2F5496" w:themeColor="accent1" w:themeShade="BF"/>
          <w:sz w:val="26"/>
          <w:szCs w:val="26"/>
        </w:rPr>
        <w:t>D</w:t>
      </w:r>
      <w:r w:rsidRPr="00676F8B">
        <w:rPr>
          <w:rFonts w:asciiTheme="majorHAnsi" w:hAnsiTheme="majorHAnsi" w:cstheme="majorHAnsi"/>
          <w:color w:val="2F5496" w:themeColor="accent1" w:themeShade="BF"/>
          <w:sz w:val="26"/>
          <w:szCs w:val="26"/>
        </w:rPr>
        <w:t>eliver?</w:t>
      </w:r>
    </w:p>
    <w:p w14:paraId="32CBF751" w14:textId="50DA2319" w:rsidR="009F47F2" w:rsidRPr="00676F8B" w:rsidRDefault="00B824F9" w:rsidP="009F1E3C">
      <w:pPr>
        <w:pStyle w:val="Body"/>
      </w:pPr>
      <w:r w:rsidRPr="00676F8B">
        <w:rPr>
          <w:b/>
          <w:bCs/>
        </w:rPr>
        <w:t>By</w:t>
      </w:r>
      <w:r w:rsidR="00C5440E" w:rsidRPr="00676F8B">
        <w:rPr>
          <w:b/>
          <w:bCs/>
        </w:rPr>
        <w:t xml:space="preserve"> </w:t>
      </w:r>
      <w:r w:rsidRPr="00676F8B">
        <w:rPr>
          <w:b/>
          <w:bCs/>
        </w:rPr>
        <w:t>the</w:t>
      </w:r>
      <w:r w:rsidR="00C5440E" w:rsidRPr="00676F8B">
        <w:rPr>
          <w:b/>
          <w:bCs/>
        </w:rPr>
        <w:t xml:space="preserve"> </w:t>
      </w:r>
      <w:r w:rsidRPr="00676F8B">
        <w:rPr>
          <w:b/>
          <w:bCs/>
        </w:rPr>
        <w:t>end</w:t>
      </w:r>
      <w:r w:rsidR="00C5440E" w:rsidRPr="00676F8B">
        <w:rPr>
          <w:b/>
          <w:bCs/>
        </w:rPr>
        <w:t xml:space="preserve"> </w:t>
      </w:r>
      <w:r w:rsidRPr="00676F8B">
        <w:rPr>
          <w:b/>
          <w:bCs/>
        </w:rPr>
        <w:t>of</w:t>
      </w:r>
      <w:r w:rsidR="00C5440E" w:rsidRPr="00676F8B">
        <w:rPr>
          <w:b/>
          <w:bCs/>
        </w:rPr>
        <w:t xml:space="preserve"> </w:t>
      </w:r>
      <w:r w:rsidR="004E1EAE" w:rsidRPr="00676F8B">
        <w:rPr>
          <w:b/>
          <w:bCs/>
        </w:rPr>
        <w:t>March</w:t>
      </w:r>
      <w:r w:rsidR="008311EB" w:rsidRPr="00676F8B">
        <w:rPr>
          <w:b/>
          <w:bCs/>
        </w:rPr>
        <w:t xml:space="preserve"> </w:t>
      </w:r>
      <w:r w:rsidRPr="00676F8B">
        <w:rPr>
          <w:b/>
          <w:bCs/>
        </w:rPr>
        <w:t>2022,</w:t>
      </w:r>
      <w:r w:rsidR="00C5440E" w:rsidRPr="00676F8B">
        <w:rPr>
          <w:b/>
          <w:bCs/>
        </w:rPr>
        <w:t xml:space="preserve"> </w:t>
      </w:r>
      <w:r w:rsidRPr="00676F8B">
        <w:rPr>
          <w:b/>
          <w:bCs/>
        </w:rPr>
        <w:t>the</w:t>
      </w:r>
      <w:r w:rsidR="00C5440E" w:rsidRPr="00676F8B">
        <w:rPr>
          <w:b/>
          <w:bCs/>
        </w:rPr>
        <w:t xml:space="preserve"> </w:t>
      </w:r>
      <w:r w:rsidR="000D1A43">
        <w:rPr>
          <w:b/>
          <w:bCs/>
        </w:rPr>
        <w:t>p</w:t>
      </w:r>
      <w:r w:rsidRPr="00676F8B">
        <w:rPr>
          <w:b/>
          <w:bCs/>
        </w:rPr>
        <w:t>ackage</w:t>
      </w:r>
      <w:r w:rsidR="00C5440E" w:rsidRPr="00676F8B">
        <w:rPr>
          <w:b/>
          <w:bCs/>
        </w:rPr>
        <w:t xml:space="preserve"> </w:t>
      </w:r>
      <w:r w:rsidRPr="00676F8B">
        <w:rPr>
          <w:b/>
          <w:bCs/>
        </w:rPr>
        <w:t>ha</w:t>
      </w:r>
      <w:r w:rsidR="47424EE3" w:rsidRPr="00676F8B">
        <w:rPr>
          <w:b/>
          <w:bCs/>
        </w:rPr>
        <w:t>d</w:t>
      </w:r>
      <w:r w:rsidR="00C5440E" w:rsidRPr="00676F8B">
        <w:rPr>
          <w:b/>
          <w:bCs/>
        </w:rPr>
        <w:t xml:space="preserve"> </w:t>
      </w:r>
      <w:r w:rsidRPr="00676F8B">
        <w:rPr>
          <w:b/>
          <w:bCs/>
        </w:rPr>
        <w:t>delivered</w:t>
      </w:r>
      <w:r w:rsidR="00C5440E" w:rsidRPr="00676F8B">
        <w:rPr>
          <w:b/>
          <w:bCs/>
        </w:rPr>
        <w:t xml:space="preserve"> </w:t>
      </w:r>
      <w:r w:rsidR="00293FE9">
        <w:rPr>
          <w:b/>
          <w:bCs/>
        </w:rPr>
        <w:t>AUD</w:t>
      </w:r>
      <w:r w:rsidRPr="00676F8B">
        <w:rPr>
          <w:b/>
          <w:bCs/>
        </w:rPr>
        <w:t>269</w:t>
      </w:r>
      <w:r w:rsidR="00C5440E" w:rsidRPr="00676F8B">
        <w:rPr>
          <w:b/>
          <w:bCs/>
        </w:rPr>
        <w:t xml:space="preserve"> </w:t>
      </w:r>
      <w:r w:rsidRPr="00676F8B">
        <w:rPr>
          <w:b/>
          <w:bCs/>
        </w:rPr>
        <w:t>million</w:t>
      </w:r>
      <w:r w:rsidR="000A3ABF">
        <w:rPr>
          <w:b/>
          <w:bCs/>
        </w:rPr>
        <w:t>,</w:t>
      </w:r>
      <w:r w:rsidR="00C5440E" w:rsidRPr="00676F8B">
        <w:rPr>
          <w:b/>
          <w:bCs/>
        </w:rPr>
        <w:t xml:space="preserve"> </w:t>
      </w:r>
      <w:r w:rsidR="0068479E" w:rsidRPr="00676F8B">
        <w:rPr>
          <w:b/>
          <w:bCs/>
        </w:rPr>
        <w:t xml:space="preserve">with another </w:t>
      </w:r>
      <w:r w:rsidR="00293FE9">
        <w:rPr>
          <w:b/>
          <w:bCs/>
        </w:rPr>
        <w:t>AUD</w:t>
      </w:r>
      <w:r w:rsidR="0068479E" w:rsidRPr="00676F8B">
        <w:rPr>
          <w:b/>
          <w:bCs/>
        </w:rPr>
        <w:t>5</w:t>
      </w:r>
      <w:r w:rsidR="00293FE9">
        <w:rPr>
          <w:b/>
          <w:bCs/>
        </w:rPr>
        <w:t> </w:t>
      </w:r>
      <w:r w:rsidR="0068479E" w:rsidRPr="00676F8B">
        <w:rPr>
          <w:b/>
          <w:bCs/>
        </w:rPr>
        <w:t>m</w:t>
      </w:r>
      <w:r w:rsidR="00293FE9">
        <w:rPr>
          <w:b/>
          <w:bCs/>
        </w:rPr>
        <w:t>illion</w:t>
      </w:r>
      <w:r w:rsidR="0068479E" w:rsidRPr="00676F8B">
        <w:rPr>
          <w:b/>
          <w:bCs/>
        </w:rPr>
        <w:t xml:space="preserve"> </w:t>
      </w:r>
      <w:r w:rsidR="00F25F6C" w:rsidRPr="00676F8B">
        <w:rPr>
          <w:b/>
          <w:bCs/>
        </w:rPr>
        <w:t>expected to be</w:t>
      </w:r>
      <w:r w:rsidR="0068479E" w:rsidRPr="00676F8B">
        <w:rPr>
          <w:b/>
          <w:bCs/>
        </w:rPr>
        <w:t xml:space="preserve"> expen</w:t>
      </w:r>
      <w:r w:rsidR="00293FE9">
        <w:rPr>
          <w:b/>
          <w:bCs/>
        </w:rPr>
        <w:t>d</w:t>
      </w:r>
      <w:r w:rsidR="0068479E" w:rsidRPr="00676F8B">
        <w:rPr>
          <w:b/>
          <w:bCs/>
        </w:rPr>
        <w:t>ed</w:t>
      </w:r>
      <w:r w:rsidR="00F25F6C" w:rsidRPr="00676F8B">
        <w:rPr>
          <w:b/>
          <w:bCs/>
        </w:rPr>
        <w:t xml:space="preserve"> before the end of the </w:t>
      </w:r>
      <w:r w:rsidR="007D1DEF" w:rsidRPr="00676F8B">
        <w:rPr>
          <w:b/>
          <w:bCs/>
        </w:rPr>
        <w:t xml:space="preserve">financial </w:t>
      </w:r>
      <w:r w:rsidR="00F25F6C" w:rsidRPr="00676F8B">
        <w:rPr>
          <w:b/>
          <w:bCs/>
        </w:rPr>
        <w:t>year</w:t>
      </w:r>
      <w:r w:rsidRPr="00676F8B">
        <w:t>.</w:t>
      </w:r>
      <w:r w:rsidR="00C5440E" w:rsidRPr="00676F8B">
        <w:t xml:space="preserve"> </w:t>
      </w:r>
      <w:r w:rsidR="00D1028D" w:rsidRPr="00676F8B">
        <w:t>Fiji</w:t>
      </w:r>
      <w:r w:rsidR="00C5440E" w:rsidRPr="00676F8B">
        <w:t xml:space="preserve"> </w:t>
      </w:r>
      <w:r w:rsidR="00D1028D" w:rsidRPr="00676F8B">
        <w:t>(</w:t>
      </w:r>
      <w:r w:rsidR="00293FE9">
        <w:t>AUD</w:t>
      </w:r>
      <w:r w:rsidR="00D1028D" w:rsidRPr="00676F8B">
        <w:t>105</w:t>
      </w:r>
      <w:r w:rsidR="00293FE9">
        <w:t> </w:t>
      </w:r>
      <w:r w:rsidR="00D1028D" w:rsidRPr="00676F8B">
        <w:t>m</w:t>
      </w:r>
      <w:r w:rsidR="00293FE9">
        <w:t>illion</w:t>
      </w:r>
      <w:r w:rsidR="00D1028D" w:rsidRPr="00676F8B">
        <w:t>),</w:t>
      </w:r>
      <w:r w:rsidR="00C5440E" w:rsidRPr="00676F8B">
        <w:t xml:space="preserve"> </w:t>
      </w:r>
      <w:r w:rsidR="00D1028D" w:rsidRPr="00676F8B">
        <w:t>PNG</w:t>
      </w:r>
      <w:r w:rsidR="00C5440E" w:rsidRPr="00676F8B">
        <w:t xml:space="preserve"> </w:t>
      </w:r>
      <w:r w:rsidR="00D1028D" w:rsidRPr="00676F8B">
        <w:t>(</w:t>
      </w:r>
      <w:r w:rsidR="00293FE9">
        <w:t>AUD</w:t>
      </w:r>
      <w:r w:rsidR="00D1028D" w:rsidRPr="00676F8B">
        <w:t>97</w:t>
      </w:r>
      <w:r w:rsidR="00293FE9">
        <w:t> </w:t>
      </w:r>
      <w:r w:rsidR="00D1028D" w:rsidRPr="00676F8B">
        <w:t>m</w:t>
      </w:r>
      <w:r w:rsidR="00293FE9">
        <w:t>illion</w:t>
      </w:r>
      <w:r w:rsidR="00D1028D" w:rsidRPr="00676F8B">
        <w:t>)</w:t>
      </w:r>
      <w:r w:rsidR="000A3ABF">
        <w:t>,</w:t>
      </w:r>
      <w:r w:rsidR="00C5440E" w:rsidRPr="00676F8B">
        <w:t xml:space="preserve"> </w:t>
      </w:r>
      <w:r w:rsidR="00D1028D" w:rsidRPr="00676F8B">
        <w:t>and</w:t>
      </w:r>
      <w:r w:rsidR="00C5440E" w:rsidRPr="00676F8B">
        <w:t xml:space="preserve"> </w:t>
      </w:r>
      <w:r w:rsidR="00D1028D" w:rsidRPr="00676F8B">
        <w:t>Timor-Leste</w:t>
      </w:r>
      <w:r w:rsidR="00C5440E" w:rsidRPr="00676F8B">
        <w:t xml:space="preserve"> </w:t>
      </w:r>
      <w:r w:rsidR="00D1028D" w:rsidRPr="00676F8B">
        <w:t>(</w:t>
      </w:r>
      <w:r w:rsidR="00293FE9">
        <w:t>AUD</w:t>
      </w:r>
      <w:r w:rsidR="00D1028D" w:rsidRPr="00676F8B">
        <w:t>20</w:t>
      </w:r>
      <w:r w:rsidR="00293FE9">
        <w:t> </w:t>
      </w:r>
      <w:r w:rsidR="00D1028D" w:rsidRPr="00676F8B">
        <w:t>m</w:t>
      </w:r>
      <w:r w:rsidR="00293FE9">
        <w:t>illion</w:t>
      </w:r>
      <w:r w:rsidR="00D1028D" w:rsidRPr="00676F8B">
        <w:t>)</w:t>
      </w:r>
      <w:r w:rsidR="00C5440E" w:rsidRPr="00676F8B">
        <w:t xml:space="preserve"> </w:t>
      </w:r>
      <w:r w:rsidR="00D1028D" w:rsidRPr="00676F8B">
        <w:t>received</w:t>
      </w:r>
      <w:r w:rsidR="00C5440E" w:rsidRPr="00676F8B">
        <w:t xml:space="preserve"> </w:t>
      </w:r>
      <w:r w:rsidR="00D1028D" w:rsidRPr="00676F8B">
        <w:t>the</w:t>
      </w:r>
      <w:r w:rsidR="00C5440E" w:rsidRPr="00676F8B">
        <w:t xml:space="preserve"> </w:t>
      </w:r>
      <w:r w:rsidR="00D1028D" w:rsidRPr="00676F8B">
        <w:t>most</w:t>
      </w:r>
      <w:r w:rsidR="00C5440E" w:rsidRPr="00676F8B">
        <w:t xml:space="preserve"> </w:t>
      </w:r>
      <w:r w:rsidR="00D1028D" w:rsidRPr="00676F8B">
        <w:t>assistance</w:t>
      </w:r>
      <w:r w:rsidR="00BE5ED4" w:rsidRPr="00676F8B">
        <w:t xml:space="preserve"> (see </w:t>
      </w:r>
      <w:r w:rsidR="00BE5ED4" w:rsidRPr="00676F8B">
        <w:fldChar w:fldCharType="begin"/>
      </w:r>
      <w:r w:rsidR="00BE5ED4" w:rsidRPr="00676F8B">
        <w:instrText xml:space="preserve"> REF _Ref103729927 \n \p \h </w:instrText>
      </w:r>
      <w:r w:rsidR="00AF0CAC" w:rsidRPr="00676F8B">
        <w:instrText xml:space="preserve"> \* MERGEFORMAT </w:instrText>
      </w:r>
      <w:r w:rsidR="00BE5ED4" w:rsidRPr="00676F8B">
        <w:fldChar w:fldCharType="separate"/>
      </w:r>
      <w:r w:rsidR="002F7896">
        <w:rPr>
          <w:b/>
          <w:bCs/>
          <w:lang w:val="en-US"/>
        </w:rPr>
        <w:t>Error! Reference source not found.</w:t>
      </w:r>
      <w:r w:rsidR="00BE5ED4" w:rsidRPr="00676F8B">
        <w:fldChar w:fldCharType="end"/>
      </w:r>
      <w:r w:rsidR="007913CA">
        <w:t xml:space="preserve"> on page 2</w:t>
      </w:r>
      <w:r w:rsidR="00BE5ED4" w:rsidRPr="00676F8B">
        <w:t>)</w:t>
      </w:r>
      <w:r w:rsidR="00D1028D" w:rsidRPr="00676F8B">
        <w:t>.</w:t>
      </w:r>
      <w:r w:rsidR="00C5440E" w:rsidRPr="00676F8B">
        <w:t xml:space="preserve"> </w:t>
      </w:r>
    </w:p>
    <w:p w14:paraId="26684FA3" w14:textId="7B2F0746" w:rsidR="00BE5ED4" w:rsidRPr="00676F8B" w:rsidRDefault="007F0FAB" w:rsidP="007F0FAB">
      <w:pPr>
        <w:pStyle w:val="Body"/>
      </w:pPr>
      <w:r w:rsidRPr="006C48DB">
        <w:rPr>
          <w:b/>
          <w:bCs/>
        </w:rPr>
        <w:t>By type of aid, AUD250 million (93%) was provided as budget support, of which AUD165 million (61%) was for Sector Budget Support; and AUD85 million (32%) was for General Budget Support.</w:t>
      </w:r>
      <w:r w:rsidRPr="00676F8B">
        <w:t xml:space="preserve"> Non-government organisations (NGOs) and private sector organisations received 1.5</w:t>
      </w:r>
      <w:r>
        <w:t>%</w:t>
      </w:r>
      <w:r w:rsidRPr="00676F8B">
        <w:t xml:space="preserve"> of the </w:t>
      </w:r>
      <w:r>
        <w:t>p</w:t>
      </w:r>
      <w:r w:rsidRPr="00676F8B">
        <w:t>ackage (</w:t>
      </w:r>
      <w:r>
        <w:t>AUD</w:t>
      </w:r>
      <w:r w:rsidRPr="00676F8B">
        <w:t>4</w:t>
      </w:r>
      <w:r>
        <w:t> </w:t>
      </w:r>
      <w:r w:rsidRPr="00676F8B">
        <w:t>m</w:t>
      </w:r>
      <w:r>
        <w:t>illion</w:t>
      </w:r>
      <w:r w:rsidRPr="00676F8B">
        <w:t>). Programs aimed at protecting the vulnerable</w:t>
      </w:r>
      <w:r w:rsidRPr="00676F8B">
        <w:rPr>
          <w:rStyle w:val="FootnoteReference"/>
        </w:rPr>
        <w:footnoteReference w:id="7"/>
      </w:r>
      <w:r w:rsidRPr="00676F8B">
        <w:t xml:space="preserve"> received the most funding at </w:t>
      </w:r>
      <w:r>
        <w:t>AUD</w:t>
      </w:r>
      <w:r w:rsidRPr="00676F8B">
        <w:t>140</w:t>
      </w:r>
      <w:r>
        <w:t> </w:t>
      </w:r>
      <w:r w:rsidRPr="00676F8B">
        <w:t>m</w:t>
      </w:r>
      <w:r>
        <w:t>illion</w:t>
      </w:r>
      <w:r w:rsidRPr="00676F8B">
        <w:t xml:space="preserve"> (52</w:t>
      </w:r>
      <w:r>
        <w:t>%</w:t>
      </w:r>
      <w:r w:rsidRPr="00676F8B">
        <w:t xml:space="preserve"> of expenditure under the </w:t>
      </w:r>
      <w:r>
        <w:t>p</w:t>
      </w:r>
      <w:r w:rsidRPr="00676F8B">
        <w:t>ackage). Virtually all funds were committed (87</w:t>
      </w:r>
      <w:r>
        <w:t>%</w:t>
      </w:r>
      <w:r w:rsidRPr="00676F8B">
        <w:t>) and expen</w:t>
      </w:r>
      <w:r>
        <w:t>d</w:t>
      </w:r>
      <w:r w:rsidRPr="00676F8B">
        <w:t>ed (88</w:t>
      </w:r>
      <w:r>
        <w:t>%</w:t>
      </w:r>
      <w:r w:rsidRPr="00676F8B">
        <w:t>) in the 2021 calendar year.</w:t>
      </w:r>
      <w:r w:rsidRPr="00676F8B">
        <w:rPr>
          <w:rStyle w:val="FootnoteReference"/>
        </w:rPr>
        <w:footnoteReference w:id="8"/>
      </w:r>
      <w:r w:rsidRPr="00676F8B">
        <w:t xml:space="preserve"> </w:t>
      </w:r>
    </w:p>
    <w:p w14:paraId="396BDE73" w14:textId="7A9ACF39" w:rsidR="000E19DA" w:rsidRPr="00676F8B" w:rsidRDefault="000E19DA" w:rsidP="00783EB0">
      <w:pPr>
        <w:pStyle w:val="TOCHeading"/>
      </w:pPr>
      <w:r w:rsidRPr="00676F8B">
        <w:t>Findings</w:t>
      </w:r>
    </w:p>
    <w:p w14:paraId="7A41A296" w14:textId="12B9202E" w:rsidR="000E19DA" w:rsidRPr="00217BA0" w:rsidRDefault="000E19DA" w:rsidP="00783EB0">
      <w:pPr>
        <w:pStyle w:val="TOCHeading"/>
        <w:rPr>
          <w:szCs w:val="28"/>
        </w:rPr>
      </w:pPr>
      <w:r w:rsidRPr="00783EB0">
        <w:rPr>
          <w:sz w:val="22"/>
          <w:szCs w:val="28"/>
        </w:rPr>
        <w:t>Strategic</w:t>
      </w:r>
      <w:r w:rsidR="00C5440E" w:rsidRPr="00783EB0">
        <w:rPr>
          <w:sz w:val="22"/>
          <w:szCs w:val="28"/>
        </w:rPr>
        <w:t xml:space="preserve"> </w:t>
      </w:r>
      <w:r w:rsidRPr="00783EB0">
        <w:rPr>
          <w:sz w:val="22"/>
          <w:szCs w:val="28"/>
        </w:rPr>
        <w:t>Intent</w:t>
      </w:r>
    </w:p>
    <w:p w14:paraId="0F44C2C1" w14:textId="1C04D4CC" w:rsidR="001E2884" w:rsidRPr="00783EB0" w:rsidRDefault="001E2884" w:rsidP="001E2884">
      <w:pPr>
        <w:pStyle w:val="Body"/>
      </w:pPr>
      <w:r w:rsidRPr="00676F8B">
        <w:rPr>
          <w:b/>
          <w:bCs/>
        </w:rPr>
        <w:t xml:space="preserve">The </w:t>
      </w:r>
      <w:r w:rsidR="009B7F3C">
        <w:rPr>
          <w:b/>
          <w:bCs/>
        </w:rPr>
        <w:t>s</w:t>
      </w:r>
      <w:r w:rsidRPr="00676F8B">
        <w:rPr>
          <w:b/>
          <w:bCs/>
        </w:rPr>
        <w:t xml:space="preserve">trategic </w:t>
      </w:r>
      <w:r w:rsidR="009B7F3C">
        <w:rPr>
          <w:b/>
          <w:bCs/>
        </w:rPr>
        <w:t>i</w:t>
      </w:r>
      <w:r w:rsidRPr="00676F8B">
        <w:rPr>
          <w:b/>
          <w:bCs/>
        </w:rPr>
        <w:t xml:space="preserve">ntent of the </w:t>
      </w:r>
      <w:r>
        <w:rPr>
          <w:b/>
          <w:bCs/>
        </w:rPr>
        <w:t>p</w:t>
      </w:r>
      <w:r w:rsidRPr="00676F8B">
        <w:rPr>
          <w:b/>
          <w:bCs/>
        </w:rPr>
        <w:t>ackage</w:t>
      </w:r>
      <w:r w:rsidRPr="00676F8B">
        <w:t xml:space="preserve"> </w:t>
      </w:r>
      <w:r w:rsidRPr="00676F8B">
        <w:rPr>
          <w:b/>
          <w:bCs/>
        </w:rPr>
        <w:t>was to:</w:t>
      </w:r>
      <w:r w:rsidRPr="00676F8B">
        <w:t xml:space="preserve"> </w:t>
      </w:r>
      <w:r>
        <w:t>‘</w:t>
      </w:r>
      <w:r w:rsidRPr="00783EB0">
        <w:rPr>
          <w:i/>
          <w:iCs/>
        </w:rPr>
        <w:t>Contribute to a stable, prosperous and secure Pacific in the wake of COVID-19 in which Australia’s relationships and reputation with PICs as an economic partner of choice are enhanced</w:t>
      </w:r>
      <w:r w:rsidRPr="00676F8B">
        <w:t>.</w:t>
      </w:r>
      <w:r>
        <w:t>’</w:t>
      </w:r>
    </w:p>
    <w:p w14:paraId="25145AD3" w14:textId="7381A6AC" w:rsidR="006C0094" w:rsidRPr="00676F8B" w:rsidRDefault="005B3C08" w:rsidP="006C0094">
      <w:pPr>
        <w:pStyle w:val="Body"/>
      </w:pPr>
      <w:r w:rsidRPr="00676F8B">
        <w:rPr>
          <w:b/>
          <w:bCs/>
        </w:rPr>
        <w:t xml:space="preserve">The </w:t>
      </w:r>
      <w:r w:rsidR="00910618">
        <w:rPr>
          <w:b/>
          <w:bCs/>
        </w:rPr>
        <w:t>r</w:t>
      </w:r>
      <w:r w:rsidR="00F57CAA" w:rsidRPr="00676F8B">
        <w:rPr>
          <w:b/>
          <w:bCs/>
        </w:rPr>
        <w:t>eview</w:t>
      </w:r>
      <w:r w:rsidRPr="00676F8B">
        <w:rPr>
          <w:b/>
          <w:bCs/>
        </w:rPr>
        <w:t xml:space="preserve"> finds that there is </w:t>
      </w:r>
      <w:r w:rsidR="00780D7D" w:rsidRPr="00676F8B">
        <w:rPr>
          <w:b/>
          <w:bCs/>
        </w:rPr>
        <w:t>adequate</w:t>
      </w:r>
      <w:r w:rsidRPr="00676F8B">
        <w:rPr>
          <w:b/>
          <w:bCs/>
        </w:rPr>
        <w:t xml:space="preserve"> evidence that the </w:t>
      </w:r>
      <w:r w:rsidR="00CB37ED">
        <w:rPr>
          <w:b/>
          <w:bCs/>
        </w:rPr>
        <w:t>p</w:t>
      </w:r>
      <w:r w:rsidRPr="00676F8B">
        <w:rPr>
          <w:b/>
          <w:bCs/>
        </w:rPr>
        <w:t>ackage contributed to a stable, prosperous</w:t>
      </w:r>
      <w:r w:rsidR="00D51E7D" w:rsidRPr="00676F8B">
        <w:rPr>
          <w:b/>
          <w:bCs/>
        </w:rPr>
        <w:t>,</w:t>
      </w:r>
      <w:r w:rsidRPr="00676F8B">
        <w:rPr>
          <w:b/>
          <w:bCs/>
        </w:rPr>
        <w:t xml:space="preserve"> and secure Pacific</w:t>
      </w:r>
      <w:r w:rsidRPr="00676F8B">
        <w:t xml:space="preserve">. </w:t>
      </w:r>
      <w:r w:rsidR="004514D3" w:rsidRPr="00676F8B">
        <w:t xml:space="preserve">The </w:t>
      </w:r>
      <w:r w:rsidR="00CB37ED">
        <w:t>p</w:t>
      </w:r>
      <w:r w:rsidR="004514D3" w:rsidRPr="00676F8B">
        <w:t xml:space="preserve">ackage </w:t>
      </w:r>
      <w:r w:rsidR="001A05FA" w:rsidRPr="00676F8B">
        <w:t>enabled</w:t>
      </w:r>
      <w:r w:rsidR="00133F10" w:rsidRPr="00676F8B">
        <w:t xml:space="preserve"> the</w:t>
      </w:r>
      <w:r w:rsidR="00300DC5" w:rsidRPr="00676F8B">
        <w:t xml:space="preserve"> </w:t>
      </w:r>
      <w:r w:rsidR="00026BA0" w:rsidRPr="00676F8B">
        <w:t xml:space="preserve">continuation of </w:t>
      </w:r>
      <w:r w:rsidR="00E1787A" w:rsidRPr="00676F8B">
        <w:t>health and education</w:t>
      </w:r>
      <w:r w:rsidR="00026BA0" w:rsidRPr="00676F8B">
        <w:t xml:space="preserve"> services</w:t>
      </w:r>
      <w:r w:rsidR="0027116A" w:rsidRPr="00676F8B">
        <w:t xml:space="preserve"> and</w:t>
      </w:r>
      <w:r w:rsidR="00026BA0" w:rsidRPr="00676F8B">
        <w:t xml:space="preserve"> </w:t>
      </w:r>
      <w:r w:rsidR="00C97463" w:rsidRPr="00676F8B">
        <w:t>income</w:t>
      </w:r>
      <w:r w:rsidR="00846D48" w:rsidRPr="00676F8B">
        <w:t xml:space="preserve"> support</w:t>
      </w:r>
      <w:r w:rsidR="00C97463" w:rsidRPr="00676F8B">
        <w:t xml:space="preserve"> to </w:t>
      </w:r>
      <w:r w:rsidR="001A05FA" w:rsidRPr="00676F8B">
        <w:t xml:space="preserve">be provided to </w:t>
      </w:r>
      <w:r w:rsidR="00C97463" w:rsidRPr="00676F8B">
        <w:t>those deprived of their livelihoods</w:t>
      </w:r>
      <w:r w:rsidR="00624354" w:rsidRPr="00676F8B">
        <w:t xml:space="preserve">. This </w:t>
      </w:r>
      <w:r w:rsidR="00171B82" w:rsidRPr="00676F8B">
        <w:t xml:space="preserve">contributed to </w:t>
      </w:r>
      <w:r w:rsidR="00850F97" w:rsidRPr="00676F8B">
        <w:t>defusing</w:t>
      </w:r>
      <w:r w:rsidR="008304C1" w:rsidRPr="00676F8B">
        <w:t xml:space="preserve"> tensions</w:t>
      </w:r>
      <w:r w:rsidR="00850F97" w:rsidRPr="00676F8B">
        <w:t xml:space="preserve"> that could </w:t>
      </w:r>
      <w:r w:rsidR="00D05E3C" w:rsidRPr="00676F8B">
        <w:t xml:space="preserve">have led to unrest and instability. </w:t>
      </w:r>
      <w:r w:rsidR="003B1A36" w:rsidRPr="00676F8B">
        <w:t>A</w:t>
      </w:r>
      <w:r w:rsidR="00D05E3C" w:rsidRPr="00676F8B">
        <w:t xml:space="preserve">longside this, </w:t>
      </w:r>
      <w:r w:rsidR="00846D48" w:rsidRPr="00676F8B">
        <w:t xml:space="preserve">other more targeted interventions under the </w:t>
      </w:r>
      <w:r w:rsidR="00CB37ED">
        <w:t>p</w:t>
      </w:r>
      <w:r w:rsidR="00846D48" w:rsidRPr="00676F8B">
        <w:t xml:space="preserve">ackage contributed </w:t>
      </w:r>
      <w:r w:rsidR="008451E8" w:rsidRPr="00676F8B">
        <w:t xml:space="preserve">to </w:t>
      </w:r>
      <w:r w:rsidR="00133F10" w:rsidRPr="00676F8B">
        <w:t xml:space="preserve">the </w:t>
      </w:r>
      <w:r w:rsidR="00FE0FAB" w:rsidRPr="00676F8B">
        <w:t>protection</w:t>
      </w:r>
      <w:r w:rsidR="00A67644" w:rsidRPr="00676F8B">
        <w:t xml:space="preserve"> </w:t>
      </w:r>
      <w:r w:rsidR="00FE0FAB" w:rsidRPr="00676F8B">
        <w:t xml:space="preserve">of vulnerable </w:t>
      </w:r>
      <w:r w:rsidR="00133F10" w:rsidRPr="00676F8B">
        <w:t>people</w:t>
      </w:r>
      <w:r w:rsidRPr="00676F8B">
        <w:t xml:space="preserve">. The </w:t>
      </w:r>
      <w:r w:rsidR="00CB37ED">
        <w:t>p</w:t>
      </w:r>
      <w:r w:rsidRPr="00676F8B">
        <w:t xml:space="preserve">ackage </w:t>
      </w:r>
      <w:r w:rsidR="00133F10" w:rsidRPr="00676F8B">
        <w:t>was implemented</w:t>
      </w:r>
      <w:r w:rsidRPr="00676F8B">
        <w:t xml:space="preserve"> </w:t>
      </w:r>
      <w:r w:rsidR="001A05FA" w:rsidRPr="00676F8B">
        <w:t xml:space="preserve">in conjunction with </w:t>
      </w:r>
      <w:r w:rsidRPr="00676F8B">
        <w:t xml:space="preserve">other significant efforts by the Australian </w:t>
      </w:r>
      <w:r w:rsidR="00F57CAA" w:rsidRPr="00676F8B">
        <w:t>G</w:t>
      </w:r>
      <w:r w:rsidRPr="00676F8B">
        <w:t xml:space="preserve">overnment at delivering vaccines, supporting health systems directly (through </w:t>
      </w:r>
      <w:r w:rsidR="00FC6C4C" w:rsidRPr="00676F8B">
        <w:t xml:space="preserve">bilateral support and </w:t>
      </w:r>
      <w:r w:rsidR="00CB37ED">
        <w:t>Australian Medical Assistance Teams/</w:t>
      </w:r>
      <w:r w:rsidRPr="00676F8B">
        <w:t>AUSMAT)</w:t>
      </w:r>
      <w:r w:rsidR="007E424F">
        <w:t>,</w:t>
      </w:r>
      <w:r w:rsidRPr="00676F8B">
        <w:t xml:space="preserve"> and pivoting bilateral </w:t>
      </w:r>
      <w:r w:rsidR="004E1EAE" w:rsidRPr="00676F8B">
        <w:t xml:space="preserve">programs to </w:t>
      </w:r>
      <w:r w:rsidRPr="00676F8B">
        <w:t xml:space="preserve">support </w:t>
      </w:r>
      <w:r w:rsidR="004E1EAE" w:rsidRPr="00676F8B">
        <w:t>countries to</w:t>
      </w:r>
      <w:r w:rsidRPr="00676F8B">
        <w:t xml:space="preserve"> address the impacts of the pandemic.</w:t>
      </w:r>
    </w:p>
    <w:p w14:paraId="0D58637C" w14:textId="54198A6E" w:rsidR="00F267D5" w:rsidRPr="00676F8B" w:rsidRDefault="005B3C08">
      <w:pPr>
        <w:pStyle w:val="Body"/>
      </w:pPr>
      <w:r w:rsidRPr="00676F8B">
        <w:rPr>
          <w:b/>
          <w:bCs/>
        </w:rPr>
        <w:t xml:space="preserve">The </w:t>
      </w:r>
      <w:r w:rsidR="00CB37ED">
        <w:rPr>
          <w:b/>
          <w:bCs/>
        </w:rPr>
        <w:t>r</w:t>
      </w:r>
      <w:r w:rsidR="00F57CAA" w:rsidRPr="00676F8B">
        <w:rPr>
          <w:b/>
          <w:bCs/>
        </w:rPr>
        <w:t>eview</w:t>
      </w:r>
      <w:r w:rsidRPr="00676F8B">
        <w:rPr>
          <w:b/>
          <w:bCs/>
        </w:rPr>
        <w:t xml:space="preserve"> also finds there is adequate evidence that the </w:t>
      </w:r>
      <w:r w:rsidR="00CB37ED">
        <w:rPr>
          <w:b/>
          <w:bCs/>
        </w:rPr>
        <w:t>p</w:t>
      </w:r>
      <w:r w:rsidRPr="00676F8B">
        <w:rPr>
          <w:b/>
          <w:bCs/>
        </w:rPr>
        <w:t xml:space="preserve">ackage strengthened Australia’s relationships and reputation with </w:t>
      </w:r>
      <w:r w:rsidR="001161BE" w:rsidRPr="00676F8B">
        <w:rPr>
          <w:b/>
          <w:bCs/>
        </w:rPr>
        <w:t xml:space="preserve">Pacific Island </w:t>
      </w:r>
      <w:r w:rsidR="00BF47E3">
        <w:rPr>
          <w:b/>
          <w:bCs/>
        </w:rPr>
        <w:t>C</w:t>
      </w:r>
      <w:r w:rsidR="001161BE" w:rsidRPr="00676F8B">
        <w:rPr>
          <w:b/>
          <w:bCs/>
        </w:rPr>
        <w:t>ountries (</w:t>
      </w:r>
      <w:r w:rsidRPr="00676F8B">
        <w:rPr>
          <w:b/>
          <w:bCs/>
        </w:rPr>
        <w:t>PICs</w:t>
      </w:r>
      <w:r w:rsidR="001161BE" w:rsidRPr="00676F8B">
        <w:rPr>
          <w:b/>
          <w:bCs/>
        </w:rPr>
        <w:t>)</w:t>
      </w:r>
      <w:r w:rsidRPr="00676F8B">
        <w:rPr>
          <w:b/>
          <w:bCs/>
        </w:rPr>
        <w:t xml:space="preserve"> </w:t>
      </w:r>
      <w:r w:rsidRPr="00676F8B">
        <w:t>as an economic partner of choice.</w:t>
      </w:r>
      <w:r w:rsidRPr="00676F8B">
        <w:rPr>
          <w:b/>
          <w:bCs/>
        </w:rPr>
        <w:t xml:space="preserve"> </w:t>
      </w:r>
      <w:r w:rsidRPr="00676F8B">
        <w:t xml:space="preserve">Australia's response was timely and appreciated by its partners and </w:t>
      </w:r>
      <w:r w:rsidR="001A05FA" w:rsidRPr="00676F8B">
        <w:t xml:space="preserve">led to </w:t>
      </w:r>
      <w:r w:rsidRPr="00676F8B">
        <w:t>significant improvements in the nature and strength of several bilateral engagements</w:t>
      </w:r>
      <w:r w:rsidR="00B45E5A" w:rsidRPr="00676F8B">
        <w:t>, particularly with Fiji and Timor-Leste</w:t>
      </w:r>
      <w:r w:rsidRPr="00676F8B">
        <w:t>.</w:t>
      </w:r>
      <w:r w:rsidR="00960F62" w:rsidRPr="00676F8B">
        <w:t xml:space="preserve"> </w:t>
      </w:r>
      <w:r w:rsidR="001A05FA" w:rsidRPr="00676F8B">
        <w:t>T</w:t>
      </w:r>
      <w:r w:rsidR="00FA1067" w:rsidRPr="00676F8B">
        <w:t xml:space="preserve">here is </w:t>
      </w:r>
      <w:r w:rsidR="47424EE3" w:rsidRPr="00676F8B">
        <w:t>strong</w:t>
      </w:r>
      <w:r w:rsidR="00C5440E" w:rsidRPr="00676F8B">
        <w:t xml:space="preserve"> </w:t>
      </w:r>
      <w:r w:rsidR="47424EE3" w:rsidRPr="00676F8B">
        <w:t>evidence</w:t>
      </w:r>
      <w:r w:rsidR="00C5440E" w:rsidRPr="00676F8B">
        <w:t xml:space="preserve"> </w:t>
      </w:r>
      <w:r w:rsidR="47424EE3" w:rsidRPr="00676F8B">
        <w:t>that</w:t>
      </w:r>
      <w:r w:rsidR="00C5440E" w:rsidRPr="00676F8B">
        <w:t xml:space="preserve"> </w:t>
      </w:r>
      <w:r w:rsidR="47424EE3" w:rsidRPr="00676F8B">
        <w:t>the</w:t>
      </w:r>
      <w:r w:rsidR="00C5440E" w:rsidRPr="00676F8B">
        <w:t xml:space="preserve"> </w:t>
      </w:r>
      <w:r w:rsidR="47424EE3" w:rsidRPr="00676F8B">
        <w:t>decision</w:t>
      </w:r>
      <w:r w:rsidR="00C5440E" w:rsidRPr="00676F8B">
        <w:t xml:space="preserve"> </w:t>
      </w:r>
      <w:r w:rsidR="47424EE3" w:rsidRPr="00676F8B">
        <w:t>to</w:t>
      </w:r>
      <w:r w:rsidR="00C5440E" w:rsidRPr="00676F8B">
        <w:t xml:space="preserve"> </w:t>
      </w:r>
      <w:r w:rsidR="47424EE3" w:rsidRPr="00676F8B">
        <w:t>re-engage</w:t>
      </w:r>
      <w:r w:rsidR="00C5440E" w:rsidRPr="00676F8B">
        <w:t xml:space="preserve"> </w:t>
      </w:r>
      <w:r w:rsidR="47424EE3" w:rsidRPr="00676F8B">
        <w:t>in</w:t>
      </w:r>
      <w:r w:rsidR="00C5440E" w:rsidRPr="00676F8B">
        <w:t xml:space="preserve"> </w:t>
      </w:r>
      <w:r w:rsidR="47424EE3" w:rsidRPr="00676F8B">
        <w:t>direct</w:t>
      </w:r>
      <w:r w:rsidR="00C5440E" w:rsidRPr="00676F8B">
        <w:t xml:space="preserve"> </w:t>
      </w:r>
      <w:r w:rsidR="47424EE3" w:rsidRPr="00676F8B">
        <w:t>financing</w:t>
      </w:r>
      <w:r w:rsidR="00C5440E" w:rsidRPr="00676F8B">
        <w:t xml:space="preserve"> </w:t>
      </w:r>
      <w:r w:rsidR="47424EE3" w:rsidRPr="00676F8B">
        <w:t>has</w:t>
      </w:r>
      <w:r w:rsidR="00C5440E" w:rsidRPr="00676F8B">
        <w:t xml:space="preserve"> </w:t>
      </w:r>
      <w:r w:rsidR="47424EE3" w:rsidRPr="00676F8B">
        <w:t>created</w:t>
      </w:r>
      <w:r w:rsidR="00C5440E" w:rsidRPr="00676F8B">
        <w:t xml:space="preserve"> </w:t>
      </w:r>
      <w:r w:rsidR="47424EE3" w:rsidRPr="00676F8B">
        <w:t>important</w:t>
      </w:r>
      <w:r w:rsidR="00C5440E" w:rsidRPr="00676F8B">
        <w:t xml:space="preserve"> </w:t>
      </w:r>
      <w:r w:rsidR="00BF193E" w:rsidRPr="00676F8B">
        <w:t>connections</w:t>
      </w:r>
      <w:r w:rsidR="00C5440E" w:rsidRPr="00676F8B">
        <w:t xml:space="preserve"> </w:t>
      </w:r>
      <w:r w:rsidR="47424EE3" w:rsidRPr="00676F8B">
        <w:t>with</w:t>
      </w:r>
      <w:r w:rsidR="00C5440E" w:rsidRPr="00676F8B">
        <w:t xml:space="preserve"> </w:t>
      </w:r>
      <w:r w:rsidR="47424EE3" w:rsidRPr="00676F8B">
        <w:t>central</w:t>
      </w:r>
      <w:r w:rsidR="00C5440E" w:rsidRPr="00676F8B">
        <w:t xml:space="preserve"> </w:t>
      </w:r>
      <w:r w:rsidR="47424EE3" w:rsidRPr="00676F8B">
        <w:t>agencies</w:t>
      </w:r>
      <w:r w:rsidR="00C5440E" w:rsidRPr="00676F8B">
        <w:t xml:space="preserve"> </w:t>
      </w:r>
      <w:r w:rsidR="47424EE3" w:rsidRPr="00676F8B">
        <w:t>and</w:t>
      </w:r>
      <w:r w:rsidR="00C5440E" w:rsidRPr="00676F8B">
        <w:t xml:space="preserve"> </w:t>
      </w:r>
      <w:r w:rsidR="47424EE3" w:rsidRPr="00676F8B">
        <w:t>key</w:t>
      </w:r>
      <w:r w:rsidR="00C5440E" w:rsidRPr="00676F8B">
        <w:t xml:space="preserve"> </w:t>
      </w:r>
      <w:r w:rsidR="47424EE3" w:rsidRPr="00676F8B">
        <w:t>line</w:t>
      </w:r>
      <w:r w:rsidR="00C5440E" w:rsidRPr="00676F8B">
        <w:t xml:space="preserve"> </w:t>
      </w:r>
      <w:r w:rsidR="47424EE3" w:rsidRPr="00676F8B">
        <w:t>ministries</w:t>
      </w:r>
      <w:r w:rsidR="001A05FA" w:rsidRPr="00676F8B">
        <w:t xml:space="preserve"> in PNG and Timor-Leste</w:t>
      </w:r>
      <w:r w:rsidR="47424EE3" w:rsidRPr="00676F8B">
        <w:t>.</w:t>
      </w:r>
      <w:r w:rsidR="00C5440E" w:rsidRPr="00676F8B">
        <w:t xml:space="preserve"> </w:t>
      </w:r>
    </w:p>
    <w:p w14:paraId="50B20716" w14:textId="1591C190" w:rsidR="000E19DA" w:rsidRPr="00217BA0" w:rsidRDefault="005F6929" w:rsidP="00783EB0">
      <w:pPr>
        <w:pStyle w:val="TOCHeading"/>
        <w:rPr>
          <w:szCs w:val="28"/>
        </w:rPr>
      </w:pPr>
      <w:r w:rsidRPr="00783EB0">
        <w:rPr>
          <w:sz w:val="22"/>
          <w:szCs w:val="28"/>
        </w:rPr>
        <w:t>R</w:t>
      </w:r>
      <w:r w:rsidR="000E19DA" w:rsidRPr="00783EB0">
        <w:rPr>
          <w:sz w:val="22"/>
          <w:szCs w:val="28"/>
        </w:rPr>
        <w:t>elevan</w:t>
      </w:r>
      <w:r w:rsidR="00B7202B" w:rsidRPr="00783EB0">
        <w:rPr>
          <w:sz w:val="22"/>
          <w:szCs w:val="28"/>
        </w:rPr>
        <w:t>ce</w:t>
      </w:r>
    </w:p>
    <w:p w14:paraId="663FC6FB" w14:textId="4494A087" w:rsidR="0048303D" w:rsidRPr="00676F8B" w:rsidRDefault="47424EE3" w:rsidP="00B4077B">
      <w:pPr>
        <w:pStyle w:val="Body"/>
      </w:pPr>
      <w:r w:rsidRPr="00676F8B">
        <w:rPr>
          <w:b/>
          <w:bCs/>
        </w:rPr>
        <w:t>There</w:t>
      </w:r>
      <w:r w:rsidR="00C5440E" w:rsidRPr="00676F8B">
        <w:rPr>
          <w:b/>
          <w:bCs/>
        </w:rPr>
        <w:t xml:space="preserve"> </w:t>
      </w:r>
      <w:r w:rsidRPr="00676F8B">
        <w:rPr>
          <w:b/>
          <w:bCs/>
        </w:rPr>
        <w:t>is</w:t>
      </w:r>
      <w:r w:rsidR="00C5440E" w:rsidRPr="00676F8B">
        <w:rPr>
          <w:b/>
          <w:bCs/>
        </w:rPr>
        <w:t xml:space="preserve"> </w:t>
      </w:r>
      <w:r w:rsidRPr="00676F8B">
        <w:rPr>
          <w:b/>
          <w:bCs/>
        </w:rPr>
        <w:t>strong</w:t>
      </w:r>
      <w:r w:rsidR="00C5440E" w:rsidRPr="00676F8B">
        <w:rPr>
          <w:b/>
          <w:bCs/>
        </w:rPr>
        <w:t xml:space="preserve"> </w:t>
      </w:r>
      <w:r w:rsidRPr="00676F8B">
        <w:rPr>
          <w:b/>
          <w:bCs/>
        </w:rPr>
        <w:t>evidence</w:t>
      </w:r>
      <w:r w:rsidR="00C5440E" w:rsidRPr="00676F8B">
        <w:rPr>
          <w:b/>
          <w:bCs/>
        </w:rPr>
        <w:t xml:space="preserve"> </w:t>
      </w:r>
      <w:r w:rsidRPr="00676F8B">
        <w:rPr>
          <w:b/>
          <w:bCs/>
        </w:rPr>
        <w:t>that</w:t>
      </w:r>
      <w:r w:rsidR="00C5440E" w:rsidRPr="00676F8B">
        <w:rPr>
          <w:b/>
          <w:bCs/>
        </w:rPr>
        <w:t xml:space="preserve"> </w:t>
      </w:r>
      <w:r w:rsidRPr="00676F8B">
        <w:rPr>
          <w:b/>
          <w:bCs/>
        </w:rPr>
        <w:t>the</w:t>
      </w:r>
      <w:r w:rsidR="00C5440E" w:rsidRPr="00676F8B">
        <w:rPr>
          <w:b/>
          <w:bCs/>
        </w:rPr>
        <w:t xml:space="preserve"> </w:t>
      </w:r>
      <w:r w:rsidR="00CB37ED">
        <w:rPr>
          <w:b/>
          <w:bCs/>
        </w:rPr>
        <w:t>p</w:t>
      </w:r>
      <w:r w:rsidRPr="00676F8B">
        <w:rPr>
          <w:b/>
          <w:bCs/>
        </w:rPr>
        <w:t>ackage</w:t>
      </w:r>
      <w:r w:rsidR="00C5440E" w:rsidRPr="00676F8B">
        <w:rPr>
          <w:b/>
          <w:bCs/>
        </w:rPr>
        <w:t xml:space="preserve"> </w:t>
      </w:r>
      <w:r w:rsidRPr="00676F8B">
        <w:rPr>
          <w:b/>
          <w:bCs/>
        </w:rPr>
        <w:t>was</w:t>
      </w:r>
      <w:r w:rsidR="00C5440E" w:rsidRPr="00676F8B">
        <w:rPr>
          <w:b/>
          <w:bCs/>
        </w:rPr>
        <w:t xml:space="preserve"> </w:t>
      </w:r>
      <w:r w:rsidRPr="00676F8B">
        <w:rPr>
          <w:b/>
          <w:bCs/>
        </w:rPr>
        <w:t>highly</w:t>
      </w:r>
      <w:r w:rsidR="00C5440E" w:rsidRPr="00676F8B">
        <w:rPr>
          <w:b/>
          <w:bCs/>
        </w:rPr>
        <w:t xml:space="preserve"> </w:t>
      </w:r>
      <w:r w:rsidRPr="00676F8B">
        <w:rPr>
          <w:b/>
          <w:bCs/>
        </w:rPr>
        <w:t>relevant</w:t>
      </w:r>
      <w:r w:rsidRPr="00676F8B">
        <w:t>.</w:t>
      </w:r>
      <w:r w:rsidR="00C5440E" w:rsidRPr="00676F8B">
        <w:t xml:space="preserve"> </w:t>
      </w:r>
      <w:r w:rsidRPr="00676F8B">
        <w:t>The</w:t>
      </w:r>
      <w:r w:rsidR="00C5440E" w:rsidRPr="00676F8B">
        <w:t xml:space="preserve"> </w:t>
      </w:r>
      <w:r w:rsidRPr="00676F8B">
        <w:t>region</w:t>
      </w:r>
      <w:r w:rsidR="00C5440E" w:rsidRPr="00676F8B">
        <w:t xml:space="preserve"> </w:t>
      </w:r>
      <w:r w:rsidRPr="00676F8B">
        <w:t>faced</w:t>
      </w:r>
      <w:r w:rsidR="00C5440E" w:rsidRPr="00676F8B">
        <w:t xml:space="preserve"> </w:t>
      </w:r>
      <w:r w:rsidRPr="00676F8B">
        <w:t>a</w:t>
      </w:r>
      <w:r w:rsidR="00C5440E" w:rsidRPr="00676F8B">
        <w:t xml:space="preserve"> </w:t>
      </w:r>
      <w:r w:rsidRPr="00676F8B">
        <w:t>significant</w:t>
      </w:r>
      <w:r w:rsidR="00C5440E" w:rsidRPr="00676F8B">
        <w:t xml:space="preserve"> </w:t>
      </w:r>
      <w:r w:rsidRPr="00676F8B">
        <w:t>economic</w:t>
      </w:r>
      <w:r w:rsidR="00C5440E" w:rsidRPr="00676F8B">
        <w:t xml:space="preserve"> </w:t>
      </w:r>
      <w:r w:rsidRPr="00676F8B">
        <w:t>shock</w:t>
      </w:r>
      <w:r w:rsidR="00C5440E" w:rsidRPr="00676F8B">
        <w:t xml:space="preserve"> </w:t>
      </w:r>
      <w:r w:rsidRPr="00676F8B">
        <w:t>that</w:t>
      </w:r>
      <w:r w:rsidR="00C5440E" w:rsidRPr="00676F8B">
        <w:t xml:space="preserve"> </w:t>
      </w:r>
      <w:r w:rsidRPr="00676F8B">
        <w:t>countries</w:t>
      </w:r>
      <w:r w:rsidR="00C5440E" w:rsidRPr="00676F8B">
        <w:t xml:space="preserve"> </w:t>
      </w:r>
      <w:r w:rsidRPr="00676F8B">
        <w:t>would</w:t>
      </w:r>
      <w:r w:rsidR="00C5440E" w:rsidRPr="00676F8B">
        <w:t xml:space="preserve"> </w:t>
      </w:r>
      <w:r w:rsidRPr="00676F8B">
        <w:t>have</w:t>
      </w:r>
      <w:r w:rsidR="00C5440E" w:rsidRPr="00676F8B">
        <w:t xml:space="preserve"> </w:t>
      </w:r>
      <w:r w:rsidRPr="00676F8B">
        <w:t>struggled</w:t>
      </w:r>
      <w:r w:rsidR="00C5440E" w:rsidRPr="00676F8B">
        <w:t xml:space="preserve"> </w:t>
      </w:r>
      <w:r w:rsidRPr="00676F8B">
        <w:t>to</w:t>
      </w:r>
      <w:r w:rsidR="00C5440E" w:rsidRPr="00676F8B">
        <w:t xml:space="preserve"> </w:t>
      </w:r>
      <w:r w:rsidRPr="00676F8B">
        <w:t>respond</w:t>
      </w:r>
      <w:r w:rsidR="00C5440E" w:rsidRPr="00676F8B">
        <w:t xml:space="preserve"> </w:t>
      </w:r>
      <w:r w:rsidRPr="00676F8B">
        <w:t>to</w:t>
      </w:r>
      <w:r w:rsidR="00F12ADB">
        <w:t>,</w:t>
      </w:r>
      <w:r w:rsidR="00C5440E" w:rsidRPr="00676F8B">
        <w:t xml:space="preserve"> </w:t>
      </w:r>
      <w:r w:rsidRPr="00676F8B">
        <w:t>including</w:t>
      </w:r>
      <w:r w:rsidR="00C5440E" w:rsidRPr="00676F8B">
        <w:t xml:space="preserve"> </w:t>
      </w:r>
      <w:r w:rsidRPr="00676F8B">
        <w:t>to</w:t>
      </w:r>
      <w:r w:rsidR="00C5440E" w:rsidRPr="00676F8B">
        <w:t xml:space="preserve"> </w:t>
      </w:r>
      <w:r w:rsidRPr="00676F8B">
        <w:t>mitigate</w:t>
      </w:r>
      <w:r w:rsidR="00C5440E" w:rsidRPr="00676F8B">
        <w:t xml:space="preserve"> </w:t>
      </w:r>
      <w:r w:rsidRPr="00676F8B">
        <w:t>the</w:t>
      </w:r>
      <w:r w:rsidR="00C5440E" w:rsidRPr="00676F8B">
        <w:t xml:space="preserve"> </w:t>
      </w:r>
      <w:r w:rsidRPr="00676F8B">
        <w:t>impacts</w:t>
      </w:r>
      <w:r w:rsidR="00C5440E" w:rsidRPr="00676F8B">
        <w:t xml:space="preserve"> </w:t>
      </w:r>
      <w:r w:rsidRPr="00676F8B">
        <w:t>on</w:t>
      </w:r>
      <w:r w:rsidR="00C5440E" w:rsidRPr="00676F8B">
        <w:t xml:space="preserve"> </w:t>
      </w:r>
      <w:r w:rsidRPr="00676F8B">
        <w:t>vulnerable</w:t>
      </w:r>
      <w:r w:rsidR="00C5440E" w:rsidRPr="00676F8B">
        <w:t xml:space="preserve"> </w:t>
      </w:r>
      <w:r w:rsidRPr="00676F8B">
        <w:t>groups,</w:t>
      </w:r>
      <w:r w:rsidR="00C5440E" w:rsidRPr="00676F8B">
        <w:t xml:space="preserve"> </w:t>
      </w:r>
      <w:r w:rsidRPr="00676F8B">
        <w:t>households,</w:t>
      </w:r>
      <w:r w:rsidR="00C5440E" w:rsidRPr="00676F8B">
        <w:t xml:space="preserve"> </w:t>
      </w:r>
      <w:r w:rsidRPr="00676F8B">
        <w:t>and</w:t>
      </w:r>
      <w:r w:rsidR="00C5440E" w:rsidRPr="00676F8B">
        <w:t xml:space="preserve"> </w:t>
      </w:r>
      <w:r w:rsidRPr="00676F8B">
        <w:t>people.</w:t>
      </w:r>
      <w:r w:rsidR="00C5440E" w:rsidRPr="00676F8B">
        <w:t xml:space="preserve"> </w:t>
      </w:r>
      <w:r w:rsidRPr="00676F8B">
        <w:t>The</w:t>
      </w:r>
      <w:r w:rsidR="00C5440E" w:rsidRPr="00676F8B">
        <w:t xml:space="preserve"> </w:t>
      </w:r>
      <w:r w:rsidR="00CB37ED">
        <w:t>p</w:t>
      </w:r>
      <w:r w:rsidRPr="00676F8B">
        <w:t>ackage</w:t>
      </w:r>
      <w:r w:rsidR="00C5440E" w:rsidRPr="00676F8B">
        <w:t xml:space="preserve"> </w:t>
      </w:r>
      <w:r w:rsidR="00A92CE2" w:rsidRPr="00676F8B">
        <w:t xml:space="preserve">enabled </w:t>
      </w:r>
      <w:r w:rsidRPr="00676F8B">
        <w:t>partner</w:t>
      </w:r>
      <w:r w:rsidR="00C5440E" w:rsidRPr="00676F8B">
        <w:t xml:space="preserve"> </w:t>
      </w:r>
      <w:r w:rsidRPr="00676F8B">
        <w:t>governments</w:t>
      </w:r>
      <w:r w:rsidR="00C5440E" w:rsidRPr="00676F8B">
        <w:t xml:space="preserve"> </w:t>
      </w:r>
      <w:r w:rsidRPr="00676F8B">
        <w:t>to</w:t>
      </w:r>
      <w:r w:rsidR="00C5440E" w:rsidRPr="00676F8B">
        <w:t xml:space="preserve"> </w:t>
      </w:r>
      <w:r w:rsidR="00EB501D" w:rsidRPr="00676F8B">
        <w:t>maintain</w:t>
      </w:r>
      <w:r w:rsidR="00C5440E" w:rsidRPr="00676F8B">
        <w:t xml:space="preserve"> </w:t>
      </w:r>
      <w:r w:rsidRPr="00676F8B">
        <w:t>public</w:t>
      </w:r>
      <w:r w:rsidR="00C5440E" w:rsidRPr="00676F8B">
        <w:t xml:space="preserve"> </w:t>
      </w:r>
      <w:r w:rsidRPr="00676F8B">
        <w:t>spending</w:t>
      </w:r>
      <w:r w:rsidR="00C5440E" w:rsidRPr="00676F8B">
        <w:t xml:space="preserve"> </w:t>
      </w:r>
      <w:r w:rsidR="00EB501D" w:rsidRPr="00676F8B">
        <w:t>(in the context of falling revenue</w:t>
      </w:r>
      <w:r w:rsidR="004E1EAE" w:rsidRPr="00676F8B">
        <w:t xml:space="preserve"> and limited financing options</w:t>
      </w:r>
      <w:r w:rsidR="00EB501D" w:rsidRPr="00676F8B">
        <w:t xml:space="preserve">), have the flexibility to respond to the changing </w:t>
      </w:r>
      <w:r w:rsidR="001521DC" w:rsidRPr="00676F8B">
        <w:t xml:space="preserve">impacts of the </w:t>
      </w:r>
      <w:r w:rsidR="00EB501D" w:rsidRPr="00676F8B">
        <w:t xml:space="preserve">pandemic over time, </w:t>
      </w:r>
      <w:r w:rsidRPr="00676F8B">
        <w:t>and</w:t>
      </w:r>
      <w:r w:rsidR="002A6752" w:rsidRPr="00676F8B">
        <w:t xml:space="preserve"> </w:t>
      </w:r>
      <w:r w:rsidRPr="00676F8B">
        <w:t>bolster</w:t>
      </w:r>
      <w:r w:rsidR="00EB501D" w:rsidRPr="00676F8B">
        <w:t>ed</w:t>
      </w:r>
      <w:r w:rsidR="00C5440E" w:rsidRPr="00676F8B">
        <w:t xml:space="preserve"> </w:t>
      </w:r>
      <w:r w:rsidRPr="00676F8B">
        <w:t>confidence</w:t>
      </w:r>
      <w:r w:rsidR="00C5440E" w:rsidRPr="00676F8B">
        <w:t xml:space="preserve"> </w:t>
      </w:r>
      <w:r w:rsidRPr="00676F8B">
        <w:t>that</w:t>
      </w:r>
      <w:r w:rsidR="00C5440E" w:rsidRPr="00676F8B">
        <w:t xml:space="preserve"> </w:t>
      </w:r>
      <w:r w:rsidRPr="00676F8B">
        <w:t>local</w:t>
      </w:r>
      <w:r w:rsidR="00C5440E" w:rsidRPr="00676F8B">
        <w:t xml:space="preserve"> </w:t>
      </w:r>
      <w:r w:rsidRPr="00676F8B">
        <w:t>authorities</w:t>
      </w:r>
      <w:r w:rsidR="00C5440E" w:rsidRPr="00676F8B">
        <w:t xml:space="preserve"> </w:t>
      </w:r>
      <w:r w:rsidRPr="00676F8B">
        <w:t>could</w:t>
      </w:r>
      <w:r w:rsidR="00C5440E" w:rsidRPr="00676F8B">
        <w:t xml:space="preserve"> </w:t>
      </w:r>
      <w:r w:rsidRPr="00676F8B">
        <w:t>respond</w:t>
      </w:r>
      <w:r w:rsidR="00C5440E" w:rsidRPr="00676F8B">
        <w:t xml:space="preserve"> </w:t>
      </w:r>
      <w:r w:rsidRPr="00676F8B">
        <w:t>to</w:t>
      </w:r>
      <w:r w:rsidR="00C5440E" w:rsidRPr="00676F8B">
        <w:t xml:space="preserve"> </w:t>
      </w:r>
      <w:r w:rsidRPr="00676F8B">
        <w:t>the</w:t>
      </w:r>
      <w:r w:rsidR="00C5440E" w:rsidRPr="00676F8B">
        <w:t xml:space="preserve"> </w:t>
      </w:r>
      <w:r w:rsidRPr="00676F8B">
        <w:t>crisis.</w:t>
      </w:r>
      <w:r w:rsidR="00C5440E" w:rsidRPr="00676F8B">
        <w:t xml:space="preserve"> </w:t>
      </w:r>
      <w:r w:rsidR="004E1EAE" w:rsidRPr="00676F8B">
        <w:t xml:space="preserve">Had partner </w:t>
      </w:r>
      <w:r w:rsidR="001217D3" w:rsidRPr="00676F8B">
        <w:t>governments</w:t>
      </w:r>
      <w:r w:rsidR="004E1EAE" w:rsidRPr="00676F8B">
        <w:t xml:space="preserve"> been forced to cut expenditure it </w:t>
      </w:r>
      <w:r w:rsidR="004E1EAE" w:rsidRPr="00676F8B">
        <w:lastRenderedPageBreak/>
        <w:t xml:space="preserve">may well have led to a deeper and more prolonged economic </w:t>
      </w:r>
      <w:r w:rsidR="001217D3" w:rsidRPr="00676F8B">
        <w:t>shock</w:t>
      </w:r>
      <w:r w:rsidR="004E1EAE" w:rsidRPr="00676F8B">
        <w:t xml:space="preserve">. </w:t>
      </w:r>
      <w:r w:rsidR="0041483C" w:rsidRPr="00676F8B">
        <w:t xml:space="preserve">The use of budget support as the main modality </w:t>
      </w:r>
      <w:r w:rsidR="00560F65" w:rsidRPr="00676F8B">
        <w:t xml:space="preserve">provided much needed external financing and helped to crowd in other options such as increased concessional loans. </w:t>
      </w:r>
      <w:r w:rsidR="0048303D" w:rsidRPr="00676F8B">
        <w:t xml:space="preserve">Fiji is a good example where the </w:t>
      </w:r>
      <w:r w:rsidR="004842EB">
        <w:t>p</w:t>
      </w:r>
      <w:r w:rsidR="0048303D" w:rsidRPr="00676F8B">
        <w:t>ackage represent</w:t>
      </w:r>
      <w:r w:rsidR="00057F91">
        <w:t>ed</w:t>
      </w:r>
      <w:r w:rsidR="0048303D" w:rsidRPr="00676F8B">
        <w:t xml:space="preserve"> 6.9</w:t>
      </w:r>
      <w:r w:rsidR="004842EB">
        <w:t>%</w:t>
      </w:r>
      <w:r w:rsidR="0048303D" w:rsidRPr="00676F8B">
        <w:t xml:space="preserve"> of all government revenues and 8.4</w:t>
      </w:r>
      <w:r w:rsidR="004842EB">
        <w:t>%</w:t>
      </w:r>
      <w:r w:rsidR="008A77BF" w:rsidRPr="00676F8B">
        <w:t xml:space="preserve"> </w:t>
      </w:r>
      <w:r w:rsidR="0048303D" w:rsidRPr="00676F8B">
        <w:t xml:space="preserve">of all tax revenues received in 2020. From an expenditure perspective the </w:t>
      </w:r>
      <w:r w:rsidR="004842EB">
        <w:t>p</w:t>
      </w:r>
      <w:r w:rsidR="0048303D" w:rsidRPr="00676F8B">
        <w:t>ackage represents 5</w:t>
      </w:r>
      <w:r w:rsidR="004842EB">
        <w:t>%</w:t>
      </w:r>
      <w:r w:rsidR="0048303D" w:rsidRPr="00676F8B">
        <w:t xml:space="preserve"> of all government expenditures and 49</w:t>
      </w:r>
      <w:r w:rsidR="004842EB">
        <w:t>%</w:t>
      </w:r>
      <w:r w:rsidR="008A77BF" w:rsidRPr="00676F8B">
        <w:t xml:space="preserve"> </w:t>
      </w:r>
      <w:r w:rsidR="0048303D" w:rsidRPr="00676F8B">
        <w:t>of all social benefits payments made in 2020.</w:t>
      </w:r>
      <w:r w:rsidR="001521DC" w:rsidRPr="00676F8B">
        <w:t xml:space="preserve"> Australia’s support also helped to secure over </w:t>
      </w:r>
      <w:r w:rsidR="00C779FC">
        <w:t>AUD</w:t>
      </w:r>
      <w:r w:rsidR="001521DC" w:rsidRPr="00676F8B">
        <w:t xml:space="preserve">700 million in additional grants and concessional loans </w:t>
      </w:r>
      <w:r w:rsidR="00A106AA" w:rsidRPr="00676F8B">
        <w:t xml:space="preserve">from the multilateral development banks </w:t>
      </w:r>
      <w:r w:rsidR="001521DC" w:rsidRPr="00676F8B">
        <w:t>and enable</w:t>
      </w:r>
      <w:r w:rsidR="00AD11A2" w:rsidRPr="00676F8B">
        <w:t>d</w:t>
      </w:r>
      <w:r w:rsidR="001521DC" w:rsidRPr="00676F8B">
        <w:t xml:space="preserve"> Fiji to increase government borrowing to fund </w:t>
      </w:r>
      <w:r w:rsidR="007913CA">
        <w:t>its</w:t>
      </w:r>
      <w:r w:rsidR="007913CA" w:rsidRPr="00676F8B">
        <w:t xml:space="preserve"> </w:t>
      </w:r>
      <w:r w:rsidR="001521DC" w:rsidRPr="00676F8B">
        <w:t>national budget.</w:t>
      </w:r>
    </w:p>
    <w:p w14:paraId="4AC64233" w14:textId="51DD043C" w:rsidR="00560F65" w:rsidRPr="00676F8B" w:rsidRDefault="001521DC" w:rsidP="00B4077B">
      <w:pPr>
        <w:pStyle w:val="Body"/>
      </w:pPr>
      <w:r w:rsidRPr="00676F8B">
        <w:rPr>
          <w:b/>
          <w:bCs/>
        </w:rPr>
        <w:t>G</w:t>
      </w:r>
      <w:r w:rsidR="0048303D" w:rsidRPr="00676F8B">
        <w:rPr>
          <w:b/>
          <w:bCs/>
        </w:rPr>
        <w:t xml:space="preserve">rant funding under the </w:t>
      </w:r>
      <w:r w:rsidR="004842EB">
        <w:rPr>
          <w:b/>
          <w:bCs/>
        </w:rPr>
        <w:t>p</w:t>
      </w:r>
      <w:r w:rsidR="0048303D" w:rsidRPr="00676F8B">
        <w:rPr>
          <w:b/>
          <w:bCs/>
        </w:rPr>
        <w:t xml:space="preserve">ackage </w:t>
      </w:r>
      <w:r w:rsidR="0041483C" w:rsidRPr="00676F8B">
        <w:rPr>
          <w:b/>
          <w:bCs/>
        </w:rPr>
        <w:t>enabled a rapid disbursement of funds and provided flexibility for governments to respond to</w:t>
      </w:r>
      <w:r w:rsidR="00560F65" w:rsidRPr="00676F8B">
        <w:rPr>
          <w:b/>
          <w:bCs/>
        </w:rPr>
        <w:t xml:space="preserve"> the</w:t>
      </w:r>
      <w:r w:rsidR="0041483C" w:rsidRPr="00676F8B">
        <w:rPr>
          <w:b/>
          <w:bCs/>
        </w:rPr>
        <w:t xml:space="preserve"> local context. </w:t>
      </w:r>
      <w:r w:rsidR="0041483C" w:rsidRPr="00676F8B">
        <w:t xml:space="preserve">The small percentage provided to multilateral organisations and NGOs </w:t>
      </w:r>
      <w:r w:rsidR="00CA00ED" w:rsidRPr="00676F8B">
        <w:t xml:space="preserve">enabled them to design and deliver programs to protect the most vulnerable, and pilot innovative approaches. </w:t>
      </w:r>
      <w:r w:rsidR="002151B0" w:rsidRPr="00676F8B">
        <w:t>These initiatives</w:t>
      </w:r>
      <w:r w:rsidR="00CA00ED" w:rsidRPr="00676F8B">
        <w:t>, although relatively small,</w:t>
      </w:r>
      <w:r w:rsidR="002151B0" w:rsidRPr="00676F8B">
        <w:t xml:space="preserve"> were highly relevant to </w:t>
      </w:r>
      <w:r w:rsidR="001161BE" w:rsidRPr="00676F8B">
        <w:t>gender equality, disability</w:t>
      </w:r>
      <w:r w:rsidR="00ED74B1" w:rsidRPr="00676F8B">
        <w:t>,</w:t>
      </w:r>
      <w:r w:rsidR="001161BE" w:rsidRPr="00676F8B">
        <w:t xml:space="preserve"> and social inclusion (</w:t>
      </w:r>
      <w:r w:rsidR="002151B0" w:rsidRPr="00676F8B">
        <w:t>GEDSI</w:t>
      </w:r>
      <w:r w:rsidR="001161BE" w:rsidRPr="00676F8B">
        <w:t>)</w:t>
      </w:r>
      <w:r w:rsidR="002151B0" w:rsidRPr="00676F8B">
        <w:t xml:space="preserve"> outcomes, and </w:t>
      </w:r>
      <w:r w:rsidR="00CA00ED" w:rsidRPr="00676F8B">
        <w:t>have provided lessons for future programming</w:t>
      </w:r>
      <w:r w:rsidR="002151B0" w:rsidRPr="00676F8B">
        <w:t>.</w:t>
      </w:r>
    </w:p>
    <w:p w14:paraId="55139D7B" w14:textId="14DF285F" w:rsidR="00A015FF" w:rsidRPr="00676F8B" w:rsidRDefault="00560F65" w:rsidP="00B4077B">
      <w:pPr>
        <w:pStyle w:val="Body"/>
      </w:pPr>
      <w:r w:rsidRPr="00676F8B">
        <w:rPr>
          <w:b/>
          <w:bCs/>
        </w:rPr>
        <w:t xml:space="preserve">There was less focus </w:t>
      </w:r>
      <w:r w:rsidR="001521DC" w:rsidRPr="00676F8B">
        <w:rPr>
          <w:b/>
          <w:bCs/>
        </w:rPr>
        <w:t xml:space="preserve">under the </w:t>
      </w:r>
      <w:r w:rsidR="004842EB">
        <w:rPr>
          <w:b/>
          <w:bCs/>
        </w:rPr>
        <w:t>p</w:t>
      </w:r>
      <w:r w:rsidR="001521DC" w:rsidRPr="00676F8B">
        <w:rPr>
          <w:b/>
          <w:bCs/>
        </w:rPr>
        <w:t xml:space="preserve">ackage on </w:t>
      </w:r>
      <w:r w:rsidRPr="00676F8B">
        <w:rPr>
          <w:b/>
          <w:bCs/>
        </w:rPr>
        <w:t xml:space="preserve">the impacts on the private sector </w:t>
      </w:r>
      <w:r w:rsidR="001521DC" w:rsidRPr="00676F8B">
        <w:rPr>
          <w:b/>
          <w:bCs/>
        </w:rPr>
        <w:t xml:space="preserve">and businesses relative to the need to </w:t>
      </w:r>
      <w:r w:rsidRPr="00676F8B">
        <w:rPr>
          <w:b/>
          <w:bCs/>
        </w:rPr>
        <w:t xml:space="preserve">support households and vulnerable </w:t>
      </w:r>
      <w:r w:rsidR="00545BBF" w:rsidRPr="00676F8B">
        <w:rPr>
          <w:b/>
          <w:bCs/>
        </w:rPr>
        <w:t>groups.</w:t>
      </w:r>
      <w:r w:rsidRPr="00676F8B">
        <w:rPr>
          <w:b/>
          <w:bCs/>
        </w:rPr>
        <w:t xml:space="preserve"> </w:t>
      </w:r>
      <w:r w:rsidRPr="00676F8B">
        <w:t xml:space="preserve">The review did not canvass business views widely due to the constraints in arranging interviews, but there was feedback that </w:t>
      </w:r>
      <w:r w:rsidR="00ED74B1" w:rsidRPr="00676F8B">
        <w:t xml:space="preserve">some peak bodies would have preferred more direct support </w:t>
      </w:r>
      <w:r w:rsidR="006F0826" w:rsidRPr="00676F8B">
        <w:t xml:space="preserve">to businesses </w:t>
      </w:r>
      <w:r w:rsidR="00ED74B1" w:rsidRPr="00676F8B">
        <w:t xml:space="preserve">(Fiji) and some evidence </w:t>
      </w:r>
      <w:r w:rsidR="006F0826" w:rsidRPr="00676F8B">
        <w:t xml:space="preserve">that the </w:t>
      </w:r>
      <w:r w:rsidR="00ED74B1" w:rsidRPr="00676F8B">
        <w:t>limited support</w:t>
      </w:r>
      <w:r w:rsidR="007913CA">
        <w:t>,</w:t>
      </w:r>
      <w:r w:rsidR="00ED74B1" w:rsidRPr="00676F8B">
        <w:t xml:space="preserve"> </w:t>
      </w:r>
      <w:r w:rsidR="00611546" w:rsidRPr="00676F8B">
        <w:t>such as</w:t>
      </w:r>
      <w:r w:rsidR="00ED74B1" w:rsidRPr="00676F8B">
        <w:t xml:space="preserve"> in Vanuatu</w:t>
      </w:r>
      <w:r w:rsidR="007913CA">
        <w:t>,</w:t>
      </w:r>
      <w:r w:rsidR="00ED74B1" w:rsidRPr="00676F8B">
        <w:t xml:space="preserve"> </w:t>
      </w:r>
      <w:r w:rsidR="00611546" w:rsidRPr="00676F8B">
        <w:t xml:space="preserve">did </w:t>
      </w:r>
      <w:r w:rsidR="006F0826" w:rsidRPr="00676F8B">
        <w:t>ha</w:t>
      </w:r>
      <w:r w:rsidR="00611546" w:rsidRPr="00676F8B">
        <w:t>ve positive</w:t>
      </w:r>
      <w:r w:rsidR="006F0826" w:rsidRPr="00676F8B">
        <w:t xml:space="preserve"> local impacts</w:t>
      </w:r>
      <w:r w:rsidR="00ED74B1" w:rsidRPr="00676F8B">
        <w:t xml:space="preserve">. </w:t>
      </w:r>
      <w:r w:rsidRPr="00676F8B">
        <w:rPr>
          <w:b/>
          <w:bCs/>
        </w:rPr>
        <w:t xml:space="preserve"> </w:t>
      </w:r>
    </w:p>
    <w:p w14:paraId="4618A622" w14:textId="1869EB8C" w:rsidR="000E19DA" w:rsidRPr="00676F8B" w:rsidRDefault="00ED74B1" w:rsidP="00B4077B">
      <w:pPr>
        <w:pStyle w:val="Body"/>
      </w:pPr>
      <w:r w:rsidRPr="00676F8B">
        <w:rPr>
          <w:b/>
          <w:bCs/>
        </w:rPr>
        <w:t>As the pandemic eases and borders reopen there are signs that policymakers are turning their attention to measures to support a business</w:t>
      </w:r>
      <w:r w:rsidR="00914007">
        <w:rPr>
          <w:b/>
          <w:bCs/>
        </w:rPr>
        <w:t>-</w:t>
      </w:r>
      <w:r w:rsidRPr="00676F8B">
        <w:rPr>
          <w:b/>
          <w:bCs/>
        </w:rPr>
        <w:t>led recovery</w:t>
      </w:r>
      <w:r w:rsidR="00611546" w:rsidRPr="00676F8B">
        <w:t xml:space="preserve"> and the </w:t>
      </w:r>
      <w:r w:rsidR="005A2D28">
        <w:t>p</w:t>
      </w:r>
      <w:r w:rsidR="00611546" w:rsidRPr="00676F8B">
        <w:t>ackage has contributed to better fiscal positions that will allow governments some space to provide future support</w:t>
      </w:r>
      <w:r w:rsidRPr="00676F8B">
        <w:t xml:space="preserve">. </w:t>
      </w:r>
      <w:r w:rsidR="006F0826" w:rsidRPr="00676F8B">
        <w:t xml:space="preserve">Aside from the </w:t>
      </w:r>
      <w:r w:rsidR="005A2D28">
        <w:t>p</w:t>
      </w:r>
      <w:r w:rsidR="006F0826" w:rsidRPr="00676F8B">
        <w:t xml:space="preserve">ackage, </w:t>
      </w:r>
      <w:r w:rsidRPr="00676F8B">
        <w:t xml:space="preserve">Australia </w:t>
      </w:r>
      <w:r w:rsidR="006F0826" w:rsidRPr="00676F8B">
        <w:t xml:space="preserve">provided support </w:t>
      </w:r>
      <w:r w:rsidR="00611546" w:rsidRPr="00676F8B">
        <w:t xml:space="preserve">for the private sector </w:t>
      </w:r>
      <w:r w:rsidR="006F0826" w:rsidRPr="00676F8B">
        <w:t xml:space="preserve">through </w:t>
      </w:r>
      <w:r w:rsidR="001579FB" w:rsidRPr="00676F8B">
        <w:t>several</w:t>
      </w:r>
      <w:r w:rsidRPr="00676F8B">
        <w:t xml:space="preserve"> programs in the region (</w:t>
      </w:r>
      <w:r w:rsidR="00A12147">
        <w:t>e.g.</w:t>
      </w:r>
      <w:r w:rsidR="00914007">
        <w:t xml:space="preserve"> </w:t>
      </w:r>
      <w:r w:rsidR="00A015FF" w:rsidRPr="00676F8B">
        <w:t xml:space="preserve">the </w:t>
      </w:r>
      <w:r w:rsidRPr="00676F8B">
        <w:t xml:space="preserve">Market Development Facility, PHAMA Plus, </w:t>
      </w:r>
      <w:r w:rsidR="00914007">
        <w:t xml:space="preserve">and </w:t>
      </w:r>
      <w:r w:rsidR="00A015FF" w:rsidRPr="00676F8B">
        <w:t xml:space="preserve">Pacific </w:t>
      </w:r>
      <w:r w:rsidRPr="00676F8B">
        <w:t>Labour Mobility)</w:t>
      </w:r>
      <w:r w:rsidR="00914007">
        <w:t>,</w:t>
      </w:r>
      <w:r w:rsidRPr="00676F8B">
        <w:t xml:space="preserve"> and </w:t>
      </w:r>
      <w:r w:rsidR="006F0826" w:rsidRPr="00676F8B">
        <w:t>provided</w:t>
      </w:r>
      <w:r w:rsidRPr="00676F8B">
        <w:t xml:space="preserve"> substantial resources dedicated to keeping regional flights in the air</w:t>
      </w:r>
      <w:r w:rsidR="008C25ED" w:rsidRPr="00676F8B">
        <w:t xml:space="preserve"> – an important aspect of connectivity</w:t>
      </w:r>
      <w:r w:rsidR="001217D3" w:rsidRPr="00676F8B">
        <w:t>.</w:t>
      </w:r>
      <w:r w:rsidRPr="00676F8B">
        <w:t xml:space="preserve"> </w:t>
      </w:r>
    </w:p>
    <w:p w14:paraId="3AAA35B4" w14:textId="7A5D6D0E" w:rsidR="000E19DA" w:rsidRPr="00217BA0" w:rsidRDefault="00B7202B" w:rsidP="00783EB0">
      <w:pPr>
        <w:pStyle w:val="TOCHeading"/>
        <w:rPr>
          <w:szCs w:val="28"/>
        </w:rPr>
      </w:pPr>
      <w:r w:rsidRPr="00783EB0">
        <w:rPr>
          <w:sz w:val="22"/>
          <w:szCs w:val="28"/>
        </w:rPr>
        <w:t>Efficiency</w:t>
      </w:r>
    </w:p>
    <w:p w14:paraId="09966935" w14:textId="501C895F" w:rsidR="00B13BCF" w:rsidRPr="00676F8B" w:rsidRDefault="000E19DA" w:rsidP="006D3227">
      <w:pPr>
        <w:pStyle w:val="Body"/>
      </w:pPr>
      <w:r w:rsidRPr="00676F8B">
        <w:rPr>
          <w:b/>
          <w:bCs/>
        </w:rPr>
        <w:t>The</w:t>
      </w:r>
      <w:r w:rsidR="00B365C9" w:rsidRPr="00676F8B">
        <w:rPr>
          <w:b/>
          <w:bCs/>
        </w:rPr>
        <w:t>re</w:t>
      </w:r>
      <w:r w:rsidR="00C5440E" w:rsidRPr="00676F8B">
        <w:rPr>
          <w:b/>
          <w:bCs/>
        </w:rPr>
        <w:t xml:space="preserve"> </w:t>
      </w:r>
      <w:r w:rsidR="00394B82" w:rsidRPr="00676F8B">
        <w:rPr>
          <w:b/>
          <w:bCs/>
        </w:rPr>
        <w:t>is</w:t>
      </w:r>
      <w:r w:rsidR="00C5440E" w:rsidRPr="00676F8B">
        <w:rPr>
          <w:b/>
          <w:bCs/>
        </w:rPr>
        <w:t xml:space="preserve"> </w:t>
      </w:r>
      <w:r w:rsidR="00394B82" w:rsidRPr="00676F8B">
        <w:rPr>
          <w:b/>
          <w:bCs/>
        </w:rPr>
        <w:t>adequate</w:t>
      </w:r>
      <w:r w:rsidR="00C5440E" w:rsidRPr="00676F8B">
        <w:rPr>
          <w:b/>
          <w:bCs/>
        </w:rPr>
        <w:t xml:space="preserve"> </w:t>
      </w:r>
      <w:r w:rsidR="00394B82" w:rsidRPr="00676F8B">
        <w:rPr>
          <w:b/>
          <w:bCs/>
        </w:rPr>
        <w:t>evidence</w:t>
      </w:r>
      <w:r w:rsidR="00C5440E" w:rsidRPr="00676F8B">
        <w:rPr>
          <w:b/>
          <w:bCs/>
        </w:rPr>
        <w:t xml:space="preserve"> </w:t>
      </w:r>
      <w:r w:rsidR="00394B82" w:rsidRPr="00676F8B">
        <w:rPr>
          <w:b/>
          <w:bCs/>
        </w:rPr>
        <w:t>that</w:t>
      </w:r>
      <w:r w:rsidR="00C5440E" w:rsidRPr="00676F8B">
        <w:rPr>
          <w:b/>
          <w:bCs/>
        </w:rPr>
        <w:t xml:space="preserve"> </w:t>
      </w:r>
      <w:r w:rsidRPr="00676F8B">
        <w:rPr>
          <w:b/>
          <w:bCs/>
        </w:rPr>
        <w:t>the</w:t>
      </w:r>
      <w:r w:rsidR="00C5440E" w:rsidRPr="00676F8B">
        <w:rPr>
          <w:b/>
          <w:bCs/>
        </w:rPr>
        <w:t xml:space="preserve"> </w:t>
      </w:r>
      <w:r w:rsidR="005A2D28">
        <w:rPr>
          <w:b/>
          <w:bCs/>
        </w:rPr>
        <w:t>p</w:t>
      </w:r>
      <w:r w:rsidRPr="00676F8B">
        <w:rPr>
          <w:b/>
          <w:bCs/>
        </w:rPr>
        <w:t>ackage</w:t>
      </w:r>
      <w:r w:rsidR="00C5440E" w:rsidRPr="00676F8B">
        <w:rPr>
          <w:b/>
          <w:bCs/>
        </w:rPr>
        <w:t xml:space="preserve"> </w:t>
      </w:r>
      <w:r w:rsidRPr="00676F8B">
        <w:rPr>
          <w:b/>
          <w:bCs/>
        </w:rPr>
        <w:t>was</w:t>
      </w:r>
      <w:r w:rsidR="00C5440E" w:rsidRPr="00676F8B">
        <w:rPr>
          <w:b/>
          <w:bCs/>
        </w:rPr>
        <w:t xml:space="preserve"> </w:t>
      </w:r>
      <w:r w:rsidRPr="00676F8B">
        <w:rPr>
          <w:b/>
          <w:bCs/>
        </w:rPr>
        <w:t>efficient</w:t>
      </w:r>
      <w:r w:rsidR="004C4A9A" w:rsidRPr="00676F8B">
        <w:rPr>
          <w:b/>
          <w:bCs/>
        </w:rPr>
        <w:t xml:space="preserve"> to a substantial degree</w:t>
      </w:r>
      <w:r w:rsidRPr="00676F8B">
        <w:t>.</w:t>
      </w:r>
      <w:r w:rsidR="00C5440E" w:rsidRPr="00676F8B">
        <w:t xml:space="preserve"> </w:t>
      </w:r>
      <w:r w:rsidRPr="00676F8B">
        <w:t>Resources</w:t>
      </w:r>
      <w:r w:rsidR="00C5440E" w:rsidRPr="00676F8B">
        <w:t xml:space="preserve"> </w:t>
      </w:r>
      <w:r w:rsidRPr="00676F8B">
        <w:t>were</w:t>
      </w:r>
      <w:r w:rsidR="00C5440E" w:rsidRPr="00676F8B">
        <w:t xml:space="preserve"> </w:t>
      </w:r>
      <w:r w:rsidRPr="00676F8B">
        <w:t>mobilised</w:t>
      </w:r>
      <w:r w:rsidR="00C5440E" w:rsidRPr="00676F8B">
        <w:t xml:space="preserve"> </w:t>
      </w:r>
      <w:r w:rsidRPr="00676F8B">
        <w:t>quickly</w:t>
      </w:r>
      <w:r w:rsidR="00C5440E" w:rsidRPr="00676F8B">
        <w:t xml:space="preserve"> </w:t>
      </w:r>
      <w:r w:rsidR="00DE4EB1" w:rsidRPr="00676F8B">
        <w:t>(aided</w:t>
      </w:r>
      <w:r w:rsidR="00C5440E" w:rsidRPr="00676F8B">
        <w:t xml:space="preserve"> </w:t>
      </w:r>
      <w:r w:rsidR="00DE4EB1" w:rsidRPr="00676F8B">
        <w:t>by</w:t>
      </w:r>
      <w:r w:rsidR="00C5440E" w:rsidRPr="00676F8B">
        <w:t xml:space="preserve"> </w:t>
      </w:r>
      <w:r w:rsidR="00DE4EB1" w:rsidRPr="00676F8B">
        <w:t>the</w:t>
      </w:r>
      <w:r w:rsidR="00C5440E" w:rsidRPr="00676F8B">
        <w:t xml:space="preserve"> </w:t>
      </w:r>
      <w:r w:rsidR="00DE4EB1" w:rsidRPr="00676F8B">
        <w:t>decision</w:t>
      </w:r>
      <w:r w:rsidR="00C5440E" w:rsidRPr="00676F8B">
        <w:t xml:space="preserve"> </w:t>
      </w:r>
      <w:r w:rsidR="00DE4EB1" w:rsidRPr="00676F8B">
        <w:t>to</w:t>
      </w:r>
      <w:r w:rsidR="00C5440E" w:rsidRPr="00676F8B">
        <w:t xml:space="preserve"> </w:t>
      </w:r>
      <w:r w:rsidR="00DE4EB1" w:rsidRPr="00676F8B">
        <w:t>use</w:t>
      </w:r>
      <w:r w:rsidR="00C5440E" w:rsidRPr="00676F8B">
        <w:t xml:space="preserve"> </w:t>
      </w:r>
      <w:r w:rsidR="00DE4EB1" w:rsidRPr="00676F8B">
        <w:t>the</w:t>
      </w:r>
      <w:r w:rsidR="00C5440E" w:rsidRPr="00676F8B">
        <w:t xml:space="preserve"> </w:t>
      </w:r>
      <w:r w:rsidR="00DE4EB1" w:rsidRPr="00676F8B">
        <w:t>modality</w:t>
      </w:r>
      <w:r w:rsidR="00C5440E" w:rsidRPr="00676F8B">
        <w:t xml:space="preserve"> </w:t>
      </w:r>
      <w:r w:rsidR="00DE4EB1" w:rsidRPr="00676F8B">
        <w:t>of</w:t>
      </w:r>
      <w:r w:rsidR="00C5440E" w:rsidRPr="00676F8B">
        <w:t xml:space="preserve"> </w:t>
      </w:r>
      <w:r w:rsidRPr="00676F8B">
        <w:t>budget</w:t>
      </w:r>
      <w:r w:rsidR="00C5440E" w:rsidRPr="00676F8B">
        <w:t xml:space="preserve"> </w:t>
      </w:r>
      <w:r w:rsidRPr="00676F8B">
        <w:t>support</w:t>
      </w:r>
      <w:r w:rsidR="00DE4EB1" w:rsidRPr="00676F8B">
        <w:t>)</w:t>
      </w:r>
      <w:r w:rsidRPr="00676F8B">
        <w:t>.</w:t>
      </w:r>
      <w:r w:rsidR="00C5440E" w:rsidRPr="00676F8B">
        <w:t xml:space="preserve"> </w:t>
      </w:r>
      <w:r w:rsidR="00AB348D" w:rsidRPr="00676F8B">
        <w:t>There is adequate evidence that a</w:t>
      </w:r>
      <w:r w:rsidR="47424EE3" w:rsidRPr="00676F8B">
        <w:t>dditional</w:t>
      </w:r>
      <w:r w:rsidR="00C5440E" w:rsidRPr="00676F8B">
        <w:t xml:space="preserve"> </w:t>
      </w:r>
      <w:r w:rsidR="47424EE3" w:rsidRPr="00676F8B">
        <w:t>support</w:t>
      </w:r>
      <w:r w:rsidR="00C5440E" w:rsidRPr="00676F8B">
        <w:t xml:space="preserve"> </w:t>
      </w:r>
      <w:r w:rsidR="00AB348D" w:rsidRPr="00676F8B">
        <w:t xml:space="preserve">was leveraged </w:t>
      </w:r>
      <w:r w:rsidR="47424EE3" w:rsidRPr="00676F8B">
        <w:t>from</w:t>
      </w:r>
      <w:r w:rsidR="00C5440E" w:rsidRPr="00676F8B">
        <w:t xml:space="preserve"> </w:t>
      </w:r>
      <w:r w:rsidR="47424EE3" w:rsidRPr="00676F8B">
        <w:t>donors</w:t>
      </w:r>
      <w:r w:rsidR="00C5440E" w:rsidRPr="00676F8B">
        <w:t xml:space="preserve"> </w:t>
      </w:r>
      <w:r w:rsidR="47424EE3" w:rsidRPr="00676F8B">
        <w:t>and</w:t>
      </w:r>
      <w:r w:rsidR="00C5440E" w:rsidRPr="00676F8B">
        <w:t xml:space="preserve"> </w:t>
      </w:r>
      <w:r w:rsidR="47424EE3" w:rsidRPr="00676F8B">
        <w:t>multilaterals</w:t>
      </w:r>
      <w:r w:rsidR="00C5440E" w:rsidRPr="00676F8B">
        <w:t xml:space="preserve"> </w:t>
      </w:r>
      <w:r w:rsidR="47424EE3" w:rsidRPr="00676F8B">
        <w:t>in</w:t>
      </w:r>
      <w:r w:rsidR="00C5440E" w:rsidRPr="00676F8B">
        <w:t xml:space="preserve"> </w:t>
      </w:r>
      <w:r w:rsidR="47424EE3" w:rsidRPr="00676F8B">
        <w:t>some</w:t>
      </w:r>
      <w:r w:rsidR="00C5440E" w:rsidRPr="00676F8B">
        <w:t xml:space="preserve"> </w:t>
      </w:r>
      <w:r w:rsidR="47424EE3" w:rsidRPr="00676F8B">
        <w:t>countries,</w:t>
      </w:r>
      <w:r w:rsidR="00C5440E" w:rsidRPr="00676F8B">
        <w:t xml:space="preserve"> </w:t>
      </w:r>
      <w:r w:rsidR="47424EE3" w:rsidRPr="00676F8B">
        <w:t>particularly</w:t>
      </w:r>
      <w:r w:rsidR="00C5440E" w:rsidRPr="00676F8B">
        <w:t xml:space="preserve"> </w:t>
      </w:r>
      <w:r w:rsidR="47424EE3" w:rsidRPr="00676F8B">
        <w:t>in</w:t>
      </w:r>
      <w:r w:rsidR="00C5440E" w:rsidRPr="00676F8B">
        <w:t xml:space="preserve"> </w:t>
      </w:r>
      <w:r w:rsidR="47424EE3" w:rsidRPr="00676F8B">
        <w:t>Fiji.</w:t>
      </w:r>
      <w:r w:rsidR="00C5440E" w:rsidRPr="00676F8B">
        <w:t xml:space="preserve"> </w:t>
      </w:r>
      <w:r w:rsidR="00AB348D" w:rsidRPr="00676F8B">
        <w:t xml:space="preserve">Coordination with the </w:t>
      </w:r>
      <w:r w:rsidR="47424EE3" w:rsidRPr="00676F8B">
        <w:t>World</w:t>
      </w:r>
      <w:r w:rsidR="00C5440E" w:rsidRPr="00676F8B">
        <w:t xml:space="preserve"> </w:t>
      </w:r>
      <w:r w:rsidR="47424EE3" w:rsidRPr="00676F8B">
        <w:t>Bank</w:t>
      </w:r>
      <w:r w:rsidR="00C5440E" w:rsidRPr="00676F8B">
        <w:t xml:space="preserve"> </w:t>
      </w:r>
      <w:r w:rsidR="47424EE3" w:rsidRPr="00676F8B">
        <w:t>and</w:t>
      </w:r>
      <w:r w:rsidR="00C5440E" w:rsidRPr="00676F8B">
        <w:t xml:space="preserve"> </w:t>
      </w:r>
      <w:r w:rsidR="47424EE3" w:rsidRPr="00676F8B">
        <w:t>A</w:t>
      </w:r>
      <w:r w:rsidR="001161BE" w:rsidRPr="00676F8B">
        <w:t>sian Development Bank (A</w:t>
      </w:r>
      <w:r w:rsidR="47424EE3" w:rsidRPr="00676F8B">
        <w:t>DB</w:t>
      </w:r>
      <w:r w:rsidR="001161BE" w:rsidRPr="00676F8B">
        <w:t>)</w:t>
      </w:r>
      <w:r w:rsidR="00C5440E" w:rsidRPr="00676F8B">
        <w:t xml:space="preserve"> </w:t>
      </w:r>
      <w:r w:rsidR="47424EE3" w:rsidRPr="00676F8B">
        <w:t>ha</w:t>
      </w:r>
      <w:r w:rsidR="00AB348D" w:rsidRPr="00676F8B">
        <w:t>s</w:t>
      </w:r>
      <w:r w:rsidR="00C5440E" w:rsidRPr="00676F8B">
        <w:t xml:space="preserve"> </w:t>
      </w:r>
      <w:r w:rsidR="47424EE3" w:rsidRPr="00676F8B">
        <w:t>been</w:t>
      </w:r>
      <w:r w:rsidR="00C5440E" w:rsidRPr="00676F8B">
        <w:t xml:space="preserve"> </w:t>
      </w:r>
      <w:r w:rsidR="006F712D" w:rsidRPr="00676F8B">
        <w:t>important in a number of places where budget support operations have been in place for many years (Kir</w:t>
      </w:r>
      <w:r w:rsidR="006F0826" w:rsidRPr="00676F8B">
        <w:t>i</w:t>
      </w:r>
      <w:r w:rsidR="006F712D" w:rsidRPr="00676F8B">
        <w:t>bati, Tuvalu, Samoa, Tonga</w:t>
      </w:r>
      <w:r w:rsidR="00611546" w:rsidRPr="00676F8B">
        <w:t>,</w:t>
      </w:r>
      <w:r w:rsidR="006F712D" w:rsidRPr="00676F8B">
        <w:t xml:space="preserve"> and Solomon Islands)</w:t>
      </w:r>
      <w:r w:rsidR="00914007">
        <w:t>,</w:t>
      </w:r>
      <w:r w:rsidR="006F712D" w:rsidRPr="00676F8B">
        <w:t xml:space="preserve"> </w:t>
      </w:r>
      <w:r w:rsidR="47424EE3" w:rsidRPr="00676F8B">
        <w:t>and</w:t>
      </w:r>
      <w:r w:rsidR="00C5440E" w:rsidRPr="00676F8B">
        <w:t xml:space="preserve"> </w:t>
      </w:r>
      <w:r w:rsidR="47424EE3" w:rsidRPr="00676F8B">
        <w:t>there</w:t>
      </w:r>
      <w:r w:rsidR="00C5440E" w:rsidRPr="00676F8B">
        <w:t xml:space="preserve"> </w:t>
      </w:r>
      <w:r w:rsidR="47424EE3" w:rsidRPr="00676F8B">
        <w:t>is</w:t>
      </w:r>
      <w:r w:rsidR="00C5440E" w:rsidRPr="00676F8B">
        <w:t xml:space="preserve"> </w:t>
      </w:r>
      <w:r w:rsidR="47424EE3" w:rsidRPr="00676F8B">
        <w:t>some</w:t>
      </w:r>
      <w:r w:rsidR="00C5440E" w:rsidRPr="00676F8B">
        <w:t xml:space="preserve"> </w:t>
      </w:r>
      <w:r w:rsidR="47424EE3" w:rsidRPr="00676F8B">
        <w:t>evidence</w:t>
      </w:r>
      <w:r w:rsidR="00C5440E" w:rsidRPr="00676F8B">
        <w:t xml:space="preserve"> </w:t>
      </w:r>
      <w:r w:rsidR="47424EE3" w:rsidRPr="00676F8B">
        <w:t>that</w:t>
      </w:r>
      <w:r w:rsidR="00C5440E" w:rsidRPr="00676F8B">
        <w:t xml:space="preserve"> </w:t>
      </w:r>
      <w:r w:rsidR="47424EE3" w:rsidRPr="00676F8B">
        <w:t>Australia’s</w:t>
      </w:r>
      <w:r w:rsidR="00C5440E" w:rsidRPr="00676F8B">
        <w:t xml:space="preserve"> </w:t>
      </w:r>
      <w:r w:rsidR="47424EE3" w:rsidRPr="00676F8B">
        <w:t>support</w:t>
      </w:r>
      <w:r w:rsidR="00C5440E" w:rsidRPr="00676F8B">
        <w:t xml:space="preserve"> </w:t>
      </w:r>
      <w:r w:rsidR="47424EE3" w:rsidRPr="00676F8B">
        <w:t>helped</w:t>
      </w:r>
      <w:r w:rsidR="00C5440E" w:rsidRPr="00676F8B">
        <w:t xml:space="preserve"> </w:t>
      </w:r>
      <w:r w:rsidR="47424EE3" w:rsidRPr="00676F8B">
        <w:t>the</w:t>
      </w:r>
      <w:r w:rsidR="00C5440E" w:rsidRPr="00676F8B">
        <w:t xml:space="preserve"> </w:t>
      </w:r>
      <w:r w:rsidR="001161BE" w:rsidRPr="00676F8B">
        <w:t xml:space="preserve">multilateral development banks </w:t>
      </w:r>
      <w:r w:rsidR="47424EE3" w:rsidRPr="00676F8B">
        <w:t>to</w:t>
      </w:r>
      <w:r w:rsidR="00C5440E" w:rsidRPr="00676F8B">
        <w:t xml:space="preserve"> </w:t>
      </w:r>
      <w:r w:rsidR="47424EE3" w:rsidRPr="00676F8B">
        <w:t>make</w:t>
      </w:r>
      <w:r w:rsidR="00C5440E" w:rsidRPr="00676F8B">
        <w:t xml:space="preserve"> </w:t>
      </w:r>
      <w:r w:rsidR="47424EE3" w:rsidRPr="00676F8B">
        <w:t>the</w:t>
      </w:r>
      <w:r w:rsidR="00C5440E" w:rsidRPr="00676F8B">
        <w:t xml:space="preserve"> </w:t>
      </w:r>
      <w:r w:rsidR="47424EE3" w:rsidRPr="00676F8B">
        <w:t>case</w:t>
      </w:r>
      <w:r w:rsidR="00C5440E" w:rsidRPr="00676F8B">
        <w:t xml:space="preserve"> </w:t>
      </w:r>
      <w:r w:rsidR="006F0826" w:rsidRPr="00676F8B">
        <w:t xml:space="preserve">with their </w:t>
      </w:r>
      <w:r w:rsidR="00914007">
        <w:t>headquarters</w:t>
      </w:r>
      <w:r w:rsidR="00914007" w:rsidRPr="00676F8B">
        <w:t xml:space="preserve"> </w:t>
      </w:r>
      <w:r w:rsidR="47424EE3" w:rsidRPr="00676F8B">
        <w:t>for</w:t>
      </w:r>
      <w:r w:rsidR="00C5440E" w:rsidRPr="00676F8B">
        <w:t xml:space="preserve"> </w:t>
      </w:r>
      <w:r w:rsidR="47424EE3" w:rsidRPr="00676F8B">
        <w:t>more</w:t>
      </w:r>
      <w:r w:rsidR="00C5440E" w:rsidRPr="00676F8B">
        <w:t xml:space="preserve"> </w:t>
      </w:r>
      <w:r w:rsidR="47424EE3" w:rsidRPr="00676F8B">
        <w:t>support</w:t>
      </w:r>
      <w:r w:rsidR="00C5440E" w:rsidRPr="00676F8B">
        <w:t xml:space="preserve"> </w:t>
      </w:r>
      <w:r w:rsidR="47424EE3" w:rsidRPr="00676F8B">
        <w:t>to</w:t>
      </w:r>
      <w:r w:rsidR="00C5440E" w:rsidRPr="00676F8B">
        <w:t xml:space="preserve"> </w:t>
      </w:r>
      <w:r w:rsidR="47424EE3" w:rsidRPr="00676F8B">
        <w:t>countries</w:t>
      </w:r>
      <w:r w:rsidR="00C5440E" w:rsidRPr="00676F8B">
        <w:t xml:space="preserve"> </w:t>
      </w:r>
      <w:r w:rsidR="47424EE3" w:rsidRPr="00676F8B">
        <w:t>in</w:t>
      </w:r>
      <w:r w:rsidR="00C5440E" w:rsidRPr="00676F8B">
        <w:t xml:space="preserve"> </w:t>
      </w:r>
      <w:r w:rsidR="47424EE3" w:rsidRPr="00676F8B">
        <w:t>the</w:t>
      </w:r>
      <w:r w:rsidR="00C5440E" w:rsidRPr="00676F8B">
        <w:t xml:space="preserve"> </w:t>
      </w:r>
      <w:r w:rsidR="47424EE3" w:rsidRPr="00676F8B">
        <w:t>region.</w:t>
      </w:r>
      <w:r w:rsidR="00C5440E" w:rsidRPr="00676F8B">
        <w:t xml:space="preserve"> </w:t>
      </w:r>
      <w:r w:rsidR="00B13BCF" w:rsidRPr="00676F8B">
        <w:t xml:space="preserve">The World Bank and the </w:t>
      </w:r>
      <w:r w:rsidR="007913CA">
        <w:t>ADB</w:t>
      </w:r>
      <w:r w:rsidR="00B13BCF" w:rsidRPr="00676F8B">
        <w:t xml:space="preserve"> have played a lead role in the region</w:t>
      </w:r>
      <w:r w:rsidR="00914007">
        <w:t>,</w:t>
      </w:r>
      <w:r w:rsidR="00B13BCF" w:rsidRPr="00676F8B">
        <w:t xml:space="preserve"> providing significant additional financing. </w:t>
      </w:r>
    </w:p>
    <w:p w14:paraId="236F7B2E" w14:textId="3060E411" w:rsidR="00104943" w:rsidRPr="00676F8B" w:rsidRDefault="009F2078" w:rsidP="006D3227">
      <w:pPr>
        <w:pStyle w:val="Body"/>
      </w:pPr>
      <w:r w:rsidRPr="00676F8B">
        <w:rPr>
          <w:b/>
          <w:bCs/>
        </w:rPr>
        <w:t>T</w:t>
      </w:r>
      <w:r w:rsidR="00B13BCF" w:rsidRPr="00676F8B">
        <w:rPr>
          <w:b/>
          <w:bCs/>
        </w:rPr>
        <w:t xml:space="preserve">he </w:t>
      </w:r>
      <w:r w:rsidR="001A5F8D">
        <w:rPr>
          <w:b/>
          <w:bCs/>
        </w:rPr>
        <w:t>p</w:t>
      </w:r>
      <w:r w:rsidR="00CA2413" w:rsidRPr="00676F8B">
        <w:rPr>
          <w:b/>
          <w:bCs/>
        </w:rPr>
        <w:t>ackage helped to create confidence in the region and among donors and has leveraged additional support</w:t>
      </w:r>
      <w:r w:rsidR="004067E7">
        <w:t>,</w:t>
      </w:r>
      <w:r w:rsidR="00CA2413" w:rsidRPr="00676F8B">
        <w:t xml:space="preserve"> including concessional lending</w:t>
      </w:r>
      <w:r w:rsidR="004067E7">
        <w:t>,</w:t>
      </w:r>
      <w:r w:rsidR="00CA2413" w:rsidRPr="00676F8B">
        <w:t xml:space="preserve"> creating stronger </w:t>
      </w:r>
      <w:r w:rsidR="00452BDB" w:rsidRPr="00676F8B">
        <w:t xml:space="preserve">foundations </w:t>
      </w:r>
      <w:r w:rsidR="00CA2413" w:rsidRPr="00676F8B">
        <w:t>for more effective aid</w:t>
      </w:r>
      <w:r w:rsidRPr="00676F8B">
        <w:t xml:space="preserve"> and to support the post-pandemic recovery</w:t>
      </w:r>
      <w:r w:rsidR="00CA2413" w:rsidRPr="00676F8B">
        <w:t>.</w:t>
      </w:r>
      <w:r w:rsidR="006D3227" w:rsidRPr="00676F8B">
        <w:t xml:space="preserve"> </w:t>
      </w:r>
      <w:r w:rsidR="00AB348D" w:rsidRPr="00676F8B">
        <w:t>Financial a</w:t>
      </w:r>
      <w:r w:rsidR="47424EE3" w:rsidRPr="00676F8B">
        <w:t>llocations</w:t>
      </w:r>
      <w:r w:rsidR="00C5440E" w:rsidRPr="00676F8B">
        <w:t xml:space="preserve"> </w:t>
      </w:r>
      <w:r w:rsidR="47424EE3" w:rsidRPr="00676F8B">
        <w:t>were</w:t>
      </w:r>
      <w:r w:rsidR="00C5440E" w:rsidRPr="00676F8B">
        <w:t xml:space="preserve"> </w:t>
      </w:r>
      <w:r w:rsidRPr="00676F8B">
        <w:t xml:space="preserve">found in </w:t>
      </w:r>
      <w:r w:rsidR="0031146A" w:rsidRPr="00676F8B">
        <w:t xml:space="preserve">general </w:t>
      </w:r>
      <w:r w:rsidRPr="00676F8B">
        <w:t xml:space="preserve">to be </w:t>
      </w:r>
      <w:r w:rsidR="47424EE3" w:rsidRPr="00676F8B">
        <w:t>based</w:t>
      </w:r>
      <w:r w:rsidR="00C5440E" w:rsidRPr="00676F8B">
        <w:t xml:space="preserve"> </w:t>
      </w:r>
      <w:r w:rsidR="47424EE3" w:rsidRPr="00676F8B">
        <w:t>on</w:t>
      </w:r>
      <w:r w:rsidR="00C5440E" w:rsidRPr="00676F8B">
        <w:t xml:space="preserve"> </w:t>
      </w:r>
      <w:r w:rsidR="47424EE3" w:rsidRPr="00676F8B">
        <w:t>need</w:t>
      </w:r>
      <w:r w:rsidR="00C5440E" w:rsidRPr="00676F8B">
        <w:t xml:space="preserve"> </w:t>
      </w:r>
      <w:r w:rsidR="47424EE3" w:rsidRPr="00676F8B">
        <w:t>and</w:t>
      </w:r>
      <w:r w:rsidR="00C5440E" w:rsidRPr="00676F8B">
        <w:t xml:space="preserve"> </w:t>
      </w:r>
      <w:r w:rsidR="47424EE3" w:rsidRPr="00676F8B">
        <w:t>absorptive</w:t>
      </w:r>
      <w:r w:rsidR="00C5440E" w:rsidRPr="00676F8B">
        <w:t xml:space="preserve"> </w:t>
      </w:r>
      <w:r w:rsidR="47424EE3" w:rsidRPr="00676F8B">
        <w:t>capacity.</w:t>
      </w:r>
      <w:r w:rsidR="00AB348D" w:rsidRPr="00676F8B">
        <w:t xml:space="preserve"> T</w:t>
      </w:r>
      <w:r w:rsidR="47424EE3" w:rsidRPr="00676F8B">
        <w:t>he</w:t>
      </w:r>
      <w:r w:rsidR="00C5440E" w:rsidRPr="00676F8B">
        <w:t xml:space="preserve"> </w:t>
      </w:r>
      <w:r w:rsidR="47424EE3" w:rsidRPr="00676F8B">
        <w:t>largest</w:t>
      </w:r>
      <w:r w:rsidR="00C5440E" w:rsidRPr="00676F8B">
        <w:t xml:space="preserve"> </w:t>
      </w:r>
      <w:r w:rsidR="47424EE3" w:rsidRPr="00676F8B">
        <w:t>allocations</w:t>
      </w:r>
      <w:r w:rsidR="00C5440E" w:rsidRPr="00676F8B">
        <w:t xml:space="preserve"> </w:t>
      </w:r>
      <w:r w:rsidR="47424EE3" w:rsidRPr="00676F8B">
        <w:t>went</w:t>
      </w:r>
      <w:r w:rsidR="00C5440E" w:rsidRPr="00676F8B">
        <w:t xml:space="preserve"> </w:t>
      </w:r>
      <w:r w:rsidR="47424EE3" w:rsidRPr="00676F8B">
        <w:t>where</w:t>
      </w:r>
      <w:r w:rsidR="00C5440E" w:rsidRPr="00676F8B">
        <w:t xml:space="preserve"> </w:t>
      </w:r>
      <w:r w:rsidR="47424EE3" w:rsidRPr="00676F8B">
        <w:t>they</w:t>
      </w:r>
      <w:r w:rsidR="00C5440E" w:rsidRPr="00676F8B">
        <w:t xml:space="preserve"> </w:t>
      </w:r>
      <w:r w:rsidR="47424EE3" w:rsidRPr="00676F8B">
        <w:t>were</w:t>
      </w:r>
      <w:r w:rsidR="00C5440E" w:rsidRPr="00676F8B">
        <w:t xml:space="preserve"> </w:t>
      </w:r>
      <w:r w:rsidR="47424EE3" w:rsidRPr="00676F8B">
        <w:t>most</w:t>
      </w:r>
      <w:r w:rsidR="00C5440E" w:rsidRPr="00676F8B">
        <w:t xml:space="preserve"> </w:t>
      </w:r>
      <w:r w:rsidR="47424EE3" w:rsidRPr="00676F8B">
        <w:t>needed</w:t>
      </w:r>
      <w:r w:rsidR="00C5440E" w:rsidRPr="00676F8B">
        <w:t xml:space="preserve"> </w:t>
      </w:r>
      <w:r w:rsidR="47424EE3" w:rsidRPr="00676F8B">
        <w:t>(Fiji</w:t>
      </w:r>
      <w:r w:rsidR="00C5440E" w:rsidRPr="00676F8B">
        <w:t xml:space="preserve"> </w:t>
      </w:r>
      <w:r w:rsidR="47424EE3" w:rsidRPr="00676F8B">
        <w:t>and</w:t>
      </w:r>
      <w:r w:rsidR="00C5440E" w:rsidRPr="00676F8B">
        <w:t xml:space="preserve"> </w:t>
      </w:r>
      <w:r w:rsidR="47424EE3" w:rsidRPr="00676F8B">
        <w:t>PNG)</w:t>
      </w:r>
      <w:r w:rsidRPr="00676F8B">
        <w:t xml:space="preserve">, </w:t>
      </w:r>
      <w:r w:rsidR="47424EE3" w:rsidRPr="00676F8B">
        <w:t>where</w:t>
      </w:r>
      <w:r w:rsidR="00C5440E" w:rsidRPr="00676F8B">
        <w:t xml:space="preserve"> </w:t>
      </w:r>
      <w:r w:rsidR="47424EE3" w:rsidRPr="00676F8B">
        <w:t>they</w:t>
      </w:r>
      <w:r w:rsidR="00C5440E" w:rsidRPr="00676F8B">
        <w:t xml:space="preserve"> </w:t>
      </w:r>
      <w:r w:rsidR="47424EE3" w:rsidRPr="00676F8B">
        <w:t>could</w:t>
      </w:r>
      <w:r w:rsidR="00C5440E" w:rsidRPr="00676F8B">
        <w:t xml:space="preserve"> </w:t>
      </w:r>
      <w:r w:rsidR="47424EE3" w:rsidRPr="00676F8B">
        <w:t>be</w:t>
      </w:r>
      <w:r w:rsidR="00C5440E" w:rsidRPr="00676F8B">
        <w:t xml:space="preserve"> </w:t>
      </w:r>
      <w:r w:rsidR="47424EE3" w:rsidRPr="00676F8B">
        <w:t>used</w:t>
      </w:r>
      <w:r w:rsidR="00C5440E" w:rsidRPr="00676F8B">
        <w:t xml:space="preserve"> </w:t>
      </w:r>
      <w:r w:rsidR="47424EE3" w:rsidRPr="00676F8B">
        <w:t>effectively</w:t>
      </w:r>
      <w:r w:rsidR="00C5440E" w:rsidRPr="00676F8B">
        <w:t xml:space="preserve"> </w:t>
      </w:r>
      <w:r w:rsidRPr="00676F8B">
        <w:t>by</w:t>
      </w:r>
      <w:r w:rsidR="00C5440E" w:rsidRPr="00676F8B">
        <w:t xml:space="preserve"> </w:t>
      </w:r>
      <w:r w:rsidR="47424EE3" w:rsidRPr="00676F8B">
        <w:t>existing</w:t>
      </w:r>
      <w:r w:rsidR="00C5440E" w:rsidRPr="00676F8B">
        <w:t xml:space="preserve"> </w:t>
      </w:r>
      <w:r w:rsidR="47424EE3" w:rsidRPr="00676F8B">
        <w:t>programs</w:t>
      </w:r>
      <w:r w:rsidR="00C5440E" w:rsidRPr="00676F8B">
        <w:t xml:space="preserve"> </w:t>
      </w:r>
      <w:r w:rsidR="47424EE3" w:rsidRPr="00676F8B">
        <w:t>(Timor-Leste)</w:t>
      </w:r>
      <w:r w:rsidR="004067E7">
        <w:t>,</w:t>
      </w:r>
      <w:r w:rsidR="00C5440E" w:rsidRPr="00676F8B">
        <w:t xml:space="preserve"> </w:t>
      </w:r>
      <w:r w:rsidR="47424EE3" w:rsidRPr="00676F8B">
        <w:t>and</w:t>
      </w:r>
      <w:r w:rsidR="00C5440E" w:rsidRPr="00676F8B">
        <w:t xml:space="preserve"> </w:t>
      </w:r>
      <w:r w:rsidR="47424EE3" w:rsidRPr="00676F8B">
        <w:t>to</w:t>
      </w:r>
      <w:r w:rsidR="00C5440E" w:rsidRPr="00676F8B">
        <w:t xml:space="preserve"> </w:t>
      </w:r>
      <w:r w:rsidR="47424EE3" w:rsidRPr="00676F8B">
        <w:t>sustain</w:t>
      </w:r>
      <w:r w:rsidR="00C5440E" w:rsidRPr="00676F8B">
        <w:t xml:space="preserve"> </w:t>
      </w:r>
      <w:r w:rsidR="47424EE3" w:rsidRPr="00676F8B">
        <w:t>existing</w:t>
      </w:r>
      <w:r w:rsidR="00C5440E" w:rsidRPr="00676F8B">
        <w:t xml:space="preserve"> </w:t>
      </w:r>
      <w:r w:rsidR="47424EE3" w:rsidRPr="00676F8B">
        <w:t>frontline</w:t>
      </w:r>
      <w:r w:rsidR="00C5440E" w:rsidRPr="00676F8B">
        <w:t xml:space="preserve"> </w:t>
      </w:r>
      <w:r w:rsidR="47424EE3" w:rsidRPr="00676F8B">
        <w:t>services</w:t>
      </w:r>
      <w:r w:rsidR="00C5440E" w:rsidRPr="00676F8B">
        <w:t xml:space="preserve"> </w:t>
      </w:r>
      <w:r w:rsidR="47424EE3" w:rsidRPr="00676F8B">
        <w:t>(Vanuatu).</w:t>
      </w:r>
      <w:r w:rsidR="00C5440E" w:rsidRPr="00676F8B">
        <w:t xml:space="preserve"> </w:t>
      </w:r>
    </w:p>
    <w:p w14:paraId="4348AB0F" w14:textId="71CED893" w:rsidR="00104943" w:rsidRPr="00676F8B" w:rsidRDefault="47424EE3" w:rsidP="0003181D">
      <w:pPr>
        <w:pStyle w:val="Body"/>
      </w:pPr>
      <w:r w:rsidRPr="00676F8B">
        <w:rPr>
          <w:b/>
          <w:bCs/>
        </w:rPr>
        <w:t>Gaps</w:t>
      </w:r>
      <w:r w:rsidR="00C5440E" w:rsidRPr="00676F8B">
        <w:rPr>
          <w:b/>
          <w:bCs/>
        </w:rPr>
        <w:t xml:space="preserve"> </w:t>
      </w:r>
      <w:r w:rsidRPr="00676F8B">
        <w:rPr>
          <w:b/>
          <w:bCs/>
        </w:rPr>
        <w:t>in</w:t>
      </w:r>
      <w:r w:rsidR="00C5440E" w:rsidRPr="00676F8B">
        <w:rPr>
          <w:b/>
          <w:bCs/>
        </w:rPr>
        <w:t xml:space="preserve"> </w:t>
      </w:r>
      <w:r w:rsidRPr="00676F8B">
        <w:rPr>
          <w:b/>
          <w:bCs/>
        </w:rPr>
        <w:t>capacity,</w:t>
      </w:r>
      <w:r w:rsidR="00C5440E" w:rsidRPr="00676F8B">
        <w:rPr>
          <w:b/>
          <w:bCs/>
        </w:rPr>
        <w:t xml:space="preserve"> </w:t>
      </w:r>
      <w:r w:rsidR="006D3227" w:rsidRPr="00676F8B">
        <w:rPr>
          <w:b/>
          <w:bCs/>
        </w:rPr>
        <w:t>skills,</w:t>
      </w:r>
      <w:r w:rsidR="00C5440E" w:rsidRPr="00676F8B">
        <w:rPr>
          <w:b/>
          <w:bCs/>
        </w:rPr>
        <w:t xml:space="preserve"> </w:t>
      </w:r>
      <w:r w:rsidRPr="00676F8B">
        <w:rPr>
          <w:b/>
          <w:bCs/>
        </w:rPr>
        <w:t>and</w:t>
      </w:r>
      <w:r w:rsidR="00C5440E" w:rsidRPr="00676F8B">
        <w:rPr>
          <w:b/>
          <w:bCs/>
        </w:rPr>
        <w:t xml:space="preserve"> </w:t>
      </w:r>
      <w:r w:rsidRPr="00676F8B">
        <w:rPr>
          <w:b/>
          <w:bCs/>
        </w:rPr>
        <w:t>resources</w:t>
      </w:r>
      <w:r w:rsidR="00C5440E" w:rsidRPr="00676F8B">
        <w:rPr>
          <w:b/>
          <w:bCs/>
        </w:rPr>
        <w:t xml:space="preserve"> </w:t>
      </w:r>
      <w:r w:rsidRPr="00676F8B">
        <w:rPr>
          <w:b/>
          <w:bCs/>
        </w:rPr>
        <w:t>in</w:t>
      </w:r>
      <w:r w:rsidR="00C5440E" w:rsidRPr="00676F8B">
        <w:rPr>
          <w:b/>
          <w:bCs/>
        </w:rPr>
        <w:t xml:space="preserve"> </w:t>
      </w:r>
      <w:r w:rsidRPr="00676F8B">
        <w:rPr>
          <w:b/>
          <w:bCs/>
        </w:rPr>
        <w:t>Canberra</w:t>
      </w:r>
      <w:r w:rsidR="00C5440E" w:rsidRPr="00676F8B">
        <w:rPr>
          <w:b/>
          <w:bCs/>
        </w:rPr>
        <w:t xml:space="preserve"> </w:t>
      </w:r>
      <w:r w:rsidRPr="00676F8B">
        <w:rPr>
          <w:b/>
          <w:bCs/>
        </w:rPr>
        <w:t>and</w:t>
      </w:r>
      <w:r w:rsidR="00C5440E" w:rsidRPr="00676F8B">
        <w:rPr>
          <w:b/>
          <w:bCs/>
        </w:rPr>
        <w:t xml:space="preserve"> </w:t>
      </w:r>
      <w:r w:rsidR="0031146A" w:rsidRPr="00676F8B">
        <w:rPr>
          <w:b/>
          <w:bCs/>
        </w:rPr>
        <w:t>at p</w:t>
      </w:r>
      <w:r w:rsidRPr="00676F8B">
        <w:rPr>
          <w:b/>
          <w:bCs/>
        </w:rPr>
        <w:t>ost</w:t>
      </w:r>
      <w:r w:rsidR="0031146A" w:rsidRPr="00676F8B">
        <w:rPr>
          <w:b/>
          <w:bCs/>
        </w:rPr>
        <w:t>s</w:t>
      </w:r>
      <w:r w:rsidR="00C5440E" w:rsidRPr="00676F8B">
        <w:rPr>
          <w:b/>
          <w:bCs/>
        </w:rPr>
        <w:t xml:space="preserve"> </w:t>
      </w:r>
      <w:r w:rsidR="00A015FF" w:rsidRPr="00676F8B">
        <w:rPr>
          <w:b/>
          <w:bCs/>
        </w:rPr>
        <w:t>had</w:t>
      </w:r>
      <w:r w:rsidR="00E5009B" w:rsidRPr="00676F8B">
        <w:rPr>
          <w:b/>
          <w:bCs/>
        </w:rPr>
        <w:t xml:space="preserve"> an impact on</w:t>
      </w:r>
      <w:r w:rsidR="00C5440E" w:rsidRPr="00676F8B">
        <w:rPr>
          <w:b/>
          <w:bCs/>
        </w:rPr>
        <w:t xml:space="preserve"> </w:t>
      </w:r>
      <w:r w:rsidRPr="00676F8B">
        <w:rPr>
          <w:b/>
          <w:bCs/>
        </w:rPr>
        <w:t>the</w:t>
      </w:r>
      <w:r w:rsidR="00C5440E" w:rsidRPr="00676F8B">
        <w:rPr>
          <w:b/>
          <w:bCs/>
        </w:rPr>
        <w:t xml:space="preserve"> </w:t>
      </w:r>
      <w:r w:rsidRPr="00676F8B">
        <w:rPr>
          <w:b/>
          <w:bCs/>
        </w:rPr>
        <w:t>design</w:t>
      </w:r>
      <w:r w:rsidR="00C5440E" w:rsidRPr="00676F8B">
        <w:rPr>
          <w:b/>
          <w:bCs/>
        </w:rPr>
        <w:t xml:space="preserve"> </w:t>
      </w:r>
      <w:r w:rsidRPr="00676F8B">
        <w:rPr>
          <w:b/>
          <w:bCs/>
        </w:rPr>
        <w:t>and</w:t>
      </w:r>
      <w:r w:rsidR="00C5440E" w:rsidRPr="00676F8B">
        <w:rPr>
          <w:b/>
          <w:bCs/>
        </w:rPr>
        <w:t xml:space="preserve"> </w:t>
      </w:r>
      <w:r w:rsidRPr="00676F8B">
        <w:rPr>
          <w:b/>
          <w:bCs/>
        </w:rPr>
        <w:t>management</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005A2D28">
        <w:rPr>
          <w:b/>
          <w:bCs/>
        </w:rPr>
        <w:t>p</w:t>
      </w:r>
      <w:r w:rsidRPr="00676F8B">
        <w:rPr>
          <w:b/>
          <w:bCs/>
        </w:rPr>
        <w:t>ackage</w:t>
      </w:r>
      <w:r w:rsidRPr="00676F8B">
        <w:t>.</w:t>
      </w:r>
      <w:r w:rsidR="00C5440E" w:rsidRPr="00676F8B">
        <w:t xml:space="preserve"> </w:t>
      </w:r>
      <w:r w:rsidRPr="00676F8B">
        <w:t>More</w:t>
      </w:r>
      <w:r w:rsidR="00C5440E" w:rsidRPr="00676F8B">
        <w:t xml:space="preserve"> </w:t>
      </w:r>
      <w:r w:rsidRPr="00676F8B">
        <w:t>engagement</w:t>
      </w:r>
      <w:r w:rsidR="00C5440E" w:rsidRPr="00676F8B">
        <w:t xml:space="preserve"> </w:t>
      </w:r>
      <w:r w:rsidRPr="00676F8B">
        <w:t>between</w:t>
      </w:r>
      <w:r w:rsidR="00C5440E" w:rsidRPr="00676F8B">
        <w:t xml:space="preserve"> </w:t>
      </w:r>
      <w:r w:rsidRPr="00676F8B">
        <w:t>DFAT</w:t>
      </w:r>
      <w:r w:rsidR="00C5440E" w:rsidRPr="00676F8B">
        <w:t xml:space="preserve"> </w:t>
      </w:r>
      <w:r w:rsidRPr="00676F8B">
        <w:t>Canberra,</w:t>
      </w:r>
      <w:r w:rsidR="00C5440E" w:rsidRPr="00676F8B">
        <w:t xml:space="preserve"> </w:t>
      </w:r>
      <w:r w:rsidRPr="00676F8B">
        <w:t>teams</w:t>
      </w:r>
      <w:r w:rsidR="00C5440E" w:rsidRPr="00676F8B">
        <w:t xml:space="preserve"> </w:t>
      </w:r>
      <w:r w:rsidRPr="00676F8B">
        <w:t>at</w:t>
      </w:r>
      <w:r w:rsidR="00C5440E" w:rsidRPr="00676F8B">
        <w:t xml:space="preserve"> </w:t>
      </w:r>
      <w:r w:rsidRPr="00676F8B">
        <w:t>post</w:t>
      </w:r>
      <w:r w:rsidR="00C5440E" w:rsidRPr="00676F8B">
        <w:t xml:space="preserve"> </w:t>
      </w:r>
      <w:r w:rsidRPr="00676F8B">
        <w:t>working</w:t>
      </w:r>
      <w:r w:rsidR="00C5440E" w:rsidRPr="00676F8B">
        <w:t xml:space="preserve"> </w:t>
      </w:r>
      <w:r w:rsidRPr="00676F8B">
        <w:lastRenderedPageBreak/>
        <w:t>on</w:t>
      </w:r>
      <w:r w:rsidR="007913CA">
        <w:t xml:space="preserve"> </w:t>
      </w:r>
      <w:r w:rsidRPr="00676F8B">
        <w:t>budget</w:t>
      </w:r>
      <w:r w:rsidR="00C5440E" w:rsidRPr="00676F8B">
        <w:t xml:space="preserve"> </w:t>
      </w:r>
      <w:r w:rsidRPr="00676F8B">
        <w:t>support</w:t>
      </w:r>
      <w:r w:rsidR="00C5440E" w:rsidRPr="00676F8B">
        <w:t xml:space="preserve"> </w:t>
      </w:r>
      <w:r w:rsidRPr="00676F8B">
        <w:t>operations</w:t>
      </w:r>
      <w:r w:rsidR="002C2ACB">
        <w:t>,</w:t>
      </w:r>
      <w:r w:rsidR="00C5440E" w:rsidRPr="00676F8B">
        <w:t xml:space="preserve"> </w:t>
      </w:r>
      <w:r w:rsidRPr="00676F8B">
        <w:t>and</w:t>
      </w:r>
      <w:r w:rsidR="00C5440E" w:rsidRPr="00676F8B">
        <w:t xml:space="preserve"> </w:t>
      </w:r>
      <w:r w:rsidRPr="00676F8B">
        <w:t>teams</w:t>
      </w:r>
      <w:r w:rsidR="00C5440E" w:rsidRPr="00676F8B">
        <w:t xml:space="preserve"> </w:t>
      </w:r>
      <w:r w:rsidRPr="00676F8B">
        <w:t>working</w:t>
      </w:r>
      <w:r w:rsidR="00C5440E" w:rsidRPr="00676F8B">
        <w:t xml:space="preserve"> </w:t>
      </w:r>
      <w:r w:rsidRPr="00676F8B">
        <w:t>on</w:t>
      </w:r>
      <w:r w:rsidR="00C5440E" w:rsidRPr="00676F8B">
        <w:t xml:space="preserve"> </w:t>
      </w:r>
      <w:r w:rsidRPr="00676F8B">
        <w:t>bilateral</w:t>
      </w:r>
      <w:r w:rsidR="00C5440E" w:rsidRPr="00676F8B">
        <w:t xml:space="preserve"> </w:t>
      </w:r>
      <w:r w:rsidRPr="00676F8B">
        <w:t>programs</w:t>
      </w:r>
      <w:r w:rsidR="00C5440E" w:rsidRPr="00676F8B">
        <w:t xml:space="preserve"> </w:t>
      </w:r>
      <w:r w:rsidRPr="00676F8B">
        <w:t>–</w:t>
      </w:r>
      <w:r w:rsidR="00C5440E" w:rsidRPr="00676F8B">
        <w:t xml:space="preserve"> </w:t>
      </w:r>
      <w:r w:rsidRPr="00676F8B">
        <w:t>including</w:t>
      </w:r>
      <w:r w:rsidR="00C5440E" w:rsidRPr="00676F8B">
        <w:t xml:space="preserve"> </w:t>
      </w:r>
      <w:r w:rsidRPr="00676F8B">
        <w:t>DFAT’s</w:t>
      </w:r>
      <w:r w:rsidR="00C5440E" w:rsidRPr="00676F8B">
        <w:t xml:space="preserve"> </w:t>
      </w:r>
      <w:r w:rsidRPr="00676F8B">
        <w:t>implementing</w:t>
      </w:r>
      <w:r w:rsidR="00C5440E" w:rsidRPr="00676F8B">
        <w:t xml:space="preserve"> </w:t>
      </w:r>
      <w:r w:rsidRPr="00676F8B">
        <w:t>partners</w:t>
      </w:r>
      <w:r w:rsidR="00C5440E" w:rsidRPr="00676F8B">
        <w:t xml:space="preserve"> </w:t>
      </w:r>
      <w:r w:rsidRPr="00676F8B">
        <w:t>–</w:t>
      </w:r>
      <w:r w:rsidR="00C5440E" w:rsidRPr="00676F8B">
        <w:t xml:space="preserve"> </w:t>
      </w:r>
      <w:r w:rsidR="00972B2E" w:rsidRPr="00676F8B">
        <w:t xml:space="preserve">would </w:t>
      </w:r>
      <w:r w:rsidR="0088520D" w:rsidRPr="00676F8B">
        <w:t>help</w:t>
      </w:r>
      <w:r w:rsidR="00FA6B0A" w:rsidRPr="00676F8B">
        <w:t xml:space="preserve"> all stakeholders to understand the goals of the </w:t>
      </w:r>
      <w:r w:rsidR="005A2D28">
        <w:t>p</w:t>
      </w:r>
      <w:r w:rsidR="00FA6B0A" w:rsidRPr="00676F8B">
        <w:t xml:space="preserve">ackage and the </w:t>
      </w:r>
      <w:r w:rsidR="001F326A" w:rsidRPr="00676F8B">
        <w:t xml:space="preserve">strengths, </w:t>
      </w:r>
      <w:r w:rsidR="00553925" w:rsidRPr="00676F8B">
        <w:t>weaknesses,</w:t>
      </w:r>
      <w:r w:rsidR="001F326A" w:rsidRPr="00676F8B">
        <w:t xml:space="preserve"> and risks in using</w:t>
      </w:r>
      <w:r w:rsidR="00FA6B0A" w:rsidRPr="00676F8B">
        <w:t xml:space="preserve"> budget support</w:t>
      </w:r>
      <w:r w:rsidR="00257076" w:rsidRPr="00676F8B">
        <w:t xml:space="preserve"> as the primary modality</w:t>
      </w:r>
      <w:r w:rsidRPr="00676F8B">
        <w:t>.</w:t>
      </w:r>
      <w:r w:rsidR="00C5440E" w:rsidRPr="00676F8B">
        <w:t xml:space="preserve"> </w:t>
      </w:r>
      <w:r w:rsidR="00257109" w:rsidRPr="00676F8B">
        <w:t xml:space="preserve">This observation needs to be </w:t>
      </w:r>
      <w:r w:rsidR="009F2078" w:rsidRPr="00676F8B">
        <w:t>seen</w:t>
      </w:r>
      <w:r w:rsidR="00257109" w:rsidRPr="00676F8B">
        <w:t xml:space="preserve"> in the context of posts that were extremely stretched and an overriding desire from Canberra not to burden them with additional inputs. </w:t>
      </w:r>
    </w:p>
    <w:p w14:paraId="32FD62A1" w14:textId="4A19C249" w:rsidR="0082519E" w:rsidRPr="00676F8B" w:rsidRDefault="006F0826" w:rsidP="00AF7D84">
      <w:pPr>
        <w:pStyle w:val="Body"/>
      </w:pPr>
      <w:r w:rsidRPr="00676F8B">
        <w:rPr>
          <w:b/>
          <w:bCs/>
        </w:rPr>
        <w:t xml:space="preserve">The rapid design process </w:t>
      </w:r>
      <w:r w:rsidR="0082519E" w:rsidRPr="00676F8B">
        <w:rPr>
          <w:b/>
          <w:bCs/>
        </w:rPr>
        <w:t>was focused on responsiveness, which was very important, but m</w:t>
      </w:r>
      <w:r w:rsidR="00E01FD7" w:rsidRPr="00676F8B">
        <w:rPr>
          <w:b/>
          <w:bCs/>
        </w:rPr>
        <w:t>ore</w:t>
      </w:r>
      <w:r w:rsidR="00C5440E" w:rsidRPr="00676F8B">
        <w:rPr>
          <w:b/>
          <w:bCs/>
        </w:rPr>
        <w:t xml:space="preserve"> </w:t>
      </w:r>
      <w:r w:rsidR="00E01FD7" w:rsidRPr="00676F8B">
        <w:rPr>
          <w:b/>
          <w:bCs/>
        </w:rPr>
        <w:t>could</w:t>
      </w:r>
      <w:r w:rsidR="00C5440E" w:rsidRPr="00676F8B">
        <w:rPr>
          <w:b/>
          <w:bCs/>
        </w:rPr>
        <w:t xml:space="preserve"> </w:t>
      </w:r>
      <w:r w:rsidR="00E01FD7" w:rsidRPr="00676F8B">
        <w:rPr>
          <w:b/>
          <w:bCs/>
        </w:rPr>
        <w:t>have</w:t>
      </w:r>
      <w:r w:rsidR="00C5440E" w:rsidRPr="00676F8B">
        <w:rPr>
          <w:b/>
          <w:bCs/>
        </w:rPr>
        <w:t xml:space="preserve"> </w:t>
      </w:r>
      <w:r w:rsidR="00E01FD7" w:rsidRPr="00676F8B">
        <w:rPr>
          <w:b/>
          <w:bCs/>
        </w:rPr>
        <w:t>been</w:t>
      </w:r>
      <w:r w:rsidR="00C5440E" w:rsidRPr="00676F8B">
        <w:rPr>
          <w:b/>
          <w:bCs/>
        </w:rPr>
        <w:t xml:space="preserve"> </w:t>
      </w:r>
      <w:r w:rsidR="00E01FD7" w:rsidRPr="00676F8B">
        <w:rPr>
          <w:b/>
          <w:bCs/>
        </w:rPr>
        <w:t>done</w:t>
      </w:r>
      <w:r w:rsidR="00C5440E" w:rsidRPr="00676F8B">
        <w:rPr>
          <w:b/>
          <w:bCs/>
        </w:rPr>
        <w:t xml:space="preserve"> </w:t>
      </w:r>
      <w:r w:rsidR="00E01FD7" w:rsidRPr="00676F8B">
        <w:rPr>
          <w:b/>
          <w:bCs/>
        </w:rPr>
        <w:t>to</w:t>
      </w:r>
      <w:r w:rsidR="00C5440E" w:rsidRPr="00676F8B">
        <w:rPr>
          <w:b/>
          <w:bCs/>
        </w:rPr>
        <w:t xml:space="preserve"> </w:t>
      </w:r>
      <w:r w:rsidR="00E01FD7" w:rsidRPr="00676F8B">
        <w:rPr>
          <w:b/>
          <w:bCs/>
        </w:rPr>
        <w:t>strengthen</w:t>
      </w:r>
      <w:r w:rsidR="00C5440E" w:rsidRPr="00676F8B">
        <w:rPr>
          <w:b/>
          <w:bCs/>
        </w:rPr>
        <w:t xml:space="preserve"> </w:t>
      </w:r>
      <w:r w:rsidR="00E01FD7" w:rsidRPr="00676F8B">
        <w:rPr>
          <w:b/>
          <w:bCs/>
        </w:rPr>
        <w:t>accountability</w:t>
      </w:r>
      <w:r w:rsidR="00C5440E" w:rsidRPr="00676F8B">
        <w:rPr>
          <w:b/>
          <w:bCs/>
        </w:rPr>
        <w:t xml:space="preserve"> </w:t>
      </w:r>
      <w:r w:rsidR="00E01FD7" w:rsidRPr="00676F8B">
        <w:rPr>
          <w:b/>
          <w:bCs/>
        </w:rPr>
        <w:t>and</w:t>
      </w:r>
      <w:r w:rsidR="00C5440E" w:rsidRPr="00676F8B">
        <w:rPr>
          <w:b/>
          <w:bCs/>
        </w:rPr>
        <w:t xml:space="preserve"> </w:t>
      </w:r>
      <w:r w:rsidR="00E01FD7" w:rsidRPr="00676F8B">
        <w:rPr>
          <w:b/>
          <w:bCs/>
        </w:rPr>
        <w:t>oversight</w:t>
      </w:r>
      <w:r w:rsidR="00E01FD7" w:rsidRPr="00676F8B">
        <w:t>.</w:t>
      </w:r>
      <w:r w:rsidR="001A5342" w:rsidRPr="00676F8B">
        <w:t xml:space="preserve"> </w:t>
      </w:r>
      <w:r w:rsidR="00257076" w:rsidRPr="00676F8B">
        <w:t xml:space="preserve">Coordination by </w:t>
      </w:r>
      <w:r w:rsidR="001161BE" w:rsidRPr="00676F8B">
        <w:t>the Office of the Pacific (</w:t>
      </w:r>
      <w:r w:rsidR="00257076" w:rsidRPr="00676F8B">
        <w:t>OTP</w:t>
      </w:r>
      <w:r w:rsidR="001161BE" w:rsidRPr="00676F8B">
        <w:t>)</w:t>
      </w:r>
      <w:r w:rsidR="00257076" w:rsidRPr="00676F8B">
        <w:t xml:space="preserve"> Canberra was important but under-resourced. </w:t>
      </w:r>
      <w:r w:rsidR="008C6982" w:rsidRPr="00676F8B">
        <w:t xml:space="preserve">There is some evidence that rather than a resource constraint (there was an adequate budget that was not all used), this was due to a lack of </w:t>
      </w:r>
      <w:r w:rsidR="00A015FF" w:rsidRPr="00676F8B">
        <w:t xml:space="preserve">available </w:t>
      </w:r>
      <w:r w:rsidR="008C6982" w:rsidRPr="00676F8B">
        <w:t>staff with the right skills</w:t>
      </w:r>
      <w:r w:rsidR="0082519E" w:rsidRPr="00676F8B">
        <w:t>. Recruitments for a number of specialists failed to find people to fill key roles. M</w:t>
      </w:r>
      <w:r w:rsidR="008C6982" w:rsidRPr="00676F8B">
        <w:t>ore incentives for people to work in these types of roles</w:t>
      </w:r>
      <w:r w:rsidR="0023720D" w:rsidRPr="00676F8B">
        <w:t xml:space="preserve"> </w:t>
      </w:r>
      <w:r w:rsidR="009F2078" w:rsidRPr="00676F8B">
        <w:t>should</w:t>
      </w:r>
      <w:r w:rsidR="0023720D" w:rsidRPr="00676F8B">
        <w:t xml:space="preserve"> be considered (including recognition, career development</w:t>
      </w:r>
      <w:r w:rsidR="001B5A3B">
        <w:t>,</w:t>
      </w:r>
      <w:r w:rsidR="0023720D" w:rsidRPr="00676F8B">
        <w:t xml:space="preserve"> and relevant posting opportunities)</w:t>
      </w:r>
      <w:r w:rsidR="008C6982" w:rsidRPr="00676F8B">
        <w:t xml:space="preserve">. </w:t>
      </w:r>
    </w:p>
    <w:p w14:paraId="706834E7" w14:textId="378AC1E2" w:rsidR="00FB0642" w:rsidRPr="00676F8B" w:rsidRDefault="00E905FF" w:rsidP="00AF7D84">
      <w:pPr>
        <w:pStyle w:val="Body"/>
      </w:pPr>
      <w:r w:rsidRPr="00676F8B">
        <w:rPr>
          <w:b/>
          <w:bCs/>
        </w:rPr>
        <w:t xml:space="preserve">Monitoring of </w:t>
      </w:r>
      <w:r w:rsidR="00357158" w:rsidRPr="00676F8B">
        <w:rPr>
          <w:b/>
          <w:bCs/>
        </w:rPr>
        <w:t xml:space="preserve">the response was intended to draw on existing </w:t>
      </w:r>
      <w:r w:rsidR="004D44E3">
        <w:rPr>
          <w:b/>
          <w:bCs/>
        </w:rPr>
        <w:t>monitoring and evaluation (</w:t>
      </w:r>
      <w:r w:rsidRPr="00676F8B">
        <w:rPr>
          <w:b/>
          <w:bCs/>
        </w:rPr>
        <w:t>M&amp;E</w:t>
      </w:r>
      <w:r w:rsidR="004D44E3">
        <w:rPr>
          <w:b/>
          <w:bCs/>
        </w:rPr>
        <w:t>)</w:t>
      </w:r>
      <w:r w:rsidRPr="00676F8B">
        <w:rPr>
          <w:b/>
          <w:bCs/>
        </w:rPr>
        <w:t xml:space="preserve"> </w:t>
      </w:r>
      <w:r w:rsidR="00357158" w:rsidRPr="00676F8B">
        <w:rPr>
          <w:b/>
          <w:bCs/>
        </w:rPr>
        <w:t>systems in</w:t>
      </w:r>
      <w:r w:rsidR="008669DB">
        <w:rPr>
          <w:b/>
          <w:bCs/>
        </w:rPr>
        <w:t>-</w:t>
      </w:r>
      <w:r w:rsidR="00357158" w:rsidRPr="00676F8B">
        <w:rPr>
          <w:b/>
          <w:bCs/>
        </w:rPr>
        <w:t xml:space="preserve">country, </w:t>
      </w:r>
      <w:r w:rsidRPr="00676F8B">
        <w:rPr>
          <w:b/>
          <w:bCs/>
        </w:rPr>
        <w:t xml:space="preserve">to reduce the burden on </w:t>
      </w:r>
      <w:r w:rsidR="00C43744">
        <w:rPr>
          <w:b/>
          <w:bCs/>
        </w:rPr>
        <w:t>p</w:t>
      </w:r>
      <w:r w:rsidRPr="00676F8B">
        <w:rPr>
          <w:b/>
          <w:bCs/>
        </w:rPr>
        <w:t xml:space="preserve">artner </w:t>
      </w:r>
      <w:r w:rsidR="00C43744">
        <w:rPr>
          <w:b/>
          <w:bCs/>
        </w:rPr>
        <w:t>g</w:t>
      </w:r>
      <w:r w:rsidRPr="00676F8B">
        <w:rPr>
          <w:b/>
          <w:bCs/>
        </w:rPr>
        <w:t>overnments</w:t>
      </w:r>
      <w:r w:rsidR="00E5528F" w:rsidRPr="00676F8B">
        <w:rPr>
          <w:b/>
          <w:bCs/>
        </w:rPr>
        <w:t xml:space="preserve"> and posts</w:t>
      </w:r>
      <w:r w:rsidRPr="00676F8B">
        <w:rPr>
          <w:b/>
          <w:bCs/>
        </w:rPr>
        <w:t xml:space="preserve">. </w:t>
      </w:r>
      <w:r w:rsidR="00357158" w:rsidRPr="00676F8B">
        <w:t xml:space="preserve">While this was a reasonable approach, DFAT’s </w:t>
      </w:r>
      <w:r w:rsidR="00E5528F" w:rsidRPr="00676F8B">
        <w:t xml:space="preserve">knowledge </w:t>
      </w:r>
      <w:r w:rsidR="00CD01A4" w:rsidRPr="00676F8B">
        <w:t xml:space="preserve">of </w:t>
      </w:r>
      <w:r w:rsidR="00E5528F" w:rsidRPr="00676F8B">
        <w:t xml:space="preserve">the </w:t>
      </w:r>
      <w:r w:rsidR="00CD01A4" w:rsidRPr="00676F8B">
        <w:t xml:space="preserve">progress </w:t>
      </w:r>
      <w:r w:rsidR="00357158" w:rsidRPr="00676F8B">
        <w:t xml:space="preserve">and results to date </w:t>
      </w:r>
      <w:r w:rsidR="00FB0642" w:rsidRPr="00676F8B">
        <w:t>has been</w:t>
      </w:r>
      <w:r w:rsidR="00CD01A4" w:rsidRPr="00676F8B">
        <w:t xml:space="preserve"> constrained by </w:t>
      </w:r>
      <w:r w:rsidR="00E50451" w:rsidRPr="00676F8B">
        <w:t xml:space="preserve">a </w:t>
      </w:r>
      <w:r w:rsidR="00357158" w:rsidRPr="00676F8B">
        <w:t xml:space="preserve">limited baseline of existing data, a </w:t>
      </w:r>
      <w:r w:rsidR="00E50451" w:rsidRPr="00676F8B">
        <w:t xml:space="preserve">lack of timely </w:t>
      </w:r>
      <w:r w:rsidR="00FB0642" w:rsidRPr="00676F8B">
        <w:t xml:space="preserve">data </w:t>
      </w:r>
      <w:r w:rsidR="00E50451" w:rsidRPr="00676F8B">
        <w:t xml:space="preserve">and </w:t>
      </w:r>
      <w:r w:rsidR="00FB0642" w:rsidRPr="00676F8B">
        <w:t xml:space="preserve">reporting, the need for </w:t>
      </w:r>
      <w:r w:rsidR="0082519E" w:rsidRPr="00676F8B">
        <w:t xml:space="preserve">additional resourcing </w:t>
      </w:r>
      <w:r w:rsidR="00CA26E6" w:rsidRPr="00676F8B">
        <w:t xml:space="preserve">(people and skills) </w:t>
      </w:r>
      <w:r w:rsidR="0082519E" w:rsidRPr="00676F8B">
        <w:t xml:space="preserve">at post </w:t>
      </w:r>
      <w:r w:rsidR="00A015FF" w:rsidRPr="00676F8B">
        <w:t>and</w:t>
      </w:r>
      <w:r w:rsidR="0082519E" w:rsidRPr="00676F8B">
        <w:t xml:space="preserve"> in the </w:t>
      </w:r>
      <w:r w:rsidR="000B5663">
        <w:t>S</w:t>
      </w:r>
      <w:r w:rsidR="0082519E" w:rsidRPr="00676F8B">
        <w:t xml:space="preserve">upport </w:t>
      </w:r>
      <w:r w:rsidR="000B5663">
        <w:t>U</w:t>
      </w:r>
      <w:r w:rsidR="0082519E" w:rsidRPr="00676F8B">
        <w:t>nit</w:t>
      </w:r>
      <w:r w:rsidR="00CD01A4" w:rsidRPr="00676F8B">
        <w:t xml:space="preserve">, and </w:t>
      </w:r>
      <w:r w:rsidRPr="00676F8B">
        <w:t>for better</w:t>
      </w:r>
      <w:r w:rsidR="00CD01A4" w:rsidRPr="00676F8B">
        <w:t xml:space="preserve"> information</w:t>
      </w:r>
      <w:r w:rsidRPr="00676F8B">
        <w:t xml:space="preserve"> </w:t>
      </w:r>
      <w:r w:rsidR="00E50451" w:rsidRPr="00676F8B">
        <w:t xml:space="preserve">and </w:t>
      </w:r>
      <w:r w:rsidRPr="00676F8B">
        <w:t>knowledge</w:t>
      </w:r>
      <w:r w:rsidR="00CD01A4" w:rsidRPr="00676F8B">
        <w:t xml:space="preserve"> management</w:t>
      </w:r>
      <w:r w:rsidR="00CA26E6" w:rsidRPr="00676F8B">
        <w:t xml:space="preserve"> by OTP</w:t>
      </w:r>
      <w:r w:rsidR="003A3C0F" w:rsidRPr="00676F8B">
        <w:t xml:space="preserve">. </w:t>
      </w:r>
      <w:r w:rsidR="00FB0642" w:rsidRPr="00676F8B">
        <w:t xml:space="preserve"> </w:t>
      </w:r>
    </w:p>
    <w:p w14:paraId="4F2BF5E3" w14:textId="677664C9" w:rsidR="00245F1E" w:rsidRPr="00676F8B" w:rsidRDefault="00F235F9" w:rsidP="00AF7D84">
      <w:pPr>
        <w:pStyle w:val="Body"/>
      </w:pPr>
      <w:r w:rsidRPr="00676F8B">
        <w:rPr>
          <w:b/>
          <w:bCs/>
        </w:rPr>
        <w:t>T</w:t>
      </w:r>
      <w:r w:rsidR="00E45FCA" w:rsidRPr="00676F8B">
        <w:rPr>
          <w:b/>
          <w:bCs/>
        </w:rPr>
        <w:t>here</w:t>
      </w:r>
      <w:r w:rsidR="00AF7D84" w:rsidRPr="00676F8B">
        <w:rPr>
          <w:b/>
          <w:bCs/>
        </w:rPr>
        <w:t xml:space="preserve"> were missed opportunities to engage with </w:t>
      </w:r>
      <w:r w:rsidR="00E50451" w:rsidRPr="00676F8B">
        <w:rPr>
          <w:b/>
          <w:bCs/>
        </w:rPr>
        <w:t>non-state actors to monitor the package</w:t>
      </w:r>
      <w:r w:rsidR="00FB0642" w:rsidRPr="00676F8B">
        <w:rPr>
          <w:b/>
          <w:bCs/>
        </w:rPr>
        <w:t>.</w:t>
      </w:r>
      <w:r w:rsidR="00AF7D84" w:rsidRPr="00676F8B">
        <w:t xml:space="preserve"> </w:t>
      </w:r>
      <w:r w:rsidR="00FB0642" w:rsidRPr="00676F8B">
        <w:t>I</w:t>
      </w:r>
      <w:r w:rsidR="00AF7D84" w:rsidRPr="00676F8B">
        <w:t>ncreas</w:t>
      </w:r>
      <w:r w:rsidR="00FB0642" w:rsidRPr="00676F8B">
        <w:t xml:space="preserve">ing </w:t>
      </w:r>
      <w:r w:rsidR="00AF7D84" w:rsidRPr="00676F8B">
        <w:t>the core funding of local non-government organisations to monitor both the impacts of the crisis and the efficacy of local responses</w:t>
      </w:r>
      <w:r w:rsidR="00E13BA4" w:rsidRPr="00676F8B">
        <w:t xml:space="preserve"> </w:t>
      </w:r>
      <w:r w:rsidR="00357158" w:rsidRPr="00676F8B">
        <w:t>would have provided invaluable information</w:t>
      </w:r>
      <w:r w:rsidR="00D6777B" w:rsidRPr="00676F8B">
        <w:t xml:space="preserve"> </w:t>
      </w:r>
      <w:r w:rsidR="004842EB">
        <w:t>–</w:t>
      </w:r>
      <w:r w:rsidR="00D6777B" w:rsidRPr="00676F8B">
        <w:t xml:space="preserve"> p</w:t>
      </w:r>
      <w:r w:rsidR="009C09D3" w:rsidRPr="00676F8B">
        <w:t xml:space="preserve">articularly in the context of </w:t>
      </w:r>
      <w:r w:rsidR="00E13BA4" w:rsidRPr="00676F8B">
        <w:t>travel restrictions and the absence of DFAT contractors on the ground</w:t>
      </w:r>
      <w:r w:rsidR="00AF7D84" w:rsidRPr="00676F8B">
        <w:t xml:space="preserve">. </w:t>
      </w:r>
      <w:r w:rsidR="00E50451" w:rsidRPr="00676F8B">
        <w:t>F</w:t>
      </w:r>
      <w:r w:rsidR="00984D79" w:rsidRPr="00676F8B">
        <w:t xml:space="preserve">uture budget </w:t>
      </w:r>
      <w:r w:rsidR="00E3359A" w:rsidRPr="00676F8B">
        <w:t xml:space="preserve">support investments </w:t>
      </w:r>
      <w:r w:rsidR="00357158" w:rsidRPr="00676F8B">
        <w:t>sh</w:t>
      </w:r>
      <w:r w:rsidR="00E50451" w:rsidRPr="00676F8B">
        <w:t>ould identify ways to</w:t>
      </w:r>
      <w:r w:rsidR="00357158" w:rsidRPr="00676F8B">
        <w:t xml:space="preserve"> ensure accountability to affected populations – </w:t>
      </w:r>
      <w:r w:rsidR="00A12147" w:rsidRPr="00676F8B">
        <w:t>e.g.</w:t>
      </w:r>
      <w:r w:rsidR="00357158" w:rsidRPr="00676F8B">
        <w:t xml:space="preserve"> that feedback from households, </w:t>
      </w:r>
      <w:r w:rsidR="00AE058F" w:rsidRPr="00676F8B">
        <w:t>women’s organisations, organisations for people living with disabilities, communities</w:t>
      </w:r>
      <w:r w:rsidR="00A70311">
        <w:t>,</w:t>
      </w:r>
      <w:r w:rsidR="00AE058F" w:rsidRPr="00676F8B">
        <w:t xml:space="preserve"> </w:t>
      </w:r>
      <w:r w:rsidR="00357158" w:rsidRPr="00676F8B">
        <w:t xml:space="preserve">and </w:t>
      </w:r>
      <w:r w:rsidR="00553925" w:rsidRPr="00676F8B">
        <w:t>businesses</w:t>
      </w:r>
      <w:r w:rsidR="00A70311">
        <w:t>,</w:t>
      </w:r>
      <w:r w:rsidR="00357158" w:rsidRPr="00676F8B">
        <w:t xml:space="preserve"> informs </w:t>
      </w:r>
      <w:r w:rsidR="00E13BA4" w:rsidRPr="00676F8B">
        <w:t>budget support operations</w:t>
      </w:r>
      <w:r w:rsidR="008B61A7" w:rsidRPr="00676F8B">
        <w:t>.</w:t>
      </w:r>
    </w:p>
    <w:p w14:paraId="1DE36E86" w14:textId="24030DB6" w:rsidR="007F0A11" w:rsidRPr="00676F8B" w:rsidRDefault="47424EE3" w:rsidP="009F1E3C">
      <w:pPr>
        <w:pStyle w:val="Body"/>
      </w:pPr>
      <w:r w:rsidRPr="00676F8B">
        <w:rPr>
          <w:b/>
          <w:bCs/>
        </w:rPr>
        <w:t>The</w:t>
      </w:r>
      <w:r w:rsidR="00C5440E" w:rsidRPr="00676F8B">
        <w:rPr>
          <w:b/>
          <w:bCs/>
        </w:rPr>
        <w:t xml:space="preserve"> </w:t>
      </w:r>
      <w:r w:rsidRPr="00676F8B">
        <w:rPr>
          <w:b/>
          <w:bCs/>
        </w:rPr>
        <w:t>strong</w:t>
      </w:r>
      <w:r w:rsidR="00C5440E" w:rsidRPr="00676F8B">
        <w:rPr>
          <w:b/>
          <w:bCs/>
        </w:rPr>
        <w:t xml:space="preserve"> </w:t>
      </w:r>
      <w:r w:rsidRPr="00676F8B">
        <w:rPr>
          <w:b/>
          <w:bCs/>
        </w:rPr>
        <w:t>emphasis</w:t>
      </w:r>
      <w:r w:rsidR="00C5440E" w:rsidRPr="00676F8B">
        <w:rPr>
          <w:b/>
          <w:bCs/>
        </w:rPr>
        <w:t xml:space="preserve"> </w:t>
      </w:r>
      <w:r w:rsidRPr="00676F8B">
        <w:rPr>
          <w:b/>
          <w:bCs/>
        </w:rPr>
        <w:t>on</w:t>
      </w:r>
      <w:r w:rsidR="00C5440E" w:rsidRPr="00676F8B">
        <w:rPr>
          <w:b/>
          <w:bCs/>
        </w:rPr>
        <w:t xml:space="preserve"> </w:t>
      </w:r>
      <w:r w:rsidRPr="00676F8B">
        <w:rPr>
          <w:b/>
          <w:bCs/>
        </w:rPr>
        <w:t>GEDSI</w:t>
      </w:r>
      <w:r w:rsidR="00C5440E" w:rsidRPr="00676F8B">
        <w:rPr>
          <w:b/>
          <w:bCs/>
        </w:rPr>
        <w:t xml:space="preserve"> </w:t>
      </w:r>
      <w:r w:rsidRPr="00676F8B">
        <w:rPr>
          <w:b/>
          <w:bCs/>
        </w:rPr>
        <w:t>envisioned</w:t>
      </w:r>
      <w:r w:rsidR="00C5440E" w:rsidRPr="00676F8B">
        <w:rPr>
          <w:b/>
          <w:bCs/>
        </w:rPr>
        <w:t xml:space="preserve"> </w:t>
      </w:r>
      <w:r w:rsidRPr="00676F8B">
        <w:rPr>
          <w:b/>
          <w:bCs/>
        </w:rPr>
        <w:t>in</w:t>
      </w:r>
      <w:r w:rsidR="00C5440E" w:rsidRPr="00676F8B">
        <w:rPr>
          <w:b/>
          <w:bCs/>
        </w:rPr>
        <w:t xml:space="preserve"> </w:t>
      </w:r>
      <w:r w:rsidRPr="00676F8B">
        <w:rPr>
          <w:b/>
          <w:bCs/>
        </w:rPr>
        <w:t>the</w:t>
      </w:r>
      <w:r w:rsidR="00C5440E" w:rsidRPr="00676F8B">
        <w:rPr>
          <w:b/>
          <w:bCs/>
        </w:rPr>
        <w:t xml:space="preserve"> </w:t>
      </w:r>
      <w:r w:rsidRPr="00676F8B">
        <w:rPr>
          <w:b/>
          <w:bCs/>
        </w:rPr>
        <w:t>design</w:t>
      </w:r>
      <w:r w:rsidR="00C5440E" w:rsidRPr="00676F8B">
        <w:rPr>
          <w:b/>
          <w:bCs/>
        </w:rPr>
        <w:t xml:space="preserve"> </w:t>
      </w:r>
      <w:r w:rsidRPr="00676F8B">
        <w:rPr>
          <w:b/>
          <w:bCs/>
        </w:rPr>
        <w:t>was</w:t>
      </w:r>
      <w:r w:rsidR="00C5440E" w:rsidRPr="00676F8B">
        <w:rPr>
          <w:b/>
          <w:bCs/>
        </w:rPr>
        <w:t xml:space="preserve"> </w:t>
      </w:r>
      <w:r w:rsidRPr="00676F8B">
        <w:rPr>
          <w:b/>
          <w:bCs/>
        </w:rPr>
        <w:t>not</w:t>
      </w:r>
      <w:r w:rsidR="00C5440E" w:rsidRPr="00676F8B">
        <w:rPr>
          <w:b/>
          <w:bCs/>
        </w:rPr>
        <w:t xml:space="preserve"> </w:t>
      </w:r>
      <w:r w:rsidRPr="00676F8B">
        <w:rPr>
          <w:b/>
          <w:bCs/>
        </w:rPr>
        <w:t>realised</w:t>
      </w:r>
      <w:r w:rsidRPr="00676F8B">
        <w:t>.</w:t>
      </w:r>
      <w:r w:rsidR="00C5440E" w:rsidRPr="00676F8B">
        <w:t xml:space="preserve"> </w:t>
      </w:r>
      <w:r w:rsidR="003C1744" w:rsidRPr="00676F8B">
        <w:t>It was especially challenging to integrate GEDSI</w:t>
      </w:r>
      <w:r w:rsidR="00A70311">
        <w:t>-</w:t>
      </w:r>
      <w:r w:rsidR="003C1744" w:rsidRPr="00676F8B">
        <w:t xml:space="preserve">specific responses into budget support given the need for speed, </w:t>
      </w:r>
      <w:r w:rsidR="00AA5C4D" w:rsidRPr="00676F8B">
        <w:t xml:space="preserve">the </w:t>
      </w:r>
      <w:r w:rsidR="003C1744" w:rsidRPr="00676F8B">
        <w:t xml:space="preserve">lack of up-to-date </w:t>
      </w:r>
      <w:r w:rsidR="00AA5C4D" w:rsidRPr="00676F8B">
        <w:t xml:space="preserve">relevant </w:t>
      </w:r>
      <w:r w:rsidR="003C1744" w:rsidRPr="00676F8B">
        <w:t xml:space="preserve">data, and the difficulty in sourcing the skills required to support posts. </w:t>
      </w:r>
      <w:r w:rsidR="00951C92" w:rsidRPr="00676F8B">
        <w:t xml:space="preserve">Although budgets had been allocated, </w:t>
      </w:r>
      <w:r w:rsidR="00427E6C" w:rsidRPr="00676F8B">
        <w:t>finding the right gender equality skill set was challenging and getting disability inclusion contracts in place took time</w:t>
      </w:r>
      <w:r w:rsidR="00DB134A" w:rsidRPr="00676F8B">
        <w:t xml:space="preserve">. </w:t>
      </w:r>
      <w:r w:rsidR="00BC5E6C" w:rsidRPr="00676F8B">
        <w:t xml:space="preserve">This is a challenge as GEDSI issues are not always first order priorities for partner governments outside of a </w:t>
      </w:r>
      <w:r w:rsidR="001579FB" w:rsidRPr="00676F8B">
        <w:t>crisis</w:t>
      </w:r>
      <w:r w:rsidR="001579FB">
        <w:t xml:space="preserve"> and</w:t>
      </w:r>
      <w:r w:rsidR="00E13BA4" w:rsidRPr="00676F8B">
        <w:t xml:space="preserve"> </w:t>
      </w:r>
      <w:r w:rsidR="00BC5E6C" w:rsidRPr="00676F8B">
        <w:t xml:space="preserve">raising their profile </w:t>
      </w:r>
      <w:r w:rsidR="001579FB" w:rsidRPr="00676F8B">
        <w:t>during</w:t>
      </w:r>
      <w:r w:rsidR="00BC5E6C" w:rsidRPr="00676F8B">
        <w:t xml:space="preserve"> a crisis </w:t>
      </w:r>
      <w:r w:rsidR="00B752B8">
        <w:t>can be difficult</w:t>
      </w:r>
      <w:r w:rsidR="00BC5E6C" w:rsidRPr="00676F8B">
        <w:t xml:space="preserve">. Where there are existing multilateral arrangements in place, GEDSI is already embedded in policy triggers, but the crisis may have worked to lower them as priorities rather than raise them up. </w:t>
      </w:r>
      <w:r w:rsidR="004057F8" w:rsidRPr="00676F8B">
        <w:t xml:space="preserve">The Gender Strategy for the </w:t>
      </w:r>
      <w:r w:rsidR="004D5BFC">
        <w:t>p</w:t>
      </w:r>
      <w:r w:rsidR="004057F8" w:rsidRPr="00676F8B">
        <w:t>ackage was not approved until more than 70</w:t>
      </w:r>
      <w:r w:rsidR="004842EB">
        <w:t>%</w:t>
      </w:r>
      <w:r w:rsidR="004057F8" w:rsidRPr="00676F8B">
        <w:t xml:space="preserve"> of funds had been disbursed, and the workplan on disability inclusion was also prepared late. </w:t>
      </w:r>
    </w:p>
    <w:p w14:paraId="18A3FF32" w14:textId="78CBD4A7" w:rsidR="000E19DA" w:rsidRPr="00217BA0" w:rsidRDefault="00B7202B" w:rsidP="00783EB0">
      <w:pPr>
        <w:pStyle w:val="TOCHeading"/>
        <w:rPr>
          <w:szCs w:val="28"/>
        </w:rPr>
      </w:pPr>
      <w:r w:rsidRPr="00783EB0">
        <w:rPr>
          <w:sz w:val="22"/>
          <w:szCs w:val="28"/>
        </w:rPr>
        <w:t>Effectiveness</w:t>
      </w:r>
    </w:p>
    <w:p w14:paraId="0950505C" w14:textId="3AEA7E18" w:rsidR="00873E66" w:rsidRPr="00676F8B" w:rsidRDefault="28EDE9F9" w:rsidP="003C1744">
      <w:pPr>
        <w:pStyle w:val="Body"/>
      </w:pPr>
      <w:r w:rsidRPr="00676F8B">
        <w:rPr>
          <w:b/>
          <w:bCs/>
        </w:rPr>
        <w:t xml:space="preserve">There is </w:t>
      </w:r>
      <w:r w:rsidR="008F0F7B" w:rsidRPr="00676F8B">
        <w:rPr>
          <w:b/>
          <w:bCs/>
        </w:rPr>
        <w:t>strong</w:t>
      </w:r>
      <w:r w:rsidRPr="00676F8B">
        <w:rPr>
          <w:b/>
          <w:bCs/>
        </w:rPr>
        <w:t xml:space="preserve"> evidence the </w:t>
      </w:r>
      <w:r w:rsidR="006D1904">
        <w:rPr>
          <w:b/>
          <w:bCs/>
        </w:rPr>
        <w:t>p</w:t>
      </w:r>
      <w:r w:rsidRPr="00676F8B">
        <w:rPr>
          <w:b/>
          <w:bCs/>
        </w:rPr>
        <w:t xml:space="preserve">ackage was </w:t>
      </w:r>
      <w:r w:rsidR="00AA5C4D" w:rsidRPr="00676F8B">
        <w:rPr>
          <w:b/>
          <w:bCs/>
        </w:rPr>
        <w:t>at least partially</w:t>
      </w:r>
      <w:r w:rsidR="00FA4052" w:rsidRPr="00676F8B">
        <w:rPr>
          <w:b/>
          <w:bCs/>
        </w:rPr>
        <w:t xml:space="preserve"> </w:t>
      </w:r>
      <w:r w:rsidRPr="00676F8B">
        <w:rPr>
          <w:b/>
          <w:bCs/>
        </w:rPr>
        <w:t>effective</w:t>
      </w:r>
      <w:r w:rsidR="00AA5C4D" w:rsidRPr="00676F8B">
        <w:rPr>
          <w:b/>
          <w:bCs/>
        </w:rPr>
        <w:t xml:space="preserve"> at achieving its end</w:t>
      </w:r>
      <w:r w:rsidR="003E74C5">
        <w:rPr>
          <w:b/>
          <w:bCs/>
        </w:rPr>
        <w:t>-</w:t>
      </w:r>
      <w:r w:rsidR="00AA5C4D" w:rsidRPr="00676F8B">
        <w:rPr>
          <w:b/>
          <w:bCs/>
        </w:rPr>
        <w:t>of</w:t>
      </w:r>
      <w:r w:rsidR="003E74C5">
        <w:rPr>
          <w:b/>
          <w:bCs/>
        </w:rPr>
        <w:t>-</w:t>
      </w:r>
      <w:r w:rsidR="00AA5C4D" w:rsidRPr="00676F8B">
        <w:rPr>
          <w:b/>
          <w:bCs/>
        </w:rPr>
        <w:t>program outcomes</w:t>
      </w:r>
      <w:r w:rsidR="00C87EFC">
        <w:rPr>
          <w:b/>
          <w:bCs/>
        </w:rPr>
        <w:t xml:space="preserve"> (EOPOs)</w:t>
      </w:r>
      <w:r w:rsidRPr="00676F8B">
        <w:rPr>
          <w:b/>
          <w:bCs/>
        </w:rPr>
        <w:t>.</w:t>
      </w:r>
      <w:r w:rsidRPr="00676F8B">
        <w:t xml:space="preserve"> </w:t>
      </w:r>
      <w:r w:rsidR="00873E66" w:rsidRPr="00676F8B">
        <w:t xml:space="preserve">The review finds that budget support in the context of the </w:t>
      </w:r>
      <w:r w:rsidR="006D1904">
        <w:t>p</w:t>
      </w:r>
      <w:r w:rsidR="00873E66" w:rsidRPr="00676F8B">
        <w:t xml:space="preserve">ackage was an effective tool and risks were manageable. </w:t>
      </w:r>
    </w:p>
    <w:p w14:paraId="64CDE057" w14:textId="4427B7C0" w:rsidR="003C1744" w:rsidRPr="00676F8B" w:rsidRDefault="003C1744" w:rsidP="003C1744">
      <w:pPr>
        <w:pStyle w:val="Body"/>
      </w:pPr>
      <w:r w:rsidRPr="00676F8B">
        <w:rPr>
          <w:b/>
          <w:bCs/>
        </w:rPr>
        <w:t xml:space="preserve">The intention to help protect vulnerable people including children </w:t>
      </w:r>
      <w:r w:rsidR="00FA4052" w:rsidRPr="00676F8B">
        <w:rPr>
          <w:b/>
          <w:bCs/>
        </w:rPr>
        <w:t xml:space="preserve">(EOPO 1) </w:t>
      </w:r>
      <w:r w:rsidRPr="00676F8B">
        <w:rPr>
          <w:b/>
          <w:bCs/>
        </w:rPr>
        <w:t>was at least partially achieved.</w:t>
      </w:r>
      <w:r w:rsidRPr="00676F8B">
        <w:t xml:space="preserve"> International Monetary Fund (IMF) data indicates that government expenditures on social benefits</w:t>
      </w:r>
      <w:r w:rsidR="00E5528F" w:rsidRPr="00676F8B">
        <w:t xml:space="preserve"> and </w:t>
      </w:r>
      <w:r w:rsidRPr="00676F8B">
        <w:t>social protection has increased in all countries, significantly in some countries. New social protection mechanisms, and stronger foundations for social protection policy development to support the post-</w:t>
      </w:r>
      <w:r w:rsidR="0071345D" w:rsidRPr="00676F8B">
        <w:t>COVID-19</w:t>
      </w:r>
      <w:r w:rsidRPr="00676F8B">
        <w:t xml:space="preserve"> recovery process</w:t>
      </w:r>
      <w:r w:rsidR="00C87EFC">
        <w:t>,</w:t>
      </w:r>
      <w:r w:rsidRPr="00676F8B">
        <w:t xml:space="preserve"> have been established in some countries. Social </w:t>
      </w:r>
      <w:r w:rsidRPr="00676F8B">
        <w:lastRenderedPageBreak/>
        <w:t>protection coverage expanded in s</w:t>
      </w:r>
      <w:r w:rsidR="00CA26E6" w:rsidRPr="00676F8B">
        <w:t>ome</w:t>
      </w:r>
      <w:r w:rsidRPr="00676F8B">
        <w:t xml:space="preserve"> countries (Timor-Leste</w:t>
      </w:r>
      <w:r w:rsidR="00C87EFC">
        <w:t xml:space="preserve"> and</w:t>
      </w:r>
      <w:r w:rsidRPr="00676F8B">
        <w:t xml:space="preserve"> Tuvalu), albeit in some cases this will be temporary</w:t>
      </w:r>
      <w:r w:rsidR="00E5528F" w:rsidRPr="00676F8B">
        <w:t>. S</w:t>
      </w:r>
      <w:r w:rsidRPr="00676F8B">
        <w:t xml:space="preserve">hort-term funding of existing benefits or top-ups were provided through many programs (Fiji, Nauru, </w:t>
      </w:r>
      <w:r w:rsidR="00C87EFC">
        <w:t xml:space="preserve">and </w:t>
      </w:r>
      <w:r w:rsidRPr="00676F8B">
        <w:t>Tonga)</w:t>
      </w:r>
      <w:r w:rsidR="00C87EFC">
        <w:t>,</w:t>
      </w:r>
      <w:r w:rsidRPr="00676F8B">
        <w:t xml:space="preserve"> while transfer values were permanently increased in others (Kiribati</w:t>
      </w:r>
      <w:r w:rsidR="00C87EFC">
        <w:t xml:space="preserve"> and</w:t>
      </w:r>
      <w:r w:rsidRPr="00676F8B">
        <w:t xml:space="preserve"> Samoa)</w:t>
      </w:r>
      <w:r w:rsidR="00E5528F" w:rsidRPr="00676F8B">
        <w:t xml:space="preserve">. In addition, </w:t>
      </w:r>
      <w:r w:rsidRPr="00676F8B">
        <w:t>new programs have been introduced in other</w:t>
      </w:r>
      <w:r w:rsidR="009019E3" w:rsidRPr="00676F8B">
        <w:t xml:space="preserve"> countrie</w:t>
      </w:r>
      <w:r w:rsidRPr="00676F8B">
        <w:t xml:space="preserve">s to reach groups not previously considered vulnerable (unemployed adults in Vanuatu and Kiribati, </w:t>
      </w:r>
      <w:r w:rsidR="009019E3" w:rsidRPr="00676F8B">
        <w:t xml:space="preserve">and </w:t>
      </w:r>
      <w:r w:rsidRPr="00676F8B">
        <w:t xml:space="preserve">informal sector workers in Fiji). </w:t>
      </w:r>
    </w:p>
    <w:p w14:paraId="10A7AF80" w14:textId="1117FED0" w:rsidR="000E19DA" w:rsidRPr="00676F8B" w:rsidRDefault="28EDE9F9" w:rsidP="009F1E3C">
      <w:pPr>
        <w:pStyle w:val="Body"/>
      </w:pPr>
      <w:r w:rsidRPr="00676F8B">
        <w:rPr>
          <w:b/>
          <w:bCs/>
        </w:rPr>
        <w:t xml:space="preserve">The </w:t>
      </w:r>
      <w:r w:rsidR="00AA5C4D" w:rsidRPr="00676F8B">
        <w:rPr>
          <w:b/>
          <w:bCs/>
        </w:rPr>
        <w:t>goal</w:t>
      </w:r>
      <w:r w:rsidRPr="00676F8B">
        <w:rPr>
          <w:b/>
          <w:bCs/>
        </w:rPr>
        <w:t xml:space="preserve"> to help cushion the fiscal and socio-economic impacts of </w:t>
      </w:r>
      <w:r w:rsidR="0071345D" w:rsidRPr="00676F8B">
        <w:rPr>
          <w:b/>
          <w:bCs/>
        </w:rPr>
        <w:t>COVID-19</w:t>
      </w:r>
      <w:r w:rsidRPr="00676F8B">
        <w:rPr>
          <w:b/>
          <w:bCs/>
        </w:rPr>
        <w:t xml:space="preserve"> </w:t>
      </w:r>
      <w:r w:rsidR="00FA4052" w:rsidRPr="00676F8B">
        <w:rPr>
          <w:b/>
          <w:bCs/>
        </w:rPr>
        <w:t xml:space="preserve">and help support a recovery (EOPO 2) </w:t>
      </w:r>
      <w:r w:rsidRPr="00676F8B">
        <w:rPr>
          <w:b/>
          <w:bCs/>
        </w:rPr>
        <w:t>was achieved.</w:t>
      </w:r>
      <w:r w:rsidRPr="00676F8B">
        <w:t xml:space="preserve"> The size of support was significant in Fiji</w:t>
      </w:r>
      <w:r w:rsidR="00AE6E0D" w:rsidRPr="00676F8B">
        <w:t xml:space="preserve"> (6.9% of revenue</w:t>
      </w:r>
      <w:r w:rsidR="00743E0B" w:rsidRPr="00676F8B">
        <w:t xml:space="preserve"> and 18</w:t>
      </w:r>
      <w:r w:rsidR="004842EB">
        <w:t>%</w:t>
      </w:r>
      <w:r w:rsidR="00743E0B" w:rsidRPr="00676F8B">
        <w:t xml:space="preserve"> of the projected deficit</w:t>
      </w:r>
      <w:r w:rsidR="00AE6E0D" w:rsidRPr="00676F8B">
        <w:t>)</w:t>
      </w:r>
      <w:r w:rsidRPr="00676F8B">
        <w:t>, PNG</w:t>
      </w:r>
      <w:r w:rsidR="00AE6E0D" w:rsidRPr="00676F8B">
        <w:t xml:space="preserve"> </w:t>
      </w:r>
      <w:r w:rsidR="0045726C" w:rsidRPr="00676F8B">
        <w:t>(1.9</w:t>
      </w:r>
      <w:r w:rsidR="004842EB">
        <w:t>%</w:t>
      </w:r>
      <w:r w:rsidR="0045726C" w:rsidRPr="00676F8B">
        <w:t xml:space="preserve"> of revenue </w:t>
      </w:r>
      <w:r w:rsidR="00743E0B" w:rsidRPr="00676F8B">
        <w:t>and</w:t>
      </w:r>
      <w:r w:rsidR="0045726C" w:rsidRPr="00676F8B">
        <w:t xml:space="preserve"> </w:t>
      </w:r>
      <w:r w:rsidR="00743E0B" w:rsidRPr="00676F8B">
        <w:t>3.2</w:t>
      </w:r>
      <w:r w:rsidR="004842EB">
        <w:t>%</w:t>
      </w:r>
      <w:r w:rsidR="0045726C" w:rsidRPr="00676F8B">
        <w:t xml:space="preserve"> of the projected deficit)</w:t>
      </w:r>
      <w:r w:rsidR="00C87EFC">
        <w:t>,</w:t>
      </w:r>
      <w:r w:rsidR="00D52CCF" w:rsidRPr="00676F8B">
        <w:t xml:space="preserve"> and </w:t>
      </w:r>
      <w:r w:rsidRPr="00676F8B">
        <w:t>Timor-Leste</w:t>
      </w:r>
      <w:r w:rsidR="00743E0B" w:rsidRPr="00676F8B">
        <w:t xml:space="preserve"> (11</w:t>
      </w:r>
      <w:r w:rsidR="004842EB">
        <w:t>%</w:t>
      </w:r>
      <w:r w:rsidR="00743E0B" w:rsidRPr="00676F8B">
        <w:t xml:space="preserve"> of domestic revenue</w:t>
      </w:r>
      <w:r w:rsidR="00743E0B" w:rsidRPr="00676F8B">
        <w:rPr>
          <w:rStyle w:val="FootnoteReference"/>
        </w:rPr>
        <w:footnoteReference w:id="9"/>
      </w:r>
      <w:r w:rsidR="00743E0B" w:rsidRPr="00676F8B">
        <w:t xml:space="preserve"> and 17</w:t>
      </w:r>
      <w:r w:rsidR="004842EB">
        <w:t>%</w:t>
      </w:r>
      <w:r w:rsidR="00743E0B" w:rsidRPr="00676F8B">
        <w:t xml:space="preserve"> of the projected deficit</w:t>
      </w:r>
      <w:r w:rsidR="00C87EFC">
        <w:t>,</w:t>
      </w:r>
      <w:r w:rsidR="00D52CCF" w:rsidRPr="00676F8B" w:rsidDel="00D52CCF">
        <w:t xml:space="preserve"> </w:t>
      </w:r>
      <w:r w:rsidR="00D52CCF" w:rsidRPr="00676F8B">
        <w:t>p</w:t>
      </w:r>
      <w:r w:rsidRPr="00676F8B">
        <w:t xml:space="preserve">roviding </w:t>
      </w:r>
      <w:r w:rsidR="009B180C" w:rsidRPr="00676F8B">
        <w:t xml:space="preserve">timely and </w:t>
      </w:r>
      <w:r w:rsidRPr="00676F8B">
        <w:t>much needed fiscal space</w:t>
      </w:r>
      <w:r w:rsidR="007913CA">
        <w:t>)</w:t>
      </w:r>
      <w:r w:rsidR="00F65219" w:rsidRPr="00676F8B">
        <w:t xml:space="preserve">. The </w:t>
      </w:r>
      <w:r w:rsidR="004842EB">
        <w:t>p</w:t>
      </w:r>
      <w:r w:rsidR="00F65219" w:rsidRPr="00676F8B">
        <w:t>ackage was</w:t>
      </w:r>
      <w:r w:rsidRPr="00676F8B">
        <w:t xml:space="preserve"> less significant </w:t>
      </w:r>
      <w:r w:rsidR="00AA5C4D" w:rsidRPr="00676F8B">
        <w:t>in other</w:t>
      </w:r>
      <w:r w:rsidRPr="00676F8B">
        <w:t xml:space="preserve"> </w:t>
      </w:r>
      <w:r w:rsidR="008102FD" w:rsidRPr="00676F8B">
        <w:t>countries</w:t>
      </w:r>
      <w:r w:rsidR="008102FD">
        <w:t xml:space="preserve"> but</w:t>
      </w:r>
      <w:r w:rsidR="00F65219" w:rsidRPr="00676F8B">
        <w:t xml:space="preserve"> helped to ensure governments did not cut spending on frontline services</w:t>
      </w:r>
      <w:r w:rsidRPr="00676F8B">
        <w:t>.</w:t>
      </w:r>
      <w:r w:rsidR="00FA4052" w:rsidRPr="00676F8B">
        <w:t xml:space="preserve"> No countries who benefited from the </w:t>
      </w:r>
      <w:r w:rsidR="004842EB">
        <w:t>p</w:t>
      </w:r>
      <w:r w:rsidR="00FA4052" w:rsidRPr="00676F8B">
        <w:t>ackage are facing an immediate fiscal crisis</w:t>
      </w:r>
      <w:r w:rsidR="00C87EFC">
        <w:t>,</w:t>
      </w:r>
      <w:r w:rsidR="00FA4052" w:rsidRPr="00676F8B">
        <w:t xml:space="preserve"> and IMF projections show a steady recovery phase ahead assuming no additional shocks.</w:t>
      </w:r>
      <w:r w:rsidRPr="00676F8B">
        <w:t xml:space="preserve"> </w:t>
      </w:r>
    </w:p>
    <w:p w14:paraId="4F18D36A" w14:textId="27578227" w:rsidR="00797380" w:rsidRPr="00676F8B" w:rsidRDefault="47424EE3" w:rsidP="009F1E3C">
      <w:pPr>
        <w:pStyle w:val="Body"/>
      </w:pPr>
      <w:r w:rsidRPr="00676F8B">
        <w:rPr>
          <w:b/>
          <w:bCs/>
        </w:rPr>
        <w:t>The</w:t>
      </w:r>
      <w:r w:rsidR="00C5440E" w:rsidRPr="00676F8B">
        <w:rPr>
          <w:b/>
          <w:bCs/>
        </w:rPr>
        <w:t xml:space="preserve"> </w:t>
      </w:r>
      <w:r w:rsidR="006D1904">
        <w:rPr>
          <w:b/>
          <w:bCs/>
        </w:rPr>
        <w:t>p</w:t>
      </w:r>
      <w:r w:rsidRPr="00676F8B">
        <w:rPr>
          <w:b/>
          <w:bCs/>
        </w:rPr>
        <w:t>ackage</w:t>
      </w:r>
      <w:r w:rsidR="00C5440E" w:rsidRPr="00676F8B">
        <w:rPr>
          <w:b/>
          <w:bCs/>
        </w:rPr>
        <w:t xml:space="preserve"> </w:t>
      </w:r>
      <w:r w:rsidRPr="00676F8B">
        <w:rPr>
          <w:b/>
          <w:bCs/>
        </w:rPr>
        <w:t>made</w:t>
      </w:r>
      <w:r w:rsidR="00C5440E" w:rsidRPr="00676F8B">
        <w:rPr>
          <w:b/>
          <w:bCs/>
        </w:rPr>
        <w:t xml:space="preserve"> </w:t>
      </w:r>
      <w:r w:rsidRPr="00676F8B">
        <w:rPr>
          <w:b/>
          <w:bCs/>
        </w:rPr>
        <w:t>a</w:t>
      </w:r>
      <w:r w:rsidR="006B06E7" w:rsidRPr="00676F8B">
        <w:rPr>
          <w:b/>
          <w:bCs/>
        </w:rPr>
        <w:t>n</w:t>
      </w:r>
      <w:r w:rsidR="00C5440E" w:rsidRPr="00676F8B">
        <w:rPr>
          <w:b/>
          <w:bCs/>
        </w:rPr>
        <w:t xml:space="preserve"> </w:t>
      </w:r>
      <w:r w:rsidR="006B06E7" w:rsidRPr="00676F8B">
        <w:rPr>
          <w:b/>
          <w:bCs/>
        </w:rPr>
        <w:t>important but temporary</w:t>
      </w:r>
      <w:r w:rsidR="00C5440E" w:rsidRPr="00676F8B">
        <w:rPr>
          <w:b/>
          <w:bCs/>
        </w:rPr>
        <w:t xml:space="preserve"> </w:t>
      </w:r>
      <w:r w:rsidRPr="00676F8B">
        <w:rPr>
          <w:b/>
          <w:bCs/>
        </w:rPr>
        <w:t>contribution</w:t>
      </w:r>
      <w:r w:rsidR="00C5440E" w:rsidRPr="00676F8B">
        <w:rPr>
          <w:b/>
          <w:bCs/>
        </w:rPr>
        <w:t xml:space="preserve"> </w:t>
      </w:r>
      <w:r w:rsidRPr="00676F8B">
        <w:rPr>
          <w:b/>
          <w:bCs/>
        </w:rPr>
        <w:t>to</w:t>
      </w:r>
      <w:r w:rsidR="00C5440E" w:rsidRPr="00676F8B">
        <w:rPr>
          <w:b/>
          <w:bCs/>
        </w:rPr>
        <w:t xml:space="preserve"> </w:t>
      </w:r>
      <w:r w:rsidRPr="00676F8B">
        <w:rPr>
          <w:b/>
          <w:bCs/>
        </w:rPr>
        <w:t>fiscal</w:t>
      </w:r>
      <w:r w:rsidR="00C5440E" w:rsidRPr="00676F8B">
        <w:rPr>
          <w:b/>
          <w:bCs/>
        </w:rPr>
        <w:t xml:space="preserve"> </w:t>
      </w:r>
      <w:r w:rsidRPr="00676F8B">
        <w:rPr>
          <w:b/>
          <w:bCs/>
        </w:rPr>
        <w:t>sustainability</w:t>
      </w:r>
      <w:r w:rsidR="00472C60" w:rsidRPr="00676F8B">
        <w:rPr>
          <w:b/>
          <w:bCs/>
        </w:rPr>
        <w:t xml:space="preserve"> </w:t>
      </w:r>
      <w:r w:rsidR="00472C60" w:rsidRPr="00676F8B">
        <w:t xml:space="preserve">(the long-term viability of partner </w:t>
      </w:r>
      <w:r w:rsidR="006B06E7" w:rsidRPr="00676F8B">
        <w:t>government budgets)</w:t>
      </w:r>
      <w:r w:rsidRPr="00676F8B">
        <w:t>,</w:t>
      </w:r>
      <w:r w:rsidR="00C5440E" w:rsidRPr="00676F8B">
        <w:t xml:space="preserve"> </w:t>
      </w:r>
      <w:r w:rsidRPr="00676F8B">
        <w:t>but</w:t>
      </w:r>
      <w:r w:rsidR="00C5440E" w:rsidRPr="00676F8B">
        <w:t xml:space="preserve"> </w:t>
      </w:r>
      <w:r w:rsidR="000231B9" w:rsidRPr="00676F8B">
        <w:t xml:space="preserve">in general </w:t>
      </w:r>
      <w:r w:rsidRPr="00676F8B">
        <w:t>fiscal</w:t>
      </w:r>
      <w:r w:rsidR="00C5440E" w:rsidRPr="00676F8B">
        <w:t xml:space="preserve"> </w:t>
      </w:r>
      <w:r w:rsidR="00EA5C4D" w:rsidRPr="00676F8B">
        <w:t xml:space="preserve">and </w:t>
      </w:r>
      <w:r w:rsidRPr="00676F8B">
        <w:t>budget</w:t>
      </w:r>
      <w:r w:rsidR="00C5440E" w:rsidRPr="00676F8B">
        <w:t xml:space="preserve"> </w:t>
      </w:r>
      <w:r w:rsidRPr="00676F8B">
        <w:t>positions</w:t>
      </w:r>
      <w:r w:rsidR="00C5440E" w:rsidRPr="00676F8B">
        <w:t xml:space="preserve"> </w:t>
      </w:r>
      <w:r w:rsidR="00BF62CE" w:rsidRPr="00676F8B">
        <w:t xml:space="preserve">now and in the medium-term </w:t>
      </w:r>
      <w:r w:rsidRPr="00676F8B">
        <w:t>have</w:t>
      </w:r>
      <w:r w:rsidR="00C5440E" w:rsidRPr="00676F8B">
        <w:t xml:space="preserve"> </w:t>
      </w:r>
      <w:r w:rsidRPr="00676F8B">
        <w:t>deteriorated.</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has</w:t>
      </w:r>
      <w:r w:rsidR="00C5440E" w:rsidRPr="00676F8B">
        <w:t xml:space="preserve"> </w:t>
      </w:r>
      <w:r w:rsidRPr="00676F8B">
        <w:t>been</w:t>
      </w:r>
      <w:r w:rsidR="00C5440E" w:rsidRPr="00676F8B">
        <w:t xml:space="preserve"> </w:t>
      </w:r>
      <w:r w:rsidRPr="00676F8B">
        <w:t>material</w:t>
      </w:r>
      <w:r w:rsidR="00C5440E" w:rsidRPr="00676F8B">
        <w:t xml:space="preserve"> </w:t>
      </w:r>
      <w:r w:rsidRPr="00676F8B">
        <w:t>in</w:t>
      </w:r>
      <w:r w:rsidR="00C5440E" w:rsidRPr="00676F8B">
        <w:t xml:space="preserve"> </w:t>
      </w:r>
      <w:r w:rsidRPr="00676F8B">
        <w:t>some</w:t>
      </w:r>
      <w:r w:rsidR="00C5440E" w:rsidRPr="00676F8B">
        <w:t xml:space="preserve"> </w:t>
      </w:r>
      <w:r w:rsidR="008102FD" w:rsidRPr="00676F8B">
        <w:t>countries</w:t>
      </w:r>
      <w:r w:rsidR="008102FD">
        <w:t xml:space="preserve"> but</w:t>
      </w:r>
      <w:r w:rsidR="00C5440E" w:rsidRPr="00676F8B">
        <w:t xml:space="preserve"> </w:t>
      </w:r>
      <w:r w:rsidRPr="00676F8B">
        <w:t>has</w:t>
      </w:r>
      <w:r w:rsidR="00C5440E" w:rsidRPr="00676F8B">
        <w:t xml:space="preserve"> </w:t>
      </w:r>
      <w:r w:rsidRPr="00676F8B">
        <w:t>served</w:t>
      </w:r>
      <w:r w:rsidR="00C5440E" w:rsidRPr="00676F8B">
        <w:t xml:space="preserve"> </w:t>
      </w:r>
      <w:r w:rsidRPr="00676F8B">
        <w:t>to</w:t>
      </w:r>
      <w:r w:rsidR="00C5440E" w:rsidRPr="00676F8B">
        <w:t xml:space="preserve"> </w:t>
      </w:r>
      <w:r w:rsidRPr="00676F8B">
        <w:t>avoid</w:t>
      </w:r>
      <w:r w:rsidR="00C5440E" w:rsidRPr="00676F8B">
        <w:t xml:space="preserve"> </w:t>
      </w:r>
      <w:r w:rsidRPr="00676F8B">
        <w:t>spending</w:t>
      </w:r>
      <w:r w:rsidR="00C5440E" w:rsidRPr="00676F8B">
        <w:t xml:space="preserve"> </w:t>
      </w:r>
      <w:r w:rsidRPr="00676F8B">
        <w:t>cuts</w:t>
      </w:r>
      <w:r w:rsidR="00C5440E" w:rsidRPr="00676F8B">
        <w:t xml:space="preserve"> </w:t>
      </w:r>
      <w:r w:rsidRPr="00676F8B">
        <w:t>rather</w:t>
      </w:r>
      <w:r w:rsidR="00C5440E" w:rsidRPr="00676F8B">
        <w:t xml:space="preserve"> </w:t>
      </w:r>
      <w:r w:rsidRPr="00676F8B">
        <w:t>than</w:t>
      </w:r>
      <w:r w:rsidR="00C5440E" w:rsidRPr="00676F8B">
        <w:t xml:space="preserve"> </w:t>
      </w:r>
      <w:r w:rsidRPr="00676F8B">
        <w:t>keep</w:t>
      </w:r>
      <w:r w:rsidR="00C5440E" w:rsidRPr="00676F8B">
        <w:t xml:space="preserve"> </w:t>
      </w:r>
      <w:r w:rsidRPr="00676F8B">
        <w:t>deficits</w:t>
      </w:r>
      <w:r w:rsidR="00C5440E" w:rsidRPr="00676F8B">
        <w:t xml:space="preserve"> </w:t>
      </w:r>
      <w:r w:rsidRPr="00676F8B">
        <w:t>down</w:t>
      </w:r>
      <w:r w:rsidR="00F65219" w:rsidRPr="00676F8B">
        <w:t xml:space="preserve"> in some countries</w:t>
      </w:r>
      <w:r w:rsidR="00C5440E" w:rsidRPr="00676F8B">
        <w:t xml:space="preserve"> </w:t>
      </w:r>
      <w:r w:rsidRPr="00676F8B">
        <w:t>(Timor-Leste)</w:t>
      </w:r>
      <w:r w:rsidR="001D698E">
        <w:t>,</w:t>
      </w:r>
      <w:r w:rsidR="00F65219" w:rsidRPr="00676F8B">
        <w:t xml:space="preserve"> while others have stabilised</w:t>
      </w:r>
      <w:r w:rsidR="00FA4052" w:rsidRPr="00676F8B">
        <w:t xml:space="preserve"> their budget positions</w:t>
      </w:r>
      <w:r w:rsidR="00F65219" w:rsidRPr="00676F8B">
        <w:t xml:space="preserve"> (PNG</w:t>
      </w:r>
      <w:r w:rsidR="005E4970" w:rsidRPr="00676F8B">
        <w:t>, Samoa</w:t>
      </w:r>
      <w:r w:rsidR="00FA4052" w:rsidRPr="00676F8B">
        <w:t>,</w:t>
      </w:r>
      <w:r w:rsidR="005E4970" w:rsidRPr="00676F8B">
        <w:t xml:space="preserve"> and Solomon Islands)</w:t>
      </w:r>
      <w:r w:rsidR="009019E3" w:rsidRPr="00676F8B">
        <w:t xml:space="preserve">. </w:t>
      </w:r>
      <w:r w:rsidR="00B752B8" w:rsidRPr="00B752B8">
        <w:t>Vanuatu and Nauru have improved their budget balances. In Fiji it has done both, as Fiji undertook a counter-cyclical fiscal policy stance during the pandemic.  As such, budget support grants had prevented possible expenditure cuts</w:t>
      </w:r>
      <w:r w:rsidR="00BF47E3">
        <w:t>. I</w:t>
      </w:r>
      <w:r w:rsidR="00B752B8" w:rsidRPr="00B752B8">
        <w:t xml:space="preserve">t also meant </w:t>
      </w:r>
      <w:r w:rsidR="006D294F">
        <w:t>the Fiji g</w:t>
      </w:r>
      <w:r w:rsidR="00B752B8" w:rsidRPr="00B752B8">
        <w:t>overnment borrowed less as the fiscal deficit was narrower.</w:t>
      </w:r>
      <w:r w:rsidR="00B752B8">
        <w:t xml:space="preserve"> </w:t>
      </w:r>
      <w:r w:rsidRPr="00676F8B">
        <w:t>Many</w:t>
      </w:r>
      <w:r w:rsidR="00C5440E" w:rsidRPr="00676F8B">
        <w:t xml:space="preserve"> </w:t>
      </w:r>
      <w:r w:rsidRPr="00676F8B">
        <w:t>countries</w:t>
      </w:r>
      <w:r w:rsidR="00C5440E" w:rsidRPr="00676F8B">
        <w:t xml:space="preserve"> </w:t>
      </w:r>
      <w:r w:rsidRPr="00676F8B">
        <w:t>are</w:t>
      </w:r>
      <w:r w:rsidR="00C5440E" w:rsidRPr="00676F8B">
        <w:t xml:space="preserve"> </w:t>
      </w:r>
      <w:r w:rsidR="00FA4052" w:rsidRPr="00676F8B">
        <w:t xml:space="preserve">able to borrow but are </w:t>
      </w:r>
      <w:r w:rsidRPr="00676F8B">
        <w:t>constrained</w:t>
      </w:r>
      <w:r w:rsidR="00C5440E" w:rsidRPr="00676F8B">
        <w:t xml:space="preserve"> </w:t>
      </w:r>
      <w:r w:rsidR="00FA4052" w:rsidRPr="00676F8B">
        <w:t>by debt sustainability assessments</w:t>
      </w:r>
      <w:r w:rsidR="00C5440E" w:rsidRPr="00676F8B">
        <w:t xml:space="preserve"> </w:t>
      </w:r>
      <w:r w:rsidRPr="00676F8B">
        <w:t>(Fiji</w:t>
      </w:r>
      <w:r w:rsidR="00C5440E" w:rsidRPr="00676F8B">
        <w:t xml:space="preserve"> </w:t>
      </w:r>
      <w:r w:rsidRPr="00676F8B">
        <w:t>and</w:t>
      </w:r>
      <w:r w:rsidR="00C5440E" w:rsidRPr="00676F8B">
        <w:t xml:space="preserve"> </w:t>
      </w:r>
      <w:r w:rsidRPr="00676F8B">
        <w:t>PNG),</w:t>
      </w:r>
      <w:r w:rsidR="00C5440E" w:rsidRPr="00676F8B">
        <w:t xml:space="preserve"> </w:t>
      </w:r>
      <w:r w:rsidRPr="00676F8B">
        <w:t>while</w:t>
      </w:r>
      <w:r w:rsidR="00C5440E" w:rsidRPr="00676F8B">
        <w:t xml:space="preserve"> </w:t>
      </w:r>
      <w:r w:rsidRPr="00676F8B">
        <w:t>some</w:t>
      </w:r>
      <w:r w:rsidR="00C5440E" w:rsidRPr="00676F8B">
        <w:t xml:space="preserve"> </w:t>
      </w:r>
      <w:r w:rsidRPr="00676F8B">
        <w:t>(Timor-Leste,</w:t>
      </w:r>
      <w:r w:rsidR="00C5440E" w:rsidRPr="00676F8B">
        <w:t xml:space="preserve"> </w:t>
      </w:r>
      <w:r w:rsidRPr="00676F8B">
        <w:t>Kiribati,</w:t>
      </w:r>
      <w:r w:rsidR="00C5440E" w:rsidRPr="00676F8B">
        <w:t xml:space="preserve"> </w:t>
      </w:r>
      <w:r w:rsidRPr="00676F8B">
        <w:t>and</w:t>
      </w:r>
      <w:r w:rsidR="00C5440E" w:rsidRPr="00676F8B">
        <w:t xml:space="preserve"> </w:t>
      </w:r>
      <w:r w:rsidRPr="00676F8B">
        <w:t>Tuvalu)</w:t>
      </w:r>
      <w:r w:rsidR="00C5440E" w:rsidRPr="00676F8B">
        <w:t xml:space="preserve"> </w:t>
      </w:r>
      <w:r w:rsidRPr="00676F8B">
        <w:t>have</w:t>
      </w:r>
      <w:r w:rsidR="00C5440E" w:rsidRPr="00676F8B">
        <w:t xml:space="preserve"> </w:t>
      </w:r>
      <w:r w:rsidRPr="00676F8B">
        <w:t>sovereign</w:t>
      </w:r>
      <w:r w:rsidR="00C5440E" w:rsidRPr="00676F8B">
        <w:t xml:space="preserve"> </w:t>
      </w:r>
      <w:r w:rsidRPr="00676F8B">
        <w:t>wealth</w:t>
      </w:r>
      <w:r w:rsidR="00C5440E" w:rsidRPr="00676F8B">
        <w:t xml:space="preserve"> </w:t>
      </w:r>
      <w:r w:rsidRPr="00676F8B">
        <w:t>funds</w:t>
      </w:r>
      <w:r w:rsidR="00C5440E" w:rsidRPr="00676F8B">
        <w:t xml:space="preserve"> </w:t>
      </w:r>
      <w:r w:rsidRPr="00676F8B">
        <w:t>they</w:t>
      </w:r>
      <w:r w:rsidR="00C5440E" w:rsidRPr="00676F8B">
        <w:t xml:space="preserve"> </w:t>
      </w:r>
      <w:r w:rsidR="001E5B23" w:rsidRPr="00676F8B">
        <w:t xml:space="preserve">can </w:t>
      </w:r>
      <w:r w:rsidR="005E4970" w:rsidRPr="00676F8B">
        <w:t>draw</w:t>
      </w:r>
      <w:r w:rsidR="00C5440E" w:rsidRPr="00676F8B">
        <w:t xml:space="preserve"> </w:t>
      </w:r>
      <w:r w:rsidRPr="00676F8B">
        <w:t>down</w:t>
      </w:r>
      <w:r w:rsidR="00C5440E" w:rsidRPr="00676F8B">
        <w:t xml:space="preserve"> </w:t>
      </w:r>
      <w:r w:rsidRPr="00676F8B">
        <w:t>on,</w:t>
      </w:r>
      <w:r w:rsidR="00C5440E" w:rsidRPr="00676F8B">
        <w:t xml:space="preserve"> </w:t>
      </w:r>
      <w:r w:rsidR="001E5B23" w:rsidRPr="00676F8B">
        <w:t xml:space="preserve">at the risk of </w:t>
      </w:r>
      <w:r w:rsidRPr="00676F8B">
        <w:t>eroding</w:t>
      </w:r>
      <w:r w:rsidR="00C5440E" w:rsidRPr="00676F8B">
        <w:t xml:space="preserve"> </w:t>
      </w:r>
      <w:r w:rsidRPr="00676F8B">
        <w:t>national</w:t>
      </w:r>
      <w:r w:rsidR="00C5440E" w:rsidRPr="00676F8B">
        <w:t xml:space="preserve"> </w:t>
      </w:r>
      <w:r w:rsidRPr="00676F8B">
        <w:t>savings</w:t>
      </w:r>
      <w:r w:rsidR="00AA5C4D" w:rsidRPr="00676F8B">
        <w:t xml:space="preserve"> that will be needed in the future</w:t>
      </w:r>
      <w:r w:rsidRPr="00676F8B">
        <w:t>.</w:t>
      </w:r>
      <w:r w:rsidR="00C5440E" w:rsidRPr="00676F8B">
        <w:t xml:space="preserve"> </w:t>
      </w:r>
      <w:r w:rsidR="001E5B23" w:rsidRPr="00676F8B">
        <w:t>Kiribati and Tuvalu ha</w:t>
      </w:r>
      <w:r w:rsidR="005E4970" w:rsidRPr="00676F8B">
        <w:t>ve</w:t>
      </w:r>
      <w:r w:rsidR="001E5B23" w:rsidRPr="00676F8B">
        <w:t xml:space="preserve"> taken a prudent approach with modest additional withdrawals</w:t>
      </w:r>
      <w:r w:rsidR="001D698E">
        <w:t>,</w:t>
      </w:r>
      <w:r w:rsidR="001E5B23" w:rsidRPr="00676F8B">
        <w:t xml:space="preserve"> while Timor-Leste has projected very significant withdrawals from the</w:t>
      </w:r>
      <w:r w:rsidR="00EC1097" w:rsidRPr="00676F8B">
        <w:t>ir</w:t>
      </w:r>
      <w:r w:rsidR="001E5B23" w:rsidRPr="00676F8B">
        <w:t xml:space="preserve"> national fund in line with the larger impact of the pandemic on their domestic economy.</w:t>
      </w:r>
    </w:p>
    <w:p w14:paraId="1F05CF19" w14:textId="6328EAA8" w:rsidR="005E4970" w:rsidRPr="00676F8B" w:rsidRDefault="28EDE9F9" w:rsidP="00312FFA">
      <w:pPr>
        <w:pStyle w:val="Body"/>
      </w:pPr>
      <w:r w:rsidRPr="00676F8B">
        <w:rPr>
          <w:b/>
          <w:bCs/>
        </w:rPr>
        <w:t xml:space="preserve">The </w:t>
      </w:r>
      <w:r w:rsidR="006D1904">
        <w:rPr>
          <w:b/>
          <w:bCs/>
        </w:rPr>
        <w:t>p</w:t>
      </w:r>
      <w:r w:rsidRPr="00676F8B">
        <w:rPr>
          <w:b/>
          <w:bCs/>
        </w:rPr>
        <w:t xml:space="preserve">ackage </w:t>
      </w:r>
      <w:r w:rsidR="001C231F" w:rsidRPr="00676F8B">
        <w:rPr>
          <w:b/>
          <w:bCs/>
        </w:rPr>
        <w:t>deliberately</w:t>
      </w:r>
      <w:r w:rsidR="00565127" w:rsidRPr="00676F8B">
        <w:rPr>
          <w:b/>
          <w:bCs/>
        </w:rPr>
        <w:t xml:space="preserve"> </w:t>
      </w:r>
      <w:r w:rsidR="001C231F" w:rsidRPr="00676F8B">
        <w:rPr>
          <w:b/>
          <w:bCs/>
        </w:rPr>
        <w:t xml:space="preserve">linked funding to policy operations led by the World Bank and the </w:t>
      </w:r>
      <w:r w:rsidR="006D294F">
        <w:rPr>
          <w:b/>
          <w:bCs/>
        </w:rPr>
        <w:t>ADB</w:t>
      </w:r>
      <w:r w:rsidR="001C231F" w:rsidRPr="00676F8B">
        <w:rPr>
          <w:b/>
          <w:bCs/>
        </w:rPr>
        <w:t xml:space="preserve"> wherever possible. </w:t>
      </w:r>
      <w:r w:rsidR="001C231F" w:rsidRPr="00676F8B">
        <w:t>This approach ma</w:t>
      </w:r>
      <w:r w:rsidR="00312FFA" w:rsidRPr="00676F8B">
        <w:t>d</w:t>
      </w:r>
      <w:r w:rsidR="001C231F" w:rsidRPr="00676F8B">
        <w:t xml:space="preserve">e sense </w:t>
      </w:r>
      <w:r w:rsidR="00312FFA" w:rsidRPr="00676F8B">
        <w:t xml:space="preserve">as it </w:t>
      </w:r>
      <w:r w:rsidR="001C231F" w:rsidRPr="00676F8B">
        <w:t>maximise</w:t>
      </w:r>
      <w:r w:rsidR="00312FFA" w:rsidRPr="00676F8B">
        <w:t>d</w:t>
      </w:r>
      <w:r w:rsidR="001C231F" w:rsidRPr="00676F8B">
        <w:t xml:space="preserve"> coordination and limit</w:t>
      </w:r>
      <w:r w:rsidR="00312FFA" w:rsidRPr="00676F8B">
        <w:t>ed</w:t>
      </w:r>
      <w:r w:rsidR="001C231F" w:rsidRPr="00676F8B">
        <w:t xml:space="preserve"> policy fragmentation. </w:t>
      </w:r>
      <w:r w:rsidR="00312FFA" w:rsidRPr="00676F8B">
        <w:t>T</w:t>
      </w:r>
      <w:r w:rsidR="001C231F" w:rsidRPr="00676F8B">
        <w:t xml:space="preserve">he review finds the </w:t>
      </w:r>
      <w:r w:rsidR="006D1904">
        <w:t>p</w:t>
      </w:r>
      <w:r w:rsidR="001C231F" w:rsidRPr="00676F8B">
        <w:t>ackage</w:t>
      </w:r>
      <w:r w:rsidR="00565127" w:rsidRPr="00676F8B">
        <w:t xml:space="preserve"> </w:t>
      </w:r>
      <w:r w:rsidRPr="00676F8B">
        <w:t>has largely filled gaps rather than driven reforms</w:t>
      </w:r>
      <w:r w:rsidR="001C231F" w:rsidRPr="00676F8B">
        <w:t>.</w:t>
      </w:r>
      <w:r w:rsidR="00312FFA" w:rsidRPr="00676F8B">
        <w:rPr>
          <w:b/>
          <w:bCs/>
        </w:rPr>
        <w:t xml:space="preserve"> </w:t>
      </w:r>
      <w:r w:rsidR="00312FFA" w:rsidRPr="00676F8B">
        <w:t>However,</w:t>
      </w:r>
      <w:r w:rsidR="00312FFA" w:rsidRPr="00676F8B">
        <w:rPr>
          <w:b/>
          <w:bCs/>
        </w:rPr>
        <w:t xml:space="preserve"> </w:t>
      </w:r>
      <w:r w:rsidR="00193972">
        <w:t>b</w:t>
      </w:r>
      <w:r w:rsidRPr="00676F8B">
        <w:t>udget support has meant that existing budget allocations have been maintained in key areas of health, education, and social protection</w:t>
      </w:r>
      <w:r w:rsidR="00312FFA" w:rsidRPr="00676F8B">
        <w:t xml:space="preserve"> </w:t>
      </w:r>
      <w:r w:rsidR="0029174D">
        <w:t>–</w:t>
      </w:r>
      <w:r w:rsidR="00312FFA" w:rsidRPr="00676F8B">
        <w:t xml:space="preserve"> </w:t>
      </w:r>
      <w:r w:rsidR="001C231F" w:rsidRPr="00676F8B">
        <w:t xml:space="preserve">notably for </w:t>
      </w:r>
      <w:r w:rsidR="007C2A54" w:rsidRPr="00676F8B">
        <w:t xml:space="preserve">social </w:t>
      </w:r>
      <w:r w:rsidR="001C231F" w:rsidRPr="00676F8B">
        <w:t>protection in Fiji</w:t>
      </w:r>
      <w:r w:rsidR="001A62A2" w:rsidRPr="00676F8B">
        <w:t xml:space="preserve">, </w:t>
      </w:r>
      <w:r w:rsidR="00312FFA" w:rsidRPr="00676F8B">
        <w:t xml:space="preserve">for </w:t>
      </w:r>
      <w:r w:rsidR="001A62A2" w:rsidRPr="00676F8B">
        <w:t xml:space="preserve">secondary school subsidies in Vanuatu, </w:t>
      </w:r>
      <w:r w:rsidR="00312FFA" w:rsidRPr="00676F8B">
        <w:t xml:space="preserve">for </w:t>
      </w:r>
      <w:r w:rsidR="001A62A2" w:rsidRPr="00676F8B">
        <w:t>national coverage for village grants in Timor-Leste</w:t>
      </w:r>
      <w:r w:rsidR="008B1EF3">
        <w:t>,</w:t>
      </w:r>
      <w:r w:rsidR="001C231F" w:rsidRPr="00676F8B">
        <w:t xml:space="preserve"> and for </w:t>
      </w:r>
      <w:r w:rsidR="0029174D">
        <w:t>c</w:t>
      </w:r>
      <w:r w:rsidR="001C231F" w:rsidRPr="00676F8B">
        <w:t>hurch</w:t>
      </w:r>
      <w:r w:rsidR="0029174D">
        <w:t>-</w:t>
      </w:r>
      <w:r w:rsidR="001C231F" w:rsidRPr="00676F8B">
        <w:t>led health services in PNG</w:t>
      </w:r>
      <w:r w:rsidR="00312FFA" w:rsidRPr="00676F8B">
        <w:t xml:space="preserve"> –</w:t>
      </w:r>
      <w:r w:rsidR="001C231F" w:rsidRPr="00676F8B">
        <w:t xml:space="preserve"> </w:t>
      </w:r>
      <w:r w:rsidR="00312FFA" w:rsidRPr="00676F8B">
        <w:t xml:space="preserve">all of which were likely to </w:t>
      </w:r>
      <w:r w:rsidR="00EC1097" w:rsidRPr="00676F8B">
        <w:t xml:space="preserve">have </w:t>
      </w:r>
      <w:r w:rsidR="00312FFA" w:rsidRPr="00676F8B">
        <w:t>be</w:t>
      </w:r>
      <w:r w:rsidR="00EC1097" w:rsidRPr="00676F8B">
        <w:t>en</w:t>
      </w:r>
      <w:r w:rsidR="00312FFA" w:rsidRPr="00676F8B">
        <w:t xml:space="preserve"> cut without direct support from Australia. These are important outcomes</w:t>
      </w:r>
      <w:r w:rsidR="006C120A" w:rsidRPr="00676F8B">
        <w:t>.</w:t>
      </w:r>
      <w:r w:rsidRPr="00676F8B">
        <w:t xml:space="preserve"> </w:t>
      </w:r>
    </w:p>
    <w:p w14:paraId="60E6838B" w14:textId="592B9590" w:rsidR="000E19DA" w:rsidRPr="00676F8B" w:rsidRDefault="00E658EE" w:rsidP="001224F2">
      <w:pPr>
        <w:pStyle w:val="Body"/>
      </w:pPr>
      <w:r w:rsidRPr="00676F8B">
        <w:rPr>
          <w:b/>
          <w:bCs/>
        </w:rPr>
        <w:t>H</w:t>
      </w:r>
      <w:r w:rsidR="000E19DA" w:rsidRPr="00676F8B">
        <w:rPr>
          <w:b/>
          <w:bCs/>
        </w:rPr>
        <w:t>ealth</w:t>
      </w:r>
      <w:r w:rsidR="00C5440E" w:rsidRPr="00676F8B">
        <w:rPr>
          <w:b/>
          <w:bCs/>
        </w:rPr>
        <w:t xml:space="preserve"> </w:t>
      </w:r>
      <w:r w:rsidR="000E19DA" w:rsidRPr="00676F8B">
        <w:rPr>
          <w:b/>
          <w:bCs/>
        </w:rPr>
        <w:t>budgets</w:t>
      </w:r>
      <w:r w:rsidR="00C5440E" w:rsidRPr="00676F8B">
        <w:rPr>
          <w:b/>
          <w:bCs/>
        </w:rPr>
        <w:t xml:space="preserve"> </w:t>
      </w:r>
      <w:r w:rsidR="000E19DA" w:rsidRPr="00676F8B">
        <w:rPr>
          <w:b/>
          <w:bCs/>
        </w:rPr>
        <w:t>have</w:t>
      </w:r>
      <w:r w:rsidR="00C5440E" w:rsidRPr="00676F8B">
        <w:rPr>
          <w:b/>
          <w:bCs/>
        </w:rPr>
        <w:t xml:space="preserve"> </w:t>
      </w:r>
      <w:r w:rsidR="000E19DA" w:rsidRPr="00676F8B">
        <w:rPr>
          <w:b/>
          <w:bCs/>
        </w:rPr>
        <w:t>been</w:t>
      </w:r>
      <w:r w:rsidR="00C5440E" w:rsidRPr="00676F8B">
        <w:rPr>
          <w:b/>
          <w:bCs/>
        </w:rPr>
        <w:t xml:space="preserve"> </w:t>
      </w:r>
      <w:r w:rsidR="000E19DA" w:rsidRPr="00676F8B">
        <w:rPr>
          <w:b/>
          <w:bCs/>
        </w:rPr>
        <w:t>maintained</w:t>
      </w:r>
      <w:r w:rsidR="00312FFA" w:rsidRPr="00676F8B">
        <w:rPr>
          <w:b/>
          <w:bCs/>
        </w:rPr>
        <w:t xml:space="preserve"> or increased </w:t>
      </w:r>
      <w:r w:rsidR="001E2F03" w:rsidRPr="00676F8B">
        <w:rPr>
          <w:b/>
          <w:bCs/>
        </w:rPr>
        <w:t>during the pandemic</w:t>
      </w:r>
      <w:r w:rsidR="000E19DA" w:rsidRPr="00676F8B">
        <w:rPr>
          <w:b/>
          <w:bCs/>
        </w:rPr>
        <w:t>,</w:t>
      </w:r>
      <w:r w:rsidR="00C5440E" w:rsidRPr="00676F8B">
        <w:rPr>
          <w:b/>
          <w:bCs/>
        </w:rPr>
        <w:t xml:space="preserve"> </w:t>
      </w:r>
      <w:r w:rsidR="00B53872" w:rsidRPr="00676F8B">
        <w:rPr>
          <w:b/>
          <w:bCs/>
        </w:rPr>
        <w:t>but</w:t>
      </w:r>
      <w:r w:rsidR="00C5440E" w:rsidRPr="00676F8B">
        <w:rPr>
          <w:b/>
          <w:bCs/>
        </w:rPr>
        <w:t xml:space="preserve"> </w:t>
      </w:r>
      <w:r w:rsidR="0071345D" w:rsidRPr="00676F8B">
        <w:rPr>
          <w:b/>
          <w:bCs/>
        </w:rPr>
        <w:t>COVID-19</w:t>
      </w:r>
      <w:r w:rsidR="001E2F03" w:rsidRPr="00676F8B">
        <w:rPr>
          <w:b/>
          <w:bCs/>
        </w:rPr>
        <w:t xml:space="preserve"> has meant </w:t>
      </w:r>
      <w:r w:rsidR="000E19DA" w:rsidRPr="00676F8B">
        <w:rPr>
          <w:b/>
          <w:bCs/>
        </w:rPr>
        <w:t>demand</w:t>
      </w:r>
      <w:r w:rsidR="00C5440E" w:rsidRPr="00676F8B">
        <w:rPr>
          <w:b/>
          <w:bCs/>
        </w:rPr>
        <w:t xml:space="preserve"> </w:t>
      </w:r>
      <w:r w:rsidR="001E2F03" w:rsidRPr="00676F8B">
        <w:rPr>
          <w:b/>
          <w:bCs/>
        </w:rPr>
        <w:t>for health services have</w:t>
      </w:r>
      <w:r w:rsidR="00C5440E" w:rsidRPr="00676F8B">
        <w:rPr>
          <w:b/>
          <w:bCs/>
        </w:rPr>
        <w:t xml:space="preserve"> </w:t>
      </w:r>
      <w:r w:rsidR="000E19DA" w:rsidRPr="00676F8B">
        <w:rPr>
          <w:b/>
          <w:bCs/>
        </w:rPr>
        <w:t>gone</w:t>
      </w:r>
      <w:r w:rsidR="00C5440E" w:rsidRPr="00676F8B">
        <w:rPr>
          <w:b/>
          <w:bCs/>
        </w:rPr>
        <w:t xml:space="preserve"> </w:t>
      </w:r>
      <w:r w:rsidR="000E19DA" w:rsidRPr="00676F8B">
        <w:rPr>
          <w:b/>
          <w:bCs/>
        </w:rPr>
        <w:t>up</w:t>
      </w:r>
      <w:r w:rsidR="00817165" w:rsidRPr="00676F8B">
        <w:rPr>
          <w:b/>
          <w:bCs/>
        </w:rPr>
        <w:t>,</w:t>
      </w:r>
      <w:r w:rsidR="00C5440E" w:rsidRPr="00676F8B">
        <w:t xml:space="preserve"> </w:t>
      </w:r>
      <w:r w:rsidR="001E2F03" w:rsidRPr="00676F8B">
        <w:t xml:space="preserve">and </w:t>
      </w:r>
      <w:r w:rsidR="000E19DA" w:rsidRPr="00676F8B">
        <w:t>routine</w:t>
      </w:r>
      <w:r w:rsidR="00C5440E" w:rsidRPr="00676F8B">
        <w:t xml:space="preserve"> </w:t>
      </w:r>
      <w:r w:rsidR="000E19DA" w:rsidRPr="00676F8B">
        <w:t>services</w:t>
      </w:r>
      <w:r w:rsidR="00C5440E" w:rsidRPr="00676F8B">
        <w:t xml:space="preserve"> </w:t>
      </w:r>
      <w:r w:rsidR="000E19DA" w:rsidRPr="00676F8B">
        <w:t>like</w:t>
      </w:r>
      <w:r w:rsidR="00C5440E" w:rsidRPr="00676F8B">
        <w:t xml:space="preserve"> </w:t>
      </w:r>
      <w:r w:rsidR="000E19DA" w:rsidRPr="00676F8B">
        <w:t>childhood</w:t>
      </w:r>
      <w:r w:rsidR="00C5440E" w:rsidRPr="00676F8B">
        <w:t xml:space="preserve"> </w:t>
      </w:r>
      <w:r w:rsidR="000E19DA" w:rsidRPr="00676F8B">
        <w:t>vaccinations,</w:t>
      </w:r>
      <w:r w:rsidR="00C5440E" w:rsidRPr="00676F8B">
        <w:t xml:space="preserve"> </w:t>
      </w:r>
      <w:r w:rsidR="00A878DD" w:rsidRPr="00676F8B">
        <w:t>maternal, newborn and child health (</w:t>
      </w:r>
      <w:r w:rsidR="000E19DA" w:rsidRPr="00676F8B">
        <w:t>MNCH</w:t>
      </w:r>
      <w:r w:rsidR="00A878DD" w:rsidRPr="00676F8B">
        <w:t>)</w:t>
      </w:r>
      <w:r w:rsidR="00C5440E" w:rsidRPr="00676F8B">
        <w:t xml:space="preserve"> </w:t>
      </w:r>
      <w:r w:rsidR="000E19DA" w:rsidRPr="00676F8B">
        <w:t>services</w:t>
      </w:r>
      <w:r w:rsidR="001B7F00">
        <w:t>,</w:t>
      </w:r>
      <w:r w:rsidR="00C5440E" w:rsidRPr="00676F8B">
        <w:t xml:space="preserve"> </w:t>
      </w:r>
      <w:r w:rsidR="000E19DA" w:rsidRPr="00676F8B">
        <w:t>and</w:t>
      </w:r>
      <w:r w:rsidR="00C5440E" w:rsidRPr="00676F8B">
        <w:t xml:space="preserve"> </w:t>
      </w:r>
      <w:r w:rsidR="000E19DA" w:rsidRPr="00676F8B">
        <w:t>emergency</w:t>
      </w:r>
      <w:r w:rsidR="00C5440E" w:rsidRPr="00676F8B">
        <w:t xml:space="preserve"> </w:t>
      </w:r>
      <w:r w:rsidR="000E19DA" w:rsidRPr="00676F8B">
        <w:t>department</w:t>
      </w:r>
      <w:r w:rsidR="00C5440E" w:rsidRPr="00676F8B">
        <w:t xml:space="preserve"> </w:t>
      </w:r>
      <w:r w:rsidR="000E19DA" w:rsidRPr="00676F8B">
        <w:t>capacity</w:t>
      </w:r>
      <w:r w:rsidR="001B7F00">
        <w:t>,</w:t>
      </w:r>
      <w:r w:rsidR="00C5440E" w:rsidRPr="00676F8B">
        <w:t xml:space="preserve"> </w:t>
      </w:r>
      <w:r w:rsidR="000E19DA" w:rsidRPr="00676F8B">
        <w:t>have</w:t>
      </w:r>
      <w:r w:rsidR="00C5440E" w:rsidRPr="00676F8B">
        <w:t xml:space="preserve"> </w:t>
      </w:r>
      <w:r w:rsidR="000E19DA" w:rsidRPr="00676F8B">
        <w:t>all</w:t>
      </w:r>
      <w:r w:rsidR="00C5440E" w:rsidRPr="00676F8B">
        <w:t xml:space="preserve"> </w:t>
      </w:r>
      <w:r w:rsidR="001E2F03" w:rsidRPr="00676F8B">
        <w:t>been to some extent crowded out</w:t>
      </w:r>
      <w:r w:rsidR="000E19DA" w:rsidRPr="00676F8B">
        <w:t>.</w:t>
      </w:r>
      <w:r w:rsidR="00C5440E" w:rsidRPr="00676F8B">
        <w:t xml:space="preserve"> </w:t>
      </w:r>
      <w:r w:rsidR="009761B9" w:rsidRPr="00676F8B">
        <w:t>Schools</w:t>
      </w:r>
      <w:r w:rsidR="00C5440E" w:rsidRPr="00676F8B">
        <w:t xml:space="preserve"> </w:t>
      </w:r>
      <w:r w:rsidR="009761B9" w:rsidRPr="00676F8B">
        <w:t>have</w:t>
      </w:r>
      <w:r w:rsidR="00C5440E" w:rsidRPr="00676F8B">
        <w:t xml:space="preserve"> </w:t>
      </w:r>
      <w:r w:rsidR="001E2F03" w:rsidRPr="00676F8B">
        <w:t xml:space="preserve">generally </w:t>
      </w:r>
      <w:r w:rsidR="009761B9" w:rsidRPr="00676F8B">
        <w:t>received</w:t>
      </w:r>
      <w:r w:rsidR="00C5440E" w:rsidRPr="00676F8B">
        <w:t xml:space="preserve"> </w:t>
      </w:r>
      <w:r w:rsidRPr="00676F8B">
        <w:t>their</w:t>
      </w:r>
      <w:r w:rsidR="00C5440E" w:rsidRPr="00676F8B">
        <w:t xml:space="preserve"> </w:t>
      </w:r>
      <w:r w:rsidR="001E2F03" w:rsidRPr="00676F8B">
        <w:t xml:space="preserve">allocated </w:t>
      </w:r>
      <w:r w:rsidR="00D2604B" w:rsidRPr="00676F8B">
        <w:t>budgets</w:t>
      </w:r>
      <w:r w:rsidR="00C5440E" w:rsidRPr="00676F8B">
        <w:t xml:space="preserve"> </w:t>
      </w:r>
      <w:r w:rsidR="0048625E" w:rsidRPr="00676F8B">
        <w:t>(although</w:t>
      </w:r>
      <w:r w:rsidR="00C5440E" w:rsidRPr="00676F8B">
        <w:t xml:space="preserve"> </w:t>
      </w:r>
      <w:r w:rsidR="00E42235" w:rsidRPr="00676F8B">
        <w:t xml:space="preserve">in some places </w:t>
      </w:r>
      <w:r w:rsidR="00297013" w:rsidRPr="00676F8B">
        <w:t>payments</w:t>
      </w:r>
      <w:r w:rsidR="00C5440E" w:rsidRPr="00676F8B">
        <w:t xml:space="preserve"> </w:t>
      </w:r>
      <w:r w:rsidR="00E42235" w:rsidRPr="00676F8B">
        <w:t>were delayed</w:t>
      </w:r>
      <w:r w:rsidR="0047430A" w:rsidRPr="00676F8B">
        <w:t>)</w:t>
      </w:r>
      <w:r w:rsidR="00D2604B" w:rsidRPr="00676F8B">
        <w:t>,</w:t>
      </w:r>
      <w:r w:rsidR="00C5440E" w:rsidRPr="00676F8B">
        <w:t xml:space="preserve"> </w:t>
      </w:r>
      <w:r w:rsidR="009761B9" w:rsidRPr="00676F8B">
        <w:t>but</w:t>
      </w:r>
      <w:r w:rsidR="00C5440E" w:rsidRPr="00676F8B">
        <w:t xml:space="preserve"> </w:t>
      </w:r>
      <w:r w:rsidR="009761B9" w:rsidRPr="00676F8B">
        <w:t>services</w:t>
      </w:r>
      <w:r w:rsidR="00C5440E" w:rsidRPr="00676F8B">
        <w:t xml:space="preserve"> </w:t>
      </w:r>
      <w:r w:rsidR="009761B9" w:rsidRPr="00676F8B">
        <w:t>have</w:t>
      </w:r>
      <w:r w:rsidR="00C5440E" w:rsidRPr="00676F8B">
        <w:t xml:space="preserve"> </w:t>
      </w:r>
      <w:r w:rsidR="009761B9" w:rsidRPr="00676F8B">
        <w:t>been</w:t>
      </w:r>
      <w:r w:rsidR="00C5440E" w:rsidRPr="00676F8B">
        <w:t xml:space="preserve"> </w:t>
      </w:r>
      <w:r w:rsidR="009761B9" w:rsidRPr="00676F8B">
        <w:t>disrupted</w:t>
      </w:r>
      <w:r w:rsidR="001E2F03" w:rsidRPr="00676F8B">
        <w:t xml:space="preserve"> due to lockdowns and travel restrictions</w:t>
      </w:r>
      <w:r w:rsidR="00E42235" w:rsidRPr="00676F8B">
        <w:t>.</w:t>
      </w:r>
      <w:r w:rsidR="00C5440E" w:rsidRPr="00676F8B">
        <w:t xml:space="preserve"> </w:t>
      </w:r>
      <w:r w:rsidR="001E2F03" w:rsidRPr="00676F8B">
        <w:t xml:space="preserve">Investments under the </w:t>
      </w:r>
      <w:r w:rsidR="008C4610">
        <w:t>p</w:t>
      </w:r>
      <w:r w:rsidR="001E2F03" w:rsidRPr="00676F8B">
        <w:t xml:space="preserve">ackage have targeted support to frontline services with varying </w:t>
      </w:r>
      <w:r w:rsidR="001E2F03" w:rsidRPr="00676F8B">
        <w:lastRenderedPageBreak/>
        <w:t xml:space="preserve">degrees of success. In general, investments in health and education under the </w:t>
      </w:r>
      <w:r w:rsidR="008C4610">
        <w:t>p</w:t>
      </w:r>
      <w:r w:rsidR="001E2F03" w:rsidRPr="00676F8B">
        <w:t xml:space="preserve">ackage targeted budget shortfalls rather than reforms to systems that already had structural weaknesses. In some </w:t>
      </w:r>
      <w:r w:rsidR="00E358DB" w:rsidRPr="00676F8B">
        <w:t>cases,</w:t>
      </w:r>
      <w:r w:rsidR="001E2F03" w:rsidRPr="00676F8B">
        <w:t xml:space="preserve"> this meant direct benefits to households (education subsidies in Vanuatu)</w:t>
      </w:r>
      <w:r w:rsidR="001B7F00">
        <w:t>,</w:t>
      </w:r>
      <w:r w:rsidR="00D81342" w:rsidRPr="00676F8B">
        <w:t xml:space="preserve"> while in others it meant no cuts to already struggling systems (health and education in PNG) and the guaranteed payment of salaries to teachers</w:t>
      </w:r>
      <w:r w:rsidR="00E358DB" w:rsidRPr="00676F8B">
        <w:t xml:space="preserve">, </w:t>
      </w:r>
      <w:r w:rsidR="00EC1097" w:rsidRPr="00676F8B">
        <w:t>health staff</w:t>
      </w:r>
      <w:r w:rsidR="001B7F00">
        <w:t>,</w:t>
      </w:r>
      <w:r w:rsidR="00E358DB" w:rsidRPr="00676F8B">
        <w:t xml:space="preserve"> and social workers </w:t>
      </w:r>
      <w:r w:rsidR="00D81342" w:rsidRPr="00676F8B">
        <w:t xml:space="preserve">(Fiji). </w:t>
      </w:r>
    </w:p>
    <w:p w14:paraId="4439FC89" w14:textId="1D4CD4F0" w:rsidR="00E358DB" w:rsidRPr="00676F8B" w:rsidRDefault="001224F2" w:rsidP="00E358DB">
      <w:pPr>
        <w:pStyle w:val="Body"/>
      </w:pPr>
      <w:r w:rsidRPr="18731CE8">
        <w:rPr>
          <w:b/>
          <w:bCs/>
        </w:rPr>
        <w:t>The</w:t>
      </w:r>
      <w:r w:rsidR="00FA0413" w:rsidRPr="18731CE8">
        <w:rPr>
          <w:b/>
          <w:bCs/>
        </w:rPr>
        <w:t>re is strong evidence that the</w:t>
      </w:r>
      <w:r w:rsidR="00FF116E" w:rsidRPr="18731CE8">
        <w:rPr>
          <w:b/>
          <w:bCs/>
        </w:rPr>
        <w:t xml:space="preserve"> </w:t>
      </w:r>
      <w:r w:rsidR="008C4610" w:rsidRPr="18731CE8">
        <w:rPr>
          <w:b/>
          <w:bCs/>
        </w:rPr>
        <w:t>p</w:t>
      </w:r>
      <w:r w:rsidR="00FF116E" w:rsidRPr="18731CE8">
        <w:rPr>
          <w:b/>
          <w:bCs/>
        </w:rPr>
        <w:t xml:space="preserve">ackage was successful at making sure there was </w:t>
      </w:r>
      <w:r w:rsidR="00B752B8" w:rsidRPr="18731CE8">
        <w:rPr>
          <w:b/>
          <w:bCs/>
        </w:rPr>
        <w:t xml:space="preserve">improved </w:t>
      </w:r>
      <w:r w:rsidR="00FF116E" w:rsidRPr="18731CE8">
        <w:rPr>
          <w:b/>
          <w:bCs/>
        </w:rPr>
        <w:t>access to social protection</w:t>
      </w:r>
      <w:r w:rsidR="00D81342">
        <w:t xml:space="preserve">. </w:t>
      </w:r>
      <w:r w:rsidR="00914AA7">
        <w:t>W</w:t>
      </w:r>
      <w:r w:rsidR="00E42235">
        <w:t xml:space="preserve">ithout </w:t>
      </w:r>
      <w:r w:rsidR="00914AA7">
        <w:t xml:space="preserve">the </w:t>
      </w:r>
      <w:r w:rsidR="00AB0FC8">
        <w:t>social protection emphasis</w:t>
      </w:r>
      <w:r w:rsidR="00914AA7">
        <w:t xml:space="preserve"> of the Package,</w:t>
      </w:r>
      <w:r w:rsidR="00D9420C">
        <w:t xml:space="preserve"> </w:t>
      </w:r>
      <w:r w:rsidR="00E42235">
        <w:t>many households w</w:t>
      </w:r>
      <w:r w:rsidR="001A62A2">
        <w:t>ould</w:t>
      </w:r>
      <w:r w:rsidR="00E42235">
        <w:t xml:space="preserve"> have faced </w:t>
      </w:r>
      <w:r w:rsidR="008F286A">
        <w:t xml:space="preserve">increased </w:t>
      </w:r>
      <w:r w:rsidR="00E42235">
        <w:t>hardship</w:t>
      </w:r>
      <w:r w:rsidR="00E358DB">
        <w:t xml:space="preserve">. </w:t>
      </w:r>
      <w:r w:rsidR="00C52431">
        <w:t>P</w:t>
      </w:r>
      <w:r w:rsidR="00E358DB">
        <w:t xml:space="preserve">eople living with disabilities and vulnerable groups </w:t>
      </w:r>
      <w:r w:rsidR="00C52431">
        <w:t>did receive support thro</w:t>
      </w:r>
      <w:r w:rsidR="00E358DB">
        <w:t>ugh the expansion of social protection programs</w:t>
      </w:r>
      <w:r w:rsidR="00C52431">
        <w:t xml:space="preserve">. In some cases, this </w:t>
      </w:r>
      <w:r w:rsidR="00E358DB">
        <w:t xml:space="preserve">built on </w:t>
      </w:r>
      <w:r w:rsidR="00C52431">
        <w:t xml:space="preserve">existing </w:t>
      </w:r>
      <w:r w:rsidR="00E358DB">
        <w:t>dialogues</w:t>
      </w:r>
      <w:r w:rsidR="00C52431">
        <w:t>,</w:t>
      </w:r>
      <w:r w:rsidR="00E358DB">
        <w:t xml:space="preserve"> such as the additional disability payments in Fiji, and the design of the Women</w:t>
      </w:r>
      <w:r w:rsidR="008D028A">
        <w:t>’s</w:t>
      </w:r>
      <w:r w:rsidR="00E358DB">
        <w:t xml:space="preserve"> and Children’s Nutrition Program in PNG. </w:t>
      </w:r>
      <w:r w:rsidR="00C52431">
        <w:t xml:space="preserve">In other cases, </w:t>
      </w:r>
      <w:r w:rsidR="00E358DB">
        <w:t>future opportunities have been created</w:t>
      </w:r>
      <w:r w:rsidR="00DE1C09">
        <w:t>,</w:t>
      </w:r>
      <w:r w:rsidR="00E358DB">
        <w:t xml:space="preserve"> including reforms to payments to pregnant women and mothers with young children in Timor-Leste, and promising initiatives such as the UnBlocked Cash transfer program in Vanuatu</w:t>
      </w:r>
      <w:r w:rsidR="00AE058F">
        <w:t xml:space="preserve"> implemented by Oxfam</w:t>
      </w:r>
      <w:r w:rsidR="00DE1C09">
        <w:t>,</w:t>
      </w:r>
      <w:r w:rsidR="00E358DB">
        <w:t xml:space="preserve"> have been piloted and scaled up.</w:t>
      </w:r>
    </w:p>
    <w:p w14:paraId="607363C3" w14:textId="7B20A532" w:rsidR="00995F8D" w:rsidRPr="00676F8B" w:rsidRDefault="00E358DB" w:rsidP="00E358DB">
      <w:pPr>
        <w:pStyle w:val="Body"/>
      </w:pPr>
      <w:r w:rsidRPr="00676F8B">
        <w:rPr>
          <w:b/>
          <w:bCs/>
        </w:rPr>
        <w:t>However</w:t>
      </w:r>
      <w:r w:rsidR="00E42235" w:rsidRPr="00676F8B">
        <w:rPr>
          <w:b/>
          <w:bCs/>
        </w:rPr>
        <w:t>, the underlying structural causes of inequality persist.</w:t>
      </w:r>
      <w:r w:rsidR="00E42235" w:rsidRPr="00676F8B">
        <w:t xml:space="preserve"> </w:t>
      </w:r>
      <w:r w:rsidR="00D81342" w:rsidRPr="00676F8B">
        <w:t>U</w:t>
      </w:r>
      <w:r w:rsidR="00E42235" w:rsidRPr="00676F8B">
        <w:t xml:space="preserve">nequal access to secondary education </w:t>
      </w:r>
      <w:r w:rsidR="001A62A2" w:rsidRPr="00676F8B">
        <w:t xml:space="preserve">may have </w:t>
      </w:r>
      <w:r w:rsidR="000B7078">
        <w:t>increased</w:t>
      </w:r>
      <w:r w:rsidR="001A62A2" w:rsidRPr="00676F8B">
        <w:t xml:space="preserve"> under the pandemic</w:t>
      </w:r>
      <w:r w:rsidR="00E42235" w:rsidRPr="00676F8B">
        <w:t xml:space="preserve">. </w:t>
      </w:r>
      <w:r w:rsidR="00D81342" w:rsidRPr="00676F8B">
        <w:t xml:space="preserve">Access to </w:t>
      </w:r>
      <w:r w:rsidR="00AE058F" w:rsidRPr="00676F8B">
        <w:t>maternal, newborn and child health care</w:t>
      </w:r>
      <w:r w:rsidR="00D81342" w:rsidRPr="00676F8B">
        <w:t>, reproductive health</w:t>
      </w:r>
      <w:r w:rsidR="00B336DB">
        <w:t>,</w:t>
      </w:r>
      <w:r w:rsidR="00D81342" w:rsidRPr="00676F8B">
        <w:t xml:space="preserve"> and routine child vaccinations</w:t>
      </w:r>
      <w:r w:rsidR="00B336DB">
        <w:t>,</w:t>
      </w:r>
      <w:r w:rsidR="00D81342" w:rsidRPr="00676F8B">
        <w:t xml:space="preserve"> has been reduced.</w:t>
      </w:r>
      <w:r w:rsidR="00E42235" w:rsidRPr="00676F8B">
        <w:t xml:space="preserve"> </w:t>
      </w:r>
      <w:r w:rsidR="001224F2" w:rsidRPr="00676F8B">
        <w:t>Workers in the private sector, particularly in tourism and trade</w:t>
      </w:r>
      <w:r w:rsidR="001B6209">
        <w:t>-</w:t>
      </w:r>
      <w:r w:rsidR="001224F2" w:rsidRPr="00676F8B">
        <w:t xml:space="preserve">related (import or export) industries have been disproportionately impacted, while most government staff have had no loss of income at all. </w:t>
      </w:r>
      <w:r w:rsidR="00D81342" w:rsidRPr="00676F8B">
        <w:t>G</w:t>
      </w:r>
      <w:r w:rsidR="28EDE9F9" w:rsidRPr="00676F8B">
        <w:t>ender equality outcomes or greater inclusion</w:t>
      </w:r>
      <w:r w:rsidR="00D81342" w:rsidRPr="00676F8B">
        <w:t xml:space="preserve"> have not been prioritised in policy responses</w:t>
      </w:r>
      <w:r w:rsidR="28EDE9F9" w:rsidRPr="00676F8B">
        <w:t>.</w:t>
      </w:r>
      <w:r w:rsidR="28EDE9F9" w:rsidRPr="00676F8B">
        <w:rPr>
          <w:b/>
          <w:bCs/>
        </w:rPr>
        <w:t xml:space="preserve"> </w:t>
      </w:r>
      <w:r w:rsidR="00505A3C" w:rsidRPr="00676F8B">
        <w:t xml:space="preserve"> </w:t>
      </w:r>
    </w:p>
    <w:p w14:paraId="0C44D370" w14:textId="7BC01EFD" w:rsidR="00CD2556" w:rsidRPr="00676F8B" w:rsidRDefault="001C7E06" w:rsidP="00E358DB">
      <w:pPr>
        <w:pStyle w:val="Body"/>
      </w:pPr>
      <w:r w:rsidRPr="00676F8B">
        <w:rPr>
          <w:b/>
          <w:bCs/>
        </w:rPr>
        <w:t xml:space="preserve">Looking to </w:t>
      </w:r>
      <w:r w:rsidR="00CF7E25" w:rsidRPr="00676F8B">
        <w:rPr>
          <w:b/>
          <w:bCs/>
        </w:rPr>
        <w:t xml:space="preserve">the </w:t>
      </w:r>
      <w:r w:rsidRPr="00676F8B">
        <w:rPr>
          <w:b/>
          <w:bCs/>
        </w:rPr>
        <w:t>future, the review finds that m</w:t>
      </w:r>
      <w:r w:rsidR="00CD2556" w:rsidRPr="00676F8B">
        <w:rPr>
          <w:b/>
          <w:bCs/>
        </w:rPr>
        <w:t xml:space="preserve">ore investment </w:t>
      </w:r>
      <w:r w:rsidR="0089233E" w:rsidRPr="00676F8B">
        <w:rPr>
          <w:b/>
          <w:bCs/>
        </w:rPr>
        <w:t xml:space="preserve">is required </w:t>
      </w:r>
      <w:r w:rsidR="00CD2556" w:rsidRPr="00676F8B">
        <w:rPr>
          <w:b/>
          <w:bCs/>
        </w:rPr>
        <w:t xml:space="preserve">in policy skills </w:t>
      </w:r>
      <w:r w:rsidR="00CD2556" w:rsidRPr="00676F8B">
        <w:t>to better resource posts to analyse partner government budgets and systems</w:t>
      </w:r>
      <w:r w:rsidR="0098195A" w:rsidRPr="00676F8B">
        <w:t xml:space="preserve">, </w:t>
      </w:r>
      <w:r w:rsidR="00CD2556" w:rsidRPr="00676F8B">
        <w:t xml:space="preserve">and for the design and implementation of future </w:t>
      </w:r>
      <w:r w:rsidR="00E358DB" w:rsidRPr="00676F8B">
        <w:t>investments</w:t>
      </w:r>
      <w:r w:rsidR="00CD2556" w:rsidRPr="00676F8B">
        <w:t>.</w:t>
      </w:r>
      <w:r w:rsidR="002E136B" w:rsidRPr="00676F8B">
        <w:t xml:space="preserve"> </w:t>
      </w:r>
      <w:r w:rsidR="00E358DB" w:rsidRPr="00676F8B">
        <w:t>Budget support operations are</w:t>
      </w:r>
      <w:r w:rsidR="002E136B" w:rsidRPr="00676F8B">
        <w:t xml:space="preserve"> complex and require specialist knowledge </w:t>
      </w:r>
      <w:r w:rsidR="000F3301" w:rsidRPr="00676F8B">
        <w:t>and experience</w:t>
      </w:r>
      <w:r w:rsidR="00351A43" w:rsidRPr="00676F8B">
        <w:t>. Th</w:t>
      </w:r>
      <w:r w:rsidR="00CF7E25" w:rsidRPr="00676F8B">
        <w:t>is</w:t>
      </w:r>
      <w:r w:rsidR="00351A43" w:rsidRPr="00676F8B">
        <w:t xml:space="preserve"> go</w:t>
      </w:r>
      <w:r w:rsidR="00CF7E25" w:rsidRPr="00676F8B">
        <w:t>es</w:t>
      </w:r>
      <w:r w:rsidR="00351A43" w:rsidRPr="00676F8B">
        <w:t xml:space="preserve"> beyond public finance and economics and include</w:t>
      </w:r>
      <w:r w:rsidR="00873E66" w:rsidRPr="00676F8B">
        <w:t>s</w:t>
      </w:r>
      <w:r w:rsidR="00351A43" w:rsidRPr="00676F8B">
        <w:t xml:space="preserve"> sectoral areas and require</w:t>
      </w:r>
      <w:r w:rsidR="00CF7E25" w:rsidRPr="00676F8B">
        <w:t>s</w:t>
      </w:r>
      <w:r w:rsidR="00351A43" w:rsidRPr="00676F8B">
        <w:t xml:space="preserve"> coordination between those looking at fiscal policy and those looking at improvements in services, </w:t>
      </w:r>
      <w:r w:rsidR="005B22C3" w:rsidRPr="00676F8B">
        <w:t>livelihoods,</w:t>
      </w:r>
      <w:r w:rsidR="00351A43" w:rsidRPr="00676F8B">
        <w:t xml:space="preserve"> and standards of living. Ultimately, </w:t>
      </w:r>
      <w:r w:rsidR="00CF7E25" w:rsidRPr="00676F8B">
        <w:t>this is going to</w:t>
      </w:r>
      <w:r w:rsidR="00351A43" w:rsidRPr="00676F8B">
        <w:t xml:space="preserve"> require resources and training. Managing the engagement between Australia and a partner government over direct funding support for a policy outcome is not a </w:t>
      </w:r>
      <w:r w:rsidR="00CF7E25" w:rsidRPr="00676F8B">
        <w:t>part-time</w:t>
      </w:r>
      <w:r w:rsidR="00351A43" w:rsidRPr="00676F8B">
        <w:t xml:space="preserve"> job for someone already managing programs. Further, technical assistance to support policy engagement and budget support is very different to technical assistance to build local capacity. </w:t>
      </w:r>
      <w:r w:rsidR="000F3301" w:rsidRPr="00676F8B">
        <w:t xml:space="preserve">These resource implications </w:t>
      </w:r>
      <w:r w:rsidR="00351A43" w:rsidRPr="00676F8B">
        <w:t xml:space="preserve">need careful consideration </w:t>
      </w:r>
      <w:r w:rsidR="000F3301" w:rsidRPr="00676F8B">
        <w:t xml:space="preserve">in the context of future </w:t>
      </w:r>
      <w:r w:rsidR="00351A43" w:rsidRPr="00676F8B">
        <w:t>budget support operations.</w:t>
      </w:r>
    </w:p>
    <w:p w14:paraId="56C421F7" w14:textId="6491913D" w:rsidR="000E19DA" w:rsidRPr="00217BA0" w:rsidRDefault="000E19DA" w:rsidP="00783EB0">
      <w:pPr>
        <w:pStyle w:val="TOCHeading"/>
        <w:rPr>
          <w:szCs w:val="28"/>
        </w:rPr>
      </w:pPr>
      <w:r w:rsidRPr="00783EB0">
        <w:rPr>
          <w:sz w:val="22"/>
          <w:szCs w:val="28"/>
        </w:rPr>
        <w:t>Risk</w:t>
      </w:r>
      <w:r w:rsidR="00C5440E" w:rsidRPr="00783EB0">
        <w:rPr>
          <w:sz w:val="22"/>
          <w:szCs w:val="28"/>
        </w:rPr>
        <w:t xml:space="preserve"> </w:t>
      </w:r>
      <w:r w:rsidR="008759EE">
        <w:rPr>
          <w:sz w:val="22"/>
          <w:szCs w:val="28"/>
        </w:rPr>
        <w:t>M</w:t>
      </w:r>
      <w:r w:rsidRPr="00783EB0">
        <w:rPr>
          <w:sz w:val="22"/>
          <w:szCs w:val="28"/>
        </w:rPr>
        <w:t>anagement</w:t>
      </w:r>
    </w:p>
    <w:p w14:paraId="40EAC064" w14:textId="77777777" w:rsidR="003B6010" w:rsidRPr="00676F8B" w:rsidRDefault="28EDE9F9" w:rsidP="002F596C">
      <w:pPr>
        <w:pStyle w:val="Body"/>
      </w:pPr>
      <w:r w:rsidRPr="00676F8B">
        <w:rPr>
          <w:b/>
          <w:bCs/>
        </w:rPr>
        <w:t>There is adequate evidence that DFAT’s risk management was adequate</w:t>
      </w:r>
      <w:r w:rsidRPr="00676F8B">
        <w:t xml:space="preserve">. </w:t>
      </w:r>
      <w:r w:rsidR="00873E66" w:rsidRPr="00676F8B">
        <w:t>An increase in budget support did present considerable risks, especially in countries where there were no established policy operations where Australia could lean on the World Bank and the ADB – in PNG and in Timor-</w:t>
      </w:r>
      <w:r w:rsidR="003B6010" w:rsidRPr="00676F8B">
        <w:t>L</w:t>
      </w:r>
      <w:r w:rsidR="00873E66" w:rsidRPr="00676F8B">
        <w:t xml:space="preserve">este. The review did not identify any </w:t>
      </w:r>
      <w:r w:rsidR="003B6010" w:rsidRPr="00676F8B">
        <w:t xml:space="preserve">fiduciary irregularities or instances where direct funding was not used for its intended purpose. </w:t>
      </w:r>
    </w:p>
    <w:p w14:paraId="55E8674B" w14:textId="09A4DB41" w:rsidR="000E19DA" w:rsidRPr="00676F8B" w:rsidRDefault="003B6010" w:rsidP="003B6010">
      <w:pPr>
        <w:pStyle w:val="Body"/>
      </w:pPr>
      <w:r w:rsidRPr="00676F8B">
        <w:rPr>
          <w:b/>
          <w:bCs/>
        </w:rPr>
        <w:t>There are some areas for improvement</w:t>
      </w:r>
      <w:r w:rsidRPr="00676F8B">
        <w:t xml:space="preserve">. </w:t>
      </w:r>
      <w:r w:rsidR="28EDE9F9" w:rsidRPr="00676F8B">
        <w:t xml:space="preserve">Fiscal risk checks were done as the </w:t>
      </w:r>
      <w:r w:rsidR="008C4610">
        <w:t>p</w:t>
      </w:r>
      <w:r w:rsidR="28EDE9F9" w:rsidRPr="00676F8B">
        <w:t>ackage was designed and rolled out. Many countries already had an Assessment of National Systems</w:t>
      </w:r>
      <w:r w:rsidR="00CA5A5D" w:rsidRPr="00676F8B">
        <w:t xml:space="preserve"> </w:t>
      </w:r>
      <w:r w:rsidR="00092ECC">
        <w:t xml:space="preserve">(ANS) </w:t>
      </w:r>
      <w:r w:rsidR="28EDE9F9" w:rsidRPr="00676F8B">
        <w:t xml:space="preserve">in place, but many were not being actively used and risks </w:t>
      </w:r>
      <w:r w:rsidR="00D731BB" w:rsidRPr="00676F8B">
        <w:t xml:space="preserve">associated with using </w:t>
      </w:r>
      <w:r w:rsidR="28EDE9F9" w:rsidRPr="00676F8B">
        <w:t xml:space="preserve">partner government systems were not generally well understood by </w:t>
      </w:r>
      <w:r w:rsidRPr="00676F8B">
        <w:t>p</w:t>
      </w:r>
      <w:r w:rsidR="28EDE9F9" w:rsidRPr="00676F8B">
        <w:t xml:space="preserve">osts. </w:t>
      </w:r>
      <w:r w:rsidR="00B05BE5" w:rsidRPr="00676F8B">
        <w:t>There is evidence of good analysis on development and fiduciary risks pre-investment</w:t>
      </w:r>
      <w:r w:rsidR="00092ECC">
        <w:t>,</w:t>
      </w:r>
      <w:r w:rsidR="00B05BE5" w:rsidRPr="00676F8B">
        <w:t xml:space="preserve"> but lower levels of monitoring or follow-up on whether these risks were realised in implementation. </w:t>
      </w:r>
      <w:r w:rsidR="28EDE9F9" w:rsidRPr="00676F8B">
        <w:t>There is strong evidence of a healthy policy debate within DFAT on risk</w:t>
      </w:r>
      <w:r w:rsidR="00B752B8">
        <w:t>.</w:t>
      </w:r>
      <w:r w:rsidR="28EDE9F9" w:rsidRPr="00676F8B">
        <w:t xml:space="preserve"> It appears </w:t>
      </w:r>
      <w:r w:rsidR="00CA5A5D" w:rsidRPr="00676F8B">
        <w:t>a</w:t>
      </w:r>
      <w:r w:rsidR="28EDE9F9" w:rsidRPr="00676F8B">
        <w:t xml:space="preserve"> reasonable level of pragmatism about what risks were acceptable was applied given the context of the crisis. Risk management systems need significant </w:t>
      </w:r>
      <w:r w:rsidR="28EDE9F9" w:rsidRPr="00676F8B">
        <w:lastRenderedPageBreak/>
        <w:t>strengthening if budget support is to be used more regularly as a tool for bilateral aid in the Pacific and Timor-Leste.</w:t>
      </w:r>
    </w:p>
    <w:p w14:paraId="4FCF7E43" w14:textId="5D920C44" w:rsidR="000E19DA" w:rsidRPr="00217BA0" w:rsidRDefault="000E19DA" w:rsidP="00783EB0">
      <w:pPr>
        <w:pStyle w:val="TOCHeading"/>
        <w:rPr>
          <w:szCs w:val="28"/>
        </w:rPr>
      </w:pPr>
      <w:r w:rsidRPr="00783EB0">
        <w:rPr>
          <w:sz w:val="22"/>
          <w:szCs w:val="28"/>
        </w:rPr>
        <w:t>Performance</w:t>
      </w:r>
      <w:r w:rsidR="00C5440E" w:rsidRPr="00783EB0">
        <w:rPr>
          <w:sz w:val="22"/>
          <w:szCs w:val="28"/>
        </w:rPr>
        <w:t xml:space="preserve"> </w:t>
      </w:r>
      <w:r w:rsidR="00E943D8" w:rsidRPr="00783EB0">
        <w:rPr>
          <w:sz w:val="22"/>
          <w:szCs w:val="28"/>
        </w:rPr>
        <w:t>M</w:t>
      </w:r>
      <w:r w:rsidRPr="00783EB0">
        <w:rPr>
          <w:sz w:val="22"/>
          <w:szCs w:val="28"/>
        </w:rPr>
        <w:t>anagement</w:t>
      </w:r>
    </w:p>
    <w:p w14:paraId="0106125D" w14:textId="3BEB081C" w:rsidR="00FA1C36" w:rsidRPr="00676F8B" w:rsidRDefault="28EDE9F9" w:rsidP="00C22410">
      <w:pPr>
        <w:pStyle w:val="Body"/>
      </w:pPr>
      <w:r w:rsidRPr="00676F8B">
        <w:rPr>
          <w:b/>
          <w:bCs/>
        </w:rPr>
        <w:t xml:space="preserve">The intended outcomes for the </w:t>
      </w:r>
      <w:r w:rsidR="008C4610">
        <w:rPr>
          <w:b/>
          <w:bCs/>
        </w:rPr>
        <w:t>p</w:t>
      </w:r>
      <w:r w:rsidRPr="00676F8B">
        <w:rPr>
          <w:b/>
          <w:bCs/>
        </w:rPr>
        <w:t xml:space="preserve">ackage (documented in the results chain) </w:t>
      </w:r>
      <w:r w:rsidR="003B6010" w:rsidRPr="00676F8B">
        <w:rPr>
          <w:b/>
          <w:bCs/>
        </w:rPr>
        <w:t>are</w:t>
      </w:r>
      <w:r w:rsidR="005A2FAF" w:rsidRPr="00676F8B">
        <w:rPr>
          <w:b/>
          <w:bCs/>
        </w:rPr>
        <w:t>, in some parts,</w:t>
      </w:r>
      <w:r w:rsidR="003B6010" w:rsidRPr="00676F8B">
        <w:rPr>
          <w:b/>
          <w:bCs/>
        </w:rPr>
        <w:t xml:space="preserve"> considered by the review to be</w:t>
      </w:r>
      <w:r w:rsidRPr="00676F8B">
        <w:rPr>
          <w:b/>
          <w:bCs/>
        </w:rPr>
        <w:t xml:space="preserve"> overly ambitious</w:t>
      </w:r>
      <w:r w:rsidR="00545BBF" w:rsidRPr="00676F8B">
        <w:t>.</w:t>
      </w:r>
      <w:r w:rsidRPr="00676F8B">
        <w:t xml:space="preserve"> There was a </w:t>
      </w:r>
      <w:r w:rsidR="009A7A4B" w:rsidRPr="00676F8B">
        <w:t xml:space="preserve">pragmatic approach </w:t>
      </w:r>
      <w:r w:rsidR="00545BBF" w:rsidRPr="00676F8B">
        <w:t>to M</w:t>
      </w:r>
      <w:r w:rsidRPr="00676F8B">
        <w:t xml:space="preserve">&amp;E </w:t>
      </w:r>
      <w:r w:rsidR="009A7A4B" w:rsidRPr="00676F8B">
        <w:t xml:space="preserve">that </w:t>
      </w:r>
      <w:r w:rsidR="00BE1368" w:rsidRPr="00676F8B">
        <w:t>where investments were channelled through</w:t>
      </w:r>
      <w:r w:rsidR="009A7A4B" w:rsidRPr="00676F8B">
        <w:t xml:space="preserve"> existing programs</w:t>
      </w:r>
      <w:r w:rsidR="00BE1368" w:rsidRPr="00676F8B">
        <w:t xml:space="preserve">, the </w:t>
      </w:r>
      <w:r w:rsidR="008C4610">
        <w:t>p</w:t>
      </w:r>
      <w:r w:rsidR="00BE1368" w:rsidRPr="00676F8B">
        <w:t xml:space="preserve">ackage would use the existing </w:t>
      </w:r>
      <w:r w:rsidR="009A7A4B" w:rsidRPr="00676F8B">
        <w:t>monitoring frameworks. Th</w:t>
      </w:r>
      <w:r w:rsidR="00BE1368" w:rsidRPr="00676F8B">
        <w:t xml:space="preserve">is covers </w:t>
      </w:r>
      <w:r w:rsidR="00D731BB" w:rsidRPr="00676F8B">
        <w:t xml:space="preserve">up to 70% of </w:t>
      </w:r>
      <w:r w:rsidR="00BE1368" w:rsidRPr="00676F8B">
        <w:t xml:space="preserve">the investments and </w:t>
      </w:r>
      <w:r w:rsidR="000B0621" w:rsidRPr="00676F8B">
        <w:t>puts monitoring</w:t>
      </w:r>
      <w:r w:rsidR="00BE1368" w:rsidRPr="00676F8B">
        <w:t xml:space="preserve"> </w:t>
      </w:r>
      <w:r w:rsidR="009A7A4B" w:rsidRPr="00676F8B">
        <w:t>largely under the management of program managers at posts and their partners</w:t>
      </w:r>
      <w:r w:rsidRPr="00676F8B">
        <w:t xml:space="preserve">. </w:t>
      </w:r>
      <w:r w:rsidR="00BE1368" w:rsidRPr="00676F8B">
        <w:t>Evidence shows that reporting</w:t>
      </w:r>
      <w:r w:rsidR="000B0621" w:rsidRPr="00676F8B">
        <w:t xml:space="preserve"> is context driven</w:t>
      </w:r>
      <w:r w:rsidR="00BE1368" w:rsidRPr="00676F8B">
        <w:t xml:space="preserve"> and</w:t>
      </w:r>
      <w:r w:rsidR="000B0621" w:rsidRPr="00676F8B">
        <w:t xml:space="preserve"> the timing at investment level is not uniform </w:t>
      </w:r>
      <w:r w:rsidR="00BE1368" w:rsidRPr="00676F8B">
        <w:t xml:space="preserve">given the reliance on partner governments and their data. In some cases where investments were new, the approach </w:t>
      </w:r>
      <w:r w:rsidR="000B0621" w:rsidRPr="00676F8B">
        <w:t>taken varied</w:t>
      </w:r>
      <w:r w:rsidR="00BE1368" w:rsidRPr="00676F8B">
        <w:t>. For secondary school subsidies in Vanuatu no additional or dedicated monitoring was done</w:t>
      </w:r>
      <w:r w:rsidR="00120362">
        <w:t>,</w:t>
      </w:r>
      <w:r w:rsidR="000F0297" w:rsidRPr="00676F8B">
        <w:t xml:space="preserve"> even though there was a facility working on primary school education support</w:t>
      </w:r>
      <w:r w:rsidR="007470E9" w:rsidRPr="00676F8B">
        <w:t>. In PNG</w:t>
      </w:r>
      <w:r w:rsidR="00FA1C36" w:rsidRPr="00676F8B">
        <w:t xml:space="preserve"> for tuition fees</w:t>
      </w:r>
      <w:r w:rsidR="00120362">
        <w:t>,</w:t>
      </w:r>
      <w:r w:rsidR="00FA1C36" w:rsidRPr="00676F8B">
        <w:t xml:space="preserve"> plans to hire an embedded adviser took a long time so that monitoring only started after the grant had been executed</w:t>
      </w:r>
      <w:r w:rsidR="00120362">
        <w:t>,</w:t>
      </w:r>
      <w:r w:rsidR="00FA1C36" w:rsidRPr="00676F8B">
        <w:t xml:space="preserve"> </w:t>
      </w:r>
      <w:r w:rsidR="000F0297" w:rsidRPr="00676F8B">
        <w:t>while for</w:t>
      </w:r>
      <w:r w:rsidR="00BE1368" w:rsidRPr="00676F8B">
        <w:t xml:space="preserve"> </w:t>
      </w:r>
      <w:r w:rsidR="00157A18">
        <w:t>c</w:t>
      </w:r>
      <w:r w:rsidR="00BE1368" w:rsidRPr="00676F8B">
        <w:t>hurch</w:t>
      </w:r>
      <w:r w:rsidR="00157A18">
        <w:t>-</w:t>
      </w:r>
      <w:r w:rsidR="00BE1368" w:rsidRPr="00676F8B">
        <w:t>led health services dedicated third party monitoring by an existing contractor was done</w:t>
      </w:r>
      <w:r w:rsidR="00FA1C36" w:rsidRPr="00676F8B">
        <w:t xml:space="preserve"> </w:t>
      </w:r>
      <w:r w:rsidR="00BE1368" w:rsidRPr="00676F8B">
        <w:t>and produced some excellent data.</w:t>
      </w:r>
      <w:r w:rsidRPr="00676F8B">
        <w:t xml:space="preserve"> </w:t>
      </w:r>
    </w:p>
    <w:p w14:paraId="29145485" w14:textId="4429781B" w:rsidR="000E19DA" w:rsidRPr="00676F8B" w:rsidRDefault="00FA1C36" w:rsidP="00C22410">
      <w:pPr>
        <w:pStyle w:val="Body"/>
      </w:pPr>
      <w:r w:rsidRPr="00676F8B">
        <w:rPr>
          <w:b/>
          <w:bCs/>
        </w:rPr>
        <w:t xml:space="preserve">Overall, there was not enough baseline data established at the outset from available sources </w:t>
      </w:r>
      <w:r w:rsidR="000F0297" w:rsidRPr="00676F8B">
        <w:t xml:space="preserve">(including partner government </w:t>
      </w:r>
      <w:r w:rsidR="00964CFA">
        <w:t>financial management information systems (</w:t>
      </w:r>
      <w:r w:rsidR="000F0297" w:rsidRPr="00676F8B">
        <w:t>FMIS</w:t>
      </w:r>
      <w:r w:rsidR="00964CFA">
        <w:t>)</w:t>
      </w:r>
      <w:r w:rsidR="000F0297" w:rsidRPr="00676F8B">
        <w:t xml:space="preserve"> and </w:t>
      </w:r>
      <w:r w:rsidR="003B6010" w:rsidRPr="00676F8B">
        <w:t>program level</w:t>
      </w:r>
      <w:r w:rsidR="000F0297" w:rsidRPr="00676F8B">
        <w:t xml:space="preserve"> </w:t>
      </w:r>
      <w:r w:rsidR="00964CFA">
        <w:t>management information systems (</w:t>
      </w:r>
      <w:r w:rsidR="000F0297" w:rsidRPr="00676F8B">
        <w:t>MIS</w:t>
      </w:r>
      <w:r w:rsidR="00964CFA">
        <w:t>)</w:t>
      </w:r>
      <w:r w:rsidR="000F0297" w:rsidRPr="00676F8B">
        <w:t xml:space="preserve">, and international databases of historical fiscal and sectoral data) </w:t>
      </w:r>
      <w:r w:rsidRPr="00676F8B">
        <w:t xml:space="preserve">to allow for monitoring across the </w:t>
      </w:r>
      <w:r w:rsidR="008C4610">
        <w:t>p</w:t>
      </w:r>
      <w:r w:rsidRPr="00676F8B">
        <w:t>ackage.</w:t>
      </w:r>
      <w:r w:rsidR="003B6010" w:rsidRPr="00676F8B">
        <w:t xml:space="preserve"> There was some good work done by the OTP economic section on Country Economic and Fiscal Assessments</w:t>
      </w:r>
      <w:r w:rsidR="001C1440" w:rsidRPr="00676F8B">
        <w:t xml:space="preserve"> (CEFA</w:t>
      </w:r>
      <w:r w:rsidR="00964CFA">
        <w:t>s</w:t>
      </w:r>
      <w:r w:rsidR="001C1440" w:rsidRPr="00676F8B">
        <w:t>)</w:t>
      </w:r>
      <w:r w:rsidR="003B6010" w:rsidRPr="00676F8B">
        <w:t xml:space="preserve">, and by contracted advisers evaluating the first </w:t>
      </w:r>
      <w:r w:rsidR="00C779FC">
        <w:t>AUD</w:t>
      </w:r>
      <w:r w:rsidR="00F65B3C" w:rsidRPr="00676F8B">
        <w:t>100 million response package to pull together data, but this was not widely used by posts to establish investment</w:t>
      </w:r>
      <w:r w:rsidR="00DF0D1F">
        <w:t>-</w:t>
      </w:r>
      <w:r w:rsidR="00F65B3C" w:rsidRPr="00676F8B">
        <w:t>level monitoring.</w:t>
      </w:r>
      <w:r w:rsidRPr="00676F8B">
        <w:rPr>
          <w:b/>
          <w:bCs/>
        </w:rPr>
        <w:t xml:space="preserve"> </w:t>
      </w:r>
      <w:r w:rsidR="28EDE9F9" w:rsidRPr="00676F8B">
        <w:t xml:space="preserve">Consequently, there </w:t>
      </w:r>
      <w:r w:rsidR="000F0297" w:rsidRPr="00676F8B">
        <w:t>is no consolidate</w:t>
      </w:r>
      <w:r w:rsidR="00A143FD" w:rsidRPr="00676F8B">
        <w:t xml:space="preserve">d performance reporting </w:t>
      </w:r>
      <w:r w:rsidR="00F65B3C" w:rsidRPr="00676F8B">
        <w:t xml:space="preserve">against indicators for the </w:t>
      </w:r>
      <w:r w:rsidR="008C4610">
        <w:t>p</w:t>
      </w:r>
      <w:r w:rsidR="00F65B3C" w:rsidRPr="00676F8B">
        <w:t>ackage</w:t>
      </w:r>
      <w:r w:rsidR="28EDE9F9" w:rsidRPr="00676F8B">
        <w:t xml:space="preserve">. </w:t>
      </w:r>
    </w:p>
    <w:p w14:paraId="6AAA6085" w14:textId="02634278" w:rsidR="00AF3D8D" w:rsidRPr="008759EE" w:rsidRDefault="00AF3D8D" w:rsidP="00783EB0">
      <w:pPr>
        <w:pStyle w:val="TOCHeading"/>
      </w:pPr>
      <w:r w:rsidRPr="008759EE">
        <w:t>What</w:t>
      </w:r>
      <w:r w:rsidR="00C5440E" w:rsidRPr="008759EE">
        <w:t xml:space="preserve"> </w:t>
      </w:r>
      <w:r w:rsidR="00846057" w:rsidRPr="008759EE">
        <w:t>L</w:t>
      </w:r>
      <w:r w:rsidRPr="008759EE">
        <w:t>essons</w:t>
      </w:r>
      <w:r w:rsidR="00C5440E" w:rsidRPr="008759EE">
        <w:t xml:space="preserve"> </w:t>
      </w:r>
      <w:r w:rsidRPr="008759EE">
        <w:t>are</w:t>
      </w:r>
      <w:r w:rsidR="00C5440E" w:rsidRPr="008759EE">
        <w:t xml:space="preserve"> </w:t>
      </w:r>
      <w:r w:rsidR="00846057" w:rsidRPr="008759EE">
        <w:t>t</w:t>
      </w:r>
      <w:r w:rsidRPr="008759EE">
        <w:t>here</w:t>
      </w:r>
      <w:r w:rsidR="00C5440E" w:rsidRPr="008759EE">
        <w:t xml:space="preserve"> </w:t>
      </w:r>
      <w:r w:rsidRPr="008759EE">
        <w:t>from</w:t>
      </w:r>
      <w:r w:rsidR="00C5440E" w:rsidRPr="008759EE">
        <w:t xml:space="preserve"> </w:t>
      </w:r>
      <w:r w:rsidRPr="008759EE">
        <w:t>the</w:t>
      </w:r>
      <w:r w:rsidR="00C5440E" w:rsidRPr="008759EE">
        <w:t xml:space="preserve"> </w:t>
      </w:r>
      <w:r w:rsidRPr="008759EE">
        <w:t>Package?</w:t>
      </w:r>
    </w:p>
    <w:p w14:paraId="3E29673F" w14:textId="573DCB93" w:rsidR="001C1440" w:rsidRPr="00676F8B" w:rsidRDefault="28EDE9F9" w:rsidP="009B180C">
      <w:pPr>
        <w:pStyle w:val="Body"/>
        <w:rPr>
          <w:b/>
          <w:bCs/>
        </w:rPr>
      </w:pPr>
      <w:r w:rsidRPr="00676F8B">
        <w:rPr>
          <w:b/>
          <w:bCs/>
        </w:rPr>
        <w:t xml:space="preserve">The large scale-up of budget support in the </w:t>
      </w:r>
      <w:r w:rsidR="008C4610">
        <w:rPr>
          <w:b/>
          <w:bCs/>
        </w:rPr>
        <w:t>p</w:t>
      </w:r>
      <w:r w:rsidRPr="00676F8B">
        <w:rPr>
          <w:b/>
          <w:bCs/>
        </w:rPr>
        <w:t>ackage offers important lessons for the future.</w:t>
      </w:r>
      <w:r w:rsidR="009B180C" w:rsidRPr="00676F8B">
        <w:rPr>
          <w:b/>
          <w:bCs/>
        </w:rPr>
        <w:t xml:space="preserve"> </w:t>
      </w:r>
      <w:r w:rsidRPr="00676F8B">
        <w:t xml:space="preserve">The first is that budget support is both a useful tool and a manageable risk. Despite the significant obstacles and constraints, the </w:t>
      </w:r>
      <w:r w:rsidR="008C4610">
        <w:t>p</w:t>
      </w:r>
      <w:r w:rsidRPr="00676F8B">
        <w:t xml:space="preserve">ackage delivered on its primary goals. However, the experience of the </w:t>
      </w:r>
      <w:r w:rsidR="008C4610">
        <w:t>p</w:t>
      </w:r>
      <w:r w:rsidRPr="00676F8B">
        <w:t>ackage must be viewed in the context of a response to a</w:t>
      </w:r>
      <w:r w:rsidR="003D517B" w:rsidRPr="00676F8B">
        <w:t>n unprecedented</w:t>
      </w:r>
      <w:r w:rsidRPr="00676F8B">
        <w:t xml:space="preserve"> crisis and </w:t>
      </w:r>
      <w:r w:rsidR="003D517B" w:rsidRPr="00676F8B">
        <w:t xml:space="preserve">the intention to use </w:t>
      </w:r>
      <w:r w:rsidRPr="00676F8B">
        <w:t xml:space="preserve">budget support to plug fiscal holes. </w:t>
      </w:r>
      <w:r w:rsidR="00FA1C36" w:rsidRPr="00676F8B">
        <w:t xml:space="preserve">DFAT has been successfully conducting budget support operations in the region for over 10 years and has </w:t>
      </w:r>
      <w:r w:rsidR="00E757D0" w:rsidRPr="00676F8B">
        <w:t xml:space="preserve">a core stock of </w:t>
      </w:r>
      <w:r w:rsidR="00F65B3C" w:rsidRPr="00676F8B">
        <w:t>in-house</w:t>
      </w:r>
      <w:r w:rsidR="00E757D0" w:rsidRPr="00676F8B">
        <w:t xml:space="preserve"> knowledge and capacity. However, these have largely been small investments aligned with existing multilateral policy operations. </w:t>
      </w:r>
    </w:p>
    <w:p w14:paraId="2545D125" w14:textId="265A8D78" w:rsidR="00AF3D8D" w:rsidRPr="00676F8B" w:rsidRDefault="28EDE9F9" w:rsidP="009B180C">
      <w:pPr>
        <w:pStyle w:val="Body"/>
        <w:rPr>
          <w:b/>
          <w:bCs/>
        </w:rPr>
      </w:pPr>
      <w:r w:rsidRPr="00676F8B">
        <w:rPr>
          <w:b/>
          <w:bCs/>
        </w:rPr>
        <w:t xml:space="preserve">The progression from budget support in the </w:t>
      </w:r>
      <w:r w:rsidR="008C4610">
        <w:rPr>
          <w:b/>
          <w:bCs/>
        </w:rPr>
        <w:t>p</w:t>
      </w:r>
      <w:r w:rsidRPr="00676F8B">
        <w:rPr>
          <w:b/>
          <w:bCs/>
        </w:rPr>
        <w:t xml:space="preserve">ackage to </w:t>
      </w:r>
      <w:r w:rsidR="00E757D0" w:rsidRPr="00676F8B">
        <w:rPr>
          <w:b/>
          <w:bCs/>
        </w:rPr>
        <w:t>much larger investment</w:t>
      </w:r>
      <w:r w:rsidR="00F65B3C" w:rsidRPr="00676F8B">
        <w:rPr>
          <w:b/>
          <w:bCs/>
        </w:rPr>
        <w:t>s</w:t>
      </w:r>
      <w:r w:rsidR="00E757D0" w:rsidRPr="00676F8B">
        <w:rPr>
          <w:b/>
          <w:bCs/>
        </w:rPr>
        <w:t xml:space="preserve"> through multi-year </w:t>
      </w:r>
      <w:r w:rsidRPr="00676F8B">
        <w:rPr>
          <w:b/>
          <w:bCs/>
        </w:rPr>
        <w:t xml:space="preserve">budget support </w:t>
      </w:r>
      <w:r w:rsidR="00E757D0" w:rsidRPr="00676F8B">
        <w:rPr>
          <w:b/>
          <w:bCs/>
        </w:rPr>
        <w:t xml:space="preserve">operations </w:t>
      </w:r>
      <w:r w:rsidRPr="00676F8B">
        <w:rPr>
          <w:b/>
          <w:bCs/>
        </w:rPr>
        <w:t>for bilateral development assistance would require significantly more skills and resources</w:t>
      </w:r>
      <w:r w:rsidRPr="00676F8B">
        <w:t xml:space="preserve"> within DFAT in Canberra and </w:t>
      </w:r>
      <w:r w:rsidR="00CA0B0C" w:rsidRPr="00676F8B">
        <w:t xml:space="preserve">at </w:t>
      </w:r>
      <w:r w:rsidR="00A0737C" w:rsidRPr="00676F8B">
        <w:t>p</w:t>
      </w:r>
      <w:r w:rsidRPr="00676F8B">
        <w:t>ost</w:t>
      </w:r>
      <w:r w:rsidR="00CA0B0C" w:rsidRPr="00676F8B">
        <w:t>s</w:t>
      </w:r>
      <w:r w:rsidRPr="00676F8B">
        <w:t xml:space="preserve">. </w:t>
      </w:r>
      <w:r w:rsidR="00E757D0" w:rsidRPr="00676F8B">
        <w:t xml:space="preserve">Creating </w:t>
      </w:r>
      <w:r w:rsidR="00F65B3C" w:rsidRPr="00676F8B">
        <w:t>an</w:t>
      </w:r>
      <w:r w:rsidR="00E757D0" w:rsidRPr="00676F8B">
        <w:t xml:space="preserve"> institutional framework for budget support that includes training, mentoring</w:t>
      </w:r>
      <w:r w:rsidR="00D21B00">
        <w:t>,</w:t>
      </w:r>
      <w:r w:rsidR="00E757D0" w:rsidRPr="00676F8B">
        <w:t xml:space="preserve"> and dedicated positions in OTP and in targeted posts, building on the core capacity that is already there</w:t>
      </w:r>
      <w:r w:rsidR="00D21B00">
        <w:t>,</w:t>
      </w:r>
      <w:r w:rsidR="00F65B3C" w:rsidRPr="00676F8B">
        <w:t xml:space="preserve"> needs significant investment</w:t>
      </w:r>
      <w:r w:rsidR="00E757D0" w:rsidRPr="00676F8B">
        <w:t xml:space="preserve">. </w:t>
      </w:r>
      <w:r w:rsidRPr="00676F8B">
        <w:t>There are also opportunities for more innovation in the use of budget support to support longer-term reforms, debt clearance</w:t>
      </w:r>
      <w:r w:rsidR="00FA2ACD">
        <w:t>,</w:t>
      </w:r>
      <w:r w:rsidRPr="00676F8B">
        <w:t xml:space="preserve"> and sovereign risk reduction</w:t>
      </w:r>
      <w:r w:rsidR="00FA2ACD">
        <w:t>,</w:t>
      </w:r>
      <w:r w:rsidRPr="00676F8B">
        <w:t xml:space="preserve"> </w:t>
      </w:r>
      <w:r w:rsidR="00FA2ACD">
        <w:t>e</w:t>
      </w:r>
      <w:r w:rsidRPr="00676F8B">
        <w:t xml:space="preserve">specially in places like Timor-Leste and Fiji where debt management is becoming increasingly important. </w:t>
      </w:r>
    </w:p>
    <w:p w14:paraId="1E4AE3B5" w14:textId="5B45CFD3" w:rsidR="0004739F" w:rsidRPr="00676F8B" w:rsidRDefault="0004739F" w:rsidP="00AC48AC">
      <w:pPr>
        <w:pStyle w:val="Body"/>
      </w:pPr>
      <w:r w:rsidRPr="00676F8B">
        <w:rPr>
          <w:b/>
          <w:bCs/>
        </w:rPr>
        <w:t>The</w:t>
      </w:r>
      <w:r w:rsidRPr="00676F8B">
        <w:t xml:space="preserve"> </w:t>
      </w:r>
      <w:r w:rsidR="008C4610">
        <w:rPr>
          <w:b/>
          <w:bCs/>
        </w:rPr>
        <w:t>p</w:t>
      </w:r>
      <w:r w:rsidR="00A148AE" w:rsidRPr="00676F8B">
        <w:rPr>
          <w:b/>
          <w:bCs/>
        </w:rPr>
        <w:t xml:space="preserve">ackage highlighted that OTP has a </w:t>
      </w:r>
      <w:r w:rsidR="00634702" w:rsidRPr="00676F8B">
        <w:rPr>
          <w:b/>
          <w:bCs/>
        </w:rPr>
        <w:t xml:space="preserve">relatively </w:t>
      </w:r>
      <w:r w:rsidR="00A148AE" w:rsidRPr="00676F8B">
        <w:rPr>
          <w:b/>
          <w:bCs/>
        </w:rPr>
        <w:t xml:space="preserve">strong core capacity for economics, public </w:t>
      </w:r>
      <w:r w:rsidR="00634702" w:rsidRPr="00676F8B">
        <w:rPr>
          <w:b/>
          <w:bCs/>
        </w:rPr>
        <w:t>finance,</w:t>
      </w:r>
      <w:r w:rsidR="00A148AE" w:rsidRPr="00676F8B">
        <w:rPr>
          <w:b/>
          <w:bCs/>
        </w:rPr>
        <w:t xml:space="preserve"> and policy engagement</w:t>
      </w:r>
      <w:r w:rsidR="00A148AE" w:rsidRPr="00676F8B">
        <w:t>, but institutionally DFAT is more set up for program management tha</w:t>
      </w:r>
      <w:r w:rsidR="00F63403" w:rsidRPr="00676F8B">
        <w:t>n</w:t>
      </w:r>
      <w:r w:rsidR="00A148AE" w:rsidRPr="00676F8B">
        <w:t xml:space="preserve"> specialised engagement on development policy. </w:t>
      </w:r>
      <w:r w:rsidR="001C1440" w:rsidRPr="00676F8B">
        <w:t xml:space="preserve">In addition, </w:t>
      </w:r>
      <w:r w:rsidR="00F63403" w:rsidRPr="00676F8B">
        <w:t xml:space="preserve">posts are </w:t>
      </w:r>
      <w:r w:rsidR="00FC5E77" w:rsidRPr="00676F8B">
        <w:t>busy,</w:t>
      </w:r>
      <w:r w:rsidR="00F63403" w:rsidRPr="00676F8B">
        <w:t xml:space="preserve"> and staff already ha</w:t>
      </w:r>
      <w:r w:rsidR="001C1440" w:rsidRPr="00676F8B">
        <w:t>ve</w:t>
      </w:r>
      <w:r w:rsidR="00F63403" w:rsidRPr="00676F8B">
        <w:t xml:space="preserve"> full-time jobs. Juggling additional budget support responsibilities added significant extra </w:t>
      </w:r>
      <w:r w:rsidR="00FC5E77" w:rsidRPr="00676F8B">
        <w:lastRenderedPageBreak/>
        <w:t>demands</w:t>
      </w:r>
      <w:r w:rsidR="00F63403" w:rsidRPr="00676F8B">
        <w:t xml:space="preserve">, especially at the </w:t>
      </w:r>
      <w:r w:rsidR="00DA3F73">
        <w:t>P</w:t>
      </w:r>
      <w:r w:rsidR="00F63403" w:rsidRPr="00676F8B">
        <w:t xml:space="preserve">rogram </w:t>
      </w:r>
      <w:r w:rsidR="00DA3F73">
        <w:t>M</w:t>
      </w:r>
      <w:r w:rsidR="00F63403" w:rsidRPr="00676F8B">
        <w:t xml:space="preserve">anager </w:t>
      </w:r>
      <w:r w:rsidR="003D517B" w:rsidRPr="00676F8B">
        <w:t xml:space="preserve">and </w:t>
      </w:r>
      <w:r w:rsidR="00DA3F73">
        <w:t>F</w:t>
      </w:r>
      <w:r w:rsidR="00F63403" w:rsidRPr="00676F8B">
        <w:t xml:space="preserve">irst and </w:t>
      </w:r>
      <w:r w:rsidR="00DA3F73">
        <w:t>S</w:t>
      </w:r>
      <w:r w:rsidR="00F63403" w:rsidRPr="00676F8B">
        <w:t xml:space="preserve">econd </w:t>
      </w:r>
      <w:r w:rsidR="00DA3F73">
        <w:t>S</w:t>
      </w:r>
      <w:r w:rsidR="00F63403" w:rsidRPr="00676F8B">
        <w:t xml:space="preserve">ecretary level. </w:t>
      </w:r>
      <w:r w:rsidRPr="00676F8B">
        <w:t xml:space="preserve">The nature of the crisis and the speed at which this </w:t>
      </w:r>
      <w:r w:rsidR="008C4610">
        <w:t>p</w:t>
      </w:r>
      <w:r w:rsidRPr="00676F8B">
        <w:t xml:space="preserve">ackage was conceived and </w:t>
      </w:r>
      <w:r w:rsidR="003D517B" w:rsidRPr="00676F8B">
        <w:t xml:space="preserve">implemented </w:t>
      </w:r>
      <w:r w:rsidR="00A148AE" w:rsidRPr="00676F8B">
        <w:t>meant people adapted and one-off solutions were found</w:t>
      </w:r>
      <w:r w:rsidR="003D517B" w:rsidRPr="00676F8B">
        <w:t xml:space="preserve">. </w:t>
      </w:r>
      <w:r w:rsidR="001072BF">
        <w:t>However,</w:t>
      </w:r>
      <w:r w:rsidR="001072BF" w:rsidRPr="00676F8B">
        <w:t xml:space="preserve"> </w:t>
      </w:r>
      <w:r w:rsidR="00A148AE" w:rsidRPr="00676F8B">
        <w:t>ongoing use of budget support will require a rethink on skills, resources, roles</w:t>
      </w:r>
      <w:r w:rsidR="00F63403" w:rsidRPr="00676F8B">
        <w:t>,</w:t>
      </w:r>
      <w:r w:rsidR="00A148AE" w:rsidRPr="00676F8B">
        <w:t xml:space="preserve"> and responsibilities. </w:t>
      </w:r>
      <w:r w:rsidR="00F63403" w:rsidRPr="00676F8B">
        <w:t>The history of reform, and particularly institutional reform</w:t>
      </w:r>
      <w:r w:rsidR="001072BF">
        <w:t>,</w:t>
      </w:r>
      <w:r w:rsidR="00F63403" w:rsidRPr="00676F8B">
        <w:t xml:space="preserve"> is that it takes a long time and change is usually incremental, meaning this work should start now.</w:t>
      </w:r>
    </w:p>
    <w:p w14:paraId="1786F533" w14:textId="2042BFE0" w:rsidR="00AF3D8D" w:rsidRPr="00676F8B" w:rsidRDefault="008D0061" w:rsidP="00AF3D8D">
      <w:pPr>
        <w:pStyle w:val="Body"/>
      </w:pPr>
      <w:r w:rsidRPr="00676F8B">
        <w:rPr>
          <w:b/>
          <w:bCs/>
        </w:rPr>
        <w:t>To achieve</w:t>
      </w:r>
      <w:r w:rsidR="28EDE9F9" w:rsidRPr="00676F8B">
        <w:rPr>
          <w:b/>
          <w:bCs/>
        </w:rPr>
        <w:t xml:space="preserve"> GEDSI outcomes from budget support investments</w:t>
      </w:r>
      <w:r w:rsidR="001072BF">
        <w:rPr>
          <w:b/>
          <w:bCs/>
        </w:rPr>
        <w:t>,</w:t>
      </w:r>
      <w:r w:rsidR="28EDE9F9" w:rsidRPr="00676F8B">
        <w:rPr>
          <w:b/>
          <w:bCs/>
        </w:rPr>
        <w:t xml:space="preserve"> there needs to be early and appropriate resources put in place</w:t>
      </w:r>
      <w:r w:rsidR="00A13F41" w:rsidRPr="00676F8B">
        <w:rPr>
          <w:b/>
          <w:bCs/>
        </w:rPr>
        <w:t xml:space="preserve"> </w:t>
      </w:r>
      <w:r w:rsidR="00A13F41" w:rsidRPr="00676F8B">
        <w:t xml:space="preserve">to </w:t>
      </w:r>
      <w:r w:rsidRPr="00676F8B">
        <w:t xml:space="preserve">develop </w:t>
      </w:r>
      <w:r w:rsidR="00A13F41" w:rsidRPr="00676F8B">
        <w:t xml:space="preserve">the </w:t>
      </w:r>
      <w:r w:rsidRPr="00676F8B">
        <w:t>analytical basis and engagement that identifies and promotes the most effective reforms. E</w:t>
      </w:r>
      <w:r w:rsidR="28EDE9F9" w:rsidRPr="00676F8B">
        <w:t xml:space="preserve">xpectations need to be realistic and long-term. Budget support in response to a fiscal crisis that funds existing priorities in Pacific </w:t>
      </w:r>
      <w:r w:rsidR="00D1483E">
        <w:t>c</w:t>
      </w:r>
      <w:r w:rsidR="28EDE9F9" w:rsidRPr="00676F8B">
        <w:t xml:space="preserve">ountries and Timor-Leste will have limited </w:t>
      </w:r>
      <w:r w:rsidR="009652D2" w:rsidRPr="00676F8B">
        <w:t>impact on closing gender gaps</w:t>
      </w:r>
      <w:r w:rsidR="28EDE9F9" w:rsidRPr="00676F8B">
        <w:t xml:space="preserve">. If existing biases are not addressed, then in a crisis such as the </w:t>
      </w:r>
      <w:r w:rsidR="0071345D" w:rsidRPr="00676F8B">
        <w:t>COVID-19</w:t>
      </w:r>
      <w:r w:rsidR="28EDE9F9" w:rsidRPr="00676F8B">
        <w:t xml:space="preserve"> pandemic, budget support may even serve to reinforce gender norms and inequalities</w:t>
      </w:r>
      <w:r w:rsidR="009652D2" w:rsidRPr="00676F8B">
        <w:t>,</w:t>
      </w:r>
      <w:r w:rsidR="28EDE9F9" w:rsidRPr="00676F8B">
        <w:t xml:space="preserve"> both social and economic.</w:t>
      </w:r>
    </w:p>
    <w:p w14:paraId="023E4BDB" w14:textId="188D886D" w:rsidR="00E86663" w:rsidRPr="00676F8B" w:rsidRDefault="00E86663" w:rsidP="00E86663">
      <w:pPr>
        <w:pStyle w:val="Body"/>
        <w:rPr>
          <w:lang w:eastAsia="en-GB"/>
        </w:rPr>
      </w:pPr>
      <w:r w:rsidRPr="00676F8B">
        <w:rPr>
          <w:b/>
          <w:bCs/>
        </w:rPr>
        <w:t xml:space="preserve">The </w:t>
      </w:r>
      <w:r w:rsidR="008C4610">
        <w:rPr>
          <w:b/>
          <w:bCs/>
        </w:rPr>
        <w:t>p</w:t>
      </w:r>
      <w:r w:rsidRPr="00676F8B">
        <w:rPr>
          <w:b/>
          <w:bCs/>
        </w:rPr>
        <w:t xml:space="preserve">ackage showed that countries that have functioning social protection systems are better able to respond in the </w:t>
      </w:r>
      <w:r w:rsidR="008102FD" w:rsidRPr="00676F8B">
        <w:rPr>
          <w:b/>
          <w:bCs/>
        </w:rPr>
        <w:t>short</w:t>
      </w:r>
      <w:r w:rsidR="008102FD">
        <w:rPr>
          <w:b/>
          <w:bCs/>
        </w:rPr>
        <w:t xml:space="preserve"> run</w:t>
      </w:r>
      <w:r w:rsidRPr="00676F8B">
        <w:rPr>
          <w:b/>
          <w:bCs/>
        </w:rPr>
        <w:t>.</w:t>
      </w:r>
      <w:r w:rsidRPr="00676F8B">
        <w:t xml:space="preserve"> Fiji, Timor-Leste, Nauru, Tonga, and Samoa, and, to a lesser extent Tuvalu, </w:t>
      </w:r>
      <w:r w:rsidR="00634702" w:rsidRPr="00676F8B">
        <w:t>Kiribati,</w:t>
      </w:r>
      <w:r w:rsidRPr="00676F8B">
        <w:t xml:space="preserve"> and Vanuatu, successfully scale</w:t>
      </w:r>
      <w:r w:rsidR="007E08EE" w:rsidRPr="00676F8B">
        <w:t>d</w:t>
      </w:r>
      <w:r w:rsidRPr="00676F8B">
        <w:t xml:space="preserve"> up existing social assistance, or use</w:t>
      </w:r>
      <w:r w:rsidR="007E08EE" w:rsidRPr="00676F8B">
        <w:t>d</w:t>
      </w:r>
      <w:r w:rsidRPr="00676F8B">
        <w:t xml:space="preserve"> existing systems as a direct response to </w:t>
      </w:r>
      <w:r w:rsidR="0071345D" w:rsidRPr="00676F8B">
        <w:t>COVID-19</w:t>
      </w:r>
      <w:r w:rsidRPr="00676F8B">
        <w:t>. At the other end of the scale, neither PNG nor Solomon</w:t>
      </w:r>
      <w:r w:rsidR="001072BF">
        <w:t xml:space="preserve"> Island</w:t>
      </w:r>
      <w:r w:rsidRPr="00676F8B">
        <w:t xml:space="preserve">s had existing social protection </w:t>
      </w:r>
      <w:r w:rsidR="007E08EE" w:rsidRPr="00676F8B">
        <w:t xml:space="preserve">systems </w:t>
      </w:r>
      <w:r w:rsidRPr="00676F8B">
        <w:t xml:space="preserve">and </w:t>
      </w:r>
      <w:r w:rsidR="007E08EE" w:rsidRPr="00676F8B">
        <w:t xml:space="preserve">were </w:t>
      </w:r>
      <w:r w:rsidRPr="00676F8B">
        <w:t xml:space="preserve">unable to implement a conventional social assistance response. However, the </w:t>
      </w:r>
      <w:r w:rsidR="0071345D" w:rsidRPr="00676F8B">
        <w:t>COVID-19</w:t>
      </w:r>
      <w:r w:rsidRPr="00676F8B">
        <w:t xml:space="preserve"> crisis also showed that shocks can have big impacts on people that were not considered vulnerable before the shock. This highlights the need to strengthen systems that allow governments to identify those in need and tailor responses. In the Pacific where natural disasters are common there is a case for contingency funding, pre-agreed with partner governments and delivered through a variety of modalities, to provide certainty around future responses to shocks.</w:t>
      </w:r>
      <w:r w:rsidRPr="00676F8B">
        <w:rPr>
          <w:lang w:eastAsia="en-GB"/>
        </w:rPr>
        <w:t xml:space="preserve"> </w:t>
      </w:r>
    </w:p>
    <w:p w14:paraId="136D7EE9" w14:textId="18BD1F2F" w:rsidR="00AF3D8D" w:rsidRPr="00676F8B" w:rsidRDefault="28EDE9F9" w:rsidP="00214541">
      <w:pPr>
        <w:pStyle w:val="Body"/>
      </w:pPr>
      <w:r w:rsidRPr="00676F8B">
        <w:rPr>
          <w:b/>
          <w:bCs/>
        </w:rPr>
        <w:t xml:space="preserve">The </w:t>
      </w:r>
      <w:r w:rsidR="008C4610">
        <w:rPr>
          <w:b/>
          <w:bCs/>
        </w:rPr>
        <w:t>p</w:t>
      </w:r>
      <w:r w:rsidRPr="00676F8B">
        <w:rPr>
          <w:b/>
          <w:bCs/>
        </w:rPr>
        <w:t xml:space="preserve">ackage </w:t>
      </w:r>
      <w:r w:rsidR="00000697" w:rsidRPr="00676F8B">
        <w:rPr>
          <w:b/>
          <w:bCs/>
        </w:rPr>
        <w:t xml:space="preserve">was primarily focused on </w:t>
      </w:r>
      <w:r w:rsidR="009669C0" w:rsidRPr="00676F8B">
        <w:rPr>
          <w:b/>
          <w:bCs/>
        </w:rPr>
        <w:t xml:space="preserve">direct financing to partner governments and </w:t>
      </w:r>
      <w:r w:rsidRPr="00676F8B">
        <w:rPr>
          <w:b/>
          <w:bCs/>
        </w:rPr>
        <w:t>provided limited support for service providers outside those funded by governments</w:t>
      </w:r>
      <w:r w:rsidR="009669C0" w:rsidRPr="00676F8B">
        <w:rPr>
          <w:b/>
          <w:bCs/>
        </w:rPr>
        <w:t>.</w:t>
      </w:r>
      <w:r w:rsidR="00214541" w:rsidRPr="00676F8B">
        <w:rPr>
          <w:b/>
          <w:bCs/>
        </w:rPr>
        <w:t xml:space="preserve"> </w:t>
      </w:r>
      <w:r w:rsidR="009669C0" w:rsidRPr="00676F8B">
        <w:t xml:space="preserve">This is consistent with the </w:t>
      </w:r>
      <w:r w:rsidR="0069195C" w:rsidRPr="00676F8B">
        <w:t>mandate provided through the 2020</w:t>
      </w:r>
      <w:r w:rsidR="00D009F3">
        <w:t>–</w:t>
      </w:r>
      <w:r w:rsidR="0069195C" w:rsidRPr="00676F8B">
        <w:t xml:space="preserve">21 budget and subsequent </w:t>
      </w:r>
      <w:r w:rsidR="009036C7" w:rsidRPr="00676F8B">
        <w:t>design</w:t>
      </w:r>
      <w:r w:rsidR="009036C7">
        <w:t xml:space="preserve"> but</w:t>
      </w:r>
      <w:r w:rsidR="005636A8" w:rsidRPr="00676F8B">
        <w:t xml:space="preserve"> does mean there was limited consultation with </w:t>
      </w:r>
      <w:r w:rsidR="001072BF">
        <w:t>civil society organisations (</w:t>
      </w:r>
      <w:r w:rsidR="005636A8" w:rsidRPr="00676F8B">
        <w:t>CSOs</w:t>
      </w:r>
      <w:r w:rsidR="001072BF">
        <w:t>)</w:t>
      </w:r>
      <w:r w:rsidR="005636A8" w:rsidRPr="00676F8B">
        <w:t xml:space="preserve"> and NGOs, which provide many frontline health services in the region</w:t>
      </w:r>
      <w:r w:rsidR="001072BF">
        <w:t>;</w:t>
      </w:r>
      <w:r w:rsidR="005636A8" w:rsidRPr="00676F8B" w:rsidDel="005636A8">
        <w:t xml:space="preserve"> </w:t>
      </w:r>
      <w:r w:rsidR="001072BF">
        <w:t>f</w:t>
      </w:r>
      <w:r w:rsidRPr="00676F8B">
        <w:t>or example</w:t>
      </w:r>
      <w:r w:rsidR="001072BF">
        <w:t>,</w:t>
      </w:r>
      <w:r w:rsidRPr="00676F8B">
        <w:t xml:space="preserve"> sexual and reproductive health, family planning, and support services for women who are survivors of violence. </w:t>
      </w:r>
      <w:r w:rsidR="00347C10" w:rsidRPr="00676F8B">
        <w:t>In addition, many peak bodies – women’s and disability groups – have a better understanding of the context in communities than the government and so can contribute to the policy response if they are brought into the discussion early.</w:t>
      </w:r>
    </w:p>
    <w:p w14:paraId="5B0619D2" w14:textId="77777777" w:rsidR="00D11DC3" w:rsidRPr="00676F8B" w:rsidRDefault="00D11DC3" w:rsidP="00783EB0">
      <w:pPr>
        <w:pStyle w:val="TOCHeading"/>
      </w:pPr>
      <w:r w:rsidRPr="00676F8B">
        <w:t>Conclusions</w:t>
      </w:r>
    </w:p>
    <w:p w14:paraId="4D009370" w14:textId="3C2D17AD" w:rsidR="008277AB" w:rsidRPr="00676F8B" w:rsidRDefault="28EDE9F9" w:rsidP="009F1E3C">
      <w:pPr>
        <w:pStyle w:val="Body"/>
      </w:pPr>
      <w:r w:rsidRPr="00676F8B">
        <w:rPr>
          <w:b/>
          <w:bCs/>
        </w:rPr>
        <w:t xml:space="preserve">The </w:t>
      </w:r>
      <w:r w:rsidR="008C4610">
        <w:rPr>
          <w:b/>
          <w:bCs/>
        </w:rPr>
        <w:t>p</w:t>
      </w:r>
      <w:r w:rsidRPr="00676F8B">
        <w:rPr>
          <w:b/>
          <w:bCs/>
        </w:rPr>
        <w:t>ackage has materially achieved its intended outcomes</w:t>
      </w:r>
      <w:r w:rsidRPr="00676F8B">
        <w:t xml:space="preserve">. Australia’s response was timely and targeted, and there is strong evidence that the </w:t>
      </w:r>
      <w:r w:rsidR="008C4610">
        <w:t>p</w:t>
      </w:r>
      <w:r w:rsidRPr="00676F8B">
        <w:t xml:space="preserve">ackage helped to cushion the impacts of the pandemic-induced economic crisis in the region. The decision to use budget support as the primary modality provided flexibility and allowed assistance to be significantly and rapidly scaled up and absorbed by partner governments relatively efficiently. </w:t>
      </w:r>
      <w:r w:rsidR="008277AB" w:rsidRPr="00676F8B">
        <w:t>The primary vehicle for this was support for policy operations led by the multilateral development banks where they existed</w:t>
      </w:r>
      <w:r w:rsidR="001072BF">
        <w:t>,</w:t>
      </w:r>
      <w:r w:rsidR="008277AB" w:rsidRPr="00676F8B">
        <w:t xml:space="preserve"> with the goal of making sure support from international partners was coordinated. </w:t>
      </w:r>
      <w:r w:rsidR="00B82E90" w:rsidRPr="00676F8B">
        <w:t>This was the right decision</w:t>
      </w:r>
      <w:r w:rsidR="00BF769C" w:rsidRPr="00676F8B">
        <w:t>.</w:t>
      </w:r>
    </w:p>
    <w:p w14:paraId="50B578E1" w14:textId="7DE44B47" w:rsidR="00F406C5" w:rsidRPr="00676F8B" w:rsidRDefault="00F406C5" w:rsidP="009F1E3C">
      <w:pPr>
        <w:pStyle w:val="Body"/>
        <w:sectPr w:rsidR="00F406C5" w:rsidRPr="00676F8B" w:rsidSect="00635E27">
          <w:headerReference w:type="default" r:id="rId12"/>
          <w:headerReference w:type="first" r:id="rId13"/>
          <w:pgSz w:w="11906" w:h="16838"/>
          <w:pgMar w:top="1440" w:right="1440" w:bottom="1440" w:left="1440" w:header="708" w:footer="708" w:gutter="0"/>
          <w:pgNumType w:fmt="lowerRoman" w:start="1"/>
          <w:cols w:space="708"/>
          <w:titlePg/>
          <w:docGrid w:linePitch="360"/>
        </w:sectPr>
      </w:pPr>
    </w:p>
    <w:p w14:paraId="439010FB" w14:textId="59EADA6C" w:rsidR="00E83F26" w:rsidRPr="00676F8B" w:rsidRDefault="00E83F26" w:rsidP="001D529E">
      <w:pPr>
        <w:pStyle w:val="Heading1"/>
      </w:pPr>
      <w:bookmarkStart w:id="5" w:name="_Toc119665484"/>
      <w:r w:rsidRPr="00676F8B">
        <w:lastRenderedPageBreak/>
        <w:t>Recommendations</w:t>
      </w:r>
      <w:bookmarkEnd w:id="5"/>
    </w:p>
    <w:p w14:paraId="4AEB2E2A" w14:textId="08BE25A8" w:rsidR="005564E5" w:rsidRPr="00676F8B" w:rsidRDefault="005564E5" w:rsidP="00783EB0">
      <w:pPr>
        <w:pStyle w:val="TOCHeading"/>
      </w:pPr>
      <w:r w:rsidRPr="00676F8B">
        <w:t>Budget Support as a Modality</w:t>
      </w:r>
    </w:p>
    <w:p w14:paraId="49AF3B4B" w14:textId="7345C965" w:rsidR="005564E5" w:rsidRPr="00676F8B" w:rsidRDefault="004A4918" w:rsidP="00DE0F93">
      <w:pPr>
        <w:pStyle w:val="ListParagraph"/>
        <w:numPr>
          <w:ilvl w:val="0"/>
          <w:numId w:val="31"/>
        </w:numPr>
        <w:spacing w:after="120"/>
        <w:ind w:hanging="218"/>
        <w:contextualSpacing w:val="0"/>
        <w:jc w:val="both"/>
      </w:pPr>
      <w:r w:rsidRPr="00676F8B">
        <w:rPr>
          <w:b/>
          <w:bCs/>
        </w:rPr>
        <w:t xml:space="preserve">Budget support is an efficient and effective modality for </w:t>
      </w:r>
      <w:r w:rsidR="007E08EE" w:rsidRPr="00676F8B">
        <w:rPr>
          <w:b/>
          <w:bCs/>
        </w:rPr>
        <w:t xml:space="preserve">DFAT’s </w:t>
      </w:r>
      <w:r w:rsidRPr="00676F8B">
        <w:rPr>
          <w:b/>
          <w:bCs/>
        </w:rPr>
        <w:t xml:space="preserve">crisis response in the Pacific and Timor-Leste and should be considered as a central modality in future crisis response </w:t>
      </w:r>
      <w:r w:rsidR="00C44005" w:rsidRPr="00676F8B">
        <w:rPr>
          <w:b/>
          <w:bCs/>
        </w:rPr>
        <w:t>p</w:t>
      </w:r>
      <w:r w:rsidRPr="00676F8B">
        <w:rPr>
          <w:b/>
          <w:bCs/>
        </w:rPr>
        <w:t>ackages</w:t>
      </w:r>
      <w:r w:rsidR="005564E5" w:rsidRPr="00676F8B">
        <w:rPr>
          <w:b/>
          <w:bCs/>
        </w:rPr>
        <w:t xml:space="preserve">. </w:t>
      </w:r>
    </w:p>
    <w:p w14:paraId="01B74200" w14:textId="371E396C" w:rsidR="005564E5" w:rsidRPr="00783EB0" w:rsidRDefault="004A4918" w:rsidP="003B03F3">
      <w:pPr>
        <w:spacing w:after="120"/>
        <w:ind w:left="360"/>
        <w:rPr>
          <w:rFonts w:asciiTheme="majorHAnsi" w:hAnsiTheme="majorHAnsi" w:cstheme="majorHAnsi"/>
          <w:sz w:val="24"/>
          <w:szCs w:val="24"/>
        </w:rPr>
      </w:pPr>
      <w:r w:rsidRPr="002C228A">
        <w:t>OTP Executive should include budget support as a core part of future crisis responses, including consideration of contingency funding and negotiation of agreements about access to direct financing in the context of a future economic shock or natural disaster. This requires OTP to identify regional fiscal risks</w:t>
      </w:r>
      <w:r w:rsidR="00133690" w:rsidRPr="002C228A">
        <w:t xml:space="preserve"> (including </w:t>
      </w:r>
      <w:r w:rsidR="00A86F72" w:rsidRPr="002C228A">
        <w:t xml:space="preserve">economic and fiscal </w:t>
      </w:r>
      <w:r w:rsidR="00133690" w:rsidRPr="002C228A">
        <w:t>costs</w:t>
      </w:r>
      <w:r w:rsidR="009036C7" w:rsidRPr="002C228A">
        <w:t>) and</w:t>
      </w:r>
      <w:r w:rsidR="002A38B5" w:rsidRPr="002C228A">
        <w:t xml:space="preserve"> </w:t>
      </w:r>
      <w:r w:rsidR="000F052D" w:rsidRPr="002C228A">
        <w:t>develop</w:t>
      </w:r>
      <w:r w:rsidRPr="002C228A">
        <w:t xml:space="preserve"> </w:t>
      </w:r>
      <w:r w:rsidR="000F052D" w:rsidRPr="002C228A">
        <w:t xml:space="preserve">an assessment of existing development budgets </w:t>
      </w:r>
      <w:r w:rsidR="00A86F72" w:rsidRPr="002C228A">
        <w:t>by country</w:t>
      </w:r>
      <w:r w:rsidR="002A38B5" w:rsidRPr="002C228A">
        <w:t>,</w:t>
      </w:r>
      <w:r w:rsidR="000F052D" w:rsidRPr="002C228A">
        <w:t xml:space="preserve"> where there is potential for creating some fiscal space </w:t>
      </w:r>
      <w:r w:rsidR="00A86F72" w:rsidRPr="002C228A">
        <w:t>from existing allocations</w:t>
      </w:r>
      <w:r w:rsidR="002A38B5" w:rsidRPr="002C228A">
        <w:t>,</w:t>
      </w:r>
      <w:r w:rsidR="00A86F72" w:rsidRPr="002C228A">
        <w:t xml:space="preserve"> </w:t>
      </w:r>
      <w:r w:rsidR="000F052D" w:rsidRPr="002C228A">
        <w:t>and where there may be future calls on the budget</w:t>
      </w:r>
      <w:r w:rsidR="00A86F72" w:rsidRPr="002C228A">
        <w:t xml:space="preserve"> (contingent liabilities associated with support to the region)</w:t>
      </w:r>
      <w:r w:rsidR="000F052D" w:rsidRPr="002C228A">
        <w:t xml:space="preserve">. </w:t>
      </w:r>
    </w:p>
    <w:p w14:paraId="2F460950" w14:textId="1384F45F" w:rsidR="005564E5" w:rsidRPr="00676F8B" w:rsidRDefault="00D51742" w:rsidP="00783EB0">
      <w:pPr>
        <w:pStyle w:val="ListParagraph"/>
        <w:numPr>
          <w:ilvl w:val="0"/>
          <w:numId w:val="31"/>
        </w:numPr>
        <w:spacing w:after="120"/>
        <w:ind w:hanging="76"/>
        <w:contextualSpacing w:val="0"/>
        <w:jc w:val="both"/>
      </w:pPr>
      <w:r w:rsidRPr="00676F8B">
        <w:rPr>
          <w:b/>
          <w:bCs/>
        </w:rPr>
        <w:t xml:space="preserve">DFAT should consider the use of </w:t>
      </w:r>
      <w:r w:rsidR="006557E0">
        <w:rPr>
          <w:b/>
          <w:bCs/>
        </w:rPr>
        <w:t>b</w:t>
      </w:r>
      <w:r w:rsidRPr="00676F8B">
        <w:rPr>
          <w:b/>
          <w:bCs/>
        </w:rPr>
        <w:t>udget support more widely and c</w:t>
      </w:r>
      <w:r w:rsidR="005564E5" w:rsidRPr="00676F8B">
        <w:rPr>
          <w:b/>
          <w:bCs/>
        </w:rPr>
        <w:t xml:space="preserve">onduct a needs assessment </w:t>
      </w:r>
      <w:r w:rsidR="00CE17DF" w:rsidRPr="00676F8B">
        <w:rPr>
          <w:b/>
          <w:bCs/>
        </w:rPr>
        <w:t>of</w:t>
      </w:r>
      <w:r w:rsidR="005564E5" w:rsidRPr="00676F8B">
        <w:rPr>
          <w:b/>
          <w:bCs/>
        </w:rPr>
        <w:t xml:space="preserve"> </w:t>
      </w:r>
      <w:r w:rsidR="00B8134F" w:rsidRPr="00676F8B">
        <w:rPr>
          <w:b/>
          <w:bCs/>
        </w:rPr>
        <w:t>its</w:t>
      </w:r>
      <w:r w:rsidR="005564E5" w:rsidRPr="00676F8B">
        <w:rPr>
          <w:b/>
          <w:bCs/>
        </w:rPr>
        <w:t xml:space="preserve"> capacity to design</w:t>
      </w:r>
      <w:r w:rsidR="00CE17DF" w:rsidRPr="00676F8B">
        <w:rPr>
          <w:b/>
          <w:bCs/>
        </w:rPr>
        <w:t>,</w:t>
      </w:r>
      <w:r w:rsidR="005564E5" w:rsidRPr="00676F8B">
        <w:rPr>
          <w:b/>
          <w:bCs/>
        </w:rPr>
        <w:t xml:space="preserve"> implement</w:t>
      </w:r>
      <w:r w:rsidR="00B8134F" w:rsidRPr="00676F8B">
        <w:rPr>
          <w:b/>
          <w:bCs/>
        </w:rPr>
        <w:t>,</w:t>
      </w:r>
      <w:r w:rsidR="005564E5" w:rsidRPr="00676F8B">
        <w:rPr>
          <w:b/>
          <w:bCs/>
        </w:rPr>
        <w:t xml:space="preserve"> </w:t>
      </w:r>
      <w:r w:rsidR="00545BBF" w:rsidRPr="00676F8B">
        <w:rPr>
          <w:b/>
          <w:bCs/>
        </w:rPr>
        <w:t>manage,</w:t>
      </w:r>
      <w:r w:rsidR="005564E5" w:rsidRPr="00676F8B">
        <w:rPr>
          <w:b/>
          <w:bCs/>
        </w:rPr>
        <w:t xml:space="preserve"> </w:t>
      </w:r>
      <w:r w:rsidR="00B8134F" w:rsidRPr="00676F8B">
        <w:rPr>
          <w:b/>
          <w:bCs/>
        </w:rPr>
        <w:t xml:space="preserve">and monitor </w:t>
      </w:r>
      <w:r w:rsidRPr="00676F8B">
        <w:rPr>
          <w:b/>
          <w:bCs/>
        </w:rPr>
        <w:t xml:space="preserve">multi-year </w:t>
      </w:r>
      <w:r w:rsidR="005564E5" w:rsidRPr="00676F8B">
        <w:rPr>
          <w:b/>
          <w:bCs/>
        </w:rPr>
        <w:t>budget support operations.</w:t>
      </w:r>
    </w:p>
    <w:p w14:paraId="2CDFFEAE" w14:textId="34D84C80" w:rsidR="005564E5" w:rsidRPr="00676F8B" w:rsidRDefault="005564E5" w:rsidP="005564E5">
      <w:pPr>
        <w:pStyle w:val="ListParagraph"/>
        <w:spacing w:after="120"/>
        <w:ind w:left="360"/>
        <w:contextualSpacing w:val="0"/>
        <w:jc w:val="both"/>
      </w:pPr>
      <w:r w:rsidRPr="00676F8B">
        <w:t>The needs assessment would include but not be limited to: requirements to establish a budget support policy framework that guides decisions about when, where, and how budget support should be considered; steps to strengthen the risk management framework, including adequate resourcing for coordination, training and support of risk management at posts; investment in additional capacity in public finance</w:t>
      </w:r>
      <w:r w:rsidR="00D030C0" w:rsidRPr="00676F8B">
        <w:t xml:space="preserve"> and</w:t>
      </w:r>
      <w:r w:rsidRPr="00676F8B">
        <w:t xml:space="preserve"> economics to support future budget support investments; adequate training for staff at posts (both A</w:t>
      </w:r>
      <w:r w:rsidR="002A38B5">
        <w:t>ustralia</w:t>
      </w:r>
      <w:r w:rsidRPr="00676F8B">
        <w:t xml:space="preserve">-based and </w:t>
      </w:r>
      <w:r w:rsidR="002A38B5">
        <w:t>locally engaged</w:t>
      </w:r>
      <w:r w:rsidRPr="00676F8B">
        <w:t xml:space="preserve">) in how to manage </w:t>
      </w:r>
      <w:r w:rsidR="00B8134F" w:rsidRPr="00676F8B">
        <w:t xml:space="preserve">and monitor </w:t>
      </w:r>
      <w:r w:rsidRPr="00676F8B">
        <w:t>budget support operations; changes to institutional arrangements including dedicated deployments</w:t>
      </w:r>
      <w:r w:rsidR="00BF47E3">
        <w:t>;</w:t>
      </w:r>
      <w:r w:rsidRPr="00676F8B">
        <w:t xml:space="preserve"> and postings that encourage staff development.</w:t>
      </w:r>
    </w:p>
    <w:p w14:paraId="2B8F0FDD" w14:textId="77777777" w:rsidR="00470BD0" w:rsidRPr="00676F8B" w:rsidRDefault="00470BD0" w:rsidP="00783EB0">
      <w:pPr>
        <w:pStyle w:val="ListParagraph"/>
        <w:numPr>
          <w:ilvl w:val="0"/>
          <w:numId w:val="31"/>
        </w:numPr>
        <w:spacing w:after="120"/>
        <w:ind w:hanging="76"/>
        <w:contextualSpacing w:val="0"/>
        <w:jc w:val="both"/>
      </w:pPr>
      <w:r w:rsidRPr="00676F8B">
        <w:rPr>
          <w:b/>
          <w:bCs/>
        </w:rPr>
        <w:t>Invest in skills and resourcing to promote gender equality outcomes through policy reforms linked to budget support</w:t>
      </w:r>
      <w:r w:rsidRPr="00676F8B">
        <w:t xml:space="preserve">. </w:t>
      </w:r>
    </w:p>
    <w:p w14:paraId="2A606AD3" w14:textId="38C6B85A" w:rsidR="00470BD0" w:rsidRPr="00676F8B" w:rsidRDefault="00470BD0" w:rsidP="00470BD0">
      <w:pPr>
        <w:pStyle w:val="ListParagraph"/>
        <w:spacing w:after="120"/>
        <w:ind w:left="360"/>
        <w:contextualSpacing w:val="0"/>
        <w:jc w:val="both"/>
      </w:pPr>
      <w:r w:rsidRPr="00676F8B">
        <w:t xml:space="preserve">Achieving GEDSI outcomes through budget support is challenging and requires significant effort and commitment from DFAT. Appropriate resources and people with the necessary experience who are included as core elements of any </w:t>
      </w:r>
      <w:r w:rsidR="008C4610">
        <w:t>p</w:t>
      </w:r>
      <w:r w:rsidRPr="00676F8B">
        <w:t xml:space="preserve">ackage implementation team is crucial. Reforms proposed need to be realistic and achievable, based on clear evidence of what will have the greatest impact. This needs to be </w:t>
      </w:r>
      <w:r w:rsidR="00B8134F" w:rsidRPr="00676F8B">
        <w:t xml:space="preserve">an </w:t>
      </w:r>
      <w:r w:rsidRPr="00676F8B">
        <w:t>integral part of ongoing policy dialogue</w:t>
      </w:r>
      <w:r w:rsidR="00022F49">
        <w:t>,</w:t>
      </w:r>
      <w:r w:rsidRPr="00676F8B">
        <w:t xml:space="preserve"> so that DFAT and governments are better prepared when designing emergency responses.</w:t>
      </w:r>
    </w:p>
    <w:p w14:paraId="7064198E" w14:textId="15675914" w:rsidR="001C536D" w:rsidRPr="00676F8B" w:rsidRDefault="001C536D" w:rsidP="00783EB0">
      <w:pPr>
        <w:pStyle w:val="TOCHeading"/>
      </w:pPr>
      <w:r w:rsidRPr="00676F8B">
        <w:t>Design</w:t>
      </w:r>
    </w:p>
    <w:p w14:paraId="564A5FF6" w14:textId="3586FE6B" w:rsidR="001C536D" w:rsidRPr="00676F8B" w:rsidRDefault="001C536D" w:rsidP="00DE0F93">
      <w:pPr>
        <w:pStyle w:val="ListParagraph"/>
        <w:numPr>
          <w:ilvl w:val="0"/>
          <w:numId w:val="31"/>
        </w:numPr>
        <w:spacing w:after="120"/>
        <w:ind w:hanging="76"/>
        <w:contextualSpacing w:val="0"/>
        <w:jc w:val="both"/>
      </w:pPr>
      <w:r w:rsidRPr="00676F8B">
        <w:rPr>
          <w:b/>
          <w:bCs/>
        </w:rPr>
        <w:t>Ensure designs for emergency responses adopt realistic outcomes that reflect the nature of the investment, particularly in the context of budget support as the main mode of support</w:t>
      </w:r>
      <w:r w:rsidRPr="00676F8B">
        <w:t xml:space="preserve">. </w:t>
      </w:r>
    </w:p>
    <w:p w14:paraId="7E50315D" w14:textId="20C76712" w:rsidR="001C536D" w:rsidRPr="00676F8B" w:rsidRDefault="001C536D" w:rsidP="001C536D">
      <w:pPr>
        <w:pStyle w:val="ListParagraph"/>
        <w:spacing w:after="120"/>
        <w:ind w:left="360"/>
        <w:contextualSpacing w:val="0"/>
        <w:jc w:val="both"/>
      </w:pPr>
      <w:r w:rsidRPr="00676F8B">
        <w:t>It is important that outcomes reflect the context when Australia is contemplating temporary or one-off</w:t>
      </w:r>
      <w:r w:rsidR="00BD198B">
        <w:t>-</w:t>
      </w:r>
      <w:r w:rsidRPr="00676F8B">
        <w:t xml:space="preserve">budget support investments as a response to a crisis or shock. Results need to be </w:t>
      </w:r>
      <w:r w:rsidR="00B8134F" w:rsidRPr="00676F8B">
        <w:t>assessable</w:t>
      </w:r>
      <w:r w:rsidRPr="00676F8B">
        <w:t>, implying a baseline can be established with existing data and updated periodically using existing systems or with minimal additions or upgrades.</w:t>
      </w:r>
    </w:p>
    <w:p w14:paraId="50DBD1AB" w14:textId="4C148404" w:rsidR="00830835" w:rsidRPr="00676F8B" w:rsidRDefault="00D641C5" w:rsidP="00DE0F93">
      <w:pPr>
        <w:pStyle w:val="ListParagraph"/>
        <w:numPr>
          <w:ilvl w:val="0"/>
          <w:numId w:val="31"/>
        </w:numPr>
        <w:spacing w:after="120"/>
        <w:ind w:hanging="76"/>
        <w:contextualSpacing w:val="0"/>
        <w:jc w:val="both"/>
      </w:pPr>
      <w:r w:rsidRPr="00676F8B">
        <w:rPr>
          <w:b/>
          <w:bCs/>
        </w:rPr>
        <w:t xml:space="preserve">Future designs </w:t>
      </w:r>
      <w:r w:rsidR="00830835" w:rsidRPr="00676F8B">
        <w:rPr>
          <w:b/>
          <w:bCs/>
        </w:rPr>
        <w:t xml:space="preserve">of a crisis response </w:t>
      </w:r>
      <w:r w:rsidRPr="00676F8B">
        <w:rPr>
          <w:b/>
          <w:bCs/>
        </w:rPr>
        <w:t xml:space="preserve">need to consider </w:t>
      </w:r>
      <w:r w:rsidR="00830835" w:rsidRPr="00676F8B">
        <w:rPr>
          <w:b/>
          <w:bCs/>
        </w:rPr>
        <w:t xml:space="preserve">how </w:t>
      </w:r>
      <w:r w:rsidR="007856D4">
        <w:rPr>
          <w:b/>
          <w:bCs/>
        </w:rPr>
        <w:t>NGOs</w:t>
      </w:r>
      <w:r w:rsidR="00830835" w:rsidRPr="00676F8B">
        <w:rPr>
          <w:b/>
          <w:bCs/>
        </w:rPr>
        <w:t>, CSOs</w:t>
      </w:r>
      <w:r w:rsidR="00094256">
        <w:rPr>
          <w:b/>
          <w:bCs/>
        </w:rPr>
        <w:t>,</w:t>
      </w:r>
      <w:r w:rsidR="00830835" w:rsidRPr="00676F8B">
        <w:rPr>
          <w:b/>
          <w:bCs/>
        </w:rPr>
        <w:t xml:space="preserve"> and peak bodies can support the wider policy response to the crisis, including Australia’s budget support operations.</w:t>
      </w:r>
    </w:p>
    <w:p w14:paraId="6762FA89" w14:textId="2C793735" w:rsidR="00D641C5" w:rsidRPr="00676F8B" w:rsidRDefault="00D511E5" w:rsidP="003B03F3">
      <w:pPr>
        <w:pStyle w:val="ListParagraph"/>
        <w:spacing w:after="120"/>
        <w:ind w:left="360"/>
        <w:contextualSpacing w:val="0"/>
        <w:jc w:val="both"/>
      </w:pPr>
      <w:r w:rsidRPr="00676F8B">
        <w:t>S</w:t>
      </w:r>
      <w:r w:rsidR="00830835" w:rsidRPr="00676F8B">
        <w:t>mall but strategically targeted investments in non-</w:t>
      </w:r>
      <w:r w:rsidR="00AD14EF" w:rsidRPr="00676F8B">
        <w:t>government</w:t>
      </w:r>
      <w:r w:rsidR="00830835" w:rsidRPr="00676F8B">
        <w:t xml:space="preserve"> partners and their programs can make big contributions to how well partner </w:t>
      </w:r>
      <w:r w:rsidR="00AD14EF" w:rsidRPr="00676F8B">
        <w:t>governments</w:t>
      </w:r>
      <w:r w:rsidR="00830835" w:rsidRPr="00676F8B">
        <w:t xml:space="preserve"> and Australia understands the impacts of a shock</w:t>
      </w:r>
      <w:r w:rsidR="00094256">
        <w:t>,</w:t>
      </w:r>
      <w:r w:rsidR="00830835" w:rsidRPr="00676F8B">
        <w:t xml:space="preserve"> as well as the efficacy of responses. </w:t>
      </w:r>
      <w:r w:rsidR="00094256">
        <w:t>This is p</w:t>
      </w:r>
      <w:r w:rsidR="00830835" w:rsidRPr="00676F8B">
        <w:t xml:space="preserve">articularly </w:t>
      </w:r>
      <w:r w:rsidR="00094256">
        <w:t xml:space="preserve">the case </w:t>
      </w:r>
      <w:r w:rsidR="00830835" w:rsidRPr="00676F8B">
        <w:t xml:space="preserve">where normal </w:t>
      </w:r>
      <w:r w:rsidR="00AD14EF" w:rsidRPr="00676F8B">
        <w:t>systems</w:t>
      </w:r>
      <w:r w:rsidR="00830835" w:rsidRPr="00676F8B">
        <w:t xml:space="preserve"> </w:t>
      </w:r>
      <w:r w:rsidR="00830835" w:rsidRPr="00676F8B">
        <w:lastRenderedPageBreak/>
        <w:t>and processes are disrupted</w:t>
      </w:r>
      <w:r w:rsidR="00094256">
        <w:t>,</w:t>
      </w:r>
      <w:r w:rsidR="00830835" w:rsidRPr="00676F8B">
        <w:t xml:space="preserve"> as </w:t>
      </w:r>
      <w:r w:rsidR="00094256">
        <w:t>occurred</w:t>
      </w:r>
      <w:r w:rsidR="00830835" w:rsidRPr="00676F8B">
        <w:t xml:space="preserve"> </w:t>
      </w:r>
      <w:r w:rsidR="00CE17DF" w:rsidRPr="00676F8B">
        <w:t>during the pandemic</w:t>
      </w:r>
      <w:r w:rsidR="00830835" w:rsidRPr="00676F8B">
        <w:t xml:space="preserve">. </w:t>
      </w:r>
      <w:r w:rsidR="00AD14EF" w:rsidRPr="00676F8B">
        <w:t xml:space="preserve">In addition, shocks create opportunities to pilot new </w:t>
      </w:r>
      <w:r w:rsidR="004E2DA6" w:rsidRPr="00676F8B">
        <w:t>approaches</w:t>
      </w:r>
      <w:r w:rsidR="00AD14EF" w:rsidRPr="00676F8B">
        <w:t xml:space="preserve">. </w:t>
      </w:r>
      <w:r w:rsidR="00830835" w:rsidRPr="00676F8B">
        <w:t xml:space="preserve">  </w:t>
      </w:r>
    </w:p>
    <w:p w14:paraId="39A379A9" w14:textId="2DC3B27E" w:rsidR="001C536D" w:rsidRPr="00676F8B" w:rsidRDefault="001C536D" w:rsidP="00783EB0">
      <w:pPr>
        <w:pStyle w:val="TOCHeading"/>
      </w:pPr>
      <w:r w:rsidRPr="00676F8B">
        <w:t>Implementation</w:t>
      </w:r>
    </w:p>
    <w:p w14:paraId="177512F4" w14:textId="2CECF8B7" w:rsidR="00A02FE0" w:rsidRPr="00676F8B" w:rsidRDefault="00133690" w:rsidP="00DE0F93">
      <w:pPr>
        <w:pStyle w:val="ListParagraph"/>
        <w:numPr>
          <w:ilvl w:val="0"/>
          <w:numId w:val="31"/>
        </w:numPr>
        <w:spacing w:after="120"/>
        <w:ind w:hanging="76"/>
        <w:contextualSpacing w:val="0"/>
        <w:jc w:val="both"/>
      </w:pPr>
      <w:r w:rsidRPr="00676F8B">
        <w:rPr>
          <w:b/>
          <w:bCs/>
        </w:rPr>
        <w:t>For future crisis response packages for the Pacific and Timor-Leste, take steps to a</w:t>
      </w:r>
      <w:r w:rsidR="009459F2" w:rsidRPr="00676F8B">
        <w:rPr>
          <w:b/>
          <w:bCs/>
        </w:rPr>
        <w:t>dequately resource</w:t>
      </w:r>
      <w:r w:rsidR="00124B50" w:rsidRPr="00676F8B">
        <w:rPr>
          <w:b/>
          <w:bCs/>
        </w:rPr>
        <w:t xml:space="preserve"> coordination and support functions. </w:t>
      </w:r>
    </w:p>
    <w:p w14:paraId="2E26EF5A" w14:textId="7C0A95E3" w:rsidR="000E19DA" w:rsidRPr="00676F8B" w:rsidRDefault="0093468D" w:rsidP="00A02FE0">
      <w:pPr>
        <w:pStyle w:val="ListParagraph"/>
        <w:spacing w:after="120"/>
        <w:ind w:left="360"/>
        <w:contextualSpacing w:val="0"/>
        <w:jc w:val="both"/>
      </w:pPr>
      <w:r w:rsidRPr="00676F8B">
        <w:t>In future responses of this kind</w:t>
      </w:r>
      <w:r w:rsidR="00094256">
        <w:t>,</w:t>
      </w:r>
      <w:r w:rsidRPr="00676F8B">
        <w:t xml:space="preserve"> DFAT </w:t>
      </w:r>
      <w:r w:rsidR="007707D3" w:rsidRPr="00676F8B">
        <w:t xml:space="preserve">should </w:t>
      </w:r>
      <w:r w:rsidR="00B41A62" w:rsidRPr="00676F8B">
        <w:t xml:space="preserve">ensure </w:t>
      </w:r>
      <w:r w:rsidR="00AF4620" w:rsidRPr="00676F8B">
        <w:t xml:space="preserve">adequate resources </w:t>
      </w:r>
      <w:r w:rsidR="00B41A62" w:rsidRPr="00676F8B">
        <w:t xml:space="preserve">are allocated </w:t>
      </w:r>
      <w:r w:rsidR="00AF4620" w:rsidRPr="00676F8B">
        <w:t xml:space="preserve">to </w:t>
      </w:r>
      <w:r w:rsidR="00B41A62" w:rsidRPr="00676F8B">
        <w:t xml:space="preserve">ensure strong </w:t>
      </w:r>
      <w:r w:rsidR="00602573" w:rsidRPr="00676F8B">
        <w:t>e</w:t>
      </w:r>
      <w:r w:rsidR="00D11DC3" w:rsidRPr="00676F8B">
        <w:t>ngagement</w:t>
      </w:r>
      <w:r w:rsidR="00C5440E" w:rsidRPr="00676F8B">
        <w:t xml:space="preserve"> </w:t>
      </w:r>
      <w:r w:rsidR="00D11DC3" w:rsidRPr="00676F8B">
        <w:t>between</w:t>
      </w:r>
      <w:r w:rsidR="00C5440E" w:rsidRPr="00676F8B">
        <w:t xml:space="preserve"> </w:t>
      </w:r>
      <w:r w:rsidR="00D11DC3" w:rsidRPr="00676F8B">
        <w:t>Canberra</w:t>
      </w:r>
      <w:r w:rsidR="00C5440E" w:rsidRPr="00676F8B">
        <w:t xml:space="preserve"> </w:t>
      </w:r>
      <w:r w:rsidR="007707D3" w:rsidRPr="00676F8B">
        <w:t xml:space="preserve">and posts </w:t>
      </w:r>
      <w:r w:rsidR="00D11DC3" w:rsidRPr="00676F8B">
        <w:t>on</w:t>
      </w:r>
      <w:r w:rsidR="00C5440E" w:rsidRPr="00676F8B">
        <w:t xml:space="preserve"> </w:t>
      </w:r>
      <w:r w:rsidR="00D11DC3" w:rsidRPr="00676F8B">
        <w:t>concepts</w:t>
      </w:r>
      <w:r w:rsidR="00C5440E" w:rsidRPr="00676F8B">
        <w:t xml:space="preserve"> </w:t>
      </w:r>
      <w:r w:rsidR="00D11DC3" w:rsidRPr="00676F8B">
        <w:t>and</w:t>
      </w:r>
      <w:r w:rsidR="00C5440E" w:rsidRPr="00676F8B">
        <w:t xml:space="preserve"> </w:t>
      </w:r>
      <w:r w:rsidR="00D11DC3" w:rsidRPr="00676F8B">
        <w:t>designs</w:t>
      </w:r>
      <w:r w:rsidR="004E7A4A" w:rsidRPr="00676F8B">
        <w:t>, specialist inputs on issues such as sectoral policy and GEDSI</w:t>
      </w:r>
      <w:r w:rsidR="00094256">
        <w:t>,</w:t>
      </w:r>
      <w:r w:rsidR="004E7A4A" w:rsidRPr="00676F8B">
        <w:t xml:space="preserve"> and </w:t>
      </w:r>
      <w:r w:rsidR="009F416A" w:rsidRPr="00676F8B">
        <w:t>sufficient resources to monitor and evaluate progress of investments</w:t>
      </w:r>
      <w:r w:rsidR="00FE5E64" w:rsidRPr="00676F8B">
        <w:t>.</w:t>
      </w:r>
      <w:r w:rsidR="00061502" w:rsidRPr="00676F8B">
        <w:t xml:space="preserve"> </w:t>
      </w:r>
      <w:r w:rsidR="00D77EBA" w:rsidRPr="00676F8B">
        <w:t>I</w:t>
      </w:r>
      <w:r w:rsidR="00A86F72" w:rsidRPr="00676F8B">
        <w:t>ncentives for staff to take up these roles</w:t>
      </w:r>
      <w:r w:rsidR="00094256">
        <w:t>,</w:t>
      </w:r>
      <w:r w:rsidR="00A86F72" w:rsidRPr="00676F8B">
        <w:t xml:space="preserve"> which could include recognition, professional development</w:t>
      </w:r>
      <w:r w:rsidR="00094256">
        <w:t>,</w:t>
      </w:r>
      <w:r w:rsidR="00A86F72" w:rsidRPr="00676F8B">
        <w:t xml:space="preserve"> and relevant posting opportunities</w:t>
      </w:r>
      <w:r w:rsidR="00094256">
        <w:t>,</w:t>
      </w:r>
      <w:r w:rsidR="00A86F72" w:rsidRPr="00676F8B">
        <w:t xml:space="preserve"> </w:t>
      </w:r>
      <w:r w:rsidR="00D77EBA" w:rsidRPr="00676F8B">
        <w:t>should be considered</w:t>
      </w:r>
      <w:r w:rsidR="00A86F72" w:rsidRPr="00676F8B">
        <w:t>.</w:t>
      </w:r>
      <w:r w:rsidR="00D77EBA" w:rsidRPr="00676F8B">
        <w:t xml:space="preserve"> While the budget for this </w:t>
      </w:r>
      <w:r w:rsidR="008C4610">
        <w:t>p</w:t>
      </w:r>
      <w:r w:rsidR="00D77EBA" w:rsidRPr="00676F8B">
        <w:t>ackage was not entirely spent, it is important for future responses that coordination and support is not underfunded as a result. An allocation of at least 2.5</w:t>
      </w:r>
      <w:r w:rsidR="004842EB">
        <w:t>%</w:t>
      </w:r>
      <w:r w:rsidR="00D77EBA" w:rsidRPr="00676F8B">
        <w:t xml:space="preserve"> to 5</w:t>
      </w:r>
      <w:r w:rsidR="004842EB">
        <w:t>%</w:t>
      </w:r>
      <w:r w:rsidR="00D77EBA" w:rsidRPr="00676F8B">
        <w:t xml:space="preserve"> of the total funds (in this case </w:t>
      </w:r>
      <w:r w:rsidR="00C779FC">
        <w:t>AUD</w:t>
      </w:r>
      <w:r w:rsidR="00D77EBA" w:rsidRPr="00676F8B">
        <w:t xml:space="preserve">7.5 million to </w:t>
      </w:r>
      <w:r w:rsidR="00C779FC">
        <w:t>AUD</w:t>
      </w:r>
      <w:r w:rsidR="00D77EBA" w:rsidRPr="00676F8B">
        <w:t>15 million</w:t>
      </w:r>
      <w:r w:rsidR="00871031" w:rsidRPr="00676F8B">
        <w:t>) is appropriate.</w:t>
      </w:r>
      <w:r w:rsidR="00FF42FD" w:rsidRPr="00676F8B">
        <w:t xml:space="preserve"> </w:t>
      </w:r>
    </w:p>
    <w:p w14:paraId="7A492286" w14:textId="5EDEFB3E" w:rsidR="00871031" w:rsidRPr="00676F8B" w:rsidRDefault="00871031" w:rsidP="00DE0F93">
      <w:pPr>
        <w:pStyle w:val="ListParagraph"/>
        <w:numPr>
          <w:ilvl w:val="0"/>
          <w:numId w:val="31"/>
        </w:numPr>
        <w:spacing w:after="120"/>
        <w:ind w:hanging="76"/>
        <w:contextualSpacing w:val="0"/>
        <w:jc w:val="both"/>
        <w:rPr>
          <w:b/>
          <w:bCs/>
        </w:rPr>
      </w:pPr>
      <w:r w:rsidRPr="00676F8B">
        <w:rPr>
          <w:b/>
          <w:bCs/>
        </w:rPr>
        <w:t>Future responses of this kind should consider the need for additional resources at posts and where appropriate in Canberra (supporting posts) to deliver budget support operations.</w:t>
      </w:r>
    </w:p>
    <w:p w14:paraId="2B596546" w14:textId="221F720D" w:rsidR="00871031" w:rsidRPr="00676F8B" w:rsidRDefault="00D95555" w:rsidP="00871031">
      <w:pPr>
        <w:pStyle w:val="ListParagraph"/>
        <w:spacing w:after="120"/>
        <w:ind w:left="360"/>
        <w:contextualSpacing w:val="0"/>
        <w:jc w:val="both"/>
      </w:pPr>
      <w:r w:rsidRPr="00676F8B">
        <w:t>Budget support operations are complex and the analysis, design</w:t>
      </w:r>
      <w:r w:rsidR="00326CAC">
        <w:t>,</w:t>
      </w:r>
      <w:r w:rsidRPr="00676F8B">
        <w:t xml:space="preserve"> and engagement with partner governments takes dedicated resources and specialist skills. It is very different to program management. For a crisis response</w:t>
      </w:r>
      <w:r w:rsidR="00326CAC">
        <w:t>,</w:t>
      </w:r>
      <w:r w:rsidRPr="00676F8B">
        <w:t xml:space="preserve"> </w:t>
      </w:r>
      <w:r w:rsidR="0019763C" w:rsidRPr="00676F8B">
        <w:t xml:space="preserve">deploying additional resources to posts </w:t>
      </w:r>
      <w:r w:rsidR="00326CAC">
        <w:t xml:space="preserve">should be considered </w:t>
      </w:r>
      <w:r w:rsidR="0019763C" w:rsidRPr="00676F8B">
        <w:t>to either manage investments or to free up existing A</w:t>
      </w:r>
      <w:r w:rsidR="00326CAC">
        <w:t>ustralia</w:t>
      </w:r>
      <w:r w:rsidR="0019763C" w:rsidRPr="00676F8B">
        <w:t xml:space="preserve">-based </w:t>
      </w:r>
      <w:r w:rsidR="00850AA6" w:rsidRPr="00676F8B">
        <w:t xml:space="preserve">staff </w:t>
      </w:r>
      <w:r w:rsidR="0019763C" w:rsidRPr="00676F8B">
        <w:t xml:space="preserve">from other duties. Assessments should also be made in each post </w:t>
      </w:r>
      <w:r w:rsidR="00326CAC">
        <w:t xml:space="preserve">of </w:t>
      </w:r>
      <w:r w:rsidR="0019763C" w:rsidRPr="00676F8B">
        <w:t xml:space="preserve">what </w:t>
      </w:r>
      <w:r w:rsidR="00326CAC">
        <w:t>locally-engaged staff</w:t>
      </w:r>
      <w:r w:rsidR="00326CAC" w:rsidRPr="00676F8B">
        <w:t xml:space="preserve"> </w:t>
      </w:r>
      <w:r w:rsidR="0019763C" w:rsidRPr="00676F8B">
        <w:t>and contracted resources with appropriate skills are in place (prior to a crisis)</w:t>
      </w:r>
      <w:r w:rsidR="00326CAC">
        <w:t>,</w:t>
      </w:r>
      <w:r w:rsidR="0019763C" w:rsidRPr="00676F8B">
        <w:t xml:space="preserve"> and how they could be deployed or redeployed to support scaled up budget support operations.</w:t>
      </w:r>
    </w:p>
    <w:p w14:paraId="42B2BF7E" w14:textId="4B758112" w:rsidR="001C536D" w:rsidRPr="00676F8B" w:rsidRDefault="001C536D" w:rsidP="00783EB0">
      <w:pPr>
        <w:pStyle w:val="TOCHeading"/>
      </w:pPr>
      <w:r w:rsidRPr="00676F8B">
        <w:t>Performance Management and Monitoring</w:t>
      </w:r>
    </w:p>
    <w:p w14:paraId="38CDCDD2" w14:textId="2B6716A5" w:rsidR="00DC5A4F" w:rsidRPr="00676F8B" w:rsidRDefault="004E2DA6" w:rsidP="00DE0F93">
      <w:pPr>
        <w:pStyle w:val="ListParagraph"/>
        <w:numPr>
          <w:ilvl w:val="0"/>
          <w:numId w:val="31"/>
        </w:numPr>
        <w:spacing w:after="120"/>
        <w:ind w:hanging="76"/>
        <w:contextualSpacing w:val="0"/>
        <w:jc w:val="both"/>
        <w:rPr>
          <w:b/>
          <w:bCs/>
        </w:rPr>
      </w:pPr>
      <w:r w:rsidRPr="00676F8B">
        <w:rPr>
          <w:b/>
          <w:bCs/>
        </w:rPr>
        <w:t>To enhance accountability</w:t>
      </w:r>
      <w:r w:rsidR="00326CAC">
        <w:rPr>
          <w:b/>
          <w:bCs/>
        </w:rPr>
        <w:t>,</w:t>
      </w:r>
      <w:r w:rsidR="00CE17DF" w:rsidRPr="00676F8B">
        <w:rPr>
          <w:b/>
          <w:bCs/>
        </w:rPr>
        <w:t xml:space="preserve"> DFAT </w:t>
      </w:r>
      <w:r w:rsidR="00470BD0" w:rsidRPr="00676F8B">
        <w:rPr>
          <w:b/>
          <w:bCs/>
        </w:rPr>
        <w:t>should</w:t>
      </w:r>
      <w:r w:rsidRPr="00676F8B">
        <w:rPr>
          <w:b/>
          <w:bCs/>
        </w:rPr>
        <w:t xml:space="preserve"> c</w:t>
      </w:r>
      <w:r w:rsidR="003C4D8B" w:rsidRPr="00676F8B">
        <w:rPr>
          <w:b/>
          <w:bCs/>
        </w:rPr>
        <w:t xml:space="preserve">omplete </w:t>
      </w:r>
      <w:r w:rsidR="00DC5A4F" w:rsidRPr="00676F8B">
        <w:rPr>
          <w:b/>
          <w:bCs/>
        </w:rPr>
        <w:t xml:space="preserve">and publish </w:t>
      </w:r>
      <w:r w:rsidR="003C4D8B" w:rsidRPr="00676F8B">
        <w:rPr>
          <w:b/>
          <w:bCs/>
        </w:rPr>
        <w:t>report</w:t>
      </w:r>
      <w:r w:rsidR="00106656" w:rsidRPr="00676F8B">
        <w:rPr>
          <w:b/>
          <w:bCs/>
        </w:rPr>
        <w:t>s</w:t>
      </w:r>
      <w:r w:rsidR="003C4D8B" w:rsidRPr="00676F8B">
        <w:rPr>
          <w:b/>
          <w:bCs/>
        </w:rPr>
        <w:t xml:space="preserve"> on what the aims of the </w:t>
      </w:r>
      <w:r w:rsidR="00FF5E68" w:rsidRPr="00676F8B">
        <w:rPr>
          <w:b/>
          <w:bCs/>
        </w:rPr>
        <w:t>country</w:t>
      </w:r>
      <w:r w:rsidR="00157A18">
        <w:rPr>
          <w:b/>
          <w:bCs/>
        </w:rPr>
        <w:t>-</w:t>
      </w:r>
      <w:r w:rsidR="0016785B" w:rsidRPr="00676F8B">
        <w:rPr>
          <w:b/>
          <w:bCs/>
        </w:rPr>
        <w:t>level investment</w:t>
      </w:r>
      <w:r w:rsidR="0010783B" w:rsidRPr="00676F8B">
        <w:rPr>
          <w:b/>
          <w:bCs/>
        </w:rPr>
        <w:t>s</w:t>
      </w:r>
      <w:r w:rsidR="0016785B" w:rsidRPr="00676F8B">
        <w:rPr>
          <w:b/>
          <w:bCs/>
        </w:rPr>
        <w:t xml:space="preserve"> </w:t>
      </w:r>
      <w:r w:rsidR="003C4D8B" w:rsidRPr="00676F8B">
        <w:rPr>
          <w:b/>
          <w:bCs/>
        </w:rPr>
        <w:t>w</w:t>
      </w:r>
      <w:r w:rsidR="00106656" w:rsidRPr="00676F8B">
        <w:rPr>
          <w:b/>
          <w:bCs/>
        </w:rPr>
        <w:t xml:space="preserve">ere </w:t>
      </w:r>
      <w:r w:rsidR="00FC3147" w:rsidRPr="00676F8B">
        <w:rPr>
          <w:b/>
          <w:bCs/>
        </w:rPr>
        <w:t xml:space="preserve">(from country annexes) </w:t>
      </w:r>
      <w:r w:rsidR="00106656" w:rsidRPr="00676F8B">
        <w:rPr>
          <w:b/>
          <w:bCs/>
        </w:rPr>
        <w:t>and the</w:t>
      </w:r>
      <w:r w:rsidR="00DC5A4F" w:rsidRPr="00676F8B">
        <w:rPr>
          <w:b/>
          <w:bCs/>
        </w:rPr>
        <w:t xml:space="preserve"> outcomes </w:t>
      </w:r>
      <w:r w:rsidR="003C4D8B" w:rsidRPr="00676F8B">
        <w:rPr>
          <w:b/>
          <w:bCs/>
        </w:rPr>
        <w:t xml:space="preserve">in each country. </w:t>
      </w:r>
    </w:p>
    <w:p w14:paraId="3E1657B1" w14:textId="50573676" w:rsidR="0054588D" w:rsidRPr="00676F8B" w:rsidRDefault="00DC5A4F" w:rsidP="00DC5A4F">
      <w:pPr>
        <w:pStyle w:val="ListParagraph"/>
        <w:spacing w:after="120"/>
        <w:ind w:left="360"/>
        <w:contextualSpacing w:val="0"/>
        <w:jc w:val="both"/>
      </w:pPr>
      <w:r w:rsidRPr="00676F8B">
        <w:t>In line with good practice</w:t>
      </w:r>
      <w:r w:rsidR="00784E2E" w:rsidRPr="00676F8B">
        <w:t>,</w:t>
      </w:r>
      <w:r w:rsidRPr="00676F8B">
        <w:t xml:space="preserve"> </w:t>
      </w:r>
      <w:r w:rsidR="00F24A66" w:rsidRPr="00676F8B">
        <w:t xml:space="preserve">it is important that DFAT provide </w:t>
      </w:r>
      <w:r w:rsidR="003C4D8B" w:rsidRPr="00676F8B">
        <w:t xml:space="preserve">clear </w:t>
      </w:r>
      <w:r w:rsidR="00F24A66" w:rsidRPr="00676F8B">
        <w:t>and easy</w:t>
      </w:r>
      <w:r w:rsidR="00326CAC">
        <w:t>-</w:t>
      </w:r>
      <w:r w:rsidR="00F24A66" w:rsidRPr="00676F8B">
        <w:t>to</w:t>
      </w:r>
      <w:r w:rsidR="00326CAC">
        <w:t>-</w:t>
      </w:r>
      <w:r w:rsidR="00F24A66" w:rsidRPr="00676F8B">
        <w:t xml:space="preserve">access public reports that allow easy comparison of what was </w:t>
      </w:r>
      <w:r w:rsidR="003C4D8B" w:rsidRPr="00676F8B">
        <w:t>planned as outlined in the country annexes and what actually happened.</w:t>
      </w:r>
      <w:r w:rsidR="00F24A66" w:rsidRPr="00676F8B">
        <w:t xml:space="preserve"> This will help to build confidence in the </w:t>
      </w:r>
      <w:r w:rsidR="009A09E1" w:rsidRPr="00676F8B">
        <w:t xml:space="preserve">process and </w:t>
      </w:r>
      <w:r w:rsidR="007B0FAB" w:rsidRPr="00676F8B">
        <w:t xml:space="preserve">wider </w:t>
      </w:r>
      <w:r w:rsidR="009A09E1" w:rsidRPr="00676F8B">
        <w:t xml:space="preserve">understanding about how Australia’s direct funding support to the region was </w:t>
      </w:r>
      <w:r w:rsidR="00CF3C6B" w:rsidRPr="00676F8B">
        <w:t>used by partner countries.</w:t>
      </w:r>
    </w:p>
    <w:p w14:paraId="6E5F4A68" w14:textId="73B14EBF" w:rsidR="00D641C5" w:rsidRPr="00676F8B" w:rsidRDefault="00803289" w:rsidP="00DE0F93">
      <w:pPr>
        <w:pStyle w:val="ListParagraph"/>
        <w:numPr>
          <w:ilvl w:val="0"/>
          <w:numId w:val="31"/>
        </w:numPr>
        <w:spacing w:after="120"/>
        <w:ind w:hanging="76"/>
        <w:contextualSpacing w:val="0"/>
        <w:jc w:val="both"/>
        <w:rPr>
          <w:b/>
          <w:bCs/>
        </w:rPr>
      </w:pPr>
      <w:r w:rsidRPr="00676F8B">
        <w:rPr>
          <w:b/>
          <w:bCs/>
        </w:rPr>
        <w:t>I</w:t>
      </w:r>
      <w:r w:rsidR="00D641C5" w:rsidRPr="00676F8B">
        <w:rPr>
          <w:b/>
          <w:bCs/>
        </w:rPr>
        <w:t xml:space="preserve">mprove access </w:t>
      </w:r>
      <w:r w:rsidR="00FC3147" w:rsidRPr="00676F8B">
        <w:rPr>
          <w:b/>
          <w:bCs/>
        </w:rPr>
        <w:t xml:space="preserve">to </w:t>
      </w:r>
      <w:r w:rsidR="00D641C5" w:rsidRPr="00676F8B">
        <w:rPr>
          <w:b/>
          <w:bCs/>
        </w:rPr>
        <w:t xml:space="preserve">baseline economic and social data in the region, including through agreements with partner governments to share data </w:t>
      </w:r>
      <w:r w:rsidR="00FC3147" w:rsidRPr="00676F8B">
        <w:rPr>
          <w:b/>
          <w:bCs/>
        </w:rPr>
        <w:t>from their FMIS and program level MIS</w:t>
      </w:r>
      <w:r w:rsidR="00D641C5" w:rsidRPr="00676F8B">
        <w:rPr>
          <w:b/>
          <w:bCs/>
        </w:rPr>
        <w:t xml:space="preserve">. </w:t>
      </w:r>
    </w:p>
    <w:p w14:paraId="58B677AF" w14:textId="4836597B" w:rsidR="00D641C5" w:rsidRPr="00676F8B" w:rsidRDefault="00D641C5" w:rsidP="00D641C5">
      <w:pPr>
        <w:pStyle w:val="ListParagraph"/>
        <w:spacing w:after="120"/>
        <w:ind w:left="360"/>
        <w:contextualSpacing w:val="0"/>
        <w:jc w:val="both"/>
      </w:pPr>
      <w:r w:rsidRPr="00676F8B">
        <w:t>This should initially focus on two key areas</w:t>
      </w:r>
      <w:r w:rsidR="004B7A68">
        <w:t>.</w:t>
      </w:r>
      <w:r w:rsidRPr="00676F8B">
        <w:t xml:space="preserve"> </w:t>
      </w:r>
      <w:r w:rsidR="004B7A68">
        <w:t>First,</w:t>
      </w:r>
      <w:r w:rsidRPr="00676F8B">
        <w:t xml:space="preserve"> </w:t>
      </w:r>
      <w:r w:rsidR="004B7A68">
        <w:rPr>
          <w:i/>
          <w:iCs/>
        </w:rPr>
        <w:t>i</w:t>
      </w:r>
      <w:r w:rsidRPr="00676F8B">
        <w:rPr>
          <w:i/>
          <w:iCs/>
        </w:rPr>
        <w:t>nvest in DFAT consolidated data systems</w:t>
      </w:r>
      <w:r w:rsidRPr="00676F8B">
        <w:t xml:space="preserve"> to help DFAT analysts spend more time analysing and less time collecting data</w:t>
      </w:r>
      <w:r w:rsidR="00FC3147" w:rsidRPr="00676F8B">
        <w:t>. P</w:t>
      </w:r>
      <w:r w:rsidRPr="00676F8B">
        <w:t xml:space="preserve">roject M&amp;E systems </w:t>
      </w:r>
      <w:r w:rsidR="00FC3147" w:rsidRPr="00676F8B">
        <w:t xml:space="preserve">should then be built </w:t>
      </w:r>
      <w:r w:rsidRPr="00676F8B">
        <w:t>around existing databases</w:t>
      </w:r>
      <w:r w:rsidR="004B7A68">
        <w:t>.</w:t>
      </w:r>
      <w:r w:rsidRPr="00676F8B">
        <w:t xml:space="preserve"> </w:t>
      </w:r>
      <w:r w:rsidR="004B7A68">
        <w:t>Second,</w:t>
      </w:r>
      <w:r w:rsidRPr="00676F8B">
        <w:t xml:space="preserve"> </w:t>
      </w:r>
      <w:r w:rsidR="004B7A68">
        <w:rPr>
          <w:i/>
          <w:iCs/>
        </w:rPr>
        <w:t>f</w:t>
      </w:r>
      <w:r w:rsidRPr="00676F8B">
        <w:rPr>
          <w:i/>
          <w:iCs/>
        </w:rPr>
        <w:t>uture program designs should generally require M&amp;E systems draw on existing databases first</w:t>
      </w:r>
      <w:r w:rsidRPr="00676F8B">
        <w:t xml:space="preserve"> before establishing M&amp;E performance measures that have no existing systems or baseline data.</w:t>
      </w:r>
      <w:r w:rsidR="001204E5" w:rsidRPr="00676F8B">
        <w:t xml:space="preserve"> </w:t>
      </w:r>
    </w:p>
    <w:p w14:paraId="0AF36FCD" w14:textId="776B4A59" w:rsidR="00D641C5" w:rsidRPr="00676F8B" w:rsidRDefault="00D641C5" w:rsidP="00783EB0">
      <w:pPr>
        <w:pStyle w:val="ListParagraph"/>
        <w:numPr>
          <w:ilvl w:val="0"/>
          <w:numId w:val="31"/>
        </w:numPr>
        <w:spacing w:after="120"/>
        <w:ind w:hanging="76"/>
        <w:contextualSpacing w:val="0"/>
        <w:jc w:val="both"/>
        <w:rPr>
          <w:b/>
          <w:bCs/>
        </w:rPr>
      </w:pPr>
      <w:r w:rsidRPr="00676F8B">
        <w:rPr>
          <w:b/>
          <w:bCs/>
        </w:rPr>
        <w:t>Analysis of partner government policy, programs</w:t>
      </w:r>
      <w:r w:rsidR="004B7A68">
        <w:rPr>
          <w:b/>
          <w:bCs/>
        </w:rPr>
        <w:t>,</w:t>
      </w:r>
      <w:r w:rsidRPr="00676F8B">
        <w:rPr>
          <w:b/>
          <w:bCs/>
        </w:rPr>
        <w:t xml:space="preserve"> and systems </w:t>
      </w:r>
      <w:r w:rsidR="001204E5" w:rsidRPr="00676F8B">
        <w:rPr>
          <w:b/>
          <w:bCs/>
        </w:rPr>
        <w:t xml:space="preserve">should </w:t>
      </w:r>
      <w:r w:rsidRPr="00676F8B">
        <w:rPr>
          <w:b/>
          <w:bCs/>
        </w:rPr>
        <w:t xml:space="preserve">be strengthened, </w:t>
      </w:r>
      <w:r w:rsidR="00D514F1" w:rsidRPr="00676F8B">
        <w:rPr>
          <w:b/>
          <w:bCs/>
        </w:rPr>
        <w:t>with</w:t>
      </w:r>
      <w:r w:rsidRPr="00676F8B">
        <w:rPr>
          <w:b/>
          <w:bCs/>
        </w:rPr>
        <w:t xml:space="preserve"> more specialist expertise in-house in economic</w:t>
      </w:r>
      <w:r w:rsidR="00470BD0" w:rsidRPr="00676F8B">
        <w:rPr>
          <w:b/>
          <w:bCs/>
        </w:rPr>
        <w:t xml:space="preserve"> </w:t>
      </w:r>
      <w:r w:rsidR="00F964E0" w:rsidRPr="00676F8B">
        <w:rPr>
          <w:b/>
          <w:bCs/>
        </w:rPr>
        <w:t xml:space="preserve">and </w:t>
      </w:r>
      <w:r w:rsidRPr="00676F8B">
        <w:rPr>
          <w:b/>
          <w:bCs/>
        </w:rPr>
        <w:t xml:space="preserve">fiscal policy, </w:t>
      </w:r>
      <w:r w:rsidR="00470BD0" w:rsidRPr="00676F8B">
        <w:rPr>
          <w:b/>
          <w:bCs/>
        </w:rPr>
        <w:t xml:space="preserve">and </w:t>
      </w:r>
      <w:r w:rsidRPr="00676F8B">
        <w:rPr>
          <w:b/>
          <w:bCs/>
        </w:rPr>
        <w:t xml:space="preserve">public financial management.  </w:t>
      </w:r>
    </w:p>
    <w:p w14:paraId="0098A5A8" w14:textId="14CC24AF" w:rsidR="00D641C5" w:rsidRPr="00676F8B" w:rsidRDefault="00E936D5" w:rsidP="00E936D5">
      <w:pPr>
        <w:pStyle w:val="ListParagraph"/>
        <w:spacing w:after="120"/>
        <w:ind w:left="360"/>
        <w:contextualSpacing w:val="0"/>
        <w:jc w:val="both"/>
      </w:pPr>
      <w:r w:rsidRPr="00676F8B">
        <w:t>Budget support and more frequent use of partner systems means much more detailed knowledge of how policy is made, how it is funded, how it is implemented</w:t>
      </w:r>
      <w:r w:rsidR="004B7A68">
        <w:t>,</w:t>
      </w:r>
      <w:r w:rsidRPr="00676F8B">
        <w:t xml:space="preserve"> and where data can be found to monitor outcomes. </w:t>
      </w:r>
      <w:r w:rsidR="001204E5" w:rsidRPr="00676F8B">
        <w:t>The Country Economic and Fiscal Analysis (CEFA) work was excellent. It needs to be expanded and made routine</w:t>
      </w:r>
      <w:r w:rsidR="004B7A68">
        <w:t>,</w:t>
      </w:r>
      <w:r w:rsidR="001204E5" w:rsidRPr="00676F8B">
        <w:t xml:space="preserve"> so tha</w:t>
      </w:r>
      <w:r w:rsidR="00372DD9" w:rsidRPr="00676F8B">
        <w:t xml:space="preserve">t it can better inform future decisions on crisis responses </w:t>
      </w:r>
      <w:r w:rsidR="00372DD9" w:rsidRPr="00676F8B">
        <w:lastRenderedPageBreak/>
        <w:t>but also on</w:t>
      </w:r>
      <w:r w:rsidR="006A1F8B">
        <w:t>-</w:t>
      </w:r>
      <w:r w:rsidR="00372DD9" w:rsidRPr="00676F8B">
        <w:t>budget support operations more generally. The process also needs to be widened to include more engagement between posts and Canberra to identify analytical gaps and plans to fill them</w:t>
      </w:r>
      <w:r w:rsidRPr="00676F8B">
        <w:t>. Starting with the current CEFAs, an assessment should be made of analytical priorities, who can do the analysis and when.</w:t>
      </w:r>
      <w:r w:rsidR="00372DD9" w:rsidRPr="00676F8B">
        <w:t xml:space="preserve"> </w:t>
      </w:r>
    </w:p>
    <w:p w14:paraId="73223AF4" w14:textId="3A51B054" w:rsidR="00B75DDD" w:rsidRPr="00676F8B" w:rsidRDefault="00741135" w:rsidP="00783EB0">
      <w:pPr>
        <w:pStyle w:val="TOCHeading"/>
      </w:pPr>
      <w:r w:rsidRPr="00676F8B">
        <w:t xml:space="preserve">Gender Equality and Disability Inclusion </w:t>
      </w:r>
    </w:p>
    <w:p w14:paraId="77A0A395" w14:textId="608C6E27" w:rsidR="000F0620" w:rsidRPr="00676F8B" w:rsidRDefault="00803289" w:rsidP="00DE0F93">
      <w:pPr>
        <w:pStyle w:val="ListParagraph"/>
        <w:numPr>
          <w:ilvl w:val="0"/>
          <w:numId w:val="31"/>
        </w:numPr>
        <w:spacing w:after="120"/>
        <w:ind w:hanging="76"/>
        <w:contextualSpacing w:val="0"/>
        <w:jc w:val="both"/>
      </w:pPr>
      <w:r w:rsidRPr="00676F8B">
        <w:rPr>
          <w:b/>
          <w:bCs/>
        </w:rPr>
        <w:t>E</w:t>
      </w:r>
      <w:r w:rsidR="005E0E95" w:rsidRPr="00676F8B">
        <w:rPr>
          <w:b/>
          <w:bCs/>
        </w:rPr>
        <w:t>nsure that GEDSI is</w:t>
      </w:r>
      <w:r w:rsidR="00891104" w:rsidRPr="00676F8B">
        <w:rPr>
          <w:b/>
          <w:bCs/>
        </w:rPr>
        <w:t xml:space="preserve"> resourced adequately and early enough in future </w:t>
      </w:r>
      <w:r w:rsidR="000F0620" w:rsidRPr="00676F8B">
        <w:rPr>
          <w:b/>
          <w:bCs/>
        </w:rPr>
        <w:t xml:space="preserve">emergency responses. </w:t>
      </w:r>
    </w:p>
    <w:p w14:paraId="3167F53F" w14:textId="4ECA8A5A" w:rsidR="00741135" w:rsidRPr="00676F8B" w:rsidRDefault="00D93288" w:rsidP="000F0620">
      <w:pPr>
        <w:pStyle w:val="ListParagraph"/>
        <w:spacing w:after="120"/>
        <w:ind w:left="360"/>
        <w:contextualSpacing w:val="0"/>
        <w:jc w:val="both"/>
      </w:pPr>
      <w:r w:rsidRPr="00676F8B">
        <w:t xml:space="preserve">Practical consideration needs to be given to how GEDSI outcomes can be achieved </w:t>
      </w:r>
      <w:r w:rsidR="001A3D20" w:rsidRPr="00676F8B">
        <w:t xml:space="preserve">within the context of a crisis response. </w:t>
      </w:r>
      <w:r w:rsidR="00741135" w:rsidRPr="00676F8B">
        <w:t>A balance is needed between providing</w:t>
      </w:r>
      <w:r w:rsidR="00346B87" w:rsidRPr="00676F8B">
        <w:t xml:space="preserve"> funding through budget support for sectoral programs and using the crisis as an opportunity to </w:t>
      </w:r>
      <w:r w:rsidR="00741135" w:rsidRPr="00676F8B">
        <w:t>fund</w:t>
      </w:r>
      <w:r w:rsidR="007B0FAB" w:rsidRPr="00676F8B">
        <w:t xml:space="preserve"> </w:t>
      </w:r>
      <w:r w:rsidR="00741135" w:rsidRPr="00676F8B">
        <w:t>pilots and innovations to identify and include people living with disabilities and challenge gender norms</w:t>
      </w:r>
      <w:r w:rsidR="00346B87" w:rsidRPr="00676F8B">
        <w:t>.</w:t>
      </w:r>
      <w:r w:rsidR="00741135" w:rsidRPr="00676F8B">
        <w:t xml:space="preserve"> </w:t>
      </w:r>
      <w:r w:rsidR="00346B87" w:rsidRPr="00676F8B">
        <w:t xml:space="preserve">Where fiscal imperatives allow it, </w:t>
      </w:r>
      <w:r w:rsidR="001A3D20" w:rsidRPr="00676F8B">
        <w:t xml:space="preserve">DFAT should </w:t>
      </w:r>
      <w:r w:rsidR="00346B87" w:rsidRPr="00676F8B">
        <w:t>consider using</w:t>
      </w:r>
      <w:r w:rsidR="00886957" w:rsidRPr="00676F8B">
        <w:t xml:space="preserve"> budget support</w:t>
      </w:r>
      <w:r w:rsidR="00C110A8" w:rsidRPr="00676F8B">
        <w:t>,</w:t>
      </w:r>
      <w:r w:rsidR="00886957" w:rsidRPr="00676F8B">
        <w:t xml:space="preserve"> </w:t>
      </w:r>
      <w:r w:rsidR="007329F0" w:rsidRPr="00676F8B">
        <w:t xml:space="preserve">alongside </w:t>
      </w:r>
      <w:r w:rsidR="00886957" w:rsidRPr="00676F8B">
        <w:t>core funding for CSOs</w:t>
      </w:r>
      <w:r w:rsidR="00C110A8" w:rsidRPr="00676F8B">
        <w:t>,</w:t>
      </w:r>
      <w:r w:rsidR="00886957" w:rsidRPr="00676F8B">
        <w:t xml:space="preserve"> to </w:t>
      </w:r>
      <w:r w:rsidR="00346B87" w:rsidRPr="00676F8B">
        <w:t xml:space="preserve">leverage investments that </w:t>
      </w:r>
      <w:r w:rsidR="00886957" w:rsidRPr="00676F8B">
        <w:t>make sure l</w:t>
      </w:r>
      <w:r w:rsidR="00741135" w:rsidRPr="00676F8B">
        <w:t xml:space="preserve">essons </w:t>
      </w:r>
      <w:r w:rsidR="00C110A8" w:rsidRPr="00676F8B">
        <w:t xml:space="preserve">from pilots </w:t>
      </w:r>
      <w:r w:rsidR="00346B87" w:rsidRPr="00676F8B">
        <w:t xml:space="preserve">that </w:t>
      </w:r>
      <w:r w:rsidR="00C110A8" w:rsidRPr="00676F8B">
        <w:t>promot</w:t>
      </w:r>
      <w:r w:rsidR="00346B87" w:rsidRPr="00676F8B">
        <w:t>e</w:t>
      </w:r>
      <w:r w:rsidR="00C110A8" w:rsidRPr="00676F8B">
        <w:t xml:space="preserve"> gender equality and disability inclusion </w:t>
      </w:r>
      <w:r w:rsidR="00886957" w:rsidRPr="00676F8B">
        <w:t xml:space="preserve">are fed </w:t>
      </w:r>
      <w:r w:rsidR="00741135" w:rsidRPr="00676F8B">
        <w:t>back into government policy</w:t>
      </w:r>
      <w:r w:rsidR="00927EFC" w:rsidRPr="00676F8B">
        <w:t>,</w:t>
      </w:r>
      <w:r w:rsidR="00741135" w:rsidRPr="00676F8B">
        <w:t xml:space="preserve"> programs</w:t>
      </w:r>
      <w:r w:rsidR="00927EFC" w:rsidRPr="00676F8B">
        <w:t>,</w:t>
      </w:r>
      <w:r w:rsidR="00741135" w:rsidRPr="00676F8B">
        <w:t xml:space="preserve"> and operations.</w:t>
      </w:r>
      <w:r w:rsidR="00C110A8" w:rsidRPr="00676F8B">
        <w:t xml:space="preserve"> </w:t>
      </w:r>
      <w:r w:rsidR="0009043E" w:rsidRPr="00676F8B">
        <w:t>As a starting point</w:t>
      </w:r>
      <w:r w:rsidR="00431D62">
        <w:t>,</w:t>
      </w:r>
      <w:r w:rsidR="0009043E" w:rsidRPr="00676F8B">
        <w:t xml:space="preserve"> GEDSI should be explicitly included in the CEFAs</w:t>
      </w:r>
      <w:r w:rsidR="00BD5105" w:rsidRPr="00676F8B">
        <w:t>.</w:t>
      </w:r>
    </w:p>
    <w:p w14:paraId="14ADDA0E" w14:textId="7AAE9D00" w:rsidR="00741135" w:rsidRPr="00676F8B" w:rsidRDefault="00741135" w:rsidP="00783EB0">
      <w:pPr>
        <w:pStyle w:val="TOCHeading"/>
      </w:pPr>
      <w:r w:rsidRPr="00676F8B">
        <w:t>Service Delivery</w:t>
      </w:r>
    </w:p>
    <w:p w14:paraId="1744D428" w14:textId="4299706C" w:rsidR="009471DC" w:rsidRPr="00676F8B" w:rsidRDefault="009471DC" w:rsidP="00783EB0">
      <w:pPr>
        <w:pStyle w:val="ListParagraph"/>
        <w:numPr>
          <w:ilvl w:val="0"/>
          <w:numId w:val="31"/>
        </w:numPr>
        <w:spacing w:after="120"/>
        <w:ind w:hanging="76"/>
        <w:contextualSpacing w:val="0"/>
        <w:jc w:val="both"/>
        <w:rPr>
          <w:b/>
          <w:bCs/>
        </w:rPr>
      </w:pPr>
      <w:r w:rsidRPr="00676F8B">
        <w:rPr>
          <w:b/>
          <w:bCs/>
        </w:rPr>
        <w:t xml:space="preserve">Invest in sectoral expertise that supports future </w:t>
      </w:r>
      <w:r w:rsidR="00FA4F4A">
        <w:rPr>
          <w:b/>
          <w:bCs/>
        </w:rPr>
        <w:t>S</w:t>
      </w:r>
      <w:r w:rsidRPr="00676F8B">
        <w:rPr>
          <w:b/>
          <w:bCs/>
        </w:rPr>
        <w:t xml:space="preserve">ector </w:t>
      </w:r>
      <w:r w:rsidR="00FA4F4A">
        <w:rPr>
          <w:b/>
          <w:bCs/>
        </w:rPr>
        <w:t>B</w:t>
      </w:r>
      <w:r w:rsidRPr="00676F8B">
        <w:rPr>
          <w:b/>
          <w:bCs/>
        </w:rPr>
        <w:t xml:space="preserve">udget </w:t>
      </w:r>
      <w:r w:rsidR="00FA4F4A">
        <w:rPr>
          <w:b/>
          <w:bCs/>
        </w:rPr>
        <w:t>S</w:t>
      </w:r>
      <w:r w:rsidRPr="00676F8B">
        <w:rPr>
          <w:b/>
          <w:bCs/>
        </w:rPr>
        <w:t xml:space="preserve">upport. </w:t>
      </w:r>
    </w:p>
    <w:p w14:paraId="4107BB31" w14:textId="4B10BFBA" w:rsidR="004903B1" w:rsidRPr="00676F8B" w:rsidRDefault="00B17148" w:rsidP="00903A39">
      <w:pPr>
        <w:pStyle w:val="ListParagraph"/>
        <w:spacing w:after="120"/>
        <w:ind w:left="360"/>
        <w:contextualSpacing w:val="0"/>
        <w:jc w:val="both"/>
      </w:pPr>
      <w:r w:rsidRPr="00676F8B">
        <w:t>The</w:t>
      </w:r>
      <w:r w:rsidR="00071993" w:rsidRPr="00676F8B">
        <w:t xml:space="preserve"> use of sector or targeted budget support requires very detailed knowledge of both the behaviour of </w:t>
      </w:r>
      <w:r w:rsidR="00554D55" w:rsidRPr="00676F8B">
        <w:t>targeted beneficiaries and the functioning of existing systems. The effective</w:t>
      </w:r>
      <w:r w:rsidRPr="00676F8B">
        <w:t>ness</w:t>
      </w:r>
      <w:r w:rsidR="00554D55" w:rsidRPr="00676F8B">
        <w:t xml:space="preserve"> of </w:t>
      </w:r>
      <w:r w:rsidRPr="00676F8B">
        <w:t xml:space="preserve">future </w:t>
      </w:r>
      <w:r w:rsidR="00FA4F4A">
        <w:t>S</w:t>
      </w:r>
      <w:r w:rsidR="00554D55" w:rsidRPr="00676F8B">
        <w:t xml:space="preserve">ector </w:t>
      </w:r>
      <w:r w:rsidR="00FA4F4A">
        <w:t>B</w:t>
      </w:r>
      <w:r w:rsidR="00554D55" w:rsidRPr="00676F8B">
        <w:t xml:space="preserve">udget </w:t>
      </w:r>
      <w:r w:rsidR="00FA4F4A">
        <w:t>S</w:t>
      </w:r>
      <w:r w:rsidR="00554D55" w:rsidRPr="00676F8B">
        <w:t xml:space="preserve">upport </w:t>
      </w:r>
      <w:r w:rsidRPr="00676F8B">
        <w:t xml:space="preserve">investments </w:t>
      </w:r>
      <w:r w:rsidR="00554D55" w:rsidRPr="00676F8B">
        <w:t xml:space="preserve">will </w:t>
      </w:r>
      <w:r w:rsidR="00173A8E" w:rsidRPr="00676F8B">
        <w:t xml:space="preserve">depend on </w:t>
      </w:r>
      <w:r w:rsidR="00554D55" w:rsidRPr="00676F8B">
        <w:t xml:space="preserve">how well DFAT </w:t>
      </w:r>
      <w:r w:rsidR="009471DC" w:rsidRPr="00676F8B">
        <w:t xml:space="preserve">can define the target recipients </w:t>
      </w:r>
      <w:r w:rsidR="008A1B8C" w:rsidRPr="00676F8B">
        <w:t>–</w:t>
      </w:r>
      <w:r w:rsidR="009471DC" w:rsidRPr="00676F8B">
        <w:t xml:space="preserve"> </w:t>
      </w:r>
      <w:r w:rsidR="008A1B8C" w:rsidRPr="00676F8B">
        <w:t xml:space="preserve">for example, </w:t>
      </w:r>
      <w:r w:rsidR="009471DC" w:rsidRPr="00676F8B">
        <w:t xml:space="preserve">users of health and education services </w:t>
      </w:r>
      <w:r w:rsidR="0029174D">
        <w:t>–</w:t>
      </w:r>
      <w:r w:rsidR="009471DC" w:rsidRPr="00676F8B">
        <w:t xml:space="preserve"> and understand what constrains them from accessing services, particularly during a crisis. </w:t>
      </w:r>
      <w:r w:rsidR="008A1B8C" w:rsidRPr="00676F8B">
        <w:t>Viewing budget support (whether general or sectoral) as part of the broader in-country program will enable DFAT to tap into expertise and build on experience.</w:t>
      </w:r>
      <w:r w:rsidR="009C4FF3" w:rsidRPr="00676F8B">
        <w:t xml:space="preserve"> </w:t>
      </w:r>
    </w:p>
    <w:p w14:paraId="2431E67A" w14:textId="03C86BEF" w:rsidR="004903B1" w:rsidRPr="00676F8B" w:rsidRDefault="28EDE9F9" w:rsidP="00DE0F93">
      <w:pPr>
        <w:pStyle w:val="ListParagraph"/>
        <w:numPr>
          <w:ilvl w:val="0"/>
          <w:numId w:val="31"/>
        </w:numPr>
        <w:spacing w:after="120"/>
        <w:ind w:hanging="76"/>
        <w:contextualSpacing w:val="0"/>
        <w:jc w:val="both"/>
        <w:rPr>
          <w:b/>
          <w:bCs/>
        </w:rPr>
      </w:pPr>
      <w:r w:rsidRPr="00676F8B">
        <w:rPr>
          <w:b/>
          <w:bCs/>
        </w:rPr>
        <w:t>Use budget support as an opportunity to open dialogue</w:t>
      </w:r>
      <w:r w:rsidRPr="00676F8B">
        <w:t xml:space="preserve"> </w:t>
      </w:r>
      <w:r w:rsidRPr="00676F8B">
        <w:rPr>
          <w:b/>
          <w:bCs/>
        </w:rPr>
        <w:t>about the importance of good quality and accessible health and education services to building future fiscal resilience</w:t>
      </w:r>
      <w:r w:rsidR="00DB2F18" w:rsidRPr="00676F8B">
        <w:rPr>
          <w:b/>
          <w:bCs/>
        </w:rPr>
        <w:t>.</w:t>
      </w:r>
    </w:p>
    <w:p w14:paraId="7D7AA549" w14:textId="54FC3D7E" w:rsidR="00DB2F18" w:rsidRPr="00676F8B" w:rsidRDefault="00DB2F18" w:rsidP="00DB2F18">
      <w:pPr>
        <w:pStyle w:val="ListParagraph"/>
        <w:spacing w:after="120"/>
        <w:ind w:left="360"/>
        <w:contextualSpacing w:val="0"/>
        <w:jc w:val="both"/>
      </w:pPr>
      <w:r w:rsidRPr="00676F8B">
        <w:t xml:space="preserve">Any crisis </w:t>
      </w:r>
      <w:r w:rsidR="00CC2506" w:rsidRPr="00676F8B">
        <w:t xml:space="preserve">provides </w:t>
      </w:r>
      <w:r w:rsidRPr="00676F8B">
        <w:t xml:space="preserve">opportunities to engage </w:t>
      </w:r>
      <w:r w:rsidR="00A231F1" w:rsidRPr="00676F8B">
        <w:t xml:space="preserve">with partner governments </w:t>
      </w:r>
      <w:r w:rsidRPr="00676F8B">
        <w:t xml:space="preserve">on issues </w:t>
      </w:r>
      <w:r w:rsidR="00A231F1" w:rsidRPr="00676F8B">
        <w:t xml:space="preserve">where it has previously been difficult to gain traction. </w:t>
      </w:r>
      <w:r w:rsidR="003E29EC" w:rsidRPr="00676F8B">
        <w:t xml:space="preserve">Budget support also </w:t>
      </w:r>
      <w:r w:rsidR="00A231F1" w:rsidRPr="00676F8B">
        <w:t>offers</w:t>
      </w:r>
      <w:r w:rsidR="003E29EC" w:rsidRPr="00676F8B">
        <w:t xml:space="preserve"> an incentive for partner governments to listen to alternative ideas and approaches</w:t>
      </w:r>
      <w:r w:rsidR="00A231F1" w:rsidRPr="00676F8B">
        <w:t>, thereby avoiding the risk of reverting to business-as-usual post-</w:t>
      </w:r>
      <w:r w:rsidR="00887F08" w:rsidRPr="00676F8B">
        <w:t>crisis</w:t>
      </w:r>
      <w:r w:rsidR="00A231F1" w:rsidRPr="00676F8B">
        <w:t>. Through this policy dialogue,</w:t>
      </w:r>
      <w:r w:rsidR="00B86314" w:rsidRPr="00676F8B">
        <w:t xml:space="preserve"> </w:t>
      </w:r>
      <w:r w:rsidR="00ED4B3D" w:rsidRPr="00676F8B">
        <w:t xml:space="preserve">DFAT </w:t>
      </w:r>
      <w:r w:rsidR="00283006" w:rsidRPr="00676F8B">
        <w:t>programs can illustrate</w:t>
      </w:r>
      <w:r w:rsidR="00ED4B3D" w:rsidRPr="00676F8B">
        <w:t xml:space="preserve"> the importance of building </w:t>
      </w:r>
      <w:r w:rsidR="00283006" w:rsidRPr="00676F8B">
        <w:t>human capital as the foundation for resilience to future shocks.</w:t>
      </w:r>
      <w:r w:rsidR="004645F5" w:rsidRPr="00676F8B">
        <w:t xml:space="preserve"> </w:t>
      </w:r>
    </w:p>
    <w:p w14:paraId="371BC126" w14:textId="3493C949" w:rsidR="003C4D8B" w:rsidRPr="00676F8B" w:rsidRDefault="003C4D8B" w:rsidP="00783EB0">
      <w:pPr>
        <w:pStyle w:val="TOCHeading"/>
      </w:pPr>
      <w:r w:rsidRPr="00676F8B">
        <w:t>Social Protection</w:t>
      </w:r>
    </w:p>
    <w:p w14:paraId="6554EA7E" w14:textId="07586534" w:rsidR="00300279" w:rsidRPr="00676F8B" w:rsidRDefault="00505A3C" w:rsidP="00DE0F93">
      <w:pPr>
        <w:pStyle w:val="ListParagraph"/>
        <w:numPr>
          <w:ilvl w:val="0"/>
          <w:numId w:val="31"/>
        </w:numPr>
        <w:spacing w:after="120"/>
        <w:ind w:hanging="76"/>
        <w:contextualSpacing w:val="0"/>
        <w:jc w:val="both"/>
      </w:pPr>
      <w:r w:rsidRPr="00676F8B">
        <w:rPr>
          <w:b/>
          <w:bCs/>
        </w:rPr>
        <w:t xml:space="preserve">Use </w:t>
      </w:r>
      <w:r w:rsidR="00B20AA0" w:rsidRPr="00676F8B">
        <w:rPr>
          <w:b/>
          <w:bCs/>
        </w:rPr>
        <w:t>the</w:t>
      </w:r>
      <w:r w:rsidR="00C5440E" w:rsidRPr="00676F8B">
        <w:rPr>
          <w:b/>
          <w:bCs/>
        </w:rPr>
        <w:t xml:space="preserve"> </w:t>
      </w:r>
      <w:r w:rsidR="00B20AA0" w:rsidRPr="00676F8B">
        <w:rPr>
          <w:b/>
          <w:bCs/>
        </w:rPr>
        <w:t>impetus</w:t>
      </w:r>
      <w:r w:rsidR="00C5440E" w:rsidRPr="00676F8B">
        <w:rPr>
          <w:b/>
          <w:bCs/>
        </w:rPr>
        <w:t xml:space="preserve"> </w:t>
      </w:r>
      <w:r w:rsidR="00B20AA0" w:rsidRPr="00676F8B">
        <w:rPr>
          <w:b/>
          <w:bCs/>
        </w:rPr>
        <w:t>provided</w:t>
      </w:r>
      <w:r w:rsidR="00C5440E" w:rsidRPr="00676F8B">
        <w:rPr>
          <w:b/>
          <w:bCs/>
        </w:rPr>
        <w:t xml:space="preserve"> </w:t>
      </w:r>
      <w:r w:rsidR="00B20AA0" w:rsidRPr="00676F8B">
        <w:rPr>
          <w:b/>
          <w:bCs/>
        </w:rPr>
        <w:t>by</w:t>
      </w:r>
      <w:r w:rsidR="00C5440E" w:rsidRPr="00676F8B">
        <w:rPr>
          <w:b/>
          <w:bCs/>
        </w:rPr>
        <w:t xml:space="preserve"> </w:t>
      </w:r>
      <w:r w:rsidR="0071345D" w:rsidRPr="00676F8B">
        <w:rPr>
          <w:b/>
          <w:bCs/>
        </w:rPr>
        <w:t>COVID-19</w:t>
      </w:r>
      <w:r w:rsidR="00F57CAA" w:rsidRPr="00676F8B">
        <w:rPr>
          <w:b/>
          <w:bCs/>
        </w:rPr>
        <w:t xml:space="preserve"> </w:t>
      </w:r>
      <w:r w:rsidR="00B20AA0" w:rsidRPr="00676F8B">
        <w:rPr>
          <w:b/>
          <w:bCs/>
        </w:rPr>
        <w:t>to</w:t>
      </w:r>
      <w:r w:rsidR="00C5440E" w:rsidRPr="00676F8B">
        <w:rPr>
          <w:b/>
          <w:bCs/>
        </w:rPr>
        <w:t xml:space="preserve"> </w:t>
      </w:r>
      <w:r w:rsidR="003C4D8B" w:rsidRPr="00676F8B">
        <w:rPr>
          <w:b/>
          <w:bCs/>
        </w:rPr>
        <w:t xml:space="preserve">expand </w:t>
      </w:r>
      <w:r w:rsidR="00427528" w:rsidRPr="00676F8B">
        <w:rPr>
          <w:b/>
          <w:bCs/>
        </w:rPr>
        <w:t>inclusive life-course</w:t>
      </w:r>
      <w:r w:rsidR="003C4D8B" w:rsidRPr="00676F8B">
        <w:rPr>
          <w:b/>
          <w:bCs/>
        </w:rPr>
        <w:t xml:space="preserve"> social protection policies</w:t>
      </w:r>
      <w:r w:rsidR="00300279" w:rsidRPr="00676F8B">
        <w:rPr>
          <w:b/>
          <w:bCs/>
        </w:rPr>
        <w:t>.</w:t>
      </w:r>
    </w:p>
    <w:p w14:paraId="407DA559" w14:textId="3129FD4F" w:rsidR="00262160" w:rsidRPr="00676F8B" w:rsidRDefault="00D7700A" w:rsidP="00262160">
      <w:pPr>
        <w:pStyle w:val="ListParagraph"/>
        <w:spacing w:after="120"/>
        <w:ind w:left="360"/>
        <w:contextualSpacing w:val="0"/>
        <w:jc w:val="both"/>
      </w:pPr>
      <w:r w:rsidRPr="00676F8B">
        <w:t>B</w:t>
      </w:r>
      <w:r w:rsidR="00B20AA0" w:rsidRPr="00676F8B">
        <w:t>uild</w:t>
      </w:r>
      <w:r w:rsidR="003C4D8B" w:rsidRPr="00676F8B">
        <w:t>ing</w:t>
      </w:r>
      <w:r w:rsidR="00C5440E" w:rsidRPr="00676F8B">
        <w:t xml:space="preserve"> </w:t>
      </w:r>
      <w:r w:rsidR="00B20AA0" w:rsidRPr="00676F8B">
        <w:t>on</w:t>
      </w:r>
      <w:r w:rsidR="00C5440E" w:rsidRPr="00676F8B">
        <w:t xml:space="preserve"> </w:t>
      </w:r>
      <w:r w:rsidR="00B20AA0" w:rsidRPr="00676F8B">
        <w:t>the</w:t>
      </w:r>
      <w:r w:rsidR="00C5440E" w:rsidRPr="00676F8B">
        <w:t xml:space="preserve"> </w:t>
      </w:r>
      <w:r w:rsidR="00B20AA0" w:rsidRPr="00676F8B">
        <w:t>achievements</w:t>
      </w:r>
      <w:r w:rsidR="00C5440E" w:rsidRPr="00676F8B">
        <w:t xml:space="preserve"> </w:t>
      </w:r>
      <w:r w:rsidR="00B20AA0" w:rsidRPr="00676F8B">
        <w:t>of</w:t>
      </w:r>
      <w:r w:rsidR="00C5440E" w:rsidRPr="00676F8B">
        <w:t xml:space="preserve"> </w:t>
      </w:r>
      <w:r w:rsidR="00B20AA0" w:rsidRPr="00676F8B">
        <w:t>the</w:t>
      </w:r>
      <w:r w:rsidR="00C5440E" w:rsidRPr="00676F8B">
        <w:t xml:space="preserve"> </w:t>
      </w:r>
      <w:r w:rsidR="008C4610">
        <w:t>p</w:t>
      </w:r>
      <w:r w:rsidR="00B20AA0" w:rsidRPr="00676F8B">
        <w:t>ackage</w:t>
      </w:r>
      <w:r w:rsidR="00C5440E" w:rsidRPr="00676F8B">
        <w:t xml:space="preserve"> </w:t>
      </w:r>
      <w:r w:rsidR="00DA5C70" w:rsidRPr="00676F8B">
        <w:t xml:space="preserve">and on DFAT’s previous and ongoing support to social protection in the region, DFAT should continue </w:t>
      </w:r>
      <w:r w:rsidR="00B20AA0" w:rsidRPr="00676F8B">
        <w:t>to</w:t>
      </w:r>
      <w:r w:rsidR="00C5440E" w:rsidRPr="00676F8B">
        <w:t xml:space="preserve"> </w:t>
      </w:r>
      <w:r w:rsidR="00B20AA0" w:rsidRPr="00676F8B">
        <w:t>advocate</w:t>
      </w:r>
      <w:r w:rsidR="00C5440E" w:rsidRPr="00676F8B">
        <w:t xml:space="preserve"> </w:t>
      </w:r>
      <w:r w:rsidR="00B20AA0" w:rsidRPr="00676F8B">
        <w:t>for,</w:t>
      </w:r>
      <w:r w:rsidR="00C5440E" w:rsidRPr="00676F8B">
        <w:t xml:space="preserve"> </w:t>
      </w:r>
      <w:r w:rsidR="00B20AA0" w:rsidRPr="00676F8B">
        <w:t>and</w:t>
      </w:r>
      <w:r w:rsidR="00C5440E" w:rsidRPr="00676F8B">
        <w:t xml:space="preserve"> </w:t>
      </w:r>
      <w:r w:rsidR="00B20AA0" w:rsidRPr="00676F8B">
        <w:t>where</w:t>
      </w:r>
      <w:r w:rsidR="00C5440E" w:rsidRPr="00676F8B">
        <w:t xml:space="preserve"> </w:t>
      </w:r>
      <w:r w:rsidR="00B20AA0" w:rsidRPr="00676F8B">
        <w:t>necessary</w:t>
      </w:r>
      <w:r w:rsidR="00C5440E" w:rsidRPr="00676F8B">
        <w:t xml:space="preserve"> </w:t>
      </w:r>
      <w:r w:rsidR="00B20AA0" w:rsidRPr="00676F8B">
        <w:t>provide</w:t>
      </w:r>
      <w:r w:rsidR="00C5440E" w:rsidRPr="00676F8B">
        <w:t xml:space="preserve"> </w:t>
      </w:r>
      <w:r w:rsidR="00B20AA0" w:rsidRPr="00676F8B">
        <w:t>financial</w:t>
      </w:r>
      <w:r w:rsidR="00C5440E" w:rsidRPr="00676F8B">
        <w:t xml:space="preserve"> </w:t>
      </w:r>
      <w:r w:rsidR="00B20AA0" w:rsidRPr="00676F8B">
        <w:t>support</w:t>
      </w:r>
      <w:r w:rsidR="00C5440E" w:rsidRPr="00676F8B">
        <w:t xml:space="preserve"> </w:t>
      </w:r>
      <w:r w:rsidR="00B20AA0" w:rsidRPr="00676F8B">
        <w:t>to,</w:t>
      </w:r>
      <w:r w:rsidR="00C5440E" w:rsidRPr="00676F8B">
        <w:t xml:space="preserve"> </w:t>
      </w:r>
      <w:r w:rsidR="00B20AA0" w:rsidRPr="00676F8B">
        <w:t>the</w:t>
      </w:r>
      <w:r w:rsidR="00C5440E" w:rsidRPr="00676F8B">
        <w:t xml:space="preserve"> </w:t>
      </w:r>
      <w:r w:rsidR="00B20AA0" w:rsidRPr="00676F8B">
        <w:t>progressive</w:t>
      </w:r>
      <w:r w:rsidR="00C5440E" w:rsidRPr="00676F8B">
        <w:t xml:space="preserve"> </w:t>
      </w:r>
      <w:r w:rsidR="00B20AA0" w:rsidRPr="00676F8B">
        <w:t>introduction</w:t>
      </w:r>
      <w:r w:rsidR="00C5440E" w:rsidRPr="00676F8B">
        <w:t xml:space="preserve"> </w:t>
      </w:r>
      <w:r w:rsidR="00B20AA0" w:rsidRPr="00676F8B">
        <w:t>and</w:t>
      </w:r>
      <w:r w:rsidR="00C5440E" w:rsidRPr="00676F8B">
        <w:t xml:space="preserve"> </w:t>
      </w:r>
      <w:r w:rsidR="00B20AA0" w:rsidRPr="00676F8B">
        <w:t>scale-up</w:t>
      </w:r>
      <w:r w:rsidR="00C5440E" w:rsidRPr="00676F8B">
        <w:t xml:space="preserve"> </w:t>
      </w:r>
      <w:r w:rsidR="00B20AA0" w:rsidRPr="00676F8B">
        <w:t>of</w:t>
      </w:r>
      <w:r w:rsidR="00C5440E" w:rsidRPr="00676F8B">
        <w:t xml:space="preserve"> </w:t>
      </w:r>
      <w:r w:rsidR="00B20AA0" w:rsidRPr="00676F8B">
        <w:t>inclusive</w:t>
      </w:r>
      <w:r w:rsidR="00C5440E" w:rsidRPr="00676F8B">
        <w:t xml:space="preserve"> </w:t>
      </w:r>
      <w:r w:rsidR="00B20AA0" w:rsidRPr="00676F8B">
        <w:t>social</w:t>
      </w:r>
      <w:r w:rsidR="00C5440E" w:rsidRPr="00676F8B">
        <w:t xml:space="preserve"> </w:t>
      </w:r>
      <w:r w:rsidR="00B20AA0" w:rsidRPr="00676F8B">
        <w:t>assistance</w:t>
      </w:r>
      <w:r w:rsidR="00C5440E" w:rsidRPr="00676F8B">
        <w:t xml:space="preserve"> </w:t>
      </w:r>
      <w:r w:rsidR="00B20AA0" w:rsidRPr="00676F8B">
        <w:t>programs</w:t>
      </w:r>
      <w:r w:rsidR="00C5440E" w:rsidRPr="00676F8B">
        <w:t xml:space="preserve"> </w:t>
      </w:r>
      <w:r w:rsidR="00B20AA0" w:rsidRPr="00676F8B">
        <w:t>to</w:t>
      </w:r>
      <w:r w:rsidR="00C5440E" w:rsidRPr="00676F8B">
        <w:t xml:space="preserve"> </w:t>
      </w:r>
      <w:r w:rsidR="00B20AA0" w:rsidRPr="00676F8B">
        <w:t>tackle</w:t>
      </w:r>
      <w:r w:rsidR="00C5440E" w:rsidRPr="00676F8B">
        <w:t xml:space="preserve"> </w:t>
      </w:r>
      <w:r w:rsidR="00B20AA0" w:rsidRPr="00676F8B">
        <w:t>vulnerabilities</w:t>
      </w:r>
      <w:r w:rsidR="00C5440E" w:rsidRPr="00676F8B">
        <w:t xml:space="preserve"> </w:t>
      </w:r>
      <w:r w:rsidR="00B20AA0" w:rsidRPr="00676F8B">
        <w:t>throughout</w:t>
      </w:r>
      <w:r w:rsidR="00C5440E" w:rsidRPr="00676F8B">
        <w:t xml:space="preserve"> </w:t>
      </w:r>
      <w:r w:rsidR="00B20AA0" w:rsidRPr="00676F8B">
        <w:t>the</w:t>
      </w:r>
      <w:r w:rsidR="00C5440E" w:rsidRPr="00676F8B">
        <w:t xml:space="preserve"> </w:t>
      </w:r>
      <w:r w:rsidR="00B20AA0" w:rsidRPr="00676F8B">
        <w:t>life-course.</w:t>
      </w:r>
    </w:p>
    <w:p w14:paraId="2F3D200C" w14:textId="77777777" w:rsidR="00262160" w:rsidRPr="00676F8B" w:rsidRDefault="00262160" w:rsidP="00783EB0">
      <w:pPr>
        <w:pStyle w:val="ListParagraph"/>
        <w:numPr>
          <w:ilvl w:val="0"/>
          <w:numId w:val="31"/>
        </w:numPr>
        <w:spacing w:after="120"/>
        <w:ind w:hanging="76"/>
        <w:contextualSpacing w:val="0"/>
        <w:jc w:val="both"/>
        <w:rPr>
          <w:b/>
          <w:bCs/>
        </w:rPr>
      </w:pPr>
      <w:r w:rsidRPr="00676F8B">
        <w:rPr>
          <w:b/>
          <w:bCs/>
        </w:rPr>
        <w:t xml:space="preserve">Strengthen the underlying systems to deliver life-course social protection. </w:t>
      </w:r>
    </w:p>
    <w:p w14:paraId="3D4B4A31" w14:textId="2116B679" w:rsidR="00DF0F51" w:rsidRPr="00676F8B" w:rsidRDefault="00262160" w:rsidP="00262160">
      <w:pPr>
        <w:pStyle w:val="ListParagraph"/>
        <w:spacing w:after="120"/>
        <w:ind w:left="360"/>
        <w:contextualSpacing w:val="0"/>
        <w:jc w:val="both"/>
      </w:pPr>
      <w:r w:rsidRPr="00676F8B">
        <w:t xml:space="preserve">With its substantial </w:t>
      </w:r>
      <w:r w:rsidR="009036C7" w:rsidRPr="00676F8B">
        <w:t>experience</w:t>
      </w:r>
      <w:r w:rsidRPr="00676F8B">
        <w:t>, and through its new regional facility, Partnerships for Social Protection (P4SP) in the Pacific, DFAT is well-placed to p</w:t>
      </w:r>
      <w:r w:rsidR="28EDE9F9" w:rsidRPr="00676F8B">
        <w:t xml:space="preserve">rovide technical assistance to strengthen the underlying systems </w:t>
      </w:r>
      <w:r w:rsidR="006340FC" w:rsidRPr="00676F8B">
        <w:t>for</w:t>
      </w:r>
      <w:r w:rsidR="28EDE9F9" w:rsidRPr="00676F8B">
        <w:t xml:space="preserve"> social protection, thereby both improving the effectiveness of core programs, and providing a robust platform for flexible response</w:t>
      </w:r>
      <w:r w:rsidR="006D294F">
        <w:t>s</w:t>
      </w:r>
      <w:r w:rsidR="28EDE9F9" w:rsidRPr="00676F8B">
        <w:t xml:space="preserve"> to </w:t>
      </w:r>
      <w:r w:rsidR="001810AD">
        <w:t xml:space="preserve">future </w:t>
      </w:r>
      <w:r w:rsidR="28EDE9F9" w:rsidRPr="00676F8B">
        <w:t xml:space="preserve">emergencies that </w:t>
      </w:r>
      <w:r w:rsidR="00E9144B">
        <w:t xml:space="preserve">may </w:t>
      </w:r>
      <w:r w:rsidR="28EDE9F9" w:rsidRPr="00676F8B">
        <w:t>occur in Pacific countries.</w:t>
      </w:r>
    </w:p>
    <w:p w14:paraId="4B2DA15B" w14:textId="77777777" w:rsidR="00DF0F51" w:rsidRPr="00676F8B" w:rsidRDefault="00DF0F51" w:rsidP="00DF0F51">
      <w:pPr>
        <w:sectPr w:rsidR="00DF0F51" w:rsidRPr="00676F8B" w:rsidSect="00E736BE">
          <w:headerReference w:type="default" r:id="rId14"/>
          <w:headerReference w:type="first" r:id="rId15"/>
          <w:footerReference w:type="first" r:id="rId16"/>
          <w:pgSz w:w="11906" w:h="16838"/>
          <w:pgMar w:top="1440" w:right="1440" w:bottom="1440" w:left="1440" w:header="708" w:footer="708" w:gutter="0"/>
          <w:pgNumType w:fmt="lowerRoman"/>
          <w:cols w:space="708"/>
          <w:titlePg/>
          <w:docGrid w:linePitch="360"/>
        </w:sectPr>
      </w:pPr>
    </w:p>
    <w:p w14:paraId="3A9F2168" w14:textId="7F380A0A" w:rsidR="00025FC8" w:rsidRPr="00676F8B" w:rsidRDefault="00025FC8" w:rsidP="00703507">
      <w:pPr>
        <w:pStyle w:val="Heading1"/>
      </w:pPr>
      <w:bookmarkStart w:id="6" w:name="_Toc119665485"/>
      <w:r w:rsidRPr="00676F8B">
        <w:lastRenderedPageBreak/>
        <w:t>Introduction</w:t>
      </w:r>
      <w:bookmarkEnd w:id="6"/>
    </w:p>
    <w:p w14:paraId="6E54E507" w14:textId="282831AA" w:rsidR="00BC79C4" w:rsidRPr="00676F8B" w:rsidRDefault="00A147C1" w:rsidP="00BC79C4">
      <w:pPr>
        <w:pStyle w:val="Body"/>
      </w:pPr>
      <w:bookmarkStart w:id="7" w:name="_Toc94682299"/>
      <w:r w:rsidRPr="00676F8B">
        <w:rPr>
          <w:b/>
          <w:bCs/>
        </w:rPr>
        <w:t>In</w:t>
      </w:r>
      <w:r w:rsidR="00C5440E" w:rsidRPr="00676F8B">
        <w:rPr>
          <w:b/>
          <w:bCs/>
        </w:rPr>
        <w:t xml:space="preserve"> </w:t>
      </w:r>
      <w:r w:rsidR="00DB7472" w:rsidRPr="00676F8B">
        <w:rPr>
          <w:b/>
          <w:bCs/>
        </w:rPr>
        <w:t>late 2020</w:t>
      </w:r>
      <w:r w:rsidRPr="00676F8B">
        <w:rPr>
          <w:b/>
          <w:bCs/>
        </w:rPr>
        <w:t>,</w:t>
      </w:r>
      <w:r w:rsidR="00C5440E" w:rsidRPr="00676F8B">
        <w:rPr>
          <w:b/>
          <w:bCs/>
        </w:rPr>
        <w:t xml:space="preserve"> </w:t>
      </w:r>
      <w:r w:rsidRPr="00676F8B">
        <w:rPr>
          <w:b/>
          <w:bCs/>
        </w:rPr>
        <w:t>the</w:t>
      </w:r>
      <w:r w:rsidR="00C5440E" w:rsidRPr="00676F8B">
        <w:rPr>
          <w:b/>
          <w:bCs/>
        </w:rPr>
        <w:t xml:space="preserve"> </w:t>
      </w:r>
      <w:r w:rsidRPr="00676F8B">
        <w:rPr>
          <w:b/>
          <w:bCs/>
        </w:rPr>
        <w:t>Australian</w:t>
      </w:r>
      <w:r w:rsidR="00C5440E" w:rsidRPr="00676F8B">
        <w:rPr>
          <w:b/>
          <w:bCs/>
        </w:rPr>
        <w:t xml:space="preserve"> </w:t>
      </w:r>
      <w:r w:rsidRPr="00676F8B">
        <w:rPr>
          <w:b/>
          <w:bCs/>
        </w:rPr>
        <w:t>Government</w:t>
      </w:r>
      <w:r w:rsidR="00C5440E" w:rsidRPr="00676F8B">
        <w:rPr>
          <w:b/>
          <w:bCs/>
        </w:rPr>
        <w:t xml:space="preserve"> </w:t>
      </w:r>
      <w:r w:rsidRPr="00676F8B">
        <w:rPr>
          <w:b/>
          <w:bCs/>
        </w:rPr>
        <w:t>approved</w:t>
      </w:r>
      <w:r w:rsidR="00C5440E" w:rsidRPr="00676F8B">
        <w:rPr>
          <w:b/>
          <w:bCs/>
        </w:rPr>
        <w:t xml:space="preserve"> </w:t>
      </w:r>
      <w:r w:rsidRPr="00676F8B">
        <w:rPr>
          <w:b/>
          <w:bCs/>
        </w:rPr>
        <w:t>a</w:t>
      </w:r>
      <w:r w:rsidR="00C5440E" w:rsidRPr="00676F8B">
        <w:rPr>
          <w:b/>
          <w:bCs/>
        </w:rPr>
        <w:t xml:space="preserve"> </w:t>
      </w:r>
      <w:r w:rsidR="0071345D" w:rsidRPr="00676F8B">
        <w:rPr>
          <w:b/>
          <w:bCs/>
        </w:rPr>
        <w:t>COVID-19</w:t>
      </w:r>
      <w:r w:rsidR="00C5440E" w:rsidRPr="00676F8B">
        <w:rPr>
          <w:b/>
          <w:bCs/>
        </w:rPr>
        <w:t xml:space="preserve"> </w:t>
      </w:r>
      <w:r w:rsidRPr="00676F8B">
        <w:rPr>
          <w:b/>
          <w:bCs/>
        </w:rPr>
        <w:t>Response</w:t>
      </w:r>
      <w:r w:rsidR="00C5440E" w:rsidRPr="00676F8B">
        <w:rPr>
          <w:b/>
          <w:bCs/>
        </w:rPr>
        <w:t xml:space="preserve"> </w:t>
      </w:r>
      <w:r w:rsidRPr="00676F8B">
        <w:rPr>
          <w:b/>
          <w:bCs/>
        </w:rPr>
        <w:t>Package</w:t>
      </w:r>
      <w:r w:rsidR="00C5440E" w:rsidRPr="00676F8B">
        <w:rPr>
          <w:b/>
          <w:bCs/>
        </w:rPr>
        <w:t xml:space="preserve"> </w:t>
      </w:r>
      <w:r w:rsidRPr="00676F8B">
        <w:rPr>
          <w:b/>
          <w:bCs/>
        </w:rPr>
        <w:t>(the</w:t>
      </w:r>
      <w:r w:rsidR="00C5440E" w:rsidRPr="00676F8B">
        <w:rPr>
          <w:b/>
          <w:bCs/>
        </w:rPr>
        <w:t xml:space="preserve"> </w:t>
      </w:r>
      <w:r w:rsidR="00C779FC">
        <w:rPr>
          <w:b/>
          <w:bCs/>
        </w:rPr>
        <w:t>p</w:t>
      </w:r>
      <w:r w:rsidRPr="00676F8B">
        <w:rPr>
          <w:b/>
          <w:bCs/>
        </w:rPr>
        <w:t>ackage)</w:t>
      </w:r>
      <w:r w:rsidR="00C5440E" w:rsidRPr="00676F8B">
        <w:rPr>
          <w:b/>
          <w:bCs/>
        </w:rPr>
        <w:t xml:space="preserve"> </w:t>
      </w:r>
      <w:r w:rsidRPr="00676F8B">
        <w:rPr>
          <w:b/>
          <w:bCs/>
        </w:rPr>
        <w:t>of</w:t>
      </w:r>
      <w:r w:rsidR="00C5440E" w:rsidRPr="00676F8B">
        <w:rPr>
          <w:b/>
          <w:bCs/>
        </w:rPr>
        <w:t xml:space="preserve"> </w:t>
      </w:r>
      <w:r w:rsidR="00C779FC">
        <w:rPr>
          <w:b/>
          <w:bCs/>
        </w:rPr>
        <w:t>AUD</w:t>
      </w:r>
      <w:r w:rsidRPr="00676F8B">
        <w:rPr>
          <w:b/>
          <w:bCs/>
        </w:rPr>
        <w:t>304.7</w:t>
      </w:r>
      <w:r w:rsidR="00C5440E" w:rsidRPr="00676F8B">
        <w:rPr>
          <w:b/>
          <w:bCs/>
        </w:rPr>
        <w:t xml:space="preserve"> </w:t>
      </w:r>
      <w:r w:rsidRPr="00676F8B">
        <w:rPr>
          <w:b/>
          <w:bCs/>
        </w:rPr>
        <w:t>million</w:t>
      </w:r>
      <w:r w:rsidR="00C5440E" w:rsidRPr="00676F8B">
        <w:rPr>
          <w:b/>
          <w:bCs/>
        </w:rPr>
        <w:t xml:space="preserve"> </w:t>
      </w:r>
      <w:r w:rsidRPr="00676F8B">
        <w:rPr>
          <w:b/>
          <w:bCs/>
        </w:rPr>
        <w:t>for</w:t>
      </w:r>
      <w:r w:rsidR="00C5440E" w:rsidRPr="00676F8B">
        <w:rPr>
          <w:b/>
          <w:bCs/>
        </w:rPr>
        <w:t xml:space="preserve"> </w:t>
      </w:r>
      <w:r w:rsidRPr="00676F8B">
        <w:rPr>
          <w:b/>
          <w:bCs/>
        </w:rPr>
        <w:t>Pacific</w:t>
      </w:r>
      <w:r w:rsidR="00C5440E" w:rsidRPr="00676F8B">
        <w:rPr>
          <w:b/>
          <w:bCs/>
        </w:rPr>
        <w:t xml:space="preserve"> </w:t>
      </w:r>
      <w:r w:rsidRPr="00676F8B">
        <w:rPr>
          <w:b/>
          <w:bCs/>
        </w:rPr>
        <w:t>countries</w:t>
      </w:r>
      <w:r w:rsidR="00C5440E" w:rsidRPr="00676F8B">
        <w:rPr>
          <w:b/>
          <w:bCs/>
        </w:rPr>
        <w:t xml:space="preserve"> </w:t>
      </w:r>
      <w:r w:rsidRPr="00676F8B">
        <w:rPr>
          <w:b/>
          <w:bCs/>
        </w:rPr>
        <w:t>and</w:t>
      </w:r>
      <w:r w:rsidR="00C5440E" w:rsidRPr="00676F8B">
        <w:rPr>
          <w:b/>
          <w:bCs/>
        </w:rPr>
        <w:t xml:space="preserve"> </w:t>
      </w:r>
      <w:r w:rsidRPr="00676F8B">
        <w:rPr>
          <w:b/>
          <w:bCs/>
        </w:rPr>
        <w:t>Timor-Leste</w:t>
      </w:r>
      <w:r w:rsidRPr="00676F8B">
        <w:t>.</w:t>
      </w:r>
      <w:r w:rsidRPr="00676F8B">
        <w:rPr>
          <w:rStyle w:val="FootnoteReference"/>
        </w:rPr>
        <w:footnoteReference w:id="10"/>
      </w:r>
      <w:r w:rsidR="00C5440E" w:rsidRPr="00676F8B">
        <w:t xml:space="preserve"> </w:t>
      </w:r>
      <w:r w:rsidR="00E35728" w:rsidRPr="00676F8B">
        <w:t>The</w:t>
      </w:r>
      <w:r w:rsidR="00C5440E" w:rsidRPr="00676F8B">
        <w:t xml:space="preserve"> </w:t>
      </w:r>
      <w:r w:rsidR="00C779FC">
        <w:t>p</w:t>
      </w:r>
      <w:r w:rsidR="00E35728" w:rsidRPr="00676F8B">
        <w:t>ackage</w:t>
      </w:r>
      <w:r w:rsidR="00C5440E" w:rsidRPr="00676F8B">
        <w:t xml:space="preserve"> </w:t>
      </w:r>
      <w:r w:rsidR="00E35728" w:rsidRPr="00676F8B">
        <w:t>implemented</w:t>
      </w:r>
      <w:r w:rsidR="00C5440E" w:rsidRPr="00676F8B">
        <w:t xml:space="preserve"> </w:t>
      </w:r>
      <w:r w:rsidR="00A97E79" w:rsidRPr="00676F8B">
        <w:t>over</w:t>
      </w:r>
      <w:r w:rsidR="00C5440E" w:rsidRPr="00676F8B">
        <w:t xml:space="preserve"> </w:t>
      </w:r>
      <w:r w:rsidR="00A97E79" w:rsidRPr="00676F8B">
        <w:t>two</w:t>
      </w:r>
      <w:r w:rsidR="00C5440E" w:rsidRPr="00676F8B">
        <w:t xml:space="preserve"> </w:t>
      </w:r>
      <w:r w:rsidR="00A97E79" w:rsidRPr="00676F8B">
        <w:t>fiscal</w:t>
      </w:r>
      <w:r w:rsidR="00C5440E" w:rsidRPr="00676F8B">
        <w:t xml:space="preserve"> </w:t>
      </w:r>
      <w:r w:rsidR="00A97E79" w:rsidRPr="00676F8B">
        <w:t>years</w:t>
      </w:r>
      <w:r w:rsidR="007513A4">
        <w:t>,</w:t>
      </w:r>
      <w:r w:rsidR="00C5440E" w:rsidRPr="00676F8B">
        <w:t xml:space="preserve"> </w:t>
      </w:r>
      <w:r w:rsidR="00A97E79" w:rsidRPr="00676F8B">
        <w:t>FY</w:t>
      </w:r>
      <w:r w:rsidR="00B90F99">
        <w:t xml:space="preserve"> 20</w:t>
      </w:r>
      <w:r w:rsidR="00A97E79" w:rsidRPr="00676F8B">
        <w:t>20</w:t>
      </w:r>
      <w:r w:rsidR="00D009F3">
        <w:t>–</w:t>
      </w:r>
      <w:r w:rsidR="00A97E79" w:rsidRPr="00676F8B">
        <w:t>21</w:t>
      </w:r>
      <w:r w:rsidR="00C5440E" w:rsidRPr="00676F8B">
        <w:t xml:space="preserve"> </w:t>
      </w:r>
      <w:r w:rsidR="00A97E79" w:rsidRPr="00676F8B">
        <w:t>and</w:t>
      </w:r>
      <w:r w:rsidR="00C5440E" w:rsidRPr="00676F8B">
        <w:t xml:space="preserve"> </w:t>
      </w:r>
      <w:r w:rsidR="00A97E79" w:rsidRPr="00676F8B">
        <w:t>FY</w:t>
      </w:r>
      <w:r w:rsidR="00B90F99">
        <w:t xml:space="preserve"> 20</w:t>
      </w:r>
      <w:r w:rsidR="00A97E79" w:rsidRPr="00676F8B">
        <w:t>21</w:t>
      </w:r>
      <w:r w:rsidR="00D009F3">
        <w:t>–</w:t>
      </w:r>
      <w:r w:rsidR="00A97E79" w:rsidRPr="00676F8B">
        <w:t>22</w:t>
      </w:r>
      <w:r w:rsidR="007513A4">
        <w:t>,</w:t>
      </w:r>
      <w:r w:rsidR="00C5440E" w:rsidRPr="00676F8B">
        <w:t xml:space="preserve"> </w:t>
      </w:r>
      <w:r w:rsidR="00E35728" w:rsidRPr="00676F8B">
        <w:t>aimed</w:t>
      </w:r>
      <w:r w:rsidR="00C5440E" w:rsidRPr="00676F8B">
        <w:t xml:space="preserve"> </w:t>
      </w:r>
      <w:r w:rsidR="00E35728" w:rsidRPr="00676F8B">
        <w:t>to</w:t>
      </w:r>
      <w:r w:rsidR="00C5440E" w:rsidRPr="00676F8B">
        <w:t xml:space="preserve"> </w:t>
      </w:r>
      <w:r w:rsidR="00E35728" w:rsidRPr="00676F8B">
        <w:t>assist</w:t>
      </w:r>
      <w:r w:rsidR="00C5440E" w:rsidRPr="00676F8B">
        <w:t xml:space="preserve"> </w:t>
      </w:r>
      <w:r w:rsidR="00E35728" w:rsidRPr="00676F8B">
        <w:t>the</w:t>
      </w:r>
      <w:r w:rsidR="00C5440E" w:rsidRPr="00676F8B">
        <w:t xml:space="preserve"> </w:t>
      </w:r>
      <w:r w:rsidR="00E35728" w:rsidRPr="00676F8B">
        <w:t>region</w:t>
      </w:r>
      <w:r w:rsidR="00C5440E" w:rsidRPr="00676F8B">
        <w:t xml:space="preserve"> </w:t>
      </w:r>
      <w:r w:rsidR="002121D1" w:rsidRPr="00676F8B">
        <w:t>with</w:t>
      </w:r>
      <w:r w:rsidR="00C5440E" w:rsidRPr="00676F8B">
        <w:t xml:space="preserve"> </w:t>
      </w:r>
      <w:r w:rsidR="00E35728" w:rsidRPr="00676F8B">
        <w:t>the</w:t>
      </w:r>
      <w:r w:rsidR="00C5440E" w:rsidRPr="00676F8B">
        <w:t xml:space="preserve"> </w:t>
      </w:r>
      <w:r w:rsidR="00E35728" w:rsidRPr="00676F8B">
        <w:t>fiscal</w:t>
      </w:r>
      <w:r w:rsidR="00C5440E" w:rsidRPr="00676F8B">
        <w:t xml:space="preserve"> </w:t>
      </w:r>
      <w:r w:rsidR="00E35728" w:rsidRPr="00676F8B">
        <w:t>and</w:t>
      </w:r>
      <w:r w:rsidR="00C5440E" w:rsidRPr="00676F8B">
        <w:t xml:space="preserve"> </w:t>
      </w:r>
      <w:r w:rsidR="00E35728" w:rsidRPr="00676F8B">
        <w:t>socio-economic</w:t>
      </w:r>
      <w:r w:rsidR="00C5440E" w:rsidRPr="00676F8B">
        <w:t xml:space="preserve"> </w:t>
      </w:r>
      <w:r w:rsidR="00E35728" w:rsidRPr="00676F8B">
        <w:t>impacts</w:t>
      </w:r>
      <w:r w:rsidR="00C5440E" w:rsidRPr="00676F8B">
        <w:t xml:space="preserve"> </w:t>
      </w:r>
      <w:r w:rsidR="00E35728" w:rsidRPr="00676F8B">
        <w:t>of</w:t>
      </w:r>
      <w:r w:rsidR="00C5440E" w:rsidRPr="00676F8B">
        <w:t xml:space="preserve"> </w:t>
      </w:r>
      <w:r w:rsidR="0071345D" w:rsidRPr="00676F8B">
        <w:t>COVID-19</w:t>
      </w:r>
      <w:r w:rsidR="00C5440E" w:rsidRPr="00676F8B">
        <w:t xml:space="preserve"> </w:t>
      </w:r>
      <w:r w:rsidR="00E35728" w:rsidRPr="00676F8B">
        <w:t>and</w:t>
      </w:r>
      <w:r w:rsidR="00C5440E" w:rsidRPr="00676F8B">
        <w:t xml:space="preserve"> </w:t>
      </w:r>
      <w:r w:rsidR="00E35728" w:rsidRPr="00676F8B">
        <w:t>to</w:t>
      </w:r>
      <w:r w:rsidR="00C5440E" w:rsidRPr="00676F8B">
        <w:t xml:space="preserve"> </w:t>
      </w:r>
      <w:r w:rsidR="00E35728" w:rsidRPr="00676F8B">
        <w:t>be</w:t>
      </w:r>
      <w:r w:rsidR="00C5440E" w:rsidRPr="00676F8B">
        <w:t xml:space="preserve"> </w:t>
      </w:r>
      <w:r w:rsidR="00E35728" w:rsidRPr="00676F8B">
        <w:t>better</w:t>
      </w:r>
      <w:r w:rsidR="00C5440E" w:rsidRPr="00676F8B">
        <w:t xml:space="preserve"> </w:t>
      </w:r>
      <w:r w:rsidR="00E35728" w:rsidRPr="00676F8B">
        <w:t>positioned</w:t>
      </w:r>
      <w:r w:rsidR="00C5440E" w:rsidRPr="00676F8B">
        <w:t xml:space="preserve"> </w:t>
      </w:r>
      <w:r w:rsidR="00E35728" w:rsidRPr="00676F8B">
        <w:t>for</w:t>
      </w:r>
      <w:r w:rsidR="00C5440E" w:rsidRPr="00676F8B">
        <w:t xml:space="preserve"> </w:t>
      </w:r>
      <w:r w:rsidR="00E35728" w:rsidRPr="00676F8B">
        <w:t>recovery.</w:t>
      </w:r>
      <w:r w:rsidR="00C5440E" w:rsidRPr="00676F8B">
        <w:t xml:space="preserve"> </w:t>
      </w:r>
      <w:r w:rsidRPr="00676F8B">
        <w:t>The</w:t>
      </w:r>
      <w:r w:rsidR="00C5440E" w:rsidRPr="00676F8B">
        <w:t xml:space="preserve"> </w:t>
      </w:r>
      <w:r w:rsidR="00C779FC">
        <w:t>p</w:t>
      </w:r>
      <w:r w:rsidRPr="00676F8B">
        <w:t>ackage</w:t>
      </w:r>
      <w:r w:rsidR="00C5440E" w:rsidRPr="00676F8B">
        <w:t xml:space="preserve"> </w:t>
      </w:r>
      <w:r w:rsidRPr="00676F8B">
        <w:t>cover</w:t>
      </w:r>
      <w:r w:rsidR="006D294F">
        <w:t>ed</w:t>
      </w:r>
      <w:r w:rsidR="00C5440E" w:rsidRPr="00676F8B">
        <w:t xml:space="preserve"> </w:t>
      </w:r>
      <w:r w:rsidRPr="00676F8B">
        <w:t>Timor-Leste,</w:t>
      </w:r>
      <w:r w:rsidR="00C5440E" w:rsidRPr="00676F8B">
        <w:t xml:space="preserve"> </w:t>
      </w:r>
      <w:r w:rsidR="007913CA">
        <w:t>PNG</w:t>
      </w:r>
      <w:r w:rsidRPr="00676F8B">
        <w:t>,</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Fiji,</w:t>
      </w:r>
      <w:r w:rsidR="00C5440E" w:rsidRPr="00676F8B">
        <w:t xml:space="preserve"> </w:t>
      </w:r>
      <w:r w:rsidRPr="00676F8B">
        <w:t>Vanuatu,</w:t>
      </w:r>
      <w:r w:rsidR="00C5440E" w:rsidRPr="00676F8B">
        <w:t xml:space="preserve"> </w:t>
      </w:r>
      <w:r w:rsidRPr="00676F8B">
        <w:t>Samoa,</w:t>
      </w:r>
      <w:r w:rsidR="00C5440E" w:rsidRPr="00676F8B">
        <w:t xml:space="preserve"> </w:t>
      </w:r>
      <w:r w:rsidRPr="00676F8B">
        <w:t>Tonga,</w:t>
      </w:r>
      <w:r w:rsidR="00C5440E" w:rsidRPr="00676F8B">
        <w:t xml:space="preserve"> </w:t>
      </w:r>
      <w:r w:rsidRPr="00676F8B">
        <w:t>Kiribati,</w:t>
      </w:r>
      <w:r w:rsidR="00C5440E" w:rsidRPr="00676F8B">
        <w:t xml:space="preserve"> </w:t>
      </w:r>
      <w:r w:rsidRPr="00676F8B">
        <w:t>Nauru,</w:t>
      </w:r>
      <w:r w:rsidR="00C5440E" w:rsidRPr="00676F8B">
        <w:t xml:space="preserve"> </w:t>
      </w:r>
      <w:r w:rsidRPr="00676F8B">
        <w:t>and</w:t>
      </w:r>
      <w:r w:rsidR="00C5440E" w:rsidRPr="00676F8B">
        <w:t xml:space="preserve"> </w:t>
      </w:r>
      <w:r w:rsidRPr="00676F8B">
        <w:t>Tuvalu.</w:t>
      </w:r>
      <w:r w:rsidR="00C5440E" w:rsidRPr="00676F8B">
        <w:t xml:space="preserve"> </w:t>
      </w:r>
      <w:r w:rsidR="00BC79C4" w:rsidRPr="00676F8B">
        <w:t xml:space="preserve">The </w:t>
      </w:r>
      <w:r w:rsidR="00BC79C4">
        <w:t xml:space="preserve">Australian Government </w:t>
      </w:r>
      <w:r w:rsidR="00BC79C4" w:rsidRPr="00676F8B">
        <w:t xml:space="preserve">Department of Foreign Affairs and Trade (DFAT) commissioned this Independent Review to assess progress on implementation of the </w:t>
      </w:r>
      <w:r w:rsidR="00BC79C4">
        <w:t>p</w:t>
      </w:r>
      <w:r w:rsidR="00BC79C4" w:rsidRPr="00676F8B">
        <w:t>ackage and to inform the design of future Australian support to the Pacific and Timor-Leste.</w:t>
      </w:r>
      <w:r w:rsidR="00BC79C4" w:rsidRPr="00676F8B">
        <w:rPr>
          <w:rStyle w:val="FootnoteReference"/>
        </w:rPr>
        <w:footnoteReference w:id="11"/>
      </w:r>
      <w:r w:rsidR="00BC79C4" w:rsidRPr="00676F8B">
        <w:t xml:space="preserve"> The </w:t>
      </w:r>
      <w:r w:rsidR="00BC79C4">
        <w:t>r</w:t>
      </w:r>
      <w:r w:rsidR="00BC79C4" w:rsidRPr="00676F8B">
        <w:t>eview analysed economic, fiscal, social and aid data, program documentation, and interviewed several hundred stakeholders over a two-month period.</w:t>
      </w:r>
      <w:r w:rsidR="00BC79C4" w:rsidRPr="00676F8B">
        <w:rPr>
          <w:rStyle w:val="FootnoteReference"/>
        </w:rPr>
        <w:footnoteReference w:id="12"/>
      </w:r>
      <w:r w:rsidR="00BC79C4" w:rsidRPr="00676F8B">
        <w:t xml:space="preserve"> </w:t>
      </w:r>
    </w:p>
    <w:p w14:paraId="49E32F95" w14:textId="77777777" w:rsidR="00BC79C4" w:rsidRPr="00676F8B" w:rsidRDefault="00BC79C4" w:rsidP="00BC79C4">
      <w:pPr>
        <w:pStyle w:val="TOCHeading"/>
      </w:pPr>
      <w:r w:rsidRPr="00676F8B">
        <w:t>Economic and Fiscal Context</w:t>
      </w:r>
    </w:p>
    <w:p w14:paraId="2BA552A7" w14:textId="2905FEF5" w:rsidR="00BC79C4" w:rsidRPr="00676F8B" w:rsidRDefault="00BC79C4" w:rsidP="00BC79C4">
      <w:pPr>
        <w:pStyle w:val="Body"/>
      </w:pPr>
      <w:r w:rsidRPr="00676F8B">
        <w:rPr>
          <w:b/>
          <w:bCs/>
        </w:rPr>
        <w:t>The economic impacts of the pandemic, while still very significant, have not been catastrophic at a national level</w:t>
      </w:r>
      <w:r w:rsidRPr="00676F8B">
        <w:t xml:space="preserve">. Every country experienced a fall in </w:t>
      </w:r>
      <w:r>
        <w:t>gross domestic product (</w:t>
      </w:r>
      <w:r w:rsidRPr="00676F8B">
        <w:t>GDP</w:t>
      </w:r>
      <w:r>
        <w:t>)</w:t>
      </w:r>
      <w:r w:rsidRPr="00676F8B">
        <w:t xml:space="preserve"> in 2020</w:t>
      </w:r>
      <w:r>
        <w:t>,</w:t>
      </w:r>
      <w:r w:rsidRPr="00676F8B">
        <w:t xml:space="preserve"> but all except Timor-Leste are forecast to recover to pre-pandemic levels of per capita GDP by 2025.</w:t>
      </w:r>
      <w:r w:rsidRPr="00676F8B">
        <w:rPr>
          <w:rStyle w:val="FootnoteReference"/>
        </w:rPr>
        <w:footnoteReference w:id="13"/>
      </w:r>
      <w:r w:rsidRPr="00676F8B">
        <w:t xml:space="preserve"> Fiscal positions have deteriorated and will be under significant pressure in the next few years and potentially for the next decade. Debt levels have increased significantly in Fiji and PNG, and moderately in the other countries. The impact on households has been significant. All countries have seen unemployment increase</w:t>
      </w:r>
      <w:r w:rsidRPr="00676F8B">
        <w:rPr>
          <w:rStyle w:val="FootnoteReference"/>
        </w:rPr>
        <w:footnoteReference w:id="14"/>
      </w:r>
      <w:r>
        <w:t>,</w:t>
      </w:r>
      <w:r w:rsidRPr="00676F8B">
        <w:t xml:space="preserve"> especially in tourism, retail, and hospitality. Since many women are employed in these sectors, the economic impact has fallen disproportionately on them. The economic recovery of most countries in the region is tied to when they can reopen their borders, their level of vaccination, and how well they handle the spread of COVID-19. </w:t>
      </w:r>
    </w:p>
    <w:p w14:paraId="00609D40" w14:textId="77777777" w:rsidR="00BC79C4" w:rsidRPr="00676F8B" w:rsidRDefault="00BC79C4" w:rsidP="00BC79C4">
      <w:pPr>
        <w:pStyle w:val="TOCHeading"/>
      </w:pPr>
      <w:r w:rsidRPr="00676F8B">
        <w:t>Health, Education, and Social Impacts</w:t>
      </w:r>
    </w:p>
    <w:p w14:paraId="157D45CB" w14:textId="6612B952" w:rsidR="00BC79C4" w:rsidRPr="00676F8B" w:rsidRDefault="00BC79C4" w:rsidP="00BC79C4">
      <w:pPr>
        <w:pStyle w:val="Body"/>
      </w:pPr>
      <w:r w:rsidRPr="00676F8B">
        <w:rPr>
          <w:b/>
          <w:bCs/>
        </w:rPr>
        <w:t xml:space="preserve">The direct health impacts have been significant but arguably less than first projected, </w:t>
      </w:r>
      <w:r w:rsidRPr="00676F8B">
        <w:t>as most countries shut their borders early and are still in various stages of reopening. Fiji was the worst affected in terms of total deaths and deaths per capita (923 deaths per million people</w:t>
      </w:r>
      <w:r w:rsidR="009036C7" w:rsidRPr="00676F8B">
        <w:t>)</w:t>
      </w:r>
      <w:r w:rsidR="009036C7">
        <w:t xml:space="preserve"> but</w:t>
      </w:r>
      <w:r w:rsidRPr="00676F8B">
        <w:t xml:space="preserve"> was also the quickest to get the population vaccinated. Timor-Leste and PNG have the next highest deaths per capita. More recently Samoa, Solomon Islands, Kiribati, and Vanuatu </w:t>
      </w:r>
      <w:r w:rsidR="006D294F">
        <w:t>have all seen</w:t>
      </w:r>
      <w:r w:rsidRPr="00676F8B">
        <w:t xml:space="preserve"> a significant rise in cases. Routine health services</w:t>
      </w:r>
      <w:r>
        <w:t>,</w:t>
      </w:r>
      <w:r w:rsidRPr="00676F8B">
        <w:t xml:space="preserve"> including sexual and reproductive health and child immunisations</w:t>
      </w:r>
      <w:r>
        <w:t>,</w:t>
      </w:r>
      <w:r w:rsidRPr="00676F8B">
        <w:t xml:space="preserve"> have been disrupted with the long-term impacts likely to be felt in the coming years. The impact on children who have dropped out of school or </w:t>
      </w:r>
      <w:r w:rsidR="006D294F">
        <w:t xml:space="preserve">who </w:t>
      </w:r>
      <w:r w:rsidRPr="00676F8B">
        <w:t xml:space="preserve">are doing home-based learning is still unknown. </w:t>
      </w:r>
    </w:p>
    <w:p w14:paraId="01EB304D" w14:textId="77777777" w:rsidR="00BC79C4" w:rsidRPr="00676F8B" w:rsidRDefault="00BC79C4" w:rsidP="00BC79C4">
      <w:pPr>
        <w:pStyle w:val="Body"/>
      </w:pPr>
      <w:r w:rsidRPr="00676F8B">
        <w:rPr>
          <w:b/>
          <w:bCs/>
        </w:rPr>
        <w:t>Many countries in the region are also dealing with natural disasters, fragility, and violence</w:t>
      </w:r>
      <w:r w:rsidRPr="00676F8B">
        <w:t>. The undersea eruption in Tonga, tropical cyclones in Fiji and Vanuatu, and violence in parts of PNG, have destroyed important infrastructure, health, and education facilities</w:t>
      </w:r>
      <w:r>
        <w:t>,</w:t>
      </w:r>
      <w:r w:rsidRPr="00676F8B">
        <w:t xml:space="preserve"> as well as crops and housing, creating additional challenges for governments and communities. Violence against women is prevalent across the region and has been exacerbated by increased tension within the home</w:t>
      </w:r>
      <w:r>
        <w:t>,</w:t>
      </w:r>
      <w:r w:rsidRPr="00676F8B">
        <w:t xml:space="preserve"> resulting from economic and lockdown stress</w:t>
      </w:r>
      <w:r>
        <w:t>,</w:t>
      </w:r>
      <w:r w:rsidRPr="00676F8B">
        <w:t xml:space="preserve"> and has led to reported increases in violence against women across the region.</w:t>
      </w:r>
    </w:p>
    <w:p w14:paraId="358632DC" w14:textId="77777777" w:rsidR="00DD7F00" w:rsidRDefault="00DD7F00" w:rsidP="00DD7F00">
      <w:pPr>
        <w:pStyle w:val="Body"/>
        <w:numPr>
          <w:ilvl w:val="0"/>
          <w:numId w:val="0"/>
        </w:numPr>
        <w:rPr>
          <w:rFonts w:asciiTheme="majorHAnsi" w:hAnsiTheme="majorHAnsi" w:cstheme="majorHAnsi"/>
          <w:color w:val="2F5496" w:themeColor="accent1" w:themeShade="BF"/>
          <w:sz w:val="26"/>
          <w:szCs w:val="26"/>
        </w:rPr>
      </w:pPr>
    </w:p>
    <w:p w14:paraId="4A98AF3A" w14:textId="6FF217C1" w:rsidR="00DD7F00" w:rsidRPr="00DD7F00" w:rsidRDefault="00DD7F00" w:rsidP="00DD7F00">
      <w:pPr>
        <w:pStyle w:val="Body"/>
        <w:numPr>
          <w:ilvl w:val="0"/>
          <w:numId w:val="0"/>
        </w:numPr>
        <w:rPr>
          <w:rFonts w:asciiTheme="majorHAnsi" w:hAnsiTheme="majorHAnsi" w:cstheme="majorHAnsi"/>
          <w:color w:val="2F5496" w:themeColor="accent1" w:themeShade="BF"/>
          <w:sz w:val="26"/>
          <w:szCs w:val="26"/>
        </w:rPr>
      </w:pPr>
      <w:r w:rsidRPr="00DD7F00">
        <w:rPr>
          <w:rFonts w:asciiTheme="majorHAnsi" w:hAnsiTheme="majorHAnsi" w:cstheme="majorHAnsi"/>
          <w:color w:val="2F5496" w:themeColor="accent1" w:themeShade="BF"/>
          <w:sz w:val="26"/>
          <w:szCs w:val="26"/>
        </w:rPr>
        <w:lastRenderedPageBreak/>
        <w:t>What Did the Package Deliver?</w:t>
      </w:r>
    </w:p>
    <w:p w14:paraId="3A6AFFAA" w14:textId="2239341D" w:rsidR="00F56280" w:rsidRPr="00676F8B" w:rsidRDefault="00DD7F00" w:rsidP="00DD7F00">
      <w:pPr>
        <w:pStyle w:val="Body"/>
      </w:pPr>
      <w:r w:rsidRPr="00DD7F00">
        <w:rPr>
          <w:b/>
          <w:bCs/>
        </w:rPr>
        <w:t>By the end of March 2022, the package had delivered AUD269 million, with another AUD5 million expected to be expended before the end of the financial year.</w:t>
      </w:r>
      <w:r w:rsidRPr="00676F8B">
        <w:t xml:space="preserve"> Fiji (</w:t>
      </w:r>
      <w:r>
        <w:t>AUD</w:t>
      </w:r>
      <w:r w:rsidRPr="00676F8B">
        <w:t>105</w:t>
      </w:r>
      <w:r>
        <w:t> </w:t>
      </w:r>
      <w:r w:rsidRPr="00676F8B">
        <w:t>m</w:t>
      </w:r>
      <w:r>
        <w:t>illion</w:t>
      </w:r>
      <w:r w:rsidRPr="00676F8B">
        <w:t>), PNG (</w:t>
      </w:r>
      <w:r>
        <w:t>AUD</w:t>
      </w:r>
      <w:r w:rsidRPr="00676F8B">
        <w:t>97</w:t>
      </w:r>
      <w:r>
        <w:t> </w:t>
      </w:r>
      <w:r w:rsidRPr="00676F8B">
        <w:t>m</w:t>
      </w:r>
      <w:r>
        <w:t>illion</w:t>
      </w:r>
      <w:r w:rsidRPr="00676F8B">
        <w:t>)</w:t>
      </w:r>
      <w:r>
        <w:t>,</w:t>
      </w:r>
      <w:r w:rsidRPr="00676F8B">
        <w:t xml:space="preserve"> and Timor-Leste (</w:t>
      </w:r>
      <w:r>
        <w:t>AUD</w:t>
      </w:r>
      <w:r w:rsidRPr="00676F8B">
        <w:t>20</w:t>
      </w:r>
      <w:r>
        <w:t> </w:t>
      </w:r>
      <w:r w:rsidRPr="00676F8B">
        <w:t>m</w:t>
      </w:r>
      <w:r>
        <w:t>illion</w:t>
      </w:r>
      <w:r w:rsidRPr="00676F8B">
        <w:t xml:space="preserve">) received the most assistance (see </w:t>
      </w:r>
      <w:r w:rsidRPr="00676F8B">
        <w:fldChar w:fldCharType="begin"/>
      </w:r>
      <w:r w:rsidRPr="00676F8B">
        <w:instrText xml:space="preserve"> REF _Ref103729927 \n \p \h  \* MERGEFORMAT </w:instrText>
      </w:r>
      <w:r w:rsidRPr="00676F8B">
        <w:fldChar w:fldCharType="separate"/>
      </w:r>
      <w:r w:rsidR="002F7896">
        <w:rPr>
          <w:b/>
          <w:bCs/>
          <w:lang w:val="en-US"/>
        </w:rPr>
        <w:t>Error! Reference source not found.</w:t>
      </w:r>
      <w:r w:rsidRPr="00676F8B">
        <w:fldChar w:fldCharType="end"/>
      </w:r>
      <w:r w:rsidRPr="00676F8B">
        <w:t>).</w:t>
      </w:r>
    </w:p>
    <w:p w14:paraId="5C319851" w14:textId="660BD1B4" w:rsidR="00344FAB" w:rsidRDefault="0071345D" w:rsidP="008759EE">
      <w:pPr>
        <w:pStyle w:val="TableHeader"/>
      </w:pPr>
      <w:bookmarkStart w:id="8" w:name="_Ref100078136"/>
      <w:bookmarkStart w:id="9" w:name="_Ref100078197"/>
      <w:bookmarkStart w:id="10" w:name="_Toc117114660"/>
      <w:bookmarkEnd w:id="7"/>
      <w:r w:rsidRPr="00676F8B">
        <w:t>COVID-19</w:t>
      </w:r>
      <w:r w:rsidR="00344FAB" w:rsidRPr="00676F8B">
        <w:t xml:space="preserve"> Pacific Response Package Financials by Project FY</w:t>
      </w:r>
      <w:r w:rsidR="00425A57">
        <w:t xml:space="preserve"> 20</w:t>
      </w:r>
      <w:r w:rsidR="00344FAB" w:rsidRPr="00676F8B">
        <w:t>20</w:t>
      </w:r>
      <w:r w:rsidR="00C779FC">
        <w:t>–</w:t>
      </w:r>
      <w:r w:rsidR="00344FAB" w:rsidRPr="00676F8B">
        <w:t xml:space="preserve">21 </w:t>
      </w:r>
      <w:r w:rsidR="00C779FC">
        <w:t>to</w:t>
      </w:r>
      <w:r w:rsidR="00344FAB" w:rsidRPr="00676F8B">
        <w:t xml:space="preserve"> </w:t>
      </w:r>
      <w:r w:rsidR="00B06AE7" w:rsidRPr="00676F8B">
        <w:t>FY</w:t>
      </w:r>
      <w:r w:rsidR="00B06AE7">
        <w:t> </w:t>
      </w:r>
      <w:r w:rsidR="00425A57">
        <w:t>20</w:t>
      </w:r>
      <w:r w:rsidR="00344FAB" w:rsidRPr="00676F8B">
        <w:t>21</w:t>
      </w:r>
      <w:r w:rsidR="00C779FC">
        <w:t>–</w:t>
      </w:r>
      <w:r w:rsidR="00344FAB" w:rsidRPr="00676F8B">
        <w:t>22</w:t>
      </w:r>
      <w:bookmarkEnd w:id="8"/>
      <w:bookmarkEnd w:id="9"/>
      <w:bookmarkEnd w:id="10"/>
    </w:p>
    <w:p w14:paraId="75AD45D2" w14:textId="74AAB38F" w:rsidR="00344FAB" w:rsidRPr="00B06AE7" w:rsidRDefault="00817306" w:rsidP="00817306">
      <w:pPr>
        <w:pStyle w:val="FigureBody"/>
      </w:pPr>
      <w:r>
        <w:drawing>
          <wp:inline distT="0" distB="0" distL="0" distR="0" wp14:anchorId="57D49168" wp14:editId="73D988EA">
            <wp:extent cx="5723890" cy="5953125"/>
            <wp:effectExtent l="0" t="0" r="0" b="9525"/>
            <wp:docPr id="14" name="Picture 14" descr="Table 2. COVID-19 Pacific Response Package Financials by Project FY 2020-21 to FY 2021-22&#10;&#10;This table summarises the amounts that were allocated as revised, committed and expended for each country, separated by project. Total Revised Allocation is AUD274,000,000. Total Committed was AUD274,304,674. Total Expended was AUD269,304,674. Revised allocations classified as an 'other' project as allocations were initially not set against specific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2. COVID-19 Pacific Response Package Financials by Project FY 2020-21 to FY 2021-22&#10;&#10;This table summarises the amounts that were allocated as revised, committed and expended for each country, separated by project. Total Revised Allocation is AUD274,000,000. Total Committed was AUD274,304,674. Total Expended was AUD269,304,674. Revised allocations classified as an 'other' project as allocations were initially not set against specific projects. "/>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732955" cy="5962553"/>
                    </a:xfrm>
                    <a:prstGeom prst="rect">
                      <a:avLst/>
                    </a:prstGeom>
                    <a:ln>
                      <a:noFill/>
                    </a:ln>
                    <a:extLst>
                      <a:ext uri="{53640926-AAD7-44D8-BBD7-CCE9431645EC}">
                        <a14:shadowObscured xmlns:a14="http://schemas.microsoft.com/office/drawing/2010/main"/>
                      </a:ext>
                    </a:extLst>
                  </pic:spPr>
                </pic:pic>
              </a:graphicData>
            </a:graphic>
          </wp:inline>
        </w:drawing>
      </w:r>
    </w:p>
    <w:p w14:paraId="135C86CC" w14:textId="0AF4A0A4" w:rsidR="00344FAB" w:rsidRPr="00676F8B" w:rsidRDefault="00344FAB" w:rsidP="005613AD">
      <w:pPr>
        <w:jc w:val="both"/>
        <w:rPr>
          <w:i/>
          <w:iCs/>
          <w:sz w:val="16"/>
          <w:szCs w:val="16"/>
        </w:rPr>
      </w:pPr>
      <w:r w:rsidRPr="00676F8B">
        <w:rPr>
          <w:i/>
          <w:iCs/>
          <w:sz w:val="16"/>
          <w:szCs w:val="16"/>
        </w:rPr>
        <w:t>Source: AidWorks and DFAT data</w:t>
      </w:r>
      <w:r w:rsidR="00D47759" w:rsidRPr="00676F8B">
        <w:rPr>
          <w:i/>
          <w:iCs/>
          <w:sz w:val="16"/>
          <w:szCs w:val="16"/>
        </w:rPr>
        <w:t xml:space="preserve"> and AFI calculations</w:t>
      </w:r>
      <w:r w:rsidRPr="00676F8B">
        <w:rPr>
          <w:i/>
          <w:iCs/>
          <w:sz w:val="16"/>
          <w:szCs w:val="16"/>
        </w:rPr>
        <w:t xml:space="preserve">. Data as at end </w:t>
      </w:r>
      <w:r w:rsidR="00011A7F" w:rsidRPr="00676F8B">
        <w:rPr>
          <w:i/>
          <w:iCs/>
          <w:sz w:val="16"/>
          <w:szCs w:val="16"/>
        </w:rPr>
        <w:t>March</w:t>
      </w:r>
      <w:r w:rsidR="007513A4">
        <w:rPr>
          <w:i/>
          <w:iCs/>
          <w:sz w:val="16"/>
          <w:szCs w:val="16"/>
        </w:rPr>
        <w:t xml:space="preserve"> 2022</w:t>
      </w:r>
      <w:r w:rsidRPr="00676F8B">
        <w:rPr>
          <w:i/>
          <w:iCs/>
          <w:sz w:val="16"/>
          <w:szCs w:val="16"/>
        </w:rPr>
        <w:t xml:space="preserve">. </w:t>
      </w:r>
      <w:r w:rsidR="00011A7F" w:rsidRPr="00676F8B">
        <w:rPr>
          <w:i/>
          <w:iCs/>
          <w:sz w:val="16"/>
          <w:szCs w:val="16"/>
        </w:rPr>
        <w:t xml:space="preserve">Excludes </w:t>
      </w:r>
      <w:r w:rsidR="00D47759" w:rsidRPr="00676F8B">
        <w:rPr>
          <w:i/>
          <w:iCs/>
          <w:sz w:val="16"/>
          <w:szCs w:val="16"/>
        </w:rPr>
        <w:t>South Pacific Air Connectivity Program activiti</w:t>
      </w:r>
      <w:r w:rsidR="00011A7F" w:rsidRPr="00676F8B">
        <w:rPr>
          <w:i/>
          <w:iCs/>
          <w:sz w:val="16"/>
          <w:szCs w:val="16"/>
        </w:rPr>
        <w:t>es</w:t>
      </w:r>
      <w:r w:rsidRPr="00676F8B">
        <w:rPr>
          <w:i/>
          <w:iCs/>
          <w:sz w:val="16"/>
          <w:szCs w:val="16"/>
        </w:rPr>
        <w:t>.</w:t>
      </w:r>
    </w:p>
    <w:p w14:paraId="791CA54C" w14:textId="6FF2111A" w:rsidR="00543C2F" w:rsidRPr="00676F8B" w:rsidRDefault="002C3900" w:rsidP="00944064">
      <w:pPr>
        <w:pStyle w:val="Body"/>
      </w:pPr>
      <w:r w:rsidRPr="00676F8B">
        <w:rPr>
          <w:b/>
          <w:bCs/>
        </w:rPr>
        <w:t xml:space="preserve">The Office of the Pacific commissioned an Independent Review to assess the progress of the </w:t>
      </w:r>
      <w:r w:rsidR="008C4610">
        <w:rPr>
          <w:b/>
          <w:bCs/>
        </w:rPr>
        <w:t>p</w:t>
      </w:r>
      <w:r w:rsidRPr="00676F8B">
        <w:rPr>
          <w:b/>
          <w:bCs/>
        </w:rPr>
        <w:t>ackage to date</w:t>
      </w:r>
      <w:r w:rsidRPr="00676F8B">
        <w:t xml:space="preserve"> </w:t>
      </w:r>
      <w:r w:rsidR="008C4610">
        <w:t>–</w:t>
      </w:r>
      <w:r w:rsidRPr="00676F8B">
        <w:t xml:space="preserve"> specifically focusing on its relevance, efficiency, effectiveness, and inclusion. The </w:t>
      </w:r>
      <w:r w:rsidR="003B434F">
        <w:t>r</w:t>
      </w:r>
      <w:r w:rsidRPr="00676F8B">
        <w:t xml:space="preserve">eview is also intended to inform the design of future Australian support to the Pacific and Timor-Leste for the ongoing impacts of the pandemic, and to contribute to DFAT’s broader discussion on budget </w:t>
      </w:r>
      <w:r w:rsidRPr="00676F8B">
        <w:lastRenderedPageBreak/>
        <w:t>support in the Pacific.</w:t>
      </w:r>
      <w:r w:rsidRPr="00676F8B">
        <w:rPr>
          <w:rStyle w:val="FootnoteReference"/>
        </w:rPr>
        <w:footnoteReference w:id="15"/>
      </w:r>
      <w:r w:rsidRPr="00676F8B">
        <w:t xml:space="preserve"> An overview of all the initiatives financed under the </w:t>
      </w:r>
      <w:r w:rsidR="008C4610">
        <w:t>p</w:t>
      </w:r>
      <w:r w:rsidRPr="00676F8B">
        <w:t>ackage</w:t>
      </w:r>
      <w:r w:rsidR="00944064" w:rsidRPr="00676F8B">
        <w:t xml:space="preserve"> (excluding South Pacific Air Connectivity activities)</w:t>
      </w:r>
      <w:r w:rsidRPr="00676F8B">
        <w:t xml:space="preserve"> is provided </w:t>
      </w:r>
      <w:r w:rsidR="005347AC">
        <w:t>in</w:t>
      </w:r>
      <w:r w:rsidR="005347AC" w:rsidRPr="00676F8B">
        <w:t xml:space="preserve"> </w:t>
      </w:r>
      <w:r w:rsidRPr="00676F8B">
        <w:fldChar w:fldCharType="begin"/>
      </w:r>
      <w:r w:rsidRPr="00676F8B">
        <w:instrText xml:space="preserve"> REF _Ref100078197 \w \p \h  \* MERGEFORMAT </w:instrText>
      </w:r>
      <w:r w:rsidRPr="00676F8B">
        <w:fldChar w:fldCharType="separate"/>
      </w:r>
      <w:r w:rsidR="002F7896">
        <w:t>Table 1 above</w:t>
      </w:r>
      <w:r w:rsidRPr="00676F8B">
        <w:fldChar w:fldCharType="end"/>
      </w:r>
      <w:r w:rsidRPr="00676F8B">
        <w:t>.</w:t>
      </w:r>
    </w:p>
    <w:p w14:paraId="7A39E2EE" w14:textId="62EB71C3" w:rsidR="00BA7510" w:rsidRPr="00676F8B" w:rsidRDefault="00BA7510" w:rsidP="001D529E">
      <w:pPr>
        <w:pStyle w:val="Heading2"/>
      </w:pPr>
      <w:bookmarkStart w:id="11" w:name="_Toc94682302"/>
      <w:bookmarkStart w:id="12" w:name="_Toc119665486"/>
      <w:r w:rsidRPr="00676F8B">
        <w:t>Methodology</w:t>
      </w:r>
      <w:bookmarkEnd w:id="11"/>
      <w:bookmarkEnd w:id="12"/>
    </w:p>
    <w:p w14:paraId="2E1038C1" w14:textId="42BC3467" w:rsidR="00703507" w:rsidRPr="00676F8B" w:rsidRDefault="00BA7510" w:rsidP="00DB757B">
      <w:pPr>
        <w:pStyle w:val="Body"/>
      </w:pPr>
      <w:r w:rsidRPr="00676F8B">
        <w:rPr>
          <w:b/>
          <w:bCs/>
        </w:rPr>
        <w:t>The</w:t>
      </w:r>
      <w:r w:rsidR="00C5440E" w:rsidRPr="00676F8B">
        <w:rPr>
          <w:b/>
          <w:bCs/>
        </w:rPr>
        <w:t xml:space="preserve"> </w:t>
      </w:r>
      <w:r w:rsidR="006557E0">
        <w:rPr>
          <w:b/>
          <w:bCs/>
        </w:rPr>
        <w:t>r</w:t>
      </w:r>
      <w:r w:rsidR="00F57CAA" w:rsidRPr="00676F8B">
        <w:rPr>
          <w:b/>
          <w:bCs/>
        </w:rPr>
        <w:t>eview</w:t>
      </w:r>
      <w:r w:rsidR="00C5440E" w:rsidRPr="00676F8B">
        <w:rPr>
          <w:b/>
          <w:bCs/>
        </w:rPr>
        <w:t xml:space="preserve"> </w:t>
      </w:r>
      <w:r w:rsidRPr="00676F8B">
        <w:rPr>
          <w:b/>
          <w:bCs/>
        </w:rPr>
        <w:t>used</w:t>
      </w:r>
      <w:r w:rsidR="00C5440E" w:rsidRPr="00676F8B">
        <w:rPr>
          <w:b/>
          <w:bCs/>
        </w:rPr>
        <w:t xml:space="preserve"> </w:t>
      </w:r>
      <w:r w:rsidRPr="00676F8B">
        <w:rPr>
          <w:b/>
          <w:bCs/>
        </w:rPr>
        <w:t>a</w:t>
      </w:r>
      <w:r w:rsidR="00C5440E" w:rsidRPr="00676F8B">
        <w:rPr>
          <w:b/>
          <w:bCs/>
        </w:rPr>
        <w:t xml:space="preserve"> </w:t>
      </w:r>
      <w:r w:rsidRPr="00676F8B">
        <w:rPr>
          <w:b/>
          <w:bCs/>
        </w:rPr>
        <w:t>mixed</w:t>
      </w:r>
      <w:r w:rsidR="00C5440E" w:rsidRPr="00676F8B">
        <w:rPr>
          <w:b/>
          <w:bCs/>
        </w:rPr>
        <w:t xml:space="preserve"> </w:t>
      </w:r>
      <w:r w:rsidRPr="00676F8B">
        <w:rPr>
          <w:b/>
          <w:bCs/>
        </w:rPr>
        <w:t>methods</w:t>
      </w:r>
      <w:r w:rsidR="00C5440E" w:rsidRPr="00676F8B">
        <w:rPr>
          <w:b/>
          <w:bCs/>
        </w:rPr>
        <w:t xml:space="preserve"> </w:t>
      </w:r>
      <w:r w:rsidRPr="00676F8B">
        <w:rPr>
          <w:b/>
          <w:bCs/>
        </w:rPr>
        <w:t>approach</w:t>
      </w:r>
      <w:r w:rsidRPr="00676F8B">
        <w:t>.</w:t>
      </w:r>
      <w:r w:rsidR="00C5440E" w:rsidRPr="00676F8B">
        <w:t xml:space="preserve"> </w:t>
      </w:r>
      <w:r w:rsidRPr="00676F8B">
        <w:t>Quantitative</w:t>
      </w:r>
      <w:r w:rsidR="00C5440E" w:rsidRPr="00676F8B">
        <w:t xml:space="preserve"> </w:t>
      </w:r>
      <w:r w:rsidRPr="00676F8B">
        <w:t>data</w:t>
      </w:r>
      <w:r w:rsidR="00C5440E" w:rsidRPr="00676F8B">
        <w:t xml:space="preserve"> </w:t>
      </w:r>
      <w:r w:rsidR="47424EE3" w:rsidRPr="00676F8B">
        <w:t>was</w:t>
      </w:r>
      <w:r w:rsidR="00C5440E" w:rsidRPr="00676F8B">
        <w:t xml:space="preserve"> </w:t>
      </w:r>
      <w:r w:rsidR="00004511" w:rsidRPr="00676F8B">
        <w:t>collected</w:t>
      </w:r>
      <w:r w:rsidR="00C5440E" w:rsidRPr="00676F8B">
        <w:t xml:space="preserve"> </w:t>
      </w:r>
      <w:r w:rsidRPr="00676F8B">
        <w:t>from</w:t>
      </w:r>
      <w:r w:rsidR="00C5440E" w:rsidRPr="00676F8B">
        <w:t xml:space="preserve"> </w:t>
      </w:r>
      <w:r w:rsidR="00497E61" w:rsidRPr="00676F8B">
        <w:t>a</w:t>
      </w:r>
      <w:r w:rsidR="00C5440E" w:rsidRPr="00676F8B">
        <w:t xml:space="preserve"> </w:t>
      </w:r>
      <w:r w:rsidR="00497E61" w:rsidRPr="00676F8B">
        <w:t>wide</w:t>
      </w:r>
      <w:r w:rsidR="00C5440E" w:rsidRPr="00676F8B">
        <w:t xml:space="preserve"> </w:t>
      </w:r>
      <w:r w:rsidR="00497E61" w:rsidRPr="00676F8B">
        <w:t>variety</w:t>
      </w:r>
      <w:r w:rsidR="00C5440E" w:rsidRPr="00676F8B">
        <w:t xml:space="preserve"> </w:t>
      </w:r>
      <w:r w:rsidR="00497E61" w:rsidRPr="00676F8B">
        <w:t>of</w:t>
      </w:r>
      <w:r w:rsidR="00C5440E" w:rsidRPr="00676F8B">
        <w:t xml:space="preserve"> </w:t>
      </w:r>
      <w:r w:rsidRPr="00676F8B">
        <w:t>sources</w:t>
      </w:r>
      <w:r w:rsidR="00C5440E" w:rsidRPr="00676F8B">
        <w:t xml:space="preserve"> </w:t>
      </w:r>
      <w:r w:rsidR="00497E61" w:rsidRPr="00676F8B">
        <w:t>including</w:t>
      </w:r>
      <w:r w:rsidR="00C5440E" w:rsidRPr="00676F8B">
        <w:t xml:space="preserve"> </w:t>
      </w:r>
      <w:r w:rsidR="00497E61" w:rsidRPr="00676F8B">
        <w:t>the</w:t>
      </w:r>
      <w:r w:rsidR="00C5440E" w:rsidRPr="00676F8B">
        <w:t xml:space="preserve"> </w:t>
      </w:r>
      <w:r w:rsidR="00497E61" w:rsidRPr="00676F8B">
        <w:t>I</w:t>
      </w:r>
      <w:r w:rsidR="00927EFC" w:rsidRPr="00676F8B">
        <w:t>nternational Monetary Fund</w:t>
      </w:r>
      <w:r w:rsidR="00BF47E3">
        <w:t xml:space="preserve"> (IMF)</w:t>
      </w:r>
      <w:r w:rsidR="00497E61" w:rsidRPr="00676F8B">
        <w:t>,</w:t>
      </w:r>
      <w:r w:rsidR="00C5440E" w:rsidRPr="00676F8B">
        <w:t xml:space="preserve"> </w:t>
      </w:r>
      <w:r w:rsidR="00927EFC" w:rsidRPr="00676F8B">
        <w:t>Organi</w:t>
      </w:r>
      <w:r w:rsidR="00131221">
        <w:t>s</w:t>
      </w:r>
      <w:r w:rsidR="00927EFC" w:rsidRPr="00676F8B">
        <w:t>ation for Economic Co-operation and Development (</w:t>
      </w:r>
      <w:r w:rsidR="00497E61" w:rsidRPr="00676F8B">
        <w:t>OECD</w:t>
      </w:r>
      <w:r w:rsidR="00927EFC" w:rsidRPr="00676F8B">
        <w:t>)</w:t>
      </w:r>
      <w:r w:rsidR="002F77E1" w:rsidRPr="00676F8B">
        <w:t>,</w:t>
      </w:r>
      <w:r w:rsidR="00C5440E" w:rsidRPr="00676F8B">
        <w:t xml:space="preserve"> </w:t>
      </w:r>
      <w:r w:rsidR="002F77E1" w:rsidRPr="00676F8B">
        <w:t>World</w:t>
      </w:r>
      <w:r w:rsidR="00C5440E" w:rsidRPr="00676F8B">
        <w:t xml:space="preserve"> </w:t>
      </w:r>
      <w:r w:rsidR="002F77E1" w:rsidRPr="00676F8B">
        <w:t>Bank,</w:t>
      </w:r>
      <w:r w:rsidR="00C5440E" w:rsidRPr="00676F8B">
        <w:t xml:space="preserve"> </w:t>
      </w:r>
      <w:r w:rsidR="002F77E1" w:rsidRPr="00676F8B">
        <w:t>A</w:t>
      </w:r>
      <w:r w:rsidR="00927EFC" w:rsidRPr="00676F8B">
        <w:t>sian Development Bank</w:t>
      </w:r>
      <w:r w:rsidR="002F77E1" w:rsidRPr="00676F8B">
        <w:t>,</w:t>
      </w:r>
      <w:r w:rsidR="00C5440E" w:rsidRPr="00676F8B">
        <w:t xml:space="preserve"> </w:t>
      </w:r>
      <w:r w:rsidR="002F77E1" w:rsidRPr="00676F8B">
        <w:t>U</w:t>
      </w:r>
      <w:r w:rsidR="00927EFC" w:rsidRPr="00676F8B">
        <w:t>nited Nations (U</w:t>
      </w:r>
      <w:r w:rsidR="002F77E1" w:rsidRPr="00676F8B">
        <w:t>N</w:t>
      </w:r>
      <w:r w:rsidR="00927EFC" w:rsidRPr="00676F8B">
        <w:t>)</w:t>
      </w:r>
      <w:r w:rsidR="00C5440E" w:rsidRPr="00676F8B">
        <w:t xml:space="preserve"> </w:t>
      </w:r>
      <w:r w:rsidR="002F77E1" w:rsidRPr="00676F8B">
        <w:t>Agencies,</w:t>
      </w:r>
      <w:r w:rsidR="00C5440E" w:rsidRPr="00676F8B">
        <w:t xml:space="preserve"> </w:t>
      </w:r>
      <w:r w:rsidR="002F77E1" w:rsidRPr="00676F8B">
        <w:t>partner</w:t>
      </w:r>
      <w:r w:rsidR="00C5440E" w:rsidRPr="00676F8B">
        <w:t xml:space="preserve"> </w:t>
      </w:r>
      <w:r w:rsidR="002F77E1" w:rsidRPr="00676F8B">
        <w:t>government</w:t>
      </w:r>
      <w:r w:rsidR="00C5440E" w:rsidRPr="00676F8B">
        <w:t xml:space="preserve"> </w:t>
      </w:r>
      <w:r w:rsidR="00733166" w:rsidRPr="00676F8B">
        <w:t>budgets</w:t>
      </w:r>
      <w:r w:rsidR="00C5440E" w:rsidRPr="00676F8B">
        <w:t xml:space="preserve"> </w:t>
      </w:r>
      <w:r w:rsidR="00733166" w:rsidRPr="00676F8B">
        <w:t>and</w:t>
      </w:r>
      <w:r w:rsidR="00C5440E" w:rsidRPr="00676F8B">
        <w:t xml:space="preserve"> </w:t>
      </w:r>
      <w:r w:rsidR="00733166" w:rsidRPr="00676F8B">
        <w:t>websites,</w:t>
      </w:r>
      <w:r w:rsidR="00C5440E" w:rsidRPr="00676F8B">
        <w:t xml:space="preserve"> </w:t>
      </w:r>
      <w:r w:rsidR="00733166" w:rsidRPr="00676F8B">
        <w:t>universities,</w:t>
      </w:r>
      <w:r w:rsidR="00C5440E" w:rsidRPr="00676F8B">
        <w:t xml:space="preserve"> </w:t>
      </w:r>
      <w:r w:rsidR="00733166" w:rsidRPr="00676F8B">
        <w:t>think</w:t>
      </w:r>
      <w:r w:rsidR="00C5440E" w:rsidRPr="00676F8B">
        <w:t xml:space="preserve"> </w:t>
      </w:r>
      <w:r w:rsidR="00733166" w:rsidRPr="00676F8B">
        <w:t>tanks</w:t>
      </w:r>
      <w:r w:rsidR="00EE03DE" w:rsidRPr="00676F8B">
        <w:t>,</w:t>
      </w:r>
      <w:r w:rsidR="00C5440E" w:rsidRPr="00676F8B">
        <w:t xml:space="preserve"> </w:t>
      </w:r>
      <w:r w:rsidR="00EE03DE" w:rsidRPr="00676F8B">
        <w:t>DFAT</w:t>
      </w:r>
      <w:r w:rsidR="00C5440E" w:rsidRPr="00676F8B">
        <w:t xml:space="preserve"> </w:t>
      </w:r>
      <w:r w:rsidR="00EE03DE" w:rsidRPr="00676F8B">
        <w:t>programs</w:t>
      </w:r>
      <w:r w:rsidR="00C5440E" w:rsidRPr="00676F8B">
        <w:t xml:space="preserve"> </w:t>
      </w:r>
      <w:r w:rsidR="00733166" w:rsidRPr="00676F8B">
        <w:t>and</w:t>
      </w:r>
      <w:r w:rsidR="00C5440E" w:rsidRPr="00676F8B">
        <w:t xml:space="preserve"> </w:t>
      </w:r>
      <w:r w:rsidR="005870D3" w:rsidRPr="00676F8B">
        <w:t>non-government</w:t>
      </w:r>
      <w:r w:rsidR="00C5440E" w:rsidRPr="00676F8B">
        <w:t xml:space="preserve"> </w:t>
      </w:r>
      <w:r w:rsidR="005870D3" w:rsidRPr="00676F8B">
        <w:t>organisations.</w:t>
      </w:r>
      <w:r w:rsidR="00856923" w:rsidRPr="00676F8B">
        <w:rPr>
          <w:rStyle w:val="FootnoteReference"/>
        </w:rPr>
        <w:footnoteReference w:id="16"/>
      </w:r>
      <w:r w:rsidR="00C5440E" w:rsidRPr="00676F8B">
        <w:t xml:space="preserve"> </w:t>
      </w:r>
      <w:r w:rsidR="28EDE9F9" w:rsidRPr="00676F8B">
        <w:rPr>
          <w:rStyle w:val="BodyChar"/>
        </w:rPr>
        <w:t xml:space="preserve">The team also </w:t>
      </w:r>
      <w:r w:rsidR="00FE15B6" w:rsidRPr="00676F8B">
        <w:rPr>
          <w:rStyle w:val="BodyChar"/>
        </w:rPr>
        <w:t>conducted an e</w:t>
      </w:r>
      <w:r w:rsidR="28EDE9F9" w:rsidRPr="00676F8B">
        <w:rPr>
          <w:rStyle w:val="BodyChar"/>
        </w:rPr>
        <w:t xml:space="preserve">xtensive </w:t>
      </w:r>
      <w:r w:rsidR="00FE15B6" w:rsidRPr="00676F8B">
        <w:rPr>
          <w:rStyle w:val="BodyChar"/>
        </w:rPr>
        <w:t xml:space="preserve">review of relevant </w:t>
      </w:r>
      <w:r w:rsidR="28EDE9F9" w:rsidRPr="00676F8B">
        <w:rPr>
          <w:rStyle w:val="BodyChar"/>
        </w:rPr>
        <w:t>documents</w:t>
      </w:r>
      <w:r w:rsidR="006E1932">
        <w:rPr>
          <w:rStyle w:val="BodyChar"/>
        </w:rPr>
        <w:t>,</w:t>
      </w:r>
      <w:r w:rsidR="28EDE9F9" w:rsidRPr="00676F8B">
        <w:rPr>
          <w:rStyle w:val="BodyChar"/>
        </w:rPr>
        <w:t xml:space="preserve"> including analysis by international organisations (IMF, World Bank, ADB</w:t>
      </w:r>
      <w:r w:rsidR="006E1932">
        <w:rPr>
          <w:rStyle w:val="BodyChar"/>
        </w:rPr>
        <w:t>,</w:t>
      </w:r>
      <w:r w:rsidR="28EDE9F9" w:rsidRPr="00676F8B">
        <w:rPr>
          <w:rStyle w:val="BodyChar"/>
        </w:rPr>
        <w:t xml:space="preserve"> and the UN), DFAT</w:t>
      </w:r>
      <w:r w:rsidR="006E1932">
        <w:rPr>
          <w:rStyle w:val="BodyChar"/>
        </w:rPr>
        <w:t>-</w:t>
      </w:r>
      <w:r w:rsidR="28EDE9F9" w:rsidRPr="00676F8B">
        <w:rPr>
          <w:rStyle w:val="BodyChar"/>
        </w:rPr>
        <w:t>commissioned analysis, program design and investment documentation, individual program and investment planning documents, implementing partner reports and proposals</w:t>
      </w:r>
      <w:r w:rsidR="006E1932">
        <w:rPr>
          <w:rStyle w:val="BodyChar"/>
        </w:rPr>
        <w:t>,</w:t>
      </w:r>
      <w:r w:rsidR="28EDE9F9" w:rsidRPr="00676F8B">
        <w:rPr>
          <w:rStyle w:val="BodyChar"/>
        </w:rPr>
        <w:t xml:space="preserve"> and other relevant specialist papers (e.g.</w:t>
      </w:r>
      <w:r w:rsidR="28EDE9F9" w:rsidRPr="00676F8B">
        <w:t xml:space="preserve"> on disability, </w:t>
      </w:r>
      <w:r w:rsidR="006E1932">
        <w:t xml:space="preserve">and </w:t>
      </w:r>
      <w:r w:rsidR="28EDE9F9" w:rsidRPr="00676F8B">
        <w:t xml:space="preserve">gender). </w:t>
      </w:r>
      <w:r w:rsidR="00FB5B05" w:rsidRPr="00676F8B">
        <w:t>More</w:t>
      </w:r>
      <w:r w:rsidR="00C5440E" w:rsidRPr="00676F8B">
        <w:t xml:space="preserve"> </w:t>
      </w:r>
      <w:r w:rsidR="00FB5B05" w:rsidRPr="00676F8B">
        <w:t>than</w:t>
      </w:r>
      <w:r w:rsidR="00C5440E" w:rsidRPr="00676F8B">
        <w:t xml:space="preserve"> </w:t>
      </w:r>
      <w:r w:rsidR="006E1932">
        <w:t>100</w:t>
      </w:r>
      <w:r w:rsidR="00C5440E" w:rsidRPr="00676F8B">
        <w:t xml:space="preserve"> </w:t>
      </w:r>
      <w:r w:rsidR="00B96FD3" w:rsidRPr="00676F8B">
        <w:t>s</w:t>
      </w:r>
      <w:r w:rsidRPr="00676F8B">
        <w:t>emi-structured</w:t>
      </w:r>
      <w:r w:rsidR="00C5440E" w:rsidRPr="00676F8B">
        <w:t xml:space="preserve"> </w:t>
      </w:r>
      <w:r w:rsidRPr="00676F8B">
        <w:t>key</w:t>
      </w:r>
      <w:r w:rsidR="00C5440E" w:rsidRPr="00676F8B">
        <w:t xml:space="preserve"> </w:t>
      </w:r>
      <w:r w:rsidRPr="00676F8B">
        <w:t>informant</w:t>
      </w:r>
      <w:r w:rsidR="00C5440E" w:rsidRPr="00676F8B">
        <w:t xml:space="preserve"> </w:t>
      </w:r>
      <w:r w:rsidRPr="00676F8B">
        <w:t>interviews</w:t>
      </w:r>
      <w:r w:rsidR="00C5440E" w:rsidRPr="00676F8B">
        <w:t xml:space="preserve"> </w:t>
      </w:r>
      <w:r w:rsidR="0010783B" w:rsidRPr="00676F8B">
        <w:t xml:space="preserve">and meetings </w:t>
      </w:r>
      <w:r w:rsidR="00245040" w:rsidRPr="00676F8B">
        <w:t>were</w:t>
      </w:r>
      <w:r w:rsidR="00C5440E" w:rsidRPr="00676F8B">
        <w:t xml:space="preserve"> </w:t>
      </w:r>
      <w:r w:rsidR="00245040" w:rsidRPr="00676F8B">
        <w:t>conducted</w:t>
      </w:r>
      <w:r w:rsidR="006E1932">
        <w:t>,</w:t>
      </w:r>
      <w:r w:rsidR="00C5440E" w:rsidRPr="00676F8B">
        <w:t xml:space="preserve"> </w:t>
      </w:r>
      <w:r w:rsidR="47424EE3" w:rsidRPr="00676F8B">
        <w:t>involving</w:t>
      </w:r>
      <w:r w:rsidR="00C5440E" w:rsidRPr="00676F8B">
        <w:t xml:space="preserve"> </w:t>
      </w:r>
      <w:r w:rsidR="47424EE3" w:rsidRPr="00676F8B">
        <w:t>several</w:t>
      </w:r>
      <w:r w:rsidR="00C5440E" w:rsidRPr="00676F8B">
        <w:t xml:space="preserve"> </w:t>
      </w:r>
      <w:r w:rsidR="47424EE3" w:rsidRPr="00676F8B">
        <w:t>hundred</w:t>
      </w:r>
      <w:r w:rsidR="00C5440E" w:rsidRPr="00676F8B">
        <w:t xml:space="preserve"> </w:t>
      </w:r>
      <w:r w:rsidR="47424EE3" w:rsidRPr="00676F8B">
        <w:t>stakeholders</w:t>
      </w:r>
      <w:r w:rsidR="00245040" w:rsidRPr="00676F8B">
        <w:t>.</w:t>
      </w:r>
      <w:r w:rsidR="00F435B1" w:rsidRPr="00676F8B">
        <w:rPr>
          <w:rStyle w:val="FootnoteReference"/>
        </w:rPr>
        <w:footnoteReference w:id="17"/>
      </w:r>
      <w:r w:rsidR="00C5440E" w:rsidRPr="00676F8B">
        <w:t xml:space="preserve"> </w:t>
      </w:r>
      <w:r w:rsidR="00B92954" w:rsidRPr="00676F8B">
        <w:t>Due</w:t>
      </w:r>
      <w:r w:rsidR="00C5440E" w:rsidRPr="00676F8B">
        <w:t xml:space="preserve"> </w:t>
      </w:r>
      <w:r w:rsidR="00B92954" w:rsidRPr="00676F8B">
        <w:t>to</w:t>
      </w:r>
      <w:r w:rsidR="00C5440E" w:rsidRPr="00676F8B">
        <w:t xml:space="preserve"> </w:t>
      </w:r>
      <w:r w:rsidR="0071345D" w:rsidRPr="00676F8B">
        <w:t>COVID-19</w:t>
      </w:r>
      <w:r w:rsidR="00C5440E" w:rsidRPr="00676F8B">
        <w:t xml:space="preserve"> </w:t>
      </w:r>
      <w:r w:rsidR="00B92954" w:rsidRPr="00676F8B">
        <w:t>constraints,</w:t>
      </w:r>
      <w:r w:rsidR="00C5440E" w:rsidRPr="00676F8B">
        <w:t xml:space="preserve"> </w:t>
      </w:r>
      <w:r w:rsidR="00B92954" w:rsidRPr="00676F8B">
        <w:t>the</w:t>
      </w:r>
      <w:r w:rsidR="00C5440E" w:rsidRPr="00676F8B">
        <w:t xml:space="preserve"> </w:t>
      </w:r>
      <w:r w:rsidR="00D9355F" w:rsidRPr="00676F8B">
        <w:t>team</w:t>
      </w:r>
      <w:r w:rsidR="00C5440E" w:rsidRPr="00676F8B">
        <w:t xml:space="preserve"> </w:t>
      </w:r>
      <w:r w:rsidR="00D9355F" w:rsidRPr="00676F8B">
        <w:t>was</w:t>
      </w:r>
      <w:r w:rsidR="00C5440E" w:rsidRPr="00676F8B">
        <w:t xml:space="preserve"> </w:t>
      </w:r>
      <w:r w:rsidR="00D9355F" w:rsidRPr="00676F8B">
        <w:t>only</w:t>
      </w:r>
      <w:r w:rsidR="00C5440E" w:rsidRPr="00676F8B">
        <w:t xml:space="preserve"> </w:t>
      </w:r>
      <w:r w:rsidR="00D9355F" w:rsidRPr="00676F8B">
        <w:t>able</w:t>
      </w:r>
      <w:r w:rsidR="00C5440E" w:rsidRPr="00676F8B">
        <w:t xml:space="preserve"> </w:t>
      </w:r>
      <w:r w:rsidR="00D9355F" w:rsidRPr="00676F8B">
        <w:t>to</w:t>
      </w:r>
      <w:r w:rsidR="00C5440E" w:rsidRPr="00676F8B">
        <w:t xml:space="preserve"> </w:t>
      </w:r>
      <w:r w:rsidR="00D9355F" w:rsidRPr="00676F8B">
        <w:t>visit</w:t>
      </w:r>
      <w:r w:rsidR="00C5440E" w:rsidRPr="00676F8B">
        <w:t xml:space="preserve"> </w:t>
      </w:r>
      <w:r w:rsidR="00D9355F" w:rsidRPr="00676F8B">
        <w:t>Fiji,</w:t>
      </w:r>
      <w:r w:rsidR="00C5440E" w:rsidRPr="00676F8B">
        <w:t xml:space="preserve"> </w:t>
      </w:r>
      <w:r w:rsidR="47424EE3" w:rsidRPr="00676F8B">
        <w:t>with</w:t>
      </w:r>
      <w:r w:rsidR="00C5440E" w:rsidRPr="00676F8B">
        <w:t xml:space="preserve"> </w:t>
      </w:r>
      <w:r w:rsidR="47424EE3" w:rsidRPr="00676F8B">
        <w:t>all</w:t>
      </w:r>
      <w:r w:rsidR="00C5440E" w:rsidRPr="00676F8B">
        <w:t xml:space="preserve"> </w:t>
      </w:r>
      <w:r w:rsidR="00D9355F" w:rsidRPr="00676F8B">
        <w:t>other</w:t>
      </w:r>
      <w:r w:rsidR="00C5440E" w:rsidRPr="00676F8B">
        <w:t xml:space="preserve"> </w:t>
      </w:r>
      <w:r w:rsidR="00D9355F" w:rsidRPr="00676F8B">
        <w:t>countries</w:t>
      </w:r>
      <w:r w:rsidR="006E1932">
        <w:t>’</w:t>
      </w:r>
      <w:r w:rsidR="00C5440E" w:rsidRPr="00676F8B">
        <w:t xml:space="preserve"> </w:t>
      </w:r>
      <w:r w:rsidR="00D9355F" w:rsidRPr="00676F8B">
        <w:t>consultations</w:t>
      </w:r>
      <w:r w:rsidR="00C5440E" w:rsidRPr="00676F8B">
        <w:t xml:space="preserve"> </w:t>
      </w:r>
      <w:r w:rsidR="00D9355F" w:rsidRPr="00676F8B">
        <w:t>conducted</w:t>
      </w:r>
      <w:r w:rsidR="00C5440E" w:rsidRPr="00676F8B">
        <w:t xml:space="preserve"> </w:t>
      </w:r>
      <w:r w:rsidR="00D9355F" w:rsidRPr="00676F8B">
        <w:t>remotely.</w:t>
      </w:r>
      <w:r w:rsidR="00C5440E" w:rsidRPr="00676F8B">
        <w:t xml:space="preserve"> </w:t>
      </w:r>
    </w:p>
    <w:p w14:paraId="71AC38AB" w14:textId="4ABE8A5E" w:rsidR="00124C79" w:rsidRPr="00676F8B" w:rsidRDefault="28EDE9F9" w:rsidP="00DB757B">
      <w:pPr>
        <w:pStyle w:val="Body"/>
      </w:pPr>
      <w:r w:rsidRPr="00676F8B">
        <w:rPr>
          <w:b/>
          <w:bCs/>
        </w:rPr>
        <w:t xml:space="preserve">The </w:t>
      </w:r>
      <w:r w:rsidR="006557E0">
        <w:rPr>
          <w:b/>
          <w:bCs/>
        </w:rPr>
        <w:t>r</w:t>
      </w:r>
      <w:r w:rsidRPr="00676F8B">
        <w:rPr>
          <w:b/>
          <w:bCs/>
        </w:rPr>
        <w:t>eview</w:t>
      </w:r>
      <w:r w:rsidRPr="00676F8B">
        <w:t xml:space="preserve"> </w:t>
      </w:r>
      <w:r w:rsidRPr="00676F8B">
        <w:rPr>
          <w:b/>
          <w:bCs/>
        </w:rPr>
        <w:t>analysed investments and results in countries</w:t>
      </w:r>
      <w:r w:rsidRPr="00676F8B">
        <w:t xml:space="preserve"> as individual packages, and then synthesised this to form a judgement on the results of the overall </w:t>
      </w:r>
      <w:r w:rsidR="008C4610">
        <w:t>p</w:t>
      </w:r>
      <w:r w:rsidRPr="00676F8B">
        <w:t xml:space="preserve">ackage. </w:t>
      </w:r>
      <w:r w:rsidR="47424EE3" w:rsidRPr="00676F8B">
        <w:t>The</w:t>
      </w:r>
      <w:r w:rsidR="00C5440E" w:rsidRPr="00676F8B">
        <w:t xml:space="preserve"> </w:t>
      </w:r>
      <w:r w:rsidR="008C4610">
        <w:t>r</w:t>
      </w:r>
      <w:r w:rsidR="00F57CAA" w:rsidRPr="00676F8B">
        <w:t>eview</w:t>
      </w:r>
      <w:r w:rsidR="00C5440E" w:rsidRPr="00676F8B">
        <w:t xml:space="preserve"> </w:t>
      </w:r>
      <w:r w:rsidR="47424EE3" w:rsidRPr="00676F8B">
        <w:t>was</w:t>
      </w:r>
      <w:r w:rsidR="00C5440E" w:rsidRPr="00676F8B">
        <w:t xml:space="preserve"> </w:t>
      </w:r>
      <w:r w:rsidR="47424EE3" w:rsidRPr="00676F8B">
        <w:t>constrained</w:t>
      </w:r>
      <w:r w:rsidR="00C5440E" w:rsidRPr="00676F8B">
        <w:t xml:space="preserve"> </w:t>
      </w:r>
      <w:r w:rsidR="47424EE3" w:rsidRPr="00676F8B">
        <w:t>by</w:t>
      </w:r>
      <w:r w:rsidR="00C5440E" w:rsidRPr="00676F8B">
        <w:t xml:space="preserve"> </w:t>
      </w:r>
      <w:r w:rsidR="47424EE3" w:rsidRPr="00676F8B">
        <w:t>significant</w:t>
      </w:r>
      <w:r w:rsidR="00C5440E" w:rsidRPr="00676F8B">
        <w:t xml:space="preserve"> </w:t>
      </w:r>
      <w:r w:rsidR="47424EE3" w:rsidRPr="00676F8B">
        <w:t>gaps</w:t>
      </w:r>
      <w:r w:rsidR="00C5440E" w:rsidRPr="00676F8B">
        <w:t xml:space="preserve"> </w:t>
      </w:r>
      <w:r w:rsidR="47424EE3" w:rsidRPr="00676F8B">
        <w:t>in</w:t>
      </w:r>
      <w:r w:rsidR="00C5440E" w:rsidRPr="00676F8B">
        <w:t xml:space="preserve"> </w:t>
      </w:r>
      <w:r w:rsidR="47424EE3" w:rsidRPr="00676F8B">
        <w:t>the</w:t>
      </w:r>
      <w:r w:rsidR="00C5440E" w:rsidRPr="00676F8B">
        <w:t xml:space="preserve"> </w:t>
      </w:r>
      <w:r w:rsidR="47424EE3" w:rsidRPr="00676F8B">
        <w:t>socio-economic</w:t>
      </w:r>
      <w:r w:rsidR="00C5440E" w:rsidRPr="00676F8B">
        <w:t xml:space="preserve"> </w:t>
      </w:r>
      <w:r w:rsidR="47424EE3" w:rsidRPr="00676F8B">
        <w:t>data</w:t>
      </w:r>
      <w:r w:rsidR="00C5440E" w:rsidRPr="00676F8B">
        <w:t xml:space="preserve"> </w:t>
      </w:r>
      <w:r w:rsidR="47424EE3" w:rsidRPr="00676F8B">
        <w:t>available</w:t>
      </w:r>
      <w:r w:rsidR="00C5440E" w:rsidRPr="00676F8B">
        <w:t xml:space="preserve"> </w:t>
      </w:r>
      <w:r w:rsidR="47424EE3" w:rsidRPr="00676F8B">
        <w:t>for</w:t>
      </w:r>
      <w:r w:rsidR="00C5440E" w:rsidRPr="00676F8B">
        <w:t xml:space="preserve"> </w:t>
      </w:r>
      <w:r w:rsidR="47424EE3" w:rsidRPr="00676F8B">
        <w:t>the</w:t>
      </w:r>
      <w:r w:rsidR="00C5440E" w:rsidRPr="00676F8B">
        <w:t xml:space="preserve"> </w:t>
      </w:r>
      <w:r w:rsidR="47424EE3" w:rsidRPr="00676F8B">
        <w:t>region</w:t>
      </w:r>
      <w:r w:rsidR="00C5440E" w:rsidRPr="00676F8B">
        <w:t xml:space="preserve"> </w:t>
      </w:r>
      <w:r w:rsidR="47424EE3" w:rsidRPr="00676F8B">
        <w:t>within</w:t>
      </w:r>
      <w:r w:rsidR="00C5440E" w:rsidRPr="00676F8B">
        <w:t xml:space="preserve"> </w:t>
      </w:r>
      <w:r w:rsidR="47424EE3" w:rsidRPr="00676F8B">
        <w:t>the</w:t>
      </w:r>
      <w:r w:rsidR="00C5440E" w:rsidRPr="00676F8B">
        <w:t xml:space="preserve"> </w:t>
      </w:r>
      <w:r w:rsidR="00AE0D7C" w:rsidRPr="00676F8B">
        <w:t>timeframe</w:t>
      </w:r>
      <w:r w:rsidR="00C5440E" w:rsidRPr="00676F8B">
        <w:t xml:space="preserve"> </w:t>
      </w:r>
      <w:r w:rsidR="47424EE3" w:rsidRPr="00676F8B">
        <w:t>of</w:t>
      </w:r>
      <w:r w:rsidR="00C5440E" w:rsidRPr="00676F8B">
        <w:t xml:space="preserve"> </w:t>
      </w:r>
      <w:r w:rsidR="47424EE3" w:rsidRPr="00676F8B">
        <w:t>the</w:t>
      </w:r>
      <w:r w:rsidR="00C5440E" w:rsidRPr="00676F8B">
        <w:t xml:space="preserve"> </w:t>
      </w:r>
      <w:r w:rsidR="008C4610">
        <w:t>p</w:t>
      </w:r>
      <w:r w:rsidR="47424EE3" w:rsidRPr="00676F8B">
        <w:t>ackage,</w:t>
      </w:r>
      <w:r w:rsidR="00C5440E" w:rsidRPr="00676F8B">
        <w:t xml:space="preserve"> </w:t>
      </w:r>
      <w:r w:rsidR="00AE0D7C" w:rsidRPr="00676F8B">
        <w:t>limited</w:t>
      </w:r>
      <w:r w:rsidR="00C5440E" w:rsidRPr="00676F8B">
        <w:t xml:space="preserve"> </w:t>
      </w:r>
      <w:r w:rsidR="47424EE3" w:rsidRPr="00676F8B">
        <w:t>programmatic</w:t>
      </w:r>
      <w:r w:rsidR="00C5440E" w:rsidRPr="00676F8B">
        <w:t xml:space="preserve"> </w:t>
      </w:r>
      <w:r w:rsidR="47424EE3" w:rsidRPr="00676F8B">
        <w:t>monitoring</w:t>
      </w:r>
      <w:r w:rsidR="00C5440E" w:rsidRPr="00676F8B">
        <w:t xml:space="preserve"> </w:t>
      </w:r>
      <w:r w:rsidR="47424EE3" w:rsidRPr="00676F8B">
        <w:t>data</w:t>
      </w:r>
      <w:r w:rsidR="00C5440E" w:rsidRPr="00676F8B">
        <w:t xml:space="preserve"> </w:t>
      </w:r>
      <w:r w:rsidR="47424EE3" w:rsidRPr="00676F8B">
        <w:t>on</w:t>
      </w:r>
      <w:r w:rsidR="00C5440E" w:rsidRPr="00676F8B">
        <w:t xml:space="preserve"> </w:t>
      </w:r>
      <w:r w:rsidR="47424EE3" w:rsidRPr="00676F8B">
        <w:t>the</w:t>
      </w:r>
      <w:r w:rsidR="00C5440E" w:rsidRPr="00676F8B">
        <w:t xml:space="preserve"> </w:t>
      </w:r>
      <w:r w:rsidR="47424EE3" w:rsidRPr="00676F8B">
        <w:t>response,</w:t>
      </w:r>
      <w:r w:rsidR="00C5440E" w:rsidRPr="00676F8B">
        <w:t xml:space="preserve"> </w:t>
      </w:r>
      <w:r w:rsidR="47424EE3" w:rsidRPr="00676F8B">
        <w:t>and</w:t>
      </w:r>
      <w:r w:rsidR="00C5440E" w:rsidRPr="00676F8B">
        <w:t xml:space="preserve"> </w:t>
      </w:r>
      <w:r w:rsidR="47424EE3" w:rsidRPr="00676F8B">
        <w:t>difficulties</w:t>
      </w:r>
      <w:r w:rsidR="00C5440E" w:rsidRPr="00676F8B">
        <w:t xml:space="preserve"> </w:t>
      </w:r>
      <w:r w:rsidR="47424EE3" w:rsidRPr="00676F8B">
        <w:t>in</w:t>
      </w:r>
      <w:r w:rsidR="00C5440E" w:rsidRPr="00676F8B">
        <w:t xml:space="preserve"> </w:t>
      </w:r>
      <w:r w:rsidR="47424EE3" w:rsidRPr="00676F8B">
        <w:t>reaching</w:t>
      </w:r>
      <w:r w:rsidR="00C5440E" w:rsidRPr="00676F8B">
        <w:t xml:space="preserve"> </w:t>
      </w:r>
      <w:r w:rsidR="47424EE3" w:rsidRPr="00676F8B">
        <w:t>stakeholders</w:t>
      </w:r>
      <w:r w:rsidR="00C5440E" w:rsidRPr="00676F8B">
        <w:t xml:space="preserve"> </w:t>
      </w:r>
      <w:r w:rsidR="47424EE3" w:rsidRPr="00676F8B">
        <w:t>both</w:t>
      </w:r>
      <w:r w:rsidR="00C5440E" w:rsidRPr="00676F8B">
        <w:t xml:space="preserve"> </w:t>
      </w:r>
      <w:r w:rsidR="47424EE3" w:rsidRPr="00676F8B">
        <w:t>in-person</w:t>
      </w:r>
      <w:r w:rsidR="00C5440E" w:rsidRPr="00676F8B">
        <w:t xml:space="preserve"> </w:t>
      </w:r>
      <w:r w:rsidR="47424EE3" w:rsidRPr="00676F8B">
        <w:t>and</w:t>
      </w:r>
      <w:r w:rsidR="00C5440E" w:rsidRPr="00676F8B">
        <w:t xml:space="preserve"> </w:t>
      </w:r>
      <w:r w:rsidR="47424EE3" w:rsidRPr="00676F8B">
        <w:t>remotely</w:t>
      </w:r>
      <w:r w:rsidR="00C5440E" w:rsidRPr="00676F8B">
        <w:t xml:space="preserve"> </w:t>
      </w:r>
      <w:r w:rsidR="47424EE3" w:rsidRPr="00676F8B">
        <w:t>due</w:t>
      </w:r>
      <w:r w:rsidR="00C5440E" w:rsidRPr="00676F8B">
        <w:t xml:space="preserve"> </w:t>
      </w:r>
      <w:r w:rsidR="47424EE3" w:rsidRPr="00676F8B">
        <w:t>to</w:t>
      </w:r>
      <w:r w:rsidR="00C5440E" w:rsidRPr="00676F8B">
        <w:t xml:space="preserve"> </w:t>
      </w:r>
      <w:r w:rsidR="47424EE3" w:rsidRPr="00676F8B">
        <w:t>the</w:t>
      </w:r>
      <w:r w:rsidR="00C5440E" w:rsidRPr="00676F8B">
        <w:t xml:space="preserve"> </w:t>
      </w:r>
      <w:r w:rsidR="47424EE3" w:rsidRPr="00676F8B">
        <w:t>ongoing</w:t>
      </w:r>
      <w:r w:rsidR="00C5440E" w:rsidRPr="00676F8B">
        <w:t xml:space="preserve"> </w:t>
      </w:r>
      <w:r w:rsidR="47424EE3" w:rsidRPr="00676F8B">
        <w:t>impacts</w:t>
      </w:r>
      <w:r w:rsidR="00C5440E" w:rsidRPr="00676F8B">
        <w:t xml:space="preserve"> </w:t>
      </w:r>
      <w:r w:rsidR="47424EE3" w:rsidRPr="00676F8B">
        <w:t>of</w:t>
      </w:r>
      <w:r w:rsidR="00C5440E" w:rsidRPr="00676F8B">
        <w:t xml:space="preserve"> </w:t>
      </w:r>
      <w:r w:rsidR="47424EE3" w:rsidRPr="00676F8B">
        <w:t>the</w:t>
      </w:r>
      <w:r w:rsidR="00C5440E" w:rsidRPr="00676F8B">
        <w:t xml:space="preserve"> </w:t>
      </w:r>
      <w:r w:rsidR="47424EE3" w:rsidRPr="00676F8B">
        <w:t>pandemic</w:t>
      </w:r>
      <w:r w:rsidR="00C5440E" w:rsidRPr="00676F8B">
        <w:t xml:space="preserve"> </w:t>
      </w:r>
      <w:r w:rsidR="47424EE3" w:rsidRPr="00676F8B">
        <w:t>(see</w:t>
      </w:r>
      <w:r w:rsidR="00C5440E" w:rsidRPr="00676F8B">
        <w:t xml:space="preserve"> </w:t>
      </w:r>
      <w:r w:rsidR="47424EE3" w:rsidRPr="00676F8B">
        <w:t>Annex</w:t>
      </w:r>
      <w:r w:rsidR="00C5440E" w:rsidRPr="00676F8B">
        <w:t xml:space="preserve"> </w:t>
      </w:r>
      <w:r w:rsidR="47424EE3" w:rsidRPr="00676F8B">
        <w:t>B</w:t>
      </w:r>
      <w:r w:rsidR="00C5440E" w:rsidRPr="00676F8B">
        <w:t xml:space="preserve"> </w:t>
      </w:r>
      <w:r w:rsidR="47424EE3" w:rsidRPr="00676F8B">
        <w:t>for</w:t>
      </w:r>
      <w:r w:rsidR="00C5440E" w:rsidRPr="00676F8B">
        <w:t xml:space="preserve"> </w:t>
      </w:r>
      <w:r w:rsidR="47424EE3" w:rsidRPr="00676F8B">
        <w:t>further</w:t>
      </w:r>
      <w:r w:rsidR="00C5440E" w:rsidRPr="00676F8B">
        <w:t xml:space="preserve"> </w:t>
      </w:r>
      <w:r w:rsidR="47424EE3" w:rsidRPr="00676F8B">
        <w:t>information</w:t>
      </w:r>
      <w:r w:rsidR="00C5440E" w:rsidRPr="00676F8B">
        <w:t xml:space="preserve"> </w:t>
      </w:r>
      <w:r w:rsidR="47424EE3" w:rsidRPr="00676F8B">
        <w:t>on</w:t>
      </w:r>
      <w:r w:rsidR="00C5440E" w:rsidRPr="00676F8B">
        <w:t xml:space="preserve"> </w:t>
      </w:r>
      <w:r w:rsidR="47424EE3" w:rsidRPr="00676F8B">
        <w:t>the</w:t>
      </w:r>
      <w:r w:rsidR="00C5440E" w:rsidRPr="00676F8B">
        <w:t xml:space="preserve"> </w:t>
      </w:r>
      <w:r w:rsidR="47424EE3" w:rsidRPr="00676F8B">
        <w:t>limitations</w:t>
      </w:r>
      <w:r w:rsidR="00C5440E" w:rsidRPr="00676F8B">
        <w:t xml:space="preserve"> </w:t>
      </w:r>
      <w:r w:rsidR="47424EE3" w:rsidRPr="00676F8B">
        <w:t>of</w:t>
      </w:r>
      <w:r w:rsidR="00C5440E" w:rsidRPr="00676F8B">
        <w:t xml:space="preserve"> </w:t>
      </w:r>
      <w:r w:rsidR="47424EE3" w:rsidRPr="00676F8B">
        <w:t>the</w:t>
      </w:r>
      <w:r w:rsidR="00C5440E" w:rsidRPr="00676F8B">
        <w:t xml:space="preserve"> </w:t>
      </w:r>
      <w:r w:rsidR="00AE73E5">
        <w:t>r</w:t>
      </w:r>
      <w:r w:rsidR="00F57CAA" w:rsidRPr="00676F8B">
        <w:t>eview</w:t>
      </w:r>
      <w:r w:rsidR="47424EE3" w:rsidRPr="00676F8B">
        <w:t>).</w:t>
      </w:r>
      <w:r w:rsidR="00C5440E" w:rsidRPr="00676F8B">
        <w:t xml:space="preserve"> </w:t>
      </w:r>
      <w:r w:rsidR="47424EE3" w:rsidRPr="00676F8B">
        <w:t>The</w:t>
      </w:r>
      <w:r w:rsidR="00C5440E" w:rsidRPr="00676F8B">
        <w:t xml:space="preserve"> </w:t>
      </w:r>
      <w:r w:rsidR="00F57CAA" w:rsidRPr="00676F8B">
        <w:t>Review Team</w:t>
      </w:r>
      <w:r w:rsidR="47424EE3" w:rsidRPr="00676F8B">
        <w:t>’s</w:t>
      </w:r>
      <w:r w:rsidR="00C5440E" w:rsidRPr="00676F8B">
        <w:t xml:space="preserve"> </w:t>
      </w:r>
      <w:r w:rsidR="47424EE3" w:rsidRPr="00676F8B">
        <w:t>overarching</w:t>
      </w:r>
      <w:r w:rsidR="00C5440E" w:rsidRPr="00676F8B">
        <w:t xml:space="preserve"> </w:t>
      </w:r>
      <w:r w:rsidR="47424EE3" w:rsidRPr="00676F8B">
        <w:t>conclusions</w:t>
      </w:r>
      <w:r w:rsidR="00C5440E" w:rsidRPr="00676F8B">
        <w:t xml:space="preserve"> </w:t>
      </w:r>
      <w:r w:rsidR="47424EE3" w:rsidRPr="00676F8B">
        <w:t>are</w:t>
      </w:r>
      <w:r w:rsidR="00C5440E" w:rsidRPr="00676F8B">
        <w:t xml:space="preserve"> </w:t>
      </w:r>
      <w:r w:rsidR="47424EE3" w:rsidRPr="00676F8B">
        <w:t>presented</w:t>
      </w:r>
      <w:r w:rsidR="00C5440E" w:rsidRPr="00676F8B">
        <w:t xml:space="preserve"> </w:t>
      </w:r>
      <w:r w:rsidR="47424EE3" w:rsidRPr="00676F8B">
        <w:t>together</w:t>
      </w:r>
      <w:r w:rsidR="00C5440E" w:rsidRPr="00676F8B">
        <w:t xml:space="preserve"> </w:t>
      </w:r>
      <w:r w:rsidR="47424EE3" w:rsidRPr="00676F8B">
        <w:t>with</w:t>
      </w:r>
      <w:r w:rsidR="00C5440E" w:rsidRPr="00676F8B">
        <w:t xml:space="preserve"> </w:t>
      </w:r>
      <w:r w:rsidR="47424EE3" w:rsidRPr="00676F8B">
        <w:t>an</w:t>
      </w:r>
      <w:r w:rsidR="00C5440E" w:rsidRPr="00676F8B">
        <w:t xml:space="preserve"> </w:t>
      </w:r>
      <w:r w:rsidR="47424EE3" w:rsidRPr="00676F8B">
        <w:t>assessment</w:t>
      </w:r>
      <w:r w:rsidR="00C5440E" w:rsidRPr="00676F8B">
        <w:t xml:space="preserve"> </w:t>
      </w:r>
      <w:r w:rsidR="47424EE3" w:rsidRPr="00676F8B">
        <w:t>of</w:t>
      </w:r>
      <w:r w:rsidR="00C5440E" w:rsidRPr="00676F8B">
        <w:t xml:space="preserve"> </w:t>
      </w:r>
      <w:r w:rsidR="47424EE3" w:rsidRPr="00676F8B">
        <w:t>the</w:t>
      </w:r>
      <w:r w:rsidR="00C5440E" w:rsidRPr="00676F8B">
        <w:t xml:space="preserve"> </w:t>
      </w:r>
      <w:r w:rsidR="47424EE3" w:rsidRPr="00676F8B">
        <w:t>strength</w:t>
      </w:r>
      <w:r w:rsidR="00C5440E" w:rsidRPr="00676F8B">
        <w:t xml:space="preserve"> </w:t>
      </w:r>
      <w:r w:rsidR="47424EE3" w:rsidRPr="00676F8B">
        <w:t>of</w:t>
      </w:r>
      <w:r w:rsidR="00C5440E" w:rsidRPr="00676F8B">
        <w:t xml:space="preserve"> </w:t>
      </w:r>
      <w:r w:rsidR="47424EE3" w:rsidRPr="00676F8B">
        <w:t>the</w:t>
      </w:r>
      <w:r w:rsidR="00C5440E" w:rsidRPr="00676F8B">
        <w:t xml:space="preserve"> </w:t>
      </w:r>
      <w:r w:rsidR="47424EE3" w:rsidRPr="00676F8B">
        <w:t>evidence</w:t>
      </w:r>
      <w:r w:rsidR="00C5440E" w:rsidRPr="00676F8B">
        <w:t xml:space="preserve"> </w:t>
      </w:r>
      <w:r w:rsidR="47424EE3" w:rsidRPr="00676F8B">
        <w:t>in</w:t>
      </w:r>
      <w:r w:rsidR="00C5440E" w:rsidRPr="00676F8B">
        <w:t xml:space="preserve"> </w:t>
      </w:r>
      <w:r w:rsidR="47424EE3" w:rsidRPr="00676F8B">
        <w:t>line</w:t>
      </w:r>
      <w:r w:rsidR="00C5440E" w:rsidRPr="00676F8B">
        <w:t xml:space="preserve"> </w:t>
      </w:r>
      <w:r w:rsidR="47424EE3" w:rsidRPr="00676F8B">
        <w:t>with</w:t>
      </w:r>
      <w:r w:rsidR="00C5440E" w:rsidRPr="00676F8B">
        <w:t xml:space="preserve"> </w:t>
      </w:r>
      <w:r w:rsidR="47424EE3" w:rsidRPr="00676F8B">
        <w:t>DFAT’s</w:t>
      </w:r>
      <w:r w:rsidR="00C5440E" w:rsidRPr="00676F8B">
        <w:t xml:space="preserve"> </w:t>
      </w:r>
      <w:r w:rsidR="47424EE3" w:rsidRPr="00676F8B">
        <w:t>performance</w:t>
      </w:r>
      <w:r w:rsidR="00C5440E" w:rsidRPr="00676F8B">
        <w:t xml:space="preserve"> </w:t>
      </w:r>
      <w:r w:rsidR="47424EE3" w:rsidRPr="00676F8B">
        <w:t>assessment</w:t>
      </w:r>
      <w:r w:rsidR="00C5440E" w:rsidRPr="00676F8B">
        <w:t xml:space="preserve"> </w:t>
      </w:r>
      <w:r w:rsidR="47424EE3" w:rsidRPr="00676F8B">
        <w:t>guidelines.</w:t>
      </w:r>
      <w:r w:rsidR="00790419" w:rsidRPr="00676F8B">
        <w:rPr>
          <w:rStyle w:val="FootnoteReference"/>
        </w:rPr>
        <w:footnoteReference w:id="18"/>
      </w:r>
      <w:r w:rsidR="00C5440E" w:rsidRPr="00676F8B">
        <w:t xml:space="preserve"> </w:t>
      </w:r>
    </w:p>
    <w:p w14:paraId="4B0DA3C1" w14:textId="550E6FA4" w:rsidR="00025FC8" w:rsidRPr="00676F8B" w:rsidRDefault="00FB3B93" w:rsidP="00C22410">
      <w:pPr>
        <w:pStyle w:val="Heading2"/>
      </w:pPr>
      <w:bookmarkStart w:id="13" w:name="_Toc119665487"/>
      <w:r w:rsidRPr="00676F8B">
        <w:t>Economic</w:t>
      </w:r>
      <w:r w:rsidR="00C5440E" w:rsidRPr="00676F8B">
        <w:t xml:space="preserve"> </w:t>
      </w:r>
      <w:r w:rsidRPr="00676F8B">
        <w:t>and</w:t>
      </w:r>
      <w:r w:rsidR="00C5440E" w:rsidRPr="00676F8B">
        <w:t xml:space="preserve"> </w:t>
      </w:r>
      <w:r w:rsidRPr="00676F8B">
        <w:t>Fiscal</w:t>
      </w:r>
      <w:r w:rsidR="00C5440E" w:rsidRPr="00676F8B">
        <w:t xml:space="preserve"> </w:t>
      </w:r>
      <w:r w:rsidR="00025FC8" w:rsidRPr="00676F8B">
        <w:t>Context</w:t>
      </w:r>
      <w:bookmarkEnd w:id="13"/>
    </w:p>
    <w:p w14:paraId="5E4A43D2" w14:textId="0ACF17D6" w:rsidR="00B01023" w:rsidRPr="00676F8B" w:rsidRDefault="28EDE9F9" w:rsidP="009F1E3C">
      <w:pPr>
        <w:pStyle w:val="Body"/>
      </w:pPr>
      <w:r w:rsidRPr="00676F8B">
        <w:rPr>
          <w:b/>
          <w:bCs/>
        </w:rPr>
        <w:t xml:space="preserve">The </w:t>
      </w:r>
      <w:r w:rsidR="0071345D" w:rsidRPr="00676F8B">
        <w:rPr>
          <w:b/>
          <w:bCs/>
        </w:rPr>
        <w:t>COVID-19</w:t>
      </w:r>
      <w:r w:rsidRPr="00676F8B">
        <w:rPr>
          <w:b/>
          <w:bCs/>
        </w:rPr>
        <w:t xml:space="preserve"> pandemic has had a significant impact on the Pacific and Timor-Leste</w:t>
      </w:r>
      <w:r w:rsidRPr="00676F8B">
        <w:t xml:space="preserve">, which for </w:t>
      </w:r>
      <w:r w:rsidR="00F27841" w:rsidRPr="00676F8B">
        <w:t>several</w:t>
      </w:r>
      <w:r w:rsidRPr="00676F8B">
        <w:t xml:space="preserve"> countries followed or coincided with natural disasters and other shocks (cyclones in Vanuatu and Fiji, volcanic eruption and tsunami in Tonga</w:t>
      </w:r>
      <w:r w:rsidR="00B609C8">
        <w:t>,</w:t>
      </w:r>
      <w:r w:rsidRPr="00676F8B">
        <w:t xml:space="preserve"> and a measles outbreak in Samoa).</w:t>
      </w:r>
    </w:p>
    <w:p w14:paraId="6C9615B4" w14:textId="2E0B299B" w:rsidR="002A0D02" w:rsidRPr="00676F8B" w:rsidRDefault="002A0D02" w:rsidP="002A0D02">
      <w:pPr>
        <w:pStyle w:val="Heading3"/>
      </w:pPr>
      <w:bookmarkStart w:id="14" w:name="_Toc100589120"/>
      <w:r w:rsidRPr="00676F8B">
        <w:t>Economic</w:t>
      </w:r>
      <w:r w:rsidR="00C5440E" w:rsidRPr="00676F8B">
        <w:t xml:space="preserve"> </w:t>
      </w:r>
      <w:r w:rsidRPr="00676F8B">
        <w:t>Impacts</w:t>
      </w:r>
      <w:bookmarkEnd w:id="14"/>
    </w:p>
    <w:p w14:paraId="55230127" w14:textId="3C0E859F" w:rsidR="00A67550" w:rsidRPr="00783EB0" w:rsidRDefault="00A67550" w:rsidP="00A67550">
      <w:pPr>
        <w:pStyle w:val="Body"/>
      </w:pPr>
      <w:r w:rsidRPr="18731CE8">
        <w:rPr>
          <w:b/>
          <w:bCs/>
        </w:rPr>
        <w:t>Despite the initial dire forecasts of the economic impacts of the pandemic</w:t>
      </w:r>
      <w:r w:rsidR="00356C7D" w:rsidRPr="18731CE8">
        <w:rPr>
          <w:b/>
          <w:bCs/>
        </w:rPr>
        <w:t>,</w:t>
      </w:r>
      <w:r w:rsidRPr="18731CE8">
        <w:rPr>
          <w:b/>
          <w:bCs/>
        </w:rPr>
        <w:t xml:space="preserve"> the outcomes while still significant were not catastrophic at a national level.</w:t>
      </w:r>
      <w:r>
        <w:t xml:space="preserve"> Every </w:t>
      </w:r>
      <w:r w:rsidR="0091527B">
        <w:t xml:space="preserve">Pacific </w:t>
      </w:r>
      <w:r>
        <w:t>country experienced a fall in GDP in 2020</w:t>
      </w:r>
      <w:r w:rsidR="00404855">
        <w:t xml:space="preserve"> and many countries are not </w:t>
      </w:r>
      <w:r>
        <w:t xml:space="preserve"> forecast to recover to pre-pandemic levels of per capita GDP </w:t>
      </w:r>
      <w:r w:rsidR="00404855">
        <w:t>for some time</w:t>
      </w:r>
      <w:r>
        <w:t xml:space="preserve"> (see </w:t>
      </w:r>
      <w:r>
        <w:fldChar w:fldCharType="begin"/>
      </w:r>
      <w:r>
        <w:instrText xml:space="preserve"> REF _Ref99732113 \n \p \h  \* MERGEFORMAT </w:instrText>
      </w:r>
      <w:r>
        <w:fldChar w:fldCharType="separate"/>
      </w:r>
      <w:r w:rsidR="002F7896">
        <w:t>Figure 1 below</w:t>
      </w:r>
      <w:r>
        <w:fldChar w:fldCharType="end"/>
      </w:r>
      <w:r>
        <w:t>).</w:t>
      </w:r>
    </w:p>
    <w:p w14:paraId="6F4861FB" w14:textId="046B83BB" w:rsidR="00581475" w:rsidRPr="00676F8B" w:rsidRDefault="00581475" w:rsidP="00581475">
      <w:pPr>
        <w:pStyle w:val="Body"/>
      </w:pPr>
      <w:r w:rsidRPr="00676F8B">
        <w:rPr>
          <w:b/>
          <w:bCs/>
        </w:rPr>
        <w:t>Forecasts by country show the volatility and variation in impacts across the region.</w:t>
      </w:r>
      <w:r w:rsidRPr="00676F8B">
        <w:t xml:space="preserve"> Fiji was the worst</w:t>
      </w:r>
      <w:r w:rsidR="00356C7D">
        <w:t>-</w:t>
      </w:r>
      <w:r w:rsidRPr="00676F8B">
        <w:t>hit country</w:t>
      </w:r>
      <w:r w:rsidR="00356C7D">
        <w:t>,</w:t>
      </w:r>
      <w:r w:rsidRPr="00676F8B">
        <w:t xml:space="preserve"> suffering a 1</w:t>
      </w:r>
      <w:r w:rsidR="003713BA">
        <w:t>7</w:t>
      </w:r>
      <w:r w:rsidR="004842EB">
        <w:t>%</w:t>
      </w:r>
      <w:r w:rsidRPr="00676F8B">
        <w:t xml:space="preserve"> contraction of </w:t>
      </w:r>
      <w:r w:rsidR="00C41905" w:rsidRPr="00676F8B">
        <w:t>gross domestic product</w:t>
      </w:r>
      <w:r w:rsidRPr="00676F8B">
        <w:t xml:space="preserve"> in 2020. Timor-Leste and Vanuatu also suffered significant falls in GDP at 8</w:t>
      </w:r>
      <w:r w:rsidR="004842EB">
        <w:t>%</w:t>
      </w:r>
      <w:r w:rsidRPr="00676F8B">
        <w:t xml:space="preserve"> and 7</w:t>
      </w:r>
      <w:r w:rsidR="004842EB">
        <w:t>%</w:t>
      </w:r>
      <w:r w:rsidRPr="00676F8B">
        <w:t xml:space="preserve"> respectively. Samoa saw an initial contraction of 3</w:t>
      </w:r>
      <w:r w:rsidR="004842EB">
        <w:t>%</w:t>
      </w:r>
      <w:r w:rsidRPr="00676F8B">
        <w:t xml:space="preserve"> in 2020. Tourism was badly affected with a collapse in the international traveller</w:t>
      </w:r>
      <w:r w:rsidR="00065ECE" w:rsidRPr="00676F8B">
        <w:t xml:space="preserve"> market</w:t>
      </w:r>
      <w:r w:rsidRPr="00676F8B">
        <w:t xml:space="preserve">s (see </w:t>
      </w:r>
      <w:r w:rsidRPr="00676F8B">
        <w:fldChar w:fldCharType="begin"/>
      </w:r>
      <w:r w:rsidRPr="00676F8B">
        <w:instrText xml:space="preserve"> REF _Ref100080956 \w \p \h  \* MERGEFORMAT </w:instrText>
      </w:r>
      <w:r w:rsidRPr="00676F8B">
        <w:fldChar w:fldCharType="separate"/>
      </w:r>
      <w:r w:rsidR="002F7896">
        <w:t>Figure 2 below</w:t>
      </w:r>
      <w:r w:rsidRPr="00676F8B">
        <w:fldChar w:fldCharType="end"/>
      </w:r>
      <w:r w:rsidRPr="00676F8B">
        <w:t>). Countries with further shocks like Tonga</w:t>
      </w:r>
      <w:r w:rsidR="002E09B9">
        <w:t>,</w:t>
      </w:r>
      <w:r w:rsidRPr="00676F8B">
        <w:t xml:space="preserve"> and countries with lower rates of vaccination like PNG and the Solomon Islands</w:t>
      </w:r>
      <w:r w:rsidR="002E09B9">
        <w:t>,</w:t>
      </w:r>
      <w:r w:rsidRPr="00676F8B">
        <w:t xml:space="preserve"> and countries who are slower to </w:t>
      </w:r>
      <w:r w:rsidR="002F2731" w:rsidRPr="00676F8B">
        <w:t xml:space="preserve">reopen </w:t>
      </w:r>
      <w:r w:rsidRPr="00676F8B">
        <w:t>their borders</w:t>
      </w:r>
      <w:r w:rsidR="002E09B9">
        <w:t>,</w:t>
      </w:r>
      <w:r w:rsidRPr="00676F8B">
        <w:t xml:space="preserve"> will see protracted downturns. Tuvalu, Kiribati</w:t>
      </w:r>
      <w:r w:rsidR="00644CDB" w:rsidRPr="00676F8B">
        <w:t>,</w:t>
      </w:r>
      <w:r w:rsidRPr="00676F8B">
        <w:t xml:space="preserve"> and Nauru experienced low or no falls in GDP </w:t>
      </w:r>
      <w:r w:rsidRPr="00676F8B">
        <w:lastRenderedPageBreak/>
        <w:t>and are forecast to return to growth in 2021 and 2022. PNG</w:t>
      </w:r>
      <w:r w:rsidR="002E09B9">
        <w:t>’s</w:t>
      </w:r>
      <w:r w:rsidRPr="00676F8B">
        <w:t xml:space="preserve"> and Timor-Leste’s growth paths are driven by factors unrelated to </w:t>
      </w:r>
      <w:r w:rsidR="0071345D" w:rsidRPr="00676F8B">
        <w:t>COVID-19</w:t>
      </w:r>
      <w:r w:rsidR="002E09B9">
        <w:t>,</w:t>
      </w:r>
      <w:r w:rsidRPr="00676F8B">
        <w:t xml:space="preserve"> with current growth paths reflecting pre-</w:t>
      </w:r>
      <w:r w:rsidR="0071345D" w:rsidRPr="00676F8B">
        <w:t>COVID-19</w:t>
      </w:r>
      <w:r w:rsidRPr="00676F8B">
        <w:t xml:space="preserve"> levels.</w:t>
      </w:r>
    </w:p>
    <w:p w14:paraId="7DB66D75" w14:textId="2EF18FBB" w:rsidR="00543362" w:rsidRPr="00676F8B" w:rsidRDefault="004A6AC4" w:rsidP="005002E2">
      <w:pPr>
        <w:pStyle w:val="FigureHeaderAFI"/>
      </w:pPr>
      <w:bookmarkStart w:id="15" w:name="_Toc100487914"/>
      <w:bookmarkStart w:id="16" w:name="_Toc100489347"/>
      <w:bookmarkStart w:id="17" w:name="_Toc100489476"/>
      <w:bookmarkStart w:id="18" w:name="_Ref100078164"/>
      <w:bookmarkStart w:id="19" w:name="_Toc119665448"/>
      <w:bookmarkEnd w:id="15"/>
      <w:bookmarkEnd w:id="16"/>
      <w:bookmarkEnd w:id="17"/>
      <w:r w:rsidRPr="00676F8B">
        <w:t>Impacts</w:t>
      </w:r>
      <w:r w:rsidR="00C5440E" w:rsidRPr="00676F8B">
        <w:t xml:space="preserve"> </w:t>
      </w:r>
      <w:bookmarkStart w:id="20" w:name="_Toc99821016"/>
      <w:bookmarkStart w:id="21" w:name="_Toc99821123"/>
      <w:bookmarkStart w:id="22" w:name="_Toc99821230"/>
      <w:bookmarkStart w:id="23" w:name="_Toc99714818"/>
      <w:bookmarkStart w:id="24" w:name="_Ref99724639"/>
      <w:bookmarkStart w:id="25" w:name="_Ref99732113"/>
      <w:bookmarkEnd w:id="20"/>
      <w:bookmarkEnd w:id="21"/>
      <w:bookmarkEnd w:id="22"/>
      <w:r w:rsidR="005E1D6D" w:rsidRPr="00676F8B">
        <w:t>on</w:t>
      </w:r>
      <w:r w:rsidR="00C5440E" w:rsidRPr="00676F8B">
        <w:t xml:space="preserve"> </w:t>
      </w:r>
      <w:r w:rsidR="00543362" w:rsidRPr="00676F8B">
        <w:t>GDP</w:t>
      </w:r>
      <w:bookmarkEnd w:id="23"/>
      <w:bookmarkEnd w:id="24"/>
      <w:bookmarkEnd w:id="25"/>
      <w:r w:rsidR="00C5440E" w:rsidRPr="00676F8B">
        <w:t xml:space="preserve"> </w:t>
      </w:r>
      <w:r w:rsidR="003E754F" w:rsidRPr="00676F8B">
        <w:t>and</w:t>
      </w:r>
      <w:r w:rsidR="00C5440E" w:rsidRPr="00676F8B">
        <w:t xml:space="preserve"> </w:t>
      </w:r>
      <w:r w:rsidR="00BC5CCF" w:rsidRPr="00676F8B">
        <w:t>P</w:t>
      </w:r>
      <w:r w:rsidR="005E1D6D" w:rsidRPr="00676F8B">
        <w:t>rojected</w:t>
      </w:r>
      <w:r w:rsidR="00C5440E" w:rsidRPr="00676F8B">
        <w:t xml:space="preserve"> </w:t>
      </w:r>
      <w:r w:rsidR="00BC5CCF" w:rsidRPr="00676F8B">
        <w:t>Recovery</w:t>
      </w:r>
      <w:r w:rsidR="00C5440E" w:rsidRPr="00676F8B">
        <w:t xml:space="preserve"> </w:t>
      </w:r>
      <w:r w:rsidR="00BC5CCF" w:rsidRPr="00676F8B">
        <w:t>T</w:t>
      </w:r>
      <w:r w:rsidR="00281997" w:rsidRPr="00676F8B">
        <w:t>rajectories</w:t>
      </w:r>
      <w:bookmarkEnd w:id="18"/>
      <w:bookmarkEnd w:id="19"/>
      <w:r w:rsidR="00C5440E" w:rsidRPr="00676F8B">
        <w:t xml:space="preserve"> </w:t>
      </w:r>
    </w:p>
    <w:p w14:paraId="5A92302B" w14:textId="48F0D896" w:rsidR="00543362" w:rsidRPr="00DA58A4" w:rsidRDefault="003E754F" w:rsidP="00543362">
      <w:pPr>
        <w:keepNext/>
        <w:pBdr>
          <w:top w:val="single" w:sz="4" w:space="1" w:color="40BAD2"/>
          <w:left w:val="single" w:sz="4" w:space="4" w:color="40BAD2"/>
          <w:bottom w:val="single" w:sz="4" w:space="1" w:color="40BAD2"/>
          <w:right w:val="single" w:sz="4" w:space="4" w:color="40BAD2"/>
        </w:pBdr>
        <w:spacing w:after="0" w:line="240" w:lineRule="auto"/>
        <w:jc w:val="center"/>
        <w:rPr>
          <w:i/>
          <w:iCs/>
          <w:noProof/>
          <w:color w:val="2F5496" w:themeColor="accent1" w:themeShade="BF"/>
          <w:sz w:val="20"/>
          <w:szCs w:val="20"/>
        </w:rPr>
      </w:pPr>
      <w:r w:rsidRPr="00DA58A4">
        <w:rPr>
          <w:i/>
          <w:iCs/>
          <w:noProof/>
          <w:color w:val="2F5496" w:themeColor="accent1" w:themeShade="BF"/>
          <w:sz w:val="20"/>
          <w:szCs w:val="20"/>
        </w:rPr>
        <w:t>Impacts:</w:t>
      </w:r>
      <w:r w:rsidR="00C5440E" w:rsidRPr="00DA58A4">
        <w:rPr>
          <w:i/>
          <w:iCs/>
          <w:noProof/>
          <w:color w:val="2F5496" w:themeColor="accent1" w:themeShade="BF"/>
          <w:sz w:val="20"/>
          <w:szCs w:val="20"/>
        </w:rPr>
        <w:t xml:space="preserve"> </w:t>
      </w:r>
      <w:r w:rsidR="00C06034" w:rsidRPr="00DA58A4">
        <w:rPr>
          <w:i/>
          <w:iCs/>
          <w:noProof/>
          <w:color w:val="2F5496" w:themeColor="accent1" w:themeShade="BF"/>
          <w:sz w:val="20"/>
          <w:szCs w:val="20"/>
        </w:rPr>
        <w:t>GDP</w:t>
      </w:r>
      <w:r w:rsidR="00C5440E" w:rsidRPr="00DA58A4">
        <w:rPr>
          <w:i/>
          <w:iCs/>
          <w:noProof/>
          <w:color w:val="2F5496" w:themeColor="accent1" w:themeShade="BF"/>
          <w:sz w:val="20"/>
          <w:szCs w:val="20"/>
        </w:rPr>
        <w:t xml:space="preserve"> </w:t>
      </w:r>
      <w:r w:rsidR="00C06034" w:rsidRPr="00DA58A4">
        <w:rPr>
          <w:i/>
          <w:iCs/>
          <w:noProof/>
          <w:color w:val="2F5496" w:themeColor="accent1" w:themeShade="BF"/>
          <w:sz w:val="20"/>
          <w:szCs w:val="20"/>
        </w:rPr>
        <w:t>Growth</w:t>
      </w:r>
      <w:r w:rsidR="00C5440E" w:rsidRPr="00DA58A4">
        <w:rPr>
          <w:i/>
          <w:iCs/>
          <w:noProof/>
          <w:color w:val="2F5496" w:themeColor="accent1" w:themeShade="BF"/>
          <w:sz w:val="20"/>
          <w:szCs w:val="20"/>
        </w:rPr>
        <w:t xml:space="preserve"> </w:t>
      </w:r>
      <w:r w:rsidR="00C06034" w:rsidRPr="00DA58A4">
        <w:rPr>
          <w:i/>
          <w:iCs/>
          <w:noProof/>
          <w:color w:val="2F5496" w:themeColor="accent1" w:themeShade="BF"/>
          <w:sz w:val="20"/>
          <w:szCs w:val="20"/>
        </w:rPr>
        <w:t>Constant</w:t>
      </w:r>
      <w:r w:rsidR="00C5440E" w:rsidRPr="00DA58A4">
        <w:rPr>
          <w:i/>
          <w:iCs/>
          <w:noProof/>
          <w:color w:val="2F5496" w:themeColor="accent1" w:themeShade="BF"/>
          <w:sz w:val="20"/>
          <w:szCs w:val="20"/>
        </w:rPr>
        <w:t xml:space="preserve"> </w:t>
      </w:r>
      <w:r w:rsidR="00C06034" w:rsidRPr="00DA58A4">
        <w:rPr>
          <w:i/>
          <w:iCs/>
          <w:noProof/>
          <w:color w:val="2F5496" w:themeColor="accent1" w:themeShade="BF"/>
          <w:sz w:val="20"/>
          <w:szCs w:val="20"/>
        </w:rPr>
        <w:t>(%</w:t>
      </w:r>
      <w:r w:rsidR="00C5440E" w:rsidRPr="00DA58A4">
        <w:rPr>
          <w:i/>
          <w:iCs/>
          <w:noProof/>
          <w:color w:val="2F5496" w:themeColor="accent1" w:themeShade="BF"/>
          <w:sz w:val="20"/>
          <w:szCs w:val="20"/>
        </w:rPr>
        <w:t xml:space="preserve"> </w:t>
      </w:r>
      <w:r w:rsidR="00C06034" w:rsidRPr="00DA58A4">
        <w:rPr>
          <w:i/>
          <w:iCs/>
          <w:noProof/>
          <w:color w:val="2F5496" w:themeColor="accent1" w:themeShade="BF"/>
          <w:sz w:val="20"/>
          <w:szCs w:val="20"/>
        </w:rPr>
        <w:t>Change)</w:t>
      </w:r>
    </w:p>
    <w:p w14:paraId="354EB578" w14:textId="74CA25DB" w:rsidR="00543362" w:rsidRPr="00676F8B" w:rsidRDefault="00C06034" w:rsidP="00CE73C7">
      <w:pPr>
        <w:pStyle w:val="FigureBody"/>
        <w:rPr>
          <w:lang w:val="en-AU"/>
        </w:rPr>
      </w:pPr>
      <w:r w:rsidRPr="00676F8B">
        <w:rPr>
          <w:lang w:val="en-AU"/>
        </w:rPr>
        <w:drawing>
          <wp:inline distT="0" distB="0" distL="0" distR="0" wp14:anchorId="274C1391" wp14:editId="3FF3362C">
            <wp:extent cx="5731510" cy="2148840"/>
            <wp:effectExtent l="0" t="0" r="2540" b="3810"/>
            <wp:docPr id="11" name="Picture 11" descr="Figure 1. Impacts on GDP and Projected Recovery Trajectories, Chart, waterfall chart on impacts on GDP Growth (constant percentage change)&#10;&#10;There are two figures. The first figure reveals significant levels of negative growth in 2020 when COVID-19 hit, with Fiji having the biggest deterioration, followed by Timor-Leste and Vanuatu. 2021 shows some signs of a slow recovery, picking up in 2020. Samoa and Nauru having the lowest amount of growth in 2022.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Impacts on GDP and Projected Recovery Trajectories, Chart, waterfall chart on impacts on GDP Growth (constant percentage change)&#10;&#10;There are two figures. The first figure reveals significant levels of negative growth in 2020 when COVID-19 hit, with Fiji having the biggest deterioration, followed by Timor-Leste and Vanuatu. 2021 shows some signs of a slow recovery, picking up in 2020. Samoa and Nauru having the lowest amount of growth in 2022. &#10;&#10;"/>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31510" cy="2148840"/>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C5440E" w:rsidRPr="00676F8B">
        <w:rPr>
          <w:lang w:val="en-AU"/>
        </w:rPr>
        <w:t xml:space="preserve"> </w:t>
      </w:r>
    </w:p>
    <w:p w14:paraId="279479E3" w14:textId="738C12C5" w:rsidR="00543362" w:rsidRPr="00676F8B" w:rsidRDefault="003E754F" w:rsidP="00543362">
      <w:pPr>
        <w:keepNext/>
        <w:pBdr>
          <w:top w:val="single" w:sz="4" w:space="1" w:color="40BAD2"/>
          <w:left w:val="single" w:sz="4" w:space="4" w:color="40BAD2"/>
          <w:bottom w:val="single" w:sz="4" w:space="1" w:color="40BAD2"/>
          <w:right w:val="single" w:sz="4" w:space="4" w:color="40BAD2"/>
        </w:pBdr>
        <w:spacing w:after="0" w:line="240" w:lineRule="auto"/>
        <w:jc w:val="center"/>
        <w:rPr>
          <w:i/>
          <w:iCs/>
          <w:color w:val="40BAD2"/>
          <w:sz w:val="18"/>
          <w:szCs w:val="18"/>
        </w:rPr>
      </w:pPr>
      <w:r w:rsidRPr="00DA58A4">
        <w:rPr>
          <w:i/>
          <w:iCs/>
          <w:color w:val="2F5496" w:themeColor="accent1" w:themeShade="BF"/>
          <w:sz w:val="18"/>
          <w:szCs w:val="18"/>
        </w:rPr>
        <w:t>Impacts</w:t>
      </w:r>
      <w:r w:rsidR="00C5440E" w:rsidRPr="00DA58A4">
        <w:rPr>
          <w:i/>
          <w:iCs/>
          <w:color w:val="2F5496" w:themeColor="accent1" w:themeShade="BF"/>
          <w:sz w:val="18"/>
          <w:szCs w:val="18"/>
        </w:rPr>
        <w:t xml:space="preserve"> </w:t>
      </w:r>
      <w:r w:rsidRPr="00DA58A4">
        <w:rPr>
          <w:i/>
          <w:iCs/>
          <w:color w:val="2F5496" w:themeColor="accent1" w:themeShade="BF"/>
          <w:sz w:val="18"/>
          <w:szCs w:val="18"/>
        </w:rPr>
        <w:t>and</w:t>
      </w:r>
      <w:r w:rsidR="00C5440E" w:rsidRPr="00DA58A4">
        <w:rPr>
          <w:i/>
          <w:iCs/>
          <w:color w:val="2F5496" w:themeColor="accent1" w:themeShade="BF"/>
          <w:sz w:val="18"/>
          <w:szCs w:val="18"/>
        </w:rPr>
        <w:t xml:space="preserve"> </w:t>
      </w:r>
      <w:r w:rsidRPr="00DA58A4">
        <w:rPr>
          <w:i/>
          <w:iCs/>
          <w:color w:val="2F5496" w:themeColor="accent1" w:themeShade="BF"/>
          <w:sz w:val="18"/>
          <w:szCs w:val="18"/>
        </w:rPr>
        <w:t>Recovery:</w:t>
      </w:r>
      <w:r w:rsidR="00C5440E" w:rsidRPr="00DA58A4">
        <w:rPr>
          <w:i/>
          <w:iCs/>
          <w:color w:val="2F5496" w:themeColor="accent1" w:themeShade="BF"/>
          <w:sz w:val="18"/>
          <w:szCs w:val="18"/>
        </w:rPr>
        <w:t xml:space="preserve"> </w:t>
      </w:r>
      <w:r w:rsidRPr="00DA58A4">
        <w:rPr>
          <w:i/>
          <w:iCs/>
          <w:color w:val="2F5496" w:themeColor="accent1" w:themeShade="BF"/>
          <w:sz w:val="18"/>
          <w:szCs w:val="18"/>
        </w:rPr>
        <w:t>Trends</w:t>
      </w:r>
      <w:r w:rsidR="00C5440E" w:rsidRPr="00DA58A4">
        <w:rPr>
          <w:i/>
          <w:iCs/>
          <w:color w:val="2F5496" w:themeColor="accent1" w:themeShade="BF"/>
          <w:sz w:val="18"/>
          <w:szCs w:val="18"/>
        </w:rPr>
        <w:t xml:space="preserve"> </w:t>
      </w:r>
      <w:r w:rsidRPr="00DA58A4">
        <w:rPr>
          <w:i/>
          <w:iCs/>
          <w:color w:val="2F5496" w:themeColor="accent1" w:themeShade="BF"/>
          <w:sz w:val="18"/>
          <w:szCs w:val="18"/>
        </w:rPr>
        <w:t>in</w:t>
      </w:r>
      <w:r w:rsidR="00C5440E" w:rsidRPr="00DA58A4">
        <w:rPr>
          <w:i/>
          <w:iCs/>
          <w:color w:val="2F5496" w:themeColor="accent1" w:themeShade="BF"/>
          <w:sz w:val="18"/>
          <w:szCs w:val="18"/>
        </w:rPr>
        <w:t xml:space="preserve"> </w:t>
      </w:r>
      <w:r w:rsidRPr="00DA58A4">
        <w:rPr>
          <w:i/>
          <w:iCs/>
          <w:color w:val="2F5496" w:themeColor="accent1" w:themeShade="BF"/>
          <w:sz w:val="18"/>
          <w:szCs w:val="18"/>
        </w:rPr>
        <w:t>GDP</w:t>
      </w:r>
      <w:r w:rsidR="00C5440E" w:rsidRPr="00DA58A4">
        <w:rPr>
          <w:i/>
          <w:iCs/>
          <w:color w:val="2F5496" w:themeColor="accent1" w:themeShade="BF"/>
          <w:sz w:val="18"/>
          <w:szCs w:val="18"/>
        </w:rPr>
        <w:t xml:space="preserve"> </w:t>
      </w:r>
      <w:r w:rsidR="00550A7C" w:rsidRPr="00DA58A4">
        <w:rPr>
          <w:i/>
          <w:iCs/>
          <w:color w:val="2F5496" w:themeColor="accent1" w:themeShade="BF"/>
          <w:sz w:val="18"/>
          <w:szCs w:val="18"/>
        </w:rPr>
        <w:t>per</w:t>
      </w:r>
      <w:r w:rsidR="00C5440E" w:rsidRPr="00DA58A4">
        <w:rPr>
          <w:i/>
          <w:iCs/>
          <w:color w:val="2F5496" w:themeColor="accent1" w:themeShade="BF"/>
          <w:sz w:val="18"/>
          <w:szCs w:val="18"/>
        </w:rPr>
        <w:t xml:space="preserve"> </w:t>
      </w:r>
      <w:r w:rsidR="00550A7C" w:rsidRPr="00DA58A4">
        <w:rPr>
          <w:i/>
          <w:iCs/>
          <w:color w:val="2F5496" w:themeColor="accent1" w:themeShade="BF"/>
          <w:sz w:val="18"/>
          <w:szCs w:val="18"/>
        </w:rPr>
        <w:t>Capita</w:t>
      </w:r>
      <w:r w:rsidR="00C5440E" w:rsidRPr="00DA58A4">
        <w:rPr>
          <w:i/>
          <w:iCs/>
          <w:color w:val="2F5496" w:themeColor="accent1" w:themeShade="BF"/>
          <w:sz w:val="18"/>
          <w:szCs w:val="18"/>
        </w:rPr>
        <w:t xml:space="preserve"> </w:t>
      </w:r>
      <w:r w:rsidR="00324863" w:rsidRPr="00DA58A4">
        <w:rPr>
          <w:i/>
          <w:iCs/>
          <w:color w:val="2F5496" w:themeColor="accent1" w:themeShade="BF"/>
          <w:sz w:val="18"/>
          <w:szCs w:val="18"/>
        </w:rPr>
        <w:t>–</w:t>
      </w:r>
      <w:r w:rsidR="00C5440E" w:rsidRPr="00DA58A4">
        <w:rPr>
          <w:i/>
          <w:iCs/>
          <w:color w:val="2F5496" w:themeColor="accent1" w:themeShade="BF"/>
          <w:sz w:val="18"/>
          <w:szCs w:val="18"/>
        </w:rPr>
        <w:t xml:space="preserve"> </w:t>
      </w:r>
      <w:r w:rsidR="00543362" w:rsidRPr="00DA58A4">
        <w:rPr>
          <w:i/>
          <w:iCs/>
          <w:color w:val="2F5496" w:themeColor="accent1" w:themeShade="BF"/>
          <w:sz w:val="18"/>
          <w:szCs w:val="18"/>
        </w:rPr>
        <w:t>Constant</w:t>
      </w:r>
      <w:r w:rsidR="00C5440E" w:rsidRPr="00DA58A4">
        <w:rPr>
          <w:i/>
          <w:iCs/>
          <w:color w:val="2F5496" w:themeColor="accent1" w:themeShade="BF"/>
          <w:sz w:val="18"/>
          <w:szCs w:val="18"/>
        </w:rPr>
        <w:t xml:space="preserve"> </w:t>
      </w:r>
      <w:r w:rsidR="00543362" w:rsidRPr="00DA58A4">
        <w:rPr>
          <w:i/>
          <w:iCs/>
          <w:color w:val="2F5496" w:themeColor="accent1" w:themeShade="BF"/>
          <w:sz w:val="18"/>
          <w:szCs w:val="18"/>
        </w:rPr>
        <w:t>PPP</w:t>
      </w:r>
      <w:r w:rsidR="00C5440E" w:rsidRPr="00DA58A4">
        <w:rPr>
          <w:i/>
          <w:iCs/>
          <w:color w:val="2F5496" w:themeColor="accent1" w:themeShade="BF"/>
          <w:sz w:val="18"/>
          <w:szCs w:val="18"/>
        </w:rPr>
        <w:t xml:space="preserve"> </w:t>
      </w:r>
      <w:r w:rsidR="00543362" w:rsidRPr="00DA58A4">
        <w:rPr>
          <w:i/>
          <w:iCs/>
          <w:color w:val="2F5496" w:themeColor="accent1" w:themeShade="BF"/>
          <w:sz w:val="18"/>
          <w:szCs w:val="18"/>
        </w:rPr>
        <w:t>(2017</w:t>
      </w:r>
      <w:r w:rsidR="00C5440E" w:rsidRPr="00DA58A4">
        <w:rPr>
          <w:i/>
          <w:iCs/>
          <w:color w:val="2F5496" w:themeColor="accent1" w:themeShade="BF"/>
          <w:sz w:val="18"/>
          <w:szCs w:val="18"/>
        </w:rPr>
        <w:t xml:space="preserve"> </w:t>
      </w:r>
      <w:r w:rsidR="00543362" w:rsidRPr="00DA58A4">
        <w:rPr>
          <w:i/>
          <w:iCs/>
          <w:color w:val="2F5496" w:themeColor="accent1" w:themeShade="BF"/>
          <w:sz w:val="18"/>
          <w:szCs w:val="18"/>
        </w:rPr>
        <w:t>International</w:t>
      </w:r>
      <w:r w:rsidR="00C5440E" w:rsidRPr="00DA58A4">
        <w:rPr>
          <w:i/>
          <w:iCs/>
          <w:color w:val="2F5496" w:themeColor="accent1" w:themeShade="BF"/>
          <w:sz w:val="18"/>
          <w:szCs w:val="18"/>
        </w:rPr>
        <w:t xml:space="preserve"> </w:t>
      </w:r>
      <w:r w:rsidR="00543362" w:rsidRPr="00DA58A4">
        <w:rPr>
          <w:i/>
          <w:iCs/>
          <w:color w:val="2F5496" w:themeColor="accent1" w:themeShade="BF"/>
          <w:sz w:val="18"/>
          <w:szCs w:val="18"/>
        </w:rPr>
        <w:t>Dollars)</w:t>
      </w:r>
    </w:p>
    <w:p w14:paraId="0614C346" w14:textId="77777777" w:rsidR="00543362" w:rsidRPr="00676F8B" w:rsidRDefault="00543362" w:rsidP="00CE73C7">
      <w:pPr>
        <w:pStyle w:val="FigureBody"/>
        <w:rPr>
          <w:highlight w:val="yellow"/>
          <w:lang w:val="en-AU"/>
        </w:rPr>
      </w:pPr>
      <w:r w:rsidRPr="00676F8B">
        <w:rPr>
          <w:lang w:val="en-AU"/>
        </w:rPr>
        <w:drawing>
          <wp:inline distT="0" distB="0" distL="0" distR="0" wp14:anchorId="4EA52A90" wp14:editId="2B95E1E8">
            <wp:extent cx="5783283" cy="1632436"/>
            <wp:effectExtent l="0" t="0" r="0" b="6350"/>
            <wp:docPr id="13" name="Picture 13" descr="Figure. Impacts on GDP and Projected Recovery Trajectories, Chart, line graph on trends in GDP per capita constant PPP 2017 dollars&#10;&#10;The second figure, which is split between two more figures, shows trends in GDP per capita in constant 2017 PPP terms, between 2018 and 2025 for each country. These figures reflect WEO data, which includes IMF forecasts. It reveals for example, how hard the impact was for Fiji, but also the rebound ef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Impacts on GDP and Projected Recovery Trajectories, Chart, line graph on trends in GDP per capita constant PPP 2017 dollars&#10;&#10;The second figure, which is split between two more figures, shows trends in GDP per capita in constant 2017 PPP terms, between 2018 and 2025 for each country. These figures reflect WEO data, which includes IMF forecasts. It reveals for example, how hard the impact was for Fiji, but also the rebound effect. "/>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833006" cy="1646471"/>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9404AE" w14:textId="29FDB261" w:rsidR="00543362" w:rsidRPr="00676F8B" w:rsidRDefault="00543362" w:rsidP="00543362">
      <w:pPr>
        <w:rPr>
          <w:i/>
          <w:iCs/>
          <w:noProof/>
          <w:sz w:val="16"/>
          <w:szCs w:val="16"/>
        </w:rPr>
      </w:pPr>
      <w:r w:rsidRPr="00676F8B">
        <w:rPr>
          <w:i/>
          <w:iCs/>
          <w:noProof/>
          <w:sz w:val="16"/>
          <w:szCs w:val="16"/>
        </w:rPr>
        <w:t>Source:</w:t>
      </w:r>
      <w:r w:rsidR="00C5440E" w:rsidRPr="00676F8B">
        <w:rPr>
          <w:i/>
          <w:iCs/>
          <w:noProof/>
          <w:sz w:val="16"/>
          <w:szCs w:val="16"/>
        </w:rPr>
        <w:t xml:space="preserve"> </w:t>
      </w:r>
      <w:r w:rsidRPr="00676F8B">
        <w:rPr>
          <w:i/>
          <w:iCs/>
          <w:noProof/>
          <w:sz w:val="16"/>
          <w:szCs w:val="16"/>
        </w:rPr>
        <w:t>WEO</w:t>
      </w:r>
      <w:r w:rsidR="00C5440E" w:rsidRPr="00676F8B">
        <w:rPr>
          <w:i/>
          <w:iCs/>
          <w:noProof/>
          <w:sz w:val="16"/>
          <w:szCs w:val="16"/>
        </w:rPr>
        <w:t xml:space="preserve"> </w:t>
      </w:r>
      <w:r w:rsidRPr="00676F8B">
        <w:rPr>
          <w:i/>
          <w:iCs/>
          <w:noProof/>
          <w:sz w:val="16"/>
          <w:szCs w:val="16"/>
        </w:rPr>
        <w:t>Oct</w:t>
      </w:r>
      <w:r w:rsidR="00D146C8">
        <w:rPr>
          <w:i/>
          <w:iCs/>
          <w:noProof/>
          <w:sz w:val="16"/>
          <w:szCs w:val="16"/>
        </w:rPr>
        <w:t>ober</w:t>
      </w:r>
      <w:r w:rsidR="00C5440E" w:rsidRPr="00676F8B">
        <w:rPr>
          <w:i/>
          <w:iCs/>
          <w:noProof/>
          <w:sz w:val="16"/>
          <w:szCs w:val="16"/>
        </w:rPr>
        <w:t xml:space="preserve"> </w:t>
      </w:r>
      <w:r w:rsidRPr="00676F8B">
        <w:rPr>
          <w:i/>
          <w:iCs/>
          <w:noProof/>
          <w:sz w:val="16"/>
          <w:szCs w:val="16"/>
        </w:rPr>
        <w:t>2021</w:t>
      </w:r>
      <w:r w:rsidR="00D146C8">
        <w:rPr>
          <w:i/>
          <w:iCs/>
          <w:noProof/>
          <w:sz w:val="16"/>
          <w:szCs w:val="16"/>
        </w:rPr>
        <w:t>.</w:t>
      </w:r>
    </w:p>
    <w:p w14:paraId="349B69C9" w14:textId="0394377A" w:rsidR="00320150" w:rsidRPr="00676F8B" w:rsidRDefault="00320150" w:rsidP="00320150">
      <w:pPr>
        <w:pStyle w:val="FigureHeaderAFI"/>
      </w:pPr>
      <w:bookmarkStart w:id="26" w:name="_Ref100080956"/>
      <w:bookmarkStart w:id="27" w:name="_Toc119665449"/>
      <w:r w:rsidRPr="00676F8B">
        <w:t>Impacts</w:t>
      </w:r>
      <w:r w:rsidR="00C5440E" w:rsidRPr="00676F8B">
        <w:t xml:space="preserve"> </w:t>
      </w:r>
      <w:r w:rsidRPr="00676F8B">
        <w:t>on</w:t>
      </w:r>
      <w:r w:rsidR="00C5440E" w:rsidRPr="00676F8B">
        <w:t xml:space="preserve"> </w:t>
      </w:r>
      <w:r w:rsidRPr="00676F8B">
        <w:t>International</w:t>
      </w:r>
      <w:r w:rsidR="00C5440E" w:rsidRPr="00676F8B">
        <w:t xml:space="preserve"> </w:t>
      </w:r>
      <w:r w:rsidRPr="00676F8B">
        <w:t>Tourism</w:t>
      </w:r>
      <w:bookmarkEnd w:id="26"/>
      <w:bookmarkEnd w:id="27"/>
    </w:p>
    <w:p w14:paraId="593C1AEE" w14:textId="6CD2F37A" w:rsidR="00320150" w:rsidRPr="00676F8B" w:rsidRDefault="00320150" w:rsidP="00CE73C7">
      <w:pPr>
        <w:pStyle w:val="FigureBody"/>
        <w:rPr>
          <w:lang w:val="en-AU"/>
        </w:rPr>
      </w:pPr>
      <w:r w:rsidRPr="00676F8B">
        <w:rPr>
          <w:lang w:val="en-AU"/>
        </w:rPr>
        <w:drawing>
          <wp:inline distT="0" distB="0" distL="0" distR="0" wp14:anchorId="556D36F9" wp14:editId="71BFFDF2">
            <wp:extent cx="5742097" cy="1762125"/>
            <wp:effectExtent l="0" t="0" r="0" b="0"/>
            <wp:docPr id="9" name="Picture 9" descr="Figure 2. Impacts on International Tourism&#10;&#10;This figure reveals that Fiji had by far the largest impact on tourism arrivals in terms of numbers, but around the same in terms of annual percentage change between 2019 and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Impacts on International Tourism&#10;&#10;This figure reveals that Fiji had by far the largest impact on tourism arrivals in terms of numbers, but around the same in terms of annual percentage change between 2019 and 2020. "/>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50512" cy="1764707"/>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A08BBD" w14:textId="2CD7C3BE" w:rsidR="00460667" w:rsidRPr="00676F8B" w:rsidRDefault="00460667" w:rsidP="00460667">
      <w:pPr>
        <w:jc w:val="both"/>
        <w:rPr>
          <w:i/>
          <w:iCs/>
          <w:sz w:val="16"/>
          <w:szCs w:val="16"/>
        </w:rPr>
      </w:pPr>
      <w:r w:rsidRPr="00676F8B">
        <w:rPr>
          <w:i/>
          <w:iCs/>
          <w:sz w:val="16"/>
          <w:szCs w:val="16"/>
        </w:rPr>
        <w:t>Source:</w:t>
      </w:r>
      <w:r w:rsidR="00C5440E" w:rsidRPr="00676F8B">
        <w:rPr>
          <w:i/>
          <w:iCs/>
          <w:sz w:val="16"/>
          <w:szCs w:val="16"/>
        </w:rPr>
        <w:t xml:space="preserve"> </w:t>
      </w:r>
      <w:r w:rsidR="008C6FF2">
        <w:rPr>
          <w:i/>
          <w:iCs/>
          <w:sz w:val="16"/>
          <w:szCs w:val="16"/>
        </w:rPr>
        <w:t>World Development Indicators (</w:t>
      </w:r>
      <w:r w:rsidRPr="00676F8B">
        <w:rPr>
          <w:i/>
          <w:iCs/>
          <w:sz w:val="16"/>
          <w:szCs w:val="16"/>
        </w:rPr>
        <w:t>WDI</w:t>
      </w:r>
      <w:r w:rsidR="008C6FF2">
        <w:rPr>
          <w:i/>
          <w:iCs/>
          <w:sz w:val="16"/>
          <w:szCs w:val="16"/>
        </w:rPr>
        <w:t>)</w:t>
      </w:r>
      <w:r w:rsidR="00C5440E" w:rsidRPr="00676F8B">
        <w:rPr>
          <w:i/>
          <w:iCs/>
          <w:sz w:val="16"/>
          <w:szCs w:val="16"/>
        </w:rPr>
        <w:t xml:space="preserve"> </w:t>
      </w:r>
      <w:r w:rsidRPr="00676F8B">
        <w:rPr>
          <w:i/>
          <w:iCs/>
          <w:sz w:val="16"/>
          <w:szCs w:val="16"/>
        </w:rPr>
        <w:t>04/03/2022.</w:t>
      </w:r>
      <w:r w:rsidR="00C5440E" w:rsidRPr="00676F8B">
        <w:rPr>
          <w:i/>
          <w:iCs/>
          <w:sz w:val="16"/>
          <w:szCs w:val="16"/>
        </w:rPr>
        <w:t xml:space="preserve"> </w:t>
      </w:r>
    </w:p>
    <w:p w14:paraId="06D71150" w14:textId="499D8DB3" w:rsidR="0084711B" w:rsidRPr="00676F8B" w:rsidRDefault="28EDE9F9" w:rsidP="0084711B">
      <w:pPr>
        <w:pStyle w:val="Body"/>
      </w:pPr>
      <w:r w:rsidRPr="00676F8B">
        <w:rPr>
          <w:b/>
          <w:bCs/>
        </w:rPr>
        <w:t>These forecasts presume that borders in the region (including Australia and New Zealand) reopen</w:t>
      </w:r>
      <w:r w:rsidRPr="00676F8B">
        <w:t xml:space="preserve"> to international travel, there are no more unexpected shocks or natural disasters, and countries </w:t>
      </w:r>
      <w:r w:rsidR="00E43737" w:rsidRPr="00676F8B">
        <w:t>can</w:t>
      </w:r>
      <w:r w:rsidRPr="00676F8B">
        <w:t xml:space="preserve"> manage community transmission of </w:t>
      </w:r>
      <w:r w:rsidR="0071345D" w:rsidRPr="00676F8B">
        <w:t>COVID-19</w:t>
      </w:r>
      <w:r w:rsidRPr="00676F8B">
        <w:t xml:space="preserve"> as they </w:t>
      </w:r>
      <w:r w:rsidR="005D4B28" w:rsidRPr="00676F8B">
        <w:t>open</w:t>
      </w:r>
      <w:r w:rsidRPr="00676F8B">
        <w:t>. This means there are some significant downside risks to the outlook.</w:t>
      </w:r>
    </w:p>
    <w:p w14:paraId="1132AC26" w14:textId="30ED1EEB" w:rsidR="00B516C8" w:rsidRPr="00676F8B" w:rsidRDefault="002A0D02" w:rsidP="002A0D02">
      <w:pPr>
        <w:pStyle w:val="Heading3"/>
      </w:pPr>
      <w:bookmarkStart w:id="28" w:name="_Toc100589121"/>
      <w:r w:rsidRPr="00676F8B">
        <w:t>Fiscal</w:t>
      </w:r>
      <w:r w:rsidR="00C5440E" w:rsidRPr="00676F8B">
        <w:t xml:space="preserve"> </w:t>
      </w:r>
      <w:r w:rsidRPr="00676F8B">
        <w:t>Impacts</w:t>
      </w:r>
      <w:bookmarkEnd w:id="28"/>
    </w:p>
    <w:p w14:paraId="26CE077F" w14:textId="5A95FF31" w:rsidR="007E57EF" w:rsidRPr="00676F8B" w:rsidRDefault="28EDE9F9" w:rsidP="009F1E3C">
      <w:pPr>
        <w:pStyle w:val="Body"/>
      </w:pPr>
      <w:r w:rsidRPr="00676F8B">
        <w:rPr>
          <w:b/>
          <w:bCs/>
        </w:rPr>
        <w:t>Fiscal positions have deteriorated, particularly in those countries most exposed to international tourism</w:t>
      </w:r>
      <w:r w:rsidRPr="00676F8B">
        <w:t xml:space="preserve">, with significant falls in revenue, increases in social spending and expenditure </w:t>
      </w:r>
      <w:r w:rsidRPr="00676F8B">
        <w:lastRenderedPageBreak/>
        <w:t>on health and education largely maintained. The impact on fiscal balances (deficits/surpluses) was quite mixed. Kiribati and Nauru r</w:t>
      </w:r>
      <w:r w:rsidR="00065ECE" w:rsidRPr="00676F8B">
        <w:t>a</w:t>
      </w:r>
      <w:r w:rsidRPr="00676F8B">
        <w:t xml:space="preserve">n large fiscal surpluses. PNG has run large fiscal deficits for some time and the crisis saw Fiji and PNG doubling their deficits as a percentage of GDP. Solomon Islands had a tenfold increase in liabilities in 2020 compared to 2019, Fiji had a fourfold increase, while PNG almost doubled. Samoa, Nauru, and Kiribati all reduced liabilities in 2020. </w:t>
      </w:r>
    </w:p>
    <w:p w14:paraId="5EC46E73" w14:textId="0D803E44" w:rsidR="00A97E79" w:rsidRPr="00676F8B" w:rsidRDefault="00BE57A4" w:rsidP="00A97E79">
      <w:pPr>
        <w:pStyle w:val="FigureHeaderAFI"/>
      </w:pPr>
      <w:bookmarkStart w:id="29" w:name="_Ref100081071"/>
      <w:bookmarkStart w:id="30" w:name="_Toc119665450"/>
      <w:r w:rsidRPr="00676F8B">
        <w:t xml:space="preserve">Impacts on </w:t>
      </w:r>
      <w:r w:rsidR="00A97E79" w:rsidRPr="00676F8B">
        <w:t>Gross</w:t>
      </w:r>
      <w:r w:rsidR="00C5440E" w:rsidRPr="00676F8B">
        <w:t xml:space="preserve"> </w:t>
      </w:r>
      <w:r w:rsidR="00A97E79" w:rsidRPr="00676F8B">
        <w:t>Debt</w:t>
      </w:r>
      <w:bookmarkEnd w:id="29"/>
      <w:bookmarkEnd w:id="30"/>
    </w:p>
    <w:p w14:paraId="30CE16EF" w14:textId="6E39C9EA" w:rsidR="00A97E79" w:rsidRPr="00DA58A4" w:rsidRDefault="00A97E79" w:rsidP="00A97E79">
      <w:pPr>
        <w:pStyle w:val="FigureBody"/>
        <w:rPr>
          <w:color w:val="2F5496" w:themeColor="accent1" w:themeShade="BF"/>
          <w:lang w:val="en-AU"/>
        </w:rPr>
      </w:pPr>
      <w:r w:rsidRPr="00DA58A4">
        <w:rPr>
          <w:color w:val="2F5496" w:themeColor="accent1" w:themeShade="BF"/>
          <w:lang w:val="en-AU"/>
        </w:rPr>
        <w:t>Gross</w:t>
      </w:r>
      <w:r w:rsidR="00C5440E" w:rsidRPr="00DA58A4">
        <w:rPr>
          <w:color w:val="2F5496" w:themeColor="accent1" w:themeShade="BF"/>
          <w:lang w:val="en-AU"/>
        </w:rPr>
        <w:t xml:space="preserve"> </w:t>
      </w:r>
      <w:r w:rsidRPr="00DA58A4">
        <w:rPr>
          <w:color w:val="2F5496" w:themeColor="accent1" w:themeShade="BF"/>
          <w:lang w:val="en-AU"/>
        </w:rPr>
        <w:t>Debt</w:t>
      </w:r>
      <w:r w:rsidR="00C5440E" w:rsidRPr="00DA58A4">
        <w:rPr>
          <w:color w:val="2F5496" w:themeColor="accent1" w:themeShade="BF"/>
          <w:lang w:val="en-AU"/>
        </w:rPr>
        <w:t xml:space="preserve"> </w:t>
      </w:r>
      <w:r w:rsidRPr="00DA58A4">
        <w:rPr>
          <w:color w:val="2F5496" w:themeColor="accent1" w:themeShade="BF"/>
          <w:lang w:val="en-AU"/>
        </w:rPr>
        <w:t>YoY</w:t>
      </w:r>
      <w:r w:rsidR="00C5440E" w:rsidRPr="00DA58A4">
        <w:rPr>
          <w:color w:val="2F5496" w:themeColor="accent1" w:themeShade="BF"/>
          <w:lang w:val="en-AU"/>
        </w:rPr>
        <w:t xml:space="preserve"> </w:t>
      </w:r>
      <w:r w:rsidRPr="00DA58A4">
        <w:rPr>
          <w:color w:val="2F5496" w:themeColor="accent1" w:themeShade="BF"/>
          <w:lang w:val="en-AU"/>
        </w:rPr>
        <w:t>%</w:t>
      </w:r>
      <w:r w:rsidR="00C5440E" w:rsidRPr="00DA58A4">
        <w:rPr>
          <w:color w:val="2F5496" w:themeColor="accent1" w:themeShade="BF"/>
          <w:lang w:val="en-AU"/>
        </w:rPr>
        <w:t xml:space="preserve"> </w:t>
      </w:r>
      <w:r w:rsidRPr="00DA58A4">
        <w:rPr>
          <w:color w:val="2F5496" w:themeColor="accent1" w:themeShade="BF"/>
          <w:lang w:val="en-AU"/>
        </w:rPr>
        <w:t>Change</w:t>
      </w:r>
      <w:r w:rsidR="00C5440E" w:rsidRPr="00DA58A4">
        <w:rPr>
          <w:color w:val="2F5496" w:themeColor="accent1" w:themeShade="BF"/>
          <w:lang w:val="en-AU"/>
        </w:rPr>
        <w:t xml:space="preserve"> </w:t>
      </w:r>
      <w:r w:rsidRPr="00DA58A4">
        <w:rPr>
          <w:color w:val="2F5496" w:themeColor="accent1" w:themeShade="BF"/>
          <w:lang w:val="en-AU"/>
        </w:rPr>
        <w:t>–</w:t>
      </w:r>
      <w:r w:rsidR="00C5440E" w:rsidRPr="00DA58A4">
        <w:rPr>
          <w:color w:val="2F5496" w:themeColor="accent1" w:themeShade="BF"/>
          <w:lang w:val="en-AU"/>
        </w:rPr>
        <w:t xml:space="preserve"> </w:t>
      </w:r>
      <w:r w:rsidRPr="00DA58A4">
        <w:rPr>
          <w:color w:val="2F5496" w:themeColor="accent1" w:themeShade="BF"/>
          <w:lang w:val="en-AU"/>
        </w:rPr>
        <w:t>National</w:t>
      </w:r>
      <w:r w:rsidR="00C5440E" w:rsidRPr="00DA58A4">
        <w:rPr>
          <w:color w:val="2F5496" w:themeColor="accent1" w:themeShade="BF"/>
          <w:lang w:val="en-AU"/>
        </w:rPr>
        <w:t xml:space="preserve"> </w:t>
      </w:r>
      <w:r w:rsidRPr="00DA58A4">
        <w:rPr>
          <w:color w:val="2F5496" w:themeColor="accent1" w:themeShade="BF"/>
          <w:lang w:val="en-AU"/>
        </w:rPr>
        <w:t>Currency</w:t>
      </w:r>
    </w:p>
    <w:p w14:paraId="6D528A8A" w14:textId="77777777" w:rsidR="00A97E79" w:rsidRPr="00676F8B" w:rsidRDefault="00A97E79" w:rsidP="00A97E79">
      <w:pPr>
        <w:pStyle w:val="FigureBody"/>
        <w:rPr>
          <w:lang w:val="en-AU"/>
        </w:rPr>
      </w:pPr>
      <w:r w:rsidRPr="00676F8B">
        <w:rPr>
          <w:lang w:val="en-AU"/>
        </w:rPr>
        <w:drawing>
          <wp:inline distT="0" distB="0" distL="0" distR="0" wp14:anchorId="63B5E1FF" wp14:editId="2C9DFBFF">
            <wp:extent cx="5791200" cy="1764774"/>
            <wp:effectExtent l="0" t="0" r="0" b="6985"/>
            <wp:docPr id="35" name="Picture 35" descr="Figure 3. Impacts on Gross Debt, waterfall chart&#10;&#10;There are two figures. The first shows gross annual change in gross debt for each year between 2019 and 2022. It shows debt increased by far the most in Solomon Islands in 2020 and 2021, and for Tonga in 2022, although, Tonga's increase was on the back of similar decrease the year before. Australia is included for an additional perspective. It is the second highest increase in 2020, but a lot less than Solomon Islands in the same range as Fiji, and Papua New Guine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3. Impacts on Gross Debt, waterfall chart&#10;&#10;There are two figures. The first shows gross annual change in gross debt for each year between 2019 and 2022. It shows debt increased by far the most in Solomon Islands in 2020 and 2021, and for Tonga in 2022, although, Tonga's increase was on the back of similar decrease the year before. Australia is included for an additional perspective. It is the second highest increase in 2020, but a lot less than Solomon Islands in the same range as Fiji, and Papua New Guinea. &#10;&#10;"/>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812886" cy="1771382"/>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99C76C" w14:textId="626CBFAE" w:rsidR="00A97E79" w:rsidRPr="00DA58A4" w:rsidRDefault="00A97E79" w:rsidP="00A97E79">
      <w:pPr>
        <w:pStyle w:val="FigureBody"/>
        <w:rPr>
          <w:color w:val="2F5496" w:themeColor="accent1" w:themeShade="BF"/>
          <w:lang w:val="en-AU"/>
        </w:rPr>
      </w:pPr>
      <w:r w:rsidRPr="00DA58A4">
        <w:rPr>
          <w:color w:val="2F5496" w:themeColor="accent1" w:themeShade="BF"/>
          <w:lang w:val="en-AU"/>
        </w:rPr>
        <w:t>Gross</w:t>
      </w:r>
      <w:r w:rsidR="00C5440E" w:rsidRPr="00DA58A4">
        <w:rPr>
          <w:color w:val="2F5496" w:themeColor="accent1" w:themeShade="BF"/>
          <w:lang w:val="en-AU"/>
        </w:rPr>
        <w:t xml:space="preserve"> </w:t>
      </w:r>
      <w:r w:rsidRPr="00DA58A4">
        <w:rPr>
          <w:color w:val="2F5496" w:themeColor="accent1" w:themeShade="BF"/>
          <w:lang w:val="en-AU"/>
        </w:rPr>
        <w:t>Debt</w:t>
      </w:r>
      <w:r w:rsidR="00C5440E" w:rsidRPr="00DA58A4">
        <w:rPr>
          <w:color w:val="2F5496" w:themeColor="accent1" w:themeShade="BF"/>
          <w:lang w:val="en-AU"/>
        </w:rPr>
        <w:t xml:space="preserve"> </w:t>
      </w:r>
      <w:r w:rsidRPr="00DA58A4">
        <w:rPr>
          <w:color w:val="2F5496" w:themeColor="accent1" w:themeShade="BF"/>
          <w:lang w:val="en-AU"/>
        </w:rPr>
        <w:t>as</w:t>
      </w:r>
      <w:r w:rsidR="00C5440E" w:rsidRPr="00DA58A4">
        <w:rPr>
          <w:color w:val="2F5496" w:themeColor="accent1" w:themeShade="BF"/>
          <w:lang w:val="en-AU"/>
        </w:rPr>
        <w:t xml:space="preserve"> </w:t>
      </w:r>
      <w:r w:rsidRPr="00DA58A4">
        <w:rPr>
          <w:color w:val="2F5496" w:themeColor="accent1" w:themeShade="BF"/>
          <w:lang w:val="en-AU"/>
        </w:rPr>
        <w:t>%</w:t>
      </w:r>
      <w:r w:rsidR="00C5440E" w:rsidRPr="00DA58A4">
        <w:rPr>
          <w:color w:val="2F5496" w:themeColor="accent1" w:themeShade="BF"/>
          <w:lang w:val="en-AU"/>
        </w:rPr>
        <w:t xml:space="preserve"> </w:t>
      </w:r>
      <w:r w:rsidRPr="00DA58A4">
        <w:rPr>
          <w:color w:val="2F5496" w:themeColor="accent1" w:themeShade="BF"/>
          <w:lang w:val="en-AU"/>
        </w:rPr>
        <w:t>of</w:t>
      </w:r>
      <w:r w:rsidR="00C5440E" w:rsidRPr="00DA58A4">
        <w:rPr>
          <w:color w:val="2F5496" w:themeColor="accent1" w:themeShade="BF"/>
          <w:lang w:val="en-AU"/>
        </w:rPr>
        <w:t xml:space="preserve"> </w:t>
      </w:r>
      <w:r w:rsidRPr="00DA58A4">
        <w:rPr>
          <w:color w:val="2F5496" w:themeColor="accent1" w:themeShade="BF"/>
          <w:lang w:val="en-AU"/>
        </w:rPr>
        <w:t>GDP</w:t>
      </w:r>
    </w:p>
    <w:p w14:paraId="3084344E" w14:textId="6A88D12C" w:rsidR="00A97E79" w:rsidRPr="00676F8B" w:rsidRDefault="002F4CE4" w:rsidP="00A97E79">
      <w:pPr>
        <w:pStyle w:val="FigureBody"/>
        <w:rPr>
          <w:highlight w:val="yellow"/>
          <w:lang w:val="en-AU"/>
        </w:rPr>
      </w:pPr>
      <w:r w:rsidRPr="00676F8B">
        <w:rPr>
          <w:lang w:val="en-AU"/>
        </w:rPr>
        <mc:AlternateContent>
          <mc:Choice Requires="wps">
            <w:drawing>
              <wp:anchor distT="45720" distB="45720" distL="114300" distR="114300" simplePos="0" relativeHeight="251658242" behindDoc="0" locked="0" layoutInCell="1" allowOverlap="1" wp14:anchorId="3628F896" wp14:editId="716FD69A">
                <wp:simplePos x="0" y="0"/>
                <wp:positionH relativeFrom="margin">
                  <wp:align>right</wp:align>
                </wp:positionH>
                <wp:positionV relativeFrom="paragraph">
                  <wp:posOffset>241300</wp:posOffset>
                </wp:positionV>
                <wp:extent cx="501650" cy="19304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93040"/>
                        </a:xfrm>
                        <a:prstGeom prst="rect">
                          <a:avLst/>
                        </a:prstGeom>
                        <a:noFill/>
                        <a:ln w="9525">
                          <a:noFill/>
                          <a:miter lim="800000"/>
                          <a:headEnd/>
                          <a:tailEnd/>
                        </a:ln>
                      </wps:spPr>
                      <wps:txbx>
                        <w:txbxContent>
                          <w:p w14:paraId="31B09803" w14:textId="77777777" w:rsidR="0003181D" w:rsidRPr="004F2695" w:rsidRDefault="0003181D" w:rsidP="00A97E79">
                            <w:pPr>
                              <w:spacing w:after="0" w:line="240" w:lineRule="auto"/>
                              <w:rPr>
                                <w:rFonts w:ascii="Segoe UI" w:hAnsi="Segoe UI" w:cs="Segoe UI"/>
                                <w:b/>
                                <w:bCs/>
                                <w:color w:val="A6A6A6" w:themeColor="background1" w:themeShade="A6"/>
                                <w:sz w:val="10"/>
                                <w:szCs w:val="10"/>
                              </w:rPr>
                            </w:pPr>
                            <w:r w:rsidRPr="004F2695">
                              <w:rPr>
                                <w:rFonts w:ascii="Segoe UI" w:hAnsi="Segoe UI" w:cs="Segoe UI"/>
                                <w:b/>
                                <w:bCs/>
                                <w:color w:val="A6A6A6" w:themeColor="background1" w:themeShade="A6"/>
                                <w:sz w:val="10"/>
                                <w:szCs w:val="10"/>
                              </w:rPr>
                              <w:t>Vanuatu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8F896" id="_x0000_t202" coordsize="21600,21600" o:spt="202" path="m,l,21600r21600,l21600,xe">
                <v:stroke joinstyle="miter"/>
                <v:path gradientshapeok="t" o:connecttype="rect"/>
              </v:shapetype>
              <v:shape id="Text Box 24" o:spid="_x0000_s1026" type="#_x0000_t202" style="position:absolute;left:0;text-align:left;margin-left:-11.7pt;margin-top:19pt;width:39.5pt;height:15.2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" filled="f" stroked="f">
                <v:textbox>
                  <w:txbxContent>
                    <w:p w14:paraId="31B09803" w14:textId="77777777" w:rsidR="0003181D" w:rsidRPr="004F2695" w:rsidRDefault="0003181D" w:rsidP="00A97E79">
                      <w:pPr>
                        <w:spacing w:after="0" w:line="240" w:lineRule="auto"/>
                        <w:rPr>
                          <w:rFonts w:ascii="Segoe UI" w:hAnsi="Segoe UI" w:cs="Segoe UI"/>
                          <w:b/>
                          <w:bCs/>
                          <w:color w:val="A6A6A6" w:themeColor="background1" w:themeShade="A6"/>
                          <w:sz w:val="10"/>
                          <w:szCs w:val="10"/>
                        </w:rPr>
                      </w:pPr>
                      <w:r w:rsidRPr="004F2695">
                        <w:rPr>
                          <w:rFonts w:ascii="Segoe UI" w:hAnsi="Segoe UI" w:cs="Segoe UI"/>
                          <w:b/>
                          <w:bCs/>
                          <w:color w:val="A6A6A6" w:themeColor="background1" w:themeShade="A6"/>
                          <w:sz w:val="10"/>
                          <w:szCs w:val="10"/>
                        </w:rPr>
                        <w:t>Vanuatu</w:t>
                      </w:r>
                    </w:p>
                  </w:txbxContent>
                </v:textbox>
                <w10:wrap anchorx="margin"/>
              </v:shape>
            </w:pict>
          </mc:Fallback>
        </mc:AlternateContent>
      </w:r>
      <w:r w:rsidR="00A97E79" w:rsidRPr="00676F8B">
        <w:rPr>
          <w:lang w:val="en-AU"/>
        </w:rPr>
        <w:drawing>
          <wp:inline distT="0" distB="0" distL="0" distR="0" wp14:anchorId="6D468891" wp14:editId="1CB7AC54">
            <wp:extent cx="5780598" cy="1892215"/>
            <wp:effectExtent l="0" t="0" r="0" b="0"/>
            <wp:docPr id="36" name="Picture 36" descr="Figure 3. Impacts on Gross Debt, line chart&#10;&#10;The second figure, splits into two more figures. It shows trends in gross debt as a percentage of GDP between 2017 and 2022. It reveals that Fiji and a sustained increase in debt from 2020, while Nauru had a sustained decrease in debt between 2017 and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3. Impacts on Gross Debt, line chart&#10;&#10;The second figure, splits into two more figures. It shows trends in gross debt as a percentage of GDP between 2017 and 2022. It reveals that Fiji and a sustained increase in debt from 2020, while Nauru had a sustained decrease in debt between 2017 and 2021. "/>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824868" cy="1906706"/>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D76568" w14:textId="56094D91" w:rsidR="00A97E79" w:rsidRPr="00676F8B" w:rsidRDefault="00A97E79" w:rsidP="00A97E79">
      <w:pPr>
        <w:rPr>
          <w:i/>
          <w:iCs/>
          <w:noProof/>
          <w:sz w:val="16"/>
          <w:szCs w:val="16"/>
        </w:rPr>
      </w:pPr>
      <w:r w:rsidRPr="00676F8B">
        <w:rPr>
          <w:i/>
          <w:iCs/>
          <w:noProof/>
          <w:sz w:val="16"/>
          <w:szCs w:val="16"/>
        </w:rPr>
        <w:t>Source:</w:t>
      </w:r>
      <w:r w:rsidR="00C5440E" w:rsidRPr="00676F8B">
        <w:rPr>
          <w:i/>
          <w:iCs/>
          <w:noProof/>
          <w:sz w:val="16"/>
          <w:szCs w:val="16"/>
        </w:rPr>
        <w:t xml:space="preserve"> </w:t>
      </w:r>
      <w:r w:rsidRPr="00676F8B">
        <w:rPr>
          <w:i/>
          <w:iCs/>
          <w:noProof/>
          <w:sz w:val="16"/>
          <w:szCs w:val="16"/>
        </w:rPr>
        <w:t>WEO</w:t>
      </w:r>
      <w:r w:rsidR="00C5440E" w:rsidRPr="00676F8B">
        <w:rPr>
          <w:i/>
          <w:iCs/>
          <w:noProof/>
          <w:sz w:val="16"/>
          <w:szCs w:val="16"/>
        </w:rPr>
        <w:t xml:space="preserve"> </w:t>
      </w:r>
      <w:r w:rsidRPr="00676F8B">
        <w:rPr>
          <w:i/>
          <w:iCs/>
          <w:noProof/>
          <w:sz w:val="16"/>
          <w:szCs w:val="16"/>
        </w:rPr>
        <w:t>Oct</w:t>
      </w:r>
      <w:r w:rsidR="00A84DC8">
        <w:rPr>
          <w:i/>
          <w:iCs/>
          <w:noProof/>
          <w:sz w:val="16"/>
          <w:szCs w:val="16"/>
        </w:rPr>
        <w:t>ober</w:t>
      </w:r>
      <w:r w:rsidR="00C5440E" w:rsidRPr="00676F8B">
        <w:rPr>
          <w:i/>
          <w:iCs/>
          <w:noProof/>
          <w:sz w:val="16"/>
          <w:szCs w:val="16"/>
        </w:rPr>
        <w:t xml:space="preserve"> </w:t>
      </w:r>
      <w:r w:rsidRPr="00676F8B">
        <w:rPr>
          <w:i/>
          <w:iCs/>
          <w:noProof/>
          <w:sz w:val="16"/>
          <w:szCs w:val="16"/>
        </w:rPr>
        <w:t>2021</w:t>
      </w:r>
      <w:r w:rsidR="00A84DC8">
        <w:rPr>
          <w:i/>
          <w:iCs/>
          <w:noProof/>
          <w:sz w:val="16"/>
          <w:szCs w:val="16"/>
        </w:rPr>
        <w:t>.</w:t>
      </w:r>
    </w:p>
    <w:p w14:paraId="008BC3A1" w14:textId="38CF71EF" w:rsidR="00A97E79" w:rsidRPr="00676F8B" w:rsidRDefault="28EDE9F9" w:rsidP="00460667">
      <w:pPr>
        <w:pStyle w:val="Body"/>
      </w:pPr>
      <w:r w:rsidRPr="00676F8B">
        <w:rPr>
          <w:b/>
          <w:bCs/>
        </w:rPr>
        <w:t xml:space="preserve">IMF estimates of gross debt by country shows some countries increased their debt positions, </w:t>
      </w:r>
      <w:r w:rsidRPr="00676F8B">
        <w:t xml:space="preserve">some were stable, and others reduced their gross debt. Fiji, PNG, and Solomon Islands increased their borrowing significantly, while for most other countries gross debt remained relatively stable. Tuvalu, Samoa, and Nauru reduced their gross debt over the period. (See </w:t>
      </w:r>
      <w:r w:rsidR="47424EE3" w:rsidRPr="00676F8B">
        <w:fldChar w:fldCharType="begin"/>
      </w:r>
      <w:r w:rsidR="47424EE3" w:rsidRPr="00676F8B">
        <w:instrText xml:space="preserve"> REF _Ref100081071 \w \p \h  \* MERGEFORMAT </w:instrText>
      </w:r>
      <w:r w:rsidR="47424EE3" w:rsidRPr="00676F8B">
        <w:fldChar w:fldCharType="separate"/>
      </w:r>
      <w:r w:rsidR="002F7896">
        <w:t>Figure 3 above</w:t>
      </w:r>
      <w:r w:rsidR="47424EE3" w:rsidRPr="00676F8B">
        <w:fldChar w:fldCharType="end"/>
      </w:r>
      <w:r w:rsidRPr="00676F8B">
        <w:t>.)</w:t>
      </w:r>
    </w:p>
    <w:p w14:paraId="46E3F4D2" w14:textId="44A4CEB5" w:rsidR="00581475" w:rsidRPr="00676F8B" w:rsidRDefault="00581475" w:rsidP="00430250">
      <w:pPr>
        <w:pStyle w:val="Body"/>
      </w:pPr>
      <w:r w:rsidRPr="00676F8B">
        <w:rPr>
          <w:b/>
          <w:bCs/>
        </w:rPr>
        <w:t>Government revenues generally fell.</w:t>
      </w:r>
      <w:r w:rsidRPr="00676F8B">
        <w:t xml:space="preserve"> There was a big drop in tax revenues in 2020 for PNG, Fiji, Solomon Islands and Vanuatu. Samoa and Kiribati had stable tax revenues in 2020. The only country to record an increase in revenues was Nauru. The impact on grant revenues was mixed. There was a large drop in grant revenues in 2020 for PNG and Vanuatu</w:t>
      </w:r>
      <w:r w:rsidR="009C50BF">
        <w:t>,</w:t>
      </w:r>
      <w:r w:rsidRPr="00676F8B">
        <w:t xml:space="preserve"> </w:t>
      </w:r>
      <w:r w:rsidR="009C50BF">
        <w:t>w</w:t>
      </w:r>
      <w:r w:rsidRPr="00676F8B">
        <w:t>hile there was a large increase in grant revenues for Solomon Islands, Fiji, Samoa, and Nauru. Data is not available yet for Timor-Leste and Tonga. Kiribati has relatively unstable grant revenues</w:t>
      </w:r>
      <w:r w:rsidR="009C50BF">
        <w:t>,</w:t>
      </w:r>
      <w:r w:rsidRPr="00676F8B">
        <w:t xml:space="preserve"> making it hard to determine a trend. (See </w:t>
      </w:r>
      <w:r w:rsidRPr="00676F8B">
        <w:fldChar w:fldCharType="begin"/>
      </w:r>
      <w:r w:rsidRPr="00676F8B">
        <w:instrText xml:space="preserve"> REF _Ref100081152 \w \p \h  \* MERGEFORMAT </w:instrText>
      </w:r>
      <w:r w:rsidRPr="00676F8B">
        <w:fldChar w:fldCharType="separate"/>
      </w:r>
      <w:r w:rsidR="002F7896">
        <w:t>Figure 4 below</w:t>
      </w:r>
      <w:r w:rsidRPr="00676F8B">
        <w:fldChar w:fldCharType="end"/>
      </w:r>
      <w:r w:rsidRPr="00676F8B">
        <w:t>.)</w:t>
      </w:r>
    </w:p>
    <w:p w14:paraId="48E5F3C3" w14:textId="54783B3A" w:rsidR="003B38E9" w:rsidRPr="00676F8B" w:rsidRDefault="003B38E9" w:rsidP="003B38E9">
      <w:pPr>
        <w:pStyle w:val="FigureHeaderAFI"/>
      </w:pPr>
      <w:bookmarkStart w:id="31" w:name="_Ref100081152"/>
      <w:bookmarkStart w:id="32" w:name="_Toc119665451"/>
      <w:r w:rsidRPr="00676F8B">
        <w:lastRenderedPageBreak/>
        <w:t>Impacts</w:t>
      </w:r>
      <w:r w:rsidR="00C5440E" w:rsidRPr="00676F8B">
        <w:t xml:space="preserve"> </w:t>
      </w:r>
      <w:r w:rsidRPr="00676F8B">
        <w:t>on</w:t>
      </w:r>
      <w:r w:rsidR="00C5440E" w:rsidRPr="00676F8B">
        <w:t xml:space="preserve"> </w:t>
      </w:r>
      <w:r w:rsidRPr="00676F8B">
        <w:t>Revenue</w:t>
      </w:r>
      <w:bookmarkEnd w:id="31"/>
      <w:bookmarkEnd w:id="32"/>
    </w:p>
    <w:p w14:paraId="38C55662" w14:textId="512790AA" w:rsidR="003B38E9" w:rsidRPr="00DA58A4" w:rsidRDefault="003B38E9" w:rsidP="003B38E9">
      <w:pPr>
        <w:pStyle w:val="FigureBody"/>
        <w:rPr>
          <w:color w:val="2F5496" w:themeColor="accent1" w:themeShade="BF"/>
          <w:lang w:val="en-AU"/>
        </w:rPr>
      </w:pPr>
      <w:r w:rsidRPr="00DA58A4">
        <w:rPr>
          <w:color w:val="2F5496" w:themeColor="accent1" w:themeShade="BF"/>
          <w:lang w:val="en-AU"/>
        </w:rPr>
        <w:t>Revenue</w:t>
      </w:r>
      <w:r w:rsidR="00C5440E" w:rsidRPr="00DA58A4">
        <w:rPr>
          <w:color w:val="2F5496" w:themeColor="accent1" w:themeShade="BF"/>
          <w:lang w:val="en-AU"/>
        </w:rPr>
        <w:t xml:space="preserve"> </w:t>
      </w:r>
      <w:r w:rsidRPr="00DA58A4">
        <w:rPr>
          <w:color w:val="2F5496" w:themeColor="accent1" w:themeShade="BF"/>
          <w:lang w:val="en-AU"/>
        </w:rPr>
        <w:t>YoY</w:t>
      </w:r>
      <w:r w:rsidR="00C5440E" w:rsidRPr="00DA58A4">
        <w:rPr>
          <w:color w:val="2F5496" w:themeColor="accent1" w:themeShade="BF"/>
          <w:lang w:val="en-AU"/>
        </w:rPr>
        <w:t xml:space="preserve"> </w:t>
      </w:r>
      <w:r w:rsidRPr="00DA58A4">
        <w:rPr>
          <w:color w:val="2F5496" w:themeColor="accent1" w:themeShade="BF"/>
          <w:lang w:val="en-AU"/>
        </w:rPr>
        <w:t>%</w:t>
      </w:r>
      <w:r w:rsidR="00C5440E" w:rsidRPr="00DA58A4">
        <w:rPr>
          <w:color w:val="2F5496" w:themeColor="accent1" w:themeShade="BF"/>
          <w:lang w:val="en-AU"/>
        </w:rPr>
        <w:t xml:space="preserve"> </w:t>
      </w:r>
      <w:r w:rsidRPr="00DA58A4">
        <w:rPr>
          <w:color w:val="2F5496" w:themeColor="accent1" w:themeShade="BF"/>
          <w:lang w:val="en-AU"/>
        </w:rPr>
        <w:t>Change</w:t>
      </w:r>
      <w:r w:rsidR="00C5440E" w:rsidRPr="00DA58A4">
        <w:rPr>
          <w:color w:val="2F5496" w:themeColor="accent1" w:themeShade="BF"/>
          <w:lang w:val="en-AU"/>
        </w:rPr>
        <w:t xml:space="preserve"> </w:t>
      </w:r>
      <w:r w:rsidRPr="00DA58A4">
        <w:rPr>
          <w:color w:val="2F5496" w:themeColor="accent1" w:themeShade="BF"/>
          <w:lang w:val="en-AU"/>
        </w:rPr>
        <w:t>–</w:t>
      </w:r>
      <w:r w:rsidR="00C5440E" w:rsidRPr="00DA58A4">
        <w:rPr>
          <w:color w:val="2F5496" w:themeColor="accent1" w:themeShade="BF"/>
          <w:lang w:val="en-AU"/>
        </w:rPr>
        <w:t xml:space="preserve"> </w:t>
      </w:r>
      <w:r w:rsidRPr="00DA58A4">
        <w:rPr>
          <w:color w:val="2F5496" w:themeColor="accent1" w:themeShade="BF"/>
          <w:lang w:val="en-AU"/>
        </w:rPr>
        <w:t>National</w:t>
      </w:r>
      <w:r w:rsidR="00C5440E" w:rsidRPr="00DA58A4">
        <w:rPr>
          <w:color w:val="2F5496" w:themeColor="accent1" w:themeShade="BF"/>
          <w:lang w:val="en-AU"/>
        </w:rPr>
        <w:t xml:space="preserve"> </w:t>
      </w:r>
      <w:r w:rsidRPr="00DA58A4">
        <w:rPr>
          <w:color w:val="2F5496" w:themeColor="accent1" w:themeShade="BF"/>
          <w:lang w:val="en-AU"/>
        </w:rPr>
        <w:t>Currency</w:t>
      </w:r>
    </w:p>
    <w:p w14:paraId="058FBF94" w14:textId="77777777" w:rsidR="003B38E9" w:rsidRPr="00676F8B" w:rsidRDefault="003B38E9" w:rsidP="003B38E9">
      <w:pPr>
        <w:pStyle w:val="FigureBody"/>
        <w:rPr>
          <w:lang w:val="en-AU"/>
        </w:rPr>
      </w:pPr>
      <w:r w:rsidRPr="00676F8B">
        <w:rPr>
          <w:lang w:val="en-AU"/>
        </w:rPr>
        <w:drawing>
          <wp:inline distT="0" distB="0" distL="0" distR="0" wp14:anchorId="0A9C4336" wp14:editId="49EC5D9E">
            <wp:extent cx="5781600" cy="1836000"/>
            <wp:effectExtent l="0" t="0" r="0" b="0"/>
            <wp:docPr id="37" name="Picture 37" descr="Figure 4. Impacts on Revenue, waterfall chart&#10;&#10;There are two figures. The first show the annual percentage change in revenues for each year between 2019 and 2022. It reveals that Fiji, for example, took a major hit in revenues in 2020, with Kiribati and Papua New Guinea next at around a third of that of Fiji. Revenues went up in 2020 for Nauru, Tuvalu, Vanuatu, Samoa, Timor-Leste and Tong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Figure 4. Impacts on Revenue, waterfall chart&#10;&#10;There are two figures. The first show the annual percentage change in revenues for each year between 2019 and 2022. It reveals that Fiji, for example, took a major hit in revenues in 2020, with Kiribati and Papua New Guinea next at around a third of that of Fiji. Revenues went up in 2020 for Nauru, Tuvalu, Vanuatu, Samoa, Timor-Leste and Tonga. "/>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781600" cy="1836000"/>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B5394C" w14:textId="3F723077" w:rsidR="003B38E9" w:rsidRPr="00DA58A4" w:rsidRDefault="003B38E9" w:rsidP="003B38E9">
      <w:pPr>
        <w:pStyle w:val="FigureBody"/>
        <w:rPr>
          <w:color w:val="2F5496" w:themeColor="accent1" w:themeShade="BF"/>
          <w:lang w:val="en-AU"/>
        </w:rPr>
      </w:pPr>
      <w:r w:rsidRPr="00DA58A4">
        <w:rPr>
          <w:color w:val="2F5496" w:themeColor="accent1" w:themeShade="BF"/>
          <w:lang w:val="en-AU"/>
        </w:rPr>
        <w:t>Revenue</w:t>
      </w:r>
      <w:r w:rsidR="00C5440E" w:rsidRPr="00DA58A4">
        <w:rPr>
          <w:color w:val="2F5496" w:themeColor="accent1" w:themeShade="BF"/>
          <w:lang w:val="en-AU"/>
        </w:rPr>
        <w:t xml:space="preserve"> </w:t>
      </w:r>
      <w:r w:rsidRPr="00DA58A4">
        <w:rPr>
          <w:color w:val="2F5496" w:themeColor="accent1" w:themeShade="BF"/>
          <w:lang w:val="en-AU"/>
        </w:rPr>
        <w:t>as</w:t>
      </w:r>
      <w:r w:rsidR="00C5440E" w:rsidRPr="00DA58A4">
        <w:rPr>
          <w:color w:val="2F5496" w:themeColor="accent1" w:themeShade="BF"/>
          <w:lang w:val="en-AU"/>
        </w:rPr>
        <w:t xml:space="preserve"> </w:t>
      </w:r>
      <w:r w:rsidRPr="00DA58A4">
        <w:rPr>
          <w:color w:val="2F5496" w:themeColor="accent1" w:themeShade="BF"/>
          <w:lang w:val="en-AU"/>
        </w:rPr>
        <w:t>%</w:t>
      </w:r>
      <w:r w:rsidR="00C5440E" w:rsidRPr="00DA58A4">
        <w:rPr>
          <w:color w:val="2F5496" w:themeColor="accent1" w:themeShade="BF"/>
          <w:lang w:val="en-AU"/>
        </w:rPr>
        <w:t xml:space="preserve"> </w:t>
      </w:r>
      <w:r w:rsidRPr="00DA58A4">
        <w:rPr>
          <w:color w:val="2F5496" w:themeColor="accent1" w:themeShade="BF"/>
          <w:lang w:val="en-AU"/>
        </w:rPr>
        <w:t>of</w:t>
      </w:r>
      <w:r w:rsidR="00C5440E" w:rsidRPr="00DA58A4">
        <w:rPr>
          <w:color w:val="2F5496" w:themeColor="accent1" w:themeShade="BF"/>
          <w:lang w:val="en-AU"/>
        </w:rPr>
        <w:t xml:space="preserve"> </w:t>
      </w:r>
      <w:r w:rsidRPr="00DA58A4">
        <w:rPr>
          <w:color w:val="2F5496" w:themeColor="accent1" w:themeShade="BF"/>
          <w:lang w:val="en-AU"/>
        </w:rPr>
        <w:t>GDP</w:t>
      </w:r>
    </w:p>
    <w:p w14:paraId="21642314" w14:textId="77777777" w:rsidR="003B38E9" w:rsidRPr="00676F8B" w:rsidRDefault="003B38E9" w:rsidP="003B38E9">
      <w:pPr>
        <w:pStyle w:val="FigureBody"/>
        <w:rPr>
          <w:lang w:val="en-AU"/>
        </w:rPr>
      </w:pPr>
      <w:r w:rsidRPr="00676F8B">
        <w:rPr>
          <w:lang w:val="en-AU"/>
        </w:rPr>
        <w:drawing>
          <wp:inline distT="0" distB="0" distL="0" distR="0" wp14:anchorId="371B8210" wp14:editId="48EF2DD0">
            <wp:extent cx="5792400" cy="1800000"/>
            <wp:effectExtent l="0" t="0" r="0" b="0"/>
            <wp:docPr id="38" name="Picture 38" descr="Figure 4. Impacts on Revenue, line chart&#10;&#10;The second shows trends in revenues as a percent of GDP between 2017 and 2022. Notable trends include: i) Nauru's sustained increase between 2019 and 2020, followed by a decline; ii) Kiribati's sustained decline in revenues as a percent of GDP. Others have been relatively stable since 2019.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Figure 4. Impacts on Revenue, line chart&#10;&#10;The second shows trends in revenues as a percent of GDP between 2017 and 2022. Notable trends include: i) Nauru's sustained increase between 2019 and 2020, followed by a decline; ii) Kiribati's sustained decline in revenues as a percent of GDP. Others have been relatively stable since 2019. "/>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792400" cy="1800000"/>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B9195F" w14:textId="121619E7" w:rsidR="00D06DD4" w:rsidRPr="00676F8B" w:rsidRDefault="003B38E9" w:rsidP="00A02796">
      <w:r w:rsidRPr="00676F8B">
        <w:rPr>
          <w:i/>
          <w:iCs/>
          <w:noProof/>
          <w:sz w:val="16"/>
          <w:szCs w:val="16"/>
        </w:rPr>
        <w:t>Source:</w:t>
      </w:r>
      <w:r w:rsidR="00C5440E" w:rsidRPr="00676F8B">
        <w:rPr>
          <w:i/>
          <w:iCs/>
          <w:noProof/>
          <w:sz w:val="16"/>
          <w:szCs w:val="16"/>
        </w:rPr>
        <w:t xml:space="preserve"> </w:t>
      </w:r>
      <w:r w:rsidRPr="00676F8B">
        <w:rPr>
          <w:i/>
          <w:iCs/>
          <w:noProof/>
          <w:sz w:val="16"/>
          <w:szCs w:val="16"/>
        </w:rPr>
        <w:t>WEO</w:t>
      </w:r>
      <w:r w:rsidR="00C5440E" w:rsidRPr="00676F8B">
        <w:rPr>
          <w:i/>
          <w:iCs/>
          <w:noProof/>
          <w:sz w:val="16"/>
          <w:szCs w:val="16"/>
        </w:rPr>
        <w:t xml:space="preserve"> </w:t>
      </w:r>
      <w:r w:rsidRPr="00676F8B">
        <w:rPr>
          <w:i/>
          <w:iCs/>
          <w:noProof/>
          <w:sz w:val="16"/>
          <w:szCs w:val="16"/>
        </w:rPr>
        <w:t>Oct</w:t>
      </w:r>
      <w:r w:rsidR="00A84DC8">
        <w:rPr>
          <w:i/>
          <w:iCs/>
          <w:noProof/>
          <w:sz w:val="16"/>
          <w:szCs w:val="16"/>
        </w:rPr>
        <w:t>ober</w:t>
      </w:r>
      <w:r w:rsidR="00C5440E" w:rsidRPr="00676F8B">
        <w:rPr>
          <w:i/>
          <w:iCs/>
          <w:noProof/>
          <w:sz w:val="16"/>
          <w:szCs w:val="16"/>
        </w:rPr>
        <w:t xml:space="preserve"> </w:t>
      </w:r>
      <w:r w:rsidRPr="00676F8B">
        <w:rPr>
          <w:i/>
          <w:iCs/>
          <w:noProof/>
          <w:sz w:val="16"/>
          <w:szCs w:val="16"/>
        </w:rPr>
        <w:t>2021</w:t>
      </w:r>
      <w:r w:rsidR="00A84DC8">
        <w:rPr>
          <w:i/>
          <w:iCs/>
          <w:noProof/>
          <w:sz w:val="16"/>
          <w:szCs w:val="16"/>
        </w:rPr>
        <w:t>.</w:t>
      </w:r>
    </w:p>
    <w:p w14:paraId="73080E48" w14:textId="69EA0675" w:rsidR="00572129" w:rsidRPr="00676F8B" w:rsidRDefault="00572129" w:rsidP="00572129">
      <w:pPr>
        <w:pStyle w:val="FigureHeaderAFI"/>
      </w:pPr>
      <w:bookmarkStart w:id="33" w:name="_Toc100487920"/>
      <w:bookmarkStart w:id="34" w:name="_Toc100489353"/>
      <w:bookmarkStart w:id="35" w:name="_Toc100489482"/>
      <w:bookmarkStart w:id="36" w:name="_Toc100487921"/>
      <w:bookmarkStart w:id="37" w:name="_Toc100489354"/>
      <w:bookmarkStart w:id="38" w:name="_Toc100489483"/>
      <w:bookmarkStart w:id="39" w:name="_Toc100487922"/>
      <w:bookmarkStart w:id="40" w:name="_Toc100489355"/>
      <w:bookmarkStart w:id="41" w:name="_Toc100489484"/>
      <w:bookmarkStart w:id="42" w:name="_Toc99821018"/>
      <w:bookmarkStart w:id="43" w:name="_Toc99821125"/>
      <w:bookmarkStart w:id="44" w:name="_Toc99821232"/>
      <w:bookmarkStart w:id="45" w:name="_Toc99821019"/>
      <w:bookmarkStart w:id="46" w:name="_Toc99821126"/>
      <w:bookmarkStart w:id="47" w:name="_Toc99821233"/>
      <w:bookmarkStart w:id="48" w:name="_Toc99821020"/>
      <w:bookmarkStart w:id="49" w:name="_Toc99821127"/>
      <w:bookmarkStart w:id="50" w:name="_Toc99821234"/>
      <w:bookmarkStart w:id="51" w:name="_Toc100011879"/>
      <w:bookmarkStart w:id="52" w:name="_Toc100012051"/>
      <w:bookmarkStart w:id="53" w:name="_Toc100011880"/>
      <w:bookmarkStart w:id="54" w:name="_Toc100012052"/>
      <w:bookmarkStart w:id="55" w:name="_Toc100011881"/>
      <w:bookmarkStart w:id="56" w:name="_Toc100012053"/>
      <w:bookmarkStart w:id="57" w:name="_Toc100011882"/>
      <w:bookmarkStart w:id="58" w:name="_Toc100012054"/>
      <w:bookmarkStart w:id="59" w:name="_Toc100011883"/>
      <w:bookmarkStart w:id="60" w:name="_Toc100012055"/>
      <w:bookmarkStart w:id="61" w:name="_Toc100011884"/>
      <w:bookmarkStart w:id="62" w:name="_Toc100012056"/>
      <w:bookmarkStart w:id="63" w:name="_Toc100011885"/>
      <w:bookmarkStart w:id="64" w:name="_Toc100012057"/>
      <w:bookmarkStart w:id="65" w:name="_Toc100011886"/>
      <w:bookmarkStart w:id="66" w:name="_Toc100012058"/>
      <w:bookmarkStart w:id="67" w:name="_Toc100011887"/>
      <w:bookmarkStart w:id="68" w:name="_Toc100012059"/>
      <w:bookmarkStart w:id="69" w:name="_Ref100081191"/>
      <w:bookmarkStart w:id="70" w:name="_Toc11966545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676F8B">
        <w:t>Impacts</w:t>
      </w:r>
      <w:r w:rsidR="00C5440E" w:rsidRPr="00676F8B">
        <w:t xml:space="preserve"> </w:t>
      </w:r>
      <w:r w:rsidRPr="00676F8B">
        <w:t>on</w:t>
      </w:r>
      <w:r w:rsidR="00C5440E" w:rsidRPr="00676F8B">
        <w:t xml:space="preserve"> </w:t>
      </w:r>
      <w:r w:rsidRPr="00676F8B">
        <w:t>Expenditure</w:t>
      </w:r>
      <w:bookmarkEnd w:id="69"/>
      <w:bookmarkEnd w:id="70"/>
    </w:p>
    <w:p w14:paraId="1718DD4A" w14:textId="53411212" w:rsidR="00572129" w:rsidRPr="00DA58A4" w:rsidRDefault="00572129" w:rsidP="00CE73C7">
      <w:pPr>
        <w:pStyle w:val="FigureBody"/>
        <w:rPr>
          <w:color w:val="2F5496" w:themeColor="accent1" w:themeShade="BF"/>
          <w:lang w:val="en-AU"/>
        </w:rPr>
      </w:pPr>
      <w:r w:rsidRPr="00DA58A4">
        <w:rPr>
          <w:color w:val="2F5496" w:themeColor="accent1" w:themeShade="BF"/>
          <w:lang w:val="en-AU"/>
        </w:rPr>
        <w:t>Expenditure</w:t>
      </w:r>
      <w:r w:rsidR="00C5440E" w:rsidRPr="00DA58A4">
        <w:rPr>
          <w:color w:val="2F5496" w:themeColor="accent1" w:themeShade="BF"/>
          <w:lang w:val="en-AU"/>
        </w:rPr>
        <w:t xml:space="preserve"> </w:t>
      </w:r>
      <w:r w:rsidRPr="00DA58A4">
        <w:rPr>
          <w:color w:val="2F5496" w:themeColor="accent1" w:themeShade="BF"/>
          <w:lang w:val="en-AU"/>
        </w:rPr>
        <w:t>YoY</w:t>
      </w:r>
      <w:r w:rsidR="00C5440E" w:rsidRPr="00DA58A4">
        <w:rPr>
          <w:color w:val="2F5496" w:themeColor="accent1" w:themeShade="BF"/>
          <w:lang w:val="en-AU"/>
        </w:rPr>
        <w:t xml:space="preserve"> </w:t>
      </w:r>
      <w:r w:rsidRPr="00DA58A4">
        <w:rPr>
          <w:color w:val="2F5496" w:themeColor="accent1" w:themeShade="BF"/>
          <w:lang w:val="en-AU"/>
        </w:rPr>
        <w:t>%</w:t>
      </w:r>
      <w:r w:rsidR="00C5440E" w:rsidRPr="00DA58A4">
        <w:rPr>
          <w:color w:val="2F5496" w:themeColor="accent1" w:themeShade="BF"/>
          <w:lang w:val="en-AU"/>
        </w:rPr>
        <w:t xml:space="preserve"> </w:t>
      </w:r>
      <w:r w:rsidRPr="00DA58A4">
        <w:rPr>
          <w:color w:val="2F5496" w:themeColor="accent1" w:themeShade="BF"/>
          <w:lang w:val="en-AU"/>
        </w:rPr>
        <w:t>Change</w:t>
      </w:r>
      <w:r w:rsidR="00C5440E" w:rsidRPr="00DA58A4">
        <w:rPr>
          <w:color w:val="2F5496" w:themeColor="accent1" w:themeShade="BF"/>
          <w:lang w:val="en-AU"/>
        </w:rPr>
        <w:t xml:space="preserve"> </w:t>
      </w:r>
      <w:r w:rsidRPr="00DA58A4">
        <w:rPr>
          <w:color w:val="2F5496" w:themeColor="accent1" w:themeShade="BF"/>
          <w:lang w:val="en-AU"/>
        </w:rPr>
        <w:t>–</w:t>
      </w:r>
      <w:r w:rsidR="00C5440E" w:rsidRPr="00DA58A4">
        <w:rPr>
          <w:color w:val="2F5496" w:themeColor="accent1" w:themeShade="BF"/>
          <w:lang w:val="en-AU"/>
        </w:rPr>
        <w:t xml:space="preserve"> </w:t>
      </w:r>
      <w:r w:rsidRPr="00DA58A4">
        <w:rPr>
          <w:color w:val="2F5496" w:themeColor="accent1" w:themeShade="BF"/>
          <w:lang w:val="en-AU"/>
        </w:rPr>
        <w:t>National</w:t>
      </w:r>
      <w:r w:rsidR="00C5440E" w:rsidRPr="00DA58A4">
        <w:rPr>
          <w:color w:val="2F5496" w:themeColor="accent1" w:themeShade="BF"/>
          <w:lang w:val="en-AU"/>
        </w:rPr>
        <w:t xml:space="preserve"> </w:t>
      </w:r>
      <w:r w:rsidRPr="00DA58A4">
        <w:rPr>
          <w:color w:val="2F5496" w:themeColor="accent1" w:themeShade="BF"/>
          <w:lang w:val="en-AU"/>
        </w:rPr>
        <w:t>Currency</w:t>
      </w:r>
    </w:p>
    <w:p w14:paraId="2FEE208C" w14:textId="77777777" w:rsidR="00572129" w:rsidRPr="00676F8B" w:rsidRDefault="00572129" w:rsidP="00CE73C7">
      <w:pPr>
        <w:pStyle w:val="FigureBody"/>
        <w:rPr>
          <w:lang w:val="en-AU"/>
        </w:rPr>
      </w:pPr>
      <w:r w:rsidRPr="00676F8B">
        <w:rPr>
          <w:lang w:val="en-AU"/>
        </w:rPr>
        <w:drawing>
          <wp:inline distT="0" distB="0" distL="0" distR="0" wp14:anchorId="539031C0" wp14:editId="44E262BF">
            <wp:extent cx="5781600" cy="1836000"/>
            <wp:effectExtent l="0" t="0" r="0" b="0"/>
            <wp:docPr id="45" name="Picture 45" descr="Figure 5. Impacts on Expenditure, waterfall chart&#10;&#10;There are two figures. The first shows the annual percentage change in expenditures for each year between 2019 and 2020. It shows that Nauru, Vanuatu, and Timor-Leste had the biggest increases in 2019, 2020 and 2021 respectivel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Figure 5. Impacts on Expenditure, waterfall chart&#10;&#10;There are two figures. The first shows the annual percentage change in expenditures for each year between 2019 and 2020. It shows that Nauru, Vanuatu, and Timor-Leste had the biggest increases in 2019, 2020 and 2021 respectively.  "/>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5781600" cy="1836000"/>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D636B55" w14:textId="451A7BF0" w:rsidR="00572129" w:rsidRPr="00DA58A4" w:rsidRDefault="00572129" w:rsidP="00CE73C7">
      <w:pPr>
        <w:pStyle w:val="FigureBody"/>
        <w:rPr>
          <w:color w:val="2F5496" w:themeColor="accent1" w:themeShade="BF"/>
          <w:lang w:val="en-AU"/>
        </w:rPr>
      </w:pPr>
      <w:r w:rsidRPr="00DA58A4">
        <w:rPr>
          <w:color w:val="2F5496" w:themeColor="accent1" w:themeShade="BF"/>
          <w:lang w:val="en-AU"/>
        </w:rPr>
        <w:t>Expenditure</w:t>
      </w:r>
      <w:r w:rsidR="00C5440E" w:rsidRPr="00DA58A4">
        <w:rPr>
          <w:color w:val="2F5496" w:themeColor="accent1" w:themeShade="BF"/>
          <w:lang w:val="en-AU"/>
        </w:rPr>
        <w:t xml:space="preserve"> </w:t>
      </w:r>
      <w:r w:rsidRPr="00DA58A4">
        <w:rPr>
          <w:color w:val="2F5496" w:themeColor="accent1" w:themeShade="BF"/>
          <w:lang w:val="en-AU"/>
        </w:rPr>
        <w:t>as</w:t>
      </w:r>
      <w:r w:rsidR="00C5440E" w:rsidRPr="00DA58A4">
        <w:rPr>
          <w:color w:val="2F5496" w:themeColor="accent1" w:themeShade="BF"/>
          <w:lang w:val="en-AU"/>
        </w:rPr>
        <w:t xml:space="preserve"> </w:t>
      </w:r>
      <w:r w:rsidRPr="00DA58A4">
        <w:rPr>
          <w:color w:val="2F5496" w:themeColor="accent1" w:themeShade="BF"/>
          <w:lang w:val="en-AU"/>
        </w:rPr>
        <w:t>%</w:t>
      </w:r>
      <w:r w:rsidR="00C5440E" w:rsidRPr="00DA58A4">
        <w:rPr>
          <w:color w:val="2F5496" w:themeColor="accent1" w:themeShade="BF"/>
          <w:lang w:val="en-AU"/>
        </w:rPr>
        <w:t xml:space="preserve"> </w:t>
      </w:r>
      <w:r w:rsidRPr="00DA58A4">
        <w:rPr>
          <w:color w:val="2F5496" w:themeColor="accent1" w:themeShade="BF"/>
          <w:lang w:val="en-AU"/>
        </w:rPr>
        <w:t>of</w:t>
      </w:r>
      <w:r w:rsidR="00C5440E" w:rsidRPr="00DA58A4">
        <w:rPr>
          <w:color w:val="2F5496" w:themeColor="accent1" w:themeShade="BF"/>
          <w:lang w:val="en-AU"/>
        </w:rPr>
        <w:t xml:space="preserve"> </w:t>
      </w:r>
      <w:r w:rsidRPr="00DA58A4">
        <w:rPr>
          <w:color w:val="2F5496" w:themeColor="accent1" w:themeShade="BF"/>
          <w:lang w:val="en-AU"/>
        </w:rPr>
        <w:t>GDP</w:t>
      </w:r>
    </w:p>
    <w:p w14:paraId="4A1978DD" w14:textId="77777777" w:rsidR="00572129" w:rsidRPr="00676F8B" w:rsidRDefault="00572129" w:rsidP="00CE73C7">
      <w:pPr>
        <w:pStyle w:val="FigureBody"/>
        <w:rPr>
          <w:lang w:val="en-AU"/>
        </w:rPr>
      </w:pPr>
      <w:r w:rsidRPr="00676F8B">
        <w:rPr>
          <w:lang w:val="en-AU"/>
        </w:rPr>
        <w:drawing>
          <wp:inline distT="0" distB="0" distL="0" distR="0" wp14:anchorId="46DDC76A" wp14:editId="6991B706">
            <wp:extent cx="5792400" cy="1800000"/>
            <wp:effectExtent l="0" t="0" r="0" b="0"/>
            <wp:docPr id="18" name="Picture 18" descr="Figure 5. Impacts on Expenditure, waterfall chart, line chart&#10;&#10;The second figure is split up into two figures. It shows the trends in expenditure as a percentage of GDP between 2017 and 2022. It reveals Timor-Leste's recent increases since 2020. Kiribati's decline and Nauru's inverted U profile. Others are relatively stab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Figure 5. Impacts on Expenditure, waterfall chart, line chart&#10;&#10;The second figure is split up into two figures. It shows the trends in expenditure as a percentage of GDP between 2017 and 2022. It reveals Timor-Leste's recent increases since 2020. Kiribati's decline and Nauru's inverted U profile. Others are relatively stable. "/>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5792400" cy="1800000"/>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3EA015" w14:textId="2570CFE0" w:rsidR="005769C7" w:rsidRPr="00676F8B" w:rsidRDefault="00572129" w:rsidP="00572129">
      <w:pPr>
        <w:rPr>
          <w:i/>
          <w:iCs/>
          <w:noProof/>
          <w:sz w:val="16"/>
          <w:szCs w:val="16"/>
        </w:rPr>
      </w:pPr>
      <w:r w:rsidRPr="00676F8B">
        <w:rPr>
          <w:i/>
          <w:iCs/>
          <w:noProof/>
          <w:sz w:val="16"/>
          <w:szCs w:val="16"/>
        </w:rPr>
        <w:t>Source:</w:t>
      </w:r>
      <w:r w:rsidR="00C5440E" w:rsidRPr="00676F8B">
        <w:rPr>
          <w:i/>
          <w:iCs/>
          <w:noProof/>
          <w:sz w:val="16"/>
          <w:szCs w:val="16"/>
        </w:rPr>
        <w:t xml:space="preserve"> </w:t>
      </w:r>
      <w:r w:rsidRPr="00676F8B">
        <w:rPr>
          <w:i/>
          <w:iCs/>
          <w:noProof/>
          <w:sz w:val="16"/>
          <w:szCs w:val="16"/>
        </w:rPr>
        <w:t>WEO</w:t>
      </w:r>
      <w:r w:rsidR="00C5440E" w:rsidRPr="00676F8B">
        <w:rPr>
          <w:i/>
          <w:iCs/>
          <w:noProof/>
          <w:sz w:val="16"/>
          <w:szCs w:val="16"/>
        </w:rPr>
        <w:t xml:space="preserve"> </w:t>
      </w:r>
      <w:r w:rsidRPr="00676F8B">
        <w:rPr>
          <w:i/>
          <w:iCs/>
          <w:noProof/>
          <w:sz w:val="16"/>
          <w:szCs w:val="16"/>
        </w:rPr>
        <w:t>Oct</w:t>
      </w:r>
      <w:r w:rsidR="00A84DC8">
        <w:rPr>
          <w:i/>
          <w:iCs/>
          <w:noProof/>
          <w:sz w:val="16"/>
          <w:szCs w:val="16"/>
        </w:rPr>
        <w:t>ober</w:t>
      </w:r>
      <w:r w:rsidR="00C5440E" w:rsidRPr="00676F8B">
        <w:rPr>
          <w:i/>
          <w:iCs/>
          <w:noProof/>
          <w:sz w:val="16"/>
          <w:szCs w:val="16"/>
        </w:rPr>
        <w:t xml:space="preserve"> </w:t>
      </w:r>
      <w:r w:rsidRPr="00676F8B">
        <w:rPr>
          <w:i/>
          <w:iCs/>
          <w:noProof/>
          <w:sz w:val="16"/>
          <w:szCs w:val="16"/>
        </w:rPr>
        <w:t>2021</w:t>
      </w:r>
      <w:r w:rsidR="00A84DC8">
        <w:rPr>
          <w:i/>
          <w:iCs/>
          <w:noProof/>
          <w:sz w:val="16"/>
          <w:szCs w:val="16"/>
        </w:rPr>
        <w:t>.</w:t>
      </w:r>
    </w:p>
    <w:p w14:paraId="2F24C949" w14:textId="2A5194F2" w:rsidR="00430250" w:rsidRPr="00676F8B" w:rsidRDefault="00430250" w:rsidP="00581475">
      <w:pPr>
        <w:pStyle w:val="Body"/>
      </w:pPr>
      <w:r w:rsidRPr="00676F8B">
        <w:rPr>
          <w:b/>
          <w:bCs/>
        </w:rPr>
        <w:lastRenderedPageBreak/>
        <w:fldChar w:fldCharType="begin"/>
      </w:r>
      <w:r w:rsidRPr="00676F8B">
        <w:rPr>
          <w:b/>
          <w:bCs/>
        </w:rPr>
        <w:instrText xml:space="preserve"> REF _Ref100081191 \w \h </w:instrText>
      </w:r>
      <w:r w:rsidRPr="00676F8B">
        <w:rPr>
          <w:b/>
          <w:bCs/>
        </w:rPr>
      </w:r>
      <w:r w:rsidRPr="00676F8B">
        <w:rPr>
          <w:b/>
          <w:bCs/>
        </w:rPr>
        <w:fldChar w:fldCharType="separate"/>
      </w:r>
      <w:r w:rsidR="002F7896">
        <w:rPr>
          <w:b/>
          <w:bCs/>
        </w:rPr>
        <w:t>Figure 5</w:t>
      </w:r>
      <w:r w:rsidRPr="00676F8B">
        <w:rPr>
          <w:b/>
          <w:bCs/>
        </w:rPr>
        <w:fldChar w:fldCharType="end"/>
      </w:r>
      <w:r w:rsidRPr="00676F8B">
        <w:rPr>
          <w:b/>
          <w:bCs/>
        </w:rPr>
        <w:t xml:space="preserve"> reveals that the impact of the </w:t>
      </w:r>
      <w:r w:rsidR="0071345D" w:rsidRPr="00676F8B">
        <w:rPr>
          <w:b/>
          <w:bCs/>
        </w:rPr>
        <w:t>COVID-19</w:t>
      </w:r>
      <w:r w:rsidRPr="00676F8B">
        <w:rPr>
          <w:b/>
          <w:bCs/>
        </w:rPr>
        <w:t xml:space="preserve"> crisis on partner government expenses was mixed.</w:t>
      </w:r>
      <w:r w:rsidRPr="00676F8B">
        <w:t xml:space="preserve"> Nauru, Kiribati, Timor-Leste, and Tuvalu have the largest budgets as a percentage of GDP</w:t>
      </w:r>
      <w:r w:rsidR="009C50BF">
        <w:t>,</w:t>
      </w:r>
      <w:r w:rsidRPr="00676F8B">
        <w:t xml:space="preserve"> reflecting low levels of diversification in their economies. There were increases in expenditures in Fiji and Kiribati, PNG, Solomon Islands, Samoa, Vanuatu, and Nauru.</w:t>
      </w:r>
    </w:p>
    <w:p w14:paraId="0286E66A" w14:textId="23CC26E1" w:rsidR="00581475" w:rsidRPr="00676F8B" w:rsidRDefault="00581475" w:rsidP="00581475">
      <w:pPr>
        <w:pStyle w:val="Body"/>
      </w:pPr>
      <w:r w:rsidRPr="00676F8B">
        <w:rPr>
          <w:b/>
          <w:bCs/>
        </w:rPr>
        <w:t>The impact on components of spending was also mixed.</w:t>
      </w:r>
      <w:r w:rsidRPr="00676F8B">
        <w:t xml:space="preserve"> Kiribati and Timor-Leste spen</w:t>
      </w:r>
      <w:r w:rsidR="006D294F">
        <w:t>t</w:t>
      </w:r>
      <w:r w:rsidRPr="00676F8B">
        <w:t xml:space="preserve"> the most on salaries as a percentage of GDP. There was a fall in salary expenditures in 2020 for Fiji, </w:t>
      </w:r>
      <w:r w:rsidR="005D4B28" w:rsidRPr="00676F8B">
        <w:t>Kiribati,</w:t>
      </w:r>
      <w:r w:rsidRPr="00676F8B">
        <w:t xml:space="preserve"> and Nauru</w:t>
      </w:r>
      <w:r w:rsidR="009C50BF">
        <w:t>,</w:t>
      </w:r>
      <w:r w:rsidRPr="00676F8B">
        <w:t xml:space="preserve"> but increases in salary expenditures in PNG, Solomon Islands, Samoa, </w:t>
      </w:r>
      <w:r w:rsidR="009C50BF">
        <w:t xml:space="preserve">and </w:t>
      </w:r>
      <w:r w:rsidRPr="00676F8B">
        <w:t>Vanuatu. Social benefit spending went up across the region. On capital spending, Timor-Leste spen</w:t>
      </w:r>
      <w:r w:rsidR="006D294F">
        <w:t>t</w:t>
      </w:r>
      <w:r w:rsidRPr="00676F8B">
        <w:t xml:space="preserve"> the most on non-financial assets as a percentage of GDP. There was a fall in investments in non-financial assets in 2020 for Fiji, Samoa, Vanuatu, and Kiribati</w:t>
      </w:r>
      <w:r w:rsidR="009C50BF">
        <w:t>,</w:t>
      </w:r>
      <w:r w:rsidRPr="00676F8B">
        <w:t xml:space="preserve"> while there were increases in PNG, Solomon Islands, and Nauru. (See </w:t>
      </w:r>
      <w:r w:rsidRPr="00676F8B">
        <w:fldChar w:fldCharType="begin"/>
      </w:r>
      <w:r w:rsidRPr="00676F8B">
        <w:instrText xml:space="preserve"> REF _Ref100081260 \w \h  \* MERGEFORMAT </w:instrText>
      </w:r>
      <w:r w:rsidRPr="00676F8B">
        <w:fldChar w:fldCharType="separate"/>
      </w:r>
      <w:r w:rsidR="002F7896">
        <w:t>Figure 6</w:t>
      </w:r>
      <w:r w:rsidRPr="00676F8B">
        <w:fldChar w:fldCharType="end"/>
      </w:r>
      <w:r w:rsidRPr="00676F8B">
        <w:t xml:space="preserve">.) </w:t>
      </w:r>
    </w:p>
    <w:p w14:paraId="068EF14F" w14:textId="7B84B84D" w:rsidR="00D06DD4" w:rsidRPr="00676F8B" w:rsidRDefault="00D06DD4" w:rsidP="00D06DD4">
      <w:pPr>
        <w:pStyle w:val="FigureHeaderAFI"/>
      </w:pPr>
      <w:bookmarkStart w:id="71" w:name="_Toc100487924"/>
      <w:bookmarkStart w:id="72" w:name="_Toc100489357"/>
      <w:bookmarkStart w:id="73" w:name="_Toc100489486"/>
      <w:bookmarkStart w:id="74" w:name="_Ref100081260"/>
      <w:bookmarkStart w:id="75" w:name="_Toc119665453"/>
      <w:bookmarkEnd w:id="71"/>
      <w:bookmarkEnd w:id="72"/>
      <w:bookmarkEnd w:id="73"/>
      <w:r w:rsidRPr="00676F8B">
        <w:t>Impacts</w:t>
      </w:r>
      <w:r w:rsidR="00C5440E" w:rsidRPr="00676F8B">
        <w:t xml:space="preserve"> </w:t>
      </w:r>
      <w:r w:rsidRPr="00676F8B">
        <w:t>on</w:t>
      </w:r>
      <w:r w:rsidR="00C5440E" w:rsidRPr="00676F8B">
        <w:t xml:space="preserve"> </w:t>
      </w:r>
      <w:r w:rsidRPr="00676F8B">
        <w:t>Components</w:t>
      </w:r>
      <w:r w:rsidR="00C5440E" w:rsidRPr="00676F8B">
        <w:t xml:space="preserve"> </w:t>
      </w:r>
      <w:r w:rsidRPr="00676F8B">
        <w:t>of</w:t>
      </w:r>
      <w:r w:rsidR="00C5440E" w:rsidRPr="00676F8B">
        <w:t xml:space="preserve"> </w:t>
      </w:r>
      <w:r w:rsidRPr="00676F8B">
        <w:t>Expenditure</w:t>
      </w:r>
      <w:r w:rsidR="00C5440E" w:rsidRPr="00676F8B">
        <w:t xml:space="preserve"> </w:t>
      </w:r>
      <w:r w:rsidRPr="00676F8B">
        <w:t>–</w:t>
      </w:r>
      <w:r w:rsidR="00C5440E" w:rsidRPr="00676F8B">
        <w:t xml:space="preserve"> </w:t>
      </w:r>
      <w:r w:rsidRPr="00676F8B">
        <w:t>YoY</w:t>
      </w:r>
      <w:r w:rsidR="00C5440E" w:rsidRPr="00676F8B">
        <w:t xml:space="preserve"> </w:t>
      </w:r>
      <w:r w:rsidRPr="00676F8B">
        <w:t>%</w:t>
      </w:r>
      <w:r w:rsidR="00C5440E" w:rsidRPr="00676F8B">
        <w:t xml:space="preserve"> </w:t>
      </w:r>
      <w:r w:rsidRPr="00676F8B">
        <w:t>Change</w:t>
      </w:r>
      <w:bookmarkEnd w:id="74"/>
      <w:bookmarkEnd w:id="75"/>
    </w:p>
    <w:p w14:paraId="34CC24E4" w14:textId="77777777" w:rsidR="00D06DD4" w:rsidRPr="00676F8B" w:rsidRDefault="00D06DD4" w:rsidP="00D06DD4">
      <w:pPr>
        <w:pStyle w:val="Body"/>
        <w:numPr>
          <w:ilvl w:val="0"/>
          <w:numId w:val="0"/>
        </w:numPr>
        <w:pBdr>
          <w:top w:val="single" w:sz="4" w:space="1" w:color="40BAD2"/>
          <w:left w:val="single" w:sz="4" w:space="4" w:color="40BAD2"/>
          <w:bottom w:val="single" w:sz="4" w:space="1" w:color="40BAD2"/>
          <w:right w:val="single" w:sz="4" w:space="4" w:color="40BAD2"/>
        </w:pBdr>
        <w:spacing w:after="0" w:line="240" w:lineRule="auto"/>
      </w:pPr>
      <w:r w:rsidRPr="00676F8B">
        <w:rPr>
          <w:noProof/>
        </w:rPr>
        <w:drawing>
          <wp:inline distT="0" distB="0" distL="0" distR="0" wp14:anchorId="7A89C684" wp14:editId="1FBD274B">
            <wp:extent cx="5780405" cy="2933571"/>
            <wp:effectExtent l="0" t="0" r="0" b="635"/>
            <wp:docPr id="47" name="Picture 47" descr="Figure 6. Impacts on Components of Expenditure – Year on Year % Change&#10;&#10;This figure has 4 charts of annual changes in expenditure for 4 different expenditure types by economic classification:  i) compensation for employees (e.g. salaries); ii) social benefits, which are transfers to citizens and groups for various purposes such as social protection of community development; iii) subsidies, which are transfers to businesses; and iv) acquisition of Non-Financial Assets, which are things like buildings, land, and roads. It reveals that Samoa increased spending on salaries, while Kiribati decreased salaries significantly in 2020. On Social Benefits, Kiribati had by far the biggest increase at 250%. On Subsidies, the figure shows that all countries except Kiribati and Tonga had massive increases between 200% and 600%. On Non-Financial Assets, there were no significant increases  and three moderate de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6. Impacts on Components of Expenditure – Year on Year % Change&#10;&#10;This figure has 4 charts of annual changes in expenditure for 4 different expenditure types by economic classification:  i) compensation for employees (e.g. salaries); ii) social benefits, which are transfers to citizens and groups for various purposes such as social protection of community development; iii) subsidies, which are transfers to businesses; and iv) acquisition of Non-Financial Assets, which are things like buildings, land, and roads. It reveals that Samoa increased spending on salaries, while Kiribati decreased salaries significantly in 2020. On Social Benefits, Kiribati had by far the biggest increase at 250%. On Subsidies, the figure shows that all countries except Kiribati and Tonga had massive increases between 200% and 600%. On Non-Financial Assets, there were no significant increases  and three moderate decreases. "/>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5801328" cy="2944189"/>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62DE52" w14:textId="219D77CE" w:rsidR="00D06DD4" w:rsidRPr="00676F8B" w:rsidRDefault="00D06DD4" w:rsidP="00572129">
      <w:pPr>
        <w:rPr>
          <w:i/>
          <w:iCs/>
          <w:noProof/>
          <w:sz w:val="16"/>
          <w:szCs w:val="16"/>
        </w:rPr>
      </w:pPr>
      <w:r w:rsidRPr="00676F8B">
        <w:rPr>
          <w:i/>
          <w:iCs/>
          <w:noProof/>
          <w:sz w:val="16"/>
          <w:szCs w:val="16"/>
        </w:rPr>
        <w:t>Source:</w:t>
      </w:r>
      <w:r w:rsidR="00C5440E" w:rsidRPr="00676F8B">
        <w:rPr>
          <w:i/>
          <w:iCs/>
          <w:noProof/>
          <w:sz w:val="16"/>
          <w:szCs w:val="16"/>
        </w:rPr>
        <w:t xml:space="preserve"> </w:t>
      </w:r>
      <w:r w:rsidRPr="00676F8B">
        <w:rPr>
          <w:i/>
          <w:iCs/>
          <w:noProof/>
          <w:sz w:val="16"/>
          <w:szCs w:val="16"/>
        </w:rPr>
        <w:t>IMF</w:t>
      </w:r>
      <w:r w:rsidR="00C5440E" w:rsidRPr="00676F8B">
        <w:rPr>
          <w:i/>
          <w:iCs/>
          <w:noProof/>
          <w:sz w:val="16"/>
          <w:szCs w:val="16"/>
        </w:rPr>
        <w:t xml:space="preserve"> </w:t>
      </w:r>
      <w:r w:rsidRPr="00676F8B">
        <w:rPr>
          <w:i/>
          <w:iCs/>
          <w:noProof/>
          <w:sz w:val="16"/>
          <w:szCs w:val="16"/>
        </w:rPr>
        <w:t>GFS</w:t>
      </w:r>
      <w:r w:rsidR="00C5440E" w:rsidRPr="00676F8B">
        <w:rPr>
          <w:i/>
          <w:iCs/>
          <w:noProof/>
          <w:sz w:val="16"/>
          <w:szCs w:val="16"/>
        </w:rPr>
        <w:t xml:space="preserve"> </w:t>
      </w:r>
      <w:r w:rsidRPr="00676F8B">
        <w:rPr>
          <w:i/>
          <w:iCs/>
          <w:noProof/>
          <w:sz w:val="16"/>
          <w:szCs w:val="16"/>
        </w:rPr>
        <w:t>Database.</w:t>
      </w:r>
      <w:r w:rsidR="00C5440E" w:rsidRPr="00676F8B">
        <w:rPr>
          <w:i/>
          <w:iCs/>
          <w:noProof/>
          <w:sz w:val="16"/>
          <w:szCs w:val="16"/>
        </w:rPr>
        <w:t xml:space="preserve"> </w:t>
      </w:r>
      <w:r w:rsidRPr="00676F8B">
        <w:rPr>
          <w:i/>
          <w:iCs/>
          <w:noProof/>
          <w:sz w:val="16"/>
          <w:szCs w:val="16"/>
        </w:rPr>
        <w:t>Budgetary</w:t>
      </w:r>
      <w:r w:rsidR="00C5440E" w:rsidRPr="00676F8B">
        <w:rPr>
          <w:i/>
          <w:iCs/>
          <w:noProof/>
          <w:sz w:val="16"/>
          <w:szCs w:val="16"/>
        </w:rPr>
        <w:t xml:space="preserve"> </w:t>
      </w:r>
      <w:r w:rsidRPr="00676F8B">
        <w:rPr>
          <w:i/>
          <w:iCs/>
          <w:noProof/>
          <w:sz w:val="16"/>
          <w:szCs w:val="16"/>
        </w:rPr>
        <w:t>Central</w:t>
      </w:r>
      <w:r w:rsidR="00C5440E" w:rsidRPr="00676F8B">
        <w:rPr>
          <w:i/>
          <w:iCs/>
          <w:noProof/>
          <w:sz w:val="16"/>
          <w:szCs w:val="16"/>
        </w:rPr>
        <w:t xml:space="preserve"> </w:t>
      </w:r>
      <w:r w:rsidRPr="00676F8B">
        <w:rPr>
          <w:i/>
          <w:iCs/>
          <w:noProof/>
          <w:sz w:val="16"/>
          <w:szCs w:val="16"/>
        </w:rPr>
        <w:t>Government</w:t>
      </w:r>
      <w:r w:rsidR="00C5440E" w:rsidRPr="00676F8B">
        <w:rPr>
          <w:i/>
          <w:iCs/>
          <w:noProof/>
          <w:sz w:val="16"/>
          <w:szCs w:val="16"/>
        </w:rPr>
        <w:t xml:space="preserve"> </w:t>
      </w:r>
      <w:r w:rsidRPr="00676F8B">
        <w:rPr>
          <w:i/>
          <w:iCs/>
          <w:noProof/>
          <w:sz w:val="16"/>
          <w:szCs w:val="16"/>
        </w:rPr>
        <w:t>Sector</w:t>
      </w:r>
      <w:r w:rsidR="00C5440E" w:rsidRPr="00676F8B">
        <w:rPr>
          <w:i/>
          <w:iCs/>
          <w:noProof/>
          <w:sz w:val="16"/>
          <w:szCs w:val="16"/>
        </w:rPr>
        <w:t xml:space="preserve"> </w:t>
      </w:r>
      <w:r w:rsidRPr="00676F8B">
        <w:rPr>
          <w:i/>
          <w:iCs/>
          <w:noProof/>
          <w:sz w:val="16"/>
          <w:szCs w:val="16"/>
        </w:rPr>
        <w:t>–</w:t>
      </w:r>
      <w:r w:rsidR="00C5440E" w:rsidRPr="00676F8B">
        <w:rPr>
          <w:i/>
          <w:iCs/>
          <w:noProof/>
          <w:sz w:val="16"/>
          <w:szCs w:val="16"/>
        </w:rPr>
        <w:t xml:space="preserve"> </w:t>
      </w:r>
      <w:r w:rsidRPr="00676F8B">
        <w:rPr>
          <w:i/>
          <w:iCs/>
          <w:noProof/>
          <w:sz w:val="16"/>
          <w:szCs w:val="16"/>
        </w:rPr>
        <w:t>US</w:t>
      </w:r>
      <w:r w:rsidR="00C779FC">
        <w:rPr>
          <w:i/>
          <w:iCs/>
          <w:noProof/>
          <w:sz w:val="16"/>
          <w:szCs w:val="16"/>
        </w:rPr>
        <w:t>D</w:t>
      </w:r>
      <w:r w:rsidR="00C5440E" w:rsidRPr="00676F8B">
        <w:rPr>
          <w:i/>
          <w:iCs/>
          <w:noProof/>
          <w:sz w:val="16"/>
          <w:szCs w:val="16"/>
        </w:rPr>
        <w:t xml:space="preserve"> </w:t>
      </w:r>
      <w:r w:rsidRPr="00676F8B">
        <w:rPr>
          <w:i/>
          <w:iCs/>
          <w:noProof/>
          <w:sz w:val="16"/>
          <w:szCs w:val="16"/>
        </w:rPr>
        <w:t>Equivalent..</w:t>
      </w:r>
      <w:r w:rsidR="00C5440E" w:rsidRPr="00676F8B">
        <w:rPr>
          <w:i/>
          <w:iCs/>
          <w:noProof/>
          <w:sz w:val="16"/>
          <w:szCs w:val="16"/>
        </w:rPr>
        <w:t xml:space="preserve"> </w:t>
      </w:r>
      <w:r w:rsidRPr="00676F8B">
        <w:rPr>
          <w:i/>
          <w:iCs/>
          <w:noProof/>
          <w:sz w:val="16"/>
          <w:szCs w:val="16"/>
        </w:rPr>
        <w:t>PNG</w:t>
      </w:r>
      <w:r w:rsidR="00C5440E" w:rsidRPr="00676F8B">
        <w:rPr>
          <w:i/>
          <w:iCs/>
          <w:noProof/>
          <w:sz w:val="16"/>
          <w:szCs w:val="16"/>
        </w:rPr>
        <w:t xml:space="preserve"> </w:t>
      </w:r>
      <w:r w:rsidRPr="00676F8B">
        <w:rPr>
          <w:i/>
          <w:iCs/>
          <w:noProof/>
          <w:sz w:val="16"/>
          <w:szCs w:val="16"/>
        </w:rPr>
        <w:t>spending</w:t>
      </w:r>
      <w:r w:rsidR="00C5440E" w:rsidRPr="00676F8B">
        <w:rPr>
          <w:i/>
          <w:iCs/>
          <w:noProof/>
          <w:sz w:val="16"/>
          <w:szCs w:val="16"/>
        </w:rPr>
        <w:t xml:space="preserve"> </w:t>
      </w:r>
      <w:r w:rsidRPr="00676F8B">
        <w:rPr>
          <w:i/>
          <w:iCs/>
          <w:noProof/>
          <w:sz w:val="16"/>
          <w:szCs w:val="16"/>
        </w:rPr>
        <w:t>on</w:t>
      </w:r>
      <w:r w:rsidR="00C5440E" w:rsidRPr="00676F8B">
        <w:rPr>
          <w:i/>
          <w:iCs/>
          <w:noProof/>
          <w:sz w:val="16"/>
          <w:szCs w:val="16"/>
        </w:rPr>
        <w:t xml:space="preserve"> </w:t>
      </w:r>
      <w:r w:rsidR="00412ABE">
        <w:rPr>
          <w:i/>
          <w:iCs/>
          <w:noProof/>
          <w:sz w:val="16"/>
          <w:szCs w:val="16"/>
        </w:rPr>
        <w:t>S</w:t>
      </w:r>
      <w:r w:rsidRPr="00676F8B">
        <w:rPr>
          <w:i/>
          <w:iCs/>
          <w:noProof/>
          <w:sz w:val="16"/>
          <w:szCs w:val="16"/>
        </w:rPr>
        <w:t>ocial</w:t>
      </w:r>
      <w:r w:rsidR="00412ABE">
        <w:rPr>
          <w:i/>
          <w:iCs/>
          <w:noProof/>
          <w:sz w:val="16"/>
          <w:szCs w:val="16"/>
        </w:rPr>
        <w:t xml:space="preserve"> B</w:t>
      </w:r>
      <w:r w:rsidRPr="00676F8B">
        <w:rPr>
          <w:i/>
          <w:iCs/>
          <w:noProof/>
          <w:sz w:val="16"/>
          <w:szCs w:val="16"/>
        </w:rPr>
        <w:t>enefits</w:t>
      </w:r>
      <w:r w:rsidR="00C5440E" w:rsidRPr="00676F8B">
        <w:rPr>
          <w:i/>
          <w:iCs/>
          <w:noProof/>
          <w:sz w:val="16"/>
          <w:szCs w:val="16"/>
        </w:rPr>
        <w:t xml:space="preserve"> </w:t>
      </w:r>
      <w:r w:rsidRPr="00676F8B">
        <w:rPr>
          <w:i/>
          <w:iCs/>
          <w:noProof/>
          <w:sz w:val="16"/>
          <w:szCs w:val="16"/>
        </w:rPr>
        <w:t>went</w:t>
      </w:r>
      <w:r w:rsidR="00C5440E" w:rsidRPr="00676F8B">
        <w:rPr>
          <w:i/>
          <w:iCs/>
          <w:noProof/>
          <w:sz w:val="16"/>
          <w:szCs w:val="16"/>
        </w:rPr>
        <w:t xml:space="preserve"> </w:t>
      </w:r>
      <w:r w:rsidRPr="00676F8B">
        <w:rPr>
          <w:i/>
          <w:iCs/>
          <w:noProof/>
          <w:sz w:val="16"/>
          <w:szCs w:val="16"/>
        </w:rPr>
        <w:t>from</w:t>
      </w:r>
      <w:r w:rsidR="00C5440E" w:rsidRPr="00676F8B">
        <w:rPr>
          <w:i/>
          <w:iCs/>
          <w:noProof/>
          <w:sz w:val="16"/>
          <w:szCs w:val="16"/>
        </w:rPr>
        <w:t xml:space="preserve"> </w:t>
      </w:r>
      <w:r w:rsidRPr="00676F8B">
        <w:rPr>
          <w:i/>
          <w:iCs/>
          <w:noProof/>
          <w:sz w:val="16"/>
          <w:szCs w:val="16"/>
        </w:rPr>
        <w:t>US</w:t>
      </w:r>
      <w:r w:rsidR="00C779FC">
        <w:rPr>
          <w:i/>
          <w:iCs/>
          <w:noProof/>
          <w:sz w:val="16"/>
          <w:szCs w:val="16"/>
        </w:rPr>
        <w:t>D</w:t>
      </w:r>
      <w:r w:rsidRPr="00676F8B">
        <w:rPr>
          <w:i/>
          <w:iCs/>
          <w:noProof/>
          <w:sz w:val="16"/>
          <w:szCs w:val="16"/>
        </w:rPr>
        <w:t>0</w:t>
      </w:r>
      <w:r w:rsidR="00C5440E" w:rsidRPr="00676F8B">
        <w:rPr>
          <w:i/>
          <w:iCs/>
          <w:noProof/>
          <w:sz w:val="16"/>
          <w:szCs w:val="16"/>
        </w:rPr>
        <w:t xml:space="preserve"> </w:t>
      </w:r>
      <w:r w:rsidRPr="00676F8B">
        <w:rPr>
          <w:i/>
          <w:iCs/>
          <w:noProof/>
          <w:sz w:val="16"/>
          <w:szCs w:val="16"/>
        </w:rPr>
        <w:t>to</w:t>
      </w:r>
      <w:r w:rsidR="00C5440E" w:rsidRPr="00676F8B">
        <w:rPr>
          <w:i/>
          <w:iCs/>
          <w:noProof/>
          <w:sz w:val="16"/>
          <w:szCs w:val="16"/>
        </w:rPr>
        <w:t xml:space="preserve"> </w:t>
      </w:r>
      <w:r w:rsidRPr="00676F8B">
        <w:rPr>
          <w:i/>
          <w:iCs/>
          <w:noProof/>
          <w:sz w:val="16"/>
          <w:szCs w:val="16"/>
        </w:rPr>
        <w:t>US</w:t>
      </w:r>
      <w:r w:rsidR="00C779FC">
        <w:rPr>
          <w:i/>
          <w:iCs/>
          <w:noProof/>
          <w:sz w:val="16"/>
          <w:szCs w:val="16"/>
        </w:rPr>
        <w:t>D</w:t>
      </w:r>
      <w:r w:rsidRPr="00676F8B">
        <w:rPr>
          <w:i/>
          <w:iCs/>
          <w:noProof/>
          <w:sz w:val="16"/>
          <w:szCs w:val="16"/>
        </w:rPr>
        <w:t>50</w:t>
      </w:r>
      <w:r w:rsidR="00C779FC">
        <w:rPr>
          <w:i/>
          <w:iCs/>
          <w:noProof/>
          <w:sz w:val="16"/>
          <w:szCs w:val="16"/>
        </w:rPr>
        <w:t xml:space="preserve"> </w:t>
      </w:r>
      <w:r w:rsidRPr="00676F8B">
        <w:rPr>
          <w:i/>
          <w:iCs/>
          <w:noProof/>
          <w:sz w:val="16"/>
          <w:szCs w:val="16"/>
        </w:rPr>
        <w:t>m</w:t>
      </w:r>
      <w:r w:rsidR="00C779FC">
        <w:rPr>
          <w:i/>
          <w:iCs/>
          <w:noProof/>
          <w:sz w:val="16"/>
          <w:szCs w:val="16"/>
        </w:rPr>
        <w:t>illion</w:t>
      </w:r>
      <w:r w:rsidR="00C5440E" w:rsidRPr="00676F8B">
        <w:rPr>
          <w:i/>
          <w:iCs/>
          <w:noProof/>
          <w:sz w:val="16"/>
          <w:szCs w:val="16"/>
        </w:rPr>
        <w:t xml:space="preserve"> </w:t>
      </w:r>
      <w:r w:rsidRPr="00676F8B">
        <w:rPr>
          <w:i/>
          <w:iCs/>
          <w:noProof/>
          <w:sz w:val="16"/>
          <w:szCs w:val="16"/>
        </w:rPr>
        <w:t>in</w:t>
      </w:r>
      <w:r w:rsidR="00C5440E" w:rsidRPr="00676F8B">
        <w:rPr>
          <w:i/>
          <w:iCs/>
          <w:noProof/>
          <w:sz w:val="16"/>
          <w:szCs w:val="16"/>
        </w:rPr>
        <w:t xml:space="preserve"> </w:t>
      </w:r>
      <w:r w:rsidRPr="00676F8B">
        <w:rPr>
          <w:i/>
          <w:iCs/>
          <w:noProof/>
          <w:sz w:val="16"/>
          <w:szCs w:val="16"/>
        </w:rPr>
        <w:t>2020.</w:t>
      </w:r>
      <w:r w:rsidR="00EF67FD" w:rsidRPr="00676F8B">
        <w:rPr>
          <w:i/>
          <w:iCs/>
          <w:noProof/>
          <w:sz w:val="16"/>
          <w:szCs w:val="16"/>
        </w:rPr>
        <w:t xml:space="preserve"> N</w:t>
      </w:r>
      <w:r w:rsidR="00E73285">
        <w:rPr>
          <w:i/>
          <w:iCs/>
          <w:noProof/>
          <w:sz w:val="16"/>
          <w:szCs w:val="16"/>
        </w:rPr>
        <w:t>ote</w:t>
      </w:r>
      <w:r w:rsidR="00EF67FD" w:rsidRPr="00676F8B">
        <w:rPr>
          <w:i/>
          <w:iCs/>
          <w:noProof/>
          <w:sz w:val="16"/>
          <w:szCs w:val="16"/>
        </w:rPr>
        <w:t>: Social Benefits is an economic transfer type of expenditure under GFS</w:t>
      </w:r>
      <w:r w:rsidR="00037B0C" w:rsidRPr="00676F8B">
        <w:rPr>
          <w:i/>
          <w:iCs/>
          <w:noProof/>
          <w:sz w:val="16"/>
          <w:szCs w:val="16"/>
        </w:rPr>
        <w:t xml:space="preserve">. It </w:t>
      </w:r>
      <w:r w:rsidR="00EF67FD" w:rsidRPr="00676F8B">
        <w:rPr>
          <w:i/>
          <w:iCs/>
          <w:noProof/>
          <w:sz w:val="16"/>
          <w:szCs w:val="16"/>
        </w:rPr>
        <w:t>is different to Social Protection, which is a function of government (purpose)</w:t>
      </w:r>
      <w:r w:rsidR="00037B0C" w:rsidRPr="00676F8B">
        <w:rPr>
          <w:i/>
          <w:iCs/>
          <w:noProof/>
          <w:sz w:val="16"/>
          <w:szCs w:val="16"/>
        </w:rPr>
        <w:t xml:space="preserve">. All social benefits are social protection, but not all social protection is </w:t>
      </w:r>
      <w:r w:rsidR="005F3259">
        <w:rPr>
          <w:i/>
          <w:iCs/>
          <w:noProof/>
          <w:sz w:val="16"/>
          <w:szCs w:val="16"/>
        </w:rPr>
        <w:t>the</w:t>
      </w:r>
      <w:r w:rsidR="005F3259" w:rsidRPr="00676F8B">
        <w:rPr>
          <w:i/>
          <w:iCs/>
          <w:noProof/>
          <w:sz w:val="16"/>
          <w:szCs w:val="16"/>
        </w:rPr>
        <w:t xml:space="preserve"> </w:t>
      </w:r>
      <w:r w:rsidR="00037B0C" w:rsidRPr="00676F8B">
        <w:rPr>
          <w:i/>
          <w:iCs/>
          <w:noProof/>
          <w:sz w:val="16"/>
          <w:szCs w:val="16"/>
        </w:rPr>
        <w:t xml:space="preserve">transfer type </w:t>
      </w:r>
      <w:r w:rsidR="005F3259">
        <w:rPr>
          <w:i/>
          <w:iCs/>
          <w:noProof/>
          <w:sz w:val="16"/>
          <w:szCs w:val="16"/>
        </w:rPr>
        <w:t>S</w:t>
      </w:r>
      <w:r w:rsidR="00037B0C" w:rsidRPr="00676F8B">
        <w:rPr>
          <w:i/>
          <w:iCs/>
          <w:noProof/>
          <w:sz w:val="16"/>
          <w:szCs w:val="16"/>
        </w:rPr>
        <w:t xml:space="preserve">ocial </w:t>
      </w:r>
      <w:r w:rsidR="005F3259">
        <w:rPr>
          <w:i/>
          <w:iCs/>
          <w:noProof/>
          <w:sz w:val="16"/>
          <w:szCs w:val="16"/>
        </w:rPr>
        <w:t>B</w:t>
      </w:r>
      <w:r w:rsidR="00037B0C" w:rsidRPr="00676F8B">
        <w:rPr>
          <w:i/>
          <w:iCs/>
          <w:noProof/>
          <w:sz w:val="16"/>
          <w:szCs w:val="16"/>
        </w:rPr>
        <w:t>enefit</w:t>
      </w:r>
      <w:r w:rsidR="005F3259">
        <w:rPr>
          <w:i/>
          <w:iCs/>
          <w:noProof/>
          <w:sz w:val="16"/>
          <w:szCs w:val="16"/>
        </w:rPr>
        <w:t>s</w:t>
      </w:r>
      <w:r w:rsidR="00037B0C" w:rsidRPr="00676F8B">
        <w:rPr>
          <w:i/>
          <w:iCs/>
          <w:noProof/>
          <w:sz w:val="16"/>
          <w:szCs w:val="16"/>
        </w:rPr>
        <w:t>.</w:t>
      </w:r>
    </w:p>
    <w:p w14:paraId="3DAF2B4C" w14:textId="68A944C8" w:rsidR="003B38E9" w:rsidRPr="00676F8B" w:rsidRDefault="003B38E9" w:rsidP="003B38E9">
      <w:pPr>
        <w:pStyle w:val="FigureHeaderAFI"/>
      </w:pPr>
      <w:bookmarkStart w:id="76" w:name="_Toc119665454"/>
      <w:r w:rsidRPr="00676F8B">
        <w:t>Impacts</w:t>
      </w:r>
      <w:r w:rsidR="00C5440E" w:rsidRPr="00676F8B">
        <w:t xml:space="preserve"> </w:t>
      </w:r>
      <w:r w:rsidRPr="00676F8B">
        <w:t>on</w:t>
      </w:r>
      <w:r w:rsidR="00C5440E" w:rsidRPr="00676F8B">
        <w:t xml:space="preserve"> </w:t>
      </w:r>
      <w:r w:rsidRPr="00676F8B">
        <w:t>Deficits:</w:t>
      </w:r>
      <w:r w:rsidR="00C5440E" w:rsidRPr="00676F8B">
        <w:t xml:space="preserve"> </w:t>
      </w:r>
      <w:r w:rsidRPr="00676F8B">
        <w:t>Net</w:t>
      </w:r>
      <w:r w:rsidR="00C5440E" w:rsidRPr="00676F8B">
        <w:t xml:space="preserve"> </w:t>
      </w:r>
      <w:r w:rsidRPr="00676F8B">
        <w:t>Lending/Borrowing</w:t>
      </w:r>
      <w:r w:rsidR="00C5440E" w:rsidRPr="00676F8B">
        <w:t xml:space="preserve"> </w:t>
      </w:r>
      <w:r w:rsidRPr="00676F8B">
        <w:t>–</w:t>
      </w:r>
      <w:r w:rsidR="00C5440E" w:rsidRPr="00676F8B">
        <w:t xml:space="preserve"> </w:t>
      </w:r>
      <w:r w:rsidRPr="00676F8B">
        <w:t>%</w:t>
      </w:r>
      <w:r w:rsidR="00C5440E" w:rsidRPr="00676F8B">
        <w:t xml:space="preserve"> </w:t>
      </w:r>
      <w:r w:rsidRPr="00676F8B">
        <w:t>of</w:t>
      </w:r>
      <w:r w:rsidR="00C5440E" w:rsidRPr="00676F8B">
        <w:t xml:space="preserve"> </w:t>
      </w:r>
      <w:r w:rsidRPr="00676F8B">
        <w:t>GDP</w:t>
      </w:r>
      <w:bookmarkEnd w:id="76"/>
    </w:p>
    <w:p w14:paraId="041CC659" w14:textId="77777777" w:rsidR="003B38E9" w:rsidRPr="00676F8B" w:rsidRDefault="003B38E9" w:rsidP="003B38E9">
      <w:pPr>
        <w:pStyle w:val="FigureBody"/>
        <w:rPr>
          <w:lang w:val="en-AU"/>
        </w:rPr>
      </w:pPr>
      <w:r w:rsidRPr="00676F8B">
        <w:rPr>
          <w:lang w:val="en-AU"/>
        </w:rPr>
        <w:drawing>
          <wp:inline distT="0" distB="0" distL="0" distR="0" wp14:anchorId="04E7846D" wp14:editId="2E039586">
            <wp:extent cx="5790821" cy="1971675"/>
            <wp:effectExtent l="0" t="0" r="635" b="0"/>
            <wp:docPr id="41" name="Picture 41" descr="Figure 7. Impacts on Deficits: Net Lending/Borrowing – % of GDP, waterfall chart&#10;&#10;This figure shows Nauru as the only country in the group to run surpluses for every year between 2019 to 2022; the surpluses declined in 2021 and 2022. It also shows that Timor-Leste had significant increases in deficits in 2021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7. Impacts on Deficits: Net Lending/Borrowing – % of GDP, waterfall chart&#10;&#10;This figure shows Nauru as the only country in the group to run surpluses for every year between 2019 to 2022; the surpluses declined in 2021 and 2022. It also shows that Timor-Leste had significant increases in deficits in 2021 and 2022.  "/>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793760" cy="1972676"/>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F1FF99" w14:textId="39C0FCDA" w:rsidR="003B38E9" w:rsidRPr="00676F8B" w:rsidRDefault="003B38E9" w:rsidP="003B38E9">
      <w:pPr>
        <w:rPr>
          <w:i/>
          <w:iCs/>
          <w:noProof/>
          <w:sz w:val="16"/>
          <w:szCs w:val="16"/>
        </w:rPr>
      </w:pPr>
      <w:r w:rsidRPr="00676F8B">
        <w:rPr>
          <w:i/>
          <w:iCs/>
          <w:noProof/>
          <w:sz w:val="16"/>
          <w:szCs w:val="16"/>
        </w:rPr>
        <w:t>Source:</w:t>
      </w:r>
      <w:r w:rsidR="00C5440E" w:rsidRPr="00676F8B">
        <w:rPr>
          <w:i/>
          <w:iCs/>
          <w:noProof/>
          <w:sz w:val="16"/>
          <w:szCs w:val="16"/>
        </w:rPr>
        <w:t xml:space="preserve"> </w:t>
      </w:r>
      <w:r w:rsidRPr="00676F8B">
        <w:rPr>
          <w:i/>
          <w:iCs/>
          <w:noProof/>
          <w:sz w:val="16"/>
          <w:szCs w:val="16"/>
        </w:rPr>
        <w:t>WEO</w:t>
      </w:r>
      <w:r w:rsidR="00C5440E" w:rsidRPr="00676F8B">
        <w:rPr>
          <w:i/>
          <w:iCs/>
          <w:noProof/>
          <w:sz w:val="16"/>
          <w:szCs w:val="16"/>
        </w:rPr>
        <w:t xml:space="preserve"> </w:t>
      </w:r>
      <w:r w:rsidRPr="00676F8B">
        <w:rPr>
          <w:i/>
          <w:iCs/>
          <w:noProof/>
          <w:sz w:val="16"/>
          <w:szCs w:val="16"/>
        </w:rPr>
        <w:t>Oct</w:t>
      </w:r>
      <w:r w:rsidR="00A84DC8">
        <w:rPr>
          <w:i/>
          <w:iCs/>
          <w:noProof/>
          <w:sz w:val="16"/>
          <w:szCs w:val="16"/>
        </w:rPr>
        <w:t>ober</w:t>
      </w:r>
      <w:r w:rsidR="00C5440E" w:rsidRPr="00676F8B">
        <w:rPr>
          <w:i/>
          <w:iCs/>
          <w:noProof/>
          <w:sz w:val="16"/>
          <w:szCs w:val="16"/>
        </w:rPr>
        <w:t xml:space="preserve"> </w:t>
      </w:r>
      <w:r w:rsidRPr="00676F8B">
        <w:rPr>
          <w:i/>
          <w:iCs/>
          <w:noProof/>
          <w:sz w:val="16"/>
          <w:szCs w:val="16"/>
        </w:rPr>
        <w:t>2021</w:t>
      </w:r>
      <w:r w:rsidR="000B5B34" w:rsidRPr="00676F8B">
        <w:rPr>
          <w:i/>
          <w:iCs/>
          <w:noProof/>
          <w:sz w:val="16"/>
          <w:szCs w:val="16"/>
        </w:rPr>
        <w:t>. N</w:t>
      </w:r>
      <w:r w:rsidR="00A84DC8">
        <w:rPr>
          <w:i/>
          <w:iCs/>
          <w:noProof/>
          <w:sz w:val="16"/>
          <w:szCs w:val="16"/>
        </w:rPr>
        <w:t>ote:</w:t>
      </w:r>
      <w:r w:rsidR="000B5B34" w:rsidRPr="00676F8B">
        <w:rPr>
          <w:i/>
          <w:iCs/>
          <w:noProof/>
          <w:sz w:val="16"/>
          <w:szCs w:val="16"/>
        </w:rPr>
        <w:t xml:space="preserve"> Timor-Leste’s N</w:t>
      </w:r>
      <w:r w:rsidR="00A84DC8">
        <w:rPr>
          <w:i/>
          <w:iCs/>
          <w:noProof/>
          <w:sz w:val="16"/>
          <w:szCs w:val="16"/>
        </w:rPr>
        <w:t xml:space="preserve">et </w:t>
      </w:r>
      <w:r w:rsidR="000B5B34" w:rsidRPr="00676F8B">
        <w:rPr>
          <w:i/>
          <w:iCs/>
          <w:noProof/>
          <w:sz w:val="16"/>
          <w:szCs w:val="16"/>
        </w:rPr>
        <w:t>L</w:t>
      </w:r>
      <w:r w:rsidR="00A84DC8">
        <w:rPr>
          <w:i/>
          <w:iCs/>
          <w:noProof/>
          <w:sz w:val="16"/>
          <w:szCs w:val="16"/>
        </w:rPr>
        <w:t>ending/</w:t>
      </w:r>
      <w:r w:rsidR="000B5B34" w:rsidRPr="00676F8B">
        <w:rPr>
          <w:i/>
          <w:iCs/>
          <w:noProof/>
          <w:sz w:val="16"/>
          <w:szCs w:val="16"/>
        </w:rPr>
        <w:t>B</w:t>
      </w:r>
      <w:r w:rsidR="00A84DC8">
        <w:rPr>
          <w:i/>
          <w:iCs/>
          <w:noProof/>
          <w:sz w:val="16"/>
          <w:szCs w:val="16"/>
        </w:rPr>
        <w:t>orrowing</w:t>
      </w:r>
      <w:r w:rsidR="000B5B34" w:rsidRPr="00676F8B">
        <w:rPr>
          <w:i/>
          <w:iCs/>
          <w:noProof/>
          <w:sz w:val="16"/>
          <w:szCs w:val="16"/>
        </w:rPr>
        <w:t xml:space="preserve"> is based on non-oil deficit methodology, where withdrawals from the sover</w:t>
      </w:r>
      <w:r w:rsidR="00575312">
        <w:rPr>
          <w:i/>
          <w:iCs/>
          <w:noProof/>
          <w:sz w:val="16"/>
          <w:szCs w:val="16"/>
        </w:rPr>
        <w:t>e</w:t>
      </w:r>
      <w:r w:rsidR="000B5B34" w:rsidRPr="00676F8B">
        <w:rPr>
          <w:i/>
          <w:iCs/>
          <w:noProof/>
          <w:sz w:val="16"/>
          <w:szCs w:val="16"/>
        </w:rPr>
        <w:t xml:space="preserve">ign wealth fund finance the </w:t>
      </w:r>
      <w:r w:rsidR="00575312">
        <w:rPr>
          <w:i/>
          <w:iCs/>
          <w:noProof/>
          <w:sz w:val="16"/>
          <w:szCs w:val="16"/>
        </w:rPr>
        <w:t>deficit</w:t>
      </w:r>
      <w:r w:rsidR="000B5B34" w:rsidRPr="00676F8B">
        <w:rPr>
          <w:i/>
          <w:iCs/>
          <w:noProof/>
          <w:sz w:val="16"/>
          <w:szCs w:val="16"/>
        </w:rPr>
        <w:t>. The headline deficit is a lot lower when the withdrawals are recorded as grant revenues rather than a financing source.</w:t>
      </w:r>
    </w:p>
    <w:p w14:paraId="57582B1A" w14:textId="11E78374" w:rsidR="003B38E9" w:rsidRPr="00676F8B" w:rsidRDefault="003B38E9" w:rsidP="003B38E9">
      <w:pPr>
        <w:pStyle w:val="Body"/>
      </w:pPr>
      <w:r w:rsidRPr="00676F8B">
        <w:rPr>
          <w:b/>
          <w:bCs/>
        </w:rPr>
        <w:lastRenderedPageBreak/>
        <w:t>On</w:t>
      </w:r>
      <w:r w:rsidR="00C5440E" w:rsidRPr="00676F8B">
        <w:rPr>
          <w:b/>
          <w:bCs/>
        </w:rPr>
        <w:t xml:space="preserve"> </w:t>
      </w:r>
      <w:r w:rsidRPr="00676F8B">
        <w:rPr>
          <w:b/>
          <w:bCs/>
        </w:rPr>
        <w:t>three</w:t>
      </w:r>
      <w:r w:rsidR="00C5440E" w:rsidRPr="00676F8B">
        <w:rPr>
          <w:b/>
          <w:bCs/>
        </w:rPr>
        <w:t xml:space="preserve"> </w:t>
      </w:r>
      <w:r w:rsidRPr="00676F8B">
        <w:rPr>
          <w:b/>
          <w:bCs/>
        </w:rPr>
        <w:t>headline</w:t>
      </w:r>
      <w:r w:rsidR="00C5440E" w:rsidRPr="00676F8B">
        <w:rPr>
          <w:b/>
          <w:bCs/>
        </w:rPr>
        <w:t xml:space="preserve"> </w:t>
      </w:r>
      <w:r w:rsidRPr="00676F8B">
        <w:rPr>
          <w:b/>
          <w:bCs/>
        </w:rPr>
        <w:t>indicators</w:t>
      </w:r>
      <w:r w:rsidR="00AF2303" w:rsidRPr="00676F8B">
        <w:rPr>
          <w:b/>
          <w:bCs/>
        </w:rPr>
        <w:t xml:space="preserve"> </w:t>
      </w:r>
      <w:r w:rsidR="00324863">
        <w:rPr>
          <w:b/>
          <w:bCs/>
        </w:rPr>
        <w:t>–</w:t>
      </w:r>
      <w:r w:rsidR="00C5440E" w:rsidRPr="00676F8B">
        <w:rPr>
          <w:b/>
          <w:bCs/>
        </w:rPr>
        <w:t xml:space="preserve"> </w:t>
      </w:r>
      <w:r w:rsidRPr="00676F8B">
        <w:rPr>
          <w:b/>
          <w:bCs/>
        </w:rPr>
        <w:t>growth,</w:t>
      </w:r>
      <w:r w:rsidR="00C5440E" w:rsidRPr="00676F8B">
        <w:rPr>
          <w:b/>
          <w:bCs/>
        </w:rPr>
        <w:t xml:space="preserve"> </w:t>
      </w:r>
      <w:r w:rsidR="00553925" w:rsidRPr="00676F8B">
        <w:rPr>
          <w:b/>
          <w:bCs/>
        </w:rPr>
        <w:t>deficits,</w:t>
      </w:r>
      <w:r w:rsidR="00C5440E" w:rsidRPr="00676F8B">
        <w:rPr>
          <w:b/>
          <w:bCs/>
        </w:rPr>
        <w:t xml:space="preserve"> </w:t>
      </w:r>
      <w:r w:rsidRPr="00676F8B">
        <w:rPr>
          <w:b/>
          <w:bCs/>
        </w:rPr>
        <w:t>and</w:t>
      </w:r>
      <w:r w:rsidR="00C5440E" w:rsidRPr="00676F8B">
        <w:rPr>
          <w:b/>
          <w:bCs/>
        </w:rPr>
        <w:t xml:space="preserve"> </w:t>
      </w:r>
      <w:r w:rsidRPr="00676F8B">
        <w:rPr>
          <w:b/>
          <w:bCs/>
        </w:rPr>
        <w:t>gross</w:t>
      </w:r>
      <w:r w:rsidR="00C5440E" w:rsidRPr="00676F8B">
        <w:rPr>
          <w:b/>
          <w:bCs/>
        </w:rPr>
        <w:t xml:space="preserve"> </w:t>
      </w:r>
      <w:r w:rsidRPr="00676F8B">
        <w:rPr>
          <w:b/>
          <w:bCs/>
        </w:rPr>
        <w:t>debt</w:t>
      </w:r>
      <w:r w:rsidR="00AF2303" w:rsidRPr="00676F8B">
        <w:rPr>
          <w:b/>
          <w:bCs/>
        </w:rPr>
        <w:t xml:space="preserve"> </w:t>
      </w:r>
      <w:r w:rsidR="00324863">
        <w:rPr>
          <w:b/>
          <w:bCs/>
        </w:rPr>
        <w:t>–</w:t>
      </w:r>
      <w:r w:rsidR="00C5440E" w:rsidRPr="00676F8B">
        <w:rPr>
          <w:b/>
          <w:bCs/>
        </w:rPr>
        <w:t xml:space="preserve"> </w:t>
      </w:r>
      <w:r w:rsidRPr="00676F8B">
        <w:rPr>
          <w:b/>
          <w:bCs/>
        </w:rPr>
        <w:t>the</w:t>
      </w:r>
      <w:r w:rsidR="00C5440E" w:rsidRPr="00676F8B">
        <w:rPr>
          <w:b/>
          <w:bCs/>
        </w:rPr>
        <w:t xml:space="preserve"> </w:t>
      </w:r>
      <w:r w:rsidRPr="00676F8B">
        <w:rPr>
          <w:b/>
          <w:bCs/>
        </w:rPr>
        <w:t>context</w:t>
      </w:r>
      <w:r w:rsidR="00C5440E" w:rsidRPr="00676F8B">
        <w:rPr>
          <w:b/>
          <w:bCs/>
        </w:rPr>
        <w:t xml:space="preserve"> </w:t>
      </w:r>
      <w:r w:rsidRPr="00676F8B">
        <w:rPr>
          <w:b/>
          <w:bCs/>
        </w:rPr>
        <w:t>as</w:t>
      </w:r>
      <w:r w:rsidR="00C5440E" w:rsidRPr="00676F8B">
        <w:rPr>
          <w:b/>
          <w:bCs/>
        </w:rPr>
        <w:t xml:space="preserve"> </w:t>
      </w:r>
      <w:r w:rsidRPr="00676F8B">
        <w:rPr>
          <w:b/>
          <w:bCs/>
        </w:rPr>
        <w:t>the</w:t>
      </w:r>
      <w:r w:rsidR="00C5440E" w:rsidRPr="00676F8B">
        <w:rPr>
          <w:b/>
          <w:bCs/>
        </w:rPr>
        <w:t xml:space="preserve"> </w:t>
      </w:r>
      <w:r w:rsidRPr="00676F8B">
        <w:rPr>
          <w:b/>
          <w:bCs/>
        </w:rPr>
        <w:t>region</w:t>
      </w:r>
      <w:r w:rsidR="00C5440E" w:rsidRPr="00676F8B">
        <w:rPr>
          <w:b/>
          <w:bCs/>
        </w:rPr>
        <w:t xml:space="preserve"> </w:t>
      </w:r>
      <w:r w:rsidRPr="00676F8B">
        <w:rPr>
          <w:b/>
          <w:bCs/>
        </w:rPr>
        <w:t>begins</w:t>
      </w:r>
      <w:r w:rsidR="00C5440E" w:rsidRPr="00676F8B">
        <w:rPr>
          <w:b/>
          <w:bCs/>
        </w:rPr>
        <w:t xml:space="preserve"> </w:t>
      </w:r>
      <w:r w:rsidRPr="00676F8B">
        <w:rPr>
          <w:b/>
          <w:bCs/>
        </w:rPr>
        <w:t>to</w:t>
      </w:r>
      <w:r w:rsidR="00C5440E" w:rsidRPr="00676F8B">
        <w:rPr>
          <w:b/>
          <w:bCs/>
        </w:rPr>
        <w:t xml:space="preserve"> </w:t>
      </w:r>
      <w:r w:rsidRPr="00676F8B">
        <w:rPr>
          <w:b/>
          <w:bCs/>
        </w:rPr>
        <w:t>think</w:t>
      </w:r>
      <w:r w:rsidR="00C5440E" w:rsidRPr="00676F8B">
        <w:rPr>
          <w:b/>
          <w:bCs/>
        </w:rPr>
        <w:t xml:space="preserve"> </w:t>
      </w:r>
      <w:r w:rsidRPr="00676F8B">
        <w:rPr>
          <w:b/>
          <w:bCs/>
        </w:rPr>
        <w:t>about</w:t>
      </w:r>
      <w:r w:rsidR="00C5440E" w:rsidRPr="00676F8B">
        <w:rPr>
          <w:b/>
          <w:bCs/>
        </w:rPr>
        <w:t xml:space="preserve"> </w:t>
      </w:r>
      <w:r w:rsidRPr="00676F8B">
        <w:rPr>
          <w:b/>
          <w:bCs/>
        </w:rPr>
        <w:t>a</w:t>
      </w:r>
      <w:r w:rsidR="00C5440E" w:rsidRPr="00676F8B">
        <w:rPr>
          <w:b/>
          <w:bCs/>
        </w:rPr>
        <w:t xml:space="preserve"> </w:t>
      </w:r>
      <w:r w:rsidRPr="00676F8B">
        <w:rPr>
          <w:b/>
          <w:bCs/>
        </w:rPr>
        <w:t>recovery</w:t>
      </w:r>
      <w:r w:rsidR="00C5440E" w:rsidRPr="00676F8B">
        <w:rPr>
          <w:b/>
          <w:bCs/>
        </w:rPr>
        <w:t xml:space="preserve"> </w:t>
      </w:r>
      <w:r w:rsidRPr="00676F8B">
        <w:rPr>
          <w:b/>
          <w:bCs/>
        </w:rPr>
        <w:t>phase</w:t>
      </w:r>
      <w:r w:rsidR="00C5440E" w:rsidRPr="00676F8B">
        <w:rPr>
          <w:b/>
          <w:bCs/>
        </w:rPr>
        <w:t xml:space="preserve"> </w:t>
      </w:r>
      <w:r w:rsidRPr="00676F8B">
        <w:rPr>
          <w:b/>
          <w:bCs/>
        </w:rPr>
        <w:t>varies</w:t>
      </w:r>
      <w:r w:rsidR="00C5440E" w:rsidRPr="00676F8B">
        <w:rPr>
          <w:b/>
          <w:bCs/>
        </w:rPr>
        <w:t xml:space="preserve"> </w:t>
      </w:r>
      <w:r w:rsidRPr="00676F8B">
        <w:rPr>
          <w:b/>
          <w:bCs/>
        </w:rPr>
        <w:t>significantly.</w:t>
      </w:r>
      <w:r w:rsidR="00C5440E" w:rsidRPr="00676F8B">
        <w:t xml:space="preserve"> </w:t>
      </w:r>
      <w:r w:rsidRPr="00676F8B">
        <w:t>The</w:t>
      </w:r>
      <w:r w:rsidR="00C5440E" w:rsidRPr="00676F8B">
        <w:t xml:space="preserve"> </w:t>
      </w:r>
      <w:r w:rsidRPr="00676F8B">
        <w:t>bigger</w:t>
      </w:r>
      <w:r w:rsidR="00C5440E" w:rsidRPr="00676F8B">
        <w:t xml:space="preserve"> </w:t>
      </w:r>
      <w:r w:rsidRPr="00676F8B">
        <w:t>economies</w:t>
      </w:r>
      <w:r w:rsidR="00C5440E" w:rsidRPr="00676F8B">
        <w:t xml:space="preserve"> </w:t>
      </w:r>
      <w:r w:rsidRPr="00676F8B">
        <w:t>of</w:t>
      </w:r>
      <w:r w:rsidR="00C5440E" w:rsidRPr="00676F8B">
        <w:t xml:space="preserve"> </w:t>
      </w:r>
      <w:r w:rsidRPr="00676F8B">
        <w:t>Fiji</w:t>
      </w:r>
      <w:r w:rsidR="00C5440E" w:rsidRPr="00676F8B">
        <w:t xml:space="preserve"> </w:t>
      </w:r>
      <w:r w:rsidRPr="00676F8B">
        <w:t>and</w:t>
      </w:r>
      <w:r w:rsidR="00C5440E" w:rsidRPr="00676F8B">
        <w:t xml:space="preserve"> </w:t>
      </w:r>
      <w:r w:rsidRPr="00676F8B">
        <w:t>PNG</w:t>
      </w:r>
      <w:r w:rsidR="00C5440E" w:rsidRPr="00676F8B">
        <w:t xml:space="preserve"> </w:t>
      </w:r>
      <w:r w:rsidRPr="00676F8B">
        <w:t>had</w:t>
      </w:r>
      <w:r w:rsidR="00C5440E" w:rsidRPr="00676F8B">
        <w:t xml:space="preserve"> </w:t>
      </w:r>
      <w:r w:rsidRPr="00676F8B">
        <w:t>falls</w:t>
      </w:r>
      <w:r w:rsidR="00C5440E" w:rsidRPr="00676F8B">
        <w:t xml:space="preserve"> </w:t>
      </w:r>
      <w:r w:rsidRPr="00676F8B">
        <w:t>in</w:t>
      </w:r>
      <w:r w:rsidR="00C5440E" w:rsidRPr="00676F8B">
        <w:t xml:space="preserve"> </w:t>
      </w:r>
      <w:r w:rsidRPr="00676F8B">
        <w:t>revenue</w:t>
      </w:r>
      <w:r w:rsidR="00C5440E" w:rsidRPr="00676F8B">
        <w:t xml:space="preserve"> </w:t>
      </w:r>
      <w:r w:rsidRPr="00676F8B">
        <w:t>and</w:t>
      </w:r>
      <w:r w:rsidR="00C5440E" w:rsidRPr="00676F8B">
        <w:t xml:space="preserve"> </w:t>
      </w:r>
      <w:r w:rsidRPr="00676F8B">
        <w:t>increases</w:t>
      </w:r>
      <w:r w:rsidR="00C5440E" w:rsidRPr="00676F8B">
        <w:t xml:space="preserve"> </w:t>
      </w:r>
      <w:r w:rsidRPr="00676F8B">
        <w:t>in</w:t>
      </w:r>
      <w:r w:rsidR="00C5440E" w:rsidRPr="00676F8B">
        <w:t xml:space="preserve"> </w:t>
      </w:r>
      <w:r w:rsidRPr="00676F8B">
        <w:t>spending</w:t>
      </w:r>
      <w:r w:rsidR="00C5440E" w:rsidRPr="00676F8B">
        <w:t xml:space="preserve"> </w:t>
      </w:r>
      <w:r w:rsidRPr="00676F8B">
        <w:t>that</w:t>
      </w:r>
      <w:r w:rsidR="00C5440E" w:rsidRPr="00676F8B">
        <w:t xml:space="preserve"> </w:t>
      </w:r>
      <w:r w:rsidRPr="00676F8B">
        <w:t>led</w:t>
      </w:r>
      <w:r w:rsidR="00C5440E" w:rsidRPr="00676F8B">
        <w:t xml:space="preserve"> </w:t>
      </w:r>
      <w:r w:rsidRPr="00676F8B">
        <w:t>to</w:t>
      </w:r>
      <w:r w:rsidR="00C5440E" w:rsidRPr="00676F8B">
        <w:t xml:space="preserve"> </w:t>
      </w:r>
      <w:r w:rsidRPr="00676F8B">
        <w:t>widening</w:t>
      </w:r>
      <w:r w:rsidR="00C5440E" w:rsidRPr="00676F8B">
        <w:t xml:space="preserve"> </w:t>
      </w:r>
      <w:r w:rsidRPr="00676F8B">
        <w:t>deficits</w:t>
      </w:r>
      <w:r w:rsidR="00C5440E" w:rsidRPr="00676F8B">
        <w:t xml:space="preserve"> </w:t>
      </w:r>
      <w:r w:rsidRPr="00676F8B">
        <w:t>and</w:t>
      </w:r>
      <w:r w:rsidR="00C5440E" w:rsidRPr="00676F8B">
        <w:t xml:space="preserve"> </w:t>
      </w:r>
      <w:r w:rsidRPr="00676F8B">
        <w:t>higher</w:t>
      </w:r>
      <w:r w:rsidR="00C5440E" w:rsidRPr="00676F8B">
        <w:t xml:space="preserve"> </w:t>
      </w:r>
      <w:r w:rsidRPr="00676F8B">
        <w:t>debt.</w:t>
      </w:r>
      <w:r w:rsidR="00C5440E" w:rsidRPr="00676F8B">
        <w:t xml:space="preserve"> </w:t>
      </w:r>
      <w:r w:rsidRPr="00676F8B">
        <w:t>This</w:t>
      </w:r>
      <w:r w:rsidR="00C5440E" w:rsidRPr="00676F8B">
        <w:t xml:space="preserve"> </w:t>
      </w:r>
      <w:r w:rsidRPr="00676F8B">
        <w:t>potentially</w:t>
      </w:r>
      <w:r w:rsidR="00C5440E" w:rsidRPr="00676F8B">
        <w:t xml:space="preserve"> </w:t>
      </w:r>
      <w:r w:rsidRPr="00676F8B">
        <w:t>constrains</w:t>
      </w:r>
      <w:r w:rsidR="00C5440E" w:rsidRPr="00676F8B">
        <w:t xml:space="preserve"> </w:t>
      </w:r>
      <w:r w:rsidRPr="00676F8B">
        <w:t>the</w:t>
      </w:r>
      <w:r w:rsidR="00C5440E" w:rsidRPr="00676F8B">
        <w:t xml:space="preserve"> </w:t>
      </w:r>
      <w:r w:rsidRPr="00676F8B">
        <w:t>ability</w:t>
      </w:r>
      <w:r w:rsidR="00C5440E" w:rsidRPr="00676F8B">
        <w:t xml:space="preserve"> </w:t>
      </w:r>
      <w:r w:rsidRPr="00676F8B">
        <w:t>of</w:t>
      </w:r>
      <w:r w:rsidR="00C5440E" w:rsidRPr="00676F8B">
        <w:t xml:space="preserve"> </w:t>
      </w:r>
      <w:r w:rsidRPr="00676F8B">
        <w:t>these</w:t>
      </w:r>
      <w:r w:rsidR="00C5440E" w:rsidRPr="00676F8B">
        <w:t xml:space="preserve"> </w:t>
      </w:r>
      <w:r w:rsidRPr="00676F8B">
        <w:t>governments</w:t>
      </w:r>
      <w:r w:rsidR="00C5440E" w:rsidRPr="00676F8B">
        <w:t xml:space="preserve"> </w:t>
      </w:r>
      <w:r w:rsidRPr="00676F8B">
        <w:t>to</w:t>
      </w:r>
      <w:r w:rsidR="00C5440E" w:rsidRPr="00676F8B">
        <w:t xml:space="preserve"> </w:t>
      </w:r>
      <w:r w:rsidRPr="00676F8B">
        <w:t>support</w:t>
      </w:r>
      <w:r w:rsidR="00C5440E" w:rsidRPr="00676F8B">
        <w:t xml:space="preserve"> </w:t>
      </w:r>
      <w:r w:rsidRPr="00676F8B">
        <w:t>a</w:t>
      </w:r>
      <w:r w:rsidR="00C5440E" w:rsidRPr="00676F8B">
        <w:t xml:space="preserve"> </w:t>
      </w:r>
      <w:r w:rsidRPr="00676F8B">
        <w:t>recovery</w:t>
      </w:r>
      <w:r w:rsidR="00C5440E" w:rsidRPr="00676F8B">
        <w:t xml:space="preserve"> </w:t>
      </w:r>
      <w:r w:rsidRPr="00676F8B">
        <w:t>or</w:t>
      </w:r>
      <w:r w:rsidR="00C5440E" w:rsidRPr="00676F8B">
        <w:t xml:space="preserve"> </w:t>
      </w:r>
      <w:r w:rsidRPr="00676F8B">
        <w:t>respond</w:t>
      </w:r>
      <w:r w:rsidR="00C5440E" w:rsidRPr="00676F8B">
        <w:t xml:space="preserve"> </w:t>
      </w:r>
      <w:r w:rsidRPr="00676F8B">
        <w:t>to</w:t>
      </w:r>
      <w:r w:rsidR="00C5440E" w:rsidRPr="00676F8B">
        <w:t xml:space="preserve"> </w:t>
      </w:r>
      <w:r w:rsidRPr="00676F8B">
        <w:t>any</w:t>
      </w:r>
      <w:r w:rsidR="00C5440E" w:rsidRPr="00676F8B">
        <w:t xml:space="preserve"> </w:t>
      </w:r>
      <w:r w:rsidRPr="00676F8B">
        <w:t>new</w:t>
      </w:r>
      <w:r w:rsidR="00C5440E" w:rsidRPr="00676F8B">
        <w:t xml:space="preserve"> </w:t>
      </w:r>
      <w:r w:rsidRPr="00676F8B">
        <w:t>shock</w:t>
      </w:r>
      <w:r w:rsidR="00C5440E" w:rsidRPr="00676F8B">
        <w:t xml:space="preserve"> </w:t>
      </w:r>
      <w:r w:rsidRPr="00676F8B">
        <w:t>as</w:t>
      </w:r>
      <w:r w:rsidR="00C5440E" w:rsidRPr="00676F8B">
        <w:t xml:space="preserve"> </w:t>
      </w:r>
      <w:r w:rsidRPr="00676F8B">
        <w:t>they</w:t>
      </w:r>
      <w:r w:rsidR="00C5440E" w:rsidRPr="00676F8B">
        <w:t xml:space="preserve"> </w:t>
      </w:r>
      <w:r w:rsidRPr="00676F8B">
        <w:t>face</w:t>
      </w:r>
      <w:r w:rsidR="00C5440E" w:rsidRPr="00676F8B">
        <w:t xml:space="preserve"> </w:t>
      </w:r>
      <w:r w:rsidRPr="00676F8B">
        <w:t>the</w:t>
      </w:r>
      <w:r w:rsidR="00C5440E" w:rsidRPr="00676F8B">
        <w:t xml:space="preserve"> </w:t>
      </w:r>
      <w:r w:rsidRPr="00676F8B">
        <w:t>prospect</w:t>
      </w:r>
      <w:r w:rsidR="00C5440E" w:rsidRPr="00676F8B">
        <w:t xml:space="preserve"> </w:t>
      </w:r>
      <w:r w:rsidRPr="00676F8B">
        <w:t>of</w:t>
      </w:r>
      <w:r w:rsidR="00C5440E" w:rsidRPr="00676F8B">
        <w:t xml:space="preserve"> </w:t>
      </w:r>
      <w:r w:rsidRPr="00676F8B">
        <w:t>the</w:t>
      </w:r>
      <w:r w:rsidR="00C5440E" w:rsidRPr="00676F8B">
        <w:t xml:space="preserve"> </w:t>
      </w:r>
      <w:r w:rsidRPr="00676F8B">
        <w:t>need</w:t>
      </w:r>
      <w:r w:rsidR="00C5440E" w:rsidRPr="00676F8B">
        <w:t xml:space="preserve"> </w:t>
      </w:r>
      <w:r w:rsidRPr="00676F8B">
        <w:t>for</w:t>
      </w:r>
      <w:r w:rsidR="00C5440E" w:rsidRPr="00676F8B">
        <w:t xml:space="preserve"> </w:t>
      </w:r>
      <w:r w:rsidRPr="00676F8B">
        <w:t>a</w:t>
      </w:r>
      <w:r w:rsidR="00C5440E" w:rsidRPr="00676F8B">
        <w:t xml:space="preserve"> </w:t>
      </w:r>
      <w:r w:rsidRPr="00676F8B">
        <w:t>fiscal</w:t>
      </w:r>
      <w:r w:rsidR="00C5440E" w:rsidRPr="00676F8B">
        <w:t xml:space="preserve"> </w:t>
      </w:r>
      <w:r w:rsidRPr="00676F8B">
        <w:t>consolidation</w:t>
      </w:r>
      <w:r w:rsidR="00C5440E" w:rsidRPr="00676F8B">
        <w:t xml:space="preserve"> </w:t>
      </w:r>
      <w:r w:rsidRPr="00676F8B">
        <w:t>in</w:t>
      </w:r>
      <w:r w:rsidR="00C5440E" w:rsidRPr="00676F8B">
        <w:t xml:space="preserve"> </w:t>
      </w:r>
      <w:r w:rsidRPr="00676F8B">
        <w:t>coming</w:t>
      </w:r>
      <w:r w:rsidR="00C5440E" w:rsidRPr="00676F8B">
        <w:t xml:space="preserve"> </w:t>
      </w:r>
      <w:r w:rsidRPr="00676F8B">
        <w:t>years.</w:t>
      </w:r>
      <w:r w:rsidRPr="00676F8B">
        <w:rPr>
          <w:rStyle w:val="FootnoteReference"/>
        </w:rPr>
        <w:footnoteReference w:id="19"/>
      </w:r>
      <w:r w:rsidR="00C5440E" w:rsidRPr="00676F8B">
        <w:t xml:space="preserve"> </w:t>
      </w:r>
    </w:p>
    <w:p w14:paraId="01055D69" w14:textId="0BC4C794" w:rsidR="000D1600" w:rsidRPr="00676F8B" w:rsidRDefault="000D1600" w:rsidP="000D1600">
      <w:pPr>
        <w:pStyle w:val="Body"/>
      </w:pPr>
      <w:r w:rsidRPr="00676F8B">
        <w:rPr>
          <w:b/>
          <w:bCs/>
        </w:rPr>
        <w:t>Countries</w:t>
      </w:r>
      <w:r w:rsidR="00C5440E" w:rsidRPr="00676F8B">
        <w:rPr>
          <w:b/>
          <w:bCs/>
        </w:rPr>
        <w:t xml:space="preserve"> </w:t>
      </w:r>
      <w:r w:rsidR="00BF47E3">
        <w:rPr>
          <w:b/>
          <w:bCs/>
        </w:rPr>
        <w:t>with</w:t>
      </w:r>
      <w:r w:rsidR="00C5440E" w:rsidRPr="00676F8B">
        <w:rPr>
          <w:b/>
          <w:bCs/>
        </w:rPr>
        <w:t xml:space="preserve"> </w:t>
      </w:r>
      <w:r w:rsidRPr="00676F8B">
        <w:rPr>
          <w:b/>
          <w:bCs/>
        </w:rPr>
        <w:t>sovereign</w:t>
      </w:r>
      <w:r w:rsidR="00C5440E" w:rsidRPr="00676F8B">
        <w:rPr>
          <w:b/>
          <w:bCs/>
        </w:rPr>
        <w:t xml:space="preserve"> </w:t>
      </w:r>
      <w:r w:rsidRPr="00676F8B">
        <w:rPr>
          <w:b/>
          <w:bCs/>
        </w:rPr>
        <w:t>wealth</w:t>
      </w:r>
      <w:r w:rsidR="00C5440E" w:rsidRPr="00676F8B">
        <w:rPr>
          <w:b/>
          <w:bCs/>
        </w:rPr>
        <w:t xml:space="preserve"> </w:t>
      </w:r>
      <w:r w:rsidRPr="00676F8B">
        <w:rPr>
          <w:b/>
          <w:bCs/>
        </w:rPr>
        <w:t>funds</w:t>
      </w:r>
      <w:r w:rsidR="00C5440E" w:rsidRPr="00676F8B">
        <w:rPr>
          <w:b/>
          <w:bCs/>
        </w:rPr>
        <w:t xml:space="preserve"> </w:t>
      </w:r>
      <w:r w:rsidRPr="00676F8B">
        <w:rPr>
          <w:b/>
          <w:bCs/>
        </w:rPr>
        <w:t>(SWFs)</w:t>
      </w:r>
      <w:r w:rsidR="00C5440E" w:rsidRPr="00676F8B">
        <w:rPr>
          <w:b/>
          <w:bCs/>
        </w:rPr>
        <w:t xml:space="preserve"> </w:t>
      </w:r>
      <w:r w:rsidRPr="00676F8B">
        <w:rPr>
          <w:b/>
          <w:bCs/>
        </w:rPr>
        <w:t>like</w:t>
      </w:r>
      <w:r w:rsidR="00C5440E" w:rsidRPr="00676F8B">
        <w:rPr>
          <w:b/>
          <w:bCs/>
        </w:rPr>
        <w:t xml:space="preserve"> </w:t>
      </w:r>
      <w:r w:rsidR="004C076E" w:rsidRPr="00676F8B">
        <w:rPr>
          <w:b/>
          <w:bCs/>
        </w:rPr>
        <w:t>Kiribati</w:t>
      </w:r>
      <w:r w:rsidRPr="00676F8B">
        <w:rPr>
          <w:b/>
          <w:bCs/>
        </w:rPr>
        <w:t>,</w:t>
      </w:r>
      <w:r w:rsidR="00C5440E" w:rsidRPr="00676F8B">
        <w:rPr>
          <w:b/>
          <w:bCs/>
        </w:rPr>
        <w:t xml:space="preserve"> </w:t>
      </w:r>
      <w:r w:rsidRPr="00676F8B">
        <w:rPr>
          <w:b/>
          <w:bCs/>
        </w:rPr>
        <w:t>Tuvalu</w:t>
      </w:r>
      <w:r w:rsidR="00075F6F" w:rsidRPr="00676F8B">
        <w:rPr>
          <w:b/>
          <w:bCs/>
        </w:rPr>
        <w:t>,</w:t>
      </w:r>
      <w:r w:rsidR="00C5440E" w:rsidRPr="00676F8B">
        <w:rPr>
          <w:b/>
          <w:bCs/>
        </w:rPr>
        <w:t xml:space="preserve"> </w:t>
      </w:r>
      <w:r w:rsidRPr="00676F8B">
        <w:rPr>
          <w:b/>
          <w:bCs/>
        </w:rPr>
        <w:t>and</w:t>
      </w:r>
      <w:r w:rsidR="00C5440E" w:rsidRPr="00676F8B">
        <w:rPr>
          <w:b/>
          <w:bCs/>
        </w:rPr>
        <w:t xml:space="preserve"> </w:t>
      </w:r>
      <w:r w:rsidRPr="00676F8B">
        <w:rPr>
          <w:b/>
          <w:bCs/>
        </w:rPr>
        <w:t>Timor-Leste</w:t>
      </w:r>
      <w:r w:rsidR="00C5440E" w:rsidRPr="00676F8B">
        <w:rPr>
          <w:b/>
          <w:bCs/>
        </w:rPr>
        <w:t xml:space="preserve"> </w:t>
      </w:r>
      <w:r w:rsidR="00DB757B" w:rsidRPr="00676F8B">
        <w:rPr>
          <w:b/>
          <w:bCs/>
        </w:rPr>
        <w:t>can draw</w:t>
      </w:r>
      <w:r w:rsidR="00C5440E" w:rsidRPr="00676F8B">
        <w:rPr>
          <w:b/>
          <w:bCs/>
        </w:rPr>
        <w:t xml:space="preserve"> </w:t>
      </w:r>
      <w:r w:rsidRPr="00676F8B">
        <w:rPr>
          <w:b/>
          <w:bCs/>
        </w:rPr>
        <w:t>down</w:t>
      </w:r>
      <w:r w:rsidR="00C5440E" w:rsidRPr="00676F8B">
        <w:rPr>
          <w:b/>
          <w:bCs/>
        </w:rPr>
        <w:t xml:space="preserve"> </w:t>
      </w:r>
      <w:r w:rsidRPr="00676F8B">
        <w:rPr>
          <w:b/>
          <w:bCs/>
        </w:rPr>
        <w:t>on</w:t>
      </w:r>
      <w:r w:rsidR="00C5440E" w:rsidRPr="00676F8B">
        <w:rPr>
          <w:b/>
          <w:bCs/>
        </w:rPr>
        <w:t xml:space="preserve"> </w:t>
      </w:r>
      <w:r w:rsidRPr="00676F8B">
        <w:rPr>
          <w:b/>
          <w:bCs/>
        </w:rPr>
        <w:t>national</w:t>
      </w:r>
      <w:r w:rsidR="00C5440E" w:rsidRPr="00676F8B">
        <w:rPr>
          <w:b/>
          <w:bCs/>
        </w:rPr>
        <w:t xml:space="preserve"> </w:t>
      </w:r>
      <w:r w:rsidRPr="00676F8B">
        <w:rPr>
          <w:b/>
          <w:bCs/>
        </w:rPr>
        <w:t>savings</w:t>
      </w:r>
      <w:r w:rsidR="00575312">
        <w:t>,</w:t>
      </w:r>
      <w:r w:rsidR="00C5440E" w:rsidRPr="00676F8B">
        <w:t xml:space="preserve"> </w:t>
      </w:r>
      <w:r w:rsidRPr="00676F8B">
        <w:t>which</w:t>
      </w:r>
      <w:r w:rsidR="00C5440E" w:rsidRPr="00676F8B">
        <w:t xml:space="preserve"> </w:t>
      </w:r>
      <w:r w:rsidRPr="00676F8B">
        <w:t>raises</w:t>
      </w:r>
      <w:r w:rsidR="00C5440E" w:rsidRPr="00676F8B">
        <w:t xml:space="preserve"> </w:t>
      </w:r>
      <w:r w:rsidRPr="00676F8B">
        <w:t>the</w:t>
      </w:r>
      <w:r w:rsidR="00C5440E" w:rsidRPr="00676F8B">
        <w:t xml:space="preserve"> </w:t>
      </w:r>
      <w:r w:rsidRPr="00676F8B">
        <w:t>question</w:t>
      </w:r>
      <w:r w:rsidR="00C5440E" w:rsidRPr="00676F8B">
        <w:t xml:space="preserve"> </w:t>
      </w:r>
      <w:r w:rsidRPr="00676F8B">
        <w:t>of</w:t>
      </w:r>
      <w:r w:rsidR="00C5440E" w:rsidRPr="00676F8B">
        <w:t xml:space="preserve"> </w:t>
      </w:r>
      <w:r w:rsidRPr="00676F8B">
        <w:t>fiscal</w:t>
      </w:r>
      <w:r w:rsidR="00C5440E" w:rsidRPr="00676F8B">
        <w:t xml:space="preserve"> </w:t>
      </w:r>
      <w:r w:rsidRPr="00676F8B">
        <w:t>sustainability</w:t>
      </w:r>
      <w:r w:rsidR="00C5440E" w:rsidRPr="00676F8B">
        <w:t xml:space="preserve"> </w:t>
      </w:r>
      <w:r w:rsidRPr="00676F8B">
        <w:t>–</w:t>
      </w:r>
      <w:r w:rsidR="00C5440E" w:rsidRPr="00676F8B">
        <w:t xml:space="preserve"> </w:t>
      </w:r>
      <w:r w:rsidRPr="00676F8B">
        <w:t>how</w:t>
      </w:r>
      <w:r w:rsidR="00C5440E" w:rsidRPr="00676F8B">
        <w:t xml:space="preserve"> </w:t>
      </w:r>
      <w:r w:rsidRPr="00676F8B">
        <w:t>much</w:t>
      </w:r>
      <w:r w:rsidR="00C5440E" w:rsidRPr="00676F8B">
        <w:t xml:space="preserve"> </w:t>
      </w:r>
      <w:r w:rsidR="00DB757B" w:rsidRPr="00676F8B">
        <w:t>will</w:t>
      </w:r>
      <w:r w:rsidR="00C5440E" w:rsidRPr="00676F8B">
        <w:t xml:space="preserve"> </w:t>
      </w:r>
      <w:r w:rsidRPr="00676F8B">
        <w:t>these</w:t>
      </w:r>
      <w:r w:rsidR="00C5440E" w:rsidRPr="00676F8B">
        <w:t xml:space="preserve"> </w:t>
      </w:r>
      <w:r w:rsidRPr="00676F8B">
        <w:t>countries</w:t>
      </w:r>
      <w:r w:rsidR="00C5440E" w:rsidRPr="00676F8B">
        <w:t xml:space="preserve"> </w:t>
      </w:r>
      <w:r w:rsidR="00DB757B" w:rsidRPr="00676F8B">
        <w:t xml:space="preserve">have to </w:t>
      </w:r>
      <w:r w:rsidRPr="00676F8B">
        <w:t>compromise</w:t>
      </w:r>
      <w:r w:rsidR="00C5440E" w:rsidRPr="00676F8B">
        <w:t xml:space="preserve"> </w:t>
      </w:r>
      <w:r w:rsidRPr="00676F8B">
        <w:t>the</w:t>
      </w:r>
      <w:r w:rsidR="00C5440E" w:rsidRPr="00676F8B">
        <w:t xml:space="preserve"> </w:t>
      </w:r>
      <w:r w:rsidRPr="00676F8B">
        <w:t>needs</w:t>
      </w:r>
      <w:r w:rsidR="00C5440E" w:rsidRPr="00676F8B">
        <w:t xml:space="preserve"> </w:t>
      </w:r>
      <w:r w:rsidRPr="00676F8B">
        <w:t>of</w:t>
      </w:r>
      <w:r w:rsidR="00C5440E" w:rsidRPr="00676F8B">
        <w:t xml:space="preserve"> </w:t>
      </w:r>
      <w:r w:rsidRPr="00676F8B">
        <w:t>the</w:t>
      </w:r>
      <w:r w:rsidR="00C5440E" w:rsidRPr="00676F8B">
        <w:t xml:space="preserve"> </w:t>
      </w:r>
      <w:r w:rsidRPr="00676F8B">
        <w:t>future</w:t>
      </w:r>
      <w:r w:rsidR="00C5440E" w:rsidRPr="00676F8B">
        <w:t xml:space="preserve"> </w:t>
      </w:r>
      <w:r w:rsidRPr="00676F8B">
        <w:t>to</w:t>
      </w:r>
      <w:r w:rsidR="00C5440E" w:rsidRPr="00676F8B">
        <w:t xml:space="preserve"> </w:t>
      </w:r>
      <w:r w:rsidRPr="00676F8B">
        <w:t>offset</w:t>
      </w:r>
      <w:r w:rsidR="00C5440E" w:rsidRPr="00676F8B">
        <w:t xml:space="preserve"> </w:t>
      </w:r>
      <w:r w:rsidRPr="00676F8B">
        <w:t>the</w:t>
      </w:r>
      <w:r w:rsidR="00C5440E" w:rsidRPr="00676F8B">
        <w:t xml:space="preserve"> </w:t>
      </w:r>
      <w:r w:rsidRPr="00676F8B">
        <w:t>needs</w:t>
      </w:r>
      <w:r w:rsidR="00C5440E" w:rsidRPr="00676F8B">
        <w:t xml:space="preserve"> </w:t>
      </w:r>
      <w:r w:rsidRPr="00676F8B">
        <w:t>of</w:t>
      </w:r>
      <w:r w:rsidR="00C5440E" w:rsidRPr="00676F8B">
        <w:t xml:space="preserve"> </w:t>
      </w:r>
      <w:r w:rsidRPr="00676F8B">
        <w:t>today?</w:t>
      </w:r>
      <w:r w:rsidR="00C5440E" w:rsidRPr="00676F8B">
        <w:t xml:space="preserve"> </w:t>
      </w:r>
      <w:r w:rsidRPr="00676F8B">
        <w:t>Similarly,</w:t>
      </w:r>
      <w:r w:rsidR="00C5440E" w:rsidRPr="00676F8B">
        <w:t xml:space="preserve"> </w:t>
      </w:r>
      <w:r w:rsidRPr="00676F8B">
        <w:t>countries</w:t>
      </w:r>
      <w:r w:rsidR="00C5440E" w:rsidRPr="00676F8B">
        <w:t xml:space="preserve"> </w:t>
      </w:r>
      <w:r w:rsidR="00BF47E3">
        <w:t>with</w:t>
      </w:r>
      <w:r w:rsidR="00C5440E" w:rsidRPr="00676F8B">
        <w:t xml:space="preserve"> </w:t>
      </w:r>
      <w:r w:rsidRPr="00676F8B">
        <w:t>other</w:t>
      </w:r>
      <w:r w:rsidR="00C5440E" w:rsidRPr="00676F8B">
        <w:t xml:space="preserve"> </w:t>
      </w:r>
      <w:r w:rsidRPr="00676F8B">
        <w:t>non-tax,</w:t>
      </w:r>
      <w:r w:rsidR="00C5440E" w:rsidRPr="00676F8B">
        <w:t xml:space="preserve"> </w:t>
      </w:r>
      <w:r w:rsidRPr="00676F8B">
        <w:t>non-SWF</w:t>
      </w:r>
      <w:r w:rsidR="00C5440E" w:rsidRPr="00676F8B">
        <w:t xml:space="preserve"> </w:t>
      </w:r>
      <w:r w:rsidRPr="00676F8B">
        <w:t>sources</w:t>
      </w:r>
      <w:r w:rsidR="00C5440E" w:rsidRPr="00676F8B">
        <w:t xml:space="preserve"> </w:t>
      </w:r>
      <w:r w:rsidRPr="00676F8B">
        <w:t>of</w:t>
      </w:r>
      <w:r w:rsidR="00C5440E" w:rsidRPr="00676F8B">
        <w:t xml:space="preserve"> </w:t>
      </w:r>
      <w:r w:rsidRPr="00676F8B">
        <w:t>income</w:t>
      </w:r>
      <w:r w:rsidR="00C5440E" w:rsidRPr="00676F8B">
        <w:t xml:space="preserve"> </w:t>
      </w:r>
      <w:r w:rsidRPr="00676F8B">
        <w:t>–</w:t>
      </w:r>
      <w:r w:rsidR="00C5440E" w:rsidRPr="00676F8B">
        <w:t xml:space="preserve"> </w:t>
      </w:r>
      <w:r w:rsidRPr="00676F8B">
        <w:t>Nauru</w:t>
      </w:r>
      <w:r w:rsidR="00C5440E" w:rsidRPr="00676F8B">
        <w:t xml:space="preserve"> </w:t>
      </w:r>
      <w:r w:rsidRPr="00676F8B">
        <w:t>(</w:t>
      </w:r>
      <w:r w:rsidR="00BD3783">
        <w:t>regional</w:t>
      </w:r>
      <w:r w:rsidR="00BD3783" w:rsidRPr="00676F8B">
        <w:t xml:space="preserve"> </w:t>
      </w:r>
      <w:r w:rsidRPr="00676F8B">
        <w:t>processing)</w:t>
      </w:r>
      <w:r w:rsidR="00C5440E" w:rsidRPr="00676F8B">
        <w:t xml:space="preserve"> </w:t>
      </w:r>
      <w:r w:rsidRPr="00676F8B">
        <w:t>and</w:t>
      </w:r>
      <w:r w:rsidR="00C5440E" w:rsidRPr="00676F8B">
        <w:t xml:space="preserve"> </w:t>
      </w:r>
      <w:r w:rsidRPr="00676F8B">
        <w:t>Vanuatu</w:t>
      </w:r>
      <w:r w:rsidR="00C5440E" w:rsidRPr="00676F8B">
        <w:t xml:space="preserve"> </w:t>
      </w:r>
      <w:r w:rsidRPr="00676F8B">
        <w:t>(passports)</w:t>
      </w:r>
      <w:r w:rsidR="00C5440E" w:rsidRPr="00676F8B">
        <w:t xml:space="preserve"> </w:t>
      </w:r>
      <w:r w:rsidR="00575312">
        <w:t xml:space="preserve">– </w:t>
      </w:r>
      <w:r w:rsidRPr="00676F8B">
        <w:t>found</w:t>
      </w:r>
      <w:r w:rsidR="00C5440E" w:rsidRPr="00676F8B">
        <w:t xml:space="preserve"> </w:t>
      </w:r>
      <w:r w:rsidRPr="00676F8B">
        <w:t>their</w:t>
      </w:r>
      <w:r w:rsidR="00C5440E" w:rsidRPr="00676F8B">
        <w:t xml:space="preserve"> </w:t>
      </w:r>
      <w:r w:rsidRPr="00676F8B">
        <w:t>fiscal</w:t>
      </w:r>
      <w:r w:rsidR="00C5440E" w:rsidRPr="00676F8B">
        <w:t xml:space="preserve"> </w:t>
      </w:r>
      <w:r w:rsidRPr="00676F8B">
        <w:t>positions</w:t>
      </w:r>
      <w:r w:rsidR="00C5440E" w:rsidRPr="00676F8B">
        <w:t xml:space="preserve"> </w:t>
      </w:r>
      <w:r w:rsidRPr="00676F8B">
        <w:t>continued</w:t>
      </w:r>
      <w:r w:rsidR="00C5440E" w:rsidRPr="00676F8B">
        <w:t xml:space="preserve"> </w:t>
      </w:r>
      <w:r w:rsidRPr="00676F8B">
        <w:t>the</w:t>
      </w:r>
      <w:r w:rsidR="00C5440E" w:rsidRPr="00676F8B">
        <w:t xml:space="preserve"> </w:t>
      </w:r>
      <w:r w:rsidRPr="00676F8B">
        <w:t>pre-</w:t>
      </w:r>
      <w:r w:rsidR="0071345D" w:rsidRPr="00676F8B">
        <w:t>COVID-19</w:t>
      </w:r>
      <w:r w:rsidR="00F57CAA" w:rsidRPr="00676F8B">
        <w:t xml:space="preserve"> </w:t>
      </w:r>
      <w:r w:rsidRPr="00676F8B">
        <w:t>trend</w:t>
      </w:r>
      <w:r w:rsidR="00C5440E" w:rsidRPr="00676F8B">
        <w:t xml:space="preserve"> </w:t>
      </w:r>
      <w:r w:rsidRPr="00676F8B">
        <w:t>of</w:t>
      </w:r>
      <w:r w:rsidR="00C5440E" w:rsidRPr="00676F8B">
        <w:t xml:space="preserve"> </w:t>
      </w:r>
      <w:r w:rsidRPr="00676F8B">
        <w:t>higher</w:t>
      </w:r>
      <w:r w:rsidR="00C5440E" w:rsidRPr="00676F8B">
        <w:t xml:space="preserve"> </w:t>
      </w:r>
      <w:r w:rsidRPr="00676F8B">
        <w:t>revenue</w:t>
      </w:r>
      <w:r w:rsidR="00C5440E" w:rsidRPr="00676F8B">
        <w:t xml:space="preserve"> </w:t>
      </w:r>
      <w:r w:rsidRPr="00676F8B">
        <w:t>and</w:t>
      </w:r>
      <w:r w:rsidR="00C5440E" w:rsidRPr="00676F8B">
        <w:t xml:space="preserve"> </w:t>
      </w:r>
      <w:r w:rsidRPr="00676F8B">
        <w:t>higher</w:t>
      </w:r>
      <w:r w:rsidR="00C5440E" w:rsidRPr="00676F8B">
        <w:t xml:space="preserve"> </w:t>
      </w:r>
      <w:r w:rsidRPr="00676F8B">
        <w:t>spending.</w:t>
      </w:r>
      <w:r w:rsidR="00C5440E" w:rsidRPr="00676F8B">
        <w:t xml:space="preserve"> </w:t>
      </w:r>
      <w:r w:rsidRPr="00676F8B">
        <w:t>These</w:t>
      </w:r>
      <w:r w:rsidR="00C5440E" w:rsidRPr="00676F8B">
        <w:t xml:space="preserve"> </w:t>
      </w:r>
      <w:r w:rsidRPr="00676F8B">
        <w:t>countries</w:t>
      </w:r>
      <w:r w:rsidR="00C5440E" w:rsidRPr="00676F8B">
        <w:t xml:space="preserve"> </w:t>
      </w:r>
      <w:r w:rsidRPr="00676F8B">
        <w:t>also</w:t>
      </w:r>
      <w:r w:rsidR="00C5440E" w:rsidRPr="00676F8B">
        <w:t xml:space="preserve"> </w:t>
      </w:r>
      <w:r w:rsidRPr="00676F8B">
        <w:t>face</w:t>
      </w:r>
      <w:r w:rsidR="00C5440E" w:rsidRPr="00676F8B">
        <w:t xml:space="preserve"> </w:t>
      </w:r>
      <w:r w:rsidRPr="00676F8B">
        <w:t>the</w:t>
      </w:r>
      <w:r w:rsidR="00C5440E" w:rsidRPr="00676F8B">
        <w:t xml:space="preserve"> </w:t>
      </w:r>
      <w:r w:rsidRPr="00676F8B">
        <w:t>issue</w:t>
      </w:r>
      <w:r w:rsidR="00C5440E" w:rsidRPr="00676F8B">
        <w:t xml:space="preserve"> </w:t>
      </w:r>
      <w:r w:rsidRPr="00676F8B">
        <w:t>of</w:t>
      </w:r>
      <w:r w:rsidR="00C5440E" w:rsidRPr="00676F8B">
        <w:t xml:space="preserve"> </w:t>
      </w:r>
      <w:r w:rsidRPr="00676F8B">
        <w:t>uncertain</w:t>
      </w:r>
      <w:r w:rsidR="00C5440E" w:rsidRPr="00676F8B">
        <w:t xml:space="preserve"> </w:t>
      </w:r>
      <w:r w:rsidRPr="00676F8B">
        <w:t>future</w:t>
      </w:r>
      <w:r w:rsidR="00C5440E" w:rsidRPr="00676F8B">
        <w:t xml:space="preserve"> </w:t>
      </w:r>
      <w:r w:rsidRPr="00676F8B">
        <w:t>fiscal</w:t>
      </w:r>
      <w:r w:rsidR="00C5440E" w:rsidRPr="00676F8B">
        <w:t xml:space="preserve"> </w:t>
      </w:r>
      <w:r w:rsidRPr="00676F8B">
        <w:t>sustainability</w:t>
      </w:r>
      <w:r w:rsidR="00C5440E" w:rsidRPr="00676F8B">
        <w:t xml:space="preserve"> </w:t>
      </w:r>
      <w:r w:rsidRPr="00676F8B">
        <w:t>related</w:t>
      </w:r>
      <w:r w:rsidR="00C5440E" w:rsidRPr="00676F8B">
        <w:t xml:space="preserve"> </w:t>
      </w:r>
      <w:r w:rsidRPr="00676F8B">
        <w:t>to</w:t>
      </w:r>
      <w:r w:rsidR="00C5440E" w:rsidRPr="00676F8B">
        <w:t xml:space="preserve"> </w:t>
      </w:r>
      <w:r w:rsidRPr="00676F8B">
        <w:t>the</w:t>
      </w:r>
      <w:r w:rsidR="00C5440E" w:rsidRPr="00676F8B">
        <w:t xml:space="preserve"> </w:t>
      </w:r>
      <w:r w:rsidRPr="00676F8B">
        <w:t>specific</w:t>
      </w:r>
      <w:r w:rsidR="00C5440E" w:rsidRPr="00676F8B">
        <w:t xml:space="preserve"> </w:t>
      </w:r>
      <w:r w:rsidRPr="00676F8B">
        <w:t>nature</w:t>
      </w:r>
      <w:r w:rsidR="00C5440E" w:rsidRPr="00676F8B">
        <w:t xml:space="preserve"> </w:t>
      </w:r>
      <w:r w:rsidRPr="00676F8B">
        <w:t>of</w:t>
      </w:r>
      <w:r w:rsidR="00C5440E" w:rsidRPr="00676F8B">
        <w:t xml:space="preserve"> </w:t>
      </w:r>
      <w:r w:rsidRPr="00676F8B">
        <w:t>the</w:t>
      </w:r>
      <w:r w:rsidR="00C5440E" w:rsidRPr="00676F8B">
        <w:t xml:space="preserve"> </w:t>
      </w:r>
      <w:r w:rsidRPr="00676F8B">
        <w:t>revenue</w:t>
      </w:r>
      <w:r w:rsidR="00C5440E" w:rsidRPr="00676F8B">
        <w:t xml:space="preserve"> </w:t>
      </w:r>
      <w:r w:rsidRPr="00676F8B">
        <w:t>they</w:t>
      </w:r>
      <w:r w:rsidR="00C5440E" w:rsidRPr="00676F8B">
        <w:t xml:space="preserve"> </w:t>
      </w:r>
      <w:r w:rsidRPr="00676F8B">
        <w:t>are</w:t>
      </w:r>
      <w:r w:rsidR="00C5440E" w:rsidRPr="00676F8B">
        <w:t xml:space="preserve"> </w:t>
      </w:r>
      <w:r w:rsidRPr="00676F8B">
        <w:t>using</w:t>
      </w:r>
      <w:r w:rsidR="00C5440E" w:rsidRPr="00676F8B">
        <w:t xml:space="preserve"> </w:t>
      </w:r>
      <w:r w:rsidRPr="00676F8B">
        <w:t>to</w:t>
      </w:r>
      <w:r w:rsidR="00C5440E" w:rsidRPr="00676F8B">
        <w:t xml:space="preserve"> </w:t>
      </w:r>
      <w:r w:rsidRPr="00676F8B">
        <w:t>fund</w:t>
      </w:r>
      <w:r w:rsidR="00C5440E" w:rsidRPr="00676F8B">
        <w:t xml:space="preserve"> </w:t>
      </w:r>
      <w:r w:rsidRPr="00676F8B">
        <w:t>their</w:t>
      </w:r>
      <w:r w:rsidR="00C5440E" w:rsidRPr="00676F8B">
        <w:t xml:space="preserve"> </w:t>
      </w:r>
      <w:r w:rsidRPr="00676F8B">
        <w:t>recovery</w:t>
      </w:r>
      <w:r w:rsidR="00C5440E" w:rsidRPr="00676F8B">
        <w:t xml:space="preserve"> </w:t>
      </w:r>
      <w:r w:rsidRPr="00676F8B">
        <w:t>and</w:t>
      </w:r>
      <w:r w:rsidR="00C5440E" w:rsidRPr="00676F8B">
        <w:t xml:space="preserve"> </w:t>
      </w:r>
      <w:r w:rsidRPr="00676F8B">
        <w:t>to</w:t>
      </w:r>
      <w:r w:rsidR="00C5440E" w:rsidRPr="00676F8B">
        <w:t xml:space="preserve"> </w:t>
      </w:r>
      <w:r w:rsidRPr="00676F8B">
        <w:t>some</w:t>
      </w:r>
      <w:r w:rsidR="00C5440E" w:rsidRPr="00676F8B">
        <w:t xml:space="preserve"> </w:t>
      </w:r>
      <w:r w:rsidRPr="00676F8B">
        <w:t>extent</w:t>
      </w:r>
      <w:r w:rsidR="00C5440E" w:rsidRPr="00676F8B">
        <w:t xml:space="preserve"> </w:t>
      </w:r>
      <w:r w:rsidRPr="00676F8B">
        <w:t>ongoing</w:t>
      </w:r>
      <w:r w:rsidR="00C5440E" w:rsidRPr="00676F8B">
        <w:t xml:space="preserve"> </w:t>
      </w:r>
      <w:r w:rsidRPr="00676F8B">
        <w:t>expansive</w:t>
      </w:r>
      <w:r w:rsidR="00C5440E" w:rsidRPr="00676F8B">
        <w:t xml:space="preserve"> </w:t>
      </w:r>
      <w:r w:rsidRPr="00676F8B">
        <w:t>fiscal</w:t>
      </w:r>
      <w:r w:rsidR="00C5440E" w:rsidRPr="00676F8B">
        <w:t xml:space="preserve"> </w:t>
      </w:r>
      <w:r w:rsidRPr="00676F8B">
        <w:t>policy.</w:t>
      </w:r>
      <w:r w:rsidRPr="00676F8B">
        <w:rPr>
          <w:rStyle w:val="FootnoteReference"/>
        </w:rPr>
        <w:footnoteReference w:id="20"/>
      </w:r>
      <w:r w:rsidR="00C5440E" w:rsidRPr="00676F8B">
        <w:t xml:space="preserve"> </w:t>
      </w:r>
    </w:p>
    <w:p w14:paraId="2ED54913" w14:textId="117464B3" w:rsidR="00F1727F" w:rsidRPr="00676F8B" w:rsidRDefault="00F1727F" w:rsidP="00B80A0A">
      <w:pPr>
        <w:pStyle w:val="Heading3"/>
      </w:pPr>
      <w:bookmarkStart w:id="77" w:name="_Toc100589122"/>
      <w:r w:rsidRPr="00676F8B">
        <w:t>Impacts</w:t>
      </w:r>
      <w:r w:rsidR="00C5440E" w:rsidRPr="00676F8B">
        <w:t xml:space="preserve"> </w:t>
      </w:r>
      <w:r w:rsidRPr="00676F8B">
        <w:t>on</w:t>
      </w:r>
      <w:r w:rsidR="00C5440E" w:rsidRPr="00676F8B">
        <w:t xml:space="preserve"> </w:t>
      </w:r>
      <w:r w:rsidRPr="00676F8B">
        <w:t>Employment</w:t>
      </w:r>
      <w:r w:rsidR="00C5440E" w:rsidRPr="00676F8B">
        <w:t xml:space="preserve"> </w:t>
      </w:r>
      <w:r w:rsidRPr="00676F8B">
        <w:t>and</w:t>
      </w:r>
      <w:r w:rsidR="00C5440E" w:rsidRPr="00676F8B">
        <w:t xml:space="preserve"> </w:t>
      </w:r>
      <w:r w:rsidRPr="00676F8B">
        <w:t>Poverty</w:t>
      </w:r>
      <w:bookmarkEnd w:id="77"/>
      <w:r w:rsidR="00C5440E" w:rsidRPr="00676F8B">
        <w:t xml:space="preserve"> </w:t>
      </w:r>
    </w:p>
    <w:p w14:paraId="6D9DFCED" w14:textId="0EB3F77E" w:rsidR="004A2C4A" w:rsidRPr="00676F8B" w:rsidRDefault="47424EE3" w:rsidP="004A2C4A">
      <w:pPr>
        <w:pStyle w:val="Body"/>
      </w:pPr>
      <w:r w:rsidRPr="00676F8B">
        <w:rPr>
          <w:b/>
          <w:bCs/>
        </w:rPr>
        <w:t>Unemployment</w:t>
      </w:r>
      <w:r w:rsidR="00C5440E" w:rsidRPr="00676F8B">
        <w:rPr>
          <w:b/>
          <w:bCs/>
        </w:rPr>
        <w:t xml:space="preserve"> </w:t>
      </w:r>
      <w:r w:rsidRPr="00676F8B">
        <w:rPr>
          <w:b/>
          <w:bCs/>
        </w:rPr>
        <w:t>has</w:t>
      </w:r>
      <w:r w:rsidR="00C5440E" w:rsidRPr="00676F8B">
        <w:rPr>
          <w:b/>
          <w:bCs/>
        </w:rPr>
        <w:t xml:space="preserve"> </w:t>
      </w:r>
      <w:r w:rsidRPr="00676F8B">
        <w:rPr>
          <w:b/>
          <w:bCs/>
        </w:rPr>
        <w:t>increased</w:t>
      </w:r>
      <w:r w:rsidR="00C5440E" w:rsidRPr="00676F8B">
        <w:rPr>
          <w:b/>
          <w:bCs/>
        </w:rPr>
        <w:t xml:space="preserve"> </w:t>
      </w:r>
      <w:r w:rsidRPr="00676F8B">
        <w:rPr>
          <w:b/>
          <w:bCs/>
        </w:rPr>
        <w:t>and</w:t>
      </w:r>
      <w:r w:rsidR="00C5440E" w:rsidRPr="00676F8B">
        <w:rPr>
          <w:b/>
          <w:bCs/>
        </w:rPr>
        <w:t xml:space="preserve"> </w:t>
      </w:r>
      <w:r w:rsidRPr="00676F8B">
        <w:rPr>
          <w:b/>
          <w:bCs/>
        </w:rPr>
        <w:t>the</w:t>
      </w:r>
      <w:r w:rsidR="00C5440E" w:rsidRPr="00676F8B">
        <w:rPr>
          <w:b/>
          <w:bCs/>
        </w:rPr>
        <w:t xml:space="preserve"> </w:t>
      </w:r>
      <w:r w:rsidRPr="00676F8B">
        <w:rPr>
          <w:b/>
          <w:bCs/>
        </w:rPr>
        <w:t>impact</w:t>
      </w:r>
      <w:r w:rsidR="00C5440E" w:rsidRPr="00676F8B">
        <w:rPr>
          <w:b/>
          <w:bCs/>
        </w:rPr>
        <w:t xml:space="preserve"> </w:t>
      </w:r>
      <w:r w:rsidRPr="00676F8B">
        <w:rPr>
          <w:b/>
          <w:bCs/>
        </w:rPr>
        <w:t>on</w:t>
      </w:r>
      <w:r w:rsidR="00C5440E" w:rsidRPr="00676F8B">
        <w:rPr>
          <w:b/>
          <w:bCs/>
        </w:rPr>
        <w:t xml:space="preserve"> </w:t>
      </w:r>
      <w:r w:rsidRPr="00676F8B">
        <w:rPr>
          <w:b/>
          <w:bCs/>
        </w:rPr>
        <w:t>vulnerable</w:t>
      </w:r>
      <w:r w:rsidR="00C5440E" w:rsidRPr="00676F8B">
        <w:rPr>
          <w:b/>
          <w:bCs/>
        </w:rPr>
        <w:t xml:space="preserve"> </w:t>
      </w:r>
      <w:r w:rsidRPr="00676F8B">
        <w:rPr>
          <w:b/>
          <w:bCs/>
        </w:rPr>
        <w:t>workers</w:t>
      </w:r>
      <w:r w:rsidR="00C5440E" w:rsidRPr="00676F8B">
        <w:rPr>
          <w:b/>
          <w:bCs/>
        </w:rPr>
        <w:t xml:space="preserve"> </w:t>
      </w:r>
      <w:r w:rsidRPr="00676F8B">
        <w:rPr>
          <w:b/>
          <w:bCs/>
        </w:rPr>
        <w:t>has</w:t>
      </w:r>
      <w:r w:rsidR="00C5440E" w:rsidRPr="00676F8B">
        <w:rPr>
          <w:b/>
          <w:bCs/>
        </w:rPr>
        <w:t xml:space="preserve"> </w:t>
      </w:r>
      <w:r w:rsidRPr="00676F8B">
        <w:rPr>
          <w:b/>
          <w:bCs/>
        </w:rPr>
        <w:t>been</w:t>
      </w:r>
      <w:r w:rsidR="00C5440E" w:rsidRPr="00676F8B">
        <w:rPr>
          <w:b/>
          <w:bCs/>
        </w:rPr>
        <w:t xml:space="preserve"> </w:t>
      </w:r>
      <w:r w:rsidRPr="00676F8B">
        <w:rPr>
          <w:b/>
          <w:bCs/>
        </w:rPr>
        <w:t>significant.</w:t>
      </w:r>
      <w:r w:rsidR="00C5440E" w:rsidRPr="00676F8B">
        <w:rPr>
          <w:b/>
          <w:bCs/>
        </w:rPr>
        <w:t xml:space="preserve"> </w:t>
      </w:r>
      <w:r w:rsidR="004A2C4A" w:rsidRPr="00676F8B">
        <w:t>Up</w:t>
      </w:r>
      <w:r w:rsidR="00E46151">
        <w:t>-</w:t>
      </w:r>
      <w:r w:rsidR="004A2C4A" w:rsidRPr="00676F8B">
        <w:t>to</w:t>
      </w:r>
      <w:r w:rsidR="00E46151">
        <w:t>-</w:t>
      </w:r>
      <w:r w:rsidR="004A2C4A" w:rsidRPr="00676F8B">
        <w:t>date</w:t>
      </w:r>
      <w:r w:rsidR="00C5440E" w:rsidRPr="00676F8B">
        <w:t xml:space="preserve"> </w:t>
      </w:r>
      <w:r w:rsidR="004A2C4A" w:rsidRPr="00676F8B">
        <w:t>data</w:t>
      </w:r>
      <w:r w:rsidR="00C5440E" w:rsidRPr="00676F8B">
        <w:t xml:space="preserve"> </w:t>
      </w:r>
      <w:r w:rsidR="004A2C4A" w:rsidRPr="00676F8B">
        <w:t>on</w:t>
      </w:r>
      <w:r w:rsidR="00C5440E" w:rsidRPr="00676F8B">
        <w:t xml:space="preserve"> </w:t>
      </w:r>
      <w:r w:rsidR="004A2C4A" w:rsidRPr="00676F8B">
        <w:t>unemployment</w:t>
      </w:r>
      <w:r w:rsidR="00C5440E" w:rsidRPr="00676F8B">
        <w:t xml:space="preserve"> </w:t>
      </w:r>
      <w:r w:rsidR="004A2C4A" w:rsidRPr="00676F8B">
        <w:t>is</w:t>
      </w:r>
      <w:r w:rsidR="00C5440E" w:rsidRPr="00676F8B">
        <w:t xml:space="preserve"> </w:t>
      </w:r>
      <w:r w:rsidR="004A2C4A" w:rsidRPr="00676F8B">
        <w:t>not</w:t>
      </w:r>
      <w:r w:rsidR="00C5440E" w:rsidRPr="00676F8B">
        <w:t xml:space="preserve"> </w:t>
      </w:r>
      <w:r w:rsidR="004A2C4A" w:rsidRPr="00676F8B">
        <w:t>available</w:t>
      </w:r>
      <w:r w:rsidR="00C5440E" w:rsidRPr="00676F8B">
        <w:t xml:space="preserve"> </w:t>
      </w:r>
      <w:r w:rsidR="004A2C4A" w:rsidRPr="00676F8B">
        <w:t>for</w:t>
      </w:r>
      <w:r w:rsidR="00C5440E" w:rsidRPr="00676F8B">
        <w:t xml:space="preserve"> </w:t>
      </w:r>
      <w:r w:rsidR="004A2C4A" w:rsidRPr="00676F8B">
        <w:t>the</w:t>
      </w:r>
      <w:r w:rsidR="00C5440E" w:rsidRPr="00676F8B">
        <w:t xml:space="preserve"> </w:t>
      </w:r>
      <w:r w:rsidR="004A2C4A" w:rsidRPr="00676F8B">
        <w:t>region.</w:t>
      </w:r>
      <w:r w:rsidR="00C5440E" w:rsidRPr="00676F8B">
        <w:rPr>
          <w:b/>
          <w:bCs/>
        </w:rPr>
        <w:t xml:space="preserve"> </w:t>
      </w:r>
      <w:r w:rsidR="004A2C4A" w:rsidRPr="00676F8B">
        <w:t>According</w:t>
      </w:r>
      <w:r w:rsidR="00C5440E" w:rsidRPr="00676F8B">
        <w:t xml:space="preserve"> </w:t>
      </w:r>
      <w:r w:rsidR="004A2C4A" w:rsidRPr="00676F8B">
        <w:t>to</w:t>
      </w:r>
      <w:r w:rsidR="00C5440E" w:rsidRPr="00676F8B">
        <w:t xml:space="preserve"> </w:t>
      </w:r>
      <w:r w:rsidR="004A2C4A" w:rsidRPr="00676F8B">
        <w:t>the</w:t>
      </w:r>
      <w:r w:rsidR="00C5440E" w:rsidRPr="00676F8B">
        <w:t xml:space="preserve"> </w:t>
      </w:r>
      <w:r w:rsidR="00C41905" w:rsidRPr="00676F8B">
        <w:t>International Labour Organi</w:t>
      </w:r>
      <w:r w:rsidR="00575312">
        <w:t>z</w:t>
      </w:r>
      <w:r w:rsidR="00C41905" w:rsidRPr="00676F8B">
        <w:t>ation (</w:t>
      </w:r>
      <w:r w:rsidR="004A2C4A" w:rsidRPr="00676F8B">
        <w:t>ILO</w:t>
      </w:r>
      <w:r w:rsidR="00C41905" w:rsidRPr="00676F8B">
        <w:t>)</w:t>
      </w:r>
      <w:r w:rsidR="004A2C4A" w:rsidRPr="00676F8B">
        <w:t>,</w:t>
      </w:r>
      <w:r w:rsidR="00C5440E" w:rsidRPr="00676F8B">
        <w:t xml:space="preserve"> </w:t>
      </w:r>
      <w:r w:rsidR="004A2C4A" w:rsidRPr="00676F8B">
        <w:t>all</w:t>
      </w:r>
      <w:r w:rsidR="00C5440E" w:rsidRPr="00676F8B">
        <w:t xml:space="preserve"> </w:t>
      </w:r>
      <w:r w:rsidR="004A2C4A" w:rsidRPr="00676F8B">
        <w:t>countries</w:t>
      </w:r>
      <w:r w:rsidR="00C5440E" w:rsidRPr="00676F8B">
        <w:t xml:space="preserve"> </w:t>
      </w:r>
      <w:r w:rsidR="004A2C4A" w:rsidRPr="00676F8B">
        <w:t>for</w:t>
      </w:r>
      <w:r w:rsidR="00C5440E" w:rsidRPr="00676F8B">
        <w:t xml:space="preserve"> </w:t>
      </w:r>
      <w:r w:rsidR="004A2C4A" w:rsidRPr="00676F8B">
        <w:t>which</w:t>
      </w:r>
      <w:r w:rsidR="00C5440E" w:rsidRPr="00676F8B">
        <w:t xml:space="preserve"> </w:t>
      </w:r>
      <w:r w:rsidR="004A2C4A" w:rsidRPr="00676F8B">
        <w:t>there</w:t>
      </w:r>
      <w:r w:rsidR="00C5440E" w:rsidRPr="00676F8B">
        <w:t xml:space="preserve"> </w:t>
      </w:r>
      <w:r w:rsidR="004A2C4A" w:rsidRPr="00676F8B">
        <w:t>is</w:t>
      </w:r>
      <w:r w:rsidR="00C5440E" w:rsidRPr="00676F8B">
        <w:t xml:space="preserve"> </w:t>
      </w:r>
      <w:r w:rsidR="004A2C4A" w:rsidRPr="00676F8B">
        <w:t>data</w:t>
      </w:r>
      <w:r w:rsidR="00C5440E" w:rsidRPr="00676F8B">
        <w:t xml:space="preserve"> </w:t>
      </w:r>
      <w:r w:rsidR="004A2C4A" w:rsidRPr="00676F8B">
        <w:t>recorded</w:t>
      </w:r>
      <w:r w:rsidR="00C5440E" w:rsidRPr="00676F8B">
        <w:t xml:space="preserve"> </w:t>
      </w:r>
      <w:r w:rsidR="004A2C4A" w:rsidRPr="00676F8B">
        <w:t>increases</w:t>
      </w:r>
      <w:r w:rsidR="00C5440E" w:rsidRPr="00676F8B">
        <w:t xml:space="preserve"> </w:t>
      </w:r>
      <w:r w:rsidR="004A2C4A" w:rsidRPr="00676F8B">
        <w:t>in</w:t>
      </w:r>
      <w:r w:rsidR="00C5440E" w:rsidRPr="00676F8B">
        <w:t xml:space="preserve"> </w:t>
      </w:r>
      <w:r w:rsidR="004A2C4A" w:rsidRPr="00676F8B">
        <w:t>unemployment</w:t>
      </w:r>
      <w:r w:rsidR="00C5440E" w:rsidRPr="00676F8B">
        <w:t xml:space="preserve"> </w:t>
      </w:r>
      <w:r w:rsidR="004A2C4A" w:rsidRPr="00676F8B">
        <w:t>from</w:t>
      </w:r>
      <w:r w:rsidR="00C5440E" w:rsidRPr="00676F8B">
        <w:t xml:space="preserve"> </w:t>
      </w:r>
      <w:r w:rsidR="004A2C4A" w:rsidRPr="00676F8B">
        <w:t>2019</w:t>
      </w:r>
      <w:r w:rsidR="00C5440E" w:rsidRPr="00676F8B">
        <w:t xml:space="preserve"> </w:t>
      </w:r>
      <w:r w:rsidR="004A2C4A" w:rsidRPr="00676F8B">
        <w:t>to</w:t>
      </w:r>
      <w:r w:rsidR="00C5440E" w:rsidRPr="00676F8B">
        <w:t xml:space="preserve"> </w:t>
      </w:r>
      <w:r w:rsidR="004A2C4A" w:rsidRPr="00676F8B">
        <w:t>2020</w:t>
      </w:r>
      <w:r w:rsidR="00804C4A" w:rsidRPr="00676F8B">
        <w:t xml:space="preserve"> (see </w:t>
      </w:r>
      <w:r w:rsidR="00804C4A" w:rsidRPr="00676F8B">
        <w:fldChar w:fldCharType="begin"/>
      </w:r>
      <w:r w:rsidR="00804C4A" w:rsidRPr="00676F8B">
        <w:instrText xml:space="preserve"> REF _Ref100081337 \w \p \h  \* MERGEFORMAT </w:instrText>
      </w:r>
      <w:r w:rsidR="00804C4A" w:rsidRPr="00676F8B">
        <w:fldChar w:fldCharType="separate"/>
      </w:r>
      <w:r w:rsidR="002F7896">
        <w:t>Figure 8 below</w:t>
      </w:r>
      <w:r w:rsidR="00804C4A" w:rsidRPr="00676F8B">
        <w:fldChar w:fldCharType="end"/>
      </w:r>
      <w:r w:rsidR="00804C4A" w:rsidRPr="00676F8B">
        <w:t>)</w:t>
      </w:r>
      <w:r w:rsidR="004A2C4A" w:rsidRPr="00676F8B">
        <w:t>.</w:t>
      </w:r>
      <w:r w:rsidR="00C5440E" w:rsidRPr="00676F8B">
        <w:t xml:space="preserve"> </w:t>
      </w:r>
      <w:r w:rsidR="004A2C4A" w:rsidRPr="00676F8B">
        <w:t>The</w:t>
      </w:r>
      <w:r w:rsidR="00C5440E" w:rsidRPr="00676F8B">
        <w:t xml:space="preserve"> </w:t>
      </w:r>
      <w:r w:rsidR="004A2C4A" w:rsidRPr="00676F8B">
        <w:t>IMF</w:t>
      </w:r>
      <w:r w:rsidR="00C5440E" w:rsidRPr="00676F8B">
        <w:t xml:space="preserve"> </w:t>
      </w:r>
      <w:r w:rsidR="004A2C4A" w:rsidRPr="00676F8B">
        <w:t>shows</w:t>
      </w:r>
      <w:r w:rsidR="00C5440E" w:rsidRPr="00676F8B">
        <w:t xml:space="preserve"> </w:t>
      </w:r>
      <w:r w:rsidR="004A2C4A" w:rsidRPr="00676F8B">
        <w:t>Fiji</w:t>
      </w:r>
      <w:r w:rsidR="00C5440E" w:rsidRPr="00676F8B">
        <w:t xml:space="preserve"> </w:t>
      </w:r>
      <w:r w:rsidR="004A2C4A" w:rsidRPr="00676F8B">
        <w:t>recording</w:t>
      </w:r>
      <w:r w:rsidR="00C5440E" w:rsidRPr="00676F8B">
        <w:t xml:space="preserve"> </w:t>
      </w:r>
      <w:r w:rsidR="004A2C4A" w:rsidRPr="00676F8B">
        <w:t>a</w:t>
      </w:r>
      <w:r w:rsidR="00C5440E" w:rsidRPr="00676F8B">
        <w:t xml:space="preserve"> </w:t>
      </w:r>
      <w:r w:rsidR="004A2C4A" w:rsidRPr="00676F8B">
        <w:t>jump</w:t>
      </w:r>
      <w:r w:rsidR="00C5440E" w:rsidRPr="00676F8B">
        <w:t xml:space="preserve"> </w:t>
      </w:r>
      <w:r w:rsidR="004A2C4A" w:rsidRPr="00676F8B">
        <w:t>in</w:t>
      </w:r>
      <w:r w:rsidR="00C5440E" w:rsidRPr="00676F8B">
        <w:t xml:space="preserve"> </w:t>
      </w:r>
      <w:r w:rsidR="004A2C4A" w:rsidRPr="00676F8B">
        <w:t>unemployment</w:t>
      </w:r>
      <w:r w:rsidR="00C5440E" w:rsidRPr="00676F8B">
        <w:t xml:space="preserve"> </w:t>
      </w:r>
      <w:r w:rsidR="004A2C4A" w:rsidRPr="00676F8B">
        <w:t>from</w:t>
      </w:r>
      <w:r w:rsidR="00C5440E" w:rsidRPr="00676F8B">
        <w:t xml:space="preserve"> </w:t>
      </w:r>
      <w:r w:rsidR="004A2C4A" w:rsidRPr="00676F8B">
        <w:t>4.5</w:t>
      </w:r>
      <w:r w:rsidR="004842EB">
        <w:t>%</w:t>
      </w:r>
      <w:r w:rsidR="00C5440E" w:rsidRPr="00676F8B">
        <w:t xml:space="preserve"> </w:t>
      </w:r>
      <w:r w:rsidR="004A2C4A" w:rsidRPr="00676F8B">
        <w:t>to</w:t>
      </w:r>
      <w:r w:rsidR="00C5440E" w:rsidRPr="00676F8B">
        <w:t xml:space="preserve"> </w:t>
      </w:r>
      <w:r w:rsidR="004A2C4A" w:rsidRPr="00676F8B">
        <w:t>13.</w:t>
      </w:r>
      <w:r w:rsidR="00441939" w:rsidRPr="00676F8B">
        <w:t>4</w:t>
      </w:r>
      <w:r w:rsidR="004842EB">
        <w:t>%</w:t>
      </w:r>
      <w:r w:rsidR="00C5440E" w:rsidRPr="00676F8B">
        <w:t xml:space="preserve"> </w:t>
      </w:r>
      <w:r w:rsidR="004A2C4A" w:rsidRPr="00676F8B">
        <w:t>from</w:t>
      </w:r>
      <w:r w:rsidR="00C5440E" w:rsidRPr="00676F8B">
        <w:t xml:space="preserve"> </w:t>
      </w:r>
      <w:r w:rsidR="004A2C4A" w:rsidRPr="00676F8B">
        <w:t>2019</w:t>
      </w:r>
      <w:r w:rsidR="00C5440E" w:rsidRPr="00676F8B">
        <w:t xml:space="preserve"> </w:t>
      </w:r>
      <w:r w:rsidR="004A2C4A" w:rsidRPr="00676F8B">
        <w:t>to</w:t>
      </w:r>
      <w:r w:rsidR="00C5440E" w:rsidRPr="00676F8B">
        <w:t xml:space="preserve"> </w:t>
      </w:r>
      <w:r w:rsidR="004A2C4A" w:rsidRPr="00676F8B">
        <w:t>2021,</w:t>
      </w:r>
      <w:r w:rsidR="00C5440E" w:rsidRPr="00676F8B">
        <w:t xml:space="preserve"> </w:t>
      </w:r>
      <w:r w:rsidR="004A2C4A" w:rsidRPr="00676F8B">
        <w:t>much</w:t>
      </w:r>
      <w:r w:rsidR="00C5440E" w:rsidRPr="00676F8B">
        <w:t xml:space="preserve"> </w:t>
      </w:r>
      <w:r w:rsidR="004A2C4A" w:rsidRPr="00676F8B">
        <w:t>higher</w:t>
      </w:r>
      <w:r w:rsidR="00C5440E" w:rsidRPr="00676F8B">
        <w:t xml:space="preserve"> </w:t>
      </w:r>
      <w:r w:rsidR="004A2C4A" w:rsidRPr="00676F8B">
        <w:t>than</w:t>
      </w:r>
      <w:r w:rsidR="00C5440E" w:rsidRPr="00676F8B">
        <w:t xml:space="preserve"> </w:t>
      </w:r>
      <w:r w:rsidR="004A2C4A" w:rsidRPr="00676F8B">
        <w:t>ILO</w:t>
      </w:r>
      <w:r w:rsidR="00C5440E" w:rsidRPr="00676F8B">
        <w:t xml:space="preserve"> </w:t>
      </w:r>
      <w:r w:rsidR="004A2C4A" w:rsidRPr="00676F8B">
        <w:t>estimates.</w:t>
      </w:r>
      <w:r w:rsidR="00C5440E" w:rsidRPr="00676F8B">
        <w:t xml:space="preserve"> </w:t>
      </w:r>
      <w:r w:rsidR="004A2C4A" w:rsidRPr="00676F8B">
        <w:t>ILO</w:t>
      </w:r>
      <w:r w:rsidR="00C5440E" w:rsidRPr="00676F8B">
        <w:t xml:space="preserve"> </w:t>
      </w:r>
      <w:r w:rsidR="004A2C4A" w:rsidRPr="00676F8B">
        <w:t>data</w:t>
      </w:r>
      <w:r w:rsidR="00C5440E" w:rsidRPr="00676F8B">
        <w:t xml:space="preserve"> </w:t>
      </w:r>
      <w:r w:rsidR="004A2C4A" w:rsidRPr="00676F8B">
        <w:t>also</w:t>
      </w:r>
      <w:r w:rsidR="00C5440E" w:rsidRPr="00676F8B">
        <w:t xml:space="preserve"> </w:t>
      </w:r>
      <w:r w:rsidR="004A2C4A" w:rsidRPr="00676F8B">
        <w:t>shows</w:t>
      </w:r>
      <w:r w:rsidR="00C5440E" w:rsidRPr="00676F8B">
        <w:t xml:space="preserve"> </w:t>
      </w:r>
      <w:r w:rsidR="004A2C4A" w:rsidRPr="00676F8B">
        <w:t>that</w:t>
      </w:r>
      <w:r w:rsidR="00C5440E" w:rsidRPr="00676F8B">
        <w:t xml:space="preserve"> </w:t>
      </w:r>
      <w:r w:rsidR="009015CC" w:rsidRPr="00676F8B">
        <w:t>the</w:t>
      </w:r>
      <w:r w:rsidR="00C5440E" w:rsidRPr="00676F8B">
        <w:t xml:space="preserve"> </w:t>
      </w:r>
      <w:r w:rsidR="009015CC" w:rsidRPr="00676F8B">
        <w:t>number</w:t>
      </w:r>
      <w:r w:rsidR="00C5440E" w:rsidRPr="00676F8B">
        <w:t xml:space="preserve"> </w:t>
      </w:r>
      <w:r w:rsidR="009015CC" w:rsidRPr="00676F8B">
        <w:t>of</w:t>
      </w:r>
      <w:r w:rsidR="00C5440E" w:rsidRPr="00676F8B">
        <w:t xml:space="preserve"> </w:t>
      </w:r>
      <w:r w:rsidR="004A2C4A" w:rsidRPr="00676F8B">
        <w:t>workers</w:t>
      </w:r>
      <w:r w:rsidR="00C5440E" w:rsidRPr="00676F8B">
        <w:t xml:space="preserve"> </w:t>
      </w:r>
      <w:r w:rsidR="004A2C4A" w:rsidRPr="00676F8B">
        <w:t>in</w:t>
      </w:r>
      <w:r w:rsidR="00C5440E" w:rsidRPr="00676F8B">
        <w:t xml:space="preserve"> </w:t>
      </w:r>
      <w:r w:rsidR="004A2C4A" w:rsidRPr="00676F8B">
        <w:t>vulnerable</w:t>
      </w:r>
      <w:r w:rsidR="00C5440E" w:rsidRPr="00676F8B">
        <w:t xml:space="preserve"> </w:t>
      </w:r>
      <w:r w:rsidR="004A2C4A" w:rsidRPr="00676F8B">
        <w:t>work</w:t>
      </w:r>
      <w:r w:rsidR="00C5440E" w:rsidRPr="00676F8B">
        <w:t xml:space="preserve"> </w:t>
      </w:r>
      <w:r w:rsidR="009F7EAD" w:rsidRPr="00676F8B">
        <w:t>in</w:t>
      </w:r>
      <w:r w:rsidR="00C5440E" w:rsidRPr="00676F8B">
        <w:t xml:space="preserve"> </w:t>
      </w:r>
      <w:r w:rsidR="009F7EAD" w:rsidRPr="00676F8B">
        <w:t>the</w:t>
      </w:r>
      <w:r w:rsidR="00C5440E" w:rsidRPr="00676F8B">
        <w:t xml:space="preserve"> </w:t>
      </w:r>
      <w:r w:rsidR="009F7EAD" w:rsidRPr="00676F8B">
        <w:t>region</w:t>
      </w:r>
      <w:r w:rsidR="00C5440E" w:rsidRPr="00676F8B">
        <w:t xml:space="preserve"> </w:t>
      </w:r>
      <w:r w:rsidR="009F7EAD" w:rsidRPr="00676F8B">
        <w:t>are</w:t>
      </w:r>
      <w:r w:rsidR="00C5440E" w:rsidRPr="00676F8B">
        <w:t xml:space="preserve"> </w:t>
      </w:r>
      <w:r w:rsidR="009F7EAD" w:rsidRPr="00676F8B">
        <w:t>high,</w:t>
      </w:r>
      <w:r w:rsidR="00C5440E" w:rsidRPr="00676F8B">
        <w:t xml:space="preserve"> </w:t>
      </w:r>
      <w:r w:rsidR="004A2C4A" w:rsidRPr="00676F8B">
        <w:t>rang</w:t>
      </w:r>
      <w:r w:rsidR="009F7EAD" w:rsidRPr="00676F8B">
        <w:t>ing</w:t>
      </w:r>
      <w:r w:rsidR="00C5440E" w:rsidRPr="00676F8B">
        <w:t xml:space="preserve"> </w:t>
      </w:r>
      <w:r w:rsidR="004A2C4A" w:rsidRPr="00676F8B">
        <w:t>from</w:t>
      </w:r>
      <w:r w:rsidR="00C5440E" w:rsidRPr="00676F8B">
        <w:t xml:space="preserve"> </w:t>
      </w:r>
      <w:r w:rsidR="004A2C4A" w:rsidRPr="00676F8B">
        <w:t>30</w:t>
      </w:r>
      <w:r w:rsidR="004842EB">
        <w:t>%</w:t>
      </w:r>
      <w:r w:rsidR="00C5440E" w:rsidRPr="00676F8B">
        <w:t xml:space="preserve"> </w:t>
      </w:r>
      <w:r w:rsidR="004A2C4A" w:rsidRPr="00676F8B">
        <w:t>of</w:t>
      </w:r>
      <w:r w:rsidR="00C5440E" w:rsidRPr="00676F8B">
        <w:t xml:space="preserve"> </w:t>
      </w:r>
      <w:r w:rsidR="004A2C4A" w:rsidRPr="00676F8B">
        <w:t>the</w:t>
      </w:r>
      <w:r w:rsidR="00C5440E" w:rsidRPr="00676F8B">
        <w:t xml:space="preserve"> </w:t>
      </w:r>
      <w:r w:rsidR="004A2C4A" w:rsidRPr="00676F8B">
        <w:t>labour</w:t>
      </w:r>
      <w:r w:rsidR="00C5440E" w:rsidRPr="00676F8B">
        <w:t xml:space="preserve"> </w:t>
      </w:r>
      <w:r w:rsidR="004A2C4A" w:rsidRPr="00676F8B">
        <w:t>force</w:t>
      </w:r>
      <w:r w:rsidR="00C5440E" w:rsidRPr="00676F8B">
        <w:t xml:space="preserve"> </w:t>
      </w:r>
      <w:r w:rsidR="004A2C4A" w:rsidRPr="00676F8B">
        <w:t>in</w:t>
      </w:r>
      <w:r w:rsidR="00C5440E" w:rsidRPr="00676F8B">
        <w:t xml:space="preserve"> </w:t>
      </w:r>
      <w:r w:rsidR="004A2C4A" w:rsidRPr="00676F8B">
        <w:t>Samoa</w:t>
      </w:r>
      <w:r w:rsidR="00C5440E" w:rsidRPr="00676F8B">
        <w:t xml:space="preserve"> </w:t>
      </w:r>
      <w:r w:rsidR="00A526C3">
        <w:t xml:space="preserve">and </w:t>
      </w:r>
      <w:r w:rsidR="004A2C4A" w:rsidRPr="00676F8B">
        <w:t>up</w:t>
      </w:r>
      <w:r w:rsidR="00C5440E" w:rsidRPr="00676F8B">
        <w:t xml:space="preserve"> </w:t>
      </w:r>
      <w:r w:rsidR="004A2C4A" w:rsidRPr="00676F8B">
        <w:t>to</w:t>
      </w:r>
      <w:r w:rsidR="00C5440E" w:rsidRPr="00676F8B">
        <w:t xml:space="preserve"> </w:t>
      </w:r>
      <w:r w:rsidR="004A2C4A" w:rsidRPr="00676F8B">
        <w:t>78</w:t>
      </w:r>
      <w:r w:rsidR="004842EB">
        <w:t>%</w:t>
      </w:r>
      <w:r w:rsidR="00C5440E" w:rsidRPr="00676F8B">
        <w:t xml:space="preserve"> </w:t>
      </w:r>
      <w:r w:rsidR="004A2C4A" w:rsidRPr="00676F8B">
        <w:t>in</w:t>
      </w:r>
      <w:r w:rsidR="00C5440E" w:rsidRPr="00676F8B">
        <w:t xml:space="preserve"> </w:t>
      </w:r>
      <w:r w:rsidR="004A2C4A" w:rsidRPr="00676F8B">
        <w:t>PNG.</w:t>
      </w:r>
      <w:r w:rsidR="00C5440E" w:rsidRPr="00676F8B">
        <w:t xml:space="preserve"> </w:t>
      </w:r>
      <w:r w:rsidR="004A2C4A" w:rsidRPr="00676F8B">
        <w:t>By</w:t>
      </w:r>
      <w:r w:rsidR="00C5440E" w:rsidRPr="00676F8B">
        <w:t xml:space="preserve"> </w:t>
      </w:r>
      <w:r w:rsidR="004A2C4A" w:rsidRPr="00676F8B">
        <w:t>this</w:t>
      </w:r>
      <w:r w:rsidR="00C5440E" w:rsidRPr="00676F8B">
        <w:t xml:space="preserve"> </w:t>
      </w:r>
      <w:r w:rsidR="004A2C4A" w:rsidRPr="00676F8B">
        <w:t>indicator</w:t>
      </w:r>
      <w:r w:rsidR="00C5440E" w:rsidRPr="00676F8B">
        <w:t xml:space="preserve"> </w:t>
      </w:r>
      <w:r w:rsidR="004A2C4A" w:rsidRPr="00676F8B">
        <w:t>the</w:t>
      </w:r>
      <w:r w:rsidR="00C5440E" w:rsidRPr="00676F8B">
        <w:t xml:space="preserve"> </w:t>
      </w:r>
      <w:r w:rsidR="004A2C4A" w:rsidRPr="00676F8B">
        <w:t>impacts</w:t>
      </w:r>
      <w:r w:rsidR="00C5440E" w:rsidRPr="00676F8B">
        <w:t xml:space="preserve"> </w:t>
      </w:r>
      <w:r w:rsidR="004A2C4A" w:rsidRPr="00676F8B">
        <w:t>on</w:t>
      </w:r>
      <w:r w:rsidR="00C5440E" w:rsidRPr="00676F8B">
        <w:t xml:space="preserve"> </w:t>
      </w:r>
      <w:r w:rsidR="004A2C4A" w:rsidRPr="00676F8B">
        <w:t>vulnerable</w:t>
      </w:r>
      <w:r w:rsidR="00C5440E" w:rsidRPr="00676F8B">
        <w:t xml:space="preserve"> </w:t>
      </w:r>
      <w:r w:rsidR="004A2C4A" w:rsidRPr="00676F8B">
        <w:t>workers</w:t>
      </w:r>
      <w:r w:rsidR="00C5440E" w:rsidRPr="00676F8B">
        <w:t xml:space="preserve"> </w:t>
      </w:r>
      <w:r w:rsidR="009F7EAD" w:rsidRPr="00676F8B">
        <w:t>from</w:t>
      </w:r>
      <w:r w:rsidR="00C5440E" w:rsidRPr="00676F8B">
        <w:t xml:space="preserve"> </w:t>
      </w:r>
      <w:r w:rsidR="009F7EAD" w:rsidRPr="00676F8B">
        <w:t>border</w:t>
      </w:r>
      <w:r w:rsidR="00C5440E" w:rsidRPr="00676F8B">
        <w:t xml:space="preserve"> </w:t>
      </w:r>
      <w:r w:rsidR="009F7EAD" w:rsidRPr="00676F8B">
        <w:t>closures</w:t>
      </w:r>
      <w:r w:rsidR="00C5440E" w:rsidRPr="00676F8B">
        <w:t xml:space="preserve"> </w:t>
      </w:r>
      <w:r w:rsidR="009F7EAD" w:rsidRPr="00676F8B">
        <w:t>and</w:t>
      </w:r>
      <w:r w:rsidR="00C5440E" w:rsidRPr="00676F8B">
        <w:t xml:space="preserve"> </w:t>
      </w:r>
      <w:r w:rsidR="00661C7C" w:rsidRPr="00676F8B">
        <w:t>local</w:t>
      </w:r>
      <w:r w:rsidR="00C5440E" w:rsidRPr="00676F8B">
        <w:t xml:space="preserve"> </w:t>
      </w:r>
      <w:r w:rsidR="00661C7C" w:rsidRPr="00676F8B">
        <w:t>restrictions</w:t>
      </w:r>
      <w:r w:rsidR="00C5440E" w:rsidRPr="00676F8B">
        <w:t xml:space="preserve"> </w:t>
      </w:r>
      <w:r w:rsidR="004A2C4A" w:rsidRPr="00676F8B">
        <w:t>will</w:t>
      </w:r>
      <w:r w:rsidR="00C5440E" w:rsidRPr="00676F8B">
        <w:t xml:space="preserve"> </w:t>
      </w:r>
      <w:r w:rsidR="004A2C4A" w:rsidRPr="00676F8B">
        <w:t>have</w:t>
      </w:r>
      <w:r w:rsidR="00C5440E" w:rsidRPr="00676F8B">
        <w:t xml:space="preserve"> </w:t>
      </w:r>
      <w:r w:rsidR="004A2C4A" w:rsidRPr="00676F8B">
        <w:t>been</w:t>
      </w:r>
      <w:r w:rsidR="00C5440E" w:rsidRPr="00676F8B">
        <w:t xml:space="preserve"> </w:t>
      </w:r>
      <w:r w:rsidR="004A2C4A" w:rsidRPr="00676F8B">
        <w:t>significant.</w:t>
      </w:r>
      <w:r w:rsidR="004A2C4A" w:rsidRPr="00676F8B">
        <w:rPr>
          <w:rStyle w:val="FootnoteReference"/>
        </w:rPr>
        <w:footnoteReference w:id="21"/>
      </w:r>
      <w:r w:rsidR="00C5440E" w:rsidRPr="00676F8B">
        <w:t xml:space="preserve"> </w:t>
      </w:r>
      <w:r w:rsidR="00621E69" w:rsidRPr="00676F8B">
        <w:t>Sectors</w:t>
      </w:r>
      <w:r w:rsidR="00C5440E" w:rsidRPr="00676F8B">
        <w:t xml:space="preserve"> </w:t>
      </w:r>
      <w:r w:rsidR="00621E69" w:rsidRPr="00676F8B">
        <w:t>such</w:t>
      </w:r>
      <w:r w:rsidR="00C5440E" w:rsidRPr="00676F8B">
        <w:t xml:space="preserve"> </w:t>
      </w:r>
      <w:r w:rsidR="00621E69" w:rsidRPr="00676F8B">
        <w:t>as</w:t>
      </w:r>
      <w:r w:rsidR="00C5440E" w:rsidRPr="00676F8B">
        <w:t xml:space="preserve"> </w:t>
      </w:r>
      <w:r w:rsidR="00621E69" w:rsidRPr="00676F8B">
        <w:t>tourism,</w:t>
      </w:r>
      <w:r w:rsidR="00C5440E" w:rsidRPr="00676F8B">
        <w:t xml:space="preserve"> </w:t>
      </w:r>
      <w:r w:rsidR="00621E69" w:rsidRPr="00676F8B">
        <w:t>retail</w:t>
      </w:r>
      <w:r w:rsidR="00C5440E" w:rsidRPr="00676F8B">
        <w:t xml:space="preserve"> </w:t>
      </w:r>
      <w:r w:rsidR="00621E69" w:rsidRPr="00676F8B">
        <w:t>and</w:t>
      </w:r>
      <w:r w:rsidR="00C5440E" w:rsidRPr="00676F8B">
        <w:t xml:space="preserve"> </w:t>
      </w:r>
      <w:r w:rsidR="00621E69" w:rsidRPr="00676F8B">
        <w:t>hospitality</w:t>
      </w:r>
      <w:r w:rsidR="00C5440E" w:rsidRPr="00676F8B">
        <w:t xml:space="preserve"> </w:t>
      </w:r>
      <w:r w:rsidR="00621E69" w:rsidRPr="00676F8B">
        <w:t>have</w:t>
      </w:r>
      <w:r w:rsidR="00C5440E" w:rsidRPr="00676F8B">
        <w:t xml:space="preserve"> </w:t>
      </w:r>
      <w:r w:rsidR="00621E69" w:rsidRPr="00676F8B">
        <w:t>been</w:t>
      </w:r>
      <w:r w:rsidR="00C5440E" w:rsidRPr="00676F8B">
        <w:t xml:space="preserve"> </w:t>
      </w:r>
      <w:r w:rsidR="00621E69" w:rsidRPr="00676F8B">
        <w:t>badly</w:t>
      </w:r>
      <w:r w:rsidR="00C5440E" w:rsidRPr="00676F8B">
        <w:t xml:space="preserve"> </w:t>
      </w:r>
      <w:r w:rsidR="00621E69" w:rsidRPr="00676F8B">
        <w:t>impacted</w:t>
      </w:r>
      <w:r w:rsidR="008B204B">
        <w:t>,</w:t>
      </w:r>
      <w:r w:rsidR="00C5440E" w:rsidRPr="00676F8B">
        <w:t xml:space="preserve"> </w:t>
      </w:r>
      <w:r w:rsidR="00621E69" w:rsidRPr="00676F8B">
        <w:t>resulting</w:t>
      </w:r>
      <w:r w:rsidR="00C5440E" w:rsidRPr="00676F8B">
        <w:t xml:space="preserve"> </w:t>
      </w:r>
      <w:r w:rsidR="00621E69" w:rsidRPr="00676F8B">
        <w:t>in</w:t>
      </w:r>
      <w:r w:rsidR="00C5440E" w:rsidRPr="00676F8B">
        <w:t xml:space="preserve"> </w:t>
      </w:r>
      <w:r w:rsidR="00621E69" w:rsidRPr="00676F8B">
        <w:t>a</w:t>
      </w:r>
      <w:r w:rsidR="00C5440E" w:rsidRPr="00676F8B">
        <w:t xml:space="preserve"> </w:t>
      </w:r>
      <w:r w:rsidR="00621E69" w:rsidRPr="00676F8B">
        <w:t>disproportionate</w:t>
      </w:r>
      <w:r w:rsidR="00C5440E" w:rsidRPr="00676F8B">
        <w:t xml:space="preserve"> </w:t>
      </w:r>
      <w:r w:rsidR="00621E69" w:rsidRPr="00676F8B">
        <w:t>impact</w:t>
      </w:r>
      <w:r w:rsidR="00C5440E" w:rsidRPr="00676F8B">
        <w:t xml:space="preserve"> </w:t>
      </w:r>
      <w:r w:rsidR="00621E69" w:rsidRPr="00676F8B">
        <w:t>on</w:t>
      </w:r>
      <w:r w:rsidR="00C5440E" w:rsidRPr="00676F8B">
        <w:t xml:space="preserve"> </w:t>
      </w:r>
      <w:r w:rsidR="00621E69" w:rsidRPr="00676F8B">
        <w:t>women</w:t>
      </w:r>
      <w:r w:rsidR="00C5440E" w:rsidRPr="00676F8B">
        <w:t xml:space="preserve"> </w:t>
      </w:r>
      <w:r w:rsidRPr="00676F8B">
        <w:t>who</w:t>
      </w:r>
      <w:r w:rsidR="00C5440E" w:rsidRPr="00676F8B">
        <w:t xml:space="preserve"> </w:t>
      </w:r>
      <w:r w:rsidR="00621E69" w:rsidRPr="00676F8B">
        <w:t>comprise</w:t>
      </w:r>
      <w:r w:rsidR="00C5440E" w:rsidRPr="00676F8B">
        <w:t xml:space="preserve"> </w:t>
      </w:r>
      <w:r w:rsidR="00621E69" w:rsidRPr="00676F8B">
        <w:t>a</w:t>
      </w:r>
      <w:r w:rsidR="00C5440E" w:rsidRPr="00676F8B">
        <w:t xml:space="preserve"> </w:t>
      </w:r>
      <w:r w:rsidR="00621E69" w:rsidRPr="00676F8B">
        <w:t>large</w:t>
      </w:r>
      <w:r w:rsidR="00C5440E" w:rsidRPr="00676F8B">
        <w:t xml:space="preserve"> </w:t>
      </w:r>
      <w:r w:rsidR="00621E69" w:rsidRPr="00676F8B">
        <w:t>percentage</w:t>
      </w:r>
      <w:r w:rsidR="00C5440E" w:rsidRPr="00676F8B">
        <w:t xml:space="preserve"> </w:t>
      </w:r>
      <w:r w:rsidR="00621E69" w:rsidRPr="00676F8B">
        <w:t>of</w:t>
      </w:r>
      <w:r w:rsidR="00C5440E" w:rsidRPr="00676F8B">
        <w:t xml:space="preserve"> </w:t>
      </w:r>
      <w:r w:rsidR="00621E69" w:rsidRPr="00676F8B">
        <w:t>the</w:t>
      </w:r>
      <w:r w:rsidR="00C5440E" w:rsidRPr="00676F8B">
        <w:t xml:space="preserve"> </w:t>
      </w:r>
      <w:r w:rsidR="00621E69" w:rsidRPr="00676F8B">
        <w:t>workforce</w:t>
      </w:r>
      <w:r w:rsidR="00C5440E" w:rsidRPr="00676F8B">
        <w:t xml:space="preserve"> </w:t>
      </w:r>
      <w:r w:rsidR="00621E69" w:rsidRPr="00676F8B">
        <w:t>in</w:t>
      </w:r>
      <w:r w:rsidR="00C5440E" w:rsidRPr="00676F8B">
        <w:t xml:space="preserve"> </w:t>
      </w:r>
      <w:r w:rsidR="00621E69" w:rsidRPr="00676F8B">
        <w:t>these</w:t>
      </w:r>
      <w:r w:rsidR="00C5440E" w:rsidRPr="00676F8B">
        <w:t xml:space="preserve"> </w:t>
      </w:r>
      <w:r w:rsidR="00621E69" w:rsidRPr="00676F8B">
        <w:t>sectors.</w:t>
      </w:r>
    </w:p>
    <w:p w14:paraId="7C1E2CBE" w14:textId="67BFB7AD" w:rsidR="000E62F9" w:rsidRPr="00676F8B" w:rsidRDefault="00A204C6" w:rsidP="000E62F9">
      <w:pPr>
        <w:pStyle w:val="FigureHeaderAFI"/>
      </w:pPr>
      <w:bookmarkStart w:id="78" w:name="_Ref100081337"/>
      <w:bookmarkStart w:id="79" w:name="_Toc119665455"/>
      <w:r w:rsidRPr="00676F8B">
        <w:t xml:space="preserve">Impacts on </w:t>
      </w:r>
      <w:r w:rsidR="000E62F9" w:rsidRPr="00676F8B">
        <w:t>Unemployment</w:t>
      </w:r>
      <w:r w:rsidR="00C5440E" w:rsidRPr="00676F8B">
        <w:t xml:space="preserve"> </w:t>
      </w:r>
      <w:r w:rsidRPr="00676F8B">
        <w:t>(</w:t>
      </w:r>
      <w:r w:rsidR="000E62F9" w:rsidRPr="00676F8B">
        <w:t>Estimates</w:t>
      </w:r>
      <w:r w:rsidRPr="00676F8B">
        <w:t>)</w:t>
      </w:r>
      <w:bookmarkEnd w:id="78"/>
      <w:bookmarkEnd w:id="79"/>
    </w:p>
    <w:p w14:paraId="40507B35" w14:textId="6C0C11A1" w:rsidR="000E62F9" w:rsidRPr="00676F8B" w:rsidRDefault="00C742AA" w:rsidP="00CE73C7">
      <w:pPr>
        <w:pStyle w:val="FigureBody"/>
        <w:rPr>
          <w:lang w:val="en-AU"/>
        </w:rPr>
      </w:pPr>
      <w:r w:rsidRPr="00676F8B">
        <w:rPr>
          <w:lang w:val="en-AU"/>
        </w:rPr>
        <w:drawing>
          <wp:inline distT="0" distB="0" distL="0" distR="0" wp14:anchorId="260D3C76" wp14:editId="5C86F435">
            <wp:extent cx="5798185" cy="1885950"/>
            <wp:effectExtent l="0" t="0" r="0" b="0"/>
            <wp:docPr id="27" name="Picture 27" descr="Figure 8. Impacts on Unemployment (Estimates)&#10;&#10;There are two figures. The first shows unemployment as percentage of labour force, with Samoa having by far the highest levels in 2019 and 2020 of nearly 10%. The figure to the right reveals that all countries in the group had an increase in unemployment in terms of annual change, with Solomon Islands, Tonga and Vanuatu having the biggest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8. Impacts on Unemployment (Estimates)&#10;&#10;There are two figures. The first shows unemployment as percentage of labour force, with Samoa having by far the highest levels in 2019 and 2020 of nearly 10%. The figure to the right reveals that all countries in the group had an increase in unemployment in terms of annual change, with Solomon Islands, Tonga and Vanuatu having the biggest increases."/>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849642" cy="1902687"/>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890D36" w14:textId="157A9A77" w:rsidR="000E62F9" w:rsidRPr="00676F8B" w:rsidRDefault="000E62F9" w:rsidP="000E62F9">
      <w:pPr>
        <w:jc w:val="both"/>
        <w:rPr>
          <w:i/>
          <w:iCs/>
          <w:sz w:val="16"/>
          <w:szCs w:val="16"/>
        </w:rPr>
      </w:pPr>
      <w:r w:rsidRPr="00676F8B">
        <w:rPr>
          <w:i/>
          <w:iCs/>
          <w:sz w:val="16"/>
          <w:szCs w:val="16"/>
        </w:rPr>
        <w:t>Source:</w:t>
      </w:r>
      <w:r w:rsidR="00C5440E" w:rsidRPr="00676F8B">
        <w:rPr>
          <w:i/>
          <w:iCs/>
          <w:sz w:val="16"/>
          <w:szCs w:val="16"/>
        </w:rPr>
        <w:t xml:space="preserve"> </w:t>
      </w:r>
      <w:r w:rsidRPr="00676F8B">
        <w:rPr>
          <w:i/>
          <w:iCs/>
          <w:sz w:val="16"/>
          <w:szCs w:val="16"/>
        </w:rPr>
        <w:t>WDI</w:t>
      </w:r>
      <w:r w:rsidR="00C5440E" w:rsidRPr="00676F8B">
        <w:rPr>
          <w:i/>
          <w:iCs/>
          <w:sz w:val="16"/>
          <w:szCs w:val="16"/>
        </w:rPr>
        <w:t xml:space="preserve"> </w:t>
      </w:r>
      <w:r w:rsidRPr="00676F8B">
        <w:rPr>
          <w:i/>
          <w:iCs/>
          <w:sz w:val="16"/>
          <w:szCs w:val="16"/>
        </w:rPr>
        <w:t>04/03/2022.</w:t>
      </w:r>
      <w:r w:rsidR="00C5440E" w:rsidRPr="00676F8B">
        <w:rPr>
          <w:i/>
          <w:iCs/>
          <w:sz w:val="16"/>
          <w:szCs w:val="16"/>
        </w:rPr>
        <w:t xml:space="preserve"> </w:t>
      </w:r>
    </w:p>
    <w:p w14:paraId="39E0515C" w14:textId="23954C15" w:rsidR="004A2C4A" w:rsidRPr="00676F8B" w:rsidRDefault="47424EE3" w:rsidP="00792DA9">
      <w:pPr>
        <w:pStyle w:val="Body"/>
      </w:pPr>
      <w:r w:rsidRPr="00676F8B">
        <w:rPr>
          <w:b/>
          <w:bCs/>
        </w:rPr>
        <w:t>Households</w:t>
      </w:r>
      <w:r w:rsidR="00C5440E" w:rsidRPr="00676F8B">
        <w:rPr>
          <w:b/>
          <w:bCs/>
        </w:rPr>
        <w:t xml:space="preserve"> </w:t>
      </w:r>
      <w:r w:rsidRPr="00676F8B">
        <w:rPr>
          <w:b/>
          <w:bCs/>
        </w:rPr>
        <w:t>are</w:t>
      </w:r>
      <w:r w:rsidR="00C5440E" w:rsidRPr="00676F8B">
        <w:rPr>
          <w:b/>
          <w:bCs/>
        </w:rPr>
        <w:t xml:space="preserve"> </w:t>
      </w:r>
      <w:r w:rsidRPr="00676F8B">
        <w:rPr>
          <w:b/>
          <w:bCs/>
        </w:rPr>
        <w:t>resorting</w:t>
      </w:r>
      <w:r w:rsidR="00C5440E" w:rsidRPr="00676F8B">
        <w:rPr>
          <w:b/>
          <w:bCs/>
        </w:rPr>
        <w:t xml:space="preserve"> </w:t>
      </w:r>
      <w:r w:rsidRPr="00676F8B">
        <w:rPr>
          <w:b/>
          <w:bCs/>
        </w:rPr>
        <w:t>to</w:t>
      </w:r>
      <w:r w:rsidR="00C5440E" w:rsidRPr="00676F8B">
        <w:rPr>
          <w:b/>
          <w:bCs/>
        </w:rPr>
        <w:t xml:space="preserve"> </w:t>
      </w:r>
      <w:r w:rsidR="00DF3BF2" w:rsidRPr="00676F8B">
        <w:rPr>
          <w:b/>
          <w:bCs/>
        </w:rPr>
        <w:t xml:space="preserve">negative </w:t>
      </w:r>
      <w:r w:rsidRPr="00676F8B">
        <w:rPr>
          <w:b/>
          <w:bCs/>
        </w:rPr>
        <w:t>coping</w:t>
      </w:r>
      <w:r w:rsidR="00C5440E" w:rsidRPr="00676F8B">
        <w:rPr>
          <w:b/>
          <w:bCs/>
        </w:rPr>
        <w:t xml:space="preserve"> </w:t>
      </w:r>
      <w:r w:rsidRPr="00676F8B">
        <w:rPr>
          <w:b/>
          <w:bCs/>
        </w:rPr>
        <w:t>strategies.</w:t>
      </w:r>
      <w:r w:rsidR="00C5440E" w:rsidRPr="00676F8B">
        <w:rPr>
          <w:b/>
          <w:bCs/>
        </w:rPr>
        <w:t xml:space="preserve"> </w:t>
      </w:r>
      <w:r w:rsidR="004A2C4A" w:rsidRPr="00676F8B">
        <w:t>A</w:t>
      </w:r>
      <w:r w:rsidR="00C5440E" w:rsidRPr="00676F8B">
        <w:t xml:space="preserve"> </w:t>
      </w:r>
      <w:r w:rsidR="004A2C4A" w:rsidRPr="00676F8B">
        <w:t>World</w:t>
      </w:r>
      <w:r w:rsidR="00C5440E" w:rsidRPr="00676F8B">
        <w:t xml:space="preserve"> </w:t>
      </w:r>
      <w:r w:rsidR="004A2C4A" w:rsidRPr="00676F8B">
        <w:t>Vision</w:t>
      </w:r>
      <w:r w:rsidR="00C5440E" w:rsidRPr="00676F8B">
        <w:t xml:space="preserve"> </w:t>
      </w:r>
      <w:r w:rsidR="004A2C4A" w:rsidRPr="00676F8B">
        <w:t>Rapid</w:t>
      </w:r>
      <w:r w:rsidR="00C5440E" w:rsidRPr="00676F8B">
        <w:t xml:space="preserve"> </w:t>
      </w:r>
      <w:r w:rsidR="004A2C4A" w:rsidRPr="00676F8B">
        <w:t>Assessment</w:t>
      </w:r>
      <w:r w:rsidR="004A2C4A" w:rsidRPr="00676F8B">
        <w:rPr>
          <w:rStyle w:val="FootnoteReference"/>
        </w:rPr>
        <w:footnoteReference w:id="22"/>
      </w:r>
      <w:r w:rsidR="00C5440E" w:rsidRPr="00676F8B">
        <w:t xml:space="preserve"> </w:t>
      </w:r>
      <w:r w:rsidR="004A2C4A" w:rsidRPr="00676F8B">
        <w:t>of</w:t>
      </w:r>
      <w:r w:rsidR="00C5440E" w:rsidRPr="00676F8B">
        <w:t xml:space="preserve"> </w:t>
      </w:r>
      <w:r w:rsidR="004A2C4A" w:rsidRPr="00676F8B">
        <w:t>750</w:t>
      </w:r>
      <w:r w:rsidR="00C5440E" w:rsidRPr="00676F8B">
        <w:t xml:space="preserve"> </w:t>
      </w:r>
      <w:r w:rsidR="004A2C4A" w:rsidRPr="00676F8B">
        <w:t>households</w:t>
      </w:r>
      <w:r w:rsidR="00C5440E" w:rsidRPr="00676F8B">
        <w:t xml:space="preserve"> </w:t>
      </w:r>
      <w:r w:rsidR="004A2C4A" w:rsidRPr="00676F8B">
        <w:t>in</w:t>
      </w:r>
      <w:r w:rsidR="00C5440E" w:rsidRPr="00676F8B">
        <w:t xml:space="preserve"> </w:t>
      </w:r>
      <w:r w:rsidR="004A2C4A" w:rsidRPr="00676F8B">
        <w:t>PNG,</w:t>
      </w:r>
      <w:r w:rsidR="00C5440E" w:rsidRPr="00676F8B">
        <w:t xml:space="preserve"> </w:t>
      </w:r>
      <w:r w:rsidR="004A2C4A" w:rsidRPr="00676F8B">
        <w:t>Solomon</w:t>
      </w:r>
      <w:r w:rsidR="00C5440E" w:rsidRPr="00676F8B">
        <w:t xml:space="preserve"> </w:t>
      </w:r>
      <w:r w:rsidR="004A2C4A" w:rsidRPr="00676F8B">
        <w:t>Islands,</w:t>
      </w:r>
      <w:r w:rsidR="00C5440E" w:rsidRPr="00676F8B">
        <w:t xml:space="preserve"> </w:t>
      </w:r>
      <w:r w:rsidR="004A2C4A" w:rsidRPr="00676F8B">
        <w:t>Timor-Leste</w:t>
      </w:r>
      <w:r w:rsidR="006E0590">
        <w:t>,</w:t>
      </w:r>
      <w:r w:rsidR="00C5440E" w:rsidRPr="00676F8B">
        <w:t xml:space="preserve"> </w:t>
      </w:r>
      <w:r w:rsidR="004A2C4A" w:rsidRPr="00676F8B">
        <w:t>and</w:t>
      </w:r>
      <w:r w:rsidR="00C5440E" w:rsidRPr="00676F8B">
        <w:t xml:space="preserve"> </w:t>
      </w:r>
      <w:r w:rsidR="004A2C4A" w:rsidRPr="00676F8B">
        <w:t>Vanuatu</w:t>
      </w:r>
      <w:r w:rsidR="00C5440E" w:rsidRPr="00676F8B">
        <w:t xml:space="preserve"> </w:t>
      </w:r>
      <w:r w:rsidR="004A2C4A" w:rsidRPr="00676F8B">
        <w:t>between</w:t>
      </w:r>
      <w:r w:rsidR="00C5440E" w:rsidRPr="00676F8B">
        <w:t xml:space="preserve"> </w:t>
      </w:r>
      <w:r w:rsidR="004A2C4A" w:rsidRPr="00676F8B">
        <w:t>July</w:t>
      </w:r>
      <w:r w:rsidR="00C5440E" w:rsidRPr="00676F8B">
        <w:t xml:space="preserve"> </w:t>
      </w:r>
      <w:r w:rsidR="004A2C4A" w:rsidRPr="00676F8B">
        <w:t>and</w:t>
      </w:r>
      <w:r w:rsidR="00C5440E" w:rsidRPr="00676F8B">
        <w:t xml:space="preserve"> </w:t>
      </w:r>
      <w:r w:rsidR="004A2C4A" w:rsidRPr="00676F8B">
        <w:t>December</w:t>
      </w:r>
      <w:r w:rsidR="00C5440E" w:rsidRPr="00676F8B">
        <w:t xml:space="preserve"> </w:t>
      </w:r>
      <w:r w:rsidR="004A2C4A" w:rsidRPr="00676F8B">
        <w:lastRenderedPageBreak/>
        <w:t>2020</w:t>
      </w:r>
      <w:r w:rsidR="00C5440E" w:rsidRPr="00676F8B">
        <w:t xml:space="preserve"> </w:t>
      </w:r>
      <w:r w:rsidR="004A2C4A" w:rsidRPr="00676F8B">
        <w:t>found</w:t>
      </w:r>
      <w:r w:rsidR="00C5440E" w:rsidRPr="00676F8B">
        <w:t xml:space="preserve"> </w:t>
      </w:r>
      <w:r w:rsidR="004A2C4A" w:rsidRPr="00676F8B">
        <w:t>that</w:t>
      </w:r>
      <w:r w:rsidR="00C5440E" w:rsidRPr="00676F8B">
        <w:t xml:space="preserve"> </w:t>
      </w:r>
      <w:r w:rsidR="004A2C4A" w:rsidRPr="00676F8B">
        <w:t>60</w:t>
      </w:r>
      <w:r w:rsidR="004842EB">
        <w:t>%</w:t>
      </w:r>
      <w:r w:rsidR="00C5440E" w:rsidRPr="00676F8B">
        <w:t xml:space="preserve"> </w:t>
      </w:r>
      <w:r w:rsidR="004A2C4A" w:rsidRPr="00676F8B">
        <w:t>of</w:t>
      </w:r>
      <w:r w:rsidR="00C5440E" w:rsidRPr="00676F8B">
        <w:t xml:space="preserve"> </w:t>
      </w:r>
      <w:r w:rsidR="004A2C4A" w:rsidRPr="00676F8B">
        <w:t>households</w:t>
      </w:r>
      <w:r w:rsidR="00C5440E" w:rsidRPr="00676F8B">
        <w:t xml:space="preserve"> </w:t>
      </w:r>
      <w:r w:rsidR="004A2C4A" w:rsidRPr="00676F8B">
        <w:t>had</w:t>
      </w:r>
      <w:r w:rsidR="00C5440E" w:rsidRPr="00676F8B">
        <w:t xml:space="preserve"> </w:t>
      </w:r>
      <w:r w:rsidR="004A2C4A" w:rsidRPr="00676F8B">
        <w:t>either</w:t>
      </w:r>
      <w:r w:rsidR="00C5440E" w:rsidRPr="00676F8B">
        <w:t xml:space="preserve"> </w:t>
      </w:r>
      <w:r w:rsidR="004A2C4A" w:rsidRPr="00676F8B">
        <w:t>lost</w:t>
      </w:r>
      <w:r w:rsidR="00C5440E" w:rsidRPr="00676F8B">
        <w:t xml:space="preserve"> </w:t>
      </w:r>
      <w:r w:rsidR="004A2C4A" w:rsidRPr="00676F8B">
        <w:t>jobs,</w:t>
      </w:r>
      <w:r w:rsidR="00C5440E" w:rsidRPr="00676F8B">
        <w:t xml:space="preserve"> </w:t>
      </w:r>
      <w:r w:rsidR="004A2C4A" w:rsidRPr="00676F8B">
        <w:t>lost</w:t>
      </w:r>
      <w:r w:rsidR="00C5440E" w:rsidRPr="00676F8B">
        <w:t xml:space="preserve"> </w:t>
      </w:r>
      <w:r w:rsidR="004A2C4A" w:rsidRPr="00676F8B">
        <w:t>income,</w:t>
      </w:r>
      <w:r w:rsidR="00C5440E" w:rsidRPr="00676F8B">
        <w:t xml:space="preserve"> </w:t>
      </w:r>
      <w:r w:rsidR="004A2C4A" w:rsidRPr="00676F8B">
        <w:t>or</w:t>
      </w:r>
      <w:r w:rsidR="00C5440E" w:rsidRPr="00676F8B">
        <w:t xml:space="preserve"> </w:t>
      </w:r>
      <w:r w:rsidR="004A2C4A" w:rsidRPr="00676F8B">
        <w:t>resorted</w:t>
      </w:r>
      <w:r w:rsidR="00C5440E" w:rsidRPr="00676F8B">
        <w:t xml:space="preserve"> </w:t>
      </w:r>
      <w:r w:rsidR="004A2C4A" w:rsidRPr="00676F8B">
        <w:t>to</w:t>
      </w:r>
      <w:r w:rsidR="00C5440E" w:rsidRPr="00676F8B">
        <w:t xml:space="preserve"> </w:t>
      </w:r>
      <w:r w:rsidR="004A2C4A" w:rsidRPr="00676F8B">
        <w:t>alternative</w:t>
      </w:r>
      <w:r w:rsidR="00C5440E" w:rsidRPr="00676F8B">
        <w:t xml:space="preserve"> </w:t>
      </w:r>
      <w:r w:rsidR="004A2C4A" w:rsidRPr="00676F8B">
        <w:t>sources</w:t>
      </w:r>
      <w:r w:rsidR="00C5440E" w:rsidRPr="00676F8B">
        <w:t xml:space="preserve"> </w:t>
      </w:r>
      <w:r w:rsidR="004A2C4A" w:rsidRPr="00676F8B">
        <w:t>of</w:t>
      </w:r>
      <w:r w:rsidR="00C5440E" w:rsidRPr="00676F8B">
        <w:t xml:space="preserve"> </w:t>
      </w:r>
      <w:r w:rsidR="004A2C4A" w:rsidRPr="00676F8B">
        <w:t>income.</w:t>
      </w:r>
      <w:r w:rsidR="00C5440E" w:rsidRPr="00676F8B">
        <w:t xml:space="preserve"> </w:t>
      </w:r>
      <w:r w:rsidR="004A2C4A" w:rsidRPr="00676F8B">
        <w:t>The</w:t>
      </w:r>
      <w:r w:rsidR="00C5440E" w:rsidRPr="00676F8B">
        <w:t xml:space="preserve"> </w:t>
      </w:r>
      <w:r w:rsidR="004A2C4A" w:rsidRPr="00676F8B">
        <w:t>same</w:t>
      </w:r>
      <w:r w:rsidR="00C5440E" w:rsidRPr="00676F8B">
        <w:t xml:space="preserve"> </w:t>
      </w:r>
      <w:r w:rsidR="004A2C4A" w:rsidRPr="00676F8B">
        <w:t>study</w:t>
      </w:r>
      <w:r w:rsidR="00C5440E" w:rsidRPr="00676F8B">
        <w:t xml:space="preserve"> </w:t>
      </w:r>
      <w:r w:rsidR="004A2C4A" w:rsidRPr="00676F8B">
        <w:t>found</w:t>
      </w:r>
      <w:r w:rsidR="00C5440E" w:rsidRPr="00676F8B">
        <w:t xml:space="preserve"> </w:t>
      </w:r>
      <w:r w:rsidR="004A2C4A" w:rsidRPr="00676F8B">
        <w:t>that</w:t>
      </w:r>
      <w:r w:rsidR="00C5440E" w:rsidRPr="00676F8B">
        <w:t xml:space="preserve"> </w:t>
      </w:r>
      <w:r w:rsidR="004A2C4A" w:rsidRPr="00676F8B">
        <w:t>one</w:t>
      </w:r>
      <w:r w:rsidR="00C5440E" w:rsidRPr="00676F8B">
        <w:t xml:space="preserve"> </w:t>
      </w:r>
      <w:r w:rsidR="004A2C4A" w:rsidRPr="00676F8B">
        <w:t>in</w:t>
      </w:r>
      <w:r w:rsidR="00C5440E" w:rsidRPr="00676F8B">
        <w:t xml:space="preserve"> </w:t>
      </w:r>
      <w:r w:rsidR="004A2C4A" w:rsidRPr="00676F8B">
        <w:t>five</w:t>
      </w:r>
      <w:r w:rsidR="00C5440E" w:rsidRPr="00676F8B">
        <w:t xml:space="preserve"> </w:t>
      </w:r>
      <w:r w:rsidR="004A2C4A" w:rsidRPr="00676F8B">
        <w:t>households</w:t>
      </w:r>
      <w:r w:rsidR="00C5440E" w:rsidRPr="00676F8B">
        <w:t xml:space="preserve"> </w:t>
      </w:r>
      <w:r w:rsidR="004A2C4A" w:rsidRPr="00676F8B">
        <w:t>were</w:t>
      </w:r>
      <w:r w:rsidR="00C5440E" w:rsidRPr="00676F8B">
        <w:t xml:space="preserve"> </w:t>
      </w:r>
      <w:r w:rsidR="004A2C4A" w:rsidRPr="00676F8B">
        <w:t>skipping</w:t>
      </w:r>
      <w:r w:rsidR="00C5440E" w:rsidRPr="00676F8B">
        <w:t xml:space="preserve"> </w:t>
      </w:r>
      <w:r w:rsidR="004A2C4A" w:rsidRPr="00676F8B">
        <w:t>meals</w:t>
      </w:r>
      <w:r w:rsidR="00C5440E" w:rsidRPr="00676F8B">
        <w:t xml:space="preserve"> </w:t>
      </w:r>
      <w:r w:rsidR="004A2C4A" w:rsidRPr="00676F8B">
        <w:t>or</w:t>
      </w:r>
      <w:r w:rsidR="00C5440E" w:rsidRPr="00676F8B">
        <w:t xml:space="preserve"> </w:t>
      </w:r>
      <w:r w:rsidR="004A2C4A" w:rsidRPr="00676F8B">
        <w:t>eating</w:t>
      </w:r>
      <w:r w:rsidR="00C5440E" w:rsidRPr="00676F8B">
        <w:t xml:space="preserve"> </w:t>
      </w:r>
      <w:r w:rsidR="004A2C4A" w:rsidRPr="00676F8B">
        <w:t>cheaper</w:t>
      </w:r>
      <w:r w:rsidR="00C5440E" w:rsidRPr="00676F8B">
        <w:t xml:space="preserve"> </w:t>
      </w:r>
      <w:r w:rsidR="004A2C4A" w:rsidRPr="00676F8B">
        <w:t>meals,</w:t>
      </w:r>
      <w:r w:rsidR="00C5440E" w:rsidRPr="00676F8B">
        <w:t xml:space="preserve"> </w:t>
      </w:r>
      <w:r w:rsidR="004A2C4A" w:rsidRPr="00676F8B">
        <w:t>and</w:t>
      </w:r>
      <w:r w:rsidR="00C5440E" w:rsidRPr="00676F8B">
        <w:t xml:space="preserve"> </w:t>
      </w:r>
      <w:r w:rsidR="004A2C4A" w:rsidRPr="00676F8B">
        <w:t>14</w:t>
      </w:r>
      <w:r w:rsidR="009D432F">
        <w:t>%</w:t>
      </w:r>
      <w:r w:rsidR="00C5440E" w:rsidRPr="00676F8B">
        <w:t xml:space="preserve"> </w:t>
      </w:r>
      <w:r w:rsidR="004A2C4A" w:rsidRPr="00676F8B">
        <w:t>had</w:t>
      </w:r>
      <w:r w:rsidR="00C5440E" w:rsidRPr="00676F8B">
        <w:t xml:space="preserve"> </w:t>
      </w:r>
      <w:r w:rsidR="004A2C4A" w:rsidRPr="00676F8B">
        <w:t>sent</w:t>
      </w:r>
      <w:r w:rsidR="00C5440E" w:rsidRPr="00676F8B">
        <w:t xml:space="preserve"> </w:t>
      </w:r>
      <w:r w:rsidR="004A2C4A" w:rsidRPr="00676F8B">
        <w:t>children</w:t>
      </w:r>
      <w:r w:rsidR="00C5440E" w:rsidRPr="00676F8B">
        <w:t xml:space="preserve"> </w:t>
      </w:r>
      <w:r w:rsidR="004A2C4A" w:rsidRPr="00676F8B">
        <w:t>to</w:t>
      </w:r>
      <w:r w:rsidR="00C5440E" w:rsidRPr="00676F8B">
        <w:t xml:space="preserve"> </w:t>
      </w:r>
      <w:r w:rsidR="004A2C4A" w:rsidRPr="00676F8B">
        <w:t>work</w:t>
      </w:r>
      <w:r w:rsidR="00C5440E" w:rsidRPr="00676F8B">
        <w:t xml:space="preserve"> </w:t>
      </w:r>
      <w:r w:rsidR="004A2C4A" w:rsidRPr="00676F8B">
        <w:t>to</w:t>
      </w:r>
      <w:r w:rsidR="00C5440E" w:rsidRPr="00676F8B">
        <w:t xml:space="preserve"> </w:t>
      </w:r>
      <w:r w:rsidR="004A2C4A" w:rsidRPr="00676F8B">
        <w:t>make</w:t>
      </w:r>
      <w:r w:rsidR="00C5440E" w:rsidRPr="00676F8B">
        <w:t xml:space="preserve"> </w:t>
      </w:r>
      <w:r w:rsidR="004A2C4A" w:rsidRPr="00676F8B">
        <w:t>up</w:t>
      </w:r>
      <w:r w:rsidR="00C5440E" w:rsidRPr="00676F8B">
        <w:t xml:space="preserve"> </w:t>
      </w:r>
      <w:r w:rsidR="004A2C4A" w:rsidRPr="00676F8B">
        <w:t>for</w:t>
      </w:r>
      <w:r w:rsidR="00C5440E" w:rsidRPr="00676F8B">
        <w:t xml:space="preserve"> </w:t>
      </w:r>
      <w:r w:rsidR="004A2C4A" w:rsidRPr="00676F8B">
        <w:t>lost</w:t>
      </w:r>
      <w:r w:rsidR="00C5440E" w:rsidRPr="00676F8B">
        <w:t xml:space="preserve"> </w:t>
      </w:r>
      <w:r w:rsidR="004A2C4A" w:rsidRPr="00676F8B">
        <w:t>income.</w:t>
      </w:r>
      <w:r w:rsidR="00C5440E" w:rsidRPr="00676F8B">
        <w:t xml:space="preserve"> </w:t>
      </w:r>
    </w:p>
    <w:p w14:paraId="6B74DF70" w14:textId="13792987" w:rsidR="0002774B" w:rsidRPr="00676F8B" w:rsidRDefault="0002774B" w:rsidP="0002774B">
      <w:pPr>
        <w:pStyle w:val="FigureHeaderAFI"/>
      </w:pPr>
      <w:bookmarkStart w:id="80" w:name="_Ref100081389"/>
      <w:bookmarkStart w:id="81" w:name="_Toc119665456"/>
      <w:r w:rsidRPr="00676F8B">
        <w:t>Impacts</w:t>
      </w:r>
      <w:r w:rsidR="00C5440E" w:rsidRPr="00676F8B">
        <w:t xml:space="preserve"> </w:t>
      </w:r>
      <w:r w:rsidRPr="00676F8B">
        <w:t>on</w:t>
      </w:r>
      <w:r w:rsidR="00C5440E" w:rsidRPr="00676F8B">
        <w:t xml:space="preserve"> </w:t>
      </w:r>
      <w:r w:rsidRPr="00676F8B">
        <w:t>Remittances</w:t>
      </w:r>
      <w:bookmarkEnd w:id="80"/>
      <w:bookmarkEnd w:id="81"/>
    </w:p>
    <w:p w14:paraId="2BA8888A" w14:textId="47C046C4" w:rsidR="0002774B" w:rsidRPr="00676F8B" w:rsidRDefault="0002774B" w:rsidP="0002774B">
      <w:pPr>
        <w:pBdr>
          <w:top w:val="single" w:sz="4" w:space="1" w:color="40BAD2"/>
          <w:left w:val="single" w:sz="4" w:space="4" w:color="40BAD2"/>
          <w:bottom w:val="single" w:sz="4" w:space="1" w:color="40BAD2"/>
          <w:right w:val="single" w:sz="4" w:space="4" w:color="40BAD2"/>
        </w:pBdr>
        <w:spacing w:after="0" w:line="240" w:lineRule="auto"/>
      </w:pPr>
      <w:r w:rsidRPr="00676F8B">
        <w:rPr>
          <w:noProof/>
        </w:rPr>
        <w:drawing>
          <wp:inline distT="0" distB="0" distL="0" distR="0" wp14:anchorId="36679762" wp14:editId="7402104B">
            <wp:extent cx="5791200" cy="1836991"/>
            <wp:effectExtent l="0" t="0" r="0" b="0"/>
            <wp:docPr id="3" name="Picture 3" descr="Figure 9. Impacts on Remittances&#10;&#10;There are two figures. The first shows Tonga has by far the highest level of remittances as a percentage of GDP at just under 40%. The figure to the right reveals that for all countries except two (Kiribati and Papua New Guinea) remittances increased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9. Impacts on Remittances&#10;&#10;There are two figures. The first shows Tonga has by far the highest level of remittances as a percentage of GDP at just under 40%. The figure to the right reveals that for all countries except two (Kiribati and Papua New Guinea) remittances increased in 2020. "/>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812139" cy="1843633"/>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A1F84C" w14:textId="088F9276" w:rsidR="00460667" w:rsidRPr="00676F8B" w:rsidRDefault="00460667" w:rsidP="00460667">
      <w:pPr>
        <w:jc w:val="both"/>
        <w:rPr>
          <w:i/>
          <w:iCs/>
          <w:sz w:val="16"/>
          <w:szCs w:val="16"/>
        </w:rPr>
      </w:pPr>
      <w:r w:rsidRPr="00676F8B">
        <w:rPr>
          <w:i/>
          <w:iCs/>
          <w:sz w:val="16"/>
          <w:szCs w:val="16"/>
        </w:rPr>
        <w:t>Source:</w:t>
      </w:r>
      <w:r w:rsidR="00C5440E" w:rsidRPr="00676F8B">
        <w:rPr>
          <w:i/>
          <w:iCs/>
          <w:sz w:val="16"/>
          <w:szCs w:val="16"/>
        </w:rPr>
        <w:t xml:space="preserve"> </w:t>
      </w:r>
      <w:r w:rsidRPr="00676F8B">
        <w:rPr>
          <w:i/>
          <w:iCs/>
          <w:sz w:val="16"/>
          <w:szCs w:val="16"/>
        </w:rPr>
        <w:t>WDI</w:t>
      </w:r>
      <w:r w:rsidR="00C5440E" w:rsidRPr="00676F8B">
        <w:rPr>
          <w:i/>
          <w:iCs/>
          <w:sz w:val="16"/>
          <w:szCs w:val="16"/>
        </w:rPr>
        <w:t xml:space="preserve"> </w:t>
      </w:r>
      <w:r w:rsidRPr="00676F8B">
        <w:rPr>
          <w:i/>
          <w:iCs/>
          <w:sz w:val="16"/>
          <w:szCs w:val="16"/>
        </w:rPr>
        <w:t>04/03/2022.</w:t>
      </w:r>
      <w:r w:rsidR="00C5440E" w:rsidRPr="00676F8B">
        <w:rPr>
          <w:i/>
          <w:iCs/>
          <w:sz w:val="16"/>
          <w:szCs w:val="16"/>
        </w:rPr>
        <w:t xml:space="preserve"> </w:t>
      </w:r>
    </w:p>
    <w:p w14:paraId="6DAD1672" w14:textId="19FA3122" w:rsidR="000E62F9" w:rsidRPr="00676F8B" w:rsidRDefault="000E62F9" w:rsidP="000E62F9">
      <w:pPr>
        <w:pStyle w:val="Body"/>
      </w:pPr>
      <w:r w:rsidRPr="00676F8B">
        <w:rPr>
          <w:b/>
          <w:bCs/>
        </w:rPr>
        <w:t>Poverty</w:t>
      </w:r>
      <w:r w:rsidR="00C5440E" w:rsidRPr="00676F8B">
        <w:rPr>
          <w:b/>
          <w:bCs/>
        </w:rPr>
        <w:t xml:space="preserve"> </w:t>
      </w:r>
      <w:r w:rsidRPr="00676F8B">
        <w:rPr>
          <w:b/>
          <w:bCs/>
        </w:rPr>
        <w:t>data</w:t>
      </w:r>
      <w:r w:rsidR="00C5440E" w:rsidRPr="00676F8B">
        <w:rPr>
          <w:b/>
          <w:bCs/>
        </w:rPr>
        <w:t xml:space="preserve"> </w:t>
      </w:r>
      <w:r w:rsidRPr="00676F8B">
        <w:rPr>
          <w:b/>
          <w:bCs/>
        </w:rPr>
        <w:t>for</w:t>
      </w:r>
      <w:r w:rsidR="00C5440E" w:rsidRPr="00676F8B">
        <w:rPr>
          <w:b/>
          <w:bCs/>
        </w:rPr>
        <w:t xml:space="preserve"> </w:t>
      </w:r>
      <w:r w:rsidRPr="00676F8B">
        <w:rPr>
          <w:b/>
          <w:bCs/>
        </w:rPr>
        <w:t>the</w:t>
      </w:r>
      <w:r w:rsidR="00C5440E" w:rsidRPr="00676F8B">
        <w:rPr>
          <w:b/>
          <w:bCs/>
        </w:rPr>
        <w:t xml:space="preserve"> </w:t>
      </w:r>
      <w:r w:rsidRPr="00676F8B">
        <w:rPr>
          <w:b/>
          <w:bCs/>
        </w:rPr>
        <w:t>countries</w:t>
      </w:r>
      <w:r w:rsidR="00C5440E" w:rsidRPr="00676F8B">
        <w:rPr>
          <w:b/>
          <w:bCs/>
        </w:rPr>
        <w:t xml:space="preserve"> </w:t>
      </w:r>
      <w:r w:rsidRPr="00676F8B">
        <w:rPr>
          <w:b/>
          <w:bCs/>
        </w:rPr>
        <w:t>targeted</w:t>
      </w:r>
      <w:r w:rsidR="00C5440E" w:rsidRPr="00676F8B">
        <w:rPr>
          <w:b/>
          <w:bCs/>
        </w:rPr>
        <w:t xml:space="preserve"> </w:t>
      </w:r>
      <w:r w:rsidRPr="00676F8B">
        <w:rPr>
          <w:b/>
          <w:bCs/>
        </w:rPr>
        <w:t>by</w:t>
      </w:r>
      <w:r w:rsidR="00C5440E" w:rsidRPr="00676F8B">
        <w:rPr>
          <w:b/>
          <w:bCs/>
        </w:rPr>
        <w:t xml:space="preserve"> </w:t>
      </w:r>
      <w:r w:rsidRPr="00676F8B">
        <w:rPr>
          <w:b/>
          <w:bCs/>
        </w:rPr>
        <w:t>the</w:t>
      </w:r>
      <w:r w:rsidR="00C5440E" w:rsidRPr="00676F8B">
        <w:rPr>
          <w:b/>
          <w:bCs/>
        </w:rPr>
        <w:t xml:space="preserve"> </w:t>
      </w:r>
      <w:r w:rsidR="008C4610">
        <w:rPr>
          <w:b/>
          <w:bCs/>
        </w:rPr>
        <w:t>p</w:t>
      </w:r>
      <w:r w:rsidRPr="00676F8B">
        <w:rPr>
          <w:b/>
          <w:bCs/>
        </w:rPr>
        <w:t>ackage</w:t>
      </w:r>
      <w:r w:rsidR="00C5440E" w:rsidRPr="00676F8B">
        <w:rPr>
          <w:b/>
          <w:bCs/>
        </w:rPr>
        <w:t xml:space="preserve"> </w:t>
      </w:r>
      <w:r w:rsidRPr="00676F8B">
        <w:rPr>
          <w:b/>
          <w:bCs/>
        </w:rPr>
        <w:t>is</w:t>
      </w:r>
      <w:r w:rsidR="00C5440E" w:rsidRPr="00676F8B">
        <w:rPr>
          <w:b/>
          <w:bCs/>
        </w:rPr>
        <w:t xml:space="preserve"> </w:t>
      </w:r>
      <w:r w:rsidRPr="00676F8B">
        <w:rPr>
          <w:b/>
          <w:bCs/>
        </w:rPr>
        <w:t>poor.</w:t>
      </w:r>
      <w:r w:rsidR="00C5440E" w:rsidRPr="00676F8B">
        <w:rPr>
          <w:b/>
          <w:bCs/>
        </w:rPr>
        <w:t xml:space="preserve"> </w:t>
      </w:r>
      <w:r w:rsidRPr="00676F8B">
        <w:t>Information</w:t>
      </w:r>
      <w:r w:rsidR="00C5440E" w:rsidRPr="00676F8B">
        <w:t xml:space="preserve"> </w:t>
      </w:r>
      <w:r w:rsidRPr="00676F8B">
        <w:t>is</w:t>
      </w:r>
      <w:r w:rsidR="00C5440E" w:rsidRPr="00676F8B">
        <w:t xml:space="preserve"> </w:t>
      </w:r>
      <w:r w:rsidRPr="00676F8B">
        <w:t>incomplete</w:t>
      </w:r>
      <w:r w:rsidR="00C5440E" w:rsidRPr="00676F8B">
        <w:t xml:space="preserve"> </w:t>
      </w:r>
      <w:r w:rsidRPr="00676F8B">
        <w:t>and</w:t>
      </w:r>
      <w:r w:rsidR="00C5440E" w:rsidRPr="00676F8B">
        <w:t xml:space="preserve"> </w:t>
      </w:r>
      <w:r w:rsidRPr="00676F8B">
        <w:t>out</w:t>
      </w:r>
      <w:r w:rsidR="00C5440E" w:rsidRPr="00676F8B">
        <w:t xml:space="preserve"> </w:t>
      </w:r>
      <w:r w:rsidRPr="00676F8B">
        <w:t>of</w:t>
      </w:r>
      <w:r w:rsidR="00C5440E" w:rsidRPr="00676F8B">
        <w:t xml:space="preserve"> </w:t>
      </w:r>
      <w:r w:rsidRPr="00676F8B">
        <w:t>date.</w:t>
      </w:r>
      <w:r w:rsidR="00C5440E" w:rsidRPr="00676F8B">
        <w:t xml:space="preserve"> </w:t>
      </w:r>
      <w:r w:rsidRPr="00676F8B">
        <w:t>World</w:t>
      </w:r>
      <w:r w:rsidR="00C5440E" w:rsidRPr="00676F8B">
        <w:t xml:space="preserve"> </w:t>
      </w:r>
      <w:r w:rsidRPr="00676F8B">
        <w:t>Bank</w:t>
      </w:r>
      <w:r w:rsidR="00C5440E" w:rsidRPr="00676F8B">
        <w:t xml:space="preserve"> </w:t>
      </w:r>
      <w:r w:rsidRPr="00676F8B">
        <w:t>figures</w:t>
      </w:r>
      <w:r w:rsidR="00C5440E" w:rsidRPr="00676F8B">
        <w:t xml:space="preserve"> </w:t>
      </w:r>
      <w:r w:rsidRPr="00676F8B">
        <w:t>show</w:t>
      </w:r>
      <w:r w:rsidR="00C5440E" w:rsidRPr="00676F8B">
        <w:t xml:space="preserve"> </w:t>
      </w:r>
      <w:r w:rsidRPr="00676F8B">
        <w:t>poverty</w:t>
      </w:r>
      <w:r w:rsidR="00C5440E" w:rsidRPr="00676F8B">
        <w:t xml:space="preserve"> </w:t>
      </w:r>
      <w:r w:rsidRPr="00676F8B">
        <w:t>rates</w:t>
      </w:r>
      <w:r w:rsidR="00C5440E" w:rsidRPr="00676F8B">
        <w:t xml:space="preserve"> </w:t>
      </w:r>
      <w:r w:rsidRPr="00676F8B">
        <w:t>measured</w:t>
      </w:r>
      <w:r w:rsidR="00C5440E" w:rsidRPr="00676F8B">
        <w:t xml:space="preserve"> </w:t>
      </w:r>
      <w:r w:rsidRPr="00676F8B">
        <w:t>against</w:t>
      </w:r>
      <w:r w:rsidR="00C5440E" w:rsidRPr="00676F8B">
        <w:t xml:space="preserve"> </w:t>
      </w:r>
      <w:r w:rsidRPr="00676F8B">
        <w:t>national</w:t>
      </w:r>
      <w:r w:rsidR="00C5440E" w:rsidRPr="00676F8B">
        <w:t xml:space="preserve"> </w:t>
      </w:r>
      <w:r w:rsidRPr="00676F8B">
        <w:t>poverty</w:t>
      </w:r>
      <w:r w:rsidR="00C5440E" w:rsidRPr="00676F8B">
        <w:t xml:space="preserve"> </w:t>
      </w:r>
      <w:r w:rsidRPr="00676F8B">
        <w:t>lines</w:t>
      </w:r>
      <w:r w:rsidR="00C5440E" w:rsidRPr="00676F8B">
        <w:t xml:space="preserve"> </w:t>
      </w:r>
      <w:r w:rsidRPr="00676F8B">
        <w:t>range</w:t>
      </w:r>
      <w:r w:rsidR="00C5440E" w:rsidRPr="00676F8B">
        <w:t xml:space="preserve"> </w:t>
      </w:r>
      <w:r w:rsidRPr="00676F8B">
        <w:t>from</w:t>
      </w:r>
      <w:r w:rsidR="00C5440E" w:rsidRPr="00676F8B">
        <w:t xml:space="preserve"> </w:t>
      </w:r>
      <w:r w:rsidRPr="00676F8B">
        <w:t>12.7</w:t>
      </w:r>
      <w:r w:rsidR="009D432F">
        <w:t>%</w:t>
      </w:r>
      <w:r w:rsidR="00C5440E" w:rsidRPr="00676F8B">
        <w:t xml:space="preserve"> </w:t>
      </w:r>
      <w:r w:rsidRPr="00676F8B">
        <w:t>in</w:t>
      </w:r>
      <w:r w:rsidR="00C5440E" w:rsidRPr="00676F8B">
        <w:t xml:space="preserve"> </w:t>
      </w:r>
      <w:r w:rsidRPr="00676F8B">
        <w:t>Vanuatu</w:t>
      </w:r>
      <w:r w:rsidR="00C5440E" w:rsidRPr="00676F8B">
        <w:t xml:space="preserve"> </w:t>
      </w:r>
      <w:r w:rsidRPr="00676F8B">
        <w:t>up</w:t>
      </w:r>
      <w:r w:rsidR="00C5440E" w:rsidRPr="00676F8B">
        <w:t xml:space="preserve"> </w:t>
      </w:r>
      <w:r w:rsidRPr="00676F8B">
        <w:t>to</w:t>
      </w:r>
      <w:r w:rsidR="00C5440E" w:rsidRPr="00676F8B">
        <w:t xml:space="preserve"> </w:t>
      </w:r>
      <w:r w:rsidRPr="00676F8B">
        <w:t>42</w:t>
      </w:r>
      <w:r w:rsidR="009D432F">
        <w:t>%</w:t>
      </w:r>
      <w:r w:rsidR="00C5440E" w:rsidRPr="00676F8B">
        <w:t xml:space="preserve"> </w:t>
      </w:r>
      <w:r w:rsidRPr="00676F8B">
        <w:t>in</w:t>
      </w:r>
      <w:r w:rsidR="00C5440E" w:rsidRPr="00676F8B">
        <w:t xml:space="preserve"> </w:t>
      </w:r>
      <w:r w:rsidRPr="00676F8B">
        <w:t>Timor-Leste</w:t>
      </w:r>
      <w:r w:rsidR="00914703">
        <w:t>,</w:t>
      </w:r>
      <w:r w:rsidR="00C5440E" w:rsidRPr="00676F8B">
        <w:t xml:space="preserve"> </w:t>
      </w:r>
      <w:r w:rsidRPr="00676F8B">
        <w:t>with</w:t>
      </w:r>
      <w:r w:rsidR="00C5440E" w:rsidRPr="00676F8B">
        <w:t xml:space="preserve"> </w:t>
      </w:r>
      <w:r w:rsidRPr="00676F8B">
        <w:t>most</w:t>
      </w:r>
      <w:r w:rsidR="00C5440E" w:rsidRPr="00676F8B">
        <w:t xml:space="preserve"> </w:t>
      </w:r>
      <w:r w:rsidRPr="00676F8B">
        <w:t>countries</w:t>
      </w:r>
      <w:r w:rsidR="00C5440E" w:rsidRPr="00676F8B">
        <w:t xml:space="preserve"> </w:t>
      </w:r>
      <w:r w:rsidRPr="00676F8B">
        <w:t>with</w:t>
      </w:r>
      <w:r w:rsidR="00C5440E" w:rsidRPr="00676F8B">
        <w:t xml:space="preserve"> </w:t>
      </w:r>
      <w:r w:rsidRPr="00676F8B">
        <w:t>rates</w:t>
      </w:r>
      <w:r w:rsidR="00C5440E" w:rsidRPr="00676F8B">
        <w:t xml:space="preserve"> </w:t>
      </w:r>
      <w:r w:rsidRPr="00676F8B">
        <w:t>above</w:t>
      </w:r>
      <w:r w:rsidR="00C5440E" w:rsidRPr="00676F8B">
        <w:t xml:space="preserve"> </w:t>
      </w:r>
      <w:r w:rsidRPr="00676F8B">
        <w:t>20</w:t>
      </w:r>
      <w:r w:rsidR="009D432F">
        <w:t>%</w:t>
      </w:r>
      <w:r w:rsidRPr="00676F8B">
        <w:t>.</w:t>
      </w:r>
      <w:r w:rsidRPr="00676F8B">
        <w:rPr>
          <w:rStyle w:val="FootnoteReference"/>
        </w:rPr>
        <w:footnoteReference w:id="23"/>
      </w:r>
      <w:r w:rsidR="28EDE9F9" w:rsidRPr="00676F8B">
        <w:t xml:space="preserve"> </w:t>
      </w:r>
      <w:r w:rsidRPr="00676F8B">
        <w:t>The</w:t>
      </w:r>
      <w:r w:rsidR="00C5440E" w:rsidRPr="00676F8B">
        <w:t xml:space="preserve"> </w:t>
      </w:r>
      <w:r w:rsidRPr="00676F8B">
        <w:t>poorest,</w:t>
      </w:r>
      <w:r w:rsidR="00C5440E" w:rsidRPr="00676F8B">
        <w:t xml:space="preserve"> </w:t>
      </w:r>
      <w:r w:rsidRPr="00676F8B">
        <w:t>especially</w:t>
      </w:r>
      <w:r w:rsidR="00C5440E" w:rsidRPr="00676F8B">
        <w:t xml:space="preserve"> </w:t>
      </w:r>
      <w:r w:rsidRPr="00676F8B">
        <w:t>the</w:t>
      </w:r>
      <w:r w:rsidR="00C5440E" w:rsidRPr="00676F8B">
        <w:t xml:space="preserve"> </w:t>
      </w:r>
      <w:r w:rsidRPr="00676F8B">
        <w:t>urban</w:t>
      </w:r>
      <w:r w:rsidR="00C5440E" w:rsidRPr="00676F8B">
        <w:t xml:space="preserve"> </w:t>
      </w:r>
      <w:r w:rsidRPr="00676F8B">
        <w:t>poor</w:t>
      </w:r>
      <w:r w:rsidR="00C5440E" w:rsidRPr="00676F8B">
        <w:t xml:space="preserve"> </w:t>
      </w:r>
      <w:r w:rsidRPr="00676F8B">
        <w:t>have</w:t>
      </w:r>
      <w:r w:rsidR="00C5440E" w:rsidRPr="00676F8B">
        <w:t xml:space="preserve"> </w:t>
      </w:r>
      <w:r w:rsidRPr="00676F8B">
        <w:t>been</w:t>
      </w:r>
      <w:r w:rsidR="00C5440E" w:rsidRPr="00676F8B">
        <w:t xml:space="preserve"> </w:t>
      </w:r>
      <w:r w:rsidRPr="00676F8B">
        <w:t>hardest</w:t>
      </w:r>
      <w:r w:rsidR="00C5440E" w:rsidRPr="00676F8B">
        <w:t xml:space="preserve"> </w:t>
      </w:r>
      <w:r w:rsidRPr="00676F8B">
        <w:t>hit.</w:t>
      </w:r>
      <w:r w:rsidR="00C5440E" w:rsidRPr="00676F8B">
        <w:t xml:space="preserve"> </w:t>
      </w:r>
      <w:r w:rsidRPr="00676F8B">
        <w:t>One</w:t>
      </w:r>
      <w:r w:rsidR="00C5440E" w:rsidRPr="00676F8B">
        <w:t xml:space="preserve"> </w:t>
      </w:r>
      <w:r w:rsidRPr="00676F8B">
        <w:t>mitigating</w:t>
      </w:r>
      <w:r w:rsidR="00C5440E" w:rsidRPr="00676F8B">
        <w:t xml:space="preserve"> </w:t>
      </w:r>
      <w:r w:rsidRPr="00676F8B">
        <w:t>factor</w:t>
      </w:r>
      <w:r w:rsidR="00C5440E" w:rsidRPr="00676F8B">
        <w:t xml:space="preserve"> </w:t>
      </w:r>
      <w:r w:rsidRPr="00676F8B">
        <w:t>is</w:t>
      </w:r>
      <w:r w:rsidR="00C5440E" w:rsidRPr="00676F8B">
        <w:t xml:space="preserve"> </w:t>
      </w:r>
      <w:r w:rsidRPr="00676F8B">
        <w:t>that</w:t>
      </w:r>
      <w:r w:rsidR="00C5440E" w:rsidRPr="00676F8B">
        <w:t xml:space="preserve"> </w:t>
      </w:r>
      <w:r w:rsidRPr="00676F8B">
        <w:t>remittances</w:t>
      </w:r>
      <w:r w:rsidR="00C5440E" w:rsidRPr="00676F8B">
        <w:t xml:space="preserve"> </w:t>
      </w:r>
      <w:r w:rsidRPr="00676F8B">
        <w:t>increased</w:t>
      </w:r>
      <w:r w:rsidR="00C5440E" w:rsidRPr="00676F8B">
        <w:t xml:space="preserve"> </w:t>
      </w:r>
      <w:r w:rsidRPr="00676F8B">
        <w:t>in</w:t>
      </w:r>
      <w:r w:rsidR="00C5440E" w:rsidRPr="00676F8B">
        <w:t xml:space="preserve"> </w:t>
      </w:r>
      <w:r w:rsidRPr="00676F8B">
        <w:t>Timor-Leste,</w:t>
      </w:r>
      <w:r w:rsidR="00C5440E" w:rsidRPr="00676F8B">
        <w:t xml:space="preserve"> </w:t>
      </w:r>
      <w:r w:rsidRPr="00676F8B">
        <w:t>Fiji,</w:t>
      </w:r>
      <w:r w:rsidR="00C5440E" w:rsidRPr="00676F8B">
        <w:t xml:space="preserve"> </w:t>
      </w:r>
      <w:r w:rsidRPr="00676F8B">
        <w:t>Samoa,</w:t>
      </w:r>
      <w:r w:rsidR="00C5440E" w:rsidRPr="00676F8B">
        <w:t xml:space="preserve"> </w:t>
      </w:r>
      <w:r w:rsidRPr="00676F8B">
        <w:t>Vanuatu,</w:t>
      </w:r>
      <w:r w:rsidR="00C5440E" w:rsidRPr="00676F8B">
        <w:t xml:space="preserve"> </w:t>
      </w:r>
      <w:r w:rsidRPr="00676F8B">
        <w:t>Solomon</w:t>
      </w:r>
      <w:r w:rsidR="00C5440E" w:rsidRPr="00676F8B">
        <w:t xml:space="preserve"> </w:t>
      </w:r>
      <w:r w:rsidRPr="00676F8B">
        <w:t>Islands</w:t>
      </w:r>
      <w:r w:rsidR="00914703">
        <w:t>,</w:t>
      </w:r>
      <w:r w:rsidR="00C5440E" w:rsidRPr="00676F8B">
        <w:t xml:space="preserve"> </w:t>
      </w:r>
      <w:r w:rsidRPr="00676F8B">
        <w:t>and</w:t>
      </w:r>
      <w:r w:rsidR="00C5440E" w:rsidRPr="00676F8B">
        <w:t xml:space="preserve"> </w:t>
      </w:r>
      <w:r w:rsidRPr="00676F8B">
        <w:t>Tonga</w:t>
      </w:r>
      <w:r w:rsidR="00C5440E" w:rsidRPr="00676F8B">
        <w:t xml:space="preserve"> </w:t>
      </w:r>
      <w:r w:rsidRPr="00676F8B">
        <w:t>between</w:t>
      </w:r>
      <w:r w:rsidR="00C5440E" w:rsidRPr="00676F8B">
        <w:t xml:space="preserve"> </w:t>
      </w:r>
      <w:r w:rsidRPr="00676F8B">
        <w:t>2019</w:t>
      </w:r>
      <w:r w:rsidR="00C5440E" w:rsidRPr="00676F8B">
        <w:t xml:space="preserve"> </w:t>
      </w:r>
      <w:r w:rsidRPr="00676F8B">
        <w:t>and</w:t>
      </w:r>
      <w:r w:rsidR="00C5440E" w:rsidRPr="00676F8B">
        <w:t xml:space="preserve"> </w:t>
      </w:r>
      <w:r w:rsidRPr="00676F8B">
        <w:t>2020</w:t>
      </w:r>
      <w:r w:rsidR="00804C4A" w:rsidRPr="00676F8B">
        <w:t xml:space="preserve"> (see </w:t>
      </w:r>
      <w:r w:rsidR="00804C4A" w:rsidRPr="00676F8B">
        <w:fldChar w:fldCharType="begin"/>
      </w:r>
      <w:r w:rsidR="00804C4A" w:rsidRPr="00676F8B">
        <w:instrText xml:space="preserve"> REF _Ref100081389 \w \p \h  \* MERGEFORMAT </w:instrText>
      </w:r>
      <w:r w:rsidR="00804C4A" w:rsidRPr="00676F8B">
        <w:fldChar w:fldCharType="separate"/>
      </w:r>
      <w:r w:rsidR="002F7896">
        <w:t>Figure 9 above</w:t>
      </w:r>
      <w:r w:rsidR="00804C4A" w:rsidRPr="00676F8B">
        <w:fldChar w:fldCharType="end"/>
      </w:r>
      <w:r w:rsidR="00804C4A" w:rsidRPr="00676F8B">
        <w:t>)</w:t>
      </w:r>
      <w:r w:rsidRPr="00676F8B">
        <w:t>.</w:t>
      </w:r>
      <w:r w:rsidR="00C5440E" w:rsidRPr="00676F8B">
        <w:t xml:space="preserve"> </w:t>
      </w:r>
      <w:r w:rsidRPr="00676F8B">
        <w:t>Tonga</w:t>
      </w:r>
      <w:r w:rsidR="00C5440E" w:rsidRPr="00676F8B">
        <w:t xml:space="preserve"> </w:t>
      </w:r>
      <w:r w:rsidRPr="00676F8B">
        <w:t>and</w:t>
      </w:r>
      <w:r w:rsidR="00C5440E" w:rsidRPr="00676F8B">
        <w:t xml:space="preserve"> </w:t>
      </w:r>
      <w:r w:rsidRPr="00676F8B">
        <w:t>Samoa</w:t>
      </w:r>
      <w:r w:rsidR="00C5440E" w:rsidRPr="00676F8B">
        <w:t xml:space="preserve"> </w:t>
      </w:r>
      <w:r w:rsidRPr="00676F8B">
        <w:t>have</w:t>
      </w:r>
      <w:r w:rsidR="00C5440E" w:rsidRPr="00676F8B">
        <w:t xml:space="preserve"> </w:t>
      </w:r>
      <w:r w:rsidRPr="00676F8B">
        <w:t>very</w:t>
      </w:r>
      <w:r w:rsidR="00C5440E" w:rsidRPr="00676F8B">
        <w:t xml:space="preserve"> </w:t>
      </w:r>
      <w:r w:rsidRPr="00676F8B">
        <w:t>high</w:t>
      </w:r>
      <w:r w:rsidR="00C5440E" w:rsidRPr="00676F8B">
        <w:t xml:space="preserve"> </w:t>
      </w:r>
      <w:r w:rsidRPr="00676F8B">
        <w:t>remittance</w:t>
      </w:r>
      <w:r w:rsidR="00C5440E" w:rsidRPr="00676F8B">
        <w:t xml:space="preserve"> </w:t>
      </w:r>
      <w:r w:rsidRPr="00676F8B">
        <w:t>rates</w:t>
      </w:r>
      <w:r w:rsidR="00C5440E" w:rsidRPr="00676F8B">
        <w:t xml:space="preserve"> </w:t>
      </w:r>
      <w:r w:rsidRPr="00676F8B">
        <w:t>at</w:t>
      </w:r>
      <w:r w:rsidR="00C5440E" w:rsidRPr="00676F8B">
        <w:t xml:space="preserve"> </w:t>
      </w:r>
      <w:r w:rsidRPr="00676F8B">
        <w:t>39</w:t>
      </w:r>
      <w:r w:rsidR="009D432F">
        <w:t>%</w:t>
      </w:r>
      <w:r w:rsidR="00C5440E" w:rsidRPr="00676F8B">
        <w:t xml:space="preserve"> </w:t>
      </w:r>
      <w:r w:rsidRPr="00676F8B">
        <w:t>and</w:t>
      </w:r>
      <w:r w:rsidR="00C5440E" w:rsidRPr="00676F8B">
        <w:t xml:space="preserve"> </w:t>
      </w:r>
      <w:r w:rsidRPr="00676F8B">
        <w:t>25</w:t>
      </w:r>
      <w:r w:rsidR="009D432F">
        <w:t>%</w:t>
      </w:r>
      <w:r w:rsidR="00C5440E" w:rsidRPr="00676F8B">
        <w:t xml:space="preserve"> </w:t>
      </w:r>
      <w:r w:rsidRPr="00676F8B">
        <w:t>of</w:t>
      </w:r>
      <w:r w:rsidR="00C5440E" w:rsidRPr="00676F8B">
        <w:t xml:space="preserve"> </w:t>
      </w:r>
      <w:r w:rsidRPr="00676F8B">
        <w:t>GDP</w:t>
      </w:r>
      <w:r w:rsidR="00C5440E" w:rsidRPr="00676F8B">
        <w:t xml:space="preserve"> </w:t>
      </w:r>
      <w:r w:rsidRPr="00676F8B">
        <w:t>respectively.</w:t>
      </w:r>
      <w:r w:rsidR="00C5440E" w:rsidRPr="00676F8B">
        <w:t xml:space="preserve"> </w:t>
      </w:r>
      <w:r w:rsidRPr="00676F8B">
        <w:t>Samoa</w:t>
      </w:r>
      <w:r w:rsidR="00C5440E" w:rsidRPr="00676F8B">
        <w:t xml:space="preserve"> </w:t>
      </w:r>
      <w:r w:rsidRPr="00676F8B">
        <w:t>started</w:t>
      </w:r>
      <w:r w:rsidR="00C5440E" w:rsidRPr="00676F8B">
        <w:t xml:space="preserve"> </w:t>
      </w:r>
      <w:r w:rsidRPr="00676F8B">
        <w:t>early</w:t>
      </w:r>
      <w:r w:rsidR="00C5440E" w:rsidRPr="00676F8B">
        <w:t xml:space="preserve"> </w:t>
      </w:r>
      <w:r w:rsidRPr="00676F8B">
        <w:t>with</w:t>
      </w:r>
      <w:r w:rsidR="00C5440E" w:rsidRPr="00676F8B">
        <w:t xml:space="preserve"> </w:t>
      </w:r>
      <w:r w:rsidRPr="00676F8B">
        <w:t>the</w:t>
      </w:r>
      <w:r w:rsidR="00C5440E" w:rsidRPr="00676F8B">
        <w:t xml:space="preserve"> </w:t>
      </w:r>
      <w:r w:rsidRPr="00676F8B">
        <w:t>Pacific</w:t>
      </w:r>
      <w:r w:rsidR="00C5440E" w:rsidRPr="00676F8B">
        <w:t xml:space="preserve"> </w:t>
      </w:r>
      <w:r w:rsidRPr="00676F8B">
        <w:t>Labour</w:t>
      </w:r>
      <w:r w:rsidR="00C5440E" w:rsidRPr="00676F8B">
        <w:t xml:space="preserve"> </w:t>
      </w:r>
      <w:r w:rsidRPr="00676F8B">
        <w:t>Mobility</w:t>
      </w:r>
      <w:r w:rsidR="00C5440E" w:rsidRPr="00676F8B">
        <w:t xml:space="preserve"> </w:t>
      </w:r>
      <w:r w:rsidRPr="00676F8B">
        <w:t>Program</w:t>
      </w:r>
      <w:r w:rsidR="00914703">
        <w:t>,</w:t>
      </w:r>
      <w:r w:rsidR="00C5440E" w:rsidRPr="00676F8B">
        <w:t xml:space="preserve"> </w:t>
      </w:r>
      <w:r w:rsidRPr="00676F8B">
        <w:t>giving</w:t>
      </w:r>
      <w:r w:rsidR="00C5440E" w:rsidRPr="00676F8B">
        <w:t xml:space="preserve"> </w:t>
      </w:r>
      <w:r w:rsidRPr="00676F8B">
        <w:t>it</w:t>
      </w:r>
      <w:r w:rsidR="00C5440E" w:rsidRPr="00676F8B">
        <w:t xml:space="preserve"> </w:t>
      </w:r>
      <w:r w:rsidRPr="00676F8B">
        <w:t>a</w:t>
      </w:r>
      <w:r w:rsidR="00C5440E" w:rsidRPr="00676F8B">
        <w:t xml:space="preserve"> </w:t>
      </w:r>
      <w:r w:rsidRPr="00676F8B">
        <w:t>kick</w:t>
      </w:r>
      <w:r w:rsidR="00C5440E" w:rsidRPr="00676F8B">
        <w:t xml:space="preserve"> </w:t>
      </w:r>
      <w:r w:rsidR="005D4B28" w:rsidRPr="00676F8B">
        <w:t>start,</w:t>
      </w:r>
      <w:r w:rsidR="00C5440E" w:rsidRPr="00676F8B">
        <w:t xml:space="preserve"> </w:t>
      </w:r>
      <w:r w:rsidRPr="00676F8B">
        <w:t>and</w:t>
      </w:r>
      <w:r w:rsidR="00C5440E" w:rsidRPr="00676F8B">
        <w:t xml:space="preserve"> </w:t>
      </w:r>
      <w:r w:rsidRPr="00676F8B">
        <w:t>allowing</w:t>
      </w:r>
      <w:r w:rsidR="00C5440E" w:rsidRPr="00676F8B">
        <w:t xml:space="preserve"> </w:t>
      </w:r>
      <w:r w:rsidRPr="00676F8B">
        <w:t>it</w:t>
      </w:r>
      <w:r w:rsidR="00C5440E" w:rsidRPr="00676F8B">
        <w:t xml:space="preserve"> </w:t>
      </w:r>
      <w:r w:rsidRPr="00676F8B">
        <w:t>to</w:t>
      </w:r>
      <w:r w:rsidR="00C5440E" w:rsidRPr="00676F8B">
        <w:t xml:space="preserve"> </w:t>
      </w:r>
      <w:r w:rsidRPr="00676F8B">
        <w:t>achieve</w:t>
      </w:r>
      <w:r w:rsidR="00C5440E" w:rsidRPr="00676F8B">
        <w:t xml:space="preserve"> </w:t>
      </w:r>
      <w:r w:rsidRPr="00676F8B">
        <w:t>the</w:t>
      </w:r>
      <w:r w:rsidR="00C5440E" w:rsidRPr="00676F8B">
        <w:t xml:space="preserve"> </w:t>
      </w:r>
      <w:r w:rsidRPr="00676F8B">
        <w:t>biggest</w:t>
      </w:r>
      <w:r w:rsidR="00C5440E" w:rsidRPr="00676F8B">
        <w:t xml:space="preserve"> </w:t>
      </w:r>
      <w:r w:rsidRPr="00676F8B">
        <w:t>nominal</w:t>
      </w:r>
      <w:r w:rsidR="00C5440E" w:rsidRPr="00676F8B">
        <w:t xml:space="preserve"> </w:t>
      </w:r>
      <w:r w:rsidRPr="00676F8B">
        <w:t>increase</w:t>
      </w:r>
      <w:r w:rsidR="00C5440E" w:rsidRPr="00676F8B">
        <w:t xml:space="preserve"> </w:t>
      </w:r>
      <w:r w:rsidRPr="00676F8B">
        <w:t>in</w:t>
      </w:r>
      <w:r w:rsidR="00C5440E" w:rsidRPr="00676F8B">
        <w:t xml:space="preserve"> </w:t>
      </w:r>
      <w:r w:rsidRPr="00676F8B">
        <w:t>remittances</w:t>
      </w:r>
      <w:r w:rsidR="00C5440E" w:rsidRPr="00676F8B">
        <w:t xml:space="preserve"> </w:t>
      </w:r>
      <w:r w:rsidRPr="00676F8B">
        <w:t>in</w:t>
      </w:r>
      <w:r w:rsidR="00C5440E" w:rsidRPr="00676F8B">
        <w:t xml:space="preserve"> </w:t>
      </w:r>
      <w:r w:rsidRPr="00676F8B">
        <w:t>2020.</w:t>
      </w:r>
      <w:r w:rsidR="00C5440E" w:rsidRPr="00676F8B">
        <w:t xml:space="preserve"> </w:t>
      </w:r>
    </w:p>
    <w:p w14:paraId="0FD8B622" w14:textId="636C421A" w:rsidR="009A52B9" w:rsidRPr="00676F8B" w:rsidRDefault="28EDE9F9" w:rsidP="009A52B9">
      <w:pPr>
        <w:pStyle w:val="Body"/>
      </w:pPr>
      <w:r w:rsidRPr="00676F8B">
        <w:rPr>
          <w:b/>
          <w:bCs/>
        </w:rPr>
        <w:t>What is clear is that the pandemic has caused a permanent economic shock to countries with already modest growth trajectories</w:t>
      </w:r>
      <w:r w:rsidRPr="00676F8B">
        <w:t xml:space="preserve">, and which have uncertain prospects for recovery. The </w:t>
      </w:r>
      <w:r w:rsidR="008C4610">
        <w:t>p</w:t>
      </w:r>
      <w:r w:rsidRPr="00676F8B">
        <w:t xml:space="preserve">ackage has assisted with immediate fiscal pressures but fiscal sustainability over the next decade or more is now much more challenging for many countries. Evidence </w:t>
      </w:r>
      <w:r w:rsidR="00A526C3">
        <w:t>shows</w:t>
      </w:r>
      <w:r w:rsidRPr="00676F8B">
        <w:t xml:space="preserve"> that the households that were worst hit were already among the most vulnerable. The </w:t>
      </w:r>
      <w:r w:rsidR="008C4610">
        <w:t>p</w:t>
      </w:r>
      <w:r w:rsidRPr="00676F8B">
        <w:t xml:space="preserve">ackage has helped </w:t>
      </w:r>
      <w:r w:rsidR="008C4610">
        <w:t>g</w:t>
      </w:r>
      <w:r w:rsidRPr="00676F8B">
        <w:t>overnments to protect these households through the worst of the crisis, but the extent to which they will be able to contribute to, and benefit from, recovery is less clear.</w:t>
      </w:r>
    </w:p>
    <w:p w14:paraId="11BA0C33" w14:textId="309F190F" w:rsidR="008B20DB" w:rsidRPr="00676F8B" w:rsidRDefault="008B20DB" w:rsidP="00783EB0">
      <w:pPr>
        <w:pStyle w:val="Heading3"/>
      </w:pPr>
      <w:r w:rsidRPr="00676F8B">
        <w:t>Impacts</w:t>
      </w:r>
      <w:r w:rsidR="00C5440E" w:rsidRPr="00676F8B">
        <w:t xml:space="preserve"> </w:t>
      </w:r>
      <w:r w:rsidRPr="00676F8B">
        <w:t>of</w:t>
      </w:r>
      <w:r w:rsidR="00C5440E" w:rsidRPr="00676F8B">
        <w:t xml:space="preserve"> </w:t>
      </w:r>
      <w:r w:rsidR="0071345D" w:rsidRPr="00676F8B">
        <w:t>COVID-19</w:t>
      </w:r>
      <w:r w:rsidR="00C5440E" w:rsidRPr="00676F8B">
        <w:t xml:space="preserve"> </w:t>
      </w:r>
      <w:r w:rsidR="00BA77ED" w:rsidRPr="00676F8B">
        <w:t>on</w:t>
      </w:r>
      <w:r w:rsidR="00C5440E" w:rsidRPr="00676F8B">
        <w:t xml:space="preserve"> </w:t>
      </w:r>
      <w:r w:rsidR="00846057" w:rsidRPr="00676F8B">
        <w:t>H</w:t>
      </w:r>
      <w:r w:rsidR="00BA77ED" w:rsidRPr="00676F8B">
        <w:t>ealth</w:t>
      </w:r>
      <w:r w:rsidR="00C5440E" w:rsidRPr="00676F8B">
        <w:t xml:space="preserve"> </w:t>
      </w:r>
      <w:r w:rsidR="00BA77ED" w:rsidRPr="00676F8B">
        <w:t>and</w:t>
      </w:r>
      <w:r w:rsidR="00C5440E" w:rsidRPr="00676F8B">
        <w:t xml:space="preserve"> </w:t>
      </w:r>
      <w:r w:rsidR="00846057" w:rsidRPr="00676F8B">
        <w:t>E</w:t>
      </w:r>
      <w:r w:rsidRPr="00676F8B">
        <w:t>ducation</w:t>
      </w:r>
    </w:p>
    <w:p w14:paraId="2972CE3B" w14:textId="6FDCCAF5" w:rsidR="008B20DB" w:rsidRPr="00676F8B" w:rsidRDefault="28EDE9F9" w:rsidP="00EA3E7F">
      <w:pPr>
        <w:pStyle w:val="Body"/>
      </w:pPr>
      <w:r w:rsidRPr="00676F8B">
        <w:rPr>
          <w:b/>
          <w:bCs/>
        </w:rPr>
        <w:t>The direct impact of the pandemic on the health of citizens has been significant but arguably less than predicted at the start of the pandemic</w:t>
      </w:r>
      <w:r w:rsidRPr="00676F8B">
        <w:t xml:space="preserve">. However, the indirect consequences of the pandemic have significantly disrupted and stretched health service systems. Fiji, PNG, and Solomon Islands have experienced significant health impacts from </w:t>
      </w:r>
      <w:r w:rsidR="000D740B" w:rsidRPr="00676F8B">
        <w:t>COVID-19</w:t>
      </w:r>
      <w:r w:rsidRPr="00676F8B">
        <w:t>. Fiji managed to achieve high vaccination rates while PNG and Solomon Island</w:t>
      </w:r>
      <w:r w:rsidR="00FC7DB8" w:rsidRPr="00676F8B">
        <w:t>s</w:t>
      </w:r>
      <w:r w:rsidRPr="00676F8B">
        <w:t xml:space="preserve"> are still dealing with high transmission rates, low levels of vaccination</w:t>
      </w:r>
      <w:r w:rsidR="009752E8">
        <w:t>,</w:t>
      </w:r>
      <w:r w:rsidRPr="00676F8B">
        <w:t xml:space="preserve"> and weak health systems. Most other countries have protected their populations with strict border closures and are increasing vaccination rates for when they eventually </w:t>
      </w:r>
      <w:r w:rsidR="00586640" w:rsidRPr="00676F8B">
        <w:t>re</w:t>
      </w:r>
      <w:r w:rsidRPr="00676F8B">
        <w:t xml:space="preserve">open their borders and face community transmission. </w:t>
      </w:r>
    </w:p>
    <w:p w14:paraId="2D312E96" w14:textId="4B30C486" w:rsidR="00FE4130" w:rsidRPr="00676F8B" w:rsidRDefault="00FE4130" w:rsidP="00FE4130">
      <w:pPr>
        <w:pStyle w:val="Body"/>
        <w:rPr>
          <w:rFonts w:eastAsiaTheme="minorEastAsia"/>
        </w:rPr>
      </w:pPr>
      <w:r w:rsidRPr="00676F8B">
        <w:rPr>
          <w:b/>
          <w:bCs/>
        </w:rPr>
        <w:t>In response to the pandemic most countries were compelled to increase health spending, some of them quite substantially.</w:t>
      </w:r>
      <w:r w:rsidRPr="00676F8B">
        <w:t xml:space="preserve"> However, the increased budget was </w:t>
      </w:r>
      <w:r w:rsidR="00953208" w:rsidRPr="00676F8B">
        <w:t>largely</w:t>
      </w:r>
      <w:r w:rsidRPr="00676F8B">
        <w:t xml:space="preserve"> soaked up by the </w:t>
      </w:r>
      <w:r w:rsidRPr="00676F8B">
        <w:lastRenderedPageBreak/>
        <w:t>additional burden of containing the pandemic, with pressure on other health services staying the same or increasing. For instance, the 6</w:t>
      </w:r>
      <w:r w:rsidR="009D432F">
        <w:t>%</w:t>
      </w:r>
      <w:r w:rsidRPr="00676F8B">
        <w:t xml:space="preserve"> increase in PNG’s health budget for 2020 (compared </w:t>
      </w:r>
      <w:r w:rsidR="00AA3403">
        <w:t>with</w:t>
      </w:r>
      <w:r w:rsidR="00AA3403" w:rsidRPr="00676F8B">
        <w:t xml:space="preserve"> </w:t>
      </w:r>
      <w:r w:rsidRPr="00676F8B">
        <w:t>2019) is less than the budgeted cost of pandemic response</w:t>
      </w:r>
      <w:r w:rsidR="00A526C3">
        <w:t>.</w:t>
      </w:r>
      <w:r w:rsidRPr="00676F8B">
        <w:rPr>
          <w:rStyle w:val="FootnoteReference"/>
        </w:rPr>
        <w:footnoteReference w:id="24"/>
      </w:r>
      <w:r w:rsidRPr="00676F8B">
        <w:t xml:space="preserve"> Also, it remains to be seen </w:t>
      </w:r>
      <w:r w:rsidR="003D62AC">
        <w:t>whether</w:t>
      </w:r>
      <w:r w:rsidR="003D62AC" w:rsidRPr="00676F8B">
        <w:t xml:space="preserve"> </w:t>
      </w:r>
      <w:r w:rsidRPr="00676F8B">
        <w:t>these increases will be sustained.</w:t>
      </w:r>
      <w:r w:rsidRPr="00676F8B">
        <w:rPr>
          <w:rStyle w:val="FootnoteReference"/>
        </w:rPr>
        <w:footnoteReference w:id="25"/>
      </w:r>
      <w:r w:rsidRPr="00676F8B">
        <w:t xml:space="preserve"> Fiji has the strongest indicators in the region, but historically spends less than 9</w:t>
      </w:r>
      <w:r w:rsidR="009D432F">
        <w:t>%</w:t>
      </w:r>
      <w:r w:rsidRPr="00676F8B">
        <w:t xml:space="preserve"> of the budget on health. This spending is roughly on a par with PNG, which has significantly worse health outcomes. This illustrates how, to be effective, public spending needs to occur in the context of strong health systems, minimum standards of infrastructure (especially water and sanitation)</w:t>
      </w:r>
      <w:r w:rsidR="00FF6BDB">
        <w:t>,</w:t>
      </w:r>
      <w:r w:rsidRPr="00676F8B">
        <w:t xml:space="preserve"> and social factors such as nutrition. Budget support alone will not overcome these structural constraints.</w:t>
      </w:r>
    </w:p>
    <w:p w14:paraId="698560F1" w14:textId="33612F34" w:rsidR="005769C7" w:rsidRPr="001122C9" w:rsidRDefault="0071345D" w:rsidP="00783EB0">
      <w:pPr>
        <w:pStyle w:val="TableHeader"/>
      </w:pPr>
      <w:bookmarkStart w:id="82" w:name="_Toc100489391"/>
      <w:bookmarkStart w:id="83" w:name="_Toc100489520"/>
      <w:bookmarkStart w:id="84" w:name="_Toc100085167"/>
      <w:bookmarkStart w:id="85" w:name="_Toc100085265"/>
      <w:bookmarkStart w:id="86" w:name="_Toc100085358"/>
      <w:bookmarkStart w:id="87" w:name="_Toc100085450"/>
      <w:bookmarkStart w:id="88" w:name="_Toc100085542"/>
      <w:bookmarkStart w:id="89" w:name="_Toc100091007"/>
      <w:bookmarkStart w:id="90" w:name="_Toc100085168"/>
      <w:bookmarkStart w:id="91" w:name="_Toc100085266"/>
      <w:bookmarkStart w:id="92" w:name="_Toc100085359"/>
      <w:bookmarkStart w:id="93" w:name="_Toc100085451"/>
      <w:bookmarkStart w:id="94" w:name="_Toc100085543"/>
      <w:bookmarkStart w:id="95" w:name="_Toc100091008"/>
      <w:bookmarkStart w:id="96" w:name="_Toc99821031"/>
      <w:bookmarkStart w:id="97" w:name="_Toc99821138"/>
      <w:bookmarkStart w:id="98" w:name="_Toc99821244"/>
      <w:bookmarkStart w:id="99" w:name="_Ref100081415"/>
      <w:bookmarkStart w:id="100" w:name="_Toc11711466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1122C9">
        <w:t>COVID-19</w:t>
      </w:r>
      <w:r w:rsidR="00C5440E" w:rsidRPr="001122C9">
        <w:t xml:space="preserve"> </w:t>
      </w:r>
      <w:r w:rsidR="005769C7" w:rsidRPr="001122C9">
        <w:t>Deaths</w:t>
      </w:r>
      <w:r w:rsidR="00C5440E" w:rsidRPr="001122C9">
        <w:t xml:space="preserve"> </w:t>
      </w:r>
      <w:r w:rsidR="005769C7" w:rsidRPr="001122C9">
        <w:t>and</w:t>
      </w:r>
      <w:r w:rsidR="00C5440E" w:rsidRPr="001122C9">
        <w:t xml:space="preserve"> </w:t>
      </w:r>
      <w:r w:rsidR="005769C7" w:rsidRPr="001122C9">
        <w:t>Vaccination</w:t>
      </w:r>
      <w:r w:rsidR="00C5440E" w:rsidRPr="001122C9">
        <w:t xml:space="preserve"> </w:t>
      </w:r>
      <w:r w:rsidR="005769C7" w:rsidRPr="001122C9">
        <w:t>Statistics</w:t>
      </w:r>
      <w:bookmarkEnd w:id="99"/>
      <w:bookmarkEnd w:id="100"/>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518"/>
        <w:gridCol w:w="2137"/>
        <w:gridCol w:w="2138"/>
        <w:gridCol w:w="2138"/>
      </w:tblGrid>
      <w:tr w:rsidR="00DB66CD" w:rsidRPr="00676F8B" w14:paraId="47AB827B" w14:textId="77777777" w:rsidTr="00DA58A4">
        <w:trPr>
          <w:trHeight w:val="20"/>
        </w:trPr>
        <w:tc>
          <w:tcPr>
            <w:tcW w:w="2518" w:type="dxa"/>
            <w:shd w:val="clear" w:color="auto" w:fill="auto"/>
            <w:noWrap/>
            <w:vAlign w:val="center"/>
            <w:hideMark/>
          </w:tcPr>
          <w:p w14:paraId="6DF895AE" w14:textId="77777777" w:rsidR="00DB66CD" w:rsidRPr="00676F8B" w:rsidRDefault="00DB66CD" w:rsidP="002E1FB6">
            <w:pPr>
              <w:tabs>
                <w:tab w:val="left" w:pos="2140"/>
              </w:tabs>
              <w:spacing w:after="0" w:line="240" w:lineRule="auto"/>
              <w:jc w:val="center"/>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Country</w:t>
            </w:r>
          </w:p>
        </w:tc>
        <w:tc>
          <w:tcPr>
            <w:tcW w:w="2137" w:type="dxa"/>
            <w:shd w:val="clear" w:color="auto" w:fill="auto"/>
            <w:noWrap/>
            <w:vAlign w:val="center"/>
            <w:hideMark/>
          </w:tcPr>
          <w:p w14:paraId="74931D1C" w14:textId="77777777" w:rsidR="00DB66CD" w:rsidRPr="00676F8B" w:rsidRDefault="00DB66CD" w:rsidP="002E1FB6">
            <w:pPr>
              <w:tabs>
                <w:tab w:val="left" w:pos="2140"/>
              </w:tabs>
              <w:spacing w:after="0" w:line="240" w:lineRule="auto"/>
              <w:jc w:val="center"/>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Deaths</w:t>
            </w:r>
          </w:p>
        </w:tc>
        <w:tc>
          <w:tcPr>
            <w:tcW w:w="2138" w:type="dxa"/>
            <w:shd w:val="clear" w:color="auto" w:fill="auto"/>
            <w:noWrap/>
            <w:vAlign w:val="center"/>
            <w:hideMark/>
          </w:tcPr>
          <w:p w14:paraId="4AD0A066" w14:textId="3C71C16F" w:rsidR="00DB66CD" w:rsidRPr="00676F8B" w:rsidRDefault="00DB66CD" w:rsidP="002E1FB6">
            <w:pPr>
              <w:tabs>
                <w:tab w:val="left" w:pos="2140"/>
              </w:tabs>
              <w:spacing w:after="0" w:line="240" w:lineRule="auto"/>
              <w:jc w:val="center"/>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Deaths</w:t>
            </w:r>
            <w:r w:rsidR="00C5440E" w:rsidRPr="00676F8B">
              <w:rPr>
                <w:rFonts w:eastAsia="Times New Roman" w:cstheme="minorHAnsi"/>
                <w:b/>
                <w:bCs/>
                <w:color w:val="000000"/>
                <w:sz w:val="20"/>
                <w:szCs w:val="20"/>
                <w:lang w:eastAsia="en-IE"/>
              </w:rPr>
              <w:t xml:space="preserve"> </w:t>
            </w:r>
            <w:r w:rsidR="00776D9B">
              <w:rPr>
                <w:rFonts w:eastAsia="Times New Roman" w:cstheme="minorHAnsi"/>
                <w:b/>
                <w:bCs/>
                <w:color w:val="000000"/>
                <w:sz w:val="20"/>
                <w:szCs w:val="20"/>
                <w:lang w:eastAsia="en-IE"/>
              </w:rPr>
              <w:t>p</w:t>
            </w:r>
            <w:r w:rsidRPr="00676F8B">
              <w:rPr>
                <w:rFonts w:eastAsia="Times New Roman" w:cstheme="minorHAnsi"/>
                <w:b/>
                <w:bCs/>
                <w:color w:val="000000"/>
                <w:sz w:val="20"/>
                <w:szCs w:val="20"/>
                <w:lang w:eastAsia="en-IE"/>
              </w:rPr>
              <w:t>er</w:t>
            </w:r>
            <w:r w:rsidR="00C5440E" w:rsidRPr="00676F8B">
              <w:rPr>
                <w:rFonts w:eastAsia="Times New Roman" w:cstheme="minorHAnsi"/>
                <w:b/>
                <w:bCs/>
                <w:color w:val="000000"/>
                <w:sz w:val="20"/>
                <w:szCs w:val="20"/>
                <w:lang w:eastAsia="en-IE"/>
              </w:rPr>
              <w:t xml:space="preserve"> </w:t>
            </w:r>
            <w:r w:rsidRPr="00676F8B">
              <w:rPr>
                <w:rFonts w:eastAsia="Times New Roman" w:cstheme="minorHAnsi"/>
                <w:b/>
                <w:bCs/>
                <w:color w:val="000000"/>
                <w:sz w:val="20"/>
                <w:szCs w:val="20"/>
                <w:lang w:eastAsia="en-IE"/>
              </w:rPr>
              <w:t>100</w:t>
            </w:r>
            <w:r w:rsidR="00776D9B">
              <w:rPr>
                <w:rFonts w:eastAsia="Times New Roman" w:cstheme="minorHAnsi"/>
                <w:b/>
                <w:bCs/>
                <w:color w:val="000000"/>
                <w:sz w:val="20"/>
                <w:szCs w:val="20"/>
                <w:lang w:eastAsia="en-IE"/>
              </w:rPr>
              <w:t>,000</w:t>
            </w:r>
            <w:r w:rsidR="00C5440E" w:rsidRPr="00676F8B">
              <w:rPr>
                <w:rFonts w:eastAsia="Times New Roman" w:cstheme="minorHAnsi"/>
                <w:b/>
                <w:bCs/>
                <w:color w:val="000000"/>
                <w:sz w:val="20"/>
                <w:szCs w:val="20"/>
                <w:lang w:eastAsia="en-IE"/>
              </w:rPr>
              <w:t xml:space="preserve"> </w:t>
            </w:r>
            <w:r w:rsidRPr="00676F8B">
              <w:rPr>
                <w:rFonts w:eastAsia="Times New Roman" w:cstheme="minorHAnsi"/>
                <w:b/>
                <w:bCs/>
                <w:color w:val="000000"/>
                <w:sz w:val="20"/>
                <w:szCs w:val="20"/>
                <w:lang w:eastAsia="en-IE"/>
              </w:rPr>
              <w:t>of</w:t>
            </w:r>
            <w:r w:rsidR="00C5440E" w:rsidRPr="00676F8B">
              <w:rPr>
                <w:rFonts w:eastAsia="Times New Roman" w:cstheme="minorHAnsi"/>
                <w:b/>
                <w:bCs/>
                <w:color w:val="000000"/>
                <w:sz w:val="20"/>
                <w:szCs w:val="20"/>
                <w:lang w:eastAsia="en-IE"/>
              </w:rPr>
              <w:t xml:space="preserve"> </w:t>
            </w:r>
            <w:r w:rsidR="00776D9B">
              <w:rPr>
                <w:rFonts w:eastAsia="Times New Roman" w:cstheme="minorHAnsi"/>
                <w:b/>
                <w:bCs/>
                <w:color w:val="000000"/>
                <w:sz w:val="20"/>
                <w:szCs w:val="20"/>
                <w:lang w:eastAsia="en-IE"/>
              </w:rPr>
              <w:t>p</w:t>
            </w:r>
            <w:r w:rsidRPr="00676F8B">
              <w:rPr>
                <w:rFonts w:eastAsia="Times New Roman" w:cstheme="minorHAnsi"/>
                <w:b/>
                <w:bCs/>
                <w:color w:val="000000"/>
                <w:sz w:val="20"/>
                <w:szCs w:val="20"/>
                <w:lang w:eastAsia="en-IE"/>
              </w:rPr>
              <w:t>opulation</w:t>
            </w:r>
          </w:p>
        </w:tc>
        <w:tc>
          <w:tcPr>
            <w:tcW w:w="2138" w:type="dxa"/>
            <w:shd w:val="clear" w:color="auto" w:fill="auto"/>
            <w:noWrap/>
            <w:vAlign w:val="center"/>
            <w:hideMark/>
          </w:tcPr>
          <w:p w14:paraId="40A6522E" w14:textId="234B652F" w:rsidR="00DB66CD" w:rsidRPr="00676F8B" w:rsidRDefault="00DB66CD" w:rsidP="002E1FB6">
            <w:pPr>
              <w:tabs>
                <w:tab w:val="left" w:pos="2140"/>
              </w:tabs>
              <w:spacing w:after="0" w:line="240" w:lineRule="auto"/>
              <w:jc w:val="center"/>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w:t>
            </w:r>
            <w:r w:rsidR="00C5440E" w:rsidRPr="00676F8B">
              <w:rPr>
                <w:rFonts w:eastAsia="Times New Roman" w:cstheme="minorHAnsi"/>
                <w:b/>
                <w:bCs/>
                <w:color w:val="000000"/>
                <w:sz w:val="20"/>
                <w:szCs w:val="20"/>
                <w:lang w:eastAsia="en-IE"/>
              </w:rPr>
              <w:t xml:space="preserve"> </w:t>
            </w:r>
            <w:r w:rsidR="00776D9B">
              <w:rPr>
                <w:rFonts w:eastAsia="Times New Roman" w:cstheme="minorHAnsi"/>
                <w:b/>
                <w:bCs/>
                <w:color w:val="000000"/>
                <w:sz w:val="20"/>
                <w:szCs w:val="20"/>
                <w:lang w:eastAsia="en-IE"/>
              </w:rPr>
              <w:t>o</w:t>
            </w:r>
            <w:r w:rsidR="00EB1269" w:rsidRPr="00676F8B">
              <w:rPr>
                <w:rFonts w:eastAsia="Times New Roman" w:cstheme="minorHAnsi"/>
                <w:b/>
                <w:bCs/>
                <w:color w:val="000000"/>
                <w:sz w:val="20"/>
                <w:szCs w:val="20"/>
                <w:lang w:eastAsia="en-IE"/>
              </w:rPr>
              <w:t>f</w:t>
            </w:r>
            <w:r w:rsidR="00C5440E" w:rsidRPr="00676F8B">
              <w:rPr>
                <w:rFonts w:eastAsia="Times New Roman" w:cstheme="minorHAnsi"/>
                <w:b/>
                <w:bCs/>
                <w:color w:val="000000"/>
                <w:sz w:val="20"/>
                <w:szCs w:val="20"/>
                <w:lang w:eastAsia="en-IE"/>
              </w:rPr>
              <w:t xml:space="preserve"> </w:t>
            </w:r>
            <w:r w:rsidR="00776D9B">
              <w:rPr>
                <w:rFonts w:eastAsia="Times New Roman" w:cstheme="minorHAnsi"/>
                <w:b/>
                <w:bCs/>
                <w:color w:val="000000"/>
                <w:sz w:val="20"/>
                <w:szCs w:val="20"/>
                <w:lang w:eastAsia="en-IE"/>
              </w:rPr>
              <w:t>p</w:t>
            </w:r>
            <w:r w:rsidRPr="00676F8B">
              <w:rPr>
                <w:rFonts w:eastAsia="Times New Roman" w:cstheme="minorHAnsi"/>
                <w:b/>
                <w:bCs/>
                <w:color w:val="000000"/>
                <w:sz w:val="20"/>
                <w:szCs w:val="20"/>
                <w:lang w:eastAsia="en-IE"/>
              </w:rPr>
              <w:t>opulation</w:t>
            </w:r>
            <w:r w:rsidR="00C5440E" w:rsidRPr="00676F8B">
              <w:rPr>
                <w:rFonts w:eastAsia="Times New Roman" w:cstheme="minorHAnsi"/>
                <w:b/>
                <w:bCs/>
                <w:color w:val="000000"/>
                <w:sz w:val="20"/>
                <w:szCs w:val="20"/>
                <w:lang w:eastAsia="en-IE"/>
              </w:rPr>
              <w:t xml:space="preserve"> </w:t>
            </w:r>
            <w:r w:rsidR="00776D9B">
              <w:rPr>
                <w:rFonts w:eastAsia="Times New Roman" w:cstheme="minorHAnsi"/>
                <w:b/>
                <w:bCs/>
                <w:color w:val="000000"/>
                <w:sz w:val="20"/>
                <w:szCs w:val="20"/>
                <w:lang w:eastAsia="en-IE"/>
              </w:rPr>
              <w:t>f</w:t>
            </w:r>
            <w:r w:rsidRPr="00676F8B">
              <w:rPr>
                <w:rFonts w:eastAsia="Times New Roman" w:cstheme="minorHAnsi"/>
                <w:b/>
                <w:bCs/>
                <w:color w:val="000000"/>
                <w:sz w:val="20"/>
                <w:szCs w:val="20"/>
                <w:lang w:eastAsia="en-IE"/>
              </w:rPr>
              <w:t>ully</w:t>
            </w:r>
            <w:r w:rsidR="00C5440E" w:rsidRPr="00676F8B">
              <w:rPr>
                <w:rFonts w:eastAsia="Times New Roman" w:cstheme="minorHAnsi"/>
                <w:b/>
                <w:bCs/>
                <w:color w:val="000000"/>
                <w:sz w:val="20"/>
                <w:szCs w:val="20"/>
                <w:lang w:eastAsia="en-IE"/>
              </w:rPr>
              <w:t xml:space="preserve"> </w:t>
            </w:r>
            <w:r w:rsidR="00776D9B">
              <w:rPr>
                <w:rFonts w:eastAsia="Times New Roman" w:cstheme="minorHAnsi"/>
                <w:b/>
                <w:bCs/>
                <w:color w:val="000000"/>
                <w:sz w:val="20"/>
                <w:szCs w:val="20"/>
                <w:lang w:eastAsia="en-IE"/>
              </w:rPr>
              <w:t>v</w:t>
            </w:r>
            <w:r w:rsidRPr="00676F8B">
              <w:rPr>
                <w:rFonts w:eastAsia="Times New Roman" w:cstheme="minorHAnsi"/>
                <w:b/>
                <w:bCs/>
                <w:color w:val="000000"/>
                <w:sz w:val="20"/>
                <w:szCs w:val="20"/>
                <w:lang w:eastAsia="en-IE"/>
              </w:rPr>
              <w:t>accinated</w:t>
            </w:r>
          </w:p>
        </w:tc>
      </w:tr>
      <w:tr w:rsidR="00DB66CD" w:rsidRPr="00676F8B" w14:paraId="63EE9FFD" w14:textId="77777777" w:rsidTr="00DA58A4">
        <w:trPr>
          <w:trHeight w:val="20"/>
        </w:trPr>
        <w:tc>
          <w:tcPr>
            <w:tcW w:w="2518" w:type="dxa"/>
            <w:shd w:val="clear" w:color="auto" w:fill="auto"/>
            <w:noWrap/>
            <w:vAlign w:val="bottom"/>
            <w:hideMark/>
          </w:tcPr>
          <w:p w14:paraId="19B9855F" w14:textId="77777777" w:rsidR="00DB66CD" w:rsidRPr="00676F8B" w:rsidRDefault="00DB66CD" w:rsidP="002E1FB6">
            <w:pPr>
              <w:tabs>
                <w:tab w:val="left" w:pos="2140"/>
              </w:tabs>
              <w:spacing w:after="0" w:line="240" w:lineRule="auto"/>
              <w:rPr>
                <w:rFonts w:eastAsia="Times New Roman" w:cstheme="minorHAnsi"/>
                <w:color w:val="000000"/>
                <w:sz w:val="20"/>
                <w:szCs w:val="20"/>
                <w:lang w:eastAsia="en-IE"/>
              </w:rPr>
            </w:pPr>
            <w:r w:rsidRPr="00676F8B">
              <w:rPr>
                <w:rFonts w:eastAsia="Times New Roman" w:cstheme="minorHAnsi"/>
                <w:color w:val="000000"/>
                <w:sz w:val="20"/>
                <w:szCs w:val="20"/>
                <w:lang w:eastAsia="en-IE"/>
              </w:rPr>
              <w:t>Fiji</w:t>
            </w:r>
          </w:p>
        </w:tc>
        <w:tc>
          <w:tcPr>
            <w:tcW w:w="2137" w:type="dxa"/>
            <w:shd w:val="clear" w:color="auto" w:fill="auto"/>
            <w:noWrap/>
            <w:vAlign w:val="bottom"/>
            <w:hideMark/>
          </w:tcPr>
          <w:p w14:paraId="7D3E5B6F"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834</w:t>
            </w:r>
          </w:p>
        </w:tc>
        <w:tc>
          <w:tcPr>
            <w:tcW w:w="2138" w:type="dxa"/>
            <w:shd w:val="clear" w:color="auto" w:fill="auto"/>
            <w:noWrap/>
            <w:vAlign w:val="bottom"/>
            <w:hideMark/>
          </w:tcPr>
          <w:p w14:paraId="5C46ADEE"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93.0</w:t>
            </w:r>
          </w:p>
        </w:tc>
        <w:tc>
          <w:tcPr>
            <w:tcW w:w="2138" w:type="dxa"/>
            <w:shd w:val="clear" w:color="auto" w:fill="auto"/>
            <w:noWrap/>
            <w:vAlign w:val="bottom"/>
            <w:hideMark/>
          </w:tcPr>
          <w:p w14:paraId="1E8B6000"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70.0%</w:t>
            </w:r>
          </w:p>
        </w:tc>
      </w:tr>
      <w:tr w:rsidR="00DB66CD" w:rsidRPr="00676F8B" w14:paraId="0729BA54" w14:textId="77777777" w:rsidTr="00DA58A4">
        <w:trPr>
          <w:trHeight w:val="20"/>
        </w:trPr>
        <w:tc>
          <w:tcPr>
            <w:tcW w:w="2518" w:type="dxa"/>
            <w:shd w:val="clear" w:color="auto" w:fill="auto"/>
            <w:noWrap/>
            <w:vAlign w:val="bottom"/>
            <w:hideMark/>
          </w:tcPr>
          <w:p w14:paraId="547C8B65" w14:textId="77777777" w:rsidR="00DB66CD" w:rsidRPr="00676F8B" w:rsidRDefault="00DB66CD" w:rsidP="002E1FB6">
            <w:pPr>
              <w:tabs>
                <w:tab w:val="left" w:pos="2140"/>
              </w:tabs>
              <w:spacing w:after="0" w:line="240" w:lineRule="auto"/>
              <w:rPr>
                <w:rFonts w:eastAsia="Times New Roman" w:cstheme="minorHAnsi"/>
                <w:color w:val="000000"/>
                <w:sz w:val="20"/>
                <w:szCs w:val="20"/>
                <w:lang w:eastAsia="en-IE"/>
              </w:rPr>
            </w:pPr>
            <w:r w:rsidRPr="00676F8B">
              <w:rPr>
                <w:rFonts w:eastAsia="Times New Roman" w:cstheme="minorHAnsi"/>
                <w:color w:val="000000"/>
                <w:sz w:val="20"/>
                <w:szCs w:val="20"/>
                <w:lang w:eastAsia="en-IE"/>
              </w:rPr>
              <w:t>Australia</w:t>
            </w:r>
          </w:p>
        </w:tc>
        <w:tc>
          <w:tcPr>
            <w:tcW w:w="2137" w:type="dxa"/>
            <w:shd w:val="clear" w:color="auto" w:fill="auto"/>
            <w:noWrap/>
            <w:vAlign w:val="bottom"/>
            <w:hideMark/>
          </w:tcPr>
          <w:p w14:paraId="48FC7D67"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5,993</w:t>
            </w:r>
          </w:p>
        </w:tc>
        <w:tc>
          <w:tcPr>
            <w:tcW w:w="2138" w:type="dxa"/>
            <w:shd w:val="clear" w:color="auto" w:fill="auto"/>
            <w:noWrap/>
            <w:vAlign w:val="bottom"/>
            <w:hideMark/>
          </w:tcPr>
          <w:p w14:paraId="1963BED9"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23.3</w:t>
            </w:r>
          </w:p>
        </w:tc>
        <w:tc>
          <w:tcPr>
            <w:tcW w:w="2138" w:type="dxa"/>
            <w:shd w:val="clear" w:color="auto" w:fill="auto"/>
            <w:noWrap/>
            <w:vAlign w:val="bottom"/>
            <w:hideMark/>
          </w:tcPr>
          <w:p w14:paraId="229D49EC"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82.5%</w:t>
            </w:r>
          </w:p>
        </w:tc>
      </w:tr>
      <w:tr w:rsidR="00DB66CD" w:rsidRPr="00676F8B" w14:paraId="2869A5E7" w14:textId="77777777" w:rsidTr="00DA58A4">
        <w:trPr>
          <w:trHeight w:val="20"/>
        </w:trPr>
        <w:tc>
          <w:tcPr>
            <w:tcW w:w="2518" w:type="dxa"/>
            <w:shd w:val="clear" w:color="auto" w:fill="auto"/>
            <w:noWrap/>
            <w:vAlign w:val="bottom"/>
            <w:hideMark/>
          </w:tcPr>
          <w:p w14:paraId="66DDE8F4" w14:textId="4E2C7DA9" w:rsidR="00DB66CD" w:rsidRPr="00676F8B" w:rsidRDefault="00DB66CD" w:rsidP="002E1FB6">
            <w:pPr>
              <w:tabs>
                <w:tab w:val="left" w:pos="2140"/>
              </w:tabs>
              <w:spacing w:after="0" w:line="240" w:lineRule="auto"/>
              <w:rPr>
                <w:rFonts w:eastAsia="Times New Roman" w:cstheme="minorHAnsi"/>
                <w:color w:val="000000"/>
                <w:sz w:val="20"/>
                <w:szCs w:val="20"/>
                <w:lang w:eastAsia="en-IE"/>
              </w:rPr>
            </w:pPr>
            <w:r w:rsidRPr="00676F8B">
              <w:rPr>
                <w:rFonts w:eastAsia="Times New Roman" w:cstheme="minorHAnsi"/>
                <w:color w:val="000000"/>
                <w:sz w:val="20"/>
                <w:szCs w:val="20"/>
                <w:lang w:eastAsia="en-IE"/>
              </w:rPr>
              <w:t>Solomon</w:t>
            </w:r>
            <w:r w:rsidR="00C5440E" w:rsidRPr="00676F8B">
              <w:rPr>
                <w:rFonts w:eastAsia="Times New Roman" w:cstheme="minorHAnsi"/>
                <w:color w:val="000000"/>
                <w:sz w:val="20"/>
                <w:szCs w:val="20"/>
                <w:lang w:eastAsia="en-IE"/>
              </w:rPr>
              <w:t xml:space="preserve"> </w:t>
            </w:r>
            <w:r w:rsidRPr="00676F8B">
              <w:rPr>
                <w:rFonts w:eastAsia="Times New Roman" w:cstheme="minorHAnsi"/>
                <w:color w:val="000000"/>
                <w:sz w:val="20"/>
                <w:szCs w:val="20"/>
                <w:lang w:eastAsia="en-IE"/>
              </w:rPr>
              <w:t>Islands</w:t>
            </w:r>
          </w:p>
        </w:tc>
        <w:tc>
          <w:tcPr>
            <w:tcW w:w="2137" w:type="dxa"/>
            <w:shd w:val="clear" w:color="auto" w:fill="auto"/>
            <w:noWrap/>
            <w:vAlign w:val="bottom"/>
            <w:hideMark/>
          </w:tcPr>
          <w:p w14:paraId="6A3EBA92"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133</w:t>
            </w:r>
          </w:p>
        </w:tc>
        <w:tc>
          <w:tcPr>
            <w:tcW w:w="2138" w:type="dxa"/>
            <w:shd w:val="clear" w:color="auto" w:fill="auto"/>
            <w:noWrap/>
            <w:vAlign w:val="bottom"/>
            <w:hideMark/>
          </w:tcPr>
          <w:p w14:paraId="03885C64"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19.4</w:t>
            </w:r>
          </w:p>
        </w:tc>
        <w:tc>
          <w:tcPr>
            <w:tcW w:w="2138" w:type="dxa"/>
            <w:shd w:val="clear" w:color="auto" w:fill="auto"/>
            <w:noWrap/>
            <w:vAlign w:val="bottom"/>
            <w:hideMark/>
          </w:tcPr>
          <w:p w14:paraId="214D2AA4"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17.8%</w:t>
            </w:r>
          </w:p>
        </w:tc>
      </w:tr>
      <w:tr w:rsidR="00DB66CD" w:rsidRPr="00676F8B" w14:paraId="3B9191BA" w14:textId="77777777" w:rsidTr="00DA58A4">
        <w:trPr>
          <w:trHeight w:val="20"/>
        </w:trPr>
        <w:tc>
          <w:tcPr>
            <w:tcW w:w="2518" w:type="dxa"/>
            <w:shd w:val="clear" w:color="auto" w:fill="auto"/>
            <w:noWrap/>
            <w:vAlign w:val="bottom"/>
            <w:hideMark/>
          </w:tcPr>
          <w:p w14:paraId="780E5DF7" w14:textId="77777777" w:rsidR="00DB66CD" w:rsidRPr="00676F8B" w:rsidRDefault="00DB66CD" w:rsidP="002E1FB6">
            <w:pPr>
              <w:tabs>
                <w:tab w:val="left" w:pos="2140"/>
              </w:tabs>
              <w:spacing w:after="0" w:line="240" w:lineRule="auto"/>
              <w:rPr>
                <w:rFonts w:eastAsia="Times New Roman" w:cstheme="minorHAnsi"/>
                <w:color w:val="000000"/>
                <w:sz w:val="20"/>
                <w:szCs w:val="20"/>
                <w:lang w:eastAsia="en-IE"/>
              </w:rPr>
            </w:pPr>
            <w:r w:rsidRPr="00676F8B">
              <w:rPr>
                <w:rFonts w:eastAsia="Times New Roman" w:cstheme="minorHAnsi"/>
                <w:color w:val="000000"/>
                <w:sz w:val="20"/>
                <w:szCs w:val="20"/>
                <w:lang w:eastAsia="en-IE"/>
              </w:rPr>
              <w:t>Kiribati</w:t>
            </w:r>
          </w:p>
        </w:tc>
        <w:tc>
          <w:tcPr>
            <w:tcW w:w="2137" w:type="dxa"/>
            <w:shd w:val="clear" w:color="auto" w:fill="auto"/>
            <w:noWrap/>
            <w:vAlign w:val="bottom"/>
            <w:hideMark/>
          </w:tcPr>
          <w:p w14:paraId="5A37BEC5"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13</w:t>
            </w:r>
          </w:p>
        </w:tc>
        <w:tc>
          <w:tcPr>
            <w:tcW w:w="2138" w:type="dxa"/>
            <w:shd w:val="clear" w:color="auto" w:fill="auto"/>
            <w:noWrap/>
            <w:vAlign w:val="bottom"/>
            <w:hideMark/>
          </w:tcPr>
          <w:p w14:paraId="279E7717"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10.9</w:t>
            </w:r>
          </w:p>
        </w:tc>
        <w:tc>
          <w:tcPr>
            <w:tcW w:w="2138" w:type="dxa"/>
            <w:shd w:val="clear" w:color="auto" w:fill="auto"/>
            <w:noWrap/>
            <w:vAlign w:val="bottom"/>
            <w:hideMark/>
          </w:tcPr>
          <w:p w14:paraId="054B79F0"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46.3%</w:t>
            </w:r>
          </w:p>
        </w:tc>
      </w:tr>
      <w:tr w:rsidR="00DB66CD" w:rsidRPr="00676F8B" w14:paraId="09B2C09C" w14:textId="77777777" w:rsidTr="00DA58A4">
        <w:trPr>
          <w:trHeight w:val="20"/>
        </w:trPr>
        <w:tc>
          <w:tcPr>
            <w:tcW w:w="2518" w:type="dxa"/>
            <w:shd w:val="clear" w:color="auto" w:fill="auto"/>
            <w:noWrap/>
            <w:vAlign w:val="bottom"/>
            <w:hideMark/>
          </w:tcPr>
          <w:p w14:paraId="5A90667C" w14:textId="77777777" w:rsidR="00DB66CD" w:rsidRPr="00676F8B" w:rsidRDefault="00DB66CD" w:rsidP="002E1FB6">
            <w:pPr>
              <w:tabs>
                <w:tab w:val="left" w:pos="2140"/>
              </w:tabs>
              <w:spacing w:after="0" w:line="240" w:lineRule="auto"/>
              <w:rPr>
                <w:rFonts w:eastAsia="Times New Roman" w:cstheme="minorHAnsi"/>
                <w:color w:val="000000"/>
                <w:sz w:val="20"/>
                <w:szCs w:val="20"/>
                <w:lang w:eastAsia="en-IE"/>
              </w:rPr>
            </w:pPr>
            <w:r w:rsidRPr="00676F8B">
              <w:rPr>
                <w:rFonts w:eastAsia="Times New Roman" w:cstheme="minorHAnsi"/>
                <w:color w:val="000000"/>
                <w:sz w:val="20"/>
                <w:szCs w:val="20"/>
                <w:lang w:eastAsia="en-IE"/>
              </w:rPr>
              <w:t>Timor-Leste</w:t>
            </w:r>
          </w:p>
        </w:tc>
        <w:tc>
          <w:tcPr>
            <w:tcW w:w="2137" w:type="dxa"/>
            <w:shd w:val="clear" w:color="auto" w:fill="auto"/>
            <w:noWrap/>
            <w:vAlign w:val="bottom"/>
            <w:hideMark/>
          </w:tcPr>
          <w:p w14:paraId="70B87BAF"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130</w:t>
            </w:r>
          </w:p>
        </w:tc>
        <w:tc>
          <w:tcPr>
            <w:tcW w:w="2138" w:type="dxa"/>
            <w:shd w:val="clear" w:color="auto" w:fill="auto"/>
            <w:noWrap/>
            <w:vAlign w:val="bottom"/>
            <w:hideMark/>
          </w:tcPr>
          <w:p w14:paraId="706DE434"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9.9</w:t>
            </w:r>
          </w:p>
        </w:tc>
        <w:tc>
          <w:tcPr>
            <w:tcW w:w="2138" w:type="dxa"/>
            <w:shd w:val="clear" w:color="auto" w:fill="auto"/>
            <w:noWrap/>
            <w:vAlign w:val="bottom"/>
            <w:hideMark/>
          </w:tcPr>
          <w:p w14:paraId="42D89401" w14:textId="77777777" w:rsidR="00DB66CD" w:rsidRPr="00676F8B" w:rsidRDefault="00DB66CD" w:rsidP="002E1FB6">
            <w:pPr>
              <w:tabs>
                <w:tab w:val="left" w:pos="2140"/>
              </w:tabs>
              <w:spacing w:after="0" w:line="240" w:lineRule="auto"/>
              <w:ind w:right="606"/>
              <w:jc w:val="right"/>
              <w:rPr>
                <w:rFonts w:eastAsia="Times New Roman" w:cstheme="minorHAnsi"/>
                <w:i/>
                <w:iCs/>
                <w:color w:val="000000"/>
                <w:sz w:val="20"/>
                <w:szCs w:val="20"/>
                <w:lang w:eastAsia="en-IE"/>
              </w:rPr>
            </w:pPr>
            <w:r w:rsidRPr="00676F8B">
              <w:rPr>
                <w:rFonts w:eastAsia="Times New Roman" w:cstheme="minorHAnsi"/>
                <w:i/>
                <w:iCs/>
                <w:color w:val="000000"/>
                <w:sz w:val="20"/>
                <w:szCs w:val="20"/>
                <w:lang w:eastAsia="en-IE"/>
              </w:rPr>
              <w:t>42.7%*</w:t>
            </w:r>
          </w:p>
        </w:tc>
      </w:tr>
      <w:tr w:rsidR="00DB66CD" w:rsidRPr="00676F8B" w14:paraId="1C1D3DA3" w14:textId="77777777" w:rsidTr="00DA58A4">
        <w:trPr>
          <w:trHeight w:val="20"/>
        </w:trPr>
        <w:tc>
          <w:tcPr>
            <w:tcW w:w="2518" w:type="dxa"/>
            <w:shd w:val="clear" w:color="auto" w:fill="auto"/>
            <w:noWrap/>
            <w:vAlign w:val="bottom"/>
            <w:hideMark/>
          </w:tcPr>
          <w:p w14:paraId="2993D6C6" w14:textId="47107C3F" w:rsidR="00DB66CD" w:rsidRPr="00676F8B" w:rsidRDefault="00DB66CD" w:rsidP="002E1FB6">
            <w:pPr>
              <w:tabs>
                <w:tab w:val="left" w:pos="2140"/>
              </w:tabs>
              <w:spacing w:after="0" w:line="240" w:lineRule="auto"/>
              <w:rPr>
                <w:rFonts w:eastAsia="Times New Roman" w:cstheme="minorHAnsi"/>
                <w:color w:val="000000"/>
                <w:sz w:val="20"/>
                <w:szCs w:val="20"/>
                <w:lang w:eastAsia="en-IE"/>
              </w:rPr>
            </w:pPr>
            <w:r w:rsidRPr="00676F8B">
              <w:rPr>
                <w:rFonts w:eastAsia="Times New Roman" w:cstheme="minorHAnsi"/>
                <w:color w:val="000000"/>
                <w:sz w:val="20"/>
                <w:szCs w:val="20"/>
                <w:lang w:eastAsia="en-IE"/>
              </w:rPr>
              <w:t>Papua</w:t>
            </w:r>
            <w:r w:rsidR="00C5440E" w:rsidRPr="00676F8B">
              <w:rPr>
                <w:rFonts w:eastAsia="Times New Roman" w:cstheme="minorHAnsi"/>
                <w:color w:val="000000"/>
                <w:sz w:val="20"/>
                <w:szCs w:val="20"/>
                <w:lang w:eastAsia="en-IE"/>
              </w:rPr>
              <w:t xml:space="preserve"> </w:t>
            </w:r>
            <w:r w:rsidRPr="00676F8B">
              <w:rPr>
                <w:rFonts w:eastAsia="Times New Roman" w:cstheme="minorHAnsi"/>
                <w:color w:val="000000"/>
                <w:sz w:val="20"/>
                <w:szCs w:val="20"/>
                <w:lang w:eastAsia="en-IE"/>
              </w:rPr>
              <w:t>New</w:t>
            </w:r>
            <w:r w:rsidR="00C5440E" w:rsidRPr="00676F8B">
              <w:rPr>
                <w:rFonts w:eastAsia="Times New Roman" w:cstheme="minorHAnsi"/>
                <w:color w:val="000000"/>
                <w:sz w:val="20"/>
                <w:szCs w:val="20"/>
                <w:lang w:eastAsia="en-IE"/>
              </w:rPr>
              <w:t xml:space="preserve"> </w:t>
            </w:r>
            <w:r w:rsidRPr="00676F8B">
              <w:rPr>
                <w:rFonts w:eastAsia="Times New Roman" w:cstheme="minorHAnsi"/>
                <w:color w:val="000000"/>
                <w:sz w:val="20"/>
                <w:szCs w:val="20"/>
                <w:lang w:eastAsia="en-IE"/>
              </w:rPr>
              <w:t>Guinea</w:t>
            </w:r>
          </w:p>
        </w:tc>
        <w:tc>
          <w:tcPr>
            <w:tcW w:w="2137" w:type="dxa"/>
            <w:shd w:val="clear" w:color="auto" w:fill="auto"/>
            <w:noWrap/>
            <w:vAlign w:val="bottom"/>
            <w:hideMark/>
          </w:tcPr>
          <w:p w14:paraId="27A322F4"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640</w:t>
            </w:r>
          </w:p>
        </w:tc>
        <w:tc>
          <w:tcPr>
            <w:tcW w:w="2138" w:type="dxa"/>
            <w:shd w:val="clear" w:color="auto" w:fill="auto"/>
            <w:noWrap/>
            <w:vAlign w:val="bottom"/>
            <w:hideMark/>
          </w:tcPr>
          <w:p w14:paraId="3880A6E2"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7.2</w:t>
            </w:r>
          </w:p>
        </w:tc>
        <w:tc>
          <w:tcPr>
            <w:tcW w:w="2138" w:type="dxa"/>
            <w:shd w:val="clear" w:color="auto" w:fill="auto"/>
            <w:noWrap/>
            <w:vAlign w:val="bottom"/>
            <w:hideMark/>
          </w:tcPr>
          <w:p w14:paraId="3A8F0771"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2.9%</w:t>
            </w:r>
          </w:p>
        </w:tc>
      </w:tr>
      <w:tr w:rsidR="00DB66CD" w:rsidRPr="00676F8B" w14:paraId="58726FDE" w14:textId="77777777" w:rsidTr="00DA58A4">
        <w:trPr>
          <w:trHeight w:val="20"/>
        </w:trPr>
        <w:tc>
          <w:tcPr>
            <w:tcW w:w="2518" w:type="dxa"/>
            <w:shd w:val="clear" w:color="auto" w:fill="auto"/>
            <w:noWrap/>
            <w:vAlign w:val="bottom"/>
            <w:hideMark/>
          </w:tcPr>
          <w:p w14:paraId="28D269E9" w14:textId="77777777" w:rsidR="00DB66CD" w:rsidRPr="00676F8B" w:rsidRDefault="00DB66CD" w:rsidP="002E1FB6">
            <w:pPr>
              <w:tabs>
                <w:tab w:val="left" w:pos="2140"/>
              </w:tabs>
              <w:spacing w:after="0" w:line="240" w:lineRule="auto"/>
              <w:rPr>
                <w:rFonts w:eastAsia="Times New Roman" w:cstheme="minorHAnsi"/>
                <w:color w:val="000000"/>
                <w:sz w:val="20"/>
                <w:szCs w:val="20"/>
                <w:lang w:eastAsia="en-IE"/>
              </w:rPr>
            </w:pPr>
            <w:r w:rsidRPr="00676F8B">
              <w:rPr>
                <w:rFonts w:eastAsia="Times New Roman" w:cstheme="minorHAnsi"/>
                <w:color w:val="000000"/>
                <w:sz w:val="20"/>
                <w:szCs w:val="20"/>
                <w:lang w:eastAsia="en-IE"/>
              </w:rPr>
              <w:t>Tonga</w:t>
            </w:r>
          </w:p>
        </w:tc>
        <w:tc>
          <w:tcPr>
            <w:tcW w:w="2137" w:type="dxa"/>
            <w:shd w:val="clear" w:color="auto" w:fill="auto"/>
            <w:noWrap/>
            <w:vAlign w:val="bottom"/>
            <w:hideMark/>
          </w:tcPr>
          <w:p w14:paraId="2B35E55D"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6</w:t>
            </w:r>
          </w:p>
        </w:tc>
        <w:tc>
          <w:tcPr>
            <w:tcW w:w="2138" w:type="dxa"/>
            <w:shd w:val="clear" w:color="auto" w:fill="auto"/>
            <w:noWrap/>
            <w:vAlign w:val="bottom"/>
            <w:hideMark/>
          </w:tcPr>
          <w:p w14:paraId="4DACF2D5"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5.7</w:t>
            </w:r>
          </w:p>
        </w:tc>
        <w:tc>
          <w:tcPr>
            <w:tcW w:w="2138" w:type="dxa"/>
            <w:shd w:val="clear" w:color="auto" w:fill="auto"/>
            <w:noWrap/>
            <w:vAlign w:val="bottom"/>
            <w:hideMark/>
          </w:tcPr>
          <w:p w14:paraId="7EECAB3E" w14:textId="77777777" w:rsidR="00DB66CD" w:rsidRPr="00676F8B" w:rsidRDefault="00DB66CD" w:rsidP="002E1FB6">
            <w:pPr>
              <w:tabs>
                <w:tab w:val="left" w:pos="2140"/>
              </w:tabs>
              <w:spacing w:after="0" w:line="240" w:lineRule="auto"/>
              <w:ind w:right="606"/>
              <w:jc w:val="right"/>
              <w:rPr>
                <w:rFonts w:eastAsia="Times New Roman" w:cstheme="minorHAnsi"/>
                <w:i/>
                <w:iCs/>
                <w:color w:val="000000"/>
                <w:sz w:val="20"/>
                <w:szCs w:val="20"/>
                <w:lang w:eastAsia="en-IE"/>
              </w:rPr>
            </w:pPr>
            <w:r w:rsidRPr="00676F8B">
              <w:rPr>
                <w:rFonts w:eastAsia="Times New Roman" w:cstheme="minorHAnsi"/>
                <w:i/>
                <w:iCs/>
                <w:color w:val="000000"/>
                <w:sz w:val="20"/>
                <w:szCs w:val="20"/>
                <w:lang w:eastAsia="en-IE"/>
              </w:rPr>
              <w:t>65.8%*</w:t>
            </w:r>
          </w:p>
        </w:tc>
      </w:tr>
      <w:tr w:rsidR="00DB66CD" w:rsidRPr="00676F8B" w14:paraId="12BAB3E6" w14:textId="77777777" w:rsidTr="00DA58A4">
        <w:trPr>
          <w:trHeight w:val="20"/>
        </w:trPr>
        <w:tc>
          <w:tcPr>
            <w:tcW w:w="2518" w:type="dxa"/>
            <w:shd w:val="clear" w:color="auto" w:fill="auto"/>
            <w:noWrap/>
            <w:vAlign w:val="bottom"/>
            <w:hideMark/>
          </w:tcPr>
          <w:p w14:paraId="393A8BB7" w14:textId="77777777" w:rsidR="00DB66CD" w:rsidRPr="00676F8B" w:rsidRDefault="00DB66CD" w:rsidP="002E1FB6">
            <w:pPr>
              <w:tabs>
                <w:tab w:val="left" w:pos="2140"/>
              </w:tabs>
              <w:spacing w:after="0" w:line="240" w:lineRule="auto"/>
              <w:rPr>
                <w:rFonts w:eastAsia="Times New Roman" w:cstheme="minorHAnsi"/>
                <w:color w:val="000000"/>
                <w:sz w:val="20"/>
                <w:szCs w:val="20"/>
                <w:lang w:eastAsia="en-IE"/>
              </w:rPr>
            </w:pPr>
            <w:r w:rsidRPr="00676F8B">
              <w:rPr>
                <w:rFonts w:eastAsia="Times New Roman" w:cstheme="minorHAnsi"/>
                <w:color w:val="000000"/>
                <w:sz w:val="20"/>
                <w:szCs w:val="20"/>
                <w:lang w:eastAsia="en-IE"/>
              </w:rPr>
              <w:t>Vanuatu</w:t>
            </w:r>
          </w:p>
        </w:tc>
        <w:tc>
          <w:tcPr>
            <w:tcW w:w="2137" w:type="dxa"/>
            <w:shd w:val="clear" w:color="auto" w:fill="auto"/>
            <w:noWrap/>
            <w:vAlign w:val="bottom"/>
            <w:hideMark/>
          </w:tcPr>
          <w:p w14:paraId="160EACD2"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2</w:t>
            </w:r>
          </w:p>
        </w:tc>
        <w:tc>
          <w:tcPr>
            <w:tcW w:w="2138" w:type="dxa"/>
            <w:shd w:val="clear" w:color="auto" w:fill="auto"/>
            <w:noWrap/>
            <w:vAlign w:val="bottom"/>
            <w:hideMark/>
          </w:tcPr>
          <w:p w14:paraId="4C08B6C0"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0.7</w:t>
            </w:r>
          </w:p>
        </w:tc>
        <w:tc>
          <w:tcPr>
            <w:tcW w:w="2138" w:type="dxa"/>
            <w:shd w:val="clear" w:color="auto" w:fill="auto"/>
            <w:noWrap/>
            <w:vAlign w:val="bottom"/>
            <w:hideMark/>
          </w:tcPr>
          <w:p w14:paraId="0557C204"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27.7%</w:t>
            </w:r>
          </w:p>
        </w:tc>
      </w:tr>
      <w:tr w:rsidR="00DB66CD" w:rsidRPr="00676F8B" w14:paraId="2CAA852E" w14:textId="77777777" w:rsidTr="00DA58A4">
        <w:trPr>
          <w:trHeight w:val="20"/>
        </w:trPr>
        <w:tc>
          <w:tcPr>
            <w:tcW w:w="2518" w:type="dxa"/>
            <w:shd w:val="clear" w:color="auto" w:fill="auto"/>
            <w:noWrap/>
            <w:vAlign w:val="bottom"/>
            <w:hideMark/>
          </w:tcPr>
          <w:p w14:paraId="1F944AFC" w14:textId="77777777" w:rsidR="00DB66CD" w:rsidRPr="00676F8B" w:rsidRDefault="00DB66CD" w:rsidP="002E1FB6">
            <w:pPr>
              <w:tabs>
                <w:tab w:val="left" w:pos="2140"/>
              </w:tabs>
              <w:spacing w:after="0" w:line="240" w:lineRule="auto"/>
              <w:rPr>
                <w:rFonts w:eastAsia="Times New Roman" w:cstheme="minorHAnsi"/>
                <w:color w:val="000000"/>
                <w:sz w:val="20"/>
                <w:szCs w:val="20"/>
                <w:lang w:eastAsia="en-IE"/>
              </w:rPr>
            </w:pPr>
            <w:r w:rsidRPr="00676F8B">
              <w:rPr>
                <w:rFonts w:eastAsia="Times New Roman" w:cstheme="minorHAnsi"/>
                <w:color w:val="000000"/>
                <w:sz w:val="20"/>
                <w:szCs w:val="20"/>
                <w:lang w:eastAsia="en-IE"/>
              </w:rPr>
              <w:t>Samoa</w:t>
            </w:r>
          </w:p>
        </w:tc>
        <w:tc>
          <w:tcPr>
            <w:tcW w:w="2137" w:type="dxa"/>
            <w:shd w:val="clear" w:color="auto" w:fill="auto"/>
            <w:noWrap/>
            <w:vAlign w:val="bottom"/>
            <w:hideMark/>
          </w:tcPr>
          <w:p w14:paraId="170D6384"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w:t>
            </w:r>
          </w:p>
        </w:tc>
        <w:tc>
          <w:tcPr>
            <w:tcW w:w="2138" w:type="dxa"/>
            <w:shd w:val="clear" w:color="auto" w:fill="auto"/>
            <w:noWrap/>
            <w:vAlign w:val="bottom"/>
            <w:hideMark/>
          </w:tcPr>
          <w:p w14:paraId="77AF7ABE"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w:t>
            </w:r>
          </w:p>
        </w:tc>
        <w:tc>
          <w:tcPr>
            <w:tcW w:w="2138" w:type="dxa"/>
            <w:shd w:val="clear" w:color="auto" w:fill="auto"/>
            <w:noWrap/>
            <w:vAlign w:val="bottom"/>
            <w:hideMark/>
          </w:tcPr>
          <w:p w14:paraId="2204C948"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66.0%</w:t>
            </w:r>
          </w:p>
        </w:tc>
      </w:tr>
      <w:tr w:rsidR="00DB66CD" w:rsidRPr="00676F8B" w14:paraId="78D6BFCC" w14:textId="77777777" w:rsidTr="00DA58A4">
        <w:trPr>
          <w:trHeight w:val="20"/>
        </w:trPr>
        <w:tc>
          <w:tcPr>
            <w:tcW w:w="2518" w:type="dxa"/>
            <w:shd w:val="clear" w:color="auto" w:fill="auto"/>
            <w:noWrap/>
            <w:vAlign w:val="bottom"/>
            <w:hideMark/>
          </w:tcPr>
          <w:p w14:paraId="24C40E21" w14:textId="496AD591" w:rsidR="00DB66CD" w:rsidRPr="00676F8B" w:rsidRDefault="00DB66CD" w:rsidP="002E1FB6">
            <w:pPr>
              <w:tabs>
                <w:tab w:val="left" w:pos="2140"/>
              </w:tabs>
              <w:spacing w:after="0" w:line="240" w:lineRule="auto"/>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Upper</w:t>
            </w:r>
            <w:r w:rsidR="00C5440E" w:rsidRPr="00676F8B">
              <w:rPr>
                <w:rFonts w:eastAsia="Times New Roman" w:cstheme="minorHAnsi"/>
                <w:b/>
                <w:bCs/>
                <w:color w:val="000000"/>
                <w:sz w:val="20"/>
                <w:szCs w:val="20"/>
                <w:lang w:eastAsia="en-IE"/>
              </w:rPr>
              <w:t xml:space="preserve"> </w:t>
            </w:r>
            <w:r w:rsidRPr="00676F8B">
              <w:rPr>
                <w:rFonts w:eastAsia="Times New Roman" w:cstheme="minorHAnsi"/>
                <w:b/>
                <w:bCs/>
                <w:color w:val="000000"/>
                <w:sz w:val="20"/>
                <w:szCs w:val="20"/>
                <w:lang w:eastAsia="en-IE"/>
              </w:rPr>
              <w:t>middle</w:t>
            </w:r>
            <w:r w:rsidR="00C5440E" w:rsidRPr="00676F8B">
              <w:rPr>
                <w:rFonts w:eastAsia="Times New Roman" w:cstheme="minorHAnsi"/>
                <w:b/>
                <w:bCs/>
                <w:color w:val="000000"/>
                <w:sz w:val="20"/>
                <w:szCs w:val="20"/>
                <w:lang w:eastAsia="en-IE"/>
              </w:rPr>
              <w:t xml:space="preserve"> </w:t>
            </w:r>
            <w:r w:rsidRPr="00676F8B">
              <w:rPr>
                <w:rFonts w:eastAsia="Times New Roman" w:cstheme="minorHAnsi"/>
                <w:b/>
                <w:bCs/>
                <w:color w:val="000000"/>
                <w:sz w:val="20"/>
                <w:szCs w:val="20"/>
                <w:lang w:eastAsia="en-IE"/>
              </w:rPr>
              <w:t>income</w:t>
            </w:r>
          </w:p>
        </w:tc>
        <w:tc>
          <w:tcPr>
            <w:tcW w:w="2137" w:type="dxa"/>
            <w:shd w:val="clear" w:color="auto" w:fill="auto"/>
            <w:noWrap/>
            <w:vAlign w:val="bottom"/>
            <w:hideMark/>
          </w:tcPr>
          <w:p w14:paraId="105EC85B"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2,550,630</w:t>
            </w:r>
          </w:p>
        </w:tc>
        <w:tc>
          <w:tcPr>
            <w:tcW w:w="2138" w:type="dxa"/>
            <w:shd w:val="clear" w:color="auto" w:fill="auto"/>
            <w:noWrap/>
            <w:vAlign w:val="bottom"/>
            <w:hideMark/>
          </w:tcPr>
          <w:p w14:paraId="1F38FFA9"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105.3</w:t>
            </w:r>
          </w:p>
        </w:tc>
        <w:tc>
          <w:tcPr>
            <w:tcW w:w="2138" w:type="dxa"/>
            <w:shd w:val="clear" w:color="auto" w:fill="auto"/>
            <w:noWrap/>
            <w:vAlign w:val="bottom"/>
            <w:hideMark/>
          </w:tcPr>
          <w:p w14:paraId="68B4BD80"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49.5%</w:t>
            </w:r>
          </w:p>
        </w:tc>
      </w:tr>
      <w:tr w:rsidR="00DB66CD" w:rsidRPr="00676F8B" w14:paraId="1EE0C7B2" w14:textId="77777777" w:rsidTr="00DA58A4">
        <w:trPr>
          <w:trHeight w:val="20"/>
        </w:trPr>
        <w:tc>
          <w:tcPr>
            <w:tcW w:w="2518" w:type="dxa"/>
            <w:shd w:val="clear" w:color="auto" w:fill="auto"/>
            <w:noWrap/>
            <w:vAlign w:val="bottom"/>
            <w:hideMark/>
          </w:tcPr>
          <w:p w14:paraId="6188EF51" w14:textId="1E75740C" w:rsidR="00DB66CD" w:rsidRPr="00676F8B" w:rsidRDefault="00DB66CD" w:rsidP="002E1FB6">
            <w:pPr>
              <w:tabs>
                <w:tab w:val="left" w:pos="2140"/>
              </w:tabs>
              <w:spacing w:after="0" w:line="240" w:lineRule="auto"/>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High</w:t>
            </w:r>
            <w:r w:rsidR="00C5440E" w:rsidRPr="00676F8B">
              <w:rPr>
                <w:rFonts w:eastAsia="Times New Roman" w:cstheme="minorHAnsi"/>
                <w:b/>
                <w:bCs/>
                <w:color w:val="000000"/>
                <w:sz w:val="20"/>
                <w:szCs w:val="20"/>
                <w:lang w:eastAsia="en-IE"/>
              </w:rPr>
              <w:t xml:space="preserve"> </w:t>
            </w:r>
            <w:r w:rsidR="009E33A5">
              <w:rPr>
                <w:rFonts w:eastAsia="Times New Roman" w:cstheme="minorHAnsi"/>
                <w:b/>
                <w:bCs/>
                <w:color w:val="000000"/>
                <w:sz w:val="20"/>
                <w:szCs w:val="20"/>
                <w:lang w:eastAsia="en-IE"/>
              </w:rPr>
              <w:t>i</w:t>
            </w:r>
            <w:r w:rsidRPr="00676F8B">
              <w:rPr>
                <w:rFonts w:eastAsia="Times New Roman" w:cstheme="minorHAnsi"/>
                <w:b/>
                <w:bCs/>
                <w:color w:val="000000"/>
                <w:sz w:val="20"/>
                <w:szCs w:val="20"/>
                <w:lang w:eastAsia="en-IE"/>
              </w:rPr>
              <w:t>ncome</w:t>
            </w:r>
          </w:p>
        </w:tc>
        <w:tc>
          <w:tcPr>
            <w:tcW w:w="2137" w:type="dxa"/>
            <w:shd w:val="clear" w:color="auto" w:fill="auto"/>
            <w:noWrap/>
            <w:vAlign w:val="bottom"/>
            <w:hideMark/>
          </w:tcPr>
          <w:p w14:paraId="5D51DA27"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1,309,859</w:t>
            </w:r>
          </w:p>
        </w:tc>
        <w:tc>
          <w:tcPr>
            <w:tcW w:w="2138" w:type="dxa"/>
            <w:shd w:val="clear" w:color="auto" w:fill="auto"/>
            <w:noWrap/>
            <w:vAlign w:val="bottom"/>
            <w:hideMark/>
          </w:tcPr>
          <w:p w14:paraId="282B014E"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84.7</w:t>
            </w:r>
          </w:p>
        </w:tc>
        <w:tc>
          <w:tcPr>
            <w:tcW w:w="2138" w:type="dxa"/>
            <w:shd w:val="clear" w:color="auto" w:fill="auto"/>
            <w:noWrap/>
            <w:vAlign w:val="bottom"/>
            <w:hideMark/>
          </w:tcPr>
          <w:p w14:paraId="14DDDFD6"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72.0%</w:t>
            </w:r>
          </w:p>
        </w:tc>
      </w:tr>
      <w:tr w:rsidR="00DB66CD" w:rsidRPr="00676F8B" w14:paraId="59C57C5F" w14:textId="77777777" w:rsidTr="00DA58A4">
        <w:trPr>
          <w:trHeight w:val="20"/>
        </w:trPr>
        <w:tc>
          <w:tcPr>
            <w:tcW w:w="2518" w:type="dxa"/>
            <w:shd w:val="clear" w:color="auto" w:fill="auto"/>
            <w:noWrap/>
            <w:vAlign w:val="bottom"/>
            <w:hideMark/>
          </w:tcPr>
          <w:p w14:paraId="3059BEEC" w14:textId="0A5BF68D" w:rsidR="00DB66CD" w:rsidRPr="00676F8B" w:rsidRDefault="00DB66CD" w:rsidP="002E1FB6">
            <w:pPr>
              <w:tabs>
                <w:tab w:val="left" w:pos="2140"/>
              </w:tabs>
              <w:spacing w:after="0" w:line="240" w:lineRule="auto"/>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Lower</w:t>
            </w:r>
            <w:r w:rsidR="00C5440E" w:rsidRPr="00676F8B">
              <w:rPr>
                <w:rFonts w:eastAsia="Times New Roman" w:cstheme="minorHAnsi"/>
                <w:b/>
                <w:bCs/>
                <w:color w:val="000000"/>
                <w:sz w:val="20"/>
                <w:szCs w:val="20"/>
                <w:lang w:eastAsia="en-IE"/>
              </w:rPr>
              <w:t xml:space="preserve"> </w:t>
            </w:r>
            <w:r w:rsidRPr="00676F8B">
              <w:rPr>
                <w:rFonts w:eastAsia="Times New Roman" w:cstheme="minorHAnsi"/>
                <w:b/>
                <w:bCs/>
                <w:color w:val="000000"/>
                <w:sz w:val="20"/>
                <w:szCs w:val="20"/>
                <w:lang w:eastAsia="en-IE"/>
              </w:rPr>
              <w:t>middle</w:t>
            </w:r>
            <w:r w:rsidR="00C5440E" w:rsidRPr="00676F8B">
              <w:rPr>
                <w:rFonts w:eastAsia="Times New Roman" w:cstheme="minorHAnsi"/>
                <w:b/>
                <w:bCs/>
                <w:color w:val="000000"/>
                <w:sz w:val="20"/>
                <w:szCs w:val="20"/>
                <w:lang w:eastAsia="en-IE"/>
              </w:rPr>
              <w:t xml:space="preserve"> </w:t>
            </w:r>
            <w:r w:rsidRPr="00676F8B">
              <w:rPr>
                <w:rFonts w:eastAsia="Times New Roman" w:cstheme="minorHAnsi"/>
                <w:b/>
                <w:bCs/>
                <w:color w:val="000000"/>
                <w:sz w:val="20"/>
                <w:szCs w:val="20"/>
                <w:lang w:eastAsia="en-IE"/>
              </w:rPr>
              <w:t>income</w:t>
            </w:r>
          </w:p>
        </w:tc>
        <w:tc>
          <w:tcPr>
            <w:tcW w:w="2137" w:type="dxa"/>
            <w:shd w:val="clear" w:color="auto" w:fill="auto"/>
            <w:noWrap/>
            <w:vAlign w:val="bottom"/>
            <w:hideMark/>
          </w:tcPr>
          <w:p w14:paraId="7DFE339B"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990,961</w:t>
            </w:r>
          </w:p>
        </w:tc>
        <w:tc>
          <w:tcPr>
            <w:tcW w:w="2138" w:type="dxa"/>
            <w:shd w:val="clear" w:color="auto" w:fill="auto"/>
            <w:noWrap/>
            <w:vAlign w:val="bottom"/>
            <w:hideMark/>
          </w:tcPr>
          <w:p w14:paraId="1C0EB347"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52.3</w:t>
            </w:r>
          </w:p>
        </w:tc>
        <w:tc>
          <w:tcPr>
            <w:tcW w:w="2138" w:type="dxa"/>
            <w:shd w:val="clear" w:color="auto" w:fill="auto"/>
            <w:noWrap/>
            <w:vAlign w:val="bottom"/>
            <w:hideMark/>
          </w:tcPr>
          <w:p w14:paraId="7B0068E8"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37.4%</w:t>
            </w:r>
          </w:p>
        </w:tc>
      </w:tr>
      <w:tr w:rsidR="00DB66CD" w:rsidRPr="00676F8B" w14:paraId="36CFE2EB" w14:textId="77777777" w:rsidTr="00DA58A4">
        <w:trPr>
          <w:trHeight w:val="20"/>
        </w:trPr>
        <w:tc>
          <w:tcPr>
            <w:tcW w:w="2518" w:type="dxa"/>
            <w:shd w:val="clear" w:color="auto" w:fill="auto"/>
            <w:noWrap/>
            <w:vAlign w:val="bottom"/>
            <w:hideMark/>
          </w:tcPr>
          <w:p w14:paraId="08413E87" w14:textId="0CAA1C80" w:rsidR="00DB66CD" w:rsidRPr="00676F8B" w:rsidRDefault="00DB66CD" w:rsidP="002E1FB6">
            <w:pPr>
              <w:tabs>
                <w:tab w:val="left" w:pos="2140"/>
              </w:tabs>
              <w:spacing w:after="0" w:line="240" w:lineRule="auto"/>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Low</w:t>
            </w:r>
            <w:r w:rsidR="00C5440E" w:rsidRPr="00676F8B">
              <w:rPr>
                <w:rFonts w:eastAsia="Times New Roman" w:cstheme="minorHAnsi"/>
                <w:b/>
                <w:bCs/>
                <w:color w:val="000000"/>
                <w:sz w:val="20"/>
                <w:szCs w:val="20"/>
                <w:lang w:eastAsia="en-IE"/>
              </w:rPr>
              <w:t xml:space="preserve"> </w:t>
            </w:r>
            <w:r w:rsidRPr="00676F8B">
              <w:rPr>
                <w:rFonts w:eastAsia="Times New Roman" w:cstheme="minorHAnsi"/>
                <w:b/>
                <w:bCs/>
                <w:color w:val="000000"/>
                <w:sz w:val="20"/>
                <w:szCs w:val="20"/>
                <w:lang w:eastAsia="en-IE"/>
              </w:rPr>
              <w:t>income</w:t>
            </w:r>
          </w:p>
        </w:tc>
        <w:tc>
          <w:tcPr>
            <w:tcW w:w="2137" w:type="dxa"/>
            <w:shd w:val="clear" w:color="auto" w:fill="auto"/>
            <w:noWrap/>
            <w:vAlign w:val="bottom"/>
            <w:hideMark/>
          </w:tcPr>
          <w:p w14:paraId="4A0877BE" w14:textId="77777777" w:rsidR="00DB66CD" w:rsidRPr="00676F8B" w:rsidRDefault="00DB66CD" w:rsidP="002E1FB6">
            <w:pPr>
              <w:tabs>
                <w:tab w:val="left" w:pos="2140"/>
              </w:tabs>
              <w:spacing w:after="0" w:line="240" w:lineRule="auto"/>
              <w:ind w:right="434"/>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39,092</w:t>
            </w:r>
          </w:p>
        </w:tc>
        <w:tc>
          <w:tcPr>
            <w:tcW w:w="2138" w:type="dxa"/>
            <w:shd w:val="clear" w:color="auto" w:fill="auto"/>
            <w:noWrap/>
            <w:vAlign w:val="bottom"/>
            <w:hideMark/>
          </w:tcPr>
          <w:p w14:paraId="41E67E6D" w14:textId="77777777" w:rsidR="00DB66CD" w:rsidRPr="00676F8B" w:rsidRDefault="00DB66CD" w:rsidP="002E1FB6">
            <w:pPr>
              <w:tabs>
                <w:tab w:val="left" w:pos="2140"/>
              </w:tabs>
              <w:spacing w:after="0" w:line="240" w:lineRule="auto"/>
              <w:ind w:right="591"/>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5.9</w:t>
            </w:r>
          </w:p>
        </w:tc>
        <w:tc>
          <w:tcPr>
            <w:tcW w:w="2138" w:type="dxa"/>
            <w:shd w:val="clear" w:color="auto" w:fill="auto"/>
            <w:noWrap/>
            <w:vAlign w:val="bottom"/>
            <w:hideMark/>
          </w:tcPr>
          <w:p w14:paraId="428D0399" w14:textId="77777777" w:rsidR="00DB66CD" w:rsidRPr="00676F8B" w:rsidRDefault="00DB66CD" w:rsidP="002E1FB6">
            <w:pPr>
              <w:tabs>
                <w:tab w:val="left" w:pos="2140"/>
              </w:tabs>
              <w:spacing w:after="0" w:line="240" w:lineRule="auto"/>
              <w:ind w:right="606"/>
              <w:jc w:val="right"/>
              <w:rPr>
                <w:rFonts w:eastAsia="Times New Roman" w:cstheme="minorHAnsi"/>
                <w:color w:val="000000"/>
                <w:sz w:val="20"/>
                <w:szCs w:val="20"/>
                <w:lang w:eastAsia="en-IE"/>
              </w:rPr>
            </w:pPr>
            <w:r w:rsidRPr="00676F8B">
              <w:rPr>
                <w:rFonts w:eastAsia="Times New Roman" w:cstheme="minorHAnsi"/>
                <w:color w:val="000000"/>
                <w:sz w:val="20"/>
                <w:szCs w:val="20"/>
                <w:lang w:eastAsia="en-IE"/>
              </w:rPr>
              <w:t>14.8%</w:t>
            </w:r>
          </w:p>
        </w:tc>
      </w:tr>
      <w:tr w:rsidR="00DB66CD" w:rsidRPr="00676F8B" w14:paraId="5483DD73" w14:textId="77777777" w:rsidTr="00DA58A4">
        <w:trPr>
          <w:trHeight w:val="20"/>
        </w:trPr>
        <w:tc>
          <w:tcPr>
            <w:tcW w:w="2518" w:type="dxa"/>
            <w:shd w:val="clear" w:color="auto" w:fill="auto"/>
            <w:noWrap/>
            <w:vAlign w:val="bottom"/>
            <w:hideMark/>
          </w:tcPr>
          <w:p w14:paraId="60411F25" w14:textId="1FBD76A9" w:rsidR="00DB66CD" w:rsidRPr="00676F8B" w:rsidRDefault="00DB66CD" w:rsidP="002E1FB6">
            <w:pPr>
              <w:tabs>
                <w:tab w:val="left" w:pos="2140"/>
              </w:tabs>
              <w:spacing w:after="0" w:line="240" w:lineRule="auto"/>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Total</w:t>
            </w:r>
            <w:r w:rsidR="00C5440E" w:rsidRPr="00676F8B">
              <w:rPr>
                <w:rFonts w:eastAsia="Times New Roman" w:cstheme="minorHAnsi"/>
                <w:b/>
                <w:bCs/>
                <w:color w:val="000000"/>
                <w:sz w:val="20"/>
                <w:szCs w:val="20"/>
                <w:lang w:eastAsia="en-IE"/>
              </w:rPr>
              <w:t xml:space="preserve"> </w:t>
            </w:r>
          </w:p>
        </w:tc>
        <w:tc>
          <w:tcPr>
            <w:tcW w:w="2137" w:type="dxa"/>
            <w:shd w:val="clear" w:color="auto" w:fill="auto"/>
            <w:noWrap/>
            <w:vAlign w:val="bottom"/>
            <w:hideMark/>
          </w:tcPr>
          <w:p w14:paraId="3D54BD1C" w14:textId="77777777" w:rsidR="00DB66CD" w:rsidRPr="00676F8B" w:rsidRDefault="00DB66CD" w:rsidP="002E1FB6">
            <w:pPr>
              <w:tabs>
                <w:tab w:val="left" w:pos="2140"/>
              </w:tabs>
              <w:spacing w:after="0" w:line="240" w:lineRule="auto"/>
              <w:ind w:right="434"/>
              <w:jc w:val="right"/>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4,890,542</w:t>
            </w:r>
          </w:p>
        </w:tc>
        <w:tc>
          <w:tcPr>
            <w:tcW w:w="2138" w:type="dxa"/>
            <w:shd w:val="clear" w:color="auto" w:fill="auto"/>
            <w:noWrap/>
            <w:vAlign w:val="bottom"/>
            <w:hideMark/>
          </w:tcPr>
          <w:p w14:paraId="76E7BFDF" w14:textId="77777777" w:rsidR="00DB66CD" w:rsidRPr="00676F8B" w:rsidRDefault="00DB66CD" w:rsidP="002E1FB6">
            <w:pPr>
              <w:tabs>
                <w:tab w:val="left" w:pos="2140"/>
              </w:tabs>
              <w:spacing w:after="0" w:line="240" w:lineRule="auto"/>
              <w:ind w:right="591"/>
              <w:jc w:val="right"/>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78.4</w:t>
            </w:r>
          </w:p>
        </w:tc>
        <w:tc>
          <w:tcPr>
            <w:tcW w:w="2138" w:type="dxa"/>
            <w:shd w:val="clear" w:color="auto" w:fill="auto"/>
            <w:noWrap/>
            <w:vAlign w:val="bottom"/>
            <w:hideMark/>
          </w:tcPr>
          <w:p w14:paraId="33B8D303" w14:textId="77777777" w:rsidR="00DB66CD" w:rsidRPr="00676F8B" w:rsidRDefault="00DB66CD" w:rsidP="002E1FB6">
            <w:pPr>
              <w:tabs>
                <w:tab w:val="left" w:pos="2140"/>
              </w:tabs>
              <w:spacing w:after="0" w:line="240" w:lineRule="auto"/>
              <w:ind w:right="606"/>
              <w:jc w:val="right"/>
              <w:rPr>
                <w:rFonts w:eastAsia="Times New Roman" w:cstheme="minorHAnsi"/>
                <w:b/>
                <w:bCs/>
                <w:color w:val="000000"/>
                <w:sz w:val="20"/>
                <w:szCs w:val="20"/>
                <w:lang w:eastAsia="en-IE"/>
              </w:rPr>
            </w:pPr>
            <w:r w:rsidRPr="00676F8B">
              <w:rPr>
                <w:rFonts w:eastAsia="Times New Roman" w:cstheme="minorHAnsi"/>
                <w:b/>
                <w:bCs/>
                <w:color w:val="000000"/>
                <w:sz w:val="20"/>
                <w:szCs w:val="20"/>
                <w:lang w:eastAsia="en-IE"/>
              </w:rPr>
              <w:t>48.6%</w:t>
            </w:r>
          </w:p>
        </w:tc>
      </w:tr>
    </w:tbl>
    <w:p w14:paraId="0037A4AE" w14:textId="71B55EBB" w:rsidR="00DA58A4" w:rsidRPr="00783EB0" w:rsidRDefault="00DA58A4" w:rsidP="00B80A0A">
      <w:pPr>
        <w:rPr>
          <w:sz w:val="16"/>
          <w:szCs w:val="16"/>
        </w:rPr>
      </w:pPr>
      <w:r w:rsidRPr="00FF6BDB">
        <w:rPr>
          <w:i/>
          <w:iCs/>
          <w:noProof/>
          <w:sz w:val="16"/>
          <w:szCs w:val="16"/>
        </w:rPr>
        <w:t xml:space="preserve">Source: Github as at end March 2022. * Vaccination rates soure for Tonga and Timor-Leste from </w:t>
      </w:r>
      <w:hyperlink r:id="rId31" w:history="1">
        <w:r w:rsidRPr="00783EB0">
          <w:rPr>
            <w:rStyle w:val="Hyperlink"/>
            <w:rFonts w:ascii="Calibri" w:eastAsia="Times New Roman" w:hAnsi="Calibri" w:cs="Calibri"/>
            <w:i/>
            <w:iCs/>
            <w:sz w:val="16"/>
            <w:szCs w:val="16"/>
            <w:lang w:eastAsia="en-GB"/>
          </w:rPr>
          <w:t>Mathieu, E., Ritchie, H., Ortiz-Ospina, E. et al.</w:t>
        </w:r>
        <w:r>
          <w:rPr>
            <w:rStyle w:val="Hyperlink"/>
            <w:rFonts w:ascii="Calibri" w:eastAsia="Times New Roman" w:hAnsi="Calibri" w:cs="Calibri"/>
            <w:i/>
            <w:iCs/>
            <w:sz w:val="16"/>
            <w:szCs w:val="16"/>
            <w:lang w:eastAsia="en-GB"/>
          </w:rPr>
          <w:t xml:space="preserve"> (2021).</w:t>
        </w:r>
        <w:r w:rsidRPr="00783EB0">
          <w:rPr>
            <w:rStyle w:val="Hyperlink"/>
            <w:rFonts w:ascii="Calibri" w:eastAsia="Times New Roman" w:hAnsi="Calibri" w:cs="Calibri"/>
            <w:i/>
            <w:iCs/>
            <w:sz w:val="16"/>
            <w:szCs w:val="16"/>
            <w:lang w:eastAsia="en-GB"/>
          </w:rPr>
          <w:t xml:space="preserve"> A global database of COVID-19 vaccinations. </w:t>
        </w:r>
        <w:r w:rsidRPr="00783EB0">
          <w:rPr>
            <w:rStyle w:val="Hyperlink"/>
            <w:rFonts w:ascii="Calibri" w:eastAsia="Times New Roman" w:hAnsi="Calibri" w:cs="Calibri"/>
            <w:sz w:val="16"/>
            <w:szCs w:val="16"/>
            <w:lang w:eastAsia="en-GB"/>
          </w:rPr>
          <w:t>Nat Hum Behav</w:t>
        </w:r>
        <w:r>
          <w:rPr>
            <w:rStyle w:val="Hyperlink"/>
            <w:rFonts w:ascii="Calibri" w:eastAsia="Times New Roman" w:hAnsi="Calibri" w:cs="Calibri"/>
            <w:i/>
            <w:iCs/>
            <w:sz w:val="16"/>
            <w:szCs w:val="16"/>
            <w:lang w:eastAsia="en-GB"/>
          </w:rPr>
          <w:t>.</w:t>
        </w:r>
      </w:hyperlink>
    </w:p>
    <w:p w14:paraId="180495AD" w14:textId="68FB25C3" w:rsidR="00804C4A" w:rsidRPr="00676F8B" w:rsidRDefault="28EDE9F9" w:rsidP="00804C4A">
      <w:pPr>
        <w:pStyle w:val="Body"/>
      </w:pPr>
      <w:r w:rsidRPr="00676F8B">
        <w:rPr>
          <w:b/>
          <w:bCs/>
        </w:rPr>
        <w:t xml:space="preserve">Fiji was by far the worst affected by </w:t>
      </w:r>
      <w:r w:rsidR="0071345D" w:rsidRPr="00676F8B">
        <w:rPr>
          <w:b/>
          <w:bCs/>
        </w:rPr>
        <w:t>COVID-19</w:t>
      </w:r>
      <w:r w:rsidRPr="00676F8B">
        <w:rPr>
          <w:b/>
          <w:bCs/>
        </w:rPr>
        <w:t xml:space="preserve"> in terms of total deaths and deaths per capita</w:t>
      </w:r>
      <w:r w:rsidRPr="00676F8B">
        <w:t xml:space="preserve"> (923 deaths per million people)</w:t>
      </w:r>
      <w:r w:rsidR="00FF6BDB">
        <w:t>,</w:t>
      </w:r>
      <w:r w:rsidRPr="00676F8B">
        <w:t xml:space="preserve"> but it was also the quickest to get the population vaccinated, aided by its ‘no jab-no job’ policy. Timor-Leste and PNG were the next highest after Fiji for deaths per capita in 2021, but </w:t>
      </w:r>
      <w:r w:rsidR="0071345D" w:rsidRPr="00676F8B">
        <w:t>COVID-19</w:t>
      </w:r>
      <w:r w:rsidRPr="00676F8B">
        <w:t xml:space="preserve"> related deaths are rising in Solomon Islands, Samoa, and Kiribati</w:t>
      </w:r>
      <w:r w:rsidR="00FF6BDB">
        <w:t>,</w:t>
      </w:r>
      <w:r w:rsidRPr="00676F8B">
        <w:t xml:space="preserve"> whil</w:t>
      </w:r>
      <w:r w:rsidR="00E5187B">
        <w:t>e</w:t>
      </w:r>
      <w:r w:rsidRPr="00676F8B">
        <w:t xml:space="preserve"> Vanuatu remain</w:t>
      </w:r>
      <w:r w:rsidR="00A526C3">
        <w:t>ed</w:t>
      </w:r>
      <w:r w:rsidRPr="00676F8B">
        <w:t xml:space="preserve"> relatively unscathed. (See </w:t>
      </w:r>
      <w:r w:rsidR="00804C4A" w:rsidRPr="00676F8B">
        <w:fldChar w:fldCharType="begin"/>
      </w:r>
      <w:r w:rsidR="00804C4A" w:rsidRPr="00676F8B">
        <w:instrText xml:space="preserve"> REF _Ref100081415 \w \p \h  \* MERGEFORMAT </w:instrText>
      </w:r>
      <w:r w:rsidR="00804C4A" w:rsidRPr="00676F8B">
        <w:fldChar w:fldCharType="separate"/>
      </w:r>
      <w:r w:rsidR="002F7896">
        <w:t>Table 2 above</w:t>
      </w:r>
      <w:r w:rsidR="00804C4A" w:rsidRPr="00676F8B">
        <w:fldChar w:fldCharType="end"/>
      </w:r>
      <w:r w:rsidR="00FF6BDB">
        <w:t>.</w:t>
      </w:r>
      <w:r w:rsidRPr="00676F8B">
        <w:t xml:space="preserve">) </w:t>
      </w:r>
    </w:p>
    <w:p w14:paraId="0D4C7A95" w14:textId="70C3E070" w:rsidR="00356A88" w:rsidRPr="00676F8B" w:rsidRDefault="008B20DB" w:rsidP="00356A88">
      <w:pPr>
        <w:pStyle w:val="Body"/>
      </w:pPr>
      <w:r w:rsidRPr="00676F8B">
        <w:rPr>
          <w:b/>
          <w:bCs/>
        </w:rPr>
        <w:t>Previous</w:t>
      </w:r>
      <w:r w:rsidR="00C5440E" w:rsidRPr="00676F8B">
        <w:rPr>
          <w:b/>
          <w:bCs/>
        </w:rPr>
        <w:t xml:space="preserve"> </w:t>
      </w:r>
      <w:r w:rsidRPr="00676F8B">
        <w:rPr>
          <w:b/>
          <w:bCs/>
        </w:rPr>
        <w:t>performance</w:t>
      </w:r>
      <w:r w:rsidR="00C5440E" w:rsidRPr="00676F8B">
        <w:rPr>
          <w:b/>
          <w:bCs/>
        </w:rPr>
        <w:t xml:space="preserve"> </w:t>
      </w:r>
      <w:r w:rsidRPr="00676F8B">
        <w:rPr>
          <w:b/>
          <w:bCs/>
        </w:rPr>
        <w:t>in</w:t>
      </w:r>
      <w:r w:rsidR="00C5440E" w:rsidRPr="00676F8B">
        <w:rPr>
          <w:b/>
          <w:bCs/>
        </w:rPr>
        <w:t xml:space="preserve"> </w:t>
      </w:r>
      <w:r w:rsidRPr="00676F8B">
        <w:rPr>
          <w:b/>
          <w:bCs/>
        </w:rPr>
        <w:t>administering</w:t>
      </w:r>
      <w:r w:rsidR="00C5440E" w:rsidRPr="00676F8B">
        <w:rPr>
          <w:b/>
          <w:bCs/>
        </w:rPr>
        <w:t xml:space="preserve"> </w:t>
      </w:r>
      <w:r w:rsidRPr="00676F8B">
        <w:rPr>
          <w:b/>
          <w:bCs/>
        </w:rPr>
        <w:t>vaccines</w:t>
      </w:r>
      <w:r w:rsidR="00C5440E" w:rsidRPr="00676F8B">
        <w:rPr>
          <w:b/>
          <w:bCs/>
        </w:rPr>
        <w:t xml:space="preserve"> </w:t>
      </w:r>
      <w:r w:rsidRPr="00676F8B">
        <w:rPr>
          <w:b/>
          <w:bCs/>
        </w:rPr>
        <w:t>was</w:t>
      </w:r>
      <w:r w:rsidR="00C5440E" w:rsidRPr="00676F8B">
        <w:rPr>
          <w:b/>
          <w:bCs/>
        </w:rPr>
        <w:t xml:space="preserve"> </w:t>
      </w:r>
      <w:r w:rsidRPr="00676F8B">
        <w:rPr>
          <w:b/>
          <w:bCs/>
        </w:rPr>
        <w:t>a</w:t>
      </w:r>
      <w:r w:rsidR="00C5440E" w:rsidRPr="00676F8B">
        <w:rPr>
          <w:b/>
          <w:bCs/>
        </w:rPr>
        <w:t xml:space="preserve"> </w:t>
      </w:r>
      <w:r w:rsidRPr="00676F8B">
        <w:rPr>
          <w:b/>
          <w:bCs/>
        </w:rPr>
        <w:t>good</w:t>
      </w:r>
      <w:r w:rsidR="00C5440E" w:rsidRPr="00676F8B">
        <w:rPr>
          <w:b/>
          <w:bCs/>
        </w:rPr>
        <w:t xml:space="preserve"> </w:t>
      </w:r>
      <w:r w:rsidRPr="00676F8B">
        <w:rPr>
          <w:b/>
          <w:bCs/>
        </w:rPr>
        <w:t>predictor</w:t>
      </w:r>
      <w:r w:rsidR="00C5440E" w:rsidRPr="00676F8B">
        <w:rPr>
          <w:b/>
          <w:bCs/>
        </w:rPr>
        <w:t xml:space="preserve"> </w:t>
      </w:r>
      <w:r w:rsidRPr="00676F8B">
        <w:rPr>
          <w:b/>
          <w:bCs/>
        </w:rPr>
        <w:t>of</w:t>
      </w:r>
      <w:r w:rsidR="00C5440E" w:rsidRPr="00676F8B">
        <w:rPr>
          <w:b/>
          <w:bCs/>
        </w:rPr>
        <w:t xml:space="preserve"> </w:t>
      </w:r>
      <w:r w:rsidR="00E73A52" w:rsidRPr="00676F8B">
        <w:rPr>
          <w:b/>
          <w:bCs/>
        </w:rPr>
        <w:t>a</w:t>
      </w:r>
      <w:r w:rsidR="00C5440E" w:rsidRPr="00676F8B">
        <w:rPr>
          <w:b/>
          <w:bCs/>
        </w:rPr>
        <w:t xml:space="preserve"> </w:t>
      </w:r>
      <w:r w:rsidR="00E73A52" w:rsidRPr="00676F8B">
        <w:rPr>
          <w:b/>
          <w:bCs/>
        </w:rPr>
        <w:t>countr</w:t>
      </w:r>
      <w:r w:rsidR="00871B22" w:rsidRPr="00676F8B">
        <w:rPr>
          <w:b/>
          <w:bCs/>
        </w:rPr>
        <w:t>y’s</w:t>
      </w:r>
      <w:r w:rsidR="00C5440E" w:rsidRPr="00676F8B">
        <w:rPr>
          <w:b/>
          <w:bCs/>
        </w:rPr>
        <w:t xml:space="preserve"> </w:t>
      </w:r>
      <w:r w:rsidRPr="00676F8B">
        <w:rPr>
          <w:b/>
          <w:bCs/>
        </w:rPr>
        <w:t>response</w:t>
      </w:r>
      <w:r w:rsidR="00C5440E" w:rsidRPr="00676F8B">
        <w:rPr>
          <w:b/>
          <w:bCs/>
        </w:rPr>
        <w:t xml:space="preserve"> </w:t>
      </w:r>
      <w:r w:rsidRPr="00676F8B">
        <w:rPr>
          <w:b/>
          <w:bCs/>
        </w:rPr>
        <w:t>to</w:t>
      </w:r>
      <w:r w:rsidR="00C5440E" w:rsidRPr="00676F8B">
        <w:rPr>
          <w:b/>
          <w:bCs/>
        </w:rPr>
        <w:t xml:space="preserve"> </w:t>
      </w:r>
      <w:r w:rsidR="00E73A52" w:rsidRPr="00676F8B">
        <w:rPr>
          <w:b/>
          <w:bCs/>
        </w:rPr>
        <w:t>vaccinating</w:t>
      </w:r>
      <w:r w:rsidR="00C5440E" w:rsidRPr="00676F8B">
        <w:rPr>
          <w:b/>
          <w:bCs/>
        </w:rPr>
        <w:t xml:space="preserve"> </w:t>
      </w:r>
      <w:r w:rsidR="00E73A52" w:rsidRPr="00676F8B">
        <w:rPr>
          <w:b/>
          <w:bCs/>
        </w:rPr>
        <w:t>against</w:t>
      </w:r>
      <w:r w:rsidR="00C5440E" w:rsidRPr="00676F8B">
        <w:rPr>
          <w:b/>
          <w:bCs/>
        </w:rPr>
        <w:t xml:space="preserve"> </w:t>
      </w:r>
      <w:r w:rsidR="0071345D" w:rsidRPr="00676F8B">
        <w:rPr>
          <w:b/>
          <w:bCs/>
        </w:rPr>
        <w:t>COVID-19</w:t>
      </w:r>
      <w:r w:rsidRPr="00676F8B">
        <w:t>.</w:t>
      </w:r>
      <w:r w:rsidR="00C5440E" w:rsidRPr="00676F8B">
        <w:t xml:space="preserve"> </w:t>
      </w:r>
      <w:r w:rsidRPr="00676F8B">
        <w:t>Fiji,</w:t>
      </w:r>
      <w:r w:rsidR="00C5440E" w:rsidRPr="00676F8B">
        <w:t xml:space="preserve"> </w:t>
      </w:r>
      <w:r w:rsidR="00036C05" w:rsidRPr="00676F8B">
        <w:t>Samoa,</w:t>
      </w:r>
      <w:r w:rsidR="00C5440E" w:rsidRPr="00676F8B">
        <w:t xml:space="preserve"> </w:t>
      </w:r>
      <w:r w:rsidRPr="00676F8B">
        <w:t>and</w:t>
      </w:r>
      <w:r w:rsidR="00C5440E" w:rsidRPr="00676F8B">
        <w:t xml:space="preserve"> </w:t>
      </w:r>
      <w:r w:rsidRPr="00676F8B">
        <w:t>Tonga</w:t>
      </w:r>
      <w:r w:rsidR="00C5440E" w:rsidRPr="00676F8B">
        <w:t xml:space="preserve"> </w:t>
      </w:r>
      <w:r w:rsidRPr="00676F8B">
        <w:t>have</w:t>
      </w:r>
      <w:r w:rsidR="00C5440E" w:rsidRPr="00676F8B">
        <w:t xml:space="preserve"> </w:t>
      </w:r>
      <w:r w:rsidRPr="00676F8B">
        <w:t>relatively</w:t>
      </w:r>
      <w:r w:rsidR="00C5440E" w:rsidRPr="00676F8B">
        <w:t xml:space="preserve"> </w:t>
      </w:r>
      <w:r w:rsidRPr="00676F8B">
        <w:t>high</w:t>
      </w:r>
      <w:r w:rsidR="00C5440E" w:rsidRPr="00676F8B">
        <w:t xml:space="preserve"> </w:t>
      </w:r>
      <w:r w:rsidR="0071345D" w:rsidRPr="00676F8B">
        <w:t>COVID-19</w:t>
      </w:r>
      <w:r w:rsidR="00F57CAA" w:rsidRPr="00676F8B">
        <w:t xml:space="preserve"> </w:t>
      </w:r>
      <w:r w:rsidRPr="00676F8B">
        <w:t>vaccination</w:t>
      </w:r>
      <w:r w:rsidR="00C5440E" w:rsidRPr="00676F8B">
        <w:t xml:space="preserve"> </w:t>
      </w:r>
      <w:r w:rsidRPr="00676F8B">
        <w:t>rates</w:t>
      </w:r>
      <w:r w:rsidR="00C5440E" w:rsidRPr="00676F8B">
        <w:t xml:space="preserve"> </w:t>
      </w:r>
      <w:r w:rsidRPr="00676F8B">
        <w:t>of</w:t>
      </w:r>
      <w:r w:rsidR="00C5440E" w:rsidRPr="00676F8B">
        <w:t xml:space="preserve"> </w:t>
      </w:r>
      <w:r w:rsidRPr="00676F8B">
        <w:t>around</w:t>
      </w:r>
      <w:r w:rsidR="00C5440E" w:rsidRPr="00676F8B">
        <w:t xml:space="preserve"> </w:t>
      </w:r>
      <w:r w:rsidRPr="00676F8B">
        <w:t>70</w:t>
      </w:r>
      <w:r w:rsidR="009D432F">
        <w:t>%</w:t>
      </w:r>
      <w:r w:rsidRPr="00676F8B">
        <w:t>,</w:t>
      </w:r>
      <w:r w:rsidR="00C5440E" w:rsidRPr="00676F8B">
        <w:t xml:space="preserve"> </w:t>
      </w:r>
      <w:r w:rsidRPr="00676F8B">
        <w:t>reflecting</w:t>
      </w:r>
      <w:r w:rsidR="00C5440E" w:rsidRPr="00676F8B">
        <w:t xml:space="preserve"> </w:t>
      </w:r>
      <w:r w:rsidRPr="00676F8B">
        <w:t>their</w:t>
      </w:r>
      <w:r w:rsidR="00C5440E" w:rsidRPr="00676F8B">
        <w:t xml:space="preserve"> </w:t>
      </w:r>
      <w:r w:rsidRPr="00676F8B">
        <w:t>performance</w:t>
      </w:r>
      <w:r w:rsidR="00C5440E" w:rsidRPr="00676F8B">
        <w:t xml:space="preserve"> </w:t>
      </w:r>
      <w:r w:rsidRPr="00676F8B">
        <w:t>in</w:t>
      </w:r>
      <w:r w:rsidR="00C5440E" w:rsidRPr="00676F8B">
        <w:t xml:space="preserve"> </w:t>
      </w:r>
      <w:r w:rsidRPr="00676F8B">
        <w:t>child</w:t>
      </w:r>
      <w:r w:rsidR="00C5440E" w:rsidRPr="00676F8B">
        <w:t xml:space="preserve"> </w:t>
      </w:r>
      <w:r w:rsidRPr="00676F8B">
        <w:t>immunisation.</w:t>
      </w:r>
      <w:r w:rsidR="00202555" w:rsidRPr="00676F8B">
        <w:rPr>
          <w:rStyle w:val="FootnoteReference"/>
        </w:rPr>
        <w:footnoteReference w:id="26"/>
      </w:r>
      <w:r w:rsidR="00C5440E" w:rsidRPr="00676F8B">
        <w:t xml:space="preserve"> </w:t>
      </w:r>
      <w:r w:rsidRPr="00676F8B">
        <w:t>PNG</w:t>
      </w:r>
      <w:r w:rsidR="00C5440E" w:rsidRPr="00676F8B">
        <w:t xml:space="preserve"> </w:t>
      </w:r>
      <w:r w:rsidRPr="00676F8B">
        <w:t>has</w:t>
      </w:r>
      <w:r w:rsidR="00C5440E" w:rsidRPr="00676F8B">
        <w:t xml:space="preserve"> </w:t>
      </w:r>
      <w:r w:rsidRPr="00676F8B">
        <w:t>very</w:t>
      </w:r>
      <w:r w:rsidR="00C5440E" w:rsidRPr="00676F8B">
        <w:t xml:space="preserve"> </w:t>
      </w:r>
      <w:r w:rsidRPr="00676F8B">
        <w:t>low</w:t>
      </w:r>
      <w:r w:rsidR="00C5440E" w:rsidRPr="00676F8B">
        <w:t xml:space="preserve"> </w:t>
      </w:r>
      <w:r w:rsidRPr="00676F8B">
        <w:t>vaccination</w:t>
      </w:r>
      <w:r w:rsidR="00C5440E" w:rsidRPr="00676F8B">
        <w:t xml:space="preserve"> </w:t>
      </w:r>
      <w:r w:rsidRPr="00676F8B">
        <w:t>rates,</w:t>
      </w:r>
      <w:r w:rsidR="00C5440E" w:rsidRPr="00676F8B">
        <w:t xml:space="preserve"> </w:t>
      </w:r>
      <w:r w:rsidRPr="00676F8B">
        <w:t>exacerbated</w:t>
      </w:r>
      <w:r w:rsidR="00C5440E" w:rsidRPr="00676F8B">
        <w:t xml:space="preserve"> </w:t>
      </w:r>
      <w:r w:rsidRPr="00676F8B">
        <w:t>by</w:t>
      </w:r>
      <w:r w:rsidR="00C5440E" w:rsidRPr="00676F8B">
        <w:t xml:space="preserve"> </w:t>
      </w:r>
      <w:r w:rsidRPr="00676F8B">
        <w:t>vaccine</w:t>
      </w:r>
      <w:r w:rsidR="00C5440E" w:rsidRPr="00676F8B">
        <w:t xml:space="preserve"> </w:t>
      </w:r>
      <w:r w:rsidRPr="00676F8B">
        <w:t>hesitancy</w:t>
      </w:r>
      <w:r w:rsidR="00C5440E" w:rsidRPr="00676F8B">
        <w:t xml:space="preserve"> </w:t>
      </w:r>
      <w:r w:rsidRPr="00676F8B">
        <w:t>and</w:t>
      </w:r>
      <w:r w:rsidR="00C5440E" w:rsidRPr="00676F8B">
        <w:t xml:space="preserve"> </w:t>
      </w:r>
      <w:r w:rsidRPr="00676F8B">
        <w:t>pervasive</w:t>
      </w:r>
      <w:r w:rsidR="00C5440E" w:rsidRPr="00676F8B">
        <w:t xml:space="preserve"> </w:t>
      </w:r>
      <w:r w:rsidRPr="00676F8B">
        <w:t>misinformation.</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and</w:t>
      </w:r>
      <w:r w:rsidR="00C5440E" w:rsidRPr="00676F8B">
        <w:t xml:space="preserve"> </w:t>
      </w:r>
      <w:r w:rsidRPr="00676F8B">
        <w:t>Vanuatu</w:t>
      </w:r>
      <w:r w:rsidR="00C5440E" w:rsidRPr="00676F8B">
        <w:t xml:space="preserve"> </w:t>
      </w:r>
      <w:r w:rsidRPr="00676F8B">
        <w:t>have</w:t>
      </w:r>
      <w:r w:rsidR="00C5440E" w:rsidRPr="00676F8B">
        <w:t xml:space="preserve"> </w:t>
      </w:r>
      <w:r w:rsidRPr="00676F8B">
        <w:t>moderately</w:t>
      </w:r>
      <w:r w:rsidR="00C5440E" w:rsidRPr="00676F8B">
        <w:t xml:space="preserve"> </w:t>
      </w:r>
      <w:r w:rsidRPr="00676F8B">
        <w:t>low</w:t>
      </w:r>
      <w:r w:rsidR="00C5440E" w:rsidRPr="00676F8B">
        <w:t xml:space="preserve"> </w:t>
      </w:r>
      <w:r w:rsidRPr="00676F8B">
        <w:t>vaccination</w:t>
      </w:r>
      <w:r w:rsidR="00C5440E" w:rsidRPr="00676F8B">
        <w:t xml:space="preserve"> </w:t>
      </w:r>
      <w:r w:rsidRPr="00676F8B">
        <w:t>rates.</w:t>
      </w:r>
      <w:r w:rsidR="00C5440E" w:rsidRPr="00676F8B">
        <w:t xml:space="preserve"> </w:t>
      </w:r>
      <w:r w:rsidRPr="00676F8B">
        <w:t>Timor-Leste’s</w:t>
      </w:r>
      <w:r w:rsidR="00C5440E" w:rsidRPr="00676F8B">
        <w:t xml:space="preserve"> </w:t>
      </w:r>
      <w:r w:rsidRPr="00676F8B">
        <w:t>coverage</w:t>
      </w:r>
      <w:r w:rsidR="00C5440E" w:rsidRPr="00676F8B">
        <w:t xml:space="preserve"> </w:t>
      </w:r>
      <w:r w:rsidRPr="00676F8B">
        <w:t>is</w:t>
      </w:r>
      <w:r w:rsidR="00C5440E" w:rsidRPr="00676F8B">
        <w:t xml:space="preserve"> </w:t>
      </w:r>
      <w:r w:rsidRPr="00676F8B">
        <w:t>inconsistent</w:t>
      </w:r>
      <w:r w:rsidR="00C5440E" w:rsidRPr="00676F8B">
        <w:t xml:space="preserve"> </w:t>
      </w:r>
      <w:r w:rsidRPr="00676F8B">
        <w:t>with</w:t>
      </w:r>
      <w:r w:rsidR="00C5440E" w:rsidRPr="00676F8B">
        <w:t xml:space="preserve"> </w:t>
      </w:r>
      <w:r w:rsidRPr="00676F8B">
        <w:t>past</w:t>
      </w:r>
      <w:r w:rsidR="00C5440E" w:rsidRPr="00676F8B">
        <w:t xml:space="preserve"> </w:t>
      </w:r>
      <w:r w:rsidRPr="00676F8B">
        <w:t>performance</w:t>
      </w:r>
      <w:r w:rsidR="00C5440E" w:rsidRPr="00676F8B">
        <w:t xml:space="preserve"> </w:t>
      </w:r>
      <w:r w:rsidRPr="00676F8B">
        <w:t>(50.</w:t>
      </w:r>
      <w:r w:rsidR="00FF5D1A" w:rsidRPr="00676F8B">
        <w:t>6</w:t>
      </w:r>
      <w:r w:rsidR="009D432F">
        <w:t>%</w:t>
      </w:r>
      <w:r w:rsidRPr="00676F8B">
        <w:t>).</w:t>
      </w:r>
      <w:r w:rsidR="28EDE9F9" w:rsidRPr="00676F8B">
        <w:t xml:space="preserve"> </w:t>
      </w:r>
    </w:p>
    <w:p w14:paraId="44DA5928" w14:textId="1BB5B3E8" w:rsidR="00FD70A9" w:rsidRPr="00676F8B" w:rsidRDefault="28EDE9F9" w:rsidP="00804C4A">
      <w:pPr>
        <w:pStyle w:val="Body"/>
      </w:pPr>
      <w:r w:rsidRPr="00676F8B">
        <w:rPr>
          <w:b/>
          <w:bCs/>
        </w:rPr>
        <w:t>There is also evidence that pressures on health service resources have led to worsening general health outcomes</w:t>
      </w:r>
      <w:r w:rsidRPr="007C2B6F">
        <w:t>.</w:t>
      </w:r>
      <w:r w:rsidRPr="00676F8B">
        <w:t xml:space="preserve"> According to UNFPA, countries are no longer reporting health data routinely even though they are still collecting it. Kiribati and Solomon Islands report there are reductions in service delivery alongside persistent incidence of </w:t>
      </w:r>
      <w:r w:rsidR="00FF5D1A" w:rsidRPr="00676F8B">
        <w:t>tuberculosis</w:t>
      </w:r>
      <w:r w:rsidR="00D800E0" w:rsidRPr="00676F8B">
        <w:t xml:space="preserve"> (TB)</w:t>
      </w:r>
      <w:r w:rsidR="00FF5D1A" w:rsidRPr="00676F8B">
        <w:t xml:space="preserve"> </w:t>
      </w:r>
      <w:r w:rsidRPr="00676F8B">
        <w:t>and measles</w:t>
      </w:r>
      <w:r w:rsidR="003714DD">
        <w:t>,</w:t>
      </w:r>
      <w:r w:rsidRPr="00676F8B">
        <w:t xml:space="preserve"> and increased incidence of malaria. </w:t>
      </w:r>
    </w:p>
    <w:p w14:paraId="72C29E85" w14:textId="5C9F9203" w:rsidR="00FE4130" w:rsidRPr="00676F8B" w:rsidRDefault="0071345D" w:rsidP="00783EB0">
      <w:pPr>
        <w:pStyle w:val="TableHeader"/>
      </w:pPr>
      <w:bookmarkStart w:id="101" w:name="_Toc117114662"/>
      <w:r w:rsidRPr="00676F8B">
        <w:lastRenderedPageBreak/>
        <w:t>COVID-19</w:t>
      </w:r>
      <w:r w:rsidR="00FE4130" w:rsidRPr="00676F8B">
        <w:t xml:space="preserve"> </w:t>
      </w:r>
      <w:r w:rsidR="005A5DBD">
        <w:t>V</w:t>
      </w:r>
      <w:r w:rsidR="00FE4130" w:rsidRPr="00676F8B">
        <w:t xml:space="preserve">accination </w:t>
      </w:r>
      <w:r w:rsidR="005A5DBD">
        <w:t>P</w:t>
      </w:r>
      <w:r w:rsidR="00FE4130" w:rsidRPr="00676F8B">
        <w:t xml:space="preserve">erformance </w:t>
      </w:r>
      <w:r w:rsidR="007706D2">
        <w:t xml:space="preserve">for Share of People Vaccinated </w:t>
      </w:r>
      <w:r w:rsidR="00C770B1">
        <w:t>a</w:t>
      </w:r>
      <w:r w:rsidR="007706D2">
        <w:t xml:space="preserve">gainst COVID-19 as at 14 March 2022, </w:t>
      </w:r>
      <w:r w:rsidR="005A5DBD">
        <w:t>R</w:t>
      </w:r>
      <w:r w:rsidR="00FE4130" w:rsidRPr="00676F8B">
        <w:t xml:space="preserve">elative to </w:t>
      </w:r>
      <w:r w:rsidR="005A5DBD">
        <w:t>R</w:t>
      </w:r>
      <w:r w:rsidR="00FE4130" w:rsidRPr="00676F8B">
        <w:t xml:space="preserve">egular </w:t>
      </w:r>
      <w:r w:rsidR="005A5DBD">
        <w:t>I</w:t>
      </w:r>
      <w:r w:rsidR="00FE4130" w:rsidRPr="00676F8B">
        <w:t xml:space="preserve">mmunisation </w:t>
      </w:r>
      <w:r w:rsidR="005A5DBD">
        <w:t>P</w:t>
      </w:r>
      <w:r w:rsidR="00FE4130" w:rsidRPr="00676F8B">
        <w:t>rograms</w:t>
      </w:r>
      <w:r w:rsidR="00FE4130" w:rsidRPr="00676F8B">
        <w:rPr>
          <w:rStyle w:val="FootnoteReference"/>
          <w:lang w:val="en-AU"/>
        </w:rPr>
        <w:footnoteReference w:id="27"/>
      </w:r>
      <w:bookmarkEnd w:id="101"/>
    </w:p>
    <w:tbl>
      <w:tblPr>
        <w:tblStyle w:val="ListTable6Colorful-Accent31"/>
        <w:tblW w:w="5000" w:type="pct"/>
        <w:tblLook w:val="0620" w:firstRow="1" w:lastRow="0" w:firstColumn="0" w:lastColumn="0" w:noHBand="1" w:noVBand="1"/>
      </w:tblPr>
      <w:tblGrid>
        <w:gridCol w:w="1917"/>
        <w:gridCol w:w="1367"/>
        <w:gridCol w:w="1303"/>
        <w:gridCol w:w="1102"/>
        <w:gridCol w:w="1206"/>
        <w:gridCol w:w="746"/>
        <w:gridCol w:w="1385"/>
      </w:tblGrid>
      <w:tr w:rsidR="00217BA0" w:rsidRPr="00676F8B" w14:paraId="3B506217" w14:textId="77777777" w:rsidTr="007706D2">
        <w:trPr>
          <w:cnfStyle w:val="100000000000" w:firstRow="1" w:lastRow="0" w:firstColumn="0" w:lastColumn="0" w:oddVBand="0" w:evenVBand="0" w:oddHBand="0" w:evenHBand="0" w:firstRowFirstColumn="0" w:firstRowLastColumn="0" w:lastRowFirstColumn="0" w:lastRowLastColumn="0"/>
          <w:trHeight w:val="20"/>
        </w:trPr>
        <w:tc>
          <w:tcPr>
            <w:tcW w:w="1065" w:type="pct"/>
            <w:tcBorders>
              <w:top w:val="single" w:sz="4" w:space="0" w:color="auto"/>
              <w:left w:val="nil"/>
              <w:bottom w:val="single" w:sz="4" w:space="0" w:color="auto"/>
              <w:right w:val="nil"/>
            </w:tcBorders>
            <w:shd w:val="clear" w:color="auto" w:fill="auto"/>
            <w:noWrap/>
            <w:hideMark/>
          </w:tcPr>
          <w:p w14:paraId="64A6C0C5" w14:textId="2A5AF1AD" w:rsidR="00FE4130" w:rsidRPr="00676F8B" w:rsidRDefault="007706D2" w:rsidP="0003181D">
            <w:pPr>
              <w:rPr>
                <w:rFonts w:eastAsia="Times New Roman" w:cstheme="minorHAnsi"/>
                <w:b w:val="0"/>
                <w:bCs w:val="0"/>
                <w:color w:val="000000"/>
                <w:sz w:val="20"/>
                <w:szCs w:val="20"/>
                <w:lang w:val="en-AU" w:eastAsia="en-GB"/>
              </w:rPr>
            </w:pPr>
            <w:r w:rsidRPr="00D663FC">
              <w:rPr>
                <w:rFonts w:cstheme="minorHAnsi"/>
                <w:color w:val="auto"/>
                <w:sz w:val="20"/>
                <w:szCs w:val="20"/>
                <w:lang w:val="en-AU"/>
              </w:rPr>
              <w:t>Country</w:t>
            </w:r>
          </w:p>
        </w:tc>
        <w:tc>
          <w:tcPr>
            <w:tcW w:w="740" w:type="pct"/>
            <w:tcBorders>
              <w:top w:val="single" w:sz="4" w:space="0" w:color="auto"/>
              <w:left w:val="nil"/>
              <w:bottom w:val="single" w:sz="4" w:space="0" w:color="auto"/>
              <w:right w:val="nil"/>
            </w:tcBorders>
            <w:shd w:val="clear" w:color="auto" w:fill="auto"/>
            <w:hideMark/>
          </w:tcPr>
          <w:p w14:paraId="6C3E2BFE" w14:textId="024E8298" w:rsidR="00FE4130" w:rsidRPr="00676F8B" w:rsidRDefault="005644CB" w:rsidP="00E440C1">
            <w:pPr>
              <w:jc w:val="center"/>
              <w:rPr>
                <w:rFonts w:eastAsia="Times New Roman" w:cstheme="minorHAnsi"/>
                <w:color w:val="000000"/>
                <w:sz w:val="20"/>
                <w:szCs w:val="20"/>
                <w:lang w:val="en-AU" w:eastAsia="en-GB"/>
              </w:rPr>
            </w:pPr>
            <w:r>
              <w:rPr>
                <w:rFonts w:eastAsia="Times New Roman" w:cstheme="minorHAnsi"/>
                <w:color w:val="000000"/>
                <w:sz w:val="20"/>
                <w:szCs w:val="20"/>
                <w:lang w:val="en-AU" w:eastAsia="en-GB"/>
              </w:rPr>
              <w:t>Average immunisation % rate</w:t>
            </w:r>
            <w:r>
              <w:rPr>
                <w:rFonts w:eastAsia="Times New Roman" w:cstheme="minorHAnsi"/>
                <w:color w:val="000000"/>
                <w:sz w:val="20"/>
                <w:szCs w:val="20"/>
                <w:lang w:val="en-AU" w:eastAsia="en-GB"/>
              </w:rPr>
              <w:br/>
            </w:r>
            <w:r w:rsidR="00FE4130" w:rsidRPr="00676F8B">
              <w:rPr>
                <w:rFonts w:eastAsia="Times New Roman" w:cstheme="minorHAnsi"/>
                <w:color w:val="000000"/>
                <w:sz w:val="20"/>
                <w:szCs w:val="20"/>
                <w:lang w:val="en-AU" w:eastAsia="en-GB"/>
              </w:rPr>
              <w:t>2010</w:t>
            </w:r>
            <w:r w:rsidR="00FB1044">
              <w:rPr>
                <w:rFonts w:eastAsia="Times New Roman" w:cstheme="minorHAnsi"/>
                <w:color w:val="000000"/>
                <w:sz w:val="20"/>
                <w:szCs w:val="20"/>
                <w:lang w:val="en-AU" w:eastAsia="en-GB"/>
              </w:rPr>
              <w:t>–</w:t>
            </w:r>
            <w:r w:rsidR="00FE4130" w:rsidRPr="00676F8B">
              <w:rPr>
                <w:rFonts w:eastAsia="Times New Roman" w:cstheme="minorHAnsi"/>
                <w:color w:val="000000"/>
                <w:sz w:val="20"/>
                <w:szCs w:val="20"/>
                <w:lang w:val="en-AU" w:eastAsia="en-GB"/>
              </w:rPr>
              <w:t xml:space="preserve">2019 </w:t>
            </w:r>
            <w:r w:rsidR="007706D2">
              <w:rPr>
                <w:rFonts w:eastAsia="Times New Roman" w:cstheme="minorHAnsi"/>
                <w:color w:val="000000"/>
                <w:sz w:val="20"/>
                <w:szCs w:val="20"/>
                <w:lang w:val="en-AU" w:eastAsia="en-GB"/>
              </w:rPr>
              <w:t xml:space="preserve">for </w:t>
            </w:r>
            <w:r w:rsidR="00FE4130" w:rsidRPr="00676F8B">
              <w:rPr>
                <w:rFonts w:eastAsia="Times New Roman" w:cstheme="minorHAnsi"/>
                <w:color w:val="000000"/>
                <w:sz w:val="20"/>
                <w:szCs w:val="20"/>
                <w:lang w:val="en-AU" w:eastAsia="en-GB"/>
              </w:rPr>
              <w:t>DPT &amp; measles</w:t>
            </w:r>
          </w:p>
        </w:tc>
        <w:tc>
          <w:tcPr>
            <w:tcW w:w="725" w:type="pct"/>
            <w:tcBorders>
              <w:top w:val="single" w:sz="4" w:space="0" w:color="auto"/>
              <w:left w:val="nil"/>
              <w:bottom w:val="single" w:sz="4" w:space="0" w:color="auto"/>
              <w:right w:val="single" w:sz="4" w:space="0" w:color="auto"/>
            </w:tcBorders>
            <w:shd w:val="clear" w:color="auto" w:fill="auto"/>
            <w:hideMark/>
          </w:tcPr>
          <w:p w14:paraId="282A94BA" w14:textId="7AF37054" w:rsidR="00FE4130" w:rsidRPr="00676F8B" w:rsidRDefault="00FE4130" w:rsidP="009B180C">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Performance relative to region</w:t>
            </w:r>
            <w:r w:rsidR="005644CB">
              <w:rPr>
                <w:rFonts w:eastAsia="Times New Roman" w:cstheme="minorHAnsi"/>
                <w:color w:val="000000"/>
                <w:sz w:val="20"/>
                <w:szCs w:val="20"/>
                <w:lang w:val="en-AU" w:eastAsia="en-GB"/>
              </w:rPr>
              <w:t xml:space="preserve"> </w:t>
            </w:r>
            <w:r w:rsidR="007706D2">
              <w:rPr>
                <w:rFonts w:eastAsia="Times New Roman" w:cstheme="minorHAnsi"/>
                <w:color w:val="000000"/>
                <w:sz w:val="20"/>
                <w:szCs w:val="20"/>
                <w:lang w:val="en-AU" w:eastAsia="en-GB"/>
              </w:rPr>
              <w:t xml:space="preserve">for </w:t>
            </w:r>
            <w:r w:rsidR="005644CB">
              <w:rPr>
                <w:rFonts w:eastAsia="Times New Roman" w:cstheme="minorHAnsi"/>
                <w:color w:val="000000"/>
                <w:sz w:val="20"/>
                <w:szCs w:val="20"/>
                <w:lang w:val="en-AU" w:eastAsia="en-GB"/>
              </w:rPr>
              <w:t>DPT &amp; measles</w:t>
            </w:r>
          </w:p>
        </w:tc>
        <w:tc>
          <w:tcPr>
            <w:tcW w:w="613" w:type="pct"/>
            <w:tcBorders>
              <w:top w:val="single" w:sz="4" w:space="0" w:color="auto"/>
              <w:left w:val="single" w:sz="4" w:space="0" w:color="auto"/>
              <w:bottom w:val="single" w:sz="4" w:space="0" w:color="auto"/>
              <w:right w:val="nil"/>
            </w:tcBorders>
            <w:shd w:val="clear" w:color="auto" w:fill="auto"/>
            <w:hideMark/>
          </w:tcPr>
          <w:p w14:paraId="04987B51" w14:textId="636A7FCE" w:rsidR="00FE4130" w:rsidRPr="00676F8B" w:rsidRDefault="00FE4130" w:rsidP="009B180C">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 xml:space="preserve">% </w:t>
            </w:r>
            <w:r w:rsidR="00EB1269" w:rsidRPr="00676F8B">
              <w:rPr>
                <w:rFonts w:eastAsia="Times New Roman" w:cstheme="minorHAnsi"/>
                <w:color w:val="000000"/>
                <w:sz w:val="20"/>
                <w:szCs w:val="20"/>
                <w:lang w:val="en-AU" w:eastAsia="en-GB"/>
              </w:rPr>
              <w:t>With</w:t>
            </w:r>
            <w:r w:rsidRPr="00676F8B">
              <w:rPr>
                <w:rFonts w:eastAsia="Times New Roman" w:cstheme="minorHAnsi"/>
                <w:color w:val="000000"/>
                <w:sz w:val="20"/>
                <w:szCs w:val="20"/>
                <w:lang w:val="en-AU" w:eastAsia="en-GB"/>
              </w:rPr>
              <w:t xml:space="preserve"> complete initial protocol</w:t>
            </w:r>
            <w:r w:rsidR="007706D2">
              <w:rPr>
                <w:rFonts w:eastAsia="Times New Roman" w:cstheme="minorHAnsi"/>
                <w:color w:val="000000"/>
                <w:sz w:val="20"/>
                <w:szCs w:val="20"/>
                <w:lang w:val="en-AU" w:eastAsia="en-GB"/>
              </w:rPr>
              <w:t xml:space="preserve"> for COVID-19</w:t>
            </w:r>
          </w:p>
        </w:tc>
        <w:tc>
          <w:tcPr>
            <w:tcW w:w="671" w:type="pct"/>
            <w:tcBorders>
              <w:top w:val="single" w:sz="4" w:space="0" w:color="auto"/>
              <w:left w:val="nil"/>
              <w:bottom w:val="single" w:sz="4" w:space="0" w:color="auto"/>
              <w:right w:val="nil"/>
            </w:tcBorders>
            <w:shd w:val="clear" w:color="auto" w:fill="auto"/>
            <w:hideMark/>
          </w:tcPr>
          <w:p w14:paraId="68BF7A6F" w14:textId="65608265" w:rsidR="00FE4130" w:rsidRPr="00676F8B" w:rsidRDefault="00FE4130" w:rsidP="009B180C">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 xml:space="preserve">% </w:t>
            </w:r>
            <w:r w:rsidR="00EB1269" w:rsidRPr="00676F8B">
              <w:rPr>
                <w:rFonts w:eastAsia="Times New Roman" w:cstheme="minorHAnsi"/>
                <w:color w:val="000000"/>
                <w:sz w:val="20"/>
                <w:szCs w:val="20"/>
                <w:lang w:val="en-AU" w:eastAsia="en-GB"/>
              </w:rPr>
              <w:t>Partially</w:t>
            </w:r>
            <w:r w:rsidRPr="00676F8B">
              <w:rPr>
                <w:rFonts w:eastAsia="Times New Roman" w:cstheme="minorHAnsi"/>
                <w:color w:val="000000"/>
                <w:sz w:val="20"/>
                <w:szCs w:val="20"/>
                <w:lang w:val="en-AU" w:eastAsia="en-GB"/>
              </w:rPr>
              <w:t xml:space="preserve"> vaccinated</w:t>
            </w:r>
            <w:r w:rsidR="007706D2">
              <w:rPr>
                <w:rFonts w:eastAsia="Times New Roman" w:cstheme="minorHAnsi"/>
                <w:color w:val="000000"/>
                <w:sz w:val="20"/>
                <w:szCs w:val="20"/>
                <w:lang w:val="en-AU" w:eastAsia="en-GB"/>
              </w:rPr>
              <w:t xml:space="preserve"> for COVID-19</w:t>
            </w:r>
          </w:p>
        </w:tc>
        <w:tc>
          <w:tcPr>
            <w:tcW w:w="416" w:type="pct"/>
            <w:tcBorders>
              <w:top w:val="single" w:sz="4" w:space="0" w:color="auto"/>
              <w:left w:val="nil"/>
              <w:bottom w:val="single" w:sz="4" w:space="0" w:color="auto"/>
              <w:right w:val="nil"/>
            </w:tcBorders>
            <w:shd w:val="clear" w:color="auto" w:fill="auto"/>
            <w:hideMark/>
          </w:tcPr>
          <w:p w14:paraId="14C8F461" w14:textId="77777777" w:rsidR="00FE4130" w:rsidRPr="00676F8B" w:rsidRDefault="00FE4130" w:rsidP="009B180C">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Total %</w:t>
            </w:r>
          </w:p>
        </w:tc>
        <w:tc>
          <w:tcPr>
            <w:tcW w:w="771" w:type="pct"/>
            <w:tcBorders>
              <w:top w:val="single" w:sz="4" w:space="0" w:color="auto"/>
              <w:left w:val="nil"/>
              <w:bottom w:val="single" w:sz="4" w:space="0" w:color="auto"/>
              <w:right w:val="nil"/>
            </w:tcBorders>
            <w:shd w:val="clear" w:color="auto" w:fill="auto"/>
            <w:hideMark/>
          </w:tcPr>
          <w:p w14:paraId="7C53F0F8" w14:textId="1A95C90C" w:rsidR="00FE4130" w:rsidRPr="00676F8B" w:rsidRDefault="00FE4130" w:rsidP="009B180C">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Performance relative to region</w:t>
            </w:r>
            <w:r w:rsidR="007706D2">
              <w:rPr>
                <w:rFonts w:eastAsia="Times New Roman" w:cstheme="minorHAnsi"/>
                <w:color w:val="000000"/>
                <w:sz w:val="20"/>
                <w:szCs w:val="20"/>
                <w:lang w:val="en-AU" w:eastAsia="en-GB"/>
              </w:rPr>
              <w:t xml:space="preserve"> for COVID-19</w:t>
            </w:r>
          </w:p>
        </w:tc>
      </w:tr>
      <w:tr w:rsidR="00217BA0" w:rsidRPr="00676F8B" w14:paraId="50FCB61F" w14:textId="77777777" w:rsidTr="007706D2">
        <w:trPr>
          <w:trHeight w:val="20"/>
        </w:trPr>
        <w:tc>
          <w:tcPr>
            <w:tcW w:w="1065" w:type="pct"/>
            <w:tcBorders>
              <w:top w:val="single" w:sz="4" w:space="0" w:color="auto"/>
              <w:left w:val="nil"/>
              <w:bottom w:val="nil"/>
              <w:right w:val="nil"/>
            </w:tcBorders>
            <w:shd w:val="clear" w:color="auto" w:fill="auto"/>
            <w:noWrap/>
            <w:hideMark/>
          </w:tcPr>
          <w:p w14:paraId="15CFD9E9"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Fiji</w:t>
            </w:r>
          </w:p>
        </w:tc>
        <w:tc>
          <w:tcPr>
            <w:tcW w:w="740" w:type="pct"/>
            <w:tcBorders>
              <w:top w:val="single" w:sz="4" w:space="0" w:color="auto"/>
              <w:left w:val="nil"/>
              <w:bottom w:val="nil"/>
              <w:right w:val="nil"/>
            </w:tcBorders>
            <w:shd w:val="clear" w:color="auto" w:fill="auto"/>
            <w:noWrap/>
            <w:hideMark/>
          </w:tcPr>
          <w:p w14:paraId="61E7730B"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97.5</w:t>
            </w:r>
          </w:p>
        </w:tc>
        <w:tc>
          <w:tcPr>
            <w:tcW w:w="725" w:type="pct"/>
            <w:tcBorders>
              <w:top w:val="single" w:sz="4" w:space="0" w:color="auto"/>
              <w:left w:val="nil"/>
              <w:bottom w:val="nil"/>
              <w:right w:val="single" w:sz="4" w:space="0" w:color="auto"/>
            </w:tcBorders>
            <w:shd w:val="clear" w:color="auto" w:fill="auto"/>
            <w:noWrap/>
            <w:hideMark/>
          </w:tcPr>
          <w:p w14:paraId="07355E11"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117%</w:t>
            </w:r>
          </w:p>
        </w:tc>
        <w:tc>
          <w:tcPr>
            <w:tcW w:w="613" w:type="pct"/>
            <w:tcBorders>
              <w:top w:val="single" w:sz="4" w:space="0" w:color="auto"/>
              <w:left w:val="single" w:sz="4" w:space="0" w:color="auto"/>
              <w:bottom w:val="nil"/>
              <w:right w:val="nil"/>
            </w:tcBorders>
            <w:shd w:val="clear" w:color="auto" w:fill="auto"/>
            <w:noWrap/>
            <w:hideMark/>
          </w:tcPr>
          <w:p w14:paraId="25666953"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69.2</w:t>
            </w:r>
          </w:p>
        </w:tc>
        <w:tc>
          <w:tcPr>
            <w:tcW w:w="671" w:type="pct"/>
            <w:tcBorders>
              <w:top w:val="single" w:sz="4" w:space="0" w:color="auto"/>
              <w:left w:val="nil"/>
              <w:bottom w:val="nil"/>
              <w:right w:val="nil"/>
            </w:tcBorders>
            <w:shd w:val="clear" w:color="auto" w:fill="auto"/>
            <w:noWrap/>
            <w:hideMark/>
          </w:tcPr>
          <w:p w14:paraId="64E36300"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6.0</w:t>
            </w:r>
          </w:p>
        </w:tc>
        <w:tc>
          <w:tcPr>
            <w:tcW w:w="416" w:type="pct"/>
            <w:tcBorders>
              <w:top w:val="single" w:sz="4" w:space="0" w:color="auto"/>
              <w:left w:val="nil"/>
              <w:bottom w:val="nil"/>
              <w:right w:val="nil"/>
            </w:tcBorders>
            <w:shd w:val="clear" w:color="auto" w:fill="auto"/>
            <w:noWrap/>
            <w:hideMark/>
          </w:tcPr>
          <w:p w14:paraId="0259ECA4"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75.2</w:t>
            </w:r>
          </w:p>
        </w:tc>
        <w:tc>
          <w:tcPr>
            <w:tcW w:w="771" w:type="pct"/>
            <w:tcBorders>
              <w:top w:val="single" w:sz="4" w:space="0" w:color="auto"/>
              <w:left w:val="nil"/>
              <w:bottom w:val="nil"/>
              <w:right w:val="nil"/>
            </w:tcBorders>
            <w:shd w:val="clear" w:color="auto" w:fill="auto"/>
            <w:noWrap/>
            <w:hideMark/>
          </w:tcPr>
          <w:p w14:paraId="4ED809CC" w14:textId="77777777" w:rsidR="00FE4130" w:rsidRPr="00676F8B" w:rsidRDefault="00FE4130" w:rsidP="0003181D">
            <w:pPr>
              <w:jc w:val="right"/>
              <w:rPr>
                <w:rFonts w:eastAsia="Times New Roman" w:cstheme="minorHAnsi"/>
                <w:color w:val="000000"/>
                <w:sz w:val="20"/>
                <w:szCs w:val="20"/>
                <w:lang w:val="en-AU" w:eastAsia="en-GB"/>
              </w:rPr>
            </w:pPr>
            <w:r w:rsidRPr="00DA58A4">
              <w:rPr>
                <w:rFonts w:eastAsia="Times New Roman" w:cstheme="minorHAnsi"/>
                <w:color w:val="538135" w:themeColor="accent6" w:themeShade="BF"/>
                <w:sz w:val="20"/>
                <w:szCs w:val="20"/>
                <w:lang w:val="en-AU" w:eastAsia="en-GB"/>
              </w:rPr>
              <w:t>149%</w:t>
            </w:r>
          </w:p>
        </w:tc>
      </w:tr>
      <w:tr w:rsidR="00217BA0" w:rsidRPr="00676F8B" w14:paraId="189464B2" w14:textId="77777777" w:rsidTr="007706D2">
        <w:trPr>
          <w:trHeight w:val="20"/>
        </w:trPr>
        <w:tc>
          <w:tcPr>
            <w:tcW w:w="1065" w:type="pct"/>
            <w:tcBorders>
              <w:top w:val="nil"/>
              <w:left w:val="nil"/>
              <w:bottom w:val="nil"/>
              <w:right w:val="nil"/>
            </w:tcBorders>
            <w:shd w:val="clear" w:color="auto" w:fill="auto"/>
            <w:noWrap/>
            <w:hideMark/>
          </w:tcPr>
          <w:p w14:paraId="09E39A08"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Tonga</w:t>
            </w:r>
          </w:p>
        </w:tc>
        <w:tc>
          <w:tcPr>
            <w:tcW w:w="740" w:type="pct"/>
            <w:tcBorders>
              <w:top w:val="nil"/>
              <w:left w:val="nil"/>
              <w:bottom w:val="nil"/>
              <w:right w:val="nil"/>
            </w:tcBorders>
            <w:shd w:val="clear" w:color="auto" w:fill="auto"/>
            <w:noWrap/>
            <w:hideMark/>
          </w:tcPr>
          <w:p w14:paraId="7B98E56B"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98.2</w:t>
            </w:r>
          </w:p>
        </w:tc>
        <w:tc>
          <w:tcPr>
            <w:tcW w:w="725" w:type="pct"/>
            <w:tcBorders>
              <w:top w:val="nil"/>
              <w:left w:val="nil"/>
              <w:bottom w:val="nil"/>
              <w:right w:val="single" w:sz="4" w:space="0" w:color="auto"/>
            </w:tcBorders>
            <w:shd w:val="clear" w:color="auto" w:fill="auto"/>
            <w:noWrap/>
            <w:hideMark/>
          </w:tcPr>
          <w:p w14:paraId="33A622C6"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118%</w:t>
            </w:r>
          </w:p>
        </w:tc>
        <w:tc>
          <w:tcPr>
            <w:tcW w:w="613" w:type="pct"/>
            <w:tcBorders>
              <w:top w:val="nil"/>
              <w:left w:val="single" w:sz="4" w:space="0" w:color="auto"/>
              <w:bottom w:val="nil"/>
              <w:right w:val="nil"/>
            </w:tcBorders>
            <w:shd w:val="clear" w:color="auto" w:fill="auto"/>
            <w:noWrap/>
            <w:hideMark/>
          </w:tcPr>
          <w:p w14:paraId="0790C4CC"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65.8</w:t>
            </w:r>
          </w:p>
        </w:tc>
        <w:tc>
          <w:tcPr>
            <w:tcW w:w="671" w:type="pct"/>
            <w:tcBorders>
              <w:top w:val="nil"/>
              <w:left w:val="nil"/>
              <w:bottom w:val="nil"/>
              <w:right w:val="nil"/>
            </w:tcBorders>
            <w:shd w:val="clear" w:color="auto" w:fill="auto"/>
            <w:noWrap/>
            <w:hideMark/>
          </w:tcPr>
          <w:p w14:paraId="57DA88CB"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6.2</w:t>
            </w:r>
          </w:p>
        </w:tc>
        <w:tc>
          <w:tcPr>
            <w:tcW w:w="416" w:type="pct"/>
            <w:tcBorders>
              <w:top w:val="nil"/>
              <w:left w:val="nil"/>
              <w:bottom w:val="nil"/>
              <w:right w:val="nil"/>
            </w:tcBorders>
            <w:shd w:val="clear" w:color="auto" w:fill="auto"/>
            <w:noWrap/>
            <w:hideMark/>
          </w:tcPr>
          <w:p w14:paraId="75BEC6E8"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72.0</w:t>
            </w:r>
          </w:p>
        </w:tc>
        <w:tc>
          <w:tcPr>
            <w:tcW w:w="771" w:type="pct"/>
            <w:tcBorders>
              <w:top w:val="nil"/>
              <w:left w:val="nil"/>
              <w:bottom w:val="nil"/>
              <w:right w:val="nil"/>
            </w:tcBorders>
            <w:shd w:val="clear" w:color="auto" w:fill="auto"/>
            <w:noWrap/>
            <w:hideMark/>
          </w:tcPr>
          <w:p w14:paraId="32E1B974"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143%</w:t>
            </w:r>
          </w:p>
        </w:tc>
      </w:tr>
      <w:tr w:rsidR="00217BA0" w:rsidRPr="00676F8B" w14:paraId="33796370" w14:textId="77777777" w:rsidTr="007706D2">
        <w:trPr>
          <w:trHeight w:val="20"/>
        </w:trPr>
        <w:tc>
          <w:tcPr>
            <w:tcW w:w="1065" w:type="pct"/>
            <w:tcBorders>
              <w:top w:val="nil"/>
              <w:left w:val="nil"/>
              <w:bottom w:val="nil"/>
              <w:right w:val="nil"/>
            </w:tcBorders>
            <w:shd w:val="clear" w:color="auto" w:fill="auto"/>
            <w:noWrap/>
            <w:hideMark/>
          </w:tcPr>
          <w:p w14:paraId="0FE7B411"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Timor-Leste</w:t>
            </w:r>
          </w:p>
        </w:tc>
        <w:tc>
          <w:tcPr>
            <w:tcW w:w="740" w:type="pct"/>
            <w:tcBorders>
              <w:top w:val="nil"/>
              <w:left w:val="nil"/>
              <w:bottom w:val="nil"/>
              <w:right w:val="nil"/>
            </w:tcBorders>
            <w:shd w:val="clear" w:color="auto" w:fill="auto"/>
            <w:noWrap/>
            <w:hideMark/>
          </w:tcPr>
          <w:p w14:paraId="46F3BAE1"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75.6</w:t>
            </w:r>
          </w:p>
        </w:tc>
        <w:tc>
          <w:tcPr>
            <w:tcW w:w="725" w:type="pct"/>
            <w:tcBorders>
              <w:top w:val="nil"/>
              <w:left w:val="nil"/>
              <w:bottom w:val="nil"/>
              <w:right w:val="single" w:sz="4" w:space="0" w:color="auto"/>
            </w:tcBorders>
            <w:shd w:val="clear" w:color="auto" w:fill="auto"/>
            <w:noWrap/>
            <w:hideMark/>
          </w:tcPr>
          <w:p w14:paraId="0F552741"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91%</w:t>
            </w:r>
          </w:p>
        </w:tc>
        <w:tc>
          <w:tcPr>
            <w:tcW w:w="613" w:type="pct"/>
            <w:tcBorders>
              <w:top w:val="nil"/>
              <w:left w:val="single" w:sz="4" w:space="0" w:color="auto"/>
              <w:bottom w:val="nil"/>
              <w:right w:val="nil"/>
            </w:tcBorders>
            <w:shd w:val="clear" w:color="auto" w:fill="auto"/>
            <w:noWrap/>
            <w:hideMark/>
          </w:tcPr>
          <w:p w14:paraId="50CF901A"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42.7</w:t>
            </w:r>
          </w:p>
        </w:tc>
        <w:tc>
          <w:tcPr>
            <w:tcW w:w="671" w:type="pct"/>
            <w:tcBorders>
              <w:top w:val="nil"/>
              <w:left w:val="nil"/>
              <w:bottom w:val="nil"/>
              <w:right w:val="nil"/>
            </w:tcBorders>
            <w:shd w:val="clear" w:color="auto" w:fill="auto"/>
            <w:noWrap/>
            <w:hideMark/>
          </w:tcPr>
          <w:p w14:paraId="45D804B8"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7.9</w:t>
            </w:r>
          </w:p>
        </w:tc>
        <w:tc>
          <w:tcPr>
            <w:tcW w:w="416" w:type="pct"/>
            <w:tcBorders>
              <w:top w:val="nil"/>
              <w:left w:val="nil"/>
              <w:bottom w:val="nil"/>
              <w:right w:val="nil"/>
            </w:tcBorders>
            <w:shd w:val="clear" w:color="auto" w:fill="auto"/>
            <w:noWrap/>
            <w:hideMark/>
          </w:tcPr>
          <w:p w14:paraId="0B39E76E"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50.6</w:t>
            </w:r>
          </w:p>
        </w:tc>
        <w:tc>
          <w:tcPr>
            <w:tcW w:w="771" w:type="pct"/>
            <w:tcBorders>
              <w:top w:val="nil"/>
              <w:left w:val="nil"/>
              <w:bottom w:val="nil"/>
              <w:right w:val="nil"/>
            </w:tcBorders>
            <w:shd w:val="clear" w:color="auto" w:fill="auto"/>
            <w:noWrap/>
            <w:hideMark/>
          </w:tcPr>
          <w:p w14:paraId="47701F9B"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100%</w:t>
            </w:r>
          </w:p>
        </w:tc>
      </w:tr>
      <w:tr w:rsidR="00217BA0" w:rsidRPr="00676F8B" w14:paraId="309BDA2B" w14:textId="77777777" w:rsidTr="007706D2">
        <w:trPr>
          <w:trHeight w:val="20"/>
        </w:trPr>
        <w:tc>
          <w:tcPr>
            <w:tcW w:w="1065" w:type="pct"/>
            <w:tcBorders>
              <w:top w:val="nil"/>
              <w:left w:val="nil"/>
              <w:bottom w:val="nil"/>
              <w:right w:val="nil"/>
            </w:tcBorders>
            <w:shd w:val="clear" w:color="auto" w:fill="auto"/>
            <w:noWrap/>
            <w:hideMark/>
          </w:tcPr>
          <w:p w14:paraId="52E88944"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Papua New Guinea</w:t>
            </w:r>
          </w:p>
        </w:tc>
        <w:tc>
          <w:tcPr>
            <w:tcW w:w="740" w:type="pct"/>
            <w:tcBorders>
              <w:top w:val="nil"/>
              <w:left w:val="nil"/>
              <w:bottom w:val="nil"/>
              <w:right w:val="nil"/>
            </w:tcBorders>
            <w:shd w:val="clear" w:color="auto" w:fill="auto"/>
            <w:noWrap/>
            <w:hideMark/>
          </w:tcPr>
          <w:p w14:paraId="3DE6DDC7"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51.8</w:t>
            </w:r>
          </w:p>
        </w:tc>
        <w:tc>
          <w:tcPr>
            <w:tcW w:w="725" w:type="pct"/>
            <w:tcBorders>
              <w:top w:val="nil"/>
              <w:left w:val="nil"/>
              <w:bottom w:val="nil"/>
              <w:right w:val="single" w:sz="4" w:space="0" w:color="auto"/>
            </w:tcBorders>
            <w:shd w:val="clear" w:color="auto" w:fill="auto"/>
            <w:noWrap/>
            <w:hideMark/>
          </w:tcPr>
          <w:p w14:paraId="5CD70098"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62%</w:t>
            </w:r>
          </w:p>
        </w:tc>
        <w:tc>
          <w:tcPr>
            <w:tcW w:w="613" w:type="pct"/>
            <w:tcBorders>
              <w:top w:val="nil"/>
              <w:left w:val="single" w:sz="4" w:space="0" w:color="auto"/>
              <w:bottom w:val="nil"/>
              <w:right w:val="nil"/>
            </w:tcBorders>
            <w:shd w:val="clear" w:color="auto" w:fill="auto"/>
            <w:noWrap/>
            <w:hideMark/>
          </w:tcPr>
          <w:p w14:paraId="3F3EB73D"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2.8</w:t>
            </w:r>
          </w:p>
        </w:tc>
        <w:tc>
          <w:tcPr>
            <w:tcW w:w="671" w:type="pct"/>
            <w:tcBorders>
              <w:top w:val="nil"/>
              <w:left w:val="nil"/>
              <w:bottom w:val="nil"/>
              <w:right w:val="nil"/>
            </w:tcBorders>
            <w:shd w:val="clear" w:color="auto" w:fill="auto"/>
            <w:noWrap/>
            <w:hideMark/>
          </w:tcPr>
          <w:p w14:paraId="640867D7"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0.7</w:t>
            </w:r>
          </w:p>
        </w:tc>
        <w:tc>
          <w:tcPr>
            <w:tcW w:w="416" w:type="pct"/>
            <w:tcBorders>
              <w:top w:val="nil"/>
              <w:left w:val="nil"/>
              <w:bottom w:val="nil"/>
              <w:right w:val="nil"/>
            </w:tcBorders>
            <w:shd w:val="clear" w:color="auto" w:fill="auto"/>
            <w:noWrap/>
            <w:hideMark/>
          </w:tcPr>
          <w:p w14:paraId="3184844A"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3.4</w:t>
            </w:r>
          </w:p>
        </w:tc>
        <w:tc>
          <w:tcPr>
            <w:tcW w:w="771" w:type="pct"/>
            <w:tcBorders>
              <w:top w:val="nil"/>
              <w:left w:val="nil"/>
              <w:bottom w:val="nil"/>
              <w:right w:val="nil"/>
            </w:tcBorders>
            <w:shd w:val="clear" w:color="auto" w:fill="auto"/>
            <w:noWrap/>
            <w:hideMark/>
          </w:tcPr>
          <w:p w14:paraId="43D3D4E9" w14:textId="77777777" w:rsidR="00FE4130" w:rsidRPr="00676F8B" w:rsidRDefault="00FE4130" w:rsidP="0003181D">
            <w:pPr>
              <w:jc w:val="right"/>
              <w:rPr>
                <w:rFonts w:eastAsia="Times New Roman" w:cstheme="minorHAnsi"/>
                <w:color w:val="000000"/>
                <w:sz w:val="20"/>
                <w:szCs w:val="20"/>
                <w:lang w:val="en-AU" w:eastAsia="en-GB"/>
              </w:rPr>
            </w:pPr>
            <w:r w:rsidRPr="00DA58A4">
              <w:rPr>
                <w:rFonts w:eastAsia="Times New Roman" w:cstheme="minorHAnsi"/>
                <w:color w:val="C00000"/>
                <w:sz w:val="20"/>
                <w:szCs w:val="20"/>
                <w:lang w:val="en-AU" w:eastAsia="en-GB"/>
              </w:rPr>
              <w:t>7%</w:t>
            </w:r>
          </w:p>
        </w:tc>
      </w:tr>
      <w:tr w:rsidR="00217BA0" w:rsidRPr="00676F8B" w14:paraId="1DEC52B3" w14:textId="77777777" w:rsidTr="007706D2">
        <w:trPr>
          <w:trHeight w:val="20"/>
        </w:trPr>
        <w:tc>
          <w:tcPr>
            <w:tcW w:w="1065" w:type="pct"/>
            <w:tcBorders>
              <w:top w:val="nil"/>
              <w:left w:val="nil"/>
              <w:bottom w:val="nil"/>
              <w:right w:val="nil"/>
            </w:tcBorders>
            <w:shd w:val="clear" w:color="auto" w:fill="auto"/>
            <w:noWrap/>
            <w:hideMark/>
          </w:tcPr>
          <w:p w14:paraId="660D7032"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Solomon Islands</w:t>
            </w:r>
          </w:p>
        </w:tc>
        <w:tc>
          <w:tcPr>
            <w:tcW w:w="740" w:type="pct"/>
            <w:tcBorders>
              <w:top w:val="nil"/>
              <w:left w:val="nil"/>
              <w:bottom w:val="nil"/>
              <w:right w:val="nil"/>
            </w:tcBorders>
            <w:shd w:val="clear" w:color="auto" w:fill="auto"/>
            <w:noWrap/>
            <w:hideMark/>
          </w:tcPr>
          <w:p w14:paraId="2C96206E"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83.7</w:t>
            </w:r>
          </w:p>
        </w:tc>
        <w:tc>
          <w:tcPr>
            <w:tcW w:w="725" w:type="pct"/>
            <w:tcBorders>
              <w:top w:val="nil"/>
              <w:left w:val="nil"/>
              <w:bottom w:val="nil"/>
              <w:right w:val="single" w:sz="4" w:space="0" w:color="auto"/>
            </w:tcBorders>
            <w:shd w:val="clear" w:color="auto" w:fill="auto"/>
            <w:noWrap/>
            <w:hideMark/>
          </w:tcPr>
          <w:p w14:paraId="1666F5E1"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100%</w:t>
            </w:r>
          </w:p>
        </w:tc>
        <w:tc>
          <w:tcPr>
            <w:tcW w:w="613" w:type="pct"/>
            <w:tcBorders>
              <w:top w:val="nil"/>
              <w:left w:val="single" w:sz="4" w:space="0" w:color="auto"/>
              <w:bottom w:val="nil"/>
              <w:right w:val="nil"/>
            </w:tcBorders>
            <w:shd w:val="clear" w:color="auto" w:fill="auto"/>
            <w:noWrap/>
            <w:hideMark/>
          </w:tcPr>
          <w:p w14:paraId="06F36B05"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14.3</w:t>
            </w:r>
          </w:p>
        </w:tc>
        <w:tc>
          <w:tcPr>
            <w:tcW w:w="671" w:type="pct"/>
            <w:tcBorders>
              <w:top w:val="nil"/>
              <w:left w:val="nil"/>
              <w:bottom w:val="nil"/>
              <w:right w:val="nil"/>
            </w:tcBorders>
            <w:shd w:val="clear" w:color="auto" w:fill="auto"/>
            <w:noWrap/>
            <w:hideMark/>
          </w:tcPr>
          <w:p w14:paraId="435D4DB9"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16.3</w:t>
            </w:r>
          </w:p>
        </w:tc>
        <w:tc>
          <w:tcPr>
            <w:tcW w:w="416" w:type="pct"/>
            <w:tcBorders>
              <w:top w:val="nil"/>
              <w:left w:val="nil"/>
              <w:bottom w:val="nil"/>
              <w:right w:val="nil"/>
            </w:tcBorders>
            <w:shd w:val="clear" w:color="auto" w:fill="auto"/>
            <w:noWrap/>
            <w:hideMark/>
          </w:tcPr>
          <w:p w14:paraId="6D7B80CE"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30.5</w:t>
            </w:r>
          </w:p>
        </w:tc>
        <w:tc>
          <w:tcPr>
            <w:tcW w:w="771" w:type="pct"/>
            <w:tcBorders>
              <w:top w:val="nil"/>
              <w:left w:val="nil"/>
              <w:bottom w:val="nil"/>
              <w:right w:val="nil"/>
            </w:tcBorders>
            <w:shd w:val="clear" w:color="auto" w:fill="auto"/>
            <w:noWrap/>
            <w:hideMark/>
          </w:tcPr>
          <w:p w14:paraId="36094D6E"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60%</w:t>
            </w:r>
          </w:p>
        </w:tc>
      </w:tr>
      <w:tr w:rsidR="00217BA0" w:rsidRPr="00676F8B" w14:paraId="29D8AC7E" w14:textId="77777777" w:rsidTr="007706D2">
        <w:trPr>
          <w:trHeight w:val="20"/>
        </w:trPr>
        <w:tc>
          <w:tcPr>
            <w:tcW w:w="1065" w:type="pct"/>
            <w:tcBorders>
              <w:top w:val="nil"/>
              <w:left w:val="nil"/>
              <w:bottom w:val="nil"/>
              <w:right w:val="nil"/>
            </w:tcBorders>
            <w:shd w:val="clear" w:color="auto" w:fill="auto"/>
            <w:noWrap/>
            <w:hideMark/>
          </w:tcPr>
          <w:p w14:paraId="0E2D596C"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Vanuatu</w:t>
            </w:r>
          </w:p>
        </w:tc>
        <w:tc>
          <w:tcPr>
            <w:tcW w:w="740" w:type="pct"/>
            <w:tcBorders>
              <w:top w:val="nil"/>
              <w:left w:val="nil"/>
              <w:bottom w:val="nil"/>
              <w:right w:val="nil"/>
            </w:tcBorders>
            <w:shd w:val="clear" w:color="auto" w:fill="auto"/>
            <w:noWrap/>
            <w:hideMark/>
          </w:tcPr>
          <w:p w14:paraId="7CCC4724"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81.1</w:t>
            </w:r>
          </w:p>
        </w:tc>
        <w:tc>
          <w:tcPr>
            <w:tcW w:w="725" w:type="pct"/>
            <w:tcBorders>
              <w:top w:val="nil"/>
              <w:left w:val="nil"/>
              <w:bottom w:val="nil"/>
              <w:right w:val="single" w:sz="4" w:space="0" w:color="auto"/>
            </w:tcBorders>
            <w:shd w:val="clear" w:color="auto" w:fill="auto"/>
            <w:noWrap/>
            <w:hideMark/>
          </w:tcPr>
          <w:p w14:paraId="43D23826"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97%</w:t>
            </w:r>
          </w:p>
        </w:tc>
        <w:tc>
          <w:tcPr>
            <w:tcW w:w="613" w:type="pct"/>
            <w:tcBorders>
              <w:top w:val="nil"/>
              <w:left w:val="single" w:sz="4" w:space="0" w:color="auto"/>
              <w:bottom w:val="nil"/>
              <w:right w:val="nil"/>
            </w:tcBorders>
            <w:shd w:val="clear" w:color="auto" w:fill="auto"/>
            <w:noWrap/>
            <w:hideMark/>
          </w:tcPr>
          <w:p w14:paraId="72C0DE3F"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27.1</w:t>
            </w:r>
          </w:p>
        </w:tc>
        <w:tc>
          <w:tcPr>
            <w:tcW w:w="671" w:type="pct"/>
            <w:tcBorders>
              <w:top w:val="nil"/>
              <w:left w:val="nil"/>
              <w:bottom w:val="nil"/>
              <w:right w:val="nil"/>
            </w:tcBorders>
            <w:shd w:val="clear" w:color="auto" w:fill="auto"/>
            <w:noWrap/>
            <w:hideMark/>
          </w:tcPr>
          <w:p w14:paraId="6C1B0BEC"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9.3</w:t>
            </w:r>
          </w:p>
        </w:tc>
        <w:tc>
          <w:tcPr>
            <w:tcW w:w="416" w:type="pct"/>
            <w:tcBorders>
              <w:top w:val="nil"/>
              <w:left w:val="nil"/>
              <w:bottom w:val="nil"/>
              <w:right w:val="nil"/>
            </w:tcBorders>
            <w:shd w:val="clear" w:color="auto" w:fill="auto"/>
            <w:noWrap/>
            <w:hideMark/>
          </w:tcPr>
          <w:p w14:paraId="64A55272"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36.4</w:t>
            </w:r>
          </w:p>
        </w:tc>
        <w:tc>
          <w:tcPr>
            <w:tcW w:w="771" w:type="pct"/>
            <w:tcBorders>
              <w:top w:val="nil"/>
              <w:left w:val="nil"/>
              <w:bottom w:val="nil"/>
              <w:right w:val="nil"/>
            </w:tcBorders>
            <w:shd w:val="clear" w:color="auto" w:fill="auto"/>
            <w:noWrap/>
            <w:hideMark/>
          </w:tcPr>
          <w:p w14:paraId="3558C70A"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72%</w:t>
            </w:r>
          </w:p>
        </w:tc>
      </w:tr>
      <w:tr w:rsidR="00217BA0" w:rsidRPr="00676F8B" w14:paraId="0DF558E5" w14:textId="77777777" w:rsidTr="007706D2">
        <w:trPr>
          <w:trHeight w:val="20"/>
        </w:trPr>
        <w:tc>
          <w:tcPr>
            <w:tcW w:w="1065" w:type="pct"/>
            <w:tcBorders>
              <w:top w:val="nil"/>
              <w:left w:val="nil"/>
              <w:bottom w:val="nil"/>
              <w:right w:val="nil"/>
            </w:tcBorders>
            <w:shd w:val="clear" w:color="auto" w:fill="auto"/>
            <w:noWrap/>
            <w:hideMark/>
          </w:tcPr>
          <w:p w14:paraId="785E19CA"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Samoa</w:t>
            </w:r>
          </w:p>
        </w:tc>
        <w:tc>
          <w:tcPr>
            <w:tcW w:w="740" w:type="pct"/>
            <w:tcBorders>
              <w:top w:val="nil"/>
              <w:left w:val="nil"/>
              <w:bottom w:val="nil"/>
              <w:right w:val="nil"/>
            </w:tcBorders>
            <w:shd w:val="clear" w:color="auto" w:fill="auto"/>
            <w:noWrap/>
            <w:hideMark/>
          </w:tcPr>
          <w:p w14:paraId="4D10472E"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70.7</w:t>
            </w:r>
          </w:p>
        </w:tc>
        <w:tc>
          <w:tcPr>
            <w:tcW w:w="725" w:type="pct"/>
            <w:tcBorders>
              <w:top w:val="nil"/>
              <w:left w:val="nil"/>
              <w:bottom w:val="nil"/>
              <w:right w:val="single" w:sz="4" w:space="0" w:color="auto"/>
            </w:tcBorders>
            <w:shd w:val="clear" w:color="auto" w:fill="auto"/>
            <w:noWrap/>
            <w:hideMark/>
          </w:tcPr>
          <w:p w14:paraId="04877FAA"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85%</w:t>
            </w:r>
          </w:p>
        </w:tc>
        <w:tc>
          <w:tcPr>
            <w:tcW w:w="613" w:type="pct"/>
            <w:tcBorders>
              <w:top w:val="nil"/>
              <w:left w:val="single" w:sz="4" w:space="0" w:color="auto"/>
              <w:bottom w:val="nil"/>
              <w:right w:val="nil"/>
            </w:tcBorders>
            <w:shd w:val="clear" w:color="auto" w:fill="auto"/>
            <w:noWrap/>
            <w:hideMark/>
          </w:tcPr>
          <w:p w14:paraId="5D3948F7"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65.1</w:t>
            </w:r>
          </w:p>
        </w:tc>
        <w:tc>
          <w:tcPr>
            <w:tcW w:w="671" w:type="pct"/>
            <w:tcBorders>
              <w:top w:val="nil"/>
              <w:left w:val="nil"/>
              <w:bottom w:val="nil"/>
              <w:right w:val="nil"/>
            </w:tcBorders>
            <w:shd w:val="clear" w:color="auto" w:fill="auto"/>
            <w:noWrap/>
            <w:hideMark/>
          </w:tcPr>
          <w:p w14:paraId="79B10C03"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7.8</w:t>
            </w:r>
          </w:p>
        </w:tc>
        <w:tc>
          <w:tcPr>
            <w:tcW w:w="416" w:type="pct"/>
            <w:tcBorders>
              <w:top w:val="nil"/>
              <w:left w:val="nil"/>
              <w:bottom w:val="nil"/>
              <w:right w:val="nil"/>
            </w:tcBorders>
            <w:shd w:val="clear" w:color="auto" w:fill="auto"/>
            <w:noWrap/>
            <w:hideMark/>
          </w:tcPr>
          <w:p w14:paraId="1826B897"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72.9</w:t>
            </w:r>
          </w:p>
        </w:tc>
        <w:tc>
          <w:tcPr>
            <w:tcW w:w="771" w:type="pct"/>
            <w:tcBorders>
              <w:top w:val="nil"/>
              <w:left w:val="nil"/>
              <w:bottom w:val="nil"/>
              <w:right w:val="nil"/>
            </w:tcBorders>
            <w:shd w:val="clear" w:color="auto" w:fill="auto"/>
            <w:noWrap/>
            <w:hideMark/>
          </w:tcPr>
          <w:p w14:paraId="2084491B"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144%</w:t>
            </w:r>
          </w:p>
        </w:tc>
      </w:tr>
      <w:tr w:rsidR="00217BA0" w:rsidRPr="00676F8B" w14:paraId="6DACC924" w14:textId="77777777" w:rsidTr="007706D2">
        <w:trPr>
          <w:trHeight w:val="20"/>
        </w:trPr>
        <w:tc>
          <w:tcPr>
            <w:tcW w:w="1065" w:type="pct"/>
            <w:tcBorders>
              <w:top w:val="nil"/>
              <w:left w:val="nil"/>
              <w:bottom w:val="nil"/>
              <w:right w:val="nil"/>
            </w:tcBorders>
            <w:shd w:val="clear" w:color="auto" w:fill="auto"/>
            <w:noWrap/>
            <w:hideMark/>
          </w:tcPr>
          <w:p w14:paraId="185FF2A1"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Kiribati</w:t>
            </w:r>
          </w:p>
        </w:tc>
        <w:tc>
          <w:tcPr>
            <w:tcW w:w="740" w:type="pct"/>
            <w:tcBorders>
              <w:top w:val="nil"/>
              <w:left w:val="nil"/>
              <w:bottom w:val="nil"/>
              <w:right w:val="nil"/>
            </w:tcBorders>
            <w:shd w:val="clear" w:color="auto" w:fill="auto"/>
            <w:noWrap/>
            <w:hideMark/>
          </w:tcPr>
          <w:p w14:paraId="33EBCF20"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88.4</w:t>
            </w:r>
          </w:p>
        </w:tc>
        <w:tc>
          <w:tcPr>
            <w:tcW w:w="725" w:type="pct"/>
            <w:tcBorders>
              <w:top w:val="nil"/>
              <w:left w:val="nil"/>
              <w:bottom w:val="nil"/>
              <w:right w:val="single" w:sz="4" w:space="0" w:color="auto"/>
            </w:tcBorders>
            <w:shd w:val="clear" w:color="auto" w:fill="auto"/>
            <w:noWrap/>
            <w:hideMark/>
          </w:tcPr>
          <w:p w14:paraId="7875C0C9"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106%</w:t>
            </w:r>
          </w:p>
        </w:tc>
        <w:tc>
          <w:tcPr>
            <w:tcW w:w="613" w:type="pct"/>
            <w:tcBorders>
              <w:top w:val="nil"/>
              <w:left w:val="single" w:sz="4" w:space="0" w:color="auto"/>
              <w:bottom w:val="nil"/>
              <w:right w:val="nil"/>
            </w:tcBorders>
            <w:shd w:val="clear" w:color="auto" w:fill="auto"/>
            <w:noWrap/>
            <w:hideMark/>
          </w:tcPr>
          <w:p w14:paraId="5871C7C5"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41.5</w:t>
            </w:r>
          </w:p>
        </w:tc>
        <w:tc>
          <w:tcPr>
            <w:tcW w:w="671" w:type="pct"/>
            <w:tcBorders>
              <w:top w:val="nil"/>
              <w:left w:val="nil"/>
              <w:bottom w:val="nil"/>
              <w:right w:val="nil"/>
            </w:tcBorders>
            <w:shd w:val="clear" w:color="auto" w:fill="auto"/>
            <w:noWrap/>
            <w:hideMark/>
          </w:tcPr>
          <w:p w14:paraId="2009A803"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21.5</w:t>
            </w:r>
          </w:p>
        </w:tc>
        <w:tc>
          <w:tcPr>
            <w:tcW w:w="416" w:type="pct"/>
            <w:tcBorders>
              <w:top w:val="nil"/>
              <w:left w:val="nil"/>
              <w:bottom w:val="nil"/>
              <w:right w:val="nil"/>
            </w:tcBorders>
            <w:shd w:val="clear" w:color="auto" w:fill="auto"/>
            <w:noWrap/>
            <w:hideMark/>
          </w:tcPr>
          <w:p w14:paraId="2D7F2D98"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63.0</w:t>
            </w:r>
          </w:p>
        </w:tc>
        <w:tc>
          <w:tcPr>
            <w:tcW w:w="771" w:type="pct"/>
            <w:tcBorders>
              <w:top w:val="nil"/>
              <w:left w:val="nil"/>
              <w:bottom w:val="nil"/>
              <w:right w:val="nil"/>
            </w:tcBorders>
            <w:shd w:val="clear" w:color="auto" w:fill="auto"/>
            <w:noWrap/>
            <w:hideMark/>
          </w:tcPr>
          <w:p w14:paraId="0304E408"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125%</w:t>
            </w:r>
          </w:p>
        </w:tc>
      </w:tr>
      <w:tr w:rsidR="00217BA0" w:rsidRPr="00676F8B" w14:paraId="2862D185" w14:textId="77777777" w:rsidTr="007706D2">
        <w:trPr>
          <w:trHeight w:val="20"/>
        </w:trPr>
        <w:tc>
          <w:tcPr>
            <w:tcW w:w="1065" w:type="pct"/>
            <w:tcBorders>
              <w:top w:val="nil"/>
              <w:left w:val="nil"/>
              <w:bottom w:val="nil"/>
              <w:right w:val="nil"/>
            </w:tcBorders>
            <w:shd w:val="clear" w:color="auto" w:fill="auto"/>
            <w:noWrap/>
            <w:hideMark/>
          </w:tcPr>
          <w:p w14:paraId="18AD59CD"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Nauru</w:t>
            </w:r>
          </w:p>
        </w:tc>
        <w:tc>
          <w:tcPr>
            <w:tcW w:w="740" w:type="pct"/>
            <w:tcBorders>
              <w:top w:val="nil"/>
              <w:left w:val="nil"/>
              <w:bottom w:val="nil"/>
              <w:right w:val="nil"/>
            </w:tcBorders>
            <w:shd w:val="clear" w:color="auto" w:fill="auto"/>
            <w:noWrap/>
            <w:hideMark/>
          </w:tcPr>
          <w:p w14:paraId="4D5AD148"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94.7</w:t>
            </w:r>
          </w:p>
        </w:tc>
        <w:tc>
          <w:tcPr>
            <w:tcW w:w="725" w:type="pct"/>
            <w:tcBorders>
              <w:top w:val="nil"/>
              <w:left w:val="nil"/>
              <w:bottom w:val="nil"/>
              <w:right w:val="single" w:sz="4" w:space="0" w:color="auto"/>
            </w:tcBorders>
            <w:shd w:val="clear" w:color="auto" w:fill="auto"/>
            <w:noWrap/>
            <w:hideMark/>
          </w:tcPr>
          <w:p w14:paraId="301B9FC2"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113%</w:t>
            </w:r>
          </w:p>
        </w:tc>
        <w:tc>
          <w:tcPr>
            <w:tcW w:w="613" w:type="pct"/>
            <w:tcBorders>
              <w:top w:val="nil"/>
              <w:left w:val="single" w:sz="4" w:space="0" w:color="auto"/>
              <w:bottom w:val="nil"/>
              <w:right w:val="nil"/>
            </w:tcBorders>
            <w:shd w:val="clear" w:color="auto" w:fill="auto"/>
            <w:noWrap/>
            <w:hideMark/>
          </w:tcPr>
          <w:p w14:paraId="2ECC9ED5"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w:t>
            </w:r>
          </w:p>
        </w:tc>
        <w:tc>
          <w:tcPr>
            <w:tcW w:w="671" w:type="pct"/>
            <w:tcBorders>
              <w:top w:val="nil"/>
              <w:left w:val="nil"/>
              <w:bottom w:val="nil"/>
              <w:right w:val="nil"/>
            </w:tcBorders>
            <w:shd w:val="clear" w:color="auto" w:fill="auto"/>
            <w:noWrap/>
            <w:hideMark/>
          </w:tcPr>
          <w:p w14:paraId="7AF6248C"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w:t>
            </w:r>
          </w:p>
        </w:tc>
        <w:tc>
          <w:tcPr>
            <w:tcW w:w="416" w:type="pct"/>
            <w:tcBorders>
              <w:top w:val="nil"/>
              <w:left w:val="nil"/>
              <w:bottom w:val="nil"/>
              <w:right w:val="nil"/>
            </w:tcBorders>
            <w:shd w:val="clear" w:color="auto" w:fill="auto"/>
            <w:noWrap/>
            <w:hideMark/>
          </w:tcPr>
          <w:p w14:paraId="4FE50086"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w:t>
            </w:r>
          </w:p>
        </w:tc>
        <w:tc>
          <w:tcPr>
            <w:tcW w:w="771" w:type="pct"/>
            <w:tcBorders>
              <w:top w:val="nil"/>
              <w:left w:val="nil"/>
              <w:bottom w:val="nil"/>
              <w:right w:val="nil"/>
            </w:tcBorders>
            <w:shd w:val="clear" w:color="auto" w:fill="auto"/>
            <w:noWrap/>
            <w:hideMark/>
          </w:tcPr>
          <w:p w14:paraId="1F5203A7"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w:t>
            </w:r>
          </w:p>
        </w:tc>
      </w:tr>
      <w:tr w:rsidR="00217BA0" w:rsidRPr="00676F8B" w14:paraId="15FADD0C" w14:textId="77777777" w:rsidTr="007706D2">
        <w:trPr>
          <w:trHeight w:val="20"/>
        </w:trPr>
        <w:tc>
          <w:tcPr>
            <w:tcW w:w="1065" w:type="pct"/>
            <w:tcBorders>
              <w:top w:val="nil"/>
              <w:left w:val="nil"/>
              <w:bottom w:val="nil"/>
              <w:right w:val="nil"/>
            </w:tcBorders>
            <w:shd w:val="clear" w:color="auto" w:fill="auto"/>
            <w:noWrap/>
            <w:hideMark/>
          </w:tcPr>
          <w:p w14:paraId="720CA977"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Tuvalu</w:t>
            </w:r>
          </w:p>
        </w:tc>
        <w:tc>
          <w:tcPr>
            <w:tcW w:w="740" w:type="pct"/>
            <w:tcBorders>
              <w:top w:val="nil"/>
              <w:left w:val="nil"/>
              <w:bottom w:val="nil"/>
              <w:right w:val="nil"/>
            </w:tcBorders>
            <w:shd w:val="clear" w:color="auto" w:fill="auto"/>
            <w:noWrap/>
            <w:hideMark/>
          </w:tcPr>
          <w:p w14:paraId="6ACE2560"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93.4</w:t>
            </w:r>
          </w:p>
        </w:tc>
        <w:tc>
          <w:tcPr>
            <w:tcW w:w="725" w:type="pct"/>
            <w:tcBorders>
              <w:top w:val="nil"/>
              <w:left w:val="nil"/>
              <w:bottom w:val="nil"/>
              <w:right w:val="single" w:sz="4" w:space="0" w:color="auto"/>
            </w:tcBorders>
            <w:shd w:val="clear" w:color="auto" w:fill="auto"/>
            <w:noWrap/>
            <w:hideMark/>
          </w:tcPr>
          <w:p w14:paraId="017CCA7E"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112%</w:t>
            </w:r>
          </w:p>
        </w:tc>
        <w:tc>
          <w:tcPr>
            <w:tcW w:w="613" w:type="pct"/>
            <w:tcBorders>
              <w:top w:val="nil"/>
              <w:left w:val="single" w:sz="4" w:space="0" w:color="auto"/>
              <w:bottom w:val="nil"/>
              <w:right w:val="nil"/>
            </w:tcBorders>
            <w:shd w:val="clear" w:color="auto" w:fill="auto"/>
            <w:noWrap/>
            <w:hideMark/>
          </w:tcPr>
          <w:p w14:paraId="2B70E591"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w:t>
            </w:r>
          </w:p>
        </w:tc>
        <w:tc>
          <w:tcPr>
            <w:tcW w:w="671" w:type="pct"/>
            <w:tcBorders>
              <w:top w:val="nil"/>
              <w:left w:val="nil"/>
              <w:bottom w:val="nil"/>
              <w:right w:val="nil"/>
            </w:tcBorders>
            <w:shd w:val="clear" w:color="auto" w:fill="auto"/>
            <w:noWrap/>
            <w:hideMark/>
          </w:tcPr>
          <w:p w14:paraId="2523C272"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w:t>
            </w:r>
          </w:p>
        </w:tc>
        <w:tc>
          <w:tcPr>
            <w:tcW w:w="416" w:type="pct"/>
            <w:tcBorders>
              <w:top w:val="nil"/>
              <w:left w:val="nil"/>
              <w:bottom w:val="nil"/>
              <w:right w:val="nil"/>
            </w:tcBorders>
            <w:shd w:val="clear" w:color="auto" w:fill="auto"/>
            <w:noWrap/>
            <w:hideMark/>
          </w:tcPr>
          <w:p w14:paraId="67E75B6D"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w:t>
            </w:r>
          </w:p>
        </w:tc>
        <w:tc>
          <w:tcPr>
            <w:tcW w:w="771" w:type="pct"/>
            <w:tcBorders>
              <w:top w:val="nil"/>
              <w:left w:val="nil"/>
              <w:bottom w:val="nil"/>
              <w:right w:val="nil"/>
            </w:tcBorders>
            <w:shd w:val="clear" w:color="auto" w:fill="auto"/>
            <w:noWrap/>
            <w:hideMark/>
          </w:tcPr>
          <w:p w14:paraId="31AB5C26"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w:t>
            </w:r>
          </w:p>
        </w:tc>
      </w:tr>
      <w:tr w:rsidR="00217BA0" w:rsidRPr="00676F8B" w14:paraId="52FEE855" w14:textId="77777777" w:rsidTr="007706D2">
        <w:trPr>
          <w:trHeight w:val="20"/>
        </w:trPr>
        <w:tc>
          <w:tcPr>
            <w:tcW w:w="1065" w:type="pct"/>
            <w:tcBorders>
              <w:top w:val="nil"/>
              <w:left w:val="nil"/>
              <w:bottom w:val="single" w:sz="4" w:space="0" w:color="A5A5A5" w:themeColor="accent3"/>
              <w:right w:val="nil"/>
            </w:tcBorders>
            <w:shd w:val="clear" w:color="auto" w:fill="auto"/>
            <w:noWrap/>
            <w:hideMark/>
          </w:tcPr>
          <w:p w14:paraId="53FED486" w14:textId="77777777" w:rsidR="00FE4130" w:rsidRPr="00676F8B" w:rsidRDefault="00FE4130" w:rsidP="0003181D">
            <w:pPr>
              <w:rPr>
                <w:rFonts w:eastAsia="Times New Roman" w:cstheme="minorHAnsi"/>
                <w:b/>
                <w:bCs/>
                <w:color w:val="000000"/>
                <w:sz w:val="20"/>
                <w:szCs w:val="20"/>
                <w:lang w:val="en-AU" w:eastAsia="en-GB"/>
              </w:rPr>
            </w:pPr>
            <w:r w:rsidRPr="00676F8B">
              <w:rPr>
                <w:rFonts w:eastAsia="Times New Roman" w:cstheme="minorHAnsi"/>
                <w:color w:val="000000"/>
                <w:sz w:val="20"/>
                <w:szCs w:val="20"/>
                <w:lang w:val="en-AU" w:eastAsia="en-GB"/>
              </w:rPr>
              <w:t>Region</w:t>
            </w:r>
          </w:p>
        </w:tc>
        <w:tc>
          <w:tcPr>
            <w:tcW w:w="740" w:type="pct"/>
            <w:tcBorders>
              <w:top w:val="nil"/>
              <w:left w:val="nil"/>
              <w:bottom w:val="single" w:sz="4" w:space="0" w:color="A5A5A5" w:themeColor="accent3"/>
              <w:right w:val="nil"/>
            </w:tcBorders>
            <w:shd w:val="clear" w:color="auto" w:fill="auto"/>
            <w:noWrap/>
            <w:hideMark/>
          </w:tcPr>
          <w:p w14:paraId="722BF73D" w14:textId="77777777" w:rsidR="00FE4130" w:rsidRPr="00676F8B" w:rsidRDefault="00FE4130" w:rsidP="0003181D">
            <w:pPr>
              <w:jc w:val="center"/>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83.5</w:t>
            </w:r>
          </w:p>
        </w:tc>
        <w:tc>
          <w:tcPr>
            <w:tcW w:w="725" w:type="pct"/>
            <w:tcBorders>
              <w:top w:val="nil"/>
              <w:left w:val="nil"/>
              <w:bottom w:val="single" w:sz="4" w:space="0" w:color="A5A5A5" w:themeColor="accent3"/>
              <w:right w:val="single" w:sz="4" w:space="0" w:color="auto"/>
            </w:tcBorders>
            <w:shd w:val="clear" w:color="auto" w:fill="auto"/>
            <w:noWrap/>
            <w:hideMark/>
          </w:tcPr>
          <w:p w14:paraId="1BB8C1D8"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100%</w:t>
            </w:r>
          </w:p>
        </w:tc>
        <w:tc>
          <w:tcPr>
            <w:tcW w:w="613" w:type="pct"/>
            <w:tcBorders>
              <w:top w:val="nil"/>
              <w:left w:val="single" w:sz="4" w:space="0" w:color="auto"/>
              <w:bottom w:val="single" w:sz="4" w:space="0" w:color="A5A5A5" w:themeColor="accent3"/>
              <w:right w:val="nil"/>
            </w:tcBorders>
            <w:shd w:val="clear" w:color="auto" w:fill="auto"/>
            <w:noWrap/>
            <w:hideMark/>
          </w:tcPr>
          <w:p w14:paraId="19F1377D"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41.0</w:t>
            </w:r>
          </w:p>
        </w:tc>
        <w:tc>
          <w:tcPr>
            <w:tcW w:w="671" w:type="pct"/>
            <w:tcBorders>
              <w:top w:val="nil"/>
              <w:left w:val="nil"/>
              <w:bottom w:val="single" w:sz="4" w:space="0" w:color="A5A5A5" w:themeColor="accent3"/>
              <w:right w:val="nil"/>
            </w:tcBorders>
            <w:shd w:val="clear" w:color="auto" w:fill="auto"/>
            <w:noWrap/>
            <w:hideMark/>
          </w:tcPr>
          <w:p w14:paraId="55EA7CD7"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9.5</w:t>
            </w:r>
          </w:p>
        </w:tc>
        <w:tc>
          <w:tcPr>
            <w:tcW w:w="416" w:type="pct"/>
            <w:tcBorders>
              <w:top w:val="nil"/>
              <w:left w:val="nil"/>
              <w:bottom w:val="single" w:sz="4" w:space="0" w:color="A5A5A5" w:themeColor="accent3"/>
              <w:right w:val="nil"/>
            </w:tcBorders>
            <w:shd w:val="clear" w:color="auto" w:fill="auto"/>
            <w:noWrap/>
            <w:hideMark/>
          </w:tcPr>
          <w:p w14:paraId="1FC43A6B"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50.5</w:t>
            </w:r>
          </w:p>
        </w:tc>
        <w:tc>
          <w:tcPr>
            <w:tcW w:w="771" w:type="pct"/>
            <w:tcBorders>
              <w:top w:val="nil"/>
              <w:left w:val="nil"/>
              <w:bottom w:val="single" w:sz="4" w:space="0" w:color="A5A5A5" w:themeColor="accent3"/>
              <w:right w:val="nil"/>
            </w:tcBorders>
            <w:shd w:val="clear" w:color="auto" w:fill="auto"/>
            <w:noWrap/>
            <w:hideMark/>
          </w:tcPr>
          <w:p w14:paraId="4601ED71" w14:textId="77777777" w:rsidR="00FE4130" w:rsidRPr="00676F8B" w:rsidRDefault="00FE4130" w:rsidP="0003181D">
            <w:pPr>
              <w:jc w:val="right"/>
              <w:rPr>
                <w:rFonts w:eastAsia="Times New Roman" w:cstheme="minorHAnsi"/>
                <w:color w:val="000000"/>
                <w:sz w:val="20"/>
                <w:szCs w:val="20"/>
                <w:lang w:val="en-AU" w:eastAsia="en-GB"/>
              </w:rPr>
            </w:pPr>
            <w:r w:rsidRPr="00676F8B">
              <w:rPr>
                <w:rFonts w:eastAsia="Times New Roman" w:cstheme="minorHAnsi"/>
                <w:color w:val="000000"/>
                <w:sz w:val="20"/>
                <w:szCs w:val="20"/>
                <w:lang w:val="en-AU" w:eastAsia="en-GB"/>
              </w:rPr>
              <w:t>100%</w:t>
            </w:r>
          </w:p>
        </w:tc>
      </w:tr>
    </w:tbl>
    <w:p w14:paraId="1823EE61" w14:textId="008DEDC8" w:rsidR="00FE4130" w:rsidRPr="00676F8B" w:rsidRDefault="00E322F7" w:rsidP="00FE4130">
      <w:pPr>
        <w:rPr>
          <w:rStyle w:val="Hyperlink"/>
          <w:rFonts w:ascii="Calibri" w:eastAsia="Times New Roman" w:hAnsi="Calibri" w:cs="Calibri"/>
          <w:i/>
          <w:iCs/>
          <w:sz w:val="18"/>
          <w:szCs w:val="18"/>
          <w:lang w:eastAsia="en-GB"/>
        </w:rPr>
      </w:pPr>
      <w:r w:rsidRPr="00676F8B">
        <w:rPr>
          <w:rFonts w:ascii="Calibri" w:hAnsi="Calibri"/>
          <w:i/>
          <w:color w:val="000000"/>
          <w:sz w:val="18"/>
        </w:rPr>
        <w:t>Sources:</w:t>
      </w:r>
      <w:r w:rsidR="00FE4130" w:rsidRPr="00676F8B">
        <w:rPr>
          <w:rFonts w:ascii="Calibri" w:hAnsi="Calibri"/>
          <w:i/>
          <w:color w:val="000000"/>
          <w:sz w:val="18"/>
        </w:rPr>
        <w:t xml:space="preserve"> WDI, 15 Feb</w:t>
      </w:r>
      <w:r w:rsidR="003714DD">
        <w:rPr>
          <w:rFonts w:ascii="Calibri" w:hAnsi="Calibri"/>
          <w:i/>
          <w:color w:val="000000"/>
          <w:sz w:val="18"/>
        </w:rPr>
        <w:t>ruary</w:t>
      </w:r>
      <w:r w:rsidR="00FE4130" w:rsidRPr="00676F8B">
        <w:rPr>
          <w:rFonts w:ascii="Calibri" w:hAnsi="Calibri"/>
          <w:i/>
          <w:color w:val="000000"/>
          <w:sz w:val="18"/>
        </w:rPr>
        <w:t xml:space="preserve"> 2022</w:t>
      </w:r>
      <w:r w:rsidR="003714DD">
        <w:rPr>
          <w:rFonts w:ascii="Calibri" w:hAnsi="Calibri"/>
          <w:i/>
          <w:color w:val="000000"/>
          <w:sz w:val="18"/>
        </w:rPr>
        <w:t>;</w:t>
      </w:r>
      <w:r w:rsidR="00FE4130" w:rsidRPr="00676F8B">
        <w:rPr>
          <w:rFonts w:ascii="Calibri" w:hAnsi="Calibri"/>
          <w:i/>
          <w:color w:val="000000"/>
          <w:sz w:val="18"/>
        </w:rPr>
        <w:t xml:space="preserve"> </w:t>
      </w:r>
      <w:r w:rsidR="003714DD">
        <w:rPr>
          <w:rFonts w:ascii="Calibri" w:hAnsi="Calibri"/>
          <w:i/>
          <w:color w:val="000000"/>
          <w:sz w:val="18"/>
        </w:rPr>
        <w:t>and</w:t>
      </w:r>
      <w:r w:rsidR="00FE4130" w:rsidRPr="00676F8B">
        <w:rPr>
          <w:rFonts w:ascii="Calibri" w:hAnsi="Calibri"/>
          <w:i/>
          <w:color w:val="000000"/>
          <w:sz w:val="18"/>
        </w:rPr>
        <w:t xml:space="preserve"> </w:t>
      </w:r>
      <w:hyperlink r:id="rId32" w:history="1">
        <w:r w:rsidR="00FE4130" w:rsidRPr="00676F8B">
          <w:rPr>
            <w:rStyle w:val="Hyperlink"/>
            <w:rFonts w:ascii="Calibri" w:hAnsi="Calibri"/>
            <w:i/>
            <w:sz w:val="18"/>
          </w:rPr>
          <w:t xml:space="preserve">Mathieu, E., Ritchie, H., Ortiz-Ospina, E. et al. </w:t>
        </w:r>
        <w:r w:rsidR="003714DD">
          <w:rPr>
            <w:rStyle w:val="Hyperlink"/>
            <w:rFonts w:ascii="Calibri" w:hAnsi="Calibri"/>
            <w:i/>
            <w:sz w:val="18"/>
          </w:rPr>
          <w:t xml:space="preserve">(2021). </w:t>
        </w:r>
        <w:r w:rsidR="00FE4130" w:rsidRPr="00676F8B">
          <w:rPr>
            <w:rStyle w:val="Hyperlink"/>
            <w:rFonts w:ascii="Calibri" w:eastAsia="Times New Roman" w:hAnsi="Calibri" w:cs="Calibri"/>
            <w:i/>
            <w:iCs/>
            <w:sz w:val="18"/>
            <w:szCs w:val="18"/>
            <w:lang w:eastAsia="en-GB"/>
          </w:rPr>
          <w:t xml:space="preserve">A global database of </w:t>
        </w:r>
        <w:r w:rsidR="0071345D" w:rsidRPr="00676F8B">
          <w:rPr>
            <w:rStyle w:val="Hyperlink"/>
            <w:rFonts w:ascii="Calibri" w:eastAsia="Times New Roman" w:hAnsi="Calibri" w:cs="Calibri"/>
            <w:i/>
            <w:iCs/>
            <w:sz w:val="18"/>
            <w:szCs w:val="18"/>
            <w:lang w:eastAsia="en-GB"/>
          </w:rPr>
          <w:t>COVID-19</w:t>
        </w:r>
        <w:r w:rsidR="00FE4130" w:rsidRPr="00676F8B">
          <w:rPr>
            <w:rStyle w:val="Hyperlink"/>
            <w:rFonts w:ascii="Calibri" w:eastAsia="Times New Roman" w:hAnsi="Calibri" w:cs="Calibri"/>
            <w:i/>
            <w:iCs/>
            <w:sz w:val="18"/>
            <w:szCs w:val="18"/>
            <w:lang w:eastAsia="en-GB"/>
          </w:rPr>
          <w:t xml:space="preserve"> vaccinations. </w:t>
        </w:r>
        <w:r w:rsidR="00FE4130" w:rsidRPr="00783EB0">
          <w:rPr>
            <w:rStyle w:val="Hyperlink"/>
            <w:rFonts w:ascii="Calibri" w:eastAsia="Times New Roman" w:hAnsi="Calibri" w:cs="Calibri"/>
            <w:sz w:val="18"/>
            <w:szCs w:val="18"/>
            <w:lang w:eastAsia="en-GB"/>
          </w:rPr>
          <w:t>Nat Hum Behav</w:t>
        </w:r>
        <w:r w:rsidR="003714DD">
          <w:rPr>
            <w:rStyle w:val="Hyperlink"/>
            <w:rFonts w:ascii="Calibri" w:eastAsia="Times New Roman" w:hAnsi="Calibri" w:cs="Calibri"/>
            <w:i/>
            <w:iCs/>
            <w:sz w:val="18"/>
            <w:szCs w:val="18"/>
            <w:lang w:eastAsia="en-GB"/>
          </w:rPr>
          <w:t>.</w:t>
        </w:r>
      </w:hyperlink>
    </w:p>
    <w:p w14:paraId="6EB8FBA2" w14:textId="56AE1B9D" w:rsidR="00430250" w:rsidRPr="00676F8B" w:rsidRDefault="00430250" w:rsidP="00430250">
      <w:pPr>
        <w:pStyle w:val="Body"/>
      </w:pPr>
      <w:r w:rsidRPr="00676F8B">
        <w:rPr>
          <w:b/>
          <w:bCs/>
        </w:rPr>
        <w:t>The prevalence of non-communicable diseases (NCDs) across the Pacific is already among the highest in the world</w:t>
      </w:r>
      <w:r w:rsidR="002C3EC8">
        <w:t>,</w:t>
      </w:r>
      <w:r w:rsidRPr="00676F8B">
        <w:rPr>
          <w:b/>
          <w:bCs/>
        </w:rPr>
        <w:t xml:space="preserve"> </w:t>
      </w:r>
      <w:r w:rsidRPr="00676F8B">
        <w:t>so these issues all pile more pressure on health services and store up long-term risks and costs. Constraints to reproductive health services led to a sixfold increase in unintended pregnancies in Kiribati, contributing to a doubling of neonatal deaths. This trend is likely to be repeated in other countries. People living with disabilities have seen a reduction in access to services because of reduced mobility due to lockdowns, and in some countries the impact of sickness among services providers.</w:t>
      </w:r>
    </w:p>
    <w:p w14:paraId="17A230B9" w14:textId="2B5A3359" w:rsidR="00430250" w:rsidRPr="00676F8B" w:rsidRDefault="00430250" w:rsidP="00430250">
      <w:pPr>
        <w:pStyle w:val="Body"/>
      </w:pPr>
      <w:r w:rsidRPr="00676F8B">
        <w:rPr>
          <w:b/>
          <w:bCs/>
        </w:rPr>
        <w:t>A whole cohort of children have had their education interrupted.</w:t>
      </w:r>
      <w:r w:rsidRPr="00676F8B">
        <w:t xml:space="preserve"> The pandemic had an impact on education in places where learning outcomes were already quite poor. Many schools across the region were closed for several months. In PNG, the school closures, combined with increased tuition fees, led to children from almost half of households being pulled out of school. See also </w:t>
      </w:r>
      <w:r w:rsidRPr="00783EB0">
        <w:fldChar w:fldCharType="begin"/>
      </w:r>
      <w:r w:rsidRPr="00783EB0">
        <w:instrText xml:space="preserve"> REF _Ref100081567 \w \h  \* MERGEFORMAT </w:instrText>
      </w:r>
      <w:r w:rsidRPr="00783EB0">
        <w:fldChar w:fldCharType="separate"/>
      </w:r>
      <w:r w:rsidR="002F7896">
        <w:t>Figure 10</w:t>
      </w:r>
      <w:r w:rsidRPr="00783EB0">
        <w:fldChar w:fldCharType="end"/>
      </w:r>
      <w:r w:rsidRPr="00783EB0">
        <w:t>,</w:t>
      </w:r>
      <w:r w:rsidRPr="00676F8B">
        <w:rPr>
          <w:b/>
          <w:bCs/>
        </w:rPr>
        <w:t xml:space="preserve"> </w:t>
      </w:r>
      <w:r w:rsidRPr="00676F8B">
        <w:t xml:space="preserve">which reveals significant increases in adolescents not going to schools in 2020 for </w:t>
      </w:r>
      <w:r w:rsidR="008C245C">
        <w:t>two</w:t>
      </w:r>
      <w:r w:rsidRPr="00676F8B">
        <w:t xml:space="preserve"> of the </w:t>
      </w:r>
      <w:r w:rsidR="008C245C">
        <w:t>three</w:t>
      </w:r>
      <w:r w:rsidRPr="00676F8B">
        <w:t xml:space="preserve"> countries where data was available </w:t>
      </w:r>
      <w:r w:rsidR="00324863">
        <w:t>–</w:t>
      </w:r>
      <w:r w:rsidRPr="00676F8B">
        <w:t xml:space="preserve"> in Tonga and Vanuatu. Global studies suggest the potentially long-lasting impacts of extended time out of class, particularly for students from low-income households. </w:t>
      </w:r>
    </w:p>
    <w:p w14:paraId="779A1330" w14:textId="0E89E8C2" w:rsidR="00430250" w:rsidRPr="00676F8B" w:rsidRDefault="00430250" w:rsidP="00430250">
      <w:pPr>
        <w:pStyle w:val="Body"/>
      </w:pPr>
      <w:r w:rsidRPr="00676F8B">
        <w:rPr>
          <w:b/>
          <w:bCs/>
        </w:rPr>
        <w:t>Some countries attempted to move to online teaching, but the uneven access to the internet increased inequality</w:t>
      </w:r>
      <w:r w:rsidRPr="00676F8B">
        <w:t xml:space="preserve"> in education outcomes, with rural and remotely located students the most vulnerable. School closures, in addition to the impact on children’s education, ha</w:t>
      </w:r>
      <w:r w:rsidR="00CB2DA0">
        <w:t>ve</w:t>
      </w:r>
      <w:r w:rsidRPr="00676F8B">
        <w:t xml:space="preserve"> increased the childcare responsibility borne mostly by women, and further reduced their ability to engage in economic activity. </w:t>
      </w:r>
    </w:p>
    <w:p w14:paraId="616BF5A7" w14:textId="049A6B63" w:rsidR="00430250" w:rsidRPr="00676F8B" w:rsidRDefault="00430250" w:rsidP="00430250">
      <w:pPr>
        <w:pStyle w:val="Body"/>
      </w:pPr>
      <w:r w:rsidRPr="00676F8B">
        <w:rPr>
          <w:b/>
          <w:bCs/>
        </w:rPr>
        <w:t xml:space="preserve">The impacts on government spending in key service delivery areas were different for different countries. </w:t>
      </w:r>
      <w:r w:rsidRPr="00676F8B">
        <w:t xml:space="preserve">Health </w:t>
      </w:r>
      <w:r w:rsidR="009C7EEE">
        <w:t xml:space="preserve">spending </w:t>
      </w:r>
      <w:r w:rsidRPr="00676F8B">
        <w:t xml:space="preserve">was stable for the five countries with sectoral expenditure data in 2020, </w:t>
      </w:r>
      <w:r w:rsidR="00560E38">
        <w:t>al</w:t>
      </w:r>
      <w:r w:rsidRPr="00676F8B">
        <w:t>though Solomon Island</w:t>
      </w:r>
      <w:r w:rsidR="007D76B2" w:rsidRPr="00676F8B">
        <w:t>s</w:t>
      </w:r>
      <w:r w:rsidRPr="00676F8B">
        <w:t xml:space="preserve"> increased expenditure by over 10</w:t>
      </w:r>
      <w:r w:rsidR="009D432F">
        <w:t>%</w:t>
      </w:r>
      <w:r w:rsidRPr="00676F8B">
        <w:t xml:space="preserve"> and Kiribati decreased by </w:t>
      </w:r>
      <w:r w:rsidRPr="00676F8B">
        <w:lastRenderedPageBreak/>
        <w:t>around 10</w:t>
      </w:r>
      <w:r w:rsidR="009D432F">
        <w:t>%</w:t>
      </w:r>
      <w:r w:rsidRPr="00676F8B">
        <w:t>. In education, there were bigger impacts. Education</w:t>
      </w:r>
      <w:r w:rsidR="001935B7">
        <w:t xml:space="preserve"> expenditure</w:t>
      </w:r>
      <w:r w:rsidRPr="00676F8B">
        <w:t xml:space="preserve"> fell by over 20</w:t>
      </w:r>
      <w:r w:rsidR="009D432F">
        <w:t>%</w:t>
      </w:r>
      <w:r w:rsidRPr="00676F8B">
        <w:t xml:space="preserve"> in PNG and over 15</w:t>
      </w:r>
      <w:r w:rsidR="009D432F">
        <w:t>%</w:t>
      </w:r>
      <w:r w:rsidRPr="00676F8B">
        <w:t xml:space="preserve"> in Kiribati (see </w:t>
      </w:r>
      <w:r w:rsidRPr="00676F8B">
        <w:fldChar w:fldCharType="begin"/>
      </w:r>
      <w:r w:rsidRPr="00676F8B">
        <w:instrText xml:space="preserve"> REF _Ref100082018 \w \p \h  \* MERGEFORMAT </w:instrText>
      </w:r>
      <w:r w:rsidRPr="00676F8B">
        <w:fldChar w:fldCharType="separate"/>
      </w:r>
      <w:r w:rsidR="002F7896">
        <w:t>Figure 11 below</w:t>
      </w:r>
      <w:r w:rsidRPr="00676F8B">
        <w:fldChar w:fldCharType="end"/>
      </w:r>
      <w:r w:rsidRPr="00676F8B">
        <w:t xml:space="preserve">). Comparable fiscal data for 2020 is not yet available. </w:t>
      </w:r>
    </w:p>
    <w:p w14:paraId="7AF2885D" w14:textId="7D72631C" w:rsidR="00A03F45" w:rsidRPr="00676F8B" w:rsidRDefault="00A03F45" w:rsidP="00A03F45">
      <w:pPr>
        <w:pStyle w:val="FigureHeaderAFI"/>
      </w:pPr>
      <w:bookmarkStart w:id="102" w:name="_Toc103727119"/>
      <w:bookmarkStart w:id="103" w:name="_Toc103730031"/>
      <w:bookmarkStart w:id="104" w:name="_Toc103730130"/>
      <w:bookmarkStart w:id="105" w:name="_Toc103731189"/>
      <w:bookmarkStart w:id="106" w:name="_Toc103887686"/>
      <w:bookmarkStart w:id="107" w:name="_Toc103931848"/>
      <w:bookmarkStart w:id="108" w:name="_Toc103934271"/>
      <w:bookmarkStart w:id="109" w:name="_Toc103934551"/>
      <w:bookmarkStart w:id="110" w:name="_Toc103727120"/>
      <w:bookmarkStart w:id="111" w:name="_Toc103730032"/>
      <w:bookmarkStart w:id="112" w:name="_Toc103730131"/>
      <w:bookmarkStart w:id="113" w:name="_Toc103731190"/>
      <w:bookmarkStart w:id="114" w:name="_Toc103887687"/>
      <w:bookmarkStart w:id="115" w:name="_Toc103931849"/>
      <w:bookmarkStart w:id="116" w:name="_Toc103934272"/>
      <w:bookmarkStart w:id="117" w:name="_Toc103934552"/>
      <w:bookmarkStart w:id="118" w:name="_Toc100489362"/>
      <w:bookmarkStart w:id="119" w:name="_Toc100489491"/>
      <w:bookmarkStart w:id="120" w:name="_Toc100085154"/>
      <w:bookmarkStart w:id="121" w:name="_Toc100085252"/>
      <w:bookmarkStart w:id="122" w:name="_Toc100085345"/>
      <w:bookmarkStart w:id="123" w:name="_Toc100085437"/>
      <w:bookmarkStart w:id="124" w:name="_Toc100085529"/>
      <w:bookmarkStart w:id="125" w:name="_Toc100090994"/>
      <w:bookmarkStart w:id="126" w:name="_Ref100081567"/>
      <w:bookmarkStart w:id="127" w:name="_Ref100081568"/>
      <w:bookmarkStart w:id="128" w:name="_Toc11966545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676F8B">
        <w:t>Impacts</w:t>
      </w:r>
      <w:r w:rsidR="00C5440E" w:rsidRPr="00676F8B">
        <w:t xml:space="preserve"> </w:t>
      </w:r>
      <w:r w:rsidRPr="00676F8B">
        <w:t>on</w:t>
      </w:r>
      <w:r w:rsidR="00C5440E" w:rsidRPr="00676F8B">
        <w:t xml:space="preserve"> </w:t>
      </w:r>
      <w:r w:rsidR="00D032E7" w:rsidRPr="00676F8B">
        <w:t>Learning</w:t>
      </w:r>
      <w:r w:rsidR="00C5440E" w:rsidRPr="00676F8B">
        <w:t xml:space="preserve"> </w:t>
      </w:r>
      <w:r w:rsidR="00D032E7" w:rsidRPr="00676F8B">
        <w:t>–</w:t>
      </w:r>
      <w:r w:rsidR="00C5440E" w:rsidRPr="00676F8B">
        <w:t xml:space="preserve"> </w:t>
      </w:r>
      <w:r w:rsidR="00D032E7" w:rsidRPr="00676F8B">
        <w:t>Going</w:t>
      </w:r>
      <w:r w:rsidR="00C5440E" w:rsidRPr="00676F8B">
        <w:t xml:space="preserve"> </w:t>
      </w:r>
      <w:r w:rsidR="00D032E7" w:rsidRPr="00676F8B">
        <w:t>to</w:t>
      </w:r>
      <w:r w:rsidR="00C5440E" w:rsidRPr="00676F8B">
        <w:t xml:space="preserve"> </w:t>
      </w:r>
      <w:r w:rsidR="00304BDC">
        <w:t>S</w:t>
      </w:r>
      <w:r w:rsidR="00D032E7" w:rsidRPr="00676F8B">
        <w:t>chool</w:t>
      </w:r>
      <w:bookmarkEnd w:id="126"/>
      <w:bookmarkEnd w:id="127"/>
      <w:bookmarkEnd w:id="128"/>
    </w:p>
    <w:p w14:paraId="2AFF83B5" w14:textId="496B03E1" w:rsidR="00A03F45" w:rsidRPr="00676F8B" w:rsidRDefault="00A03F45" w:rsidP="00CE73C7">
      <w:pPr>
        <w:pStyle w:val="FigureBody"/>
        <w:rPr>
          <w:lang w:val="en-AU"/>
        </w:rPr>
      </w:pPr>
      <w:r w:rsidRPr="00676F8B">
        <w:rPr>
          <w:lang w:val="en-AU"/>
        </w:rPr>
        <w:drawing>
          <wp:inline distT="0" distB="0" distL="0" distR="0" wp14:anchorId="63077C64" wp14:editId="39860D74">
            <wp:extent cx="5753100" cy="1733378"/>
            <wp:effectExtent l="0" t="0" r="0" b="635"/>
            <wp:docPr id="17" name="Picture 17" descr="Figure 10. Impacts on Learning – Going to school - Adolescents&#10;&#10;There are two figures. The first is split into two. The first split figure shows out-of-school rates for adolescents for lower secondary schools as a percentage of total adolescents that are of the age to be going to school. In the other split figure it shows the annual percentage change for 2020. It reveals that Tuvalu and Vanuatu have by far the highest level of out-of-school adolescents in 2019 and 2020 at around 20-30%. The figure to the right reveals that Tonga and Tuvalu had the largest annual increase in non-attendance of over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0. Impacts on Learning – Going to school - Adolescents&#10;&#10;There are two figures. The first is split into two. The first split figure shows out-of-school rates for adolescents for lower secondary schools as a percentage of total adolescents that are of the age to be going to school. In the other split figure it shows the annual percentage change for 2020. It reveals that Tuvalu and Vanuatu have by far the highest level of out-of-school adolescents in 2019 and 2020 at around 20-30%. The figure to the right reveals that Tonga and Tuvalu had the largest annual increase in non-attendance of over 60%. "/>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755755" cy="1734178"/>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C5440E" w:rsidRPr="00676F8B">
        <w:rPr>
          <w:lang w:val="en-AU"/>
        </w:rPr>
        <w:t xml:space="preserve"> </w:t>
      </w:r>
      <w:r w:rsidRPr="00676F8B">
        <w:rPr>
          <w:lang w:val="en-AU"/>
        </w:rPr>
        <w:drawing>
          <wp:inline distT="0" distB="0" distL="0" distR="0" wp14:anchorId="4A3B464F" wp14:editId="6C94AD8D">
            <wp:extent cx="5788660" cy="1813730"/>
            <wp:effectExtent l="0" t="0" r="2540" b="0"/>
            <wp:docPr id="21" name="Picture 21" descr="Figure 10. Impacts on Learning – Going to school - Children&#10;&#10;The second shows the same information, except for children of primary school age. This time it shows Tuvalu alone in the high out of primary school area, while only Tonga had almost a doubling of the non-attendance in 2020, but this was from a very low base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0. Impacts on Learning – Going to school - Children&#10;&#10;The second shows the same information, except for children of primary school age. This time it shows Tuvalu alone in the high out of primary school area, while only Tonga had almost a doubling of the non-attendance in 2020, but this was from a very low base in 2019. "/>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5800125" cy="1817322"/>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C750A2" w14:textId="2A478C7D" w:rsidR="00A03F45" w:rsidRPr="00676F8B" w:rsidRDefault="00A03F45" w:rsidP="00A03F45">
      <w:pPr>
        <w:jc w:val="both"/>
        <w:rPr>
          <w:i/>
          <w:iCs/>
          <w:sz w:val="16"/>
          <w:szCs w:val="16"/>
        </w:rPr>
      </w:pPr>
      <w:r w:rsidRPr="00676F8B">
        <w:rPr>
          <w:i/>
          <w:iCs/>
          <w:sz w:val="16"/>
          <w:szCs w:val="16"/>
        </w:rPr>
        <w:t>Source:</w:t>
      </w:r>
      <w:r w:rsidR="00C5440E" w:rsidRPr="00676F8B">
        <w:rPr>
          <w:i/>
          <w:iCs/>
          <w:sz w:val="16"/>
          <w:szCs w:val="16"/>
        </w:rPr>
        <w:t xml:space="preserve"> </w:t>
      </w:r>
      <w:r w:rsidRPr="00676F8B">
        <w:rPr>
          <w:i/>
          <w:iCs/>
          <w:sz w:val="16"/>
          <w:szCs w:val="16"/>
        </w:rPr>
        <w:t>WDI</w:t>
      </w:r>
      <w:r w:rsidR="00C5440E" w:rsidRPr="00676F8B">
        <w:rPr>
          <w:i/>
          <w:iCs/>
          <w:sz w:val="16"/>
          <w:szCs w:val="16"/>
        </w:rPr>
        <w:t xml:space="preserve"> </w:t>
      </w:r>
      <w:r w:rsidRPr="00676F8B">
        <w:rPr>
          <w:i/>
          <w:iCs/>
          <w:sz w:val="16"/>
          <w:szCs w:val="16"/>
        </w:rPr>
        <w:t>04/03/2022.</w:t>
      </w:r>
      <w:r w:rsidR="00C5440E" w:rsidRPr="00676F8B">
        <w:rPr>
          <w:i/>
          <w:iCs/>
          <w:sz w:val="16"/>
          <w:szCs w:val="16"/>
        </w:rPr>
        <w:t xml:space="preserve"> </w:t>
      </w:r>
    </w:p>
    <w:p w14:paraId="43D7114D" w14:textId="2A2B5A6C" w:rsidR="001C03DC" w:rsidRPr="00676F8B" w:rsidRDefault="001C03DC" w:rsidP="001C03DC">
      <w:pPr>
        <w:pStyle w:val="FigureHeaderAFI"/>
      </w:pPr>
      <w:bookmarkStart w:id="129" w:name="_Toc103727122"/>
      <w:bookmarkStart w:id="130" w:name="_Toc103730034"/>
      <w:bookmarkStart w:id="131" w:name="_Toc103730133"/>
      <w:bookmarkStart w:id="132" w:name="_Toc103731192"/>
      <w:bookmarkStart w:id="133" w:name="_Toc103887689"/>
      <w:bookmarkStart w:id="134" w:name="_Toc103931851"/>
      <w:bookmarkStart w:id="135" w:name="_Toc103934274"/>
      <w:bookmarkStart w:id="136" w:name="_Toc103934554"/>
      <w:bookmarkStart w:id="137" w:name="_Ref100082018"/>
      <w:bookmarkStart w:id="138" w:name="_Toc119665458"/>
      <w:bookmarkEnd w:id="129"/>
      <w:bookmarkEnd w:id="130"/>
      <w:bookmarkEnd w:id="131"/>
      <w:bookmarkEnd w:id="132"/>
      <w:bookmarkEnd w:id="133"/>
      <w:bookmarkEnd w:id="134"/>
      <w:bookmarkEnd w:id="135"/>
      <w:bookmarkEnd w:id="136"/>
      <w:r w:rsidRPr="00676F8B">
        <w:t>Impacts</w:t>
      </w:r>
      <w:r w:rsidR="00C5440E" w:rsidRPr="00676F8B">
        <w:t xml:space="preserve"> </w:t>
      </w:r>
      <w:r w:rsidRPr="00676F8B">
        <w:t>on</w:t>
      </w:r>
      <w:r w:rsidR="00C5440E" w:rsidRPr="00676F8B">
        <w:t xml:space="preserve"> </w:t>
      </w:r>
      <w:r w:rsidRPr="00676F8B">
        <w:t>Purpose</w:t>
      </w:r>
      <w:r w:rsidR="00C5440E" w:rsidRPr="00676F8B">
        <w:t xml:space="preserve"> </w:t>
      </w:r>
      <w:r w:rsidRPr="00676F8B">
        <w:t>of</w:t>
      </w:r>
      <w:r w:rsidR="00C5440E" w:rsidRPr="00676F8B">
        <w:t xml:space="preserve"> </w:t>
      </w:r>
      <w:r w:rsidRPr="00676F8B">
        <w:t>Spending</w:t>
      </w:r>
      <w:r w:rsidR="00C5440E" w:rsidRPr="00676F8B">
        <w:t xml:space="preserve"> </w:t>
      </w:r>
      <w:r w:rsidRPr="00676F8B">
        <w:t>(Function)</w:t>
      </w:r>
      <w:r w:rsidR="00DB66CD" w:rsidRPr="00676F8B">
        <w:t>:</w:t>
      </w:r>
      <w:r w:rsidR="00C5440E" w:rsidRPr="00676F8B">
        <w:t xml:space="preserve"> </w:t>
      </w:r>
      <w:r w:rsidR="00DB66CD" w:rsidRPr="00676F8B">
        <w:t>Annual</w:t>
      </w:r>
      <w:r w:rsidR="00C5440E" w:rsidRPr="00676F8B">
        <w:t xml:space="preserve"> </w:t>
      </w:r>
      <w:r w:rsidR="00DB66CD" w:rsidRPr="00676F8B">
        <w:t>%</w:t>
      </w:r>
      <w:r w:rsidR="00C5440E" w:rsidRPr="00676F8B">
        <w:t xml:space="preserve"> </w:t>
      </w:r>
      <w:r w:rsidR="00DB66CD" w:rsidRPr="00676F8B">
        <w:t>Change</w:t>
      </w:r>
      <w:bookmarkEnd w:id="137"/>
      <w:bookmarkEnd w:id="138"/>
    </w:p>
    <w:p w14:paraId="2CBF9DC7" w14:textId="77777777" w:rsidR="001C03DC" w:rsidRPr="00676F8B" w:rsidRDefault="001C03DC" w:rsidP="001C03DC">
      <w:pPr>
        <w:pBdr>
          <w:top w:val="single" w:sz="4" w:space="1" w:color="40BAD2"/>
          <w:left w:val="single" w:sz="4" w:space="4" w:color="40BAD2"/>
          <w:bottom w:val="single" w:sz="4" w:space="1" w:color="40BAD2"/>
          <w:right w:val="single" w:sz="4" w:space="4" w:color="40BAD2"/>
        </w:pBdr>
        <w:spacing w:after="0" w:line="240" w:lineRule="auto"/>
        <w:rPr>
          <w:i/>
          <w:iCs/>
          <w:noProof/>
          <w:sz w:val="16"/>
          <w:szCs w:val="16"/>
        </w:rPr>
      </w:pPr>
      <w:r w:rsidRPr="00676F8B">
        <w:rPr>
          <w:noProof/>
        </w:rPr>
        <w:drawing>
          <wp:inline distT="0" distB="0" distL="0" distR="0" wp14:anchorId="06EC5F46" wp14:editId="0F36CB13">
            <wp:extent cx="5788552" cy="2464904"/>
            <wp:effectExtent l="0" t="0" r="3175" b="0"/>
            <wp:docPr id="61" name="Picture 61" descr="Figure 11. Impacts on Purpose of Spending (Function): Annual % Change&#10;&#10;There are 6 graphs that show annual percentage change in spending by 6 different functions of government, Health, Education, General Public Services, Social Protection, Economic Affairs, and Housing and Community Development. Australia is included as a comparator. The major changes were: i) for Health, spending went up for all countries in 2020 except for Kiribati; ii)  for Education, spending went down significantly for Kiribati and Papua New Guinea in 2020, while it went up for the other countries; iii) for General Public Services, Samoa had the only increase at around 30%,  while others had either small cuts except Kiribati, which was significant at almost 20%.; iv) for Social Protection, Papua New Guineas recorded the highest increase of almost 1,000 percent (from a low base); v) for Economic Affairs, Papua New Guinea had the largest increase in 2020. Australia had by far the largest increase in this area at nearly 200% increase in spending; vi) for Housing and Community Development, Papua New Guinea had the largest c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11. Impacts on Purpose of Spending (Function): Annual % Change&#10;&#10;There are 6 graphs that show annual percentage change in spending by 6 different functions of government, Health, Education, General Public Services, Social Protection, Economic Affairs, and Housing and Community Development. Australia is included as a comparator. The major changes were: i) for Health, spending went up for all countries in 2020 except for Kiribati; ii)  for Education, spending went down significantly for Kiribati and Papua New Guinea in 2020, while it went up for the other countries; iii) for General Public Services, Samoa had the only increase at around 30%,  while others had either small cuts except Kiribati, which was significant at almost 20%.; iv) for Social Protection, Papua New Guineas recorded the highest increase of almost 1,000 percent (from a low base); v) for Economic Affairs, Papua New Guinea had the largest increase in 2020. Australia had by far the largest increase in this area at nearly 200% increase in spending; vi) for Housing and Community Development, Papua New Guinea had the largest cuts. "/>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5823766" cy="2479899"/>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1496DC" w14:textId="3862C0C0" w:rsidR="001C03DC" w:rsidRPr="00676F8B" w:rsidRDefault="001C03DC" w:rsidP="001C03DC">
      <w:pPr>
        <w:rPr>
          <w:i/>
          <w:iCs/>
          <w:noProof/>
          <w:sz w:val="16"/>
          <w:szCs w:val="16"/>
        </w:rPr>
      </w:pPr>
      <w:r w:rsidRPr="00676F8B">
        <w:rPr>
          <w:i/>
          <w:iCs/>
          <w:noProof/>
          <w:sz w:val="16"/>
          <w:szCs w:val="16"/>
        </w:rPr>
        <w:t>Source:</w:t>
      </w:r>
      <w:r w:rsidR="00C5440E" w:rsidRPr="00676F8B">
        <w:rPr>
          <w:i/>
          <w:iCs/>
          <w:noProof/>
          <w:sz w:val="16"/>
          <w:szCs w:val="16"/>
        </w:rPr>
        <w:t xml:space="preserve"> </w:t>
      </w:r>
      <w:r w:rsidRPr="00676F8B">
        <w:rPr>
          <w:i/>
          <w:iCs/>
          <w:noProof/>
          <w:sz w:val="16"/>
          <w:szCs w:val="16"/>
        </w:rPr>
        <w:t>IMF</w:t>
      </w:r>
      <w:r w:rsidR="00C5440E" w:rsidRPr="00676F8B">
        <w:rPr>
          <w:i/>
          <w:iCs/>
          <w:noProof/>
          <w:sz w:val="16"/>
          <w:szCs w:val="16"/>
        </w:rPr>
        <w:t xml:space="preserve"> </w:t>
      </w:r>
      <w:r w:rsidRPr="00676F8B">
        <w:rPr>
          <w:i/>
          <w:iCs/>
          <w:noProof/>
          <w:sz w:val="16"/>
          <w:szCs w:val="16"/>
        </w:rPr>
        <w:t>GFS</w:t>
      </w:r>
      <w:r w:rsidR="00C5440E" w:rsidRPr="00676F8B">
        <w:rPr>
          <w:i/>
          <w:iCs/>
          <w:noProof/>
          <w:sz w:val="16"/>
          <w:szCs w:val="16"/>
        </w:rPr>
        <w:t xml:space="preserve"> </w:t>
      </w:r>
      <w:r w:rsidRPr="00676F8B">
        <w:rPr>
          <w:i/>
          <w:iCs/>
          <w:noProof/>
          <w:sz w:val="16"/>
          <w:szCs w:val="16"/>
        </w:rPr>
        <w:t>Database.</w:t>
      </w:r>
      <w:r w:rsidR="00C5440E" w:rsidRPr="00676F8B">
        <w:rPr>
          <w:i/>
          <w:iCs/>
          <w:noProof/>
          <w:sz w:val="16"/>
          <w:szCs w:val="16"/>
        </w:rPr>
        <w:t xml:space="preserve"> </w:t>
      </w:r>
      <w:r w:rsidRPr="00676F8B">
        <w:rPr>
          <w:i/>
          <w:iCs/>
          <w:noProof/>
          <w:sz w:val="16"/>
          <w:szCs w:val="16"/>
        </w:rPr>
        <w:t>Budgetary</w:t>
      </w:r>
      <w:r w:rsidR="00C5440E" w:rsidRPr="00676F8B">
        <w:rPr>
          <w:i/>
          <w:iCs/>
          <w:noProof/>
          <w:sz w:val="16"/>
          <w:szCs w:val="16"/>
        </w:rPr>
        <w:t xml:space="preserve"> </w:t>
      </w:r>
      <w:r w:rsidRPr="00676F8B">
        <w:rPr>
          <w:i/>
          <w:iCs/>
          <w:noProof/>
          <w:sz w:val="16"/>
          <w:szCs w:val="16"/>
        </w:rPr>
        <w:t>Central</w:t>
      </w:r>
      <w:r w:rsidR="00C5440E" w:rsidRPr="00676F8B">
        <w:rPr>
          <w:i/>
          <w:iCs/>
          <w:noProof/>
          <w:sz w:val="16"/>
          <w:szCs w:val="16"/>
        </w:rPr>
        <w:t xml:space="preserve"> </w:t>
      </w:r>
      <w:r w:rsidRPr="00676F8B">
        <w:rPr>
          <w:i/>
          <w:iCs/>
          <w:noProof/>
          <w:sz w:val="16"/>
          <w:szCs w:val="16"/>
        </w:rPr>
        <w:t>Government</w:t>
      </w:r>
      <w:r w:rsidR="00C5440E" w:rsidRPr="00676F8B">
        <w:rPr>
          <w:i/>
          <w:iCs/>
          <w:noProof/>
          <w:sz w:val="16"/>
          <w:szCs w:val="16"/>
        </w:rPr>
        <w:t xml:space="preserve"> </w:t>
      </w:r>
      <w:r w:rsidRPr="00676F8B">
        <w:rPr>
          <w:i/>
          <w:iCs/>
          <w:noProof/>
          <w:sz w:val="16"/>
          <w:szCs w:val="16"/>
        </w:rPr>
        <w:t>Sector</w:t>
      </w:r>
      <w:r w:rsidR="00C5440E" w:rsidRPr="00676F8B">
        <w:rPr>
          <w:i/>
          <w:iCs/>
          <w:noProof/>
          <w:sz w:val="16"/>
          <w:szCs w:val="16"/>
        </w:rPr>
        <w:t xml:space="preserve"> </w:t>
      </w:r>
      <w:r w:rsidRPr="00676F8B">
        <w:rPr>
          <w:i/>
          <w:iCs/>
          <w:noProof/>
          <w:sz w:val="16"/>
          <w:szCs w:val="16"/>
        </w:rPr>
        <w:t>–</w:t>
      </w:r>
      <w:r w:rsidR="00C5440E" w:rsidRPr="00676F8B">
        <w:rPr>
          <w:i/>
          <w:iCs/>
          <w:noProof/>
          <w:sz w:val="16"/>
          <w:szCs w:val="16"/>
        </w:rPr>
        <w:t xml:space="preserve"> </w:t>
      </w:r>
      <w:r w:rsidRPr="00676F8B">
        <w:rPr>
          <w:i/>
          <w:iCs/>
          <w:noProof/>
          <w:sz w:val="16"/>
          <w:szCs w:val="16"/>
        </w:rPr>
        <w:t>US</w:t>
      </w:r>
      <w:r w:rsidR="00E73285">
        <w:rPr>
          <w:i/>
          <w:iCs/>
          <w:noProof/>
          <w:sz w:val="16"/>
          <w:szCs w:val="16"/>
        </w:rPr>
        <w:t>D</w:t>
      </w:r>
      <w:r w:rsidR="00C5440E" w:rsidRPr="00676F8B">
        <w:rPr>
          <w:i/>
          <w:iCs/>
          <w:noProof/>
          <w:sz w:val="16"/>
          <w:szCs w:val="16"/>
        </w:rPr>
        <w:t xml:space="preserve"> </w:t>
      </w:r>
      <w:r w:rsidRPr="00676F8B">
        <w:rPr>
          <w:i/>
          <w:iCs/>
          <w:noProof/>
          <w:sz w:val="16"/>
          <w:szCs w:val="16"/>
        </w:rPr>
        <w:t>Equivalent.</w:t>
      </w:r>
    </w:p>
    <w:p w14:paraId="4A48F4E3" w14:textId="70F767C1" w:rsidR="00C1136D" w:rsidRPr="00676F8B" w:rsidRDefault="00C1136D" w:rsidP="000E6F36">
      <w:pPr>
        <w:pStyle w:val="Heading2"/>
      </w:pPr>
      <w:bookmarkStart w:id="139" w:name="_Toc119665488"/>
      <w:r w:rsidRPr="00676F8B">
        <w:t>I</w:t>
      </w:r>
      <w:r w:rsidR="00621E69" w:rsidRPr="00676F8B">
        <w:t>ntersect</w:t>
      </w:r>
      <w:r w:rsidR="00C5440E" w:rsidRPr="00676F8B">
        <w:t xml:space="preserve"> </w:t>
      </w:r>
      <w:r w:rsidR="00621E69" w:rsidRPr="00676F8B">
        <w:t>of</w:t>
      </w:r>
      <w:r w:rsidR="00C5440E" w:rsidRPr="00676F8B">
        <w:t xml:space="preserve"> </w:t>
      </w:r>
      <w:r w:rsidR="0071345D" w:rsidRPr="00676F8B">
        <w:t>COVID-19</w:t>
      </w:r>
      <w:r w:rsidR="00C5440E" w:rsidRPr="00676F8B">
        <w:t xml:space="preserve"> </w:t>
      </w:r>
      <w:r w:rsidR="00621E69" w:rsidRPr="00676F8B">
        <w:t>with</w:t>
      </w:r>
      <w:r w:rsidR="00C5440E" w:rsidRPr="00676F8B">
        <w:t xml:space="preserve"> </w:t>
      </w:r>
      <w:r w:rsidR="00846057" w:rsidRPr="00676F8B">
        <w:t>N</w:t>
      </w:r>
      <w:r w:rsidR="00621E69" w:rsidRPr="00676F8B">
        <w:t>atural</w:t>
      </w:r>
      <w:r w:rsidR="00C5440E" w:rsidRPr="00676F8B">
        <w:t xml:space="preserve"> </w:t>
      </w:r>
      <w:r w:rsidR="00846057" w:rsidRPr="00676F8B">
        <w:t>D</w:t>
      </w:r>
      <w:r w:rsidR="00621E69" w:rsidRPr="00676F8B">
        <w:t>isasters,</w:t>
      </w:r>
      <w:r w:rsidR="00C5440E" w:rsidRPr="00676F8B">
        <w:t xml:space="preserve"> </w:t>
      </w:r>
      <w:r w:rsidR="00846057" w:rsidRPr="00676F8B">
        <w:t>F</w:t>
      </w:r>
      <w:r w:rsidR="00621E69" w:rsidRPr="00676F8B">
        <w:t>ragility,</w:t>
      </w:r>
      <w:r w:rsidR="00C5440E" w:rsidRPr="00676F8B">
        <w:t xml:space="preserve"> </w:t>
      </w:r>
      <w:r w:rsidR="00621E69" w:rsidRPr="00676F8B">
        <w:t>and</w:t>
      </w:r>
      <w:r w:rsidR="00C5440E" w:rsidRPr="00676F8B">
        <w:t xml:space="preserve"> </w:t>
      </w:r>
      <w:r w:rsidR="00846057" w:rsidRPr="00676F8B">
        <w:t>V</w:t>
      </w:r>
      <w:r w:rsidR="00621E69" w:rsidRPr="00676F8B">
        <w:t>iolence</w:t>
      </w:r>
      <w:bookmarkEnd w:id="139"/>
      <w:r w:rsidR="00C5440E" w:rsidRPr="00676F8B">
        <w:t xml:space="preserve"> </w:t>
      </w:r>
    </w:p>
    <w:p w14:paraId="08BF1BED" w14:textId="547CA290" w:rsidR="001D2176" w:rsidRPr="00676F8B" w:rsidRDefault="0071345D" w:rsidP="00792DA9">
      <w:pPr>
        <w:pStyle w:val="Body"/>
      </w:pPr>
      <w:r w:rsidRPr="00676F8B">
        <w:rPr>
          <w:b/>
          <w:bCs/>
        </w:rPr>
        <w:t>COVID-19</w:t>
      </w:r>
      <w:r w:rsidR="00C5440E" w:rsidRPr="00676F8B">
        <w:rPr>
          <w:b/>
          <w:bCs/>
        </w:rPr>
        <w:t xml:space="preserve"> </w:t>
      </w:r>
      <w:r w:rsidR="47424EE3" w:rsidRPr="00676F8B">
        <w:rPr>
          <w:b/>
          <w:bCs/>
        </w:rPr>
        <w:t>is</w:t>
      </w:r>
      <w:r w:rsidR="00C5440E" w:rsidRPr="00676F8B">
        <w:rPr>
          <w:b/>
          <w:bCs/>
        </w:rPr>
        <w:t xml:space="preserve"> </w:t>
      </w:r>
      <w:r w:rsidR="47424EE3" w:rsidRPr="00676F8B">
        <w:rPr>
          <w:b/>
          <w:bCs/>
        </w:rPr>
        <w:t>not</w:t>
      </w:r>
      <w:r w:rsidR="00C5440E" w:rsidRPr="00676F8B">
        <w:rPr>
          <w:b/>
          <w:bCs/>
        </w:rPr>
        <w:t xml:space="preserve"> </w:t>
      </w:r>
      <w:r w:rsidR="47424EE3" w:rsidRPr="00676F8B">
        <w:rPr>
          <w:b/>
          <w:bCs/>
        </w:rPr>
        <w:t>the</w:t>
      </w:r>
      <w:r w:rsidR="00C5440E" w:rsidRPr="00676F8B">
        <w:rPr>
          <w:b/>
          <w:bCs/>
        </w:rPr>
        <w:t xml:space="preserve"> </w:t>
      </w:r>
      <w:r w:rsidR="47424EE3" w:rsidRPr="00676F8B">
        <w:rPr>
          <w:b/>
          <w:bCs/>
        </w:rPr>
        <w:t>only</w:t>
      </w:r>
      <w:r w:rsidR="00C5440E" w:rsidRPr="00676F8B">
        <w:rPr>
          <w:b/>
          <w:bCs/>
        </w:rPr>
        <w:t xml:space="preserve"> </w:t>
      </w:r>
      <w:r w:rsidR="47424EE3" w:rsidRPr="00676F8B">
        <w:rPr>
          <w:b/>
          <w:bCs/>
        </w:rPr>
        <w:t>factor</w:t>
      </w:r>
      <w:r w:rsidR="00C5440E" w:rsidRPr="00676F8B">
        <w:rPr>
          <w:b/>
          <w:bCs/>
        </w:rPr>
        <w:t xml:space="preserve"> </w:t>
      </w:r>
      <w:r w:rsidR="47424EE3" w:rsidRPr="00676F8B">
        <w:rPr>
          <w:b/>
          <w:bCs/>
        </w:rPr>
        <w:t>affecting</w:t>
      </w:r>
      <w:r w:rsidR="00C5440E" w:rsidRPr="00676F8B">
        <w:rPr>
          <w:b/>
          <w:bCs/>
        </w:rPr>
        <w:t xml:space="preserve"> </w:t>
      </w:r>
      <w:r w:rsidR="47424EE3" w:rsidRPr="00676F8B">
        <w:rPr>
          <w:b/>
          <w:bCs/>
        </w:rPr>
        <w:t>households</w:t>
      </w:r>
      <w:r w:rsidR="00C5440E" w:rsidRPr="00676F8B">
        <w:rPr>
          <w:b/>
          <w:bCs/>
        </w:rPr>
        <w:t xml:space="preserve"> </w:t>
      </w:r>
      <w:r w:rsidR="47424EE3" w:rsidRPr="00676F8B">
        <w:rPr>
          <w:b/>
          <w:bCs/>
        </w:rPr>
        <w:t>in</w:t>
      </w:r>
      <w:r w:rsidR="00C5440E" w:rsidRPr="00676F8B">
        <w:rPr>
          <w:b/>
          <w:bCs/>
        </w:rPr>
        <w:t xml:space="preserve"> </w:t>
      </w:r>
      <w:r w:rsidR="47424EE3" w:rsidRPr="00676F8B">
        <w:rPr>
          <w:b/>
          <w:bCs/>
        </w:rPr>
        <w:t>the</w:t>
      </w:r>
      <w:r w:rsidR="00C5440E" w:rsidRPr="00676F8B">
        <w:rPr>
          <w:b/>
          <w:bCs/>
        </w:rPr>
        <w:t xml:space="preserve"> </w:t>
      </w:r>
      <w:r w:rsidR="47424EE3" w:rsidRPr="00676F8B">
        <w:rPr>
          <w:b/>
          <w:bCs/>
        </w:rPr>
        <w:t>region.</w:t>
      </w:r>
      <w:r w:rsidR="00C5440E" w:rsidRPr="00676F8B">
        <w:rPr>
          <w:b/>
          <w:bCs/>
        </w:rPr>
        <w:t xml:space="preserve"> </w:t>
      </w:r>
      <w:r w:rsidR="47424EE3" w:rsidRPr="00676F8B">
        <w:t>The</w:t>
      </w:r>
      <w:r w:rsidR="00C5440E" w:rsidRPr="00676F8B">
        <w:t xml:space="preserve"> </w:t>
      </w:r>
      <w:r w:rsidR="47424EE3" w:rsidRPr="00676F8B">
        <w:t>region</w:t>
      </w:r>
      <w:r w:rsidR="00C5440E" w:rsidRPr="00676F8B">
        <w:t xml:space="preserve"> </w:t>
      </w:r>
      <w:r w:rsidR="47424EE3" w:rsidRPr="00676F8B">
        <w:t>is</w:t>
      </w:r>
      <w:r w:rsidR="00C5440E" w:rsidRPr="00676F8B">
        <w:t xml:space="preserve"> </w:t>
      </w:r>
      <w:r w:rsidR="47424EE3" w:rsidRPr="00676F8B">
        <w:t>vulnerable</w:t>
      </w:r>
      <w:r w:rsidR="00C5440E" w:rsidRPr="00676F8B">
        <w:t xml:space="preserve"> </w:t>
      </w:r>
      <w:r w:rsidR="47424EE3" w:rsidRPr="00676F8B">
        <w:t>to</w:t>
      </w:r>
      <w:r w:rsidR="00C5440E" w:rsidRPr="00676F8B">
        <w:t xml:space="preserve"> </w:t>
      </w:r>
      <w:r w:rsidR="47424EE3" w:rsidRPr="00676F8B">
        <w:t>a</w:t>
      </w:r>
      <w:r w:rsidR="00C5440E" w:rsidRPr="00676F8B">
        <w:t xml:space="preserve"> </w:t>
      </w:r>
      <w:r w:rsidR="47424EE3" w:rsidRPr="00676F8B">
        <w:t>range</w:t>
      </w:r>
      <w:r w:rsidR="00C5440E" w:rsidRPr="00676F8B">
        <w:t xml:space="preserve"> </w:t>
      </w:r>
      <w:r w:rsidR="47424EE3" w:rsidRPr="00676F8B">
        <w:t>of</w:t>
      </w:r>
      <w:r w:rsidR="00C5440E" w:rsidRPr="00676F8B">
        <w:t xml:space="preserve"> </w:t>
      </w:r>
      <w:r w:rsidR="47424EE3" w:rsidRPr="00676F8B">
        <w:t>natural</w:t>
      </w:r>
      <w:r w:rsidR="00C5440E" w:rsidRPr="00676F8B">
        <w:t xml:space="preserve"> </w:t>
      </w:r>
      <w:r w:rsidR="47424EE3" w:rsidRPr="00676F8B">
        <w:t>disasters</w:t>
      </w:r>
      <w:r w:rsidR="00A32F59">
        <w:t>,</w:t>
      </w:r>
      <w:r w:rsidR="00C5440E" w:rsidRPr="00676F8B">
        <w:t xml:space="preserve"> </w:t>
      </w:r>
      <w:r w:rsidR="47424EE3" w:rsidRPr="00676F8B">
        <w:t>such</w:t>
      </w:r>
      <w:r w:rsidR="00C5440E" w:rsidRPr="00676F8B">
        <w:t xml:space="preserve"> </w:t>
      </w:r>
      <w:r w:rsidR="47424EE3" w:rsidRPr="00676F8B">
        <w:t>as</w:t>
      </w:r>
      <w:r w:rsidR="00C5440E" w:rsidRPr="00676F8B">
        <w:t xml:space="preserve"> </w:t>
      </w:r>
      <w:r w:rsidR="47424EE3" w:rsidRPr="00676F8B">
        <w:t>cyclones,</w:t>
      </w:r>
      <w:r w:rsidR="00C5440E" w:rsidRPr="00676F8B">
        <w:t xml:space="preserve"> </w:t>
      </w:r>
      <w:r w:rsidR="47424EE3" w:rsidRPr="00676F8B">
        <w:t>earthquakes,</w:t>
      </w:r>
      <w:r w:rsidR="00C5440E" w:rsidRPr="00676F8B">
        <w:t xml:space="preserve"> </w:t>
      </w:r>
      <w:r w:rsidR="47424EE3" w:rsidRPr="00676F8B">
        <w:t>tsunamis,</w:t>
      </w:r>
      <w:r w:rsidR="00C5440E" w:rsidRPr="00676F8B">
        <w:t xml:space="preserve"> </w:t>
      </w:r>
      <w:r w:rsidR="47424EE3" w:rsidRPr="00676F8B">
        <w:t>volcanoes,</w:t>
      </w:r>
      <w:r w:rsidR="00C5440E" w:rsidRPr="00676F8B">
        <w:t xml:space="preserve"> </w:t>
      </w:r>
      <w:r w:rsidR="47424EE3" w:rsidRPr="00676F8B">
        <w:t>and</w:t>
      </w:r>
      <w:r w:rsidR="00C5440E" w:rsidRPr="00676F8B">
        <w:t xml:space="preserve"> </w:t>
      </w:r>
      <w:r w:rsidR="47424EE3" w:rsidRPr="00676F8B">
        <w:t>climate</w:t>
      </w:r>
      <w:r w:rsidR="00C5440E" w:rsidRPr="00676F8B">
        <w:t xml:space="preserve"> </w:t>
      </w:r>
      <w:r w:rsidR="47424EE3" w:rsidRPr="00676F8B">
        <w:t>change.</w:t>
      </w:r>
      <w:r w:rsidR="00C5440E" w:rsidRPr="00676F8B">
        <w:t xml:space="preserve"> </w:t>
      </w:r>
      <w:r w:rsidR="47424EE3" w:rsidRPr="00676F8B">
        <w:t>Vanuatu</w:t>
      </w:r>
      <w:r w:rsidR="00C5440E" w:rsidRPr="00676F8B">
        <w:t xml:space="preserve"> </w:t>
      </w:r>
      <w:r w:rsidR="47424EE3" w:rsidRPr="00676F8B">
        <w:t>and</w:t>
      </w:r>
      <w:r w:rsidR="00C5440E" w:rsidRPr="00676F8B">
        <w:t xml:space="preserve"> </w:t>
      </w:r>
      <w:r w:rsidR="47424EE3" w:rsidRPr="00676F8B">
        <w:t>Fiji</w:t>
      </w:r>
      <w:r w:rsidR="00C5440E" w:rsidRPr="00676F8B">
        <w:t xml:space="preserve"> </w:t>
      </w:r>
      <w:r w:rsidR="47424EE3" w:rsidRPr="00676F8B">
        <w:t>have</w:t>
      </w:r>
      <w:r w:rsidR="00C5440E" w:rsidRPr="00676F8B">
        <w:t xml:space="preserve"> </w:t>
      </w:r>
      <w:r w:rsidR="47424EE3" w:rsidRPr="00676F8B">
        <w:t>faced</w:t>
      </w:r>
      <w:r w:rsidR="00C5440E" w:rsidRPr="00676F8B">
        <w:t xml:space="preserve"> </w:t>
      </w:r>
      <w:r w:rsidR="47424EE3" w:rsidRPr="00676F8B">
        <w:t>a</w:t>
      </w:r>
      <w:r w:rsidR="00C5440E" w:rsidRPr="00676F8B">
        <w:t xml:space="preserve"> </w:t>
      </w:r>
      <w:r w:rsidR="47424EE3" w:rsidRPr="00676F8B">
        <w:t>surge</w:t>
      </w:r>
      <w:r w:rsidR="00C5440E" w:rsidRPr="00676F8B">
        <w:t xml:space="preserve"> </w:t>
      </w:r>
      <w:r w:rsidR="47424EE3" w:rsidRPr="00676F8B">
        <w:t>in</w:t>
      </w:r>
      <w:r w:rsidR="00C5440E" w:rsidRPr="00676F8B">
        <w:t xml:space="preserve"> </w:t>
      </w:r>
      <w:r w:rsidR="47424EE3" w:rsidRPr="00676F8B">
        <w:t>internally</w:t>
      </w:r>
      <w:r w:rsidR="00C5440E" w:rsidRPr="00676F8B">
        <w:t xml:space="preserve"> </w:t>
      </w:r>
      <w:r w:rsidR="47424EE3" w:rsidRPr="00676F8B">
        <w:t>displaced</w:t>
      </w:r>
      <w:r w:rsidR="00C5440E" w:rsidRPr="00676F8B">
        <w:t xml:space="preserve"> </w:t>
      </w:r>
      <w:r w:rsidR="47424EE3" w:rsidRPr="00676F8B">
        <w:t>people</w:t>
      </w:r>
      <w:r w:rsidR="00C5440E" w:rsidRPr="00676F8B">
        <w:t xml:space="preserve"> </w:t>
      </w:r>
      <w:r w:rsidR="47424EE3" w:rsidRPr="00676F8B">
        <w:t>(IDP)</w:t>
      </w:r>
      <w:r w:rsidR="00C5440E" w:rsidRPr="00676F8B">
        <w:t xml:space="preserve"> </w:t>
      </w:r>
      <w:r w:rsidR="47424EE3" w:rsidRPr="00676F8B">
        <w:t>associated</w:t>
      </w:r>
      <w:r w:rsidR="00C5440E" w:rsidRPr="00676F8B">
        <w:t xml:space="preserve"> </w:t>
      </w:r>
      <w:r w:rsidR="47424EE3" w:rsidRPr="00676F8B">
        <w:t>with</w:t>
      </w:r>
      <w:r w:rsidR="00C5440E" w:rsidRPr="00676F8B">
        <w:t xml:space="preserve"> </w:t>
      </w:r>
      <w:r w:rsidR="47424EE3" w:rsidRPr="00676F8B">
        <w:t>cyclones</w:t>
      </w:r>
      <w:r w:rsidR="00C5440E" w:rsidRPr="00676F8B">
        <w:t xml:space="preserve"> </w:t>
      </w:r>
      <w:r w:rsidR="47424EE3" w:rsidRPr="00676F8B">
        <w:t>in</w:t>
      </w:r>
      <w:r w:rsidR="00C5440E" w:rsidRPr="00676F8B">
        <w:t xml:space="preserve"> </w:t>
      </w:r>
      <w:r w:rsidR="47424EE3" w:rsidRPr="00676F8B">
        <w:t>2020.</w:t>
      </w:r>
      <w:r w:rsidR="00C5440E" w:rsidRPr="00676F8B">
        <w:t xml:space="preserve"> </w:t>
      </w:r>
      <w:r w:rsidR="47424EE3" w:rsidRPr="00676F8B">
        <w:t>In</w:t>
      </w:r>
      <w:r w:rsidR="00C5440E" w:rsidRPr="00676F8B">
        <w:t xml:space="preserve"> </w:t>
      </w:r>
      <w:r w:rsidR="47424EE3" w:rsidRPr="00676F8B">
        <w:t>Vanuatu</w:t>
      </w:r>
      <w:r w:rsidR="00C5440E" w:rsidRPr="00676F8B">
        <w:t xml:space="preserve"> </w:t>
      </w:r>
      <w:r w:rsidR="47424EE3" w:rsidRPr="00676F8B">
        <w:t>80,000</w:t>
      </w:r>
      <w:r w:rsidR="00C5440E" w:rsidRPr="00676F8B">
        <w:t xml:space="preserve"> </w:t>
      </w:r>
      <w:r w:rsidR="47424EE3" w:rsidRPr="00676F8B">
        <w:t>people</w:t>
      </w:r>
      <w:r w:rsidR="00C5440E" w:rsidRPr="00676F8B">
        <w:t xml:space="preserve"> </w:t>
      </w:r>
      <w:r w:rsidR="47424EE3" w:rsidRPr="00676F8B">
        <w:t>were</w:t>
      </w:r>
      <w:r w:rsidR="00C5440E" w:rsidRPr="00676F8B">
        <w:t xml:space="preserve"> </w:t>
      </w:r>
      <w:r w:rsidR="47424EE3" w:rsidRPr="00676F8B">
        <w:t>displaced</w:t>
      </w:r>
      <w:r w:rsidR="00A32F59">
        <w:t>,</w:t>
      </w:r>
      <w:r w:rsidR="00C5440E" w:rsidRPr="00676F8B">
        <w:t xml:space="preserve"> </w:t>
      </w:r>
      <w:r w:rsidR="47424EE3" w:rsidRPr="00676F8B">
        <w:t>while</w:t>
      </w:r>
      <w:r w:rsidR="00C5440E" w:rsidRPr="00676F8B">
        <w:t xml:space="preserve"> </w:t>
      </w:r>
      <w:r w:rsidR="47424EE3" w:rsidRPr="00676F8B">
        <w:t>the</w:t>
      </w:r>
      <w:r w:rsidR="00C5440E" w:rsidRPr="00676F8B">
        <w:t xml:space="preserve"> </w:t>
      </w:r>
      <w:r w:rsidR="47424EE3" w:rsidRPr="00676F8B">
        <w:t>figure</w:t>
      </w:r>
      <w:r w:rsidR="00C5440E" w:rsidRPr="00676F8B">
        <w:t xml:space="preserve"> </w:t>
      </w:r>
      <w:r w:rsidR="47424EE3" w:rsidRPr="00676F8B">
        <w:t>for</w:t>
      </w:r>
      <w:r w:rsidR="00C5440E" w:rsidRPr="00676F8B">
        <w:t xml:space="preserve"> </w:t>
      </w:r>
      <w:r w:rsidR="47424EE3" w:rsidRPr="00676F8B">
        <w:t>Fiji</w:t>
      </w:r>
      <w:r w:rsidR="00C5440E" w:rsidRPr="00676F8B">
        <w:t xml:space="preserve"> </w:t>
      </w:r>
      <w:r w:rsidR="47424EE3" w:rsidRPr="00676F8B">
        <w:t>is</w:t>
      </w:r>
      <w:r w:rsidR="00C5440E" w:rsidRPr="00676F8B">
        <w:t xml:space="preserve"> </w:t>
      </w:r>
      <w:r w:rsidR="47424EE3" w:rsidRPr="00676F8B">
        <w:t>37,000</w:t>
      </w:r>
      <w:r w:rsidR="00E0294E">
        <w:t>.</w:t>
      </w:r>
      <w:r w:rsidR="00A7720E" w:rsidRPr="00676F8B">
        <w:rPr>
          <w:rStyle w:val="FootnoteReference"/>
        </w:rPr>
        <w:footnoteReference w:id="28"/>
      </w:r>
      <w:r w:rsidR="28EDE9F9" w:rsidRPr="00676F8B">
        <w:t xml:space="preserve"> </w:t>
      </w:r>
      <w:r w:rsidR="47424EE3" w:rsidRPr="00676F8B">
        <w:t>Tonga</w:t>
      </w:r>
      <w:r w:rsidR="00C5440E" w:rsidRPr="00676F8B">
        <w:t xml:space="preserve"> </w:t>
      </w:r>
      <w:r w:rsidR="47424EE3" w:rsidRPr="00676F8B">
        <w:lastRenderedPageBreak/>
        <w:t>has</w:t>
      </w:r>
      <w:r w:rsidR="00C5440E" w:rsidRPr="00676F8B">
        <w:t xml:space="preserve"> </w:t>
      </w:r>
      <w:r w:rsidR="47424EE3" w:rsidRPr="00676F8B">
        <w:t>been</w:t>
      </w:r>
      <w:r w:rsidR="00C5440E" w:rsidRPr="00676F8B">
        <w:t xml:space="preserve"> </w:t>
      </w:r>
      <w:r w:rsidR="47424EE3" w:rsidRPr="00676F8B">
        <w:t>severely</w:t>
      </w:r>
      <w:r w:rsidR="00C5440E" w:rsidRPr="00676F8B">
        <w:t xml:space="preserve"> </w:t>
      </w:r>
      <w:r w:rsidR="47424EE3" w:rsidRPr="00676F8B">
        <w:t>impacted</w:t>
      </w:r>
      <w:r w:rsidR="00C5440E" w:rsidRPr="00676F8B">
        <w:t xml:space="preserve"> </w:t>
      </w:r>
      <w:r w:rsidR="47424EE3" w:rsidRPr="00676F8B">
        <w:t>by</w:t>
      </w:r>
      <w:r w:rsidR="00C5440E" w:rsidRPr="00676F8B">
        <w:t xml:space="preserve"> </w:t>
      </w:r>
      <w:r w:rsidR="47424EE3" w:rsidRPr="00676F8B">
        <w:t>an</w:t>
      </w:r>
      <w:r w:rsidR="00C5440E" w:rsidRPr="00676F8B">
        <w:t xml:space="preserve"> </w:t>
      </w:r>
      <w:r w:rsidR="47424EE3" w:rsidRPr="00676F8B">
        <w:t>undersea</w:t>
      </w:r>
      <w:r w:rsidR="00C5440E" w:rsidRPr="00676F8B">
        <w:t xml:space="preserve"> </w:t>
      </w:r>
      <w:r w:rsidR="47424EE3" w:rsidRPr="00676F8B">
        <w:t>volcanic</w:t>
      </w:r>
      <w:r w:rsidR="00C5440E" w:rsidRPr="00676F8B">
        <w:t xml:space="preserve"> </w:t>
      </w:r>
      <w:r w:rsidR="47424EE3" w:rsidRPr="00676F8B">
        <w:t>eruption</w:t>
      </w:r>
      <w:r w:rsidR="00C5440E" w:rsidRPr="00676F8B">
        <w:t xml:space="preserve"> </w:t>
      </w:r>
      <w:r w:rsidR="47424EE3" w:rsidRPr="00676F8B">
        <w:t>and</w:t>
      </w:r>
      <w:r w:rsidR="00C5440E" w:rsidRPr="00676F8B">
        <w:t xml:space="preserve"> </w:t>
      </w:r>
      <w:r w:rsidR="00EE1932">
        <w:t>t</w:t>
      </w:r>
      <w:r w:rsidR="47424EE3" w:rsidRPr="00676F8B">
        <w:t>sunami</w:t>
      </w:r>
      <w:r w:rsidR="00C5440E" w:rsidRPr="00676F8B">
        <w:t xml:space="preserve"> </w:t>
      </w:r>
      <w:r w:rsidR="47424EE3" w:rsidRPr="00676F8B">
        <w:t>in</w:t>
      </w:r>
      <w:r w:rsidR="00C5440E" w:rsidRPr="00676F8B">
        <w:t xml:space="preserve"> </w:t>
      </w:r>
      <w:r w:rsidR="47424EE3" w:rsidRPr="00676F8B">
        <w:t>early</w:t>
      </w:r>
      <w:r w:rsidR="00C5440E" w:rsidRPr="00676F8B">
        <w:t xml:space="preserve"> </w:t>
      </w:r>
      <w:r w:rsidR="47424EE3" w:rsidRPr="00676F8B">
        <w:t>2022.</w:t>
      </w:r>
      <w:r w:rsidR="28EDE9F9" w:rsidRPr="00676F8B">
        <w:t xml:space="preserve"> </w:t>
      </w:r>
      <w:r w:rsidR="47424EE3" w:rsidRPr="00676F8B">
        <w:t>Rising</w:t>
      </w:r>
      <w:r w:rsidR="00C5440E" w:rsidRPr="00676F8B">
        <w:t xml:space="preserve"> </w:t>
      </w:r>
      <w:r w:rsidR="47424EE3" w:rsidRPr="00676F8B">
        <w:t>sea</w:t>
      </w:r>
      <w:r w:rsidR="00C5440E" w:rsidRPr="00676F8B">
        <w:t xml:space="preserve"> </w:t>
      </w:r>
      <w:r w:rsidR="47424EE3" w:rsidRPr="00676F8B">
        <w:t>levels</w:t>
      </w:r>
      <w:r w:rsidR="00C5440E" w:rsidRPr="00676F8B">
        <w:t xml:space="preserve"> </w:t>
      </w:r>
      <w:r w:rsidR="47424EE3" w:rsidRPr="00676F8B">
        <w:t>cast</w:t>
      </w:r>
      <w:r w:rsidR="00C5440E" w:rsidRPr="00676F8B">
        <w:t xml:space="preserve"> </w:t>
      </w:r>
      <w:r w:rsidR="47424EE3" w:rsidRPr="00676F8B">
        <w:t>a</w:t>
      </w:r>
      <w:r w:rsidR="00C5440E" w:rsidRPr="00676F8B">
        <w:t xml:space="preserve"> </w:t>
      </w:r>
      <w:r w:rsidR="47424EE3" w:rsidRPr="00676F8B">
        <w:t>constant</w:t>
      </w:r>
      <w:r w:rsidR="00C5440E" w:rsidRPr="00676F8B">
        <w:t xml:space="preserve"> </w:t>
      </w:r>
      <w:r w:rsidR="47424EE3" w:rsidRPr="00676F8B">
        <w:t>level</w:t>
      </w:r>
      <w:r w:rsidR="00C5440E" w:rsidRPr="00676F8B">
        <w:t xml:space="preserve"> </w:t>
      </w:r>
      <w:r w:rsidR="47424EE3" w:rsidRPr="00676F8B">
        <w:t>of</w:t>
      </w:r>
      <w:r w:rsidR="00C5440E" w:rsidRPr="00676F8B">
        <w:t xml:space="preserve"> </w:t>
      </w:r>
      <w:r w:rsidR="47424EE3" w:rsidRPr="00676F8B">
        <w:t>uncertainty</w:t>
      </w:r>
      <w:r w:rsidR="00C5440E" w:rsidRPr="00676F8B">
        <w:t xml:space="preserve"> </w:t>
      </w:r>
      <w:r w:rsidR="47424EE3" w:rsidRPr="00676F8B">
        <w:t>and</w:t>
      </w:r>
      <w:r w:rsidR="00C5440E" w:rsidRPr="00676F8B">
        <w:t xml:space="preserve"> </w:t>
      </w:r>
      <w:r w:rsidR="47424EE3" w:rsidRPr="00676F8B">
        <w:t>concern</w:t>
      </w:r>
      <w:r w:rsidR="00C5440E" w:rsidRPr="00676F8B">
        <w:t xml:space="preserve"> </w:t>
      </w:r>
      <w:r w:rsidR="47424EE3" w:rsidRPr="00676F8B">
        <w:t>across</w:t>
      </w:r>
      <w:r w:rsidR="00C5440E" w:rsidRPr="00676F8B">
        <w:t xml:space="preserve"> </w:t>
      </w:r>
      <w:r w:rsidR="47424EE3" w:rsidRPr="00676F8B">
        <w:t>many</w:t>
      </w:r>
      <w:r w:rsidR="00C5440E" w:rsidRPr="00676F8B">
        <w:t xml:space="preserve"> </w:t>
      </w:r>
      <w:r w:rsidR="47424EE3" w:rsidRPr="00676F8B">
        <w:t>island</w:t>
      </w:r>
      <w:r w:rsidR="00C5440E" w:rsidRPr="00676F8B">
        <w:t xml:space="preserve"> </w:t>
      </w:r>
      <w:r w:rsidR="47424EE3" w:rsidRPr="00676F8B">
        <w:t>countries</w:t>
      </w:r>
      <w:r w:rsidR="00C5440E" w:rsidRPr="00676F8B">
        <w:t xml:space="preserve"> </w:t>
      </w:r>
      <w:r w:rsidR="47424EE3" w:rsidRPr="00676F8B">
        <w:t>in</w:t>
      </w:r>
      <w:r w:rsidR="00C5440E" w:rsidRPr="00676F8B">
        <w:t xml:space="preserve"> </w:t>
      </w:r>
      <w:r w:rsidR="47424EE3" w:rsidRPr="00676F8B">
        <w:t>the</w:t>
      </w:r>
      <w:r w:rsidR="00C5440E" w:rsidRPr="00676F8B">
        <w:t xml:space="preserve"> </w:t>
      </w:r>
      <w:r w:rsidR="47424EE3" w:rsidRPr="00676F8B">
        <w:t>region.</w:t>
      </w:r>
    </w:p>
    <w:p w14:paraId="101ACC7B" w14:textId="369F6951" w:rsidR="00EF0767" w:rsidRPr="00676F8B" w:rsidRDefault="00511EE6" w:rsidP="00EF0767">
      <w:pPr>
        <w:pStyle w:val="Body"/>
      </w:pPr>
      <w:r w:rsidRPr="00676F8B">
        <w:rPr>
          <w:b/>
          <w:bCs/>
        </w:rPr>
        <w:t>The</w:t>
      </w:r>
      <w:r w:rsidR="00C5440E" w:rsidRPr="00676F8B">
        <w:rPr>
          <w:b/>
          <w:bCs/>
        </w:rPr>
        <w:t xml:space="preserve"> </w:t>
      </w:r>
      <w:r w:rsidRPr="00676F8B">
        <w:rPr>
          <w:b/>
          <w:bCs/>
        </w:rPr>
        <w:t>social</w:t>
      </w:r>
      <w:r w:rsidR="00C5440E" w:rsidRPr="00676F8B">
        <w:rPr>
          <w:b/>
          <w:bCs/>
        </w:rPr>
        <w:t xml:space="preserve"> </w:t>
      </w:r>
      <w:r w:rsidRPr="00676F8B">
        <w:rPr>
          <w:b/>
          <w:bCs/>
        </w:rPr>
        <w:t>unrest</w:t>
      </w:r>
      <w:r w:rsidR="00C5440E" w:rsidRPr="00676F8B">
        <w:rPr>
          <w:b/>
          <w:bCs/>
        </w:rPr>
        <w:t xml:space="preserve"> </w:t>
      </w:r>
      <w:r w:rsidRPr="00676F8B">
        <w:rPr>
          <w:b/>
          <w:bCs/>
        </w:rPr>
        <w:t>in</w:t>
      </w:r>
      <w:r w:rsidR="00C5440E" w:rsidRPr="00676F8B">
        <w:rPr>
          <w:b/>
          <w:bCs/>
        </w:rPr>
        <w:t xml:space="preserve"> </w:t>
      </w:r>
      <w:r w:rsidRPr="00676F8B">
        <w:rPr>
          <w:b/>
          <w:bCs/>
        </w:rPr>
        <w:t>some</w:t>
      </w:r>
      <w:r w:rsidR="00C5440E" w:rsidRPr="00676F8B">
        <w:rPr>
          <w:b/>
          <w:bCs/>
        </w:rPr>
        <w:t xml:space="preserve"> </w:t>
      </w:r>
      <w:r w:rsidRPr="00676F8B">
        <w:rPr>
          <w:b/>
          <w:bCs/>
        </w:rPr>
        <w:t>places</w:t>
      </w:r>
      <w:r w:rsidR="00C5440E" w:rsidRPr="00676F8B">
        <w:rPr>
          <w:b/>
          <w:bCs/>
        </w:rPr>
        <w:t xml:space="preserve"> </w:t>
      </w:r>
      <w:r w:rsidR="001D2176" w:rsidRPr="00676F8B">
        <w:rPr>
          <w:b/>
          <w:bCs/>
        </w:rPr>
        <w:t>has</w:t>
      </w:r>
      <w:r w:rsidR="00C5440E" w:rsidRPr="00676F8B">
        <w:rPr>
          <w:b/>
          <w:bCs/>
        </w:rPr>
        <w:t xml:space="preserve"> </w:t>
      </w:r>
      <w:r w:rsidRPr="00676F8B">
        <w:rPr>
          <w:b/>
          <w:bCs/>
        </w:rPr>
        <w:t>aggravated</w:t>
      </w:r>
      <w:r w:rsidR="00C5440E" w:rsidRPr="00676F8B">
        <w:rPr>
          <w:b/>
          <w:bCs/>
        </w:rPr>
        <w:t xml:space="preserve"> </w:t>
      </w:r>
      <w:r w:rsidRPr="00676F8B">
        <w:rPr>
          <w:b/>
          <w:bCs/>
        </w:rPr>
        <w:t>the</w:t>
      </w:r>
      <w:r w:rsidR="00C5440E" w:rsidRPr="00676F8B">
        <w:rPr>
          <w:b/>
          <w:bCs/>
        </w:rPr>
        <w:t xml:space="preserve"> </w:t>
      </w:r>
      <w:r w:rsidRPr="00676F8B">
        <w:rPr>
          <w:b/>
          <w:bCs/>
        </w:rPr>
        <w:t>impact</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Pr="00676F8B">
        <w:rPr>
          <w:b/>
          <w:bCs/>
        </w:rPr>
        <w:t>crisis.</w:t>
      </w:r>
      <w:r w:rsidR="00C5440E" w:rsidRPr="00676F8B">
        <w:t xml:space="preserve"> </w:t>
      </w:r>
      <w:r w:rsidR="007913CA">
        <w:t>PNG</w:t>
      </w:r>
      <w:r w:rsidR="00C5440E" w:rsidRPr="00676F8B">
        <w:t xml:space="preserve"> </w:t>
      </w:r>
      <w:r w:rsidRPr="00676F8B">
        <w:t>and</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are</w:t>
      </w:r>
      <w:r w:rsidR="00C5440E" w:rsidRPr="00676F8B">
        <w:t xml:space="preserve"> </w:t>
      </w:r>
      <w:r w:rsidRPr="00676F8B">
        <w:t>classified</w:t>
      </w:r>
      <w:r w:rsidR="00C5440E" w:rsidRPr="00676F8B">
        <w:t xml:space="preserve"> </w:t>
      </w:r>
      <w:r w:rsidRPr="00676F8B">
        <w:t>as</w:t>
      </w:r>
      <w:r w:rsidR="00C5440E" w:rsidRPr="00676F8B">
        <w:t xml:space="preserve"> </w:t>
      </w:r>
      <w:r w:rsidRPr="00676F8B">
        <w:t>fragile</w:t>
      </w:r>
      <w:r w:rsidR="00C5440E" w:rsidRPr="00676F8B">
        <w:t xml:space="preserve"> </w:t>
      </w:r>
      <w:r w:rsidRPr="00676F8B">
        <w:t>states</w:t>
      </w:r>
      <w:r w:rsidR="00C5440E" w:rsidRPr="00676F8B">
        <w:t xml:space="preserve"> </w:t>
      </w:r>
      <w:r w:rsidRPr="00676F8B">
        <w:t>by</w:t>
      </w:r>
      <w:r w:rsidR="00C5440E" w:rsidRPr="00676F8B">
        <w:t xml:space="preserve"> </w:t>
      </w:r>
      <w:r w:rsidRPr="00676F8B">
        <w:t>the</w:t>
      </w:r>
      <w:r w:rsidR="00C5440E" w:rsidRPr="00676F8B">
        <w:t xml:space="preserve"> </w:t>
      </w:r>
      <w:r w:rsidRPr="00676F8B">
        <w:t>OECD,</w:t>
      </w:r>
      <w:r w:rsidR="00C5440E" w:rsidRPr="00676F8B">
        <w:t xml:space="preserve"> </w:t>
      </w:r>
      <w:r w:rsidRPr="00676F8B">
        <w:t>based</w:t>
      </w:r>
      <w:r w:rsidR="00C5440E" w:rsidRPr="00676F8B">
        <w:t xml:space="preserve"> </w:t>
      </w:r>
      <w:r w:rsidRPr="00676F8B">
        <w:t>on</w:t>
      </w:r>
      <w:r w:rsidR="00C5440E" w:rsidRPr="00676F8B">
        <w:t xml:space="preserve"> </w:t>
      </w:r>
      <w:r w:rsidRPr="00676F8B">
        <w:t>the</w:t>
      </w:r>
      <w:r w:rsidR="00C5440E" w:rsidRPr="00676F8B">
        <w:t xml:space="preserve"> </w:t>
      </w:r>
      <w:r w:rsidRPr="00676F8B">
        <w:t>level</w:t>
      </w:r>
      <w:r w:rsidR="00C5440E" w:rsidRPr="00676F8B">
        <w:t xml:space="preserve"> </w:t>
      </w:r>
      <w:r w:rsidRPr="00676F8B">
        <w:t>of</w:t>
      </w:r>
      <w:r w:rsidR="00C5440E" w:rsidRPr="00676F8B">
        <w:t xml:space="preserve"> </w:t>
      </w:r>
      <w:r w:rsidRPr="00676F8B">
        <w:t>poverty,</w:t>
      </w:r>
      <w:r w:rsidR="00C5440E" w:rsidRPr="00676F8B">
        <w:t xml:space="preserve"> </w:t>
      </w:r>
      <w:r w:rsidRPr="00676F8B">
        <w:t>prevalence</w:t>
      </w:r>
      <w:r w:rsidR="00C5440E" w:rsidRPr="00676F8B">
        <w:t xml:space="preserve"> </w:t>
      </w:r>
      <w:r w:rsidRPr="00676F8B">
        <w:t>of</w:t>
      </w:r>
      <w:r w:rsidR="00C5440E" w:rsidRPr="00676F8B">
        <w:t xml:space="preserve"> </w:t>
      </w:r>
      <w:r w:rsidRPr="00676F8B">
        <w:t>violence</w:t>
      </w:r>
      <w:r w:rsidR="007616DB">
        <w:t>,</w:t>
      </w:r>
      <w:r w:rsidR="00C5440E" w:rsidRPr="00676F8B">
        <w:t xml:space="preserve"> </w:t>
      </w:r>
      <w:r w:rsidRPr="00676F8B">
        <w:t>and</w:t>
      </w:r>
      <w:r w:rsidR="00C5440E" w:rsidRPr="00676F8B">
        <w:t xml:space="preserve"> </w:t>
      </w:r>
      <w:r w:rsidRPr="00676F8B">
        <w:t>low</w:t>
      </w:r>
      <w:r w:rsidR="00C5440E" w:rsidRPr="00676F8B">
        <w:t xml:space="preserve"> </w:t>
      </w:r>
      <w:r w:rsidRPr="00676F8B">
        <w:t>levels</w:t>
      </w:r>
      <w:r w:rsidR="00C5440E" w:rsidRPr="00676F8B">
        <w:t xml:space="preserve"> </w:t>
      </w:r>
      <w:r w:rsidRPr="00676F8B">
        <w:t>of</w:t>
      </w:r>
      <w:r w:rsidR="00C5440E" w:rsidRPr="00676F8B">
        <w:t xml:space="preserve"> </w:t>
      </w:r>
      <w:r w:rsidRPr="00676F8B">
        <w:t>government</w:t>
      </w:r>
      <w:r w:rsidR="00C5440E" w:rsidRPr="00676F8B">
        <w:t xml:space="preserve"> </w:t>
      </w:r>
      <w:r w:rsidRPr="00676F8B">
        <w:t>spending</w:t>
      </w:r>
      <w:r w:rsidR="00C5440E" w:rsidRPr="00676F8B">
        <w:t xml:space="preserve"> </w:t>
      </w:r>
      <w:r w:rsidRPr="00676F8B">
        <w:t>in</w:t>
      </w:r>
      <w:r w:rsidR="00C5440E" w:rsidRPr="00676F8B">
        <w:t xml:space="preserve"> </w:t>
      </w:r>
      <w:r w:rsidRPr="00676F8B">
        <w:t>health</w:t>
      </w:r>
      <w:r w:rsidR="00C5440E" w:rsidRPr="00676F8B">
        <w:t xml:space="preserve"> </w:t>
      </w:r>
      <w:r w:rsidRPr="00676F8B">
        <w:t>and</w:t>
      </w:r>
      <w:r w:rsidR="00C5440E" w:rsidRPr="00676F8B">
        <w:t xml:space="preserve"> </w:t>
      </w:r>
      <w:r w:rsidRPr="00676F8B">
        <w:t>education.</w:t>
      </w:r>
      <w:r w:rsidRPr="00676F8B">
        <w:rPr>
          <w:rStyle w:val="FootnoteReference"/>
        </w:rPr>
        <w:footnoteReference w:id="29"/>
      </w:r>
      <w:r w:rsidR="28EDE9F9" w:rsidRPr="00676F8B">
        <w:t xml:space="preserve"> </w:t>
      </w:r>
      <w:r w:rsidRPr="00676F8B">
        <w:t>Fragile</w:t>
      </w:r>
      <w:r w:rsidR="00C5440E" w:rsidRPr="00676F8B">
        <w:t xml:space="preserve"> </w:t>
      </w:r>
      <w:r w:rsidRPr="00676F8B">
        <w:t>and</w:t>
      </w:r>
      <w:r w:rsidR="00C5440E" w:rsidRPr="00676F8B">
        <w:t xml:space="preserve"> </w:t>
      </w:r>
      <w:r w:rsidRPr="00676F8B">
        <w:t>conflict-affected</w:t>
      </w:r>
      <w:r w:rsidR="00C5440E" w:rsidRPr="00676F8B">
        <w:t xml:space="preserve"> </w:t>
      </w:r>
      <w:r w:rsidRPr="00676F8B">
        <w:t>countries</w:t>
      </w:r>
      <w:r w:rsidR="00C5440E" w:rsidRPr="00676F8B">
        <w:t xml:space="preserve"> </w:t>
      </w:r>
      <w:r w:rsidRPr="00676F8B">
        <w:t>are</w:t>
      </w:r>
      <w:r w:rsidR="00C5440E" w:rsidRPr="00676F8B">
        <w:t xml:space="preserve"> </w:t>
      </w:r>
      <w:r w:rsidRPr="00676F8B">
        <w:t>generally</w:t>
      </w:r>
      <w:r w:rsidR="00C5440E" w:rsidRPr="00676F8B">
        <w:t xml:space="preserve"> </w:t>
      </w:r>
      <w:r w:rsidRPr="00676F8B">
        <w:t>more</w:t>
      </w:r>
      <w:r w:rsidR="00C5440E" w:rsidRPr="00676F8B">
        <w:t xml:space="preserve"> </w:t>
      </w:r>
      <w:r w:rsidRPr="00676F8B">
        <w:t>vulnerable</w:t>
      </w:r>
      <w:r w:rsidR="00C5440E" w:rsidRPr="00676F8B">
        <w:t xml:space="preserve"> </w:t>
      </w:r>
      <w:r w:rsidRPr="00676F8B">
        <w:t>to</w:t>
      </w:r>
      <w:r w:rsidR="00C5440E" w:rsidRPr="00676F8B">
        <w:t xml:space="preserve"> </w:t>
      </w:r>
      <w:r w:rsidRPr="00676F8B">
        <w:t>shocks</w:t>
      </w:r>
      <w:r w:rsidR="00C5440E" w:rsidRPr="00676F8B">
        <w:t xml:space="preserve"> </w:t>
      </w:r>
      <w:r w:rsidRPr="00676F8B">
        <w:t>from</w:t>
      </w:r>
      <w:r w:rsidR="00C5440E" w:rsidRPr="00676F8B">
        <w:t xml:space="preserve"> </w:t>
      </w:r>
      <w:r w:rsidRPr="00676F8B">
        <w:t>crises</w:t>
      </w:r>
      <w:r w:rsidR="00C5440E" w:rsidRPr="00676F8B">
        <w:t xml:space="preserve"> </w:t>
      </w:r>
      <w:r w:rsidRPr="00676F8B">
        <w:t>and</w:t>
      </w:r>
      <w:r w:rsidR="00C5440E" w:rsidRPr="00676F8B">
        <w:t xml:space="preserve"> </w:t>
      </w:r>
      <w:r w:rsidRPr="00676F8B">
        <w:t>governments</w:t>
      </w:r>
      <w:r w:rsidR="00C5440E" w:rsidRPr="00676F8B">
        <w:t xml:space="preserve"> </w:t>
      </w:r>
      <w:r w:rsidRPr="00676F8B">
        <w:t>are</w:t>
      </w:r>
      <w:r w:rsidR="00C5440E" w:rsidRPr="00676F8B">
        <w:t xml:space="preserve"> </w:t>
      </w:r>
      <w:r w:rsidRPr="00676F8B">
        <w:t>poorly</w:t>
      </w:r>
      <w:r w:rsidR="00C5440E" w:rsidRPr="00676F8B">
        <w:t xml:space="preserve"> </w:t>
      </w:r>
      <w:r w:rsidRPr="00676F8B">
        <w:t>equipped</w:t>
      </w:r>
      <w:r w:rsidR="00C5440E" w:rsidRPr="00676F8B">
        <w:t xml:space="preserve"> </w:t>
      </w:r>
      <w:r w:rsidRPr="00676F8B">
        <w:t>to</w:t>
      </w:r>
      <w:r w:rsidR="00C5440E" w:rsidRPr="00676F8B">
        <w:t xml:space="preserve"> </w:t>
      </w:r>
      <w:r w:rsidRPr="00676F8B">
        <w:t>mitigate</w:t>
      </w:r>
      <w:r w:rsidR="00C5440E" w:rsidRPr="00676F8B">
        <w:t xml:space="preserve"> </w:t>
      </w:r>
      <w:r w:rsidRPr="00676F8B">
        <w:t>the</w:t>
      </w:r>
      <w:r w:rsidR="00C5440E" w:rsidRPr="00676F8B">
        <w:t xml:space="preserve"> </w:t>
      </w:r>
      <w:r w:rsidRPr="00676F8B">
        <w:t>impact</w:t>
      </w:r>
      <w:r w:rsidR="00C5440E" w:rsidRPr="00676F8B">
        <w:t xml:space="preserve"> </w:t>
      </w:r>
      <w:r w:rsidRPr="00676F8B">
        <w:t>on</w:t>
      </w:r>
      <w:r w:rsidR="00C5440E" w:rsidRPr="00676F8B">
        <w:t xml:space="preserve"> </w:t>
      </w:r>
      <w:r w:rsidRPr="00676F8B">
        <w:t>poorer</w:t>
      </w:r>
      <w:r w:rsidR="00C5440E" w:rsidRPr="00676F8B">
        <w:t xml:space="preserve"> </w:t>
      </w:r>
      <w:r w:rsidRPr="00676F8B">
        <w:t>households.</w:t>
      </w:r>
      <w:r w:rsidR="00C5440E" w:rsidRPr="00676F8B">
        <w:t xml:space="preserve"> </w:t>
      </w:r>
      <w:r w:rsidR="001D2176" w:rsidRPr="00676F8B">
        <w:t>Tribal</w:t>
      </w:r>
      <w:r w:rsidR="00C5440E" w:rsidRPr="00676F8B">
        <w:t xml:space="preserve"> </w:t>
      </w:r>
      <w:r w:rsidR="001D2176" w:rsidRPr="00676F8B">
        <w:t>violence</w:t>
      </w:r>
      <w:r w:rsidR="00C5440E" w:rsidRPr="00676F8B">
        <w:t xml:space="preserve"> </w:t>
      </w:r>
      <w:r w:rsidR="001D2176" w:rsidRPr="00676F8B">
        <w:t>is</w:t>
      </w:r>
      <w:r w:rsidR="00C5440E" w:rsidRPr="00676F8B">
        <w:t xml:space="preserve"> </w:t>
      </w:r>
      <w:r w:rsidR="001D2176" w:rsidRPr="00676F8B">
        <w:t>common</w:t>
      </w:r>
      <w:r w:rsidR="00C5440E" w:rsidRPr="00676F8B">
        <w:t xml:space="preserve"> </w:t>
      </w:r>
      <w:r w:rsidR="001D2176" w:rsidRPr="00676F8B">
        <w:t>in</w:t>
      </w:r>
      <w:r w:rsidR="00C5440E" w:rsidRPr="00676F8B">
        <w:t xml:space="preserve"> </w:t>
      </w:r>
      <w:r w:rsidR="001D2176" w:rsidRPr="00676F8B">
        <w:t>PNG,</w:t>
      </w:r>
      <w:r w:rsidR="00C5440E" w:rsidRPr="00676F8B">
        <w:t xml:space="preserve"> </w:t>
      </w:r>
      <w:r w:rsidR="001D2176" w:rsidRPr="00676F8B">
        <w:t>and</w:t>
      </w:r>
      <w:r w:rsidR="00C5440E" w:rsidRPr="00676F8B">
        <w:t xml:space="preserve"> </w:t>
      </w:r>
      <w:r w:rsidR="001D2176" w:rsidRPr="00676F8B">
        <w:t>while</w:t>
      </w:r>
      <w:r w:rsidR="00C5440E" w:rsidRPr="00676F8B">
        <w:t xml:space="preserve"> </w:t>
      </w:r>
      <w:r w:rsidR="001D2176" w:rsidRPr="00676F8B">
        <w:t>there</w:t>
      </w:r>
      <w:r w:rsidR="00C5440E" w:rsidRPr="00676F8B">
        <w:t xml:space="preserve"> </w:t>
      </w:r>
      <w:r w:rsidR="001D2176" w:rsidRPr="00676F8B">
        <w:t>is</w:t>
      </w:r>
      <w:r w:rsidR="00C5440E" w:rsidRPr="00676F8B">
        <w:t xml:space="preserve"> </w:t>
      </w:r>
      <w:r w:rsidR="001D2176" w:rsidRPr="00676F8B">
        <w:t>no</w:t>
      </w:r>
      <w:r w:rsidR="00C5440E" w:rsidRPr="00676F8B">
        <w:t xml:space="preserve"> </w:t>
      </w:r>
      <w:r w:rsidR="001D2176" w:rsidRPr="00676F8B">
        <w:t>clear</w:t>
      </w:r>
      <w:r w:rsidR="00C5440E" w:rsidRPr="00676F8B">
        <w:t xml:space="preserve"> </w:t>
      </w:r>
      <w:r w:rsidR="001D2176" w:rsidRPr="00676F8B">
        <w:t>evidence</w:t>
      </w:r>
      <w:r w:rsidR="00C5440E" w:rsidRPr="00676F8B">
        <w:t xml:space="preserve"> </w:t>
      </w:r>
      <w:r w:rsidR="001D2176" w:rsidRPr="00676F8B">
        <w:t>that</w:t>
      </w:r>
      <w:r w:rsidR="00C5440E" w:rsidRPr="00676F8B">
        <w:t xml:space="preserve"> </w:t>
      </w:r>
      <w:r w:rsidR="0071345D" w:rsidRPr="00676F8B">
        <w:t>COVID-19</w:t>
      </w:r>
      <w:r w:rsidR="00C5440E" w:rsidRPr="00676F8B">
        <w:t xml:space="preserve"> </w:t>
      </w:r>
      <w:r w:rsidR="001D2176" w:rsidRPr="00676F8B">
        <w:t>has</w:t>
      </w:r>
      <w:r w:rsidR="00C5440E" w:rsidRPr="00676F8B">
        <w:t xml:space="preserve"> </w:t>
      </w:r>
      <w:r w:rsidR="001D2176" w:rsidRPr="00676F8B">
        <w:t>contributed</w:t>
      </w:r>
      <w:r w:rsidR="00C5440E" w:rsidRPr="00676F8B">
        <w:t xml:space="preserve"> </w:t>
      </w:r>
      <w:r w:rsidR="001D2176" w:rsidRPr="00676F8B">
        <w:t>to</w:t>
      </w:r>
      <w:r w:rsidR="00C5440E" w:rsidRPr="00676F8B">
        <w:t xml:space="preserve"> </w:t>
      </w:r>
      <w:r w:rsidR="001D2176" w:rsidRPr="00676F8B">
        <w:t>this,</w:t>
      </w:r>
      <w:r w:rsidR="00C5440E" w:rsidRPr="00676F8B">
        <w:t xml:space="preserve"> </w:t>
      </w:r>
      <w:r w:rsidR="001D2176" w:rsidRPr="00676F8B">
        <w:t>levels</w:t>
      </w:r>
      <w:r w:rsidR="00C5440E" w:rsidRPr="00676F8B">
        <w:t xml:space="preserve"> </w:t>
      </w:r>
      <w:r w:rsidR="001D2176" w:rsidRPr="00676F8B">
        <w:t>of</w:t>
      </w:r>
      <w:r w:rsidR="00C5440E" w:rsidRPr="00676F8B">
        <w:t xml:space="preserve"> </w:t>
      </w:r>
      <w:r w:rsidR="001D2176" w:rsidRPr="00676F8B">
        <w:t>community</w:t>
      </w:r>
      <w:r w:rsidR="00C5440E" w:rsidRPr="00676F8B">
        <w:t xml:space="preserve"> </w:t>
      </w:r>
      <w:r w:rsidR="001D2176" w:rsidRPr="00676F8B">
        <w:t>violence</w:t>
      </w:r>
      <w:r w:rsidR="00C5440E" w:rsidRPr="00676F8B">
        <w:t xml:space="preserve"> </w:t>
      </w:r>
      <w:r w:rsidR="001D2176" w:rsidRPr="00676F8B">
        <w:t>have</w:t>
      </w:r>
      <w:r w:rsidR="00C5440E" w:rsidRPr="00676F8B">
        <w:t xml:space="preserve"> </w:t>
      </w:r>
      <w:r w:rsidR="001D2176" w:rsidRPr="00676F8B">
        <w:t>not</w:t>
      </w:r>
      <w:r w:rsidR="00C5440E" w:rsidRPr="00676F8B">
        <w:t xml:space="preserve"> </w:t>
      </w:r>
      <w:r w:rsidR="00231886" w:rsidRPr="00676F8B">
        <w:t>decreased</w:t>
      </w:r>
      <w:r w:rsidR="001D2176" w:rsidRPr="00676F8B">
        <w:t>,</w:t>
      </w:r>
      <w:r w:rsidR="00C5440E" w:rsidRPr="00676F8B">
        <w:t xml:space="preserve"> </w:t>
      </w:r>
      <w:r w:rsidR="001D2176" w:rsidRPr="00676F8B">
        <w:t>and</w:t>
      </w:r>
      <w:r w:rsidR="00C5440E" w:rsidRPr="00676F8B">
        <w:t xml:space="preserve"> </w:t>
      </w:r>
      <w:r w:rsidR="001D2176" w:rsidRPr="00676F8B">
        <w:t>this</w:t>
      </w:r>
      <w:r w:rsidR="00C5440E" w:rsidRPr="00676F8B">
        <w:t xml:space="preserve"> </w:t>
      </w:r>
      <w:r w:rsidR="001D2176" w:rsidRPr="00676F8B">
        <w:t>has</w:t>
      </w:r>
      <w:r w:rsidR="00C5440E" w:rsidRPr="00676F8B">
        <w:t xml:space="preserve"> </w:t>
      </w:r>
      <w:r w:rsidR="001D2176" w:rsidRPr="00676F8B">
        <w:t>complicated</w:t>
      </w:r>
      <w:r w:rsidR="00C5440E" w:rsidRPr="00676F8B">
        <w:t xml:space="preserve"> </w:t>
      </w:r>
      <w:r w:rsidR="0071345D" w:rsidRPr="00676F8B">
        <w:t>COVID-19</w:t>
      </w:r>
      <w:r w:rsidR="00C5440E" w:rsidRPr="00676F8B">
        <w:t xml:space="preserve"> </w:t>
      </w:r>
      <w:r w:rsidR="001D2176" w:rsidRPr="00676F8B">
        <w:t>mitigation</w:t>
      </w:r>
      <w:r w:rsidR="00C5440E" w:rsidRPr="00676F8B">
        <w:t xml:space="preserve"> </w:t>
      </w:r>
      <w:r w:rsidR="001D2176" w:rsidRPr="00676F8B">
        <w:t>and</w:t>
      </w:r>
      <w:r w:rsidR="00C5440E" w:rsidRPr="00676F8B">
        <w:t xml:space="preserve"> </w:t>
      </w:r>
      <w:r w:rsidR="001D2176" w:rsidRPr="00676F8B">
        <w:t>response</w:t>
      </w:r>
      <w:r w:rsidR="00C5440E" w:rsidRPr="00676F8B">
        <w:t xml:space="preserve"> </w:t>
      </w:r>
      <w:r w:rsidR="001D2176" w:rsidRPr="00676F8B">
        <w:t>measures.</w:t>
      </w:r>
      <w:r w:rsidR="00C5440E" w:rsidRPr="00676F8B">
        <w:t xml:space="preserve"> </w:t>
      </w:r>
      <w:r w:rsidR="001D2176" w:rsidRPr="00676F8B">
        <w:t>According</w:t>
      </w:r>
      <w:r w:rsidR="00C5440E" w:rsidRPr="00676F8B">
        <w:t xml:space="preserve"> </w:t>
      </w:r>
      <w:r w:rsidR="001D2176" w:rsidRPr="00676F8B">
        <w:t>to</w:t>
      </w:r>
      <w:r w:rsidR="00C5440E" w:rsidRPr="00676F8B">
        <w:t xml:space="preserve"> </w:t>
      </w:r>
      <w:r w:rsidR="47424EE3" w:rsidRPr="00676F8B">
        <w:t>the</w:t>
      </w:r>
      <w:r w:rsidR="00C5440E" w:rsidRPr="00676F8B">
        <w:t xml:space="preserve"> </w:t>
      </w:r>
      <w:r w:rsidR="00814ADE" w:rsidRPr="00814ADE">
        <w:t xml:space="preserve">International Committee of the Red Cross </w:t>
      </w:r>
      <w:r w:rsidR="00814ADE">
        <w:t>(</w:t>
      </w:r>
      <w:r w:rsidR="001D2176" w:rsidRPr="00676F8B">
        <w:t>ICRC</w:t>
      </w:r>
      <w:r w:rsidR="00814ADE">
        <w:t>)</w:t>
      </w:r>
      <w:r w:rsidR="001D2176" w:rsidRPr="00676F8B">
        <w:t>,</w:t>
      </w:r>
      <w:r w:rsidR="00C5440E" w:rsidRPr="00676F8B">
        <w:t xml:space="preserve"> </w:t>
      </w:r>
      <w:r w:rsidR="008C245C">
        <w:t>20</w:t>
      </w:r>
      <w:r w:rsidR="008C245C" w:rsidRPr="00676F8B">
        <w:t xml:space="preserve"> </w:t>
      </w:r>
      <w:r w:rsidR="001D2176" w:rsidRPr="00676F8B">
        <w:t>health</w:t>
      </w:r>
      <w:r w:rsidR="00C5440E" w:rsidRPr="00676F8B">
        <w:t xml:space="preserve"> </w:t>
      </w:r>
      <w:r w:rsidR="001D2176" w:rsidRPr="00676F8B">
        <w:t>centres</w:t>
      </w:r>
      <w:r w:rsidR="00C5440E" w:rsidRPr="00676F8B">
        <w:t xml:space="preserve"> </w:t>
      </w:r>
      <w:r w:rsidR="001D2176" w:rsidRPr="00676F8B">
        <w:t>and</w:t>
      </w:r>
      <w:r w:rsidR="00C5440E" w:rsidRPr="00676F8B">
        <w:t xml:space="preserve"> </w:t>
      </w:r>
      <w:r w:rsidR="008C245C">
        <w:t>50</w:t>
      </w:r>
      <w:r w:rsidR="008C245C" w:rsidRPr="00676F8B">
        <w:t xml:space="preserve"> </w:t>
      </w:r>
      <w:r w:rsidR="001D2176" w:rsidRPr="00676F8B">
        <w:t>schools</w:t>
      </w:r>
      <w:r w:rsidR="00C5440E" w:rsidRPr="00676F8B">
        <w:t xml:space="preserve"> </w:t>
      </w:r>
      <w:r w:rsidR="001D2176" w:rsidRPr="00676F8B">
        <w:t>have</w:t>
      </w:r>
      <w:r w:rsidR="00C5440E" w:rsidRPr="00676F8B">
        <w:t xml:space="preserve"> </w:t>
      </w:r>
      <w:r w:rsidR="001D2176" w:rsidRPr="00676F8B">
        <w:t>burned</w:t>
      </w:r>
      <w:r w:rsidR="00C5440E" w:rsidRPr="00676F8B">
        <w:t xml:space="preserve"> </w:t>
      </w:r>
      <w:r w:rsidR="001D2176" w:rsidRPr="00676F8B">
        <w:t>down</w:t>
      </w:r>
      <w:r w:rsidR="00C5440E" w:rsidRPr="00676F8B">
        <w:t xml:space="preserve"> </w:t>
      </w:r>
      <w:r w:rsidR="001D2176" w:rsidRPr="00676F8B">
        <w:t>in</w:t>
      </w:r>
      <w:r w:rsidR="00C5440E" w:rsidRPr="00676F8B">
        <w:t xml:space="preserve"> </w:t>
      </w:r>
      <w:r w:rsidR="001D2176" w:rsidRPr="00676F8B">
        <w:t>the</w:t>
      </w:r>
      <w:r w:rsidR="00C5440E" w:rsidRPr="00676F8B">
        <w:t xml:space="preserve"> </w:t>
      </w:r>
      <w:r w:rsidR="001D2176" w:rsidRPr="00676F8B">
        <w:t>highlands</w:t>
      </w:r>
      <w:r w:rsidR="00C5440E" w:rsidRPr="00676F8B">
        <w:t xml:space="preserve"> </w:t>
      </w:r>
      <w:r w:rsidR="001D2176" w:rsidRPr="00676F8B">
        <w:t>of</w:t>
      </w:r>
      <w:r w:rsidR="00C5440E" w:rsidRPr="00676F8B">
        <w:t xml:space="preserve"> </w:t>
      </w:r>
      <w:r w:rsidR="001D2176" w:rsidRPr="00676F8B">
        <w:t>PNG</w:t>
      </w:r>
      <w:r w:rsidR="00C5440E" w:rsidRPr="00676F8B">
        <w:t xml:space="preserve"> </w:t>
      </w:r>
      <w:r w:rsidR="001D2176" w:rsidRPr="00676F8B">
        <w:t>in</w:t>
      </w:r>
      <w:r w:rsidR="00C5440E" w:rsidRPr="00676F8B">
        <w:t xml:space="preserve"> </w:t>
      </w:r>
      <w:r w:rsidR="001D2176" w:rsidRPr="00676F8B">
        <w:t>recent</w:t>
      </w:r>
      <w:r w:rsidR="00C5440E" w:rsidRPr="00676F8B">
        <w:t xml:space="preserve"> </w:t>
      </w:r>
      <w:r w:rsidR="001D2176" w:rsidRPr="00676F8B">
        <w:t>years</w:t>
      </w:r>
      <w:r w:rsidR="00C5440E" w:rsidRPr="00676F8B">
        <w:t xml:space="preserve"> </w:t>
      </w:r>
      <w:r w:rsidR="001D2176" w:rsidRPr="00676F8B">
        <w:t>because</w:t>
      </w:r>
      <w:r w:rsidR="00C5440E" w:rsidRPr="00676F8B">
        <w:t xml:space="preserve"> </w:t>
      </w:r>
      <w:r w:rsidR="001D2176" w:rsidRPr="00676F8B">
        <w:t>of</w:t>
      </w:r>
      <w:r w:rsidR="00C5440E" w:rsidRPr="00676F8B">
        <w:t xml:space="preserve"> </w:t>
      </w:r>
      <w:r w:rsidR="001D2176" w:rsidRPr="00676F8B">
        <w:t>tribal</w:t>
      </w:r>
      <w:r w:rsidR="00C5440E" w:rsidRPr="00676F8B">
        <w:t xml:space="preserve"> </w:t>
      </w:r>
      <w:r w:rsidR="001D2176" w:rsidRPr="00676F8B">
        <w:t>conflict.</w:t>
      </w:r>
      <w:r w:rsidR="00C5440E" w:rsidRPr="00676F8B">
        <w:t xml:space="preserve"> </w:t>
      </w:r>
      <w:r w:rsidR="002F7896">
        <w:t xml:space="preserve">Without investment in </w:t>
      </w:r>
      <w:r w:rsidR="00A2070E">
        <w:t>rebuilding</w:t>
      </w:r>
      <w:r w:rsidR="002F7896">
        <w:t xml:space="preserve">, </w:t>
      </w:r>
      <w:r w:rsidR="001D2176" w:rsidRPr="00676F8B">
        <w:t>communities</w:t>
      </w:r>
      <w:r w:rsidR="00C5440E" w:rsidRPr="00676F8B">
        <w:t xml:space="preserve"> </w:t>
      </w:r>
      <w:r w:rsidR="002F7896">
        <w:t xml:space="preserve">are </w:t>
      </w:r>
      <w:r w:rsidR="001D2176" w:rsidRPr="00676F8B">
        <w:t>even</w:t>
      </w:r>
      <w:r w:rsidR="00C5440E" w:rsidRPr="00676F8B">
        <w:t xml:space="preserve"> </w:t>
      </w:r>
      <w:r w:rsidR="001D2176" w:rsidRPr="00676F8B">
        <w:t>more</w:t>
      </w:r>
      <w:r w:rsidR="00C5440E" w:rsidRPr="00676F8B">
        <w:t xml:space="preserve"> </w:t>
      </w:r>
      <w:r w:rsidR="001D2176" w:rsidRPr="00676F8B">
        <w:t>vulnerable</w:t>
      </w:r>
      <w:r w:rsidR="00C5440E" w:rsidRPr="00676F8B">
        <w:t xml:space="preserve"> </w:t>
      </w:r>
      <w:r w:rsidR="001D2176" w:rsidRPr="00676F8B">
        <w:t>and</w:t>
      </w:r>
      <w:r w:rsidR="00C5440E" w:rsidRPr="00676F8B">
        <w:t xml:space="preserve"> </w:t>
      </w:r>
      <w:r w:rsidR="001D2176" w:rsidRPr="00676F8B">
        <w:t>exposed</w:t>
      </w:r>
      <w:r w:rsidR="00C5440E" w:rsidRPr="00676F8B">
        <w:t xml:space="preserve"> </w:t>
      </w:r>
      <w:r w:rsidR="001D2176" w:rsidRPr="00676F8B">
        <w:t>as</w:t>
      </w:r>
      <w:r w:rsidR="00C5440E" w:rsidRPr="00676F8B">
        <w:t xml:space="preserve"> </w:t>
      </w:r>
      <w:r w:rsidR="001D2176" w:rsidRPr="00676F8B">
        <w:t>they</w:t>
      </w:r>
      <w:r w:rsidR="00C5440E" w:rsidRPr="00676F8B">
        <w:t xml:space="preserve"> </w:t>
      </w:r>
      <w:r w:rsidR="001D2176" w:rsidRPr="00676F8B">
        <w:t>must</w:t>
      </w:r>
      <w:r w:rsidR="00C5440E" w:rsidRPr="00676F8B">
        <w:t xml:space="preserve"> </w:t>
      </w:r>
      <w:r w:rsidR="001D2176" w:rsidRPr="00676F8B">
        <w:t>access</w:t>
      </w:r>
      <w:r w:rsidR="00C5440E" w:rsidRPr="00676F8B">
        <w:t xml:space="preserve"> </w:t>
      </w:r>
      <w:r w:rsidR="001D2176" w:rsidRPr="00676F8B">
        <w:t>services</w:t>
      </w:r>
      <w:r w:rsidR="00C5440E" w:rsidRPr="00676F8B">
        <w:t xml:space="preserve"> </w:t>
      </w:r>
      <w:r w:rsidR="001D2176" w:rsidRPr="00676F8B">
        <w:t>in</w:t>
      </w:r>
      <w:r w:rsidR="00C5440E" w:rsidRPr="00676F8B">
        <w:t xml:space="preserve"> </w:t>
      </w:r>
      <w:r w:rsidR="001D2176" w:rsidRPr="00676F8B">
        <w:t>neighbouring,</w:t>
      </w:r>
      <w:r w:rsidR="00C5440E" w:rsidRPr="00676F8B">
        <w:t xml:space="preserve"> </w:t>
      </w:r>
      <w:r w:rsidR="001D2176" w:rsidRPr="00676F8B">
        <w:t>sometimes</w:t>
      </w:r>
      <w:r w:rsidR="00C5440E" w:rsidRPr="00676F8B">
        <w:t xml:space="preserve"> </w:t>
      </w:r>
      <w:r w:rsidR="001D2176" w:rsidRPr="00676F8B">
        <w:t>hostile</w:t>
      </w:r>
      <w:r w:rsidR="00C5440E" w:rsidRPr="00676F8B">
        <w:t xml:space="preserve"> </w:t>
      </w:r>
      <w:r w:rsidR="001D2176" w:rsidRPr="00676F8B">
        <w:t>villages.</w:t>
      </w:r>
      <w:r w:rsidR="28EDE9F9" w:rsidRPr="00676F8B">
        <w:t xml:space="preserve"> </w:t>
      </w:r>
      <w:r w:rsidRPr="00676F8B">
        <w:t>Furthermore,</w:t>
      </w:r>
      <w:r w:rsidR="00C5440E" w:rsidRPr="00676F8B">
        <w:t xml:space="preserve"> </w:t>
      </w:r>
      <w:r w:rsidRPr="00676F8B">
        <w:t>these</w:t>
      </w:r>
      <w:r w:rsidR="00C5440E" w:rsidRPr="00676F8B">
        <w:t xml:space="preserve"> </w:t>
      </w:r>
      <w:r w:rsidRPr="00676F8B">
        <w:t>countries</w:t>
      </w:r>
      <w:r w:rsidR="00C5440E" w:rsidRPr="00676F8B">
        <w:t xml:space="preserve"> </w:t>
      </w:r>
      <w:r w:rsidRPr="00676F8B">
        <w:t>suffer</w:t>
      </w:r>
      <w:r w:rsidR="00C5440E" w:rsidRPr="00676F8B">
        <w:t xml:space="preserve"> </w:t>
      </w:r>
      <w:r w:rsidRPr="00676F8B">
        <w:t>from</w:t>
      </w:r>
      <w:r w:rsidR="00C5440E" w:rsidRPr="00676F8B">
        <w:t xml:space="preserve"> </w:t>
      </w:r>
      <w:r w:rsidRPr="00676F8B">
        <w:t>low</w:t>
      </w:r>
      <w:r w:rsidR="00C5440E" w:rsidRPr="00676F8B">
        <w:t xml:space="preserve"> </w:t>
      </w:r>
      <w:r w:rsidRPr="00676F8B">
        <w:t>levels</w:t>
      </w:r>
      <w:r w:rsidR="00C5440E" w:rsidRPr="00676F8B">
        <w:t xml:space="preserve"> </w:t>
      </w:r>
      <w:r w:rsidRPr="00676F8B">
        <w:t>of</w:t>
      </w:r>
      <w:r w:rsidR="00C5440E" w:rsidRPr="00676F8B">
        <w:t xml:space="preserve"> </w:t>
      </w:r>
      <w:r w:rsidRPr="00676F8B">
        <w:t>trust</w:t>
      </w:r>
      <w:r w:rsidR="00C5440E" w:rsidRPr="00676F8B">
        <w:t xml:space="preserve"> </w:t>
      </w:r>
      <w:r w:rsidRPr="00676F8B">
        <w:t>in</w:t>
      </w:r>
      <w:r w:rsidR="00C5440E" w:rsidRPr="00676F8B">
        <w:t xml:space="preserve"> </w:t>
      </w:r>
      <w:r w:rsidRPr="00676F8B">
        <w:t>authority,</w:t>
      </w:r>
      <w:r w:rsidR="00C5440E" w:rsidRPr="00676F8B">
        <w:t xml:space="preserve"> </w:t>
      </w:r>
      <w:r w:rsidRPr="00676F8B">
        <w:t>which</w:t>
      </w:r>
      <w:r w:rsidR="00C5440E" w:rsidRPr="00676F8B">
        <w:t xml:space="preserve"> </w:t>
      </w:r>
      <w:r w:rsidRPr="00676F8B">
        <w:t>can</w:t>
      </w:r>
      <w:r w:rsidR="00C5440E" w:rsidRPr="00676F8B">
        <w:t xml:space="preserve"> </w:t>
      </w:r>
      <w:r w:rsidRPr="00676F8B">
        <w:t>be</w:t>
      </w:r>
      <w:r w:rsidR="00C5440E" w:rsidRPr="00676F8B">
        <w:t xml:space="preserve"> </w:t>
      </w:r>
      <w:r w:rsidRPr="00676F8B">
        <w:t>manifested</w:t>
      </w:r>
      <w:r w:rsidR="00C5440E" w:rsidRPr="00676F8B">
        <w:t xml:space="preserve"> </w:t>
      </w:r>
      <w:r w:rsidRPr="00676F8B">
        <w:t>in</w:t>
      </w:r>
      <w:r w:rsidR="00C5440E" w:rsidRPr="00676F8B">
        <w:t xml:space="preserve"> </w:t>
      </w:r>
      <w:r w:rsidRPr="00676F8B">
        <w:t>vaccine</w:t>
      </w:r>
      <w:r w:rsidR="00C5440E" w:rsidRPr="00676F8B">
        <w:t xml:space="preserve"> </w:t>
      </w:r>
      <w:r w:rsidRPr="00676F8B">
        <w:t>hesitancy,</w:t>
      </w:r>
      <w:r w:rsidR="00C5440E" w:rsidRPr="00676F8B">
        <w:t xml:space="preserve"> </w:t>
      </w:r>
      <w:r w:rsidRPr="00676F8B">
        <w:t>reluctance</w:t>
      </w:r>
      <w:r w:rsidR="00C5440E" w:rsidRPr="00676F8B">
        <w:t xml:space="preserve"> </w:t>
      </w:r>
      <w:r w:rsidRPr="00676F8B">
        <w:t>to</w:t>
      </w:r>
      <w:r w:rsidR="00C5440E" w:rsidRPr="00676F8B">
        <w:t xml:space="preserve"> </w:t>
      </w:r>
      <w:r w:rsidRPr="00676F8B">
        <w:t>report</w:t>
      </w:r>
      <w:r w:rsidR="00C5440E" w:rsidRPr="00676F8B">
        <w:t xml:space="preserve"> </w:t>
      </w:r>
      <w:r w:rsidRPr="00676F8B">
        <w:t>infections</w:t>
      </w:r>
      <w:r w:rsidR="005E3601">
        <w:t>,</w:t>
      </w:r>
      <w:r w:rsidR="00C5440E" w:rsidRPr="00676F8B">
        <w:t xml:space="preserve"> </w:t>
      </w:r>
      <w:r w:rsidRPr="00676F8B">
        <w:t>and</w:t>
      </w:r>
      <w:r w:rsidR="00C5440E" w:rsidRPr="00676F8B">
        <w:t xml:space="preserve"> </w:t>
      </w:r>
      <w:r w:rsidRPr="00676F8B">
        <w:t>resistance</w:t>
      </w:r>
      <w:r w:rsidR="00C5440E" w:rsidRPr="00676F8B">
        <w:t xml:space="preserve"> </w:t>
      </w:r>
      <w:r w:rsidRPr="00676F8B">
        <w:t>to</w:t>
      </w:r>
      <w:r w:rsidR="00C5440E" w:rsidRPr="00676F8B">
        <w:t xml:space="preserve"> </w:t>
      </w:r>
      <w:r w:rsidRPr="00676F8B">
        <w:t>conforming</w:t>
      </w:r>
      <w:r w:rsidR="00C5440E" w:rsidRPr="00676F8B">
        <w:t xml:space="preserve"> </w:t>
      </w:r>
      <w:r w:rsidRPr="00676F8B">
        <w:t>with</w:t>
      </w:r>
      <w:r w:rsidR="00C5440E" w:rsidRPr="00676F8B">
        <w:t xml:space="preserve"> </w:t>
      </w:r>
      <w:r w:rsidRPr="00676F8B">
        <w:t>lockdown</w:t>
      </w:r>
      <w:r w:rsidR="00C5440E" w:rsidRPr="00676F8B">
        <w:t xml:space="preserve"> </w:t>
      </w:r>
      <w:r w:rsidRPr="00676F8B">
        <w:t>procedures.</w:t>
      </w:r>
      <w:r w:rsidRPr="00676F8B">
        <w:rPr>
          <w:rStyle w:val="FootnoteReference"/>
        </w:rPr>
        <w:footnoteReference w:id="30"/>
      </w:r>
      <w:r w:rsidR="28EDE9F9" w:rsidRPr="00676F8B">
        <w:t xml:space="preserve"> </w:t>
      </w:r>
      <w:r w:rsidRPr="00676F8B">
        <w:t>In</w:t>
      </w:r>
      <w:r w:rsidR="00C5440E" w:rsidRPr="00676F8B">
        <w:t xml:space="preserve"> </w:t>
      </w:r>
      <w:r w:rsidRPr="00676F8B">
        <w:t>PNG</w:t>
      </w:r>
      <w:r w:rsidR="00C5440E" w:rsidRPr="00676F8B">
        <w:t xml:space="preserve"> </w:t>
      </w:r>
      <w:r w:rsidRPr="00676F8B">
        <w:t>and</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this</w:t>
      </w:r>
      <w:r w:rsidR="00C5440E" w:rsidRPr="00676F8B">
        <w:t xml:space="preserve"> </w:t>
      </w:r>
      <w:r w:rsidRPr="00676F8B">
        <w:t>can</w:t>
      </w:r>
      <w:r w:rsidR="00C5440E" w:rsidRPr="00676F8B">
        <w:t xml:space="preserve"> </w:t>
      </w:r>
      <w:r w:rsidRPr="00676F8B">
        <w:t>be</w:t>
      </w:r>
      <w:r w:rsidR="00C5440E" w:rsidRPr="00676F8B">
        <w:t xml:space="preserve"> </w:t>
      </w:r>
      <w:r w:rsidRPr="00676F8B">
        <w:t>seen</w:t>
      </w:r>
      <w:r w:rsidR="00C5440E" w:rsidRPr="00676F8B">
        <w:t xml:space="preserve"> </w:t>
      </w:r>
      <w:r w:rsidRPr="00676F8B">
        <w:t>in</w:t>
      </w:r>
      <w:r w:rsidR="00C5440E" w:rsidRPr="00676F8B">
        <w:t xml:space="preserve"> </w:t>
      </w:r>
      <w:r w:rsidRPr="00676F8B">
        <w:t>the</w:t>
      </w:r>
      <w:r w:rsidR="00C5440E" w:rsidRPr="00676F8B">
        <w:t xml:space="preserve"> </w:t>
      </w:r>
      <w:r w:rsidRPr="00676F8B">
        <w:t>low</w:t>
      </w:r>
      <w:r w:rsidR="00C5440E" w:rsidRPr="00676F8B">
        <w:t xml:space="preserve"> </w:t>
      </w:r>
      <w:r w:rsidRPr="00676F8B">
        <w:t>levels</w:t>
      </w:r>
      <w:r w:rsidR="00C5440E" w:rsidRPr="00676F8B">
        <w:t xml:space="preserve"> </w:t>
      </w:r>
      <w:r w:rsidRPr="00676F8B">
        <w:t>of</w:t>
      </w:r>
      <w:r w:rsidR="00C5440E" w:rsidRPr="00676F8B">
        <w:t xml:space="preserve"> </w:t>
      </w:r>
      <w:r w:rsidR="0071345D" w:rsidRPr="00676F8B">
        <w:t>COVID-19</w:t>
      </w:r>
      <w:r w:rsidR="00C5440E" w:rsidRPr="00676F8B">
        <w:t xml:space="preserve"> </w:t>
      </w:r>
      <w:r w:rsidRPr="00676F8B">
        <w:t>vaccination.</w:t>
      </w:r>
      <w:r w:rsidR="00C5440E" w:rsidRPr="00676F8B">
        <w:t xml:space="preserve"> </w:t>
      </w:r>
    </w:p>
    <w:p w14:paraId="0242E993" w14:textId="3BC63FC3" w:rsidR="0005783D" w:rsidRPr="00676F8B" w:rsidRDefault="28EDE9F9" w:rsidP="00EF0767">
      <w:pPr>
        <w:pStyle w:val="Body"/>
      </w:pPr>
      <w:r w:rsidRPr="00676F8B">
        <w:rPr>
          <w:b/>
          <w:bCs/>
        </w:rPr>
        <w:t>Increased tension within the home has resulted in an increase in violence against women</w:t>
      </w:r>
      <w:r w:rsidRPr="00676F8B">
        <w:t>. For example, in Fiji, calls to the national domestic violence helpline between February and April 2020 were over 500</w:t>
      </w:r>
      <w:r w:rsidR="009D432F">
        <w:t>%</w:t>
      </w:r>
      <w:r w:rsidR="00FF3354" w:rsidRPr="00676F8B">
        <w:t xml:space="preserve"> </w:t>
      </w:r>
      <w:r w:rsidRPr="00676F8B">
        <w:t xml:space="preserve">higher than in the same period in 2019. Lockdown measures in PNG impeded women’s ability to access family and sexual violence services, but while fewer women were able to attend centres, the number of phone calls to family and sexual violence-related hotlines increased. Similar anecdotal evidence of increases </w:t>
      </w:r>
      <w:r w:rsidR="00A851E2">
        <w:t>in</w:t>
      </w:r>
      <w:r w:rsidR="00A851E2" w:rsidRPr="00676F8B">
        <w:t xml:space="preserve"> </w:t>
      </w:r>
      <w:r w:rsidRPr="00676F8B">
        <w:t>violence against women can be found in countries throughout the region.</w:t>
      </w:r>
    </w:p>
    <w:p w14:paraId="3073CA21" w14:textId="19CF2D3D" w:rsidR="0005783D" w:rsidRPr="00676F8B" w:rsidRDefault="008A402A">
      <w:pPr>
        <w:pStyle w:val="Body"/>
      </w:pPr>
      <w:r w:rsidRPr="00676F8B">
        <w:rPr>
          <w:b/>
          <w:bCs/>
        </w:rPr>
        <w:t>Globally</w:t>
      </w:r>
      <w:r w:rsidR="28EDE9F9" w:rsidRPr="00676F8B">
        <w:rPr>
          <w:b/>
          <w:bCs/>
        </w:rPr>
        <w:t xml:space="preserve">, </w:t>
      </w:r>
      <w:r w:rsidR="0071345D" w:rsidRPr="00676F8B">
        <w:rPr>
          <w:b/>
          <w:bCs/>
        </w:rPr>
        <w:t>COVID-19</w:t>
      </w:r>
      <w:r w:rsidR="28EDE9F9" w:rsidRPr="00676F8B">
        <w:rPr>
          <w:b/>
          <w:bCs/>
        </w:rPr>
        <w:t xml:space="preserve"> has revealed weaknesses in every country’s social protection system.</w:t>
      </w:r>
      <w:r w:rsidR="28EDE9F9" w:rsidRPr="00676F8B">
        <w:t xml:space="preserve"> The PICs and Timor-Leste are no exception. </w:t>
      </w:r>
      <w:r w:rsidRPr="00676F8B">
        <w:t>The pandemic</w:t>
      </w:r>
      <w:r w:rsidR="28EDE9F9" w:rsidRPr="00676F8B">
        <w:t xml:space="preserve"> has </w:t>
      </w:r>
      <w:r w:rsidRPr="00676F8B">
        <w:t>clearly highlighted</w:t>
      </w:r>
      <w:r w:rsidR="28EDE9F9" w:rsidRPr="00676F8B">
        <w:t xml:space="preserve"> how each country needs a robust and scalable social protection system </w:t>
      </w:r>
      <w:r w:rsidR="00BF47E3">
        <w:t>with</w:t>
      </w:r>
      <w:r w:rsidR="28EDE9F9" w:rsidRPr="00676F8B">
        <w:t xml:space="preserve"> coverage</w:t>
      </w:r>
      <w:r w:rsidR="00BF47E3">
        <w:t xml:space="preserve"> that</w:t>
      </w:r>
      <w:r w:rsidR="28EDE9F9" w:rsidRPr="00676F8B">
        <w:t xml:space="preserve"> can be expanded and reduced as circumstances dictate, and which can thereby provide counter-cyclical support through crises, on top of ongoing regular protection against life-course vulnerabilities. This need for a degree of shock-responsiveness was already recogni</w:t>
      </w:r>
      <w:r w:rsidR="00131221">
        <w:t>s</w:t>
      </w:r>
      <w:r w:rsidR="28EDE9F9" w:rsidRPr="00676F8B">
        <w:t>ed in the PICs and Timor-Leste, which are exceptionally exposed to the likelihood of shocks.</w:t>
      </w:r>
    </w:p>
    <w:p w14:paraId="0F95BAD8" w14:textId="25476A40" w:rsidR="00524861" w:rsidRPr="00676F8B" w:rsidRDefault="00524861" w:rsidP="001D529E">
      <w:pPr>
        <w:pStyle w:val="Heading2"/>
      </w:pPr>
      <w:bookmarkStart w:id="140" w:name="_Toc119665489"/>
      <w:r w:rsidRPr="00676F8B">
        <w:t>What</w:t>
      </w:r>
      <w:r w:rsidR="00C5440E" w:rsidRPr="00676F8B">
        <w:t xml:space="preserve"> </w:t>
      </w:r>
      <w:r w:rsidRPr="00676F8B">
        <w:t>was</w:t>
      </w:r>
      <w:r w:rsidR="00C5440E" w:rsidRPr="00676F8B">
        <w:t xml:space="preserve"> </w:t>
      </w:r>
      <w:r w:rsidR="005F6929" w:rsidRPr="00676F8B">
        <w:t>P</w:t>
      </w:r>
      <w:r w:rsidRPr="00676F8B">
        <w:t>rovided</w:t>
      </w:r>
      <w:r w:rsidR="00C5440E" w:rsidRPr="00676F8B">
        <w:t xml:space="preserve"> </w:t>
      </w:r>
      <w:r w:rsidR="00F87004" w:rsidRPr="00676F8B">
        <w:t>in</w:t>
      </w:r>
      <w:r w:rsidR="00C5440E" w:rsidRPr="00676F8B">
        <w:t xml:space="preserve"> </w:t>
      </w:r>
      <w:r w:rsidR="00F87004" w:rsidRPr="00676F8B">
        <w:t>the</w:t>
      </w:r>
      <w:r w:rsidR="00C5440E" w:rsidRPr="00676F8B">
        <w:t xml:space="preserve"> </w:t>
      </w:r>
      <w:r w:rsidR="005F6929" w:rsidRPr="00676F8B">
        <w:t>P</w:t>
      </w:r>
      <w:r w:rsidR="00F87004" w:rsidRPr="00676F8B">
        <w:t>ackage</w:t>
      </w:r>
      <w:r w:rsidRPr="00676F8B">
        <w:t>?</w:t>
      </w:r>
      <w:bookmarkEnd w:id="140"/>
    </w:p>
    <w:p w14:paraId="3AFD8EBB" w14:textId="159F7C63" w:rsidR="000C0CD5" w:rsidRPr="00676F8B" w:rsidRDefault="000C0CD5" w:rsidP="0013751A">
      <w:pPr>
        <w:pStyle w:val="Body"/>
      </w:pPr>
      <w:r w:rsidRPr="00676F8B">
        <w:rPr>
          <w:b/>
          <w:bCs/>
        </w:rPr>
        <w:t xml:space="preserve">The </w:t>
      </w:r>
      <w:r w:rsidR="008C4610">
        <w:rPr>
          <w:b/>
          <w:bCs/>
        </w:rPr>
        <w:t>p</w:t>
      </w:r>
      <w:r w:rsidRPr="00676F8B">
        <w:rPr>
          <w:b/>
          <w:bCs/>
        </w:rPr>
        <w:t xml:space="preserve">ackage was a </w:t>
      </w:r>
      <w:r w:rsidR="007C59F4" w:rsidRPr="00676F8B">
        <w:rPr>
          <w:b/>
          <w:bCs/>
        </w:rPr>
        <w:t>multi-country rather than a regional response</w:t>
      </w:r>
      <w:r w:rsidR="00A851E2">
        <w:rPr>
          <w:b/>
          <w:bCs/>
        </w:rPr>
        <w:t>,</w:t>
      </w:r>
      <w:r w:rsidR="007C59F4" w:rsidRPr="00676F8B">
        <w:rPr>
          <w:b/>
          <w:bCs/>
        </w:rPr>
        <w:t xml:space="preserve"> meaning each investment was subject to </w:t>
      </w:r>
      <w:r w:rsidR="00050B86" w:rsidRPr="00676F8B">
        <w:rPr>
          <w:b/>
          <w:bCs/>
        </w:rPr>
        <w:t xml:space="preserve">a </w:t>
      </w:r>
      <w:r w:rsidR="006C32B0" w:rsidRPr="00676F8B">
        <w:rPr>
          <w:b/>
          <w:bCs/>
        </w:rPr>
        <w:t xml:space="preserve">country-level </w:t>
      </w:r>
      <w:r w:rsidR="00050B86" w:rsidRPr="00676F8B">
        <w:rPr>
          <w:b/>
          <w:bCs/>
        </w:rPr>
        <w:t xml:space="preserve">design process. </w:t>
      </w:r>
      <w:r w:rsidR="00050B86" w:rsidRPr="00676F8B">
        <w:t>The Office of the Pacific</w:t>
      </w:r>
      <w:r w:rsidR="00A47D2C" w:rsidRPr="00676F8B">
        <w:t xml:space="preserve"> </w:t>
      </w:r>
      <w:r w:rsidR="00050B86" w:rsidRPr="00676F8B">
        <w:t xml:space="preserve">took the lead role in </w:t>
      </w:r>
      <w:r w:rsidR="004268AB" w:rsidRPr="00676F8B">
        <w:t xml:space="preserve">designing the broad parameters of the </w:t>
      </w:r>
      <w:r w:rsidR="008C4610">
        <w:t>p</w:t>
      </w:r>
      <w:r w:rsidR="004268AB" w:rsidRPr="00676F8B">
        <w:t>ackage, then worked closely with the country teams at posts to come up with country</w:t>
      </w:r>
      <w:r w:rsidR="00157A18">
        <w:t>-</w:t>
      </w:r>
      <w:r w:rsidR="004268AB" w:rsidRPr="00676F8B">
        <w:t xml:space="preserve">level investments that were consistent with the overall goals </w:t>
      </w:r>
      <w:r w:rsidR="000B7785" w:rsidRPr="00676F8B">
        <w:t xml:space="preserve">of the response. </w:t>
      </w:r>
      <w:r w:rsidR="0031229E" w:rsidRPr="00676F8B">
        <w:t xml:space="preserve">These </w:t>
      </w:r>
      <w:r w:rsidR="00047BBE" w:rsidRPr="00676F8B">
        <w:t>country</w:t>
      </w:r>
      <w:r w:rsidR="00157A18">
        <w:t>-</w:t>
      </w:r>
      <w:r w:rsidR="00047BBE" w:rsidRPr="00676F8B">
        <w:t xml:space="preserve">level investments were described in specific country annexes to existing DFAT </w:t>
      </w:r>
      <w:r w:rsidR="000D740B" w:rsidRPr="00676F8B">
        <w:t>COVID-19</w:t>
      </w:r>
      <w:r w:rsidR="00047BBE" w:rsidRPr="00676F8B">
        <w:t xml:space="preserve"> Response Plans. </w:t>
      </w:r>
      <w:r w:rsidR="000B7785" w:rsidRPr="00676F8B">
        <w:t xml:space="preserve">A </w:t>
      </w:r>
      <w:r w:rsidR="009D7998">
        <w:t>S</w:t>
      </w:r>
      <w:r w:rsidR="000B7785" w:rsidRPr="00676F8B">
        <w:t xml:space="preserve">trategic </w:t>
      </w:r>
      <w:r w:rsidR="009D7998">
        <w:t>R</w:t>
      </w:r>
      <w:r w:rsidR="000B7785" w:rsidRPr="00676F8B">
        <w:t xml:space="preserve">eview </w:t>
      </w:r>
      <w:r w:rsidR="009D7998">
        <w:t>G</w:t>
      </w:r>
      <w:r w:rsidR="000B7785" w:rsidRPr="00676F8B">
        <w:t xml:space="preserve">roup </w:t>
      </w:r>
      <w:r w:rsidR="004E5E2F" w:rsidRPr="00676F8B">
        <w:t xml:space="preserve">with the assistance of an internal </w:t>
      </w:r>
      <w:r w:rsidR="000B5663">
        <w:t>S</w:t>
      </w:r>
      <w:r w:rsidR="004E5E2F" w:rsidRPr="00676F8B">
        <w:t xml:space="preserve">upport </w:t>
      </w:r>
      <w:r w:rsidR="000B5663">
        <w:t>U</w:t>
      </w:r>
      <w:r w:rsidR="004E5E2F" w:rsidRPr="00676F8B">
        <w:t>nit staffed with DFAT staff and a small number of contracted spec</w:t>
      </w:r>
      <w:r w:rsidR="00C22B66" w:rsidRPr="00676F8B">
        <w:t xml:space="preserve">ialists </w:t>
      </w:r>
      <w:r w:rsidR="000B7785" w:rsidRPr="00676F8B">
        <w:t xml:space="preserve">was established to </w:t>
      </w:r>
      <w:r w:rsidR="00845B69" w:rsidRPr="00676F8B">
        <w:t xml:space="preserve">coordinate across DFAT and monitor progress of implementation. </w:t>
      </w:r>
    </w:p>
    <w:p w14:paraId="2E2F6AFB" w14:textId="5EA9D8EF" w:rsidR="00C71605" w:rsidRPr="00676F8B" w:rsidRDefault="28EDE9F9" w:rsidP="0013751A">
      <w:pPr>
        <w:pStyle w:val="Body"/>
      </w:pPr>
      <w:r w:rsidRPr="00676F8B">
        <w:rPr>
          <w:b/>
          <w:bCs/>
        </w:rPr>
        <w:lastRenderedPageBreak/>
        <w:t xml:space="preserve">Within the </w:t>
      </w:r>
      <w:r w:rsidR="00E73285">
        <w:rPr>
          <w:b/>
          <w:bCs/>
        </w:rPr>
        <w:t>AUD</w:t>
      </w:r>
      <w:r w:rsidRPr="00676F8B">
        <w:rPr>
          <w:b/>
          <w:bCs/>
        </w:rPr>
        <w:t xml:space="preserve">304.7 </w:t>
      </w:r>
      <w:r w:rsidR="00E73285">
        <w:rPr>
          <w:b/>
          <w:bCs/>
        </w:rPr>
        <w:t>million p</w:t>
      </w:r>
      <w:r w:rsidRPr="00676F8B">
        <w:rPr>
          <w:b/>
          <w:bCs/>
        </w:rPr>
        <w:t xml:space="preserve">ackage, </w:t>
      </w:r>
      <w:r w:rsidR="00E73285">
        <w:rPr>
          <w:b/>
          <w:bCs/>
        </w:rPr>
        <w:t>AUD</w:t>
      </w:r>
      <w:r w:rsidRPr="00676F8B">
        <w:rPr>
          <w:b/>
          <w:bCs/>
        </w:rPr>
        <w:t>2</w:t>
      </w:r>
      <w:r w:rsidR="009C7FE7" w:rsidRPr="00676F8B">
        <w:rPr>
          <w:b/>
          <w:bCs/>
        </w:rPr>
        <w:t>74</w:t>
      </w:r>
      <w:r w:rsidRPr="00676F8B">
        <w:rPr>
          <w:b/>
          <w:bCs/>
        </w:rPr>
        <w:t xml:space="preserve"> million was allocated to the Direct Financing Component</w:t>
      </w:r>
      <w:r w:rsidRPr="00676F8B">
        <w:t>.</w:t>
      </w:r>
      <w:r w:rsidR="00AD01C1" w:rsidRPr="00676F8B">
        <w:rPr>
          <w:rStyle w:val="FootnoteReference"/>
        </w:rPr>
        <w:footnoteReference w:id="31"/>
      </w:r>
      <w:r w:rsidRPr="00676F8B">
        <w:t xml:space="preserve"> Within the Direct Financing Component,</w:t>
      </w:r>
      <w:r w:rsidRPr="00676F8B">
        <w:rPr>
          <w:b/>
          <w:bCs/>
        </w:rPr>
        <w:t xml:space="preserve"> </w:t>
      </w:r>
      <w:r w:rsidRPr="00676F8B">
        <w:t xml:space="preserve">there were three major activity groups including: </w:t>
      </w:r>
    </w:p>
    <w:p w14:paraId="01F4E50C" w14:textId="672E6808" w:rsidR="00C71605" w:rsidRPr="00676F8B" w:rsidRDefault="00524861" w:rsidP="00FE344D">
      <w:pPr>
        <w:pStyle w:val="ListParagraph"/>
        <w:numPr>
          <w:ilvl w:val="0"/>
          <w:numId w:val="3"/>
        </w:numPr>
      </w:pPr>
      <w:r w:rsidRPr="00676F8B">
        <w:t>Fiscal</w:t>
      </w:r>
      <w:r w:rsidR="00C5440E" w:rsidRPr="00676F8B">
        <w:t xml:space="preserve"> </w:t>
      </w:r>
      <w:r w:rsidRPr="00676F8B">
        <w:t>Crisis</w:t>
      </w:r>
      <w:r w:rsidR="00C5440E" w:rsidRPr="00676F8B">
        <w:t xml:space="preserve"> </w:t>
      </w:r>
      <w:r w:rsidRPr="00676F8B">
        <w:t>Window</w:t>
      </w:r>
      <w:r w:rsidR="00C5440E" w:rsidRPr="00676F8B">
        <w:t xml:space="preserve"> </w:t>
      </w:r>
      <w:r w:rsidRPr="00676F8B">
        <w:t>(FCW)</w:t>
      </w:r>
      <w:r w:rsidR="00C5440E" w:rsidRPr="00676F8B">
        <w:t xml:space="preserve"> </w:t>
      </w:r>
      <w:r w:rsidR="00E73285">
        <w:t>AUD</w:t>
      </w:r>
      <w:r w:rsidR="00EB1269" w:rsidRPr="00676F8B">
        <w:t>17</w:t>
      </w:r>
      <w:r w:rsidR="00AB24E2" w:rsidRPr="00676F8B">
        <w:t>7</w:t>
      </w:r>
      <w:r w:rsidR="00E73285">
        <w:t> </w:t>
      </w:r>
      <w:r w:rsidR="00EB1269" w:rsidRPr="00676F8B">
        <w:t>m</w:t>
      </w:r>
      <w:r w:rsidR="00E73285">
        <w:t>illion</w:t>
      </w:r>
      <w:r w:rsidR="00EB1269" w:rsidRPr="00676F8B">
        <w:t>.</w:t>
      </w:r>
    </w:p>
    <w:p w14:paraId="37CB0403" w14:textId="08831F63" w:rsidR="00C71605" w:rsidRPr="00676F8B" w:rsidRDefault="00524861" w:rsidP="00FE344D">
      <w:pPr>
        <w:pStyle w:val="ListParagraph"/>
        <w:numPr>
          <w:ilvl w:val="0"/>
          <w:numId w:val="3"/>
        </w:numPr>
      </w:pPr>
      <w:r w:rsidRPr="00676F8B">
        <w:t>Vulnerability</w:t>
      </w:r>
      <w:r w:rsidR="00C5440E" w:rsidRPr="00676F8B">
        <w:t xml:space="preserve"> </w:t>
      </w:r>
      <w:r w:rsidRPr="00676F8B">
        <w:t>and</w:t>
      </w:r>
      <w:r w:rsidR="00C5440E" w:rsidRPr="00676F8B">
        <w:t xml:space="preserve"> </w:t>
      </w:r>
      <w:r w:rsidRPr="00676F8B">
        <w:t>Economic</w:t>
      </w:r>
      <w:r w:rsidR="00C5440E" w:rsidRPr="00676F8B">
        <w:t xml:space="preserve"> </w:t>
      </w:r>
      <w:r w:rsidRPr="00676F8B">
        <w:t>Recovery</w:t>
      </w:r>
      <w:r w:rsidR="00C5440E" w:rsidRPr="00676F8B">
        <w:t xml:space="preserve"> </w:t>
      </w:r>
      <w:r w:rsidRPr="00676F8B">
        <w:t>Window</w:t>
      </w:r>
      <w:r w:rsidR="00C5440E" w:rsidRPr="00676F8B">
        <w:t xml:space="preserve"> </w:t>
      </w:r>
      <w:r w:rsidRPr="00676F8B">
        <w:t>(VERW)</w:t>
      </w:r>
      <w:r w:rsidR="00C5440E" w:rsidRPr="00676F8B">
        <w:t xml:space="preserve"> </w:t>
      </w:r>
      <w:r w:rsidR="00E73285">
        <w:t>AUD</w:t>
      </w:r>
      <w:r w:rsidR="00AB24E2" w:rsidRPr="00676F8B">
        <w:t>96</w:t>
      </w:r>
      <w:r w:rsidR="00CB68B6" w:rsidRPr="00676F8B">
        <w:t>.5</w:t>
      </w:r>
      <w:r w:rsidR="00E73285">
        <w:t> </w:t>
      </w:r>
      <w:r w:rsidRPr="00676F8B">
        <w:t>m</w:t>
      </w:r>
      <w:r w:rsidR="00E73285">
        <w:t>illion.</w:t>
      </w:r>
    </w:p>
    <w:p w14:paraId="5C572C10" w14:textId="43B35967" w:rsidR="00524861" w:rsidRPr="00676F8B" w:rsidRDefault="00524861" w:rsidP="00FE344D">
      <w:pPr>
        <w:pStyle w:val="ListParagraph"/>
        <w:numPr>
          <w:ilvl w:val="0"/>
          <w:numId w:val="3"/>
        </w:numPr>
      </w:pPr>
      <w:r w:rsidRPr="00676F8B">
        <w:t>Response</w:t>
      </w:r>
      <w:r w:rsidR="00C5440E" w:rsidRPr="00676F8B">
        <w:t xml:space="preserve"> </w:t>
      </w:r>
      <w:r w:rsidRPr="00676F8B">
        <w:t>Package</w:t>
      </w:r>
      <w:r w:rsidR="00C5440E" w:rsidRPr="00676F8B">
        <w:t xml:space="preserve"> </w:t>
      </w:r>
      <w:r w:rsidRPr="00676F8B">
        <w:t>Support</w:t>
      </w:r>
      <w:r w:rsidR="00C5440E" w:rsidRPr="00676F8B">
        <w:t xml:space="preserve"> </w:t>
      </w:r>
      <w:r w:rsidRPr="00676F8B">
        <w:t>(RPS)</w:t>
      </w:r>
      <w:r w:rsidR="00C5440E" w:rsidRPr="00676F8B">
        <w:t xml:space="preserve"> </w:t>
      </w:r>
      <w:r w:rsidR="00E73285">
        <w:t>AUD</w:t>
      </w:r>
      <w:r w:rsidR="00222A1E" w:rsidRPr="00676F8B">
        <w:t>0.</w:t>
      </w:r>
      <w:r w:rsidR="00CB68B6" w:rsidRPr="00676F8B">
        <w:t>5</w:t>
      </w:r>
      <w:r w:rsidR="00E73285">
        <w:t> </w:t>
      </w:r>
      <w:r w:rsidR="00222A1E" w:rsidRPr="00676F8B">
        <w:t>m</w:t>
      </w:r>
      <w:r w:rsidR="00E73285">
        <w:t>illion</w:t>
      </w:r>
      <w:r w:rsidRPr="00676F8B">
        <w:t>.</w:t>
      </w:r>
      <w:r w:rsidR="00C5440E" w:rsidRPr="00676F8B">
        <w:t xml:space="preserve"> </w:t>
      </w:r>
    </w:p>
    <w:p w14:paraId="45DCDB32" w14:textId="66A04A43" w:rsidR="00E214C5" w:rsidRPr="00676F8B" w:rsidRDefault="28EDE9F9" w:rsidP="009F1E3C">
      <w:pPr>
        <w:pStyle w:val="Body"/>
      </w:pPr>
      <w:r w:rsidRPr="00676F8B">
        <w:rPr>
          <w:b/>
          <w:bCs/>
        </w:rPr>
        <w:t>The Fiscal Crisis Window</w:t>
      </w:r>
      <w:r w:rsidR="00951E82" w:rsidRPr="00676F8B">
        <w:rPr>
          <w:b/>
          <w:bCs/>
        </w:rPr>
        <w:t xml:space="preserve"> </w:t>
      </w:r>
      <w:r w:rsidRPr="00676F8B">
        <w:rPr>
          <w:b/>
          <w:bCs/>
        </w:rPr>
        <w:t>was designed to provide support to countries at risk of significant fiscal gaps,</w:t>
      </w:r>
      <w:r w:rsidRPr="00676F8B">
        <w:t xml:space="preserve"> where reduced revenue, increased expenditure</w:t>
      </w:r>
      <w:r w:rsidR="00A93C2D">
        <w:t>,</w:t>
      </w:r>
      <w:r w:rsidRPr="00676F8B">
        <w:t xml:space="preserve"> and pressures on debt sustainability meant the risk of a fiscal crisis were higher. The Fiscal Cris</w:t>
      </w:r>
      <w:r w:rsidR="00A93C2D">
        <w:t>i</w:t>
      </w:r>
      <w:r w:rsidRPr="00676F8B">
        <w:t xml:space="preserve">s Window was delivered as budget support, </w:t>
      </w:r>
      <w:r w:rsidR="00516F15" w:rsidRPr="00676F8B">
        <w:t xml:space="preserve">based on </w:t>
      </w:r>
      <w:r w:rsidR="009866BA" w:rsidRPr="00676F8B">
        <w:t xml:space="preserve">both </w:t>
      </w:r>
      <w:r w:rsidRPr="00676F8B">
        <w:t>broad policy settings</w:t>
      </w:r>
      <w:r w:rsidR="009866BA" w:rsidRPr="00676F8B">
        <w:t xml:space="preserve"> (Fiji)</w:t>
      </w:r>
      <w:r w:rsidRPr="00676F8B">
        <w:t xml:space="preserve"> and agreements to fund existing budget lines</w:t>
      </w:r>
      <w:r w:rsidR="009866BA" w:rsidRPr="00676F8B">
        <w:t xml:space="preserve"> (PNG)</w:t>
      </w:r>
      <w:r w:rsidRPr="00676F8B">
        <w:t>. The two main recipients under the Fiscal Cris</w:t>
      </w:r>
      <w:r w:rsidR="000116AA">
        <w:t>i</w:t>
      </w:r>
      <w:r w:rsidRPr="00676F8B">
        <w:t>s Window were Fiji and PNG.</w:t>
      </w:r>
    </w:p>
    <w:p w14:paraId="16B3E635" w14:textId="24021BA7" w:rsidR="00A45A1F" w:rsidRPr="00676F8B" w:rsidRDefault="47424EE3" w:rsidP="00543362">
      <w:pPr>
        <w:pStyle w:val="Body"/>
      </w:pPr>
      <w:r w:rsidRPr="00676F8B">
        <w:rPr>
          <w:b/>
          <w:bCs/>
        </w:rPr>
        <w:t>The</w:t>
      </w:r>
      <w:r w:rsidR="00C5440E" w:rsidRPr="00676F8B">
        <w:rPr>
          <w:b/>
          <w:bCs/>
        </w:rPr>
        <w:t xml:space="preserve"> </w:t>
      </w:r>
      <w:r w:rsidRPr="00676F8B">
        <w:rPr>
          <w:b/>
          <w:bCs/>
        </w:rPr>
        <w:t>Vulnerability</w:t>
      </w:r>
      <w:r w:rsidR="00C5440E" w:rsidRPr="00676F8B">
        <w:rPr>
          <w:b/>
          <w:bCs/>
        </w:rPr>
        <w:t xml:space="preserve"> </w:t>
      </w:r>
      <w:r w:rsidRPr="00676F8B">
        <w:rPr>
          <w:b/>
          <w:bCs/>
        </w:rPr>
        <w:t>and</w:t>
      </w:r>
      <w:r w:rsidR="00C5440E" w:rsidRPr="00676F8B">
        <w:rPr>
          <w:b/>
          <w:bCs/>
        </w:rPr>
        <w:t xml:space="preserve"> </w:t>
      </w:r>
      <w:r w:rsidRPr="00676F8B">
        <w:rPr>
          <w:b/>
          <w:bCs/>
        </w:rPr>
        <w:t>Economic</w:t>
      </w:r>
      <w:r w:rsidR="00C5440E" w:rsidRPr="00676F8B">
        <w:rPr>
          <w:b/>
          <w:bCs/>
        </w:rPr>
        <w:t xml:space="preserve"> </w:t>
      </w:r>
      <w:r w:rsidRPr="00676F8B">
        <w:rPr>
          <w:b/>
          <w:bCs/>
        </w:rPr>
        <w:t>Recovery</w:t>
      </w:r>
      <w:r w:rsidR="00C5440E" w:rsidRPr="00676F8B">
        <w:rPr>
          <w:b/>
          <w:bCs/>
        </w:rPr>
        <w:t xml:space="preserve"> </w:t>
      </w:r>
      <w:r w:rsidRPr="00676F8B">
        <w:rPr>
          <w:b/>
          <w:bCs/>
        </w:rPr>
        <w:t>Window</w:t>
      </w:r>
      <w:r w:rsidR="00645AB9" w:rsidRPr="00676F8B">
        <w:rPr>
          <w:b/>
          <w:bCs/>
        </w:rPr>
        <w:t xml:space="preserve"> </w:t>
      </w:r>
      <w:r w:rsidRPr="00676F8B">
        <w:rPr>
          <w:b/>
          <w:bCs/>
        </w:rPr>
        <w:t>was</w:t>
      </w:r>
      <w:r w:rsidR="00C5440E" w:rsidRPr="00676F8B">
        <w:rPr>
          <w:b/>
          <w:bCs/>
        </w:rPr>
        <w:t xml:space="preserve"> </w:t>
      </w:r>
      <w:r w:rsidRPr="00676F8B">
        <w:rPr>
          <w:b/>
          <w:bCs/>
        </w:rPr>
        <w:t>designed</w:t>
      </w:r>
      <w:r w:rsidR="00C5440E" w:rsidRPr="00676F8B">
        <w:rPr>
          <w:b/>
          <w:bCs/>
        </w:rPr>
        <w:t xml:space="preserve"> </w:t>
      </w:r>
      <w:r w:rsidRPr="00676F8B">
        <w:rPr>
          <w:b/>
          <w:bCs/>
        </w:rPr>
        <w:t>to</w:t>
      </w:r>
      <w:r w:rsidR="00C5440E" w:rsidRPr="00676F8B">
        <w:rPr>
          <w:b/>
          <w:bCs/>
        </w:rPr>
        <w:t xml:space="preserve"> </w:t>
      </w:r>
      <w:r w:rsidRPr="00676F8B">
        <w:rPr>
          <w:b/>
          <w:bCs/>
        </w:rPr>
        <w:t>meet</w:t>
      </w:r>
      <w:r w:rsidR="00C5440E" w:rsidRPr="00676F8B">
        <w:rPr>
          <w:b/>
          <w:bCs/>
        </w:rPr>
        <w:t xml:space="preserve"> </w:t>
      </w:r>
      <w:r w:rsidRPr="00676F8B">
        <w:rPr>
          <w:b/>
          <w:bCs/>
        </w:rPr>
        <w:t>specific,</w:t>
      </w:r>
      <w:r w:rsidR="00C5440E" w:rsidRPr="00676F8B">
        <w:rPr>
          <w:b/>
          <w:bCs/>
        </w:rPr>
        <w:t xml:space="preserve"> </w:t>
      </w:r>
      <w:r w:rsidRPr="00676F8B">
        <w:rPr>
          <w:b/>
          <w:bCs/>
        </w:rPr>
        <w:t>targeted</w:t>
      </w:r>
      <w:r w:rsidR="00C5440E" w:rsidRPr="00676F8B">
        <w:rPr>
          <w:b/>
          <w:bCs/>
        </w:rPr>
        <w:t xml:space="preserve"> </w:t>
      </w:r>
      <w:r w:rsidRPr="00676F8B">
        <w:rPr>
          <w:b/>
          <w:bCs/>
        </w:rPr>
        <w:t>needs</w:t>
      </w:r>
      <w:r w:rsidR="00C5440E" w:rsidRPr="00676F8B">
        <w:rPr>
          <w:b/>
          <w:bCs/>
        </w:rPr>
        <w:t xml:space="preserve"> </w:t>
      </w:r>
      <w:r w:rsidRPr="00676F8B">
        <w:rPr>
          <w:b/>
          <w:bCs/>
        </w:rPr>
        <w:t>in</w:t>
      </w:r>
      <w:r w:rsidR="00C5440E" w:rsidRPr="00676F8B">
        <w:rPr>
          <w:b/>
          <w:bCs/>
        </w:rPr>
        <w:t xml:space="preserve"> </w:t>
      </w:r>
      <w:r w:rsidRPr="00676F8B">
        <w:rPr>
          <w:b/>
          <w:bCs/>
        </w:rPr>
        <w:t>each</w:t>
      </w:r>
      <w:r w:rsidR="00C5440E" w:rsidRPr="00676F8B">
        <w:rPr>
          <w:b/>
          <w:bCs/>
        </w:rPr>
        <w:t xml:space="preserve"> </w:t>
      </w:r>
      <w:r w:rsidRPr="00676F8B">
        <w:rPr>
          <w:b/>
          <w:bCs/>
        </w:rPr>
        <w:t>country</w:t>
      </w:r>
      <w:r w:rsidR="006C7192">
        <w:rPr>
          <w:b/>
          <w:bCs/>
        </w:rPr>
        <w:t>,</w:t>
      </w:r>
      <w:r w:rsidR="00C5440E" w:rsidRPr="00676F8B">
        <w:rPr>
          <w:b/>
          <w:bCs/>
        </w:rPr>
        <w:t xml:space="preserve"> </w:t>
      </w:r>
      <w:r w:rsidRPr="00676F8B">
        <w:rPr>
          <w:b/>
          <w:bCs/>
        </w:rPr>
        <w:t>based</w:t>
      </w:r>
      <w:r w:rsidR="00C5440E" w:rsidRPr="00676F8B">
        <w:rPr>
          <w:b/>
          <w:bCs/>
        </w:rPr>
        <w:t xml:space="preserve"> </w:t>
      </w:r>
      <w:r w:rsidRPr="00676F8B">
        <w:rPr>
          <w:b/>
          <w:bCs/>
        </w:rPr>
        <w:t>on</w:t>
      </w:r>
      <w:r w:rsidR="00C5440E" w:rsidRPr="00676F8B">
        <w:rPr>
          <w:b/>
          <w:bCs/>
        </w:rPr>
        <w:t xml:space="preserve"> </w:t>
      </w:r>
      <w:r w:rsidRPr="00676F8B">
        <w:rPr>
          <w:b/>
          <w:bCs/>
        </w:rPr>
        <w:t>the</w:t>
      </w:r>
      <w:r w:rsidR="00C5440E" w:rsidRPr="00676F8B">
        <w:rPr>
          <w:b/>
          <w:bCs/>
        </w:rPr>
        <w:t xml:space="preserve"> </w:t>
      </w:r>
      <w:r w:rsidRPr="00676F8B">
        <w:rPr>
          <w:b/>
          <w:bCs/>
        </w:rPr>
        <w:t>vulnerability</w:t>
      </w:r>
      <w:r w:rsidR="00C5440E" w:rsidRPr="00676F8B">
        <w:rPr>
          <w:b/>
          <w:bCs/>
        </w:rPr>
        <w:t xml:space="preserve"> </w:t>
      </w:r>
      <w:r w:rsidRPr="00676F8B">
        <w:rPr>
          <w:b/>
          <w:bCs/>
        </w:rPr>
        <w:t>of</w:t>
      </w:r>
      <w:r w:rsidR="00C5440E" w:rsidRPr="00676F8B">
        <w:rPr>
          <w:b/>
          <w:bCs/>
        </w:rPr>
        <w:t xml:space="preserve"> </w:t>
      </w:r>
      <w:r w:rsidRPr="00676F8B">
        <w:rPr>
          <w:b/>
          <w:bCs/>
        </w:rPr>
        <w:t>certain</w:t>
      </w:r>
      <w:r w:rsidR="00C5440E" w:rsidRPr="00676F8B">
        <w:rPr>
          <w:b/>
          <w:bCs/>
        </w:rPr>
        <w:t xml:space="preserve"> </w:t>
      </w:r>
      <w:r w:rsidRPr="00676F8B">
        <w:rPr>
          <w:b/>
          <w:bCs/>
        </w:rPr>
        <w:t>groups</w:t>
      </w:r>
      <w:r w:rsidR="00C5440E" w:rsidRPr="00676F8B">
        <w:t xml:space="preserve"> </w:t>
      </w:r>
      <w:r w:rsidRPr="00676F8B">
        <w:t>and</w:t>
      </w:r>
      <w:r w:rsidR="00C5440E" w:rsidRPr="00676F8B">
        <w:t xml:space="preserve"> </w:t>
      </w:r>
      <w:r w:rsidRPr="00676F8B">
        <w:t>the</w:t>
      </w:r>
      <w:r w:rsidR="00C5440E" w:rsidRPr="00676F8B">
        <w:t xml:space="preserve"> </w:t>
      </w:r>
      <w:r w:rsidRPr="00676F8B">
        <w:t>availability</w:t>
      </w:r>
      <w:r w:rsidR="00C5440E" w:rsidRPr="00676F8B">
        <w:t xml:space="preserve"> </w:t>
      </w:r>
      <w:r w:rsidRPr="00676F8B">
        <w:t>of</w:t>
      </w:r>
      <w:r w:rsidR="00C5440E" w:rsidRPr="00676F8B">
        <w:t xml:space="preserve"> </w:t>
      </w:r>
      <w:r w:rsidRPr="00676F8B">
        <w:t>existing</w:t>
      </w:r>
      <w:r w:rsidR="00C5440E" w:rsidRPr="00676F8B">
        <w:t xml:space="preserve"> </w:t>
      </w:r>
      <w:r w:rsidRPr="00676F8B">
        <w:t>programs</w:t>
      </w:r>
      <w:r w:rsidR="00C5440E" w:rsidRPr="00676F8B">
        <w:t xml:space="preserve"> </w:t>
      </w:r>
      <w:r w:rsidRPr="00676F8B">
        <w:t>or</w:t>
      </w:r>
      <w:r w:rsidR="00C5440E" w:rsidRPr="00676F8B">
        <w:t xml:space="preserve"> </w:t>
      </w:r>
      <w:r w:rsidRPr="00676F8B">
        <w:t>opportunities</w:t>
      </w:r>
      <w:r w:rsidR="00C5440E" w:rsidRPr="00676F8B">
        <w:t xml:space="preserve"> </w:t>
      </w:r>
      <w:r w:rsidRPr="00676F8B">
        <w:t>to</w:t>
      </w:r>
      <w:r w:rsidR="00C5440E" w:rsidRPr="00676F8B">
        <w:t xml:space="preserve"> </w:t>
      </w:r>
      <w:r w:rsidRPr="00676F8B">
        <w:t>fund</w:t>
      </w:r>
      <w:r w:rsidR="00C5440E" w:rsidRPr="00676F8B">
        <w:t xml:space="preserve"> </w:t>
      </w:r>
      <w:r w:rsidRPr="00676F8B">
        <w:t>policy</w:t>
      </w:r>
      <w:r w:rsidR="00C5440E" w:rsidRPr="00676F8B">
        <w:t xml:space="preserve"> </w:t>
      </w:r>
      <w:r w:rsidRPr="00676F8B">
        <w:t>priorities</w:t>
      </w:r>
      <w:r w:rsidR="00C5440E" w:rsidRPr="00676F8B">
        <w:t xml:space="preserve"> </w:t>
      </w:r>
      <w:r w:rsidRPr="00676F8B">
        <w:t>with</w:t>
      </w:r>
      <w:r w:rsidR="00C5440E" w:rsidRPr="00676F8B">
        <w:t xml:space="preserve"> </w:t>
      </w:r>
      <w:r w:rsidRPr="00676F8B">
        <w:t>government</w:t>
      </w:r>
      <w:r w:rsidR="00C5440E" w:rsidRPr="00676F8B">
        <w:t xml:space="preserve"> </w:t>
      </w:r>
      <w:r w:rsidRPr="00676F8B">
        <w:t>support.</w:t>
      </w:r>
      <w:r w:rsidR="00C5440E" w:rsidRPr="00676F8B">
        <w:t xml:space="preserve"> </w:t>
      </w:r>
      <w:r w:rsidRPr="00676F8B">
        <w:t>This</w:t>
      </w:r>
      <w:r w:rsidR="00C5440E" w:rsidRPr="00676F8B">
        <w:t xml:space="preserve"> </w:t>
      </w:r>
      <w:r w:rsidRPr="00676F8B">
        <w:t>was</w:t>
      </w:r>
      <w:r w:rsidR="00C5440E" w:rsidRPr="00676F8B">
        <w:t xml:space="preserve"> </w:t>
      </w:r>
      <w:r w:rsidRPr="00676F8B">
        <w:t>provided</w:t>
      </w:r>
      <w:r w:rsidR="00C5440E" w:rsidRPr="00676F8B">
        <w:t xml:space="preserve"> </w:t>
      </w:r>
      <w:r w:rsidRPr="00676F8B">
        <w:t>as</w:t>
      </w:r>
      <w:r w:rsidR="00C5440E" w:rsidRPr="00676F8B">
        <w:t xml:space="preserve"> </w:t>
      </w:r>
      <w:r w:rsidR="00FA4F4A">
        <w:t>S</w:t>
      </w:r>
      <w:r w:rsidRPr="00676F8B">
        <w:t>ector</w:t>
      </w:r>
      <w:r w:rsidR="00C5440E" w:rsidRPr="00676F8B">
        <w:t xml:space="preserve"> </w:t>
      </w:r>
      <w:r w:rsidR="00FA4F4A">
        <w:t>B</w:t>
      </w:r>
      <w:r w:rsidRPr="00676F8B">
        <w:t>udget</w:t>
      </w:r>
      <w:r w:rsidR="00C5440E" w:rsidRPr="00676F8B">
        <w:t xml:space="preserve"> </w:t>
      </w:r>
      <w:r w:rsidR="00FA4F4A">
        <w:t>S</w:t>
      </w:r>
      <w:r w:rsidRPr="00676F8B">
        <w:t>upport</w:t>
      </w:r>
      <w:r w:rsidR="00C5440E" w:rsidRPr="00676F8B">
        <w:t xml:space="preserve"> </w:t>
      </w:r>
      <w:r w:rsidRPr="00676F8B">
        <w:t>under</w:t>
      </w:r>
      <w:r w:rsidR="00C5440E" w:rsidRPr="00676F8B">
        <w:t xml:space="preserve"> </w:t>
      </w:r>
      <w:r w:rsidRPr="00676F8B">
        <w:t>individual</w:t>
      </w:r>
      <w:r w:rsidR="00C5440E" w:rsidRPr="00676F8B">
        <w:t xml:space="preserve"> </w:t>
      </w:r>
      <w:r w:rsidR="00FA4F4A">
        <w:t>D</w:t>
      </w:r>
      <w:r w:rsidRPr="00676F8B">
        <w:t>irect</w:t>
      </w:r>
      <w:r w:rsidR="00C5440E" w:rsidRPr="00676F8B">
        <w:t xml:space="preserve"> </w:t>
      </w:r>
      <w:r w:rsidR="00FA4F4A">
        <w:t>F</w:t>
      </w:r>
      <w:r w:rsidRPr="00676F8B">
        <w:t>unding</w:t>
      </w:r>
      <w:r w:rsidR="00C5440E" w:rsidRPr="00676F8B">
        <w:t xml:space="preserve"> </w:t>
      </w:r>
      <w:r w:rsidR="00FA4F4A">
        <w:t>A</w:t>
      </w:r>
      <w:r w:rsidRPr="00676F8B">
        <w:t>greements</w:t>
      </w:r>
      <w:r w:rsidR="00C5440E" w:rsidRPr="00676F8B">
        <w:t xml:space="preserve"> </w:t>
      </w:r>
      <w:r w:rsidRPr="00676F8B">
        <w:t>(grants)</w:t>
      </w:r>
      <w:r w:rsidR="00CC75B4" w:rsidRPr="00676F8B">
        <w:t xml:space="preserve"> and </w:t>
      </w:r>
      <w:r w:rsidRPr="00676F8B">
        <w:t>was</w:t>
      </w:r>
      <w:r w:rsidR="00C5440E" w:rsidRPr="00676F8B">
        <w:t xml:space="preserve"> </w:t>
      </w:r>
      <w:r w:rsidRPr="00676F8B">
        <w:t>also</w:t>
      </w:r>
      <w:r w:rsidR="00C5440E" w:rsidRPr="00676F8B">
        <w:t xml:space="preserve"> </w:t>
      </w:r>
      <w:r w:rsidRPr="00676F8B">
        <w:t>used</w:t>
      </w:r>
      <w:r w:rsidR="00C5440E" w:rsidRPr="00676F8B">
        <w:t xml:space="preserve"> </w:t>
      </w:r>
      <w:r w:rsidRPr="00676F8B">
        <w:t>to</w:t>
      </w:r>
      <w:r w:rsidR="00C5440E" w:rsidRPr="00676F8B">
        <w:t xml:space="preserve"> </w:t>
      </w:r>
      <w:r w:rsidRPr="00676F8B">
        <w:t>fund</w:t>
      </w:r>
      <w:r w:rsidR="00C5440E" w:rsidRPr="00676F8B">
        <w:t xml:space="preserve"> </w:t>
      </w:r>
      <w:r w:rsidRPr="00676F8B">
        <w:t>other</w:t>
      </w:r>
      <w:r w:rsidR="00C5440E" w:rsidRPr="00676F8B">
        <w:t xml:space="preserve"> </w:t>
      </w:r>
      <w:r w:rsidRPr="00676F8B">
        <w:t>partners</w:t>
      </w:r>
      <w:r w:rsidR="00C5440E" w:rsidRPr="00676F8B">
        <w:t xml:space="preserve"> </w:t>
      </w:r>
      <w:r w:rsidRPr="00676F8B">
        <w:t>including</w:t>
      </w:r>
      <w:r w:rsidR="00C5440E" w:rsidRPr="00676F8B">
        <w:t xml:space="preserve"> </w:t>
      </w:r>
      <w:r w:rsidRPr="00676F8B">
        <w:t>multilaterals,</w:t>
      </w:r>
      <w:r w:rsidR="00C5440E" w:rsidRPr="00676F8B">
        <w:t xml:space="preserve"> </w:t>
      </w:r>
      <w:r w:rsidR="00553925" w:rsidRPr="00676F8B">
        <w:t>NGOs,</w:t>
      </w:r>
      <w:r w:rsidR="00C5440E" w:rsidRPr="00676F8B">
        <w:t xml:space="preserve"> </w:t>
      </w:r>
      <w:r w:rsidRPr="00676F8B">
        <w:t>and</w:t>
      </w:r>
      <w:r w:rsidR="00C5440E" w:rsidRPr="00676F8B">
        <w:t xml:space="preserve"> </w:t>
      </w:r>
      <w:r w:rsidR="00BA4409" w:rsidRPr="00676F8B">
        <w:t xml:space="preserve">a small number of </w:t>
      </w:r>
      <w:r w:rsidRPr="00676F8B">
        <w:t>private</w:t>
      </w:r>
      <w:r w:rsidR="00C5440E" w:rsidRPr="00676F8B">
        <w:t xml:space="preserve"> </w:t>
      </w:r>
      <w:r w:rsidRPr="00676F8B">
        <w:t>sector</w:t>
      </w:r>
      <w:r w:rsidR="00C5440E" w:rsidRPr="00676F8B">
        <w:t xml:space="preserve"> </w:t>
      </w:r>
      <w:r w:rsidRPr="00676F8B">
        <w:t>organisations.</w:t>
      </w:r>
    </w:p>
    <w:p w14:paraId="52F3681B" w14:textId="7B3EE4EA" w:rsidR="00EB361B" w:rsidRPr="00676F8B" w:rsidRDefault="00EB361B" w:rsidP="00A637E7">
      <w:pPr>
        <w:pStyle w:val="Body"/>
        <w:spacing w:after="360"/>
      </w:pPr>
      <w:bookmarkStart w:id="141" w:name="_Hlk99454454"/>
      <w:r w:rsidRPr="00676F8B">
        <w:rPr>
          <w:b/>
          <w:bCs/>
        </w:rPr>
        <w:t>By</w:t>
      </w:r>
      <w:r w:rsidR="00C5440E" w:rsidRPr="00676F8B">
        <w:rPr>
          <w:b/>
          <w:bCs/>
        </w:rPr>
        <w:t xml:space="preserve"> </w:t>
      </w:r>
      <w:r w:rsidRPr="00676F8B">
        <w:rPr>
          <w:b/>
          <w:bCs/>
        </w:rPr>
        <w:t>the</w:t>
      </w:r>
      <w:r w:rsidR="00C5440E" w:rsidRPr="00676F8B">
        <w:rPr>
          <w:b/>
          <w:bCs/>
        </w:rPr>
        <w:t xml:space="preserve"> </w:t>
      </w:r>
      <w:r w:rsidRPr="00676F8B">
        <w:rPr>
          <w:b/>
          <w:bCs/>
        </w:rPr>
        <w:t>end</w:t>
      </w:r>
      <w:r w:rsidR="00C5440E" w:rsidRPr="00676F8B">
        <w:rPr>
          <w:b/>
          <w:bCs/>
        </w:rPr>
        <w:t xml:space="preserve"> </w:t>
      </w:r>
      <w:r w:rsidRPr="00676F8B">
        <w:rPr>
          <w:b/>
          <w:bCs/>
        </w:rPr>
        <w:t>of</w:t>
      </w:r>
      <w:r w:rsidR="00C5440E" w:rsidRPr="00676F8B">
        <w:rPr>
          <w:b/>
          <w:bCs/>
        </w:rPr>
        <w:t xml:space="preserve"> </w:t>
      </w:r>
      <w:r w:rsidR="00341488" w:rsidRPr="00676F8B">
        <w:rPr>
          <w:b/>
          <w:bCs/>
        </w:rPr>
        <w:t xml:space="preserve">March </w:t>
      </w:r>
      <w:r w:rsidRPr="00676F8B">
        <w:rPr>
          <w:b/>
          <w:bCs/>
        </w:rPr>
        <w:t>2022,</w:t>
      </w:r>
      <w:r w:rsidR="00C5440E" w:rsidRPr="00676F8B">
        <w:rPr>
          <w:b/>
          <w:bCs/>
        </w:rPr>
        <w:t xml:space="preserve"> </w:t>
      </w:r>
      <w:r w:rsidRPr="00676F8B">
        <w:rPr>
          <w:b/>
          <w:bCs/>
        </w:rPr>
        <w:t>the</w:t>
      </w:r>
      <w:r w:rsidR="00C5440E" w:rsidRPr="00676F8B">
        <w:rPr>
          <w:b/>
          <w:bCs/>
        </w:rPr>
        <w:t xml:space="preserve"> </w:t>
      </w:r>
      <w:r w:rsidR="00FD68AC">
        <w:rPr>
          <w:b/>
          <w:bCs/>
        </w:rPr>
        <w:t>p</w:t>
      </w:r>
      <w:r w:rsidRPr="00676F8B">
        <w:rPr>
          <w:b/>
          <w:bCs/>
        </w:rPr>
        <w:t>ackage</w:t>
      </w:r>
      <w:r w:rsidR="00C5440E" w:rsidRPr="00676F8B">
        <w:rPr>
          <w:b/>
          <w:bCs/>
        </w:rPr>
        <w:t xml:space="preserve"> </w:t>
      </w:r>
      <w:r w:rsidRPr="00676F8B">
        <w:rPr>
          <w:b/>
          <w:bCs/>
        </w:rPr>
        <w:t>ha</w:t>
      </w:r>
      <w:r w:rsidR="47424EE3" w:rsidRPr="00676F8B">
        <w:rPr>
          <w:b/>
          <w:bCs/>
        </w:rPr>
        <w:t>d</w:t>
      </w:r>
      <w:r w:rsidR="00C5440E" w:rsidRPr="00676F8B">
        <w:rPr>
          <w:b/>
          <w:bCs/>
        </w:rPr>
        <w:t xml:space="preserve"> </w:t>
      </w:r>
      <w:r w:rsidRPr="00676F8B">
        <w:rPr>
          <w:b/>
          <w:bCs/>
        </w:rPr>
        <w:t>delivered</w:t>
      </w:r>
      <w:r w:rsidR="00C5440E" w:rsidRPr="00676F8B">
        <w:rPr>
          <w:b/>
          <w:bCs/>
        </w:rPr>
        <w:t xml:space="preserve"> </w:t>
      </w:r>
      <w:r w:rsidR="00FD68AC">
        <w:rPr>
          <w:b/>
          <w:bCs/>
        </w:rPr>
        <w:t>AUD</w:t>
      </w:r>
      <w:r w:rsidR="00893D77" w:rsidRPr="00676F8B">
        <w:rPr>
          <w:b/>
          <w:bCs/>
        </w:rPr>
        <w:t>2</w:t>
      </w:r>
      <w:r w:rsidR="00DE7C87" w:rsidRPr="00676F8B">
        <w:rPr>
          <w:b/>
          <w:bCs/>
        </w:rPr>
        <w:t>69</w:t>
      </w:r>
      <w:r w:rsidR="00893D77" w:rsidRPr="00676F8B">
        <w:rPr>
          <w:b/>
          <w:bCs/>
        </w:rPr>
        <w:t xml:space="preserve"> </w:t>
      </w:r>
      <w:r w:rsidRPr="00676F8B">
        <w:rPr>
          <w:b/>
          <w:bCs/>
        </w:rPr>
        <w:t>million</w:t>
      </w:r>
      <w:r w:rsidR="00C5440E" w:rsidRPr="00676F8B">
        <w:rPr>
          <w:b/>
          <w:bCs/>
        </w:rPr>
        <w:t xml:space="preserve"> </w:t>
      </w:r>
      <w:r w:rsidRPr="00676F8B">
        <w:rPr>
          <w:b/>
          <w:bCs/>
        </w:rPr>
        <w:t>in</w:t>
      </w:r>
      <w:r w:rsidR="00C5440E" w:rsidRPr="00676F8B">
        <w:rPr>
          <w:b/>
          <w:bCs/>
        </w:rPr>
        <w:t xml:space="preserve"> </w:t>
      </w:r>
      <w:r w:rsidRPr="00676F8B">
        <w:rPr>
          <w:b/>
          <w:bCs/>
        </w:rPr>
        <w:t>support</w:t>
      </w:r>
      <w:r w:rsidR="00893D77" w:rsidRPr="00676F8B">
        <w:rPr>
          <w:b/>
          <w:bCs/>
        </w:rPr>
        <w:t xml:space="preserve"> from an initial allocation of </w:t>
      </w:r>
      <w:r w:rsidR="00FD68AC">
        <w:rPr>
          <w:b/>
          <w:bCs/>
        </w:rPr>
        <w:t>AUD</w:t>
      </w:r>
      <w:r w:rsidR="00893D77" w:rsidRPr="00676F8B">
        <w:rPr>
          <w:b/>
          <w:bCs/>
        </w:rPr>
        <w:t>30</w:t>
      </w:r>
      <w:r w:rsidR="00A045CA">
        <w:rPr>
          <w:b/>
          <w:bCs/>
        </w:rPr>
        <w:t>4.7</w:t>
      </w:r>
      <w:r w:rsidR="00FD68AC">
        <w:rPr>
          <w:b/>
          <w:bCs/>
        </w:rPr>
        <w:t> </w:t>
      </w:r>
      <w:r w:rsidR="00893D77" w:rsidRPr="00676F8B">
        <w:rPr>
          <w:b/>
          <w:bCs/>
        </w:rPr>
        <w:t>m</w:t>
      </w:r>
      <w:r w:rsidR="00FD68AC">
        <w:rPr>
          <w:b/>
          <w:bCs/>
        </w:rPr>
        <w:t>illion</w:t>
      </w:r>
      <w:r w:rsidR="008127B8" w:rsidRPr="00676F8B">
        <w:rPr>
          <w:b/>
          <w:bCs/>
        </w:rPr>
        <w:t xml:space="preserve"> </w:t>
      </w:r>
      <w:r w:rsidR="008127B8" w:rsidRPr="00676F8B">
        <w:t>announced at the start of the program</w:t>
      </w:r>
      <w:r w:rsidR="00F642B7">
        <w:t>,</w:t>
      </w:r>
      <w:r w:rsidR="008048F3" w:rsidRPr="00676F8B">
        <w:t xml:space="preserve"> with </w:t>
      </w:r>
      <w:r w:rsidR="00FD68AC">
        <w:t>AUD</w:t>
      </w:r>
      <w:r w:rsidR="008048F3" w:rsidRPr="00676F8B">
        <w:t>5 million more expected to be spent by the end of the financial year</w:t>
      </w:r>
      <w:r w:rsidR="008127B8" w:rsidRPr="00676F8B">
        <w:t>.</w:t>
      </w:r>
      <w:r w:rsidR="00C5440E" w:rsidRPr="00676F8B">
        <w:t xml:space="preserve"> </w:t>
      </w:r>
      <w:r w:rsidR="00373F31" w:rsidRPr="00676F8B">
        <w:t xml:space="preserve">A revised </w:t>
      </w:r>
      <w:r w:rsidR="00791DE2" w:rsidRPr="00676F8B">
        <w:t xml:space="preserve">and more detailed </w:t>
      </w:r>
      <w:r w:rsidR="00373F31" w:rsidRPr="00676F8B">
        <w:t xml:space="preserve">allocation of </w:t>
      </w:r>
      <w:r w:rsidR="008B19F0">
        <w:t>AUD</w:t>
      </w:r>
      <w:r w:rsidR="00373F31" w:rsidRPr="00676F8B">
        <w:t>300 million was based on more detailed discussions with partners</w:t>
      </w:r>
      <w:r w:rsidR="00341488" w:rsidRPr="00676F8B">
        <w:t xml:space="preserve">, of which </w:t>
      </w:r>
      <w:r w:rsidR="008B19F0">
        <w:t>AUD</w:t>
      </w:r>
      <w:r w:rsidR="00341488" w:rsidRPr="00676F8B">
        <w:t>26</w:t>
      </w:r>
      <w:r w:rsidR="008B19F0">
        <w:t> </w:t>
      </w:r>
      <w:r w:rsidR="00341488" w:rsidRPr="00676F8B">
        <w:t>m</w:t>
      </w:r>
      <w:r w:rsidR="008B19F0">
        <w:t>illion</w:t>
      </w:r>
      <w:r w:rsidR="00341488" w:rsidRPr="00676F8B">
        <w:t xml:space="preserve"> was for the Pacific </w:t>
      </w:r>
      <w:r w:rsidR="00F642B7">
        <w:t>A</w:t>
      </w:r>
      <w:r w:rsidR="00341488" w:rsidRPr="00676F8B">
        <w:t xml:space="preserve">ir </w:t>
      </w:r>
      <w:r w:rsidR="00F642B7">
        <w:t>C</w:t>
      </w:r>
      <w:r w:rsidR="00341488" w:rsidRPr="00676F8B">
        <w:t xml:space="preserve">onnectivity activities, leaving </w:t>
      </w:r>
      <w:r w:rsidR="008B19F0">
        <w:t>AUD</w:t>
      </w:r>
      <w:r w:rsidR="00341488" w:rsidRPr="00676F8B">
        <w:t>274</w:t>
      </w:r>
      <w:r w:rsidR="008B19F0">
        <w:t> </w:t>
      </w:r>
      <w:r w:rsidR="00341488" w:rsidRPr="00676F8B">
        <w:t>m</w:t>
      </w:r>
      <w:r w:rsidR="008B19F0">
        <w:t>illion</w:t>
      </w:r>
      <w:r w:rsidR="00CB68B6" w:rsidRPr="00676F8B">
        <w:t xml:space="preserve"> for other activities</w:t>
      </w:r>
      <w:r w:rsidR="00373F31" w:rsidRPr="00676F8B">
        <w:t>.</w:t>
      </w:r>
      <w:r w:rsidR="00373F31" w:rsidRPr="00676F8B">
        <w:rPr>
          <w:b/>
          <w:bCs/>
        </w:rPr>
        <w:t xml:space="preserve"> </w:t>
      </w:r>
      <w:r w:rsidRPr="00676F8B">
        <w:t>Fiji</w:t>
      </w:r>
      <w:r w:rsidR="00C5440E" w:rsidRPr="00676F8B">
        <w:t xml:space="preserve"> </w:t>
      </w:r>
      <w:r w:rsidRPr="00676F8B">
        <w:t>(</w:t>
      </w:r>
      <w:r w:rsidR="008B19F0">
        <w:t>AUD</w:t>
      </w:r>
      <w:r w:rsidRPr="00676F8B">
        <w:t>105</w:t>
      </w:r>
      <w:r w:rsidR="008B19F0">
        <w:t> </w:t>
      </w:r>
      <w:r w:rsidRPr="00676F8B">
        <w:t>m</w:t>
      </w:r>
      <w:r w:rsidR="008B19F0">
        <w:t>illion</w:t>
      </w:r>
      <w:r w:rsidRPr="00676F8B">
        <w:t>),</w:t>
      </w:r>
      <w:r w:rsidR="00C5440E" w:rsidRPr="00676F8B">
        <w:t xml:space="preserve"> </w:t>
      </w:r>
      <w:r w:rsidRPr="00676F8B">
        <w:t>PNG</w:t>
      </w:r>
      <w:r w:rsidR="00C5440E" w:rsidRPr="00676F8B">
        <w:t xml:space="preserve"> </w:t>
      </w:r>
      <w:r w:rsidRPr="00676F8B">
        <w:t>(</w:t>
      </w:r>
      <w:r w:rsidR="008B19F0">
        <w:t>AUD</w:t>
      </w:r>
      <w:r w:rsidRPr="00676F8B">
        <w:t>97</w:t>
      </w:r>
      <w:r w:rsidR="008B19F0">
        <w:t> </w:t>
      </w:r>
      <w:r w:rsidRPr="00676F8B">
        <w:t>m</w:t>
      </w:r>
      <w:r w:rsidR="008B19F0">
        <w:t>illion</w:t>
      </w:r>
      <w:r w:rsidRPr="00676F8B">
        <w:t>)</w:t>
      </w:r>
      <w:r w:rsidR="00F642B7">
        <w:t>,</w:t>
      </w:r>
      <w:r w:rsidR="00C5440E" w:rsidRPr="00676F8B">
        <w:t xml:space="preserve"> </w:t>
      </w:r>
      <w:r w:rsidRPr="00676F8B">
        <w:t>and</w:t>
      </w:r>
      <w:r w:rsidR="00C5440E" w:rsidRPr="00676F8B">
        <w:t xml:space="preserve"> </w:t>
      </w:r>
      <w:r w:rsidRPr="00676F8B">
        <w:t>Timor-Leste</w:t>
      </w:r>
      <w:r w:rsidR="00C5440E" w:rsidRPr="00676F8B">
        <w:t xml:space="preserve"> </w:t>
      </w:r>
      <w:r w:rsidRPr="00676F8B">
        <w:t>(</w:t>
      </w:r>
      <w:r w:rsidR="008B19F0">
        <w:t>AUD</w:t>
      </w:r>
      <w:r w:rsidRPr="00676F8B">
        <w:t>20</w:t>
      </w:r>
      <w:r w:rsidR="008B19F0">
        <w:t> </w:t>
      </w:r>
      <w:r w:rsidRPr="00676F8B">
        <w:t>m</w:t>
      </w:r>
      <w:r w:rsidR="008B19F0">
        <w:t>illion</w:t>
      </w:r>
      <w:r w:rsidRPr="00676F8B">
        <w:t>)</w:t>
      </w:r>
      <w:r w:rsidR="00C5440E" w:rsidRPr="00676F8B">
        <w:t xml:space="preserve"> </w:t>
      </w:r>
      <w:r w:rsidRPr="00676F8B">
        <w:t>received</w:t>
      </w:r>
      <w:r w:rsidR="00C5440E" w:rsidRPr="00676F8B">
        <w:t xml:space="preserve"> </w:t>
      </w:r>
      <w:r w:rsidRPr="00676F8B">
        <w:t>the</w:t>
      </w:r>
      <w:r w:rsidR="00C5440E" w:rsidRPr="00676F8B">
        <w:t xml:space="preserve"> </w:t>
      </w:r>
      <w:r w:rsidRPr="00676F8B">
        <w:t>most</w:t>
      </w:r>
      <w:r w:rsidR="00C5440E" w:rsidRPr="00676F8B">
        <w:t xml:space="preserve"> </w:t>
      </w:r>
      <w:r w:rsidRPr="00676F8B">
        <w:t>assistance.</w:t>
      </w:r>
      <w:r w:rsidR="00D972EB" w:rsidRPr="00676F8B">
        <w:t xml:space="preserve"> </w:t>
      </w:r>
      <w:r w:rsidR="00373F31" w:rsidRPr="00676F8B">
        <w:t>(</w:t>
      </w:r>
      <w:r w:rsidR="00EB1269" w:rsidRPr="00676F8B">
        <w:t>See</w:t>
      </w:r>
      <w:r w:rsidR="00373F31" w:rsidRPr="00676F8B">
        <w:t xml:space="preserve"> </w:t>
      </w:r>
      <w:r w:rsidR="00373F31" w:rsidRPr="00676F8B">
        <w:fldChar w:fldCharType="begin"/>
      </w:r>
      <w:r w:rsidR="00373F31" w:rsidRPr="00676F8B">
        <w:instrText xml:space="preserve"> REF _Ref100082749 \w \p \h  \* MERGEFORMAT </w:instrText>
      </w:r>
      <w:r w:rsidR="00373F31" w:rsidRPr="00676F8B">
        <w:fldChar w:fldCharType="separate"/>
      </w:r>
      <w:r w:rsidR="002F7896">
        <w:t>Figure 12 below</w:t>
      </w:r>
      <w:r w:rsidR="00373F31" w:rsidRPr="00676F8B">
        <w:fldChar w:fldCharType="end"/>
      </w:r>
      <w:r w:rsidR="00F642B7">
        <w:t>.</w:t>
      </w:r>
      <w:r w:rsidR="00373F31" w:rsidRPr="00676F8B">
        <w:t>)</w:t>
      </w:r>
      <w:r w:rsidR="008127B8" w:rsidRPr="00676F8B">
        <w:t xml:space="preserve"> </w:t>
      </w:r>
    </w:p>
    <w:p w14:paraId="236C3782" w14:textId="7CB61D4A" w:rsidR="005769C7" w:rsidRPr="00676F8B" w:rsidRDefault="005769C7" w:rsidP="00303676">
      <w:pPr>
        <w:pStyle w:val="FigureHeaderAFI"/>
      </w:pPr>
      <w:bookmarkStart w:id="142" w:name="_Ref100082749"/>
      <w:bookmarkStart w:id="143" w:name="_Toc119665459"/>
      <w:bookmarkEnd w:id="141"/>
      <w:r w:rsidRPr="00676F8B">
        <w:t>Allocations,</w:t>
      </w:r>
      <w:r w:rsidR="00C5440E" w:rsidRPr="00676F8B">
        <w:t xml:space="preserve"> </w:t>
      </w:r>
      <w:r w:rsidRPr="00676F8B">
        <w:t>Commitments</w:t>
      </w:r>
      <w:r w:rsidR="00C5440E" w:rsidRPr="00676F8B">
        <w:t xml:space="preserve"> </w:t>
      </w:r>
      <w:r w:rsidRPr="00676F8B">
        <w:t>and</w:t>
      </w:r>
      <w:r w:rsidR="00C5440E" w:rsidRPr="00676F8B">
        <w:t xml:space="preserve"> </w:t>
      </w:r>
      <w:r w:rsidRPr="00676F8B">
        <w:t>Expenses</w:t>
      </w:r>
      <w:r w:rsidR="00C5440E" w:rsidRPr="00676F8B">
        <w:t xml:space="preserve"> </w:t>
      </w:r>
      <w:r w:rsidRPr="00676F8B">
        <w:t>under</w:t>
      </w:r>
      <w:r w:rsidR="00C5440E" w:rsidRPr="00676F8B">
        <w:t xml:space="preserve"> </w:t>
      </w:r>
      <w:r w:rsidRPr="00676F8B">
        <w:t>the</w:t>
      </w:r>
      <w:r w:rsidR="00C5440E" w:rsidRPr="00676F8B">
        <w:t xml:space="preserve"> </w:t>
      </w:r>
      <w:r w:rsidRPr="00676F8B">
        <w:t>Package</w:t>
      </w:r>
      <w:bookmarkEnd w:id="142"/>
      <w:bookmarkEnd w:id="143"/>
      <w:r w:rsidR="009C7EEE">
        <w:t xml:space="preserve"> as at end March 2022</w:t>
      </w:r>
    </w:p>
    <w:p w14:paraId="099A3E16" w14:textId="2A3EF221" w:rsidR="005769C7" w:rsidRPr="00676F8B" w:rsidRDefault="00897405" w:rsidP="005769C7">
      <w:pPr>
        <w:pBdr>
          <w:top w:val="single" w:sz="4" w:space="1" w:color="40BAD2"/>
          <w:left w:val="single" w:sz="4" w:space="4" w:color="40BAD2"/>
          <w:bottom w:val="single" w:sz="4" w:space="1" w:color="40BAD2"/>
          <w:right w:val="single" w:sz="4" w:space="4" w:color="40BAD2"/>
        </w:pBdr>
        <w:spacing w:after="0" w:line="240" w:lineRule="auto"/>
      </w:pPr>
      <w:r w:rsidRPr="00676F8B">
        <w:rPr>
          <w:noProof/>
        </w:rPr>
        <w:drawing>
          <wp:inline distT="0" distB="0" distL="0" distR="0" wp14:anchorId="3F31F13D" wp14:editId="1A5B1631">
            <wp:extent cx="5779467" cy="1800225"/>
            <wp:effectExtent l="0" t="0" r="0" b="0"/>
            <wp:docPr id="16" name="Picture 16" descr="Figure 12. Allocations, Commitments and Expenses under the Package&#10;&#10;This figure has two graphs. The first is a column graph that shows the initial allocation, revised allocation and expenses in Australian dollars for each country under the program, excluding South Pacific Air Connectivity Program. It shows that Fiji and Papua New Guinea had by far the largest allocations and expenditures, which is further emphasised in the donor figure to the right, which shows the shares of total spending by country, with Fiji having 39% of spending, and Papua New Guinea at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2. Allocations, Commitments and Expenses under the Package&#10;&#10;This figure has two graphs. The first is a column graph that shows the initial allocation, revised allocation and expenses in Australian dollars for each country under the program, excluding South Pacific Air Connectivity Program. It shows that Fiji and Papua New Guinea had by far the largest allocations and expenditures, which is further emphasised in the donor figure to the right, which shows the shares of total spending by country, with Fiji having 39% of spending, and Papua New Guinea at 36%. "/>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5797679" cy="1805898"/>
                    </a:xfrm>
                    <a:prstGeom prst="rect">
                      <a:avLst/>
                    </a:prstGeom>
                    <a:ln>
                      <a:noFill/>
                    </a:ln>
                    <a:extLst>
                      <a:ext uri="{53640926-AAD7-44D8-BBD7-CCE9431645EC}">
                        <a14:shadowObscured xmlns:a14="http://schemas.microsoft.com/office/drawing/2010/main"/>
                      </a:ext>
                    </a:extLst>
                  </pic:spPr>
                </pic:pic>
              </a:graphicData>
            </a:graphic>
          </wp:inline>
        </w:drawing>
      </w:r>
    </w:p>
    <w:p w14:paraId="7D4C8CE2" w14:textId="6A7516CB" w:rsidR="005769C7" w:rsidRPr="00676F8B" w:rsidRDefault="005769C7" w:rsidP="005769C7">
      <w:pPr>
        <w:rPr>
          <w:i/>
          <w:iCs/>
          <w:noProof/>
          <w:sz w:val="16"/>
          <w:szCs w:val="16"/>
        </w:rPr>
      </w:pPr>
      <w:r w:rsidRPr="00676F8B">
        <w:rPr>
          <w:i/>
          <w:iCs/>
          <w:noProof/>
          <w:sz w:val="16"/>
          <w:szCs w:val="16"/>
        </w:rPr>
        <w:t>Source:</w:t>
      </w:r>
      <w:r w:rsidR="00C5440E" w:rsidRPr="00676F8B">
        <w:rPr>
          <w:i/>
          <w:iCs/>
          <w:noProof/>
          <w:sz w:val="16"/>
          <w:szCs w:val="16"/>
        </w:rPr>
        <w:t xml:space="preserve"> </w:t>
      </w:r>
      <w:r w:rsidRPr="00676F8B">
        <w:rPr>
          <w:i/>
          <w:iCs/>
          <w:noProof/>
          <w:sz w:val="16"/>
          <w:szCs w:val="16"/>
        </w:rPr>
        <w:t>AidWorks</w:t>
      </w:r>
      <w:r w:rsidR="00C5440E" w:rsidRPr="00676F8B">
        <w:rPr>
          <w:i/>
          <w:iCs/>
          <w:noProof/>
          <w:sz w:val="16"/>
          <w:szCs w:val="16"/>
        </w:rPr>
        <w:t xml:space="preserve"> </w:t>
      </w:r>
      <w:r w:rsidR="007D303A" w:rsidRPr="00676F8B">
        <w:rPr>
          <w:i/>
          <w:iCs/>
          <w:noProof/>
          <w:sz w:val="16"/>
          <w:szCs w:val="16"/>
        </w:rPr>
        <w:t xml:space="preserve">and AFI Calculations </w:t>
      </w:r>
      <w:r w:rsidRPr="00676F8B">
        <w:rPr>
          <w:i/>
          <w:iCs/>
          <w:noProof/>
          <w:sz w:val="16"/>
          <w:szCs w:val="16"/>
        </w:rPr>
        <w:t>for</w:t>
      </w:r>
      <w:r w:rsidR="00C5440E" w:rsidRPr="00676F8B">
        <w:rPr>
          <w:i/>
          <w:iCs/>
          <w:noProof/>
          <w:sz w:val="16"/>
          <w:szCs w:val="16"/>
        </w:rPr>
        <w:t xml:space="preserve"> </w:t>
      </w:r>
      <w:r w:rsidRPr="00676F8B">
        <w:rPr>
          <w:i/>
          <w:iCs/>
          <w:noProof/>
          <w:sz w:val="16"/>
          <w:szCs w:val="16"/>
        </w:rPr>
        <w:t>Expenses</w:t>
      </w:r>
      <w:r w:rsidR="00C5440E" w:rsidRPr="00676F8B">
        <w:rPr>
          <w:i/>
          <w:iCs/>
          <w:noProof/>
          <w:sz w:val="16"/>
          <w:szCs w:val="16"/>
        </w:rPr>
        <w:t xml:space="preserve"> </w:t>
      </w:r>
      <w:r w:rsidRPr="00676F8B">
        <w:rPr>
          <w:i/>
          <w:iCs/>
          <w:noProof/>
          <w:sz w:val="16"/>
          <w:szCs w:val="16"/>
        </w:rPr>
        <w:t>and</w:t>
      </w:r>
      <w:r w:rsidR="00C5440E" w:rsidRPr="00676F8B">
        <w:rPr>
          <w:i/>
          <w:iCs/>
          <w:noProof/>
          <w:sz w:val="16"/>
          <w:szCs w:val="16"/>
        </w:rPr>
        <w:t xml:space="preserve"> </w:t>
      </w:r>
      <w:r w:rsidRPr="00676F8B">
        <w:rPr>
          <w:i/>
          <w:iCs/>
          <w:noProof/>
          <w:sz w:val="16"/>
          <w:szCs w:val="16"/>
        </w:rPr>
        <w:t>DFAT</w:t>
      </w:r>
      <w:r w:rsidR="00C5440E" w:rsidRPr="00676F8B">
        <w:rPr>
          <w:i/>
          <w:iCs/>
          <w:noProof/>
          <w:sz w:val="16"/>
          <w:szCs w:val="16"/>
        </w:rPr>
        <w:t xml:space="preserve"> </w:t>
      </w:r>
      <w:r w:rsidRPr="00676F8B">
        <w:rPr>
          <w:i/>
          <w:iCs/>
          <w:noProof/>
          <w:sz w:val="16"/>
          <w:szCs w:val="16"/>
        </w:rPr>
        <w:t>Reports</w:t>
      </w:r>
      <w:r w:rsidR="00C5440E" w:rsidRPr="00676F8B">
        <w:rPr>
          <w:i/>
          <w:iCs/>
          <w:noProof/>
          <w:sz w:val="16"/>
          <w:szCs w:val="16"/>
        </w:rPr>
        <w:t xml:space="preserve"> </w:t>
      </w:r>
      <w:r w:rsidRPr="00676F8B">
        <w:rPr>
          <w:i/>
          <w:iCs/>
          <w:noProof/>
          <w:sz w:val="16"/>
          <w:szCs w:val="16"/>
        </w:rPr>
        <w:t>for</w:t>
      </w:r>
      <w:r w:rsidR="00C5440E" w:rsidRPr="00676F8B">
        <w:rPr>
          <w:i/>
          <w:iCs/>
          <w:noProof/>
          <w:sz w:val="16"/>
          <w:szCs w:val="16"/>
        </w:rPr>
        <w:t xml:space="preserve"> </w:t>
      </w:r>
      <w:r w:rsidRPr="00676F8B">
        <w:rPr>
          <w:i/>
          <w:iCs/>
          <w:noProof/>
          <w:sz w:val="16"/>
          <w:szCs w:val="16"/>
        </w:rPr>
        <w:t>Allocations</w:t>
      </w:r>
      <w:r w:rsidR="007D303A" w:rsidRPr="00676F8B">
        <w:rPr>
          <w:i/>
          <w:iCs/>
          <w:noProof/>
          <w:sz w:val="16"/>
          <w:szCs w:val="16"/>
        </w:rPr>
        <w:t xml:space="preserve">. </w:t>
      </w:r>
      <w:r w:rsidR="007D303A" w:rsidRPr="00676F8B">
        <w:rPr>
          <w:i/>
          <w:iCs/>
          <w:sz w:val="16"/>
          <w:szCs w:val="16"/>
        </w:rPr>
        <w:t xml:space="preserve">Excludes South Pacific Air Connectivity </w:t>
      </w:r>
      <w:r w:rsidR="00CB68B6" w:rsidRPr="00676F8B">
        <w:rPr>
          <w:i/>
          <w:iCs/>
          <w:sz w:val="16"/>
          <w:szCs w:val="16"/>
        </w:rPr>
        <w:t>Program</w:t>
      </w:r>
      <w:r w:rsidR="007D303A" w:rsidRPr="00676F8B">
        <w:rPr>
          <w:i/>
          <w:iCs/>
          <w:sz w:val="16"/>
          <w:szCs w:val="16"/>
        </w:rPr>
        <w:t>.</w:t>
      </w:r>
    </w:p>
    <w:p w14:paraId="0A3906FC" w14:textId="4591AD3F" w:rsidR="00FF3354" w:rsidRPr="00676F8B" w:rsidRDefault="00FF3354" w:rsidP="00FF3354">
      <w:pPr>
        <w:pStyle w:val="Body"/>
        <w:rPr>
          <w:rFonts w:ascii="Times New Roman" w:eastAsia="Times New Roman" w:hAnsi="Times New Roman" w:cs="Times New Roman"/>
          <w:sz w:val="24"/>
          <w:szCs w:val="24"/>
          <w:lang w:eastAsia="en-AU"/>
        </w:rPr>
      </w:pPr>
      <w:r w:rsidRPr="00676F8B">
        <w:rPr>
          <w:b/>
          <w:bCs/>
        </w:rPr>
        <w:t>The system of planning for the level and timing of fund allocations was a flexible and iterative process</w:t>
      </w:r>
      <w:r w:rsidRPr="00676F8B">
        <w:t xml:space="preserve">. </w:t>
      </w:r>
      <w:r w:rsidR="008B19F0">
        <w:t>AUD</w:t>
      </w:r>
      <w:r w:rsidRPr="00676F8B">
        <w:t>304.7</w:t>
      </w:r>
      <w:r w:rsidR="008B19F0">
        <w:t> </w:t>
      </w:r>
      <w:r w:rsidRPr="00676F8B">
        <w:t>m</w:t>
      </w:r>
      <w:r w:rsidR="008B19F0">
        <w:t>illion</w:t>
      </w:r>
      <w:r w:rsidRPr="00676F8B">
        <w:t xml:space="preserve"> for the Pacific </w:t>
      </w:r>
      <w:r w:rsidR="000D740B" w:rsidRPr="00676F8B">
        <w:t>COVID-19</w:t>
      </w:r>
      <w:r w:rsidRPr="00676F8B">
        <w:t xml:space="preserve"> Response Package was first announced in the 2020‒21 Federal Budget on 6 October 2020 and elaborated in a set of papers known as the </w:t>
      </w:r>
      <w:r w:rsidR="0071345D" w:rsidRPr="00676F8B">
        <w:t>COVID-19</w:t>
      </w:r>
      <w:r w:rsidRPr="00676F8B">
        <w:t xml:space="preserve"> Development Response Plan and Country Annexes.</w:t>
      </w:r>
      <w:r w:rsidRPr="00676F8B">
        <w:rPr>
          <w:rStyle w:val="FootnoteReference"/>
        </w:rPr>
        <w:footnoteReference w:id="32"/>
      </w:r>
      <w:r w:rsidRPr="00676F8B">
        <w:t xml:space="preserve"> The initial allocations in </w:t>
      </w:r>
      <w:r w:rsidR="0085317A" w:rsidRPr="00676F8B">
        <w:fldChar w:fldCharType="begin"/>
      </w:r>
      <w:r w:rsidR="0085317A" w:rsidRPr="00676F8B">
        <w:instrText xml:space="preserve"> REF _Ref100082749 \r \p \h </w:instrText>
      </w:r>
      <w:r w:rsidR="0085317A" w:rsidRPr="00676F8B">
        <w:fldChar w:fldCharType="separate"/>
      </w:r>
      <w:r w:rsidR="002F7896">
        <w:t>Figure 12 above</w:t>
      </w:r>
      <w:r w:rsidR="0085317A" w:rsidRPr="00676F8B">
        <w:fldChar w:fldCharType="end"/>
      </w:r>
      <w:r w:rsidR="0085317A" w:rsidRPr="00676F8B">
        <w:t xml:space="preserve"> </w:t>
      </w:r>
      <w:r w:rsidRPr="00676F8B">
        <w:t xml:space="preserve">represent the initial allocations that were published in the response plans. It is understood, </w:t>
      </w:r>
      <w:r w:rsidRPr="00676F8B">
        <w:lastRenderedPageBreak/>
        <w:t xml:space="preserve">however, that </w:t>
      </w:r>
      <w:r w:rsidR="008B19F0">
        <w:t>AUD</w:t>
      </w:r>
      <w:r w:rsidRPr="00676F8B">
        <w:t>250</w:t>
      </w:r>
      <w:r w:rsidR="008B19F0">
        <w:t> </w:t>
      </w:r>
      <w:r w:rsidRPr="00676F8B">
        <w:t>m</w:t>
      </w:r>
      <w:r w:rsidR="008B19F0">
        <w:t>illion</w:t>
      </w:r>
      <w:r w:rsidRPr="00676F8B">
        <w:t xml:space="preserve"> was initially apportioned for the Direct Financing </w:t>
      </w:r>
      <w:r w:rsidR="00110031">
        <w:t>C</w:t>
      </w:r>
      <w:r w:rsidRPr="00676F8B">
        <w:t>omponent (</w:t>
      </w:r>
      <w:r w:rsidR="008B19F0">
        <w:t>AUD</w:t>
      </w:r>
      <w:r w:rsidRPr="00676F8B">
        <w:t>190</w:t>
      </w:r>
      <w:r w:rsidR="008B19F0">
        <w:t> </w:t>
      </w:r>
      <w:r w:rsidRPr="00676F8B">
        <w:t>m</w:t>
      </w:r>
      <w:r w:rsidR="008B19F0">
        <w:t>illion</w:t>
      </w:r>
      <w:r w:rsidRPr="00676F8B">
        <w:t xml:space="preserve"> in FY</w:t>
      </w:r>
      <w:r w:rsidR="00B90F99">
        <w:t xml:space="preserve"> 20</w:t>
      </w:r>
      <w:r w:rsidRPr="00676F8B">
        <w:t>20</w:t>
      </w:r>
      <w:r w:rsidR="00FB1044">
        <w:t>–</w:t>
      </w:r>
      <w:r w:rsidRPr="00676F8B">
        <w:t xml:space="preserve">21, </w:t>
      </w:r>
      <w:r w:rsidR="008B19F0">
        <w:t>AUD</w:t>
      </w:r>
      <w:r w:rsidRPr="00676F8B">
        <w:t>60</w:t>
      </w:r>
      <w:r w:rsidR="008B19F0">
        <w:t> </w:t>
      </w:r>
      <w:r w:rsidRPr="00676F8B">
        <w:t>m</w:t>
      </w:r>
      <w:r w:rsidR="008B19F0">
        <w:t>illion</w:t>
      </w:r>
      <w:r w:rsidRPr="00676F8B">
        <w:t xml:space="preserve"> FY</w:t>
      </w:r>
      <w:r w:rsidR="00B90F99">
        <w:t xml:space="preserve"> 20</w:t>
      </w:r>
      <w:r w:rsidRPr="00676F8B">
        <w:t>21</w:t>
      </w:r>
      <w:r w:rsidR="00FB1044">
        <w:t>–</w:t>
      </w:r>
      <w:r w:rsidRPr="00676F8B">
        <w:t>22)</w:t>
      </w:r>
      <w:r w:rsidR="00A22EA2">
        <w:t>,</w:t>
      </w:r>
      <w:r w:rsidRPr="00676F8B">
        <w:t xml:space="preserve"> with up to </w:t>
      </w:r>
      <w:r w:rsidR="008B19F0">
        <w:t>AUD</w:t>
      </w:r>
      <w:r w:rsidRPr="00676F8B">
        <w:t>50</w:t>
      </w:r>
      <w:r w:rsidR="008B19F0">
        <w:t> </w:t>
      </w:r>
      <w:r w:rsidRPr="00676F8B">
        <w:t>m</w:t>
      </w:r>
      <w:r w:rsidR="008B19F0">
        <w:t>illion</w:t>
      </w:r>
      <w:r w:rsidRPr="00676F8B">
        <w:t xml:space="preserve"> for the aviation component (</w:t>
      </w:r>
      <w:r w:rsidR="008B19F0">
        <w:t>AUD</w:t>
      </w:r>
      <w:r w:rsidRPr="00676F8B">
        <w:t>10</w:t>
      </w:r>
      <w:r w:rsidR="008B19F0">
        <w:t> </w:t>
      </w:r>
      <w:r w:rsidRPr="00676F8B">
        <w:t>m</w:t>
      </w:r>
      <w:r w:rsidR="008B19F0">
        <w:t>illion</w:t>
      </w:r>
      <w:r w:rsidRPr="00676F8B">
        <w:t xml:space="preserve"> in FY</w:t>
      </w:r>
      <w:r w:rsidR="005002E2">
        <w:t xml:space="preserve"> 20</w:t>
      </w:r>
      <w:r w:rsidRPr="00676F8B">
        <w:t>20</w:t>
      </w:r>
      <w:r w:rsidR="00FB1044">
        <w:t>–</w:t>
      </w:r>
      <w:r w:rsidRPr="00676F8B">
        <w:t>21,</w:t>
      </w:r>
      <w:r w:rsidR="00A22EA2">
        <w:t xml:space="preserve"> and</w:t>
      </w:r>
      <w:r w:rsidRPr="00676F8B">
        <w:t xml:space="preserve"> </w:t>
      </w:r>
      <w:r w:rsidR="00E50972">
        <w:t>AUD</w:t>
      </w:r>
      <w:r w:rsidRPr="00676F8B">
        <w:t>40</w:t>
      </w:r>
      <w:r w:rsidR="00E50972">
        <w:t> </w:t>
      </w:r>
      <w:r w:rsidRPr="00676F8B">
        <w:t>m</w:t>
      </w:r>
      <w:r w:rsidR="00E50972">
        <w:t>illion</w:t>
      </w:r>
      <w:r w:rsidRPr="00676F8B">
        <w:t xml:space="preserve"> in FY</w:t>
      </w:r>
      <w:r w:rsidR="005002E2">
        <w:t xml:space="preserve"> 20</w:t>
      </w:r>
      <w:r w:rsidRPr="00676F8B">
        <w:t>21</w:t>
      </w:r>
      <w:r w:rsidR="00FB1044">
        <w:t>–</w:t>
      </w:r>
      <w:r w:rsidRPr="00676F8B">
        <w:t xml:space="preserve">22), and the remaining </w:t>
      </w:r>
      <w:r w:rsidR="00E50972">
        <w:t>AUD</w:t>
      </w:r>
      <w:r w:rsidRPr="00676F8B">
        <w:t>4.7</w:t>
      </w:r>
      <w:r w:rsidR="00E50972">
        <w:t> </w:t>
      </w:r>
      <w:r w:rsidRPr="00676F8B">
        <w:t>m</w:t>
      </w:r>
      <w:r w:rsidR="00E50972">
        <w:t>illion</w:t>
      </w:r>
      <w:r w:rsidRPr="00676F8B">
        <w:t xml:space="preserve"> set aside for administration of the fund.</w:t>
      </w:r>
      <w:r w:rsidRPr="00676F8B">
        <w:rPr>
          <w:rStyle w:val="FootnoteReference"/>
        </w:rPr>
        <w:footnoteReference w:id="33"/>
      </w:r>
      <w:r w:rsidRPr="00676F8B">
        <w:t xml:space="preserve"> Planning for use and timing of </w:t>
      </w:r>
      <w:r w:rsidR="005A2D28">
        <w:t>r</w:t>
      </w:r>
      <w:r w:rsidRPr="00676F8B">
        <w:t xml:space="preserve">esponse </w:t>
      </w:r>
      <w:r w:rsidR="005A2D28">
        <w:t>p</w:t>
      </w:r>
      <w:r w:rsidRPr="00676F8B">
        <w:t xml:space="preserve">ackage funds was changed a few times over 2021 as a result of active discussions with Australia’s regional partners, with the aim </w:t>
      </w:r>
      <w:r w:rsidR="00A22EA2">
        <w:t xml:space="preserve">of </w:t>
      </w:r>
      <w:r w:rsidRPr="00676F8B">
        <w:t xml:space="preserve">being flexible and responsive to country needs and priorities. For example, in December 2020, following Cyclone Yasa, plans changed to provide an additional </w:t>
      </w:r>
      <w:r w:rsidR="00E50972">
        <w:t>AUD</w:t>
      </w:r>
      <w:r w:rsidRPr="00676F8B">
        <w:t>20</w:t>
      </w:r>
      <w:r w:rsidR="00E50972">
        <w:t> </w:t>
      </w:r>
      <w:r w:rsidRPr="00676F8B">
        <w:t>million to Fiji to cover social protection payments for six months from January to July 2021, targeting 118,000 vulnerable people with income support.</w:t>
      </w:r>
      <w:bookmarkStart w:id="144" w:name="_Hlk103859926"/>
      <w:r w:rsidRPr="00676F8B">
        <w:t xml:space="preserve"> </w:t>
      </w:r>
      <w:bookmarkEnd w:id="144"/>
      <w:r w:rsidRPr="00676F8B">
        <w:t>Allocations for the following fiscal year (FY</w:t>
      </w:r>
      <w:r w:rsidR="005002E2">
        <w:t xml:space="preserve"> 20</w:t>
      </w:r>
      <w:r w:rsidRPr="00676F8B">
        <w:t>21</w:t>
      </w:r>
      <w:r w:rsidR="00FB1044">
        <w:t>–</w:t>
      </w:r>
      <w:r w:rsidRPr="00676F8B">
        <w:t xml:space="preserve">22) </w:t>
      </w:r>
      <w:r w:rsidR="009C7EEE">
        <w:t>were</w:t>
      </w:r>
      <w:r w:rsidRPr="00676F8B">
        <w:t xml:space="preserve"> informed by various assessments of economic and financial impact and discussions with Australia’s partners in the region. This was highly appropriate given the situation. </w:t>
      </w:r>
    </w:p>
    <w:p w14:paraId="3BA17CB2" w14:textId="157B081B" w:rsidR="00CB68B6" w:rsidRPr="00676F8B" w:rsidRDefault="00CB68B6" w:rsidP="00CB68B6">
      <w:pPr>
        <w:pStyle w:val="Body"/>
        <w:spacing w:after="360"/>
      </w:pPr>
      <w:r w:rsidRPr="00676F8B">
        <w:rPr>
          <w:b/>
          <w:bCs/>
        </w:rPr>
        <w:t xml:space="preserve">By type of aid, </w:t>
      </w:r>
      <w:r w:rsidR="00CD267C">
        <w:rPr>
          <w:b/>
          <w:bCs/>
        </w:rPr>
        <w:t>AUD</w:t>
      </w:r>
      <w:r w:rsidRPr="00676F8B">
        <w:rPr>
          <w:b/>
          <w:bCs/>
        </w:rPr>
        <w:t>2</w:t>
      </w:r>
      <w:r w:rsidR="0021391D" w:rsidRPr="00676F8B">
        <w:rPr>
          <w:b/>
          <w:bCs/>
        </w:rPr>
        <w:t>5</w:t>
      </w:r>
      <w:r w:rsidR="0049028B" w:rsidRPr="00676F8B">
        <w:rPr>
          <w:b/>
          <w:bCs/>
        </w:rPr>
        <w:t>0</w:t>
      </w:r>
      <w:r w:rsidR="00CD267C">
        <w:rPr>
          <w:b/>
          <w:bCs/>
        </w:rPr>
        <w:t> </w:t>
      </w:r>
      <w:r w:rsidRPr="00676F8B">
        <w:rPr>
          <w:b/>
          <w:bCs/>
        </w:rPr>
        <w:t>m</w:t>
      </w:r>
      <w:r w:rsidR="00CD267C">
        <w:rPr>
          <w:b/>
          <w:bCs/>
        </w:rPr>
        <w:t>illion</w:t>
      </w:r>
      <w:r w:rsidRPr="00676F8B">
        <w:rPr>
          <w:b/>
          <w:bCs/>
        </w:rPr>
        <w:t xml:space="preserve"> (</w:t>
      </w:r>
      <w:r w:rsidR="00470FAC" w:rsidRPr="00676F8B">
        <w:rPr>
          <w:b/>
          <w:bCs/>
        </w:rPr>
        <w:t>93</w:t>
      </w:r>
      <w:r w:rsidR="009D432F">
        <w:rPr>
          <w:b/>
          <w:bCs/>
        </w:rPr>
        <w:t>%</w:t>
      </w:r>
      <w:r w:rsidRPr="00676F8B">
        <w:rPr>
          <w:b/>
          <w:bCs/>
        </w:rPr>
        <w:t>) was provided</w:t>
      </w:r>
      <w:r w:rsidR="00470FAC" w:rsidRPr="00676F8B">
        <w:rPr>
          <w:b/>
          <w:bCs/>
        </w:rPr>
        <w:t xml:space="preserve"> (expen</w:t>
      </w:r>
      <w:r w:rsidR="00E11716">
        <w:rPr>
          <w:b/>
          <w:bCs/>
        </w:rPr>
        <w:t>d</w:t>
      </w:r>
      <w:r w:rsidR="00470FAC" w:rsidRPr="00676F8B">
        <w:rPr>
          <w:b/>
          <w:bCs/>
        </w:rPr>
        <w:t>ed)</w:t>
      </w:r>
      <w:r w:rsidRPr="00676F8B">
        <w:rPr>
          <w:b/>
          <w:bCs/>
        </w:rPr>
        <w:t xml:space="preserve"> as budget support,</w:t>
      </w:r>
      <w:r w:rsidRPr="00676F8B">
        <w:t xml:space="preserve"> of which </w:t>
      </w:r>
      <w:r w:rsidR="00CD267C">
        <w:t>AUD</w:t>
      </w:r>
      <w:r w:rsidRPr="00676F8B">
        <w:t>1</w:t>
      </w:r>
      <w:r w:rsidR="00470FAC" w:rsidRPr="00676F8B">
        <w:t>64.7</w:t>
      </w:r>
      <w:r w:rsidR="00CD267C">
        <w:t> </w:t>
      </w:r>
      <w:r w:rsidRPr="00676F8B">
        <w:t>m</w:t>
      </w:r>
      <w:r w:rsidR="00CD267C">
        <w:t>illion</w:t>
      </w:r>
      <w:r w:rsidRPr="00676F8B">
        <w:t xml:space="preserve"> (</w:t>
      </w:r>
      <w:r w:rsidR="00470FAC" w:rsidRPr="00676F8B">
        <w:t>61</w:t>
      </w:r>
      <w:r w:rsidR="009D432F">
        <w:t>%</w:t>
      </w:r>
      <w:r w:rsidRPr="00676F8B">
        <w:t xml:space="preserve">) was for Sector Budget Support; and </w:t>
      </w:r>
      <w:r w:rsidR="00CD267C">
        <w:t>AUD</w:t>
      </w:r>
      <w:r w:rsidRPr="00676F8B">
        <w:t>85</w:t>
      </w:r>
      <w:r w:rsidR="00CD267C">
        <w:t> </w:t>
      </w:r>
      <w:r w:rsidRPr="00676F8B">
        <w:t>m</w:t>
      </w:r>
      <w:r w:rsidR="00CD267C">
        <w:t>illion</w:t>
      </w:r>
      <w:r w:rsidRPr="00676F8B">
        <w:t xml:space="preserve"> (</w:t>
      </w:r>
      <w:r w:rsidR="00470FAC" w:rsidRPr="00676F8B">
        <w:t>32</w:t>
      </w:r>
      <w:r w:rsidR="009D432F">
        <w:t>%</w:t>
      </w:r>
      <w:r w:rsidRPr="00676F8B">
        <w:t xml:space="preserve">) was for General Budget Support. </w:t>
      </w:r>
      <w:r w:rsidR="00CD267C">
        <w:t>AUD</w:t>
      </w:r>
      <w:r w:rsidR="00470FAC" w:rsidRPr="00676F8B">
        <w:t>4</w:t>
      </w:r>
      <w:r w:rsidR="00CD267C">
        <w:t> </w:t>
      </w:r>
      <w:r w:rsidRPr="00676F8B">
        <w:t>m</w:t>
      </w:r>
      <w:r w:rsidR="00CD267C">
        <w:t>illion</w:t>
      </w:r>
      <w:r w:rsidRPr="00676F8B">
        <w:t xml:space="preserve"> (1</w:t>
      </w:r>
      <w:r w:rsidR="00470FAC" w:rsidRPr="00676F8B">
        <w:t>.</w:t>
      </w:r>
      <w:r w:rsidRPr="00676F8B">
        <w:t>5</w:t>
      </w:r>
      <w:r w:rsidR="009D432F">
        <w:t>%</w:t>
      </w:r>
      <w:r w:rsidRPr="00676F8B">
        <w:t xml:space="preserve">) went to NGOs and private sector organisations. </w:t>
      </w:r>
      <w:r w:rsidR="00470FAC" w:rsidRPr="00676F8B">
        <w:t>Support to p</w:t>
      </w:r>
      <w:r w:rsidRPr="00676F8B">
        <w:t>rotect</w:t>
      </w:r>
      <w:r w:rsidR="00470FAC" w:rsidRPr="00676F8B">
        <w:t xml:space="preserve"> the vulnerable</w:t>
      </w:r>
      <w:r w:rsidRPr="00676F8B">
        <w:t xml:space="preserve"> received the most funding at </w:t>
      </w:r>
      <w:r w:rsidR="00CD267C">
        <w:t>AUD</w:t>
      </w:r>
      <w:r w:rsidRPr="00676F8B">
        <w:t>129</w:t>
      </w:r>
      <w:r w:rsidR="00CD267C">
        <w:t> </w:t>
      </w:r>
      <w:r w:rsidRPr="00676F8B">
        <w:t>m</w:t>
      </w:r>
      <w:r w:rsidR="00CD267C">
        <w:t>illion</w:t>
      </w:r>
      <w:r w:rsidRPr="00676F8B">
        <w:t xml:space="preserve"> (47</w:t>
      </w:r>
      <w:r w:rsidR="009D432F">
        <w:t>%</w:t>
      </w:r>
      <w:r w:rsidRPr="00676F8B">
        <w:t xml:space="preserve"> of expenditure under the </w:t>
      </w:r>
      <w:r w:rsidR="00CD267C">
        <w:t>p</w:t>
      </w:r>
      <w:r w:rsidRPr="00676F8B">
        <w:t>ackage). Virtually all funds were committed (</w:t>
      </w:r>
      <w:r w:rsidR="0049028B" w:rsidRPr="00676F8B">
        <w:t>8</w:t>
      </w:r>
      <w:r w:rsidR="006A36B1" w:rsidRPr="00676F8B">
        <w:t>7</w:t>
      </w:r>
      <w:r w:rsidR="009D432F">
        <w:t>%</w:t>
      </w:r>
      <w:r w:rsidRPr="00676F8B">
        <w:t>) and expen</w:t>
      </w:r>
      <w:r w:rsidR="00E11716">
        <w:t>d</w:t>
      </w:r>
      <w:r w:rsidRPr="00676F8B">
        <w:t>ed (</w:t>
      </w:r>
      <w:r w:rsidR="006A36B1" w:rsidRPr="00676F8B">
        <w:t>88</w:t>
      </w:r>
      <w:r w:rsidR="009D432F">
        <w:t>%</w:t>
      </w:r>
      <w:r w:rsidRPr="00676F8B">
        <w:t>) in the 2021 calendar year.</w:t>
      </w:r>
      <w:r w:rsidRPr="00676F8B">
        <w:rPr>
          <w:rStyle w:val="FootnoteReference"/>
        </w:rPr>
        <w:footnoteReference w:id="34"/>
      </w:r>
    </w:p>
    <w:p w14:paraId="6ECE9DF9" w14:textId="01711B93" w:rsidR="00B11B3D" w:rsidRPr="00676F8B" w:rsidRDefault="28EDE9F9" w:rsidP="009F1E3C">
      <w:pPr>
        <w:pStyle w:val="Body"/>
      </w:pPr>
      <w:r w:rsidRPr="00676F8B">
        <w:rPr>
          <w:b/>
          <w:bCs/>
        </w:rPr>
        <w:t>Some funds were also channelled through multilaterals and an NGO.</w:t>
      </w:r>
      <w:r w:rsidRPr="00676F8B">
        <w:t xml:space="preserve"> </w:t>
      </w:r>
      <w:r w:rsidR="00CD267C">
        <w:t>AUD</w:t>
      </w:r>
      <w:r w:rsidRPr="00676F8B">
        <w:t>13</w:t>
      </w:r>
      <w:r w:rsidR="00CD267C">
        <w:t> </w:t>
      </w:r>
      <w:r w:rsidRPr="00676F8B">
        <w:t>m</w:t>
      </w:r>
      <w:r w:rsidR="00CD267C">
        <w:t>illion</w:t>
      </w:r>
      <w:r w:rsidRPr="00676F8B">
        <w:t xml:space="preserve"> (4</w:t>
      </w:r>
      <w:r w:rsidR="009D432F">
        <w:t>%</w:t>
      </w:r>
      <w:r w:rsidRPr="00676F8B">
        <w:t xml:space="preserve">) of commitments were made to multilaterals of which there were </w:t>
      </w:r>
      <w:r w:rsidR="000A6157" w:rsidRPr="00676F8B">
        <w:t>two</w:t>
      </w:r>
      <w:r w:rsidRPr="00676F8B">
        <w:t>: UNDP (</w:t>
      </w:r>
      <w:r w:rsidR="00CD267C">
        <w:t>AUD</w:t>
      </w:r>
      <w:r w:rsidRPr="00676F8B">
        <w:t>6</w:t>
      </w:r>
      <w:r w:rsidR="00CD267C">
        <w:t> </w:t>
      </w:r>
      <w:r w:rsidRPr="00676F8B">
        <w:t>m</w:t>
      </w:r>
      <w:r w:rsidR="00CD267C">
        <w:t>illion</w:t>
      </w:r>
      <w:r w:rsidRPr="00676F8B">
        <w:t xml:space="preserve"> </w:t>
      </w:r>
      <w:r w:rsidR="00FB1044">
        <w:t xml:space="preserve">– </w:t>
      </w:r>
      <w:r w:rsidRPr="00676F8B">
        <w:t>2</w:t>
      </w:r>
      <w:r w:rsidR="009D432F">
        <w:t>%</w:t>
      </w:r>
      <w:r w:rsidRPr="00676F8B">
        <w:t>)</w:t>
      </w:r>
      <w:r w:rsidR="000A6157" w:rsidRPr="00676F8B">
        <w:t xml:space="preserve"> and the</w:t>
      </w:r>
      <w:r w:rsidRPr="00676F8B">
        <w:t xml:space="preserve"> World Bank (</w:t>
      </w:r>
      <w:r w:rsidR="00CD267C">
        <w:t>AUD</w:t>
      </w:r>
      <w:r w:rsidRPr="00676F8B">
        <w:t>5</w:t>
      </w:r>
      <w:r w:rsidR="00CD267C">
        <w:t> </w:t>
      </w:r>
      <w:r w:rsidRPr="00676F8B">
        <w:t>m</w:t>
      </w:r>
      <w:r w:rsidR="00CD267C">
        <w:t>illion</w:t>
      </w:r>
      <w:r w:rsidR="00FB1044">
        <w:t xml:space="preserve"> – </w:t>
      </w:r>
      <w:r w:rsidRPr="00676F8B">
        <w:t>2</w:t>
      </w:r>
      <w:r w:rsidR="009D432F">
        <w:t>%</w:t>
      </w:r>
      <w:r w:rsidRPr="00676F8B">
        <w:t xml:space="preserve">). The </w:t>
      </w:r>
      <w:r w:rsidR="00AD5800" w:rsidRPr="00676F8B">
        <w:t xml:space="preserve">International Committee of the </w:t>
      </w:r>
      <w:r w:rsidRPr="00676F8B">
        <w:t>Red Cross is the only NGO that received funds directly (</w:t>
      </w:r>
      <w:r w:rsidR="00CD267C">
        <w:t>AUD</w:t>
      </w:r>
      <w:r w:rsidRPr="00676F8B">
        <w:t>4</w:t>
      </w:r>
      <w:r w:rsidR="00CD267C">
        <w:t> </w:t>
      </w:r>
      <w:r w:rsidRPr="00676F8B">
        <w:t>m</w:t>
      </w:r>
      <w:r w:rsidR="00CD267C">
        <w:t>illion</w:t>
      </w:r>
      <w:r w:rsidRPr="00676F8B">
        <w:t xml:space="preserve"> – 1</w:t>
      </w:r>
      <w:r w:rsidR="000A6157" w:rsidRPr="00676F8B">
        <w:t>.5</w:t>
      </w:r>
      <w:r w:rsidR="009D432F">
        <w:t>%</w:t>
      </w:r>
      <w:r w:rsidRPr="00676F8B">
        <w:t xml:space="preserve">). Oxfam Vanuatu also received </w:t>
      </w:r>
      <w:r w:rsidR="00CD267C">
        <w:t>AUD</w:t>
      </w:r>
      <w:r w:rsidRPr="00676F8B">
        <w:t>3.8</w:t>
      </w:r>
      <w:r w:rsidR="00CD267C">
        <w:t> </w:t>
      </w:r>
      <w:r w:rsidRPr="00676F8B">
        <w:t>m</w:t>
      </w:r>
      <w:r w:rsidR="00CD267C">
        <w:t>illion</w:t>
      </w:r>
      <w:r w:rsidRPr="00676F8B">
        <w:t xml:space="preserve"> through a managing contractor to deliver e-cash payments to households through local vendors. Two development partners accounted for 6</w:t>
      </w:r>
      <w:r w:rsidR="0073128F" w:rsidRPr="00676F8B">
        <w:t>9</w:t>
      </w:r>
      <w:r w:rsidR="009D432F">
        <w:t>%</w:t>
      </w:r>
      <w:r w:rsidRPr="00676F8B">
        <w:t xml:space="preserve"> of total expenses: Fiji </w:t>
      </w:r>
      <w:r w:rsidR="00121E23">
        <w:t>–</w:t>
      </w:r>
      <w:r w:rsidRPr="00676F8B">
        <w:t xml:space="preserve"> the Ministry of Economy (3</w:t>
      </w:r>
      <w:r w:rsidR="0073128F" w:rsidRPr="00676F8B">
        <w:t>9</w:t>
      </w:r>
      <w:r w:rsidR="009D432F">
        <w:t>%</w:t>
      </w:r>
      <w:r w:rsidRPr="00676F8B">
        <w:t xml:space="preserve"> of expen</w:t>
      </w:r>
      <w:r w:rsidR="00E11716">
        <w:t>d</w:t>
      </w:r>
      <w:r w:rsidRPr="00676F8B">
        <w:t>ed funds) and the PNG Government (</w:t>
      </w:r>
      <w:r w:rsidR="0073128F" w:rsidRPr="00676F8B">
        <w:t>30</w:t>
      </w:r>
      <w:r w:rsidR="009D432F">
        <w:t>%</w:t>
      </w:r>
      <w:r w:rsidRPr="00676F8B">
        <w:t>).</w:t>
      </w:r>
      <w:r w:rsidR="00F027DA" w:rsidRPr="00676F8B">
        <w:rPr>
          <w:rStyle w:val="FootnoteReference"/>
        </w:rPr>
        <w:footnoteReference w:id="35"/>
      </w:r>
      <w:r w:rsidRPr="00676F8B">
        <w:t xml:space="preserve"> For most countries all funds went directly to partner governments. (</w:t>
      </w:r>
      <w:r w:rsidR="00EB1269" w:rsidRPr="00676F8B">
        <w:t>See</w:t>
      </w:r>
      <w:r w:rsidRPr="00676F8B">
        <w:t xml:space="preserve"> </w:t>
      </w:r>
      <w:r w:rsidR="2FF8C5CF" w:rsidRPr="00676F8B">
        <w:fldChar w:fldCharType="begin"/>
      </w:r>
      <w:r w:rsidR="2FF8C5CF" w:rsidRPr="00676F8B">
        <w:instrText xml:space="preserve"> REF _Ref100082856 \w \p \h  \* MERGEFORMAT </w:instrText>
      </w:r>
      <w:r w:rsidR="2FF8C5CF" w:rsidRPr="00676F8B">
        <w:fldChar w:fldCharType="separate"/>
      </w:r>
      <w:r w:rsidR="002F7896">
        <w:t>Table 4 below</w:t>
      </w:r>
      <w:r w:rsidR="2FF8C5CF" w:rsidRPr="00676F8B">
        <w:fldChar w:fldCharType="end"/>
      </w:r>
      <w:r w:rsidR="00CD267C">
        <w:t>.</w:t>
      </w:r>
      <w:r w:rsidRPr="00676F8B">
        <w:t xml:space="preserve">) </w:t>
      </w:r>
    </w:p>
    <w:p w14:paraId="3F72B6F2" w14:textId="7878DF6E" w:rsidR="0079616B" w:rsidRPr="00676F8B" w:rsidRDefault="0071345D" w:rsidP="00783EB0">
      <w:pPr>
        <w:pStyle w:val="TableHeader"/>
      </w:pPr>
      <w:bookmarkStart w:id="145" w:name="_Ref100082856"/>
      <w:bookmarkStart w:id="146" w:name="_Toc117114663"/>
      <w:r w:rsidRPr="00676F8B">
        <w:t>COVID-19</w:t>
      </w:r>
      <w:r w:rsidR="00C5440E" w:rsidRPr="00676F8B">
        <w:t xml:space="preserve"> </w:t>
      </w:r>
      <w:r w:rsidR="47424EE3" w:rsidRPr="00676F8B">
        <w:t>Package</w:t>
      </w:r>
      <w:r w:rsidR="00C5440E" w:rsidRPr="00676F8B">
        <w:t xml:space="preserve"> </w:t>
      </w:r>
      <w:r w:rsidR="47424EE3" w:rsidRPr="00676F8B">
        <w:t>Channels</w:t>
      </w:r>
      <w:r w:rsidR="00C5440E" w:rsidRPr="00676F8B">
        <w:t xml:space="preserve"> </w:t>
      </w:r>
      <w:r w:rsidR="47424EE3" w:rsidRPr="00676F8B">
        <w:t>of</w:t>
      </w:r>
      <w:r w:rsidR="00C5440E" w:rsidRPr="00676F8B">
        <w:t xml:space="preserve"> </w:t>
      </w:r>
      <w:r w:rsidR="47424EE3" w:rsidRPr="00676F8B">
        <w:t>Delivery</w:t>
      </w:r>
      <w:bookmarkEnd w:id="145"/>
      <w:bookmarkEnd w:id="146"/>
    </w:p>
    <w:p w14:paraId="223594AB" w14:textId="7E2D3E4C" w:rsidR="0079616B" w:rsidRPr="00676F8B" w:rsidRDefault="003C6FBA" w:rsidP="00C64936">
      <w:pPr>
        <w:pStyle w:val="FigureBody"/>
        <w:rPr>
          <w:lang w:val="en-AU"/>
        </w:rPr>
      </w:pPr>
      <w:r>
        <w:drawing>
          <wp:inline distT="0" distB="0" distL="0" distR="0" wp14:anchorId="08C0E5A7" wp14:editId="24C6878C">
            <wp:extent cx="5556225" cy="1485801"/>
            <wp:effectExtent l="0" t="0" r="6985" b="635"/>
            <wp:docPr id="20" name="Picture 20" descr="Table 5. COVID-19 Package Channels of Delivery&#10;&#10;This table shows the aid channel to which package commitments and expenses were made. It reveals that around 93% of funds went directly through recipient governments, with relatively small amounts channelled through NGO's, multilateral organisations and the Australian privat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5. COVID-19 Package Channels of Delivery&#10;&#10;This table shows the aid channel to which package commitments and expenses were made. It reveals that around 93% of funds went directly through recipient governments, with relatively small amounts channelled through NGO's, multilateral organisations and the Australian private sector.  "/>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5619098" cy="1502614"/>
                    </a:xfrm>
                    <a:prstGeom prst="rect">
                      <a:avLst/>
                    </a:prstGeom>
                    <a:ln>
                      <a:noFill/>
                    </a:ln>
                    <a:extLst>
                      <a:ext uri="{53640926-AAD7-44D8-BBD7-CCE9431645EC}">
                        <a14:shadowObscured xmlns:a14="http://schemas.microsoft.com/office/drawing/2010/main"/>
                      </a:ext>
                    </a:extLst>
                  </pic:spPr>
                </pic:pic>
              </a:graphicData>
            </a:graphic>
          </wp:inline>
        </w:drawing>
      </w:r>
    </w:p>
    <w:p w14:paraId="6EC6DDDE" w14:textId="69C9450C" w:rsidR="002E612E" w:rsidRPr="00676F8B" w:rsidRDefault="0079616B" w:rsidP="00783EB0">
      <w:r w:rsidRPr="00676F8B">
        <w:rPr>
          <w:i/>
          <w:iCs/>
          <w:noProof/>
          <w:sz w:val="16"/>
          <w:szCs w:val="16"/>
        </w:rPr>
        <w:t>Source:</w:t>
      </w:r>
      <w:r w:rsidR="00C5440E" w:rsidRPr="00676F8B">
        <w:rPr>
          <w:i/>
          <w:iCs/>
          <w:noProof/>
          <w:sz w:val="16"/>
          <w:szCs w:val="16"/>
        </w:rPr>
        <w:t xml:space="preserve"> </w:t>
      </w:r>
      <w:r w:rsidRPr="00676F8B">
        <w:rPr>
          <w:i/>
          <w:iCs/>
          <w:noProof/>
          <w:sz w:val="16"/>
          <w:szCs w:val="16"/>
        </w:rPr>
        <w:t>AidWorks</w:t>
      </w:r>
      <w:r w:rsidR="008B6AB3" w:rsidRPr="00676F8B">
        <w:rPr>
          <w:i/>
          <w:iCs/>
          <w:noProof/>
          <w:sz w:val="16"/>
          <w:szCs w:val="16"/>
        </w:rPr>
        <w:t>. Excludes South Pacific Air Connectivitity Program activities.</w:t>
      </w:r>
      <w:r w:rsidR="2FF8C5CF" w:rsidRPr="00676F8B">
        <w:t xml:space="preserve"> </w:t>
      </w:r>
    </w:p>
    <w:p w14:paraId="0F56E682" w14:textId="200CBA2A" w:rsidR="00ED5FDC" w:rsidRPr="00676F8B" w:rsidRDefault="00210856" w:rsidP="00703507">
      <w:pPr>
        <w:pStyle w:val="Heading1"/>
      </w:pPr>
      <w:bookmarkStart w:id="147" w:name="_Toc119665490"/>
      <w:r w:rsidRPr="00676F8B">
        <w:t>Findings</w:t>
      </w:r>
      <w:bookmarkEnd w:id="147"/>
    </w:p>
    <w:p w14:paraId="00827FF2" w14:textId="5E0CE6F8" w:rsidR="00FB2D74" w:rsidRPr="00676F8B" w:rsidRDefault="28EDE9F9" w:rsidP="009F1E3C">
      <w:pPr>
        <w:pStyle w:val="Body"/>
        <w:rPr>
          <w:b/>
          <w:bCs/>
        </w:rPr>
      </w:pPr>
      <w:r w:rsidRPr="00676F8B">
        <w:rPr>
          <w:b/>
          <w:bCs/>
        </w:rPr>
        <w:t>The following section summarises findings</w:t>
      </w:r>
      <w:r w:rsidRPr="00676F8B">
        <w:t xml:space="preserve"> across the entire </w:t>
      </w:r>
      <w:r w:rsidR="008C4610">
        <w:t>p</w:t>
      </w:r>
      <w:r w:rsidRPr="00676F8B">
        <w:t>ackage, with examples provided for</w:t>
      </w:r>
      <w:r w:rsidR="00642281" w:rsidRPr="00676F8B">
        <w:t xml:space="preserve"> PNG, Fiji</w:t>
      </w:r>
      <w:r w:rsidR="00F329B4" w:rsidRPr="00676F8B">
        <w:t>,</w:t>
      </w:r>
      <w:r w:rsidR="00642281" w:rsidRPr="00676F8B">
        <w:t xml:space="preserve"> and Timor-Leste</w:t>
      </w:r>
      <w:r w:rsidRPr="00676F8B">
        <w:t xml:space="preserve"> </w:t>
      </w:r>
      <w:r w:rsidR="00C71F6B">
        <w:t>in</w:t>
      </w:r>
      <w:r w:rsidR="00C71F6B" w:rsidRPr="00676F8B">
        <w:t xml:space="preserve"> </w:t>
      </w:r>
      <w:r w:rsidR="2FF8C5CF" w:rsidRPr="00676F8B">
        <w:fldChar w:fldCharType="begin"/>
      </w:r>
      <w:r w:rsidR="2FF8C5CF" w:rsidRPr="00676F8B">
        <w:instrText xml:space="preserve"> REF _Ref100082970 \h </w:instrText>
      </w:r>
      <w:r w:rsidR="2FF8C5CF" w:rsidRPr="00676F8B">
        <w:fldChar w:fldCharType="separate"/>
      </w:r>
      <w:r w:rsidR="002F7896" w:rsidRPr="00676F8B">
        <w:t>Annex D: Selected Country</w:t>
      </w:r>
      <w:r w:rsidR="002F7896">
        <w:t>-</w:t>
      </w:r>
      <w:r w:rsidR="002F7896" w:rsidRPr="00676F8B">
        <w:t>Level Summaries</w:t>
      </w:r>
      <w:r w:rsidR="2FF8C5CF" w:rsidRPr="00676F8B">
        <w:fldChar w:fldCharType="end"/>
      </w:r>
      <w:r w:rsidRPr="00676F8B">
        <w:t>.</w:t>
      </w:r>
    </w:p>
    <w:p w14:paraId="7748BDD8" w14:textId="41ADAD6A" w:rsidR="005362E4" w:rsidRPr="00676F8B" w:rsidRDefault="005362E4" w:rsidP="005362E4">
      <w:pPr>
        <w:pStyle w:val="Heading2"/>
      </w:pPr>
      <w:bookmarkStart w:id="148" w:name="_Toc119665491"/>
      <w:r w:rsidRPr="00676F8B">
        <w:lastRenderedPageBreak/>
        <w:t>Strategic</w:t>
      </w:r>
      <w:r w:rsidR="00C5440E" w:rsidRPr="00676F8B">
        <w:t xml:space="preserve"> </w:t>
      </w:r>
      <w:r w:rsidRPr="00676F8B">
        <w:t>Intent</w:t>
      </w:r>
      <w:bookmarkEnd w:id="148"/>
    </w:p>
    <w:p w14:paraId="7EFDFB4F" w14:textId="6805066C" w:rsidR="00A67550" w:rsidRPr="00783EB0" w:rsidRDefault="00A67550" w:rsidP="005C2BCB">
      <w:pPr>
        <w:pStyle w:val="Body"/>
      </w:pPr>
      <w:r w:rsidRPr="00A67550">
        <w:t xml:space="preserve">The </w:t>
      </w:r>
      <w:r w:rsidR="00067A73">
        <w:t>s</w:t>
      </w:r>
      <w:r w:rsidRPr="00A67550">
        <w:t xml:space="preserve">trategic </w:t>
      </w:r>
      <w:r w:rsidR="00067A73">
        <w:t>i</w:t>
      </w:r>
      <w:r w:rsidRPr="00A67550">
        <w:t>ntent of the package was to: ‘</w:t>
      </w:r>
      <w:r w:rsidRPr="00783EB0">
        <w:rPr>
          <w:i/>
          <w:iCs/>
        </w:rPr>
        <w:t>Contribute to a stable, prosperous, and secure Pacific in the wake of COVID-19 in which Australia’s relationships and reputation with PICs as an economic partner of choice are enhanced</w:t>
      </w:r>
      <w:r w:rsidRPr="00A67550">
        <w:t>.’</w:t>
      </w:r>
    </w:p>
    <w:p w14:paraId="645B919D" w14:textId="17487030" w:rsidR="00BF0A44" w:rsidRPr="00676F8B" w:rsidRDefault="28EDE9F9" w:rsidP="005C2BCB">
      <w:pPr>
        <w:pStyle w:val="Body"/>
      </w:pPr>
      <w:r w:rsidRPr="00676F8B">
        <w:rPr>
          <w:b/>
          <w:bCs/>
        </w:rPr>
        <w:t xml:space="preserve">The </w:t>
      </w:r>
      <w:r w:rsidR="008C4610">
        <w:rPr>
          <w:b/>
          <w:bCs/>
        </w:rPr>
        <w:t>r</w:t>
      </w:r>
      <w:r w:rsidRPr="00676F8B">
        <w:rPr>
          <w:b/>
          <w:bCs/>
        </w:rPr>
        <w:t xml:space="preserve">eview finds that there is adequate evidence that the </w:t>
      </w:r>
      <w:r w:rsidR="008C4610">
        <w:rPr>
          <w:b/>
          <w:bCs/>
        </w:rPr>
        <w:t>p</w:t>
      </w:r>
      <w:r w:rsidRPr="00676F8B">
        <w:rPr>
          <w:b/>
          <w:bCs/>
        </w:rPr>
        <w:t>ackage contributed to a stable, prosperous</w:t>
      </w:r>
      <w:r w:rsidR="00F329B4" w:rsidRPr="00676F8B">
        <w:rPr>
          <w:b/>
          <w:bCs/>
        </w:rPr>
        <w:t>,</w:t>
      </w:r>
      <w:r w:rsidRPr="00676F8B">
        <w:rPr>
          <w:b/>
          <w:bCs/>
        </w:rPr>
        <w:t xml:space="preserve"> and secure Pacific.</w:t>
      </w:r>
      <w:r w:rsidRPr="00676F8B">
        <w:t xml:space="preserve"> This was primarily </w:t>
      </w:r>
      <w:r w:rsidR="00B821C8" w:rsidRPr="00676F8B">
        <w:t>using</w:t>
      </w:r>
      <w:r w:rsidRPr="00676F8B">
        <w:t xml:space="preserve"> budget support to ensure the continuation of health and education services and to provide income support to those deprived of their livelihoods</w:t>
      </w:r>
      <w:r w:rsidR="00B821C8" w:rsidRPr="00676F8B">
        <w:t xml:space="preserve">. </w:t>
      </w:r>
      <w:r w:rsidR="003D65D9" w:rsidRPr="00676F8B">
        <w:t xml:space="preserve">This </w:t>
      </w:r>
      <w:r w:rsidR="00B821C8" w:rsidRPr="00676F8B">
        <w:t>in part helped to</w:t>
      </w:r>
      <w:r w:rsidRPr="00676F8B">
        <w:t xml:space="preserve"> defus</w:t>
      </w:r>
      <w:r w:rsidR="00B821C8" w:rsidRPr="00676F8B">
        <w:t>e</w:t>
      </w:r>
      <w:r w:rsidRPr="00676F8B">
        <w:t xml:space="preserve"> tensions that could have led to unrest and instability, </w:t>
      </w:r>
      <w:r w:rsidR="003D65D9" w:rsidRPr="00676F8B">
        <w:t xml:space="preserve">making </w:t>
      </w:r>
      <w:r w:rsidR="00284BFD" w:rsidRPr="00676F8B">
        <w:t xml:space="preserve">the environment for a </w:t>
      </w:r>
      <w:r w:rsidRPr="00676F8B">
        <w:t>post-</w:t>
      </w:r>
      <w:r w:rsidR="0071345D" w:rsidRPr="00676F8B">
        <w:t>COVID-19</w:t>
      </w:r>
      <w:r w:rsidRPr="00676F8B">
        <w:t xml:space="preserve"> </w:t>
      </w:r>
      <w:r w:rsidR="00284BFD" w:rsidRPr="00676F8B">
        <w:t xml:space="preserve">recovery </w:t>
      </w:r>
      <w:r w:rsidR="00BD0439" w:rsidRPr="00676F8B">
        <w:t>more uncertain</w:t>
      </w:r>
      <w:r w:rsidRPr="00676F8B">
        <w:t xml:space="preserve">. Alongside this, other more targeted interventions under the </w:t>
      </w:r>
      <w:r w:rsidR="008C4610">
        <w:t>p</w:t>
      </w:r>
      <w:r w:rsidRPr="00676F8B">
        <w:t xml:space="preserve">ackage contributed to ensuring protection and inclusion of vulnerable groups. See the outcomes section below for further information. The </w:t>
      </w:r>
      <w:r w:rsidR="008C4610">
        <w:t>p</w:t>
      </w:r>
      <w:r w:rsidRPr="00676F8B">
        <w:t xml:space="preserve">ackage made an important contribution, in combination with other significant efforts by the Australian </w:t>
      </w:r>
      <w:r w:rsidR="009E4A56">
        <w:t>G</w:t>
      </w:r>
      <w:r w:rsidRPr="00676F8B">
        <w:t>overnment</w:t>
      </w:r>
      <w:r w:rsidRPr="00676F8B">
        <w:rPr>
          <w:b/>
          <w:bCs/>
        </w:rPr>
        <w:t xml:space="preserve"> </w:t>
      </w:r>
      <w:r w:rsidRPr="00676F8B">
        <w:t xml:space="preserve">at delivering vaccines, supporting health systems directly (through </w:t>
      </w:r>
      <w:r w:rsidR="00276525" w:rsidRPr="00676F8B">
        <w:t xml:space="preserve">bilateral assistance and </w:t>
      </w:r>
      <w:r w:rsidRPr="00676F8B">
        <w:t>AUSMAT)</w:t>
      </w:r>
      <w:r w:rsidR="009E4A56">
        <w:t>,</w:t>
      </w:r>
      <w:r w:rsidRPr="00676F8B">
        <w:t xml:space="preserve"> and pivoting existing bilateral </w:t>
      </w:r>
      <w:r w:rsidR="00276525" w:rsidRPr="00676F8B">
        <w:t>programs</w:t>
      </w:r>
      <w:r w:rsidRPr="00676F8B">
        <w:t xml:space="preserve"> to address the impacts of the pandemic. </w:t>
      </w:r>
    </w:p>
    <w:p w14:paraId="589867E3" w14:textId="56FF649D" w:rsidR="00077981" w:rsidRPr="00676F8B" w:rsidRDefault="28EDE9F9" w:rsidP="00466851">
      <w:pPr>
        <w:pStyle w:val="Body"/>
      </w:pPr>
      <w:r w:rsidRPr="00676F8B">
        <w:rPr>
          <w:b/>
          <w:bCs/>
        </w:rPr>
        <w:t xml:space="preserve">The </w:t>
      </w:r>
      <w:r w:rsidR="008C4610">
        <w:rPr>
          <w:b/>
          <w:bCs/>
        </w:rPr>
        <w:t>r</w:t>
      </w:r>
      <w:r w:rsidRPr="00676F8B">
        <w:rPr>
          <w:b/>
          <w:bCs/>
        </w:rPr>
        <w:t xml:space="preserve">eview also finds there is adequate evidence that the </w:t>
      </w:r>
      <w:r w:rsidR="008C4610">
        <w:rPr>
          <w:b/>
          <w:bCs/>
        </w:rPr>
        <w:t>p</w:t>
      </w:r>
      <w:r w:rsidRPr="00676F8B">
        <w:rPr>
          <w:b/>
          <w:bCs/>
        </w:rPr>
        <w:t xml:space="preserve">ackage strengthened Australia’s relationships and reputation with PICs as an economic partner of choice. </w:t>
      </w:r>
      <w:r w:rsidRPr="00676F8B">
        <w:t>Australia's response was timely, targeted</w:t>
      </w:r>
      <w:r w:rsidR="009E4A56">
        <w:t>,</w:t>
      </w:r>
      <w:r w:rsidRPr="00676F8B">
        <w:t xml:space="preserve"> and appreciated by its partners, and resulted in significant improvements in the nature and strength of several bilateral engagements. </w:t>
      </w:r>
    </w:p>
    <w:p w14:paraId="12AEA084" w14:textId="296A242F" w:rsidR="005362E4" w:rsidRPr="00676F8B" w:rsidRDefault="28EDE9F9">
      <w:pPr>
        <w:pStyle w:val="Body"/>
      </w:pPr>
      <w:r w:rsidRPr="00676F8B">
        <w:rPr>
          <w:b/>
          <w:bCs/>
        </w:rPr>
        <w:t>The context in Samoa highlights the political risk sometimes attached to budget support,</w:t>
      </w:r>
      <w:r w:rsidRPr="00676F8B">
        <w:t xml:space="preserve"> with an election returning a new </w:t>
      </w:r>
      <w:r w:rsidR="00C43744">
        <w:t>g</w:t>
      </w:r>
      <w:r w:rsidRPr="00676F8B">
        <w:t xml:space="preserve">overnment in 2021, only for the election to be disputed and then finally the new </w:t>
      </w:r>
      <w:r w:rsidR="00C43744">
        <w:t>g</w:t>
      </w:r>
      <w:r w:rsidRPr="00676F8B">
        <w:t>overnment adopting quite different policy priorities to its predecessor. The decision to delay finalising the budget support until early 2022 was sensible and</w:t>
      </w:r>
      <w:r w:rsidR="009E4A56">
        <w:t>,</w:t>
      </w:r>
      <w:r w:rsidRPr="00676F8B">
        <w:t xml:space="preserve"> given Samoa is just experiencing its first cases of </w:t>
      </w:r>
      <w:r w:rsidR="0071345D" w:rsidRPr="00676F8B">
        <w:t>COVID-19</w:t>
      </w:r>
      <w:r w:rsidR="009E4A56">
        <w:t>,</w:t>
      </w:r>
      <w:r w:rsidRPr="00676F8B">
        <w:t xml:space="preserve"> is likely to be timely. </w:t>
      </w:r>
    </w:p>
    <w:p w14:paraId="0C084921" w14:textId="1761DB63" w:rsidR="0044185B" w:rsidRPr="00676F8B" w:rsidRDefault="00577F8D" w:rsidP="00577F8D">
      <w:pPr>
        <w:pStyle w:val="Heading2"/>
      </w:pPr>
      <w:bookmarkStart w:id="149" w:name="_Toc119665492"/>
      <w:r w:rsidRPr="00676F8B">
        <w:t>Key</w:t>
      </w:r>
      <w:r w:rsidR="00C5440E" w:rsidRPr="00676F8B">
        <w:t xml:space="preserve"> </w:t>
      </w:r>
      <w:r w:rsidRPr="00676F8B">
        <w:t>Review</w:t>
      </w:r>
      <w:r w:rsidR="00C5440E" w:rsidRPr="00676F8B">
        <w:t xml:space="preserve"> </w:t>
      </w:r>
      <w:r w:rsidRPr="00676F8B">
        <w:t>Questions</w:t>
      </w:r>
      <w:bookmarkEnd w:id="149"/>
    </w:p>
    <w:p w14:paraId="735B9D5B" w14:textId="1CC838C2" w:rsidR="00362F29" w:rsidRPr="00676F8B" w:rsidRDefault="00362F29" w:rsidP="00362F29">
      <w:pPr>
        <w:pStyle w:val="Heading3"/>
      </w:pPr>
      <w:bookmarkStart w:id="150" w:name="_Toc100589129"/>
      <w:r w:rsidRPr="00676F8B">
        <w:t>How</w:t>
      </w:r>
      <w:r w:rsidR="00C5440E" w:rsidRPr="00676F8B">
        <w:t xml:space="preserve"> </w:t>
      </w:r>
      <w:r w:rsidR="005F6929" w:rsidRPr="00676F8B">
        <w:t>R</w:t>
      </w:r>
      <w:r w:rsidRPr="00676F8B">
        <w:t>elevant</w:t>
      </w:r>
      <w:r w:rsidR="00C5440E" w:rsidRPr="00676F8B">
        <w:t xml:space="preserve"> </w:t>
      </w:r>
      <w:r w:rsidRPr="00676F8B">
        <w:t>was</w:t>
      </w:r>
      <w:r w:rsidR="00C5440E" w:rsidRPr="00676F8B">
        <w:t xml:space="preserve"> </w:t>
      </w:r>
      <w:r w:rsidRPr="00676F8B">
        <w:t>the</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822867">
        <w:t xml:space="preserve"> for the Pacific and Timor-Leste</w:t>
      </w:r>
      <w:r w:rsidRPr="00676F8B">
        <w:t>?</w:t>
      </w:r>
      <w:bookmarkEnd w:id="150"/>
    </w:p>
    <w:p w14:paraId="0660F908" w14:textId="6D896D47" w:rsidR="007155C7" w:rsidRPr="00676F8B" w:rsidRDefault="001B658C" w:rsidP="001B658C">
      <w:pPr>
        <w:pStyle w:val="Body"/>
      </w:pPr>
      <w:r w:rsidRPr="00676F8B">
        <w:rPr>
          <w:b/>
          <w:bCs/>
        </w:rPr>
        <w:t xml:space="preserve">There is strong evidence that the </w:t>
      </w:r>
      <w:r w:rsidR="008C4610">
        <w:rPr>
          <w:b/>
          <w:bCs/>
        </w:rPr>
        <w:t>p</w:t>
      </w:r>
      <w:r w:rsidRPr="00676F8B">
        <w:rPr>
          <w:b/>
          <w:bCs/>
        </w:rPr>
        <w:t>ackage was highly relevant</w:t>
      </w:r>
      <w:r w:rsidRPr="00676F8B">
        <w:t xml:space="preserve"> as a response to the impact of the pandemic in the region. </w:t>
      </w:r>
    </w:p>
    <w:p w14:paraId="16E4F105" w14:textId="3ECDCF36" w:rsidR="009B3F7C" w:rsidRPr="00676F8B" w:rsidRDefault="009B3F7C" w:rsidP="009B3F7C">
      <w:pPr>
        <w:pStyle w:val="Body"/>
      </w:pPr>
      <w:r w:rsidRPr="00676F8B">
        <w:rPr>
          <w:b/>
          <w:bCs/>
        </w:rPr>
        <w:t xml:space="preserve">By allocating almost half the </w:t>
      </w:r>
      <w:r w:rsidR="008C4610">
        <w:rPr>
          <w:b/>
          <w:bCs/>
        </w:rPr>
        <w:t>p</w:t>
      </w:r>
      <w:r w:rsidRPr="00676F8B">
        <w:rPr>
          <w:b/>
          <w:bCs/>
        </w:rPr>
        <w:t>ackage to protect vulnerable people, groups</w:t>
      </w:r>
      <w:r w:rsidR="009E4A56">
        <w:rPr>
          <w:b/>
          <w:bCs/>
        </w:rPr>
        <w:t>,</w:t>
      </w:r>
      <w:r w:rsidRPr="00676F8B">
        <w:rPr>
          <w:b/>
          <w:bCs/>
        </w:rPr>
        <w:t xml:space="preserve"> and businesses, social assistance transfers</w:t>
      </w:r>
      <w:r w:rsidRPr="00676F8B">
        <w:t xml:space="preserve"> offset lost income from the economic impact of the pandemic, direct funds to vulnerable households, thus underpinning aggregate demand and stimulating the economy. As </w:t>
      </w:r>
      <w:r w:rsidRPr="00783EB0">
        <w:t>Figure 13</w:t>
      </w:r>
      <w:r w:rsidRPr="00676F8B">
        <w:t xml:space="preserve"> below shows, the </w:t>
      </w:r>
      <w:r w:rsidR="008C4610">
        <w:t>p</w:t>
      </w:r>
      <w:r w:rsidRPr="00676F8B">
        <w:t>ackage was material for all countries, except Nauru and Kir</w:t>
      </w:r>
      <w:r w:rsidR="00C25BF1" w:rsidRPr="00676F8B">
        <w:t>i</w:t>
      </w:r>
      <w:r w:rsidRPr="00676F8B">
        <w:t>bati</w:t>
      </w:r>
      <w:r w:rsidR="009E4A56">
        <w:t>,</w:t>
      </w:r>
      <w:r w:rsidRPr="00676F8B">
        <w:t xml:space="preserve"> as a proportion of Social Benefits.</w:t>
      </w:r>
    </w:p>
    <w:p w14:paraId="20795DED" w14:textId="3F2F9695" w:rsidR="001B658C" w:rsidRPr="00676F8B" w:rsidRDefault="001B658C" w:rsidP="001B658C">
      <w:pPr>
        <w:pStyle w:val="Body"/>
      </w:pPr>
      <w:r w:rsidRPr="00676F8B">
        <w:rPr>
          <w:b/>
          <w:bCs/>
        </w:rPr>
        <w:t xml:space="preserve">At the time the </w:t>
      </w:r>
      <w:r w:rsidR="008C4610">
        <w:rPr>
          <w:b/>
          <w:bCs/>
        </w:rPr>
        <w:t>p</w:t>
      </w:r>
      <w:r w:rsidRPr="00676F8B">
        <w:rPr>
          <w:b/>
          <w:bCs/>
        </w:rPr>
        <w:t xml:space="preserve">ackage was approved the key risks identified were falling </w:t>
      </w:r>
      <w:r w:rsidR="007155C7" w:rsidRPr="00676F8B">
        <w:rPr>
          <w:b/>
          <w:bCs/>
        </w:rPr>
        <w:t>g</w:t>
      </w:r>
      <w:r w:rsidRPr="00676F8B">
        <w:rPr>
          <w:b/>
          <w:bCs/>
        </w:rPr>
        <w:t>overnment revenue leading to falling spending on frontline services,</w:t>
      </w:r>
      <w:r w:rsidRPr="00676F8B">
        <w:t xml:space="preserve"> including health and education, and an inability for the authorities to provide additional social spending to support those people, households, and businesses most effected by the pandemic. The </w:t>
      </w:r>
      <w:r w:rsidR="0015197B">
        <w:t>p</w:t>
      </w:r>
      <w:r w:rsidRPr="00676F8B">
        <w:t>ackage provided timely support in 2021 at the height of the crisis to address this risk by backstopping the fiscal position of the partner countries creating fiscal confidence.</w:t>
      </w:r>
    </w:p>
    <w:p w14:paraId="4C76712D" w14:textId="61A60073" w:rsidR="001B658C" w:rsidRPr="00676F8B" w:rsidRDefault="001B658C" w:rsidP="00220190">
      <w:pPr>
        <w:pStyle w:val="Body"/>
      </w:pPr>
      <w:r w:rsidRPr="00676F8B">
        <w:rPr>
          <w:b/>
          <w:bCs/>
        </w:rPr>
        <w:t xml:space="preserve">The importance of the </w:t>
      </w:r>
      <w:r w:rsidR="0015197B">
        <w:rPr>
          <w:b/>
          <w:bCs/>
        </w:rPr>
        <w:t>p</w:t>
      </w:r>
      <w:r w:rsidRPr="00676F8B">
        <w:rPr>
          <w:b/>
          <w:bCs/>
        </w:rPr>
        <w:t xml:space="preserve">ackage was the greatest in Fiji in terms of the biggest increase in Australian </w:t>
      </w:r>
      <w:r w:rsidR="00F75FF5">
        <w:rPr>
          <w:b/>
          <w:bCs/>
        </w:rPr>
        <w:t>a</w:t>
      </w:r>
      <w:r w:rsidRPr="00676F8B">
        <w:rPr>
          <w:b/>
          <w:bCs/>
        </w:rPr>
        <w:t>id,</w:t>
      </w:r>
      <w:r w:rsidRPr="00676F8B">
        <w:t xml:space="preserve"> followed by Tonga with the highest proportion of revenue and highest proportion of </w:t>
      </w:r>
      <w:r w:rsidRPr="00676F8B">
        <w:lastRenderedPageBreak/>
        <w:t>expenditure.</w:t>
      </w:r>
      <w:r w:rsidRPr="00676F8B">
        <w:rPr>
          <w:rStyle w:val="FootnoteReference"/>
        </w:rPr>
        <w:footnoteReference w:id="36"/>
      </w:r>
      <w:r w:rsidRPr="00676F8B">
        <w:t xml:space="preserve"> In terms of increased budget support to recipient governments</w:t>
      </w:r>
      <w:r w:rsidR="00DC1A1D">
        <w:t>,</w:t>
      </w:r>
      <w:r w:rsidRPr="00676F8B">
        <w:t xml:space="preserve"> the importance of the </w:t>
      </w:r>
      <w:r w:rsidR="0015197B">
        <w:t>p</w:t>
      </w:r>
      <w:r w:rsidRPr="00676F8B">
        <w:t>ackage was greatest in Kiribati (281</w:t>
      </w:r>
      <w:r w:rsidR="009D432F">
        <w:t>%</w:t>
      </w:r>
      <w:r w:rsidRPr="00676F8B">
        <w:t>), followed by PNG (129</w:t>
      </w:r>
      <w:r w:rsidR="009D432F">
        <w:t>%</w:t>
      </w:r>
      <w:r w:rsidRPr="00676F8B">
        <w:t>)</w:t>
      </w:r>
      <w:r w:rsidR="00DC1A1D">
        <w:t>,</w:t>
      </w:r>
      <w:r w:rsidRPr="00676F8B">
        <w:t xml:space="preserve"> and Tonga (160</w:t>
      </w:r>
      <w:r w:rsidR="009D432F">
        <w:t>%</w:t>
      </w:r>
      <w:r w:rsidRPr="00676F8B">
        <w:t>). In terms of Social Benefit</w:t>
      </w:r>
      <w:r w:rsidR="005F3259">
        <w:t>s</w:t>
      </w:r>
      <w:r w:rsidRPr="00676F8B">
        <w:t xml:space="preserve"> payments, the </w:t>
      </w:r>
      <w:r w:rsidR="00C44005" w:rsidRPr="00676F8B">
        <w:t>support was</w:t>
      </w:r>
      <w:r w:rsidRPr="00676F8B">
        <w:t xml:space="preserve"> worth around 130</w:t>
      </w:r>
      <w:r w:rsidR="009D432F">
        <w:t>%</w:t>
      </w:r>
      <w:r w:rsidRPr="00676F8B">
        <w:t xml:space="preserve"> of 2019 government spending for Vanuatu</w:t>
      </w:r>
      <w:r w:rsidR="00DC1A1D">
        <w:t>,</w:t>
      </w:r>
      <w:r w:rsidRPr="00676F8B">
        <w:t xml:space="preserve"> 120</w:t>
      </w:r>
      <w:r w:rsidR="009D432F">
        <w:t>%</w:t>
      </w:r>
      <w:r w:rsidRPr="00676F8B">
        <w:t xml:space="preserve"> in Solomon Islands, 63</w:t>
      </w:r>
      <w:r w:rsidR="009D432F">
        <w:t>%</w:t>
      </w:r>
      <w:r w:rsidRPr="00676F8B">
        <w:t xml:space="preserve"> in Tonga</w:t>
      </w:r>
      <w:r w:rsidR="00DC1A1D">
        <w:t>,</w:t>
      </w:r>
      <w:r w:rsidRPr="00676F8B">
        <w:t xml:space="preserve"> and 60</w:t>
      </w:r>
      <w:r w:rsidR="009D432F">
        <w:t>%</w:t>
      </w:r>
      <w:r w:rsidRPr="00676F8B">
        <w:t xml:space="preserve"> in Fiji.</w:t>
      </w:r>
      <w:r w:rsidR="00220190" w:rsidRPr="00676F8B">
        <w:rPr>
          <w:b/>
          <w:bCs/>
        </w:rPr>
        <w:t xml:space="preserve"> </w:t>
      </w:r>
      <w:r w:rsidRPr="00676F8B">
        <w:t xml:space="preserve">The </w:t>
      </w:r>
      <w:r w:rsidR="0015197B">
        <w:t>p</w:t>
      </w:r>
      <w:r w:rsidRPr="00676F8B">
        <w:t>ackage was less relevant in countries with no fiscal gap (those with existing sovereign wealth funds or alternative sources of revenue that are not impacted by the pandemic</w:t>
      </w:r>
      <w:r w:rsidR="005D4B28" w:rsidRPr="00676F8B">
        <w:t>)</w:t>
      </w:r>
      <w:r w:rsidR="005D4B28">
        <w:t xml:space="preserve"> but</w:t>
      </w:r>
      <w:r w:rsidRPr="00676F8B">
        <w:t xml:space="preserve"> should also be viewed as bolstering sustainability by lowering the amount of national savings these countries </w:t>
      </w:r>
      <w:r w:rsidR="00220190" w:rsidRPr="00676F8B">
        <w:t>will need to</w:t>
      </w:r>
      <w:r w:rsidRPr="00676F8B">
        <w:t xml:space="preserve"> draw on because of the pandemic. Given the relatively low growth profile of the entire region, this is important as it provides a better starting point for the recovery phase for most countries.</w:t>
      </w:r>
    </w:p>
    <w:p w14:paraId="23D1CCBD" w14:textId="535E2A09" w:rsidR="001B658C" w:rsidRPr="00676F8B" w:rsidRDefault="001B658C" w:rsidP="00220190">
      <w:pPr>
        <w:pStyle w:val="Body"/>
      </w:pPr>
      <w:r w:rsidRPr="00676F8B">
        <w:rPr>
          <w:b/>
          <w:bCs/>
        </w:rPr>
        <w:t>The aid modality of budget support also enabled a</w:t>
      </w:r>
      <w:r w:rsidRPr="00676F8B">
        <w:t xml:space="preserve"> </w:t>
      </w:r>
      <w:r w:rsidRPr="00676F8B">
        <w:rPr>
          <w:b/>
          <w:bCs/>
        </w:rPr>
        <w:t>rapid disbursement of funds from DFAT to partner governments and provided important</w:t>
      </w:r>
      <w:r w:rsidRPr="00676F8B">
        <w:t xml:space="preserve"> </w:t>
      </w:r>
      <w:r w:rsidRPr="00676F8B">
        <w:rPr>
          <w:b/>
          <w:bCs/>
        </w:rPr>
        <w:t xml:space="preserve">flexibility in their budgets </w:t>
      </w:r>
      <w:r w:rsidRPr="00676F8B">
        <w:t xml:space="preserve">to respond to the local context as the impacts of the pandemic changed over time. This modality, and the need for quick disbursement, was, however, </w:t>
      </w:r>
      <w:r w:rsidR="00220190" w:rsidRPr="00676F8B">
        <w:t>less</w:t>
      </w:r>
      <w:r w:rsidRPr="00676F8B">
        <w:t xml:space="preserve"> conducive to realising the strong commitment to gender equality and social inclusion envisioned in the design. Some of the resources were also channelled through multilaterals or NGOs</w:t>
      </w:r>
      <w:r w:rsidR="00220190" w:rsidRPr="00676F8B">
        <w:t xml:space="preserve">. </w:t>
      </w:r>
      <w:r w:rsidRPr="00676F8B">
        <w:t xml:space="preserve">These resources were used to design, </w:t>
      </w:r>
      <w:r w:rsidR="00220190" w:rsidRPr="00676F8B">
        <w:t>pilot,</w:t>
      </w:r>
      <w:r w:rsidRPr="00676F8B">
        <w:t xml:space="preserve"> or scale up initiatives</w:t>
      </w:r>
      <w:r w:rsidRPr="00676F8B">
        <w:rPr>
          <w:rStyle w:val="FootnoteReference"/>
        </w:rPr>
        <w:footnoteReference w:id="37"/>
      </w:r>
      <w:r w:rsidRPr="00676F8B">
        <w:t xml:space="preserve"> that otherwise may not have happened, but which have provided important lessons for future programming. </w:t>
      </w:r>
    </w:p>
    <w:p w14:paraId="6B7AB016" w14:textId="5E7F7568" w:rsidR="00CE73C7" w:rsidRPr="00676F8B" w:rsidRDefault="00CE73C7" w:rsidP="00CE73C7">
      <w:pPr>
        <w:pStyle w:val="FigureHeaderAFI"/>
      </w:pPr>
      <w:bookmarkStart w:id="151" w:name="_Toc103727126"/>
      <w:bookmarkStart w:id="152" w:name="_Toc103730038"/>
      <w:bookmarkStart w:id="153" w:name="_Toc103730137"/>
      <w:bookmarkStart w:id="154" w:name="_Toc103731196"/>
      <w:bookmarkStart w:id="155" w:name="_Toc103887693"/>
      <w:bookmarkStart w:id="156" w:name="_Toc103931855"/>
      <w:bookmarkStart w:id="157" w:name="_Toc103934278"/>
      <w:bookmarkStart w:id="158" w:name="_Toc103934558"/>
      <w:bookmarkStart w:id="159" w:name="_Ref100083689"/>
      <w:bookmarkStart w:id="160" w:name="_Toc119665460"/>
      <w:bookmarkEnd w:id="151"/>
      <w:bookmarkEnd w:id="152"/>
      <w:bookmarkEnd w:id="153"/>
      <w:bookmarkEnd w:id="154"/>
      <w:bookmarkEnd w:id="155"/>
      <w:bookmarkEnd w:id="156"/>
      <w:bookmarkEnd w:id="157"/>
      <w:bookmarkEnd w:id="158"/>
      <w:r w:rsidRPr="00676F8B">
        <w:lastRenderedPageBreak/>
        <w:t>Allocations</w:t>
      </w:r>
      <w:r w:rsidR="00C5440E" w:rsidRPr="00676F8B">
        <w:t xml:space="preserve"> </w:t>
      </w:r>
      <w:r w:rsidRPr="00676F8B">
        <w:t>to</w:t>
      </w:r>
      <w:r w:rsidR="00C5440E" w:rsidRPr="00676F8B">
        <w:t xml:space="preserve"> </w:t>
      </w:r>
      <w:r w:rsidRPr="00676F8B">
        <w:t>Fiscal</w:t>
      </w:r>
      <w:r w:rsidR="00C5440E" w:rsidRPr="00676F8B">
        <w:t xml:space="preserve"> </w:t>
      </w:r>
      <w:r w:rsidRPr="00676F8B">
        <w:t>Aggregates</w:t>
      </w:r>
      <w:r w:rsidR="00C5440E" w:rsidRPr="00676F8B">
        <w:t xml:space="preserve"> </w:t>
      </w:r>
      <w:r w:rsidRPr="00676F8B">
        <w:t>2019</w:t>
      </w:r>
      <w:r w:rsidR="00003717">
        <w:t>–</w:t>
      </w:r>
      <w:r w:rsidRPr="00676F8B">
        <w:t>20</w:t>
      </w:r>
      <w:r w:rsidR="00C5440E" w:rsidRPr="00676F8B">
        <w:t xml:space="preserve"> </w:t>
      </w:r>
      <w:r w:rsidR="00E07DA5" w:rsidRPr="00676F8B">
        <w:t>(</w:t>
      </w:r>
      <w:r w:rsidR="004A5C71" w:rsidRPr="00676F8B">
        <w:t>Relevance</w:t>
      </w:r>
      <w:r w:rsidR="00C5440E" w:rsidRPr="00676F8B">
        <w:t xml:space="preserve"> </w:t>
      </w:r>
      <w:r w:rsidR="00E07DA5" w:rsidRPr="00676F8B">
        <w:t>of</w:t>
      </w:r>
      <w:r w:rsidR="00C5440E" w:rsidRPr="00676F8B">
        <w:t xml:space="preserve"> </w:t>
      </w:r>
      <w:r w:rsidR="00E07DA5" w:rsidRPr="00676F8B">
        <w:t>Funding)</w:t>
      </w:r>
      <w:bookmarkEnd w:id="159"/>
      <w:bookmarkEnd w:id="160"/>
    </w:p>
    <w:p w14:paraId="5CC23F1E" w14:textId="3EA019BC" w:rsidR="00CE73C7" w:rsidRPr="00676F8B" w:rsidRDefault="009071B8" w:rsidP="00C64936">
      <w:pPr>
        <w:pStyle w:val="FigureBody"/>
        <w:rPr>
          <w:lang w:val="en-AU"/>
        </w:rPr>
      </w:pPr>
      <w:r w:rsidRPr="00676F8B">
        <w:rPr>
          <w:lang w:val="en-AU"/>
        </w:rPr>
        <w:t xml:space="preserve"> </w:t>
      </w:r>
      <w:r w:rsidRPr="00676F8B">
        <w:rPr>
          <w:lang w:val="en-AU"/>
        </w:rPr>
        <w:drawing>
          <wp:inline distT="0" distB="0" distL="0" distR="0" wp14:anchorId="39D06BCB" wp14:editId="0DFA1E9E">
            <wp:extent cx="3960000" cy="4039200"/>
            <wp:effectExtent l="0" t="0" r="2540" b="0"/>
            <wp:docPr id="2248" name="Picture 2248" descr="Figure 13. Allocations to Fiscal Aggregates 2019-20 (Relevance of Funding): Tax Revenue and Revenue&#10;&#10;There are four figures. The first shows how important package funds were to each country in terms of percentage of tax revenue against 2019 and 2020 as comparator years. It reveals that it was the most significant for Timor-Leste at over 10%, Tonga under 10%, and Fiji over 5%. &#10;&#10;The first shows how important package funds were to each country in terms of percentage of total revenues against 2019 and 2020 as comparator years. It reveals that it was the most significant for Fiji and Tonga at ove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248" descr="Figure 13. Allocations to Fiscal Aggregates 2019-20 (Relevance of Funding): Tax Revenue and Revenue&#10;&#10;There are four figures. The first shows how important package funds were to each country in terms of percentage of tax revenue against 2019 and 2020 as comparator years. It reveals that it was the most significant for Timor-Leste at over 10%, Tonga under 10%, and Fiji over 5%. &#10;&#10;The first shows how important package funds were to each country in terms of percentage of total revenues against 2019 and 2020 as comparator years. It reveals that it was the most significant for Fiji and Tonga at over 5% "/>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3960000" cy="4039200"/>
                    </a:xfrm>
                    <a:prstGeom prst="rect">
                      <a:avLst/>
                    </a:prstGeom>
                    <a:ln>
                      <a:noFill/>
                    </a:ln>
                    <a:extLst>
                      <a:ext uri="{53640926-AAD7-44D8-BBD7-CCE9431645EC}">
                        <a14:shadowObscured xmlns:a14="http://schemas.microsoft.com/office/drawing/2010/main"/>
                      </a:ext>
                    </a:extLst>
                  </pic:spPr>
                </pic:pic>
              </a:graphicData>
            </a:graphic>
          </wp:inline>
        </w:drawing>
      </w:r>
      <w:r w:rsidRPr="00676F8B">
        <w:rPr>
          <w:lang w:val="en-AU"/>
        </w:rPr>
        <w:drawing>
          <wp:inline distT="0" distB="0" distL="0" distR="0" wp14:anchorId="4D6B98E1" wp14:editId="7A8F2815">
            <wp:extent cx="3960000" cy="4039200"/>
            <wp:effectExtent l="0" t="0" r="2540" b="0"/>
            <wp:docPr id="2249" name="Picture 2249" descr="Figure 13. Allocations to Fiscal Aggregates 2019-20 (Relevance of Funding): Social Benefits and Expenditure&#10;&#10;The thirds shows how important package funds were to each country in terms of percentage of social benefits (transfer) expenditures against 2019 and 2020 as comparator years. It reveals that it was the most significant for Vanuatu, Solomon Islands, Tonga, and Fiji, who all had rates above or well above 50%. &#10;&#10;The fourth shows how important package funds were to each country in terms of percentage of total expenditures against 2019 and 2020 as comparator years. It reveals that it was the most significant for Tonga and Fiji at arou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Picture 2249" descr="Figure 13. Allocations to Fiscal Aggregates 2019-20 (Relevance of Funding): Social Benefits and Expenditure&#10;&#10;The thirds shows how important package funds were to each country in terms of percentage of social benefits (transfer) expenditures against 2019 and 2020 as comparator years. It reveals that it was the most significant for Vanuatu, Solomon Islands, Tonga, and Fiji, who all had rates above or well above 50%. &#10;&#10;The fourth shows how important package funds were to each country in terms of percentage of total expenditures against 2019 and 2020 as comparator years. It reveals that it was the most significant for Tonga and Fiji at around 5%. "/>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3960000" cy="4039200"/>
                    </a:xfrm>
                    <a:prstGeom prst="rect">
                      <a:avLst/>
                    </a:prstGeom>
                    <a:ln>
                      <a:noFill/>
                    </a:ln>
                    <a:extLst>
                      <a:ext uri="{53640926-AAD7-44D8-BBD7-CCE9431645EC}">
                        <a14:shadowObscured xmlns:a14="http://schemas.microsoft.com/office/drawing/2010/main"/>
                      </a:ext>
                    </a:extLst>
                  </pic:spPr>
                </pic:pic>
              </a:graphicData>
            </a:graphic>
          </wp:inline>
        </w:drawing>
      </w:r>
    </w:p>
    <w:p w14:paraId="22FC36F2" w14:textId="452710D7" w:rsidR="00CE73C7" w:rsidRPr="00676F8B" w:rsidRDefault="001802CA" w:rsidP="00CE73C7">
      <w:pPr>
        <w:rPr>
          <w:i/>
          <w:iCs/>
          <w:noProof/>
          <w:sz w:val="16"/>
          <w:szCs w:val="16"/>
        </w:rPr>
      </w:pPr>
      <w:r w:rsidRPr="00676F8B">
        <w:rPr>
          <w:i/>
          <w:iCs/>
          <w:noProof/>
          <w:sz w:val="16"/>
          <w:szCs w:val="16"/>
        </w:rPr>
        <w:t>Figure</w:t>
      </w:r>
      <w:r w:rsidR="00C5440E" w:rsidRPr="00676F8B">
        <w:rPr>
          <w:i/>
          <w:iCs/>
          <w:noProof/>
          <w:sz w:val="16"/>
          <w:szCs w:val="16"/>
        </w:rPr>
        <w:t xml:space="preserve"> </w:t>
      </w:r>
      <w:r w:rsidRPr="00676F8B">
        <w:rPr>
          <w:i/>
          <w:iCs/>
          <w:noProof/>
          <w:sz w:val="16"/>
          <w:szCs w:val="16"/>
        </w:rPr>
        <w:t>shows</w:t>
      </w:r>
      <w:r w:rsidR="00C5440E" w:rsidRPr="00676F8B">
        <w:rPr>
          <w:i/>
          <w:iCs/>
          <w:noProof/>
          <w:sz w:val="16"/>
          <w:szCs w:val="16"/>
        </w:rPr>
        <w:t xml:space="preserve"> </w:t>
      </w:r>
      <w:r w:rsidRPr="00676F8B">
        <w:rPr>
          <w:i/>
          <w:iCs/>
          <w:noProof/>
          <w:sz w:val="16"/>
          <w:szCs w:val="16"/>
        </w:rPr>
        <w:t>the</w:t>
      </w:r>
      <w:r w:rsidR="00C5440E" w:rsidRPr="00676F8B">
        <w:rPr>
          <w:i/>
          <w:iCs/>
          <w:noProof/>
          <w:sz w:val="16"/>
          <w:szCs w:val="16"/>
        </w:rPr>
        <w:t xml:space="preserve"> </w:t>
      </w:r>
      <w:r w:rsidRPr="00676F8B">
        <w:rPr>
          <w:i/>
          <w:iCs/>
          <w:noProof/>
          <w:sz w:val="16"/>
          <w:szCs w:val="16"/>
        </w:rPr>
        <w:t>total</w:t>
      </w:r>
      <w:r w:rsidR="00C5440E" w:rsidRPr="00676F8B">
        <w:rPr>
          <w:i/>
          <w:iCs/>
          <w:noProof/>
          <w:sz w:val="16"/>
          <w:szCs w:val="16"/>
        </w:rPr>
        <w:t xml:space="preserve"> </w:t>
      </w:r>
      <w:r w:rsidRPr="00676F8B">
        <w:rPr>
          <w:i/>
          <w:iCs/>
          <w:noProof/>
          <w:sz w:val="16"/>
          <w:szCs w:val="16"/>
        </w:rPr>
        <w:t>amount</w:t>
      </w:r>
      <w:r w:rsidR="00C5440E" w:rsidRPr="00676F8B">
        <w:rPr>
          <w:i/>
          <w:iCs/>
          <w:noProof/>
          <w:sz w:val="16"/>
          <w:szCs w:val="16"/>
        </w:rPr>
        <w:t xml:space="preserve"> </w:t>
      </w:r>
      <w:r w:rsidRPr="00676F8B">
        <w:rPr>
          <w:i/>
          <w:iCs/>
          <w:noProof/>
          <w:sz w:val="16"/>
          <w:szCs w:val="16"/>
        </w:rPr>
        <w:t>of</w:t>
      </w:r>
      <w:r w:rsidR="00C5440E" w:rsidRPr="00676F8B">
        <w:rPr>
          <w:i/>
          <w:iCs/>
          <w:noProof/>
          <w:sz w:val="16"/>
          <w:szCs w:val="16"/>
        </w:rPr>
        <w:t xml:space="preserve"> </w:t>
      </w:r>
      <w:r w:rsidRPr="00676F8B">
        <w:rPr>
          <w:i/>
          <w:iCs/>
          <w:noProof/>
          <w:sz w:val="16"/>
          <w:szCs w:val="16"/>
        </w:rPr>
        <w:t>pa</w:t>
      </w:r>
      <w:r w:rsidR="000A0573">
        <w:rPr>
          <w:i/>
          <w:iCs/>
          <w:noProof/>
          <w:sz w:val="16"/>
          <w:szCs w:val="16"/>
        </w:rPr>
        <w:t>c</w:t>
      </w:r>
      <w:r w:rsidRPr="00676F8B">
        <w:rPr>
          <w:i/>
          <w:iCs/>
          <w:noProof/>
          <w:sz w:val="16"/>
          <w:szCs w:val="16"/>
        </w:rPr>
        <w:t>kage</w:t>
      </w:r>
      <w:r w:rsidR="00C5440E" w:rsidRPr="00676F8B">
        <w:rPr>
          <w:i/>
          <w:iCs/>
          <w:noProof/>
          <w:sz w:val="16"/>
          <w:szCs w:val="16"/>
        </w:rPr>
        <w:t xml:space="preserve"> </w:t>
      </w:r>
      <w:r w:rsidRPr="00676F8B">
        <w:rPr>
          <w:i/>
          <w:iCs/>
          <w:noProof/>
          <w:sz w:val="16"/>
          <w:szCs w:val="16"/>
        </w:rPr>
        <w:t>funding</w:t>
      </w:r>
      <w:r w:rsidR="00C5440E" w:rsidRPr="00676F8B">
        <w:rPr>
          <w:i/>
          <w:iCs/>
          <w:noProof/>
          <w:sz w:val="16"/>
          <w:szCs w:val="16"/>
        </w:rPr>
        <w:t xml:space="preserve"> </w:t>
      </w:r>
      <w:r w:rsidRPr="00676F8B">
        <w:rPr>
          <w:i/>
          <w:iCs/>
          <w:noProof/>
          <w:sz w:val="16"/>
          <w:szCs w:val="16"/>
        </w:rPr>
        <w:t>for</w:t>
      </w:r>
      <w:r w:rsidR="00C5440E" w:rsidRPr="00676F8B">
        <w:rPr>
          <w:i/>
          <w:iCs/>
          <w:noProof/>
          <w:sz w:val="16"/>
          <w:szCs w:val="16"/>
        </w:rPr>
        <w:t xml:space="preserve"> </w:t>
      </w:r>
      <w:r w:rsidRPr="00676F8B">
        <w:rPr>
          <w:i/>
          <w:iCs/>
          <w:noProof/>
          <w:sz w:val="16"/>
          <w:szCs w:val="16"/>
        </w:rPr>
        <w:t>a</w:t>
      </w:r>
      <w:r w:rsidR="00C5440E" w:rsidRPr="00676F8B">
        <w:rPr>
          <w:i/>
          <w:iCs/>
          <w:noProof/>
          <w:sz w:val="16"/>
          <w:szCs w:val="16"/>
        </w:rPr>
        <w:t xml:space="preserve"> </w:t>
      </w:r>
      <w:r w:rsidRPr="00676F8B">
        <w:rPr>
          <w:i/>
          <w:iCs/>
          <w:noProof/>
          <w:sz w:val="16"/>
          <w:szCs w:val="16"/>
        </w:rPr>
        <w:t>country</w:t>
      </w:r>
      <w:r w:rsidR="00C5440E" w:rsidRPr="00676F8B">
        <w:rPr>
          <w:i/>
          <w:iCs/>
          <w:noProof/>
          <w:sz w:val="16"/>
          <w:szCs w:val="16"/>
        </w:rPr>
        <w:t xml:space="preserve"> </w:t>
      </w:r>
      <w:r w:rsidRPr="00676F8B">
        <w:rPr>
          <w:i/>
          <w:iCs/>
          <w:noProof/>
          <w:sz w:val="16"/>
          <w:szCs w:val="16"/>
        </w:rPr>
        <w:t>as</w:t>
      </w:r>
      <w:r w:rsidR="00C5440E" w:rsidRPr="00676F8B">
        <w:rPr>
          <w:i/>
          <w:iCs/>
          <w:noProof/>
          <w:sz w:val="16"/>
          <w:szCs w:val="16"/>
        </w:rPr>
        <w:t xml:space="preserve"> </w:t>
      </w:r>
      <w:r w:rsidRPr="00676F8B">
        <w:rPr>
          <w:i/>
          <w:iCs/>
          <w:noProof/>
          <w:sz w:val="16"/>
          <w:szCs w:val="16"/>
        </w:rPr>
        <w:t>a</w:t>
      </w:r>
      <w:r w:rsidR="00C5440E" w:rsidRPr="00676F8B">
        <w:rPr>
          <w:i/>
          <w:iCs/>
          <w:noProof/>
          <w:sz w:val="16"/>
          <w:szCs w:val="16"/>
        </w:rPr>
        <w:t xml:space="preserve"> </w:t>
      </w:r>
      <w:r w:rsidRPr="00676F8B">
        <w:rPr>
          <w:i/>
          <w:iCs/>
          <w:noProof/>
          <w:sz w:val="16"/>
          <w:szCs w:val="16"/>
        </w:rPr>
        <w:t>%</w:t>
      </w:r>
      <w:r w:rsidR="00C5440E" w:rsidRPr="00676F8B">
        <w:rPr>
          <w:i/>
          <w:iCs/>
          <w:noProof/>
          <w:sz w:val="16"/>
          <w:szCs w:val="16"/>
        </w:rPr>
        <w:t xml:space="preserve"> </w:t>
      </w:r>
      <w:r w:rsidRPr="00676F8B">
        <w:rPr>
          <w:i/>
          <w:iCs/>
          <w:noProof/>
          <w:sz w:val="16"/>
          <w:szCs w:val="16"/>
        </w:rPr>
        <w:t>of</w:t>
      </w:r>
      <w:r w:rsidR="00C5440E" w:rsidRPr="00676F8B">
        <w:rPr>
          <w:i/>
          <w:iCs/>
          <w:noProof/>
          <w:sz w:val="16"/>
          <w:szCs w:val="16"/>
        </w:rPr>
        <w:t xml:space="preserve"> </w:t>
      </w:r>
      <w:r w:rsidRPr="00676F8B">
        <w:rPr>
          <w:i/>
          <w:iCs/>
          <w:noProof/>
          <w:sz w:val="16"/>
          <w:szCs w:val="16"/>
        </w:rPr>
        <w:t>a</w:t>
      </w:r>
      <w:r w:rsidR="00C5440E" w:rsidRPr="00676F8B">
        <w:rPr>
          <w:i/>
          <w:iCs/>
          <w:noProof/>
          <w:sz w:val="16"/>
          <w:szCs w:val="16"/>
        </w:rPr>
        <w:t xml:space="preserve"> </w:t>
      </w:r>
      <w:r w:rsidRPr="00676F8B">
        <w:rPr>
          <w:i/>
          <w:iCs/>
          <w:noProof/>
          <w:sz w:val="16"/>
          <w:szCs w:val="16"/>
        </w:rPr>
        <w:t>fiscal</w:t>
      </w:r>
      <w:r w:rsidR="00C5440E" w:rsidRPr="00676F8B">
        <w:rPr>
          <w:i/>
          <w:iCs/>
          <w:noProof/>
          <w:sz w:val="16"/>
          <w:szCs w:val="16"/>
        </w:rPr>
        <w:t xml:space="preserve"> </w:t>
      </w:r>
      <w:r w:rsidRPr="00676F8B">
        <w:rPr>
          <w:i/>
          <w:iCs/>
          <w:noProof/>
          <w:sz w:val="16"/>
          <w:szCs w:val="16"/>
        </w:rPr>
        <w:t>comparator</w:t>
      </w:r>
      <w:r w:rsidR="00C5440E" w:rsidRPr="00676F8B">
        <w:rPr>
          <w:i/>
          <w:iCs/>
          <w:noProof/>
          <w:sz w:val="16"/>
          <w:szCs w:val="16"/>
        </w:rPr>
        <w:t xml:space="preserve"> </w:t>
      </w:r>
      <w:r w:rsidRPr="00676F8B">
        <w:rPr>
          <w:i/>
          <w:iCs/>
          <w:noProof/>
          <w:sz w:val="16"/>
          <w:szCs w:val="16"/>
        </w:rPr>
        <w:t>aggregate</w:t>
      </w:r>
      <w:r w:rsidR="00C5440E" w:rsidRPr="00676F8B">
        <w:rPr>
          <w:i/>
          <w:iCs/>
          <w:noProof/>
          <w:sz w:val="16"/>
          <w:szCs w:val="16"/>
        </w:rPr>
        <w:t xml:space="preserve"> </w:t>
      </w:r>
      <w:r w:rsidRPr="00676F8B">
        <w:rPr>
          <w:i/>
          <w:iCs/>
          <w:noProof/>
          <w:sz w:val="16"/>
          <w:szCs w:val="16"/>
        </w:rPr>
        <w:t>for</w:t>
      </w:r>
      <w:r w:rsidR="00C5440E" w:rsidRPr="00676F8B">
        <w:rPr>
          <w:i/>
          <w:iCs/>
          <w:noProof/>
          <w:sz w:val="16"/>
          <w:szCs w:val="16"/>
        </w:rPr>
        <w:t xml:space="preserve"> </w:t>
      </w:r>
      <w:r w:rsidRPr="00676F8B">
        <w:rPr>
          <w:i/>
          <w:iCs/>
          <w:noProof/>
          <w:sz w:val="16"/>
          <w:szCs w:val="16"/>
        </w:rPr>
        <w:t>2019</w:t>
      </w:r>
      <w:r w:rsidR="00C5440E" w:rsidRPr="00676F8B">
        <w:rPr>
          <w:i/>
          <w:iCs/>
          <w:noProof/>
          <w:sz w:val="16"/>
          <w:szCs w:val="16"/>
        </w:rPr>
        <w:t xml:space="preserve"> </w:t>
      </w:r>
      <w:r w:rsidRPr="00676F8B">
        <w:rPr>
          <w:i/>
          <w:iCs/>
          <w:noProof/>
          <w:sz w:val="16"/>
          <w:szCs w:val="16"/>
        </w:rPr>
        <w:t>and</w:t>
      </w:r>
      <w:r w:rsidR="00C5440E" w:rsidRPr="00676F8B">
        <w:rPr>
          <w:i/>
          <w:iCs/>
          <w:noProof/>
          <w:sz w:val="16"/>
          <w:szCs w:val="16"/>
        </w:rPr>
        <w:t xml:space="preserve"> </w:t>
      </w:r>
      <w:r w:rsidRPr="00676F8B">
        <w:rPr>
          <w:i/>
          <w:iCs/>
          <w:noProof/>
          <w:sz w:val="16"/>
          <w:szCs w:val="16"/>
        </w:rPr>
        <w:t>2020.</w:t>
      </w:r>
      <w:r w:rsidR="00C5440E" w:rsidRPr="00676F8B">
        <w:rPr>
          <w:i/>
          <w:iCs/>
          <w:noProof/>
          <w:sz w:val="16"/>
          <w:szCs w:val="16"/>
        </w:rPr>
        <w:t xml:space="preserve"> </w:t>
      </w:r>
      <w:r w:rsidR="00DC1A1D">
        <w:rPr>
          <w:i/>
          <w:iCs/>
          <w:noProof/>
          <w:sz w:val="16"/>
          <w:szCs w:val="16"/>
        </w:rPr>
        <w:t xml:space="preserve">The year </w:t>
      </w:r>
      <w:r w:rsidRPr="00676F8B">
        <w:rPr>
          <w:i/>
          <w:iCs/>
          <w:noProof/>
          <w:sz w:val="16"/>
          <w:szCs w:val="16"/>
        </w:rPr>
        <w:t>2019</w:t>
      </w:r>
      <w:r w:rsidR="00C5440E" w:rsidRPr="00676F8B">
        <w:rPr>
          <w:i/>
          <w:iCs/>
          <w:noProof/>
          <w:sz w:val="16"/>
          <w:szCs w:val="16"/>
        </w:rPr>
        <w:t xml:space="preserve"> </w:t>
      </w:r>
      <w:r w:rsidR="00DC1A1D">
        <w:rPr>
          <w:i/>
          <w:iCs/>
          <w:noProof/>
          <w:sz w:val="16"/>
          <w:szCs w:val="16"/>
        </w:rPr>
        <w:t xml:space="preserve">is </w:t>
      </w:r>
      <w:r w:rsidRPr="00676F8B">
        <w:rPr>
          <w:i/>
          <w:iCs/>
          <w:noProof/>
          <w:sz w:val="16"/>
          <w:szCs w:val="16"/>
        </w:rPr>
        <w:t>included</w:t>
      </w:r>
      <w:r w:rsidR="000A0573">
        <w:rPr>
          <w:i/>
          <w:iCs/>
          <w:noProof/>
          <w:sz w:val="16"/>
          <w:szCs w:val="16"/>
        </w:rPr>
        <w:t>,</w:t>
      </w:r>
      <w:r w:rsidR="00C5440E" w:rsidRPr="00676F8B">
        <w:rPr>
          <w:i/>
          <w:iCs/>
          <w:noProof/>
          <w:sz w:val="16"/>
          <w:szCs w:val="16"/>
        </w:rPr>
        <w:t xml:space="preserve"> </w:t>
      </w:r>
      <w:r w:rsidRPr="00676F8B">
        <w:rPr>
          <w:i/>
          <w:iCs/>
          <w:noProof/>
          <w:sz w:val="16"/>
          <w:szCs w:val="16"/>
        </w:rPr>
        <w:t>as</w:t>
      </w:r>
      <w:r w:rsidR="00C5440E" w:rsidRPr="00676F8B">
        <w:rPr>
          <w:i/>
          <w:iCs/>
          <w:noProof/>
          <w:sz w:val="16"/>
          <w:szCs w:val="16"/>
        </w:rPr>
        <w:t xml:space="preserve"> </w:t>
      </w:r>
      <w:r w:rsidR="00DC1A1D">
        <w:rPr>
          <w:i/>
          <w:iCs/>
          <w:noProof/>
          <w:sz w:val="16"/>
          <w:szCs w:val="16"/>
        </w:rPr>
        <w:t>d</w:t>
      </w:r>
      <w:r w:rsidRPr="00676F8B">
        <w:rPr>
          <w:i/>
          <w:iCs/>
          <w:noProof/>
          <w:sz w:val="16"/>
          <w:szCs w:val="16"/>
        </w:rPr>
        <w:t>ata</w:t>
      </w:r>
      <w:r w:rsidR="00C5440E" w:rsidRPr="00676F8B">
        <w:rPr>
          <w:i/>
          <w:iCs/>
          <w:noProof/>
          <w:sz w:val="16"/>
          <w:szCs w:val="16"/>
        </w:rPr>
        <w:t xml:space="preserve"> </w:t>
      </w:r>
      <w:r w:rsidRPr="00676F8B">
        <w:rPr>
          <w:i/>
          <w:iCs/>
          <w:noProof/>
          <w:sz w:val="16"/>
          <w:szCs w:val="16"/>
        </w:rPr>
        <w:t>for</w:t>
      </w:r>
      <w:r w:rsidR="00C5440E" w:rsidRPr="00676F8B">
        <w:rPr>
          <w:i/>
          <w:iCs/>
          <w:noProof/>
          <w:sz w:val="16"/>
          <w:szCs w:val="16"/>
        </w:rPr>
        <w:t xml:space="preserve"> </w:t>
      </w:r>
      <w:r w:rsidRPr="00676F8B">
        <w:rPr>
          <w:i/>
          <w:iCs/>
          <w:noProof/>
          <w:sz w:val="16"/>
          <w:szCs w:val="16"/>
        </w:rPr>
        <w:t>2020</w:t>
      </w:r>
      <w:r w:rsidR="00C5440E" w:rsidRPr="00676F8B">
        <w:rPr>
          <w:i/>
          <w:iCs/>
          <w:noProof/>
          <w:sz w:val="16"/>
          <w:szCs w:val="16"/>
        </w:rPr>
        <w:t xml:space="preserve"> </w:t>
      </w:r>
      <w:r w:rsidR="000A0573">
        <w:rPr>
          <w:i/>
          <w:iCs/>
          <w:noProof/>
          <w:sz w:val="16"/>
          <w:szCs w:val="16"/>
        </w:rPr>
        <w:t xml:space="preserve">is </w:t>
      </w:r>
      <w:r w:rsidRPr="00676F8B">
        <w:rPr>
          <w:i/>
          <w:iCs/>
          <w:noProof/>
          <w:sz w:val="16"/>
          <w:szCs w:val="16"/>
        </w:rPr>
        <w:t>not</w:t>
      </w:r>
      <w:r w:rsidR="00C5440E" w:rsidRPr="00676F8B">
        <w:rPr>
          <w:i/>
          <w:iCs/>
          <w:noProof/>
          <w:sz w:val="16"/>
          <w:szCs w:val="16"/>
        </w:rPr>
        <w:t xml:space="preserve"> </w:t>
      </w:r>
      <w:r w:rsidRPr="00676F8B">
        <w:rPr>
          <w:i/>
          <w:iCs/>
          <w:noProof/>
          <w:sz w:val="16"/>
          <w:szCs w:val="16"/>
        </w:rPr>
        <w:t>complete</w:t>
      </w:r>
      <w:r w:rsidR="00C5440E" w:rsidRPr="00676F8B">
        <w:rPr>
          <w:i/>
          <w:iCs/>
          <w:noProof/>
          <w:sz w:val="16"/>
          <w:szCs w:val="16"/>
        </w:rPr>
        <w:t xml:space="preserve"> </w:t>
      </w:r>
      <w:r w:rsidRPr="00676F8B">
        <w:rPr>
          <w:i/>
          <w:iCs/>
          <w:noProof/>
          <w:sz w:val="16"/>
          <w:szCs w:val="16"/>
        </w:rPr>
        <w:t>(missingTimor-Leste</w:t>
      </w:r>
      <w:r w:rsidR="00C5440E" w:rsidRPr="00676F8B">
        <w:rPr>
          <w:i/>
          <w:iCs/>
          <w:noProof/>
          <w:sz w:val="16"/>
          <w:szCs w:val="16"/>
        </w:rPr>
        <w:t xml:space="preserve"> </w:t>
      </w:r>
      <w:r w:rsidRPr="00676F8B">
        <w:rPr>
          <w:i/>
          <w:iCs/>
          <w:noProof/>
          <w:sz w:val="16"/>
          <w:szCs w:val="16"/>
        </w:rPr>
        <w:t>and</w:t>
      </w:r>
      <w:r w:rsidR="00C5440E" w:rsidRPr="00676F8B">
        <w:rPr>
          <w:i/>
          <w:iCs/>
          <w:noProof/>
          <w:sz w:val="16"/>
          <w:szCs w:val="16"/>
        </w:rPr>
        <w:t xml:space="preserve"> </w:t>
      </w:r>
      <w:r w:rsidRPr="00676F8B">
        <w:rPr>
          <w:i/>
          <w:iCs/>
          <w:noProof/>
          <w:sz w:val="16"/>
          <w:szCs w:val="16"/>
        </w:rPr>
        <w:t>Tonga).</w:t>
      </w:r>
      <w:r w:rsidR="00DC1A1D">
        <w:rPr>
          <w:i/>
          <w:iCs/>
          <w:noProof/>
          <w:sz w:val="16"/>
          <w:szCs w:val="16"/>
        </w:rPr>
        <w:t xml:space="preserve"> </w:t>
      </w:r>
      <w:r w:rsidR="00330461" w:rsidRPr="00676F8B">
        <w:rPr>
          <w:i/>
          <w:iCs/>
          <w:noProof/>
          <w:sz w:val="16"/>
          <w:szCs w:val="16"/>
        </w:rPr>
        <w:t>Source:</w:t>
      </w:r>
      <w:r w:rsidR="00C5440E" w:rsidRPr="00676F8B">
        <w:rPr>
          <w:i/>
          <w:iCs/>
          <w:noProof/>
          <w:sz w:val="16"/>
          <w:szCs w:val="16"/>
        </w:rPr>
        <w:t xml:space="preserve"> </w:t>
      </w:r>
      <w:r w:rsidR="00330461" w:rsidRPr="00676F8B">
        <w:rPr>
          <w:i/>
          <w:iCs/>
          <w:noProof/>
          <w:sz w:val="16"/>
          <w:szCs w:val="16"/>
        </w:rPr>
        <w:t>AFI</w:t>
      </w:r>
      <w:r w:rsidR="00C5440E" w:rsidRPr="00676F8B">
        <w:rPr>
          <w:i/>
          <w:iCs/>
          <w:noProof/>
          <w:sz w:val="16"/>
          <w:szCs w:val="16"/>
        </w:rPr>
        <w:t xml:space="preserve"> </w:t>
      </w:r>
      <w:r w:rsidR="00330461" w:rsidRPr="00676F8B">
        <w:rPr>
          <w:i/>
          <w:iCs/>
          <w:noProof/>
          <w:sz w:val="16"/>
          <w:szCs w:val="16"/>
        </w:rPr>
        <w:t>Estimates:</w:t>
      </w:r>
      <w:r w:rsidR="00C5440E" w:rsidRPr="00676F8B">
        <w:rPr>
          <w:i/>
          <w:iCs/>
          <w:noProof/>
          <w:sz w:val="16"/>
          <w:szCs w:val="16"/>
        </w:rPr>
        <w:t xml:space="preserve"> </w:t>
      </w:r>
      <w:r w:rsidR="00330461" w:rsidRPr="00676F8B">
        <w:rPr>
          <w:i/>
          <w:iCs/>
          <w:noProof/>
          <w:sz w:val="16"/>
          <w:szCs w:val="16"/>
        </w:rPr>
        <w:t>drawn</w:t>
      </w:r>
      <w:r w:rsidR="00C5440E" w:rsidRPr="00676F8B">
        <w:rPr>
          <w:i/>
          <w:iCs/>
          <w:noProof/>
          <w:sz w:val="16"/>
          <w:szCs w:val="16"/>
        </w:rPr>
        <w:t xml:space="preserve"> </w:t>
      </w:r>
      <w:r w:rsidR="00330461" w:rsidRPr="00676F8B">
        <w:rPr>
          <w:i/>
          <w:iCs/>
          <w:noProof/>
          <w:sz w:val="16"/>
          <w:szCs w:val="16"/>
        </w:rPr>
        <w:t>from</w:t>
      </w:r>
      <w:r w:rsidR="00C5440E" w:rsidRPr="00676F8B">
        <w:rPr>
          <w:i/>
          <w:iCs/>
          <w:noProof/>
          <w:sz w:val="16"/>
          <w:szCs w:val="16"/>
        </w:rPr>
        <w:t xml:space="preserve"> </w:t>
      </w:r>
      <w:r w:rsidR="00330461" w:rsidRPr="00676F8B">
        <w:rPr>
          <w:i/>
          <w:iCs/>
          <w:noProof/>
          <w:sz w:val="16"/>
          <w:szCs w:val="16"/>
        </w:rPr>
        <w:t>DFAT</w:t>
      </w:r>
      <w:r w:rsidR="00C5440E" w:rsidRPr="00676F8B">
        <w:rPr>
          <w:i/>
          <w:iCs/>
          <w:noProof/>
          <w:sz w:val="16"/>
          <w:szCs w:val="16"/>
        </w:rPr>
        <w:t xml:space="preserve"> </w:t>
      </w:r>
      <w:r w:rsidR="00330461" w:rsidRPr="00676F8B">
        <w:rPr>
          <w:i/>
          <w:iCs/>
          <w:noProof/>
          <w:sz w:val="16"/>
          <w:szCs w:val="16"/>
        </w:rPr>
        <w:t>AidWorks</w:t>
      </w:r>
      <w:r w:rsidR="00C5440E" w:rsidRPr="00676F8B">
        <w:rPr>
          <w:i/>
          <w:iCs/>
          <w:noProof/>
          <w:sz w:val="16"/>
          <w:szCs w:val="16"/>
        </w:rPr>
        <w:t xml:space="preserve"> </w:t>
      </w:r>
      <w:r w:rsidR="00330461" w:rsidRPr="00676F8B">
        <w:rPr>
          <w:i/>
          <w:iCs/>
          <w:noProof/>
          <w:sz w:val="16"/>
          <w:szCs w:val="16"/>
        </w:rPr>
        <w:t>and</w:t>
      </w:r>
      <w:r w:rsidR="00C5440E" w:rsidRPr="00676F8B">
        <w:rPr>
          <w:i/>
          <w:iCs/>
          <w:noProof/>
          <w:sz w:val="16"/>
          <w:szCs w:val="16"/>
        </w:rPr>
        <w:t xml:space="preserve"> </w:t>
      </w:r>
      <w:r w:rsidR="00330461" w:rsidRPr="00676F8B">
        <w:rPr>
          <w:i/>
          <w:iCs/>
          <w:noProof/>
          <w:sz w:val="16"/>
          <w:szCs w:val="16"/>
        </w:rPr>
        <w:t>GFS</w:t>
      </w:r>
      <w:r w:rsidR="00C5440E" w:rsidRPr="00676F8B">
        <w:rPr>
          <w:i/>
          <w:iCs/>
          <w:noProof/>
          <w:sz w:val="16"/>
          <w:szCs w:val="16"/>
        </w:rPr>
        <w:t xml:space="preserve"> </w:t>
      </w:r>
      <w:r w:rsidR="00330461" w:rsidRPr="00676F8B">
        <w:rPr>
          <w:i/>
          <w:iCs/>
          <w:noProof/>
          <w:sz w:val="16"/>
          <w:szCs w:val="16"/>
        </w:rPr>
        <w:t>Database.</w:t>
      </w:r>
      <w:r w:rsidR="00C5440E" w:rsidRPr="00676F8B">
        <w:rPr>
          <w:i/>
          <w:iCs/>
          <w:noProof/>
          <w:sz w:val="16"/>
          <w:szCs w:val="16"/>
        </w:rPr>
        <w:t xml:space="preserve"> </w:t>
      </w:r>
      <w:r w:rsidR="00607FF8" w:rsidRPr="00676F8B">
        <w:rPr>
          <w:i/>
          <w:iCs/>
          <w:noProof/>
          <w:sz w:val="16"/>
          <w:szCs w:val="16"/>
        </w:rPr>
        <w:t>Note</w:t>
      </w:r>
      <w:r w:rsidR="005F3259">
        <w:rPr>
          <w:i/>
          <w:iCs/>
          <w:noProof/>
          <w:sz w:val="16"/>
          <w:szCs w:val="16"/>
        </w:rPr>
        <w:t>:</w:t>
      </w:r>
      <w:r w:rsidR="00607FF8" w:rsidRPr="00676F8B">
        <w:rPr>
          <w:i/>
          <w:iCs/>
          <w:noProof/>
          <w:sz w:val="16"/>
          <w:szCs w:val="16"/>
        </w:rPr>
        <w:t xml:space="preserve"> Social </w:t>
      </w:r>
      <w:r w:rsidR="005F3259">
        <w:rPr>
          <w:i/>
          <w:iCs/>
          <w:noProof/>
          <w:sz w:val="16"/>
          <w:szCs w:val="16"/>
        </w:rPr>
        <w:t>B</w:t>
      </w:r>
      <w:r w:rsidR="00607FF8" w:rsidRPr="00676F8B">
        <w:rPr>
          <w:i/>
          <w:iCs/>
          <w:noProof/>
          <w:sz w:val="16"/>
          <w:szCs w:val="16"/>
        </w:rPr>
        <w:t>enefits is a type of transfer and not the same os social benefits, which is a purpose of spending classificaiton.</w:t>
      </w:r>
    </w:p>
    <w:p w14:paraId="105B1FFA" w14:textId="3B8989FF" w:rsidR="00024BDF" w:rsidRPr="00676F8B" w:rsidRDefault="00024BDF" w:rsidP="00362F29">
      <w:pPr>
        <w:pStyle w:val="Heading3"/>
      </w:pPr>
      <w:bookmarkStart w:id="161" w:name="_Toc100589130"/>
      <w:r w:rsidRPr="00676F8B">
        <w:lastRenderedPageBreak/>
        <w:t>How</w:t>
      </w:r>
      <w:r w:rsidR="00C5440E" w:rsidRPr="00676F8B">
        <w:t xml:space="preserve"> </w:t>
      </w:r>
      <w:r w:rsidR="005F6929" w:rsidRPr="00676F8B">
        <w:t>E</w:t>
      </w:r>
      <w:r w:rsidRPr="00676F8B">
        <w:t>fficient</w:t>
      </w:r>
      <w:r w:rsidR="00C5440E" w:rsidRPr="00676F8B">
        <w:t xml:space="preserve"> </w:t>
      </w:r>
      <w:r w:rsidRPr="00676F8B">
        <w:t>was</w:t>
      </w:r>
      <w:r w:rsidR="00C5440E" w:rsidRPr="00676F8B">
        <w:t xml:space="preserve"> </w:t>
      </w:r>
      <w:r w:rsidRPr="00676F8B">
        <w:t>the</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8372E0">
        <w:t xml:space="preserve"> for the Pacific and Timor-Leste</w:t>
      </w:r>
      <w:r w:rsidR="00362F29" w:rsidRPr="00676F8B">
        <w:t>?</w:t>
      </w:r>
      <w:bookmarkEnd w:id="161"/>
    </w:p>
    <w:p w14:paraId="07D2DD7A" w14:textId="6318E8F1" w:rsidR="00246592" w:rsidRPr="00676F8B" w:rsidRDefault="28EDE9F9" w:rsidP="009F1E3C">
      <w:pPr>
        <w:pStyle w:val="Body"/>
      </w:pPr>
      <w:r w:rsidRPr="00676F8B">
        <w:rPr>
          <w:b/>
          <w:bCs/>
        </w:rPr>
        <w:t xml:space="preserve">There is adequate evidence that the </w:t>
      </w:r>
      <w:r w:rsidR="0015197B">
        <w:rPr>
          <w:b/>
          <w:bCs/>
        </w:rPr>
        <w:t>p</w:t>
      </w:r>
      <w:r w:rsidRPr="00676F8B">
        <w:rPr>
          <w:b/>
          <w:bCs/>
        </w:rPr>
        <w:t>ackage was efficient.</w:t>
      </w:r>
      <w:r w:rsidRPr="00676F8B">
        <w:t xml:space="preserve"> Using the modality of budget support enabled </w:t>
      </w:r>
      <w:r w:rsidR="00C554B6" w:rsidRPr="00676F8B">
        <w:t>most of</w:t>
      </w:r>
      <w:r w:rsidRPr="00676F8B">
        <w:t xml:space="preserve"> the funds to be mobilised quickly by DFAT</w:t>
      </w:r>
      <w:r w:rsidR="00220190" w:rsidRPr="00676F8B">
        <w:t xml:space="preserve"> and disbursed in 2021</w:t>
      </w:r>
      <w:r w:rsidRPr="00676F8B">
        <w:t>.</w:t>
      </w:r>
    </w:p>
    <w:p w14:paraId="4FF26475" w14:textId="4C3EFE89" w:rsidR="003E52FC" w:rsidRPr="00676F8B" w:rsidRDefault="28EDE9F9" w:rsidP="009F1E3C">
      <w:pPr>
        <w:pStyle w:val="Body"/>
      </w:pPr>
      <w:bookmarkStart w:id="162" w:name="_Toc99821027"/>
      <w:bookmarkStart w:id="163" w:name="_Toc99821134"/>
      <w:bookmarkStart w:id="164" w:name="_Toc99821241"/>
      <w:bookmarkStart w:id="165" w:name="_Toc99821028"/>
      <w:bookmarkStart w:id="166" w:name="_Toc99821135"/>
      <w:bookmarkStart w:id="167" w:name="_Toc99821242"/>
      <w:bookmarkEnd w:id="162"/>
      <w:bookmarkEnd w:id="163"/>
      <w:bookmarkEnd w:id="164"/>
      <w:bookmarkEnd w:id="165"/>
      <w:bookmarkEnd w:id="166"/>
      <w:bookmarkEnd w:id="167"/>
      <w:r w:rsidRPr="00676F8B">
        <w:rPr>
          <w:b/>
          <w:bCs/>
        </w:rPr>
        <w:t>This represents a huge effort to mobilise these additional funds,</w:t>
      </w:r>
      <w:r w:rsidRPr="00676F8B">
        <w:t xml:space="preserve"> with the negotiation of 10 country</w:t>
      </w:r>
      <w:r w:rsidR="00157A18">
        <w:t>-</w:t>
      </w:r>
      <w:r w:rsidRPr="00676F8B">
        <w:t xml:space="preserve">level packages and the approval of </w:t>
      </w:r>
      <w:r w:rsidR="00163E9B">
        <w:t>D</w:t>
      </w:r>
      <w:r w:rsidRPr="00676F8B">
        <w:t xml:space="preserve">irect </w:t>
      </w:r>
      <w:r w:rsidR="00163E9B">
        <w:t>F</w:t>
      </w:r>
      <w:r w:rsidRPr="00676F8B">
        <w:t xml:space="preserve">unding </w:t>
      </w:r>
      <w:r w:rsidR="00163E9B">
        <w:t>A</w:t>
      </w:r>
      <w:r w:rsidRPr="00676F8B">
        <w:t>greements</w:t>
      </w:r>
      <w:r w:rsidR="00163E9B">
        <w:t>,</w:t>
      </w:r>
      <w:r w:rsidRPr="00676F8B">
        <w:t xml:space="preserve"> and in some cases new or revised grant agreements with other implementing partners. </w:t>
      </w:r>
      <w:r w:rsidR="000A0573">
        <w:t>Of p</w:t>
      </w:r>
      <w:r w:rsidRPr="00676F8B">
        <w:t>articular not</w:t>
      </w:r>
      <w:r w:rsidR="000A0573">
        <w:t>e</w:t>
      </w:r>
      <w:r w:rsidRPr="00676F8B">
        <w:t xml:space="preserve"> </w:t>
      </w:r>
      <w:r w:rsidR="000A0573">
        <w:t xml:space="preserve">was </w:t>
      </w:r>
      <w:r w:rsidRPr="00676F8B">
        <w:t xml:space="preserve">that this was achieved during a period of high workloads and significant restrictions on staff. Many posts reported difficulties with lockdowns, posted staff being sent home to Australia, international technical </w:t>
      </w:r>
      <w:r w:rsidR="000A0573">
        <w:t>advisers</w:t>
      </w:r>
      <w:r w:rsidR="000A0573" w:rsidRPr="00676F8B">
        <w:t xml:space="preserve"> </w:t>
      </w:r>
      <w:r w:rsidRPr="00676F8B">
        <w:t>relocating to their home countries and working remotely, increased stress and work at home due to school closures, locally</w:t>
      </w:r>
      <w:r w:rsidR="000A0573">
        <w:t>-</w:t>
      </w:r>
      <w:r w:rsidRPr="00676F8B">
        <w:t>engaged staff facing restricted movements</w:t>
      </w:r>
      <w:r w:rsidR="000A0573">
        <w:t>,</w:t>
      </w:r>
      <w:r w:rsidRPr="00676F8B">
        <w:t xml:space="preserve"> and post</w:t>
      </w:r>
      <w:r w:rsidR="00647107" w:rsidRPr="00676F8B">
        <w:t>s</w:t>
      </w:r>
      <w:r w:rsidRPr="00676F8B">
        <w:t xml:space="preserve"> responding on other fronts including to pandemic</w:t>
      </w:r>
      <w:r w:rsidR="00DF057E">
        <w:t>-</w:t>
      </w:r>
      <w:r w:rsidRPr="00676F8B">
        <w:t xml:space="preserve">induced health crises. As an example, when the Review Team were discussing a visit to PNG the </w:t>
      </w:r>
      <w:r w:rsidR="009D7998">
        <w:t>p</w:t>
      </w:r>
      <w:r w:rsidRPr="00676F8B">
        <w:t>ost had nearly 80</w:t>
      </w:r>
      <w:r w:rsidR="009D432F">
        <w:t>%</w:t>
      </w:r>
      <w:r w:rsidRPr="00676F8B">
        <w:t xml:space="preserve"> of A</w:t>
      </w:r>
      <w:r w:rsidR="009D7998">
        <w:t>ustralia</w:t>
      </w:r>
      <w:r w:rsidRPr="00676F8B">
        <w:t xml:space="preserve">-based staff either isolating or infected with </w:t>
      </w:r>
      <w:r w:rsidR="0071345D" w:rsidRPr="00676F8B">
        <w:t>COVID-19</w:t>
      </w:r>
      <w:r w:rsidRPr="00676F8B">
        <w:t>. The difficulty of the operating environment cannot be overstated.</w:t>
      </w:r>
    </w:p>
    <w:p w14:paraId="091414E5" w14:textId="27B7A536" w:rsidR="00021681" w:rsidRPr="00676F8B" w:rsidRDefault="28EDE9F9" w:rsidP="009F1E3C">
      <w:pPr>
        <w:pStyle w:val="Body"/>
      </w:pPr>
      <w:r w:rsidRPr="00676F8B">
        <w:rPr>
          <w:b/>
          <w:bCs/>
        </w:rPr>
        <w:t>OTP in Canberra</w:t>
      </w:r>
      <w:r w:rsidR="00F01D34">
        <w:rPr>
          <w:b/>
          <w:bCs/>
        </w:rPr>
        <w:t>,</w:t>
      </w:r>
      <w:r w:rsidRPr="00676F8B">
        <w:rPr>
          <w:b/>
          <w:bCs/>
        </w:rPr>
        <w:t xml:space="preserve"> with support from other areas across DFAT</w:t>
      </w:r>
      <w:r w:rsidR="00F01D34">
        <w:rPr>
          <w:b/>
          <w:bCs/>
        </w:rPr>
        <w:t>,</w:t>
      </w:r>
      <w:r w:rsidRPr="00676F8B">
        <w:rPr>
          <w:b/>
          <w:bCs/>
        </w:rPr>
        <w:t xml:space="preserve"> provided considerable support in the development of the packages in each country</w:t>
      </w:r>
      <w:r w:rsidRPr="00676F8B">
        <w:t xml:space="preserve">, including getting approvals in place to allow the funds to be disbursed. Most posts reported that the efforts of the Canberra team were highly appreciated and that the package could not have worked without this support. From multiple interviews in Canberra and with posts, </w:t>
      </w:r>
      <w:r w:rsidR="00915D49" w:rsidRPr="00676F8B">
        <w:t>the</w:t>
      </w:r>
      <w:r w:rsidRPr="00676F8B">
        <w:t xml:space="preserve"> presence of in-house capacity to design, negotiate</w:t>
      </w:r>
      <w:r w:rsidR="00F01D34">
        <w:t>,</w:t>
      </w:r>
      <w:r w:rsidRPr="00676F8B">
        <w:t xml:space="preserve"> and implement budget support investments within DFAT Canberra played a significant role in the efficiency of the </w:t>
      </w:r>
      <w:r w:rsidR="0015197B">
        <w:t>p</w:t>
      </w:r>
      <w:r w:rsidRPr="00676F8B">
        <w:t xml:space="preserve">ackage. </w:t>
      </w:r>
    </w:p>
    <w:p w14:paraId="4242D1F2" w14:textId="123013EE" w:rsidR="003D628C" w:rsidRPr="00676F8B" w:rsidRDefault="28EDE9F9" w:rsidP="00543362">
      <w:pPr>
        <w:pStyle w:val="Body"/>
      </w:pPr>
      <w:r w:rsidRPr="00676F8B">
        <w:rPr>
          <w:b/>
          <w:bCs/>
        </w:rPr>
        <w:t>A lot of work had gone into laying a foundation for budget support</w:t>
      </w:r>
      <w:r w:rsidR="00D86B11" w:rsidRPr="00676F8B">
        <w:rPr>
          <w:b/>
          <w:bCs/>
        </w:rPr>
        <w:t xml:space="preserve"> in the </w:t>
      </w:r>
      <w:r w:rsidR="00955CBA" w:rsidRPr="00676F8B">
        <w:rPr>
          <w:b/>
          <w:bCs/>
        </w:rPr>
        <w:t>region</w:t>
      </w:r>
      <w:r w:rsidR="00F01D34">
        <w:rPr>
          <w:b/>
          <w:bCs/>
        </w:rPr>
        <w:t>,</w:t>
      </w:r>
      <w:r w:rsidR="00955CBA" w:rsidRPr="00676F8B">
        <w:rPr>
          <w:b/>
          <w:bCs/>
        </w:rPr>
        <w:t xml:space="preserve"> but</w:t>
      </w:r>
      <w:r w:rsidR="00A1269E" w:rsidRPr="00676F8B">
        <w:rPr>
          <w:b/>
          <w:bCs/>
        </w:rPr>
        <w:t xml:space="preserve"> was more advanced in some countries than others</w:t>
      </w:r>
      <w:r w:rsidRPr="00676F8B">
        <w:t xml:space="preserve">. Interviews with the OTP </w:t>
      </w:r>
      <w:r w:rsidR="00F01D34">
        <w:t>E</w:t>
      </w:r>
      <w:r w:rsidRPr="00676F8B">
        <w:t xml:space="preserve">conomics </w:t>
      </w:r>
      <w:r w:rsidR="00F01D34">
        <w:t>G</w:t>
      </w:r>
      <w:r w:rsidRPr="00676F8B">
        <w:t xml:space="preserve">roup, the </w:t>
      </w:r>
      <w:r w:rsidR="00110031">
        <w:t>E</w:t>
      </w:r>
      <w:r w:rsidRPr="00676F8B">
        <w:t xml:space="preserve">conomic </w:t>
      </w:r>
      <w:r w:rsidR="00110031">
        <w:t>P</w:t>
      </w:r>
      <w:r w:rsidRPr="00676F8B">
        <w:t xml:space="preserve">olicy and </w:t>
      </w:r>
      <w:r w:rsidR="00110031">
        <w:t>P</w:t>
      </w:r>
      <w:r w:rsidRPr="00676F8B">
        <w:t xml:space="preserve">artnerships </w:t>
      </w:r>
      <w:r w:rsidR="00110031">
        <w:t>S</w:t>
      </w:r>
      <w:r w:rsidRPr="00676F8B">
        <w:t>ection</w:t>
      </w:r>
      <w:r w:rsidR="00F01D34">
        <w:t>,</w:t>
      </w:r>
      <w:r w:rsidRPr="00676F8B">
        <w:t xml:space="preserve"> and the Office of the Chief Economist, as well as former and current dedicated country economists made this clear</w:t>
      </w:r>
      <w:r w:rsidRPr="00676F8B">
        <w:rPr>
          <w:b/>
          <w:bCs/>
        </w:rPr>
        <w:t>.</w:t>
      </w:r>
      <w:r w:rsidRPr="00676F8B">
        <w:t xml:space="preserve"> Australia had participated in budget support operations in </w:t>
      </w:r>
      <w:r w:rsidR="00A1269E" w:rsidRPr="00676F8B">
        <w:t>several</w:t>
      </w:r>
      <w:r w:rsidRPr="00676F8B">
        <w:t xml:space="preserve"> countries in the Pacific over several years (including in Kiribati, Samoa, and Tuvalu) and had actively put in place the necessary tools and frameworks to prepare for both </w:t>
      </w:r>
      <w:r w:rsidR="00FA4F4A">
        <w:t>G</w:t>
      </w:r>
      <w:r w:rsidRPr="00676F8B">
        <w:t xml:space="preserve">eneral and </w:t>
      </w:r>
      <w:r w:rsidR="00FA4F4A">
        <w:t>S</w:t>
      </w:r>
      <w:r w:rsidRPr="00676F8B">
        <w:t xml:space="preserve">ector </w:t>
      </w:r>
      <w:r w:rsidR="00FA4F4A">
        <w:t>B</w:t>
      </w:r>
      <w:r w:rsidRPr="00676F8B">
        <w:t xml:space="preserve">udget </w:t>
      </w:r>
      <w:r w:rsidR="00FA4F4A">
        <w:t>S</w:t>
      </w:r>
      <w:r w:rsidRPr="00676F8B">
        <w:t xml:space="preserve">upport operations in Fiji. </w:t>
      </w:r>
      <w:r w:rsidR="00FD70A9" w:rsidRPr="00676F8B">
        <w:t>In other countries like Timor-Leste there was no foundation in place (an ANS was planned but not completed)</w:t>
      </w:r>
      <w:r w:rsidR="00647107" w:rsidRPr="00676F8B">
        <w:t>, budget support had not been used since 2015</w:t>
      </w:r>
      <w:r w:rsidR="00F01D34">
        <w:t>,</w:t>
      </w:r>
      <w:r w:rsidR="00FD70A9" w:rsidRPr="00676F8B">
        <w:t xml:space="preserve"> and existing </w:t>
      </w:r>
      <w:r w:rsidR="00F01D34">
        <w:t>technical advisers</w:t>
      </w:r>
      <w:r w:rsidR="00F01D34" w:rsidRPr="00676F8B">
        <w:t xml:space="preserve"> </w:t>
      </w:r>
      <w:r w:rsidR="00FD70A9" w:rsidRPr="00676F8B">
        <w:t>did not have the required experience to support the post</w:t>
      </w:r>
      <w:r w:rsidR="00F01D34">
        <w:t>,</w:t>
      </w:r>
      <w:r w:rsidR="00FD70A9" w:rsidRPr="00676F8B">
        <w:t xml:space="preserve"> making the task of negotiating the direct funding agreement more difficult. </w:t>
      </w:r>
    </w:p>
    <w:p w14:paraId="562EF40E" w14:textId="4086FC25" w:rsidR="00F96F34" w:rsidRPr="00676F8B" w:rsidRDefault="28EDE9F9" w:rsidP="00F96F34">
      <w:pPr>
        <w:pStyle w:val="Body"/>
      </w:pPr>
      <w:r w:rsidRPr="00676F8B">
        <w:rPr>
          <w:b/>
          <w:bCs/>
        </w:rPr>
        <w:t xml:space="preserve">The establishment of the </w:t>
      </w:r>
      <w:r w:rsidR="000B5663">
        <w:rPr>
          <w:b/>
          <w:bCs/>
        </w:rPr>
        <w:t>S</w:t>
      </w:r>
      <w:r w:rsidRPr="00676F8B">
        <w:rPr>
          <w:b/>
          <w:bCs/>
        </w:rPr>
        <w:t xml:space="preserve">upport </w:t>
      </w:r>
      <w:r w:rsidR="000B5663">
        <w:rPr>
          <w:b/>
          <w:bCs/>
        </w:rPr>
        <w:t>U</w:t>
      </w:r>
      <w:r w:rsidRPr="00676F8B">
        <w:rPr>
          <w:b/>
          <w:bCs/>
        </w:rPr>
        <w:t xml:space="preserve">nit in Canberra was intended to fill some of the key </w:t>
      </w:r>
      <w:r w:rsidR="001F1415" w:rsidRPr="00676F8B">
        <w:rPr>
          <w:b/>
          <w:bCs/>
        </w:rPr>
        <w:t>skills gaps</w:t>
      </w:r>
      <w:r w:rsidR="001F1415">
        <w:rPr>
          <w:b/>
          <w:bCs/>
        </w:rPr>
        <w:t xml:space="preserve"> but</w:t>
      </w:r>
      <w:r w:rsidRPr="00676F8B">
        <w:rPr>
          <w:b/>
          <w:bCs/>
        </w:rPr>
        <w:t xml:space="preserve"> was </w:t>
      </w:r>
      <w:r w:rsidR="00647107" w:rsidRPr="00676F8B">
        <w:rPr>
          <w:b/>
          <w:bCs/>
        </w:rPr>
        <w:t xml:space="preserve">arguably </w:t>
      </w:r>
      <w:r w:rsidRPr="00676F8B">
        <w:rPr>
          <w:b/>
          <w:bCs/>
        </w:rPr>
        <w:t>less effective than it could have been</w:t>
      </w:r>
      <w:r w:rsidR="00647107" w:rsidRPr="00676F8B">
        <w:rPr>
          <w:b/>
          <w:bCs/>
        </w:rPr>
        <w:t xml:space="preserve"> </w:t>
      </w:r>
      <w:r w:rsidR="00647107" w:rsidRPr="00676F8B">
        <w:t>due to an inability to source people and skills to fill some roles</w:t>
      </w:r>
      <w:r w:rsidRPr="00676F8B">
        <w:t xml:space="preserve">. The </w:t>
      </w:r>
      <w:r w:rsidR="000B5663">
        <w:t>S</w:t>
      </w:r>
      <w:r w:rsidRPr="00676F8B">
        <w:t xml:space="preserve">upport </w:t>
      </w:r>
      <w:r w:rsidR="000B5663">
        <w:t>U</w:t>
      </w:r>
      <w:r w:rsidRPr="00676F8B">
        <w:t xml:space="preserve">nit was established to fill resource, capacity, and skills gaps, especially on M&amp;E and GEDSI. This was </w:t>
      </w:r>
      <w:r w:rsidR="00647107" w:rsidRPr="00676F8B">
        <w:t>less</w:t>
      </w:r>
      <w:r w:rsidRPr="00676F8B">
        <w:t xml:space="preserve"> effective </w:t>
      </w:r>
      <w:r w:rsidR="00647107" w:rsidRPr="00676F8B">
        <w:t>than intended</w:t>
      </w:r>
      <w:r w:rsidR="00F01D34">
        <w:t>,</w:t>
      </w:r>
      <w:r w:rsidR="00647107" w:rsidRPr="00676F8B">
        <w:t xml:space="preserve"> </w:t>
      </w:r>
      <w:r w:rsidRPr="00676F8B">
        <w:t xml:space="preserve">as </w:t>
      </w:r>
      <w:r w:rsidR="00C5308F" w:rsidRPr="00676F8B">
        <w:t xml:space="preserve">despite considerable efforts </w:t>
      </w:r>
      <w:r w:rsidR="00E2566B" w:rsidRPr="00676F8B">
        <w:t xml:space="preserve">appropriate gender advice was not available after two rounds of recruitment failed to identify a </w:t>
      </w:r>
      <w:r w:rsidR="00FC7141">
        <w:t>G</w:t>
      </w:r>
      <w:r w:rsidR="00E2566B" w:rsidRPr="00676F8B">
        <w:t xml:space="preserve">ender </w:t>
      </w:r>
      <w:r w:rsidR="00FC7141">
        <w:t>E</w:t>
      </w:r>
      <w:r w:rsidR="00E2566B" w:rsidRPr="00676F8B">
        <w:t>conomist</w:t>
      </w:r>
      <w:r w:rsidR="00623674" w:rsidRPr="00676F8B">
        <w:rPr>
          <w:rStyle w:val="FootnoteReference"/>
        </w:rPr>
        <w:footnoteReference w:id="38"/>
      </w:r>
      <w:r w:rsidR="003B6690" w:rsidRPr="00676F8B">
        <w:t xml:space="preserve">, </w:t>
      </w:r>
      <w:r w:rsidRPr="00676F8B">
        <w:t xml:space="preserve">the M&amp;E framework was never </w:t>
      </w:r>
      <w:r w:rsidR="00C5308F" w:rsidRPr="00676F8B">
        <w:t xml:space="preserve">fully </w:t>
      </w:r>
      <w:r w:rsidRPr="00676F8B">
        <w:t xml:space="preserve">implemented, and </w:t>
      </w:r>
      <w:r w:rsidR="008507DB" w:rsidRPr="00676F8B">
        <w:t xml:space="preserve">the </w:t>
      </w:r>
      <w:r w:rsidRPr="00676F8B">
        <w:t xml:space="preserve">disability inclusion expertise was engaged </w:t>
      </w:r>
      <w:r w:rsidR="008507DB" w:rsidRPr="00676F8B">
        <w:t xml:space="preserve">late in the process </w:t>
      </w:r>
      <w:r w:rsidRPr="00676F8B">
        <w:t xml:space="preserve">and found themselves in unfamiliar territory dealing with discussions </w:t>
      </w:r>
      <w:r w:rsidR="008507DB" w:rsidRPr="00676F8B">
        <w:t xml:space="preserve">on </w:t>
      </w:r>
      <w:r w:rsidRPr="00676F8B">
        <w:t xml:space="preserve">budget support. </w:t>
      </w:r>
    </w:p>
    <w:p w14:paraId="09F08ADB" w14:textId="2C1EC25F" w:rsidR="0068428D" w:rsidRPr="00676F8B" w:rsidRDefault="00D66D83" w:rsidP="0068428D">
      <w:pPr>
        <w:pStyle w:val="Body"/>
      </w:pPr>
      <w:r w:rsidRPr="00676F8B">
        <w:rPr>
          <w:b/>
          <w:bCs/>
        </w:rPr>
        <w:t>While</w:t>
      </w:r>
      <w:r w:rsidR="28EDE9F9" w:rsidRPr="00676F8B">
        <w:rPr>
          <w:b/>
          <w:bCs/>
        </w:rPr>
        <w:t xml:space="preserve"> the </w:t>
      </w:r>
      <w:r w:rsidR="0015197B">
        <w:rPr>
          <w:b/>
          <w:bCs/>
        </w:rPr>
        <w:t>p</w:t>
      </w:r>
      <w:r w:rsidR="28EDE9F9" w:rsidRPr="00676F8B">
        <w:rPr>
          <w:b/>
          <w:bCs/>
        </w:rPr>
        <w:t xml:space="preserve">ackage was being designed and delivered, </w:t>
      </w:r>
      <w:r w:rsidR="009D7998">
        <w:rPr>
          <w:b/>
          <w:bCs/>
        </w:rPr>
        <w:t>p</w:t>
      </w:r>
      <w:r w:rsidR="28EDE9F9" w:rsidRPr="00676F8B">
        <w:rPr>
          <w:b/>
          <w:bCs/>
        </w:rPr>
        <w:t xml:space="preserve">osts were </w:t>
      </w:r>
      <w:r w:rsidR="00D05841" w:rsidRPr="00676F8B">
        <w:rPr>
          <w:b/>
          <w:bCs/>
        </w:rPr>
        <w:t xml:space="preserve">also </w:t>
      </w:r>
      <w:r w:rsidR="28EDE9F9" w:rsidRPr="00676F8B">
        <w:rPr>
          <w:b/>
          <w:bCs/>
        </w:rPr>
        <w:t xml:space="preserve">busy pivoting their </w:t>
      </w:r>
      <w:r w:rsidR="00F4652A" w:rsidRPr="00676F8B">
        <w:rPr>
          <w:b/>
          <w:bCs/>
        </w:rPr>
        <w:t>broader resources</w:t>
      </w:r>
      <w:r w:rsidR="28EDE9F9" w:rsidRPr="00676F8B">
        <w:rPr>
          <w:b/>
          <w:bCs/>
        </w:rPr>
        <w:t xml:space="preserve"> to respond to the crisis.</w:t>
      </w:r>
      <w:r w:rsidR="28EDE9F9" w:rsidRPr="00676F8B">
        <w:t xml:space="preserve"> </w:t>
      </w:r>
      <w:r w:rsidR="00F4652A" w:rsidRPr="00676F8B">
        <w:t>In</w:t>
      </w:r>
      <w:r w:rsidR="28EDE9F9" w:rsidRPr="00676F8B">
        <w:t xml:space="preserve"> some instances</w:t>
      </w:r>
      <w:r w:rsidR="00127909" w:rsidRPr="00676F8B">
        <w:t>,</w:t>
      </w:r>
      <w:r w:rsidR="28EDE9F9" w:rsidRPr="00676F8B">
        <w:t xml:space="preserve"> relevant parts of bilateral programs were not sufficiently included in the design of the </w:t>
      </w:r>
      <w:r w:rsidR="0015197B">
        <w:t>p</w:t>
      </w:r>
      <w:r w:rsidR="28EDE9F9" w:rsidRPr="00676F8B">
        <w:t xml:space="preserve">ackage and the subsequent engagement with government (i.e. there was fragmentation of efforts between Canberra and posts, and in some </w:t>
      </w:r>
      <w:r w:rsidR="28EDE9F9" w:rsidRPr="00676F8B">
        <w:lastRenderedPageBreak/>
        <w:t xml:space="preserve">instances within posts or between posts and their technical support facilities). Given the one-off nature of the </w:t>
      </w:r>
      <w:r w:rsidR="0015197B">
        <w:t>p</w:t>
      </w:r>
      <w:r w:rsidR="28EDE9F9" w:rsidRPr="00676F8B">
        <w:t xml:space="preserve">ackage this was not a critical </w:t>
      </w:r>
      <w:r w:rsidR="001F1415" w:rsidRPr="00676F8B">
        <w:t>problem</w:t>
      </w:r>
      <w:r w:rsidR="001F1415">
        <w:t xml:space="preserve"> but</w:t>
      </w:r>
      <w:r w:rsidR="28EDE9F9" w:rsidRPr="00676F8B">
        <w:t xml:space="preserve"> will need to be addressed for future budget support operations.</w:t>
      </w:r>
    </w:p>
    <w:p w14:paraId="2D8336D8" w14:textId="60DBEE12" w:rsidR="00376B58" w:rsidRPr="00676F8B" w:rsidRDefault="00376B58" w:rsidP="00376B58">
      <w:pPr>
        <w:pStyle w:val="Body"/>
      </w:pPr>
      <w:r w:rsidRPr="00676F8B">
        <w:rPr>
          <w:b/>
          <w:bCs/>
        </w:rPr>
        <w:t xml:space="preserve">The </w:t>
      </w:r>
      <w:r w:rsidR="0015197B">
        <w:rPr>
          <w:b/>
          <w:bCs/>
        </w:rPr>
        <w:t>p</w:t>
      </w:r>
      <w:r w:rsidRPr="00676F8B">
        <w:rPr>
          <w:b/>
          <w:bCs/>
        </w:rPr>
        <w:t>ackage was timely</w:t>
      </w:r>
      <w:r w:rsidR="00DF2A3A">
        <w:rPr>
          <w:b/>
          <w:bCs/>
        </w:rPr>
        <w:t>,</w:t>
      </w:r>
      <w:r w:rsidRPr="00676F8B">
        <w:rPr>
          <w:b/>
          <w:bCs/>
        </w:rPr>
        <w:t xml:space="preserve"> with almost all funds committed and expen</w:t>
      </w:r>
      <w:r w:rsidR="00E11716">
        <w:rPr>
          <w:b/>
          <w:bCs/>
        </w:rPr>
        <w:t>d</w:t>
      </w:r>
      <w:r w:rsidRPr="00676F8B">
        <w:rPr>
          <w:b/>
          <w:bCs/>
        </w:rPr>
        <w:t xml:space="preserve">ed in the 2021 calendar year </w:t>
      </w:r>
      <w:r w:rsidRPr="00676F8B">
        <w:t xml:space="preserve">(see </w:t>
      </w:r>
      <w:r w:rsidRPr="00676F8B">
        <w:fldChar w:fldCharType="begin"/>
      </w:r>
      <w:r w:rsidRPr="00676F8B">
        <w:instrText xml:space="preserve"> REF _Ref100418021 \r \p \h </w:instrText>
      </w:r>
      <w:r w:rsidRPr="00676F8B">
        <w:fldChar w:fldCharType="separate"/>
      </w:r>
      <w:r w:rsidR="002F7896">
        <w:t>Figure 14 below</w:t>
      </w:r>
      <w:r w:rsidRPr="00676F8B">
        <w:fldChar w:fldCharType="end"/>
      </w:r>
      <w:r w:rsidRPr="00676F8B">
        <w:t xml:space="preserve">). Fiji, which was hit the hardest, received funds in late 2020 as </w:t>
      </w:r>
      <w:r w:rsidR="00FA4F4A">
        <w:t>S</w:t>
      </w:r>
      <w:r w:rsidRPr="00676F8B">
        <w:t xml:space="preserve">ector </w:t>
      </w:r>
      <w:r w:rsidR="00FA4F4A">
        <w:t>B</w:t>
      </w:r>
      <w:r w:rsidRPr="00676F8B">
        <w:t xml:space="preserve">udget </w:t>
      </w:r>
      <w:r w:rsidR="00FA4F4A">
        <w:t>S</w:t>
      </w:r>
      <w:r w:rsidRPr="00676F8B">
        <w:t xml:space="preserve">upport </w:t>
      </w:r>
      <w:r w:rsidR="00DF2A3A">
        <w:t xml:space="preserve">and </w:t>
      </w:r>
      <w:r w:rsidRPr="00676F8B">
        <w:t xml:space="preserve">then further funds in April, June, and December of 2021. The largest disbursements of funds under the </w:t>
      </w:r>
      <w:r w:rsidR="0015197B">
        <w:t>p</w:t>
      </w:r>
      <w:r w:rsidRPr="00676F8B">
        <w:t xml:space="preserve">ackage came at the end of the Australian </w:t>
      </w:r>
      <w:r w:rsidR="00DF2A3A">
        <w:t>f</w:t>
      </w:r>
      <w:r w:rsidRPr="00676F8B">
        <w:t xml:space="preserve">inancial </w:t>
      </w:r>
      <w:r w:rsidR="00DF2A3A">
        <w:t>y</w:t>
      </w:r>
      <w:r w:rsidRPr="00676F8B">
        <w:t xml:space="preserve">ear in June 2021. </w:t>
      </w:r>
      <w:r w:rsidR="00362780" w:rsidRPr="00676F8B">
        <w:t xml:space="preserve">Given the </w:t>
      </w:r>
      <w:r w:rsidR="0015197B">
        <w:t>p</w:t>
      </w:r>
      <w:r w:rsidR="00362780" w:rsidRPr="00676F8B">
        <w:t>ackage was not approved until January 2021, efforts to disburse funds prior to the end of the 2020</w:t>
      </w:r>
      <w:r w:rsidR="00003717">
        <w:t>–</w:t>
      </w:r>
      <w:r w:rsidR="00362780" w:rsidRPr="00676F8B">
        <w:t xml:space="preserve">21 </w:t>
      </w:r>
      <w:r w:rsidR="006008B8" w:rsidRPr="00676F8B">
        <w:t>fiscal year are commendable.</w:t>
      </w:r>
      <w:r w:rsidR="00BD1AF6" w:rsidRPr="00676F8B">
        <w:t xml:space="preserve"> </w:t>
      </w:r>
      <w:r w:rsidRPr="00676F8B">
        <w:t xml:space="preserve">The only countries not to receive funding were Samoa, due to delays in reaching an agreement after the election of a new </w:t>
      </w:r>
      <w:r w:rsidR="00C43744">
        <w:t>g</w:t>
      </w:r>
      <w:r w:rsidRPr="00676F8B">
        <w:t>overnment in 2021</w:t>
      </w:r>
      <w:r w:rsidRPr="00676F8B">
        <w:rPr>
          <w:rStyle w:val="FootnoteReference"/>
        </w:rPr>
        <w:footnoteReference w:id="39"/>
      </w:r>
      <w:r w:rsidR="00DF2A3A">
        <w:t>,</w:t>
      </w:r>
      <w:r w:rsidRPr="00676F8B">
        <w:t xml:space="preserve"> and Nauru</w:t>
      </w:r>
      <w:r w:rsidR="00DF2A3A">
        <w:t>,</w:t>
      </w:r>
      <w:r w:rsidRPr="00676F8B">
        <w:t xml:space="preserve"> where there </w:t>
      </w:r>
      <w:r w:rsidR="00910CE2" w:rsidRPr="00676F8B">
        <w:t>we</w:t>
      </w:r>
      <w:r w:rsidRPr="00676F8B">
        <w:t xml:space="preserve">re already significant underspends in the bilateral development assistance budget. </w:t>
      </w:r>
    </w:p>
    <w:p w14:paraId="38D0F0DB" w14:textId="77777777" w:rsidR="00B95B96" w:rsidRPr="00676F8B" w:rsidRDefault="00B95B96" w:rsidP="00B95B96">
      <w:pPr>
        <w:pStyle w:val="FigureHeaderAFI"/>
      </w:pPr>
      <w:bookmarkStart w:id="168" w:name="_Ref100418021"/>
      <w:bookmarkStart w:id="169" w:name="_Toc119665461"/>
      <w:r w:rsidRPr="00676F8B">
        <w:t>Timeline of Disbursements</w:t>
      </w:r>
      <w:bookmarkEnd w:id="168"/>
      <w:bookmarkEnd w:id="169"/>
      <w:r w:rsidRPr="00676F8B">
        <w:t xml:space="preserve"> </w:t>
      </w:r>
    </w:p>
    <w:p w14:paraId="42B4C897" w14:textId="452A78D2" w:rsidR="00B95B96" w:rsidRPr="00676F8B" w:rsidRDefault="00D97EBC" w:rsidP="00B95B96">
      <w:pPr>
        <w:pStyle w:val="FigureBody"/>
        <w:rPr>
          <w:lang w:val="en-AU"/>
        </w:rPr>
      </w:pPr>
      <w:r w:rsidRPr="00676F8B">
        <w:rPr>
          <w:lang w:val="en-AU"/>
        </w:rPr>
        <w:drawing>
          <wp:inline distT="0" distB="0" distL="0" distR="0" wp14:anchorId="3A3D904A" wp14:editId="3AB93126">
            <wp:extent cx="5760665" cy="2880748"/>
            <wp:effectExtent l="0" t="0" r="0" b="0"/>
            <wp:docPr id="25" name="Picture 25" descr="Figure 14. Timeline of Disbursements &#10;&#10;This figure shows what month and year disbursements were made for each country. It reveals most of the disbursements were made in June 2021 and Decembe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4. Timeline of Disbursements &#10;&#10;This figure shows what month and year disbursements were made for each country. It reveals most of the disbursements were made in June 2021 and December 2021. "/>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5812379" cy="2906608"/>
                    </a:xfrm>
                    <a:prstGeom prst="rect">
                      <a:avLst/>
                    </a:prstGeom>
                    <a:ln>
                      <a:noFill/>
                    </a:ln>
                    <a:extLst>
                      <a:ext uri="{53640926-AAD7-44D8-BBD7-CCE9431645EC}">
                        <a14:shadowObscured xmlns:a14="http://schemas.microsoft.com/office/drawing/2010/main"/>
                      </a:ext>
                    </a:extLst>
                  </pic:spPr>
                </pic:pic>
              </a:graphicData>
            </a:graphic>
          </wp:inline>
        </w:drawing>
      </w:r>
    </w:p>
    <w:p w14:paraId="2C802A30" w14:textId="340A2125" w:rsidR="00B95B96" w:rsidRPr="00676F8B" w:rsidRDefault="00B95B96" w:rsidP="00B95B96">
      <w:pPr>
        <w:rPr>
          <w:i/>
          <w:iCs/>
          <w:sz w:val="16"/>
          <w:szCs w:val="16"/>
        </w:rPr>
      </w:pPr>
      <w:r w:rsidRPr="00676F8B">
        <w:rPr>
          <w:i/>
          <w:iCs/>
          <w:sz w:val="16"/>
          <w:szCs w:val="16"/>
        </w:rPr>
        <w:t>Source: DFAT</w:t>
      </w:r>
      <w:r w:rsidR="00D97EBC" w:rsidRPr="00676F8B">
        <w:rPr>
          <w:i/>
          <w:iCs/>
          <w:sz w:val="16"/>
          <w:szCs w:val="16"/>
        </w:rPr>
        <w:t xml:space="preserve">, </w:t>
      </w:r>
      <w:r w:rsidRPr="00676F8B">
        <w:rPr>
          <w:i/>
          <w:iCs/>
          <w:sz w:val="16"/>
          <w:szCs w:val="16"/>
        </w:rPr>
        <w:t>AidWorks 2022</w:t>
      </w:r>
      <w:r w:rsidR="00D97EBC" w:rsidRPr="00676F8B">
        <w:rPr>
          <w:i/>
          <w:iCs/>
          <w:sz w:val="16"/>
          <w:szCs w:val="16"/>
        </w:rPr>
        <w:t xml:space="preserve"> and AFI </w:t>
      </w:r>
      <w:r w:rsidR="00DF2A3A">
        <w:rPr>
          <w:i/>
          <w:iCs/>
          <w:sz w:val="16"/>
          <w:szCs w:val="16"/>
        </w:rPr>
        <w:t>c</w:t>
      </w:r>
      <w:r w:rsidR="00D97EBC" w:rsidRPr="00676F8B">
        <w:rPr>
          <w:i/>
          <w:iCs/>
          <w:sz w:val="16"/>
          <w:szCs w:val="16"/>
        </w:rPr>
        <w:t>alculations. Excludes funding for the Aid Connectivity Program</w:t>
      </w:r>
      <w:r w:rsidR="00DF2A3A">
        <w:rPr>
          <w:i/>
          <w:iCs/>
          <w:sz w:val="16"/>
          <w:szCs w:val="16"/>
        </w:rPr>
        <w:t>.</w:t>
      </w:r>
    </w:p>
    <w:p w14:paraId="6F170253" w14:textId="30E02792" w:rsidR="00E84FD9" w:rsidRPr="00676F8B" w:rsidRDefault="00E84FD9" w:rsidP="00E84FD9">
      <w:pPr>
        <w:pStyle w:val="Body"/>
      </w:pPr>
      <w:r w:rsidRPr="00676F8B">
        <w:rPr>
          <w:b/>
          <w:bCs/>
        </w:rPr>
        <w:t xml:space="preserve">Efficiency of aid is also affected by how well it can be absorbed by the receiver – i.e. absorptive capacity. </w:t>
      </w:r>
      <w:r w:rsidRPr="00676F8B">
        <w:t>Too much aid overall or too much aid in a particular area can often stretch a partner government’s ability to use the aid efficiently and can introduce perverse incentives. Indicators of absorptive capacity include aid to GDP, aid per capita</w:t>
      </w:r>
      <w:r w:rsidR="00DF2A3A">
        <w:t>,</w:t>
      </w:r>
      <w:r w:rsidRPr="00676F8B">
        <w:t xml:space="preserve"> and aid to government expenditure and to components of expenditure. The way aid is delivered can also affect absorptive capacity. Budget support should generally have higher absorptive capacity than project-based assistance if structured well to reduce transaction costs, duplications, and burdens on recipient governments, albeit at po</w:t>
      </w:r>
      <w:r w:rsidR="00910CE2" w:rsidRPr="00676F8B">
        <w:t>tentially</w:t>
      </w:r>
      <w:r w:rsidRPr="00676F8B">
        <w:t xml:space="preserve"> higher fiduciary risks. </w:t>
      </w:r>
    </w:p>
    <w:p w14:paraId="27CC4D69" w14:textId="4399C121" w:rsidR="00B95B96" w:rsidRPr="00676F8B" w:rsidRDefault="28EDE9F9" w:rsidP="00B95B96">
      <w:pPr>
        <w:pStyle w:val="Body"/>
      </w:pPr>
      <w:r w:rsidRPr="00676F8B">
        <w:rPr>
          <w:b/>
          <w:bCs/>
        </w:rPr>
        <w:t xml:space="preserve">Allocations under the </w:t>
      </w:r>
      <w:r w:rsidR="0015197B">
        <w:rPr>
          <w:b/>
          <w:bCs/>
        </w:rPr>
        <w:t>p</w:t>
      </w:r>
      <w:r w:rsidRPr="00676F8B">
        <w:rPr>
          <w:b/>
          <w:bCs/>
        </w:rPr>
        <w:t>ackage were generally found to be based on need as well as absorptive capacity.</w:t>
      </w:r>
      <w:r w:rsidRPr="00676F8B">
        <w:t xml:space="preserve"> That is, the largest allocations went where they were most needed (Fiji and PNG)</w:t>
      </w:r>
      <w:r w:rsidR="00DF2A3A">
        <w:t>,</w:t>
      </w:r>
      <w:r w:rsidRPr="00676F8B">
        <w:t xml:space="preserve"> and where they could be used for existing programs and to sustain existing frontline services and/or existing social protection programs (Vanuatu and Timor-Leste). The FCW was used for the countries </w:t>
      </w:r>
      <w:r w:rsidRPr="00676F8B">
        <w:lastRenderedPageBreak/>
        <w:t xml:space="preserve">with the biggest fiscal gaps and the VERW was used to target specific priorities and to ensure the </w:t>
      </w:r>
      <w:r w:rsidR="0015197B">
        <w:t>p</w:t>
      </w:r>
      <w:r w:rsidRPr="00676F8B">
        <w:t>ackage provided some assistance to all countries proportional to their needs.</w:t>
      </w:r>
    </w:p>
    <w:p w14:paraId="6F727847" w14:textId="1851BB4C" w:rsidR="00DB66CD" w:rsidRPr="00676F8B" w:rsidRDefault="00DB66CD" w:rsidP="00783EB0">
      <w:pPr>
        <w:pStyle w:val="TableHeader"/>
      </w:pPr>
      <w:bookmarkStart w:id="170" w:name="_Toc100085173"/>
      <w:bookmarkStart w:id="171" w:name="_Toc100085271"/>
      <w:bookmarkStart w:id="172" w:name="_Toc100085364"/>
      <w:bookmarkStart w:id="173" w:name="_Toc100085456"/>
      <w:bookmarkStart w:id="174" w:name="_Toc100085548"/>
      <w:bookmarkStart w:id="175" w:name="_Toc100091013"/>
      <w:bookmarkStart w:id="176" w:name="_Ref100084144"/>
      <w:bookmarkStart w:id="177" w:name="_Toc117114664"/>
      <w:bookmarkEnd w:id="170"/>
      <w:bookmarkEnd w:id="171"/>
      <w:bookmarkEnd w:id="172"/>
      <w:bookmarkEnd w:id="173"/>
      <w:bookmarkEnd w:id="174"/>
      <w:bookmarkEnd w:id="175"/>
      <w:r w:rsidRPr="00676F8B">
        <w:t>Absorptive</w:t>
      </w:r>
      <w:r w:rsidR="00C5440E" w:rsidRPr="00676F8B">
        <w:t xml:space="preserve"> </w:t>
      </w:r>
      <w:r w:rsidRPr="00676F8B">
        <w:t>Capacity</w:t>
      </w:r>
      <w:r w:rsidR="00C5440E" w:rsidRPr="00676F8B">
        <w:t xml:space="preserve"> </w:t>
      </w:r>
      <w:r w:rsidRPr="00676F8B">
        <w:t>Indicators:</w:t>
      </w:r>
      <w:r w:rsidR="00C5440E" w:rsidRPr="00676F8B">
        <w:t xml:space="preserve"> </w:t>
      </w:r>
      <w:r w:rsidRPr="00676F8B">
        <w:t>Aid</w:t>
      </w:r>
      <w:r w:rsidR="00C5440E" w:rsidRPr="00676F8B">
        <w:t xml:space="preserve"> </w:t>
      </w:r>
      <w:r w:rsidRPr="00676F8B">
        <w:t>to</w:t>
      </w:r>
      <w:r w:rsidR="00C5440E" w:rsidRPr="00676F8B">
        <w:t xml:space="preserve"> </w:t>
      </w:r>
      <w:r w:rsidRPr="00676F8B">
        <w:t>GDP</w:t>
      </w:r>
      <w:r w:rsidR="00C5440E" w:rsidRPr="00676F8B">
        <w:t xml:space="preserve"> </w:t>
      </w:r>
      <w:r w:rsidRPr="00676F8B">
        <w:t>and</w:t>
      </w:r>
      <w:r w:rsidR="00C5440E" w:rsidRPr="00676F8B">
        <w:t xml:space="preserve"> </w:t>
      </w:r>
      <w:r w:rsidRPr="00676F8B">
        <w:t>Aid</w:t>
      </w:r>
      <w:r w:rsidR="00C5440E" w:rsidRPr="00676F8B">
        <w:t xml:space="preserve"> </w:t>
      </w:r>
      <w:r w:rsidRPr="00676F8B">
        <w:t>Per</w:t>
      </w:r>
      <w:r w:rsidR="00C5440E" w:rsidRPr="00676F8B">
        <w:t xml:space="preserve"> </w:t>
      </w:r>
      <w:r w:rsidRPr="00676F8B">
        <w:t>Capita</w:t>
      </w:r>
      <w:bookmarkEnd w:id="176"/>
      <w:bookmarkEnd w:id="177"/>
    </w:p>
    <w:p w14:paraId="157D27D8" w14:textId="54D2FD6B" w:rsidR="00DB66CD" w:rsidRPr="00676F8B" w:rsidRDefault="00DB66CD" w:rsidP="00DB66CD">
      <w:pPr>
        <w:pStyle w:val="FigureBody"/>
        <w:rPr>
          <w:lang w:val="en-AU"/>
        </w:rPr>
      </w:pPr>
      <w:r w:rsidRPr="00676F8B">
        <w:rPr>
          <w:lang w:val="en-AU"/>
        </w:rPr>
        <w:drawing>
          <wp:inline distT="0" distB="0" distL="0" distR="0" wp14:anchorId="1707F8C5" wp14:editId="0979AA88">
            <wp:extent cx="5757062" cy="1999615"/>
            <wp:effectExtent l="0" t="0" r="0" b="635"/>
            <wp:docPr id="39" name="Picture 39" descr="Table 6. Absorptive Capacity Indicators: Aid to GDP and Aid Per Capita&#10;&#10;This table shows three types of absorptive capacity indicators for each country in 2018 and 2019. Indicators are total aid over GDP, aid over population, and aid over government expenditure. It shows Tuvalu, Kiribati and Nauru have the high rates (and therefore lowest ability to absorb aid efficiently) of aid to GDP at 65%, 40% and 30% respectively. The two countries that had by far the highest aid per capita levels were Nauru (3,556 in 2018 and 5,049 in 2019), and Tuvalu (2,418 in 2018 and 3,166 in 2019). The four countries that had the highest aid to expenditure rates were Tonga (54% in 2018 and 57% in 2019), Solomon Islands (38% in 2018 and 53% in 2019), Vanuatu (46% in 2018 and 40% in 2019), and Papua New Guinea (23% in 2018 and 18%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6. Absorptive Capacity Indicators: Aid to GDP and Aid Per Capita&#10;&#10;This table shows three types of absorptive capacity indicators for each country in 2018 and 2019. Indicators are total aid over GDP, aid over population, and aid over government expenditure. It shows Tuvalu, Kiribati and Nauru have the high rates (and therefore lowest ability to absorb aid efficiently) of aid to GDP at 65%, 40% and 30% respectively. The two countries that had by far the highest aid per capita levels were Nauru (3,556 in 2018 and 5,049 in 2019), and Tuvalu (2,418 in 2018 and 3,166 in 2019). The four countries that had the highest aid to expenditure rates were Tonga (54% in 2018 and 57% in 2019), Solomon Islands (38% in 2018 and 53% in 2019), Vanuatu (46% in 2018 and 40% in 2019), and Papua New Guinea (23% in 2018 and 18% in 2019)."/>
                    <pic:cNvPicPr/>
                  </pic:nvPicPr>
                  <pic:blipFill rotWithShape="1">
                    <a:blip r:embed="rId41">
                      <a:extLst>
                        <a:ext uri="{28A0092B-C50C-407E-A947-70E740481C1C}">
                          <a14:useLocalDpi xmlns:a14="http://schemas.microsoft.com/office/drawing/2010/main" val="0"/>
                        </a:ext>
                      </a:extLst>
                    </a:blip>
                    <a:srcRect r="778"/>
                    <a:stretch/>
                  </pic:blipFill>
                  <pic:spPr bwMode="auto">
                    <a:xfrm>
                      <a:off x="0" y="0"/>
                      <a:ext cx="5758732" cy="2000195"/>
                    </a:xfrm>
                    <a:prstGeom prst="rect">
                      <a:avLst/>
                    </a:prstGeom>
                    <a:ln>
                      <a:noFill/>
                    </a:ln>
                    <a:extLst>
                      <a:ext uri="{53640926-AAD7-44D8-BBD7-CCE9431645EC}">
                        <a14:shadowObscured xmlns:a14="http://schemas.microsoft.com/office/drawing/2010/main"/>
                      </a:ex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D6E3A3E" w14:textId="7C92DA10" w:rsidR="00DB66CD" w:rsidRPr="00676F8B" w:rsidRDefault="00DB66CD" w:rsidP="00DB66CD">
      <w:pPr>
        <w:rPr>
          <w:i/>
          <w:iCs/>
          <w:sz w:val="16"/>
          <w:szCs w:val="16"/>
        </w:rPr>
      </w:pPr>
      <w:r w:rsidRPr="00676F8B">
        <w:rPr>
          <w:i/>
          <w:iCs/>
          <w:sz w:val="16"/>
          <w:szCs w:val="16"/>
        </w:rPr>
        <w:t>Source:</w:t>
      </w:r>
      <w:r w:rsidR="00C5440E" w:rsidRPr="00676F8B">
        <w:rPr>
          <w:i/>
          <w:iCs/>
          <w:sz w:val="16"/>
          <w:szCs w:val="16"/>
        </w:rPr>
        <w:t xml:space="preserve"> </w:t>
      </w:r>
      <w:r w:rsidRPr="00676F8B">
        <w:rPr>
          <w:i/>
          <w:iCs/>
          <w:sz w:val="16"/>
          <w:szCs w:val="16"/>
        </w:rPr>
        <w:t>AFI</w:t>
      </w:r>
      <w:r w:rsidR="00C5440E" w:rsidRPr="00676F8B">
        <w:rPr>
          <w:i/>
          <w:iCs/>
          <w:sz w:val="16"/>
          <w:szCs w:val="16"/>
        </w:rPr>
        <w:t xml:space="preserve"> </w:t>
      </w:r>
      <w:r w:rsidR="00DF2A3A">
        <w:rPr>
          <w:i/>
          <w:iCs/>
          <w:sz w:val="16"/>
          <w:szCs w:val="16"/>
        </w:rPr>
        <w:t>c</w:t>
      </w:r>
      <w:r w:rsidRPr="00676F8B">
        <w:rPr>
          <w:i/>
          <w:iCs/>
          <w:sz w:val="16"/>
          <w:szCs w:val="16"/>
        </w:rPr>
        <w:t>alculations</w:t>
      </w:r>
      <w:r w:rsidR="00C5440E" w:rsidRPr="00676F8B">
        <w:rPr>
          <w:i/>
          <w:iCs/>
          <w:sz w:val="16"/>
          <w:szCs w:val="16"/>
        </w:rPr>
        <w:t xml:space="preserve"> </w:t>
      </w:r>
      <w:r w:rsidRPr="00676F8B">
        <w:rPr>
          <w:i/>
          <w:iCs/>
          <w:sz w:val="16"/>
          <w:szCs w:val="16"/>
        </w:rPr>
        <w:t>from</w:t>
      </w:r>
      <w:r w:rsidR="00C5440E" w:rsidRPr="00676F8B">
        <w:rPr>
          <w:i/>
          <w:iCs/>
          <w:sz w:val="16"/>
          <w:szCs w:val="16"/>
        </w:rPr>
        <w:t xml:space="preserve"> </w:t>
      </w:r>
      <w:r w:rsidRPr="00676F8B">
        <w:rPr>
          <w:i/>
          <w:iCs/>
          <w:sz w:val="16"/>
          <w:szCs w:val="16"/>
        </w:rPr>
        <w:t>OECD</w:t>
      </w:r>
      <w:r w:rsidR="00C5440E" w:rsidRPr="00676F8B">
        <w:rPr>
          <w:i/>
          <w:iCs/>
          <w:sz w:val="16"/>
          <w:szCs w:val="16"/>
        </w:rPr>
        <w:t xml:space="preserve"> </w:t>
      </w:r>
      <w:r w:rsidRPr="00676F8B">
        <w:rPr>
          <w:i/>
          <w:iCs/>
          <w:sz w:val="16"/>
          <w:szCs w:val="16"/>
        </w:rPr>
        <w:t>DAC</w:t>
      </w:r>
      <w:r w:rsidR="00C5440E" w:rsidRPr="00676F8B">
        <w:rPr>
          <w:i/>
          <w:iCs/>
          <w:sz w:val="16"/>
          <w:szCs w:val="16"/>
        </w:rPr>
        <w:t xml:space="preserve"> </w:t>
      </w:r>
      <w:r w:rsidRPr="00676F8B">
        <w:rPr>
          <w:i/>
          <w:iCs/>
          <w:sz w:val="16"/>
          <w:szCs w:val="16"/>
        </w:rPr>
        <w:t>CRS,</w:t>
      </w:r>
      <w:r w:rsidR="00C5440E" w:rsidRPr="00676F8B">
        <w:rPr>
          <w:i/>
          <w:iCs/>
          <w:sz w:val="16"/>
          <w:szCs w:val="16"/>
        </w:rPr>
        <w:t xml:space="preserve"> </w:t>
      </w:r>
      <w:r w:rsidRPr="00676F8B">
        <w:rPr>
          <w:i/>
          <w:iCs/>
          <w:sz w:val="16"/>
          <w:szCs w:val="16"/>
        </w:rPr>
        <w:t>WDI</w:t>
      </w:r>
      <w:r w:rsidR="00C5440E" w:rsidRPr="00676F8B">
        <w:rPr>
          <w:i/>
          <w:iCs/>
          <w:sz w:val="16"/>
          <w:szCs w:val="16"/>
        </w:rPr>
        <w:t xml:space="preserve"> </w:t>
      </w:r>
      <w:r w:rsidRPr="00676F8B">
        <w:rPr>
          <w:i/>
          <w:iCs/>
          <w:sz w:val="16"/>
          <w:szCs w:val="16"/>
        </w:rPr>
        <w:t>and</w:t>
      </w:r>
      <w:r w:rsidR="00C5440E" w:rsidRPr="00676F8B">
        <w:rPr>
          <w:i/>
          <w:iCs/>
          <w:sz w:val="16"/>
          <w:szCs w:val="16"/>
        </w:rPr>
        <w:t xml:space="preserve"> </w:t>
      </w:r>
      <w:r w:rsidRPr="00676F8B">
        <w:rPr>
          <w:i/>
          <w:iCs/>
          <w:sz w:val="16"/>
          <w:szCs w:val="16"/>
        </w:rPr>
        <w:t>IMF</w:t>
      </w:r>
      <w:r w:rsidR="00C5440E" w:rsidRPr="00676F8B">
        <w:rPr>
          <w:i/>
          <w:iCs/>
          <w:sz w:val="16"/>
          <w:szCs w:val="16"/>
        </w:rPr>
        <w:t xml:space="preserve"> </w:t>
      </w:r>
      <w:r w:rsidRPr="00676F8B">
        <w:rPr>
          <w:i/>
          <w:iCs/>
          <w:sz w:val="16"/>
          <w:szCs w:val="16"/>
        </w:rPr>
        <w:t>GFS</w:t>
      </w:r>
      <w:r w:rsidR="00C5440E" w:rsidRPr="00676F8B">
        <w:rPr>
          <w:i/>
          <w:iCs/>
          <w:sz w:val="16"/>
          <w:szCs w:val="16"/>
        </w:rPr>
        <w:t xml:space="preserve"> </w:t>
      </w:r>
      <w:r w:rsidRPr="00676F8B">
        <w:rPr>
          <w:i/>
          <w:iCs/>
          <w:sz w:val="16"/>
          <w:szCs w:val="16"/>
        </w:rPr>
        <w:t>Database</w:t>
      </w:r>
      <w:r w:rsidR="00C5440E" w:rsidRPr="00676F8B">
        <w:rPr>
          <w:i/>
          <w:iCs/>
          <w:sz w:val="16"/>
          <w:szCs w:val="16"/>
        </w:rPr>
        <w:t xml:space="preserve"> </w:t>
      </w:r>
      <w:r w:rsidRPr="00676F8B">
        <w:rPr>
          <w:i/>
          <w:iCs/>
          <w:sz w:val="16"/>
          <w:szCs w:val="16"/>
        </w:rPr>
        <w:t>(Major</w:t>
      </w:r>
      <w:r w:rsidR="00C5440E" w:rsidRPr="00676F8B">
        <w:rPr>
          <w:i/>
          <w:iCs/>
          <w:sz w:val="16"/>
          <w:szCs w:val="16"/>
        </w:rPr>
        <w:t xml:space="preserve"> </w:t>
      </w:r>
      <w:r w:rsidRPr="00676F8B">
        <w:rPr>
          <w:i/>
          <w:iCs/>
          <w:sz w:val="16"/>
          <w:szCs w:val="16"/>
        </w:rPr>
        <w:t>Aggregates</w:t>
      </w:r>
      <w:r w:rsidR="00C5440E" w:rsidRPr="00676F8B">
        <w:rPr>
          <w:i/>
          <w:iCs/>
          <w:sz w:val="16"/>
          <w:szCs w:val="16"/>
        </w:rPr>
        <w:t xml:space="preserve"> </w:t>
      </w:r>
      <w:r w:rsidRPr="00676F8B">
        <w:rPr>
          <w:i/>
          <w:iCs/>
          <w:sz w:val="16"/>
          <w:szCs w:val="16"/>
        </w:rPr>
        <w:t>and</w:t>
      </w:r>
      <w:r w:rsidR="00C5440E" w:rsidRPr="00676F8B">
        <w:rPr>
          <w:i/>
          <w:iCs/>
          <w:sz w:val="16"/>
          <w:szCs w:val="16"/>
        </w:rPr>
        <w:t xml:space="preserve"> </w:t>
      </w:r>
      <w:r w:rsidRPr="00676F8B">
        <w:rPr>
          <w:i/>
          <w:iCs/>
          <w:sz w:val="16"/>
          <w:szCs w:val="16"/>
        </w:rPr>
        <w:t>Balances</w:t>
      </w:r>
      <w:r w:rsidR="00C5440E" w:rsidRPr="00676F8B">
        <w:rPr>
          <w:i/>
          <w:iCs/>
          <w:sz w:val="16"/>
          <w:szCs w:val="16"/>
        </w:rPr>
        <w:t xml:space="preserve"> </w:t>
      </w:r>
      <w:r w:rsidRPr="00676F8B">
        <w:rPr>
          <w:i/>
          <w:iCs/>
          <w:sz w:val="16"/>
          <w:szCs w:val="16"/>
        </w:rPr>
        <w:t>–</w:t>
      </w:r>
      <w:r w:rsidR="00C5440E" w:rsidRPr="00676F8B">
        <w:rPr>
          <w:i/>
          <w:iCs/>
          <w:sz w:val="16"/>
          <w:szCs w:val="16"/>
        </w:rPr>
        <w:t xml:space="preserve"> </w:t>
      </w:r>
      <w:r w:rsidRPr="00676F8B">
        <w:rPr>
          <w:i/>
          <w:iCs/>
          <w:sz w:val="16"/>
          <w:szCs w:val="16"/>
        </w:rPr>
        <w:t>MAB)</w:t>
      </w:r>
      <w:r w:rsidR="00D8775A" w:rsidRPr="00676F8B">
        <w:rPr>
          <w:i/>
          <w:iCs/>
          <w:sz w:val="16"/>
          <w:szCs w:val="16"/>
        </w:rPr>
        <w:t>.</w:t>
      </w:r>
      <w:r w:rsidR="00C5440E" w:rsidRPr="00676F8B">
        <w:rPr>
          <w:i/>
          <w:iCs/>
          <w:sz w:val="16"/>
          <w:szCs w:val="16"/>
        </w:rPr>
        <w:t xml:space="preserve"> </w:t>
      </w:r>
      <w:r w:rsidR="00D8775A" w:rsidRPr="00676F8B">
        <w:rPr>
          <w:i/>
          <w:iCs/>
          <w:sz w:val="16"/>
          <w:szCs w:val="16"/>
        </w:rPr>
        <w:t>All</w:t>
      </w:r>
      <w:r w:rsidR="00C5440E" w:rsidRPr="00676F8B">
        <w:rPr>
          <w:i/>
          <w:iCs/>
          <w:sz w:val="16"/>
          <w:szCs w:val="16"/>
        </w:rPr>
        <w:t xml:space="preserve"> </w:t>
      </w:r>
      <w:r w:rsidR="00D8775A" w:rsidRPr="00676F8B">
        <w:rPr>
          <w:i/>
          <w:iCs/>
          <w:sz w:val="16"/>
          <w:szCs w:val="16"/>
        </w:rPr>
        <w:t>sources</w:t>
      </w:r>
      <w:r w:rsidR="00C5440E" w:rsidRPr="00676F8B">
        <w:rPr>
          <w:i/>
          <w:iCs/>
          <w:sz w:val="16"/>
          <w:szCs w:val="16"/>
        </w:rPr>
        <w:t xml:space="preserve"> </w:t>
      </w:r>
      <w:r w:rsidR="00D8775A" w:rsidRPr="00676F8B">
        <w:rPr>
          <w:i/>
          <w:iCs/>
          <w:sz w:val="16"/>
          <w:szCs w:val="16"/>
        </w:rPr>
        <w:t>of</w:t>
      </w:r>
      <w:r w:rsidR="00C5440E" w:rsidRPr="00676F8B">
        <w:rPr>
          <w:i/>
          <w:iCs/>
          <w:sz w:val="16"/>
          <w:szCs w:val="16"/>
        </w:rPr>
        <w:t xml:space="preserve"> </w:t>
      </w:r>
      <w:r w:rsidR="00D8775A" w:rsidRPr="00676F8B">
        <w:rPr>
          <w:i/>
          <w:iCs/>
          <w:sz w:val="16"/>
          <w:szCs w:val="16"/>
        </w:rPr>
        <w:t>aid</w:t>
      </w:r>
      <w:r w:rsidR="00C5440E" w:rsidRPr="00676F8B">
        <w:rPr>
          <w:i/>
          <w:iCs/>
          <w:sz w:val="16"/>
          <w:szCs w:val="16"/>
        </w:rPr>
        <w:t xml:space="preserve"> </w:t>
      </w:r>
      <w:r w:rsidR="00D8775A" w:rsidRPr="00676F8B">
        <w:rPr>
          <w:i/>
          <w:iCs/>
          <w:sz w:val="16"/>
          <w:szCs w:val="16"/>
        </w:rPr>
        <w:t>channels.</w:t>
      </w:r>
    </w:p>
    <w:p w14:paraId="2624940F" w14:textId="2C78F37E" w:rsidR="00452AE8" w:rsidRPr="00676F8B" w:rsidRDefault="001C7C0E" w:rsidP="0000739A">
      <w:pPr>
        <w:pStyle w:val="Body"/>
      </w:pPr>
      <w:r w:rsidRPr="00676F8B">
        <w:rPr>
          <w:b/>
          <w:bCs/>
        </w:rPr>
        <w:t>These conclusions were partly informed by u</w:t>
      </w:r>
      <w:r w:rsidR="0000739A" w:rsidRPr="00676F8B">
        <w:rPr>
          <w:b/>
          <w:bCs/>
        </w:rPr>
        <w:t>sing aid to government expenditure rates to assess absorptive capacity</w:t>
      </w:r>
      <w:r w:rsidRPr="00676F8B">
        <w:rPr>
          <w:b/>
          <w:bCs/>
        </w:rPr>
        <w:t xml:space="preserve">. </w:t>
      </w:r>
      <w:r w:rsidR="0000739A" w:rsidRPr="00676F8B">
        <w:t xml:space="preserve">Samoa, Tonga, </w:t>
      </w:r>
      <w:r w:rsidRPr="00676F8B">
        <w:t xml:space="preserve">and </w:t>
      </w:r>
      <w:r w:rsidR="0000739A" w:rsidRPr="00676F8B">
        <w:t>Kiribati</w:t>
      </w:r>
      <w:r w:rsidR="00DF2A3A">
        <w:t>,</w:t>
      </w:r>
      <w:r w:rsidR="0000739A" w:rsidRPr="00676F8B">
        <w:t xml:space="preserve"> </w:t>
      </w:r>
      <w:r w:rsidRPr="00676F8B">
        <w:t>for example</w:t>
      </w:r>
      <w:r w:rsidR="00DF2A3A">
        <w:t>,</w:t>
      </w:r>
      <w:r w:rsidRPr="00676F8B">
        <w:t xml:space="preserve"> </w:t>
      </w:r>
      <w:r w:rsidR="0000739A" w:rsidRPr="00676F8B">
        <w:t>have relatively low absorptive capacity</w:t>
      </w:r>
      <w:r w:rsidR="0000739A" w:rsidRPr="00676F8B">
        <w:rPr>
          <w:rStyle w:val="FootnoteReference"/>
        </w:rPr>
        <w:footnoteReference w:id="40"/>
      </w:r>
      <w:r w:rsidR="0000739A" w:rsidRPr="00676F8B">
        <w:t xml:space="preserve"> </w:t>
      </w:r>
      <w:r w:rsidRPr="00676F8B">
        <w:t>and</w:t>
      </w:r>
      <w:r w:rsidR="0000739A" w:rsidRPr="00676F8B">
        <w:t xml:space="preserve"> high aid dependency ratios at around 50</w:t>
      </w:r>
      <w:r w:rsidR="009D432F">
        <w:t>%</w:t>
      </w:r>
      <w:r w:rsidR="0000739A" w:rsidRPr="00676F8B">
        <w:t xml:space="preserve"> of official aid to government spending</w:t>
      </w:r>
      <w:r w:rsidRPr="00676F8B">
        <w:t>. This</w:t>
      </w:r>
      <w:r w:rsidR="00FD70A9" w:rsidRPr="00676F8B">
        <w:t xml:space="preserve"> correlates to delays </w:t>
      </w:r>
      <w:r w:rsidRPr="00676F8B">
        <w:t xml:space="preserve">in disbursements </w:t>
      </w:r>
      <w:r w:rsidR="00FD70A9" w:rsidRPr="00676F8B">
        <w:t>(Tuvalu and Samoa) and underspends (Kir</w:t>
      </w:r>
      <w:r w:rsidRPr="00676F8B">
        <w:t>i</w:t>
      </w:r>
      <w:r w:rsidR="00FD70A9" w:rsidRPr="00676F8B">
        <w:t>bati</w:t>
      </w:r>
      <w:r w:rsidR="001F1415" w:rsidRPr="00676F8B">
        <w:t>)</w:t>
      </w:r>
      <w:r w:rsidR="001F1415">
        <w:t xml:space="preserve"> and</w:t>
      </w:r>
      <w:r w:rsidR="00452AE8" w:rsidRPr="00676F8B">
        <w:t xml:space="preserve"> aligns with decisions to keep allocations quite modest (Tuvalu) and not to rush agreements (Samoa)</w:t>
      </w:r>
      <w:r w:rsidR="0000739A" w:rsidRPr="00676F8B">
        <w:t>. Nauru fluctuates within the 25</w:t>
      </w:r>
      <w:r w:rsidR="009D432F">
        <w:t xml:space="preserve">% to </w:t>
      </w:r>
      <w:r w:rsidR="0000739A" w:rsidRPr="00676F8B">
        <w:t>40</w:t>
      </w:r>
      <w:r w:rsidR="009D432F">
        <w:t>%</w:t>
      </w:r>
      <w:r w:rsidR="0000739A" w:rsidRPr="00676F8B">
        <w:t xml:space="preserve"> range of aid to government spending</w:t>
      </w:r>
      <w:r w:rsidRPr="00676F8B">
        <w:t xml:space="preserve"> and significant underspends were already present when the </w:t>
      </w:r>
      <w:r w:rsidR="0015197B">
        <w:t>p</w:t>
      </w:r>
      <w:r w:rsidRPr="00676F8B">
        <w:t>ackage was designed and again correlated to delays in disbursement</w:t>
      </w:r>
      <w:r w:rsidR="0000739A" w:rsidRPr="00676F8B">
        <w:t xml:space="preserve">. </w:t>
      </w:r>
    </w:p>
    <w:p w14:paraId="103C7FF0" w14:textId="25C9967A" w:rsidR="00452AE8" w:rsidRPr="00676F8B" w:rsidRDefault="0000739A" w:rsidP="0000739A">
      <w:pPr>
        <w:pStyle w:val="Body"/>
      </w:pPr>
      <w:r w:rsidRPr="00676F8B">
        <w:rPr>
          <w:b/>
          <w:bCs/>
        </w:rPr>
        <w:t>Solomon Islands has over time fluctuated between 126</w:t>
      </w:r>
      <w:r w:rsidR="009D432F">
        <w:rPr>
          <w:b/>
          <w:bCs/>
        </w:rPr>
        <w:t>%</w:t>
      </w:r>
      <w:r w:rsidRPr="00676F8B">
        <w:rPr>
          <w:b/>
          <w:bCs/>
        </w:rPr>
        <w:t xml:space="preserve"> and 33</w:t>
      </w:r>
      <w:r w:rsidR="009D432F">
        <w:rPr>
          <w:b/>
          <w:bCs/>
        </w:rPr>
        <w:t>%</w:t>
      </w:r>
      <w:r w:rsidRPr="00676F8B">
        <w:rPr>
          <w:b/>
          <w:bCs/>
        </w:rPr>
        <w:t xml:space="preserve"> of aid to government spending</w:t>
      </w:r>
      <w:r w:rsidR="00CF7022" w:rsidRPr="00676F8B">
        <w:rPr>
          <w:b/>
          <w:bCs/>
        </w:rPr>
        <w:t xml:space="preserve"> </w:t>
      </w:r>
      <w:r w:rsidR="00CF7022" w:rsidRPr="00676F8B">
        <w:t xml:space="preserve">and there were clear indications that the </w:t>
      </w:r>
      <w:r w:rsidR="00910CE2" w:rsidRPr="00676F8B">
        <w:t xml:space="preserve">decision to keep the support for Solomon Islands to a </w:t>
      </w:r>
      <w:r w:rsidR="00CF7022" w:rsidRPr="00676F8B">
        <w:t xml:space="preserve">relatively modest allocation under the </w:t>
      </w:r>
      <w:r w:rsidR="0015197B">
        <w:t>p</w:t>
      </w:r>
      <w:r w:rsidR="00CF7022" w:rsidRPr="00676F8B">
        <w:t xml:space="preserve">ackage </w:t>
      </w:r>
      <w:r w:rsidR="00452AE8" w:rsidRPr="00676F8B">
        <w:t xml:space="preserve">compared to existing ODA </w:t>
      </w:r>
      <w:r w:rsidR="00CF7022" w:rsidRPr="00676F8B">
        <w:t xml:space="preserve">was at </w:t>
      </w:r>
      <w:r w:rsidR="00E84FD9" w:rsidRPr="00676F8B">
        <w:t>l</w:t>
      </w:r>
      <w:r w:rsidR="00CF7022" w:rsidRPr="00676F8B">
        <w:t xml:space="preserve">east in part related to </w:t>
      </w:r>
      <w:r w:rsidR="00E84FD9" w:rsidRPr="00676F8B">
        <w:t>absorptive</w:t>
      </w:r>
      <w:r w:rsidR="00CF7022" w:rsidRPr="00676F8B">
        <w:t xml:space="preserve"> capacity</w:t>
      </w:r>
      <w:r w:rsidR="00DF2A3A">
        <w:t>,</w:t>
      </w:r>
      <w:r w:rsidR="00CF7022" w:rsidRPr="00676F8B">
        <w:t xml:space="preserve"> given issues with existing support</w:t>
      </w:r>
      <w:r w:rsidRPr="00676F8B">
        <w:t xml:space="preserve">. Timor-Leste and </w:t>
      </w:r>
      <w:r w:rsidR="00325E09" w:rsidRPr="00676F8B">
        <w:t>PNG</w:t>
      </w:r>
      <w:r w:rsidRPr="00676F8B">
        <w:t xml:space="preserve"> have low-to</w:t>
      </w:r>
      <w:r w:rsidR="007D3503">
        <w:t>-</w:t>
      </w:r>
      <w:r w:rsidRPr="00676F8B">
        <w:t>moderate aid dependency rates of around 20</w:t>
      </w:r>
      <w:r w:rsidR="009D432F">
        <w:t>%</w:t>
      </w:r>
      <w:r w:rsidRPr="00676F8B">
        <w:t xml:space="preserve"> of government spending</w:t>
      </w:r>
      <w:r w:rsidR="00CF7022" w:rsidRPr="00676F8B">
        <w:t xml:space="preserve"> and had relatively little difficulty in absorbing funds under the </w:t>
      </w:r>
      <w:r w:rsidR="0015197B">
        <w:t>p</w:t>
      </w:r>
      <w:r w:rsidR="00CF7022" w:rsidRPr="00676F8B">
        <w:t>ackage, despite them being relatively large amounts</w:t>
      </w:r>
      <w:r w:rsidRPr="00676F8B">
        <w:t xml:space="preserve">. </w:t>
      </w:r>
    </w:p>
    <w:p w14:paraId="6722CED9" w14:textId="6589531B" w:rsidR="0000739A" w:rsidRPr="00676F8B" w:rsidRDefault="0000739A" w:rsidP="0000739A">
      <w:pPr>
        <w:pStyle w:val="Body"/>
      </w:pPr>
      <w:r w:rsidRPr="00676F8B">
        <w:rPr>
          <w:b/>
          <w:bCs/>
        </w:rPr>
        <w:t>Fiji had the lowest levels of aid to expenditure rates over the period between 2010 and 2019</w:t>
      </w:r>
      <w:r w:rsidR="00C1300E">
        <w:rPr>
          <w:b/>
          <w:bCs/>
        </w:rPr>
        <w:t>,</w:t>
      </w:r>
      <w:r w:rsidRPr="00676F8B">
        <w:rPr>
          <w:b/>
          <w:bCs/>
        </w:rPr>
        <w:t xml:space="preserve"> with around 10</w:t>
      </w:r>
      <w:r w:rsidR="009D432F">
        <w:rPr>
          <w:b/>
          <w:bCs/>
        </w:rPr>
        <w:t>%</w:t>
      </w:r>
      <w:r w:rsidRPr="00676F8B">
        <w:rPr>
          <w:b/>
          <w:bCs/>
        </w:rPr>
        <w:t xml:space="preserve"> of official aid to government spending,</w:t>
      </w:r>
      <w:r w:rsidRPr="00676F8B">
        <w:t xml:space="preserve"> indicating significant capacity to absorb more aid efficiently without creating perverse incentives to become aid dependent, </w:t>
      </w:r>
      <w:r w:rsidR="00C1300E">
        <w:t xml:space="preserve">or to </w:t>
      </w:r>
      <w:r w:rsidRPr="00676F8B">
        <w:t xml:space="preserve">crowd out efficient government spending and private sector entrepreneurial spirit. </w:t>
      </w:r>
      <w:r w:rsidR="00CF7022" w:rsidRPr="00676F8B">
        <w:t>This proved to be correct</w:t>
      </w:r>
      <w:r w:rsidR="00C1300E">
        <w:t>,</w:t>
      </w:r>
      <w:r w:rsidR="00CF7022" w:rsidRPr="00676F8B">
        <w:t xml:space="preserve"> with Australia allocating additional funds to Fiji during the implementation phase of the </w:t>
      </w:r>
      <w:r w:rsidR="0015197B">
        <w:t>p</w:t>
      </w:r>
      <w:r w:rsidR="00CF7022" w:rsidRPr="00676F8B">
        <w:t xml:space="preserve">ackage. </w:t>
      </w:r>
      <w:r w:rsidRPr="00676F8B">
        <w:t xml:space="preserve">(See </w:t>
      </w:r>
      <w:r w:rsidRPr="00783EB0">
        <w:fldChar w:fldCharType="begin"/>
      </w:r>
      <w:r w:rsidRPr="00783EB0">
        <w:instrText xml:space="preserve"> REF _Ref100084144 \n \h  \* MERGEFORMAT </w:instrText>
      </w:r>
      <w:r w:rsidRPr="00783EB0">
        <w:fldChar w:fldCharType="separate"/>
      </w:r>
      <w:r w:rsidR="002F7896">
        <w:t>Table 5</w:t>
      </w:r>
      <w:r w:rsidRPr="00783EB0">
        <w:fldChar w:fldCharType="end"/>
      </w:r>
      <w:r w:rsidRPr="00676F8B">
        <w:rPr>
          <w:b/>
          <w:bCs/>
        </w:rPr>
        <w:t xml:space="preserve"> </w:t>
      </w:r>
      <w:r w:rsidRPr="00676F8B">
        <w:t xml:space="preserve">and </w:t>
      </w:r>
      <w:r w:rsidRPr="00676F8B">
        <w:fldChar w:fldCharType="begin"/>
      </w:r>
      <w:r w:rsidRPr="00676F8B">
        <w:instrText xml:space="preserve"> REF _Ref100084148 \n \p \h  \* MERGEFORMAT </w:instrText>
      </w:r>
      <w:r w:rsidRPr="00676F8B">
        <w:fldChar w:fldCharType="separate"/>
      </w:r>
      <w:r w:rsidR="002F7896">
        <w:t>Figure 15 below</w:t>
      </w:r>
      <w:r w:rsidRPr="00676F8B">
        <w:fldChar w:fldCharType="end"/>
      </w:r>
      <w:r w:rsidR="00C1300E">
        <w:t>.</w:t>
      </w:r>
      <w:r w:rsidRPr="00676F8B">
        <w:t>)</w:t>
      </w:r>
    </w:p>
    <w:p w14:paraId="57E3E0A6" w14:textId="5C2511CC" w:rsidR="00D42D0F" w:rsidRPr="00676F8B" w:rsidRDefault="00D42D0F" w:rsidP="00D42D0F">
      <w:pPr>
        <w:pStyle w:val="Body"/>
      </w:pPr>
      <w:r w:rsidRPr="00676F8B">
        <w:rPr>
          <w:b/>
          <w:bCs/>
        </w:rPr>
        <w:t>Interestingly, three countries, Tonga, Vanuatu, and Solomon Islands, all have low aid to GDP ratios but have high aid to government spending ratios</w:t>
      </w:r>
      <w:r w:rsidR="00C1300E">
        <w:t>,</w:t>
      </w:r>
      <w:r w:rsidRPr="00676F8B">
        <w:t xml:space="preserve"> presenting conflicting measures of aid dependency. One way to interpret this is that these countries are not economically aid dependent, but they are fiscally aid dependent.</w:t>
      </w:r>
      <w:r w:rsidRPr="00676F8B">
        <w:rPr>
          <w:b/>
          <w:bCs/>
        </w:rPr>
        <w:t xml:space="preserve"> </w:t>
      </w:r>
      <w:r w:rsidRPr="00676F8B">
        <w:t xml:space="preserve">This makes aid more politically important than economically. It also demonstrates one form of allocative efficiency achieved by the </w:t>
      </w:r>
      <w:r w:rsidR="0015197B">
        <w:t>p</w:t>
      </w:r>
      <w:r w:rsidRPr="00676F8B">
        <w:t xml:space="preserve">ackage – where funds </w:t>
      </w:r>
      <w:r w:rsidR="00CF7022" w:rsidRPr="00676F8B">
        <w:t xml:space="preserve">have </w:t>
      </w:r>
      <w:r w:rsidR="00545BBF" w:rsidRPr="00676F8B">
        <w:t xml:space="preserve">been </w:t>
      </w:r>
      <w:r w:rsidR="00545BBF" w:rsidRPr="00676F8B">
        <w:lastRenderedPageBreak/>
        <w:t>allocated</w:t>
      </w:r>
      <w:r w:rsidRPr="00676F8B">
        <w:t xml:space="preserve"> to areas that are more likely to have the biggest impact</w:t>
      </w:r>
      <w:r w:rsidR="00CF7022" w:rsidRPr="00676F8B">
        <w:t xml:space="preserve"> rather than where they might be used for more political outcomes</w:t>
      </w:r>
      <w:r w:rsidRPr="00676F8B">
        <w:t>. Larger amounts were allocated to countries with relatively high absorptive capacity/low aid dependency</w:t>
      </w:r>
      <w:r w:rsidR="00C1300E">
        <w:t>,</w:t>
      </w:r>
      <w:r w:rsidRPr="00676F8B">
        <w:t xml:space="preserve"> </w:t>
      </w:r>
      <w:r w:rsidR="00C1300E">
        <w:t>w</w:t>
      </w:r>
      <w:r w:rsidRPr="00676F8B">
        <w:t>hile the fiscally aid dependent countries</w:t>
      </w:r>
      <w:r w:rsidR="00292D44">
        <w:t>,</w:t>
      </w:r>
      <w:r w:rsidRPr="00676F8B">
        <w:t xml:space="preserve"> where inefficiency risks of too much on</w:t>
      </w:r>
      <w:r w:rsidR="006A1F8B">
        <w:t>-</w:t>
      </w:r>
      <w:r w:rsidRPr="00676F8B">
        <w:t>budget assistance is higher (</w:t>
      </w:r>
      <w:r w:rsidR="00EB1269" w:rsidRPr="00676F8B">
        <w:t>e.g.</w:t>
      </w:r>
      <w:r w:rsidRPr="00676F8B">
        <w:t xml:space="preserve"> Tonga, Vanuatu, and Solomon Islands)</w:t>
      </w:r>
      <w:r w:rsidR="00292D44">
        <w:t>,</w:t>
      </w:r>
      <w:r w:rsidRPr="00676F8B">
        <w:t xml:space="preserve"> </w:t>
      </w:r>
      <w:r w:rsidR="00452AE8" w:rsidRPr="00676F8B">
        <w:t>received</w:t>
      </w:r>
      <w:r w:rsidRPr="00676F8B">
        <w:t xml:space="preserve"> lower</w:t>
      </w:r>
      <w:r w:rsidR="00452AE8" w:rsidRPr="00676F8B">
        <w:t xml:space="preserve"> allocations under the </w:t>
      </w:r>
      <w:r w:rsidR="0015197B">
        <w:t>p</w:t>
      </w:r>
      <w:r w:rsidR="00452AE8" w:rsidRPr="00676F8B">
        <w:t>ackage</w:t>
      </w:r>
      <w:r w:rsidRPr="00676F8B">
        <w:t>.</w:t>
      </w:r>
      <w:r w:rsidRPr="00676F8B">
        <w:rPr>
          <w:rStyle w:val="FootnoteReference"/>
        </w:rPr>
        <w:footnoteReference w:id="41"/>
      </w:r>
      <w:r w:rsidR="00F116C7" w:rsidRPr="00676F8B">
        <w:t xml:space="preserve"> It is important not to draw too many conclusions from this analysis, but it shows that the </w:t>
      </w:r>
      <w:r w:rsidR="0015197B">
        <w:t>p</w:t>
      </w:r>
      <w:r w:rsidR="00F116C7" w:rsidRPr="00676F8B">
        <w:t>ackage was effective on a number of measures related to absorptive capacity and likely impact.</w:t>
      </w:r>
    </w:p>
    <w:p w14:paraId="08BD663F" w14:textId="66FA2879" w:rsidR="00DB66CD" w:rsidRPr="00676F8B" w:rsidRDefault="00DB66CD" w:rsidP="00DB66CD">
      <w:pPr>
        <w:pStyle w:val="FigureHeaderAFI"/>
      </w:pPr>
      <w:bookmarkStart w:id="178" w:name="_Ref100084148"/>
      <w:bookmarkStart w:id="179" w:name="_Toc119665462"/>
      <w:r w:rsidRPr="00676F8B">
        <w:t>Absorptive</w:t>
      </w:r>
      <w:r w:rsidR="00C5440E" w:rsidRPr="00676F8B">
        <w:t xml:space="preserve"> </w:t>
      </w:r>
      <w:r w:rsidRPr="00676F8B">
        <w:t>Capacity</w:t>
      </w:r>
      <w:r w:rsidR="00C5440E" w:rsidRPr="00676F8B">
        <w:t xml:space="preserve"> </w:t>
      </w:r>
      <w:r w:rsidRPr="00676F8B">
        <w:t>Indicators:</w:t>
      </w:r>
      <w:r w:rsidR="00C5440E" w:rsidRPr="00676F8B">
        <w:t xml:space="preserve"> </w:t>
      </w:r>
      <w:r w:rsidRPr="00676F8B">
        <w:t>Aid</w:t>
      </w:r>
      <w:r w:rsidR="00C5440E" w:rsidRPr="00676F8B">
        <w:t xml:space="preserve"> </w:t>
      </w:r>
      <w:r w:rsidRPr="00676F8B">
        <w:t>as</w:t>
      </w:r>
      <w:r w:rsidR="00C5440E" w:rsidRPr="00676F8B">
        <w:t xml:space="preserve"> </w:t>
      </w:r>
      <w:r w:rsidRPr="00676F8B">
        <w:t>%</w:t>
      </w:r>
      <w:r w:rsidR="00C5440E" w:rsidRPr="00676F8B">
        <w:t xml:space="preserve"> </w:t>
      </w:r>
      <w:r w:rsidRPr="00676F8B">
        <w:t>of</w:t>
      </w:r>
      <w:r w:rsidR="00C5440E" w:rsidRPr="00676F8B">
        <w:t xml:space="preserve"> </w:t>
      </w:r>
      <w:r w:rsidRPr="00676F8B">
        <w:t>Gov</w:t>
      </w:r>
      <w:r w:rsidR="00D35CD0">
        <w:t>ernmen</w:t>
      </w:r>
      <w:r w:rsidRPr="00676F8B">
        <w:t>t</w:t>
      </w:r>
      <w:r w:rsidR="00C5440E" w:rsidRPr="00676F8B">
        <w:t xml:space="preserve"> </w:t>
      </w:r>
      <w:r w:rsidRPr="00676F8B">
        <w:t>Spending</w:t>
      </w:r>
      <w:r w:rsidR="00C5440E" w:rsidRPr="00676F8B">
        <w:t xml:space="preserve"> </w:t>
      </w:r>
      <w:r w:rsidRPr="00676F8B">
        <w:t>in</w:t>
      </w:r>
      <w:r w:rsidR="00C5440E" w:rsidRPr="00676F8B">
        <w:t xml:space="preserve"> </w:t>
      </w:r>
      <w:r w:rsidRPr="00676F8B">
        <w:t>a</w:t>
      </w:r>
      <w:r w:rsidR="00C5440E" w:rsidRPr="00676F8B">
        <w:t xml:space="preserve"> </w:t>
      </w:r>
      <w:r w:rsidRPr="00676F8B">
        <w:t>Sector</w:t>
      </w:r>
      <w:r w:rsidR="00C5440E" w:rsidRPr="00676F8B">
        <w:t xml:space="preserve"> </w:t>
      </w:r>
      <w:r w:rsidRPr="00676F8B">
        <w:t>(COFOG)</w:t>
      </w:r>
      <w:bookmarkEnd w:id="178"/>
      <w:bookmarkEnd w:id="179"/>
    </w:p>
    <w:p w14:paraId="65082CF7" w14:textId="77777777" w:rsidR="00DB66CD" w:rsidRPr="00676F8B" w:rsidRDefault="00DB66CD" w:rsidP="00DB66CD">
      <w:pPr>
        <w:pStyle w:val="FigureBody"/>
        <w:rPr>
          <w:lang w:val="en-AU"/>
        </w:rPr>
      </w:pPr>
      <w:r w:rsidRPr="00676F8B">
        <w:rPr>
          <w:lang w:val="en-AU"/>
        </w:rPr>
        <w:drawing>
          <wp:inline distT="0" distB="0" distL="0" distR="0" wp14:anchorId="3D2C450E" wp14:editId="41F16324">
            <wp:extent cx="5749747" cy="3321661"/>
            <wp:effectExtent l="0" t="0" r="3810" b="0"/>
            <wp:docPr id="40" name="Picture 40" descr="Figure 15. Absorptive Capacity Indicators: Aid as % of Government Spending in a Sector (COFOG)&#10;&#10;This figures shows sectoral absorptive capacity figures - being aid in a sector over expenditure in the same sector - for six different functions of government: Health, Education, Social Protection, Economic Affairs, Housing and Community Development, and Environmental Protection.  On Health, all countries with COFOG data were well below the 50% threshold expected for Papua New Guinea in 2018. On Education, Kiribati, had levels above 50%.  On Social Protection, Kiribati and Papua New Guinea had very high levels at over 200%. On Economic Affairs, all countries had high levels of close to or well over 50%, with Nauru and Kiribati having the highest levels at almost 200% in 2018. On Housing and Community Development, Samoa had by far the highest level at 200% in 2018. On Environmental Protection, Kiribati had consistently high levels, while Solomon Islands saw very high levels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15. Absorptive Capacity Indicators: Aid as % of Government Spending in a Sector (COFOG)&#10;&#10;This figures shows sectoral absorptive capacity figures - being aid in a sector over expenditure in the same sector - for six different functions of government: Health, Education, Social Protection, Economic Affairs, Housing and Community Development, and Environmental Protection.  On Health, all countries with COFOG data were well below the 50% threshold expected for Papua New Guinea in 2018. On Education, Kiribati, had levels above 50%.  On Social Protection, Kiribati and Papua New Guinea had very high levels at over 200%. On Economic Affairs, all countries had high levels of close to or well over 50%, with Nauru and Kiribati having the highest levels at almost 200% in 2018. On Housing and Community Development, Samoa had by far the highest level at 200% in 2018. On Environmental Protection, Kiribati had consistently high levels, while Solomon Islands saw very high levels in 2019. "/>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5785204" cy="3342145"/>
                    </a:xfrm>
                    <a:prstGeom prst="rect">
                      <a:avLst/>
                    </a:prstGeom>
                    <a:ln>
                      <a:noFill/>
                    </a:ln>
                    <a:extLst>
                      <a:ext uri="{53640926-AAD7-44d8-BBD7-CCE9431645EC}">
                        <a14:shadowObscured xmlns:adec="http://schemas.microsoft.com/office/drawing/2017/decorativ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5B1F4C6" w14:textId="5866C82D" w:rsidR="00DB66CD" w:rsidRPr="00676F8B" w:rsidRDefault="00DB66CD" w:rsidP="00DB66CD">
      <w:r w:rsidRPr="00676F8B">
        <w:rPr>
          <w:i/>
          <w:iCs/>
          <w:sz w:val="16"/>
          <w:szCs w:val="16"/>
        </w:rPr>
        <w:t>Source:</w:t>
      </w:r>
      <w:r w:rsidR="00C5440E" w:rsidRPr="00676F8B">
        <w:rPr>
          <w:i/>
          <w:iCs/>
          <w:sz w:val="16"/>
          <w:szCs w:val="16"/>
        </w:rPr>
        <w:t xml:space="preserve"> </w:t>
      </w:r>
      <w:r w:rsidRPr="00676F8B">
        <w:rPr>
          <w:i/>
          <w:iCs/>
          <w:sz w:val="16"/>
          <w:szCs w:val="16"/>
        </w:rPr>
        <w:t>AFI</w:t>
      </w:r>
      <w:r w:rsidR="00C5440E" w:rsidRPr="00676F8B">
        <w:rPr>
          <w:i/>
          <w:iCs/>
          <w:sz w:val="16"/>
          <w:szCs w:val="16"/>
        </w:rPr>
        <w:t xml:space="preserve"> </w:t>
      </w:r>
      <w:r w:rsidR="00292D44">
        <w:rPr>
          <w:i/>
          <w:iCs/>
          <w:sz w:val="16"/>
          <w:szCs w:val="16"/>
        </w:rPr>
        <w:t>c</w:t>
      </w:r>
      <w:r w:rsidRPr="00676F8B">
        <w:rPr>
          <w:i/>
          <w:iCs/>
          <w:sz w:val="16"/>
          <w:szCs w:val="16"/>
        </w:rPr>
        <w:t>alculations</w:t>
      </w:r>
      <w:r w:rsidR="00C5440E" w:rsidRPr="00676F8B">
        <w:rPr>
          <w:i/>
          <w:iCs/>
          <w:sz w:val="16"/>
          <w:szCs w:val="16"/>
        </w:rPr>
        <w:t xml:space="preserve"> </w:t>
      </w:r>
      <w:r w:rsidRPr="00676F8B">
        <w:rPr>
          <w:i/>
          <w:iCs/>
          <w:sz w:val="16"/>
          <w:szCs w:val="16"/>
        </w:rPr>
        <w:t>from</w:t>
      </w:r>
      <w:r w:rsidR="00C5440E" w:rsidRPr="00676F8B">
        <w:rPr>
          <w:i/>
          <w:iCs/>
          <w:sz w:val="16"/>
          <w:szCs w:val="16"/>
        </w:rPr>
        <w:t xml:space="preserve"> </w:t>
      </w:r>
      <w:r w:rsidRPr="00676F8B">
        <w:rPr>
          <w:i/>
          <w:iCs/>
          <w:sz w:val="16"/>
          <w:szCs w:val="16"/>
        </w:rPr>
        <w:t>OECD</w:t>
      </w:r>
      <w:r w:rsidR="00C5440E" w:rsidRPr="00676F8B">
        <w:rPr>
          <w:i/>
          <w:iCs/>
          <w:sz w:val="16"/>
          <w:szCs w:val="16"/>
        </w:rPr>
        <w:t xml:space="preserve"> </w:t>
      </w:r>
      <w:r w:rsidRPr="00676F8B">
        <w:rPr>
          <w:i/>
          <w:iCs/>
          <w:sz w:val="16"/>
          <w:szCs w:val="16"/>
        </w:rPr>
        <w:t>DAC</w:t>
      </w:r>
      <w:r w:rsidR="00C5440E" w:rsidRPr="00676F8B">
        <w:rPr>
          <w:i/>
          <w:iCs/>
          <w:sz w:val="16"/>
          <w:szCs w:val="16"/>
        </w:rPr>
        <w:t xml:space="preserve"> </w:t>
      </w:r>
      <w:r w:rsidRPr="00676F8B">
        <w:rPr>
          <w:i/>
          <w:iCs/>
          <w:sz w:val="16"/>
          <w:szCs w:val="16"/>
        </w:rPr>
        <w:t>CRS</w:t>
      </w:r>
      <w:r w:rsidR="00C5440E" w:rsidRPr="00676F8B">
        <w:rPr>
          <w:i/>
          <w:iCs/>
          <w:sz w:val="16"/>
          <w:szCs w:val="16"/>
        </w:rPr>
        <w:t xml:space="preserve"> </w:t>
      </w:r>
      <w:r w:rsidRPr="00676F8B">
        <w:rPr>
          <w:i/>
          <w:iCs/>
          <w:sz w:val="16"/>
          <w:szCs w:val="16"/>
        </w:rPr>
        <w:t>and</w:t>
      </w:r>
      <w:r w:rsidR="00C5440E" w:rsidRPr="00676F8B">
        <w:rPr>
          <w:i/>
          <w:iCs/>
          <w:sz w:val="16"/>
          <w:szCs w:val="16"/>
        </w:rPr>
        <w:t xml:space="preserve"> </w:t>
      </w:r>
      <w:r w:rsidRPr="00676F8B">
        <w:rPr>
          <w:i/>
          <w:iCs/>
          <w:sz w:val="16"/>
          <w:szCs w:val="16"/>
        </w:rPr>
        <w:t>IMF</w:t>
      </w:r>
      <w:r w:rsidR="00C5440E" w:rsidRPr="00676F8B">
        <w:rPr>
          <w:i/>
          <w:iCs/>
          <w:sz w:val="16"/>
          <w:szCs w:val="16"/>
        </w:rPr>
        <w:t xml:space="preserve"> </w:t>
      </w:r>
      <w:r w:rsidRPr="00676F8B">
        <w:rPr>
          <w:i/>
          <w:iCs/>
          <w:sz w:val="16"/>
          <w:szCs w:val="16"/>
        </w:rPr>
        <w:t>GFS</w:t>
      </w:r>
      <w:r w:rsidR="00C5440E" w:rsidRPr="00676F8B">
        <w:rPr>
          <w:i/>
          <w:iCs/>
          <w:sz w:val="16"/>
          <w:szCs w:val="16"/>
        </w:rPr>
        <w:t xml:space="preserve"> </w:t>
      </w:r>
      <w:r w:rsidRPr="00676F8B">
        <w:rPr>
          <w:i/>
          <w:iCs/>
          <w:sz w:val="16"/>
          <w:szCs w:val="16"/>
        </w:rPr>
        <w:t>COFOG</w:t>
      </w:r>
      <w:r w:rsidR="00C5440E" w:rsidRPr="00676F8B">
        <w:rPr>
          <w:i/>
          <w:iCs/>
          <w:sz w:val="16"/>
          <w:szCs w:val="16"/>
        </w:rPr>
        <w:t xml:space="preserve"> </w:t>
      </w:r>
      <w:r w:rsidRPr="00676F8B">
        <w:rPr>
          <w:i/>
          <w:iCs/>
          <w:sz w:val="16"/>
          <w:szCs w:val="16"/>
        </w:rPr>
        <w:t>Database</w:t>
      </w:r>
      <w:r w:rsidR="00C5440E" w:rsidRPr="00676F8B">
        <w:rPr>
          <w:i/>
          <w:iCs/>
          <w:sz w:val="16"/>
          <w:szCs w:val="16"/>
        </w:rPr>
        <w:t xml:space="preserve"> </w:t>
      </w:r>
      <w:r w:rsidR="00324863">
        <w:rPr>
          <w:i/>
          <w:iCs/>
          <w:sz w:val="16"/>
          <w:szCs w:val="16"/>
        </w:rPr>
        <w:t>–</w:t>
      </w:r>
      <w:r w:rsidR="00C5440E" w:rsidRPr="00676F8B">
        <w:rPr>
          <w:i/>
          <w:iCs/>
          <w:sz w:val="16"/>
          <w:szCs w:val="16"/>
        </w:rPr>
        <w:t xml:space="preserve"> </w:t>
      </w:r>
      <w:r w:rsidRPr="00676F8B">
        <w:rPr>
          <w:i/>
          <w:iCs/>
          <w:sz w:val="16"/>
          <w:szCs w:val="16"/>
        </w:rPr>
        <w:t>COFOG</w:t>
      </w:r>
      <w:r w:rsidRPr="00676F8B">
        <w:rPr>
          <w:i/>
          <w:iCs/>
          <w:sz w:val="16"/>
          <w:szCs w:val="16"/>
        </w:rPr>
        <w:tab/>
      </w:r>
    </w:p>
    <w:p w14:paraId="125F694F" w14:textId="7748BB11" w:rsidR="008B78CA" w:rsidRPr="00676F8B" w:rsidRDefault="28EDE9F9" w:rsidP="008B78CA">
      <w:pPr>
        <w:pStyle w:val="Body"/>
      </w:pPr>
      <w:r w:rsidRPr="00676F8B">
        <w:rPr>
          <w:b/>
          <w:bCs/>
        </w:rPr>
        <w:t>In terms of using budget support as a modality for delivering development assistance,</w:t>
      </w:r>
      <w:r w:rsidRPr="00676F8B">
        <w:t xml:space="preserve"> the </w:t>
      </w:r>
      <w:r w:rsidR="0015197B">
        <w:t>p</w:t>
      </w:r>
      <w:r w:rsidRPr="00676F8B">
        <w:t xml:space="preserve">ackage moved against global </w:t>
      </w:r>
      <w:r w:rsidR="00452AE8" w:rsidRPr="00676F8B">
        <w:t xml:space="preserve">and </w:t>
      </w:r>
      <w:r w:rsidRPr="00676F8B">
        <w:t>regional trends. Budget support to all the countries as reported to OECD</w:t>
      </w:r>
      <w:r w:rsidR="00BD198B">
        <w:t xml:space="preserve"> </w:t>
      </w:r>
      <w:r w:rsidRPr="00676F8B">
        <w:t>DAC</w:t>
      </w:r>
      <w:r w:rsidR="00BD198B">
        <w:t xml:space="preserve"> </w:t>
      </w:r>
      <w:r w:rsidRPr="00676F8B">
        <w:t>CRS in 2019 was a small fraction (3</w:t>
      </w:r>
      <w:r w:rsidR="009D432F">
        <w:t>%</w:t>
      </w:r>
      <w:r w:rsidRPr="00676F8B">
        <w:t>) of aid channelled through recipient governments, and half that for all aid (1.6</w:t>
      </w:r>
      <w:r w:rsidR="009D432F">
        <w:t>%</w:t>
      </w:r>
      <w:r w:rsidRPr="00676F8B">
        <w:t xml:space="preserve">). There has been a steady decline in budget support to </w:t>
      </w:r>
      <w:r w:rsidR="0071345D" w:rsidRPr="00676F8B">
        <w:t>COVID-19</w:t>
      </w:r>
      <w:r w:rsidRPr="00676F8B">
        <w:t xml:space="preserve"> </w:t>
      </w:r>
      <w:r w:rsidR="0015197B">
        <w:t xml:space="preserve">Response </w:t>
      </w:r>
      <w:r w:rsidR="00161D50" w:rsidRPr="00676F8B">
        <w:t>P</w:t>
      </w:r>
      <w:r w:rsidRPr="00676F8B">
        <w:t>ackage countries since 2010</w:t>
      </w:r>
      <w:r w:rsidR="00292D44">
        <w:t>,</w:t>
      </w:r>
      <w:r w:rsidRPr="00676F8B">
        <w:t xml:space="preserve"> falling by around 70</w:t>
      </w:r>
      <w:r w:rsidR="009D432F">
        <w:t>%</w:t>
      </w:r>
      <w:r w:rsidRPr="00676F8B">
        <w:t xml:space="preserve"> over the last decade from US</w:t>
      </w:r>
      <w:r w:rsidR="00CD267C">
        <w:t>D</w:t>
      </w:r>
      <w:r w:rsidRPr="00676F8B">
        <w:t>113.1</w:t>
      </w:r>
      <w:r w:rsidR="00CD267C">
        <w:t> </w:t>
      </w:r>
      <w:r w:rsidRPr="00676F8B">
        <w:t>m</w:t>
      </w:r>
      <w:r w:rsidR="00CD267C">
        <w:t>illion</w:t>
      </w:r>
      <w:r w:rsidRPr="00676F8B">
        <w:t xml:space="preserve"> in 2011 to US</w:t>
      </w:r>
      <w:r w:rsidR="00CD267C">
        <w:t>D</w:t>
      </w:r>
      <w:r w:rsidRPr="00676F8B">
        <w:t>34.5</w:t>
      </w:r>
      <w:r w:rsidR="00CD267C">
        <w:t> </w:t>
      </w:r>
      <w:r w:rsidRPr="00676F8B">
        <w:t>m</w:t>
      </w:r>
      <w:r w:rsidR="00CD267C">
        <w:t>illion</w:t>
      </w:r>
      <w:r w:rsidRPr="00676F8B">
        <w:t xml:space="preserve"> in 2019. </w:t>
      </w:r>
      <w:r w:rsidR="00051FE8">
        <w:t xml:space="preserve">The actions taken in </w:t>
      </w:r>
      <w:r w:rsidRPr="00676F8B">
        <w:t>2020 reversed that trend.</w:t>
      </w:r>
      <w:r w:rsidR="005C242C" w:rsidRPr="00676F8B">
        <w:t xml:space="preserve"> </w:t>
      </w:r>
      <w:r w:rsidR="006E56A9" w:rsidRPr="00676F8B">
        <w:t xml:space="preserve">The </w:t>
      </w:r>
      <w:r w:rsidR="00315534" w:rsidRPr="00676F8B">
        <w:t>impact of the choice to employ budget suppor</w:t>
      </w:r>
      <w:r w:rsidR="00121A53" w:rsidRPr="00676F8B">
        <w:t xml:space="preserve">t on risk </w:t>
      </w:r>
      <w:r w:rsidR="00452AE8" w:rsidRPr="00676F8B">
        <w:t xml:space="preserve">(both fiduciary and development) </w:t>
      </w:r>
      <w:r w:rsidR="00121A53" w:rsidRPr="00676F8B">
        <w:t>is not</w:t>
      </w:r>
      <w:r w:rsidR="00371CEA" w:rsidRPr="00676F8B">
        <w:t xml:space="preserve"> yet </w:t>
      </w:r>
      <w:r w:rsidR="001F1415" w:rsidRPr="00676F8B">
        <w:t>known</w:t>
      </w:r>
      <w:r w:rsidR="001F1415">
        <w:t xml:space="preserve"> but</w:t>
      </w:r>
      <w:r w:rsidR="00371CEA" w:rsidRPr="00676F8B">
        <w:t xml:space="preserve"> is important to monitor in the next period. There is little evidence that </w:t>
      </w:r>
      <w:r w:rsidR="005E3AC6" w:rsidRPr="00676F8B">
        <w:t>delivering aid in</w:t>
      </w:r>
      <w:r w:rsidR="008669DB">
        <w:t>-</w:t>
      </w:r>
      <w:r w:rsidR="005E3AC6" w:rsidRPr="00676F8B">
        <w:t>kind rather than using partner government systems has had any impact on reducing risk</w:t>
      </w:r>
      <w:r w:rsidR="006C6404" w:rsidRPr="00676F8B">
        <w:t xml:space="preserve"> </w:t>
      </w:r>
      <w:r w:rsidR="000058F5" w:rsidRPr="00676F8B">
        <w:t xml:space="preserve">for donors or their partner governments, so the </w:t>
      </w:r>
      <w:r w:rsidR="00E13B4B">
        <w:t>p</w:t>
      </w:r>
      <w:r w:rsidR="000058F5" w:rsidRPr="00676F8B">
        <w:t xml:space="preserve">ackage represents a good opportunity </w:t>
      </w:r>
      <w:r w:rsidR="00F91DEA" w:rsidRPr="00676F8B">
        <w:t xml:space="preserve">to compare outcomes over the next year or two and </w:t>
      </w:r>
      <w:r w:rsidR="000058F5" w:rsidRPr="00676F8B">
        <w:t xml:space="preserve">for </w:t>
      </w:r>
      <w:r w:rsidR="00683994" w:rsidRPr="00676F8B">
        <w:t>a future c</w:t>
      </w:r>
      <w:r w:rsidR="00EE480F" w:rsidRPr="00676F8B">
        <w:t>ombination of budget support and targeted technical assistance</w:t>
      </w:r>
      <w:r w:rsidR="00683994" w:rsidRPr="00676F8B">
        <w:t xml:space="preserve"> to improve efficiency and </w:t>
      </w:r>
      <w:r w:rsidR="00F91DEA" w:rsidRPr="00676F8B">
        <w:t xml:space="preserve">explicitly target </w:t>
      </w:r>
      <w:r w:rsidR="00683994" w:rsidRPr="00676F8B">
        <w:t>lower risk</w:t>
      </w:r>
      <w:r w:rsidR="00F91DEA" w:rsidRPr="00676F8B">
        <w:t>s in partner government systems</w:t>
      </w:r>
      <w:r w:rsidR="00683994" w:rsidRPr="00676F8B">
        <w:t>.</w:t>
      </w:r>
    </w:p>
    <w:p w14:paraId="6926C849" w14:textId="3C3D7576" w:rsidR="00ED3DE3" w:rsidRPr="00676F8B" w:rsidRDefault="28EDE9F9" w:rsidP="00ED3DE3">
      <w:pPr>
        <w:pStyle w:val="Body"/>
      </w:pPr>
      <w:r w:rsidRPr="00676F8B">
        <w:rPr>
          <w:b/>
          <w:bCs/>
        </w:rPr>
        <w:t>The decision to use existing funding mechanisms</w:t>
      </w:r>
      <w:r w:rsidR="00F91DEA" w:rsidRPr="00676F8B">
        <w:rPr>
          <w:b/>
          <w:bCs/>
        </w:rPr>
        <w:t xml:space="preserve"> through joint policy framework</w:t>
      </w:r>
      <w:r w:rsidR="00F6248A">
        <w:rPr>
          <w:b/>
          <w:bCs/>
        </w:rPr>
        <w:t>s</w:t>
      </w:r>
      <w:r w:rsidR="00F91DEA" w:rsidRPr="00676F8B">
        <w:rPr>
          <w:b/>
          <w:bCs/>
        </w:rPr>
        <w:t xml:space="preserve"> with the multilateral development banks</w:t>
      </w:r>
      <w:r w:rsidR="00F6248A">
        <w:t>,</w:t>
      </w:r>
      <w:r w:rsidR="00F91DEA" w:rsidRPr="00676F8B">
        <w:rPr>
          <w:b/>
          <w:bCs/>
        </w:rPr>
        <w:t xml:space="preserve"> </w:t>
      </w:r>
      <w:r w:rsidR="00F91DEA" w:rsidRPr="00676F8B">
        <w:t xml:space="preserve">or for new investments to target areas where </w:t>
      </w:r>
      <w:r w:rsidRPr="00676F8B">
        <w:t xml:space="preserve">the bilateral programs </w:t>
      </w:r>
      <w:r w:rsidR="00F91DEA" w:rsidRPr="00676F8B">
        <w:t>were already operating</w:t>
      </w:r>
      <w:r w:rsidR="00F6248A">
        <w:t>,</w:t>
      </w:r>
      <w:r w:rsidR="00F91DEA" w:rsidRPr="00676F8B">
        <w:t xml:space="preserve"> </w:t>
      </w:r>
      <w:r w:rsidRPr="00676F8B">
        <w:t xml:space="preserve">was </w:t>
      </w:r>
      <w:r w:rsidR="00F91DEA" w:rsidRPr="00676F8B">
        <w:t>sensible</w:t>
      </w:r>
      <w:r w:rsidRPr="00676F8B">
        <w:t>.</w:t>
      </w:r>
      <w:r w:rsidRPr="00676F8B">
        <w:rPr>
          <w:b/>
          <w:bCs/>
        </w:rPr>
        <w:t xml:space="preserve"> </w:t>
      </w:r>
      <w:r w:rsidR="00DD758E" w:rsidRPr="00676F8B">
        <w:t>Most of the</w:t>
      </w:r>
      <w:r w:rsidRPr="00676F8B">
        <w:t xml:space="preserve"> budget support was delivered as </w:t>
      </w:r>
      <w:r w:rsidR="00FA4F4A">
        <w:t>S</w:t>
      </w:r>
      <w:r w:rsidRPr="00676F8B">
        <w:t xml:space="preserve">ector </w:t>
      </w:r>
      <w:r w:rsidR="00FA4F4A">
        <w:t>B</w:t>
      </w:r>
      <w:r w:rsidRPr="00676F8B">
        <w:t xml:space="preserve">udget </w:t>
      </w:r>
      <w:r w:rsidR="00FA4F4A">
        <w:lastRenderedPageBreak/>
        <w:t>S</w:t>
      </w:r>
      <w:r w:rsidRPr="00676F8B">
        <w:t xml:space="preserve">upport, negotiated with government counterparts with whom DFAT had existing relationships and were already engaged in policy dialogue. </w:t>
      </w:r>
      <w:r w:rsidR="001F1415">
        <w:t>Otherwise,</w:t>
      </w:r>
      <w:r w:rsidR="00F6248A">
        <w:t xml:space="preserve"> it</w:t>
      </w:r>
      <w:r w:rsidR="00F6248A" w:rsidRPr="00676F8B">
        <w:t xml:space="preserve"> </w:t>
      </w:r>
      <w:r w:rsidRPr="00676F8B">
        <w:t xml:space="preserve">was delivered as </w:t>
      </w:r>
      <w:r w:rsidR="00DF6827">
        <w:t>G</w:t>
      </w:r>
      <w:r w:rsidRPr="00676F8B">
        <w:t xml:space="preserve">eneral </w:t>
      </w:r>
      <w:r w:rsidR="00DF6827">
        <w:t>B</w:t>
      </w:r>
      <w:r w:rsidRPr="00676F8B">
        <w:t xml:space="preserve">udget </w:t>
      </w:r>
      <w:r w:rsidR="00DF6827">
        <w:t>S</w:t>
      </w:r>
      <w:r w:rsidRPr="00676F8B">
        <w:t xml:space="preserve">upport linked to joint policy work with multilateral development banks and other key donors. Where </w:t>
      </w:r>
      <w:r w:rsidR="00193972">
        <w:t>S</w:t>
      </w:r>
      <w:r w:rsidRPr="00676F8B">
        <w:t xml:space="preserve">ector </w:t>
      </w:r>
      <w:r w:rsidR="00193972">
        <w:t>B</w:t>
      </w:r>
      <w:r w:rsidRPr="00676F8B">
        <w:t xml:space="preserve">udget </w:t>
      </w:r>
      <w:r w:rsidR="00193972">
        <w:t>S</w:t>
      </w:r>
      <w:r w:rsidRPr="00676F8B">
        <w:t>upport was used, in some cases it was earmarked to agreed line items, for instance for healthcare staff salaries, or tuition fee subsidies.</w:t>
      </w:r>
    </w:p>
    <w:p w14:paraId="21A6B67B" w14:textId="5AA15CC2" w:rsidR="00CA6365" w:rsidRPr="00676F8B" w:rsidRDefault="2FF8C5CF">
      <w:pPr>
        <w:pStyle w:val="Body"/>
      </w:pPr>
      <w:r w:rsidRPr="00676F8B">
        <w:rPr>
          <w:b/>
          <w:bCs/>
        </w:rPr>
        <w:t xml:space="preserve">The modality of budget support that was used for the bulk of the </w:t>
      </w:r>
      <w:r w:rsidR="00072B37">
        <w:rPr>
          <w:b/>
          <w:bCs/>
        </w:rPr>
        <w:t>p</w:t>
      </w:r>
      <w:r w:rsidRPr="00676F8B">
        <w:rPr>
          <w:b/>
          <w:bCs/>
        </w:rPr>
        <w:t>ackage</w:t>
      </w:r>
      <w:r w:rsidR="00057C31" w:rsidRPr="00676F8B">
        <w:rPr>
          <w:b/>
          <w:bCs/>
        </w:rPr>
        <w:t>,</w:t>
      </w:r>
      <w:r w:rsidRPr="00676F8B">
        <w:rPr>
          <w:b/>
          <w:bCs/>
        </w:rPr>
        <w:t xml:space="preserve"> however, wa</w:t>
      </w:r>
      <w:r w:rsidR="00F91DEA" w:rsidRPr="00676F8B">
        <w:rPr>
          <w:b/>
          <w:bCs/>
        </w:rPr>
        <w:t>s less</w:t>
      </w:r>
      <w:r w:rsidRPr="00676F8B">
        <w:rPr>
          <w:b/>
          <w:bCs/>
        </w:rPr>
        <w:t xml:space="preserve"> conducive to achieving GEDSI outcomes. </w:t>
      </w:r>
      <w:r w:rsidRPr="00676F8B">
        <w:t xml:space="preserve">The intent and commitment to GEDSI outcomes are clearly articulated in the design and expressed in interviews with OTP staff, who recognise that it was not fully achieved. The reality of the </w:t>
      </w:r>
      <w:r w:rsidR="0045613D" w:rsidRPr="00676F8B">
        <w:t xml:space="preserve">crisis response </w:t>
      </w:r>
      <w:r w:rsidRPr="00676F8B">
        <w:t>context and the main mode of the delivery through budget support, made this a particular challenge. Disaggregated data was not available to carry out more detailed gender and vulnerability analysis of crisis impacts.</w:t>
      </w:r>
      <w:r w:rsidR="00A17B94" w:rsidRPr="00676F8B">
        <w:t xml:space="preserve"> </w:t>
      </w:r>
      <w:r w:rsidRPr="00676F8B">
        <w:t>Speed of delivery was important to ensure continuity of services, but this also meant that there was limited time to undertake the kind of planning or negotiation necessary to ensure greater responsiveness to the specific needs of women, people living with disabilities</w:t>
      </w:r>
      <w:r w:rsidR="00F6248A">
        <w:t>,</w:t>
      </w:r>
      <w:r w:rsidRPr="00676F8B">
        <w:t xml:space="preserve"> and the most vulnerable members of society. There was little room for using budget support to incentivise change or reform systems to be more inclusive. Initiatives to promote gender responsive budgeting (GRB) were largely ineffective in a crisis response situation.</w:t>
      </w:r>
    </w:p>
    <w:p w14:paraId="04488707" w14:textId="7F1C5B30" w:rsidR="00FA2427" w:rsidRPr="00676F8B" w:rsidRDefault="28EDE9F9">
      <w:pPr>
        <w:pStyle w:val="Body"/>
      </w:pPr>
      <w:r w:rsidRPr="00676F8B">
        <w:rPr>
          <w:b/>
          <w:bCs/>
        </w:rPr>
        <w:t>Overhead costs were very low at less than 1</w:t>
      </w:r>
      <w:r w:rsidR="009D432F">
        <w:rPr>
          <w:b/>
          <w:bCs/>
        </w:rPr>
        <w:t>%</w:t>
      </w:r>
      <w:r w:rsidRPr="00676F8B">
        <w:rPr>
          <w:b/>
          <w:bCs/>
        </w:rPr>
        <w:t xml:space="preserve"> of total funding, meaning over 99</w:t>
      </w:r>
      <w:r w:rsidR="009D432F">
        <w:rPr>
          <w:b/>
          <w:bCs/>
        </w:rPr>
        <w:t>%</w:t>
      </w:r>
      <w:r w:rsidRPr="00676F8B">
        <w:rPr>
          <w:b/>
          <w:bCs/>
        </w:rPr>
        <w:t xml:space="preserve"> of funds reached their first point destination</w:t>
      </w:r>
      <w:r w:rsidRPr="00676F8B">
        <w:t xml:space="preserve">. On the face of it, that appears to make the program extremely efficient. The counter argument is that this was a false economy: there were not enough resources (money and people) dedicated to coordination, support, and performance monitoring. </w:t>
      </w:r>
      <w:r w:rsidR="00FD70A9" w:rsidRPr="00676F8B">
        <w:t xml:space="preserve">Budget </w:t>
      </w:r>
      <w:r w:rsidR="00F6248A">
        <w:t>s</w:t>
      </w:r>
      <w:r w:rsidR="00FD70A9" w:rsidRPr="00676F8B">
        <w:t xml:space="preserve">upport can be an extremely efficient way to provide development assistance when compared </w:t>
      </w:r>
      <w:r w:rsidR="00F6248A">
        <w:t>with</w:t>
      </w:r>
      <w:r w:rsidR="00F6248A" w:rsidRPr="00676F8B">
        <w:t xml:space="preserve"> </w:t>
      </w:r>
      <w:r w:rsidR="00FD70A9" w:rsidRPr="00676F8B">
        <w:t xml:space="preserve">a facility or program delivered by a managing contractor, but it is important to compare the same things. Budget support still requires technical assistance in a different form and with different </w:t>
      </w:r>
      <w:r w:rsidR="00BE0088" w:rsidRPr="00676F8B">
        <w:t>skills</w:t>
      </w:r>
      <w:r w:rsidR="00BE0088">
        <w:t xml:space="preserve"> unless</w:t>
      </w:r>
      <w:r w:rsidR="00FD70A9" w:rsidRPr="00676F8B">
        <w:t xml:space="preserve"> the relationship is extremely mature. </w:t>
      </w:r>
      <w:r w:rsidR="00D2039D">
        <w:t>Technical assistance (</w:t>
      </w:r>
      <w:r w:rsidR="00FD70A9" w:rsidRPr="00676F8B">
        <w:t>TA</w:t>
      </w:r>
      <w:r w:rsidR="00D2039D">
        <w:t>)</w:t>
      </w:r>
      <w:r w:rsidR="00FD70A9" w:rsidRPr="00676F8B">
        <w:t xml:space="preserve"> could be required to help ensure prior actions are achieved, or to assess outcomes from previous budget support investments</w:t>
      </w:r>
      <w:r w:rsidR="00D2039D">
        <w:t>,</w:t>
      </w:r>
      <w:r w:rsidR="00FD70A9" w:rsidRPr="00676F8B">
        <w:t xml:space="preserve"> or to provide ongoing advice on risks. The review concludes that while in many cases these sorts of inputs could be accessed by posts, the dedicated resources for the oversight and coordination of the </w:t>
      </w:r>
      <w:r w:rsidR="00072B37">
        <w:t>p</w:t>
      </w:r>
      <w:r w:rsidR="00FD70A9" w:rsidRPr="00676F8B">
        <w:t xml:space="preserve">ackage </w:t>
      </w:r>
      <w:r w:rsidR="00F74236">
        <w:t>were</w:t>
      </w:r>
      <w:r w:rsidR="00FD70A9" w:rsidRPr="00676F8B">
        <w:t xml:space="preserve"> low</w:t>
      </w:r>
      <w:r w:rsidR="00D71B49" w:rsidRPr="00676F8B">
        <w:t>, not because of a lack of budget, but due to a lack of available people with the right skills willing to take on key roles</w:t>
      </w:r>
      <w:r w:rsidR="00FD70A9" w:rsidRPr="00676F8B">
        <w:t xml:space="preserve">. </w:t>
      </w:r>
    </w:p>
    <w:p w14:paraId="570CDE76" w14:textId="7E9D737F" w:rsidR="0009501A" w:rsidRPr="00676F8B" w:rsidRDefault="0009501A" w:rsidP="00C15751">
      <w:pPr>
        <w:pStyle w:val="Heading3"/>
      </w:pPr>
      <w:bookmarkStart w:id="180" w:name="_Toc100589131"/>
      <w:r w:rsidRPr="00676F8B">
        <w:t>How</w:t>
      </w:r>
      <w:r w:rsidR="00C5440E" w:rsidRPr="00676F8B">
        <w:t xml:space="preserve"> </w:t>
      </w:r>
      <w:r w:rsidR="005F6929" w:rsidRPr="00676F8B">
        <w:t>E</w:t>
      </w:r>
      <w:r w:rsidRPr="00676F8B">
        <w:t>ffective</w:t>
      </w:r>
      <w:r w:rsidR="00C5440E" w:rsidRPr="00676F8B">
        <w:t xml:space="preserve"> </w:t>
      </w:r>
      <w:r w:rsidRPr="00676F8B">
        <w:t>was</w:t>
      </w:r>
      <w:r w:rsidR="00C5440E" w:rsidRPr="00676F8B">
        <w:t xml:space="preserve"> </w:t>
      </w:r>
      <w:r w:rsidRPr="00676F8B">
        <w:t>the</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8372E0">
        <w:t xml:space="preserve"> for the Pacific and Timor-Leste</w:t>
      </w:r>
      <w:r w:rsidRPr="00676F8B">
        <w:t>?</w:t>
      </w:r>
      <w:bookmarkEnd w:id="180"/>
    </w:p>
    <w:p w14:paraId="1B156790" w14:textId="22302CEE" w:rsidR="00E3595C" w:rsidRPr="00676F8B" w:rsidRDefault="0064172B" w:rsidP="009F1E3C">
      <w:pPr>
        <w:pStyle w:val="Body"/>
      </w:pPr>
      <w:r w:rsidRPr="00676F8B">
        <w:rPr>
          <w:b/>
          <w:bCs/>
        </w:rPr>
        <w:t>There</w:t>
      </w:r>
      <w:r w:rsidR="00C5440E" w:rsidRPr="00676F8B">
        <w:rPr>
          <w:b/>
          <w:bCs/>
        </w:rPr>
        <w:t xml:space="preserve"> </w:t>
      </w:r>
      <w:r w:rsidRPr="00676F8B">
        <w:rPr>
          <w:b/>
          <w:bCs/>
        </w:rPr>
        <w:t>is</w:t>
      </w:r>
      <w:r w:rsidR="00C5440E" w:rsidRPr="00676F8B">
        <w:rPr>
          <w:b/>
          <w:bCs/>
        </w:rPr>
        <w:t xml:space="preserve"> </w:t>
      </w:r>
      <w:r w:rsidRPr="00676F8B">
        <w:rPr>
          <w:b/>
          <w:bCs/>
        </w:rPr>
        <w:t>adequate</w:t>
      </w:r>
      <w:r w:rsidR="00C5440E" w:rsidRPr="00676F8B">
        <w:rPr>
          <w:b/>
          <w:bCs/>
        </w:rPr>
        <w:t xml:space="preserve"> </w:t>
      </w:r>
      <w:r w:rsidRPr="00676F8B">
        <w:rPr>
          <w:b/>
          <w:bCs/>
        </w:rPr>
        <w:t>evidence</w:t>
      </w:r>
      <w:r w:rsidR="00C5440E" w:rsidRPr="00676F8B">
        <w:rPr>
          <w:b/>
          <w:bCs/>
        </w:rPr>
        <w:t xml:space="preserve"> </w:t>
      </w:r>
      <w:r w:rsidRPr="00676F8B">
        <w:rPr>
          <w:b/>
          <w:bCs/>
        </w:rPr>
        <w:t>that</w:t>
      </w:r>
      <w:r w:rsidR="00C5440E" w:rsidRPr="00676F8B">
        <w:rPr>
          <w:b/>
          <w:bCs/>
        </w:rPr>
        <w:t xml:space="preserve"> </w:t>
      </w:r>
      <w:r w:rsidRPr="00676F8B">
        <w:rPr>
          <w:b/>
          <w:bCs/>
        </w:rPr>
        <w:t>the</w:t>
      </w:r>
      <w:r w:rsidR="00C5440E" w:rsidRPr="00676F8B">
        <w:rPr>
          <w:b/>
          <w:bCs/>
        </w:rPr>
        <w:t xml:space="preserve"> </w:t>
      </w:r>
      <w:r w:rsidR="00072B37">
        <w:rPr>
          <w:b/>
          <w:bCs/>
        </w:rPr>
        <w:t>p</w:t>
      </w:r>
      <w:r w:rsidRPr="00676F8B">
        <w:rPr>
          <w:b/>
          <w:bCs/>
        </w:rPr>
        <w:t>ackage</w:t>
      </w:r>
      <w:r w:rsidR="00C5440E" w:rsidRPr="00676F8B">
        <w:rPr>
          <w:b/>
          <w:bCs/>
        </w:rPr>
        <w:t xml:space="preserve"> </w:t>
      </w:r>
      <w:r w:rsidRPr="00676F8B">
        <w:rPr>
          <w:b/>
          <w:bCs/>
        </w:rPr>
        <w:t>was</w:t>
      </w:r>
      <w:r w:rsidR="00C5440E" w:rsidRPr="00676F8B">
        <w:rPr>
          <w:b/>
          <w:bCs/>
        </w:rPr>
        <w:t xml:space="preserve"> </w:t>
      </w:r>
      <w:r w:rsidR="00C729AD" w:rsidRPr="00676F8B">
        <w:rPr>
          <w:b/>
          <w:bCs/>
        </w:rPr>
        <w:t xml:space="preserve">at least </w:t>
      </w:r>
      <w:r w:rsidR="00D74828" w:rsidRPr="00676F8B">
        <w:rPr>
          <w:b/>
          <w:bCs/>
        </w:rPr>
        <w:t xml:space="preserve">partially </w:t>
      </w:r>
      <w:r w:rsidRPr="00676F8B">
        <w:rPr>
          <w:b/>
          <w:bCs/>
        </w:rPr>
        <w:t>effective.</w:t>
      </w:r>
      <w:r w:rsidR="00C5440E" w:rsidRPr="00676F8B">
        <w:t xml:space="preserve"> </w:t>
      </w:r>
      <w:r w:rsidR="00C15751" w:rsidRPr="00676F8B">
        <w:t>There</w:t>
      </w:r>
      <w:r w:rsidR="00C5440E" w:rsidRPr="00676F8B">
        <w:t xml:space="preserve"> </w:t>
      </w:r>
      <w:r w:rsidR="00C15751" w:rsidRPr="00676F8B">
        <w:t>are</w:t>
      </w:r>
      <w:r w:rsidR="2E4F1199" w:rsidRPr="00676F8B">
        <w:t>,</w:t>
      </w:r>
      <w:r w:rsidR="00C5440E" w:rsidRPr="00676F8B">
        <w:t xml:space="preserve"> </w:t>
      </w:r>
      <w:r w:rsidR="2E4F1199" w:rsidRPr="00676F8B">
        <w:t>however,</w:t>
      </w:r>
      <w:r w:rsidR="00C5440E" w:rsidRPr="00676F8B">
        <w:t xml:space="preserve"> </w:t>
      </w:r>
      <w:r w:rsidR="00C15751" w:rsidRPr="00676F8B">
        <w:t>significant</w:t>
      </w:r>
      <w:r w:rsidR="00C5440E" w:rsidRPr="00676F8B">
        <w:t xml:space="preserve"> </w:t>
      </w:r>
      <w:r w:rsidR="00C15751" w:rsidRPr="00676F8B">
        <w:t>constraints</w:t>
      </w:r>
      <w:r w:rsidR="00C5440E" w:rsidRPr="00676F8B">
        <w:t xml:space="preserve"> </w:t>
      </w:r>
      <w:r w:rsidR="00C15751" w:rsidRPr="00676F8B">
        <w:t>to</w:t>
      </w:r>
      <w:r w:rsidR="00C5440E" w:rsidRPr="00676F8B">
        <w:t xml:space="preserve"> </w:t>
      </w:r>
      <w:r w:rsidR="00C15751" w:rsidRPr="00676F8B">
        <w:t>judging</w:t>
      </w:r>
      <w:r w:rsidR="00C5440E" w:rsidRPr="00676F8B">
        <w:t xml:space="preserve"> </w:t>
      </w:r>
      <w:r w:rsidR="2E4F1199" w:rsidRPr="00676F8B">
        <w:t>the</w:t>
      </w:r>
      <w:r w:rsidR="00C5440E" w:rsidRPr="00676F8B">
        <w:t xml:space="preserve"> </w:t>
      </w:r>
      <w:r w:rsidR="00C15751" w:rsidRPr="00676F8B">
        <w:t>effectiveness</w:t>
      </w:r>
      <w:r w:rsidR="00C5440E" w:rsidRPr="00676F8B">
        <w:t xml:space="preserve"> </w:t>
      </w:r>
      <w:r w:rsidR="00C15751" w:rsidRPr="00676F8B">
        <w:t>of</w:t>
      </w:r>
      <w:r w:rsidR="00C5440E" w:rsidRPr="00676F8B">
        <w:t xml:space="preserve"> </w:t>
      </w:r>
      <w:r w:rsidR="00C15751" w:rsidRPr="00676F8B">
        <w:t>the</w:t>
      </w:r>
      <w:r w:rsidR="00C5440E" w:rsidRPr="00676F8B">
        <w:t xml:space="preserve"> </w:t>
      </w:r>
      <w:r w:rsidR="00072B37">
        <w:t>p</w:t>
      </w:r>
      <w:r w:rsidR="00C15751" w:rsidRPr="00676F8B">
        <w:t>ackage.</w:t>
      </w:r>
      <w:r w:rsidR="00C5440E" w:rsidRPr="00676F8B">
        <w:t xml:space="preserve"> </w:t>
      </w:r>
      <w:r w:rsidR="00C15751" w:rsidRPr="00676F8B">
        <w:t>Many</w:t>
      </w:r>
      <w:r w:rsidR="00C5440E" w:rsidRPr="00676F8B">
        <w:t xml:space="preserve"> </w:t>
      </w:r>
      <w:r w:rsidR="00C15751" w:rsidRPr="00676F8B">
        <w:t>country</w:t>
      </w:r>
      <w:r w:rsidR="00157A18">
        <w:t>-</w:t>
      </w:r>
      <w:r w:rsidR="00C15751" w:rsidRPr="00676F8B">
        <w:t>level</w:t>
      </w:r>
      <w:r w:rsidR="00C5440E" w:rsidRPr="00676F8B">
        <w:t xml:space="preserve"> </w:t>
      </w:r>
      <w:r w:rsidR="00C15751" w:rsidRPr="00676F8B">
        <w:t>investments</w:t>
      </w:r>
      <w:r w:rsidR="00C5440E" w:rsidRPr="00676F8B">
        <w:t xml:space="preserve"> </w:t>
      </w:r>
      <w:r w:rsidR="00C15751" w:rsidRPr="00676F8B">
        <w:t>are</w:t>
      </w:r>
      <w:r w:rsidR="00C5440E" w:rsidRPr="00676F8B">
        <w:t xml:space="preserve"> </w:t>
      </w:r>
      <w:r w:rsidR="00C15751" w:rsidRPr="00676F8B">
        <w:t>still</w:t>
      </w:r>
      <w:r w:rsidR="00C5440E" w:rsidRPr="00676F8B">
        <w:t xml:space="preserve"> </w:t>
      </w:r>
      <w:r w:rsidR="00C15751" w:rsidRPr="00676F8B">
        <w:t>being</w:t>
      </w:r>
      <w:r w:rsidR="00C5440E" w:rsidRPr="00676F8B">
        <w:t xml:space="preserve"> </w:t>
      </w:r>
      <w:r w:rsidR="00C15751" w:rsidRPr="00676F8B">
        <w:t>implemented</w:t>
      </w:r>
      <w:r w:rsidR="00C5440E" w:rsidRPr="00676F8B">
        <w:t xml:space="preserve"> </w:t>
      </w:r>
      <w:r w:rsidR="00C15751" w:rsidRPr="00676F8B">
        <w:t>and</w:t>
      </w:r>
      <w:r w:rsidR="00C5440E" w:rsidRPr="00676F8B">
        <w:t xml:space="preserve"> </w:t>
      </w:r>
      <w:r w:rsidR="00C15751" w:rsidRPr="00676F8B">
        <w:t>there</w:t>
      </w:r>
      <w:r w:rsidR="00C5440E" w:rsidRPr="00676F8B">
        <w:t xml:space="preserve"> </w:t>
      </w:r>
      <w:r w:rsidR="00C15751" w:rsidRPr="00676F8B">
        <w:t>are</w:t>
      </w:r>
      <w:r w:rsidR="00C5440E" w:rsidRPr="00676F8B">
        <w:t xml:space="preserve"> </w:t>
      </w:r>
      <w:r w:rsidR="00C15751" w:rsidRPr="00676F8B">
        <w:t>lags</w:t>
      </w:r>
      <w:r w:rsidR="00C5440E" w:rsidRPr="00676F8B">
        <w:t xml:space="preserve"> </w:t>
      </w:r>
      <w:r w:rsidR="00C15751" w:rsidRPr="00676F8B">
        <w:t>in</w:t>
      </w:r>
      <w:r w:rsidR="00C5440E" w:rsidRPr="00676F8B">
        <w:t xml:space="preserve"> </w:t>
      </w:r>
      <w:r w:rsidR="00C15751" w:rsidRPr="00676F8B">
        <w:t>data.</w:t>
      </w:r>
      <w:r w:rsidR="00C5440E" w:rsidRPr="00676F8B">
        <w:t xml:space="preserve"> </w:t>
      </w:r>
      <w:r w:rsidR="00EA7595" w:rsidRPr="00676F8B">
        <w:t>Most</w:t>
      </w:r>
      <w:r w:rsidR="00C5440E" w:rsidRPr="00676F8B">
        <w:t xml:space="preserve"> </w:t>
      </w:r>
      <w:r w:rsidR="00EA7595" w:rsidRPr="00676F8B">
        <w:t>of</w:t>
      </w:r>
      <w:r w:rsidR="00C5440E" w:rsidRPr="00676F8B">
        <w:t xml:space="preserve"> </w:t>
      </w:r>
      <w:r w:rsidR="00EA7595" w:rsidRPr="00676F8B">
        <w:t>the</w:t>
      </w:r>
      <w:r w:rsidR="00C5440E" w:rsidRPr="00676F8B">
        <w:t xml:space="preserve"> </w:t>
      </w:r>
      <w:r w:rsidR="00072B37">
        <w:t>p</w:t>
      </w:r>
      <w:r w:rsidR="00EA7595" w:rsidRPr="00676F8B">
        <w:t>ackage</w:t>
      </w:r>
      <w:r w:rsidR="00C5440E" w:rsidRPr="00676F8B">
        <w:t xml:space="preserve"> </w:t>
      </w:r>
      <w:r w:rsidR="00EA7595" w:rsidRPr="00676F8B">
        <w:t>was</w:t>
      </w:r>
      <w:r w:rsidR="00C5440E" w:rsidRPr="00676F8B">
        <w:t xml:space="preserve"> </w:t>
      </w:r>
      <w:r w:rsidR="00EA7595" w:rsidRPr="00676F8B">
        <w:t>delivered</w:t>
      </w:r>
      <w:r w:rsidR="00C5440E" w:rsidRPr="00676F8B">
        <w:t xml:space="preserve"> </w:t>
      </w:r>
      <w:r w:rsidR="00EA7595" w:rsidRPr="00676F8B">
        <w:t>as</w:t>
      </w:r>
      <w:r w:rsidR="00C5440E" w:rsidRPr="00676F8B">
        <w:t xml:space="preserve"> </w:t>
      </w:r>
      <w:r w:rsidR="00EA7595" w:rsidRPr="00676F8B">
        <w:t>budget</w:t>
      </w:r>
      <w:r w:rsidR="00C5440E" w:rsidRPr="00676F8B">
        <w:t xml:space="preserve"> </w:t>
      </w:r>
      <w:r w:rsidR="00EA7595" w:rsidRPr="00676F8B">
        <w:t>support,</w:t>
      </w:r>
      <w:r w:rsidR="00C5440E" w:rsidRPr="00676F8B">
        <w:t xml:space="preserve"> </w:t>
      </w:r>
      <w:r w:rsidR="00EA7595" w:rsidRPr="00676F8B">
        <w:t>making</w:t>
      </w:r>
      <w:r w:rsidR="00C5440E" w:rsidRPr="00676F8B">
        <w:t xml:space="preserve"> </w:t>
      </w:r>
      <w:r w:rsidR="00EA7595" w:rsidRPr="00676F8B">
        <w:t>specific</w:t>
      </w:r>
      <w:r w:rsidR="00C5440E" w:rsidRPr="00676F8B">
        <w:t xml:space="preserve"> </w:t>
      </w:r>
      <w:r w:rsidR="00EA7595" w:rsidRPr="00676F8B">
        <w:t>attribution</w:t>
      </w:r>
      <w:r w:rsidR="00C5440E" w:rsidRPr="00676F8B">
        <w:t xml:space="preserve"> </w:t>
      </w:r>
      <w:r w:rsidR="00EA7595" w:rsidRPr="00676F8B">
        <w:t>of</w:t>
      </w:r>
      <w:r w:rsidR="00C5440E" w:rsidRPr="00676F8B">
        <w:t xml:space="preserve"> </w:t>
      </w:r>
      <w:r w:rsidR="00EA7595" w:rsidRPr="00676F8B">
        <w:t>outcomes</w:t>
      </w:r>
      <w:r w:rsidR="00C5440E" w:rsidRPr="00676F8B">
        <w:t xml:space="preserve"> </w:t>
      </w:r>
      <w:r w:rsidR="00EA7595" w:rsidRPr="00676F8B">
        <w:t>to</w:t>
      </w:r>
      <w:r w:rsidR="00C5440E" w:rsidRPr="00676F8B">
        <w:t xml:space="preserve"> </w:t>
      </w:r>
      <w:r w:rsidR="00EA7595" w:rsidRPr="00676F8B">
        <w:t>Australian</w:t>
      </w:r>
      <w:r w:rsidR="00C5440E" w:rsidRPr="00676F8B">
        <w:t xml:space="preserve"> </w:t>
      </w:r>
      <w:r w:rsidR="00EA7595" w:rsidRPr="00676F8B">
        <w:t>investments</w:t>
      </w:r>
      <w:r w:rsidR="00C5440E" w:rsidRPr="00676F8B">
        <w:t xml:space="preserve"> </w:t>
      </w:r>
      <w:r w:rsidR="00EA7595" w:rsidRPr="00676F8B">
        <w:t>impossible.</w:t>
      </w:r>
      <w:r w:rsidR="00C5440E" w:rsidRPr="00676F8B">
        <w:t xml:space="preserve"> </w:t>
      </w:r>
      <w:r w:rsidR="2E4F1199" w:rsidRPr="00676F8B">
        <w:t>In</w:t>
      </w:r>
      <w:r w:rsidR="00C5440E" w:rsidRPr="00676F8B">
        <w:t xml:space="preserve"> </w:t>
      </w:r>
      <w:r w:rsidR="2E4F1199" w:rsidRPr="00676F8B">
        <w:t>addition,</w:t>
      </w:r>
      <w:r w:rsidR="00C5440E" w:rsidRPr="00676F8B">
        <w:t xml:space="preserve"> </w:t>
      </w:r>
      <w:r w:rsidR="2E4F1199" w:rsidRPr="00676F8B">
        <w:t>the</w:t>
      </w:r>
      <w:r w:rsidR="00C5440E" w:rsidRPr="00676F8B">
        <w:t xml:space="preserve"> </w:t>
      </w:r>
      <w:r w:rsidR="00072B37">
        <w:t>p</w:t>
      </w:r>
      <w:r w:rsidR="2E4F1199" w:rsidRPr="00676F8B">
        <w:t>ackage’s</w:t>
      </w:r>
      <w:r w:rsidR="00C5440E" w:rsidRPr="00676F8B">
        <w:t xml:space="preserve"> </w:t>
      </w:r>
      <w:r w:rsidR="2E4F1199" w:rsidRPr="00676F8B">
        <w:t>intended</w:t>
      </w:r>
      <w:r w:rsidR="00C5440E" w:rsidRPr="00676F8B">
        <w:t xml:space="preserve"> </w:t>
      </w:r>
      <w:r w:rsidR="2E4F1199" w:rsidRPr="00676F8B">
        <w:t>outcomes,</w:t>
      </w:r>
      <w:r w:rsidR="00C5440E" w:rsidRPr="00676F8B">
        <w:t xml:space="preserve"> </w:t>
      </w:r>
      <w:r w:rsidR="2E4F1199" w:rsidRPr="00676F8B">
        <w:t>as</w:t>
      </w:r>
      <w:r w:rsidR="00C5440E" w:rsidRPr="00676F8B">
        <w:t xml:space="preserve"> </w:t>
      </w:r>
      <w:r w:rsidR="2E4F1199" w:rsidRPr="00676F8B">
        <w:t>described</w:t>
      </w:r>
      <w:r w:rsidR="00C5440E" w:rsidRPr="00676F8B">
        <w:t xml:space="preserve"> </w:t>
      </w:r>
      <w:r w:rsidR="2E4F1199" w:rsidRPr="00676F8B">
        <w:t>in</w:t>
      </w:r>
      <w:r w:rsidR="00C5440E" w:rsidRPr="00676F8B">
        <w:t xml:space="preserve"> </w:t>
      </w:r>
      <w:r w:rsidR="2E4F1199" w:rsidRPr="00676F8B">
        <w:t>its</w:t>
      </w:r>
      <w:r w:rsidR="00C5440E" w:rsidRPr="00676F8B">
        <w:t xml:space="preserve"> </w:t>
      </w:r>
      <w:r w:rsidR="2E4F1199" w:rsidRPr="00676F8B">
        <w:t>program</w:t>
      </w:r>
      <w:r w:rsidR="00C5440E" w:rsidRPr="00676F8B">
        <w:t xml:space="preserve"> </w:t>
      </w:r>
      <w:r w:rsidR="2E4F1199" w:rsidRPr="00676F8B">
        <w:t>logic,</w:t>
      </w:r>
      <w:r w:rsidR="00C5440E" w:rsidRPr="00676F8B">
        <w:t xml:space="preserve"> </w:t>
      </w:r>
      <w:r w:rsidR="2E4F1199" w:rsidRPr="00676F8B">
        <w:t>were</w:t>
      </w:r>
      <w:r w:rsidR="00C5440E" w:rsidRPr="00676F8B">
        <w:t xml:space="preserve"> </w:t>
      </w:r>
      <w:r w:rsidR="2E4F1199" w:rsidRPr="00676F8B">
        <w:t>highly</w:t>
      </w:r>
      <w:r w:rsidR="00C5440E" w:rsidRPr="00676F8B">
        <w:t xml:space="preserve"> </w:t>
      </w:r>
      <w:r w:rsidR="2E4F1199" w:rsidRPr="00676F8B">
        <w:t>ambitious</w:t>
      </w:r>
      <w:r w:rsidR="00C5440E" w:rsidRPr="00676F8B">
        <w:t xml:space="preserve"> </w:t>
      </w:r>
      <w:r w:rsidR="2E4F1199" w:rsidRPr="00676F8B">
        <w:t>for</w:t>
      </w:r>
      <w:r w:rsidR="00C5440E" w:rsidRPr="00676F8B">
        <w:t xml:space="preserve"> </w:t>
      </w:r>
      <w:r w:rsidR="2E4F1199" w:rsidRPr="00676F8B">
        <w:t>a</w:t>
      </w:r>
      <w:r w:rsidR="00C5440E" w:rsidRPr="00676F8B">
        <w:t xml:space="preserve"> </w:t>
      </w:r>
      <w:r w:rsidR="2E4F1199" w:rsidRPr="00676F8B">
        <w:t>short-term</w:t>
      </w:r>
      <w:r w:rsidR="00C5440E" w:rsidRPr="00676F8B">
        <w:t xml:space="preserve"> </w:t>
      </w:r>
      <w:r w:rsidR="2E4F1199" w:rsidRPr="00676F8B">
        <w:t>budget</w:t>
      </w:r>
      <w:r w:rsidR="00C5440E" w:rsidRPr="00676F8B">
        <w:t xml:space="preserve"> </w:t>
      </w:r>
      <w:r w:rsidR="2E4F1199" w:rsidRPr="00676F8B">
        <w:t>support</w:t>
      </w:r>
      <w:r w:rsidR="00C5440E" w:rsidRPr="00676F8B">
        <w:t xml:space="preserve"> </w:t>
      </w:r>
      <w:r w:rsidR="2E4F1199" w:rsidRPr="00676F8B">
        <w:t>program</w:t>
      </w:r>
      <w:r w:rsidR="00C5440E" w:rsidRPr="00676F8B">
        <w:t xml:space="preserve"> </w:t>
      </w:r>
      <w:r w:rsidR="2E4F1199" w:rsidRPr="00676F8B">
        <w:t>implemented</w:t>
      </w:r>
      <w:r w:rsidR="00C5440E" w:rsidRPr="00676F8B">
        <w:t xml:space="preserve"> </w:t>
      </w:r>
      <w:r w:rsidR="2E4F1199" w:rsidRPr="00676F8B">
        <w:t>during</w:t>
      </w:r>
      <w:r w:rsidR="00C5440E" w:rsidRPr="00676F8B">
        <w:t xml:space="preserve"> </w:t>
      </w:r>
      <w:r w:rsidR="2E4F1199" w:rsidRPr="00676F8B">
        <w:t>a</w:t>
      </w:r>
      <w:r w:rsidR="00C5440E" w:rsidRPr="00676F8B">
        <w:t xml:space="preserve"> </w:t>
      </w:r>
      <w:r w:rsidR="2E4F1199" w:rsidRPr="00676F8B">
        <w:t>global</w:t>
      </w:r>
      <w:r w:rsidR="00C5440E" w:rsidRPr="00676F8B">
        <w:t xml:space="preserve"> </w:t>
      </w:r>
      <w:r w:rsidR="2E4F1199" w:rsidRPr="00676F8B">
        <w:t>pandemic</w:t>
      </w:r>
      <w:r w:rsidR="00504DF1">
        <w:t>.</w:t>
      </w:r>
      <w:r w:rsidR="00E3595C" w:rsidRPr="00676F8B">
        <w:rPr>
          <w:rStyle w:val="FootnoteReference"/>
        </w:rPr>
        <w:footnoteReference w:id="42"/>
      </w:r>
      <w:r w:rsidR="00C5440E" w:rsidRPr="00676F8B">
        <w:t xml:space="preserve"> </w:t>
      </w:r>
    </w:p>
    <w:p w14:paraId="207FF513" w14:textId="67C4E800" w:rsidR="0066665E" w:rsidRPr="00676F8B" w:rsidRDefault="28EDE9F9" w:rsidP="009F1E3C">
      <w:pPr>
        <w:pStyle w:val="Body"/>
      </w:pPr>
      <w:r w:rsidRPr="00676F8B">
        <w:rPr>
          <w:b/>
          <w:bCs/>
        </w:rPr>
        <w:t xml:space="preserve">That said, the </w:t>
      </w:r>
      <w:r w:rsidR="00DF057E">
        <w:rPr>
          <w:b/>
          <w:bCs/>
        </w:rPr>
        <w:t>r</w:t>
      </w:r>
      <w:r w:rsidRPr="00676F8B">
        <w:rPr>
          <w:b/>
          <w:bCs/>
        </w:rPr>
        <w:t>eview judges that</w:t>
      </w:r>
      <w:r w:rsidRPr="00676F8B">
        <w:t xml:space="preserve"> </w:t>
      </w:r>
      <w:r w:rsidRPr="00676F8B">
        <w:rPr>
          <w:b/>
          <w:bCs/>
        </w:rPr>
        <w:t xml:space="preserve">the primary aim of the </w:t>
      </w:r>
      <w:r w:rsidR="00072B37">
        <w:rPr>
          <w:b/>
          <w:bCs/>
        </w:rPr>
        <w:t>p</w:t>
      </w:r>
      <w:r w:rsidRPr="00676F8B">
        <w:rPr>
          <w:b/>
          <w:bCs/>
        </w:rPr>
        <w:t xml:space="preserve">ackage to help cushion the fiscal and socio-economic impacts of </w:t>
      </w:r>
      <w:r w:rsidR="0071345D" w:rsidRPr="00676F8B">
        <w:rPr>
          <w:b/>
          <w:bCs/>
        </w:rPr>
        <w:t>COVID-19</w:t>
      </w:r>
      <w:r w:rsidRPr="00676F8B">
        <w:rPr>
          <w:b/>
          <w:bCs/>
        </w:rPr>
        <w:t xml:space="preserve"> was achieved. </w:t>
      </w:r>
      <w:r w:rsidRPr="00676F8B">
        <w:t xml:space="preserve">The size of support was significant in providing much needed fiscal space to the countries in a time of great need. Consequently, despite </w:t>
      </w:r>
      <w:r w:rsidRPr="00676F8B">
        <w:lastRenderedPageBreak/>
        <w:t xml:space="preserve">the </w:t>
      </w:r>
      <w:r w:rsidR="00FD6F37" w:rsidRPr="00676F8B">
        <w:t>significant</w:t>
      </w:r>
      <w:r w:rsidRPr="00676F8B">
        <w:t xml:space="preserve"> shock to GDP, most countries </w:t>
      </w:r>
      <w:r w:rsidR="009F71DB" w:rsidRPr="00676F8B">
        <w:t>are projected to</w:t>
      </w:r>
      <w:r w:rsidRPr="00676F8B">
        <w:t xml:space="preserve"> return to pre-</w:t>
      </w:r>
      <w:r w:rsidR="0071345D" w:rsidRPr="00676F8B">
        <w:t>COVID-19</w:t>
      </w:r>
      <w:r w:rsidRPr="00676F8B">
        <w:t xml:space="preserve"> per capita GDP levels in the next few years and resume their historical growth trajectory.</w:t>
      </w:r>
      <w:r w:rsidR="00A57967" w:rsidRPr="00676F8B">
        <w:rPr>
          <w:rStyle w:val="FootnoteReference"/>
        </w:rPr>
        <w:footnoteReference w:id="43"/>
      </w:r>
      <w:r w:rsidRPr="00676F8B">
        <w:t xml:space="preserve"> </w:t>
      </w:r>
    </w:p>
    <w:p w14:paraId="7A1653B9" w14:textId="080541D6" w:rsidR="00C15751" w:rsidRPr="00676F8B" w:rsidRDefault="28EDE9F9" w:rsidP="00543362">
      <w:pPr>
        <w:pStyle w:val="Body"/>
      </w:pPr>
      <w:r w:rsidRPr="00676F8B">
        <w:rPr>
          <w:b/>
          <w:bCs/>
        </w:rPr>
        <w:t>Other goals to help protect vulnerable people including children were at least partially achieved</w:t>
      </w:r>
      <w:r w:rsidR="002A6706" w:rsidRPr="00676F8B">
        <w:rPr>
          <w:b/>
          <w:bCs/>
        </w:rPr>
        <w:t xml:space="preserve">. </w:t>
      </w:r>
      <w:r w:rsidRPr="00676F8B">
        <w:t>Increases are being seen in government expenditures on social protection spending and establishment of new social protection mechanisms. These provide benefits to specific vulnerable groups (such as in Fiji, Samoa, Nauru, Tonga, and Kiribati)</w:t>
      </w:r>
      <w:r w:rsidR="00782A81">
        <w:t>,</w:t>
      </w:r>
      <w:r w:rsidRPr="00676F8B">
        <w:t xml:space="preserve"> or expand their coverage to be near-universal (such as Timor-Leste and Tuvalu). It is too early to tell </w:t>
      </w:r>
      <w:r w:rsidR="00782A81">
        <w:t>whether</w:t>
      </w:r>
      <w:r w:rsidR="00782A81" w:rsidRPr="00676F8B">
        <w:t xml:space="preserve"> </w:t>
      </w:r>
      <w:r w:rsidRPr="00676F8B">
        <w:t xml:space="preserve">this expanded coverage will be sustained. Ongoing support from donors may be required to consolidate these promising foundations for social protection policy development. </w:t>
      </w:r>
    </w:p>
    <w:p w14:paraId="2C8A4C99" w14:textId="7DD2CD00" w:rsidR="00F62EEF" w:rsidRPr="00676F8B" w:rsidRDefault="28EDE9F9" w:rsidP="00F62EEF">
      <w:pPr>
        <w:pStyle w:val="Body"/>
      </w:pPr>
      <w:r w:rsidRPr="00676F8B">
        <w:rPr>
          <w:b/>
          <w:bCs/>
        </w:rPr>
        <w:t xml:space="preserve">The intention of shielding health and education services from the impact of </w:t>
      </w:r>
      <w:r w:rsidR="0071345D" w:rsidRPr="00676F8B">
        <w:rPr>
          <w:b/>
          <w:bCs/>
        </w:rPr>
        <w:t>COVID-19</w:t>
      </w:r>
      <w:r w:rsidRPr="00676F8B">
        <w:rPr>
          <w:b/>
          <w:bCs/>
        </w:rPr>
        <w:t xml:space="preserve"> was partially achieved. </w:t>
      </w:r>
      <w:r w:rsidRPr="00676F8B">
        <w:rPr>
          <w:lang w:eastAsia="en-GB"/>
        </w:rPr>
        <w:t xml:space="preserve">The </w:t>
      </w:r>
      <w:r w:rsidR="00072B37">
        <w:rPr>
          <w:lang w:eastAsia="en-GB"/>
        </w:rPr>
        <w:t>p</w:t>
      </w:r>
      <w:r w:rsidRPr="00676F8B">
        <w:rPr>
          <w:lang w:eastAsia="en-GB"/>
        </w:rPr>
        <w:t xml:space="preserve">ackage had an important but </w:t>
      </w:r>
      <w:r w:rsidR="00A85320" w:rsidRPr="00676F8B">
        <w:rPr>
          <w:lang w:eastAsia="en-GB"/>
        </w:rPr>
        <w:t>narrow</w:t>
      </w:r>
      <w:r w:rsidRPr="00676F8B">
        <w:rPr>
          <w:lang w:eastAsia="en-GB"/>
        </w:rPr>
        <w:t xml:space="preserve"> scope of what it was trying to achieve with service delivery: maintain </w:t>
      </w:r>
      <w:r w:rsidR="008250FB" w:rsidRPr="00676F8B">
        <w:rPr>
          <w:lang w:eastAsia="en-GB"/>
        </w:rPr>
        <w:t>funding</w:t>
      </w:r>
      <w:r w:rsidRPr="00676F8B">
        <w:rPr>
          <w:lang w:eastAsia="en-GB"/>
        </w:rPr>
        <w:t xml:space="preserve"> at pre-crisis levels,</w:t>
      </w:r>
      <w:r w:rsidR="008250FB" w:rsidRPr="00676F8B">
        <w:rPr>
          <w:lang w:eastAsia="en-GB"/>
        </w:rPr>
        <w:t xml:space="preserve"> ensure frontline staff got paid and facilities remained open,</w:t>
      </w:r>
      <w:r w:rsidRPr="00676F8B">
        <w:rPr>
          <w:lang w:eastAsia="en-GB"/>
        </w:rPr>
        <w:t xml:space="preserve"> rather than </w:t>
      </w:r>
      <w:r w:rsidR="008250FB" w:rsidRPr="00676F8B">
        <w:rPr>
          <w:lang w:eastAsia="en-GB"/>
        </w:rPr>
        <w:t xml:space="preserve">trying to </w:t>
      </w:r>
      <w:r w:rsidRPr="00676F8B">
        <w:rPr>
          <w:lang w:eastAsia="en-GB"/>
        </w:rPr>
        <w:t xml:space="preserve">improve </w:t>
      </w:r>
      <w:r w:rsidR="008250FB" w:rsidRPr="00676F8B">
        <w:rPr>
          <w:lang w:eastAsia="en-GB"/>
        </w:rPr>
        <w:t xml:space="preserve">the timeliness or </w:t>
      </w:r>
      <w:r w:rsidRPr="00676F8B">
        <w:rPr>
          <w:lang w:eastAsia="en-GB"/>
        </w:rPr>
        <w:t>quality</w:t>
      </w:r>
      <w:r w:rsidR="008250FB" w:rsidRPr="00676F8B">
        <w:rPr>
          <w:lang w:eastAsia="en-GB"/>
        </w:rPr>
        <w:t xml:space="preserve"> of services</w:t>
      </w:r>
      <w:r w:rsidRPr="00676F8B">
        <w:rPr>
          <w:lang w:eastAsia="en-GB"/>
        </w:rPr>
        <w:t>.</w:t>
      </w:r>
      <w:r w:rsidRPr="00676F8B">
        <w:rPr>
          <w:b/>
          <w:bCs/>
          <w:lang w:eastAsia="en-GB"/>
        </w:rPr>
        <w:t xml:space="preserve"> </w:t>
      </w:r>
      <w:r w:rsidR="008250FB" w:rsidRPr="00F74236">
        <w:rPr>
          <w:lang w:eastAsia="en-GB"/>
        </w:rPr>
        <w:t>I</w:t>
      </w:r>
      <w:r w:rsidRPr="00F74236">
        <w:rPr>
          <w:lang w:eastAsia="en-GB"/>
        </w:rPr>
        <w:t>n m</w:t>
      </w:r>
      <w:r w:rsidRPr="00676F8B">
        <w:rPr>
          <w:lang w:eastAsia="en-GB"/>
        </w:rPr>
        <w:t>ost cases, health and education were underfunded,</w:t>
      </w:r>
      <w:r w:rsidR="008250FB" w:rsidRPr="00676F8B">
        <w:rPr>
          <w:lang w:eastAsia="en-GB"/>
        </w:rPr>
        <w:t xml:space="preserve"> and</w:t>
      </w:r>
      <w:r w:rsidRPr="00676F8B">
        <w:rPr>
          <w:lang w:eastAsia="en-GB"/>
        </w:rPr>
        <w:t xml:space="preserve"> often poor quality, with some services inaccessible to certain sub-populations prior to </w:t>
      </w:r>
      <w:r w:rsidR="008250FB" w:rsidRPr="00676F8B">
        <w:rPr>
          <w:lang w:eastAsia="en-GB"/>
        </w:rPr>
        <w:t xml:space="preserve">the pandemic. </w:t>
      </w:r>
      <w:r w:rsidR="0071345D" w:rsidRPr="00676F8B">
        <w:rPr>
          <w:lang w:eastAsia="en-GB"/>
        </w:rPr>
        <w:t>COVID-19</w:t>
      </w:r>
      <w:r w:rsidR="008250FB" w:rsidRPr="00676F8B">
        <w:rPr>
          <w:lang w:eastAsia="en-GB"/>
        </w:rPr>
        <w:t xml:space="preserve"> had the impact of crowding out routine health services and putting strain on schools with lockdowns and travel restrictions. This means </w:t>
      </w:r>
      <w:r w:rsidRPr="00676F8B">
        <w:rPr>
          <w:lang w:eastAsia="en-GB"/>
        </w:rPr>
        <w:t xml:space="preserve">the </w:t>
      </w:r>
      <w:r w:rsidR="00072B37">
        <w:rPr>
          <w:lang w:eastAsia="en-GB"/>
        </w:rPr>
        <w:t>p</w:t>
      </w:r>
      <w:r w:rsidRPr="00676F8B">
        <w:rPr>
          <w:lang w:eastAsia="en-GB"/>
        </w:rPr>
        <w:t>ackage was not intended to make</w:t>
      </w:r>
      <w:r w:rsidR="008250FB" w:rsidRPr="00676F8B">
        <w:rPr>
          <w:lang w:eastAsia="en-GB"/>
        </w:rPr>
        <w:t xml:space="preserve"> services</w:t>
      </w:r>
      <w:r w:rsidRPr="00676F8B">
        <w:rPr>
          <w:lang w:eastAsia="en-GB"/>
        </w:rPr>
        <w:t xml:space="preserve"> better</w:t>
      </w:r>
      <w:r w:rsidR="00BF47E3">
        <w:rPr>
          <w:lang w:eastAsia="en-GB"/>
        </w:rPr>
        <w:t>;</w:t>
      </w:r>
      <w:r w:rsidRPr="00676F8B">
        <w:rPr>
          <w:lang w:eastAsia="en-GB"/>
        </w:rPr>
        <w:t xml:space="preserve"> it was a frontline service ‘shielding’ exercise. </w:t>
      </w:r>
      <w:r w:rsidR="008250FB" w:rsidRPr="00676F8B">
        <w:rPr>
          <w:lang w:eastAsia="en-GB"/>
        </w:rPr>
        <w:t xml:space="preserve">In that context the </w:t>
      </w:r>
      <w:r w:rsidR="00072B37">
        <w:rPr>
          <w:lang w:eastAsia="en-GB"/>
        </w:rPr>
        <w:t>p</w:t>
      </w:r>
      <w:r w:rsidR="008250FB" w:rsidRPr="00676F8B">
        <w:rPr>
          <w:lang w:eastAsia="en-GB"/>
        </w:rPr>
        <w:t>ackage was relatively effective.</w:t>
      </w:r>
    </w:p>
    <w:p w14:paraId="50426791" w14:textId="441D60B8" w:rsidR="00033C9F" w:rsidRPr="00676F8B" w:rsidRDefault="28EDE9F9" w:rsidP="00B625C0">
      <w:pPr>
        <w:pStyle w:val="Body"/>
      </w:pPr>
      <w:r w:rsidRPr="00676F8B">
        <w:rPr>
          <w:b/>
          <w:bCs/>
        </w:rPr>
        <w:t xml:space="preserve">The </w:t>
      </w:r>
      <w:r w:rsidR="00072B37">
        <w:rPr>
          <w:b/>
          <w:bCs/>
        </w:rPr>
        <w:t>p</w:t>
      </w:r>
      <w:r w:rsidRPr="00676F8B">
        <w:rPr>
          <w:b/>
          <w:bCs/>
        </w:rPr>
        <w:t>ackage</w:t>
      </w:r>
      <w:r w:rsidR="008250FB" w:rsidRPr="00676F8B">
        <w:rPr>
          <w:b/>
          <w:bCs/>
        </w:rPr>
        <w:t>, despite some of the constraints noted above</w:t>
      </w:r>
      <w:r w:rsidRPr="00676F8B">
        <w:rPr>
          <w:b/>
          <w:bCs/>
        </w:rPr>
        <w:t xml:space="preserve"> </w:t>
      </w:r>
      <w:r w:rsidR="008250FB" w:rsidRPr="00676F8B">
        <w:rPr>
          <w:b/>
          <w:bCs/>
        </w:rPr>
        <w:t xml:space="preserve">did </w:t>
      </w:r>
      <w:r w:rsidRPr="00676F8B">
        <w:rPr>
          <w:b/>
          <w:bCs/>
        </w:rPr>
        <w:t>help mitigate crisis impacts on women, people living with disabilities, and the most vulnerable</w:t>
      </w:r>
      <w:r w:rsidR="00E155DF">
        <w:t>,</w:t>
      </w:r>
      <w:r w:rsidR="006D0F86" w:rsidRPr="00676F8B">
        <w:rPr>
          <w:b/>
          <w:bCs/>
        </w:rPr>
        <w:t xml:space="preserve"> </w:t>
      </w:r>
      <w:r w:rsidR="006D0F86" w:rsidRPr="00676F8B">
        <w:t>largely through social assistance programs</w:t>
      </w:r>
      <w:r w:rsidRPr="00676F8B">
        <w:t xml:space="preserve">. However, there was </w:t>
      </w:r>
      <w:r w:rsidR="008250FB" w:rsidRPr="00676F8B">
        <w:t>relatively little done</w:t>
      </w:r>
      <w:r w:rsidRPr="00676F8B">
        <w:t xml:space="preserve"> to incentivise gender equality outcomes or bolster the gender focus in budget support</w:t>
      </w:r>
      <w:r w:rsidR="00E155DF">
        <w:t>,</w:t>
      </w:r>
      <w:r w:rsidRPr="00676F8B">
        <w:t xml:space="preserve"> as had been envisioned in the design. The only efforts visible to the Review Team to mitigate potential risks of increased violence against women in social protection programs was seen in NGO</w:t>
      </w:r>
      <w:r w:rsidR="00E155DF">
        <w:t>-</w:t>
      </w:r>
      <w:r w:rsidRPr="00676F8B">
        <w:t>implemented program</w:t>
      </w:r>
      <w:r w:rsidR="00325E09" w:rsidRPr="00676F8B">
        <w:t>s</w:t>
      </w:r>
      <w:r w:rsidRPr="00676F8B">
        <w:t xml:space="preserve">. There is little evidence that efforts were made to make changes to improve gender equality or to challenge gender norms and roles </w:t>
      </w:r>
      <w:r w:rsidR="00E1131B" w:rsidRPr="00676F8B">
        <w:t>that may have been reinforced as a result of the crisis</w:t>
      </w:r>
      <w:r w:rsidR="00E155DF">
        <w:t>,</w:t>
      </w:r>
      <w:r w:rsidR="00E1131B" w:rsidRPr="00676F8B">
        <w:t xml:space="preserve"> and responses such as </w:t>
      </w:r>
      <w:r w:rsidRPr="00676F8B">
        <w:t>men’s breadwinner roles, and women’s domestic roles at home. In hindsight, the ambition articulated in the design could be said to be over</w:t>
      </w:r>
      <w:r w:rsidR="00E155DF">
        <w:t>ly</w:t>
      </w:r>
      <w:r w:rsidRPr="00676F8B">
        <w:t xml:space="preserve"> ambitious in a crisis response </w:t>
      </w:r>
      <w:r w:rsidR="00E1131B" w:rsidRPr="00676F8B">
        <w:t xml:space="preserve">when the appropriate groundwork </w:t>
      </w:r>
      <w:r w:rsidR="00B33F02" w:rsidRPr="00676F8B">
        <w:t>had not been done</w:t>
      </w:r>
      <w:r w:rsidRPr="00676F8B">
        <w:t>.</w:t>
      </w:r>
      <w:r w:rsidR="00E1131B" w:rsidRPr="00676F8B">
        <w:t xml:space="preserve"> Integrating gender equality and disability inclusion</w:t>
      </w:r>
      <w:r w:rsidR="00E1131B" w:rsidRPr="00676F8B">
        <w:rPr>
          <w:rStyle w:val="CommentReference"/>
        </w:rPr>
        <w:t xml:space="preserve"> </w:t>
      </w:r>
      <w:r w:rsidR="00E1131B" w:rsidRPr="00676F8B">
        <w:t>more centrally into ongoing budget support and policy reform engagement would ensure better preparation for design of future emergency responses.</w:t>
      </w:r>
    </w:p>
    <w:p w14:paraId="08EBFF52" w14:textId="4A460E33" w:rsidR="00033C9F" w:rsidRPr="00676F8B" w:rsidRDefault="28EDE9F9" w:rsidP="00B625C0">
      <w:pPr>
        <w:pStyle w:val="Body"/>
      </w:pPr>
      <w:r w:rsidRPr="00676F8B">
        <w:rPr>
          <w:b/>
          <w:bCs/>
        </w:rPr>
        <w:t>Country</w:t>
      </w:r>
      <w:r w:rsidR="00157A18">
        <w:rPr>
          <w:b/>
          <w:bCs/>
        </w:rPr>
        <w:t>-</w:t>
      </w:r>
      <w:r w:rsidRPr="00676F8B">
        <w:rPr>
          <w:b/>
          <w:bCs/>
        </w:rPr>
        <w:t xml:space="preserve">level stakeholders representing women and people living with disabilities were </w:t>
      </w:r>
      <w:r w:rsidR="000F294C" w:rsidRPr="00676F8B">
        <w:rPr>
          <w:b/>
          <w:bCs/>
        </w:rPr>
        <w:t xml:space="preserve">(in general) </w:t>
      </w:r>
      <w:r w:rsidRPr="00676F8B">
        <w:rPr>
          <w:b/>
          <w:bCs/>
        </w:rPr>
        <w:t xml:space="preserve">not consulted during design or implementation of the </w:t>
      </w:r>
      <w:r w:rsidR="00072B37">
        <w:rPr>
          <w:b/>
          <w:bCs/>
        </w:rPr>
        <w:t>p</w:t>
      </w:r>
      <w:r w:rsidRPr="00676F8B">
        <w:rPr>
          <w:b/>
          <w:bCs/>
        </w:rPr>
        <w:t xml:space="preserve">ackage. </w:t>
      </w:r>
      <w:r w:rsidRPr="00676F8B">
        <w:t xml:space="preserve">There was an expectation that this would happen and that it would help to provide input on the realities of vulnerable people’s experiences and help to design responses that would be more tailored their needs. Moreover, it would provide an entry point for them to engage in broader dialogue on </w:t>
      </w:r>
      <w:r w:rsidR="0071345D" w:rsidRPr="00676F8B">
        <w:t>COVID-19</w:t>
      </w:r>
      <w:r w:rsidRPr="00676F8B">
        <w:t xml:space="preserve"> responses. </w:t>
      </w:r>
      <w:r w:rsidR="006D0F86" w:rsidRPr="00676F8B">
        <w:t>Peak bodies and CSOs interviewed indicated that core funding by governments fell as</w:t>
      </w:r>
      <w:r w:rsidR="00B33F02" w:rsidRPr="00676F8B">
        <w:t xml:space="preserve"> the pandemic hit</w:t>
      </w:r>
      <w:r w:rsidR="006D0F86" w:rsidRPr="00676F8B">
        <w:t xml:space="preserve">, with the expectation that donors would </w:t>
      </w:r>
      <w:r w:rsidR="00111D05">
        <w:t>‘</w:t>
      </w:r>
      <w:r w:rsidR="006D0F86" w:rsidRPr="00676F8B">
        <w:t>pick up the slack</w:t>
      </w:r>
      <w:r w:rsidR="00111D05">
        <w:t>’</w:t>
      </w:r>
      <w:r w:rsidR="006D0F86" w:rsidRPr="00676F8B">
        <w:t xml:space="preserve">. Donors did provide some additional core support to some </w:t>
      </w:r>
      <w:r w:rsidR="00B33F02" w:rsidRPr="00676F8B">
        <w:t>organisations,</w:t>
      </w:r>
      <w:r w:rsidR="006D0F86" w:rsidRPr="00676F8B">
        <w:t xml:space="preserve"> but the general feedback was that civil society groups were excluded from the discussion about policy responses to the crisis. </w:t>
      </w:r>
    </w:p>
    <w:p w14:paraId="409998FB" w14:textId="5F8D359F" w:rsidR="0086258F" w:rsidRPr="00676F8B" w:rsidRDefault="00EA7595" w:rsidP="00B625C0">
      <w:pPr>
        <w:pStyle w:val="Heading2"/>
      </w:pPr>
      <w:bookmarkStart w:id="181" w:name="_Toc119665493"/>
      <w:r w:rsidRPr="00676F8B">
        <w:t>Program</w:t>
      </w:r>
      <w:r w:rsidR="00C5440E" w:rsidRPr="00676F8B">
        <w:t xml:space="preserve"> </w:t>
      </w:r>
      <w:r w:rsidRPr="00676F8B">
        <w:t>Outcomes</w:t>
      </w:r>
      <w:bookmarkEnd w:id="181"/>
    </w:p>
    <w:p w14:paraId="687CEC71" w14:textId="75C8E0A4" w:rsidR="00FE3577" w:rsidRPr="00676F8B" w:rsidRDefault="28EDE9F9" w:rsidP="009F1E3C">
      <w:pPr>
        <w:pStyle w:val="Body"/>
      </w:pPr>
      <w:r w:rsidRPr="00676F8B">
        <w:rPr>
          <w:b/>
          <w:bCs/>
        </w:rPr>
        <w:t>The design framework set out two end</w:t>
      </w:r>
      <w:r w:rsidR="003E74C5">
        <w:rPr>
          <w:b/>
          <w:bCs/>
        </w:rPr>
        <w:t>-</w:t>
      </w:r>
      <w:r w:rsidRPr="00676F8B">
        <w:rPr>
          <w:b/>
          <w:bCs/>
        </w:rPr>
        <w:t>of</w:t>
      </w:r>
      <w:r w:rsidR="003E74C5">
        <w:rPr>
          <w:b/>
          <w:bCs/>
        </w:rPr>
        <w:t>-</w:t>
      </w:r>
      <w:r w:rsidRPr="00676F8B">
        <w:rPr>
          <w:b/>
          <w:bCs/>
        </w:rPr>
        <w:t>program outcomes</w:t>
      </w:r>
      <w:r w:rsidRPr="00676F8B">
        <w:t xml:space="preserve">: </w:t>
      </w:r>
    </w:p>
    <w:p w14:paraId="3E06EDB2" w14:textId="365ED85C" w:rsidR="00FE3577" w:rsidRPr="00676F8B" w:rsidRDefault="28EDE9F9" w:rsidP="002F2413">
      <w:pPr>
        <w:pStyle w:val="Body"/>
        <w:numPr>
          <w:ilvl w:val="0"/>
          <w:numId w:val="34"/>
        </w:numPr>
      </w:pPr>
      <w:r w:rsidRPr="00676F8B">
        <w:lastRenderedPageBreak/>
        <w:t>Vulnerable people benefit from more inclusive recovery in eligible countries</w:t>
      </w:r>
      <w:r w:rsidR="00111D05">
        <w:t>.</w:t>
      </w:r>
    </w:p>
    <w:p w14:paraId="70F94C3B" w14:textId="6F9F00BC" w:rsidR="00EA7595" w:rsidRPr="00676F8B" w:rsidRDefault="28EDE9F9" w:rsidP="002F2413">
      <w:pPr>
        <w:pStyle w:val="Body"/>
        <w:numPr>
          <w:ilvl w:val="0"/>
          <w:numId w:val="34"/>
        </w:numPr>
      </w:pPr>
      <w:r w:rsidRPr="00676F8B">
        <w:t xml:space="preserve">Australian </w:t>
      </w:r>
      <w:r w:rsidR="00C43744">
        <w:t>s</w:t>
      </w:r>
      <w:r w:rsidRPr="00676F8B">
        <w:t xml:space="preserve">upport mitigates the impact of fiscal shortfalls resulting from the </w:t>
      </w:r>
      <w:r w:rsidR="0071345D" w:rsidRPr="00676F8B">
        <w:t>COVID-19</w:t>
      </w:r>
      <w:r w:rsidRPr="00676F8B">
        <w:t xml:space="preserve"> crisis on PIC and the Timor-Leste Governments and helps position them for economic and fiscal recovery</w:t>
      </w:r>
      <w:r w:rsidR="00111D05">
        <w:t>.</w:t>
      </w:r>
    </w:p>
    <w:p w14:paraId="45027321" w14:textId="58E9C5ED" w:rsidR="00E83716" w:rsidRPr="00676F8B" w:rsidRDefault="00E83716" w:rsidP="008759EE">
      <w:pPr>
        <w:pStyle w:val="Heading4"/>
      </w:pPr>
      <w:r w:rsidRPr="00676F8B">
        <w:t>EOPO1:</w:t>
      </w:r>
      <w:r w:rsidR="00C5440E" w:rsidRPr="00676F8B">
        <w:t xml:space="preserve"> </w:t>
      </w:r>
      <w:r w:rsidRPr="00676F8B">
        <w:t>Vulnerable</w:t>
      </w:r>
      <w:r w:rsidR="00C5440E" w:rsidRPr="00676F8B">
        <w:t xml:space="preserve"> </w:t>
      </w:r>
      <w:r w:rsidRPr="00676F8B">
        <w:t>people</w:t>
      </w:r>
      <w:r w:rsidR="00C5440E" w:rsidRPr="00676F8B">
        <w:t xml:space="preserve"> </w:t>
      </w:r>
      <w:r w:rsidRPr="00676F8B">
        <w:t>benefit</w:t>
      </w:r>
      <w:r w:rsidR="00C5440E" w:rsidRPr="00676F8B">
        <w:t xml:space="preserve"> </w:t>
      </w:r>
      <w:r w:rsidRPr="00676F8B">
        <w:t>from</w:t>
      </w:r>
      <w:r w:rsidR="00C5440E" w:rsidRPr="00676F8B">
        <w:t xml:space="preserve"> </w:t>
      </w:r>
      <w:r w:rsidRPr="00676F8B">
        <w:t>more</w:t>
      </w:r>
      <w:r w:rsidR="00C5440E" w:rsidRPr="00676F8B">
        <w:t xml:space="preserve"> </w:t>
      </w:r>
      <w:r w:rsidRPr="00676F8B">
        <w:t>inclusive</w:t>
      </w:r>
      <w:r w:rsidR="00C5440E" w:rsidRPr="00676F8B">
        <w:t xml:space="preserve"> </w:t>
      </w:r>
      <w:r w:rsidRPr="00676F8B">
        <w:t>recovery</w:t>
      </w:r>
      <w:r w:rsidR="00C5440E" w:rsidRPr="00676F8B">
        <w:t xml:space="preserve"> </w:t>
      </w:r>
      <w:r w:rsidRPr="00676F8B">
        <w:t>in</w:t>
      </w:r>
      <w:r w:rsidR="00C5440E" w:rsidRPr="00676F8B">
        <w:t xml:space="preserve"> </w:t>
      </w:r>
      <w:r w:rsidRPr="00676F8B">
        <w:t>eligible</w:t>
      </w:r>
      <w:r w:rsidR="00C5440E" w:rsidRPr="00676F8B">
        <w:t xml:space="preserve"> </w:t>
      </w:r>
      <w:r w:rsidRPr="00676F8B">
        <w:t>countries</w:t>
      </w:r>
    </w:p>
    <w:p w14:paraId="182F7B5F" w14:textId="5A570268" w:rsidR="009B6EA5" w:rsidRPr="00676F8B" w:rsidRDefault="28EDE9F9" w:rsidP="009F1E3C">
      <w:pPr>
        <w:pStyle w:val="Body"/>
      </w:pPr>
      <w:r w:rsidRPr="00676F8B">
        <w:rPr>
          <w:b/>
          <w:bCs/>
        </w:rPr>
        <w:t>It is too early to form a clear judgement on this outcome</w:t>
      </w:r>
      <w:r w:rsidR="00E155DF">
        <w:rPr>
          <w:b/>
          <w:bCs/>
        </w:rPr>
        <w:t>,</w:t>
      </w:r>
      <w:r w:rsidRPr="00676F8B">
        <w:rPr>
          <w:b/>
          <w:bCs/>
        </w:rPr>
        <w:t xml:space="preserve"> as for many countries the recovery is only just beginning or has yet to start.</w:t>
      </w:r>
      <w:r w:rsidRPr="00676F8B">
        <w:t xml:space="preserve"> Indeed, in some countries the health impacts of </w:t>
      </w:r>
      <w:r w:rsidR="0071345D" w:rsidRPr="00676F8B">
        <w:t>COVID-19</w:t>
      </w:r>
      <w:r w:rsidRPr="00676F8B">
        <w:t xml:space="preserve"> are yet to be felt. There is evidence in most countries that the impact of the pandemic hurt different sections of the economy in different ways and that existing inequalities were made worse. Those in the informal sector, exposed to tourism downturns, and without access to formal support or savings were much more adversely affected and will be the last to see their livelihoods and standards of living return to pre-pandemic levels. It might have been more realistic to say the outcome was to mitigate the impacts on vulnerable people in the </w:t>
      </w:r>
      <w:r w:rsidR="00BE0088" w:rsidRPr="00676F8B">
        <w:t>short</w:t>
      </w:r>
      <w:r w:rsidR="00BE0088">
        <w:t xml:space="preserve"> run</w:t>
      </w:r>
      <w:r w:rsidR="00B33F02" w:rsidRPr="00676F8B">
        <w:t xml:space="preserve">. </w:t>
      </w:r>
    </w:p>
    <w:p w14:paraId="34683C95" w14:textId="7DE338EB" w:rsidR="00665CDA" w:rsidRPr="00676F8B" w:rsidRDefault="008900EA" w:rsidP="00543362">
      <w:pPr>
        <w:pStyle w:val="Body"/>
      </w:pPr>
      <w:r w:rsidRPr="00676F8B">
        <w:rPr>
          <w:b/>
          <w:bCs/>
        </w:rPr>
        <w:t>T</w:t>
      </w:r>
      <w:r w:rsidR="00665CDA" w:rsidRPr="00676F8B">
        <w:rPr>
          <w:b/>
          <w:bCs/>
        </w:rPr>
        <w:t xml:space="preserve">here is strong evidence that </w:t>
      </w:r>
      <w:r w:rsidR="28EDE9F9" w:rsidRPr="00676F8B">
        <w:rPr>
          <w:b/>
          <w:bCs/>
        </w:rPr>
        <w:t xml:space="preserve">governments throughout the region have </w:t>
      </w:r>
      <w:r w:rsidR="00F116C7" w:rsidRPr="00676F8B">
        <w:rPr>
          <w:b/>
          <w:bCs/>
        </w:rPr>
        <w:t>begun</w:t>
      </w:r>
      <w:r w:rsidR="28EDE9F9" w:rsidRPr="00676F8B">
        <w:rPr>
          <w:b/>
          <w:bCs/>
        </w:rPr>
        <w:t xml:space="preserve"> to recognise that vulnerability extends to a much higher proportion of the population</w:t>
      </w:r>
      <w:r w:rsidR="28EDE9F9" w:rsidRPr="00676F8B">
        <w:t xml:space="preserve"> than were covered by their previous social protection interventions. All countries (except the Solomon Islands) have implemented expansions of social assistance as a response to </w:t>
      </w:r>
      <w:r w:rsidR="0071345D" w:rsidRPr="00676F8B">
        <w:t>COVID-19</w:t>
      </w:r>
      <w:r w:rsidR="28EDE9F9" w:rsidRPr="00676F8B">
        <w:t xml:space="preserve"> (many with direct Australian support). </w:t>
      </w:r>
      <w:r w:rsidR="00170036" w:rsidRPr="00676F8B">
        <w:t>Whil</w:t>
      </w:r>
      <w:r w:rsidR="00E5187B">
        <w:t>e</w:t>
      </w:r>
      <w:r w:rsidR="00170036" w:rsidRPr="00676F8B">
        <w:t xml:space="preserve"> there is still scope for substantial increases in coverage, transfer values and efficiency of implementation in many countries, there has been a general acknowledgment of the need for broader social protection and more robust delivery systems. </w:t>
      </w:r>
      <w:r w:rsidR="28EDE9F9" w:rsidRPr="00676F8B">
        <w:t>If such commitments are maintained, there will be a better platform in place to ensure that recovery is inclusive.</w:t>
      </w:r>
      <w:r w:rsidR="00496C6C" w:rsidRPr="00676F8B" w:rsidDel="00496C6C">
        <w:rPr>
          <w:rStyle w:val="FootnoteReference"/>
        </w:rPr>
        <w:t xml:space="preserve"> </w:t>
      </w:r>
    </w:p>
    <w:p w14:paraId="2265BBC9" w14:textId="2E28BE48" w:rsidR="00E83716" w:rsidRPr="00676F8B" w:rsidRDefault="00F116C7" w:rsidP="00543362">
      <w:pPr>
        <w:pStyle w:val="Body"/>
      </w:pPr>
      <w:r w:rsidRPr="00676F8B">
        <w:rPr>
          <w:b/>
          <w:bCs/>
        </w:rPr>
        <w:t xml:space="preserve">While the </w:t>
      </w:r>
      <w:r w:rsidR="00072B37">
        <w:rPr>
          <w:b/>
          <w:bCs/>
        </w:rPr>
        <w:t>p</w:t>
      </w:r>
      <w:r w:rsidRPr="00676F8B">
        <w:rPr>
          <w:b/>
          <w:bCs/>
        </w:rPr>
        <w:t xml:space="preserve">ackage is relatively small as a proportion of the overall needs of the region, </w:t>
      </w:r>
      <w:r w:rsidRPr="00676F8B">
        <w:t xml:space="preserve">the significant focus by Australia on </w:t>
      </w:r>
      <w:r w:rsidR="003559BD" w:rsidRPr="00676F8B">
        <w:t>access to and take</w:t>
      </w:r>
      <w:r w:rsidR="00EA7DAC">
        <w:t>-</w:t>
      </w:r>
      <w:r w:rsidR="003559BD" w:rsidRPr="00676F8B">
        <w:t>up of social protection options during the crisis has played a positive role. Australia has been working on social protection in the region for some time, seeking increased engagement and establishing the Partnership</w:t>
      </w:r>
      <w:r w:rsidR="005F3259">
        <w:t>s</w:t>
      </w:r>
      <w:r w:rsidR="003559BD" w:rsidRPr="00676F8B">
        <w:t xml:space="preserve"> for Social Protection to make dedicated expertise more available to partners. The emphasis in the </w:t>
      </w:r>
      <w:r w:rsidR="00072B37">
        <w:t>p</w:t>
      </w:r>
      <w:r w:rsidR="003559BD" w:rsidRPr="00676F8B">
        <w:t xml:space="preserve">ackage under EOPO 1 </w:t>
      </w:r>
      <w:r w:rsidR="00665CDA" w:rsidRPr="00676F8B">
        <w:t>on a more inclusive recovery i</w:t>
      </w:r>
      <w:r w:rsidR="003559BD" w:rsidRPr="00676F8B">
        <w:t xml:space="preserve">s </w:t>
      </w:r>
      <w:r w:rsidR="00F508D5" w:rsidRPr="00676F8B">
        <w:t>clearly</w:t>
      </w:r>
      <w:r w:rsidR="003559BD" w:rsidRPr="00676F8B">
        <w:t xml:space="preserve"> </w:t>
      </w:r>
      <w:r w:rsidR="00F508D5" w:rsidRPr="00676F8B">
        <w:t xml:space="preserve">intended to </w:t>
      </w:r>
      <w:r w:rsidR="003559BD" w:rsidRPr="00676F8B">
        <w:t>maximis</w:t>
      </w:r>
      <w:r w:rsidR="00665CDA" w:rsidRPr="00676F8B">
        <w:t>e</w:t>
      </w:r>
      <w:r w:rsidR="003559BD" w:rsidRPr="00676F8B">
        <w:t xml:space="preserve"> the potential for policy leverage from the increased budget </w:t>
      </w:r>
      <w:r w:rsidR="00BE0088" w:rsidRPr="00676F8B">
        <w:t>support</w:t>
      </w:r>
      <w:r w:rsidR="00BE0088">
        <w:t xml:space="preserve"> but</w:t>
      </w:r>
      <w:r w:rsidR="00F508D5" w:rsidRPr="00676F8B">
        <w:t xml:space="preserve"> is possibly beyond the scope of a one-off </w:t>
      </w:r>
      <w:r w:rsidR="00072B37">
        <w:t>p</w:t>
      </w:r>
      <w:r w:rsidR="00F508D5" w:rsidRPr="00676F8B">
        <w:t>ackage of this nature</w:t>
      </w:r>
      <w:r w:rsidR="003559BD" w:rsidRPr="00676F8B">
        <w:t xml:space="preserve">. </w:t>
      </w:r>
      <w:r w:rsidR="00F508D5" w:rsidRPr="00676F8B">
        <w:t>Some interventions have more potential to go beyond reaching targeted beneficiaries</w:t>
      </w:r>
      <w:r w:rsidR="00EA7DAC">
        <w:t>,</w:t>
      </w:r>
      <w:r w:rsidR="00F508D5" w:rsidRPr="00676F8B">
        <w:t xml:space="preserve"> including </w:t>
      </w:r>
      <w:r w:rsidR="003559BD" w:rsidRPr="00676F8B">
        <w:t xml:space="preserve">funds provided under the </w:t>
      </w:r>
      <w:r w:rsidR="00072B37">
        <w:t>p</w:t>
      </w:r>
      <w:r w:rsidR="003559BD" w:rsidRPr="00676F8B">
        <w:t>ackage in Fiji</w:t>
      </w:r>
      <w:r w:rsidR="00F508D5" w:rsidRPr="00676F8B">
        <w:t xml:space="preserve"> where existing programs were expanded and new technologies/innovations were employed</w:t>
      </w:r>
      <w:r w:rsidR="003559BD" w:rsidRPr="00676F8B">
        <w:t>, and in Timor-Leste where the work on a new household payment to pregnant women and mothers of young children has the potential for very long-term impacts</w:t>
      </w:r>
      <w:r w:rsidR="00F508D5" w:rsidRPr="00676F8B">
        <w:t>.</w:t>
      </w:r>
      <w:r w:rsidR="003559BD" w:rsidRPr="00676F8B">
        <w:t xml:space="preserve"> </w:t>
      </w:r>
    </w:p>
    <w:p w14:paraId="15E60FFA" w14:textId="0DF44E25" w:rsidR="009B6EA5" w:rsidRPr="00676F8B" w:rsidRDefault="28EDE9F9">
      <w:pPr>
        <w:pStyle w:val="Body"/>
      </w:pPr>
      <w:r w:rsidRPr="00676F8B">
        <w:rPr>
          <w:b/>
          <w:bCs/>
        </w:rPr>
        <w:t>Social protection coverage increased in a number of countries</w:t>
      </w:r>
      <w:r w:rsidRPr="00676F8B">
        <w:t xml:space="preserve"> (</w:t>
      </w:r>
      <w:r w:rsidR="00EB1269" w:rsidRPr="00676F8B">
        <w:t>e.g.</w:t>
      </w:r>
      <w:r w:rsidRPr="00676F8B">
        <w:t xml:space="preserve"> Timor-Leste, Tuvalu); and new progra</w:t>
      </w:r>
      <w:r w:rsidR="003B2853" w:rsidRPr="00676F8B">
        <w:t>m</w:t>
      </w:r>
      <w:r w:rsidRPr="00676F8B">
        <w:t xml:space="preserve">s </w:t>
      </w:r>
      <w:r w:rsidR="003B2853" w:rsidRPr="00676F8B">
        <w:t>were</w:t>
      </w:r>
      <w:r w:rsidRPr="00676F8B">
        <w:t xml:space="preserve"> introduced in others to reach groups not previously considered vulnerable (</w:t>
      </w:r>
      <w:r w:rsidR="009433EA" w:rsidRPr="00676F8B">
        <w:t>e.g.</w:t>
      </w:r>
      <w:r w:rsidRPr="00676F8B">
        <w:t xml:space="preserve"> unemployed adults in Vanuatu and Kiribati, </w:t>
      </w:r>
      <w:r w:rsidR="00EA7DAC">
        <w:t xml:space="preserve">and </w:t>
      </w:r>
      <w:r w:rsidRPr="00676F8B">
        <w:t xml:space="preserve">informal sector workers in Fiji). Some social assistance programs have seen the value of their benefits increased </w:t>
      </w:r>
      <w:r w:rsidR="00324863">
        <w:t>–</w:t>
      </w:r>
      <w:r w:rsidRPr="00676F8B">
        <w:t xml:space="preserve"> substantially in some cases </w:t>
      </w:r>
      <w:r w:rsidR="00324863">
        <w:t>–</w:t>
      </w:r>
      <w:r w:rsidRPr="00676F8B">
        <w:t xml:space="preserve"> and whil</w:t>
      </w:r>
      <w:r w:rsidR="00324863">
        <w:t>e</w:t>
      </w:r>
      <w:r w:rsidRPr="00676F8B">
        <w:t xml:space="preserve"> in some cases this may prove to be temporary, in others it may now be expected to remain at those higher levels (</w:t>
      </w:r>
      <w:r w:rsidR="00EB1269" w:rsidRPr="00676F8B">
        <w:t>e.g.</w:t>
      </w:r>
      <w:r w:rsidRPr="00676F8B">
        <w:t xml:space="preserve"> Samoa and Tonga). There has been enforced and rapid innovation in some of the systems needed to deliver social assistance effectively</w:t>
      </w:r>
      <w:r w:rsidR="00EA7DAC">
        <w:t>, for example</w:t>
      </w:r>
      <w:r w:rsidRPr="00676F8B">
        <w:t xml:space="preserve">: mobile phone-based registration for </w:t>
      </w:r>
      <w:r w:rsidR="00C43744">
        <w:t>g</w:t>
      </w:r>
      <w:r w:rsidRPr="00676F8B">
        <w:t xml:space="preserve">overnment programs in Fiji; e-payments of benefits in a number of countries; </w:t>
      </w:r>
      <w:r w:rsidR="00EA7DAC">
        <w:t xml:space="preserve">and </w:t>
      </w:r>
      <w:r w:rsidRPr="00676F8B">
        <w:t xml:space="preserve">expanded use of blockchain technology for cash transfers in Vanuatu. </w:t>
      </w:r>
      <w:r w:rsidR="00C43744">
        <w:t>T</w:t>
      </w:r>
      <w:r w:rsidRPr="00676F8B">
        <w:t xml:space="preserve">here is </w:t>
      </w:r>
      <w:r w:rsidR="00EA7DAC">
        <w:t xml:space="preserve">also </w:t>
      </w:r>
      <w:r w:rsidRPr="00676F8B">
        <w:t>a much greater recognition of the need for flexible social protection, where the common systems that are in place for one or more core life-course social protection programs can then serve as the basis for expansion in response to the shocks that</w:t>
      </w:r>
      <w:r w:rsidR="004153F8">
        <w:t xml:space="preserve"> often occur</w:t>
      </w:r>
      <w:r w:rsidRPr="00676F8B">
        <w:t xml:space="preserve"> in the Pacific region.</w:t>
      </w:r>
    </w:p>
    <w:p w14:paraId="76AB0D17" w14:textId="0B04BEC5" w:rsidR="003C42A9" w:rsidRPr="00676F8B" w:rsidRDefault="28EDE9F9" w:rsidP="00D23CD5">
      <w:pPr>
        <w:pStyle w:val="Body"/>
      </w:pPr>
      <w:r w:rsidRPr="00676F8B">
        <w:rPr>
          <w:b/>
          <w:bCs/>
        </w:rPr>
        <w:lastRenderedPageBreak/>
        <w:t xml:space="preserve">It is also positive that the social assistance programs that exist in the region for </w:t>
      </w:r>
      <w:r w:rsidR="00597234">
        <w:rPr>
          <w:b/>
          <w:bCs/>
        </w:rPr>
        <w:t>people</w:t>
      </w:r>
      <w:r w:rsidR="00597234" w:rsidRPr="00676F8B">
        <w:rPr>
          <w:b/>
          <w:bCs/>
        </w:rPr>
        <w:t xml:space="preserve"> </w:t>
      </w:r>
      <w:r w:rsidRPr="00676F8B">
        <w:rPr>
          <w:b/>
          <w:bCs/>
        </w:rPr>
        <w:t>with disabilities were able to respond at least in some degree to the impacts of the pandemic.</w:t>
      </w:r>
      <w:r w:rsidRPr="00676F8B">
        <w:t xml:space="preserve"> Additional top-ups were provided to beneficiaries of the disability allowances in Tonga, Kiribati, </w:t>
      </w:r>
      <w:r w:rsidR="00553925" w:rsidRPr="00676F8B">
        <w:t>Nauru,</w:t>
      </w:r>
      <w:r w:rsidRPr="00676F8B">
        <w:t xml:space="preserve"> and Fiji; and the (near-) universal responses in Samoa, Timor-Leste</w:t>
      </w:r>
      <w:r w:rsidR="00597234">
        <w:t>,</w:t>
      </w:r>
      <w:r w:rsidRPr="00676F8B">
        <w:t xml:space="preserve"> and Tuvalu would have included extra </w:t>
      </w:r>
      <w:r w:rsidR="00597234">
        <w:t>people</w:t>
      </w:r>
      <w:r w:rsidR="00597234" w:rsidRPr="00676F8B">
        <w:t xml:space="preserve"> </w:t>
      </w:r>
      <w:r w:rsidRPr="00676F8B">
        <w:t xml:space="preserve">with disabilities. </w:t>
      </w:r>
      <w:r w:rsidR="00BE0088">
        <w:t>A</w:t>
      </w:r>
      <w:r w:rsidR="00BE0088" w:rsidRPr="00676F8B">
        <w:t>ll</w:t>
      </w:r>
      <w:r w:rsidR="00597234">
        <w:t xml:space="preserve"> </w:t>
      </w:r>
      <w:r w:rsidRPr="00676F8B">
        <w:t xml:space="preserve">the countries supported by the </w:t>
      </w:r>
      <w:r w:rsidR="00072B37">
        <w:t>p</w:t>
      </w:r>
      <w:r w:rsidRPr="00676F8B">
        <w:t xml:space="preserve">ackage (with the exception of Timor-Leste) are signatories to the Convention </w:t>
      </w:r>
      <w:r w:rsidR="00597234">
        <w:t>on</w:t>
      </w:r>
      <w:r w:rsidR="00597234" w:rsidRPr="00676F8B">
        <w:t xml:space="preserve"> </w:t>
      </w:r>
      <w:r w:rsidRPr="00676F8B">
        <w:t>the Rights of Persons with Disabilities (CRPD), so those countries still without any kind of disability allowance (notably Vanuatu, PNG</w:t>
      </w:r>
      <w:r w:rsidR="00597234">
        <w:t>,</w:t>
      </w:r>
      <w:r w:rsidRPr="00676F8B">
        <w:t xml:space="preserve"> and Solomon</w:t>
      </w:r>
      <w:r w:rsidR="00BF47E3">
        <w:t xml:space="preserve"> Island</w:t>
      </w:r>
      <w:r w:rsidRPr="00676F8B">
        <w:t xml:space="preserve">s) should be strongly encouraged (and if necessary supported) to respect their obligations and introduce such systems as the bare minimum of essential social assistance. In Vanuatu this could potentially be achieved through the </w:t>
      </w:r>
      <w:r w:rsidR="00C43744">
        <w:t>g</w:t>
      </w:r>
      <w:r w:rsidRPr="00676F8B">
        <w:t xml:space="preserve">overnment assuming responsibility for all disability payments currently made through Oxfam's UnBlocked Cash </w:t>
      </w:r>
      <w:r w:rsidR="0045364D">
        <w:t>t</w:t>
      </w:r>
      <w:r w:rsidRPr="00676F8B">
        <w:t>ransfer</w:t>
      </w:r>
      <w:r w:rsidR="0045364D">
        <w:t xml:space="preserve"> program</w:t>
      </w:r>
      <w:r w:rsidRPr="00676F8B">
        <w:t xml:space="preserve"> (which already targets </w:t>
      </w:r>
      <w:r w:rsidR="00597234">
        <w:t>people</w:t>
      </w:r>
      <w:r w:rsidR="00597234" w:rsidRPr="00676F8B">
        <w:t xml:space="preserve"> </w:t>
      </w:r>
      <w:r w:rsidRPr="00676F8B">
        <w:t>with disabilities as one of its priority vulnerable groups).</w:t>
      </w:r>
    </w:p>
    <w:p w14:paraId="2AF5F680" w14:textId="4A63CF09" w:rsidR="00D77523" w:rsidRPr="00676F8B" w:rsidRDefault="00D77523" w:rsidP="00D23CD5">
      <w:pPr>
        <w:pStyle w:val="Body"/>
      </w:pPr>
      <w:r w:rsidRPr="00676F8B">
        <w:rPr>
          <w:b/>
          <w:bCs/>
        </w:rPr>
        <w:t xml:space="preserve">The challenge now is to maintain some of this momentum in a more constrained fiscal environment. </w:t>
      </w:r>
      <w:r w:rsidRPr="00676F8B">
        <w:t xml:space="preserve">Social protection is still seen as a cost to the budget rather than an investment, and transfers to households and individuals once put in place are very hard to reduce or remove. Another important outcome from the </w:t>
      </w:r>
      <w:r w:rsidR="00072B37">
        <w:t>p</w:t>
      </w:r>
      <w:r w:rsidRPr="00676F8B">
        <w:t xml:space="preserve">ackage has been the recognition that transfers can be a useful and effective tool for short-run demand management. The </w:t>
      </w:r>
      <w:r w:rsidR="00072B37">
        <w:t>p</w:t>
      </w:r>
      <w:r w:rsidRPr="00676F8B">
        <w:t xml:space="preserve">ackage was largely delivered as a response </w:t>
      </w:r>
      <w:r w:rsidR="00C149D0" w:rsidRPr="00676F8B">
        <w:t>t</w:t>
      </w:r>
      <w:r w:rsidRPr="00676F8B">
        <w:t xml:space="preserve">o significant pressures on national budgets driven by falling </w:t>
      </w:r>
      <w:r w:rsidR="003B2853" w:rsidRPr="00676F8B">
        <w:t>revenues</w:t>
      </w:r>
      <w:r w:rsidRPr="00676F8B">
        <w:t xml:space="preserve"> and increasing demands, and the significant levels of </w:t>
      </w:r>
      <w:r w:rsidR="00C149D0" w:rsidRPr="00676F8B">
        <w:t>financing</w:t>
      </w:r>
      <w:r w:rsidRPr="00676F8B">
        <w:t xml:space="preserve"> from the </w:t>
      </w:r>
      <w:r w:rsidR="00072B37">
        <w:t>p</w:t>
      </w:r>
      <w:r w:rsidRPr="00676F8B">
        <w:t xml:space="preserve">ackage for social protection meant that </w:t>
      </w:r>
      <w:r w:rsidR="00C149D0" w:rsidRPr="00676F8B">
        <w:t xml:space="preserve">domestic demand was at least partly stabilised in the face of international border closures. These are significant outcomes </w:t>
      </w:r>
      <w:r w:rsidR="0027215A">
        <w:t>to which</w:t>
      </w:r>
      <w:r w:rsidR="0027215A" w:rsidRPr="00676F8B">
        <w:t xml:space="preserve"> </w:t>
      </w:r>
      <w:r w:rsidR="00C149D0" w:rsidRPr="00676F8B">
        <w:t xml:space="preserve">the </w:t>
      </w:r>
      <w:r w:rsidR="00072B37">
        <w:t>p</w:t>
      </w:r>
      <w:r w:rsidR="00C149D0" w:rsidRPr="00676F8B">
        <w:t>ackage can claim a substantial contribution.</w:t>
      </w:r>
      <w:r w:rsidRPr="00676F8B">
        <w:rPr>
          <w:b/>
          <w:bCs/>
        </w:rPr>
        <w:t xml:space="preserve"> </w:t>
      </w:r>
    </w:p>
    <w:p w14:paraId="1F10F903" w14:textId="720A644F" w:rsidR="00B223C3" w:rsidRPr="00676F8B" w:rsidRDefault="00B223C3" w:rsidP="008759EE">
      <w:pPr>
        <w:pStyle w:val="Heading4"/>
      </w:pPr>
      <w:r w:rsidRPr="00676F8B">
        <w:t>EOPO2:</w:t>
      </w:r>
      <w:r w:rsidR="00C5440E" w:rsidRPr="00676F8B">
        <w:t xml:space="preserve"> </w:t>
      </w:r>
      <w:r w:rsidRPr="00676F8B">
        <w:t>Australian</w:t>
      </w:r>
      <w:r w:rsidR="00C5440E" w:rsidRPr="00676F8B">
        <w:t xml:space="preserve"> </w:t>
      </w:r>
      <w:r w:rsidR="00E10355">
        <w:t>s</w:t>
      </w:r>
      <w:r w:rsidRPr="00676F8B">
        <w:t>upport</w:t>
      </w:r>
      <w:r w:rsidR="00C5440E" w:rsidRPr="00676F8B">
        <w:t xml:space="preserve"> </w:t>
      </w:r>
      <w:r w:rsidRPr="00676F8B">
        <w:t>mitigates</w:t>
      </w:r>
      <w:r w:rsidR="00C5440E" w:rsidRPr="00676F8B">
        <w:t xml:space="preserve"> </w:t>
      </w:r>
      <w:r w:rsidRPr="00676F8B">
        <w:t>the</w:t>
      </w:r>
      <w:r w:rsidR="00C5440E" w:rsidRPr="00676F8B">
        <w:t xml:space="preserve"> </w:t>
      </w:r>
      <w:r w:rsidRPr="00676F8B">
        <w:t>impact</w:t>
      </w:r>
      <w:r w:rsidR="00C5440E" w:rsidRPr="00676F8B">
        <w:t xml:space="preserve"> </w:t>
      </w:r>
      <w:r w:rsidRPr="00676F8B">
        <w:t>of</w:t>
      </w:r>
      <w:r w:rsidR="00C5440E" w:rsidRPr="00676F8B">
        <w:t xml:space="preserve"> </w:t>
      </w:r>
      <w:r w:rsidRPr="00676F8B">
        <w:t>fiscal</w:t>
      </w:r>
      <w:r w:rsidR="00C5440E" w:rsidRPr="00676F8B">
        <w:t xml:space="preserve"> </w:t>
      </w:r>
      <w:r w:rsidRPr="00676F8B">
        <w:t>shortfalls</w:t>
      </w:r>
      <w:r w:rsidR="00C5440E" w:rsidRPr="00676F8B">
        <w:t xml:space="preserve"> </w:t>
      </w:r>
      <w:r w:rsidRPr="00676F8B">
        <w:t>resulting</w:t>
      </w:r>
      <w:r w:rsidR="00C5440E" w:rsidRPr="00676F8B">
        <w:t xml:space="preserve"> </w:t>
      </w:r>
      <w:r w:rsidRPr="00676F8B">
        <w:t>from</w:t>
      </w:r>
      <w:r w:rsidR="00C5440E" w:rsidRPr="00676F8B">
        <w:t xml:space="preserve"> </w:t>
      </w:r>
      <w:r w:rsidRPr="00676F8B">
        <w:t>the</w:t>
      </w:r>
      <w:r w:rsidR="00C5440E" w:rsidRPr="00676F8B">
        <w:t xml:space="preserve"> </w:t>
      </w:r>
      <w:r w:rsidR="0071345D" w:rsidRPr="00676F8B">
        <w:t>COVID-19</w:t>
      </w:r>
      <w:r w:rsidR="00C5440E" w:rsidRPr="00676F8B">
        <w:t xml:space="preserve"> </w:t>
      </w:r>
      <w:r w:rsidRPr="00676F8B">
        <w:t>crisis</w:t>
      </w:r>
      <w:r w:rsidR="00C5440E" w:rsidRPr="00676F8B">
        <w:t xml:space="preserve"> </w:t>
      </w:r>
      <w:r w:rsidRPr="00676F8B">
        <w:t>on</w:t>
      </w:r>
      <w:r w:rsidR="00C5440E" w:rsidRPr="00676F8B">
        <w:t xml:space="preserve"> </w:t>
      </w:r>
      <w:r w:rsidRPr="00676F8B">
        <w:t>PIC</w:t>
      </w:r>
      <w:r w:rsidR="00C5440E" w:rsidRPr="00676F8B">
        <w:t xml:space="preserve"> </w:t>
      </w:r>
      <w:r w:rsidRPr="00676F8B">
        <w:t>and</w:t>
      </w:r>
      <w:r w:rsidR="00C5440E" w:rsidRPr="00676F8B">
        <w:t xml:space="preserve"> </w:t>
      </w:r>
      <w:r w:rsidRPr="00676F8B">
        <w:t>the</w:t>
      </w:r>
      <w:r w:rsidR="00C5440E" w:rsidRPr="00676F8B">
        <w:t xml:space="preserve"> </w:t>
      </w:r>
      <w:r w:rsidRPr="00676F8B">
        <w:t>Timor-Leste</w:t>
      </w:r>
      <w:r w:rsidR="00C5440E" w:rsidRPr="00676F8B">
        <w:t xml:space="preserve"> </w:t>
      </w:r>
      <w:r w:rsidRPr="00676F8B">
        <w:t>Governments</w:t>
      </w:r>
      <w:r w:rsidR="00C5440E" w:rsidRPr="00676F8B">
        <w:t xml:space="preserve"> </w:t>
      </w:r>
      <w:r w:rsidRPr="00676F8B">
        <w:t>and</w:t>
      </w:r>
      <w:r w:rsidR="00C5440E" w:rsidRPr="00676F8B">
        <w:t xml:space="preserve"> </w:t>
      </w:r>
      <w:r w:rsidRPr="00676F8B">
        <w:t>helps</w:t>
      </w:r>
      <w:r w:rsidR="00C5440E" w:rsidRPr="00676F8B">
        <w:t xml:space="preserve"> </w:t>
      </w:r>
      <w:r w:rsidRPr="00676F8B">
        <w:t>position</w:t>
      </w:r>
      <w:r w:rsidR="00C5440E" w:rsidRPr="00676F8B">
        <w:t xml:space="preserve"> </w:t>
      </w:r>
      <w:r w:rsidRPr="00676F8B">
        <w:t>them</w:t>
      </w:r>
      <w:r w:rsidR="00C5440E" w:rsidRPr="00676F8B">
        <w:t xml:space="preserve"> </w:t>
      </w:r>
      <w:r w:rsidRPr="00676F8B">
        <w:t>for</w:t>
      </w:r>
      <w:r w:rsidR="00C5440E" w:rsidRPr="00676F8B">
        <w:t xml:space="preserve"> </w:t>
      </w:r>
      <w:r w:rsidRPr="00676F8B">
        <w:t>economic</w:t>
      </w:r>
      <w:r w:rsidR="00C5440E" w:rsidRPr="00676F8B">
        <w:t xml:space="preserve"> </w:t>
      </w:r>
      <w:r w:rsidRPr="00676F8B">
        <w:t>and</w:t>
      </w:r>
      <w:r w:rsidR="00C5440E" w:rsidRPr="00676F8B">
        <w:t xml:space="preserve"> </w:t>
      </w:r>
      <w:r w:rsidRPr="00676F8B">
        <w:t>fiscal</w:t>
      </w:r>
      <w:r w:rsidR="00C5440E" w:rsidRPr="00676F8B">
        <w:t xml:space="preserve"> </w:t>
      </w:r>
      <w:r w:rsidRPr="00676F8B">
        <w:t>recovery.</w:t>
      </w:r>
    </w:p>
    <w:p w14:paraId="66DD4FD2" w14:textId="5A195505" w:rsidR="00B223C3" w:rsidRPr="00676F8B" w:rsidRDefault="28EDE9F9" w:rsidP="009F1E3C">
      <w:pPr>
        <w:pStyle w:val="Body"/>
      </w:pPr>
      <w:r w:rsidRPr="00676F8B">
        <w:rPr>
          <w:b/>
          <w:bCs/>
        </w:rPr>
        <w:t>There is adequate evidence this EOPO has been substantially though not fully achieved.</w:t>
      </w:r>
      <w:r w:rsidRPr="00676F8B">
        <w:t xml:space="preserve"> The amounts of budget support were significant in most cases, and there is evidence that the </w:t>
      </w:r>
      <w:r w:rsidR="00072B37">
        <w:t>p</w:t>
      </w:r>
      <w:r w:rsidRPr="00676F8B">
        <w:t>ackage helped to crowd in other donor support and concessional financing in some countries (notably in Fiji</w:t>
      </w:r>
      <w:r w:rsidR="002E2D21" w:rsidRPr="00676F8B">
        <w:t>) and</w:t>
      </w:r>
      <w:r w:rsidRPr="00676F8B">
        <w:t xml:space="preserve"> maintain confidence in governments throughout the region. Additionally, in the face of falling revenue all countries have maintained spending on frontline services and have been able to meet or partially meet increased demands for health services and social protection. It is also evident that most countries will return to pre-pandemic levels of GDP earlier than expected in the 2019 and 2020 forecasts by the IMF</w:t>
      </w:r>
      <w:r w:rsidR="0027215A">
        <w:t>,</w:t>
      </w:r>
      <w:r w:rsidRPr="00676F8B">
        <w:t xml:space="preserve"> </w:t>
      </w:r>
      <w:r w:rsidR="0027215A">
        <w:t>a</w:t>
      </w:r>
      <w:r w:rsidRPr="00676F8B">
        <w:t>lthough the outlook varies across countries and is heavily dependent on when borders open, vaccination levels</w:t>
      </w:r>
      <w:r w:rsidR="0027215A">
        <w:t>,</w:t>
      </w:r>
      <w:r w:rsidRPr="00676F8B">
        <w:t xml:space="preserve"> and how well countries cope with community transmission of </w:t>
      </w:r>
      <w:r w:rsidR="000D740B" w:rsidRPr="00676F8B">
        <w:t>COVID-19</w:t>
      </w:r>
      <w:r w:rsidRPr="00676F8B">
        <w:t>.</w:t>
      </w:r>
    </w:p>
    <w:p w14:paraId="0EB52619" w14:textId="67334FF8" w:rsidR="006304EA" w:rsidRPr="00676F8B" w:rsidRDefault="28EDE9F9" w:rsidP="000E6F36">
      <w:pPr>
        <w:pStyle w:val="Body"/>
      </w:pPr>
      <w:r w:rsidRPr="00676F8B">
        <w:rPr>
          <w:b/>
          <w:bCs/>
        </w:rPr>
        <w:t xml:space="preserve">It is also important to note that the achievement of the </w:t>
      </w:r>
      <w:r w:rsidR="00072B37">
        <w:rPr>
          <w:b/>
          <w:bCs/>
        </w:rPr>
        <w:t>p</w:t>
      </w:r>
      <w:r w:rsidRPr="00676F8B">
        <w:rPr>
          <w:b/>
          <w:bCs/>
        </w:rPr>
        <w:t>ackage in meeting this EOPO cannot be viewed in isolation</w:t>
      </w:r>
      <w:r w:rsidRPr="00676F8B">
        <w:t xml:space="preserve">: support from Australia and other partners through humanitarian responses, providing vaccines, deployment of </w:t>
      </w:r>
      <w:r w:rsidR="00BF47E3">
        <w:t>Australian Medical Assistance Teams (AUSMAT)</w:t>
      </w:r>
      <w:r w:rsidR="0027215A">
        <w:t>,</w:t>
      </w:r>
      <w:r w:rsidRPr="00676F8B">
        <w:t xml:space="preserve"> and through reprioritisation of existing bilateral programs</w:t>
      </w:r>
      <w:r w:rsidR="0027215A">
        <w:t>,</w:t>
      </w:r>
      <w:r w:rsidRPr="00676F8B">
        <w:t xml:space="preserve"> have all played crucial roles in the effectiveness of the </w:t>
      </w:r>
      <w:r w:rsidR="00072B37">
        <w:t>p</w:t>
      </w:r>
      <w:r w:rsidRPr="00676F8B">
        <w:t>ackage in supporting macro-fiscal sustainability and recovery.</w:t>
      </w:r>
    </w:p>
    <w:p w14:paraId="23321894" w14:textId="1F6D5B82" w:rsidR="006304EA" w:rsidRPr="00676F8B" w:rsidRDefault="006304EA" w:rsidP="002C01EC">
      <w:pPr>
        <w:pStyle w:val="Heading2"/>
      </w:pPr>
      <w:bookmarkStart w:id="182" w:name="_Toc119665494"/>
      <w:r w:rsidRPr="00676F8B">
        <w:t>Intermediate</w:t>
      </w:r>
      <w:r w:rsidR="00C5440E" w:rsidRPr="00676F8B">
        <w:t xml:space="preserve"> </w:t>
      </w:r>
      <w:r w:rsidRPr="00676F8B">
        <w:t>Outcomes</w:t>
      </w:r>
      <w:bookmarkEnd w:id="182"/>
    </w:p>
    <w:p w14:paraId="1D301756" w14:textId="77777777" w:rsidR="00510F74" w:rsidRPr="00676F8B" w:rsidRDefault="28EDE9F9" w:rsidP="009F1E3C">
      <w:pPr>
        <w:pStyle w:val="Body"/>
        <w:rPr>
          <w:b/>
          <w:bCs/>
        </w:rPr>
      </w:pPr>
      <w:r w:rsidRPr="00676F8B">
        <w:rPr>
          <w:b/>
          <w:bCs/>
        </w:rPr>
        <w:t xml:space="preserve">The design framework had four intermediate outcomes: </w:t>
      </w:r>
    </w:p>
    <w:p w14:paraId="5410560B" w14:textId="26A84C3A" w:rsidR="00510F74" w:rsidRPr="00676F8B" w:rsidRDefault="28EDE9F9" w:rsidP="002F2413">
      <w:pPr>
        <w:pStyle w:val="Body"/>
        <w:numPr>
          <w:ilvl w:val="0"/>
          <w:numId w:val="35"/>
        </w:numPr>
        <w:rPr>
          <w:b/>
          <w:bCs/>
        </w:rPr>
      </w:pPr>
      <w:r w:rsidRPr="00676F8B">
        <w:t xml:space="preserve">Individuals, </w:t>
      </w:r>
      <w:r w:rsidR="00553925" w:rsidRPr="00676F8B">
        <w:t>households,</w:t>
      </w:r>
      <w:r w:rsidRPr="00676F8B">
        <w:t xml:space="preserve"> and communities have access to and use social protection support </w:t>
      </w:r>
      <w:r w:rsidR="00EB1269" w:rsidRPr="00676F8B">
        <w:t>interventions.</w:t>
      </w:r>
      <w:r w:rsidRPr="00676F8B">
        <w:t xml:space="preserve"> </w:t>
      </w:r>
    </w:p>
    <w:p w14:paraId="4F29BD19" w14:textId="5938282C" w:rsidR="00510F74" w:rsidRPr="00676F8B" w:rsidRDefault="28EDE9F9" w:rsidP="002F2413">
      <w:pPr>
        <w:pStyle w:val="Body"/>
        <w:numPr>
          <w:ilvl w:val="0"/>
          <w:numId w:val="35"/>
        </w:numPr>
        <w:rPr>
          <w:b/>
          <w:bCs/>
        </w:rPr>
      </w:pPr>
      <w:r w:rsidRPr="00676F8B">
        <w:t xml:space="preserve">Targeted individuals benefit from policy decisions and budget allocations that mitigate against the health and education effects of </w:t>
      </w:r>
      <w:r w:rsidR="0071345D" w:rsidRPr="00676F8B">
        <w:t>COVID-19</w:t>
      </w:r>
      <w:r w:rsidR="00EB1269" w:rsidRPr="00676F8B">
        <w:t>.</w:t>
      </w:r>
      <w:r w:rsidRPr="00676F8B">
        <w:t xml:space="preserve"> </w:t>
      </w:r>
    </w:p>
    <w:p w14:paraId="6132B69F" w14:textId="705ECAAE" w:rsidR="00510F74" w:rsidRPr="00676F8B" w:rsidRDefault="28EDE9F9" w:rsidP="002F2413">
      <w:pPr>
        <w:pStyle w:val="Body"/>
        <w:numPr>
          <w:ilvl w:val="0"/>
          <w:numId w:val="35"/>
        </w:numPr>
        <w:rPr>
          <w:b/>
          <w:bCs/>
        </w:rPr>
      </w:pPr>
      <w:r w:rsidRPr="00676F8B">
        <w:lastRenderedPageBreak/>
        <w:t>Formal and informal businesses, particularly women-led, are better prepared to recover post-</w:t>
      </w:r>
      <w:r w:rsidR="0071345D" w:rsidRPr="00676F8B">
        <w:t>COVID-19</w:t>
      </w:r>
      <w:r w:rsidRPr="00676F8B">
        <w:t xml:space="preserve"> in targeted countries</w:t>
      </w:r>
      <w:r w:rsidR="002756E4">
        <w:t>.</w:t>
      </w:r>
    </w:p>
    <w:p w14:paraId="67A162EC" w14:textId="7F9264A0" w:rsidR="006304EA" w:rsidRPr="00676F8B" w:rsidRDefault="28EDE9F9" w:rsidP="002F2413">
      <w:pPr>
        <w:pStyle w:val="Body"/>
        <w:numPr>
          <w:ilvl w:val="0"/>
          <w:numId w:val="35"/>
        </w:numPr>
        <w:rPr>
          <w:b/>
          <w:bCs/>
        </w:rPr>
      </w:pPr>
      <w:r w:rsidRPr="00676F8B">
        <w:t xml:space="preserve">Central </w:t>
      </w:r>
      <w:r w:rsidR="002756E4">
        <w:t>a</w:t>
      </w:r>
      <w:r w:rsidRPr="00676F8B">
        <w:t>gencies in targeted countries demonstrate inclusive and sustainable fiscal management.</w:t>
      </w:r>
    </w:p>
    <w:p w14:paraId="33A93027" w14:textId="389AC9F9" w:rsidR="000A5F75" w:rsidRPr="00676F8B" w:rsidRDefault="002756E4" w:rsidP="00062F00">
      <w:pPr>
        <w:pStyle w:val="Heading4"/>
      </w:pPr>
      <w:r>
        <w:t xml:space="preserve">Intermediate </w:t>
      </w:r>
      <w:r w:rsidR="000A5F75" w:rsidRPr="00676F8B">
        <w:t>Outcome</w:t>
      </w:r>
      <w:r w:rsidR="00C5440E" w:rsidRPr="00676F8B">
        <w:t xml:space="preserve"> </w:t>
      </w:r>
      <w:r w:rsidR="000A5F75" w:rsidRPr="00676F8B">
        <w:t>1:</w:t>
      </w:r>
      <w:r w:rsidR="00C5440E" w:rsidRPr="00676F8B">
        <w:t xml:space="preserve"> </w:t>
      </w:r>
      <w:r w:rsidR="008A310B" w:rsidRPr="00676F8B">
        <w:t>Individuals,</w:t>
      </w:r>
      <w:r w:rsidR="00C5440E" w:rsidRPr="00676F8B">
        <w:t xml:space="preserve"> </w:t>
      </w:r>
      <w:r w:rsidR="008A310B" w:rsidRPr="00676F8B">
        <w:t>households</w:t>
      </w:r>
      <w:r>
        <w:t>,</w:t>
      </w:r>
      <w:r w:rsidR="00C5440E" w:rsidRPr="00676F8B">
        <w:t xml:space="preserve"> </w:t>
      </w:r>
      <w:r w:rsidR="008A310B" w:rsidRPr="00676F8B">
        <w:t>and</w:t>
      </w:r>
      <w:r w:rsidR="00C5440E" w:rsidRPr="00676F8B">
        <w:t xml:space="preserve"> </w:t>
      </w:r>
      <w:r w:rsidR="008A310B" w:rsidRPr="00676F8B">
        <w:t>communities</w:t>
      </w:r>
      <w:r w:rsidR="00C5440E" w:rsidRPr="00676F8B">
        <w:t xml:space="preserve"> </w:t>
      </w:r>
      <w:r w:rsidR="008A310B" w:rsidRPr="00676F8B">
        <w:t>have</w:t>
      </w:r>
      <w:r w:rsidR="00C5440E" w:rsidRPr="00676F8B">
        <w:t xml:space="preserve"> </w:t>
      </w:r>
      <w:r w:rsidR="008A310B" w:rsidRPr="00676F8B">
        <w:t>access</w:t>
      </w:r>
      <w:r w:rsidR="00C5440E" w:rsidRPr="00676F8B">
        <w:t xml:space="preserve"> </w:t>
      </w:r>
      <w:r w:rsidR="008A310B" w:rsidRPr="00676F8B">
        <w:t>to</w:t>
      </w:r>
      <w:r w:rsidR="00C5440E" w:rsidRPr="00676F8B">
        <w:t xml:space="preserve"> </w:t>
      </w:r>
      <w:r w:rsidR="008A310B" w:rsidRPr="00676F8B">
        <w:t>and</w:t>
      </w:r>
      <w:r w:rsidR="00C5440E" w:rsidRPr="00676F8B">
        <w:t xml:space="preserve"> </w:t>
      </w:r>
      <w:r w:rsidR="008A310B" w:rsidRPr="00676F8B">
        <w:t>use</w:t>
      </w:r>
      <w:r w:rsidR="00C5440E" w:rsidRPr="00676F8B">
        <w:t xml:space="preserve"> </w:t>
      </w:r>
      <w:r w:rsidR="008A310B" w:rsidRPr="00676F8B">
        <w:t>social</w:t>
      </w:r>
      <w:r w:rsidR="00C5440E" w:rsidRPr="00676F8B">
        <w:t xml:space="preserve"> </w:t>
      </w:r>
      <w:r w:rsidR="008A310B" w:rsidRPr="00676F8B">
        <w:t>protection</w:t>
      </w:r>
      <w:r w:rsidR="00C5440E" w:rsidRPr="00676F8B">
        <w:t xml:space="preserve"> </w:t>
      </w:r>
      <w:r w:rsidR="008A310B" w:rsidRPr="00676F8B">
        <w:t>support</w:t>
      </w:r>
      <w:r w:rsidR="00C5440E" w:rsidRPr="00676F8B">
        <w:t xml:space="preserve"> </w:t>
      </w:r>
      <w:r w:rsidR="008A310B" w:rsidRPr="00676F8B">
        <w:t>interventions</w:t>
      </w:r>
      <w:r w:rsidR="00C5440E" w:rsidRPr="00676F8B">
        <w:t xml:space="preserve"> </w:t>
      </w:r>
    </w:p>
    <w:p w14:paraId="00001A04" w14:textId="09A57304" w:rsidR="00AF4866" w:rsidRPr="00676F8B" w:rsidRDefault="28EDE9F9" w:rsidP="00AF4866">
      <w:pPr>
        <w:pStyle w:val="Body"/>
      </w:pPr>
      <w:r w:rsidRPr="00676F8B">
        <w:rPr>
          <w:b/>
          <w:bCs/>
        </w:rPr>
        <w:t xml:space="preserve">There is strong evidence that this outcome was </w:t>
      </w:r>
      <w:r w:rsidR="00AF4866" w:rsidRPr="00676F8B">
        <w:rPr>
          <w:b/>
          <w:bCs/>
        </w:rPr>
        <w:t xml:space="preserve">partially </w:t>
      </w:r>
      <w:r w:rsidRPr="00676F8B">
        <w:rPr>
          <w:b/>
          <w:bCs/>
        </w:rPr>
        <w:t>achieved.</w:t>
      </w:r>
      <w:r w:rsidRPr="00676F8B">
        <w:t xml:space="preserve"> </w:t>
      </w:r>
      <w:r w:rsidR="00AF4866" w:rsidRPr="00676F8B">
        <w:t>Whil</w:t>
      </w:r>
      <w:r w:rsidR="00E5187B">
        <w:t>e</w:t>
      </w:r>
      <w:r w:rsidR="00AF4866" w:rsidRPr="00676F8B">
        <w:t xml:space="preserve"> of course not every individual, household</w:t>
      </w:r>
      <w:r w:rsidR="002756E4">
        <w:t>,</w:t>
      </w:r>
      <w:r w:rsidR="00AF4866" w:rsidRPr="00676F8B">
        <w:t xml:space="preserve"> and community that needed it was able to benefit from social protection support, such support was nonetheless substantially expanded in terms of both coverage and value. There is no counterfactual, but, in the absence of the </w:t>
      </w:r>
      <w:r w:rsidR="00072B37">
        <w:t>p</w:t>
      </w:r>
      <w:r w:rsidR="00AF4866" w:rsidRPr="00676F8B">
        <w:t xml:space="preserve">ackage, it is highly probable that </w:t>
      </w:r>
      <w:r w:rsidR="00505A3C" w:rsidRPr="00676F8B">
        <w:t xml:space="preserve">many </w:t>
      </w:r>
      <w:r w:rsidR="00AF4866" w:rsidRPr="00676F8B">
        <w:t xml:space="preserve">social protection programs would have struggled even to maintain their existing coverage, faced with constrained fiscal space and the logistical challenges imposed by </w:t>
      </w:r>
      <w:r w:rsidR="0071345D" w:rsidRPr="00676F8B">
        <w:t>COVID-19</w:t>
      </w:r>
      <w:r w:rsidR="00AF4866" w:rsidRPr="00676F8B">
        <w:t xml:space="preserve">. Instead, with support from the </w:t>
      </w:r>
      <w:r w:rsidR="00072B37">
        <w:t>p</w:t>
      </w:r>
      <w:r w:rsidR="00AF4866" w:rsidRPr="00676F8B">
        <w:t xml:space="preserve">ackage – both direct and through partners – most </w:t>
      </w:r>
      <w:r w:rsidR="00505A3C" w:rsidRPr="00676F8B">
        <w:t xml:space="preserve">countries </w:t>
      </w:r>
      <w:r w:rsidR="00AF4866" w:rsidRPr="00676F8B">
        <w:t>achieved notable expansion</w:t>
      </w:r>
      <w:r w:rsidR="00505A3C" w:rsidRPr="00676F8B">
        <w:t xml:space="preserve"> of their schemes</w:t>
      </w:r>
      <w:r w:rsidR="00AF4866" w:rsidRPr="00676F8B">
        <w:t>.</w:t>
      </w:r>
    </w:p>
    <w:p w14:paraId="2A0DDD38" w14:textId="7DEC651B" w:rsidR="00CB27BF" w:rsidRPr="00676F8B" w:rsidRDefault="0071345D" w:rsidP="00E96BE7">
      <w:pPr>
        <w:pStyle w:val="Body"/>
      </w:pPr>
      <w:r w:rsidRPr="00676F8B">
        <w:rPr>
          <w:b/>
          <w:bCs/>
        </w:rPr>
        <w:t>COVID-19</w:t>
      </w:r>
      <w:r w:rsidR="28EDE9F9" w:rsidRPr="00676F8B">
        <w:rPr>
          <w:b/>
          <w:bCs/>
        </w:rPr>
        <w:t xml:space="preserve"> has significantly raised the profile of social protection in the PICs and Timor-Leste</w:t>
      </w:r>
      <w:r w:rsidR="28EDE9F9" w:rsidRPr="00676F8B">
        <w:t xml:space="preserve">. Almost all the countries that were part of the </w:t>
      </w:r>
      <w:r w:rsidR="00072B37">
        <w:t>p</w:t>
      </w:r>
      <w:r w:rsidR="28EDE9F9" w:rsidRPr="00676F8B">
        <w:t xml:space="preserve">ackage have implemented at least one type of social </w:t>
      </w:r>
      <w:r w:rsidR="00915EC2" w:rsidRPr="00676F8B">
        <w:t xml:space="preserve">assistance </w:t>
      </w:r>
      <w:r w:rsidR="28EDE9F9" w:rsidRPr="00676F8B">
        <w:t xml:space="preserve">response, </w:t>
      </w:r>
      <w:r w:rsidR="00084BBE" w:rsidRPr="00676F8B">
        <w:t>several</w:t>
      </w:r>
      <w:r w:rsidR="28EDE9F9" w:rsidRPr="00676F8B">
        <w:t xml:space="preserve"> </w:t>
      </w:r>
      <w:r w:rsidR="00084BBE" w:rsidRPr="00676F8B">
        <w:t xml:space="preserve">of </w:t>
      </w:r>
      <w:r w:rsidR="28EDE9F9" w:rsidRPr="00676F8B">
        <w:t xml:space="preserve">them with support from the </w:t>
      </w:r>
      <w:r w:rsidR="00072B37">
        <w:t>p</w:t>
      </w:r>
      <w:r w:rsidR="28EDE9F9" w:rsidRPr="00676F8B">
        <w:t xml:space="preserve">ackage (see </w:t>
      </w:r>
      <w:r w:rsidR="2FF8C5CF" w:rsidRPr="00676F8B">
        <w:fldChar w:fldCharType="begin"/>
      </w:r>
      <w:r w:rsidR="2FF8C5CF" w:rsidRPr="00676F8B">
        <w:instrText xml:space="preserve"> REF _Ref100084423 \n \p \h  \* MERGEFORMAT </w:instrText>
      </w:r>
      <w:r w:rsidR="2FF8C5CF" w:rsidRPr="00676F8B">
        <w:fldChar w:fldCharType="separate"/>
      </w:r>
      <w:r w:rsidR="002F7896">
        <w:t>Table 6 below</w:t>
      </w:r>
      <w:r w:rsidR="2FF8C5CF" w:rsidRPr="00676F8B">
        <w:fldChar w:fldCharType="end"/>
      </w:r>
      <w:r w:rsidR="28EDE9F9" w:rsidRPr="00676F8B">
        <w:t>).</w:t>
      </w:r>
      <w:r w:rsidR="00DE7603" w:rsidRPr="00676F8B">
        <w:t xml:space="preserve"> In some countries, the expanded coverage during </w:t>
      </w:r>
      <w:r w:rsidRPr="00676F8B">
        <w:t>COVID-19</w:t>
      </w:r>
      <w:r w:rsidR="00DE7603" w:rsidRPr="00676F8B">
        <w:t xml:space="preserve"> will be temporary and will subsequently be scaled back (Fiji </w:t>
      </w:r>
      <w:r w:rsidR="002756E4">
        <w:t xml:space="preserve">and </w:t>
      </w:r>
      <w:r w:rsidR="00DE7603" w:rsidRPr="00676F8B">
        <w:t xml:space="preserve">Timor-Leste); in others, the increased value of social assistance transfers was only in the form of provisional top-ups (Tonga, Nauru, </w:t>
      </w:r>
      <w:r w:rsidR="002756E4">
        <w:t xml:space="preserve">and </w:t>
      </w:r>
      <w:r w:rsidR="00DE7603" w:rsidRPr="00676F8B">
        <w:t xml:space="preserve">Fiji); and in some, better channels and systems will need to be developed (PNG, Kiribati, </w:t>
      </w:r>
      <w:r w:rsidR="002756E4">
        <w:t xml:space="preserve">and </w:t>
      </w:r>
      <w:r w:rsidR="00DE7603" w:rsidRPr="00676F8B">
        <w:t xml:space="preserve">Vanuatu). </w:t>
      </w:r>
      <w:r w:rsidR="002756E4">
        <w:t>However,</w:t>
      </w:r>
      <w:r w:rsidR="002756E4" w:rsidRPr="00676F8B">
        <w:t xml:space="preserve"> </w:t>
      </w:r>
      <w:r w:rsidR="00DE7603" w:rsidRPr="00676F8B">
        <w:t xml:space="preserve">most countries have accepted that they need at least the potential for much broader social assistance coverage; </w:t>
      </w:r>
      <w:r w:rsidR="002756E4">
        <w:t xml:space="preserve">as a result, </w:t>
      </w:r>
      <w:r w:rsidR="00DE7603" w:rsidRPr="00676F8B">
        <w:t xml:space="preserve">some are demonstrating a readiness to innovate with new programs (Timor-Leste, PNG, Samoa, </w:t>
      </w:r>
      <w:r w:rsidR="002756E4">
        <w:t xml:space="preserve">and </w:t>
      </w:r>
      <w:r w:rsidR="00DE7603" w:rsidRPr="00676F8B">
        <w:t xml:space="preserve">Tuvalu); and in some countries the increased transfer values will remain (Kiribati </w:t>
      </w:r>
      <w:r w:rsidR="002756E4">
        <w:t xml:space="preserve">and </w:t>
      </w:r>
      <w:r w:rsidR="00DE7603" w:rsidRPr="00676F8B">
        <w:t>Samoa).</w:t>
      </w:r>
      <w:r w:rsidR="28EDE9F9" w:rsidRPr="00676F8B">
        <w:t xml:space="preserve"> </w:t>
      </w:r>
    </w:p>
    <w:p w14:paraId="64040708" w14:textId="0D0C0FD1" w:rsidR="002D664B" w:rsidRPr="00676F8B" w:rsidRDefault="002D664B" w:rsidP="002D664B">
      <w:pPr>
        <w:pStyle w:val="Body"/>
      </w:pPr>
      <w:r w:rsidRPr="00676F8B">
        <w:rPr>
          <w:b/>
          <w:bCs/>
        </w:rPr>
        <w:t xml:space="preserve">In several countries, the </w:t>
      </w:r>
      <w:r w:rsidR="00072B37">
        <w:rPr>
          <w:b/>
          <w:bCs/>
        </w:rPr>
        <w:t>p</w:t>
      </w:r>
      <w:r w:rsidRPr="00676F8B">
        <w:rPr>
          <w:b/>
          <w:bCs/>
        </w:rPr>
        <w:t xml:space="preserve">ackage provided momentum for designing, piloting, or scaling up social protection programs </w:t>
      </w:r>
      <w:r w:rsidRPr="00676F8B">
        <w:t xml:space="preserve">that specifically targeted women, people with disabilities, or vulnerable populations. The funding to the World Bank in PNG helped take the concept for </w:t>
      </w:r>
      <w:r w:rsidR="006E51F5">
        <w:t xml:space="preserve">a </w:t>
      </w:r>
      <w:r w:rsidRPr="00676F8B">
        <w:t>nutrition program for pregnant women and children to design stage,</w:t>
      </w:r>
      <w:r w:rsidRPr="00676F8B">
        <w:rPr>
          <w:b/>
          <w:bCs/>
        </w:rPr>
        <w:t xml:space="preserve"> </w:t>
      </w:r>
      <w:r w:rsidRPr="00676F8B">
        <w:t xml:space="preserve">and Oxfam in Vanuatu piloted a cash transfer program that targeted single mothers, widows, people living with disabilities, IDP, the elderly, and those living with chronic illness. A new variation of the </w:t>
      </w:r>
      <w:r w:rsidRPr="00783EB0">
        <w:rPr>
          <w:i/>
          <w:iCs/>
        </w:rPr>
        <w:t>Bolsa d</w:t>
      </w:r>
      <w:r w:rsidR="00777A44" w:rsidRPr="00783EB0">
        <w:rPr>
          <w:i/>
          <w:iCs/>
        </w:rPr>
        <w:t>a</w:t>
      </w:r>
      <w:r w:rsidRPr="00783EB0">
        <w:rPr>
          <w:i/>
          <w:iCs/>
        </w:rPr>
        <w:t xml:space="preserve"> M</w:t>
      </w:r>
      <w:r w:rsidR="00777A44" w:rsidRPr="00783EB0">
        <w:rPr>
          <w:i/>
          <w:iCs/>
        </w:rPr>
        <w:t>ã</w:t>
      </w:r>
      <w:r w:rsidRPr="00783EB0">
        <w:rPr>
          <w:i/>
          <w:iCs/>
        </w:rPr>
        <w:t>e</w:t>
      </w:r>
      <w:r w:rsidRPr="00676F8B">
        <w:t xml:space="preserve"> program in Timor-Leste, </w:t>
      </w:r>
      <w:r w:rsidRPr="00676F8B">
        <w:rPr>
          <w:i/>
          <w:iCs/>
        </w:rPr>
        <w:t>Jerasaun Foun</w:t>
      </w:r>
      <w:r w:rsidRPr="00676F8B">
        <w:t>, which targets all pregnant women and women with small children</w:t>
      </w:r>
      <w:r w:rsidR="002A378B" w:rsidRPr="00676F8B">
        <w:t xml:space="preserve"> (and which includes an additional payment provision for children with disabilities)</w:t>
      </w:r>
      <w:r w:rsidRPr="00676F8B">
        <w:t xml:space="preserve">, had already been designed, and funding from the </w:t>
      </w:r>
      <w:r w:rsidR="00072B37">
        <w:t>p</w:t>
      </w:r>
      <w:r w:rsidRPr="00676F8B">
        <w:t xml:space="preserve">ackage </w:t>
      </w:r>
      <w:r w:rsidR="00B32D42" w:rsidRPr="00676F8B">
        <w:t>ensured government financial commitment to the design and the acceleration of the initial rollout (expected to take place in mid-2022).</w:t>
      </w:r>
      <w:r w:rsidRPr="00676F8B">
        <w:t xml:space="preserve"> Package funding also supported increases in disability allowances in Fiji. </w:t>
      </w:r>
    </w:p>
    <w:p w14:paraId="20186C6B" w14:textId="47380925" w:rsidR="002D664B" w:rsidRPr="00676F8B" w:rsidRDefault="002D664B" w:rsidP="00176A3E">
      <w:pPr>
        <w:pStyle w:val="Body"/>
      </w:pPr>
      <w:r w:rsidRPr="00676F8B">
        <w:rPr>
          <w:b/>
          <w:bCs/>
        </w:rPr>
        <w:t xml:space="preserve">Overall, </w:t>
      </w:r>
      <w:r w:rsidR="0071345D" w:rsidRPr="00676F8B">
        <w:rPr>
          <w:b/>
          <w:bCs/>
        </w:rPr>
        <w:t>COVID-19</w:t>
      </w:r>
      <w:r w:rsidRPr="00676F8B">
        <w:rPr>
          <w:b/>
          <w:bCs/>
        </w:rPr>
        <w:t xml:space="preserve"> has provided a stress-test for existing systems, and almost all PIC</w:t>
      </w:r>
      <w:r w:rsidR="00BF47E3">
        <w:rPr>
          <w:b/>
          <w:bCs/>
        </w:rPr>
        <w:t>s</w:t>
      </w:r>
      <w:r w:rsidRPr="00676F8B">
        <w:rPr>
          <w:b/>
          <w:bCs/>
        </w:rPr>
        <w:t xml:space="preserve"> have been found wanting</w:t>
      </w:r>
      <w:r w:rsidRPr="00676F8B">
        <w:t xml:space="preserve"> (as indeed have most countries across the globe). </w:t>
      </w:r>
      <w:r w:rsidR="00072B37">
        <w:t>However,</w:t>
      </w:r>
      <w:r w:rsidR="00072B37" w:rsidRPr="00676F8B">
        <w:t xml:space="preserve"> </w:t>
      </w:r>
      <w:r w:rsidRPr="00676F8B">
        <w:t xml:space="preserve">the </w:t>
      </w:r>
      <w:r w:rsidR="00072B37">
        <w:t>p</w:t>
      </w:r>
      <w:r w:rsidRPr="00676F8B">
        <w:t>ackage has helped to identify and</w:t>
      </w:r>
      <w:r w:rsidR="00072B37">
        <w:t>,</w:t>
      </w:r>
      <w:r w:rsidRPr="00676F8B">
        <w:t xml:space="preserve"> in some cases, remedy the weaknesses exposed. While in general the </w:t>
      </w:r>
      <w:r w:rsidR="00072B37">
        <w:t>p</w:t>
      </w:r>
      <w:r w:rsidRPr="00676F8B">
        <w:t>ackage enabled the maintenance of existing levels of spending and programs, most countries additionally expanded existing programs or introduced new benefits to target vulnerable populations</w:t>
      </w:r>
      <w:r w:rsidR="00AA0113">
        <w:t>.</w:t>
      </w:r>
      <w:r w:rsidRPr="00676F8B">
        <w:t xml:space="preserve"> The budget support provided in the </w:t>
      </w:r>
      <w:r w:rsidR="00072B37">
        <w:t>p</w:t>
      </w:r>
      <w:r w:rsidRPr="00676F8B">
        <w:t xml:space="preserve">ackage to varying degrees assisted in creating the fiscal space to enable that to happen. </w:t>
      </w:r>
    </w:p>
    <w:p w14:paraId="564E9180" w14:textId="43F19205" w:rsidR="00B424CC" w:rsidRPr="00676F8B" w:rsidRDefault="00C5440E" w:rsidP="00783EB0">
      <w:pPr>
        <w:pStyle w:val="TableHeader"/>
      </w:pPr>
      <w:r w:rsidRPr="00676F8B">
        <w:lastRenderedPageBreak/>
        <w:t xml:space="preserve"> </w:t>
      </w:r>
      <w:bookmarkStart w:id="183" w:name="_Ref100084423"/>
      <w:bookmarkStart w:id="184" w:name="_Toc117114665"/>
      <w:r w:rsidR="00C756A2" w:rsidRPr="00676F8B">
        <w:t>Social</w:t>
      </w:r>
      <w:r w:rsidRPr="00676F8B">
        <w:t xml:space="preserve"> </w:t>
      </w:r>
      <w:r w:rsidR="00802A0C" w:rsidRPr="00676F8B">
        <w:t xml:space="preserve">Assistance </w:t>
      </w:r>
      <w:r w:rsidR="00C756A2" w:rsidRPr="00676F8B">
        <w:t>Responses</w:t>
      </w:r>
      <w:r w:rsidRPr="00676F8B">
        <w:t xml:space="preserve"> </w:t>
      </w:r>
      <w:r w:rsidR="00C756A2" w:rsidRPr="00676F8B">
        <w:t>to</w:t>
      </w:r>
      <w:r w:rsidRPr="00676F8B">
        <w:t xml:space="preserve"> </w:t>
      </w:r>
      <w:r w:rsidR="00C756A2" w:rsidRPr="00676F8B">
        <w:t>the</w:t>
      </w:r>
      <w:r w:rsidRPr="00676F8B">
        <w:t xml:space="preserve"> </w:t>
      </w:r>
      <w:r w:rsidR="00C756A2" w:rsidRPr="00676F8B">
        <w:t>Pandemic</w:t>
      </w:r>
      <w:bookmarkEnd w:id="183"/>
      <w:bookmarkEnd w:id="184"/>
      <w:r w:rsidRPr="00676F8B">
        <w:t xml:space="preserve"> </w:t>
      </w:r>
    </w:p>
    <w:tbl>
      <w:tblPr>
        <w:tblStyle w:val="GridTable5Dark-Accent51"/>
        <w:tblW w:w="9356" w:type="dxa"/>
        <w:tblLook w:val="06A0" w:firstRow="1" w:lastRow="0" w:firstColumn="1" w:lastColumn="0" w:noHBand="1" w:noVBand="1"/>
      </w:tblPr>
      <w:tblGrid>
        <w:gridCol w:w="2466"/>
        <w:gridCol w:w="3704"/>
        <w:gridCol w:w="3186"/>
      </w:tblGrid>
      <w:tr w:rsidR="00B424CC" w:rsidRPr="00676F8B" w14:paraId="43FEBA3A" w14:textId="77777777" w:rsidTr="00DA5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1F30ADEC" w14:textId="77777777" w:rsidR="00B424CC" w:rsidRPr="00DA58A4" w:rsidRDefault="00B424CC" w:rsidP="00F1727F">
            <w:pPr>
              <w:jc w:val="center"/>
              <w:rPr>
                <w:b w:val="0"/>
                <w:bCs w:val="0"/>
                <w:color w:val="auto"/>
                <w:sz w:val="20"/>
                <w:szCs w:val="20"/>
              </w:rPr>
            </w:pPr>
            <w:r w:rsidRPr="00DA58A4">
              <w:rPr>
                <w:b w:val="0"/>
                <w:bCs w:val="0"/>
                <w:color w:val="auto"/>
                <w:sz w:val="20"/>
                <w:szCs w:val="20"/>
              </w:rPr>
              <w:t>Country</w:t>
            </w:r>
          </w:p>
        </w:tc>
        <w:tc>
          <w:tcPr>
            <w:tcW w:w="0" w:type="dxa"/>
            <w:shd w:val="clear" w:color="auto" w:fill="8EAADB" w:themeFill="accent1" w:themeFillTint="99"/>
          </w:tcPr>
          <w:p w14:paraId="298D0915" w14:textId="47495597" w:rsidR="00B424CC" w:rsidRPr="00DA58A4" w:rsidRDefault="00B424CC" w:rsidP="00F1727F">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DA58A4">
              <w:rPr>
                <w:b w:val="0"/>
                <w:bCs w:val="0"/>
                <w:color w:val="auto"/>
                <w:sz w:val="20"/>
                <w:szCs w:val="20"/>
              </w:rPr>
              <w:t>Pre-</w:t>
            </w:r>
            <w:r w:rsidR="0071345D" w:rsidRPr="00DA58A4">
              <w:rPr>
                <w:b w:val="0"/>
                <w:bCs w:val="0"/>
                <w:color w:val="auto"/>
                <w:sz w:val="20"/>
                <w:szCs w:val="20"/>
              </w:rPr>
              <w:t>COVID-19</w:t>
            </w:r>
            <w:r w:rsidR="00C5440E" w:rsidRPr="00DA58A4">
              <w:rPr>
                <w:b w:val="0"/>
                <w:bCs w:val="0"/>
                <w:color w:val="auto"/>
                <w:sz w:val="20"/>
                <w:szCs w:val="20"/>
              </w:rPr>
              <w:t xml:space="preserve"> </w:t>
            </w:r>
            <w:r w:rsidRPr="00DA58A4">
              <w:rPr>
                <w:b w:val="0"/>
                <w:bCs w:val="0"/>
                <w:color w:val="auto"/>
                <w:sz w:val="20"/>
                <w:szCs w:val="20"/>
              </w:rPr>
              <w:t>social</w:t>
            </w:r>
            <w:r w:rsidR="00C5440E" w:rsidRPr="00DA58A4">
              <w:rPr>
                <w:b w:val="0"/>
                <w:bCs w:val="0"/>
                <w:color w:val="auto"/>
                <w:sz w:val="20"/>
                <w:szCs w:val="20"/>
              </w:rPr>
              <w:t xml:space="preserve"> </w:t>
            </w:r>
            <w:r w:rsidR="00802A0C" w:rsidRPr="00DA58A4">
              <w:rPr>
                <w:b w:val="0"/>
                <w:bCs w:val="0"/>
                <w:color w:val="auto"/>
                <w:sz w:val="20"/>
                <w:szCs w:val="20"/>
              </w:rPr>
              <w:t>assistance</w:t>
            </w:r>
          </w:p>
        </w:tc>
        <w:tc>
          <w:tcPr>
            <w:tcW w:w="0" w:type="dxa"/>
            <w:shd w:val="clear" w:color="auto" w:fill="8EAADB" w:themeFill="accent1" w:themeFillTint="99"/>
          </w:tcPr>
          <w:p w14:paraId="22A23602" w14:textId="6A855EF6" w:rsidR="00B424CC" w:rsidRPr="00DA58A4" w:rsidRDefault="0071345D" w:rsidP="00F1727F">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DA58A4">
              <w:rPr>
                <w:b w:val="0"/>
                <w:bCs w:val="0"/>
                <w:color w:val="auto"/>
                <w:sz w:val="20"/>
                <w:szCs w:val="20"/>
              </w:rPr>
              <w:t>COVID-19</w:t>
            </w:r>
            <w:r w:rsidR="00C5440E" w:rsidRPr="00DA58A4">
              <w:rPr>
                <w:b w:val="0"/>
                <w:bCs w:val="0"/>
                <w:color w:val="auto"/>
                <w:sz w:val="20"/>
                <w:szCs w:val="20"/>
              </w:rPr>
              <w:t xml:space="preserve"> </w:t>
            </w:r>
            <w:r w:rsidR="00B424CC" w:rsidRPr="00DA58A4">
              <w:rPr>
                <w:b w:val="0"/>
                <w:bCs w:val="0"/>
                <w:color w:val="auto"/>
                <w:sz w:val="20"/>
                <w:szCs w:val="20"/>
              </w:rPr>
              <w:t>social</w:t>
            </w:r>
            <w:r w:rsidR="00C5440E" w:rsidRPr="00DA58A4">
              <w:rPr>
                <w:b w:val="0"/>
                <w:bCs w:val="0"/>
                <w:color w:val="auto"/>
                <w:sz w:val="20"/>
                <w:szCs w:val="20"/>
              </w:rPr>
              <w:t xml:space="preserve"> </w:t>
            </w:r>
            <w:r w:rsidR="00802A0C" w:rsidRPr="00DA58A4">
              <w:rPr>
                <w:b w:val="0"/>
                <w:bCs w:val="0"/>
                <w:color w:val="auto"/>
                <w:sz w:val="20"/>
                <w:szCs w:val="20"/>
              </w:rPr>
              <w:t xml:space="preserve">assistance </w:t>
            </w:r>
            <w:r w:rsidR="00B424CC" w:rsidRPr="00DA58A4">
              <w:rPr>
                <w:b w:val="0"/>
                <w:bCs w:val="0"/>
                <w:color w:val="auto"/>
                <w:sz w:val="20"/>
                <w:szCs w:val="20"/>
              </w:rPr>
              <w:t>responses</w:t>
            </w:r>
            <w:r w:rsidR="00014C56" w:rsidRPr="00DA58A4">
              <w:rPr>
                <w:rStyle w:val="FootnoteReference"/>
                <w:b w:val="0"/>
                <w:bCs w:val="0"/>
                <w:color w:val="auto"/>
                <w:sz w:val="20"/>
                <w:szCs w:val="20"/>
              </w:rPr>
              <w:footnoteReference w:id="44"/>
            </w:r>
          </w:p>
        </w:tc>
      </w:tr>
      <w:tr w:rsidR="00B424CC" w:rsidRPr="00676F8B" w14:paraId="3DB2BDF7"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1E3B1232" w14:textId="77777777" w:rsidR="00B424CC" w:rsidRPr="00DA58A4" w:rsidRDefault="00B424CC" w:rsidP="00F1727F">
            <w:pPr>
              <w:rPr>
                <w:b w:val="0"/>
                <w:bCs w:val="0"/>
                <w:color w:val="auto"/>
                <w:sz w:val="20"/>
                <w:szCs w:val="20"/>
              </w:rPr>
            </w:pPr>
            <w:r w:rsidRPr="00DA58A4">
              <w:rPr>
                <w:b w:val="0"/>
                <w:bCs w:val="0"/>
                <w:color w:val="auto"/>
                <w:sz w:val="20"/>
                <w:szCs w:val="20"/>
              </w:rPr>
              <w:t>Fiji</w:t>
            </w:r>
          </w:p>
        </w:tc>
        <w:tc>
          <w:tcPr>
            <w:tcW w:w="0" w:type="dxa"/>
          </w:tcPr>
          <w:p w14:paraId="5B35DACF" w14:textId="03E4C6D8"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Rural</w:t>
            </w:r>
            <w:r w:rsidR="00C5440E" w:rsidRPr="00676F8B">
              <w:rPr>
                <w:sz w:val="20"/>
                <w:szCs w:val="20"/>
              </w:rPr>
              <w:t xml:space="preserve"> </w:t>
            </w:r>
            <w:r w:rsidRPr="00676F8B">
              <w:rPr>
                <w:sz w:val="20"/>
                <w:szCs w:val="20"/>
              </w:rPr>
              <w:t>pregnant</w:t>
            </w:r>
            <w:r w:rsidR="00C5440E" w:rsidRPr="00676F8B">
              <w:rPr>
                <w:sz w:val="20"/>
                <w:szCs w:val="20"/>
              </w:rPr>
              <w:t xml:space="preserve"> </w:t>
            </w:r>
            <w:r w:rsidRPr="00676F8B">
              <w:rPr>
                <w:sz w:val="20"/>
                <w:szCs w:val="20"/>
              </w:rPr>
              <w:t>mothers’</w:t>
            </w:r>
            <w:r w:rsidR="00C5440E" w:rsidRPr="00676F8B">
              <w:rPr>
                <w:sz w:val="20"/>
                <w:szCs w:val="20"/>
              </w:rPr>
              <w:t xml:space="preserve"> </w:t>
            </w:r>
            <w:r w:rsidRPr="00676F8B">
              <w:rPr>
                <w:sz w:val="20"/>
                <w:szCs w:val="20"/>
              </w:rPr>
              <w:t>scheme</w:t>
            </w:r>
          </w:p>
          <w:p w14:paraId="3C181E73" w14:textId="5D63C21E"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Care</w:t>
            </w:r>
            <w:r w:rsidR="00C5440E" w:rsidRPr="00676F8B">
              <w:rPr>
                <w:sz w:val="20"/>
                <w:szCs w:val="20"/>
              </w:rPr>
              <w:t xml:space="preserve"> </w:t>
            </w:r>
            <w:r w:rsidRPr="00676F8B">
              <w:rPr>
                <w:sz w:val="20"/>
                <w:szCs w:val="20"/>
              </w:rPr>
              <w:t>and</w:t>
            </w:r>
            <w:r w:rsidR="00C5440E" w:rsidRPr="00676F8B">
              <w:rPr>
                <w:sz w:val="20"/>
                <w:szCs w:val="20"/>
              </w:rPr>
              <w:t xml:space="preserve"> </w:t>
            </w:r>
            <w:r w:rsidRPr="00676F8B">
              <w:rPr>
                <w:sz w:val="20"/>
                <w:szCs w:val="20"/>
              </w:rPr>
              <w:t>protection</w:t>
            </w:r>
            <w:r w:rsidR="00C5440E" w:rsidRPr="00676F8B">
              <w:rPr>
                <w:sz w:val="20"/>
                <w:szCs w:val="20"/>
              </w:rPr>
              <w:t xml:space="preserve"> </w:t>
            </w:r>
            <w:r w:rsidRPr="00676F8B">
              <w:rPr>
                <w:sz w:val="20"/>
                <w:szCs w:val="20"/>
              </w:rPr>
              <w:t>allowance</w:t>
            </w:r>
          </w:p>
          <w:p w14:paraId="04550729" w14:textId="39E6F3EC"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Poverty</w:t>
            </w:r>
            <w:r w:rsidR="00C5440E" w:rsidRPr="00676F8B">
              <w:rPr>
                <w:sz w:val="20"/>
                <w:szCs w:val="20"/>
              </w:rPr>
              <w:t xml:space="preserve"> </w:t>
            </w:r>
            <w:r w:rsidRPr="00676F8B">
              <w:rPr>
                <w:sz w:val="20"/>
                <w:szCs w:val="20"/>
              </w:rPr>
              <w:t>benefit</w:t>
            </w:r>
            <w:r w:rsidR="00C5440E" w:rsidRPr="00676F8B">
              <w:rPr>
                <w:sz w:val="20"/>
                <w:szCs w:val="20"/>
              </w:rPr>
              <w:t xml:space="preserve"> </w:t>
            </w:r>
            <w:r w:rsidRPr="00676F8B">
              <w:rPr>
                <w:sz w:val="20"/>
                <w:szCs w:val="20"/>
              </w:rPr>
              <w:t>scheme</w:t>
            </w:r>
          </w:p>
          <w:p w14:paraId="4D005A27" w14:textId="6466E9B0"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Social</w:t>
            </w:r>
            <w:r w:rsidR="00C5440E" w:rsidRPr="00676F8B">
              <w:rPr>
                <w:sz w:val="20"/>
                <w:szCs w:val="20"/>
              </w:rPr>
              <w:t xml:space="preserve"> </w:t>
            </w:r>
            <w:r w:rsidRPr="00676F8B">
              <w:rPr>
                <w:sz w:val="20"/>
                <w:szCs w:val="20"/>
              </w:rPr>
              <w:t>pension</w:t>
            </w:r>
            <w:r w:rsidR="00C5440E" w:rsidRPr="00676F8B">
              <w:rPr>
                <w:sz w:val="20"/>
                <w:szCs w:val="20"/>
              </w:rPr>
              <w:t xml:space="preserve"> </w:t>
            </w:r>
            <w:r w:rsidRPr="00676F8B">
              <w:rPr>
                <w:sz w:val="20"/>
                <w:szCs w:val="20"/>
              </w:rPr>
              <w:t>scheme</w:t>
            </w:r>
          </w:p>
          <w:p w14:paraId="218F7518" w14:textId="03FAD529"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Disability</w:t>
            </w:r>
            <w:r w:rsidR="00C5440E" w:rsidRPr="00676F8B">
              <w:rPr>
                <w:sz w:val="20"/>
                <w:szCs w:val="20"/>
              </w:rPr>
              <w:t xml:space="preserve"> </w:t>
            </w:r>
            <w:r w:rsidRPr="00676F8B">
              <w:rPr>
                <w:sz w:val="20"/>
                <w:szCs w:val="20"/>
              </w:rPr>
              <w:t>allowance</w:t>
            </w:r>
          </w:p>
          <w:p w14:paraId="178BD4EA" w14:textId="79C525B2"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Bus</w:t>
            </w:r>
            <w:r w:rsidR="00C5440E" w:rsidRPr="00676F8B">
              <w:rPr>
                <w:sz w:val="20"/>
                <w:szCs w:val="20"/>
              </w:rPr>
              <w:t xml:space="preserve"> </w:t>
            </w:r>
            <w:r w:rsidRPr="00676F8B">
              <w:rPr>
                <w:sz w:val="20"/>
                <w:szCs w:val="20"/>
              </w:rPr>
              <w:t>fare</w:t>
            </w:r>
            <w:r w:rsidR="00C5440E" w:rsidRPr="00676F8B">
              <w:rPr>
                <w:sz w:val="20"/>
                <w:szCs w:val="20"/>
              </w:rPr>
              <w:t xml:space="preserve"> </w:t>
            </w:r>
            <w:r w:rsidRPr="00676F8B">
              <w:rPr>
                <w:sz w:val="20"/>
                <w:szCs w:val="20"/>
              </w:rPr>
              <w:t>scheme</w:t>
            </w:r>
          </w:p>
        </w:tc>
        <w:tc>
          <w:tcPr>
            <w:tcW w:w="0" w:type="dxa"/>
          </w:tcPr>
          <w:p w14:paraId="6A73DB83" w14:textId="3F4B2A65" w:rsidR="00B424CC" w:rsidRPr="00676F8B" w:rsidRDefault="00AA0113" w:rsidP="00F172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9B92DDE" w14:textId="6DD533F5"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r w:rsidR="00331AD9" w:rsidRPr="00676F8B">
              <w:rPr>
                <w:sz w:val="20"/>
                <w:szCs w:val="20"/>
              </w:rPr>
              <w:t>*</w:t>
            </w:r>
          </w:p>
          <w:p w14:paraId="50219276" w14:textId="27372029"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r w:rsidR="00331AD9" w:rsidRPr="00676F8B">
              <w:rPr>
                <w:sz w:val="20"/>
                <w:szCs w:val="20"/>
              </w:rPr>
              <w:t>*</w:t>
            </w:r>
          </w:p>
          <w:p w14:paraId="32FC999A" w14:textId="7777777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p>
          <w:p w14:paraId="1F9D6F88" w14:textId="08D99CF0"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r w:rsidR="00331AD9" w:rsidRPr="00676F8B">
              <w:rPr>
                <w:sz w:val="20"/>
                <w:szCs w:val="20"/>
              </w:rPr>
              <w:t>*</w:t>
            </w:r>
          </w:p>
          <w:p w14:paraId="75CC6BED" w14:textId="41A643C7" w:rsidR="00B424CC" w:rsidRPr="00676F8B" w:rsidRDefault="00AA0113" w:rsidP="00F172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3E5553CA" w14:textId="2282F007" w:rsidR="00B424CC" w:rsidRPr="00676F8B" w:rsidRDefault="28EDE9F9" w:rsidP="00F1727F">
            <w:pPr>
              <w:cnfStyle w:val="000000000000" w:firstRow="0" w:lastRow="0" w:firstColumn="0" w:lastColumn="0" w:oddVBand="0" w:evenVBand="0" w:oddHBand="0" w:evenHBand="0" w:firstRowFirstColumn="0" w:firstRowLastColumn="0" w:lastRowFirstColumn="0" w:lastRowLastColumn="0"/>
              <w:rPr>
                <w:b/>
                <w:bCs/>
                <w:sz w:val="20"/>
                <w:szCs w:val="20"/>
              </w:rPr>
            </w:pPr>
            <w:r w:rsidRPr="00676F8B">
              <w:rPr>
                <w:b/>
                <w:bCs/>
                <w:sz w:val="20"/>
                <w:szCs w:val="20"/>
              </w:rPr>
              <w:t xml:space="preserve">$360 </w:t>
            </w:r>
            <w:r w:rsidR="00E13B4B">
              <w:rPr>
                <w:b/>
                <w:bCs/>
                <w:sz w:val="20"/>
                <w:szCs w:val="20"/>
              </w:rPr>
              <w:t>P</w:t>
            </w:r>
            <w:r w:rsidRPr="00676F8B">
              <w:rPr>
                <w:b/>
                <w:bCs/>
                <w:sz w:val="20"/>
                <w:szCs w:val="20"/>
              </w:rPr>
              <w:t>rogram (informal sector)</w:t>
            </w:r>
          </w:p>
          <w:p w14:paraId="6A7C4D6A" w14:textId="1673BE86"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b/>
                <w:bCs/>
                <w:sz w:val="20"/>
                <w:szCs w:val="20"/>
              </w:rPr>
              <w:t>S</w:t>
            </w:r>
            <w:r w:rsidR="0050517C">
              <w:rPr>
                <w:b/>
                <w:bCs/>
                <w:sz w:val="20"/>
                <w:szCs w:val="20"/>
              </w:rPr>
              <w:t xml:space="preserve">ave The </w:t>
            </w:r>
            <w:r w:rsidRPr="00676F8B">
              <w:rPr>
                <w:b/>
                <w:bCs/>
                <w:sz w:val="20"/>
                <w:szCs w:val="20"/>
              </w:rPr>
              <w:t>C</w:t>
            </w:r>
            <w:r w:rsidR="0050517C">
              <w:rPr>
                <w:b/>
                <w:bCs/>
                <w:sz w:val="20"/>
                <w:szCs w:val="20"/>
              </w:rPr>
              <w:t>hildren</w:t>
            </w:r>
            <w:r w:rsidR="00C5440E" w:rsidRPr="00676F8B">
              <w:rPr>
                <w:b/>
                <w:bCs/>
                <w:sz w:val="20"/>
                <w:szCs w:val="20"/>
              </w:rPr>
              <w:t xml:space="preserve"> </w:t>
            </w:r>
            <w:r w:rsidRPr="00676F8B">
              <w:rPr>
                <w:b/>
                <w:bCs/>
                <w:sz w:val="20"/>
                <w:szCs w:val="20"/>
              </w:rPr>
              <w:t>emergency</w:t>
            </w:r>
            <w:r w:rsidR="00C5440E" w:rsidRPr="00676F8B">
              <w:rPr>
                <w:b/>
                <w:bCs/>
                <w:sz w:val="20"/>
                <w:szCs w:val="20"/>
              </w:rPr>
              <w:t xml:space="preserve"> </w:t>
            </w:r>
            <w:r w:rsidRPr="00676F8B">
              <w:rPr>
                <w:b/>
                <w:bCs/>
                <w:sz w:val="20"/>
                <w:szCs w:val="20"/>
              </w:rPr>
              <w:t>cash</w:t>
            </w:r>
            <w:r w:rsidR="00C5440E" w:rsidRPr="00676F8B">
              <w:rPr>
                <w:b/>
                <w:bCs/>
                <w:sz w:val="20"/>
                <w:szCs w:val="20"/>
              </w:rPr>
              <w:t xml:space="preserve"> </w:t>
            </w:r>
            <w:r w:rsidRPr="00676F8B">
              <w:rPr>
                <w:b/>
                <w:bCs/>
                <w:sz w:val="20"/>
                <w:szCs w:val="20"/>
              </w:rPr>
              <w:t>transfer</w:t>
            </w:r>
            <w:r w:rsidR="00C5440E" w:rsidRPr="00676F8B">
              <w:rPr>
                <w:b/>
                <w:bCs/>
                <w:sz w:val="20"/>
                <w:szCs w:val="20"/>
              </w:rPr>
              <w:t xml:space="preserve"> </w:t>
            </w:r>
            <w:r w:rsidRPr="00676F8B">
              <w:rPr>
                <w:b/>
                <w:bCs/>
                <w:sz w:val="20"/>
                <w:szCs w:val="20"/>
              </w:rPr>
              <w:t>(new</w:t>
            </w:r>
            <w:r w:rsidR="00C5440E" w:rsidRPr="00676F8B">
              <w:rPr>
                <w:b/>
                <w:bCs/>
                <w:sz w:val="20"/>
                <w:szCs w:val="20"/>
              </w:rPr>
              <w:t xml:space="preserve"> </w:t>
            </w:r>
            <w:r w:rsidRPr="00676F8B">
              <w:rPr>
                <w:b/>
                <w:bCs/>
                <w:sz w:val="20"/>
                <w:szCs w:val="20"/>
              </w:rPr>
              <w:t>poor)</w:t>
            </w:r>
          </w:p>
        </w:tc>
      </w:tr>
      <w:tr w:rsidR="00B424CC" w:rsidRPr="00676F8B" w14:paraId="245D93CF"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0D2E7A23" w14:textId="77777777" w:rsidR="00B424CC" w:rsidRPr="00DA58A4" w:rsidRDefault="00B424CC" w:rsidP="00F1727F">
            <w:pPr>
              <w:keepNext/>
              <w:keepLines/>
              <w:rPr>
                <w:b w:val="0"/>
                <w:bCs w:val="0"/>
                <w:color w:val="auto"/>
                <w:sz w:val="20"/>
                <w:szCs w:val="20"/>
              </w:rPr>
            </w:pPr>
            <w:r w:rsidRPr="00DA58A4">
              <w:rPr>
                <w:b w:val="0"/>
                <w:bCs w:val="0"/>
                <w:color w:val="auto"/>
                <w:sz w:val="20"/>
                <w:szCs w:val="20"/>
              </w:rPr>
              <w:t>Kiribati</w:t>
            </w:r>
          </w:p>
        </w:tc>
        <w:tc>
          <w:tcPr>
            <w:tcW w:w="0" w:type="dxa"/>
          </w:tcPr>
          <w:p w14:paraId="4B10362E" w14:textId="01FF8D5F" w:rsidR="00B424CC" w:rsidRPr="00676F8B" w:rsidRDefault="00B424CC" w:rsidP="00F1727F">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Senior</w:t>
            </w:r>
            <w:r w:rsidR="00C5440E" w:rsidRPr="00676F8B">
              <w:rPr>
                <w:sz w:val="20"/>
                <w:szCs w:val="20"/>
              </w:rPr>
              <w:t xml:space="preserve"> </w:t>
            </w:r>
            <w:r w:rsidRPr="00676F8B">
              <w:rPr>
                <w:sz w:val="20"/>
                <w:szCs w:val="20"/>
              </w:rPr>
              <w:t>citizens</w:t>
            </w:r>
            <w:r w:rsidR="00C5440E" w:rsidRPr="00676F8B">
              <w:rPr>
                <w:sz w:val="20"/>
                <w:szCs w:val="20"/>
              </w:rPr>
              <w:t xml:space="preserve"> </w:t>
            </w:r>
            <w:r w:rsidRPr="00676F8B">
              <w:rPr>
                <w:sz w:val="20"/>
                <w:szCs w:val="20"/>
              </w:rPr>
              <w:t>benefit</w:t>
            </w:r>
          </w:p>
          <w:p w14:paraId="47FB55A8" w14:textId="617C775F" w:rsidR="00B424CC" w:rsidRPr="00676F8B" w:rsidRDefault="00B424CC" w:rsidP="00F1727F">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Disability</w:t>
            </w:r>
            <w:r w:rsidR="00C5440E" w:rsidRPr="00676F8B">
              <w:rPr>
                <w:sz w:val="20"/>
                <w:szCs w:val="20"/>
              </w:rPr>
              <w:t xml:space="preserve"> </w:t>
            </w:r>
            <w:r w:rsidRPr="00676F8B">
              <w:rPr>
                <w:sz w:val="20"/>
                <w:szCs w:val="20"/>
              </w:rPr>
              <w:t>support</w:t>
            </w:r>
            <w:r w:rsidR="00C5440E" w:rsidRPr="00676F8B">
              <w:rPr>
                <w:sz w:val="20"/>
                <w:szCs w:val="20"/>
              </w:rPr>
              <w:t xml:space="preserve"> </w:t>
            </w:r>
            <w:r w:rsidRPr="00676F8B">
              <w:rPr>
                <w:sz w:val="20"/>
                <w:szCs w:val="20"/>
              </w:rPr>
              <w:t>allowance</w:t>
            </w:r>
          </w:p>
          <w:p w14:paraId="1011EACC" w14:textId="7EFC523F" w:rsidR="00B424CC" w:rsidRPr="00676F8B" w:rsidRDefault="00B424CC" w:rsidP="00F1727F">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[Copra</w:t>
            </w:r>
            <w:r w:rsidR="00C5440E" w:rsidRPr="00676F8B">
              <w:rPr>
                <w:sz w:val="20"/>
                <w:szCs w:val="20"/>
              </w:rPr>
              <w:t xml:space="preserve"> </w:t>
            </w:r>
            <w:r w:rsidRPr="00676F8B">
              <w:rPr>
                <w:sz w:val="20"/>
                <w:szCs w:val="20"/>
              </w:rPr>
              <w:t>subsidy]</w:t>
            </w:r>
          </w:p>
        </w:tc>
        <w:tc>
          <w:tcPr>
            <w:tcW w:w="0" w:type="dxa"/>
          </w:tcPr>
          <w:p w14:paraId="1A6942A4" w14:textId="4946E059" w:rsidR="00B424CC" w:rsidRPr="00676F8B" w:rsidRDefault="00B424CC" w:rsidP="00F1727F">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r w:rsidR="00C5440E" w:rsidRPr="00676F8B">
              <w:rPr>
                <w:sz w:val="20"/>
                <w:szCs w:val="20"/>
              </w:rPr>
              <w:t xml:space="preserve"> </w:t>
            </w:r>
            <w:r w:rsidRPr="00676F8B">
              <w:rPr>
                <w:sz w:val="20"/>
                <w:szCs w:val="20"/>
              </w:rPr>
              <w:t>and</w:t>
            </w:r>
            <w:r w:rsidR="00C5440E" w:rsidRPr="00676F8B">
              <w:rPr>
                <w:sz w:val="20"/>
                <w:szCs w:val="20"/>
              </w:rPr>
              <w:t xml:space="preserve"> </w:t>
            </w:r>
            <w:r w:rsidRPr="00676F8B">
              <w:rPr>
                <w:sz w:val="20"/>
                <w:szCs w:val="20"/>
              </w:rPr>
              <w:t>reduced</w:t>
            </w:r>
            <w:r w:rsidR="00C5440E" w:rsidRPr="00676F8B">
              <w:rPr>
                <w:sz w:val="20"/>
                <w:szCs w:val="20"/>
              </w:rPr>
              <w:t xml:space="preserve"> </w:t>
            </w:r>
            <w:r w:rsidRPr="00676F8B">
              <w:rPr>
                <w:sz w:val="20"/>
                <w:szCs w:val="20"/>
              </w:rPr>
              <w:t>age</w:t>
            </w:r>
            <w:r w:rsidR="00C5440E" w:rsidRPr="00676F8B">
              <w:rPr>
                <w:sz w:val="20"/>
                <w:szCs w:val="20"/>
              </w:rPr>
              <w:t xml:space="preserve"> </w:t>
            </w:r>
            <w:r w:rsidRPr="00676F8B">
              <w:rPr>
                <w:sz w:val="20"/>
                <w:szCs w:val="20"/>
              </w:rPr>
              <w:t>of</w:t>
            </w:r>
            <w:r w:rsidR="00C5440E" w:rsidRPr="00676F8B">
              <w:rPr>
                <w:sz w:val="20"/>
                <w:szCs w:val="20"/>
              </w:rPr>
              <w:t xml:space="preserve"> </w:t>
            </w:r>
            <w:r w:rsidRPr="00676F8B">
              <w:rPr>
                <w:sz w:val="20"/>
                <w:szCs w:val="20"/>
              </w:rPr>
              <w:t>eligibility</w:t>
            </w:r>
          </w:p>
          <w:p w14:paraId="532E5FB3" w14:textId="77777777" w:rsidR="00B424CC" w:rsidRPr="00676F8B" w:rsidRDefault="00B424CC" w:rsidP="00F1727F">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p>
          <w:p w14:paraId="351A32DD" w14:textId="143F0201" w:rsidR="00B424CC" w:rsidRPr="00676F8B" w:rsidRDefault="00AA0113" w:rsidP="00F1727F">
            <w:pPr>
              <w:keepNext/>
              <w:keepLin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91E2426" w14:textId="056DD2A7" w:rsidR="00B424CC" w:rsidRPr="00676F8B" w:rsidRDefault="00B424CC" w:rsidP="00F1727F">
            <w:pPr>
              <w:keepNext/>
              <w:keepLines/>
              <w:cnfStyle w:val="000000000000" w:firstRow="0" w:lastRow="0" w:firstColumn="0" w:lastColumn="0" w:oddVBand="0" w:evenVBand="0" w:oddHBand="0" w:evenHBand="0" w:firstRowFirstColumn="0" w:firstRowLastColumn="0" w:lastRowFirstColumn="0" w:lastRowLastColumn="0"/>
              <w:rPr>
                <w:b/>
                <w:bCs/>
                <w:sz w:val="20"/>
                <w:szCs w:val="20"/>
              </w:rPr>
            </w:pPr>
            <w:r w:rsidRPr="00676F8B">
              <w:rPr>
                <w:b/>
                <w:bCs/>
                <w:sz w:val="20"/>
                <w:szCs w:val="20"/>
              </w:rPr>
              <w:t>Support</w:t>
            </w:r>
            <w:r w:rsidR="00C5440E" w:rsidRPr="00676F8B">
              <w:rPr>
                <w:b/>
                <w:bCs/>
                <w:sz w:val="20"/>
                <w:szCs w:val="20"/>
              </w:rPr>
              <w:t xml:space="preserve"> </w:t>
            </w:r>
            <w:r w:rsidRPr="00676F8B">
              <w:rPr>
                <w:b/>
                <w:bCs/>
                <w:sz w:val="20"/>
                <w:szCs w:val="20"/>
              </w:rPr>
              <w:t>for</w:t>
            </w:r>
            <w:r w:rsidR="00C5440E" w:rsidRPr="00676F8B">
              <w:rPr>
                <w:b/>
                <w:bCs/>
                <w:sz w:val="20"/>
                <w:szCs w:val="20"/>
              </w:rPr>
              <w:t xml:space="preserve"> </w:t>
            </w:r>
            <w:r w:rsidRPr="00676F8B">
              <w:rPr>
                <w:b/>
                <w:bCs/>
                <w:sz w:val="20"/>
                <w:szCs w:val="20"/>
              </w:rPr>
              <w:t>the</w:t>
            </w:r>
            <w:r w:rsidR="00C5440E" w:rsidRPr="00676F8B">
              <w:rPr>
                <w:b/>
                <w:bCs/>
                <w:sz w:val="20"/>
                <w:szCs w:val="20"/>
              </w:rPr>
              <w:t xml:space="preserve"> </w:t>
            </w:r>
            <w:r w:rsidRPr="00676F8B">
              <w:rPr>
                <w:b/>
                <w:bCs/>
                <w:sz w:val="20"/>
                <w:szCs w:val="20"/>
              </w:rPr>
              <w:t>unemployed</w:t>
            </w:r>
          </w:p>
        </w:tc>
      </w:tr>
      <w:tr w:rsidR="00B424CC" w:rsidRPr="00676F8B" w14:paraId="615601B8"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34FC230C" w14:textId="77777777" w:rsidR="00B424CC" w:rsidRPr="00DA58A4" w:rsidRDefault="00B424CC" w:rsidP="00F1727F">
            <w:pPr>
              <w:rPr>
                <w:b w:val="0"/>
                <w:bCs w:val="0"/>
                <w:color w:val="auto"/>
                <w:sz w:val="20"/>
                <w:szCs w:val="20"/>
              </w:rPr>
            </w:pPr>
            <w:r w:rsidRPr="00DA58A4">
              <w:rPr>
                <w:b w:val="0"/>
                <w:bCs w:val="0"/>
                <w:color w:val="auto"/>
                <w:sz w:val="20"/>
                <w:szCs w:val="20"/>
              </w:rPr>
              <w:t>Nauru</w:t>
            </w:r>
          </w:p>
        </w:tc>
        <w:tc>
          <w:tcPr>
            <w:tcW w:w="0" w:type="dxa"/>
          </w:tcPr>
          <w:p w14:paraId="47D95BB3" w14:textId="6136F2FC"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Birth</w:t>
            </w:r>
            <w:r w:rsidR="00C5440E" w:rsidRPr="00676F8B">
              <w:rPr>
                <w:sz w:val="20"/>
                <w:szCs w:val="20"/>
              </w:rPr>
              <w:t xml:space="preserve"> </w:t>
            </w:r>
            <w:r w:rsidRPr="00676F8B">
              <w:rPr>
                <w:sz w:val="20"/>
                <w:szCs w:val="20"/>
              </w:rPr>
              <w:t>allowance</w:t>
            </w:r>
          </w:p>
          <w:p w14:paraId="789FC1C8" w14:textId="14148EBB"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Education</w:t>
            </w:r>
            <w:r w:rsidR="00C5440E" w:rsidRPr="00676F8B">
              <w:rPr>
                <w:sz w:val="20"/>
                <w:szCs w:val="20"/>
              </w:rPr>
              <w:t xml:space="preserve"> </w:t>
            </w:r>
            <w:r w:rsidRPr="00676F8B">
              <w:rPr>
                <w:sz w:val="20"/>
                <w:szCs w:val="20"/>
              </w:rPr>
              <w:t>allowance</w:t>
            </w:r>
          </w:p>
          <w:p w14:paraId="23DA1B1B" w14:textId="6AB879E3"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Old</w:t>
            </w:r>
            <w:r w:rsidR="00C5440E" w:rsidRPr="00676F8B">
              <w:rPr>
                <w:sz w:val="20"/>
                <w:szCs w:val="20"/>
              </w:rPr>
              <w:t xml:space="preserve"> </w:t>
            </w:r>
            <w:r w:rsidRPr="00676F8B">
              <w:rPr>
                <w:sz w:val="20"/>
                <w:szCs w:val="20"/>
              </w:rPr>
              <w:t>age</w:t>
            </w:r>
            <w:r w:rsidR="00C5440E" w:rsidRPr="00676F8B">
              <w:rPr>
                <w:sz w:val="20"/>
                <w:szCs w:val="20"/>
              </w:rPr>
              <w:t xml:space="preserve"> </w:t>
            </w:r>
            <w:r w:rsidRPr="00676F8B">
              <w:rPr>
                <w:sz w:val="20"/>
                <w:szCs w:val="20"/>
              </w:rPr>
              <w:t>allowance</w:t>
            </w:r>
          </w:p>
          <w:p w14:paraId="014EA19F" w14:textId="4228EC7B"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Disability</w:t>
            </w:r>
            <w:r w:rsidR="00C5440E" w:rsidRPr="00676F8B">
              <w:rPr>
                <w:sz w:val="20"/>
                <w:szCs w:val="20"/>
              </w:rPr>
              <w:t xml:space="preserve"> </w:t>
            </w:r>
            <w:r w:rsidRPr="00676F8B">
              <w:rPr>
                <w:sz w:val="20"/>
                <w:szCs w:val="20"/>
              </w:rPr>
              <w:t>allowance</w:t>
            </w:r>
          </w:p>
        </w:tc>
        <w:tc>
          <w:tcPr>
            <w:tcW w:w="0" w:type="dxa"/>
          </w:tcPr>
          <w:p w14:paraId="409AF6D3" w14:textId="7777777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p>
          <w:p w14:paraId="13FBE0FC" w14:textId="7777777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p>
          <w:p w14:paraId="40F2EACE" w14:textId="7777777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p>
          <w:p w14:paraId="4226B0B6" w14:textId="7777777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p>
        </w:tc>
      </w:tr>
      <w:tr w:rsidR="00B424CC" w:rsidRPr="00676F8B" w14:paraId="471409D3"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3B8CD440" w14:textId="77777777" w:rsidR="00B424CC" w:rsidRPr="00DA58A4" w:rsidRDefault="00B424CC" w:rsidP="00F1727F">
            <w:pPr>
              <w:rPr>
                <w:b w:val="0"/>
                <w:bCs w:val="0"/>
                <w:color w:val="auto"/>
                <w:sz w:val="20"/>
                <w:szCs w:val="20"/>
              </w:rPr>
            </w:pPr>
            <w:r w:rsidRPr="00DA58A4">
              <w:rPr>
                <w:b w:val="0"/>
                <w:bCs w:val="0"/>
                <w:color w:val="auto"/>
                <w:sz w:val="20"/>
                <w:szCs w:val="20"/>
              </w:rPr>
              <w:t>PNG</w:t>
            </w:r>
          </w:p>
        </w:tc>
        <w:tc>
          <w:tcPr>
            <w:tcW w:w="0" w:type="dxa"/>
          </w:tcPr>
          <w:p w14:paraId="24B75E03" w14:textId="2B819041"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Pension</w:t>
            </w:r>
            <w:r w:rsidR="00C5440E" w:rsidRPr="00676F8B">
              <w:rPr>
                <w:sz w:val="20"/>
                <w:szCs w:val="20"/>
              </w:rPr>
              <w:t xml:space="preserve"> </w:t>
            </w:r>
            <w:r w:rsidRPr="00676F8B">
              <w:rPr>
                <w:sz w:val="20"/>
                <w:szCs w:val="20"/>
              </w:rPr>
              <w:t>(New</w:t>
            </w:r>
            <w:r w:rsidR="00C5440E" w:rsidRPr="00676F8B">
              <w:rPr>
                <w:sz w:val="20"/>
                <w:szCs w:val="20"/>
              </w:rPr>
              <w:t xml:space="preserve"> </w:t>
            </w:r>
            <w:r w:rsidRPr="00676F8B">
              <w:rPr>
                <w:sz w:val="20"/>
                <w:szCs w:val="20"/>
              </w:rPr>
              <w:t>Ireland</w:t>
            </w:r>
            <w:r w:rsidR="00C5440E" w:rsidRPr="00676F8B">
              <w:rPr>
                <w:sz w:val="20"/>
                <w:szCs w:val="20"/>
              </w:rPr>
              <w:t xml:space="preserve"> </w:t>
            </w:r>
            <w:r w:rsidRPr="00676F8B">
              <w:rPr>
                <w:sz w:val="20"/>
                <w:szCs w:val="20"/>
              </w:rPr>
              <w:t>only)</w:t>
            </w:r>
          </w:p>
        </w:tc>
        <w:tc>
          <w:tcPr>
            <w:tcW w:w="0" w:type="dxa"/>
          </w:tcPr>
          <w:p w14:paraId="299E6CDD" w14:textId="503CA273" w:rsidR="00B424CC" w:rsidRPr="00676F8B" w:rsidRDefault="00AA0113" w:rsidP="00F172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7F60FE98" w14:textId="33F2909A"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b/>
                <w:bCs/>
                <w:sz w:val="20"/>
                <w:szCs w:val="20"/>
              </w:rPr>
              <w:t>First</w:t>
            </w:r>
            <w:r w:rsidR="00C5440E" w:rsidRPr="00676F8B">
              <w:rPr>
                <w:b/>
                <w:bCs/>
                <w:sz w:val="20"/>
                <w:szCs w:val="20"/>
              </w:rPr>
              <w:t xml:space="preserve"> </w:t>
            </w:r>
            <w:r w:rsidRPr="00676F8B">
              <w:rPr>
                <w:b/>
                <w:bCs/>
                <w:sz w:val="20"/>
                <w:szCs w:val="20"/>
              </w:rPr>
              <w:t>1000-day</w:t>
            </w:r>
            <w:r w:rsidR="00C5440E" w:rsidRPr="00676F8B">
              <w:rPr>
                <w:b/>
                <w:bCs/>
                <w:sz w:val="20"/>
                <w:szCs w:val="20"/>
              </w:rPr>
              <w:t xml:space="preserve"> </w:t>
            </w:r>
            <w:r w:rsidRPr="00676F8B">
              <w:rPr>
                <w:b/>
                <w:bCs/>
                <w:sz w:val="20"/>
                <w:szCs w:val="20"/>
              </w:rPr>
              <w:t>pilot</w:t>
            </w:r>
            <w:r w:rsidR="00331AD9" w:rsidRPr="00676F8B">
              <w:rPr>
                <w:b/>
                <w:bCs/>
                <w:sz w:val="20"/>
                <w:szCs w:val="20"/>
              </w:rPr>
              <w:t>*</w:t>
            </w:r>
          </w:p>
        </w:tc>
      </w:tr>
      <w:tr w:rsidR="00B424CC" w:rsidRPr="00676F8B" w14:paraId="63A3FDD9"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66C9C030" w14:textId="77777777" w:rsidR="00B424CC" w:rsidRPr="00DA58A4" w:rsidRDefault="00B424CC" w:rsidP="00F1727F">
            <w:pPr>
              <w:rPr>
                <w:b w:val="0"/>
                <w:bCs w:val="0"/>
                <w:color w:val="auto"/>
                <w:sz w:val="20"/>
                <w:szCs w:val="20"/>
              </w:rPr>
            </w:pPr>
            <w:r w:rsidRPr="00DA58A4">
              <w:rPr>
                <w:b w:val="0"/>
                <w:bCs w:val="0"/>
                <w:color w:val="auto"/>
                <w:sz w:val="20"/>
                <w:szCs w:val="20"/>
              </w:rPr>
              <w:t>Samoa</w:t>
            </w:r>
          </w:p>
        </w:tc>
        <w:tc>
          <w:tcPr>
            <w:tcW w:w="0" w:type="dxa"/>
          </w:tcPr>
          <w:p w14:paraId="64DED7CA" w14:textId="1228EAFD"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Senior</w:t>
            </w:r>
            <w:r w:rsidR="00C5440E" w:rsidRPr="00676F8B">
              <w:rPr>
                <w:sz w:val="20"/>
                <w:szCs w:val="20"/>
              </w:rPr>
              <w:t xml:space="preserve"> </w:t>
            </w:r>
            <w:r w:rsidRPr="00676F8B">
              <w:rPr>
                <w:sz w:val="20"/>
                <w:szCs w:val="20"/>
              </w:rPr>
              <w:t>citizens</w:t>
            </w:r>
            <w:r w:rsidR="00C5440E" w:rsidRPr="00676F8B">
              <w:rPr>
                <w:sz w:val="20"/>
                <w:szCs w:val="20"/>
              </w:rPr>
              <w:t xml:space="preserve"> </w:t>
            </w:r>
            <w:r w:rsidRPr="00676F8B">
              <w:rPr>
                <w:sz w:val="20"/>
                <w:szCs w:val="20"/>
              </w:rPr>
              <w:t>benefit</w:t>
            </w:r>
            <w:r w:rsidR="00C5440E" w:rsidRPr="00676F8B">
              <w:rPr>
                <w:sz w:val="20"/>
                <w:szCs w:val="20"/>
              </w:rPr>
              <w:t xml:space="preserve"> </w:t>
            </w:r>
            <w:r w:rsidRPr="00676F8B">
              <w:rPr>
                <w:sz w:val="20"/>
                <w:szCs w:val="20"/>
              </w:rPr>
              <w:t>scheme</w:t>
            </w:r>
          </w:p>
        </w:tc>
        <w:tc>
          <w:tcPr>
            <w:tcW w:w="0" w:type="dxa"/>
          </w:tcPr>
          <w:p w14:paraId="54093EDE" w14:textId="7228F50B"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r w:rsidR="00C5440E" w:rsidRPr="00676F8B">
              <w:rPr>
                <w:sz w:val="20"/>
                <w:szCs w:val="20"/>
              </w:rPr>
              <w:t xml:space="preserve"> </w:t>
            </w:r>
            <w:r w:rsidRPr="00676F8B">
              <w:rPr>
                <w:sz w:val="20"/>
                <w:szCs w:val="20"/>
              </w:rPr>
              <w:t>and</w:t>
            </w:r>
            <w:r w:rsidR="00C5440E" w:rsidRPr="00676F8B">
              <w:rPr>
                <w:sz w:val="20"/>
                <w:szCs w:val="20"/>
              </w:rPr>
              <w:t xml:space="preserve"> </w:t>
            </w:r>
            <w:r w:rsidRPr="00676F8B">
              <w:rPr>
                <w:sz w:val="20"/>
                <w:szCs w:val="20"/>
              </w:rPr>
              <w:t>rate</w:t>
            </w:r>
            <w:r w:rsidR="00C5440E" w:rsidRPr="00676F8B">
              <w:rPr>
                <w:sz w:val="20"/>
                <w:szCs w:val="20"/>
              </w:rPr>
              <w:t xml:space="preserve"> </w:t>
            </w:r>
            <w:r w:rsidRPr="00676F8B">
              <w:rPr>
                <w:sz w:val="20"/>
                <w:szCs w:val="20"/>
              </w:rPr>
              <w:t>increase</w:t>
            </w:r>
          </w:p>
          <w:p w14:paraId="01BDA65D" w14:textId="18911F3C"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b/>
                <w:bCs/>
                <w:sz w:val="20"/>
                <w:szCs w:val="20"/>
              </w:rPr>
            </w:pPr>
            <w:r w:rsidRPr="00676F8B">
              <w:rPr>
                <w:b/>
                <w:bCs/>
                <w:sz w:val="20"/>
                <w:szCs w:val="20"/>
              </w:rPr>
              <w:t>National</w:t>
            </w:r>
            <w:r w:rsidR="00C5440E" w:rsidRPr="00676F8B">
              <w:rPr>
                <w:b/>
                <w:bCs/>
                <w:sz w:val="20"/>
                <w:szCs w:val="20"/>
              </w:rPr>
              <w:t xml:space="preserve"> </w:t>
            </w:r>
            <w:r w:rsidRPr="00676F8B">
              <w:rPr>
                <w:b/>
                <w:bCs/>
                <w:sz w:val="20"/>
                <w:szCs w:val="20"/>
              </w:rPr>
              <w:t>ID</w:t>
            </w:r>
            <w:r w:rsidR="00C5440E" w:rsidRPr="00676F8B">
              <w:rPr>
                <w:b/>
                <w:bCs/>
                <w:sz w:val="20"/>
                <w:szCs w:val="20"/>
              </w:rPr>
              <w:t xml:space="preserve"> </w:t>
            </w:r>
            <w:r w:rsidRPr="00676F8B">
              <w:rPr>
                <w:b/>
                <w:bCs/>
                <w:sz w:val="20"/>
                <w:szCs w:val="20"/>
              </w:rPr>
              <w:t>rollout</w:t>
            </w:r>
            <w:r w:rsidR="00C5440E" w:rsidRPr="00676F8B">
              <w:rPr>
                <w:b/>
                <w:bCs/>
                <w:sz w:val="20"/>
                <w:szCs w:val="20"/>
              </w:rPr>
              <w:t xml:space="preserve"> </w:t>
            </w:r>
            <w:r w:rsidRPr="00676F8B">
              <w:rPr>
                <w:b/>
                <w:bCs/>
                <w:sz w:val="20"/>
                <w:szCs w:val="20"/>
              </w:rPr>
              <w:t>cash</w:t>
            </w:r>
            <w:r w:rsidR="00C5440E" w:rsidRPr="00676F8B">
              <w:rPr>
                <w:b/>
                <w:bCs/>
                <w:sz w:val="20"/>
                <w:szCs w:val="20"/>
              </w:rPr>
              <w:t xml:space="preserve"> </w:t>
            </w:r>
            <w:r w:rsidRPr="00676F8B">
              <w:rPr>
                <w:b/>
                <w:bCs/>
                <w:sz w:val="20"/>
                <w:szCs w:val="20"/>
              </w:rPr>
              <w:t>transfer</w:t>
            </w:r>
          </w:p>
        </w:tc>
      </w:tr>
      <w:tr w:rsidR="00B424CC" w:rsidRPr="00676F8B" w14:paraId="191C8DD3"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254E534A" w14:textId="77777777" w:rsidR="00B424CC" w:rsidRPr="00DA58A4" w:rsidRDefault="00B424CC" w:rsidP="00F1727F">
            <w:pPr>
              <w:rPr>
                <w:b w:val="0"/>
                <w:bCs w:val="0"/>
                <w:color w:val="auto"/>
                <w:sz w:val="20"/>
                <w:szCs w:val="20"/>
              </w:rPr>
            </w:pPr>
            <w:r w:rsidRPr="00DA58A4">
              <w:rPr>
                <w:b w:val="0"/>
                <w:bCs w:val="0"/>
                <w:color w:val="auto"/>
                <w:sz w:val="20"/>
                <w:szCs w:val="20"/>
              </w:rPr>
              <w:t>Solomons</w:t>
            </w:r>
          </w:p>
        </w:tc>
        <w:tc>
          <w:tcPr>
            <w:tcW w:w="0" w:type="dxa"/>
          </w:tcPr>
          <w:p w14:paraId="48DE061D" w14:textId="7777777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Pr>
          <w:p w14:paraId="089D6446" w14:textId="6BBAF76F"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b/>
                <w:bCs/>
                <w:sz w:val="20"/>
                <w:szCs w:val="20"/>
              </w:rPr>
            </w:pPr>
            <w:r w:rsidRPr="00676F8B">
              <w:rPr>
                <w:b/>
                <w:bCs/>
                <w:sz w:val="20"/>
                <w:szCs w:val="20"/>
              </w:rPr>
              <w:t>One-off</w:t>
            </w:r>
            <w:r w:rsidR="00C5440E" w:rsidRPr="00676F8B">
              <w:rPr>
                <w:b/>
                <w:bCs/>
                <w:sz w:val="20"/>
                <w:szCs w:val="20"/>
              </w:rPr>
              <w:t xml:space="preserve"> </w:t>
            </w:r>
            <w:r w:rsidRPr="00676F8B">
              <w:rPr>
                <w:b/>
                <w:bCs/>
                <w:sz w:val="20"/>
                <w:szCs w:val="20"/>
              </w:rPr>
              <w:t>rice</w:t>
            </w:r>
            <w:r w:rsidR="00C5440E" w:rsidRPr="00676F8B">
              <w:rPr>
                <w:b/>
                <w:bCs/>
                <w:sz w:val="20"/>
                <w:szCs w:val="20"/>
              </w:rPr>
              <w:t xml:space="preserve"> </w:t>
            </w:r>
            <w:r w:rsidRPr="00676F8B">
              <w:rPr>
                <w:b/>
                <w:bCs/>
                <w:sz w:val="20"/>
                <w:szCs w:val="20"/>
              </w:rPr>
              <w:t>transfer</w:t>
            </w:r>
            <w:r w:rsidR="00C5440E" w:rsidRPr="00676F8B">
              <w:rPr>
                <w:b/>
                <w:bCs/>
                <w:sz w:val="20"/>
                <w:szCs w:val="20"/>
              </w:rPr>
              <w:t xml:space="preserve"> </w:t>
            </w:r>
            <w:r w:rsidRPr="00676F8B">
              <w:rPr>
                <w:b/>
                <w:bCs/>
                <w:sz w:val="20"/>
                <w:szCs w:val="20"/>
              </w:rPr>
              <w:t>(Malaita</w:t>
            </w:r>
            <w:r w:rsidR="00C5440E" w:rsidRPr="00676F8B">
              <w:rPr>
                <w:b/>
                <w:bCs/>
                <w:sz w:val="20"/>
                <w:szCs w:val="20"/>
              </w:rPr>
              <w:t xml:space="preserve"> </w:t>
            </w:r>
            <w:r w:rsidRPr="00676F8B">
              <w:rPr>
                <w:b/>
                <w:bCs/>
                <w:sz w:val="20"/>
                <w:szCs w:val="20"/>
              </w:rPr>
              <w:t>only)</w:t>
            </w:r>
          </w:p>
        </w:tc>
      </w:tr>
      <w:tr w:rsidR="00B424CC" w:rsidRPr="00676F8B" w14:paraId="18061BE9"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77799A8F" w14:textId="77777777" w:rsidR="00B424CC" w:rsidRPr="00DA58A4" w:rsidRDefault="00B424CC" w:rsidP="00F1727F">
            <w:pPr>
              <w:rPr>
                <w:b w:val="0"/>
                <w:bCs w:val="0"/>
                <w:color w:val="auto"/>
                <w:sz w:val="20"/>
                <w:szCs w:val="20"/>
              </w:rPr>
            </w:pPr>
            <w:r w:rsidRPr="00DA58A4">
              <w:rPr>
                <w:b w:val="0"/>
                <w:bCs w:val="0"/>
                <w:color w:val="auto"/>
                <w:sz w:val="20"/>
                <w:szCs w:val="20"/>
              </w:rPr>
              <w:t>Timor-Leste</w:t>
            </w:r>
          </w:p>
        </w:tc>
        <w:tc>
          <w:tcPr>
            <w:tcW w:w="0" w:type="dxa"/>
          </w:tcPr>
          <w:p w14:paraId="0F2B6806" w14:textId="2C322E5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i/>
                <w:iCs/>
                <w:sz w:val="20"/>
                <w:szCs w:val="20"/>
              </w:rPr>
              <w:t>Bolsa</w:t>
            </w:r>
            <w:r w:rsidR="00C5440E" w:rsidRPr="00676F8B">
              <w:rPr>
                <w:i/>
                <w:iCs/>
                <w:sz w:val="20"/>
                <w:szCs w:val="20"/>
              </w:rPr>
              <w:t xml:space="preserve"> </w:t>
            </w:r>
            <w:r w:rsidRPr="00676F8B">
              <w:rPr>
                <w:i/>
                <w:iCs/>
                <w:sz w:val="20"/>
                <w:szCs w:val="20"/>
              </w:rPr>
              <w:t>d</w:t>
            </w:r>
            <w:r w:rsidR="00777A44">
              <w:rPr>
                <w:i/>
                <w:iCs/>
                <w:sz w:val="20"/>
                <w:szCs w:val="20"/>
              </w:rPr>
              <w:t>a</w:t>
            </w:r>
            <w:r w:rsidR="00C5440E" w:rsidRPr="00676F8B">
              <w:rPr>
                <w:i/>
                <w:iCs/>
                <w:sz w:val="20"/>
                <w:szCs w:val="20"/>
              </w:rPr>
              <w:t xml:space="preserve"> </w:t>
            </w:r>
            <w:r w:rsidR="00777A44">
              <w:rPr>
                <w:i/>
                <w:iCs/>
                <w:sz w:val="20"/>
                <w:szCs w:val="20"/>
              </w:rPr>
              <w:t>M</w:t>
            </w:r>
            <w:r w:rsidR="00777A44" w:rsidRPr="00777A44">
              <w:rPr>
                <w:i/>
                <w:iCs/>
                <w:sz w:val="20"/>
                <w:szCs w:val="20"/>
              </w:rPr>
              <w:t>ã</w:t>
            </w:r>
            <w:r w:rsidRPr="00676F8B">
              <w:rPr>
                <w:i/>
                <w:iCs/>
                <w:sz w:val="20"/>
                <w:szCs w:val="20"/>
              </w:rPr>
              <w:t>e</w:t>
            </w:r>
            <w:r w:rsidR="00C5440E" w:rsidRPr="00676F8B">
              <w:rPr>
                <w:i/>
                <w:iCs/>
                <w:sz w:val="20"/>
                <w:szCs w:val="20"/>
              </w:rPr>
              <w:t xml:space="preserve"> </w:t>
            </w:r>
            <w:r w:rsidRPr="00676F8B">
              <w:rPr>
                <w:sz w:val="20"/>
                <w:szCs w:val="20"/>
              </w:rPr>
              <w:t>(mothers)</w:t>
            </w:r>
          </w:p>
          <w:p w14:paraId="0F425C44" w14:textId="1314ADD8"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i/>
                <w:iCs/>
                <w:sz w:val="20"/>
                <w:szCs w:val="20"/>
              </w:rPr>
              <w:t>Merenda</w:t>
            </w:r>
            <w:r w:rsidR="00C5440E" w:rsidRPr="00676F8B">
              <w:rPr>
                <w:i/>
                <w:iCs/>
                <w:sz w:val="20"/>
                <w:szCs w:val="20"/>
              </w:rPr>
              <w:t xml:space="preserve"> </w:t>
            </w:r>
            <w:r w:rsidRPr="00676F8B">
              <w:rPr>
                <w:i/>
                <w:iCs/>
                <w:sz w:val="20"/>
                <w:szCs w:val="20"/>
              </w:rPr>
              <w:t>escolar</w:t>
            </w:r>
            <w:r w:rsidR="00C5440E" w:rsidRPr="00676F8B">
              <w:rPr>
                <w:sz w:val="20"/>
                <w:szCs w:val="20"/>
              </w:rPr>
              <w:t xml:space="preserve"> </w:t>
            </w:r>
            <w:r w:rsidRPr="00676F8B">
              <w:rPr>
                <w:sz w:val="20"/>
                <w:szCs w:val="20"/>
              </w:rPr>
              <w:t>(schoolchildren)</w:t>
            </w:r>
          </w:p>
          <w:p w14:paraId="7FDA4503" w14:textId="5C3500C2"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i/>
                <w:iCs/>
                <w:sz w:val="20"/>
                <w:szCs w:val="20"/>
              </w:rPr>
              <w:t>Pensão</w:t>
            </w:r>
            <w:r w:rsidR="00C5440E" w:rsidRPr="00676F8B">
              <w:rPr>
                <w:i/>
                <w:iCs/>
                <w:sz w:val="20"/>
                <w:szCs w:val="20"/>
              </w:rPr>
              <w:t xml:space="preserve"> </w:t>
            </w:r>
            <w:r w:rsidRPr="00676F8B">
              <w:rPr>
                <w:i/>
                <w:iCs/>
                <w:sz w:val="20"/>
                <w:szCs w:val="20"/>
              </w:rPr>
              <w:t>veteranos</w:t>
            </w:r>
            <w:r w:rsidR="00C5440E" w:rsidRPr="00676F8B">
              <w:rPr>
                <w:sz w:val="20"/>
                <w:szCs w:val="20"/>
              </w:rPr>
              <w:t xml:space="preserve"> </w:t>
            </w:r>
            <w:r w:rsidRPr="00676F8B">
              <w:rPr>
                <w:sz w:val="20"/>
                <w:szCs w:val="20"/>
              </w:rPr>
              <w:t>(war</w:t>
            </w:r>
            <w:r w:rsidR="00C5440E" w:rsidRPr="00676F8B">
              <w:rPr>
                <w:sz w:val="20"/>
                <w:szCs w:val="20"/>
              </w:rPr>
              <w:t xml:space="preserve"> </w:t>
            </w:r>
            <w:r w:rsidRPr="00676F8B">
              <w:rPr>
                <w:sz w:val="20"/>
                <w:szCs w:val="20"/>
              </w:rPr>
              <w:t>veterans)</w:t>
            </w:r>
          </w:p>
          <w:p w14:paraId="739679A6" w14:textId="035F6B4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i/>
                <w:iCs/>
                <w:sz w:val="20"/>
                <w:szCs w:val="20"/>
              </w:rPr>
              <w:t>Subsídio</w:t>
            </w:r>
            <w:r w:rsidR="00C5440E" w:rsidRPr="00676F8B">
              <w:rPr>
                <w:i/>
                <w:iCs/>
                <w:sz w:val="20"/>
                <w:szCs w:val="20"/>
              </w:rPr>
              <w:t xml:space="preserve"> </w:t>
            </w:r>
            <w:r w:rsidRPr="00676F8B">
              <w:rPr>
                <w:i/>
                <w:iCs/>
                <w:sz w:val="20"/>
                <w:szCs w:val="20"/>
              </w:rPr>
              <w:t>de</w:t>
            </w:r>
            <w:r w:rsidR="00C5440E" w:rsidRPr="00676F8B">
              <w:rPr>
                <w:i/>
                <w:iCs/>
                <w:sz w:val="20"/>
                <w:szCs w:val="20"/>
              </w:rPr>
              <w:t xml:space="preserve"> </w:t>
            </w:r>
            <w:r w:rsidRPr="00676F8B">
              <w:rPr>
                <w:i/>
                <w:iCs/>
                <w:sz w:val="20"/>
                <w:szCs w:val="20"/>
              </w:rPr>
              <w:t>apoio</w:t>
            </w:r>
            <w:r w:rsidR="00C5440E" w:rsidRPr="00676F8B">
              <w:rPr>
                <w:sz w:val="20"/>
                <w:szCs w:val="20"/>
              </w:rPr>
              <w:t xml:space="preserve"> </w:t>
            </w:r>
            <w:r w:rsidRPr="00676F8B">
              <w:rPr>
                <w:sz w:val="20"/>
                <w:szCs w:val="20"/>
              </w:rPr>
              <w:t>(elderly</w:t>
            </w:r>
            <w:r w:rsidR="00C5440E" w:rsidRPr="00676F8B">
              <w:rPr>
                <w:sz w:val="20"/>
                <w:szCs w:val="20"/>
              </w:rPr>
              <w:t xml:space="preserve"> </w:t>
            </w:r>
            <w:r w:rsidRPr="00676F8B">
              <w:rPr>
                <w:sz w:val="20"/>
                <w:szCs w:val="20"/>
              </w:rPr>
              <w:t>and</w:t>
            </w:r>
            <w:r w:rsidR="00C5440E" w:rsidRPr="00676F8B">
              <w:rPr>
                <w:sz w:val="20"/>
                <w:szCs w:val="20"/>
              </w:rPr>
              <w:t xml:space="preserve"> </w:t>
            </w:r>
            <w:r w:rsidRPr="00676F8B">
              <w:rPr>
                <w:sz w:val="20"/>
                <w:szCs w:val="20"/>
              </w:rPr>
              <w:t>disability)</w:t>
            </w:r>
          </w:p>
        </w:tc>
        <w:tc>
          <w:tcPr>
            <w:tcW w:w="0" w:type="dxa"/>
          </w:tcPr>
          <w:p w14:paraId="6EC5D55B" w14:textId="76A53B88"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i/>
                <w:iCs/>
                <w:sz w:val="20"/>
                <w:szCs w:val="20"/>
              </w:rPr>
            </w:pPr>
            <w:r w:rsidRPr="00676F8B">
              <w:rPr>
                <w:sz w:val="20"/>
                <w:szCs w:val="20"/>
              </w:rPr>
              <w:t>New</w:t>
            </w:r>
            <w:r w:rsidR="00C5440E" w:rsidRPr="00676F8B">
              <w:rPr>
                <w:sz w:val="20"/>
                <w:szCs w:val="20"/>
              </w:rPr>
              <w:t xml:space="preserve"> </w:t>
            </w:r>
            <w:r w:rsidRPr="00676F8B">
              <w:rPr>
                <w:sz w:val="20"/>
                <w:szCs w:val="20"/>
              </w:rPr>
              <w:t>orientation</w:t>
            </w:r>
            <w:r w:rsidR="00C5440E" w:rsidRPr="00676F8B">
              <w:rPr>
                <w:sz w:val="20"/>
                <w:szCs w:val="20"/>
              </w:rPr>
              <w:t xml:space="preserve"> </w:t>
            </w:r>
            <w:r w:rsidRPr="00676F8B">
              <w:rPr>
                <w:i/>
                <w:iCs/>
                <w:sz w:val="20"/>
                <w:szCs w:val="20"/>
              </w:rPr>
              <w:t>Jerasaun</w:t>
            </w:r>
            <w:r w:rsidR="00C5440E" w:rsidRPr="00676F8B">
              <w:rPr>
                <w:i/>
                <w:iCs/>
                <w:sz w:val="20"/>
                <w:szCs w:val="20"/>
              </w:rPr>
              <w:t xml:space="preserve"> </w:t>
            </w:r>
            <w:r w:rsidRPr="00676F8B">
              <w:rPr>
                <w:i/>
                <w:iCs/>
                <w:sz w:val="20"/>
                <w:szCs w:val="20"/>
              </w:rPr>
              <w:t>Foun</w:t>
            </w:r>
            <w:r w:rsidR="00331AD9" w:rsidRPr="00676F8B">
              <w:rPr>
                <w:i/>
                <w:iCs/>
                <w:sz w:val="20"/>
                <w:szCs w:val="20"/>
              </w:rPr>
              <w:t>*</w:t>
            </w:r>
          </w:p>
          <w:p w14:paraId="3696EE3C" w14:textId="1C288F2F" w:rsidR="00B424CC" w:rsidRPr="00676F8B" w:rsidRDefault="00AA0113" w:rsidP="00F172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573E361B" w14:textId="5B09ADCD" w:rsidR="00B424CC" w:rsidRPr="00676F8B" w:rsidRDefault="00AA0113" w:rsidP="00F172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08AEA080" w14:textId="1D5D865D" w:rsidR="00B424CC" w:rsidRPr="00676F8B" w:rsidRDefault="00AA0113" w:rsidP="00F172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2E4FF730" w14:textId="7B3416D9" w:rsidR="00B424CC" w:rsidRPr="00676F8B" w:rsidRDefault="28EDE9F9" w:rsidP="28EDE9F9">
            <w:pPr>
              <w:cnfStyle w:val="000000000000" w:firstRow="0" w:lastRow="0" w:firstColumn="0" w:lastColumn="0" w:oddVBand="0" w:evenVBand="0" w:oddHBand="0" w:evenHBand="0" w:firstRowFirstColumn="0" w:firstRowLastColumn="0" w:lastRowFirstColumn="0" w:lastRowLastColumn="0"/>
              <w:rPr>
                <w:b/>
                <w:bCs/>
                <w:i/>
                <w:iCs/>
                <w:sz w:val="20"/>
                <w:szCs w:val="20"/>
              </w:rPr>
            </w:pPr>
            <w:r w:rsidRPr="00676F8B">
              <w:rPr>
                <w:b/>
                <w:bCs/>
                <w:i/>
                <w:iCs/>
                <w:sz w:val="20"/>
                <w:szCs w:val="20"/>
              </w:rPr>
              <w:t>Uma Kain</w:t>
            </w:r>
            <w:r w:rsidRPr="00676F8B">
              <w:rPr>
                <w:b/>
                <w:bCs/>
                <w:sz w:val="20"/>
                <w:szCs w:val="20"/>
              </w:rPr>
              <w:t xml:space="preserve"> (near-universal cash transfer)</w:t>
            </w:r>
          </w:p>
          <w:p w14:paraId="4CCAB81D" w14:textId="27F85F0D"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b/>
                <w:bCs/>
                <w:i/>
                <w:iCs/>
                <w:sz w:val="20"/>
                <w:szCs w:val="20"/>
              </w:rPr>
              <w:t>Cesta</w:t>
            </w:r>
            <w:r w:rsidR="00C5440E" w:rsidRPr="00676F8B">
              <w:rPr>
                <w:b/>
                <w:bCs/>
                <w:i/>
                <w:iCs/>
                <w:sz w:val="20"/>
                <w:szCs w:val="20"/>
              </w:rPr>
              <w:t xml:space="preserve"> </w:t>
            </w:r>
            <w:r w:rsidR="00BA0B64">
              <w:rPr>
                <w:b/>
                <w:bCs/>
                <w:i/>
                <w:iCs/>
                <w:sz w:val="20"/>
                <w:szCs w:val="20"/>
              </w:rPr>
              <w:t>B</w:t>
            </w:r>
            <w:r w:rsidRPr="00676F8B">
              <w:rPr>
                <w:b/>
                <w:bCs/>
                <w:i/>
                <w:iCs/>
                <w:sz w:val="20"/>
                <w:szCs w:val="20"/>
              </w:rPr>
              <w:t>ásica</w:t>
            </w:r>
            <w:r w:rsidR="00C5440E" w:rsidRPr="00676F8B">
              <w:rPr>
                <w:b/>
                <w:bCs/>
                <w:i/>
                <w:iCs/>
                <w:sz w:val="20"/>
                <w:szCs w:val="20"/>
              </w:rPr>
              <w:t xml:space="preserve"> </w:t>
            </w:r>
            <w:r w:rsidRPr="00676F8B">
              <w:rPr>
                <w:b/>
                <w:bCs/>
                <w:sz w:val="20"/>
                <w:szCs w:val="20"/>
              </w:rPr>
              <w:t>(near-universal</w:t>
            </w:r>
            <w:r w:rsidR="00C5440E" w:rsidRPr="00676F8B">
              <w:rPr>
                <w:b/>
                <w:bCs/>
                <w:sz w:val="20"/>
                <w:szCs w:val="20"/>
              </w:rPr>
              <w:t xml:space="preserve"> </w:t>
            </w:r>
            <w:r w:rsidRPr="00676F8B">
              <w:rPr>
                <w:b/>
                <w:bCs/>
                <w:sz w:val="20"/>
                <w:szCs w:val="20"/>
              </w:rPr>
              <w:t>food</w:t>
            </w:r>
            <w:r w:rsidR="00C5440E" w:rsidRPr="00676F8B">
              <w:rPr>
                <w:b/>
                <w:bCs/>
                <w:sz w:val="20"/>
                <w:szCs w:val="20"/>
              </w:rPr>
              <w:t xml:space="preserve"> </w:t>
            </w:r>
            <w:r w:rsidRPr="00676F8B">
              <w:rPr>
                <w:b/>
                <w:bCs/>
                <w:sz w:val="20"/>
                <w:szCs w:val="20"/>
              </w:rPr>
              <w:t>transfer)</w:t>
            </w:r>
          </w:p>
        </w:tc>
      </w:tr>
      <w:tr w:rsidR="00B424CC" w:rsidRPr="00676F8B" w14:paraId="22E2577E"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3D697849" w14:textId="77777777" w:rsidR="00B424CC" w:rsidRPr="00DA58A4" w:rsidRDefault="00B424CC" w:rsidP="00F1727F">
            <w:pPr>
              <w:rPr>
                <w:b w:val="0"/>
                <w:bCs w:val="0"/>
                <w:color w:val="auto"/>
                <w:sz w:val="20"/>
                <w:szCs w:val="20"/>
              </w:rPr>
            </w:pPr>
            <w:r w:rsidRPr="00DA58A4">
              <w:rPr>
                <w:b w:val="0"/>
                <w:bCs w:val="0"/>
                <w:color w:val="auto"/>
                <w:sz w:val="20"/>
                <w:szCs w:val="20"/>
              </w:rPr>
              <w:t>Tonga</w:t>
            </w:r>
          </w:p>
        </w:tc>
        <w:tc>
          <w:tcPr>
            <w:tcW w:w="0" w:type="dxa"/>
          </w:tcPr>
          <w:p w14:paraId="12385CAB" w14:textId="545570DC"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Elderly</w:t>
            </w:r>
            <w:r w:rsidR="00C5440E" w:rsidRPr="00676F8B">
              <w:rPr>
                <w:sz w:val="20"/>
                <w:szCs w:val="20"/>
              </w:rPr>
              <w:t xml:space="preserve"> </w:t>
            </w:r>
            <w:r w:rsidRPr="00676F8B">
              <w:rPr>
                <w:sz w:val="20"/>
                <w:szCs w:val="20"/>
              </w:rPr>
              <w:t>benefits</w:t>
            </w:r>
            <w:r w:rsidR="00C5440E" w:rsidRPr="00676F8B">
              <w:rPr>
                <w:sz w:val="20"/>
                <w:szCs w:val="20"/>
              </w:rPr>
              <w:t xml:space="preserve"> </w:t>
            </w:r>
            <w:r w:rsidRPr="00676F8B">
              <w:rPr>
                <w:sz w:val="20"/>
                <w:szCs w:val="20"/>
              </w:rPr>
              <w:t>scheme</w:t>
            </w:r>
          </w:p>
          <w:p w14:paraId="1747BEED" w14:textId="7CFD2714"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Disability</w:t>
            </w:r>
            <w:r w:rsidR="00C5440E" w:rsidRPr="00676F8B">
              <w:rPr>
                <w:sz w:val="20"/>
                <w:szCs w:val="20"/>
              </w:rPr>
              <w:t xml:space="preserve"> </w:t>
            </w:r>
            <w:r w:rsidRPr="00676F8B">
              <w:rPr>
                <w:sz w:val="20"/>
                <w:szCs w:val="20"/>
              </w:rPr>
              <w:t>welfare</w:t>
            </w:r>
            <w:r w:rsidR="00C5440E" w:rsidRPr="00676F8B">
              <w:rPr>
                <w:sz w:val="20"/>
                <w:szCs w:val="20"/>
              </w:rPr>
              <w:t xml:space="preserve"> </w:t>
            </w:r>
            <w:r w:rsidRPr="00676F8B">
              <w:rPr>
                <w:sz w:val="20"/>
                <w:szCs w:val="20"/>
              </w:rPr>
              <w:t>scheme</w:t>
            </w:r>
            <w:r w:rsidR="00C5440E" w:rsidRPr="00676F8B">
              <w:rPr>
                <w:sz w:val="20"/>
                <w:szCs w:val="20"/>
              </w:rPr>
              <w:t xml:space="preserve"> </w:t>
            </w:r>
          </w:p>
          <w:p w14:paraId="3674436B" w14:textId="2BFE5542"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Secondary</w:t>
            </w:r>
            <w:r w:rsidR="00C5440E" w:rsidRPr="00676F8B">
              <w:rPr>
                <w:sz w:val="20"/>
                <w:szCs w:val="20"/>
              </w:rPr>
              <w:t xml:space="preserve"> </w:t>
            </w:r>
            <w:r w:rsidRPr="00676F8B">
              <w:rPr>
                <w:sz w:val="20"/>
                <w:szCs w:val="20"/>
              </w:rPr>
              <w:t>school</w:t>
            </w:r>
            <w:r w:rsidR="00C5440E" w:rsidRPr="00676F8B">
              <w:rPr>
                <w:sz w:val="20"/>
                <w:szCs w:val="20"/>
              </w:rPr>
              <w:t xml:space="preserve"> </w:t>
            </w:r>
            <w:r w:rsidRPr="00676F8B">
              <w:rPr>
                <w:sz w:val="20"/>
                <w:szCs w:val="20"/>
              </w:rPr>
              <w:t>cash</w:t>
            </w:r>
            <w:r w:rsidR="00C5440E" w:rsidRPr="00676F8B">
              <w:rPr>
                <w:sz w:val="20"/>
                <w:szCs w:val="20"/>
              </w:rPr>
              <w:t xml:space="preserve"> </w:t>
            </w:r>
            <w:r w:rsidRPr="00676F8B">
              <w:rPr>
                <w:sz w:val="20"/>
                <w:szCs w:val="20"/>
              </w:rPr>
              <w:t>transfer</w:t>
            </w:r>
          </w:p>
        </w:tc>
        <w:tc>
          <w:tcPr>
            <w:tcW w:w="0" w:type="dxa"/>
          </w:tcPr>
          <w:p w14:paraId="254B37FD" w14:textId="7777777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p>
          <w:p w14:paraId="51AFAFC3" w14:textId="7777777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p>
          <w:p w14:paraId="746259E2" w14:textId="77777777"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Top-ups</w:t>
            </w:r>
          </w:p>
          <w:p w14:paraId="5BF6B749" w14:textId="71F8B3EE" w:rsidR="00061517" w:rsidRPr="00676F8B" w:rsidRDefault="00061517" w:rsidP="00F1727F">
            <w:pPr>
              <w:cnfStyle w:val="000000000000" w:firstRow="0" w:lastRow="0" w:firstColumn="0" w:lastColumn="0" w:oddVBand="0" w:evenVBand="0" w:oddHBand="0" w:evenHBand="0" w:firstRowFirstColumn="0" w:firstRowLastColumn="0" w:lastRowFirstColumn="0" w:lastRowLastColumn="0"/>
              <w:rPr>
                <w:b/>
                <w:bCs/>
                <w:sz w:val="20"/>
                <w:szCs w:val="20"/>
              </w:rPr>
            </w:pPr>
            <w:r w:rsidRPr="00676F8B">
              <w:rPr>
                <w:b/>
                <w:bCs/>
                <w:sz w:val="20"/>
                <w:szCs w:val="20"/>
              </w:rPr>
              <w:t>Cash transfer to poor households*</w:t>
            </w:r>
          </w:p>
        </w:tc>
      </w:tr>
      <w:tr w:rsidR="00B424CC" w:rsidRPr="00676F8B" w14:paraId="68B8B957"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60434CCC" w14:textId="77777777" w:rsidR="00B424CC" w:rsidRPr="00DA58A4" w:rsidRDefault="00B424CC" w:rsidP="00F1727F">
            <w:pPr>
              <w:rPr>
                <w:b w:val="0"/>
                <w:bCs w:val="0"/>
                <w:color w:val="auto"/>
                <w:sz w:val="20"/>
                <w:szCs w:val="20"/>
              </w:rPr>
            </w:pPr>
            <w:r w:rsidRPr="00DA58A4">
              <w:rPr>
                <w:b w:val="0"/>
                <w:bCs w:val="0"/>
                <w:color w:val="auto"/>
                <w:sz w:val="20"/>
                <w:szCs w:val="20"/>
              </w:rPr>
              <w:t>Tuvalu</w:t>
            </w:r>
          </w:p>
        </w:tc>
        <w:tc>
          <w:tcPr>
            <w:tcW w:w="0" w:type="dxa"/>
          </w:tcPr>
          <w:p w14:paraId="10E607A7" w14:textId="0CD78AA3"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Senior</w:t>
            </w:r>
            <w:r w:rsidR="00C5440E" w:rsidRPr="00676F8B">
              <w:rPr>
                <w:sz w:val="20"/>
                <w:szCs w:val="20"/>
              </w:rPr>
              <w:t xml:space="preserve"> </w:t>
            </w:r>
            <w:r w:rsidRPr="00676F8B">
              <w:rPr>
                <w:sz w:val="20"/>
                <w:szCs w:val="20"/>
              </w:rPr>
              <w:t>citizen</w:t>
            </w:r>
            <w:r w:rsidR="00C5440E" w:rsidRPr="00676F8B">
              <w:rPr>
                <w:sz w:val="20"/>
                <w:szCs w:val="20"/>
              </w:rPr>
              <w:t xml:space="preserve"> </w:t>
            </w:r>
            <w:r w:rsidRPr="00676F8B">
              <w:rPr>
                <w:sz w:val="20"/>
                <w:szCs w:val="20"/>
              </w:rPr>
              <w:t>scheme</w:t>
            </w:r>
          </w:p>
          <w:p w14:paraId="63C04777" w14:textId="1091613F"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Financial</w:t>
            </w:r>
            <w:r w:rsidR="00C5440E" w:rsidRPr="00676F8B">
              <w:rPr>
                <w:sz w:val="20"/>
                <w:szCs w:val="20"/>
              </w:rPr>
              <w:t xml:space="preserve"> </w:t>
            </w:r>
            <w:r w:rsidRPr="00676F8B">
              <w:rPr>
                <w:sz w:val="20"/>
                <w:szCs w:val="20"/>
              </w:rPr>
              <w:t>assistance</w:t>
            </w:r>
            <w:r w:rsidR="00C5440E" w:rsidRPr="00676F8B">
              <w:rPr>
                <w:sz w:val="20"/>
                <w:szCs w:val="20"/>
              </w:rPr>
              <w:t xml:space="preserve"> </w:t>
            </w:r>
            <w:r w:rsidRPr="00676F8B">
              <w:rPr>
                <w:sz w:val="20"/>
                <w:szCs w:val="20"/>
              </w:rPr>
              <w:t>to</w:t>
            </w:r>
            <w:r w:rsidR="00C5440E" w:rsidRPr="00676F8B">
              <w:rPr>
                <w:sz w:val="20"/>
                <w:szCs w:val="20"/>
              </w:rPr>
              <w:t xml:space="preserve"> </w:t>
            </w:r>
            <w:r w:rsidRPr="00676F8B">
              <w:rPr>
                <w:sz w:val="20"/>
                <w:szCs w:val="20"/>
              </w:rPr>
              <w:t>the</w:t>
            </w:r>
            <w:r w:rsidR="00C5440E" w:rsidRPr="00676F8B">
              <w:rPr>
                <w:sz w:val="20"/>
                <w:szCs w:val="20"/>
              </w:rPr>
              <w:t xml:space="preserve"> </w:t>
            </w:r>
            <w:r w:rsidRPr="00676F8B">
              <w:rPr>
                <w:sz w:val="20"/>
                <w:szCs w:val="20"/>
              </w:rPr>
              <w:t>disabled</w:t>
            </w:r>
          </w:p>
        </w:tc>
        <w:tc>
          <w:tcPr>
            <w:tcW w:w="0" w:type="dxa"/>
          </w:tcPr>
          <w:p w14:paraId="62828A1A" w14:textId="7E633136" w:rsidR="00B424CC" w:rsidRPr="00676F8B" w:rsidRDefault="00AA0113" w:rsidP="00F172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4F8FA89" w14:textId="3E63ED5D" w:rsidR="00B424CC" w:rsidRPr="00676F8B" w:rsidRDefault="00AA0113" w:rsidP="00F172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1EB0339C" w14:textId="15E9CF7C"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b/>
                <w:bCs/>
                <w:sz w:val="20"/>
                <w:szCs w:val="20"/>
              </w:rPr>
            </w:pPr>
            <w:r w:rsidRPr="00676F8B">
              <w:rPr>
                <w:b/>
                <w:bCs/>
                <w:sz w:val="20"/>
                <w:szCs w:val="20"/>
              </w:rPr>
              <w:t>Universal</w:t>
            </w:r>
            <w:r w:rsidR="00C5440E" w:rsidRPr="00676F8B">
              <w:rPr>
                <w:b/>
                <w:bCs/>
                <w:sz w:val="20"/>
                <w:szCs w:val="20"/>
              </w:rPr>
              <w:t xml:space="preserve"> </w:t>
            </w:r>
            <w:r w:rsidRPr="00676F8B">
              <w:rPr>
                <w:b/>
                <w:bCs/>
                <w:sz w:val="20"/>
                <w:szCs w:val="20"/>
              </w:rPr>
              <w:t>basic</w:t>
            </w:r>
            <w:r w:rsidR="00C5440E" w:rsidRPr="00676F8B">
              <w:rPr>
                <w:b/>
                <w:bCs/>
                <w:sz w:val="20"/>
                <w:szCs w:val="20"/>
              </w:rPr>
              <w:t xml:space="preserve"> </w:t>
            </w:r>
            <w:r w:rsidRPr="00676F8B">
              <w:rPr>
                <w:b/>
                <w:bCs/>
                <w:sz w:val="20"/>
                <w:szCs w:val="20"/>
              </w:rPr>
              <w:t>income</w:t>
            </w:r>
            <w:r w:rsidR="00C5440E" w:rsidRPr="00676F8B">
              <w:rPr>
                <w:b/>
                <w:bCs/>
                <w:sz w:val="20"/>
                <w:szCs w:val="20"/>
              </w:rPr>
              <w:t xml:space="preserve"> </w:t>
            </w:r>
            <w:r w:rsidRPr="00676F8B">
              <w:rPr>
                <w:b/>
                <w:bCs/>
                <w:sz w:val="20"/>
                <w:szCs w:val="20"/>
              </w:rPr>
              <w:t>transfers</w:t>
            </w:r>
          </w:p>
        </w:tc>
      </w:tr>
      <w:tr w:rsidR="00B424CC" w:rsidRPr="00676F8B" w14:paraId="769AD6F6" w14:textId="77777777" w:rsidTr="00DA58A4">
        <w:tc>
          <w:tcPr>
            <w:cnfStyle w:val="001000000000" w:firstRow="0" w:lastRow="0" w:firstColumn="1" w:lastColumn="0" w:oddVBand="0" w:evenVBand="0" w:oddHBand="0" w:evenHBand="0" w:firstRowFirstColumn="0" w:firstRowLastColumn="0" w:lastRowFirstColumn="0" w:lastRowLastColumn="0"/>
            <w:tcW w:w="0" w:type="dxa"/>
            <w:shd w:val="clear" w:color="auto" w:fill="8EAADB" w:themeFill="accent1" w:themeFillTint="99"/>
          </w:tcPr>
          <w:p w14:paraId="11AB3E5D" w14:textId="77777777" w:rsidR="00B424CC" w:rsidRPr="00DA58A4" w:rsidRDefault="00B424CC" w:rsidP="00F1727F">
            <w:pPr>
              <w:rPr>
                <w:b w:val="0"/>
                <w:bCs w:val="0"/>
                <w:sz w:val="20"/>
                <w:szCs w:val="20"/>
              </w:rPr>
            </w:pPr>
            <w:r w:rsidRPr="00DA58A4">
              <w:rPr>
                <w:b w:val="0"/>
                <w:bCs w:val="0"/>
                <w:color w:val="auto"/>
                <w:sz w:val="20"/>
                <w:szCs w:val="20"/>
              </w:rPr>
              <w:t>Vanuatu</w:t>
            </w:r>
          </w:p>
        </w:tc>
        <w:tc>
          <w:tcPr>
            <w:tcW w:w="0" w:type="dxa"/>
          </w:tcPr>
          <w:p w14:paraId="71841DA5" w14:textId="1A95CF4C"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Oxfam</w:t>
            </w:r>
            <w:r w:rsidR="00C5440E" w:rsidRPr="00676F8B">
              <w:rPr>
                <w:sz w:val="20"/>
                <w:szCs w:val="20"/>
              </w:rPr>
              <w:t xml:space="preserve"> </w:t>
            </w:r>
            <w:r w:rsidRPr="00676F8B">
              <w:rPr>
                <w:sz w:val="20"/>
                <w:szCs w:val="20"/>
              </w:rPr>
              <w:t>UnBlocked</w:t>
            </w:r>
            <w:r w:rsidR="00C5440E" w:rsidRPr="00676F8B">
              <w:rPr>
                <w:sz w:val="20"/>
                <w:szCs w:val="20"/>
              </w:rPr>
              <w:t xml:space="preserve"> </w:t>
            </w:r>
            <w:r w:rsidR="00BA0B64">
              <w:rPr>
                <w:sz w:val="20"/>
                <w:szCs w:val="20"/>
              </w:rPr>
              <w:t>C</w:t>
            </w:r>
            <w:r w:rsidRPr="00676F8B">
              <w:rPr>
                <w:sz w:val="20"/>
                <w:szCs w:val="20"/>
              </w:rPr>
              <w:t>ash</w:t>
            </w:r>
            <w:r w:rsidR="00C5440E" w:rsidRPr="00676F8B">
              <w:rPr>
                <w:sz w:val="20"/>
                <w:szCs w:val="20"/>
              </w:rPr>
              <w:t xml:space="preserve"> </w:t>
            </w:r>
            <w:r w:rsidRPr="00676F8B">
              <w:rPr>
                <w:sz w:val="20"/>
                <w:szCs w:val="20"/>
              </w:rPr>
              <w:t>transfer</w:t>
            </w:r>
            <w:r w:rsidR="0045364D">
              <w:rPr>
                <w:sz w:val="20"/>
                <w:szCs w:val="20"/>
              </w:rPr>
              <w:t xml:space="preserve"> program</w:t>
            </w:r>
          </w:p>
        </w:tc>
        <w:tc>
          <w:tcPr>
            <w:tcW w:w="0" w:type="dxa"/>
          </w:tcPr>
          <w:p w14:paraId="7472350E" w14:textId="703CE4B5"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sz w:val="20"/>
                <w:szCs w:val="20"/>
              </w:rPr>
              <w:t>Horizontal</w:t>
            </w:r>
            <w:r w:rsidR="00C5440E" w:rsidRPr="00676F8B">
              <w:rPr>
                <w:sz w:val="20"/>
                <w:szCs w:val="20"/>
              </w:rPr>
              <w:t xml:space="preserve"> </w:t>
            </w:r>
            <w:r w:rsidRPr="00676F8B">
              <w:rPr>
                <w:sz w:val="20"/>
                <w:szCs w:val="20"/>
              </w:rPr>
              <w:t>expansion</w:t>
            </w:r>
            <w:r w:rsidR="00C5440E" w:rsidRPr="00676F8B">
              <w:rPr>
                <w:sz w:val="20"/>
                <w:szCs w:val="20"/>
              </w:rPr>
              <w:t xml:space="preserve"> </w:t>
            </w:r>
            <w:r w:rsidRPr="00676F8B">
              <w:rPr>
                <w:sz w:val="20"/>
                <w:szCs w:val="20"/>
              </w:rPr>
              <w:t>(4,000</w:t>
            </w:r>
            <w:r w:rsidR="00C5440E" w:rsidRPr="00676F8B">
              <w:rPr>
                <w:sz w:val="20"/>
                <w:szCs w:val="20"/>
              </w:rPr>
              <w:t xml:space="preserve"> </w:t>
            </w:r>
            <w:r w:rsidR="00BA0B64">
              <w:rPr>
                <w:sz w:val="20"/>
                <w:szCs w:val="20"/>
              </w:rPr>
              <w:t>households</w:t>
            </w:r>
            <w:r w:rsidR="00EB1269" w:rsidRPr="00676F8B">
              <w:rPr>
                <w:sz w:val="20"/>
                <w:szCs w:val="20"/>
              </w:rPr>
              <w:t>)*</w:t>
            </w:r>
          </w:p>
          <w:p w14:paraId="5C6A4C80" w14:textId="2A675341"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b/>
                <w:bCs/>
                <w:sz w:val="20"/>
                <w:szCs w:val="20"/>
              </w:rPr>
            </w:pPr>
            <w:r w:rsidRPr="00676F8B">
              <w:rPr>
                <w:b/>
                <w:bCs/>
                <w:sz w:val="20"/>
                <w:szCs w:val="20"/>
              </w:rPr>
              <w:t>Employment</w:t>
            </w:r>
            <w:r w:rsidR="00C5440E" w:rsidRPr="00676F8B">
              <w:rPr>
                <w:b/>
                <w:bCs/>
                <w:sz w:val="20"/>
                <w:szCs w:val="20"/>
              </w:rPr>
              <w:t xml:space="preserve"> </w:t>
            </w:r>
            <w:r w:rsidRPr="00676F8B">
              <w:rPr>
                <w:b/>
                <w:bCs/>
                <w:sz w:val="20"/>
                <w:szCs w:val="20"/>
              </w:rPr>
              <w:t>stabilisation</w:t>
            </w:r>
            <w:r w:rsidR="00C5440E" w:rsidRPr="00676F8B">
              <w:rPr>
                <w:b/>
                <w:bCs/>
                <w:sz w:val="20"/>
                <w:szCs w:val="20"/>
              </w:rPr>
              <w:t xml:space="preserve"> </w:t>
            </w:r>
            <w:r w:rsidRPr="00676F8B">
              <w:rPr>
                <w:b/>
                <w:bCs/>
                <w:sz w:val="20"/>
                <w:szCs w:val="20"/>
              </w:rPr>
              <w:t>program</w:t>
            </w:r>
          </w:p>
          <w:p w14:paraId="7505B26C" w14:textId="6B1ED469" w:rsidR="00B424CC" w:rsidRPr="00676F8B" w:rsidRDefault="00B424CC" w:rsidP="00F1727F">
            <w:pPr>
              <w:cnfStyle w:val="000000000000" w:firstRow="0" w:lastRow="0" w:firstColumn="0" w:lastColumn="0" w:oddVBand="0" w:evenVBand="0" w:oddHBand="0" w:evenHBand="0" w:firstRowFirstColumn="0" w:firstRowLastColumn="0" w:lastRowFirstColumn="0" w:lastRowLastColumn="0"/>
              <w:rPr>
                <w:sz w:val="20"/>
                <w:szCs w:val="20"/>
              </w:rPr>
            </w:pPr>
            <w:r w:rsidRPr="00676F8B">
              <w:rPr>
                <w:b/>
                <w:bCs/>
                <w:sz w:val="20"/>
                <w:szCs w:val="20"/>
              </w:rPr>
              <w:t>[Secondary</w:t>
            </w:r>
            <w:r w:rsidR="00C5440E" w:rsidRPr="00676F8B">
              <w:rPr>
                <w:b/>
                <w:bCs/>
                <w:sz w:val="20"/>
                <w:szCs w:val="20"/>
              </w:rPr>
              <w:t xml:space="preserve"> </w:t>
            </w:r>
            <w:r w:rsidRPr="00676F8B">
              <w:rPr>
                <w:b/>
                <w:bCs/>
                <w:sz w:val="20"/>
                <w:szCs w:val="20"/>
              </w:rPr>
              <w:t>school</w:t>
            </w:r>
            <w:r w:rsidR="00C5440E" w:rsidRPr="00676F8B">
              <w:rPr>
                <w:b/>
                <w:bCs/>
                <w:sz w:val="20"/>
                <w:szCs w:val="20"/>
              </w:rPr>
              <w:t xml:space="preserve"> </w:t>
            </w:r>
            <w:r w:rsidRPr="00676F8B">
              <w:rPr>
                <w:b/>
                <w:bCs/>
                <w:sz w:val="20"/>
                <w:szCs w:val="20"/>
              </w:rPr>
              <w:t>fee</w:t>
            </w:r>
            <w:r w:rsidR="00C5440E" w:rsidRPr="00676F8B">
              <w:rPr>
                <w:b/>
                <w:bCs/>
                <w:sz w:val="20"/>
                <w:szCs w:val="20"/>
              </w:rPr>
              <w:t xml:space="preserve"> </w:t>
            </w:r>
            <w:r w:rsidR="00EB1269" w:rsidRPr="00676F8B">
              <w:rPr>
                <w:b/>
                <w:bCs/>
                <w:sz w:val="20"/>
                <w:szCs w:val="20"/>
              </w:rPr>
              <w:t>subsidy]*</w:t>
            </w:r>
          </w:p>
        </w:tc>
      </w:tr>
    </w:tbl>
    <w:p w14:paraId="0DD1217F" w14:textId="77777777" w:rsidR="00084BBE" w:rsidRPr="00676F8B" w:rsidRDefault="00084BBE" w:rsidP="00084BBE">
      <w:pPr>
        <w:pStyle w:val="Body"/>
        <w:numPr>
          <w:ilvl w:val="0"/>
          <w:numId w:val="0"/>
        </w:numPr>
        <w:rPr>
          <w:sz w:val="12"/>
          <w:szCs w:val="12"/>
        </w:rPr>
      </w:pPr>
    </w:p>
    <w:p w14:paraId="02E8B443" w14:textId="4064BC83" w:rsidR="006C0003" w:rsidRPr="00676F8B" w:rsidRDefault="006C0003" w:rsidP="006C0003">
      <w:pPr>
        <w:pStyle w:val="Body"/>
      </w:pPr>
      <w:r w:rsidRPr="00676F8B">
        <w:rPr>
          <w:b/>
          <w:bCs/>
        </w:rPr>
        <w:t>The scale of coverage represented by these new programs and modifications to existing programs was highly variable</w:t>
      </w:r>
      <w:r w:rsidRPr="00676F8B">
        <w:t>. At one end of the scale, some responses were near-universal (Tuvalu’s universal basic income payment, Samoa’s national ID rollout cash transfer</w:t>
      </w:r>
      <w:r w:rsidR="00BA0B64">
        <w:t>,</w:t>
      </w:r>
      <w:r w:rsidRPr="00676F8B">
        <w:t xml:space="preserve"> and Timor-Leste’s </w:t>
      </w:r>
      <w:r w:rsidRPr="00676F8B">
        <w:rPr>
          <w:i/>
          <w:iCs/>
        </w:rPr>
        <w:t>Uma Kain</w:t>
      </w:r>
      <w:r w:rsidRPr="00676F8B">
        <w:t xml:space="preserve"> and </w:t>
      </w:r>
      <w:r w:rsidRPr="00676F8B">
        <w:rPr>
          <w:i/>
          <w:iCs/>
        </w:rPr>
        <w:t>Cesta Básica</w:t>
      </w:r>
      <w:r w:rsidRPr="00676F8B">
        <w:t xml:space="preserve"> transfers); some were very significant, such as Fiji’s $360 Program, which reached 300,000 new beneficiaries (one-third of the total population); and some were small (Tonga’s </w:t>
      </w:r>
      <w:r w:rsidRPr="00676F8B">
        <w:lastRenderedPageBreak/>
        <w:t>new cash transfer covered only 536 poor households). There were inevitably significant gaps in coverage; and the value of some transfers, especially where they were one-off payments or top-ups, would have been insufficient to have significant impacts given the duration of the crisis. Social protection made a positive difference, even if much remains to be done to make it fully fit</w:t>
      </w:r>
      <w:r w:rsidR="0079019F">
        <w:t>-</w:t>
      </w:r>
      <w:r w:rsidRPr="00676F8B">
        <w:t>for</w:t>
      </w:r>
      <w:r w:rsidR="0079019F">
        <w:t>-</w:t>
      </w:r>
      <w:r w:rsidRPr="00676F8B">
        <w:t>purpose in the region.</w:t>
      </w:r>
    </w:p>
    <w:p w14:paraId="5224EC82" w14:textId="7AD772E1" w:rsidR="00D64804" w:rsidRPr="00676F8B" w:rsidRDefault="0071345D">
      <w:pPr>
        <w:pStyle w:val="Body"/>
      </w:pPr>
      <w:r w:rsidRPr="00676F8B">
        <w:rPr>
          <w:b/>
          <w:bCs/>
        </w:rPr>
        <w:t>COVID-19</w:t>
      </w:r>
      <w:r w:rsidR="28EDE9F9" w:rsidRPr="00676F8B">
        <w:rPr>
          <w:b/>
          <w:bCs/>
        </w:rPr>
        <w:t xml:space="preserve"> responses have shone a spotlight on the need for robust systems to underpin social protection</w:t>
      </w:r>
      <w:r w:rsidR="28EDE9F9" w:rsidRPr="00676F8B">
        <w:t xml:space="preserve"> (</w:t>
      </w:r>
      <w:r w:rsidR="0079019F">
        <w:t xml:space="preserve">e.g. </w:t>
      </w:r>
      <w:r w:rsidR="28EDE9F9" w:rsidRPr="00676F8B">
        <w:t>registration, enrolment, payment, grievance</w:t>
      </w:r>
      <w:r w:rsidR="0079019F">
        <w:t>s</w:t>
      </w:r>
      <w:r w:rsidR="28EDE9F9" w:rsidRPr="00676F8B">
        <w:t xml:space="preserve">, communications, </w:t>
      </w:r>
      <w:r w:rsidR="00C664CE" w:rsidRPr="00676F8B">
        <w:t>management information systems</w:t>
      </w:r>
      <w:r w:rsidR="28EDE9F9" w:rsidRPr="00676F8B">
        <w:t>, and M&amp;E)</w:t>
      </w:r>
      <w:r w:rsidR="00A03634" w:rsidRPr="00676F8B">
        <w:t xml:space="preserve">. Many countries benefiting from the </w:t>
      </w:r>
      <w:r w:rsidR="00072B37">
        <w:t>p</w:t>
      </w:r>
      <w:r w:rsidR="00A03634" w:rsidRPr="00676F8B">
        <w:t xml:space="preserve">ackage faced obstacles in a number of these operational areas: Kiribati struggled initially to deliver its support to the unemployed and </w:t>
      </w:r>
      <w:r w:rsidR="0079019F">
        <w:t xml:space="preserve">in </w:t>
      </w:r>
      <w:r w:rsidR="00A03634" w:rsidRPr="00676F8B">
        <w:t xml:space="preserve">Timor-Leste </w:t>
      </w:r>
      <w:r w:rsidR="008900EA" w:rsidRPr="00676F8B">
        <w:t>there were issues with the</w:t>
      </w:r>
      <w:r w:rsidR="00A03634" w:rsidRPr="00676F8B">
        <w:t xml:space="preserve"> </w:t>
      </w:r>
      <w:r w:rsidR="00A03634" w:rsidRPr="00676F8B">
        <w:rPr>
          <w:i/>
          <w:iCs/>
        </w:rPr>
        <w:t>Cesta Básica</w:t>
      </w:r>
      <w:r w:rsidR="00A03634" w:rsidRPr="00676F8B">
        <w:t xml:space="preserve"> food transfer; Vanuatu was obliged to use school fee subsidies as a </w:t>
      </w:r>
      <w:r w:rsidR="00A03634" w:rsidRPr="00676F8B">
        <w:rPr>
          <w:i/>
          <w:iCs/>
        </w:rPr>
        <w:t>de facto</w:t>
      </w:r>
      <w:r w:rsidR="00A03634" w:rsidRPr="00676F8B">
        <w:t xml:space="preserve"> cash transfer in the absence of other mechanisms; and the main reason that Tuvalu opted for a universal approach was the difficulty it faced in identifying the hardest-hit households. Thus, there is an ongoing role for DFAT (including through its P4SP facility) to strengthen underlying systems,</w:t>
      </w:r>
      <w:r w:rsidR="28EDE9F9" w:rsidRPr="00676F8B">
        <w:t xml:space="preserve"> both to improve efficiency and effectiveness of core programs and to provide a sound platform for response</w:t>
      </w:r>
      <w:r w:rsidR="0079019F">
        <w:t>s</w:t>
      </w:r>
      <w:r w:rsidR="28EDE9F9" w:rsidRPr="00676F8B">
        <w:t xml:space="preserve"> in case of an emergency. (For detailed analysis of lessons learn</w:t>
      </w:r>
      <w:r w:rsidR="00E5187B">
        <w:t>ed</w:t>
      </w:r>
      <w:r w:rsidR="28EDE9F9" w:rsidRPr="00676F8B">
        <w:t xml:space="preserve"> on Social Protection</w:t>
      </w:r>
      <w:r w:rsidR="005F3259">
        <w:t>,</w:t>
      </w:r>
      <w:r w:rsidR="28EDE9F9" w:rsidRPr="00676F8B">
        <w:t xml:space="preserve"> see </w:t>
      </w:r>
      <w:r w:rsidR="2FF8C5CF" w:rsidRPr="00676F8B">
        <w:fldChar w:fldCharType="begin"/>
      </w:r>
      <w:r w:rsidR="2FF8C5CF" w:rsidRPr="00676F8B">
        <w:instrText xml:space="preserve"> REF _Ref100420929 \h </w:instrText>
      </w:r>
      <w:r w:rsidR="2FF8C5CF" w:rsidRPr="00676F8B">
        <w:fldChar w:fldCharType="separate"/>
      </w:r>
      <w:r w:rsidR="002F7896" w:rsidRPr="00676F8B">
        <w:t>Annex F: Social Protection</w:t>
      </w:r>
      <w:r w:rsidR="2FF8C5CF" w:rsidRPr="00676F8B">
        <w:fldChar w:fldCharType="end"/>
      </w:r>
      <w:r w:rsidR="28EDE9F9" w:rsidRPr="00676F8B">
        <w:t>.)</w:t>
      </w:r>
    </w:p>
    <w:p w14:paraId="62570217" w14:textId="6BCAD34A" w:rsidR="008135A1" w:rsidRPr="00676F8B" w:rsidRDefault="00774A5A" w:rsidP="00062F00">
      <w:pPr>
        <w:pStyle w:val="Heading4"/>
      </w:pPr>
      <w:r>
        <w:t xml:space="preserve">Intermediate </w:t>
      </w:r>
      <w:r w:rsidR="008A310B" w:rsidRPr="00676F8B">
        <w:t>Outcome</w:t>
      </w:r>
      <w:r w:rsidR="00C5440E" w:rsidRPr="00676F8B">
        <w:t xml:space="preserve"> </w:t>
      </w:r>
      <w:r w:rsidR="008A310B" w:rsidRPr="00676F8B">
        <w:t>2:</w:t>
      </w:r>
      <w:r w:rsidR="00C5440E" w:rsidRPr="00676F8B">
        <w:t xml:space="preserve"> </w:t>
      </w:r>
      <w:r w:rsidR="008A310B" w:rsidRPr="00676F8B">
        <w:t>Targeted</w:t>
      </w:r>
      <w:r w:rsidR="00C5440E" w:rsidRPr="00676F8B">
        <w:t xml:space="preserve"> </w:t>
      </w:r>
      <w:r w:rsidR="008A310B" w:rsidRPr="00676F8B">
        <w:t>individuals</w:t>
      </w:r>
      <w:r w:rsidR="00C5440E" w:rsidRPr="00676F8B">
        <w:t xml:space="preserve"> </w:t>
      </w:r>
      <w:r w:rsidR="008A310B" w:rsidRPr="00676F8B">
        <w:t>benefit</w:t>
      </w:r>
      <w:r w:rsidR="00C5440E" w:rsidRPr="00676F8B">
        <w:t xml:space="preserve"> </w:t>
      </w:r>
      <w:r w:rsidR="008A310B" w:rsidRPr="00676F8B">
        <w:t>from</w:t>
      </w:r>
      <w:r w:rsidR="00C5440E" w:rsidRPr="00676F8B">
        <w:t xml:space="preserve"> </w:t>
      </w:r>
      <w:r w:rsidR="008A310B" w:rsidRPr="00676F8B">
        <w:t>policy</w:t>
      </w:r>
      <w:r w:rsidR="00C5440E" w:rsidRPr="00676F8B">
        <w:t xml:space="preserve"> </w:t>
      </w:r>
      <w:r w:rsidR="008A310B" w:rsidRPr="00676F8B">
        <w:t>decisions</w:t>
      </w:r>
      <w:r w:rsidR="00C5440E" w:rsidRPr="00676F8B">
        <w:t xml:space="preserve"> </w:t>
      </w:r>
      <w:r w:rsidR="008A310B" w:rsidRPr="00676F8B">
        <w:t>and</w:t>
      </w:r>
      <w:r w:rsidR="00C5440E" w:rsidRPr="00676F8B">
        <w:t xml:space="preserve"> </w:t>
      </w:r>
      <w:r w:rsidR="008A310B" w:rsidRPr="00676F8B">
        <w:t>budget</w:t>
      </w:r>
      <w:r w:rsidR="00C5440E" w:rsidRPr="00676F8B">
        <w:t xml:space="preserve"> </w:t>
      </w:r>
      <w:r w:rsidR="008A310B" w:rsidRPr="00676F8B">
        <w:t>allocations</w:t>
      </w:r>
      <w:r w:rsidR="00C5440E" w:rsidRPr="00676F8B">
        <w:t xml:space="preserve"> </w:t>
      </w:r>
      <w:r w:rsidR="008A310B" w:rsidRPr="00676F8B">
        <w:t>that</w:t>
      </w:r>
      <w:r w:rsidR="00C5440E" w:rsidRPr="00676F8B">
        <w:t xml:space="preserve"> </w:t>
      </w:r>
      <w:r w:rsidR="008A310B" w:rsidRPr="00676F8B">
        <w:t>mitigate</w:t>
      </w:r>
      <w:r w:rsidR="00C5440E" w:rsidRPr="00676F8B">
        <w:t xml:space="preserve"> </w:t>
      </w:r>
      <w:r w:rsidR="008A310B" w:rsidRPr="00676F8B">
        <w:t>against</w:t>
      </w:r>
      <w:r w:rsidR="00C5440E" w:rsidRPr="00676F8B">
        <w:t xml:space="preserve"> </w:t>
      </w:r>
      <w:r w:rsidR="008A310B" w:rsidRPr="00676F8B">
        <w:t>the</w:t>
      </w:r>
      <w:r w:rsidR="00C5440E" w:rsidRPr="00676F8B">
        <w:t xml:space="preserve"> </w:t>
      </w:r>
      <w:r w:rsidR="008A310B" w:rsidRPr="00676F8B">
        <w:t>health</w:t>
      </w:r>
      <w:r w:rsidR="00C5440E" w:rsidRPr="00676F8B">
        <w:t xml:space="preserve"> </w:t>
      </w:r>
      <w:r w:rsidR="008A310B" w:rsidRPr="00676F8B">
        <w:t>and</w:t>
      </w:r>
      <w:r w:rsidR="00C5440E" w:rsidRPr="00676F8B">
        <w:t xml:space="preserve"> </w:t>
      </w:r>
      <w:r w:rsidR="008A310B" w:rsidRPr="00676F8B">
        <w:t>education</w:t>
      </w:r>
      <w:r w:rsidR="00C5440E" w:rsidRPr="00676F8B">
        <w:t xml:space="preserve"> </w:t>
      </w:r>
      <w:r w:rsidR="008A310B" w:rsidRPr="00676F8B">
        <w:t>effects</w:t>
      </w:r>
      <w:r w:rsidR="00C5440E" w:rsidRPr="00676F8B">
        <w:t xml:space="preserve"> </w:t>
      </w:r>
      <w:r w:rsidR="008A310B" w:rsidRPr="00676F8B">
        <w:t>of</w:t>
      </w:r>
      <w:r w:rsidR="00C5440E" w:rsidRPr="00676F8B">
        <w:t xml:space="preserve"> </w:t>
      </w:r>
      <w:r w:rsidR="0071345D" w:rsidRPr="00676F8B">
        <w:t>COVID-19</w:t>
      </w:r>
    </w:p>
    <w:p w14:paraId="2DEF1D5A" w14:textId="0D292C1C" w:rsidR="0090641C" w:rsidRPr="00676F8B" w:rsidRDefault="28EDE9F9" w:rsidP="009F1E3C">
      <w:pPr>
        <w:pStyle w:val="Body"/>
        <w:rPr>
          <w:rFonts w:ascii="Times New Roman" w:hAnsi="Times New Roman" w:cs="Times New Roman"/>
          <w:lang w:eastAsia="en-GB"/>
        </w:rPr>
      </w:pPr>
      <w:r w:rsidRPr="00676F8B">
        <w:rPr>
          <w:b/>
          <w:bCs/>
          <w:lang w:eastAsia="en-GB"/>
        </w:rPr>
        <w:t>There is adequate evidence that this outcome was partially achieved.</w:t>
      </w:r>
      <w:r w:rsidRPr="00676F8B">
        <w:rPr>
          <w:lang w:eastAsia="en-GB"/>
        </w:rPr>
        <w:t xml:space="preserve"> The </w:t>
      </w:r>
      <w:r w:rsidR="00072B37">
        <w:rPr>
          <w:lang w:eastAsia="en-GB"/>
        </w:rPr>
        <w:t>p</w:t>
      </w:r>
      <w:r w:rsidRPr="00676F8B">
        <w:rPr>
          <w:lang w:eastAsia="en-GB"/>
        </w:rPr>
        <w:t xml:space="preserve">ackage was effective in mitigating some effects of the </w:t>
      </w:r>
      <w:r w:rsidR="0071345D" w:rsidRPr="00676F8B">
        <w:rPr>
          <w:lang w:eastAsia="en-GB"/>
        </w:rPr>
        <w:t>COVID-19</w:t>
      </w:r>
      <w:r w:rsidRPr="00676F8B">
        <w:rPr>
          <w:lang w:eastAsia="en-GB"/>
        </w:rPr>
        <w:t xml:space="preserve"> crisis by shielding health and education budgets.</w:t>
      </w:r>
      <w:r w:rsidRPr="00676F8B">
        <w:rPr>
          <w:b/>
          <w:bCs/>
          <w:lang w:eastAsia="en-GB"/>
        </w:rPr>
        <w:t xml:space="preserve"> </w:t>
      </w:r>
      <w:r w:rsidRPr="00676F8B">
        <w:rPr>
          <w:lang w:eastAsia="en-GB"/>
        </w:rPr>
        <w:t xml:space="preserve">It provided timely and targeted budget support and the projected large cuts in partner government spending for frontline services, including health and education, were avoided. The </w:t>
      </w:r>
      <w:r w:rsidR="00072B37">
        <w:rPr>
          <w:lang w:eastAsia="en-GB"/>
        </w:rPr>
        <w:t>p</w:t>
      </w:r>
      <w:r w:rsidRPr="00676F8B">
        <w:rPr>
          <w:lang w:eastAsia="en-GB"/>
        </w:rPr>
        <w:t>ackage was not principally about achieving reform</w:t>
      </w:r>
      <w:r w:rsidR="002C2A93">
        <w:rPr>
          <w:lang w:eastAsia="en-GB"/>
        </w:rPr>
        <w:t>,</w:t>
      </w:r>
      <w:r w:rsidRPr="00676F8B">
        <w:rPr>
          <w:lang w:eastAsia="en-GB"/>
        </w:rPr>
        <w:t xml:space="preserve"> so any shortcomings in the partner government systems were not going to be directly addressed through this support. Nonetheless, within these parameters, there were missed opportunities to strengthen the support for service delivery.</w:t>
      </w:r>
    </w:p>
    <w:p w14:paraId="042CA176" w14:textId="18F53703" w:rsidR="00F62EEF" w:rsidRPr="00676F8B" w:rsidRDefault="0090641C" w:rsidP="00F62EEF">
      <w:pPr>
        <w:pStyle w:val="Body"/>
        <w:rPr>
          <w:lang w:eastAsia="en-GB"/>
        </w:rPr>
      </w:pPr>
      <w:r w:rsidRPr="00676F8B">
        <w:rPr>
          <w:b/>
          <w:bCs/>
          <w:lang w:eastAsia="en-GB"/>
        </w:rPr>
        <w:t>The</w:t>
      </w:r>
      <w:r w:rsidR="00C5440E" w:rsidRPr="00676F8B">
        <w:rPr>
          <w:b/>
          <w:bCs/>
          <w:lang w:eastAsia="en-GB"/>
        </w:rPr>
        <w:t xml:space="preserve"> </w:t>
      </w:r>
      <w:r w:rsidR="006A79BC" w:rsidRPr="00676F8B">
        <w:rPr>
          <w:b/>
          <w:bCs/>
          <w:lang w:eastAsia="en-GB"/>
        </w:rPr>
        <w:t>program</w:t>
      </w:r>
      <w:r w:rsidR="00C5440E" w:rsidRPr="00676F8B">
        <w:rPr>
          <w:b/>
          <w:bCs/>
          <w:lang w:eastAsia="en-GB"/>
        </w:rPr>
        <w:t xml:space="preserve"> </w:t>
      </w:r>
      <w:r w:rsidR="006A79BC" w:rsidRPr="00676F8B">
        <w:rPr>
          <w:b/>
          <w:bCs/>
          <w:lang w:eastAsia="en-GB"/>
        </w:rPr>
        <w:t>logic</w:t>
      </w:r>
      <w:r w:rsidR="00C5440E" w:rsidRPr="00676F8B">
        <w:rPr>
          <w:b/>
          <w:bCs/>
          <w:lang w:eastAsia="en-GB"/>
        </w:rPr>
        <w:t xml:space="preserve"> </w:t>
      </w:r>
      <w:r w:rsidR="006A79BC" w:rsidRPr="00676F8B">
        <w:rPr>
          <w:b/>
          <w:bCs/>
          <w:lang w:eastAsia="en-GB"/>
        </w:rPr>
        <w:t>and</w:t>
      </w:r>
      <w:r w:rsidR="00C5440E" w:rsidRPr="00676F8B">
        <w:rPr>
          <w:b/>
          <w:bCs/>
          <w:lang w:eastAsia="en-GB"/>
        </w:rPr>
        <w:t xml:space="preserve"> </w:t>
      </w:r>
      <w:r w:rsidR="006A79BC" w:rsidRPr="00676F8B">
        <w:rPr>
          <w:b/>
          <w:bCs/>
          <w:lang w:eastAsia="en-GB"/>
        </w:rPr>
        <w:t>results</w:t>
      </w:r>
      <w:r w:rsidR="00C5440E" w:rsidRPr="00676F8B">
        <w:rPr>
          <w:b/>
          <w:bCs/>
          <w:lang w:eastAsia="en-GB"/>
        </w:rPr>
        <w:t xml:space="preserve"> </w:t>
      </w:r>
      <w:r w:rsidR="006A79BC" w:rsidRPr="00676F8B">
        <w:rPr>
          <w:b/>
          <w:bCs/>
          <w:lang w:eastAsia="en-GB"/>
        </w:rPr>
        <w:t>chain</w:t>
      </w:r>
      <w:r w:rsidR="00C5440E" w:rsidRPr="00676F8B">
        <w:rPr>
          <w:b/>
          <w:bCs/>
          <w:lang w:eastAsia="en-GB"/>
        </w:rPr>
        <w:t xml:space="preserve"> </w:t>
      </w:r>
      <w:r w:rsidR="47424EE3" w:rsidRPr="00676F8B">
        <w:rPr>
          <w:b/>
          <w:bCs/>
          <w:lang w:eastAsia="en-GB"/>
        </w:rPr>
        <w:t>are</w:t>
      </w:r>
      <w:r w:rsidR="00C5440E" w:rsidRPr="00676F8B">
        <w:rPr>
          <w:b/>
          <w:bCs/>
          <w:lang w:eastAsia="en-GB"/>
        </w:rPr>
        <w:t xml:space="preserve"> </w:t>
      </w:r>
      <w:r w:rsidR="006A79BC" w:rsidRPr="00676F8B">
        <w:rPr>
          <w:b/>
          <w:bCs/>
          <w:lang w:eastAsia="en-GB"/>
        </w:rPr>
        <w:t>not</w:t>
      </w:r>
      <w:r w:rsidR="00C5440E" w:rsidRPr="00676F8B">
        <w:rPr>
          <w:b/>
          <w:bCs/>
          <w:lang w:eastAsia="en-GB"/>
        </w:rPr>
        <w:t xml:space="preserve"> </w:t>
      </w:r>
      <w:r w:rsidRPr="00676F8B">
        <w:rPr>
          <w:b/>
          <w:bCs/>
          <w:lang w:eastAsia="en-GB"/>
        </w:rPr>
        <w:t>clear</w:t>
      </w:r>
      <w:r w:rsidR="00C5440E" w:rsidRPr="00676F8B">
        <w:rPr>
          <w:b/>
          <w:bCs/>
          <w:lang w:eastAsia="en-GB"/>
        </w:rPr>
        <w:t xml:space="preserve"> </w:t>
      </w:r>
      <w:r w:rsidR="002C2A93">
        <w:rPr>
          <w:b/>
          <w:bCs/>
          <w:lang w:eastAsia="en-GB"/>
        </w:rPr>
        <w:t xml:space="preserve">about </w:t>
      </w:r>
      <w:r w:rsidRPr="00676F8B">
        <w:rPr>
          <w:b/>
          <w:bCs/>
          <w:lang w:eastAsia="en-GB"/>
        </w:rPr>
        <w:t>who</w:t>
      </w:r>
      <w:r w:rsidR="00C5440E" w:rsidRPr="00676F8B">
        <w:rPr>
          <w:b/>
          <w:bCs/>
          <w:lang w:eastAsia="en-GB"/>
        </w:rPr>
        <w:t xml:space="preserve"> </w:t>
      </w:r>
      <w:r w:rsidRPr="00676F8B">
        <w:rPr>
          <w:b/>
          <w:bCs/>
          <w:lang w:eastAsia="en-GB"/>
        </w:rPr>
        <w:t>the</w:t>
      </w:r>
      <w:r w:rsidR="00C5440E" w:rsidRPr="00676F8B">
        <w:rPr>
          <w:b/>
          <w:bCs/>
          <w:lang w:eastAsia="en-GB"/>
        </w:rPr>
        <w:t xml:space="preserve"> </w:t>
      </w:r>
      <w:r w:rsidRPr="00676F8B">
        <w:rPr>
          <w:b/>
          <w:bCs/>
          <w:lang w:eastAsia="en-GB"/>
        </w:rPr>
        <w:t>‘targeted</w:t>
      </w:r>
      <w:r w:rsidR="00C5440E" w:rsidRPr="00676F8B">
        <w:rPr>
          <w:b/>
          <w:bCs/>
          <w:lang w:eastAsia="en-GB"/>
        </w:rPr>
        <w:t xml:space="preserve"> </w:t>
      </w:r>
      <w:r w:rsidRPr="00676F8B">
        <w:rPr>
          <w:b/>
          <w:bCs/>
          <w:lang w:eastAsia="en-GB"/>
        </w:rPr>
        <w:t>individuals’</w:t>
      </w:r>
      <w:r w:rsidR="00C5440E" w:rsidRPr="00676F8B">
        <w:rPr>
          <w:b/>
          <w:bCs/>
          <w:lang w:eastAsia="en-GB"/>
        </w:rPr>
        <w:t xml:space="preserve"> </w:t>
      </w:r>
      <w:r w:rsidRPr="00676F8B">
        <w:rPr>
          <w:b/>
          <w:bCs/>
          <w:lang w:eastAsia="en-GB"/>
        </w:rPr>
        <w:t>benefiting</w:t>
      </w:r>
      <w:r w:rsidR="00C5440E" w:rsidRPr="00676F8B">
        <w:rPr>
          <w:b/>
          <w:bCs/>
          <w:lang w:eastAsia="en-GB"/>
        </w:rPr>
        <w:t xml:space="preserve"> </w:t>
      </w:r>
      <w:r w:rsidRPr="00676F8B">
        <w:rPr>
          <w:b/>
          <w:bCs/>
          <w:lang w:eastAsia="en-GB"/>
        </w:rPr>
        <w:t>from</w:t>
      </w:r>
      <w:r w:rsidR="00C5440E" w:rsidRPr="00676F8B">
        <w:rPr>
          <w:b/>
          <w:bCs/>
          <w:lang w:eastAsia="en-GB"/>
        </w:rPr>
        <w:t xml:space="preserve"> </w:t>
      </w:r>
      <w:r w:rsidRPr="00676F8B">
        <w:rPr>
          <w:b/>
          <w:bCs/>
          <w:lang w:eastAsia="en-GB"/>
        </w:rPr>
        <w:t>the</w:t>
      </w:r>
      <w:r w:rsidR="00C5440E" w:rsidRPr="00676F8B">
        <w:rPr>
          <w:b/>
          <w:bCs/>
          <w:lang w:eastAsia="en-GB"/>
        </w:rPr>
        <w:t xml:space="preserve"> </w:t>
      </w:r>
      <w:r w:rsidR="00072B37">
        <w:rPr>
          <w:b/>
          <w:bCs/>
          <w:lang w:eastAsia="en-GB"/>
        </w:rPr>
        <w:t>p</w:t>
      </w:r>
      <w:r w:rsidRPr="00676F8B">
        <w:rPr>
          <w:b/>
          <w:bCs/>
          <w:lang w:eastAsia="en-GB"/>
        </w:rPr>
        <w:t>ackage</w:t>
      </w:r>
      <w:r w:rsidR="00C5440E" w:rsidRPr="00676F8B">
        <w:rPr>
          <w:b/>
          <w:bCs/>
          <w:lang w:eastAsia="en-GB"/>
        </w:rPr>
        <w:t xml:space="preserve"> </w:t>
      </w:r>
      <w:r w:rsidRPr="00676F8B">
        <w:rPr>
          <w:b/>
          <w:bCs/>
          <w:lang w:eastAsia="en-GB"/>
        </w:rPr>
        <w:t>are</w:t>
      </w:r>
      <w:r w:rsidR="00C5440E" w:rsidRPr="00676F8B">
        <w:rPr>
          <w:b/>
          <w:bCs/>
          <w:lang w:eastAsia="en-GB"/>
        </w:rPr>
        <w:t xml:space="preserve"> </w:t>
      </w:r>
      <w:r w:rsidRPr="00676F8B">
        <w:rPr>
          <w:b/>
          <w:bCs/>
          <w:lang w:eastAsia="en-GB"/>
        </w:rPr>
        <w:t>intended</w:t>
      </w:r>
      <w:r w:rsidR="00C5440E" w:rsidRPr="00676F8B">
        <w:rPr>
          <w:b/>
          <w:bCs/>
          <w:lang w:eastAsia="en-GB"/>
        </w:rPr>
        <w:t xml:space="preserve"> </w:t>
      </w:r>
      <w:r w:rsidRPr="00676F8B">
        <w:rPr>
          <w:b/>
          <w:bCs/>
          <w:lang w:eastAsia="en-GB"/>
        </w:rPr>
        <w:t>to</w:t>
      </w:r>
      <w:r w:rsidR="00C5440E" w:rsidRPr="00676F8B">
        <w:rPr>
          <w:b/>
          <w:bCs/>
          <w:lang w:eastAsia="en-GB"/>
        </w:rPr>
        <w:t xml:space="preserve"> </w:t>
      </w:r>
      <w:r w:rsidRPr="00676F8B">
        <w:rPr>
          <w:b/>
          <w:bCs/>
          <w:lang w:eastAsia="en-GB"/>
        </w:rPr>
        <w:t>be.</w:t>
      </w:r>
      <w:r w:rsidR="00C5440E" w:rsidRPr="00676F8B">
        <w:rPr>
          <w:lang w:eastAsia="en-GB"/>
        </w:rPr>
        <w:t xml:space="preserve"> </w:t>
      </w:r>
      <w:r w:rsidR="00F62EEF" w:rsidRPr="00676F8B">
        <w:rPr>
          <w:lang w:eastAsia="en-GB"/>
        </w:rPr>
        <w:t>DFAT</w:t>
      </w:r>
      <w:r w:rsidR="00C5440E" w:rsidRPr="00676F8B">
        <w:rPr>
          <w:lang w:eastAsia="en-GB"/>
        </w:rPr>
        <w:t xml:space="preserve"> </w:t>
      </w:r>
      <w:r w:rsidR="00F62EEF" w:rsidRPr="00676F8B">
        <w:rPr>
          <w:lang w:eastAsia="en-GB"/>
        </w:rPr>
        <w:t>recogni</w:t>
      </w:r>
      <w:r w:rsidR="00131221">
        <w:rPr>
          <w:lang w:eastAsia="en-GB"/>
        </w:rPr>
        <w:t>s</w:t>
      </w:r>
      <w:r w:rsidR="00F62EEF" w:rsidRPr="00676F8B">
        <w:rPr>
          <w:lang w:eastAsia="en-GB"/>
        </w:rPr>
        <w:t>ed</w:t>
      </w:r>
      <w:r w:rsidR="00C5440E" w:rsidRPr="00676F8B">
        <w:rPr>
          <w:lang w:eastAsia="en-GB"/>
        </w:rPr>
        <w:t xml:space="preserve"> </w:t>
      </w:r>
      <w:r w:rsidR="00F62EEF" w:rsidRPr="00676F8B">
        <w:rPr>
          <w:lang w:eastAsia="en-GB"/>
        </w:rPr>
        <w:t>that</w:t>
      </w:r>
      <w:r w:rsidR="00C5440E" w:rsidRPr="00676F8B">
        <w:rPr>
          <w:lang w:eastAsia="en-GB"/>
        </w:rPr>
        <w:t xml:space="preserve"> </w:t>
      </w:r>
      <w:r w:rsidR="00F62EEF" w:rsidRPr="00676F8B">
        <w:rPr>
          <w:lang w:eastAsia="en-GB"/>
        </w:rPr>
        <w:t>the</w:t>
      </w:r>
      <w:r w:rsidR="00C5440E" w:rsidRPr="00676F8B">
        <w:rPr>
          <w:lang w:eastAsia="en-GB"/>
        </w:rPr>
        <w:t xml:space="preserve"> </w:t>
      </w:r>
      <w:r w:rsidR="00F62EEF" w:rsidRPr="00676F8B">
        <w:rPr>
          <w:lang w:eastAsia="en-GB"/>
        </w:rPr>
        <w:t>crisis</w:t>
      </w:r>
      <w:r w:rsidR="00C5440E" w:rsidRPr="00676F8B">
        <w:rPr>
          <w:lang w:eastAsia="en-GB"/>
        </w:rPr>
        <w:t xml:space="preserve"> </w:t>
      </w:r>
      <w:r w:rsidR="00F62EEF" w:rsidRPr="00676F8B">
        <w:rPr>
          <w:lang w:eastAsia="en-GB"/>
        </w:rPr>
        <w:t>would</w:t>
      </w:r>
      <w:r w:rsidR="00C5440E" w:rsidRPr="00676F8B">
        <w:rPr>
          <w:lang w:eastAsia="en-GB"/>
        </w:rPr>
        <w:t xml:space="preserve"> </w:t>
      </w:r>
      <w:r w:rsidR="00F62EEF" w:rsidRPr="00676F8B">
        <w:rPr>
          <w:lang w:eastAsia="en-GB"/>
        </w:rPr>
        <w:t>put</w:t>
      </w:r>
      <w:r w:rsidR="00C5440E" w:rsidRPr="00676F8B">
        <w:rPr>
          <w:lang w:eastAsia="en-GB"/>
        </w:rPr>
        <w:t xml:space="preserve"> </w:t>
      </w:r>
      <w:r w:rsidR="00F62EEF" w:rsidRPr="00676F8B">
        <w:rPr>
          <w:lang w:eastAsia="en-GB"/>
        </w:rPr>
        <w:t>PIC</w:t>
      </w:r>
      <w:r w:rsidR="00C5440E" w:rsidRPr="00676F8B">
        <w:rPr>
          <w:lang w:eastAsia="en-GB"/>
        </w:rPr>
        <w:t xml:space="preserve"> </w:t>
      </w:r>
      <w:r w:rsidR="00F62EEF" w:rsidRPr="00676F8B">
        <w:rPr>
          <w:lang w:eastAsia="en-GB"/>
        </w:rPr>
        <w:t>governments</w:t>
      </w:r>
      <w:r w:rsidR="00C5440E" w:rsidRPr="00676F8B">
        <w:rPr>
          <w:lang w:eastAsia="en-GB"/>
        </w:rPr>
        <w:t xml:space="preserve"> </w:t>
      </w:r>
      <w:r w:rsidR="00F62EEF" w:rsidRPr="00676F8B">
        <w:rPr>
          <w:lang w:eastAsia="en-GB"/>
        </w:rPr>
        <w:t>under</w:t>
      </w:r>
      <w:r w:rsidR="00C5440E" w:rsidRPr="00676F8B">
        <w:rPr>
          <w:lang w:eastAsia="en-GB"/>
        </w:rPr>
        <w:t xml:space="preserve"> </w:t>
      </w:r>
      <w:r w:rsidR="00F62EEF" w:rsidRPr="00676F8B">
        <w:rPr>
          <w:lang w:eastAsia="en-GB"/>
        </w:rPr>
        <w:t>pressure</w:t>
      </w:r>
      <w:r w:rsidR="00C5440E" w:rsidRPr="00676F8B">
        <w:rPr>
          <w:lang w:eastAsia="en-GB"/>
        </w:rPr>
        <w:t xml:space="preserve"> </w:t>
      </w:r>
      <w:r w:rsidR="00F62EEF" w:rsidRPr="00676F8B">
        <w:rPr>
          <w:lang w:eastAsia="en-GB"/>
        </w:rPr>
        <w:t>to</w:t>
      </w:r>
      <w:r w:rsidR="00C5440E" w:rsidRPr="00676F8B">
        <w:rPr>
          <w:lang w:eastAsia="en-GB"/>
        </w:rPr>
        <w:t xml:space="preserve"> </w:t>
      </w:r>
      <w:r w:rsidR="00F62EEF" w:rsidRPr="00676F8B">
        <w:rPr>
          <w:lang w:eastAsia="en-GB"/>
        </w:rPr>
        <w:t>cut</w:t>
      </w:r>
      <w:r w:rsidR="00C5440E" w:rsidRPr="00676F8B">
        <w:rPr>
          <w:lang w:eastAsia="en-GB"/>
        </w:rPr>
        <w:t xml:space="preserve"> </w:t>
      </w:r>
      <w:r w:rsidR="00F62EEF" w:rsidRPr="00676F8B">
        <w:rPr>
          <w:lang w:eastAsia="en-GB"/>
        </w:rPr>
        <w:t>funding</w:t>
      </w:r>
      <w:r w:rsidR="00C5440E" w:rsidRPr="00676F8B">
        <w:rPr>
          <w:lang w:eastAsia="en-GB"/>
        </w:rPr>
        <w:t xml:space="preserve"> </w:t>
      </w:r>
      <w:r w:rsidR="00F62EEF" w:rsidRPr="00676F8B">
        <w:rPr>
          <w:lang w:eastAsia="en-GB"/>
        </w:rPr>
        <w:t>for</w:t>
      </w:r>
      <w:r w:rsidR="00C5440E" w:rsidRPr="00676F8B">
        <w:rPr>
          <w:lang w:eastAsia="en-GB"/>
        </w:rPr>
        <w:t xml:space="preserve"> </w:t>
      </w:r>
      <w:r w:rsidR="00F62EEF" w:rsidRPr="00676F8B">
        <w:rPr>
          <w:lang w:eastAsia="en-GB"/>
        </w:rPr>
        <w:t>essential</w:t>
      </w:r>
      <w:r w:rsidR="00C5440E" w:rsidRPr="00676F8B">
        <w:rPr>
          <w:lang w:eastAsia="en-GB"/>
        </w:rPr>
        <w:t xml:space="preserve"> </w:t>
      </w:r>
      <w:r w:rsidR="00F62EEF" w:rsidRPr="00676F8B">
        <w:rPr>
          <w:lang w:eastAsia="en-GB"/>
        </w:rPr>
        <w:t>services,</w:t>
      </w:r>
      <w:r w:rsidR="00C5440E" w:rsidRPr="00676F8B">
        <w:rPr>
          <w:lang w:eastAsia="en-GB"/>
        </w:rPr>
        <w:t xml:space="preserve"> </w:t>
      </w:r>
      <w:r w:rsidR="00F62EEF" w:rsidRPr="00676F8B">
        <w:rPr>
          <w:lang w:eastAsia="en-GB"/>
        </w:rPr>
        <w:t>and</w:t>
      </w:r>
      <w:r w:rsidR="00C5440E" w:rsidRPr="00676F8B">
        <w:rPr>
          <w:lang w:eastAsia="en-GB"/>
        </w:rPr>
        <w:t xml:space="preserve"> </w:t>
      </w:r>
      <w:r w:rsidR="00F62EEF" w:rsidRPr="00676F8B">
        <w:rPr>
          <w:lang w:eastAsia="en-GB"/>
        </w:rPr>
        <w:t>that</w:t>
      </w:r>
      <w:r w:rsidR="00C5440E" w:rsidRPr="00676F8B">
        <w:rPr>
          <w:lang w:eastAsia="en-GB"/>
        </w:rPr>
        <w:t xml:space="preserve"> </w:t>
      </w:r>
      <w:r w:rsidR="00F62EEF" w:rsidRPr="00676F8B">
        <w:rPr>
          <w:lang w:eastAsia="en-GB"/>
        </w:rPr>
        <w:t>any</w:t>
      </w:r>
      <w:r w:rsidR="00C5440E" w:rsidRPr="00676F8B">
        <w:rPr>
          <w:lang w:eastAsia="en-GB"/>
        </w:rPr>
        <w:t xml:space="preserve"> </w:t>
      </w:r>
      <w:r w:rsidR="00F62EEF" w:rsidRPr="00676F8B">
        <w:rPr>
          <w:lang w:eastAsia="en-GB"/>
        </w:rPr>
        <w:t>cuts</w:t>
      </w:r>
      <w:r w:rsidR="00C5440E" w:rsidRPr="00676F8B">
        <w:rPr>
          <w:lang w:eastAsia="en-GB"/>
        </w:rPr>
        <w:t xml:space="preserve"> </w:t>
      </w:r>
      <w:r w:rsidR="00F62EEF" w:rsidRPr="00676F8B">
        <w:rPr>
          <w:lang w:eastAsia="en-GB"/>
        </w:rPr>
        <w:t>would</w:t>
      </w:r>
      <w:r w:rsidR="00C5440E" w:rsidRPr="00676F8B">
        <w:rPr>
          <w:lang w:eastAsia="en-GB"/>
        </w:rPr>
        <w:t xml:space="preserve"> </w:t>
      </w:r>
      <w:r w:rsidR="00F62EEF" w:rsidRPr="00676F8B">
        <w:rPr>
          <w:lang w:eastAsia="en-GB"/>
        </w:rPr>
        <w:t>disproportionately</w:t>
      </w:r>
      <w:r w:rsidR="00C5440E" w:rsidRPr="00676F8B">
        <w:rPr>
          <w:lang w:eastAsia="en-GB"/>
        </w:rPr>
        <w:t xml:space="preserve"> </w:t>
      </w:r>
      <w:r w:rsidR="00F62EEF" w:rsidRPr="00676F8B">
        <w:rPr>
          <w:lang w:eastAsia="en-GB"/>
        </w:rPr>
        <w:t>impact</w:t>
      </w:r>
      <w:r w:rsidR="00C5440E" w:rsidRPr="00676F8B">
        <w:rPr>
          <w:lang w:eastAsia="en-GB"/>
        </w:rPr>
        <w:t xml:space="preserve"> </w:t>
      </w:r>
      <w:r w:rsidR="00F62EEF" w:rsidRPr="00676F8B">
        <w:rPr>
          <w:lang w:eastAsia="en-GB"/>
        </w:rPr>
        <w:t>vulnerable</w:t>
      </w:r>
      <w:r w:rsidR="00C5440E" w:rsidRPr="00676F8B">
        <w:rPr>
          <w:lang w:eastAsia="en-GB"/>
        </w:rPr>
        <w:t xml:space="preserve"> </w:t>
      </w:r>
      <w:r w:rsidR="00F62EEF" w:rsidRPr="00676F8B">
        <w:rPr>
          <w:lang w:eastAsia="en-GB"/>
        </w:rPr>
        <w:t>people,</w:t>
      </w:r>
      <w:r w:rsidR="00C5440E" w:rsidRPr="00676F8B">
        <w:rPr>
          <w:lang w:eastAsia="en-GB"/>
        </w:rPr>
        <w:t xml:space="preserve"> </w:t>
      </w:r>
      <w:r w:rsidR="00F62EEF" w:rsidRPr="00676F8B">
        <w:rPr>
          <w:lang w:eastAsia="en-GB"/>
        </w:rPr>
        <w:t>including</w:t>
      </w:r>
      <w:r w:rsidR="00C5440E" w:rsidRPr="00676F8B">
        <w:rPr>
          <w:lang w:eastAsia="en-GB"/>
        </w:rPr>
        <w:t xml:space="preserve"> </w:t>
      </w:r>
      <w:r w:rsidR="00F62EEF" w:rsidRPr="00676F8B">
        <w:rPr>
          <w:lang w:eastAsia="en-GB"/>
        </w:rPr>
        <w:t>women</w:t>
      </w:r>
      <w:r w:rsidR="00C5440E" w:rsidRPr="00676F8B">
        <w:rPr>
          <w:lang w:eastAsia="en-GB"/>
        </w:rPr>
        <w:t xml:space="preserve"> </w:t>
      </w:r>
      <w:r w:rsidR="00F62EEF" w:rsidRPr="00676F8B">
        <w:rPr>
          <w:lang w:eastAsia="en-GB"/>
        </w:rPr>
        <w:t>and</w:t>
      </w:r>
      <w:r w:rsidR="00C5440E" w:rsidRPr="00676F8B">
        <w:rPr>
          <w:lang w:eastAsia="en-GB"/>
        </w:rPr>
        <w:t xml:space="preserve"> </w:t>
      </w:r>
      <w:r w:rsidR="00F62EEF" w:rsidRPr="00676F8B">
        <w:rPr>
          <w:lang w:eastAsia="en-GB"/>
        </w:rPr>
        <w:t>girls,</w:t>
      </w:r>
      <w:r w:rsidR="00C5440E" w:rsidRPr="00676F8B">
        <w:rPr>
          <w:lang w:eastAsia="en-GB"/>
        </w:rPr>
        <w:t xml:space="preserve"> </w:t>
      </w:r>
      <w:r w:rsidR="00F62EEF" w:rsidRPr="00676F8B">
        <w:rPr>
          <w:lang w:eastAsia="en-GB"/>
        </w:rPr>
        <w:t>and</w:t>
      </w:r>
      <w:r w:rsidR="00C5440E" w:rsidRPr="00676F8B">
        <w:rPr>
          <w:lang w:eastAsia="en-GB"/>
        </w:rPr>
        <w:t xml:space="preserve"> </w:t>
      </w:r>
      <w:r w:rsidR="00F62EEF" w:rsidRPr="00676F8B">
        <w:rPr>
          <w:lang w:eastAsia="en-GB"/>
        </w:rPr>
        <w:t>people</w:t>
      </w:r>
      <w:r w:rsidR="00C5440E" w:rsidRPr="00676F8B">
        <w:rPr>
          <w:lang w:eastAsia="en-GB"/>
        </w:rPr>
        <w:t xml:space="preserve"> </w:t>
      </w:r>
      <w:r w:rsidR="00F62EEF" w:rsidRPr="00676F8B">
        <w:rPr>
          <w:lang w:eastAsia="en-GB"/>
        </w:rPr>
        <w:t>living</w:t>
      </w:r>
      <w:r w:rsidR="00C5440E" w:rsidRPr="00676F8B">
        <w:rPr>
          <w:lang w:eastAsia="en-GB"/>
        </w:rPr>
        <w:t xml:space="preserve"> </w:t>
      </w:r>
      <w:r w:rsidR="00F62EEF" w:rsidRPr="00676F8B">
        <w:rPr>
          <w:lang w:eastAsia="en-GB"/>
        </w:rPr>
        <w:t>with</w:t>
      </w:r>
      <w:r w:rsidR="00C5440E" w:rsidRPr="00676F8B">
        <w:rPr>
          <w:lang w:eastAsia="en-GB"/>
        </w:rPr>
        <w:t xml:space="preserve"> </w:t>
      </w:r>
      <w:r w:rsidR="00F62EEF" w:rsidRPr="00676F8B">
        <w:rPr>
          <w:lang w:eastAsia="en-GB"/>
        </w:rPr>
        <w:t>disability.</w:t>
      </w:r>
      <w:r w:rsidR="00122E79" w:rsidRPr="00676F8B">
        <w:rPr>
          <w:rStyle w:val="FootnoteReference"/>
          <w:lang w:eastAsia="en-GB"/>
        </w:rPr>
        <w:footnoteReference w:id="45"/>
      </w:r>
      <w:r w:rsidR="28EDE9F9" w:rsidRPr="00676F8B">
        <w:rPr>
          <w:lang w:eastAsia="en-GB"/>
        </w:rPr>
        <w:t xml:space="preserve"> </w:t>
      </w:r>
      <w:r w:rsidR="00F62EEF" w:rsidRPr="00676F8B">
        <w:rPr>
          <w:lang w:eastAsia="en-GB"/>
        </w:rPr>
        <w:t>DFAT’s</w:t>
      </w:r>
      <w:r w:rsidR="00C5440E" w:rsidRPr="00676F8B">
        <w:rPr>
          <w:lang w:eastAsia="en-GB"/>
        </w:rPr>
        <w:t xml:space="preserve"> </w:t>
      </w:r>
      <w:r w:rsidR="00F62EEF" w:rsidRPr="00676F8B">
        <w:rPr>
          <w:lang w:eastAsia="en-GB"/>
        </w:rPr>
        <w:t>Pacific</w:t>
      </w:r>
      <w:r w:rsidR="00C5440E" w:rsidRPr="00676F8B">
        <w:rPr>
          <w:lang w:eastAsia="en-GB"/>
        </w:rPr>
        <w:t xml:space="preserve"> </w:t>
      </w:r>
      <w:r w:rsidR="00F62EEF" w:rsidRPr="00676F8B">
        <w:rPr>
          <w:lang w:eastAsia="en-GB"/>
        </w:rPr>
        <w:t>Economic</w:t>
      </w:r>
      <w:r w:rsidR="00C5440E" w:rsidRPr="00676F8B">
        <w:rPr>
          <w:lang w:eastAsia="en-GB"/>
        </w:rPr>
        <w:t xml:space="preserve"> </w:t>
      </w:r>
      <w:r w:rsidR="00F62EEF" w:rsidRPr="00676F8B">
        <w:rPr>
          <w:lang w:eastAsia="en-GB"/>
        </w:rPr>
        <w:t>Recovery</w:t>
      </w:r>
      <w:r w:rsidR="00C5440E" w:rsidRPr="00676F8B">
        <w:rPr>
          <w:lang w:eastAsia="en-GB"/>
        </w:rPr>
        <w:t xml:space="preserve"> </w:t>
      </w:r>
      <w:r w:rsidR="00F62EEF" w:rsidRPr="00676F8B">
        <w:rPr>
          <w:lang w:eastAsia="en-GB"/>
        </w:rPr>
        <w:t>and</w:t>
      </w:r>
      <w:r w:rsidR="00C5440E" w:rsidRPr="00676F8B">
        <w:rPr>
          <w:lang w:eastAsia="en-GB"/>
        </w:rPr>
        <w:t xml:space="preserve"> </w:t>
      </w:r>
      <w:r w:rsidR="00F62EEF" w:rsidRPr="00676F8B">
        <w:rPr>
          <w:lang w:eastAsia="en-GB"/>
        </w:rPr>
        <w:t>Growth</w:t>
      </w:r>
      <w:r w:rsidR="00C5440E" w:rsidRPr="00676F8B">
        <w:rPr>
          <w:lang w:eastAsia="en-GB"/>
        </w:rPr>
        <w:t xml:space="preserve"> </w:t>
      </w:r>
      <w:r w:rsidR="00F62EEF" w:rsidRPr="00676F8B">
        <w:rPr>
          <w:lang w:eastAsia="en-GB"/>
        </w:rPr>
        <w:t>Framework</w:t>
      </w:r>
      <w:r w:rsidR="00C5440E" w:rsidRPr="00676F8B">
        <w:rPr>
          <w:lang w:eastAsia="en-GB"/>
        </w:rPr>
        <w:t xml:space="preserve"> </w:t>
      </w:r>
      <w:r w:rsidR="00F62EEF" w:rsidRPr="00676F8B">
        <w:rPr>
          <w:lang w:eastAsia="en-GB"/>
        </w:rPr>
        <w:t>highlights</w:t>
      </w:r>
      <w:r w:rsidR="00C5440E" w:rsidRPr="00676F8B">
        <w:rPr>
          <w:lang w:eastAsia="en-GB"/>
        </w:rPr>
        <w:t xml:space="preserve"> </w:t>
      </w:r>
      <w:r w:rsidR="00F62EEF" w:rsidRPr="00676F8B">
        <w:rPr>
          <w:lang w:eastAsia="en-GB"/>
        </w:rPr>
        <w:t>the</w:t>
      </w:r>
      <w:r w:rsidR="00C5440E" w:rsidRPr="00676F8B">
        <w:rPr>
          <w:lang w:eastAsia="en-GB"/>
        </w:rPr>
        <w:t xml:space="preserve"> </w:t>
      </w:r>
      <w:r w:rsidR="00F62EEF" w:rsidRPr="00676F8B">
        <w:rPr>
          <w:lang w:eastAsia="en-GB"/>
        </w:rPr>
        <w:t>need</w:t>
      </w:r>
      <w:r w:rsidR="00C5440E" w:rsidRPr="00676F8B">
        <w:rPr>
          <w:lang w:eastAsia="en-GB"/>
        </w:rPr>
        <w:t xml:space="preserve"> </w:t>
      </w:r>
      <w:r w:rsidR="00F62EEF" w:rsidRPr="00676F8B">
        <w:rPr>
          <w:lang w:eastAsia="en-GB"/>
        </w:rPr>
        <w:t>to</w:t>
      </w:r>
      <w:r w:rsidR="00C5440E" w:rsidRPr="00676F8B">
        <w:rPr>
          <w:lang w:eastAsia="en-GB"/>
        </w:rPr>
        <w:t xml:space="preserve"> </w:t>
      </w:r>
      <w:r w:rsidR="00F62EEF" w:rsidRPr="00676F8B">
        <w:rPr>
          <w:lang w:eastAsia="en-GB"/>
        </w:rPr>
        <w:t>understand</w:t>
      </w:r>
      <w:r w:rsidR="00C5440E" w:rsidRPr="00676F8B">
        <w:rPr>
          <w:lang w:eastAsia="en-GB"/>
        </w:rPr>
        <w:t xml:space="preserve"> </w:t>
      </w:r>
      <w:r w:rsidR="00F62EEF" w:rsidRPr="00676F8B">
        <w:rPr>
          <w:lang w:eastAsia="en-GB"/>
        </w:rPr>
        <w:t>the</w:t>
      </w:r>
      <w:r w:rsidR="00C5440E" w:rsidRPr="00676F8B">
        <w:rPr>
          <w:lang w:eastAsia="en-GB"/>
        </w:rPr>
        <w:t xml:space="preserve"> </w:t>
      </w:r>
      <w:r w:rsidR="00F62EEF" w:rsidRPr="00676F8B">
        <w:rPr>
          <w:lang w:eastAsia="en-GB"/>
        </w:rPr>
        <w:t>context</w:t>
      </w:r>
      <w:r w:rsidR="00C5440E" w:rsidRPr="00676F8B">
        <w:rPr>
          <w:lang w:eastAsia="en-GB"/>
        </w:rPr>
        <w:t xml:space="preserve"> </w:t>
      </w:r>
      <w:r w:rsidR="00F62EEF" w:rsidRPr="00676F8B">
        <w:rPr>
          <w:lang w:eastAsia="en-GB"/>
        </w:rPr>
        <w:t>for</w:t>
      </w:r>
      <w:r w:rsidR="00C5440E" w:rsidRPr="00676F8B">
        <w:rPr>
          <w:lang w:eastAsia="en-GB"/>
        </w:rPr>
        <w:t xml:space="preserve"> </w:t>
      </w:r>
      <w:r w:rsidR="00F62EEF" w:rsidRPr="00676F8B">
        <w:rPr>
          <w:lang w:eastAsia="en-GB"/>
        </w:rPr>
        <w:t>vulnerable</w:t>
      </w:r>
      <w:r w:rsidR="00C5440E" w:rsidRPr="00676F8B">
        <w:rPr>
          <w:lang w:eastAsia="en-GB"/>
        </w:rPr>
        <w:t xml:space="preserve"> </w:t>
      </w:r>
      <w:r w:rsidR="00F62EEF" w:rsidRPr="00676F8B">
        <w:rPr>
          <w:lang w:eastAsia="en-GB"/>
        </w:rPr>
        <w:t>groups</w:t>
      </w:r>
      <w:r w:rsidR="00C5440E" w:rsidRPr="00676F8B">
        <w:rPr>
          <w:lang w:eastAsia="en-GB"/>
        </w:rPr>
        <w:t xml:space="preserve"> </w:t>
      </w:r>
      <w:r w:rsidR="00F62EEF" w:rsidRPr="00676F8B">
        <w:rPr>
          <w:lang w:eastAsia="en-GB"/>
        </w:rPr>
        <w:t>to</w:t>
      </w:r>
      <w:r w:rsidR="00C5440E" w:rsidRPr="00676F8B">
        <w:rPr>
          <w:lang w:eastAsia="en-GB"/>
        </w:rPr>
        <w:t xml:space="preserve"> </w:t>
      </w:r>
      <w:r w:rsidR="00F62EEF" w:rsidRPr="00676F8B">
        <w:rPr>
          <w:lang w:eastAsia="en-GB"/>
        </w:rPr>
        <w:t>support</w:t>
      </w:r>
      <w:r w:rsidR="00C5440E" w:rsidRPr="00676F8B">
        <w:rPr>
          <w:lang w:eastAsia="en-GB"/>
        </w:rPr>
        <w:t xml:space="preserve"> </w:t>
      </w:r>
      <w:r w:rsidR="00F62EEF" w:rsidRPr="00676F8B">
        <w:rPr>
          <w:lang w:eastAsia="en-GB"/>
        </w:rPr>
        <w:t>access</w:t>
      </w:r>
      <w:r w:rsidR="00C5440E" w:rsidRPr="00676F8B">
        <w:rPr>
          <w:lang w:eastAsia="en-GB"/>
        </w:rPr>
        <w:t xml:space="preserve"> </w:t>
      </w:r>
      <w:r w:rsidR="00F62EEF" w:rsidRPr="00676F8B">
        <w:rPr>
          <w:lang w:eastAsia="en-GB"/>
        </w:rPr>
        <w:t>to</w:t>
      </w:r>
      <w:r w:rsidR="00C5440E" w:rsidRPr="00676F8B">
        <w:rPr>
          <w:lang w:eastAsia="en-GB"/>
        </w:rPr>
        <w:t xml:space="preserve"> </w:t>
      </w:r>
      <w:r w:rsidR="00F62EEF" w:rsidRPr="00676F8B">
        <w:rPr>
          <w:lang w:eastAsia="en-GB"/>
        </w:rPr>
        <w:t>services</w:t>
      </w:r>
      <w:r w:rsidR="00C5440E" w:rsidRPr="00676F8B">
        <w:rPr>
          <w:lang w:eastAsia="en-GB"/>
        </w:rPr>
        <w:t xml:space="preserve"> </w:t>
      </w:r>
      <w:r w:rsidR="00F62EEF" w:rsidRPr="00676F8B">
        <w:rPr>
          <w:lang w:eastAsia="en-GB"/>
        </w:rPr>
        <w:t>and</w:t>
      </w:r>
      <w:r w:rsidR="00C5440E" w:rsidRPr="00676F8B">
        <w:rPr>
          <w:lang w:eastAsia="en-GB"/>
        </w:rPr>
        <w:t xml:space="preserve"> </w:t>
      </w:r>
      <w:r w:rsidR="00F62EEF" w:rsidRPr="00676F8B">
        <w:rPr>
          <w:lang w:eastAsia="en-GB"/>
        </w:rPr>
        <w:t>maximise</w:t>
      </w:r>
      <w:r w:rsidR="00C5440E" w:rsidRPr="00676F8B">
        <w:rPr>
          <w:lang w:eastAsia="en-GB"/>
        </w:rPr>
        <w:t xml:space="preserve"> </w:t>
      </w:r>
      <w:r w:rsidR="00F62EEF" w:rsidRPr="00676F8B">
        <w:rPr>
          <w:lang w:eastAsia="en-GB"/>
        </w:rPr>
        <w:t>impact.</w:t>
      </w:r>
      <w:r w:rsidR="00C5440E" w:rsidRPr="00676F8B">
        <w:rPr>
          <w:lang w:eastAsia="en-GB"/>
        </w:rPr>
        <w:t xml:space="preserve"> </w:t>
      </w:r>
      <w:r w:rsidR="00F62EEF" w:rsidRPr="00676F8B">
        <w:rPr>
          <w:lang w:eastAsia="en-GB"/>
        </w:rPr>
        <w:t>‘At</w:t>
      </w:r>
      <w:r w:rsidR="00C5440E" w:rsidRPr="00676F8B">
        <w:rPr>
          <w:lang w:eastAsia="en-GB"/>
        </w:rPr>
        <w:t xml:space="preserve"> </w:t>
      </w:r>
      <w:r w:rsidR="00F62EEF" w:rsidRPr="00676F8B">
        <w:rPr>
          <w:lang w:eastAsia="en-GB"/>
        </w:rPr>
        <w:t>a</w:t>
      </w:r>
      <w:r w:rsidR="00C5440E" w:rsidRPr="00676F8B">
        <w:rPr>
          <w:lang w:eastAsia="en-GB"/>
        </w:rPr>
        <w:t xml:space="preserve"> </w:t>
      </w:r>
      <w:r w:rsidR="00F62EEF" w:rsidRPr="00676F8B">
        <w:rPr>
          <w:lang w:eastAsia="en-GB"/>
        </w:rPr>
        <w:t>minimum</w:t>
      </w:r>
      <w:r w:rsidR="00C5440E" w:rsidRPr="00676F8B">
        <w:rPr>
          <w:lang w:eastAsia="en-GB"/>
        </w:rPr>
        <w:t xml:space="preserve"> </w:t>
      </w:r>
      <w:r w:rsidR="00F62EEF" w:rsidRPr="00676F8B">
        <w:rPr>
          <w:lang w:eastAsia="en-GB"/>
        </w:rPr>
        <w:t>we</w:t>
      </w:r>
      <w:r w:rsidR="00C5440E" w:rsidRPr="00676F8B">
        <w:rPr>
          <w:lang w:eastAsia="en-GB"/>
        </w:rPr>
        <w:t xml:space="preserve"> </w:t>
      </w:r>
      <w:r w:rsidR="00F62EEF" w:rsidRPr="00676F8B">
        <w:rPr>
          <w:lang w:eastAsia="en-GB"/>
        </w:rPr>
        <w:t>[DFAT]</w:t>
      </w:r>
      <w:r w:rsidR="00C5440E" w:rsidRPr="00676F8B">
        <w:rPr>
          <w:lang w:eastAsia="en-GB"/>
        </w:rPr>
        <w:t xml:space="preserve"> </w:t>
      </w:r>
      <w:r w:rsidR="00F62EEF" w:rsidRPr="00676F8B">
        <w:rPr>
          <w:lang w:eastAsia="en-GB"/>
        </w:rPr>
        <w:t>will</w:t>
      </w:r>
      <w:r w:rsidR="00C5440E" w:rsidRPr="00676F8B">
        <w:rPr>
          <w:lang w:eastAsia="en-GB"/>
        </w:rPr>
        <w:t xml:space="preserve"> </w:t>
      </w:r>
      <w:r w:rsidR="00F62EEF" w:rsidRPr="00676F8B">
        <w:rPr>
          <w:lang w:eastAsia="en-GB"/>
        </w:rPr>
        <w:t>engage</w:t>
      </w:r>
      <w:r w:rsidR="00C5440E" w:rsidRPr="00676F8B">
        <w:rPr>
          <w:lang w:eastAsia="en-GB"/>
        </w:rPr>
        <w:t xml:space="preserve"> </w:t>
      </w:r>
      <w:r w:rsidR="00F62EEF" w:rsidRPr="00676F8B">
        <w:rPr>
          <w:lang w:eastAsia="en-GB"/>
        </w:rPr>
        <w:t>with</w:t>
      </w:r>
      <w:r w:rsidR="00C5440E" w:rsidRPr="00676F8B">
        <w:rPr>
          <w:lang w:eastAsia="en-GB"/>
        </w:rPr>
        <w:t xml:space="preserve"> </w:t>
      </w:r>
      <w:r w:rsidR="00F62EEF" w:rsidRPr="00676F8B">
        <w:rPr>
          <w:lang w:eastAsia="en-GB"/>
        </w:rPr>
        <w:t>women’s</w:t>
      </w:r>
      <w:r w:rsidR="00C5440E" w:rsidRPr="00676F8B">
        <w:rPr>
          <w:lang w:eastAsia="en-GB"/>
        </w:rPr>
        <w:t xml:space="preserve"> </w:t>
      </w:r>
      <w:r w:rsidR="00F62EEF" w:rsidRPr="00676F8B">
        <w:rPr>
          <w:lang w:eastAsia="en-GB"/>
        </w:rPr>
        <w:t>representative</w:t>
      </w:r>
      <w:r w:rsidR="00C5440E" w:rsidRPr="00676F8B">
        <w:rPr>
          <w:lang w:eastAsia="en-GB"/>
        </w:rPr>
        <w:t xml:space="preserve"> </w:t>
      </w:r>
      <w:r w:rsidR="00F62EEF" w:rsidRPr="00676F8B">
        <w:rPr>
          <w:lang w:eastAsia="en-GB"/>
        </w:rPr>
        <w:t>groups,</w:t>
      </w:r>
      <w:r w:rsidR="00C5440E" w:rsidRPr="00676F8B">
        <w:rPr>
          <w:lang w:eastAsia="en-GB"/>
        </w:rPr>
        <w:t xml:space="preserve"> </w:t>
      </w:r>
      <w:r w:rsidR="00F62EEF" w:rsidRPr="00676F8B">
        <w:rPr>
          <w:lang w:eastAsia="en-GB"/>
        </w:rPr>
        <w:t>including</w:t>
      </w:r>
      <w:r w:rsidR="00C5440E" w:rsidRPr="00676F8B">
        <w:rPr>
          <w:lang w:eastAsia="en-GB"/>
        </w:rPr>
        <w:t xml:space="preserve"> </w:t>
      </w:r>
      <w:r w:rsidR="00F62EEF" w:rsidRPr="00676F8B">
        <w:rPr>
          <w:lang w:eastAsia="en-GB"/>
        </w:rPr>
        <w:t>those</w:t>
      </w:r>
      <w:r w:rsidR="00C5440E" w:rsidRPr="00676F8B">
        <w:rPr>
          <w:lang w:eastAsia="en-GB"/>
        </w:rPr>
        <w:t xml:space="preserve"> </w:t>
      </w:r>
      <w:r w:rsidR="00F62EEF" w:rsidRPr="00676F8B">
        <w:rPr>
          <w:lang w:eastAsia="en-GB"/>
        </w:rPr>
        <w:t>that</w:t>
      </w:r>
      <w:r w:rsidR="00C5440E" w:rsidRPr="00676F8B">
        <w:rPr>
          <w:lang w:eastAsia="en-GB"/>
        </w:rPr>
        <w:t xml:space="preserve"> </w:t>
      </w:r>
      <w:r w:rsidR="00F62EEF" w:rsidRPr="00676F8B">
        <w:rPr>
          <w:lang w:eastAsia="en-GB"/>
        </w:rPr>
        <w:t>specialise</w:t>
      </w:r>
      <w:r w:rsidR="00C5440E" w:rsidRPr="00676F8B">
        <w:rPr>
          <w:lang w:eastAsia="en-GB"/>
        </w:rPr>
        <w:t xml:space="preserve"> </w:t>
      </w:r>
      <w:r w:rsidR="00F62EEF" w:rsidRPr="00676F8B">
        <w:rPr>
          <w:lang w:eastAsia="en-GB"/>
        </w:rPr>
        <w:t>in</w:t>
      </w:r>
      <w:r w:rsidR="00C5440E" w:rsidRPr="00676F8B">
        <w:rPr>
          <w:lang w:eastAsia="en-GB"/>
        </w:rPr>
        <w:t xml:space="preserve"> </w:t>
      </w:r>
      <w:r w:rsidR="00F62EEF" w:rsidRPr="00676F8B">
        <w:rPr>
          <w:lang w:eastAsia="en-GB"/>
        </w:rPr>
        <w:t>gender-based</w:t>
      </w:r>
      <w:r w:rsidR="00C5440E" w:rsidRPr="00676F8B">
        <w:rPr>
          <w:lang w:eastAsia="en-GB"/>
        </w:rPr>
        <w:t xml:space="preserve"> </w:t>
      </w:r>
      <w:r w:rsidR="00F62EEF" w:rsidRPr="00676F8B">
        <w:rPr>
          <w:lang w:eastAsia="en-GB"/>
        </w:rPr>
        <w:t>violence,</w:t>
      </w:r>
      <w:r w:rsidR="00C5440E" w:rsidRPr="00676F8B">
        <w:rPr>
          <w:lang w:eastAsia="en-GB"/>
        </w:rPr>
        <w:t xml:space="preserve"> </w:t>
      </w:r>
      <w:r w:rsidR="00F62EEF" w:rsidRPr="00676F8B">
        <w:rPr>
          <w:lang w:eastAsia="en-GB"/>
        </w:rPr>
        <w:t>and</w:t>
      </w:r>
      <w:r w:rsidR="00C5440E" w:rsidRPr="00676F8B">
        <w:rPr>
          <w:lang w:eastAsia="en-GB"/>
        </w:rPr>
        <w:t xml:space="preserve"> </w:t>
      </w:r>
      <w:r w:rsidR="00BE0088" w:rsidRPr="00676F8B">
        <w:rPr>
          <w:lang w:eastAsia="en-GB"/>
        </w:rPr>
        <w:t>organisations</w:t>
      </w:r>
      <w:r w:rsidR="00BE0088">
        <w:rPr>
          <w:lang w:eastAsia="en-GB"/>
        </w:rPr>
        <w:t xml:space="preserve"> </w:t>
      </w:r>
      <w:r w:rsidR="00BE0088" w:rsidRPr="00676F8B">
        <w:rPr>
          <w:lang w:eastAsia="en-GB"/>
        </w:rPr>
        <w:t>of</w:t>
      </w:r>
      <w:r w:rsidR="007D6A7F" w:rsidRPr="00676F8B">
        <w:rPr>
          <w:lang w:eastAsia="en-GB"/>
        </w:rPr>
        <w:t xml:space="preserve"> </w:t>
      </w:r>
      <w:r w:rsidR="00F57CAA" w:rsidRPr="00676F8B">
        <w:rPr>
          <w:lang w:eastAsia="en-GB"/>
        </w:rPr>
        <w:t>persons with disabilities</w:t>
      </w:r>
      <w:r w:rsidR="00C5440E" w:rsidRPr="00676F8B">
        <w:rPr>
          <w:lang w:eastAsia="en-GB"/>
        </w:rPr>
        <w:t xml:space="preserve"> </w:t>
      </w:r>
      <w:r w:rsidR="00F62EEF" w:rsidRPr="00676F8B">
        <w:rPr>
          <w:lang w:eastAsia="en-GB"/>
        </w:rPr>
        <w:t>(</w:t>
      </w:r>
      <w:r w:rsidR="00F57CAA" w:rsidRPr="00676F8B">
        <w:rPr>
          <w:lang w:eastAsia="en-GB"/>
        </w:rPr>
        <w:t>OPDs</w:t>
      </w:r>
      <w:r w:rsidR="00F62EEF" w:rsidRPr="00676F8B">
        <w:rPr>
          <w:lang w:eastAsia="en-GB"/>
        </w:rPr>
        <w:t>),</w:t>
      </w:r>
      <w:r w:rsidR="00C5440E" w:rsidRPr="00676F8B">
        <w:rPr>
          <w:lang w:eastAsia="en-GB"/>
        </w:rPr>
        <w:t xml:space="preserve"> </w:t>
      </w:r>
      <w:r w:rsidR="00F62EEF" w:rsidRPr="00676F8B">
        <w:rPr>
          <w:lang w:eastAsia="en-GB"/>
        </w:rPr>
        <w:t>to</w:t>
      </w:r>
      <w:r w:rsidR="00C5440E" w:rsidRPr="00676F8B">
        <w:rPr>
          <w:lang w:eastAsia="en-GB"/>
        </w:rPr>
        <w:t xml:space="preserve"> </w:t>
      </w:r>
      <w:r w:rsidR="00F62EEF" w:rsidRPr="00676F8B">
        <w:rPr>
          <w:lang w:eastAsia="en-GB"/>
        </w:rPr>
        <w:t>understand</w:t>
      </w:r>
      <w:r w:rsidR="00C5440E" w:rsidRPr="00676F8B">
        <w:rPr>
          <w:lang w:eastAsia="en-GB"/>
        </w:rPr>
        <w:t xml:space="preserve"> </w:t>
      </w:r>
      <w:r w:rsidR="00F62EEF" w:rsidRPr="00676F8B">
        <w:rPr>
          <w:lang w:eastAsia="en-GB"/>
        </w:rPr>
        <w:t>PIC</w:t>
      </w:r>
      <w:r w:rsidR="00C5440E" w:rsidRPr="00676F8B">
        <w:rPr>
          <w:lang w:eastAsia="en-GB"/>
        </w:rPr>
        <w:t xml:space="preserve"> </w:t>
      </w:r>
      <w:r w:rsidR="00F62EEF" w:rsidRPr="00676F8B">
        <w:rPr>
          <w:lang w:eastAsia="en-GB"/>
        </w:rPr>
        <w:t>government</w:t>
      </w:r>
      <w:r w:rsidR="00C5440E" w:rsidRPr="00676F8B">
        <w:rPr>
          <w:lang w:eastAsia="en-GB"/>
        </w:rPr>
        <w:t xml:space="preserve"> </w:t>
      </w:r>
      <w:r w:rsidR="00F62EEF" w:rsidRPr="00676F8B">
        <w:rPr>
          <w:lang w:eastAsia="en-GB"/>
        </w:rPr>
        <w:t>policy</w:t>
      </w:r>
      <w:r w:rsidR="00C5440E" w:rsidRPr="00676F8B">
        <w:rPr>
          <w:lang w:eastAsia="en-GB"/>
        </w:rPr>
        <w:t xml:space="preserve"> </w:t>
      </w:r>
      <w:r w:rsidR="00F62EEF" w:rsidRPr="00676F8B">
        <w:rPr>
          <w:lang w:eastAsia="en-GB"/>
        </w:rPr>
        <w:t>options.’</w:t>
      </w:r>
      <w:r w:rsidR="28EDE9F9" w:rsidRPr="00676F8B">
        <w:rPr>
          <w:lang w:eastAsia="en-GB"/>
        </w:rPr>
        <w:t xml:space="preserve"> </w:t>
      </w:r>
      <w:r w:rsidR="00F62EEF" w:rsidRPr="00676F8B">
        <w:rPr>
          <w:lang w:eastAsia="en-GB"/>
        </w:rPr>
        <w:t>However,</w:t>
      </w:r>
      <w:r w:rsidR="00C5440E" w:rsidRPr="00676F8B">
        <w:rPr>
          <w:lang w:eastAsia="en-GB"/>
        </w:rPr>
        <w:t xml:space="preserve"> </w:t>
      </w:r>
      <w:r w:rsidR="00F62EEF" w:rsidRPr="00676F8B">
        <w:rPr>
          <w:lang w:eastAsia="en-GB"/>
        </w:rPr>
        <w:t>there</w:t>
      </w:r>
      <w:r w:rsidR="00C5440E" w:rsidRPr="00676F8B">
        <w:rPr>
          <w:lang w:eastAsia="en-GB"/>
        </w:rPr>
        <w:t xml:space="preserve"> </w:t>
      </w:r>
      <w:r w:rsidR="00F62EEF" w:rsidRPr="00676F8B">
        <w:rPr>
          <w:lang w:eastAsia="en-GB"/>
        </w:rPr>
        <w:t>were</w:t>
      </w:r>
      <w:r w:rsidR="00C5440E" w:rsidRPr="00676F8B">
        <w:rPr>
          <w:lang w:eastAsia="en-GB"/>
        </w:rPr>
        <w:t xml:space="preserve"> </w:t>
      </w:r>
      <w:r w:rsidR="00F62EEF" w:rsidRPr="00676F8B">
        <w:rPr>
          <w:lang w:eastAsia="en-GB"/>
        </w:rPr>
        <w:t>few</w:t>
      </w:r>
      <w:r w:rsidR="00C5440E" w:rsidRPr="00676F8B">
        <w:rPr>
          <w:lang w:eastAsia="en-GB"/>
        </w:rPr>
        <w:t xml:space="preserve"> </w:t>
      </w:r>
      <w:r w:rsidR="00F62EEF" w:rsidRPr="00676F8B">
        <w:rPr>
          <w:lang w:eastAsia="en-GB"/>
        </w:rPr>
        <w:t>references</w:t>
      </w:r>
      <w:r w:rsidR="00C5440E" w:rsidRPr="00676F8B">
        <w:rPr>
          <w:lang w:eastAsia="en-GB"/>
        </w:rPr>
        <w:t xml:space="preserve"> </w:t>
      </w:r>
      <w:r w:rsidR="00F62EEF" w:rsidRPr="00676F8B">
        <w:rPr>
          <w:lang w:eastAsia="en-GB"/>
        </w:rPr>
        <w:t>in</w:t>
      </w:r>
      <w:r w:rsidR="00C5440E" w:rsidRPr="00676F8B">
        <w:rPr>
          <w:lang w:eastAsia="en-GB"/>
        </w:rPr>
        <w:t xml:space="preserve"> </w:t>
      </w:r>
      <w:r w:rsidR="00F62EEF" w:rsidRPr="00676F8B">
        <w:rPr>
          <w:lang w:eastAsia="en-GB"/>
        </w:rPr>
        <w:t>service</w:t>
      </w:r>
      <w:r w:rsidR="00C5440E" w:rsidRPr="00676F8B">
        <w:rPr>
          <w:lang w:eastAsia="en-GB"/>
        </w:rPr>
        <w:t xml:space="preserve"> </w:t>
      </w:r>
      <w:r w:rsidR="00F62EEF" w:rsidRPr="00676F8B">
        <w:rPr>
          <w:lang w:eastAsia="en-GB"/>
        </w:rPr>
        <w:t>delivery</w:t>
      </w:r>
      <w:r w:rsidR="00C5440E" w:rsidRPr="00676F8B">
        <w:rPr>
          <w:lang w:eastAsia="en-GB"/>
        </w:rPr>
        <w:t xml:space="preserve"> </w:t>
      </w:r>
      <w:r w:rsidR="00F62EEF" w:rsidRPr="00676F8B">
        <w:rPr>
          <w:lang w:eastAsia="en-GB"/>
        </w:rPr>
        <w:t>packages</w:t>
      </w:r>
      <w:r w:rsidR="00C5440E" w:rsidRPr="00676F8B">
        <w:rPr>
          <w:lang w:eastAsia="en-GB"/>
        </w:rPr>
        <w:t xml:space="preserve"> </w:t>
      </w:r>
      <w:r w:rsidR="00F62EEF" w:rsidRPr="00676F8B">
        <w:rPr>
          <w:lang w:eastAsia="en-GB"/>
        </w:rPr>
        <w:t>to</w:t>
      </w:r>
      <w:r w:rsidR="00C5440E" w:rsidRPr="00676F8B">
        <w:rPr>
          <w:lang w:eastAsia="en-GB"/>
        </w:rPr>
        <w:t xml:space="preserve"> </w:t>
      </w:r>
      <w:r w:rsidR="00F62EEF" w:rsidRPr="00676F8B">
        <w:rPr>
          <w:lang w:eastAsia="en-GB"/>
        </w:rPr>
        <w:t>meeting</w:t>
      </w:r>
      <w:r w:rsidR="00C5440E" w:rsidRPr="00676F8B">
        <w:rPr>
          <w:lang w:eastAsia="en-GB"/>
        </w:rPr>
        <w:t xml:space="preserve"> </w:t>
      </w:r>
      <w:r w:rsidR="00F62EEF" w:rsidRPr="00676F8B">
        <w:rPr>
          <w:lang w:eastAsia="en-GB"/>
        </w:rPr>
        <w:t>the</w:t>
      </w:r>
      <w:r w:rsidR="00C5440E" w:rsidRPr="00676F8B">
        <w:rPr>
          <w:lang w:eastAsia="en-GB"/>
        </w:rPr>
        <w:t xml:space="preserve"> </w:t>
      </w:r>
      <w:r w:rsidR="00F62EEF" w:rsidRPr="00676F8B">
        <w:rPr>
          <w:lang w:eastAsia="en-GB"/>
        </w:rPr>
        <w:t>challenges</w:t>
      </w:r>
      <w:r w:rsidR="00C5440E" w:rsidRPr="00676F8B">
        <w:rPr>
          <w:lang w:eastAsia="en-GB"/>
        </w:rPr>
        <w:t xml:space="preserve"> </w:t>
      </w:r>
      <w:r w:rsidR="00F62EEF" w:rsidRPr="00676F8B">
        <w:rPr>
          <w:lang w:eastAsia="en-GB"/>
        </w:rPr>
        <w:t>facing</w:t>
      </w:r>
      <w:r w:rsidR="00C5440E" w:rsidRPr="00676F8B">
        <w:rPr>
          <w:lang w:eastAsia="en-GB"/>
        </w:rPr>
        <w:t xml:space="preserve"> </w:t>
      </w:r>
      <w:r w:rsidR="00F62EEF" w:rsidRPr="00676F8B">
        <w:rPr>
          <w:lang w:eastAsia="en-GB"/>
        </w:rPr>
        <w:t>women</w:t>
      </w:r>
      <w:r w:rsidR="00C5440E" w:rsidRPr="00676F8B">
        <w:rPr>
          <w:lang w:eastAsia="en-GB"/>
        </w:rPr>
        <w:t xml:space="preserve"> </w:t>
      </w:r>
      <w:r w:rsidR="00F62EEF" w:rsidRPr="00676F8B">
        <w:rPr>
          <w:lang w:eastAsia="en-GB"/>
        </w:rPr>
        <w:t>and</w:t>
      </w:r>
      <w:r w:rsidR="00C5440E" w:rsidRPr="00676F8B">
        <w:rPr>
          <w:lang w:eastAsia="en-GB"/>
        </w:rPr>
        <w:t xml:space="preserve"> </w:t>
      </w:r>
      <w:r w:rsidR="00F62EEF" w:rsidRPr="00676F8B">
        <w:rPr>
          <w:lang w:eastAsia="en-GB"/>
        </w:rPr>
        <w:t>girls,</w:t>
      </w:r>
      <w:r w:rsidR="00C5440E" w:rsidRPr="00676F8B">
        <w:rPr>
          <w:lang w:eastAsia="en-GB"/>
        </w:rPr>
        <w:t xml:space="preserve"> </w:t>
      </w:r>
      <w:r w:rsidR="00F62EEF" w:rsidRPr="00676F8B">
        <w:rPr>
          <w:lang w:eastAsia="en-GB"/>
        </w:rPr>
        <w:t>vulnerable</w:t>
      </w:r>
      <w:r w:rsidR="00C5440E" w:rsidRPr="00676F8B">
        <w:rPr>
          <w:lang w:eastAsia="en-GB"/>
        </w:rPr>
        <w:t xml:space="preserve"> </w:t>
      </w:r>
      <w:r w:rsidR="00F62EEF" w:rsidRPr="00676F8B">
        <w:rPr>
          <w:lang w:eastAsia="en-GB"/>
        </w:rPr>
        <w:t>people,</w:t>
      </w:r>
      <w:r w:rsidR="00C5440E" w:rsidRPr="00676F8B">
        <w:rPr>
          <w:lang w:eastAsia="en-GB"/>
        </w:rPr>
        <w:t xml:space="preserve"> </w:t>
      </w:r>
      <w:r w:rsidR="00F62EEF" w:rsidRPr="00676F8B">
        <w:rPr>
          <w:lang w:eastAsia="en-GB"/>
        </w:rPr>
        <w:t>and</w:t>
      </w:r>
      <w:r w:rsidR="00C5440E" w:rsidRPr="00676F8B">
        <w:rPr>
          <w:lang w:eastAsia="en-GB"/>
        </w:rPr>
        <w:t xml:space="preserve"> </w:t>
      </w:r>
      <w:r w:rsidR="00F62EEF" w:rsidRPr="00676F8B">
        <w:rPr>
          <w:lang w:eastAsia="en-GB"/>
        </w:rPr>
        <w:t>people</w:t>
      </w:r>
      <w:r w:rsidR="00C5440E" w:rsidRPr="00676F8B">
        <w:rPr>
          <w:lang w:eastAsia="en-GB"/>
        </w:rPr>
        <w:t xml:space="preserve"> </w:t>
      </w:r>
      <w:r w:rsidR="00F62EEF" w:rsidRPr="00676F8B">
        <w:rPr>
          <w:lang w:eastAsia="en-GB"/>
        </w:rPr>
        <w:t>living</w:t>
      </w:r>
      <w:r w:rsidR="00C5440E" w:rsidRPr="00676F8B">
        <w:rPr>
          <w:lang w:eastAsia="en-GB"/>
        </w:rPr>
        <w:t xml:space="preserve"> </w:t>
      </w:r>
      <w:r w:rsidR="00F62EEF" w:rsidRPr="00676F8B">
        <w:rPr>
          <w:lang w:eastAsia="en-GB"/>
        </w:rPr>
        <w:t>with</w:t>
      </w:r>
      <w:r w:rsidR="00C5440E" w:rsidRPr="00676F8B">
        <w:rPr>
          <w:lang w:eastAsia="en-GB"/>
        </w:rPr>
        <w:t xml:space="preserve"> </w:t>
      </w:r>
      <w:r w:rsidR="00F62EEF" w:rsidRPr="00676F8B">
        <w:rPr>
          <w:lang w:eastAsia="en-GB"/>
        </w:rPr>
        <w:t>disability.</w:t>
      </w:r>
      <w:r w:rsidR="00C5440E" w:rsidRPr="00676F8B">
        <w:rPr>
          <w:b/>
          <w:bCs/>
          <w:lang w:eastAsia="en-GB"/>
        </w:rPr>
        <w:t xml:space="preserve"> </w:t>
      </w:r>
      <w:r w:rsidR="00F62EEF" w:rsidRPr="00676F8B">
        <w:rPr>
          <w:lang w:eastAsia="en-GB"/>
        </w:rPr>
        <w:t>In</w:t>
      </w:r>
      <w:r w:rsidR="00C5440E" w:rsidRPr="00676F8B">
        <w:rPr>
          <w:lang w:eastAsia="en-GB"/>
        </w:rPr>
        <w:t xml:space="preserve"> </w:t>
      </w:r>
      <w:r w:rsidR="00F62EEF" w:rsidRPr="00676F8B">
        <w:rPr>
          <w:lang w:eastAsia="en-GB"/>
        </w:rPr>
        <w:t>this</w:t>
      </w:r>
      <w:r w:rsidR="00C5440E" w:rsidRPr="00676F8B">
        <w:rPr>
          <w:lang w:eastAsia="en-GB"/>
        </w:rPr>
        <w:t xml:space="preserve"> </w:t>
      </w:r>
      <w:r w:rsidR="00F62EEF" w:rsidRPr="00676F8B">
        <w:rPr>
          <w:lang w:eastAsia="en-GB"/>
        </w:rPr>
        <w:t>respect,</w:t>
      </w:r>
      <w:r w:rsidR="00C5440E" w:rsidRPr="00676F8B">
        <w:rPr>
          <w:lang w:eastAsia="en-GB"/>
        </w:rPr>
        <w:t xml:space="preserve"> </w:t>
      </w:r>
      <w:r w:rsidR="00F62EEF" w:rsidRPr="00676F8B">
        <w:rPr>
          <w:lang w:eastAsia="en-GB"/>
        </w:rPr>
        <w:t>the</w:t>
      </w:r>
      <w:r w:rsidR="00C5440E" w:rsidRPr="00676F8B">
        <w:rPr>
          <w:lang w:eastAsia="en-GB"/>
        </w:rPr>
        <w:t xml:space="preserve"> </w:t>
      </w:r>
      <w:r w:rsidR="00072B37">
        <w:rPr>
          <w:lang w:eastAsia="en-GB"/>
        </w:rPr>
        <w:t>p</w:t>
      </w:r>
      <w:r w:rsidR="00F62EEF" w:rsidRPr="00676F8B">
        <w:rPr>
          <w:lang w:eastAsia="en-GB"/>
        </w:rPr>
        <w:t>ackage</w:t>
      </w:r>
      <w:r w:rsidR="00C5440E" w:rsidRPr="00676F8B">
        <w:rPr>
          <w:lang w:eastAsia="en-GB"/>
        </w:rPr>
        <w:t xml:space="preserve"> </w:t>
      </w:r>
      <w:r w:rsidR="00F62EEF" w:rsidRPr="00676F8B">
        <w:rPr>
          <w:lang w:eastAsia="en-GB"/>
        </w:rPr>
        <w:t>was</w:t>
      </w:r>
      <w:r w:rsidR="00C5440E" w:rsidRPr="00676F8B">
        <w:rPr>
          <w:lang w:eastAsia="en-GB"/>
        </w:rPr>
        <w:t xml:space="preserve"> </w:t>
      </w:r>
      <w:r w:rsidR="00F62EEF" w:rsidRPr="00676F8B">
        <w:rPr>
          <w:lang w:eastAsia="en-GB"/>
        </w:rPr>
        <w:t>not</w:t>
      </w:r>
      <w:r w:rsidR="00C5440E" w:rsidRPr="00676F8B">
        <w:rPr>
          <w:lang w:eastAsia="en-GB"/>
        </w:rPr>
        <w:t xml:space="preserve"> </w:t>
      </w:r>
      <w:r w:rsidR="00F62EEF" w:rsidRPr="00676F8B">
        <w:rPr>
          <w:lang w:eastAsia="en-GB"/>
        </w:rPr>
        <w:t>as</w:t>
      </w:r>
      <w:r w:rsidR="00C5440E" w:rsidRPr="00676F8B">
        <w:rPr>
          <w:lang w:eastAsia="en-GB"/>
        </w:rPr>
        <w:t xml:space="preserve"> </w:t>
      </w:r>
      <w:r w:rsidR="00F62EEF" w:rsidRPr="00676F8B">
        <w:rPr>
          <w:lang w:eastAsia="en-GB"/>
        </w:rPr>
        <w:t>effective</w:t>
      </w:r>
      <w:r w:rsidR="00C5440E" w:rsidRPr="00676F8B">
        <w:rPr>
          <w:lang w:eastAsia="en-GB"/>
        </w:rPr>
        <w:t xml:space="preserve"> </w:t>
      </w:r>
      <w:r w:rsidR="00F62EEF" w:rsidRPr="00676F8B">
        <w:rPr>
          <w:lang w:eastAsia="en-GB"/>
        </w:rPr>
        <w:t>as</w:t>
      </w:r>
      <w:r w:rsidR="00C5440E" w:rsidRPr="00676F8B">
        <w:rPr>
          <w:lang w:eastAsia="en-GB"/>
        </w:rPr>
        <w:t xml:space="preserve"> </w:t>
      </w:r>
      <w:r w:rsidR="00F62EEF" w:rsidRPr="00676F8B">
        <w:rPr>
          <w:lang w:eastAsia="en-GB"/>
        </w:rPr>
        <w:t>it</w:t>
      </w:r>
      <w:r w:rsidR="00C5440E" w:rsidRPr="00676F8B">
        <w:rPr>
          <w:lang w:eastAsia="en-GB"/>
        </w:rPr>
        <w:t xml:space="preserve"> </w:t>
      </w:r>
      <w:r w:rsidR="00F62EEF" w:rsidRPr="00676F8B">
        <w:rPr>
          <w:lang w:eastAsia="en-GB"/>
        </w:rPr>
        <w:t>could</w:t>
      </w:r>
      <w:r w:rsidR="00C5440E" w:rsidRPr="00676F8B">
        <w:rPr>
          <w:lang w:eastAsia="en-GB"/>
        </w:rPr>
        <w:t xml:space="preserve"> </w:t>
      </w:r>
      <w:r w:rsidR="00F62EEF" w:rsidRPr="00676F8B">
        <w:rPr>
          <w:lang w:eastAsia="en-GB"/>
        </w:rPr>
        <w:t>have</w:t>
      </w:r>
      <w:r w:rsidR="00C5440E" w:rsidRPr="00676F8B">
        <w:rPr>
          <w:lang w:eastAsia="en-GB"/>
        </w:rPr>
        <w:t xml:space="preserve"> </w:t>
      </w:r>
      <w:r w:rsidR="00F62EEF" w:rsidRPr="00676F8B">
        <w:rPr>
          <w:lang w:eastAsia="en-GB"/>
        </w:rPr>
        <w:t>been.</w:t>
      </w:r>
    </w:p>
    <w:p w14:paraId="5A8EFFF7" w14:textId="124C3161" w:rsidR="0090641C" w:rsidRPr="00676F8B" w:rsidRDefault="28EDE9F9" w:rsidP="0013751A">
      <w:pPr>
        <w:pStyle w:val="Body"/>
        <w:rPr>
          <w:rFonts w:ascii="Times New Roman" w:hAnsi="Times New Roman" w:cs="Times New Roman"/>
          <w:lang w:eastAsia="en-GB"/>
        </w:rPr>
      </w:pPr>
      <w:r w:rsidRPr="00676F8B">
        <w:rPr>
          <w:b/>
          <w:bCs/>
          <w:lang w:eastAsia="en-GB"/>
        </w:rPr>
        <w:t>More guidance on how to define the beneficiaries, and how best to reach them, may have led to useful dialogue with partner governments</w:t>
      </w:r>
      <w:r w:rsidRPr="00676F8B">
        <w:rPr>
          <w:lang w:eastAsia="en-GB"/>
        </w:rPr>
        <w:t xml:space="preserve"> to design suitable funding modalities. Furthermore, the </w:t>
      </w:r>
      <w:r w:rsidR="00072B37">
        <w:rPr>
          <w:lang w:eastAsia="en-GB"/>
        </w:rPr>
        <w:t>p</w:t>
      </w:r>
      <w:r w:rsidRPr="00676F8B">
        <w:rPr>
          <w:lang w:eastAsia="en-GB"/>
        </w:rPr>
        <w:t xml:space="preserve">ackage contained limited monitoring requirements, and where mechanisms were </w:t>
      </w:r>
      <w:r w:rsidR="001512FF" w:rsidRPr="00676F8B">
        <w:rPr>
          <w:lang w:eastAsia="en-GB"/>
        </w:rPr>
        <w:t>established,</w:t>
      </w:r>
      <w:r w:rsidRPr="00676F8B">
        <w:rPr>
          <w:lang w:eastAsia="en-GB"/>
        </w:rPr>
        <w:t xml:space="preserve"> they focused on tracking funding disbursement rather than service provision and who was </w:t>
      </w:r>
      <w:r w:rsidR="00324863">
        <w:rPr>
          <w:lang w:eastAsia="en-GB"/>
        </w:rPr>
        <w:t>–</w:t>
      </w:r>
      <w:r w:rsidRPr="00676F8B">
        <w:rPr>
          <w:lang w:eastAsia="en-GB"/>
        </w:rPr>
        <w:t xml:space="preserve"> and </w:t>
      </w:r>
      <w:r w:rsidR="006170FC" w:rsidRPr="00676F8B">
        <w:rPr>
          <w:lang w:eastAsia="en-GB"/>
        </w:rPr>
        <w:t>was not</w:t>
      </w:r>
      <w:r w:rsidRPr="00676F8B">
        <w:rPr>
          <w:lang w:eastAsia="en-GB"/>
        </w:rPr>
        <w:t xml:space="preserve"> </w:t>
      </w:r>
      <w:r w:rsidR="00324863">
        <w:rPr>
          <w:lang w:eastAsia="en-GB"/>
        </w:rPr>
        <w:t>–</w:t>
      </w:r>
      <w:r w:rsidRPr="00676F8B">
        <w:rPr>
          <w:lang w:eastAsia="en-GB"/>
        </w:rPr>
        <w:t xml:space="preserve"> able to benefit from those services. Therefore, it is not possible to measure this outcome precisely against its stated ambition in all places. </w:t>
      </w:r>
    </w:p>
    <w:p w14:paraId="5323B55A" w14:textId="2CEFB013" w:rsidR="0090641C" w:rsidRPr="00676F8B" w:rsidRDefault="0090641C">
      <w:pPr>
        <w:pStyle w:val="Body"/>
        <w:rPr>
          <w:rFonts w:ascii="Times New Roman" w:hAnsi="Times New Roman" w:cs="Times New Roman"/>
          <w:lang w:eastAsia="en-GB"/>
        </w:rPr>
      </w:pPr>
      <w:r w:rsidRPr="00676F8B">
        <w:rPr>
          <w:b/>
          <w:bCs/>
          <w:lang w:eastAsia="en-GB"/>
        </w:rPr>
        <w:lastRenderedPageBreak/>
        <w:t>The</w:t>
      </w:r>
      <w:r w:rsidR="00C5440E" w:rsidRPr="00676F8B">
        <w:rPr>
          <w:b/>
          <w:bCs/>
          <w:lang w:eastAsia="en-GB"/>
        </w:rPr>
        <w:t xml:space="preserve"> </w:t>
      </w:r>
      <w:r w:rsidRPr="00676F8B">
        <w:rPr>
          <w:b/>
          <w:bCs/>
          <w:lang w:eastAsia="en-GB"/>
        </w:rPr>
        <w:t>degree</w:t>
      </w:r>
      <w:r w:rsidR="00C5440E" w:rsidRPr="00676F8B">
        <w:rPr>
          <w:b/>
          <w:bCs/>
          <w:lang w:eastAsia="en-GB"/>
        </w:rPr>
        <w:t xml:space="preserve"> </w:t>
      </w:r>
      <w:r w:rsidRPr="00676F8B">
        <w:rPr>
          <w:b/>
          <w:bCs/>
          <w:lang w:eastAsia="en-GB"/>
        </w:rPr>
        <w:t>to</w:t>
      </w:r>
      <w:r w:rsidR="00C5440E" w:rsidRPr="00676F8B">
        <w:rPr>
          <w:b/>
          <w:bCs/>
          <w:lang w:eastAsia="en-GB"/>
        </w:rPr>
        <w:t xml:space="preserve"> </w:t>
      </w:r>
      <w:r w:rsidRPr="00676F8B">
        <w:rPr>
          <w:b/>
          <w:bCs/>
          <w:lang w:eastAsia="en-GB"/>
        </w:rPr>
        <w:t>which</w:t>
      </w:r>
      <w:r w:rsidR="00C5440E" w:rsidRPr="00676F8B">
        <w:rPr>
          <w:b/>
          <w:bCs/>
          <w:lang w:eastAsia="en-GB"/>
        </w:rPr>
        <w:t xml:space="preserve"> </w:t>
      </w:r>
      <w:r w:rsidRPr="00676F8B">
        <w:rPr>
          <w:b/>
          <w:bCs/>
          <w:lang w:eastAsia="en-GB"/>
        </w:rPr>
        <w:t>the</w:t>
      </w:r>
      <w:r w:rsidR="00C5440E" w:rsidRPr="00676F8B">
        <w:rPr>
          <w:b/>
          <w:bCs/>
          <w:lang w:eastAsia="en-GB"/>
        </w:rPr>
        <w:t xml:space="preserve"> </w:t>
      </w:r>
      <w:r w:rsidR="00072B37">
        <w:rPr>
          <w:b/>
          <w:bCs/>
          <w:lang w:eastAsia="en-GB"/>
        </w:rPr>
        <w:t>p</w:t>
      </w:r>
      <w:r w:rsidRPr="00676F8B">
        <w:rPr>
          <w:b/>
          <w:bCs/>
          <w:lang w:eastAsia="en-GB"/>
        </w:rPr>
        <w:t>ackage</w:t>
      </w:r>
      <w:r w:rsidR="00C5440E" w:rsidRPr="00676F8B">
        <w:rPr>
          <w:b/>
          <w:bCs/>
          <w:lang w:eastAsia="en-GB"/>
        </w:rPr>
        <w:t xml:space="preserve"> </w:t>
      </w:r>
      <w:r w:rsidRPr="00676F8B">
        <w:rPr>
          <w:b/>
          <w:bCs/>
          <w:lang w:eastAsia="en-GB"/>
        </w:rPr>
        <w:t>focused</w:t>
      </w:r>
      <w:r w:rsidR="00C5440E" w:rsidRPr="00676F8B">
        <w:rPr>
          <w:b/>
          <w:bCs/>
          <w:lang w:eastAsia="en-GB"/>
        </w:rPr>
        <w:t xml:space="preserve"> </w:t>
      </w:r>
      <w:r w:rsidRPr="00676F8B">
        <w:rPr>
          <w:b/>
          <w:bCs/>
          <w:lang w:eastAsia="en-GB"/>
        </w:rPr>
        <w:t>on</w:t>
      </w:r>
      <w:r w:rsidR="00C5440E" w:rsidRPr="00676F8B">
        <w:rPr>
          <w:b/>
          <w:bCs/>
          <w:lang w:eastAsia="en-GB"/>
        </w:rPr>
        <w:t xml:space="preserve"> </w:t>
      </w:r>
      <w:r w:rsidRPr="00676F8B">
        <w:rPr>
          <w:b/>
          <w:bCs/>
          <w:lang w:eastAsia="en-GB"/>
        </w:rPr>
        <w:t>services</w:t>
      </w:r>
      <w:r w:rsidR="00C5440E" w:rsidRPr="00676F8B">
        <w:rPr>
          <w:b/>
          <w:bCs/>
          <w:lang w:eastAsia="en-GB"/>
        </w:rPr>
        <w:t xml:space="preserve"> </w:t>
      </w:r>
      <w:r w:rsidRPr="00676F8B">
        <w:rPr>
          <w:b/>
          <w:bCs/>
          <w:lang w:eastAsia="en-GB"/>
        </w:rPr>
        <w:t>is</w:t>
      </w:r>
      <w:r w:rsidR="00C5440E" w:rsidRPr="00676F8B">
        <w:rPr>
          <w:b/>
          <w:bCs/>
          <w:lang w:eastAsia="en-GB"/>
        </w:rPr>
        <w:t xml:space="preserve"> </w:t>
      </w:r>
      <w:r w:rsidRPr="00676F8B">
        <w:rPr>
          <w:b/>
          <w:bCs/>
          <w:lang w:eastAsia="en-GB"/>
        </w:rPr>
        <w:t>mixed.</w:t>
      </w:r>
      <w:r w:rsidR="28EDE9F9" w:rsidRPr="00676F8B">
        <w:rPr>
          <w:b/>
          <w:bCs/>
          <w:lang w:eastAsia="en-GB"/>
        </w:rPr>
        <w:t xml:space="preserve"> </w:t>
      </w:r>
      <w:r w:rsidRPr="00676F8B">
        <w:rPr>
          <w:lang w:eastAsia="en-GB"/>
        </w:rPr>
        <w:t>Not</w:t>
      </w:r>
      <w:r w:rsidR="00C5440E" w:rsidRPr="00676F8B">
        <w:rPr>
          <w:lang w:eastAsia="en-GB"/>
        </w:rPr>
        <w:t xml:space="preserve"> </w:t>
      </w:r>
      <w:r w:rsidRPr="00676F8B">
        <w:rPr>
          <w:lang w:eastAsia="en-GB"/>
        </w:rPr>
        <w:t>all</w:t>
      </w:r>
      <w:r w:rsidR="00C5440E" w:rsidRPr="00676F8B">
        <w:rPr>
          <w:lang w:eastAsia="en-GB"/>
        </w:rPr>
        <w:t xml:space="preserve"> </w:t>
      </w:r>
      <w:r w:rsidRPr="00676F8B">
        <w:rPr>
          <w:lang w:eastAsia="en-GB"/>
        </w:rPr>
        <w:t>countries</w:t>
      </w:r>
      <w:r w:rsidR="00C5440E" w:rsidRPr="00676F8B">
        <w:rPr>
          <w:lang w:eastAsia="en-GB"/>
        </w:rPr>
        <w:t xml:space="preserve"> </w:t>
      </w:r>
      <w:r w:rsidRPr="00676F8B">
        <w:rPr>
          <w:lang w:eastAsia="en-GB"/>
        </w:rPr>
        <w:t>explicitly</w:t>
      </w:r>
      <w:r w:rsidR="00C5440E" w:rsidRPr="00676F8B">
        <w:rPr>
          <w:lang w:eastAsia="en-GB"/>
        </w:rPr>
        <w:t xml:space="preserve"> </w:t>
      </w:r>
      <w:r w:rsidRPr="00676F8B">
        <w:rPr>
          <w:lang w:eastAsia="en-GB"/>
        </w:rPr>
        <w:t>supported</w:t>
      </w:r>
      <w:r w:rsidR="00C5440E" w:rsidRPr="00676F8B">
        <w:rPr>
          <w:lang w:eastAsia="en-GB"/>
        </w:rPr>
        <w:t xml:space="preserve"> </w:t>
      </w:r>
      <w:r w:rsidRPr="00676F8B">
        <w:rPr>
          <w:lang w:eastAsia="en-GB"/>
        </w:rPr>
        <w:t>service</w:t>
      </w:r>
      <w:r w:rsidR="00C5440E" w:rsidRPr="00676F8B">
        <w:rPr>
          <w:lang w:eastAsia="en-GB"/>
        </w:rPr>
        <w:t xml:space="preserve"> </w:t>
      </w:r>
      <w:r w:rsidRPr="00676F8B">
        <w:rPr>
          <w:lang w:eastAsia="en-GB"/>
        </w:rPr>
        <w:t>delivery</w:t>
      </w:r>
      <w:r w:rsidR="00C5440E" w:rsidRPr="00676F8B">
        <w:rPr>
          <w:lang w:eastAsia="en-GB"/>
        </w:rPr>
        <w:t xml:space="preserve"> </w:t>
      </w:r>
      <w:r w:rsidRPr="00676F8B">
        <w:rPr>
          <w:lang w:eastAsia="en-GB"/>
        </w:rPr>
        <w:t>in</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form</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health</w:t>
      </w:r>
      <w:r w:rsidR="00C5440E" w:rsidRPr="00676F8B">
        <w:rPr>
          <w:lang w:eastAsia="en-GB"/>
        </w:rPr>
        <w:t xml:space="preserve"> </w:t>
      </w:r>
      <w:r w:rsidRPr="00676F8B">
        <w:rPr>
          <w:lang w:eastAsia="en-GB"/>
        </w:rPr>
        <w:t>and/or</w:t>
      </w:r>
      <w:r w:rsidR="00C5440E" w:rsidRPr="00676F8B">
        <w:rPr>
          <w:lang w:eastAsia="en-GB"/>
        </w:rPr>
        <w:t xml:space="preserve"> </w:t>
      </w:r>
      <w:r w:rsidRPr="00676F8B">
        <w:rPr>
          <w:lang w:eastAsia="en-GB"/>
        </w:rPr>
        <w:t>education,</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only</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Solomon</w:t>
      </w:r>
      <w:r w:rsidR="00C5440E" w:rsidRPr="00676F8B">
        <w:rPr>
          <w:lang w:eastAsia="en-GB"/>
        </w:rPr>
        <w:t xml:space="preserve"> </w:t>
      </w:r>
      <w:r w:rsidRPr="00676F8B">
        <w:rPr>
          <w:lang w:eastAsia="en-GB"/>
        </w:rPr>
        <w:t>Islands</w:t>
      </w:r>
      <w:r w:rsidR="00C5440E" w:rsidRPr="00676F8B">
        <w:rPr>
          <w:lang w:eastAsia="en-GB"/>
        </w:rPr>
        <w:t xml:space="preserve"> </w:t>
      </w:r>
      <w:r w:rsidRPr="00676F8B">
        <w:rPr>
          <w:lang w:eastAsia="en-GB"/>
        </w:rPr>
        <w:t>used</w:t>
      </w:r>
      <w:r w:rsidR="00C5440E" w:rsidRPr="00676F8B">
        <w:rPr>
          <w:lang w:eastAsia="en-GB"/>
        </w:rPr>
        <w:t xml:space="preserve"> </w:t>
      </w:r>
      <w:r w:rsidRPr="00676F8B">
        <w:rPr>
          <w:lang w:eastAsia="en-GB"/>
        </w:rPr>
        <w:t>the</w:t>
      </w:r>
      <w:r w:rsidR="00C5440E" w:rsidRPr="00676F8B">
        <w:rPr>
          <w:lang w:eastAsia="en-GB"/>
        </w:rPr>
        <w:t xml:space="preserve"> </w:t>
      </w:r>
      <w:r w:rsidR="00072B37">
        <w:rPr>
          <w:lang w:eastAsia="en-GB"/>
        </w:rPr>
        <w:t>p</w:t>
      </w:r>
      <w:r w:rsidRPr="00676F8B">
        <w:rPr>
          <w:lang w:eastAsia="en-GB"/>
        </w:rPr>
        <w:t>ackage</w:t>
      </w:r>
      <w:r w:rsidR="00C5440E" w:rsidRPr="00676F8B">
        <w:rPr>
          <w:lang w:eastAsia="en-GB"/>
        </w:rPr>
        <w:t xml:space="preserve"> </w:t>
      </w:r>
      <w:r w:rsidRPr="00676F8B">
        <w:rPr>
          <w:lang w:eastAsia="en-GB"/>
        </w:rPr>
        <w:t>to</w:t>
      </w:r>
      <w:r w:rsidR="00C5440E" w:rsidRPr="00676F8B">
        <w:rPr>
          <w:lang w:eastAsia="en-GB"/>
        </w:rPr>
        <w:t xml:space="preserve"> </w:t>
      </w:r>
      <w:r w:rsidR="002801C7" w:rsidRPr="00676F8B">
        <w:rPr>
          <w:lang w:eastAsia="en-GB"/>
        </w:rPr>
        <w:t xml:space="preserve">explicitly </w:t>
      </w:r>
      <w:r w:rsidRPr="00676F8B">
        <w:rPr>
          <w:lang w:eastAsia="en-GB"/>
        </w:rPr>
        <w:t>suppor</w:t>
      </w:r>
      <w:r w:rsidR="002801C7" w:rsidRPr="00676F8B">
        <w:rPr>
          <w:lang w:eastAsia="en-GB"/>
        </w:rPr>
        <w:t xml:space="preserve">t </w:t>
      </w:r>
      <w:r w:rsidR="00C664CE" w:rsidRPr="00676F8B">
        <w:rPr>
          <w:lang w:eastAsia="en-GB"/>
        </w:rPr>
        <w:t xml:space="preserve">water, </w:t>
      </w:r>
      <w:r w:rsidR="002A6706" w:rsidRPr="00676F8B">
        <w:rPr>
          <w:lang w:eastAsia="en-GB"/>
        </w:rPr>
        <w:t>sanitation,</w:t>
      </w:r>
      <w:r w:rsidR="00C664CE" w:rsidRPr="00676F8B">
        <w:rPr>
          <w:lang w:eastAsia="en-GB"/>
        </w:rPr>
        <w:t xml:space="preserve"> and </w:t>
      </w:r>
      <w:r w:rsidR="00AC4705">
        <w:rPr>
          <w:lang w:eastAsia="en-GB"/>
        </w:rPr>
        <w:t>hygiene</w:t>
      </w:r>
      <w:r w:rsidR="00AC4705" w:rsidRPr="00676F8B">
        <w:rPr>
          <w:lang w:eastAsia="en-GB"/>
        </w:rPr>
        <w:t xml:space="preserve"> </w:t>
      </w:r>
      <w:r w:rsidR="00C664CE" w:rsidRPr="00676F8B">
        <w:rPr>
          <w:lang w:eastAsia="en-GB"/>
        </w:rPr>
        <w:t>(</w:t>
      </w:r>
      <w:r w:rsidRPr="00676F8B">
        <w:rPr>
          <w:lang w:eastAsia="en-GB"/>
        </w:rPr>
        <w:t>WASH</w:t>
      </w:r>
      <w:r w:rsidR="00C664CE" w:rsidRPr="00676F8B">
        <w:rPr>
          <w:lang w:eastAsia="en-GB"/>
        </w:rPr>
        <w:t>)</w:t>
      </w:r>
      <w:r w:rsidR="0093384C">
        <w:rPr>
          <w:lang w:eastAsia="en-GB"/>
        </w:rPr>
        <w:t>,</w:t>
      </w:r>
      <w:r w:rsidR="00C5440E" w:rsidRPr="00676F8B">
        <w:rPr>
          <w:lang w:eastAsia="en-GB"/>
        </w:rPr>
        <w:t xml:space="preserve"> </w:t>
      </w:r>
      <w:r w:rsidRPr="00676F8B">
        <w:rPr>
          <w:lang w:eastAsia="en-GB"/>
        </w:rPr>
        <w:t>providing</w:t>
      </w:r>
      <w:r w:rsidR="00C5440E" w:rsidRPr="00676F8B">
        <w:rPr>
          <w:lang w:eastAsia="en-GB"/>
        </w:rPr>
        <w:t xml:space="preserve"> </w:t>
      </w:r>
      <w:r w:rsidRPr="00676F8B">
        <w:rPr>
          <w:lang w:eastAsia="en-GB"/>
        </w:rPr>
        <w:t>water</w:t>
      </w:r>
      <w:r w:rsidR="00C5440E" w:rsidRPr="00676F8B">
        <w:rPr>
          <w:lang w:eastAsia="en-GB"/>
        </w:rPr>
        <w:t xml:space="preserve"> </w:t>
      </w:r>
      <w:r w:rsidRPr="00676F8B">
        <w:rPr>
          <w:lang w:eastAsia="en-GB"/>
        </w:rPr>
        <w:t>supply</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basic</w:t>
      </w:r>
      <w:r w:rsidR="00C5440E" w:rsidRPr="00676F8B">
        <w:rPr>
          <w:lang w:eastAsia="en-GB"/>
        </w:rPr>
        <w:t xml:space="preserve"> </w:t>
      </w:r>
      <w:r w:rsidRPr="00676F8B">
        <w:rPr>
          <w:lang w:eastAsia="en-GB"/>
        </w:rPr>
        <w:t>facilities</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vulnerable</w:t>
      </w:r>
      <w:r w:rsidR="00C5440E" w:rsidRPr="00676F8B">
        <w:rPr>
          <w:lang w:eastAsia="en-GB"/>
        </w:rPr>
        <w:t xml:space="preserve"> </w:t>
      </w:r>
      <w:r w:rsidRPr="00676F8B">
        <w:rPr>
          <w:lang w:eastAsia="en-GB"/>
        </w:rPr>
        <w:t>communities</w:t>
      </w:r>
      <w:r w:rsidR="00C5440E" w:rsidRPr="00676F8B">
        <w:rPr>
          <w:lang w:eastAsia="en-GB"/>
        </w:rPr>
        <w:t xml:space="preserve"> </w:t>
      </w:r>
      <w:r w:rsidRPr="00676F8B">
        <w:rPr>
          <w:lang w:eastAsia="en-GB"/>
        </w:rPr>
        <w:t>in</w:t>
      </w:r>
      <w:r w:rsidR="00C5440E" w:rsidRPr="00676F8B">
        <w:rPr>
          <w:lang w:eastAsia="en-GB"/>
        </w:rPr>
        <w:t xml:space="preserve"> </w:t>
      </w:r>
      <w:r w:rsidRPr="00676F8B">
        <w:rPr>
          <w:lang w:eastAsia="en-GB"/>
        </w:rPr>
        <w:t>urban</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rural</w:t>
      </w:r>
      <w:r w:rsidR="00C5440E" w:rsidRPr="00676F8B">
        <w:rPr>
          <w:lang w:eastAsia="en-GB"/>
        </w:rPr>
        <w:t xml:space="preserve"> </w:t>
      </w:r>
      <w:r w:rsidRPr="00676F8B">
        <w:rPr>
          <w:lang w:eastAsia="en-GB"/>
        </w:rPr>
        <w:t>settings.</w:t>
      </w:r>
      <w:r w:rsidR="00C5440E" w:rsidRPr="00676F8B">
        <w:rPr>
          <w:lang w:eastAsia="en-GB"/>
        </w:rPr>
        <w:t xml:space="preserve"> </w:t>
      </w:r>
      <w:r w:rsidR="00B92DE0" w:rsidRPr="00676F8B">
        <w:rPr>
          <w:lang w:eastAsia="en-GB"/>
        </w:rPr>
        <w:t>In Timor-Leste the additional funding to</w:t>
      </w:r>
      <w:r w:rsidR="0093384C">
        <w:rPr>
          <w:lang w:eastAsia="en-GB"/>
        </w:rPr>
        <w:t xml:space="preserve"> the</w:t>
      </w:r>
      <w:r w:rsidR="00B92DE0" w:rsidRPr="00676F8B">
        <w:rPr>
          <w:lang w:eastAsia="en-GB"/>
        </w:rPr>
        <w:t xml:space="preserve"> </w:t>
      </w:r>
      <w:r w:rsidR="0093384C" w:rsidRPr="0093384C">
        <w:rPr>
          <w:lang w:eastAsia="en-GB"/>
        </w:rPr>
        <w:t xml:space="preserve">National Program for Village Development </w:t>
      </w:r>
      <w:r w:rsidR="0093384C">
        <w:rPr>
          <w:lang w:eastAsia="en-GB"/>
        </w:rPr>
        <w:t>(</w:t>
      </w:r>
      <w:r w:rsidR="00B92DE0" w:rsidRPr="00676F8B">
        <w:rPr>
          <w:lang w:eastAsia="en-GB"/>
        </w:rPr>
        <w:t>PNDS</w:t>
      </w:r>
      <w:r w:rsidR="0093384C">
        <w:rPr>
          <w:lang w:eastAsia="en-GB"/>
        </w:rPr>
        <w:t>)</w:t>
      </w:r>
      <w:r w:rsidR="00B92DE0" w:rsidRPr="00676F8B">
        <w:rPr>
          <w:lang w:eastAsia="en-GB"/>
        </w:rPr>
        <w:t xml:space="preserve"> enabled more small-scale infrastructure projects, many of which supported </w:t>
      </w:r>
      <w:r w:rsidR="00B13BA8" w:rsidRPr="00676F8B">
        <w:rPr>
          <w:lang w:eastAsia="en-GB"/>
        </w:rPr>
        <w:t xml:space="preserve">aspects of </w:t>
      </w:r>
      <w:r w:rsidR="00B92DE0" w:rsidRPr="00676F8B">
        <w:rPr>
          <w:lang w:eastAsia="en-GB"/>
        </w:rPr>
        <w:t>service delivery</w:t>
      </w:r>
      <w:r w:rsidR="002801C7" w:rsidRPr="00676F8B">
        <w:rPr>
          <w:lang w:eastAsia="en-GB"/>
        </w:rPr>
        <w:t xml:space="preserve"> including for WASH</w:t>
      </w:r>
      <w:r w:rsidR="00B92DE0" w:rsidRPr="00676F8B">
        <w:rPr>
          <w:lang w:eastAsia="en-GB"/>
        </w:rPr>
        <w:t xml:space="preserve">. </w:t>
      </w:r>
      <w:r w:rsidRPr="00676F8B">
        <w:rPr>
          <w:lang w:eastAsia="en-GB"/>
        </w:rPr>
        <w:t>Where</w:t>
      </w:r>
      <w:r w:rsidR="00C5440E" w:rsidRPr="00676F8B">
        <w:rPr>
          <w:lang w:eastAsia="en-GB"/>
        </w:rPr>
        <w:t xml:space="preserve"> </w:t>
      </w:r>
      <w:r w:rsidRPr="00676F8B">
        <w:rPr>
          <w:lang w:eastAsia="en-GB"/>
        </w:rPr>
        <w:t>frontline</w:t>
      </w:r>
      <w:r w:rsidR="00C5440E" w:rsidRPr="00676F8B">
        <w:rPr>
          <w:lang w:eastAsia="en-GB"/>
        </w:rPr>
        <w:t xml:space="preserve"> </w:t>
      </w:r>
      <w:r w:rsidRPr="00676F8B">
        <w:rPr>
          <w:lang w:eastAsia="en-GB"/>
        </w:rPr>
        <w:t>services</w:t>
      </w:r>
      <w:r w:rsidR="00C5440E" w:rsidRPr="00676F8B">
        <w:rPr>
          <w:lang w:eastAsia="en-GB"/>
        </w:rPr>
        <w:t xml:space="preserve"> </w:t>
      </w:r>
      <w:r w:rsidRPr="00676F8B">
        <w:rPr>
          <w:lang w:eastAsia="en-GB"/>
        </w:rPr>
        <w:t>were</w:t>
      </w:r>
      <w:r w:rsidR="00C5440E" w:rsidRPr="00676F8B">
        <w:rPr>
          <w:lang w:eastAsia="en-GB"/>
        </w:rPr>
        <w:t xml:space="preserve"> </w:t>
      </w:r>
      <w:r w:rsidR="00B13BA8" w:rsidRPr="00676F8B">
        <w:rPr>
          <w:lang w:eastAsia="en-GB"/>
        </w:rPr>
        <w:t xml:space="preserve">explicitly </w:t>
      </w:r>
      <w:r w:rsidRPr="00676F8B">
        <w:rPr>
          <w:lang w:eastAsia="en-GB"/>
        </w:rPr>
        <w:t>supported,</w:t>
      </w:r>
      <w:r w:rsidR="00C5440E" w:rsidRPr="00676F8B">
        <w:rPr>
          <w:lang w:eastAsia="en-GB"/>
        </w:rPr>
        <w:t xml:space="preserve"> </w:t>
      </w:r>
      <w:r w:rsidRPr="00676F8B">
        <w:rPr>
          <w:lang w:eastAsia="en-GB"/>
        </w:rPr>
        <w:t>it</w:t>
      </w:r>
      <w:r w:rsidR="00C5440E" w:rsidRPr="00676F8B">
        <w:rPr>
          <w:lang w:eastAsia="en-GB"/>
        </w:rPr>
        <w:t xml:space="preserve"> </w:t>
      </w:r>
      <w:r w:rsidRPr="00676F8B">
        <w:rPr>
          <w:lang w:eastAsia="en-GB"/>
        </w:rPr>
        <w:t>was</w:t>
      </w:r>
      <w:r w:rsidR="00C5440E" w:rsidRPr="00676F8B">
        <w:rPr>
          <w:lang w:eastAsia="en-GB"/>
        </w:rPr>
        <w:t xml:space="preserve"> </w:t>
      </w:r>
      <w:r w:rsidRPr="00676F8B">
        <w:rPr>
          <w:lang w:eastAsia="en-GB"/>
        </w:rPr>
        <w:t>either</w:t>
      </w:r>
      <w:r w:rsidR="00C5440E" w:rsidRPr="00676F8B">
        <w:rPr>
          <w:lang w:eastAsia="en-GB"/>
        </w:rPr>
        <w:t xml:space="preserve"> </w:t>
      </w:r>
      <w:r w:rsidRPr="00676F8B">
        <w:rPr>
          <w:lang w:eastAsia="en-GB"/>
        </w:rPr>
        <w:t>through</w:t>
      </w:r>
      <w:r w:rsidR="00C5440E" w:rsidRPr="00676F8B">
        <w:rPr>
          <w:lang w:eastAsia="en-GB"/>
        </w:rPr>
        <w:t xml:space="preserve"> </w:t>
      </w:r>
      <w:r w:rsidR="00193972">
        <w:rPr>
          <w:lang w:eastAsia="en-GB"/>
        </w:rPr>
        <w:t>G</w:t>
      </w:r>
      <w:r w:rsidRPr="00676F8B">
        <w:rPr>
          <w:lang w:eastAsia="en-GB"/>
        </w:rPr>
        <w:t>eneral</w:t>
      </w:r>
      <w:r w:rsidR="00C5440E" w:rsidRPr="00676F8B">
        <w:rPr>
          <w:lang w:eastAsia="en-GB"/>
        </w:rPr>
        <w:t xml:space="preserve"> </w:t>
      </w:r>
      <w:r w:rsidR="00193972">
        <w:rPr>
          <w:lang w:eastAsia="en-GB"/>
        </w:rPr>
        <w:t>B</w:t>
      </w:r>
      <w:r w:rsidRPr="00676F8B">
        <w:rPr>
          <w:lang w:eastAsia="en-GB"/>
        </w:rPr>
        <w:t>udget</w:t>
      </w:r>
      <w:r w:rsidR="00C5440E" w:rsidRPr="00676F8B">
        <w:rPr>
          <w:lang w:eastAsia="en-GB"/>
        </w:rPr>
        <w:t xml:space="preserve"> </w:t>
      </w:r>
      <w:r w:rsidR="00193972">
        <w:rPr>
          <w:lang w:eastAsia="en-GB"/>
        </w:rPr>
        <w:t>S</w:t>
      </w:r>
      <w:r w:rsidRPr="00676F8B">
        <w:rPr>
          <w:lang w:eastAsia="en-GB"/>
        </w:rPr>
        <w:t>upport</w:t>
      </w:r>
      <w:r w:rsidR="00C5440E" w:rsidRPr="00676F8B">
        <w:rPr>
          <w:lang w:eastAsia="en-GB"/>
        </w:rPr>
        <w:t xml:space="preserve"> </w:t>
      </w:r>
      <w:r w:rsidRPr="00676F8B">
        <w:rPr>
          <w:lang w:eastAsia="en-GB"/>
        </w:rPr>
        <w:t>(</w:t>
      </w:r>
      <w:r w:rsidR="00EB1269" w:rsidRPr="00676F8B">
        <w:rPr>
          <w:lang w:eastAsia="en-GB"/>
        </w:rPr>
        <w:t>e.g.</w:t>
      </w:r>
      <w:r w:rsidR="00C5440E" w:rsidRPr="00676F8B">
        <w:rPr>
          <w:lang w:eastAsia="en-GB"/>
        </w:rPr>
        <w:t xml:space="preserve"> </w:t>
      </w:r>
      <w:r w:rsidRPr="00676F8B">
        <w:rPr>
          <w:lang w:eastAsia="en-GB"/>
        </w:rPr>
        <w:t>Fiji)</w:t>
      </w:r>
      <w:r w:rsidR="00C5440E" w:rsidRPr="00676F8B">
        <w:rPr>
          <w:lang w:eastAsia="en-GB"/>
        </w:rPr>
        <w:t xml:space="preserve"> </w:t>
      </w:r>
      <w:r w:rsidRPr="00676F8B">
        <w:rPr>
          <w:lang w:eastAsia="en-GB"/>
        </w:rPr>
        <w:t>or</w:t>
      </w:r>
      <w:r w:rsidR="00C5440E" w:rsidRPr="00676F8B">
        <w:rPr>
          <w:lang w:eastAsia="en-GB"/>
        </w:rPr>
        <w:t xml:space="preserve"> </w:t>
      </w:r>
      <w:r w:rsidRPr="00676F8B">
        <w:rPr>
          <w:lang w:eastAsia="en-GB"/>
        </w:rPr>
        <w:t>included</w:t>
      </w:r>
      <w:r w:rsidR="00C5440E" w:rsidRPr="00676F8B">
        <w:rPr>
          <w:lang w:eastAsia="en-GB"/>
        </w:rPr>
        <w:t xml:space="preserve"> </w:t>
      </w:r>
      <w:r w:rsidRPr="00676F8B">
        <w:rPr>
          <w:lang w:eastAsia="en-GB"/>
        </w:rPr>
        <w:t>an</w:t>
      </w:r>
      <w:r w:rsidR="00C5440E" w:rsidRPr="00676F8B">
        <w:rPr>
          <w:lang w:eastAsia="en-GB"/>
        </w:rPr>
        <w:t xml:space="preserve"> </w:t>
      </w:r>
      <w:r w:rsidRPr="00676F8B">
        <w:rPr>
          <w:lang w:eastAsia="en-GB"/>
        </w:rPr>
        <w:t>element</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targeting</w:t>
      </w:r>
      <w:r w:rsidR="00C5440E" w:rsidRPr="00676F8B">
        <w:rPr>
          <w:lang w:eastAsia="en-GB"/>
        </w:rPr>
        <w:t xml:space="preserve"> </w:t>
      </w:r>
      <w:r w:rsidRPr="00676F8B">
        <w:rPr>
          <w:lang w:eastAsia="en-GB"/>
        </w:rPr>
        <w:t>towards</w:t>
      </w:r>
      <w:r w:rsidR="00C5440E" w:rsidRPr="00676F8B">
        <w:rPr>
          <w:lang w:eastAsia="en-GB"/>
        </w:rPr>
        <w:t xml:space="preserve"> </w:t>
      </w:r>
      <w:r w:rsidRPr="00676F8B">
        <w:rPr>
          <w:lang w:eastAsia="en-GB"/>
        </w:rPr>
        <w:t>areas</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need.</w:t>
      </w:r>
      <w:r w:rsidR="00C5440E" w:rsidRPr="00676F8B">
        <w:rPr>
          <w:lang w:eastAsia="en-GB"/>
        </w:rPr>
        <w:t xml:space="preserve"> </w:t>
      </w:r>
      <w:r w:rsidRPr="00676F8B">
        <w:rPr>
          <w:lang w:eastAsia="en-GB"/>
        </w:rPr>
        <w:t>For</w:t>
      </w:r>
      <w:r w:rsidR="00C5440E" w:rsidRPr="00676F8B">
        <w:rPr>
          <w:lang w:eastAsia="en-GB"/>
        </w:rPr>
        <w:t xml:space="preserve"> </w:t>
      </w:r>
      <w:r w:rsidRPr="00676F8B">
        <w:rPr>
          <w:lang w:eastAsia="en-GB"/>
        </w:rPr>
        <w:t>instance,</w:t>
      </w:r>
      <w:r w:rsidR="00C5440E" w:rsidRPr="00676F8B">
        <w:rPr>
          <w:lang w:eastAsia="en-GB"/>
        </w:rPr>
        <w:t xml:space="preserve"> </w:t>
      </w:r>
      <w:r w:rsidRPr="00676F8B">
        <w:rPr>
          <w:lang w:eastAsia="en-GB"/>
        </w:rPr>
        <w:t>Vanuatu</w:t>
      </w:r>
      <w:r w:rsidR="00C5440E" w:rsidRPr="00676F8B">
        <w:rPr>
          <w:lang w:eastAsia="en-GB"/>
        </w:rPr>
        <w:t xml:space="preserve"> </w:t>
      </w:r>
      <w:r w:rsidRPr="00676F8B">
        <w:rPr>
          <w:lang w:eastAsia="en-GB"/>
        </w:rPr>
        <w:t>acted</w:t>
      </w:r>
      <w:r w:rsidR="00C5440E" w:rsidRPr="00676F8B">
        <w:rPr>
          <w:lang w:eastAsia="en-GB"/>
        </w:rPr>
        <w:t xml:space="preserve"> </w:t>
      </w:r>
      <w:r w:rsidRPr="00676F8B">
        <w:rPr>
          <w:lang w:eastAsia="en-GB"/>
        </w:rPr>
        <w:t>on</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evidence</w:t>
      </w:r>
      <w:r w:rsidR="00C5440E" w:rsidRPr="00676F8B">
        <w:rPr>
          <w:lang w:eastAsia="en-GB"/>
        </w:rPr>
        <w:t xml:space="preserve"> </w:t>
      </w:r>
      <w:r w:rsidRPr="00676F8B">
        <w:rPr>
          <w:lang w:eastAsia="en-GB"/>
        </w:rPr>
        <w:t>that</w:t>
      </w:r>
      <w:r w:rsidR="00C5440E" w:rsidRPr="00676F8B">
        <w:rPr>
          <w:lang w:eastAsia="en-GB"/>
        </w:rPr>
        <w:t xml:space="preserve"> </w:t>
      </w:r>
      <w:r w:rsidRPr="00676F8B">
        <w:rPr>
          <w:lang w:eastAsia="en-GB"/>
        </w:rPr>
        <w:t>a</w:t>
      </w:r>
      <w:r w:rsidR="00C5440E" w:rsidRPr="00676F8B">
        <w:rPr>
          <w:lang w:eastAsia="en-GB"/>
        </w:rPr>
        <w:t xml:space="preserve"> </w:t>
      </w:r>
      <w:r w:rsidRPr="00676F8B">
        <w:rPr>
          <w:lang w:eastAsia="en-GB"/>
        </w:rPr>
        <w:t>significant</w:t>
      </w:r>
      <w:r w:rsidR="00C5440E" w:rsidRPr="00676F8B">
        <w:rPr>
          <w:lang w:eastAsia="en-GB"/>
        </w:rPr>
        <w:t xml:space="preserve"> </w:t>
      </w:r>
      <w:r w:rsidRPr="00676F8B">
        <w:rPr>
          <w:lang w:eastAsia="en-GB"/>
        </w:rPr>
        <w:t>number</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secondary</w:t>
      </w:r>
      <w:r w:rsidR="00C5440E" w:rsidRPr="00676F8B">
        <w:rPr>
          <w:lang w:eastAsia="en-GB"/>
        </w:rPr>
        <w:t xml:space="preserve"> </w:t>
      </w:r>
      <w:r w:rsidRPr="00676F8B">
        <w:rPr>
          <w:lang w:eastAsia="en-GB"/>
        </w:rPr>
        <w:t>students</w:t>
      </w:r>
      <w:r w:rsidR="00C5440E" w:rsidRPr="00676F8B">
        <w:rPr>
          <w:lang w:eastAsia="en-GB"/>
        </w:rPr>
        <w:t xml:space="preserve"> </w:t>
      </w:r>
      <w:r w:rsidRPr="00676F8B">
        <w:rPr>
          <w:lang w:eastAsia="en-GB"/>
        </w:rPr>
        <w:t>were</w:t>
      </w:r>
      <w:r w:rsidR="00C5440E" w:rsidRPr="00676F8B">
        <w:rPr>
          <w:lang w:eastAsia="en-GB"/>
        </w:rPr>
        <w:t xml:space="preserve"> </w:t>
      </w:r>
      <w:r w:rsidRPr="00676F8B">
        <w:rPr>
          <w:lang w:eastAsia="en-GB"/>
        </w:rPr>
        <w:t>dropping</w:t>
      </w:r>
      <w:r w:rsidR="00C5440E" w:rsidRPr="00676F8B">
        <w:rPr>
          <w:lang w:eastAsia="en-GB"/>
        </w:rPr>
        <w:t xml:space="preserve"> </w:t>
      </w:r>
      <w:r w:rsidRPr="00676F8B">
        <w:rPr>
          <w:lang w:eastAsia="en-GB"/>
        </w:rPr>
        <w:t>out</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school</w:t>
      </w:r>
      <w:r w:rsidR="00C5440E" w:rsidRPr="00676F8B">
        <w:rPr>
          <w:lang w:eastAsia="en-GB"/>
        </w:rPr>
        <w:t xml:space="preserve"> </w:t>
      </w:r>
      <w:r w:rsidRPr="00676F8B">
        <w:rPr>
          <w:lang w:eastAsia="en-GB"/>
        </w:rPr>
        <w:t>due</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costs</w:t>
      </w:r>
      <w:r w:rsidR="00C5440E" w:rsidRPr="00676F8B">
        <w:rPr>
          <w:lang w:eastAsia="en-GB"/>
        </w:rPr>
        <w:t xml:space="preserve"> </w:t>
      </w:r>
      <w:r w:rsidR="47424EE3" w:rsidRPr="00676F8B">
        <w:rPr>
          <w:lang w:eastAsia="en-GB"/>
        </w:rPr>
        <w:t>and</w:t>
      </w:r>
      <w:r w:rsidR="00C5440E" w:rsidRPr="00676F8B">
        <w:rPr>
          <w:lang w:eastAsia="en-GB"/>
        </w:rPr>
        <w:t xml:space="preserve"> </w:t>
      </w:r>
      <w:r w:rsidR="47424EE3" w:rsidRPr="00676F8B">
        <w:rPr>
          <w:lang w:eastAsia="en-GB"/>
        </w:rPr>
        <w:t>used</w:t>
      </w:r>
      <w:r w:rsidR="00C5440E" w:rsidRPr="00676F8B">
        <w:rPr>
          <w:lang w:eastAsia="en-GB"/>
        </w:rPr>
        <w:t xml:space="preserve"> </w:t>
      </w:r>
      <w:r w:rsidR="47424EE3" w:rsidRPr="00676F8B">
        <w:rPr>
          <w:lang w:eastAsia="en-GB"/>
        </w:rPr>
        <w:t>the</w:t>
      </w:r>
      <w:r w:rsidR="00C5440E" w:rsidRPr="00676F8B">
        <w:rPr>
          <w:lang w:eastAsia="en-GB"/>
        </w:rPr>
        <w:t xml:space="preserve"> </w:t>
      </w:r>
      <w:r w:rsidR="00072B37">
        <w:rPr>
          <w:lang w:eastAsia="en-GB"/>
        </w:rPr>
        <w:t>p</w:t>
      </w:r>
      <w:r w:rsidR="47424EE3" w:rsidRPr="00676F8B">
        <w:rPr>
          <w:lang w:eastAsia="en-GB"/>
        </w:rPr>
        <w:t>ackage</w:t>
      </w:r>
      <w:r w:rsidR="00C5440E" w:rsidRPr="00676F8B">
        <w:rPr>
          <w:lang w:eastAsia="en-GB"/>
        </w:rPr>
        <w:t xml:space="preserve"> </w:t>
      </w:r>
      <w:r w:rsidR="47424EE3" w:rsidRPr="00676F8B">
        <w:rPr>
          <w:lang w:eastAsia="en-GB"/>
        </w:rPr>
        <w:t>to</w:t>
      </w:r>
      <w:r w:rsidR="00C5440E" w:rsidRPr="00676F8B">
        <w:rPr>
          <w:lang w:eastAsia="en-GB"/>
        </w:rPr>
        <w:t xml:space="preserve"> </w:t>
      </w:r>
      <w:r w:rsidR="47424EE3" w:rsidRPr="00676F8B">
        <w:rPr>
          <w:lang w:eastAsia="en-GB"/>
        </w:rPr>
        <w:t>support</w:t>
      </w:r>
      <w:r w:rsidR="00C5440E" w:rsidRPr="00676F8B">
        <w:rPr>
          <w:lang w:eastAsia="en-GB"/>
        </w:rPr>
        <w:t xml:space="preserve"> </w:t>
      </w:r>
      <w:r w:rsidR="47424EE3" w:rsidRPr="00676F8B">
        <w:rPr>
          <w:lang w:eastAsia="en-GB"/>
        </w:rPr>
        <w:t>school</w:t>
      </w:r>
      <w:r w:rsidR="00C5440E" w:rsidRPr="00676F8B">
        <w:rPr>
          <w:lang w:eastAsia="en-GB"/>
        </w:rPr>
        <w:t xml:space="preserve"> </w:t>
      </w:r>
      <w:r w:rsidRPr="00676F8B">
        <w:rPr>
          <w:lang w:eastAsia="en-GB"/>
        </w:rPr>
        <w:t>fee</w:t>
      </w:r>
      <w:r w:rsidR="00C5440E" w:rsidRPr="00676F8B">
        <w:rPr>
          <w:lang w:eastAsia="en-GB"/>
        </w:rPr>
        <w:t xml:space="preserve"> </w:t>
      </w:r>
      <w:r w:rsidRPr="00676F8B">
        <w:rPr>
          <w:lang w:eastAsia="en-GB"/>
        </w:rPr>
        <w:t>subsidies.</w:t>
      </w:r>
      <w:r w:rsidR="00183332" w:rsidRPr="00676F8B">
        <w:rPr>
          <w:rStyle w:val="FootnoteReference"/>
          <w:lang w:eastAsia="en-GB"/>
        </w:rPr>
        <w:footnoteReference w:id="46"/>
      </w:r>
      <w:r w:rsidR="00C5440E" w:rsidRPr="00676F8B">
        <w:rPr>
          <w:lang w:eastAsia="en-GB"/>
        </w:rPr>
        <w:t xml:space="preserve"> </w:t>
      </w:r>
    </w:p>
    <w:p w14:paraId="768381A0" w14:textId="5A4C4637" w:rsidR="00B23E20" w:rsidRPr="00676F8B" w:rsidRDefault="00B23E20">
      <w:pPr>
        <w:pStyle w:val="Body"/>
        <w:rPr>
          <w:rFonts w:ascii="Times New Roman" w:hAnsi="Times New Roman" w:cs="Times New Roman"/>
          <w:lang w:eastAsia="en-GB"/>
        </w:rPr>
      </w:pPr>
      <w:r w:rsidRPr="00676F8B">
        <w:rPr>
          <w:b/>
          <w:bCs/>
          <w:lang w:eastAsia="en-GB"/>
        </w:rPr>
        <w:t>M</w:t>
      </w:r>
      <w:r w:rsidR="0090641C" w:rsidRPr="00676F8B">
        <w:rPr>
          <w:b/>
          <w:bCs/>
          <w:lang w:eastAsia="en-GB"/>
        </w:rPr>
        <w:t>onitoring</w:t>
      </w:r>
      <w:r w:rsidR="00C5440E" w:rsidRPr="00676F8B">
        <w:rPr>
          <w:b/>
          <w:bCs/>
          <w:lang w:eastAsia="en-GB"/>
        </w:rPr>
        <w:t xml:space="preserve"> </w:t>
      </w:r>
      <w:r w:rsidRPr="00676F8B">
        <w:rPr>
          <w:b/>
          <w:bCs/>
          <w:lang w:eastAsia="en-GB"/>
        </w:rPr>
        <w:t xml:space="preserve">relies heavily on existing frameworks </w:t>
      </w:r>
      <w:r w:rsidR="00B46DE2">
        <w:rPr>
          <w:b/>
          <w:bCs/>
          <w:lang w:eastAsia="en-GB"/>
        </w:rPr>
        <w:t>that</w:t>
      </w:r>
      <w:r w:rsidR="00B46DE2" w:rsidRPr="00676F8B">
        <w:rPr>
          <w:b/>
          <w:bCs/>
          <w:lang w:eastAsia="en-GB"/>
        </w:rPr>
        <w:t xml:space="preserve"> </w:t>
      </w:r>
      <w:r w:rsidRPr="00676F8B">
        <w:rPr>
          <w:b/>
          <w:bCs/>
          <w:lang w:eastAsia="en-GB"/>
        </w:rPr>
        <w:t xml:space="preserve">have had to adapt to the context, </w:t>
      </w:r>
      <w:r w:rsidRPr="00676F8B">
        <w:rPr>
          <w:lang w:eastAsia="en-GB"/>
        </w:rPr>
        <w:t xml:space="preserve">and in some cases the timing of reporting </w:t>
      </w:r>
      <w:r w:rsidR="0090641C" w:rsidRPr="00676F8B">
        <w:rPr>
          <w:lang w:eastAsia="en-GB"/>
        </w:rPr>
        <w:t>makes</w:t>
      </w:r>
      <w:r w:rsidR="00C5440E" w:rsidRPr="00676F8B">
        <w:rPr>
          <w:lang w:eastAsia="en-GB"/>
        </w:rPr>
        <w:t xml:space="preserve"> </w:t>
      </w:r>
      <w:r w:rsidR="0090641C" w:rsidRPr="00676F8B">
        <w:rPr>
          <w:lang w:eastAsia="en-GB"/>
        </w:rPr>
        <w:t>it</w:t>
      </w:r>
      <w:r w:rsidR="00C5440E" w:rsidRPr="00676F8B">
        <w:rPr>
          <w:lang w:eastAsia="en-GB"/>
        </w:rPr>
        <w:t xml:space="preserve"> </w:t>
      </w:r>
      <w:r w:rsidR="0090641C" w:rsidRPr="00676F8B">
        <w:rPr>
          <w:lang w:eastAsia="en-GB"/>
        </w:rPr>
        <w:t>difficult</w:t>
      </w:r>
      <w:r w:rsidR="00C5440E" w:rsidRPr="00676F8B">
        <w:rPr>
          <w:lang w:eastAsia="en-GB"/>
        </w:rPr>
        <w:t xml:space="preserve"> </w:t>
      </w:r>
      <w:r w:rsidR="0090641C" w:rsidRPr="00676F8B">
        <w:rPr>
          <w:lang w:eastAsia="en-GB"/>
        </w:rPr>
        <w:t>to</w:t>
      </w:r>
      <w:r w:rsidR="00C5440E" w:rsidRPr="00676F8B">
        <w:rPr>
          <w:lang w:eastAsia="en-GB"/>
        </w:rPr>
        <w:t xml:space="preserve"> </w:t>
      </w:r>
      <w:r w:rsidR="0090641C" w:rsidRPr="00676F8B">
        <w:rPr>
          <w:lang w:eastAsia="en-GB"/>
        </w:rPr>
        <w:t>validate</w:t>
      </w:r>
      <w:r w:rsidR="00C5440E" w:rsidRPr="00676F8B">
        <w:rPr>
          <w:lang w:eastAsia="en-GB"/>
        </w:rPr>
        <w:t xml:space="preserve"> </w:t>
      </w:r>
      <w:r w:rsidR="0090641C" w:rsidRPr="00676F8B">
        <w:rPr>
          <w:lang w:eastAsia="en-GB"/>
        </w:rPr>
        <w:t>the</w:t>
      </w:r>
      <w:r w:rsidR="00C5440E" w:rsidRPr="00676F8B">
        <w:rPr>
          <w:lang w:eastAsia="en-GB"/>
        </w:rPr>
        <w:t xml:space="preserve"> </w:t>
      </w:r>
      <w:r w:rsidR="0090641C" w:rsidRPr="00676F8B">
        <w:rPr>
          <w:lang w:eastAsia="en-GB"/>
        </w:rPr>
        <w:t>effectiveness</w:t>
      </w:r>
      <w:r w:rsidR="00C5440E" w:rsidRPr="00676F8B">
        <w:rPr>
          <w:lang w:eastAsia="en-GB"/>
        </w:rPr>
        <w:t xml:space="preserve"> </w:t>
      </w:r>
      <w:r w:rsidR="0090641C" w:rsidRPr="00676F8B">
        <w:rPr>
          <w:lang w:eastAsia="en-GB"/>
        </w:rPr>
        <w:t>of</w:t>
      </w:r>
      <w:r w:rsidR="00C5440E" w:rsidRPr="00676F8B">
        <w:rPr>
          <w:lang w:eastAsia="en-GB"/>
        </w:rPr>
        <w:t xml:space="preserve"> </w:t>
      </w:r>
      <w:r w:rsidR="0090641C" w:rsidRPr="00676F8B">
        <w:rPr>
          <w:lang w:eastAsia="en-GB"/>
        </w:rPr>
        <w:t>some</w:t>
      </w:r>
      <w:r w:rsidR="00C5440E" w:rsidRPr="00676F8B">
        <w:rPr>
          <w:lang w:eastAsia="en-GB"/>
        </w:rPr>
        <w:t xml:space="preserve"> </w:t>
      </w:r>
      <w:r w:rsidR="0090641C" w:rsidRPr="00676F8B">
        <w:rPr>
          <w:lang w:eastAsia="en-GB"/>
        </w:rPr>
        <w:t>support</w:t>
      </w:r>
      <w:r w:rsidR="00C5440E" w:rsidRPr="00676F8B">
        <w:rPr>
          <w:lang w:eastAsia="en-GB"/>
        </w:rPr>
        <w:t xml:space="preserve"> </w:t>
      </w:r>
      <w:r w:rsidR="0090641C" w:rsidRPr="00676F8B">
        <w:rPr>
          <w:lang w:eastAsia="en-GB"/>
        </w:rPr>
        <w:t>packages</w:t>
      </w:r>
      <w:r w:rsidRPr="00676F8B">
        <w:rPr>
          <w:lang w:eastAsia="en-GB"/>
        </w:rPr>
        <w:t xml:space="preserve">. This is not surprising given the short interval between the start of the </w:t>
      </w:r>
      <w:r w:rsidR="00072B37">
        <w:rPr>
          <w:lang w:eastAsia="en-GB"/>
        </w:rPr>
        <w:t>p</w:t>
      </w:r>
      <w:r w:rsidRPr="00676F8B">
        <w:rPr>
          <w:lang w:eastAsia="en-GB"/>
        </w:rPr>
        <w:t xml:space="preserve">ackage and the review. It is only 18 months, and many programs are still implementing activities associated with the funds provided in the </w:t>
      </w:r>
      <w:r w:rsidR="00072B37">
        <w:rPr>
          <w:lang w:eastAsia="en-GB"/>
        </w:rPr>
        <w:t>p</w:t>
      </w:r>
      <w:r w:rsidRPr="00676F8B">
        <w:rPr>
          <w:lang w:eastAsia="en-GB"/>
        </w:rPr>
        <w:t xml:space="preserve">ackage. This is a limitation in the design of the </w:t>
      </w:r>
      <w:r w:rsidR="00072B37">
        <w:rPr>
          <w:lang w:eastAsia="en-GB"/>
        </w:rPr>
        <w:t>p</w:t>
      </w:r>
      <w:r w:rsidRPr="00676F8B">
        <w:rPr>
          <w:lang w:eastAsia="en-GB"/>
        </w:rPr>
        <w:t xml:space="preserve">ackage and in doing an early review of </w:t>
      </w:r>
      <w:r w:rsidR="001512FF" w:rsidRPr="00676F8B">
        <w:rPr>
          <w:lang w:eastAsia="en-GB"/>
        </w:rPr>
        <w:t>progress</w:t>
      </w:r>
      <w:r w:rsidR="001512FF">
        <w:rPr>
          <w:lang w:eastAsia="en-GB"/>
        </w:rPr>
        <w:t xml:space="preserve"> but</w:t>
      </w:r>
      <w:r w:rsidRPr="00676F8B">
        <w:rPr>
          <w:lang w:eastAsia="en-GB"/>
        </w:rPr>
        <w:t xml:space="preserve"> </w:t>
      </w:r>
      <w:r w:rsidR="008E7F10" w:rsidRPr="00676F8B">
        <w:rPr>
          <w:lang w:eastAsia="en-GB"/>
        </w:rPr>
        <w:t>is counterbalanced by contextual factors like urgency and the efficiency of direct funding in an unfolding crisis.</w:t>
      </w:r>
      <w:r w:rsidRPr="00676F8B">
        <w:rPr>
          <w:lang w:eastAsia="en-GB"/>
        </w:rPr>
        <w:t xml:space="preserve"> </w:t>
      </w:r>
      <w:r w:rsidR="00C5440E" w:rsidRPr="00676F8B">
        <w:rPr>
          <w:lang w:eastAsia="en-GB"/>
        </w:rPr>
        <w:t xml:space="preserve"> </w:t>
      </w:r>
      <w:r w:rsidR="28EDE9F9" w:rsidRPr="00676F8B">
        <w:rPr>
          <w:lang w:eastAsia="en-GB"/>
        </w:rPr>
        <w:t xml:space="preserve"> </w:t>
      </w:r>
    </w:p>
    <w:p w14:paraId="0E98EC7C" w14:textId="6B2710D4" w:rsidR="0090641C" w:rsidRPr="00676F8B" w:rsidRDefault="008E7F10">
      <w:pPr>
        <w:pStyle w:val="Body"/>
        <w:rPr>
          <w:rFonts w:ascii="Times New Roman" w:hAnsi="Times New Roman" w:cs="Times New Roman"/>
          <w:lang w:eastAsia="en-GB"/>
        </w:rPr>
      </w:pPr>
      <w:r w:rsidRPr="00676F8B">
        <w:rPr>
          <w:b/>
          <w:bCs/>
          <w:lang w:eastAsia="en-GB"/>
        </w:rPr>
        <w:t xml:space="preserve">In a smaller number of cases where the </w:t>
      </w:r>
      <w:r w:rsidR="00072B37">
        <w:rPr>
          <w:b/>
          <w:bCs/>
          <w:lang w:eastAsia="en-GB"/>
        </w:rPr>
        <w:t>p</w:t>
      </w:r>
      <w:r w:rsidRPr="00676F8B">
        <w:rPr>
          <w:b/>
          <w:bCs/>
          <w:lang w:eastAsia="en-GB"/>
        </w:rPr>
        <w:t>ackage funded new investments the approach to monitoring was at times inconsistent.</w:t>
      </w:r>
      <w:r w:rsidRPr="00676F8B">
        <w:rPr>
          <w:lang w:eastAsia="en-GB"/>
        </w:rPr>
        <w:t xml:space="preserve"> For example, m</w:t>
      </w:r>
      <w:r w:rsidR="0090641C" w:rsidRPr="00676F8B">
        <w:rPr>
          <w:lang w:eastAsia="en-GB"/>
        </w:rPr>
        <w:t>onitoring</w:t>
      </w:r>
      <w:r w:rsidR="00C5440E" w:rsidRPr="00676F8B">
        <w:rPr>
          <w:lang w:eastAsia="en-GB"/>
        </w:rPr>
        <w:t xml:space="preserve"> </w:t>
      </w:r>
      <w:r w:rsidR="0090641C" w:rsidRPr="00676F8B">
        <w:rPr>
          <w:lang w:eastAsia="en-GB"/>
        </w:rPr>
        <w:t>was</w:t>
      </w:r>
      <w:r w:rsidR="00C5440E" w:rsidRPr="00676F8B">
        <w:rPr>
          <w:lang w:eastAsia="en-GB"/>
        </w:rPr>
        <w:t xml:space="preserve"> </w:t>
      </w:r>
      <w:r w:rsidR="0090641C" w:rsidRPr="00676F8B">
        <w:rPr>
          <w:lang w:eastAsia="en-GB"/>
        </w:rPr>
        <w:t>a</w:t>
      </w:r>
      <w:r w:rsidR="00C5440E" w:rsidRPr="00676F8B">
        <w:rPr>
          <w:lang w:eastAsia="en-GB"/>
        </w:rPr>
        <w:t xml:space="preserve"> </w:t>
      </w:r>
      <w:r w:rsidR="0090641C" w:rsidRPr="00676F8B">
        <w:rPr>
          <w:lang w:eastAsia="en-GB"/>
        </w:rPr>
        <w:t>component</w:t>
      </w:r>
      <w:r w:rsidR="00C5440E" w:rsidRPr="00676F8B">
        <w:rPr>
          <w:lang w:eastAsia="en-GB"/>
        </w:rPr>
        <w:t xml:space="preserve"> </w:t>
      </w:r>
      <w:r w:rsidR="0090641C" w:rsidRPr="00676F8B">
        <w:rPr>
          <w:lang w:eastAsia="en-GB"/>
        </w:rPr>
        <w:t>of</w:t>
      </w:r>
      <w:r w:rsidR="00C5440E" w:rsidRPr="00676F8B">
        <w:rPr>
          <w:lang w:eastAsia="en-GB"/>
        </w:rPr>
        <w:t xml:space="preserve"> </w:t>
      </w:r>
      <w:r w:rsidR="0090641C" w:rsidRPr="00676F8B">
        <w:rPr>
          <w:lang w:eastAsia="en-GB"/>
        </w:rPr>
        <w:t>the</w:t>
      </w:r>
      <w:r w:rsidR="00C5440E" w:rsidRPr="00676F8B">
        <w:rPr>
          <w:lang w:eastAsia="en-GB"/>
        </w:rPr>
        <w:t xml:space="preserve"> </w:t>
      </w:r>
      <w:r w:rsidR="0090641C" w:rsidRPr="00676F8B">
        <w:rPr>
          <w:lang w:eastAsia="en-GB"/>
        </w:rPr>
        <w:t>support</w:t>
      </w:r>
      <w:r w:rsidR="00C5440E" w:rsidRPr="00676F8B">
        <w:rPr>
          <w:lang w:eastAsia="en-GB"/>
        </w:rPr>
        <w:t xml:space="preserve"> </w:t>
      </w:r>
      <w:r w:rsidR="0090641C" w:rsidRPr="00676F8B">
        <w:rPr>
          <w:lang w:eastAsia="en-GB"/>
        </w:rPr>
        <w:t>provided</w:t>
      </w:r>
      <w:r w:rsidR="00C5440E" w:rsidRPr="00676F8B">
        <w:rPr>
          <w:lang w:eastAsia="en-GB"/>
        </w:rPr>
        <w:t xml:space="preserve"> </w:t>
      </w:r>
      <w:r w:rsidR="0090641C" w:rsidRPr="00676F8B">
        <w:rPr>
          <w:lang w:eastAsia="en-GB"/>
        </w:rPr>
        <w:t>in</w:t>
      </w:r>
      <w:r w:rsidR="00C5440E" w:rsidRPr="00676F8B">
        <w:rPr>
          <w:lang w:eastAsia="en-GB"/>
        </w:rPr>
        <w:t xml:space="preserve"> </w:t>
      </w:r>
      <w:r w:rsidR="0090641C" w:rsidRPr="00676F8B">
        <w:rPr>
          <w:lang w:eastAsia="en-GB"/>
        </w:rPr>
        <w:t>PNG</w:t>
      </w:r>
      <w:r w:rsidR="00C5440E" w:rsidRPr="00676F8B">
        <w:rPr>
          <w:lang w:eastAsia="en-GB"/>
        </w:rPr>
        <w:t xml:space="preserve"> </w:t>
      </w:r>
      <w:r w:rsidR="0090641C" w:rsidRPr="00676F8B">
        <w:rPr>
          <w:lang w:eastAsia="en-GB"/>
        </w:rPr>
        <w:t>to</w:t>
      </w:r>
      <w:r w:rsidR="00C5440E" w:rsidRPr="00676F8B">
        <w:rPr>
          <w:lang w:eastAsia="en-GB"/>
        </w:rPr>
        <w:t xml:space="preserve"> </w:t>
      </w:r>
      <w:r w:rsidR="0090641C" w:rsidRPr="00676F8B">
        <w:rPr>
          <w:lang w:eastAsia="en-GB"/>
        </w:rPr>
        <w:t>the</w:t>
      </w:r>
      <w:r w:rsidR="00C5440E" w:rsidRPr="00676F8B">
        <w:rPr>
          <w:lang w:eastAsia="en-GB"/>
        </w:rPr>
        <w:t xml:space="preserve"> </w:t>
      </w:r>
      <w:r w:rsidR="0090641C" w:rsidRPr="00676F8B">
        <w:rPr>
          <w:lang w:eastAsia="en-GB"/>
        </w:rPr>
        <w:t>Christian</w:t>
      </w:r>
      <w:r w:rsidR="00C5440E" w:rsidRPr="00676F8B">
        <w:rPr>
          <w:lang w:eastAsia="en-GB"/>
        </w:rPr>
        <w:t xml:space="preserve"> </w:t>
      </w:r>
      <w:r w:rsidR="0090641C" w:rsidRPr="00676F8B">
        <w:rPr>
          <w:lang w:eastAsia="en-GB"/>
        </w:rPr>
        <w:t>Health</w:t>
      </w:r>
      <w:r w:rsidR="00C5440E" w:rsidRPr="00676F8B">
        <w:rPr>
          <w:lang w:eastAsia="en-GB"/>
        </w:rPr>
        <w:t xml:space="preserve"> </w:t>
      </w:r>
      <w:r w:rsidR="0090641C" w:rsidRPr="00676F8B">
        <w:rPr>
          <w:lang w:eastAsia="en-GB"/>
        </w:rPr>
        <w:t>Services</w:t>
      </w:r>
      <w:r w:rsidR="00C5440E" w:rsidRPr="00676F8B">
        <w:rPr>
          <w:lang w:eastAsia="en-GB"/>
        </w:rPr>
        <w:t xml:space="preserve"> </w:t>
      </w:r>
      <w:r w:rsidR="0090641C" w:rsidRPr="00676F8B">
        <w:rPr>
          <w:lang w:eastAsia="en-GB"/>
        </w:rPr>
        <w:t>(CHS)</w:t>
      </w:r>
      <w:r w:rsidR="00C5440E" w:rsidRPr="00676F8B">
        <w:rPr>
          <w:lang w:eastAsia="en-GB"/>
        </w:rPr>
        <w:t xml:space="preserve"> </w:t>
      </w:r>
      <w:r w:rsidR="0090641C" w:rsidRPr="00676F8B">
        <w:rPr>
          <w:lang w:eastAsia="en-GB"/>
        </w:rPr>
        <w:t>and</w:t>
      </w:r>
      <w:r w:rsidR="00C5440E" w:rsidRPr="00676F8B">
        <w:rPr>
          <w:lang w:eastAsia="en-GB"/>
        </w:rPr>
        <w:t xml:space="preserve"> </w:t>
      </w:r>
      <w:r w:rsidR="0090641C" w:rsidRPr="00676F8B">
        <w:rPr>
          <w:lang w:eastAsia="en-GB"/>
        </w:rPr>
        <w:t>the</w:t>
      </w:r>
      <w:r w:rsidR="00C5440E" w:rsidRPr="00676F8B">
        <w:rPr>
          <w:lang w:eastAsia="en-GB"/>
        </w:rPr>
        <w:t xml:space="preserve"> </w:t>
      </w:r>
      <w:r w:rsidR="0090641C" w:rsidRPr="00676F8B">
        <w:rPr>
          <w:lang w:eastAsia="en-GB"/>
        </w:rPr>
        <w:t>Catholic</w:t>
      </w:r>
      <w:r w:rsidR="00C5440E" w:rsidRPr="00676F8B">
        <w:rPr>
          <w:lang w:eastAsia="en-GB"/>
        </w:rPr>
        <w:t xml:space="preserve"> </w:t>
      </w:r>
      <w:r w:rsidR="0090641C" w:rsidRPr="00676F8B">
        <w:rPr>
          <w:lang w:eastAsia="en-GB"/>
        </w:rPr>
        <w:t>Church</w:t>
      </w:r>
      <w:r w:rsidR="00C5440E" w:rsidRPr="00676F8B">
        <w:rPr>
          <w:lang w:eastAsia="en-GB"/>
        </w:rPr>
        <w:t xml:space="preserve"> </w:t>
      </w:r>
      <w:r w:rsidR="0090641C" w:rsidRPr="00676F8B">
        <w:rPr>
          <w:lang w:eastAsia="en-GB"/>
        </w:rPr>
        <w:t>Health</w:t>
      </w:r>
      <w:r w:rsidR="00C5440E" w:rsidRPr="00676F8B">
        <w:rPr>
          <w:lang w:eastAsia="en-GB"/>
        </w:rPr>
        <w:t xml:space="preserve"> </w:t>
      </w:r>
      <w:r w:rsidR="0090641C" w:rsidRPr="00676F8B">
        <w:rPr>
          <w:lang w:eastAsia="en-GB"/>
        </w:rPr>
        <w:t>Services</w:t>
      </w:r>
      <w:r w:rsidR="00C5440E" w:rsidRPr="00676F8B">
        <w:rPr>
          <w:lang w:eastAsia="en-GB"/>
        </w:rPr>
        <w:t xml:space="preserve"> </w:t>
      </w:r>
      <w:r w:rsidR="0090641C" w:rsidRPr="00676F8B">
        <w:rPr>
          <w:lang w:eastAsia="en-GB"/>
        </w:rPr>
        <w:t>(CCHS)</w:t>
      </w:r>
      <w:r w:rsidR="00C5440E" w:rsidRPr="00676F8B">
        <w:rPr>
          <w:lang w:eastAsia="en-GB"/>
        </w:rPr>
        <w:t xml:space="preserve"> </w:t>
      </w:r>
      <w:r w:rsidR="0090641C" w:rsidRPr="00676F8B">
        <w:rPr>
          <w:lang w:eastAsia="en-GB"/>
        </w:rPr>
        <w:t>for</w:t>
      </w:r>
      <w:r w:rsidR="00C5440E" w:rsidRPr="00676F8B">
        <w:rPr>
          <w:lang w:eastAsia="en-GB"/>
        </w:rPr>
        <w:t xml:space="preserve"> </w:t>
      </w:r>
      <w:r w:rsidR="0090641C" w:rsidRPr="00676F8B">
        <w:rPr>
          <w:lang w:eastAsia="en-GB"/>
        </w:rPr>
        <w:t>frontline</w:t>
      </w:r>
      <w:r w:rsidR="00C5440E" w:rsidRPr="00676F8B">
        <w:rPr>
          <w:lang w:eastAsia="en-GB"/>
        </w:rPr>
        <w:t xml:space="preserve"> </w:t>
      </w:r>
      <w:r w:rsidR="0090641C" w:rsidRPr="00676F8B">
        <w:rPr>
          <w:lang w:eastAsia="en-GB"/>
        </w:rPr>
        <w:t>health</w:t>
      </w:r>
      <w:r w:rsidR="00C5440E" w:rsidRPr="00676F8B">
        <w:rPr>
          <w:lang w:eastAsia="en-GB"/>
        </w:rPr>
        <w:t xml:space="preserve"> </w:t>
      </w:r>
      <w:r w:rsidR="0090641C" w:rsidRPr="00676F8B">
        <w:rPr>
          <w:lang w:eastAsia="en-GB"/>
        </w:rPr>
        <w:t>worker</w:t>
      </w:r>
      <w:r w:rsidR="00C5440E" w:rsidRPr="00676F8B">
        <w:rPr>
          <w:lang w:eastAsia="en-GB"/>
        </w:rPr>
        <w:t xml:space="preserve"> </w:t>
      </w:r>
      <w:r w:rsidR="0090641C" w:rsidRPr="00676F8B">
        <w:rPr>
          <w:lang w:eastAsia="en-GB"/>
        </w:rPr>
        <w:t>salaries.</w:t>
      </w:r>
      <w:r w:rsidR="00C5440E" w:rsidRPr="00676F8B">
        <w:rPr>
          <w:lang w:eastAsia="en-GB"/>
        </w:rPr>
        <w:t xml:space="preserve"> </w:t>
      </w:r>
      <w:r w:rsidR="0090641C" w:rsidRPr="00676F8B">
        <w:rPr>
          <w:lang w:eastAsia="en-GB"/>
        </w:rPr>
        <w:t>There</w:t>
      </w:r>
      <w:r w:rsidR="00C5440E" w:rsidRPr="00676F8B">
        <w:rPr>
          <w:lang w:eastAsia="en-GB"/>
        </w:rPr>
        <w:t xml:space="preserve"> </w:t>
      </w:r>
      <w:r w:rsidR="0090641C" w:rsidRPr="00676F8B">
        <w:rPr>
          <w:lang w:eastAsia="en-GB"/>
        </w:rPr>
        <w:t>is</w:t>
      </w:r>
      <w:r w:rsidR="00C5440E" w:rsidRPr="00676F8B">
        <w:rPr>
          <w:lang w:eastAsia="en-GB"/>
        </w:rPr>
        <w:t xml:space="preserve"> </w:t>
      </w:r>
      <w:r w:rsidR="0090641C" w:rsidRPr="00676F8B">
        <w:rPr>
          <w:lang w:eastAsia="en-GB"/>
        </w:rPr>
        <w:t>strong</w:t>
      </w:r>
      <w:r w:rsidR="00C5440E" w:rsidRPr="00676F8B">
        <w:rPr>
          <w:lang w:eastAsia="en-GB"/>
        </w:rPr>
        <w:t xml:space="preserve"> </w:t>
      </w:r>
      <w:r w:rsidR="0090641C" w:rsidRPr="00676F8B">
        <w:rPr>
          <w:lang w:eastAsia="en-GB"/>
        </w:rPr>
        <w:t>evidence</w:t>
      </w:r>
      <w:r w:rsidR="00C5440E" w:rsidRPr="00676F8B">
        <w:rPr>
          <w:lang w:eastAsia="en-GB"/>
        </w:rPr>
        <w:t xml:space="preserve"> </w:t>
      </w:r>
      <w:r w:rsidR="0090641C" w:rsidRPr="00676F8B">
        <w:rPr>
          <w:lang w:eastAsia="en-GB"/>
        </w:rPr>
        <w:t>the</w:t>
      </w:r>
      <w:r w:rsidR="00C5440E" w:rsidRPr="00676F8B">
        <w:rPr>
          <w:lang w:eastAsia="en-GB"/>
        </w:rPr>
        <w:t xml:space="preserve"> </w:t>
      </w:r>
      <w:r w:rsidR="0090641C" w:rsidRPr="00676F8B">
        <w:rPr>
          <w:lang w:eastAsia="en-GB"/>
        </w:rPr>
        <w:t>funding</w:t>
      </w:r>
      <w:r w:rsidR="00C5440E" w:rsidRPr="00676F8B">
        <w:rPr>
          <w:lang w:eastAsia="en-GB"/>
        </w:rPr>
        <w:t xml:space="preserve"> </w:t>
      </w:r>
      <w:r w:rsidR="0090641C" w:rsidRPr="00676F8B">
        <w:rPr>
          <w:lang w:eastAsia="en-GB"/>
        </w:rPr>
        <w:t>reached</w:t>
      </w:r>
      <w:r w:rsidR="00C5440E" w:rsidRPr="00676F8B">
        <w:rPr>
          <w:lang w:eastAsia="en-GB"/>
        </w:rPr>
        <w:t xml:space="preserve"> </w:t>
      </w:r>
      <w:r w:rsidR="0090641C" w:rsidRPr="00676F8B">
        <w:rPr>
          <w:lang w:eastAsia="en-GB"/>
        </w:rPr>
        <w:t>both</w:t>
      </w:r>
      <w:r w:rsidR="00C5440E" w:rsidRPr="00676F8B">
        <w:rPr>
          <w:lang w:eastAsia="en-GB"/>
        </w:rPr>
        <w:t xml:space="preserve"> </w:t>
      </w:r>
      <w:r w:rsidR="0090641C" w:rsidRPr="00676F8B">
        <w:rPr>
          <w:lang w:eastAsia="en-GB"/>
        </w:rPr>
        <w:t>groups</w:t>
      </w:r>
      <w:r w:rsidR="00C5440E" w:rsidRPr="00676F8B">
        <w:rPr>
          <w:lang w:eastAsia="en-GB"/>
        </w:rPr>
        <w:t xml:space="preserve"> </w:t>
      </w:r>
      <w:r w:rsidR="0090641C" w:rsidRPr="00676F8B">
        <w:rPr>
          <w:lang w:eastAsia="en-GB"/>
        </w:rPr>
        <w:t>and</w:t>
      </w:r>
      <w:r w:rsidR="00C5440E" w:rsidRPr="00676F8B">
        <w:rPr>
          <w:lang w:eastAsia="en-GB"/>
        </w:rPr>
        <w:t xml:space="preserve"> </w:t>
      </w:r>
      <w:r w:rsidR="0090641C" w:rsidRPr="00676F8B">
        <w:rPr>
          <w:lang w:eastAsia="en-GB"/>
        </w:rPr>
        <w:t>enabled</w:t>
      </w:r>
      <w:r w:rsidR="00C5440E" w:rsidRPr="00676F8B">
        <w:rPr>
          <w:lang w:eastAsia="en-GB"/>
        </w:rPr>
        <w:t xml:space="preserve"> </w:t>
      </w:r>
      <w:r w:rsidR="0090641C" w:rsidRPr="00676F8B">
        <w:rPr>
          <w:lang w:eastAsia="en-GB"/>
        </w:rPr>
        <w:t>health</w:t>
      </w:r>
      <w:r w:rsidR="00C5440E" w:rsidRPr="00676F8B">
        <w:rPr>
          <w:lang w:eastAsia="en-GB"/>
        </w:rPr>
        <w:t xml:space="preserve"> </w:t>
      </w:r>
      <w:r w:rsidR="0090641C" w:rsidRPr="00676F8B">
        <w:rPr>
          <w:lang w:eastAsia="en-GB"/>
        </w:rPr>
        <w:t>services</w:t>
      </w:r>
      <w:r w:rsidR="00C5440E" w:rsidRPr="00676F8B">
        <w:rPr>
          <w:lang w:eastAsia="en-GB"/>
        </w:rPr>
        <w:t xml:space="preserve"> </w:t>
      </w:r>
      <w:r w:rsidR="0090641C" w:rsidRPr="00676F8B">
        <w:rPr>
          <w:lang w:eastAsia="en-GB"/>
        </w:rPr>
        <w:t>to</w:t>
      </w:r>
      <w:r w:rsidR="00C5440E" w:rsidRPr="00676F8B">
        <w:rPr>
          <w:lang w:eastAsia="en-GB"/>
        </w:rPr>
        <w:t xml:space="preserve"> </w:t>
      </w:r>
      <w:r w:rsidR="0090641C" w:rsidRPr="00676F8B">
        <w:rPr>
          <w:lang w:eastAsia="en-GB"/>
        </w:rPr>
        <w:t>continue</w:t>
      </w:r>
      <w:r w:rsidR="00C5440E" w:rsidRPr="00676F8B">
        <w:rPr>
          <w:lang w:eastAsia="en-GB"/>
        </w:rPr>
        <w:t xml:space="preserve"> </w:t>
      </w:r>
      <w:r w:rsidR="0090641C" w:rsidRPr="00676F8B">
        <w:rPr>
          <w:lang w:eastAsia="en-GB"/>
        </w:rPr>
        <w:t>being</w:t>
      </w:r>
      <w:r w:rsidR="00C5440E" w:rsidRPr="00676F8B">
        <w:rPr>
          <w:lang w:eastAsia="en-GB"/>
        </w:rPr>
        <w:t xml:space="preserve"> </w:t>
      </w:r>
      <w:r w:rsidR="0090641C" w:rsidRPr="00676F8B">
        <w:rPr>
          <w:lang w:eastAsia="en-GB"/>
        </w:rPr>
        <w:t>delivered.</w:t>
      </w:r>
      <w:r w:rsidR="28EDE9F9" w:rsidRPr="00676F8B">
        <w:rPr>
          <w:lang w:eastAsia="en-GB"/>
        </w:rPr>
        <w:t xml:space="preserve"> </w:t>
      </w:r>
      <w:r w:rsidR="0090641C" w:rsidRPr="00676F8B">
        <w:rPr>
          <w:lang w:eastAsia="en-GB"/>
        </w:rPr>
        <w:t>Where</w:t>
      </w:r>
      <w:r w:rsidR="00C5440E" w:rsidRPr="00676F8B">
        <w:rPr>
          <w:lang w:eastAsia="en-GB"/>
        </w:rPr>
        <w:t xml:space="preserve"> </w:t>
      </w:r>
      <w:r w:rsidR="0090641C" w:rsidRPr="00676F8B">
        <w:rPr>
          <w:lang w:eastAsia="en-GB"/>
        </w:rPr>
        <w:t>monitoring</w:t>
      </w:r>
      <w:r w:rsidR="00C5440E" w:rsidRPr="00676F8B">
        <w:rPr>
          <w:lang w:eastAsia="en-GB"/>
        </w:rPr>
        <w:t xml:space="preserve"> </w:t>
      </w:r>
      <w:r w:rsidR="0090641C" w:rsidRPr="00676F8B">
        <w:rPr>
          <w:lang w:eastAsia="en-GB"/>
        </w:rPr>
        <w:t>was</w:t>
      </w:r>
      <w:r w:rsidR="00C5440E" w:rsidRPr="00676F8B">
        <w:rPr>
          <w:lang w:eastAsia="en-GB"/>
        </w:rPr>
        <w:t xml:space="preserve"> </w:t>
      </w:r>
      <w:r w:rsidR="0090641C" w:rsidRPr="00676F8B">
        <w:rPr>
          <w:lang w:eastAsia="en-GB"/>
        </w:rPr>
        <w:t>not</w:t>
      </w:r>
      <w:r w:rsidR="00C5440E" w:rsidRPr="00676F8B">
        <w:rPr>
          <w:lang w:eastAsia="en-GB"/>
        </w:rPr>
        <w:t xml:space="preserve"> </w:t>
      </w:r>
      <w:r w:rsidR="0090641C" w:rsidRPr="00676F8B">
        <w:rPr>
          <w:lang w:eastAsia="en-GB"/>
        </w:rPr>
        <w:t>included</w:t>
      </w:r>
      <w:r w:rsidR="00C5440E" w:rsidRPr="00676F8B">
        <w:rPr>
          <w:lang w:eastAsia="en-GB"/>
        </w:rPr>
        <w:t xml:space="preserve"> </w:t>
      </w:r>
      <w:r w:rsidR="0090641C" w:rsidRPr="00676F8B">
        <w:rPr>
          <w:lang w:eastAsia="en-GB"/>
        </w:rPr>
        <w:t>as</w:t>
      </w:r>
      <w:r w:rsidR="00C5440E" w:rsidRPr="00676F8B">
        <w:rPr>
          <w:lang w:eastAsia="en-GB"/>
        </w:rPr>
        <w:t xml:space="preserve"> </w:t>
      </w:r>
      <w:r w:rsidR="0090641C" w:rsidRPr="00676F8B">
        <w:rPr>
          <w:lang w:eastAsia="en-GB"/>
        </w:rPr>
        <w:t>part</w:t>
      </w:r>
      <w:r w:rsidR="00C5440E" w:rsidRPr="00676F8B">
        <w:rPr>
          <w:lang w:eastAsia="en-GB"/>
        </w:rPr>
        <w:t xml:space="preserve"> </w:t>
      </w:r>
      <w:r w:rsidR="0090641C" w:rsidRPr="00676F8B">
        <w:rPr>
          <w:lang w:eastAsia="en-GB"/>
        </w:rPr>
        <w:t>of</w:t>
      </w:r>
      <w:r w:rsidR="00C5440E" w:rsidRPr="00676F8B">
        <w:rPr>
          <w:lang w:eastAsia="en-GB"/>
        </w:rPr>
        <w:t xml:space="preserve"> </w:t>
      </w:r>
      <w:r w:rsidR="0090641C" w:rsidRPr="00676F8B">
        <w:rPr>
          <w:lang w:eastAsia="en-GB"/>
        </w:rPr>
        <w:t>the</w:t>
      </w:r>
      <w:r w:rsidR="00C5440E" w:rsidRPr="00676F8B">
        <w:rPr>
          <w:lang w:eastAsia="en-GB"/>
        </w:rPr>
        <w:t xml:space="preserve"> </w:t>
      </w:r>
      <w:r w:rsidR="00072B37">
        <w:rPr>
          <w:lang w:eastAsia="en-GB"/>
        </w:rPr>
        <w:t>p</w:t>
      </w:r>
      <w:r w:rsidR="0090641C" w:rsidRPr="00676F8B">
        <w:rPr>
          <w:lang w:eastAsia="en-GB"/>
        </w:rPr>
        <w:t>ackage,</w:t>
      </w:r>
      <w:r w:rsidR="00C5440E" w:rsidRPr="00676F8B">
        <w:rPr>
          <w:lang w:eastAsia="en-GB"/>
        </w:rPr>
        <w:t xml:space="preserve"> </w:t>
      </w:r>
      <w:r w:rsidR="0090641C" w:rsidRPr="00676F8B">
        <w:rPr>
          <w:lang w:eastAsia="en-GB"/>
        </w:rPr>
        <w:t>the</w:t>
      </w:r>
      <w:r w:rsidR="00C5440E" w:rsidRPr="00676F8B">
        <w:rPr>
          <w:lang w:eastAsia="en-GB"/>
        </w:rPr>
        <w:t xml:space="preserve"> </w:t>
      </w:r>
      <w:r w:rsidR="00331258">
        <w:rPr>
          <w:lang w:eastAsia="en-GB"/>
        </w:rPr>
        <w:t>Review</w:t>
      </w:r>
      <w:r w:rsidR="00331258" w:rsidRPr="00676F8B">
        <w:rPr>
          <w:lang w:eastAsia="en-GB"/>
        </w:rPr>
        <w:t xml:space="preserve"> </w:t>
      </w:r>
      <w:r w:rsidR="00331258">
        <w:rPr>
          <w:lang w:eastAsia="en-GB"/>
        </w:rPr>
        <w:t>T</w:t>
      </w:r>
      <w:r w:rsidR="0090641C" w:rsidRPr="00676F8B">
        <w:rPr>
          <w:lang w:eastAsia="en-GB"/>
        </w:rPr>
        <w:t>eam</w:t>
      </w:r>
      <w:r w:rsidR="00C5440E" w:rsidRPr="00676F8B">
        <w:rPr>
          <w:lang w:eastAsia="en-GB"/>
        </w:rPr>
        <w:t xml:space="preserve"> </w:t>
      </w:r>
      <w:r w:rsidR="0090641C" w:rsidRPr="00676F8B">
        <w:rPr>
          <w:lang w:eastAsia="en-GB"/>
        </w:rPr>
        <w:t>was</w:t>
      </w:r>
      <w:r w:rsidR="00C5440E" w:rsidRPr="00676F8B">
        <w:rPr>
          <w:lang w:eastAsia="en-GB"/>
        </w:rPr>
        <w:t xml:space="preserve"> </w:t>
      </w:r>
      <w:r w:rsidR="0090641C" w:rsidRPr="00676F8B">
        <w:rPr>
          <w:lang w:eastAsia="en-GB"/>
        </w:rPr>
        <w:t>able</w:t>
      </w:r>
      <w:r w:rsidR="00C5440E" w:rsidRPr="00676F8B">
        <w:rPr>
          <w:lang w:eastAsia="en-GB"/>
        </w:rPr>
        <w:t xml:space="preserve"> </w:t>
      </w:r>
      <w:r w:rsidR="00691D1D" w:rsidRPr="00676F8B">
        <w:rPr>
          <w:lang w:eastAsia="en-GB"/>
        </w:rPr>
        <w:t xml:space="preserve">in some cases </w:t>
      </w:r>
      <w:r w:rsidR="0090641C" w:rsidRPr="00676F8B">
        <w:rPr>
          <w:lang w:eastAsia="en-GB"/>
        </w:rPr>
        <w:t>to</w:t>
      </w:r>
      <w:r w:rsidR="00C5440E" w:rsidRPr="00676F8B">
        <w:rPr>
          <w:lang w:eastAsia="en-GB"/>
        </w:rPr>
        <w:t xml:space="preserve"> </w:t>
      </w:r>
      <w:r w:rsidR="00691D1D" w:rsidRPr="00676F8B">
        <w:rPr>
          <w:lang w:eastAsia="en-GB"/>
        </w:rPr>
        <w:t xml:space="preserve">qualitatively </w:t>
      </w:r>
      <w:r w:rsidR="0090641C" w:rsidRPr="00676F8B">
        <w:rPr>
          <w:lang w:eastAsia="en-GB"/>
        </w:rPr>
        <w:t>validate</w:t>
      </w:r>
      <w:r w:rsidR="00C5440E" w:rsidRPr="00676F8B">
        <w:rPr>
          <w:lang w:eastAsia="en-GB"/>
        </w:rPr>
        <w:t xml:space="preserve"> </w:t>
      </w:r>
      <w:r w:rsidR="0090641C" w:rsidRPr="00676F8B">
        <w:rPr>
          <w:lang w:eastAsia="en-GB"/>
        </w:rPr>
        <w:t>disbursement</w:t>
      </w:r>
      <w:r w:rsidR="00C5440E" w:rsidRPr="00676F8B">
        <w:rPr>
          <w:lang w:eastAsia="en-GB"/>
        </w:rPr>
        <w:t xml:space="preserve"> </w:t>
      </w:r>
      <w:r w:rsidR="0090641C" w:rsidRPr="00676F8B">
        <w:rPr>
          <w:lang w:eastAsia="en-GB"/>
        </w:rPr>
        <w:t>of</w:t>
      </w:r>
      <w:r w:rsidR="00C5440E" w:rsidRPr="00676F8B">
        <w:rPr>
          <w:lang w:eastAsia="en-GB"/>
        </w:rPr>
        <w:t xml:space="preserve"> </w:t>
      </w:r>
      <w:r w:rsidR="0090641C" w:rsidRPr="00676F8B">
        <w:rPr>
          <w:lang w:eastAsia="en-GB"/>
        </w:rPr>
        <w:t>funding</w:t>
      </w:r>
      <w:r w:rsidR="00C5440E" w:rsidRPr="00676F8B">
        <w:rPr>
          <w:lang w:eastAsia="en-GB"/>
        </w:rPr>
        <w:t xml:space="preserve"> </w:t>
      </w:r>
      <w:r w:rsidR="0090641C" w:rsidRPr="00676F8B">
        <w:rPr>
          <w:lang w:eastAsia="en-GB"/>
        </w:rPr>
        <w:t>through</w:t>
      </w:r>
      <w:r w:rsidR="00C5440E" w:rsidRPr="00676F8B">
        <w:rPr>
          <w:lang w:eastAsia="en-GB"/>
        </w:rPr>
        <w:t xml:space="preserve"> </w:t>
      </w:r>
      <w:r w:rsidR="0090641C" w:rsidRPr="00676F8B">
        <w:rPr>
          <w:lang w:eastAsia="en-GB"/>
        </w:rPr>
        <w:t>interviews</w:t>
      </w:r>
      <w:r w:rsidR="00C5440E" w:rsidRPr="00676F8B">
        <w:rPr>
          <w:lang w:eastAsia="en-GB"/>
        </w:rPr>
        <w:t xml:space="preserve"> </w:t>
      </w:r>
      <w:r w:rsidR="0090641C" w:rsidRPr="00676F8B">
        <w:rPr>
          <w:lang w:eastAsia="en-GB"/>
        </w:rPr>
        <w:t>with</w:t>
      </w:r>
      <w:r w:rsidR="00C5440E" w:rsidRPr="00676F8B">
        <w:rPr>
          <w:lang w:eastAsia="en-GB"/>
        </w:rPr>
        <w:t xml:space="preserve"> </w:t>
      </w:r>
      <w:r w:rsidR="009D7998">
        <w:rPr>
          <w:lang w:eastAsia="en-GB"/>
        </w:rPr>
        <w:t>p</w:t>
      </w:r>
      <w:r w:rsidR="0090641C" w:rsidRPr="00676F8B">
        <w:rPr>
          <w:lang w:eastAsia="en-GB"/>
        </w:rPr>
        <w:t>ost</w:t>
      </w:r>
      <w:r w:rsidR="00C5440E" w:rsidRPr="00676F8B">
        <w:rPr>
          <w:lang w:eastAsia="en-GB"/>
        </w:rPr>
        <w:t xml:space="preserve"> </w:t>
      </w:r>
      <w:r w:rsidR="0090641C" w:rsidRPr="00676F8B">
        <w:rPr>
          <w:lang w:eastAsia="en-GB"/>
        </w:rPr>
        <w:t>and</w:t>
      </w:r>
      <w:r w:rsidR="00C5440E" w:rsidRPr="00676F8B">
        <w:rPr>
          <w:lang w:eastAsia="en-GB"/>
        </w:rPr>
        <w:t xml:space="preserve"> </w:t>
      </w:r>
      <w:r w:rsidR="0090641C" w:rsidRPr="00676F8B">
        <w:rPr>
          <w:lang w:eastAsia="en-GB"/>
        </w:rPr>
        <w:t>partner</w:t>
      </w:r>
      <w:r w:rsidR="00C5440E" w:rsidRPr="00676F8B">
        <w:rPr>
          <w:lang w:eastAsia="en-GB"/>
        </w:rPr>
        <w:t xml:space="preserve"> </w:t>
      </w:r>
      <w:r w:rsidR="0090641C" w:rsidRPr="00676F8B">
        <w:rPr>
          <w:lang w:eastAsia="en-GB"/>
        </w:rPr>
        <w:t>governments,</w:t>
      </w:r>
      <w:r w:rsidR="00C5440E" w:rsidRPr="00676F8B">
        <w:rPr>
          <w:lang w:eastAsia="en-GB"/>
        </w:rPr>
        <w:t xml:space="preserve"> </w:t>
      </w:r>
      <w:r w:rsidR="0090641C" w:rsidRPr="00676F8B">
        <w:rPr>
          <w:lang w:eastAsia="en-GB"/>
        </w:rPr>
        <w:t>and</w:t>
      </w:r>
      <w:r w:rsidR="00C5440E" w:rsidRPr="00676F8B">
        <w:rPr>
          <w:lang w:eastAsia="en-GB"/>
        </w:rPr>
        <w:t xml:space="preserve"> </w:t>
      </w:r>
      <w:r w:rsidR="0090641C" w:rsidRPr="00676F8B">
        <w:rPr>
          <w:lang w:eastAsia="en-GB"/>
        </w:rPr>
        <w:t>through</w:t>
      </w:r>
      <w:r w:rsidR="00C5440E" w:rsidRPr="00676F8B">
        <w:rPr>
          <w:lang w:eastAsia="en-GB"/>
        </w:rPr>
        <w:t xml:space="preserve"> </w:t>
      </w:r>
      <w:r w:rsidR="0090641C" w:rsidRPr="00676F8B">
        <w:rPr>
          <w:lang w:eastAsia="en-GB"/>
        </w:rPr>
        <w:t>internal</w:t>
      </w:r>
      <w:r w:rsidR="00C5440E" w:rsidRPr="00676F8B">
        <w:rPr>
          <w:lang w:eastAsia="en-GB"/>
        </w:rPr>
        <w:t xml:space="preserve"> </w:t>
      </w:r>
      <w:r w:rsidR="0090641C" w:rsidRPr="00676F8B">
        <w:rPr>
          <w:lang w:eastAsia="en-GB"/>
        </w:rPr>
        <w:t>DFAT</w:t>
      </w:r>
      <w:r w:rsidR="00C5440E" w:rsidRPr="00676F8B">
        <w:rPr>
          <w:lang w:eastAsia="en-GB"/>
        </w:rPr>
        <w:t xml:space="preserve"> </w:t>
      </w:r>
      <w:r w:rsidR="0090641C" w:rsidRPr="00676F8B">
        <w:rPr>
          <w:lang w:eastAsia="en-GB"/>
        </w:rPr>
        <w:t>reporting.</w:t>
      </w:r>
      <w:r w:rsidR="00C5440E" w:rsidRPr="00676F8B">
        <w:rPr>
          <w:lang w:eastAsia="en-GB"/>
        </w:rPr>
        <w:t xml:space="preserve"> </w:t>
      </w:r>
      <w:r w:rsidR="00691D1D" w:rsidRPr="00676F8B">
        <w:rPr>
          <w:lang w:eastAsia="en-GB"/>
        </w:rPr>
        <w:t>In other cases, it was not possible to validate these reports during the evaluation. For example,</w:t>
      </w:r>
      <w:r w:rsidR="00036480" w:rsidRPr="00676F8B">
        <w:rPr>
          <w:lang w:eastAsia="en-GB"/>
        </w:rPr>
        <w:t xml:space="preserve"> DFAT reporting says</w:t>
      </w:r>
      <w:r w:rsidR="00691D1D" w:rsidRPr="00676F8B">
        <w:rPr>
          <w:lang w:eastAsia="en-GB"/>
        </w:rPr>
        <w:t xml:space="preserve"> </w:t>
      </w:r>
      <w:r w:rsidR="00331258">
        <w:rPr>
          <w:lang w:eastAsia="en-GB"/>
        </w:rPr>
        <w:t xml:space="preserve">that </w:t>
      </w:r>
      <w:r w:rsidR="00691D1D" w:rsidRPr="00676F8B">
        <w:rPr>
          <w:lang w:eastAsia="en-GB"/>
        </w:rPr>
        <w:t>i</w:t>
      </w:r>
      <w:r w:rsidR="0090641C" w:rsidRPr="00676F8B">
        <w:rPr>
          <w:lang w:eastAsia="en-GB"/>
        </w:rPr>
        <w:t>n</w:t>
      </w:r>
      <w:r w:rsidR="00C5440E" w:rsidRPr="00676F8B">
        <w:rPr>
          <w:lang w:eastAsia="en-GB"/>
        </w:rPr>
        <w:t xml:space="preserve"> </w:t>
      </w:r>
      <w:r w:rsidR="0090641C" w:rsidRPr="00676F8B">
        <w:rPr>
          <w:lang w:eastAsia="en-GB"/>
        </w:rPr>
        <w:t>the</w:t>
      </w:r>
      <w:r w:rsidR="00C5440E" w:rsidRPr="00676F8B">
        <w:rPr>
          <w:lang w:eastAsia="en-GB"/>
        </w:rPr>
        <w:t xml:space="preserve"> </w:t>
      </w:r>
      <w:r w:rsidR="0090641C" w:rsidRPr="00676F8B">
        <w:rPr>
          <w:lang w:eastAsia="en-GB"/>
        </w:rPr>
        <w:t>Solomon</w:t>
      </w:r>
      <w:r w:rsidR="00C5440E" w:rsidRPr="00676F8B">
        <w:rPr>
          <w:lang w:eastAsia="en-GB"/>
        </w:rPr>
        <w:t xml:space="preserve"> </w:t>
      </w:r>
      <w:r w:rsidR="0090641C" w:rsidRPr="00676F8B">
        <w:rPr>
          <w:lang w:eastAsia="en-GB"/>
        </w:rPr>
        <w:t>Islands</w:t>
      </w:r>
      <w:r w:rsidR="00C5440E" w:rsidRPr="00676F8B">
        <w:rPr>
          <w:lang w:eastAsia="en-GB"/>
        </w:rPr>
        <w:t xml:space="preserve"> </w:t>
      </w:r>
      <w:r w:rsidR="0090641C" w:rsidRPr="00676F8B">
        <w:rPr>
          <w:lang w:eastAsia="en-GB"/>
        </w:rPr>
        <w:t>funding</w:t>
      </w:r>
      <w:r w:rsidR="00C5440E" w:rsidRPr="00676F8B">
        <w:rPr>
          <w:lang w:eastAsia="en-GB"/>
        </w:rPr>
        <w:t xml:space="preserve"> </w:t>
      </w:r>
      <w:r w:rsidR="0090641C" w:rsidRPr="00676F8B">
        <w:rPr>
          <w:lang w:eastAsia="en-GB"/>
        </w:rPr>
        <w:t>under</w:t>
      </w:r>
      <w:r w:rsidR="00C5440E" w:rsidRPr="00676F8B">
        <w:rPr>
          <w:lang w:eastAsia="en-GB"/>
        </w:rPr>
        <w:t xml:space="preserve"> </w:t>
      </w:r>
      <w:r w:rsidR="0090641C" w:rsidRPr="00676F8B">
        <w:rPr>
          <w:lang w:eastAsia="en-GB"/>
        </w:rPr>
        <w:t>the</w:t>
      </w:r>
      <w:r w:rsidR="00C5440E" w:rsidRPr="00676F8B">
        <w:rPr>
          <w:lang w:eastAsia="en-GB"/>
        </w:rPr>
        <w:t xml:space="preserve"> </w:t>
      </w:r>
      <w:r w:rsidR="0090641C" w:rsidRPr="00676F8B">
        <w:rPr>
          <w:lang w:eastAsia="en-GB"/>
        </w:rPr>
        <w:t>VERW</w:t>
      </w:r>
      <w:r w:rsidR="00C5440E" w:rsidRPr="00676F8B">
        <w:rPr>
          <w:lang w:eastAsia="en-GB"/>
        </w:rPr>
        <w:t xml:space="preserve"> </w:t>
      </w:r>
      <w:r w:rsidR="0090641C" w:rsidRPr="00676F8B">
        <w:rPr>
          <w:lang w:eastAsia="en-GB"/>
        </w:rPr>
        <w:t>provided</w:t>
      </w:r>
      <w:r w:rsidR="00C5440E" w:rsidRPr="00676F8B">
        <w:rPr>
          <w:lang w:eastAsia="en-GB"/>
        </w:rPr>
        <w:t xml:space="preserve"> </w:t>
      </w:r>
      <w:r w:rsidR="0090641C" w:rsidRPr="00676F8B">
        <w:rPr>
          <w:lang w:eastAsia="en-GB"/>
        </w:rPr>
        <w:t>approximately</w:t>
      </w:r>
      <w:r w:rsidR="00C5440E" w:rsidRPr="00676F8B">
        <w:rPr>
          <w:lang w:eastAsia="en-GB"/>
        </w:rPr>
        <w:t xml:space="preserve"> </w:t>
      </w:r>
      <w:r w:rsidR="0090641C" w:rsidRPr="00676F8B">
        <w:rPr>
          <w:lang w:eastAsia="en-GB"/>
        </w:rPr>
        <w:t>4,400</w:t>
      </w:r>
      <w:r w:rsidR="00C5440E" w:rsidRPr="00676F8B">
        <w:rPr>
          <w:lang w:eastAsia="en-GB"/>
        </w:rPr>
        <w:t xml:space="preserve"> </w:t>
      </w:r>
      <w:r w:rsidR="0090641C" w:rsidRPr="00676F8B">
        <w:rPr>
          <w:lang w:eastAsia="en-GB"/>
        </w:rPr>
        <w:t>vulnerable</w:t>
      </w:r>
      <w:r w:rsidR="00C5440E" w:rsidRPr="00676F8B">
        <w:rPr>
          <w:lang w:eastAsia="en-GB"/>
        </w:rPr>
        <w:t xml:space="preserve"> </w:t>
      </w:r>
      <w:r w:rsidR="0090641C" w:rsidRPr="00676F8B">
        <w:rPr>
          <w:lang w:eastAsia="en-GB"/>
        </w:rPr>
        <w:t>households</w:t>
      </w:r>
      <w:r w:rsidR="00C5440E" w:rsidRPr="00676F8B">
        <w:rPr>
          <w:lang w:eastAsia="en-GB"/>
        </w:rPr>
        <w:t xml:space="preserve"> </w:t>
      </w:r>
      <w:r w:rsidR="0090641C" w:rsidRPr="00676F8B">
        <w:rPr>
          <w:lang w:eastAsia="en-GB"/>
        </w:rPr>
        <w:t>(about</w:t>
      </w:r>
      <w:r w:rsidR="00C5440E" w:rsidRPr="00676F8B">
        <w:rPr>
          <w:lang w:eastAsia="en-GB"/>
        </w:rPr>
        <w:t xml:space="preserve"> </w:t>
      </w:r>
      <w:r w:rsidR="0090641C" w:rsidRPr="00676F8B">
        <w:rPr>
          <w:lang w:eastAsia="en-GB"/>
        </w:rPr>
        <w:t>20,000</w:t>
      </w:r>
      <w:r w:rsidR="00C5440E" w:rsidRPr="00676F8B">
        <w:rPr>
          <w:lang w:eastAsia="en-GB"/>
        </w:rPr>
        <w:t xml:space="preserve"> </w:t>
      </w:r>
      <w:r w:rsidR="0090641C" w:rsidRPr="00676F8B">
        <w:rPr>
          <w:lang w:eastAsia="en-GB"/>
        </w:rPr>
        <w:t>people)</w:t>
      </w:r>
      <w:r w:rsidR="00C5440E" w:rsidRPr="00676F8B">
        <w:rPr>
          <w:lang w:eastAsia="en-GB"/>
        </w:rPr>
        <w:t xml:space="preserve"> </w:t>
      </w:r>
      <w:r w:rsidR="0090641C" w:rsidRPr="00676F8B">
        <w:rPr>
          <w:lang w:eastAsia="en-GB"/>
        </w:rPr>
        <w:t>with</w:t>
      </w:r>
      <w:r w:rsidR="00C5440E" w:rsidRPr="00676F8B">
        <w:rPr>
          <w:lang w:eastAsia="en-GB"/>
        </w:rPr>
        <w:t xml:space="preserve"> </w:t>
      </w:r>
      <w:r w:rsidR="0090641C" w:rsidRPr="00676F8B">
        <w:rPr>
          <w:lang w:eastAsia="en-GB"/>
        </w:rPr>
        <w:t>water</w:t>
      </w:r>
      <w:r w:rsidR="00C5440E" w:rsidRPr="00676F8B">
        <w:rPr>
          <w:lang w:eastAsia="en-GB"/>
        </w:rPr>
        <w:t xml:space="preserve"> </w:t>
      </w:r>
      <w:r w:rsidR="0090641C" w:rsidRPr="00676F8B">
        <w:rPr>
          <w:lang w:eastAsia="en-GB"/>
        </w:rPr>
        <w:t>supply</w:t>
      </w:r>
      <w:r w:rsidR="00C5440E" w:rsidRPr="00676F8B">
        <w:rPr>
          <w:lang w:eastAsia="en-GB"/>
        </w:rPr>
        <w:t xml:space="preserve"> </w:t>
      </w:r>
      <w:r w:rsidR="0090641C" w:rsidRPr="00676F8B">
        <w:rPr>
          <w:lang w:eastAsia="en-GB"/>
        </w:rPr>
        <w:t>and</w:t>
      </w:r>
      <w:r w:rsidR="00C5440E" w:rsidRPr="00676F8B">
        <w:rPr>
          <w:lang w:eastAsia="en-GB"/>
        </w:rPr>
        <w:t xml:space="preserve"> </w:t>
      </w:r>
      <w:r w:rsidR="0090641C" w:rsidRPr="00676F8B">
        <w:rPr>
          <w:lang w:eastAsia="en-GB"/>
        </w:rPr>
        <w:t>basic</w:t>
      </w:r>
      <w:r w:rsidR="00C5440E" w:rsidRPr="00676F8B">
        <w:rPr>
          <w:lang w:eastAsia="en-GB"/>
        </w:rPr>
        <w:t xml:space="preserve"> </w:t>
      </w:r>
      <w:r w:rsidR="0090641C" w:rsidRPr="00676F8B">
        <w:rPr>
          <w:lang w:eastAsia="en-GB"/>
        </w:rPr>
        <w:t>facilities.</w:t>
      </w:r>
      <w:r w:rsidR="00C5440E" w:rsidRPr="00676F8B">
        <w:rPr>
          <w:lang w:eastAsia="en-GB"/>
        </w:rPr>
        <w:t xml:space="preserve"> </w:t>
      </w:r>
      <w:r w:rsidR="0090641C" w:rsidRPr="00676F8B">
        <w:rPr>
          <w:lang w:eastAsia="en-GB"/>
        </w:rPr>
        <w:t>There</w:t>
      </w:r>
      <w:r w:rsidR="00C5440E" w:rsidRPr="00676F8B">
        <w:rPr>
          <w:lang w:eastAsia="en-GB"/>
        </w:rPr>
        <w:t xml:space="preserve"> </w:t>
      </w:r>
      <w:r w:rsidR="0090641C" w:rsidRPr="00676F8B">
        <w:rPr>
          <w:lang w:eastAsia="en-GB"/>
        </w:rPr>
        <w:t>was</w:t>
      </w:r>
      <w:r w:rsidR="00C5440E" w:rsidRPr="00676F8B">
        <w:rPr>
          <w:lang w:eastAsia="en-GB"/>
        </w:rPr>
        <w:t xml:space="preserve"> </w:t>
      </w:r>
      <w:r w:rsidR="0090641C" w:rsidRPr="00676F8B">
        <w:rPr>
          <w:lang w:eastAsia="en-GB"/>
        </w:rPr>
        <w:t>a</w:t>
      </w:r>
      <w:r w:rsidR="00C5440E" w:rsidRPr="00676F8B">
        <w:rPr>
          <w:lang w:eastAsia="en-GB"/>
        </w:rPr>
        <w:t xml:space="preserve"> </w:t>
      </w:r>
      <w:r w:rsidR="0090641C" w:rsidRPr="00676F8B">
        <w:rPr>
          <w:lang w:eastAsia="en-GB"/>
        </w:rPr>
        <w:t>focus</w:t>
      </w:r>
      <w:r w:rsidR="00C5440E" w:rsidRPr="00676F8B">
        <w:rPr>
          <w:lang w:eastAsia="en-GB"/>
        </w:rPr>
        <w:t xml:space="preserve"> </w:t>
      </w:r>
      <w:r w:rsidR="0090641C" w:rsidRPr="00676F8B">
        <w:rPr>
          <w:lang w:eastAsia="en-GB"/>
        </w:rPr>
        <w:t>on</w:t>
      </w:r>
      <w:r w:rsidR="00C5440E" w:rsidRPr="00676F8B">
        <w:rPr>
          <w:lang w:eastAsia="en-GB"/>
        </w:rPr>
        <w:t xml:space="preserve"> </w:t>
      </w:r>
      <w:r w:rsidR="0090641C" w:rsidRPr="00676F8B">
        <w:rPr>
          <w:lang w:eastAsia="en-GB"/>
        </w:rPr>
        <w:t>female</w:t>
      </w:r>
      <w:r w:rsidR="00241EF6">
        <w:rPr>
          <w:lang w:eastAsia="en-GB"/>
        </w:rPr>
        <w:t>-</w:t>
      </w:r>
      <w:r w:rsidR="0090641C" w:rsidRPr="00676F8B">
        <w:rPr>
          <w:lang w:eastAsia="en-GB"/>
        </w:rPr>
        <w:t>headed</w:t>
      </w:r>
      <w:r w:rsidR="00C5440E" w:rsidRPr="00676F8B">
        <w:rPr>
          <w:lang w:eastAsia="en-GB"/>
        </w:rPr>
        <w:t xml:space="preserve"> </w:t>
      </w:r>
      <w:r w:rsidR="0090641C" w:rsidRPr="00676F8B">
        <w:rPr>
          <w:lang w:eastAsia="en-GB"/>
        </w:rPr>
        <w:t>households</w:t>
      </w:r>
      <w:r w:rsidR="00C5440E" w:rsidRPr="00676F8B">
        <w:rPr>
          <w:lang w:eastAsia="en-GB"/>
        </w:rPr>
        <w:t xml:space="preserve"> </w:t>
      </w:r>
      <w:r w:rsidR="0090641C" w:rsidRPr="00676F8B">
        <w:rPr>
          <w:lang w:eastAsia="en-GB"/>
        </w:rPr>
        <w:t>and</w:t>
      </w:r>
      <w:r w:rsidR="00C5440E" w:rsidRPr="00676F8B">
        <w:rPr>
          <w:lang w:eastAsia="en-GB"/>
        </w:rPr>
        <w:t xml:space="preserve"> </w:t>
      </w:r>
      <w:r w:rsidR="0090641C" w:rsidRPr="00676F8B">
        <w:rPr>
          <w:lang w:eastAsia="en-GB"/>
        </w:rPr>
        <w:t>households</w:t>
      </w:r>
      <w:r w:rsidR="00C5440E" w:rsidRPr="00676F8B">
        <w:rPr>
          <w:lang w:eastAsia="en-GB"/>
        </w:rPr>
        <w:t xml:space="preserve"> </w:t>
      </w:r>
      <w:r w:rsidR="0090641C" w:rsidRPr="00676F8B">
        <w:rPr>
          <w:lang w:eastAsia="en-GB"/>
        </w:rPr>
        <w:t>with</w:t>
      </w:r>
      <w:r w:rsidR="00C5440E" w:rsidRPr="00676F8B">
        <w:rPr>
          <w:lang w:eastAsia="en-GB"/>
        </w:rPr>
        <w:t xml:space="preserve"> </w:t>
      </w:r>
      <w:r w:rsidR="0090641C" w:rsidRPr="00676F8B">
        <w:rPr>
          <w:lang w:eastAsia="en-GB"/>
        </w:rPr>
        <w:t>people</w:t>
      </w:r>
      <w:r w:rsidR="00C5440E" w:rsidRPr="00676F8B">
        <w:rPr>
          <w:lang w:eastAsia="en-GB"/>
        </w:rPr>
        <w:t xml:space="preserve"> </w:t>
      </w:r>
      <w:r w:rsidR="0090641C" w:rsidRPr="00676F8B">
        <w:rPr>
          <w:lang w:eastAsia="en-GB"/>
        </w:rPr>
        <w:t>living</w:t>
      </w:r>
      <w:r w:rsidR="00C5440E" w:rsidRPr="00676F8B">
        <w:rPr>
          <w:lang w:eastAsia="en-GB"/>
        </w:rPr>
        <w:t xml:space="preserve"> </w:t>
      </w:r>
      <w:r w:rsidR="0090641C" w:rsidRPr="00676F8B">
        <w:rPr>
          <w:lang w:eastAsia="en-GB"/>
        </w:rPr>
        <w:t>with</w:t>
      </w:r>
      <w:r w:rsidR="00C5440E" w:rsidRPr="00676F8B">
        <w:rPr>
          <w:lang w:eastAsia="en-GB"/>
        </w:rPr>
        <w:t xml:space="preserve"> </w:t>
      </w:r>
      <w:r w:rsidR="0090641C" w:rsidRPr="00676F8B">
        <w:rPr>
          <w:lang w:eastAsia="en-GB"/>
        </w:rPr>
        <w:t>a</w:t>
      </w:r>
      <w:r w:rsidR="00C5440E" w:rsidRPr="00676F8B">
        <w:rPr>
          <w:lang w:eastAsia="en-GB"/>
        </w:rPr>
        <w:t xml:space="preserve"> </w:t>
      </w:r>
      <w:r w:rsidR="0090641C" w:rsidRPr="00676F8B">
        <w:rPr>
          <w:lang w:eastAsia="en-GB"/>
        </w:rPr>
        <w:t>disability.</w:t>
      </w:r>
      <w:r w:rsidR="00183332" w:rsidRPr="00676F8B">
        <w:rPr>
          <w:rStyle w:val="FootnoteReference"/>
          <w:lang w:eastAsia="en-GB"/>
        </w:rPr>
        <w:footnoteReference w:id="47"/>
      </w:r>
      <w:r w:rsidR="00C5440E" w:rsidRPr="00676F8B">
        <w:rPr>
          <w:lang w:eastAsia="en-GB"/>
        </w:rPr>
        <w:t xml:space="preserve"> </w:t>
      </w:r>
      <w:r w:rsidR="00036480" w:rsidRPr="00676F8B">
        <w:rPr>
          <w:lang w:eastAsia="en-GB"/>
        </w:rPr>
        <w:t>The Review Team could not validate this from other sources.</w:t>
      </w:r>
    </w:p>
    <w:p w14:paraId="094D87EF" w14:textId="3EF77FFF" w:rsidR="0090641C" w:rsidRPr="00676F8B" w:rsidRDefault="0090641C">
      <w:pPr>
        <w:pStyle w:val="Body"/>
        <w:rPr>
          <w:rFonts w:ascii="Times New Roman" w:hAnsi="Times New Roman" w:cs="Times New Roman"/>
          <w:lang w:eastAsia="en-GB"/>
        </w:rPr>
      </w:pPr>
      <w:r w:rsidRPr="00676F8B">
        <w:rPr>
          <w:b/>
          <w:bCs/>
          <w:lang w:eastAsia="en-GB"/>
        </w:rPr>
        <w:t>In</w:t>
      </w:r>
      <w:r w:rsidR="00C5440E" w:rsidRPr="00676F8B">
        <w:rPr>
          <w:b/>
          <w:bCs/>
          <w:lang w:eastAsia="en-GB"/>
        </w:rPr>
        <w:t xml:space="preserve"> </w:t>
      </w:r>
      <w:r w:rsidRPr="00676F8B">
        <w:rPr>
          <w:b/>
          <w:bCs/>
          <w:lang w:eastAsia="en-GB"/>
        </w:rPr>
        <w:t>Vanuatu,</w:t>
      </w:r>
      <w:r w:rsidR="00C5440E" w:rsidRPr="00676F8B">
        <w:rPr>
          <w:b/>
          <w:bCs/>
          <w:lang w:eastAsia="en-GB"/>
        </w:rPr>
        <w:t xml:space="preserve"> </w:t>
      </w:r>
      <w:r w:rsidR="00B9744D" w:rsidRPr="00676F8B">
        <w:rPr>
          <w:b/>
          <w:bCs/>
          <w:lang w:eastAsia="en-GB"/>
        </w:rPr>
        <w:t xml:space="preserve">the </w:t>
      </w:r>
      <w:r w:rsidR="00331258">
        <w:rPr>
          <w:b/>
          <w:bCs/>
          <w:lang w:eastAsia="en-GB"/>
        </w:rPr>
        <w:t>p</w:t>
      </w:r>
      <w:r w:rsidRPr="00676F8B">
        <w:rPr>
          <w:b/>
          <w:bCs/>
          <w:lang w:eastAsia="en-GB"/>
        </w:rPr>
        <w:t>ost</w:t>
      </w:r>
      <w:r w:rsidR="00C5440E" w:rsidRPr="00676F8B">
        <w:rPr>
          <w:b/>
          <w:bCs/>
          <w:lang w:eastAsia="en-GB"/>
        </w:rPr>
        <w:t xml:space="preserve"> </w:t>
      </w:r>
      <w:r w:rsidRPr="00676F8B">
        <w:rPr>
          <w:b/>
          <w:bCs/>
          <w:lang w:eastAsia="en-GB"/>
        </w:rPr>
        <w:t>reported</w:t>
      </w:r>
      <w:r w:rsidR="00C5440E" w:rsidRPr="00676F8B">
        <w:rPr>
          <w:b/>
          <w:bCs/>
          <w:lang w:eastAsia="en-GB"/>
        </w:rPr>
        <w:t xml:space="preserve"> </w:t>
      </w:r>
      <w:r w:rsidRPr="00676F8B">
        <w:rPr>
          <w:b/>
          <w:bCs/>
          <w:lang w:eastAsia="en-GB"/>
        </w:rPr>
        <w:t>that</w:t>
      </w:r>
      <w:r w:rsidR="00C5440E" w:rsidRPr="00676F8B">
        <w:rPr>
          <w:b/>
          <w:bCs/>
          <w:lang w:eastAsia="en-GB"/>
        </w:rPr>
        <w:t xml:space="preserve"> </w:t>
      </w:r>
      <w:r w:rsidRPr="00676F8B">
        <w:rPr>
          <w:b/>
          <w:bCs/>
          <w:lang w:eastAsia="en-GB"/>
        </w:rPr>
        <w:t>the</w:t>
      </w:r>
      <w:r w:rsidR="00C5440E" w:rsidRPr="00676F8B">
        <w:rPr>
          <w:b/>
          <w:bCs/>
          <w:lang w:eastAsia="en-GB"/>
        </w:rPr>
        <w:t xml:space="preserve"> </w:t>
      </w:r>
      <w:r w:rsidRPr="00676F8B">
        <w:rPr>
          <w:b/>
          <w:bCs/>
          <w:lang w:eastAsia="en-GB"/>
        </w:rPr>
        <w:t>budget</w:t>
      </w:r>
      <w:r w:rsidR="00C5440E" w:rsidRPr="00676F8B">
        <w:rPr>
          <w:b/>
          <w:bCs/>
          <w:lang w:eastAsia="en-GB"/>
        </w:rPr>
        <w:t xml:space="preserve"> </w:t>
      </w:r>
      <w:r w:rsidRPr="00676F8B">
        <w:rPr>
          <w:b/>
          <w:bCs/>
          <w:lang w:eastAsia="en-GB"/>
        </w:rPr>
        <w:t>support</w:t>
      </w:r>
      <w:r w:rsidR="00C5440E" w:rsidRPr="00676F8B">
        <w:rPr>
          <w:b/>
          <w:bCs/>
          <w:lang w:eastAsia="en-GB"/>
        </w:rPr>
        <w:t xml:space="preserve"> </w:t>
      </w:r>
      <w:r w:rsidRPr="00676F8B">
        <w:rPr>
          <w:b/>
          <w:bCs/>
          <w:lang w:eastAsia="en-GB"/>
        </w:rPr>
        <w:t>improved</w:t>
      </w:r>
      <w:r w:rsidR="00C5440E" w:rsidRPr="00676F8B">
        <w:rPr>
          <w:b/>
          <w:bCs/>
          <w:lang w:eastAsia="en-GB"/>
        </w:rPr>
        <w:t xml:space="preserve"> </w:t>
      </w:r>
      <w:r w:rsidRPr="00676F8B">
        <w:rPr>
          <w:b/>
          <w:bCs/>
          <w:lang w:eastAsia="en-GB"/>
        </w:rPr>
        <w:t>school</w:t>
      </w:r>
      <w:r w:rsidR="00C5440E" w:rsidRPr="00676F8B">
        <w:rPr>
          <w:b/>
          <w:bCs/>
          <w:lang w:eastAsia="en-GB"/>
        </w:rPr>
        <w:t xml:space="preserve"> </w:t>
      </w:r>
      <w:r w:rsidRPr="00676F8B">
        <w:rPr>
          <w:b/>
          <w:bCs/>
          <w:lang w:eastAsia="en-GB"/>
        </w:rPr>
        <w:t>cash</w:t>
      </w:r>
      <w:r w:rsidR="00C5440E" w:rsidRPr="00676F8B">
        <w:rPr>
          <w:b/>
          <w:bCs/>
          <w:lang w:eastAsia="en-GB"/>
        </w:rPr>
        <w:t xml:space="preserve"> </w:t>
      </w:r>
      <w:r w:rsidRPr="00676F8B">
        <w:rPr>
          <w:b/>
          <w:bCs/>
          <w:lang w:eastAsia="en-GB"/>
        </w:rPr>
        <w:t>flow,</w:t>
      </w:r>
      <w:r w:rsidR="00C5440E" w:rsidRPr="00676F8B">
        <w:rPr>
          <w:lang w:eastAsia="en-GB"/>
        </w:rPr>
        <w:t xml:space="preserve"> </w:t>
      </w:r>
      <w:r w:rsidRPr="00676F8B">
        <w:rPr>
          <w:lang w:eastAsia="en-GB"/>
        </w:rPr>
        <w:t>enabling</w:t>
      </w:r>
      <w:r w:rsidR="00C5440E" w:rsidRPr="00676F8B">
        <w:rPr>
          <w:lang w:eastAsia="en-GB"/>
        </w:rPr>
        <w:t xml:space="preserve"> </w:t>
      </w:r>
      <w:r w:rsidR="00331258">
        <w:rPr>
          <w:lang w:eastAsia="en-GB"/>
        </w:rPr>
        <w:t>schools</w:t>
      </w:r>
      <w:r w:rsidR="00331258" w:rsidRPr="00676F8B">
        <w:rPr>
          <w:lang w:eastAsia="en-GB"/>
        </w:rPr>
        <w:t xml:space="preserve"> </w:t>
      </w:r>
      <w:r w:rsidRPr="00676F8B">
        <w:rPr>
          <w:lang w:eastAsia="en-GB"/>
        </w:rPr>
        <w:t>to</w:t>
      </w:r>
      <w:r w:rsidR="00C5440E" w:rsidRPr="00676F8B">
        <w:rPr>
          <w:lang w:eastAsia="en-GB"/>
        </w:rPr>
        <w:t xml:space="preserve"> </w:t>
      </w:r>
      <w:r w:rsidRPr="00676F8B">
        <w:rPr>
          <w:lang w:eastAsia="en-GB"/>
        </w:rPr>
        <w:t>maintain</w:t>
      </w:r>
      <w:r w:rsidR="00C5440E" w:rsidRPr="00676F8B">
        <w:rPr>
          <w:lang w:eastAsia="en-GB"/>
        </w:rPr>
        <w:t xml:space="preserve"> </w:t>
      </w:r>
      <w:r w:rsidRPr="00676F8B">
        <w:rPr>
          <w:lang w:eastAsia="en-GB"/>
        </w:rPr>
        <w:t>staffing</w:t>
      </w:r>
      <w:r w:rsidR="00C5440E" w:rsidRPr="00676F8B">
        <w:rPr>
          <w:lang w:eastAsia="en-GB"/>
        </w:rPr>
        <w:t xml:space="preserve"> </w:t>
      </w:r>
      <w:r w:rsidRPr="00676F8B">
        <w:rPr>
          <w:lang w:eastAsia="en-GB"/>
        </w:rPr>
        <w:t>levels</w:t>
      </w:r>
      <w:r w:rsidR="00C5440E" w:rsidRPr="00676F8B">
        <w:rPr>
          <w:lang w:eastAsia="en-GB"/>
        </w:rPr>
        <w:t xml:space="preserve"> </w:t>
      </w:r>
      <w:r w:rsidRPr="00676F8B">
        <w:rPr>
          <w:lang w:eastAsia="en-GB"/>
        </w:rPr>
        <w:t>confident</w:t>
      </w:r>
      <w:r w:rsidR="00C5440E" w:rsidRPr="00676F8B">
        <w:rPr>
          <w:lang w:eastAsia="en-GB"/>
        </w:rPr>
        <w:t xml:space="preserve"> </w:t>
      </w:r>
      <w:r w:rsidRPr="00676F8B">
        <w:rPr>
          <w:lang w:eastAsia="en-GB"/>
        </w:rPr>
        <w:t>in</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knowledge</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guaranteed</w:t>
      </w:r>
      <w:r w:rsidR="00C5440E" w:rsidRPr="00676F8B">
        <w:rPr>
          <w:lang w:eastAsia="en-GB"/>
        </w:rPr>
        <w:t xml:space="preserve"> </w:t>
      </w:r>
      <w:r w:rsidRPr="00676F8B">
        <w:rPr>
          <w:lang w:eastAsia="en-GB"/>
        </w:rPr>
        <w:t>income</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student</w:t>
      </w:r>
      <w:r w:rsidR="00C5440E" w:rsidRPr="00676F8B">
        <w:rPr>
          <w:lang w:eastAsia="en-GB"/>
        </w:rPr>
        <w:t xml:space="preserve"> </w:t>
      </w:r>
      <w:r w:rsidRPr="00676F8B">
        <w:rPr>
          <w:lang w:eastAsia="en-GB"/>
        </w:rPr>
        <w:t>attendance.</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support</w:t>
      </w:r>
      <w:r w:rsidR="00C5440E" w:rsidRPr="00676F8B">
        <w:rPr>
          <w:lang w:eastAsia="en-GB"/>
        </w:rPr>
        <w:t xml:space="preserve"> </w:t>
      </w:r>
      <w:r w:rsidR="00072B37">
        <w:rPr>
          <w:lang w:eastAsia="en-GB"/>
        </w:rPr>
        <w:t>p</w:t>
      </w:r>
      <w:r w:rsidRPr="00676F8B">
        <w:rPr>
          <w:lang w:eastAsia="en-GB"/>
        </w:rPr>
        <w:t>ackage</w:t>
      </w:r>
      <w:r w:rsidR="00C5440E" w:rsidRPr="00676F8B">
        <w:rPr>
          <w:lang w:eastAsia="en-GB"/>
        </w:rPr>
        <w:t xml:space="preserve"> </w:t>
      </w:r>
      <w:r w:rsidRPr="00676F8B">
        <w:rPr>
          <w:lang w:eastAsia="en-GB"/>
        </w:rPr>
        <w:t>also</w:t>
      </w:r>
      <w:r w:rsidR="00C5440E" w:rsidRPr="00676F8B">
        <w:rPr>
          <w:lang w:eastAsia="en-GB"/>
        </w:rPr>
        <w:t xml:space="preserve"> </w:t>
      </w:r>
      <w:r w:rsidRPr="00676F8B">
        <w:rPr>
          <w:lang w:eastAsia="en-GB"/>
        </w:rPr>
        <w:t>gave</w:t>
      </w:r>
      <w:r w:rsidR="00C5440E" w:rsidRPr="00676F8B">
        <w:rPr>
          <w:lang w:eastAsia="en-GB"/>
        </w:rPr>
        <w:t xml:space="preserve"> </w:t>
      </w:r>
      <w:r w:rsidRPr="00676F8B">
        <w:rPr>
          <w:lang w:eastAsia="en-GB"/>
        </w:rPr>
        <w:t>the</w:t>
      </w:r>
      <w:r w:rsidR="00C5440E" w:rsidRPr="00676F8B">
        <w:rPr>
          <w:lang w:eastAsia="en-GB"/>
        </w:rPr>
        <w:t xml:space="preserve"> </w:t>
      </w:r>
      <w:r w:rsidR="00072B37">
        <w:rPr>
          <w:lang w:eastAsia="en-GB"/>
        </w:rPr>
        <w:t>g</w:t>
      </w:r>
      <w:r w:rsidR="00F57CAA" w:rsidRPr="00676F8B">
        <w:rPr>
          <w:lang w:eastAsia="en-GB"/>
        </w:rPr>
        <w:t>overnment</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confidence</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extend</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subsidy</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small</w:t>
      </w:r>
      <w:r w:rsidR="00C5440E" w:rsidRPr="00676F8B">
        <w:rPr>
          <w:lang w:eastAsia="en-GB"/>
        </w:rPr>
        <w:t xml:space="preserve"> </w:t>
      </w:r>
      <w:r w:rsidRPr="00676F8B">
        <w:rPr>
          <w:lang w:eastAsia="en-GB"/>
        </w:rPr>
        <w:t>number</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private</w:t>
      </w:r>
      <w:r w:rsidR="00C5440E" w:rsidRPr="00676F8B">
        <w:rPr>
          <w:lang w:eastAsia="en-GB"/>
        </w:rPr>
        <w:t xml:space="preserve"> </w:t>
      </w:r>
      <w:r w:rsidRPr="00676F8B">
        <w:rPr>
          <w:lang w:eastAsia="en-GB"/>
        </w:rPr>
        <w:t>non-government</w:t>
      </w:r>
      <w:r w:rsidR="00C5440E" w:rsidRPr="00676F8B">
        <w:rPr>
          <w:lang w:eastAsia="en-GB"/>
        </w:rPr>
        <w:t xml:space="preserve"> </w:t>
      </w:r>
      <w:r w:rsidRPr="00676F8B">
        <w:rPr>
          <w:lang w:eastAsia="en-GB"/>
        </w:rPr>
        <w:t>schools.</w:t>
      </w:r>
      <w:r w:rsidR="00183332" w:rsidRPr="00676F8B">
        <w:rPr>
          <w:rStyle w:val="FootnoteReference"/>
          <w:lang w:eastAsia="en-GB"/>
        </w:rPr>
        <w:footnoteReference w:id="48"/>
      </w:r>
      <w:r w:rsidR="00C5440E" w:rsidRPr="00676F8B">
        <w:rPr>
          <w:lang w:eastAsia="en-GB"/>
        </w:rPr>
        <w:t xml:space="preserve"> </w:t>
      </w:r>
      <w:r w:rsidRPr="00676F8B">
        <w:rPr>
          <w:lang w:eastAsia="en-GB"/>
        </w:rPr>
        <w:t>It</w:t>
      </w:r>
      <w:r w:rsidR="00C5440E" w:rsidRPr="00676F8B">
        <w:rPr>
          <w:lang w:eastAsia="en-GB"/>
        </w:rPr>
        <w:t xml:space="preserve"> </w:t>
      </w:r>
      <w:r w:rsidRPr="00676F8B">
        <w:rPr>
          <w:lang w:eastAsia="en-GB"/>
        </w:rPr>
        <w:t>was</w:t>
      </w:r>
      <w:r w:rsidR="00C5440E" w:rsidRPr="00676F8B">
        <w:rPr>
          <w:lang w:eastAsia="en-GB"/>
        </w:rPr>
        <w:t xml:space="preserve"> </w:t>
      </w:r>
      <w:r w:rsidRPr="00676F8B">
        <w:rPr>
          <w:lang w:eastAsia="en-GB"/>
        </w:rPr>
        <w:t>reported</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subsidy</w:t>
      </w:r>
      <w:r w:rsidR="00C5440E" w:rsidRPr="00676F8B">
        <w:rPr>
          <w:lang w:eastAsia="en-GB"/>
        </w:rPr>
        <w:t xml:space="preserve"> </w:t>
      </w:r>
      <w:r w:rsidRPr="00676F8B">
        <w:rPr>
          <w:lang w:eastAsia="en-GB"/>
        </w:rPr>
        <w:t>reached</w:t>
      </w:r>
      <w:r w:rsidR="00C5440E" w:rsidRPr="00676F8B">
        <w:rPr>
          <w:lang w:eastAsia="en-GB"/>
        </w:rPr>
        <w:t xml:space="preserve"> </w:t>
      </w:r>
      <w:r w:rsidRPr="00676F8B">
        <w:rPr>
          <w:lang w:eastAsia="en-GB"/>
        </w:rPr>
        <w:t>around</w:t>
      </w:r>
      <w:r w:rsidR="00C5440E" w:rsidRPr="00676F8B">
        <w:rPr>
          <w:lang w:eastAsia="en-GB"/>
        </w:rPr>
        <w:t xml:space="preserve"> </w:t>
      </w:r>
      <w:r w:rsidRPr="00676F8B">
        <w:rPr>
          <w:lang w:eastAsia="en-GB"/>
        </w:rPr>
        <w:t>5,700</w:t>
      </w:r>
      <w:r w:rsidR="00C5440E" w:rsidRPr="00676F8B">
        <w:rPr>
          <w:lang w:eastAsia="en-GB"/>
        </w:rPr>
        <w:t xml:space="preserve"> </w:t>
      </w:r>
      <w:r w:rsidRPr="00676F8B">
        <w:rPr>
          <w:lang w:eastAsia="en-GB"/>
        </w:rPr>
        <w:t>students</w:t>
      </w:r>
      <w:r w:rsidR="00C5440E" w:rsidRPr="00676F8B">
        <w:rPr>
          <w:lang w:eastAsia="en-GB"/>
        </w:rPr>
        <w:t xml:space="preserve"> </w:t>
      </w:r>
      <w:r w:rsidRPr="00676F8B">
        <w:rPr>
          <w:lang w:eastAsia="en-GB"/>
        </w:rPr>
        <w:t>for</w:t>
      </w:r>
      <w:r w:rsidR="00C5440E" w:rsidRPr="00676F8B">
        <w:rPr>
          <w:lang w:eastAsia="en-GB"/>
        </w:rPr>
        <w:t xml:space="preserve"> </w:t>
      </w:r>
      <w:r w:rsidRPr="00676F8B">
        <w:rPr>
          <w:lang w:eastAsia="en-GB"/>
        </w:rPr>
        <w:t>tuition</w:t>
      </w:r>
      <w:r w:rsidR="00C5440E" w:rsidRPr="00676F8B">
        <w:rPr>
          <w:lang w:eastAsia="en-GB"/>
        </w:rPr>
        <w:t xml:space="preserve"> </w:t>
      </w:r>
      <w:r w:rsidRPr="00676F8B">
        <w:rPr>
          <w:lang w:eastAsia="en-GB"/>
        </w:rPr>
        <w:t>fees,</w:t>
      </w:r>
      <w:r w:rsidR="00C5440E" w:rsidRPr="00676F8B">
        <w:rPr>
          <w:lang w:eastAsia="en-GB"/>
        </w:rPr>
        <w:t xml:space="preserve"> </w:t>
      </w:r>
      <w:r w:rsidRPr="00676F8B">
        <w:rPr>
          <w:lang w:eastAsia="en-GB"/>
        </w:rPr>
        <w:t>3,000</w:t>
      </w:r>
      <w:r w:rsidR="00C5440E" w:rsidRPr="00676F8B">
        <w:rPr>
          <w:lang w:eastAsia="en-GB"/>
        </w:rPr>
        <w:t xml:space="preserve"> </w:t>
      </w:r>
      <w:r w:rsidRPr="00676F8B">
        <w:rPr>
          <w:lang w:eastAsia="en-GB"/>
        </w:rPr>
        <w:t>students</w:t>
      </w:r>
      <w:r w:rsidR="00C5440E" w:rsidRPr="00676F8B">
        <w:rPr>
          <w:lang w:eastAsia="en-GB"/>
        </w:rPr>
        <w:t xml:space="preserve"> </w:t>
      </w:r>
      <w:r w:rsidRPr="00676F8B">
        <w:rPr>
          <w:lang w:eastAsia="en-GB"/>
        </w:rPr>
        <w:t>for</w:t>
      </w:r>
      <w:r w:rsidR="00C5440E" w:rsidRPr="00676F8B">
        <w:rPr>
          <w:lang w:eastAsia="en-GB"/>
        </w:rPr>
        <w:t xml:space="preserve"> </w:t>
      </w:r>
      <w:r w:rsidRPr="00676F8B">
        <w:rPr>
          <w:lang w:eastAsia="en-GB"/>
        </w:rPr>
        <w:t>exam</w:t>
      </w:r>
      <w:r w:rsidR="00C5440E" w:rsidRPr="00676F8B">
        <w:rPr>
          <w:lang w:eastAsia="en-GB"/>
        </w:rPr>
        <w:t xml:space="preserve"> </w:t>
      </w:r>
      <w:r w:rsidRPr="00676F8B">
        <w:rPr>
          <w:lang w:eastAsia="en-GB"/>
        </w:rPr>
        <w:t>fees</w:t>
      </w:r>
      <w:r w:rsidR="00331258">
        <w:rPr>
          <w:lang w:eastAsia="en-GB"/>
        </w:rPr>
        <w:t>,</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all</w:t>
      </w:r>
      <w:r w:rsidR="00C5440E" w:rsidRPr="00676F8B">
        <w:rPr>
          <w:lang w:eastAsia="en-GB"/>
        </w:rPr>
        <w:t xml:space="preserve"> </w:t>
      </w:r>
      <w:r w:rsidRPr="00676F8B">
        <w:rPr>
          <w:lang w:eastAsia="en-GB"/>
        </w:rPr>
        <w:t>students</w:t>
      </w:r>
      <w:r w:rsidR="00C5440E" w:rsidRPr="00676F8B">
        <w:rPr>
          <w:lang w:eastAsia="en-GB"/>
        </w:rPr>
        <w:t xml:space="preserve"> </w:t>
      </w:r>
      <w:r w:rsidRPr="00676F8B">
        <w:rPr>
          <w:lang w:eastAsia="en-GB"/>
        </w:rPr>
        <w:t>(</w:t>
      </w:r>
      <w:r w:rsidR="00331258">
        <w:rPr>
          <w:lang w:eastAsia="en-GB"/>
        </w:rPr>
        <w:t>approximately</w:t>
      </w:r>
      <w:r w:rsidR="00331258" w:rsidRPr="00676F8B">
        <w:rPr>
          <w:lang w:eastAsia="en-GB"/>
        </w:rPr>
        <w:t xml:space="preserve"> </w:t>
      </w:r>
      <w:r w:rsidRPr="00676F8B">
        <w:rPr>
          <w:lang w:eastAsia="en-GB"/>
        </w:rPr>
        <w:t>10,500)</w:t>
      </w:r>
      <w:r w:rsidR="00C5440E" w:rsidRPr="00676F8B">
        <w:rPr>
          <w:lang w:eastAsia="en-GB"/>
        </w:rPr>
        <w:t xml:space="preserve"> </w:t>
      </w:r>
      <w:r w:rsidRPr="00676F8B">
        <w:rPr>
          <w:lang w:eastAsia="en-GB"/>
        </w:rPr>
        <w:t>for</w:t>
      </w:r>
      <w:r w:rsidR="00C5440E" w:rsidRPr="00676F8B">
        <w:rPr>
          <w:lang w:eastAsia="en-GB"/>
        </w:rPr>
        <w:t xml:space="preserve"> </w:t>
      </w:r>
      <w:r w:rsidRPr="00676F8B">
        <w:rPr>
          <w:lang w:eastAsia="en-GB"/>
        </w:rPr>
        <w:t>boarding</w:t>
      </w:r>
      <w:r w:rsidR="00C5440E" w:rsidRPr="00676F8B">
        <w:rPr>
          <w:lang w:eastAsia="en-GB"/>
        </w:rPr>
        <w:t xml:space="preserve"> </w:t>
      </w:r>
      <w:r w:rsidRPr="00676F8B">
        <w:rPr>
          <w:lang w:eastAsia="en-GB"/>
        </w:rPr>
        <w:t>fees.</w:t>
      </w:r>
      <w:r w:rsidR="28EDE9F9" w:rsidRPr="00676F8B">
        <w:rPr>
          <w:lang w:eastAsia="en-GB"/>
        </w:rPr>
        <w:t xml:space="preserve"> </w:t>
      </w:r>
      <w:r w:rsidRPr="00676F8B">
        <w:rPr>
          <w:lang w:eastAsia="en-GB"/>
        </w:rPr>
        <w:t>There</w:t>
      </w:r>
      <w:r w:rsidR="00C5440E" w:rsidRPr="00676F8B">
        <w:rPr>
          <w:lang w:eastAsia="en-GB"/>
        </w:rPr>
        <w:t xml:space="preserve"> </w:t>
      </w:r>
      <w:r w:rsidRPr="00676F8B">
        <w:rPr>
          <w:lang w:eastAsia="en-GB"/>
        </w:rPr>
        <w:t>are</w:t>
      </w:r>
      <w:r w:rsidR="00C5440E" w:rsidRPr="00676F8B">
        <w:rPr>
          <w:lang w:eastAsia="en-GB"/>
        </w:rPr>
        <w:t xml:space="preserve"> </w:t>
      </w:r>
      <w:r w:rsidRPr="00676F8B">
        <w:rPr>
          <w:lang w:eastAsia="en-GB"/>
        </w:rPr>
        <w:t>slightly</w:t>
      </w:r>
      <w:r w:rsidR="00C5440E" w:rsidRPr="00676F8B">
        <w:rPr>
          <w:lang w:eastAsia="en-GB"/>
        </w:rPr>
        <w:t xml:space="preserve"> </w:t>
      </w:r>
      <w:r w:rsidRPr="00676F8B">
        <w:rPr>
          <w:lang w:eastAsia="en-GB"/>
        </w:rPr>
        <w:t>more</w:t>
      </w:r>
      <w:r w:rsidR="00C5440E" w:rsidRPr="00676F8B">
        <w:rPr>
          <w:lang w:eastAsia="en-GB"/>
        </w:rPr>
        <w:t xml:space="preserve"> </w:t>
      </w:r>
      <w:r w:rsidRPr="00676F8B">
        <w:rPr>
          <w:lang w:eastAsia="en-GB"/>
        </w:rPr>
        <w:t>females</w:t>
      </w:r>
      <w:r w:rsidR="00C5440E" w:rsidRPr="00676F8B">
        <w:rPr>
          <w:lang w:eastAsia="en-GB"/>
        </w:rPr>
        <w:t xml:space="preserve"> </w:t>
      </w:r>
      <w:r w:rsidRPr="00676F8B">
        <w:rPr>
          <w:lang w:eastAsia="en-GB"/>
        </w:rPr>
        <w:t>(51</w:t>
      </w:r>
      <w:r w:rsidR="009D432F">
        <w:rPr>
          <w:lang w:eastAsia="en-GB"/>
        </w:rPr>
        <w:t>%</w:t>
      </w:r>
      <w:r w:rsidRPr="00676F8B">
        <w:rPr>
          <w:lang w:eastAsia="en-GB"/>
        </w:rPr>
        <w:t>)</w:t>
      </w:r>
      <w:r w:rsidR="00C5440E" w:rsidRPr="00676F8B">
        <w:rPr>
          <w:lang w:eastAsia="en-GB"/>
        </w:rPr>
        <w:t xml:space="preserve"> </w:t>
      </w:r>
      <w:r w:rsidRPr="00676F8B">
        <w:rPr>
          <w:lang w:eastAsia="en-GB"/>
        </w:rPr>
        <w:t>than</w:t>
      </w:r>
      <w:r w:rsidR="00C5440E" w:rsidRPr="00676F8B">
        <w:rPr>
          <w:lang w:eastAsia="en-GB"/>
        </w:rPr>
        <w:t xml:space="preserve"> </w:t>
      </w:r>
      <w:r w:rsidRPr="00676F8B">
        <w:rPr>
          <w:lang w:eastAsia="en-GB"/>
        </w:rPr>
        <w:t>males</w:t>
      </w:r>
      <w:r w:rsidR="00C5440E" w:rsidRPr="00676F8B">
        <w:rPr>
          <w:lang w:eastAsia="en-GB"/>
        </w:rPr>
        <w:t xml:space="preserve"> </w:t>
      </w:r>
      <w:r w:rsidRPr="00676F8B">
        <w:rPr>
          <w:lang w:eastAsia="en-GB"/>
        </w:rPr>
        <w:t>enrolled</w:t>
      </w:r>
      <w:r w:rsidR="00C5440E" w:rsidRPr="00676F8B">
        <w:rPr>
          <w:lang w:eastAsia="en-GB"/>
        </w:rPr>
        <w:t xml:space="preserve"> </w:t>
      </w:r>
      <w:r w:rsidRPr="00676F8B">
        <w:rPr>
          <w:lang w:eastAsia="en-GB"/>
        </w:rPr>
        <w:t>at</w:t>
      </w:r>
      <w:r w:rsidR="00C5440E" w:rsidRPr="00676F8B">
        <w:rPr>
          <w:lang w:eastAsia="en-GB"/>
        </w:rPr>
        <w:t xml:space="preserve"> </w:t>
      </w:r>
      <w:r w:rsidRPr="00676F8B">
        <w:rPr>
          <w:lang w:eastAsia="en-GB"/>
        </w:rPr>
        <w:t>secondary</w:t>
      </w:r>
      <w:r w:rsidR="00C5440E" w:rsidRPr="00676F8B">
        <w:rPr>
          <w:lang w:eastAsia="en-GB"/>
        </w:rPr>
        <w:t xml:space="preserve"> </w:t>
      </w:r>
      <w:r w:rsidR="001512FF" w:rsidRPr="00676F8B">
        <w:rPr>
          <w:lang w:eastAsia="en-GB"/>
        </w:rPr>
        <w:t>school and</w:t>
      </w:r>
      <w:r w:rsidR="00C5440E" w:rsidRPr="00676F8B">
        <w:rPr>
          <w:lang w:eastAsia="en-GB"/>
        </w:rPr>
        <w:t xml:space="preserve"> </w:t>
      </w:r>
      <w:r w:rsidRPr="00676F8B">
        <w:rPr>
          <w:lang w:eastAsia="en-GB"/>
        </w:rPr>
        <w:t>drop-out</w:t>
      </w:r>
      <w:r w:rsidR="00C5440E" w:rsidRPr="00676F8B">
        <w:rPr>
          <w:lang w:eastAsia="en-GB"/>
        </w:rPr>
        <w:t xml:space="preserve"> </w:t>
      </w:r>
      <w:r w:rsidRPr="00676F8B">
        <w:rPr>
          <w:lang w:eastAsia="en-GB"/>
        </w:rPr>
        <w:t>rates</w:t>
      </w:r>
      <w:r w:rsidR="00C5440E" w:rsidRPr="00676F8B">
        <w:rPr>
          <w:lang w:eastAsia="en-GB"/>
        </w:rPr>
        <w:t xml:space="preserve"> </w:t>
      </w:r>
      <w:r w:rsidR="00066466">
        <w:rPr>
          <w:lang w:eastAsia="en-GB"/>
        </w:rPr>
        <w:t xml:space="preserve">for females </w:t>
      </w:r>
      <w:r w:rsidRPr="00676F8B">
        <w:rPr>
          <w:lang w:eastAsia="en-GB"/>
        </w:rPr>
        <w:t>are</w:t>
      </w:r>
      <w:r w:rsidR="00C5440E" w:rsidRPr="00676F8B">
        <w:rPr>
          <w:lang w:eastAsia="en-GB"/>
        </w:rPr>
        <w:t xml:space="preserve"> </w:t>
      </w:r>
      <w:r w:rsidRPr="00676F8B">
        <w:rPr>
          <w:lang w:eastAsia="en-GB"/>
        </w:rPr>
        <w:t>reported</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be</w:t>
      </w:r>
      <w:r w:rsidR="00C5440E" w:rsidRPr="00676F8B">
        <w:rPr>
          <w:lang w:eastAsia="en-GB"/>
        </w:rPr>
        <w:t xml:space="preserve"> </w:t>
      </w:r>
      <w:r w:rsidRPr="00676F8B">
        <w:rPr>
          <w:lang w:eastAsia="en-GB"/>
        </w:rPr>
        <w:t>significantly</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consistently</w:t>
      </w:r>
      <w:r w:rsidR="00C5440E" w:rsidRPr="00676F8B">
        <w:rPr>
          <w:lang w:eastAsia="en-GB"/>
        </w:rPr>
        <w:t xml:space="preserve"> </w:t>
      </w:r>
      <w:r w:rsidRPr="00676F8B">
        <w:rPr>
          <w:lang w:eastAsia="en-GB"/>
        </w:rPr>
        <w:t>lower</w:t>
      </w:r>
      <w:r w:rsidR="00C5440E" w:rsidRPr="00676F8B">
        <w:rPr>
          <w:lang w:eastAsia="en-GB"/>
        </w:rPr>
        <w:t xml:space="preserve"> </w:t>
      </w:r>
      <w:r w:rsidRPr="00676F8B">
        <w:rPr>
          <w:lang w:eastAsia="en-GB"/>
        </w:rPr>
        <w:t>than</w:t>
      </w:r>
      <w:r w:rsidR="00C5440E" w:rsidRPr="00676F8B">
        <w:rPr>
          <w:lang w:eastAsia="en-GB"/>
        </w:rPr>
        <w:t xml:space="preserve"> </w:t>
      </w:r>
      <w:r w:rsidRPr="00676F8B">
        <w:rPr>
          <w:lang w:eastAsia="en-GB"/>
        </w:rPr>
        <w:t>males.</w:t>
      </w:r>
      <w:r w:rsidR="00C5440E" w:rsidRPr="00676F8B">
        <w:rPr>
          <w:lang w:eastAsia="en-GB"/>
        </w:rPr>
        <w:t xml:space="preserve"> </w:t>
      </w:r>
      <w:r w:rsidRPr="00676F8B">
        <w:rPr>
          <w:lang w:eastAsia="en-GB"/>
        </w:rPr>
        <w:t>At</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time</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evaluation</w:t>
      </w:r>
      <w:r w:rsidR="00C5440E" w:rsidRPr="00676F8B">
        <w:rPr>
          <w:lang w:eastAsia="en-GB"/>
        </w:rPr>
        <w:t xml:space="preserve"> </w:t>
      </w:r>
      <w:r w:rsidRPr="00676F8B">
        <w:rPr>
          <w:lang w:eastAsia="en-GB"/>
        </w:rPr>
        <w:t>there</w:t>
      </w:r>
      <w:r w:rsidR="00C5440E" w:rsidRPr="00676F8B">
        <w:rPr>
          <w:lang w:eastAsia="en-GB"/>
        </w:rPr>
        <w:t xml:space="preserve"> </w:t>
      </w:r>
      <w:r w:rsidRPr="00676F8B">
        <w:rPr>
          <w:lang w:eastAsia="en-GB"/>
        </w:rPr>
        <w:t>were</w:t>
      </w:r>
      <w:r w:rsidR="00C5440E" w:rsidRPr="00676F8B">
        <w:rPr>
          <w:lang w:eastAsia="en-GB"/>
        </w:rPr>
        <w:t xml:space="preserve"> </w:t>
      </w:r>
      <w:r w:rsidRPr="00676F8B">
        <w:rPr>
          <w:lang w:eastAsia="en-GB"/>
        </w:rPr>
        <w:t>no</w:t>
      </w:r>
      <w:r w:rsidR="00C5440E" w:rsidRPr="00676F8B">
        <w:rPr>
          <w:lang w:eastAsia="en-GB"/>
        </w:rPr>
        <w:t xml:space="preserve"> </w:t>
      </w:r>
      <w:r w:rsidRPr="00676F8B">
        <w:rPr>
          <w:lang w:eastAsia="en-GB"/>
        </w:rPr>
        <w:t>details</w:t>
      </w:r>
      <w:r w:rsidR="00C5440E" w:rsidRPr="00676F8B">
        <w:rPr>
          <w:lang w:eastAsia="en-GB"/>
        </w:rPr>
        <w:t xml:space="preserve"> </w:t>
      </w:r>
      <w:r w:rsidRPr="00676F8B">
        <w:rPr>
          <w:lang w:eastAsia="en-GB"/>
        </w:rPr>
        <w:t>on</w:t>
      </w:r>
      <w:r w:rsidR="00C5440E" w:rsidRPr="00676F8B">
        <w:rPr>
          <w:lang w:eastAsia="en-GB"/>
        </w:rPr>
        <w:t xml:space="preserve"> </w:t>
      </w:r>
      <w:r w:rsidRPr="00676F8B">
        <w:rPr>
          <w:lang w:eastAsia="en-GB"/>
        </w:rPr>
        <w:t>what</w:t>
      </w:r>
      <w:r w:rsidR="00C5440E" w:rsidRPr="00676F8B">
        <w:rPr>
          <w:lang w:eastAsia="en-GB"/>
        </w:rPr>
        <w:t xml:space="preserve"> </w:t>
      </w:r>
      <w:r w:rsidRPr="00676F8B">
        <w:rPr>
          <w:lang w:eastAsia="en-GB"/>
        </w:rPr>
        <w:t>happened</w:t>
      </w:r>
      <w:r w:rsidR="00C5440E" w:rsidRPr="00676F8B">
        <w:rPr>
          <w:lang w:eastAsia="en-GB"/>
        </w:rPr>
        <w:t xml:space="preserve"> </w:t>
      </w:r>
      <w:r w:rsidRPr="00676F8B">
        <w:rPr>
          <w:lang w:eastAsia="en-GB"/>
        </w:rPr>
        <w:t>at</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school</w:t>
      </w:r>
      <w:r w:rsidR="00C5440E" w:rsidRPr="00676F8B">
        <w:rPr>
          <w:lang w:eastAsia="en-GB"/>
        </w:rPr>
        <w:t xml:space="preserve"> </w:t>
      </w:r>
      <w:r w:rsidRPr="00676F8B">
        <w:rPr>
          <w:lang w:eastAsia="en-GB"/>
        </w:rPr>
        <w:t>or</w:t>
      </w:r>
      <w:r w:rsidR="00C5440E" w:rsidRPr="00676F8B">
        <w:rPr>
          <w:lang w:eastAsia="en-GB"/>
        </w:rPr>
        <w:t xml:space="preserve"> </w:t>
      </w:r>
      <w:r w:rsidRPr="00676F8B">
        <w:rPr>
          <w:lang w:eastAsia="en-GB"/>
        </w:rPr>
        <w:t>household</w:t>
      </w:r>
      <w:r w:rsidR="00C5440E" w:rsidRPr="00676F8B">
        <w:rPr>
          <w:lang w:eastAsia="en-GB"/>
        </w:rPr>
        <w:t xml:space="preserve"> </w:t>
      </w:r>
      <w:r w:rsidRPr="00676F8B">
        <w:rPr>
          <w:lang w:eastAsia="en-GB"/>
        </w:rPr>
        <w:t>level.</w:t>
      </w:r>
    </w:p>
    <w:p w14:paraId="74641CED" w14:textId="659323B0" w:rsidR="0090641C" w:rsidRPr="00676F8B" w:rsidRDefault="0090641C">
      <w:pPr>
        <w:pStyle w:val="Body"/>
        <w:rPr>
          <w:rFonts w:ascii="Times New Roman" w:hAnsi="Times New Roman" w:cs="Times New Roman"/>
          <w:lang w:eastAsia="en-GB"/>
        </w:rPr>
      </w:pPr>
      <w:r w:rsidRPr="00676F8B">
        <w:rPr>
          <w:b/>
          <w:bCs/>
          <w:lang w:eastAsia="en-GB"/>
        </w:rPr>
        <w:t>In</w:t>
      </w:r>
      <w:r w:rsidR="00C5440E" w:rsidRPr="00676F8B">
        <w:rPr>
          <w:b/>
          <w:bCs/>
          <w:lang w:eastAsia="en-GB"/>
        </w:rPr>
        <w:t xml:space="preserve"> </w:t>
      </w:r>
      <w:r w:rsidRPr="00676F8B">
        <w:rPr>
          <w:b/>
          <w:bCs/>
          <w:lang w:eastAsia="en-GB"/>
        </w:rPr>
        <w:t>Fiji,</w:t>
      </w:r>
      <w:r w:rsidR="00C5440E" w:rsidRPr="00676F8B">
        <w:rPr>
          <w:b/>
          <w:bCs/>
          <w:lang w:eastAsia="en-GB"/>
        </w:rPr>
        <w:t xml:space="preserve"> </w:t>
      </w:r>
      <w:r w:rsidRPr="00676F8B">
        <w:rPr>
          <w:b/>
          <w:bCs/>
          <w:lang w:eastAsia="en-GB"/>
        </w:rPr>
        <w:t>DFAT</w:t>
      </w:r>
      <w:r w:rsidR="00C5440E" w:rsidRPr="00676F8B">
        <w:rPr>
          <w:b/>
          <w:bCs/>
          <w:lang w:eastAsia="en-GB"/>
        </w:rPr>
        <w:t xml:space="preserve"> </w:t>
      </w:r>
      <w:r w:rsidRPr="00676F8B">
        <w:rPr>
          <w:b/>
          <w:bCs/>
          <w:lang w:eastAsia="en-GB"/>
        </w:rPr>
        <w:t>reported</w:t>
      </w:r>
      <w:r w:rsidR="00C5440E" w:rsidRPr="00676F8B">
        <w:rPr>
          <w:b/>
          <w:bCs/>
          <w:lang w:eastAsia="en-GB"/>
        </w:rPr>
        <w:t xml:space="preserve"> </w:t>
      </w:r>
      <w:r w:rsidRPr="00676F8B">
        <w:rPr>
          <w:b/>
          <w:bCs/>
          <w:lang w:eastAsia="en-GB"/>
        </w:rPr>
        <w:t>that</w:t>
      </w:r>
      <w:r w:rsidR="00C5440E" w:rsidRPr="00676F8B">
        <w:rPr>
          <w:b/>
          <w:bCs/>
          <w:lang w:eastAsia="en-GB"/>
        </w:rPr>
        <w:t xml:space="preserve"> </w:t>
      </w:r>
      <w:r w:rsidRPr="00676F8B">
        <w:rPr>
          <w:b/>
          <w:bCs/>
          <w:lang w:eastAsia="en-GB"/>
        </w:rPr>
        <w:t>‘continued</w:t>
      </w:r>
      <w:r w:rsidR="00C5440E" w:rsidRPr="00676F8B">
        <w:rPr>
          <w:b/>
          <w:bCs/>
          <w:lang w:eastAsia="en-GB"/>
        </w:rPr>
        <w:t xml:space="preserve"> </w:t>
      </w:r>
      <w:r w:rsidRPr="00676F8B">
        <w:rPr>
          <w:b/>
          <w:bCs/>
          <w:lang w:eastAsia="en-GB"/>
        </w:rPr>
        <w:t>safeguarding</w:t>
      </w:r>
      <w:r w:rsidR="00C5440E" w:rsidRPr="00676F8B">
        <w:rPr>
          <w:b/>
          <w:bCs/>
          <w:lang w:eastAsia="en-GB"/>
        </w:rPr>
        <w:t xml:space="preserve"> </w:t>
      </w:r>
      <w:r w:rsidRPr="00676F8B">
        <w:rPr>
          <w:b/>
          <w:bCs/>
          <w:lang w:eastAsia="en-GB"/>
        </w:rPr>
        <w:t>of</w:t>
      </w:r>
      <w:r w:rsidR="00C5440E" w:rsidRPr="00676F8B">
        <w:rPr>
          <w:b/>
          <w:bCs/>
          <w:lang w:eastAsia="en-GB"/>
        </w:rPr>
        <w:t xml:space="preserve"> </w:t>
      </w:r>
      <w:r w:rsidRPr="00676F8B">
        <w:rPr>
          <w:b/>
          <w:bCs/>
          <w:lang w:eastAsia="en-GB"/>
        </w:rPr>
        <w:t>expenditures</w:t>
      </w:r>
      <w:r w:rsidR="00C5440E" w:rsidRPr="00676F8B">
        <w:rPr>
          <w:b/>
          <w:bCs/>
          <w:lang w:eastAsia="en-GB"/>
        </w:rPr>
        <w:t xml:space="preserve"> </w:t>
      </w:r>
      <w:r w:rsidRPr="00676F8B">
        <w:rPr>
          <w:b/>
          <w:bCs/>
          <w:lang w:eastAsia="en-GB"/>
        </w:rPr>
        <w:t>to</w:t>
      </w:r>
      <w:r w:rsidR="00C5440E" w:rsidRPr="00676F8B">
        <w:rPr>
          <w:b/>
          <w:bCs/>
          <w:lang w:eastAsia="en-GB"/>
        </w:rPr>
        <w:t xml:space="preserve"> </w:t>
      </w:r>
      <w:r w:rsidRPr="00676F8B">
        <w:rPr>
          <w:b/>
          <w:bCs/>
          <w:lang w:eastAsia="en-GB"/>
        </w:rPr>
        <w:t>health</w:t>
      </w:r>
      <w:r w:rsidR="00C5440E" w:rsidRPr="00676F8B">
        <w:rPr>
          <w:b/>
          <w:bCs/>
          <w:lang w:eastAsia="en-GB"/>
        </w:rPr>
        <w:t xml:space="preserve"> </w:t>
      </w:r>
      <w:r w:rsidRPr="00676F8B">
        <w:rPr>
          <w:b/>
          <w:bCs/>
          <w:lang w:eastAsia="en-GB"/>
        </w:rPr>
        <w:t>[and]</w:t>
      </w:r>
      <w:r w:rsidR="00C5440E" w:rsidRPr="00676F8B">
        <w:rPr>
          <w:b/>
          <w:bCs/>
          <w:lang w:eastAsia="en-GB"/>
        </w:rPr>
        <w:t xml:space="preserve"> </w:t>
      </w:r>
      <w:r w:rsidRPr="00676F8B">
        <w:rPr>
          <w:b/>
          <w:bCs/>
          <w:lang w:eastAsia="en-GB"/>
        </w:rPr>
        <w:t>education</w:t>
      </w:r>
      <w:r w:rsidR="00C5440E" w:rsidRPr="00676F8B">
        <w:rPr>
          <w:b/>
          <w:bCs/>
          <w:lang w:eastAsia="en-GB"/>
        </w:rPr>
        <w:t xml:space="preserve"> </w:t>
      </w:r>
      <w:r w:rsidRPr="00676F8B">
        <w:rPr>
          <w:b/>
          <w:bCs/>
          <w:lang w:eastAsia="en-GB"/>
        </w:rPr>
        <w:t>in</w:t>
      </w:r>
      <w:r w:rsidR="00C5440E" w:rsidRPr="00676F8B">
        <w:rPr>
          <w:b/>
          <w:bCs/>
          <w:lang w:eastAsia="en-GB"/>
        </w:rPr>
        <w:t xml:space="preserve"> </w:t>
      </w:r>
      <w:r w:rsidRPr="00676F8B">
        <w:rPr>
          <w:b/>
          <w:bCs/>
          <w:lang w:eastAsia="en-GB"/>
        </w:rPr>
        <w:t>the</w:t>
      </w:r>
      <w:r w:rsidR="00C5440E" w:rsidRPr="00676F8B">
        <w:rPr>
          <w:b/>
          <w:bCs/>
          <w:lang w:eastAsia="en-GB"/>
        </w:rPr>
        <w:t xml:space="preserve"> </w:t>
      </w:r>
      <w:r w:rsidRPr="00676F8B">
        <w:rPr>
          <w:b/>
          <w:bCs/>
          <w:lang w:eastAsia="en-GB"/>
        </w:rPr>
        <w:t>2021</w:t>
      </w:r>
      <w:r w:rsidR="00003717">
        <w:rPr>
          <w:b/>
          <w:bCs/>
          <w:lang w:eastAsia="en-GB"/>
        </w:rPr>
        <w:t>–</w:t>
      </w:r>
      <w:r w:rsidRPr="00676F8B">
        <w:rPr>
          <w:b/>
          <w:bCs/>
          <w:lang w:eastAsia="en-GB"/>
        </w:rPr>
        <w:t>22</w:t>
      </w:r>
      <w:r w:rsidR="00C5440E" w:rsidRPr="00676F8B">
        <w:rPr>
          <w:b/>
          <w:bCs/>
          <w:lang w:eastAsia="en-GB"/>
        </w:rPr>
        <w:t xml:space="preserve"> </w:t>
      </w:r>
      <w:r w:rsidRPr="00676F8B">
        <w:rPr>
          <w:b/>
          <w:bCs/>
          <w:lang w:eastAsia="en-GB"/>
        </w:rPr>
        <w:t>budget’</w:t>
      </w:r>
      <w:r w:rsidR="00C5440E" w:rsidRPr="00676F8B">
        <w:rPr>
          <w:b/>
          <w:bCs/>
          <w:lang w:eastAsia="en-GB"/>
        </w:rPr>
        <w:t xml:space="preserve"> </w:t>
      </w:r>
      <w:r w:rsidRPr="00676F8B">
        <w:rPr>
          <w:b/>
          <w:bCs/>
          <w:lang w:eastAsia="en-GB"/>
        </w:rPr>
        <w:t>was</w:t>
      </w:r>
      <w:r w:rsidR="00C5440E" w:rsidRPr="00676F8B">
        <w:rPr>
          <w:b/>
          <w:bCs/>
          <w:lang w:eastAsia="en-GB"/>
        </w:rPr>
        <w:t xml:space="preserve"> </w:t>
      </w:r>
      <w:r w:rsidRPr="00676F8B">
        <w:rPr>
          <w:b/>
          <w:bCs/>
          <w:lang w:eastAsia="en-GB"/>
        </w:rPr>
        <w:t>successful.</w:t>
      </w:r>
      <w:r w:rsidR="00CD137F" w:rsidRPr="00676F8B">
        <w:rPr>
          <w:rStyle w:val="FootnoteReference"/>
          <w:b/>
          <w:bCs/>
          <w:lang w:eastAsia="en-GB"/>
        </w:rPr>
        <w:footnoteReference w:id="49"/>
      </w:r>
      <w:r w:rsidR="00C5440E" w:rsidRPr="00676F8B">
        <w:rPr>
          <w:lang w:eastAsia="en-GB"/>
        </w:rPr>
        <w:t xml:space="preserve"> </w:t>
      </w:r>
      <w:r w:rsidRPr="00676F8B">
        <w:rPr>
          <w:lang w:eastAsia="en-GB"/>
        </w:rPr>
        <w:t>The</w:t>
      </w:r>
      <w:r w:rsidR="00C5440E" w:rsidRPr="00676F8B">
        <w:rPr>
          <w:lang w:eastAsia="en-GB"/>
        </w:rPr>
        <w:t xml:space="preserve"> </w:t>
      </w:r>
      <w:r w:rsidR="00F57CAA" w:rsidRPr="00676F8B">
        <w:rPr>
          <w:lang w:eastAsia="en-GB"/>
        </w:rPr>
        <w:t>Review Team</w:t>
      </w:r>
      <w:r w:rsidR="00C5440E" w:rsidRPr="00676F8B">
        <w:rPr>
          <w:lang w:eastAsia="en-GB"/>
        </w:rPr>
        <w:t xml:space="preserve"> </w:t>
      </w:r>
      <w:r w:rsidRPr="00676F8B">
        <w:rPr>
          <w:lang w:eastAsia="en-GB"/>
        </w:rPr>
        <w:t>verified</w:t>
      </w:r>
      <w:r w:rsidR="00C5440E" w:rsidRPr="00676F8B">
        <w:rPr>
          <w:lang w:eastAsia="en-GB"/>
        </w:rPr>
        <w:t xml:space="preserve"> </w:t>
      </w:r>
      <w:r w:rsidRPr="00676F8B">
        <w:rPr>
          <w:lang w:eastAsia="en-GB"/>
        </w:rPr>
        <w:t>this</w:t>
      </w:r>
      <w:r w:rsidR="00C5440E" w:rsidRPr="00676F8B">
        <w:rPr>
          <w:lang w:eastAsia="en-GB"/>
        </w:rPr>
        <w:t xml:space="preserve"> </w:t>
      </w:r>
      <w:r w:rsidRPr="00676F8B">
        <w:rPr>
          <w:lang w:eastAsia="en-GB"/>
        </w:rPr>
        <w:t>with</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Fiji</w:t>
      </w:r>
      <w:r w:rsidR="00C5440E" w:rsidRPr="00676F8B">
        <w:rPr>
          <w:lang w:eastAsia="en-GB"/>
        </w:rPr>
        <w:t xml:space="preserve"> </w:t>
      </w:r>
      <w:r w:rsidR="00AD5FF4" w:rsidRPr="00676F8B">
        <w:rPr>
          <w:lang w:eastAsia="en-GB"/>
        </w:rPr>
        <w:t>Government,</w:t>
      </w:r>
      <w:r w:rsidR="00C5440E" w:rsidRPr="00676F8B">
        <w:rPr>
          <w:lang w:eastAsia="en-GB"/>
        </w:rPr>
        <w:t xml:space="preserve"> </w:t>
      </w:r>
      <w:r w:rsidRPr="00676F8B">
        <w:rPr>
          <w:lang w:eastAsia="en-GB"/>
        </w:rPr>
        <w:t>which</w:t>
      </w:r>
      <w:r w:rsidR="00C5440E" w:rsidRPr="00676F8B">
        <w:rPr>
          <w:lang w:eastAsia="en-GB"/>
        </w:rPr>
        <w:t xml:space="preserve"> </w:t>
      </w:r>
      <w:r w:rsidRPr="00676F8B">
        <w:rPr>
          <w:lang w:eastAsia="en-GB"/>
        </w:rPr>
        <w:t>reiterated</w:t>
      </w:r>
      <w:r w:rsidR="00C5440E" w:rsidRPr="00676F8B">
        <w:rPr>
          <w:lang w:eastAsia="en-GB"/>
        </w:rPr>
        <w:t xml:space="preserve"> </w:t>
      </w:r>
      <w:r w:rsidRPr="00676F8B">
        <w:rPr>
          <w:lang w:eastAsia="en-GB"/>
        </w:rPr>
        <w:t>its</w:t>
      </w:r>
      <w:r w:rsidR="00C5440E" w:rsidRPr="00676F8B">
        <w:rPr>
          <w:lang w:eastAsia="en-GB"/>
        </w:rPr>
        <w:t xml:space="preserve"> </w:t>
      </w:r>
      <w:r w:rsidRPr="00676F8B">
        <w:rPr>
          <w:lang w:eastAsia="en-GB"/>
        </w:rPr>
        <w:t>commitment</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ensuring</w:t>
      </w:r>
      <w:r w:rsidR="00C5440E" w:rsidRPr="00676F8B">
        <w:rPr>
          <w:lang w:eastAsia="en-GB"/>
        </w:rPr>
        <w:t xml:space="preserve"> </w:t>
      </w:r>
      <w:r w:rsidRPr="00676F8B">
        <w:rPr>
          <w:lang w:eastAsia="en-GB"/>
        </w:rPr>
        <w:t>that</w:t>
      </w:r>
      <w:r w:rsidR="00C5440E" w:rsidRPr="00676F8B">
        <w:rPr>
          <w:lang w:eastAsia="en-GB"/>
        </w:rPr>
        <w:t xml:space="preserve"> </w:t>
      </w:r>
      <w:r w:rsidRPr="00676F8B">
        <w:rPr>
          <w:lang w:eastAsia="en-GB"/>
        </w:rPr>
        <w:t>every</w:t>
      </w:r>
      <w:r w:rsidR="00C5440E" w:rsidRPr="00676F8B">
        <w:rPr>
          <w:lang w:eastAsia="en-GB"/>
        </w:rPr>
        <w:t xml:space="preserve"> </w:t>
      </w:r>
      <w:r w:rsidRPr="00676F8B">
        <w:rPr>
          <w:lang w:eastAsia="en-GB"/>
        </w:rPr>
        <w:t>child</w:t>
      </w:r>
      <w:r w:rsidR="00C5440E" w:rsidRPr="00676F8B">
        <w:rPr>
          <w:lang w:eastAsia="en-GB"/>
        </w:rPr>
        <w:t xml:space="preserve"> </w:t>
      </w:r>
      <w:r w:rsidRPr="00676F8B">
        <w:rPr>
          <w:lang w:eastAsia="en-GB"/>
        </w:rPr>
        <w:t>receives</w:t>
      </w:r>
      <w:r w:rsidR="00C5440E" w:rsidRPr="00676F8B">
        <w:rPr>
          <w:lang w:eastAsia="en-GB"/>
        </w:rPr>
        <w:t xml:space="preserve"> </w:t>
      </w:r>
      <w:r w:rsidRPr="00676F8B">
        <w:rPr>
          <w:lang w:eastAsia="en-GB"/>
        </w:rPr>
        <w:t>primary</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secondary</w:t>
      </w:r>
      <w:r w:rsidR="00C5440E" w:rsidRPr="00676F8B">
        <w:rPr>
          <w:lang w:eastAsia="en-GB"/>
        </w:rPr>
        <w:t xml:space="preserve"> </w:t>
      </w:r>
      <w:r w:rsidRPr="00676F8B">
        <w:rPr>
          <w:lang w:eastAsia="en-GB"/>
        </w:rPr>
        <w:t>education,</w:t>
      </w:r>
      <w:r w:rsidR="00C5440E" w:rsidRPr="00676F8B">
        <w:rPr>
          <w:lang w:eastAsia="en-GB"/>
        </w:rPr>
        <w:t xml:space="preserve"> </w:t>
      </w:r>
      <w:r w:rsidRPr="00676F8B">
        <w:rPr>
          <w:lang w:eastAsia="en-GB"/>
        </w:rPr>
        <w:t>fully</w:t>
      </w:r>
      <w:r w:rsidR="00C5440E" w:rsidRPr="00676F8B">
        <w:rPr>
          <w:lang w:eastAsia="en-GB"/>
        </w:rPr>
        <w:t xml:space="preserve"> </w:t>
      </w:r>
      <w:r w:rsidRPr="00676F8B">
        <w:rPr>
          <w:lang w:eastAsia="en-GB"/>
        </w:rPr>
        <w:t>paid</w:t>
      </w:r>
      <w:r w:rsidR="00C5440E" w:rsidRPr="00676F8B">
        <w:rPr>
          <w:lang w:eastAsia="en-GB"/>
        </w:rPr>
        <w:t xml:space="preserve"> </w:t>
      </w:r>
      <w:r w:rsidRPr="00676F8B">
        <w:rPr>
          <w:lang w:eastAsia="en-GB"/>
        </w:rPr>
        <w:t>for</w:t>
      </w:r>
      <w:r w:rsidR="00C5440E" w:rsidRPr="00676F8B">
        <w:rPr>
          <w:lang w:eastAsia="en-GB"/>
        </w:rPr>
        <w:t xml:space="preserve"> </w:t>
      </w:r>
      <w:r w:rsidRPr="00676F8B">
        <w:rPr>
          <w:lang w:eastAsia="en-GB"/>
        </w:rPr>
        <w:t>by</w:t>
      </w:r>
      <w:r w:rsidR="00C5440E" w:rsidRPr="00676F8B">
        <w:rPr>
          <w:lang w:eastAsia="en-GB"/>
        </w:rPr>
        <w:t xml:space="preserve"> </w:t>
      </w:r>
      <w:r w:rsidRPr="00676F8B">
        <w:rPr>
          <w:lang w:eastAsia="en-GB"/>
        </w:rPr>
        <w:t>the</w:t>
      </w:r>
      <w:r w:rsidR="00C5440E" w:rsidRPr="00676F8B">
        <w:rPr>
          <w:lang w:eastAsia="en-GB"/>
        </w:rPr>
        <w:t xml:space="preserve"> </w:t>
      </w:r>
      <w:r w:rsidR="00E13B4B">
        <w:rPr>
          <w:lang w:eastAsia="en-GB"/>
        </w:rPr>
        <w:t>g</w:t>
      </w:r>
      <w:r w:rsidRPr="00676F8B">
        <w:rPr>
          <w:lang w:eastAsia="en-GB"/>
        </w:rPr>
        <w:t>overnment.</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2021</w:t>
      </w:r>
      <w:r w:rsidR="00003717">
        <w:rPr>
          <w:lang w:eastAsia="en-GB"/>
        </w:rPr>
        <w:t>–</w:t>
      </w:r>
      <w:r w:rsidRPr="00676F8B">
        <w:rPr>
          <w:lang w:eastAsia="en-GB"/>
        </w:rPr>
        <w:t>22</w:t>
      </w:r>
      <w:r w:rsidR="00C5440E" w:rsidRPr="00676F8B">
        <w:rPr>
          <w:lang w:eastAsia="en-GB"/>
        </w:rPr>
        <w:t xml:space="preserve"> </w:t>
      </w:r>
      <w:r w:rsidRPr="00676F8B">
        <w:rPr>
          <w:lang w:eastAsia="en-GB"/>
        </w:rPr>
        <w:t>budget</w:t>
      </w:r>
      <w:r w:rsidR="00C5440E" w:rsidRPr="00676F8B">
        <w:rPr>
          <w:lang w:eastAsia="en-GB"/>
        </w:rPr>
        <w:t xml:space="preserve"> </w:t>
      </w:r>
      <w:r w:rsidRPr="00676F8B">
        <w:rPr>
          <w:lang w:eastAsia="en-GB"/>
        </w:rPr>
        <w:t>set</w:t>
      </w:r>
      <w:r w:rsidR="00C5440E" w:rsidRPr="00676F8B">
        <w:rPr>
          <w:lang w:eastAsia="en-GB"/>
        </w:rPr>
        <w:t xml:space="preserve"> </w:t>
      </w:r>
      <w:r w:rsidRPr="00676F8B">
        <w:rPr>
          <w:lang w:eastAsia="en-GB"/>
        </w:rPr>
        <w:t>aside</w:t>
      </w:r>
      <w:r w:rsidR="00C5440E" w:rsidRPr="00676F8B">
        <w:rPr>
          <w:lang w:eastAsia="en-GB"/>
        </w:rPr>
        <w:t xml:space="preserve"> </w:t>
      </w:r>
      <w:r w:rsidR="00E13B4B">
        <w:rPr>
          <w:lang w:eastAsia="en-GB"/>
        </w:rPr>
        <w:t>AUD</w:t>
      </w:r>
      <w:r w:rsidRPr="00676F8B">
        <w:rPr>
          <w:lang w:eastAsia="en-GB"/>
        </w:rPr>
        <w:t>59.4</w:t>
      </w:r>
      <w:r w:rsidR="00E13B4B">
        <w:rPr>
          <w:lang w:eastAsia="en-GB"/>
        </w:rPr>
        <w:t> </w:t>
      </w:r>
      <w:r w:rsidRPr="00676F8B">
        <w:rPr>
          <w:lang w:eastAsia="en-GB"/>
        </w:rPr>
        <w:t>million</w:t>
      </w:r>
      <w:r w:rsidR="00C5440E" w:rsidRPr="00676F8B">
        <w:rPr>
          <w:lang w:eastAsia="en-GB"/>
        </w:rPr>
        <w:t xml:space="preserve"> </w:t>
      </w:r>
      <w:r w:rsidRPr="00676F8B">
        <w:rPr>
          <w:lang w:eastAsia="en-GB"/>
        </w:rPr>
        <w:lastRenderedPageBreak/>
        <w:t>to</w:t>
      </w:r>
      <w:r w:rsidR="00C5440E" w:rsidRPr="00676F8B">
        <w:rPr>
          <w:lang w:eastAsia="en-GB"/>
        </w:rPr>
        <w:t xml:space="preserve"> </w:t>
      </w:r>
      <w:r w:rsidRPr="00676F8B">
        <w:rPr>
          <w:lang w:eastAsia="en-GB"/>
        </w:rPr>
        <w:t>cater</w:t>
      </w:r>
      <w:r w:rsidR="00C5440E" w:rsidRPr="00676F8B">
        <w:rPr>
          <w:lang w:eastAsia="en-GB"/>
        </w:rPr>
        <w:t xml:space="preserve"> </w:t>
      </w:r>
      <w:r w:rsidRPr="00676F8B">
        <w:rPr>
          <w:lang w:eastAsia="en-GB"/>
        </w:rPr>
        <w:t>for</w:t>
      </w:r>
      <w:r w:rsidR="00C5440E" w:rsidRPr="00676F8B">
        <w:rPr>
          <w:lang w:eastAsia="en-GB"/>
        </w:rPr>
        <w:t xml:space="preserve"> </w:t>
      </w:r>
      <w:r w:rsidRPr="00676F8B">
        <w:rPr>
          <w:lang w:eastAsia="en-GB"/>
        </w:rPr>
        <w:t>217,000</w:t>
      </w:r>
      <w:r w:rsidR="00C5440E" w:rsidRPr="00676F8B">
        <w:rPr>
          <w:lang w:eastAsia="en-GB"/>
        </w:rPr>
        <w:t xml:space="preserve"> </w:t>
      </w:r>
      <w:r w:rsidRPr="00676F8B">
        <w:rPr>
          <w:lang w:eastAsia="en-GB"/>
        </w:rPr>
        <w:t>primary</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secondary</w:t>
      </w:r>
      <w:r w:rsidR="00C5440E" w:rsidRPr="00676F8B">
        <w:rPr>
          <w:lang w:eastAsia="en-GB"/>
        </w:rPr>
        <w:t xml:space="preserve"> </w:t>
      </w:r>
      <w:r w:rsidRPr="00676F8B">
        <w:rPr>
          <w:lang w:eastAsia="en-GB"/>
        </w:rPr>
        <w:t>school</w:t>
      </w:r>
      <w:r w:rsidR="00C5440E" w:rsidRPr="00676F8B">
        <w:rPr>
          <w:lang w:eastAsia="en-GB"/>
        </w:rPr>
        <w:t xml:space="preserve"> </w:t>
      </w:r>
      <w:r w:rsidRPr="00676F8B">
        <w:rPr>
          <w:lang w:eastAsia="en-GB"/>
        </w:rPr>
        <w:t>students</w:t>
      </w:r>
      <w:r w:rsidR="00C5440E" w:rsidRPr="00676F8B">
        <w:rPr>
          <w:lang w:eastAsia="en-GB"/>
        </w:rPr>
        <w:t xml:space="preserve"> </w:t>
      </w:r>
      <w:r w:rsidRPr="00676F8B">
        <w:rPr>
          <w:lang w:eastAsia="en-GB"/>
        </w:rPr>
        <w:t>from</w:t>
      </w:r>
      <w:r w:rsidR="00C5440E" w:rsidRPr="00676F8B">
        <w:rPr>
          <w:lang w:eastAsia="en-GB"/>
        </w:rPr>
        <w:t xml:space="preserve"> </w:t>
      </w:r>
      <w:r w:rsidRPr="00676F8B">
        <w:rPr>
          <w:lang w:eastAsia="en-GB"/>
        </w:rPr>
        <w:t>Years</w:t>
      </w:r>
      <w:r w:rsidR="00C5440E" w:rsidRPr="00676F8B">
        <w:rPr>
          <w:lang w:eastAsia="en-GB"/>
        </w:rPr>
        <w:t xml:space="preserve"> </w:t>
      </w:r>
      <w:r w:rsidRPr="00676F8B">
        <w:rPr>
          <w:lang w:eastAsia="en-GB"/>
        </w:rPr>
        <w:t>1</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13.</w:t>
      </w:r>
      <w:r w:rsidR="00C5440E" w:rsidRPr="00676F8B">
        <w:rPr>
          <w:lang w:eastAsia="en-GB"/>
        </w:rPr>
        <w:t xml:space="preserve"> </w:t>
      </w:r>
      <w:r w:rsidRPr="00676F8B">
        <w:rPr>
          <w:lang w:eastAsia="en-GB"/>
        </w:rPr>
        <w:t>A</w:t>
      </w:r>
      <w:r w:rsidR="00C5440E" w:rsidRPr="00676F8B">
        <w:rPr>
          <w:lang w:eastAsia="en-GB"/>
        </w:rPr>
        <w:t xml:space="preserve"> </w:t>
      </w:r>
      <w:r w:rsidRPr="00676F8B">
        <w:rPr>
          <w:lang w:eastAsia="en-GB"/>
        </w:rPr>
        <w:t>further</w:t>
      </w:r>
      <w:r w:rsidR="00C5440E" w:rsidRPr="00676F8B">
        <w:rPr>
          <w:lang w:eastAsia="en-GB"/>
        </w:rPr>
        <w:t xml:space="preserve"> </w:t>
      </w:r>
      <w:r w:rsidR="00E13B4B">
        <w:rPr>
          <w:lang w:eastAsia="en-GB"/>
        </w:rPr>
        <w:t>AUD</w:t>
      </w:r>
      <w:r w:rsidRPr="00676F8B">
        <w:rPr>
          <w:lang w:eastAsia="en-GB"/>
        </w:rPr>
        <w:t>17.1</w:t>
      </w:r>
      <w:r w:rsidR="00C5440E" w:rsidRPr="00676F8B">
        <w:rPr>
          <w:lang w:eastAsia="en-GB"/>
        </w:rPr>
        <w:t xml:space="preserve"> </w:t>
      </w:r>
      <w:r w:rsidRPr="00676F8B">
        <w:rPr>
          <w:lang w:eastAsia="en-GB"/>
        </w:rPr>
        <w:t>million</w:t>
      </w:r>
      <w:r w:rsidR="00C5440E" w:rsidRPr="00676F8B">
        <w:rPr>
          <w:lang w:eastAsia="en-GB"/>
        </w:rPr>
        <w:t xml:space="preserve"> </w:t>
      </w:r>
      <w:r w:rsidRPr="00676F8B">
        <w:rPr>
          <w:lang w:eastAsia="en-GB"/>
        </w:rPr>
        <w:t>was</w:t>
      </w:r>
      <w:r w:rsidR="00C5440E" w:rsidRPr="00676F8B">
        <w:rPr>
          <w:lang w:eastAsia="en-GB"/>
        </w:rPr>
        <w:t xml:space="preserve"> </w:t>
      </w:r>
      <w:r w:rsidRPr="00676F8B">
        <w:rPr>
          <w:lang w:eastAsia="en-GB"/>
        </w:rPr>
        <w:t>provided</w:t>
      </w:r>
      <w:r w:rsidR="00C5440E" w:rsidRPr="00676F8B">
        <w:rPr>
          <w:lang w:eastAsia="en-GB"/>
        </w:rPr>
        <w:t xml:space="preserve"> </w:t>
      </w:r>
      <w:r w:rsidRPr="00676F8B">
        <w:rPr>
          <w:lang w:eastAsia="en-GB"/>
        </w:rPr>
        <w:t>as</w:t>
      </w:r>
      <w:r w:rsidR="00C5440E" w:rsidRPr="00676F8B">
        <w:rPr>
          <w:lang w:eastAsia="en-GB"/>
        </w:rPr>
        <w:t xml:space="preserve"> </w:t>
      </w:r>
      <w:r w:rsidRPr="00676F8B">
        <w:rPr>
          <w:lang w:eastAsia="en-GB"/>
        </w:rPr>
        <w:t>transportation</w:t>
      </w:r>
      <w:r w:rsidR="00C5440E" w:rsidRPr="00676F8B">
        <w:rPr>
          <w:lang w:eastAsia="en-GB"/>
        </w:rPr>
        <w:t xml:space="preserve"> </w:t>
      </w:r>
      <w:r w:rsidRPr="00676F8B">
        <w:rPr>
          <w:lang w:eastAsia="en-GB"/>
        </w:rPr>
        <w:t>assistance</w:t>
      </w:r>
      <w:r w:rsidR="00C5440E" w:rsidRPr="00676F8B">
        <w:rPr>
          <w:lang w:eastAsia="en-GB"/>
        </w:rPr>
        <w:t xml:space="preserve"> </w:t>
      </w:r>
      <w:r w:rsidRPr="00676F8B">
        <w:rPr>
          <w:lang w:eastAsia="en-GB"/>
        </w:rPr>
        <w:t>for</w:t>
      </w:r>
      <w:r w:rsidR="00C5440E" w:rsidRPr="00676F8B">
        <w:rPr>
          <w:lang w:eastAsia="en-GB"/>
        </w:rPr>
        <w:t xml:space="preserve"> </w:t>
      </w:r>
      <w:r w:rsidRPr="00676F8B">
        <w:rPr>
          <w:lang w:eastAsia="en-GB"/>
        </w:rPr>
        <w:t>more</w:t>
      </w:r>
      <w:r w:rsidR="00C5440E" w:rsidRPr="00676F8B">
        <w:rPr>
          <w:lang w:eastAsia="en-GB"/>
        </w:rPr>
        <w:t xml:space="preserve"> </w:t>
      </w:r>
      <w:r w:rsidRPr="00676F8B">
        <w:rPr>
          <w:lang w:eastAsia="en-GB"/>
        </w:rPr>
        <w:t>than</w:t>
      </w:r>
      <w:r w:rsidR="00C5440E" w:rsidRPr="00676F8B">
        <w:rPr>
          <w:lang w:eastAsia="en-GB"/>
        </w:rPr>
        <w:t xml:space="preserve"> </w:t>
      </w:r>
      <w:r w:rsidRPr="00676F8B">
        <w:rPr>
          <w:lang w:eastAsia="en-GB"/>
        </w:rPr>
        <w:t>103,000</w:t>
      </w:r>
      <w:r w:rsidR="00C5440E" w:rsidRPr="00676F8B">
        <w:rPr>
          <w:lang w:eastAsia="en-GB"/>
        </w:rPr>
        <w:t xml:space="preserve"> </w:t>
      </w:r>
      <w:r w:rsidRPr="00676F8B">
        <w:rPr>
          <w:lang w:eastAsia="en-GB"/>
        </w:rPr>
        <w:t>primary</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secondary</w:t>
      </w:r>
      <w:r w:rsidR="00C5440E" w:rsidRPr="00676F8B">
        <w:rPr>
          <w:lang w:eastAsia="en-GB"/>
        </w:rPr>
        <w:t xml:space="preserve"> </w:t>
      </w:r>
      <w:r w:rsidRPr="00676F8B">
        <w:rPr>
          <w:lang w:eastAsia="en-GB"/>
        </w:rPr>
        <w:t>students</w:t>
      </w:r>
      <w:r w:rsidR="00C5440E" w:rsidRPr="00676F8B">
        <w:rPr>
          <w:lang w:eastAsia="en-GB"/>
        </w:rPr>
        <w:t xml:space="preserve"> </w:t>
      </w:r>
      <w:r w:rsidRPr="00676F8B">
        <w:rPr>
          <w:lang w:eastAsia="en-GB"/>
        </w:rPr>
        <w:t>from</w:t>
      </w:r>
      <w:r w:rsidR="00C5440E" w:rsidRPr="00676F8B">
        <w:rPr>
          <w:lang w:eastAsia="en-GB"/>
        </w:rPr>
        <w:t xml:space="preserve"> </w:t>
      </w:r>
      <w:r w:rsidRPr="00676F8B">
        <w:rPr>
          <w:lang w:eastAsia="en-GB"/>
        </w:rPr>
        <w:t>low-income</w:t>
      </w:r>
      <w:r w:rsidR="00C5440E" w:rsidRPr="00676F8B">
        <w:rPr>
          <w:lang w:eastAsia="en-GB"/>
        </w:rPr>
        <w:t xml:space="preserve"> </w:t>
      </w:r>
      <w:r w:rsidRPr="00676F8B">
        <w:rPr>
          <w:lang w:eastAsia="en-GB"/>
        </w:rPr>
        <w:t>families.</w:t>
      </w:r>
      <w:r w:rsidR="00B11E7F" w:rsidRPr="00676F8B">
        <w:rPr>
          <w:rStyle w:val="FootnoteReference"/>
          <w:lang w:eastAsia="en-GB"/>
        </w:rPr>
        <w:footnoteReference w:id="50"/>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budget</w:t>
      </w:r>
      <w:r w:rsidR="00C5440E" w:rsidRPr="00676F8B">
        <w:rPr>
          <w:lang w:eastAsia="en-GB"/>
        </w:rPr>
        <w:t xml:space="preserve"> </w:t>
      </w:r>
      <w:r w:rsidRPr="00676F8B">
        <w:rPr>
          <w:lang w:eastAsia="en-GB"/>
        </w:rPr>
        <w:t>support</w:t>
      </w:r>
      <w:r w:rsidR="00C5440E" w:rsidRPr="00676F8B">
        <w:rPr>
          <w:lang w:eastAsia="en-GB"/>
        </w:rPr>
        <w:t xml:space="preserve"> </w:t>
      </w:r>
      <w:r w:rsidRPr="00676F8B">
        <w:rPr>
          <w:lang w:eastAsia="en-GB"/>
        </w:rPr>
        <w:t>may</w:t>
      </w:r>
      <w:r w:rsidR="00C5440E" w:rsidRPr="00676F8B">
        <w:rPr>
          <w:lang w:eastAsia="en-GB"/>
        </w:rPr>
        <w:t xml:space="preserve"> </w:t>
      </w:r>
      <w:r w:rsidRPr="00676F8B">
        <w:rPr>
          <w:lang w:eastAsia="en-GB"/>
        </w:rPr>
        <w:t>also</w:t>
      </w:r>
      <w:r w:rsidR="00C5440E" w:rsidRPr="00676F8B">
        <w:rPr>
          <w:lang w:eastAsia="en-GB"/>
        </w:rPr>
        <w:t xml:space="preserve"> </w:t>
      </w:r>
      <w:r w:rsidRPr="00676F8B">
        <w:rPr>
          <w:lang w:eastAsia="en-GB"/>
        </w:rPr>
        <w:t>have</w:t>
      </w:r>
      <w:r w:rsidR="00C5440E" w:rsidRPr="00676F8B">
        <w:rPr>
          <w:lang w:eastAsia="en-GB"/>
        </w:rPr>
        <w:t xml:space="preserve"> </w:t>
      </w:r>
      <w:r w:rsidRPr="00676F8B">
        <w:rPr>
          <w:lang w:eastAsia="en-GB"/>
        </w:rPr>
        <w:t>enabled</w:t>
      </w:r>
      <w:r w:rsidR="00C5440E" w:rsidRPr="00676F8B">
        <w:rPr>
          <w:lang w:eastAsia="en-GB"/>
        </w:rPr>
        <w:t xml:space="preserve"> </w:t>
      </w:r>
      <w:r w:rsidRPr="00676F8B">
        <w:rPr>
          <w:lang w:eastAsia="en-GB"/>
        </w:rPr>
        <w:t>the</w:t>
      </w:r>
      <w:r w:rsidR="00C5440E" w:rsidRPr="00676F8B">
        <w:rPr>
          <w:lang w:eastAsia="en-GB"/>
        </w:rPr>
        <w:t xml:space="preserve"> </w:t>
      </w:r>
      <w:r w:rsidR="007849C7">
        <w:rPr>
          <w:lang w:eastAsia="en-GB"/>
        </w:rPr>
        <w:t>g</w:t>
      </w:r>
      <w:r w:rsidR="00F57CAA" w:rsidRPr="00676F8B">
        <w:rPr>
          <w:lang w:eastAsia="en-GB"/>
        </w:rPr>
        <w:t>overnment</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continue</w:t>
      </w:r>
      <w:r w:rsidR="00C5440E" w:rsidRPr="00676F8B">
        <w:rPr>
          <w:lang w:eastAsia="en-GB"/>
        </w:rPr>
        <w:t xml:space="preserve"> </w:t>
      </w:r>
      <w:r w:rsidRPr="00676F8B">
        <w:rPr>
          <w:lang w:eastAsia="en-GB"/>
        </w:rPr>
        <w:t>funding</w:t>
      </w:r>
      <w:r w:rsidR="00C5440E" w:rsidRPr="00676F8B">
        <w:rPr>
          <w:lang w:eastAsia="en-GB"/>
        </w:rPr>
        <w:t xml:space="preserve"> </w:t>
      </w:r>
      <w:r w:rsidRPr="00676F8B">
        <w:rPr>
          <w:lang w:eastAsia="en-GB"/>
        </w:rPr>
        <w:t>innovative</w:t>
      </w:r>
      <w:r w:rsidR="00C5440E" w:rsidRPr="00676F8B">
        <w:rPr>
          <w:lang w:eastAsia="en-GB"/>
        </w:rPr>
        <w:t xml:space="preserve"> </w:t>
      </w:r>
      <w:r w:rsidRPr="00676F8B">
        <w:rPr>
          <w:lang w:eastAsia="en-GB"/>
        </w:rPr>
        <w:t>schemes,</w:t>
      </w:r>
      <w:r w:rsidR="00C5440E" w:rsidRPr="00676F8B">
        <w:rPr>
          <w:lang w:eastAsia="en-GB"/>
        </w:rPr>
        <w:t xml:space="preserve"> </w:t>
      </w:r>
      <w:r w:rsidRPr="00676F8B">
        <w:rPr>
          <w:lang w:eastAsia="en-GB"/>
        </w:rPr>
        <w:t>such</w:t>
      </w:r>
      <w:r w:rsidR="00C5440E" w:rsidRPr="00676F8B">
        <w:rPr>
          <w:lang w:eastAsia="en-GB"/>
        </w:rPr>
        <w:t xml:space="preserve"> </w:t>
      </w:r>
      <w:r w:rsidRPr="00676F8B">
        <w:rPr>
          <w:lang w:eastAsia="en-GB"/>
        </w:rPr>
        <w:t>as</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provision</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sanitary</w:t>
      </w:r>
      <w:r w:rsidR="00C5440E" w:rsidRPr="00676F8B">
        <w:rPr>
          <w:lang w:eastAsia="en-GB"/>
        </w:rPr>
        <w:t xml:space="preserve"> </w:t>
      </w:r>
      <w:r w:rsidRPr="00676F8B">
        <w:rPr>
          <w:lang w:eastAsia="en-GB"/>
        </w:rPr>
        <w:t>products</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girls.</w:t>
      </w:r>
      <w:r w:rsidR="00C5440E" w:rsidRPr="00676F8B">
        <w:rPr>
          <w:lang w:eastAsia="en-GB"/>
        </w:rPr>
        <w:t xml:space="preserve"> </w:t>
      </w:r>
      <w:r w:rsidR="00C664CE" w:rsidRPr="00676F8B">
        <w:rPr>
          <w:lang w:eastAsia="en-GB"/>
        </w:rPr>
        <w:t xml:space="preserve">Ministry of Education, </w:t>
      </w:r>
      <w:r w:rsidR="00036480" w:rsidRPr="00676F8B">
        <w:rPr>
          <w:lang w:eastAsia="en-GB"/>
        </w:rPr>
        <w:t>Heritage,</w:t>
      </w:r>
      <w:r w:rsidR="00C664CE" w:rsidRPr="00676F8B">
        <w:rPr>
          <w:lang w:eastAsia="en-GB"/>
        </w:rPr>
        <w:t xml:space="preserve"> and Arts (</w:t>
      </w:r>
      <w:r w:rsidRPr="00676F8B">
        <w:rPr>
          <w:lang w:eastAsia="en-GB"/>
        </w:rPr>
        <w:t>MEHA</w:t>
      </w:r>
      <w:r w:rsidR="00C664CE" w:rsidRPr="00676F8B">
        <w:rPr>
          <w:lang w:eastAsia="en-GB"/>
        </w:rPr>
        <w:t>)</w:t>
      </w:r>
      <w:r w:rsidR="00C5440E" w:rsidRPr="00676F8B">
        <w:rPr>
          <w:lang w:eastAsia="en-GB"/>
        </w:rPr>
        <w:t xml:space="preserve"> </w:t>
      </w:r>
      <w:r w:rsidRPr="00676F8B">
        <w:rPr>
          <w:lang w:eastAsia="en-GB"/>
        </w:rPr>
        <w:t>committed</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ongoing</w:t>
      </w:r>
      <w:r w:rsidR="00C5440E" w:rsidRPr="00676F8B">
        <w:rPr>
          <w:lang w:eastAsia="en-GB"/>
        </w:rPr>
        <w:t xml:space="preserve"> </w:t>
      </w:r>
      <w:r w:rsidRPr="00676F8B">
        <w:rPr>
          <w:lang w:eastAsia="en-GB"/>
        </w:rPr>
        <w:t>provision</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sanitary</w:t>
      </w:r>
      <w:r w:rsidR="00C5440E" w:rsidRPr="00676F8B">
        <w:rPr>
          <w:lang w:eastAsia="en-GB"/>
        </w:rPr>
        <w:t xml:space="preserve"> </w:t>
      </w:r>
      <w:r w:rsidRPr="00676F8B">
        <w:rPr>
          <w:lang w:eastAsia="en-GB"/>
        </w:rPr>
        <w:t>pads</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all</w:t>
      </w:r>
      <w:r w:rsidR="00C5440E" w:rsidRPr="00676F8B">
        <w:rPr>
          <w:lang w:eastAsia="en-GB"/>
        </w:rPr>
        <w:t xml:space="preserve"> </w:t>
      </w:r>
      <w:r w:rsidRPr="00676F8B">
        <w:rPr>
          <w:lang w:eastAsia="en-GB"/>
        </w:rPr>
        <w:t>female</w:t>
      </w:r>
      <w:r w:rsidR="00C5440E" w:rsidRPr="00676F8B">
        <w:rPr>
          <w:lang w:eastAsia="en-GB"/>
        </w:rPr>
        <w:t xml:space="preserve"> </w:t>
      </w:r>
      <w:r w:rsidRPr="00676F8B">
        <w:rPr>
          <w:lang w:eastAsia="en-GB"/>
        </w:rPr>
        <w:t>students</w:t>
      </w:r>
      <w:r w:rsidR="00C5440E" w:rsidRPr="00676F8B">
        <w:rPr>
          <w:lang w:eastAsia="en-GB"/>
        </w:rPr>
        <w:t xml:space="preserve"> </w:t>
      </w:r>
      <w:r w:rsidRPr="00676F8B">
        <w:rPr>
          <w:lang w:eastAsia="en-GB"/>
        </w:rPr>
        <w:t>from</w:t>
      </w:r>
      <w:r w:rsidR="00C5440E" w:rsidRPr="00676F8B">
        <w:rPr>
          <w:lang w:eastAsia="en-GB"/>
        </w:rPr>
        <w:t xml:space="preserve"> </w:t>
      </w:r>
      <w:r w:rsidR="007849C7">
        <w:rPr>
          <w:lang w:eastAsia="en-GB"/>
        </w:rPr>
        <w:t>Y</w:t>
      </w:r>
      <w:r w:rsidRPr="00676F8B">
        <w:rPr>
          <w:lang w:eastAsia="en-GB"/>
        </w:rPr>
        <w:t>ear</w:t>
      </w:r>
      <w:r w:rsidR="00C5440E" w:rsidRPr="00676F8B">
        <w:rPr>
          <w:lang w:eastAsia="en-GB"/>
        </w:rPr>
        <w:t xml:space="preserve"> </w:t>
      </w:r>
      <w:r w:rsidRPr="00676F8B">
        <w:rPr>
          <w:lang w:eastAsia="en-GB"/>
        </w:rPr>
        <w:t>7</w:t>
      </w:r>
      <w:r w:rsidR="00C5440E" w:rsidRPr="00676F8B">
        <w:rPr>
          <w:lang w:eastAsia="en-GB"/>
        </w:rPr>
        <w:t xml:space="preserve"> </w:t>
      </w:r>
      <w:r w:rsidRPr="00676F8B">
        <w:rPr>
          <w:lang w:eastAsia="en-GB"/>
        </w:rPr>
        <w:t>to</w:t>
      </w:r>
      <w:r w:rsidR="00C5440E" w:rsidRPr="00676F8B">
        <w:rPr>
          <w:lang w:eastAsia="en-GB"/>
        </w:rPr>
        <w:t xml:space="preserve"> </w:t>
      </w:r>
      <w:r w:rsidR="007849C7">
        <w:rPr>
          <w:lang w:eastAsia="en-GB"/>
        </w:rPr>
        <w:t>Y</w:t>
      </w:r>
      <w:r w:rsidRPr="00676F8B">
        <w:rPr>
          <w:lang w:eastAsia="en-GB"/>
        </w:rPr>
        <w:t>ear</w:t>
      </w:r>
      <w:r w:rsidR="00C5440E" w:rsidRPr="00676F8B">
        <w:rPr>
          <w:lang w:eastAsia="en-GB"/>
        </w:rPr>
        <w:t xml:space="preserve"> </w:t>
      </w:r>
      <w:r w:rsidRPr="00676F8B">
        <w:rPr>
          <w:lang w:eastAsia="en-GB"/>
        </w:rPr>
        <w:t>13,</w:t>
      </w:r>
      <w:r w:rsidR="00AC52FB">
        <w:rPr>
          <w:lang w:eastAsia="en-GB"/>
        </w:rPr>
        <w:t xml:space="preserve"> and</w:t>
      </w:r>
      <w:r w:rsidR="00C5440E" w:rsidRPr="00676F8B">
        <w:rPr>
          <w:lang w:eastAsia="en-GB"/>
        </w:rPr>
        <w:t xml:space="preserve"> </w:t>
      </w:r>
      <w:r w:rsidRPr="00676F8B">
        <w:rPr>
          <w:lang w:eastAsia="en-GB"/>
        </w:rPr>
        <w:t>an</w:t>
      </w:r>
      <w:r w:rsidR="00C5440E" w:rsidRPr="00676F8B">
        <w:rPr>
          <w:lang w:eastAsia="en-GB"/>
        </w:rPr>
        <w:t xml:space="preserve"> </w:t>
      </w:r>
      <w:r w:rsidRPr="00676F8B">
        <w:rPr>
          <w:lang w:eastAsia="en-GB"/>
        </w:rPr>
        <w:t>estimated</w:t>
      </w:r>
      <w:r w:rsidR="00C5440E" w:rsidRPr="00676F8B">
        <w:rPr>
          <w:lang w:eastAsia="en-GB"/>
        </w:rPr>
        <w:t xml:space="preserve"> </w:t>
      </w:r>
      <w:r w:rsidRPr="00676F8B">
        <w:rPr>
          <w:lang w:eastAsia="en-GB"/>
        </w:rPr>
        <w:t>55,000</w:t>
      </w:r>
      <w:r w:rsidR="00C5440E" w:rsidRPr="00676F8B">
        <w:rPr>
          <w:lang w:eastAsia="en-GB"/>
        </w:rPr>
        <w:t xml:space="preserve"> </w:t>
      </w:r>
      <w:r w:rsidRPr="00676F8B">
        <w:rPr>
          <w:lang w:eastAsia="en-GB"/>
        </w:rPr>
        <w:t>female</w:t>
      </w:r>
      <w:r w:rsidR="00C5440E" w:rsidRPr="00676F8B">
        <w:rPr>
          <w:lang w:eastAsia="en-GB"/>
        </w:rPr>
        <w:t xml:space="preserve"> </w:t>
      </w:r>
      <w:r w:rsidRPr="00676F8B">
        <w:rPr>
          <w:lang w:eastAsia="en-GB"/>
        </w:rPr>
        <w:t>students</w:t>
      </w:r>
      <w:r w:rsidR="00C5440E" w:rsidRPr="00676F8B">
        <w:rPr>
          <w:lang w:eastAsia="en-GB"/>
        </w:rPr>
        <w:t xml:space="preserve"> </w:t>
      </w:r>
      <w:r w:rsidRPr="00676F8B">
        <w:rPr>
          <w:lang w:eastAsia="en-GB"/>
        </w:rPr>
        <w:t>are</w:t>
      </w:r>
      <w:r w:rsidR="00C5440E" w:rsidRPr="00676F8B">
        <w:rPr>
          <w:lang w:eastAsia="en-GB"/>
        </w:rPr>
        <w:t xml:space="preserve"> </w:t>
      </w:r>
      <w:r w:rsidRPr="00676F8B">
        <w:rPr>
          <w:lang w:eastAsia="en-GB"/>
        </w:rPr>
        <w:t>expected</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benefit</w:t>
      </w:r>
      <w:r w:rsidR="00C5440E" w:rsidRPr="00676F8B">
        <w:rPr>
          <w:lang w:eastAsia="en-GB"/>
        </w:rPr>
        <w:t xml:space="preserve"> </w:t>
      </w:r>
      <w:r w:rsidRPr="00676F8B">
        <w:rPr>
          <w:lang w:eastAsia="en-GB"/>
        </w:rPr>
        <w:t>from</w:t>
      </w:r>
      <w:r w:rsidR="00C5440E" w:rsidRPr="00676F8B">
        <w:rPr>
          <w:lang w:eastAsia="en-GB"/>
        </w:rPr>
        <w:t xml:space="preserve"> </w:t>
      </w:r>
      <w:r w:rsidRPr="00676F8B">
        <w:rPr>
          <w:lang w:eastAsia="en-GB"/>
        </w:rPr>
        <w:t>this</w:t>
      </w:r>
      <w:r w:rsidR="00C5440E" w:rsidRPr="00676F8B">
        <w:rPr>
          <w:lang w:eastAsia="en-GB"/>
        </w:rPr>
        <w:t xml:space="preserve"> </w:t>
      </w:r>
      <w:r w:rsidRPr="00676F8B">
        <w:rPr>
          <w:lang w:eastAsia="en-GB"/>
        </w:rPr>
        <w:t>policy.</w:t>
      </w:r>
    </w:p>
    <w:p w14:paraId="32E50171" w14:textId="37F63413" w:rsidR="00445137" w:rsidRPr="00676F8B" w:rsidRDefault="28EDE9F9" w:rsidP="0047405E">
      <w:pPr>
        <w:pStyle w:val="Body"/>
        <w:rPr>
          <w:rFonts w:eastAsiaTheme="minorEastAsia"/>
        </w:rPr>
      </w:pPr>
      <w:r w:rsidRPr="00676F8B">
        <w:rPr>
          <w:b/>
          <w:bCs/>
        </w:rPr>
        <w:t xml:space="preserve">In PNG, the design of the health package was built around </w:t>
      </w:r>
      <w:r w:rsidR="000F07F0" w:rsidRPr="00676F8B">
        <w:rPr>
          <w:b/>
          <w:bCs/>
        </w:rPr>
        <w:t xml:space="preserve">both </w:t>
      </w:r>
      <w:r w:rsidRPr="00676F8B">
        <w:rPr>
          <w:b/>
          <w:bCs/>
        </w:rPr>
        <w:t>policy objectives</w:t>
      </w:r>
      <w:r w:rsidR="000F07F0" w:rsidRPr="00676F8B">
        <w:rPr>
          <w:b/>
          <w:bCs/>
        </w:rPr>
        <w:t xml:space="preserve"> and </w:t>
      </w:r>
      <w:r w:rsidRPr="00676F8B">
        <w:rPr>
          <w:b/>
          <w:bCs/>
        </w:rPr>
        <w:t xml:space="preserve">filling a </w:t>
      </w:r>
      <w:r w:rsidR="000F07F0" w:rsidRPr="00676F8B">
        <w:rPr>
          <w:b/>
          <w:bCs/>
        </w:rPr>
        <w:t>potential budget</w:t>
      </w:r>
      <w:r w:rsidRPr="00676F8B">
        <w:rPr>
          <w:b/>
          <w:bCs/>
        </w:rPr>
        <w:t xml:space="preserve"> gap.</w:t>
      </w:r>
      <w:r w:rsidRPr="00676F8B">
        <w:t xml:space="preserve"> The decision to target budget support to non-government organisations arose from the insight shared by both DFAT Post and OT</w:t>
      </w:r>
      <w:r w:rsidR="00F92140" w:rsidRPr="00676F8B">
        <w:t>P</w:t>
      </w:r>
      <w:r w:rsidRPr="00676F8B">
        <w:t xml:space="preserve">, that funding the service providers had strategic value, as it could </w:t>
      </w:r>
      <w:r w:rsidR="001512FF" w:rsidRPr="00676F8B">
        <w:t>open</w:t>
      </w:r>
      <w:r w:rsidRPr="00676F8B">
        <w:t xml:space="preserve"> and deepen the engagement with </w:t>
      </w:r>
      <w:r w:rsidR="007849C7">
        <w:t>t</w:t>
      </w:r>
      <w:r w:rsidRPr="00676F8B">
        <w:t>reasury on health financing and fund flows. However, the expectations of the DFAT health team were realistic, and in the short</w:t>
      </w:r>
      <w:r w:rsidR="00A22D5D">
        <w:t>-</w:t>
      </w:r>
      <w:r w:rsidRPr="00676F8B">
        <w:t xml:space="preserve">term </w:t>
      </w:r>
      <w:r w:rsidR="000F07F0" w:rsidRPr="00676F8B">
        <w:t xml:space="preserve">the goal was to </w:t>
      </w:r>
      <w:r w:rsidRPr="00676F8B">
        <w:t>ensure that health staff salaries were paid and that engagement through the Steering Committee was constructive. These expectations were fulfilled.</w:t>
      </w:r>
    </w:p>
    <w:p w14:paraId="0D09B67D" w14:textId="0F80AD71" w:rsidR="00241F22" w:rsidRPr="00676F8B" w:rsidRDefault="28EDE9F9" w:rsidP="0003181D">
      <w:pPr>
        <w:pStyle w:val="Body"/>
        <w:rPr>
          <w:rFonts w:ascii="Times New Roman" w:hAnsi="Times New Roman" w:cs="Times New Roman"/>
          <w:lang w:eastAsia="en-GB"/>
        </w:rPr>
      </w:pPr>
      <w:r w:rsidRPr="00676F8B">
        <w:rPr>
          <w:b/>
          <w:bCs/>
        </w:rPr>
        <w:t xml:space="preserve">The PNG health sector support package was welcomed by </w:t>
      </w:r>
      <w:r w:rsidR="000F07F0" w:rsidRPr="00676F8B">
        <w:rPr>
          <w:b/>
          <w:bCs/>
        </w:rPr>
        <w:t xml:space="preserve">the </w:t>
      </w:r>
      <w:r w:rsidR="00CD338D">
        <w:rPr>
          <w:b/>
          <w:bCs/>
        </w:rPr>
        <w:t>c</w:t>
      </w:r>
      <w:r w:rsidR="000F07F0" w:rsidRPr="00676F8B">
        <w:rPr>
          <w:b/>
          <w:bCs/>
        </w:rPr>
        <w:t xml:space="preserve">hurch </w:t>
      </w:r>
      <w:r w:rsidRPr="00676F8B">
        <w:rPr>
          <w:b/>
          <w:bCs/>
        </w:rPr>
        <w:t>service providers, but it did not make up for the historic</w:t>
      </w:r>
      <w:r w:rsidR="000F07F0" w:rsidRPr="00676F8B">
        <w:rPr>
          <w:b/>
          <w:bCs/>
        </w:rPr>
        <w:t xml:space="preserve"> budget</w:t>
      </w:r>
      <w:r w:rsidRPr="00676F8B">
        <w:rPr>
          <w:b/>
          <w:bCs/>
        </w:rPr>
        <w:t xml:space="preserve"> shortfalls and did not </w:t>
      </w:r>
      <w:r w:rsidR="000F07F0" w:rsidRPr="00676F8B">
        <w:rPr>
          <w:b/>
          <w:bCs/>
        </w:rPr>
        <w:t xml:space="preserve">make funds </w:t>
      </w:r>
      <w:r w:rsidRPr="00676F8B">
        <w:rPr>
          <w:b/>
          <w:bCs/>
        </w:rPr>
        <w:t>arrive any quicker</w:t>
      </w:r>
      <w:r w:rsidRPr="00676F8B">
        <w:t xml:space="preserve">. There were the usual delays in the CCHS and CHS receiving the funds for salaries, which is a feature of the </w:t>
      </w:r>
      <w:r w:rsidR="00084F96">
        <w:t>Government of PNG (</w:t>
      </w:r>
      <w:r w:rsidRPr="00676F8B">
        <w:t>GoPNG</w:t>
      </w:r>
      <w:r w:rsidR="00084F96">
        <w:t>)</w:t>
      </w:r>
      <w:r w:rsidRPr="00676F8B">
        <w:t xml:space="preserve"> system. CHS reported that salaries were delayed by months and were for a reduced amount due to GoPNG cuts, but DFAT funds were not cut. Nonetheless, the </w:t>
      </w:r>
      <w:r w:rsidR="00072B37">
        <w:t>p</w:t>
      </w:r>
      <w:r w:rsidRPr="00676F8B">
        <w:t xml:space="preserve">ackage empowered both CHS and CCHS to continue paying staff salaries, as the knowledge the funding came from Australia gave them confidence the money would eventually make it through the GoPNG system to reimburse them. This enabled health services to continue being delivered, albeit within a </w:t>
      </w:r>
      <w:r w:rsidR="000F07F0" w:rsidRPr="00676F8B">
        <w:t xml:space="preserve">poorly functioning </w:t>
      </w:r>
      <w:r w:rsidRPr="00676F8B">
        <w:t xml:space="preserve">system. </w:t>
      </w:r>
    </w:p>
    <w:p w14:paraId="38DEA64B" w14:textId="368231C3" w:rsidR="006876A5" w:rsidRPr="00676F8B" w:rsidRDefault="0090641C" w:rsidP="0003181D">
      <w:pPr>
        <w:pStyle w:val="Body"/>
        <w:rPr>
          <w:rFonts w:ascii="Times New Roman" w:hAnsi="Times New Roman" w:cs="Times New Roman"/>
          <w:lang w:eastAsia="en-GB"/>
        </w:rPr>
      </w:pPr>
      <w:r w:rsidRPr="00676F8B">
        <w:rPr>
          <w:b/>
          <w:bCs/>
          <w:lang w:eastAsia="en-GB"/>
        </w:rPr>
        <w:t>Where</w:t>
      </w:r>
      <w:r w:rsidR="00C5440E" w:rsidRPr="00676F8B">
        <w:rPr>
          <w:b/>
          <w:bCs/>
          <w:lang w:eastAsia="en-GB"/>
        </w:rPr>
        <w:t xml:space="preserve"> </w:t>
      </w:r>
      <w:r w:rsidRPr="00676F8B">
        <w:rPr>
          <w:b/>
          <w:bCs/>
          <w:lang w:eastAsia="en-GB"/>
        </w:rPr>
        <w:t>service</w:t>
      </w:r>
      <w:r w:rsidR="00C5440E" w:rsidRPr="00676F8B">
        <w:rPr>
          <w:b/>
          <w:bCs/>
          <w:lang w:eastAsia="en-GB"/>
        </w:rPr>
        <w:t xml:space="preserve"> </w:t>
      </w:r>
      <w:r w:rsidRPr="00676F8B">
        <w:rPr>
          <w:b/>
          <w:bCs/>
          <w:lang w:eastAsia="en-GB"/>
        </w:rPr>
        <w:t>delivery</w:t>
      </w:r>
      <w:r w:rsidR="00C5440E" w:rsidRPr="00676F8B">
        <w:rPr>
          <w:b/>
          <w:bCs/>
          <w:lang w:eastAsia="en-GB"/>
        </w:rPr>
        <w:t xml:space="preserve"> </w:t>
      </w:r>
      <w:r w:rsidRPr="00676F8B">
        <w:rPr>
          <w:b/>
          <w:bCs/>
          <w:lang w:eastAsia="en-GB"/>
        </w:rPr>
        <w:t>is</w:t>
      </w:r>
      <w:r w:rsidR="00C5440E" w:rsidRPr="00676F8B">
        <w:rPr>
          <w:b/>
          <w:bCs/>
          <w:lang w:eastAsia="en-GB"/>
        </w:rPr>
        <w:t xml:space="preserve"> </w:t>
      </w:r>
      <w:r w:rsidRPr="00676F8B">
        <w:rPr>
          <w:b/>
          <w:bCs/>
          <w:lang w:eastAsia="en-GB"/>
        </w:rPr>
        <w:t>not</w:t>
      </w:r>
      <w:r w:rsidR="00C5440E" w:rsidRPr="00676F8B">
        <w:rPr>
          <w:b/>
          <w:bCs/>
          <w:lang w:eastAsia="en-GB"/>
        </w:rPr>
        <w:t xml:space="preserve"> </w:t>
      </w:r>
      <w:r w:rsidRPr="00676F8B">
        <w:rPr>
          <w:b/>
          <w:bCs/>
          <w:lang w:eastAsia="en-GB"/>
        </w:rPr>
        <w:t>universal</w:t>
      </w:r>
      <w:r w:rsidR="00C5440E" w:rsidRPr="00676F8B">
        <w:rPr>
          <w:b/>
          <w:bCs/>
          <w:lang w:eastAsia="en-GB"/>
        </w:rPr>
        <w:t xml:space="preserve"> </w:t>
      </w:r>
      <w:r w:rsidRPr="00676F8B">
        <w:rPr>
          <w:b/>
          <w:bCs/>
          <w:lang w:eastAsia="en-GB"/>
        </w:rPr>
        <w:t>and</w:t>
      </w:r>
      <w:r w:rsidR="00C5440E" w:rsidRPr="00676F8B">
        <w:rPr>
          <w:b/>
          <w:bCs/>
          <w:lang w:eastAsia="en-GB"/>
        </w:rPr>
        <w:t xml:space="preserve"> </w:t>
      </w:r>
      <w:r w:rsidRPr="00676F8B">
        <w:rPr>
          <w:b/>
          <w:bCs/>
          <w:lang w:eastAsia="en-GB"/>
        </w:rPr>
        <w:t>free,</w:t>
      </w:r>
      <w:r w:rsidR="00C5440E" w:rsidRPr="00676F8B">
        <w:rPr>
          <w:b/>
          <w:bCs/>
          <w:lang w:eastAsia="en-GB"/>
        </w:rPr>
        <w:t xml:space="preserve"> </w:t>
      </w:r>
      <w:r w:rsidRPr="00676F8B">
        <w:rPr>
          <w:b/>
          <w:bCs/>
          <w:lang w:eastAsia="en-GB"/>
        </w:rPr>
        <w:t>budget</w:t>
      </w:r>
      <w:r w:rsidR="00C5440E" w:rsidRPr="00676F8B">
        <w:rPr>
          <w:b/>
          <w:bCs/>
          <w:lang w:eastAsia="en-GB"/>
        </w:rPr>
        <w:t xml:space="preserve"> </w:t>
      </w:r>
      <w:r w:rsidRPr="00676F8B">
        <w:rPr>
          <w:b/>
          <w:bCs/>
          <w:lang w:eastAsia="en-GB"/>
        </w:rPr>
        <w:t>support</w:t>
      </w:r>
      <w:r w:rsidR="00C5440E" w:rsidRPr="00676F8B">
        <w:rPr>
          <w:b/>
          <w:bCs/>
          <w:lang w:eastAsia="en-GB"/>
        </w:rPr>
        <w:t xml:space="preserve"> </w:t>
      </w:r>
      <w:r w:rsidRPr="00676F8B">
        <w:rPr>
          <w:b/>
          <w:bCs/>
          <w:lang w:eastAsia="en-GB"/>
        </w:rPr>
        <w:t>may</w:t>
      </w:r>
      <w:r w:rsidR="00C5440E" w:rsidRPr="00676F8B">
        <w:rPr>
          <w:b/>
          <w:bCs/>
          <w:lang w:eastAsia="en-GB"/>
        </w:rPr>
        <w:t xml:space="preserve"> </w:t>
      </w:r>
      <w:r w:rsidR="00AD5FF4" w:rsidRPr="00676F8B">
        <w:rPr>
          <w:b/>
          <w:bCs/>
          <w:lang w:eastAsia="en-GB"/>
        </w:rPr>
        <w:t>have</w:t>
      </w:r>
      <w:r w:rsidR="00C5440E" w:rsidRPr="00676F8B">
        <w:rPr>
          <w:b/>
          <w:bCs/>
          <w:lang w:eastAsia="en-GB"/>
        </w:rPr>
        <w:t xml:space="preserve"> </w:t>
      </w:r>
      <w:r w:rsidRPr="00676F8B">
        <w:rPr>
          <w:b/>
          <w:bCs/>
          <w:lang w:eastAsia="en-GB"/>
        </w:rPr>
        <w:t>exacerbate</w:t>
      </w:r>
      <w:r w:rsidR="00AD5FF4" w:rsidRPr="00676F8B">
        <w:rPr>
          <w:b/>
          <w:bCs/>
          <w:lang w:eastAsia="en-GB"/>
        </w:rPr>
        <w:t>d</w:t>
      </w:r>
      <w:r w:rsidR="00C5440E" w:rsidRPr="00676F8B">
        <w:rPr>
          <w:b/>
          <w:bCs/>
          <w:lang w:eastAsia="en-GB"/>
        </w:rPr>
        <w:t xml:space="preserve"> </w:t>
      </w:r>
      <w:r w:rsidRPr="00676F8B">
        <w:rPr>
          <w:b/>
          <w:bCs/>
          <w:lang w:eastAsia="en-GB"/>
        </w:rPr>
        <w:t>inequality</w:t>
      </w:r>
      <w:r w:rsidR="61851B3B" w:rsidRPr="00676F8B">
        <w:rPr>
          <w:b/>
          <w:bCs/>
          <w:lang w:eastAsia="en-GB"/>
        </w:rPr>
        <w:t>.</w:t>
      </w:r>
      <w:r w:rsidR="00C5440E" w:rsidRPr="00676F8B">
        <w:rPr>
          <w:lang w:eastAsia="en-GB"/>
        </w:rPr>
        <w:t xml:space="preserve"> </w:t>
      </w:r>
      <w:r w:rsidRPr="00676F8B">
        <w:rPr>
          <w:lang w:eastAsia="en-GB"/>
        </w:rPr>
        <w:t>In</w:t>
      </w:r>
      <w:r w:rsidR="00C5440E" w:rsidRPr="00676F8B">
        <w:rPr>
          <w:lang w:eastAsia="en-GB"/>
        </w:rPr>
        <w:t xml:space="preserve"> </w:t>
      </w:r>
      <w:r w:rsidRPr="00676F8B">
        <w:rPr>
          <w:lang w:eastAsia="en-GB"/>
        </w:rPr>
        <w:t>Vanuatu</w:t>
      </w:r>
      <w:r w:rsidR="00084F96">
        <w:rPr>
          <w:lang w:eastAsia="en-GB"/>
        </w:rPr>
        <w:t>,</w:t>
      </w:r>
      <w:r w:rsidR="00C5440E" w:rsidRPr="00676F8B">
        <w:rPr>
          <w:lang w:eastAsia="en-GB"/>
        </w:rPr>
        <w:t xml:space="preserve"> </w:t>
      </w:r>
      <w:r w:rsidRPr="00676F8B">
        <w:rPr>
          <w:lang w:eastAsia="en-GB"/>
        </w:rPr>
        <w:t>for</w:t>
      </w:r>
      <w:r w:rsidR="00C5440E" w:rsidRPr="00676F8B">
        <w:rPr>
          <w:lang w:eastAsia="en-GB"/>
        </w:rPr>
        <w:t xml:space="preserve"> </w:t>
      </w:r>
      <w:r w:rsidRPr="00676F8B">
        <w:rPr>
          <w:lang w:eastAsia="en-GB"/>
        </w:rPr>
        <w:t>example,</w:t>
      </w:r>
      <w:r w:rsidR="00C5440E" w:rsidRPr="00676F8B">
        <w:rPr>
          <w:lang w:eastAsia="en-GB"/>
        </w:rPr>
        <w:t xml:space="preserve"> </w:t>
      </w:r>
      <w:r w:rsidRPr="00676F8B">
        <w:rPr>
          <w:lang w:eastAsia="en-GB"/>
        </w:rPr>
        <w:t>although</w:t>
      </w:r>
      <w:r w:rsidR="00C5440E" w:rsidRPr="00676F8B">
        <w:rPr>
          <w:lang w:eastAsia="en-GB"/>
        </w:rPr>
        <w:t xml:space="preserve"> </w:t>
      </w:r>
      <w:r w:rsidRPr="00676F8B">
        <w:rPr>
          <w:lang w:eastAsia="en-GB"/>
        </w:rPr>
        <w:t>the</w:t>
      </w:r>
      <w:r w:rsidR="00C5440E" w:rsidRPr="00676F8B">
        <w:rPr>
          <w:lang w:eastAsia="en-GB"/>
        </w:rPr>
        <w:t xml:space="preserve"> </w:t>
      </w:r>
      <w:r w:rsidR="00072B37">
        <w:rPr>
          <w:lang w:eastAsia="en-GB"/>
        </w:rPr>
        <w:t>p</w:t>
      </w:r>
      <w:r w:rsidRPr="00676F8B">
        <w:rPr>
          <w:lang w:eastAsia="en-GB"/>
        </w:rPr>
        <w:t>ackage</w:t>
      </w:r>
      <w:r w:rsidR="00C5440E" w:rsidRPr="00676F8B">
        <w:rPr>
          <w:lang w:eastAsia="en-GB"/>
        </w:rPr>
        <w:t xml:space="preserve"> </w:t>
      </w:r>
      <w:r w:rsidRPr="00676F8B">
        <w:rPr>
          <w:lang w:eastAsia="en-GB"/>
        </w:rPr>
        <w:t>was</w:t>
      </w:r>
      <w:r w:rsidR="00C5440E" w:rsidRPr="00676F8B">
        <w:rPr>
          <w:lang w:eastAsia="en-GB"/>
        </w:rPr>
        <w:t xml:space="preserve"> </w:t>
      </w:r>
      <w:r w:rsidRPr="00676F8B">
        <w:rPr>
          <w:lang w:eastAsia="en-GB"/>
        </w:rPr>
        <w:t>beneficial,</w:t>
      </w:r>
      <w:r w:rsidR="00C5440E" w:rsidRPr="00676F8B">
        <w:rPr>
          <w:lang w:eastAsia="en-GB"/>
        </w:rPr>
        <w:t xml:space="preserve"> </w:t>
      </w:r>
      <w:r w:rsidRPr="00676F8B">
        <w:rPr>
          <w:lang w:eastAsia="en-GB"/>
        </w:rPr>
        <w:t>its</w:t>
      </w:r>
      <w:r w:rsidR="00C5440E" w:rsidRPr="00676F8B">
        <w:rPr>
          <w:lang w:eastAsia="en-GB"/>
        </w:rPr>
        <w:t xml:space="preserve"> </w:t>
      </w:r>
      <w:r w:rsidRPr="00676F8B">
        <w:rPr>
          <w:lang w:eastAsia="en-GB"/>
        </w:rPr>
        <w:t>effectiveness</w:t>
      </w:r>
      <w:r w:rsidR="00C5440E" w:rsidRPr="00676F8B">
        <w:rPr>
          <w:lang w:eastAsia="en-GB"/>
        </w:rPr>
        <w:t xml:space="preserve"> </w:t>
      </w:r>
      <w:r w:rsidRPr="00676F8B">
        <w:rPr>
          <w:lang w:eastAsia="en-GB"/>
        </w:rPr>
        <w:t>was</w:t>
      </w:r>
      <w:r w:rsidR="00C5440E" w:rsidRPr="00676F8B">
        <w:rPr>
          <w:lang w:eastAsia="en-GB"/>
        </w:rPr>
        <w:t xml:space="preserve"> </w:t>
      </w:r>
      <w:r w:rsidRPr="00676F8B">
        <w:rPr>
          <w:lang w:eastAsia="en-GB"/>
        </w:rPr>
        <w:t>circumscribed</w:t>
      </w:r>
      <w:r w:rsidR="00C5440E" w:rsidRPr="00676F8B">
        <w:rPr>
          <w:lang w:eastAsia="en-GB"/>
        </w:rPr>
        <w:t xml:space="preserve"> </w:t>
      </w:r>
      <w:r w:rsidRPr="00676F8B">
        <w:rPr>
          <w:lang w:eastAsia="en-GB"/>
        </w:rPr>
        <w:t>by</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situation</w:t>
      </w:r>
      <w:r w:rsidR="00C5440E" w:rsidRPr="00676F8B">
        <w:rPr>
          <w:lang w:eastAsia="en-GB"/>
        </w:rPr>
        <w:t xml:space="preserve"> </w:t>
      </w:r>
      <w:r w:rsidRPr="00676F8B">
        <w:rPr>
          <w:lang w:eastAsia="en-GB"/>
        </w:rPr>
        <w:t>before</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pandemic,</w:t>
      </w:r>
      <w:r w:rsidR="00C5440E" w:rsidRPr="00676F8B">
        <w:rPr>
          <w:lang w:eastAsia="en-GB"/>
        </w:rPr>
        <w:t xml:space="preserve"> </w:t>
      </w:r>
      <w:r w:rsidRPr="00676F8B">
        <w:rPr>
          <w:lang w:eastAsia="en-GB"/>
        </w:rPr>
        <w:t>whereby</w:t>
      </w:r>
      <w:r w:rsidR="00C5440E" w:rsidRPr="00676F8B">
        <w:rPr>
          <w:lang w:eastAsia="en-GB"/>
        </w:rPr>
        <w:t xml:space="preserve"> </w:t>
      </w:r>
      <w:r w:rsidRPr="00676F8B">
        <w:rPr>
          <w:lang w:eastAsia="en-GB"/>
        </w:rPr>
        <w:t>secondary</w:t>
      </w:r>
      <w:r w:rsidR="00C5440E" w:rsidRPr="00676F8B">
        <w:rPr>
          <w:lang w:eastAsia="en-GB"/>
        </w:rPr>
        <w:t xml:space="preserve"> </w:t>
      </w:r>
      <w:r w:rsidRPr="00676F8B">
        <w:rPr>
          <w:lang w:eastAsia="en-GB"/>
        </w:rPr>
        <w:t>education</w:t>
      </w:r>
      <w:r w:rsidR="00C5440E" w:rsidRPr="00676F8B">
        <w:rPr>
          <w:lang w:eastAsia="en-GB"/>
        </w:rPr>
        <w:t xml:space="preserve"> </w:t>
      </w:r>
      <w:r w:rsidRPr="00676F8B">
        <w:rPr>
          <w:lang w:eastAsia="en-GB"/>
        </w:rPr>
        <w:t>was</w:t>
      </w:r>
      <w:r w:rsidR="00C5440E" w:rsidRPr="00676F8B">
        <w:rPr>
          <w:lang w:eastAsia="en-GB"/>
        </w:rPr>
        <w:t xml:space="preserve"> </w:t>
      </w:r>
      <w:r w:rsidRPr="00676F8B">
        <w:rPr>
          <w:lang w:eastAsia="en-GB"/>
        </w:rPr>
        <w:t>already</w:t>
      </w:r>
      <w:r w:rsidR="00C5440E" w:rsidRPr="00676F8B">
        <w:rPr>
          <w:lang w:eastAsia="en-GB"/>
        </w:rPr>
        <w:t xml:space="preserve"> </w:t>
      </w:r>
      <w:r w:rsidRPr="00676F8B">
        <w:rPr>
          <w:lang w:eastAsia="en-GB"/>
        </w:rPr>
        <w:t>effectively</w:t>
      </w:r>
      <w:r w:rsidR="00C5440E" w:rsidRPr="00676F8B">
        <w:rPr>
          <w:lang w:eastAsia="en-GB"/>
        </w:rPr>
        <w:t xml:space="preserve"> </w:t>
      </w:r>
      <w:r w:rsidRPr="00676F8B">
        <w:rPr>
          <w:lang w:eastAsia="en-GB"/>
        </w:rPr>
        <w:t>rationed,</w:t>
      </w:r>
      <w:r w:rsidR="00C5440E" w:rsidRPr="00676F8B">
        <w:rPr>
          <w:lang w:eastAsia="en-GB"/>
        </w:rPr>
        <w:t xml:space="preserve"> </w:t>
      </w:r>
      <w:r w:rsidRPr="00676F8B">
        <w:rPr>
          <w:lang w:eastAsia="en-GB"/>
        </w:rPr>
        <w:t>owing</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mismatch</w:t>
      </w:r>
      <w:r w:rsidR="00C5440E" w:rsidRPr="00676F8B">
        <w:rPr>
          <w:lang w:eastAsia="en-GB"/>
        </w:rPr>
        <w:t xml:space="preserve"> </w:t>
      </w:r>
      <w:r w:rsidRPr="00676F8B">
        <w:rPr>
          <w:lang w:eastAsia="en-GB"/>
        </w:rPr>
        <w:t>between</w:t>
      </w:r>
      <w:r w:rsidR="00C5440E" w:rsidRPr="00676F8B">
        <w:rPr>
          <w:lang w:eastAsia="en-GB"/>
        </w:rPr>
        <w:t xml:space="preserve"> </w:t>
      </w:r>
      <w:r w:rsidRPr="00676F8B">
        <w:rPr>
          <w:lang w:eastAsia="en-GB"/>
        </w:rPr>
        <w:t>demand</w:t>
      </w:r>
      <w:r w:rsidR="00C5440E" w:rsidRPr="00676F8B">
        <w:rPr>
          <w:lang w:eastAsia="en-GB"/>
        </w:rPr>
        <w:t xml:space="preserve"> </w:t>
      </w:r>
      <w:r w:rsidRPr="00676F8B">
        <w:rPr>
          <w:lang w:eastAsia="en-GB"/>
        </w:rPr>
        <w:t>and</w:t>
      </w:r>
      <w:r w:rsidR="00C5440E" w:rsidRPr="00676F8B">
        <w:rPr>
          <w:lang w:eastAsia="en-GB"/>
        </w:rPr>
        <w:t xml:space="preserve"> </w:t>
      </w:r>
      <w:r w:rsidRPr="00676F8B">
        <w:rPr>
          <w:lang w:eastAsia="en-GB"/>
        </w:rPr>
        <w:t>supply</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places.</w:t>
      </w:r>
      <w:r w:rsidR="002857CE" w:rsidRPr="00676F8B">
        <w:rPr>
          <w:rStyle w:val="FootnoteReference"/>
          <w:lang w:eastAsia="en-GB"/>
        </w:rPr>
        <w:footnoteReference w:id="51"/>
      </w:r>
      <w:r w:rsidR="00A17B94" w:rsidRPr="00676F8B">
        <w:rPr>
          <w:lang w:eastAsia="en-GB"/>
        </w:rPr>
        <w:t xml:space="preserve"> </w:t>
      </w:r>
      <w:r w:rsidRPr="00676F8B">
        <w:rPr>
          <w:lang w:eastAsia="en-GB"/>
        </w:rPr>
        <w:t>The</w:t>
      </w:r>
      <w:r w:rsidR="00C5440E" w:rsidRPr="00676F8B">
        <w:rPr>
          <w:lang w:eastAsia="en-GB"/>
        </w:rPr>
        <w:t xml:space="preserve"> </w:t>
      </w:r>
      <w:r w:rsidR="00DE6986">
        <w:rPr>
          <w:lang w:eastAsia="en-GB"/>
        </w:rPr>
        <w:t>g</w:t>
      </w:r>
      <w:r w:rsidR="00F57CAA" w:rsidRPr="00676F8B">
        <w:rPr>
          <w:lang w:eastAsia="en-GB"/>
        </w:rPr>
        <w:t>overnment</w:t>
      </w:r>
      <w:r w:rsidR="00C5440E" w:rsidRPr="00676F8B">
        <w:rPr>
          <w:lang w:eastAsia="en-GB"/>
        </w:rPr>
        <w:t xml:space="preserve"> </w:t>
      </w:r>
      <w:r w:rsidRPr="00676F8B">
        <w:rPr>
          <w:lang w:eastAsia="en-GB"/>
        </w:rPr>
        <w:t>noted</w:t>
      </w:r>
      <w:r w:rsidR="00C5440E" w:rsidRPr="00676F8B">
        <w:rPr>
          <w:lang w:eastAsia="en-GB"/>
        </w:rPr>
        <w:t xml:space="preserve"> </w:t>
      </w:r>
      <w:r w:rsidRPr="00676F8B">
        <w:rPr>
          <w:lang w:eastAsia="en-GB"/>
        </w:rPr>
        <w:t>that</w:t>
      </w:r>
      <w:r w:rsidR="00C5440E" w:rsidRPr="00676F8B">
        <w:rPr>
          <w:lang w:eastAsia="en-GB"/>
        </w:rPr>
        <w:t xml:space="preserve"> </w:t>
      </w:r>
      <w:r w:rsidR="00111D05">
        <w:rPr>
          <w:lang w:eastAsia="en-GB"/>
        </w:rPr>
        <w:t>‘</w:t>
      </w:r>
      <w:r w:rsidRPr="00676F8B">
        <w:rPr>
          <w:lang w:eastAsia="en-GB"/>
        </w:rPr>
        <w:t>the</w:t>
      </w:r>
      <w:r w:rsidR="00C5440E" w:rsidRPr="00676F8B">
        <w:rPr>
          <w:lang w:eastAsia="en-GB"/>
        </w:rPr>
        <w:t xml:space="preserve"> </w:t>
      </w:r>
      <w:r w:rsidRPr="00676F8B">
        <w:rPr>
          <w:lang w:eastAsia="en-GB"/>
        </w:rPr>
        <w:t>[low]</w:t>
      </w:r>
      <w:r w:rsidR="00C5440E" w:rsidRPr="00676F8B">
        <w:rPr>
          <w:lang w:eastAsia="en-GB"/>
        </w:rPr>
        <w:t xml:space="preserve"> </w:t>
      </w:r>
      <w:r w:rsidRPr="00676F8B">
        <w:rPr>
          <w:lang w:eastAsia="en-GB"/>
        </w:rPr>
        <w:t>gross</w:t>
      </w:r>
      <w:r w:rsidR="00C5440E" w:rsidRPr="00676F8B">
        <w:rPr>
          <w:lang w:eastAsia="en-GB"/>
        </w:rPr>
        <w:t xml:space="preserve"> </w:t>
      </w:r>
      <w:r w:rsidRPr="00676F8B">
        <w:rPr>
          <w:lang w:eastAsia="en-GB"/>
        </w:rPr>
        <w:t>enrolment</w:t>
      </w:r>
      <w:r w:rsidR="00C5440E" w:rsidRPr="00676F8B">
        <w:rPr>
          <w:lang w:eastAsia="en-GB"/>
        </w:rPr>
        <w:t xml:space="preserve"> </w:t>
      </w:r>
      <w:r w:rsidRPr="00676F8B">
        <w:rPr>
          <w:lang w:eastAsia="en-GB"/>
        </w:rPr>
        <w:t>rate</w:t>
      </w:r>
      <w:r w:rsidR="00C5440E" w:rsidRPr="00676F8B">
        <w:rPr>
          <w:lang w:eastAsia="en-GB"/>
        </w:rPr>
        <w:t xml:space="preserve"> </w:t>
      </w:r>
      <w:r w:rsidRPr="00676F8B">
        <w:rPr>
          <w:lang w:eastAsia="en-GB"/>
        </w:rPr>
        <w:t>in</w:t>
      </w:r>
      <w:r w:rsidR="00C5440E" w:rsidRPr="00676F8B">
        <w:rPr>
          <w:lang w:eastAsia="en-GB"/>
        </w:rPr>
        <w:t xml:space="preserve"> </w:t>
      </w:r>
      <w:r w:rsidRPr="00676F8B">
        <w:rPr>
          <w:lang w:eastAsia="en-GB"/>
        </w:rPr>
        <w:t>secondary</w:t>
      </w:r>
      <w:r w:rsidR="00C5440E" w:rsidRPr="00676F8B">
        <w:rPr>
          <w:lang w:eastAsia="en-GB"/>
        </w:rPr>
        <w:t xml:space="preserve"> </w:t>
      </w:r>
      <w:r w:rsidRPr="00676F8B">
        <w:rPr>
          <w:lang w:eastAsia="en-GB"/>
        </w:rPr>
        <w:t>[school]...provides</w:t>
      </w:r>
      <w:r w:rsidR="00C5440E" w:rsidRPr="00676F8B">
        <w:rPr>
          <w:lang w:eastAsia="en-GB"/>
        </w:rPr>
        <w:t xml:space="preserve"> </w:t>
      </w:r>
      <w:r w:rsidRPr="00676F8B">
        <w:rPr>
          <w:lang w:eastAsia="en-GB"/>
        </w:rPr>
        <w:t>evidence</w:t>
      </w:r>
      <w:r w:rsidR="00C5440E" w:rsidRPr="00676F8B">
        <w:rPr>
          <w:lang w:eastAsia="en-GB"/>
        </w:rPr>
        <w:t xml:space="preserve"> </w:t>
      </w:r>
      <w:r w:rsidRPr="00676F8B">
        <w:rPr>
          <w:lang w:eastAsia="en-GB"/>
        </w:rPr>
        <w:t>that</w:t>
      </w:r>
      <w:r w:rsidR="00C5440E" w:rsidRPr="00676F8B">
        <w:rPr>
          <w:lang w:eastAsia="en-GB"/>
        </w:rPr>
        <w:t xml:space="preserve"> </w:t>
      </w:r>
      <w:r w:rsidRPr="00676F8B">
        <w:rPr>
          <w:lang w:eastAsia="en-GB"/>
        </w:rPr>
        <w:t>the</w:t>
      </w:r>
      <w:r w:rsidR="00C5440E" w:rsidRPr="00676F8B">
        <w:rPr>
          <w:lang w:eastAsia="en-GB"/>
        </w:rPr>
        <w:t xml:space="preserve"> </w:t>
      </w:r>
      <w:r w:rsidRPr="00676F8B">
        <w:t>country</w:t>
      </w:r>
      <w:r w:rsidR="00C5440E" w:rsidRPr="00676F8B">
        <w:rPr>
          <w:lang w:eastAsia="en-GB"/>
        </w:rPr>
        <w:t xml:space="preserve"> </w:t>
      </w:r>
      <w:r w:rsidRPr="00676F8B">
        <w:rPr>
          <w:lang w:eastAsia="en-GB"/>
        </w:rPr>
        <w:t>is</w:t>
      </w:r>
      <w:r w:rsidR="00C5440E" w:rsidRPr="00676F8B">
        <w:rPr>
          <w:lang w:eastAsia="en-GB"/>
        </w:rPr>
        <w:t xml:space="preserve"> </w:t>
      </w:r>
      <w:r w:rsidRPr="00676F8B">
        <w:rPr>
          <w:lang w:eastAsia="en-GB"/>
        </w:rPr>
        <w:t>not</w:t>
      </w:r>
      <w:r w:rsidR="00C5440E" w:rsidRPr="00676F8B">
        <w:rPr>
          <w:lang w:eastAsia="en-GB"/>
        </w:rPr>
        <w:t xml:space="preserve"> </w:t>
      </w:r>
      <w:r w:rsidRPr="00676F8B">
        <w:rPr>
          <w:lang w:eastAsia="en-GB"/>
        </w:rPr>
        <w:t>able</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accommodate</w:t>
      </w:r>
      <w:r w:rsidR="00C5440E" w:rsidRPr="00676F8B">
        <w:rPr>
          <w:lang w:eastAsia="en-GB"/>
        </w:rPr>
        <w:t xml:space="preserve"> </w:t>
      </w:r>
      <w:r w:rsidRPr="00676F8B">
        <w:rPr>
          <w:lang w:eastAsia="en-GB"/>
        </w:rPr>
        <w:t>all</w:t>
      </w:r>
      <w:r w:rsidR="00C5440E" w:rsidRPr="00676F8B">
        <w:rPr>
          <w:lang w:eastAsia="en-GB"/>
        </w:rPr>
        <w:t xml:space="preserve"> </w:t>
      </w:r>
      <w:r w:rsidRPr="00676F8B">
        <w:rPr>
          <w:lang w:eastAsia="en-GB"/>
        </w:rPr>
        <w:t>its</w:t>
      </w:r>
      <w:r w:rsidR="00C5440E" w:rsidRPr="00676F8B">
        <w:rPr>
          <w:lang w:eastAsia="en-GB"/>
        </w:rPr>
        <w:t xml:space="preserve"> </w:t>
      </w:r>
      <w:r w:rsidRPr="00676F8B">
        <w:rPr>
          <w:lang w:eastAsia="en-GB"/>
        </w:rPr>
        <w:t>school-age</w:t>
      </w:r>
      <w:r w:rsidR="00C5440E" w:rsidRPr="00676F8B">
        <w:rPr>
          <w:lang w:eastAsia="en-GB"/>
        </w:rPr>
        <w:t xml:space="preserve"> </w:t>
      </w:r>
      <w:r w:rsidRPr="00676F8B">
        <w:rPr>
          <w:lang w:eastAsia="en-GB"/>
        </w:rPr>
        <w:t>population.</w:t>
      </w:r>
      <w:r w:rsidR="00111D05">
        <w:rPr>
          <w:lang w:eastAsia="en-GB"/>
        </w:rPr>
        <w:t>’</w:t>
      </w:r>
      <w:r w:rsidR="002857CE" w:rsidRPr="00676F8B">
        <w:rPr>
          <w:rStyle w:val="FootnoteReference"/>
          <w:lang w:eastAsia="en-GB"/>
        </w:rPr>
        <w:footnoteReference w:id="52"/>
      </w:r>
      <w:r w:rsidR="00A17B94" w:rsidRPr="00676F8B">
        <w:rPr>
          <w:lang w:eastAsia="en-GB"/>
        </w:rPr>
        <w:t xml:space="preserve"> </w:t>
      </w:r>
      <w:r w:rsidRPr="00676F8B">
        <w:rPr>
          <w:lang w:eastAsia="en-GB"/>
        </w:rPr>
        <w:t>The</w:t>
      </w:r>
      <w:r w:rsidR="00C5440E" w:rsidRPr="00676F8B">
        <w:rPr>
          <w:lang w:eastAsia="en-GB"/>
        </w:rPr>
        <w:t xml:space="preserve"> </w:t>
      </w:r>
      <w:r w:rsidRPr="00676F8B">
        <w:rPr>
          <w:lang w:eastAsia="en-GB"/>
        </w:rPr>
        <w:t>three</w:t>
      </w:r>
      <w:r w:rsidR="00C5440E" w:rsidRPr="00676F8B">
        <w:rPr>
          <w:lang w:eastAsia="en-GB"/>
        </w:rPr>
        <w:t xml:space="preserve"> </w:t>
      </w:r>
      <w:r w:rsidRPr="00676F8B">
        <w:rPr>
          <w:lang w:eastAsia="en-GB"/>
        </w:rPr>
        <w:t>types</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school</w:t>
      </w:r>
      <w:r w:rsidR="00C5440E" w:rsidRPr="00676F8B">
        <w:rPr>
          <w:lang w:eastAsia="en-GB"/>
        </w:rPr>
        <w:t xml:space="preserve"> </w:t>
      </w:r>
      <w:r w:rsidRPr="00676F8B">
        <w:rPr>
          <w:lang w:eastAsia="en-GB"/>
        </w:rPr>
        <w:t>fees</w:t>
      </w:r>
      <w:r w:rsidR="00C5440E" w:rsidRPr="00676F8B">
        <w:rPr>
          <w:lang w:eastAsia="en-GB"/>
        </w:rPr>
        <w:t xml:space="preserve"> </w:t>
      </w:r>
      <w:r w:rsidRPr="00676F8B">
        <w:rPr>
          <w:lang w:eastAsia="en-GB"/>
        </w:rPr>
        <w:t>effectively</w:t>
      </w:r>
      <w:r w:rsidR="00C5440E" w:rsidRPr="00676F8B">
        <w:rPr>
          <w:lang w:eastAsia="en-GB"/>
        </w:rPr>
        <w:t xml:space="preserve"> </w:t>
      </w:r>
      <w:r w:rsidRPr="00676F8B">
        <w:rPr>
          <w:lang w:eastAsia="en-GB"/>
        </w:rPr>
        <w:t>favour</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relatively</w:t>
      </w:r>
      <w:r w:rsidR="00C5440E" w:rsidRPr="00676F8B">
        <w:rPr>
          <w:lang w:eastAsia="en-GB"/>
        </w:rPr>
        <w:t xml:space="preserve"> </w:t>
      </w:r>
      <w:r w:rsidRPr="00676F8B">
        <w:rPr>
          <w:lang w:eastAsia="en-GB"/>
        </w:rPr>
        <w:t>better</w:t>
      </w:r>
      <w:r w:rsidR="00E0063C">
        <w:rPr>
          <w:lang w:eastAsia="en-GB"/>
        </w:rPr>
        <w:t>-</w:t>
      </w:r>
      <w:r w:rsidRPr="00676F8B">
        <w:rPr>
          <w:lang w:eastAsia="en-GB"/>
        </w:rPr>
        <w:t>off</w:t>
      </w:r>
      <w:r w:rsidR="00C5440E" w:rsidRPr="00676F8B">
        <w:rPr>
          <w:lang w:eastAsia="en-GB"/>
        </w:rPr>
        <w:t xml:space="preserve"> </w:t>
      </w:r>
      <w:r w:rsidRPr="00676F8B">
        <w:rPr>
          <w:lang w:eastAsia="en-GB"/>
        </w:rPr>
        <w:t>households.</w:t>
      </w:r>
      <w:r w:rsidR="00A17B94" w:rsidRPr="00676F8B">
        <w:rPr>
          <w:lang w:eastAsia="en-GB"/>
        </w:rPr>
        <w:t xml:space="preserve"> </w:t>
      </w:r>
      <w:r w:rsidRPr="00676F8B">
        <w:rPr>
          <w:lang w:eastAsia="en-GB"/>
        </w:rPr>
        <w:t>It</w:t>
      </w:r>
      <w:r w:rsidR="00C5440E" w:rsidRPr="00676F8B">
        <w:rPr>
          <w:lang w:eastAsia="en-GB"/>
        </w:rPr>
        <w:t xml:space="preserve"> </w:t>
      </w:r>
      <w:r w:rsidRPr="00676F8B">
        <w:rPr>
          <w:lang w:eastAsia="en-GB"/>
        </w:rPr>
        <w:t>follows</w:t>
      </w:r>
      <w:r w:rsidR="00C5440E" w:rsidRPr="00676F8B">
        <w:rPr>
          <w:lang w:eastAsia="en-GB"/>
        </w:rPr>
        <w:t xml:space="preserve"> </w:t>
      </w:r>
      <w:r w:rsidRPr="00676F8B">
        <w:rPr>
          <w:lang w:eastAsia="en-GB"/>
        </w:rPr>
        <w:t>that</w:t>
      </w:r>
      <w:r w:rsidR="00C5440E" w:rsidRPr="00676F8B">
        <w:rPr>
          <w:lang w:eastAsia="en-GB"/>
        </w:rPr>
        <w:t xml:space="preserve"> </w:t>
      </w:r>
      <w:r w:rsidRPr="00676F8B">
        <w:rPr>
          <w:lang w:eastAsia="en-GB"/>
        </w:rPr>
        <w:t>supporting</w:t>
      </w:r>
      <w:r w:rsidR="00C5440E" w:rsidRPr="00676F8B">
        <w:rPr>
          <w:lang w:eastAsia="en-GB"/>
        </w:rPr>
        <w:t xml:space="preserve"> </w:t>
      </w:r>
      <w:r w:rsidRPr="00676F8B">
        <w:rPr>
          <w:lang w:eastAsia="en-GB"/>
        </w:rPr>
        <w:t>this</w:t>
      </w:r>
      <w:r w:rsidR="00C5440E" w:rsidRPr="00676F8B">
        <w:rPr>
          <w:lang w:eastAsia="en-GB"/>
        </w:rPr>
        <w:t xml:space="preserve"> </w:t>
      </w:r>
      <w:r w:rsidRPr="00676F8B">
        <w:rPr>
          <w:lang w:eastAsia="en-GB"/>
        </w:rPr>
        <w:t>system</w:t>
      </w:r>
      <w:r w:rsidR="00C5440E" w:rsidRPr="00676F8B">
        <w:rPr>
          <w:lang w:eastAsia="en-GB"/>
        </w:rPr>
        <w:t xml:space="preserve"> </w:t>
      </w:r>
      <w:r w:rsidRPr="00676F8B">
        <w:rPr>
          <w:lang w:eastAsia="en-GB"/>
        </w:rPr>
        <w:t>was</w:t>
      </w:r>
      <w:r w:rsidR="00C5440E" w:rsidRPr="00676F8B">
        <w:rPr>
          <w:lang w:eastAsia="en-GB"/>
        </w:rPr>
        <w:t xml:space="preserve"> </w:t>
      </w:r>
      <w:r w:rsidRPr="00676F8B">
        <w:rPr>
          <w:lang w:eastAsia="en-GB"/>
        </w:rPr>
        <w:t>an</w:t>
      </w:r>
      <w:r w:rsidR="00C5440E" w:rsidRPr="00676F8B">
        <w:rPr>
          <w:lang w:eastAsia="en-GB"/>
        </w:rPr>
        <w:t xml:space="preserve"> </w:t>
      </w:r>
      <w:r w:rsidRPr="00676F8B">
        <w:rPr>
          <w:lang w:eastAsia="en-GB"/>
        </w:rPr>
        <w:t>implicit</w:t>
      </w:r>
      <w:r w:rsidR="00C5440E" w:rsidRPr="00676F8B">
        <w:rPr>
          <w:lang w:eastAsia="en-GB"/>
        </w:rPr>
        <w:t xml:space="preserve"> </w:t>
      </w:r>
      <w:r w:rsidRPr="00676F8B">
        <w:rPr>
          <w:lang w:eastAsia="en-GB"/>
        </w:rPr>
        <w:t>subsidy</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better-off</w:t>
      </w:r>
      <w:r w:rsidR="00C5440E" w:rsidRPr="00676F8B">
        <w:rPr>
          <w:lang w:eastAsia="en-GB"/>
        </w:rPr>
        <w:t xml:space="preserve"> </w:t>
      </w:r>
      <w:r w:rsidRPr="00676F8B">
        <w:rPr>
          <w:lang w:eastAsia="en-GB"/>
        </w:rPr>
        <w:t>households,</w:t>
      </w:r>
      <w:r w:rsidR="00C5440E" w:rsidRPr="00676F8B">
        <w:rPr>
          <w:lang w:eastAsia="en-GB"/>
        </w:rPr>
        <w:t xml:space="preserve"> </w:t>
      </w:r>
      <w:r w:rsidRPr="00676F8B">
        <w:rPr>
          <w:lang w:eastAsia="en-GB"/>
        </w:rPr>
        <w:t>as</w:t>
      </w:r>
      <w:r w:rsidR="00C5440E" w:rsidRPr="00676F8B">
        <w:rPr>
          <w:lang w:eastAsia="en-GB"/>
        </w:rPr>
        <w:t xml:space="preserve"> </w:t>
      </w:r>
      <w:r w:rsidRPr="00676F8B">
        <w:rPr>
          <w:lang w:eastAsia="en-GB"/>
        </w:rPr>
        <w:t>it</w:t>
      </w:r>
      <w:r w:rsidR="00C5440E" w:rsidRPr="00676F8B">
        <w:rPr>
          <w:lang w:eastAsia="en-GB"/>
        </w:rPr>
        <w:t xml:space="preserve"> </w:t>
      </w:r>
      <w:r w:rsidRPr="00676F8B">
        <w:rPr>
          <w:lang w:eastAsia="en-GB"/>
        </w:rPr>
        <w:t>was</w:t>
      </w:r>
      <w:r w:rsidR="00C5440E" w:rsidRPr="00676F8B">
        <w:rPr>
          <w:lang w:eastAsia="en-GB"/>
        </w:rPr>
        <w:t xml:space="preserve"> </w:t>
      </w:r>
      <w:r w:rsidRPr="00676F8B">
        <w:rPr>
          <w:lang w:eastAsia="en-GB"/>
        </w:rPr>
        <w:t>their</w:t>
      </w:r>
      <w:r w:rsidR="00C5440E" w:rsidRPr="00676F8B">
        <w:rPr>
          <w:lang w:eastAsia="en-GB"/>
        </w:rPr>
        <w:t xml:space="preserve"> </w:t>
      </w:r>
      <w:r w:rsidRPr="00676F8B">
        <w:rPr>
          <w:lang w:eastAsia="en-GB"/>
        </w:rPr>
        <w:t>children</w:t>
      </w:r>
      <w:r w:rsidR="00C5440E" w:rsidRPr="00676F8B">
        <w:rPr>
          <w:lang w:eastAsia="en-GB"/>
        </w:rPr>
        <w:t xml:space="preserve"> </w:t>
      </w:r>
      <w:r w:rsidR="00084F96">
        <w:rPr>
          <w:lang w:eastAsia="en-GB"/>
        </w:rPr>
        <w:t>who</w:t>
      </w:r>
      <w:r w:rsidR="00084F96" w:rsidRPr="00676F8B">
        <w:rPr>
          <w:lang w:eastAsia="en-GB"/>
        </w:rPr>
        <w:t xml:space="preserve"> </w:t>
      </w:r>
      <w:r w:rsidRPr="00676F8B">
        <w:rPr>
          <w:lang w:eastAsia="en-GB"/>
        </w:rPr>
        <w:t>attended</w:t>
      </w:r>
      <w:r w:rsidR="00C5440E" w:rsidRPr="00676F8B">
        <w:rPr>
          <w:lang w:eastAsia="en-GB"/>
        </w:rPr>
        <w:t xml:space="preserve"> </w:t>
      </w:r>
      <w:r w:rsidRPr="00676F8B">
        <w:rPr>
          <w:lang w:eastAsia="en-GB"/>
        </w:rPr>
        <w:t>these</w:t>
      </w:r>
      <w:r w:rsidR="00C5440E" w:rsidRPr="00676F8B">
        <w:rPr>
          <w:lang w:eastAsia="en-GB"/>
        </w:rPr>
        <w:t xml:space="preserve"> </w:t>
      </w:r>
      <w:r w:rsidRPr="00676F8B">
        <w:rPr>
          <w:lang w:eastAsia="en-GB"/>
        </w:rPr>
        <w:t>schools.</w:t>
      </w:r>
      <w:r w:rsidR="00A17B94" w:rsidRPr="00676F8B">
        <w:rPr>
          <w:lang w:eastAsia="en-GB"/>
        </w:rPr>
        <w:t xml:space="preserve"> </w:t>
      </w:r>
    </w:p>
    <w:p w14:paraId="5D53B390" w14:textId="227BB618" w:rsidR="0090641C" w:rsidRPr="00676F8B" w:rsidRDefault="0090641C" w:rsidP="0003181D">
      <w:pPr>
        <w:pStyle w:val="Body"/>
        <w:rPr>
          <w:rFonts w:ascii="Times New Roman" w:hAnsi="Times New Roman" w:cs="Times New Roman"/>
          <w:lang w:eastAsia="en-GB"/>
        </w:rPr>
      </w:pPr>
      <w:r w:rsidRPr="00676F8B">
        <w:rPr>
          <w:b/>
          <w:bCs/>
          <w:lang w:eastAsia="en-GB"/>
        </w:rPr>
        <w:t>In</w:t>
      </w:r>
      <w:r w:rsidR="00C5440E" w:rsidRPr="00676F8B">
        <w:rPr>
          <w:b/>
          <w:bCs/>
          <w:lang w:eastAsia="en-GB"/>
        </w:rPr>
        <w:t xml:space="preserve"> </w:t>
      </w:r>
      <w:r w:rsidRPr="00676F8B">
        <w:rPr>
          <w:b/>
          <w:bCs/>
          <w:lang w:eastAsia="en-GB"/>
        </w:rPr>
        <w:t>PNG,</w:t>
      </w:r>
      <w:r w:rsidR="00C5440E" w:rsidRPr="00676F8B">
        <w:rPr>
          <w:b/>
          <w:bCs/>
          <w:lang w:eastAsia="en-GB"/>
        </w:rPr>
        <w:t xml:space="preserve"> </w:t>
      </w:r>
      <w:r w:rsidR="00924E3F" w:rsidRPr="00676F8B">
        <w:rPr>
          <w:b/>
          <w:bCs/>
          <w:lang w:eastAsia="en-GB"/>
        </w:rPr>
        <w:t xml:space="preserve">policy changes and </w:t>
      </w:r>
      <w:r w:rsidRPr="00676F8B">
        <w:rPr>
          <w:b/>
          <w:bCs/>
          <w:lang w:eastAsia="en-GB"/>
        </w:rPr>
        <w:t>cuts</w:t>
      </w:r>
      <w:r w:rsidR="00C5440E" w:rsidRPr="00676F8B">
        <w:rPr>
          <w:b/>
          <w:bCs/>
          <w:lang w:eastAsia="en-GB"/>
        </w:rPr>
        <w:t xml:space="preserve"> </w:t>
      </w:r>
      <w:r w:rsidRPr="00676F8B">
        <w:rPr>
          <w:b/>
          <w:bCs/>
          <w:lang w:eastAsia="en-GB"/>
        </w:rPr>
        <w:t>to</w:t>
      </w:r>
      <w:r w:rsidR="00C5440E" w:rsidRPr="00676F8B">
        <w:rPr>
          <w:b/>
          <w:bCs/>
          <w:lang w:eastAsia="en-GB"/>
        </w:rPr>
        <w:t xml:space="preserve"> </w:t>
      </w:r>
      <w:r w:rsidRPr="00676F8B">
        <w:rPr>
          <w:b/>
          <w:bCs/>
          <w:lang w:eastAsia="en-GB"/>
        </w:rPr>
        <w:t>the</w:t>
      </w:r>
      <w:r w:rsidR="00C5440E" w:rsidRPr="00676F8B">
        <w:rPr>
          <w:b/>
          <w:bCs/>
          <w:lang w:eastAsia="en-GB"/>
        </w:rPr>
        <w:t xml:space="preserve"> </w:t>
      </w:r>
      <w:r w:rsidRPr="00676F8B">
        <w:rPr>
          <w:b/>
          <w:bCs/>
          <w:lang w:eastAsia="en-GB"/>
        </w:rPr>
        <w:t>education</w:t>
      </w:r>
      <w:r w:rsidR="00C5440E" w:rsidRPr="00676F8B">
        <w:rPr>
          <w:b/>
          <w:bCs/>
          <w:lang w:eastAsia="en-GB"/>
        </w:rPr>
        <w:t xml:space="preserve"> </w:t>
      </w:r>
      <w:r w:rsidRPr="00676F8B">
        <w:rPr>
          <w:b/>
          <w:bCs/>
          <w:lang w:eastAsia="en-GB"/>
        </w:rPr>
        <w:t>budget</w:t>
      </w:r>
      <w:r w:rsidR="00C5440E" w:rsidRPr="00676F8B">
        <w:rPr>
          <w:b/>
          <w:bCs/>
          <w:lang w:eastAsia="en-GB"/>
        </w:rPr>
        <w:t xml:space="preserve"> </w:t>
      </w:r>
      <w:r w:rsidRPr="00676F8B">
        <w:rPr>
          <w:b/>
          <w:bCs/>
          <w:lang w:eastAsia="en-GB"/>
        </w:rPr>
        <w:t>mean</w:t>
      </w:r>
      <w:r w:rsidR="00924E3F" w:rsidRPr="00676F8B">
        <w:rPr>
          <w:b/>
          <w:bCs/>
          <w:lang w:eastAsia="en-GB"/>
        </w:rPr>
        <w:t>t</w:t>
      </w:r>
      <w:r w:rsidR="00C5440E" w:rsidRPr="00676F8B">
        <w:rPr>
          <w:b/>
          <w:bCs/>
          <w:lang w:eastAsia="en-GB"/>
        </w:rPr>
        <w:t xml:space="preserve"> </w:t>
      </w:r>
      <w:r w:rsidRPr="00676F8B">
        <w:rPr>
          <w:b/>
          <w:bCs/>
          <w:lang w:eastAsia="en-GB"/>
        </w:rPr>
        <w:t>households</w:t>
      </w:r>
      <w:r w:rsidR="00C5440E" w:rsidRPr="00676F8B">
        <w:rPr>
          <w:b/>
          <w:bCs/>
          <w:lang w:eastAsia="en-GB"/>
        </w:rPr>
        <w:t xml:space="preserve"> </w:t>
      </w:r>
      <w:r w:rsidR="00924E3F" w:rsidRPr="00676F8B">
        <w:rPr>
          <w:b/>
          <w:bCs/>
          <w:lang w:eastAsia="en-GB"/>
        </w:rPr>
        <w:t>were</w:t>
      </w:r>
      <w:r w:rsidR="00C5440E" w:rsidRPr="00676F8B">
        <w:rPr>
          <w:b/>
          <w:bCs/>
          <w:lang w:eastAsia="en-GB"/>
        </w:rPr>
        <w:t xml:space="preserve"> </w:t>
      </w:r>
      <w:r w:rsidRPr="00676F8B">
        <w:rPr>
          <w:b/>
          <w:bCs/>
          <w:lang w:eastAsia="en-GB"/>
        </w:rPr>
        <w:t>expected</w:t>
      </w:r>
      <w:r w:rsidR="00C5440E" w:rsidRPr="00676F8B">
        <w:rPr>
          <w:b/>
          <w:bCs/>
          <w:lang w:eastAsia="en-GB"/>
        </w:rPr>
        <w:t xml:space="preserve"> </w:t>
      </w:r>
      <w:r w:rsidRPr="00676F8B">
        <w:rPr>
          <w:b/>
          <w:bCs/>
          <w:lang w:eastAsia="en-GB"/>
        </w:rPr>
        <w:t>to</w:t>
      </w:r>
      <w:r w:rsidR="00C5440E" w:rsidRPr="00676F8B">
        <w:rPr>
          <w:b/>
          <w:bCs/>
          <w:lang w:eastAsia="en-GB"/>
        </w:rPr>
        <w:t xml:space="preserve"> </w:t>
      </w:r>
      <w:r w:rsidRPr="00676F8B">
        <w:rPr>
          <w:b/>
          <w:bCs/>
          <w:lang w:eastAsia="en-GB"/>
        </w:rPr>
        <w:t>contribute</w:t>
      </w:r>
      <w:r w:rsidR="00C5440E" w:rsidRPr="00676F8B">
        <w:rPr>
          <w:b/>
          <w:bCs/>
          <w:lang w:eastAsia="en-GB"/>
        </w:rPr>
        <w:t xml:space="preserve"> </w:t>
      </w:r>
      <w:r w:rsidR="00924E3F" w:rsidRPr="00676F8B">
        <w:rPr>
          <w:b/>
          <w:bCs/>
          <w:lang w:eastAsia="en-GB"/>
        </w:rPr>
        <w:t>over a third of the</w:t>
      </w:r>
      <w:r w:rsidR="00C5440E" w:rsidRPr="00676F8B">
        <w:rPr>
          <w:b/>
          <w:bCs/>
          <w:lang w:eastAsia="en-GB"/>
        </w:rPr>
        <w:t xml:space="preserve"> </w:t>
      </w:r>
      <w:r w:rsidRPr="00676F8B">
        <w:rPr>
          <w:b/>
          <w:bCs/>
          <w:lang w:eastAsia="en-GB"/>
        </w:rPr>
        <w:t>cost</w:t>
      </w:r>
      <w:r w:rsidR="00C5440E" w:rsidRPr="00676F8B">
        <w:rPr>
          <w:b/>
          <w:bCs/>
          <w:lang w:eastAsia="en-GB"/>
        </w:rPr>
        <w:t xml:space="preserve"> </w:t>
      </w:r>
      <w:r w:rsidRPr="00676F8B">
        <w:rPr>
          <w:b/>
          <w:bCs/>
          <w:lang w:eastAsia="en-GB"/>
        </w:rPr>
        <w:t>of</w:t>
      </w:r>
      <w:r w:rsidR="00C5440E" w:rsidRPr="00676F8B">
        <w:rPr>
          <w:b/>
          <w:bCs/>
          <w:lang w:eastAsia="en-GB"/>
        </w:rPr>
        <w:t xml:space="preserve"> </w:t>
      </w:r>
      <w:r w:rsidRPr="00676F8B">
        <w:rPr>
          <w:b/>
          <w:bCs/>
          <w:lang w:eastAsia="en-GB"/>
        </w:rPr>
        <w:t>tuition.</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budget</w:t>
      </w:r>
      <w:r w:rsidR="00C5440E" w:rsidRPr="00676F8B">
        <w:rPr>
          <w:lang w:eastAsia="en-GB"/>
        </w:rPr>
        <w:t xml:space="preserve"> </w:t>
      </w:r>
      <w:r w:rsidRPr="00676F8B">
        <w:rPr>
          <w:lang w:eastAsia="en-GB"/>
        </w:rPr>
        <w:t>support</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sector</w:t>
      </w:r>
      <w:r w:rsidR="00C5440E" w:rsidRPr="00676F8B">
        <w:rPr>
          <w:lang w:eastAsia="en-GB"/>
        </w:rPr>
        <w:t xml:space="preserve"> </w:t>
      </w:r>
      <w:r w:rsidR="28EDE9F9" w:rsidRPr="00676F8B">
        <w:rPr>
          <w:lang w:eastAsia="en-GB"/>
        </w:rPr>
        <w:t xml:space="preserve">for the </w:t>
      </w:r>
      <w:r w:rsidR="003F071D" w:rsidRPr="00676F8B">
        <w:rPr>
          <w:lang w:eastAsia="en-GB"/>
        </w:rPr>
        <w:t xml:space="preserve">Government Tuition Fee Subsidy </w:t>
      </w:r>
      <w:r w:rsidR="28EDE9F9" w:rsidRPr="00676F8B">
        <w:rPr>
          <w:lang w:eastAsia="en-GB"/>
        </w:rPr>
        <w:t>(</w:t>
      </w:r>
      <w:r w:rsidR="003F071D" w:rsidRPr="00676F8B">
        <w:rPr>
          <w:lang w:eastAsia="en-GB"/>
        </w:rPr>
        <w:t>G</w:t>
      </w:r>
      <w:r w:rsidR="28EDE9F9" w:rsidRPr="00676F8B">
        <w:rPr>
          <w:lang w:eastAsia="en-GB"/>
        </w:rPr>
        <w:t>TF</w:t>
      </w:r>
      <w:r w:rsidR="003F071D" w:rsidRPr="00676F8B">
        <w:rPr>
          <w:lang w:eastAsia="en-GB"/>
        </w:rPr>
        <w:t>S</w:t>
      </w:r>
      <w:r w:rsidR="28EDE9F9" w:rsidRPr="00676F8B">
        <w:rPr>
          <w:lang w:eastAsia="en-GB"/>
        </w:rPr>
        <w:t xml:space="preserve">) program </w:t>
      </w:r>
      <w:r w:rsidRPr="00676F8B">
        <w:rPr>
          <w:lang w:eastAsia="en-GB"/>
        </w:rPr>
        <w:t>alleviated</w:t>
      </w:r>
      <w:r w:rsidR="00C5440E" w:rsidRPr="00676F8B">
        <w:rPr>
          <w:lang w:eastAsia="en-GB"/>
        </w:rPr>
        <w:t xml:space="preserve"> </w:t>
      </w:r>
      <w:r w:rsidRPr="00676F8B">
        <w:rPr>
          <w:lang w:eastAsia="en-GB"/>
        </w:rPr>
        <w:t>pressure</w:t>
      </w:r>
      <w:r w:rsidR="00C5440E" w:rsidRPr="00676F8B">
        <w:rPr>
          <w:lang w:eastAsia="en-GB"/>
        </w:rPr>
        <w:t xml:space="preserve"> </w:t>
      </w:r>
      <w:r w:rsidRPr="00676F8B">
        <w:rPr>
          <w:lang w:eastAsia="en-GB"/>
        </w:rPr>
        <w:t>on</w:t>
      </w:r>
      <w:r w:rsidR="00C5440E" w:rsidRPr="00676F8B">
        <w:rPr>
          <w:lang w:eastAsia="en-GB"/>
        </w:rPr>
        <w:t xml:space="preserve"> </w:t>
      </w:r>
      <w:r w:rsidRPr="00676F8B">
        <w:rPr>
          <w:lang w:eastAsia="en-GB"/>
        </w:rPr>
        <w:t>the</w:t>
      </w:r>
      <w:r w:rsidR="00C5440E" w:rsidRPr="00676F8B">
        <w:rPr>
          <w:lang w:eastAsia="en-GB"/>
        </w:rPr>
        <w:t xml:space="preserve"> </w:t>
      </w:r>
      <w:r w:rsidR="001512FF">
        <w:rPr>
          <w:lang w:eastAsia="en-GB"/>
        </w:rPr>
        <w:t>t</w:t>
      </w:r>
      <w:r w:rsidR="001512FF" w:rsidRPr="00676F8B">
        <w:rPr>
          <w:lang w:eastAsia="en-GB"/>
        </w:rPr>
        <w:t>reasury</w:t>
      </w:r>
      <w:r w:rsidR="001512FF">
        <w:rPr>
          <w:lang w:eastAsia="en-GB"/>
        </w:rPr>
        <w:t xml:space="preserve"> but</w:t>
      </w:r>
      <w:r w:rsidR="00C5440E" w:rsidRPr="00676F8B">
        <w:rPr>
          <w:lang w:eastAsia="en-GB"/>
        </w:rPr>
        <w:t xml:space="preserve"> </w:t>
      </w:r>
      <w:r w:rsidRPr="00676F8B">
        <w:rPr>
          <w:lang w:eastAsia="en-GB"/>
        </w:rPr>
        <w:t>did</w:t>
      </w:r>
      <w:r w:rsidR="00C5440E" w:rsidRPr="00676F8B">
        <w:rPr>
          <w:lang w:eastAsia="en-GB"/>
        </w:rPr>
        <w:t xml:space="preserve"> </w:t>
      </w:r>
      <w:r w:rsidRPr="00676F8B">
        <w:rPr>
          <w:lang w:eastAsia="en-GB"/>
        </w:rPr>
        <w:t>nothing</w:t>
      </w:r>
      <w:r w:rsidR="00C5440E" w:rsidRPr="00676F8B">
        <w:rPr>
          <w:lang w:eastAsia="en-GB"/>
        </w:rPr>
        <w:t xml:space="preserve"> </w:t>
      </w:r>
      <w:r w:rsidRPr="00676F8B">
        <w:rPr>
          <w:lang w:eastAsia="en-GB"/>
        </w:rPr>
        <w:t>to</w:t>
      </w:r>
      <w:r w:rsidR="00C5440E" w:rsidRPr="00676F8B">
        <w:rPr>
          <w:lang w:eastAsia="en-GB"/>
        </w:rPr>
        <w:t xml:space="preserve"> </w:t>
      </w:r>
      <w:r w:rsidRPr="00676F8B">
        <w:rPr>
          <w:lang w:eastAsia="en-GB"/>
        </w:rPr>
        <w:t>help</w:t>
      </w:r>
      <w:r w:rsidR="00C5440E" w:rsidRPr="00676F8B">
        <w:rPr>
          <w:lang w:eastAsia="en-GB"/>
        </w:rPr>
        <w:t xml:space="preserve"> </w:t>
      </w:r>
      <w:r w:rsidRPr="00676F8B">
        <w:rPr>
          <w:lang w:eastAsia="en-GB"/>
        </w:rPr>
        <w:t>parents</w:t>
      </w:r>
      <w:r w:rsidR="00C5440E" w:rsidRPr="00676F8B">
        <w:rPr>
          <w:lang w:eastAsia="en-GB"/>
        </w:rPr>
        <w:t xml:space="preserve"> </w:t>
      </w:r>
      <w:r w:rsidRPr="00676F8B">
        <w:rPr>
          <w:lang w:eastAsia="en-GB"/>
        </w:rPr>
        <w:t>with</w:t>
      </w:r>
      <w:r w:rsidR="00C5440E" w:rsidRPr="00676F8B">
        <w:rPr>
          <w:lang w:eastAsia="en-GB"/>
        </w:rPr>
        <w:t xml:space="preserve"> </w:t>
      </w:r>
      <w:r w:rsidRPr="00676F8B">
        <w:rPr>
          <w:lang w:eastAsia="en-GB"/>
        </w:rPr>
        <w:t>their</w:t>
      </w:r>
      <w:r w:rsidR="00C5440E" w:rsidRPr="00676F8B">
        <w:rPr>
          <w:lang w:eastAsia="en-GB"/>
        </w:rPr>
        <w:t xml:space="preserve"> </w:t>
      </w:r>
      <w:r w:rsidRPr="00676F8B">
        <w:rPr>
          <w:lang w:eastAsia="en-GB"/>
        </w:rPr>
        <w:t>share</w:t>
      </w:r>
      <w:r w:rsidR="00C5440E" w:rsidRPr="00676F8B">
        <w:rPr>
          <w:lang w:eastAsia="en-GB"/>
        </w:rPr>
        <w:t xml:space="preserve"> </w:t>
      </w:r>
      <w:r w:rsidRPr="00676F8B">
        <w:rPr>
          <w:lang w:eastAsia="en-GB"/>
        </w:rPr>
        <w:t>of</w:t>
      </w:r>
      <w:r w:rsidR="00C5440E" w:rsidRPr="00676F8B">
        <w:rPr>
          <w:lang w:eastAsia="en-GB"/>
        </w:rPr>
        <w:t xml:space="preserve"> </w:t>
      </w:r>
      <w:r w:rsidRPr="00676F8B">
        <w:rPr>
          <w:lang w:eastAsia="en-GB"/>
        </w:rPr>
        <w:t>the</w:t>
      </w:r>
      <w:r w:rsidR="00C5440E" w:rsidRPr="00676F8B">
        <w:rPr>
          <w:lang w:eastAsia="en-GB"/>
        </w:rPr>
        <w:t xml:space="preserve"> </w:t>
      </w:r>
      <w:r w:rsidRPr="00676F8B">
        <w:rPr>
          <w:lang w:eastAsia="en-GB"/>
        </w:rPr>
        <w:t>cost,</w:t>
      </w:r>
      <w:r w:rsidR="00C5440E" w:rsidRPr="00676F8B">
        <w:rPr>
          <w:lang w:eastAsia="en-GB"/>
        </w:rPr>
        <w:t xml:space="preserve"> </w:t>
      </w:r>
      <w:r w:rsidRPr="00676F8B">
        <w:rPr>
          <w:lang w:eastAsia="en-GB"/>
        </w:rPr>
        <w:t>leading</w:t>
      </w:r>
      <w:r w:rsidR="00C5440E" w:rsidRPr="00676F8B">
        <w:rPr>
          <w:lang w:eastAsia="en-GB"/>
        </w:rPr>
        <w:t xml:space="preserve"> </w:t>
      </w:r>
      <w:r w:rsidRPr="00676F8B">
        <w:rPr>
          <w:lang w:eastAsia="en-GB"/>
        </w:rPr>
        <w:t>to</w:t>
      </w:r>
      <w:r w:rsidR="00C5440E" w:rsidRPr="00676F8B">
        <w:rPr>
          <w:lang w:eastAsia="en-GB"/>
        </w:rPr>
        <w:t xml:space="preserve"> </w:t>
      </w:r>
      <w:r w:rsidR="00304408" w:rsidRPr="00676F8B">
        <w:rPr>
          <w:lang w:eastAsia="en-GB"/>
        </w:rPr>
        <w:t xml:space="preserve">the withdrawal of </w:t>
      </w:r>
      <w:r w:rsidR="00FF108A" w:rsidRPr="00676F8B">
        <w:rPr>
          <w:lang w:eastAsia="en-GB"/>
        </w:rPr>
        <w:t>many</w:t>
      </w:r>
      <w:r w:rsidR="00C5440E" w:rsidRPr="00676F8B">
        <w:rPr>
          <w:lang w:eastAsia="en-GB"/>
        </w:rPr>
        <w:t xml:space="preserve"> </w:t>
      </w:r>
      <w:r w:rsidR="00FF108A" w:rsidRPr="00676F8B">
        <w:rPr>
          <w:lang w:eastAsia="en-GB"/>
        </w:rPr>
        <w:t>children</w:t>
      </w:r>
      <w:r w:rsidR="00C5440E" w:rsidRPr="00676F8B">
        <w:rPr>
          <w:lang w:eastAsia="en-GB"/>
        </w:rPr>
        <w:t xml:space="preserve"> </w:t>
      </w:r>
      <w:r w:rsidRPr="00676F8B">
        <w:rPr>
          <w:lang w:eastAsia="en-GB"/>
        </w:rPr>
        <w:t>from</w:t>
      </w:r>
      <w:r w:rsidR="00C5440E" w:rsidRPr="00676F8B">
        <w:rPr>
          <w:lang w:eastAsia="en-GB"/>
        </w:rPr>
        <w:t xml:space="preserve"> </w:t>
      </w:r>
      <w:r w:rsidRPr="00676F8B">
        <w:rPr>
          <w:lang w:eastAsia="en-GB"/>
        </w:rPr>
        <w:t>school.</w:t>
      </w:r>
      <w:r w:rsidR="000F07F0" w:rsidRPr="00676F8B">
        <w:rPr>
          <w:lang w:eastAsia="en-GB"/>
        </w:rPr>
        <w:t xml:space="preserve"> At best</w:t>
      </w:r>
      <w:r w:rsidR="00084F96">
        <w:rPr>
          <w:lang w:eastAsia="en-GB"/>
        </w:rPr>
        <w:t>,</w:t>
      </w:r>
      <w:r w:rsidR="000F07F0" w:rsidRPr="00676F8B">
        <w:rPr>
          <w:lang w:eastAsia="en-GB"/>
        </w:rPr>
        <w:t xml:space="preserve"> the </w:t>
      </w:r>
      <w:r w:rsidR="00072B37">
        <w:rPr>
          <w:lang w:eastAsia="en-GB"/>
        </w:rPr>
        <w:t>p</w:t>
      </w:r>
      <w:r w:rsidR="000F07F0" w:rsidRPr="00676F8B">
        <w:rPr>
          <w:lang w:eastAsia="en-GB"/>
        </w:rPr>
        <w:t>ackage funds meant that the GTFS was not cut</w:t>
      </w:r>
      <w:r w:rsidR="00084F96">
        <w:rPr>
          <w:lang w:eastAsia="en-GB"/>
        </w:rPr>
        <w:t>,</w:t>
      </w:r>
      <w:r w:rsidR="000F07F0" w:rsidRPr="00676F8B">
        <w:rPr>
          <w:lang w:eastAsia="en-GB"/>
        </w:rPr>
        <w:t xml:space="preserve"> which would have led to </w:t>
      </w:r>
      <w:r w:rsidR="006876A5" w:rsidRPr="00676F8B">
        <w:rPr>
          <w:lang w:eastAsia="en-GB"/>
        </w:rPr>
        <w:t>funding shortfalls for schools. This would have led to additional school closures and possibly schools may have asked households for even higher contributions.</w:t>
      </w:r>
      <w:r w:rsidR="00760749" w:rsidRPr="00676F8B">
        <w:rPr>
          <w:rStyle w:val="FootnoteReference"/>
          <w:lang w:eastAsia="en-GB"/>
        </w:rPr>
        <w:footnoteReference w:id="53"/>
      </w:r>
      <w:r w:rsidR="00C5440E" w:rsidRPr="00676F8B">
        <w:rPr>
          <w:lang w:eastAsia="en-GB"/>
        </w:rPr>
        <w:t xml:space="preserve"> </w:t>
      </w:r>
    </w:p>
    <w:p w14:paraId="34F03132" w14:textId="6EAA6782" w:rsidR="00241F22" w:rsidRPr="00676F8B" w:rsidRDefault="00241F22" w:rsidP="0003181D">
      <w:pPr>
        <w:pStyle w:val="Body"/>
        <w:rPr>
          <w:rFonts w:ascii="Times New Roman" w:hAnsi="Times New Roman" w:cs="Times New Roman"/>
          <w:lang w:eastAsia="en-GB"/>
        </w:rPr>
      </w:pPr>
      <w:r w:rsidRPr="00676F8B">
        <w:rPr>
          <w:b/>
          <w:bCs/>
          <w:lang w:eastAsia="en-GB"/>
        </w:rPr>
        <w:lastRenderedPageBreak/>
        <w:t>While it is possible to track budget support through the disbursement process, this does not show how service delivery was meeting the needs of citizens</w:t>
      </w:r>
      <w:r w:rsidRPr="00676F8B">
        <w:rPr>
          <w:lang w:eastAsia="en-GB"/>
        </w:rPr>
        <w:t xml:space="preserve">. For example, as household incomes fell due to </w:t>
      </w:r>
      <w:r w:rsidR="0071345D" w:rsidRPr="00676F8B">
        <w:rPr>
          <w:lang w:eastAsia="en-GB"/>
        </w:rPr>
        <w:t>COVID-19</w:t>
      </w:r>
      <w:r w:rsidRPr="00676F8B">
        <w:rPr>
          <w:lang w:eastAsia="en-GB"/>
        </w:rPr>
        <w:t xml:space="preserve">, this made it harder for people to access services. Many households were struggling to afford the costs of transport, tuition fees, and educational materials for their children to attend schools where they are open. This, in turn, had an impact on service providers </w:t>
      </w:r>
      <w:r w:rsidR="00084F96">
        <w:rPr>
          <w:lang w:eastAsia="en-GB"/>
        </w:rPr>
        <w:t>that</w:t>
      </w:r>
      <w:r w:rsidR="00084F96" w:rsidRPr="00676F8B">
        <w:rPr>
          <w:lang w:eastAsia="en-GB"/>
        </w:rPr>
        <w:t xml:space="preserve"> </w:t>
      </w:r>
      <w:r w:rsidRPr="00676F8B">
        <w:rPr>
          <w:lang w:eastAsia="en-GB"/>
        </w:rPr>
        <w:t>relied on fees or co-payments. Both PNG and Solomon Islands reported that non-payment of school fees by some parents le</w:t>
      </w:r>
      <w:r w:rsidR="00924E3F" w:rsidRPr="00676F8B">
        <w:rPr>
          <w:lang w:eastAsia="en-GB"/>
        </w:rPr>
        <w:t>d</w:t>
      </w:r>
      <w:r w:rsidRPr="00676F8B">
        <w:rPr>
          <w:lang w:eastAsia="en-GB"/>
        </w:rPr>
        <w:t xml:space="preserve"> to </w:t>
      </w:r>
      <w:r w:rsidR="00084F96">
        <w:rPr>
          <w:lang w:eastAsia="en-GB"/>
        </w:rPr>
        <w:t>the relevant</w:t>
      </w:r>
      <w:r w:rsidR="00084F96" w:rsidRPr="00676F8B">
        <w:rPr>
          <w:lang w:eastAsia="en-GB"/>
        </w:rPr>
        <w:t xml:space="preserve"> </w:t>
      </w:r>
      <w:r w:rsidRPr="00676F8B">
        <w:rPr>
          <w:lang w:eastAsia="en-GB"/>
        </w:rPr>
        <w:t>schools fac</w:t>
      </w:r>
      <w:r w:rsidR="00924E3F" w:rsidRPr="00676F8B">
        <w:rPr>
          <w:lang w:eastAsia="en-GB"/>
        </w:rPr>
        <w:t>ing</w:t>
      </w:r>
      <w:r w:rsidRPr="00676F8B">
        <w:rPr>
          <w:lang w:eastAsia="en-GB"/>
        </w:rPr>
        <w:t xml:space="preserve"> cashflow problems</w:t>
      </w:r>
      <w:r w:rsidR="00084F96">
        <w:rPr>
          <w:lang w:eastAsia="en-GB"/>
        </w:rPr>
        <w:t>,</w:t>
      </w:r>
      <w:r w:rsidRPr="00676F8B">
        <w:rPr>
          <w:lang w:eastAsia="en-GB"/>
        </w:rPr>
        <w:t xml:space="preserve"> with some schools having to close.</w:t>
      </w:r>
      <w:r w:rsidRPr="00676F8B">
        <w:rPr>
          <w:rStyle w:val="FootnoteReference"/>
          <w:lang w:eastAsia="en-GB"/>
        </w:rPr>
        <w:footnoteReference w:id="54"/>
      </w:r>
      <w:r w:rsidRPr="00676F8B">
        <w:rPr>
          <w:lang w:eastAsia="en-GB"/>
        </w:rPr>
        <w:t xml:space="preserve"> </w:t>
      </w:r>
    </w:p>
    <w:p w14:paraId="475B2300" w14:textId="62147285" w:rsidR="00C70FBA" w:rsidRPr="00676F8B" w:rsidRDefault="00C70FBA" w:rsidP="00C70FBA">
      <w:pPr>
        <w:pStyle w:val="Body"/>
      </w:pPr>
      <w:r w:rsidRPr="00676F8B">
        <w:rPr>
          <w:b/>
          <w:bCs/>
        </w:rPr>
        <w:t xml:space="preserve">The </w:t>
      </w:r>
      <w:r w:rsidR="00072B37">
        <w:rPr>
          <w:b/>
          <w:bCs/>
        </w:rPr>
        <w:t>p</w:t>
      </w:r>
      <w:r w:rsidRPr="00676F8B">
        <w:rPr>
          <w:b/>
          <w:bCs/>
        </w:rPr>
        <w:t xml:space="preserve">ackage was primarily focused on direct financing to partner governments and provided limited support for service providers outside those funded by governments. </w:t>
      </w:r>
      <w:r w:rsidRPr="00676F8B">
        <w:t xml:space="preserve">This is consistent with the </w:t>
      </w:r>
      <w:r w:rsidR="001512FF" w:rsidRPr="00676F8B">
        <w:t>design</w:t>
      </w:r>
      <w:r w:rsidR="001512FF">
        <w:t xml:space="preserve"> but</w:t>
      </w:r>
      <w:r w:rsidRPr="00676F8B">
        <w:t xml:space="preserve"> does mean there was potentially less consultation with these organisations more broadly than might have been optimal</w:t>
      </w:r>
      <w:r w:rsidRPr="00676F8B">
        <w:rPr>
          <w:b/>
          <w:bCs/>
        </w:rPr>
        <w:t xml:space="preserve">. </w:t>
      </w:r>
      <w:r w:rsidRPr="00676F8B">
        <w:t>Many frontline health services in the region are provided by CSOs and NGOs, for example</w:t>
      </w:r>
      <w:r w:rsidR="00084F96">
        <w:t>,</w:t>
      </w:r>
      <w:r w:rsidRPr="00676F8B">
        <w:t xml:space="preserve"> sexual and reproductive health, family planning, and support services for women who are survivors of violence. In addition, many peak bodies – women’s and disability groups – have a better understanding of the context in communities than the government and so can contribute to the policy response if they are brought into the discussion early. This illustrates the need at the outset to buil</w:t>
      </w:r>
      <w:r w:rsidR="006876A5" w:rsidRPr="00676F8B">
        <w:t>d</w:t>
      </w:r>
      <w:r w:rsidRPr="00676F8B">
        <w:t xml:space="preserve"> into the design how to support the broad range of service provision in the context of a large-scale crisis response. Engaging </w:t>
      </w:r>
      <w:r w:rsidR="006876A5" w:rsidRPr="00676F8B">
        <w:t xml:space="preserve">more </w:t>
      </w:r>
      <w:r w:rsidRPr="00676F8B">
        <w:t xml:space="preserve">with partner governments </w:t>
      </w:r>
      <w:r w:rsidR="006876A5" w:rsidRPr="00676F8B">
        <w:t xml:space="preserve">to include </w:t>
      </w:r>
      <w:r w:rsidRPr="00676F8B">
        <w:t xml:space="preserve">these organisations could have encouraged important insights into how the scope of the </w:t>
      </w:r>
      <w:r w:rsidR="00072B37">
        <w:t>p</w:t>
      </w:r>
      <w:r w:rsidRPr="00676F8B">
        <w:t xml:space="preserve">ackage could encompass women and marginalised communities. Furthermore, a more complete picture of the funding for CSOs (either from government or donors) would complement the understanding of the fiscal position, identifying likely shortfalls and displacements. This is not only important to maintain access to services during the </w:t>
      </w:r>
      <w:r w:rsidR="001512FF" w:rsidRPr="00676F8B">
        <w:t>pandemic</w:t>
      </w:r>
      <w:r w:rsidR="001512FF">
        <w:t xml:space="preserve"> but</w:t>
      </w:r>
      <w:r w:rsidRPr="00676F8B">
        <w:t xml:space="preserve"> is a more efficient and effective way to build the conditions for economic recovery and mitigate the consequences of foregone health and education.</w:t>
      </w:r>
    </w:p>
    <w:p w14:paraId="56A3A4CF" w14:textId="1C924377" w:rsidR="007B7AE7" w:rsidRPr="00676F8B" w:rsidRDefault="28EDE9F9">
      <w:pPr>
        <w:pStyle w:val="Body"/>
        <w:rPr>
          <w:rFonts w:ascii="Times New Roman" w:hAnsi="Times New Roman" w:cs="Times New Roman"/>
          <w:lang w:eastAsia="en-GB"/>
        </w:rPr>
      </w:pPr>
      <w:r w:rsidRPr="00676F8B">
        <w:rPr>
          <w:b/>
          <w:bCs/>
          <w:lang w:eastAsia="en-GB"/>
        </w:rPr>
        <w:t xml:space="preserve">In Fiji, the government cut its core funding to OPDs in the expectation that donors would </w:t>
      </w:r>
      <w:r w:rsidR="006876A5" w:rsidRPr="00676F8B">
        <w:rPr>
          <w:b/>
          <w:bCs/>
          <w:lang w:eastAsia="en-GB"/>
        </w:rPr>
        <w:t xml:space="preserve">offset </w:t>
      </w:r>
      <w:r w:rsidRPr="00676F8B">
        <w:rPr>
          <w:b/>
          <w:bCs/>
          <w:lang w:eastAsia="en-GB"/>
        </w:rPr>
        <w:t>the funding shortfall.</w:t>
      </w:r>
      <w:r w:rsidRPr="00676F8B">
        <w:rPr>
          <w:lang w:eastAsia="en-GB"/>
        </w:rPr>
        <w:t xml:space="preserve"> In the main this did happen</w:t>
      </w:r>
      <w:r w:rsidR="00084F96">
        <w:rPr>
          <w:lang w:eastAsia="en-GB"/>
        </w:rPr>
        <w:t>,</w:t>
      </w:r>
      <w:r w:rsidRPr="00676F8B">
        <w:rPr>
          <w:lang w:eastAsia="en-GB"/>
        </w:rPr>
        <w:t xml:space="preserve"> and DFAT Posts supported their bilateral program to repurpose funding to maintain some essential service delivery. However, this was a separate exercise to the budget support package</w:t>
      </w:r>
      <w:r w:rsidR="00084F96">
        <w:rPr>
          <w:lang w:eastAsia="en-GB"/>
        </w:rPr>
        <w:t>,</w:t>
      </w:r>
      <w:r w:rsidRPr="00676F8B">
        <w:rPr>
          <w:lang w:eastAsia="en-GB"/>
        </w:rPr>
        <w:t xml:space="preserve"> rather than being designed in a coordinated way. This remains an issue for these providers in terms of uncertainty of future funding. For instance, the </w:t>
      </w:r>
      <w:r w:rsidR="00774A5A">
        <w:rPr>
          <w:lang w:eastAsia="en-GB"/>
        </w:rPr>
        <w:t>g</w:t>
      </w:r>
      <w:r w:rsidRPr="00676F8B">
        <w:rPr>
          <w:lang w:eastAsia="en-GB"/>
        </w:rPr>
        <w:t xml:space="preserve">overnment does not provide core funding to any women’s organisations. </w:t>
      </w:r>
    </w:p>
    <w:p w14:paraId="3628D94A" w14:textId="2C13E66B" w:rsidR="0090641C" w:rsidRPr="00676F8B" w:rsidRDefault="28EDE9F9">
      <w:pPr>
        <w:pStyle w:val="Body"/>
        <w:rPr>
          <w:rFonts w:cs="Times New Roman"/>
          <w:lang w:eastAsia="en-GB"/>
        </w:rPr>
      </w:pPr>
      <w:r w:rsidRPr="00676F8B">
        <w:rPr>
          <w:b/>
          <w:bCs/>
        </w:rPr>
        <w:t>ICRC’s program in PNG included identification of the most vulnerable people living in conflict</w:t>
      </w:r>
      <w:r w:rsidR="00157A18">
        <w:rPr>
          <w:b/>
          <w:bCs/>
        </w:rPr>
        <w:t>-</w:t>
      </w:r>
      <w:r w:rsidRPr="00676F8B">
        <w:rPr>
          <w:b/>
          <w:bCs/>
        </w:rPr>
        <w:t>affected communities and helped them to access health services.</w:t>
      </w:r>
      <w:r w:rsidRPr="00676F8B">
        <w:t xml:space="preserve"> </w:t>
      </w:r>
      <w:r w:rsidR="00774A5A">
        <w:t>ICRC</w:t>
      </w:r>
      <w:r w:rsidR="00774A5A" w:rsidRPr="00676F8B">
        <w:t xml:space="preserve"> </w:t>
      </w:r>
      <w:r w:rsidRPr="00676F8B">
        <w:t>also helped to keep referral pathways open for women survivors of sexual violence and ran health programs in prisons</w:t>
      </w:r>
      <w:r w:rsidR="00774A5A">
        <w:t>,</w:t>
      </w:r>
      <w:r w:rsidRPr="00676F8B">
        <w:t xml:space="preserve"> where the health risks to the prison population were high. According to the </w:t>
      </w:r>
      <w:r w:rsidR="00774A5A">
        <w:t>P</w:t>
      </w:r>
      <w:r w:rsidRPr="00676F8B">
        <w:t xml:space="preserve">rogram </w:t>
      </w:r>
      <w:r w:rsidR="00774A5A">
        <w:t>M</w:t>
      </w:r>
      <w:r w:rsidRPr="00676F8B">
        <w:t xml:space="preserve">anagers, they learned lessons in pivoting their program to respond to </w:t>
      </w:r>
      <w:r w:rsidR="000D740B" w:rsidRPr="00676F8B">
        <w:t>COVID-19</w:t>
      </w:r>
      <w:r w:rsidRPr="00676F8B">
        <w:rPr>
          <w:rFonts w:cs="Times New Roman"/>
          <w:lang w:eastAsia="en-GB"/>
        </w:rPr>
        <w:t xml:space="preserve">, </w:t>
      </w:r>
      <w:r w:rsidR="00774A5A">
        <w:rPr>
          <w:rFonts w:cs="Times New Roman"/>
          <w:lang w:eastAsia="en-GB"/>
        </w:rPr>
        <w:t>which</w:t>
      </w:r>
      <w:r w:rsidR="00774A5A" w:rsidRPr="00676F8B">
        <w:rPr>
          <w:rFonts w:cs="Times New Roman"/>
          <w:lang w:eastAsia="en-GB"/>
        </w:rPr>
        <w:t xml:space="preserve"> </w:t>
      </w:r>
      <w:r w:rsidRPr="00676F8B">
        <w:rPr>
          <w:rFonts w:cs="Times New Roman"/>
          <w:lang w:eastAsia="en-GB"/>
        </w:rPr>
        <w:t xml:space="preserve">they have now introduced systematically in their programs. </w:t>
      </w:r>
    </w:p>
    <w:p w14:paraId="5A120403" w14:textId="10082FA4" w:rsidR="00AE3008" w:rsidRPr="00676F8B" w:rsidRDefault="00774A5A" w:rsidP="00062F00">
      <w:pPr>
        <w:pStyle w:val="Heading4"/>
      </w:pPr>
      <w:r>
        <w:t xml:space="preserve">Intermediate </w:t>
      </w:r>
      <w:r w:rsidR="00AE3008" w:rsidRPr="00676F8B">
        <w:t>Outcome</w:t>
      </w:r>
      <w:r w:rsidR="00C5440E" w:rsidRPr="00676F8B">
        <w:t xml:space="preserve"> </w:t>
      </w:r>
      <w:r w:rsidR="00AE3008" w:rsidRPr="00676F8B">
        <w:t>3:</w:t>
      </w:r>
      <w:r w:rsidR="00C5440E" w:rsidRPr="00676F8B">
        <w:t xml:space="preserve"> </w:t>
      </w:r>
      <w:r w:rsidR="00AE3008" w:rsidRPr="00676F8B">
        <w:t>Formal</w:t>
      </w:r>
      <w:r w:rsidR="00C5440E" w:rsidRPr="00676F8B">
        <w:t xml:space="preserve"> </w:t>
      </w:r>
      <w:r w:rsidR="00AE3008" w:rsidRPr="00676F8B">
        <w:t>and</w:t>
      </w:r>
      <w:r w:rsidR="00C5440E" w:rsidRPr="00676F8B">
        <w:t xml:space="preserve"> </w:t>
      </w:r>
      <w:r w:rsidR="00AE3008" w:rsidRPr="00676F8B">
        <w:t>informal</w:t>
      </w:r>
      <w:r w:rsidR="00C5440E" w:rsidRPr="00676F8B">
        <w:t xml:space="preserve"> </w:t>
      </w:r>
      <w:r w:rsidR="00AE3008" w:rsidRPr="00676F8B">
        <w:t>businesses,</w:t>
      </w:r>
      <w:r w:rsidR="00C5440E" w:rsidRPr="00676F8B">
        <w:t xml:space="preserve"> </w:t>
      </w:r>
      <w:r w:rsidR="00AE3008" w:rsidRPr="00676F8B">
        <w:t>particularly</w:t>
      </w:r>
      <w:r w:rsidR="00C5440E" w:rsidRPr="00676F8B">
        <w:t xml:space="preserve"> </w:t>
      </w:r>
      <w:r w:rsidR="00AE3008" w:rsidRPr="00676F8B">
        <w:t>women-led,</w:t>
      </w:r>
      <w:r w:rsidR="00C5440E" w:rsidRPr="00676F8B">
        <w:t xml:space="preserve"> </w:t>
      </w:r>
      <w:r w:rsidR="00AE3008" w:rsidRPr="00676F8B">
        <w:t>are</w:t>
      </w:r>
      <w:r w:rsidR="00C5440E" w:rsidRPr="00676F8B">
        <w:t xml:space="preserve"> </w:t>
      </w:r>
      <w:r w:rsidR="00AE3008" w:rsidRPr="00676F8B">
        <w:t>better</w:t>
      </w:r>
      <w:r w:rsidR="00C5440E" w:rsidRPr="00676F8B">
        <w:t xml:space="preserve"> </w:t>
      </w:r>
      <w:r w:rsidR="00AE3008" w:rsidRPr="00676F8B">
        <w:t>prepared</w:t>
      </w:r>
      <w:r w:rsidR="00C5440E" w:rsidRPr="00676F8B">
        <w:t xml:space="preserve"> </w:t>
      </w:r>
      <w:r w:rsidR="00AE3008" w:rsidRPr="00676F8B">
        <w:t>to</w:t>
      </w:r>
      <w:r w:rsidR="00C5440E" w:rsidRPr="00676F8B">
        <w:t xml:space="preserve"> </w:t>
      </w:r>
      <w:r w:rsidR="00AE3008" w:rsidRPr="00676F8B">
        <w:t>recover</w:t>
      </w:r>
      <w:r w:rsidR="00C5440E" w:rsidRPr="00676F8B">
        <w:t xml:space="preserve"> </w:t>
      </w:r>
      <w:r w:rsidR="00AE3008" w:rsidRPr="00676F8B">
        <w:t>post-</w:t>
      </w:r>
      <w:r w:rsidR="0071345D" w:rsidRPr="00676F8B">
        <w:t>COVID-19</w:t>
      </w:r>
      <w:r w:rsidR="00C5440E" w:rsidRPr="00676F8B">
        <w:t xml:space="preserve"> </w:t>
      </w:r>
      <w:r w:rsidR="00AE3008" w:rsidRPr="00676F8B">
        <w:t>in</w:t>
      </w:r>
      <w:r w:rsidR="00C5440E" w:rsidRPr="00676F8B">
        <w:t xml:space="preserve"> </w:t>
      </w:r>
      <w:r w:rsidR="00AE3008" w:rsidRPr="00676F8B">
        <w:t>targeted</w:t>
      </w:r>
      <w:r w:rsidR="00C5440E" w:rsidRPr="00676F8B">
        <w:t xml:space="preserve"> </w:t>
      </w:r>
      <w:r w:rsidR="00AE3008" w:rsidRPr="00676F8B">
        <w:t>countries</w:t>
      </w:r>
    </w:p>
    <w:p w14:paraId="78F83618" w14:textId="12E00EC0" w:rsidR="00094CEF" w:rsidRPr="00676F8B" w:rsidRDefault="00F557D6" w:rsidP="009F1E3C">
      <w:pPr>
        <w:pStyle w:val="Body"/>
      </w:pPr>
      <w:r w:rsidRPr="00676F8B">
        <w:rPr>
          <w:b/>
          <w:bCs/>
        </w:rPr>
        <w:t>The</w:t>
      </w:r>
      <w:r w:rsidR="00C5440E" w:rsidRPr="00676F8B">
        <w:rPr>
          <w:b/>
          <w:bCs/>
        </w:rPr>
        <w:t xml:space="preserve"> </w:t>
      </w:r>
      <w:r w:rsidRPr="00676F8B">
        <w:rPr>
          <w:b/>
          <w:bCs/>
        </w:rPr>
        <w:t>evidence</w:t>
      </w:r>
      <w:r w:rsidR="00C5440E" w:rsidRPr="00676F8B">
        <w:rPr>
          <w:b/>
          <w:bCs/>
        </w:rPr>
        <w:t xml:space="preserve"> </w:t>
      </w:r>
      <w:r w:rsidR="004569C6" w:rsidRPr="00676F8B">
        <w:rPr>
          <w:b/>
          <w:bCs/>
        </w:rPr>
        <w:t xml:space="preserve">for this </w:t>
      </w:r>
      <w:r w:rsidRPr="00676F8B">
        <w:rPr>
          <w:b/>
          <w:bCs/>
        </w:rPr>
        <w:t>outcome</w:t>
      </w:r>
      <w:r w:rsidR="00C5440E" w:rsidRPr="00676F8B">
        <w:rPr>
          <w:b/>
          <w:bCs/>
        </w:rPr>
        <w:t xml:space="preserve"> </w:t>
      </w:r>
      <w:r w:rsidR="00377C27" w:rsidRPr="00676F8B">
        <w:rPr>
          <w:b/>
          <w:bCs/>
        </w:rPr>
        <w:t xml:space="preserve">is </w:t>
      </w:r>
      <w:r w:rsidR="00C05809" w:rsidRPr="00676F8B">
        <w:rPr>
          <w:b/>
          <w:bCs/>
        </w:rPr>
        <w:t xml:space="preserve">not </w:t>
      </w:r>
      <w:r w:rsidR="0021631D" w:rsidRPr="00676F8B">
        <w:rPr>
          <w:b/>
          <w:bCs/>
        </w:rPr>
        <w:t>strong.</w:t>
      </w:r>
      <w:r w:rsidR="00C05809" w:rsidRPr="00676F8B">
        <w:rPr>
          <w:b/>
          <w:bCs/>
        </w:rPr>
        <w:t xml:space="preserve"> </w:t>
      </w:r>
      <w:r w:rsidR="00C05809" w:rsidRPr="00676F8B">
        <w:t>It is clear that the design of the program intended to build in space for an economic recovery in the face of a very uncertain outlook. As a multi-country investment this is further complicated as the context is different in each country, some less vulnerable to border lockdowns than others</w:t>
      </w:r>
      <w:r w:rsidR="00DA11D4">
        <w:t>,</w:t>
      </w:r>
      <w:r w:rsidR="00C05809" w:rsidRPr="00676F8B">
        <w:t xml:space="preserve"> for example. The individual designs only included a small number of business</w:t>
      </w:r>
      <w:r w:rsidR="00540705">
        <w:t>-</w:t>
      </w:r>
      <w:r w:rsidR="00C05809" w:rsidRPr="00676F8B">
        <w:t xml:space="preserve">specific initiatives and those that were supported focused more on helping businesses to stay open or at least not close for good. There were other channels of support for </w:t>
      </w:r>
      <w:r w:rsidR="00C05809" w:rsidRPr="00676F8B">
        <w:lastRenderedPageBreak/>
        <w:t>business</w:t>
      </w:r>
      <w:r w:rsidR="00540705">
        <w:t>,</w:t>
      </w:r>
      <w:r w:rsidR="00C05809" w:rsidRPr="00676F8B">
        <w:t xml:space="preserve"> including the South Pacific Air Connectivity Program, the M</w:t>
      </w:r>
      <w:r w:rsidR="008D6C7B" w:rsidRPr="00676F8B">
        <w:t>arket</w:t>
      </w:r>
      <w:r w:rsidR="00C05809" w:rsidRPr="00676F8B">
        <w:t xml:space="preserve"> Development Facility</w:t>
      </w:r>
      <w:r w:rsidR="008D6C7B" w:rsidRPr="00676F8B">
        <w:t xml:space="preserve"> (MDF)</w:t>
      </w:r>
      <w:r w:rsidR="00540705">
        <w:t>,</w:t>
      </w:r>
      <w:r w:rsidR="00C05809" w:rsidRPr="00676F8B">
        <w:t xml:space="preserve"> and very significantly </w:t>
      </w:r>
      <w:r w:rsidR="00094CEF" w:rsidRPr="00676F8B">
        <w:t xml:space="preserve">the Pacific </w:t>
      </w:r>
      <w:r w:rsidR="00BF47E3">
        <w:t xml:space="preserve">Australia </w:t>
      </w:r>
      <w:r w:rsidR="00094CEF" w:rsidRPr="00676F8B">
        <w:t>Labour Migration program that helped bolster remittances.</w:t>
      </w:r>
      <w:r w:rsidR="00094CEF" w:rsidRPr="00676F8B">
        <w:rPr>
          <w:b/>
          <w:bCs/>
        </w:rPr>
        <w:t xml:space="preserve"> </w:t>
      </w:r>
    </w:p>
    <w:p w14:paraId="09584532" w14:textId="0DFA86DD" w:rsidR="00AE3008" w:rsidRPr="00676F8B" w:rsidRDefault="0081472E" w:rsidP="00543362">
      <w:pPr>
        <w:pStyle w:val="Body"/>
      </w:pPr>
      <w:r w:rsidRPr="00676F8B">
        <w:rPr>
          <w:b/>
          <w:bCs/>
        </w:rPr>
        <w:t>The</w:t>
      </w:r>
      <w:r w:rsidR="28EDE9F9" w:rsidRPr="00676F8B">
        <w:rPr>
          <w:b/>
          <w:bCs/>
        </w:rPr>
        <w:t xml:space="preserve"> biggest impact in most countries has not been from </w:t>
      </w:r>
      <w:r w:rsidR="0071345D" w:rsidRPr="00676F8B">
        <w:rPr>
          <w:b/>
          <w:bCs/>
        </w:rPr>
        <w:t>COVID-19</w:t>
      </w:r>
      <w:r w:rsidR="28EDE9F9" w:rsidRPr="00676F8B">
        <w:rPr>
          <w:b/>
          <w:bCs/>
        </w:rPr>
        <w:t xml:space="preserve"> itself, but from the border closures and the subsequent fall in economic activity</w:t>
      </w:r>
      <w:r w:rsidR="00540705">
        <w:t>,</w:t>
      </w:r>
      <w:r w:rsidR="28EDE9F9" w:rsidRPr="00676F8B">
        <w:t xml:space="preserve"> especially those dependent on open borders like Vanuatu, Fiji, Samoa, and Tonga. Given the fiscal constraints, driven in large part by falls in government revenue, there is relatively little fiscal space for governments to provide meaningful support, either through subsidies, tax breaks</w:t>
      </w:r>
      <w:r w:rsidR="00A23C6A">
        <w:t>,</w:t>
      </w:r>
      <w:r w:rsidR="28EDE9F9" w:rsidRPr="00676F8B">
        <w:t xml:space="preserve"> or investments in enabling infrastructure</w:t>
      </w:r>
      <w:r w:rsidR="00A23C6A">
        <w:t>,</w:t>
      </w:r>
      <w:r w:rsidR="00B32863" w:rsidRPr="00676F8B">
        <w:t xml:space="preserve"> </w:t>
      </w:r>
      <w:r w:rsidR="00A23C6A">
        <w:t>such as</w:t>
      </w:r>
      <w:r w:rsidR="00A23C6A" w:rsidRPr="00676F8B">
        <w:t xml:space="preserve"> </w:t>
      </w:r>
      <w:r w:rsidR="00B32863" w:rsidRPr="00676F8B">
        <w:t xml:space="preserve">better transport links, </w:t>
      </w:r>
      <w:r w:rsidR="007D4E9D" w:rsidRPr="00676F8B">
        <w:t xml:space="preserve">improved internet access, or </w:t>
      </w:r>
      <w:r w:rsidR="008542E8" w:rsidRPr="00676F8B">
        <w:t>public services</w:t>
      </w:r>
      <w:r w:rsidR="28EDE9F9" w:rsidRPr="00676F8B">
        <w:t xml:space="preserve">. Most countries have focused on the ongoing threat of </w:t>
      </w:r>
      <w:r w:rsidR="0071345D" w:rsidRPr="00676F8B">
        <w:t>COVID-19</w:t>
      </w:r>
      <w:r w:rsidR="28EDE9F9" w:rsidRPr="00676F8B">
        <w:t xml:space="preserve"> and the need to cushion their people from the economic impacts. There are likely to be large costs in businesses relating to tourism </w:t>
      </w:r>
      <w:r w:rsidR="008542E8" w:rsidRPr="00676F8B">
        <w:t>reopening</w:t>
      </w:r>
      <w:r w:rsidR="28EDE9F9" w:rsidRPr="00676F8B">
        <w:t xml:space="preserve"> again, and there may be short-term staff shortages as workers have shifted to other sectors in search of work. </w:t>
      </w:r>
    </w:p>
    <w:p w14:paraId="72815C5C" w14:textId="048B23C4" w:rsidR="00E6440A" w:rsidRPr="00676F8B" w:rsidRDefault="00E6440A">
      <w:pPr>
        <w:pStyle w:val="Body"/>
      </w:pPr>
      <w:r w:rsidRPr="00676F8B">
        <w:rPr>
          <w:b/>
          <w:bCs/>
        </w:rPr>
        <w:t>The impact on small informal business has been the largest, including in areas traditionally dominated by women,</w:t>
      </w:r>
      <w:r w:rsidRPr="00676F8B">
        <w:t xml:space="preserve"> with the </w:t>
      </w:r>
      <w:r w:rsidR="00072B37">
        <w:t>p</w:t>
      </w:r>
      <w:r w:rsidRPr="00676F8B">
        <w:t>ackage having in some cases at least assured these businesses’ survival through the pandemic</w:t>
      </w:r>
      <w:r w:rsidR="00F148F0">
        <w:t>;</w:t>
      </w:r>
      <w:r w:rsidRPr="00676F8B">
        <w:t xml:space="preserve"> without support, there is a high probability that many would have closed and would never start up again. For example, in Tonga, the </w:t>
      </w:r>
      <w:r w:rsidR="00E13B4B">
        <w:t>p</w:t>
      </w:r>
      <w:r w:rsidRPr="00676F8B">
        <w:t xml:space="preserve">ackage supported the </w:t>
      </w:r>
      <w:r w:rsidR="00FC7141">
        <w:t>g</w:t>
      </w:r>
      <w:r w:rsidRPr="00676F8B">
        <w:t>overnment’s Business Recovery Assistance Program: of the 6,381 informal businesses that received support, 71</w:t>
      </w:r>
      <w:r w:rsidR="009D432F">
        <w:t>%</w:t>
      </w:r>
      <w:r w:rsidRPr="00676F8B">
        <w:t xml:space="preserve"> were owned by women – the majority of these were in the handicraft sector. Women also made up 45</w:t>
      </w:r>
      <w:r w:rsidR="009D432F">
        <w:t>%</w:t>
      </w:r>
      <w:r w:rsidRPr="00676F8B">
        <w:t xml:space="preserve"> of the 295 business owners receiving Business Loss Grants from the program. In Fiji, the </w:t>
      </w:r>
      <w:r w:rsidR="00DE6986">
        <w:t>g</w:t>
      </w:r>
      <w:r w:rsidRPr="00676F8B">
        <w:t xml:space="preserve">overnment’s $360 </w:t>
      </w:r>
      <w:r w:rsidR="00A33B23">
        <w:t xml:space="preserve">Program of </w:t>
      </w:r>
      <w:r w:rsidRPr="00676F8B">
        <w:t>cash transfer</w:t>
      </w:r>
      <w:r w:rsidR="00A33B23">
        <w:t>s</w:t>
      </w:r>
      <w:r w:rsidRPr="00676F8B">
        <w:t xml:space="preserve"> specifically targeted around 300,000 workers in the informal sector (more than half of whom were women). The Markets</w:t>
      </w:r>
      <w:r w:rsidR="004F63AE">
        <w:t>,</w:t>
      </w:r>
      <w:r w:rsidRPr="00676F8B">
        <w:t xml:space="preserve"> Economic Recovery</w:t>
      </w:r>
      <w:r w:rsidR="004F63AE">
        <w:t>,</w:t>
      </w:r>
      <w:r w:rsidRPr="00676F8B">
        <w:t xml:space="preserve"> </w:t>
      </w:r>
      <w:r w:rsidR="004F63AE">
        <w:t>and Inclusion</w:t>
      </w:r>
      <w:r w:rsidR="004F63AE" w:rsidRPr="00676F8B">
        <w:t xml:space="preserve"> </w:t>
      </w:r>
      <w:r w:rsidRPr="00676F8B">
        <w:t xml:space="preserve">(MERI) </w:t>
      </w:r>
      <w:r w:rsidR="004F63AE">
        <w:t>P</w:t>
      </w:r>
      <w:r w:rsidRPr="00676F8B">
        <w:t>rogram in PNG was another example and was intended to ensure ongoing safe operation of major food markets in PNG. This was arguably the only program that specifically provided support to market managers and women vendors to improve current and future market-based livelihood opportunities. The program had a strong focus on gender equality, disability, and social inclusion.</w:t>
      </w:r>
    </w:p>
    <w:p w14:paraId="764FB236" w14:textId="6B4685C9" w:rsidR="004217CB" w:rsidRPr="00676F8B" w:rsidRDefault="004217CB" w:rsidP="004645F5">
      <w:pPr>
        <w:pStyle w:val="Body"/>
      </w:pPr>
      <w:r w:rsidRPr="00676F8B">
        <w:rPr>
          <w:b/>
          <w:bCs/>
        </w:rPr>
        <w:t xml:space="preserve">In </w:t>
      </w:r>
      <w:r w:rsidR="0021631D" w:rsidRPr="00676F8B">
        <w:rPr>
          <w:b/>
          <w:bCs/>
        </w:rPr>
        <w:t>addition,</w:t>
      </w:r>
      <w:r w:rsidRPr="00676F8B">
        <w:rPr>
          <w:b/>
          <w:bCs/>
        </w:rPr>
        <w:t xml:space="preserve"> the $360 </w:t>
      </w:r>
      <w:r w:rsidR="00E13B4B">
        <w:rPr>
          <w:b/>
          <w:bCs/>
        </w:rPr>
        <w:t>P</w:t>
      </w:r>
      <w:r w:rsidRPr="00676F8B">
        <w:rPr>
          <w:b/>
          <w:bCs/>
        </w:rPr>
        <w:t>rogram in Fiji funded digital delivery of cash transfers through the two mobile service providers, Vodafone and Digicel,</w:t>
      </w:r>
      <w:r w:rsidRPr="00676F8B">
        <w:t xml:space="preserve"> </w:t>
      </w:r>
      <w:r w:rsidR="00BF47E3">
        <w:t>which</w:t>
      </w:r>
      <w:r w:rsidRPr="00676F8B">
        <w:t xml:space="preserve"> managed the registration and payments under the program. They did this on a non-commercial basis, as a gesture of corporate social responsibility in response to </w:t>
      </w:r>
      <w:r w:rsidR="0071345D" w:rsidRPr="00676F8B">
        <w:t>COVID-19</w:t>
      </w:r>
      <w:r w:rsidR="00D8539C">
        <w:t>.</w:t>
      </w:r>
      <w:r w:rsidRPr="00676F8B">
        <w:t xml:space="preserve"> </w:t>
      </w:r>
      <w:r w:rsidR="00D8539C">
        <w:t>T</w:t>
      </w:r>
      <w:r w:rsidRPr="00676F8B">
        <w:t>he fact they did so suggests that they see significant potential in the rollout of such services for future delivery of social assistance payments, not just in Fiji, but potentially elsewhere in the Pacific.</w:t>
      </w:r>
    </w:p>
    <w:p w14:paraId="2051C80A" w14:textId="280D3E48" w:rsidR="009821DA" w:rsidRPr="00676F8B" w:rsidRDefault="28EDE9F9">
      <w:pPr>
        <w:pStyle w:val="Body"/>
      </w:pPr>
      <w:r w:rsidRPr="00676F8B">
        <w:rPr>
          <w:b/>
          <w:bCs/>
        </w:rPr>
        <w:t xml:space="preserve">The </w:t>
      </w:r>
      <w:r w:rsidR="00072B37">
        <w:rPr>
          <w:b/>
          <w:bCs/>
        </w:rPr>
        <w:t>p</w:t>
      </w:r>
      <w:r w:rsidRPr="00676F8B">
        <w:rPr>
          <w:b/>
          <w:bCs/>
        </w:rPr>
        <w:t xml:space="preserve">ackage </w:t>
      </w:r>
      <w:r w:rsidR="00673393" w:rsidRPr="00676F8B">
        <w:rPr>
          <w:b/>
          <w:bCs/>
        </w:rPr>
        <w:t>has</w:t>
      </w:r>
      <w:r w:rsidRPr="00676F8B">
        <w:rPr>
          <w:b/>
          <w:bCs/>
        </w:rPr>
        <w:t xml:space="preserve"> helped support local economies in</w:t>
      </w:r>
      <w:r w:rsidR="00673393" w:rsidRPr="00676F8B">
        <w:rPr>
          <w:b/>
          <w:bCs/>
        </w:rPr>
        <w:t xml:space="preserve"> partner</w:t>
      </w:r>
      <w:r w:rsidR="001965F5" w:rsidRPr="00676F8B">
        <w:rPr>
          <w:b/>
          <w:bCs/>
        </w:rPr>
        <w:t xml:space="preserve"> </w:t>
      </w:r>
      <w:r w:rsidRPr="00676F8B">
        <w:rPr>
          <w:b/>
          <w:bCs/>
        </w:rPr>
        <w:t>countries.</w:t>
      </w:r>
      <w:r w:rsidRPr="00676F8B">
        <w:t xml:space="preserve"> Strict lockdowns that prevent movement between districts in Timor-Leste meant that the goods required for the activities funded from PNDS had to be purchased locally</w:t>
      </w:r>
      <w:r w:rsidR="00B00939">
        <w:t>,</w:t>
      </w:r>
      <w:r w:rsidRPr="00676F8B">
        <w:t xml:space="preserve"> thereby providing an economic stimulus into local markets. In Vanuatu the UnBlocked Cash </w:t>
      </w:r>
      <w:r w:rsidR="0045364D">
        <w:t>t</w:t>
      </w:r>
      <w:r w:rsidRPr="00676F8B">
        <w:t xml:space="preserve">ransfer program specifically linked small traders, most of whom are women, to the cash transfers, thereby helping them to maintain their businesses at a critical time. It could be argued that all cash transfers encourage the use of local markets and traders and is an important stimulus for them as well as protecting the livelihoods and welfare of the most vulnerable. </w:t>
      </w:r>
    </w:p>
    <w:p w14:paraId="029932BE" w14:textId="6FCAF172" w:rsidR="004217CB" w:rsidRPr="00676F8B" w:rsidRDefault="28EDE9F9" w:rsidP="00C32020">
      <w:pPr>
        <w:pStyle w:val="Body"/>
      </w:pPr>
      <w:r w:rsidRPr="00676F8B">
        <w:rPr>
          <w:b/>
          <w:bCs/>
        </w:rPr>
        <w:t xml:space="preserve">The </w:t>
      </w:r>
      <w:r w:rsidR="00072B37">
        <w:rPr>
          <w:b/>
          <w:bCs/>
        </w:rPr>
        <w:t>p</w:t>
      </w:r>
      <w:r w:rsidRPr="00676F8B">
        <w:rPr>
          <w:b/>
          <w:bCs/>
        </w:rPr>
        <w:t xml:space="preserve">ackage has </w:t>
      </w:r>
      <w:r w:rsidR="004217CB" w:rsidRPr="00676F8B">
        <w:rPr>
          <w:b/>
          <w:bCs/>
        </w:rPr>
        <w:t>also invested</w:t>
      </w:r>
      <w:r w:rsidRPr="00676F8B">
        <w:rPr>
          <w:b/>
          <w:bCs/>
        </w:rPr>
        <w:t xml:space="preserve"> </w:t>
      </w:r>
      <w:r w:rsidR="00673393" w:rsidRPr="00676F8B">
        <w:rPr>
          <w:b/>
          <w:bCs/>
        </w:rPr>
        <w:t xml:space="preserve">in some targeted and limited instances (such as supporting planning for </w:t>
      </w:r>
      <w:r w:rsidR="00202BB1">
        <w:rPr>
          <w:b/>
          <w:bCs/>
        </w:rPr>
        <w:t>t</w:t>
      </w:r>
      <w:r w:rsidR="00673393" w:rsidRPr="00676F8B">
        <w:rPr>
          <w:b/>
          <w:bCs/>
        </w:rPr>
        <w:t>ourism in Vanuatu</w:t>
      </w:r>
      <w:r w:rsidR="004217CB" w:rsidRPr="00676F8B">
        <w:rPr>
          <w:b/>
          <w:bCs/>
        </w:rPr>
        <w:t>) with the goal of assisting the recovery</w:t>
      </w:r>
      <w:r w:rsidRPr="00676F8B">
        <w:rPr>
          <w:b/>
          <w:bCs/>
        </w:rPr>
        <w:t xml:space="preserve">, </w:t>
      </w:r>
      <w:r w:rsidRPr="00676F8B">
        <w:t xml:space="preserve">but the impact on private sector enterprises is likely to have been limited. </w:t>
      </w:r>
      <w:r w:rsidR="00C32020" w:rsidRPr="00676F8B">
        <w:t xml:space="preserve">Australia’s focus on direct financing of government expenditure and programs will have had the impact of freeing up funds that were used to support </w:t>
      </w:r>
      <w:r w:rsidR="00C32020" w:rsidRPr="00676F8B">
        <w:lastRenderedPageBreak/>
        <w:t>businesses and to maintain some fiscal space for the future to help in the recovery, but this is impossible to quantify</w:t>
      </w:r>
      <w:r w:rsidR="001965F5" w:rsidRPr="00676F8B">
        <w:t xml:space="preserve"> with the data available</w:t>
      </w:r>
      <w:r w:rsidR="00C32020" w:rsidRPr="00676F8B">
        <w:t>.</w:t>
      </w:r>
    </w:p>
    <w:p w14:paraId="53C8FAB3" w14:textId="579D8C96" w:rsidR="00E445F1" w:rsidRPr="00676F8B" w:rsidRDefault="00202BB1" w:rsidP="00062F00">
      <w:pPr>
        <w:pStyle w:val="Heading4"/>
      </w:pPr>
      <w:r>
        <w:t xml:space="preserve">Intermediate </w:t>
      </w:r>
      <w:r w:rsidR="00E445F1" w:rsidRPr="00676F8B">
        <w:t>Outcome</w:t>
      </w:r>
      <w:r w:rsidR="00C5440E" w:rsidRPr="00676F8B">
        <w:t xml:space="preserve"> </w:t>
      </w:r>
      <w:r w:rsidR="00E445F1" w:rsidRPr="00676F8B">
        <w:t>4:</w:t>
      </w:r>
      <w:r w:rsidR="00C5440E" w:rsidRPr="00676F8B">
        <w:t xml:space="preserve"> </w:t>
      </w:r>
      <w:r w:rsidR="00E445F1" w:rsidRPr="00676F8B">
        <w:t>Central</w:t>
      </w:r>
      <w:r w:rsidR="00C5440E" w:rsidRPr="00676F8B">
        <w:t xml:space="preserve"> </w:t>
      </w:r>
      <w:r>
        <w:t>a</w:t>
      </w:r>
      <w:r w:rsidR="00E445F1" w:rsidRPr="00676F8B">
        <w:t>gencies</w:t>
      </w:r>
      <w:r w:rsidR="00C5440E" w:rsidRPr="00676F8B">
        <w:t xml:space="preserve"> </w:t>
      </w:r>
      <w:r w:rsidR="00E445F1" w:rsidRPr="00676F8B">
        <w:t>in</w:t>
      </w:r>
      <w:r w:rsidR="00C5440E" w:rsidRPr="00676F8B">
        <w:t xml:space="preserve"> </w:t>
      </w:r>
      <w:r w:rsidR="00E445F1" w:rsidRPr="00676F8B">
        <w:t>targeted</w:t>
      </w:r>
      <w:r w:rsidR="00C5440E" w:rsidRPr="00676F8B">
        <w:t xml:space="preserve"> </w:t>
      </w:r>
      <w:r w:rsidR="00E445F1" w:rsidRPr="00676F8B">
        <w:t>countries</w:t>
      </w:r>
      <w:r w:rsidR="00C5440E" w:rsidRPr="00676F8B">
        <w:t xml:space="preserve"> </w:t>
      </w:r>
      <w:r w:rsidR="00E445F1" w:rsidRPr="00676F8B">
        <w:t>demonstrate</w:t>
      </w:r>
      <w:r w:rsidR="00C5440E" w:rsidRPr="00676F8B">
        <w:t xml:space="preserve"> </w:t>
      </w:r>
      <w:r w:rsidR="00E445F1" w:rsidRPr="00676F8B">
        <w:t>inclusive</w:t>
      </w:r>
      <w:r w:rsidR="00C5440E" w:rsidRPr="00676F8B">
        <w:t xml:space="preserve"> </w:t>
      </w:r>
      <w:r w:rsidR="00E445F1" w:rsidRPr="00676F8B">
        <w:t>and</w:t>
      </w:r>
      <w:r w:rsidR="00C5440E" w:rsidRPr="00676F8B">
        <w:t xml:space="preserve"> </w:t>
      </w:r>
      <w:r w:rsidR="00E445F1" w:rsidRPr="00676F8B">
        <w:t>sustainable</w:t>
      </w:r>
      <w:r w:rsidR="00C5440E" w:rsidRPr="00676F8B">
        <w:t xml:space="preserve"> </w:t>
      </w:r>
      <w:r w:rsidR="00E445F1" w:rsidRPr="00676F8B">
        <w:t>fiscal</w:t>
      </w:r>
      <w:r w:rsidR="00C5440E" w:rsidRPr="00676F8B">
        <w:t xml:space="preserve"> </w:t>
      </w:r>
      <w:r w:rsidR="00E445F1" w:rsidRPr="00676F8B">
        <w:t>management</w:t>
      </w:r>
    </w:p>
    <w:p w14:paraId="14B591B8" w14:textId="482926F7" w:rsidR="00F77841" w:rsidRPr="00676F8B" w:rsidRDefault="00E57742" w:rsidP="00EE7726">
      <w:pPr>
        <w:pStyle w:val="Body"/>
      </w:pPr>
      <w:r w:rsidRPr="00676F8B">
        <w:rPr>
          <w:b/>
          <w:bCs/>
        </w:rPr>
        <w:t>There is adequate evidence that this outcome will be partially achieved.</w:t>
      </w:r>
      <w:r w:rsidRPr="00676F8B">
        <w:t xml:space="preserve"> Fiscal management across the region has largely been as responsive as it can be, but fiscal constraints (lower revenue and more pressure on expenditure) mean that the degree to which fiscal policy has been both inclusive and sustainable is less clear. The </w:t>
      </w:r>
      <w:r w:rsidR="00072B37">
        <w:t>p</w:t>
      </w:r>
      <w:r w:rsidRPr="00676F8B">
        <w:t>ackage has largely filled gaps where revenue has fallen rather than provided any additional fiscal space. Budget support has meant that existing budget allocations have been maintained in key areas of health, education, and social protection, but in most cases these budget allocations were already too low, and the quality of services was poor. Salaries for government workers and frontline staff have been paid, which are very important outcomes</w:t>
      </w:r>
      <w:r w:rsidR="00587238">
        <w:t>,</w:t>
      </w:r>
      <w:r w:rsidRPr="00676F8B">
        <w:t xml:space="preserve"> but without investments in more operational support and much needed infrastructure </w:t>
      </w:r>
      <w:r w:rsidR="00587238">
        <w:t xml:space="preserve">this </w:t>
      </w:r>
      <w:r w:rsidRPr="00676F8B">
        <w:t>will do little to improve outcomes for those already vulnerable or socially excluded. Efforts have been made to introduce or expand some form of social protection payments and subsidies in all countries, but they have been relatively limited compared to the loss of income and livelihoods caused by border closures.</w:t>
      </w:r>
      <w:r w:rsidRPr="00676F8B">
        <w:rPr>
          <w:b/>
          <w:bCs/>
        </w:rPr>
        <w:t xml:space="preserve"> </w:t>
      </w:r>
      <w:r w:rsidRPr="00676F8B">
        <w:t xml:space="preserve">As a one-off measure the </w:t>
      </w:r>
      <w:r w:rsidR="00072B37">
        <w:t>p</w:t>
      </w:r>
      <w:r w:rsidRPr="00676F8B">
        <w:t xml:space="preserve">ackage is unlikely to </w:t>
      </w:r>
      <w:r w:rsidR="001965F5" w:rsidRPr="00676F8B">
        <w:t xml:space="preserve">have </w:t>
      </w:r>
      <w:r w:rsidRPr="00676F8B">
        <w:t>a</w:t>
      </w:r>
      <w:r w:rsidR="001965F5" w:rsidRPr="00676F8B">
        <w:t xml:space="preserve"> significant </w:t>
      </w:r>
      <w:r w:rsidRPr="00676F8B">
        <w:t>impact on medium</w:t>
      </w:r>
      <w:r w:rsidR="00091485">
        <w:t>-</w:t>
      </w:r>
      <w:r w:rsidRPr="00676F8B">
        <w:t xml:space="preserve"> to long</w:t>
      </w:r>
      <w:r w:rsidR="00091485">
        <w:t>-</w:t>
      </w:r>
      <w:r w:rsidRPr="00676F8B">
        <w:t>term fiscal sustainability.</w:t>
      </w:r>
    </w:p>
    <w:p w14:paraId="0536C655" w14:textId="457A4CAE" w:rsidR="00EE7726" w:rsidRPr="00676F8B" w:rsidRDefault="00EE7726" w:rsidP="00EE7726">
      <w:pPr>
        <w:pStyle w:val="Body"/>
      </w:pPr>
      <w:r w:rsidRPr="00676F8B">
        <w:rPr>
          <w:b/>
          <w:bCs/>
        </w:rPr>
        <w:t>The decision to use budget support as the primary modality provided flexibility and allowed assistance to be significantly and rapidly scaled up and absorbed</w:t>
      </w:r>
      <w:r w:rsidRPr="00676F8B">
        <w:t xml:space="preserve"> by partner governments relatively efficiently. The primary vehicle for this was support for policy operations led by the multilateral development banks where they existed</w:t>
      </w:r>
      <w:r w:rsidR="00EF2877">
        <w:t>,</w:t>
      </w:r>
      <w:r w:rsidRPr="00676F8B">
        <w:t xml:space="preserve"> with the goal of making sure support from international partners was coordinated. Feedback from both the World Bank and the ADB for the review suggested that in general the process had worked well. Similarly, feedback from partner governments also indicated that discussions were </w:t>
      </w:r>
      <w:r w:rsidR="00E5355E" w:rsidRPr="00676F8B">
        <w:t>productive,</w:t>
      </w:r>
      <w:r w:rsidRPr="00676F8B">
        <w:t xml:space="preserve"> and coordination </w:t>
      </w:r>
      <w:r w:rsidR="00EF2877">
        <w:t>w</w:t>
      </w:r>
      <w:r w:rsidRPr="00676F8B">
        <w:t>as not a constraint to reaching agreement on policy responses.</w:t>
      </w:r>
    </w:p>
    <w:p w14:paraId="21635FB5" w14:textId="1D2AEE0E" w:rsidR="00EE7726" w:rsidRPr="00676F8B" w:rsidRDefault="00EE7726" w:rsidP="00EE7726">
      <w:pPr>
        <w:pStyle w:val="Body"/>
      </w:pPr>
      <w:r w:rsidRPr="00676F8B">
        <w:rPr>
          <w:b/>
          <w:bCs/>
        </w:rPr>
        <w:t>The context was not the same in every country.</w:t>
      </w:r>
      <w:r w:rsidRPr="00676F8B">
        <w:t xml:space="preserve"> In Fiji</w:t>
      </w:r>
      <w:r w:rsidR="00EF2877">
        <w:t>,</w:t>
      </w:r>
      <w:r w:rsidRPr="00676F8B">
        <w:t xml:space="preserve"> where Australia scaled up its support dramatically, Australia’s engagement with the </w:t>
      </w:r>
      <w:r w:rsidR="00DE6986">
        <w:t>g</w:t>
      </w:r>
      <w:r w:rsidRPr="00676F8B">
        <w:t>overnment changed significantly. Australia went from a large bilateral donor mostly managing its own programs to a significant contributor to a wider policy dialogue</w:t>
      </w:r>
      <w:r w:rsidR="000D1378">
        <w:t>,</w:t>
      </w:r>
      <w:r w:rsidRPr="00676F8B">
        <w:t xml:space="preserve"> but did so without additional resources at the post. The Permanent Secretary </w:t>
      </w:r>
      <w:r w:rsidR="001965F5" w:rsidRPr="00676F8B">
        <w:t xml:space="preserve">for the Economy </w:t>
      </w:r>
      <w:r w:rsidRPr="00676F8B">
        <w:t xml:space="preserve">noted during interview that this change was welcome, and he hoped would continue in the future. Despite the significance of the scale of Australia’s support, </w:t>
      </w:r>
      <w:r w:rsidR="001965F5" w:rsidRPr="00676F8B">
        <w:t xml:space="preserve">the </w:t>
      </w:r>
      <w:r w:rsidR="00072B37">
        <w:t>p</w:t>
      </w:r>
      <w:r w:rsidR="001965F5" w:rsidRPr="00676F8B">
        <w:t xml:space="preserve">ackage </w:t>
      </w:r>
      <w:r w:rsidRPr="00676F8B">
        <w:t>needs to be seen as part of a much larger effort. Combined with increased concessional lending from both the World Bank and the ADB</w:t>
      </w:r>
      <w:r w:rsidR="00C5355E">
        <w:t>,</w:t>
      </w:r>
      <w:r w:rsidRPr="00676F8B">
        <w:t xml:space="preserve"> and more grants from other bilateral partners</w:t>
      </w:r>
      <w:r w:rsidR="00C5355E">
        <w:t>,</w:t>
      </w:r>
      <w:r w:rsidRPr="00676F8B">
        <w:t xml:space="preserve"> Australia contributed to additional support of over </w:t>
      </w:r>
      <w:r w:rsidR="005D4FA8">
        <w:t>AUD</w:t>
      </w:r>
      <w:r w:rsidRPr="00676F8B">
        <w:t xml:space="preserve">700 million between mid-2020 and 2022. This also contributed to confidence in the </w:t>
      </w:r>
      <w:r w:rsidR="003D2BDF">
        <w:t>g</w:t>
      </w:r>
      <w:r w:rsidRPr="00676F8B">
        <w:t>overnment and allowed them to significantly increase government borrowing. Australia could not have done this on its own.</w:t>
      </w:r>
      <w:r w:rsidR="002808B8" w:rsidRPr="00676F8B">
        <w:t xml:space="preserve"> Australia’s support aligned to, and leveraged, a significant scale</w:t>
      </w:r>
      <w:r w:rsidR="00A22D5D">
        <w:t>-</w:t>
      </w:r>
      <w:r w:rsidR="002808B8" w:rsidRPr="00676F8B">
        <w:t>up of additional financing from key development partners to the region (including more than USD530</w:t>
      </w:r>
      <w:r w:rsidR="005D4FA8">
        <w:t> </w:t>
      </w:r>
      <w:r w:rsidR="002808B8" w:rsidRPr="00676F8B">
        <w:t>million by the World Bank, AUD590 million from Japan</w:t>
      </w:r>
      <w:r w:rsidR="00417C50">
        <w:t>,</w:t>
      </w:r>
      <w:r w:rsidR="002808B8" w:rsidRPr="00676F8B">
        <w:t xml:space="preserve"> and NZD307 million from New Zealand).</w:t>
      </w:r>
    </w:p>
    <w:p w14:paraId="36E02CDB" w14:textId="501410B7" w:rsidR="00EE7726" w:rsidRPr="00676F8B" w:rsidRDefault="00EE7726" w:rsidP="0026016C">
      <w:pPr>
        <w:pStyle w:val="Body"/>
      </w:pPr>
      <w:r w:rsidRPr="00676F8B">
        <w:rPr>
          <w:b/>
          <w:bCs/>
        </w:rPr>
        <w:t>In smaller countries like Samoa and Kiribati, Australia has been part of a multi-donor arrangements for many years</w:t>
      </w:r>
      <w:r w:rsidRPr="00676F8B">
        <w:t xml:space="preserve"> and with limited resources available it made sense from both an efficiency and effectiveness perspective to use those established mechanisms to provide this emergency support. However, some feedback indicated that at times the existing multi-donor arrangements are not as flexible as some partners would like</w:t>
      </w:r>
      <w:r w:rsidR="00417C50">
        <w:t>,</w:t>
      </w:r>
      <w:r w:rsidRPr="00676F8B">
        <w:t xml:space="preserve"> and at times are burdensome on the partner government (</w:t>
      </w:r>
      <w:r w:rsidR="0026016C" w:rsidRPr="00676F8B">
        <w:t xml:space="preserve">e.g. </w:t>
      </w:r>
      <w:r w:rsidRPr="00676F8B">
        <w:t>Kiribati).</w:t>
      </w:r>
      <w:r w:rsidR="0026016C" w:rsidRPr="00676F8B">
        <w:rPr>
          <w:b/>
          <w:bCs/>
        </w:rPr>
        <w:t xml:space="preserve"> </w:t>
      </w:r>
      <w:r w:rsidRPr="00676F8B">
        <w:t xml:space="preserve">The conclusion of the review is that for this one-off intervention </w:t>
      </w:r>
      <w:r w:rsidRPr="00676F8B">
        <w:lastRenderedPageBreak/>
        <w:t xml:space="preserve">with a large increase in direct budget support the use of existing operations and leaning on the resources of the </w:t>
      </w:r>
      <w:r w:rsidR="00417C50">
        <w:t>multilateral development banks</w:t>
      </w:r>
      <w:r w:rsidR="00417C50" w:rsidRPr="00676F8B">
        <w:t xml:space="preserve"> </w:t>
      </w:r>
      <w:r w:rsidRPr="00676F8B">
        <w:t xml:space="preserve">made sense.  </w:t>
      </w:r>
    </w:p>
    <w:p w14:paraId="46B8B067" w14:textId="56212271" w:rsidR="00576B3F" w:rsidRPr="00676F8B" w:rsidRDefault="28EDE9F9" w:rsidP="00543362">
      <w:pPr>
        <w:pStyle w:val="Body"/>
      </w:pPr>
      <w:r w:rsidRPr="00676F8B">
        <w:rPr>
          <w:b/>
          <w:bCs/>
        </w:rPr>
        <w:t xml:space="preserve">In terms of inclusive </w:t>
      </w:r>
      <w:r w:rsidR="000C06C5" w:rsidRPr="00676F8B">
        <w:rPr>
          <w:b/>
          <w:bCs/>
        </w:rPr>
        <w:t xml:space="preserve">fiscal </w:t>
      </w:r>
      <w:r w:rsidRPr="00676F8B">
        <w:rPr>
          <w:b/>
          <w:bCs/>
        </w:rPr>
        <w:t xml:space="preserve">policy, there is evidence that existing inequalities have been made worse by the crisis and the </w:t>
      </w:r>
      <w:r w:rsidR="00072B37">
        <w:rPr>
          <w:b/>
          <w:bCs/>
        </w:rPr>
        <w:t>p</w:t>
      </w:r>
      <w:r w:rsidRPr="00676F8B">
        <w:rPr>
          <w:b/>
          <w:bCs/>
        </w:rPr>
        <w:t>ackage has only partially offset this deterioration.</w:t>
      </w:r>
      <w:r w:rsidRPr="00676F8B">
        <w:t xml:space="preserve"> Workers in the private sector, particularly in tourism and any trade</w:t>
      </w:r>
      <w:r w:rsidR="00417C50">
        <w:t>-</w:t>
      </w:r>
      <w:r w:rsidRPr="00676F8B">
        <w:t>related (import or export) industry</w:t>
      </w:r>
      <w:r w:rsidR="00417C50">
        <w:t>,</w:t>
      </w:r>
      <w:r w:rsidRPr="00676F8B">
        <w:t xml:space="preserve"> have been disproportionately impacted, while government staff have had no loss of income at all. People who lost jobs in formal employment had more access to some protection than those in informal employment. Since a higher percentage of men are in the formal sector, and a higher percentage of women are in the informal sector, the impact was disproportionately borne by women. While health budgets have been maintained, </w:t>
      </w:r>
      <w:r w:rsidR="0071345D" w:rsidRPr="00676F8B">
        <w:t>COVID-19</w:t>
      </w:r>
      <w:r w:rsidRPr="00676F8B">
        <w:t xml:space="preserve"> related demands have gone up</w:t>
      </w:r>
      <w:r w:rsidR="00417C50">
        <w:t>,</w:t>
      </w:r>
      <w:r w:rsidRPr="00676F8B">
        <w:t xml:space="preserve"> meaning routine services like childhood vaccinations, MNCH services</w:t>
      </w:r>
      <w:r w:rsidR="00417C50">
        <w:t>,</w:t>
      </w:r>
      <w:r w:rsidRPr="00676F8B">
        <w:t xml:space="preserve"> and emergency department capacity</w:t>
      </w:r>
      <w:r w:rsidR="00417C50">
        <w:t>,</w:t>
      </w:r>
      <w:r w:rsidRPr="00676F8B">
        <w:t xml:space="preserve"> have all gone down. Rural communities who rely on agriculture have been less impacted than urban workers working in non-trade related service sectors who have been hit hard. The poorest</w:t>
      </w:r>
      <w:r w:rsidR="00417C50">
        <w:t>,</w:t>
      </w:r>
      <w:r w:rsidRPr="00676F8B">
        <w:t xml:space="preserve"> who are the most informal and least documented</w:t>
      </w:r>
      <w:r w:rsidR="00417C50">
        <w:t>,</w:t>
      </w:r>
      <w:r w:rsidRPr="00676F8B">
        <w:t xml:space="preserve"> have been the hardest to reach with support.</w:t>
      </w:r>
    </w:p>
    <w:p w14:paraId="3BADE890" w14:textId="50331E18" w:rsidR="00DF7331" w:rsidRPr="00676F8B" w:rsidRDefault="0026016C" w:rsidP="00312A99">
      <w:pPr>
        <w:pStyle w:val="Body"/>
      </w:pPr>
      <w:r w:rsidRPr="00676F8B">
        <w:rPr>
          <w:b/>
          <w:bCs/>
        </w:rPr>
        <w:t>T</w:t>
      </w:r>
      <w:r w:rsidR="28EDE9F9" w:rsidRPr="00676F8B">
        <w:rPr>
          <w:b/>
          <w:bCs/>
        </w:rPr>
        <w:t>he</w:t>
      </w:r>
      <w:r w:rsidR="00E322F7" w:rsidRPr="00676F8B">
        <w:rPr>
          <w:b/>
          <w:bCs/>
        </w:rPr>
        <w:t xml:space="preserve"> </w:t>
      </w:r>
      <w:r w:rsidR="00072B37">
        <w:rPr>
          <w:b/>
          <w:bCs/>
        </w:rPr>
        <w:t>p</w:t>
      </w:r>
      <w:r w:rsidR="28EDE9F9" w:rsidRPr="00676F8B">
        <w:rPr>
          <w:b/>
          <w:bCs/>
        </w:rPr>
        <w:t>ackage has contributed to better outcomes</w:t>
      </w:r>
      <w:r w:rsidR="0090025F" w:rsidRPr="00676F8B">
        <w:rPr>
          <w:b/>
          <w:bCs/>
        </w:rPr>
        <w:t xml:space="preserve"> than would have been the case had budgeted resources been cut</w:t>
      </w:r>
      <w:r w:rsidR="000645BA" w:rsidRPr="00676F8B">
        <w:rPr>
          <w:b/>
          <w:bCs/>
        </w:rPr>
        <w:t xml:space="preserve">. </w:t>
      </w:r>
      <w:r w:rsidR="000645BA" w:rsidRPr="00676F8B">
        <w:t>In most cases</w:t>
      </w:r>
      <w:r w:rsidR="00417C50">
        <w:t>,</w:t>
      </w:r>
      <w:r w:rsidR="000645BA" w:rsidRPr="00676F8B">
        <w:t xml:space="preserve"> the imperative was to </w:t>
      </w:r>
      <w:r w:rsidR="0090025F" w:rsidRPr="00676F8B">
        <w:t>maintain existing programs and where possible increase household transfers</w:t>
      </w:r>
      <w:r w:rsidR="000645BA" w:rsidRPr="00676F8B">
        <w:t>.</w:t>
      </w:r>
      <w:r w:rsidR="0090025F" w:rsidRPr="00676F8B">
        <w:t xml:space="preserve"> </w:t>
      </w:r>
      <w:r w:rsidR="00230912" w:rsidRPr="00676F8B">
        <w:t>Overall,</w:t>
      </w:r>
      <w:r w:rsidR="0021631D" w:rsidRPr="00676F8B">
        <w:t xml:space="preserve"> the</w:t>
      </w:r>
      <w:r w:rsidR="000645BA" w:rsidRPr="00676F8B">
        <w:t xml:space="preserve"> review</w:t>
      </w:r>
      <w:r w:rsidRPr="00676F8B">
        <w:t>’</w:t>
      </w:r>
      <w:r w:rsidR="000645BA" w:rsidRPr="00676F8B">
        <w:t>s assessment is that this was partially effective</w:t>
      </w:r>
      <w:r w:rsidR="00417C50">
        <w:t>,</w:t>
      </w:r>
      <w:r w:rsidR="000645BA" w:rsidRPr="00676F8B">
        <w:t xml:space="preserve"> with efforts </w:t>
      </w:r>
      <w:r w:rsidRPr="00676F8B">
        <w:t xml:space="preserve">mostly directed to helping </w:t>
      </w:r>
      <w:r w:rsidR="000645BA" w:rsidRPr="00676F8B">
        <w:t xml:space="preserve">partner governments </w:t>
      </w:r>
      <w:r w:rsidRPr="00676F8B">
        <w:t>address</w:t>
      </w:r>
      <w:r w:rsidR="000645BA" w:rsidRPr="00676F8B">
        <w:t xml:space="preserve"> demand from those impacted by the c</w:t>
      </w:r>
      <w:r w:rsidRPr="00676F8B">
        <w:t>ris</w:t>
      </w:r>
      <w:r w:rsidR="000645BA" w:rsidRPr="00676F8B">
        <w:t xml:space="preserve">is rather than </w:t>
      </w:r>
      <w:r w:rsidRPr="00676F8B">
        <w:t>a</w:t>
      </w:r>
      <w:r w:rsidR="000645BA" w:rsidRPr="00676F8B">
        <w:t xml:space="preserve"> strategy </w:t>
      </w:r>
      <w:r w:rsidRPr="00676F8B">
        <w:t xml:space="preserve">to make fiscal policy </w:t>
      </w:r>
      <w:r w:rsidR="000645BA" w:rsidRPr="00676F8B">
        <w:t>more inclusive, which may have been the only realistic outcome</w:t>
      </w:r>
      <w:r w:rsidR="00DF7331" w:rsidRPr="00676F8B">
        <w:t xml:space="preserve"> under the circumstances</w:t>
      </w:r>
      <w:r w:rsidR="000645BA" w:rsidRPr="00676F8B">
        <w:t>.</w:t>
      </w:r>
      <w:r w:rsidR="00DF7331" w:rsidRPr="00676F8B">
        <w:t xml:space="preserve"> </w:t>
      </w:r>
    </w:p>
    <w:p w14:paraId="34DB33D4" w14:textId="6D4B6C9D" w:rsidR="00312A99" w:rsidRPr="00676F8B" w:rsidRDefault="004A392D" w:rsidP="00312A99">
      <w:pPr>
        <w:pStyle w:val="Body"/>
      </w:pPr>
      <w:r w:rsidRPr="00676F8B">
        <w:rPr>
          <w:b/>
          <w:bCs/>
        </w:rPr>
        <w:t xml:space="preserve">The </w:t>
      </w:r>
      <w:r w:rsidR="00072B37">
        <w:rPr>
          <w:b/>
          <w:bCs/>
        </w:rPr>
        <w:t>p</w:t>
      </w:r>
      <w:r w:rsidRPr="00676F8B">
        <w:rPr>
          <w:b/>
          <w:bCs/>
        </w:rPr>
        <w:t>ackage was largely linked to existing policy matrices (</w:t>
      </w:r>
      <w:r w:rsidR="00417C50">
        <w:rPr>
          <w:b/>
          <w:bCs/>
        </w:rPr>
        <w:t xml:space="preserve">in </w:t>
      </w:r>
      <w:r w:rsidRPr="00676F8B">
        <w:rPr>
          <w:b/>
          <w:bCs/>
        </w:rPr>
        <w:t xml:space="preserve">Fiji, Tonga, </w:t>
      </w:r>
      <w:r w:rsidR="0021631D" w:rsidRPr="00676F8B">
        <w:rPr>
          <w:b/>
          <w:bCs/>
        </w:rPr>
        <w:t>Samoa,</w:t>
      </w:r>
      <w:r w:rsidRPr="00676F8B">
        <w:rPr>
          <w:b/>
          <w:bCs/>
        </w:rPr>
        <w:t xml:space="preserve"> and Kiribati</w:t>
      </w:r>
      <w:r w:rsidR="00417C50">
        <w:rPr>
          <w:b/>
          <w:bCs/>
        </w:rPr>
        <w:t>,</w:t>
      </w:r>
      <w:r w:rsidRPr="00676F8B">
        <w:rPr>
          <w:b/>
          <w:bCs/>
        </w:rPr>
        <w:t xml:space="preserve"> for example) which do support and contribute to </w:t>
      </w:r>
      <w:r w:rsidR="000645BA" w:rsidRPr="00676F8B">
        <w:rPr>
          <w:b/>
          <w:bCs/>
        </w:rPr>
        <w:t xml:space="preserve">more </w:t>
      </w:r>
      <w:r w:rsidR="28EDE9F9" w:rsidRPr="00676F8B">
        <w:rPr>
          <w:b/>
          <w:bCs/>
        </w:rPr>
        <w:t>inclusive fiscal and budget management.</w:t>
      </w:r>
      <w:r w:rsidR="28EDE9F9" w:rsidRPr="00676F8B">
        <w:t xml:space="preserve"> </w:t>
      </w:r>
      <w:r w:rsidRPr="00676F8B">
        <w:t xml:space="preserve">How effective this alignment was </w:t>
      </w:r>
      <w:r w:rsidR="000645BA" w:rsidRPr="00676F8B">
        <w:t>in making sure outcomes were more inclusive is</w:t>
      </w:r>
      <w:r w:rsidRPr="00676F8B">
        <w:t xml:space="preserve"> something the review was unable to quantify. </w:t>
      </w:r>
      <w:r w:rsidR="00B30D38" w:rsidRPr="00676F8B">
        <w:t xml:space="preserve">These policy frameworks target </w:t>
      </w:r>
      <w:r w:rsidR="28EDE9F9" w:rsidRPr="00676F8B">
        <w:t>longer</w:t>
      </w:r>
      <w:r w:rsidR="00091485">
        <w:t>-</w:t>
      </w:r>
      <w:r w:rsidR="28EDE9F9" w:rsidRPr="00676F8B">
        <w:t>term, sustainable inclusive change</w:t>
      </w:r>
      <w:r w:rsidR="00417C50">
        <w:t>,</w:t>
      </w:r>
      <w:r w:rsidR="28EDE9F9" w:rsidRPr="00676F8B">
        <w:t xml:space="preserve"> </w:t>
      </w:r>
      <w:r w:rsidR="0021631D" w:rsidRPr="00676F8B">
        <w:t>which requires</w:t>
      </w:r>
      <w:r w:rsidR="28EDE9F9" w:rsidRPr="00676F8B">
        <w:t xml:space="preserve"> reforms to budget management</w:t>
      </w:r>
      <w:r w:rsidR="000645BA" w:rsidRPr="00676F8B">
        <w:t xml:space="preserve"> that were unlikely in a crisis</w:t>
      </w:r>
      <w:r w:rsidR="00B30D38" w:rsidRPr="00676F8B">
        <w:t>. How well these processes and frameworks adapt</w:t>
      </w:r>
      <w:r w:rsidR="00DF7331" w:rsidRPr="00676F8B">
        <w:t>ed</w:t>
      </w:r>
      <w:r w:rsidR="00B30D38" w:rsidRPr="00676F8B">
        <w:t xml:space="preserve"> to one-off emergency </w:t>
      </w:r>
      <w:r w:rsidR="28EDE9F9" w:rsidRPr="00676F8B">
        <w:t>budget support</w:t>
      </w:r>
      <w:r w:rsidR="00B30D38" w:rsidRPr="00676F8B">
        <w:t xml:space="preserve"> is hard to answer.</w:t>
      </w:r>
      <w:r w:rsidR="008C6670" w:rsidRPr="00676F8B">
        <w:t xml:space="preserve"> </w:t>
      </w:r>
      <w:r w:rsidR="28EDE9F9" w:rsidRPr="00676F8B">
        <w:t>Discussions with partner countries (</w:t>
      </w:r>
      <w:r w:rsidR="00EE5E48" w:rsidRPr="00676F8B">
        <w:t>e.g.</w:t>
      </w:r>
      <w:r w:rsidR="28EDE9F9" w:rsidRPr="00676F8B">
        <w:t xml:space="preserve"> in Fiji), suggested that </w:t>
      </w:r>
      <w:r w:rsidR="00B30D38" w:rsidRPr="00676F8B">
        <w:t xml:space="preserve">coordination was important and the differences in institutional cultures (between different international financial institutions and between donors) did not hamper the efforts to provide timely and targeted support. </w:t>
      </w:r>
      <w:r w:rsidR="00A045CA" w:rsidRPr="00A045CA">
        <w:t xml:space="preserve">The Fijian authorities are supportive of policy- based operations (grant and lending) as it provides impetus of implementing a range of necessary reforms. </w:t>
      </w:r>
      <w:r w:rsidR="00A045CA">
        <w:t xml:space="preserve"> </w:t>
      </w:r>
      <w:r w:rsidR="008C6670" w:rsidRPr="00676F8B">
        <w:t xml:space="preserve">Feedback from the </w:t>
      </w:r>
      <w:r w:rsidR="00417C50">
        <w:t>multilateral development banks</w:t>
      </w:r>
      <w:r w:rsidR="00417C50" w:rsidRPr="00676F8B">
        <w:t xml:space="preserve"> </w:t>
      </w:r>
      <w:r w:rsidR="008C6670" w:rsidRPr="00676F8B">
        <w:t xml:space="preserve">was also relatively positive, but the review was not able to get a detailed understanding of the dynamics within these policy settings. Was Australia more influential as a result of the </w:t>
      </w:r>
      <w:r w:rsidR="00072B37">
        <w:t>p</w:t>
      </w:r>
      <w:r w:rsidR="008C6670" w:rsidRPr="00676F8B">
        <w:t>ackage? Almost certainly. To what degree and in which countries, aside from Fiji where Australia played a key role</w:t>
      </w:r>
      <w:r w:rsidR="00417C50">
        <w:t>,</w:t>
      </w:r>
      <w:r w:rsidR="008C6670" w:rsidRPr="00676F8B">
        <w:t xml:space="preserve"> it is hard to analyse.</w:t>
      </w:r>
    </w:p>
    <w:p w14:paraId="4B13B515" w14:textId="2CFAF2F5" w:rsidR="00B33A6D" w:rsidRPr="00676F8B" w:rsidRDefault="28EDE9F9">
      <w:pPr>
        <w:pStyle w:val="Body"/>
      </w:pPr>
      <w:r w:rsidRPr="00676F8B">
        <w:rPr>
          <w:b/>
          <w:bCs/>
        </w:rPr>
        <w:t xml:space="preserve">Supporting reforms, however, does not simply imply a seat at the table in policy discussions. </w:t>
      </w:r>
      <w:r w:rsidRPr="00676F8B">
        <w:t xml:space="preserve">The reforms promoted need to be analysed and options presented, and a significant </w:t>
      </w:r>
      <w:r w:rsidR="00EE5E48" w:rsidRPr="00676F8B">
        <w:t>number</w:t>
      </w:r>
      <w:r w:rsidRPr="00676F8B">
        <w:t xml:space="preserve"> of resources is needed for this. For example, to scale up the UnBlocked Cash </w:t>
      </w:r>
      <w:r w:rsidR="0045364D">
        <w:t>t</w:t>
      </w:r>
      <w:r w:rsidRPr="00676F8B">
        <w:t xml:space="preserve">ransfer program in Vanuatu, piloted with funding from the </w:t>
      </w:r>
      <w:r w:rsidR="008B2317">
        <w:t>p</w:t>
      </w:r>
      <w:r w:rsidRPr="00676F8B">
        <w:t xml:space="preserve">ackage, a legal and regulatory framework around digital cash use needs to be in place. This is the type of reform that could potentially be supported within a budget support instrument and that could lead to more inclusive growth. </w:t>
      </w:r>
    </w:p>
    <w:p w14:paraId="5B05E162" w14:textId="0EDB0496" w:rsidR="001929FB" w:rsidRPr="00676F8B" w:rsidRDefault="28EDE9F9">
      <w:pPr>
        <w:pStyle w:val="Body"/>
      </w:pPr>
      <w:r w:rsidRPr="00676F8B">
        <w:rPr>
          <w:b/>
          <w:bCs/>
        </w:rPr>
        <w:t xml:space="preserve">There is </w:t>
      </w:r>
      <w:r w:rsidR="00DF7331" w:rsidRPr="00676F8B">
        <w:rPr>
          <w:b/>
          <w:bCs/>
        </w:rPr>
        <w:t xml:space="preserve">also </w:t>
      </w:r>
      <w:r w:rsidRPr="00676F8B">
        <w:rPr>
          <w:b/>
          <w:bCs/>
        </w:rPr>
        <w:t>potential to use budget support to improve gender equality by introducing prior actions that would support greater gender equality</w:t>
      </w:r>
      <w:r w:rsidRPr="00676F8B">
        <w:t xml:space="preserve"> in the joint policy matrices that Australia supports in many countries. </w:t>
      </w:r>
      <w:r w:rsidR="00981CAB" w:rsidRPr="00676F8B">
        <w:t xml:space="preserve">DFAT has advocated for a gender focus in the Joint </w:t>
      </w:r>
      <w:r w:rsidR="0014506A">
        <w:t>Policy</w:t>
      </w:r>
      <w:r w:rsidR="00981CAB" w:rsidRPr="00676F8B">
        <w:t xml:space="preserve"> Action Matrices (JPAMs)</w:t>
      </w:r>
      <w:r w:rsidR="00B303C9">
        <w:t>,</w:t>
      </w:r>
      <w:r w:rsidR="00981CAB" w:rsidRPr="00676F8B">
        <w:t xml:space="preserve"> with some success in a few countries. However, this is the result of longer-term engagement </w:t>
      </w:r>
      <w:r w:rsidR="00194905" w:rsidRPr="00676F8B">
        <w:lastRenderedPageBreak/>
        <w:t>between posts, governments, and</w:t>
      </w:r>
      <w:r w:rsidR="00981CAB" w:rsidRPr="00676F8B">
        <w:t xml:space="preserve"> the multilateral banks</w:t>
      </w:r>
      <w:r w:rsidR="00194905" w:rsidRPr="00676F8B">
        <w:t>.</w:t>
      </w:r>
      <w:r w:rsidR="007E66DC" w:rsidRPr="00676F8B">
        <w:t xml:space="preserve"> Fiji, for example has a number of actions in the JPAM relating to gender responsive budgeting</w:t>
      </w:r>
      <w:r w:rsidR="00B303C9">
        <w:t>,</w:t>
      </w:r>
      <w:r w:rsidR="007E66DC" w:rsidRPr="00676F8B">
        <w:t xml:space="preserve"> and </w:t>
      </w:r>
      <w:r w:rsidR="00743BE9" w:rsidRPr="00676F8B">
        <w:t xml:space="preserve">also </w:t>
      </w:r>
      <w:r w:rsidR="007E66DC" w:rsidRPr="00676F8B">
        <w:t xml:space="preserve">negotiated additional bilateral policy actions in the </w:t>
      </w:r>
      <w:r w:rsidR="00110031">
        <w:t>D</w:t>
      </w:r>
      <w:r w:rsidR="007E66DC" w:rsidRPr="00676F8B">
        <w:t xml:space="preserve">irect </w:t>
      </w:r>
      <w:r w:rsidR="00163E9B">
        <w:t>Funding</w:t>
      </w:r>
      <w:r w:rsidR="007E66DC" w:rsidRPr="00676F8B">
        <w:t xml:space="preserve"> </w:t>
      </w:r>
      <w:r w:rsidR="00110031">
        <w:t>A</w:t>
      </w:r>
      <w:r w:rsidR="007E66DC" w:rsidRPr="00676F8B">
        <w:t xml:space="preserve">greement. </w:t>
      </w:r>
      <w:r w:rsidR="00194905" w:rsidRPr="00676F8B">
        <w:t>T</w:t>
      </w:r>
      <w:r w:rsidR="00981CAB" w:rsidRPr="00676F8B">
        <w:t xml:space="preserve">here was no apparent additional support provided through the </w:t>
      </w:r>
      <w:r w:rsidR="008B2317">
        <w:t>p</w:t>
      </w:r>
      <w:r w:rsidR="00981CAB" w:rsidRPr="00676F8B">
        <w:t>ackage</w:t>
      </w:r>
      <w:r w:rsidR="00743BE9" w:rsidRPr="00676F8B">
        <w:t xml:space="preserve"> to help implement the actions in reform matrices,</w:t>
      </w:r>
      <w:r w:rsidR="00194905" w:rsidRPr="00676F8B">
        <w:t xml:space="preserve"> </w:t>
      </w:r>
      <w:r w:rsidR="00743BE9" w:rsidRPr="00676F8B">
        <w:t>and t</w:t>
      </w:r>
      <w:r w:rsidR="00981CAB" w:rsidRPr="00676F8B">
        <w:t xml:space="preserve">here may have been potential to do more to carry this forward. </w:t>
      </w:r>
      <w:r w:rsidRPr="00676F8B">
        <w:t>In the future</w:t>
      </w:r>
      <w:r w:rsidR="00B303C9">
        <w:t>,</w:t>
      </w:r>
      <w:r w:rsidRPr="00676F8B">
        <w:t xml:space="preserve"> however, with the right resourcing, there is potential for DFAT to do more </w:t>
      </w:r>
      <w:r w:rsidR="00743BE9" w:rsidRPr="00676F8B">
        <w:t xml:space="preserve">to help identify </w:t>
      </w:r>
      <w:r w:rsidR="002A147E" w:rsidRPr="00676F8B">
        <w:t xml:space="preserve">appropriate reforms that promote gender equality and support the work needed to see these through to adoption and implementation. </w:t>
      </w:r>
      <w:r w:rsidRPr="00676F8B">
        <w:t xml:space="preserve"> </w:t>
      </w:r>
    </w:p>
    <w:p w14:paraId="579153A6" w14:textId="5D0D2C9B" w:rsidR="00BE4C5D" w:rsidRPr="00676F8B" w:rsidRDefault="2FF8C5CF" w:rsidP="004B39DD">
      <w:pPr>
        <w:pStyle w:val="Body"/>
      </w:pPr>
      <w:r w:rsidRPr="00676F8B">
        <w:rPr>
          <w:b/>
          <w:bCs/>
        </w:rPr>
        <w:t>Budget support can also be used to promote more transparent budget formulation and expenditure tracking</w:t>
      </w:r>
      <w:r w:rsidR="00B303C9">
        <w:t>,</w:t>
      </w:r>
      <w:r w:rsidRPr="00676F8B">
        <w:t xml:space="preserve"> which would enable more stakeholders to engage and influence budgeting and expenditure for inclusive programs and hold government to account.</w:t>
      </w:r>
      <w:r w:rsidR="00A17B94" w:rsidRPr="00676F8B">
        <w:t xml:space="preserve"> </w:t>
      </w:r>
      <w:r w:rsidRPr="00676F8B">
        <w:t xml:space="preserve">There is no evidence that the </w:t>
      </w:r>
      <w:r w:rsidR="008B2317">
        <w:t>p</w:t>
      </w:r>
      <w:r w:rsidRPr="00676F8B">
        <w:t>ackage budget support did anything to either promote transparency or to engage a broader range of stakeholders.</w:t>
      </w:r>
      <w:r w:rsidR="00A17B94" w:rsidRPr="00676F8B">
        <w:t xml:space="preserve"> </w:t>
      </w:r>
      <w:r w:rsidRPr="00676F8B">
        <w:t>Gender responsive budgeting</w:t>
      </w:r>
      <w:r w:rsidR="00194905" w:rsidRPr="00676F8B">
        <w:t xml:space="preserve"> </w:t>
      </w:r>
      <w:r w:rsidRPr="00676F8B">
        <w:t>can be a useful tool in this regard in some circumstances</w:t>
      </w:r>
      <w:r w:rsidR="00640E94">
        <w:t>;</w:t>
      </w:r>
      <w:r w:rsidRPr="00676F8B">
        <w:t xml:space="preserve"> however</w:t>
      </w:r>
      <w:r w:rsidR="00640E94">
        <w:t>,</w:t>
      </w:r>
      <w:r w:rsidRPr="00676F8B">
        <w:t xml:space="preserve"> despite years of engagement on this in several countries, it was not used in the budget support discussions relating to the </w:t>
      </w:r>
      <w:r w:rsidR="008B2317">
        <w:t>p</w:t>
      </w:r>
      <w:r w:rsidRPr="00676F8B">
        <w:t>ackage.</w:t>
      </w:r>
    </w:p>
    <w:p w14:paraId="79520CF2" w14:textId="112A8F58" w:rsidR="00153333" w:rsidRPr="00676F8B" w:rsidRDefault="00153333" w:rsidP="00153333">
      <w:pPr>
        <w:pStyle w:val="Body"/>
        <w:rPr>
          <w:rFonts w:ascii="Times New Roman" w:hAnsi="Times New Roman" w:cs="Times New Roman"/>
          <w:lang w:eastAsia="en-GB"/>
        </w:rPr>
      </w:pPr>
      <w:r w:rsidRPr="00676F8B">
        <w:rPr>
          <w:b/>
          <w:bCs/>
          <w:lang w:eastAsia="en-GB"/>
        </w:rPr>
        <w:t xml:space="preserve">Solid foundations for stronger control and reporting systems </w:t>
      </w:r>
      <w:r w:rsidR="00247528" w:rsidRPr="00676F8B">
        <w:rPr>
          <w:b/>
          <w:bCs/>
          <w:lang w:eastAsia="en-GB"/>
        </w:rPr>
        <w:t>were found</w:t>
      </w:r>
      <w:r w:rsidRPr="00676F8B">
        <w:rPr>
          <w:b/>
          <w:bCs/>
          <w:lang w:eastAsia="en-GB"/>
        </w:rPr>
        <w:t xml:space="preserve"> in PNG</w:t>
      </w:r>
      <w:r w:rsidR="00247528" w:rsidRPr="00676F8B">
        <w:rPr>
          <w:b/>
          <w:bCs/>
          <w:lang w:eastAsia="en-GB"/>
        </w:rPr>
        <w:t>.</w:t>
      </w:r>
      <w:r w:rsidRPr="00676F8B">
        <w:rPr>
          <w:b/>
          <w:bCs/>
          <w:lang w:eastAsia="en-GB"/>
        </w:rPr>
        <w:t xml:space="preserve"> </w:t>
      </w:r>
      <w:r w:rsidR="00247528" w:rsidRPr="00676F8B">
        <w:rPr>
          <w:lang w:eastAsia="en-GB"/>
        </w:rPr>
        <w:t>Systems that</w:t>
      </w:r>
      <w:r w:rsidRPr="00676F8B">
        <w:rPr>
          <w:lang w:eastAsia="en-GB"/>
        </w:rPr>
        <w:t xml:space="preserve"> can ensure funds reach destinations and get used for intended purposes and that parents and teachers can easily find out how much their school is receiving in </w:t>
      </w:r>
      <w:r w:rsidR="00DF7331" w:rsidRPr="00676F8B">
        <w:rPr>
          <w:lang w:eastAsia="en-GB"/>
        </w:rPr>
        <w:t>GTFS</w:t>
      </w:r>
      <w:r w:rsidR="00247528" w:rsidRPr="00676F8B">
        <w:rPr>
          <w:lang w:eastAsia="en-GB"/>
        </w:rPr>
        <w:t xml:space="preserve"> </w:t>
      </w:r>
      <w:r w:rsidRPr="00676F8B">
        <w:rPr>
          <w:lang w:eastAsia="en-GB"/>
        </w:rPr>
        <w:t xml:space="preserve">were not in place prior to Australia’s budget support operation. As part of funding for risk management under the </w:t>
      </w:r>
      <w:r w:rsidR="008B2317">
        <w:rPr>
          <w:lang w:eastAsia="en-GB"/>
        </w:rPr>
        <w:t>p</w:t>
      </w:r>
      <w:r w:rsidRPr="00676F8B">
        <w:rPr>
          <w:lang w:eastAsia="en-GB"/>
        </w:rPr>
        <w:t xml:space="preserve">ackage, a new innovative funds flow monitoring system was adopted </w:t>
      </w:r>
      <w:r w:rsidR="00247528" w:rsidRPr="00676F8B">
        <w:rPr>
          <w:lang w:eastAsia="en-GB"/>
        </w:rPr>
        <w:t xml:space="preserve">for the </w:t>
      </w:r>
      <w:r w:rsidR="00DF7331" w:rsidRPr="00676F8B">
        <w:rPr>
          <w:lang w:eastAsia="en-GB"/>
        </w:rPr>
        <w:t>GTFS</w:t>
      </w:r>
      <w:r w:rsidR="00247528" w:rsidRPr="00676F8B">
        <w:rPr>
          <w:lang w:eastAsia="en-GB"/>
        </w:rPr>
        <w:t xml:space="preserve"> </w:t>
      </w:r>
      <w:r w:rsidRPr="00676F8B">
        <w:rPr>
          <w:lang w:eastAsia="en-GB"/>
        </w:rPr>
        <w:t xml:space="preserve">in PNG. While the system cannot yet confirm funds reach destinations and </w:t>
      </w:r>
      <w:r w:rsidR="00B303C9">
        <w:rPr>
          <w:lang w:eastAsia="en-GB"/>
        </w:rPr>
        <w:t xml:space="preserve">are </w:t>
      </w:r>
      <w:r w:rsidRPr="00676F8B">
        <w:rPr>
          <w:lang w:eastAsia="en-GB"/>
        </w:rPr>
        <w:t>used for intended purposes with</w:t>
      </w:r>
      <w:r w:rsidR="00247528" w:rsidRPr="00676F8B">
        <w:rPr>
          <w:lang w:eastAsia="en-GB"/>
        </w:rPr>
        <w:t xml:space="preserve"> a high level of </w:t>
      </w:r>
      <w:r w:rsidRPr="00676F8B">
        <w:rPr>
          <w:lang w:eastAsia="en-GB"/>
        </w:rPr>
        <w:t>certainty, the system is close to be</w:t>
      </w:r>
      <w:r w:rsidR="00B303C9">
        <w:rPr>
          <w:lang w:eastAsia="en-GB"/>
        </w:rPr>
        <w:t>ing</w:t>
      </w:r>
      <w:r w:rsidRPr="00676F8B">
        <w:rPr>
          <w:lang w:eastAsia="en-GB"/>
        </w:rPr>
        <w:t xml:space="preserve"> able to do </w:t>
      </w:r>
      <w:r w:rsidR="001E7D3D" w:rsidRPr="00676F8B">
        <w:rPr>
          <w:lang w:eastAsia="en-GB"/>
        </w:rPr>
        <w:t>so</w:t>
      </w:r>
      <w:r w:rsidR="00B303C9">
        <w:rPr>
          <w:lang w:eastAsia="en-GB"/>
        </w:rPr>
        <w:t>,</w:t>
      </w:r>
      <w:r w:rsidR="001E7D3D" w:rsidRPr="00676F8B">
        <w:rPr>
          <w:lang w:eastAsia="en-GB"/>
        </w:rPr>
        <w:t xml:space="preserve"> and</w:t>
      </w:r>
      <w:r w:rsidRPr="00676F8B">
        <w:rPr>
          <w:lang w:eastAsia="en-GB"/>
        </w:rPr>
        <w:t xml:space="preserve"> could be expanded to </w:t>
      </w:r>
      <w:r w:rsidR="00247528" w:rsidRPr="00676F8B">
        <w:rPr>
          <w:lang w:eastAsia="en-GB"/>
        </w:rPr>
        <w:t>deliver that function</w:t>
      </w:r>
      <w:r w:rsidRPr="00676F8B">
        <w:rPr>
          <w:lang w:eastAsia="en-GB"/>
        </w:rPr>
        <w:t xml:space="preserve"> </w:t>
      </w:r>
      <w:r w:rsidR="00946978" w:rsidRPr="00676F8B">
        <w:rPr>
          <w:lang w:eastAsia="en-GB"/>
        </w:rPr>
        <w:t>quickly</w:t>
      </w:r>
      <w:r w:rsidR="00247528" w:rsidRPr="00676F8B">
        <w:rPr>
          <w:lang w:eastAsia="en-GB"/>
        </w:rPr>
        <w:t>.</w:t>
      </w:r>
      <w:r w:rsidRPr="00676F8B">
        <w:rPr>
          <w:lang w:eastAsia="en-GB"/>
        </w:rPr>
        <w:t xml:space="preserve"> </w:t>
      </w:r>
      <w:r w:rsidR="00247528" w:rsidRPr="00676F8B">
        <w:rPr>
          <w:lang w:eastAsia="en-GB"/>
        </w:rPr>
        <w:t xml:space="preserve">This is a good example of one of the benefits of budget support, where using country systems helps to improve them. </w:t>
      </w:r>
      <w:r w:rsidRPr="00676F8B">
        <w:rPr>
          <w:lang w:eastAsia="en-GB"/>
        </w:rPr>
        <w:t xml:space="preserve">(For more information see </w:t>
      </w:r>
      <w:r w:rsidRPr="00676F8B">
        <w:rPr>
          <w:lang w:eastAsia="en-GB"/>
        </w:rPr>
        <w:fldChar w:fldCharType="begin"/>
      </w:r>
      <w:r w:rsidRPr="00676F8B">
        <w:rPr>
          <w:lang w:eastAsia="en-GB"/>
        </w:rPr>
        <w:instrText xml:space="preserve"> REF _Ref100082970 \h </w:instrText>
      </w:r>
      <w:r w:rsidRPr="00676F8B">
        <w:rPr>
          <w:lang w:eastAsia="en-GB"/>
        </w:rPr>
      </w:r>
      <w:r w:rsidRPr="00676F8B">
        <w:rPr>
          <w:lang w:eastAsia="en-GB"/>
        </w:rPr>
        <w:fldChar w:fldCharType="separate"/>
      </w:r>
      <w:r w:rsidR="002F7896" w:rsidRPr="00676F8B">
        <w:t>Annex D: Selected Country</w:t>
      </w:r>
      <w:r w:rsidR="002F7896">
        <w:t>-</w:t>
      </w:r>
      <w:r w:rsidR="002F7896" w:rsidRPr="00676F8B">
        <w:t>Level Summaries</w:t>
      </w:r>
      <w:r w:rsidRPr="00676F8B">
        <w:rPr>
          <w:lang w:eastAsia="en-GB"/>
        </w:rPr>
        <w:fldChar w:fldCharType="end"/>
      </w:r>
      <w:r w:rsidR="001B6F2D" w:rsidRPr="00676F8B">
        <w:rPr>
          <w:lang w:eastAsia="en-GB"/>
        </w:rPr>
        <w:t xml:space="preserve"> </w:t>
      </w:r>
      <w:r w:rsidRPr="00676F8B">
        <w:rPr>
          <w:lang w:eastAsia="en-GB"/>
        </w:rPr>
        <w:t xml:space="preserve">for </w:t>
      </w:r>
      <w:r w:rsidRPr="00676F8B">
        <w:rPr>
          <w:lang w:eastAsia="en-GB"/>
        </w:rPr>
        <w:fldChar w:fldCharType="begin"/>
      </w:r>
      <w:r w:rsidRPr="00676F8B">
        <w:rPr>
          <w:lang w:eastAsia="en-GB"/>
        </w:rPr>
        <w:instrText xml:space="preserve"> REF _Ref100423327 \h </w:instrText>
      </w:r>
      <w:r w:rsidRPr="00676F8B">
        <w:rPr>
          <w:lang w:eastAsia="en-GB"/>
        </w:rPr>
      </w:r>
      <w:r w:rsidRPr="00676F8B">
        <w:rPr>
          <w:lang w:eastAsia="en-GB"/>
        </w:rPr>
        <w:fldChar w:fldCharType="separate"/>
      </w:r>
      <w:r w:rsidR="002F7896" w:rsidRPr="00676F8B">
        <w:t>PNG</w:t>
      </w:r>
      <w:r w:rsidRPr="00676F8B">
        <w:rPr>
          <w:lang w:eastAsia="en-GB"/>
        </w:rPr>
        <w:fldChar w:fldCharType="end"/>
      </w:r>
      <w:r w:rsidRPr="00676F8B">
        <w:rPr>
          <w:lang w:eastAsia="en-GB"/>
        </w:rPr>
        <w:t xml:space="preserve">.) </w:t>
      </w:r>
    </w:p>
    <w:p w14:paraId="070C7F54" w14:textId="49FB1C27" w:rsidR="00F862E2" w:rsidRPr="00676F8B" w:rsidRDefault="28EDE9F9" w:rsidP="00F862E2">
      <w:pPr>
        <w:pStyle w:val="Body"/>
      </w:pPr>
      <w:r w:rsidRPr="00676F8B">
        <w:rPr>
          <w:b/>
          <w:bCs/>
        </w:rPr>
        <w:t>Fiscal sustainability is hard to judge on the evidence available.</w:t>
      </w:r>
      <w:r w:rsidRPr="00676F8B">
        <w:t xml:space="preserve"> On balance the </w:t>
      </w:r>
      <w:r w:rsidR="008B2317">
        <w:t>p</w:t>
      </w:r>
      <w:r w:rsidRPr="00676F8B">
        <w:t xml:space="preserve">ackage has made a substantial contribution to fiscal sustainability in the region. Budget support has been material in </w:t>
      </w:r>
      <w:r w:rsidR="000C06C5" w:rsidRPr="00676F8B">
        <w:t>several</w:t>
      </w:r>
      <w:r w:rsidRPr="00676F8B">
        <w:t xml:space="preserve"> countries,</w:t>
      </w:r>
      <w:r w:rsidR="00353613" w:rsidRPr="00676F8B">
        <w:t xml:space="preserve"> but the impact on budget balances has been mixed. Fiji, </w:t>
      </w:r>
      <w:r w:rsidR="001B6F2D" w:rsidRPr="00676F8B">
        <w:t>Kiribati,</w:t>
      </w:r>
      <w:r w:rsidR="00353613" w:rsidRPr="00676F8B">
        <w:t xml:space="preserve"> and Timor-Leste have seen increases to deficits</w:t>
      </w:r>
      <w:r w:rsidR="00B303C9">
        <w:t>;</w:t>
      </w:r>
      <w:r w:rsidR="00353613" w:rsidRPr="00676F8B">
        <w:t xml:space="preserve"> Samoa, Solomon Islands</w:t>
      </w:r>
      <w:r w:rsidR="00B303C9">
        <w:t>,</w:t>
      </w:r>
      <w:r w:rsidR="00353613" w:rsidRPr="00676F8B">
        <w:t xml:space="preserve"> and Tuvalu all saw initial increases in deficits in 2020 before recovering in 2021</w:t>
      </w:r>
      <w:r w:rsidR="00B303C9">
        <w:t>;</w:t>
      </w:r>
      <w:r w:rsidR="00353613" w:rsidRPr="00676F8B">
        <w:t xml:space="preserve"> PNG has had relatively stable budget balances over the period</w:t>
      </w:r>
      <w:r w:rsidR="00B303C9">
        <w:t>;</w:t>
      </w:r>
      <w:r w:rsidR="00353613" w:rsidRPr="00676F8B">
        <w:t xml:space="preserve"> while Tonga managed a surplus in 2020 but is forecasting a deficit in 2021</w:t>
      </w:r>
      <w:r w:rsidR="00B303C9">
        <w:t>,</w:t>
      </w:r>
      <w:r w:rsidR="00353613" w:rsidRPr="00676F8B">
        <w:t xml:space="preserve"> and the fiscal position faces further challenges into 2022. Nauru and Vanuatu both saw their budget surpluses increase over the period, although for Vanuatu this is linked to passport revenue</w:t>
      </w:r>
      <w:r w:rsidR="00B303C9">
        <w:t>,</w:t>
      </w:r>
      <w:r w:rsidR="00353613" w:rsidRPr="00676F8B">
        <w:t xml:space="preserve"> which could be very uncertain in the next few years.</w:t>
      </w:r>
      <w:r w:rsidR="00F862E2" w:rsidRPr="00676F8B">
        <w:t xml:space="preserve"> </w:t>
      </w:r>
      <w:r w:rsidRPr="00676F8B">
        <w:t xml:space="preserve">Many countries are severely constrained when it comes to borrowing, while some (Timor-Leste, Kiribati, and Tuvalu) have sovereign wealth funds they have drawn on. There is clear evidence that the </w:t>
      </w:r>
      <w:r w:rsidR="008B2317">
        <w:t>p</w:t>
      </w:r>
      <w:r w:rsidRPr="00676F8B">
        <w:t xml:space="preserve">ackage has helped to create confidence in the region and among </w:t>
      </w:r>
      <w:r w:rsidR="003C4683" w:rsidRPr="00676F8B">
        <w:t>donors</w:t>
      </w:r>
      <w:r w:rsidR="003C4683">
        <w:t xml:space="preserve"> and</w:t>
      </w:r>
      <w:r w:rsidRPr="00676F8B">
        <w:t xml:space="preserve"> has helped to leverage significant additional support including concessional lending.</w:t>
      </w:r>
    </w:p>
    <w:p w14:paraId="09CE6A1F" w14:textId="6A6D98F2" w:rsidR="00F44C92" w:rsidRPr="00676F8B" w:rsidRDefault="00F44C92" w:rsidP="00F44C92">
      <w:pPr>
        <w:pStyle w:val="Heading2"/>
      </w:pPr>
      <w:bookmarkStart w:id="185" w:name="_Toc119665495"/>
      <w:r w:rsidRPr="00676F8B">
        <w:t>Managing</w:t>
      </w:r>
      <w:r w:rsidR="00C5440E" w:rsidRPr="00676F8B">
        <w:t xml:space="preserve"> </w:t>
      </w:r>
      <w:r w:rsidRPr="00676F8B">
        <w:t>Risk</w:t>
      </w:r>
      <w:r w:rsidR="00C5440E" w:rsidRPr="00676F8B">
        <w:t xml:space="preserve"> </w:t>
      </w:r>
      <w:r w:rsidRPr="00676F8B">
        <w:t>and</w:t>
      </w:r>
      <w:r w:rsidR="00C5440E" w:rsidRPr="00676F8B">
        <w:t xml:space="preserve"> </w:t>
      </w:r>
      <w:r w:rsidRPr="00676F8B">
        <w:t>Performance</w:t>
      </w:r>
      <w:bookmarkEnd w:id="185"/>
    </w:p>
    <w:p w14:paraId="03C758F9" w14:textId="31D1AFF8" w:rsidR="003D0AAB" w:rsidRPr="00676F8B" w:rsidRDefault="003D0AAB" w:rsidP="00F44C92">
      <w:pPr>
        <w:pStyle w:val="Heading3"/>
      </w:pPr>
      <w:bookmarkStart w:id="186" w:name="_Toc100589135"/>
      <w:r w:rsidRPr="00676F8B">
        <w:t>Risk</w:t>
      </w:r>
      <w:r w:rsidR="00C5440E" w:rsidRPr="00676F8B">
        <w:t xml:space="preserve"> </w:t>
      </w:r>
      <w:r w:rsidR="005F6929" w:rsidRPr="00676F8B">
        <w:t>M</w:t>
      </w:r>
      <w:r w:rsidRPr="00676F8B">
        <w:t>anagement</w:t>
      </w:r>
      <w:bookmarkEnd w:id="186"/>
    </w:p>
    <w:p w14:paraId="26F2CBB0" w14:textId="18E44B05" w:rsidR="00702979" w:rsidRPr="00676F8B" w:rsidRDefault="28EDE9F9" w:rsidP="009F1E3C">
      <w:pPr>
        <w:pStyle w:val="Body"/>
      </w:pPr>
      <w:r w:rsidRPr="00676F8B">
        <w:rPr>
          <w:b/>
          <w:bCs/>
        </w:rPr>
        <w:t xml:space="preserve">Risk management was adequate. </w:t>
      </w:r>
      <w:r w:rsidRPr="00676F8B">
        <w:t xml:space="preserve">Fiscal risk checks were done as the </w:t>
      </w:r>
      <w:r w:rsidR="008B2317">
        <w:t>p</w:t>
      </w:r>
      <w:r w:rsidRPr="00676F8B">
        <w:t xml:space="preserve">ackage was being designed and rolled out. Many countries have an Assessment of National Systems (ANS) already in place or resources in-country with expertise in </w:t>
      </w:r>
      <w:r w:rsidR="00DE6986">
        <w:t>p</w:t>
      </w:r>
      <w:r w:rsidRPr="00676F8B">
        <w:t xml:space="preserve">artner </w:t>
      </w:r>
      <w:r w:rsidR="00DE6986">
        <w:t>g</w:t>
      </w:r>
      <w:r w:rsidRPr="00676F8B">
        <w:t xml:space="preserve">overnment </w:t>
      </w:r>
      <w:r w:rsidR="00DE6986">
        <w:t>s</w:t>
      </w:r>
      <w:r w:rsidRPr="00676F8B">
        <w:t>ystems. DFAT had in place a group of well</w:t>
      </w:r>
      <w:r w:rsidR="00DE6986">
        <w:t>-</w:t>
      </w:r>
      <w:r w:rsidRPr="00676F8B">
        <w:t xml:space="preserve">qualified public finance economists, albeit mostly in Canberra, who guided the design and implementation of the </w:t>
      </w:r>
      <w:r w:rsidR="008B2317">
        <w:t>p</w:t>
      </w:r>
      <w:r w:rsidRPr="00676F8B">
        <w:t>ackage. Some countries (notably Fiji) had been actively preparing for a greater use of budget support for bilateral assistance, while others (PNG) had moved in the opposite direction and needed significant input from Canberra to manage the budget support investments.</w:t>
      </w:r>
    </w:p>
    <w:p w14:paraId="5928F5E5" w14:textId="23A8F1CF" w:rsidR="005A03EA" w:rsidRPr="00676F8B" w:rsidRDefault="28EDE9F9" w:rsidP="00543362">
      <w:pPr>
        <w:pStyle w:val="Body"/>
      </w:pPr>
      <w:r w:rsidRPr="00676F8B">
        <w:rPr>
          <w:b/>
          <w:bCs/>
        </w:rPr>
        <w:lastRenderedPageBreak/>
        <w:t>There was a healthy amount of policy debate within OTP on risk</w:t>
      </w:r>
      <w:r w:rsidR="004C1B53">
        <w:rPr>
          <w:b/>
          <w:bCs/>
        </w:rPr>
        <w:t xml:space="preserve">, </w:t>
      </w:r>
      <w:r w:rsidRPr="00676F8B">
        <w:t>and some reasonable pragmatism was applied given the context of the crisis that has proven to be good judgement. The risk management systems need strengthening and much better and more timely access to partner government data if budget support is to be used more regularly as a tool for bilateral aid in the Pacific.</w:t>
      </w:r>
    </w:p>
    <w:p w14:paraId="16568AE7" w14:textId="516C24F8" w:rsidR="003D0AAB" w:rsidRPr="00676F8B" w:rsidRDefault="003D0AAB" w:rsidP="00F44C92">
      <w:pPr>
        <w:pStyle w:val="Heading3"/>
      </w:pPr>
      <w:bookmarkStart w:id="187" w:name="_Toc100589136"/>
      <w:r w:rsidRPr="00676F8B">
        <w:t>Performance</w:t>
      </w:r>
      <w:r w:rsidR="00C5440E" w:rsidRPr="00676F8B">
        <w:t xml:space="preserve"> </w:t>
      </w:r>
      <w:r w:rsidR="005F6929" w:rsidRPr="00676F8B">
        <w:t>M</w:t>
      </w:r>
      <w:r w:rsidRPr="00676F8B">
        <w:t>anagement</w:t>
      </w:r>
      <w:bookmarkEnd w:id="187"/>
    </w:p>
    <w:p w14:paraId="78524D23" w14:textId="1C033A38" w:rsidR="00BE406B" w:rsidRPr="00676F8B" w:rsidRDefault="28EDE9F9" w:rsidP="00BE406B">
      <w:pPr>
        <w:pStyle w:val="Body"/>
      </w:pPr>
      <w:r w:rsidRPr="00676F8B">
        <w:rPr>
          <w:b/>
          <w:bCs/>
        </w:rPr>
        <w:t xml:space="preserve">There was a policy decision made to </w:t>
      </w:r>
      <w:r w:rsidR="0010481C" w:rsidRPr="00676F8B">
        <w:rPr>
          <w:b/>
          <w:bCs/>
        </w:rPr>
        <w:t>use existing</w:t>
      </w:r>
      <w:r w:rsidRPr="00676F8B">
        <w:rPr>
          <w:b/>
          <w:bCs/>
        </w:rPr>
        <w:t xml:space="preserve"> M&amp;E </w:t>
      </w:r>
      <w:r w:rsidR="0010481C" w:rsidRPr="00676F8B">
        <w:rPr>
          <w:b/>
          <w:bCs/>
        </w:rPr>
        <w:t xml:space="preserve">frameworks for investments in existing programs. </w:t>
      </w:r>
      <w:r w:rsidR="0010481C" w:rsidRPr="00676F8B">
        <w:t>T</w:t>
      </w:r>
      <w:r w:rsidRPr="00676F8B">
        <w:t xml:space="preserve">his was seen as important to make sure the </w:t>
      </w:r>
      <w:r w:rsidR="008B2317">
        <w:t>p</w:t>
      </w:r>
      <w:r w:rsidRPr="00676F8B">
        <w:t xml:space="preserve">ackage was timely and not burdensome to the partner governments (and </w:t>
      </w:r>
      <w:r w:rsidR="00A05184" w:rsidRPr="00676F8B">
        <w:t>to some extent</w:t>
      </w:r>
      <w:r w:rsidRPr="00676F8B">
        <w:t xml:space="preserve"> DFAT</w:t>
      </w:r>
      <w:r w:rsidR="00A05184" w:rsidRPr="00676F8B">
        <w:t xml:space="preserve"> </w:t>
      </w:r>
      <w:r w:rsidR="00862A27">
        <w:t>P</w:t>
      </w:r>
      <w:r w:rsidR="00A05184" w:rsidRPr="00676F8B">
        <w:t>osts</w:t>
      </w:r>
      <w:r w:rsidRPr="00676F8B">
        <w:t>) in a time of crisis. The intended approach was to rely on the existing systems and joint policy frameworks</w:t>
      </w:r>
      <w:r w:rsidR="00A34EA5" w:rsidRPr="00676F8B">
        <w:t xml:space="preserve"> where existing M&amp;E arrangements were already in place</w:t>
      </w:r>
      <w:r w:rsidRPr="00676F8B">
        <w:t>. However, detailed DFAT</w:t>
      </w:r>
      <w:r w:rsidR="00862A27">
        <w:t>-</w:t>
      </w:r>
      <w:r w:rsidRPr="00676F8B">
        <w:t>managed M&amp;E frameworks were included in each country annex</w:t>
      </w:r>
      <w:r w:rsidRPr="00676F8B">
        <w:rPr>
          <w:b/>
          <w:bCs/>
        </w:rPr>
        <w:t xml:space="preserve"> </w:t>
      </w:r>
      <w:r w:rsidRPr="00676F8B">
        <w:t xml:space="preserve">(reflecting the </w:t>
      </w:r>
      <w:r w:rsidR="00A904DA" w:rsidRPr="00676F8B">
        <w:t>relatively</w:t>
      </w:r>
      <w:r w:rsidRPr="00676F8B">
        <w:t xml:space="preserve"> optimistic outcomes in the </w:t>
      </w:r>
      <w:r w:rsidR="008B2317">
        <w:t>p</w:t>
      </w:r>
      <w:r w:rsidRPr="00676F8B">
        <w:t xml:space="preserve">ackage’s results chain). Thus, there was </w:t>
      </w:r>
      <w:r w:rsidR="00862A27">
        <w:t>from the start</w:t>
      </w:r>
      <w:r w:rsidRPr="00676F8B">
        <w:t xml:space="preserve"> a misalignment between the expectations in the frameworks and the intended light</w:t>
      </w:r>
      <w:r w:rsidR="00862A27">
        <w:t>-</w:t>
      </w:r>
      <w:r w:rsidRPr="00676F8B">
        <w:t xml:space="preserve">touch approach to M&amp;E. </w:t>
      </w:r>
      <w:r w:rsidR="0010481C" w:rsidRPr="00676F8B">
        <w:t>In practice the M&amp;E was and is being done based on the country and investment</w:t>
      </w:r>
      <w:r w:rsidR="00F31BBB">
        <w:t>-</w:t>
      </w:r>
      <w:r w:rsidR="0010481C" w:rsidRPr="00676F8B">
        <w:t>level results frameworks</w:t>
      </w:r>
      <w:r w:rsidR="00335FF6" w:rsidRPr="00676F8B">
        <w:t>. The timing is therefore going to be determined by country</w:t>
      </w:r>
      <w:r w:rsidR="00F31BBB">
        <w:t>-</w:t>
      </w:r>
      <w:r w:rsidR="00335FF6" w:rsidRPr="00676F8B">
        <w:t>specific contexts and</w:t>
      </w:r>
      <w:r w:rsidR="001B6F2D" w:rsidRPr="00676F8B">
        <w:t xml:space="preserve"> is</w:t>
      </w:r>
      <w:r w:rsidR="00335FF6" w:rsidRPr="00676F8B">
        <w:t xml:space="preserve"> hard to turn into an overarching and coherent summary of what is happening across the </w:t>
      </w:r>
      <w:r w:rsidR="008B2317">
        <w:t>p</w:t>
      </w:r>
      <w:r w:rsidR="00335FF6" w:rsidRPr="00676F8B">
        <w:t>ackage. This is probably less important than ensuring that each country is producing clear reporting against their investments in line with the country annexes</w:t>
      </w:r>
      <w:r w:rsidR="00F31BBB">
        <w:t>,</w:t>
      </w:r>
      <w:r w:rsidR="00335FF6" w:rsidRPr="00676F8B">
        <w:t xml:space="preserve"> based on evidence gathered in</w:t>
      </w:r>
      <w:r w:rsidR="008669DB">
        <w:t>-</w:t>
      </w:r>
      <w:r w:rsidR="00335FF6" w:rsidRPr="00676F8B">
        <w:t>country.</w:t>
      </w:r>
    </w:p>
    <w:p w14:paraId="36A39F64" w14:textId="24BE4B9E" w:rsidR="0034517D" w:rsidRPr="00676F8B" w:rsidRDefault="28EDE9F9" w:rsidP="00BE406B">
      <w:pPr>
        <w:pStyle w:val="Body"/>
      </w:pPr>
      <w:r w:rsidRPr="00676F8B">
        <w:rPr>
          <w:b/>
          <w:bCs/>
        </w:rPr>
        <w:t>The</w:t>
      </w:r>
      <w:r w:rsidR="00335FF6" w:rsidRPr="00676F8B">
        <w:rPr>
          <w:b/>
          <w:bCs/>
        </w:rPr>
        <w:t xml:space="preserve"> review </w:t>
      </w:r>
      <w:r w:rsidR="005246F3" w:rsidRPr="00676F8B">
        <w:rPr>
          <w:b/>
          <w:bCs/>
        </w:rPr>
        <w:t>concludes that</w:t>
      </w:r>
      <w:r w:rsidR="00C34783" w:rsidRPr="00676F8B">
        <w:rPr>
          <w:b/>
          <w:bCs/>
        </w:rPr>
        <w:t xml:space="preserve"> the process </w:t>
      </w:r>
      <w:r w:rsidR="00335FF6" w:rsidRPr="00676F8B">
        <w:rPr>
          <w:b/>
          <w:bCs/>
        </w:rPr>
        <w:t>for</w:t>
      </w:r>
      <w:r w:rsidR="00C34783" w:rsidRPr="00676F8B">
        <w:rPr>
          <w:b/>
          <w:bCs/>
        </w:rPr>
        <w:t xml:space="preserve"> information management could have been more systematic to leave a clearer paper trail </w:t>
      </w:r>
      <w:r w:rsidR="00C34783" w:rsidRPr="00676F8B">
        <w:t xml:space="preserve">on how information flowing in from posts was being used to </w:t>
      </w:r>
      <w:r w:rsidR="001A42DD" w:rsidRPr="00676F8B">
        <w:t xml:space="preserve">report progress on implementation and in due course outcomes. </w:t>
      </w:r>
      <w:r w:rsidR="00D42D01" w:rsidRPr="00676F8B">
        <w:t xml:space="preserve">Ultimately, </w:t>
      </w:r>
      <w:r w:rsidR="00BE406B" w:rsidRPr="00676F8B">
        <w:t xml:space="preserve">it appears </w:t>
      </w:r>
      <w:r w:rsidR="47424EE3" w:rsidRPr="00676F8B">
        <w:t>monitoring</w:t>
      </w:r>
      <w:r w:rsidR="00C5440E" w:rsidRPr="00676F8B">
        <w:t xml:space="preserve"> </w:t>
      </w:r>
      <w:r w:rsidR="47424EE3" w:rsidRPr="00676F8B">
        <w:t>became</w:t>
      </w:r>
      <w:r w:rsidR="00C5440E" w:rsidRPr="00676F8B">
        <w:t xml:space="preserve"> </w:t>
      </w:r>
      <w:r w:rsidR="47424EE3" w:rsidRPr="00676F8B">
        <w:t>a</w:t>
      </w:r>
      <w:r w:rsidR="00C5440E" w:rsidRPr="00676F8B">
        <w:t xml:space="preserve"> </w:t>
      </w:r>
      <w:r w:rsidR="47424EE3" w:rsidRPr="00676F8B">
        <w:t>more</w:t>
      </w:r>
      <w:r w:rsidR="00C5440E" w:rsidRPr="00676F8B">
        <w:t xml:space="preserve"> </w:t>
      </w:r>
      <w:r w:rsidR="47424EE3" w:rsidRPr="00676F8B">
        <w:t>strategic</w:t>
      </w:r>
      <w:r w:rsidR="00C5440E" w:rsidRPr="00676F8B">
        <w:t xml:space="preserve"> </w:t>
      </w:r>
      <w:r w:rsidR="47424EE3" w:rsidRPr="00676F8B">
        <w:t>function,</w:t>
      </w:r>
      <w:r w:rsidR="00C5440E" w:rsidRPr="00676F8B">
        <w:t xml:space="preserve"> </w:t>
      </w:r>
      <w:r w:rsidR="47424EE3" w:rsidRPr="00676F8B">
        <w:t>a</w:t>
      </w:r>
      <w:r w:rsidR="00C5440E" w:rsidRPr="00676F8B">
        <w:t xml:space="preserve"> </w:t>
      </w:r>
      <w:r w:rsidR="47424EE3" w:rsidRPr="00676F8B">
        <w:t>combination</w:t>
      </w:r>
      <w:r w:rsidR="00C5440E" w:rsidRPr="00676F8B">
        <w:t xml:space="preserve"> </w:t>
      </w:r>
      <w:r w:rsidR="47424EE3" w:rsidRPr="00676F8B">
        <w:t>of</w:t>
      </w:r>
      <w:r w:rsidR="00C5440E" w:rsidRPr="00676F8B">
        <w:t xml:space="preserve"> </w:t>
      </w:r>
      <w:r w:rsidR="47424EE3" w:rsidRPr="00676F8B">
        <w:t>analysing</w:t>
      </w:r>
      <w:r w:rsidR="00C5440E" w:rsidRPr="00676F8B">
        <w:t xml:space="preserve"> </w:t>
      </w:r>
      <w:r w:rsidR="47424EE3" w:rsidRPr="00676F8B">
        <w:t>partner</w:t>
      </w:r>
      <w:r w:rsidR="00C5440E" w:rsidRPr="00676F8B">
        <w:t xml:space="preserve"> </w:t>
      </w:r>
      <w:r w:rsidR="47424EE3" w:rsidRPr="00676F8B">
        <w:t>government</w:t>
      </w:r>
      <w:r w:rsidR="00C5440E" w:rsidRPr="00676F8B">
        <w:t xml:space="preserve"> </w:t>
      </w:r>
      <w:r w:rsidR="0071345D" w:rsidRPr="00676F8B">
        <w:t>COVID-19</w:t>
      </w:r>
      <w:r w:rsidR="000F1643" w:rsidRPr="00676F8B">
        <w:t xml:space="preserve"> policy </w:t>
      </w:r>
      <w:r w:rsidR="47424EE3" w:rsidRPr="00676F8B">
        <w:t>responses</w:t>
      </w:r>
      <w:r w:rsidR="00C5440E" w:rsidRPr="00676F8B">
        <w:t xml:space="preserve"> </w:t>
      </w:r>
      <w:r w:rsidR="47424EE3" w:rsidRPr="00676F8B">
        <w:t>both</w:t>
      </w:r>
      <w:r w:rsidR="00C5440E" w:rsidRPr="00676F8B">
        <w:t xml:space="preserve"> </w:t>
      </w:r>
      <w:r w:rsidR="47424EE3" w:rsidRPr="00676F8B">
        <w:t>from</w:t>
      </w:r>
      <w:r w:rsidR="00C5440E" w:rsidRPr="00676F8B">
        <w:t xml:space="preserve"> </w:t>
      </w:r>
      <w:r w:rsidR="009D7998">
        <w:t>p</w:t>
      </w:r>
      <w:r w:rsidR="47424EE3" w:rsidRPr="00676F8B">
        <w:t>osts</w:t>
      </w:r>
      <w:r w:rsidR="00C5440E" w:rsidRPr="00676F8B">
        <w:t xml:space="preserve"> </w:t>
      </w:r>
      <w:r w:rsidR="47424EE3" w:rsidRPr="00676F8B">
        <w:t>and</w:t>
      </w:r>
      <w:r w:rsidR="00C5440E" w:rsidRPr="00676F8B">
        <w:t xml:space="preserve"> </w:t>
      </w:r>
      <w:r w:rsidR="47424EE3" w:rsidRPr="00676F8B">
        <w:t>OTP</w:t>
      </w:r>
      <w:r w:rsidR="00C5440E" w:rsidRPr="00676F8B">
        <w:t xml:space="preserve"> </w:t>
      </w:r>
      <w:r w:rsidR="47424EE3" w:rsidRPr="00676F8B">
        <w:t>in</w:t>
      </w:r>
      <w:r w:rsidR="00C5440E" w:rsidRPr="00676F8B">
        <w:t xml:space="preserve"> </w:t>
      </w:r>
      <w:r w:rsidR="47424EE3" w:rsidRPr="00676F8B">
        <w:t>Canberra.</w:t>
      </w:r>
      <w:r w:rsidR="00C5440E" w:rsidRPr="00676F8B">
        <w:t xml:space="preserve"> </w:t>
      </w:r>
      <w:r w:rsidR="0034517D" w:rsidRPr="00676F8B">
        <w:t xml:space="preserve">DFAT’s Strategic Review Group (SRG), which provided leadership and oversight of the </w:t>
      </w:r>
      <w:r w:rsidR="008B2317">
        <w:t>p</w:t>
      </w:r>
      <w:r w:rsidR="0034517D" w:rsidRPr="00676F8B">
        <w:t>ackage, also met regularly and managed risk routinely and provided regular updates to OTP and DFAT executives on progress</w:t>
      </w:r>
      <w:r w:rsidR="00E503FB">
        <w:t>.</w:t>
      </w:r>
      <w:r w:rsidR="0034517D" w:rsidRPr="00676F8B">
        <w:rPr>
          <w:rStyle w:val="FootnoteReference"/>
        </w:rPr>
        <w:footnoteReference w:id="55"/>
      </w:r>
      <w:r w:rsidR="0034517D" w:rsidRPr="00676F8B">
        <w:t xml:space="preserve"> </w:t>
      </w:r>
      <w:r w:rsidR="00545D78" w:rsidRPr="00676F8B">
        <w:t>Interviews with DFAT Executives</w:t>
      </w:r>
      <w:r w:rsidR="004202DD" w:rsidRPr="00676F8B">
        <w:t xml:space="preserve"> in OTP indicated there was sufficient </w:t>
      </w:r>
      <w:r w:rsidR="00ED4F7B" w:rsidRPr="00676F8B">
        <w:t xml:space="preserve">information being collected and reporting was adequate to manage the implementation risks associated with the </w:t>
      </w:r>
      <w:r w:rsidR="008B2317">
        <w:t>p</w:t>
      </w:r>
      <w:r w:rsidR="00ED4F7B" w:rsidRPr="00676F8B">
        <w:t>ackage.</w:t>
      </w:r>
    </w:p>
    <w:p w14:paraId="6D678449" w14:textId="159316F5" w:rsidR="00563317" w:rsidRPr="00676F8B" w:rsidRDefault="28EDE9F9" w:rsidP="00E6692B">
      <w:pPr>
        <w:pStyle w:val="Body"/>
      </w:pPr>
      <w:r w:rsidRPr="00676F8B">
        <w:rPr>
          <w:b/>
          <w:bCs/>
        </w:rPr>
        <w:t xml:space="preserve">While </w:t>
      </w:r>
      <w:r w:rsidR="00ED4F7B" w:rsidRPr="00676F8B">
        <w:rPr>
          <w:b/>
          <w:bCs/>
        </w:rPr>
        <w:t xml:space="preserve">this approach </w:t>
      </w:r>
      <w:r w:rsidRPr="00676F8B">
        <w:rPr>
          <w:b/>
          <w:bCs/>
        </w:rPr>
        <w:t xml:space="preserve">was </w:t>
      </w:r>
      <w:r w:rsidR="009D7006" w:rsidRPr="00676F8B">
        <w:rPr>
          <w:b/>
          <w:bCs/>
        </w:rPr>
        <w:t xml:space="preserve">arguably </w:t>
      </w:r>
      <w:r w:rsidRPr="00676F8B">
        <w:rPr>
          <w:b/>
          <w:bCs/>
        </w:rPr>
        <w:t>appropriate in the context of a budget support program within a pandemic there were missed opportunities</w:t>
      </w:r>
      <w:r w:rsidRPr="00676F8B">
        <w:t xml:space="preserve">. </w:t>
      </w:r>
      <w:r w:rsidR="006D3E3E" w:rsidRPr="00676F8B">
        <w:t xml:space="preserve">A stronger quantitative baseline </w:t>
      </w:r>
      <w:r w:rsidR="001D15AA" w:rsidRPr="00676F8B">
        <w:t xml:space="preserve">at the outset based on available data (both public and through improved data and information </w:t>
      </w:r>
      <w:r w:rsidR="005C5A91" w:rsidRPr="00676F8B">
        <w:t>exchanges</w:t>
      </w:r>
      <w:r w:rsidR="001D15AA" w:rsidRPr="00676F8B">
        <w:t xml:space="preserve"> with partner governments) </w:t>
      </w:r>
      <w:r w:rsidR="0016514F" w:rsidRPr="00676F8B">
        <w:t xml:space="preserve">would have allowed better </w:t>
      </w:r>
      <w:r w:rsidRPr="00676F8B">
        <w:t xml:space="preserve">information </w:t>
      </w:r>
      <w:r w:rsidR="0016514F" w:rsidRPr="00676F8B">
        <w:t xml:space="preserve">flows </w:t>
      </w:r>
      <w:r w:rsidRPr="00676F8B">
        <w:t xml:space="preserve">on the results of the </w:t>
      </w:r>
      <w:r w:rsidR="008B2317">
        <w:t>p</w:t>
      </w:r>
      <w:r w:rsidRPr="00676F8B">
        <w:t>ackage</w:t>
      </w:r>
      <w:r w:rsidR="0016514F" w:rsidRPr="00676F8B">
        <w:t>.</w:t>
      </w:r>
      <w:r w:rsidR="00A548E1" w:rsidRPr="00676F8B">
        <w:t xml:space="preserve"> Some of this was done by the OTP Economics Section for the CEFAs and by contracted advisers doing the review of the initial </w:t>
      </w:r>
      <w:r w:rsidR="00266903">
        <w:t>p</w:t>
      </w:r>
      <w:r w:rsidR="00A548E1" w:rsidRPr="00676F8B">
        <w:t xml:space="preserve">ackage of </w:t>
      </w:r>
      <w:r w:rsidR="00266903">
        <w:t>AUD</w:t>
      </w:r>
      <w:r w:rsidR="00A548E1" w:rsidRPr="00676F8B">
        <w:t>100</w:t>
      </w:r>
      <w:r w:rsidR="00266903">
        <w:t> </w:t>
      </w:r>
      <w:r w:rsidR="00A548E1" w:rsidRPr="00676F8B">
        <w:t>m</w:t>
      </w:r>
      <w:r w:rsidR="00266903">
        <w:t>illion</w:t>
      </w:r>
      <w:r w:rsidR="00A548E1" w:rsidRPr="00676F8B">
        <w:t>, but this data was not widely used to produce country</w:t>
      </w:r>
      <w:r w:rsidR="00E322F7" w:rsidRPr="00676F8B">
        <w:t xml:space="preserve"> </w:t>
      </w:r>
      <w:r w:rsidR="00A548E1" w:rsidRPr="00676F8B">
        <w:t>or investment</w:t>
      </w:r>
      <w:r w:rsidR="00937F05">
        <w:t>-</w:t>
      </w:r>
      <w:r w:rsidR="00A548E1" w:rsidRPr="00676F8B">
        <w:t>level baselines and indicators for performance management. There was also little effort made to access partner government data from their own FMIS or program MIS.</w:t>
      </w:r>
      <w:r w:rsidR="0016514F" w:rsidRPr="00676F8B">
        <w:t xml:space="preserve"> </w:t>
      </w:r>
      <w:r w:rsidR="00A548E1" w:rsidRPr="00676F8B">
        <w:t xml:space="preserve">Improving the baseline </w:t>
      </w:r>
      <w:r w:rsidR="004F6E02" w:rsidRPr="00676F8B">
        <w:t xml:space="preserve">would provide an improved level of accountability and </w:t>
      </w:r>
      <w:r w:rsidR="00A548E1" w:rsidRPr="00676F8B">
        <w:t xml:space="preserve">enable </w:t>
      </w:r>
      <w:r w:rsidRPr="00676F8B">
        <w:t xml:space="preserve">timely </w:t>
      </w:r>
      <w:r w:rsidR="00A548E1" w:rsidRPr="00676F8B">
        <w:t xml:space="preserve">reporting to </w:t>
      </w:r>
      <w:r w:rsidRPr="00676F8B">
        <w:t xml:space="preserve">DFAT management both during implementation, and to guide the design of any future budget support. </w:t>
      </w:r>
    </w:p>
    <w:p w14:paraId="27E56D8F" w14:textId="42F66EF4" w:rsidR="00E6692B" w:rsidRPr="00676F8B" w:rsidRDefault="28EDE9F9" w:rsidP="00E6692B">
      <w:pPr>
        <w:pStyle w:val="Body"/>
      </w:pPr>
      <w:r w:rsidRPr="00676F8B">
        <w:rPr>
          <w:b/>
          <w:bCs/>
        </w:rPr>
        <w:t xml:space="preserve">Having a focus on drawing on and thus strengthening partner government data management systems </w:t>
      </w:r>
      <w:r w:rsidR="002F395F" w:rsidRPr="00676F8B">
        <w:rPr>
          <w:b/>
          <w:bCs/>
        </w:rPr>
        <w:t>has significant</w:t>
      </w:r>
      <w:r w:rsidRPr="00676F8B">
        <w:rPr>
          <w:b/>
          <w:bCs/>
        </w:rPr>
        <w:t xml:space="preserve"> longer-term value</w:t>
      </w:r>
      <w:r w:rsidR="00AD409B" w:rsidRPr="00676F8B">
        <w:rPr>
          <w:b/>
          <w:bCs/>
        </w:rPr>
        <w:t>.</w:t>
      </w:r>
      <w:r w:rsidR="00AD409B" w:rsidRPr="00676F8B">
        <w:t xml:space="preserve"> Budget support allows Australia to request information and reporting that would not usually be provided</w:t>
      </w:r>
      <w:r w:rsidR="00937F05">
        <w:t>,</w:t>
      </w:r>
      <w:r w:rsidR="00AD409B" w:rsidRPr="00676F8B">
        <w:t xml:space="preserve"> which can form a basis for </w:t>
      </w:r>
      <w:r w:rsidR="00EE5E48" w:rsidRPr="00676F8B">
        <w:t>an</w:t>
      </w:r>
      <w:r w:rsidR="00AD409B" w:rsidRPr="00676F8B">
        <w:t xml:space="preserve"> </w:t>
      </w:r>
      <w:r w:rsidR="00763101" w:rsidRPr="00676F8B">
        <w:t>e</w:t>
      </w:r>
      <w:r w:rsidRPr="00676F8B">
        <w:t>ngagement between Australia and partner governments around data sharing and joint analysis on fiscal/budget policy</w:t>
      </w:r>
      <w:r w:rsidR="00763101" w:rsidRPr="00676F8B">
        <w:t xml:space="preserve">. </w:t>
      </w:r>
      <w:r w:rsidRPr="00676F8B">
        <w:t xml:space="preserve"> </w:t>
      </w:r>
    </w:p>
    <w:p w14:paraId="43AA8539" w14:textId="030B4C07" w:rsidR="00FD3258" w:rsidRPr="00676F8B" w:rsidRDefault="28EDE9F9">
      <w:pPr>
        <w:pStyle w:val="Body"/>
      </w:pPr>
      <w:r w:rsidRPr="00676F8B">
        <w:rPr>
          <w:b/>
          <w:bCs/>
        </w:rPr>
        <w:lastRenderedPageBreak/>
        <w:t xml:space="preserve">Additionally, the </w:t>
      </w:r>
      <w:r w:rsidR="008B2317">
        <w:rPr>
          <w:b/>
          <w:bCs/>
        </w:rPr>
        <w:t>p</w:t>
      </w:r>
      <w:r w:rsidRPr="00676F8B">
        <w:rPr>
          <w:b/>
          <w:bCs/>
        </w:rPr>
        <w:t>ackage could have usefully drawn on local CSOs to conduct third party monitoring</w:t>
      </w:r>
      <w:r w:rsidRPr="00676F8B">
        <w:t xml:space="preserve"> of the impacts of the crises, and of the efficacy of the local responses. </w:t>
      </w:r>
      <w:r w:rsidR="00786C27" w:rsidRPr="00676F8B">
        <w:t xml:space="preserve">This is also an opportunity to </w:t>
      </w:r>
      <w:r w:rsidR="0043096D" w:rsidRPr="00676F8B">
        <w:t xml:space="preserve">bridge the gaps between government and civil society where government seeks </w:t>
      </w:r>
      <w:r w:rsidR="00895FF8" w:rsidRPr="00676F8B">
        <w:t>input</w:t>
      </w:r>
      <w:r w:rsidR="0043096D" w:rsidRPr="00676F8B">
        <w:t xml:space="preserve"> from </w:t>
      </w:r>
      <w:r w:rsidR="00B20EDC" w:rsidRPr="00676F8B">
        <w:t>community-based</w:t>
      </w:r>
      <w:r w:rsidR="0043096D" w:rsidRPr="00676F8B">
        <w:t xml:space="preserve"> organisations on the </w:t>
      </w:r>
      <w:r w:rsidR="00895FF8" w:rsidRPr="00676F8B">
        <w:t xml:space="preserve">policy choices they are making and then feedback on the outcomes </w:t>
      </w:r>
      <w:r w:rsidR="00A47DA8" w:rsidRPr="00676F8B">
        <w:t>for communities and targeted groups of government investments. By investing in both, Australia has the opportunity to facilitate this engagement and build a stronger, more inclusive policy dialogue</w:t>
      </w:r>
      <w:r w:rsidR="00B20EDC" w:rsidRPr="00676F8B">
        <w:t xml:space="preserve"> between partner governments and their people.</w:t>
      </w:r>
    </w:p>
    <w:p w14:paraId="54B701DD" w14:textId="0D9DA858" w:rsidR="005321FE" w:rsidRPr="00676F8B" w:rsidRDefault="005321FE" w:rsidP="003B03F3">
      <w:pPr>
        <w:pStyle w:val="Heading1"/>
      </w:pPr>
      <w:bookmarkStart w:id="188" w:name="_Toc119665496"/>
      <w:bookmarkStart w:id="189" w:name="_Hlk99808485"/>
      <w:r w:rsidRPr="00676F8B">
        <w:t>What</w:t>
      </w:r>
      <w:r w:rsidR="00C5440E" w:rsidRPr="00676F8B">
        <w:t xml:space="preserve"> </w:t>
      </w:r>
      <w:r w:rsidR="00822867">
        <w:t xml:space="preserve">are the </w:t>
      </w:r>
      <w:r w:rsidR="00846057" w:rsidRPr="00676F8B">
        <w:t>L</w:t>
      </w:r>
      <w:r w:rsidRPr="00676F8B">
        <w:t>essons</w:t>
      </w:r>
      <w:r w:rsidR="00C5440E" w:rsidRPr="00676F8B">
        <w:t xml:space="preserve"> </w:t>
      </w:r>
      <w:r w:rsidR="00846057" w:rsidRPr="00676F8B">
        <w:t>f</w:t>
      </w:r>
      <w:r w:rsidRPr="00676F8B">
        <w:t>rom</w:t>
      </w:r>
      <w:r w:rsidR="00C5440E" w:rsidRPr="00676F8B">
        <w:t xml:space="preserve"> </w:t>
      </w:r>
      <w:r w:rsidR="00846057" w:rsidRPr="00676F8B">
        <w:t>t</w:t>
      </w:r>
      <w:r w:rsidRPr="00676F8B">
        <w:t>he</w:t>
      </w:r>
      <w:r w:rsidR="00C5440E" w:rsidRPr="00676F8B">
        <w:t xml:space="preserve"> </w:t>
      </w:r>
      <w:r w:rsidRPr="00676F8B">
        <w:t>Package?</w:t>
      </w:r>
      <w:bookmarkEnd w:id="188"/>
    </w:p>
    <w:p w14:paraId="3EC0E81F" w14:textId="0AAB77FD" w:rsidR="00081477" w:rsidRPr="00676F8B" w:rsidRDefault="28EDE9F9" w:rsidP="00081477">
      <w:pPr>
        <w:pStyle w:val="Body"/>
      </w:pPr>
      <w:r w:rsidRPr="00676F8B">
        <w:rPr>
          <w:b/>
          <w:bCs/>
        </w:rPr>
        <w:t xml:space="preserve">The large scale-up of budget support in the </w:t>
      </w:r>
      <w:r w:rsidR="008B2317">
        <w:rPr>
          <w:b/>
          <w:bCs/>
        </w:rPr>
        <w:t>p</w:t>
      </w:r>
      <w:r w:rsidRPr="00676F8B">
        <w:rPr>
          <w:b/>
          <w:bCs/>
        </w:rPr>
        <w:t xml:space="preserve">ackage compared </w:t>
      </w:r>
      <w:r w:rsidR="008E758F">
        <w:rPr>
          <w:b/>
          <w:bCs/>
        </w:rPr>
        <w:t>with</w:t>
      </w:r>
      <w:r w:rsidR="008E758F" w:rsidRPr="00676F8B">
        <w:rPr>
          <w:b/>
          <w:bCs/>
        </w:rPr>
        <w:t xml:space="preserve"> </w:t>
      </w:r>
      <w:r w:rsidRPr="00676F8B">
        <w:rPr>
          <w:b/>
          <w:bCs/>
        </w:rPr>
        <w:t>existing bilateral programs offers a lot of lessons for the future.</w:t>
      </w:r>
      <w:r w:rsidRPr="00676F8B">
        <w:t xml:space="preserve"> The first and most important lesson is that </w:t>
      </w:r>
      <w:r w:rsidRPr="00676F8B">
        <w:rPr>
          <w:i/>
          <w:iCs/>
        </w:rPr>
        <w:t>budget support is both a useful tool and a manageable risk</w:t>
      </w:r>
      <w:r w:rsidRPr="00676F8B">
        <w:t xml:space="preserve">. Despite the significant obstacles and constraints, the </w:t>
      </w:r>
      <w:r w:rsidR="008B2317">
        <w:t>p</w:t>
      </w:r>
      <w:r w:rsidRPr="00676F8B">
        <w:t xml:space="preserve">ackage managed to deliver on its primary goals. However, the experience of the </w:t>
      </w:r>
      <w:r w:rsidR="008B2317">
        <w:t>p</w:t>
      </w:r>
      <w:r w:rsidRPr="00676F8B">
        <w:t xml:space="preserve">ackage must be viewed in the context of a response to a crisis and using budget support to plug fiscal holes. The </w:t>
      </w:r>
      <w:r w:rsidR="008B2317">
        <w:t>p</w:t>
      </w:r>
      <w:r w:rsidRPr="00676F8B">
        <w:t xml:space="preserve">ackage helped maintain spending on existing services, many of which were already inadequate before </w:t>
      </w:r>
      <w:r w:rsidR="0071345D" w:rsidRPr="00676F8B">
        <w:t>COVID-19</w:t>
      </w:r>
      <w:r w:rsidRPr="00676F8B">
        <w:t xml:space="preserve">, and in some limited cases helped create enough fiscal space for new spending on </w:t>
      </w:r>
      <w:r w:rsidR="00412ABE">
        <w:t>s</w:t>
      </w:r>
      <w:r w:rsidRPr="00676F8B">
        <w:t xml:space="preserve">ocial </w:t>
      </w:r>
      <w:r w:rsidR="00412ABE">
        <w:t>p</w:t>
      </w:r>
      <w:r w:rsidRPr="00676F8B">
        <w:t xml:space="preserve">rotection to offset the worst impacts of the crisis on vulnerable households and businesses. For the most part, the </w:t>
      </w:r>
      <w:r w:rsidR="008B2317">
        <w:t>p</w:t>
      </w:r>
      <w:r w:rsidRPr="00676F8B">
        <w:t xml:space="preserve">ackage did little to drive reforms or incentivise positive changes. That means there is no </w:t>
      </w:r>
      <w:r w:rsidR="001A18F8" w:rsidRPr="00676F8B">
        <w:t xml:space="preserve">linear or easy </w:t>
      </w:r>
      <w:r w:rsidRPr="00676F8B">
        <w:t xml:space="preserve">progression from budget support in the </w:t>
      </w:r>
      <w:r w:rsidR="008B2317">
        <w:t>p</w:t>
      </w:r>
      <w:r w:rsidRPr="00676F8B">
        <w:t>ackage to wide or routine use of budget support for bilateral development assistance.</w:t>
      </w:r>
      <w:r w:rsidR="0018569C" w:rsidRPr="00676F8B">
        <w:t xml:space="preserve"> </w:t>
      </w:r>
    </w:p>
    <w:p w14:paraId="6B978EC1" w14:textId="0BED53F8" w:rsidR="007C7E10" w:rsidRPr="00676F8B" w:rsidRDefault="28EDE9F9" w:rsidP="0003181D">
      <w:pPr>
        <w:pStyle w:val="Body"/>
      </w:pPr>
      <w:r w:rsidRPr="00676F8B">
        <w:rPr>
          <w:b/>
          <w:bCs/>
        </w:rPr>
        <w:t>Program design and monitoring needs to be grounded in a realistic program logic</w:t>
      </w:r>
      <w:r w:rsidR="0018569C" w:rsidRPr="00676F8B">
        <w:rPr>
          <w:b/>
          <w:bCs/>
        </w:rPr>
        <w:t>.</w:t>
      </w:r>
      <w:r w:rsidRPr="00676F8B">
        <w:t xml:space="preserve"> The</w:t>
      </w:r>
      <w:r w:rsidR="0018569C" w:rsidRPr="00676F8B">
        <w:t xml:space="preserve"> </w:t>
      </w:r>
      <w:r w:rsidRPr="00676F8B">
        <w:t xml:space="preserve">program logic for the </w:t>
      </w:r>
      <w:r w:rsidR="008B2317">
        <w:t>p</w:t>
      </w:r>
      <w:r w:rsidRPr="00676F8B">
        <w:t>ackage was overly optimistic about what could be achieved</w:t>
      </w:r>
      <w:r w:rsidR="008E758F">
        <w:t>,</w:t>
      </w:r>
      <w:r w:rsidRPr="00676F8B">
        <w:t xml:space="preserve"> despite interviews identifying much more pragmatism among OTP staff and </w:t>
      </w:r>
      <w:r w:rsidR="0094338E" w:rsidRPr="00676F8B">
        <w:t>p</w:t>
      </w:r>
      <w:r w:rsidRPr="00676F8B">
        <w:t xml:space="preserve">osts. A more realistic </w:t>
      </w:r>
      <w:r w:rsidR="009D7998">
        <w:t>p</w:t>
      </w:r>
      <w:r w:rsidRPr="00676F8B">
        <w:t>rogram logic for future investments is important</w:t>
      </w:r>
      <w:r w:rsidR="008E758F">
        <w:t>,</w:t>
      </w:r>
      <w:r w:rsidRPr="00676F8B">
        <w:t xml:space="preserve"> especially those designed to respond to a crisis. </w:t>
      </w:r>
      <w:r w:rsidR="0094338E" w:rsidRPr="00676F8B">
        <w:t xml:space="preserve">Budget support has been shown to be an important tool, but it is not helpful to overstate the </w:t>
      </w:r>
      <w:r w:rsidR="009B6208" w:rsidRPr="00676F8B">
        <w:t xml:space="preserve">potential benefits. The history of reform, and particularly institutional reform is that it takes a long time and change is usually incremental. </w:t>
      </w:r>
      <w:r w:rsidR="00390FDC" w:rsidRPr="00676F8B">
        <w:t xml:space="preserve">There is clearly some tension between the need for political buy-in on both sides and the </w:t>
      </w:r>
      <w:r w:rsidR="008030BF" w:rsidRPr="00676F8B">
        <w:t xml:space="preserve">reality of achieving </w:t>
      </w:r>
      <w:r w:rsidR="000B7E49" w:rsidRPr="00676F8B">
        <w:t xml:space="preserve">meaningful change over time. </w:t>
      </w:r>
      <w:r w:rsidR="00DA69BC" w:rsidRPr="00676F8B">
        <w:t xml:space="preserve">The nature of the crisis and the speed at which this </w:t>
      </w:r>
      <w:r w:rsidR="008B2317">
        <w:t>p</w:t>
      </w:r>
      <w:r w:rsidR="00DA69BC" w:rsidRPr="00676F8B">
        <w:t xml:space="preserve">ackage was conceived and rolled out no doubt contributed to this problem, but </w:t>
      </w:r>
      <w:r w:rsidR="00CF56AF" w:rsidRPr="00676F8B">
        <w:t xml:space="preserve">the result </w:t>
      </w:r>
      <w:r w:rsidR="008E758F">
        <w:t>as</w:t>
      </w:r>
      <w:r w:rsidR="008E758F" w:rsidRPr="00676F8B">
        <w:t xml:space="preserve"> </w:t>
      </w:r>
      <w:r w:rsidR="00CF56AF" w:rsidRPr="00676F8B">
        <w:t xml:space="preserve">something that has been overall a significant achievement could </w:t>
      </w:r>
      <w:r w:rsidR="008E758F">
        <w:t xml:space="preserve">also </w:t>
      </w:r>
      <w:r w:rsidR="00CF56AF" w:rsidRPr="00676F8B">
        <w:t xml:space="preserve">be judged against some unrealistic goals as </w:t>
      </w:r>
      <w:r w:rsidR="00985640" w:rsidRPr="00676F8B">
        <w:t xml:space="preserve">having failed to deliver. </w:t>
      </w:r>
    </w:p>
    <w:p w14:paraId="759A6DCF" w14:textId="34D71E1A" w:rsidR="007C7E10" w:rsidRPr="00676F8B" w:rsidRDefault="28EDE9F9" w:rsidP="005613AD">
      <w:pPr>
        <w:pStyle w:val="Body"/>
      </w:pPr>
      <w:r w:rsidRPr="00676F8B">
        <w:rPr>
          <w:b/>
          <w:bCs/>
        </w:rPr>
        <w:t xml:space="preserve">The best outcomes were achieved when staff were already experienced in delivery of budget support, or where technical specialists were already engaged in sectoral dialogue </w:t>
      </w:r>
      <w:r w:rsidRPr="00676F8B">
        <w:t>with counterparts</w:t>
      </w:r>
      <w:r w:rsidR="00B86719" w:rsidRPr="00676F8B">
        <w:t>,</w:t>
      </w:r>
      <w:r w:rsidRPr="00676F8B">
        <w:t xml:space="preserve"> for example on social protection. There is no time in a crisis response to bring people up to speed. This highlights the need for significant investment in in-house capacity for economic analysis, public financial management, GEDSI, and sectoral expertise in human development and social protection. </w:t>
      </w:r>
      <w:r w:rsidR="00985640" w:rsidRPr="00676F8B">
        <w:t>Also,</w:t>
      </w:r>
      <w:r w:rsidRPr="00676F8B">
        <w:t xml:space="preserve"> </w:t>
      </w:r>
      <w:r w:rsidR="008E758F">
        <w:t xml:space="preserve">it reveals the need </w:t>
      </w:r>
      <w:r w:rsidRPr="00676F8B">
        <w:t>for a broader framework for making decisions about budget support, and training for staff in Canberra and posts on the strengths and weaknesses of budget support as a modality for achieving different political, economic, and social outcomes.</w:t>
      </w:r>
    </w:p>
    <w:p w14:paraId="407396C2" w14:textId="4C634770" w:rsidR="007C7E10" w:rsidRPr="00676F8B" w:rsidRDefault="007C7E10" w:rsidP="007C7E10">
      <w:pPr>
        <w:pStyle w:val="Body"/>
      </w:pPr>
      <w:r w:rsidRPr="00676F8B">
        <w:rPr>
          <w:b/>
          <w:bCs/>
        </w:rPr>
        <w:t xml:space="preserve">Support functions need appropriate resourcing. </w:t>
      </w:r>
      <w:r w:rsidRPr="00676F8B">
        <w:t xml:space="preserve">This means money, people, and skills. The </w:t>
      </w:r>
      <w:r w:rsidR="003A39A6" w:rsidRPr="00676F8B">
        <w:t>S</w:t>
      </w:r>
      <w:r w:rsidRPr="00676F8B">
        <w:t xml:space="preserve">upport </w:t>
      </w:r>
      <w:r w:rsidR="003A39A6" w:rsidRPr="00676F8B">
        <w:t>U</w:t>
      </w:r>
      <w:r w:rsidRPr="00676F8B">
        <w:t xml:space="preserve">nit clearly worked very hard but in the end were manifestly under-resourced. The overhead costs for the </w:t>
      </w:r>
      <w:r w:rsidR="008B2317">
        <w:t>p</w:t>
      </w:r>
      <w:r w:rsidRPr="00676F8B">
        <w:t>ackage were very low at less than 1</w:t>
      </w:r>
      <w:r w:rsidR="009D432F">
        <w:t>%</w:t>
      </w:r>
      <w:r w:rsidRPr="00676F8B">
        <w:t xml:space="preserve"> of the total </w:t>
      </w:r>
      <w:r w:rsidR="008B2317">
        <w:t>p</w:t>
      </w:r>
      <w:r w:rsidRPr="00676F8B">
        <w:t xml:space="preserve">ackage. </w:t>
      </w:r>
      <w:r w:rsidR="00230912" w:rsidRPr="00676F8B">
        <w:t>There were other constraints as well</w:t>
      </w:r>
      <w:r w:rsidR="005A2FAF" w:rsidRPr="00676F8B">
        <w:t>,</w:t>
      </w:r>
      <w:r w:rsidR="00230912" w:rsidRPr="00676F8B">
        <w:t xml:space="preserve"> with k</w:t>
      </w:r>
      <w:r w:rsidRPr="00676F8B">
        <w:t xml:space="preserve">ey skills in gender not </w:t>
      </w:r>
      <w:r w:rsidR="00230912" w:rsidRPr="00676F8B">
        <w:t xml:space="preserve">easily accessed </w:t>
      </w:r>
      <w:r w:rsidR="002505E7" w:rsidRPr="00676F8B">
        <w:t xml:space="preserve">(although several unsuccessful attempts were made to recruit a </w:t>
      </w:r>
      <w:r w:rsidR="00FC7141">
        <w:t>G</w:t>
      </w:r>
      <w:r w:rsidR="002505E7" w:rsidRPr="00676F8B">
        <w:t xml:space="preserve">ender </w:t>
      </w:r>
      <w:r w:rsidR="00FC7141">
        <w:t>E</w:t>
      </w:r>
      <w:r w:rsidR="002505E7" w:rsidRPr="00676F8B">
        <w:t>conomist)</w:t>
      </w:r>
      <w:r w:rsidR="00475C57">
        <w:t>,</w:t>
      </w:r>
      <w:r w:rsidR="002505E7" w:rsidRPr="00676F8B">
        <w:t xml:space="preserve"> </w:t>
      </w:r>
      <w:r w:rsidR="005A2FAF" w:rsidRPr="00676F8B">
        <w:t xml:space="preserve">while </w:t>
      </w:r>
      <w:r w:rsidRPr="00676F8B">
        <w:t xml:space="preserve">disability inclusion experts were contracted late and found it challenging to engage in an unfamiliar modality. Data collection and information management were </w:t>
      </w:r>
      <w:r w:rsidRPr="00676F8B">
        <w:lastRenderedPageBreak/>
        <w:t>ad</w:t>
      </w:r>
      <w:r w:rsidR="00475C57">
        <w:t xml:space="preserve"> </w:t>
      </w:r>
      <w:r w:rsidRPr="00676F8B">
        <w:t>hoc</w:t>
      </w:r>
      <w:r w:rsidR="003A39A6" w:rsidRPr="00676F8B">
        <w:t>,</w:t>
      </w:r>
      <w:r w:rsidRPr="00676F8B">
        <w:t xml:space="preserve"> poorly organised</w:t>
      </w:r>
      <w:r w:rsidR="00475C57">
        <w:t>,</w:t>
      </w:r>
      <w:r w:rsidR="003A39A6" w:rsidRPr="00676F8B">
        <w:t xml:space="preserve"> and not sustained</w:t>
      </w:r>
      <w:r w:rsidRPr="00676F8B">
        <w:t xml:space="preserve">. Monitoring of progress was inconsistent and suffered from lack of access to information that should have been readily available. </w:t>
      </w:r>
    </w:p>
    <w:p w14:paraId="2D6B745C" w14:textId="322A91E1" w:rsidR="007C7E10" w:rsidRPr="00676F8B" w:rsidRDefault="007C7E10" w:rsidP="007C7E10">
      <w:pPr>
        <w:pStyle w:val="Body"/>
      </w:pPr>
      <w:r w:rsidRPr="00676F8B">
        <w:rPr>
          <w:b/>
        </w:rPr>
        <w:t xml:space="preserve">Posts need to be provided with necessary resources to manage additional funds and engagements on top of bilateral programs. </w:t>
      </w:r>
      <w:r w:rsidRPr="00676F8B">
        <w:rPr>
          <w:bCs/>
        </w:rPr>
        <w:t>During the crisis resources were in high demand</w:t>
      </w:r>
      <w:r w:rsidRPr="00676F8B">
        <w:t xml:space="preserve"> and simultaneously severely constrained by the pandemic. Some of this additional resourcing need can be addressed by contracting resources through existing facilities, but there is a good case for investment in stronger capacity and more resources for both coordination and implementation of future budget support investments.</w:t>
      </w:r>
    </w:p>
    <w:p w14:paraId="16318CEE" w14:textId="2572097D" w:rsidR="00392123" w:rsidRPr="00676F8B" w:rsidRDefault="00392123" w:rsidP="00392123">
      <w:pPr>
        <w:pStyle w:val="Body"/>
      </w:pPr>
      <w:r w:rsidRPr="00676F8B">
        <w:rPr>
          <w:b/>
          <w:bCs/>
        </w:rPr>
        <w:t>This relative lack of capacity for managing budget support operations flowed through to monitoring of investments.</w:t>
      </w:r>
      <w:r w:rsidRPr="00676F8B">
        <w:t xml:space="preserve"> There was insufficient focus on what relevant data and reporting was available to establish a basic baseline (by country) and then agree with </w:t>
      </w:r>
      <w:r w:rsidR="009D7998">
        <w:t>p</w:t>
      </w:r>
      <w:r w:rsidRPr="00676F8B">
        <w:t xml:space="preserve">osts what data could realistically be expected, when and who would be responsible for collecting it. Similarly, there are a lot of organisations and resources on the ground </w:t>
      </w:r>
      <w:r w:rsidR="00475C57">
        <w:t>that</w:t>
      </w:r>
      <w:r w:rsidR="00475C57" w:rsidRPr="00676F8B">
        <w:t xml:space="preserve"> </w:t>
      </w:r>
      <w:r w:rsidRPr="00676F8B">
        <w:t>can monitor outcomes</w:t>
      </w:r>
      <w:r w:rsidR="00475C57">
        <w:t>,</w:t>
      </w:r>
      <w:r w:rsidRPr="00676F8B">
        <w:t xml:space="preserve"> not for Australian investments, but for the communities, households, and target groups the </w:t>
      </w:r>
      <w:r w:rsidR="008B2317">
        <w:t>p</w:t>
      </w:r>
      <w:r w:rsidRPr="00676F8B">
        <w:t xml:space="preserve">ackage was intended to help. </w:t>
      </w:r>
    </w:p>
    <w:p w14:paraId="0E5BA5C5" w14:textId="36CD446C" w:rsidR="007C7E10" w:rsidRPr="00676F8B" w:rsidRDefault="00FB3CA3" w:rsidP="00AE0D24">
      <w:pPr>
        <w:pStyle w:val="Body"/>
      </w:pPr>
      <w:r w:rsidRPr="00676F8B">
        <w:rPr>
          <w:b/>
        </w:rPr>
        <w:t xml:space="preserve">A small percentage of the </w:t>
      </w:r>
      <w:r w:rsidR="008B2317">
        <w:rPr>
          <w:b/>
        </w:rPr>
        <w:t>p</w:t>
      </w:r>
      <w:r w:rsidRPr="00676F8B">
        <w:rPr>
          <w:b/>
        </w:rPr>
        <w:t>ackage</w:t>
      </w:r>
      <w:r w:rsidR="00D04754">
        <w:rPr>
          <w:b/>
        </w:rPr>
        <w:t xml:space="preserve"> funds</w:t>
      </w:r>
      <w:r w:rsidRPr="00676F8B">
        <w:rPr>
          <w:b/>
        </w:rPr>
        <w:t xml:space="preserve"> supported design innovations that have the potential to be scaled up in government programs. </w:t>
      </w:r>
      <w:r w:rsidRPr="00676F8B">
        <w:t>These innovations can promote opportunities for women, people living with disabilities</w:t>
      </w:r>
      <w:r w:rsidR="00D04754">
        <w:t>,</w:t>
      </w:r>
      <w:r w:rsidRPr="00676F8B">
        <w:t xml:space="preserve"> and vulnerable people, and help to cushion impacts and mitigate risks they face</w:t>
      </w:r>
      <w:r w:rsidR="00D04754">
        <w:t>,</w:t>
      </w:r>
      <w:r w:rsidRPr="00676F8B">
        <w:t xml:space="preserve"> including in a crisis. DFAT has a track record of supporting partners with similar GEDSI priorities to push the bar forward and find solutions that remove barriers to equality. Budget support operations are not instruments that can support this kind of innovation and piloting</w:t>
      </w:r>
      <w:r w:rsidR="00D04754">
        <w:t>;</w:t>
      </w:r>
      <w:r w:rsidRPr="00676F8B">
        <w:t xml:space="preserve"> however</w:t>
      </w:r>
      <w:r w:rsidR="00D04754">
        <w:t>,</w:t>
      </w:r>
      <w:r w:rsidRPr="00676F8B">
        <w:t xml:space="preserve"> they can be used to help scale up promising interventions and ensure lessons learned feed back into government programs. </w:t>
      </w:r>
      <w:r w:rsidR="007C7E10" w:rsidRPr="00676F8B">
        <w:t xml:space="preserve"> </w:t>
      </w:r>
    </w:p>
    <w:p w14:paraId="021B28CC" w14:textId="21B964A6" w:rsidR="00081477" w:rsidRPr="00676F8B" w:rsidRDefault="28EDE9F9" w:rsidP="00792DA9">
      <w:pPr>
        <w:pStyle w:val="Body"/>
      </w:pPr>
      <w:r w:rsidRPr="00676F8B">
        <w:rPr>
          <w:b/>
          <w:bCs/>
        </w:rPr>
        <w:t xml:space="preserve">Social protection was a clear priority under the </w:t>
      </w:r>
      <w:r w:rsidR="008B2317">
        <w:rPr>
          <w:b/>
          <w:bCs/>
        </w:rPr>
        <w:t>p</w:t>
      </w:r>
      <w:r w:rsidRPr="00676F8B">
        <w:rPr>
          <w:b/>
          <w:bCs/>
        </w:rPr>
        <w:t>ackage and has created the opportunity for longer-term investments</w:t>
      </w:r>
      <w:r w:rsidRPr="00676F8B">
        <w:t xml:space="preserve"> that improve the coverage and delivery of social protection systems across the region. However, the </w:t>
      </w:r>
      <w:r w:rsidR="008B2317">
        <w:t>p</w:t>
      </w:r>
      <w:r w:rsidRPr="00676F8B">
        <w:t>ackage also threw up some lessons.</w:t>
      </w:r>
      <w:bookmarkStart w:id="190" w:name="_Hlk99808520"/>
      <w:bookmarkEnd w:id="189"/>
      <w:r w:rsidRPr="00676F8B">
        <w:t xml:space="preserve"> </w:t>
      </w:r>
      <w:r w:rsidR="00C0779A" w:rsidRPr="00676F8B">
        <w:t>First, there is a prerequisite to have robust systems in place for registration, enrolment, payment, grievance</w:t>
      </w:r>
      <w:r w:rsidR="00D04754">
        <w:t>s</w:t>
      </w:r>
      <w:r w:rsidR="00C0779A" w:rsidRPr="00676F8B">
        <w:t>, communications, management information systems, and M&amp;E</w:t>
      </w:r>
      <w:r w:rsidR="00D04754">
        <w:t>,</w:t>
      </w:r>
      <w:r w:rsidR="00C0779A" w:rsidRPr="00676F8B">
        <w:t xml:space="preserve"> which will serve both to improve the effectiveness of core programs, and to underpin rapid response to emergencies. </w:t>
      </w:r>
      <w:r w:rsidRPr="00676F8B">
        <w:t xml:space="preserve">For any </w:t>
      </w:r>
      <w:r w:rsidR="003A2D2F" w:rsidRPr="00676F8B">
        <w:t xml:space="preserve">such </w:t>
      </w:r>
      <w:r w:rsidRPr="00676F8B">
        <w:t xml:space="preserve">rapid response, it is </w:t>
      </w:r>
      <w:r w:rsidR="003A2D2F" w:rsidRPr="00676F8B">
        <w:t xml:space="preserve">also </w:t>
      </w:r>
      <w:r w:rsidRPr="00676F8B">
        <w:t xml:space="preserve">important that contingency funding arrangements are already available for any expansion. One mechanism for this is exactly the kind of rapid emergency response embodied in DFAT’s </w:t>
      </w:r>
      <w:r w:rsidR="0071345D" w:rsidRPr="00676F8B">
        <w:t>COVID-19</w:t>
      </w:r>
      <w:r w:rsidRPr="00676F8B">
        <w:t xml:space="preserve"> Response Package. As this </w:t>
      </w:r>
      <w:r w:rsidR="008B2317">
        <w:t>r</w:t>
      </w:r>
      <w:r w:rsidRPr="00676F8B">
        <w:t xml:space="preserve">eview has shown, the </w:t>
      </w:r>
      <w:r w:rsidR="008B2317">
        <w:t>p</w:t>
      </w:r>
      <w:r w:rsidRPr="00676F8B">
        <w:t xml:space="preserve">ackage, and in particular its use of budget support for social protection, was </w:t>
      </w:r>
      <w:r w:rsidR="002334F2" w:rsidRPr="00676F8B">
        <w:t>relevant</w:t>
      </w:r>
      <w:r w:rsidRPr="00676F8B">
        <w:t xml:space="preserve">, </w:t>
      </w:r>
      <w:r w:rsidR="00A3129C" w:rsidRPr="00676F8B">
        <w:t>efficient,</w:t>
      </w:r>
      <w:r w:rsidRPr="00676F8B">
        <w:t xml:space="preserve"> and effective. </w:t>
      </w:r>
      <w:r w:rsidR="008B2317">
        <w:t>However,</w:t>
      </w:r>
      <w:r w:rsidR="008B2317" w:rsidRPr="00676F8B">
        <w:t xml:space="preserve"> </w:t>
      </w:r>
      <w:r w:rsidRPr="00676F8B">
        <w:t xml:space="preserve">that is not to say that it was optimal. There is a need to consider options for putting in place more predictable approaches to making such contingency funding available to countries, Including through facilities </w:t>
      </w:r>
      <w:r w:rsidR="00F66458">
        <w:t>such as</w:t>
      </w:r>
      <w:r w:rsidRPr="00676F8B">
        <w:t>:</w:t>
      </w:r>
    </w:p>
    <w:p w14:paraId="66F8DA3F" w14:textId="1548A480" w:rsidR="00081477" w:rsidRPr="00676F8B" w:rsidRDefault="00081477" w:rsidP="003B03F3">
      <w:pPr>
        <w:pStyle w:val="Body"/>
        <w:numPr>
          <w:ilvl w:val="0"/>
          <w:numId w:val="6"/>
        </w:numPr>
        <w:spacing w:after="120"/>
        <w:ind w:left="714" w:hanging="357"/>
      </w:pPr>
      <w:r w:rsidRPr="00783EB0">
        <w:rPr>
          <w:b/>
          <w:bCs/>
        </w:rPr>
        <w:t>Emergency</w:t>
      </w:r>
      <w:r w:rsidR="00C5440E" w:rsidRPr="00783EB0">
        <w:rPr>
          <w:b/>
          <w:bCs/>
        </w:rPr>
        <w:t xml:space="preserve"> </w:t>
      </w:r>
      <w:r w:rsidRPr="00783EB0">
        <w:rPr>
          <w:b/>
          <w:bCs/>
        </w:rPr>
        <w:t>reserves</w:t>
      </w:r>
      <w:r w:rsidR="00C5440E" w:rsidRPr="00676F8B">
        <w:t xml:space="preserve"> </w:t>
      </w:r>
      <w:r w:rsidRPr="00676F8B">
        <w:t>linked</w:t>
      </w:r>
      <w:r w:rsidR="00C5440E" w:rsidRPr="00676F8B">
        <w:t xml:space="preserve"> </w:t>
      </w:r>
      <w:r w:rsidRPr="00676F8B">
        <w:t>to</w:t>
      </w:r>
      <w:r w:rsidR="00C5440E" w:rsidRPr="00676F8B">
        <w:t xml:space="preserve"> </w:t>
      </w:r>
      <w:r w:rsidRPr="00676F8B">
        <w:t>sovereign</w:t>
      </w:r>
      <w:r w:rsidR="00C5440E" w:rsidRPr="00676F8B">
        <w:t xml:space="preserve"> </w:t>
      </w:r>
      <w:r w:rsidRPr="00676F8B">
        <w:t>wealth</w:t>
      </w:r>
      <w:r w:rsidR="00C5440E" w:rsidRPr="00676F8B">
        <w:t xml:space="preserve"> </w:t>
      </w:r>
      <w:r w:rsidRPr="00676F8B">
        <w:t>funds</w:t>
      </w:r>
      <w:r w:rsidR="00C5440E" w:rsidRPr="00676F8B">
        <w:t xml:space="preserve"> </w:t>
      </w:r>
      <w:r w:rsidRPr="00676F8B">
        <w:t>–</w:t>
      </w:r>
      <w:r w:rsidR="00C5440E" w:rsidRPr="00676F8B">
        <w:t xml:space="preserve"> </w:t>
      </w:r>
      <w:r w:rsidRPr="00676F8B">
        <w:t>such</w:t>
      </w:r>
      <w:r w:rsidR="00C5440E" w:rsidRPr="00676F8B">
        <w:t xml:space="preserve"> </w:t>
      </w:r>
      <w:r w:rsidRPr="00676F8B">
        <w:t>as</w:t>
      </w:r>
      <w:r w:rsidR="00C5440E" w:rsidRPr="00676F8B">
        <w:t xml:space="preserve"> </w:t>
      </w:r>
      <w:r w:rsidR="00D04754">
        <w:t xml:space="preserve">in </w:t>
      </w:r>
      <w:r w:rsidRPr="00676F8B">
        <w:t>Timor-Leste,</w:t>
      </w:r>
      <w:r w:rsidR="00C5440E" w:rsidRPr="00676F8B">
        <w:t xml:space="preserve"> </w:t>
      </w:r>
      <w:r w:rsidRPr="00676F8B">
        <w:t>Kiribati,</w:t>
      </w:r>
      <w:r w:rsidR="00C5440E" w:rsidRPr="00676F8B">
        <w:t xml:space="preserve"> </w:t>
      </w:r>
      <w:r w:rsidRPr="00676F8B">
        <w:t>Nauru,</w:t>
      </w:r>
      <w:r w:rsidR="00C5440E" w:rsidRPr="00676F8B">
        <w:t xml:space="preserve"> </w:t>
      </w:r>
      <w:r w:rsidR="00D04754">
        <w:t xml:space="preserve">and </w:t>
      </w:r>
      <w:r w:rsidRPr="00676F8B">
        <w:t>Tuvalu</w:t>
      </w:r>
      <w:r w:rsidR="00F66458">
        <w:t>.</w:t>
      </w:r>
    </w:p>
    <w:p w14:paraId="73D98F4F" w14:textId="141F08E9" w:rsidR="00081477" w:rsidRPr="00676F8B" w:rsidRDefault="00081477" w:rsidP="003B03F3">
      <w:pPr>
        <w:pStyle w:val="Body"/>
        <w:numPr>
          <w:ilvl w:val="0"/>
          <w:numId w:val="6"/>
        </w:numPr>
        <w:spacing w:after="120"/>
        <w:ind w:left="714" w:hanging="357"/>
      </w:pPr>
      <w:r w:rsidRPr="00783EB0">
        <w:rPr>
          <w:b/>
          <w:bCs/>
        </w:rPr>
        <w:t>Disaster</w:t>
      </w:r>
      <w:r w:rsidR="00C5440E" w:rsidRPr="00783EB0">
        <w:rPr>
          <w:b/>
          <w:bCs/>
        </w:rPr>
        <w:t xml:space="preserve"> </w:t>
      </w:r>
      <w:r w:rsidRPr="00783EB0">
        <w:rPr>
          <w:b/>
          <w:bCs/>
        </w:rPr>
        <w:t>risk</w:t>
      </w:r>
      <w:r w:rsidR="00C5440E" w:rsidRPr="00783EB0">
        <w:rPr>
          <w:b/>
          <w:bCs/>
        </w:rPr>
        <w:t xml:space="preserve"> </w:t>
      </w:r>
      <w:r w:rsidRPr="00783EB0">
        <w:rPr>
          <w:b/>
          <w:bCs/>
        </w:rPr>
        <w:t>insurance</w:t>
      </w:r>
      <w:r w:rsidR="00C5440E" w:rsidRPr="00676F8B">
        <w:t xml:space="preserve"> </w:t>
      </w:r>
      <w:r w:rsidRPr="00676F8B">
        <w:t>(</w:t>
      </w:r>
      <w:r w:rsidR="00EE5E48" w:rsidRPr="00676F8B">
        <w:t>e.g.</w:t>
      </w:r>
      <w:r w:rsidR="00C5440E" w:rsidRPr="00676F8B">
        <w:t xml:space="preserve"> </w:t>
      </w:r>
      <w:r w:rsidRPr="00676F8B">
        <w:t>Fiji’s</w:t>
      </w:r>
      <w:r w:rsidR="00C5440E" w:rsidRPr="00676F8B">
        <w:t xml:space="preserve"> </w:t>
      </w:r>
      <w:r w:rsidRPr="00676F8B">
        <w:t>parame</w:t>
      </w:r>
      <w:r w:rsidR="00D04754">
        <w:t>d</w:t>
      </w:r>
      <w:r w:rsidRPr="00676F8B">
        <w:t>ic</w:t>
      </w:r>
      <w:r w:rsidR="00C5440E" w:rsidRPr="00676F8B">
        <w:t xml:space="preserve"> </w:t>
      </w:r>
      <w:r w:rsidRPr="00676F8B">
        <w:t>insurance</w:t>
      </w:r>
      <w:r w:rsidR="00C5440E" w:rsidRPr="00676F8B">
        <w:t xml:space="preserve"> </w:t>
      </w:r>
      <w:r w:rsidRPr="00676F8B">
        <w:t>for</w:t>
      </w:r>
      <w:r w:rsidR="00C5440E" w:rsidRPr="00676F8B">
        <w:t xml:space="preserve"> </w:t>
      </w:r>
      <w:r w:rsidRPr="00676F8B">
        <w:t>households)</w:t>
      </w:r>
      <w:r w:rsidR="00F66458">
        <w:t>.</w:t>
      </w:r>
    </w:p>
    <w:p w14:paraId="7C5BB42B" w14:textId="2762F475" w:rsidR="00081477" w:rsidRPr="00676F8B" w:rsidRDefault="00081477" w:rsidP="003B03F3">
      <w:pPr>
        <w:pStyle w:val="Body"/>
        <w:numPr>
          <w:ilvl w:val="0"/>
          <w:numId w:val="6"/>
        </w:numPr>
        <w:spacing w:after="120"/>
        <w:ind w:left="714" w:hanging="357"/>
      </w:pPr>
      <w:r w:rsidRPr="00783EB0">
        <w:rPr>
          <w:b/>
          <w:bCs/>
        </w:rPr>
        <w:t>Multi</w:t>
      </w:r>
      <w:r w:rsidR="008C245C" w:rsidRPr="00783EB0">
        <w:rPr>
          <w:b/>
          <w:bCs/>
        </w:rPr>
        <w:t>-</w:t>
      </w:r>
      <w:r w:rsidRPr="00783EB0">
        <w:rPr>
          <w:b/>
          <w:bCs/>
        </w:rPr>
        <w:t>donor</w:t>
      </w:r>
      <w:r w:rsidR="00C5440E" w:rsidRPr="00783EB0">
        <w:rPr>
          <w:b/>
          <w:bCs/>
        </w:rPr>
        <w:t xml:space="preserve"> </w:t>
      </w:r>
      <w:r w:rsidRPr="00783EB0">
        <w:rPr>
          <w:b/>
          <w:bCs/>
        </w:rPr>
        <w:t>trust</w:t>
      </w:r>
      <w:r w:rsidR="00C5440E" w:rsidRPr="00783EB0">
        <w:rPr>
          <w:b/>
          <w:bCs/>
        </w:rPr>
        <w:t xml:space="preserve"> </w:t>
      </w:r>
      <w:r w:rsidRPr="00783EB0">
        <w:rPr>
          <w:b/>
          <w:bCs/>
        </w:rPr>
        <w:t>funds</w:t>
      </w:r>
      <w:r w:rsidR="00C5440E" w:rsidRPr="00676F8B">
        <w:t xml:space="preserve"> </w:t>
      </w:r>
      <w:r w:rsidR="00543C44" w:rsidRPr="00676F8B">
        <w:t>and pooled flexible funding</w:t>
      </w:r>
      <w:r w:rsidR="00F66458">
        <w:t>.</w:t>
      </w:r>
    </w:p>
    <w:p w14:paraId="651BDA2B" w14:textId="37EA3F4F" w:rsidR="00081477" w:rsidRPr="00676F8B" w:rsidRDefault="00081477" w:rsidP="003B03F3">
      <w:pPr>
        <w:pStyle w:val="Body"/>
        <w:numPr>
          <w:ilvl w:val="0"/>
          <w:numId w:val="6"/>
        </w:numPr>
        <w:spacing w:after="120"/>
      </w:pPr>
      <w:r w:rsidRPr="00783EB0">
        <w:rPr>
          <w:b/>
          <w:bCs/>
        </w:rPr>
        <w:t>Multi-year</w:t>
      </w:r>
      <w:r w:rsidR="00C5440E" w:rsidRPr="00783EB0">
        <w:rPr>
          <w:b/>
          <w:bCs/>
        </w:rPr>
        <w:t xml:space="preserve"> </w:t>
      </w:r>
      <w:r w:rsidRPr="00783EB0">
        <w:rPr>
          <w:b/>
          <w:bCs/>
        </w:rPr>
        <w:t>budget</w:t>
      </w:r>
      <w:r w:rsidR="00C5440E" w:rsidRPr="00783EB0">
        <w:rPr>
          <w:b/>
          <w:bCs/>
        </w:rPr>
        <w:t xml:space="preserve"> </w:t>
      </w:r>
      <w:r w:rsidRPr="00783EB0">
        <w:rPr>
          <w:b/>
          <w:bCs/>
        </w:rPr>
        <w:t>support</w:t>
      </w:r>
      <w:r w:rsidR="00C5440E" w:rsidRPr="00676F8B">
        <w:t xml:space="preserve"> </w:t>
      </w:r>
      <w:r w:rsidRPr="00676F8B">
        <w:t>with</w:t>
      </w:r>
      <w:r w:rsidR="00C5440E" w:rsidRPr="00676F8B">
        <w:t xml:space="preserve"> </w:t>
      </w:r>
      <w:r w:rsidRPr="00676F8B">
        <w:t>contingency</w:t>
      </w:r>
      <w:r w:rsidR="00C5440E" w:rsidRPr="00676F8B">
        <w:t xml:space="preserve"> </w:t>
      </w:r>
      <w:r w:rsidRPr="00676F8B">
        <w:t>reserve</w:t>
      </w:r>
      <w:r w:rsidR="00C5440E" w:rsidRPr="00676F8B">
        <w:t xml:space="preserve"> </w:t>
      </w:r>
      <w:r w:rsidRPr="00676F8B">
        <w:t>options</w:t>
      </w:r>
      <w:r w:rsidR="00C5440E" w:rsidRPr="00676F8B">
        <w:t xml:space="preserve"> </w:t>
      </w:r>
      <w:r w:rsidRPr="00676F8B">
        <w:t>in</w:t>
      </w:r>
      <w:r w:rsidR="00C5440E" w:rsidRPr="00676F8B">
        <w:t xml:space="preserve"> </w:t>
      </w:r>
      <w:r w:rsidRPr="00676F8B">
        <w:t>them</w:t>
      </w:r>
      <w:r w:rsidR="00C5440E" w:rsidRPr="00676F8B">
        <w:t xml:space="preserve"> </w:t>
      </w:r>
      <w:r w:rsidRPr="00676F8B">
        <w:t>(regional</w:t>
      </w:r>
      <w:r w:rsidR="00C5440E" w:rsidRPr="00676F8B">
        <w:t xml:space="preserve"> </w:t>
      </w:r>
      <w:r w:rsidRPr="00676F8B">
        <w:t>or</w:t>
      </w:r>
      <w:r w:rsidR="00C5440E" w:rsidRPr="00676F8B">
        <w:t xml:space="preserve"> </w:t>
      </w:r>
      <w:r w:rsidRPr="00676F8B">
        <w:t>national)</w:t>
      </w:r>
      <w:r w:rsidR="00543C44" w:rsidRPr="00676F8B">
        <w:t xml:space="preserve">. </w:t>
      </w:r>
    </w:p>
    <w:p w14:paraId="68F01412" w14:textId="7E9C400F" w:rsidR="00081477" w:rsidRPr="00676F8B" w:rsidRDefault="28EDE9F9" w:rsidP="00792DA9">
      <w:pPr>
        <w:pStyle w:val="Body"/>
      </w:pPr>
      <w:r w:rsidRPr="00676F8B">
        <w:rPr>
          <w:b/>
          <w:bCs/>
        </w:rPr>
        <w:t xml:space="preserve">In addition to having the funding more readily available in the event of a disaster, there is also a need to have pre-agreements with </w:t>
      </w:r>
      <w:r w:rsidR="00DE6986">
        <w:rPr>
          <w:b/>
          <w:bCs/>
        </w:rPr>
        <w:t>g</w:t>
      </w:r>
      <w:r w:rsidRPr="00676F8B">
        <w:rPr>
          <w:b/>
          <w:bCs/>
        </w:rPr>
        <w:t>overnments</w:t>
      </w:r>
      <w:r w:rsidRPr="00676F8B">
        <w:t xml:space="preserve"> on the necessary governance arrangements and triggers to release appropriate levels of funding quickly in response to a shock. This will require </w:t>
      </w:r>
      <w:r w:rsidRPr="00676F8B">
        <w:lastRenderedPageBreak/>
        <w:t xml:space="preserve">the necessary governance arrangements to have been pre-established when setting up the respective contingency funding mechanism. </w:t>
      </w:r>
      <w:r w:rsidR="00D04754">
        <w:t>I</w:t>
      </w:r>
      <w:r w:rsidRPr="00676F8B">
        <w:t xml:space="preserve">t will </w:t>
      </w:r>
      <w:r w:rsidR="00D04754">
        <w:t xml:space="preserve">also </w:t>
      </w:r>
      <w:r w:rsidRPr="00676F8B">
        <w:t xml:space="preserve">entail working with the appropriate Disaster Management Agencies in each country on potential triggering mechanisms. This is likely to need to be negotiated on a country-by-country basis. </w:t>
      </w:r>
      <w:r w:rsidR="00D04754">
        <w:t>However,</w:t>
      </w:r>
      <w:r w:rsidR="00D04754" w:rsidRPr="00676F8B">
        <w:t xml:space="preserve"> </w:t>
      </w:r>
      <w:r w:rsidRPr="00676F8B">
        <w:t>in all cases, it will necessitate prior (and regular ongoing) fiduciary risk assessment or audits of national systems and continuing support to improved public finance management.</w:t>
      </w:r>
    </w:p>
    <w:p w14:paraId="11945F8D" w14:textId="28E9A584" w:rsidR="005E7D96" w:rsidRPr="00676F8B" w:rsidRDefault="005E7D96" w:rsidP="005E7D96">
      <w:pPr>
        <w:pStyle w:val="Body"/>
        <w:rPr>
          <w:rFonts w:eastAsiaTheme="minorEastAsia"/>
        </w:rPr>
      </w:pPr>
      <w:r w:rsidRPr="00676F8B">
        <w:rPr>
          <w:b/>
          <w:bCs/>
        </w:rPr>
        <w:t xml:space="preserve">Where there is no functioning social protection system, budget support for frontline services can be effective in providing fiscal support to maintain </w:t>
      </w:r>
      <w:r w:rsidR="003C4683" w:rsidRPr="00676F8B">
        <w:rPr>
          <w:b/>
          <w:bCs/>
        </w:rPr>
        <w:t>services</w:t>
      </w:r>
      <w:r w:rsidR="003C4683">
        <w:rPr>
          <w:b/>
          <w:bCs/>
        </w:rPr>
        <w:t xml:space="preserve"> but</w:t>
      </w:r>
      <w:r w:rsidRPr="00676F8B">
        <w:rPr>
          <w:b/>
          <w:bCs/>
        </w:rPr>
        <w:t xml:space="preserve"> may not be effective in lowering costs to households. </w:t>
      </w:r>
      <w:r w:rsidRPr="00676F8B">
        <w:t>It will depend on the policy framework in operation. For example, in Vanuatu</w:t>
      </w:r>
      <w:r w:rsidR="00D04754">
        <w:t>,</w:t>
      </w:r>
      <w:r w:rsidRPr="00676F8B">
        <w:t xml:space="preserve"> transfers directly offset household education costs</w:t>
      </w:r>
      <w:r w:rsidR="00D04754">
        <w:t>,</w:t>
      </w:r>
      <w:r w:rsidRPr="00676F8B">
        <w:t xml:space="preserve"> while in PNG</w:t>
      </w:r>
      <w:r w:rsidR="00D04754">
        <w:t>,</w:t>
      </w:r>
      <w:r w:rsidRPr="00676F8B">
        <w:t xml:space="preserve"> the GTFS framework meant that budget support primarily supported the education budget (important in maintaining services) but did not directly lower household costs.</w:t>
      </w:r>
      <w:r w:rsidRPr="00676F8B">
        <w:rPr>
          <w:rStyle w:val="FootnoteReference"/>
        </w:rPr>
        <w:footnoteReference w:id="56"/>
      </w:r>
      <w:r w:rsidRPr="00676F8B">
        <w:t xml:space="preserve"> This simply emphasi</w:t>
      </w:r>
      <w:r w:rsidR="00131221">
        <w:t>s</w:t>
      </w:r>
      <w:r w:rsidRPr="00676F8B">
        <w:t>es the importance of considering what the impacts</w:t>
      </w:r>
      <w:r w:rsidR="00DC4689" w:rsidRPr="00676F8B">
        <w:t xml:space="preserve"> of </w:t>
      </w:r>
      <w:r w:rsidRPr="00676F8B">
        <w:t xml:space="preserve">any support are and who the direct beneficiaries will </w:t>
      </w:r>
      <w:r w:rsidR="00DC4689" w:rsidRPr="00676F8B">
        <w:t>be</w:t>
      </w:r>
      <w:r w:rsidR="00D04754">
        <w:t>,</w:t>
      </w:r>
      <w:r w:rsidR="00DC4689" w:rsidRPr="00676F8B">
        <w:t xml:space="preserve"> given</w:t>
      </w:r>
      <w:r w:rsidRPr="00676F8B">
        <w:t xml:space="preserve"> the prevailing policy framework. In addition to direct benefits, budget support can produce other impacts through tria</w:t>
      </w:r>
      <w:r w:rsidR="00D91EE3">
        <w:t>l</w:t>
      </w:r>
      <w:r w:rsidRPr="00676F8B">
        <w:t>ling novel funding models (for example, grants for schools to waive fees for households facing hardship), communities can be empowered to understand policies and demand accountability for service delivery, through inexpensive programs such as fund flow tracking and citizen disclosure systems.</w:t>
      </w:r>
      <w:r w:rsidRPr="00676F8B">
        <w:rPr>
          <w:rFonts w:eastAsiaTheme="minorEastAsia"/>
        </w:rPr>
        <w:t xml:space="preserve"> </w:t>
      </w:r>
    </w:p>
    <w:p w14:paraId="3F5DDD4A" w14:textId="0AA7B890" w:rsidR="00081477" w:rsidRPr="00676F8B" w:rsidRDefault="28EDE9F9" w:rsidP="00081477">
      <w:pPr>
        <w:pStyle w:val="Body"/>
        <w:rPr>
          <w:rFonts w:eastAsiaTheme="minorEastAsia"/>
        </w:rPr>
      </w:pPr>
      <w:r w:rsidRPr="00676F8B">
        <w:rPr>
          <w:b/>
          <w:bCs/>
        </w:rPr>
        <w:t xml:space="preserve">Finding efficient ways to channel funds to service providers that operate outside the public finance system </w:t>
      </w:r>
      <w:r w:rsidR="00924E3F" w:rsidRPr="00676F8B">
        <w:rPr>
          <w:b/>
          <w:bCs/>
        </w:rPr>
        <w:t xml:space="preserve">helps to </w:t>
      </w:r>
      <w:r w:rsidRPr="00676F8B">
        <w:rPr>
          <w:b/>
          <w:bCs/>
        </w:rPr>
        <w:t>ensure th</w:t>
      </w:r>
      <w:r w:rsidR="00924E3F" w:rsidRPr="00676F8B">
        <w:rPr>
          <w:b/>
          <w:bCs/>
        </w:rPr>
        <w:t>at</w:t>
      </w:r>
      <w:r w:rsidRPr="00676F8B">
        <w:rPr>
          <w:b/>
          <w:bCs/>
        </w:rPr>
        <w:t xml:space="preserve"> benefits reach disadvantaged communities</w:t>
      </w:r>
      <w:r w:rsidRPr="00676F8B">
        <w:t xml:space="preserve">. </w:t>
      </w:r>
      <w:r w:rsidR="00924E3F" w:rsidRPr="00676F8B">
        <w:t xml:space="preserve">Locally designed and delivered services are likely to be more responsive to the needs of communities. </w:t>
      </w:r>
      <w:r w:rsidRPr="00676F8B">
        <w:t>This safeguard</w:t>
      </w:r>
      <w:r w:rsidR="00924E3F" w:rsidRPr="00676F8B">
        <w:t>s</w:t>
      </w:r>
      <w:r w:rsidRPr="00676F8B">
        <w:t xml:space="preserve"> the services upon which disadvantaged communities depend</w:t>
      </w:r>
      <w:r w:rsidR="00924E3F" w:rsidRPr="00676F8B">
        <w:t>,</w:t>
      </w:r>
      <w:r w:rsidRPr="00676F8B">
        <w:t xml:space="preserve"> which is an essential condition for stability and prosperity. </w:t>
      </w:r>
    </w:p>
    <w:p w14:paraId="57F5507C" w14:textId="43B3AE54" w:rsidR="004903B1" w:rsidRPr="00676F8B" w:rsidRDefault="004903B1" w:rsidP="00062F00">
      <w:pPr>
        <w:pStyle w:val="Heading1"/>
      </w:pPr>
      <w:bookmarkStart w:id="191" w:name="_Toc119665497"/>
      <w:bookmarkEnd w:id="190"/>
      <w:r w:rsidRPr="00676F8B">
        <w:t>Conclusions</w:t>
      </w:r>
      <w:bookmarkEnd w:id="191"/>
    </w:p>
    <w:p w14:paraId="0CF41E53" w14:textId="32FF6C66" w:rsidR="00261D6C" w:rsidRPr="00676F8B" w:rsidRDefault="28EDE9F9" w:rsidP="00261D6C">
      <w:pPr>
        <w:pStyle w:val="Body"/>
      </w:pPr>
      <w:r w:rsidRPr="00676F8B">
        <w:rPr>
          <w:b/>
          <w:bCs/>
        </w:rPr>
        <w:t xml:space="preserve">The </w:t>
      </w:r>
      <w:r w:rsidR="008B2317">
        <w:rPr>
          <w:b/>
          <w:bCs/>
        </w:rPr>
        <w:t>p</w:t>
      </w:r>
      <w:r w:rsidRPr="00676F8B">
        <w:rPr>
          <w:b/>
          <w:bCs/>
        </w:rPr>
        <w:t xml:space="preserve">ackage has materially achieved its strategic intent. </w:t>
      </w:r>
      <w:r w:rsidRPr="00676F8B">
        <w:t xml:space="preserve">Australia’s response was timely and targeted, and there is strong evidence that the </w:t>
      </w:r>
      <w:r w:rsidR="008B2317">
        <w:t>p</w:t>
      </w:r>
      <w:r w:rsidRPr="00676F8B">
        <w:t>ackage helped to cushion the impacts of the pandemic</w:t>
      </w:r>
      <w:r w:rsidR="00DF057E">
        <w:t>-</w:t>
      </w:r>
      <w:r w:rsidRPr="00676F8B">
        <w:t xml:space="preserve">induced economic and fiscal crisis in the region. The decision to use budget support as the primary modality provided flexibility and allowed assistance to be significantly scaled up and absorbed by partner governments. In particular, the </w:t>
      </w:r>
      <w:r w:rsidR="008B2317">
        <w:t>p</w:t>
      </w:r>
      <w:r w:rsidRPr="00676F8B">
        <w:t xml:space="preserve">ackage has helped to identify significant opportunities to strengthen the nascent social protection systems across the region. </w:t>
      </w:r>
    </w:p>
    <w:p w14:paraId="0C3C103A" w14:textId="119F9E89" w:rsidR="00261D6C" w:rsidRPr="00676F8B" w:rsidRDefault="28EDE9F9" w:rsidP="00261D6C">
      <w:pPr>
        <w:pStyle w:val="Body"/>
      </w:pPr>
      <w:r w:rsidRPr="00676F8B">
        <w:rPr>
          <w:b/>
          <w:bCs/>
        </w:rPr>
        <w:t xml:space="preserve">The package was relevant to all countries in the region, but especially those with more fiscal pressures </w:t>
      </w:r>
      <w:r w:rsidRPr="00676F8B">
        <w:t>arising from border closures and significant loss of economic activity.</w:t>
      </w:r>
      <w:r w:rsidRPr="00676F8B">
        <w:rPr>
          <w:b/>
          <w:bCs/>
        </w:rPr>
        <w:t xml:space="preserve"> </w:t>
      </w:r>
      <w:r w:rsidRPr="00676F8B">
        <w:t>The significant increase in budget support as the primary modality under the package ensured partner governments had access to flexible and timely resources that allowed them to respond to the extra demands on them by the crisis. Targeting social protection to reach those most vulnerable to the economic impacts and supporting governments to maintain spending on health and education, particularly salaries</w:t>
      </w:r>
      <w:r w:rsidR="007F774E">
        <w:t>,</w:t>
      </w:r>
      <w:r w:rsidRPr="00676F8B">
        <w:t xml:space="preserve"> was appropriate. The allocation of funds was also found to be appropriate</w:t>
      </w:r>
      <w:r w:rsidR="007F774E">
        <w:t>,</w:t>
      </w:r>
      <w:r w:rsidRPr="00676F8B">
        <w:t xml:space="preserve"> with larger allocations to countries with the highest needs</w:t>
      </w:r>
      <w:r w:rsidR="007F774E">
        <w:t>,</w:t>
      </w:r>
      <w:r w:rsidRPr="00676F8B">
        <w:t xml:space="preserve"> and good capacity to absorb resources efficiently. The rapid nature of the development of the </w:t>
      </w:r>
      <w:r w:rsidR="008B2317">
        <w:t>p</w:t>
      </w:r>
      <w:r w:rsidRPr="00676F8B">
        <w:t>ackage, the nature of the support</w:t>
      </w:r>
      <w:r w:rsidR="007F774E">
        <w:t>,</w:t>
      </w:r>
      <w:r w:rsidRPr="00676F8B">
        <w:t xml:space="preserve"> and the relative lack of expertise in budget support operations</w:t>
      </w:r>
      <w:r w:rsidR="007F774E">
        <w:t>,</w:t>
      </w:r>
      <w:r w:rsidRPr="00676F8B">
        <w:t xml:space="preserve"> meant that the intended outcomes for women, </w:t>
      </w:r>
      <w:r w:rsidR="007F774E">
        <w:t>people with disabilities,</w:t>
      </w:r>
      <w:r w:rsidRPr="00676F8B">
        <w:t xml:space="preserve"> and those most vulnerable to social exclusion</w:t>
      </w:r>
      <w:r w:rsidR="007F774E">
        <w:t>,</w:t>
      </w:r>
      <w:r w:rsidRPr="00676F8B">
        <w:t xml:space="preserve"> were not achieved. </w:t>
      </w:r>
    </w:p>
    <w:p w14:paraId="77472BC7" w14:textId="33919DA6" w:rsidR="00261D6C" w:rsidRPr="00676F8B" w:rsidRDefault="28EDE9F9" w:rsidP="00261D6C">
      <w:pPr>
        <w:pStyle w:val="Body"/>
      </w:pPr>
      <w:r w:rsidRPr="00676F8B">
        <w:rPr>
          <w:b/>
          <w:bCs/>
        </w:rPr>
        <w:lastRenderedPageBreak/>
        <w:t xml:space="preserve">The delivery of the </w:t>
      </w:r>
      <w:r w:rsidR="008B2317">
        <w:rPr>
          <w:b/>
          <w:bCs/>
        </w:rPr>
        <w:t>p</w:t>
      </w:r>
      <w:r w:rsidRPr="00676F8B">
        <w:rPr>
          <w:b/>
          <w:bCs/>
        </w:rPr>
        <w:t>ackage was efficient</w:t>
      </w:r>
      <w:r w:rsidRPr="00676F8B">
        <w:t xml:space="preserve"> (especially considering the constraints imposed by the pandemic)</w:t>
      </w:r>
      <w:r w:rsidR="007F774E">
        <w:t>,</w:t>
      </w:r>
      <w:r w:rsidRPr="00676F8B">
        <w:t xml:space="preserve"> but it showed up some existing weaknesses. There is some capacity within DFAT for economic and public finance analysis, but not enough. Posts have varying degrees of capacity and resources to manage large budget support investments, but in general this needs strengthening. Engagement between Canberra and posts, and within posts on the objectives, strengths, and weaknesses of budget support as a modality needs to improve.</w:t>
      </w:r>
    </w:p>
    <w:p w14:paraId="35917211" w14:textId="4353CA4A" w:rsidR="00A77ED4" w:rsidRPr="00676F8B" w:rsidRDefault="28EDE9F9" w:rsidP="00261D6C">
      <w:pPr>
        <w:pStyle w:val="Body"/>
      </w:pPr>
      <w:r w:rsidRPr="00676F8B">
        <w:rPr>
          <w:b/>
          <w:bCs/>
        </w:rPr>
        <w:t xml:space="preserve">The </w:t>
      </w:r>
      <w:r w:rsidR="008B2317">
        <w:rPr>
          <w:b/>
          <w:bCs/>
        </w:rPr>
        <w:t>p</w:t>
      </w:r>
      <w:r w:rsidRPr="00676F8B">
        <w:rPr>
          <w:b/>
          <w:bCs/>
        </w:rPr>
        <w:t>ackage was effective within a limited scope</w:t>
      </w:r>
      <w:r w:rsidR="00075F6F" w:rsidRPr="00676F8B">
        <w:rPr>
          <w:b/>
          <w:bCs/>
        </w:rPr>
        <w:t xml:space="preserve"> of what was possible given the prevailing context</w:t>
      </w:r>
      <w:r w:rsidRPr="00676F8B">
        <w:rPr>
          <w:b/>
          <w:bCs/>
        </w:rPr>
        <w:t xml:space="preserve">. </w:t>
      </w:r>
      <w:r w:rsidRPr="00676F8B">
        <w:t>It helped mitigate the impacts of the pandemic on partner governments’ ability to maintain basic services and target vulnerable people</w:t>
      </w:r>
      <w:r w:rsidR="007F774E">
        <w:t>,</w:t>
      </w:r>
      <w:r w:rsidRPr="00676F8B">
        <w:t xml:space="preserve"> households</w:t>
      </w:r>
      <w:r w:rsidR="007F774E">
        <w:t>,</w:t>
      </w:r>
      <w:r w:rsidRPr="00676F8B">
        <w:t xml:space="preserve"> and businesses with support. This is in and of itself a significant outcome in what was an unprecedented crisis. However, the </w:t>
      </w:r>
      <w:r w:rsidR="008B2317">
        <w:t>p</w:t>
      </w:r>
      <w:r w:rsidRPr="00676F8B">
        <w:t xml:space="preserve">ackage had a limited direct impact on existing inequalities and constraints for the poorest and most vulnerable. There is little evidence that the </w:t>
      </w:r>
      <w:r w:rsidR="008B2317">
        <w:t>p</w:t>
      </w:r>
      <w:r w:rsidRPr="00676F8B">
        <w:t xml:space="preserve">ackage achieved material outcomes for gender equality, </w:t>
      </w:r>
      <w:r w:rsidR="00267A9B" w:rsidRPr="00676F8B">
        <w:t>disability,</w:t>
      </w:r>
      <w:r w:rsidRPr="00676F8B">
        <w:t xml:space="preserve"> or social inclusion</w:t>
      </w:r>
      <w:r w:rsidR="007F774E">
        <w:t>,</w:t>
      </w:r>
      <w:r w:rsidRPr="00676F8B">
        <w:t xml:space="preserve"> outside of one-off crisis</w:t>
      </w:r>
      <w:r w:rsidR="007F774E">
        <w:t>-</w:t>
      </w:r>
      <w:r w:rsidRPr="00676F8B">
        <w:t xml:space="preserve">related social protection transfers. </w:t>
      </w:r>
    </w:p>
    <w:p w14:paraId="260FB005" w14:textId="23908D46" w:rsidR="006D24D6" w:rsidRPr="00676F8B" w:rsidRDefault="28EDE9F9" w:rsidP="00A17D0A">
      <w:pPr>
        <w:pStyle w:val="Body"/>
      </w:pPr>
      <w:r w:rsidRPr="00676F8B">
        <w:rPr>
          <w:b/>
          <w:bCs/>
        </w:rPr>
        <w:t>The Pacific and Timor-Leste have suffered a large economic and social shock that has tested their systems and capacity to meet the needs of their people.</w:t>
      </w:r>
      <w:r w:rsidRPr="00676F8B">
        <w:t xml:space="preserve"> Australia’s support </w:t>
      </w:r>
      <w:r w:rsidR="008D7A18">
        <w:t>p</w:t>
      </w:r>
      <w:r w:rsidRPr="00676F8B">
        <w:t xml:space="preserve">ackage recognised the unprecedented nature of the situation and did things that it has never done before. That is to be commended. </w:t>
      </w:r>
      <w:r w:rsidR="007F774E">
        <w:t>However,</w:t>
      </w:r>
      <w:r w:rsidR="007F774E" w:rsidRPr="00676F8B">
        <w:t xml:space="preserve"> </w:t>
      </w:r>
      <w:r w:rsidRPr="00676F8B">
        <w:t xml:space="preserve">the region is prone to shocks, </w:t>
      </w:r>
      <w:r w:rsidR="007F774E">
        <w:t xml:space="preserve">from </w:t>
      </w:r>
      <w:r w:rsidRPr="00676F8B">
        <w:t xml:space="preserve">natural </w:t>
      </w:r>
      <w:r w:rsidR="007F774E">
        <w:t xml:space="preserve">phenomena </w:t>
      </w:r>
      <w:r w:rsidRPr="00676F8B">
        <w:t xml:space="preserve">and </w:t>
      </w:r>
      <w:r w:rsidR="007F774E">
        <w:t>human activities</w:t>
      </w:r>
      <w:r w:rsidRPr="00676F8B">
        <w:t>, and the crisis is not over. Some countries are still to open their borders</w:t>
      </w:r>
      <w:r w:rsidR="007F774E">
        <w:t>,</w:t>
      </w:r>
      <w:r w:rsidRPr="00676F8B">
        <w:t xml:space="preserve"> while others are dealing with the fallout from community transmission of the virus or multiple waves of infections. More will need to be done.</w:t>
      </w:r>
      <w:r w:rsidR="00A17D0A" w:rsidRPr="00676F8B">
        <w:t xml:space="preserve"> </w:t>
      </w:r>
      <w:r w:rsidRPr="00676F8B">
        <w:t xml:space="preserve">The crisis and Australia’s response </w:t>
      </w:r>
      <w:r w:rsidR="008D7A18">
        <w:t>p</w:t>
      </w:r>
      <w:r w:rsidRPr="00676F8B">
        <w:t>ackage has created opportunities. DFAT will need significant investments in its own people, policy frameworks</w:t>
      </w:r>
      <w:r w:rsidR="008C083D">
        <w:t>,</w:t>
      </w:r>
      <w:r w:rsidRPr="00676F8B">
        <w:t xml:space="preserve"> and institutional approaches to ensure the right people with the right skills are in the right place to engage its partners. </w:t>
      </w:r>
    </w:p>
    <w:p w14:paraId="65E97BD2" w14:textId="77777777" w:rsidR="00062F00" w:rsidRPr="00676F8B" w:rsidRDefault="00062F00" w:rsidP="00062F00"/>
    <w:p w14:paraId="5F5A64D5" w14:textId="1CBE9F63" w:rsidR="00062F00" w:rsidRPr="00676F8B" w:rsidRDefault="00062F00" w:rsidP="00062F00">
      <w:pPr>
        <w:sectPr w:rsidR="00062F00" w:rsidRPr="00676F8B" w:rsidSect="00EA18DB">
          <w:headerReference w:type="default" r:id="rId43"/>
          <w:headerReference w:type="first" r:id="rId44"/>
          <w:pgSz w:w="11906" w:h="16838"/>
          <w:pgMar w:top="1440" w:right="1440" w:bottom="1440" w:left="1440" w:header="708" w:footer="708" w:gutter="0"/>
          <w:pgNumType w:start="1"/>
          <w:cols w:space="708"/>
          <w:titlePg/>
          <w:docGrid w:linePitch="360"/>
        </w:sectPr>
      </w:pPr>
    </w:p>
    <w:p w14:paraId="08563F47" w14:textId="06098870" w:rsidR="004903B1" w:rsidRPr="00676F8B" w:rsidRDefault="004903B1" w:rsidP="004903B1">
      <w:pPr>
        <w:pStyle w:val="Heading1"/>
      </w:pPr>
      <w:bookmarkStart w:id="192" w:name="_Toc119665498"/>
      <w:r w:rsidRPr="00676F8B">
        <w:lastRenderedPageBreak/>
        <w:t>Annexes</w:t>
      </w:r>
      <w:bookmarkEnd w:id="192"/>
    </w:p>
    <w:p w14:paraId="31CE8EF1" w14:textId="4BDC3946" w:rsidR="002E612E" w:rsidRPr="00676F8B" w:rsidRDefault="002E612E" w:rsidP="00D11DD3">
      <w:pPr>
        <w:pStyle w:val="Heading2"/>
        <w:jc w:val="both"/>
      </w:pPr>
      <w:bookmarkStart w:id="193" w:name="_Ref99732213"/>
      <w:bookmarkStart w:id="194" w:name="_Ref99732216"/>
      <w:bookmarkStart w:id="195" w:name="_Toc119665499"/>
      <w:r w:rsidRPr="00676F8B">
        <w:t>Annex</w:t>
      </w:r>
      <w:r w:rsidR="00C5440E" w:rsidRPr="00676F8B">
        <w:t xml:space="preserve"> </w:t>
      </w:r>
      <w:r w:rsidRPr="00676F8B">
        <w:t>A:</w:t>
      </w:r>
      <w:r w:rsidR="00C5440E" w:rsidRPr="00676F8B">
        <w:t xml:space="preserve"> </w:t>
      </w:r>
      <w:r w:rsidRPr="00676F8B">
        <w:t>Review</w:t>
      </w:r>
      <w:r w:rsidR="00C5440E" w:rsidRPr="00676F8B">
        <w:t xml:space="preserve"> </w:t>
      </w:r>
      <w:r w:rsidRPr="00676F8B">
        <w:t>Terms</w:t>
      </w:r>
      <w:r w:rsidR="00C5440E" w:rsidRPr="00676F8B">
        <w:t xml:space="preserve"> </w:t>
      </w:r>
      <w:r w:rsidRPr="00676F8B">
        <w:t>of</w:t>
      </w:r>
      <w:r w:rsidR="00C5440E" w:rsidRPr="00676F8B">
        <w:t xml:space="preserve"> </w:t>
      </w:r>
      <w:r w:rsidRPr="00676F8B">
        <w:t>Referenc</w:t>
      </w:r>
      <w:r w:rsidR="00E67C0B" w:rsidRPr="00676F8B">
        <w:t>e</w:t>
      </w:r>
      <w:bookmarkEnd w:id="193"/>
      <w:bookmarkEnd w:id="194"/>
      <w:bookmarkEnd w:id="195"/>
    </w:p>
    <w:p w14:paraId="35FA8B7D" w14:textId="1E5D59B6" w:rsidR="00794B52" w:rsidRPr="00783EB0" w:rsidRDefault="00794B52" w:rsidP="00D11DD3">
      <w:pPr>
        <w:jc w:val="both"/>
        <w:rPr>
          <w:b/>
          <w:bCs/>
        </w:rPr>
      </w:pPr>
      <w:r w:rsidRPr="00783EB0">
        <w:rPr>
          <w:b/>
          <w:bCs/>
        </w:rPr>
        <w:t>Independent</w:t>
      </w:r>
      <w:r w:rsidR="00C5440E" w:rsidRPr="00783EB0">
        <w:rPr>
          <w:b/>
          <w:bCs/>
        </w:rPr>
        <w:t xml:space="preserve"> </w:t>
      </w:r>
      <w:r w:rsidRPr="00783EB0">
        <w:rPr>
          <w:b/>
          <w:bCs/>
        </w:rPr>
        <w:t>Review</w:t>
      </w:r>
      <w:r w:rsidR="00C5440E" w:rsidRPr="00783EB0">
        <w:rPr>
          <w:b/>
          <w:bCs/>
        </w:rPr>
        <w:t xml:space="preserve"> </w:t>
      </w:r>
      <w:r w:rsidRPr="00783EB0">
        <w:rPr>
          <w:b/>
          <w:bCs/>
        </w:rPr>
        <w:t>of</w:t>
      </w:r>
      <w:r w:rsidR="00C5440E" w:rsidRPr="00783EB0">
        <w:rPr>
          <w:b/>
          <w:bCs/>
        </w:rPr>
        <w:t xml:space="preserve"> </w:t>
      </w:r>
      <w:r w:rsidRPr="00783EB0">
        <w:rPr>
          <w:b/>
          <w:bCs/>
        </w:rPr>
        <w:t>Pacific</w:t>
      </w:r>
      <w:r w:rsidR="00C5440E" w:rsidRPr="00783EB0">
        <w:rPr>
          <w:b/>
          <w:bCs/>
        </w:rPr>
        <w:t xml:space="preserve"> </w:t>
      </w:r>
      <w:r w:rsidR="0071345D" w:rsidRPr="00783EB0">
        <w:rPr>
          <w:b/>
          <w:bCs/>
        </w:rPr>
        <w:t>COVID-19</w:t>
      </w:r>
      <w:r w:rsidR="00C5440E" w:rsidRPr="00783EB0">
        <w:rPr>
          <w:b/>
          <w:bCs/>
        </w:rPr>
        <w:t xml:space="preserve"> </w:t>
      </w:r>
      <w:r w:rsidRPr="00783EB0">
        <w:rPr>
          <w:b/>
          <w:bCs/>
        </w:rPr>
        <w:t>Response</w:t>
      </w:r>
      <w:r w:rsidR="00C5440E" w:rsidRPr="00783EB0">
        <w:rPr>
          <w:b/>
          <w:bCs/>
        </w:rPr>
        <w:t xml:space="preserve"> </w:t>
      </w:r>
      <w:r w:rsidRPr="00783EB0">
        <w:rPr>
          <w:b/>
          <w:bCs/>
        </w:rPr>
        <w:t>Package</w:t>
      </w:r>
    </w:p>
    <w:p w14:paraId="2C6BCA90" w14:textId="3BC80538" w:rsidR="00794B52" w:rsidRPr="00676F8B" w:rsidRDefault="00794B52" w:rsidP="00D11DD3">
      <w:pPr>
        <w:jc w:val="both"/>
      </w:pPr>
      <w:r w:rsidRPr="00676F8B">
        <w:t>The</w:t>
      </w:r>
      <w:r w:rsidR="00C5440E" w:rsidRPr="00676F8B">
        <w:t xml:space="preserve"> </w:t>
      </w:r>
      <w:r w:rsidRPr="00676F8B">
        <w:t>Pacific</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is</w:t>
      </w:r>
      <w:r w:rsidR="00C5440E" w:rsidRPr="00676F8B">
        <w:t xml:space="preserve"> </w:t>
      </w:r>
      <w:r w:rsidRPr="00676F8B">
        <w:t>expected</w:t>
      </w:r>
      <w:r w:rsidR="00C5440E" w:rsidRPr="00676F8B">
        <w:t xml:space="preserve"> </w:t>
      </w:r>
      <w:r w:rsidRPr="00676F8B">
        <w:t>to</w:t>
      </w:r>
      <w:r w:rsidR="00C5440E" w:rsidRPr="00676F8B">
        <w:t xml:space="preserve"> </w:t>
      </w:r>
      <w:r w:rsidRPr="00676F8B">
        <w:t>provide</w:t>
      </w:r>
      <w:r w:rsidR="00C5440E" w:rsidRPr="00676F8B">
        <w:t xml:space="preserve"> </w:t>
      </w:r>
      <w:r w:rsidRPr="00676F8B">
        <w:t>AUD269</w:t>
      </w:r>
      <w:r w:rsidR="00C5440E" w:rsidRPr="00676F8B">
        <w:t xml:space="preserve"> </w:t>
      </w:r>
      <w:r w:rsidRPr="00676F8B">
        <w:t>million</w:t>
      </w:r>
      <w:r w:rsidR="00C5440E" w:rsidRPr="00676F8B">
        <w:t xml:space="preserve"> </w:t>
      </w:r>
      <w:r w:rsidRPr="00676F8B">
        <w:t>over</w:t>
      </w:r>
      <w:r w:rsidR="00C5440E" w:rsidRPr="00676F8B">
        <w:t xml:space="preserve"> </w:t>
      </w:r>
      <w:r w:rsidRPr="00676F8B">
        <w:t>2020</w:t>
      </w:r>
      <w:r w:rsidR="00003717">
        <w:t>–</w:t>
      </w:r>
      <w:r w:rsidRPr="00676F8B">
        <w:t>21</w:t>
      </w:r>
      <w:r w:rsidR="00C5440E" w:rsidRPr="00676F8B">
        <w:t xml:space="preserve"> </w:t>
      </w:r>
      <w:r w:rsidRPr="00676F8B">
        <w:t>and</w:t>
      </w:r>
      <w:r w:rsidR="00C5440E" w:rsidRPr="00676F8B">
        <w:t xml:space="preserve"> </w:t>
      </w:r>
      <w:r w:rsidRPr="00676F8B">
        <w:t>2021</w:t>
      </w:r>
      <w:r w:rsidR="00003717">
        <w:t>–</w:t>
      </w:r>
      <w:r w:rsidRPr="00676F8B">
        <w:t>22</w:t>
      </w:r>
      <w:r w:rsidR="00C5440E" w:rsidRPr="00676F8B">
        <w:t xml:space="preserve"> </w:t>
      </w:r>
      <w:r w:rsidRPr="00676F8B">
        <w:t>to</w:t>
      </w:r>
      <w:r w:rsidR="00C5440E" w:rsidRPr="00676F8B">
        <w:t xml:space="preserve"> </w:t>
      </w:r>
      <w:r w:rsidRPr="00676F8B">
        <w:t>assist</w:t>
      </w:r>
      <w:r w:rsidR="00C5440E" w:rsidRPr="00676F8B">
        <w:t xml:space="preserve"> </w:t>
      </w:r>
      <w:r w:rsidRPr="00676F8B">
        <w:t>Pacific</w:t>
      </w:r>
      <w:r w:rsidR="00C5440E" w:rsidRPr="00676F8B">
        <w:t xml:space="preserve"> </w:t>
      </w:r>
      <w:r w:rsidRPr="00676F8B">
        <w:t>countries</w:t>
      </w:r>
      <w:r w:rsidR="00C5440E" w:rsidRPr="00676F8B">
        <w:t xml:space="preserve"> </w:t>
      </w:r>
      <w:r w:rsidRPr="00676F8B">
        <w:t>and</w:t>
      </w:r>
      <w:r w:rsidR="00C5440E" w:rsidRPr="00676F8B">
        <w:t xml:space="preserve"> </w:t>
      </w:r>
      <w:r w:rsidR="00A54DC1" w:rsidRPr="00676F8B">
        <w:t>Timor-Leste</w:t>
      </w:r>
      <w:r w:rsidR="00C5440E" w:rsidRPr="00676F8B">
        <w:t xml:space="preserve"> </w:t>
      </w:r>
      <w:r w:rsidRPr="00676F8B">
        <w:t>in</w:t>
      </w:r>
      <w:r w:rsidR="00C5440E" w:rsidRPr="00676F8B">
        <w:t xml:space="preserve"> </w:t>
      </w:r>
      <w:r w:rsidRPr="00676F8B">
        <w:t>weathering</w:t>
      </w:r>
      <w:r w:rsidR="00C5440E" w:rsidRPr="00676F8B">
        <w:t xml:space="preserve"> </w:t>
      </w:r>
      <w:r w:rsidRPr="00676F8B">
        <w:t>the</w:t>
      </w:r>
      <w:r w:rsidR="00C5440E" w:rsidRPr="00676F8B">
        <w:t xml:space="preserve"> </w:t>
      </w:r>
      <w:r w:rsidRPr="00676F8B">
        <w:t>economic</w:t>
      </w:r>
      <w:r w:rsidR="00C5440E" w:rsidRPr="00676F8B">
        <w:t xml:space="preserve"> </w:t>
      </w:r>
      <w:r w:rsidRPr="00676F8B">
        <w:t>impacts</w:t>
      </w:r>
      <w:r w:rsidR="00C5440E" w:rsidRPr="00676F8B">
        <w:t xml:space="preserve"> </w:t>
      </w:r>
      <w:r w:rsidRPr="00676F8B">
        <w:t>of</w:t>
      </w:r>
      <w:r w:rsidR="00C5440E" w:rsidRPr="00676F8B">
        <w:t xml:space="preserve"> </w:t>
      </w:r>
      <w:r w:rsidR="0071345D" w:rsidRPr="00676F8B">
        <w:t>COVID-19</w:t>
      </w:r>
      <w:r w:rsidR="00C5440E" w:rsidRPr="00676F8B">
        <w:t xml:space="preserve"> </w:t>
      </w:r>
      <w:r w:rsidRPr="00676F8B">
        <w:t>and</w:t>
      </w:r>
      <w:r w:rsidR="00C5440E" w:rsidRPr="00676F8B">
        <w:t xml:space="preserve"> </w:t>
      </w:r>
      <w:r w:rsidRPr="00676F8B">
        <w:t>to</w:t>
      </w:r>
      <w:r w:rsidR="00C5440E" w:rsidRPr="00676F8B">
        <w:t xml:space="preserve"> </w:t>
      </w:r>
      <w:r w:rsidRPr="00676F8B">
        <w:t>better</w:t>
      </w:r>
      <w:r w:rsidR="00C5440E" w:rsidRPr="00676F8B">
        <w:t xml:space="preserve"> </w:t>
      </w:r>
      <w:r w:rsidRPr="00676F8B">
        <w:t>position</w:t>
      </w:r>
      <w:r w:rsidR="00C5440E" w:rsidRPr="00676F8B">
        <w:t xml:space="preserve"> </w:t>
      </w:r>
      <w:r w:rsidRPr="00676F8B">
        <w:t>the</w:t>
      </w:r>
      <w:r w:rsidR="00C5440E" w:rsidRPr="00676F8B">
        <w:t xml:space="preserve"> </w:t>
      </w:r>
      <w:r w:rsidRPr="00676F8B">
        <w:t>region</w:t>
      </w:r>
      <w:r w:rsidR="00C5440E" w:rsidRPr="00676F8B">
        <w:t xml:space="preserve"> </w:t>
      </w:r>
      <w:r w:rsidRPr="00676F8B">
        <w:t>for</w:t>
      </w:r>
      <w:r w:rsidR="00C5440E" w:rsidRPr="00676F8B">
        <w:t xml:space="preserve"> </w:t>
      </w:r>
      <w:r w:rsidRPr="00676F8B">
        <w:t>recovery.</w:t>
      </w:r>
      <w:r w:rsidR="00C5440E" w:rsidRPr="00676F8B">
        <w:t xml:space="preserve"> </w:t>
      </w:r>
      <w:r w:rsidRPr="00676F8B">
        <w:t>Combined</w:t>
      </w:r>
      <w:r w:rsidR="00CC7F2E">
        <w:t>,</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covered</w:t>
      </w:r>
      <w:r w:rsidR="00C5440E" w:rsidRPr="00676F8B">
        <w:t xml:space="preserve"> </w:t>
      </w:r>
      <w:r w:rsidR="00A54DC1" w:rsidRPr="00676F8B">
        <w:t>Timor-Leste</w:t>
      </w:r>
      <w:r w:rsidRPr="00676F8B">
        <w:t>,</w:t>
      </w:r>
      <w:r w:rsidR="00C5440E" w:rsidRPr="00676F8B">
        <w:t xml:space="preserve"> </w:t>
      </w:r>
      <w:r w:rsidRPr="00676F8B">
        <w:t>Papua</w:t>
      </w:r>
      <w:r w:rsidR="00C5440E" w:rsidRPr="00676F8B">
        <w:t xml:space="preserve"> </w:t>
      </w:r>
      <w:r w:rsidRPr="00676F8B">
        <w:t>New</w:t>
      </w:r>
      <w:r w:rsidR="00C5440E" w:rsidRPr="00676F8B">
        <w:t xml:space="preserve"> </w:t>
      </w:r>
      <w:r w:rsidRPr="00676F8B">
        <w:t>Guinea,</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Fiji,</w:t>
      </w:r>
      <w:r w:rsidR="00C5440E" w:rsidRPr="00676F8B">
        <w:t xml:space="preserve"> </w:t>
      </w:r>
      <w:r w:rsidRPr="00676F8B">
        <w:t>Vanuatu,</w:t>
      </w:r>
      <w:r w:rsidR="00C5440E" w:rsidRPr="00676F8B">
        <w:t xml:space="preserve"> </w:t>
      </w:r>
      <w:r w:rsidRPr="00676F8B">
        <w:t>Samoa,</w:t>
      </w:r>
      <w:r w:rsidR="00C5440E" w:rsidRPr="00676F8B">
        <w:t xml:space="preserve"> </w:t>
      </w:r>
      <w:r w:rsidRPr="00676F8B">
        <w:t>Tonga,</w:t>
      </w:r>
      <w:r w:rsidR="00C5440E" w:rsidRPr="00676F8B">
        <w:t xml:space="preserve"> </w:t>
      </w:r>
      <w:r w:rsidRPr="00676F8B">
        <w:t>Kiribati,</w:t>
      </w:r>
      <w:r w:rsidR="00C5440E" w:rsidRPr="00676F8B">
        <w:t xml:space="preserve"> </w:t>
      </w:r>
      <w:r w:rsidR="00CA7CED" w:rsidRPr="00676F8B">
        <w:t>Nauru,</w:t>
      </w:r>
      <w:r w:rsidR="00C5440E" w:rsidRPr="00676F8B">
        <w:t xml:space="preserve"> </w:t>
      </w:r>
      <w:r w:rsidRPr="00676F8B">
        <w:t>and</w:t>
      </w:r>
      <w:r w:rsidR="00C5440E" w:rsidRPr="00676F8B">
        <w:t xml:space="preserve"> </w:t>
      </w:r>
      <w:r w:rsidRPr="00676F8B">
        <w:t>Tuvalu.</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built</w:t>
      </w:r>
      <w:r w:rsidR="00C5440E" w:rsidRPr="00676F8B">
        <w:t xml:space="preserve"> </w:t>
      </w:r>
      <w:r w:rsidRPr="00676F8B">
        <w:t>upon</w:t>
      </w:r>
      <w:r w:rsidR="00C5440E" w:rsidRPr="00676F8B">
        <w:t xml:space="preserve"> </w:t>
      </w:r>
      <w:r w:rsidRPr="00676F8B">
        <w:t>the</w:t>
      </w:r>
      <w:r w:rsidR="00C5440E" w:rsidRPr="00676F8B">
        <w:t xml:space="preserve"> </w:t>
      </w:r>
      <w:r w:rsidRPr="00676F8B">
        <w:t>Pacific</w:t>
      </w:r>
      <w:r w:rsidR="00C5440E" w:rsidRPr="00676F8B">
        <w:t xml:space="preserve"> </w:t>
      </w:r>
      <w:r w:rsidRPr="00676F8B">
        <w:t>and</w:t>
      </w:r>
      <w:r w:rsidR="00C5440E" w:rsidRPr="00676F8B">
        <w:t xml:space="preserve"> </w:t>
      </w:r>
      <w:r w:rsidRPr="00676F8B">
        <w:t>Timor-Leste</w:t>
      </w:r>
      <w:r w:rsidR="00C5440E" w:rsidRPr="00676F8B">
        <w:t xml:space="preserve"> </w:t>
      </w:r>
      <w:r w:rsidR="0071345D" w:rsidRPr="00676F8B">
        <w:t>COVID-19</w:t>
      </w:r>
      <w:r w:rsidR="00C5440E" w:rsidRPr="00676F8B">
        <w:t xml:space="preserve"> </w:t>
      </w:r>
      <w:r w:rsidRPr="00676F8B">
        <w:t>Immediate</w:t>
      </w:r>
      <w:r w:rsidR="00C5440E" w:rsidRPr="00676F8B">
        <w:t xml:space="preserve"> </w:t>
      </w:r>
      <w:r w:rsidRPr="00676F8B">
        <w:t>Response</w:t>
      </w:r>
      <w:r w:rsidR="00C5440E" w:rsidRPr="00676F8B">
        <w:t xml:space="preserve"> </w:t>
      </w:r>
      <w:r w:rsidRPr="00676F8B">
        <w:t>Package</w:t>
      </w:r>
      <w:r w:rsidR="00C5440E" w:rsidRPr="00676F8B">
        <w:t xml:space="preserve"> </w:t>
      </w:r>
      <w:r w:rsidRPr="00676F8B">
        <w:t>that</w:t>
      </w:r>
      <w:r w:rsidR="00C5440E" w:rsidRPr="00676F8B">
        <w:t xml:space="preserve"> </w:t>
      </w:r>
      <w:r w:rsidRPr="00676F8B">
        <w:t>provided</w:t>
      </w:r>
      <w:r w:rsidR="00C5440E" w:rsidRPr="00676F8B">
        <w:t xml:space="preserve"> </w:t>
      </w:r>
      <w:r w:rsidRPr="00676F8B">
        <w:t>AUD100</w:t>
      </w:r>
      <w:r w:rsidR="00C5440E" w:rsidRPr="00676F8B">
        <w:t xml:space="preserve"> </w:t>
      </w:r>
      <w:r w:rsidRPr="00676F8B">
        <w:t>million</w:t>
      </w:r>
      <w:r w:rsidR="00C5440E" w:rsidRPr="00676F8B">
        <w:t xml:space="preserve"> </w:t>
      </w:r>
      <w:r w:rsidRPr="00676F8B">
        <w:t>during</w:t>
      </w:r>
      <w:r w:rsidR="00C5440E" w:rsidRPr="00676F8B">
        <w:t xml:space="preserve"> </w:t>
      </w:r>
      <w:r w:rsidRPr="00676F8B">
        <w:t>2019</w:t>
      </w:r>
      <w:r w:rsidR="008D7A18">
        <w:t>–</w:t>
      </w:r>
      <w:r w:rsidRPr="00676F8B">
        <w:t>20</w:t>
      </w:r>
      <w:r w:rsidR="00C5440E" w:rsidRPr="00676F8B">
        <w:t xml:space="preserve"> </w:t>
      </w:r>
      <w:r w:rsidRPr="00676F8B">
        <w:t>to</w:t>
      </w:r>
      <w:r w:rsidR="00C5440E" w:rsidRPr="00676F8B">
        <w:t xml:space="preserve"> </w:t>
      </w:r>
      <w:r w:rsidRPr="00676F8B">
        <w:t>assist</w:t>
      </w:r>
      <w:r w:rsidR="00C5440E" w:rsidRPr="00676F8B">
        <w:t xml:space="preserve"> </w:t>
      </w:r>
      <w:r w:rsidRPr="00676F8B">
        <w:t>selected</w:t>
      </w:r>
      <w:r w:rsidR="00C5440E" w:rsidRPr="00676F8B">
        <w:t xml:space="preserve"> </w:t>
      </w:r>
      <w:r w:rsidRPr="00676F8B">
        <w:t>Pacific</w:t>
      </w:r>
      <w:r w:rsidR="00C5440E" w:rsidRPr="00676F8B">
        <w:t xml:space="preserve"> </w:t>
      </w:r>
      <w:r w:rsidRPr="00676F8B">
        <w:t>Island</w:t>
      </w:r>
      <w:r w:rsidR="00C5440E" w:rsidRPr="00676F8B">
        <w:t xml:space="preserve"> </w:t>
      </w:r>
      <w:r w:rsidRPr="00676F8B">
        <w:t>countries</w:t>
      </w:r>
      <w:r w:rsidR="00C5440E" w:rsidRPr="00676F8B">
        <w:t xml:space="preserve"> </w:t>
      </w:r>
      <w:r w:rsidRPr="00676F8B">
        <w:t>(PICs)</w:t>
      </w:r>
      <w:r w:rsidR="00C5440E" w:rsidRPr="00676F8B">
        <w:t xml:space="preserve"> </w:t>
      </w:r>
      <w:r w:rsidRPr="00676F8B">
        <w:t>and</w:t>
      </w:r>
      <w:r w:rsidR="00C5440E" w:rsidRPr="00676F8B">
        <w:t xml:space="preserve"> </w:t>
      </w:r>
      <w:r w:rsidR="00A54DC1" w:rsidRPr="00676F8B">
        <w:t>Timor-Leste</w:t>
      </w:r>
      <w:r w:rsidR="00C5440E" w:rsidRPr="00676F8B">
        <w:t xml:space="preserve"> </w:t>
      </w:r>
      <w:r w:rsidRPr="00676F8B">
        <w:t>to</w:t>
      </w:r>
      <w:r w:rsidR="00C5440E" w:rsidRPr="00676F8B">
        <w:t xml:space="preserve"> </w:t>
      </w:r>
      <w:r w:rsidRPr="00676F8B">
        <w:t>prepare</w:t>
      </w:r>
      <w:r w:rsidR="00C5440E" w:rsidRPr="00676F8B">
        <w:t xml:space="preserve"> </w:t>
      </w:r>
      <w:r w:rsidRPr="00676F8B">
        <w:t>for</w:t>
      </w:r>
      <w:r w:rsidR="00C5440E" w:rsidRPr="00676F8B">
        <w:t xml:space="preserve"> </w:t>
      </w:r>
      <w:r w:rsidRPr="00676F8B">
        <w:t>the</w:t>
      </w:r>
      <w:r w:rsidR="00C5440E" w:rsidRPr="00676F8B">
        <w:t xml:space="preserve"> </w:t>
      </w:r>
      <w:r w:rsidRPr="00676F8B">
        <w:t>anticipated</w:t>
      </w:r>
      <w:r w:rsidR="00C5440E" w:rsidRPr="00676F8B">
        <w:t xml:space="preserve"> </w:t>
      </w:r>
      <w:r w:rsidRPr="00676F8B">
        <w:t>impacts</w:t>
      </w:r>
      <w:r w:rsidR="00C5440E" w:rsidRPr="00676F8B">
        <w:t xml:space="preserve"> </w:t>
      </w:r>
      <w:r w:rsidRPr="00676F8B">
        <w:t>of</w:t>
      </w:r>
      <w:r w:rsidR="00C5440E" w:rsidRPr="00676F8B">
        <w:t xml:space="preserve"> </w:t>
      </w:r>
      <w:r w:rsidRPr="00676F8B">
        <w:t>the</w:t>
      </w:r>
      <w:r w:rsidR="00C5440E" w:rsidRPr="00676F8B">
        <w:t xml:space="preserve"> </w:t>
      </w:r>
      <w:r w:rsidR="0071345D" w:rsidRPr="00676F8B">
        <w:t>COVID-19</w:t>
      </w:r>
      <w:r w:rsidR="00C5440E" w:rsidRPr="00676F8B">
        <w:t xml:space="preserve"> </w:t>
      </w:r>
      <w:r w:rsidRPr="00676F8B">
        <w:t>pandemic</w:t>
      </w:r>
      <w:r w:rsidR="00C5440E" w:rsidRPr="00676F8B">
        <w:t xml:space="preserve"> </w:t>
      </w:r>
      <w:r w:rsidRPr="00676F8B">
        <w:t>and</w:t>
      </w:r>
      <w:r w:rsidR="00C5440E" w:rsidRPr="00676F8B">
        <w:t xml:space="preserve"> </w:t>
      </w:r>
      <w:r w:rsidRPr="00676F8B">
        <w:t>measures</w:t>
      </w:r>
      <w:r w:rsidR="00C5440E" w:rsidRPr="00676F8B">
        <w:t xml:space="preserve"> </w:t>
      </w:r>
      <w:r w:rsidRPr="00676F8B">
        <w:t>to</w:t>
      </w:r>
      <w:r w:rsidR="00C5440E" w:rsidRPr="00676F8B">
        <w:t xml:space="preserve"> </w:t>
      </w:r>
      <w:r w:rsidRPr="00676F8B">
        <w:t>reduce</w:t>
      </w:r>
      <w:r w:rsidR="00C5440E" w:rsidRPr="00676F8B">
        <w:t xml:space="preserve"> </w:t>
      </w:r>
      <w:r w:rsidRPr="00676F8B">
        <w:t>spread</w:t>
      </w:r>
      <w:r w:rsidR="00C5440E" w:rsidRPr="00676F8B">
        <w:t xml:space="preserve"> </w:t>
      </w:r>
      <w:r w:rsidRPr="00676F8B">
        <w:t>of</w:t>
      </w:r>
      <w:r w:rsidR="00C5440E" w:rsidRPr="00676F8B">
        <w:t xml:space="preserve"> </w:t>
      </w:r>
      <w:r w:rsidRPr="00676F8B">
        <w:t>the</w:t>
      </w:r>
      <w:r w:rsidR="00C5440E" w:rsidRPr="00676F8B">
        <w:t xml:space="preserve"> </w:t>
      </w:r>
      <w:r w:rsidRPr="00676F8B">
        <w:t>disease.</w:t>
      </w:r>
    </w:p>
    <w:p w14:paraId="1C753B5A" w14:textId="3B75D528" w:rsidR="00794B52" w:rsidRPr="00676F8B" w:rsidRDefault="0071345D" w:rsidP="00D11DD3">
      <w:pPr>
        <w:jc w:val="both"/>
      </w:pPr>
      <w:r w:rsidRPr="00676F8B">
        <w:t>COVID-19</w:t>
      </w:r>
      <w:r w:rsidR="00C5440E" w:rsidRPr="00676F8B">
        <w:t xml:space="preserve"> </w:t>
      </w:r>
      <w:r w:rsidR="00794B52" w:rsidRPr="00676F8B">
        <w:t>significantly</w:t>
      </w:r>
      <w:r w:rsidR="00C5440E" w:rsidRPr="00676F8B">
        <w:t xml:space="preserve"> </w:t>
      </w:r>
      <w:r w:rsidR="00794B52" w:rsidRPr="00676F8B">
        <w:t>impacted</w:t>
      </w:r>
      <w:r w:rsidR="00C5440E" w:rsidRPr="00676F8B">
        <w:t xml:space="preserve"> </w:t>
      </w:r>
      <w:r w:rsidR="00794B52" w:rsidRPr="00676F8B">
        <w:t>Pacific</w:t>
      </w:r>
      <w:r w:rsidR="00C5440E" w:rsidRPr="00676F8B">
        <w:t xml:space="preserve"> </w:t>
      </w:r>
      <w:r w:rsidR="00794B52" w:rsidRPr="00676F8B">
        <w:t>economies.</w:t>
      </w:r>
      <w:r w:rsidR="00C5440E" w:rsidRPr="00676F8B">
        <w:t xml:space="preserve"> </w:t>
      </w:r>
      <w:r w:rsidR="00794B52" w:rsidRPr="00676F8B">
        <w:t>The</w:t>
      </w:r>
      <w:r w:rsidR="00C5440E" w:rsidRPr="00676F8B">
        <w:t xml:space="preserve"> </w:t>
      </w:r>
      <w:r w:rsidR="00794B52" w:rsidRPr="00676F8B">
        <w:t>region’s</w:t>
      </w:r>
      <w:r w:rsidR="00C5440E" w:rsidRPr="00676F8B">
        <w:t xml:space="preserve"> </w:t>
      </w:r>
      <w:r w:rsidR="00794B52" w:rsidRPr="00676F8B">
        <w:t>high</w:t>
      </w:r>
      <w:r w:rsidR="00C5440E" w:rsidRPr="00676F8B">
        <w:t xml:space="preserve"> </w:t>
      </w:r>
      <w:r w:rsidR="00794B52" w:rsidRPr="00676F8B">
        <w:t>dependence</w:t>
      </w:r>
      <w:r w:rsidR="00C5440E" w:rsidRPr="00676F8B">
        <w:t xml:space="preserve"> </w:t>
      </w:r>
      <w:r w:rsidR="00794B52" w:rsidRPr="00676F8B">
        <w:t>on</w:t>
      </w:r>
      <w:r w:rsidR="00C5440E" w:rsidRPr="00676F8B">
        <w:t xml:space="preserve"> </w:t>
      </w:r>
      <w:r w:rsidR="00794B52" w:rsidRPr="00676F8B">
        <w:t>open</w:t>
      </w:r>
      <w:r w:rsidR="00C5440E" w:rsidRPr="00676F8B">
        <w:t xml:space="preserve"> </w:t>
      </w:r>
      <w:r w:rsidR="00794B52" w:rsidRPr="00676F8B">
        <w:t>borders</w:t>
      </w:r>
      <w:r w:rsidR="00C5440E" w:rsidRPr="00676F8B">
        <w:t xml:space="preserve"> </w:t>
      </w:r>
      <w:r w:rsidR="00794B52" w:rsidRPr="00676F8B">
        <w:t>and</w:t>
      </w:r>
      <w:r w:rsidR="00C5440E" w:rsidRPr="00676F8B">
        <w:t xml:space="preserve"> </w:t>
      </w:r>
      <w:r w:rsidR="00794B52" w:rsidRPr="00676F8B">
        <w:t>the</w:t>
      </w:r>
      <w:r w:rsidR="00C5440E" w:rsidRPr="00676F8B">
        <w:t xml:space="preserve"> </w:t>
      </w:r>
      <w:r w:rsidR="00794B52" w:rsidRPr="00676F8B">
        <w:t>free</w:t>
      </w:r>
      <w:r w:rsidR="00C5440E" w:rsidRPr="00676F8B">
        <w:t xml:space="preserve"> </w:t>
      </w:r>
      <w:r w:rsidR="00794B52" w:rsidRPr="00676F8B">
        <w:t>movement</w:t>
      </w:r>
      <w:r w:rsidR="00C5440E" w:rsidRPr="00676F8B">
        <w:t xml:space="preserve"> </w:t>
      </w:r>
      <w:r w:rsidR="00794B52" w:rsidRPr="00676F8B">
        <w:t>of</w:t>
      </w:r>
      <w:r w:rsidR="00C5440E" w:rsidRPr="00676F8B">
        <w:t xml:space="preserve"> </w:t>
      </w:r>
      <w:r w:rsidR="00794B52" w:rsidRPr="00676F8B">
        <w:t>people</w:t>
      </w:r>
      <w:r w:rsidR="00C5440E" w:rsidRPr="00676F8B">
        <w:t xml:space="preserve"> </w:t>
      </w:r>
      <w:r w:rsidR="00794B52" w:rsidRPr="00676F8B">
        <w:t>for</w:t>
      </w:r>
      <w:r w:rsidR="00C5440E" w:rsidRPr="00676F8B">
        <w:t xml:space="preserve"> </w:t>
      </w:r>
      <w:r w:rsidR="00794B52" w:rsidRPr="00676F8B">
        <w:t>tourism,</w:t>
      </w:r>
      <w:r w:rsidR="00C5440E" w:rsidRPr="00676F8B">
        <w:t xml:space="preserve"> </w:t>
      </w:r>
      <w:r w:rsidR="00794B52" w:rsidRPr="00676F8B">
        <w:t>labour</w:t>
      </w:r>
      <w:r w:rsidR="00C5440E" w:rsidRPr="00676F8B">
        <w:t xml:space="preserve"> </w:t>
      </w:r>
      <w:r w:rsidR="00794B52" w:rsidRPr="00676F8B">
        <w:t>mobility</w:t>
      </w:r>
      <w:r w:rsidR="00CC7F2E">
        <w:t>,</w:t>
      </w:r>
      <w:r w:rsidR="00C5440E" w:rsidRPr="00676F8B">
        <w:t xml:space="preserve"> </w:t>
      </w:r>
      <w:r w:rsidR="00794B52" w:rsidRPr="00676F8B">
        <w:t>and</w:t>
      </w:r>
      <w:r w:rsidR="00C5440E" w:rsidRPr="00676F8B">
        <w:t xml:space="preserve"> </w:t>
      </w:r>
      <w:r w:rsidR="00794B52" w:rsidRPr="00676F8B">
        <w:t>aid</w:t>
      </w:r>
      <w:r w:rsidR="00C5440E" w:rsidRPr="00676F8B">
        <w:t xml:space="preserve"> </w:t>
      </w:r>
      <w:r w:rsidR="00794B52" w:rsidRPr="00676F8B">
        <w:t>assistance</w:t>
      </w:r>
      <w:r w:rsidR="00C5440E" w:rsidRPr="00676F8B">
        <w:t xml:space="preserve"> </w:t>
      </w:r>
      <w:r w:rsidR="00794B52" w:rsidRPr="00676F8B">
        <w:t>meant</w:t>
      </w:r>
      <w:r w:rsidR="00C5440E" w:rsidRPr="00676F8B">
        <w:t xml:space="preserve"> </w:t>
      </w:r>
      <w:r w:rsidR="00794B52" w:rsidRPr="00676F8B">
        <w:t>many</w:t>
      </w:r>
      <w:r w:rsidR="00C5440E" w:rsidRPr="00676F8B">
        <w:t xml:space="preserve"> </w:t>
      </w:r>
      <w:r w:rsidR="00794B52" w:rsidRPr="00676F8B">
        <w:t>countries</w:t>
      </w:r>
      <w:r w:rsidR="00C5440E" w:rsidRPr="00676F8B">
        <w:t xml:space="preserve"> </w:t>
      </w:r>
      <w:r w:rsidR="00794B52" w:rsidRPr="00676F8B">
        <w:t>faced</w:t>
      </w:r>
      <w:r w:rsidR="00C5440E" w:rsidRPr="00676F8B">
        <w:t xml:space="preserve"> </w:t>
      </w:r>
      <w:r w:rsidR="00794B52" w:rsidRPr="00676F8B">
        <w:t>annual</w:t>
      </w:r>
      <w:r w:rsidR="00C5440E" w:rsidRPr="00676F8B">
        <w:t xml:space="preserve"> </w:t>
      </w:r>
      <w:r w:rsidR="00794B52" w:rsidRPr="00676F8B">
        <w:t>GDP</w:t>
      </w:r>
      <w:r w:rsidR="00C5440E" w:rsidRPr="00676F8B">
        <w:t xml:space="preserve"> </w:t>
      </w:r>
      <w:r w:rsidR="00794B52" w:rsidRPr="00676F8B">
        <w:t>contractions</w:t>
      </w:r>
      <w:r w:rsidR="00C5440E" w:rsidRPr="00676F8B">
        <w:t xml:space="preserve"> </w:t>
      </w:r>
      <w:r w:rsidR="00794B52" w:rsidRPr="00676F8B">
        <w:t>of</w:t>
      </w:r>
      <w:r w:rsidR="00C5440E" w:rsidRPr="00676F8B">
        <w:t xml:space="preserve"> </w:t>
      </w:r>
      <w:r w:rsidR="00794B52" w:rsidRPr="00676F8B">
        <w:t>between</w:t>
      </w:r>
      <w:r w:rsidR="00C5440E" w:rsidRPr="00676F8B">
        <w:t xml:space="preserve"> </w:t>
      </w:r>
      <w:r w:rsidR="00794B52" w:rsidRPr="00676F8B">
        <w:t>5</w:t>
      </w:r>
      <w:r w:rsidR="00BA6851">
        <w:t>%</w:t>
      </w:r>
      <w:r w:rsidR="00C5440E" w:rsidRPr="00676F8B">
        <w:t xml:space="preserve"> </w:t>
      </w:r>
      <w:r w:rsidR="00CC7F2E">
        <w:t>and</w:t>
      </w:r>
      <w:r w:rsidR="00CC7F2E" w:rsidRPr="00676F8B">
        <w:t xml:space="preserve"> </w:t>
      </w:r>
      <w:r w:rsidR="0021631D" w:rsidRPr="00676F8B">
        <w:t>20</w:t>
      </w:r>
      <w:r w:rsidR="009D432F">
        <w:t>%</w:t>
      </w:r>
      <w:r w:rsidR="0021631D" w:rsidRPr="00676F8B">
        <w:t xml:space="preserve"> </w:t>
      </w:r>
      <w:r w:rsidR="00794B52" w:rsidRPr="00676F8B">
        <w:t>in</w:t>
      </w:r>
      <w:r w:rsidR="00C5440E" w:rsidRPr="00676F8B">
        <w:t xml:space="preserve"> </w:t>
      </w:r>
      <w:r w:rsidR="00794B52" w:rsidRPr="00676F8B">
        <w:t>2020.</w:t>
      </w:r>
      <w:r w:rsidR="00C5440E" w:rsidRPr="00676F8B">
        <w:t xml:space="preserve"> </w:t>
      </w:r>
      <w:r w:rsidR="00794B52" w:rsidRPr="00676F8B">
        <w:t>Diminished</w:t>
      </w:r>
      <w:r w:rsidR="00C5440E" w:rsidRPr="00676F8B">
        <w:t xml:space="preserve"> </w:t>
      </w:r>
      <w:r w:rsidR="00794B52" w:rsidRPr="00676F8B">
        <w:t>economic</w:t>
      </w:r>
      <w:r w:rsidR="00C5440E" w:rsidRPr="00676F8B">
        <w:t xml:space="preserve"> </w:t>
      </w:r>
      <w:r w:rsidR="00794B52" w:rsidRPr="00676F8B">
        <w:t>activity</w:t>
      </w:r>
      <w:r w:rsidR="00C5440E" w:rsidRPr="00676F8B">
        <w:t xml:space="preserve"> </w:t>
      </w:r>
      <w:r w:rsidR="00794B52" w:rsidRPr="00676F8B">
        <w:t>reduced</w:t>
      </w:r>
      <w:r w:rsidR="00C5440E" w:rsidRPr="00676F8B">
        <w:t xml:space="preserve"> </w:t>
      </w:r>
      <w:r w:rsidR="00794B52" w:rsidRPr="00676F8B">
        <w:t>public</w:t>
      </w:r>
      <w:r w:rsidR="00C5440E" w:rsidRPr="00676F8B">
        <w:t xml:space="preserve"> </w:t>
      </w:r>
      <w:r w:rsidR="00794B52" w:rsidRPr="00676F8B">
        <w:t>revenue</w:t>
      </w:r>
      <w:r w:rsidR="00C5440E" w:rsidRPr="00676F8B">
        <w:t xml:space="preserve"> </w:t>
      </w:r>
      <w:r w:rsidR="00794B52" w:rsidRPr="00676F8B">
        <w:t>streams</w:t>
      </w:r>
      <w:r w:rsidR="00C5440E" w:rsidRPr="00676F8B">
        <w:t xml:space="preserve"> </w:t>
      </w:r>
      <w:r w:rsidR="00794B52" w:rsidRPr="00676F8B">
        <w:t>(</w:t>
      </w:r>
      <w:r w:rsidR="00EE5E48" w:rsidRPr="00783EB0">
        <w:t>e.g</w:t>
      </w:r>
      <w:r w:rsidR="00EE5E48" w:rsidRPr="00F66458">
        <w:t>.</w:t>
      </w:r>
      <w:r w:rsidR="00C5440E" w:rsidRPr="00676F8B">
        <w:t xml:space="preserve"> </w:t>
      </w:r>
      <w:r w:rsidR="00794B52" w:rsidRPr="00676F8B">
        <w:t>Fiji’s</w:t>
      </w:r>
      <w:r w:rsidR="00C5440E" w:rsidRPr="00676F8B">
        <w:t xml:space="preserve"> </w:t>
      </w:r>
      <w:r w:rsidR="00794B52" w:rsidRPr="00676F8B">
        <w:t>government</w:t>
      </w:r>
      <w:r w:rsidR="00C5440E" w:rsidRPr="00676F8B">
        <w:t xml:space="preserve"> </w:t>
      </w:r>
      <w:r w:rsidR="00794B52" w:rsidRPr="00676F8B">
        <w:t>revenue</w:t>
      </w:r>
      <w:r w:rsidR="00C5440E" w:rsidRPr="00676F8B">
        <w:t xml:space="preserve"> </w:t>
      </w:r>
      <w:r w:rsidR="00794B52" w:rsidRPr="00676F8B">
        <w:t>almost</w:t>
      </w:r>
      <w:r w:rsidR="00C5440E" w:rsidRPr="00676F8B">
        <w:t xml:space="preserve"> </w:t>
      </w:r>
      <w:r w:rsidR="00794B52" w:rsidRPr="00676F8B">
        <w:t>halved</w:t>
      </w:r>
      <w:r w:rsidR="00C5440E" w:rsidRPr="00676F8B">
        <w:t xml:space="preserve"> </w:t>
      </w:r>
      <w:r w:rsidR="00794B52" w:rsidRPr="00676F8B">
        <w:t>in</w:t>
      </w:r>
      <w:r w:rsidR="00C5440E" w:rsidRPr="00676F8B">
        <w:t xml:space="preserve"> </w:t>
      </w:r>
      <w:r w:rsidR="00794B52" w:rsidRPr="00676F8B">
        <w:t>the</w:t>
      </w:r>
      <w:r w:rsidR="00C5440E" w:rsidRPr="00676F8B">
        <w:t xml:space="preserve"> </w:t>
      </w:r>
      <w:r w:rsidR="00794B52" w:rsidRPr="00676F8B">
        <w:t>2020</w:t>
      </w:r>
      <w:r w:rsidR="00CC7F2E">
        <w:t>–</w:t>
      </w:r>
      <w:r w:rsidR="00794B52" w:rsidRPr="00676F8B">
        <w:t>21</w:t>
      </w:r>
      <w:r w:rsidR="00C5440E" w:rsidRPr="00676F8B">
        <w:t xml:space="preserve"> </w:t>
      </w:r>
      <w:r w:rsidR="00794B52" w:rsidRPr="00676F8B">
        <w:t>budget</w:t>
      </w:r>
      <w:r w:rsidR="00C5440E" w:rsidRPr="00676F8B">
        <w:t xml:space="preserve"> </w:t>
      </w:r>
      <w:r w:rsidR="00794B52" w:rsidRPr="00676F8B">
        <w:t>year</w:t>
      </w:r>
      <w:r w:rsidR="00C5440E" w:rsidRPr="00676F8B">
        <w:t xml:space="preserve"> </w:t>
      </w:r>
      <w:r w:rsidR="00794B52" w:rsidRPr="00676F8B">
        <w:t>compared</w:t>
      </w:r>
      <w:r w:rsidR="00C5440E" w:rsidRPr="00676F8B">
        <w:t xml:space="preserve"> </w:t>
      </w:r>
      <w:r w:rsidR="00794B52" w:rsidRPr="00676F8B">
        <w:t>with</w:t>
      </w:r>
      <w:r w:rsidR="00C5440E" w:rsidRPr="00676F8B">
        <w:t xml:space="preserve"> </w:t>
      </w:r>
      <w:r w:rsidR="00794B52" w:rsidRPr="00676F8B">
        <w:t>2018</w:t>
      </w:r>
      <w:r w:rsidR="009D432F">
        <w:t>–</w:t>
      </w:r>
      <w:r w:rsidR="00794B52" w:rsidRPr="00676F8B">
        <w:t>19</w:t>
      </w:r>
      <w:r w:rsidR="00C5440E" w:rsidRPr="00676F8B">
        <w:t xml:space="preserve"> </w:t>
      </w:r>
      <w:r w:rsidR="00794B52" w:rsidRPr="00676F8B">
        <w:t>levels</w:t>
      </w:r>
      <w:r w:rsidR="00CC7F2E">
        <w:t>,</w:t>
      </w:r>
      <w:r w:rsidR="00C5440E" w:rsidRPr="00676F8B">
        <w:t xml:space="preserve"> </w:t>
      </w:r>
      <w:r w:rsidR="00794B52" w:rsidRPr="00676F8B">
        <w:t>and</w:t>
      </w:r>
      <w:r w:rsidR="00C5440E" w:rsidRPr="00676F8B">
        <w:t xml:space="preserve"> </w:t>
      </w:r>
      <w:r w:rsidR="00794B52" w:rsidRPr="00676F8B">
        <w:t>Vanuatu’s</w:t>
      </w:r>
      <w:r w:rsidR="00C5440E" w:rsidRPr="00676F8B">
        <w:t xml:space="preserve"> </w:t>
      </w:r>
      <w:r w:rsidR="00794B52" w:rsidRPr="00676F8B">
        <w:t>tax</w:t>
      </w:r>
      <w:r w:rsidR="00C5440E" w:rsidRPr="00676F8B">
        <w:t xml:space="preserve"> </w:t>
      </w:r>
      <w:r w:rsidR="00794B52" w:rsidRPr="00676F8B">
        <w:t>revenue</w:t>
      </w:r>
      <w:r w:rsidR="00C5440E" w:rsidRPr="00676F8B">
        <w:t xml:space="preserve"> </w:t>
      </w:r>
      <w:r w:rsidR="00794B52" w:rsidRPr="00676F8B">
        <w:t>fell</w:t>
      </w:r>
      <w:r w:rsidR="00C5440E" w:rsidRPr="00676F8B">
        <w:t xml:space="preserve"> </w:t>
      </w:r>
      <w:r w:rsidR="00794B52" w:rsidRPr="00676F8B">
        <w:t>33</w:t>
      </w:r>
      <w:r w:rsidR="009D432F">
        <w:t>%</w:t>
      </w:r>
      <w:r w:rsidR="00C5440E" w:rsidRPr="00676F8B">
        <w:t xml:space="preserve"> </w:t>
      </w:r>
      <w:r w:rsidR="00794B52" w:rsidRPr="00676F8B">
        <w:t>from</w:t>
      </w:r>
      <w:r w:rsidR="00C5440E" w:rsidRPr="00676F8B">
        <w:t xml:space="preserve"> </w:t>
      </w:r>
      <w:r w:rsidR="00794B52" w:rsidRPr="00676F8B">
        <w:t>the</w:t>
      </w:r>
      <w:r w:rsidR="00C5440E" w:rsidRPr="00676F8B">
        <w:t xml:space="preserve"> </w:t>
      </w:r>
      <w:r w:rsidR="00794B52" w:rsidRPr="00676F8B">
        <w:t>Jan</w:t>
      </w:r>
      <w:r w:rsidR="00CC7F2E">
        <w:t>uary</w:t>
      </w:r>
      <w:r w:rsidR="009D432F">
        <w:t>–</w:t>
      </w:r>
      <w:r w:rsidR="00794B52" w:rsidRPr="00676F8B">
        <w:t>Mar</w:t>
      </w:r>
      <w:r w:rsidR="00CC7F2E">
        <w:t>ch</w:t>
      </w:r>
      <w:r w:rsidR="00C5440E" w:rsidRPr="00676F8B">
        <w:t xml:space="preserve"> </w:t>
      </w:r>
      <w:r w:rsidR="00794B52" w:rsidRPr="00676F8B">
        <w:t>quarter</w:t>
      </w:r>
      <w:r w:rsidR="00C5440E" w:rsidRPr="00676F8B">
        <w:t xml:space="preserve"> </w:t>
      </w:r>
      <w:r w:rsidR="00794B52" w:rsidRPr="00676F8B">
        <w:t>to</w:t>
      </w:r>
      <w:r w:rsidR="00C5440E" w:rsidRPr="00676F8B">
        <w:t xml:space="preserve"> </w:t>
      </w:r>
      <w:r w:rsidR="00794B52" w:rsidRPr="00676F8B">
        <w:t>the</w:t>
      </w:r>
      <w:r w:rsidR="00C5440E" w:rsidRPr="00676F8B">
        <w:t xml:space="preserve"> </w:t>
      </w:r>
      <w:r w:rsidR="00794B52" w:rsidRPr="00676F8B">
        <w:t>April</w:t>
      </w:r>
      <w:r w:rsidR="009D432F">
        <w:t>–</w:t>
      </w:r>
      <w:r w:rsidR="00794B52" w:rsidRPr="00676F8B">
        <w:t>Jun</w:t>
      </w:r>
      <w:r w:rsidR="00CC7F2E">
        <w:t>e</w:t>
      </w:r>
      <w:r w:rsidR="00C5440E" w:rsidRPr="00676F8B">
        <w:t xml:space="preserve"> </w:t>
      </w:r>
      <w:r w:rsidR="00794B52" w:rsidRPr="00676F8B">
        <w:t>quarter</w:t>
      </w:r>
      <w:r w:rsidR="00C5440E" w:rsidRPr="00676F8B">
        <w:t xml:space="preserve"> </w:t>
      </w:r>
      <w:r w:rsidR="00794B52" w:rsidRPr="00676F8B">
        <w:t>in</w:t>
      </w:r>
      <w:r w:rsidR="00C5440E" w:rsidRPr="00676F8B">
        <w:t xml:space="preserve"> </w:t>
      </w:r>
      <w:r w:rsidR="00794B52" w:rsidRPr="00676F8B">
        <w:t>2020).</w:t>
      </w:r>
      <w:r w:rsidR="00C5440E" w:rsidRPr="00676F8B">
        <w:t xml:space="preserve"> </w:t>
      </w:r>
      <w:r w:rsidR="00794B52" w:rsidRPr="00676F8B">
        <w:t>Pacific</w:t>
      </w:r>
      <w:r w:rsidR="00C5440E" w:rsidRPr="00676F8B">
        <w:t xml:space="preserve"> </w:t>
      </w:r>
      <w:r w:rsidR="00794B52" w:rsidRPr="00676F8B">
        <w:t>Governments</w:t>
      </w:r>
      <w:r w:rsidR="00C5440E" w:rsidRPr="00676F8B">
        <w:t xml:space="preserve"> </w:t>
      </w:r>
      <w:r w:rsidR="00794B52" w:rsidRPr="00676F8B">
        <w:t>and</w:t>
      </w:r>
      <w:r w:rsidR="00C5440E" w:rsidRPr="00676F8B">
        <w:t xml:space="preserve"> </w:t>
      </w:r>
      <w:r w:rsidR="00794B52" w:rsidRPr="00676F8B">
        <w:t>communities</w:t>
      </w:r>
      <w:r w:rsidR="00C5440E" w:rsidRPr="00676F8B">
        <w:t xml:space="preserve"> </w:t>
      </w:r>
      <w:r w:rsidR="00794B52" w:rsidRPr="00676F8B">
        <w:t>required</w:t>
      </w:r>
      <w:r w:rsidR="00C5440E" w:rsidRPr="00676F8B">
        <w:t xml:space="preserve"> </w:t>
      </w:r>
      <w:r w:rsidR="00794B52" w:rsidRPr="00676F8B">
        <w:t>financial</w:t>
      </w:r>
      <w:r w:rsidR="00C5440E" w:rsidRPr="00676F8B">
        <w:t xml:space="preserve"> </w:t>
      </w:r>
      <w:r w:rsidR="00794B52" w:rsidRPr="00676F8B">
        <w:t>assistance</w:t>
      </w:r>
      <w:r w:rsidR="00C5440E" w:rsidRPr="00676F8B">
        <w:t xml:space="preserve"> </w:t>
      </w:r>
      <w:r w:rsidR="00794B52" w:rsidRPr="00676F8B">
        <w:t>to</w:t>
      </w:r>
      <w:r w:rsidR="00C5440E" w:rsidRPr="00676F8B">
        <w:t xml:space="preserve"> </w:t>
      </w:r>
      <w:r w:rsidR="00794B52" w:rsidRPr="00676F8B">
        <w:t>weather</w:t>
      </w:r>
      <w:r w:rsidR="00C5440E" w:rsidRPr="00676F8B">
        <w:t xml:space="preserve"> </w:t>
      </w:r>
      <w:r w:rsidR="00794B52" w:rsidRPr="00676F8B">
        <w:t>this</w:t>
      </w:r>
      <w:r w:rsidR="00C5440E" w:rsidRPr="00676F8B">
        <w:t xml:space="preserve"> </w:t>
      </w:r>
      <w:r w:rsidR="00794B52" w:rsidRPr="00676F8B">
        <w:t>shock</w:t>
      </w:r>
      <w:r w:rsidR="00C5440E" w:rsidRPr="00676F8B">
        <w:t xml:space="preserve"> </w:t>
      </w:r>
      <w:r w:rsidR="00794B52" w:rsidRPr="00676F8B">
        <w:t>and</w:t>
      </w:r>
      <w:r w:rsidR="00C5440E" w:rsidRPr="00676F8B">
        <w:t xml:space="preserve"> </w:t>
      </w:r>
      <w:r w:rsidR="00794B52" w:rsidRPr="00676F8B">
        <w:t>position</w:t>
      </w:r>
      <w:r w:rsidR="00C5440E" w:rsidRPr="00676F8B">
        <w:t xml:space="preserve"> </w:t>
      </w:r>
      <w:r w:rsidR="00794B52" w:rsidRPr="00676F8B">
        <w:t>themselves</w:t>
      </w:r>
      <w:r w:rsidR="00C5440E" w:rsidRPr="00676F8B">
        <w:t xml:space="preserve"> </w:t>
      </w:r>
      <w:r w:rsidR="00794B52" w:rsidRPr="00676F8B">
        <w:t>for</w:t>
      </w:r>
      <w:r w:rsidR="00C5440E" w:rsidRPr="00676F8B">
        <w:t xml:space="preserve"> </w:t>
      </w:r>
      <w:r w:rsidR="00794B52" w:rsidRPr="00676F8B">
        <w:t>the</w:t>
      </w:r>
      <w:r w:rsidR="00C5440E" w:rsidRPr="00676F8B">
        <w:t xml:space="preserve"> </w:t>
      </w:r>
      <w:r w:rsidR="00794B52" w:rsidRPr="00676F8B">
        <w:t>adjustments</w:t>
      </w:r>
      <w:r w:rsidR="00C5440E" w:rsidRPr="00676F8B">
        <w:t xml:space="preserve"> </w:t>
      </w:r>
      <w:r w:rsidR="00794B52" w:rsidRPr="00676F8B">
        <w:t>required</w:t>
      </w:r>
      <w:r w:rsidR="00C5440E" w:rsidRPr="00676F8B">
        <w:t xml:space="preserve"> </w:t>
      </w:r>
      <w:r w:rsidR="00794B52" w:rsidRPr="00676F8B">
        <w:t>over</w:t>
      </w:r>
      <w:r w:rsidR="00C5440E" w:rsidRPr="00676F8B">
        <w:t xml:space="preserve"> </w:t>
      </w:r>
      <w:r w:rsidR="00794B52" w:rsidRPr="00676F8B">
        <w:t>the</w:t>
      </w:r>
      <w:r w:rsidR="00C5440E" w:rsidRPr="00676F8B">
        <w:t xml:space="preserve"> </w:t>
      </w:r>
      <w:r w:rsidR="00794B52" w:rsidRPr="00676F8B">
        <w:t>prolonged</w:t>
      </w:r>
      <w:r w:rsidR="00C5440E" w:rsidRPr="00676F8B">
        <w:t xml:space="preserve"> </w:t>
      </w:r>
      <w:r w:rsidR="00794B52" w:rsidRPr="00676F8B">
        <w:t>and</w:t>
      </w:r>
      <w:r w:rsidR="00C5440E" w:rsidRPr="00676F8B">
        <w:t xml:space="preserve"> </w:t>
      </w:r>
      <w:r w:rsidR="00794B52" w:rsidRPr="00676F8B">
        <w:t>uncertain</w:t>
      </w:r>
      <w:r w:rsidR="00C5440E" w:rsidRPr="00676F8B">
        <w:t xml:space="preserve"> </w:t>
      </w:r>
      <w:r w:rsidR="00794B52" w:rsidRPr="00676F8B">
        <w:t>period</w:t>
      </w:r>
      <w:r w:rsidR="00C5440E" w:rsidRPr="00676F8B">
        <w:t xml:space="preserve"> </w:t>
      </w:r>
      <w:r w:rsidR="00794B52" w:rsidRPr="00676F8B">
        <w:t>of</w:t>
      </w:r>
      <w:r w:rsidR="00C5440E" w:rsidRPr="00676F8B">
        <w:t xml:space="preserve"> </w:t>
      </w:r>
      <w:r w:rsidR="00794B52" w:rsidRPr="00676F8B">
        <w:t>pandemic</w:t>
      </w:r>
      <w:r w:rsidR="00C5440E" w:rsidRPr="00676F8B">
        <w:t xml:space="preserve"> </w:t>
      </w:r>
      <w:r w:rsidR="00794B52" w:rsidRPr="00676F8B">
        <w:t>response</w:t>
      </w:r>
      <w:r w:rsidR="00C5440E" w:rsidRPr="00676F8B">
        <w:t xml:space="preserve"> </w:t>
      </w:r>
      <w:r w:rsidR="00794B52" w:rsidRPr="00676F8B">
        <w:t>and</w:t>
      </w:r>
      <w:r w:rsidR="00C5440E" w:rsidRPr="00676F8B">
        <w:t xml:space="preserve"> </w:t>
      </w:r>
      <w:r w:rsidR="00794B52" w:rsidRPr="00676F8B">
        <w:t>recovery.</w:t>
      </w:r>
      <w:r w:rsidR="00C5440E" w:rsidRPr="00676F8B">
        <w:t xml:space="preserve"> </w:t>
      </w:r>
      <w:r w:rsidR="00794B52" w:rsidRPr="00676F8B">
        <w:t>The</w:t>
      </w:r>
      <w:r w:rsidR="00C5440E" w:rsidRPr="00676F8B">
        <w:t xml:space="preserve"> </w:t>
      </w:r>
      <w:r w:rsidR="008D7A18">
        <w:t>p</w:t>
      </w:r>
      <w:r w:rsidR="00794B52" w:rsidRPr="00676F8B">
        <w:t>ackage</w:t>
      </w:r>
      <w:r w:rsidR="00C5440E" w:rsidRPr="00676F8B">
        <w:t xml:space="preserve"> </w:t>
      </w:r>
      <w:r w:rsidR="00794B52" w:rsidRPr="00676F8B">
        <w:t>primarily</w:t>
      </w:r>
      <w:r w:rsidR="00C5440E" w:rsidRPr="00676F8B">
        <w:t xml:space="preserve"> </w:t>
      </w:r>
      <w:r w:rsidR="00794B52" w:rsidRPr="00676F8B">
        <w:t>provided</w:t>
      </w:r>
      <w:r w:rsidR="00C5440E" w:rsidRPr="00676F8B">
        <w:t xml:space="preserve"> </w:t>
      </w:r>
      <w:r w:rsidR="00FA4F4A">
        <w:t>G</w:t>
      </w:r>
      <w:r w:rsidR="00794B52" w:rsidRPr="00676F8B">
        <w:t>eneral</w:t>
      </w:r>
      <w:r w:rsidR="00C5440E" w:rsidRPr="00676F8B">
        <w:t xml:space="preserve"> </w:t>
      </w:r>
      <w:r w:rsidR="00794B52" w:rsidRPr="00676F8B">
        <w:t>and</w:t>
      </w:r>
      <w:r w:rsidR="00C5440E" w:rsidRPr="00676F8B">
        <w:t xml:space="preserve"> </w:t>
      </w:r>
      <w:r w:rsidR="00FA4F4A">
        <w:t>S</w:t>
      </w:r>
      <w:r w:rsidR="00794B52" w:rsidRPr="00676F8B">
        <w:t>ector</w:t>
      </w:r>
      <w:r w:rsidR="00C5440E" w:rsidRPr="00676F8B">
        <w:t xml:space="preserve"> </w:t>
      </w:r>
      <w:r w:rsidR="00FA4F4A">
        <w:t>B</w:t>
      </w:r>
      <w:r w:rsidR="00794B52" w:rsidRPr="00676F8B">
        <w:t>udget</w:t>
      </w:r>
      <w:r w:rsidR="00C5440E" w:rsidRPr="00676F8B">
        <w:t xml:space="preserve"> </w:t>
      </w:r>
      <w:r w:rsidR="00FA4F4A">
        <w:t>S</w:t>
      </w:r>
      <w:r w:rsidR="00794B52" w:rsidRPr="00676F8B">
        <w:t>upport,</w:t>
      </w:r>
      <w:r w:rsidR="00C5440E" w:rsidRPr="00676F8B">
        <w:t xml:space="preserve"> </w:t>
      </w:r>
      <w:r w:rsidR="00794B52" w:rsidRPr="00676F8B">
        <w:t>managed</w:t>
      </w:r>
      <w:r w:rsidR="00C5440E" w:rsidRPr="00676F8B">
        <w:t xml:space="preserve"> </w:t>
      </w:r>
      <w:r w:rsidR="00794B52" w:rsidRPr="00676F8B">
        <w:t>through</w:t>
      </w:r>
      <w:r w:rsidR="00C5440E" w:rsidRPr="00676F8B">
        <w:t xml:space="preserve"> </w:t>
      </w:r>
      <w:r w:rsidR="00794B52" w:rsidRPr="00676F8B">
        <w:t>partner</w:t>
      </w:r>
      <w:r w:rsidR="00C5440E" w:rsidRPr="00676F8B">
        <w:t xml:space="preserve"> </w:t>
      </w:r>
      <w:r w:rsidR="00794B52" w:rsidRPr="00676F8B">
        <w:t>government</w:t>
      </w:r>
      <w:r w:rsidR="00C5440E" w:rsidRPr="00676F8B">
        <w:t xml:space="preserve"> </w:t>
      </w:r>
      <w:r w:rsidR="00794B52" w:rsidRPr="00676F8B">
        <w:t>systems.</w:t>
      </w:r>
      <w:r w:rsidR="00C5440E" w:rsidRPr="00676F8B">
        <w:t xml:space="preserve"> </w:t>
      </w:r>
      <w:r w:rsidR="00794B52" w:rsidRPr="00676F8B">
        <w:t>Some</w:t>
      </w:r>
      <w:r w:rsidR="00C5440E" w:rsidRPr="00676F8B">
        <w:t xml:space="preserve"> </w:t>
      </w:r>
      <w:r w:rsidR="00794B52" w:rsidRPr="00676F8B">
        <w:t>funding</w:t>
      </w:r>
      <w:r w:rsidR="00C5440E" w:rsidRPr="00676F8B">
        <w:t xml:space="preserve"> </w:t>
      </w:r>
      <w:r w:rsidR="00794B52" w:rsidRPr="00676F8B">
        <w:t>was</w:t>
      </w:r>
      <w:r w:rsidR="00C5440E" w:rsidRPr="00676F8B">
        <w:t xml:space="preserve"> </w:t>
      </w:r>
      <w:r w:rsidR="00794B52" w:rsidRPr="00676F8B">
        <w:t>also</w:t>
      </w:r>
      <w:r w:rsidR="00C5440E" w:rsidRPr="00676F8B">
        <w:t xml:space="preserve"> </w:t>
      </w:r>
      <w:r w:rsidR="00794B52" w:rsidRPr="00676F8B">
        <w:t>channelled</w:t>
      </w:r>
      <w:r w:rsidR="00C5440E" w:rsidRPr="00676F8B">
        <w:t xml:space="preserve"> </w:t>
      </w:r>
      <w:r w:rsidR="00794B52" w:rsidRPr="00676F8B">
        <w:t>through</w:t>
      </w:r>
      <w:r w:rsidR="00C5440E" w:rsidRPr="00676F8B">
        <w:t xml:space="preserve"> </w:t>
      </w:r>
      <w:r w:rsidR="00794B52" w:rsidRPr="00676F8B">
        <w:t>trusted</w:t>
      </w:r>
      <w:r w:rsidR="00C5440E" w:rsidRPr="00676F8B">
        <w:t xml:space="preserve"> </w:t>
      </w:r>
      <w:r w:rsidR="00794B52" w:rsidRPr="00676F8B">
        <w:t>development</w:t>
      </w:r>
      <w:r w:rsidR="00C5440E" w:rsidRPr="00676F8B">
        <w:t xml:space="preserve"> </w:t>
      </w:r>
      <w:r w:rsidR="00794B52" w:rsidRPr="00676F8B">
        <w:t>partners</w:t>
      </w:r>
      <w:r w:rsidR="00C5440E" w:rsidRPr="00676F8B">
        <w:t xml:space="preserve"> </w:t>
      </w:r>
      <w:r w:rsidR="00794B52" w:rsidRPr="00676F8B">
        <w:t>(such</w:t>
      </w:r>
      <w:r w:rsidR="00C5440E" w:rsidRPr="00676F8B">
        <w:t xml:space="preserve"> </w:t>
      </w:r>
      <w:r w:rsidR="00794B52" w:rsidRPr="00676F8B">
        <w:t>as</w:t>
      </w:r>
      <w:r w:rsidR="00C5440E" w:rsidRPr="00676F8B">
        <w:t xml:space="preserve"> </w:t>
      </w:r>
      <w:r w:rsidR="00794B52" w:rsidRPr="00676F8B">
        <w:t>the</w:t>
      </w:r>
      <w:r w:rsidR="00C5440E" w:rsidRPr="00676F8B">
        <w:t xml:space="preserve"> </w:t>
      </w:r>
      <w:r w:rsidR="00794B52" w:rsidRPr="00676F8B">
        <w:t>ICRC,</w:t>
      </w:r>
      <w:r w:rsidR="00C5440E" w:rsidRPr="00676F8B">
        <w:t xml:space="preserve"> </w:t>
      </w:r>
      <w:r w:rsidR="00794B52" w:rsidRPr="00676F8B">
        <w:t>UN</w:t>
      </w:r>
      <w:r w:rsidR="00C5440E" w:rsidRPr="00676F8B">
        <w:t xml:space="preserve"> </w:t>
      </w:r>
      <w:r w:rsidR="00794B52" w:rsidRPr="00676F8B">
        <w:t>Women,</w:t>
      </w:r>
      <w:r w:rsidR="00C5440E" w:rsidRPr="00676F8B">
        <w:t xml:space="preserve"> </w:t>
      </w:r>
      <w:r w:rsidR="00794B52" w:rsidRPr="00676F8B">
        <w:t>World</w:t>
      </w:r>
      <w:r w:rsidR="00C5440E" w:rsidRPr="00676F8B">
        <w:t xml:space="preserve"> </w:t>
      </w:r>
      <w:r w:rsidR="00794B52" w:rsidRPr="00676F8B">
        <w:t>Bank,</w:t>
      </w:r>
      <w:r w:rsidR="00C5440E" w:rsidRPr="00676F8B">
        <w:t xml:space="preserve"> </w:t>
      </w:r>
      <w:r w:rsidR="00CC7F2E">
        <w:t xml:space="preserve">and </w:t>
      </w:r>
      <w:r w:rsidR="00794B52" w:rsidRPr="00676F8B">
        <w:t>Oxfam)</w:t>
      </w:r>
      <w:r w:rsidR="00C5440E" w:rsidRPr="00676F8B">
        <w:t xml:space="preserve"> </w:t>
      </w:r>
      <w:r w:rsidR="00794B52" w:rsidRPr="00676F8B">
        <w:t>to</w:t>
      </w:r>
      <w:r w:rsidR="00C5440E" w:rsidRPr="00676F8B">
        <w:t xml:space="preserve"> </w:t>
      </w:r>
      <w:r w:rsidR="00794B52" w:rsidRPr="00676F8B">
        <w:t>support</w:t>
      </w:r>
      <w:r w:rsidR="00C5440E" w:rsidRPr="00676F8B">
        <w:t xml:space="preserve"> </w:t>
      </w:r>
      <w:r w:rsidR="00794B52" w:rsidRPr="00676F8B">
        <w:t>vulnerable</w:t>
      </w:r>
      <w:r w:rsidR="00C5440E" w:rsidRPr="00676F8B">
        <w:t xml:space="preserve"> </w:t>
      </w:r>
      <w:r w:rsidR="00794B52" w:rsidRPr="00676F8B">
        <w:t>people</w:t>
      </w:r>
      <w:r w:rsidR="00C5440E" w:rsidRPr="00676F8B">
        <w:t xml:space="preserve"> </w:t>
      </w:r>
      <w:r w:rsidR="00794B52" w:rsidRPr="00676F8B">
        <w:t>in</w:t>
      </w:r>
      <w:r w:rsidR="00C5440E" w:rsidRPr="00676F8B">
        <w:t xml:space="preserve"> </w:t>
      </w:r>
      <w:r w:rsidR="00794B52" w:rsidRPr="00676F8B">
        <w:t>the</w:t>
      </w:r>
      <w:r w:rsidR="00C5440E" w:rsidRPr="00676F8B">
        <w:t xml:space="preserve"> </w:t>
      </w:r>
      <w:r w:rsidR="00794B52" w:rsidRPr="00676F8B">
        <w:t>region.</w:t>
      </w:r>
    </w:p>
    <w:p w14:paraId="6DE61090" w14:textId="576077E9" w:rsidR="00794B52" w:rsidRPr="00676F8B" w:rsidRDefault="00794B52" w:rsidP="00D11DD3">
      <w:pPr>
        <w:jc w:val="both"/>
      </w:pPr>
      <w:r w:rsidRPr="00676F8B">
        <w:t>In</w:t>
      </w:r>
      <w:r w:rsidR="00C5440E" w:rsidRPr="00676F8B">
        <w:t xml:space="preserve"> </w:t>
      </w:r>
      <w:r w:rsidRPr="00676F8B">
        <w:t>many</w:t>
      </w:r>
      <w:r w:rsidR="00C5440E" w:rsidRPr="00676F8B">
        <w:t xml:space="preserve"> </w:t>
      </w:r>
      <w:r w:rsidRPr="00676F8B">
        <w:t>countries,</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complemented</w:t>
      </w:r>
      <w:r w:rsidR="00C5440E" w:rsidRPr="00676F8B">
        <w:t xml:space="preserve"> </w:t>
      </w:r>
      <w:r w:rsidRPr="00676F8B">
        <w:t>longstanding</w:t>
      </w:r>
      <w:r w:rsidR="00C5440E" w:rsidRPr="00676F8B">
        <w:t xml:space="preserve"> </w:t>
      </w:r>
      <w:r w:rsidRPr="00676F8B">
        <w:t>economic</w:t>
      </w:r>
      <w:r w:rsidR="00C5440E" w:rsidRPr="00676F8B">
        <w:t xml:space="preserve"> </w:t>
      </w:r>
      <w:r w:rsidRPr="00676F8B">
        <w:t>policy</w:t>
      </w:r>
      <w:r w:rsidR="00C5440E" w:rsidRPr="00676F8B">
        <w:t xml:space="preserve"> </w:t>
      </w:r>
      <w:r w:rsidRPr="00676F8B">
        <w:t>reform</w:t>
      </w:r>
      <w:r w:rsidR="00C5440E" w:rsidRPr="00676F8B">
        <w:t xml:space="preserve"> </w:t>
      </w:r>
      <w:r w:rsidRPr="00676F8B">
        <w:t>programs</w:t>
      </w:r>
      <w:r w:rsidR="00C5440E" w:rsidRPr="00676F8B">
        <w:t xml:space="preserve"> </w:t>
      </w:r>
      <w:r w:rsidRPr="00676F8B">
        <w:t>that</w:t>
      </w:r>
      <w:r w:rsidR="00C5440E" w:rsidRPr="00676F8B">
        <w:t xml:space="preserve"> </w:t>
      </w:r>
      <w:r w:rsidRPr="00676F8B">
        <w:t>Australia</w:t>
      </w:r>
      <w:r w:rsidR="00C5440E" w:rsidRPr="00676F8B">
        <w:t xml:space="preserve"> </w:t>
      </w:r>
      <w:r w:rsidRPr="00676F8B">
        <w:t>has</w:t>
      </w:r>
      <w:r w:rsidR="00C5440E" w:rsidRPr="00676F8B">
        <w:t xml:space="preserve"> </w:t>
      </w:r>
      <w:r w:rsidRPr="00676F8B">
        <w:t>in</w:t>
      </w:r>
      <w:r w:rsidR="00C5440E" w:rsidRPr="00676F8B">
        <w:t xml:space="preserve"> </w:t>
      </w:r>
      <w:r w:rsidRPr="00676F8B">
        <w:t>partnership</w:t>
      </w:r>
      <w:r w:rsidR="00C5440E" w:rsidRPr="00676F8B">
        <w:t xml:space="preserve"> </w:t>
      </w:r>
      <w:r w:rsidRPr="00676F8B">
        <w:t>with</w:t>
      </w:r>
      <w:r w:rsidR="00C5440E" w:rsidRPr="00676F8B">
        <w:t xml:space="preserve"> </w:t>
      </w:r>
      <w:r w:rsidRPr="00676F8B">
        <w:t>other</w:t>
      </w:r>
      <w:r w:rsidR="00C5440E" w:rsidRPr="00676F8B">
        <w:t xml:space="preserve"> </w:t>
      </w:r>
      <w:r w:rsidRPr="00676F8B">
        <w:t>development</w:t>
      </w:r>
      <w:r w:rsidR="00C5440E" w:rsidRPr="00676F8B">
        <w:t xml:space="preserve"> </w:t>
      </w:r>
      <w:r w:rsidRPr="00676F8B">
        <w:t>partners</w:t>
      </w:r>
      <w:r w:rsidR="00C5440E" w:rsidRPr="00676F8B">
        <w:t xml:space="preserve"> </w:t>
      </w:r>
      <w:r w:rsidRPr="00676F8B">
        <w:t>–</w:t>
      </w:r>
      <w:r w:rsidR="00C5440E" w:rsidRPr="00676F8B">
        <w:t xml:space="preserve"> </w:t>
      </w:r>
      <w:r w:rsidRPr="00676F8B">
        <w:t>including</w:t>
      </w:r>
      <w:r w:rsidR="00C5440E" w:rsidRPr="00676F8B">
        <w:t xml:space="preserve"> </w:t>
      </w:r>
      <w:r w:rsidRPr="00676F8B">
        <w:t>the</w:t>
      </w:r>
      <w:r w:rsidR="00C5440E" w:rsidRPr="00676F8B">
        <w:t xml:space="preserve"> </w:t>
      </w:r>
      <w:r w:rsidRPr="00676F8B">
        <w:t>World</w:t>
      </w:r>
      <w:r w:rsidR="00C5440E" w:rsidRPr="00676F8B">
        <w:t xml:space="preserve"> </w:t>
      </w:r>
      <w:r w:rsidRPr="00676F8B">
        <w:t>Bank,</w:t>
      </w:r>
      <w:r w:rsidR="00C5440E" w:rsidRPr="00676F8B">
        <w:t xml:space="preserve"> </w:t>
      </w:r>
      <w:r w:rsidRPr="00676F8B">
        <w:t>Asian</w:t>
      </w:r>
      <w:r w:rsidR="00C5440E" w:rsidRPr="00676F8B">
        <w:t xml:space="preserve"> </w:t>
      </w:r>
      <w:r w:rsidRPr="00676F8B">
        <w:t>Development</w:t>
      </w:r>
      <w:r w:rsidR="00C5440E" w:rsidRPr="00676F8B">
        <w:t xml:space="preserve"> </w:t>
      </w:r>
      <w:r w:rsidRPr="00676F8B">
        <w:t>Bank</w:t>
      </w:r>
      <w:r w:rsidR="00CC7F2E">
        <w:t>,</w:t>
      </w:r>
      <w:r w:rsidR="00C5440E" w:rsidRPr="00676F8B">
        <w:t xml:space="preserve"> </w:t>
      </w:r>
      <w:r w:rsidRPr="00676F8B">
        <w:t>and</w:t>
      </w:r>
      <w:r w:rsidR="00C5440E" w:rsidRPr="00676F8B">
        <w:t xml:space="preserve"> </w:t>
      </w:r>
      <w:r w:rsidRPr="00676F8B">
        <w:t>New</w:t>
      </w:r>
      <w:r w:rsidR="00C5440E" w:rsidRPr="00676F8B">
        <w:t xml:space="preserve"> </w:t>
      </w:r>
      <w:r w:rsidRPr="00676F8B">
        <w:t>Zealand.</w:t>
      </w:r>
      <w:r w:rsidR="00C5440E" w:rsidRPr="00676F8B">
        <w:t xml:space="preserve"> </w:t>
      </w:r>
      <w:r w:rsidRPr="00676F8B">
        <w:t>An</w:t>
      </w:r>
      <w:r w:rsidR="00C5440E" w:rsidRPr="00676F8B">
        <w:t xml:space="preserve"> </w:t>
      </w:r>
      <w:r w:rsidRPr="00676F8B">
        <w:t>advantage</w:t>
      </w:r>
      <w:r w:rsidR="00C5440E" w:rsidRPr="00676F8B">
        <w:t xml:space="preserve"> </w:t>
      </w:r>
      <w:r w:rsidRPr="00676F8B">
        <w:t>Australia</w:t>
      </w:r>
      <w:r w:rsidR="00C5440E" w:rsidRPr="00676F8B">
        <w:t xml:space="preserve"> </w:t>
      </w:r>
      <w:r w:rsidRPr="00676F8B">
        <w:t>had</w:t>
      </w:r>
      <w:r w:rsidR="00C5440E" w:rsidRPr="00676F8B">
        <w:t xml:space="preserve"> </w:t>
      </w:r>
      <w:r w:rsidRPr="00676F8B">
        <w:t>in</w:t>
      </w:r>
      <w:r w:rsidR="00C5440E" w:rsidRPr="00676F8B">
        <w:t xml:space="preserve"> </w:t>
      </w:r>
      <w:r w:rsidRPr="00676F8B">
        <w:t>these</w:t>
      </w:r>
      <w:r w:rsidR="00C5440E" w:rsidRPr="00676F8B">
        <w:t xml:space="preserve"> </w:t>
      </w:r>
      <w:r w:rsidRPr="00676F8B">
        <w:t>donor</w:t>
      </w:r>
      <w:r w:rsidR="00C5440E" w:rsidRPr="00676F8B">
        <w:t xml:space="preserve"> </w:t>
      </w:r>
      <w:r w:rsidRPr="00676F8B">
        <w:t>groups</w:t>
      </w:r>
      <w:r w:rsidR="00C5440E" w:rsidRPr="00676F8B">
        <w:t xml:space="preserve"> </w:t>
      </w:r>
      <w:r w:rsidRPr="00676F8B">
        <w:t>is</w:t>
      </w:r>
      <w:r w:rsidR="00C5440E" w:rsidRPr="00676F8B">
        <w:t xml:space="preserve"> </w:t>
      </w:r>
      <w:r w:rsidRPr="00676F8B">
        <w:t>that</w:t>
      </w:r>
      <w:r w:rsidR="00C5440E" w:rsidRPr="00676F8B">
        <w:t xml:space="preserve"> </w:t>
      </w:r>
      <w:r w:rsidRPr="00676F8B">
        <w:t>we</w:t>
      </w:r>
      <w:r w:rsidR="00C5440E" w:rsidRPr="00676F8B">
        <w:t xml:space="preserve"> </w:t>
      </w:r>
      <w:r w:rsidRPr="00676F8B">
        <w:t>could</w:t>
      </w:r>
      <w:r w:rsidR="00C5440E" w:rsidRPr="00676F8B">
        <w:t xml:space="preserve"> </w:t>
      </w:r>
      <w:r w:rsidRPr="00676F8B">
        <w:t>provide</w:t>
      </w:r>
      <w:r w:rsidR="00C5440E" w:rsidRPr="00676F8B">
        <w:t xml:space="preserve"> </w:t>
      </w:r>
      <w:r w:rsidRPr="00676F8B">
        <w:t>financing</w:t>
      </w:r>
      <w:r w:rsidR="00C5440E" w:rsidRPr="00676F8B">
        <w:t xml:space="preserve"> </w:t>
      </w:r>
      <w:r w:rsidRPr="00676F8B">
        <w:t>quickly,</w:t>
      </w:r>
      <w:r w:rsidR="00C5440E" w:rsidRPr="00676F8B">
        <w:t xml:space="preserve"> </w:t>
      </w:r>
      <w:r w:rsidRPr="00676F8B">
        <w:t>flexibly</w:t>
      </w:r>
      <w:r w:rsidR="00CC7F2E">
        <w:t>,</w:t>
      </w:r>
      <w:r w:rsidR="00C5440E" w:rsidRPr="00676F8B">
        <w:t xml:space="preserve"> </w:t>
      </w:r>
      <w:r w:rsidRPr="00676F8B">
        <w:t>and</w:t>
      </w:r>
      <w:r w:rsidR="00C5440E" w:rsidRPr="00676F8B">
        <w:t xml:space="preserve"> </w:t>
      </w:r>
      <w:r w:rsidRPr="00676F8B">
        <w:t>at</w:t>
      </w:r>
      <w:r w:rsidR="00C5440E" w:rsidRPr="00676F8B">
        <w:t xml:space="preserve"> </w:t>
      </w:r>
      <w:r w:rsidRPr="00676F8B">
        <w:t>a</w:t>
      </w:r>
      <w:r w:rsidR="00C5440E" w:rsidRPr="00676F8B">
        <w:t xml:space="preserve"> </w:t>
      </w:r>
      <w:r w:rsidRPr="00676F8B">
        <w:t>reasonable</w:t>
      </w:r>
      <w:r w:rsidR="00C5440E" w:rsidRPr="00676F8B">
        <w:t xml:space="preserve"> </w:t>
      </w:r>
      <w:r w:rsidRPr="00676F8B">
        <w:t>quantum</w:t>
      </w:r>
      <w:r w:rsidR="00C5440E" w:rsidRPr="00676F8B">
        <w:t xml:space="preserve"> </w:t>
      </w:r>
      <w:r w:rsidRPr="00676F8B">
        <w:t>to</w:t>
      </w:r>
      <w:r w:rsidR="00C5440E" w:rsidRPr="00676F8B">
        <w:t xml:space="preserve"> </w:t>
      </w:r>
      <w:r w:rsidRPr="00676F8B">
        <w:t>assist</w:t>
      </w:r>
      <w:r w:rsidR="00C5440E" w:rsidRPr="00676F8B">
        <w:t xml:space="preserve"> </w:t>
      </w:r>
      <w:r w:rsidRPr="00676F8B">
        <w:t>in</w:t>
      </w:r>
      <w:r w:rsidR="00C5440E" w:rsidRPr="00676F8B">
        <w:t xml:space="preserve"> </w:t>
      </w:r>
      <w:r w:rsidRPr="00676F8B">
        <w:t>meeting</w:t>
      </w:r>
      <w:r w:rsidR="00C5440E" w:rsidRPr="00676F8B">
        <w:t xml:space="preserve"> </w:t>
      </w:r>
      <w:r w:rsidRPr="00676F8B">
        <w:t>participating</w:t>
      </w:r>
      <w:r w:rsidR="00C5440E" w:rsidRPr="00676F8B">
        <w:t xml:space="preserve"> </w:t>
      </w:r>
      <w:r w:rsidRPr="00676F8B">
        <w:t>country</w:t>
      </w:r>
      <w:r w:rsidR="00C5440E" w:rsidRPr="00676F8B">
        <w:t xml:space="preserve"> </w:t>
      </w:r>
      <w:r w:rsidRPr="00676F8B">
        <w:t>needs.</w:t>
      </w:r>
      <w:r w:rsidR="00C5440E" w:rsidRPr="00676F8B">
        <w:t xml:space="preserve"> </w:t>
      </w:r>
      <w:r w:rsidRPr="00676F8B">
        <w:t>Where</w:t>
      </w:r>
      <w:r w:rsidR="00C5440E" w:rsidRPr="00676F8B">
        <w:t xml:space="preserve"> </w:t>
      </w:r>
      <w:r w:rsidRPr="00676F8B">
        <w:t>possible,</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00CC7F2E">
        <w:t>was</w:t>
      </w:r>
      <w:r w:rsidR="00CC7F2E" w:rsidRPr="00676F8B">
        <w:t xml:space="preserve"> </w:t>
      </w:r>
      <w:r w:rsidRPr="00676F8B">
        <w:t>designed</w:t>
      </w:r>
      <w:r w:rsidR="00C5440E" w:rsidRPr="00676F8B">
        <w:t xml:space="preserve"> </w:t>
      </w:r>
      <w:r w:rsidRPr="00676F8B">
        <w:t>to</w:t>
      </w:r>
      <w:r w:rsidR="00C5440E" w:rsidRPr="00676F8B">
        <w:t xml:space="preserve"> </w:t>
      </w:r>
      <w:r w:rsidRPr="00676F8B">
        <w:t>crowd</w:t>
      </w:r>
      <w:r w:rsidR="00CC7F2E">
        <w:t>-</w:t>
      </w:r>
      <w:r w:rsidRPr="00676F8B">
        <w:t>in</w:t>
      </w:r>
      <w:r w:rsidR="00C5440E" w:rsidRPr="00676F8B">
        <w:t xml:space="preserve"> </w:t>
      </w:r>
      <w:r w:rsidRPr="00676F8B">
        <w:t>or</w:t>
      </w:r>
      <w:r w:rsidR="00C5440E" w:rsidRPr="00676F8B">
        <w:t xml:space="preserve"> </w:t>
      </w:r>
      <w:r w:rsidRPr="00676F8B">
        <w:t>unlock</w:t>
      </w:r>
      <w:r w:rsidR="00C5440E" w:rsidRPr="00676F8B">
        <w:t xml:space="preserve"> </w:t>
      </w:r>
      <w:r w:rsidRPr="00676F8B">
        <w:t>funding</w:t>
      </w:r>
      <w:r w:rsidR="00C5440E" w:rsidRPr="00676F8B">
        <w:t xml:space="preserve"> </w:t>
      </w:r>
      <w:r w:rsidRPr="00676F8B">
        <w:t>from</w:t>
      </w:r>
      <w:r w:rsidR="00C5440E" w:rsidRPr="00676F8B">
        <w:t xml:space="preserve"> </w:t>
      </w:r>
      <w:r w:rsidRPr="00676F8B">
        <w:t>other</w:t>
      </w:r>
      <w:r w:rsidR="00C5440E" w:rsidRPr="00676F8B">
        <w:t xml:space="preserve"> </w:t>
      </w:r>
      <w:r w:rsidRPr="00676F8B">
        <w:t>partners.</w:t>
      </w:r>
      <w:r w:rsidR="00A17B94" w:rsidRPr="00676F8B">
        <w:t xml:space="preserve"> </w:t>
      </w:r>
      <w:r w:rsidRPr="00676F8B">
        <w:t>A</w:t>
      </w:r>
      <w:r w:rsidR="00C5440E" w:rsidRPr="00676F8B">
        <w:t xml:space="preserve"> </w:t>
      </w:r>
      <w:r w:rsidRPr="00676F8B">
        <w:t>key</w:t>
      </w:r>
      <w:r w:rsidR="00C5440E" w:rsidRPr="00676F8B">
        <w:t xml:space="preserve"> </w:t>
      </w:r>
      <w:r w:rsidRPr="00676F8B">
        <w:t>objective</w:t>
      </w:r>
      <w:r w:rsidR="00C5440E" w:rsidRPr="00676F8B">
        <w:t xml:space="preserve"> </w:t>
      </w:r>
      <w:r w:rsidRPr="00676F8B">
        <w:t>of</w:t>
      </w:r>
      <w:r w:rsidR="00C5440E" w:rsidRPr="00676F8B">
        <w:t xml:space="preserve"> </w:t>
      </w:r>
      <w:r w:rsidRPr="00676F8B">
        <w:t>each</w:t>
      </w:r>
      <w:r w:rsidR="00C5440E" w:rsidRPr="00676F8B">
        <w:t xml:space="preserve"> </w:t>
      </w:r>
      <w:r w:rsidR="00CC7F2E">
        <w:t xml:space="preserve">part of the </w:t>
      </w:r>
      <w:r w:rsidRPr="00676F8B">
        <w:t>package</w:t>
      </w:r>
      <w:r w:rsidR="00C5440E" w:rsidRPr="00676F8B">
        <w:t xml:space="preserve"> </w:t>
      </w:r>
      <w:r w:rsidRPr="00676F8B">
        <w:t>was</w:t>
      </w:r>
      <w:r w:rsidR="00C5440E" w:rsidRPr="00676F8B">
        <w:t xml:space="preserve"> </w:t>
      </w:r>
      <w:r w:rsidRPr="00676F8B">
        <w:t>to</w:t>
      </w:r>
      <w:r w:rsidR="00C5440E" w:rsidRPr="00676F8B">
        <w:t xml:space="preserve"> </w:t>
      </w:r>
      <w:r w:rsidRPr="00676F8B">
        <w:t>maintain</w:t>
      </w:r>
      <w:r w:rsidR="00C5440E" w:rsidRPr="00676F8B">
        <w:t xml:space="preserve"> </w:t>
      </w:r>
      <w:r w:rsidRPr="00676F8B">
        <w:t>these</w:t>
      </w:r>
      <w:r w:rsidR="00C5440E" w:rsidRPr="00676F8B">
        <w:t xml:space="preserve"> </w:t>
      </w:r>
      <w:r w:rsidRPr="00676F8B">
        <w:t>programs</w:t>
      </w:r>
      <w:r w:rsidR="00C5440E" w:rsidRPr="00676F8B">
        <w:t xml:space="preserve"> </w:t>
      </w:r>
      <w:r w:rsidRPr="00676F8B">
        <w:t>as</w:t>
      </w:r>
      <w:r w:rsidR="00C5440E" w:rsidRPr="00676F8B">
        <w:t xml:space="preserve"> </w:t>
      </w:r>
      <w:r w:rsidRPr="00676F8B">
        <w:t>the</w:t>
      </w:r>
      <w:r w:rsidR="00C5440E" w:rsidRPr="00676F8B">
        <w:t xml:space="preserve"> </w:t>
      </w:r>
      <w:r w:rsidRPr="00676F8B">
        <w:t>key</w:t>
      </w:r>
      <w:r w:rsidR="00C5440E" w:rsidRPr="00676F8B">
        <w:t xml:space="preserve"> </w:t>
      </w:r>
      <w:r w:rsidRPr="00676F8B">
        <w:t>mechanism</w:t>
      </w:r>
      <w:r w:rsidR="00C5440E" w:rsidRPr="00676F8B">
        <w:t xml:space="preserve"> </w:t>
      </w:r>
      <w:r w:rsidRPr="00676F8B">
        <w:t>through</w:t>
      </w:r>
      <w:r w:rsidR="00C5440E" w:rsidRPr="00676F8B">
        <w:t xml:space="preserve"> </w:t>
      </w:r>
      <w:r w:rsidRPr="00676F8B">
        <w:t>which</w:t>
      </w:r>
      <w:r w:rsidR="00C5440E" w:rsidRPr="00676F8B">
        <w:t xml:space="preserve"> </w:t>
      </w:r>
      <w:r w:rsidRPr="00676F8B">
        <w:t>donors</w:t>
      </w:r>
      <w:r w:rsidR="00C5440E" w:rsidRPr="00676F8B">
        <w:t xml:space="preserve"> </w:t>
      </w:r>
      <w:r w:rsidRPr="00676F8B">
        <w:t>jointly</w:t>
      </w:r>
      <w:r w:rsidR="00C5440E" w:rsidRPr="00676F8B">
        <w:t xml:space="preserve"> </w:t>
      </w:r>
      <w:r w:rsidRPr="00676F8B">
        <w:t>engage</w:t>
      </w:r>
      <w:r w:rsidR="00C5440E" w:rsidRPr="00676F8B">
        <w:t xml:space="preserve"> </w:t>
      </w:r>
      <w:r w:rsidRPr="00676F8B">
        <w:t>with</w:t>
      </w:r>
      <w:r w:rsidR="00C5440E" w:rsidRPr="00676F8B">
        <w:t xml:space="preserve"> </w:t>
      </w:r>
      <w:r w:rsidRPr="00676F8B">
        <w:t>countries</w:t>
      </w:r>
      <w:r w:rsidR="00C5440E" w:rsidRPr="00676F8B">
        <w:t xml:space="preserve"> </w:t>
      </w:r>
      <w:r w:rsidRPr="00676F8B">
        <w:t>on</w:t>
      </w:r>
      <w:r w:rsidR="00C5440E" w:rsidRPr="00676F8B">
        <w:t xml:space="preserve"> </w:t>
      </w:r>
      <w:r w:rsidRPr="00676F8B">
        <w:t>their</w:t>
      </w:r>
      <w:r w:rsidR="00C5440E" w:rsidRPr="00676F8B">
        <w:t xml:space="preserve"> </w:t>
      </w:r>
      <w:r w:rsidRPr="00676F8B">
        <w:t>economic</w:t>
      </w:r>
      <w:r w:rsidR="00C5440E" w:rsidRPr="00676F8B">
        <w:t xml:space="preserve"> </w:t>
      </w:r>
      <w:r w:rsidRPr="00676F8B">
        <w:t>management.</w:t>
      </w:r>
      <w:r w:rsidR="00C5440E" w:rsidRPr="00676F8B">
        <w:t xml:space="preserve"> </w:t>
      </w:r>
      <w:r w:rsidRPr="00676F8B">
        <w:t>Australia</w:t>
      </w:r>
      <w:r w:rsidR="00C5440E" w:rsidRPr="00676F8B">
        <w:t xml:space="preserve"> </w:t>
      </w:r>
      <w:r w:rsidRPr="00676F8B">
        <w:t>was</w:t>
      </w:r>
      <w:r w:rsidR="00C5440E" w:rsidRPr="00676F8B">
        <w:t xml:space="preserve"> </w:t>
      </w:r>
      <w:r w:rsidRPr="00676F8B">
        <w:t>particularly</w:t>
      </w:r>
      <w:r w:rsidR="00C5440E" w:rsidRPr="00676F8B">
        <w:t xml:space="preserve"> </w:t>
      </w:r>
      <w:r w:rsidRPr="00676F8B">
        <w:t>interested</w:t>
      </w:r>
      <w:r w:rsidR="00C5440E" w:rsidRPr="00676F8B">
        <w:t xml:space="preserve"> </w:t>
      </w:r>
      <w:r w:rsidRPr="00676F8B">
        <w:t>through</w:t>
      </w:r>
      <w:r w:rsidR="00C5440E" w:rsidRPr="00676F8B">
        <w:t xml:space="preserve"> </w:t>
      </w:r>
      <w:r w:rsidRPr="00676F8B">
        <w:t>the</w:t>
      </w:r>
      <w:r w:rsidR="00C5440E" w:rsidRPr="00676F8B">
        <w:t xml:space="preserve"> </w:t>
      </w:r>
      <w:r w:rsidRPr="00676F8B">
        <w:t>Pacific</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C5440E" w:rsidRPr="00676F8B">
        <w:t xml:space="preserve"> </w:t>
      </w:r>
      <w:r w:rsidRPr="00676F8B">
        <w:t>for</w:t>
      </w:r>
      <w:r w:rsidR="00C5440E" w:rsidRPr="00676F8B">
        <w:t xml:space="preserve"> </w:t>
      </w:r>
      <w:r w:rsidRPr="00676F8B">
        <w:t>Pacific</w:t>
      </w:r>
      <w:r w:rsidR="00C5440E" w:rsidRPr="00676F8B">
        <w:t xml:space="preserve"> </w:t>
      </w:r>
      <w:r w:rsidRPr="00676F8B">
        <w:t>countries</w:t>
      </w:r>
      <w:r w:rsidR="00C5440E" w:rsidRPr="00676F8B">
        <w:t xml:space="preserve"> </w:t>
      </w:r>
      <w:r w:rsidRPr="00676F8B">
        <w:t>and</w:t>
      </w:r>
      <w:r w:rsidR="00C5440E" w:rsidRPr="00676F8B">
        <w:t xml:space="preserve"> </w:t>
      </w:r>
      <w:r w:rsidR="00A54DC1" w:rsidRPr="00676F8B">
        <w:t>Timor-Leste</w:t>
      </w:r>
      <w:r w:rsidR="00C5440E" w:rsidRPr="00676F8B">
        <w:t xml:space="preserve"> </w:t>
      </w:r>
      <w:r w:rsidRPr="00676F8B">
        <w:t>to</w:t>
      </w:r>
      <w:r w:rsidR="00C5440E" w:rsidRPr="00676F8B">
        <w:t xml:space="preserve"> </w:t>
      </w:r>
      <w:r w:rsidRPr="00676F8B">
        <w:t>avoid</w:t>
      </w:r>
      <w:r w:rsidR="00C5440E" w:rsidRPr="00676F8B">
        <w:t xml:space="preserve"> </w:t>
      </w:r>
      <w:r w:rsidRPr="00676F8B">
        <w:t>fiscal</w:t>
      </w:r>
      <w:r w:rsidR="00C5440E" w:rsidRPr="00676F8B">
        <w:t xml:space="preserve"> </w:t>
      </w:r>
      <w:r w:rsidRPr="00676F8B">
        <w:t>crises,</w:t>
      </w:r>
      <w:r w:rsidR="00C5440E" w:rsidRPr="00676F8B">
        <w:t xml:space="preserve"> </w:t>
      </w:r>
      <w:r w:rsidRPr="00676F8B">
        <w:t>manage</w:t>
      </w:r>
      <w:r w:rsidR="00C5440E" w:rsidRPr="00676F8B">
        <w:t xml:space="preserve"> </w:t>
      </w:r>
      <w:r w:rsidRPr="00676F8B">
        <w:t>gradual</w:t>
      </w:r>
      <w:r w:rsidR="00C5440E" w:rsidRPr="00676F8B">
        <w:t xml:space="preserve"> </w:t>
      </w:r>
      <w:r w:rsidRPr="00676F8B">
        <w:t>adjustments</w:t>
      </w:r>
      <w:r w:rsidR="00C5440E" w:rsidRPr="00676F8B">
        <w:t xml:space="preserve"> </w:t>
      </w:r>
      <w:r w:rsidRPr="00676F8B">
        <w:t>to</w:t>
      </w:r>
      <w:r w:rsidR="00C5440E" w:rsidRPr="00676F8B">
        <w:t xml:space="preserve"> </w:t>
      </w:r>
      <w:r w:rsidRPr="00676F8B">
        <w:t>new</w:t>
      </w:r>
      <w:r w:rsidR="00C5440E" w:rsidRPr="00676F8B">
        <w:t xml:space="preserve"> </w:t>
      </w:r>
      <w:r w:rsidRPr="00676F8B">
        <w:t>revenue</w:t>
      </w:r>
      <w:r w:rsidR="00C5440E" w:rsidRPr="00676F8B">
        <w:t xml:space="preserve"> </w:t>
      </w:r>
      <w:r w:rsidRPr="00676F8B">
        <w:t>and</w:t>
      </w:r>
      <w:r w:rsidR="00C5440E" w:rsidRPr="00676F8B">
        <w:t xml:space="preserve"> </w:t>
      </w:r>
      <w:r w:rsidRPr="00676F8B">
        <w:t>expenditure</w:t>
      </w:r>
      <w:r w:rsidR="00C5440E" w:rsidRPr="00676F8B">
        <w:t xml:space="preserve"> </w:t>
      </w:r>
      <w:r w:rsidRPr="00676F8B">
        <w:t>positions,</w:t>
      </w:r>
      <w:r w:rsidR="00C5440E" w:rsidRPr="00676F8B">
        <w:t xml:space="preserve"> </w:t>
      </w:r>
      <w:r w:rsidRPr="00676F8B">
        <w:t>manage</w:t>
      </w:r>
      <w:r w:rsidR="00C5440E" w:rsidRPr="00676F8B">
        <w:t xml:space="preserve"> </w:t>
      </w:r>
      <w:r w:rsidRPr="00676F8B">
        <w:t>debt</w:t>
      </w:r>
      <w:r w:rsidR="00C5440E" w:rsidRPr="00676F8B">
        <w:t xml:space="preserve"> </w:t>
      </w:r>
      <w:r w:rsidRPr="00676F8B">
        <w:t>sustainably</w:t>
      </w:r>
      <w:r w:rsidR="00CC7F2E">
        <w:t>,</w:t>
      </w:r>
      <w:r w:rsidR="00C5440E" w:rsidRPr="00676F8B">
        <w:t xml:space="preserve"> </w:t>
      </w:r>
      <w:r w:rsidRPr="00676F8B">
        <w:t>and</w:t>
      </w:r>
      <w:r w:rsidR="00C5440E" w:rsidRPr="00676F8B">
        <w:t xml:space="preserve"> </w:t>
      </w:r>
      <w:r w:rsidRPr="00676F8B">
        <w:t>support</w:t>
      </w:r>
      <w:r w:rsidR="00C5440E" w:rsidRPr="00676F8B">
        <w:t xml:space="preserve"> </w:t>
      </w:r>
      <w:r w:rsidRPr="00676F8B">
        <w:t>economic</w:t>
      </w:r>
      <w:r w:rsidR="00C5440E" w:rsidRPr="00676F8B">
        <w:t xml:space="preserve"> </w:t>
      </w:r>
      <w:r w:rsidRPr="00676F8B">
        <w:t>and</w:t>
      </w:r>
      <w:r w:rsidR="00C5440E" w:rsidRPr="00676F8B">
        <w:t xml:space="preserve"> </w:t>
      </w:r>
      <w:r w:rsidRPr="00676F8B">
        <w:t>fiscal</w:t>
      </w:r>
      <w:r w:rsidR="00C5440E" w:rsidRPr="00676F8B">
        <w:t xml:space="preserve"> </w:t>
      </w:r>
      <w:r w:rsidRPr="00676F8B">
        <w:t>responses</w:t>
      </w:r>
      <w:r w:rsidR="00C5440E" w:rsidRPr="00676F8B">
        <w:t xml:space="preserve"> </w:t>
      </w:r>
      <w:r w:rsidRPr="00676F8B">
        <w:t>that</w:t>
      </w:r>
      <w:r w:rsidR="00C5440E" w:rsidRPr="00676F8B">
        <w:t xml:space="preserve"> </w:t>
      </w:r>
      <w:r w:rsidRPr="00676F8B">
        <w:t>promote</w:t>
      </w:r>
      <w:r w:rsidR="00C5440E" w:rsidRPr="00676F8B">
        <w:t xml:space="preserve"> </w:t>
      </w:r>
      <w:r w:rsidRPr="00676F8B">
        <w:t>gender</w:t>
      </w:r>
      <w:r w:rsidR="00C5440E" w:rsidRPr="00676F8B">
        <w:t xml:space="preserve"> </w:t>
      </w:r>
      <w:r w:rsidRPr="00676F8B">
        <w:t>equality.</w:t>
      </w:r>
      <w:r w:rsidR="00C5440E" w:rsidRPr="00676F8B">
        <w:t xml:space="preserve"> </w:t>
      </w:r>
      <w:r w:rsidRPr="00676F8B">
        <w:t>In</w:t>
      </w:r>
      <w:r w:rsidR="00C5440E" w:rsidRPr="00676F8B">
        <w:t xml:space="preserve"> </w:t>
      </w:r>
      <w:r w:rsidRPr="00676F8B">
        <w:t>addition,</w:t>
      </w:r>
      <w:r w:rsidR="00C5440E" w:rsidRPr="00676F8B">
        <w:t xml:space="preserve"> </w:t>
      </w:r>
      <w:r w:rsidRPr="00676F8B">
        <w:t>protecting</w:t>
      </w:r>
      <w:r w:rsidR="00C5440E" w:rsidRPr="00676F8B">
        <w:t xml:space="preserve"> </w:t>
      </w:r>
      <w:r w:rsidRPr="00676F8B">
        <w:t>social</w:t>
      </w:r>
      <w:r w:rsidR="00C5440E" w:rsidRPr="00676F8B">
        <w:t xml:space="preserve"> </w:t>
      </w:r>
      <w:r w:rsidRPr="00676F8B">
        <w:t>spending</w:t>
      </w:r>
      <w:r w:rsidR="00C5440E" w:rsidRPr="00676F8B">
        <w:t xml:space="preserve"> </w:t>
      </w:r>
      <w:r w:rsidRPr="00676F8B">
        <w:t>in</w:t>
      </w:r>
      <w:r w:rsidR="00C5440E" w:rsidRPr="00676F8B">
        <w:t xml:space="preserve"> </w:t>
      </w:r>
      <w:r w:rsidRPr="00676F8B">
        <w:t>health</w:t>
      </w:r>
      <w:r w:rsidR="00C5440E" w:rsidRPr="00676F8B">
        <w:t xml:space="preserve"> </w:t>
      </w:r>
      <w:r w:rsidRPr="00676F8B">
        <w:t>and</w:t>
      </w:r>
      <w:r w:rsidR="00C5440E" w:rsidRPr="00676F8B">
        <w:t xml:space="preserve"> </w:t>
      </w:r>
      <w:r w:rsidRPr="00676F8B">
        <w:t>education</w:t>
      </w:r>
      <w:r w:rsidR="00C5440E" w:rsidRPr="00676F8B">
        <w:t xml:space="preserve"> </w:t>
      </w:r>
      <w:r w:rsidRPr="00676F8B">
        <w:t>was</w:t>
      </w:r>
      <w:r w:rsidR="00C5440E" w:rsidRPr="00676F8B">
        <w:t xml:space="preserve"> </w:t>
      </w:r>
      <w:r w:rsidRPr="00676F8B">
        <w:t>identified</w:t>
      </w:r>
      <w:r w:rsidR="00C5440E" w:rsidRPr="00676F8B">
        <w:t xml:space="preserve"> </w:t>
      </w:r>
      <w:r w:rsidRPr="00676F8B">
        <w:t>as</w:t>
      </w:r>
      <w:r w:rsidR="00C5440E" w:rsidRPr="00676F8B">
        <w:t xml:space="preserve"> </w:t>
      </w:r>
      <w:r w:rsidRPr="00676F8B">
        <w:t>being</w:t>
      </w:r>
      <w:r w:rsidR="00C5440E" w:rsidRPr="00676F8B">
        <w:t xml:space="preserve"> </w:t>
      </w:r>
      <w:r w:rsidRPr="00676F8B">
        <w:t>critical</w:t>
      </w:r>
      <w:r w:rsidR="00C5440E" w:rsidRPr="00676F8B">
        <w:t xml:space="preserve"> </w:t>
      </w:r>
      <w:r w:rsidRPr="00676F8B">
        <w:t>to</w:t>
      </w:r>
      <w:r w:rsidR="00C5440E" w:rsidRPr="00676F8B">
        <w:t xml:space="preserve"> </w:t>
      </w:r>
      <w:r w:rsidRPr="00676F8B">
        <w:t>poverty</w:t>
      </w:r>
      <w:r w:rsidR="00C5440E" w:rsidRPr="00676F8B">
        <w:t xml:space="preserve"> </w:t>
      </w:r>
      <w:r w:rsidRPr="00676F8B">
        <w:t>alleviation,</w:t>
      </w:r>
      <w:r w:rsidR="00C5440E" w:rsidRPr="00676F8B">
        <w:t xml:space="preserve"> </w:t>
      </w:r>
      <w:r w:rsidRPr="00676F8B">
        <w:t>economic</w:t>
      </w:r>
      <w:r w:rsidR="00C5440E" w:rsidRPr="00676F8B">
        <w:t xml:space="preserve"> </w:t>
      </w:r>
      <w:r w:rsidRPr="00676F8B">
        <w:t>recovery</w:t>
      </w:r>
      <w:r w:rsidR="00CC7F2E">
        <w:t>,</w:t>
      </w:r>
      <w:r w:rsidR="00C5440E" w:rsidRPr="00676F8B">
        <w:t xml:space="preserve"> </w:t>
      </w:r>
      <w:r w:rsidRPr="00676F8B">
        <w:t>and</w:t>
      </w:r>
      <w:r w:rsidR="00C5440E" w:rsidRPr="00676F8B">
        <w:t xml:space="preserve"> </w:t>
      </w:r>
      <w:r w:rsidRPr="00676F8B">
        <w:t>sustainable</w:t>
      </w:r>
      <w:r w:rsidR="00C5440E" w:rsidRPr="00676F8B">
        <w:t xml:space="preserve"> </w:t>
      </w:r>
      <w:r w:rsidRPr="00676F8B">
        <w:t>long-term</w:t>
      </w:r>
      <w:r w:rsidR="00C5440E" w:rsidRPr="00676F8B">
        <w:t xml:space="preserve"> </w:t>
      </w:r>
      <w:r w:rsidRPr="00676F8B">
        <w:t>development</w:t>
      </w:r>
      <w:r w:rsidR="00CC7F2E">
        <w:t>,</w:t>
      </w:r>
      <w:r w:rsidR="00C5440E" w:rsidRPr="00676F8B">
        <w:t xml:space="preserve"> </w:t>
      </w:r>
      <w:r w:rsidRPr="00676F8B">
        <w:t>and</w:t>
      </w:r>
      <w:r w:rsidR="00C5440E" w:rsidRPr="00676F8B">
        <w:t xml:space="preserve"> </w:t>
      </w:r>
      <w:r w:rsidRPr="00676F8B">
        <w:t>so</w:t>
      </w:r>
      <w:r w:rsidR="00C5440E" w:rsidRPr="00676F8B">
        <w:t xml:space="preserve"> </w:t>
      </w:r>
      <w:r w:rsidRPr="00676F8B">
        <w:t>was</w:t>
      </w:r>
      <w:r w:rsidR="00C5440E" w:rsidRPr="00676F8B">
        <w:t xml:space="preserve"> </w:t>
      </w:r>
      <w:r w:rsidRPr="00676F8B">
        <w:t>a</w:t>
      </w:r>
      <w:r w:rsidR="00C5440E" w:rsidRPr="00676F8B">
        <w:t xml:space="preserve"> </w:t>
      </w:r>
      <w:r w:rsidRPr="00676F8B">
        <w:t>priority</w:t>
      </w:r>
      <w:r w:rsidR="00C5440E" w:rsidRPr="00676F8B">
        <w:t xml:space="preserve"> </w:t>
      </w:r>
      <w:r w:rsidRPr="00676F8B">
        <w:t>for</w:t>
      </w:r>
      <w:r w:rsidR="00C5440E" w:rsidRPr="00676F8B">
        <w:t xml:space="preserve"> </w:t>
      </w:r>
      <w:r w:rsidRPr="00676F8B">
        <w:t>each</w:t>
      </w:r>
      <w:r w:rsidR="00C5440E" w:rsidRPr="00676F8B">
        <w:t xml:space="preserve"> </w:t>
      </w:r>
      <w:r w:rsidRPr="00676F8B">
        <w:t>country</w:t>
      </w:r>
      <w:r w:rsidR="00C5440E" w:rsidRPr="00676F8B">
        <w:t xml:space="preserve"> </w:t>
      </w:r>
      <w:r w:rsidRPr="00676F8B">
        <w:t>allocation</w:t>
      </w:r>
      <w:r w:rsidR="00C5440E" w:rsidRPr="00676F8B">
        <w:t xml:space="preserve"> </w:t>
      </w:r>
      <w:r w:rsidRPr="00676F8B">
        <w:t>under</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00CC7F2E">
        <w:t>Each country</w:t>
      </w:r>
      <w:r w:rsidR="00CC7F2E" w:rsidRPr="00676F8B">
        <w:t xml:space="preserve"> </w:t>
      </w:r>
      <w:r w:rsidR="008D7A18">
        <w:t>p</w:t>
      </w:r>
      <w:r w:rsidRPr="00676F8B">
        <w:t>ackage</w:t>
      </w:r>
      <w:r w:rsidR="00C5440E" w:rsidRPr="00676F8B">
        <w:t xml:space="preserve"> </w:t>
      </w:r>
      <w:r w:rsidR="00CC7F2E">
        <w:t>was</w:t>
      </w:r>
      <w:r w:rsidR="00CC7F2E" w:rsidRPr="00676F8B">
        <w:t xml:space="preserve"> </w:t>
      </w:r>
      <w:r w:rsidRPr="00676F8B">
        <w:t>not</w:t>
      </w:r>
      <w:r w:rsidR="00C5440E" w:rsidRPr="00676F8B">
        <w:t xml:space="preserve"> </w:t>
      </w:r>
      <w:r w:rsidRPr="00676F8B">
        <w:t>designed</w:t>
      </w:r>
      <w:r w:rsidR="00C5440E" w:rsidRPr="00676F8B">
        <w:t xml:space="preserve"> </w:t>
      </w:r>
      <w:r w:rsidRPr="00676F8B">
        <w:t>by</w:t>
      </w:r>
      <w:r w:rsidR="00C5440E" w:rsidRPr="00676F8B">
        <w:t xml:space="preserve"> </w:t>
      </w:r>
      <w:r w:rsidR="00CC7F2E">
        <w:t>itself</w:t>
      </w:r>
      <w:r w:rsidR="00CC7F2E" w:rsidRPr="00676F8B">
        <w:t xml:space="preserve"> </w:t>
      </w:r>
      <w:r w:rsidRPr="00676F8B">
        <w:t>to</w:t>
      </w:r>
      <w:r w:rsidR="00C5440E" w:rsidRPr="00676F8B">
        <w:t xml:space="preserve"> </w:t>
      </w:r>
      <w:r w:rsidRPr="00676F8B">
        <w:t>meet</w:t>
      </w:r>
      <w:r w:rsidR="00C5440E" w:rsidRPr="00676F8B">
        <w:t xml:space="preserve"> </w:t>
      </w:r>
      <w:r w:rsidRPr="00676F8B">
        <w:t>country</w:t>
      </w:r>
      <w:r w:rsidR="00C5440E" w:rsidRPr="00676F8B">
        <w:t xml:space="preserve"> </w:t>
      </w:r>
      <w:r w:rsidRPr="00676F8B">
        <w:t>requirements,</w:t>
      </w:r>
      <w:r w:rsidR="00C5440E" w:rsidRPr="00676F8B">
        <w:t xml:space="preserve"> </w:t>
      </w:r>
      <w:r w:rsidRPr="00676F8B">
        <w:t>but</w:t>
      </w:r>
      <w:r w:rsidR="00C5440E" w:rsidRPr="00676F8B">
        <w:t xml:space="preserve"> </w:t>
      </w:r>
      <w:r w:rsidRPr="00676F8B">
        <w:t>instead</w:t>
      </w:r>
      <w:r w:rsidR="00C5440E" w:rsidRPr="00676F8B">
        <w:t xml:space="preserve"> </w:t>
      </w:r>
      <w:r w:rsidRPr="00676F8B">
        <w:t>to</w:t>
      </w:r>
      <w:r w:rsidR="00C5440E" w:rsidRPr="00676F8B">
        <w:t xml:space="preserve"> </w:t>
      </w:r>
      <w:r w:rsidRPr="00676F8B">
        <w:t>provide</w:t>
      </w:r>
      <w:r w:rsidR="00C5440E" w:rsidRPr="00676F8B">
        <w:t xml:space="preserve"> </w:t>
      </w:r>
      <w:r w:rsidRPr="00676F8B">
        <w:t>much</w:t>
      </w:r>
      <w:r w:rsidR="00CC7F2E">
        <w:t>-</w:t>
      </w:r>
      <w:r w:rsidRPr="00676F8B">
        <w:t>needed</w:t>
      </w:r>
      <w:r w:rsidR="00C5440E" w:rsidRPr="00676F8B">
        <w:t xml:space="preserve"> </w:t>
      </w:r>
      <w:r w:rsidRPr="00676F8B">
        <w:t>financing,</w:t>
      </w:r>
      <w:r w:rsidR="00C5440E" w:rsidRPr="00676F8B">
        <w:t xml:space="preserve"> </w:t>
      </w:r>
      <w:r w:rsidRPr="00676F8B">
        <w:t>policy</w:t>
      </w:r>
      <w:r w:rsidR="00C5440E" w:rsidRPr="00676F8B">
        <w:t xml:space="preserve"> </w:t>
      </w:r>
      <w:r w:rsidRPr="00676F8B">
        <w:t>guidance</w:t>
      </w:r>
      <w:r w:rsidR="00CC7F2E">
        <w:t>,</w:t>
      </w:r>
      <w:r w:rsidR="00C5440E" w:rsidRPr="00676F8B">
        <w:t xml:space="preserve"> </w:t>
      </w:r>
      <w:r w:rsidRPr="00676F8B">
        <w:t>and</w:t>
      </w:r>
      <w:r w:rsidR="00C5440E" w:rsidRPr="00676F8B">
        <w:t xml:space="preserve"> </w:t>
      </w:r>
      <w:r w:rsidRPr="00676F8B">
        <w:t>confidence.</w:t>
      </w:r>
      <w:r w:rsidR="00C5440E" w:rsidRPr="00676F8B">
        <w:t xml:space="preserve"> </w:t>
      </w:r>
      <w:r w:rsidRPr="00676F8B">
        <w:t>As</w:t>
      </w:r>
      <w:r w:rsidR="00C5440E" w:rsidRPr="00676F8B">
        <w:t xml:space="preserve"> </w:t>
      </w:r>
      <w:r w:rsidRPr="00676F8B">
        <w:t>appropriate,</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leveraged</w:t>
      </w:r>
      <w:r w:rsidR="00C5440E" w:rsidRPr="00676F8B">
        <w:t xml:space="preserve"> </w:t>
      </w:r>
      <w:r w:rsidRPr="00676F8B">
        <w:t>other</w:t>
      </w:r>
      <w:r w:rsidR="00C5440E" w:rsidRPr="00676F8B">
        <w:t xml:space="preserve"> </w:t>
      </w:r>
      <w:r w:rsidRPr="00676F8B">
        <w:t>sources</w:t>
      </w:r>
      <w:r w:rsidR="00C5440E" w:rsidRPr="00676F8B">
        <w:t xml:space="preserve"> </w:t>
      </w:r>
      <w:r w:rsidRPr="00676F8B">
        <w:t>of</w:t>
      </w:r>
      <w:r w:rsidR="00C5440E" w:rsidRPr="00676F8B">
        <w:t xml:space="preserve"> </w:t>
      </w:r>
      <w:r w:rsidRPr="00676F8B">
        <w:t>finance</w:t>
      </w:r>
      <w:r w:rsidR="00C5440E" w:rsidRPr="00676F8B">
        <w:t xml:space="preserve"> </w:t>
      </w:r>
      <w:r w:rsidRPr="00676F8B">
        <w:t>where</w:t>
      </w:r>
      <w:r w:rsidR="00C5440E" w:rsidRPr="00676F8B">
        <w:t xml:space="preserve"> </w:t>
      </w:r>
      <w:r w:rsidRPr="00676F8B">
        <w:t>possible.</w:t>
      </w:r>
      <w:r w:rsidR="00C5440E" w:rsidRPr="00676F8B">
        <w:t xml:space="preserve"> </w:t>
      </w:r>
      <w:r w:rsidRPr="00676F8B">
        <w:t>A</w:t>
      </w:r>
      <w:r w:rsidR="00C5440E" w:rsidRPr="00676F8B">
        <w:t xml:space="preserve"> </w:t>
      </w:r>
      <w:r w:rsidRPr="00676F8B">
        <w:t>degree</w:t>
      </w:r>
      <w:r w:rsidR="00C5440E" w:rsidRPr="00676F8B">
        <w:t xml:space="preserve"> </w:t>
      </w:r>
      <w:r w:rsidRPr="00676F8B">
        <w:t>of</w:t>
      </w:r>
      <w:r w:rsidR="00C5440E" w:rsidRPr="00676F8B">
        <w:t xml:space="preserve"> </w:t>
      </w:r>
      <w:r w:rsidRPr="00676F8B">
        <w:t>funding</w:t>
      </w:r>
      <w:r w:rsidR="00C5440E" w:rsidRPr="00676F8B">
        <w:t xml:space="preserve"> </w:t>
      </w:r>
      <w:r w:rsidRPr="00676F8B">
        <w:t>flexibility</w:t>
      </w:r>
      <w:r w:rsidR="00C5440E" w:rsidRPr="00676F8B">
        <w:t xml:space="preserve"> </w:t>
      </w:r>
      <w:r w:rsidRPr="00676F8B">
        <w:t>was</w:t>
      </w:r>
      <w:r w:rsidR="00C5440E" w:rsidRPr="00676F8B">
        <w:t xml:space="preserve"> </w:t>
      </w:r>
      <w:r w:rsidRPr="00676F8B">
        <w:t>maintained</w:t>
      </w:r>
      <w:r w:rsidR="00C5440E" w:rsidRPr="00676F8B">
        <w:t xml:space="preserve"> </w:t>
      </w:r>
      <w:r w:rsidRPr="00676F8B">
        <w:t>to</w:t>
      </w:r>
      <w:r w:rsidR="00C5440E" w:rsidRPr="00676F8B">
        <w:t xml:space="preserve"> </w:t>
      </w:r>
      <w:r w:rsidRPr="00676F8B">
        <w:t>provide</w:t>
      </w:r>
      <w:r w:rsidR="00C5440E" w:rsidRPr="00676F8B">
        <w:t xml:space="preserve"> </w:t>
      </w:r>
      <w:r w:rsidRPr="00676F8B">
        <w:t>the</w:t>
      </w:r>
      <w:r w:rsidR="00C5440E" w:rsidRPr="00676F8B">
        <w:t xml:space="preserve"> </w:t>
      </w:r>
      <w:r w:rsidRPr="00676F8B">
        <w:t>ability</w:t>
      </w:r>
      <w:r w:rsidR="00C5440E" w:rsidRPr="00676F8B">
        <w:t xml:space="preserve"> </w:t>
      </w:r>
      <w:r w:rsidRPr="00676F8B">
        <w:t>to</w:t>
      </w:r>
      <w:r w:rsidR="00C5440E" w:rsidRPr="00676F8B">
        <w:t xml:space="preserve"> </w:t>
      </w:r>
      <w:r w:rsidRPr="00676F8B">
        <w:t>respond</w:t>
      </w:r>
      <w:r w:rsidR="00C5440E" w:rsidRPr="00676F8B">
        <w:t xml:space="preserve"> </w:t>
      </w:r>
      <w:r w:rsidRPr="00676F8B">
        <w:t>to</w:t>
      </w:r>
      <w:r w:rsidR="00C5440E" w:rsidRPr="00676F8B">
        <w:t xml:space="preserve"> </w:t>
      </w:r>
      <w:r w:rsidRPr="00676F8B">
        <w:t>shocks</w:t>
      </w:r>
      <w:r w:rsidR="00C5440E" w:rsidRPr="00676F8B">
        <w:t xml:space="preserve"> </w:t>
      </w:r>
      <w:r w:rsidRPr="00676F8B">
        <w:t>over</w:t>
      </w:r>
      <w:r w:rsidR="00C5440E" w:rsidRPr="00676F8B">
        <w:t xml:space="preserve"> </w:t>
      </w:r>
      <w:r w:rsidRPr="00676F8B">
        <w:t>the</w:t>
      </w:r>
      <w:r w:rsidR="00C5440E" w:rsidRPr="00676F8B">
        <w:t xml:space="preserve"> </w:t>
      </w:r>
      <w:r w:rsidRPr="00676F8B">
        <w:t>life</w:t>
      </w:r>
      <w:r w:rsidR="00C5440E" w:rsidRPr="00676F8B">
        <w:t xml:space="preserve"> </w:t>
      </w:r>
      <w:r w:rsidRPr="00676F8B">
        <w:t>of</w:t>
      </w:r>
      <w:r w:rsidR="00C5440E" w:rsidRPr="00676F8B">
        <w:t xml:space="preserve"> </w:t>
      </w:r>
      <w:r w:rsidRPr="00676F8B">
        <w:t>each</w:t>
      </w:r>
      <w:r w:rsidR="00C5440E" w:rsidRPr="00676F8B">
        <w:t xml:space="preserve"> </w:t>
      </w:r>
      <w:r w:rsidRPr="00676F8B">
        <w:t>package.</w:t>
      </w:r>
    </w:p>
    <w:p w14:paraId="2AB0BDFF" w14:textId="2AE51CC8" w:rsidR="00794B52" w:rsidRPr="00676F8B" w:rsidRDefault="00794B52" w:rsidP="00D11DD3">
      <w:pPr>
        <w:jc w:val="both"/>
      </w:pPr>
      <w:r w:rsidRPr="00676F8B">
        <w:t>A</w:t>
      </w:r>
      <w:r w:rsidR="00C5440E" w:rsidRPr="00676F8B">
        <w:t xml:space="preserve"> </w:t>
      </w:r>
      <w:r w:rsidRPr="00676F8B">
        <w:t>key</w:t>
      </w:r>
      <w:r w:rsidR="00C5440E" w:rsidRPr="00676F8B">
        <w:t xml:space="preserve"> </w:t>
      </w:r>
      <w:r w:rsidRPr="00676F8B">
        <w:t>risk</w:t>
      </w:r>
      <w:r w:rsidR="00C5440E" w:rsidRPr="00676F8B">
        <w:t xml:space="preserve"> </w:t>
      </w:r>
      <w:r w:rsidRPr="00676F8B">
        <w:t>identified</w:t>
      </w:r>
      <w:r w:rsidR="00C5440E" w:rsidRPr="00676F8B">
        <w:t xml:space="preserve"> </w:t>
      </w:r>
      <w:r w:rsidRPr="00676F8B">
        <w:t>during</w:t>
      </w:r>
      <w:r w:rsidR="00C5440E" w:rsidRPr="00676F8B">
        <w:t xml:space="preserve"> </w:t>
      </w:r>
      <w:r w:rsidRPr="00676F8B">
        <w:t>design</w:t>
      </w:r>
      <w:r w:rsidR="00C5440E" w:rsidRPr="00676F8B">
        <w:t xml:space="preserve"> </w:t>
      </w:r>
      <w:r w:rsidRPr="00676F8B">
        <w:t>was</w:t>
      </w:r>
      <w:r w:rsidR="00C5440E" w:rsidRPr="00676F8B">
        <w:t xml:space="preserve"> </w:t>
      </w:r>
      <w:r w:rsidRPr="00676F8B">
        <w:t>engaging</w:t>
      </w:r>
      <w:r w:rsidR="00C5440E" w:rsidRPr="00676F8B">
        <w:t xml:space="preserve"> </w:t>
      </w:r>
      <w:r w:rsidRPr="00676F8B">
        <w:t>in</w:t>
      </w:r>
      <w:r w:rsidR="00C5440E" w:rsidRPr="00676F8B">
        <w:t xml:space="preserve"> </w:t>
      </w:r>
      <w:r w:rsidRPr="00676F8B">
        <w:t>policy</w:t>
      </w:r>
      <w:r w:rsidR="00C5440E" w:rsidRPr="00676F8B">
        <w:t xml:space="preserve"> </w:t>
      </w:r>
      <w:r w:rsidRPr="00676F8B">
        <w:t>dialogue</w:t>
      </w:r>
      <w:r w:rsidR="00C5440E" w:rsidRPr="00676F8B">
        <w:t xml:space="preserve"> </w:t>
      </w:r>
      <w:r w:rsidRPr="00676F8B">
        <w:t>with</w:t>
      </w:r>
      <w:r w:rsidR="00C5440E" w:rsidRPr="00676F8B">
        <w:t xml:space="preserve"> </w:t>
      </w:r>
      <w:r w:rsidRPr="00676F8B">
        <w:t>governments</w:t>
      </w:r>
      <w:r w:rsidR="00C5440E" w:rsidRPr="00676F8B">
        <w:t xml:space="preserve"> </w:t>
      </w:r>
      <w:r w:rsidRPr="00676F8B">
        <w:t>and</w:t>
      </w:r>
      <w:r w:rsidR="00C5440E" w:rsidRPr="00676F8B">
        <w:t xml:space="preserve"> </w:t>
      </w:r>
      <w:r w:rsidRPr="00676F8B">
        <w:t>leveraging</w:t>
      </w:r>
      <w:r w:rsidR="00C5440E" w:rsidRPr="00676F8B">
        <w:t xml:space="preserve"> </w:t>
      </w:r>
      <w:r w:rsidRPr="00676F8B">
        <w:t>Australian</w:t>
      </w:r>
      <w:r w:rsidR="00C5440E" w:rsidRPr="00676F8B">
        <w:t xml:space="preserve"> </w:t>
      </w:r>
      <w:r w:rsidRPr="00676F8B">
        <w:t>financing</w:t>
      </w:r>
      <w:r w:rsidR="00C5440E" w:rsidRPr="00676F8B">
        <w:t xml:space="preserve"> </w:t>
      </w:r>
      <w:r w:rsidRPr="00676F8B">
        <w:t>for</w:t>
      </w:r>
      <w:r w:rsidR="00C5440E" w:rsidRPr="00676F8B">
        <w:t xml:space="preserve"> </w:t>
      </w:r>
      <w:r w:rsidRPr="00676F8B">
        <w:t>policy</w:t>
      </w:r>
      <w:r w:rsidR="00C5440E" w:rsidRPr="00676F8B">
        <w:t xml:space="preserve"> </w:t>
      </w:r>
      <w:r w:rsidRPr="00676F8B">
        <w:t>outcomes.</w:t>
      </w:r>
      <w:r w:rsidR="00C5440E" w:rsidRPr="00676F8B">
        <w:t xml:space="preserve"> </w:t>
      </w:r>
      <w:r w:rsidRPr="00676F8B">
        <w:t>The</w:t>
      </w:r>
      <w:r w:rsidR="00C5440E" w:rsidRPr="00676F8B">
        <w:t xml:space="preserve"> </w:t>
      </w:r>
      <w:r w:rsidRPr="00676F8B">
        <w:t>high</w:t>
      </w:r>
      <w:r w:rsidR="00C5440E" w:rsidRPr="00676F8B">
        <w:t xml:space="preserve"> </w:t>
      </w:r>
      <w:r w:rsidRPr="00676F8B">
        <w:t>degree</w:t>
      </w:r>
      <w:r w:rsidR="00C5440E" w:rsidRPr="00676F8B">
        <w:t xml:space="preserve"> </w:t>
      </w:r>
      <w:r w:rsidRPr="00676F8B">
        <w:t>of</w:t>
      </w:r>
      <w:r w:rsidR="00C5440E" w:rsidRPr="00676F8B">
        <w:t xml:space="preserve"> </w:t>
      </w:r>
      <w:r w:rsidRPr="00676F8B">
        <w:t>uncertainty</w:t>
      </w:r>
      <w:r w:rsidR="00C5440E" w:rsidRPr="00676F8B">
        <w:t xml:space="preserve"> </w:t>
      </w:r>
      <w:r w:rsidRPr="00676F8B">
        <w:t>and</w:t>
      </w:r>
      <w:r w:rsidR="00C5440E" w:rsidRPr="00676F8B">
        <w:t xml:space="preserve"> </w:t>
      </w:r>
      <w:r w:rsidRPr="00676F8B">
        <w:t>risks</w:t>
      </w:r>
      <w:r w:rsidR="00C5440E" w:rsidRPr="00676F8B">
        <w:t xml:space="preserve"> </w:t>
      </w:r>
      <w:r w:rsidRPr="00676F8B">
        <w:t>governments</w:t>
      </w:r>
      <w:r w:rsidR="00C5440E" w:rsidRPr="00676F8B">
        <w:t xml:space="preserve"> </w:t>
      </w:r>
      <w:r w:rsidRPr="00676F8B">
        <w:t>faced</w:t>
      </w:r>
      <w:r w:rsidR="00C5440E" w:rsidRPr="00676F8B">
        <w:t xml:space="preserve"> </w:t>
      </w:r>
      <w:r w:rsidRPr="00676F8B">
        <w:t>in</w:t>
      </w:r>
      <w:r w:rsidR="00C5440E" w:rsidRPr="00676F8B">
        <w:t xml:space="preserve"> </w:t>
      </w:r>
      <w:r w:rsidRPr="00676F8B">
        <w:t>the</w:t>
      </w:r>
      <w:r w:rsidR="00C5440E" w:rsidRPr="00676F8B">
        <w:t xml:space="preserve"> </w:t>
      </w:r>
      <w:r w:rsidRPr="00676F8B">
        <w:t>early</w:t>
      </w:r>
      <w:r w:rsidR="00C5440E" w:rsidRPr="00676F8B">
        <w:t xml:space="preserve"> </w:t>
      </w:r>
      <w:r w:rsidRPr="00676F8B">
        <w:t>stages</w:t>
      </w:r>
      <w:r w:rsidR="00C5440E" w:rsidRPr="00676F8B">
        <w:t xml:space="preserve"> </w:t>
      </w:r>
      <w:r w:rsidRPr="00676F8B">
        <w:t>of</w:t>
      </w:r>
      <w:r w:rsidR="00C5440E" w:rsidRPr="00676F8B">
        <w:t xml:space="preserve"> </w:t>
      </w:r>
      <w:r w:rsidRPr="00676F8B">
        <w:t>the</w:t>
      </w:r>
      <w:r w:rsidR="00C5440E" w:rsidRPr="00676F8B">
        <w:t xml:space="preserve"> </w:t>
      </w:r>
      <w:r w:rsidRPr="00676F8B">
        <w:t>pandemic,</w:t>
      </w:r>
      <w:r w:rsidR="00C5440E" w:rsidRPr="00676F8B">
        <w:t xml:space="preserve"> </w:t>
      </w:r>
      <w:r w:rsidRPr="00676F8B">
        <w:t>combined</w:t>
      </w:r>
      <w:r w:rsidR="00C5440E" w:rsidRPr="00676F8B">
        <w:t xml:space="preserve"> </w:t>
      </w:r>
      <w:r w:rsidRPr="00676F8B">
        <w:t>with</w:t>
      </w:r>
      <w:r w:rsidR="00C5440E" w:rsidRPr="00676F8B">
        <w:t xml:space="preserve"> </w:t>
      </w:r>
      <w:r w:rsidRPr="00676F8B">
        <w:t>constrained</w:t>
      </w:r>
      <w:r w:rsidR="00C5440E" w:rsidRPr="00676F8B">
        <w:t xml:space="preserve"> </w:t>
      </w:r>
      <w:r w:rsidRPr="00676F8B">
        <w:t>capacity</w:t>
      </w:r>
      <w:r w:rsidR="00C5440E" w:rsidRPr="00676F8B">
        <w:t xml:space="preserve"> </w:t>
      </w:r>
      <w:r w:rsidRPr="00676F8B">
        <w:t>for</w:t>
      </w:r>
      <w:r w:rsidR="00C5440E" w:rsidRPr="00676F8B">
        <w:t xml:space="preserve"> </w:t>
      </w:r>
      <w:r w:rsidRPr="00676F8B">
        <w:t>meaningful</w:t>
      </w:r>
      <w:r w:rsidR="00C5440E" w:rsidRPr="00676F8B">
        <w:t xml:space="preserve"> </w:t>
      </w:r>
      <w:r w:rsidRPr="00676F8B">
        <w:t>dialogue</w:t>
      </w:r>
      <w:r w:rsidR="00C5440E" w:rsidRPr="00676F8B">
        <w:t xml:space="preserve"> </w:t>
      </w:r>
      <w:r w:rsidRPr="00676F8B">
        <w:t>and</w:t>
      </w:r>
      <w:r w:rsidR="00C5440E" w:rsidRPr="00676F8B">
        <w:t xml:space="preserve"> </w:t>
      </w:r>
      <w:r w:rsidRPr="00676F8B">
        <w:t>political</w:t>
      </w:r>
      <w:r w:rsidR="00C5440E" w:rsidRPr="00676F8B">
        <w:t xml:space="preserve"> </w:t>
      </w:r>
      <w:r w:rsidRPr="00676F8B">
        <w:t>uncertainty,</w:t>
      </w:r>
      <w:r w:rsidR="00C5440E" w:rsidRPr="00676F8B">
        <w:t xml:space="preserve"> </w:t>
      </w:r>
      <w:r w:rsidRPr="00676F8B">
        <w:t>meant</w:t>
      </w:r>
      <w:r w:rsidR="00C5440E" w:rsidRPr="00676F8B">
        <w:t xml:space="preserve"> </w:t>
      </w:r>
      <w:r w:rsidRPr="00676F8B">
        <w:t>Australia</w:t>
      </w:r>
      <w:r w:rsidR="00C5440E" w:rsidRPr="00676F8B">
        <w:t xml:space="preserve"> </w:t>
      </w:r>
      <w:r w:rsidRPr="00676F8B">
        <w:t>was</w:t>
      </w:r>
      <w:r w:rsidR="00C5440E" w:rsidRPr="00676F8B">
        <w:t xml:space="preserve"> </w:t>
      </w:r>
      <w:r w:rsidRPr="00676F8B">
        <w:t>realistic</w:t>
      </w:r>
      <w:r w:rsidR="00C5440E" w:rsidRPr="00676F8B">
        <w:t xml:space="preserve"> </w:t>
      </w:r>
      <w:r w:rsidRPr="00676F8B">
        <w:t>about</w:t>
      </w:r>
      <w:r w:rsidR="00C5440E" w:rsidRPr="00676F8B">
        <w:t xml:space="preserve"> </w:t>
      </w:r>
      <w:r w:rsidRPr="00676F8B">
        <w:t>the</w:t>
      </w:r>
      <w:r w:rsidR="00C5440E" w:rsidRPr="00676F8B">
        <w:t xml:space="preserve"> </w:t>
      </w:r>
      <w:r w:rsidRPr="00676F8B">
        <w:t>level</w:t>
      </w:r>
      <w:r w:rsidR="00C5440E" w:rsidRPr="00676F8B">
        <w:t xml:space="preserve"> </w:t>
      </w:r>
      <w:r w:rsidRPr="00676F8B">
        <w:t>of</w:t>
      </w:r>
      <w:r w:rsidR="00C5440E" w:rsidRPr="00676F8B">
        <w:t xml:space="preserve"> </w:t>
      </w:r>
      <w:r w:rsidRPr="00676F8B">
        <w:t>dialogue</w:t>
      </w:r>
      <w:r w:rsidR="00C5440E" w:rsidRPr="00676F8B">
        <w:t xml:space="preserve"> </w:t>
      </w:r>
      <w:r w:rsidRPr="00676F8B">
        <w:t>and</w:t>
      </w:r>
      <w:r w:rsidR="00C5440E" w:rsidRPr="00676F8B">
        <w:t xml:space="preserve"> </w:t>
      </w:r>
      <w:r w:rsidRPr="00676F8B">
        <w:t>policy</w:t>
      </w:r>
      <w:r w:rsidR="00C5440E" w:rsidRPr="00676F8B">
        <w:t xml:space="preserve"> </w:t>
      </w:r>
      <w:r w:rsidRPr="00676F8B">
        <w:t>outcomes</w:t>
      </w:r>
      <w:r w:rsidR="00C5440E" w:rsidRPr="00676F8B">
        <w:t xml:space="preserve"> </w:t>
      </w:r>
      <w:r w:rsidRPr="00676F8B">
        <w:t>that</w:t>
      </w:r>
      <w:r w:rsidR="00C5440E" w:rsidRPr="00676F8B">
        <w:t xml:space="preserve"> </w:t>
      </w:r>
      <w:r w:rsidRPr="00676F8B">
        <w:t>could</w:t>
      </w:r>
      <w:r w:rsidR="00C5440E" w:rsidRPr="00676F8B">
        <w:t xml:space="preserve"> </w:t>
      </w:r>
      <w:r w:rsidRPr="00676F8B">
        <w:t>be</w:t>
      </w:r>
      <w:r w:rsidR="00C5440E" w:rsidRPr="00676F8B">
        <w:t xml:space="preserve"> </w:t>
      </w:r>
      <w:r w:rsidRPr="00676F8B">
        <w:t>achieved</w:t>
      </w:r>
      <w:r w:rsidR="00C5440E" w:rsidRPr="00676F8B">
        <w:t xml:space="preserve"> </w:t>
      </w:r>
      <w:r w:rsidRPr="00676F8B">
        <w:t>through</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Australia</w:t>
      </w:r>
      <w:r w:rsidR="00C5440E" w:rsidRPr="00676F8B">
        <w:t xml:space="preserve"> </w:t>
      </w:r>
      <w:r w:rsidRPr="00676F8B">
        <w:t>managed</w:t>
      </w:r>
      <w:r w:rsidR="00C5440E" w:rsidRPr="00676F8B">
        <w:t xml:space="preserve"> </w:t>
      </w:r>
      <w:r w:rsidRPr="00676F8B">
        <w:t>this</w:t>
      </w:r>
      <w:r w:rsidR="00C5440E" w:rsidRPr="00676F8B">
        <w:t xml:space="preserve"> </w:t>
      </w:r>
      <w:r w:rsidRPr="00676F8B">
        <w:t>risk</w:t>
      </w:r>
      <w:r w:rsidR="00C5440E" w:rsidRPr="00676F8B">
        <w:t xml:space="preserve"> </w:t>
      </w:r>
      <w:r w:rsidRPr="00676F8B">
        <w:t>by</w:t>
      </w:r>
      <w:r w:rsidR="00C5440E" w:rsidRPr="00676F8B">
        <w:t xml:space="preserve"> </w:t>
      </w:r>
      <w:r w:rsidRPr="00676F8B">
        <w:t>working</w:t>
      </w:r>
      <w:r w:rsidR="00C5440E" w:rsidRPr="00676F8B">
        <w:t xml:space="preserve"> </w:t>
      </w:r>
      <w:r w:rsidRPr="00676F8B">
        <w:t>through</w:t>
      </w:r>
      <w:r w:rsidR="00C5440E" w:rsidRPr="00676F8B">
        <w:t xml:space="preserve"> </w:t>
      </w:r>
      <w:r w:rsidRPr="00676F8B">
        <w:t>established</w:t>
      </w:r>
      <w:r w:rsidR="00C5440E" w:rsidRPr="00676F8B">
        <w:t xml:space="preserve"> </w:t>
      </w:r>
      <w:r w:rsidRPr="00676F8B">
        <w:t>policy</w:t>
      </w:r>
      <w:r w:rsidR="00C5440E" w:rsidRPr="00676F8B">
        <w:t xml:space="preserve"> </w:t>
      </w:r>
      <w:r w:rsidRPr="00676F8B">
        <w:t>reform/budget</w:t>
      </w:r>
      <w:r w:rsidR="00C5440E" w:rsidRPr="00676F8B">
        <w:t xml:space="preserve"> </w:t>
      </w:r>
      <w:r w:rsidRPr="00676F8B">
        <w:t>support</w:t>
      </w:r>
      <w:r w:rsidR="00C5440E" w:rsidRPr="00676F8B">
        <w:t xml:space="preserve"> </w:t>
      </w:r>
      <w:r w:rsidRPr="00676F8B">
        <w:t>programs;</w:t>
      </w:r>
      <w:r w:rsidR="00C5440E" w:rsidRPr="00676F8B">
        <w:t xml:space="preserve"> </w:t>
      </w:r>
      <w:r w:rsidRPr="00676F8B">
        <w:t>applying</w:t>
      </w:r>
      <w:r w:rsidR="00C5440E" w:rsidRPr="00676F8B">
        <w:t xml:space="preserve"> </w:t>
      </w:r>
      <w:r w:rsidRPr="00676F8B">
        <w:t>targeted</w:t>
      </w:r>
      <w:r w:rsidR="00C5440E" w:rsidRPr="00676F8B">
        <w:t xml:space="preserve"> </w:t>
      </w:r>
      <w:r w:rsidRPr="00676F8B">
        <w:t>judicious</w:t>
      </w:r>
      <w:r w:rsidR="00C5440E" w:rsidRPr="00676F8B">
        <w:t xml:space="preserve"> </w:t>
      </w:r>
      <w:r w:rsidRPr="00676F8B">
        <w:t>specific</w:t>
      </w:r>
      <w:r w:rsidR="00C5440E" w:rsidRPr="00676F8B">
        <w:t xml:space="preserve"> </w:t>
      </w:r>
      <w:r w:rsidRPr="00676F8B">
        <w:t>policy</w:t>
      </w:r>
      <w:r w:rsidR="00C5440E" w:rsidRPr="00676F8B">
        <w:t xml:space="preserve"> </w:t>
      </w:r>
      <w:r w:rsidRPr="00676F8B">
        <w:t>conditionality</w:t>
      </w:r>
      <w:r w:rsidR="00C5440E" w:rsidRPr="00676F8B">
        <w:t xml:space="preserve"> </w:t>
      </w:r>
      <w:r w:rsidRPr="00676F8B">
        <w:t>in</w:t>
      </w:r>
      <w:r w:rsidR="00C5440E" w:rsidRPr="00676F8B">
        <w:t xml:space="preserve"> </w:t>
      </w:r>
      <w:r w:rsidRPr="00676F8B">
        <w:t>some</w:t>
      </w:r>
      <w:r w:rsidR="00C5440E" w:rsidRPr="00676F8B">
        <w:t xml:space="preserve"> </w:t>
      </w:r>
      <w:r w:rsidRPr="00676F8B">
        <w:t>PICs;</w:t>
      </w:r>
      <w:r w:rsidR="00C5440E" w:rsidRPr="00676F8B">
        <w:t xml:space="preserve"> </w:t>
      </w:r>
      <w:r w:rsidRPr="00676F8B">
        <w:t>collaborating</w:t>
      </w:r>
      <w:r w:rsidR="00C5440E" w:rsidRPr="00676F8B">
        <w:t xml:space="preserve"> </w:t>
      </w:r>
      <w:r w:rsidRPr="00676F8B">
        <w:t>with</w:t>
      </w:r>
      <w:r w:rsidR="00C5440E" w:rsidRPr="00676F8B">
        <w:t xml:space="preserve"> </w:t>
      </w:r>
      <w:r w:rsidRPr="00676F8B">
        <w:t>donor</w:t>
      </w:r>
      <w:r w:rsidR="00C5440E" w:rsidRPr="00676F8B">
        <w:t xml:space="preserve"> </w:t>
      </w:r>
      <w:r w:rsidRPr="00676F8B">
        <w:t>partners</w:t>
      </w:r>
      <w:r w:rsidR="00C5440E" w:rsidRPr="00676F8B">
        <w:t xml:space="preserve"> </w:t>
      </w:r>
      <w:r w:rsidRPr="00676F8B">
        <w:t>where</w:t>
      </w:r>
      <w:r w:rsidR="00C5440E" w:rsidRPr="00676F8B">
        <w:t xml:space="preserve"> </w:t>
      </w:r>
      <w:r w:rsidRPr="00676F8B">
        <w:t>appropriate;</w:t>
      </w:r>
      <w:r w:rsidR="00C5440E" w:rsidRPr="00676F8B">
        <w:t xml:space="preserve"> </w:t>
      </w:r>
      <w:r w:rsidRPr="00676F8B">
        <w:t>taking</w:t>
      </w:r>
      <w:r w:rsidR="00C5440E" w:rsidRPr="00676F8B">
        <w:t xml:space="preserve"> </w:t>
      </w:r>
      <w:r w:rsidRPr="00676F8B">
        <w:t>a</w:t>
      </w:r>
      <w:r w:rsidR="00C5440E" w:rsidRPr="00676F8B">
        <w:t xml:space="preserve"> </w:t>
      </w:r>
      <w:r w:rsidRPr="00676F8B">
        <w:t>nuanced</w:t>
      </w:r>
      <w:r w:rsidR="00C5440E" w:rsidRPr="00676F8B">
        <w:t xml:space="preserve"> </w:t>
      </w:r>
      <w:r w:rsidRPr="00676F8B">
        <w:t>and</w:t>
      </w:r>
      <w:r w:rsidR="00C5440E" w:rsidRPr="00676F8B">
        <w:t xml:space="preserve"> </w:t>
      </w:r>
      <w:r w:rsidRPr="00676F8B">
        <w:t>strategic</w:t>
      </w:r>
      <w:r w:rsidR="00C5440E" w:rsidRPr="00676F8B">
        <w:t xml:space="preserve"> </w:t>
      </w:r>
      <w:r w:rsidRPr="00676F8B">
        <w:lastRenderedPageBreak/>
        <w:t>approach</w:t>
      </w:r>
      <w:r w:rsidR="00C5440E" w:rsidRPr="00676F8B">
        <w:t xml:space="preserve"> </w:t>
      </w:r>
      <w:r w:rsidRPr="00676F8B">
        <w:t>to</w:t>
      </w:r>
      <w:r w:rsidR="00C5440E" w:rsidRPr="00676F8B">
        <w:t xml:space="preserve"> </w:t>
      </w:r>
      <w:r w:rsidRPr="00676F8B">
        <w:t>policy</w:t>
      </w:r>
      <w:r w:rsidR="00C5440E" w:rsidRPr="00676F8B">
        <w:t xml:space="preserve"> </w:t>
      </w:r>
      <w:r w:rsidRPr="00676F8B">
        <w:t>engagement,</w:t>
      </w:r>
      <w:r w:rsidR="00C5440E" w:rsidRPr="00676F8B">
        <w:t xml:space="preserve"> </w:t>
      </w:r>
      <w:r w:rsidRPr="00676F8B">
        <w:t>focused</w:t>
      </w:r>
      <w:r w:rsidR="00C5440E" w:rsidRPr="00676F8B">
        <w:t xml:space="preserve"> </w:t>
      </w:r>
      <w:r w:rsidRPr="00676F8B">
        <w:t>on</w:t>
      </w:r>
      <w:r w:rsidR="00C5440E" w:rsidRPr="00676F8B">
        <w:t xml:space="preserve"> </w:t>
      </w:r>
      <w:r w:rsidRPr="00676F8B">
        <w:t>economic</w:t>
      </w:r>
      <w:r w:rsidR="00C5440E" w:rsidRPr="00676F8B">
        <w:t xml:space="preserve"> </w:t>
      </w:r>
      <w:r w:rsidRPr="00676F8B">
        <w:t>impact,</w:t>
      </w:r>
      <w:r w:rsidR="00C5440E" w:rsidRPr="00676F8B">
        <w:t xml:space="preserve"> </w:t>
      </w:r>
      <w:r w:rsidRPr="00676F8B">
        <w:t>country</w:t>
      </w:r>
      <w:r w:rsidR="00C5440E" w:rsidRPr="00676F8B">
        <w:t xml:space="preserve"> </w:t>
      </w:r>
      <w:r w:rsidRPr="00676F8B">
        <w:t>context</w:t>
      </w:r>
      <w:r w:rsidR="00C5440E" w:rsidRPr="00676F8B">
        <w:t xml:space="preserve"> </w:t>
      </w:r>
      <w:r w:rsidRPr="00676F8B">
        <w:t>and</w:t>
      </w:r>
      <w:r w:rsidR="00C5440E" w:rsidRPr="00676F8B">
        <w:t xml:space="preserve"> </w:t>
      </w:r>
      <w:r w:rsidRPr="00676F8B">
        <w:t>longer-term</w:t>
      </w:r>
      <w:r w:rsidR="00C5440E" w:rsidRPr="00676F8B">
        <w:t xml:space="preserve"> </w:t>
      </w:r>
      <w:r w:rsidRPr="00676F8B">
        <w:t>objectives;</w:t>
      </w:r>
      <w:r w:rsidR="00C5440E" w:rsidRPr="00676F8B">
        <w:t xml:space="preserve"> </w:t>
      </w:r>
      <w:r w:rsidRPr="00676F8B">
        <w:t>and</w:t>
      </w:r>
      <w:r w:rsidR="00C5440E" w:rsidRPr="00676F8B">
        <w:t xml:space="preserve"> </w:t>
      </w:r>
      <w:r w:rsidRPr="00676F8B">
        <w:t>supporting</w:t>
      </w:r>
      <w:r w:rsidR="00C5440E" w:rsidRPr="00676F8B">
        <w:t xml:space="preserve"> </w:t>
      </w:r>
      <w:r w:rsidRPr="00676F8B">
        <w:t>reform</w:t>
      </w:r>
      <w:r w:rsidR="00C5440E" w:rsidRPr="00676F8B">
        <w:t xml:space="preserve"> </w:t>
      </w:r>
      <w:r w:rsidRPr="00676F8B">
        <w:t>efforts</w:t>
      </w:r>
      <w:r w:rsidR="00C5440E" w:rsidRPr="00676F8B">
        <w:t xml:space="preserve"> </w:t>
      </w:r>
      <w:r w:rsidRPr="00676F8B">
        <w:t>with</w:t>
      </w:r>
      <w:r w:rsidR="00C5440E" w:rsidRPr="00676F8B">
        <w:t xml:space="preserve"> </w:t>
      </w:r>
      <w:r w:rsidRPr="00676F8B">
        <w:t>appropriate</w:t>
      </w:r>
      <w:r w:rsidR="00C5440E" w:rsidRPr="00676F8B">
        <w:t xml:space="preserve"> </w:t>
      </w:r>
      <w:r w:rsidRPr="00676F8B">
        <w:t>technical</w:t>
      </w:r>
      <w:r w:rsidR="00C5440E" w:rsidRPr="00676F8B">
        <w:t xml:space="preserve"> </w:t>
      </w:r>
      <w:r w:rsidRPr="00676F8B">
        <w:t>assistance.</w:t>
      </w:r>
    </w:p>
    <w:p w14:paraId="12A74286" w14:textId="011881F8" w:rsidR="00794B52" w:rsidRPr="00783EB0" w:rsidRDefault="00794B52" w:rsidP="00D11DD3">
      <w:pPr>
        <w:jc w:val="both"/>
        <w:rPr>
          <w:b/>
          <w:bCs/>
        </w:rPr>
      </w:pPr>
      <w:r w:rsidRPr="00783EB0">
        <w:rPr>
          <w:b/>
          <w:bCs/>
        </w:rPr>
        <w:t>Rationale</w:t>
      </w:r>
      <w:r w:rsidR="00C5440E" w:rsidRPr="00783EB0">
        <w:rPr>
          <w:b/>
          <w:bCs/>
        </w:rPr>
        <w:t xml:space="preserve"> </w:t>
      </w:r>
      <w:r w:rsidRPr="00783EB0">
        <w:rPr>
          <w:b/>
          <w:bCs/>
        </w:rPr>
        <w:t>for</w:t>
      </w:r>
      <w:r w:rsidR="00C5440E" w:rsidRPr="00783EB0">
        <w:rPr>
          <w:b/>
          <w:bCs/>
        </w:rPr>
        <w:t xml:space="preserve"> </w:t>
      </w:r>
      <w:r w:rsidRPr="00783EB0">
        <w:rPr>
          <w:b/>
          <w:bCs/>
        </w:rPr>
        <w:t>the</w:t>
      </w:r>
      <w:r w:rsidR="00C5440E" w:rsidRPr="00783EB0">
        <w:rPr>
          <w:b/>
          <w:bCs/>
        </w:rPr>
        <w:t xml:space="preserve"> </w:t>
      </w:r>
      <w:r w:rsidRPr="00783EB0">
        <w:rPr>
          <w:b/>
          <w:bCs/>
        </w:rPr>
        <w:t>review</w:t>
      </w:r>
    </w:p>
    <w:p w14:paraId="35AFCA2C" w14:textId="317D6F3B" w:rsidR="00794B52" w:rsidRPr="00676F8B" w:rsidRDefault="00794B52" w:rsidP="00D11DD3">
      <w:pPr>
        <w:jc w:val="both"/>
      </w:pPr>
      <w:r w:rsidRPr="00676F8B">
        <w:t>The</w:t>
      </w:r>
      <w:r w:rsidR="00C5440E" w:rsidRPr="00676F8B">
        <w:t xml:space="preserve"> </w:t>
      </w:r>
      <w:r w:rsidR="00692EB7">
        <w:t>I</w:t>
      </w:r>
      <w:r w:rsidRPr="00676F8B">
        <w:t>ndependent</w:t>
      </w:r>
      <w:r w:rsidR="00C5440E" w:rsidRPr="00676F8B">
        <w:t xml:space="preserve"> </w:t>
      </w:r>
      <w:r w:rsidR="00692EB7">
        <w:t>R</w:t>
      </w:r>
      <w:r w:rsidRPr="00676F8B">
        <w:t>eview</w:t>
      </w:r>
      <w:r w:rsidR="00C5440E" w:rsidRPr="00676F8B">
        <w:t xml:space="preserve"> </w:t>
      </w:r>
      <w:r w:rsidRPr="00676F8B">
        <w:t>is</w:t>
      </w:r>
      <w:r w:rsidR="00C5440E" w:rsidRPr="00676F8B">
        <w:t xml:space="preserve"> </w:t>
      </w:r>
      <w:r w:rsidRPr="00676F8B">
        <w:t>commissioned</w:t>
      </w:r>
      <w:r w:rsidR="00C5440E" w:rsidRPr="00676F8B">
        <w:t xml:space="preserve"> </w:t>
      </w:r>
      <w:r w:rsidRPr="00676F8B">
        <w:t>to</w:t>
      </w:r>
      <w:r w:rsidR="00C5440E" w:rsidRPr="00676F8B">
        <w:t xml:space="preserve"> </w:t>
      </w:r>
      <w:r w:rsidRPr="00676F8B">
        <w:t>assess</w:t>
      </w:r>
      <w:r w:rsidR="00C5440E" w:rsidRPr="00676F8B">
        <w:t xml:space="preserve"> </w:t>
      </w:r>
      <w:r w:rsidRPr="00676F8B">
        <w:t>the</w:t>
      </w:r>
      <w:r w:rsidR="00C5440E" w:rsidRPr="00676F8B">
        <w:t xml:space="preserve"> </w:t>
      </w:r>
      <w:r w:rsidRPr="00676F8B">
        <w:t>relevance</w:t>
      </w:r>
      <w:r w:rsidR="00C5440E" w:rsidRPr="00676F8B">
        <w:t xml:space="preserve"> </w:t>
      </w:r>
      <w:r w:rsidRPr="00676F8B">
        <w:t>of</w:t>
      </w:r>
      <w:r w:rsidR="00C5440E" w:rsidRPr="00676F8B">
        <w:t xml:space="preserve"> </w:t>
      </w:r>
      <w:r w:rsidRPr="00676F8B">
        <w:t>Australian</w:t>
      </w:r>
      <w:r w:rsidR="00C5440E" w:rsidRPr="00676F8B">
        <w:t xml:space="preserve"> </w:t>
      </w:r>
      <w:r w:rsidRPr="00676F8B">
        <w:t>investment</w:t>
      </w:r>
      <w:r w:rsidR="00C5440E" w:rsidRPr="00676F8B">
        <w:t xml:space="preserve"> </w:t>
      </w:r>
      <w:r w:rsidRPr="00676F8B">
        <w:t>in</w:t>
      </w:r>
      <w:r w:rsidR="00C5440E" w:rsidRPr="00676F8B">
        <w:t xml:space="preserve"> </w:t>
      </w:r>
      <w:r w:rsidR="00CC7F2E">
        <w:t xml:space="preserve">the </w:t>
      </w:r>
      <w:r w:rsidRPr="00676F8B">
        <w:t>Pacific</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C5440E" w:rsidRPr="00676F8B">
        <w:t xml:space="preserve"> </w:t>
      </w:r>
      <w:r w:rsidRPr="00676F8B">
        <w:t>(2020</w:t>
      </w:r>
      <w:r w:rsidR="008D7A18">
        <w:t>–</w:t>
      </w:r>
      <w:r w:rsidRPr="00676F8B">
        <w:t>21</w:t>
      </w:r>
      <w:r w:rsidR="00C5440E" w:rsidRPr="00676F8B">
        <w:t xml:space="preserve"> </w:t>
      </w:r>
      <w:r w:rsidR="008D7A18">
        <w:t>to</w:t>
      </w:r>
      <w:r w:rsidR="00C5440E" w:rsidRPr="00676F8B">
        <w:t xml:space="preserve"> </w:t>
      </w:r>
      <w:r w:rsidRPr="00676F8B">
        <w:t>2021</w:t>
      </w:r>
      <w:r w:rsidR="008D7A18">
        <w:t>–</w:t>
      </w:r>
      <w:r w:rsidRPr="00676F8B">
        <w:t>22);</w:t>
      </w:r>
      <w:r w:rsidR="00C5440E" w:rsidRPr="00676F8B">
        <w:t xml:space="preserve"> </w:t>
      </w:r>
      <w:r w:rsidRPr="00676F8B">
        <w:t>as</w:t>
      </w:r>
      <w:r w:rsidR="00C5440E" w:rsidRPr="00676F8B">
        <w:t xml:space="preserve"> </w:t>
      </w:r>
      <w:r w:rsidRPr="00676F8B">
        <w:t>well</w:t>
      </w:r>
      <w:r w:rsidR="00C5440E" w:rsidRPr="00676F8B">
        <w:t xml:space="preserve"> </w:t>
      </w:r>
      <w:r w:rsidRPr="00676F8B">
        <w:t>as</w:t>
      </w:r>
      <w:r w:rsidR="00C5440E" w:rsidRPr="00676F8B">
        <w:t xml:space="preserve"> </w:t>
      </w:r>
      <w:r w:rsidRPr="00676F8B">
        <w:t>to</w:t>
      </w:r>
      <w:r w:rsidR="00C5440E" w:rsidRPr="00676F8B">
        <w:t xml:space="preserve"> </w:t>
      </w:r>
      <w:r w:rsidRPr="00676F8B">
        <w:t>assess</w:t>
      </w:r>
      <w:r w:rsidR="00C5440E" w:rsidRPr="00676F8B">
        <w:t xml:space="preserve"> </w:t>
      </w:r>
      <w:r w:rsidRPr="00676F8B">
        <w:t>the</w:t>
      </w:r>
      <w:r w:rsidR="00C5440E" w:rsidRPr="00676F8B">
        <w:t xml:space="preserve"> </w:t>
      </w:r>
      <w:r w:rsidRPr="00676F8B">
        <w:t>efficiency</w:t>
      </w:r>
      <w:r w:rsidR="00C5440E" w:rsidRPr="00676F8B">
        <w:t xml:space="preserve"> </w:t>
      </w:r>
      <w:r w:rsidRPr="00676F8B">
        <w:t>of</w:t>
      </w:r>
      <w:r w:rsidR="00C5440E" w:rsidRPr="00676F8B">
        <w:t xml:space="preserve"> </w:t>
      </w:r>
      <w:r w:rsidRPr="00676F8B">
        <w:t>the</w:t>
      </w:r>
      <w:r w:rsidR="00C5440E" w:rsidRPr="00676F8B">
        <w:t xml:space="preserve"> </w:t>
      </w:r>
      <w:r w:rsidRPr="00676F8B">
        <w:t>preparation</w:t>
      </w:r>
      <w:r w:rsidR="00C5440E" w:rsidRPr="00676F8B">
        <w:t xml:space="preserve"> </w:t>
      </w:r>
      <w:r w:rsidRPr="00676F8B">
        <w:t>and</w:t>
      </w:r>
      <w:r w:rsidR="00C5440E" w:rsidRPr="00676F8B">
        <w:t xml:space="preserve"> </w:t>
      </w:r>
      <w:r w:rsidRPr="00676F8B">
        <w:t>delivery</w:t>
      </w:r>
      <w:r w:rsidR="00C5440E" w:rsidRPr="00676F8B">
        <w:t xml:space="preserve"> </w:t>
      </w:r>
      <w:r w:rsidRPr="00676F8B">
        <w:t>of</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and</w:t>
      </w:r>
      <w:r w:rsidR="00C5440E" w:rsidRPr="00676F8B">
        <w:t xml:space="preserve"> </w:t>
      </w:r>
      <w:r w:rsidRPr="00676F8B">
        <w:t>the</w:t>
      </w:r>
      <w:r w:rsidR="00C5440E" w:rsidRPr="00676F8B">
        <w:t xml:space="preserve"> </w:t>
      </w:r>
      <w:r w:rsidRPr="00676F8B">
        <w:t>effectiveness</w:t>
      </w:r>
      <w:r w:rsidR="00C5440E" w:rsidRPr="00676F8B">
        <w:t xml:space="preserve"> </w:t>
      </w:r>
      <w:r w:rsidRPr="00676F8B">
        <w:t>of</w:t>
      </w:r>
      <w:r w:rsidR="00C5440E" w:rsidRPr="00676F8B">
        <w:t xml:space="preserve"> </w:t>
      </w:r>
      <w:r w:rsidR="00CC7F2E">
        <w:t>its</w:t>
      </w:r>
      <w:r w:rsidR="00CC7F2E" w:rsidRPr="00676F8B">
        <w:t xml:space="preserve"> </w:t>
      </w:r>
      <w:r w:rsidRPr="00676F8B">
        <w:t>implementation</w:t>
      </w:r>
      <w:r w:rsidR="00C5440E" w:rsidRPr="00676F8B">
        <w:t xml:space="preserve"> </w:t>
      </w:r>
      <w:r w:rsidRPr="00676F8B">
        <w:t>and</w:t>
      </w:r>
      <w:r w:rsidR="00C5440E" w:rsidRPr="00676F8B">
        <w:t xml:space="preserve"> </w:t>
      </w:r>
      <w:r w:rsidRPr="00676F8B">
        <w:t>outcomes.</w:t>
      </w:r>
      <w:r w:rsidRPr="00676F8B">
        <w:rPr>
          <w:rStyle w:val="FootnoteReference"/>
          <w:b/>
          <w:bCs/>
          <w:sz w:val="20"/>
          <w:szCs w:val="20"/>
        </w:rPr>
        <w:footnoteReference w:id="57"/>
      </w:r>
      <w:r w:rsidR="00C5440E" w:rsidRPr="00676F8B">
        <w:t xml:space="preserve"> </w:t>
      </w:r>
      <w:r w:rsidRPr="00676F8B">
        <w:t>The</w:t>
      </w:r>
      <w:r w:rsidR="00C5440E" w:rsidRPr="00676F8B">
        <w:t xml:space="preserve"> </w:t>
      </w:r>
      <w:r w:rsidRPr="00676F8B">
        <w:t>review</w:t>
      </w:r>
      <w:r w:rsidR="00C5440E" w:rsidRPr="00676F8B">
        <w:t xml:space="preserve"> </w:t>
      </w:r>
      <w:r w:rsidRPr="00676F8B">
        <w:t>should</w:t>
      </w:r>
      <w:r w:rsidR="00C5440E" w:rsidRPr="00676F8B">
        <w:t xml:space="preserve"> </w:t>
      </w:r>
      <w:r w:rsidRPr="00676F8B">
        <w:t>be</w:t>
      </w:r>
      <w:r w:rsidR="00C5440E" w:rsidRPr="00676F8B">
        <w:t xml:space="preserve"> </w:t>
      </w:r>
      <w:r w:rsidRPr="00676F8B">
        <w:t>situated</w:t>
      </w:r>
      <w:r w:rsidR="00C5440E" w:rsidRPr="00676F8B">
        <w:t xml:space="preserve"> </w:t>
      </w:r>
      <w:r w:rsidRPr="00676F8B">
        <w:t>in</w:t>
      </w:r>
      <w:r w:rsidR="00C5440E" w:rsidRPr="00676F8B">
        <w:t xml:space="preserve"> </w:t>
      </w:r>
      <w:r w:rsidRPr="00676F8B">
        <w:t>the</w:t>
      </w:r>
      <w:r w:rsidR="00C5440E" w:rsidRPr="00676F8B">
        <w:t xml:space="preserve"> </w:t>
      </w:r>
      <w:r w:rsidRPr="00676F8B">
        <w:t>Australian</w:t>
      </w:r>
      <w:r w:rsidR="00C5440E" w:rsidRPr="00676F8B">
        <w:t xml:space="preserve"> </w:t>
      </w:r>
      <w:r w:rsidRPr="00676F8B">
        <w:t>Government’s</w:t>
      </w:r>
      <w:r w:rsidR="00C5440E" w:rsidRPr="00676F8B">
        <w:t xml:space="preserve"> </w:t>
      </w:r>
      <w:r w:rsidRPr="00676F8B">
        <w:t>development</w:t>
      </w:r>
      <w:r w:rsidR="00C5440E" w:rsidRPr="00676F8B">
        <w:t xml:space="preserve"> </w:t>
      </w:r>
      <w:r w:rsidRPr="00676F8B">
        <w:t>policy</w:t>
      </w:r>
      <w:r w:rsidR="00C5440E" w:rsidRPr="00676F8B">
        <w:t xml:space="preserve"> </w:t>
      </w:r>
      <w:r w:rsidRPr="00676F8B">
        <w:rPr>
          <w:i/>
          <w:iCs/>
        </w:rPr>
        <w:t>Partnerships</w:t>
      </w:r>
      <w:r w:rsidR="00C5440E" w:rsidRPr="00676F8B">
        <w:rPr>
          <w:i/>
          <w:iCs/>
        </w:rPr>
        <w:t xml:space="preserve"> </w:t>
      </w:r>
      <w:r w:rsidRPr="00676F8B">
        <w:rPr>
          <w:i/>
          <w:iCs/>
        </w:rPr>
        <w:t>for</w:t>
      </w:r>
      <w:r w:rsidR="00C5440E" w:rsidRPr="00676F8B">
        <w:rPr>
          <w:i/>
          <w:iCs/>
        </w:rPr>
        <w:t xml:space="preserve"> </w:t>
      </w:r>
      <w:r w:rsidRPr="00676F8B">
        <w:rPr>
          <w:i/>
          <w:iCs/>
        </w:rPr>
        <w:t>Recovery</w:t>
      </w:r>
      <w:r w:rsidR="00CC7F2E">
        <w:t>,</w:t>
      </w:r>
      <w:r w:rsidR="00C5440E" w:rsidRPr="00676F8B">
        <w:t xml:space="preserve"> </w:t>
      </w:r>
      <w:r w:rsidRPr="00676F8B">
        <w:t>which</w:t>
      </w:r>
      <w:r w:rsidR="00C5440E" w:rsidRPr="00676F8B">
        <w:t xml:space="preserve"> </w:t>
      </w:r>
      <w:r w:rsidRPr="00676F8B">
        <w:t>has</w:t>
      </w:r>
      <w:r w:rsidR="00C5440E" w:rsidRPr="00676F8B">
        <w:t xml:space="preserve"> </w:t>
      </w:r>
      <w:r w:rsidRPr="00676F8B">
        <w:t>three</w:t>
      </w:r>
      <w:r w:rsidR="00C5440E" w:rsidRPr="00676F8B">
        <w:t xml:space="preserve"> </w:t>
      </w:r>
      <w:r w:rsidRPr="00676F8B">
        <w:t>areas</w:t>
      </w:r>
      <w:r w:rsidR="00C5440E" w:rsidRPr="00676F8B">
        <w:t xml:space="preserve"> </w:t>
      </w:r>
      <w:r w:rsidRPr="00676F8B">
        <w:t>of</w:t>
      </w:r>
      <w:r w:rsidR="00C5440E" w:rsidRPr="00676F8B">
        <w:t xml:space="preserve"> </w:t>
      </w:r>
      <w:r w:rsidRPr="00676F8B">
        <w:t>focus</w:t>
      </w:r>
      <w:r w:rsidR="00CC7F2E">
        <w:t>:</w:t>
      </w:r>
      <w:r w:rsidR="00C5440E" w:rsidRPr="00676F8B">
        <w:t xml:space="preserve"> </w:t>
      </w:r>
      <w:r w:rsidRPr="00676F8B">
        <w:t>health</w:t>
      </w:r>
      <w:r w:rsidR="00C5440E" w:rsidRPr="00676F8B">
        <w:t xml:space="preserve"> </w:t>
      </w:r>
      <w:r w:rsidRPr="00676F8B">
        <w:t>security,</w:t>
      </w:r>
      <w:r w:rsidR="00C5440E" w:rsidRPr="00676F8B">
        <w:t xml:space="preserve"> </w:t>
      </w:r>
      <w:r w:rsidRPr="00676F8B">
        <w:t>economic</w:t>
      </w:r>
      <w:r w:rsidR="00C5440E" w:rsidRPr="00676F8B">
        <w:t xml:space="preserve"> </w:t>
      </w:r>
      <w:r w:rsidR="00CA7CED" w:rsidRPr="00676F8B">
        <w:t>recovery,</w:t>
      </w:r>
      <w:r w:rsidR="00C5440E" w:rsidRPr="00676F8B">
        <w:t xml:space="preserve"> </w:t>
      </w:r>
      <w:r w:rsidRPr="00676F8B">
        <w:t>and</w:t>
      </w:r>
      <w:r w:rsidR="00C5440E" w:rsidRPr="00676F8B">
        <w:t xml:space="preserve"> </w:t>
      </w:r>
      <w:r w:rsidRPr="00676F8B">
        <w:t>stability.</w:t>
      </w:r>
    </w:p>
    <w:p w14:paraId="7A71C894" w14:textId="67ACE93C" w:rsidR="00794B52" w:rsidRPr="00676F8B" w:rsidRDefault="00794B52" w:rsidP="00D11DD3">
      <w:pPr>
        <w:jc w:val="both"/>
      </w:pPr>
      <w:r w:rsidRPr="00676F8B">
        <w:t>Key</w:t>
      </w:r>
      <w:r w:rsidR="00C5440E" w:rsidRPr="00676F8B">
        <w:t xml:space="preserve"> </w:t>
      </w:r>
      <w:r w:rsidRPr="00676F8B">
        <w:t>objectives</w:t>
      </w:r>
      <w:r w:rsidR="00C5440E" w:rsidRPr="00676F8B">
        <w:t xml:space="preserve"> </w:t>
      </w:r>
      <w:r w:rsidRPr="00676F8B">
        <w:t>of</w:t>
      </w:r>
      <w:r w:rsidR="00C5440E" w:rsidRPr="00676F8B">
        <w:t xml:space="preserve"> </w:t>
      </w:r>
      <w:r w:rsidRPr="00676F8B">
        <w:t>the</w:t>
      </w:r>
      <w:r w:rsidR="00C5440E" w:rsidRPr="00676F8B">
        <w:t xml:space="preserve"> </w:t>
      </w:r>
      <w:r w:rsidRPr="00676F8B">
        <w:t>review</w:t>
      </w:r>
      <w:r w:rsidR="00C5440E" w:rsidRPr="00676F8B">
        <w:t xml:space="preserve"> </w:t>
      </w:r>
      <w:r w:rsidRPr="00676F8B">
        <w:t>include:</w:t>
      </w:r>
    </w:p>
    <w:p w14:paraId="2A37A035" w14:textId="0068D793" w:rsidR="00C770B1" w:rsidRDefault="00C770B1" w:rsidP="00D11DD3">
      <w:pPr>
        <w:pStyle w:val="ListParagraph"/>
        <w:numPr>
          <w:ilvl w:val="0"/>
          <w:numId w:val="53"/>
        </w:numPr>
        <w:jc w:val="both"/>
      </w:pPr>
      <w:r w:rsidRPr="00C770B1">
        <w:t xml:space="preserve">Informing the 2022 Investment Performance Reporting for the package – expected to be in the form of a Final Investment Monitoring Report (including associated bilateral investment performance reporting processes). </w:t>
      </w:r>
    </w:p>
    <w:p w14:paraId="0598EAF9" w14:textId="5122CEFC" w:rsidR="00794B52" w:rsidRPr="00C770B1" w:rsidRDefault="00CC7F2E" w:rsidP="00D11DD3">
      <w:pPr>
        <w:pStyle w:val="ListParagraph"/>
        <w:numPr>
          <w:ilvl w:val="0"/>
          <w:numId w:val="53"/>
        </w:numPr>
        <w:jc w:val="both"/>
      </w:pPr>
      <w:r w:rsidRPr="00C770B1">
        <w:t>P</w:t>
      </w:r>
      <w:r w:rsidR="00794B52" w:rsidRPr="00C770B1">
        <w:t>rovide</w:t>
      </w:r>
      <w:r w:rsidR="00C5440E" w:rsidRPr="00C770B1">
        <w:t xml:space="preserve"> </w:t>
      </w:r>
      <w:r w:rsidR="00794B52" w:rsidRPr="00C770B1">
        <w:t>lessons</w:t>
      </w:r>
      <w:r w:rsidR="00C5440E" w:rsidRPr="00C770B1">
        <w:t xml:space="preserve"> </w:t>
      </w:r>
      <w:r w:rsidR="00794B52" w:rsidRPr="00C770B1">
        <w:t>for</w:t>
      </w:r>
      <w:r w:rsidR="00C5440E" w:rsidRPr="00C770B1">
        <w:t xml:space="preserve"> </w:t>
      </w:r>
      <w:r w:rsidR="00794B52" w:rsidRPr="00C770B1">
        <w:t>any</w:t>
      </w:r>
      <w:r w:rsidR="00C5440E" w:rsidRPr="00C770B1">
        <w:t xml:space="preserve"> </w:t>
      </w:r>
      <w:r w:rsidR="00794B52" w:rsidRPr="00C770B1">
        <w:t>future</w:t>
      </w:r>
      <w:r w:rsidR="00C5440E" w:rsidRPr="00C770B1">
        <w:t xml:space="preserve"> </w:t>
      </w:r>
      <w:r w:rsidR="00794B52" w:rsidRPr="00C770B1">
        <w:t>economic</w:t>
      </w:r>
      <w:r w:rsidR="00C5440E" w:rsidRPr="00C770B1">
        <w:t xml:space="preserve"> </w:t>
      </w:r>
      <w:r w:rsidR="00794B52" w:rsidRPr="00C770B1">
        <w:t>or</w:t>
      </w:r>
      <w:r w:rsidR="00C5440E" w:rsidRPr="00C770B1">
        <w:t xml:space="preserve"> </w:t>
      </w:r>
      <w:r w:rsidR="00794B52" w:rsidRPr="00C770B1">
        <w:t>fiscal</w:t>
      </w:r>
      <w:r w:rsidR="00C5440E" w:rsidRPr="00C770B1">
        <w:t xml:space="preserve"> </w:t>
      </w:r>
      <w:r w:rsidR="00794B52" w:rsidRPr="00C770B1">
        <w:t>support</w:t>
      </w:r>
      <w:r w:rsidR="00C5440E" w:rsidRPr="00C770B1">
        <w:t xml:space="preserve"> </w:t>
      </w:r>
      <w:r w:rsidR="00794B52" w:rsidRPr="00C770B1">
        <w:t>programs</w:t>
      </w:r>
      <w:r w:rsidR="00C5440E" w:rsidRPr="00C770B1">
        <w:t xml:space="preserve"> </w:t>
      </w:r>
      <w:r w:rsidR="00794B52" w:rsidRPr="00C770B1">
        <w:t>in</w:t>
      </w:r>
      <w:r w:rsidR="00C5440E" w:rsidRPr="00C770B1">
        <w:t xml:space="preserve"> </w:t>
      </w:r>
      <w:r w:rsidR="00794B52" w:rsidRPr="00C770B1">
        <w:t>the</w:t>
      </w:r>
      <w:r w:rsidR="00C5440E" w:rsidRPr="00C770B1">
        <w:t xml:space="preserve"> </w:t>
      </w:r>
      <w:r w:rsidR="00794B52" w:rsidRPr="00C770B1">
        <w:t>Pacific</w:t>
      </w:r>
      <w:r w:rsidR="00C5440E" w:rsidRPr="00C770B1">
        <w:t xml:space="preserve"> </w:t>
      </w:r>
      <w:r w:rsidR="00794B52" w:rsidRPr="00C770B1">
        <w:t>and</w:t>
      </w:r>
      <w:r w:rsidR="00C5440E" w:rsidRPr="00C770B1">
        <w:t xml:space="preserve"> </w:t>
      </w:r>
      <w:r w:rsidR="00794B52" w:rsidRPr="00C770B1">
        <w:t>Timor-Leste</w:t>
      </w:r>
      <w:r w:rsidRPr="00C770B1">
        <w:t>.</w:t>
      </w:r>
    </w:p>
    <w:p w14:paraId="567B1870" w14:textId="18A697FB" w:rsidR="00794B52" w:rsidRPr="00C770B1" w:rsidRDefault="00CC7F2E" w:rsidP="00D11DD3">
      <w:pPr>
        <w:pStyle w:val="ListParagraph"/>
        <w:numPr>
          <w:ilvl w:val="0"/>
          <w:numId w:val="53"/>
        </w:numPr>
        <w:jc w:val="both"/>
      </w:pPr>
      <w:r w:rsidRPr="00C770B1">
        <w:t>A</w:t>
      </w:r>
      <w:r w:rsidR="00794B52" w:rsidRPr="00C770B1">
        <w:t>ssist</w:t>
      </w:r>
      <w:r w:rsidR="00C5440E" w:rsidRPr="00C770B1">
        <w:t xml:space="preserve"> </w:t>
      </w:r>
      <w:r w:rsidR="00794B52" w:rsidRPr="00C770B1">
        <w:t>any</w:t>
      </w:r>
      <w:r w:rsidR="00C5440E" w:rsidRPr="00C770B1">
        <w:t xml:space="preserve"> </w:t>
      </w:r>
      <w:r w:rsidR="00794B52" w:rsidRPr="00C770B1">
        <w:t>audit</w:t>
      </w:r>
      <w:r w:rsidR="00C5440E" w:rsidRPr="00C770B1">
        <w:t xml:space="preserve"> </w:t>
      </w:r>
      <w:r w:rsidR="00794B52" w:rsidRPr="00C770B1">
        <w:t>processes</w:t>
      </w:r>
      <w:r w:rsidR="00C5440E" w:rsidRPr="00C770B1">
        <w:t xml:space="preserve"> </w:t>
      </w:r>
      <w:r w:rsidR="00794B52" w:rsidRPr="00C770B1">
        <w:t>that</w:t>
      </w:r>
      <w:r w:rsidR="00C5440E" w:rsidRPr="00C770B1">
        <w:t xml:space="preserve"> </w:t>
      </w:r>
      <w:r w:rsidR="00794B52" w:rsidRPr="00C770B1">
        <w:t>are</w:t>
      </w:r>
      <w:r w:rsidR="00C5440E" w:rsidRPr="00C770B1">
        <w:t xml:space="preserve"> </w:t>
      </w:r>
      <w:r w:rsidR="00794B52" w:rsidRPr="00C770B1">
        <w:t>undertaken</w:t>
      </w:r>
      <w:r w:rsidR="00C5440E" w:rsidRPr="00C770B1">
        <w:t xml:space="preserve"> </w:t>
      </w:r>
      <w:r w:rsidR="00794B52" w:rsidRPr="00C770B1">
        <w:t>on</w:t>
      </w:r>
      <w:r w:rsidR="00C5440E" w:rsidRPr="00C770B1">
        <w:t xml:space="preserve"> </w:t>
      </w:r>
      <w:r w:rsidR="00794B52" w:rsidRPr="00C770B1">
        <w:t>the</w:t>
      </w:r>
      <w:r w:rsidR="00C5440E" w:rsidRPr="00C770B1">
        <w:t xml:space="preserve"> </w:t>
      </w:r>
      <w:r w:rsidR="008D7A18" w:rsidRPr="00C770B1">
        <w:t>p</w:t>
      </w:r>
      <w:r w:rsidR="00794B52" w:rsidRPr="00C770B1">
        <w:t>ackage</w:t>
      </w:r>
      <w:r w:rsidRPr="00C770B1">
        <w:t>.</w:t>
      </w:r>
    </w:p>
    <w:p w14:paraId="4B65738D" w14:textId="4A214582" w:rsidR="00794B52" w:rsidRPr="00C770B1" w:rsidRDefault="00CC7F2E" w:rsidP="00D11DD3">
      <w:pPr>
        <w:pStyle w:val="ListParagraph"/>
        <w:numPr>
          <w:ilvl w:val="0"/>
          <w:numId w:val="53"/>
        </w:numPr>
        <w:jc w:val="both"/>
      </w:pPr>
      <w:r w:rsidRPr="00C770B1">
        <w:t>C</w:t>
      </w:r>
      <w:r w:rsidR="00794B52" w:rsidRPr="00C770B1">
        <w:t>ontribute</w:t>
      </w:r>
      <w:r w:rsidR="00C5440E" w:rsidRPr="00C770B1">
        <w:t xml:space="preserve"> </w:t>
      </w:r>
      <w:r w:rsidR="00794B52" w:rsidRPr="00C770B1">
        <w:t>to</w:t>
      </w:r>
      <w:r w:rsidR="00C5440E" w:rsidRPr="00C770B1">
        <w:t xml:space="preserve"> </w:t>
      </w:r>
      <w:r w:rsidR="00794B52" w:rsidRPr="00C770B1">
        <w:t>DFAT’s</w:t>
      </w:r>
      <w:r w:rsidR="00C5440E" w:rsidRPr="00C770B1">
        <w:t xml:space="preserve"> </w:t>
      </w:r>
      <w:r w:rsidR="00794B52" w:rsidRPr="00C770B1">
        <w:t>overarching</w:t>
      </w:r>
      <w:r w:rsidR="00C5440E" w:rsidRPr="00C770B1">
        <w:t xml:space="preserve"> </w:t>
      </w:r>
      <w:r w:rsidR="00794B52" w:rsidRPr="00C770B1">
        <w:t>discussion</w:t>
      </w:r>
      <w:r w:rsidR="00C5440E" w:rsidRPr="00C770B1">
        <w:t xml:space="preserve"> </w:t>
      </w:r>
      <w:r w:rsidR="00794B52" w:rsidRPr="00C770B1">
        <w:t>on</w:t>
      </w:r>
      <w:r w:rsidR="00C5440E" w:rsidRPr="00C770B1">
        <w:t xml:space="preserve"> </w:t>
      </w:r>
      <w:r w:rsidR="00794B52" w:rsidRPr="00C770B1">
        <w:t>budget</w:t>
      </w:r>
      <w:r w:rsidR="00C5440E" w:rsidRPr="00C770B1">
        <w:t xml:space="preserve"> </w:t>
      </w:r>
      <w:r w:rsidR="00794B52" w:rsidRPr="00C770B1">
        <w:t>support</w:t>
      </w:r>
      <w:r w:rsidR="00C5440E" w:rsidRPr="00C770B1">
        <w:t xml:space="preserve"> </w:t>
      </w:r>
      <w:r w:rsidR="00794B52" w:rsidRPr="00C770B1">
        <w:t>in</w:t>
      </w:r>
      <w:r w:rsidR="00C5440E" w:rsidRPr="00C770B1">
        <w:t xml:space="preserve"> </w:t>
      </w:r>
      <w:r w:rsidR="00794B52" w:rsidRPr="00C770B1">
        <w:t>the</w:t>
      </w:r>
      <w:r w:rsidR="00C5440E" w:rsidRPr="00C770B1">
        <w:t xml:space="preserve"> </w:t>
      </w:r>
      <w:r w:rsidR="00794B52" w:rsidRPr="00C770B1">
        <w:t>Pacific.</w:t>
      </w:r>
    </w:p>
    <w:p w14:paraId="69D57359" w14:textId="03171D31" w:rsidR="00794B52" w:rsidRPr="00676F8B" w:rsidRDefault="00794B52" w:rsidP="00D11DD3">
      <w:pPr>
        <w:jc w:val="both"/>
      </w:pPr>
      <w:r w:rsidRPr="00676F8B">
        <w:t>The</w:t>
      </w:r>
      <w:r w:rsidR="00C5440E" w:rsidRPr="00676F8B">
        <w:t xml:space="preserve"> </w:t>
      </w:r>
      <w:r w:rsidRPr="00676F8B">
        <w:t>primary</w:t>
      </w:r>
      <w:r w:rsidR="00C5440E" w:rsidRPr="00676F8B">
        <w:t xml:space="preserve"> </w:t>
      </w:r>
      <w:r w:rsidRPr="00676F8B">
        <w:t>audience</w:t>
      </w:r>
      <w:r w:rsidR="00C5440E" w:rsidRPr="00676F8B">
        <w:t xml:space="preserve"> </w:t>
      </w:r>
      <w:r w:rsidRPr="00676F8B">
        <w:t>for</w:t>
      </w:r>
      <w:r w:rsidR="00C5440E" w:rsidRPr="00676F8B">
        <w:t xml:space="preserve"> </w:t>
      </w:r>
      <w:r w:rsidRPr="00676F8B">
        <w:t>the</w:t>
      </w:r>
      <w:r w:rsidR="00C5440E" w:rsidRPr="00676F8B">
        <w:t xml:space="preserve"> </w:t>
      </w:r>
      <w:r w:rsidRPr="00676F8B">
        <w:t>review</w:t>
      </w:r>
      <w:r w:rsidR="00C5440E" w:rsidRPr="00676F8B">
        <w:t xml:space="preserve"> </w:t>
      </w:r>
      <w:r w:rsidRPr="00676F8B">
        <w:t>is:</w:t>
      </w:r>
    </w:p>
    <w:p w14:paraId="3CB71BF6" w14:textId="18D5115E" w:rsidR="00794B52" w:rsidRPr="00C770B1" w:rsidRDefault="00794B52" w:rsidP="00D11DD3">
      <w:pPr>
        <w:pStyle w:val="ListParagraph"/>
        <w:numPr>
          <w:ilvl w:val="0"/>
          <w:numId w:val="56"/>
        </w:numPr>
        <w:jc w:val="both"/>
      </w:pPr>
      <w:r w:rsidRPr="00C770B1">
        <w:t>DFAT</w:t>
      </w:r>
      <w:r w:rsidR="00C5440E" w:rsidRPr="00C770B1">
        <w:t xml:space="preserve"> </w:t>
      </w:r>
      <w:r w:rsidR="00EA6496" w:rsidRPr="00C770B1">
        <w:t>S</w:t>
      </w:r>
      <w:r w:rsidRPr="00C770B1">
        <w:t>enior</w:t>
      </w:r>
      <w:r w:rsidR="00C5440E" w:rsidRPr="00C770B1">
        <w:t xml:space="preserve"> </w:t>
      </w:r>
      <w:r w:rsidR="00EA6496" w:rsidRPr="00C770B1">
        <w:t>E</w:t>
      </w:r>
      <w:r w:rsidRPr="00C770B1">
        <w:t>xecutive</w:t>
      </w:r>
      <w:r w:rsidR="00C5440E" w:rsidRPr="00C770B1">
        <w:t xml:space="preserve"> </w:t>
      </w:r>
      <w:r w:rsidRPr="00C770B1">
        <w:t>(A</w:t>
      </w:r>
      <w:r w:rsidR="003C1F2F">
        <w:t xml:space="preserve">ssistant </w:t>
      </w:r>
      <w:r w:rsidRPr="00C770B1">
        <w:t>S</w:t>
      </w:r>
      <w:r w:rsidR="003C1F2F">
        <w:t>ecretary</w:t>
      </w:r>
      <w:r w:rsidRPr="00C770B1">
        <w:t>,</w:t>
      </w:r>
      <w:r w:rsidR="00C5440E" w:rsidRPr="00C770B1">
        <w:t xml:space="preserve"> </w:t>
      </w:r>
      <w:r w:rsidRPr="00C770B1">
        <w:t>Pacific</w:t>
      </w:r>
      <w:r w:rsidR="00C5440E" w:rsidRPr="00C770B1">
        <w:t xml:space="preserve"> </w:t>
      </w:r>
      <w:r w:rsidRPr="00C770B1">
        <w:t>Economic</w:t>
      </w:r>
      <w:r w:rsidR="00C5440E" w:rsidRPr="00C770B1">
        <w:t xml:space="preserve"> </w:t>
      </w:r>
      <w:r w:rsidRPr="00C770B1">
        <w:t>and</w:t>
      </w:r>
      <w:r w:rsidR="00C5440E" w:rsidRPr="00C770B1">
        <w:t xml:space="preserve"> </w:t>
      </w:r>
      <w:r w:rsidRPr="00C770B1">
        <w:t>Trade</w:t>
      </w:r>
      <w:r w:rsidR="00C5440E" w:rsidRPr="00C770B1">
        <w:t xml:space="preserve"> </w:t>
      </w:r>
      <w:r w:rsidRPr="00C770B1">
        <w:t>Branch,</w:t>
      </w:r>
      <w:r w:rsidR="00C5440E" w:rsidRPr="00C770B1">
        <w:t xml:space="preserve"> </w:t>
      </w:r>
      <w:r w:rsidRPr="00C770B1">
        <w:t>and</w:t>
      </w:r>
      <w:r w:rsidR="00C5440E" w:rsidRPr="00C770B1">
        <w:t xml:space="preserve"> </w:t>
      </w:r>
      <w:r w:rsidRPr="00C770B1">
        <w:t>F</w:t>
      </w:r>
      <w:r w:rsidR="003C1F2F">
        <w:t xml:space="preserve">irst </w:t>
      </w:r>
      <w:r w:rsidRPr="00C770B1">
        <w:t>A</w:t>
      </w:r>
      <w:r w:rsidR="003C1F2F">
        <w:t xml:space="preserve">ssistant </w:t>
      </w:r>
      <w:r w:rsidRPr="00C770B1">
        <w:t>S</w:t>
      </w:r>
      <w:r w:rsidR="003C1F2F">
        <w:t>ecretary,</w:t>
      </w:r>
      <w:r w:rsidR="00C5440E" w:rsidRPr="00C770B1">
        <w:t xml:space="preserve"> </w:t>
      </w:r>
      <w:r w:rsidRPr="00C770B1">
        <w:t>P</w:t>
      </w:r>
      <w:r w:rsidR="003C1F2F">
        <w:t xml:space="preserve">acific </w:t>
      </w:r>
      <w:r w:rsidRPr="00C770B1">
        <w:t>E</w:t>
      </w:r>
      <w:r w:rsidR="003C1F2F">
        <w:t xml:space="preserve">conomic and </w:t>
      </w:r>
      <w:r w:rsidRPr="00C770B1">
        <w:t>D</w:t>
      </w:r>
      <w:r w:rsidR="003C1F2F">
        <w:t xml:space="preserve">evelopment </w:t>
      </w:r>
      <w:r w:rsidR="00EA6496" w:rsidRPr="00C770B1">
        <w:t>D</w:t>
      </w:r>
      <w:r w:rsidRPr="00C770B1">
        <w:t>ivision)</w:t>
      </w:r>
      <w:r w:rsidR="00C5440E" w:rsidRPr="00C770B1">
        <w:t xml:space="preserve"> </w:t>
      </w:r>
      <w:r w:rsidRPr="00C770B1">
        <w:t>to</w:t>
      </w:r>
      <w:r w:rsidR="00C5440E" w:rsidRPr="00C770B1">
        <w:t xml:space="preserve"> </w:t>
      </w:r>
      <w:r w:rsidRPr="00C770B1">
        <w:t>demonstrate</w:t>
      </w:r>
      <w:r w:rsidR="00C5440E" w:rsidRPr="00C770B1">
        <w:t xml:space="preserve"> </w:t>
      </w:r>
      <w:r w:rsidRPr="00C770B1">
        <w:t>the</w:t>
      </w:r>
      <w:r w:rsidR="00C5440E" w:rsidRPr="00C770B1">
        <w:t xml:space="preserve"> </w:t>
      </w:r>
      <w:r w:rsidRPr="00C770B1">
        <w:t>relevance</w:t>
      </w:r>
      <w:r w:rsidR="00C5440E" w:rsidRPr="00C770B1">
        <w:t xml:space="preserve"> </w:t>
      </w:r>
      <w:r w:rsidRPr="00C770B1">
        <w:t>and</w:t>
      </w:r>
      <w:r w:rsidR="00C5440E" w:rsidRPr="00C770B1">
        <w:t xml:space="preserve"> </w:t>
      </w:r>
      <w:r w:rsidRPr="00C770B1">
        <w:t>effectiveness</w:t>
      </w:r>
      <w:r w:rsidR="00C5440E" w:rsidRPr="00C770B1">
        <w:t xml:space="preserve"> </w:t>
      </w:r>
      <w:r w:rsidRPr="00C770B1">
        <w:t>of</w:t>
      </w:r>
      <w:r w:rsidR="00C5440E" w:rsidRPr="00C770B1">
        <w:t xml:space="preserve"> </w:t>
      </w:r>
      <w:r w:rsidRPr="00C770B1">
        <w:t>the</w:t>
      </w:r>
      <w:r w:rsidR="00C5440E" w:rsidRPr="00C770B1">
        <w:t xml:space="preserve"> </w:t>
      </w:r>
      <w:r w:rsidR="008D7A18" w:rsidRPr="00C770B1">
        <w:t>p</w:t>
      </w:r>
      <w:r w:rsidRPr="00C770B1">
        <w:t>ackage</w:t>
      </w:r>
      <w:r w:rsidR="00EA6496" w:rsidRPr="00C770B1">
        <w:t>.</w:t>
      </w:r>
    </w:p>
    <w:p w14:paraId="57B88528" w14:textId="41080576" w:rsidR="00794B52" w:rsidRPr="00C770B1" w:rsidRDefault="00794B52" w:rsidP="00D11DD3">
      <w:pPr>
        <w:pStyle w:val="ListParagraph"/>
        <w:numPr>
          <w:ilvl w:val="0"/>
          <w:numId w:val="56"/>
        </w:numPr>
        <w:jc w:val="both"/>
      </w:pPr>
      <w:r w:rsidRPr="00C770B1">
        <w:t>DFAT</w:t>
      </w:r>
      <w:r w:rsidR="00C5440E" w:rsidRPr="00C770B1">
        <w:t xml:space="preserve"> </w:t>
      </w:r>
      <w:r w:rsidR="009D7998" w:rsidRPr="00C770B1">
        <w:t>o</w:t>
      </w:r>
      <w:r w:rsidRPr="00C770B1">
        <w:t>fficers</w:t>
      </w:r>
      <w:r w:rsidR="00C5440E" w:rsidRPr="00C770B1">
        <w:t xml:space="preserve"> </w:t>
      </w:r>
      <w:r w:rsidRPr="00C770B1">
        <w:t>involved</w:t>
      </w:r>
      <w:r w:rsidR="00C5440E" w:rsidRPr="00C770B1">
        <w:t xml:space="preserve"> </w:t>
      </w:r>
      <w:r w:rsidRPr="00C770B1">
        <w:t>in</w:t>
      </w:r>
      <w:r w:rsidR="00C5440E" w:rsidRPr="00C770B1">
        <w:t xml:space="preserve"> </w:t>
      </w:r>
      <w:r w:rsidRPr="00C770B1">
        <w:t>the</w:t>
      </w:r>
      <w:r w:rsidR="00C5440E" w:rsidRPr="00C770B1">
        <w:t xml:space="preserve"> </w:t>
      </w:r>
      <w:r w:rsidRPr="00C770B1">
        <w:t>design</w:t>
      </w:r>
      <w:r w:rsidR="00C5440E" w:rsidRPr="00C770B1">
        <w:t xml:space="preserve"> </w:t>
      </w:r>
      <w:r w:rsidRPr="00C770B1">
        <w:t>and</w:t>
      </w:r>
      <w:r w:rsidR="00C5440E" w:rsidRPr="00C770B1">
        <w:t xml:space="preserve"> </w:t>
      </w:r>
      <w:r w:rsidRPr="00C770B1">
        <w:t>delivery</w:t>
      </w:r>
      <w:r w:rsidR="00C5440E" w:rsidRPr="00C770B1">
        <w:t xml:space="preserve"> </w:t>
      </w:r>
      <w:r w:rsidRPr="00C770B1">
        <w:t>of</w:t>
      </w:r>
      <w:r w:rsidR="00C5440E" w:rsidRPr="00C770B1">
        <w:t xml:space="preserve"> </w:t>
      </w:r>
      <w:r w:rsidRPr="00C770B1">
        <w:t>any</w:t>
      </w:r>
      <w:r w:rsidR="00C5440E" w:rsidRPr="00C770B1">
        <w:t xml:space="preserve"> </w:t>
      </w:r>
      <w:r w:rsidRPr="00C770B1">
        <w:t>future</w:t>
      </w:r>
      <w:r w:rsidR="00C5440E" w:rsidRPr="00C770B1">
        <w:t xml:space="preserve"> </w:t>
      </w:r>
      <w:r w:rsidRPr="00C770B1">
        <w:t>economic</w:t>
      </w:r>
      <w:r w:rsidR="00C5440E" w:rsidRPr="00C770B1">
        <w:t xml:space="preserve"> </w:t>
      </w:r>
      <w:r w:rsidRPr="00C770B1">
        <w:t>and</w:t>
      </w:r>
      <w:r w:rsidR="00C5440E" w:rsidRPr="00C770B1">
        <w:t xml:space="preserve"> </w:t>
      </w:r>
      <w:r w:rsidRPr="00C770B1">
        <w:t>fiscal</w:t>
      </w:r>
      <w:r w:rsidR="00C5440E" w:rsidRPr="00C770B1">
        <w:t xml:space="preserve"> </w:t>
      </w:r>
      <w:r w:rsidRPr="00C770B1">
        <w:t>package</w:t>
      </w:r>
      <w:r w:rsidR="00EA6496" w:rsidRPr="00C770B1">
        <w:t>.</w:t>
      </w:r>
    </w:p>
    <w:p w14:paraId="5CD932BC" w14:textId="31FF36DA" w:rsidR="00794B52" w:rsidRPr="00C770B1" w:rsidRDefault="00794B52" w:rsidP="00D11DD3">
      <w:pPr>
        <w:pStyle w:val="ListParagraph"/>
        <w:numPr>
          <w:ilvl w:val="0"/>
          <w:numId w:val="56"/>
        </w:numPr>
        <w:jc w:val="both"/>
      </w:pPr>
      <w:r w:rsidRPr="00C770B1">
        <w:t>Bilateral</w:t>
      </w:r>
      <w:r w:rsidR="00C5440E" w:rsidRPr="00C770B1">
        <w:t xml:space="preserve"> </w:t>
      </w:r>
      <w:r w:rsidRPr="00C770B1">
        <w:t>and</w:t>
      </w:r>
      <w:r w:rsidR="00C5440E" w:rsidRPr="00C770B1">
        <w:t xml:space="preserve"> </w:t>
      </w:r>
      <w:r w:rsidR="009D7998" w:rsidRPr="00C770B1">
        <w:t>p</w:t>
      </w:r>
      <w:r w:rsidRPr="00C770B1">
        <w:t>ost</w:t>
      </w:r>
      <w:r w:rsidR="00C5440E" w:rsidRPr="00C770B1">
        <w:t xml:space="preserve"> </w:t>
      </w:r>
      <w:r w:rsidRPr="00C770B1">
        <w:t>officers</w:t>
      </w:r>
      <w:r w:rsidR="00C5440E" w:rsidRPr="00C770B1">
        <w:t xml:space="preserve"> </w:t>
      </w:r>
      <w:r w:rsidRPr="00C770B1">
        <w:t>involved</w:t>
      </w:r>
      <w:r w:rsidR="00C5440E" w:rsidRPr="00C770B1">
        <w:t xml:space="preserve"> </w:t>
      </w:r>
      <w:r w:rsidRPr="00C770B1">
        <w:t>in</w:t>
      </w:r>
      <w:r w:rsidR="00C5440E" w:rsidRPr="00C770B1">
        <w:t xml:space="preserve"> </w:t>
      </w:r>
      <w:r w:rsidRPr="00C770B1">
        <w:t>reporting</w:t>
      </w:r>
      <w:r w:rsidR="00C5440E" w:rsidRPr="00C770B1">
        <w:t xml:space="preserve"> </w:t>
      </w:r>
      <w:r w:rsidRPr="00C770B1">
        <w:t>on</w:t>
      </w:r>
      <w:r w:rsidR="00C5440E" w:rsidRPr="00C770B1">
        <w:t xml:space="preserve"> </w:t>
      </w:r>
      <w:r w:rsidRPr="00C770B1">
        <w:t>the</w:t>
      </w:r>
      <w:r w:rsidR="00C5440E" w:rsidRPr="00C770B1">
        <w:t xml:space="preserve"> </w:t>
      </w:r>
      <w:r w:rsidR="008D7A18" w:rsidRPr="00C770B1">
        <w:t>p</w:t>
      </w:r>
      <w:r w:rsidRPr="00C770B1">
        <w:t>ackage.</w:t>
      </w:r>
    </w:p>
    <w:p w14:paraId="4D2D7761" w14:textId="721A0A63" w:rsidR="00794B52" w:rsidRPr="00676F8B" w:rsidRDefault="00794B52" w:rsidP="00D11DD3">
      <w:pPr>
        <w:jc w:val="both"/>
      </w:pPr>
      <w:r w:rsidRPr="00676F8B">
        <w:t>The</w:t>
      </w:r>
      <w:r w:rsidR="00C5440E" w:rsidRPr="00676F8B">
        <w:t xml:space="preserve"> </w:t>
      </w:r>
      <w:r w:rsidR="00692EB7">
        <w:t>I</w:t>
      </w:r>
      <w:r w:rsidRPr="00676F8B">
        <w:t>ndependent</w:t>
      </w:r>
      <w:r w:rsidR="00C5440E" w:rsidRPr="00676F8B">
        <w:t xml:space="preserve"> </w:t>
      </w:r>
      <w:r w:rsidR="00692EB7">
        <w:t>R</w:t>
      </w:r>
      <w:r w:rsidRPr="00676F8B">
        <w:t>eview</w:t>
      </w:r>
      <w:r w:rsidR="00C5440E" w:rsidRPr="00676F8B">
        <w:t xml:space="preserve"> </w:t>
      </w:r>
      <w:r w:rsidRPr="00676F8B">
        <w:t>will</w:t>
      </w:r>
      <w:r w:rsidR="00C5440E" w:rsidRPr="00676F8B">
        <w:t xml:space="preserve"> </w:t>
      </w:r>
      <w:r w:rsidRPr="00676F8B">
        <w:t>be</w:t>
      </w:r>
      <w:r w:rsidR="00C5440E" w:rsidRPr="00676F8B">
        <w:t xml:space="preserve"> </w:t>
      </w:r>
      <w:r w:rsidRPr="00676F8B">
        <w:t>published</w:t>
      </w:r>
      <w:r w:rsidR="00C5440E" w:rsidRPr="00676F8B">
        <w:t xml:space="preserve"> </w:t>
      </w:r>
      <w:r w:rsidRPr="00676F8B">
        <w:t>together</w:t>
      </w:r>
      <w:r w:rsidR="00C5440E" w:rsidRPr="00676F8B">
        <w:t xml:space="preserve"> </w:t>
      </w:r>
      <w:r w:rsidRPr="00676F8B">
        <w:t>with</w:t>
      </w:r>
      <w:r w:rsidR="00C5440E" w:rsidRPr="00676F8B">
        <w:t xml:space="preserve"> </w:t>
      </w:r>
      <w:r w:rsidRPr="00676F8B">
        <w:t>a</w:t>
      </w:r>
      <w:r w:rsidR="00C5440E" w:rsidRPr="00676F8B">
        <w:t xml:space="preserve"> </w:t>
      </w:r>
      <w:r w:rsidRPr="00676F8B">
        <w:t>management</w:t>
      </w:r>
      <w:r w:rsidR="00C5440E" w:rsidRPr="00676F8B">
        <w:t xml:space="preserve"> </w:t>
      </w:r>
      <w:r w:rsidRPr="00676F8B">
        <w:t>response.</w:t>
      </w:r>
      <w:r w:rsidR="00A17B94" w:rsidRPr="00676F8B">
        <w:t xml:space="preserve"> </w:t>
      </w:r>
      <w:r w:rsidR="00BA6851">
        <w:t>The</w:t>
      </w:r>
      <w:r w:rsidR="00C5440E" w:rsidRPr="00676F8B">
        <w:t xml:space="preserve"> </w:t>
      </w:r>
      <w:r w:rsidRPr="00676F8B">
        <w:t>evaluation</w:t>
      </w:r>
      <w:r w:rsidR="00C5440E" w:rsidRPr="00676F8B">
        <w:t xml:space="preserve"> </w:t>
      </w:r>
      <w:r w:rsidRPr="00676F8B">
        <w:t>must</w:t>
      </w:r>
      <w:r w:rsidR="00C5440E" w:rsidRPr="00676F8B">
        <w:t xml:space="preserve"> </w:t>
      </w:r>
      <w:r w:rsidRPr="00676F8B">
        <w:t>comply</w:t>
      </w:r>
      <w:r w:rsidR="00C5440E" w:rsidRPr="00676F8B">
        <w:t xml:space="preserve"> </w:t>
      </w:r>
      <w:r w:rsidRPr="00676F8B">
        <w:t>with</w:t>
      </w:r>
      <w:r w:rsidR="00C5440E" w:rsidRPr="00676F8B">
        <w:t xml:space="preserve"> </w:t>
      </w:r>
      <w:r w:rsidRPr="00676F8B">
        <w:t>DFAT’s</w:t>
      </w:r>
      <w:r w:rsidR="00C5440E" w:rsidRPr="00676F8B">
        <w:t xml:space="preserve"> </w:t>
      </w:r>
      <w:r w:rsidRPr="00676F8B">
        <w:t>M&amp;E</w:t>
      </w:r>
      <w:r w:rsidR="00C5440E" w:rsidRPr="00676F8B">
        <w:t xml:space="preserve"> </w:t>
      </w:r>
      <w:r w:rsidRPr="00676F8B">
        <w:t>Standards,</w:t>
      </w:r>
      <w:r w:rsidR="00C5440E" w:rsidRPr="00676F8B">
        <w:t xml:space="preserve"> </w:t>
      </w:r>
      <w:r w:rsidR="00EA6496">
        <w:t xml:space="preserve">and </w:t>
      </w:r>
      <w:r w:rsidRPr="00676F8B">
        <w:t>the</w:t>
      </w:r>
      <w:r w:rsidR="00C5440E" w:rsidRPr="00676F8B">
        <w:t xml:space="preserve"> </w:t>
      </w:r>
      <w:r w:rsidRPr="00676F8B">
        <w:t>Ethical</w:t>
      </w:r>
      <w:r w:rsidR="00C5440E" w:rsidRPr="00676F8B">
        <w:t xml:space="preserve"> </w:t>
      </w:r>
      <w:r w:rsidRPr="00676F8B">
        <w:t>Research</w:t>
      </w:r>
      <w:r w:rsidR="00C5440E" w:rsidRPr="00676F8B">
        <w:t xml:space="preserve"> </w:t>
      </w:r>
      <w:r w:rsidRPr="00676F8B">
        <w:t>and</w:t>
      </w:r>
      <w:r w:rsidR="00C5440E" w:rsidRPr="00676F8B">
        <w:t xml:space="preserve"> </w:t>
      </w:r>
      <w:r w:rsidRPr="00676F8B">
        <w:t>Evaluation</w:t>
      </w:r>
      <w:r w:rsidR="00C5440E" w:rsidRPr="00676F8B">
        <w:t xml:space="preserve"> </w:t>
      </w:r>
      <w:r w:rsidRPr="00676F8B">
        <w:t>Guidance</w:t>
      </w:r>
      <w:r w:rsidR="00C5440E" w:rsidRPr="00676F8B">
        <w:t xml:space="preserve"> </w:t>
      </w:r>
      <w:r w:rsidRPr="00676F8B">
        <w:t>Note</w:t>
      </w:r>
      <w:r w:rsidR="00A73992" w:rsidRPr="00676F8B">
        <w:t>.</w:t>
      </w:r>
      <w:r w:rsidR="00C5440E" w:rsidRPr="00676F8B">
        <w:t xml:space="preserve"> </w:t>
      </w:r>
      <w:r w:rsidRPr="00676F8B">
        <w:t>Lessons</w:t>
      </w:r>
      <w:r w:rsidR="00C5440E" w:rsidRPr="00676F8B">
        <w:t xml:space="preserve"> </w:t>
      </w:r>
      <w:r w:rsidRPr="00676F8B">
        <w:t>learned</w:t>
      </w:r>
      <w:r w:rsidR="00C5440E" w:rsidRPr="00676F8B">
        <w:t xml:space="preserve"> </w:t>
      </w:r>
      <w:r w:rsidRPr="00676F8B">
        <w:t>from</w:t>
      </w:r>
      <w:r w:rsidR="00C5440E" w:rsidRPr="00676F8B">
        <w:t xml:space="preserve"> </w:t>
      </w:r>
      <w:r w:rsidRPr="00676F8B">
        <w:t>this</w:t>
      </w:r>
      <w:r w:rsidR="00C5440E" w:rsidRPr="00676F8B">
        <w:t xml:space="preserve"> </w:t>
      </w:r>
      <w:r w:rsidR="00692EB7">
        <w:t>I</w:t>
      </w:r>
      <w:r w:rsidRPr="00676F8B">
        <w:t>ndependent</w:t>
      </w:r>
      <w:r w:rsidR="00C5440E" w:rsidRPr="00676F8B">
        <w:t xml:space="preserve"> </w:t>
      </w:r>
      <w:r w:rsidR="00692EB7">
        <w:t>R</w:t>
      </w:r>
      <w:r w:rsidRPr="00676F8B">
        <w:t>eview</w:t>
      </w:r>
      <w:r w:rsidR="00C5440E" w:rsidRPr="00676F8B">
        <w:t xml:space="preserve"> </w:t>
      </w:r>
      <w:r w:rsidRPr="00676F8B">
        <w:t>will</w:t>
      </w:r>
      <w:r w:rsidR="00C5440E" w:rsidRPr="00676F8B">
        <w:t xml:space="preserve"> </w:t>
      </w:r>
      <w:r w:rsidRPr="00676F8B">
        <w:t>inform</w:t>
      </w:r>
      <w:r w:rsidR="00C5440E" w:rsidRPr="00676F8B">
        <w:t xml:space="preserve"> </w:t>
      </w:r>
      <w:r w:rsidRPr="00676F8B">
        <w:t>decisions</w:t>
      </w:r>
      <w:r w:rsidR="00C5440E" w:rsidRPr="00676F8B">
        <w:t xml:space="preserve"> </w:t>
      </w:r>
      <w:r w:rsidRPr="00676F8B">
        <w:t>about</w:t>
      </w:r>
      <w:r w:rsidR="00C5440E" w:rsidRPr="00676F8B">
        <w:t xml:space="preserve"> </w:t>
      </w:r>
      <w:r w:rsidRPr="00676F8B">
        <w:t>future</w:t>
      </w:r>
      <w:r w:rsidR="00C5440E" w:rsidRPr="00676F8B">
        <w:t xml:space="preserve"> </w:t>
      </w:r>
      <w:r w:rsidRPr="00676F8B">
        <w:t>fiscal</w:t>
      </w:r>
      <w:r w:rsidR="00C5440E" w:rsidRPr="00676F8B">
        <w:t xml:space="preserve"> </w:t>
      </w:r>
      <w:r w:rsidRPr="00676F8B">
        <w:t>and</w:t>
      </w:r>
      <w:r w:rsidR="00C5440E" w:rsidRPr="00676F8B">
        <w:t xml:space="preserve"> </w:t>
      </w:r>
      <w:r w:rsidRPr="00676F8B">
        <w:t>economic</w:t>
      </w:r>
      <w:r w:rsidR="00C5440E" w:rsidRPr="00676F8B">
        <w:t xml:space="preserve"> </w:t>
      </w:r>
      <w:r w:rsidRPr="00676F8B">
        <w:t>support</w:t>
      </w:r>
      <w:r w:rsidR="00C5440E" w:rsidRPr="00676F8B">
        <w:t xml:space="preserve"> </w:t>
      </w:r>
      <w:r w:rsidRPr="00676F8B">
        <w:t>initiatives</w:t>
      </w:r>
      <w:r w:rsidR="00C5440E" w:rsidRPr="00676F8B">
        <w:t xml:space="preserve"> </w:t>
      </w:r>
      <w:r w:rsidRPr="00676F8B">
        <w:t>in</w:t>
      </w:r>
      <w:r w:rsidR="00C5440E" w:rsidRPr="00676F8B">
        <w:t xml:space="preserve"> </w:t>
      </w:r>
      <w:r w:rsidRPr="00676F8B">
        <w:t>PICs</w:t>
      </w:r>
      <w:r w:rsidR="00C5440E" w:rsidRPr="00676F8B">
        <w:t xml:space="preserve"> </w:t>
      </w:r>
      <w:r w:rsidRPr="00676F8B">
        <w:t>and</w:t>
      </w:r>
      <w:r w:rsidR="00C5440E" w:rsidRPr="00676F8B">
        <w:t xml:space="preserve"> </w:t>
      </w:r>
      <w:r w:rsidRPr="00676F8B">
        <w:t>Timor-Leste.</w:t>
      </w:r>
    </w:p>
    <w:p w14:paraId="7A2215D4" w14:textId="0B2617FF" w:rsidR="00794B52" w:rsidRPr="00783EB0" w:rsidRDefault="00794B52" w:rsidP="00D11DD3">
      <w:pPr>
        <w:jc w:val="both"/>
        <w:rPr>
          <w:b/>
          <w:bCs/>
        </w:rPr>
      </w:pPr>
      <w:r w:rsidRPr="00783EB0">
        <w:rPr>
          <w:b/>
          <w:bCs/>
        </w:rPr>
        <w:t>Key</w:t>
      </w:r>
      <w:r w:rsidR="00C5440E" w:rsidRPr="00783EB0">
        <w:rPr>
          <w:b/>
          <w:bCs/>
        </w:rPr>
        <w:t xml:space="preserve"> </w:t>
      </w:r>
      <w:r w:rsidRPr="00783EB0">
        <w:rPr>
          <w:b/>
          <w:bCs/>
        </w:rPr>
        <w:t>issues</w:t>
      </w:r>
      <w:r w:rsidR="00C5440E" w:rsidRPr="00783EB0">
        <w:rPr>
          <w:b/>
          <w:bCs/>
        </w:rPr>
        <w:t xml:space="preserve"> </w:t>
      </w:r>
      <w:r w:rsidRPr="00783EB0">
        <w:rPr>
          <w:b/>
          <w:bCs/>
        </w:rPr>
        <w:t>and</w:t>
      </w:r>
      <w:r w:rsidR="00C5440E" w:rsidRPr="00783EB0">
        <w:rPr>
          <w:b/>
          <w:bCs/>
        </w:rPr>
        <w:t xml:space="preserve"> </w:t>
      </w:r>
      <w:r w:rsidRPr="00783EB0">
        <w:rPr>
          <w:b/>
          <w:bCs/>
        </w:rPr>
        <w:t>context</w:t>
      </w:r>
    </w:p>
    <w:p w14:paraId="08AC5297" w14:textId="4A03DDED" w:rsidR="00794B52" w:rsidRPr="00676F8B" w:rsidRDefault="00794B52" w:rsidP="00D11DD3">
      <w:pPr>
        <w:jc w:val="both"/>
      </w:pPr>
      <w:r w:rsidRPr="00676F8B">
        <w:t>The</w:t>
      </w:r>
      <w:r w:rsidR="00C5440E" w:rsidRPr="00676F8B">
        <w:t xml:space="preserve"> </w:t>
      </w:r>
      <w:r w:rsidRPr="00676F8B">
        <w:t>first</w:t>
      </w:r>
      <w:r w:rsidR="00C5440E" w:rsidRPr="00676F8B">
        <w:t xml:space="preserve"> </w:t>
      </w:r>
      <w:r w:rsidRPr="00676F8B">
        <w:t>Pacific</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C5440E" w:rsidRPr="00676F8B">
        <w:t xml:space="preserve"> </w:t>
      </w:r>
      <w:r w:rsidRPr="00676F8B">
        <w:t>(2020</w:t>
      </w:r>
      <w:r w:rsidR="008D7A18">
        <w:t>–</w:t>
      </w:r>
      <w:r w:rsidRPr="00676F8B">
        <w:t>21)</w:t>
      </w:r>
      <w:r w:rsidR="00C5440E" w:rsidRPr="00676F8B">
        <w:t xml:space="preserve"> </w:t>
      </w:r>
      <w:r w:rsidRPr="00676F8B">
        <w:t>was</w:t>
      </w:r>
      <w:r w:rsidR="00C5440E" w:rsidRPr="00676F8B">
        <w:t xml:space="preserve"> </w:t>
      </w:r>
      <w:r w:rsidRPr="00676F8B">
        <w:t>designed</w:t>
      </w:r>
      <w:r w:rsidR="00C5440E" w:rsidRPr="00676F8B">
        <w:t xml:space="preserve"> </w:t>
      </w:r>
      <w:r w:rsidRPr="00676F8B">
        <w:t>to</w:t>
      </w:r>
      <w:r w:rsidR="00C5440E" w:rsidRPr="00676F8B">
        <w:t xml:space="preserve"> </w:t>
      </w:r>
      <w:r w:rsidRPr="00676F8B">
        <w:t>provide</w:t>
      </w:r>
      <w:r w:rsidR="00C5440E" w:rsidRPr="00676F8B">
        <w:t xml:space="preserve"> </w:t>
      </w:r>
      <w:r w:rsidRPr="00676F8B">
        <w:t>a</w:t>
      </w:r>
      <w:r w:rsidR="00C5440E" w:rsidRPr="00676F8B">
        <w:t xml:space="preserve"> </w:t>
      </w:r>
      <w:r w:rsidRPr="00676F8B">
        <w:t>quick</w:t>
      </w:r>
      <w:r w:rsidR="00C5440E" w:rsidRPr="00676F8B">
        <w:t xml:space="preserve"> </w:t>
      </w:r>
      <w:r w:rsidRPr="00676F8B">
        <w:t>injection</w:t>
      </w:r>
      <w:r w:rsidR="00C5440E" w:rsidRPr="00676F8B">
        <w:t xml:space="preserve"> </w:t>
      </w:r>
      <w:r w:rsidRPr="00676F8B">
        <w:t>of</w:t>
      </w:r>
      <w:r w:rsidR="00C5440E" w:rsidRPr="00676F8B">
        <w:t xml:space="preserve"> </w:t>
      </w:r>
      <w:r w:rsidRPr="00676F8B">
        <w:t>cash</w:t>
      </w:r>
      <w:r w:rsidR="00C5440E" w:rsidRPr="00676F8B">
        <w:t xml:space="preserve"> </w:t>
      </w:r>
      <w:r w:rsidRPr="00676F8B">
        <w:t>to</w:t>
      </w:r>
      <w:r w:rsidR="00C5440E" w:rsidRPr="00676F8B">
        <w:t xml:space="preserve"> </w:t>
      </w:r>
      <w:r w:rsidRPr="00676F8B">
        <w:t>participating</w:t>
      </w:r>
      <w:r w:rsidR="00C5440E" w:rsidRPr="00676F8B">
        <w:t xml:space="preserve"> </w:t>
      </w:r>
      <w:r w:rsidRPr="00676F8B">
        <w:t>PICs</w:t>
      </w:r>
      <w:r w:rsidR="00C5440E" w:rsidRPr="00676F8B">
        <w:t xml:space="preserve"> </w:t>
      </w:r>
      <w:r w:rsidRPr="00676F8B">
        <w:t>to</w:t>
      </w:r>
      <w:r w:rsidR="00C5440E" w:rsidRPr="00676F8B">
        <w:t xml:space="preserve"> </w:t>
      </w:r>
      <w:r w:rsidRPr="00676F8B">
        <w:t>help</w:t>
      </w:r>
      <w:r w:rsidR="00C5440E" w:rsidRPr="00676F8B">
        <w:t xml:space="preserve"> </w:t>
      </w:r>
      <w:r w:rsidRPr="00676F8B">
        <w:t>them</w:t>
      </w:r>
      <w:r w:rsidR="00C5440E" w:rsidRPr="00676F8B">
        <w:t xml:space="preserve"> </w:t>
      </w:r>
      <w:r w:rsidRPr="00676F8B">
        <w:t>prepare</w:t>
      </w:r>
      <w:r w:rsidR="00C5440E" w:rsidRPr="00676F8B">
        <w:t xml:space="preserve"> </w:t>
      </w:r>
      <w:r w:rsidRPr="00676F8B">
        <w:t>for</w:t>
      </w:r>
      <w:r w:rsidR="00C5440E" w:rsidRPr="00676F8B">
        <w:t xml:space="preserve"> </w:t>
      </w:r>
      <w:r w:rsidRPr="00676F8B">
        <w:t>and</w:t>
      </w:r>
      <w:r w:rsidR="00C5440E" w:rsidRPr="00676F8B">
        <w:t xml:space="preserve"> </w:t>
      </w:r>
      <w:r w:rsidRPr="00676F8B">
        <w:t>respond</w:t>
      </w:r>
      <w:r w:rsidR="00A22D5D">
        <w:t xml:space="preserve"> </w:t>
      </w:r>
      <w:r w:rsidRPr="00676F8B">
        <w:t>to</w:t>
      </w:r>
      <w:r w:rsidR="00C5440E" w:rsidRPr="00676F8B">
        <w:t xml:space="preserve"> </w:t>
      </w:r>
      <w:r w:rsidRPr="00676F8B">
        <w:t>the</w:t>
      </w:r>
      <w:r w:rsidR="00C5440E" w:rsidRPr="00676F8B">
        <w:t xml:space="preserve"> </w:t>
      </w:r>
      <w:r w:rsidRPr="00676F8B">
        <w:t>health</w:t>
      </w:r>
      <w:r w:rsidR="00C5440E" w:rsidRPr="00676F8B">
        <w:t xml:space="preserve"> </w:t>
      </w:r>
      <w:r w:rsidRPr="00676F8B">
        <w:t>emergency</w:t>
      </w:r>
      <w:r w:rsidR="00C5440E" w:rsidRPr="00676F8B">
        <w:t xml:space="preserve"> </w:t>
      </w:r>
      <w:r w:rsidRPr="00676F8B">
        <w:t>unfolding</w:t>
      </w:r>
      <w:r w:rsidR="00C5440E" w:rsidRPr="00676F8B">
        <w:t xml:space="preserve"> </w:t>
      </w:r>
      <w:r w:rsidRPr="00676F8B">
        <w:t>during</w:t>
      </w:r>
      <w:r w:rsidR="00C5440E" w:rsidRPr="00676F8B">
        <w:t xml:space="preserve"> </w:t>
      </w:r>
      <w:r w:rsidRPr="00676F8B">
        <w:t>the</w:t>
      </w:r>
      <w:r w:rsidR="00C5440E" w:rsidRPr="00676F8B">
        <w:t xml:space="preserve"> </w:t>
      </w:r>
      <w:r w:rsidRPr="00676F8B">
        <w:t>early</w:t>
      </w:r>
      <w:r w:rsidR="00C5440E" w:rsidRPr="00676F8B">
        <w:t xml:space="preserve"> </w:t>
      </w:r>
      <w:r w:rsidRPr="00676F8B">
        <w:t>months</w:t>
      </w:r>
      <w:r w:rsidR="00C5440E" w:rsidRPr="00676F8B">
        <w:t xml:space="preserve"> </w:t>
      </w:r>
      <w:r w:rsidRPr="00676F8B">
        <w:t>of</w:t>
      </w:r>
      <w:r w:rsidR="00C5440E" w:rsidRPr="00676F8B">
        <w:t xml:space="preserve"> </w:t>
      </w:r>
      <w:r w:rsidRPr="00676F8B">
        <w:t>the</w:t>
      </w:r>
      <w:r w:rsidR="00C5440E" w:rsidRPr="00676F8B">
        <w:t xml:space="preserve"> </w:t>
      </w:r>
      <w:r w:rsidR="0071345D" w:rsidRPr="00676F8B">
        <w:t>COVID-19</w:t>
      </w:r>
      <w:r w:rsidR="00C5440E" w:rsidRPr="00676F8B">
        <w:t xml:space="preserve"> </w:t>
      </w:r>
      <w:r w:rsidRPr="00676F8B">
        <w:t>pandemic.</w:t>
      </w:r>
    </w:p>
    <w:p w14:paraId="6C62A75B" w14:textId="3682A37B" w:rsidR="00794B52" w:rsidRPr="00676F8B" w:rsidRDefault="00794B52" w:rsidP="00D11DD3">
      <w:pPr>
        <w:jc w:val="both"/>
      </w:pPr>
      <w:r w:rsidRPr="00676F8B">
        <w:t>The</w:t>
      </w:r>
      <w:r w:rsidR="00C5440E" w:rsidRPr="00676F8B">
        <w:t xml:space="preserve"> </w:t>
      </w:r>
      <w:r w:rsidRPr="00676F8B">
        <w:t>second</w:t>
      </w:r>
      <w:r w:rsidR="00C5440E" w:rsidRPr="00676F8B">
        <w:t xml:space="preserve"> </w:t>
      </w:r>
      <w:r w:rsidRPr="00676F8B">
        <w:t>Response</w:t>
      </w:r>
      <w:r w:rsidR="00C5440E" w:rsidRPr="00676F8B">
        <w:t xml:space="preserve"> </w:t>
      </w:r>
      <w:r w:rsidRPr="00676F8B">
        <w:t>Package</w:t>
      </w:r>
      <w:r w:rsidR="00C5440E" w:rsidRPr="00676F8B">
        <w:t xml:space="preserve"> </w:t>
      </w:r>
      <w:r w:rsidRPr="00676F8B">
        <w:t>(202</w:t>
      </w:r>
      <w:r w:rsidR="0014506A">
        <w:t>0</w:t>
      </w:r>
      <w:r w:rsidR="008D7A18">
        <w:t>–</w:t>
      </w:r>
      <w:r w:rsidRPr="00676F8B">
        <w:t>2</w:t>
      </w:r>
      <w:r w:rsidR="0014506A">
        <w:t>1</w:t>
      </w:r>
      <w:r w:rsidR="00C5440E" w:rsidRPr="00676F8B">
        <w:t xml:space="preserve"> </w:t>
      </w:r>
      <w:r w:rsidR="008D7A18">
        <w:t>to</w:t>
      </w:r>
      <w:r w:rsidR="00C5440E" w:rsidRPr="00676F8B">
        <w:t xml:space="preserve"> </w:t>
      </w:r>
      <w:r w:rsidRPr="00676F8B">
        <w:t>202</w:t>
      </w:r>
      <w:r w:rsidR="0014506A">
        <w:t>1</w:t>
      </w:r>
      <w:r w:rsidR="008D7A18">
        <w:t>–</w:t>
      </w:r>
      <w:r w:rsidRPr="00676F8B">
        <w:t>2</w:t>
      </w:r>
      <w:r w:rsidR="0014506A">
        <w:t>2</w:t>
      </w:r>
      <w:r w:rsidRPr="00676F8B">
        <w:t>)</w:t>
      </w:r>
      <w:r w:rsidR="00C5440E" w:rsidRPr="00676F8B">
        <w:t xml:space="preserve"> </w:t>
      </w:r>
      <w:r w:rsidRPr="00676F8B">
        <w:t>was</w:t>
      </w:r>
      <w:r w:rsidR="00C5440E" w:rsidRPr="00676F8B">
        <w:t xml:space="preserve"> </w:t>
      </w:r>
      <w:r w:rsidRPr="00676F8B">
        <w:t>a</w:t>
      </w:r>
      <w:r w:rsidR="00C5440E" w:rsidRPr="00676F8B">
        <w:t xml:space="preserve"> </w:t>
      </w:r>
      <w:r w:rsidRPr="00676F8B">
        <w:t>temporary,</w:t>
      </w:r>
      <w:r w:rsidR="00C5440E" w:rsidRPr="00676F8B">
        <w:t xml:space="preserve"> </w:t>
      </w:r>
      <w:r w:rsidRPr="00676F8B">
        <w:t>targeted</w:t>
      </w:r>
      <w:r w:rsidR="00C5440E" w:rsidRPr="00676F8B">
        <w:t xml:space="preserve"> </w:t>
      </w:r>
      <w:r w:rsidRPr="00676F8B">
        <w:t>investment</w:t>
      </w:r>
      <w:r w:rsidR="00C5440E" w:rsidRPr="00676F8B">
        <w:t xml:space="preserve"> </w:t>
      </w:r>
      <w:r w:rsidRPr="00676F8B">
        <w:t>to</w:t>
      </w:r>
      <w:r w:rsidR="00C5440E" w:rsidRPr="00676F8B">
        <w:t xml:space="preserve"> </w:t>
      </w:r>
      <w:r w:rsidRPr="00676F8B">
        <w:t>help</w:t>
      </w:r>
      <w:r w:rsidR="00C5440E" w:rsidRPr="00676F8B">
        <w:t xml:space="preserve"> </w:t>
      </w:r>
      <w:r w:rsidRPr="00676F8B">
        <w:t>the</w:t>
      </w:r>
      <w:r w:rsidR="00C5440E" w:rsidRPr="00676F8B">
        <w:t xml:space="preserve"> </w:t>
      </w:r>
      <w:r w:rsidRPr="00676F8B">
        <w:t>Pacific</w:t>
      </w:r>
      <w:r w:rsidR="00C5440E" w:rsidRPr="00676F8B">
        <w:t xml:space="preserve"> </w:t>
      </w:r>
      <w:r w:rsidRPr="00676F8B">
        <w:t>and</w:t>
      </w:r>
      <w:r w:rsidR="00C5440E" w:rsidRPr="00676F8B">
        <w:t xml:space="preserve"> </w:t>
      </w:r>
      <w:r w:rsidRPr="00676F8B">
        <w:t>Timor-Leste</w:t>
      </w:r>
      <w:r w:rsidR="00C5440E" w:rsidRPr="00676F8B">
        <w:t xml:space="preserve"> </w:t>
      </w:r>
      <w:r w:rsidRPr="00676F8B">
        <w:t>mitigate</w:t>
      </w:r>
      <w:r w:rsidR="00C5440E" w:rsidRPr="00676F8B">
        <w:t xml:space="preserve"> </w:t>
      </w:r>
      <w:r w:rsidRPr="00676F8B">
        <w:t>the</w:t>
      </w:r>
      <w:r w:rsidR="00C5440E" w:rsidRPr="00676F8B">
        <w:t xml:space="preserve"> </w:t>
      </w:r>
      <w:r w:rsidRPr="00676F8B">
        <w:t>risk</w:t>
      </w:r>
      <w:r w:rsidR="00C5440E" w:rsidRPr="00676F8B">
        <w:t xml:space="preserve"> </w:t>
      </w:r>
      <w:r w:rsidRPr="00676F8B">
        <w:t>of</w:t>
      </w:r>
      <w:r w:rsidR="00C5440E" w:rsidRPr="00676F8B">
        <w:t xml:space="preserve"> </w:t>
      </w:r>
      <w:r w:rsidRPr="00676F8B">
        <w:t>fiscal</w:t>
      </w:r>
      <w:r w:rsidR="00C5440E" w:rsidRPr="00676F8B">
        <w:t xml:space="preserve"> </w:t>
      </w:r>
      <w:r w:rsidRPr="00676F8B">
        <w:t>crisis,</w:t>
      </w:r>
      <w:r w:rsidR="00C5440E" w:rsidRPr="00676F8B">
        <w:t xml:space="preserve"> </w:t>
      </w:r>
      <w:r w:rsidRPr="00676F8B">
        <w:t>maintain</w:t>
      </w:r>
      <w:r w:rsidR="00C5440E" w:rsidRPr="00676F8B">
        <w:t xml:space="preserve"> </w:t>
      </w:r>
      <w:r w:rsidRPr="00676F8B">
        <w:t>essential</w:t>
      </w:r>
      <w:r w:rsidR="00C5440E" w:rsidRPr="00676F8B">
        <w:t xml:space="preserve"> </w:t>
      </w:r>
      <w:r w:rsidRPr="00676F8B">
        <w:t>services,</w:t>
      </w:r>
      <w:r w:rsidR="00C5440E" w:rsidRPr="00676F8B">
        <w:t xml:space="preserve"> </w:t>
      </w:r>
      <w:r w:rsidRPr="00676F8B">
        <w:t>and</w:t>
      </w:r>
      <w:r w:rsidR="00C5440E" w:rsidRPr="00676F8B">
        <w:t xml:space="preserve"> </w:t>
      </w:r>
      <w:r w:rsidRPr="00676F8B">
        <w:t>protect</w:t>
      </w:r>
      <w:r w:rsidR="00C5440E" w:rsidRPr="00676F8B">
        <w:t xml:space="preserve"> </w:t>
      </w:r>
      <w:r w:rsidRPr="00676F8B">
        <w:t>the</w:t>
      </w:r>
      <w:r w:rsidR="00C5440E" w:rsidRPr="00676F8B">
        <w:t xml:space="preserve"> </w:t>
      </w:r>
      <w:r w:rsidRPr="00676F8B">
        <w:t>vulnerable.</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was</w:t>
      </w:r>
      <w:r w:rsidR="00C5440E" w:rsidRPr="00676F8B">
        <w:t xml:space="preserve"> </w:t>
      </w:r>
      <w:r w:rsidRPr="00676F8B">
        <w:t>announced</w:t>
      </w:r>
      <w:r w:rsidR="00C5440E" w:rsidRPr="00676F8B">
        <w:t xml:space="preserve"> </w:t>
      </w:r>
      <w:r w:rsidRPr="00676F8B">
        <w:t>as</w:t>
      </w:r>
      <w:r w:rsidR="00C5440E" w:rsidRPr="00676F8B">
        <w:t xml:space="preserve"> </w:t>
      </w:r>
      <w:r w:rsidRPr="00676F8B">
        <w:t>part</w:t>
      </w:r>
      <w:r w:rsidR="00C5440E" w:rsidRPr="00676F8B">
        <w:t xml:space="preserve"> </w:t>
      </w:r>
      <w:r w:rsidRPr="00676F8B">
        <w:t>of</w:t>
      </w:r>
      <w:r w:rsidR="00C5440E" w:rsidRPr="00676F8B">
        <w:t xml:space="preserve"> </w:t>
      </w:r>
      <w:r w:rsidRPr="00676F8B">
        <w:t>the</w:t>
      </w:r>
      <w:r w:rsidR="00C5440E" w:rsidRPr="00676F8B">
        <w:t xml:space="preserve"> </w:t>
      </w:r>
      <w:r w:rsidRPr="00676F8B">
        <w:t>2020</w:t>
      </w:r>
      <w:r w:rsidR="008D7A18">
        <w:t>–</w:t>
      </w:r>
      <w:r w:rsidRPr="00676F8B">
        <w:t>21</w:t>
      </w:r>
      <w:r w:rsidR="00C5440E" w:rsidRPr="00676F8B">
        <w:t xml:space="preserve"> </w:t>
      </w:r>
      <w:r w:rsidRPr="00676F8B">
        <w:t>budget</w:t>
      </w:r>
      <w:r w:rsidR="00C5440E" w:rsidRPr="00676F8B">
        <w:t xml:space="preserve"> </w:t>
      </w:r>
      <w:r w:rsidRPr="00676F8B">
        <w:t>in</w:t>
      </w:r>
      <w:r w:rsidR="00C5440E" w:rsidRPr="00676F8B">
        <w:t xml:space="preserve"> </w:t>
      </w:r>
      <w:r w:rsidRPr="00676F8B">
        <w:t>October</w:t>
      </w:r>
      <w:r w:rsidR="00C5440E" w:rsidRPr="00676F8B">
        <w:t xml:space="preserve"> </w:t>
      </w:r>
      <w:r w:rsidRPr="00676F8B">
        <w:t>2020.</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provided</w:t>
      </w:r>
      <w:r w:rsidR="00C5440E" w:rsidRPr="00676F8B">
        <w:t xml:space="preserve"> </w:t>
      </w:r>
      <w:r w:rsidRPr="00676F8B">
        <w:t>grant-financed</w:t>
      </w:r>
      <w:r w:rsidR="00C5440E" w:rsidRPr="00676F8B">
        <w:t xml:space="preserve"> </w:t>
      </w:r>
      <w:r w:rsidRPr="00676F8B">
        <w:t>support</w:t>
      </w:r>
      <w:r w:rsidR="00C5440E" w:rsidRPr="00676F8B">
        <w:t xml:space="preserve"> </w:t>
      </w:r>
      <w:r w:rsidRPr="00676F8B">
        <w:t>to</w:t>
      </w:r>
      <w:r w:rsidR="00C5440E" w:rsidRPr="00676F8B">
        <w:t xml:space="preserve"> </w:t>
      </w:r>
      <w:r w:rsidRPr="00676F8B">
        <w:t>the</w:t>
      </w:r>
      <w:r w:rsidR="00C5440E" w:rsidRPr="00676F8B">
        <w:t xml:space="preserve"> </w:t>
      </w:r>
      <w:r w:rsidRPr="00676F8B">
        <w:t>budgets</w:t>
      </w:r>
      <w:r w:rsidR="00C5440E" w:rsidRPr="00676F8B">
        <w:t xml:space="preserve"> </w:t>
      </w:r>
      <w:r w:rsidRPr="00676F8B">
        <w:t>of</w:t>
      </w:r>
      <w:r w:rsidR="00C5440E" w:rsidRPr="00676F8B">
        <w:t xml:space="preserve"> </w:t>
      </w:r>
      <w:r w:rsidRPr="00676F8B">
        <w:t>nine</w:t>
      </w:r>
      <w:r w:rsidR="00C5440E" w:rsidRPr="00676F8B">
        <w:t xml:space="preserve"> </w:t>
      </w:r>
      <w:r w:rsidR="00EE5E48" w:rsidRPr="00676F8B">
        <w:t>Pacific Island</w:t>
      </w:r>
      <w:r w:rsidR="00C5440E" w:rsidRPr="00676F8B">
        <w:t xml:space="preserve"> </w:t>
      </w:r>
      <w:r w:rsidRPr="00676F8B">
        <w:t>countries</w:t>
      </w:r>
      <w:r w:rsidR="00C5440E" w:rsidRPr="00676F8B">
        <w:t xml:space="preserve"> </w:t>
      </w:r>
      <w:r w:rsidRPr="00676F8B">
        <w:t>and</w:t>
      </w:r>
      <w:r w:rsidR="00C5440E" w:rsidRPr="00676F8B">
        <w:t xml:space="preserve"> </w:t>
      </w:r>
      <w:r w:rsidRPr="00676F8B">
        <w:t>Timor-Leste</w:t>
      </w:r>
      <w:r w:rsidR="00C5440E" w:rsidRPr="00676F8B">
        <w:t xml:space="preserve"> </w:t>
      </w:r>
      <w:r w:rsidRPr="00676F8B">
        <w:t>in</w:t>
      </w:r>
      <w:r w:rsidR="00C5440E" w:rsidRPr="00676F8B">
        <w:t xml:space="preserve"> </w:t>
      </w:r>
      <w:r w:rsidRPr="00676F8B">
        <w:t>response</w:t>
      </w:r>
      <w:r w:rsidR="00C5440E" w:rsidRPr="00676F8B">
        <w:t xml:space="preserve"> </w:t>
      </w:r>
      <w:r w:rsidRPr="00676F8B">
        <w:t>to</w:t>
      </w:r>
      <w:r w:rsidR="00C5440E" w:rsidRPr="00676F8B">
        <w:t xml:space="preserve"> </w:t>
      </w:r>
      <w:r w:rsidRPr="00676F8B">
        <w:t>the</w:t>
      </w:r>
      <w:r w:rsidR="00C5440E" w:rsidRPr="00676F8B">
        <w:t xml:space="preserve"> </w:t>
      </w:r>
      <w:r w:rsidRPr="00676F8B">
        <w:t>economic</w:t>
      </w:r>
      <w:r w:rsidR="00C5440E" w:rsidRPr="00676F8B">
        <w:t xml:space="preserve"> </w:t>
      </w:r>
      <w:r w:rsidRPr="00676F8B">
        <w:t>and</w:t>
      </w:r>
      <w:r w:rsidR="00C5440E" w:rsidRPr="00676F8B">
        <w:t xml:space="preserve"> </w:t>
      </w:r>
      <w:r w:rsidRPr="00676F8B">
        <w:t>fiscal</w:t>
      </w:r>
      <w:r w:rsidR="00C5440E" w:rsidRPr="00676F8B">
        <w:t xml:space="preserve"> </w:t>
      </w:r>
      <w:r w:rsidRPr="00676F8B">
        <w:t>shocks</w:t>
      </w:r>
      <w:r w:rsidR="00C5440E" w:rsidRPr="00676F8B">
        <w:t xml:space="preserve"> </w:t>
      </w:r>
      <w:r w:rsidRPr="00676F8B">
        <w:t>from</w:t>
      </w:r>
      <w:r w:rsidR="00C5440E" w:rsidRPr="00676F8B">
        <w:t xml:space="preserve"> </w:t>
      </w:r>
      <w:r w:rsidR="0071345D" w:rsidRPr="00676F8B">
        <w:t>COVID-19</w:t>
      </w:r>
      <w:r w:rsidRPr="00676F8B">
        <w:t>.</w:t>
      </w:r>
      <w:r w:rsidR="00C5440E" w:rsidRPr="00676F8B">
        <w:t xml:space="preserve"> </w:t>
      </w:r>
      <w:r w:rsidRPr="00676F8B">
        <w:t>Recognising</w:t>
      </w:r>
      <w:r w:rsidR="00C5440E" w:rsidRPr="00676F8B">
        <w:t xml:space="preserve"> </w:t>
      </w:r>
      <w:r w:rsidRPr="00676F8B">
        <w:t>that</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will</w:t>
      </w:r>
      <w:r w:rsidR="00C5440E" w:rsidRPr="00676F8B">
        <w:t xml:space="preserve"> </w:t>
      </w:r>
      <w:r w:rsidRPr="00676F8B">
        <w:t>operate</w:t>
      </w:r>
      <w:r w:rsidR="00C5440E" w:rsidRPr="00676F8B">
        <w:t xml:space="preserve"> </w:t>
      </w:r>
      <w:r w:rsidRPr="00676F8B">
        <w:t>over</w:t>
      </w:r>
      <w:r w:rsidR="00C5440E" w:rsidRPr="00676F8B">
        <w:t xml:space="preserve"> </w:t>
      </w:r>
      <w:r w:rsidRPr="00676F8B">
        <w:t>two</w:t>
      </w:r>
      <w:r w:rsidR="00C5440E" w:rsidRPr="00676F8B">
        <w:t xml:space="preserve"> </w:t>
      </w:r>
      <w:r w:rsidRPr="00676F8B">
        <w:t>years,</w:t>
      </w:r>
      <w:r w:rsidR="00C5440E" w:rsidRPr="00676F8B">
        <w:t xml:space="preserve"> </w:t>
      </w:r>
      <w:r w:rsidRPr="00676F8B">
        <w:t>it</w:t>
      </w:r>
      <w:r w:rsidR="00C5440E" w:rsidRPr="00676F8B">
        <w:t xml:space="preserve"> </w:t>
      </w:r>
      <w:r w:rsidRPr="00676F8B">
        <w:t>is</w:t>
      </w:r>
      <w:r w:rsidR="00C5440E" w:rsidRPr="00676F8B">
        <w:t xml:space="preserve"> </w:t>
      </w:r>
      <w:r w:rsidRPr="00676F8B">
        <w:t>delivering</w:t>
      </w:r>
      <w:r w:rsidR="00C5440E" w:rsidRPr="00676F8B">
        <w:t xml:space="preserve"> </w:t>
      </w:r>
      <w:r w:rsidRPr="00676F8B">
        <w:t>assistance</w:t>
      </w:r>
      <w:r w:rsidR="00C5440E" w:rsidRPr="00676F8B">
        <w:t xml:space="preserve"> </w:t>
      </w:r>
      <w:r w:rsidRPr="00676F8B">
        <w:t>primarily</w:t>
      </w:r>
      <w:r w:rsidR="00C5440E" w:rsidRPr="00676F8B">
        <w:t xml:space="preserve"> </w:t>
      </w:r>
      <w:r w:rsidRPr="00676F8B">
        <w:t>through</w:t>
      </w:r>
      <w:r w:rsidR="00C5440E" w:rsidRPr="00676F8B">
        <w:t xml:space="preserve"> </w:t>
      </w:r>
      <w:r w:rsidRPr="00676F8B">
        <w:t>existing</w:t>
      </w:r>
      <w:r w:rsidR="00C5440E" w:rsidRPr="00676F8B">
        <w:t xml:space="preserve"> </w:t>
      </w:r>
      <w:r w:rsidRPr="00676F8B">
        <w:t>bilateral</w:t>
      </w:r>
      <w:r w:rsidR="00C5440E" w:rsidRPr="00676F8B">
        <w:t xml:space="preserve"> </w:t>
      </w:r>
      <w:r w:rsidRPr="00676F8B">
        <w:t>development</w:t>
      </w:r>
      <w:r w:rsidR="00C5440E" w:rsidRPr="00676F8B">
        <w:t xml:space="preserve"> </w:t>
      </w:r>
      <w:r w:rsidRPr="00676F8B">
        <w:t>programs.</w:t>
      </w:r>
      <w:r w:rsidR="00C5440E" w:rsidRPr="00676F8B">
        <w:t xml:space="preserve"> </w:t>
      </w:r>
      <w:r w:rsidRPr="00676F8B">
        <w:t>This</w:t>
      </w:r>
      <w:r w:rsidR="00C5440E" w:rsidRPr="00676F8B">
        <w:t xml:space="preserve"> </w:t>
      </w:r>
      <w:r w:rsidRPr="00676F8B">
        <w:t>is</w:t>
      </w:r>
      <w:r w:rsidR="00C5440E" w:rsidRPr="00676F8B">
        <w:t xml:space="preserve"> </w:t>
      </w:r>
      <w:r w:rsidRPr="00676F8B">
        <w:t>intended</w:t>
      </w:r>
      <w:r w:rsidR="00C5440E" w:rsidRPr="00676F8B">
        <w:t xml:space="preserve"> </w:t>
      </w:r>
      <w:r w:rsidRPr="00676F8B">
        <w:t>to</w:t>
      </w:r>
      <w:r w:rsidR="00C5440E" w:rsidRPr="00676F8B">
        <w:t xml:space="preserve"> </w:t>
      </w:r>
      <w:r w:rsidRPr="00676F8B">
        <w:t>maximise</w:t>
      </w:r>
      <w:r w:rsidR="00C5440E" w:rsidRPr="00676F8B">
        <w:t xml:space="preserve"> </w:t>
      </w:r>
      <w:r w:rsidRPr="00676F8B">
        <w:t>alignment</w:t>
      </w:r>
      <w:r w:rsidR="00C5440E" w:rsidRPr="00676F8B">
        <w:t xml:space="preserve"> </w:t>
      </w:r>
      <w:r w:rsidRPr="00676F8B">
        <w:t>with</w:t>
      </w:r>
      <w:r w:rsidR="00C5440E" w:rsidRPr="00676F8B">
        <w:t xml:space="preserve"> </w:t>
      </w:r>
      <w:r w:rsidRPr="00676F8B">
        <w:t>Australia’s</w:t>
      </w:r>
      <w:r w:rsidR="00C5440E" w:rsidRPr="00676F8B">
        <w:t xml:space="preserve"> </w:t>
      </w:r>
      <w:r w:rsidRPr="00676F8B">
        <w:t>long-term</w:t>
      </w:r>
      <w:r w:rsidR="00C5440E" w:rsidRPr="00676F8B">
        <w:t xml:space="preserve"> </w:t>
      </w:r>
      <w:r w:rsidRPr="00676F8B">
        <w:t>engagement,</w:t>
      </w:r>
      <w:r w:rsidR="00C5440E" w:rsidRPr="00676F8B">
        <w:t xml:space="preserve"> </w:t>
      </w:r>
      <w:r w:rsidRPr="00676F8B">
        <w:t>minimise</w:t>
      </w:r>
      <w:r w:rsidR="00C5440E" w:rsidRPr="00676F8B">
        <w:t xml:space="preserve"> </w:t>
      </w:r>
      <w:r w:rsidRPr="00676F8B">
        <w:t>the</w:t>
      </w:r>
      <w:r w:rsidR="00C5440E" w:rsidRPr="00676F8B">
        <w:t xml:space="preserve"> </w:t>
      </w:r>
      <w:r w:rsidRPr="00676F8B">
        <w:t>risk</w:t>
      </w:r>
      <w:r w:rsidR="00C5440E" w:rsidRPr="00676F8B">
        <w:t xml:space="preserve"> </w:t>
      </w:r>
      <w:r w:rsidRPr="00676F8B">
        <w:t>of</w:t>
      </w:r>
      <w:r w:rsidR="00C5440E" w:rsidRPr="00676F8B">
        <w:t xml:space="preserve"> </w:t>
      </w:r>
      <w:r w:rsidRPr="00676F8B">
        <w:t>displacing</w:t>
      </w:r>
      <w:r w:rsidR="00C5440E" w:rsidRPr="00676F8B">
        <w:t xml:space="preserve"> </w:t>
      </w:r>
      <w:r w:rsidRPr="00676F8B">
        <w:t>or</w:t>
      </w:r>
      <w:r w:rsidR="00C5440E" w:rsidRPr="00676F8B">
        <w:t xml:space="preserve"> </w:t>
      </w:r>
      <w:r w:rsidRPr="00676F8B">
        <w:t>diluting</w:t>
      </w:r>
      <w:r w:rsidR="00C5440E" w:rsidRPr="00676F8B">
        <w:t xml:space="preserve"> </w:t>
      </w:r>
      <w:r w:rsidRPr="00676F8B">
        <w:t>Australia’s</w:t>
      </w:r>
      <w:r w:rsidR="00C5440E" w:rsidRPr="00676F8B">
        <w:t xml:space="preserve"> </w:t>
      </w:r>
      <w:r w:rsidRPr="00676F8B">
        <w:t>effort</w:t>
      </w:r>
      <w:r w:rsidR="00BB4C00">
        <w:t>,</w:t>
      </w:r>
      <w:r w:rsidR="00C5440E" w:rsidRPr="00676F8B">
        <w:t xml:space="preserve"> </w:t>
      </w:r>
      <w:r w:rsidRPr="00676F8B">
        <w:t>and</w:t>
      </w:r>
      <w:r w:rsidR="00C5440E" w:rsidRPr="00676F8B">
        <w:t xml:space="preserve"> </w:t>
      </w:r>
      <w:r w:rsidRPr="00676F8B">
        <w:t>ensure</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can</w:t>
      </w:r>
      <w:r w:rsidR="00C5440E" w:rsidRPr="00676F8B">
        <w:t xml:space="preserve"> </w:t>
      </w:r>
      <w:r w:rsidRPr="00676F8B">
        <w:t>be</w:t>
      </w:r>
      <w:r w:rsidR="00C5440E" w:rsidRPr="00676F8B">
        <w:t xml:space="preserve"> </w:t>
      </w:r>
      <w:r w:rsidRPr="00676F8B">
        <w:t>delivered</w:t>
      </w:r>
      <w:r w:rsidR="00C5440E" w:rsidRPr="00676F8B">
        <w:t xml:space="preserve"> </w:t>
      </w:r>
      <w:r w:rsidRPr="00676F8B">
        <w:t>quickly</w:t>
      </w:r>
      <w:r w:rsidR="00C5440E" w:rsidRPr="00676F8B">
        <w:t xml:space="preserve"> </w:t>
      </w:r>
      <w:r w:rsidRPr="00676F8B">
        <w:t>to</w:t>
      </w:r>
      <w:r w:rsidR="00C5440E" w:rsidRPr="00676F8B">
        <w:t xml:space="preserve"> </w:t>
      </w:r>
      <w:r w:rsidRPr="00676F8B">
        <w:t>respond</w:t>
      </w:r>
      <w:r w:rsidR="00C5440E" w:rsidRPr="00676F8B">
        <w:t xml:space="preserve"> </w:t>
      </w:r>
      <w:r w:rsidRPr="00676F8B">
        <w:t>to</w:t>
      </w:r>
      <w:r w:rsidR="00C5440E" w:rsidRPr="00676F8B">
        <w:t xml:space="preserve"> </w:t>
      </w:r>
      <w:r w:rsidRPr="00676F8B">
        <w:t>the</w:t>
      </w:r>
      <w:r w:rsidR="00C5440E" w:rsidRPr="00676F8B">
        <w:t xml:space="preserve"> </w:t>
      </w:r>
      <w:r w:rsidRPr="00676F8B">
        <w:t>acute</w:t>
      </w:r>
      <w:r w:rsidR="00C5440E" w:rsidRPr="00676F8B">
        <w:t xml:space="preserve"> </w:t>
      </w:r>
      <w:r w:rsidRPr="00676F8B">
        <w:t>crisis</w:t>
      </w:r>
      <w:r w:rsidR="00C5440E" w:rsidRPr="00676F8B">
        <w:t xml:space="preserve"> </w:t>
      </w:r>
      <w:r w:rsidRPr="00676F8B">
        <w:t>facing</w:t>
      </w:r>
      <w:r w:rsidR="00C5440E" w:rsidRPr="00676F8B">
        <w:t xml:space="preserve"> </w:t>
      </w:r>
      <w:r w:rsidRPr="00676F8B">
        <w:t>the</w:t>
      </w:r>
      <w:r w:rsidR="00C5440E" w:rsidRPr="00676F8B">
        <w:t xml:space="preserve"> </w:t>
      </w:r>
      <w:r w:rsidRPr="00676F8B">
        <w:t>region.</w:t>
      </w:r>
    </w:p>
    <w:p w14:paraId="123E8832" w14:textId="5AB7986F" w:rsidR="00794B52" w:rsidRPr="00676F8B" w:rsidRDefault="00794B52" w:rsidP="00D11DD3">
      <w:pPr>
        <w:jc w:val="both"/>
      </w:pPr>
      <w:r w:rsidRPr="00676F8B">
        <w:t>Australia’s</w:t>
      </w:r>
      <w:r w:rsidR="00C5440E" w:rsidRPr="00676F8B">
        <w:t xml:space="preserve"> </w:t>
      </w:r>
      <w:r w:rsidRPr="00676F8B">
        <w:t>Partnerships</w:t>
      </w:r>
      <w:r w:rsidR="00C5440E" w:rsidRPr="00676F8B">
        <w:t xml:space="preserve"> </w:t>
      </w:r>
      <w:r w:rsidRPr="00676F8B">
        <w:t>for</w:t>
      </w:r>
      <w:r w:rsidR="00C5440E" w:rsidRPr="00676F8B">
        <w:t xml:space="preserve"> </w:t>
      </w:r>
      <w:r w:rsidRPr="00676F8B">
        <w:t>Recovery</w:t>
      </w:r>
      <w:r w:rsidR="00C5440E" w:rsidRPr="00676F8B">
        <w:t xml:space="preserve"> </w:t>
      </w:r>
      <w:r w:rsidRPr="00676F8B">
        <w:t>recognises</w:t>
      </w:r>
      <w:r w:rsidR="00C5440E" w:rsidRPr="00676F8B">
        <w:t xml:space="preserve"> </w:t>
      </w:r>
      <w:r w:rsidRPr="00676F8B">
        <w:t>that</w:t>
      </w:r>
      <w:r w:rsidR="00C5440E" w:rsidRPr="00676F8B">
        <w:t xml:space="preserve"> </w:t>
      </w:r>
      <w:r w:rsidRPr="00676F8B">
        <w:t>effective</w:t>
      </w:r>
      <w:r w:rsidR="00C5440E" w:rsidRPr="00676F8B">
        <w:t xml:space="preserve"> </w:t>
      </w:r>
      <w:r w:rsidRPr="00676F8B">
        <w:t>partnerships</w:t>
      </w:r>
      <w:r w:rsidR="00C5440E" w:rsidRPr="00676F8B">
        <w:t xml:space="preserve"> </w:t>
      </w:r>
      <w:r w:rsidRPr="00676F8B">
        <w:t>with</w:t>
      </w:r>
      <w:r w:rsidR="00C5440E" w:rsidRPr="00676F8B">
        <w:t xml:space="preserve"> </w:t>
      </w:r>
      <w:r w:rsidRPr="00676F8B">
        <w:t>partner</w:t>
      </w:r>
      <w:r w:rsidR="00C5440E" w:rsidRPr="00676F8B">
        <w:t xml:space="preserve"> </w:t>
      </w:r>
      <w:r w:rsidRPr="00676F8B">
        <w:t>governments,</w:t>
      </w:r>
      <w:r w:rsidR="00C5440E" w:rsidRPr="00676F8B">
        <w:t xml:space="preserve"> </w:t>
      </w:r>
      <w:r w:rsidRPr="00676F8B">
        <w:t>NGOs</w:t>
      </w:r>
      <w:r w:rsidR="00C5440E" w:rsidRPr="00676F8B">
        <w:t xml:space="preserve"> </w:t>
      </w:r>
      <w:r w:rsidRPr="00676F8B">
        <w:t>and</w:t>
      </w:r>
      <w:r w:rsidR="00C5440E" w:rsidRPr="00676F8B">
        <w:t xml:space="preserve"> </w:t>
      </w:r>
      <w:r w:rsidRPr="00676F8B">
        <w:t>multilateral</w:t>
      </w:r>
      <w:r w:rsidR="00C5440E" w:rsidRPr="00676F8B">
        <w:t xml:space="preserve"> </w:t>
      </w:r>
      <w:r w:rsidRPr="00676F8B">
        <w:t>organisations</w:t>
      </w:r>
      <w:r w:rsidR="00C5440E" w:rsidRPr="00676F8B">
        <w:t xml:space="preserve"> </w:t>
      </w:r>
      <w:r w:rsidRPr="00676F8B">
        <w:t>are</w:t>
      </w:r>
      <w:r w:rsidR="00C5440E" w:rsidRPr="00676F8B">
        <w:t xml:space="preserve"> </w:t>
      </w:r>
      <w:r w:rsidRPr="00676F8B">
        <w:t>critical</w:t>
      </w:r>
      <w:r w:rsidR="00C5440E" w:rsidRPr="00676F8B">
        <w:t xml:space="preserve"> </w:t>
      </w:r>
      <w:r w:rsidRPr="00676F8B">
        <w:t>to</w:t>
      </w:r>
      <w:r w:rsidR="00C5440E" w:rsidRPr="00676F8B">
        <w:t xml:space="preserve"> </w:t>
      </w:r>
      <w:r w:rsidRPr="00676F8B">
        <w:t>an</w:t>
      </w:r>
      <w:r w:rsidR="00C5440E" w:rsidRPr="00676F8B">
        <w:t xml:space="preserve"> </w:t>
      </w:r>
      <w:r w:rsidRPr="00676F8B">
        <w:t>effective</w:t>
      </w:r>
      <w:r w:rsidR="00C5440E" w:rsidRPr="00676F8B">
        <w:t xml:space="preserve"> </w:t>
      </w:r>
      <w:r w:rsidRPr="00676F8B">
        <w:t>aid</w:t>
      </w:r>
      <w:r w:rsidR="00C5440E" w:rsidRPr="00676F8B">
        <w:t xml:space="preserve"> </w:t>
      </w:r>
      <w:r w:rsidRPr="00676F8B">
        <w:t>program.</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is</w:t>
      </w:r>
      <w:r w:rsidR="00C5440E" w:rsidRPr="00676F8B">
        <w:t xml:space="preserve"> </w:t>
      </w:r>
      <w:r w:rsidRPr="00676F8B">
        <w:t>working</w:t>
      </w:r>
      <w:r w:rsidR="00C5440E" w:rsidRPr="00676F8B">
        <w:t xml:space="preserve"> </w:t>
      </w:r>
      <w:r w:rsidRPr="00676F8B">
        <w:lastRenderedPageBreak/>
        <w:t>through</w:t>
      </w:r>
      <w:r w:rsidR="00C5440E" w:rsidRPr="00676F8B">
        <w:t xml:space="preserve"> </w:t>
      </w:r>
      <w:r w:rsidRPr="00676F8B">
        <w:t>PIC</w:t>
      </w:r>
      <w:r w:rsidR="00C5440E" w:rsidRPr="00676F8B">
        <w:t xml:space="preserve"> </w:t>
      </w:r>
      <w:r w:rsidRPr="00676F8B">
        <w:t>and</w:t>
      </w:r>
      <w:r w:rsidR="00C5440E" w:rsidRPr="00676F8B">
        <w:t xml:space="preserve"> </w:t>
      </w:r>
      <w:r w:rsidRPr="00676F8B">
        <w:t>Timor-Leste</w:t>
      </w:r>
      <w:r w:rsidR="00C5440E" w:rsidRPr="00676F8B">
        <w:t xml:space="preserve"> </w:t>
      </w:r>
      <w:r w:rsidR="00E81C3A">
        <w:t>G</w:t>
      </w:r>
      <w:r w:rsidRPr="00676F8B">
        <w:t>overnments</w:t>
      </w:r>
      <w:r w:rsidR="00C5440E" w:rsidRPr="00676F8B">
        <w:t xml:space="preserve"> </w:t>
      </w:r>
      <w:r w:rsidRPr="00676F8B">
        <w:t>as</w:t>
      </w:r>
      <w:r w:rsidR="00C5440E" w:rsidRPr="00676F8B">
        <w:t xml:space="preserve"> </w:t>
      </w:r>
      <w:r w:rsidRPr="00676F8B">
        <w:t>the</w:t>
      </w:r>
      <w:r w:rsidR="00C5440E" w:rsidRPr="00676F8B">
        <w:t xml:space="preserve"> </w:t>
      </w:r>
      <w:r w:rsidRPr="00676F8B">
        <w:t>primary</w:t>
      </w:r>
      <w:r w:rsidR="00C5440E" w:rsidRPr="00676F8B">
        <w:t xml:space="preserve"> </w:t>
      </w:r>
      <w:r w:rsidRPr="00676F8B">
        <w:t>partner.</w:t>
      </w:r>
      <w:r w:rsidR="00C5440E" w:rsidRPr="00676F8B">
        <w:t xml:space="preserve"> </w:t>
      </w:r>
      <w:r w:rsidRPr="00676F8B">
        <w:t>This</w:t>
      </w:r>
      <w:r w:rsidR="00C5440E" w:rsidRPr="00676F8B">
        <w:t xml:space="preserve"> </w:t>
      </w:r>
      <w:r w:rsidRPr="00676F8B">
        <w:t>strategy</w:t>
      </w:r>
      <w:r w:rsidR="00C5440E" w:rsidRPr="00676F8B">
        <w:t xml:space="preserve"> </w:t>
      </w:r>
      <w:r w:rsidRPr="00676F8B">
        <w:t>was</w:t>
      </w:r>
      <w:r w:rsidR="00C5440E" w:rsidRPr="00676F8B">
        <w:t xml:space="preserve"> </w:t>
      </w:r>
      <w:r w:rsidRPr="00676F8B">
        <w:t>chosen</w:t>
      </w:r>
      <w:r w:rsidR="00C5440E" w:rsidRPr="00676F8B">
        <w:t xml:space="preserve"> </w:t>
      </w:r>
      <w:r w:rsidRPr="00676F8B">
        <w:t>to</w:t>
      </w:r>
      <w:r w:rsidR="00C5440E" w:rsidRPr="00676F8B">
        <w:t xml:space="preserve"> </w:t>
      </w:r>
      <w:r w:rsidRPr="00676F8B">
        <w:t>strengthen</w:t>
      </w:r>
      <w:r w:rsidR="00C5440E" w:rsidRPr="00676F8B">
        <w:t xml:space="preserve"> </w:t>
      </w:r>
      <w:r w:rsidRPr="00676F8B">
        <w:t>Australia’s</w:t>
      </w:r>
      <w:r w:rsidR="00C5440E" w:rsidRPr="00676F8B">
        <w:t xml:space="preserve"> </w:t>
      </w:r>
      <w:r w:rsidRPr="00676F8B">
        <w:t>relationships</w:t>
      </w:r>
      <w:r w:rsidR="00C5440E" w:rsidRPr="00676F8B">
        <w:t xml:space="preserve"> </w:t>
      </w:r>
      <w:r w:rsidRPr="00676F8B">
        <w:t>with</w:t>
      </w:r>
      <w:r w:rsidR="00C5440E" w:rsidRPr="00676F8B">
        <w:t xml:space="preserve"> </w:t>
      </w:r>
      <w:r w:rsidRPr="00676F8B">
        <w:t>Pacific</w:t>
      </w:r>
      <w:r w:rsidR="00C5440E" w:rsidRPr="00676F8B">
        <w:t xml:space="preserve"> </w:t>
      </w:r>
      <w:r w:rsidR="00E81C3A">
        <w:t>G</w:t>
      </w:r>
      <w:r w:rsidRPr="00676F8B">
        <w:t>overnments</w:t>
      </w:r>
      <w:r w:rsidR="00C5440E" w:rsidRPr="00676F8B">
        <w:t xml:space="preserve"> </w:t>
      </w:r>
      <w:r w:rsidRPr="00676F8B">
        <w:t>and</w:t>
      </w:r>
      <w:r w:rsidR="00C5440E" w:rsidRPr="00676F8B">
        <w:t xml:space="preserve"> </w:t>
      </w:r>
      <w:r w:rsidRPr="00676F8B">
        <w:t>to</w:t>
      </w:r>
      <w:r w:rsidR="00C5440E" w:rsidRPr="00676F8B">
        <w:t xml:space="preserve"> </w:t>
      </w:r>
      <w:r w:rsidRPr="00676F8B">
        <w:t>support</w:t>
      </w:r>
      <w:r w:rsidR="00C5440E" w:rsidRPr="00676F8B">
        <w:t xml:space="preserve"> </w:t>
      </w:r>
      <w:r w:rsidRPr="00676F8B">
        <w:t>their</w:t>
      </w:r>
      <w:r w:rsidR="00C5440E" w:rsidRPr="00676F8B">
        <w:t xml:space="preserve"> </w:t>
      </w:r>
      <w:r w:rsidRPr="00676F8B">
        <w:t>ability</w:t>
      </w:r>
      <w:r w:rsidR="00C5440E" w:rsidRPr="00676F8B">
        <w:t xml:space="preserve"> </w:t>
      </w:r>
      <w:r w:rsidRPr="00676F8B">
        <w:t>to</w:t>
      </w:r>
      <w:r w:rsidR="00C5440E" w:rsidRPr="00676F8B">
        <w:t xml:space="preserve"> </w:t>
      </w:r>
      <w:r w:rsidRPr="00676F8B">
        <w:t>continue</w:t>
      </w:r>
      <w:r w:rsidR="00C5440E" w:rsidRPr="00676F8B">
        <w:t xml:space="preserve"> </w:t>
      </w:r>
      <w:r w:rsidRPr="00676F8B">
        <w:t>to</w:t>
      </w:r>
      <w:r w:rsidR="00C5440E" w:rsidRPr="00676F8B">
        <w:t xml:space="preserve"> </w:t>
      </w:r>
      <w:r w:rsidRPr="00676F8B">
        <w:t>lead</w:t>
      </w:r>
      <w:r w:rsidR="00C5440E" w:rsidRPr="00676F8B">
        <w:t xml:space="preserve"> </w:t>
      </w:r>
      <w:r w:rsidRPr="00676F8B">
        <w:t>the</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and</w:t>
      </w:r>
      <w:r w:rsidR="00C5440E" w:rsidRPr="00676F8B">
        <w:t xml:space="preserve"> </w:t>
      </w:r>
      <w:r w:rsidRPr="00676F8B">
        <w:t>recovery</w:t>
      </w:r>
      <w:r w:rsidR="00C5440E" w:rsidRPr="00676F8B">
        <w:t xml:space="preserve"> </w:t>
      </w:r>
      <w:r w:rsidRPr="00676F8B">
        <w:t>efforts</w:t>
      </w:r>
      <w:r w:rsidR="00C5440E" w:rsidRPr="00676F8B">
        <w:t xml:space="preserve"> </w:t>
      </w:r>
      <w:r w:rsidRPr="00676F8B">
        <w:t>in</w:t>
      </w:r>
      <w:r w:rsidR="00C5440E" w:rsidRPr="00676F8B">
        <w:t xml:space="preserve"> </w:t>
      </w:r>
      <w:r w:rsidRPr="00676F8B">
        <w:t>the</w:t>
      </w:r>
      <w:r w:rsidR="00C5440E" w:rsidRPr="00676F8B">
        <w:t xml:space="preserve"> </w:t>
      </w:r>
      <w:r w:rsidRPr="00676F8B">
        <w:t>region.</w:t>
      </w:r>
      <w:r w:rsidR="00C5440E" w:rsidRPr="00676F8B">
        <w:t xml:space="preserve"> </w:t>
      </w:r>
      <w:r w:rsidRPr="00676F8B">
        <w:t>Although</w:t>
      </w:r>
      <w:r w:rsidR="00C5440E" w:rsidRPr="00676F8B">
        <w:t xml:space="preserve"> </w:t>
      </w:r>
      <w:r w:rsidRPr="00676F8B">
        <w:t>the</w:t>
      </w:r>
      <w:r w:rsidR="00C5440E" w:rsidRPr="00676F8B">
        <w:t xml:space="preserve"> </w:t>
      </w:r>
      <w:r w:rsidRPr="00676F8B">
        <w:t>focus</w:t>
      </w:r>
      <w:r w:rsidR="00C5440E" w:rsidRPr="00676F8B">
        <w:t xml:space="preserve"> </w:t>
      </w:r>
      <w:r w:rsidRPr="00676F8B">
        <w:t>is</w:t>
      </w:r>
      <w:r w:rsidR="00C5440E" w:rsidRPr="00676F8B">
        <w:t xml:space="preserve"> </w:t>
      </w:r>
      <w:r w:rsidRPr="00676F8B">
        <w:t>on</w:t>
      </w:r>
      <w:r w:rsidR="00C5440E" w:rsidRPr="00676F8B">
        <w:t xml:space="preserve"> </w:t>
      </w:r>
      <w:r w:rsidRPr="00676F8B">
        <w:t>working</w:t>
      </w:r>
      <w:r w:rsidR="00C5440E" w:rsidRPr="00676F8B">
        <w:t xml:space="preserve"> </w:t>
      </w:r>
      <w:r w:rsidRPr="00676F8B">
        <w:t>through</w:t>
      </w:r>
      <w:r w:rsidR="00C5440E" w:rsidRPr="00676F8B">
        <w:t xml:space="preserve"> </w:t>
      </w:r>
      <w:r w:rsidRPr="00676F8B">
        <w:t>partner</w:t>
      </w:r>
      <w:r w:rsidR="00C5440E" w:rsidRPr="00676F8B">
        <w:t xml:space="preserve"> </w:t>
      </w:r>
      <w:r w:rsidRPr="00676F8B">
        <w:t>governments,</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can</w:t>
      </w:r>
      <w:r w:rsidR="00C5440E" w:rsidRPr="00676F8B">
        <w:t xml:space="preserve"> </w:t>
      </w:r>
      <w:r w:rsidRPr="00676F8B">
        <w:t>also</w:t>
      </w:r>
      <w:r w:rsidR="00C5440E" w:rsidRPr="00676F8B">
        <w:t xml:space="preserve"> </w:t>
      </w:r>
      <w:r w:rsidRPr="00676F8B">
        <w:t>work</w:t>
      </w:r>
      <w:r w:rsidR="00C5440E" w:rsidRPr="00676F8B">
        <w:t xml:space="preserve"> </w:t>
      </w:r>
      <w:r w:rsidRPr="00676F8B">
        <w:t>with</w:t>
      </w:r>
      <w:r w:rsidR="00C5440E" w:rsidRPr="00676F8B">
        <w:t xml:space="preserve"> </w:t>
      </w:r>
      <w:r w:rsidRPr="00676F8B">
        <w:t>other</w:t>
      </w:r>
      <w:r w:rsidR="00C5440E" w:rsidRPr="00676F8B">
        <w:t xml:space="preserve"> </w:t>
      </w:r>
      <w:r w:rsidRPr="00676F8B">
        <w:t>partners,</w:t>
      </w:r>
      <w:r w:rsidR="00C5440E" w:rsidRPr="00676F8B">
        <w:t xml:space="preserve"> </w:t>
      </w:r>
      <w:r w:rsidRPr="00676F8B">
        <w:t>including</w:t>
      </w:r>
      <w:r w:rsidR="00C5440E" w:rsidRPr="00676F8B">
        <w:t xml:space="preserve"> </w:t>
      </w:r>
      <w:r w:rsidRPr="00676F8B">
        <w:t>NGOs</w:t>
      </w:r>
      <w:r w:rsidR="00C5440E" w:rsidRPr="00676F8B">
        <w:t xml:space="preserve"> </w:t>
      </w:r>
      <w:r w:rsidRPr="00676F8B">
        <w:t>where</w:t>
      </w:r>
      <w:r w:rsidR="00C5440E" w:rsidRPr="00676F8B">
        <w:t xml:space="preserve"> </w:t>
      </w:r>
      <w:r w:rsidRPr="00676F8B">
        <w:t>appropriate</w:t>
      </w:r>
      <w:r w:rsidR="00E81C3A">
        <w:t>,</w:t>
      </w:r>
      <w:r w:rsidR="00C5440E" w:rsidRPr="00676F8B">
        <w:t xml:space="preserve"> </w:t>
      </w:r>
      <w:r w:rsidRPr="00676F8B">
        <w:t>and</w:t>
      </w:r>
      <w:r w:rsidR="00C5440E" w:rsidRPr="00676F8B">
        <w:t xml:space="preserve"> </w:t>
      </w:r>
      <w:r w:rsidRPr="00676F8B">
        <w:t>in</w:t>
      </w:r>
      <w:r w:rsidR="00091485">
        <w:t xml:space="preserve"> </w:t>
      </w:r>
      <w:r w:rsidRPr="00676F8B">
        <w:t>line</w:t>
      </w:r>
      <w:r w:rsidR="00C5440E" w:rsidRPr="00676F8B">
        <w:t xml:space="preserve"> </w:t>
      </w:r>
      <w:r w:rsidRPr="00676F8B">
        <w:t>with</w:t>
      </w:r>
      <w:r w:rsidR="00C5440E" w:rsidRPr="00676F8B">
        <w:t xml:space="preserve"> </w:t>
      </w:r>
      <w:r w:rsidRPr="00676F8B">
        <w:t>the</w:t>
      </w:r>
      <w:r w:rsidR="00C5440E" w:rsidRPr="00676F8B">
        <w:t xml:space="preserve"> </w:t>
      </w:r>
      <w:r w:rsidRPr="00676F8B">
        <w:t>objectives</w:t>
      </w:r>
      <w:r w:rsidR="00C5440E" w:rsidRPr="00676F8B">
        <w:t xml:space="preserve"> </w:t>
      </w:r>
      <w:r w:rsidRPr="00676F8B">
        <w:t>of</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It</w:t>
      </w:r>
      <w:r w:rsidR="00C5440E" w:rsidRPr="00676F8B">
        <w:t xml:space="preserve"> </w:t>
      </w:r>
      <w:r w:rsidRPr="00676F8B">
        <w:t>is</w:t>
      </w:r>
      <w:r w:rsidR="00C5440E" w:rsidRPr="00676F8B">
        <w:t xml:space="preserve"> </w:t>
      </w:r>
      <w:r w:rsidRPr="00676F8B">
        <w:t>also</w:t>
      </w:r>
      <w:r w:rsidR="00C5440E" w:rsidRPr="00676F8B">
        <w:t xml:space="preserve"> </w:t>
      </w:r>
      <w:r w:rsidRPr="00676F8B">
        <w:t>important</w:t>
      </w:r>
      <w:r w:rsidR="00C5440E" w:rsidRPr="00676F8B">
        <w:t xml:space="preserve"> </w:t>
      </w:r>
      <w:r w:rsidRPr="00676F8B">
        <w:t>to</w:t>
      </w:r>
      <w:r w:rsidR="00C5440E" w:rsidRPr="00676F8B">
        <w:t xml:space="preserve"> </w:t>
      </w:r>
      <w:r w:rsidRPr="00676F8B">
        <w:t>note</w:t>
      </w:r>
      <w:r w:rsidR="00C5440E" w:rsidRPr="00676F8B">
        <w:t xml:space="preserve"> </w:t>
      </w:r>
      <w:r w:rsidRPr="00676F8B">
        <w:t>that</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while</w:t>
      </w:r>
      <w:r w:rsidR="00C5440E" w:rsidRPr="00676F8B">
        <w:t xml:space="preserve"> </w:t>
      </w:r>
      <w:r w:rsidRPr="00676F8B">
        <w:t>significant,</w:t>
      </w:r>
      <w:r w:rsidR="00C5440E" w:rsidRPr="00676F8B">
        <w:t xml:space="preserve"> </w:t>
      </w:r>
      <w:r w:rsidRPr="00676F8B">
        <w:t>is</w:t>
      </w:r>
      <w:r w:rsidR="00C5440E" w:rsidRPr="00676F8B">
        <w:t xml:space="preserve"> </w:t>
      </w:r>
      <w:r w:rsidRPr="00676F8B">
        <w:t>unable</w:t>
      </w:r>
      <w:r w:rsidR="00C5440E" w:rsidRPr="00676F8B">
        <w:t xml:space="preserve"> </w:t>
      </w:r>
      <w:r w:rsidRPr="00676F8B">
        <w:t>to</w:t>
      </w:r>
      <w:r w:rsidR="00C5440E" w:rsidRPr="00676F8B">
        <w:t xml:space="preserve"> </w:t>
      </w:r>
      <w:r w:rsidRPr="00676F8B">
        <w:t>meet</w:t>
      </w:r>
      <w:r w:rsidR="00C5440E" w:rsidRPr="00676F8B">
        <w:t xml:space="preserve"> </w:t>
      </w:r>
      <w:r w:rsidRPr="00676F8B">
        <w:t>the</w:t>
      </w:r>
      <w:r w:rsidR="00C5440E" w:rsidRPr="00676F8B">
        <w:t xml:space="preserve"> </w:t>
      </w:r>
      <w:r w:rsidRPr="00676F8B">
        <w:t>full</w:t>
      </w:r>
      <w:r w:rsidR="00C5440E" w:rsidRPr="00676F8B">
        <w:t xml:space="preserve"> </w:t>
      </w:r>
      <w:r w:rsidRPr="00676F8B">
        <w:t>financing</w:t>
      </w:r>
      <w:r w:rsidR="00C5440E" w:rsidRPr="00676F8B">
        <w:t xml:space="preserve"> </w:t>
      </w:r>
      <w:r w:rsidRPr="00676F8B">
        <w:t>gaps</w:t>
      </w:r>
      <w:r w:rsidR="00C5440E" w:rsidRPr="00676F8B">
        <w:t xml:space="preserve"> </w:t>
      </w:r>
      <w:r w:rsidRPr="00676F8B">
        <w:t>facing</w:t>
      </w:r>
      <w:r w:rsidR="00C5440E" w:rsidRPr="00676F8B">
        <w:t xml:space="preserve"> </w:t>
      </w:r>
      <w:r w:rsidRPr="00676F8B">
        <w:t>Pacific</w:t>
      </w:r>
      <w:r w:rsidR="00C5440E" w:rsidRPr="00676F8B">
        <w:t xml:space="preserve"> </w:t>
      </w:r>
      <w:r w:rsidRPr="00676F8B">
        <w:t>countries</w:t>
      </w:r>
      <w:r w:rsidR="00C5440E" w:rsidRPr="00676F8B">
        <w:t xml:space="preserve"> </w:t>
      </w:r>
      <w:r w:rsidRPr="00676F8B">
        <w:t>(particularly</w:t>
      </w:r>
      <w:r w:rsidR="00C5440E" w:rsidRPr="00676F8B">
        <w:t xml:space="preserve"> </w:t>
      </w:r>
      <w:r w:rsidRPr="00676F8B">
        <w:t>the</w:t>
      </w:r>
      <w:r w:rsidR="00C5440E" w:rsidRPr="00676F8B">
        <w:t xml:space="preserve"> </w:t>
      </w:r>
      <w:r w:rsidRPr="00676F8B">
        <w:t>large</w:t>
      </w:r>
      <w:r w:rsidR="00C5440E" w:rsidRPr="00676F8B">
        <w:t xml:space="preserve"> </w:t>
      </w:r>
      <w:r w:rsidRPr="00676F8B">
        <w:t>ones).</w:t>
      </w:r>
      <w:r w:rsidR="00C5440E" w:rsidRPr="00676F8B">
        <w:t xml:space="preserve"> </w:t>
      </w:r>
      <w:r w:rsidRPr="00676F8B">
        <w:t>The</w:t>
      </w:r>
      <w:r w:rsidR="00C5440E" w:rsidRPr="00676F8B">
        <w:t xml:space="preserve"> </w:t>
      </w:r>
      <w:r w:rsidR="008D7A18">
        <w:t>p</w:t>
      </w:r>
      <w:r w:rsidRPr="00676F8B">
        <w:t>ackage</w:t>
      </w:r>
      <w:r w:rsidR="00C5440E" w:rsidRPr="00676F8B">
        <w:t xml:space="preserve"> </w:t>
      </w:r>
      <w:r w:rsidRPr="00676F8B">
        <w:t>will</w:t>
      </w:r>
      <w:r w:rsidR="00C5440E" w:rsidRPr="00676F8B">
        <w:t xml:space="preserve"> </w:t>
      </w:r>
      <w:r w:rsidRPr="00676F8B">
        <w:t>work</w:t>
      </w:r>
      <w:r w:rsidR="00C5440E" w:rsidRPr="00676F8B">
        <w:t xml:space="preserve"> </w:t>
      </w:r>
      <w:r w:rsidRPr="00676F8B">
        <w:t>with</w:t>
      </w:r>
      <w:r w:rsidR="00C5440E" w:rsidRPr="00676F8B">
        <w:t xml:space="preserve"> </w:t>
      </w:r>
      <w:r w:rsidRPr="00676F8B">
        <w:t>the</w:t>
      </w:r>
      <w:r w:rsidR="00C5440E" w:rsidRPr="00676F8B">
        <w:t xml:space="preserve"> </w:t>
      </w:r>
      <w:r w:rsidR="00E81C3A">
        <w:t>international financial institutions</w:t>
      </w:r>
      <w:r w:rsidR="00E81C3A" w:rsidRPr="00676F8B">
        <w:t xml:space="preserve"> </w:t>
      </w:r>
      <w:r w:rsidR="00ED1564">
        <w:t xml:space="preserve">(IFIs) </w:t>
      </w:r>
      <w:r w:rsidRPr="00676F8B">
        <w:t>and</w:t>
      </w:r>
      <w:r w:rsidR="00C5440E" w:rsidRPr="00676F8B">
        <w:t xml:space="preserve"> </w:t>
      </w:r>
      <w:r w:rsidRPr="00676F8B">
        <w:t>other</w:t>
      </w:r>
      <w:r w:rsidR="00C5440E" w:rsidRPr="00676F8B">
        <w:t xml:space="preserve"> </w:t>
      </w:r>
      <w:r w:rsidRPr="00676F8B">
        <w:t>bilateral</w:t>
      </w:r>
      <w:r w:rsidR="00C5440E" w:rsidRPr="00676F8B">
        <w:t xml:space="preserve"> </w:t>
      </w:r>
      <w:r w:rsidRPr="00676F8B">
        <w:t>partners</w:t>
      </w:r>
      <w:r w:rsidR="00C5440E" w:rsidRPr="00676F8B">
        <w:t xml:space="preserve"> </w:t>
      </w:r>
      <w:r w:rsidRPr="00676F8B">
        <w:t>to</w:t>
      </w:r>
      <w:r w:rsidR="00C5440E" w:rsidRPr="00676F8B">
        <w:t xml:space="preserve"> </w:t>
      </w:r>
      <w:r w:rsidRPr="00676F8B">
        <w:t>use</w:t>
      </w:r>
      <w:r w:rsidR="00C5440E" w:rsidRPr="00676F8B">
        <w:t xml:space="preserve"> </w:t>
      </w:r>
      <w:r w:rsidRPr="00676F8B">
        <w:t>package</w:t>
      </w:r>
      <w:r w:rsidR="00C5440E" w:rsidRPr="00676F8B">
        <w:t xml:space="preserve"> </w:t>
      </w:r>
      <w:r w:rsidRPr="00676F8B">
        <w:t>funding</w:t>
      </w:r>
      <w:r w:rsidR="00C5440E" w:rsidRPr="00676F8B">
        <w:t xml:space="preserve"> </w:t>
      </w:r>
      <w:r w:rsidRPr="00676F8B">
        <w:t>to</w:t>
      </w:r>
      <w:r w:rsidR="00C5440E" w:rsidRPr="00676F8B">
        <w:t xml:space="preserve"> </w:t>
      </w:r>
      <w:r w:rsidRPr="00676F8B">
        <w:t>crowd</w:t>
      </w:r>
      <w:r w:rsidR="00E81C3A">
        <w:t>-</w:t>
      </w:r>
      <w:r w:rsidRPr="00676F8B">
        <w:t>in</w:t>
      </w:r>
      <w:r w:rsidR="00C5440E" w:rsidRPr="00676F8B">
        <w:t xml:space="preserve"> </w:t>
      </w:r>
      <w:r w:rsidRPr="00676F8B">
        <w:t>financing.</w:t>
      </w:r>
      <w:r w:rsidR="00C5440E" w:rsidRPr="00676F8B">
        <w:t xml:space="preserve"> </w:t>
      </w:r>
      <w:r w:rsidRPr="00676F8B">
        <w:t>Australia</w:t>
      </w:r>
      <w:r w:rsidR="00C5440E" w:rsidRPr="00676F8B">
        <w:t xml:space="preserve"> </w:t>
      </w:r>
      <w:r w:rsidRPr="00676F8B">
        <w:t>also</w:t>
      </w:r>
      <w:r w:rsidR="00C5440E" w:rsidRPr="00676F8B">
        <w:t xml:space="preserve"> </w:t>
      </w:r>
      <w:r w:rsidRPr="00676F8B">
        <w:t>has</w:t>
      </w:r>
      <w:r w:rsidR="00C5440E" w:rsidRPr="00676F8B">
        <w:t xml:space="preserve"> </w:t>
      </w:r>
      <w:r w:rsidRPr="00676F8B">
        <w:t>other</w:t>
      </w:r>
      <w:r w:rsidR="00C5440E" w:rsidRPr="00676F8B">
        <w:t xml:space="preserve"> </w:t>
      </w:r>
      <w:r w:rsidRPr="00676F8B">
        <w:t>tools</w:t>
      </w:r>
      <w:r w:rsidR="00C5440E" w:rsidRPr="00676F8B">
        <w:t xml:space="preserve"> </w:t>
      </w:r>
      <w:r w:rsidRPr="00676F8B">
        <w:t>at</w:t>
      </w:r>
      <w:r w:rsidR="00C5440E" w:rsidRPr="00676F8B">
        <w:t xml:space="preserve"> </w:t>
      </w:r>
      <w:r w:rsidRPr="00676F8B">
        <w:t>its</w:t>
      </w:r>
      <w:r w:rsidR="00C5440E" w:rsidRPr="00676F8B">
        <w:t xml:space="preserve"> </w:t>
      </w:r>
      <w:r w:rsidRPr="00676F8B">
        <w:t>disposal</w:t>
      </w:r>
      <w:r w:rsidR="00C5440E" w:rsidRPr="00676F8B">
        <w:t xml:space="preserve"> </w:t>
      </w:r>
      <w:r w:rsidRPr="00676F8B">
        <w:t>to</w:t>
      </w:r>
      <w:r w:rsidR="00C5440E" w:rsidRPr="00676F8B">
        <w:t xml:space="preserve"> </w:t>
      </w:r>
      <w:r w:rsidRPr="00676F8B">
        <w:t>provide</w:t>
      </w:r>
      <w:r w:rsidR="00C5440E" w:rsidRPr="00676F8B">
        <w:t xml:space="preserve"> </w:t>
      </w:r>
      <w:r w:rsidRPr="00676F8B">
        <w:t>financing</w:t>
      </w:r>
      <w:r w:rsidR="00C5440E" w:rsidRPr="00676F8B">
        <w:t xml:space="preserve"> </w:t>
      </w:r>
      <w:r w:rsidRPr="00676F8B">
        <w:t>in</w:t>
      </w:r>
      <w:r w:rsidR="00C5440E" w:rsidRPr="00676F8B">
        <w:t xml:space="preserve"> </w:t>
      </w:r>
      <w:r w:rsidRPr="00676F8B">
        <w:t>response</w:t>
      </w:r>
      <w:r w:rsidR="00C5440E" w:rsidRPr="00676F8B">
        <w:t xml:space="preserve"> </w:t>
      </w:r>
      <w:r w:rsidRPr="00676F8B">
        <w:t>to</w:t>
      </w:r>
      <w:r w:rsidR="00C5440E" w:rsidRPr="00676F8B">
        <w:t xml:space="preserve"> </w:t>
      </w:r>
      <w:r w:rsidRPr="00676F8B">
        <w:t>the</w:t>
      </w:r>
      <w:r w:rsidR="00C5440E" w:rsidRPr="00676F8B">
        <w:t xml:space="preserve"> </w:t>
      </w:r>
      <w:r w:rsidR="0071345D" w:rsidRPr="00676F8B">
        <w:t>COVID-19</w:t>
      </w:r>
      <w:r w:rsidR="00F57CAA" w:rsidRPr="00676F8B">
        <w:t xml:space="preserve"> </w:t>
      </w:r>
      <w:r w:rsidRPr="00676F8B">
        <w:t>crisis,</w:t>
      </w:r>
      <w:r w:rsidR="00C5440E" w:rsidRPr="00676F8B">
        <w:t xml:space="preserve"> </w:t>
      </w:r>
      <w:r w:rsidRPr="00676F8B">
        <w:t>including</w:t>
      </w:r>
      <w:r w:rsidR="00C5440E" w:rsidRPr="00676F8B">
        <w:t xml:space="preserve"> </w:t>
      </w:r>
      <w:r w:rsidRPr="00676F8B">
        <w:t>bilateral</w:t>
      </w:r>
      <w:r w:rsidR="00C5440E" w:rsidRPr="00676F8B">
        <w:t xml:space="preserve"> </w:t>
      </w:r>
      <w:r w:rsidRPr="00676F8B">
        <w:t>development</w:t>
      </w:r>
      <w:r w:rsidR="00C5440E" w:rsidRPr="00676F8B">
        <w:t xml:space="preserve"> </w:t>
      </w:r>
      <w:r w:rsidRPr="00676F8B">
        <w:t>programs</w:t>
      </w:r>
      <w:r w:rsidR="00C5440E" w:rsidRPr="00676F8B">
        <w:t xml:space="preserve"> </w:t>
      </w:r>
      <w:r w:rsidRPr="00676F8B">
        <w:t>and</w:t>
      </w:r>
      <w:r w:rsidR="00C5440E" w:rsidRPr="00676F8B">
        <w:t xml:space="preserve"> </w:t>
      </w:r>
      <w:r w:rsidRPr="00676F8B">
        <w:t>lending</w:t>
      </w:r>
      <w:r w:rsidR="00C5440E" w:rsidRPr="00676F8B">
        <w:t xml:space="preserve"> </w:t>
      </w:r>
      <w:r w:rsidRPr="00676F8B">
        <w:t>through</w:t>
      </w:r>
      <w:r w:rsidR="00C5440E" w:rsidRPr="00676F8B">
        <w:t xml:space="preserve"> </w:t>
      </w:r>
      <w:r w:rsidRPr="00676F8B">
        <w:t>the</w:t>
      </w:r>
      <w:r w:rsidR="00C5440E" w:rsidRPr="00676F8B">
        <w:t xml:space="preserve"> </w:t>
      </w:r>
      <w:r w:rsidR="00E81C3A">
        <w:t>Australian Infrastructure Financing Facility for the Pacific (</w:t>
      </w:r>
      <w:r w:rsidRPr="00676F8B">
        <w:t>AIFFP</w:t>
      </w:r>
      <w:r w:rsidR="00E81C3A">
        <w:t>)</w:t>
      </w:r>
      <w:r w:rsidR="005746EA">
        <w:t>,</w:t>
      </w:r>
      <w:r w:rsidR="00C5440E" w:rsidRPr="00676F8B">
        <w:t xml:space="preserve"> </w:t>
      </w:r>
      <w:r w:rsidRPr="00676F8B">
        <w:t>and</w:t>
      </w:r>
      <w:r w:rsidR="00C5440E" w:rsidRPr="00676F8B">
        <w:t xml:space="preserve"> </w:t>
      </w:r>
      <w:r w:rsidRPr="00676F8B">
        <w:t>under</w:t>
      </w:r>
      <w:r w:rsidR="00C5440E" w:rsidRPr="00676F8B">
        <w:t xml:space="preserve"> </w:t>
      </w:r>
      <w:r w:rsidRPr="00676F8B">
        <w:t>the</w:t>
      </w:r>
      <w:r w:rsidR="00E81C3A">
        <w:t xml:space="preserve"> </w:t>
      </w:r>
      <w:r w:rsidRPr="00783EB0">
        <w:rPr>
          <w:i/>
          <w:iCs/>
        </w:rPr>
        <w:t>International</w:t>
      </w:r>
      <w:r w:rsidR="00C5440E" w:rsidRPr="00783EB0">
        <w:rPr>
          <w:i/>
          <w:iCs/>
        </w:rPr>
        <w:t xml:space="preserve"> </w:t>
      </w:r>
      <w:r w:rsidRPr="00783EB0">
        <w:rPr>
          <w:i/>
          <w:iCs/>
        </w:rPr>
        <w:t>Monetary</w:t>
      </w:r>
      <w:r w:rsidR="00C5440E" w:rsidRPr="00783EB0">
        <w:rPr>
          <w:i/>
          <w:iCs/>
        </w:rPr>
        <w:t xml:space="preserve"> </w:t>
      </w:r>
      <w:r w:rsidRPr="00783EB0">
        <w:rPr>
          <w:i/>
          <w:iCs/>
        </w:rPr>
        <w:t>Agreements</w:t>
      </w:r>
      <w:r w:rsidR="00C5440E" w:rsidRPr="00783EB0">
        <w:rPr>
          <w:i/>
          <w:iCs/>
        </w:rPr>
        <w:t xml:space="preserve"> </w:t>
      </w:r>
      <w:r w:rsidRPr="00783EB0">
        <w:rPr>
          <w:i/>
          <w:iCs/>
        </w:rPr>
        <w:t>Act</w:t>
      </w:r>
      <w:r w:rsidR="00E81C3A" w:rsidRPr="00783EB0">
        <w:rPr>
          <w:i/>
          <w:iCs/>
        </w:rPr>
        <w:t xml:space="preserve"> 1947</w:t>
      </w:r>
      <w:r w:rsidR="00E81C3A" w:rsidRPr="00783EB0">
        <w:t xml:space="preserve"> (Cth)</w:t>
      </w:r>
      <w:r w:rsidRPr="00676F8B">
        <w:t>.</w:t>
      </w:r>
    </w:p>
    <w:p w14:paraId="695876AF" w14:textId="7146FB0F" w:rsidR="00794B52" w:rsidRDefault="00794B52" w:rsidP="00D11DD3">
      <w:pPr>
        <w:jc w:val="both"/>
      </w:pPr>
      <w:r w:rsidRPr="00676F8B">
        <w:t>The</w:t>
      </w:r>
      <w:r w:rsidR="00C5440E" w:rsidRPr="00676F8B">
        <w:t xml:space="preserve"> </w:t>
      </w:r>
      <w:r w:rsidRPr="00676F8B">
        <w:t>results</w:t>
      </w:r>
      <w:r w:rsidR="00C5440E" w:rsidRPr="00676F8B">
        <w:t xml:space="preserve"> </w:t>
      </w:r>
      <w:r w:rsidRPr="00676F8B">
        <w:t>chain</w:t>
      </w:r>
      <w:r w:rsidR="00C5440E" w:rsidRPr="00676F8B">
        <w:t xml:space="preserve"> </w:t>
      </w:r>
      <w:r w:rsidRPr="00676F8B">
        <w:t>and</w:t>
      </w:r>
      <w:r w:rsidR="00C5440E" w:rsidRPr="00676F8B">
        <w:t xml:space="preserve"> </w:t>
      </w:r>
      <w:r w:rsidRPr="00676F8B">
        <w:t>end-of-program-outcomes</w:t>
      </w:r>
      <w:r w:rsidR="00C5440E" w:rsidRPr="00676F8B">
        <w:t xml:space="preserve"> </w:t>
      </w:r>
      <w:r w:rsidRPr="00676F8B">
        <w:t>are</w:t>
      </w:r>
      <w:r w:rsidR="00C5440E" w:rsidRPr="00676F8B">
        <w:t xml:space="preserve"> </w:t>
      </w:r>
      <w:r w:rsidRPr="00676F8B">
        <w:t>summarised</w:t>
      </w:r>
      <w:r w:rsidR="00C5440E" w:rsidRPr="00676F8B">
        <w:t xml:space="preserve"> </w:t>
      </w:r>
      <w:r w:rsidRPr="00676F8B">
        <w:t>in</w:t>
      </w:r>
      <w:r w:rsidR="00C5440E" w:rsidRPr="00676F8B">
        <w:t xml:space="preserve"> </w:t>
      </w:r>
      <w:r w:rsidRPr="00676F8B">
        <w:t>the</w:t>
      </w:r>
      <w:r w:rsidR="00C5440E" w:rsidRPr="00676F8B">
        <w:t xml:space="preserve"> </w:t>
      </w:r>
      <w:r w:rsidRPr="00676F8B">
        <w:t>schematic</w:t>
      </w:r>
      <w:r w:rsidR="00C5440E" w:rsidRPr="00676F8B">
        <w:t xml:space="preserve"> </w:t>
      </w:r>
      <w:r w:rsidR="00215B41" w:rsidRPr="00676F8B">
        <w:t>below</w:t>
      </w:r>
      <w:r w:rsidRPr="00676F8B">
        <w:t>.</w:t>
      </w:r>
    </w:p>
    <w:p w14:paraId="102761B4" w14:textId="77777777" w:rsidR="00EC6D18" w:rsidRDefault="00EC6D18">
      <w:pPr>
        <w:sectPr w:rsidR="00EC6D18" w:rsidSect="00EA2AD1">
          <w:headerReference w:type="even" r:id="rId45"/>
          <w:headerReference w:type="default" r:id="rId46"/>
          <w:footerReference w:type="default" r:id="rId47"/>
          <w:headerReference w:type="first" r:id="rId48"/>
          <w:pgSz w:w="11909" w:h="16834" w:code="9"/>
          <w:pgMar w:top="1134" w:right="1418" w:bottom="1134" w:left="1418" w:header="578" w:footer="578" w:gutter="0"/>
          <w:cols w:space="720"/>
          <w:docGrid w:linePitch="326"/>
        </w:sectPr>
      </w:pPr>
    </w:p>
    <w:p w14:paraId="385F04FD" w14:textId="214770CE" w:rsidR="00EA388D" w:rsidRDefault="006244F7">
      <w:pPr>
        <w:sectPr w:rsidR="00EA388D" w:rsidSect="00783EB0">
          <w:pgSz w:w="16834" w:h="11909" w:orient="landscape" w:code="9"/>
          <w:pgMar w:top="1418" w:right="1134" w:bottom="1418" w:left="1134" w:header="578" w:footer="578" w:gutter="0"/>
          <w:cols w:space="720"/>
          <w:docGrid w:linePitch="326"/>
        </w:sectPr>
      </w:pPr>
      <w:r w:rsidRPr="00C14274">
        <w:rPr>
          <w:noProof/>
        </w:rPr>
        <w:lastRenderedPageBreak/>
        <w:drawing>
          <wp:inline distT="0" distB="0" distL="0" distR="0" wp14:anchorId="7CC094E5" wp14:editId="4AD952B5">
            <wp:extent cx="9213215" cy="5581650"/>
            <wp:effectExtent l="0" t="0" r="6985" b="0"/>
            <wp:docPr id="2278" name="Picture 2278" descr="Schematic diagram that maps the results chain and end-of-program-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Picture 2278" descr="Schematic diagram that maps the results chain and end-of-program-outcomes. "/>
                    <pic:cNvPicPr>
                      <a:picLocks noChangeAspect="1" noChangeArrowheads="1"/>
                    </pic:cNvPicPr>
                  </pic:nvPicPr>
                  <pic:blipFill rotWithShape="1">
                    <a:blip r:embed="rId49">
                      <a:extLst>
                        <a:ext uri="{28A0092B-C50C-407E-A947-70E740481C1C}">
                          <a14:useLocalDpi xmlns:a14="http://schemas.microsoft.com/office/drawing/2010/main" val="0"/>
                        </a:ext>
                      </a:extLst>
                    </a:blip>
                    <a:srcRect t="3856"/>
                    <a:stretch/>
                  </pic:blipFill>
                  <pic:spPr bwMode="auto">
                    <a:xfrm>
                      <a:off x="0" y="0"/>
                      <a:ext cx="9217378" cy="5584172"/>
                    </a:xfrm>
                    <a:prstGeom prst="rect">
                      <a:avLst/>
                    </a:prstGeom>
                    <a:noFill/>
                    <a:ln>
                      <a:noFill/>
                    </a:ln>
                    <a:extLst>
                      <a:ext uri="{53640926-AAD7-44D8-BBD7-CCE9431645EC}">
                        <a14:shadowObscured xmlns:a14="http://schemas.microsoft.com/office/drawing/2010/main"/>
                      </a:ext>
                    </a:extLst>
                  </pic:spPr>
                </pic:pic>
              </a:graphicData>
            </a:graphic>
          </wp:inline>
        </w:drawing>
      </w:r>
    </w:p>
    <w:p w14:paraId="48452225" w14:textId="77777777" w:rsidR="00794B52" w:rsidRPr="00783EB0" w:rsidRDefault="00794B52" w:rsidP="00D11DD3">
      <w:pPr>
        <w:jc w:val="both"/>
        <w:rPr>
          <w:b/>
          <w:bCs/>
        </w:rPr>
      </w:pPr>
      <w:r w:rsidRPr="00783EB0">
        <w:rPr>
          <w:b/>
          <w:bCs/>
        </w:rPr>
        <w:lastRenderedPageBreak/>
        <w:t>Consultation</w:t>
      </w:r>
    </w:p>
    <w:p w14:paraId="1F3BCD38" w14:textId="43E1E412" w:rsidR="00794B52" w:rsidRPr="00676F8B" w:rsidRDefault="00794B52" w:rsidP="00D11DD3">
      <w:pPr>
        <w:jc w:val="both"/>
      </w:pPr>
      <w:r w:rsidRPr="00676F8B">
        <w:t>The</w:t>
      </w:r>
      <w:r w:rsidR="00C5440E" w:rsidRPr="00676F8B">
        <w:t xml:space="preserve"> </w:t>
      </w:r>
      <w:r w:rsidRPr="00676F8B">
        <w:t>following</w:t>
      </w:r>
      <w:r w:rsidR="00C5440E" w:rsidRPr="00676F8B">
        <w:t xml:space="preserve"> </w:t>
      </w:r>
      <w:r w:rsidRPr="00676F8B">
        <w:t>stakeholders</w:t>
      </w:r>
      <w:r w:rsidR="00C5440E" w:rsidRPr="00676F8B">
        <w:t xml:space="preserve"> </w:t>
      </w:r>
      <w:r w:rsidRPr="00676F8B">
        <w:t>were</w:t>
      </w:r>
      <w:r w:rsidR="00C5440E" w:rsidRPr="00676F8B">
        <w:t xml:space="preserve"> </w:t>
      </w:r>
      <w:r w:rsidRPr="00676F8B">
        <w:t>consulted</w:t>
      </w:r>
      <w:r w:rsidR="00C5440E" w:rsidRPr="00676F8B">
        <w:t xml:space="preserve"> </w:t>
      </w:r>
      <w:r w:rsidRPr="00676F8B">
        <w:t>in</w:t>
      </w:r>
      <w:r w:rsidR="00C5440E" w:rsidRPr="00676F8B">
        <w:t xml:space="preserve"> </w:t>
      </w:r>
      <w:r w:rsidRPr="00676F8B">
        <w:t>the</w:t>
      </w:r>
      <w:r w:rsidR="00C5440E" w:rsidRPr="00676F8B">
        <w:t xml:space="preserve"> </w:t>
      </w:r>
      <w:r w:rsidRPr="00676F8B">
        <w:t>development</w:t>
      </w:r>
      <w:r w:rsidR="00C5440E" w:rsidRPr="00676F8B">
        <w:t xml:space="preserve"> </w:t>
      </w:r>
      <w:r w:rsidRPr="00676F8B">
        <w:t>of</w:t>
      </w:r>
      <w:r w:rsidR="00C5440E" w:rsidRPr="00676F8B">
        <w:t xml:space="preserve"> </w:t>
      </w:r>
      <w:r w:rsidRPr="00676F8B">
        <w:t>the</w:t>
      </w:r>
      <w:r w:rsidR="00C5440E" w:rsidRPr="00676F8B">
        <w:t xml:space="preserve"> </w:t>
      </w:r>
      <w:r w:rsidRPr="00676F8B">
        <w:t>Term</w:t>
      </w:r>
      <w:r w:rsidR="00E3222B">
        <w:t>s</w:t>
      </w:r>
      <w:r w:rsidR="00C5440E" w:rsidRPr="00676F8B">
        <w:t xml:space="preserve"> </w:t>
      </w:r>
      <w:r w:rsidRPr="00676F8B">
        <w:t>of</w:t>
      </w:r>
      <w:r w:rsidR="00C5440E" w:rsidRPr="00676F8B">
        <w:t xml:space="preserve"> </w:t>
      </w:r>
      <w:r w:rsidRPr="00676F8B">
        <w:t>Reference:</w:t>
      </w:r>
    </w:p>
    <w:p w14:paraId="543CA6C6" w14:textId="21CC41AB" w:rsidR="00794B52" w:rsidRPr="00C770B1" w:rsidRDefault="00794B52" w:rsidP="00D11DD3">
      <w:pPr>
        <w:pStyle w:val="ListParagraph"/>
        <w:numPr>
          <w:ilvl w:val="0"/>
          <w:numId w:val="58"/>
        </w:numPr>
        <w:jc w:val="both"/>
      </w:pPr>
      <w:r w:rsidRPr="00C770B1">
        <w:t>Response</w:t>
      </w:r>
      <w:r w:rsidR="00C5440E" w:rsidRPr="00C770B1">
        <w:t xml:space="preserve"> </w:t>
      </w:r>
      <w:r w:rsidRPr="00C770B1">
        <w:t>Package</w:t>
      </w:r>
      <w:r w:rsidR="00C5440E" w:rsidRPr="00C770B1">
        <w:t xml:space="preserve"> </w:t>
      </w:r>
      <w:r w:rsidRPr="00C770B1">
        <w:t>Team</w:t>
      </w:r>
    </w:p>
    <w:p w14:paraId="35D6D412" w14:textId="3B0E35DA" w:rsidR="00794B52" w:rsidRPr="00C770B1" w:rsidRDefault="00794B52" w:rsidP="00D11DD3">
      <w:pPr>
        <w:pStyle w:val="ListParagraph"/>
        <w:numPr>
          <w:ilvl w:val="0"/>
          <w:numId w:val="58"/>
        </w:numPr>
        <w:jc w:val="both"/>
      </w:pPr>
      <w:r w:rsidRPr="00C770B1">
        <w:t>Aid</w:t>
      </w:r>
      <w:r w:rsidR="00C5440E" w:rsidRPr="00C770B1">
        <w:t xml:space="preserve"> </w:t>
      </w:r>
      <w:r w:rsidRPr="00C770B1">
        <w:t>Management</w:t>
      </w:r>
      <w:r w:rsidR="00C5440E" w:rsidRPr="00C770B1">
        <w:t xml:space="preserve"> </w:t>
      </w:r>
      <w:r w:rsidRPr="00C770B1">
        <w:t>and</w:t>
      </w:r>
      <w:r w:rsidR="00C5440E" w:rsidRPr="00C770B1">
        <w:t xml:space="preserve"> </w:t>
      </w:r>
      <w:r w:rsidRPr="00C770B1">
        <w:t>Performance</w:t>
      </w:r>
      <w:r w:rsidR="00C5440E" w:rsidRPr="00C770B1">
        <w:t xml:space="preserve"> </w:t>
      </w:r>
      <w:r w:rsidRPr="00C770B1">
        <w:t>Branch</w:t>
      </w:r>
    </w:p>
    <w:p w14:paraId="0D927DB9" w14:textId="411044A2" w:rsidR="00794B52" w:rsidRPr="00C770B1" w:rsidRDefault="00794B52" w:rsidP="00D11DD3">
      <w:pPr>
        <w:pStyle w:val="ListParagraph"/>
        <w:numPr>
          <w:ilvl w:val="0"/>
          <w:numId w:val="58"/>
        </w:numPr>
        <w:jc w:val="both"/>
      </w:pPr>
      <w:r w:rsidRPr="00C770B1">
        <w:t>Office</w:t>
      </w:r>
      <w:r w:rsidR="00C5440E" w:rsidRPr="00C770B1">
        <w:t xml:space="preserve"> </w:t>
      </w:r>
      <w:r w:rsidRPr="00C770B1">
        <w:t>of</w:t>
      </w:r>
      <w:r w:rsidR="00C5440E" w:rsidRPr="00C770B1">
        <w:t xml:space="preserve"> </w:t>
      </w:r>
      <w:r w:rsidRPr="00C770B1">
        <w:t>the</w:t>
      </w:r>
      <w:r w:rsidR="00C5440E" w:rsidRPr="00C770B1">
        <w:t xml:space="preserve"> </w:t>
      </w:r>
      <w:r w:rsidRPr="00C770B1">
        <w:t>Chief</w:t>
      </w:r>
      <w:r w:rsidR="00C5440E" w:rsidRPr="00C770B1">
        <w:t xml:space="preserve"> </w:t>
      </w:r>
      <w:r w:rsidRPr="00C770B1">
        <w:t>Economist</w:t>
      </w:r>
    </w:p>
    <w:p w14:paraId="47EDEB1D" w14:textId="2F2011FE" w:rsidR="00794B52" w:rsidRPr="00C770B1" w:rsidRDefault="00794B52" w:rsidP="00D11DD3">
      <w:pPr>
        <w:pStyle w:val="ListParagraph"/>
        <w:numPr>
          <w:ilvl w:val="0"/>
          <w:numId w:val="58"/>
        </w:numPr>
        <w:jc w:val="both"/>
      </w:pPr>
      <w:r w:rsidRPr="00C770B1">
        <w:t>Aviation</w:t>
      </w:r>
      <w:r w:rsidR="00C5440E" w:rsidRPr="00C770B1">
        <w:t xml:space="preserve"> </w:t>
      </w:r>
      <w:r w:rsidR="00ED1564" w:rsidRPr="00C770B1">
        <w:t>S</w:t>
      </w:r>
      <w:r w:rsidRPr="00C770B1">
        <w:t>ection</w:t>
      </w:r>
    </w:p>
    <w:p w14:paraId="0D618743" w14:textId="214F19CA" w:rsidR="00794B52" w:rsidRPr="00C770B1" w:rsidRDefault="00794B52" w:rsidP="00D11DD3">
      <w:pPr>
        <w:jc w:val="both"/>
      </w:pPr>
      <w:r w:rsidRPr="00C770B1">
        <w:t>Not</w:t>
      </w:r>
      <w:r w:rsidR="00C5440E" w:rsidRPr="00C770B1">
        <w:t xml:space="preserve"> </w:t>
      </w:r>
      <w:r w:rsidRPr="00C770B1">
        <w:t>yet</w:t>
      </w:r>
      <w:r w:rsidR="00C5440E" w:rsidRPr="00C770B1">
        <w:t xml:space="preserve"> </w:t>
      </w:r>
      <w:r w:rsidRPr="00C770B1">
        <w:t>consulted</w:t>
      </w:r>
      <w:r w:rsidR="00ED1564">
        <w:t xml:space="preserve"> were</w:t>
      </w:r>
      <w:r w:rsidRPr="00C770B1">
        <w:t>:</w:t>
      </w:r>
    </w:p>
    <w:p w14:paraId="718ED301" w14:textId="689304FE" w:rsidR="00794B52" w:rsidRPr="00C770B1" w:rsidRDefault="00794B52" w:rsidP="00D11DD3">
      <w:pPr>
        <w:pStyle w:val="ListParagraph"/>
        <w:numPr>
          <w:ilvl w:val="0"/>
          <w:numId w:val="59"/>
        </w:numPr>
        <w:jc w:val="both"/>
      </w:pPr>
      <w:r w:rsidRPr="00C770B1">
        <w:t>Pacific</w:t>
      </w:r>
      <w:r w:rsidR="00C5440E" w:rsidRPr="00C770B1">
        <w:t xml:space="preserve"> </w:t>
      </w:r>
      <w:r w:rsidRPr="00C770B1">
        <w:t>Economists</w:t>
      </w:r>
    </w:p>
    <w:p w14:paraId="0F41BA03" w14:textId="2D74A749" w:rsidR="00794B52" w:rsidRPr="00C770B1" w:rsidRDefault="00794B52" w:rsidP="00D11DD3">
      <w:pPr>
        <w:pStyle w:val="ListParagraph"/>
        <w:numPr>
          <w:ilvl w:val="0"/>
          <w:numId w:val="59"/>
        </w:numPr>
        <w:jc w:val="both"/>
      </w:pPr>
      <w:r w:rsidRPr="00C770B1">
        <w:t>Pacific</w:t>
      </w:r>
      <w:r w:rsidR="00C5440E" w:rsidRPr="00C770B1">
        <w:t xml:space="preserve"> </w:t>
      </w:r>
      <w:r w:rsidRPr="00C770B1">
        <w:t>Gender</w:t>
      </w:r>
      <w:r w:rsidR="00C5440E" w:rsidRPr="00C770B1">
        <w:t xml:space="preserve"> </w:t>
      </w:r>
      <w:r w:rsidRPr="00C770B1">
        <w:t>Section</w:t>
      </w:r>
    </w:p>
    <w:p w14:paraId="6789C740" w14:textId="712759B7" w:rsidR="00794B52" w:rsidRPr="00C770B1" w:rsidRDefault="00794B52" w:rsidP="00D11DD3">
      <w:pPr>
        <w:pStyle w:val="ListParagraph"/>
        <w:numPr>
          <w:ilvl w:val="0"/>
          <w:numId w:val="59"/>
        </w:numPr>
        <w:jc w:val="both"/>
      </w:pPr>
      <w:r w:rsidRPr="00C770B1">
        <w:t>public</w:t>
      </w:r>
      <w:r w:rsidR="00C5440E" w:rsidRPr="00C770B1">
        <w:t xml:space="preserve"> </w:t>
      </w:r>
      <w:r w:rsidRPr="00C770B1">
        <w:t>governance</w:t>
      </w:r>
    </w:p>
    <w:p w14:paraId="2BADCB00" w14:textId="7C5F0726" w:rsidR="00794B52" w:rsidRPr="00C770B1" w:rsidRDefault="00794B52" w:rsidP="00D11DD3">
      <w:pPr>
        <w:pStyle w:val="ListParagraph"/>
        <w:numPr>
          <w:ilvl w:val="0"/>
          <w:numId w:val="59"/>
        </w:numPr>
        <w:jc w:val="both"/>
      </w:pPr>
      <w:r w:rsidRPr="00C770B1">
        <w:t>Bilateral</w:t>
      </w:r>
      <w:r w:rsidR="00C5440E" w:rsidRPr="00C770B1">
        <w:t xml:space="preserve"> </w:t>
      </w:r>
      <w:r w:rsidR="009D7998" w:rsidRPr="00C770B1">
        <w:t>p</w:t>
      </w:r>
      <w:r w:rsidRPr="00C770B1">
        <w:t>osts</w:t>
      </w:r>
      <w:r w:rsidR="00C5440E" w:rsidRPr="00C770B1">
        <w:t xml:space="preserve"> </w:t>
      </w:r>
      <w:r w:rsidRPr="00C770B1">
        <w:t>and</w:t>
      </w:r>
      <w:r w:rsidR="00C5440E" w:rsidRPr="00C770B1">
        <w:t xml:space="preserve"> </w:t>
      </w:r>
      <w:r w:rsidRPr="00C770B1">
        <w:t>desks</w:t>
      </w:r>
    </w:p>
    <w:p w14:paraId="4551964B" w14:textId="222DD061" w:rsidR="00794B52" w:rsidRPr="00C770B1" w:rsidRDefault="00794B52" w:rsidP="00D11DD3">
      <w:pPr>
        <w:pStyle w:val="ListParagraph"/>
        <w:numPr>
          <w:ilvl w:val="0"/>
          <w:numId w:val="59"/>
        </w:numPr>
        <w:jc w:val="both"/>
      </w:pPr>
      <w:r w:rsidRPr="00C770B1">
        <w:t>Strategic</w:t>
      </w:r>
      <w:r w:rsidR="00C5440E" w:rsidRPr="00C770B1">
        <w:t xml:space="preserve"> </w:t>
      </w:r>
      <w:r w:rsidRPr="00C770B1">
        <w:t>Review</w:t>
      </w:r>
      <w:r w:rsidR="00C5440E" w:rsidRPr="00C770B1">
        <w:t xml:space="preserve"> </w:t>
      </w:r>
      <w:r w:rsidRPr="00C770B1">
        <w:t>Group</w:t>
      </w:r>
    </w:p>
    <w:p w14:paraId="16CB3867" w14:textId="14101224" w:rsidR="00794B52" w:rsidRPr="00676F8B" w:rsidRDefault="00794B52" w:rsidP="00D11DD3">
      <w:pPr>
        <w:jc w:val="both"/>
      </w:pPr>
      <w:r w:rsidRPr="00676F8B">
        <w:t>During</w:t>
      </w:r>
      <w:r w:rsidR="00C5440E" w:rsidRPr="00676F8B">
        <w:t xml:space="preserve"> </w:t>
      </w:r>
      <w:r w:rsidRPr="00676F8B">
        <w:t>the</w:t>
      </w:r>
      <w:r w:rsidR="00C5440E" w:rsidRPr="00676F8B">
        <w:t xml:space="preserve"> </w:t>
      </w:r>
      <w:r w:rsidRPr="00676F8B">
        <w:t>review,</w:t>
      </w:r>
      <w:r w:rsidR="00C5440E" w:rsidRPr="00676F8B">
        <w:t xml:space="preserve"> </w:t>
      </w:r>
      <w:r w:rsidRPr="00676F8B">
        <w:t>draft</w:t>
      </w:r>
      <w:r w:rsidR="00C5440E" w:rsidRPr="00676F8B">
        <w:t xml:space="preserve"> </w:t>
      </w:r>
      <w:r w:rsidRPr="00676F8B">
        <w:t>findings</w:t>
      </w:r>
      <w:r w:rsidR="00C5440E" w:rsidRPr="00676F8B">
        <w:t xml:space="preserve"> </w:t>
      </w:r>
      <w:r w:rsidRPr="00676F8B">
        <w:t>or</w:t>
      </w:r>
      <w:r w:rsidR="00C5440E" w:rsidRPr="00676F8B">
        <w:t xml:space="preserve"> </w:t>
      </w:r>
      <w:r w:rsidRPr="00676F8B">
        <w:t>initial</w:t>
      </w:r>
      <w:r w:rsidR="00C5440E" w:rsidRPr="00676F8B">
        <w:t xml:space="preserve"> </w:t>
      </w:r>
      <w:r w:rsidRPr="00676F8B">
        <w:t>outcomes</w:t>
      </w:r>
      <w:r w:rsidR="00C5440E" w:rsidRPr="00676F8B">
        <w:t xml:space="preserve"> </w:t>
      </w:r>
      <w:r w:rsidRPr="00676F8B">
        <w:t>will</w:t>
      </w:r>
      <w:r w:rsidR="00C5440E" w:rsidRPr="00676F8B">
        <w:t xml:space="preserve"> </w:t>
      </w:r>
      <w:r w:rsidRPr="00676F8B">
        <w:t>be</w:t>
      </w:r>
      <w:r w:rsidR="00C5440E" w:rsidRPr="00676F8B">
        <w:t xml:space="preserve"> </w:t>
      </w:r>
      <w:r w:rsidRPr="00676F8B">
        <w:t>discussed</w:t>
      </w:r>
      <w:r w:rsidR="00C5440E" w:rsidRPr="00676F8B">
        <w:t xml:space="preserve"> </w:t>
      </w:r>
      <w:r w:rsidRPr="00676F8B">
        <w:t>with</w:t>
      </w:r>
      <w:r w:rsidR="00C5440E" w:rsidRPr="00676F8B">
        <w:t xml:space="preserve"> </w:t>
      </w:r>
      <w:r w:rsidRPr="00676F8B">
        <w:t>the</w:t>
      </w:r>
      <w:r w:rsidR="00C5440E" w:rsidRPr="00676F8B">
        <w:t xml:space="preserve"> </w:t>
      </w:r>
      <w:r w:rsidRPr="00676F8B">
        <w:t>Strategic</w:t>
      </w:r>
      <w:r w:rsidR="00C5440E" w:rsidRPr="00676F8B">
        <w:t xml:space="preserve"> </w:t>
      </w:r>
      <w:r w:rsidRPr="00676F8B">
        <w:t>Review</w:t>
      </w:r>
      <w:r w:rsidR="00C5440E" w:rsidRPr="00676F8B">
        <w:t xml:space="preserve"> </w:t>
      </w:r>
      <w:r w:rsidRPr="00676F8B">
        <w:t>Group.</w:t>
      </w:r>
      <w:r w:rsidR="00A17B94" w:rsidRPr="00676F8B">
        <w:t xml:space="preserve"> </w:t>
      </w:r>
      <w:r w:rsidRPr="00676F8B">
        <w:t>The</w:t>
      </w:r>
      <w:r w:rsidR="00C5440E" w:rsidRPr="00676F8B">
        <w:t xml:space="preserve"> </w:t>
      </w:r>
      <w:r w:rsidRPr="00676F8B">
        <w:t>Strategic</w:t>
      </w:r>
      <w:r w:rsidR="00C5440E" w:rsidRPr="00676F8B">
        <w:t xml:space="preserve"> </w:t>
      </w:r>
      <w:r w:rsidRPr="00676F8B">
        <w:t>Review</w:t>
      </w:r>
      <w:r w:rsidR="00C5440E" w:rsidRPr="00676F8B">
        <w:t xml:space="preserve"> </w:t>
      </w:r>
      <w:r w:rsidRPr="00676F8B">
        <w:t>Group</w:t>
      </w:r>
      <w:r w:rsidR="00C5440E" w:rsidRPr="00676F8B">
        <w:t xml:space="preserve"> </w:t>
      </w:r>
      <w:r w:rsidRPr="00676F8B">
        <w:t>will</w:t>
      </w:r>
      <w:r w:rsidR="00C5440E" w:rsidRPr="00676F8B">
        <w:t xml:space="preserve"> </w:t>
      </w:r>
      <w:r w:rsidRPr="00676F8B">
        <w:t>be</w:t>
      </w:r>
      <w:r w:rsidR="00C5440E" w:rsidRPr="00676F8B">
        <w:t xml:space="preserve"> </w:t>
      </w:r>
      <w:r w:rsidRPr="00676F8B">
        <w:t>updated</w:t>
      </w:r>
      <w:r w:rsidR="00C5440E" w:rsidRPr="00676F8B">
        <w:t xml:space="preserve"> </w:t>
      </w:r>
      <w:r w:rsidRPr="00676F8B">
        <w:t>on</w:t>
      </w:r>
      <w:r w:rsidR="00C5440E" w:rsidRPr="00676F8B">
        <w:t xml:space="preserve"> </w:t>
      </w:r>
      <w:r w:rsidRPr="00676F8B">
        <w:t>the</w:t>
      </w:r>
      <w:r w:rsidR="00C5440E" w:rsidRPr="00676F8B">
        <w:t xml:space="preserve"> </w:t>
      </w:r>
      <w:r w:rsidRPr="00676F8B">
        <w:t>progress</w:t>
      </w:r>
      <w:r w:rsidR="00C5440E" w:rsidRPr="00676F8B">
        <w:t xml:space="preserve"> </w:t>
      </w:r>
      <w:r w:rsidRPr="00676F8B">
        <w:t>of</w:t>
      </w:r>
      <w:r w:rsidR="00C5440E" w:rsidRPr="00676F8B">
        <w:t xml:space="preserve"> </w:t>
      </w:r>
      <w:r w:rsidRPr="00676F8B">
        <w:t>the</w:t>
      </w:r>
      <w:r w:rsidR="00C5440E" w:rsidRPr="00676F8B">
        <w:t xml:space="preserve"> </w:t>
      </w:r>
      <w:r w:rsidRPr="00676F8B">
        <w:t>review.</w:t>
      </w:r>
    </w:p>
    <w:p w14:paraId="5973FCAE" w14:textId="3F9B0102" w:rsidR="00794B52" w:rsidRPr="00676F8B" w:rsidRDefault="00794B52" w:rsidP="00D11DD3">
      <w:pPr>
        <w:jc w:val="both"/>
      </w:pPr>
      <w:r w:rsidRPr="00676F8B">
        <w:t>Consultation</w:t>
      </w:r>
      <w:r w:rsidR="00C5440E" w:rsidRPr="00676F8B">
        <w:t xml:space="preserve"> </w:t>
      </w:r>
      <w:r w:rsidRPr="00676F8B">
        <w:t>with</w:t>
      </w:r>
      <w:r w:rsidR="00C5440E" w:rsidRPr="00676F8B">
        <w:t xml:space="preserve"> </w:t>
      </w:r>
      <w:r w:rsidRPr="00676F8B">
        <w:t>partner</w:t>
      </w:r>
      <w:r w:rsidR="00C5440E" w:rsidRPr="00676F8B">
        <w:t xml:space="preserve"> </w:t>
      </w:r>
      <w:r w:rsidRPr="00676F8B">
        <w:t>government</w:t>
      </w:r>
      <w:r w:rsidR="00C5440E" w:rsidRPr="00676F8B">
        <w:t xml:space="preserve"> </w:t>
      </w:r>
      <w:r w:rsidRPr="00676F8B">
        <w:t>officials</w:t>
      </w:r>
      <w:r w:rsidR="00C5440E" w:rsidRPr="00676F8B">
        <w:t xml:space="preserve"> </w:t>
      </w:r>
      <w:r w:rsidRPr="00676F8B">
        <w:t>and</w:t>
      </w:r>
      <w:r w:rsidR="00C5440E" w:rsidRPr="00676F8B">
        <w:t xml:space="preserve"> </w:t>
      </w:r>
      <w:r w:rsidRPr="00676F8B">
        <w:t>NGOs</w:t>
      </w:r>
      <w:r w:rsidR="00C5440E" w:rsidRPr="00676F8B">
        <w:t xml:space="preserve"> </w:t>
      </w:r>
      <w:r w:rsidRPr="00676F8B">
        <w:t>will</w:t>
      </w:r>
      <w:r w:rsidR="00C5440E" w:rsidRPr="00676F8B">
        <w:t xml:space="preserve"> </w:t>
      </w:r>
      <w:r w:rsidRPr="00676F8B">
        <w:t>be</w:t>
      </w:r>
      <w:r w:rsidR="00C5440E" w:rsidRPr="00676F8B">
        <w:t xml:space="preserve"> </w:t>
      </w:r>
      <w:r w:rsidRPr="00676F8B">
        <w:t>considered</w:t>
      </w:r>
      <w:r w:rsidR="00C5440E" w:rsidRPr="00676F8B">
        <w:t xml:space="preserve"> </w:t>
      </w:r>
      <w:r w:rsidRPr="00676F8B">
        <w:t>through</w:t>
      </w:r>
      <w:r w:rsidR="00C5440E" w:rsidRPr="00676F8B">
        <w:t xml:space="preserve"> </w:t>
      </w:r>
      <w:r w:rsidRPr="00676F8B">
        <w:t>the</w:t>
      </w:r>
      <w:r w:rsidR="00C5440E" w:rsidRPr="00676F8B">
        <w:t xml:space="preserve"> </w:t>
      </w:r>
      <w:r w:rsidRPr="00676F8B">
        <w:t>review</w:t>
      </w:r>
      <w:r w:rsidR="00C5440E" w:rsidRPr="00676F8B">
        <w:t xml:space="preserve"> </w:t>
      </w:r>
      <w:r w:rsidRPr="00676F8B">
        <w:t>workplan.</w:t>
      </w:r>
      <w:r w:rsidR="00A17B94" w:rsidRPr="00676F8B">
        <w:t xml:space="preserve"> </w:t>
      </w:r>
      <w:r w:rsidRPr="00676F8B">
        <w:t>Given</w:t>
      </w:r>
      <w:r w:rsidR="00C5440E" w:rsidRPr="00676F8B">
        <w:t xml:space="preserve"> </w:t>
      </w:r>
      <w:r w:rsidRPr="00676F8B">
        <w:t>the</w:t>
      </w:r>
      <w:r w:rsidR="00C5440E" w:rsidRPr="00676F8B">
        <w:t xml:space="preserve"> </w:t>
      </w:r>
      <w:r w:rsidRPr="00676F8B">
        <w:t>importance</w:t>
      </w:r>
      <w:r w:rsidR="00C5440E" w:rsidRPr="00676F8B">
        <w:t xml:space="preserve"> </w:t>
      </w:r>
      <w:r w:rsidRPr="00676F8B">
        <w:t>of</w:t>
      </w:r>
      <w:r w:rsidR="00C5440E" w:rsidRPr="00676F8B">
        <w:t xml:space="preserve"> </w:t>
      </w:r>
      <w:r w:rsidRPr="00676F8B">
        <w:t>potential</w:t>
      </w:r>
      <w:r w:rsidR="00C5440E" w:rsidRPr="00676F8B">
        <w:t xml:space="preserve"> </w:t>
      </w:r>
      <w:r w:rsidRPr="00676F8B">
        <w:t>reputational</w:t>
      </w:r>
      <w:r w:rsidR="00C5440E" w:rsidRPr="00676F8B">
        <w:t xml:space="preserve"> </w:t>
      </w:r>
      <w:r w:rsidRPr="00676F8B">
        <w:t>benefits</w:t>
      </w:r>
      <w:r w:rsidR="00C5440E" w:rsidRPr="00676F8B">
        <w:t xml:space="preserve"> </w:t>
      </w:r>
      <w:r w:rsidRPr="00676F8B">
        <w:t>as</w:t>
      </w:r>
      <w:r w:rsidR="00C5440E" w:rsidRPr="00676F8B">
        <w:t xml:space="preserve"> </w:t>
      </w:r>
      <w:r w:rsidRPr="00676F8B">
        <w:t>one</w:t>
      </w:r>
      <w:r w:rsidR="00C5440E" w:rsidRPr="00676F8B">
        <w:t xml:space="preserve"> </w:t>
      </w:r>
      <w:r w:rsidRPr="00676F8B">
        <w:t>reason</w:t>
      </w:r>
      <w:r w:rsidR="00C5440E" w:rsidRPr="00676F8B">
        <w:t xml:space="preserve"> </w:t>
      </w:r>
      <w:r w:rsidRPr="00676F8B">
        <w:t>why</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was</w:t>
      </w:r>
      <w:r w:rsidR="00C5440E" w:rsidRPr="00676F8B">
        <w:t xml:space="preserve"> </w:t>
      </w:r>
      <w:r w:rsidRPr="00676F8B">
        <w:t>chosen</w:t>
      </w:r>
      <w:r w:rsidR="00C5440E" w:rsidRPr="00676F8B">
        <w:t xml:space="preserve"> </w:t>
      </w:r>
      <w:r w:rsidRPr="00676F8B">
        <w:t>as</w:t>
      </w:r>
      <w:r w:rsidR="00C5440E" w:rsidRPr="00676F8B">
        <w:t xml:space="preserve"> </w:t>
      </w:r>
      <w:r w:rsidRPr="00676F8B">
        <w:t>a</w:t>
      </w:r>
      <w:r w:rsidR="00C5440E" w:rsidRPr="00676F8B">
        <w:t xml:space="preserve"> </w:t>
      </w:r>
      <w:r w:rsidRPr="00676F8B">
        <w:t>modality,</w:t>
      </w:r>
      <w:r w:rsidR="00C5440E" w:rsidRPr="00676F8B">
        <w:t xml:space="preserve"> </w:t>
      </w:r>
      <w:r w:rsidRPr="00676F8B">
        <w:t>consultation</w:t>
      </w:r>
      <w:r w:rsidR="00C5440E" w:rsidRPr="00676F8B">
        <w:t xml:space="preserve"> </w:t>
      </w:r>
      <w:r w:rsidRPr="00676F8B">
        <w:t>with</w:t>
      </w:r>
      <w:r w:rsidR="00C5440E" w:rsidRPr="00676F8B">
        <w:t xml:space="preserve"> </w:t>
      </w:r>
      <w:r w:rsidRPr="00676F8B">
        <w:t>key</w:t>
      </w:r>
      <w:r w:rsidR="00C5440E" w:rsidRPr="00676F8B">
        <w:t xml:space="preserve"> </w:t>
      </w:r>
      <w:r w:rsidRPr="00676F8B">
        <w:t>informants</w:t>
      </w:r>
      <w:r w:rsidR="00C5440E" w:rsidRPr="00676F8B">
        <w:t xml:space="preserve"> </w:t>
      </w:r>
      <w:r w:rsidRPr="00676F8B">
        <w:t>from</w:t>
      </w:r>
      <w:r w:rsidR="00C5440E" w:rsidRPr="00676F8B">
        <w:t xml:space="preserve"> </w:t>
      </w:r>
      <w:r w:rsidRPr="00676F8B">
        <w:t>PICs</w:t>
      </w:r>
      <w:r w:rsidR="00C5440E" w:rsidRPr="00676F8B">
        <w:t xml:space="preserve"> </w:t>
      </w:r>
      <w:r w:rsidRPr="00676F8B">
        <w:t>will</w:t>
      </w:r>
      <w:r w:rsidR="00C5440E" w:rsidRPr="00676F8B">
        <w:t xml:space="preserve"> </w:t>
      </w:r>
      <w:r w:rsidRPr="00676F8B">
        <w:t>add</w:t>
      </w:r>
      <w:r w:rsidR="00C5440E" w:rsidRPr="00676F8B">
        <w:t xml:space="preserve"> </w:t>
      </w:r>
      <w:r w:rsidRPr="00676F8B">
        <w:t>value.</w:t>
      </w:r>
      <w:r w:rsidR="00A17B94" w:rsidRPr="00676F8B">
        <w:t xml:space="preserve"> </w:t>
      </w:r>
      <w:r w:rsidRPr="00676F8B">
        <w:t>This</w:t>
      </w:r>
      <w:r w:rsidR="00C5440E" w:rsidRPr="00676F8B">
        <w:t xml:space="preserve"> </w:t>
      </w:r>
      <w:r w:rsidRPr="00676F8B">
        <w:t>can</w:t>
      </w:r>
      <w:r w:rsidR="00C5440E" w:rsidRPr="00676F8B">
        <w:t xml:space="preserve"> </w:t>
      </w:r>
      <w:r w:rsidRPr="00676F8B">
        <w:t>be</w:t>
      </w:r>
      <w:r w:rsidR="00C5440E" w:rsidRPr="00676F8B">
        <w:t xml:space="preserve"> </w:t>
      </w:r>
      <w:r w:rsidRPr="00676F8B">
        <w:t>done</w:t>
      </w:r>
      <w:r w:rsidR="00C5440E" w:rsidRPr="00676F8B">
        <w:t xml:space="preserve"> </w:t>
      </w:r>
      <w:r w:rsidRPr="00676F8B">
        <w:t>by</w:t>
      </w:r>
      <w:r w:rsidR="00C5440E" w:rsidRPr="00676F8B">
        <w:t xml:space="preserve"> </w:t>
      </w:r>
      <w:r w:rsidRPr="00676F8B">
        <w:t>telephone/WebEx.</w:t>
      </w:r>
      <w:r w:rsidR="00A17B94" w:rsidRPr="00676F8B">
        <w:t xml:space="preserve"> </w:t>
      </w:r>
      <w:r w:rsidRPr="00676F8B">
        <w:t>The</w:t>
      </w:r>
      <w:r w:rsidR="00C5440E" w:rsidRPr="00676F8B">
        <w:t xml:space="preserve"> </w:t>
      </w:r>
      <w:r w:rsidRPr="00676F8B">
        <w:t>extent</w:t>
      </w:r>
      <w:r w:rsidR="00C5440E" w:rsidRPr="00676F8B">
        <w:t xml:space="preserve"> </w:t>
      </w:r>
      <w:r w:rsidRPr="00676F8B">
        <w:t>of</w:t>
      </w:r>
      <w:r w:rsidR="00C5440E" w:rsidRPr="00676F8B">
        <w:t xml:space="preserve"> </w:t>
      </w:r>
      <w:r w:rsidRPr="00676F8B">
        <w:t>PIC</w:t>
      </w:r>
      <w:r w:rsidR="00C5440E" w:rsidRPr="00676F8B">
        <w:t xml:space="preserve"> </w:t>
      </w:r>
      <w:r w:rsidRPr="00676F8B">
        <w:t>key</w:t>
      </w:r>
      <w:r w:rsidR="00C5440E" w:rsidRPr="00676F8B">
        <w:t xml:space="preserve"> </w:t>
      </w:r>
      <w:r w:rsidRPr="00676F8B">
        <w:t>informant</w:t>
      </w:r>
      <w:r w:rsidR="00C5440E" w:rsidRPr="00676F8B">
        <w:t xml:space="preserve"> </w:t>
      </w:r>
      <w:r w:rsidRPr="00676F8B">
        <w:t>consultation</w:t>
      </w:r>
      <w:r w:rsidR="00C5440E" w:rsidRPr="00676F8B">
        <w:t xml:space="preserve"> </w:t>
      </w:r>
      <w:r w:rsidRPr="00676F8B">
        <w:t>will</w:t>
      </w:r>
      <w:r w:rsidR="00C5440E" w:rsidRPr="00676F8B">
        <w:t xml:space="preserve"> </w:t>
      </w:r>
      <w:r w:rsidRPr="00676F8B">
        <w:t>be</w:t>
      </w:r>
      <w:r w:rsidR="00C5440E" w:rsidRPr="00676F8B">
        <w:t xml:space="preserve"> </w:t>
      </w:r>
      <w:r w:rsidRPr="00676F8B">
        <w:t>negotiated</w:t>
      </w:r>
      <w:r w:rsidR="00C5440E" w:rsidRPr="00676F8B">
        <w:t xml:space="preserve"> </w:t>
      </w:r>
      <w:r w:rsidRPr="00676F8B">
        <w:t>during</w:t>
      </w:r>
      <w:r w:rsidR="00C5440E" w:rsidRPr="00676F8B">
        <w:t xml:space="preserve"> </w:t>
      </w:r>
      <w:r w:rsidRPr="00676F8B">
        <w:t>finalisation</w:t>
      </w:r>
      <w:r w:rsidR="00C5440E" w:rsidRPr="00676F8B">
        <w:t xml:space="preserve"> </w:t>
      </w:r>
      <w:r w:rsidRPr="00676F8B">
        <w:t>and</w:t>
      </w:r>
      <w:r w:rsidR="00C5440E" w:rsidRPr="00676F8B">
        <w:t xml:space="preserve"> </w:t>
      </w:r>
      <w:r w:rsidRPr="00676F8B">
        <w:t>approval</w:t>
      </w:r>
      <w:r w:rsidR="00C5440E" w:rsidRPr="00676F8B">
        <w:t xml:space="preserve"> </w:t>
      </w:r>
      <w:r w:rsidRPr="00676F8B">
        <w:t>of</w:t>
      </w:r>
      <w:r w:rsidR="00C5440E" w:rsidRPr="00676F8B">
        <w:t xml:space="preserve"> </w:t>
      </w:r>
      <w:r w:rsidRPr="00676F8B">
        <w:t>the</w:t>
      </w:r>
      <w:r w:rsidR="00C5440E" w:rsidRPr="00676F8B">
        <w:t xml:space="preserve"> </w:t>
      </w:r>
      <w:r w:rsidRPr="00676F8B">
        <w:t>workplan.</w:t>
      </w:r>
    </w:p>
    <w:p w14:paraId="1FEB1FFE" w14:textId="5FB37DBB" w:rsidR="00794B52" w:rsidRPr="00783EB0" w:rsidRDefault="00794B52" w:rsidP="00D11DD3">
      <w:pPr>
        <w:jc w:val="both"/>
        <w:rPr>
          <w:b/>
          <w:bCs/>
        </w:rPr>
      </w:pPr>
      <w:r w:rsidRPr="00783EB0">
        <w:rPr>
          <w:b/>
          <w:bCs/>
        </w:rPr>
        <w:t>Key</w:t>
      </w:r>
      <w:r w:rsidR="00C5440E" w:rsidRPr="00783EB0">
        <w:rPr>
          <w:b/>
          <w:bCs/>
        </w:rPr>
        <w:t xml:space="preserve"> </w:t>
      </w:r>
      <w:r w:rsidRPr="00783EB0">
        <w:rPr>
          <w:b/>
          <w:bCs/>
        </w:rPr>
        <w:t>Evaluation</w:t>
      </w:r>
      <w:r w:rsidR="00C5440E" w:rsidRPr="00783EB0">
        <w:rPr>
          <w:b/>
          <w:bCs/>
        </w:rPr>
        <w:t xml:space="preserve"> </w:t>
      </w:r>
      <w:r w:rsidRPr="00783EB0">
        <w:rPr>
          <w:b/>
          <w:bCs/>
        </w:rPr>
        <w:t>Questions</w:t>
      </w:r>
      <w:r w:rsidR="00C5440E" w:rsidRPr="00783EB0">
        <w:rPr>
          <w:b/>
          <w:bCs/>
        </w:rPr>
        <w:t xml:space="preserve"> </w:t>
      </w:r>
      <w:r w:rsidRPr="00783EB0">
        <w:rPr>
          <w:b/>
          <w:bCs/>
        </w:rPr>
        <w:t>and</w:t>
      </w:r>
      <w:r w:rsidR="00C5440E" w:rsidRPr="00783EB0">
        <w:rPr>
          <w:b/>
          <w:bCs/>
        </w:rPr>
        <w:t xml:space="preserve"> </w:t>
      </w:r>
      <w:r w:rsidRPr="00783EB0">
        <w:rPr>
          <w:b/>
          <w:bCs/>
        </w:rPr>
        <w:t>Scope</w:t>
      </w:r>
    </w:p>
    <w:p w14:paraId="1A3718A9" w14:textId="35CB21E3" w:rsidR="00794B52" w:rsidRPr="00676F8B" w:rsidRDefault="00794B52" w:rsidP="00D11DD3">
      <w:pPr>
        <w:jc w:val="both"/>
      </w:pPr>
      <w:r w:rsidRPr="00676F8B">
        <w:t>There</w:t>
      </w:r>
      <w:r w:rsidR="00C5440E" w:rsidRPr="00676F8B">
        <w:t xml:space="preserve"> </w:t>
      </w:r>
      <w:r w:rsidRPr="00676F8B">
        <w:t>are</w:t>
      </w:r>
      <w:r w:rsidR="00C5440E" w:rsidRPr="00676F8B">
        <w:t xml:space="preserve"> </w:t>
      </w:r>
      <w:r w:rsidRPr="00676F8B">
        <w:t>three</w:t>
      </w:r>
      <w:r w:rsidR="00C5440E" w:rsidRPr="00676F8B">
        <w:t xml:space="preserve"> </w:t>
      </w:r>
      <w:r w:rsidRPr="00676F8B">
        <w:t>key</w:t>
      </w:r>
      <w:r w:rsidR="00C5440E" w:rsidRPr="00676F8B">
        <w:t xml:space="preserve"> </w:t>
      </w:r>
      <w:r w:rsidRPr="00676F8B">
        <w:t>evaluation</w:t>
      </w:r>
      <w:r w:rsidR="00C5440E" w:rsidRPr="00676F8B">
        <w:t xml:space="preserve"> </w:t>
      </w:r>
      <w:r w:rsidRPr="00676F8B">
        <w:t>questions:</w:t>
      </w:r>
    </w:p>
    <w:p w14:paraId="4EB9C683" w14:textId="2F4A4BFC" w:rsidR="00794B52" w:rsidRPr="00676F8B" w:rsidRDefault="00794B52" w:rsidP="00D11DD3">
      <w:pPr>
        <w:pStyle w:val="ListParagraph"/>
        <w:numPr>
          <w:ilvl w:val="0"/>
          <w:numId w:val="60"/>
        </w:numPr>
        <w:jc w:val="both"/>
      </w:pPr>
      <w:r w:rsidRPr="00676F8B">
        <w:t>How</w:t>
      </w:r>
      <w:r w:rsidR="00C5440E" w:rsidRPr="00676F8B">
        <w:t xml:space="preserve"> </w:t>
      </w:r>
      <w:r w:rsidRPr="00676F8B">
        <w:t>relevant</w:t>
      </w:r>
      <w:r w:rsidR="00C5440E" w:rsidRPr="00676F8B">
        <w:t xml:space="preserve"> </w:t>
      </w:r>
      <w:r w:rsidRPr="00676F8B">
        <w:t>was</w:t>
      </w:r>
      <w:r w:rsidR="00C5440E" w:rsidRPr="00676F8B">
        <w:t xml:space="preserve"> </w:t>
      </w:r>
      <w:r w:rsidRPr="00676F8B">
        <w:t>the</w:t>
      </w:r>
      <w:r w:rsidR="00C5440E" w:rsidRPr="00676F8B">
        <w:t xml:space="preserve"> </w:t>
      </w:r>
      <w:r w:rsidRPr="00676F8B">
        <w:t>Pacific</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C5440E" w:rsidRPr="00676F8B">
        <w:t xml:space="preserve"> </w:t>
      </w:r>
      <w:r w:rsidRPr="00676F8B">
        <w:t>(2020</w:t>
      </w:r>
      <w:r w:rsidR="008D7A18">
        <w:t>–</w:t>
      </w:r>
      <w:r w:rsidRPr="00676F8B">
        <w:t>21</w:t>
      </w:r>
      <w:r w:rsidR="00C5440E" w:rsidRPr="00676F8B">
        <w:t xml:space="preserve"> </w:t>
      </w:r>
      <w:r w:rsidR="008D7A18">
        <w:t>to</w:t>
      </w:r>
      <w:r w:rsidR="00C5440E" w:rsidRPr="00676F8B">
        <w:t xml:space="preserve"> </w:t>
      </w:r>
      <w:r w:rsidRPr="00676F8B">
        <w:t>2021</w:t>
      </w:r>
      <w:r w:rsidR="008D7A18">
        <w:t>–</w:t>
      </w:r>
      <w:r w:rsidRPr="00676F8B">
        <w:t>22)</w:t>
      </w:r>
      <w:r w:rsidR="00C5440E" w:rsidRPr="00676F8B">
        <w:t xml:space="preserve"> </w:t>
      </w:r>
      <w:r w:rsidRPr="00676F8B">
        <w:t>given</w:t>
      </w:r>
      <w:r w:rsidR="00C5440E" w:rsidRPr="00676F8B">
        <w:t xml:space="preserve"> </w:t>
      </w:r>
      <w:r w:rsidRPr="00676F8B">
        <w:t>the</w:t>
      </w:r>
      <w:r w:rsidR="00C5440E" w:rsidRPr="00676F8B">
        <w:t xml:space="preserve"> </w:t>
      </w:r>
      <w:r w:rsidRPr="00676F8B">
        <w:t>pandemic</w:t>
      </w:r>
      <w:r w:rsidR="00C5440E" w:rsidRPr="00676F8B">
        <w:t xml:space="preserve"> </w:t>
      </w:r>
      <w:r w:rsidRPr="00676F8B">
        <w:t>context?</w:t>
      </w:r>
    </w:p>
    <w:p w14:paraId="4801757E" w14:textId="23627856" w:rsidR="00794B52" w:rsidRPr="00676F8B" w:rsidRDefault="00794B52" w:rsidP="00D11DD3">
      <w:pPr>
        <w:pStyle w:val="ListParagraph"/>
        <w:numPr>
          <w:ilvl w:val="0"/>
          <w:numId w:val="60"/>
        </w:numPr>
        <w:jc w:val="both"/>
      </w:pPr>
      <w:r w:rsidRPr="00676F8B">
        <w:t>How</w:t>
      </w:r>
      <w:r w:rsidR="00C5440E" w:rsidRPr="00676F8B">
        <w:t xml:space="preserve"> </w:t>
      </w:r>
      <w:r w:rsidRPr="00676F8B">
        <w:t>effective</w:t>
      </w:r>
      <w:r w:rsidR="00C5440E" w:rsidRPr="00676F8B">
        <w:t xml:space="preserve"> </w:t>
      </w:r>
      <w:r w:rsidRPr="00676F8B">
        <w:t>was</w:t>
      </w:r>
      <w:r w:rsidR="00C5440E" w:rsidRPr="00676F8B">
        <w:t xml:space="preserve"> </w:t>
      </w:r>
      <w:r w:rsidRPr="00676F8B">
        <w:t>the</w:t>
      </w:r>
      <w:r w:rsidR="00C5440E" w:rsidRPr="00676F8B">
        <w:t xml:space="preserve"> </w:t>
      </w:r>
      <w:r w:rsidRPr="00676F8B">
        <w:t>Pacific</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C5440E" w:rsidRPr="00676F8B">
        <w:t xml:space="preserve"> </w:t>
      </w:r>
      <w:r w:rsidRPr="00676F8B">
        <w:t>in</w:t>
      </w:r>
      <w:r w:rsidR="00C5440E" w:rsidRPr="00676F8B">
        <w:t xml:space="preserve"> </w:t>
      </w:r>
      <w:r w:rsidRPr="00676F8B">
        <w:t>each</w:t>
      </w:r>
      <w:r w:rsidR="00C5440E" w:rsidRPr="00676F8B">
        <w:t xml:space="preserve"> </w:t>
      </w:r>
      <w:r w:rsidRPr="00676F8B">
        <w:t>participating</w:t>
      </w:r>
      <w:r w:rsidR="00C5440E" w:rsidRPr="00676F8B">
        <w:t xml:space="preserve"> </w:t>
      </w:r>
      <w:r w:rsidRPr="00676F8B">
        <w:t>PIC?</w:t>
      </w:r>
      <w:r w:rsidR="00C5440E" w:rsidRPr="00676F8B">
        <w:t xml:space="preserve"> </w:t>
      </w:r>
      <w:r w:rsidRPr="00676F8B">
        <w:t>(What</w:t>
      </w:r>
      <w:r w:rsidR="00C5440E" w:rsidRPr="00676F8B">
        <w:t xml:space="preserve"> </w:t>
      </w:r>
      <w:r w:rsidRPr="00676F8B">
        <w:t>did</w:t>
      </w:r>
      <w:r w:rsidR="00C5440E" w:rsidRPr="00676F8B">
        <w:t xml:space="preserve"> </w:t>
      </w:r>
      <w:r w:rsidRPr="00676F8B">
        <w:t>we</w:t>
      </w:r>
      <w:r w:rsidR="00C5440E" w:rsidRPr="00676F8B">
        <w:t xml:space="preserve"> </w:t>
      </w:r>
      <w:r w:rsidRPr="00676F8B">
        <w:t>achieve?)</w:t>
      </w:r>
    </w:p>
    <w:p w14:paraId="7B053DCF" w14:textId="480F5BEC" w:rsidR="00794B52" w:rsidRPr="00676F8B" w:rsidRDefault="00794B52" w:rsidP="00D11DD3">
      <w:pPr>
        <w:pStyle w:val="ListParagraph"/>
        <w:numPr>
          <w:ilvl w:val="0"/>
          <w:numId w:val="60"/>
        </w:numPr>
        <w:jc w:val="both"/>
      </w:pPr>
      <w:r w:rsidRPr="00676F8B">
        <w:t>How</w:t>
      </w:r>
      <w:r w:rsidR="00C5440E" w:rsidRPr="00676F8B">
        <w:t xml:space="preserve"> </w:t>
      </w:r>
      <w:r w:rsidRPr="00676F8B">
        <w:t>efficient</w:t>
      </w:r>
      <w:r w:rsidR="00C5440E" w:rsidRPr="00676F8B">
        <w:t xml:space="preserve"> </w:t>
      </w:r>
      <w:r w:rsidRPr="00676F8B">
        <w:t>was</w:t>
      </w:r>
      <w:r w:rsidR="00C5440E" w:rsidRPr="00676F8B">
        <w:t xml:space="preserve"> </w:t>
      </w:r>
      <w:r w:rsidRPr="00676F8B">
        <w:t>the</w:t>
      </w:r>
      <w:r w:rsidR="00C5440E" w:rsidRPr="00676F8B">
        <w:t xml:space="preserve"> </w:t>
      </w:r>
      <w:r w:rsidRPr="00676F8B">
        <w:t>Pacific</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Package</w:t>
      </w:r>
      <w:r w:rsidR="00C5440E" w:rsidRPr="00676F8B">
        <w:t xml:space="preserve"> </w:t>
      </w:r>
      <w:r w:rsidRPr="00676F8B">
        <w:t>in</w:t>
      </w:r>
      <w:r w:rsidR="00C5440E" w:rsidRPr="00676F8B">
        <w:t xml:space="preserve"> </w:t>
      </w:r>
      <w:r w:rsidRPr="00676F8B">
        <w:t>each</w:t>
      </w:r>
      <w:r w:rsidR="00C5440E" w:rsidRPr="00676F8B">
        <w:t xml:space="preserve"> </w:t>
      </w:r>
      <w:r w:rsidRPr="00676F8B">
        <w:t>participating</w:t>
      </w:r>
      <w:r w:rsidR="00C5440E" w:rsidRPr="00676F8B">
        <w:t xml:space="preserve"> </w:t>
      </w:r>
      <w:r w:rsidRPr="00676F8B">
        <w:t>PIC?</w:t>
      </w:r>
    </w:p>
    <w:p w14:paraId="793AAB8A" w14:textId="3BAA6FEE" w:rsidR="00794B52" w:rsidRPr="00676F8B" w:rsidRDefault="00794B52" w:rsidP="00D11DD3">
      <w:pPr>
        <w:jc w:val="both"/>
      </w:pPr>
      <w:r w:rsidRPr="00676F8B">
        <w:t>Information</w:t>
      </w:r>
      <w:r w:rsidR="00C5440E" w:rsidRPr="00676F8B">
        <w:t xml:space="preserve"> </w:t>
      </w:r>
      <w:r w:rsidRPr="00676F8B">
        <w:t>and</w:t>
      </w:r>
      <w:r w:rsidR="00C5440E" w:rsidRPr="00676F8B">
        <w:t xml:space="preserve"> </w:t>
      </w:r>
      <w:r w:rsidRPr="00676F8B">
        <w:t>evidence</w:t>
      </w:r>
      <w:r w:rsidR="00C5440E" w:rsidRPr="00676F8B">
        <w:t xml:space="preserve"> </w:t>
      </w:r>
      <w:r w:rsidRPr="00676F8B">
        <w:t>to</w:t>
      </w:r>
      <w:r w:rsidR="00C5440E" w:rsidRPr="00676F8B">
        <w:t xml:space="preserve"> </w:t>
      </w:r>
      <w:r w:rsidRPr="00676F8B">
        <w:t>answer</w:t>
      </w:r>
      <w:r w:rsidR="00C5440E" w:rsidRPr="00676F8B">
        <w:t xml:space="preserve"> </w:t>
      </w:r>
      <w:r w:rsidRPr="00676F8B">
        <w:t>these</w:t>
      </w:r>
      <w:r w:rsidR="00C5440E" w:rsidRPr="00676F8B">
        <w:t xml:space="preserve"> </w:t>
      </w:r>
      <w:r w:rsidRPr="00676F8B">
        <w:t>key</w:t>
      </w:r>
      <w:r w:rsidR="00C5440E" w:rsidRPr="00676F8B">
        <w:t xml:space="preserve"> </w:t>
      </w:r>
      <w:r w:rsidRPr="00676F8B">
        <w:t>evaluation</w:t>
      </w:r>
      <w:r w:rsidR="00C5440E" w:rsidRPr="00676F8B">
        <w:t xml:space="preserve"> </w:t>
      </w:r>
      <w:r w:rsidRPr="00676F8B">
        <w:t>questions</w:t>
      </w:r>
      <w:r w:rsidR="00C5440E" w:rsidRPr="00676F8B">
        <w:t xml:space="preserve"> </w:t>
      </w:r>
      <w:r w:rsidRPr="00676F8B">
        <w:t>will</w:t>
      </w:r>
      <w:r w:rsidR="00C5440E" w:rsidRPr="00676F8B">
        <w:t xml:space="preserve"> </w:t>
      </w:r>
      <w:r w:rsidRPr="00676F8B">
        <w:t>be</w:t>
      </w:r>
      <w:r w:rsidR="00C5440E" w:rsidRPr="00676F8B">
        <w:t xml:space="preserve"> </w:t>
      </w:r>
      <w:r w:rsidRPr="00676F8B">
        <w:t>collected</w:t>
      </w:r>
      <w:r w:rsidR="00C5440E" w:rsidRPr="00676F8B">
        <w:t xml:space="preserve"> </w:t>
      </w:r>
      <w:r w:rsidRPr="00676F8B">
        <w:t>by</w:t>
      </w:r>
      <w:r w:rsidR="00C5440E" w:rsidRPr="00676F8B">
        <w:t xml:space="preserve"> </w:t>
      </w:r>
      <w:r w:rsidRPr="00676F8B">
        <w:t>asking</w:t>
      </w:r>
      <w:r w:rsidR="00C5440E" w:rsidRPr="00676F8B">
        <w:t xml:space="preserve"> </w:t>
      </w:r>
      <w:r w:rsidRPr="00676F8B">
        <w:t>more</w:t>
      </w:r>
      <w:r w:rsidR="00C5440E" w:rsidRPr="00676F8B">
        <w:t xml:space="preserve"> </w:t>
      </w:r>
      <w:r w:rsidRPr="00676F8B">
        <w:t>detailed</w:t>
      </w:r>
      <w:r w:rsidR="00C5440E" w:rsidRPr="00676F8B">
        <w:t xml:space="preserve"> </w:t>
      </w:r>
      <w:r w:rsidRPr="00676F8B">
        <w:t>secondary</w:t>
      </w:r>
      <w:r w:rsidR="00C5440E" w:rsidRPr="00676F8B">
        <w:t xml:space="preserve"> </w:t>
      </w:r>
      <w:r w:rsidRPr="00676F8B">
        <w:t>questions</w:t>
      </w:r>
      <w:r w:rsidR="00C5440E" w:rsidRPr="00676F8B">
        <w:t xml:space="preserve"> </w:t>
      </w:r>
      <w:r w:rsidRPr="00676F8B">
        <w:t>(see</w:t>
      </w:r>
      <w:r w:rsidR="00C5440E" w:rsidRPr="00676F8B">
        <w:t xml:space="preserve"> </w:t>
      </w:r>
      <w:r w:rsidRPr="00676F8B">
        <w:t>table</w:t>
      </w:r>
      <w:r w:rsidR="00C5440E" w:rsidRPr="00676F8B">
        <w:t xml:space="preserve"> </w:t>
      </w:r>
      <w:r w:rsidRPr="00676F8B">
        <w:t>below)</w:t>
      </w:r>
      <w:r w:rsidR="00C5440E" w:rsidRPr="00676F8B">
        <w:t xml:space="preserve"> </w:t>
      </w:r>
      <w:r w:rsidRPr="00676F8B">
        <w:t>using</w:t>
      </w:r>
      <w:r w:rsidR="00C5440E" w:rsidRPr="00676F8B">
        <w:t xml:space="preserve"> </w:t>
      </w:r>
      <w:r w:rsidRPr="00676F8B">
        <w:t>methods</w:t>
      </w:r>
      <w:r w:rsidR="00C5440E" w:rsidRPr="00676F8B">
        <w:t xml:space="preserve"> </w:t>
      </w:r>
      <w:r w:rsidRPr="00676F8B">
        <w:t>to</w:t>
      </w:r>
      <w:r w:rsidR="00C5440E" w:rsidRPr="00676F8B">
        <w:t xml:space="preserve"> </w:t>
      </w:r>
      <w:r w:rsidRPr="00676F8B">
        <w:t>be</w:t>
      </w:r>
      <w:r w:rsidR="00C5440E" w:rsidRPr="00676F8B">
        <w:t xml:space="preserve"> </w:t>
      </w:r>
      <w:r w:rsidRPr="00676F8B">
        <w:t>defined</w:t>
      </w:r>
      <w:r w:rsidR="00C5440E" w:rsidRPr="00676F8B">
        <w:t xml:space="preserve"> </w:t>
      </w:r>
      <w:r w:rsidRPr="00676F8B">
        <w:t>by</w:t>
      </w:r>
      <w:r w:rsidR="00C5440E" w:rsidRPr="00676F8B">
        <w:t xml:space="preserve"> </w:t>
      </w:r>
      <w:r w:rsidRPr="00676F8B">
        <w:t>the</w:t>
      </w:r>
      <w:r w:rsidR="00C5440E" w:rsidRPr="00676F8B">
        <w:t xml:space="preserve"> </w:t>
      </w:r>
      <w:r w:rsidR="009D7998">
        <w:t>R</w:t>
      </w:r>
      <w:r w:rsidRPr="00676F8B">
        <w:t>eview</w:t>
      </w:r>
      <w:r w:rsidR="00C5440E" w:rsidRPr="00676F8B">
        <w:t xml:space="preserve"> </w:t>
      </w:r>
      <w:r w:rsidR="00FA4F4A">
        <w:t>T</w:t>
      </w:r>
      <w:r w:rsidRPr="00676F8B">
        <w:t>eam</w:t>
      </w:r>
      <w:r w:rsidR="00C5440E" w:rsidRPr="00676F8B">
        <w:t xml:space="preserve"> </w:t>
      </w:r>
      <w:r w:rsidRPr="00676F8B">
        <w:t>in</w:t>
      </w:r>
      <w:r w:rsidR="00C5440E" w:rsidRPr="00676F8B">
        <w:t xml:space="preserve"> </w:t>
      </w:r>
      <w:r w:rsidRPr="00676F8B">
        <w:t>the</w:t>
      </w:r>
      <w:r w:rsidR="00C5440E" w:rsidRPr="00676F8B">
        <w:t xml:space="preserve"> </w:t>
      </w:r>
      <w:r w:rsidR="00692EB7">
        <w:t>I</w:t>
      </w:r>
      <w:r w:rsidRPr="00676F8B">
        <w:t>ndependent</w:t>
      </w:r>
      <w:r w:rsidR="00C5440E" w:rsidRPr="00676F8B">
        <w:t xml:space="preserve"> </w:t>
      </w:r>
      <w:r w:rsidR="00692EB7">
        <w:t>R</w:t>
      </w:r>
      <w:r w:rsidRPr="00676F8B">
        <w:t>eview</w:t>
      </w:r>
      <w:r w:rsidR="00C5440E" w:rsidRPr="00676F8B">
        <w:t xml:space="preserve"> </w:t>
      </w:r>
      <w:r w:rsidRPr="00676F8B">
        <w:t>plan</w:t>
      </w:r>
      <w:r w:rsidR="00C5440E" w:rsidRPr="00676F8B">
        <w:t xml:space="preserve"> </w:t>
      </w:r>
      <w:r w:rsidRPr="00676F8B">
        <w:t>and</w:t>
      </w:r>
      <w:r w:rsidR="00C5440E" w:rsidRPr="00676F8B">
        <w:t xml:space="preserve"> </w:t>
      </w:r>
      <w:r w:rsidRPr="00676F8B">
        <w:t>selected</w:t>
      </w:r>
      <w:r w:rsidR="00C5440E" w:rsidRPr="00676F8B">
        <w:t xml:space="preserve"> </w:t>
      </w:r>
      <w:r w:rsidRPr="00676F8B">
        <w:t>to</w:t>
      </w:r>
      <w:r w:rsidR="00C5440E" w:rsidRPr="00676F8B">
        <w:t xml:space="preserve"> </w:t>
      </w:r>
      <w:r w:rsidRPr="00676F8B">
        <w:t>fit</w:t>
      </w:r>
      <w:r w:rsidR="00C5440E" w:rsidRPr="00676F8B">
        <w:t xml:space="preserve"> </w:t>
      </w:r>
      <w:r w:rsidRPr="00676F8B">
        <w:t>the</w:t>
      </w:r>
      <w:r w:rsidR="00C5440E" w:rsidRPr="00676F8B">
        <w:t xml:space="preserve"> </w:t>
      </w:r>
      <w:r w:rsidRPr="00676F8B">
        <w:t>time</w:t>
      </w:r>
      <w:r w:rsidR="00C5440E" w:rsidRPr="00676F8B">
        <w:t xml:space="preserve"> </w:t>
      </w:r>
      <w:r w:rsidRPr="00676F8B">
        <w:t>and</w:t>
      </w:r>
      <w:r w:rsidR="00C5440E" w:rsidRPr="00676F8B">
        <w:t xml:space="preserve"> </w:t>
      </w:r>
      <w:r w:rsidRPr="00676F8B">
        <w:t>other</w:t>
      </w:r>
      <w:r w:rsidR="00C5440E" w:rsidRPr="00676F8B">
        <w:t xml:space="preserve"> </w:t>
      </w:r>
      <w:r w:rsidRPr="00676F8B">
        <w:t>resources</w:t>
      </w:r>
      <w:r w:rsidR="00C5440E" w:rsidRPr="00676F8B">
        <w:t xml:space="preserve"> </w:t>
      </w:r>
      <w:r w:rsidRPr="00676F8B">
        <w:t>available</w:t>
      </w:r>
      <w:r w:rsidR="00C5440E" w:rsidRPr="00676F8B">
        <w:t xml:space="preserve"> </w:t>
      </w:r>
      <w:r w:rsidRPr="00676F8B">
        <w:t>for</w:t>
      </w:r>
      <w:r w:rsidR="00C5440E" w:rsidRPr="00676F8B">
        <w:t xml:space="preserve"> </w:t>
      </w:r>
      <w:r w:rsidRPr="00676F8B">
        <w:t>the</w:t>
      </w:r>
      <w:r w:rsidR="00C5440E" w:rsidRPr="00676F8B">
        <w:t xml:space="preserve"> </w:t>
      </w:r>
      <w:r w:rsidRPr="00676F8B">
        <w:t>review.</w:t>
      </w:r>
      <w:r w:rsidR="00A17B94" w:rsidRPr="00676F8B">
        <w:t xml:space="preserve"> </w:t>
      </w:r>
      <w:r w:rsidRPr="00676F8B">
        <w:t>Priority</w:t>
      </w:r>
      <w:r w:rsidR="00C5440E" w:rsidRPr="00676F8B">
        <w:t xml:space="preserve"> </w:t>
      </w:r>
      <w:r w:rsidRPr="00676F8B">
        <w:t>questions</w:t>
      </w:r>
      <w:r w:rsidR="00C5440E" w:rsidRPr="00676F8B">
        <w:t xml:space="preserve"> </w:t>
      </w:r>
      <w:r w:rsidRPr="00676F8B">
        <w:t>that</w:t>
      </w:r>
      <w:r w:rsidR="00C5440E" w:rsidRPr="00676F8B">
        <w:t xml:space="preserve"> </w:t>
      </w:r>
      <w:r w:rsidRPr="00676F8B">
        <w:t>will</w:t>
      </w:r>
      <w:r w:rsidR="00C5440E" w:rsidRPr="00676F8B">
        <w:t xml:space="preserve"> </w:t>
      </w:r>
      <w:r w:rsidRPr="00676F8B">
        <w:t>have</w:t>
      </w:r>
      <w:r w:rsidR="00C5440E" w:rsidRPr="00676F8B">
        <w:t xml:space="preserve"> </w:t>
      </w:r>
      <w:r w:rsidRPr="00676F8B">
        <w:t>preferential</w:t>
      </w:r>
      <w:r w:rsidR="00C5440E" w:rsidRPr="00676F8B">
        <w:t xml:space="preserve"> </w:t>
      </w:r>
      <w:r w:rsidRPr="00676F8B">
        <w:t>resource</w:t>
      </w:r>
      <w:r w:rsidR="00C5440E" w:rsidRPr="00676F8B">
        <w:t xml:space="preserve"> </w:t>
      </w:r>
      <w:r w:rsidRPr="00676F8B">
        <w:t>allocation</w:t>
      </w:r>
      <w:r w:rsidR="00C5440E" w:rsidRPr="00676F8B">
        <w:t xml:space="preserve"> </w:t>
      </w:r>
      <w:r w:rsidRPr="00676F8B">
        <w:t>during</w:t>
      </w:r>
      <w:r w:rsidR="00C5440E" w:rsidRPr="00676F8B">
        <w:t xml:space="preserve"> </w:t>
      </w:r>
      <w:r w:rsidRPr="00676F8B">
        <w:t>the</w:t>
      </w:r>
      <w:r w:rsidR="00C5440E" w:rsidRPr="00676F8B">
        <w:t xml:space="preserve"> </w:t>
      </w:r>
      <w:r w:rsidRPr="00676F8B">
        <w:t>evaluation</w:t>
      </w:r>
      <w:r w:rsidR="00C5440E" w:rsidRPr="00676F8B">
        <w:t xml:space="preserve"> </w:t>
      </w:r>
      <w:r w:rsidRPr="00676F8B">
        <w:t>are</w:t>
      </w:r>
      <w:r w:rsidR="00C5440E" w:rsidRPr="00676F8B">
        <w:t xml:space="preserve"> </w:t>
      </w:r>
      <w:r w:rsidRPr="00676F8B">
        <w:rPr>
          <w:b/>
          <w:bCs/>
        </w:rPr>
        <w:t>highlighted</w:t>
      </w:r>
      <w:r w:rsidR="00C5440E" w:rsidRPr="00676F8B">
        <w:rPr>
          <w:b/>
          <w:bCs/>
        </w:rPr>
        <w:t xml:space="preserve"> </w:t>
      </w:r>
      <w:r w:rsidRPr="00676F8B">
        <w:rPr>
          <w:b/>
          <w:bCs/>
        </w:rPr>
        <w:t>in</w:t>
      </w:r>
      <w:r w:rsidR="00C5440E" w:rsidRPr="00676F8B">
        <w:rPr>
          <w:b/>
          <w:bCs/>
        </w:rPr>
        <w:t xml:space="preserve"> </w:t>
      </w:r>
      <w:r w:rsidRPr="00676F8B">
        <w:rPr>
          <w:b/>
          <w:bCs/>
        </w:rPr>
        <w:t>bold</w:t>
      </w:r>
      <w:r w:rsidRPr="00676F8B">
        <w:t>.</w:t>
      </w:r>
      <w:r w:rsidR="00A17B94" w:rsidRPr="00676F8B">
        <w:t xml:space="preserve"> </w:t>
      </w:r>
      <w:r w:rsidRPr="00676F8B">
        <w:t>Not</w:t>
      </w:r>
      <w:r w:rsidR="00C5440E" w:rsidRPr="00676F8B">
        <w:t xml:space="preserve"> </w:t>
      </w:r>
      <w:r w:rsidRPr="00676F8B">
        <w:t>all</w:t>
      </w:r>
      <w:r w:rsidR="00C5440E" w:rsidRPr="00676F8B">
        <w:t xml:space="preserve"> </w:t>
      </w:r>
      <w:r w:rsidRPr="00676F8B">
        <w:t>secondary</w:t>
      </w:r>
      <w:r w:rsidR="00C5440E" w:rsidRPr="00676F8B">
        <w:t xml:space="preserve"> </w:t>
      </w:r>
      <w:r w:rsidRPr="00676F8B">
        <w:t>questions</w:t>
      </w:r>
      <w:r w:rsidR="00C5440E" w:rsidRPr="00676F8B">
        <w:t xml:space="preserve"> </w:t>
      </w:r>
      <w:r w:rsidRPr="00676F8B">
        <w:t>will</w:t>
      </w:r>
      <w:r w:rsidR="00C5440E" w:rsidRPr="00676F8B">
        <w:t xml:space="preserve"> </w:t>
      </w:r>
      <w:r w:rsidRPr="00676F8B">
        <w:t>be</w:t>
      </w:r>
      <w:r w:rsidR="00C5440E" w:rsidRPr="00676F8B">
        <w:t xml:space="preserve"> </w:t>
      </w:r>
      <w:r w:rsidRPr="00676F8B">
        <w:t>used,</w:t>
      </w:r>
      <w:r w:rsidR="00C5440E" w:rsidRPr="00676F8B">
        <w:t xml:space="preserve"> </w:t>
      </w:r>
      <w:r w:rsidRPr="00676F8B">
        <w:t>and</w:t>
      </w:r>
      <w:r w:rsidR="00C5440E" w:rsidRPr="00676F8B">
        <w:t xml:space="preserve"> </w:t>
      </w:r>
      <w:r w:rsidRPr="00676F8B">
        <w:t>each</w:t>
      </w:r>
      <w:r w:rsidR="00C5440E" w:rsidRPr="00676F8B">
        <w:t xml:space="preserve"> </w:t>
      </w:r>
      <w:r w:rsidRPr="00676F8B">
        <w:t>stakeholder</w:t>
      </w:r>
      <w:r w:rsidR="00C5440E" w:rsidRPr="00676F8B">
        <w:t xml:space="preserve"> </w:t>
      </w:r>
      <w:r w:rsidRPr="00676F8B">
        <w:t>will</w:t>
      </w:r>
      <w:r w:rsidR="00C5440E" w:rsidRPr="00676F8B">
        <w:t xml:space="preserve"> </w:t>
      </w:r>
      <w:r w:rsidRPr="00676F8B">
        <w:t>only</w:t>
      </w:r>
      <w:r w:rsidR="00C5440E" w:rsidRPr="00676F8B">
        <w:t xml:space="preserve"> </w:t>
      </w:r>
      <w:r w:rsidRPr="00676F8B">
        <w:t>be</w:t>
      </w:r>
      <w:r w:rsidR="00C5440E" w:rsidRPr="00676F8B">
        <w:t xml:space="preserve"> </w:t>
      </w:r>
      <w:r w:rsidRPr="00676F8B">
        <w:t>asked</w:t>
      </w:r>
      <w:r w:rsidR="00C5440E" w:rsidRPr="00676F8B">
        <w:t xml:space="preserve"> </w:t>
      </w:r>
      <w:r w:rsidRPr="00676F8B">
        <w:t>those</w:t>
      </w:r>
      <w:r w:rsidR="00C5440E" w:rsidRPr="00676F8B">
        <w:t xml:space="preserve"> </w:t>
      </w:r>
      <w:r w:rsidRPr="00676F8B">
        <w:t>secondary</w:t>
      </w:r>
      <w:r w:rsidR="00C5440E" w:rsidRPr="00676F8B">
        <w:t xml:space="preserve"> </w:t>
      </w:r>
      <w:r w:rsidRPr="00676F8B">
        <w:t>questions</w:t>
      </w:r>
      <w:r w:rsidR="00C5440E" w:rsidRPr="00676F8B">
        <w:t xml:space="preserve"> </w:t>
      </w:r>
      <w:r w:rsidRPr="00676F8B">
        <w:t>that</w:t>
      </w:r>
      <w:r w:rsidR="00C5440E" w:rsidRPr="00676F8B">
        <w:t xml:space="preserve"> </w:t>
      </w:r>
      <w:r w:rsidRPr="00676F8B">
        <w:t>help</w:t>
      </w:r>
      <w:r w:rsidR="00C5440E" w:rsidRPr="00676F8B">
        <w:t xml:space="preserve"> </w:t>
      </w:r>
      <w:r w:rsidRPr="00676F8B">
        <w:t>elicit</w:t>
      </w:r>
      <w:r w:rsidR="00C5440E" w:rsidRPr="00676F8B">
        <w:t xml:space="preserve"> </w:t>
      </w:r>
      <w:r w:rsidRPr="00676F8B">
        <w:t>additional</w:t>
      </w:r>
      <w:r w:rsidR="00C5440E" w:rsidRPr="00676F8B">
        <w:t xml:space="preserve"> </w:t>
      </w:r>
      <w:r w:rsidRPr="00676F8B">
        <w:t>data</w:t>
      </w:r>
      <w:r w:rsidR="00C5440E" w:rsidRPr="00676F8B">
        <w:t xml:space="preserve"> </w:t>
      </w:r>
      <w:r w:rsidRPr="00676F8B">
        <w:t>from</w:t>
      </w:r>
      <w:r w:rsidR="00C5440E" w:rsidRPr="00676F8B">
        <w:t xml:space="preserve"> </w:t>
      </w:r>
      <w:r w:rsidRPr="00676F8B">
        <w:t>them</w:t>
      </w:r>
      <w:r w:rsidR="00C5440E" w:rsidRPr="00676F8B">
        <w:t xml:space="preserve"> </w:t>
      </w:r>
      <w:r w:rsidRPr="00676F8B">
        <w:t>or</w:t>
      </w:r>
      <w:r w:rsidR="00C5440E" w:rsidRPr="00676F8B">
        <w:t xml:space="preserve"> </w:t>
      </w:r>
      <w:r w:rsidRPr="00676F8B">
        <w:t>triangulate</w:t>
      </w:r>
      <w:r w:rsidR="00C5440E" w:rsidRPr="00676F8B">
        <w:t xml:space="preserve"> </w:t>
      </w:r>
      <w:r w:rsidRPr="00676F8B">
        <w:t>evidence</w:t>
      </w:r>
      <w:r w:rsidR="00C5440E" w:rsidRPr="00676F8B">
        <w:t xml:space="preserve"> </w:t>
      </w:r>
      <w:r w:rsidRPr="00676F8B">
        <w:t>from</w:t>
      </w:r>
      <w:r w:rsidR="00C5440E" w:rsidRPr="00676F8B">
        <w:t xml:space="preserve"> </w:t>
      </w:r>
      <w:r w:rsidRPr="00676F8B">
        <w:t>other</w:t>
      </w:r>
      <w:r w:rsidR="00C5440E" w:rsidRPr="00676F8B">
        <w:t xml:space="preserve"> </w:t>
      </w:r>
      <w:r w:rsidRPr="00676F8B">
        <w:t>sources.</w:t>
      </w:r>
    </w:p>
    <w:p w14:paraId="0BB83FB6" w14:textId="77777777" w:rsidR="00794B52" w:rsidRPr="00783EB0" w:rsidRDefault="00794B52" w:rsidP="00D11DD3">
      <w:pPr>
        <w:jc w:val="both"/>
        <w:rPr>
          <w:b/>
          <w:bCs/>
        </w:rPr>
      </w:pPr>
      <w:r w:rsidRPr="00783EB0">
        <w:rPr>
          <w:b/>
          <w:bCs/>
        </w:rPr>
        <w:t>Timeframe</w:t>
      </w:r>
    </w:p>
    <w:p w14:paraId="3670ED01" w14:textId="6AE4D095" w:rsidR="00794B52" w:rsidRPr="00676F8B" w:rsidRDefault="00794B52" w:rsidP="00D11DD3">
      <w:pPr>
        <w:jc w:val="both"/>
      </w:pPr>
      <w:r w:rsidRPr="00676F8B">
        <w:t>The</w:t>
      </w:r>
      <w:r w:rsidR="00C5440E" w:rsidRPr="00676F8B">
        <w:t xml:space="preserve"> </w:t>
      </w:r>
      <w:r w:rsidRPr="00676F8B">
        <w:t>below</w:t>
      </w:r>
      <w:r w:rsidR="00C5440E" w:rsidRPr="00676F8B">
        <w:t xml:space="preserve"> </w:t>
      </w:r>
      <w:r w:rsidRPr="00676F8B">
        <w:t>timeframe</w:t>
      </w:r>
      <w:r w:rsidR="00C5440E" w:rsidRPr="00676F8B">
        <w:t xml:space="preserve"> </w:t>
      </w:r>
      <w:r w:rsidRPr="00676F8B">
        <w:t>is</w:t>
      </w:r>
      <w:r w:rsidR="00C5440E" w:rsidRPr="00676F8B">
        <w:t xml:space="preserve"> </w:t>
      </w:r>
      <w:r w:rsidRPr="00676F8B">
        <w:t>subject</w:t>
      </w:r>
      <w:r w:rsidR="00C5440E" w:rsidRPr="00676F8B">
        <w:t xml:space="preserve"> </w:t>
      </w:r>
      <w:r w:rsidRPr="00676F8B">
        <w:t>to</w:t>
      </w:r>
      <w:r w:rsidR="00C5440E" w:rsidRPr="00676F8B">
        <w:t xml:space="preserve"> </w:t>
      </w:r>
      <w:r w:rsidRPr="00676F8B">
        <w:t>discussion</w:t>
      </w:r>
      <w:r w:rsidR="00C5440E" w:rsidRPr="00676F8B">
        <w:t xml:space="preserve"> </w:t>
      </w:r>
      <w:r w:rsidRPr="00676F8B">
        <w:t>with</w:t>
      </w:r>
      <w:r w:rsidR="00C5440E" w:rsidRPr="00676F8B">
        <w:t xml:space="preserve"> </w:t>
      </w:r>
      <w:r w:rsidRPr="00676F8B">
        <w:t>the</w:t>
      </w:r>
      <w:r w:rsidR="00C5440E" w:rsidRPr="00676F8B">
        <w:t xml:space="preserve"> </w:t>
      </w:r>
      <w:r w:rsidRPr="00676F8B">
        <w:t>evaluation</w:t>
      </w:r>
      <w:r w:rsidR="00C5440E" w:rsidRPr="00676F8B">
        <w:t xml:space="preserve"> </w:t>
      </w:r>
      <w:r w:rsidRPr="00676F8B">
        <w:t>team.</w:t>
      </w:r>
      <w:r w:rsidR="00A17B94" w:rsidRPr="00676F8B">
        <w:t xml:space="preserve"> </w:t>
      </w:r>
    </w:p>
    <w:p w14:paraId="25410892" w14:textId="77777777" w:rsidR="00794B52" w:rsidRPr="00676F8B" w:rsidRDefault="00794B52" w:rsidP="00D11DD3">
      <w:pPr>
        <w:jc w:val="both"/>
      </w:pPr>
      <w:r w:rsidRPr="00676F8B">
        <w:t>2021</w:t>
      </w:r>
    </w:p>
    <w:p w14:paraId="4AF28E46" w14:textId="2A823443" w:rsidR="00794B52" w:rsidRPr="00C770B1" w:rsidRDefault="00794B52" w:rsidP="00D11DD3">
      <w:pPr>
        <w:pStyle w:val="ListParagraph"/>
        <w:numPr>
          <w:ilvl w:val="0"/>
          <w:numId w:val="61"/>
        </w:numPr>
        <w:jc w:val="both"/>
      </w:pPr>
      <w:r w:rsidRPr="00C770B1">
        <w:t>Dec</w:t>
      </w:r>
      <w:r w:rsidR="00534533" w:rsidRPr="00C770B1">
        <w:t>ember</w:t>
      </w:r>
      <w:r w:rsidRPr="00C770B1">
        <w:t>:</w:t>
      </w:r>
      <w:r w:rsidR="00C5440E" w:rsidRPr="00C770B1">
        <w:t xml:space="preserve"> </w:t>
      </w:r>
      <w:r w:rsidRPr="00C770B1">
        <w:t>Procurement</w:t>
      </w:r>
      <w:r w:rsidR="00C5440E" w:rsidRPr="00C770B1">
        <w:t xml:space="preserve"> </w:t>
      </w:r>
      <w:r w:rsidRPr="00C770B1">
        <w:t>of</w:t>
      </w:r>
      <w:r w:rsidR="00C5440E" w:rsidRPr="00C770B1">
        <w:t xml:space="preserve"> </w:t>
      </w:r>
      <w:r w:rsidRPr="00C770B1">
        <w:t>Review</w:t>
      </w:r>
      <w:r w:rsidR="00C5440E" w:rsidRPr="00C770B1">
        <w:t xml:space="preserve"> </w:t>
      </w:r>
      <w:r w:rsidRPr="00C770B1">
        <w:t>Team</w:t>
      </w:r>
    </w:p>
    <w:p w14:paraId="6C9A3C69" w14:textId="77777777" w:rsidR="004D071E" w:rsidRDefault="004D071E"/>
    <w:p w14:paraId="5648E6F9" w14:textId="0B4EE455" w:rsidR="00794B52" w:rsidRPr="00676F8B" w:rsidRDefault="00794B52" w:rsidP="00783EB0">
      <w:r w:rsidRPr="00676F8B">
        <w:lastRenderedPageBreak/>
        <w:t>2022</w:t>
      </w:r>
    </w:p>
    <w:p w14:paraId="45D1CC9A" w14:textId="07C8C49A" w:rsidR="00794B52" w:rsidRPr="00C770B1" w:rsidRDefault="00794B52" w:rsidP="00D11DD3">
      <w:pPr>
        <w:pStyle w:val="ListParagraph"/>
        <w:numPr>
          <w:ilvl w:val="0"/>
          <w:numId w:val="62"/>
        </w:numPr>
        <w:jc w:val="both"/>
      </w:pPr>
      <w:r w:rsidRPr="00C770B1">
        <w:t>22</w:t>
      </w:r>
      <w:r w:rsidR="00C5440E" w:rsidRPr="00C770B1">
        <w:t xml:space="preserve"> </w:t>
      </w:r>
      <w:r w:rsidRPr="00C770B1">
        <w:t>Jan</w:t>
      </w:r>
      <w:r w:rsidR="00534533" w:rsidRPr="00C770B1">
        <w:t>uary</w:t>
      </w:r>
      <w:r w:rsidRPr="00C770B1">
        <w:t>:</w:t>
      </w:r>
      <w:r w:rsidR="00C5440E" w:rsidRPr="00C770B1">
        <w:t xml:space="preserve"> </w:t>
      </w:r>
      <w:r w:rsidRPr="00C770B1">
        <w:t>Verbal</w:t>
      </w:r>
      <w:r w:rsidR="00C5440E" w:rsidRPr="00C770B1">
        <w:t xml:space="preserve"> </w:t>
      </w:r>
      <w:r w:rsidRPr="00C770B1">
        <w:t>briefing</w:t>
      </w:r>
      <w:r w:rsidR="00C5440E" w:rsidRPr="00C770B1">
        <w:t xml:space="preserve"> </w:t>
      </w:r>
      <w:r w:rsidRPr="00C770B1">
        <w:t>and</w:t>
      </w:r>
      <w:r w:rsidR="00C5440E" w:rsidRPr="00C770B1">
        <w:t xml:space="preserve"> </w:t>
      </w:r>
      <w:r w:rsidRPr="00C770B1">
        <w:t>Draft</w:t>
      </w:r>
      <w:r w:rsidR="00C5440E" w:rsidRPr="00C770B1">
        <w:t xml:space="preserve"> </w:t>
      </w:r>
      <w:r w:rsidRPr="00C770B1">
        <w:t>Evaluation</w:t>
      </w:r>
      <w:r w:rsidR="00C5440E" w:rsidRPr="00C770B1">
        <w:t xml:space="preserve"> </w:t>
      </w:r>
      <w:r w:rsidRPr="00C770B1">
        <w:t>Plan:</w:t>
      </w:r>
      <w:r w:rsidR="00C5440E" w:rsidRPr="00C770B1">
        <w:t xml:space="preserve"> </w:t>
      </w:r>
      <w:r w:rsidRPr="00C770B1">
        <w:t>approved</w:t>
      </w:r>
      <w:r w:rsidR="00C5440E" w:rsidRPr="00C770B1">
        <w:t xml:space="preserve"> </w:t>
      </w:r>
      <w:r w:rsidRPr="00C770B1">
        <w:t>by</w:t>
      </w:r>
      <w:r w:rsidR="00C5440E" w:rsidRPr="00C770B1">
        <w:t xml:space="preserve"> </w:t>
      </w:r>
      <w:r w:rsidRPr="00C770B1">
        <w:t>25</w:t>
      </w:r>
      <w:r w:rsidR="00C5440E" w:rsidRPr="00C770B1">
        <w:t xml:space="preserve"> </w:t>
      </w:r>
      <w:r w:rsidRPr="00C770B1">
        <w:t>Jan</w:t>
      </w:r>
      <w:r w:rsidR="00534533" w:rsidRPr="00C770B1">
        <w:t>uary</w:t>
      </w:r>
    </w:p>
    <w:p w14:paraId="1CA30A3D" w14:textId="2AB76810" w:rsidR="00794B52" w:rsidRPr="00C770B1" w:rsidRDefault="00794B52" w:rsidP="00D11DD3">
      <w:pPr>
        <w:pStyle w:val="ListParagraph"/>
        <w:numPr>
          <w:ilvl w:val="0"/>
          <w:numId w:val="62"/>
        </w:numPr>
        <w:jc w:val="both"/>
      </w:pPr>
      <w:r w:rsidRPr="00C770B1">
        <w:t>25</w:t>
      </w:r>
      <w:r w:rsidR="00C5440E" w:rsidRPr="00C770B1">
        <w:t xml:space="preserve"> </w:t>
      </w:r>
      <w:r w:rsidRPr="00C770B1">
        <w:t>Jan</w:t>
      </w:r>
      <w:r w:rsidR="00534533" w:rsidRPr="00C770B1">
        <w:t>uary</w:t>
      </w:r>
      <w:r w:rsidRPr="00C770B1">
        <w:t>–15</w:t>
      </w:r>
      <w:r w:rsidR="00C5440E" w:rsidRPr="00C770B1">
        <w:t xml:space="preserve"> </w:t>
      </w:r>
      <w:r w:rsidRPr="00C770B1">
        <w:t>March:</w:t>
      </w:r>
      <w:r w:rsidR="00C5440E" w:rsidRPr="00C770B1">
        <w:t xml:space="preserve"> </w:t>
      </w:r>
      <w:r w:rsidRPr="00C770B1">
        <w:t>data</w:t>
      </w:r>
      <w:r w:rsidR="00C5440E" w:rsidRPr="00C770B1">
        <w:t xml:space="preserve"> </w:t>
      </w:r>
      <w:r w:rsidRPr="00C770B1">
        <w:t>collection/field</w:t>
      </w:r>
      <w:r w:rsidR="00C5440E" w:rsidRPr="00C770B1">
        <w:t xml:space="preserve"> </w:t>
      </w:r>
      <w:r w:rsidRPr="00C770B1">
        <w:t>work</w:t>
      </w:r>
    </w:p>
    <w:p w14:paraId="35CC74EB" w14:textId="3091C0DF" w:rsidR="00794B52" w:rsidRPr="00C770B1" w:rsidRDefault="00794B52" w:rsidP="00D11DD3">
      <w:pPr>
        <w:pStyle w:val="ListParagraph"/>
        <w:numPr>
          <w:ilvl w:val="0"/>
          <w:numId w:val="62"/>
        </w:numPr>
        <w:jc w:val="both"/>
      </w:pPr>
      <w:r w:rsidRPr="00C770B1">
        <w:t>15</w:t>
      </w:r>
      <w:r w:rsidR="00C5440E" w:rsidRPr="00C770B1">
        <w:t xml:space="preserve"> </w:t>
      </w:r>
      <w:r w:rsidRPr="00C770B1">
        <w:t>March:</w:t>
      </w:r>
      <w:r w:rsidR="00C5440E" w:rsidRPr="00C770B1">
        <w:t xml:space="preserve"> </w:t>
      </w:r>
      <w:r w:rsidRPr="00C770B1">
        <w:t>Aide</w:t>
      </w:r>
      <w:r w:rsidR="00C5440E" w:rsidRPr="00C770B1">
        <w:t xml:space="preserve"> </w:t>
      </w:r>
      <w:r w:rsidRPr="00C770B1">
        <w:t>Memoire</w:t>
      </w:r>
      <w:r w:rsidR="00C5440E" w:rsidRPr="00C770B1">
        <w:t xml:space="preserve"> </w:t>
      </w:r>
      <w:r w:rsidRPr="00C770B1">
        <w:t>(presentation/roundtable)</w:t>
      </w:r>
    </w:p>
    <w:p w14:paraId="7FAE1C08" w14:textId="591FF9B7" w:rsidR="00794B52" w:rsidRPr="00C770B1" w:rsidRDefault="00794B52" w:rsidP="00D11DD3">
      <w:pPr>
        <w:pStyle w:val="ListParagraph"/>
        <w:numPr>
          <w:ilvl w:val="0"/>
          <w:numId w:val="62"/>
        </w:numPr>
        <w:jc w:val="both"/>
      </w:pPr>
      <w:r w:rsidRPr="00C770B1">
        <w:t>1</w:t>
      </w:r>
      <w:r w:rsidR="00C5440E" w:rsidRPr="00C770B1">
        <w:t xml:space="preserve"> </w:t>
      </w:r>
      <w:r w:rsidRPr="00C770B1">
        <w:t>April:</w:t>
      </w:r>
      <w:r w:rsidR="00C5440E" w:rsidRPr="00C770B1">
        <w:t xml:space="preserve"> </w:t>
      </w:r>
      <w:r w:rsidRPr="00C770B1">
        <w:t>Draft</w:t>
      </w:r>
      <w:r w:rsidR="00C5440E" w:rsidRPr="00C770B1">
        <w:t xml:space="preserve"> </w:t>
      </w:r>
      <w:r w:rsidRPr="00C770B1">
        <w:t>report</w:t>
      </w:r>
      <w:r w:rsidR="00C5440E" w:rsidRPr="00C770B1">
        <w:t xml:space="preserve"> </w:t>
      </w:r>
      <w:r w:rsidRPr="00C770B1">
        <w:t>(</w:t>
      </w:r>
      <w:r w:rsidR="00534533" w:rsidRPr="00C770B1">
        <w:t>p</w:t>
      </w:r>
      <w:r w:rsidRPr="00C770B1">
        <w:t>resentation/round</w:t>
      </w:r>
      <w:r w:rsidR="00C5440E" w:rsidRPr="00C770B1">
        <w:t xml:space="preserve"> </w:t>
      </w:r>
      <w:r w:rsidRPr="00C770B1">
        <w:t>table)</w:t>
      </w:r>
    </w:p>
    <w:p w14:paraId="557655BE" w14:textId="668ED231" w:rsidR="00794B52" w:rsidRPr="00C770B1" w:rsidRDefault="00794B52" w:rsidP="00D11DD3">
      <w:pPr>
        <w:pStyle w:val="ListParagraph"/>
        <w:numPr>
          <w:ilvl w:val="0"/>
          <w:numId w:val="62"/>
        </w:numPr>
        <w:jc w:val="both"/>
      </w:pPr>
      <w:r w:rsidRPr="00C770B1">
        <w:t>15</w:t>
      </w:r>
      <w:r w:rsidR="00C5440E" w:rsidRPr="00C770B1">
        <w:t xml:space="preserve"> </w:t>
      </w:r>
      <w:r w:rsidRPr="00C770B1">
        <w:t>April:</w:t>
      </w:r>
      <w:r w:rsidR="00C5440E" w:rsidRPr="00C770B1">
        <w:t xml:space="preserve"> </w:t>
      </w:r>
      <w:r w:rsidR="00534533" w:rsidRPr="00C770B1">
        <w:t>Final Investment Monitoring Report (</w:t>
      </w:r>
      <w:r w:rsidRPr="00C770B1">
        <w:t>FIMR</w:t>
      </w:r>
      <w:r w:rsidR="00534533" w:rsidRPr="00C770B1">
        <w:t>)</w:t>
      </w:r>
      <w:r w:rsidR="00C5440E" w:rsidRPr="00C770B1">
        <w:t xml:space="preserve"> </w:t>
      </w:r>
      <w:r w:rsidRPr="00C770B1">
        <w:t>Moderation</w:t>
      </w:r>
    </w:p>
    <w:p w14:paraId="37C43729" w14:textId="3ABBBB65" w:rsidR="00794B52" w:rsidRPr="00C770B1" w:rsidRDefault="00794B52" w:rsidP="00D11DD3">
      <w:pPr>
        <w:pStyle w:val="ListParagraph"/>
        <w:numPr>
          <w:ilvl w:val="0"/>
          <w:numId w:val="62"/>
        </w:numPr>
        <w:jc w:val="both"/>
      </w:pPr>
      <w:r w:rsidRPr="00C770B1">
        <w:t>DFAT</w:t>
      </w:r>
      <w:r w:rsidR="00C5440E" w:rsidRPr="00C770B1">
        <w:t xml:space="preserve"> </w:t>
      </w:r>
      <w:r w:rsidRPr="00C770B1">
        <w:t>comments/turnaround</w:t>
      </w:r>
      <w:r w:rsidR="00C5440E" w:rsidRPr="00C770B1">
        <w:t xml:space="preserve"> </w:t>
      </w:r>
      <w:r w:rsidRPr="00C770B1">
        <w:t>within</w:t>
      </w:r>
      <w:r w:rsidR="00C5440E" w:rsidRPr="00C770B1">
        <w:t xml:space="preserve"> </w:t>
      </w:r>
      <w:r w:rsidRPr="00C770B1">
        <w:t>2</w:t>
      </w:r>
      <w:r w:rsidR="00C5440E" w:rsidRPr="00C770B1">
        <w:t xml:space="preserve"> </w:t>
      </w:r>
      <w:r w:rsidRPr="00C770B1">
        <w:t>weeks</w:t>
      </w:r>
      <w:r w:rsidR="00C5440E" w:rsidRPr="00C770B1">
        <w:t xml:space="preserve"> </w:t>
      </w:r>
      <w:r w:rsidRPr="00C770B1">
        <w:t>for</w:t>
      </w:r>
      <w:r w:rsidR="00C5440E" w:rsidRPr="00C770B1">
        <w:t xml:space="preserve"> </w:t>
      </w:r>
      <w:r w:rsidRPr="00C770B1">
        <w:t>final</w:t>
      </w:r>
      <w:r w:rsidR="00C5440E" w:rsidRPr="00C770B1">
        <w:t xml:space="preserve"> </w:t>
      </w:r>
      <w:r w:rsidRPr="00C770B1">
        <w:t>report</w:t>
      </w:r>
      <w:r w:rsidR="00C5440E" w:rsidRPr="00C770B1">
        <w:t xml:space="preserve"> </w:t>
      </w:r>
      <w:r w:rsidRPr="00C770B1">
        <w:t>by</w:t>
      </w:r>
      <w:r w:rsidR="00C5440E" w:rsidRPr="00C770B1">
        <w:t xml:space="preserve"> </w:t>
      </w:r>
      <w:r w:rsidRPr="00C770B1">
        <w:t>end</w:t>
      </w:r>
      <w:r w:rsidR="00C5440E" w:rsidRPr="00C770B1">
        <w:t xml:space="preserve"> </w:t>
      </w:r>
      <w:r w:rsidRPr="00C770B1">
        <w:t>April</w:t>
      </w:r>
      <w:r w:rsidR="00C5440E" w:rsidRPr="00C770B1">
        <w:t xml:space="preserve"> </w:t>
      </w:r>
      <w:r w:rsidRPr="00C770B1">
        <w:t>2022</w:t>
      </w:r>
    </w:p>
    <w:p w14:paraId="7D84F143" w14:textId="7C8E0D25" w:rsidR="00794B52" w:rsidRPr="00C770B1" w:rsidRDefault="00794B52" w:rsidP="00D11DD3">
      <w:pPr>
        <w:pStyle w:val="ListParagraph"/>
        <w:numPr>
          <w:ilvl w:val="0"/>
          <w:numId w:val="62"/>
        </w:numPr>
        <w:jc w:val="both"/>
      </w:pPr>
      <w:r w:rsidRPr="00C770B1">
        <w:t>OCE</w:t>
      </w:r>
      <w:r w:rsidR="00C5440E" w:rsidRPr="00C770B1">
        <w:t xml:space="preserve"> </w:t>
      </w:r>
      <w:r w:rsidRPr="00C770B1">
        <w:t>validation</w:t>
      </w:r>
      <w:r w:rsidR="00C5440E" w:rsidRPr="00C770B1">
        <w:t xml:space="preserve"> </w:t>
      </w:r>
      <w:r w:rsidRPr="00C770B1">
        <w:t>of</w:t>
      </w:r>
      <w:r w:rsidR="00C5440E" w:rsidRPr="00C770B1">
        <w:t xml:space="preserve"> </w:t>
      </w:r>
      <w:r w:rsidRPr="00C770B1">
        <w:t>FIMR</w:t>
      </w:r>
      <w:r w:rsidR="00534533" w:rsidRPr="00C770B1">
        <w:t>.</w:t>
      </w:r>
    </w:p>
    <w:p w14:paraId="7028A194" w14:textId="77777777" w:rsidR="00794B52" w:rsidRPr="00676F8B" w:rsidRDefault="00794B52" w:rsidP="00794B52">
      <w:pPr>
        <w:spacing w:after="0"/>
        <w:rPr>
          <w:sz w:val="20"/>
        </w:rPr>
      </w:pPr>
    </w:p>
    <w:p w14:paraId="5350770C" w14:textId="6CD2EAF4" w:rsidR="00225995" w:rsidRPr="00676F8B" w:rsidRDefault="00225995" w:rsidP="00783EB0">
      <w:pPr>
        <w:spacing w:after="0"/>
      </w:pPr>
      <w:bookmarkStart w:id="196" w:name="_Toc100589141"/>
      <w:r w:rsidRPr="00676F8B">
        <w:t xml:space="preserve">Primary and </w:t>
      </w:r>
      <w:r w:rsidR="00620CB6">
        <w:t>S</w:t>
      </w:r>
      <w:r w:rsidRPr="00676F8B">
        <w:t xml:space="preserve">econdary </w:t>
      </w:r>
      <w:r w:rsidR="00620CB6">
        <w:t>E</w:t>
      </w:r>
      <w:r w:rsidRPr="00676F8B">
        <w:t xml:space="preserve">valuation </w:t>
      </w:r>
      <w:r w:rsidR="00620CB6">
        <w:t>Q</w:t>
      </w:r>
      <w:r w:rsidRPr="00676F8B">
        <w:t>uestions</w:t>
      </w:r>
      <w:r w:rsidRPr="00676F8B">
        <w:rPr>
          <w:rStyle w:val="FootnoteReference"/>
        </w:rPr>
        <w:footnoteReference w:id="58"/>
      </w:r>
      <w:bookmarkEnd w:id="196"/>
    </w:p>
    <w:tbl>
      <w:tblPr>
        <w:tblStyle w:val="TableGrid1"/>
        <w:tblW w:w="9072" w:type="dxa"/>
        <w:tblInd w:w="-5" w:type="dxa"/>
        <w:tblLook w:val="0620" w:firstRow="1" w:lastRow="0" w:firstColumn="0" w:lastColumn="0" w:noHBand="1" w:noVBand="1"/>
      </w:tblPr>
      <w:tblGrid>
        <w:gridCol w:w="2016"/>
        <w:gridCol w:w="7056"/>
      </w:tblGrid>
      <w:tr w:rsidR="00225995" w:rsidRPr="00676F8B" w14:paraId="2F1E1AF2" w14:textId="77777777" w:rsidTr="00783EB0">
        <w:trPr>
          <w:tblHeader/>
        </w:trPr>
        <w:tc>
          <w:tcPr>
            <w:tcW w:w="2014" w:type="dxa"/>
            <w:shd w:val="clear" w:color="auto" w:fill="DBDBDB" w:themeFill="accent3" w:themeFillTint="66"/>
            <w:vAlign w:val="center"/>
          </w:tcPr>
          <w:p w14:paraId="50F3F9D9" w14:textId="4D93A573" w:rsidR="00225995" w:rsidRPr="00676F8B" w:rsidRDefault="00225995" w:rsidP="0003181D">
            <w:pPr>
              <w:spacing w:before="0" w:after="0"/>
              <w:jc w:val="center"/>
              <w:rPr>
                <w:rFonts w:ascii="Arial Narrow" w:hAnsi="Arial Narrow"/>
                <w:b/>
              </w:rPr>
            </w:pPr>
            <w:r w:rsidRPr="00676F8B">
              <w:rPr>
                <w:rFonts w:ascii="Arial Narrow" w:hAnsi="Arial Narrow"/>
                <w:b/>
              </w:rPr>
              <w:t>Primary Question</w:t>
            </w:r>
            <w:r w:rsidR="00534533">
              <w:rPr>
                <w:rFonts w:ascii="Arial Narrow" w:hAnsi="Arial Narrow"/>
                <w:b/>
              </w:rPr>
              <w:t>s</w:t>
            </w:r>
          </w:p>
        </w:tc>
        <w:tc>
          <w:tcPr>
            <w:tcW w:w="7058" w:type="dxa"/>
            <w:shd w:val="clear" w:color="auto" w:fill="DBDBDB" w:themeFill="accent3" w:themeFillTint="66"/>
            <w:vAlign w:val="center"/>
          </w:tcPr>
          <w:p w14:paraId="3AC4E8A7" w14:textId="09160369" w:rsidR="00225995" w:rsidRPr="00676F8B" w:rsidRDefault="00225995" w:rsidP="0003181D">
            <w:pPr>
              <w:spacing w:before="0" w:after="0"/>
              <w:jc w:val="center"/>
              <w:rPr>
                <w:rFonts w:ascii="Arial Narrow" w:hAnsi="Arial Narrow"/>
                <w:b/>
              </w:rPr>
            </w:pPr>
            <w:r w:rsidRPr="00676F8B">
              <w:rPr>
                <w:rFonts w:ascii="Arial Narrow" w:hAnsi="Arial Narrow"/>
                <w:b/>
              </w:rPr>
              <w:t>Secondary Questions</w:t>
            </w:r>
          </w:p>
        </w:tc>
      </w:tr>
      <w:tr w:rsidR="00225995" w:rsidRPr="00676F8B" w14:paraId="7C159F70" w14:textId="77777777" w:rsidTr="00783EB0">
        <w:tc>
          <w:tcPr>
            <w:tcW w:w="2014" w:type="dxa"/>
            <w:shd w:val="clear" w:color="auto" w:fill="F2F2F2" w:themeFill="background1" w:themeFillShade="F2"/>
            <w:vAlign w:val="center"/>
          </w:tcPr>
          <w:p w14:paraId="30FC8C4F" w14:textId="058160A3" w:rsidR="00225995" w:rsidRPr="00676F8B" w:rsidRDefault="00225995" w:rsidP="0003181D">
            <w:pPr>
              <w:spacing w:before="0" w:after="0"/>
              <w:jc w:val="left"/>
              <w:rPr>
                <w:rFonts w:ascii="Arial Narrow" w:hAnsi="Arial Narrow"/>
              </w:rPr>
            </w:pPr>
            <w:r w:rsidRPr="00676F8B">
              <w:rPr>
                <w:rFonts w:ascii="Arial Narrow" w:hAnsi="Arial Narrow"/>
              </w:rPr>
              <w:t xml:space="preserve">1. How relevant was the Pacific </w:t>
            </w:r>
            <w:r w:rsidR="0071345D" w:rsidRPr="00676F8B">
              <w:rPr>
                <w:rFonts w:ascii="Arial Narrow" w:hAnsi="Arial Narrow"/>
              </w:rPr>
              <w:t>COVID-19</w:t>
            </w:r>
            <w:r w:rsidRPr="00676F8B">
              <w:rPr>
                <w:rFonts w:ascii="Arial Narrow" w:hAnsi="Arial Narrow"/>
              </w:rPr>
              <w:t xml:space="preserve"> Response Package (2020</w:t>
            </w:r>
            <w:r w:rsidR="00534533">
              <w:rPr>
                <w:rFonts w:ascii="Arial Narrow" w:hAnsi="Arial Narrow"/>
              </w:rPr>
              <w:t>–</w:t>
            </w:r>
            <w:r w:rsidRPr="00676F8B">
              <w:rPr>
                <w:rFonts w:ascii="Arial Narrow" w:hAnsi="Arial Narrow"/>
              </w:rPr>
              <w:t xml:space="preserve">21 </w:t>
            </w:r>
            <w:r w:rsidR="00534533">
              <w:rPr>
                <w:rFonts w:ascii="Arial Narrow" w:hAnsi="Arial Narrow"/>
              </w:rPr>
              <w:t>to</w:t>
            </w:r>
            <w:r w:rsidR="00534533" w:rsidRPr="00676F8B">
              <w:rPr>
                <w:rFonts w:ascii="Arial Narrow" w:hAnsi="Arial Narrow"/>
              </w:rPr>
              <w:t xml:space="preserve"> </w:t>
            </w:r>
            <w:r w:rsidRPr="00676F8B">
              <w:rPr>
                <w:rFonts w:ascii="Arial Narrow" w:hAnsi="Arial Narrow"/>
              </w:rPr>
              <w:t>2021</w:t>
            </w:r>
            <w:r w:rsidR="00534533">
              <w:rPr>
                <w:rFonts w:ascii="Arial Narrow" w:hAnsi="Arial Narrow"/>
              </w:rPr>
              <w:t>–</w:t>
            </w:r>
            <w:r w:rsidRPr="00676F8B">
              <w:rPr>
                <w:rFonts w:ascii="Arial Narrow" w:hAnsi="Arial Narrow"/>
              </w:rPr>
              <w:t>22) given the pandemic context?</w:t>
            </w:r>
          </w:p>
        </w:tc>
        <w:tc>
          <w:tcPr>
            <w:tcW w:w="7058" w:type="dxa"/>
          </w:tcPr>
          <w:p w14:paraId="639F76BB" w14:textId="72A16368" w:rsidR="00225995" w:rsidRPr="00783EB0" w:rsidRDefault="00225995" w:rsidP="00225995">
            <w:pPr>
              <w:numPr>
                <w:ilvl w:val="0"/>
                <w:numId w:val="8"/>
              </w:numPr>
              <w:tabs>
                <w:tab w:val="num" w:pos="346"/>
              </w:tabs>
              <w:spacing w:before="0" w:after="0"/>
              <w:ind w:left="346" w:hanging="346"/>
              <w:jc w:val="left"/>
              <w:rPr>
                <w:rFonts w:ascii="Arial Narrow" w:eastAsiaTheme="majorEastAsia" w:hAnsi="Arial Narrow" w:cstheme="majorBidi"/>
                <w:bCs/>
                <w:i/>
                <w:iCs/>
                <w:lang w:eastAsia="en-US"/>
              </w:rPr>
            </w:pPr>
            <w:r w:rsidRPr="00783EB0">
              <w:rPr>
                <w:rFonts w:ascii="Arial Narrow" w:hAnsi="Arial Narrow"/>
                <w:bCs/>
              </w:rPr>
              <w:t xml:space="preserve">How relevant was the timing and scale of the </w:t>
            </w:r>
            <w:r w:rsidR="005A2D28" w:rsidRPr="00783EB0">
              <w:rPr>
                <w:rFonts w:ascii="Arial Narrow" w:hAnsi="Arial Narrow"/>
                <w:bCs/>
              </w:rPr>
              <w:t>r</w:t>
            </w:r>
            <w:r w:rsidRPr="00783EB0">
              <w:rPr>
                <w:rFonts w:ascii="Arial Narrow" w:hAnsi="Arial Narrow"/>
                <w:bCs/>
              </w:rPr>
              <w:t xml:space="preserve">esponse </w:t>
            </w:r>
            <w:r w:rsidR="005A2D28" w:rsidRPr="00783EB0">
              <w:rPr>
                <w:rFonts w:ascii="Arial Narrow" w:hAnsi="Arial Narrow"/>
                <w:bCs/>
              </w:rPr>
              <w:t>p</w:t>
            </w:r>
            <w:r w:rsidRPr="00783EB0">
              <w:rPr>
                <w:rFonts w:ascii="Arial Narrow" w:hAnsi="Arial Narrow"/>
                <w:bCs/>
              </w:rPr>
              <w:t>ackage offered to each participating PIC?</w:t>
            </w:r>
            <w:r w:rsidRPr="00783EB0">
              <w:rPr>
                <w:rFonts w:ascii="Arial Narrow" w:hAnsi="Arial Narrow"/>
                <w:bCs/>
              </w:rPr>
              <w:br/>
            </w:r>
          </w:p>
          <w:p w14:paraId="779AE16F" w14:textId="3996D9DF" w:rsidR="00225995" w:rsidRPr="00783EB0" w:rsidRDefault="00225995" w:rsidP="00225995">
            <w:pPr>
              <w:numPr>
                <w:ilvl w:val="0"/>
                <w:numId w:val="8"/>
              </w:numPr>
              <w:tabs>
                <w:tab w:val="num" w:pos="346"/>
              </w:tabs>
              <w:spacing w:before="0" w:after="0"/>
              <w:ind w:left="346" w:hanging="346"/>
              <w:jc w:val="left"/>
              <w:rPr>
                <w:rFonts w:ascii="Arial Narrow" w:hAnsi="Arial Narrow"/>
                <w:bCs/>
              </w:rPr>
            </w:pPr>
            <w:r w:rsidRPr="00783EB0">
              <w:rPr>
                <w:rFonts w:ascii="Arial Narrow" w:hAnsi="Arial Narrow"/>
                <w:bCs/>
              </w:rPr>
              <w:t xml:space="preserve">How relevant was the modality of the </w:t>
            </w:r>
            <w:r w:rsidR="005A2D28" w:rsidRPr="00783EB0">
              <w:rPr>
                <w:rFonts w:ascii="Arial Narrow" w:hAnsi="Arial Narrow"/>
                <w:bCs/>
              </w:rPr>
              <w:t>r</w:t>
            </w:r>
            <w:r w:rsidRPr="00783EB0">
              <w:rPr>
                <w:rFonts w:ascii="Arial Narrow" w:hAnsi="Arial Narrow"/>
                <w:bCs/>
              </w:rPr>
              <w:t xml:space="preserve">esponse </w:t>
            </w:r>
            <w:r w:rsidR="005A2D28" w:rsidRPr="00783EB0">
              <w:rPr>
                <w:rFonts w:ascii="Arial Narrow" w:hAnsi="Arial Narrow"/>
                <w:bCs/>
              </w:rPr>
              <w:t>p</w:t>
            </w:r>
            <w:r w:rsidRPr="00783EB0">
              <w:rPr>
                <w:rFonts w:ascii="Arial Narrow" w:hAnsi="Arial Narrow"/>
                <w:bCs/>
              </w:rPr>
              <w:t>ackage offered to each participating PIC?</w:t>
            </w:r>
          </w:p>
          <w:p w14:paraId="0BC7690C" w14:textId="77777777" w:rsidR="00225995" w:rsidRPr="00676F8B" w:rsidRDefault="00225995" w:rsidP="0003181D">
            <w:pPr>
              <w:spacing w:before="0" w:after="0"/>
              <w:rPr>
                <w:rFonts w:ascii="Arial Narrow" w:eastAsiaTheme="minorHAnsi" w:hAnsi="Arial Narrow" w:cstheme="minorBidi"/>
                <w:sz w:val="22"/>
                <w:szCs w:val="22"/>
                <w:lang w:eastAsia="en-US"/>
              </w:rPr>
            </w:pPr>
          </w:p>
        </w:tc>
      </w:tr>
      <w:tr w:rsidR="00225995" w:rsidRPr="00676F8B" w14:paraId="7A77A4C2" w14:textId="77777777" w:rsidTr="00783EB0">
        <w:tc>
          <w:tcPr>
            <w:tcW w:w="2014" w:type="dxa"/>
            <w:shd w:val="clear" w:color="auto" w:fill="F2F2F2" w:themeFill="background1" w:themeFillShade="F2"/>
            <w:vAlign w:val="center"/>
          </w:tcPr>
          <w:p w14:paraId="649280B9" w14:textId="173FD425" w:rsidR="00225995" w:rsidRPr="00676F8B" w:rsidRDefault="00225995" w:rsidP="0003181D">
            <w:pPr>
              <w:spacing w:before="0" w:after="0"/>
              <w:jc w:val="left"/>
              <w:rPr>
                <w:rFonts w:ascii="Arial Narrow" w:hAnsi="Arial Narrow"/>
              </w:rPr>
            </w:pPr>
            <w:r w:rsidRPr="00676F8B">
              <w:rPr>
                <w:rFonts w:ascii="Arial Narrow" w:hAnsi="Arial Narrow"/>
              </w:rPr>
              <w:t xml:space="preserve">2. How efficient was the Pacific </w:t>
            </w:r>
            <w:r w:rsidR="0071345D" w:rsidRPr="00676F8B">
              <w:rPr>
                <w:rFonts w:ascii="Arial Narrow" w:hAnsi="Arial Narrow"/>
              </w:rPr>
              <w:t>COVID-19</w:t>
            </w:r>
            <w:r w:rsidRPr="00676F8B">
              <w:rPr>
                <w:rFonts w:ascii="Arial Narrow" w:hAnsi="Arial Narrow"/>
              </w:rPr>
              <w:t xml:space="preserve"> Response Package in each participating country?</w:t>
            </w:r>
          </w:p>
        </w:tc>
        <w:tc>
          <w:tcPr>
            <w:tcW w:w="7058" w:type="dxa"/>
          </w:tcPr>
          <w:p w14:paraId="63612EEB" w14:textId="57184217" w:rsidR="00225995" w:rsidRPr="00783EB0" w:rsidRDefault="00225995" w:rsidP="00225995">
            <w:pPr>
              <w:numPr>
                <w:ilvl w:val="0"/>
                <w:numId w:val="8"/>
              </w:numPr>
              <w:tabs>
                <w:tab w:val="num" w:pos="346"/>
              </w:tabs>
              <w:spacing w:before="0" w:after="0"/>
              <w:ind w:left="346" w:hanging="346"/>
              <w:jc w:val="left"/>
              <w:rPr>
                <w:rFonts w:ascii="Arial Narrow" w:eastAsiaTheme="majorEastAsia" w:hAnsi="Arial Narrow" w:cstheme="majorBidi"/>
                <w:bCs/>
                <w:i/>
                <w:iCs/>
                <w:lang w:eastAsia="en-US"/>
              </w:rPr>
            </w:pPr>
            <w:r w:rsidRPr="00783EB0">
              <w:rPr>
                <w:rFonts w:ascii="Arial Narrow" w:eastAsiaTheme="majorEastAsia" w:hAnsi="Arial Narrow" w:cstheme="majorBidi"/>
                <w:bCs/>
              </w:rPr>
              <w:t xml:space="preserve">To what extent did DFAT have the necessary capacity, skills and resources in Canberra and </w:t>
            </w:r>
            <w:r w:rsidR="00534533" w:rsidRPr="00783EB0">
              <w:rPr>
                <w:rFonts w:ascii="Arial Narrow" w:eastAsiaTheme="majorEastAsia" w:hAnsi="Arial Narrow" w:cstheme="majorBidi"/>
                <w:bCs/>
              </w:rPr>
              <w:t>p</w:t>
            </w:r>
            <w:r w:rsidRPr="00783EB0">
              <w:rPr>
                <w:rFonts w:ascii="Arial Narrow" w:eastAsiaTheme="majorEastAsia" w:hAnsi="Arial Narrow" w:cstheme="majorBidi"/>
                <w:bCs/>
              </w:rPr>
              <w:t xml:space="preserve">ost to design and manage the </w:t>
            </w:r>
            <w:r w:rsidR="008D7A18" w:rsidRPr="00783EB0">
              <w:rPr>
                <w:rFonts w:ascii="Arial Narrow" w:eastAsiaTheme="majorEastAsia" w:hAnsi="Arial Narrow" w:cstheme="majorBidi"/>
                <w:bCs/>
              </w:rPr>
              <w:t>p</w:t>
            </w:r>
            <w:r w:rsidRPr="00783EB0">
              <w:rPr>
                <w:rFonts w:ascii="Arial Narrow" w:eastAsiaTheme="majorEastAsia" w:hAnsi="Arial Narrow" w:cstheme="majorBidi"/>
                <w:bCs/>
              </w:rPr>
              <w:t>ackage?</w:t>
            </w:r>
            <w:r w:rsidRPr="00783EB0">
              <w:rPr>
                <w:rFonts w:ascii="Arial Narrow" w:eastAsiaTheme="majorEastAsia" w:hAnsi="Arial Narrow" w:cstheme="majorBidi"/>
                <w:bCs/>
              </w:rPr>
              <w:br/>
            </w:r>
          </w:p>
          <w:p w14:paraId="2251D4ED" w14:textId="77777777" w:rsidR="00225995" w:rsidRPr="00534533" w:rsidRDefault="00225995" w:rsidP="00225995">
            <w:pPr>
              <w:numPr>
                <w:ilvl w:val="0"/>
                <w:numId w:val="8"/>
              </w:numPr>
              <w:tabs>
                <w:tab w:val="num" w:pos="346"/>
              </w:tabs>
              <w:spacing w:before="0" w:after="0"/>
              <w:ind w:left="346" w:hanging="346"/>
              <w:jc w:val="left"/>
              <w:rPr>
                <w:rFonts w:ascii="Arial Narrow" w:eastAsiaTheme="majorEastAsia" w:hAnsi="Arial Narrow" w:cstheme="majorBidi"/>
                <w:bCs/>
                <w:i/>
                <w:iCs/>
                <w:lang w:eastAsia="en-US"/>
              </w:rPr>
            </w:pPr>
            <w:r w:rsidRPr="00534533">
              <w:rPr>
                <w:rFonts w:ascii="Arial Narrow" w:hAnsi="Arial Narrow"/>
                <w:bCs/>
              </w:rPr>
              <w:t>To what extent could participating countries absorb the budget support provided by the package?</w:t>
            </w:r>
            <w:r w:rsidRPr="00534533">
              <w:rPr>
                <w:bCs/>
              </w:rPr>
              <w:br/>
            </w:r>
          </w:p>
          <w:p w14:paraId="38623CA0" w14:textId="77777777" w:rsidR="00225995" w:rsidRPr="00783EB0" w:rsidRDefault="00225995" w:rsidP="00225995">
            <w:pPr>
              <w:numPr>
                <w:ilvl w:val="0"/>
                <w:numId w:val="8"/>
              </w:numPr>
              <w:tabs>
                <w:tab w:val="num" w:pos="346"/>
              </w:tabs>
              <w:spacing w:before="0" w:after="0"/>
              <w:ind w:left="346" w:hanging="346"/>
              <w:jc w:val="left"/>
              <w:rPr>
                <w:rFonts w:ascii="Arial Narrow" w:eastAsiaTheme="majorEastAsia" w:hAnsi="Arial Narrow" w:cstheme="majorBidi"/>
                <w:bCs/>
                <w:i/>
                <w:iCs/>
                <w:lang w:eastAsia="en-US"/>
              </w:rPr>
            </w:pPr>
            <w:r w:rsidRPr="00783EB0">
              <w:rPr>
                <w:rFonts w:ascii="Arial Narrow" w:hAnsi="Arial Narrow"/>
                <w:bCs/>
              </w:rPr>
              <w:t>To what extent did the Australian package leverage additional support (including for social protection) from other bilateral and/or multilateral donors?</w:t>
            </w:r>
          </w:p>
          <w:p w14:paraId="2BBC8644" w14:textId="77777777" w:rsidR="00225995" w:rsidRPr="00676F8B" w:rsidRDefault="00225995" w:rsidP="0003181D">
            <w:pPr>
              <w:spacing w:before="0" w:after="0"/>
              <w:rPr>
                <w:rFonts w:ascii="Arial Narrow" w:eastAsiaTheme="majorEastAsia" w:hAnsi="Arial Narrow"/>
                <w:b/>
                <w:i/>
              </w:rPr>
            </w:pPr>
          </w:p>
        </w:tc>
      </w:tr>
      <w:tr w:rsidR="00225995" w:rsidRPr="00676F8B" w14:paraId="23B919DF" w14:textId="77777777" w:rsidTr="00783EB0">
        <w:tc>
          <w:tcPr>
            <w:tcW w:w="2014" w:type="dxa"/>
            <w:shd w:val="clear" w:color="auto" w:fill="F2F2F2" w:themeFill="background1" w:themeFillShade="F2"/>
          </w:tcPr>
          <w:p w14:paraId="5AF8A04F" w14:textId="32A3232C" w:rsidR="00225995" w:rsidRPr="00676F8B" w:rsidRDefault="00225995" w:rsidP="0003181D">
            <w:pPr>
              <w:spacing w:before="0" w:after="0"/>
              <w:jc w:val="left"/>
              <w:rPr>
                <w:rFonts w:ascii="Arial Narrow" w:hAnsi="Arial Narrow"/>
              </w:rPr>
            </w:pPr>
            <w:r w:rsidRPr="00676F8B">
              <w:rPr>
                <w:rFonts w:ascii="Arial Narrow" w:hAnsi="Arial Narrow"/>
              </w:rPr>
              <w:t xml:space="preserve">3. How effective was the Pacific </w:t>
            </w:r>
            <w:r w:rsidR="0071345D" w:rsidRPr="00676F8B">
              <w:rPr>
                <w:rFonts w:ascii="Arial Narrow" w:hAnsi="Arial Narrow"/>
              </w:rPr>
              <w:t>COVID-19</w:t>
            </w:r>
            <w:r w:rsidRPr="00676F8B">
              <w:rPr>
                <w:rFonts w:ascii="Arial Narrow" w:hAnsi="Arial Narrow"/>
              </w:rPr>
              <w:t xml:space="preserve"> Response Package in each participating country? </w:t>
            </w:r>
          </w:p>
          <w:p w14:paraId="0F2ADE07" w14:textId="77777777" w:rsidR="00225995" w:rsidRPr="00676F8B" w:rsidRDefault="00225995" w:rsidP="0003181D">
            <w:pPr>
              <w:spacing w:before="0" w:after="0"/>
              <w:jc w:val="left"/>
              <w:rPr>
                <w:rFonts w:ascii="Arial Narrow" w:hAnsi="Arial Narrow"/>
              </w:rPr>
            </w:pPr>
          </w:p>
        </w:tc>
        <w:tc>
          <w:tcPr>
            <w:tcW w:w="7058" w:type="dxa"/>
          </w:tcPr>
          <w:p w14:paraId="7A947886" w14:textId="77777777" w:rsidR="00225995" w:rsidRPr="00676F8B" w:rsidRDefault="00225995" w:rsidP="0003181D">
            <w:pPr>
              <w:spacing w:before="0" w:after="0"/>
              <w:jc w:val="left"/>
              <w:rPr>
                <w:rFonts w:ascii="Arial Narrow" w:eastAsiaTheme="majorEastAsia" w:hAnsi="Arial Narrow" w:cstheme="majorBidi"/>
                <w:i/>
                <w:iCs/>
                <w:lang w:eastAsia="en-US"/>
              </w:rPr>
            </w:pPr>
            <w:r w:rsidRPr="00676F8B">
              <w:rPr>
                <w:rFonts w:ascii="Arial Narrow" w:eastAsiaTheme="majorEastAsia" w:hAnsi="Arial Narrow" w:cstheme="majorBidi"/>
                <w:i/>
                <w:iCs/>
                <w:lang w:eastAsia="en-US"/>
              </w:rPr>
              <w:t>What happened?</w:t>
            </w:r>
          </w:p>
          <w:p w14:paraId="2CE09F8C" w14:textId="247CD1FD" w:rsidR="00225995" w:rsidRPr="00676F8B"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sz w:val="22"/>
                <w:szCs w:val="22"/>
                <w:lang w:eastAsia="en-US"/>
              </w:rPr>
            </w:pPr>
            <w:r w:rsidRPr="00676F8B">
              <w:rPr>
                <w:rFonts w:ascii="Arial Narrow" w:hAnsi="Arial Narrow"/>
              </w:rPr>
              <w:t xml:space="preserve">Who did what differently because of the Pacific </w:t>
            </w:r>
            <w:r w:rsidR="0071345D" w:rsidRPr="00676F8B">
              <w:rPr>
                <w:rFonts w:ascii="Arial Narrow" w:hAnsi="Arial Narrow"/>
              </w:rPr>
              <w:t>COVID-19</w:t>
            </w:r>
            <w:r w:rsidRPr="00676F8B">
              <w:rPr>
                <w:rFonts w:ascii="Arial Narrow" w:hAnsi="Arial Narrow"/>
              </w:rPr>
              <w:t xml:space="preserve"> Response Package in each participating country?</w:t>
            </w:r>
          </w:p>
          <w:p w14:paraId="405582DE" w14:textId="77777777" w:rsidR="00225995" w:rsidRPr="00676F8B" w:rsidRDefault="00225995" w:rsidP="0003181D">
            <w:pPr>
              <w:spacing w:before="0" w:after="0"/>
              <w:jc w:val="left"/>
              <w:rPr>
                <w:rFonts w:ascii="Arial Narrow" w:eastAsiaTheme="majorEastAsia" w:hAnsi="Arial Narrow" w:cstheme="majorBidi"/>
                <w:i/>
                <w:iCs/>
                <w:sz w:val="22"/>
                <w:szCs w:val="22"/>
                <w:lang w:eastAsia="en-US"/>
              </w:rPr>
            </w:pPr>
          </w:p>
          <w:p w14:paraId="2B8A63A7" w14:textId="77777777" w:rsidR="00225995" w:rsidRPr="00676F8B" w:rsidRDefault="00225995" w:rsidP="0003181D">
            <w:pPr>
              <w:spacing w:before="0" w:after="0"/>
              <w:jc w:val="left"/>
              <w:rPr>
                <w:rFonts w:ascii="Arial Narrow" w:eastAsiaTheme="majorEastAsia" w:hAnsi="Arial Narrow" w:cstheme="majorBidi"/>
                <w:i/>
                <w:iCs/>
                <w:lang w:eastAsia="en-US"/>
              </w:rPr>
            </w:pPr>
            <w:r w:rsidRPr="00676F8B">
              <w:rPr>
                <w:rFonts w:ascii="Arial Narrow" w:eastAsiaTheme="majorEastAsia" w:hAnsi="Arial Narrow" w:cstheme="majorBidi"/>
                <w:i/>
                <w:iCs/>
                <w:lang w:eastAsia="en-US"/>
              </w:rPr>
              <w:t>What was the result – changes in financing and service delivery?</w:t>
            </w:r>
          </w:p>
          <w:p w14:paraId="771DD1CF" w14:textId="58AC41B3" w:rsidR="00225995" w:rsidRPr="00676F8B" w:rsidRDefault="00225995" w:rsidP="00225995">
            <w:pPr>
              <w:numPr>
                <w:ilvl w:val="0"/>
                <w:numId w:val="8"/>
              </w:numPr>
              <w:tabs>
                <w:tab w:val="num" w:pos="346"/>
              </w:tabs>
              <w:spacing w:before="0" w:after="60"/>
              <w:ind w:left="346" w:hanging="346"/>
              <w:jc w:val="left"/>
              <w:rPr>
                <w:rFonts w:ascii="Arial Narrow" w:hAnsi="Arial Narrow"/>
              </w:rPr>
            </w:pPr>
            <w:r w:rsidRPr="00676F8B">
              <w:rPr>
                <w:rFonts w:ascii="Arial Narrow" w:hAnsi="Arial Narrow"/>
              </w:rPr>
              <w:t xml:space="preserve">To what extent did the </w:t>
            </w:r>
            <w:r w:rsidR="008D7A18">
              <w:rPr>
                <w:rFonts w:ascii="Arial Narrow" w:hAnsi="Arial Narrow"/>
              </w:rPr>
              <w:t>p</w:t>
            </w:r>
            <w:r w:rsidRPr="00676F8B">
              <w:rPr>
                <w:rFonts w:ascii="Arial Narrow" w:hAnsi="Arial Narrow"/>
              </w:rPr>
              <w:t>ackage contribute to maintaining primary health service funding and delivery of services?</w:t>
            </w:r>
          </w:p>
          <w:p w14:paraId="4E06F1BA" w14:textId="63614598" w:rsidR="00225995" w:rsidRPr="00676F8B" w:rsidRDefault="00225995" w:rsidP="00225995">
            <w:pPr>
              <w:numPr>
                <w:ilvl w:val="0"/>
                <w:numId w:val="8"/>
              </w:numPr>
              <w:tabs>
                <w:tab w:val="num" w:pos="346"/>
              </w:tabs>
              <w:spacing w:before="0" w:after="60"/>
              <w:ind w:left="346" w:hanging="346"/>
              <w:jc w:val="left"/>
              <w:rPr>
                <w:rFonts w:ascii="Arial Narrow" w:hAnsi="Arial Narrow"/>
              </w:rPr>
            </w:pPr>
            <w:r w:rsidRPr="00676F8B">
              <w:rPr>
                <w:rFonts w:ascii="Arial Narrow" w:hAnsi="Arial Narrow"/>
              </w:rPr>
              <w:t xml:space="preserve">To what extent did the </w:t>
            </w:r>
            <w:r w:rsidR="008D7A18">
              <w:rPr>
                <w:rFonts w:ascii="Arial Narrow" w:hAnsi="Arial Narrow"/>
              </w:rPr>
              <w:t>p</w:t>
            </w:r>
            <w:r w:rsidRPr="00676F8B">
              <w:rPr>
                <w:rFonts w:ascii="Arial Narrow" w:hAnsi="Arial Narrow"/>
              </w:rPr>
              <w:t>ackage contribute to maintaining primary education service funding and delivery of services?</w:t>
            </w:r>
          </w:p>
          <w:p w14:paraId="7B744C66" w14:textId="25B7C2B2" w:rsidR="00225995" w:rsidRPr="00676F8B" w:rsidRDefault="00225995" w:rsidP="00225995">
            <w:pPr>
              <w:numPr>
                <w:ilvl w:val="0"/>
                <w:numId w:val="8"/>
              </w:numPr>
              <w:tabs>
                <w:tab w:val="num" w:pos="346"/>
              </w:tabs>
              <w:spacing w:before="0" w:after="60"/>
              <w:ind w:left="346" w:hanging="346"/>
              <w:jc w:val="left"/>
              <w:rPr>
                <w:rFonts w:ascii="Arial Narrow" w:hAnsi="Arial Narrow"/>
              </w:rPr>
            </w:pPr>
            <w:r w:rsidRPr="00676F8B">
              <w:rPr>
                <w:rFonts w:ascii="Arial Narrow" w:hAnsi="Arial Narrow"/>
              </w:rPr>
              <w:t xml:space="preserve">What other key services did the </w:t>
            </w:r>
            <w:r w:rsidR="008D7A18">
              <w:rPr>
                <w:rFonts w:ascii="Arial Narrow" w:hAnsi="Arial Narrow"/>
              </w:rPr>
              <w:t>p</w:t>
            </w:r>
            <w:r w:rsidRPr="00676F8B">
              <w:rPr>
                <w:rFonts w:ascii="Arial Narrow" w:hAnsi="Arial Narrow"/>
              </w:rPr>
              <w:t xml:space="preserve">ackage contribute to, and how? </w:t>
            </w:r>
          </w:p>
          <w:p w14:paraId="37A3F179" w14:textId="4D393E00" w:rsidR="00225995" w:rsidRPr="00676F8B"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676F8B">
              <w:rPr>
                <w:rFonts w:ascii="Arial Narrow" w:hAnsi="Arial Narrow"/>
              </w:rPr>
              <w:t xml:space="preserve">To what extent did the </w:t>
            </w:r>
            <w:r w:rsidR="008D7A18">
              <w:rPr>
                <w:rFonts w:ascii="Arial Narrow" w:hAnsi="Arial Narrow"/>
              </w:rPr>
              <w:t>p</w:t>
            </w:r>
            <w:r w:rsidRPr="00676F8B">
              <w:rPr>
                <w:rFonts w:ascii="Arial Narrow" w:hAnsi="Arial Narrow"/>
              </w:rPr>
              <w:t xml:space="preserve">ackage influence practice within </w:t>
            </w:r>
            <w:r w:rsidR="008D7A18">
              <w:rPr>
                <w:rFonts w:ascii="Arial Narrow" w:hAnsi="Arial Narrow"/>
              </w:rPr>
              <w:t>c</w:t>
            </w:r>
            <w:r w:rsidRPr="00676F8B">
              <w:rPr>
                <w:rFonts w:ascii="Arial Narrow" w:hAnsi="Arial Narrow"/>
              </w:rPr>
              <w:t>entral agencies (</w:t>
            </w:r>
            <w:r w:rsidR="003E74C5">
              <w:rPr>
                <w:rFonts w:ascii="Arial Narrow" w:hAnsi="Arial Narrow"/>
              </w:rPr>
              <w:t>E</w:t>
            </w:r>
            <w:r w:rsidRPr="00676F8B">
              <w:rPr>
                <w:rFonts w:ascii="Arial Narrow" w:hAnsi="Arial Narrow"/>
              </w:rPr>
              <w:t>nd</w:t>
            </w:r>
            <w:r w:rsidR="003E74C5">
              <w:rPr>
                <w:rFonts w:ascii="Arial Narrow" w:hAnsi="Arial Narrow"/>
              </w:rPr>
              <w:t>-</w:t>
            </w:r>
            <w:r w:rsidRPr="00676F8B">
              <w:rPr>
                <w:rFonts w:ascii="Arial Narrow" w:hAnsi="Arial Narrow"/>
              </w:rPr>
              <w:t>of</w:t>
            </w:r>
            <w:r w:rsidR="003E74C5">
              <w:rPr>
                <w:rFonts w:ascii="Arial Narrow" w:hAnsi="Arial Narrow"/>
              </w:rPr>
              <w:t>-P</w:t>
            </w:r>
            <w:r w:rsidRPr="00676F8B">
              <w:rPr>
                <w:rFonts w:ascii="Arial Narrow" w:hAnsi="Arial Narrow"/>
              </w:rPr>
              <w:t xml:space="preserve">rogram </w:t>
            </w:r>
            <w:r w:rsidR="003E74C5">
              <w:rPr>
                <w:rFonts w:ascii="Arial Narrow" w:hAnsi="Arial Narrow"/>
              </w:rPr>
              <w:t>O</w:t>
            </w:r>
            <w:r w:rsidRPr="00676F8B">
              <w:rPr>
                <w:rFonts w:ascii="Arial Narrow" w:hAnsi="Arial Narrow"/>
              </w:rPr>
              <w:t>utcome 4)?</w:t>
            </w:r>
          </w:p>
          <w:p w14:paraId="277371B8" w14:textId="77777777" w:rsidR="00225995" w:rsidRPr="00676F8B" w:rsidRDefault="00225995" w:rsidP="0003181D">
            <w:pPr>
              <w:spacing w:before="0" w:after="0"/>
              <w:jc w:val="left"/>
              <w:rPr>
                <w:rFonts w:ascii="Arial Narrow" w:eastAsiaTheme="minorHAnsi" w:hAnsi="Arial Narrow" w:cstheme="minorBidi"/>
                <w:sz w:val="22"/>
                <w:szCs w:val="22"/>
                <w:lang w:eastAsia="en-US"/>
              </w:rPr>
            </w:pPr>
          </w:p>
          <w:p w14:paraId="12DE739E" w14:textId="4E3C8A40" w:rsidR="00225995" w:rsidRPr="00676F8B" w:rsidRDefault="00225995" w:rsidP="0003181D">
            <w:pPr>
              <w:spacing w:before="0" w:after="0"/>
              <w:jc w:val="left"/>
              <w:rPr>
                <w:rFonts w:ascii="Arial Narrow" w:eastAsiaTheme="minorHAnsi" w:hAnsi="Arial Narrow" w:cstheme="minorBidi"/>
                <w:i/>
                <w:iCs/>
                <w:lang w:eastAsia="en-US"/>
              </w:rPr>
            </w:pPr>
            <w:r w:rsidRPr="00676F8B">
              <w:rPr>
                <w:rFonts w:ascii="Arial Narrow" w:hAnsi="Arial Narrow"/>
                <w:i/>
                <w:iCs/>
              </w:rPr>
              <w:t xml:space="preserve">What was the result – changes in </w:t>
            </w:r>
            <w:r w:rsidRPr="00676F8B">
              <w:rPr>
                <w:rFonts w:ascii="Arial Narrow" w:eastAsiaTheme="minorHAnsi" w:hAnsi="Arial Narrow" w:cstheme="minorBidi"/>
                <w:i/>
                <w:iCs/>
                <w:lang w:eastAsia="en-US"/>
              </w:rPr>
              <w:t>people’s</w:t>
            </w:r>
            <w:r w:rsidRPr="00676F8B">
              <w:rPr>
                <w:rFonts w:ascii="Arial Narrow" w:hAnsi="Arial Narrow"/>
                <w:i/>
                <w:iCs/>
              </w:rPr>
              <w:t xml:space="preserve"> lives and practices</w:t>
            </w:r>
            <w:r w:rsidR="003E77D9">
              <w:rPr>
                <w:rFonts w:ascii="Arial Narrow" w:hAnsi="Arial Narrow"/>
                <w:i/>
                <w:iCs/>
              </w:rPr>
              <w:t>?</w:t>
            </w:r>
          </w:p>
          <w:p w14:paraId="7B062AB8" w14:textId="6AAFC0F3" w:rsidR="00225995" w:rsidRPr="00676F8B"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676F8B">
              <w:rPr>
                <w:rFonts w:ascii="Arial Narrow" w:hAnsi="Arial Narrow"/>
              </w:rPr>
              <w:t>Where are there significant examples of positive outcomes being achieved for individuals, households, communities, and businesses, and what contributed to these changes (</w:t>
            </w:r>
            <w:r w:rsidR="003E74C5">
              <w:rPr>
                <w:rFonts w:ascii="Arial Narrow" w:hAnsi="Arial Narrow"/>
              </w:rPr>
              <w:t>E</w:t>
            </w:r>
            <w:r w:rsidRPr="00676F8B">
              <w:rPr>
                <w:rFonts w:ascii="Arial Narrow" w:hAnsi="Arial Narrow"/>
              </w:rPr>
              <w:t>nd</w:t>
            </w:r>
            <w:r w:rsidR="003E74C5">
              <w:rPr>
                <w:rFonts w:ascii="Arial Narrow" w:hAnsi="Arial Narrow"/>
              </w:rPr>
              <w:t>-</w:t>
            </w:r>
            <w:r w:rsidRPr="00676F8B">
              <w:rPr>
                <w:rFonts w:ascii="Arial Narrow" w:hAnsi="Arial Narrow"/>
              </w:rPr>
              <w:t>of</w:t>
            </w:r>
            <w:r w:rsidR="003E74C5">
              <w:rPr>
                <w:rFonts w:ascii="Arial Narrow" w:hAnsi="Arial Narrow"/>
              </w:rPr>
              <w:t>-P</w:t>
            </w:r>
            <w:r w:rsidRPr="00676F8B">
              <w:rPr>
                <w:rFonts w:ascii="Arial Narrow" w:hAnsi="Arial Narrow"/>
              </w:rPr>
              <w:t xml:space="preserve">rogram </w:t>
            </w:r>
            <w:r w:rsidR="003E74C5">
              <w:rPr>
                <w:rFonts w:ascii="Arial Narrow" w:hAnsi="Arial Narrow"/>
              </w:rPr>
              <w:t>O</w:t>
            </w:r>
            <w:r w:rsidRPr="00676F8B">
              <w:rPr>
                <w:rFonts w:ascii="Arial Narrow" w:hAnsi="Arial Narrow"/>
              </w:rPr>
              <w:t>utcomes 1</w:t>
            </w:r>
            <w:r w:rsidR="003E74C5">
              <w:rPr>
                <w:rFonts w:ascii="Arial Narrow" w:hAnsi="Arial Narrow"/>
              </w:rPr>
              <w:t>–</w:t>
            </w:r>
            <w:r w:rsidRPr="00676F8B">
              <w:rPr>
                <w:rFonts w:ascii="Arial Narrow" w:hAnsi="Arial Narrow"/>
              </w:rPr>
              <w:t>3)?</w:t>
            </w:r>
          </w:p>
          <w:p w14:paraId="36A1C922" w14:textId="77777777" w:rsidR="00225995" w:rsidRPr="00676F8B" w:rsidRDefault="00225995" w:rsidP="0003181D">
            <w:pPr>
              <w:spacing w:before="0" w:after="0"/>
              <w:jc w:val="left"/>
              <w:rPr>
                <w:rFonts w:ascii="Arial Narrow" w:eastAsiaTheme="minorHAnsi" w:hAnsi="Arial Narrow" w:cstheme="minorBidi"/>
                <w:sz w:val="22"/>
                <w:szCs w:val="22"/>
                <w:lang w:eastAsia="en-US"/>
              </w:rPr>
            </w:pPr>
          </w:p>
          <w:p w14:paraId="77ADF397" w14:textId="77777777" w:rsidR="00225995" w:rsidRPr="00676F8B" w:rsidRDefault="00225995" w:rsidP="0003181D">
            <w:pPr>
              <w:spacing w:before="0" w:after="0"/>
              <w:jc w:val="left"/>
              <w:rPr>
                <w:rFonts w:ascii="Arial Narrow" w:eastAsiaTheme="majorEastAsia" w:hAnsi="Arial Narrow" w:cstheme="majorBidi"/>
                <w:i/>
                <w:iCs/>
                <w:lang w:eastAsia="en-US"/>
              </w:rPr>
            </w:pPr>
            <w:r w:rsidRPr="00676F8B">
              <w:rPr>
                <w:rFonts w:ascii="Arial Narrow" w:hAnsi="Arial Narrow"/>
                <w:i/>
                <w:iCs/>
              </w:rPr>
              <w:t>Inclusion and Protection</w:t>
            </w:r>
          </w:p>
          <w:p w14:paraId="6766EAAE" w14:textId="77777777" w:rsidR="00225995" w:rsidRPr="00783EB0"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783EB0">
              <w:rPr>
                <w:rFonts w:ascii="Arial Narrow" w:hAnsi="Arial Narrow"/>
              </w:rPr>
              <w:t>To what extent did the package contribute to social protection?</w:t>
            </w:r>
            <w:r w:rsidRPr="003E77D9">
              <w:br/>
            </w:r>
          </w:p>
          <w:p w14:paraId="7245F4BE" w14:textId="77777777" w:rsidR="00225995" w:rsidRPr="00676F8B"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676F8B">
              <w:rPr>
                <w:rFonts w:ascii="Arial Narrow" w:hAnsi="Arial Narrow"/>
              </w:rPr>
              <w:t>To what extent did the package contribute to inclusive economic recovery?</w:t>
            </w:r>
            <w:r w:rsidRPr="00676F8B">
              <w:br/>
            </w:r>
          </w:p>
          <w:p w14:paraId="00CB0D92" w14:textId="738A21A3" w:rsidR="00225995" w:rsidRPr="00783EB0" w:rsidRDefault="00225995" w:rsidP="00225995">
            <w:pPr>
              <w:numPr>
                <w:ilvl w:val="0"/>
                <w:numId w:val="8"/>
              </w:numPr>
              <w:tabs>
                <w:tab w:val="num" w:pos="346"/>
              </w:tabs>
              <w:spacing w:before="120" w:after="0"/>
              <w:ind w:left="346" w:hanging="346"/>
              <w:jc w:val="left"/>
              <w:rPr>
                <w:rFonts w:ascii="Arial Narrow" w:eastAsiaTheme="majorEastAsia" w:hAnsi="Arial Narrow" w:cstheme="majorBidi"/>
                <w:i/>
                <w:iCs/>
                <w:lang w:eastAsia="en-US"/>
              </w:rPr>
            </w:pPr>
            <w:r w:rsidRPr="00783EB0">
              <w:rPr>
                <w:rFonts w:ascii="Arial Narrow" w:hAnsi="Arial Narrow"/>
              </w:rPr>
              <w:lastRenderedPageBreak/>
              <w:t xml:space="preserve">To what extent did the investment make a difference to gender equality, </w:t>
            </w:r>
            <w:r w:rsidR="003E77D9">
              <w:rPr>
                <w:rFonts w:ascii="Arial Narrow" w:hAnsi="Arial Narrow"/>
              </w:rPr>
              <w:t xml:space="preserve">and </w:t>
            </w:r>
            <w:r w:rsidRPr="00783EB0">
              <w:rPr>
                <w:rFonts w:ascii="Arial Narrow" w:hAnsi="Arial Narrow"/>
              </w:rPr>
              <w:t>empowering women and girls?</w:t>
            </w:r>
          </w:p>
          <w:p w14:paraId="08D446ED" w14:textId="77777777" w:rsidR="00225995" w:rsidRPr="00783EB0" w:rsidRDefault="00225995" w:rsidP="00225995">
            <w:pPr>
              <w:numPr>
                <w:ilvl w:val="0"/>
                <w:numId w:val="8"/>
              </w:numPr>
              <w:tabs>
                <w:tab w:val="num" w:pos="346"/>
              </w:tabs>
              <w:spacing w:before="120" w:after="0"/>
              <w:ind w:left="346" w:hanging="346"/>
              <w:jc w:val="left"/>
              <w:rPr>
                <w:rFonts w:ascii="Arial Narrow" w:eastAsiaTheme="majorEastAsia" w:hAnsi="Arial Narrow" w:cstheme="majorBidi"/>
                <w:i/>
                <w:iCs/>
                <w:lang w:eastAsia="en-US"/>
              </w:rPr>
            </w:pPr>
            <w:r w:rsidRPr="00783EB0">
              <w:rPr>
                <w:rFonts w:ascii="Arial Narrow" w:hAnsi="Arial Narrow"/>
              </w:rPr>
              <w:t xml:space="preserve">To what extent did the investment make a difference for people living with disabilities, and other vulnerable groups? </w:t>
            </w:r>
          </w:p>
          <w:p w14:paraId="52B19E02" w14:textId="6C0B74FD" w:rsidR="00225995" w:rsidRPr="00676F8B" w:rsidRDefault="00225995" w:rsidP="00225995">
            <w:pPr>
              <w:numPr>
                <w:ilvl w:val="0"/>
                <w:numId w:val="8"/>
              </w:numPr>
              <w:tabs>
                <w:tab w:val="num" w:pos="346"/>
              </w:tabs>
              <w:spacing w:before="120" w:after="0"/>
              <w:ind w:left="346" w:hanging="346"/>
              <w:jc w:val="left"/>
              <w:rPr>
                <w:rFonts w:ascii="Arial Narrow" w:eastAsiaTheme="majorEastAsia" w:hAnsi="Arial Narrow" w:cstheme="majorBidi"/>
                <w:b/>
                <w:bCs/>
                <w:i/>
                <w:iCs/>
                <w:lang w:eastAsia="en-US"/>
              </w:rPr>
            </w:pPr>
            <w:r w:rsidRPr="00676F8B">
              <w:rPr>
                <w:rFonts w:ascii="Arial Narrow" w:hAnsi="Arial Narrow"/>
              </w:rPr>
              <w:t xml:space="preserve">To what extent were NGOs used as a delivery mechanism – how much funding was delivered through </w:t>
            </w:r>
            <w:r w:rsidR="00EE5E48" w:rsidRPr="00676F8B">
              <w:rPr>
                <w:rFonts w:ascii="Arial Narrow" w:hAnsi="Arial Narrow"/>
              </w:rPr>
              <w:t>NGOs,</w:t>
            </w:r>
            <w:r w:rsidRPr="00676F8B">
              <w:rPr>
                <w:rFonts w:ascii="Arial Narrow" w:hAnsi="Arial Narrow"/>
              </w:rPr>
              <w:t xml:space="preserve"> </w:t>
            </w:r>
            <w:r w:rsidR="003E77D9">
              <w:rPr>
                <w:rFonts w:ascii="Arial Narrow" w:hAnsi="Arial Narrow"/>
              </w:rPr>
              <w:t xml:space="preserve">and </w:t>
            </w:r>
            <w:r w:rsidRPr="00676F8B">
              <w:rPr>
                <w:rFonts w:ascii="Arial Narrow" w:hAnsi="Arial Narrow"/>
              </w:rPr>
              <w:t xml:space="preserve">which ones? </w:t>
            </w:r>
          </w:p>
          <w:p w14:paraId="030782A4" w14:textId="52FCE759" w:rsidR="00225995" w:rsidRPr="00676F8B" w:rsidRDefault="00225995" w:rsidP="00225995">
            <w:pPr>
              <w:numPr>
                <w:ilvl w:val="0"/>
                <w:numId w:val="8"/>
              </w:numPr>
              <w:tabs>
                <w:tab w:val="num" w:pos="346"/>
              </w:tabs>
              <w:spacing w:before="120" w:after="0"/>
              <w:ind w:left="346" w:hanging="346"/>
              <w:jc w:val="left"/>
              <w:rPr>
                <w:rFonts w:ascii="Arial Narrow" w:eastAsiaTheme="majorEastAsia" w:hAnsi="Arial Narrow" w:cstheme="majorBidi"/>
                <w:b/>
                <w:bCs/>
                <w:i/>
                <w:iCs/>
                <w:lang w:eastAsia="en-US"/>
              </w:rPr>
            </w:pPr>
            <w:r w:rsidRPr="00676F8B">
              <w:rPr>
                <w:rFonts w:ascii="Arial Narrow" w:hAnsi="Arial Narrow"/>
              </w:rPr>
              <w:t>How were NGOs, OPDs</w:t>
            </w:r>
            <w:r w:rsidR="003E77D9">
              <w:rPr>
                <w:rFonts w:ascii="Arial Narrow" w:hAnsi="Arial Narrow"/>
              </w:rPr>
              <w:t>,</w:t>
            </w:r>
            <w:r w:rsidRPr="00676F8B">
              <w:rPr>
                <w:rFonts w:ascii="Arial Narrow" w:hAnsi="Arial Narrow"/>
              </w:rPr>
              <w:t xml:space="preserve"> and other stakeholders representing women or vulnerable groups (including government organisations) consulted and involved?</w:t>
            </w:r>
            <w:r w:rsidRPr="00676F8B">
              <w:br/>
            </w:r>
          </w:p>
          <w:p w14:paraId="522B8985" w14:textId="77777777" w:rsidR="00225995" w:rsidRPr="00676F8B" w:rsidRDefault="00225995" w:rsidP="0003181D">
            <w:pPr>
              <w:spacing w:before="0" w:after="0"/>
              <w:rPr>
                <w:rFonts w:ascii="Arial Narrow" w:eastAsiaTheme="majorEastAsia" w:hAnsi="Arial Narrow" w:cstheme="majorBidi"/>
                <w:bCs/>
                <w:i/>
                <w:iCs/>
                <w:lang w:eastAsia="en-US"/>
              </w:rPr>
            </w:pPr>
            <w:r w:rsidRPr="00676F8B">
              <w:rPr>
                <w:rFonts w:ascii="Arial Narrow" w:eastAsiaTheme="majorEastAsia" w:hAnsi="Arial Narrow" w:cstheme="majorBidi"/>
                <w:bCs/>
                <w:i/>
                <w:iCs/>
                <w:lang w:eastAsia="en-US"/>
              </w:rPr>
              <w:t>Risk management</w:t>
            </w:r>
          </w:p>
          <w:p w14:paraId="6B479925" w14:textId="77777777" w:rsidR="00225995" w:rsidRPr="00783EB0"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783EB0">
              <w:rPr>
                <w:rFonts w:ascii="Arial Narrow" w:hAnsi="Arial Narrow"/>
              </w:rPr>
              <w:t>To what extent did the package mitigate fiscal shortfalls as outlined in the EOPOs?</w:t>
            </w:r>
            <w:r w:rsidRPr="003E77D9">
              <w:br/>
            </w:r>
          </w:p>
          <w:p w14:paraId="34CB0B84" w14:textId="77777777" w:rsidR="00225995" w:rsidRPr="00676F8B"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676F8B">
              <w:rPr>
                <w:rFonts w:ascii="Arial Narrow" w:hAnsi="Arial Narrow"/>
              </w:rPr>
              <w:t>To what extent was there active management of risks (including fiduciary risks) in relation to the achievement of the intended investment outcomes? Are risks actively managed to avoid negative impacts on people, the environment, and resources?</w:t>
            </w:r>
          </w:p>
          <w:p w14:paraId="6C859028" w14:textId="77777777" w:rsidR="00225995" w:rsidRPr="00676F8B" w:rsidRDefault="00225995" w:rsidP="0003181D">
            <w:pPr>
              <w:spacing w:before="0" w:after="0"/>
              <w:ind w:left="346"/>
              <w:jc w:val="left"/>
              <w:rPr>
                <w:rFonts w:ascii="Arial Narrow" w:eastAsiaTheme="majorEastAsia" w:hAnsi="Arial Narrow" w:cstheme="majorBidi"/>
                <w:i/>
                <w:iCs/>
                <w:sz w:val="22"/>
                <w:szCs w:val="22"/>
                <w:lang w:eastAsia="en-US"/>
              </w:rPr>
            </w:pPr>
          </w:p>
          <w:p w14:paraId="5AF83A21" w14:textId="77777777" w:rsidR="00225995" w:rsidRPr="00676F8B" w:rsidRDefault="00225995" w:rsidP="0003181D">
            <w:pPr>
              <w:spacing w:before="0" w:after="0"/>
              <w:jc w:val="left"/>
              <w:rPr>
                <w:rFonts w:ascii="Arial Narrow" w:eastAsiaTheme="majorEastAsia" w:hAnsi="Arial Narrow" w:cstheme="majorBidi"/>
                <w:i/>
                <w:iCs/>
                <w:lang w:eastAsia="en-US"/>
              </w:rPr>
            </w:pPr>
            <w:r w:rsidRPr="00676F8B">
              <w:rPr>
                <w:rFonts w:ascii="Arial Narrow" w:hAnsi="Arial Narrow"/>
                <w:i/>
                <w:iCs/>
              </w:rPr>
              <w:t>Private Sector</w:t>
            </w:r>
          </w:p>
          <w:p w14:paraId="7FDAD788" w14:textId="4B443013" w:rsidR="00225995" w:rsidRPr="00783EB0"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783EB0">
              <w:rPr>
                <w:rFonts w:ascii="Arial Narrow" w:hAnsi="Arial Narrow"/>
              </w:rPr>
              <w:t xml:space="preserve">How well was the private sector engaged under the </w:t>
            </w:r>
            <w:r w:rsidR="008D7A18" w:rsidRPr="00783EB0">
              <w:rPr>
                <w:rFonts w:ascii="Arial Narrow" w:hAnsi="Arial Narrow"/>
              </w:rPr>
              <w:t>p</w:t>
            </w:r>
            <w:r w:rsidRPr="00783EB0">
              <w:rPr>
                <w:rFonts w:ascii="Arial Narrow" w:hAnsi="Arial Narrow"/>
              </w:rPr>
              <w:t>ackage in participating PICs?</w:t>
            </w:r>
            <w:r w:rsidRPr="003E77D9">
              <w:br/>
            </w:r>
          </w:p>
          <w:p w14:paraId="098B6A8E" w14:textId="11F53494" w:rsidR="00225995" w:rsidRPr="00676F8B"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676F8B">
              <w:rPr>
                <w:rFonts w:ascii="Arial Narrow" w:hAnsi="Arial Narrow"/>
              </w:rPr>
              <w:t xml:space="preserve">What difference did the </w:t>
            </w:r>
            <w:r w:rsidR="008D7A18">
              <w:rPr>
                <w:rFonts w:ascii="Arial Narrow" w:hAnsi="Arial Narrow"/>
              </w:rPr>
              <w:t>p</w:t>
            </w:r>
            <w:r w:rsidRPr="00676F8B">
              <w:rPr>
                <w:rFonts w:ascii="Arial Narrow" w:hAnsi="Arial Narrow"/>
              </w:rPr>
              <w:t>ackage make to private sector enterprises in participating PICs?</w:t>
            </w:r>
          </w:p>
          <w:p w14:paraId="44837DA9" w14:textId="77777777" w:rsidR="00225995" w:rsidRPr="00676F8B" w:rsidRDefault="00225995" w:rsidP="0003181D">
            <w:pPr>
              <w:spacing w:before="0" w:after="0"/>
              <w:jc w:val="left"/>
              <w:rPr>
                <w:rFonts w:ascii="Arial Narrow" w:eastAsiaTheme="majorEastAsia" w:hAnsi="Arial Narrow" w:cstheme="majorBidi"/>
                <w:i/>
                <w:iCs/>
                <w:sz w:val="22"/>
                <w:szCs w:val="22"/>
                <w:lang w:eastAsia="en-US"/>
              </w:rPr>
            </w:pPr>
          </w:p>
          <w:p w14:paraId="03789F74" w14:textId="77777777" w:rsidR="00225995" w:rsidRPr="00676F8B" w:rsidRDefault="00225995" w:rsidP="0003181D">
            <w:pPr>
              <w:spacing w:before="0" w:after="0"/>
              <w:jc w:val="left"/>
              <w:rPr>
                <w:rFonts w:ascii="Arial Narrow" w:eastAsiaTheme="majorEastAsia" w:hAnsi="Arial Narrow" w:cstheme="majorBidi"/>
                <w:i/>
                <w:iCs/>
                <w:lang w:eastAsia="en-US"/>
              </w:rPr>
            </w:pPr>
            <w:r w:rsidRPr="00676F8B">
              <w:rPr>
                <w:rFonts w:ascii="Arial Narrow" w:eastAsiaTheme="majorEastAsia" w:hAnsi="Arial Narrow" w:cstheme="majorBidi"/>
                <w:i/>
                <w:iCs/>
                <w:lang w:eastAsia="en-US"/>
              </w:rPr>
              <w:t>Public diplomacy outcomes and linkages</w:t>
            </w:r>
          </w:p>
          <w:p w14:paraId="4589DD90" w14:textId="4AF191F3" w:rsidR="00225995" w:rsidRPr="00783EB0"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783EB0">
              <w:rPr>
                <w:rFonts w:ascii="Arial Narrow" w:hAnsi="Arial Narrow"/>
              </w:rPr>
              <w:t xml:space="preserve">How well were existing policy dialogue relationships (under complementary programs) used to leverage further policy and </w:t>
            </w:r>
            <w:r w:rsidR="003E77D9">
              <w:rPr>
                <w:rFonts w:ascii="Arial Narrow" w:hAnsi="Arial Narrow"/>
              </w:rPr>
              <w:t>public financial management</w:t>
            </w:r>
            <w:r w:rsidR="003E77D9" w:rsidRPr="00783EB0">
              <w:rPr>
                <w:rFonts w:ascii="Arial Narrow" w:hAnsi="Arial Narrow"/>
              </w:rPr>
              <w:t xml:space="preserve"> </w:t>
            </w:r>
            <w:r w:rsidR="00EC02AB">
              <w:rPr>
                <w:rFonts w:ascii="Arial Narrow" w:hAnsi="Arial Narrow"/>
              </w:rPr>
              <w:t xml:space="preserve">(PFM) </w:t>
            </w:r>
            <w:r w:rsidRPr="00783EB0">
              <w:rPr>
                <w:rFonts w:ascii="Arial Narrow" w:hAnsi="Arial Narrow"/>
              </w:rPr>
              <w:t xml:space="preserve">changes with financing under the Pacific </w:t>
            </w:r>
            <w:r w:rsidR="0071345D" w:rsidRPr="00783EB0">
              <w:rPr>
                <w:rFonts w:ascii="Arial Narrow" w:hAnsi="Arial Narrow"/>
              </w:rPr>
              <w:t>COVID-19</w:t>
            </w:r>
            <w:r w:rsidRPr="00783EB0">
              <w:rPr>
                <w:rFonts w:ascii="Arial Narrow" w:hAnsi="Arial Narrow"/>
              </w:rPr>
              <w:t xml:space="preserve"> </w:t>
            </w:r>
            <w:r w:rsidR="006D437D" w:rsidRPr="00783EB0">
              <w:rPr>
                <w:rFonts w:ascii="Arial Narrow" w:hAnsi="Arial Narrow"/>
              </w:rPr>
              <w:t>R</w:t>
            </w:r>
            <w:r w:rsidRPr="00783EB0">
              <w:rPr>
                <w:rFonts w:ascii="Arial Narrow" w:hAnsi="Arial Narrow"/>
              </w:rPr>
              <w:t xml:space="preserve">esponse Package? </w:t>
            </w:r>
            <w:r w:rsidRPr="003E77D9">
              <w:rPr>
                <w:rFonts w:ascii="Arial Narrow" w:hAnsi="Arial Narrow"/>
              </w:rPr>
              <w:t>Note</w:t>
            </w:r>
            <w:r w:rsidR="000D7F0D" w:rsidRPr="003E77D9">
              <w:rPr>
                <w:rFonts w:ascii="Arial Narrow" w:hAnsi="Arial Narrow"/>
              </w:rPr>
              <w:t>:</w:t>
            </w:r>
            <w:r w:rsidRPr="003E77D9">
              <w:rPr>
                <w:rFonts w:ascii="Arial Narrow" w:hAnsi="Arial Narrow"/>
              </w:rPr>
              <w:t xml:space="preserve"> some </w:t>
            </w:r>
            <w:r w:rsidR="004F63AE" w:rsidRPr="003E77D9">
              <w:rPr>
                <w:rFonts w:ascii="Arial Narrow" w:hAnsi="Arial Narrow"/>
              </w:rPr>
              <w:t>Direct Funding Agreements</w:t>
            </w:r>
            <w:r w:rsidRPr="003E77D9">
              <w:rPr>
                <w:rFonts w:ascii="Arial Narrow" w:hAnsi="Arial Narrow"/>
              </w:rPr>
              <w:t xml:space="preserve"> had their own conditionalities </w:t>
            </w:r>
            <w:r w:rsidR="004F63AE" w:rsidRPr="003E77D9">
              <w:rPr>
                <w:rFonts w:ascii="Arial Narrow" w:hAnsi="Arial Narrow"/>
              </w:rPr>
              <w:t xml:space="preserve">that </w:t>
            </w:r>
            <w:r w:rsidRPr="003E77D9">
              <w:rPr>
                <w:rFonts w:ascii="Arial Narrow" w:hAnsi="Arial Narrow"/>
              </w:rPr>
              <w:t>incentivised reform.</w:t>
            </w:r>
            <w:r w:rsidRPr="003E77D9">
              <w:br/>
            </w:r>
          </w:p>
          <w:p w14:paraId="5505AE89" w14:textId="3078F457" w:rsidR="00225995" w:rsidRPr="00783EB0"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783EB0">
              <w:rPr>
                <w:rFonts w:ascii="Arial Narrow" w:hAnsi="Arial Narrow"/>
              </w:rPr>
              <w:t xml:space="preserve">To what extent did the </w:t>
            </w:r>
            <w:r w:rsidR="006D437D" w:rsidRPr="00783EB0">
              <w:rPr>
                <w:rFonts w:ascii="Arial Narrow" w:hAnsi="Arial Narrow"/>
              </w:rPr>
              <w:t>p</w:t>
            </w:r>
            <w:r w:rsidRPr="00783EB0">
              <w:rPr>
                <w:rFonts w:ascii="Arial Narrow" w:hAnsi="Arial Narrow"/>
              </w:rPr>
              <w:t>ackage provide new pathways for partner dialogue? What insights and opportunities did we gain from this?</w:t>
            </w:r>
          </w:p>
          <w:p w14:paraId="560593B6" w14:textId="77777777" w:rsidR="00225995" w:rsidRPr="00676F8B" w:rsidRDefault="00225995" w:rsidP="0003181D">
            <w:pPr>
              <w:spacing w:before="0" w:after="0"/>
              <w:jc w:val="left"/>
              <w:rPr>
                <w:rFonts w:ascii="Arial Narrow" w:eastAsiaTheme="majorEastAsia" w:hAnsi="Arial Narrow" w:cstheme="majorBidi"/>
                <w:b/>
                <w:i/>
                <w:iCs/>
                <w:sz w:val="22"/>
                <w:szCs w:val="22"/>
                <w:lang w:eastAsia="en-US"/>
              </w:rPr>
            </w:pPr>
          </w:p>
          <w:p w14:paraId="2F009412" w14:textId="77777777" w:rsidR="00225995" w:rsidRPr="00676F8B" w:rsidRDefault="00225995" w:rsidP="0003181D">
            <w:pPr>
              <w:spacing w:before="0" w:after="0"/>
              <w:jc w:val="left"/>
              <w:rPr>
                <w:rFonts w:ascii="Arial Narrow" w:eastAsiaTheme="majorEastAsia" w:hAnsi="Arial Narrow" w:cstheme="majorBidi"/>
                <w:bCs/>
                <w:i/>
                <w:iCs/>
                <w:lang w:eastAsia="en-US"/>
              </w:rPr>
            </w:pPr>
            <w:r w:rsidRPr="00676F8B">
              <w:rPr>
                <w:rFonts w:ascii="Arial Narrow" w:eastAsiaTheme="majorEastAsia" w:hAnsi="Arial Narrow" w:cstheme="majorBidi"/>
                <w:bCs/>
                <w:i/>
                <w:iCs/>
              </w:rPr>
              <w:t>Performance management</w:t>
            </w:r>
          </w:p>
          <w:p w14:paraId="443D400B" w14:textId="77777777" w:rsidR="00225995" w:rsidRPr="00676F8B" w:rsidRDefault="00225995" w:rsidP="00225995">
            <w:pPr>
              <w:numPr>
                <w:ilvl w:val="0"/>
                <w:numId w:val="8"/>
              </w:numPr>
              <w:tabs>
                <w:tab w:val="num" w:pos="346"/>
              </w:tabs>
              <w:spacing w:before="0" w:after="0"/>
              <w:ind w:left="346" w:hanging="346"/>
              <w:jc w:val="left"/>
              <w:rPr>
                <w:rFonts w:ascii="Arial Narrow" w:eastAsiaTheme="majorEastAsia" w:hAnsi="Arial Narrow" w:cstheme="majorBidi"/>
                <w:i/>
                <w:iCs/>
                <w:lang w:eastAsia="en-US"/>
              </w:rPr>
            </w:pPr>
            <w:r w:rsidRPr="00676F8B">
              <w:rPr>
                <w:rFonts w:ascii="Arial Narrow" w:hAnsi="Arial Narrow"/>
              </w:rPr>
              <w:t xml:space="preserve">To what extent was the reporting and evidence provided sufficient to meet DFAT’s management purposes? </w:t>
            </w:r>
          </w:p>
          <w:p w14:paraId="7CCEC71A" w14:textId="77777777" w:rsidR="00225995" w:rsidRPr="00676F8B" w:rsidRDefault="00225995" w:rsidP="0003181D">
            <w:pPr>
              <w:spacing w:before="0" w:after="0"/>
              <w:rPr>
                <w:rFonts w:ascii="Arial Narrow" w:eastAsiaTheme="minorHAnsi" w:hAnsi="Arial Narrow" w:cstheme="minorBidi"/>
                <w:sz w:val="22"/>
                <w:szCs w:val="22"/>
                <w:lang w:eastAsia="en-US"/>
              </w:rPr>
            </w:pPr>
          </w:p>
        </w:tc>
      </w:tr>
      <w:tr w:rsidR="003E77D9" w:rsidRPr="00676F8B" w14:paraId="1B460B18" w14:textId="77777777" w:rsidTr="00783EB0">
        <w:tc>
          <w:tcPr>
            <w:tcW w:w="2016" w:type="dxa"/>
            <w:shd w:val="clear" w:color="auto" w:fill="F2F2F2" w:themeFill="background1" w:themeFillShade="F2"/>
          </w:tcPr>
          <w:p w14:paraId="7FAD9BC7" w14:textId="77777777" w:rsidR="003E77D9" w:rsidRPr="00676F8B" w:rsidRDefault="003E77D9" w:rsidP="0003181D">
            <w:pPr>
              <w:spacing w:after="0"/>
              <w:rPr>
                <w:rFonts w:ascii="Arial Narrow" w:hAnsi="Arial Narrow"/>
              </w:rPr>
            </w:pPr>
            <w:r w:rsidRPr="00676F8B">
              <w:rPr>
                <w:rFonts w:ascii="Arial Narrow" w:eastAsiaTheme="minorHAnsi" w:hAnsi="Arial Narrow"/>
              </w:rPr>
              <w:lastRenderedPageBreak/>
              <w:t>4. What could be done differently in future budget support initiatives in response to COVID-19 to enhance relevance, efficiency, and effectiveness?</w:t>
            </w:r>
          </w:p>
        </w:tc>
        <w:tc>
          <w:tcPr>
            <w:tcW w:w="7056" w:type="dxa"/>
            <w:shd w:val="clear" w:color="auto" w:fill="auto"/>
          </w:tcPr>
          <w:p w14:paraId="31656E52" w14:textId="5ABB1FBA" w:rsidR="003E77D9" w:rsidRPr="00676F8B" w:rsidRDefault="003E77D9" w:rsidP="00783EB0">
            <w:pPr>
              <w:spacing w:before="0" w:after="0"/>
              <w:ind w:left="7" w:hanging="7"/>
              <w:rPr>
                <w:rFonts w:ascii="Arial Narrow" w:eastAsiaTheme="majorEastAsia" w:hAnsi="Arial Narrow" w:cstheme="majorBidi"/>
                <w:i/>
                <w:iCs/>
              </w:rPr>
            </w:pPr>
            <w:r>
              <w:rPr>
                <w:rFonts w:ascii="Arial Narrow" w:eastAsiaTheme="majorEastAsia" w:hAnsi="Arial Narrow" w:cstheme="majorBidi"/>
                <w:i/>
                <w:iCs/>
              </w:rPr>
              <w:t>Nil secondary questions</w:t>
            </w:r>
          </w:p>
        </w:tc>
      </w:tr>
    </w:tbl>
    <w:p w14:paraId="51D7C319" w14:textId="77777777" w:rsidR="00794B52" w:rsidRPr="00676F8B" w:rsidRDefault="00794B52" w:rsidP="00794B52">
      <w:pPr>
        <w:spacing w:after="0"/>
        <w:rPr>
          <w:rFonts w:eastAsia="Calibri"/>
          <w:sz w:val="16"/>
          <w:szCs w:val="16"/>
        </w:rPr>
      </w:pPr>
    </w:p>
    <w:p w14:paraId="71855E23" w14:textId="202647B6" w:rsidR="00794B52" w:rsidRPr="00783EB0" w:rsidRDefault="00794B52" w:rsidP="00D11DD3">
      <w:pPr>
        <w:jc w:val="both"/>
        <w:rPr>
          <w:b/>
          <w:bCs/>
        </w:rPr>
      </w:pPr>
      <w:r w:rsidRPr="00783EB0">
        <w:rPr>
          <w:b/>
          <w:bCs/>
        </w:rPr>
        <w:t>Evaluation</w:t>
      </w:r>
      <w:r w:rsidR="00C5440E" w:rsidRPr="00783EB0">
        <w:rPr>
          <w:b/>
          <w:bCs/>
        </w:rPr>
        <w:t xml:space="preserve"> </w:t>
      </w:r>
      <w:r w:rsidRPr="00783EB0">
        <w:rPr>
          <w:b/>
          <w:bCs/>
        </w:rPr>
        <w:t>Process</w:t>
      </w:r>
    </w:p>
    <w:p w14:paraId="24794F91" w14:textId="3002CCBA" w:rsidR="00794B52" w:rsidRPr="00C770B1" w:rsidRDefault="00794B52" w:rsidP="00D11DD3">
      <w:pPr>
        <w:pStyle w:val="ListParagraph"/>
        <w:numPr>
          <w:ilvl w:val="0"/>
          <w:numId w:val="64"/>
        </w:numPr>
        <w:jc w:val="both"/>
      </w:pPr>
      <w:r w:rsidRPr="00C770B1">
        <w:t>DFAT</w:t>
      </w:r>
      <w:r w:rsidR="00C5440E" w:rsidRPr="00C770B1">
        <w:t xml:space="preserve"> </w:t>
      </w:r>
      <w:r w:rsidRPr="00C770B1">
        <w:t>will</w:t>
      </w:r>
      <w:r w:rsidR="00C5440E" w:rsidRPr="00C770B1">
        <w:t xml:space="preserve"> </w:t>
      </w:r>
      <w:r w:rsidRPr="00C770B1">
        <w:t>provide</w:t>
      </w:r>
      <w:r w:rsidR="00C5440E" w:rsidRPr="00C770B1">
        <w:t xml:space="preserve"> </w:t>
      </w:r>
      <w:r w:rsidRPr="00C770B1">
        <w:t>a</w:t>
      </w:r>
      <w:r w:rsidR="00C5440E" w:rsidRPr="00C770B1">
        <w:t xml:space="preserve"> </w:t>
      </w:r>
      <w:r w:rsidRPr="00C770B1">
        <w:t>verbal</w:t>
      </w:r>
      <w:r w:rsidR="00C5440E" w:rsidRPr="00C770B1">
        <w:t xml:space="preserve"> </w:t>
      </w:r>
      <w:r w:rsidRPr="00C770B1">
        <w:t>briefing</w:t>
      </w:r>
      <w:r w:rsidR="00C5440E" w:rsidRPr="00C770B1">
        <w:t xml:space="preserve"> </w:t>
      </w:r>
      <w:r w:rsidRPr="00C770B1">
        <w:t>of</w:t>
      </w:r>
      <w:r w:rsidR="00C5440E" w:rsidRPr="00C770B1">
        <w:t xml:space="preserve"> </w:t>
      </w:r>
      <w:r w:rsidRPr="00C770B1">
        <w:t>the</w:t>
      </w:r>
      <w:r w:rsidR="00C5440E" w:rsidRPr="00C770B1">
        <w:t xml:space="preserve"> </w:t>
      </w:r>
      <w:r w:rsidRPr="00C770B1">
        <w:t>key</w:t>
      </w:r>
      <w:r w:rsidR="00C5440E" w:rsidRPr="00C770B1">
        <w:t xml:space="preserve"> </w:t>
      </w:r>
      <w:r w:rsidRPr="00C770B1">
        <w:t>issues</w:t>
      </w:r>
      <w:r w:rsidR="00C5440E" w:rsidRPr="00C770B1">
        <w:t xml:space="preserve"> </w:t>
      </w:r>
      <w:r w:rsidRPr="00C770B1">
        <w:t>and</w:t>
      </w:r>
      <w:r w:rsidR="00C5440E" w:rsidRPr="00C770B1">
        <w:t xml:space="preserve"> </w:t>
      </w:r>
      <w:r w:rsidRPr="00C770B1">
        <w:t>priority</w:t>
      </w:r>
      <w:r w:rsidR="00C5440E" w:rsidRPr="00C770B1">
        <w:t xml:space="preserve"> </w:t>
      </w:r>
      <w:r w:rsidRPr="00C770B1">
        <w:t>information</w:t>
      </w:r>
      <w:r w:rsidR="00C5440E" w:rsidRPr="00C770B1">
        <w:t xml:space="preserve"> </w:t>
      </w:r>
      <w:r w:rsidRPr="00C770B1">
        <w:t>before</w:t>
      </w:r>
      <w:r w:rsidR="00C5440E" w:rsidRPr="00C770B1">
        <w:t xml:space="preserve"> </w:t>
      </w:r>
      <w:r w:rsidRPr="00C770B1">
        <w:t>initial</w:t>
      </w:r>
      <w:r w:rsidR="00C5440E" w:rsidRPr="00C770B1">
        <w:t xml:space="preserve"> </w:t>
      </w:r>
      <w:r w:rsidRPr="00C770B1">
        <w:t>document</w:t>
      </w:r>
      <w:r w:rsidR="00C5440E" w:rsidRPr="00C770B1">
        <w:t xml:space="preserve"> </w:t>
      </w:r>
      <w:r w:rsidRPr="00C770B1">
        <w:t>review</w:t>
      </w:r>
      <w:r w:rsidR="00C5440E" w:rsidRPr="00C770B1">
        <w:t xml:space="preserve"> </w:t>
      </w:r>
      <w:r w:rsidRPr="00C770B1">
        <w:t>and</w:t>
      </w:r>
      <w:r w:rsidR="00C5440E" w:rsidRPr="00C770B1">
        <w:t xml:space="preserve"> </w:t>
      </w:r>
      <w:r w:rsidRPr="00C770B1">
        <w:t>preparation</w:t>
      </w:r>
      <w:r w:rsidR="00C5440E" w:rsidRPr="00C770B1">
        <w:t xml:space="preserve"> </w:t>
      </w:r>
      <w:r w:rsidRPr="00C770B1">
        <w:t>of</w:t>
      </w:r>
      <w:r w:rsidR="00C5440E" w:rsidRPr="00C770B1">
        <w:t xml:space="preserve"> </w:t>
      </w:r>
      <w:r w:rsidRPr="00C770B1">
        <w:t>a</w:t>
      </w:r>
      <w:r w:rsidR="00C5440E" w:rsidRPr="00C770B1">
        <w:t xml:space="preserve"> </w:t>
      </w:r>
      <w:r w:rsidRPr="00C770B1">
        <w:t>plan</w:t>
      </w:r>
      <w:r w:rsidR="00C5440E" w:rsidRPr="00C770B1">
        <w:t xml:space="preserve"> </w:t>
      </w:r>
      <w:r w:rsidRPr="00C770B1">
        <w:t>for</w:t>
      </w:r>
      <w:r w:rsidR="00C5440E" w:rsidRPr="00C770B1">
        <w:t xml:space="preserve"> </w:t>
      </w:r>
      <w:r w:rsidRPr="00C770B1">
        <w:t>the</w:t>
      </w:r>
      <w:r w:rsidR="00C5440E" w:rsidRPr="00C770B1">
        <w:t xml:space="preserve"> </w:t>
      </w:r>
      <w:r w:rsidR="00692EB7" w:rsidRPr="00C770B1">
        <w:t>I</w:t>
      </w:r>
      <w:r w:rsidRPr="00C770B1">
        <w:t>ndependent</w:t>
      </w:r>
      <w:r w:rsidR="00C5440E" w:rsidRPr="00C770B1">
        <w:t xml:space="preserve"> </w:t>
      </w:r>
      <w:r w:rsidR="00692EB7" w:rsidRPr="00C770B1">
        <w:t>R</w:t>
      </w:r>
      <w:r w:rsidRPr="00C770B1">
        <w:t>eview</w:t>
      </w:r>
      <w:r w:rsidR="00692EB7" w:rsidRPr="00C770B1">
        <w:t>.</w:t>
      </w:r>
    </w:p>
    <w:p w14:paraId="5CEE220D" w14:textId="77735BE4" w:rsidR="00794B52" w:rsidRPr="00C770B1" w:rsidRDefault="00794B52" w:rsidP="00D11DD3">
      <w:pPr>
        <w:pStyle w:val="ListParagraph"/>
        <w:numPr>
          <w:ilvl w:val="0"/>
          <w:numId w:val="64"/>
        </w:numPr>
        <w:jc w:val="both"/>
      </w:pPr>
      <w:r w:rsidRPr="00C770B1">
        <w:t>Up</w:t>
      </w:r>
      <w:r w:rsidR="00C5440E" w:rsidRPr="00C770B1">
        <w:t xml:space="preserve"> </w:t>
      </w:r>
      <w:r w:rsidRPr="00C770B1">
        <w:t>to</w:t>
      </w:r>
      <w:r w:rsidR="00C5440E" w:rsidRPr="00C770B1">
        <w:t xml:space="preserve"> </w:t>
      </w:r>
      <w:r w:rsidRPr="00C770B1">
        <w:t>2</w:t>
      </w:r>
      <w:r w:rsidR="00C5440E" w:rsidRPr="00C770B1">
        <w:t xml:space="preserve"> </w:t>
      </w:r>
      <w:r w:rsidRPr="00C770B1">
        <w:t>days</w:t>
      </w:r>
      <w:r w:rsidR="00C5440E" w:rsidRPr="00C770B1">
        <w:t xml:space="preserve"> </w:t>
      </w:r>
      <w:r w:rsidRPr="00C770B1">
        <w:t>for</w:t>
      </w:r>
      <w:r w:rsidR="00C5440E" w:rsidRPr="00C770B1">
        <w:t xml:space="preserve"> </w:t>
      </w:r>
      <w:r w:rsidRPr="00C770B1">
        <w:t>the</w:t>
      </w:r>
      <w:r w:rsidR="00C5440E" w:rsidRPr="00C770B1">
        <w:t xml:space="preserve"> </w:t>
      </w:r>
      <w:r w:rsidR="00EB00B1" w:rsidRPr="00C770B1">
        <w:t>R</w:t>
      </w:r>
      <w:r w:rsidRPr="00C770B1">
        <w:t>eview</w:t>
      </w:r>
      <w:r w:rsidR="00C5440E" w:rsidRPr="00C770B1">
        <w:t xml:space="preserve"> </w:t>
      </w:r>
      <w:r w:rsidR="00EB00B1" w:rsidRPr="00C770B1">
        <w:t>T</w:t>
      </w:r>
      <w:r w:rsidRPr="00C770B1">
        <w:t>eam</w:t>
      </w:r>
      <w:r w:rsidR="00C5440E" w:rsidRPr="00C770B1">
        <w:t xml:space="preserve"> </w:t>
      </w:r>
      <w:r w:rsidRPr="00C770B1">
        <w:t>to</w:t>
      </w:r>
      <w:r w:rsidR="00C5440E" w:rsidRPr="00C770B1">
        <w:t xml:space="preserve"> </w:t>
      </w:r>
      <w:r w:rsidRPr="00C770B1">
        <w:t>become</w:t>
      </w:r>
      <w:r w:rsidR="00C5440E" w:rsidRPr="00C770B1">
        <w:t xml:space="preserve"> </w:t>
      </w:r>
      <w:r w:rsidRPr="00C770B1">
        <w:t>oriented</w:t>
      </w:r>
      <w:r w:rsidR="00C5440E" w:rsidRPr="00C770B1">
        <w:t xml:space="preserve"> </w:t>
      </w:r>
      <w:r w:rsidRPr="00C770B1">
        <w:t>to</w:t>
      </w:r>
      <w:r w:rsidR="00C5440E" w:rsidRPr="00C770B1">
        <w:t xml:space="preserve"> </w:t>
      </w:r>
      <w:r w:rsidRPr="00C770B1">
        <w:t>the</w:t>
      </w:r>
      <w:r w:rsidR="00C5440E" w:rsidRPr="00C770B1">
        <w:t xml:space="preserve"> </w:t>
      </w:r>
      <w:r w:rsidRPr="00C770B1">
        <w:t>initiative,</w:t>
      </w:r>
      <w:r w:rsidR="00C5440E" w:rsidRPr="00C770B1">
        <w:t xml:space="preserve"> </w:t>
      </w:r>
      <w:r w:rsidRPr="00C770B1">
        <w:t>review</w:t>
      </w:r>
      <w:r w:rsidR="00C5440E" w:rsidRPr="00C770B1">
        <w:t xml:space="preserve"> </w:t>
      </w:r>
      <w:r w:rsidRPr="00C770B1">
        <w:t>and</w:t>
      </w:r>
      <w:r w:rsidR="00C5440E" w:rsidRPr="00C770B1">
        <w:t xml:space="preserve"> </w:t>
      </w:r>
      <w:r w:rsidRPr="00C770B1">
        <w:t>appraise</w:t>
      </w:r>
      <w:r w:rsidR="00C5440E" w:rsidRPr="00C770B1">
        <w:t xml:space="preserve"> </w:t>
      </w:r>
      <w:r w:rsidRPr="00C770B1">
        <w:t>documents</w:t>
      </w:r>
      <w:r w:rsidR="00C5440E" w:rsidRPr="00C770B1">
        <w:t xml:space="preserve"> </w:t>
      </w:r>
      <w:r w:rsidRPr="00C770B1">
        <w:t>to</w:t>
      </w:r>
      <w:r w:rsidR="00C5440E" w:rsidRPr="00C770B1">
        <w:t xml:space="preserve"> </w:t>
      </w:r>
      <w:r w:rsidRPr="00C770B1">
        <w:t>inform</w:t>
      </w:r>
      <w:r w:rsidR="00C5440E" w:rsidRPr="00C770B1">
        <w:t xml:space="preserve"> </w:t>
      </w:r>
      <w:r w:rsidRPr="00C770B1">
        <w:t>preparation</w:t>
      </w:r>
      <w:r w:rsidR="00C5440E" w:rsidRPr="00C770B1">
        <w:t xml:space="preserve"> </w:t>
      </w:r>
      <w:r w:rsidRPr="00C770B1">
        <w:t>of</w:t>
      </w:r>
      <w:r w:rsidR="00C5440E" w:rsidRPr="00C770B1">
        <w:t xml:space="preserve"> </w:t>
      </w:r>
      <w:r w:rsidRPr="00C770B1">
        <w:t>a</w:t>
      </w:r>
      <w:r w:rsidR="00C5440E" w:rsidRPr="00C770B1">
        <w:t xml:space="preserve"> </w:t>
      </w:r>
      <w:r w:rsidRPr="00C770B1">
        <w:t>plan</w:t>
      </w:r>
      <w:r w:rsidR="00C5440E" w:rsidRPr="00C770B1">
        <w:t xml:space="preserve"> </w:t>
      </w:r>
      <w:r w:rsidRPr="00C770B1">
        <w:t>for</w:t>
      </w:r>
      <w:r w:rsidR="00C5440E" w:rsidRPr="00C770B1">
        <w:t xml:space="preserve"> </w:t>
      </w:r>
      <w:r w:rsidRPr="00C770B1">
        <w:t>the</w:t>
      </w:r>
      <w:r w:rsidR="00C5440E" w:rsidRPr="00C770B1">
        <w:t xml:space="preserve"> </w:t>
      </w:r>
      <w:r w:rsidR="00692EB7" w:rsidRPr="00C770B1">
        <w:t>I</w:t>
      </w:r>
      <w:r w:rsidRPr="00C770B1">
        <w:t>ndependent</w:t>
      </w:r>
      <w:r w:rsidR="00C5440E" w:rsidRPr="00C770B1">
        <w:t xml:space="preserve"> </w:t>
      </w:r>
      <w:r w:rsidR="00692EB7" w:rsidRPr="00C770B1">
        <w:t>R</w:t>
      </w:r>
      <w:r w:rsidRPr="00C770B1">
        <w:t>eview</w:t>
      </w:r>
      <w:r w:rsidR="00692EB7" w:rsidRPr="00C770B1">
        <w:t>.</w:t>
      </w:r>
    </w:p>
    <w:p w14:paraId="369D254A" w14:textId="230FF14D" w:rsidR="00794B52" w:rsidRPr="00C770B1" w:rsidRDefault="00794B52" w:rsidP="00D11DD3">
      <w:pPr>
        <w:pStyle w:val="ListParagraph"/>
        <w:numPr>
          <w:ilvl w:val="0"/>
          <w:numId w:val="64"/>
        </w:numPr>
        <w:jc w:val="both"/>
      </w:pPr>
      <w:r w:rsidRPr="00C770B1">
        <w:t>The</w:t>
      </w:r>
      <w:r w:rsidR="00C5440E" w:rsidRPr="00C770B1">
        <w:t xml:space="preserve"> </w:t>
      </w:r>
      <w:r w:rsidR="008725D4" w:rsidRPr="00C770B1">
        <w:t>Independent Review T</w:t>
      </w:r>
      <w:r w:rsidRPr="00C770B1">
        <w:t>eam</w:t>
      </w:r>
      <w:r w:rsidR="00C5440E" w:rsidRPr="00C770B1">
        <w:t xml:space="preserve"> </w:t>
      </w:r>
      <w:r w:rsidRPr="00C770B1">
        <w:t>will</w:t>
      </w:r>
      <w:r w:rsidR="00C5440E" w:rsidRPr="00C770B1">
        <w:t xml:space="preserve"> </w:t>
      </w:r>
      <w:r w:rsidRPr="00C770B1">
        <w:t>prepare</w:t>
      </w:r>
      <w:r w:rsidR="00C5440E" w:rsidRPr="00C770B1">
        <w:t xml:space="preserve"> </w:t>
      </w:r>
      <w:r w:rsidRPr="00C770B1">
        <w:t>a</w:t>
      </w:r>
      <w:r w:rsidR="00C5440E" w:rsidRPr="00C770B1">
        <w:t xml:space="preserve"> </w:t>
      </w:r>
      <w:r w:rsidRPr="00C770B1">
        <w:t>plan</w:t>
      </w:r>
      <w:r w:rsidR="00C5440E" w:rsidRPr="00C770B1">
        <w:t xml:space="preserve"> </w:t>
      </w:r>
      <w:r w:rsidRPr="00C770B1">
        <w:t>for</w:t>
      </w:r>
      <w:r w:rsidR="00C5440E" w:rsidRPr="00C770B1">
        <w:t xml:space="preserve"> </w:t>
      </w:r>
      <w:r w:rsidRPr="00C770B1">
        <w:t>the</w:t>
      </w:r>
      <w:r w:rsidR="00C5440E" w:rsidRPr="00C770B1">
        <w:t xml:space="preserve"> </w:t>
      </w:r>
      <w:r w:rsidR="008725D4" w:rsidRPr="00C770B1">
        <w:t>I</w:t>
      </w:r>
      <w:r w:rsidRPr="00C770B1">
        <w:t>ndependent</w:t>
      </w:r>
      <w:r w:rsidR="00C5440E" w:rsidRPr="00C770B1">
        <w:t xml:space="preserve"> </w:t>
      </w:r>
      <w:r w:rsidR="008725D4" w:rsidRPr="00C770B1">
        <w:t>R</w:t>
      </w:r>
      <w:r w:rsidRPr="00C770B1">
        <w:t>eview</w:t>
      </w:r>
      <w:r w:rsidR="00C5440E" w:rsidRPr="00C770B1">
        <w:t xml:space="preserve"> </w:t>
      </w:r>
      <w:r w:rsidRPr="00C770B1">
        <w:t>and</w:t>
      </w:r>
      <w:r w:rsidR="00C5440E" w:rsidRPr="00C770B1">
        <w:t xml:space="preserve"> </w:t>
      </w:r>
      <w:r w:rsidRPr="00C770B1">
        <w:t>submit</w:t>
      </w:r>
      <w:r w:rsidR="00C5440E" w:rsidRPr="00C770B1">
        <w:t xml:space="preserve"> </w:t>
      </w:r>
      <w:r w:rsidRPr="00C770B1">
        <w:t>it</w:t>
      </w:r>
      <w:r w:rsidR="00C5440E" w:rsidRPr="00C770B1">
        <w:t xml:space="preserve"> </w:t>
      </w:r>
      <w:r w:rsidRPr="00C770B1">
        <w:t>as</w:t>
      </w:r>
      <w:r w:rsidR="00C5440E" w:rsidRPr="00C770B1">
        <w:t xml:space="preserve"> </w:t>
      </w:r>
      <w:r w:rsidRPr="00C770B1">
        <w:t>a</w:t>
      </w:r>
      <w:r w:rsidR="00C5440E" w:rsidRPr="00C770B1">
        <w:t xml:space="preserve"> </w:t>
      </w:r>
      <w:r w:rsidRPr="00C770B1">
        <w:t>draft</w:t>
      </w:r>
      <w:r w:rsidR="00C5440E" w:rsidRPr="00C770B1">
        <w:t xml:space="preserve"> </w:t>
      </w:r>
      <w:r w:rsidRPr="00C770B1">
        <w:t>within</w:t>
      </w:r>
      <w:r w:rsidR="00C5440E" w:rsidRPr="00C770B1">
        <w:t xml:space="preserve"> </w:t>
      </w:r>
      <w:r w:rsidRPr="00C770B1">
        <w:t>one</w:t>
      </w:r>
      <w:r w:rsidR="00C5440E" w:rsidRPr="00C770B1">
        <w:t xml:space="preserve"> </w:t>
      </w:r>
      <w:r w:rsidRPr="00C770B1">
        <w:t>week</w:t>
      </w:r>
      <w:r w:rsidR="00C5440E" w:rsidRPr="00C770B1">
        <w:t xml:space="preserve"> </w:t>
      </w:r>
      <w:r w:rsidRPr="00C770B1">
        <w:t>of</w:t>
      </w:r>
      <w:r w:rsidR="00C5440E" w:rsidRPr="00C770B1">
        <w:t xml:space="preserve"> </w:t>
      </w:r>
      <w:r w:rsidRPr="00C770B1">
        <w:t>appointment</w:t>
      </w:r>
      <w:r w:rsidR="00C5440E" w:rsidRPr="00C770B1">
        <w:t xml:space="preserve"> </w:t>
      </w:r>
      <w:r w:rsidRPr="00C770B1">
        <w:t>and</w:t>
      </w:r>
      <w:r w:rsidR="00C5440E" w:rsidRPr="00C770B1">
        <w:t xml:space="preserve"> </w:t>
      </w:r>
      <w:r w:rsidRPr="00C770B1">
        <w:t>at</w:t>
      </w:r>
      <w:r w:rsidR="00C5440E" w:rsidRPr="00C770B1">
        <w:t xml:space="preserve"> </w:t>
      </w:r>
      <w:r w:rsidRPr="00C770B1">
        <w:t>least</w:t>
      </w:r>
      <w:r w:rsidR="00C5440E" w:rsidRPr="00C770B1">
        <w:t xml:space="preserve"> </w:t>
      </w:r>
      <w:r w:rsidRPr="00C770B1">
        <w:t>three</w:t>
      </w:r>
      <w:r w:rsidR="00C5440E" w:rsidRPr="00C770B1">
        <w:t xml:space="preserve"> </w:t>
      </w:r>
      <w:r w:rsidRPr="00C770B1">
        <w:t>weeks</w:t>
      </w:r>
      <w:r w:rsidR="00C5440E" w:rsidRPr="00C770B1">
        <w:t xml:space="preserve"> </w:t>
      </w:r>
      <w:r w:rsidRPr="00C770B1">
        <w:t>before</w:t>
      </w:r>
      <w:r w:rsidR="00C5440E" w:rsidRPr="00C770B1">
        <w:t xml:space="preserve"> </w:t>
      </w:r>
      <w:r w:rsidRPr="00C770B1">
        <w:t>mobilisation</w:t>
      </w:r>
      <w:r w:rsidR="00C5440E" w:rsidRPr="00C770B1">
        <w:t xml:space="preserve"> </w:t>
      </w:r>
      <w:r w:rsidRPr="00C770B1">
        <w:t>to</w:t>
      </w:r>
      <w:r w:rsidR="00C5440E" w:rsidRPr="00C770B1">
        <w:t xml:space="preserve"> </w:t>
      </w:r>
      <w:r w:rsidRPr="00C770B1">
        <w:t>the</w:t>
      </w:r>
      <w:r w:rsidR="00C5440E" w:rsidRPr="00C770B1">
        <w:t xml:space="preserve"> </w:t>
      </w:r>
      <w:r w:rsidRPr="00C770B1">
        <w:t>field</w:t>
      </w:r>
      <w:r w:rsidR="00C5440E" w:rsidRPr="00C770B1">
        <w:t xml:space="preserve"> </w:t>
      </w:r>
      <w:r w:rsidRPr="00C770B1">
        <w:t>–</w:t>
      </w:r>
      <w:r w:rsidR="00C5440E" w:rsidRPr="00C770B1">
        <w:t xml:space="preserve"> </w:t>
      </w:r>
      <w:r w:rsidRPr="00C770B1">
        <w:t>with</w:t>
      </w:r>
      <w:r w:rsidR="00C5440E" w:rsidRPr="00C770B1">
        <w:t xml:space="preserve"> </w:t>
      </w:r>
      <w:r w:rsidRPr="00C770B1">
        <w:t>the</w:t>
      </w:r>
      <w:r w:rsidR="00C5440E" w:rsidRPr="00C770B1">
        <w:t xml:space="preserve"> </w:t>
      </w:r>
      <w:r w:rsidRPr="00C770B1">
        <w:t>depth</w:t>
      </w:r>
      <w:r w:rsidR="00C5440E" w:rsidRPr="00C770B1">
        <w:t xml:space="preserve"> </w:t>
      </w:r>
      <w:r w:rsidRPr="00C770B1">
        <w:t>of</w:t>
      </w:r>
      <w:r w:rsidR="00C5440E" w:rsidRPr="00C770B1">
        <w:t xml:space="preserve"> </w:t>
      </w:r>
      <w:r w:rsidRPr="00C770B1">
        <w:t>planning</w:t>
      </w:r>
      <w:r w:rsidR="00C5440E" w:rsidRPr="00C770B1">
        <w:t xml:space="preserve"> </w:t>
      </w:r>
      <w:r w:rsidRPr="00C770B1">
        <w:t>required</w:t>
      </w:r>
      <w:r w:rsidR="00C5440E" w:rsidRPr="00C770B1">
        <w:t xml:space="preserve"> </w:t>
      </w:r>
      <w:r w:rsidRPr="00C770B1">
        <w:t>reflecting</w:t>
      </w:r>
      <w:r w:rsidR="00C5440E" w:rsidRPr="00C770B1">
        <w:t xml:space="preserve"> </w:t>
      </w:r>
      <w:r w:rsidRPr="00C770B1">
        <w:t>the</w:t>
      </w:r>
      <w:r w:rsidR="00C5440E" w:rsidRPr="00C770B1">
        <w:t xml:space="preserve"> </w:t>
      </w:r>
      <w:r w:rsidRPr="00C770B1">
        <w:t>importance</w:t>
      </w:r>
      <w:r w:rsidR="00C5440E" w:rsidRPr="00C770B1">
        <w:t xml:space="preserve"> </w:t>
      </w:r>
      <w:r w:rsidRPr="00C770B1">
        <w:t>of</w:t>
      </w:r>
      <w:r w:rsidR="00C5440E" w:rsidRPr="00C770B1">
        <w:t xml:space="preserve"> </w:t>
      </w:r>
      <w:r w:rsidRPr="00C770B1">
        <w:t>the</w:t>
      </w:r>
      <w:r w:rsidR="00C5440E" w:rsidRPr="00C770B1">
        <w:t xml:space="preserve"> </w:t>
      </w:r>
      <w:r w:rsidRPr="00C770B1">
        <w:t>review/evaluation</w:t>
      </w:r>
      <w:r w:rsidR="00C5440E" w:rsidRPr="00C770B1">
        <w:t xml:space="preserve"> </w:t>
      </w:r>
      <w:r w:rsidRPr="00C770B1">
        <w:t>questions</w:t>
      </w:r>
      <w:r w:rsidR="00C5440E" w:rsidRPr="00C770B1">
        <w:t xml:space="preserve"> </w:t>
      </w:r>
      <w:r w:rsidRPr="00C770B1">
        <w:t>and</w:t>
      </w:r>
      <w:r w:rsidR="00C5440E" w:rsidRPr="00C770B1">
        <w:t xml:space="preserve"> </w:t>
      </w:r>
      <w:r w:rsidRPr="00C770B1">
        <w:t>management</w:t>
      </w:r>
      <w:r w:rsidR="00C5440E" w:rsidRPr="00C770B1">
        <w:t xml:space="preserve"> </w:t>
      </w:r>
      <w:r w:rsidRPr="00C770B1">
        <w:t>decisions.</w:t>
      </w:r>
      <w:r w:rsidR="00A17B94" w:rsidRPr="00C770B1">
        <w:t xml:space="preserve"> </w:t>
      </w:r>
      <w:r w:rsidRPr="00C770B1">
        <w:t>The</w:t>
      </w:r>
      <w:r w:rsidR="00C5440E" w:rsidRPr="00C770B1">
        <w:t xml:space="preserve"> </w:t>
      </w:r>
      <w:r w:rsidRPr="00783EB0">
        <w:t>Review</w:t>
      </w:r>
      <w:r w:rsidR="00C5440E" w:rsidRPr="00783EB0">
        <w:t xml:space="preserve"> </w:t>
      </w:r>
      <w:r w:rsidRPr="00783EB0">
        <w:t>Plan</w:t>
      </w:r>
      <w:r w:rsidR="00C5440E" w:rsidRPr="00783EB0">
        <w:t xml:space="preserve"> </w:t>
      </w:r>
      <w:r w:rsidRPr="00783EB0">
        <w:t>must</w:t>
      </w:r>
      <w:r w:rsidR="00C5440E" w:rsidRPr="00783EB0">
        <w:t xml:space="preserve"> </w:t>
      </w:r>
      <w:r w:rsidRPr="00783EB0">
        <w:t>meet</w:t>
      </w:r>
      <w:r w:rsidR="00C5440E" w:rsidRPr="00783EB0">
        <w:t xml:space="preserve"> </w:t>
      </w:r>
      <w:r w:rsidRPr="00783EB0">
        <w:t>DFAT</w:t>
      </w:r>
      <w:r w:rsidR="00C5440E" w:rsidRPr="00783EB0">
        <w:t xml:space="preserve"> </w:t>
      </w:r>
      <w:r w:rsidRPr="00783EB0">
        <w:t>M&amp;E</w:t>
      </w:r>
      <w:r w:rsidR="00C5440E" w:rsidRPr="00783EB0">
        <w:t xml:space="preserve"> </w:t>
      </w:r>
      <w:r w:rsidRPr="00783EB0">
        <w:t>Standard</w:t>
      </w:r>
      <w:r w:rsidR="00C5440E" w:rsidRPr="00783EB0">
        <w:t xml:space="preserve"> </w:t>
      </w:r>
      <w:r w:rsidRPr="00783EB0">
        <w:t>5.</w:t>
      </w:r>
    </w:p>
    <w:p w14:paraId="45AC562F" w14:textId="2F1569E4" w:rsidR="00794B52" w:rsidRPr="00C770B1" w:rsidRDefault="00794B52" w:rsidP="00D11DD3">
      <w:pPr>
        <w:pStyle w:val="ListParagraph"/>
        <w:numPr>
          <w:ilvl w:val="0"/>
          <w:numId w:val="64"/>
        </w:numPr>
        <w:jc w:val="both"/>
      </w:pPr>
      <w:r w:rsidRPr="00C770B1">
        <w:lastRenderedPageBreak/>
        <w:t>Scheduling</w:t>
      </w:r>
      <w:r w:rsidR="00C5440E" w:rsidRPr="00C770B1">
        <w:t xml:space="preserve"> </w:t>
      </w:r>
      <w:r w:rsidRPr="00C770B1">
        <w:t>will</w:t>
      </w:r>
      <w:r w:rsidR="00C5440E" w:rsidRPr="00C770B1">
        <w:t xml:space="preserve"> </w:t>
      </w:r>
      <w:r w:rsidRPr="00C770B1">
        <w:t>be</w:t>
      </w:r>
      <w:r w:rsidR="00C5440E" w:rsidRPr="00C770B1">
        <w:t xml:space="preserve"> </w:t>
      </w:r>
      <w:r w:rsidRPr="00C770B1">
        <w:t>subject</w:t>
      </w:r>
      <w:r w:rsidR="00C5440E" w:rsidRPr="00C770B1">
        <w:t xml:space="preserve"> </w:t>
      </w:r>
      <w:r w:rsidRPr="00C770B1">
        <w:t>to</w:t>
      </w:r>
      <w:r w:rsidR="00C5440E" w:rsidRPr="00C770B1">
        <w:t xml:space="preserve"> </w:t>
      </w:r>
      <w:r w:rsidR="0071345D" w:rsidRPr="00C770B1">
        <w:t>COVID-19</w:t>
      </w:r>
      <w:r w:rsidR="00C5440E" w:rsidRPr="00C770B1">
        <w:t xml:space="preserve"> </w:t>
      </w:r>
      <w:r w:rsidRPr="00C770B1">
        <w:t>travel</w:t>
      </w:r>
      <w:r w:rsidR="00C5440E" w:rsidRPr="00C770B1">
        <w:t xml:space="preserve"> </w:t>
      </w:r>
      <w:r w:rsidR="003C4683" w:rsidRPr="00C770B1">
        <w:t>restrictions but</w:t>
      </w:r>
      <w:r w:rsidR="00C5440E" w:rsidRPr="00C770B1">
        <w:t xml:space="preserve"> </w:t>
      </w:r>
      <w:r w:rsidRPr="00C770B1">
        <w:t>will</w:t>
      </w:r>
      <w:r w:rsidR="00C5440E" w:rsidRPr="00C770B1">
        <w:t xml:space="preserve"> </w:t>
      </w:r>
      <w:r w:rsidRPr="00C770B1">
        <w:t>allow</w:t>
      </w:r>
      <w:r w:rsidR="00C5440E" w:rsidRPr="00C770B1">
        <w:t xml:space="preserve"> </w:t>
      </w:r>
      <w:r w:rsidRPr="00C770B1">
        <w:t>for</w:t>
      </w:r>
      <w:r w:rsidR="00C5440E" w:rsidRPr="00C770B1">
        <w:t xml:space="preserve"> </w:t>
      </w:r>
      <w:r w:rsidRPr="00C770B1">
        <w:t>adequate</w:t>
      </w:r>
      <w:r w:rsidR="00C5440E" w:rsidRPr="00C770B1">
        <w:t xml:space="preserve"> </w:t>
      </w:r>
      <w:r w:rsidRPr="00C770B1">
        <w:t>data</w:t>
      </w:r>
      <w:r w:rsidR="00C5440E" w:rsidRPr="00C770B1">
        <w:t xml:space="preserve"> </w:t>
      </w:r>
      <w:r w:rsidRPr="00C770B1">
        <w:t>collection</w:t>
      </w:r>
      <w:r w:rsidR="00C5440E" w:rsidRPr="00C770B1">
        <w:t xml:space="preserve"> </w:t>
      </w:r>
      <w:r w:rsidRPr="00C770B1">
        <w:t>and</w:t>
      </w:r>
      <w:r w:rsidR="00C5440E" w:rsidRPr="00C770B1">
        <w:t xml:space="preserve"> </w:t>
      </w:r>
      <w:r w:rsidRPr="00C770B1">
        <w:t>analysis</w:t>
      </w:r>
      <w:r w:rsidR="00C5440E" w:rsidRPr="00C770B1">
        <w:t xml:space="preserve"> </w:t>
      </w:r>
      <w:r w:rsidRPr="00C770B1">
        <w:t>in</w:t>
      </w:r>
      <w:r w:rsidR="00C5440E" w:rsidRPr="00C770B1">
        <w:t xml:space="preserve"> </w:t>
      </w:r>
      <w:r w:rsidRPr="00C770B1">
        <w:t>and/or</w:t>
      </w:r>
      <w:r w:rsidR="00C5440E" w:rsidRPr="00C770B1">
        <w:t xml:space="preserve"> </w:t>
      </w:r>
      <w:r w:rsidRPr="00C770B1">
        <w:t>with</w:t>
      </w:r>
      <w:r w:rsidR="00C5440E" w:rsidRPr="00C770B1">
        <w:t xml:space="preserve"> </w:t>
      </w:r>
      <w:r w:rsidRPr="00C770B1">
        <w:t>all</w:t>
      </w:r>
      <w:r w:rsidR="00C5440E" w:rsidRPr="00C770B1">
        <w:t xml:space="preserve"> </w:t>
      </w:r>
      <w:r w:rsidRPr="00C770B1">
        <w:t>participating</w:t>
      </w:r>
      <w:r w:rsidR="00C5440E" w:rsidRPr="00C770B1">
        <w:t xml:space="preserve"> </w:t>
      </w:r>
      <w:r w:rsidRPr="00C770B1">
        <w:t>Pacific</w:t>
      </w:r>
      <w:r w:rsidR="00C5440E" w:rsidRPr="00C770B1">
        <w:t xml:space="preserve"> </w:t>
      </w:r>
      <w:r w:rsidRPr="00C770B1">
        <w:t>Island</w:t>
      </w:r>
      <w:r w:rsidR="00C5440E" w:rsidRPr="00C770B1">
        <w:t xml:space="preserve"> </w:t>
      </w:r>
      <w:r w:rsidRPr="00C770B1">
        <w:t>countries</w:t>
      </w:r>
      <w:r w:rsidR="00C5440E" w:rsidRPr="00C770B1">
        <w:t xml:space="preserve"> </w:t>
      </w:r>
      <w:r w:rsidRPr="00C770B1">
        <w:t>to</w:t>
      </w:r>
      <w:r w:rsidR="00C5440E" w:rsidRPr="00C770B1">
        <w:t xml:space="preserve"> </w:t>
      </w:r>
      <w:r w:rsidRPr="00C770B1">
        <w:t>answer</w:t>
      </w:r>
      <w:r w:rsidR="00C5440E" w:rsidRPr="00C770B1">
        <w:t xml:space="preserve"> </w:t>
      </w:r>
      <w:r w:rsidRPr="00C770B1">
        <w:t>key</w:t>
      </w:r>
      <w:r w:rsidR="00C5440E" w:rsidRPr="00C770B1">
        <w:t xml:space="preserve"> </w:t>
      </w:r>
      <w:r w:rsidRPr="00C770B1">
        <w:t>evaluation</w:t>
      </w:r>
      <w:r w:rsidR="00C5440E" w:rsidRPr="00C770B1">
        <w:t xml:space="preserve"> </w:t>
      </w:r>
      <w:r w:rsidRPr="00C770B1">
        <w:t>questions</w:t>
      </w:r>
      <w:r w:rsidR="008725D4" w:rsidRPr="00C770B1">
        <w:t>.</w:t>
      </w:r>
    </w:p>
    <w:p w14:paraId="7F731BCB" w14:textId="7D290E68" w:rsidR="00794B52" w:rsidRPr="00C770B1" w:rsidRDefault="00794B52" w:rsidP="00D11DD3">
      <w:pPr>
        <w:pStyle w:val="ListParagraph"/>
        <w:numPr>
          <w:ilvl w:val="0"/>
          <w:numId w:val="64"/>
        </w:numPr>
        <w:jc w:val="both"/>
      </w:pPr>
      <w:r w:rsidRPr="00C770B1">
        <w:t>Before</w:t>
      </w:r>
      <w:r w:rsidR="00C5440E" w:rsidRPr="00C770B1">
        <w:t xml:space="preserve"> </w:t>
      </w:r>
      <w:r w:rsidRPr="00C770B1">
        <w:t>completing</w:t>
      </w:r>
      <w:r w:rsidR="00C5440E" w:rsidRPr="00C770B1">
        <w:t xml:space="preserve"> </w:t>
      </w:r>
      <w:r w:rsidRPr="00C770B1">
        <w:t>the</w:t>
      </w:r>
      <w:r w:rsidR="00C5440E" w:rsidRPr="00C770B1">
        <w:t xml:space="preserve"> </w:t>
      </w:r>
      <w:r w:rsidRPr="00C770B1">
        <w:t>draft</w:t>
      </w:r>
      <w:r w:rsidR="00C5440E" w:rsidRPr="00C770B1">
        <w:t xml:space="preserve"> </w:t>
      </w:r>
      <w:r w:rsidRPr="00C770B1">
        <w:t>report,</w:t>
      </w:r>
      <w:r w:rsidR="00C5440E" w:rsidRPr="00C770B1">
        <w:t xml:space="preserve"> </w:t>
      </w:r>
      <w:r w:rsidRPr="00C770B1">
        <w:t>the</w:t>
      </w:r>
      <w:r w:rsidR="00C5440E" w:rsidRPr="00C770B1">
        <w:t xml:space="preserve"> </w:t>
      </w:r>
      <w:r w:rsidR="008725D4" w:rsidRPr="00C770B1">
        <w:t>I</w:t>
      </w:r>
      <w:r w:rsidRPr="00C770B1">
        <w:t>ndependent</w:t>
      </w:r>
      <w:r w:rsidR="00C5440E" w:rsidRPr="00C770B1">
        <w:t xml:space="preserve"> </w:t>
      </w:r>
      <w:r w:rsidR="008725D4" w:rsidRPr="00C770B1">
        <w:t>R</w:t>
      </w:r>
      <w:r w:rsidRPr="00C770B1">
        <w:t>eview</w:t>
      </w:r>
      <w:r w:rsidR="00C5440E" w:rsidRPr="00C770B1">
        <w:t xml:space="preserve"> </w:t>
      </w:r>
      <w:r w:rsidR="008725D4" w:rsidRPr="00C770B1">
        <w:t>T</w:t>
      </w:r>
      <w:r w:rsidRPr="00C770B1">
        <w:t>eam</w:t>
      </w:r>
      <w:r w:rsidR="00C5440E" w:rsidRPr="00C770B1">
        <w:t xml:space="preserve"> </w:t>
      </w:r>
      <w:r w:rsidRPr="00C770B1">
        <w:t>will</w:t>
      </w:r>
      <w:r w:rsidR="00C5440E" w:rsidRPr="00C770B1">
        <w:t xml:space="preserve"> </w:t>
      </w:r>
      <w:r w:rsidRPr="00C770B1">
        <w:t>conduct</w:t>
      </w:r>
      <w:r w:rsidR="00C5440E" w:rsidRPr="00C770B1">
        <w:t xml:space="preserve"> </w:t>
      </w:r>
      <w:r w:rsidRPr="00C770B1">
        <w:t>a</w:t>
      </w:r>
      <w:r w:rsidR="00C5440E" w:rsidRPr="00C770B1">
        <w:t xml:space="preserve"> </w:t>
      </w:r>
      <w:r w:rsidRPr="00C770B1">
        <w:t>feedback</w:t>
      </w:r>
      <w:r w:rsidR="00C5440E" w:rsidRPr="00C770B1">
        <w:t xml:space="preserve"> </w:t>
      </w:r>
      <w:r w:rsidRPr="00C770B1">
        <w:t>session</w:t>
      </w:r>
      <w:r w:rsidR="00C5440E" w:rsidRPr="00C770B1">
        <w:t xml:space="preserve"> </w:t>
      </w:r>
      <w:r w:rsidRPr="00C770B1">
        <w:t>with</w:t>
      </w:r>
      <w:r w:rsidR="00C5440E" w:rsidRPr="00C770B1">
        <w:t xml:space="preserve"> </w:t>
      </w:r>
      <w:r w:rsidRPr="00C770B1">
        <w:t>selected</w:t>
      </w:r>
      <w:r w:rsidR="00C5440E" w:rsidRPr="00C770B1">
        <w:t xml:space="preserve"> </w:t>
      </w:r>
      <w:r w:rsidRPr="00C770B1">
        <w:t>information</w:t>
      </w:r>
      <w:r w:rsidR="00C5440E" w:rsidRPr="00C770B1">
        <w:t xml:space="preserve"> </w:t>
      </w:r>
      <w:r w:rsidRPr="00C770B1">
        <w:t>users</w:t>
      </w:r>
      <w:r w:rsidR="00C5440E" w:rsidRPr="00C770B1">
        <w:t xml:space="preserve"> </w:t>
      </w:r>
      <w:r w:rsidRPr="00C770B1">
        <w:t>and</w:t>
      </w:r>
      <w:r w:rsidR="00C5440E" w:rsidRPr="00C770B1">
        <w:t xml:space="preserve"> </w:t>
      </w:r>
      <w:r w:rsidRPr="00C770B1">
        <w:t>present</w:t>
      </w:r>
      <w:r w:rsidR="00C5440E" w:rsidRPr="00C770B1">
        <w:t xml:space="preserve"> </w:t>
      </w:r>
      <w:r w:rsidRPr="00C770B1">
        <w:t>DFAT</w:t>
      </w:r>
      <w:r w:rsidR="00C5440E" w:rsidRPr="00C770B1">
        <w:t xml:space="preserve"> </w:t>
      </w:r>
      <w:r w:rsidRPr="00C770B1">
        <w:t>with</w:t>
      </w:r>
      <w:r w:rsidR="00C5440E" w:rsidRPr="00C770B1">
        <w:t xml:space="preserve"> </w:t>
      </w:r>
      <w:r w:rsidRPr="00C770B1">
        <w:t>an</w:t>
      </w:r>
      <w:r w:rsidR="00C5440E" w:rsidRPr="00C770B1">
        <w:t xml:space="preserve"> </w:t>
      </w:r>
      <w:r w:rsidRPr="00C770B1">
        <w:t>aide</w:t>
      </w:r>
      <w:r w:rsidR="00C5440E" w:rsidRPr="00C770B1">
        <w:t xml:space="preserve"> </w:t>
      </w:r>
      <w:r w:rsidRPr="00C770B1">
        <w:t>memoire</w:t>
      </w:r>
      <w:r w:rsidR="00C5440E" w:rsidRPr="00C770B1">
        <w:t xml:space="preserve"> </w:t>
      </w:r>
      <w:r w:rsidRPr="00C770B1">
        <w:t>summarising</w:t>
      </w:r>
      <w:r w:rsidR="00C5440E" w:rsidRPr="00C770B1">
        <w:t xml:space="preserve"> </w:t>
      </w:r>
      <w:r w:rsidRPr="00C770B1">
        <w:t>key</w:t>
      </w:r>
      <w:r w:rsidR="00C5440E" w:rsidRPr="00C770B1">
        <w:t xml:space="preserve"> </w:t>
      </w:r>
      <w:r w:rsidRPr="00C770B1">
        <w:t>findings</w:t>
      </w:r>
      <w:r w:rsidR="00C5440E" w:rsidRPr="00C770B1">
        <w:t xml:space="preserve"> </w:t>
      </w:r>
      <w:r w:rsidRPr="00C770B1">
        <w:t>and</w:t>
      </w:r>
      <w:r w:rsidR="00C5440E" w:rsidRPr="00C770B1">
        <w:t xml:space="preserve"> </w:t>
      </w:r>
      <w:r w:rsidRPr="00C770B1">
        <w:t>recommendations</w:t>
      </w:r>
      <w:r w:rsidR="008725D4" w:rsidRPr="00C770B1">
        <w:t>.</w:t>
      </w:r>
    </w:p>
    <w:p w14:paraId="7DFE28F6" w14:textId="367EDF69" w:rsidR="00794B52" w:rsidRPr="00C770B1" w:rsidRDefault="00794B52" w:rsidP="00D11DD3">
      <w:pPr>
        <w:pStyle w:val="ListParagraph"/>
        <w:numPr>
          <w:ilvl w:val="0"/>
          <w:numId w:val="64"/>
        </w:numPr>
        <w:jc w:val="both"/>
      </w:pPr>
      <w:r w:rsidRPr="00C770B1">
        <w:t>Quantitative</w:t>
      </w:r>
      <w:r w:rsidR="00C5440E" w:rsidRPr="00C770B1">
        <w:t xml:space="preserve"> </w:t>
      </w:r>
      <w:r w:rsidRPr="00C770B1">
        <w:t>data,</w:t>
      </w:r>
      <w:r w:rsidR="00C5440E" w:rsidRPr="00C770B1">
        <w:t xml:space="preserve"> </w:t>
      </w:r>
      <w:r w:rsidRPr="00C770B1">
        <w:t>qualitative</w:t>
      </w:r>
      <w:r w:rsidR="00C5440E" w:rsidRPr="00C770B1">
        <w:t xml:space="preserve"> </w:t>
      </w:r>
      <w:r w:rsidRPr="00C770B1">
        <w:t>information</w:t>
      </w:r>
      <w:r w:rsidR="00EC02AB" w:rsidRPr="00C770B1">
        <w:t>,</w:t>
      </w:r>
      <w:r w:rsidR="00C5440E" w:rsidRPr="00C770B1">
        <w:t xml:space="preserve"> </w:t>
      </w:r>
      <w:r w:rsidRPr="00C770B1">
        <w:t>and</w:t>
      </w:r>
      <w:r w:rsidR="00C5440E" w:rsidRPr="00C770B1">
        <w:t xml:space="preserve"> </w:t>
      </w:r>
      <w:r w:rsidRPr="00C770B1">
        <w:t>documents</w:t>
      </w:r>
      <w:r w:rsidR="00C5440E" w:rsidRPr="00C770B1">
        <w:t xml:space="preserve"> </w:t>
      </w:r>
      <w:r w:rsidRPr="00C770B1">
        <w:t>will</w:t>
      </w:r>
      <w:r w:rsidR="00C5440E" w:rsidRPr="00C770B1">
        <w:t xml:space="preserve"> </w:t>
      </w:r>
      <w:r w:rsidRPr="00C770B1">
        <w:t>be</w:t>
      </w:r>
      <w:r w:rsidR="00C5440E" w:rsidRPr="00C770B1">
        <w:t xml:space="preserve"> </w:t>
      </w:r>
      <w:r w:rsidRPr="00C770B1">
        <w:t>analysed</w:t>
      </w:r>
      <w:r w:rsidR="00C5440E" w:rsidRPr="00C770B1">
        <w:t xml:space="preserve"> </w:t>
      </w:r>
      <w:r w:rsidRPr="00C770B1">
        <w:t>to</w:t>
      </w:r>
      <w:r w:rsidR="00C5440E" w:rsidRPr="00C770B1">
        <w:t xml:space="preserve"> </w:t>
      </w:r>
      <w:r w:rsidRPr="00C770B1">
        <w:t>process</w:t>
      </w:r>
      <w:r w:rsidR="00C5440E" w:rsidRPr="00C770B1">
        <w:t xml:space="preserve"> </w:t>
      </w:r>
      <w:r w:rsidRPr="00C770B1">
        <w:t>data</w:t>
      </w:r>
      <w:r w:rsidR="00C5440E" w:rsidRPr="00C770B1">
        <w:t xml:space="preserve"> </w:t>
      </w:r>
      <w:r w:rsidRPr="00C770B1">
        <w:t>to</w:t>
      </w:r>
      <w:r w:rsidR="00C5440E" w:rsidRPr="00C770B1">
        <w:t xml:space="preserve"> </w:t>
      </w:r>
      <w:r w:rsidRPr="00C770B1">
        <w:t>visualise</w:t>
      </w:r>
      <w:r w:rsidR="00C5440E" w:rsidRPr="00C770B1">
        <w:t xml:space="preserve"> </w:t>
      </w:r>
      <w:r w:rsidRPr="00C770B1">
        <w:t>and</w:t>
      </w:r>
      <w:r w:rsidR="00C5440E" w:rsidRPr="00C770B1">
        <w:t xml:space="preserve"> </w:t>
      </w:r>
      <w:r w:rsidRPr="00C770B1">
        <w:t>otherwise</w:t>
      </w:r>
      <w:r w:rsidR="00C5440E" w:rsidRPr="00C770B1">
        <w:t xml:space="preserve"> </w:t>
      </w:r>
      <w:r w:rsidRPr="00C770B1">
        <w:t>present</w:t>
      </w:r>
      <w:r w:rsidR="00C5440E" w:rsidRPr="00C770B1">
        <w:t xml:space="preserve"> </w:t>
      </w:r>
      <w:r w:rsidRPr="00C770B1">
        <w:t>information</w:t>
      </w:r>
      <w:r w:rsidR="00C5440E" w:rsidRPr="00C770B1">
        <w:t xml:space="preserve"> </w:t>
      </w:r>
      <w:r w:rsidRPr="00C770B1">
        <w:t>to</w:t>
      </w:r>
      <w:r w:rsidR="00C5440E" w:rsidRPr="00C770B1">
        <w:t xml:space="preserve"> </w:t>
      </w:r>
      <w:r w:rsidRPr="00C770B1">
        <w:t>aid</w:t>
      </w:r>
      <w:r w:rsidR="00C5440E" w:rsidRPr="00C770B1">
        <w:t xml:space="preserve"> </w:t>
      </w:r>
      <w:r w:rsidRPr="00C770B1">
        <w:t>understanding</w:t>
      </w:r>
      <w:r w:rsidR="00C5440E" w:rsidRPr="00C770B1">
        <w:t xml:space="preserve"> </w:t>
      </w:r>
      <w:r w:rsidRPr="00C770B1">
        <w:t>and</w:t>
      </w:r>
      <w:r w:rsidR="00C5440E" w:rsidRPr="00C770B1">
        <w:t xml:space="preserve"> </w:t>
      </w:r>
      <w:r w:rsidRPr="00C770B1">
        <w:t>communication.</w:t>
      </w:r>
      <w:r w:rsidR="00A17B94" w:rsidRPr="00C770B1">
        <w:t xml:space="preserve"> </w:t>
      </w:r>
      <w:r w:rsidRPr="00C770B1">
        <w:t>This</w:t>
      </w:r>
      <w:r w:rsidR="00C5440E" w:rsidRPr="00C770B1">
        <w:t xml:space="preserve"> </w:t>
      </w:r>
      <w:r w:rsidRPr="00C770B1">
        <w:t>is</w:t>
      </w:r>
      <w:r w:rsidR="00C5440E" w:rsidRPr="00C770B1">
        <w:t xml:space="preserve"> </w:t>
      </w:r>
      <w:r w:rsidRPr="00C770B1">
        <w:t>anticipated</w:t>
      </w:r>
      <w:r w:rsidR="00C5440E" w:rsidRPr="00C770B1">
        <w:t xml:space="preserve"> </w:t>
      </w:r>
      <w:r w:rsidRPr="00C770B1">
        <w:t>to</w:t>
      </w:r>
      <w:r w:rsidR="00C5440E" w:rsidRPr="00C770B1">
        <w:t xml:space="preserve"> </w:t>
      </w:r>
      <w:r w:rsidRPr="00C770B1">
        <w:t>include</w:t>
      </w:r>
      <w:r w:rsidR="00C5440E" w:rsidRPr="00C770B1">
        <w:t xml:space="preserve"> </w:t>
      </w:r>
      <w:r w:rsidRPr="00C770B1">
        <w:t>quantitative</w:t>
      </w:r>
      <w:r w:rsidR="00C5440E" w:rsidRPr="00C770B1">
        <w:t xml:space="preserve"> </w:t>
      </w:r>
      <w:r w:rsidRPr="00C770B1">
        <w:t>charts,</w:t>
      </w:r>
      <w:r w:rsidR="00C5440E" w:rsidRPr="00C770B1">
        <w:t xml:space="preserve"> </w:t>
      </w:r>
      <w:r w:rsidRPr="00C770B1">
        <w:t>qualitative</w:t>
      </w:r>
      <w:r w:rsidR="00C5440E" w:rsidRPr="00C770B1">
        <w:t xml:space="preserve"> </w:t>
      </w:r>
      <w:r w:rsidRPr="00C770B1">
        <w:t>case</w:t>
      </w:r>
      <w:r w:rsidR="00C5440E" w:rsidRPr="00C770B1">
        <w:t xml:space="preserve"> </w:t>
      </w:r>
      <w:r w:rsidRPr="00C770B1">
        <w:t>study</w:t>
      </w:r>
      <w:r w:rsidR="00C5440E" w:rsidRPr="00C770B1">
        <w:t xml:space="preserve"> </w:t>
      </w:r>
      <w:r w:rsidRPr="00C770B1">
        <w:t>briefs</w:t>
      </w:r>
      <w:r w:rsidR="00EC02AB" w:rsidRPr="00C770B1">
        <w:t>,</w:t>
      </w:r>
      <w:r w:rsidR="00C5440E" w:rsidRPr="00C770B1">
        <w:t xml:space="preserve"> </w:t>
      </w:r>
      <w:r w:rsidRPr="00C770B1">
        <w:t>and</w:t>
      </w:r>
      <w:r w:rsidR="00C5440E" w:rsidRPr="00C770B1">
        <w:t xml:space="preserve"> </w:t>
      </w:r>
      <w:r w:rsidRPr="00C770B1">
        <w:t>systematically</w:t>
      </w:r>
      <w:r w:rsidR="00C5440E" w:rsidRPr="00C770B1">
        <w:t xml:space="preserve"> </w:t>
      </w:r>
      <w:r w:rsidRPr="00C770B1">
        <w:t>analysed</w:t>
      </w:r>
      <w:r w:rsidR="00C5440E" w:rsidRPr="00C770B1">
        <w:t xml:space="preserve"> </w:t>
      </w:r>
      <w:r w:rsidRPr="00C770B1">
        <w:t>qualitative</w:t>
      </w:r>
      <w:r w:rsidR="00C5440E" w:rsidRPr="00C770B1">
        <w:t xml:space="preserve"> </w:t>
      </w:r>
      <w:r w:rsidRPr="00C770B1">
        <w:t>findings.</w:t>
      </w:r>
    </w:p>
    <w:p w14:paraId="1A766D11" w14:textId="05AC38D0" w:rsidR="00794B52" w:rsidRPr="00C770B1" w:rsidRDefault="00794B52" w:rsidP="00D11DD3">
      <w:pPr>
        <w:pStyle w:val="ListParagraph"/>
        <w:numPr>
          <w:ilvl w:val="0"/>
          <w:numId w:val="64"/>
        </w:numPr>
        <w:jc w:val="both"/>
      </w:pPr>
      <w:r w:rsidRPr="00C770B1">
        <w:t>A</w:t>
      </w:r>
      <w:r w:rsidR="00C5440E" w:rsidRPr="00C770B1">
        <w:t xml:space="preserve"> </w:t>
      </w:r>
      <w:r w:rsidRPr="00C770B1">
        <w:t>draft</w:t>
      </w:r>
      <w:r w:rsidR="00C5440E" w:rsidRPr="00C770B1">
        <w:t xml:space="preserve"> </w:t>
      </w:r>
      <w:r w:rsidRPr="00C770B1">
        <w:t>report</w:t>
      </w:r>
      <w:r w:rsidR="00C5440E" w:rsidRPr="00C770B1">
        <w:t xml:space="preserve"> </w:t>
      </w:r>
      <w:r w:rsidRPr="00C770B1">
        <w:t>will</w:t>
      </w:r>
      <w:r w:rsidR="00C5440E" w:rsidRPr="00C770B1">
        <w:t xml:space="preserve"> </w:t>
      </w:r>
      <w:r w:rsidRPr="00C770B1">
        <w:t>be</w:t>
      </w:r>
      <w:r w:rsidR="00C5440E" w:rsidRPr="00C770B1">
        <w:t xml:space="preserve"> </w:t>
      </w:r>
      <w:r w:rsidRPr="00C770B1">
        <w:t>submitted</w:t>
      </w:r>
      <w:r w:rsidR="00C5440E" w:rsidRPr="00C770B1">
        <w:t xml:space="preserve"> </w:t>
      </w:r>
      <w:r w:rsidRPr="00C770B1">
        <w:t>within</w:t>
      </w:r>
      <w:r w:rsidR="00C5440E" w:rsidRPr="00C770B1">
        <w:t xml:space="preserve"> </w:t>
      </w:r>
      <w:r w:rsidRPr="00C770B1">
        <w:t>three</w:t>
      </w:r>
      <w:r w:rsidR="00C5440E" w:rsidRPr="00C770B1">
        <w:t xml:space="preserve"> </w:t>
      </w:r>
      <w:r w:rsidRPr="00C770B1">
        <w:t>weeks</w:t>
      </w:r>
      <w:r w:rsidR="00C5440E" w:rsidRPr="00C770B1">
        <w:t xml:space="preserve"> </w:t>
      </w:r>
      <w:r w:rsidRPr="00C770B1">
        <w:t>of</w:t>
      </w:r>
      <w:r w:rsidR="00C5440E" w:rsidRPr="00C770B1">
        <w:t xml:space="preserve"> </w:t>
      </w:r>
      <w:r w:rsidRPr="00C770B1">
        <w:t>completing</w:t>
      </w:r>
      <w:r w:rsidR="00C5440E" w:rsidRPr="00C770B1">
        <w:t xml:space="preserve"> </w:t>
      </w:r>
      <w:r w:rsidRPr="00C770B1">
        <w:t>field</w:t>
      </w:r>
      <w:r w:rsidR="00C5440E" w:rsidRPr="00C770B1">
        <w:t xml:space="preserve"> </w:t>
      </w:r>
      <w:r w:rsidRPr="00C770B1">
        <w:t>work</w:t>
      </w:r>
      <w:r w:rsidR="00C5440E" w:rsidRPr="00C770B1">
        <w:t xml:space="preserve"> </w:t>
      </w:r>
      <w:r w:rsidRPr="00C770B1">
        <w:t>and</w:t>
      </w:r>
      <w:r w:rsidR="00C5440E" w:rsidRPr="00C770B1">
        <w:t xml:space="preserve"> </w:t>
      </w:r>
      <w:r w:rsidRPr="00C770B1">
        <w:t>data</w:t>
      </w:r>
      <w:r w:rsidR="00C5440E" w:rsidRPr="00C770B1">
        <w:t xml:space="preserve"> </w:t>
      </w:r>
      <w:r w:rsidRPr="00C770B1">
        <w:t>collection.</w:t>
      </w:r>
    </w:p>
    <w:p w14:paraId="4C42D6DA" w14:textId="2FC35319" w:rsidR="00794B52" w:rsidRPr="00C770B1" w:rsidRDefault="00794B52" w:rsidP="00D11DD3">
      <w:pPr>
        <w:pStyle w:val="ListParagraph"/>
        <w:numPr>
          <w:ilvl w:val="0"/>
          <w:numId w:val="64"/>
        </w:numPr>
        <w:jc w:val="both"/>
      </w:pPr>
      <w:r w:rsidRPr="00C770B1">
        <w:t>DFAT</w:t>
      </w:r>
      <w:r w:rsidR="00C5440E" w:rsidRPr="00C770B1">
        <w:t xml:space="preserve"> </w:t>
      </w:r>
      <w:r w:rsidRPr="00C770B1">
        <w:t>will</w:t>
      </w:r>
      <w:r w:rsidR="00C5440E" w:rsidRPr="00C770B1">
        <w:t xml:space="preserve"> </w:t>
      </w:r>
      <w:r w:rsidRPr="00C770B1">
        <w:t>appraise</w:t>
      </w:r>
      <w:r w:rsidR="00C5440E" w:rsidRPr="00C770B1">
        <w:t xml:space="preserve"> </w:t>
      </w:r>
      <w:r w:rsidRPr="00C770B1">
        <w:t>the</w:t>
      </w:r>
      <w:r w:rsidR="00C5440E" w:rsidRPr="00C770B1">
        <w:t xml:space="preserve"> </w:t>
      </w:r>
      <w:r w:rsidRPr="00C770B1">
        <w:t>draft</w:t>
      </w:r>
      <w:r w:rsidR="00C5440E" w:rsidRPr="00C770B1">
        <w:t xml:space="preserve"> </w:t>
      </w:r>
      <w:r w:rsidRPr="00C770B1">
        <w:t>report</w:t>
      </w:r>
      <w:r w:rsidR="00C5440E" w:rsidRPr="00C770B1">
        <w:t xml:space="preserve"> </w:t>
      </w:r>
      <w:r w:rsidRPr="00C770B1">
        <w:t>and</w:t>
      </w:r>
      <w:r w:rsidR="00C5440E" w:rsidRPr="00C770B1">
        <w:t xml:space="preserve"> </w:t>
      </w:r>
      <w:r w:rsidRPr="00C770B1">
        <w:t>ensure</w:t>
      </w:r>
      <w:r w:rsidR="00C5440E" w:rsidRPr="00C770B1">
        <w:t xml:space="preserve"> </w:t>
      </w:r>
      <w:r w:rsidRPr="00C770B1">
        <w:t>the</w:t>
      </w:r>
      <w:r w:rsidR="00C5440E" w:rsidRPr="00C770B1">
        <w:t xml:space="preserve"> </w:t>
      </w:r>
      <w:r w:rsidRPr="00C770B1">
        <w:t>process</w:t>
      </w:r>
      <w:r w:rsidR="00C5440E" w:rsidRPr="00C770B1">
        <w:t xml:space="preserve"> </w:t>
      </w:r>
      <w:r w:rsidRPr="00C770B1">
        <w:t>for</w:t>
      </w:r>
      <w:r w:rsidR="00C5440E" w:rsidRPr="00C770B1">
        <w:t xml:space="preserve"> </w:t>
      </w:r>
      <w:r w:rsidRPr="00C770B1">
        <w:t>commenting</w:t>
      </w:r>
      <w:r w:rsidR="00C5440E" w:rsidRPr="00C770B1">
        <w:t xml:space="preserve"> </w:t>
      </w:r>
      <w:r w:rsidRPr="00C770B1">
        <w:t>is</w:t>
      </w:r>
      <w:r w:rsidR="00C5440E" w:rsidRPr="00C770B1">
        <w:t xml:space="preserve"> </w:t>
      </w:r>
      <w:r w:rsidRPr="00C770B1">
        <w:t>efficient</w:t>
      </w:r>
      <w:r w:rsidR="00C5440E" w:rsidRPr="00C770B1">
        <w:t xml:space="preserve"> </w:t>
      </w:r>
      <w:r w:rsidRPr="00C770B1">
        <w:t>and</w:t>
      </w:r>
      <w:r w:rsidR="00C5440E" w:rsidRPr="00C770B1">
        <w:t xml:space="preserve"> </w:t>
      </w:r>
      <w:r w:rsidRPr="00C770B1">
        <w:t>allows</w:t>
      </w:r>
      <w:r w:rsidR="00C5440E" w:rsidRPr="00C770B1">
        <w:t xml:space="preserve"> </w:t>
      </w:r>
      <w:r w:rsidRPr="00C770B1">
        <w:t>independence</w:t>
      </w:r>
      <w:r w:rsidR="00C5440E" w:rsidRPr="00C770B1">
        <w:t xml:space="preserve"> </w:t>
      </w:r>
      <w:r w:rsidRPr="00C770B1">
        <w:t>of</w:t>
      </w:r>
      <w:r w:rsidR="00C5440E" w:rsidRPr="00C770B1">
        <w:t xml:space="preserve"> </w:t>
      </w:r>
      <w:r w:rsidRPr="00C770B1">
        <w:t>the</w:t>
      </w:r>
      <w:r w:rsidR="00C5440E" w:rsidRPr="00C770B1">
        <w:t xml:space="preserve"> </w:t>
      </w:r>
      <w:r w:rsidR="00EC02AB" w:rsidRPr="00C770B1">
        <w:t>Review T</w:t>
      </w:r>
      <w:r w:rsidRPr="00C770B1">
        <w:t>eam’s</w:t>
      </w:r>
      <w:r w:rsidR="00C5440E" w:rsidRPr="00C770B1">
        <w:t xml:space="preserve"> </w:t>
      </w:r>
      <w:r w:rsidRPr="00C770B1">
        <w:t>final</w:t>
      </w:r>
      <w:r w:rsidR="00C5440E" w:rsidRPr="00C770B1">
        <w:t xml:space="preserve"> </w:t>
      </w:r>
      <w:r w:rsidRPr="00C770B1">
        <w:t>report.</w:t>
      </w:r>
      <w:r w:rsidR="00A17B94" w:rsidRPr="00C770B1">
        <w:t xml:space="preserve"> </w:t>
      </w:r>
      <w:r w:rsidRPr="00C770B1">
        <w:t>The</w:t>
      </w:r>
      <w:r w:rsidR="00C5440E" w:rsidRPr="00C770B1">
        <w:t xml:space="preserve"> </w:t>
      </w:r>
      <w:r w:rsidRPr="00C770B1">
        <w:t>Strategic</w:t>
      </w:r>
      <w:r w:rsidR="00C5440E" w:rsidRPr="00C770B1">
        <w:t xml:space="preserve"> </w:t>
      </w:r>
      <w:r w:rsidRPr="00C770B1">
        <w:t>Review</w:t>
      </w:r>
      <w:r w:rsidR="00C5440E" w:rsidRPr="00C770B1">
        <w:t xml:space="preserve"> </w:t>
      </w:r>
      <w:r w:rsidRPr="00C770B1">
        <w:t>Group</w:t>
      </w:r>
      <w:r w:rsidR="00C5440E" w:rsidRPr="00C770B1">
        <w:t xml:space="preserve"> </w:t>
      </w:r>
      <w:r w:rsidRPr="00C770B1">
        <w:t>will</w:t>
      </w:r>
      <w:r w:rsidR="00C5440E" w:rsidRPr="00C770B1">
        <w:t xml:space="preserve"> </w:t>
      </w:r>
      <w:r w:rsidRPr="00C770B1">
        <w:t>be</w:t>
      </w:r>
      <w:r w:rsidR="00C5440E" w:rsidRPr="00C770B1">
        <w:t xml:space="preserve"> </w:t>
      </w:r>
      <w:r w:rsidRPr="00C770B1">
        <w:t>used</w:t>
      </w:r>
      <w:r w:rsidR="00C5440E" w:rsidRPr="00C770B1">
        <w:t xml:space="preserve"> </w:t>
      </w:r>
      <w:r w:rsidRPr="00C770B1">
        <w:t>to</w:t>
      </w:r>
      <w:r w:rsidR="00C5440E" w:rsidRPr="00C770B1">
        <w:t xml:space="preserve"> </w:t>
      </w:r>
      <w:r w:rsidRPr="00C770B1">
        <w:t>comment</w:t>
      </w:r>
      <w:r w:rsidR="00C5440E" w:rsidRPr="00C770B1">
        <w:t xml:space="preserve"> </w:t>
      </w:r>
      <w:r w:rsidRPr="00C770B1">
        <w:t>and</w:t>
      </w:r>
      <w:r w:rsidR="00C5440E" w:rsidRPr="00C770B1">
        <w:t xml:space="preserve"> </w:t>
      </w:r>
      <w:r w:rsidRPr="00C770B1">
        <w:t>consider</w:t>
      </w:r>
      <w:r w:rsidR="00C5440E" w:rsidRPr="00C770B1">
        <w:t xml:space="preserve"> </w:t>
      </w:r>
      <w:r w:rsidRPr="00C770B1">
        <w:t>the</w:t>
      </w:r>
      <w:r w:rsidR="00C5440E" w:rsidRPr="00C770B1">
        <w:t xml:space="preserve"> </w:t>
      </w:r>
      <w:r w:rsidRPr="00C770B1">
        <w:t>evaluation</w:t>
      </w:r>
      <w:r w:rsidR="00C5440E" w:rsidRPr="00C770B1">
        <w:t xml:space="preserve"> </w:t>
      </w:r>
      <w:r w:rsidRPr="00C770B1">
        <w:t>as</w:t>
      </w:r>
      <w:r w:rsidR="00C5440E" w:rsidRPr="00C770B1">
        <w:t xml:space="preserve"> </w:t>
      </w:r>
      <w:r w:rsidRPr="00C770B1">
        <w:t>it</w:t>
      </w:r>
      <w:r w:rsidR="00C5440E" w:rsidRPr="00C770B1">
        <w:t xml:space="preserve"> </w:t>
      </w:r>
      <w:r w:rsidRPr="00C770B1">
        <w:t>progresses</w:t>
      </w:r>
      <w:r w:rsidR="00C5440E" w:rsidRPr="00C770B1">
        <w:t xml:space="preserve"> </w:t>
      </w:r>
      <w:r w:rsidRPr="00C770B1">
        <w:t>(aid</w:t>
      </w:r>
      <w:r w:rsidR="00C5440E" w:rsidRPr="00C770B1">
        <w:t xml:space="preserve"> </w:t>
      </w:r>
      <w:r w:rsidRPr="00C770B1">
        <w:t>memoire,</w:t>
      </w:r>
      <w:r w:rsidR="00C5440E" w:rsidRPr="00C770B1">
        <w:t xml:space="preserve"> </w:t>
      </w:r>
      <w:r w:rsidRPr="00C770B1">
        <w:t>draft</w:t>
      </w:r>
      <w:r w:rsidR="00C5440E" w:rsidRPr="00C770B1">
        <w:t xml:space="preserve"> </w:t>
      </w:r>
      <w:r w:rsidRPr="00C770B1">
        <w:t>report,</w:t>
      </w:r>
      <w:r w:rsidR="00C5440E" w:rsidRPr="00C770B1">
        <w:t xml:space="preserve"> </w:t>
      </w:r>
      <w:r w:rsidR="00EC02AB" w:rsidRPr="00C770B1">
        <w:t xml:space="preserve">and </w:t>
      </w:r>
      <w:r w:rsidRPr="00C770B1">
        <w:t>final</w:t>
      </w:r>
      <w:r w:rsidR="00C5440E" w:rsidRPr="00C770B1">
        <w:t xml:space="preserve"> </w:t>
      </w:r>
      <w:r w:rsidRPr="00C770B1">
        <w:t>report).</w:t>
      </w:r>
    </w:p>
    <w:p w14:paraId="3B395372" w14:textId="7357C0F8" w:rsidR="00794B52" w:rsidRPr="00C770B1" w:rsidRDefault="00794B52" w:rsidP="00D11DD3">
      <w:pPr>
        <w:pStyle w:val="ListParagraph"/>
        <w:numPr>
          <w:ilvl w:val="0"/>
          <w:numId w:val="64"/>
        </w:numPr>
        <w:jc w:val="both"/>
      </w:pPr>
      <w:r w:rsidRPr="00C770B1">
        <w:t>Adequate</w:t>
      </w:r>
      <w:r w:rsidR="00C5440E" w:rsidRPr="00C770B1">
        <w:t xml:space="preserve"> </w:t>
      </w:r>
      <w:r w:rsidRPr="00C770B1">
        <w:t>time</w:t>
      </w:r>
      <w:r w:rsidR="00C5440E" w:rsidRPr="00C770B1">
        <w:t xml:space="preserve"> </w:t>
      </w:r>
      <w:r w:rsidRPr="00C770B1">
        <w:t>has</w:t>
      </w:r>
      <w:r w:rsidR="00C5440E" w:rsidRPr="00C770B1">
        <w:t xml:space="preserve"> </w:t>
      </w:r>
      <w:r w:rsidRPr="00C770B1">
        <w:t>been</w:t>
      </w:r>
      <w:r w:rsidR="00C5440E" w:rsidRPr="00C770B1">
        <w:t xml:space="preserve"> </w:t>
      </w:r>
      <w:r w:rsidRPr="00C770B1">
        <w:t>allocated</w:t>
      </w:r>
      <w:r w:rsidR="00C5440E" w:rsidRPr="00C770B1">
        <w:t xml:space="preserve"> </w:t>
      </w:r>
      <w:r w:rsidRPr="00C770B1">
        <w:t>to</w:t>
      </w:r>
      <w:r w:rsidR="00C5440E" w:rsidRPr="00C770B1">
        <w:t xml:space="preserve"> </w:t>
      </w:r>
      <w:r w:rsidRPr="00C770B1">
        <w:t>respond</w:t>
      </w:r>
      <w:r w:rsidR="00C5440E" w:rsidRPr="00C770B1">
        <w:t xml:space="preserve"> </w:t>
      </w:r>
      <w:r w:rsidRPr="00C770B1">
        <w:t>to</w:t>
      </w:r>
      <w:r w:rsidR="00C5440E" w:rsidRPr="00C770B1">
        <w:t xml:space="preserve"> </w:t>
      </w:r>
      <w:r w:rsidRPr="00C770B1">
        <w:t>comments</w:t>
      </w:r>
      <w:r w:rsidR="00EC02AB" w:rsidRPr="00C770B1">
        <w:t>.</w:t>
      </w:r>
    </w:p>
    <w:p w14:paraId="3E9FF58F" w14:textId="367465BD" w:rsidR="005B54B2" w:rsidRPr="00475ACA" w:rsidRDefault="00794B52" w:rsidP="00DD4CE2">
      <w:pPr>
        <w:pStyle w:val="ListParagraph"/>
        <w:numPr>
          <w:ilvl w:val="0"/>
          <w:numId w:val="64"/>
        </w:numPr>
        <w:spacing w:after="0"/>
        <w:jc w:val="both"/>
        <w:rPr>
          <w:sz w:val="20"/>
        </w:rPr>
      </w:pPr>
      <w:r w:rsidRPr="00C770B1">
        <w:t>Roles</w:t>
      </w:r>
      <w:r w:rsidR="00C5440E" w:rsidRPr="00C770B1">
        <w:t xml:space="preserve"> </w:t>
      </w:r>
      <w:r w:rsidRPr="00C770B1">
        <w:t>and</w:t>
      </w:r>
      <w:r w:rsidR="00C5440E" w:rsidRPr="00C770B1">
        <w:t xml:space="preserve"> </w:t>
      </w:r>
      <w:r w:rsidRPr="00C770B1">
        <w:t>functions</w:t>
      </w:r>
      <w:r w:rsidR="00C5440E" w:rsidRPr="00C770B1">
        <w:t xml:space="preserve"> </w:t>
      </w:r>
      <w:r w:rsidRPr="00C770B1">
        <w:t>of</w:t>
      </w:r>
      <w:r w:rsidR="00C5440E" w:rsidRPr="00C770B1">
        <w:t xml:space="preserve"> </w:t>
      </w:r>
      <w:r w:rsidRPr="00C770B1">
        <w:t>proposed</w:t>
      </w:r>
      <w:r w:rsidR="00C5440E" w:rsidRPr="00C770B1">
        <w:t xml:space="preserve"> </w:t>
      </w:r>
      <w:r w:rsidRPr="00C770B1">
        <w:t>team</w:t>
      </w:r>
      <w:r w:rsidR="00C5440E" w:rsidRPr="00C770B1">
        <w:t xml:space="preserve"> </w:t>
      </w:r>
      <w:r w:rsidRPr="00C770B1">
        <w:t>member</w:t>
      </w:r>
      <w:r w:rsidR="00C5440E" w:rsidRPr="00C770B1">
        <w:t xml:space="preserve"> </w:t>
      </w:r>
      <w:r w:rsidRPr="00C770B1">
        <w:t>are</w:t>
      </w:r>
      <w:r w:rsidR="00C5440E" w:rsidRPr="00C770B1">
        <w:t xml:space="preserve"> </w:t>
      </w:r>
      <w:r w:rsidRPr="00C770B1">
        <w:t>set</w:t>
      </w:r>
      <w:r w:rsidR="00C5440E" w:rsidRPr="00C770B1">
        <w:t xml:space="preserve"> </w:t>
      </w:r>
      <w:r w:rsidRPr="00C770B1">
        <w:t>out</w:t>
      </w:r>
      <w:r w:rsidR="00C5440E" w:rsidRPr="00C770B1">
        <w:t xml:space="preserve"> </w:t>
      </w:r>
      <w:r w:rsidRPr="00C770B1">
        <w:t>in</w:t>
      </w:r>
      <w:r w:rsidR="00C5440E" w:rsidRPr="00C770B1">
        <w:t xml:space="preserve"> </w:t>
      </w:r>
      <w:r w:rsidRPr="00C770B1">
        <w:t>the</w:t>
      </w:r>
      <w:r w:rsidR="00C5440E" w:rsidRPr="00C770B1">
        <w:t xml:space="preserve"> </w:t>
      </w:r>
      <w:r w:rsidRPr="00C770B1">
        <w:t>following</w:t>
      </w:r>
      <w:r w:rsidR="00C5440E" w:rsidRPr="00C770B1">
        <w:t xml:space="preserve"> </w:t>
      </w:r>
      <w:r w:rsidRPr="00C770B1">
        <w:t>table.</w:t>
      </w:r>
    </w:p>
    <w:p w14:paraId="60A747D4" w14:textId="097BB98A" w:rsidR="00EE1E76" w:rsidRPr="00676F8B" w:rsidRDefault="00EE1E76" w:rsidP="00EE1E76">
      <w:pPr>
        <w:rPr>
          <w:sz w:val="24"/>
          <w:szCs w:val="24"/>
        </w:rPr>
      </w:pPr>
      <w:r w:rsidRPr="00676F8B">
        <w:rPr>
          <w:color w:val="2E74B5" w:themeColor="accent5" w:themeShade="BF"/>
          <w:sz w:val="24"/>
          <w:szCs w:val="24"/>
        </w:rPr>
        <w:t xml:space="preserve">Roles and </w:t>
      </w:r>
      <w:r w:rsidR="00020575">
        <w:rPr>
          <w:color w:val="2E74B5" w:themeColor="accent5" w:themeShade="BF"/>
          <w:sz w:val="24"/>
          <w:szCs w:val="24"/>
        </w:rPr>
        <w:t>F</w:t>
      </w:r>
      <w:r w:rsidRPr="00676F8B">
        <w:rPr>
          <w:color w:val="2E74B5" w:themeColor="accent5" w:themeShade="BF"/>
          <w:sz w:val="24"/>
          <w:szCs w:val="24"/>
        </w:rPr>
        <w:t xml:space="preserve">unctions of </w:t>
      </w:r>
      <w:r w:rsidR="00EB00B1">
        <w:rPr>
          <w:color w:val="2E74B5" w:themeColor="accent5" w:themeShade="BF"/>
          <w:sz w:val="24"/>
          <w:szCs w:val="24"/>
        </w:rPr>
        <w:t>R</w:t>
      </w:r>
      <w:r w:rsidRPr="00676F8B">
        <w:rPr>
          <w:color w:val="2E74B5" w:themeColor="accent5" w:themeShade="BF"/>
          <w:sz w:val="24"/>
          <w:szCs w:val="24"/>
        </w:rPr>
        <w:t xml:space="preserve">eview </w:t>
      </w:r>
      <w:r w:rsidR="00EB00B1">
        <w:rPr>
          <w:color w:val="2E74B5" w:themeColor="accent5" w:themeShade="BF"/>
          <w:sz w:val="24"/>
          <w:szCs w:val="24"/>
        </w:rPr>
        <w:t>T</w:t>
      </w:r>
      <w:r w:rsidRPr="00676F8B">
        <w:rPr>
          <w:color w:val="2E74B5" w:themeColor="accent5" w:themeShade="BF"/>
          <w:sz w:val="24"/>
          <w:szCs w:val="24"/>
        </w:rPr>
        <w:t xml:space="preserve">eam </w:t>
      </w:r>
      <w:r w:rsidR="00020575">
        <w:rPr>
          <w:color w:val="2E74B5" w:themeColor="accent5" w:themeShade="BF"/>
          <w:sz w:val="24"/>
          <w:szCs w:val="24"/>
        </w:rPr>
        <w:t>M</w:t>
      </w:r>
      <w:r w:rsidRPr="00676F8B">
        <w:rPr>
          <w:color w:val="2E74B5" w:themeColor="accent5" w:themeShade="BF"/>
          <w:sz w:val="24"/>
          <w:szCs w:val="24"/>
        </w:rPr>
        <w:t>embers</w:t>
      </w:r>
    </w:p>
    <w:tbl>
      <w:tblPr>
        <w:tblStyle w:val="TableGrid"/>
        <w:tblW w:w="0" w:type="auto"/>
        <w:tblLook w:val="0620" w:firstRow="1" w:lastRow="0" w:firstColumn="0" w:lastColumn="0" w:noHBand="1" w:noVBand="1"/>
      </w:tblPr>
      <w:tblGrid>
        <w:gridCol w:w="1696"/>
        <w:gridCol w:w="2835"/>
        <w:gridCol w:w="4485"/>
      </w:tblGrid>
      <w:tr w:rsidR="00EE1E76" w:rsidRPr="00676F8B" w14:paraId="4DA58713" w14:textId="77777777" w:rsidTr="006D50E9">
        <w:trPr>
          <w:tblHeader/>
        </w:trPr>
        <w:tc>
          <w:tcPr>
            <w:tcW w:w="1696" w:type="dxa"/>
            <w:shd w:val="clear" w:color="auto" w:fill="DBDBDB" w:themeFill="accent3" w:themeFillTint="66"/>
          </w:tcPr>
          <w:p w14:paraId="76BDFB09" w14:textId="77777777" w:rsidR="00EE1E76" w:rsidRPr="00676F8B" w:rsidRDefault="00EE1E76" w:rsidP="0003181D">
            <w:pPr>
              <w:jc w:val="center"/>
              <w:rPr>
                <w:rFonts w:cstheme="minorHAnsi"/>
                <w:b/>
              </w:rPr>
            </w:pPr>
            <w:r w:rsidRPr="00676F8B">
              <w:rPr>
                <w:rFonts w:cstheme="minorHAnsi"/>
                <w:b/>
              </w:rPr>
              <w:t>Review Team Member</w:t>
            </w:r>
          </w:p>
        </w:tc>
        <w:tc>
          <w:tcPr>
            <w:tcW w:w="2835" w:type="dxa"/>
            <w:shd w:val="clear" w:color="auto" w:fill="DBDBDB" w:themeFill="accent3" w:themeFillTint="66"/>
          </w:tcPr>
          <w:p w14:paraId="715489AB" w14:textId="77777777" w:rsidR="00EE1E76" w:rsidRPr="00676F8B" w:rsidRDefault="00EE1E76" w:rsidP="0003181D">
            <w:pPr>
              <w:jc w:val="center"/>
              <w:rPr>
                <w:rFonts w:cstheme="minorHAnsi"/>
                <w:b/>
              </w:rPr>
            </w:pPr>
            <w:r w:rsidRPr="00676F8B">
              <w:rPr>
                <w:rFonts w:cstheme="minorHAnsi"/>
                <w:b/>
              </w:rPr>
              <w:t>Role</w:t>
            </w:r>
          </w:p>
        </w:tc>
        <w:tc>
          <w:tcPr>
            <w:tcW w:w="4485" w:type="dxa"/>
            <w:shd w:val="clear" w:color="auto" w:fill="DBDBDB" w:themeFill="accent3" w:themeFillTint="66"/>
          </w:tcPr>
          <w:p w14:paraId="533259A2" w14:textId="77777777" w:rsidR="00EE1E76" w:rsidRPr="00676F8B" w:rsidRDefault="00EE1E76" w:rsidP="0003181D">
            <w:pPr>
              <w:jc w:val="center"/>
              <w:rPr>
                <w:rFonts w:cstheme="minorHAnsi"/>
                <w:b/>
              </w:rPr>
            </w:pPr>
            <w:r w:rsidRPr="00676F8B">
              <w:rPr>
                <w:rFonts w:cstheme="minorHAnsi"/>
                <w:b/>
              </w:rPr>
              <w:t>Functions</w:t>
            </w:r>
          </w:p>
        </w:tc>
      </w:tr>
      <w:tr w:rsidR="00EE1E76" w:rsidRPr="00676F8B" w14:paraId="2360F809" w14:textId="77777777" w:rsidTr="00783EB0">
        <w:tc>
          <w:tcPr>
            <w:tcW w:w="1696" w:type="dxa"/>
            <w:shd w:val="clear" w:color="auto" w:fill="F2F2F2" w:themeFill="background1" w:themeFillShade="F2"/>
            <w:vAlign w:val="center"/>
          </w:tcPr>
          <w:p w14:paraId="623BBAF8"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Independent Team Leader</w:t>
            </w:r>
          </w:p>
          <w:p w14:paraId="2880987B"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Vincent Ashcroft</w:t>
            </w:r>
          </w:p>
        </w:tc>
        <w:tc>
          <w:tcPr>
            <w:tcW w:w="2835" w:type="dxa"/>
          </w:tcPr>
          <w:p w14:paraId="68667F19" w14:textId="413834B0"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Lead the </w:t>
            </w:r>
            <w:r w:rsidR="008725D4">
              <w:rPr>
                <w:rFonts w:ascii="Arial Narrow" w:hAnsi="Arial Narrow" w:cs="Arial"/>
                <w:sz w:val="20"/>
                <w:szCs w:val="20"/>
              </w:rPr>
              <w:t>I</w:t>
            </w:r>
            <w:r w:rsidRPr="00676F8B">
              <w:rPr>
                <w:rFonts w:ascii="Arial Narrow" w:hAnsi="Arial Narrow" w:cs="Arial"/>
                <w:sz w:val="20"/>
                <w:szCs w:val="20"/>
              </w:rPr>
              <w:t xml:space="preserve">ndependent </w:t>
            </w:r>
            <w:r w:rsidR="008725D4">
              <w:rPr>
                <w:rFonts w:ascii="Arial Narrow" w:hAnsi="Arial Narrow" w:cs="Arial"/>
                <w:sz w:val="20"/>
                <w:szCs w:val="20"/>
              </w:rPr>
              <w:t>R</w:t>
            </w:r>
            <w:r w:rsidRPr="00676F8B">
              <w:rPr>
                <w:rFonts w:ascii="Arial Narrow" w:hAnsi="Arial Narrow" w:cs="Arial"/>
                <w:sz w:val="20"/>
                <w:szCs w:val="20"/>
              </w:rPr>
              <w:t xml:space="preserve">eview </w:t>
            </w:r>
            <w:r w:rsidR="008725D4">
              <w:rPr>
                <w:rFonts w:ascii="Arial Narrow" w:hAnsi="Arial Narrow" w:cs="Arial"/>
                <w:sz w:val="20"/>
                <w:szCs w:val="20"/>
              </w:rPr>
              <w:t>T</w:t>
            </w:r>
            <w:r w:rsidRPr="00676F8B">
              <w:rPr>
                <w:rFonts w:ascii="Arial Narrow" w:hAnsi="Arial Narrow" w:cs="Arial"/>
                <w:sz w:val="20"/>
                <w:szCs w:val="20"/>
              </w:rPr>
              <w:t>eam</w:t>
            </w:r>
            <w:r w:rsidR="00583F80">
              <w:rPr>
                <w:rFonts w:ascii="Arial Narrow" w:hAnsi="Arial Narrow" w:cs="Arial"/>
                <w:sz w:val="20"/>
                <w:szCs w:val="20"/>
              </w:rPr>
              <w:t>.</w:t>
            </w:r>
          </w:p>
          <w:p w14:paraId="3F26C8CF" w14:textId="4C145991"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Lead preparation of </w:t>
            </w:r>
            <w:r w:rsidR="00EB00B1">
              <w:rPr>
                <w:rFonts w:ascii="Arial Narrow" w:hAnsi="Arial Narrow" w:cs="Arial"/>
                <w:sz w:val="20"/>
                <w:szCs w:val="20"/>
              </w:rPr>
              <w:t>R</w:t>
            </w:r>
            <w:r w:rsidRPr="00676F8B">
              <w:rPr>
                <w:rFonts w:ascii="Arial Narrow" w:hAnsi="Arial Narrow" w:cs="Arial"/>
                <w:sz w:val="20"/>
                <w:szCs w:val="20"/>
              </w:rPr>
              <w:t xml:space="preserve">eview </w:t>
            </w:r>
            <w:r w:rsidR="00EB00B1">
              <w:rPr>
                <w:rFonts w:ascii="Arial Narrow" w:hAnsi="Arial Narrow" w:cs="Arial"/>
                <w:sz w:val="20"/>
                <w:szCs w:val="20"/>
              </w:rPr>
              <w:t>P</w:t>
            </w:r>
            <w:r w:rsidRPr="00676F8B">
              <w:rPr>
                <w:rFonts w:ascii="Arial Narrow" w:hAnsi="Arial Narrow" w:cs="Arial"/>
                <w:sz w:val="20"/>
                <w:szCs w:val="20"/>
              </w:rPr>
              <w:t>lan</w:t>
            </w:r>
            <w:r w:rsidR="00583F80">
              <w:rPr>
                <w:rFonts w:ascii="Arial Narrow" w:hAnsi="Arial Narrow" w:cs="Arial"/>
                <w:sz w:val="20"/>
                <w:szCs w:val="20"/>
              </w:rPr>
              <w:t>.</w:t>
            </w:r>
          </w:p>
          <w:p w14:paraId="4DF28829" w14:textId="6C4C8896"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Represent the team to DFAT, partner government agencies</w:t>
            </w:r>
            <w:r w:rsidR="00EC02AB">
              <w:rPr>
                <w:rFonts w:ascii="Arial Narrow" w:hAnsi="Arial Narrow" w:cs="Arial"/>
                <w:sz w:val="20"/>
                <w:szCs w:val="20"/>
              </w:rPr>
              <w:t>,</w:t>
            </w:r>
            <w:r w:rsidRPr="00676F8B">
              <w:rPr>
                <w:rFonts w:ascii="Arial Narrow" w:hAnsi="Arial Narrow" w:cs="Arial"/>
                <w:sz w:val="20"/>
                <w:szCs w:val="20"/>
              </w:rPr>
              <w:t xml:space="preserve"> and participating programs and their stakeholders</w:t>
            </w:r>
            <w:r w:rsidR="00583F80">
              <w:rPr>
                <w:rFonts w:ascii="Arial Narrow" w:hAnsi="Arial Narrow" w:cs="Arial"/>
                <w:sz w:val="20"/>
                <w:szCs w:val="20"/>
              </w:rPr>
              <w:t>.</w:t>
            </w:r>
          </w:p>
          <w:p w14:paraId="6C5E7A5D" w14:textId="5ED3ABC1"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Lead preparation and presentation of an aide memoire, draft report, and final report</w:t>
            </w:r>
            <w:r w:rsidR="00583F80">
              <w:rPr>
                <w:rFonts w:ascii="Arial Narrow" w:hAnsi="Arial Narrow" w:cs="Arial"/>
                <w:sz w:val="20"/>
                <w:szCs w:val="20"/>
              </w:rPr>
              <w:t>.</w:t>
            </w:r>
          </w:p>
          <w:p w14:paraId="7F892A15" w14:textId="77777777"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Always ensure the safety and efficiency of the team.</w:t>
            </w:r>
          </w:p>
        </w:tc>
        <w:tc>
          <w:tcPr>
            <w:tcW w:w="4485" w:type="dxa"/>
          </w:tcPr>
          <w:p w14:paraId="4C2061D6" w14:textId="409F46E7"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Perform the role of </w:t>
            </w:r>
            <w:r w:rsidR="00EC02AB">
              <w:rPr>
                <w:rFonts w:ascii="Arial Narrow" w:hAnsi="Arial Narrow" w:cs="Arial"/>
                <w:sz w:val="20"/>
                <w:szCs w:val="20"/>
              </w:rPr>
              <w:t>T</w:t>
            </w:r>
            <w:r w:rsidRPr="00676F8B">
              <w:rPr>
                <w:rFonts w:ascii="Arial Narrow" w:hAnsi="Arial Narrow" w:cs="Arial"/>
                <w:sz w:val="20"/>
                <w:szCs w:val="20"/>
              </w:rPr>
              <w:t xml:space="preserve">eam </w:t>
            </w:r>
            <w:r w:rsidR="00EC02AB">
              <w:rPr>
                <w:rFonts w:ascii="Arial Narrow" w:hAnsi="Arial Narrow" w:cs="Arial"/>
                <w:sz w:val="20"/>
                <w:szCs w:val="20"/>
              </w:rPr>
              <w:t>L</w:t>
            </w:r>
            <w:r w:rsidRPr="00676F8B">
              <w:rPr>
                <w:rFonts w:ascii="Arial Narrow" w:hAnsi="Arial Narrow" w:cs="Arial"/>
                <w:sz w:val="20"/>
                <w:szCs w:val="20"/>
              </w:rPr>
              <w:t>eader</w:t>
            </w:r>
            <w:r w:rsidR="00583F80">
              <w:rPr>
                <w:rFonts w:ascii="Arial Narrow" w:hAnsi="Arial Narrow" w:cs="Arial"/>
                <w:sz w:val="20"/>
                <w:szCs w:val="20"/>
              </w:rPr>
              <w:t>.</w:t>
            </w:r>
          </w:p>
          <w:p w14:paraId="1156327A" w14:textId="2078DB18"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Effectively use the expertise of team members to meet the Terms of Reference </w:t>
            </w:r>
            <w:r w:rsidR="00E3222B">
              <w:rPr>
                <w:rFonts w:ascii="Arial Narrow" w:hAnsi="Arial Narrow" w:cs="Arial"/>
                <w:sz w:val="20"/>
                <w:szCs w:val="20"/>
              </w:rPr>
              <w:t xml:space="preserve">(TOR) </w:t>
            </w:r>
            <w:r w:rsidRPr="00676F8B">
              <w:rPr>
                <w:rFonts w:ascii="Arial Narrow" w:hAnsi="Arial Narrow" w:cs="Arial"/>
                <w:sz w:val="20"/>
                <w:szCs w:val="20"/>
              </w:rPr>
              <w:t>and requirements for the review</w:t>
            </w:r>
            <w:r w:rsidR="00583F80">
              <w:rPr>
                <w:rFonts w:ascii="Arial Narrow" w:hAnsi="Arial Narrow" w:cs="Arial"/>
                <w:sz w:val="20"/>
                <w:szCs w:val="20"/>
              </w:rPr>
              <w:t>.</w:t>
            </w:r>
          </w:p>
          <w:p w14:paraId="32DB1CBB" w14:textId="3830F5D5"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Draft and submit an Independent Review Plan</w:t>
            </w:r>
            <w:r w:rsidR="00583F80">
              <w:rPr>
                <w:rFonts w:ascii="Arial Narrow" w:hAnsi="Arial Narrow" w:cs="Arial"/>
                <w:sz w:val="20"/>
                <w:szCs w:val="20"/>
              </w:rPr>
              <w:t>.</w:t>
            </w:r>
          </w:p>
          <w:p w14:paraId="1AEA046F" w14:textId="33479909"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Lead overall implementation and management of the review</w:t>
            </w:r>
            <w:r w:rsidR="00EC02AB">
              <w:rPr>
                <w:rFonts w:ascii="Arial Narrow" w:hAnsi="Arial Narrow" w:cs="Arial"/>
                <w:sz w:val="20"/>
                <w:szCs w:val="20"/>
              </w:rPr>
              <w:t>,</w:t>
            </w:r>
            <w:r w:rsidRPr="00676F8B">
              <w:rPr>
                <w:rFonts w:ascii="Arial Narrow" w:hAnsi="Arial Narrow" w:cs="Arial"/>
                <w:sz w:val="20"/>
                <w:szCs w:val="20"/>
              </w:rPr>
              <w:t xml:space="preserve"> including managing, coordinating assessment, and ensuring the collaboration of team members</w:t>
            </w:r>
            <w:r w:rsidR="00583F80">
              <w:rPr>
                <w:rFonts w:ascii="Arial Narrow" w:hAnsi="Arial Narrow" w:cs="Arial"/>
                <w:sz w:val="20"/>
                <w:szCs w:val="20"/>
              </w:rPr>
              <w:t>.</w:t>
            </w:r>
          </w:p>
          <w:p w14:paraId="1EB8C947" w14:textId="58BE8CF1"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Lead the team in the field, allocating tasks, ensuring team safety and efficiency of implementation</w:t>
            </w:r>
            <w:r w:rsidR="00583F80">
              <w:rPr>
                <w:rFonts w:ascii="Arial Narrow" w:hAnsi="Arial Narrow" w:cs="Arial"/>
                <w:sz w:val="20"/>
                <w:szCs w:val="20"/>
              </w:rPr>
              <w:t>.</w:t>
            </w:r>
          </w:p>
          <w:p w14:paraId="320E700D" w14:textId="6566BDB1"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evidence relating to relevance, efficiency, effectiveness, and relationships</w:t>
            </w:r>
            <w:r w:rsidR="00583F80">
              <w:rPr>
                <w:rFonts w:ascii="Arial Narrow" w:hAnsi="Arial Narrow" w:cs="Arial"/>
                <w:sz w:val="20"/>
                <w:szCs w:val="20"/>
              </w:rPr>
              <w:t>.</w:t>
            </w:r>
          </w:p>
          <w:p w14:paraId="6EED7298" w14:textId="3EDAD455"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Collect evidence relating to the efficiency of the modality in the </w:t>
            </w:r>
            <w:r w:rsidR="0071345D" w:rsidRPr="00676F8B">
              <w:rPr>
                <w:rFonts w:ascii="Arial Narrow" w:hAnsi="Arial Narrow" w:cs="Arial"/>
                <w:sz w:val="20"/>
                <w:szCs w:val="20"/>
              </w:rPr>
              <w:t>COVID-19</w:t>
            </w:r>
            <w:r w:rsidRPr="00676F8B">
              <w:rPr>
                <w:rFonts w:ascii="Arial Narrow" w:hAnsi="Arial Narrow" w:cs="Arial"/>
                <w:sz w:val="20"/>
                <w:szCs w:val="20"/>
              </w:rPr>
              <w:t xml:space="preserve"> context</w:t>
            </w:r>
            <w:r w:rsidR="00583F80">
              <w:rPr>
                <w:rFonts w:ascii="Arial Narrow" w:hAnsi="Arial Narrow" w:cs="Arial"/>
                <w:sz w:val="20"/>
                <w:szCs w:val="20"/>
              </w:rPr>
              <w:t>.</w:t>
            </w:r>
          </w:p>
          <w:p w14:paraId="26522330" w14:textId="0F7021E2"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evidence relating to the contributions Australian budget support made to Australia’s reputation as an economic partner of choice in targeted PICs</w:t>
            </w:r>
            <w:r w:rsidR="00583F80">
              <w:rPr>
                <w:rFonts w:ascii="Arial Narrow" w:hAnsi="Arial Narrow" w:cs="Arial"/>
                <w:sz w:val="20"/>
                <w:szCs w:val="20"/>
              </w:rPr>
              <w:t>.</w:t>
            </w:r>
          </w:p>
          <w:p w14:paraId="381CA68E" w14:textId="396FE083"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Collect evidence relating to the engagement with private sector actors during implementation of the </w:t>
            </w:r>
            <w:r w:rsidR="006D437D">
              <w:rPr>
                <w:rFonts w:ascii="Arial Narrow" w:hAnsi="Arial Narrow" w:cs="Arial"/>
                <w:sz w:val="20"/>
                <w:szCs w:val="20"/>
              </w:rPr>
              <w:t>p</w:t>
            </w:r>
            <w:r w:rsidRPr="00676F8B">
              <w:rPr>
                <w:rFonts w:ascii="Arial Narrow" w:hAnsi="Arial Narrow" w:cs="Arial"/>
                <w:sz w:val="20"/>
                <w:szCs w:val="20"/>
              </w:rPr>
              <w:t>ackage, and where possible demonstrate how such actors benefited</w:t>
            </w:r>
            <w:r w:rsidR="00583F80">
              <w:rPr>
                <w:rFonts w:ascii="Arial Narrow" w:hAnsi="Arial Narrow" w:cs="Arial"/>
                <w:sz w:val="20"/>
                <w:szCs w:val="20"/>
              </w:rPr>
              <w:t>.</w:t>
            </w:r>
          </w:p>
          <w:p w14:paraId="3E2E5F51" w14:textId="5771E609"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Prepare at least three evidence-based case studies illustrating the difference budget support made to Australia’s reputation in targeted PICs</w:t>
            </w:r>
            <w:r w:rsidR="00583F80">
              <w:rPr>
                <w:rFonts w:ascii="Arial Narrow" w:hAnsi="Arial Narrow" w:cs="Arial"/>
                <w:sz w:val="20"/>
                <w:szCs w:val="20"/>
              </w:rPr>
              <w:t>.</w:t>
            </w:r>
          </w:p>
          <w:p w14:paraId="140B7614" w14:textId="61BFBBA7"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Ensure gender equality and social inclusion are integrated into interviews, document review</w:t>
            </w:r>
            <w:r w:rsidR="00EC02AB">
              <w:rPr>
                <w:rFonts w:ascii="Arial Narrow" w:hAnsi="Arial Narrow" w:cs="Arial"/>
                <w:sz w:val="20"/>
                <w:szCs w:val="20"/>
              </w:rPr>
              <w:t>,</w:t>
            </w:r>
            <w:r w:rsidRPr="00676F8B">
              <w:rPr>
                <w:rFonts w:ascii="Arial Narrow" w:hAnsi="Arial Narrow" w:cs="Arial"/>
                <w:sz w:val="20"/>
                <w:szCs w:val="20"/>
              </w:rPr>
              <w:t xml:space="preserve"> and review findings</w:t>
            </w:r>
            <w:r w:rsidR="00583F80">
              <w:rPr>
                <w:rFonts w:ascii="Arial Narrow" w:hAnsi="Arial Narrow" w:cs="Arial"/>
                <w:sz w:val="20"/>
                <w:szCs w:val="20"/>
              </w:rPr>
              <w:t>.</w:t>
            </w:r>
          </w:p>
          <w:p w14:paraId="16BD93F7" w14:textId="19CD37DA"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Task, review, synthesise and integrate outputs from team members into the </w:t>
            </w:r>
            <w:r w:rsidR="00EC02AB">
              <w:rPr>
                <w:rFonts w:ascii="Arial Narrow" w:hAnsi="Arial Narrow" w:cs="Arial"/>
                <w:sz w:val="20"/>
                <w:szCs w:val="20"/>
              </w:rPr>
              <w:t>a</w:t>
            </w:r>
            <w:r w:rsidRPr="00676F8B">
              <w:rPr>
                <w:rFonts w:ascii="Arial Narrow" w:hAnsi="Arial Narrow" w:cs="Arial"/>
                <w:sz w:val="20"/>
                <w:szCs w:val="20"/>
              </w:rPr>
              <w:t xml:space="preserve">ide </w:t>
            </w:r>
            <w:r w:rsidR="00EC02AB">
              <w:rPr>
                <w:rFonts w:ascii="Arial Narrow" w:hAnsi="Arial Narrow" w:cs="Arial"/>
                <w:sz w:val="20"/>
                <w:szCs w:val="20"/>
              </w:rPr>
              <w:t>m</w:t>
            </w:r>
            <w:r w:rsidRPr="00676F8B">
              <w:rPr>
                <w:rFonts w:ascii="Arial Narrow" w:hAnsi="Arial Narrow" w:cs="Arial"/>
                <w:sz w:val="20"/>
                <w:szCs w:val="20"/>
              </w:rPr>
              <w:t>emoire and draft report</w:t>
            </w:r>
            <w:r w:rsidR="00583F80">
              <w:rPr>
                <w:rFonts w:ascii="Arial Narrow" w:hAnsi="Arial Narrow" w:cs="Arial"/>
                <w:sz w:val="20"/>
                <w:szCs w:val="20"/>
              </w:rPr>
              <w:t>.</w:t>
            </w:r>
          </w:p>
          <w:p w14:paraId="01E23523" w14:textId="51745160"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Lead and coordinate preparation and finalisation of an Independent Review Report</w:t>
            </w:r>
            <w:r w:rsidR="00583F80">
              <w:rPr>
                <w:rFonts w:ascii="Arial Narrow" w:hAnsi="Arial Narrow" w:cs="Arial"/>
                <w:sz w:val="20"/>
                <w:szCs w:val="20"/>
              </w:rPr>
              <w:t>.</w:t>
            </w:r>
          </w:p>
          <w:p w14:paraId="5E1D415A" w14:textId="0283F069"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Other duties in TOR and/or as directed by DFAT.</w:t>
            </w:r>
          </w:p>
        </w:tc>
      </w:tr>
      <w:tr w:rsidR="00EE1E76" w:rsidRPr="00676F8B" w14:paraId="63044E68" w14:textId="77777777" w:rsidTr="00783EB0">
        <w:tc>
          <w:tcPr>
            <w:tcW w:w="1696" w:type="dxa"/>
            <w:shd w:val="clear" w:color="auto" w:fill="F2F2F2" w:themeFill="background1" w:themeFillShade="F2"/>
            <w:vAlign w:val="center"/>
          </w:tcPr>
          <w:p w14:paraId="5A182FAF"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lastRenderedPageBreak/>
              <w:t>Macro-economist and PFM/Budget Support Specialist</w:t>
            </w:r>
          </w:p>
          <w:p w14:paraId="6CEA322D"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Andrew Laing</w:t>
            </w:r>
          </w:p>
        </w:tc>
        <w:tc>
          <w:tcPr>
            <w:tcW w:w="2835" w:type="dxa"/>
          </w:tcPr>
          <w:p w14:paraId="6F93CDDF" w14:textId="03650C41"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Ensure the </w:t>
            </w:r>
            <w:r w:rsidR="00EB00B1">
              <w:rPr>
                <w:rFonts w:ascii="Arial Narrow" w:hAnsi="Arial Narrow" w:cs="Arial"/>
                <w:sz w:val="20"/>
                <w:szCs w:val="20"/>
              </w:rPr>
              <w:t>R</w:t>
            </w:r>
            <w:r w:rsidRPr="00676F8B">
              <w:rPr>
                <w:rFonts w:ascii="Arial Narrow" w:hAnsi="Arial Narrow" w:cs="Arial"/>
                <w:sz w:val="20"/>
                <w:szCs w:val="20"/>
              </w:rPr>
              <w:t xml:space="preserve">eview </w:t>
            </w:r>
            <w:r w:rsidR="00EB00B1">
              <w:rPr>
                <w:rFonts w:ascii="Arial Narrow" w:hAnsi="Arial Narrow" w:cs="Arial"/>
                <w:sz w:val="20"/>
                <w:szCs w:val="20"/>
              </w:rPr>
              <w:t>P</w:t>
            </w:r>
            <w:r w:rsidRPr="00676F8B">
              <w:rPr>
                <w:rFonts w:ascii="Arial Narrow" w:hAnsi="Arial Narrow" w:cs="Arial"/>
                <w:sz w:val="20"/>
                <w:szCs w:val="20"/>
              </w:rPr>
              <w:t>lan addresses macro-economic, PFM and budget support questions and issues</w:t>
            </w:r>
            <w:r w:rsidR="00583F80">
              <w:rPr>
                <w:rFonts w:ascii="Arial Narrow" w:hAnsi="Arial Narrow" w:cs="Arial"/>
                <w:sz w:val="20"/>
                <w:szCs w:val="20"/>
              </w:rPr>
              <w:t>.</w:t>
            </w:r>
          </w:p>
          <w:p w14:paraId="144DE903" w14:textId="3F8CFC04"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information to answer key evaluation questions relating to macro-economic stability, PFM, and budget support</w:t>
            </w:r>
            <w:r w:rsidR="00583F80">
              <w:rPr>
                <w:rFonts w:ascii="Arial Narrow" w:hAnsi="Arial Narrow" w:cs="Arial"/>
                <w:sz w:val="20"/>
                <w:szCs w:val="20"/>
              </w:rPr>
              <w:t>.</w:t>
            </w:r>
          </w:p>
          <w:p w14:paraId="0BF0DB74" w14:textId="69D0AE6F"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Contribute macro-economic, PFM</w:t>
            </w:r>
            <w:r w:rsidR="00EC02AB">
              <w:rPr>
                <w:rFonts w:ascii="Arial Narrow" w:hAnsi="Arial Narrow" w:cs="Arial"/>
                <w:sz w:val="20"/>
                <w:szCs w:val="20"/>
              </w:rPr>
              <w:t>,</w:t>
            </w:r>
            <w:r w:rsidRPr="00676F8B">
              <w:rPr>
                <w:rFonts w:ascii="Arial Narrow" w:hAnsi="Arial Narrow" w:cs="Arial"/>
                <w:sz w:val="20"/>
                <w:szCs w:val="20"/>
              </w:rPr>
              <w:t xml:space="preserve"> and budget support elements to the aide memoire, draft report, and review report</w:t>
            </w:r>
            <w:r w:rsidR="00583F80">
              <w:rPr>
                <w:rFonts w:ascii="Arial Narrow" w:hAnsi="Arial Narrow" w:cs="Arial"/>
                <w:sz w:val="20"/>
                <w:szCs w:val="20"/>
              </w:rPr>
              <w:t>.</w:t>
            </w:r>
          </w:p>
        </w:tc>
        <w:tc>
          <w:tcPr>
            <w:tcW w:w="4485" w:type="dxa"/>
          </w:tcPr>
          <w:p w14:paraId="321FAFEF" w14:textId="37024FE8"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evidence relating to relevance, efficiency, and effectiveness</w:t>
            </w:r>
            <w:r w:rsidR="00583F80">
              <w:rPr>
                <w:rFonts w:ascii="Arial Narrow" w:hAnsi="Arial Narrow" w:cs="Arial"/>
                <w:sz w:val="20"/>
                <w:szCs w:val="20"/>
              </w:rPr>
              <w:t>.</w:t>
            </w:r>
          </w:p>
          <w:p w14:paraId="04AD1F8C" w14:textId="3B97DE58"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evidence relating to the contributions Australian budget support made to public revenue and expenditure at national level</w:t>
            </w:r>
            <w:r w:rsidR="00EC02AB">
              <w:rPr>
                <w:rFonts w:ascii="Arial Narrow" w:hAnsi="Arial Narrow" w:cs="Arial"/>
                <w:sz w:val="20"/>
                <w:szCs w:val="20"/>
              </w:rPr>
              <w:t>,</w:t>
            </w:r>
            <w:r w:rsidRPr="00676F8B">
              <w:rPr>
                <w:rFonts w:ascii="Arial Narrow" w:hAnsi="Arial Narrow" w:cs="Arial"/>
                <w:sz w:val="20"/>
                <w:szCs w:val="20"/>
              </w:rPr>
              <w:t xml:space="preserve"> as well as sectoral level (health and education)</w:t>
            </w:r>
            <w:r w:rsidR="00583F80">
              <w:rPr>
                <w:rFonts w:ascii="Arial Narrow" w:hAnsi="Arial Narrow" w:cs="Arial"/>
                <w:sz w:val="20"/>
                <w:szCs w:val="20"/>
              </w:rPr>
              <w:t>.</w:t>
            </w:r>
          </w:p>
          <w:p w14:paraId="009FE86C" w14:textId="3504EDB8"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Prepare at least three evidence-based case studies illustrating the difference budget support made to national economies, public finance management, and service delivery after the </w:t>
            </w:r>
            <w:r w:rsidR="0071345D" w:rsidRPr="00676F8B">
              <w:rPr>
                <w:rFonts w:ascii="Arial Narrow" w:hAnsi="Arial Narrow" w:cs="Arial"/>
                <w:sz w:val="20"/>
                <w:szCs w:val="20"/>
              </w:rPr>
              <w:t>COVID-19</w:t>
            </w:r>
            <w:r w:rsidRPr="00676F8B">
              <w:rPr>
                <w:rFonts w:ascii="Arial Narrow" w:hAnsi="Arial Narrow" w:cs="Arial"/>
                <w:sz w:val="20"/>
                <w:szCs w:val="20"/>
              </w:rPr>
              <w:t xml:space="preserve"> shocks</w:t>
            </w:r>
            <w:r w:rsidR="00583F80">
              <w:rPr>
                <w:rFonts w:ascii="Arial Narrow" w:hAnsi="Arial Narrow" w:cs="Arial"/>
                <w:sz w:val="20"/>
                <w:szCs w:val="20"/>
              </w:rPr>
              <w:t>.</w:t>
            </w:r>
          </w:p>
          <w:p w14:paraId="11A4314F" w14:textId="45B953F9"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Other duties in TOR and/or as directed by Team Leader</w:t>
            </w:r>
            <w:r w:rsidR="00583F80">
              <w:rPr>
                <w:rFonts w:ascii="Arial Narrow" w:hAnsi="Arial Narrow" w:cs="Arial"/>
                <w:sz w:val="20"/>
                <w:szCs w:val="20"/>
              </w:rPr>
              <w:t>.</w:t>
            </w:r>
          </w:p>
        </w:tc>
      </w:tr>
      <w:tr w:rsidR="00EE1E76" w:rsidRPr="00676F8B" w14:paraId="49622E49" w14:textId="77777777" w:rsidTr="00783EB0">
        <w:tc>
          <w:tcPr>
            <w:tcW w:w="1696" w:type="dxa"/>
            <w:shd w:val="clear" w:color="auto" w:fill="F2F2F2" w:themeFill="background1" w:themeFillShade="F2"/>
            <w:vAlign w:val="center"/>
          </w:tcPr>
          <w:p w14:paraId="3740E5A7"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Issues Primary Service Delivery Specialist</w:t>
            </w:r>
          </w:p>
          <w:p w14:paraId="4FB70F2F"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Elizabeth Elson</w:t>
            </w:r>
          </w:p>
        </w:tc>
        <w:tc>
          <w:tcPr>
            <w:tcW w:w="2835" w:type="dxa"/>
          </w:tcPr>
          <w:p w14:paraId="3CCE5DE8" w14:textId="008E6D41"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Ensure the </w:t>
            </w:r>
            <w:r w:rsidR="00EB00B1">
              <w:rPr>
                <w:rFonts w:ascii="Arial Narrow" w:hAnsi="Arial Narrow" w:cs="Arial"/>
                <w:sz w:val="20"/>
                <w:szCs w:val="20"/>
              </w:rPr>
              <w:t>R</w:t>
            </w:r>
            <w:r w:rsidRPr="00676F8B">
              <w:rPr>
                <w:rFonts w:ascii="Arial Narrow" w:hAnsi="Arial Narrow" w:cs="Arial"/>
                <w:sz w:val="20"/>
                <w:szCs w:val="20"/>
              </w:rPr>
              <w:t xml:space="preserve">eview </w:t>
            </w:r>
            <w:r w:rsidR="00EB00B1">
              <w:rPr>
                <w:rFonts w:ascii="Arial Narrow" w:hAnsi="Arial Narrow" w:cs="Arial"/>
                <w:sz w:val="20"/>
                <w:szCs w:val="20"/>
              </w:rPr>
              <w:t>P</w:t>
            </w:r>
            <w:r w:rsidRPr="00676F8B">
              <w:rPr>
                <w:rFonts w:ascii="Arial Narrow" w:hAnsi="Arial Narrow" w:cs="Arial"/>
                <w:sz w:val="20"/>
                <w:szCs w:val="20"/>
              </w:rPr>
              <w:t>lan addresses primary service delivery questions and issues with a focus on health and education</w:t>
            </w:r>
            <w:r w:rsidR="00583F80">
              <w:rPr>
                <w:rFonts w:ascii="Arial Narrow" w:hAnsi="Arial Narrow" w:cs="Arial"/>
                <w:sz w:val="20"/>
                <w:szCs w:val="20"/>
              </w:rPr>
              <w:t>.</w:t>
            </w:r>
          </w:p>
          <w:p w14:paraId="53F57355" w14:textId="179DB56E"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information to answer key evaluation questions relating to primary health and education service delivery</w:t>
            </w:r>
            <w:r w:rsidR="00583F80">
              <w:rPr>
                <w:rFonts w:ascii="Arial Narrow" w:hAnsi="Arial Narrow" w:cs="Arial"/>
                <w:sz w:val="20"/>
                <w:szCs w:val="20"/>
              </w:rPr>
              <w:t>.</w:t>
            </w:r>
          </w:p>
          <w:p w14:paraId="0A566CDB" w14:textId="08319BCA"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Contribute primary health and education service delivery elements to the aide memoire, draft report, and review report</w:t>
            </w:r>
            <w:r w:rsidR="00583F80">
              <w:rPr>
                <w:rFonts w:ascii="Arial Narrow" w:hAnsi="Arial Narrow" w:cs="Arial"/>
                <w:sz w:val="20"/>
                <w:szCs w:val="20"/>
              </w:rPr>
              <w:t>.</w:t>
            </w:r>
          </w:p>
        </w:tc>
        <w:tc>
          <w:tcPr>
            <w:tcW w:w="4485" w:type="dxa"/>
          </w:tcPr>
          <w:p w14:paraId="309AD365" w14:textId="60DA937A"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evidence relating to relevance, efficiency, and effectiveness</w:t>
            </w:r>
            <w:r w:rsidR="00583F80">
              <w:rPr>
                <w:rFonts w:ascii="Arial Narrow" w:hAnsi="Arial Narrow" w:cs="Arial"/>
                <w:sz w:val="20"/>
                <w:szCs w:val="20"/>
              </w:rPr>
              <w:t>.</w:t>
            </w:r>
          </w:p>
          <w:p w14:paraId="3EAC8842" w14:textId="227D4747"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evidence relating to the contributions Australian budget support made to primary health and education service delivery</w:t>
            </w:r>
            <w:r w:rsidR="00583F80">
              <w:rPr>
                <w:rFonts w:ascii="Arial Narrow" w:hAnsi="Arial Narrow" w:cs="Arial"/>
                <w:sz w:val="20"/>
                <w:szCs w:val="20"/>
              </w:rPr>
              <w:t>.</w:t>
            </w:r>
          </w:p>
          <w:p w14:paraId="7BF41926" w14:textId="394C8C2B"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Prepare at least three evidence-based case studies illustrating the difference budget support made to primary health and education service delivery after the </w:t>
            </w:r>
            <w:r w:rsidR="0071345D" w:rsidRPr="00676F8B">
              <w:rPr>
                <w:rFonts w:ascii="Arial Narrow" w:hAnsi="Arial Narrow" w:cs="Arial"/>
                <w:sz w:val="20"/>
                <w:szCs w:val="20"/>
              </w:rPr>
              <w:t>COVID-19</w:t>
            </w:r>
            <w:r w:rsidRPr="00676F8B">
              <w:rPr>
                <w:rFonts w:ascii="Arial Narrow" w:hAnsi="Arial Narrow" w:cs="Arial"/>
                <w:sz w:val="20"/>
                <w:szCs w:val="20"/>
              </w:rPr>
              <w:t xml:space="preserve"> shocks – including at national and sub-national levels</w:t>
            </w:r>
            <w:r w:rsidR="00583F80">
              <w:rPr>
                <w:rFonts w:ascii="Arial Narrow" w:hAnsi="Arial Narrow" w:cs="Arial"/>
                <w:sz w:val="20"/>
                <w:szCs w:val="20"/>
              </w:rPr>
              <w:t>.</w:t>
            </w:r>
          </w:p>
          <w:p w14:paraId="5E75CA74" w14:textId="62F73BB1"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Other duties in TOR and/or as directed by Team Leader</w:t>
            </w:r>
            <w:r w:rsidR="00583F80">
              <w:rPr>
                <w:rFonts w:ascii="Arial Narrow" w:hAnsi="Arial Narrow" w:cs="Arial"/>
                <w:sz w:val="20"/>
                <w:szCs w:val="20"/>
              </w:rPr>
              <w:t>.</w:t>
            </w:r>
          </w:p>
          <w:p w14:paraId="67E4A386" w14:textId="77777777" w:rsidR="00EE1E76" w:rsidRPr="00676F8B" w:rsidRDefault="00EE1E76" w:rsidP="0003181D">
            <w:pPr>
              <w:rPr>
                <w:rFonts w:ascii="Arial Narrow" w:hAnsi="Arial Narrow" w:cs="Arial"/>
                <w:sz w:val="20"/>
                <w:szCs w:val="20"/>
              </w:rPr>
            </w:pPr>
          </w:p>
        </w:tc>
      </w:tr>
      <w:tr w:rsidR="00EE1E76" w:rsidRPr="00676F8B" w14:paraId="0F3E7B9A" w14:textId="77777777" w:rsidTr="00783EB0">
        <w:tc>
          <w:tcPr>
            <w:tcW w:w="1696" w:type="dxa"/>
            <w:shd w:val="clear" w:color="auto" w:fill="F2F2F2" w:themeFill="background1" w:themeFillShade="F2"/>
            <w:vAlign w:val="center"/>
          </w:tcPr>
          <w:p w14:paraId="569681DB"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Social Protection Specialist</w:t>
            </w:r>
          </w:p>
          <w:p w14:paraId="67009881"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Nicholas Freeland</w:t>
            </w:r>
          </w:p>
        </w:tc>
        <w:tc>
          <w:tcPr>
            <w:tcW w:w="2835" w:type="dxa"/>
          </w:tcPr>
          <w:p w14:paraId="1CE786ED" w14:textId="2F9D6DCA"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Ensure the </w:t>
            </w:r>
            <w:r w:rsidR="005F517C">
              <w:rPr>
                <w:rFonts w:ascii="Arial Narrow" w:hAnsi="Arial Narrow" w:cs="Arial"/>
                <w:sz w:val="20"/>
                <w:szCs w:val="20"/>
              </w:rPr>
              <w:t>R</w:t>
            </w:r>
            <w:r w:rsidRPr="00676F8B">
              <w:rPr>
                <w:rFonts w:ascii="Arial Narrow" w:hAnsi="Arial Narrow" w:cs="Arial"/>
                <w:sz w:val="20"/>
                <w:szCs w:val="20"/>
              </w:rPr>
              <w:t xml:space="preserve">eview </w:t>
            </w:r>
            <w:r w:rsidR="005F517C">
              <w:rPr>
                <w:rFonts w:ascii="Arial Narrow" w:hAnsi="Arial Narrow" w:cs="Arial"/>
                <w:sz w:val="20"/>
                <w:szCs w:val="20"/>
              </w:rPr>
              <w:t>P</w:t>
            </w:r>
            <w:r w:rsidRPr="00676F8B">
              <w:rPr>
                <w:rFonts w:ascii="Arial Narrow" w:hAnsi="Arial Narrow" w:cs="Arial"/>
                <w:sz w:val="20"/>
                <w:szCs w:val="20"/>
              </w:rPr>
              <w:t>lan addresses social protection questions and issues</w:t>
            </w:r>
            <w:r w:rsidR="00583F80">
              <w:rPr>
                <w:rFonts w:ascii="Arial Narrow" w:hAnsi="Arial Narrow" w:cs="Arial"/>
                <w:sz w:val="20"/>
                <w:szCs w:val="20"/>
              </w:rPr>
              <w:t>.</w:t>
            </w:r>
          </w:p>
          <w:p w14:paraId="792FE173" w14:textId="6CEB4379"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information to answer key evaluation questions relating to social protection</w:t>
            </w:r>
            <w:r w:rsidR="00583F80">
              <w:rPr>
                <w:rFonts w:ascii="Arial Narrow" w:hAnsi="Arial Narrow" w:cs="Arial"/>
                <w:sz w:val="20"/>
                <w:szCs w:val="20"/>
              </w:rPr>
              <w:t>.</w:t>
            </w:r>
          </w:p>
          <w:p w14:paraId="3CE8F130" w14:textId="65B66165"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Contribute social protection elements to the aide memoire, draft report, and review report</w:t>
            </w:r>
            <w:r w:rsidR="00583F80">
              <w:rPr>
                <w:rFonts w:ascii="Arial Narrow" w:hAnsi="Arial Narrow" w:cs="Arial"/>
                <w:sz w:val="20"/>
                <w:szCs w:val="20"/>
              </w:rPr>
              <w:t>.</w:t>
            </w:r>
          </w:p>
        </w:tc>
        <w:tc>
          <w:tcPr>
            <w:tcW w:w="4485" w:type="dxa"/>
          </w:tcPr>
          <w:p w14:paraId="4F799461" w14:textId="63B077BB"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evidence relating to relevance, efficiency, and effectiveness</w:t>
            </w:r>
            <w:r w:rsidR="00583F80">
              <w:rPr>
                <w:rFonts w:ascii="Arial Narrow" w:hAnsi="Arial Narrow" w:cs="Arial"/>
                <w:sz w:val="20"/>
                <w:szCs w:val="20"/>
              </w:rPr>
              <w:t>.</w:t>
            </w:r>
          </w:p>
          <w:p w14:paraId="063E3432" w14:textId="4589AE08"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Collect evidence relating to the contributions the </w:t>
            </w:r>
            <w:r w:rsidR="006D437D">
              <w:rPr>
                <w:rFonts w:ascii="Arial Narrow" w:hAnsi="Arial Narrow" w:cs="Arial"/>
                <w:sz w:val="20"/>
                <w:szCs w:val="20"/>
              </w:rPr>
              <w:t>p</w:t>
            </w:r>
            <w:r w:rsidRPr="00676F8B">
              <w:rPr>
                <w:rFonts w:ascii="Arial Narrow" w:hAnsi="Arial Narrow" w:cs="Arial"/>
                <w:sz w:val="20"/>
                <w:szCs w:val="20"/>
              </w:rPr>
              <w:t>ackage made to social protection</w:t>
            </w:r>
            <w:r w:rsidR="00583F80">
              <w:rPr>
                <w:rFonts w:ascii="Arial Narrow" w:hAnsi="Arial Narrow" w:cs="Arial"/>
                <w:sz w:val="20"/>
                <w:szCs w:val="20"/>
              </w:rPr>
              <w:t>.</w:t>
            </w:r>
          </w:p>
          <w:p w14:paraId="1B65054F" w14:textId="0A3A4DE1"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Prepare at least three evidence-based case studies illustrating the difference budget support made to social protection after the </w:t>
            </w:r>
            <w:r w:rsidR="0071345D" w:rsidRPr="00676F8B">
              <w:rPr>
                <w:rFonts w:ascii="Arial Narrow" w:hAnsi="Arial Narrow" w:cs="Arial"/>
                <w:sz w:val="20"/>
                <w:szCs w:val="20"/>
              </w:rPr>
              <w:t>COVID-19</w:t>
            </w:r>
            <w:r w:rsidRPr="00676F8B">
              <w:rPr>
                <w:rFonts w:ascii="Arial Narrow" w:hAnsi="Arial Narrow" w:cs="Arial"/>
                <w:sz w:val="20"/>
                <w:szCs w:val="20"/>
              </w:rPr>
              <w:t xml:space="preserve"> shocks – including at national and sub-national levels</w:t>
            </w:r>
            <w:r w:rsidR="00583F80">
              <w:rPr>
                <w:rFonts w:ascii="Arial Narrow" w:hAnsi="Arial Narrow" w:cs="Arial"/>
                <w:sz w:val="20"/>
                <w:szCs w:val="20"/>
              </w:rPr>
              <w:t>.</w:t>
            </w:r>
          </w:p>
          <w:p w14:paraId="0D896272" w14:textId="449BF22A"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Other duties in TOR and/or as directed by Team Leader</w:t>
            </w:r>
            <w:r w:rsidR="00583F80">
              <w:rPr>
                <w:rFonts w:ascii="Arial Narrow" w:hAnsi="Arial Narrow" w:cs="Arial"/>
                <w:sz w:val="20"/>
                <w:szCs w:val="20"/>
              </w:rPr>
              <w:t>.</w:t>
            </w:r>
          </w:p>
          <w:p w14:paraId="6A927279" w14:textId="77777777" w:rsidR="00EE1E76" w:rsidRPr="00676F8B" w:rsidRDefault="00EE1E76" w:rsidP="0003181D">
            <w:pPr>
              <w:rPr>
                <w:rFonts w:ascii="Arial Narrow" w:hAnsi="Arial Narrow" w:cs="Arial"/>
                <w:sz w:val="20"/>
                <w:szCs w:val="20"/>
              </w:rPr>
            </w:pPr>
          </w:p>
        </w:tc>
      </w:tr>
      <w:tr w:rsidR="00EE1E76" w:rsidRPr="00676F8B" w14:paraId="32FAB3AA" w14:textId="77777777" w:rsidTr="00783EB0">
        <w:tc>
          <w:tcPr>
            <w:tcW w:w="1696" w:type="dxa"/>
            <w:shd w:val="clear" w:color="auto" w:fill="F2F2F2" w:themeFill="background1" w:themeFillShade="F2"/>
            <w:vAlign w:val="center"/>
          </w:tcPr>
          <w:p w14:paraId="6B188F25"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Gender Equality, Disability and Social Inclusion Specialist</w:t>
            </w:r>
          </w:p>
          <w:p w14:paraId="2838743B"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Gillian Brown</w:t>
            </w:r>
          </w:p>
        </w:tc>
        <w:tc>
          <w:tcPr>
            <w:tcW w:w="2835" w:type="dxa"/>
          </w:tcPr>
          <w:p w14:paraId="18CFC398" w14:textId="16170580"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Ensure the </w:t>
            </w:r>
            <w:r w:rsidR="005F517C">
              <w:rPr>
                <w:rFonts w:ascii="Arial Narrow" w:hAnsi="Arial Narrow" w:cs="Arial"/>
                <w:sz w:val="20"/>
                <w:szCs w:val="20"/>
              </w:rPr>
              <w:t>R</w:t>
            </w:r>
            <w:r w:rsidRPr="00676F8B">
              <w:rPr>
                <w:rFonts w:ascii="Arial Narrow" w:hAnsi="Arial Narrow" w:cs="Arial"/>
                <w:sz w:val="20"/>
                <w:szCs w:val="20"/>
              </w:rPr>
              <w:t xml:space="preserve">eview </w:t>
            </w:r>
            <w:r w:rsidR="005F517C">
              <w:rPr>
                <w:rFonts w:ascii="Arial Narrow" w:hAnsi="Arial Narrow" w:cs="Arial"/>
                <w:sz w:val="20"/>
                <w:szCs w:val="20"/>
              </w:rPr>
              <w:t>P</w:t>
            </w:r>
            <w:r w:rsidRPr="00676F8B">
              <w:rPr>
                <w:rFonts w:ascii="Arial Narrow" w:hAnsi="Arial Narrow" w:cs="Arial"/>
                <w:sz w:val="20"/>
                <w:szCs w:val="20"/>
              </w:rPr>
              <w:t>lan addresses questions and issues on gender equality, disability, and social inclusion</w:t>
            </w:r>
            <w:r w:rsidR="00583F80">
              <w:rPr>
                <w:rFonts w:ascii="Arial Narrow" w:hAnsi="Arial Narrow" w:cs="Arial"/>
                <w:sz w:val="20"/>
                <w:szCs w:val="20"/>
              </w:rPr>
              <w:t>.</w:t>
            </w:r>
          </w:p>
          <w:p w14:paraId="69409C0C" w14:textId="77777777" w:rsidR="00EC02A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information to answer key evaluation questions relating to gender equality disability and social inclusion</w:t>
            </w:r>
            <w:r w:rsidR="00EC02AB">
              <w:rPr>
                <w:rFonts w:ascii="Arial Narrow" w:hAnsi="Arial Narrow" w:cs="Arial"/>
                <w:sz w:val="20"/>
                <w:szCs w:val="20"/>
              </w:rPr>
              <w:t>.</w:t>
            </w:r>
          </w:p>
          <w:p w14:paraId="758F4E9F" w14:textId="0C3AC124"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Contribute gender equality disability and social inclusion elements to the aide memoire, draft report, and review report</w:t>
            </w:r>
            <w:r w:rsidR="00583F80">
              <w:rPr>
                <w:rFonts w:ascii="Arial Narrow" w:hAnsi="Arial Narrow" w:cs="Arial"/>
                <w:sz w:val="20"/>
                <w:szCs w:val="20"/>
              </w:rPr>
              <w:t>.</w:t>
            </w:r>
          </w:p>
        </w:tc>
        <w:tc>
          <w:tcPr>
            <w:tcW w:w="4485" w:type="dxa"/>
          </w:tcPr>
          <w:p w14:paraId="15C810A4" w14:textId="25D0C729"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Collect evidence relating to relevance, efficiency, and effectiveness</w:t>
            </w:r>
            <w:r w:rsidR="00583F80">
              <w:rPr>
                <w:rFonts w:ascii="Arial Narrow" w:hAnsi="Arial Narrow" w:cs="Arial"/>
                <w:sz w:val="20"/>
                <w:szCs w:val="20"/>
              </w:rPr>
              <w:t>.</w:t>
            </w:r>
          </w:p>
          <w:p w14:paraId="37332631" w14:textId="45103A0D"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Collect evidence relating to the contributions of the </w:t>
            </w:r>
            <w:r w:rsidR="006D437D">
              <w:rPr>
                <w:rFonts w:ascii="Arial Narrow" w:hAnsi="Arial Narrow" w:cs="Arial"/>
                <w:sz w:val="20"/>
                <w:szCs w:val="20"/>
              </w:rPr>
              <w:t>p</w:t>
            </w:r>
            <w:r w:rsidRPr="00676F8B">
              <w:rPr>
                <w:rFonts w:ascii="Arial Narrow" w:hAnsi="Arial Narrow" w:cs="Arial"/>
                <w:sz w:val="20"/>
                <w:szCs w:val="20"/>
              </w:rPr>
              <w:t>ackage to gender equality, disability, and social inclusion</w:t>
            </w:r>
            <w:r w:rsidR="00583F80">
              <w:rPr>
                <w:rFonts w:ascii="Arial Narrow" w:hAnsi="Arial Narrow" w:cs="Arial"/>
                <w:sz w:val="20"/>
                <w:szCs w:val="20"/>
              </w:rPr>
              <w:t>.</w:t>
            </w:r>
          </w:p>
          <w:p w14:paraId="404CEBA2" w14:textId="4B855D76"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Prepare at least three evidence-based case studies illustrating the difference budget support made to gender equality after the </w:t>
            </w:r>
            <w:r w:rsidR="0071345D" w:rsidRPr="00676F8B">
              <w:rPr>
                <w:rFonts w:ascii="Arial Narrow" w:hAnsi="Arial Narrow" w:cs="Arial"/>
                <w:sz w:val="20"/>
                <w:szCs w:val="20"/>
              </w:rPr>
              <w:t>COVID-19</w:t>
            </w:r>
            <w:r w:rsidRPr="00676F8B">
              <w:rPr>
                <w:rFonts w:ascii="Arial Narrow" w:hAnsi="Arial Narrow" w:cs="Arial"/>
                <w:sz w:val="20"/>
                <w:szCs w:val="20"/>
              </w:rPr>
              <w:t xml:space="preserve"> shocks – including at national and sub-national levels</w:t>
            </w:r>
            <w:r w:rsidR="00583F80">
              <w:rPr>
                <w:rFonts w:ascii="Arial Narrow" w:hAnsi="Arial Narrow" w:cs="Arial"/>
                <w:sz w:val="20"/>
                <w:szCs w:val="20"/>
              </w:rPr>
              <w:t>.</w:t>
            </w:r>
          </w:p>
          <w:p w14:paraId="16F0E7D6" w14:textId="1A8FD280" w:rsidR="00EE1E76" w:rsidRPr="00783EB0" w:rsidRDefault="00EE1E76" w:rsidP="00583F80">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Other duties in TOR and/or as directed by Team Leader</w:t>
            </w:r>
            <w:r w:rsidR="00583F80">
              <w:rPr>
                <w:rFonts w:ascii="Arial Narrow" w:hAnsi="Arial Narrow" w:cs="Arial"/>
                <w:sz w:val="20"/>
                <w:szCs w:val="20"/>
              </w:rPr>
              <w:t>.</w:t>
            </w:r>
          </w:p>
        </w:tc>
      </w:tr>
      <w:tr w:rsidR="00EE1E76" w:rsidRPr="00676F8B" w14:paraId="75B2FC76" w14:textId="77777777" w:rsidTr="00783EB0">
        <w:trPr>
          <w:trHeight w:val="2458"/>
        </w:trPr>
        <w:tc>
          <w:tcPr>
            <w:tcW w:w="1696" w:type="dxa"/>
            <w:shd w:val="clear" w:color="auto" w:fill="F2F2F2" w:themeFill="background1" w:themeFillShade="F2"/>
            <w:vAlign w:val="center"/>
          </w:tcPr>
          <w:p w14:paraId="56CB6011"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lastRenderedPageBreak/>
              <w:t xml:space="preserve">Design and M&amp;E Specialist </w:t>
            </w:r>
          </w:p>
          <w:p w14:paraId="533147D0" w14:textId="77777777" w:rsidR="00EE1E76" w:rsidRPr="00676F8B" w:rsidRDefault="00EE1E76" w:rsidP="0003181D">
            <w:pPr>
              <w:rPr>
                <w:rFonts w:ascii="Arial Narrow" w:hAnsi="Arial Narrow" w:cs="Arial"/>
                <w:sz w:val="20"/>
                <w:szCs w:val="20"/>
              </w:rPr>
            </w:pPr>
            <w:r w:rsidRPr="00676F8B">
              <w:rPr>
                <w:rFonts w:ascii="Arial Narrow" w:hAnsi="Arial Narrow" w:cs="Arial"/>
                <w:sz w:val="20"/>
                <w:szCs w:val="20"/>
              </w:rPr>
              <w:t>Jessica Kenway</w:t>
            </w:r>
          </w:p>
        </w:tc>
        <w:tc>
          <w:tcPr>
            <w:tcW w:w="2835" w:type="dxa"/>
          </w:tcPr>
          <w:p w14:paraId="249CD606" w14:textId="77777777"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Provide M&amp;E expertise to the team and ensure the work aligns with and meets relevant DFAT M&amp;E Standards.</w:t>
            </w:r>
          </w:p>
        </w:tc>
        <w:tc>
          <w:tcPr>
            <w:tcW w:w="4485" w:type="dxa"/>
          </w:tcPr>
          <w:p w14:paraId="2FCB6764" w14:textId="669A4A94"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Other duties in TOR and/or as directed by Team Leader</w:t>
            </w:r>
            <w:r w:rsidR="00583F80">
              <w:rPr>
                <w:rFonts w:ascii="Arial Narrow" w:hAnsi="Arial Narrow" w:cs="Arial"/>
                <w:sz w:val="20"/>
                <w:szCs w:val="20"/>
              </w:rPr>
              <w:t>.</w:t>
            </w:r>
          </w:p>
          <w:p w14:paraId="294A3E8C" w14:textId="5E8EA3C4"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Ensure the </w:t>
            </w:r>
            <w:r w:rsidR="005F517C">
              <w:rPr>
                <w:rFonts w:ascii="Arial Narrow" w:hAnsi="Arial Narrow" w:cs="Arial"/>
                <w:sz w:val="20"/>
                <w:szCs w:val="20"/>
              </w:rPr>
              <w:t>R</w:t>
            </w:r>
            <w:r w:rsidRPr="00676F8B">
              <w:rPr>
                <w:rFonts w:ascii="Arial Narrow" w:hAnsi="Arial Narrow" w:cs="Arial"/>
                <w:sz w:val="20"/>
                <w:szCs w:val="20"/>
              </w:rPr>
              <w:t xml:space="preserve">eview </w:t>
            </w:r>
            <w:r w:rsidR="005F517C">
              <w:rPr>
                <w:rFonts w:ascii="Arial Narrow" w:hAnsi="Arial Narrow" w:cs="Arial"/>
                <w:sz w:val="20"/>
                <w:szCs w:val="20"/>
              </w:rPr>
              <w:t>P</w:t>
            </w:r>
            <w:r w:rsidRPr="00676F8B">
              <w:rPr>
                <w:rFonts w:ascii="Arial Narrow" w:hAnsi="Arial Narrow" w:cs="Arial"/>
                <w:sz w:val="20"/>
                <w:szCs w:val="20"/>
              </w:rPr>
              <w:t xml:space="preserve">lan addresses questions and issues on design and M&amp;E and meets the relevant DFAT M&amp;E </w:t>
            </w:r>
            <w:r w:rsidR="00583F80">
              <w:rPr>
                <w:rFonts w:ascii="Arial Narrow" w:hAnsi="Arial Narrow" w:cs="Arial"/>
                <w:sz w:val="20"/>
                <w:szCs w:val="20"/>
              </w:rPr>
              <w:t>S</w:t>
            </w:r>
            <w:r w:rsidRPr="00676F8B">
              <w:rPr>
                <w:rFonts w:ascii="Arial Narrow" w:hAnsi="Arial Narrow" w:cs="Arial"/>
                <w:sz w:val="20"/>
                <w:szCs w:val="20"/>
              </w:rPr>
              <w:t>tandards.</w:t>
            </w:r>
          </w:p>
          <w:p w14:paraId="204E44D2" w14:textId="212D7FEE" w:rsidR="00EE1E76" w:rsidRPr="00676F8B" w:rsidRDefault="00EE1E76" w:rsidP="00EE1E76">
            <w:pPr>
              <w:pStyle w:val="ListParagraph"/>
              <w:numPr>
                <w:ilvl w:val="0"/>
                <w:numId w:val="10"/>
              </w:numPr>
              <w:ind w:left="172" w:hanging="283"/>
              <w:rPr>
                <w:rFonts w:ascii="Arial Narrow" w:hAnsi="Arial Narrow" w:cs="Arial"/>
                <w:sz w:val="20"/>
                <w:szCs w:val="20"/>
              </w:rPr>
            </w:pPr>
            <w:r w:rsidRPr="00676F8B">
              <w:rPr>
                <w:rFonts w:ascii="Arial Narrow" w:hAnsi="Arial Narrow" w:cs="Arial"/>
                <w:sz w:val="20"/>
                <w:szCs w:val="20"/>
              </w:rPr>
              <w:t xml:space="preserve">Review and quality assure the draft and final review report to ensure it meets the relevant DFAT M&amp;E </w:t>
            </w:r>
            <w:r w:rsidR="00583F80">
              <w:rPr>
                <w:rFonts w:ascii="Arial Narrow" w:hAnsi="Arial Narrow" w:cs="Arial"/>
                <w:sz w:val="20"/>
                <w:szCs w:val="20"/>
              </w:rPr>
              <w:t>S</w:t>
            </w:r>
            <w:r w:rsidRPr="00676F8B">
              <w:rPr>
                <w:rFonts w:ascii="Arial Narrow" w:hAnsi="Arial Narrow" w:cs="Arial"/>
                <w:sz w:val="20"/>
                <w:szCs w:val="20"/>
              </w:rPr>
              <w:t>tandards.</w:t>
            </w:r>
          </w:p>
        </w:tc>
      </w:tr>
    </w:tbl>
    <w:p w14:paraId="6E8C2257" w14:textId="77777777" w:rsidR="00EE1E76" w:rsidRPr="00676F8B" w:rsidRDefault="00EE1E76" w:rsidP="00EE1E76">
      <w:pPr>
        <w:spacing w:after="0"/>
        <w:jc w:val="both"/>
        <w:rPr>
          <w:sz w:val="20"/>
        </w:rPr>
      </w:pPr>
    </w:p>
    <w:p w14:paraId="43639F5D" w14:textId="13DC6ECE" w:rsidR="00794B52" w:rsidRPr="00676F8B" w:rsidRDefault="00794B52" w:rsidP="00D11DD3">
      <w:pPr>
        <w:jc w:val="both"/>
      </w:pPr>
      <w:r w:rsidRPr="00676F8B">
        <w:t>OTP</w:t>
      </w:r>
      <w:r w:rsidR="00C5440E" w:rsidRPr="00676F8B">
        <w:t xml:space="preserve"> </w:t>
      </w:r>
      <w:r w:rsidRPr="00676F8B">
        <w:t>will</w:t>
      </w:r>
      <w:r w:rsidR="00C5440E" w:rsidRPr="00676F8B">
        <w:t xml:space="preserve"> </w:t>
      </w:r>
      <w:r w:rsidRPr="00676F8B">
        <w:t>make</w:t>
      </w:r>
      <w:r w:rsidR="00C5440E" w:rsidRPr="00676F8B">
        <w:t xml:space="preserve"> </w:t>
      </w:r>
      <w:r w:rsidRPr="00676F8B">
        <w:t>available</w:t>
      </w:r>
      <w:r w:rsidR="00C5440E" w:rsidRPr="00676F8B">
        <w:t xml:space="preserve"> </w:t>
      </w:r>
      <w:r w:rsidRPr="00676F8B">
        <w:t>to</w:t>
      </w:r>
      <w:r w:rsidR="00C5440E" w:rsidRPr="00676F8B">
        <w:t xml:space="preserve"> </w:t>
      </w:r>
      <w:r w:rsidRPr="00676F8B">
        <w:t>the</w:t>
      </w:r>
      <w:r w:rsidR="00C5440E" w:rsidRPr="00676F8B">
        <w:t xml:space="preserve"> </w:t>
      </w:r>
      <w:r w:rsidR="000B5663">
        <w:t xml:space="preserve">Review </w:t>
      </w:r>
      <w:r w:rsidRPr="00676F8B">
        <w:t>Team</w:t>
      </w:r>
      <w:r w:rsidR="00C5440E" w:rsidRPr="00676F8B">
        <w:t xml:space="preserve"> </w:t>
      </w:r>
      <w:r w:rsidRPr="00676F8B">
        <w:t>documents</w:t>
      </w:r>
      <w:r w:rsidR="00C5440E" w:rsidRPr="00676F8B">
        <w:t xml:space="preserve"> </w:t>
      </w:r>
      <w:r w:rsidRPr="00676F8B">
        <w:t>and</w:t>
      </w:r>
      <w:r w:rsidR="00C5440E" w:rsidRPr="00676F8B">
        <w:t xml:space="preserve"> </w:t>
      </w:r>
      <w:r w:rsidRPr="00676F8B">
        <w:t>particulars</w:t>
      </w:r>
      <w:r w:rsidR="00C5440E" w:rsidRPr="00676F8B">
        <w:t xml:space="preserve"> </w:t>
      </w:r>
      <w:r w:rsidRPr="00676F8B">
        <w:t>relating</w:t>
      </w:r>
      <w:r w:rsidR="00C5440E" w:rsidRPr="00676F8B">
        <w:t xml:space="preserve"> </w:t>
      </w:r>
      <w:r w:rsidRPr="00676F8B">
        <w:t>to</w:t>
      </w:r>
      <w:r w:rsidR="00C5440E" w:rsidRPr="00676F8B">
        <w:t xml:space="preserve"> </w:t>
      </w:r>
      <w:r w:rsidRPr="00676F8B">
        <w:t>the</w:t>
      </w:r>
      <w:r w:rsidR="00C5440E" w:rsidRPr="00676F8B">
        <w:t xml:space="preserve"> </w:t>
      </w:r>
      <w:r w:rsidR="006D437D">
        <w:t>p</w:t>
      </w:r>
      <w:r w:rsidRPr="00676F8B">
        <w:t>ackage.</w:t>
      </w:r>
      <w:r w:rsidR="00C5440E" w:rsidRPr="00676F8B">
        <w:t xml:space="preserve"> </w:t>
      </w:r>
      <w:r w:rsidRPr="00676F8B">
        <w:t>These</w:t>
      </w:r>
      <w:r w:rsidR="00C5440E" w:rsidRPr="00676F8B">
        <w:t xml:space="preserve"> </w:t>
      </w:r>
      <w:r w:rsidRPr="00676F8B">
        <w:t>will</w:t>
      </w:r>
      <w:r w:rsidR="00C5440E" w:rsidRPr="00676F8B">
        <w:t xml:space="preserve"> </w:t>
      </w:r>
      <w:r w:rsidRPr="00676F8B">
        <w:t>include,</w:t>
      </w:r>
      <w:r w:rsidR="00C5440E" w:rsidRPr="00676F8B">
        <w:t xml:space="preserve"> </w:t>
      </w:r>
      <w:r w:rsidRPr="00676F8B">
        <w:t>but</w:t>
      </w:r>
      <w:r w:rsidR="00C5440E" w:rsidRPr="00676F8B">
        <w:t xml:space="preserve"> </w:t>
      </w:r>
      <w:r w:rsidRPr="00676F8B">
        <w:t>not</w:t>
      </w:r>
      <w:r w:rsidR="00C5440E" w:rsidRPr="00676F8B">
        <w:t xml:space="preserve"> </w:t>
      </w:r>
      <w:r w:rsidRPr="00676F8B">
        <w:t>be</w:t>
      </w:r>
      <w:r w:rsidR="00C5440E" w:rsidRPr="00676F8B">
        <w:t xml:space="preserve"> </w:t>
      </w:r>
      <w:r w:rsidRPr="00676F8B">
        <w:t>confined</w:t>
      </w:r>
      <w:r w:rsidR="00C5440E" w:rsidRPr="00676F8B">
        <w:t xml:space="preserve"> </w:t>
      </w:r>
      <w:r w:rsidRPr="00676F8B">
        <w:t>to,</w:t>
      </w:r>
      <w:r w:rsidR="00C5440E" w:rsidRPr="00676F8B">
        <w:t xml:space="preserve"> </w:t>
      </w:r>
      <w:r w:rsidRPr="00676F8B">
        <w:t>the</w:t>
      </w:r>
      <w:r w:rsidR="00C5440E" w:rsidRPr="00676F8B">
        <w:t xml:space="preserve"> </w:t>
      </w:r>
      <w:r w:rsidRPr="00676F8B">
        <w:t>following</w:t>
      </w:r>
      <w:r w:rsidR="00C5440E" w:rsidRPr="00676F8B">
        <w:t xml:space="preserve"> </w:t>
      </w:r>
      <w:r w:rsidRPr="00676F8B">
        <w:t>documents:</w:t>
      </w:r>
      <w:r w:rsidR="00C5440E" w:rsidRPr="00676F8B">
        <w:t xml:space="preserve"> </w:t>
      </w:r>
    </w:p>
    <w:p w14:paraId="5FE57E50" w14:textId="43096C54" w:rsidR="00794B52" w:rsidRPr="00C770B1" w:rsidRDefault="00794B52" w:rsidP="00D11DD3">
      <w:pPr>
        <w:pStyle w:val="ListParagraph"/>
        <w:numPr>
          <w:ilvl w:val="0"/>
          <w:numId w:val="63"/>
        </w:numPr>
        <w:jc w:val="both"/>
      </w:pPr>
      <w:r w:rsidRPr="00C770B1">
        <w:t>The</w:t>
      </w:r>
      <w:r w:rsidR="00C5440E" w:rsidRPr="00C770B1">
        <w:t xml:space="preserve"> </w:t>
      </w:r>
      <w:r w:rsidRPr="00C770B1">
        <w:t>Design</w:t>
      </w:r>
      <w:r w:rsidR="00C5440E" w:rsidRPr="00C770B1">
        <w:t xml:space="preserve"> </w:t>
      </w:r>
      <w:r w:rsidRPr="00C770B1">
        <w:t>Framework</w:t>
      </w:r>
    </w:p>
    <w:p w14:paraId="022BA081" w14:textId="5B8D999F" w:rsidR="00794B52" w:rsidRPr="00C770B1" w:rsidRDefault="00794B52" w:rsidP="00D11DD3">
      <w:pPr>
        <w:pStyle w:val="ListParagraph"/>
        <w:numPr>
          <w:ilvl w:val="0"/>
          <w:numId w:val="63"/>
        </w:numPr>
        <w:jc w:val="both"/>
      </w:pPr>
      <w:r w:rsidRPr="00C770B1">
        <w:t>Country</w:t>
      </w:r>
      <w:r w:rsidR="00C5440E" w:rsidRPr="00C770B1">
        <w:t xml:space="preserve"> </w:t>
      </w:r>
      <w:r w:rsidRPr="00C770B1">
        <w:t>annexes</w:t>
      </w:r>
    </w:p>
    <w:p w14:paraId="5EB91561" w14:textId="69135EAF" w:rsidR="00794B52" w:rsidRPr="00C770B1" w:rsidRDefault="00794B52" w:rsidP="00D11DD3">
      <w:pPr>
        <w:pStyle w:val="ListParagraph"/>
        <w:numPr>
          <w:ilvl w:val="0"/>
          <w:numId w:val="63"/>
        </w:numPr>
        <w:jc w:val="both"/>
      </w:pPr>
      <w:r w:rsidRPr="00C770B1">
        <w:t>Approval</w:t>
      </w:r>
      <w:r w:rsidR="00C5440E" w:rsidRPr="00C770B1">
        <w:t xml:space="preserve"> </w:t>
      </w:r>
      <w:r w:rsidRPr="00C770B1">
        <w:t>and</w:t>
      </w:r>
      <w:r w:rsidR="00C5440E" w:rsidRPr="00C770B1">
        <w:t xml:space="preserve"> </w:t>
      </w:r>
      <w:r w:rsidRPr="00C770B1">
        <w:t>agreement</w:t>
      </w:r>
      <w:r w:rsidR="00C5440E" w:rsidRPr="00C770B1">
        <w:t xml:space="preserve"> </w:t>
      </w:r>
      <w:r w:rsidRPr="00C770B1">
        <w:t>information</w:t>
      </w:r>
    </w:p>
    <w:p w14:paraId="7D7623FF" w14:textId="3766C75F" w:rsidR="00794B52" w:rsidRPr="00C770B1" w:rsidRDefault="00794B52" w:rsidP="00D11DD3">
      <w:pPr>
        <w:pStyle w:val="ListParagraph"/>
        <w:numPr>
          <w:ilvl w:val="0"/>
          <w:numId w:val="63"/>
        </w:numPr>
        <w:jc w:val="both"/>
      </w:pPr>
      <w:r w:rsidRPr="00C770B1">
        <w:t>DFAT</w:t>
      </w:r>
      <w:r w:rsidR="00C5440E" w:rsidRPr="00C770B1">
        <w:t xml:space="preserve"> </w:t>
      </w:r>
      <w:r w:rsidRPr="00C770B1">
        <w:t>program</w:t>
      </w:r>
      <w:r w:rsidR="00C5440E" w:rsidRPr="00C770B1">
        <w:t xml:space="preserve"> </w:t>
      </w:r>
      <w:r w:rsidRPr="00C770B1">
        <w:t>documentation</w:t>
      </w:r>
      <w:r w:rsidR="00EC02AB" w:rsidRPr="00C770B1">
        <w:t>,</w:t>
      </w:r>
      <w:r w:rsidR="00C5440E" w:rsidRPr="00C770B1">
        <w:t xml:space="preserve"> </w:t>
      </w:r>
      <w:r w:rsidRPr="00C770B1">
        <w:t>including</w:t>
      </w:r>
      <w:r w:rsidR="00C5440E" w:rsidRPr="00C770B1">
        <w:t xml:space="preserve"> </w:t>
      </w:r>
      <w:r w:rsidRPr="00C770B1">
        <w:t>meeting</w:t>
      </w:r>
      <w:r w:rsidR="00C5440E" w:rsidRPr="00C770B1">
        <w:t xml:space="preserve"> </w:t>
      </w:r>
      <w:r w:rsidRPr="00C770B1">
        <w:t>agendas</w:t>
      </w:r>
      <w:r w:rsidR="00C5440E" w:rsidRPr="00C770B1">
        <w:t xml:space="preserve"> </w:t>
      </w:r>
      <w:r w:rsidRPr="00C770B1">
        <w:t>and</w:t>
      </w:r>
      <w:r w:rsidR="00C5440E" w:rsidRPr="00C770B1">
        <w:t xml:space="preserve"> </w:t>
      </w:r>
      <w:r w:rsidRPr="00C770B1">
        <w:t>minutes,</w:t>
      </w:r>
      <w:r w:rsidR="00C5440E" w:rsidRPr="00C770B1">
        <w:t xml:space="preserve"> </w:t>
      </w:r>
      <w:r w:rsidRPr="00C770B1">
        <w:t>risk</w:t>
      </w:r>
      <w:r w:rsidR="00C5440E" w:rsidRPr="00C770B1">
        <w:t xml:space="preserve"> </w:t>
      </w:r>
      <w:r w:rsidRPr="00C770B1">
        <w:t>registers,</w:t>
      </w:r>
      <w:r w:rsidR="00C5440E" w:rsidRPr="00C770B1">
        <w:t xml:space="preserve"> </w:t>
      </w:r>
      <w:r w:rsidRPr="00C770B1">
        <w:t>written</w:t>
      </w:r>
      <w:r w:rsidR="00C5440E" w:rsidRPr="00C770B1">
        <w:t xml:space="preserve"> </w:t>
      </w:r>
      <w:r w:rsidRPr="00C770B1">
        <w:t>approvals</w:t>
      </w:r>
      <w:r w:rsidR="00C5440E" w:rsidRPr="00C770B1">
        <w:t xml:space="preserve"> </w:t>
      </w:r>
      <w:r w:rsidRPr="00C770B1">
        <w:t>to</w:t>
      </w:r>
      <w:r w:rsidR="00C5440E" w:rsidRPr="00C770B1">
        <w:t xml:space="preserve"> </w:t>
      </w:r>
      <w:r w:rsidRPr="00C770B1">
        <w:t>commence</w:t>
      </w:r>
    </w:p>
    <w:p w14:paraId="384FE4D9" w14:textId="09B8F702" w:rsidR="00794B52" w:rsidRPr="00C770B1" w:rsidRDefault="00794B52" w:rsidP="00D11DD3">
      <w:pPr>
        <w:pStyle w:val="ListParagraph"/>
        <w:numPr>
          <w:ilvl w:val="0"/>
          <w:numId w:val="63"/>
        </w:numPr>
        <w:jc w:val="both"/>
      </w:pPr>
      <w:r w:rsidRPr="00C770B1">
        <w:t>Formal</w:t>
      </w:r>
      <w:r w:rsidR="00C5440E" w:rsidRPr="00C770B1">
        <w:t xml:space="preserve"> </w:t>
      </w:r>
      <w:r w:rsidRPr="00C770B1">
        <w:t>cable</w:t>
      </w:r>
      <w:r w:rsidR="00C5440E" w:rsidRPr="00C770B1">
        <w:t xml:space="preserve"> </w:t>
      </w:r>
      <w:r w:rsidRPr="00C770B1">
        <w:t>communications</w:t>
      </w:r>
      <w:r w:rsidR="00C5440E" w:rsidRPr="00C770B1">
        <w:t xml:space="preserve"> </w:t>
      </w:r>
      <w:r w:rsidRPr="00C770B1">
        <w:t>on</w:t>
      </w:r>
      <w:r w:rsidR="00C5440E" w:rsidRPr="00C770B1">
        <w:t xml:space="preserve"> </w:t>
      </w:r>
      <w:r w:rsidRPr="00C770B1">
        <w:t>the</w:t>
      </w:r>
      <w:r w:rsidR="00C5440E" w:rsidRPr="00C770B1">
        <w:t xml:space="preserve"> </w:t>
      </w:r>
      <w:r w:rsidRPr="00C770B1">
        <w:t>establishment</w:t>
      </w:r>
      <w:r w:rsidR="00C5440E" w:rsidRPr="00C770B1">
        <w:t xml:space="preserve"> </w:t>
      </w:r>
      <w:r w:rsidRPr="00C770B1">
        <w:t>of</w:t>
      </w:r>
      <w:r w:rsidR="00C5440E" w:rsidRPr="00C770B1">
        <w:t xml:space="preserve"> </w:t>
      </w:r>
      <w:r w:rsidRPr="00C770B1">
        <w:t>program</w:t>
      </w:r>
      <w:r w:rsidR="00C5440E" w:rsidRPr="00C770B1">
        <w:t xml:space="preserve"> </w:t>
      </w:r>
      <w:r w:rsidRPr="00C770B1">
        <w:t>and</w:t>
      </w:r>
      <w:r w:rsidR="00C5440E" w:rsidRPr="00C770B1">
        <w:t xml:space="preserve"> </w:t>
      </w:r>
      <w:r w:rsidRPr="00C770B1">
        <w:t>key</w:t>
      </w:r>
      <w:r w:rsidR="00C5440E" w:rsidRPr="00C770B1">
        <w:t xml:space="preserve"> </w:t>
      </w:r>
      <w:r w:rsidRPr="00C770B1">
        <w:t>milestones</w:t>
      </w:r>
    </w:p>
    <w:p w14:paraId="6C0B325E" w14:textId="5992E6D5" w:rsidR="00794B52" w:rsidRPr="00C770B1" w:rsidRDefault="00794B52" w:rsidP="00D11DD3">
      <w:pPr>
        <w:pStyle w:val="ListParagraph"/>
        <w:numPr>
          <w:ilvl w:val="0"/>
          <w:numId w:val="63"/>
        </w:numPr>
        <w:jc w:val="both"/>
      </w:pPr>
      <w:r w:rsidRPr="00C770B1">
        <w:t>Aid</w:t>
      </w:r>
      <w:r w:rsidR="00E3222B" w:rsidRPr="00C770B1">
        <w:t>W</w:t>
      </w:r>
      <w:r w:rsidRPr="00C770B1">
        <w:t>orks</w:t>
      </w:r>
      <w:r w:rsidR="00C5440E" w:rsidRPr="00C770B1">
        <w:t xml:space="preserve"> </w:t>
      </w:r>
      <w:r w:rsidRPr="00C770B1">
        <w:t>data</w:t>
      </w:r>
      <w:r w:rsidR="00C5440E" w:rsidRPr="00C770B1">
        <w:t xml:space="preserve"> </w:t>
      </w:r>
      <w:r w:rsidRPr="00C770B1">
        <w:t>and</w:t>
      </w:r>
      <w:r w:rsidR="00C5440E" w:rsidRPr="00C770B1">
        <w:t xml:space="preserve"> </w:t>
      </w:r>
      <w:r w:rsidRPr="00C770B1">
        <w:t>other</w:t>
      </w:r>
      <w:r w:rsidR="00C5440E" w:rsidRPr="00C770B1">
        <w:t xml:space="preserve"> </w:t>
      </w:r>
      <w:r w:rsidRPr="00C770B1">
        <w:t>M&amp;E</w:t>
      </w:r>
      <w:r w:rsidR="00C5440E" w:rsidRPr="00C770B1">
        <w:t xml:space="preserve"> </w:t>
      </w:r>
      <w:r w:rsidRPr="00C770B1">
        <w:t>material</w:t>
      </w:r>
      <w:r w:rsidR="00C5440E" w:rsidRPr="00C770B1">
        <w:t xml:space="preserve"> </w:t>
      </w:r>
      <w:r w:rsidRPr="00C770B1">
        <w:t>produce</w:t>
      </w:r>
      <w:r w:rsidR="00EC02AB" w:rsidRPr="00C770B1">
        <w:t>d</w:t>
      </w:r>
      <w:r w:rsidR="00C5440E" w:rsidRPr="00C770B1">
        <w:t xml:space="preserve"> </w:t>
      </w:r>
      <w:r w:rsidRPr="00C770B1">
        <w:t>by</w:t>
      </w:r>
      <w:r w:rsidR="00C5440E" w:rsidRPr="00C770B1">
        <w:t xml:space="preserve"> </w:t>
      </w:r>
      <w:r w:rsidRPr="00C770B1">
        <w:t>the</w:t>
      </w:r>
      <w:r w:rsidR="00C5440E" w:rsidRPr="00C770B1">
        <w:t xml:space="preserve"> </w:t>
      </w:r>
      <w:r w:rsidRPr="00C770B1">
        <w:t>Response</w:t>
      </w:r>
      <w:r w:rsidR="00C5440E" w:rsidRPr="00C770B1">
        <w:t xml:space="preserve"> </w:t>
      </w:r>
      <w:r w:rsidRPr="00C770B1">
        <w:t>Package</w:t>
      </w:r>
      <w:r w:rsidR="00C5440E" w:rsidRPr="00C770B1">
        <w:t xml:space="preserve"> </w:t>
      </w:r>
      <w:r w:rsidR="006D437D" w:rsidRPr="00C770B1">
        <w:t>T</w:t>
      </w:r>
      <w:r w:rsidRPr="00C770B1">
        <w:t>eam.</w:t>
      </w:r>
    </w:p>
    <w:p w14:paraId="757C015C" w14:textId="0395FCF3" w:rsidR="00344FAB" w:rsidRPr="00676F8B" w:rsidRDefault="00794B52" w:rsidP="00D11DD3">
      <w:pPr>
        <w:jc w:val="both"/>
        <w:rPr>
          <w:rFonts w:asciiTheme="majorHAnsi" w:eastAsiaTheme="majorEastAsia" w:hAnsiTheme="majorHAnsi" w:cstheme="majorBidi"/>
          <w:color w:val="2F5496" w:themeColor="accent1" w:themeShade="BF"/>
        </w:rPr>
      </w:pPr>
      <w:r w:rsidRPr="00676F8B">
        <w:t>OTP</w:t>
      </w:r>
      <w:r w:rsidR="00C5440E" w:rsidRPr="00676F8B">
        <w:t xml:space="preserve"> </w:t>
      </w:r>
      <w:r w:rsidR="00EC02AB">
        <w:t>will</w:t>
      </w:r>
      <w:r w:rsidR="00EC02AB" w:rsidRPr="00676F8B">
        <w:t xml:space="preserve"> </w:t>
      </w:r>
      <w:r w:rsidRPr="00676F8B">
        <w:t>make</w:t>
      </w:r>
      <w:r w:rsidR="00C5440E" w:rsidRPr="00676F8B">
        <w:t xml:space="preserve"> </w:t>
      </w:r>
      <w:r w:rsidRPr="00676F8B">
        <w:t>available</w:t>
      </w:r>
      <w:r w:rsidR="00C5440E" w:rsidRPr="00676F8B">
        <w:t xml:space="preserve"> </w:t>
      </w:r>
      <w:r w:rsidRPr="00676F8B">
        <w:t>to</w:t>
      </w:r>
      <w:r w:rsidR="00C5440E" w:rsidRPr="00676F8B">
        <w:t xml:space="preserve"> </w:t>
      </w:r>
      <w:r w:rsidRPr="00676F8B">
        <w:t>the</w:t>
      </w:r>
      <w:r w:rsidR="00C5440E" w:rsidRPr="00676F8B">
        <w:t xml:space="preserve"> </w:t>
      </w:r>
      <w:r w:rsidR="006D437D">
        <w:t>t</w:t>
      </w:r>
      <w:r w:rsidRPr="00676F8B">
        <w:t>eam</w:t>
      </w:r>
      <w:r w:rsidR="00C5440E" w:rsidRPr="00676F8B">
        <w:t xml:space="preserve"> </w:t>
      </w:r>
      <w:r w:rsidRPr="00676F8B">
        <w:t>any</w:t>
      </w:r>
      <w:r w:rsidR="00C5440E" w:rsidRPr="00676F8B">
        <w:t xml:space="preserve"> </w:t>
      </w:r>
      <w:r w:rsidRPr="00676F8B">
        <w:t>other</w:t>
      </w:r>
      <w:r w:rsidR="00C5440E" w:rsidRPr="00676F8B">
        <w:t xml:space="preserve"> </w:t>
      </w:r>
      <w:r w:rsidRPr="00676F8B">
        <w:t>reasonable</w:t>
      </w:r>
      <w:r w:rsidR="00C5440E" w:rsidRPr="00676F8B">
        <w:t xml:space="preserve"> </w:t>
      </w:r>
      <w:r w:rsidRPr="00676F8B">
        <w:t>requests</w:t>
      </w:r>
      <w:r w:rsidR="00C5440E" w:rsidRPr="00676F8B">
        <w:t xml:space="preserve"> </w:t>
      </w:r>
      <w:r w:rsidRPr="00676F8B">
        <w:t>for</w:t>
      </w:r>
      <w:r w:rsidR="00C5440E" w:rsidRPr="00676F8B">
        <w:t xml:space="preserve"> </w:t>
      </w:r>
      <w:r w:rsidRPr="00676F8B">
        <w:t>information</w:t>
      </w:r>
      <w:r w:rsidR="00C5440E" w:rsidRPr="00676F8B">
        <w:t xml:space="preserve"> </w:t>
      </w:r>
      <w:r w:rsidRPr="00676F8B">
        <w:t>and</w:t>
      </w:r>
      <w:r w:rsidR="00C5440E" w:rsidRPr="00676F8B">
        <w:t xml:space="preserve"> </w:t>
      </w:r>
      <w:r w:rsidRPr="00676F8B">
        <w:t>documentation</w:t>
      </w:r>
      <w:r w:rsidR="00C5440E" w:rsidRPr="00676F8B">
        <w:t xml:space="preserve"> </w:t>
      </w:r>
      <w:r w:rsidRPr="00676F8B">
        <w:t>relating</w:t>
      </w:r>
      <w:r w:rsidR="00C5440E" w:rsidRPr="00676F8B">
        <w:t xml:space="preserve"> </w:t>
      </w:r>
      <w:r w:rsidRPr="00676F8B">
        <w:t>to</w:t>
      </w:r>
      <w:r w:rsidR="00C5440E" w:rsidRPr="00676F8B">
        <w:t xml:space="preserve"> </w:t>
      </w:r>
      <w:r w:rsidRPr="00676F8B">
        <w:t>the</w:t>
      </w:r>
      <w:r w:rsidR="00C5440E" w:rsidRPr="00676F8B">
        <w:t xml:space="preserve"> </w:t>
      </w:r>
      <w:r w:rsidRPr="00676F8B">
        <w:t>evaluation.</w:t>
      </w:r>
      <w:r w:rsidR="00C5440E" w:rsidRPr="00676F8B">
        <w:t xml:space="preserve"> </w:t>
      </w:r>
      <w:r w:rsidRPr="00676F8B">
        <w:t>The</w:t>
      </w:r>
      <w:r w:rsidR="00C5440E" w:rsidRPr="00676F8B">
        <w:t xml:space="preserve"> </w:t>
      </w:r>
      <w:r w:rsidRPr="00676F8B">
        <w:t>Team</w:t>
      </w:r>
      <w:r w:rsidR="00C5440E" w:rsidRPr="00676F8B">
        <w:t xml:space="preserve"> </w:t>
      </w:r>
      <w:r w:rsidRPr="00676F8B">
        <w:t>Leader</w:t>
      </w:r>
      <w:r w:rsidR="00C5440E" w:rsidRPr="00676F8B">
        <w:t xml:space="preserve"> </w:t>
      </w:r>
      <w:r w:rsidRPr="00676F8B">
        <w:t>is</w:t>
      </w:r>
      <w:r w:rsidR="00C5440E" w:rsidRPr="00676F8B">
        <w:t xml:space="preserve"> </w:t>
      </w:r>
      <w:r w:rsidRPr="00676F8B">
        <w:t>also</w:t>
      </w:r>
      <w:r w:rsidR="00C5440E" w:rsidRPr="00676F8B">
        <w:t xml:space="preserve"> </w:t>
      </w:r>
      <w:r w:rsidRPr="00676F8B">
        <w:t>expected</w:t>
      </w:r>
      <w:r w:rsidR="00C5440E" w:rsidRPr="00676F8B">
        <w:t xml:space="preserve"> </w:t>
      </w:r>
      <w:r w:rsidRPr="00676F8B">
        <w:t>to</w:t>
      </w:r>
      <w:r w:rsidR="00C5440E" w:rsidRPr="00676F8B">
        <w:t xml:space="preserve"> </w:t>
      </w:r>
      <w:r w:rsidRPr="00676F8B">
        <w:t>independently</w:t>
      </w:r>
      <w:r w:rsidR="00C5440E" w:rsidRPr="00676F8B">
        <w:t xml:space="preserve"> </w:t>
      </w:r>
      <w:r w:rsidRPr="00676F8B">
        <w:t>source</w:t>
      </w:r>
      <w:r w:rsidR="00C5440E" w:rsidRPr="00676F8B">
        <w:t xml:space="preserve"> </w:t>
      </w:r>
      <w:r w:rsidRPr="00676F8B">
        <w:t>other</w:t>
      </w:r>
      <w:r w:rsidR="00C5440E" w:rsidRPr="00676F8B">
        <w:t xml:space="preserve"> </w:t>
      </w:r>
      <w:r w:rsidRPr="00676F8B">
        <w:t>relevant</w:t>
      </w:r>
      <w:r w:rsidR="00C5440E" w:rsidRPr="00676F8B">
        <w:t xml:space="preserve"> </w:t>
      </w:r>
      <w:r w:rsidRPr="00676F8B">
        <w:t>material</w:t>
      </w:r>
      <w:r w:rsidR="00C5440E" w:rsidRPr="00676F8B">
        <w:t xml:space="preserve"> </w:t>
      </w:r>
      <w:r w:rsidRPr="00676F8B">
        <w:t>and</w:t>
      </w:r>
      <w:r w:rsidR="00C5440E" w:rsidRPr="00676F8B">
        <w:t xml:space="preserve"> </w:t>
      </w:r>
      <w:r w:rsidRPr="00676F8B">
        <w:t>literature.</w:t>
      </w:r>
      <w:r w:rsidR="00344FAB" w:rsidRPr="00676F8B">
        <w:br w:type="page"/>
      </w:r>
    </w:p>
    <w:p w14:paraId="03AF3542" w14:textId="65F7FB99" w:rsidR="00424D9A" w:rsidRPr="00676F8B" w:rsidRDefault="00577F8D" w:rsidP="005F6929">
      <w:pPr>
        <w:pStyle w:val="Heading2"/>
      </w:pPr>
      <w:bookmarkStart w:id="197" w:name="_Ref100486858"/>
      <w:bookmarkStart w:id="198" w:name="_Ref100486861"/>
      <w:bookmarkStart w:id="199" w:name="_Toc119665500"/>
      <w:r w:rsidRPr="00676F8B">
        <w:lastRenderedPageBreak/>
        <w:t>Annex</w:t>
      </w:r>
      <w:r w:rsidR="00C5440E" w:rsidRPr="00676F8B">
        <w:t xml:space="preserve"> </w:t>
      </w:r>
      <w:r w:rsidRPr="00676F8B">
        <w:t>B:</w:t>
      </w:r>
      <w:r w:rsidR="00C5440E" w:rsidRPr="00676F8B">
        <w:t xml:space="preserve"> </w:t>
      </w:r>
      <w:r w:rsidR="00534C3D" w:rsidRPr="00676F8B">
        <w:t>Methodology</w:t>
      </w:r>
      <w:r w:rsidR="00C5440E" w:rsidRPr="00676F8B">
        <w:t xml:space="preserve"> </w:t>
      </w:r>
      <w:r w:rsidR="00534C3D" w:rsidRPr="00676F8B">
        <w:t>and</w:t>
      </w:r>
      <w:r w:rsidR="00C5440E" w:rsidRPr="00676F8B">
        <w:t xml:space="preserve"> </w:t>
      </w:r>
      <w:r w:rsidR="00534C3D" w:rsidRPr="00676F8B">
        <w:t>Limitations</w:t>
      </w:r>
      <w:bookmarkEnd w:id="197"/>
      <w:bookmarkEnd w:id="198"/>
      <w:bookmarkEnd w:id="199"/>
      <w:r w:rsidR="00C5440E" w:rsidRPr="00676F8B">
        <w:t xml:space="preserve"> </w:t>
      </w:r>
    </w:p>
    <w:p w14:paraId="31A4DD49" w14:textId="3DC60378" w:rsidR="0056208D" w:rsidRPr="00676F8B" w:rsidRDefault="0056208D" w:rsidP="00783EB0">
      <w:pPr>
        <w:pStyle w:val="TOCHeading"/>
      </w:pPr>
      <w:r w:rsidRPr="00676F8B">
        <w:t>Methodology</w:t>
      </w:r>
      <w:r w:rsidR="00C5440E" w:rsidRPr="00676F8B">
        <w:t xml:space="preserve"> </w:t>
      </w:r>
      <w:r w:rsidRPr="00676F8B">
        <w:t>–</w:t>
      </w:r>
      <w:r w:rsidR="00C5440E" w:rsidRPr="00676F8B">
        <w:t xml:space="preserve"> </w:t>
      </w:r>
      <w:r w:rsidRPr="00676F8B">
        <w:t>Data</w:t>
      </w:r>
      <w:r w:rsidR="00C5440E" w:rsidRPr="00676F8B">
        <w:t xml:space="preserve"> </w:t>
      </w:r>
      <w:r w:rsidRPr="00676F8B">
        <w:t>Collection</w:t>
      </w:r>
      <w:r w:rsidR="00C5440E" w:rsidRPr="00676F8B">
        <w:t xml:space="preserve"> </w:t>
      </w:r>
      <w:r w:rsidRPr="00676F8B">
        <w:t>and</w:t>
      </w:r>
      <w:r w:rsidR="00C5440E" w:rsidRPr="00676F8B">
        <w:t xml:space="preserve"> </w:t>
      </w:r>
      <w:r w:rsidRPr="00676F8B">
        <w:t>Sampling</w:t>
      </w:r>
    </w:p>
    <w:p w14:paraId="1CCA09B2" w14:textId="7CEFE210" w:rsidR="0056208D" w:rsidRPr="00676F8B" w:rsidRDefault="0056208D" w:rsidP="009F1E3C">
      <w:pPr>
        <w:pStyle w:val="Body"/>
        <w:numPr>
          <w:ilvl w:val="0"/>
          <w:numId w:val="0"/>
        </w:numPr>
      </w:pPr>
      <w:r w:rsidRPr="00676F8B">
        <w:rPr>
          <w:b/>
          <w:bCs/>
        </w:rPr>
        <w:t>The</w:t>
      </w:r>
      <w:r w:rsidR="00C5440E" w:rsidRPr="00676F8B">
        <w:rPr>
          <w:b/>
          <w:bCs/>
        </w:rPr>
        <w:t xml:space="preserve"> </w:t>
      </w:r>
      <w:r w:rsidR="005B3B58">
        <w:rPr>
          <w:b/>
          <w:bCs/>
        </w:rPr>
        <w:t>r</w:t>
      </w:r>
      <w:r w:rsidR="00F57CAA" w:rsidRPr="00676F8B">
        <w:rPr>
          <w:b/>
          <w:bCs/>
        </w:rPr>
        <w:t>eview</w:t>
      </w:r>
      <w:r w:rsidR="00C5440E" w:rsidRPr="00676F8B">
        <w:rPr>
          <w:b/>
          <w:bCs/>
        </w:rPr>
        <w:t xml:space="preserve"> </w:t>
      </w:r>
      <w:r w:rsidRPr="00676F8B">
        <w:rPr>
          <w:b/>
          <w:bCs/>
        </w:rPr>
        <w:t>has</w:t>
      </w:r>
      <w:r w:rsidR="00C5440E" w:rsidRPr="00676F8B">
        <w:rPr>
          <w:b/>
          <w:bCs/>
        </w:rPr>
        <w:t xml:space="preserve"> </w:t>
      </w:r>
      <w:r w:rsidRPr="00676F8B">
        <w:rPr>
          <w:b/>
          <w:bCs/>
        </w:rPr>
        <w:t>used</w:t>
      </w:r>
      <w:r w:rsidR="00C5440E" w:rsidRPr="00676F8B">
        <w:rPr>
          <w:b/>
          <w:bCs/>
        </w:rPr>
        <w:t xml:space="preserve"> </w:t>
      </w:r>
      <w:r w:rsidRPr="00676F8B">
        <w:rPr>
          <w:b/>
          <w:bCs/>
        </w:rPr>
        <w:t>a</w:t>
      </w:r>
      <w:r w:rsidR="00C5440E" w:rsidRPr="00676F8B">
        <w:rPr>
          <w:b/>
          <w:bCs/>
        </w:rPr>
        <w:t xml:space="preserve"> </w:t>
      </w:r>
      <w:r w:rsidRPr="00676F8B">
        <w:rPr>
          <w:b/>
          <w:bCs/>
        </w:rPr>
        <w:t>mixed</w:t>
      </w:r>
      <w:r w:rsidR="00C5440E" w:rsidRPr="00676F8B">
        <w:rPr>
          <w:b/>
          <w:bCs/>
        </w:rPr>
        <w:t xml:space="preserve"> </w:t>
      </w:r>
      <w:r w:rsidRPr="00676F8B">
        <w:rPr>
          <w:b/>
          <w:bCs/>
        </w:rPr>
        <w:t>methods</w:t>
      </w:r>
      <w:r w:rsidR="00C5440E" w:rsidRPr="00676F8B">
        <w:rPr>
          <w:b/>
          <w:bCs/>
        </w:rPr>
        <w:t xml:space="preserve"> </w:t>
      </w:r>
      <w:r w:rsidRPr="00676F8B">
        <w:rPr>
          <w:b/>
          <w:bCs/>
        </w:rPr>
        <w:t>approach</w:t>
      </w:r>
      <w:r w:rsidR="00C5440E" w:rsidRPr="00676F8B">
        <w:t xml:space="preserve"> </w:t>
      </w:r>
      <w:r w:rsidRPr="00676F8B">
        <w:t>to</w:t>
      </w:r>
      <w:r w:rsidR="00C5440E" w:rsidRPr="00676F8B">
        <w:t xml:space="preserve"> </w:t>
      </w:r>
      <w:r w:rsidRPr="00676F8B">
        <w:t>analyse</w:t>
      </w:r>
      <w:r w:rsidR="00C5440E" w:rsidRPr="00676F8B">
        <w:t xml:space="preserve"> </w:t>
      </w:r>
      <w:r w:rsidRPr="00676F8B">
        <w:t>quantitative</w:t>
      </w:r>
      <w:r w:rsidR="00C5440E" w:rsidRPr="00676F8B">
        <w:t xml:space="preserve"> </w:t>
      </w:r>
      <w:r w:rsidRPr="00676F8B">
        <w:t>and</w:t>
      </w:r>
      <w:r w:rsidR="00C5440E" w:rsidRPr="00676F8B">
        <w:t xml:space="preserve"> </w:t>
      </w:r>
      <w:r w:rsidRPr="00676F8B">
        <w:t>qualitative</w:t>
      </w:r>
      <w:r w:rsidR="00C5440E" w:rsidRPr="00676F8B">
        <w:t xml:space="preserve"> </w:t>
      </w:r>
      <w:r w:rsidRPr="00676F8B">
        <w:t>data</w:t>
      </w:r>
      <w:r w:rsidR="00C5440E" w:rsidRPr="00676F8B">
        <w:t xml:space="preserve"> </w:t>
      </w:r>
      <w:r w:rsidRPr="00676F8B">
        <w:t>to</w:t>
      </w:r>
      <w:r w:rsidR="00C5440E" w:rsidRPr="00676F8B">
        <w:t xml:space="preserve"> </w:t>
      </w:r>
      <w:r w:rsidRPr="00676F8B">
        <w:t>inform</w:t>
      </w:r>
      <w:r w:rsidR="00C5440E" w:rsidRPr="00676F8B">
        <w:t xml:space="preserve"> </w:t>
      </w:r>
      <w:r w:rsidRPr="00676F8B">
        <w:t>judgements</w:t>
      </w:r>
      <w:r w:rsidR="00C5440E" w:rsidRPr="00676F8B">
        <w:t xml:space="preserve"> </w:t>
      </w:r>
      <w:r w:rsidRPr="00676F8B">
        <w:t>on</w:t>
      </w:r>
      <w:r w:rsidR="00C5440E" w:rsidRPr="00676F8B">
        <w:t xml:space="preserve"> </w:t>
      </w:r>
      <w:r w:rsidRPr="00676F8B">
        <w:t>the</w:t>
      </w:r>
      <w:r w:rsidR="00C5440E" w:rsidRPr="00676F8B">
        <w:t xml:space="preserve"> </w:t>
      </w:r>
      <w:r w:rsidRPr="00676F8B">
        <w:t>key</w:t>
      </w:r>
      <w:r w:rsidR="00C5440E" w:rsidRPr="00676F8B">
        <w:t xml:space="preserve"> </w:t>
      </w:r>
      <w:r w:rsidRPr="00676F8B">
        <w:t>evaluation</w:t>
      </w:r>
      <w:r w:rsidR="00C5440E" w:rsidRPr="00676F8B">
        <w:t xml:space="preserve"> </w:t>
      </w:r>
      <w:r w:rsidRPr="00676F8B">
        <w:t>questions.</w:t>
      </w:r>
      <w:r w:rsidR="00C5440E" w:rsidRPr="00676F8B">
        <w:t xml:space="preserve"> </w:t>
      </w:r>
    </w:p>
    <w:p w14:paraId="4F3E9673" w14:textId="39519859" w:rsidR="00970926" w:rsidRPr="00676F8B" w:rsidRDefault="0056208D" w:rsidP="00783EB0">
      <w:pPr>
        <w:pStyle w:val="TOCHeading"/>
      </w:pPr>
      <w:r w:rsidRPr="00676F8B">
        <w:t>Analysis</w:t>
      </w:r>
      <w:r w:rsidR="00C5440E" w:rsidRPr="00676F8B">
        <w:t xml:space="preserve"> </w:t>
      </w:r>
      <w:r w:rsidRPr="00676F8B">
        <w:t>of</w:t>
      </w:r>
      <w:r w:rsidR="00C5440E" w:rsidRPr="00676F8B">
        <w:t xml:space="preserve"> </w:t>
      </w:r>
      <w:r w:rsidRPr="00676F8B">
        <w:t>Economic,</w:t>
      </w:r>
      <w:r w:rsidR="00C5440E" w:rsidRPr="00676F8B">
        <w:t xml:space="preserve"> </w:t>
      </w:r>
      <w:r w:rsidRPr="00676F8B">
        <w:t>Fiscal,</w:t>
      </w:r>
      <w:r w:rsidR="00C5440E" w:rsidRPr="00676F8B">
        <w:t xml:space="preserve"> </w:t>
      </w:r>
      <w:r w:rsidRPr="00676F8B">
        <w:t>Social</w:t>
      </w:r>
      <w:r w:rsidR="00C5440E" w:rsidRPr="00676F8B">
        <w:t xml:space="preserve"> </w:t>
      </w:r>
      <w:r w:rsidRPr="00676F8B">
        <w:t>and</w:t>
      </w:r>
      <w:r w:rsidR="00C5440E" w:rsidRPr="00676F8B">
        <w:t xml:space="preserve"> </w:t>
      </w:r>
      <w:r w:rsidRPr="00676F8B">
        <w:t>Aid</w:t>
      </w:r>
      <w:r w:rsidR="00C5440E" w:rsidRPr="00676F8B">
        <w:t xml:space="preserve"> </w:t>
      </w:r>
      <w:r w:rsidRPr="00676F8B">
        <w:t>Data</w:t>
      </w:r>
      <w:r w:rsidR="00C5440E" w:rsidRPr="00676F8B">
        <w:t xml:space="preserve"> </w:t>
      </w:r>
    </w:p>
    <w:p w14:paraId="74F88D54" w14:textId="3495ADBF" w:rsidR="006C30D1" w:rsidRPr="00676F8B" w:rsidRDefault="0089369B" w:rsidP="0089369B">
      <w:pPr>
        <w:pStyle w:val="Body"/>
        <w:numPr>
          <w:ilvl w:val="0"/>
          <w:numId w:val="0"/>
        </w:numPr>
      </w:pPr>
      <w:r w:rsidRPr="00676F8B">
        <w:rPr>
          <w:b/>
          <w:bCs/>
        </w:rPr>
        <w:t>Quantitative</w:t>
      </w:r>
      <w:r w:rsidR="00C5440E" w:rsidRPr="00676F8B">
        <w:rPr>
          <w:b/>
          <w:bCs/>
        </w:rPr>
        <w:t xml:space="preserve"> </w:t>
      </w:r>
      <w:r w:rsidRPr="00676F8B">
        <w:rPr>
          <w:b/>
          <w:bCs/>
        </w:rPr>
        <w:t>data</w:t>
      </w:r>
      <w:r w:rsidR="00C5440E" w:rsidRPr="00676F8B">
        <w:rPr>
          <w:b/>
          <w:bCs/>
        </w:rPr>
        <w:t xml:space="preserve"> </w:t>
      </w:r>
      <w:r w:rsidRPr="00676F8B">
        <w:rPr>
          <w:b/>
          <w:bCs/>
        </w:rPr>
        <w:t>has</w:t>
      </w:r>
      <w:r w:rsidR="00C5440E" w:rsidRPr="00676F8B">
        <w:rPr>
          <w:b/>
          <w:bCs/>
        </w:rPr>
        <w:t xml:space="preserve"> </w:t>
      </w:r>
      <w:r w:rsidRPr="00676F8B">
        <w:rPr>
          <w:b/>
          <w:bCs/>
        </w:rPr>
        <w:t>been</w:t>
      </w:r>
      <w:r w:rsidR="00C5440E" w:rsidRPr="00676F8B">
        <w:rPr>
          <w:b/>
          <w:bCs/>
        </w:rPr>
        <w:t xml:space="preserve"> </w:t>
      </w:r>
      <w:r w:rsidRPr="00676F8B">
        <w:rPr>
          <w:b/>
          <w:bCs/>
        </w:rPr>
        <w:t>collected</w:t>
      </w:r>
      <w:r w:rsidR="00C5440E" w:rsidRPr="00676F8B">
        <w:rPr>
          <w:b/>
          <w:bCs/>
        </w:rPr>
        <w:t xml:space="preserve"> </w:t>
      </w:r>
      <w:r w:rsidRPr="00676F8B">
        <w:rPr>
          <w:b/>
          <w:bCs/>
        </w:rPr>
        <w:t>from</w:t>
      </w:r>
      <w:r w:rsidR="00C5440E" w:rsidRPr="00676F8B">
        <w:rPr>
          <w:b/>
          <w:bCs/>
        </w:rPr>
        <w:t xml:space="preserve"> </w:t>
      </w:r>
      <w:r w:rsidRPr="00676F8B">
        <w:rPr>
          <w:b/>
          <w:bCs/>
        </w:rPr>
        <w:t>a</w:t>
      </w:r>
      <w:r w:rsidR="00C5440E" w:rsidRPr="00676F8B">
        <w:rPr>
          <w:b/>
          <w:bCs/>
        </w:rPr>
        <w:t xml:space="preserve"> </w:t>
      </w:r>
      <w:r w:rsidRPr="00676F8B">
        <w:rPr>
          <w:b/>
          <w:bCs/>
        </w:rPr>
        <w:t>wide</w:t>
      </w:r>
      <w:r w:rsidR="00C5440E" w:rsidRPr="00676F8B">
        <w:rPr>
          <w:b/>
          <w:bCs/>
        </w:rPr>
        <w:t xml:space="preserve"> </w:t>
      </w:r>
      <w:r w:rsidRPr="00676F8B">
        <w:rPr>
          <w:b/>
          <w:bCs/>
        </w:rPr>
        <w:t>variety</w:t>
      </w:r>
      <w:r w:rsidR="00C5440E" w:rsidRPr="00676F8B">
        <w:rPr>
          <w:b/>
          <w:bCs/>
        </w:rPr>
        <w:t xml:space="preserve"> </w:t>
      </w:r>
      <w:r w:rsidRPr="00676F8B">
        <w:rPr>
          <w:b/>
          <w:bCs/>
        </w:rPr>
        <w:t>of</w:t>
      </w:r>
      <w:r w:rsidR="00C5440E" w:rsidRPr="00676F8B">
        <w:rPr>
          <w:b/>
          <w:bCs/>
        </w:rPr>
        <w:t xml:space="preserve"> </w:t>
      </w:r>
      <w:r w:rsidRPr="00676F8B">
        <w:rPr>
          <w:b/>
          <w:bCs/>
        </w:rPr>
        <w:t>sources</w:t>
      </w:r>
      <w:r w:rsidR="00C5440E" w:rsidRPr="00676F8B">
        <w:t xml:space="preserve"> </w:t>
      </w:r>
      <w:r w:rsidRPr="00676F8B">
        <w:t>including</w:t>
      </w:r>
      <w:r w:rsidR="00C5440E" w:rsidRPr="00676F8B">
        <w:t xml:space="preserve"> </w:t>
      </w:r>
      <w:r w:rsidRPr="00676F8B">
        <w:t>DFAT,</w:t>
      </w:r>
      <w:r w:rsidR="00C5440E" w:rsidRPr="00676F8B">
        <w:t xml:space="preserve"> </w:t>
      </w:r>
      <w:r w:rsidRPr="00676F8B">
        <w:t>IMF,</w:t>
      </w:r>
      <w:r w:rsidR="00C5440E" w:rsidRPr="00676F8B">
        <w:t xml:space="preserve"> </w:t>
      </w:r>
      <w:r w:rsidRPr="00676F8B">
        <w:t>OECD,</w:t>
      </w:r>
      <w:r w:rsidR="00C5440E" w:rsidRPr="00676F8B">
        <w:t xml:space="preserve"> </w:t>
      </w:r>
      <w:r w:rsidRPr="00676F8B">
        <w:t>World</w:t>
      </w:r>
      <w:r w:rsidR="00C5440E" w:rsidRPr="00676F8B">
        <w:t xml:space="preserve"> </w:t>
      </w:r>
      <w:r w:rsidRPr="00676F8B">
        <w:t>Bank,</w:t>
      </w:r>
      <w:r w:rsidR="00C5440E" w:rsidRPr="00676F8B">
        <w:t xml:space="preserve"> </w:t>
      </w:r>
      <w:r w:rsidRPr="00676F8B">
        <w:t>ADB,</w:t>
      </w:r>
      <w:r w:rsidR="00C5440E" w:rsidRPr="00676F8B">
        <w:t xml:space="preserve"> </w:t>
      </w:r>
      <w:r w:rsidRPr="00676F8B">
        <w:t>UN</w:t>
      </w:r>
      <w:r w:rsidR="00C5440E" w:rsidRPr="00676F8B">
        <w:t xml:space="preserve"> </w:t>
      </w:r>
      <w:r w:rsidRPr="00676F8B">
        <w:t>Agencies,</w:t>
      </w:r>
      <w:r w:rsidR="00C5440E" w:rsidRPr="00676F8B">
        <w:t xml:space="preserve"> </w:t>
      </w:r>
      <w:r w:rsidRPr="00676F8B">
        <w:t>partner</w:t>
      </w:r>
      <w:r w:rsidR="00C5440E" w:rsidRPr="00676F8B">
        <w:t xml:space="preserve"> </w:t>
      </w:r>
      <w:r w:rsidRPr="00676F8B">
        <w:t>government</w:t>
      </w:r>
      <w:r w:rsidR="00C5440E" w:rsidRPr="00676F8B">
        <w:t xml:space="preserve"> </w:t>
      </w:r>
      <w:r w:rsidRPr="00676F8B">
        <w:t>budgets</w:t>
      </w:r>
      <w:r w:rsidR="00C5440E" w:rsidRPr="00676F8B">
        <w:t xml:space="preserve"> </w:t>
      </w:r>
      <w:r w:rsidRPr="00676F8B">
        <w:t>and</w:t>
      </w:r>
      <w:r w:rsidR="00C5440E" w:rsidRPr="00676F8B">
        <w:t xml:space="preserve"> </w:t>
      </w:r>
      <w:r w:rsidRPr="00676F8B">
        <w:t>websites,</w:t>
      </w:r>
      <w:r w:rsidR="00C5440E" w:rsidRPr="00676F8B">
        <w:t xml:space="preserve"> </w:t>
      </w:r>
      <w:r w:rsidRPr="00676F8B">
        <w:t>universities,</w:t>
      </w:r>
      <w:r w:rsidR="00C5440E" w:rsidRPr="00676F8B">
        <w:t xml:space="preserve"> </w:t>
      </w:r>
      <w:r w:rsidRPr="00676F8B">
        <w:t>think</w:t>
      </w:r>
      <w:r w:rsidR="00C5440E" w:rsidRPr="00676F8B">
        <w:t xml:space="preserve"> </w:t>
      </w:r>
      <w:r w:rsidRPr="00676F8B">
        <w:t>tanks,</w:t>
      </w:r>
      <w:r w:rsidR="00C5440E" w:rsidRPr="00676F8B">
        <w:t xml:space="preserve"> </w:t>
      </w:r>
      <w:r w:rsidRPr="00676F8B">
        <w:t>DFAT</w:t>
      </w:r>
      <w:r w:rsidR="00C5440E" w:rsidRPr="00676F8B">
        <w:t xml:space="preserve"> </w:t>
      </w:r>
      <w:r w:rsidRPr="00676F8B">
        <w:t>programs</w:t>
      </w:r>
      <w:r w:rsidR="00EC02AB">
        <w:t>,</w:t>
      </w:r>
      <w:r w:rsidR="00C5440E" w:rsidRPr="00676F8B">
        <w:t xml:space="preserve"> </w:t>
      </w:r>
      <w:r w:rsidRPr="00676F8B">
        <w:t>and</w:t>
      </w:r>
      <w:r w:rsidR="00C5440E" w:rsidRPr="00676F8B">
        <w:t xml:space="preserve"> </w:t>
      </w:r>
      <w:r w:rsidRPr="00676F8B">
        <w:t>non-government</w:t>
      </w:r>
      <w:r w:rsidR="00C5440E" w:rsidRPr="00676F8B">
        <w:t xml:space="preserve"> </w:t>
      </w:r>
      <w:r w:rsidRPr="00676F8B">
        <w:t>organisations.</w:t>
      </w:r>
      <w:r w:rsidR="00C5440E" w:rsidRPr="00676F8B">
        <w:t xml:space="preserve"> </w:t>
      </w:r>
      <w:r w:rsidRPr="00676F8B">
        <w:t>The</w:t>
      </w:r>
      <w:r w:rsidR="00C5440E" w:rsidRPr="00676F8B">
        <w:t xml:space="preserve"> </w:t>
      </w:r>
      <w:r w:rsidRPr="00676F8B">
        <w:t>data</w:t>
      </w:r>
      <w:r w:rsidR="00C5440E" w:rsidRPr="00676F8B">
        <w:t xml:space="preserve"> </w:t>
      </w:r>
      <w:r w:rsidRPr="00676F8B">
        <w:t>was</w:t>
      </w:r>
      <w:r w:rsidR="00C5440E" w:rsidRPr="00676F8B">
        <w:t xml:space="preserve"> </w:t>
      </w:r>
      <w:r w:rsidRPr="00676F8B">
        <w:t>consolidated</w:t>
      </w:r>
      <w:r w:rsidR="00C5440E" w:rsidRPr="00676F8B">
        <w:t xml:space="preserve"> </w:t>
      </w:r>
      <w:r w:rsidRPr="00676F8B">
        <w:t>in</w:t>
      </w:r>
      <w:r w:rsidR="00C5440E" w:rsidRPr="00676F8B">
        <w:t xml:space="preserve"> </w:t>
      </w:r>
      <w:r w:rsidR="00D46B4C" w:rsidRPr="00676F8B">
        <w:t>a</w:t>
      </w:r>
      <w:r w:rsidR="00C5440E" w:rsidRPr="00676F8B">
        <w:t xml:space="preserve"> </w:t>
      </w:r>
      <w:r w:rsidR="00D46B4C" w:rsidRPr="00676F8B">
        <w:t>separate</w:t>
      </w:r>
      <w:r w:rsidR="00C5440E" w:rsidRPr="00676F8B">
        <w:t xml:space="preserve"> </w:t>
      </w:r>
      <w:r w:rsidRPr="00676F8B">
        <w:t>database.</w:t>
      </w:r>
      <w:r w:rsidR="00C5440E" w:rsidRPr="00676F8B">
        <w:t xml:space="preserve"> </w:t>
      </w:r>
      <w:r w:rsidRPr="00676F8B">
        <w:t>For</w:t>
      </w:r>
      <w:r w:rsidR="00C5440E" w:rsidRPr="00676F8B">
        <w:t xml:space="preserve"> </w:t>
      </w:r>
      <w:r w:rsidRPr="00676F8B">
        <w:t>completeness</w:t>
      </w:r>
      <w:r w:rsidR="00EC02AB">
        <w:t>,</w:t>
      </w:r>
      <w:r w:rsidR="00C5440E" w:rsidRPr="00676F8B">
        <w:t xml:space="preserve"> </w:t>
      </w:r>
      <w:r w:rsidRPr="00676F8B">
        <w:t>the</w:t>
      </w:r>
      <w:r w:rsidR="00C5440E" w:rsidRPr="00676F8B">
        <w:t xml:space="preserve"> </w:t>
      </w:r>
      <w:r w:rsidRPr="00676F8B">
        <w:t>outputs</w:t>
      </w:r>
      <w:r w:rsidR="00C5440E" w:rsidRPr="00676F8B">
        <w:t xml:space="preserve"> </w:t>
      </w:r>
      <w:r w:rsidRPr="00676F8B">
        <w:t>have</w:t>
      </w:r>
      <w:r w:rsidR="00C5440E" w:rsidRPr="00676F8B">
        <w:t xml:space="preserve"> </w:t>
      </w:r>
      <w:r w:rsidRPr="00676F8B">
        <w:t>been</w:t>
      </w:r>
      <w:r w:rsidR="00C5440E" w:rsidRPr="00676F8B">
        <w:t xml:space="preserve"> </w:t>
      </w:r>
      <w:r w:rsidRPr="00676F8B">
        <w:t>provided</w:t>
      </w:r>
      <w:r w:rsidR="00C5440E" w:rsidRPr="00676F8B">
        <w:t xml:space="preserve"> </w:t>
      </w:r>
      <w:r w:rsidRPr="00676F8B">
        <w:t>in</w:t>
      </w:r>
      <w:r w:rsidR="00C5440E" w:rsidRPr="00676F8B">
        <w:t xml:space="preserve"> </w:t>
      </w:r>
      <w:r w:rsidRPr="00676F8B">
        <w:t>a</w:t>
      </w:r>
      <w:r w:rsidR="00C5440E" w:rsidRPr="00676F8B">
        <w:t xml:space="preserve"> </w:t>
      </w:r>
      <w:r w:rsidRPr="00676F8B">
        <w:t>separate</w:t>
      </w:r>
      <w:r w:rsidR="00D04AB9" w:rsidRPr="00676F8B">
        <w:t xml:space="preserve"> technical working</w:t>
      </w:r>
      <w:r w:rsidR="00C5440E" w:rsidRPr="00676F8B">
        <w:t xml:space="preserve"> </w:t>
      </w:r>
      <w:r w:rsidRPr="00676F8B">
        <w:t>paper</w:t>
      </w:r>
      <w:r w:rsidR="00A046F8" w:rsidRPr="00676F8B">
        <w:t xml:space="preserve"> titled </w:t>
      </w:r>
      <w:r w:rsidR="000D740B" w:rsidRPr="00676F8B">
        <w:rPr>
          <w:b/>
          <w:bCs/>
          <w:i/>
          <w:iCs/>
        </w:rPr>
        <w:t>COVID-19</w:t>
      </w:r>
      <w:r w:rsidR="00A046F8" w:rsidRPr="00676F8B">
        <w:rPr>
          <w:b/>
          <w:bCs/>
          <w:i/>
          <w:iCs/>
        </w:rPr>
        <w:t xml:space="preserve"> Package Review – Background Analytics</w:t>
      </w:r>
      <w:r w:rsidRPr="00676F8B">
        <w:t>.</w:t>
      </w:r>
      <w:r w:rsidR="00C5440E" w:rsidRPr="00676F8B">
        <w:t xml:space="preserve"> </w:t>
      </w:r>
    </w:p>
    <w:p w14:paraId="78E80BF3" w14:textId="2049A6A4" w:rsidR="005D5CBC" w:rsidRPr="00676F8B" w:rsidRDefault="0089369B" w:rsidP="005D5CBC">
      <w:pPr>
        <w:pStyle w:val="Body"/>
        <w:numPr>
          <w:ilvl w:val="0"/>
          <w:numId w:val="0"/>
        </w:numPr>
      </w:pPr>
      <w:r w:rsidRPr="00676F8B">
        <w:rPr>
          <w:b/>
          <w:bCs/>
        </w:rPr>
        <w:t>In</w:t>
      </w:r>
      <w:r w:rsidR="00C5440E" w:rsidRPr="00676F8B">
        <w:rPr>
          <w:b/>
          <w:bCs/>
        </w:rPr>
        <w:t xml:space="preserve"> </w:t>
      </w:r>
      <w:r w:rsidRPr="00676F8B">
        <w:rPr>
          <w:b/>
          <w:bCs/>
        </w:rPr>
        <w:t>general,</w:t>
      </w:r>
      <w:r w:rsidR="00C5440E" w:rsidRPr="00676F8B">
        <w:rPr>
          <w:b/>
          <w:bCs/>
        </w:rPr>
        <w:t xml:space="preserve"> </w:t>
      </w:r>
      <w:r w:rsidRPr="00676F8B">
        <w:rPr>
          <w:b/>
          <w:bCs/>
        </w:rPr>
        <w:t>there</w:t>
      </w:r>
      <w:r w:rsidR="00C5440E" w:rsidRPr="00676F8B">
        <w:rPr>
          <w:b/>
          <w:bCs/>
        </w:rPr>
        <w:t xml:space="preserve"> </w:t>
      </w:r>
      <w:r w:rsidRPr="00676F8B">
        <w:rPr>
          <w:b/>
          <w:bCs/>
        </w:rPr>
        <w:t>is</w:t>
      </w:r>
      <w:r w:rsidR="00C5440E" w:rsidRPr="00676F8B">
        <w:rPr>
          <w:b/>
          <w:bCs/>
        </w:rPr>
        <w:t xml:space="preserve"> </w:t>
      </w:r>
      <w:r w:rsidRPr="00676F8B">
        <w:rPr>
          <w:b/>
          <w:bCs/>
        </w:rPr>
        <w:t>sufficient</w:t>
      </w:r>
      <w:r w:rsidR="00C5440E" w:rsidRPr="00676F8B">
        <w:rPr>
          <w:b/>
          <w:bCs/>
        </w:rPr>
        <w:t xml:space="preserve"> </w:t>
      </w:r>
      <w:r w:rsidRPr="00676F8B">
        <w:rPr>
          <w:b/>
          <w:bCs/>
        </w:rPr>
        <w:t>economic,</w:t>
      </w:r>
      <w:r w:rsidR="00C5440E" w:rsidRPr="00676F8B">
        <w:rPr>
          <w:b/>
          <w:bCs/>
        </w:rPr>
        <w:t xml:space="preserve"> </w:t>
      </w:r>
      <w:r w:rsidRPr="00676F8B">
        <w:rPr>
          <w:b/>
          <w:bCs/>
        </w:rPr>
        <w:t>fiscal,</w:t>
      </w:r>
      <w:r w:rsidR="00C5440E" w:rsidRPr="00676F8B">
        <w:rPr>
          <w:b/>
          <w:bCs/>
        </w:rPr>
        <w:t xml:space="preserve"> </w:t>
      </w:r>
      <w:r w:rsidRPr="00676F8B">
        <w:rPr>
          <w:b/>
          <w:bCs/>
        </w:rPr>
        <w:t>social,</w:t>
      </w:r>
      <w:r w:rsidR="00C5440E" w:rsidRPr="00676F8B">
        <w:rPr>
          <w:b/>
          <w:bCs/>
        </w:rPr>
        <w:t xml:space="preserve"> </w:t>
      </w:r>
      <w:r w:rsidRPr="00676F8B">
        <w:rPr>
          <w:b/>
          <w:bCs/>
        </w:rPr>
        <w:t>statistical</w:t>
      </w:r>
      <w:r w:rsidR="00C5440E" w:rsidRPr="00676F8B">
        <w:rPr>
          <w:b/>
          <w:bCs/>
        </w:rPr>
        <w:t xml:space="preserve"> </w:t>
      </w:r>
      <w:r w:rsidRPr="00676F8B">
        <w:rPr>
          <w:b/>
          <w:bCs/>
        </w:rPr>
        <w:t>and</w:t>
      </w:r>
      <w:r w:rsidR="00C5440E" w:rsidRPr="00676F8B">
        <w:rPr>
          <w:b/>
          <w:bCs/>
        </w:rPr>
        <w:t xml:space="preserve"> </w:t>
      </w:r>
      <w:r w:rsidRPr="00676F8B">
        <w:rPr>
          <w:b/>
          <w:bCs/>
        </w:rPr>
        <w:t>investment</w:t>
      </w:r>
      <w:r w:rsidR="00C5440E" w:rsidRPr="00676F8B">
        <w:rPr>
          <w:b/>
          <w:bCs/>
        </w:rPr>
        <w:t xml:space="preserve"> </w:t>
      </w:r>
      <w:r w:rsidRPr="00676F8B">
        <w:rPr>
          <w:b/>
          <w:bCs/>
        </w:rPr>
        <w:t>level</w:t>
      </w:r>
      <w:r w:rsidR="00C5440E" w:rsidRPr="00676F8B">
        <w:rPr>
          <w:b/>
          <w:bCs/>
        </w:rPr>
        <w:t xml:space="preserve"> </w:t>
      </w:r>
      <w:r w:rsidRPr="00676F8B">
        <w:rPr>
          <w:b/>
          <w:bCs/>
        </w:rPr>
        <w:t>data</w:t>
      </w:r>
      <w:r w:rsidR="00C5440E" w:rsidRPr="00676F8B">
        <w:rPr>
          <w:b/>
          <w:bCs/>
        </w:rPr>
        <w:t xml:space="preserve"> </w:t>
      </w:r>
      <w:r w:rsidRPr="00676F8B">
        <w:rPr>
          <w:b/>
          <w:bCs/>
        </w:rPr>
        <w:t>to</w:t>
      </w:r>
      <w:r w:rsidR="00C5440E" w:rsidRPr="00676F8B">
        <w:rPr>
          <w:b/>
          <w:bCs/>
        </w:rPr>
        <w:t xml:space="preserve"> </w:t>
      </w:r>
      <w:r w:rsidRPr="00676F8B">
        <w:rPr>
          <w:b/>
          <w:bCs/>
        </w:rPr>
        <w:t>do</w:t>
      </w:r>
      <w:r w:rsidR="00C5440E" w:rsidRPr="00676F8B">
        <w:rPr>
          <w:b/>
          <w:bCs/>
        </w:rPr>
        <w:t xml:space="preserve"> </w:t>
      </w:r>
      <w:r w:rsidRPr="00676F8B">
        <w:rPr>
          <w:b/>
          <w:bCs/>
        </w:rPr>
        <w:t>trend</w:t>
      </w:r>
      <w:r w:rsidR="00C5440E" w:rsidRPr="00676F8B">
        <w:rPr>
          <w:b/>
          <w:bCs/>
        </w:rPr>
        <w:t xml:space="preserve"> </w:t>
      </w:r>
      <w:r w:rsidRPr="00676F8B">
        <w:rPr>
          <w:b/>
          <w:bCs/>
        </w:rPr>
        <w:t>analysis</w:t>
      </w:r>
      <w:r w:rsidR="00C5440E" w:rsidRPr="00676F8B">
        <w:rPr>
          <w:b/>
          <w:bCs/>
        </w:rPr>
        <w:t xml:space="preserve"> </w:t>
      </w:r>
      <w:r w:rsidRPr="00676F8B">
        <w:rPr>
          <w:b/>
          <w:bCs/>
        </w:rPr>
        <w:t>for</w:t>
      </w:r>
      <w:r w:rsidR="00C5440E" w:rsidRPr="00676F8B">
        <w:rPr>
          <w:b/>
          <w:bCs/>
        </w:rPr>
        <w:t xml:space="preserve"> </w:t>
      </w:r>
      <w:r w:rsidRPr="00676F8B">
        <w:rPr>
          <w:b/>
          <w:bCs/>
        </w:rPr>
        <w:t>the</w:t>
      </w:r>
      <w:r w:rsidR="00C5440E" w:rsidRPr="00676F8B">
        <w:rPr>
          <w:b/>
          <w:bCs/>
        </w:rPr>
        <w:t xml:space="preserve"> </w:t>
      </w:r>
      <w:r w:rsidR="00EC02AB">
        <w:rPr>
          <w:b/>
          <w:bCs/>
        </w:rPr>
        <w:t>r</w:t>
      </w:r>
      <w:r w:rsidR="00F57CAA" w:rsidRPr="00676F8B">
        <w:rPr>
          <w:b/>
          <w:bCs/>
        </w:rPr>
        <w:t>eview</w:t>
      </w:r>
      <w:r w:rsidRPr="00676F8B">
        <w:rPr>
          <w:b/>
          <w:bCs/>
        </w:rPr>
        <w:t>.</w:t>
      </w:r>
      <w:r w:rsidR="00C5440E" w:rsidRPr="00676F8B">
        <w:t xml:space="preserve"> </w:t>
      </w:r>
      <w:r w:rsidR="006C30D1" w:rsidRPr="00676F8B">
        <w:t>A summary of d</w:t>
      </w:r>
      <w:r w:rsidRPr="00676F8B">
        <w:t>ata</w:t>
      </w:r>
      <w:r w:rsidR="00FF19D1" w:rsidRPr="00676F8B">
        <w:t xml:space="preserve"> used for the </w:t>
      </w:r>
      <w:r w:rsidR="00EC02AB">
        <w:t>r</w:t>
      </w:r>
      <w:r w:rsidR="00FF19D1" w:rsidRPr="00676F8B">
        <w:t>eview</w:t>
      </w:r>
      <w:r w:rsidR="00C5440E" w:rsidRPr="00676F8B">
        <w:t xml:space="preserve"> </w:t>
      </w:r>
      <w:r w:rsidR="00FF19D1" w:rsidRPr="00676F8B">
        <w:t>is</w:t>
      </w:r>
      <w:r w:rsidR="00C5440E" w:rsidRPr="00676F8B">
        <w:t xml:space="preserve"> </w:t>
      </w:r>
      <w:r w:rsidRPr="00676F8B">
        <w:t>provided</w:t>
      </w:r>
      <w:r w:rsidR="00C5440E" w:rsidRPr="00676F8B">
        <w:t xml:space="preserve"> </w:t>
      </w:r>
      <w:r w:rsidR="00EC02AB">
        <w:t>in</w:t>
      </w:r>
      <w:r w:rsidR="00EC02AB" w:rsidRPr="00676F8B">
        <w:t xml:space="preserve"> </w:t>
      </w:r>
      <w:r w:rsidR="00625E7D" w:rsidRPr="00676F8B">
        <w:fldChar w:fldCharType="begin"/>
      </w:r>
      <w:r w:rsidR="00625E7D" w:rsidRPr="00676F8B">
        <w:instrText xml:space="preserve"> REF _Ref99902205 \r \p \h </w:instrText>
      </w:r>
      <w:r w:rsidR="00625E7D" w:rsidRPr="00676F8B">
        <w:fldChar w:fldCharType="separate"/>
      </w:r>
      <w:r w:rsidR="002F7896">
        <w:t>Table 7 below</w:t>
      </w:r>
      <w:r w:rsidR="00625E7D" w:rsidRPr="00676F8B">
        <w:fldChar w:fldCharType="end"/>
      </w:r>
      <w:r w:rsidRPr="00676F8B">
        <w:t>.</w:t>
      </w:r>
      <w:r w:rsidR="00C5440E" w:rsidRPr="00676F8B">
        <w:t xml:space="preserve"> </w:t>
      </w:r>
      <w:r w:rsidRPr="00676F8B">
        <w:t>The</w:t>
      </w:r>
      <w:r w:rsidR="00C5440E" w:rsidRPr="00676F8B">
        <w:t xml:space="preserve"> </w:t>
      </w:r>
      <w:r w:rsidRPr="00676F8B">
        <w:t>table</w:t>
      </w:r>
      <w:r w:rsidR="00C5440E" w:rsidRPr="00676F8B">
        <w:t xml:space="preserve"> </w:t>
      </w:r>
      <w:r w:rsidRPr="00676F8B">
        <w:t>shows</w:t>
      </w:r>
      <w:r w:rsidR="00C5440E" w:rsidRPr="00676F8B">
        <w:t xml:space="preserve"> </w:t>
      </w:r>
      <w:r w:rsidR="00BF60D4" w:rsidRPr="00676F8B">
        <w:t>the</w:t>
      </w:r>
      <w:r w:rsidR="00C5440E" w:rsidRPr="00676F8B">
        <w:t xml:space="preserve"> </w:t>
      </w:r>
      <w:r w:rsidRPr="00676F8B">
        <w:t>category</w:t>
      </w:r>
      <w:r w:rsidR="00C5440E" w:rsidRPr="00676F8B">
        <w:t xml:space="preserve"> </w:t>
      </w:r>
      <w:r w:rsidRPr="00676F8B">
        <w:t>of</w:t>
      </w:r>
      <w:r w:rsidR="00C5440E" w:rsidRPr="00676F8B">
        <w:t xml:space="preserve"> </w:t>
      </w:r>
      <w:r w:rsidRPr="00676F8B">
        <w:t>data,</w:t>
      </w:r>
      <w:r w:rsidR="00C5440E" w:rsidRPr="00676F8B">
        <w:t xml:space="preserve"> </w:t>
      </w:r>
      <w:r w:rsidRPr="00676F8B">
        <w:t>the</w:t>
      </w:r>
      <w:r w:rsidR="00C5440E" w:rsidRPr="00676F8B">
        <w:t xml:space="preserve"> </w:t>
      </w:r>
      <w:r w:rsidRPr="00676F8B">
        <w:t>source</w:t>
      </w:r>
      <w:r w:rsidR="00C5440E" w:rsidRPr="00676F8B">
        <w:t xml:space="preserve"> </w:t>
      </w:r>
      <w:r w:rsidR="001602DA" w:rsidRPr="00676F8B">
        <w:t>description,</w:t>
      </w:r>
      <w:r w:rsidR="00C5440E" w:rsidRPr="00676F8B">
        <w:t xml:space="preserve"> </w:t>
      </w:r>
      <w:r w:rsidRPr="00676F8B">
        <w:t>and</w:t>
      </w:r>
      <w:r w:rsidR="00C5440E" w:rsidRPr="00676F8B">
        <w:t xml:space="preserve"> </w:t>
      </w:r>
      <w:r w:rsidRPr="00676F8B">
        <w:t>the</w:t>
      </w:r>
      <w:r w:rsidR="00C5440E" w:rsidRPr="00676F8B">
        <w:t xml:space="preserve"> </w:t>
      </w:r>
      <w:r w:rsidRPr="00676F8B">
        <w:t>date</w:t>
      </w:r>
      <w:r w:rsidR="00C5440E" w:rsidRPr="00676F8B">
        <w:t xml:space="preserve"> </w:t>
      </w:r>
      <w:r w:rsidRPr="00676F8B">
        <w:t>the</w:t>
      </w:r>
      <w:r w:rsidR="00C5440E" w:rsidRPr="00676F8B">
        <w:t xml:space="preserve"> </w:t>
      </w:r>
      <w:r w:rsidRPr="00676F8B">
        <w:t>dataset</w:t>
      </w:r>
      <w:r w:rsidR="00C5440E" w:rsidRPr="00676F8B">
        <w:t xml:space="preserve"> </w:t>
      </w:r>
      <w:r w:rsidRPr="00676F8B">
        <w:t>was</w:t>
      </w:r>
      <w:r w:rsidR="00C5440E" w:rsidRPr="00676F8B">
        <w:t xml:space="preserve"> </w:t>
      </w:r>
      <w:r w:rsidRPr="00676F8B">
        <w:t>last</w:t>
      </w:r>
      <w:r w:rsidR="00C5440E" w:rsidRPr="00676F8B">
        <w:t xml:space="preserve"> </w:t>
      </w:r>
      <w:r w:rsidRPr="00676F8B">
        <w:t>updated.</w:t>
      </w:r>
      <w:r w:rsidR="00FF19D1" w:rsidRPr="00676F8B">
        <w:t xml:space="preserve"> </w:t>
      </w:r>
      <w:r w:rsidR="005D5CBC" w:rsidRPr="00676F8B">
        <w:t xml:space="preserve">Financial data for the </w:t>
      </w:r>
      <w:r w:rsidR="006D437D">
        <w:t>p</w:t>
      </w:r>
      <w:r w:rsidR="005D5CBC" w:rsidRPr="00676F8B">
        <w:t>ackage was of a particular</w:t>
      </w:r>
      <w:r w:rsidR="00AF7A49" w:rsidRPr="00676F8B">
        <w:t>ly</w:t>
      </w:r>
      <w:r w:rsidR="005D5CBC" w:rsidRPr="00676F8B">
        <w:t xml:space="preserve"> high standard. DFAT provided a complete dataset from AidWorks of all transactional level commitment and expenditure data with all classification fields requested</w:t>
      </w:r>
      <w:r w:rsidR="00EC02AB">
        <w:t>,</w:t>
      </w:r>
      <w:r w:rsidR="005D5CBC" w:rsidRPr="00676F8B">
        <w:t xml:space="preserve"> including sector, type, channel, </w:t>
      </w:r>
      <w:r w:rsidR="00EC02AB">
        <w:t xml:space="preserve">and </w:t>
      </w:r>
      <w:r w:rsidR="005D5CBC" w:rsidRPr="00676F8B">
        <w:t xml:space="preserve">activity agreement. </w:t>
      </w:r>
    </w:p>
    <w:p w14:paraId="1FC1E807" w14:textId="327F34E0" w:rsidR="00CC2BDD" w:rsidRPr="00676F8B" w:rsidRDefault="005D5CBC" w:rsidP="005D5CBC">
      <w:pPr>
        <w:pStyle w:val="Body"/>
        <w:numPr>
          <w:ilvl w:val="0"/>
          <w:numId w:val="0"/>
        </w:numPr>
      </w:pPr>
      <w:r w:rsidRPr="00676F8B">
        <w:rPr>
          <w:b/>
          <w:bCs/>
        </w:rPr>
        <w:t xml:space="preserve">The </w:t>
      </w:r>
      <w:r w:rsidR="00F57CAA" w:rsidRPr="00676F8B">
        <w:rPr>
          <w:b/>
          <w:bCs/>
        </w:rPr>
        <w:t>Review Team</w:t>
      </w:r>
      <w:r w:rsidRPr="00676F8B">
        <w:rPr>
          <w:b/>
          <w:bCs/>
        </w:rPr>
        <w:t xml:space="preserve"> </w:t>
      </w:r>
      <w:r w:rsidR="00FF19D1" w:rsidRPr="00676F8B">
        <w:rPr>
          <w:b/>
          <w:bCs/>
        </w:rPr>
        <w:t>faced</w:t>
      </w:r>
      <w:r w:rsidRPr="00676F8B">
        <w:rPr>
          <w:b/>
          <w:bCs/>
        </w:rPr>
        <w:t xml:space="preserve"> considerable gaps in other data</w:t>
      </w:r>
      <w:r w:rsidRPr="00676F8B">
        <w:t xml:space="preserve"> – primarily around timeliness of data rather than</w:t>
      </w:r>
      <w:r w:rsidR="004D12BF" w:rsidRPr="00676F8B">
        <w:t xml:space="preserve"> quality or access</w:t>
      </w:r>
      <w:r w:rsidRPr="00676F8B">
        <w:t xml:space="preserve">. The team had anticipated that more routine statistics would have been available from the M&amp;E system designed for the </w:t>
      </w:r>
      <w:r w:rsidR="006D437D">
        <w:t>p</w:t>
      </w:r>
      <w:r w:rsidRPr="00676F8B">
        <w:t xml:space="preserve">ackage. The </w:t>
      </w:r>
      <w:r w:rsidR="00EB00B1">
        <w:t>R</w:t>
      </w:r>
      <w:r w:rsidR="00AA7E87" w:rsidRPr="00676F8B">
        <w:t xml:space="preserve">eview </w:t>
      </w:r>
      <w:r w:rsidR="00EB00B1">
        <w:t>T</w:t>
      </w:r>
      <w:r w:rsidR="00AA7E87" w:rsidRPr="00676F8B">
        <w:t xml:space="preserve">eam’s </w:t>
      </w:r>
      <w:r w:rsidR="00CD0922" w:rsidRPr="00676F8B">
        <w:t xml:space="preserve">approach </w:t>
      </w:r>
      <w:r w:rsidRPr="00676F8B">
        <w:t xml:space="preserve">was to tap into existing international databases. </w:t>
      </w:r>
      <w:r w:rsidR="00EB00B1">
        <w:t>T</w:t>
      </w:r>
      <w:r w:rsidRPr="00676F8B">
        <w:t xml:space="preserve">hese </w:t>
      </w:r>
      <w:r w:rsidR="00EB00B1">
        <w:t xml:space="preserve">also </w:t>
      </w:r>
      <w:r w:rsidRPr="00676F8B">
        <w:t xml:space="preserve">have their constraints. Lags in certain standard socio-economic, fiscal and aid statistics were significant for </w:t>
      </w:r>
      <w:r w:rsidR="00CD0922" w:rsidRPr="00676F8B">
        <w:t>certain</w:t>
      </w:r>
      <w:r w:rsidRPr="00676F8B">
        <w:t xml:space="preserve"> statistics and countries. Aggregate aid data for the </w:t>
      </w:r>
      <w:r w:rsidR="006D437D">
        <w:t>p</w:t>
      </w:r>
      <w:r w:rsidRPr="00676F8B">
        <w:t>ackage countries was incomplete for 2020 on the OECD database</w:t>
      </w:r>
      <w:r w:rsidR="00EC02AB">
        <w:t>.</w:t>
      </w:r>
      <w:r w:rsidRPr="00676F8B">
        <w:rPr>
          <w:rStyle w:val="FootnoteReference"/>
        </w:rPr>
        <w:footnoteReference w:id="59"/>
      </w:r>
      <w:r w:rsidRPr="00676F8B">
        <w:t xml:space="preserve"> The World Development Indicators (WDI) is key source for socio-economic data, which consolidates data from many sources</w:t>
      </w:r>
      <w:r w:rsidR="00EC02AB">
        <w:t>,</w:t>
      </w:r>
      <w:r w:rsidRPr="00676F8B">
        <w:t xml:space="preserve"> such as the World Bank, UN, </w:t>
      </w:r>
      <w:r w:rsidR="00EC02AB">
        <w:t xml:space="preserve">and </w:t>
      </w:r>
      <w:r w:rsidRPr="00676F8B">
        <w:t>IMF. Socio-</w:t>
      </w:r>
      <w:r w:rsidR="00AA7E87" w:rsidRPr="00676F8B">
        <w:t>e</w:t>
      </w:r>
      <w:r w:rsidRPr="00676F8B">
        <w:t xml:space="preserve">conomic statistics </w:t>
      </w:r>
      <w:r w:rsidR="00EC02AB">
        <w:t>are</w:t>
      </w:r>
      <w:r w:rsidR="00EC02AB" w:rsidRPr="00676F8B">
        <w:t xml:space="preserve"> </w:t>
      </w:r>
      <w:r w:rsidRPr="00676F8B">
        <w:t xml:space="preserve">generally complete in </w:t>
      </w:r>
      <w:r w:rsidR="00CC2BDD" w:rsidRPr="00676F8B">
        <w:t>WDI,</w:t>
      </w:r>
      <w:r w:rsidRPr="00676F8B">
        <w:t xml:space="preserve"> but recent data is often late or incomplete. For example, while routine data on tourist arrivals is available for 2020, data in important areas like education (</w:t>
      </w:r>
      <w:r w:rsidR="00EE5E48" w:rsidRPr="00676F8B">
        <w:t>e.g.</w:t>
      </w:r>
      <w:r w:rsidRPr="00676F8B">
        <w:t xml:space="preserve"> children out of school) were delayed, often by years. </w:t>
      </w:r>
    </w:p>
    <w:p w14:paraId="451E656E" w14:textId="3973EA06" w:rsidR="005D5CBC" w:rsidRPr="00676F8B" w:rsidRDefault="005D5CBC" w:rsidP="005D5CBC">
      <w:pPr>
        <w:pStyle w:val="Body"/>
        <w:numPr>
          <w:ilvl w:val="0"/>
          <w:numId w:val="0"/>
        </w:numPr>
      </w:pPr>
      <w:r w:rsidRPr="00676F8B">
        <w:rPr>
          <w:b/>
          <w:bCs/>
        </w:rPr>
        <w:t xml:space="preserve">On fiscal data, the IMF GFS database is the primary source. </w:t>
      </w:r>
      <w:r w:rsidRPr="00676F8B">
        <w:t>It has improved dramatically over recent years. That said, there remain many gaps in the completeness and timeliness of data that is provided to the IMF. For example, data by economic classification (or type, like salaries and goods and services), is available for all countries (except Tuvalu)</w:t>
      </w:r>
      <w:r w:rsidR="00EC02AB">
        <w:t>,</w:t>
      </w:r>
      <w:r w:rsidRPr="00676F8B">
        <w:t xml:space="preserve"> but can be delayed (</w:t>
      </w:r>
      <w:r w:rsidR="00EE5E48" w:rsidRPr="00676F8B">
        <w:t>e.g.</w:t>
      </w:r>
      <w:r w:rsidRPr="00676F8B">
        <w:t xml:space="preserve"> Timor-Leste and Tonga’s last year </w:t>
      </w:r>
      <w:r w:rsidR="009433EA" w:rsidRPr="00676F8B">
        <w:t>were</w:t>
      </w:r>
      <w:r w:rsidRPr="00676F8B">
        <w:t xml:space="preserve"> 2019). Fiscal data on purpose of spending (COFOG) is reasonable but limited to a few countries (Kiribati, PNG, </w:t>
      </w:r>
      <w:r w:rsidR="00B6399F" w:rsidRPr="00676F8B">
        <w:t>Samoa,</w:t>
      </w:r>
      <w:r w:rsidRPr="00676F8B">
        <w:t xml:space="preserve"> and Solomon Islands). By sector – or levels of government, the situation </w:t>
      </w:r>
      <w:r w:rsidR="00AF7A49" w:rsidRPr="00676F8B">
        <w:t xml:space="preserve">is </w:t>
      </w:r>
      <w:r w:rsidRPr="00676F8B">
        <w:t xml:space="preserve">similar. Kiribati, Nauru, </w:t>
      </w:r>
      <w:r w:rsidR="00B6399F" w:rsidRPr="00676F8B">
        <w:t>Samoa,</w:t>
      </w:r>
      <w:r w:rsidRPr="00676F8B">
        <w:t xml:space="preserve"> and Timor-Leste provide general government sector data. This </w:t>
      </w:r>
      <w:r w:rsidR="00EC02AB">
        <w:t>includes</w:t>
      </w:r>
      <w:r w:rsidR="00EC02AB" w:rsidRPr="00676F8B">
        <w:t xml:space="preserve"> </w:t>
      </w:r>
      <w:r w:rsidRPr="00676F8B">
        <w:t xml:space="preserve">government fiscal statistics that consolidate central government data with lower levels of government like states, </w:t>
      </w:r>
      <w:r w:rsidR="00B6399F" w:rsidRPr="00676F8B">
        <w:t>provinces,</w:t>
      </w:r>
      <w:r w:rsidRPr="00676F8B">
        <w:t xml:space="preserve"> and local government. It is important that countries </w:t>
      </w:r>
      <w:r w:rsidR="00EC02AB">
        <w:t>which</w:t>
      </w:r>
      <w:r w:rsidR="00EC02AB" w:rsidRPr="00676F8B">
        <w:t xml:space="preserve"> </w:t>
      </w:r>
      <w:r w:rsidRPr="00676F8B">
        <w:t>transfer significant resources to lower levels of government (</w:t>
      </w:r>
      <w:r w:rsidR="00EE5E48" w:rsidRPr="00676F8B">
        <w:t>e.g.</w:t>
      </w:r>
      <w:r w:rsidRPr="00676F8B">
        <w:t xml:space="preserve"> PNG sends around 40</w:t>
      </w:r>
      <w:r w:rsidR="009D432F">
        <w:t>%</w:t>
      </w:r>
      <w:r w:rsidRPr="00676F8B">
        <w:t xml:space="preserve"> of central government expenditures to the provinces)</w:t>
      </w:r>
      <w:r w:rsidR="00AA7E87" w:rsidRPr="00676F8B">
        <w:t xml:space="preserve"> produce general government level reports</w:t>
      </w:r>
      <w:r w:rsidRPr="00676F8B">
        <w:t xml:space="preserve">. Not providing general </w:t>
      </w:r>
      <w:r w:rsidRPr="00676F8B">
        <w:lastRenderedPageBreak/>
        <w:t xml:space="preserve">government sector data significantly compromises the visibility of where money </w:t>
      </w:r>
      <w:r w:rsidR="00B52115" w:rsidRPr="00676F8B">
        <w:t>went</w:t>
      </w:r>
      <w:r w:rsidR="00446431">
        <w:t>,</w:t>
      </w:r>
      <w:r w:rsidRPr="00676F8B">
        <w:t xml:space="preserve"> as well as the impacts. </w:t>
      </w:r>
    </w:p>
    <w:p w14:paraId="57EDCF8A" w14:textId="36E4138E" w:rsidR="0089369B" w:rsidRPr="00676F8B" w:rsidRDefault="0089369B" w:rsidP="00783EB0">
      <w:pPr>
        <w:pStyle w:val="TableHeader"/>
      </w:pPr>
      <w:bookmarkStart w:id="200" w:name="_Toc100011917"/>
      <w:bookmarkStart w:id="201" w:name="_Toc100011927"/>
      <w:bookmarkStart w:id="202" w:name="_Ref99902205"/>
      <w:bookmarkStart w:id="203" w:name="_Toc117114666"/>
      <w:bookmarkEnd w:id="200"/>
      <w:bookmarkEnd w:id="201"/>
      <w:r w:rsidRPr="00676F8B">
        <w:t>Data</w:t>
      </w:r>
      <w:r w:rsidR="00C5440E" w:rsidRPr="00676F8B">
        <w:t xml:space="preserve"> </w:t>
      </w:r>
      <w:r w:rsidRPr="00676F8B">
        <w:t>Sources</w:t>
      </w:r>
      <w:r w:rsidR="00C5440E" w:rsidRPr="00676F8B">
        <w:t xml:space="preserve"> </w:t>
      </w:r>
      <w:r w:rsidRPr="00676F8B">
        <w:t>Used</w:t>
      </w:r>
      <w:r w:rsidR="00C5440E" w:rsidRPr="00676F8B">
        <w:t xml:space="preserve"> </w:t>
      </w:r>
      <w:r w:rsidRPr="00676F8B">
        <w:t>in</w:t>
      </w:r>
      <w:r w:rsidR="00C5440E" w:rsidRPr="00676F8B">
        <w:t xml:space="preserve"> </w:t>
      </w:r>
      <w:r w:rsidRPr="00676F8B">
        <w:t>the</w:t>
      </w:r>
      <w:r w:rsidR="00C5440E" w:rsidRPr="00676F8B">
        <w:t xml:space="preserve"> </w:t>
      </w:r>
      <w:r w:rsidRPr="00676F8B">
        <w:t>Consolidated</w:t>
      </w:r>
      <w:r w:rsidR="00C5440E" w:rsidRPr="00676F8B">
        <w:t xml:space="preserve"> </w:t>
      </w:r>
      <w:r w:rsidRPr="00676F8B">
        <w:t>Database</w:t>
      </w:r>
      <w:r w:rsidR="00C5440E" w:rsidRPr="00676F8B">
        <w:t xml:space="preserve"> </w:t>
      </w:r>
      <w:r w:rsidRPr="00676F8B">
        <w:t>and</w:t>
      </w:r>
      <w:r w:rsidR="00C5440E" w:rsidRPr="00676F8B">
        <w:t xml:space="preserve"> </w:t>
      </w:r>
      <w:r w:rsidRPr="00676F8B">
        <w:t>Latest</w:t>
      </w:r>
      <w:r w:rsidR="00C5440E" w:rsidRPr="00676F8B">
        <w:t xml:space="preserve"> </w:t>
      </w:r>
      <w:r w:rsidRPr="00676F8B">
        <w:t>Updates</w:t>
      </w:r>
      <w:bookmarkEnd w:id="202"/>
      <w:bookmarkEnd w:id="203"/>
      <w:r w:rsidR="00C5440E" w:rsidRPr="00676F8B">
        <w:t xml:space="preserve"> </w:t>
      </w:r>
    </w:p>
    <w:p w14:paraId="593FBA99" w14:textId="36869CB2" w:rsidR="0089369B" w:rsidRPr="00676F8B" w:rsidRDefault="00582327" w:rsidP="00B52115">
      <w:pPr>
        <w:spacing w:before="40" w:after="40" w:line="240" w:lineRule="auto"/>
        <w:jc w:val="center"/>
      </w:pPr>
      <w:r>
        <w:rPr>
          <w:noProof/>
        </w:rPr>
        <w:drawing>
          <wp:inline distT="0" distB="0" distL="0" distR="0" wp14:anchorId="2CFDC9B7" wp14:editId="402C7B98">
            <wp:extent cx="4029075" cy="6926172"/>
            <wp:effectExtent l="0" t="0" r="0" b="8255"/>
            <wp:docPr id="30" name="Picture 30" descr="Table 8. Data Sources Used in the Consolidated Database and Latest Updates &#10;&#10;Shows data sources grouped by Aid Data (e.g. OECD DAC CRS database), DFRA (e.g. PEFA, CPIA and OBI datasets), Fiscal (e.g. IMF GFS databases), Macro-Fiscal (e.g. WEO datasets), and Socio-Economic (e.g. ADB Pacific Monitor, WDI and COVID-19 data) categories and the dates the data was last updated for the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8. Data Sources Used in the Consolidated Database and Latest Updates &#10;&#10;Shows data sources grouped by Aid Data (e.g. OECD DAC CRS database), DFRA (e.g. PEFA, CPIA and OBI datasets), Fiscal (e.g. IMF GFS databases), Macro-Fiscal (e.g. WEO datasets), and Socio-Economic (e.g. ADB Pacific Monitor, WDI and COVID-19 data) categories and the dates the data was last updated for the paper. "/>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4049359" cy="6961041"/>
                    </a:xfrm>
                    <a:prstGeom prst="rect">
                      <a:avLst/>
                    </a:prstGeom>
                    <a:ln>
                      <a:noFill/>
                    </a:ln>
                    <a:extLst>
                      <a:ext uri="{53640926-AAD7-44D8-BBD7-CCE9431645EC}">
                        <a14:shadowObscured xmlns:a14="http://schemas.microsoft.com/office/drawing/2010/main"/>
                      </a:ext>
                    </a:extLst>
                  </pic:spPr>
                </pic:pic>
              </a:graphicData>
            </a:graphic>
          </wp:inline>
        </w:drawing>
      </w:r>
    </w:p>
    <w:p w14:paraId="5DA89A08" w14:textId="1BDCB0C8" w:rsidR="005D5CBC" w:rsidRPr="00676F8B" w:rsidRDefault="005D5CBC" w:rsidP="0089369B">
      <w:pPr>
        <w:spacing w:before="40" w:after="40" w:line="240" w:lineRule="auto"/>
        <w:jc w:val="both"/>
      </w:pPr>
    </w:p>
    <w:p w14:paraId="71C002F0" w14:textId="69947091" w:rsidR="005D5CBC" w:rsidRPr="00676F8B" w:rsidRDefault="005D5CBC" w:rsidP="005D5CBC">
      <w:pPr>
        <w:pStyle w:val="Body"/>
        <w:numPr>
          <w:ilvl w:val="0"/>
          <w:numId w:val="0"/>
        </w:numPr>
      </w:pPr>
      <w:r w:rsidRPr="00676F8B">
        <w:rPr>
          <w:b/>
          <w:bCs/>
        </w:rPr>
        <w:t xml:space="preserve">These data gaps limited the </w:t>
      </w:r>
      <w:r w:rsidR="00F57CAA" w:rsidRPr="00676F8B">
        <w:rPr>
          <w:b/>
          <w:bCs/>
        </w:rPr>
        <w:t>Review Team</w:t>
      </w:r>
      <w:r w:rsidRPr="00676F8B">
        <w:rPr>
          <w:b/>
          <w:bCs/>
        </w:rPr>
        <w:t xml:space="preserve">’s ability to secure deeper insights into the impact of Australia’s investment in the Pacific through the </w:t>
      </w:r>
      <w:r w:rsidR="0071345D" w:rsidRPr="00676F8B">
        <w:rPr>
          <w:b/>
          <w:bCs/>
        </w:rPr>
        <w:t>COVID-19</w:t>
      </w:r>
      <w:r w:rsidRPr="00676F8B">
        <w:rPr>
          <w:b/>
          <w:bCs/>
        </w:rPr>
        <w:t xml:space="preserve"> </w:t>
      </w:r>
      <w:r w:rsidR="000502B5">
        <w:rPr>
          <w:b/>
          <w:bCs/>
        </w:rPr>
        <w:t>Response</w:t>
      </w:r>
      <w:r w:rsidR="000502B5" w:rsidRPr="00676F8B">
        <w:rPr>
          <w:b/>
          <w:bCs/>
        </w:rPr>
        <w:t xml:space="preserve"> </w:t>
      </w:r>
      <w:r w:rsidR="000502B5">
        <w:rPr>
          <w:b/>
          <w:bCs/>
        </w:rPr>
        <w:t>P</w:t>
      </w:r>
      <w:r w:rsidRPr="00676F8B">
        <w:rPr>
          <w:b/>
          <w:bCs/>
        </w:rPr>
        <w:t>ackage</w:t>
      </w:r>
      <w:r w:rsidRPr="00676F8B">
        <w:t xml:space="preserve">. From a quantitative data perspective, analysis of socio-economic and fiscal impacts </w:t>
      </w:r>
      <w:r w:rsidR="00AA7E87" w:rsidRPr="00676F8B">
        <w:t xml:space="preserve">was </w:t>
      </w:r>
      <w:r w:rsidRPr="00676F8B">
        <w:t>often limited to what was reported in 2020</w:t>
      </w:r>
      <w:r w:rsidR="000502B5">
        <w:t>,</w:t>
      </w:r>
      <w:r w:rsidRPr="00676F8B">
        <w:t xml:space="preserve"> or additional updated data secured through interviews</w:t>
      </w:r>
      <w:r w:rsidR="000502B5">
        <w:t>,</w:t>
      </w:r>
      <w:r w:rsidRPr="00676F8B">
        <w:t xml:space="preserve"> or available </w:t>
      </w:r>
      <w:r w:rsidR="000502B5">
        <w:t>from</w:t>
      </w:r>
      <w:r w:rsidR="000502B5" w:rsidRPr="00676F8B">
        <w:t xml:space="preserve"> </w:t>
      </w:r>
      <w:r w:rsidRPr="00676F8B">
        <w:t xml:space="preserve">government websites. The use of WEO to look at how forecasts and perceptions changed before </w:t>
      </w:r>
      <w:r w:rsidR="0071345D" w:rsidRPr="00676F8B">
        <w:t>COVID-19</w:t>
      </w:r>
      <w:r w:rsidRPr="00676F8B">
        <w:t>, during</w:t>
      </w:r>
      <w:r w:rsidR="00A17B94" w:rsidRPr="00676F8B">
        <w:t xml:space="preserve"> </w:t>
      </w:r>
      <w:r w:rsidRPr="00676F8B">
        <w:lastRenderedPageBreak/>
        <w:t>the peak of the pandemic</w:t>
      </w:r>
      <w:r w:rsidR="000502B5">
        <w:t>,</w:t>
      </w:r>
      <w:r w:rsidRPr="00676F8B">
        <w:t xml:space="preserve"> and more recently</w:t>
      </w:r>
      <w:r w:rsidR="000502B5">
        <w:t>,</w:t>
      </w:r>
      <w:r w:rsidRPr="00676F8B">
        <w:t xml:space="preserve"> was helpful. Most of the limitations, however</w:t>
      </w:r>
      <w:r w:rsidR="00AA7E87" w:rsidRPr="00676F8B">
        <w:t>,</w:t>
      </w:r>
      <w:r w:rsidRPr="00676F8B">
        <w:t xml:space="preserve"> were handled through qualitative assessments via interviews made in person, in the case of Fiji</w:t>
      </w:r>
      <w:r w:rsidR="000502B5">
        <w:t>,</w:t>
      </w:r>
      <w:r w:rsidRPr="00676F8B">
        <w:t xml:space="preserve"> and </w:t>
      </w:r>
      <w:r w:rsidR="00582327">
        <w:t>video conferences</w:t>
      </w:r>
      <w:r w:rsidR="00582327" w:rsidRPr="00676F8B">
        <w:t xml:space="preserve"> </w:t>
      </w:r>
      <w:r w:rsidRPr="00676F8B">
        <w:t xml:space="preserve">for other countries where possible. </w:t>
      </w:r>
    </w:p>
    <w:p w14:paraId="518B9A35" w14:textId="7EAF694D" w:rsidR="0056208D" w:rsidRPr="00676F8B" w:rsidRDefault="0056208D" w:rsidP="00783EB0">
      <w:pPr>
        <w:pStyle w:val="TOCHeading"/>
      </w:pPr>
      <w:r w:rsidRPr="00676F8B">
        <w:t>Document</w:t>
      </w:r>
      <w:r w:rsidR="00C5440E" w:rsidRPr="00676F8B">
        <w:t xml:space="preserve"> </w:t>
      </w:r>
      <w:r w:rsidR="00E943D8">
        <w:t>R</w:t>
      </w:r>
      <w:r w:rsidRPr="00676F8B">
        <w:t>eview</w:t>
      </w:r>
    </w:p>
    <w:p w14:paraId="73A7BA3E" w14:textId="2EE5C64A" w:rsidR="0056208D" w:rsidRPr="00676F8B" w:rsidRDefault="0056208D" w:rsidP="0056208D">
      <w:pPr>
        <w:jc w:val="both"/>
      </w:pPr>
      <w:r w:rsidRPr="00676F8B">
        <w:rPr>
          <w:rStyle w:val="BodyChar"/>
          <w:b/>
          <w:bCs/>
        </w:rPr>
        <w:t>The</w:t>
      </w:r>
      <w:r w:rsidR="00C5440E" w:rsidRPr="00676F8B">
        <w:rPr>
          <w:rStyle w:val="BodyChar"/>
          <w:b/>
          <w:bCs/>
        </w:rPr>
        <w:t xml:space="preserve"> </w:t>
      </w:r>
      <w:r w:rsidRPr="00676F8B">
        <w:rPr>
          <w:rStyle w:val="BodyChar"/>
          <w:b/>
          <w:bCs/>
        </w:rPr>
        <w:t>document</w:t>
      </w:r>
      <w:r w:rsidR="00C5440E" w:rsidRPr="00676F8B">
        <w:rPr>
          <w:rStyle w:val="BodyChar"/>
          <w:b/>
          <w:bCs/>
        </w:rPr>
        <w:t xml:space="preserve"> </w:t>
      </w:r>
      <w:r w:rsidRPr="00676F8B">
        <w:rPr>
          <w:rStyle w:val="BodyChar"/>
          <w:b/>
          <w:bCs/>
        </w:rPr>
        <w:t>review</w:t>
      </w:r>
      <w:r w:rsidR="00C5440E" w:rsidRPr="00676F8B">
        <w:rPr>
          <w:rStyle w:val="BodyChar"/>
          <w:b/>
          <w:bCs/>
        </w:rPr>
        <w:t xml:space="preserve"> </w:t>
      </w:r>
      <w:r w:rsidRPr="00676F8B">
        <w:rPr>
          <w:rStyle w:val="BodyChar"/>
          <w:b/>
          <w:bCs/>
        </w:rPr>
        <w:t>analys</w:t>
      </w:r>
      <w:r w:rsidR="00D5116B" w:rsidRPr="00676F8B">
        <w:rPr>
          <w:rStyle w:val="BodyChar"/>
          <w:b/>
          <w:bCs/>
        </w:rPr>
        <w:t>ed</w:t>
      </w:r>
      <w:r w:rsidR="00C5440E" w:rsidRPr="00676F8B">
        <w:rPr>
          <w:rStyle w:val="BodyChar"/>
          <w:b/>
          <w:bCs/>
        </w:rPr>
        <w:t xml:space="preserve"> </w:t>
      </w:r>
      <w:r w:rsidRPr="00676F8B">
        <w:rPr>
          <w:rStyle w:val="BodyChar"/>
          <w:b/>
          <w:bCs/>
        </w:rPr>
        <w:t>DFAT</w:t>
      </w:r>
      <w:r w:rsidR="00C5440E" w:rsidRPr="00676F8B">
        <w:rPr>
          <w:rStyle w:val="BodyChar"/>
          <w:b/>
          <w:bCs/>
        </w:rPr>
        <w:t xml:space="preserve"> </w:t>
      </w:r>
      <w:r w:rsidRPr="00676F8B">
        <w:rPr>
          <w:rStyle w:val="BodyChar"/>
          <w:b/>
          <w:bCs/>
        </w:rPr>
        <w:t>documents,</w:t>
      </w:r>
      <w:r w:rsidR="00C5440E" w:rsidRPr="00676F8B">
        <w:rPr>
          <w:rStyle w:val="BodyChar"/>
          <w:b/>
          <w:bCs/>
        </w:rPr>
        <w:t xml:space="preserve"> </w:t>
      </w:r>
      <w:r w:rsidRPr="00676F8B">
        <w:rPr>
          <w:rStyle w:val="BodyChar"/>
          <w:b/>
          <w:bCs/>
        </w:rPr>
        <w:t>individual</w:t>
      </w:r>
      <w:r w:rsidR="00C5440E" w:rsidRPr="00676F8B">
        <w:rPr>
          <w:rStyle w:val="BodyChar"/>
          <w:b/>
          <w:bCs/>
        </w:rPr>
        <w:t xml:space="preserve"> </w:t>
      </w:r>
      <w:r w:rsidRPr="00676F8B">
        <w:rPr>
          <w:rStyle w:val="BodyChar"/>
          <w:b/>
          <w:bCs/>
        </w:rPr>
        <w:t>program</w:t>
      </w:r>
      <w:r w:rsidR="00C5440E" w:rsidRPr="00676F8B">
        <w:rPr>
          <w:rStyle w:val="BodyChar"/>
          <w:b/>
          <w:bCs/>
        </w:rPr>
        <w:t xml:space="preserve"> </w:t>
      </w:r>
      <w:r w:rsidRPr="00676F8B">
        <w:rPr>
          <w:rStyle w:val="BodyChar"/>
          <w:b/>
          <w:bCs/>
        </w:rPr>
        <w:t>and</w:t>
      </w:r>
      <w:r w:rsidR="00C5440E" w:rsidRPr="00676F8B">
        <w:rPr>
          <w:rStyle w:val="BodyChar"/>
          <w:b/>
          <w:bCs/>
        </w:rPr>
        <w:t xml:space="preserve"> </w:t>
      </w:r>
      <w:r w:rsidRPr="00676F8B">
        <w:rPr>
          <w:rStyle w:val="BodyChar"/>
          <w:b/>
          <w:bCs/>
        </w:rPr>
        <w:t>investment</w:t>
      </w:r>
      <w:r w:rsidR="00C5440E" w:rsidRPr="00676F8B">
        <w:rPr>
          <w:rStyle w:val="BodyChar"/>
          <w:b/>
          <w:bCs/>
        </w:rPr>
        <w:t xml:space="preserve"> </w:t>
      </w:r>
      <w:r w:rsidRPr="00676F8B">
        <w:rPr>
          <w:rStyle w:val="BodyChar"/>
          <w:b/>
          <w:bCs/>
        </w:rPr>
        <w:t>planning</w:t>
      </w:r>
      <w:r w:rsidR="00C5440E" w:rsidRPr="00676F8B">
        <w:rPr>
          <w:rStyle w:val="BodyChar"/>
          <w:b/>
          <w:bCs/>
        </w:rPr>
        <w:t xml:space="preserve"> </w:t>
      </w:r>
      <w:r w:rsidRPr="00676F8B">
        <w:rPr>
          <w:rStyle w:val="BodyChar"/>
          <w:b/>
          <w:bCs/>
        </w:rPr>
        <w:t>documents,</w:t>
      </w:r>
      <w:r w:rsidR="00C5440E" w:rsidRPr="00676F8B">
        <w:rPr>
          <w:rStyle w:val="BodyChar"/>
          <w:b/>
          <w:bCs/>
        </w:rPr>
        <w:t xml:space="preserve"> </w:t>
      </w:r>
      <w:r w:rsidRPr="00676F8B">
        <w:rPr>
          <w:rStyle w:val="BodyChar"/>
          <w:b/>
          <w:bCs/>
        </w:rPr>
        <w:t>implementing</w:t>
      </w:r>
      <w:r w:rsidR="00C5440E" w:rsidRPr="00676F8B">
        <w:rPr>
          <w:rStyle w:val="BodyChar"/>
          <w:b/>
          <w:bCs/>
        </w:rPr>
        <w:t xml:space="preserve"> </w:t>
      </w:r>
      <w:r w:rsidRPr="00676F8B">
        <w:rPr>
          <w:rStyle w:val="BodyChar"/>
          <w:b/>
          <w:bCs/>
        </w:rPr>
        <w:t>partner</w:t>
      </w:r>
      <w:r w:rsidR="00C5440E" w:rsidRPr="00676F8B">
        <w:rPr>
          <w:rStyle w:val="BodyChar"/>
          <w:b/>
          <w:bCs/>
        </w:rPr>
        <w:t xml:space="preserve"> </w:t>
      </w:r>
      <w:r w:rsidRPr="00676F8B">
        <w:rPr>
          <w:rStyle w:val="BodyChar"/>
          <w:b/>
          <w:bCs/>
        </w:rPr>
        <w:t>reports</w:t>
      </w:r>
      <w:r w:rsidR="00C5440E" w:rsidRPr="00676F8B">
        <w:rPr>
          <w:rStyle w:val="BodyChar"/>
          <w:b/>
          <w:bCs/>
        </w:rPr>
        <w:t xml:space="preserve"> </w:t>
      </w:r>
      <w:r w:rsidRPr="00676F8B">
        <w:rPr>
          <w:rStyle w:val="BodyChar"/>
          <w:b/>
          <w:bCs/>
        </w:rPr>
        <w:t>and</w:t>
      </w:r>
      <w:r w:rsidR="00C5440E" w:rsidRPr="00676F8B">
        <w:rPr>
          <w:rStyle w:val="BodyChar"/>
          <w:b/>
          <w:bCs/>
        </w:rPr>
        <w:t xml:space="preserve"> </w:t>
      </w:r>
      <w:r w:rsidRPr="00676F8B">
        <w:rPr>
          <w:rStyle w:val="BodyChar"/>
          <w:b/>
          <w:bCs/>
        </w:rPr>
        <w:t>proposals</w:t>
      </w:r>
      <w:r w:rsidR="005559B3">
        <w:rPr>
          <w:rStyle w:val="BodyChar"/>
          <w:b/>
          <w:bCs/>
        </w:rPr>
        <w:t>,</w:t>
      </w:r>
      <w:r w:rsidR="00C5440E" w:rsidRPr="00676F8B">
        <w:rPr>
          <w:rStyle w:val="BodyChar"/>
          <w:b/>
          <w:bCs/>
        </w:rPr>
        <w:t xml:space="preserve"> </w:t>
      </w:r>
      <w:r w:rsidRPr="00676F8B">
        <w:rPr>
          <w:rStyle w:val="BodyChar"/>
          <w:b/>
          <w:bCs/>
        </w:rPr>
        <w:t>and</w:t>
      </w:r>
      <w:r w:rsidR="00C5440E" w:rsidRPr="00676F8B">
        <w:rPr>
          <w:rStyle w:val="BodyChar"/>
          <w:b/>
          <w:bCs/>
        </w:rPr>
        <w:t xml:space="preserve"> </w:t>
      </w:r>
      <w:r w:rsidRPr="00676F8B">
        <w:rPr>
          <w:rStyle w:val="BodyChar"/>
          <w:b/>
          <w:bCs/>
        </w:rPr>
        <w:t>other</w:t>
      </w:r>
      <w:r w:rsidR="00C5440E" w:rsidRPr="00676F8B">
        <w:rPr>
          <w:rStyle w:val="BodyChar"/>
          <w:b/>
          <w:bCs/>
        </w:rPr>
        <w:t xml:space="preserve"> </w:t>
      </w:r>
      <w:r w:rsidRPr="00676F8B">
        <w:rPr>
          <w:rStyle w:val="BodyChar"/>
          <w:b/>
          <w:bCs/>
        </w:rPr>
        <w:t>specialist</w:t>
      </w:r>
      <w:r w:rsidR="00C5440E" w:rsidRPr="00676F8B">
        <w:rPr>
          <w:rStyle w:val="BodyChar"/>
          <w:b/>
          <w:bCs/>
        </w:rPr>
        <w:t xml:space="preserve"> </w:t>
      </w:r>
      <w:r w:rsidRPr="00676F8B">
        <w:rPr>
          <w:rStyle w:val="BodyChar"/>
          <w:b/>
          <w:bCs/>
        </w:rPr>
        <w:t>papers</w:t>
      </w:r>
      <w:r w:rsidR="00C5440E" w:rsidRPr="00676F8B">
        <w:rPr>
          <w:rStyle w:val="BodyChar"/>
        </w:rPr>
        <w:t xml:space="preserve"> </w:t>
      </w:r>
      <w:r w:rsidRPr="00676F8B">
        <w:rPr>
          <w:rStyle w:val="BodyChar"/>
        </w:rPr>
        <w:t>(e.g.</w:t>
      </w:r>
      <w:r w:rsidR="00C5440E" w:rsidRPr="00676F8B">
        <w:t xml:space="preserve"> </w:t>
      </w:r>
      <w:r w:rsidRPr="00676F8B">
        <w:t>on</w:t>
      </w:r>
      <w:r w:rsidR="00C5440E" w:rsidRPr="00676F8B">
        <w:t xml:space="preserve"> </w:t>
      </w:r>
      <w:r w:rsidRPr="00676F8B">
        <w:t>disability</w:t>
      </w:r>
      <w:r w:rsidR="005559B3">
        <w:t xml:space="preserve"> and</w:t>
      </w:r>
      <w:r w:rsidR="00C5440E" w:rsidRPr="00676F8B">
        <w:t xml:space="preserve"> </w:t>
      </w:r>
      <w:r w:rsidRPr="00676F8B">
        <w:t>gender).</w:t>
      </w:r>
      <w:r w:rsidR="00C5440E" w:rsidRPr="00676F8B">
        <w:t xml:space="preserve"> </w:t>
      </w:r>
      <w:r w:rsidRPr="00676F8B">
        <w:t>The</w:t>
      </w:r>
      <w:r w:rsidR="00C5440E" w:rsidRPr="00676F8B">
        <w:t xml:space="preserve"> </w:t>
      </w:r>
      <w:r w:rsidRPr="00676F8B">
        <w:t>team</w:t>
      </w:r>
      <w:r w:rsidR="00C5440E" w:rsidRPr="00676F8B">
        <w:t xml:space="preserve"> </w:t>
      </w:r>
      <w:r w:rsidRPr="00676F8B">
        <w:t>prioritised</w:t>
      </w:r>
      <w:r w:rsidR="00C5440E" w:rsidRPr="00676F8B">
        <w:t xml:space="preserve"> </w:t>
      </w:r>
      <w:r w:rsidRPr="00676F8B">
        <w:t>analysis</w:t>
      </w:r>
      <w:r w:rsidR="00C5440E" w:rsidRPr="00676F8B">
        <w:t xml:space="preserve"> </w:t>
      </w:r>
      <w:r w:rsidRPr="00676F8B">
        <w:t>and</w:t>
      </w:r>
      <w:r w:rsidR="00C5440E" w:rsidRPr="00676F8B">
        <w:t xml:space="preserve"> </w:t>
      </w:r>
      <w:r w:rsidRPr="00676F8B">
        <w:t>review</w:t>
      </w:r>
      <w:r w:rsidR="00C5440E" w:rsidRPr="00676F8B">
        <w:t xml:space="preserve"> </w:t>
      </w:r>
      <w:r w:rsidRPr="00676F8B">
        <w:t>according</w:t>
      </w:r>
      <w:r w:rsidR="00C5440E" w:rsidRPr="00676F8B">
        <w:t xml:space="preserve"> </w:t>
      </w:r>
      <w:r w:rsidRPr="00676F8B">
        <w:t>to</w:t>
      </w:r>
      <w:r w:rsidR="00C5440E" w:rsidRPr="00676F8B">
        <w:t xml:space="preserve"> </w:t>
      </w:r>
      <w:r w:rsidRPr="00676F8B">
        <w:t>the</w:t>
      </w:r>
      <w:r w:rsidR="00C5440E" w:rsidRPr="00676F8B">
        <w:t xml:space="preserve"> </w:t>
      </w:r>
      <w:r w:rsidRPr="00676F8B">
        <w:t>following</w:t>
      </w:r>
      <w:r w:rsidR="00C5440E" w:rsidRPr="00676F8B">
        <w:t xml:space="preserve"> </w:t>
      </w:r>
      <w:r w:rsidRPr="00676F8B">
        <w:t>principles:</w:t>
      </w:r>
    </w:p>
    <w:p w14:paraId="04A0D84F" w14:textId="3C671517" w:rsidR="0056208D" w:rsidRPr="00676F8B" w:rsidRDefault="0056208D" w:rsidP="00FE344D">
      <w:pPr>
        <w:pStyle w:val="ListParagraph"/>
        <w:numPr>
          <w:ilvl w:val="0"/>
          <w:numId w:val="2"/>
        </w:numPr>
        <w:spacing w:before="40" w:after="120" w:line="240" w:lineRule="auto"/>
        <w:ind w:left="714" w:hanging="357"/>
        <w:contextualSpacing w:val="0"/>
        <w:jc w:val="both"/>
        <w:rPr>
          <w:rFonts w:cstheme="minorHAnsi"/>
        </w:rPr>
      </w:pPr>
      <w:r w:rsidRPr="00676F8B">
        <w:rPr>
          <w:rFonts w:cstheme="minorHAnsi"/>
          <w:b/>
          <w:bCs/>
        </w:rPr>
        <w:t>Materiality</w:t>
      </w:r>
      <w:r w:rsidR="00C5440E" w:rsidRPr="00676F8B">
        <w:rPr>
          <w:rFonts w:cstheme="minorHAnsi"/>
        </w:rPr>
        <w:t xml:space="preserve"> </w:t>
      </w:r>
      <w:r w:rsidRPr="00676F8B">
        <w:rPr>
          <w:rFonts w:cstheme="minorHAnsi"/>
        </w:rPr>
        <w:t>–</w:t>
      </w:r>
      <w:r w:rsidR="00C5440E" w:rsidRPr="00676F8B">
        <w:rPr>
          <w:rFonts w:cstheme="minorHAnsi"/>
        </w:rPr>
        <w:t xml:space="preserve"> </w:t>
      </w:r>
      <w:r w:rsidRPr="00676F8B">
        <w:rPr>
          <w:rFonts w:cstheme="minorHAnsi"/>
        </w:rPr>
        <w:t>documents</w:t>
      </w:r>
      <w:r w:rsidR="00C5440E" w:rsidRPr="00676F8B">
        <w:rPr>
          <w:rFonts w:cstheme="minorHAnsi"/>
        </w:rPr>
        <w:t xml:space="preserve"> </w:t>
      </w:r>
      <w:r w:rsidRPr="00676F8B">
        <w:rPr>
          <w:rFonts w:cstheme="minorHAnsi"/>
        </w:rPr>
        <w:t>from</w:t>
      </w:r>
      <w:r w:rsidR="00C5440E" w:rsidRPr="00676F8B">
        <w:rPr>
          <w:rFonts w:cstheme="minorHAnsi"/>
        </w:rPr>
        <w:t xml:space="preserve"> </w:t>
      </w:r>
      <w:r w:rsidRPr="00676F8B">
        <w:rPr>
          <w:rFonts w:cstheme="minorHAnsi"/>
        </w:rPr>
        <w:t>all</w:t>
      </w:r>
      <w:r w:rsidR="00C5440E" w:rsidRPr="00676F8B">
        <w:rPr>
          <w:rFonts w:cstheme="minorHAnsi"/>
        </w:rPr>
        <w:t xml:space="preserve"> </w:t>
      </w:r>
      <w:r w:rsidRPr="00676F8B">
        <w:rPr>
          <w:rFonts w:cstheme="minorHAnsi"/>
        </w:rPr>
        <w:t>key</w:t>
      </w:r>
      <w:r w:rsidR="00C5440E" w:rsidRPr="00676F8B">
        <w:rPr>
          <w:rFonts w:cstheme="minorHAnsi"/>
        </w:rPr>
        <w:t xml:space="preserve"> </w:t>
      </w:r>
      <w:r w:rsidRPr="00676F8B">
        <w:rPr>
          <w:rFonts w:cstheme="minorHAnsi"/>
        </w:rPr>
        <w:t>partners</w:t>
      </w:r>
      <w:r w:rsidR="00C5440E" w:rsidRPr="00676F8B">
        <w:rPr>
          <w:rFonts w:cstheme="minorHAnsi"/>
        </w:rPr>
        <w:t xml:space="preserve"> </w:t>
      </w:r>
      <w:r w:rsidRPr="00676F8B">
        <w:rPr>
          <w:rFonts w:cstheme="minorHAnsi"/>
        </w:rPr>
        <w:t>will</w:t>
      </w:r>
      <w:r w:rsidR="00C5440E" w:rsidRPr="00676F8B">
        <w:rPr>
          <w:rFonts w:cstheme="minorHAnsi"/>
        </w:rPr>
        <w:t xml:space="preserve"> </w:t>
      </w:r>
      <w:r w:rsidRPr="00676F8B">
        <w:rPr>
          <w:rFonts w:cstheme="minorHAnsi"/>
        </w:rPr>
        <w:t>be</w:t>
      </w:r>
      <w:r w:rsidR="00C5440E" w:rsidRPr="00676F8B">
        <w:rPr>
          <w:rFonts w:cstheme="minorHAnsi"/>
        </w:rPr>
        <w:t xml:space="preserve"> </w:t>
      </w:r>
      <w:r w:rsidRPr="00676F8B">
        <w:rPr>
          <w:rFonts w:cstheme="minorHAnsi"/>
        </w:rPr>
        <w:t>analysed</w:t>
      </w:r>
      <w:r w:rsidR="00C5440E" w:rsidRPr="00676F8B">
        <w:rPr>
          <w:rFonts w:cstheme="minorHAnsi"/>
        </w:rPr>
        <w:t xml:space="preserve"> </w:t>
      </w:r>
      <w:r w:rsidRPr="00676F8B">
        <w:rPr>
          <w:rFonts w:cstheme="minorHAnsi"/>
        </w:rPr>
        <w:t>with</w:t>
      </w:r>
      <w:r w:rsidR="00C5440E" w:rsidRPr="00676F8B">
        <w:rPr>
          <w:rFonts w:cstheme="minorHAnsi"/>
        </w:rPr>
        <w:t xml:space="preserve"> </w:t>
      </w:r>
      <w:r w:rsidRPr="00676F8B">
        <w:rPr>
          <w:rFonts w:cstheme="minorHAnsi"/>
        </w:rPr>
        <w:t>an</w:t>
      </w:r>
      <w:r w:rsidR="00C5440E" w:rsidRPr="00676F8B">
        <w:rPr>
          <w:rFonts w:cstheme="minorHAnsi"/>
        </w:rPr>
        <w:t xml:space="preserve"> </w:t>
      </w:r>
      <w:r w:rsidRPr="00676F8B">
        <w:rPr>
          <w:rFonts w:cstheme="minorHAnsi"/>
        </w:rPr>
        <w:t>emphasis</w:t>
      </w:r>
      <w:r w:rsidR="00C5440E" w:rsidRPr="00676F8B">
        <w:rPr>
          <w:rFonts w:cstheme="minorHAnsi"/>
        </w:rPr>
        <w:t xml:space="preserve"> </w:t>
      </w:r>
      <w:r w:rsidRPr="00676F8B">
        <w:rPr>
          <w:rFonts w:cstheme="minorHAnsi"/>
        </w:rPr>
        <w:t>on</w:t>
      </w:r>
      <w:r w:rsidR="00C5440E" w:rsidRPr="00676F8B">
        <w:rPr>
          <w:rFonts w:cstheme="minorHAnsi"/>
        </w:rPr>
        <w:t xml:space="preserve"> </w:t>
      </w:r>
      <w:r w:rsidRPr="00676F8B">
        <w:rPr>
          <w:rFonts w:cstheme="minorHAnsi"/>
        </w:rPr>
        <w:t>the</w:t>
      </w:r>
      <w:r w:rsidR="00C5440E" w:rsidRPr="00676F8B">
        <w:rPr>
          <w:rFonts w:cstheme="minorHAnsi"/>
        </w:rPr>
        <w:t xml:space="preserve"> </w:t>
      </w:r>
      <w:r w:rsidRPr="00676F8B">
        <w:rPr>
          <w:rFonts w:cstheme="minorHAnsi"/>
        </w:rPr>
        <w:t>largest</w:t>
      </w:r>
      <w:r w:rsidR="00C5440E" w:rsidRPr="00676F8B">
        <w:rPr>
          <w:rFonts w:cstheme="minorHAnsi"/>
        </w:rPr>
        <w:t xml:space="preserve"> </w:t>
      </w:r>
      <w:r w:rsidRPr="00676F8B">
        <w:rPr>
          <w:rFonts w:cstheme="minorHAnsi"/>
        </w:rPr>
        <w:t>partners</w:t>
      </w:r>
      <w:r w:rsidR="00C5440E" w:rsidRPr="00676F8B">
        <w:rPr>
          <w:rFonts w:cstheme="minorHAnsi"/>
        </w:rPr>
        <w:t xml:space="preserve"> </w:t>
      </w:r>
      <w:r w:rsidRPr="00676F8B">
        <w:rPr>
          <w:rFonts w:cstheme="minorHAnsi"/>
        </w:rPr>
        <w:t>(by</w:t>
      </w:r>
      <w:r w:rsidR="00C5440E" w:rsidRPr="00676F8B">
        <w:rPr>
          <w:rFonts w:cstheme="minorHAnsi"/>
        </w:rPr>
        <w:t xml:space="preserve"> </w:t>
      </w:r>
      <w:r w:rsidRPr="00676F8B">
        <w:rPr>
          <w:rFonts w:cstheme="minorHAnsi"/>
        </w:rPr>
        <w:t>dollar</w:t>
      </w:r>
      <w:r w:rsidR="00C5440E" w:rsidRPr="00676F8B">
        <w:rPr>
          <w:rFonts w:cstheme="minorHAnsi"/>
        </w:rPr>
        <w:t xml:space="preserve"> </w:t>
      </w:r>
      <w:r w:rsidRPr="00676F8B">
        <w:rPr>
          <w:rFonts w:cstheme="minorHAnsi"/>
        </w:rPr>
        <w:t>value).</w:t>
      </w:r>
      <w:r w:rsidR="00C5440E" w:rsidRPr="00676F8B">
        <w:rPr>
          <w:rFonts w:cstheme="minorHAnsi"/>
        </w:rPr>
        <w:t xml:space="preserve"> </w:t>
      </w:r>
    </w:p>
    <w:p w14:paraId="299704E0" w14:textId="149C117F" w:rsidR="0056208D" w:rsidRPr="00676F8B" w:rsidRDefault="0056208D" w:rsidP="00FE344D">
      <w:pPr>
        <w:pStyle w:val="ListParagraph"/>
        <w:numPr>
          <w:ilvl w:val="0"/>
          <w:numId w:val="2"/>
        </w:numPr>
        <w:spacing w:before="40" w:after="120" w:line="240" w:lineRule="auto"/>
        <w:ind w:left="714" w:hanging="357"/>
        <w:contextualSpacing w:val="0"/>
        <w:jc w:val="both"/>
        <w:rPr>
          <w:rFonts w:cstheme="minorHAnsi"/>
        </w:rPr>
      </w:pPr>
      <w:r w:rsidRPr="00676F8B">
        <w:rPr>
          <w:rFonts w:cstheme="minorHAnsi"/>
          <w:b/>
          <w:bCs/>
        </w:rPr>
        <w:t>Relevance</w:t>
      </w:r>
      <w:r w:rsidR="00C5440E" w:rsidRPr="00676F8B">
        <w:rPr>
          <w:rFonts w:cstheme="minorHAnsi"/>
        </w:rPr>
        <w:t xml:space="preserve"> </w:t>
      </w:r>
      <w:r w:rsidRPr="00676F8B">
        <w:rPr>
          <w:rFonts w:cstheme="minorHAnsi"/>
        </w:rPr>
        <w:t>–</w:t>
      </w:r>
      <w:r w:rsidR="00C5440E" w:rsidRPr="00676F8B">
        <w:rPr>
          <w:rFonts w:cstheme="minorHAnsi"/>
        </w:rPr>
        <w:t xml:space="preserve"> </w:t>
      </w:r>
      <w:r w:rsidRPr="00676F8B">
        <w:rPr>
          <w:rFonts w:cstheme="minorHAnsi"/>
        </w:rPr>
        <w:t>documents,</w:t>
      </w:r>
      <w:r w:rsidR="00C5440E" w:rsidRPr="00676F8B">
        <w:rPr>
          <w:rFonts w:cstheme="minorHAnsi"/>
        </w:rPr>
        <w:t xml:space="preserve"> </w:t>
      </w:r>
      <w:r w:rsidRPr="00676F8B">
        <w:rPr>
          <w:rFonts w:cstheme="minorHAnsi"/>
        </w:rPr>
        <w:t>or</w:t>
      </w:r>
      <w:r w:rsidR="00C5440E" w:rsidRPr="00676F8B">
        <w:rPr>
          <w:rFonts w:cstheme="minorHAnsi"/>
        </w:rPr>
        <w:t xml:space="preserve"> </w:t>
      </w:r>
      <w:r w:rsidRPr="00676F8B">
        <w:rPr>
          <w:rFonts w:cstheme="minorHAnsi"/>
        </w:rPr>
        <w:t>sections</w:t>
      </w:r>
      <w:r w:rsidR="00C5440E" w:rsidRPr="00676F8B">
        <w:rPr>
          <w:rFonts w:cstheme="minorHAnsi"/>
        </w:rPr>
        <w:t xml:space="preserve"> </w:t>
      </w:r>
      <w:r w:rsidRPr="00676F8B">
        <w:rPr>
          <w:rFonts w:cstheme="minorHAnsi"/>
        </w:rPr>
        <w:t>therein,</w:t>
      </w:r>
      <w:r w:rsidR="00C5440E" w:rsidRPr="00676F8B">
        <w:rPr>
          <w:rFonts w:cstheme="minorHAnsi"/>
        </w:rPr>
        <w:t xml:space="preserve"> </w:t>
      </w:r>
      <w:r w:rsidRPr="00676F8B">
        <w:rPr>
          <w:rFonts w:cstheme="minorHAnsi"/>
        </w:rPr>
        <w:t>which</w:t>
      </w:r>
      <w:r w:rsidR="00C5440E" w:rsidRPr="00676F8B">
        <w:rPr>
          <w:rFonts w:cstheme="minorHAnsi"/>
        </w:rPr>
        <w:t xml:space="preserve"> </w:t>
      </w:r>
      <w:r w:rsidRPr="00676F8B">
        <w:rPr>
          <w:rFonts w:cstheme="minorHAnsi"/>
        </w:rPr>
        <w:t>clearly</w:t>
      </w:r>
      <w:r w:rsidR="00C5440E" w:rsidRPr="00676F8B">
        <w:rPr>
          <w:rFonts w:cstheme="minorHAnsi"/>
        </w:rPr>
        <w:t xml:space="preserve"> </w:t>
      </w:r>
      <w:r w:rsidRPr="00676F8B">
        <w:rPr>
          <w:rFonts w:cstheme="minorHAnsi"/>
        </w:rPr>
        <w:t>relate</w:t>
      </w:r>
      <w:r w:rsidR="00C5440E" w:rsidRPr="00676F8B">
        <w:rPr>
          <w:rFonts w:cstheme="minorHAnsi"/>
        </w:rPr>
        <w:t xml:space="preserve"> </w:t>
      </w:r>
      <w:r w:rsidRPr="00676F8B">
        <w:rPr>
          <w:rFonts w:cstheme="minorHAnsi"/>
        </w:rPr>
        <w:t>to</w:t>
      </w:r>
      <w:r w:rsidR="00C5440E" w:rsidRPr="00676F8B">
        <w:rPr>
          <w:rFonts w:cstheme="minorHAnsi"/>
        </w:rPr>
        <w:t xml:space="preserve"> </w:t>
      </w:r>
      <w:r w:rsidRPr="00676F8B">
        <w:rPr>
          <w:rFonts w:cstheme="minorHAnsi"/>
        </w:rPr>
        <w:t>the</w:t>
      </w:r>
      <w:r w:rsidR="00C5440E" w:rsidRPr="00676F8B">
        <w:rPr>
          <w:rFonts w:cstheme="minorHAnsi"/>
        </w:rPr>
        <w:t xml:space="preserve"> </w:t>
      </w:r>
      <w:r w:rsidRPr="00676F8B">
        <w:rPr>
          <w:rFonts w:cstheme="minorHAnsi"/>
        </w:rPr>
        <w:t>key</w:t>
      </w:r>
      <w:r w:rsidR="00C5440E" w:rsidRPr="00676F8B">
        <w:rPr>
          <w:rFonts w:cstheme="minorHAnsi"/>
        </w:rPr>
        <w:t xml:space="preserve"> </w:t>
      </w:r>
      <w:r w:rsidRPr="00676F8B">
        <w:rPr>
          <w:rFonts w:cstheme="minorHAnsi"/>
        </w:rPr>
        <w:t>evaluation</w:t>
      </w:r>
      <w:r w:rsidR="00C5440E" w:rsidRPr="00676F8B">
        <w:rPr>
          <w:rFonts w:cstheme="minorHAnsi"/>
        </w:rPr>
        <w:t xml:space="preserve"> </w:t>
      </w:r>
      <w:r w:rsidRPr="00676F8B">
        <w:rPr>
          <w:rFonts w:cstheme="minorHAnsi"/>
        </w:rPr>
        <w:t>questions</w:t>
      </w:r>
      <w:r w:rsidR="00C5440E" w:rsidRPr="00676F8B">
        <w:rPr>
          <w:rFonts w:cstheme="minorHAnsi"/>
        </w:rPr>
        <w:t xml:space="preserve"> </w:t>
      </w:r>
      <w:r w:rsidRPr="00676F8B">
        <w:rPr>
          <w:rFonts w:cstheme="minorHAnsi"/>
        </w:rPr>
        <w:t>will</w:t>
      </w:r>
      <w:r w:rsidR="00C5440E" w:rsidRPr="00676F8B">
        <w:rPr>
          <w:rFonts w:cstheme="minorHAnsi"/>
        </w:rPr>
        <w:t xml:space="preserve"> </w:t>
      </w:r>
      <w:r w:rsidRPr="00676F8B">
        <w:rPr>
          <w:rFonts w:cstheme="minorHAnsi"/>
        </w:rPr>
        <w:t>receive</w:t>
      </w:r>
      <w:r w:rsidR="00C5440E" w:rsidRPr="00676F8B">
        <w:rPr>
          <w:rFonts w:cstheme="minorHAnsi"/>
        </w:rPr>
        <w:t xml:space="preserve"> </w:t>
      </w:r>
      <w:r w:rsidRPr="00676F8B">
        <w:rPr>
          <w:rFonts w:cstheme="minorHAnsi"/>
        </w:rPr>
        <w:t>priority</w:t>
      </w:r>
      <w:r w:rsidR="00C5440E" w:rsidRPr="00676F8B">
        <w:rPr>
          <w:rFonts w:cstheme="minorHAnsi"/>
        </w:rPr>
        <w:t xml:space="preserve"> </w:t>
      </w:r>
      <w:r w:rsidRPr="00676F8B">
        <w:rPr>
          <w:rFonts w:cstheme="minorHAnsi"/>
        </w:rPr>
        <w:t>attention.</w:t>
      </w:r>
      <w:r w:rsidR="00C5440E" w:rsidRPr="00676F8B">
        <w:rPr>
          <w:rFonts w:cstheme="minorHAnsi"/>
        </w:rPr>
        <w:t xml:space="preserve"> </w:t>
      </w:r>
    </w:p>
    <w:p w14:paraId="21A2C55E" w14:textId="1B498C28" w:rsidR="0056208D" w:rsidRPr="00676F8B" w:rsidRDefault="0056208D" w:rsidP="00FE344D">
      <w:pPr>
        <w:pStyle w:val="ListParagraph"/>
        <w:numPr>
          <w:ilvl w:val="0"/>
          <w:numId w:val="2"/>
        </w:numPr>
        <w:spacing w:before="40" w:after="120" w:line="240" w:lineRule="auto"/>
        <w:ind w:left="714" w:hanging="357"/>
        <w:contextualSpacing w:val="0"/>
        <w:jc w:val="both"/>
        <w:rPr>
          <w:rFonts w:cstheme="minorHAnsi"/>
        </w:rPr>
      </w:pPr>
      <w:r w:rsidRPr="00676F8B">
        <w:rPr>
          <w:rFonts w:cstheme="minorHAnsi"/>
          <w:b/>
          <w:bCs/>
        </w:rPr>
        <w:t>Credibility</w:t>
      </w:r>
      <w:r w:rsidR="00C5440E" w:rsidRPr="00676F8B">
        <w:rPr>
          <w:rFonts w:cstheme="minorHAnsi"/>
          <w:b/>
          <w:bCs/>
        </w:rPr>
        <w:t xml:space="preserve"> </w:t>
      </w:r>
      <w:r w:rsidRPr="00676F8B">
        <w:rPr>
          <w:rFonts w:cstheme="minorHAnsi"/>
          <w:b/>
          <w:bCs/>
        </w:rPr>
        <w:t>and</w:t>
      </w:r>
      <w:r w:rsidR="00C5440E" w:rsidRPr="00676F8B">
        <w:rPr>
          <w:rFonts w:cstheme="minorHAnsi"/>
          <w:b/>
          <w:bCs/>
        </w:rPr>
        <w:t xml:space="preserve"> </w:t>
      </w:r>
      <w:r w:rsidRPr="00676F8B">
        <w:rPr>
          <w:rFonts w:cstheme="minorHAnsi"/>
          <w:b/>
          <w:bCs/>
        </w:rPr>
        <w:t>objectivity</w:t>
      </w:r>
      <w:r w:rsidR="00C5440E" w:rsidRPr="00676F8B">
        <w:rPr>
          <w:rFonts w:cstheme="minorHAnsi"/>
        </w:rPr>
        <w:t xml:space="preserve"> </w:t>
      </w:r>
      <w:r w:rsidRPr="00676F8B">
        <w:rPr>
          <w:rFonts w:cstheme="minorHAnsi"/>
        </w:rPr>
        <w:t>–</w:t>
      </w:r>
      <w:r w:rsidR="00C5440E" w:rsidRPr="00676F8B">
        <w:rPr>
          <w:rFonts w:cstheme="minorHAnsi"/>
        </w:rPr>
        <w:t xml:space="preserve"> </w:t>
      </w:r>
      <w:r w:rsidRPr="00676F8B">
        <w:rPr>
          <w:rFonts w:cstheme="minorHAnsi"/>
        </w:rPr>
        <w:t>within</w:t>
      </w:r>
      <w:r w:rsidR="00C5440E" w:rsidRPr="00676F8B">
        <w:rPr>
          <w:rFonts w:cstheme="minorHAnsi"/>
        </w:rPr>
        <w:t xml:space="preserve"> </w:t>
      </w:r>
      <w:r w:rsidRPr="00676F8B">
        <w:rPr>
          <w:rFonts w:cstheme="minorHAnsi"/>
        </w:rPr>
        <w:t>the</w:t>
      </w:r>
      <w:r w:rsidR="00C5440E" w:rsidRPr="00676F8B">
        <w:rPr>
          <w:rFonts w:cstheme="minorHAnsi"/>
        </w:rPr>
        <w:t xml:space="preserve"> </w:t>
      </w:r>
      <w:r w:rsidRPr="00676F8B">
        <w:rPr>
          <w:rFonts w:cstheme="minorHAnsi"/>
        </w:rPr>
        <w:t>selection</w:t>
      </w:r>
      <w:r w:rsidR="00C5440E" w:rsidRPr="00676F8B">
        <w:rPr>
          <w:rFonts w:cstheme="minorHAnsi"/>
        </w:rPr>
        <w:t xml:space="preserve"> </w:t>
      </w:r>
      <w:r w:rsidRPr="00676F8B">
        <w:rPr>
          <w:rFonts w:cstheme="minorHAnsi"/>
        </w:rPr>
        <w:t>of</w:t>
      </w:r>
      <w:r w:rsidR="00C5440E" w:rsidRPr="00676F8B">
        <w:rPr>
          <w:rFonts w:cstheme="minorHAnsi"/>
        </w:rPr>
        <w:t xml:space="preserve"> </w:t>
      </w:r>
      <w:r w:rsidRPr="00676F8B">
        <w:rPr>
          <w:rFonts w:cstheme="minorHAnsi"/>
        </w:rPr>
        <w:t>documents</w:t>
      </w:r>
      <w:r w:rsidR="00C5440E" w:rsidRPr="00676F8B">
        <w:rPr>
          <w:rFonts w:cstheme="minorHAnsi"/>
        </w:rPr>
        <w:t xml:space="preserve"> </w:t>
      </w:r>
      <w:r w:rsidRPr="00676F8B">
        <w:rPr>
          <w:rFonts w:cstheme="minorHAnsi"/>
        </w:rPr>
        <w:t>identified</w:t>
      </w:r>
      <w:r w:rsidR="00C5440E" w:rsidRPr="00676F8B">
        <w:rPr>
          <w:rFonts w:cstheme="minorHAnsi"/>
        </w:rPr>
        <w:t xml:space="preserve"> </w:t>
      </w:r>
      <w:r w:rsidRPr="00676F8B">
        <w:rPr>
          <w:rFonts w:cstheme="minorHAnsi"/>
        </w:rPr>
        <w:t>for</w:t>
      </w:r>
      <w:r w:rsidR="00C5440E" w:rsidRPr="00676F8B">
        <w:rPr>
          <w:rFonts w:cstheme="minorHAnsi"/>
        </w:rPr>
        <w:t xml:space="preserve"> </w:t>
      </w:r>
      <w:r w:rsidRPr="00676F8B">
        <w:rPr>
          <w:rFonts w:cstheme="minorHAnsi"/>
        </w:rPr>
        <w:t>review</w:t>
      </w:r>
      <w:r w:rsidR="00C5440E" w:rsidRPr="00676F8B">
        <w:rPr>
          <w:rFonts w:cstheme="minorHAnsi"/>
        </w:rPr>
        <w:t xml:space="preserve"> </w:t>
      </w:r>
      <w:r w:rsidRPr="00676F8B">
        <w:rPr>
          <w:rFonts w:cstheme="minorHAnsi"/>
        </w:rPr>
        <w:t>the</w:t>
      </w:r>
      <w:r w:rsidR="00C5440E" w:rsidRPr="00676F8B">
        <w:rPr>
          <w:rFonts w:cstheme="minorHAnsi"/>
        </w:rPr>
        <w:t xml:space="preserve"> </w:t>
      </w:r>
      <w:r w:rsidRPr="00676F8B">
        <w:rPr>
          <w:rFonts w:cstheme="minorHAnsi"/>
        </w:rPr>
        <w:t>team</w:t>
      </w:r>
      <w:r w:rsidR="00C5440E" w:rsidRPr="00676F8B">
        <w:rPr>
          <w:rFonts w:cstheme="minorHAnsi"/>
        </w:rPr>
        <w:t xml:space="preserve"> </w:t>
      </w:r>
      <w:r w:rsidRPr="00676F8B">
        <w:rPr>
          <w:rFonts w:cstheme="minorHAnsi"/>
        </w:rPr>
        <w:t>will</w:t>
      </w:r>
      <w:r w:rsidR="00C5440E" w:rsidRPr="00676F8B">
        <w:rPr>
          <w:rFonts w:cstheme="minorHAnsi"/>
        </w:rPr>
        <w:t xml:space="preserve"> </w:t>
      </w:r>
      <w:r w:rsidRPr="00676F8B">
        <w:rPr>
          <w:rFonts w:cstheme="minorHAnsi"/>
        </w:rPr>
        <w:t>ensure</w:t>
      </w:r>
      <w:r w:rsidR="00C5440E" w:rsidRPr="00676F8B">
        <w:rPr>
          <w:rFonts w:cstheme="minorHAnsi"/>
        </w:rPr>
        <w:t xml:space="preserve"> </w:t>
      </w:r>
      <w:r w:rsidRPr="00676F8B">
        <w:rPr>
          <w:rFonts w:cstheme="minorHAnsi"/>
        </w:rPr>
        <w:t>that</w:t>
      </w:r>
      <w:r w:rsidR="00C5440E" w:rsidRPr="00676F8B">
        <w:rPr>
          <w:rFonts w:cstheme="minorHAnsi"/>
        </w:rPr>
        <w:t xml:space="preserve"> </w:t>
      </w:r>
      <w:r w:rsidRPr="00676F8B">
        <w:rPr>
          <w:rFonts w:cstheme="minorHAnsi"/>
        </w:rPr>
        <w:t>a</w:t>
      </w:r>
      <w:r w:rsidR="00C5440E" w:rsidRPr="00676F8B">
        <w:rPr>
          <w:rFonts w:cstheme="minorHAnsi"/>
        </w:rPr>
        <w:t xml:space="preserve"> </w:t>
      </w:r>
      <w:r w:rsidRPr="00676F8B">
        <w:rPr>
          <w:rFonts w:cstheme="minorHAnsi"/>
        </w:rPr>
        <w:t>range</w:t>
      </w:r>
      <w:r w:rsidR="00C5440E" w:rsidRPr="00676F8B">
        <w:rPr>
          <w:rFonts w:cstheme="minorHAnsi"/>
        </w:rPr>
        <w:t xml:space="preserve"> </w:t>
      </w:r>
      <w:r w:rsidRPr="00676F8B">
        <w:rPr>
          <w:rFonts w:cstheme="minorHAnsi"/>
        </w:rPr>
        <w:t>of</w:t>
      </w:r>
      <w:r w:rsidR="00C5440E" w:rsidRPr="00676F8B">
        <w:rPr>
          <w:rFonts w:cstheme="minorHAnsi"/>
        </w:rPr>
        <w:t xml:space="preserve"> </w:t>
      </w:r>
      <w:r w:rsidRPr="00676F8B">
        <w:rPr>
          <w:rFonts w:cstheme="minorHAnsi"/>
        </w:rPr>
        <w:t>sources</w:t>
      </w:r>
      <w:r w:rsidR="00C5440E" w:rsidRPr="00676F8B">
        <w:rPr>
          <w:rFonts w:cstheme="minorHAnsi"/>
        </w:rPr>
        <w:t xml:space="preserve"> </w:t>
      </w:r>
      <w:r w:rsidRPr="00676F8B">
        <w:rPr>
          <w:rFonts w:cstheme="minorHAnsi"/>
        </w:rPr>
        <w:t>and</w:t>
      </w:r>
      <w:r w:rsidR="00C5440E" w:rsidRPr="00676F8B">
        <w:rPr>
          <w:rFonts w:cstheme="minorHAnsi"/>
        </w:rPr>
        <w:t xml:space="preserve"> </w:t>
      </w:r>
      <w:r w:rsidRPr="00676F8B">
        <w:rPr>
          <w:rFonts w:cstheme="minorHAnsi"/>
        </w:rPr>
        <w:t>perspectives</w:t>
      </w:r>
      <w:r w:rsidR="00C5440E" w:rsidRPr="00676F8B">
        <w:rPr>
          <w:rFonts w:cstheme="minorHAnsi"/>
        </w:rPr>
        <w:t xml:space="preserve"> </w:t>
      </w:r>
      <w:r w:rsidRPr="00676F8B">
        <w:rPr>
          <w:rFonts w:cstheme="minorHAnsi"/>
        </w:rPr>
        <w:t>are</w:t>
      </w:r>
      <w:r w:rsidR="00C5440E" w:rsidRPr="00676F8B">
        <w:rPr>
          <w:rFonts w:cstheme="minorHAnsi"/>
        </w:rPr>
        <w:t xml:space="preserve"> </w:t>
      </w:r>
      <w:r w:rsidRPr="00676F8B">
        <w:rPr>
          <w:rFonts w:cstheme="minorHAnsi"/>
        </w:rPr>
        <w:t>captured</w:t>
      </w:r>
      <w:r w:rsidR="00C5440E" w:rsidRPr="00676F8B">
        <w:rPr>
          <w:rFonts w:cstheme="minorHAnsi"/>
        </w:rPr>
        <w:t xml:space="preserve"> </w:t>
      </w:r>
      <w:r w:rsidRPr="00676F8B">
        <w:rPr>
          <w:rFonts w:cstheme="minorHAnsi"/>
        </w:rPr>
        <w:t>and</w:t>
      </w:r>
      <w:r w:rsidR="00C5440E" w:rsidRPr="00676F8B">
        <w:rPr>
          <w:rFonts w:cstheme="minorHAnsi"/>
        </w:rPr>
        <w:t xml:space="preserve"> </w:t>
      </w:r>
      <w:r w:rsidRPr="00676F8B">
        <w:rPr>
          <w:rFonts w:cstheme="minorHAnsi"/>
        </w:rPr>
        <w:t>where</w:t>
      </w:r>
      <w:r w:rsidR="00C5440E" w:rsidRPr="00676F8B">
        <w:rPr>
          <w:rFonts w:cstheme="minorHAnsi"/>
        </w:rPr>
        <w:t xml:space="preserve"> </w:t>
      </w:r>
      <w:r w:rsidRPr="00676F8B">
        <w:rPr>
          <w:rFonts w:cstheme="minorHAnsi"/>
        </w:rPr>
        <w:t>information</w:t>
      </w:r>
      <w:r w:rsidR="00C5440E" w:rsidRPr="00676F8B">
        <w:rPr>
          <w:rFonts w:cstheme="minorHAnsi"/>
        </w:rPr>
        <w:t xml:space="preserve"> </w:t>
      </w:r>
      <w:r w:rsidRPr="00676F8B">
        <w:rPr>
          <w:rFonts w:cstheme="minorHAnsi"/>
        </w:rPr>
        <w:t>is</w:t>
      </w:r>
      <w:r w:rsidR="00C5440E" w:rsidRPr="00676F8B">
        <w:rPr>
          <w:rFonts w:cstheme="minorHAnsi"/>
        </w:rPr>
        <w:t xml:space="preserve"> </w:t>
      </w:r>
      <w:r w:rsidRPr="00676F8B">
        <w:rPr>
          <w:rFonts w:cstheme="minorHAnsi"/>
        </w:rPr>
        <w:t>triangulated.</w:t>
      </w:r>
      <w:r w:rsidR="00C5440E" w:rsidRPr="00676F8B">
        <w:rPr>
          <w:rFonts w:cstheme="minorHAnsi"/>
        </w:rPr>
        <w:t xml:space="preserve"> </w:t>
      </w:r>
    </w:p>
    <w:p w14:paraId="71C72D7D" w14:textId="47801372" w:rsidR="00146CA6" w:rsidRPr="00676F8B" w:rsidRDefault="0056208D" w:rsidP="009F1E3C">
      <w:pPr>
        <w:pStyle w:val="Body"/>
        <w:numPr>
          <w:ilvl w:val="0"/>
          <w:numId w:val="0"/>
        </w:numPr>
      </w:pPr>
      <w:r w:rsidRPr="00676F8B">
        <w:rPr>
          <w:b/>
          <w:bCs/>
        </w:rPr>
        <w:t>There</w:t>
      </w:r>
      <w:r w:rsidR="00C5440E" w:rsidRPr="00676F8B">
        <w:rPr>
          <w:b/>
          <w:bCs/>
        </w:rPr>
        <w:t xml:space="preserve"> </w:t>
      </w:r>
      <w:r w:rsidRPr="00676F8B">
        <w:rPr>
          <w:b/>
          <w:bCs/>
        </w:rPr>
        <w:t>is</w:t>
      </w:r>
      <w:r w:rsidR="00C5440E" w:rsidRPr="00676F8B">
        <w:rPr>
          <w:b/>
          <w:bCs/>
        </w:rPr>
        <w:t xml:space="preserve"> </w:t>
      </w:r>
      <w:r w:rsidRPr="00676F8B">
        <w:rPr>
          <w:b/>
          <w:bCs/>
        </w:rPr>
        <w:t>generally</w:t>
      </w:r>
      <w:r w:rsidR="00C5440E" w:rsidRPr="00676F8B">
        <w:rPr>
          <w:b/>
          <w:bCs/>
        </w:rPr>
        <w:t xml:space="preserve"> </w:t>
      </w:r>
      <w:r w:rsidRPr="00676F8B">
        <w:rPr>
          <w:b/>
          <w:bCs/>
        </w:rPr>
        <w:t>a</w:t>
      </w:r>
      <w:r w:rsidR="00C5440E" w:rsidRPr="00676F8B">
        <w:rPr>
          <w:b/>
          <w:bCs/>
        </w:rPr>
        <w:t xml:space="preserve"> </w:t>
      </w:r>
      <w:r w:rsidRPr="00676F8B">
        <w:rPr>
          <w:b/>
          <w:bCs/>
        </w:rPr>
        <w:t>large</w:t>
      </w:r>
      <w:r w:rsidR="00C5440E" w:rsidRPr="00676F8B">
        <w:rPr>
          <w:b/>
          <w:bCs/>
        </w:rPr>
        <w:t xml:space="preserve"> </w:t>
      </w:r>
      <w:r w:rsidRPr="00676F8B">
        <w:rPr>
          <w:b/>
          <w:bCs/>
        </w:rPr>
        <w:t>volume</w:t>
      </w:r>
      <w:r w:rsidR="00C5440E" w:rsidRPr="00676F8B">
        <w:rPr>
          <w:b/>
          <w:bCs/>
        </w:rPr>
        <w:t xml:space="preserve"> </w:t>
      </w:r>
      <w:r w:rsidRPr="00676F8B">
        <w:rPr>
          <w:b/>
          <w:bCs/>
        </w:rPr>
        <w:t>of</w:t>
      </w:r>
      <w:r w:rsidR="00C5440E" w:rsidRPr="00676F8B">
        <w:rPr>
          <w:b/>
          <w:bCs/>
        </w:rPr>
        <w:t xml:space="preserve"> </w:t>
      </w:r>
      <w:r w:rsidRPr="00676F8B">
        <w:rPr>
          <w:b/>
          <w:bCs/>
        </w:rPr>
        <w:t>program</w:t>
      </w:r>
      <w:r w:rsidR="00C5440E" w:rsidRPr="00676F8B">
        <w:rPr>
          <w:b/>
          <w:bCs/>
        </w:rPr>
        <w:t xml:space="preserve"> </w:t>
      </w:r>
      <w:r w:rsidRPr="00676F8B">
        <w:rPr>
          <w:b/>
          <w:bCs/>
        </w:rPr>
        <w:t>and</w:t>
      </w:r>
      <w:r w:rsidR="00C5440E" w:rsidRPr="00676F8B">
        <w:rPr>
          <w:b/>
          <w:bCs/>
        </w:rPr>
        <w:t xml:space="preserve"> </w:t>
      </w:r>
      <w:r w:rsidRPr="00676F8B">
        <w:rPr>
          <w:b/>
          <w:bCs/>
        </w:rPr>
        <w:t>investment</w:t>
      </w:r>
      <w:r w:rsidR="005559B3">
        <w:rPr>
          <w:b/>
          <w:bCs/>
        </w:rPr>
        <w:t>-</w:t>
      </w:r>
      <w:r w:rsidRPr="00676F8B">
        <w:rPr>
          <w:b/>
          <w:bCs/>
        </w:rPr>
        <w:t>level</w:t>
      </w:r>
      <w:r w:rsidR="00C5440E" w:rsidRPr="00676F8B">
        <w:rPr>
          <w:b/>
          <w:bCs/>
        </w:rPr>
        <w:t xml:space="preserve"> </w:t>
      </w:r>
      <w:r w:rsidRPr="00676F8B">
        <w:rPr>
          <w:b/>
          <w:bCs/>
        </w:rPr>
        <w:t>information</w:t>
      </w:r>
      <w:r w:rsidR="00C5440E" w:rsidRPr="00676F8B">
        <w:rPr>
          <w:b/>
          <w:bCs/>
        </w:rPr>
        <w:t xml:space="preserve"> </w:t>
      </w:r>
      <w:r w:rsidRPr="00676F8B">
        <w:rPr>
          <w:b/>
          <w:bCs/>
        </w:rPr>
        <w:t>available,</w:t>
      </w:r>
      <w:r w:rsidR="00C5440E" w:rsidRPr="00676F8B">
        <w:rPr>
          <w:b/>
          <w:bCs/>
        </w:rPr>
        <w:t xml:space="preserve"> </w:t>
      </w:r>
      <w:r w:rsidR="000E7CC2" w:rsidRPr="00676F8B">
        <w:rPr>
          <w:b/>
          <w:bCs/>
        </w:rPr>
        <w:t xml:space="preserve">and OTP provided a significant amount of information to the </w:t>
      </w:r>
      <w:r w:rsidR="00EB00B1">
        <w:rPr>
          <w:b/>
          <w:bCs/>
        </w:rPr>
        <w:t>R</w:t>
      </w:r>
      <w:r w:rsidR="000E7CC2" w:rsidRPr="00676F8B">
        <w:rPr>
          <w:b/>
          <w:bCs/>
        </w:rPr>
        <w:t xml:space="preserve">eview </w:t>
      </w:r>
      <w:r w:rsidR="00EB00B1">
        <w:rPr>
          <w:b/>
          <w:bCs/>
        </w:rPr>
        <w:t>T</w:t>
      </w:r>
      <w:r w:rsidR="000E7CC2" w:rsidRPr="00676F8B">
        <w:rPr>
          <w:b/>
          <w:bCs/>
        </w:rPr>
        <w:t xml:space="preserve">eam. </w:t>
      </w:r>
      <w:r w:rsidR="000E7CC2" w:rsidRPr="00676F8B">
        <w:t>H</w:t>
      </w:r>
      <w:r w:rsidRPr="00676F8B">
        <w:t>owever,</w:t>
      </w:r>
      <w:r w:rsidR="00C5440E" w:rsidRPr="00676F8B">
        <w:t xml:space="preserve"> </w:t>
      </w:r>
      <w:r w:rsidR="000E7CC2" w:rsidRPr="00676F8B">
        <w:t xml:space="preserve">the constraints on travel to countries and the fact the </w:t>
      </w:r>
      <w:r w:rsidR="00EB00B1">
        <w:t>R</w:t>
      </w:r>
      <w:r w:rsidR="000E7CC2" w:rsidRPr="00676F8B">
        <w:t xml:space="preserve">eview </w:t>
      </w:r>
      <w:r w:rsidR="00EB00B1">
        <w:t>T</w:t>
      </w:r>
      <w:r w:rsidR="000E7CC2" w:rsidRPr="00676F8B">
        <w:t xml:space="preserve">eam had limited access to non-DFAT interlocutors means there are certainly many more </w:t>
      </w:r>
      <w:r w:rsidRPr="00676F8B">
        <w:t>documents</w:t>
      </w:r>
      <w:r w:rsidR="00C5440E" w:rsidRPr="00676F8B">
        <w:t xml:space="preserve"> </w:t>
      </w:r>
      <w:r w:rsidR="000E7CC2" w:rsidRPr="00676F8B">
        <w:t>and important sources of data that the team have not been able to access. This is not a result of any intransigence on the part of DFAT or their partners, it simply reflects the ongoing difficulty of the operating environment. It is</w:t>
      </w:r>
      <w:r w:rsidR="00C5440E" w:rsidRPr="00676F8B">
        <w:t xml:space="preserve"> </w:t>
      </w:r>
      <w:r w:rsidR="002B2C02" w:rsidRPr="00676F8B">
        <w:t>a</w:t>
      </w:r>
      <w:r w:rsidR="00C5440E" w:rsidRPr="00676F8B">
        <w:t xml:space="preserve"> </w:t>
      </w:r>
      <w:r w:rsidR="002B2C02" w:rsidRPr="00676F8B">
        <w:t>function</w:t>
      </w:r>
      <w:r w:rsidR="00C5440E" w:rsidRPr="00676F8B">
        <w:t xml:space="preserve"> </w:t>
      </w:r>
      <w:r w:rsidR="002B2C02" w:rsidRPr="00676F8B">
        <w:t>of</w:t>
      </w:r>
      <w:r w:rsidR="00C5440E" w:rsidRPr="00676F8B">
        <w:t xml:space="preserve"> </w:t>
      </w:r>
      <w:r w:rsidR="002B2C02" w:rsidRPr="00676F8B">
        <w:t>remote</w:t>
      </w:r>
      <w:r w:rsidR="00C5440E" w:rsidRPr="00676F8B">
        <w:t xml:space="preserve"> </w:t>
      </w:r>
      <w:r w:rsidR="002B2C02" w:rsidRPr="00676F8B">
        <w:t>engagements</w:t>
      </w:r>
      <w:r w:rsidR="00C5440E" w:rsidRPr="00676F8B">
        <w:t xml:space="preserve"> </w:t>
      </w:r>
      <w:r w:rsidR="00E4522E" w:rsidRPr="00676F8B">
        <w:t>and</w:t>
      </w:r>
      <w:r w:rsidR="00C5440E" w:rsidRPr="00676F8B">
        <w:t xml:space="preserve"> </w:t>
      </w:r>
      <w:r w:rsidR="00E4522E" w:rsidRPr="00676F8B">
        <w:t>difficulty</w:t>
      </w:r>
      <w:r w:rsidR="00C5440E" w:rsidRPr="00676F8B">
        <w:t xml:space="preserve"> </w:t>
      </w:r>
      <w:r w:rsidR="00E4522E" w:rsidRPr="00676F8B">
        <w:t>in</w:t>
      </w:r>
      <w:r w:rsidR="00C5440E" w:rsidRPr="00676F8B">
        <w:t xml:space="preserve"> </w:t>
      </w:r>
      <w:r w:rsidR="00E4522E" w:rsidRPr="00676F8B">
        <w:t>following</w:t>
      </w:r>
      <w:r w:rsidR="00C5440E" w:rsidRPr="00676F8B">
        <w:t xml:space="preserve"> </w:t>
      </w:r>
      <w:r w:rsidR="00E4522E" w:rsidRPr="00676F8B">
        <w:t>up</w:t>
      </w:r>
      <w:r w:rsidR="00C5440E" w:rsidRPr="00676F8B">
        <w:t xml:space="preserve"> </w:t>
      </w:r>
      <w:r w:rsidR="00E4522E" w:rsidRPr="00676F8B">
        <w:t>as</w:t>
      </w:r>
      <w:r w:rsidR="00C5440E" w:rsidRPr="00676F8B">
        <w:t xml:space="preserve"> </w:t>
      </w:r>
      <w:r w:rsidR="00783933" w:rsidRPr="00676F8B">
        <w:t>key</w:t>
      </w:r>
      <w:r w:rsidR="00C5440E" w:rsidRPr="00676F8B">
        <w:t xml:space="preserve"> </w:t>
      </w:r>
      <w:r w:rsidR="00783933" w:rsidRPr="00676F8B">
        <w:t>interlocutors</w:t>
      </w:r>
      <w:r w:rsidR="00C5440E" w:rsidRPr="00676F8B">
        <w:t xml:space="preserve"> </w:t>
      </w:r>
      <w:r w:rsidR="00783933" w:rsidRPr="00676F8B">
        <w:t>are</w:t>
      </w:r>
      <w:r w:rsidR="00C5440E" w:rsidRPr="00676F8B">
        <w:t xml:space="preserve"> </w:t>
      </w:r>
      <w:r w:rsidR="00783933" w:rsidRPr="00676F8B">
        <w:t>swamped</w:t>
      </w:r>
      <w:r w:rsidR="00C5440E" w:rsidRPr="00676F8B">
        <w:t xml:space="preserve"> </w:t>
      </w:r>
      <w:r w:rsidR="00783933" w:rsidRPr="00676F8B">
        <w:t>with</w:t>
      </w:r>
      <w:r w:rsidR="00C5440E" w:rsidRPr="00676F8B">
        <w:t xml:space="preserve"> </w:t>
      </w:r>
      <w:r w:rsidR="00783933" w:rsidRPr="00676F8B">
        <w:t>the</w:t>
      </w:r>
      <w:r w:rsidR="00C5440E" w:rsidRPr="00676F8B">
        <w:t xml:space="preserve"> </w:t>
      </w:r>
      <w:r w:rsidR="00783933" w:rsidRPr="00676F8B">
        <w:t>pressures</w:t>
      </w:r>
      <w:r w:rsidR="00C5440E" w:rsidRPr="00676F8B">
        <w:t xml:space="preserve"> </w:t>
      </w:r>
      <w:r w:rsidR="00783933" w:rsidRPr="00676F8B">
        <w:t>of</w:t>
      </w:r>
      <w:r w:rsidR="00C5440E" w:rsidRPr="00676F8B">
        <w:t xml:space="preserve"> </w:t>
      </w:r>
      <w:r w:rsidR="00783933" w:rsidRPr="00676F8B">
        <w:t>the</w:t>
      </w:r>
      <w:r w:rsidR="00C5440E" w:rsidRPr="00676F8B">
        <w:t xml:space="preserve"> </w:t>
      </w:r>
      <w:r w:rsidR="00783933" w:rsidRPr="00676F8B">
        <w:t>ongoing</w:t>
      </w:r>
      <w:r w:rsidR="00C5440E" w:rsidRPr="00676F8B">
        <w:t xml:space="preserve"> </w:t>
      </w:r>
      <w:r w:rsidR="00783933" w:rsidRPr="00676F8B">
        <w:t>crisis.</w:t>
      </w:r>
      <w:r w:rsidR="00C5440E" w:rsidRPr="00676F8B">
        <w:t xml:space="preserve"> </w:t>
      </w:r>
      <w:r w:rsidRPr="00676F8B">
        <w:t>This</w:t>
      </w:r>
      <w:r w:rsidR="00C5440E" w:rsidRPr="00676F8B">
        <w:t xml:space="preserve"> </w:t>
      </w:r>
      <w:r w:rsidRPr="00676F8B">
        <w:t>has</w:t>
      </w:r>
      <w:r w:rsidR="00C5440E" w:rsidRPr="00676F8B">
        <w:t xml:space="preserve"> </w:t>
      </w:r>
      <w:r w:rsidRPr="00676F8B">
        <w:t>made</w:t>
      </w:r>
      <w:r w:rsidR="00C5440E" w:rsidRPr="00676F8B">
        <w:t xml:space="preserve"> </w:t>
      </w:r>
      <w:r w:rsidRPr="00676F8B">
        <w:t>the</w:t>
      </w:r>
      <w:r w:rsidR="00C5440E" w:rsidRPr="00676F8B">
        <w:t xml:space="preserve"> </w:t>
      </w:r>
      <w:r w:rsidRPr="00676F8B">
        <w:t>task</w:t>
      </w:r>
      <w:r w:rsidR="00C5440E" w:rsidRPr="00676F8B">
        <w:t xml:space="preserve"> </w:t>
      </w:r>
      <w:r w:rsidRPr="00676F8B">
        <w:t>of</w:t>
      </w:r>
      <w:r w:rsidR="00C5440E" w:rsidRPr="00676F8B">
        <w:t xml:space="preserve"> </w:t>
      </w:r>
      <w:r w:rsidRPr="00676F8B">
        <w:t>triangulating</w:t>
      </w:r>
      <w:r w:rsidR="00C5440E" w:rsidRPr="00676F8B">
        <w:t xml:space="preserve"> </w:t>
      </w:r>
      <w:r w:rsidRPr="00676F8B">
        <w:t>data</w:t>
      </w:r>
      <w:r w:rsidR="00C5440E" w:rsidRPr="00676F8B">
        <w:t xml:space="preserve"> </w:t>
      </w:r>
      <w:r w:rsidRPr="00676F8B">
        <w:t>and</w:t>
      </w:r>
      <w:r w:rsidR="00C5440E" w:rsidRPr="00676F8B">
        <w:t xml:space="preserve"> </w:t>
      </w:r>
      <w:r w:rsidRPr="00676F8B">
        <w:t>interviews</w:t>
      </w:r>
      <w:r w:rsidR="00C5440E" w:rsidRPr="00676F8B">
        <w:t xml:space="preserve"> </w:t>
      </w:r>
      <w:r w:rsidRPr="00676F8B">
        <w:t>with</w:t>
      </w:r>
      <w:r w:rsidR="00C5440E" w:rsidRPr="00676F8B">
        <w:t xml:space="preserve"> </w:t>
      </w:r>
      <w:r w:rsidRPr="00676F8B">
        <w:t>reports,</w:t>
      </w:r>
      <w:r w:rsidR="00C5440E" w:rsidRPr="00676F8B">
        <w:t xml:space="preserve"> </w:t>
      </w:r>
      <w:r w:rsidRPr="00676F8B">
        <w:t>analysis,</w:t>
      </w:r>
      <w:r w:rsidR="00C5440E" w:rsidRPr="00676F8B">
        <w:t xml:space="preserve"> </w:t>
      </w:r>
      <w:r w:rsidRPr="00676F8B">
        <w:t>and</w:t>
      </w:r>
      <w:r w:rsidR="00C5440E" w:rsidRPr="00676F8B">
        <w:t xml:space="preserve"> </w:t>
      </w:r>
      <w:r w:rsidRPr="00676F8B">
        <w:t>existing</w:t>
      </w:r>
      <w:r w:rsidR="00C5440E" w:rsidRPr="00676F8B">
        <w:t xml:space="preserve"> </w:t>
      </w:r>
      <w:r w:rsidRPr="00676F8B">
        <w:t>monitoring</w:t>
      </w:r>
      <w:r w:rsidR="000E7CC2" w:rsidRPr="00676F8B">
        <w:t xml:space="preserve"> sometimes</w:t>
      </w:r>
      <w:r w:rsidR="00C5440E" w:rsidRPr="00676F8B">
        <w:t xml:space="preserve"> </w:t>
      </w:r>
      <w:r w:rsidRPr="00676F8B">
        <w:t>difficult</w:t>
      </w:r>
      <w:r w:rsidR="00C5440E" w:rsidRPr="00676F8B">
        <w:t xml:space="preserve"> </w:t>
      </w:r>
      <w:r w:rsidR="000E7CC2" w:rsidRPr="00676F8B">
        <w:t>(</w:t>
      </w:r>
      <w:r w:rsidR="00454084" w:rsidRPr="00676F8B">
        <w:t>the in-country mission in Fiji highlighted many positives that could not be seen from documentation alone and some corroborating evidence that was identified in the end was not passed on)</w:t>
      </w:r>
      <w:r w:rsidR="005559B3">
        <w:t>,</w:t>
      </w:r>
      <w:r w:rsidR="00454084" w:rsidRPr="00676F8B">
        <w:t xml:space="preserve"> </w:t>
      </w:r>
      <w:r w:rsidRPr="00676F8B">
        <w:t>and</w:t>
      </w:r>
      <w:r w:rsidR="00C5440E" w:rsidRPr="00676F8B">
        <w:t xml:space="preserve"> </w:t>
      </w:r>
      <w:r w:rsidRPr="00676F8B">
        <w:t>in</w:t>
      </w:r>
      <w:r w:rsidR="00C5440E" w:rsidRPr="00676F8B">
        <w:t xml:space="preserve"> </w:t>
      </w:r>
      <w:r w:rsidRPr="00676F8B">
        <w:t>some</w:t>
      </w:r>
      <w:r w:rsidR="00C5440E" w:rsidRPr="00676F8B">
        <w:t xml:space="preserve"> </w:t>
      </w:r>
      <w:r w:rsidRPr="00676F8B">
        <w:t>countries</w:t>
      </w:r>
      <w:r w:rsidR="00C5440E" w:rsidRPr="00676F8B">
        <w:t xml:space="preserve"> </w:t>
      </w:r>
      <w:r w:rsidRPr="00676F8B">
        <w:t>impossible</w:t>
      </w:r>
      <w:r w:rsidR="00454084" w:rsidRPr="00676F8B">
        <w:t xml:space="preserve"> (the team has </w:t>
      </w:r>
      <w:r w:rsidR="008E731E" w:rsidRPr="00676F8B">
        <w:t xml:space="preserve">had </w:t>
      </w:r>
      <w:r w:rsidR="00454084" w:rsidRPr="00676F8B">
        <w:t>no contact with anyone from Tonga due to the natural disaster and with Solomon Islands)</w:t>
      </w:r>
      <w:r w:rsidRPr="00676F8B">
        <w:t>.</w:t>
      </w:r>
      <w:r w:rsidR="00C5440E" w:rsidRPr="00676F8B">
        <w:t xml:space="preserve"> </w:t>
      </w:r>
    </w:p>
    <w:p w14:paraId="7C7A5F44" w14:textId="2180756C" w:rsidR="0056208D" w:rsidRPr="00676F8B" w:rsidRDefault="001177C7" w:rsidP="009F1E3C">
      <w:pPr>
        <w:pStyle w:val="Body"/>
        <w:numPr>
          <w:ilvl w:val="0"/>
          <w:numId w:val="0"/>
        </w:numPr>
      </w:pPr>
      <w:r w:rsidRPr="00676F8B">
        <w:rPr>
          <w:b/>
          <w:bCs/>
        </w:rPr>
        <w:t>For future interventions of this kind t</w:t>
      </w:r>
      <w:r w:rsidR="0056208D" w:rsidRPr="00676F8B">
        <w:rPr>
          <w:b/>
          <w:bCs/>
        </w:rPr>
        <w:t>here</w:t>
      </w:r>
      <w:r w:rsidR="00C5440E" w:rsidRPr="00676F8B">
        <w:rPr>
          <w:b/>
          <w:bCs/>
        </w:rPr>
        <w:t xml:space="preserve"> </w:t>
      </w:r>
      <w:r w:rsidR="0056208D" w:rsidRPr="00676F8B">
        <w:rPr>
          <w:b/>
          <w:bCs/>
        </w:rPr>
        <w:t>is</w:t>
      </w:r>
      <w:r w:rsidR="00C5440E" w:rsidRPr="00676F8B">
        <w:rPr>
          <w:b/>
          <w:bCs/>
        </w:rPr>
        <w:t xml:space="preserve"> </w:t>
      </w:r>
      <w:r w:rsidR="0056208D" w:rsidRPr="00676F8B">
        <w:rPr>
          <w:b/>
          <w:bCs/>
        </w:rPr>
        <w:t>a</w:t>
      </w:r>
      <w:r w:rsidR="00C5440E" w:rsidRPr="00676F8B">
        <w:rPr>
          <w:b/>
          <w:bCs/>
        </w:rPr>
        <w:t xml:space="preserve"> </w:t>
      </w:r>
      <w:r w:rsidR="0056208D" w:rsidRPr="00676F8B">
        <w:rPr>
          <w:b/>
          <w:bCs/>
        </w:rPr>
        <w:t>strong</w:t>
      </w:r>
      <w:r w:rsidR="00C5440E" w:rsidRPr="00676F8B">
        <w:rPr>
          <w:b/>
          <w:bCs/>
        </w:rPr>
        <w:t xml:space="preserve"> </w:t>
      </w:r>
      <w:r w:rsidR="0056208D" w:rsidRPr="00676F8B">
        <w:rPr>
          <w:b/>
          <w:bCs/>
        </w:rPr>
        <w:t>case</w:t>
      </w:r>
      <w:r w:rsidR="00C5440E" w:rsidRPr="00676F8B">
        <w:rPr>
          <w:b/>
          <w:bCs/>
        </w:rPr>
        <w:t xml:space="preserve"> </w:t>
      </w:r>
      <w:r w:rsidR="0056208D" w:rsidRPr="00676F8B">
        <w:rPr>
          <w:b/>
          <w:bCs/>
        </w:rPr>
        <w:t>for</w:t>
      </w:r>
      <w:r w:rsidR="00C5440E" w:rsidRPr="00676F8B">
        <w:rPr>
          <w:b/>
          <w:bCs/>
        </w:rPr>
        <w:t xml:space="preserve"> </w:t>
      </w:r>
      <w:r w:rsidR="0056208D" w:rsidRPr="00676F8B">
        <w:rPr>
          <w:b/>
          <w:bCs/>
        </w:rPr>
        <w:t>the</w:t>
      </w:r>
      <w:r w:rsidR="00C5440E" w:rsidRPr="00676F8B">
        <w:rPr>
          <w:b/>
          <w:bCs/>
        </w:rPr>
        <w:t xml:space="preserve"> </w:t>
      </w:r>
      <w:r w:rsidR="0056208D" w:rsidRPr="00676F8B">
        <w:rPr>
          <w:b/>
          <w:bCs/>
        </w:rPr>
        <w:t>Canberra</w:t>
      </w:r>
      <w:r w:rsidR="005559B3">
        <w:rPr>
          <w:b/>
          <w:bCs/>
        </w:rPr>
        <w:t>-</w:t>
      </w:r>
      <w:r w:rsidR="0056208D" w:rsidRPr="00676F8B">
        <w:rPr>
          <w:b/>
          <w:bCs/>
        </w:rPr>
        <w:t>based</w:t>
      </w:r>
      <w:r w:rsidR="00C5440E" w:rsidRPr="00676F8B">
        <w:rPr>
          <w:b/>
          <w:bCs/>
        </w:rPr>
        <w:t xml:space="preserve"> </w:t>
      </w:r>
      <w:r w:rsidR="0056208D" w:rsidRPr="00676F8B">
        <w:rPr>
          <w:b/>
          <w:bCs/>
        </w:rPr>
        <w:t>OTP</w:t>
      </w:r>
      <w:r w:rsidR="00C5440E" w:rsidRPr="00676F8B">
        <w:rPr>
          <w:b/>
          <w:bCs/>
        </w:rPr>
        <w:t xml:space="preserve"> </w:t>
      </w:r>
      <w:r w:rsidR="0056208D" w:rsidRPr="00676F8B">
        <w:rPr>
          <w:b/>
          <w:bCs/>
        </w:rPr>
        <w:t>team</w:t>
      </w:r>
      <w:r w:rsidR="00C5440E" w:rsidRPr="00676F8B">
        <w:rPr>
          <w:b/>
          <w:bCs/>
        </w:rPr>
        <w:t xml:space="preserve"> </w:t>
      </w:r>
      <w:r w:rsidR="0056208D" w:rsidRPr="00676F8B">
        <w:rPr>
          <w:b/>
          <w:bCs/>
        </w:rPr>
        <w:t>engaging</w:t>
      </w:r>
      <w:r w:rsidR="00C5440E" w:rsidRPr="00676F8B">
        <w:rPr>
          <w:b/>
          <w:bCs/>
        </w:rPr>
        <w:t xml:space="preserve"> </w:t>
      </w:r>
      <w:r w:rsidR="0056208D" w:rsidRPr="00676F8B">
        <w:rPr>
          <w:b/>
          <w:bCs/>
        </w:rPr>
        <w:t>with</w:t>
      </w:r>
      <w:r w:rsidR="00C5440E" w:rsidRPr="00676F8B">
        <w:rPr>
          <w:b/>
          <w:bCs/>
        </w:rPr>
        <w:t xml:space="preserve"> </w:t>
      </w:r>
      <w:r w:rsidR="0056208D" w:rsidRPr="00676F8B">
        <w:rPr>
          <w:b/>
          <w:bCs/>
        </w:rPr>
        <w:t>posts</w:t>
      </w:r>
      <w:r w:rsidR="00C5440E" w:rsidRPr="00676F8B">
        <w:rPr>
          <w:b/>
          <w:bCs/>
        </w:rPr>
        <w:t xml:space="preserve"> </w:t>
      </w:r>
      <w:r w:rsidR="0056208D" w:rsidRPr="00676F8B">
        <w:rPr>
          <w:b/>
          <w:bCs/>
        </w:rPr>
        <w:t>early</w:t>
      </w:r>
      <w:r w:rsidR="00C5440E" w:rsidRPr="00676F8B">
        <w:rPr>
          <w:b/>
          <w:bCs/>
        </w:rPr>
        <w:t xml:space="preserve"> </w:t>
      </w:r>
      <w:r w:rsidR="0056208D" w:rsidRPr="00676F8B">
        <w:rPr>
          <w:b/>
          <w:bCs/>
        </w:rPr>
        <w:t>in</w:t>
      </w:r>
      <w:r w:rsidR="00C5440E" w:rsidRPr="00676F8B">
        <w:rPr>
          <w:b/>
          <w:bCs/>
        </w:rPr>
        <w:t xml:space="preserve"> </w:t>
      </w:r>
      <w:r w:rsidR="0056208D" w:rsidRPr="00676F8B">
        <w:rPr>
          <w:b/>
          <w:bCs/>
        </w:rPr>
        <w:t>the</w:t>
      </w:r>
      <w:r w:rsidR="00C5440E" w:rsidRPr="00676F8B">
        <w:rPr>
          <w:b/>
          <w:bCs/>
        </w:rPr>
        <w:t xml:space="preserve"> </w:t>
      </w:r>
      <w:r w:rsidR="0056208D" w:rsidRPr="00676F8B">
        <w:rPr>
          <w:b/>
          <w:bCs/>
        </w:rPr>
        <w:t>process</w:t>
      </w:r>
      <w:r w:rsidR="00C5440E" w:rsidRPr="00676F8B">
        <w:rPr>
          <w:b/>
          <w:bCs/>
        </w:rPr>
        <w:t xml:space="preserve"> </w:t>
      </w:r>
      <w:r w:rsidR="0056208D" w:rsidRPr="00676F8B">
        <w:rPr>
          <w:b/>
          <w:bCs/>
        </w:rPr>
        <w:t>to</w:t>
      </w:r>
      <w:r w:rsidR="00C5440E" w:rsidRPr="00676F8B">
        <w:rPr>
          <w:b/>
          <w:bCs/>
        </w:rPr>
        <w:t xml:space="preserve"> </w:t>
      </w:r>
      <w:r w:rsidR="0056208D" w:rsidRPr="00676F8B">
        <w:rPr>
          <w:b/>
          <w:bCs/>
        </w:rPr>
        <w:t>determine</w:t>
      </w:r>
      <w:r w:rsidR="00C5440E" w:rsidRPr="00676F8B">
        <w:rPr>
          <w:b/>
          <w:bCs/>
        </w:rPr>
        <w:t xml:space="preserve"> </w:t>
      </w:r>
      <w:r w:rsidR="0056208D" w:rsidRPr="00676F8B">
        <w:rPr>
          <w:b/>
          <w:bCs/>
        </w:rPr>
        <w:t>what</w:t>
      </w:r>
      <w:r w:rsidR="00C5440E" w:rsidRPr="00676F8B">
        <w:rPr>
          <w:b/>
          <w:bCs/>
        </w:rPr>
        <w:t xml:space="preserve"> </w:t>
      </w:r>
      <w:r w:rsidR="0056208D" w:rsidRPr="00676F8B">
        <w:rPr>
          <w:b/>
          <w:bCs/>
        </w:rPr>
        <w:t>data,</w:t>
      </w:r>
      <w:r w:rsidR="00C5440E" w:rsidRPr="00676F8B">
        <w:rPr>
          <w:b/>
          <w:bCs/>
        </w:rPr>
        <w:t xml:space="preserve"> </w:t>
      </w:r>
      <w:r w:rsidR="0056208D" w:rsidRPr="00676F8B">
        <w:rPr>
          <w:b/>
          <w:bCs/>
        </w:rPr>
        <w:t>routine</w:t>
      </w:r>
      <w:r w:rsidR="00C5440E" w:rsidRPr="00676F8B">
        <w:rPr>
          <w:b/>
          <w:bCs/>
        </w:rPr>
        <w:t xml:space="preserve"> </w:t>
      </w:r>
      <w:r w:rsidR="0056208D" w:rsidRPr="00676F8B">
        <w:rPr>
          <w:b/>
          <w:bCs/>
        </w:rPr>
        <w:t>reporting</w:t>
      </w:r>
      <w:r w:rsidR="005559B3">
        <w:rPr>
          <w:b/>
          <w:bCs/>
        </w:rPr>
        <w:t>,</w:t>
      </w:r>
      <w:r w:rsidR="00C5440E" w:rsidRPr="00676F8B">
        <w:rPr>
          <w:b/>
          <w:bCs/>
        </w:rPr>
        <w:t xml:space="preserve"> </w:t>
      </w:r>
      <w:r w:rsidR="0056208D" w:rsidRPr="00676F8B">
        <w:rPr>
          <w:b/>
          <w:bCs/>
        </w:rPr>
        <w:t>and</w:t>
      </w:r>
      <w:r w:rsidR="00C5440E" w:rsidRPr="00676F8B">
        <w:rPr>
          <w:b/>
          <w:bCs/>
        </w:rPr>
        <w:t xml:space="preserve"> </w:t>
      </w:r>
      <w:r w:rsidR="0056208D" w:rsidRPr="00676F8B">
        <w:rPr>
          <w:b/>
          <w:bCs/>
        </w:rPr>
        <w:t>monitoring</w:t>
      </w:r>
      <w:r w:rsidR="00C5440E" w:rsidRPr="00676F8B">
        <w:rPr>
          <w:b/>
          <w:bCs/>
        </w:rPr>
        <w:t xml:space="preserve"> </w:t>
      </w:r>
      <w:r w:rsidR="0056208D" w:rsidRPr="00676F8B">
        <w:rPr>
          <w:b/>
          <w:bCs/>
        </w:rPr>
        <w:t>is</w:t>
      </w:r>
      <w:r w:rsidR="00C5440E" w:rsidRPr="00676F8B">
        <w:rPr>
          <w:b/>
          <w:bCs/>
        </w:rPr>
        <w:t xml:space="preserve"> </w:t>
      </w:r>
      <w:r w:rsidR="0056208D" w:rsidRPr="00676F8B">
        <w:rPr>
          <w:b/>
          <w:bCs/>
        </w:rPr>
        <w:t>available</w:t>
      </w:r>
      <w:r w:rsidR="00C5440E" w:rsidRPr="00676F8B">
        <w:rPr>
          <w:b/>
          <w:bCs/>
        </w:rPr>
        <w:t xml:space="preserve"> </w:t>
      </w:r>
      <w:r w:rsidR="0056208D" w:rsidRPr="00676F8B">
        <w:rPr>
          <w:b/>
          <w:bCs/>
        </w:rPr>
        <w:t>and</w:t>
      </w:r>
      <w:r w:rsidR="00C5440E" w:rsidRPr="00676F8B">
        <w:rPr>
          <w:b/>
          <w:bCs/>
        </w:rPr>
        <w:t xml:space="preserve"> </w:t>
      </w:r>
      <w:r w:rsidR="0056208D" w:rsidRPr="00676F8B">
        <w:rPr>
          <w:b/>
          <w:bCs/>
        </w:rPr>
        <w:t>accessible</w:t>
      </w:r>
      <w:r w:rsidR="0056208D" w:rsidRPr="00676F8B">
        <w:t>,</w:t>
      </w:r>
      <w:r w:rsidR="00C5440E" w:rsidRPr="00676F8B">
        <w:t xml:space="preserve"> </w:t>
      </w:r>
      <w:r w:rsidR="0056208D" w:rsidRPr="00676F8B">
        <w:t>who</w:t>
      </w:r>
      <w:r w:rsidR="00C5440E" w:rsidRPr="00676F8B">
        <w:t xml:space="preserve"> </w:t>
      </w:r>
      <w:r w:rsidR="0056208D" w:rsidRPr="00676F8B">
        <w:t>will</w:t>
      </w:r>
      <w:r w:rsidR="00C5440E" w:rsidRPr="00676F8B">
        <w:t xml:space="preserve"> </w:t>
      </w:r>
      <w:r w:rsidR="0056208D" w:rsidRPr="00676F8B">
        <w:t>provide</w:t>
      </w:r>
      <w:r w:rsidR="00C5440E" w:rsidRPr="00676F8B">
        <w:t xml:space="preserve"> </w:t>
      </w:r>
      <w:r w:rsidR="0056208D" w:rsidRPr="00676F8B">
        <w:t>the</w:t>
      </w:r>
      <w:r w:rsidR="00C5440E" w:rsidRPr="00676F8B">
        <w:t xml:space="preserve"> </w:t>
      </w:r>
      <w:r w:rsidR="0056208D" w:rsidRPr="00676F8B">
        <w:t>information</w:t>
      </w:r>
      <w:r w:rsidR="00C5440E" w:rsidRPr="00676F8B">
        <w:t xml:space="preserve"> </w:t>
      </w:r>
      <w:r w:rsidR="0056208D" w:rsidRPr="00676F8B">
        <w:t>and</w:t>
      </w:r>
      <w:r w:rsidR="00C5440E" w:rsidRPr="00676F8B">
        <w:t xml:space="preserve"> </w:t>
      </w:r>
      <w:r w:rsidR="0056208D" w:rsidRPr="00676F8B">
        <w:t>when</w:t>
      </w:r>
      <w:r w:rsidR="00D5116B" w:rsidRPr="00676F8B">
        <w:t xml:space="preserve"> (</w:t>
      </w:r>
      <w:r w:rsidR="00EE5E48" w:rsidRPr="00676F8B">
        <w:t>i.e.</w:t>
      </w:r>
      <w:r w:rsidR="00D5116B" w:rsidRPr="00676F8B">
        <w:t xml:space="preserve"> an evaluability assessment – determining readiness to be evaluated)</w:t>
      </w:r>
      <w:r w:rsidR="0056208D" w:rsidRPr="00676F8B">
        <w:t>.</w:t>
      </w:r>
      <w:r w:rsidR="00C5440E" w:rsidRPr="00676F8B">
        <w:t xml:space="preserve"> </w:t>
      </w:r>
      <w:r w:rsidR="0056208D" w:rsidRPr="00676F8B">
        <w:t>This</w:t>
      </w:r>
      <w:r w:rsidR="00C5440E" w:rsidRPr="00676F8B">
        <w:t xml:space="preserve"> </w:t>
      </w:r>
      <w:r w:rsidR="0056208D" w:rsidRPr="00676F8B">
        <w:t>should</w:t>
      </w:r>
      <w:r w:rsidR="00C5440E" w:rsidRPr="00676F8B">
        <w:t xml:space="preserve"> </w:t>
      </w:r>
      <w:r w:rsidR="0056208D" w:rsidRPr="00676F8B">
        <w:t>not</w:t>
      </w:r>
      <w:r w:rsidR="00C5440E" w:rsidRPr="00676F8B">
        <w:t xml:space="preserve"> </w:t>
      </w:r>
      <w:r w:rsidR="0056208D" w:rsidRPr="00676F8B">
        <w:t>be</w:t>
      </w:r>
      <w:r w:rsidR="00C5440E" w:rsidRPr="00676F8B">
        <w:t xml:space="preserve"> </w:t>
      </w:r>
      <w:r w:rsidR="0056208D" w:rsidRPr="00676F8B">
        <w:t>burdensome</w:t>
      </w:r>
      <w:r w:rsidR="00C5440E" w:rsidRPr="00676F8B">
        <w:t xml:space="preserve"> </w:t>
      </w:r>
      <w:r w:rsidR="0056208D" w:rsidRPr="00676F8B">
        <w:t>on</w:t>
      </w:r>
      <w:r w:rsidR="00C5440E" w:rsidRPr="00676F8B">
        <w:t xml:space="preserve"> </w:t>
      </w:r>
      <w:r w:rsidR="0056208D" w:rsidRPr="00676F8B">
        <w:t>the</w:t>
      </w:r>
      <w:r w:rsidR="00C5440E" w:rsidRPr="00676F8B">
        <w:t xml:space="preserve"> </w:t>
      </w:r>
      <w:r w:rsidR="0056208D" w:rsidRPr="00676F8B">
        <w:t>post</w:t>
      </w:r>
      <w:r w:rsidR="00C5440E" w:rsidRPr="00676F8B">
        <w:t xml:space="preserve"> </w:t>
      </w:r>
      <w:r w:rsidR="0056208D" w:rsidRPr="00676F8B">
        <w:t>o</w:t>
      </w:r>
      <w:r w:rsidR="00F57CAA" w:rsidRPr="00676F8B">
        <w:t>r</w:t>
      </w:r>
      <w:r w:rsidR="00C5440E" w:rsidRPr="00676F8B">
        <w:t xml:space="preserve"> </w:t>
      </w:r>
      <w:r w:rsidR="0056208D" w:rsidRPr="00676F8B">
        <w:t>the</w:t>
      </w:r>
      <w:r w:rsidR="00C5440E" w:rsidRPr="00676F8B">
        <w:t xml:space="preserve"> </w:t>
      </w:r>
      <w:r w:rsidR="0056208D" w:rsidRPr="00676F8B">
        <w:t>partner</w:t>
      </w:r>
      <w:r w:rsidR="00C5440E" w:rsidRPr="00676F8B">
        <w:t xml:space="preserve"> </w:t>
      </w:r>
      <w:r w:rsidR="0056208D" w:rsidRPr="00676F8B">
        <w:t>government</w:t>
      </w:r>
      <w:r w:rsidR="00477FE4">
        <w:t>,</w:t>
      </w:r>
      <w:r w:rsidR="00C5440E" w:rsidRPr="00676F8B">
        <w:t xml:space="preserve"> </w:t>
      </w:r>
      <w:r w:rsidR="0056208D" w:rsidRPr="00676F8B">
        <w:t>as</w:t>
      </w:r>
      <w:r w:rsidR="00C5440E" w:rsidRPr="00676F8B">
        <w:t xml:space="preserve"> </w:t>
      </w:r>
      <w:r w:rsidR="0056208D" w:rsidRPr="00676F8B">
        <w:t>it</w:t>
      </w:r>
      <w:r w:rsidR="00C5440E" w:rsidRPr="00676F8B">
        <w:t xml:space="preserve"> </w:t>
      </w:r>
      <w:r w:rsidR="0056208D" w:rsidRPr="00676F8B">
        <w:t>focuses</w:t>
      </w:r>
      <w:r w:rsidR="00C5440E" w:rsidRPr="00676F8B">
        <w:t xml:space="preserve"> </w:t>
      </w:r>
      <w:r w:rsidR="0056208D" w:rsidRPr="00676F8B">
        <w:t>on</w:t>
      </w:r>
      <w:r w:rsidR="00C5440E" w:rsidRPr="00676F8B">
        <w:t xml:space="preserve"> </w:t>
      </w:r>
      <w:r w:rsidR="0056208D" w:rsidRPr="00676F8B">
        <w:t>what</w:t>
      </w:r>
      <w:r w:rsidR="00C5440E" w:rsidRPr="00676F8B">
        <w:t xml:space="preserve"> </w:t>
      </w:r>
      <w:r w:rsidR="0056208D" w:rsidRPr="00676F8B">
        <w:t>is</w:t>
      </w:r>
      <w:r w:rsidR="00C5440E" w:rsidRPr="00676F8B">
        <w:t xml:space="preserve"> </w:t>
      </w:r>
      <w:r w:rsidR="0056208D" w:rsidRPr="00676F8B">
        <w:t>already</w:t>
      </w:r>
      <w:r w:rsidR="00C5440E" w:rsidRPr="00676F8B">
        <w:t xml:space="preserve"> </w:t>
      </w:r>
      <w:r w:rsidR="0056208D" w:rsidRPr="00676F8B">
        <w:t>routinely</w:t>
      </w:r>
      <w:r w:rsidR="00C5440E" w:rsidRPr="00676F8B">
        <w:t xml:space="preserve"> </w:t>
      </w:r>
      <w:r w:rsidR="0056208D" w:rsidRPr="00676F8B">
        <w:t>produced</w:t>
      </w:r>
      <w:r w:rsidR="00C5440E" w:rsidRPr="00676F8B">
        <w:t xml:space="preserve"> </w:t>
      </w:r>
      <w:r w:rsidR="0056208D" w:rsidRPr="00676F8B">
        <w:t>and</w:t>
      </w:r>
      <w:r w:rsidR="00C5440E" w:rsidRPr="00676F8B">
        <w:t xml:space="preserve"> </w:t>
      </w:r>
      <w:r w:rsidR="0056208D" w:rsidRPr="00676F8B">
        <w:t>only</w:t>
      </w:r>
      <w:r w:rsidR="00C5440E" w:rsidRPr="00676F8B">
        <w:t xml:space="preserve"> </w:t>
      </w:r>
      <w:r w:rsidR="0056208D" w:rsidRPr="00676F8B">
        <w:t>involves</w:t>
      </w:r>
      <w:r w:rsidR="00C5440E" w:rsidRPr="00676F8B">
        <w:t xml:space="preserve"> </w:t>
      </w:r>
      <w:r w:rsidR="0056208D" w:rsidRPr="00676F8B">
        <w:t>collection</w:t>
      </w:r>
      <w:r w:rsidR="00C5440E" w:rsidRPr="00676F8B">
        <w:t xml:space="preserve"> </w:t>
      </w:r>
      <w:r w:rsidR="0056208D" w:rsidRPr="00676F8B">
        <w:t>and</w:t>
      </w:r>
      <w:r w:rsidR="00C5440E" w:rsidRPr="00676F8B">
        <w:t xml:space="preserve"> </w:t>
      </w:r>
      <w:r w:rsidR="0056208D" w:rsidRPr="00676F8B">
        <w:t>coordinating</w:t>
      </w:r>
      <w:r w:rsidR="00477FE4">
        <w:t xml:space="preserve"> the</w:t>
      </w:r>
      <w:r w:rsidR="00C5440E" w:rsidRPr="00676F8B">
        <w:t xml:space="preserve"> </w:t>
      </w:r>
      <w:r w:rsidR="0056208D" w:rsidRPr="00676F8B">
        <w:t>storing</w:t>
      </w:r>
      <w:r w:rsidR="00C5440E" w:rsidRPr="00676F8B">
        <w:t xml:space="preserve"> </w:t>
      </w:r>
      <w:r w:rsidR="0056208D" w:rsidRPr="00676F8B">
        <w:t>of</w:t>
      </w:r>
      <w:r w:rsidR="00C5440E" w:rsidRPr="00676F8B">
        <w:t xml:space="preserve"> </w:t>
      </w:r>
      <w:r w:rsidR="0056208D" w:rsidRPr="00676F8B">
        <w:t>country</w:t>
      </w:r>
      <w:r w:rsidR="00C5440E" w:rsidRPr="00676F8B">
        <w:t xml:space="preserve"> </w:t>
      </w:r>
      <w:r w:rsidR="0056208D" w:rsidRPr="00676F8B">
        <w:t>and</w:t>
      </w:r>
      <w:r w:rsidR="00C5440E" w:rsidRPr="00676F8B">
        <w:t xml:space="preserve"> </w:t>
      </w:r>
      <w:r w:rsidR="0056208D" w:rsidRPr="00676F8B">
        <w:t>investment</w:t>
      </w:r>
      <w:r w:rsidR="00477FE4">
        <w:t>-</w:t>
      </w:r>
      <w:r w:rsidR="0056208D" w:rsidRPr="00676F8B">
        <w:t>level</w:t>
      </w:r>
      <w:r w:rsidR="00C5440E" w:rsidRPr="00676F8B">
        <w:t xml:space="preserve"> </w:t>
      </w:r>
      <w:r w:rsidR="0056208D" w:rsidRPr="00676F8B">
        <w:t>information.</w:t>
      </w:r>
    </w:p>
    <w:p w14:paraId="7DA5B5C6" w14:textId="3004310C" w:rsidR="0056208D" w:rsidRPr="00676F8B" w:rsidRDefault="0056208D" w:rsidP="00783EB0">
      <w:pPr>
        <w:pStyle w:val="TOCHeading"/>
      </w:pPr>
      <w:r w:rsidRPr="00676F8B">
        <w:t>Key</w:t>
      </w:r>
      <w:r w:rsidR="00C5440E" w:rsidRPr="00676F8B">
        <w:t xml:space="preserve"> </w:t>
      </w:r>
      <w:r w:rsidR="00D35CD0">
        <w:t>I</w:t>
      </w:r>
      <w:r w:rsidRPr="00676F8B">
        <w:t>nformant</w:t>
      </w:r>
      <w:r w:rsidR="00C5440E" w:rsidRPr="00676F8B">
        <w:t xml:space="preserve"> </w:t>
      </w:r>
      <w:r w:rsidR="00D35CD0">
        <w:t>I</w:t>
      </w:r>
      <w:r w:rsidRPr="00676F8B">
        <w:t>nterviews</w:t>
      </w:r>
    </w:p>
    <w:p w14:paraId="593B79B8" w14:textId="2D694C31" w:rsidR="0056208D" w:rsidRPr="00676F8B" w:rsidRDefault="0056208D" w:rsidP="009F1E3C">
      <w:pPr>
        <w:pStyle w:val="Body"/>
        <w:numPr>
          <w:ilvl w:val="0"/>
          <w:numId w:val="0"/>
        </w:numPr>
      </w:pPr>
      <w:r w:rsidRPr="00676F8B">
        <w:rPr>
          <w:b/>
          <w:bCs/>
        </w:rPr>
        <w:t>Semi-structured</w:t>
      </w:r>
      <w:r w:rsidR="00C5440E" w:rsidRPr="00676F8B">
        <w:rPr>
          <w:b/>
          <w:bCs/>
        </w:rPr>
        <w:t xml:space="preserve"> </w:t>
      </w:r>
      <w:r w:rsidRPr="00676F8B">
        <w:rPr>
          <w:b/>
          <w:bCs/>
        </w:rPr>
        <w:t>key</w:t>
      </w:r>
      <w:r w:rsidR="00C5440E" w:rsidRPr="00676F8B">
        <w:rPr>
          <w:b/>
          <w:bCs/>
        </w:rPr>
        <w:t xml:space="preserve"> </w:t>
      </w:r>
      <w:r w:rsidRPr="00676F8B">
        <w:rPr>
          <w:b/>
          <w:bCs/>
        </w:rPr>
        <w:t>informant</w:t>
      </w:r>
      <w:r w:rsidR="00C5440E" w:rsidRPr="00676F8B">
        <w:rPr>
          <w:b/>
          <w:bCs/>
        </w:rPr>
        <w:t xml:space="preserve"> </w:t>
      </w:r>
      <w:r w:rsidRPr="00676F8B">
        <w:rPr>
          <w:b/>
          <w:bCs/>
        </w:rPr>
        <w:t>interviews</w:t>
      </w:r>
      <w:r w:rsidR="00C5440E" w:rsidRPr="00676F8B">
        <w:rPr>
          <w:b/>
          <w:bCs/>
        </w:rPr>
        <w:t xml:space="preserve"> </w:t>
      </w:r>
      <w:r w:rsidRPr="00676F8B">
        <w:rPr>
          <w:b/>
          <w:bCs/>
        </w:rPr>
        <w:t>were</w:t>
      </w:r>
      <w:r w:rsidR="00C5440E" w:rsidRPr="00676F8B">
        <w:rPr>
          <w:b/>
          <w:bCs/>
        </w:rPr>
        <w:t xml:space="preserve"> </w:t>
      </w:r>
      <w:r w:rsidRPr="00676F8B">
        <w:rPr>
          <w:b/>
          <w:bCs/>
        </w:rPr>
        <w:t>conducted</w:t>
      </w:r>
      <w:r w:rsidR="00C5440E" w:rsidRPr="00676F8B">
        <w:rPr>
          <w:b/>
          <w:bCs/>
        </w:rPr>
        <w:t xml:space="preserve"> </w:t>
      </w:r>
      <w:r w:rsidRPr="00676F8B">
        <w:rPr>
          <w:b/>
          <w:bCs/>
        </w:rPr>
        <w:t>with</w:t>
      </w:r>
      <w:r w:rsidR="00C5440E" w:rsidRPr="00676F8B">
        <w:rPr>
          <w:b/>
          <w:bCs/>
        </w:rPr>
        <w:t xml:space="preserve"> </w:t>
      </w:r>
      <w:r w:rsidRPr="00676F8B">
        <w:rPr>
          <w:b/>
          <w:bCs/>
        </w:rPr>
        <w:t>a</w:t>
      </w:r>
      <w:r w:rsidR="00C5440E" w:rsidRPr="00676F8B">
        <w:rPr>
          <w:b/>
          <w:bCs/>
        </w:rPr>
        <w:t xml:space="preserve"> </w:t>
      </w:r>
      <w:r w:rsidRPr="00676F8B">
        <w:rPr>
          <w:b/>
          <w:bCs/>
        </w:rPr>
        <w:t>large</w:t>
      </w:r>
      <w:r w:rsidR="00C5440E" w:rsidRPr="00676F8B">
        <w:rPr>
          <w:b/>
          <w:bCs/>
        </w:rPr>
        <w:t xml:space="preserve"> </w:t>
      </w:r>
      <w:r w:rsidRPr="00676F8B">
        <w:rPr>
          <w:b/>
          <w:bCs/>
        </w:rPr>
        <w:t>number</w:t>
      </w:r>
      <w:r w:rsidR="00C5440E" w:rsidRPr="00676F8B">
        <w:rPr>
          <w:b/>
          <w:bCs/>
        </w:rPr>
        <w:t xml:space="preserve"> </w:t>
      </w:r>
      <w:r w:rsidRPr="00676F8B">
        <w:rPr>
          <w:b/>
          <w:bCs/>
        </w:rPr>
        <w:t>of</w:t>
      </w:r>
      <w:r w:rsidR="00C5440E" w:rsidRPr="00676F8B">
        <w:rPr>
          <w:b/>
          <w:bCs/>
        </w:rPr>
        <w:t xml:space="preserve"> </w:t>
      </w:r>
      <w:r w:rsidRPr="00676F8B">
        <w:rPr>
          <w:b/>
          <w:bCs/>
        </w:rPr>
        <w:t>stakeholders</w:t>
      </w:r>
      <w:r w:rsidR="00C5440E" w:rsidRPr="00676F8B">
        <w:t xml:space="preserve"> </w:t>
      </w:r>
      <w:r w:rsidR="0073144C" w:rsidRPr="00676F8B">
        <w:t>(</w:t>
      </w:r>
      <w:r w:rsidR="00146CA6" w:rsidRPr="00676F8B">
        <w:t>over</w:t>
      </w:r>
      <w:r w:rsidR="00C5440E" w:rsidRPr="00676F8B">
        <w:t xml:space="preserve"> </w:t>
      </w:r>
      <w:r w:rsidR="00146CA6" w:rsidRPr="00676F8B">
        <w:t>100</w:t>
      </w:r>
      <w:r w:rsidR="00C5440E" w:rsidRPr="00676F8B">
        <w:t xml:space="preserve"> </w:t>
      </w:r>
      <w:r w:rsidR="00146CA6" w:rsidRPr="00676F8B">
        <w:t>interviews</w:t>
      </w:r>
      <w:r w:rsidR="00C5440E" w:rsidRPr="00676F8B">
        <w:t xml:space="preserve"> </w:t>
      </w:r>
      <w:r w:rsidR="0073144C" w:rsidRPr="00676F8B">
        <w:t>involving</w:t>
      </w:r>
      <w:r w:rsidR="00C5440E" w:rsidRPr="00676F8B">
        <w:t xml:space="preserve"> </w:t>
      </w:r>
      <w:r w:rsidR="0073144C" w:rsidRPr="00676F8B">
        <w:t>several</w:t>
      </w:r>
      <w:r w:rsidR="00C5440E" w:rsidRPr="00676F8B">
        <w:t xml:space="preserve"> </w:t>
      </w:r>
      <w:r w:rsidR="0073144C" w:rsidRPr="00676F8B">
        <w:t>hundred</w:t>
      </w:r>
      <w:r w:rsidR="00C5440E" w:rsidRPr="00676F8B">
        <w:t xml:space="preserve"> </w:t>
      </w:r>
      <w:r w:rsidR="0073144C" w:rsidRPr="00676F8B">
        <w:t>people)</w:t>
      </w:r>
      <w:r w:rsidRPr="00676F8B">
        <w:t>.</w:t>
      </w:r>
      <w:r w:rsidR="00C5440E" w:rsidRPr="00676F8B">
        <w:t xml:space="preserve"> </w:t>
      </w:r>
      <w:r w:rsidRPr="00676F8B">
        <w:t>The</w:t>
      </w:r>
      <w:r w:rsidR="00CF27C8" w:rsidRPr="00676F8B">
        <w:t xml:space="preserve">se </w:t>
      </w:r>
      <w:r w:rsidRPr="00676F8B">
        <w:t>interviews</w:t>
      </w:r>
      <w:r w:rsidR="00C5440E" w:rsidRPr="00676F8B">
        <w:t xml:space="preserve"> </w:t>
      </w:r>
      <w:r w:rsidRPr="00676F8B">
        <w:t>served</w:t>
      </w:r>
      <w:r w:rsidR="00C5440E" w:rsidRPr="00676F8B">
        <w:t xml:space="preserve"> </w:t>
      </w:r>
      <w:r w:rsidRPr="00676F8B">
        <w:t>several</w:t>
      </w:r>
      <w:r w:rsidR="00C5440E" w:rsidRPr="00676F8B">
        <w:t xml:space="preserve"> </w:t>
      </w:r>
      <w:r w:rsidRPr="00676F8B">
        <w:t>important</w:t>
      </w:r>
      <w:r w:rsidR="00C5440E" w:rsidRPr="00676F8B">
        <w:t xml:space="preserve"> </w:t>
      </w:r>
      <w:r w:rsidRPr="00676F8B">
        <w:t>purposes.</w:t>
      </w:r>
      <w:r w:rsidR="00C5440E" w:rsidRPr="00676F8B">
        <w:t xml:space="preserve"> </w:t>
      </w:r>
      <w:r w:rsidRPr="00676F8B">
        <w:t>They</w:t>
      </w:r>
      <w:r w:rsidR="00C5440E" w:rsidRPr="00676F8B">
        <w:t xml:space="preserve"> </w:t>
      </w:r>
      <w:r w:rsidRPr="00676F8B">
        <w:t>assisted</w:t>
      </w:r>
      <w:r w:rsidR="00C5440E" w:rsidRPr="00676F8B">
        <w:t xml:space="preserve"> </w:t>
      </w:r>
      <w:r w:rsidRPr="00676F8B">
        <w:t>the</w:t>
      </w:r>
      <w:r w:rsidR="00C5440E" w:rsidRPr="00676F8B">
        <w:t xml:space="preserve"> </w:t>
      </w:r>
      <w:r w:rsidRPr="00676F8B">
        <w:t>team</w:t>
      </w:r>
      <w:r w:rsidR="00C5440E" w:rsidRPr="00676F8B">
        <w:t xml:space="preserve"> </w:t>
      </w:r>
      <w:r w:rsidRPr="00676F8B">
        <w:t>to</w:t>
      </w:r>
      <w:r w:rsidR="00C5440E" w:rsidRPr="00676F8B">
        <w:t xml:space="preserve"> </w:t>
      </w:r>
      <w:r w:rsidRPr="00676F8B">
        <w:t>triangulate</w:t>
      </w:r>
      <w:r w:rsidR="00C5440E" w:rsidRPr="00676F8B">
        <w:t xml:space="preserve"> </w:t>
      </w:r>
      <w:r w:rsidRPr="00676F8B">
        <w:t>data</w:t>
      </w:r>
      <w:r w:rsidR="00C5440E" w:rsidRPr="00676F8B">
        <w:t xml:space="preserve"> </w:t>
      </w:r>
      <w:r w:rsidRPr="00676F8B">
        <w:t>and</w:t>
      </w:r>
      <w:r w:rsidR="00C5440E" w:rsidRPr="00676F8B">
        <w:t xml:space="preserve"> </w:t>
      </w:r>
      <w:r w:rsidRPr="00676F8B">
        <w:t>analysis,</w:t>
      </w:r>
      <w:r w:rsidR="00C5440E" w:rsidRPr="00676F8B">
        <w:t xml:space="preserve"> </w:t>
      </w:r>
      <w:r w:rsidRPr="00676F8B">
        <w:t>they</w:t>
      </w:r>
      <w:r w:rsidR="00C5440E" w:rsidRPr="00676F8B">
        <w:t xml:space="preserve"> </w:t>
      </w:r>
      <w:r w:rsidRPr="00676F8B">
        <w:t>provided</w:t>
      </w:r>
      <w:r w:rsidR="00C5440E" w:rsidRPr="00676F8B">
        <w:t xml:space="preserve"> </w:t>
      </w:r>
      <w:r w:rsidRPr="00676F8B">
        <w:t>additional</w:t>
      </w:r>
      <w:r w:rsidR="00C5440E" w:rsidRPr="00676F8B">
        <w:t xml:space="preserve"> </w:t>
      </w:r>
      <w:r w:rsidRPr="00676F8B">
        <w:t>first-person</w:t>
      </w:r>
      <w:r w:rsidR="00C5440E" w:rsidRPr="00676F8B">
        <w:t xml:space="preserve"> </w:t>
      </w:r>
      <w:r w:rsidRPr="00676F8B">
        <w:t>perspectives</w:t>
      </w:r>
      <w:r w:rsidR="00C5440E" w:rsidRPr="00676F8B">
        <w:t xml:space="preserve"> </w:t>
      </w:r>
      <w:r w:rsidRPr="00676F8B">
        <w:t>on</w:t>
      </w:r>
      <w:r w:rsidR="00C5440E" w:rsidRPr="00676F8B">
        <w:t xml:space="preserve"> </w:t>
      </w:r>
      <w:r w:rsidRPr="00676F8B">
        <w:t>the</w:t>
      </w:r>
      <w:r w:rsidR="00C5440E" w:rsidRPr="00676F8B">
        <w:t xml:space="preserve"> </w:t>
      </w:r>
      <w:r w:rsidRPr="00676F8B">
        <w:t>impact</w:t>
      </w:r>
      <w:r w:rsidR="00C5440E" w:rsidRPr="00676F8B">
        <w:t xml:space="preserve"> </w:t>
      </w:r>
      <w:r w:rsidRPr="00676F8B">
        <w:t>of</w:t>
      </w:r>
      <w:r w:rsidR="00C5440E" w:rsidRPr="00676F8B">
        <w:t xml:space="preserve"> </w:t>
      </w:r>
      <w:r w:rsidRPr="00676F8B">
        <w:t>the</w:t>
      </w:r>
      <w:r w:rsidR="00C5440E" w:rsidRPr="00676F8B">
        <w:t xml:space="preserve"> </w:t>
      </w:r>
      <w:r w:rsidRPr="00676F8B">
        <w:t>crisis</w:t>
      </w:r>
      <w:r w:rsidR="00C5440E" w:rsidRPr="00676F8B">
        <w:t xml:space="preserve"> </w:t>
      </w:r>
      <w:r w:rsidRPr="00676F8B">
        <w:t>and</w:t>
      </w:r>
      <w:r w:rsidR="00C5440E" w:rsidRPr="00676F8B">
        <w:t xml:space="preserve"> </w:t>
      </w:r>
      <w:r w:rsidRPr="00676F8B">
        <w:t>the</w:t>
      </w:r>
      <w:r w:rsidR="00C5440E" w:rsidRPr="00676F8B">
        <w:t xml:space="preserve"> </w:t>
      </w:r>
      <w:r w:rsidRPr="00676F8B">
        <w:t>responses,</w:t>
      </w:r>
      <w:r w:rsidR="00C5440E" w:rsidRPr="00676F8B">
        <w:t xml:space="preserve"> </w:t>
      </w:r>
      <w:r w:rsidRPr="00676F8B">
        <w:t>and</w:t>
      </w:r>
      <w:r w:rsidR="00C5440E" w:rsidRPr="00676F8B">
        <w:t xml:space="preserve"> </w:t>
      </w:r>
      <w:r w:rsidRPr="00676F8B">
        <w:t>they</w:t>
      </w:r>
      <w:r w:rsidR="00C5440E" w:rsidRPr="00676F8B">
        <w:t xml:space="preserve"> </w:t>
      </w:r>
      <w:r w:rsidRPr="00676F8B">
        <w:t>provided</w:t>
      </w:r>
      <w:r w:rsidR="00C5440E" w:rsidRPr="00676F8B">
        <w:t xml:space="preserve"> </w:t>
      </w:r>
      <w:r w:rsidRPr="00676F8B">
        <w:t>a</w:t>
      </w:r>
      <w:r w:rsidR="00C5440E" w:rsidRPr="00676F8B">
        <w:t xml:space="preserve"> </w:t>
      </w:r>
      <w:r w:rsidRPr="00676F8B">
        <w:t>source</w:t>
      </w:r>
      <w:r w:rsidR="00C5440E" w:rsidRPr="00676F8B">
        <w:t xml:space="preserve"> </w:t>
      </w:r>
      <w:r w:rsidRPr="00676F8B">
        <w:t>of</w:t>
      </w:r>
      <w:r w:rsidR="00C5440E" w:rsidRPr="00676F8B">
        <w:t xml:space="preserve"> </w:t>
      </w:r>
      <w:r w:rsidRPr="00676F8B">
        <w:t>new</w:t>
      </w:r>
      <w:r w:rsidR="00C5440E" w:rsidRPr="00676F8B">
        <w:t xml:space="preserve"> </w:t>
      </w:r>
      <w:r w:rsidRPr="00676F8B">
        <w:t>data</w:t>
      </w:r>
      <w:r w:rsidR="00C5440E" w:rsidRPr="00676F8B">
        <w:t xml:space="preserve"> </w:t>
      </w:r>
      <w:r w:rsidRPr="00676F8B">
        <w:t>and</w:t>
      </w:r>
      <w:r w:rsidR="00C5440E" w:rsidRPr="00676F8B">
        <w:t xml:space="preserve"> </w:t>
      </w:r>
      <w:r w:rsidRPr="00676F8B">
        <w:t>reporting.</w:t>
      </w:r>
    </w:p>
    <w:p w14:paraId="39A5B412" w14:textId="6B16E0AD" w:rsidR="0056208D" w:rsidRPr="00676F8B" w:rsidRDefault="00CF27C8">
      <w:pPr>
        <w:pStyle w:val="Body"/>
        <w:numPr>
          <w:ilvl w:val="0"/>
          <w:numId w:val="0"/>
        </w:numPr>
      </w:pPr>
      <w:r w:rsidRPr="00676F8B">
        <w:rPr>
          <w:b/>
          <w:bCs/>
        </w:rPr>
        <w:t xml:space="preserve">Due to </w:t>
      </w:r>
      <w:r w:rsidR="0071345D" w:rsidRPr="00676F8B">
        <w:rPr>
          <w:b/>
          <w:bCs/>
        </w:rPr>
        <w:t>COVID-19</w:t>
      </w:r>
      <w:r w:rsidRPr="00676F8B">
        <w:rPr>
          <w:b/>
          <w:bCs/>
        </w:rPr>
        <w:t xml:space="preserve"> related travel restrictions, t</w:t>
      </w:r>
      <w:r w:rsidR="0056208D" w:rsidRPr="00676F8B">
        <w:rPr>
          <w:b/>
          <w:bCs/>
        </w:rPr>
        <w:t>he</w:t>
      </w:r>
      <w:r w:rsidR="00C5440E" w:rsidRPr="00676F8B">
        <w:rPr>
          <w:b/>
          <w:bCs/>
        </w:rPr>
        <w:t xml:space="preserve"> </w:t>
      </w:r>
      <w:r w:rsidR="0056208D" w:rsidRPr="00676F8B">
        <w:rPr>
          <w:b/>
          <w:bCs/>
        </w:rPr>
        <w:t>team</w:t>
      </w:r>
      <w:r w:rsidR="00C5440E" w:rsidRPr="00676F8B">
        <w:rPr>
          <w:b/>
          <w:bCs/>
        </w:rPr>
        <w:t xml:space="preserve"> </w:t>
      </w:r>
      <w:r w:rsidR="0056208D" w:rsidRPr="00676F8B">
        <w:rPr>
          <w:b/>
          <w:bCs/>
        </w:rPr>
        <w:t>was</w:t>
      </w:r>
      <w:r w:rsidR="00C5440E" w:rsidRPr="00676F8B">
        <w:rPr>
          <w:b/>
          <w:bCs/>
        </w:rPr>
        <w:t xml:space="preserve"> </w:t>
      </w:r>
      <w:r w:rsidR="0056208D" w:rsidRPr="00676F8B">
        <w:rPr>
          <w:b/>
          <w:bCs/>
        </w:rPr>
        <w:t>only</w:t>
      </w:r>
      <w:r w:rsidR="00C5440E" w:rsidRPr="00676F8B">
        <w:rPr>
          <w:b/>
          <w:bCs/>
        </w:rPr>
        <w:t xml:space="preserve"> </w:t>
      </w:r>
      <w:r w:rsidR="0056208D" w:rsidRPr="00676F8B">
        <w:rPr>
          <w:b/>
          <w:bCs/>
        </w:rPr>
        <w:t>able</w:t>
      </w:r>
      <w:r w:rsidR="00C5440E" w:rsidRPr="00676F8B">
        <w:rPr>
          <w:b/>
          <w:bCs/>
        </w:rPr>
        <w:t xml:space="preserve"> </w:t>
      </w:r>
      <w:r w:rsidR="0056208D" w:rsidRPr="00676F8B">
        <w:rPr>
          <w:b/>
          <w:bCs/>
        </w:rPr>
        <w:t>to</w:t>
      </w:r>
      <w:r w:rsidR="00C5440E" w:rsidRPr="00676F8B">
        <w:rPr>
          <w:b/>
          <w:bCs/>
        </w:rPr>
        <w:t xml:space="preserve"> </w:t>
      </w:r>
      <w:r w:rsidR="0056208D" w:rsidRPr="00676F8B">
        <w:rPr>
          <w:b/>
          <w:bCs/>
        </w:rPr>
        <w:t>visit</w:t>
      </w:r>
      <w:r w:rsidR="00C5440E" w:rsidRPr="00676F8B">
        <w:rPr>
          <w:b/>
          <w:bCs/>
        </w:rPr>
        <w:t xml:space="preserve"> </w:t>
      </w:r>
      <w:r w:rsidR="0056208D" w:rsidRPr="00676F8B">
        <w:rPr>
          <w:b/>
          <w:bCs/>
        </w:rPr>
        <w:t>Fiji,</w:t>
      </w:r>
      <w:r w:rsidR="00C5440E" w:rsidRPr="00676F8B">
        <w:t xml:space="preserve"> </w:t>
      </w:r>
      <w:r w:rsidR="0056208D" w:rsidRPr="00676F8B">
        <w:t>where</w:t>
      </w:r>
      <w:r w:rsidR="00C5440E" w:rsidRPr="00676F8B">
        <w:t xml:space="preserve"> </w:t>
      </w:r>
      <w:r w:rsidR="0056208D" w:rsidRPr="00676F8B">
        <w:t>a</w:t>
      </w:r>
      <w:r w:rsidR="00C5440E" w:rsidRPr="00676F8B">
        <w:t xml:space="preserve"> </w:t>
      </w:r>
      <w:r w:rsidR="0056208D" w:rsidRPr="00676F8B">
        <w:t>good</w:t>
      </w:r>
      <w:r w:rsidR="00C5440E" w:rsidRPr="00676F8B">
        <w:t xml:space="preserve"> </w:t>
      </w:r>
      <w:r w:rsidR="0056208D" w:rsidRPr="00676F8B">
        <w:t>program</w:t>
      </w:r>
      <w:r w:rsidR="00C5440E" w:rsidRPr="00676F8B">
        <w:t xml:space="preserve"> </w:t>
      </w:r>
      <w:r w:rsidR="0056208D" w:rsidRPr="00676F8B">
        <w:t>of</w:t>
      </w:r>
      <w:r w:rsidR="00C5440E" w:rsidRPr="00676F8B">
        <w:t xml:space="preserve"> </w:t>
      </w:r>
      <w:r w:rsidR="0056208D" w:rsidRPr="00676F8B">
        <w:t>meetings</w:t>
      </w:r>
      <w:r w:rsidR="00C5440E" w:rsidRPr="00676F8B">
        <w:t xml:space="preserve"> </w:t>
      </w:r>
      <w:r w:rsidR="0056208D" w:rsidRPr="00676F8B">
        <w:t>was</w:t>
      </w:r>
      <w:r w:rsidR="00C5440E" w:rsidRPr="00676F8B">
        <w:t xml:space="preserve"> </w:t>
      </w:r>
      <w:r w:rsidR="0056208D" w:rsidRPr="00676F8B">
        <w:t>organised</w:t>
      </w:r>
      <w:r w:rsidR="00C5440E" w:rsidRPr="00676F8B">
        <w:t xml:space="preserve"> </w:t>
      </w:r>
      <w:r w:rsidR="0056208D" w:rsidRPr="00676F8B">
        <w:t>and</w:t>
      </w:r>
      <w:r w:rsidR="00C5440E" w:rsidRPr="00676F8B">
        <w:t xml:space="preserve"> </w:t>
      </w:r>
      <w:r w:rsidR="0056208D" w:rsidRPr="00676F8B">
        <w:t>interviews</w:t>
      </w:r>
      <w:r w:rsidR="00C5440E" w:rsidRPr="00676F8B">
        <w:t xml:space="preserve"> </w:t>
      </w:r>
      <w:r w:rsidR="0056208D" w:rsidRPr="00676F8B">
        <w:t>conducted</w:t>
      </w:r>
      <w:r w:rsidR="00C5440E" w:rsidRPr="00676F8B">
        <w:t xml:space="preserve"> </w:t>
      </w:r>
      <w:r w:rsidR="0056208D" w:rsidRPr="00676F8B">
        <w:t>with</w:t>
      </w:r>
      <w:r w:rsidR="00C5440E" w:rsidRPr="00676F8B">
        <w:t xml:space="preserve"> </w:t>
      </w:r>
      <w:r w:rsidR="0056208D" w:rsidRPr="00676F8B">
        <w:t>a</w:t>
      </w:r>
      <w:r w:rsidR="00C5440E" w:rsidRPr="00676F8B">
        <w:t xml:space="preserve"> </w:t>
      </w:r>
      <w:r w:rsidR="0056208D" w:rsidRPr="00676F8B">
        <w:t>range</w:t>
      </w:r>
      <w:r w:rsidR="00C5440E" w:rsidRPr="00676F8B">
        <w:t xml:space="preserve"> </w:t>
      </w:r>
      <w:r w:rsidR="0056208D" w:rsidRPr="00676F8B">
        <w:t>of</w:t>
      </w:r>
      <w:r w:rsidR="00C5440E" w:rsidRPr="00676F8B">
        <w:t xml:space="preserve"> </w:t>
      </w:r>
      <w:r w:rsidR="0056208D" w:rsidRPr="00676F8B">
        <w:t>DFAT,</w:t>
      </w:r>
      <w:r w:rsidR="00C5440E" w:rsidRPr="00676F8B">
        <w:t xml:space="preserve"> </w:t>
      </w:r>
      <w:r w:rsidR="0056208D" w:rsidRPr="00676F8B">
        <w:t>Fiji</w:t>
      </w:r>
      <w:r w:rsidR="00C5440E" w:rsidRPr="00676F8B">
        <w:t xml:space="preserve"> </w:t>
      </w:r>
      <w:r w:rsidR="0056208D" w:rsidRPr="00676F8B">
        <w:t>Government,</w:t>
      </w:r>
      <w:r w:rsidR="00C5440E" w:rsidRPr="00676F8B">
        <w:t xml:space="preserve"> </w:t>
      </w:r>
      <w:r w:rsidR="0056208D" w:rsidRPr="00676F8B">
        <w:t>implementing</w:t>
      </w:r>
      <w:r w:rsidR="00C5440E" w:rsidRPr="00676F8B">
        <w:t xml:space="preserve"> </w:t>
      </w:r>
      <w:r w:rsidR="0056208D" w:rsidRPr="00676F8B">
        <w:t>partners</w:t>
      </w:r>
      <w:r w:rsidR="00477FE4">
        <w:t>,</w:t>
      </w:r>
      <w:r w:rsidR="00C5440E" w:rsidRPr="00676F8B">
        <w:t xml:space="preserve"> </w:t>
      </w:r>
      <w:r w:rsidR="0056208D" w:rsidRPr="00676F8B">
        <w:t>and</w:t>
      </w:r>
      <w:r w:rsidR="00C5440E" w:rsidRPr="00676F8B">
        <w:t xml:space="preserve"> </w:t>
      </w:r>
      <w:r w:rsidR="0056208D" w:rsidRPr="00676F8B">
        <w:t>non-government</w:t>
      </w:r>
      <w:r w:rsidR="00C5440E" w:rsidRPr="00676F8B">
        <w:t xml:space="preserve"> </w:t>
      </w:r>
      <w:r w:rsidR="0056208D" w:rsidRPr="00676F8B">
        <w:t>organisations.</w:t>
      </w:r>
      <w:r w:rsidR="00C5440E" w:rsidRPr="00676F8B">
        <w:t xml:space="preserve"> </w:t>
      </w:r>
      <w:r w:rsidR="0056208D" w:rsidRPr="00676F8B">
        <w:t>For</w:t>
      </w:r>
      <w:r w:rsidR="00C5440E" w:rsidRPr="00676F8B">
        <w:t xml:space="preserve"> </w:t>
      </w:r>
      <w:r w:rsidR="0056208D" w:rsidRPr="00676F8B">
        <w:t>all</w:t>
      </w:r>
      <w:r w:rsidR="00C5440E" w:rsidRPr="00676F8B">
        <w:t xml:space="preserve"> </w:t>
      </w:r>
      <w:r w:rsidR="0056208D" w:rsidRPr="00676F8B">
        <w:t>other</w:t>
      </w:r>
      <w:r w:rsidR="00C5440E" w:rsidRPr="00676F8B">
        <w:t xml:space="preserve"> </w:t>
      </w:r>
      <w:r w:rsidR="0056208D" w:rsidRPr="00676F8B">
        <w:t>countries</w:t>
      </w:r>
      <w:r w:rsidR="00477FE4">
        <w:t>,</w:t>
      </w:r>
      <w:r w:rsidR="00C5440E" w:rsidRPr="00676F8B">
        <w:t xml:space="preserve"> </w:t>
      </w:r>
      <w:r w:rsidR="0056208D" w:rsidRPr="00676F8B">
        <w:t>consultations</w:t>
      </w:r>
      <w:r w:rsidR="00C5440E" w:rsidRPr="00676F8B">
        <w:t xml:space="preserve"> </w:t>
      </w:r>
      <w:r w:rsidR="0056208D" w:rsidRPr="00676F8B">
        <w:t>were</w:t>
      </w:r>
      <w:r w:rsidR="00C5440E" w:rsidRPr="00676F8B">
        <w:t xml:space="preserve"> </w:t>
      </w:r>
      <w:r w:rsidR="0056208D" w:rsidRPr="00676F8B">
        <w:t>conducted</w:t>
      </w:r>
      <w:r w:rsidR="00C5440E" w:rsidRPr="00676F8B">
        <w:t xml:space="preserve"> </w:t>
      </w:r>
      <w:r w:rsidR="0056208D" w:rsidRPr="00676F8B">
        <w:t>remotely.</w:t>
      </w:r>
      <w:r w:rsidR="00C5440E" w:rsidRPr="00676F8B">
        <w:t xml:space="preserve"> </w:t>
      </w:r>
      <w:r w:rsidR="0056208D" w:rsidRPr="00676F8B">
        <w:t>This</w:t>
      </w:r>
      <w:r w:rsidR="00C5440E" w:rsidRPr="00676F8B">
        <w:t xml:space="preserve"> </w:t>
      </w:r>
      <w:r w:rsidR="0056208D" w:rsidRPr="00676F8B">
        <w:t>proved</w:t>
      </w:r>
      <w:r w:rsidR="00C5440E" w:rsidRPr="00676F8B">
        <w:t xml:space="preserve"> </w:t>
      </w:r>
      <w:r w:rsidR="0056208D" w:rsidRPr="00676F8B">
        <w:t>challenging,</w:t>
      </w:r>
      <w:r w:rsidR="00C5440E" w:rsidRPr="00676F8B">
        <w:t xml:space="preserve"> </w:t>
      </w:r>
      <w:r w:rsidR="0056208D" w:rsidRPr="00676F8B">
        <w:t>and</w:t>
      </w:r>
      <w:r w:rsidR="00C5440E" w:rsidRPr="00676F8B">
        <w:t xml:space="preserve"> </w:t>
      </w:r>
      <w:r w:rsidR="0056208D" w:rsidRPr="00676F8B">
        <w:t>the</w:t>
      </w:r>
      <w:r w:rsidR="00C5440E" w:rsidRPr="00676F8B">
        <w:t xml:space="preserve"> </w:t>
      </w:r>
      <w:r w:rsidR="0056208D" w:rsidRPr="00676F8B">
        <w:t>original</w:t>
      </w:r>
      <w:r w:rsidR="00C5440E" w:rsidRPr="00676F8B">
        <w:t xml:space="preserve"> </w:t>
      </w:r>
      <w:r w:rsidR="0056208D" w:rsidRPr="00676F8B">
        <w:t>plan</w:t>
      </w:r>
      <w:r w:rsidR="00C5440E" w:rsidRPr="00676F8B">
        <w:t xml:space="preserve"> </w:t>
      </w:r>
      <w:r w:rsidR="0056208D" w:rsidRPr="00676F8B">
        <w:t>to</w:t>
      </w:r>
      <w:r w:rsidR="00C5440E" w:rsidRPr="00676F8B">
        <w:t xml:space="preserve"> </w:t>
      </w:r>
      <w:r w:rsidR="0056208D" w:rsidRPr="00676F8B">
        <w:t>use</w:t>
      </w:r>
      <w:r w:rsidR="00C5440E" w:rsidRPr="00676F8B">
        <w:t xml:space="preserve"> </w:t>
      </w:r>
      <w:r w:rsidR="0056208D" w:rsidRPr="00676F8B">
        <w:t>a</w:t>
      </w:r>
      <w:r w:rsidR="00C5440E" w:rsidRPr="00676F8B">
        <w:t xml:space="preserve"> </w:t>
      </w:r>
      <w:r w:rsidR="0056208D" w:rsidRPr="00676F8B">
        <w:t>sampling</w:t>
      </w:r>
      <w:r w:rsidR="00C5440E" w:rsidRPr="00676F8B">
        <w:t xml:space="preserve"> </w:t>
      </w:r>
      <w:r w:rsidR="0056208D" w:rsidRPr="00676F8B">
        <w:t>strategy</w:t>
      </w:r>
      <w:r w:rsidR="00C5440E" w:rsidRPr="00676F8B">
        <w:t xml:space="preserve"> </w:t>
      </w:r>
      <w:r w:rsidR="0056208D" w:rsidRPr="00676F8B">
        <w:t>of</w:t>
      </w:r>
      <w:r w:rsidR="00C5440E" w:rsidRPr="00676F8B">
        <w:t xml:space="preserve"> </w:t>
      </w:r>
      <w:r w:rsidR="0056208D" w:rsidRPr="00676F8B">
        <w:t>purposive</w:t>
      </w:r>
      <w:r w:rsidR="00C5440E" w:rsidRPr="00676F8B">
        <w:t xml:space="preserve"> </w:t>
      </w:r>
      <w:r w:rsidR="0056208D" w:rsidRPr="00676F8B">
        <w:t>sampling</w:t>
      </w:r>
      <w:r w:rsidR="00C5440E" w:rsidRPr="00676F8B">
        <w:t xml:space="preserve"> </w:t>
      </w:r>
      <w:r w:rsidR="0056208D" w:rsidRPr="00676F8B">
        <w:t>tended</w:t>
      </w:r>
      <w:r w:rsidR="00C5440E" w:rsidRPr="00676F8B">
        <w:t xml:space="preserve"> </w:t>
      </w:r>
      <w:r w:rsidR="0056208D" w:rsidRPr="00676F8B">
        <w:t>more</w:t>
      </w:r>
      <w:r w:rsidR="00C5440E" w:rsidRPr="00676F8B">
        <w:t xml:space="preserve"> </w:t>
      </w:r>
      <w:r w:rsidR="0056208D" w:rsidRPr="00676F8B">
        <w:t>towards</w:t>
      </w:r>
      <w:r w:rsidR="00C5440E" w:rsidRPr="00676F8B">
        <w:t xml:space="preserve"> </w:t>
      </w:r>
      <w:r w:rsidR="0056208D" w:rsidRPr="00676F8B">
        <w:t>convenience</w:t>
      </w:r>
      <w:r w:rsidR="00C5440E" w:rsidRPr="00676F8B">
        <w:t xml:space="preserve"> </w:t>
      </w:r>
      <w:r w:rsidR="0056208D" w:rsidRPr="00676F8B">
        <w:t>sampling.</w:t>
      </w:r>
      <w:r w:rsidR="00C5440E" w:rsidRPr="00676F8B">
        <w:t xml:space="preserve"> </w:t>
      </w:r>
      <w:r w:rsidR="0056208D" w:rsidRPr="00676F8B">
        <w:t>The</w:t>
      </w:r>
      <w:r w:rsidR="00C5440E" w:rsidRPr="00676F8B">
        <w:t xml:space="preserve"> </w:t>
      </w:r>
      <w:r w:rsidR="00F57CAA" w:rsidRPr="00676F8B">
        <w:t>Review Team</w:t>
      </w:r>
      <w:r w:rsidR="00C5440E" w:rsidRPr="00676F8B">
        <w:t xml:space="preserve"> </w:t>
      </w:r>
      <w:r w:rsidR="0056208D" w:rsidRPr="00676F8B">
        <w:t>acknowledges</w:t>
      </w:r>
      <w:r w:rsidR="00C5440E" w:rsidRPr="00676F8B">
        <w:t xml:space="preserve"> </w:t>
      </w:r>
      <w:r w:rsidR="0056208D" w:rsidRPr="00676F8B">
        <w:t>the</w:t>
      </w:r>
      <w:r w:rsidR="00C5440E" w:rsidRPr="00676F8B">
        <w:t xml:space="preserve"> </w:t>
      </w:r>
      <w:r w:rsidR="0056208D" w:rsidRPr="00676F8B">
        <w:lastRenderedPageBreak/>
        <w:t>current</w:t>
      </w:r>
      <w:r w:rsidR="00C5440E" w:rsidRPr="00676F8B">
        <w:t xml:space="preserve"> </w:t>
      </w:r>
      <w:r w:rsidR="0056208D" w:rsidRPr="00676F8B">
        <w:t>context</w:t>
      </w:r>
      <w:r w:rsidR="00C5440E" w:rsidRPr="00676F8B">
        <w:t xml:space="preserve"> </w:t>
      </w:r>
      <w:r w:rsidR="0056208D" w:rsidRPr="00676F8B">
        <w:t>with</w:t>
      </w:r>
      <w:r w:rsidR="00C5440E" w:rsidRPr="00676F8B">
        <w:t xml:space="preserve"> </w:t>
      </w:r>
      <w:r w:rsidR="0056208D" w:rsidRPr="00676F8B">
        <w:t>continuing</w:t>
      </w:r>
      <w:r w:rsidR="00C5440E" w:rsidRPr="00676F8B">
        <w:t xml:space="preserve"> </w:t>
      </w:r>
      <w:r w:rsidR="0056208D" w:rsidRPr="00676F8B">
        <w:t>lockdowns,</w:t>
      </w:r>
      <w:r w:rsidR="00C5440E" w:rsidRPr="00676F8B">
        <w:t xml:space="preserve"> </w:t>
      </w:r>
      <w:r w:rsidR="0056208D" w:rsidRPr="00676F8B">
        <w:t>border</w:t>
      </w:r>
      <w:r w:rsidR="00C5440E" w:rsidRPr="00676F8B">
        <w:t xml:space="preserve"> </w:t>
      </w:r>
      <w:r w:rsidR="0056208D" w:rsidRPr="00676F8B">
        <w:t>closures</w:t>
      </w:r>
      <w:r w:rsidR="00C5440E" w:rsidRPr="00676F8B">
        <w:t xml:space="preserve"> </w:t>
      </w:r>
      <w:r w:rsidR="0056208D" w:rsidRPr="00676F8B">
        <w:t>and</w:t>
      </w:r>
      <w:r w:rsidR="00C5440E" w:rsidRPr="00676F8B">
        <w:t xml:space="preserve"> </w:t>
      </w:r>
      <w:r w:rsidR="0056208D" w:rsidRPr="00676F8B">
        <w:t>natural</w:t>
      </w:r>
      <w:r w:rsidR="00C5440E" w:rsidRPr="00676F8B">
        <w:t xml:space="preserve"> </w:t>
      </w:r>
      <w:r w:rsidR="0056208D" w:rsidRPr="00676F8B">
        <w:t>disasters,</w:t>
      </w:r>
      <w:r w:rsidR="00C5440E" w:rsidRPr="00676F8B">
        <w:t xml:space="preserve"> </w:t>
      </w:r>
      <w:r w:rsidR="0056208D" w:rsidRPr="00676F8B">
        <w:t>as</w:t>
      </w:r>
      <w:r w:rsidR="00C5440E" w:rsidRPr="00676F8B">
        <w:t xml:space="preserve"> </w:t>
      </w:r>
      <w:r w:rsidR="0056208D" w:rsidRPr="00676F8B">
        <w:t>well</w:t>
      </w:r>
      <w:r w:rsidR="00C5440E" w:rsidRPr="00676F8B">
        <w:t xml:space="preserve"> </w:t>
      </w:r>
      <w:r w:rsidR="0056208D" w:rsidRPr="00676F8B">
        <w:t>in</w:t>
      </w:r>
      <w:r w:rsidR="00C5440E" w:rsidRPr="00676F8B">
        <w:t xml:space="preserve"> </w:t>
      </w:r>
      <w:r w:rsidR="0056208D" w:rsidRPr="00676F8B">
        <w:t>some</w:t>
      </w:r>
      <w:r w:rsidR="00C5440E" w:rsidRPr="00676F8B">
        <w:t xml:space="preserve"> </w:t>
      </w:r>
      <w:r w:rsidR="0056208D" w:rsidRPr="00676F8B">
        <w:t>cases</w:t>
      </w:r>
      <w:r w:rsidR="00C5440E" w:rsidRPr="00676F8B">
        <w:t xml:space="preserve"> </w:t>
      </w:r>
      <w:r w:rsidR="0056208D" w:rsidRPr="00676F8B">
        <w:t>the</w:t>
      </w:r>
      <w:r w:rsidR="00C5440E" w:rsidRPr="00676F8B">
        <w:t xml:space="preserve"> </w:t>
      </w:r>
      <w:r w:rsidR="0056208D" w:rsidRPr="00676F8B">
        <w:t>poor</w:t>
      </w:r>
      <w:r w:rsidR="00C5440E" w:rsidRPr="00676F8B">
        <w:t xml:space="preserve"> </w:t>
      </w:r>
      <w:r w:rsidR="0056208D" w:rsidRPr="00676F8B">
        <w:t>timing</w:t>
      </w:r>
      <w:r w:rsidR="00C5440E" w:rsidRPr="00676F8B">
        <w:t xml:space="preserve"> </w:t>
      </w:r>
      <w:r w:rsidR="0056208D" w:rsidRPr="00676F8B">
        <w:t>of</w:t>
      </w:r>
      <w:r w:rsidR="00C5440E" w:rsidRPr="00676F8B">
        <w:t xml:space="preserve"> </w:t>
      </w:r>
      <w:r w:rsidR="0056208D" w:rsidRPr="00676F8B">
        <w:t>the</w:t>
      </w:r>
      <w:r w:rsidR="00C5440E" w:rsidRPr="00676F8B">
        <w:t xml:space="preserve"> </w:t>
      </w:r>
      <w:r w:rsidR="00477FE4">
        <w:t>r</w:t>
      </w:r>
      <w:r w:rsidR="00F57CAA" w:rsidRPr="00676F8B">
        <w:t>eview</w:t>
      </w:r>
      <w:r w:rsidR="00C5440E" w:rsidRPr="00676F8B">
        <w:t xml:space="preserve"> </w:t>
      </w:r>
      <w:r w:rsidR="0056208D" w:rsidRPr="00676F8B">
        <w:t>for</w:t>
      </w:r>
      <w:r w:rsidR="00C5440E" w:rsidRPr="00676F8B">
        <w:t xml:space="preserve"> </w:t>
      </w:r>
      <w:r w:rsidR="0056208D" w:rsidRPr="00676F8B">
        <w:t>some</w:t>
      </w:r>
      <w:r w:rsidR="00C5440E" w:rsidRPr="00676F8B">
        <w:t xml:space="preserve"> </w:t>
      </w:r>
      <w:r w:rsidR="0056208D" w:rsidRPr="00676F8B">
        <w:t>countries</w:t>
      </w:r>
      <w:r w:rsidR="00477FE4">
        <w:t>,</w:t>
      </w:r>
      <w:r w:rsidR="00C5440E" w:rsidRPr="00676F8B">
        <w:t xml:space="preserve"> </w:t>
      </w:r>
      <w:r w:rsidR="0056208D" w:rsidRPr="00676F8B">
        <w:t>in</w:t>
      </w:r>
      <w:r w:rsidR="00C5440E" w:rsidRPr="00676F8B">
        <w:t xml:space="preserve"> </w:t>
      </w:r>
      <w:r w:rsidR="0056208D" w:rsidRPr="00676F8B">
        <w:t>terms</w:t>
      </w:r>
      <w:r w:rsidR="00C5440E" w:rsidRPr="00676F8B">
        <w:t xml:space="preserve"> </w:t>
      </w:r>
      <w:r w:rsidR="0056208D" w:rsidRPr="00676F8B">
        <w:t>of</w:t>
      </w:r>
      <w:r w:rsidR="00C5440E" w:rsidRPr="00676F8B">
        <w:t xml:space="preserve"> </w:t>
      </w:r>
      <w:r w:rsidR="0056208D" w:rsidRPr="00676F8B">
        <w:t>the</w:t>
      </w:r>
      <w:r w:rsidR="00C5440E" w:rsidRPr="00676F8B">
        <w:t xml:space="preserve"> </w:t>
      </w:r>
      <w:r w:rsidR="0056208D" w:rsidRPr="00676F8B">
        <w:t>political</w:t>
      </w:r>
      <w:r w:rsidR="00C5440E" w:rsidRPr="00676F8B">
        <w:t xml:space="preserve"> </w:t>
      </w:r>
      <w:r w:rsidR="0056208D" w:rsidRPr="00676F8B">
        <w:t>or</w:t>
      </w:r>
      <w:r w:rsidR="00C5440E" w:rsidRPr="00676F8B">
        <w:t xml:space="preserve"> </w:t>
      </w:r>
      <w:r w:rsidR="0056208D" w:rsidRPr="00676F8B">
        <w:t>annual</w:t>
      </w:r>
      <w:r w:rsidR="00C5440E" w:rsidRPr="00676F8B">
        <w:t xml:space="preserve"> </w:t>
      </w:r>
      <w:r w:rsidR="0056208D" w:rsidRPr="00676F8B">
        <w:t>budget</w:t>
      </w:r>
      <w:r w:rsidR="00C5440E" w:rsidRPr="00676F8B">
        <w:t xml:space="preserve"> </w:t>
      </w:r>
      <w:r w:rsidR="0056208D" w:rsidRPr="00676F8B">
        <w:t>cycle.</w:t>
      </w:r>
      <w:r w:rsidR="00C5440E" w:rsidRPr="00676F8B">
        <w:t xml:space="preserve"> </w:t>
      </w:r>
      <w:r w:rsidR="0056208D" w:rsidRPr="00676F8B">
        <w:t>This</w:t>
      </w:r>
      <w:r w:rsidR="00C5440E" w:rsidRPr="00676F8B">
        <w:t xml:space="preserve"> </w:t>
      </w:r>
      <w:r w:rsidR="0056208D" w:rsidRPr="00676F8B">
        <w:t>discussion</w:t>
      </w:r>
      <w:r w:rsidR="00C5440E" w:rsidRPr="00676F8B">
        <w:t xml:space="preserve"> </w:t>
      </w:r>
      <w:r w:rsidR="0056208D" w:rsidRPr="00676F8B">
        <w:t>is</w:t>
      </w:r>
      <w:r w:rsidR="00C5440E" w:rsidRPr="00676F8B">
        <w:t xml:space="preserve"> </w:t>
      </w:r>
      <w:r w:rsidR="0056208D" w:rsidRPr="00676F8B">
        <w:t>not</w:t>
      </w:r>
      <w:r w:rsidR="00C5440E" w:rsidRPr="00676F8B">
        <w:t xml:space="preserve"> </w:t>
      </w:r>
      <w:r w:rsidR="0056208D" w:rsidRPr="00676F8B">
        <w:t>intended</w:t>
      </w:r>
      <w:r w:rsidR="00C5440E" w:rsidRPr="00676F8B">
        <w:t xml:space="preserve"> </w:t>
      </w:r>
      <w:r w:rsidR="0056208D" w:rsidRPr="00676F8B">
        <w:t>as</w:t>
      </w:r>
      <w:r w:rsidR="00C5440E" w:rsidRPr="00676F8B">
        <w:t xml:space="preserve"> </w:t>
      </w:r>
      <w:r w:rsidR="00D771DD" w:rsidRPr="00676F8B">
        <w:t>criticism</w:t>
      </w:r>
      <w:r w:rsidR="00D771DD">
        <w:t xml:space="preserve"> but</w:t>
      </w:r>
      <w:r w:rsidR="00C5440E" w:rsidRPr="00676F8B">
        <w:t xml:space="preserve"> </w:t>
      </w:r>
      <w:r w:rsidR="0056208D" w:rsidRPr="00676F8B">
        <w:t>is</w:t>
      </w:r>
      <w:r w:rsidR="00C5440E" w:rsidRPr="00676F8B">
        <w:t xml:space="preserve"> </w:t>
      </w:r>
      <w:r w:rsidR="0056208D" w:rsidRPr="00676F8B">
        <w:t>important</w:t>
      </w:r>
      <w:r w:rsidR="00C5440E" w:rsidRPr="00676F8B">
        <w:t xml:space="preserve"> </w:t>
      </w:r>
      <w:r w:rsidR="0056208D" w:rsidRPr="00676F8B">
        <w:t>in</w:t>
      </w:r>
      <w:r w:rsidR="00C5440E" w:rsidRPr="00676F8B">
        <w:t xml:space="preserve"> </w:t>
      </w:r>
      <w:r w:rsidR="0056208D" w:rsidRPr="00676F8B">
        <w:t>understanding</w:t>
      </w:r>
      <w:r w:rsidR="00C5440E" w:rsidRPr="00676F8B">
        <w:t xml:space="preserve"> </w:t>
      </w:r>
      <w:r w:rsidR="0056208D" w:rsidRPr="00676F8B">
        <w:t>the</w:t>
      </w:r>
      <w:r w:rsidR="00C5440E" w:rsidRPr="00676F8B">
        <w:t xml:space="preserve"> </w:t>
      </w:r>
      <w:r w:rsidR="0056208D" w:rsidRPr="00676F8B">
        <w:t>constraints</w:t>
      </w:r>
      <w:r w:rsidR="00C5440E" w:rsidRPr="00676F8B">
        <w:t xml:space="preserve"> </w:t>
      </w:r>
      <w:r w:rsidR="0056208D" w:rsidRPr="00676F8B">
        <w:t>in</w:t>
      </w:r>
      <w:r w:rsidR="00C5440E" w:rsidRPr="00676F8B">
        <w:t xml:space="preserve"> </w:t>
      </w:r>
      <w:r w:rsidR="0056208D" w:rsidRPr="00676F8B">
        <w:t>conducting</w:t>
      </w:r>
      <w:r w:rsidR="00C5440E" w:rsidRPr="00676F8B">
        <w:t xml:space="preserve"> </w:t>
      </w:r>
      <w:r w:rsidR="0056208D" w:rsidRPr="00676F8B">
        <w:t>the</w:t>
      </w:r>
      <w:r w:rsidR="00C5440E" w:rsidRPr="00676F8B">
        <w:t xml:space="preserve"> </w:t>
      </w:r>
      <w:r w:rsidR="00477FE4">
        <w:t>r</w:t>
      </w:r>
      <w:r w:rsidR="00F57CAA" w:rsidRPr="00676F8B">
        <w:t>eview</w:t>
      </w:r>
      <w:r w:rsidR="0056208D" w:rsidRPr="00676F8B">
        <w:t>.</w:t>
      </w:r>
    </w:p>
    <w:p w14:paraId="05E8B4C3" w14:textId="7D4021D1" w:rsidR="00634D9E" w:rsidRPr="00676F8B" w:rsidRDefault="0056208D">
      <w:pPr>
        <w:pStyle w:val="Body"/>
        <w:numPr>
          <w:ilvl w:val="0"/>
          <w:numId w:val="0"/>
        </w:numPr>
      </w:pPr>
      <w:r w:rsidRPr="00676F8B">
        <w:rPr>
          <w:b/>
          <w:bCs/>
        </w:rPr>
        <w:t>Questions</w:t>
      </w:r>
      <w:r w:rsidR="00C5440E" w:rsidRPr="00676F8B">
        <w:rPr>
          <w:b/>
          <w:bCs/>
        </w:rPr>
        <w:t xml:space="preserve"> </w:t>
      </w:r>
      <w:r w:rsidRPr="00676F8B">
        <w:rPr>
          <w:b/>
          <w:bCs/>
        </w:rPr>
        <w:t>for</w:t>
      </w:r>
      <w:r w:rsidR="00C5440E" w:rsidRPr="00676F8B">
        <w:rPr>
          <w:b/>
          <w:bCs/>
        </w:rPr>
        <w:t xml:space="preserve"> </w:t>
      </w:r>
      <w:r w:rsidRPr="00676F8B">
        <w:rPr>
          <w:b/>
          <w:bCs/>
        </w:rPr>
        <w:t>the</w:t>
      </w:r>
      <w:r w:rsidR="00C5440E" w:rsidRPr="00676F8B">
        <w:rPr>
          <w:b/>
          <w:bCs/>
        </w:rPr>
        <w:t xml:space="preserve"> </w:t>
      </w:r>
      <w:r w:rsidRPr="00676F8B">
        <w:rPr>
          <w:b/>
          <w:bCs/>
        </w:rPr>
        <w:t>key</w:t>
      </w:r>
      <w:r w:rsidR="00C5440E" w:rsidRPr="00676F8B">
        <w:rPr>
          <w:b/>
          <w:bCs/>
        </w:rPr>
        <w:t xml:space="preserve"> </w:t>
      </w:r>
      <w:r w:rsidRPr="00676F8B">
        <w:rPr>
          <w:b/>
          <w:bCs/>
        </w:rPr>
        <w:t>informant</w:t>
      </w:r>
      <w:r w:rsidR="00C5440E" w:rsidRPr="00676F8B">
        <w:rPr>
          <w:b/>
          <w:bCs/>
        </w:rPr>
        <w:t xml:space="preserve"> </w:t>
      </w:r>
      <w:r w:rsidRPr="00676F8B">
        <w:rPr>
          <w:b/>
          <w:bCs/>
        </w:rPr>
        <w:t>interviews</w:t>
      </w:r>
      <w:r w:rsidR="00C5440E" w:rsidRPr="00676F8B">
        <w:rPr>
          <w:b/>
          <w:bCs/>
        </w:rPr>
        <w:t xml:space="preserve"> </w:t>
      </w:r>
      <w:r w:rsidRPr="00676F8B">
        <w:rPr>
          <w:b/>
          <w:bCs/>
        </w:rPr>
        <w:t>were</w:t>
      </w:r>
      <w:r w:rsidR="00C5440E" w:rsidRPr="00676F8B">
        <w:rPr>
          <w:b/>
          <w:bCs/>
        </w:rPr>
        <w:t xml:space="preserve"> </w:t>
      </w:r>
      <w:r w:rsidRPr="00676F8B">
        <w:rPr>
          <w:b/>
          <w:bCs/>
        </w:rPr>
        <w:t>based</w:t>
      </w:r>
      <w:r w:rsidR="00C5440E" w:rsidRPr="00676F8B">
        <w:rPr>
          <w:b/>
          <w:bCs/>
        </w:rPr>
        <w:t xml:space="preserve"> </w:t>
      </w:r>
      <w:r w:rsidRPr="00676F8B">
        <w:rPr>
          <w:b/>
          <w:bCs/>
        </w:rPr>
        <w:t>on</w:t>
      </w:r>
      <w:r w:rsidR="00C5440E" w:rsidRPr="00676F8B">
        <w:rPr>
          <w:b/>
          <w:bCs/>
        </w:rPr>
        <w:t xml:space="preserve"> </w:t>
      </w:r>
      <w:r w:rsidRPr="00676F8B">
        <w:rPr>
          <w:b/>
          <w:bCs/>
        </w:rPr>
        <w:t>the</w:t>
      </w:r>
      <w:r w:rsidR="00C5440E" w:rsidRPr="00676F8B">
        <w:rPr>
          <w:b/>
          <w:bCs/>
        </w:rPr>
        <w:t xml:space="preserve"> </w:t>
      </w:r>
      <w:r w:rsidRPr="00676F8B">
        <w:rPr>
          <w:b/>
          <w:bCs/>
        </w:rPr>
        <w:t>key</w:t>
      </w:r>
      <w:r w:rsidR="00C5440E" w:rsidRPr="00676F8B">
        <w:rPr>
          <w:b/>
          <w:bCs/>
        </w:rPr>
        <w:t xml:space="preserve"> </w:t>
      </w:r>
      <w:r w:rsidRPr="00676F8B">
        <w:rPr>
          <w:b/>
          <w:bCs/>
        </w:rPr>
        <w:t>evaluation</w:t>
      </w:r>
      <w:r w:rsidR="00C5440E" w:rsidRPr="00676F8B">
        <w:rPr>
          <w:b/>
          <w:bCs/>
        </w:rPr>
        <w:t xml:space="preserve"> </w:t>
      </w:r>
      <w:r w:rsidRPr="00676F8B">
        <w:rPr>
          <w:b/>
          <w:bCs/>
        </w:rPr>
        <w:t>questions</w:t>
      </w:r>
      <w:r w:rsidR="00477FE4">
        <w:t>,</w:t>
      </w:r>
      <w:r w:rsidR="00C5440E" w:rsidRPr="00676F8B">
        <w:t xml:space="preserve"> </w:t>
      </w:r>
      <w:r w:rsidRPr="00676F8B">
        <w:t>with</w:t>
      </w:r>
      <w:r w:rsidR="00C5440E" w:rsidRPr="00676F8B">
        <w:t xml:space="preserve"> </w:t>
      </w:r>
      <w:r w:rsidRPr="00676F8B">
        <w:t>some</w:t>
      </w:r>
      <w:r w:rsidR="00C5440E" w:rsidRPr="00676F8B">
        <w:t xml:space="preserve"> </w:t>
      </w:r>
      <w:r w:rsidRPr="00676F8B">
        <w:t>room</w:t>
      </w:r>
      <w:r w:rsidR="00C5440E" w:rsidRPr="00676F8B">
        <w:t xml:space="preserve"> </w:t>
      </w:r>
      <w:r w:rsidRPr="00676F8B">
        <w:t>for</w:t>
      </w:r>
      <w:r w:rsidR="00C5440E" w:rsidRPr="00676F8B">
        <w:t xml:space="preserve"> </w:t>
      </w:r>
      <w:r w:rsidRPr="00676F8B">
        <w:t>emerging</w:t>
      </w:r>
      <w:r w:rsidR="00C5440E" w:rsidRPr="00676F8B">
        <w:t xml:space="preserve"> </w:t>
      </w:r>
      <w:r w:rsidRPr="00676F8B">
        <w:t>questions.</w:t>
      </w:r>
      <w:r w:rsidR="00C5440E" w:rsidRPr="00676F8B">
        <w:t xml:space="preserve"> </w:t>
      </w:r>
      <w:r w:rsidRPr="00676F8B">
        <w:t>Typically,</w:t>
      </w:r>
      <w:r w:rsidR="00C5440E" w:rsidRPr="00676F8B">
        <w:t xml:space="preserve"> </w:t>
      </w:r>
      <w:r w:rsidRPr="00676F8B">
        <w:t>the</w:t>
      </w:r>
      <w:r w:rsidR="00C5440E" w:rsidRPr="00676F8B">
        <w:t xml:space="preserve"> </w:t>
      </w:r>
      <w:r w:rsidRPr="00676F8B">
        <w:t>interviews</w:t>
      </w:r>
      <w:r w:rsidR="00C5440E" w:rsidRPr="00676F8B">
        <w:t xml:space="preserve"> </w:t>
      </w:r>
      <w:r w:rsidRPr="00676F8B">
        <w:t>lasted</w:t>
      </w:r>
      <w:r w:rsidR="00C5440E" w:rsidRPr="00676F8B">
        <w:t xml:space="preserve"> </w:t>
      </w:r>
      <w:r w:rsidRPr="00676F8B">
        <w:t>no</w:t>
      </w:r>
      <w:r w:rsidR="00C5440E" w:rsidRPr="00676F8B">
        <w:t xml:space="preserve"> </w:t>
      </w:r>
      <w:r w:rsidRPr="00676F8B">
        <w:t>more</w:t>
      </w:r>
      <w:r w:rsidR="00C5440E" w:rsidRPr="00676F8B">
        <w:t xml:space="preserve"> </w:t>
      </w:r>
      <w:r w:rsidRPr="00676F8B">
        <w:t>than</w:t>
      </w:r>
      <w:r w:rsidR="00C5440E" w:rsidRPr="00676F8B">
        <w:t xml:space="preserve"> </w:t>
      </w:r>
      <w:r w:rsidRPr="00676F8B">
        <w:t>an</w:t>
      </w:r>
      <w:r w:rsidR="00C5440E" w:rsidRPr="00676F8B">
        <w:t xml:space="preserve"> </w:t>
      </w:r>
      <w:r w:rsidRPr="00676F8B">
        <w:t>hour,</w:t>
      </w:r>
      <w:r w:rsidR="00C5440E" w:rsidRPr="00676F8B">
        <w:t xml:space="preserve"> </w:t>
      </w:r>
      <w:r w:rsidRPr="00676F8B">
        <w:t>were</w:t>
      </w:r>
      <w:r w:rsidR="00C5440E" w:rsidRPr="00676F8B">
        <w:t xml:space="preserve"> </w:t>
      </w:r>
      <w:r w:rsidRPr="00676F8B">
        <w:t>via</w:t>
      </w:r>
      <w:r w:rsidR="00C5440E" w:rsidRPr="00676F8B">
        <w:t xml:space="preserve"> </w:t>
      </w:r>
      <w:r w:rsidRPr="00676F8B">
        <w:t>Zoom</w:t>
      </w:r>
      <w:r w:rsidR="00C5440E" w:rsidRPr="00676F8B">
        <w:t xml:space="preserve"> </w:t>
      </w:r>
      <w:r w:rsidRPr="00676F8B">
        <w:t>or</w:t>
      </w:r>
      <w:r w:rsidR="00C5440E" w:rsidRPr="00676F8B">
        <w:t xml:space="preserve"> </w:t>
      </w:r>
      <w:r w:rsidRPr="00676F8B">
        <w:t>Webex</w:t>
      </w:r>
      <w:r w:rsidR="00C5440E" w:rsidRPr="00676F8B">
        <w:t xml:space="preserve"> </w:t>
      </w:r>
      <w:r w:rsidRPr="00676F8B">
        <w:t>or</w:t>
      </w:r>
      <w:r w:rsidR="00C5440E" w:rsidRPr="00676F8B">
        <w:t xml:space="preserve"> </w:t>
      </w:r>
      <w:r w:rsidR="00CF27C8" w:rsidRPr="00676F8B">
        <w:t>WhatsApp</w:t>
      </w:r>
      <w:r w:rsidRPr="00676F8B">
        <w:t>,</w:t>
      </w:r>
      <w:r w:rsidR="00C5440E" w:rsidRPr="00676F8B">
        <w:t xml:space="preserve"> </w:t>
      </w:r>
      <w:r w:rsidRPr="00676F8B">
        <w:t>and</w:t>
      </w:r>
      <w:r w:rsidR="00C5440E" w:rsidRPr="00676F8B">
        <w:t xml:space="preserve"> </w:t>
      </w:r>
      <w:r w:rsidRPr="00676F8B">
        <w:t>were</w:t>
      </w:r>
      <w:r w:rsidR="00C5440E" w:rsidRPr="00676F8B">
        <w:t xml:space="preserve"> </w:t>
      </w:r>
      <w:r w:rsidRPr="00676F8B">
        <w:t>attended</w:t>
      </w:r>
      <w:r w:rsidR="00C5440E" w:rsidRPr="00676F8B">
        <w:t xml:space="preserve"> </w:t>
      </w:r>
      <w:r w:rsidRPr="00676F8B">
        <w:t>by</w:t>
      </w:r>
      <w:r w:rsidR="00C5440E" w:rsidRPr="00676F8B">
        <w:t xml:space="preserve"> </w:t>
      </w:r>
      <w:r w:rsidRPr="00676F8B">
        <w:t>multiple</w:t>
      </w:r>
      <w:r w:rsidR="00C5440E" w:rsidRPr="00676F8B">
        <w:t xml:space="preserve"> </w:t>
      </w:r>
      <w:r w:rsidRPr="00676F8B">
        <w:t>people</w:t>
      </w:r>
      <w:r w:rsidR="00C5440E" w:rsidRPr="00676F8B">
        <w:t xml:space="preserve"> </w:t>
      </w:r>
      <w:r w:rsidRPr="00676F8B">
        <w:t>on</w:t>
      </w:r>
      <w:r w:rsidR="00C5440E" w:rsidRPr="00676F8B">
        <w:t xml:space="preserve"> </w:t>
      </w:r>
      <w:r w:rsidRPr="00676F8B">
        <w:t>both</w:t>
      </w:r>
      <w:r w:rsidR="00C5440E" w:rsidRPr="00676F8B">
        <w:t xml:space="preserve"> </w:t>
      </w:r>
      <w:r w:rsidRPr="00676F8B">
        <w:t>sides.</w:t>
      </w:r>
      <w:r w:rsidR="00C5440E" w:rsidRPr="00676F8B">
        <w:t xml:space="preserve"> </w:t>
      </w:r>
      <w:r w:rsidRPr="00676F8B">
        <w:t>This</w:t>
      </w:r>
      <w:r w:rsidR="00C5440E" w:rsidRPr="00676F8B">
        <w:t xml:space="preserve"> </w:t>
      </w:r>
      <w:r w:rsidRPr="00676F8B">
        <w:t>made</w:t>
      </w:r>
      <w:r w:rsidR="00C5440E" w:rsidRPr="00676F8B">
        <w:t xml:space="preserve"> </w:t>
      </w:r>
      <w:r w:rsidRPr="00676F8B">
        <w:t>it</w:t>
      </w:r>
      <w:r w:rsidR="00C5440E" w:rsidRPr="00676F8B">
        <w:t xml:space="preserve"> </w:t>
      </w:r>
      <w:r w:rsidRPr="00676F8B">
        <w:t>quite</w:t>
      </w:r>
      <w:r w:rsidR="00C5440E" w:rsidRPr="00676F8B">
        <w:t xml:space="preserve"> </w:t>
      </w:r>
      <w:r w:rsidRPr="00676F8B">
        <w:t>difficult</w:t>
      </w:r>
      <w:r w:rsidR="00C5440E" w:rsidRPr="00676F8B">
        <w:t xml:space="preserve"> </w:t>
      </w:r>
      <w:r w:rsidRPr="00676F8B">
        <w:t>to</w:t>
      </w:r>
      <w:r w:rsidR="00C5440E" w:rsidRPr="00676F8B">
        <w:t xml:space="preserve"> </w:t>
      </w:r>
      <w:r w:rsidRPr="00676F8B">
        <w:t>explore</w:t>
      </w:r>
      <w:r w:rsidR="00C5440E" w:rsidRPr="00676F8B">
        <w:t xml:space="preserve"> </w:t>
      </w:r>
      <w:r w:rsidRPr="00676F8B">
        <w:t>the</w:t>
      </w:r>
      <w:r w:rsidR="00C5440E" w:rsidRPr="00676F8B">
        <w:t xml:space="preserve"> </w:t>
      </w:r>
      <w:r w:rsidRPr="00676F8B">
        <w:t>secondary</w:t>
      </w:r>
      <w:r w:rsidR="00C5440E" w:rsidRPr="00676F8B">
        <w:t xml:space="preserve"> </w:t>
      </w:r>
      <w:r w:rsidRPr="00676F8B">
        <w:t>evaluation</w:t>
      </w:r>
      <w:r w:rsidR="00C5440E" w:rsidRPr="00676F8B">
        <w:t xml:space="preserve"> </w:t>
      </w:r>
      <w:r w:rsidRPr="00676F8B">
        <w:t>questions,</w:t>
      </w:r>
      <w:r w:rsidR="00C5440E" w:rsidRPr="00676F8B">
        <w:t xml:space="preserve"> </w:t>
      </w:r>
      <w:r w:rsidR="00A95E1B" w:rsidRPr="00676F8B">
        <w:t>including</w:t>
      </w:r>
      <w:r w:rsidR="00C5440E" w:rsidRPr="00676F8B">
        <w:t xml:space="preserve"> </w:t>
      </w:r>
      <w:r w:rsidR="00A95E1B" w:rsidRPr="00676F8B">
        <w:t>in</w:t>
      </w:r>
      <w:r w:rsidR="00C5440E" w:rsidRPr="00676F8B">
        <w:t xml:space="preserve"> </w:t>
      </w:r>
      <w:r w:rsidR="00A95E1B" w:rsidRPr="00676F8B">
        <w:t>Fiji</w:t>
      </w:r>
      <w:r w:rsidR="00C5440E" w:rsidRPr="00676F8B">
        <w:t xml:space="preserve"> </w:t>
      </w:r>
      <w:r w:rsidR="003A1418" w:rsidRPr="00676F8B">
        <w:t>where</w:t>
      </w:r>
      <w:r w:rsidR="00C5440E" w:rsidRPr="00676F8B">
        <w:t xml:space="preserve"> </w:t>
      </w:r>
      <w:r w:rsidR="003A1418" w:rsidRPr="00676F8B">
        <w:t>we</w:t>
      </w:r>
      <w:r w:rsidR="00C5440E" w:rsidRPr="00676F8B">
        <w:t xml:space="preserve"> </w:t>
      </w:r>
      <w:r w:rsidR="003A1418" w:rsidRPr="00676F8B">
        <w:t>met</w:t>
      </w:r>
      <w:r w:rsidR="00C5440E" w:rsidRPr="00676F8B">
        <w:t xml:space="preserve"> </w:t>
      </w:r>
      <w:r w:rsidR="003A1418" w:rsidRPr="00676F8B">
        <w:t>people</w:t>
      </w:r>
      <w:r w:rsidR="00C5440E" w:rsidRPr="00676F8B">
        <w:t xml:space="preserve"> </w:t>
      </w:r>
      <w:r w:rsidR="003A1418" w:rsidRPr="00676F8B">
        <w:t>in</w:t>
      </w:r>
      <w:r w:rsidR="00C5440E" w:rsidRPr="00676F8B">
        <w:t xml:space="preserve"> </w:t>
      </w:r>
      <w:r w:rsidR="003A1418" w:rsidRPr="00676F8B">
        <w:t>person.</w:t>
      </w:r>
      <w:r w:rsidR="00C5440E" w:rsidRPr="00676F8B">
        <w:t xml:space="preserve"> </w:t>
      </w:r>
      <w:r w:rsidR="003A1418" w:rsidRPr="00676F8B">
        <w:t>The</w:t>
      </w:r>
      <w:r w:rsidR="00C5440E" w:rsidRPr="00676F8B">
        <w:t xml:space="preserve"> </w:t>
      </w:r>
      <w:r w:rsidR="00634D9E" w:rsidRPr="00676F8B">
        <w:t>short</w:t>
      </w:r>
      <w:r w:rsidR="00C5440E" w:rsidRPr="00676F8B">
        <w:t xml:space="preserve"> </w:t>
      </w:r>
      <w:r w:rsidR="00634D9E" w:rsidRPr="00676F8B">
        <w:t>timeframe</w:t>
      </w:r>
      <w:r w:rsidR="00C5440E" w:rsidRPr="00676F8B">
        <w:t xml:space="preserve"> </w:t>
      </w:r>
      <w:r w:rsidR="003A1418" w:rsidRPr="00676F8B">
        <w:t>meant</w:t>
      </w:r>
      <w:r w:rsidR="00C5440E" w:rsidRPr="00676F8B">
        <w:t xml:space="preserve"> </w:t>
      </w:r>
      <w:r w:rsidR="003A1418" w:rsidRPr="00676F8B">
        <w:t>there</w:t>
      </w:r>
      <w:r w:rsidR="00C5440E" w:rsidRPr="00676F8B">
        <w:t xml:space="preserve"> </w:t>
      </w:r>
      <w:r w:rsidR="003A1418" w:rsidRPr="00676F8B">
        <w:t>was</w:t>
      </w:r>
      <w:r w:rsidR="00C5440E" w:rsidRPr="00676F8B">
        <w:t xml:space="preserve"> </w:t>
      </w:r>
      <w:r w:rsidR="003A1418" w:rsidRPr="00676F8B">
        <w:t>only</w:t>
      </w:r>
      <w:r w:rsidR="00C5440E" w:rsidRPr="00676F8B">
        <w:t xml:space="preserve"> </w:t>
      </w:r>
      <w:r w:rsidR="003A1418" w:rsidRPr="00676F8B">
        <w:t>time</w:t>
      </w:r>
      <w:r w:rsidR="00C5440E" w:rsidRPr="00676F8B">
        <w:t xml:space="preserve"> </w:t>
      </w:r>
      <w:r w:rsidR="003A1418" w:rsidRPr="00676F8B">
        <w:t>for</w:t>
      </w:r>
      <w:r w:rsidR="00C5440E" w:rsidRPr="00676F8B">
        <w:t xml:space="preserve"> </w:t>
      </w:r>
      <w:r w:rsidR="003A1418" w:rsidRPr="00676F8B">
        <w:t>one</w:t>
      </w:r>
      <w:r w:rsidR="00C5440E" w:rsidRPr="00676F8B">
        <w:t xml:space="preserve"> </w:t>
      </w:r>
      <w:r w:rsidR="003A1418" w:rsidRPr="00676F8B">
        <w:t>interview,</w:t>
      </w:r>
      <w:r w:rsidR="00C5440E" w:rsidRPr="00676F8B">
        <w:t xml:space="preserve"> </w:t>
      </w:r>
      <w:r w:rsidR="003A1418" w:rsidRPr="00676F8B">
        <w:t>so</w:t>
      </w:r>
      <w:r w:rsidR="00C5440E" w:rsidRPr="00676F8B">
        <w:t xml:space="preserve"> </w:t>
      </w:r>
      <w:r w:rsidR="003A1418" w:rsidRPr="00676F8B">
        <w:t>for</w:t>
      </w:r>
      <w:r w:rsidR="00C5440E" w:rsidRPr="00676F8B">
        <w:t xml:space="preserve"> </w:t>
      </w:r>
      <w:r w:rsidR="003A1418" w:rsidRPr="00676F8B">
        <w:t>instance</w:t>
      </w:r>
      <w:r w:rsidR="00C5440E" w:rsidRPr="00676F8B">
        <w:t xml:space="preserve"> </w:t>
      </w:r>
      <w:r w:rsidR="003A1418" w:rsidRPr="00676F8B">
        <w:t>at</w:t>
      </w:r>
      <w:r w:rsidR="00C5440E" w:rsidRPr="00676F8B">
        <w:t xml:space="preserve"> </w:t>
      </w:r>
      <w:r w:rsidR="003A1418" w:rsidRPr="00676F8B">
        <w:t>the</w:t>
      </w:r>
      <w:r w:rsidR="00C5440E" w:rsidRPr="00676F8B">
        <w:t xml:space="preserve"> </w:t>
      </w:r>
      <w:r w:rsidR="003A1418" w:rsidRPr="00676F8B">
        <w:t>Ministry</w:t>
      </w:r>
      <w:r w:rsidR="00C5440E" w:rsidRPr="00676F8B">
        <w:t xml:space="preserve"> </w:t>
      </w:r>
      <w:r w:rsidR="003A1418" w:rsidRPr="00676F8B">
        <w:t>of</w:t>
      </w:r>
      <w:r w:rsidR="00C5440E" w:rsidRPr="00676F8B">
        <w:t xml:space="preserve"> </w:t>
      </w:r>
      <w:r w:rsidR="003A1418" w:rsidRPr="00676F8B">
        <w:t>the</w:t>
      </w:r>
      <w:r w:rsidR="00C5440E" w:rsidRPr="00676F8B">
        <w:t xml:space="preserve"> </w:t>
      </w:r>
      <w:r w:rsidR="003A1418" w:rsidRPr="00676F8B">
        <w:t>Economy</w:t>
      </w:r>
      <w:r w:rsidR="00C5440E" w:rsidRPr="00676F8B">
        <w:t xml:space="preserve"> </w:t>
      </w:r>
      <w:r w:rsidR="003A1418" w:rsidRPr="00676F8B">
        <w:t>we</w:t>
      </w:r>
      <w:r w:rsidR="00C5440E" w:rsidRPr="00676F8B">
        <w:t xml:space="preserve"> </w:t>
      </w:r>
      <w:r w:rsidR="003A1418" w:rsidRPr="00676F8B">
        <w:t>had</w:t>
      </w:r>
      <w:r w:rsidR="00C5440E" w:rsidRPr="00676F8B">
        <w:t xml:space="preserve"> </w:t>
      </w:r>
      <w:r w:rsidR="003A1418" w:rsidRPr="00676F8B">
        <w:t>an</w:t>
      </w:r>
      <w:r w:rsidR="00C5440E" w:rsidRPr="00676F8B">
        <w:t xml:space="preserve"> </w:t>
      </w:r>
      <w:r w:rsidR="003A1418" w:rsidRPr="00676F8B">
        <w:t>hour</w:t>
      </w:r>
      <w:r w:rsidR="00C5440E" w:rsidRPr="00676F8B">
        <w:t xml:space="preserve"> </w:t>
      </w:r>
      <w:r w:rsidR="003A1418" w:rsidRPr="00676F8B">
        <w:t>with</w:t>
      </w:r>
      <w:r w:rsidR="00C5440E" w:rsidRPr="00676F8B">
        <w:t xml:space="preserve"> </w:t>
      </w:r>
      <w:r w:rsidR="003A1418" w:rsidRPr="00676F8B">
        <w:t>the</w:t>
      </w:r>
      <w:r w:rsidR="00C5440E" w:rsidRPr="00676F8B">
        <w:t xml:space="preserve"> </w:t>
      </w:r>
      <w:r w:rsidR="003A1418" w:rsidRPr="00676F8B">
        <w:t>Permanent</w:t>
      </w:r>
      <w:r w:rsidR="00C5440E" w:rsidRPr="00676F8B">
        <w:t xml:space="preserve"> </w:t>
      </w:r>
      <w:r w:rsidR="00634D9E" w:rsidRPr="00676F8B">
        <w:t>Secretary</w:t>
      </w:r>
      <w:r w:rsidR="00C5440E" w:rsidRPr="00676F8B">
        <w:t xml:space="preserve"> </w:t>
      </w:r>
      <w:r w:rsidR="003B0F59" w:rsidRPr="00676F8B">
        <w:t>and</w:t>
      </w:r>
      <w:r w:rsidR="00C5440E" w:rsidRPr="00676F8B">
        <w:t xml:space="preserve"> </w:t>
      </w:r>
      <w:r w:rsidR="003B0F59" w:rsidRPr="00676F8B">
        <w:t>his</w:t>
      </w:r>
      <w:r w:rsidR="00C5440E" w:rsidRPr="00676F8B">
        <w:t xml:space="preserve"> </w:t>
      </w:r>
      <w:r w:rsidR="003B0F59" w:rsidRPr="00676F8B">
        <w:t>leadership</w:t>
      </w:r>
      <w:r w:rsidR="00C5440E" w:rsidRPr="00676F8B">
        <w:t xml:space="preserve"> </w:t>
      </w:r>
      <w:r w:rsidR="003B0F59" w:rsidRPr="00676F8B">
        <w:t>team,</w:t>
      </w:r>
      <w:r w:rsidR="00C5440E" w:rsidRPr="00676F8B">
        <w:t xml:space="preserve"> </w:t>
      </w:r>
      <w:r w:rsidR="003B0F59" w:rsidRPr="00676F8B">
        <w:t>which</w:t>
      </w:r>
      <w:r w:rsidR="00C5440E" w:rsidRPr="00676F8B">
        <w:t xml:space="preserve"> </w:t>
      </w:r>
      <w:r w:rsidR="003B0F59" w:rsidRPr="00676F8B">
        <w:t>meant</w:t>
      </w:r>
      <w:r w:rsidR="00C5440E" w:rsidRPr="00676F8B">
        <w:t xml:space="preserve"> </w:t>
      </w:r>
      <w:r w:rsidR="003B0F59" w:rsidRPr="00676F8B">
        <w:t>we</w:t>
      </w:r>
      <w:r w:rsidR="00C5440E" w:rsidRPr="00676F8B">
        <w:t xml:space="preserve"> </w:t>
      </w:r>
      <w:r w:rsidR="003B0F59" w:rsidRPr="00676F8B">
        <w:t>had</w:t>
      </w:r>
      <w:r w:rsidR="00C5440E" w:rsidRPr="00676F8B">
        <w:t xml:space="preserve"> </w:t>
      </w:r>
      <w:r w:rsidR="003B0F59" w:rsidRPr="00676F8B">
        <w:t>an</w:t>
      </w:r>
      <w:r w:rsidR="00C5440E" w:rsidRPr="00676F8B">
        <w:t xml:space="preserve"> </w:t>
      </w:r>
      <w:r w:rsidR="003B0F59" w:rsidRPr="00676F8B">
        <w:t>excellent</w:t>
      </w:r>
      <w:r w:rsidR="00C5440E" w:rsidRPr="00676F8B">
        <w:t xml:space="preserve"> </w:t>
      </w:r>
      <w:r w:rsidR="003B0F59" w:rsidRPr="00676F8B">
        <w:t>strategic</w:t>
      </w:r>
      <w:r w:rsidR="00C5440E" w:rsidRPr="00676F8B">
        <w:t xml:space="preserve"> </w:t>
      </w:r>
      <w:r w:rsidR="003B0F59" w:rsidRPr="00676F8B">
        <w:t>discussion</w:t>
      </w:r>
      <w:r w:rsidR="00C5440E" w:rsidRPr="00676F8B">
        <w:t xml:space="preserve"> </w:t>
      </w:r>
      <w:r w:rsidR="003B0F59" w:rsidRPr="00676F8B">
        <w:t>about</w:t>
      </w:r>
      <w:r w:rsidR="00C5440E" w:rsidRPr="00676F8B">
        <w:t xml:space="preserve"> </w:t>
      </w:r>
      <w:r w:rsidR="003B0F59" w:rsidRPr="00676F8B">
        <w:t>the</w:t>
      </w:r>
      <w:r w:rsidR="00C5440E" w:rsidRPr="00676F8B">
        <w:t xml:space="preserve"> </w:t>
      </w:r>
      <w:r w:rsidR="00D771DD">
        <w:t>p</w:t>
      </w:r>
      <w:r w:rsidR="00D771DD" w:rsidRPr="00676F8B">
        <w:t>ackage</w:t>
      </w:r>
      <w:r w:rsidR="00D771DD">
        <w:t xml:space="preserve"> but</w:t>
      </w:r>
      <w:r w:rsidR="00C5440E" w:rsidRPr="00676F8B">
        <w:t xml:space="preserve"> </w:t>
      </w:r>
      <w:r w:rsidR="003B0F59" w:rsidRPr="00676F8B">
        <w:t>could</w:t>
      </w:r>
      <w:r w:rsidR="00C5440E" w:rsidRPr="00676F8B">
        <w:t xml:space="preserve"> </w:t>
      </w:r>
      <w:r w:rsidR="003B0F59" w:rsidRPr="00676F8B">
        <w:t>not</w:t>
      </w:r>
      <w:r w:rsidR="00C5440E" w:rsidRPr="00676F8B">
        <w:t xml:space="preserve"> </w:t>
      </w:r>
      <w:r w:rsidR="007542D5" w:rsidRPr="00676F8B">
        <w:t>cover</w:t>
      </w:r>
      <w:r w:rsidR="00C5440E" w:rsidRPr="00676F8B">
        <w:t xml:space="preserve"> </w:t>
      </w:r>
      <w:r w:rsidR="007542D5" w:rsidRPr="00676F8B">
        <w:t>more</w:t>
      </w:r>
      <w:r w:rsidR="00C5440E" w:rsidRPr="00676F8B">
        <w:t xml:space="preserve"> </w:t>
      </w:r>
      <w:r w:rsidR="007542D5" w:rsidRPr="00676F8B">
        <w:t>detailed</w:t>
      </w:r>
      <w:r w:rsidR="00C5440E" w:rsidRPr="00676F8B">
        <w:t xml:space="preserve"> </w:t>
      </w:r>
      <w:r w:rsidR="007542D5" w:rsidRPr="00676F8B">
        <w:t>discussions</w:t>
      </w:r>
      <w:r w:rsidR="00C5440E" w:rsidRPr="00676F8B">
        <w:t xml:space="preserve"> </w:t>
      </w:r>
      <w:r w:rsidR="007542D5" w:rsidRPr="00676F8B">
        <w:t>with</w:t>
      </w:r>
      <w:r w:rsidR="00C5440E" w:rsidRPr="00676F8B">
        <w:t xml:space="preserve"> </w:t>
      </w:r>
      <w:r w:rsidR="007542D5" w:rsidRPr="00676F8B">
        <w:t>the</w:t>
      </w:r>
      <w:r w:rsidR="00C5440E" w:rsidRPr="00676F8B">
        <w:t xml:space="preserve"> </w:t>
      </w:r>
      <w:r w:rsidR="00477FE4">
        <w:t>H</w:t>
      </w:r>
      <w:r w:rsidR="007542D5" w:rsidRPr="00676F8B">
        <w:t>eads</w:t>
      </w:r>
      <w:r w:rsidR="00C5440E" w:rsidRPr="00676F8B">
        <w:t xml:space="preserve"> </w:t>
      </w:r>
      <w:r w:rsidR="007542D5" w:rsidRPr="00676F8B">
        <w:t>of</w:t>
      </w:r>
      <w:r w:rsidR="00C5440E" w:rsidRPr="00676F8B">
        <w:t xml:space="preserve"> </w:t>
      </w:r>
      <w:r w:rsidR="007542D5" w:rsidRPr="00676F8B">
        <w:t>Budget,</w:t>
      </w:r>
      <w:r w:rsidR="00C5440E" w:rsidRPr="00676F8B">
        <w:t xml:space="preserve"> </w:t>
      </w:r>
      <w:r w:rsidR="007542D5" w:rsidRPr="00676F8B">
        <w:t>Fiscal</w:t>
      </w:r>
      <w:r w:rsidR="00C5440E" w:rsidRPr="00676F8B">
        <w:t xml:space="preserve"> </w:t>
      </w:r>
      <w:r w:rsidR="007542D5" w:rsidRPr="00676F8B">
        <w:t>Policy,</w:t>
      </w:r>
      <w:r w:rsidR="00C5440E" w:rsidRPr="00676F8B">
        <w:t xml:space="preserve"> </w:t>
      </w:r>
      <w:r w:rsidR="007542D5" w:rsidRPr="00676F8B">
        <w:t>Debt</w:t>
      </w:r>
      <w:r w:rsidR="00C5440E" w:rsidRPr="00676F8B">
        <w:t xml:space="preserve"> </w:t>
      </w:r>
      <w:r w:rsidR="007542D5" w:rsidRPr="00676F8B">
        <w:t>Management</w:t>
      </w:r>
      <w:r w:rsidR="00477FE4">
        <w:t>,</w:t>
      </w:r>
      <w:r w:rsidR="00C5440E" w:rsidRPr="00676F8B">
        <w:t xml:space="preserve"> </w:t>
      </w:r>
      <w:r w:rsidR="007542D5" w:rsidRPr="00676F8B">
        <w:t>or</w:t>
      </w:r>
      <w:r w:rsidR="00C5440E" w:rsidRPr="00676F8B">
        <w:t xml:space="preserve"> </w:t>
      </w:r>
      <w:r w:rsidR="00634D9E" w:rsidRPr="00676F8B">
        <w:t>Treasury.</w:t>
      </w:r>
      <w:r w:rsidR="00A17B94" w:rsidRPr="00676F8B">
        <w:t xml:space="preserve"> </w:t>
      </w:r>
    </w:p>
    <w:p w14:paraId="24F9F939" w14:textId="5170769E" w:rsidR="0056208D" w:rsidRPr="00676F8B" w:rsidRDefault="00634D9E">
      <w:pPr>
        <w:pStyle w:val="Body"/>
        <w:numPr>
          <w:ilvl w:val="0"/>
          <w:numId w:val="0"/>
        </w:numPr>
      </w:pPr>
      <w:r w:rsidRPr="00676F8B">
        <w:rPr>
          <w:b/>
          <w:bCs/>
        </w:rPr>
        <w:t>Despite</w:t>
      </w:r>
      <w:r w:rsidR="00C5440E" w:rsidRPr="00676F8B">
        <w:rPr>
          <w:b/>
          <w:bCs/>
        </w:rPr>
        <w:t xml:space="preserve"> </w:t>
      </w:r>
      <w:r w:rsidRPr="00676F8B">
        <w:rPr>
          <w:b/>
          <w:bCs/>
        </w:rPr>
        <w:t>these</w:t>
      </w:r>
      <w:r w:rsidR="00C5440E" w:rsidRPr="00676F8B">
        <w:rPr>
          <w:b/>
          <w:bCs/>
        </w:rPr>
        <w:t xml:space="preserve"> </w:t>
      </w:r>
      <w:r w:rsidRPr="00676F8B">
        <w:rPr>
          <w:b/>
          <w:bCs/>
        </w:rPr>
        <w:t>challenges</w:t>
      </w:r>
      <w:r w:rsidR="00477FE4">
        <w:rPr>
          <w:b/>
          <w:bCs/>
        </w:rPr>
        <w:t>,</w:t>
      </w:r>
      <w:r w:rsidR="00C5440E" w:rsidRPr="00676F8B">
        <w:rPr>
          <w:b/>
          <w:bCs/>
        </w:rPr>
        <w:t xml:space="preserve"> </w:t>
      </w:r>
      <w:r w:rsidR="0056208D" w:rsidRPr="00676F8B">
        <w:rPr>
          <w:b/>
          <w:bCs/>
        </w:rPr>
        <w:t>in</w:t>
      </w:r>
      <w:r w:rsidR="00C5440E" w:rsidRPr="00676F8B">
        <w:rPr>
          <w:b/>
          <w:bCs/>
        </w:rPr>
        <w:t xml:space="preserve"> </w:t>
      </w:r>
      <w:r w:rsidR="0056208D" w:rsidRPr="00676F8B">
        <w:rPr>
          <w:b/>
          <w:bCs/>
        </w:rPr>
        <w:t>general</w:t>
      </w:r>
      <w:r w:rsidR="00C5440E" w:rsidRPr="00676F8B">
        <w:rPr>
          <w:b/>
          <w:bCs/>
        </w:rPr>
        <w:t xml:space="preserve"> </w:t>
      </w:r>
      <w:r w:rsidR="0056208D" w:rsidRPr="00676F8B">
        <w:rPr>
          <w:b/>
          <w:bCs/>
        </w:rPr>
        <w:t>stakeholders</w:t>
      </w:r>
      <w:r w:rsidR="00C5440E" w:rsidRPr="00676F8B">
        <w:rPr>
          <w:b/>
          <w:bCs/>
        </w:rPr>
        <w:t xml:space="preserve"> </w:t>
      </w:r>
      <w:r w:rsidR="0056208D" w:rsidRPr="00676F8B">
        <w:rPr>
          <w:b/>
          <w:bCs/>
        </w:rPr>
        <w:t>were</w:t>
      </w:r>
      <w:r w:rsidR="00C5440E" w:rsidRPr="00676F8B">
        <w:rPr>
          <w:b/>
          <w:bCs/>
        </w:rPr>
        <w:t xml:space="preserve"> </w:t>
      </w:r>
      <w:r w:rsidR="0056208D" w:rsidRPr="00676F8B">
        <w:rPr>
          <w:b/>
          <w:bCs/>
        </w:rPr>
        <w:t>open</w:t>
      </w:r>
      <w:r w:rsidR="00C5440E" w:rsidRPr="00676F8B">
        <w:rPr>
          <w:b/>
          <w:bCs/>
        </w:rPr>
        <w:t xml:space="preserve"> </w:t>
      </w:r>
      <w:r w:rsidR="0056208D" w:rsidRPr="00676F8B">
        <w:rPr>
          <w:b/>
          <w:bCs/>
        </w:rPr>
        <w:t>and</w:t>
      </w:r>
      <w:r w:rsidR="00C5440E" w:rsidRPr="00676F8B">
        <w:rPr>
          <w:b/>
          <w:bCs/>
        </w:rPr>
        <w:t xml:space="preserve"> </w:t>
      </w:r>
      <w:r w:rsidR="0056208D" w:rsidRPr="00676F8B">
        <w:rPr>
          <w:b/>
          <w:bCs/>
        </w:rPr>
        <w:t>frank</w:t>
      </w:r>
      <w:r w:rsidR="0056208D" w:rsidRPr="00676F8B">
        <w:t>.</w:t>
      </w:r>
      <w:r w:rsidR="00C5440E" w:rsidRPr="00676F8B">
        <w:t xml:space="preserve"> </w:t>
      </w:r>
      <w:r w:rsidR="0056208D" w:rsidRPr="00676F8B">
        <w:t>In</w:t>
      </w:r>
      <w:r w:rsidR="00C5440E" w:rsidRPr="00676F8B">
        <w:t xml:space="preserve"> </w:t>
      </w:r>
      <w:r w:rsidR="0056208D" w:rsidRPr="00676F8B">
        <w:t>Fiji,</w:t>
      </w:r>
      <w:r w:rsidR="00C5440E" w:rsidRPr="00676F8B">
        <w:t xml:space="preserve"> </w:t>
      </w:r>
      <w:r w:rsidR="0056208D" w:rsidRPr="00676F8B">
        <w:t>PNG,</w:t>
      </w:r>
      <w:r w:rsidR="00C5440E" w:rsidRPr="00676F8B">
        <w:t xml:space="preserve"> </w:t>
      </w:r>
      <w:r w:rsidR="0056208D" w:rsidRPr="00676F8B">
        <w:t>and</w:t>
      </w:r>
      <w:r w:rsidR="00C5440E" w:rsidRPr="00676F8B">
        <w:t xml:space="preserve"> </w:t>
      </w:r>
      <w:r w:rsidR="0056208D" w:rsidRPr="00676F8B">
        <w:t>Timor-Leste</w:t>
      </w:r>
      <w:r w:rsidR="00C5440E" w:rsidRPr="00676F8B">
        <w:t xml:space="preserve"> </w:t>
      </w:r>
      <w:r w:rsidR="0056208D" w:rsidRPr="00676F8B">
        <w:t>the</w:t>
      </w:r>
      <w:r w:rsidR="00C5440E" w:rsidRPr="00676F8B">
        <w:t xml:space="preserve"> </w:t>
      </w:r>
      <w:r w:rsidR="0056208D" w:rsidRPr="00676F8B">
        <w:t>team</w:t>
      </w:r>
      <w:r w:rsidR="00C5440E" w:rsidRPr="00676F8B">
        <w:t xml:space="preserve"> </w:t>
      </w:r>
      <w:r w:rsidR="0056208D" w:rsidRPr="00676F8B">
        <w:t>were</w:t>
      </w:r>
      <w:r w:rsidR="00C5440E" w:rsidRPr="00676F8B">
        <w:t xml:space="preserve"> </w:t>
      </w:r>
      <w:r w:rsidR="0056208D" w:rsidRPr="00676F8B">
        <w:t>able</w:t>
      </w:r>
      <w:r w:rsidR="00C5440E" w:rsidRPr="00676F8B">
        <w:t xml:space="preserve"> </w:t>
      </w:r>
      <w:r w:rsidR="0056208D" w:rsidRPr="00676F8B">
        <w:t>to</w:t>
      </w:r>
      <w:r w:rsidR="00C5440E" w:rsidRPr="00676F8B">
        <w:t xml:space="preserve"> </w:t>
      </w:r>
      <w:r w:rsidR="0056208D" w:rsidRPr="00676F8B">
        <w:t>do</w:t>
      </w:r>
      <w:r w:rsidR="00C5440E" w:rsidRPr="00676F8B">
        <w:t xml:space="preserve"> </w:t>
      </w:r>
      <w:r w:rsidR="0056208D" w:rsidRPr="00676F8B">
        <w:t>considerable</w:t>
      </w:r>
      <w:r w:rsidR="00C5440E" w:rsidRPr="00676F8B">
        <w:t xml:space="preserve"> </w:t>
      </w:r>
      <w:r w:rsidR="0056208D" w:rsidRPr="00676F8B">
        <w:t>triangulation</w:t>
      </w:r>
      <w:r w:rsidR="00C5440E" w:rsidRPr="00676F8B">
        <w:t xml:space="preserve"> </w:t>
      </w:r>
      <w:r w:rsidR="0056208D" w:rsidRPr="00676F8B">
        <w:t>of</w:t>
      </w:r>
      <w:r w:rsidR="00C5440E" w:rsidRPr="00676F8B">
        <w:t xml:space="preserve"> </w:t>
      </w:r>
      <w:r w:rsidR="0056208D" w:rsidRPr="00676F8B">
        <w:t>data</w:t>
      </w:r>
      <w:r w:rsidR="00C5440E" w:rsidRPr="00676F8B">
        <w:t xml:space="preserve"> </w:t>
      </w:r>
      <w:r w:rsidR="0056208D" w:rsidRPr="00676F8B">
        <w:t>and</w:t>
      </w:r>
      <w:r w:rsidR="00C5440E" w:rsidRPr="00676F8B">
        <w:t xml:space="preserve"> </w:t>
      </w:r>
      <w:r w:rsidR="0056208D" w:rsidRPr="00676F8B">
        <w:t>reporting</w:t>
      </w:r>
      <w:r w:rsidR="00C5440E" w:rsidRPr="00676F8B">
        <w:t xml:space="preserve"> </w:t>
      </w:r>
      <w:r w:rsidR="0056208D" w:rsidRPr="00676F8B">
        <w:t>with</w:t>
      </w:r>
      <w:r w:rsidR="00C5440E" w:rsidRPr="00676F8B">
        <w:t xml:space="preserve"> </w:t>
      </w:r>
      <w:r w:rsidR="0056208D" w:rsidRPr="00676F8B">
        <w:t>key</w:t>
      </w:r>
      <w:r w:rsidR="00C5440E" w:rsidRPr="00676F8B">
        <w:t xml:space="preserve"> </w:t>
      </w:r>
      <w:r w:rsidR="0056208D" w:rsidRPr="00676F8B">
        <w:t>interlocutors.</w:t>
      </w:r>
      <w:r w:rsidR="00C5440E" w:rsidRPr="00676F8B">
        <w:t xml:space="preserve"> </w:t>
      </w:r>
      <w:r w:rsidR="0056208D" w:rsidRPr="00676F8B">
        <w:t>With</w:t>
      </w:r>
      <w:r w:rsidR="00C5440E" w:rsidRPr="00676F8B">
        <w:t xml:space="preserve"> </w:t>
      </w:r>
      <w:r w:rsidR="0056208D" w:rsidRPr="00676F8B">
        <w:t>most</w:t>
      </w:r>
      <w:r w:rsidR="00C5440E" w:rsidRPr="00676F8B">
        <w:t xml:space="preserve"> </w:t>
      </w:r>
      <w:r w:rsidR="0056208D" w:rsidRPr="00676F8B">
        <w:t>other</w:t>
      </w:r>
      <w:r w:rsidR="00C5440E" w:rsidRPr="00676F8B">
        <w:t xml:space="preserve"> </w:t>
      </w:r>
      <w:r w:rsidR="0056208D" w:rsidRPr="00676F8B">
        <w:t>countries</w:t>
      </w:r>
      <w:r w:rsidR="00C5440E" w:rsidRPr="00676F8B">
        <w:t xml:space="preserve"> </w:t>
      </w:r>
      <w:r w:rsidR="0056208D" w:rsidRPr="00676F8B">
        <w:t>the</w:t>
      </w:r>
      <w:r w:rsidR="00C5440E" w:rsidRPr="00676F8B">
        <w:t xml:space="preserve"> </w:t>
      </w:r>
      <w:r w:rsidR="0056208D" w:rsidRPr="00676F8B">
        <w:t>engagement</w:t>
      </w:r>
      <w:r w:rsidR="00C5440E" w:rsidRPr="00676F8B">
        <w:t xml:space="preserve"> </w:t>
      </w:r>
      <w:r w:rsidR="0056208D" w:rsidRPr="00676F8B">
        <w:t>through</w:t>
      </w:r>
      <w:r w:rsidR="00C5440E" w:rsidRPr="00676F8B">
        <w:t xml:space="preserve"> </w:t>
      </w:r>
      <w:r w:rsidR="0056208D" w:rsidRPr="00676F8B">
        <w:t>interviews</w:t>
      </w:r>
      <w:r w:rsidR="00C5440E" w:rsidRPr="00676F8B">
        <w:t xml:space="preserve"> </w:t>
      </w:r>
      <w:r w:rsidR="0056208D" w:rsidRPr="00676F8B">
        <w:t>was</w:t>
      </w:r>
      <w:r w:rsidR="00C5440E" w:rsidRPr="00676F8B">
        <w:t xml:space="preserve"> </w:t>
      </w:r>
      <w:r w:rsidR="0056208D" w:rsidRPr="00676F8B">
        <w:t>still</w:t>
      </w:r>
      <w:r w:rsidR="00C5440E" w:rsidRPr="00676F8B">
        <w:t xml:space="preserve"> </w:t>
      </w:r>
      <w:r w:rsidR="0056208D" w:rsidRPr="00676F8B">
        <w:t>useful</w:t>
      </w:r>
      <w:r w:rsidR="00C5440E" w:rsidRPr="00676F8B">
        <w:t xml:space="preserve"> </w:t>
      </w:r>
      <w:r w:rsidR="0056208D" w:rsidRPr="00676F8B">
        <w:t>but</w:t>
      </w:r>
      <w:r w:rsidR="00C5440E" w:rsidRPr="00676F8B">
        <w:t xml:space="preserve"> </w:t>
      </w:r>
      <w:r w:rsidR="0056208D" w:rsidRPr="00676F8B">
        <w:t>less</w:t>
      </w:r>
      <w:r w:rsidR="00C5440E" w:rsidRPr="00676F8B">
        <w:t xml:space="preserve"> </w:t>
      </w:r>
      <w:r w:rsidR="0056208D" w:rsidRPr="00676F8B">
        <w:t>structured</w:t>
      </w:r>
      <w:r w:rsidR="00C5440E" w:rsidRPr="00676F8B">
        <w:t xml:space="preserve"> </w:t>
      </w:r>
      <w:r w:rsidR="0056208D" w:rsidRPr="00676F8B">
        <w:t>and</w:t>
      </w:r>
      <w:r w:rsidR="00C5440E" w:rsidRPr="00676F8B">
        <w:t xml:space="preserve"> </w:t>
      </w:r>
      <w:r w:rsidR="0056208D" w:rsidRPr="00676F8B">
        <w:t>detailed.</w:t>
      </w:r>
    </w:p>
    <w:p w14:paraId="0E574AF9" w14:textId="2A61396E" w:rsidR="00534C3D" w:rsidRPr="00676F8B" w:rsidRDefault="47424EE3" w:rsidP="00783EB0">
      <w:pPr>
        <w:pStyle w:val="TOCHeading"/>
        <w:rPr>
          <w:color w:val="4472C4" w:themeColor="accent1"/>
        </w:rPr>
      </w:pPr>
      <w:r w:rsidRPr="00676F8B">
        <w:t>Analysis</w:t>
      </w:r>
    </w:p>
    <w:p w14:paraId="5D7404A4" w14:textId="73021959" w:rsidR="006C3891" w:rsidRPr="00676F8B" w:rsidRDefault="00534C3D" w:rsidP="007F5D4C">
      <w:pPr>
        <w:pStyle w:val="Body"/>
        <w:numPr>
          <w:ilvl w:val="0"/>
          <w:numId w:val="0"/>
        </w:numPr>
      </w:pPr>
      <w:r w:rsidRPr="00676F8B">
        <w:rPr>
          <w:b/>
          <w:bCs/>
        </w:rPr>
        <w:t>The</w:t>
      </w:r>
      <w:r w:rsidR="00C5440E" w:rsidRPr="00676F8B">
        <w:rPr>
          <w:b/>
          <w:bCs/>
        </w:rPr>
        <w:t xml:space="preserve"> </w:t>
      </w:r>
      <w:r w:rsidRPr="00676F8B">
        <w:rPr>
          <w:b/>
          <w:bCs/>
        </w:rPr>
        <w:t>team</w:t>
      </w:r>
      <w:r w:rsidR="00C5440E" w:rsidRPr="00676F8B">
        <w:rPr>
          <w:b/>
          <w:bCs/>
        </w:rPr>
        <w:t xml:space="preserve"> </w:t>
      </w:r>
      <w:r w:rsidRPr="00676F8B">
        <w:rPr>
          <w:b/>
          <w:bCs/>
        </w:rPr>
        <w:t>has</w:t>
      </w:r>
      <w:r w:rsidR="00C5440E" w:rsidRPr="00676F8B">
        <w:rPr>
          <w:b/>
          <w:bCs/>
        </w:rPr>
        <w:t xml:space="preserve"> </w:t>
      </w:r>
      <w:r w:rsidRPr="00676F8B">
        <w:rPr>
          <w:b/>
          <w:bCs/>
        </w:rPr>
        <w:t>worked</w:t>
      </w:r>
      <w:r w:rsidR="00C5440E" w:rsidRPr="00676F8B">
        <w:rPr>
          <w:b/>
          <w:bCs/>
        </w:rPr>
        <w:t xml:space="preserve"> </w:t>
      </w:r>
      <w:r w:rsidRPr="00676F8B">
        <w:rPr>
          <w:b/>
          <w:bCs/>
        </w:rPr>
        <w:t>collaboratively</w:t>
      </w:r>
      <w:r w:rsidR="00C5440E" w:rsidRPr="00676F8B">
        <w:rPr>
          <w:b/>
          <w:bCs/>
        </w:rPr>
        <w:t xml:space="preserve"> </w:t>
      </w:r>
      <w:r w:rsidRPr="00676F8B">
        <w:rPr>
          <w:b/>
          <w:bCs/>
        </w:rPr>
        <w:t>throughout</w:t>
      </w:r>
      <w:r w:rsidR="00C5440E" w:rsidRPr="00676F8B">
        <w:rPr>
          <w:b/>
          <w:bCs/>
        </w:rPr>
        <w:t xml:space="preserve"> </w:t>
      </w:r>
      <w:r w:rsidRPr="00676F8B">
        <w:rPr>
          <w:b/>
          <w:bCs/>
        </w:rPr>
        <w:t>the</w:t>
      </w:r>
      <w:r w:rsidR="00C5440E" w:rsidRPr="00676F8B">
        <w:rPr>
          <w:b/>
          <w:bCs/>
        </w:rPr>
        <w:t xml:space="preserve"> </w:t>
      </w:r>
      <w:r w:rsidRPr="00676F8B">
        <w:rPr>
          <w:b/>
          <w:bCs/>
        </w:rPr>
        <w:t>analysis</w:t>
      </w:r>
      <w:r w:rsidR="00C5440E" w:rsidRPr="00676F8B">
        <w:rPr>
          <w:b/>
          <w:bCs/>
        </w:rPr>
        <w:t xml:space="preserve"> </w:t>
      </w:r>
      <w:r w:rsidRPr="00676F8B">
        <w:rPr>
          <w:b/>
          <w:bCs/>
        </w:rPr>
        <w:t>process</w:t>
      </w:r>
      <w:r w:rsidR="00C5440E" w:rsidRPr="00676F8B">
        <w:rPr>
          <w:b/>
          <w:bCs/>
        </w:rPr>
        <w:t xml:space="preserve"> </w:t>
      </w:r>
      <w:r w:rsidRPr="00676F8B">
        <w:rPr>
          <w:b/>
          <w:bCs/>
        </w:rPr>
        <w:t>to</w:t>
      </w:r>
      <w:r w:rsidR="00C5440E" w:rsidRPr="00676F8B">
        <w:rPr>
          <w:b/>
          <w:bCs/>
        </w:rPr>
        <w:t xml:space="preserve"> </w:t>
      </w:r>
      <w:r w:rsidRPr="00676F8B">
        <w:rPr>
          <w:b/>
          <w:bCs/>
        </w:rPr>
        <w:t>help</w:t>
      </w:r>
      <w:r w:rsidR="00C5440E" w:rsidRPr="00676F8B">
        <w:rPr>
          <w:b/>
          <w:bCs/>
        </w:rPr>
        <w:t xml:space="preserve"> </w:t>
      </w:r>
      <w:r w:rsidRPr="00676F8B">
        <w:rPr>
          <w:b/>
          <w:bCs/>
        </w:rPr>
        <w:t>ensure</w:t>
      </w:r>
      <w:r w:rsidR="00C5440E" w:rsidRPr="00676F8B">
        <w:rPr>
          <w:b/>
          <w:bCs/>
        </w:rPr>
        <w:t xml:space="preserve"> </w:t>
      </w:r>
      <w:r w:rsidRPr="00676F8B">
        <w:rPr>
          <w:b/>
          <w:bCs/>
        </w:rPr>
        <w:t>the</w:t>
      </w:r>
      <w:r w:rsidR="00C5440E" w:rsidRPr="00676F8B">
        <w:rPr>
          <w:b/>
          <w:bCs/>
        </w:rPr>
        <w:t xml:space="preserve"> </w:t>
      </w:r>
      <w:r w:rsidRPr="00676F8B">
        <w:rPr>
          <w:b/>
          <w:bCs/>
        </w:rPr>
        <w:t>multi-sectoral</w:t>
      </w:r>
      <w:r w:rsidR="00C5440E" w:rsidRPr="00676F8B">
        <w:rPr>
          <w:b/>
          <w:bCs/>
        </w:rPr>
        <w:t xml:space="preserve"> </w:t>
      </w:r>
      <w:r w:rsidRPr="00676F8B">
        <w:rPr>
          <w:b/>
          <w:bCs/>
        </w:rPr>
        <w:t>strengths</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Pr="00676F8B">
        <w:rPr>
          <w:b/>
          <w:bCs/>
        </w:rPr>
        <w:t>team</w:t>
      </w:r>
      <w:r w:rsidR="00C5440E" w:rsidRPr="00676F8B">
        <w:rPr>
          <w:b/>
          <w:bCs/>
        </w:rPr>
        <w:t xml:space="preserve"> </w:t>
      </w:r>
      <w:r w:rsidRPr="00676F8B">
        <w:rPr>
          <w:b/>
          <w:bCs/>
        </w:rPr>
        <w:t>are</w:t>
      </w:r>
      <w:r w:rsidR="00C5440E" w:rsidRPr="00676F8B">
        <w:rPr>
          <w:b/>
          <w:bCs/>
        </w:rPr>
        <w:t xml:space="preserve"> </w:t>
      </w:r>
      <w:r w:rsidRPr="00676F8B">
        <w:rPr>
          <w:b/>
          <w:bCs/>
        </w:rPr>
        <w:t>reflected</w:t>
      </w:r>
      <w:r w:rsidR="00C5440E" w:rsidRPr="00676F8B">
        <w:rPr>
          <w:b/>
          <w:bCs/>
        </w:rPr>
        <w:t xml:space="preserve"> </w:t>
      </w:r>
      <w:r w:rsidRPr="00676F8B">
        <w:rPr>
          <w:b/>
          <w:bCs/>
        </w:rPr>
        <w:t>in</w:t>
      </w:r>
      <w:r w:rsidR="00C5440E" w:rsidRPr="00676F8B">
        <w:rPr>
          <w:b/>
          <w:bCs/>
        </w:rPr>
        <w:t xml:space="preserve"> </w:t>
      </w:r>
      <w:r w:rsidRPr="00676F8B">
        <w:rPr>
          <w:b/>
          <w:bCs/>
        </w:rPr>
        <w:t>the</w:t>
      </w:r>
      <w:r w:rsidR="00C5440E" w:rsidRPr="00676F8B">
        <w:rPr>
          <w:b/>
          <w:bCs/>
        </w:rPr>
        <w:t xml:space="preserve"> </w:t>
      </w:r>
      <w:r w:rsidRPr="00676F8B">
        <w:rPr>
          <w:b/>
          <w:bCs/>
        </w:rPr>
        <w:t>final</w:t>
      </w:r>
      <w:r w:rsidR="00C5440E" w:rsidRPr="00676F8B">
        <w:rPr>
          <w:b/>
          <w:bCs/>
        </w:rPr>
        <w:t xml:space="preserve"> </w:t>
      </w:r>
      <w:r w:rsidRPr="00676F8B">
        <w:rPr>
          <w:b/>
          <w:bCs/>
        </w:rPr>
        <w:t>report</w:t>
      </w:r>
      <w:r w:rsidRPr="00676F8B">
        <w:t>.</w:t>
      </w:r>
      <w:r w:rsidR="00C5440E" w:rsidRPr="00676F8B">
        <w:t xml:space="preserve"> </w:t>
      </w:r>
      <w:r w:rsidRPr="00676F8B">
        <w:t>The</w:t>
      </w:r>
      <w:r w:rsidR="00C5440E" w:rsidRPr="00676F8B">
        <w:t xml:space="preserve"> </w:t>
      </w:r>
      <w:r w:rsidRPr="00676F8B">
        <w:t>team</w:t>
      </w:r>
      <w:r w:rsidR="00C5440E" w:rsidRPr="00676F8B">
        <w:t xml:space="preserve"> </w:t>
      </w:r>
      <w:r w:rsidRPr="00676F8B">
        <w:t>has</w:t>
      </w:r>
      <w:r w:rsidR="00C5440E" w:rsidRPr="00676F8B">
        <w:t xml:space="preserve"> </w:t>
      </w:r>
      <w:r w:rsidRPr="00676F8B">
        <w:t>had</w:t>
      </w:r>
      <w:r w:rsidR="00C5440E" w:rsidRPr="00676F8B">
        <w:t xml:space="preserve"> </w:t>
      </w:r>
      <w:r w:rsidRPr="00676F8B">
        <w:t>to</w:t>
      </w:r>
      <w:r w:rsidR="00C5440E" w:rsidRPr="00676F8B">
        <w:t xml:space="preserve"> </w:t>
      </w:r>
      <w:r w:rsidRPr="00676F8B">
        <w:t>make</w:t>
      </w:r>
      <w:r w:rsidR="00C5440E" w:rsidRPr="00676F8B">
        <w:t xml:space="preserve"> </w:t>
      </w:r>
      <w:r w:rsidRPr="00676F8B">
        <w:t>a</w:t>
      </w:r>
      <w:r w:rsidR="00C5440E" w:rsidRPr="00676F8B">
        <w:t xml:space="preserve"> </w:t>
      </w:r>
      <w:r w:rsidRPr="00676F8B">
        <w:t>range</w:t>
      </w:r>
      <w:r w:rsidR="00C5440E" w:rsidRPr="00676F8B">
        <w:t xml:space="preserve"> </w:t>
      </w:r>
      <w:r w:rsidRPr="00676F8B">
        <w:t>of</w:t>
      </w:r>
      <w:r w:rsidR="00C5440E" w:rsidRPr="00676F8B">
        <w:t xml:space="preserve"> </w:t>
      </w:r>
      <w:r w:rsidRPr="00676F8B">
        <w:t>professional</w:t>
      </w:r>
      <w:r w:rsidR="00C5440E" w:rsidRPr="00676F8B">
        <w:t xml:space="preserve"> </w:t>
      </w:r>
      <w:r w:rsidRPr="00676F8B">
        <w:t>judgements</w:t>
      </w:r>
      <w:r w:rsidR="00C5440E" w:rsidRPr="00676F8B">
        <w:t xml:space="preserve"> </w:t>
      </w:r>
      <w:r w:rsidRPr="00676F8B">
        <w:t>in</w:t>
      </w:r>
      <w:r w:rsidR="00C5440E" w:rsidRPr="00676F8B">
        <w:t xml:space="preserve"> </w:t>
      </w:r>
      <w:r w:rsidRPr="00676F8B">
        <w:t>relation</w:t>
      </w:r>
      <w:r w:rsidR="00C5440E" w:rsidRPr="00676F8B">
        <w:t xml:space="preserve"> </w:t>
      </w:r>
      <w:r w:rsidRPr="00676F8B">
        <w:t>to</w:t>
      </w:r>
      <w:r w:rsidR="00C5440E" w:rsidRPr="00676F8B">
        <w:t xml:space="preserve"> </w:t>
      </w:r>
      <w:r w:rsidRPr="00676F8B">
        <w:t>each</w:t>
      </w:r>
      <w:r w:rsidR="00C5440E" w:rsidRPr="00676F8B">
        <w:t xml:space="preserve"> </w:t>
      </w:r>
      <w:r w:rsidRPr="00676F8B">
        <w:t>of</w:t>
      </w:r>
      <w:r w:rsidR="00C5440E" w:rsidRPr="00676F8B">
        <w:t xml:space="preserve"> </w:t>
      </w:r>
      <w:r w:rsidRPr="00676F8B">
        <w:t>the</w:t>
      </w:r>
      <w:r w:rsidR="00C5440E" w:rsidRPr="00676F8B">
        <w:t xml:space="preserve"> </w:t>
      </w:r>
      <w:r w:rsidRPr="00676F8B">
        <w:t>evaluation</w:t>
      </w:r>
      <w:r w:rsidR="00C5440E" w:rsidRPr="00676F8B">
        <w:t xml:space="preserve"> </w:t>
      </w:r>
      <w:r w:rsidRPr="00676F8B">
        <w:t>questions.</w:t>
      </w:r>
      <w:r w:rsidR="00C5440E" w:rsidRPr="00676F8B">
        <w:t xml:space="preserve"> </w:t>
      </w:r>
      <w:r w:rsidRPr="00676F8B">
        <w:t>These</w:t>
      </w:r>
      <w:r w:rsidR="00C5440E" w:rsidRPr="00676F8B">
        <w:t xml:space="preserve"> </w:t>
      </w:r>
      <w:r w:rsidRPr="00676F8B">
        <w:t>judgements</w:t>
      </w:r>
      <w:r w:rsidR="00C5440E" w:rsidRPr="00676F8B">
        <w:t xml:space="preserve"> </w:t>
      </w:r>
      <w:r w:rsidRPr="00676F8B">
        <w:t>are</w:t>
      </w:r>
      <w:r w:rsidR="00C5440E" w:rsidRPr="00676F8B">
        <w:t xml:space="preserve"> </w:t>
      </w:r>
      <w:r w:rsidRPr="00676F8B">
        <w:t>informed</w:t>
      </w:r>
      <w:r w:rsidR="00C5440E" w:rsidRPr="00676F8B">
        <w:t xml:space="preserve"> </w:t>
      </w:r>
      <w:r w:rsidRPr="00676F8B">
        <w:t>by</w:t>
      </w:r>
      <w:r w:rsidR="00C5440E" w:rsidRPr="00676F8B">
        <w:t xml:space="preserve"> </w:t>
      </w:r>
      <w:r w:rsidRPr="00676F8B">
        <w:t>a</w:t>
      </w:r>
      <w:r w:rsidR="00C5440E" w:rsidRPr="00676F8B">
        <w:t xml:space="preserve"> </w:t>
      </w:r>
      <w:r w:rsidRPr="00676F8B">
        <w:t>consideration</w:t>
      </w:r>
      <w:r w:rsidR="00C5440E" w:rsidRPr="00676F8B">
        <w:t xml:space="preserve"> </w:t>
      </w:r>
      <w:r w:rsidRPr="00676F8B">
        <w:t>of</w:t>
      </w:r>
      <w:r w:rsidR="00C5440E" w:rsidRPr="00676F8B">
        <w:t xml:space="preserve"> </w:t>
      </w:r>
      <w:r w:rsidRPr="00676F8B">
        <w:t>the</w:t>
      </w:r>
      <w:r w:rsidR="00C5440E" w:rsidRPr="00676F8B">
        <w:t xml:space="preserve"> </w:t>
      </w:r>
      <w:r w:rsidRPr="00676F8B">
        <w:t>relative</w:t>
      </w:r>
      <w:r w:rsidR="00C5440E" w:rsidRPr="00676F8B">
        <w:t xml:space="preserve"> </w:t>
      </w:r>
      <w:r w:rsidRPr="00676F8B">
        <w:t>strength</w:t>
      </w:r>
      <w:r w:rsidR="00C5440E" w:rsidRPr="00676F8B">
        <w:t xml:space="preserve"> </w:t>
      </w:r>
      <w:r w:rsidRPr="00676F8B">
        <w:t>of</w:t>
      </w:r>
      <w:r w:rsidR="00C5440E" w:rsidRPr="00676F8B">
        <w:t xml:space="preserve"> </w:t>
      </w:r>
      <w:r w:rsidRPr="00676F8B">
        <w:t>the</w:t>
      </w:r>
      <w:r w:rsidR="00C5440E" w:rsidRPr="00676F8B">
        <w:t xml:space="preserve"> </w:t>
      </w:r>
      <w:r w:rsidRPr="00676F8B">
        <w:t>evidence</w:t>
      </w:r>
      <w:r w:rsidR="00C5440E" w:rsidRPr="00676F8B">
        <w:t xml:space="preserve"> </w:t>
      </w:r>
      <w:r w:rsidRPr="00676F8B">
        <w:t>available</w:t>
      </w:r>
      <w:r w:rsidR="00C5440E" w:rsidRPr="00676F8B">
        <w:t xml:space="preserve"> </w:t>
      </w:r>
      <w:r w:rsidRPr="00676F8B">
        <w:t>(</w:t>
      </w:r>
      <w:r w:rsidR="00477FE4">
        <w:t xml:space="preserve">e.g. </w:t>
      </w:r>
      <w:r w:rsidRPr="00676F8B">
        <w:t>considering</w:t>
      </w:r>
      <w:r w:rsidR="00C5440E" w:rsidRPr="00676F8B">
        <w:t xml:space="preserve"> </w:t>
      </w:r>
      <w:r w:rsidRPr="00676F8B">
        <w:t>triangulation,</w:t>
      </w:r>
      <w:r w:rsidR="00C5440E" w:rsidRPr="00676F8B">
        <w:t xml:space="preserve"> </w:t>
      </w:r>
      <w:r w:rsidR="00477FE4">
        <w:t xml:space="preserve">and </w:t>
      </w:r>
      <w:r w:rsidRPr="00676F8B">
        <w:t>source</w:t>
      </w:r>
      <w:r w:rsidR="00C5440E" w:rsidRPr="00676F8B">
        <w:t xml:space="preserve"> </w:t>
      </w:r>
      <w:r w:rsidRPr="00676F8B">
        <w:t>of</w:t>
      </w:r>
      <w:r w:rsidR="00C5440E" w:rsidRPr="00676F8B">
        <w:t xml:space="preserve"> </w:t>
      </w:r>
      <w:r w:rsidRPr="00676F8B">
        <w:t>evidence).</w:t>
      </w:r>
      <w:r w:rsidR="00C5440E" w:rsidRPr="00676F8B">
        <w:t xml:space="preserve"> </w:t>
      </w:r>
      <w:r w:rsidRPr="00676F8B">
        <w:t>Where</w:t>
      </w:r>
      <w:r w:rsidR="00C5440E" w:rsidRPr="00676F8B">
        <w:t xml:space="preserve"> </w:t>
      </w:r>
      <w:r w:rsidRPr="00676F8B">
        <w:t>relevant,</w:t>
      </w:r>
      <w:r w:rsidR="00C5440E" w:rsidRPr="00676F8B">
        <w:t xml:space="preserve"> </w:t>
      </w:r>
      <w:r w:rsidRPr="00676F8B">
        <w:t>the</w:t>
      </w:r>
      <w:r w:rsidR="00C5440E" w:rsidRPr="00676F8B">
        <w:t xml:space="preserve"> </w:t>
      </w:r>
      <w:r w:rsidRPr="00676F8B">
        <w:t>team</w:t>
      </w:r>
      <w:r w:rsidR="00C5440E" w:rsidRPr="00676F8B">
        <w:t xml:space="preserve"> </w:t>
      </w:r>
      <w:r w:rsidRPr="00676F8B">
        <w:t>has</w:t>
      </w:r>
      <w:r w:rsidR="00C5440E" w:rsidRPr="00676F8B">
        <w:t xml:space="preserve"> </w:t>
      </w:r>
      <w:r w:rsidRPr="00676F8B">
        <w:t>drawn</w:t>
      </w:r>
      <w:r w:rsidR="00C5440E" w:rsidRPr="00676F8B">
        <w:t xml:space="preserve"> </w:t>
      </w:r>
      <w:r w:rsidRPr="00676F8B">
        <w:t>on</w:t>
      </w:r>
      <w:r w:rsidR="00C5440E" w:rsidRPr="00676F8B">
        <w:t xml:space="preserve"> </w:t>
      </w:r>
      <w:r w:rsidRPr="00676F8B">
        <w:t>DFAT’s</w:t>
      </w:r>
      <w:r w:rsidR="00C5440E" w:rsidRPr="00676F8B">
        <w:t xml:space="preserve"> </w:t>
      </w:r>
      <w:r w:rsidRPr="00676F8B">
        <w:t>Final</w:t>
      </w:r>
      <w:r w:rsidR="00C5440E" w:rsidRPr="00676F8B">
        <w:t xml:space="preserve"> </w:t>
      </w:r>
      <w:r w:rsidRPr="00676F8B">
        <w:t>Investment</w:t>
      </w:r>
      <w:r w:rsidR="00C5440E" w:rsidRPr="00676F8B">
        <w:t xml:space="preserve"> </w:t>
      </w:r>
      <w:r w:rsidRPr="00676F8B">
        <w:t>Monitoring</w:t>
      </w:r>
      <w:r w:rsidR="00C5440E" w:rsidRPr="00676F8B">
        <w:t xml:space="preserve"> </w:t>
      </w:r>
      <w:r w:rsidRPr="00676F8B">
        <w:t>Report</w:t>
      </w:r>
      <w:r w:rsidR="00C5440E" w:rsidRPr="00676F8B">
        <w:t xml:space="preserve"> </w:t>
      </w:r>
      <w:r w:rsidRPr="00676F8B">
        <w:t>(FIMR)</w:t>
      </w:r>
      <w:r w:rsidR="00C5440E" w:rsidRPr="00676F8B">
        <w:t xml:space="preserve"> </w:t>
      </w:r>
      <w:r w:rsidRPr="00676F8B">
        <w:t>ratings</w:t>
      </w:r>
      <w:r w:rsidR="00C5440E" w:rsidRPr="00676F8B">
        <w:t xml:space="preserve"> </w:t>
      </w:r>
      <w:r w:rsidRPr="00676F8B">
        <w:t>matrix</w:t>
      </w:r>
      <w:r w:rsidR="00C5440E" w:rsidRPr="00676F8B">
        <w:t xml:space="preserve"> </w:t>
      </w:r>
      <w:r w:rsidRPr="00676F8B">
        <w:t>to</w:t>
      </w:r>
      <w:r w:rsidR="00C5440E" w:rsidRPr="00676F8B">
        <w:t xml:space="preserve"> </w:t>
      </w:r>
      <w:r w:rsidRPr="00676F8B">
        <w:t>support</w:t>
      </w:r>
      <w:r w:rsidR="00C5440E" w:rsidRPr="00676F8B">
        <w:t xml:space="preserve"> </w:t>
      </w:r>
      <w:r w:rsidRPr="00676F8B">
        <w:t>the</w:t>
      </w:r>
      <w:r w:rsidR="00C5440E" w:rsidRPr="00676F8B">
        <w:t xml:space="preserve"> </w:t>
      </w:r>
      <w:r w:rsidRPr="00676F8B">
        <w:t>analysis</w:t>
      </w:r>
      <w:r w:rsidR="00C5440E" w:rsidRPr="00676F8B">
        <w:t xml:space="preserve"> </w:t>
      </w:r>
      <w:r w:rsidRPr="00676F8B">
        <w:t>process.</w:t>
      </w:r>
      <w:r w:rsidR="00C5440E" w:rsidRPr="00676F8B">
        <w:t xml:space="preserve"> </w:t>
      </w:r>
      <w:r w:rsidRPr="00676F8B">
        <w:t>Where</w:t>
      </w:r>
      <w:r w:rsidR="00C5440E" w:rsidRPr="00676F8B">
        <w:t xml:space="preserve"> </w:t>
      </w:r>
      <w:r w:rsidRPr="00676F8B">
        <w:t>judgements</w:t>
      </w:r>
      <w:r w:rsidR="00C5440E" w:rsidRPr="00676F8B">
        <w:t xml:space="preserve"> </w:t>
      </w:r>
      <w:r w:rsidRPr="00676F8B">
        <w:t>have</w:t>
      </w:r>
      <w:r w:rsidR="00C5440E" w:rsidRPr="00676F8B">
        <w:t xml:space="preserve"> </w:t>
      </w:r>
      <w:r w:rsidRPr="00676F8B">
        <w:t>been</w:t>
      </w:r>
      <w:r w:rsidR="00C5440E" w:rsidRPr="00676F8B">
        <w:t xml:space="preserve"> </w:t>
      </w:r>
      <w:r w:rsidRPr="00676F8B">
        <w:t>made</w:t>
      </w:r>
      <w:r w:rsidR="00C5440E" w:rsidRPr="00676F8B">
        <w:t xml:space="preserve"> </w:t>
      </w:r>
      <w:r w:rsidRPr="00676F8B">
        <w:t>the</w:t>
      </w:r>
      <w:r w:rsidR="00C5440E" w:rsidRPr="00676F8B">
        <w:t xml:space="preserve"> </w:t>
      </w:r>
      <w:r w:rsidR="005F517C">
        <w:t>r</w:t>
      </w:r>
      <w:r w:rsidR="00F57CAA" w:rsidRPr="00676F8B">
        <w:t>eview</w:t>
      </w:r>
      <w:r w:rsidR="00C5440E" w:rsidRPr="00676F8B">
        <w:t xml:space="preserve"> </w:t>
      </w:r>
      <w:r w:rsidRPr="00676F8B">
        <w:t>indicates</w:t>
      </w:r>
      <w:r w:rsidR="00C5440E" w:rsidRPr="00676F8B">
        <w:t xml:space="preserve"> </w:t>
      </w:r>
      <w:r w:rsidRPr="00676F8B">
        <w:t>the</w:t>
      </w:r>
      <w:r w:rsidR="00C5440E" w:rsidRPr="00676F8B">
        <w:t xml:space="preserve"> </w:t>
      </w:r>
      <w:r w:rsidRPr="00676F8B">
        <w:t>level</w:t>
      </w:r>
      <w:r w:rsidR="00C5440E" w:rsidRPr="00676F8B">
        <w:t xml:space="preserve"> </w:t>
      </w:r>
      <w:r w:rsidRPr="00676F8B">
        <w:t>of</w:t>
      </w:r>
      <w:r w:rsidR="00C5440E" w:rsidRPr="00676F8B">
        <w:t xml:space="preserve"> </w:t>
      </w:r>
      <w:r w:rsidRPr="00676F8B">
        <w:t>evidence</w:t>
      </w:r>
      <w:r w:rsidR="00C5440E" w:rsidRPr="00676F8B">
        <w:t xml:space="preserve"> </w:t>
      </w:r>
      <w:r w:rsidRPr="00676F8B">
        <w:t>(weak,</w:t>
      </w:r>
      <w:r w:rsidR="00C5440E" w:rsidRPr="00676F8B">
        <w:t xml:space="preserve"> </w:t>
      </w:r>
      <w:r w:rsidRPr="00676F8B">
        <w:t>adequate,</w:t>
      </w:r>
      <w:r w:rsidR="00C5440E" w:rsidRPr="00676F8B">
        <w:t xml:space="preserve"> </w:t>
      </w:r>
      <w:r w:rsidRPr="00676F8B">
        <w:t>or</w:t>
      </w:r>
      <w:r w:rsidR="00C5440E" w:rsidRPr="00676F8B">
        <w:t xml:space="preserve"> </w:t>
      </w:r>
      <w:r w:rsidRPr="00676F8B">
        <w:t>strong)</w:t>
      </w:r>
      <w:r w:rsidR="00C5440E" w:rsidRPr="00676F8B">
        <w:t xml:space="preserve"> </w:t>
      </w:r>
      <w:r w:rsidRPr="00676F8B">
        <w:t>and</w:t>
      </w:r>
      <w:r w:rsidR="00C5440E" w:rsidRPr="00676F8B">
        <w:t xml:space="preserve"> </w:t>
      </w:r>
      <w:r w:rsidRPr="00676F8B">
        <w:t>the</w:t>
      </w:r>
      <w:r w:rsidR="00C5440E" w:rsidRPr="00676F8B">
        <w:t xml:space="preserve"> </w:t>
      </w:r>
      <w:r w:rsidRPr="00676F8B">
        <w:t>basis</w:t>
      </w:r>
      <w:r w:rsidR="00C5440E" w:rsidRPr="00676F8B">
        <w:t xml:space="preserve"> </w:t>
      </w:r>
      <w:r w:rsidRPr="00676F8B">
        <w:t>for</w:t>
      </w:r>
      <w:r w:rsidR="00C5440E" w:rsidRPr="00676F8B">
        <w:t xml:space="preserve"> </w:t>
      </w:r>
      <w:r w:rsidRPr="00676F8B">
        <w:t>the</w:t>
      </w:r>
      <w:r w:rsidR="00C5440E" w:rsidRPr="00676F8B">
        <w:t xml:space="preserve"> </w:t>
      </w:r>
      <w:r w:rsidRPr="00676F8B">
        <w:t>judgement</w:t>
      </w:r>
      <w:r w:rsidR="00C5440E" w:rsidRPr="00676F8B">
        <w:t xml:space="preserve"> </w:t>
      </w:r>
      <w:r w:rsidRPr="00676F8B">
        <w:t>being</w:t>
      </w:r>
      <w:r w:rsidR="00C5440E" w:rsidRPr="00676F8B">
        <w:t xml:space="preserve"> </w:t>
      </w:r>
      <w:r w:rsidRPr="00676F8B">
        <w:t>made.</w:t>
      </w:r>
      <w:r w:rsidR="00CF27C8" w:rsidRPr="00676F8B">
        <w:t xml:space="preserve"> These levels of evidence are defined as follows:</w:t>
      </w:r>
    </w:p>
    <w:p w14:paraId="0378821F" w14:textId="13C056D4" w:rsidR="006C3891" w:rsidRPr="00676F8B" w:rsidRDefault="006C3891" w:rsidP="00FE344D">
      <w:pPr>
        <w:pStyle w:val="Body"/>
        <w:numPr>
          <w:ilvl w:val="0"/>
          <w:numId w:val="23"/>
        </w:numPr>
      </w:pPr>
      <w:r w:rsidRPr="00676F8B">
        <w:rPr>
          <w:b/>
          <w:bCs/>
        </w:rPr>
        <w:t>Strong</w:t>
      </w:r>
      <w:r w:rsidR="00C5440E" w:rsidRPr="00676F8B">
        <w:rPr>
          <w:b/>
          <w:bCs/>
        </w:rPr>
        <w:t xml:space="preserve"> </w:t>
      </w:r>
      <w:r w:rsidRPr="00676F8B">
        <w:rPr>
          <w:b/>
          <w:bCs/>
        </w:rPr>
        <w:t>evidence</w:t>
      </w:r>
      <w:r w:rsidRPr="00676F8B">
        <w:t>:</w:t>
      </w:r>
      <w:r w:rsidR="00C5440E" w:rsidRPr="00676F8B">
        <w:t xml:space="preserve"> </w:t>
      </w:r>
      <w:r w:rsidRPr="00676F8B">
        <w:t>evidence</w:t>
      </w:r>
      <w:r w:rsidR="00C5440E" w:rsidRPr="00676F8B">
        <w:t xml:space="preserve"> </w:t>
      </w:r>
      <w:r w:rsidRPr="00676F8B">
        <w:t>derived</w:t>
      </w:r>
      <w:r w:rsidR="00C5440E" w:rsidRPr="00676F8B">
        <w:t xml:space="preserve"> </w:t>
      </w:r>
      <w:r w:rsidRPr="00676F8B">
        <w:t>from</w:t>
      </w:r>
      <w:r w:rsidR="00C5440E" w:rsidRPr="00676F8B">
        <w:t xml:space="preserve"> </w:t>
      </w:r>
      <w:r w:rsidRPr="00676F8B">
        <w:t>multiple</w:t>
      </w:r>
      <w:r w:rsidR="00C5440E" w:rsidRPr="00676F8B">
        <w:t xml:space="preserve"> </w:t>
      </w:r>
      <w:r w:rsidRPr="00676F8B">
        <w:t>reliable</w:t>
      </w:r>
      <w:r w:rsidR="00C5440E" w:rsidRPr="00676F8B">
        <w:t xml:space="preserve"> </w:t>
      </w:r>
      <w:r w:rsidRPr="00676F8B">
        <w:t>sources</w:t>
      </w:r>
      <w:r w:rsidR="00477FE4">
        <w:t>,</w:t>
      </w:r>
      <w:r w:rsidR="00C5440E" w:rsidRPr="00676F8B">
        <w:t xml:space="preserve"> </w:t>
      </w:r>
      <w:r w:rsidRPr="00676F8B">
        <w:t>such</w:t>
      </w:r>
      <w:r w:rsidR="00C5440E" w:rsidRPr="00676F8B">
        <w:t xml:space="preserve"> </w:t>
      </w:r>
      <w:r w:rsidRPr="00676F8B">
        <w:t>as</w:t>
      </w:r>
      <w:r w:rsidR="00C5440E" w:rsidRPr="00676F8B">
        <w:t xml:space="preserve"> </w:t>
      </w:r>
      <w:r w:rsidRPr="00676F8B">
        <w:t>independent</w:t>
      </w:r>
      <w:r w:rsidR="00C5440E" w:rsidRPr="00676F8B">
        <w:t xml:space="preserve"> </w:t>
      </w:r>
      <w:r w:rsidRPr="00676F8B">
        <w:t>reviews/evaluations,</w:t>
      </w:r>
      <w:r w:rsidR="00C5440E" w:rsidRPr="00676F8B">
        <w:t xml:space="preserve"> </w:t>
      </w:r>
      <w:r w:rsidRPr="00676F8B">
        <w:t>quality</w:t>
      </w:r>
      <w:r w:rsidR="00C5440E" w:rsidRPr="00676F8B">
        <w:t xml:space="preserve"> </w:t>
      </w:r>
      <w:r w:rsidRPr="00676F8B">
        <w:t>assured</w:t>
      </w:r>
      <w:r w:rsidR="00C5440E" w:rsidRPr="00676F8B">
        <w:t xml:space="preserve"> </w:t>
      </w:r>
      <w:r w:rsidRPr="00676F8B">
        <w:t>monitoring</w:t>
      </w:r>
      <w:r w:rsidR="00C5440E" w:rsidRPr="00676F8B">
        <w:t xml:space="preserve"> </w:t>
      </w:r>
      <w:r w:rsidRPr="00676F8B">
        <w:t>data,</w:t>
      </w:r>
      <w:r w:rsidR="00C5440E" w:rsidRPr="00676F8B">
        <w:t xml:space="preserve"> </w:t>
      </w:r>
      <w:r w:rsidRPr="00676F8B">
        <w:t>implementing</w:t>
      </w:r>
      <w:r w:rsidR="00C5440E" w:rsidRPr="00676F8B">
        <w:t xml:space="preserve"> </w:t>
      </w:r>
      <w:r w:rsidRPr="00676F8B">
        <w:t>agency</w:t>
      </w:r>
      <w:r w:rsidR="00C5440E" w:rsidRPr="00676F8B">
        <w:t xml:space="preserve"> </w:t>
      </w:r>
      <w:r w:rsidRPr="00676F8B">
        <w:t>reports</w:t>
      </w:r>
      <w:r w:rsidR="00C5440E" w:rsidRPr="00676F8B">
        <w:t xml:space="preserve"> </w:t>
      </w:r>
      <w:r w:rsidRPr="00676F8B">
        <w:t>validated</w:t>
      </w:r>
      <w:r w:rsidR="00C5440E" w:rsidRPr="00676F8B">
        <w:t xml:space="preserve"> </w:t>
      </w:r>
      <w:r w:rsidRPr="00676F8B">
        <w:t>by</w:t>
      </w:r>
      <w:r w:rsidR="00C5440E" w:rsidRPr="00676F8B">
        <w:t xml:space="preserve"> </w:t>
      </w:r>
      <w:r w:rsidRPr="00676F8B">
        <w:t>monitoring</w:t>
      </w:r>
      <w:r w:rsidR="00C5440E" w:rsidRPr="00676F8B">
        <w:t xml:space="preserve"> </w:t>
      </w:r>
      <w:r w:rsidRPr="00676F8B">
        <w:t>trips,</w:t>
      </w:r>
      <w:r w:rsidR="00C5440E" w:rsidRPr="00676F8B">
        <w:t xml:space="preserve"> </w:t>
      </w:r>
      <w:r w:rsidRPr="00676F8B">
        <w:t>and</w:t>
      </w:r>
      <w:r w:rsidR="00C5440E" w:rsidRPr="00676F8B">
        <w:t xml:space="preserve"> </w:t>
      </w:r>
      <w:r w:rsidRPr="00676F8B">
        <w:t>independent</w:t>
      </w:r>
      <w:r w:rsidR="00C5440E" w:rsidRPr="00676F8B">
        <w:t xml:space="preserve"> </w:t>
      </w:r>
      <w:r w:rsidRPr="00676F8B">
        <w:t>research</w:t>
      </w:r>
      <w:r w:rsidR="00C5440E" w:rsidRPr="00676F8B">
        <w:t xml:space="preserve"> </w:t>
      </w:r>
      <w:r w:rsidRPr="00676F8B">
        <w:t>conducted</w:t>
      </w:r>
      <w:r w:rsidR="00C5440E" w:rsidRPr="00676F8B">
        <w:t xml:space="preserve"> </w:t>
      </w:r>
      <w:r w:rsidRPr="00676F8B">
        <w:t>in</w:t>
      </w:r>
      <w:r w:rsidR="00C5440E" w:rsidRPr="00676F8B">
        <w:t xml:space="preserve"> </w:t>
      </w:r>
      <w:r w:rsidRPr="00676F8B">
        <w:t>the</w:t>
      </w:r>
      <w:r w:rsidR="00C5440E" w:rsidRPr="00676F8B">
        <w:t xml:space="preserve"> </w:t>
      </w:r>
      <w:r w:rsidRPr="00676F8B">
        <w:t>sector</w:t>
      </w:r>
      <w:r w:rsidR="00477FE4">
        <w:t>.</w:t>
      </w:r>
    </w:p>
    <w:p w14:paraId="35B91054" w14:textId="51C86D58" w:rsidR="006C3891" w:rsidRPr="00676F8B" w:rsidRDefault="006C3891" w:rsidP="00FE344D">
      <w:pPr>
        <w:pStyle w:val="Body"/>
        <w:numPr>
          <w:ilvl w:val="0"/>
          <w:numId w:val="23"/>
        </w:numPr>
      </w:pPr>
      <w:r w:rsidRPr="00676F8B">
        <w:rPr>
          <w:b/>
          <w:bCs/>
        </w:rPr>
        <w:t>Adequate</w:t>
      </w:r>
      <w:r w:rsidR="00C5440E" w:rsidRPr="00676F8B">
        <w:rPr>
          <w:b/>
          <w:bCs/>
        </w:rPr>
        <w:t xml:space="preserve"> </w:t>
      </w:r>
      <w:r w:rsidRPr="00676F8B">
        <w:rPr>
          <w:b/>
          <w:bCs/>
        </w:rPr>
        <w:t>evidence</w:t>
      </w:r>
      <w:r w:rsidRPr="00676F8B">
        <w:t>:</w:t>
      </w:r>
      <w:r w:rsidR="00C5440E" w:rsidRPr="00676F8B">
        <w:t xml:space="preserve"> </w:t>
      </w:r>
      <w:r w:rsidRPr="00676F8B">
        <w:t>evidence</w:t>
      </w:r>
      <w:r w:rsidR="00C5440E" w:rsidRPr="00676F8B">
        <w:t xml:space="preserve"> </w:t>
      </w:r>
      <w:r w:rsidRPr="00676F8B">
        <w:t>derived</w:t>
      </w:r>
      <w:r w:rsidR="00C5440E" w:rsidRPr="00676F8B">
        <w:t xml:space="preserve"> </w:t>
      </w:r>
      <w:r w:rsidRPr="00676F8B">
        <w:t>from</w:t>
      </w:r>
      <w:r w:rsidR="00C5440E" w:rsidRPr="00676F8B">
        <w:t xml:space="preserve"> </w:t>
      </w:r>
      <w:r w:rsidRPr="00676F8B">
        <w:t>a</w:t>
      </w:r>
      <w:r w:rsidR="00C5440E" w:rsidRPr="00676F8B">
        <w:t xml:space="preserve"> </w:t>
      </w:r>
      <w:r w:rsidRPr="00676F8B">
        <w:t>more</w:t>
      </w:r>
      <w:r w:rsidR="00C5440E" w:rsidRPr="00676F8B">
        <w:t xml:space="preserve"> </w:t>
      </w:r>
      <w:r w:rsidRPr="00676F8B">
        <w:t>limited</w:t>
      </w:r>
      <w:r w:rsidR="00C5440E" w:rsidRPr="00676F8B">
        <w:t xml:space="preserve"> </w:t>
      </w:r>
      <w:r w:rsidRPr="00676F8B">
        <w:t>range</w:t>
      </w:r>
      <w:r w:rsidR="00C5440E" w:rsidRPr="00676F8B">
        <w:t xml:space="preserve"> </w:t>
      </w:r>
      <w:r w:rsidRPr="00676F8B">
        <w:t>of</w:t>
      </w:r>
      <w:r w:rsidR="00C5440E" w:rsidRPr="00676F8B">
        <w:t xml:space="preserve"> </w:t>
      </w:r>
      <w:r w:rsidRPr="00676F8B">
        <w:t>sources</w:t>
      </w:r>
      <w:r w:rsidR="00477FE4">
        <w:t>,</w:t>
      </w:r>
      <w:r w:rsidR="00C5440E" w:rsidRPr="00676F8B">
        <w:t xml:space="preserve"> </w:t>
      </w:r>
      <w:r w:rsidRPr="00676F8B">
        <w:t>such</w:t>
      </w:r>
      <w:r w:rsidR="00C5440E" w:rsidRPr="00676F8B">
        <w:t xml:space="preserve"> </w:t>
      </w:r>
      <w:r w:rsidRPr="00676F8B">
        <w:t>as</w:t>
      </w:r>
      <w:r w:rsidR="00C5440E" w:rsidRPr="00676F8B">
        <w:t xml:space="preserve"> </w:t>
      </w:r>
      <w:r w:rsidRPr="00676F8B">
        <w:t>implementing</w:t>
      </w:r>
      <w:r w:rsidR="00C5440E" w:rsidRPr="00676F8B">
        <w:t xml:space="preserve"> </w:t>
      </w:r>
      <w:r w:rsidRPr="00676F8B">
        <w:t>agency</w:t>
      </w:r>
      <w:r w:rsidR="00C5440E" w:rsidRPr="00676F8B">
        <w:t xml:space="preserve"> </w:t>
      </w:r>
      <w:r w:rsidRPr="00676F8B">
        <w:t>reports,</w:t>
      </w:r>
      <w:r w:rsidR="00C5440E" w:rsidRPr="00676F8B">
        <w:t xml:space="preserve"> </w:t>
      </w:r>
      <w:r w:rsidRPr="00676F8B">
        <w:t>records</w:t>
      </w:r>
      <w:r w:rsidR="00C5440E" w:rsidRPr="00676F8B">
        <w:t xml:space="preserve"> </w:t>
      </w:r>
      <w:r w:rsidRPr="00676F8B">
        <w:t>of</w:t>
      </w:r>
      <w:r w:rsidR="00C5440E" w:rsidRPr="00676F8B">
        <w:t xml:space="preserve"> </w:t>
      </w:r>
      <w:r w:rsidRPr="00676F8B">
        <w:t>monitoring</w:t>
      </w:r>
      <w:r w:rsidR="00C5440E" w:rsidRPr="00676F8B">
        <w:t xml:space="preserve"> </w:t>
      </w:r>
      <w:r w:rsidRPr="00676F8B">
        <w:t>visits</w:t>
      </w:r>
      <w:r w:rsidR="00477FE4">
        <w:t>,</w:t>
      </w:r>
      <w:r w:rsidR="00C5440E" w:rsidRPr="00676F8B">
        <w:t xml:space="preserve"> </w:t>
      </w:r>
      <w:r w:rsidRPr="00676F8B">
        <w:t>or</w:t>
      </w:r>
      <w:r w:rsidR="00C5440E" w:rsidRPr="00676F8B">
        <w:t xml:space="preserve"> </w:t>
      </w:r>
      <w:r w:rsidRPr="00676F8B">
        <w:t>records</w:t>
      </w:r>
      <w:r w:rsidR="00C5440E" w:rsidRPr="00676F8B">
        <w:t xml:space="preserve"> </w:t>
      </w:r>
      <w:r w:rsidRPr="00676F8B">
        <w:t>of</w:t>
      </w:r>
      <w:r w:rsidR="00C5440E" w:rsidRPr="00676F8B">
        <w:t xml:space="preserve"> </w:t>
      </w:r>
      <w:r w:rsidRPr="00676F8B">
        <w:t>discussions</w:t>
      </w:r>
      <w:r w:rsidR="00C5440E" w:rsidRPr="00676F8B">
        <w:t xml:space="preserve"> </w:t>
      </w:r>
      <w:r w:rsidRPr="00676F8B">
        <w:t>with</w:t>
      </w:r>
      <w:r w:rsidR="00C5440E" w:rsidRPr="00676F8B">
        <w:t xml:space="preserve"> </w:t>
      </w:r>
      <w:r w:rsidRPr="00676F8B">
        <w:t>partners</w:t>
      </w:r>
      <w:r w:rsidR="00C5440E" w:rsidRPr="00676F8B">
        <w:t xml:space="preserve"> </w:t>
      </w:r>
      <w:r w:rsidRPr="00676F8B">
        <w:t>and</w:t>
      </w:r>
      <w:r w:rsidR="00C5440E" w:rsidRPr="00676F8B">
        <w:t xml:space="preserve"> </w:t>
      </w:r>
      <w:r w:rsidRPr="00676F8B">
        <w:t>other</w:t>
      </w:r>
      <w:r w:rsidR="00C5440E" w:rsidRPr="00676F8B">
        <w:t xml:space="preserve"> </w:t>
      </w:r>
      <w:r w:rsidRPr="00676F8B">
        <w:t>stakeholders</w:t>
      </w:r>
      <w:r w:rsidR="00477FE4">
        <w:t>.</w:t>
      </w:r>
    </w:p>
    <w:p w14:paraId="0B0A527D" w14:textId="21062D2D" w:rsidR="00534C3D" w:rsidRPr="00676F8B" w:rsidRDefault="006C3891" w:rsidP="00FE344D">
      <w:pPr>
        <w:pStyle w:val="Body"/>
        <w:numPr>
          <w:ilvl w:val="0"/>
          <w:numId w:val="23"/>
        </w:numPr>
      </w:pPr>
      <w:r w:rsidRPr="00676F8B">
        <w:rPr>
          <w:b/>
          <w:bCs/>
        </w:rPr>
        <w:t>Weak</w:t>
      </w:r>
      <w:r w:rsidR="00C5440E" w:rsidRPr="00676F8B">
        <w:rPr>
          <w:b/>
          <w:bCs/>
        </w:rPr>
        <w:t xml:space="preserve"> </w:t>
      </w:r>
      <w:r w:rsidRPr="00676F8B">
        <w:rPr>
          <w:b/>
          <w:bCs/>
        </w:rPr>
        <w:t>evidence</w:t>
      </w:r>
      <w:r w:rsidRPr="00676F8B">
        <w:t>:</w:t>
      </w:r>
      <w:r w:rsidR="00C5440E" w:rsidRPr="00676F8B">
        <w:t xml:space="preserve"> </w:t>
      </w:r>
      <w:r w:rsidRPr="00676F8B">
        <w:t>includes</w:t>
      </w:r>
      <w:r w:rsidR="00C5440E" w:rsidRPr="00676F8B">
        <w:t xml:space="preserve"> </w:t>
      </w:r>
      <w:r w:rsidRPr="00676F8B">
        <w:t>non-validated</w:t>
      </w:r>
      <w:r w:rsidR="00C5440E" w:rsidRPr="00676F8B">
        <w:t xml:space="preserve"> </w:t>
      </w:r>
      <w:r w:rsidRPr="00676F8B">
        <w:t>assertions,</w:t>
      </w:r>
      <w:r w:rsidR="00C5440E" w:rsidRPr="00676F8B">
        <w:t xml:space="preserve"> </w:t>
      </w:r>
      <w:r w:rsidRPr="00676F8B">
        <w:t>personal</w:t>
      </w:r>
      <w:r w:rsidR="00C5440E" w:rsidRPr="00676F8B">
        <w:t xml:space="preserve"> </w:t>
      </w:r>
      <w:r w:rsidRPr="00676F8B">
        <w:t>opinions</w:t>
      </w:r>
      <w:r w:rsidR="00477FE4">
        <w:t>,</w:t>
      </w:r>
      <w:r w:rsidR="00C5440E" w:rsidRPr="00676F8B">
        <w:t xml:space="preserve"> </w:t>
      </w:r>
      <w:r w:rsidRPr="00676F8B">
        <w:t>and</w:t>
      </w:r>
      <w:r w:rsidR="00C5440E" w:rsidRPr="00676F8B">
        <w:t xml:space="preserve"> </w:t>
      </w:r>
      <w:r w:rsidRPr="00676F8B">
        <w:t>anecdotes.</w:t>
      </w:r>
      <w:r w:rsidR="00C5440E" w:rsidRPr="00676F8B">
        <w:t xml:space="preserve"> </w:t>
      </w:r>
      <w:r w:rsidRPr="00676F8B">
        <w:t>Weak</w:t>
      </w:r>
      <w:r w:rsidR="00C5440E" w:rsidRPr="00676F8B">
        <w:t xml:space="preserve"> </w:t>
      </w:r>
      <w:r w:rsidRPr="00676F8B">
        <w:t>evidence</w:t>
      </w:r>
      <w:r w:rsidR="00C5440E" w:rsidRPr="00676F8B">
        <w:t xml:space="preserve"> </w:t>
      </w:r>
      <w:r w:rsidRPr="00676F8B">
        <w:t>is</w:t>
      </w:r>
      <w:r w:rsidR="00C5440E" w:rsidRPr="00676F8B">
        <w:t xml:space="preserve"> </w:t>
      </w:r>
      <w:r w:rsidRPr="00676F8B">
        <w:t>not</w:t>
      </w:r>
      <w:r w:rsidR="00C5440E" w:rsidRPr="00676F8B">
        <w:t xml:space="preserve"> </w:t>
      </w:r>
      <w:r w:rsidRPr="00676F8B">
        <w:t>sufficient</w:t>
      </w:r>
      <w:r w:rsidR="00C5440E" w:rsidRPr="00676F8B">
        <w:t xml:space="preserve"> </w:t>
      </w:r>
      <w:r w:rsidRPr="00676F8B">
        <w:t>to</w:t>
      </w:r>
      <w:r w:rsidR="00C5440E" w:rsidRPr="00676F8B">
        <w:t xml:space="preserve"> </w:t>
      </w:r>
      <w:r w:rsidRPr="00676F8B">
        <w:t>rate</w:t>
      </w:r>
      <w:r w:rsidR="00C5440E" w:rsidRPr="00676F8B">
        <w:t xml:space="preserve"> </w:t>
      </w:r>
      <w:r w:rsidRPr="00676F8B">
        <w:t>an</w:t>
      </w:r>
      <w:r w:rsidR="00C5440E" w:rsidRPr="00676F8B">
        <w:t xml:space="preserve"> </w:t>
      </w:r>
      <w:r w:rsidRPr="00676F8B">
        <w:t>investment</w:t>
      </w:r>
      <w:r w:rsidR="00C5440E" w:rsidRPr="00676F8B">
        <w:t xml:space="preserve"> </w:t>
      </w:r>
      <w:r w:rsidRPr="00676F8B">
        <w:t>criterion</w:t>
      </w:r>
      <w:r w:rsidR="00C5440E" w:rsidRPr="00676F8B">
        <w:t xml:space="preserve"> </w:t>
      </w:r>
      <w:r w:rsidRPr="00676F8B">
        <w:t>as</w:t>
      </w:r>
      <w:r w:rsidR="00CF27C8" w:rsidRPr="00676F8B">
        <w:t xml:space="preserve"> </w:t>
      </w:r>
      <w:r w:rsidRPr="00676F8B">
        <w:t>being</w:t>
      </w:r>
      <w:r w:rsidR="00C5440E" w:rsidRPr="00676F8B">
        <w:t xml:space="preserve"> </w:t>
      </w:r>
      <w:r w:rsidRPr="00676F8B">
        <w:t>satisfactory</w:t>
      </w:r>
      <w:r w:rsidR="00477FE4">
        <w:t>.</w:t>
      </w:r>
    </w:p>
    <w:p w14:paraId="6F4C0836" w14:textId="6A7F89AA" w:rsidR="001732DF" w:rsidRPr="00676F8B" w:rsidRDefault="0073417E" w:rsidP="00783EB0">
      <w:pPr>
        <w:pStyle w:val="TOCHeading"/>
      </w:pPr>
      <w:r w:rsidRPr="00676F8B">
        <w:t>Limitations</w:t>
      </w:r>
      <w:r w:rsidR="00A225F3" w:rsidRPr="00676F8B">
        <w:t xml:space="preserve"> and Constraints</w:t>
      </w:r>
    </w:p>
    <w:p w14:paraId="4A493CF2" w14:textId="5A1FE4B0" w:rsidR="00B402AF" w:rsidRPr="00676F8B" w:rsidRDefault="005A00FA" w:rsidP="004C1FE4">
      <w:pPr>
        <w:jc w:val="both"/>
      </w:pPr>
      <w:r w:rsidRPr="00676F8B">
        <w:rPr>
          <w:b/>
          <w:bCs/>
        </w:rPr>
        <w:t>DFAT’s</w:t>
      </w:r>
      <w:r w:rsidR="00C5440E" w:rsidRPr="00676F8B">
        <w:rPr>
          <w:b/>
          <w:bCs/>
        </w:rPr>
        <w:t xml:space="preserve"> </w:t>
      </w:r>
      <w:r w:rsidRPr="00676F8B">
        <w:rPr>
          <w:b/>
          <w:bCs/>
        </w:rPr>
        <w:t>decision</w:t>
      </w:r>
      <w:r w:rsidR="00C5440E" w:rsidRPr="00676F8B">
        <w:rPr>
          <w:b/>
          <w:bCs/>
        </w:rPr>
        <w:t xml:space="preserve"> </w:t>
      </w:r>
      <w:r w:rsidRPr="00676F8B">
        <w:rPr>
          <w:b/>
          <w:bCs/>
        </w:rPr>
        <w:t>to</w:t>
      </w:r>
      <w:r w:rsidR="00C5440E" w:rsidRPr="00676F8B">
        <w:rPr>
          <w:b/>
          <w:bCs/>
        </w:rPr>
        <w:t xml:space="preserve"> </w:t>
      </w:r>
      <w:r w:rsidRPr="00676F8B">
        <w:rPr>
          <w:b/>
          <w:bCs/>
        </w:rPr>
        <w:t>conduct</w:t>
      </w:r>
      <w:r w:rsidR="00C5440E" w:rsidRPr="00676F8B">
        <w:rPr>
          <w:b/>
          <w:bCs/>
        </w:rPr>
        <w:t xml:space="preserve"> </w:t>
      </w:r>
      <w:r w:rsidRPr="00676F8B">
        <w:rPr>
          <w:b/>
          <w:bCs/>
        </w:rPr>
        <w:t>the</w:t>
      </w:r>
      <w:r w:rsidR="00C5440E" w:rsidRPr="00676F8B">
        <w:rPr>
          <w:b/>
          <w:bCs/>
        </w:rPr>
        <w:t xml:space="preserve"> </w:t>
      </w:r>
      <w:r w:rsidR="005F517C">
        <w:rPr>
          <w:b/>
          <w:bCs/>
        </w:rPr>
        <w:t>r</w:t>
      </w:r>
      <w:r w:rsidR="00F57CAA" w:rsidRPr="00676F8B">
        <w:rPr>
          <w:b/>
          <w:bCs/>
        </w:rPr>
        <w:t>eview</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006D437D">
        <w:rPr>
          <w:b/>
          <w:bCs/>
        </w:rPr>
        <w:t>p</w:t>
      </w:r>
      <w:r w:rsidR="00F57CAA" w:rsidRPr="00676F8B">
        <w:rPr>
          <w:b/>
          <w:bCs/>
        </w:rPr>
        <w:t>ackage</w:t>
      </w:r>
      <w:r w:rsidR="00C5440E" w:rsidRPr="00676F8B">
        <w:rPr>
          <w:b/>
          <w:bCs/>
        </w:rPr>
        <w:t xml:space="preserve"> </w:t>
      </w:r>
      <w:r w:rsidRPr="00676F8B">
        <w:rPr>
          <w:b/>
          <w:bCs/>
        </w:rPr>
        <w:t>now</w:t>
      </w:r>
      <w:r w:rsidR="00C5440E" w:rsidRPr="00676F8B">
        <w:rPr>
          <w:b/>
          <w:bCs/>
        </w:rPr>
        <w:t xml:space="preserve"> </w:t>
      </w:r>
      <w:r w:rsidR="00F979F6" w:rsidRPr="00676F8B">
        <w:rPr>
          <w:b/>
          <w:bCs/>
        </w:rPr>
        <w:t>was</w:t>
      </w:r>
      <w:r w:rsidR="00C5440E" w:rsidRPr="00676F8B">
        <w:rPr>
          <w:b/>
          <w:bCs/>
        </w:rPr>
        <w:t xml:space="preserve"> </w:t>
      </w:r>
      <w:r w:rsidR="00F979F6" w:rsidRPr="00676F8B">
        <w:rPr>
          <w:b/>
          <w:bCs/>
        </w:rPr>
        <w:t>based</w:t>
      </w:r>
      <w:r w:rsidR="00C5440E" w:rsidRPr="00676F8B">
        <w:rPr>
          <w:b/>
          <w:bCs/>
        </w:rPr>
        <w:t xml:space="preserve"> </w:t>
      </w:r>
      <w:r w:rsidR="00F979F6" w:rsidRPr="00676F8B">
        <w:rPr>
          <w:b/>
          <w:bCs/>
        </w:rPr>
        <w:t>on</w:t>
      </w:r>
      <w:r w:rsidR="00C5440E" w:rsidRPr="00676F8B">
        <w:rPr>
          <w:b/>
          <w:bCs/>
        </w:rPr>
        <w:t xml:space="preserve"> </w:t>
      </w:r>
      <w:r w:rsidR="00F979F6" w:rsidRPr="00676F8B">
        <w:rPr>
          <w:b/>
          <w:bCs/>
        </w:rPr>
        <w:t>a</w:t>
      </w:r>
      <w:r w:rsidR="00C5440E" w:rsidRPr="00676F8B">
        <w:rPr>
          <w:b/>
          <w:bCs/>
        </w:rPr>
        <w:t xml:space="preserve"> </w:t>
      </w:r>
      <w:r w:rsidR="00F979F6" w:rsidRPr="00676F8B">
        <w:rPr>
          <w:b/>
          <w:bCs/>
        </w:rPr>
        <w:t>number</w:t>
      </w:r>
      <w:r w:rsidR="00C5440E" w:rsidRPr="00676F8B">
        <w:rPr>
          <w:b/>
          <w:bCs/>
        </w:rPr>
        <w:t xml:space="preserve"> </w:t>
      </w:r>
      <w:r w:rsidR="00F979F6" w:rsidRPr="00676F8B">
        <w:rPr>
          <w:b/>
          <w:bCs/>
        </w:rPr>
        <w:t>of</w:t>
      </w:r>
      <w:r w:rsidR="00C5440E" w:rsidRPr="00676F8B">
        <w:rPr>
          <w:b/>
          <w:bCs/>
        </w:rPr>
        <w:t xml:space="preserve"> </w:t>
      </w:r>
      <w:r w:rsidR="00F979F6" w:rsidRPr="00676F8B">
        <w:rPr>
          <w:b/>
          <w:bCs/>
        </w:rPr>
        <w:t>factors</w:t>
      </w:r>
      <w:r w:rsidR="00F979F6" w:rsidRPr="00676F8B">
        <w:t>.</w:t>
      </w:r>
      <w:r w:rsidR="00C5440E" w:rsidRPr="00676F8B">
        <w:t xml:space="preserve"> </w:t>
      </w:r>
      <w:r w:rsidR="00F979F6" w:rsidRPr="00676F8B">
        <w:t>The</w:t>
      </w:r>
      <w:r w:rsidR="00C5440E" w:rsidRPr="00676F8B">
        <w:t xml:space="preserve"> </w:t>
      </w:r>
      <w:r w:rsidR="006D437D">
        <w:t>p</w:t>
      </w:r>
      <w:r w:rsidR="00F979F6" w:rsidRPr="00676F8B">
        <w:t>ackage</w:t>
      </w:r>
      <w:r w:rsidR="00C5440E" w:rsidRPr="00676F8B">
        <w:t xml:space="preserve"> </w:t>
      </w:r>
      <w:r w:rsidR="00F979F6" w:rsidRPr="00676F8B">
        <w:t>was</w:t>
      </w:r>
      <w:r w:rsidR="00C5440E" w:rsidRPr="00676F8B">
        <w:t xml:space="preserve"> </w:t>
      </w:r>
      <w:r w:rsidR="00F979F6" w:rsidRPr="00676F8B">
        <w:t>effectively</w:t>
      </w:r>
      <w:r w:rsidR="00C5440E" w:rsidRPr="00676F8B">
        <w:t xml:space="preserve"> </w:t>
      </w:r>
      <w:r w:rsidR="00F979F6" w:rsidRPr="00676F8B">
        <w:t>a</w:t>
      </w:r>
      <w:r w:rsidR="00C5440E" w:rsidRPr="00676F8B">
        <w:t xml:space="preserve"> </w:t>
      </w:r>
      <w:r w:rsidR="00F979F6" w:rsidRPr="00676F8B">
        <w:t>one-off</w:t>
      </w:r>
      <w:r w:rsidR="00C5440E" w:rsidRPr="00676F8B">
        <w:t xml:space="preserve"> </w:t>
      </w:r>
      <w:r w:rsidR="00E53A0A" w:rsidRPr="00676F8B">
        <w:t>measure,</w:t>
      </w:r>
      <w:r w:rsidR="00C5440E" w:rsidRPr="00676F8B">
        <w:t xml:space="preserve"> </w:t>
      </w:r>
      <w:r w:rsidR="00F979F6" w:rsidRPr="00676F8B">
        <w:t>and</w:t>
      </w:r>
      <w:r w:rsidR="00C5440E" w:rsidRPr="00676F8B">
        <w:t xml:space="preserve"> </w:t>
      </w:r>
      <w:r w:rsidR="00F979F6" w:rsidRPr="00676F8B">
        <w:t>the</w:t>
      </w:r>
      <w:r w:rsidR="00C5440E" w:rsidRPr="00676F8B">
        <w:t xml:space="preserve"> </w:t>
      </w:r>
      <w:r w:rsidR="00E53A0A" w:rsidRPr="00676F8B">
        <w:t>Australian</w:t>
      </w:r>
      <w:r w:rsidR="00C5440E" w:rsidRPr="00676F8B">
        <w:t xml:space="preserve"> </w:t>
      </w:r>
      <w:r w:rsidR="00F979F6" w:rsidRPr="00676F8B">
        <w:t>Government</w:t>
      </w:r>
      <w:r w:rsidR="00C5440E" w:rsidRPr="00676F8B">
        <w:t xml:space="preserve"> </w:t>
      </w:r>
      <w:r w:rsidR="00BF110A" w:rsidRPr="00676F8B">
        <w:t>must</w:t>
      </w:r>
      <w:r w:rsidR="00C5440E" w:rsidRPr="00676F8B">
        <w:t xml:space="preserve"> </w:t>
      </w:r>
      <w:r w:rsidR="00F979F6" w:rsidRPr="00676F8B">
        <w:t>make</w:t>
      </w:r>
      <w:r w:rsidR="00C5440E" w:rsidRPr="00676F8B">
        <w:t xml:space="preserve"> </w:t>
      </w:r>
      <w:r w:rsidR="00F979F6" w:rsidRPr="00676F8B">
        <w:t>some</w:t>
      </w:r>
      <w:r w:rsidR="00C5440E" w:rsidRPr="00676F8B">
        <w:t xml:space="preserve"> </w:t>
      </w:r>
      <w:r w:rsidR="00F979F6" w:rsidRPr="00676F8B">
        <w:t>additional</w:t>
      </w:r>
      <w:r w:rsidR="00C5440E" w:rsidRPr="00676F8B">
        <w:t xml:space="preserve"> </w:t>
      </w:r>
      <w:r w:rsidR="00F979F6" w:rsidRPr="00676F8B">
        <w:t>decisions</w:t>
      </w:r>
      <w:r w:rsidR="00C5440E" w:rsidRPr="00676F8B">
        <w:t xml:space="preserve"> </w:t>
      </w:r>
      <w:r w:rsidR="00F979F6" w:rsidRPr="00676F8B">
        <w:t>about</w:t>
      </w:r>
      <w:r w:rsidR="00C5440E" w:rsidRPr="00676F8B">
        <w:t xml:space="preserve"> </w:t>
      </w:r>
      <w:r w:rsidR="00B655DD" w:rsidRPr="00676F8B">
        <w:t>additional</w:t>
      </w:r>
      <w:r w:rsidR="00C5440E" w:rsidRPr="00676F8B">
        <w:t xml:space="preserve"> </w:t>
      </w:r>
      <w:r w:rsidR="00B655DD" w:rsidRPr="00676F8B">
        <w:t>support</w:t>
      </w:r>
      <w:r w:rsidR="00C5440E" w:rsidRPr="00676F8B">
        <w:t xml:space="preserve"> </w:t>
      </w:r>
      <w:r w:rsidR="00B655DD" w:rsidRPr="00676F8B">
        <w:t>now.</w:t>
      </w:r>
      <w:r w:rsidR="00C5440E" w:rsidRPr="00676F8B">
        <w:t xml:space="preserve"> </w:t>
      </w:r>
      <w:r w:rsidR="00DF449D" w:rsidRPr="00676F8B">
        <w:t>The</w:t>
      </w:r>
      <w:r w:rsidR="00C5440E" w:rsidRPr="00676F8B">
        <w:t xml:space="preserve"> </w:t>
      </w:r>
      <w:r w:rsidR="00266903">
        <w:t>r</w:t>
      </w:r>
      <w:r w:rsidR="00F57CAA" w:rsidRPr="00676F8B">
        <w:t>eview</w:t>
      </w:r>
      <w:r w:rsidR="00C5440E" w:rsidRPr="00676F8B">
        <w:t xml:space="preserve"> </w:t>
      </w:r>
      <w:r w:rsidR="00DF449D" w:rsidRPr="00676F8B">
        <w:t>will</w:t>
      </w:r>
      <w:r w:rsidR="00C5440E" w:rsidRPr="00676F8B">
        <w:t xml:space="preserve"> </w:t>
      </w:r>
      <w:r w:rsidR="00DF449D" w:rsidRPr="00676F8B">
        <w:t>provide</w:t>
      </w:r>
      <w:r w:rsidR="00C5440E" w:rsidRPr="00676F8B">
        <w:t xml:space="preserve"> </w:t>
      </w:r>
      <w:r w:rsidR="00DF449D" w:rsidRPr="00676F8B">
        <w:t>analysis</w:t>
      </w:r>
      <w:r w:rsidR="00C5440E" w:rsidRPr="00676F8B">
        <w:t xml:space="preserve"> </w:t>
      </w:r>
      <w:r w:rsidR="00DF449D" w:rsidRPr="00676F8B">
        <w:t>to</w:t>
      </w:r>
      <w:r w:rsidR="00C5440E" w:rsidRPr="00676F8B">
        <w:t xml:space="preserve"> </w:t>
      </w:r>
      <w:r w:rsidR="00DF449D" w:rsidRPr="00676F8B">
        <w:t>help</w:t>
      </w:r>
      <w:r w:rsidR="00C5440E" w:rsidRPr="00676F8B">
        <w:t xml:space="preserve"> </w:t>
      </w:r>
      <w:r w:rsidR="00DF449D" w:rsidRPr="00676F8B">
        <w:t>with</w:t>
      </w:r>
      <w:r w:rsidR="00C5440E" w:rsidRPr="00676F8B">
        <w:t xml:space="preserve"> </w:t>
      </w:r>
      <w:r w:rsidR="00DF449D" w:rsidRPr="00676F8B">
        <w:t>the</w:t>
      </w:r>
      <w:r w:rsidR="00C5440E" w:rsidRPr="00676F8B">
        <w:t xml:space="preserve"> </w:t>
      </w:r>
      <w:r w:rsidR="00DF449D" w:rsidRPr="00676F8B">
        <w:t>detailed</w:t>
      </w:r>
      <w:r w:rsidR="00C5440E" w:rsidRPr="00676F8B">
        <w:t xml:space="preserve"> </w:t>
      </w:r>
      <w:r w:rsidR="00DF449D" w:rsidRPr="00676F8B">
        <w:t>design</w:t>
      </w:r>
      <w:r w:rsidR="00C5440E" w:rsidRPr="00676F8B">
        <w:t xml:space="preserve"> </w:t>
      </w:r>
      <w:r w:rsidR="00DF449D" w:rsidRPr="00676F8B">
        <w:t>and</w:t>
      </w:r>
      <w:r w:rsidR="00C5440E" w:rsidRPr="00676F8B">
        <w:t xml:space="preserve"> </w:t>
      </w:r>
      <w:r w:rsidR="00DF449D" w:rsidRPr="00676F8B">
        <w:t>implantation</w:t>
      </w:r>
      <w:r w:rsidR="00C5440E" w:rsidRPr="00676F8B">
        <w:t xml:space="preserve"> </w:t>
      </w:r>
      <w:r w:rsidR="00DF449D" w:rsidRPr="00676F8B">
        <w:t>of</w:t>
      </w:r>
      <w:r w:rsidR="00C5440E" w:rsidRPr="00676F8B">
        <w:t xml:space="preserve"> </w:t>
      </w:r>
      <w:r w:rsidR="00DF449D" w:rsidRPr="00676F8B">
        <w:t>the</w:t>
      </w:r>
      <w:r w:rsidR="00C5440E" w:rsidRPr="00676F8B">
        <w:t xml:space="preserve"> </w:t>
      </w:r>
      <w:r w:rsidR="00DF449D" w:rsidRPr="00676F8B">
        <w:t>activities</w:t>
      </w:r>
      <w:r w:rsidR="00C5440E" w:rsidRPr="00676F8B">
        <w:t xml:space="preserve"> </w:t>
      </w:r>
      <w:r w:rsidR="00DF449D" w:rsidRPr="00676F8B">
        <w:t>in</w:t>
      </w:r>
      <w:r w:rsidR="00C5440E" w:rsidRPr="00676F8B">
        <w:t xml:space="preserve"> </w:t>
      </w:r>
      <w:r w:rsidR="00BA6851">
        <w:t xml:space="preserve">any future </w:t>
      </w:r>
      <w:r w:rsidR="00DF449D" w:rsidRPr="00676F8B">
        <w:t>package.</w:t>
      </w:r>
      <w:r w:rsidR="00C5440E" w:rsidRPr="00676F8B">
        <w:t xml:space="preserve"> </w:t>
      </w:r>
      <w:r w:rsidR="00DF449D" w:rsidRPr="00676F8B">
        <w:t>In</w:t>
      </w:r>
      <w:r w:rsidR="00C5440E" w:rsidRPr="00676F8B">
        <w:t xml:space="preserve"> </w:t>
      </w:r>
      <w:r w:rsidR="00DF449D" w:rsidRPr="00676F8B">
        <w:t>addition,</w:t>
      </w:r>
      <w:r w:rsidR="00C5440E" w:rsidRPr="00676F8B">
        <w:t xml:space="preserve"> </w:t>
      </w:r>
      <w:r w:rsidR="00DF449D" w:rsidRPr="00676F8B">
        <w:t>it</w:t>
      </w:r>
      <w:r w:rsidR="00C5440E" w:rsidRPr="00676F8B">
        <w:t xml:space="preserve"> </w:t>
      </w:r>
      <w:r w:rsidR="00DF449D" w:rsidRPr="00676F8B">
        <w:t>was</w:t>
      </w:r>
      <w:r w:rsidR="00C5440E" w:rsidRPr="00676F8B">
        <w:t xml:space="preserve"> </w:t>
      </w:r>
      <w:r w:rsidR="00DF449D" w:rsidRPr="00676F8B">
        <w:t>felt</w:t>
      </w:r>
      <w:r w:rsidR="00C5440E" w:rsidRPr="00676F8B">
        <w:t xml:space="preserve"> </w:t>
      </w:r>
      <w:r w:rsidR="00CB5BC5" w:rsidRPr="00676F8B">
        <w:t>by</w:t>
      </w:r>
      <w:r w:rsidR="00C5440E" w:rsidRPr="00676F8B">
        <w:t xml:space="preserve"> </w:t>
      </w:r>
      <w:r w:rsidR="00CB5BC5" w:rsidRPr="00676F8B">
        <w:t>DFAT</w:t>
      </w:r>
      <w:r w:rsidR="00C5440E" w:rsidRPr="00676F8B">
        <w:t xml:space="preserve"> </w:t>
      </w:r>
      <w:r w:rsidR="00CB5BC5" w:rsidRPr="00676F8B">
        <w:t>that</w:t>
      </w:r>
      <w:r w:rsidR="00C5440E" w:rsidRPr="00676F8B">
        <w:t xml:space="preserve"> </w:t>
      </w:r>
      <w:r w:rsidR="00CB5BC5" w:rsidRPr="00676F8B">
        <w:t>it</w:t>
      </w:r>
      <w:r w:rsidR="00C5440E" w:rsidRPr="00676F8B">
        <w:t xml:space="preserve"> </w:t>
      </w:r>
      <w:r w:rsidR="00CB5BC5" w:rsidRPr="00676F8B">
        <w:t>was</w:t>
      </w:r>
      <w:r w:rsidR="00C5440E" w:rsidRPr="00676F8B">
        <w:t xml:space="preserve"> </w:t>
      </w:r>
      <w:r w:rsidR="00CB5BC5" w:rsidRPr="00676F8B">
        <w:t>important</w:t>
      </w:r>
      <w:r w:rsidR="00C5440E" w:rsidRPr="00676F8B">
        <w:t xml:space="preserve"> </w:t>
      </w:r>
      <w:r w:rsidR="00CB5BC5" w:rsidRPr="00676F8B">
        <w:t>to</w:t>
      </w:r>
      <w:r w:rsidR="00C5440E" w:rsidRPr="00676F8B">
        <w:t xml:space="preserve"> </w:t>
      </w:r>
      <w:r w:rsidR="00CB5BC5" w:rsidRPr="00676F8B">
        <w:t>capture</w:t>
      </w:r>
      <w:r w:rsidR="00C5440E" w:rsidRPr="00676F8B">
        <w:t xml:space="preserve"> </w:t>
      </w:r>
      <w:r w:rsidR="00CB5BC5" w:rsidRPr="00676F8B">
        <w:t>the</w:t>
      </w:r>
      <w:r w:rsidR="00C5440E" w:rsidRPr="00676F8B">
        <w:t xml:space="preserve"> </w:t>
      </w:r>
      <w:r w:rsidR="00CB5BC5" w:rsidRPr="00676F8B">
        <w:t>lessons</w:t>
      </w:r>
      <w:r w:rsidR="00C5440E" w:rsidRPr="00676F8B">
        <w:t xml:space="preserve"> </w:t>
      </w:r>
      <w:r w:rsidR="00CB5BC5" w:rsidRPr="00676F8B">
        <w:t>of</w:t>
      </w:r>
      <w:r w:rsidR="00C5440E" w:rsidRPr="00676F8B">
        <w:t xml:space="preserve"> </w:t>
      </w:r>
      <w:r w:rsidR="00CB5BC5" w:rsidRPr="00676F8B">
        <w:t>the</w:t>
      </w:r>
      <w:r w:rsidR="00C5440E" w:rsidRPr="00676F8B">
        <w:t xml:space="preserve"> </w:t>
      </w:r>
      <w:r w:rsidR="00CB5BC5" w:rsidRPr="00676F8B">
        <w:t>last</w:t>
      </w:r>
      <w:r w:rsidR="00C5440E" w:rsidRPr="00676F8B">
        <w:t xml:space="preserve"> </w:t>
      </w:r>
      <w:r w:rsidR="00CB5BC5" w:rsidRPr="00676F8B">
        <w:t>18</w:t>
      </w:r>
      <w:r w:rsidR="00C5440E" w:rsidRPr="00676F8B">
        <w:t xml:space="preserve"> </w:t>
      </w:r>
      <w:r w:rsidR="00CB5BC5" w:rsidRPr="00676F8B">
        <w:t>months</w:t>
      </w:r>
      <w:r w:rsidR="00C5440E" w:rsidRPr="00676F8B">
        <w:t xml:space="preserve"> </w:t>
      </w:r>
      <w:r w:rsidR="00CB5BC5" w:rsidRPr="00676F8B">
        <w:t>now,</w:t>
      </w:r>
      <w:r w:rsidR="00C5440E" w:rsidRPr="00676F8B">
        <w:t xml:space="preserve"> </w:t>
      </w:r>
      <w:r w:rsidR="00CB5BC5" w:rsidRPr="00676F8B">
        <w:t>while</w:t>
      </w:r>
      <w:r w:rsidR="00C5440E" w:rsidRPr="00676F8B">
        <w:t xml:space="preserve"> </w:t>
      </w:r>
      <w:r w:rsidR="00CB5BC5" w:rsidRPr="00676F8B">
        <w:t>the</w:t>
      </w:r>
      <w:r w:rsidR="00C5440E" w:rsidRPr="00676F8B">
        <w:t xml:space="preserve"> </w:t>
      </w:r>
      <w:r w:rsidR="00E53A0A" w:rsidRPr="00676F8B">
        <w:t>principal</w:t>
      </w:r>
      <w:r w:rsidR="00C5440E" w:rsidRPr="00676F8B">
        <w:t xml:space="preserve"> </w:t>
      </w:r>
      <w:r w:rsidR="00CB5BC5" w:rsidRPr="00676F8B">
        <w:t>actors</w:t>
      </w:r>
      <w:r w:rsidR="00C5440E" w:rsidRPr="00676F8B">
        <w:t xml:space="preserve"> </w:t>
      </w:r>
      <w:r w:rsidR="00CB5BC5" w:rsidRPr="00676F8B">
        <w:t>are</w:t>
      </w:r>
      <w:r w:rsidR="00C5440E" w:rsidRPr="00676F8B">
        <w:t xml:space="preserve"> </w:t>
      </w:r>
      <w:r w:rsidR="00CB5BC5" w:rsidRPr="00676F8B">
        <w:t>still</w:t>
      </w:r>
      <w:r w:rsidR="00C5440E" w:rsidRPr="00676F8B">
        <w:t xml:space="preserve"> </w:t>
      </w:r>
      <w:r w:rsidR="00CB5BC5" w:rsidRPr="00676F8B">
        <w:t>in</w:t>
      </w:r>
      <w:r w:rsidR="00C5440E" w:rsidRPr="00676F8B">
        <w:t xml:space="preserve"> </w:t>
      </w:r>
      <w:r w:rsidR="00CB5BC5" w:rsidRPr="00676F8B">
        <w:t>place</w:t>
      </w:r>
      <w:r w:rsidR="00C5440E" w:rsidRPr="00676F8B">
        <w:t xml:space="preserve"> </w:t>
      </w:r>
      <w:r w:rsidR="00CB5BC5" w:rsidRPr="00676F8B">
        <w:t>and</w:t>
      </w:r>
      <w:r w:rsidR="00C5440E" w:rsidRPr="00676F8B">
        <w:t xml:space="preserve"> </w:t>
      </w:r>
      <w:r w:rsidR="00CB5BC5" w:rsidRPr="00676F8B">
        <w:t>before</w:t>
      </w:r>
      <w:r w:rsidR="00C5440E" w:rsidRPr="00676F8B">
        <w:t xml:space="preserve"> </w:t>
      </w:r>
      <w:r w:rsidR="00B07B5B" w:rsidRPr="00676F8B">
        <w:t>other</w:t>
      </w:r>
      <w:r w:rsidR="00C5440E" w:rsidRPr="00676F8B">
        <w:t xml:space="preserve"> </w:t>
      </w:r>
      <w:r w:rsidR="00B07B5B" w:rsidRPr="00676F8B">
        <w:t>priorities</w:t>
      </w:r>
      <w:r w:rsidR="00C5440E" w:rsidRPr="00676F8B">
        <w:t xml:space="preserve"> </w:t>
      </w:r>
      <w:r w:rsidR="00B07B5B" w:rsidRPr="00676F8B">
        <w:t>relegate</w:t>
      </w:r>
      <w:r w:rsidR="00C5440E" w:rsidRPr="00676F8B">
        <w:t xml:space="preserve"> </w:t>
      </w:r>
      <w:r w:rsidR="00B07B5B" w:rsidRPr="00676F8B">
        <w:t>the</w:t>
      </w:r>
      <w:r w:rsidR="00C5440E" w:rsidRPr="00676F8B">
        <w:t xml:space="preserve"> </w:t>
      </w:r>
      <w:r w:rsidR="00266903">
        <w:t>p</w:t>
      </w:r>
      <w:r w:rsidR="00B07B5B" w:rsidRPr="00676F8B">
        <w:t>ackage</w:t>
      </w:r>
      <w:r w:rsidR="00C5440E" w:rsidRPr="00676F8B">
        <w:t xml:space="preserve"> </w:t>
      </w:r>
      <w:r w:rsidR="00B07B5B" w:rsidRPr="00676F8B">
        <w:t>to</w:t>
      </w:r>
      <w:r w:rsidR="00C5440E" w:rsidRPr="00676F8B">
        <w:t xml:space="preserve"> </w:t>
      </w:r>
      <w:r w:rsidR="00B07B5B" w:rsidRPr="00676F8B">
        <w:t>the</w:t>
      </w:r>
      <w:r w:rsidR="00C5440E" w:rsidRPr="00676F8B">
        <w:t xml:space="preserve"> </w:t>
      </w:r>
      <w:r w:rsidR="00B07B5B" w:rsidRPr="00676F8B">
        <w:t>background.</w:t>
      </w:r>
    </w:p>
    <w:p w14:paraId="2A77633B" w14:textId="5CA8FA2B" w:rsidR="00B07B5B" w:rsidRPr="00676F8B" w:rsidRDefault="00734421" w:rsidP="003E22CE">
      <w:r w:rsidRPr="00676F8B">
        <w:t>These</w:t>
      </w:r>
      <w:r w:rsidR="00C5440E" w:rsidRPr="00676F8B">
        <w:t xml:space="preserve"> </w:t>
      </w:r>
      <w:r w:rsidRPr="00676F8B">
        <w:t>decisions</w:t>
      </w:r>
      <w:r w:rsidR="00C5440E" w:rsidRPr="00676F8B">
        <w:t xml:space="preserve"> </w:t>
      </w:r>
      <w:r w:rsidRPr="00676F8B">
        <w:t>mean</w:t>
      </w:r>
      <w:r w:rsidR="00C5440E" w:rsidRPr="00676F8B">
        <w:t xml:space="preserve"> </w:t>
      </w:r>
      <w:r w:rsidRPr="00676F8B">
        <w:t>the</w:t>
      </w:r>
      <w:r w:rsidR="00C5440E" w:rsidRPr="00676F8B">
        <w:t xml:space="preserve"> </w:t>
      </w:r>
      <w:r w:rsidR="00792480">
        <w:t>r</w:t>
      </w:r>
      <w:r w:rsidR="00F57CAA" w:rsidRPr="00676F8B">
        <w:t>eview</w:t>
      </w:r>
      <w:r w:rsidR="00C5440E" w:rsidRPr="00676F8B">
        <w:t xml:space="preserve"> </w:t>
      </w:r>
      <w:r w:rsidRPr="00676F8B">
        <w:t>has</w:t>
      </w:r>
      <w:r w:rsidR="00C5440E" w:rsidRPr="00676F8B">
        <w:t xml:space="preserve"> </w:t>
      </w:r>
      <w:r w:rsidRPr="00676F8B">
        <w:t>faced</w:t>
      </w:r>
      <w:r w:rsidR="00C5440E" w:rsidRPr="00676F8B">
        <w:t xml:space="preserve"> </w:t>
      </w:r>
      <w:r w:rsidR="00BB73BD" w:rsidRPr="00676F8B">
        <w:t>several</w:t>
      </w:r>
      <w:r w:rsidR="00C5440E" w:rsidRPr="00676F8B">
        <w:t xml:space="preserve"> </w:t>
      </w:r>
      <w:r w:rsidRPr="00676F8B">
        <w:t>constraints</w:t>
      </w:r>
      <w:r w:rsidR="00C5440E" w:rsidRPr="00676F8B">
        <w:t xml:space="preserve"> </w:t>
      </w:r>
      <w:r w:rsidRPr="00676F8B">
        <w:t>and</w:t>
      </w:r>
      <w:r w:rsidR="00C5440E" w:rsidRPr="00676F8B">
        <w:t xml:space="preserve"> </w:t>
      </w:r>
      <w:r w:rsidRPr="00676F8B">
        <w:t>limitations.</w:t>
      </w:r>
    </w:p>
    <w:p w14:paraId="1554F87D" w14:textId="59921F68" w:rsidR="00424D9A" w:rsidRPr="00676F8B" w:rsidRDefault="00424D9A" w:rsidP="00783EB0">
      <w:pPr>
        <w:pStyle w:val="TOCHeading"/>
      </w:pPr>
      <w:r w:rsidRPr="00676F8B">
        <w:lastRenderedPageBreak/>
        <w:t>Short</w:t>
      </w:r>
      <w:r w:rsidR="00C5440E" w:rsidRPr="00676F8B">
        <w:t xml:space="preserve"> </w:t>
      </w:r>
      <w:r w:rsidR="00E943D8">
        <w:t>T</w:t>
      </w:r>
      <w:r w:rsidRPr="00676F8B">
        <w:t>imeframe</w:t>
      </w:r>
    </w:p>
    <w:p w14:paraId="1BEDB5A4" w14:textId="630E242D" w:rsidR="00786B21" w:rsidRPr="00676F8B" w:rsidRDefault="00786B21" w:rsidP="009F1E3C">
      <w:pPr>
        <w:pStyle w:val="Body"/>
        <w:numPr>
          <w:ilvl w:val="0"/>
          <w:numId w:val="0"/>
        </w:numPr>
      </w:pPr>
      <w:r w:rsidRPr="00676F8B">
        <w:rPr>
          <w:b/>
          <w:bCs/>
        </w:rPr>
        <w:t>The</w:t>
      </w:r>
      <w:r w:rsidR="00C5440E" w:rsidRPr="00676F8B">
        <w:rPr>
          <w:b/>
          <w:bCs/>
        </w:rPr>
        <w:t xml:space="preserve"> </w:t>
      </w:r>
      <w:r w:rsidR="0015429E">
        <w:rPr>
          <w:b/>
          <w:bCs/>
        </w:rPr>
        <w:t>r</w:t>
      </w:r>
      <w:r w:rsidR="00F57CAA" w:rsidRPr="00676F8B">
        <w:rPr>
          <w:b/>
          <w:bCs/>
        </w:rPr>
        <w:t>eview</w:t>
      </w:r>
      <w:r w:rsidR="00C5440E" w:rsidRPr="00676F8B">
        <w:rPr>
          <w:b/>
          <w:bCs/>
        </w:rPr>
        <w:t xml:space="preserve"> </w:t>
      </w:r>
      <w:r w:rsidRPr="00676F8B">
        <w:rPr>
          <w:b/>
          <w:bCs/>
        </w:rPr>
        <w:t>was</w:t>
      </w:r>
      <w:r w:rsidR="00C5440E" w:rsidRPr="00676F8B">
        <w:rPr>
          <w:b/>
          <w:bCs/>
        </w:rPr>
        <w:t xml:space="preserve"> </w:t>
      </w:r>
      <w:r w:rsidRPr="00676F8B">
        <w:rPr>
          <w:b/>
          <w:bCs/>
        </w:rPr>
        <w:t>commissioned</w:t>
      </w:r>
      <w:r w:rsidR="00C5440E" w:rsidRPr="00676F8B">
        <w:rPr>
          <w:b/>
          <w:bCs/>
        </w:rPr>
        <w:t xml:space="preserve"> </w:t>
      </w:r>
      <w:r w:rsidRPr="00676F8B">
        <w:rPr>
          <w:b/>
          <w:bCs/>
        </w:rPr>
        <w:t>in</w:t>
      </w:r>
      <w:r w:rsidR="00C5440E" w:rsidRPr="00676F8B">
        <w:rPr>
          <w:b/>
          <w:bCs/>
        </w:rPr>
        <w:t xml:space="preserve"> </w:t>
      </w:r>
      <w:r w:rsidRPr="00676F8B">
        <w:rPr>
          <w:b/>
          <w:bCs/>
        </w:rPr>
        <w:t>late</w:t>
      </w:r>
      <w:r w:rsidR="00C5440E" w:rsidRPr="00676F8B">
        <w:rPr>
          <w:b/>
          <w:bCs/>
        </w:rPr>
        <w:t xml:space="preserve"> </w:t>
      </w:r>
      <w:r w:rsidRPr="00676F8B">
        <w:rPr>
          <w:b/>
          <w:bCs/>
        </w:rPr>
        <w:t>December</w:t>
      </w:r>
      <w:r w:rsidR="00C5440E" w:rsidRPr="00676F8B">
        <w:rPr>
          <w:b/>
          <w:bCs/>
        </w:rPr>
        <w:t xml:space="preserve"> </w:t>
      </w:r>
      <w:r w:rsidR="008F0B11" w:rsidRPr="00676F8B">
        <w:rPr>
          <w:b/>
          <w:bCs/>
        </w:rPr>
        <w:t>2021</w:t>
      </w:r>
      <w:r w:rsidRPr="00676F8B">
        <w:rPr>
          <w:b/>
          <w:bCs/>
        </w:rPr>
        <w:t>,</w:t>
      </w:r>
      <w:r w:rsidR="00C5440E" w:rsidRPr="00676F8B">
        <w:rPr>
          <w:b/>
          <w:bCs/>
        </w:rPr>
        <w:t xml:space="preserve"> </w:t>
      </w:r>
      <w:r w:rsidRPr="00676F8B">
        <w:rPr>
          <w:b/>
          <w:bCs/>
        </w:rPr>
        <w:t>kicked</w:t>
      </w:r>
      <w:r w:rsidR="00C5440E" w:rsidRPr="00676F8B">
        <w:rPr>
          <w:b/>
          <w:bCs/>
        </w:rPr>
        <w:t xml:space="preserve"> </w:t>
      </w:r>
      <w:r w:rsidRPr="00676F8B">
        <w:rPr>
          <w:b/>
          <w:bCs/>
        </w:rPr>
        <w:t>off</w:t>
      </w:r>
      <w:r w:rsidR="00C5440E" w:rsidRPr="00676F8B">
        <w:rPr>
          <w:b/>
          <w:bCs/>
        </w:rPr>
        <w:t xml:space="preserve"> </w:t>
      </w:r>
      <w:r w:rsidRPr="00676F8B">
        <w:rPr>
          <w:b/>
          <w:bCs/>
        </w:rPr>
        <w:t>in</w:t>
      </w:r>
      <w:r w:rsidR="00C5440E" w:rsidRPr="00676F8B">
        <w:rPr>
          <w:b/>
          <w:bCs/>
        </w:rPr>
        <w:t xml:space="preserve"> </w:t>
      </w:r>
      <w:r w:rsidRPr="00676F8B">
        <w:rPr>
          <w:b/>
          <w:bCs/>
        </w:rPr>
        <w:t>January</w:t>
      </w:r>
      <w:r w:rsidR="00C5440E" w:rsidRPr="00676F8B">
        <w:rPr>
          <w:b/>
          <w:bCs/>
        </w:rPr>
        <w:t xml:space="preserve"> </w:t>
      </w:r>
      <w:r w:rsidR="008F0B11" w:rsidRPr="00676F8B">
        <w:rPr>
          <w:b/>
          <w:bCs/>
        </w:rPr>
        <w:t>2022</w:t>
      </w:r>
      <w:r w:rsidR="00C03365">
        <w:rPr>
          <w:b/>
          <w:bCs/>
        </w:rPr>
        <w:t>,</w:t>
      </w:r>
      <w:r w:rsidR="00C5440E" w:rsidRPr="00676F8B">
        <w:rPr>
          <w:b/>
          <w:bCs/>
        </w:rPr>
        <w:t xml:space="preserve"> </w:t>
      </w:r>
      <w:r w:rsidRPr="00676F8B">
        <w:rPr>
          <w:b/>
          <w:bCs/>
        </w:rPr>
        <w:t>and</w:t>
      </w:r>
      <w:r w:rsidR="00C5440E" w:rsidRPr="00676F8B">
        <w:rPr>
          <w:b/>
          <w:bCs/>
        </w:rPr>
        <w:t xml:space="preserve"> </w:t>
      </w:r>
      <w:r w:rsidR="008F0B11" w:rsidRPr="00676F8B">
        <w:rPr>
          <w:b/>
          <w:bCs/>
        </w:rPr>
        <w:t>has</w:t>
      </w:r>
      <w:r w:rsidR="00C5440E" w:rsidRPr="00676F8B">
        <w:rPr>
          <w:b/>
          <w:bCs/>
        </w:rPr>
        <w:t xml:space="preserve"> </w:t>
      </w:r>
      <w:r w:rsidR="008F0B11" w:rsidRPr="00676F8B">
        <w:rPr>
          <w:b/>
          <w:bCs/>
        </w:rPr>
        <w:t>been</w:t>
      </w:r>
      <w:r w:rsidR="00C5440E" w:rsidRPr="00676F8B">
        <w:rPr>
          <w:b/>
          <w:bCs/>
        </w:rPr>
        <w:t xml:space="preserve"> </w:t>
      </w:r>
      <w:r w:rsidR="008F0B11" w:rsidRPr="00676F8B">
        <w:rPr>
          <w:b/>
          <w:bCs/>
        </w:rPr>
        <w:t>concluded</w:t>
      </w:r>
      <w:r w:rsidR="00C5440E" w:rsidRPr="00676F8B">
        <w:rPr>
          <w:b/>
          <w:bCs/>
        </w:rPr>
        <w:t xml:space="preserve"> </w:t>
      </w:r>
      <w:r w:rsidR="008F0B11" w:rsidRPr="00676F8B">
        <w:rPr>
          <w:b/>
          <w:bCs/>
        </w:rPr>
        <w:t>by</w:t>
      </w:r>
      <w:r w:rsidR="00C5440E" w:rsidRPr="00676F8B">
        <w:rPr>
          <w:b/>
          <w:bCs/>
        </w:rPr>
        <w:t xml:space="preserve"> </w:t>
      </w:r>
      <w:r w:rsidR="008F0B11" w:rsidRPr="00676F8B">
        <w:rPr>
          <w:b/>
          <w:bCs/>
        </w:rPr>
        <w:t>the</w:t>
      </w:r>
      <w:r w:rsidR="00C5440E" w:rsidRPr="00676F8B">
        <w:rPr>
          <w:b/>
          <w:bCs/>
        </w:rPr>
        <w:t xml:space="preserve"> </w:t>
      </w:r>
      <w:r w:rsidR="008F0B11" w:rsidRPr="00676F8B">
        <w:rPr>
          <w:b/>
          <w:bCs/>
        </w:rPr>
        <w:t>end</w:t>
      </w:r>
      <w:r w:rsidR="00C5440E" w:rsidRPr="00676F8B">
        <w:rPr>
          <w:b/>
          <w:bCs/>
        </w:rPr>
        <w:t xml:space="preserve"> </w:t>
      </w:r>
      <w:r w:rsidR="008F0B11" w:rsidRPr="00676F8B">
        <w:rPr>
          <w:b/>
          <w:bCs/>
        </w:rPr>
        <w:t>of</w:t>
      </w:r>
      <w:r w:rsidR="00C5440E" w:rsidRPr="00676F8B">
        <w:rPr>
          <w:b/>
          <w:bCs/>
        </w:rPr>
        <w:t xml:space="preserve"> </w:t>
      </w:r>
      <w:r w:rsidR="008E731E" w:rsidRPr="00676F8B">
        <w:rPr>
          <w:b/>
          <w:bCs/>
        </w:rPr>
        <w:t>May</w:t>
      </w:r>
      <w:r w:rsidR="00C5440E" w:rsidRPr="00676F8B">
        <w:rPr>
          <w:b/>
          <w:bCs/>
        </w:rPr>
        <w:t xml:space="preserve"> </w:t>
      </w:r>
      <w:r w:rsidR="008F0B11" w:rsidRPr="00676F8B">
        <w:rPr>
          <w:b/>
          <w:bCs/>
        </w:rPr>
        <w:t>2022</w:t>
      </w:r>
      <w:r w:rsidR="008F0B11" w:rsidRPr="00676F8B">
        <w:t>.</w:t>
      </w:r>
      <w:r w:rsidR="00C5440E" w:rsidRPr="00676F8B">
        <w:t xml:space="preserve"> </w:t>
      </w:r>
      <w:r w:rsidR="008F0B11" w:rsidRPr="00676F8B">
        <w:t>While</w:t>
      </w:r>
      <w:r w:rsidR="00C5440E" w:rsidRPr="00676F8B">
        <w:t xml:space="preserve"> </w:t>
      </w:r>
      <w:r w:rsidR="008F0B11" w:rsidRPr="00676F8B">
        <w:t>the</w:t>
      </w:r>
      <w:r w:rsidR="00C5440E" w:rsidRPr="00676F8B">
        <w:t xml:space="preserve"> </w:t>
      </w:r>
      <w:r w:rsidR="008F0B11" w:rsidRPr="00676F8B">
        <w:t>team</w:t>
      </w:r>
      <w:r w:rsidR="00C5440E" w:rsidRPr="00676F8B">
        <w:t xml:space="preserve"> </w:t>
      </w:r>
      <w:r w:rsidR="008F0B11" w:rsidRPr="00676F8B">
        <w:t>has</w:t>
      </w:r>
      <w:r w:rsidR="00C5440E" w:rsidRPr="00676F8B">
        <w:t xml:space="preserve"> </w:t>
      </w:r>
      <w:r w:rsidR="008F0B11" w:rsidRPr="00676F8B">
        <w:t>been</w:t>
      </w:r>
      <w:r w:rsidR="00C5440E" w:rsidRPr="00676F8B">
        <w:t xml:space="preserve"> </w:t>
      </w:r>
      <w:r w:rsidR="008F0B11" w:rsidRPr="00676F8B">
        <w:t>well</w:t>
      </w:r>
      <w:r w:rsidR="00C5440E" w:rsidRPr="00676F8B">
        <w:t xml:space="preserve"> </w:t>
      </w:r>
      <w:r w:rsidR="008F0B11" w:rsidRPr="00676F8B">
        <w:t>resourced,</w:t>
      </w:r>
      <w:r w:rsidR="00C5440E" w:rsidRPr="00676F8B">
        <w:t xml:space="preserve"> </w:t>
      </w:r>
      <w:r w:rsidR="008F0B11" w:rsidRPr="00676F8B">
        <w:t>with</w:t>
      </w:r>
      <w:r w:rsidR="00C5440E" w:rsidRPr="00676F8B">
        <w:t xml:space="preserve"> </w:t>
      </w:r>
      <w:r w:rsidR="008F0B11" w:rsidRPr="00676F8B">
        <w:t>sufficient</w:t>
      </w:r>
      <w:r w:rsidR="00C5440E" w:rsidRPr="00676F8B">
        <w:t xml:space="preserve"> </w:t>
      </w:r>
      <w:r w:rsidR="008F0B11" w:rsidRPr="00676F8B">
        <w:t>people</w:t>
      </w:r>
      <w:r w:rsidR="00C5440E" w:rsidRPr="00676F8B">
        <w:t xml:space="preserve"> </w:t>
      </w:r>
      <w:r w:rsidR="008F0B11" w:rsidRPr="00676F8B">
        <w:t>and</w:t>
      </w:r>
      <w:r w:rsidR="00C5440E" w:rsidRPr="00676F8B">
        <w:t xml:space="preserve"> </w:t>
      </w:r>
      <w:r w:rsidR="008F0B11" w:rsidRPr="00676F8B">
        <w:t>expertise</w:t>
      </w:r>
      <w:r w:rsidR="00C5440E" w:rsidRPr="00676F8B">
        <w:t xml:space="preserve"> </w:t>
      </w:r>
      <w:r w:rsidR="008F0B11" w:rsidRPr="00676F8B">
        <w:t>to</w:t>
      </w:r>
      <w:r w:rsidR="00C5440E" w:rsidRPr="00676F8B">
        <w:t xml:space="preserve"> </w:t>
      </w:r>
      <w:r w:rsidR="008F0B11" w:rsidRPr="00676F8B">
        <w:t>conduct</w:t>
      </w:r>
      <w:r w:rsidR="00C5440E" w:rsidRPr="00676F8B">
        <w:t xml:space="preserve"> </w:t>
      </w:r>
      <w:r w:rsidR="008F0B11" w:rsidRPr="00676F8B">
        <w:t>the</w:t>
      </w:r>
      <w:r w:rsidR="00C5440E" w:rsidRPr="00676F8B">
        <w:t xml:space="preserve"> </w:t>
      </w:r>
      <w:r w:rsidR="008F0B11" w:rsidRPr="00676F8B">
        <w:t>analysis,</w:t>
      </w:r>
      <w:r w:rsidR="00C5440E" w:rsidRPr="00676F8B">
        <w:t xml:space="preserve"> </w:t>
      </w:r>
      <w:r w:rsidR="00523526" w:rsidRPr="00676F8B">
        <w:t>the</w:t>
      </w:r>
      <w:r w:rsidR="00C5440E" w:rsidRPr="00676F8B">
        <w:t xml:space="preserve"> </w:t>
      </w:r>
      <w:r w:rsidR="00523526" w:rsidRPr="00676F8B">
        <w:t>broad</w:t>
      </w:r>
      <w:r w:rsidR="00C5440E" w:rsidRPr="00676F8B">
        <w:t xml:space="preserve"> </w:t>
      </w:r>
      <w:r w:rsidR="00523526" w:rsidRPr="00676F8B">
        <w:t>scope</w:t>
      </w:r>
      <w:r w:rsidR="00C5440E" w:rsidRPr="00676F8B">
        <w:t xml:space="preserve"> </w:t>
      </w:r>
      <w:r w:rsidR="00523526" w:rsidRPr="00676F8B">
        <w:t>of</w:t>
      </w:r>
      <w:r w:rsidR="00C5440E" w:rsidRPr="00676F8B">
        <w:t xml:space="preserve"> </w:t>
      </w:r>
      <w:r w:rsidR="00523526" w:rsidRPr="00676F8B">
        <w:t>the</w:t>
      </w:r>
      <w:r w:rsidR="00C5440E" w:rsidRPr="00676F8B">
        <w:t xml:space="preserve"> </w:t>
      </w:r>
      <w:r w:rsidR="00E3222B">
        <w:t>T</w:t>
      </w:r>
      <w:r w:rsidR="00523526" w:rsidRPr="00676F8B">
        <w:t>erms</w:t>
      </w:r>
      <w:r w:rsidR="00C5440E" w:rsidRPr="00676F8B">
        <w:t xml:space="preserve"> </w:t>
      </w:r>
      <w:r w:rsidR="00523526" w:rsidRPr="00676F8B">
        <w:t>of</w:t>
      </w:r>
      <w:r w:rsidR="00C5440E" w:rsidRPr="00676F8B">
        <w:t xml:space="preserve"> </w:t>
      </w:r>
      <w:r w:rsidR="00E3222B">
        <w:t>R</w:t>
      </w:r>
      <w:r w:rsidR="00523526" w:rsidRPr="00676F8B">
        <w:t>eference</w:t>
      </w:r>
      <w:r w:rsidR="00C5440E" w:rsidRPr="00676F8B">
        <w:t xml:space="preserve"> </w:t>
      </w:r>
      <w:r w:rsidR="00523526" w:rsidRPr="00676F8B">
        <w:t>has</w:t>
      </w:r>
      <w:r w:rsidR="00C5440E" w:rsidRPr="00676F8B">
        <w:t xml:space="preserve"> </w:t>
      </w:r>
      <w:r w:rsidR="00523526" w:rsidRPr="00676F8B">
        <w:t>meant</w:t>
      </w:r>
      <w:r w:rsidR="00C5440E" w:rsidRPr="00676F8B">
        <w:t xml:space="preserve"> </w:t>
      </w:r>
      <w:r w:rsidR="008E731E" w:rsidRPr="00676F8B">
        <w:t xml:space="preserve">we are </w:t>
      </w:r>
      <w:r w:rsidR="00523526" w:rsidRPr="00676F8B">
        <w:t>trying</w:t>
      </w:r>
      <w:r w:rsidR="00C5440E" w:rsidRPr="00676F8B">
        <w:t xml:space="preserve"> </w:t>
      </w:r>
      <w:r w:rsidR="00523526" w:rsidRPr="00676F8B">
        <w:t>to</w:t>
      </w:r>
      <w:r w:rsidR="00C5440E" w:rsidRPr="00676F8B">
        <w:t xml:space="preserve"> </w:t>
      </w:r>
      <w:r w:rsidR="00523526" w:rsidRPr="00676F8B">
        <w:t>cover</w:t>
      </w:r>
      <w:r w:rsidR="00C5440E" w:rsidRPr="00676F8B">
        <w:t xml:space="preserve"> </w:t>
      </w:r>
      <w:r w:rsidR="00523526" w:rsidRPr="00676F8B">
        <w:t>a</w:t>
      </w:r>
      <w:r w:rsidR="00C5440E" w:rsidRPr="00676F8B">
        <w:t xml:space="preserve"> </w:t>
      </w:r>
      <w:r w:rsidR="00523526" w:rsidRPr="00676F8B">
        <w:t>lot</w:t>
      </w:r>
      <w:r w:rsidR="00C5440E" w:rsidRPr="00676F8B">
        <w:t xml:space="preserve"> </w:t>
      </w:r>
      <w:r w:rsidR="00523526" w:rsidRPr="00676F8B">
        <w:t>of</w:t>
      </w:r>
      <w:r w:rsidR="00C5440E" w:rsidRPr="00676F8B">
        <w:t xml:space="preserve"> </w:t>
      </w:r>
      <w:r w:rsidR="00523526" w:rsidRPr="00676F8B">
        <w:t>ground</w:t>
      </w:r>
      <w:r w:rsidR="00C5440E" w:rsidRPr="00676F8B">
        <w:t xml:space="preserve"> </w:t>
      </w:r>
      <w:r w:rsidR="00523526" w:rsidRPr="00676F8B">
        <w:t>in</w:t>
      </w:r>
      <w:r w:rsidR="00C5440E" w:rsidRPr="00676F8B">
        <w:t xml:space="preserve"> </w:t>
      </w:r>
      <w:r w:rsidR="00523526" w:rsidRPr="00676F8B">
        <w:t>a</w:t>
      </w:r>
      <w:r w:rsidR="00C5440E" w:rsidRPr="00676F8B">
        <w:t xml:space="preserve"> </w:t>
      </w:r>
      <w:r w:rsidR="00523526" w:rsidRPr="00676F8B">
        <w:t>short</w:t>
      </w:r>
      <w:r w:rsidR="00C5440E" w:rsidRPr="00676F8B">
        <w:t xml:space="preserve"> </w:t>
      </w:r>
      <w:r w:rsidR="00523526" w:rsidRPr="00676F8B">
        <w:t>space</w:t>
      </w:r>
      <w:r w:rsidR="00C5440E" w:rsidRPr="00676F8B">
        <w:t xml:space="preserve"> </w:t>
      </w:r>
      <w:r w:rsidR="00523526" w:rsidRPr="00676F8B">
        <w:t>of</w:t>
      </w:r>
      <w:r w:rsidR="00C5440E" w:rsidRPr="00676F8B">
        <w:t xml:space="preserve"> </w:t>
      </w:r>
      <w:r w:rsidR="00523526" w:rsidRPr="00676F8B">
        <w:t>time.</w:t>
      </w:r>
      <w:r w:rsidR="00C5440E" w:rsidRPr="00676F8B">
        <w:t xml:space="preserve"> </w:t>
      </w:r>
    </w:p>
    <w:p w14:paraId="7BB44726" w14:textId="4A16086E" w:rsidR="0098552D" w:rsidRPr="00676F8B" w:rsidRDefault="0098552D" w:rsidP="00783EB0">
      <w:pPr>
        <w:pStyle w:val="TOCHeading"/>
      </w:pPr>
      <w:r w:rsidRPr="00676F8B">
        <w:t>Data</w:t>
      </w:r>
      <w:r w:rsidR="00C5440E" w:rsidRPr="00676F8B">
        <w:t xml:space="preserve"> </w:t>
      </w:r>
      <w:r w:rsidRPr="00676F8B">
        <w:t>and</w:t>
      </w:r>
      <w:r w:rsidR="00C5440E" w:rsidRPr="00676F8B">
        <w:t xml:space="preserve"> </w:t>
      </w:r>
      <w:r w:rsidRPr="00676F8B">
        <w:t>Analysis</w:t>
      </w:r>
    </w:p>
    <w:p w14:paraId="4F7054BA" w14:textId="0D431254" w:rsidR="00A23D8E" w:rsidRPr="00676F8B" w:rsidRDefault="00E711D3">
      <w:pPr>
        <w:pStyle w:val="Body"/>
        <w:numPr>
          <w:ilvl w:val="0"/>
          <w:numId w:val="0"/>
        </w:numPr>
      </w:pPr>
      <w:r w:rsidRPr="00676F8B">
        <w:rPr>
          <w:b/>
          <w:bCs/>
        </w:rPr>
        <w:t>T</w:t>
      </w:r>
      <w:r w:rsidR="0046608A" w:rsidRPr="00676F8B">
        <w:rPr>
          <w:b/>
          <w:bCs/>
        </w:rPr>
        <w:t>he</w:t>
      </w:r>
      <w:r w:rsidR="00C5440E" w:rsidRPr="00676F8B">
        <w:rPr>
          <w:b/>
          <w:bCs/>
        </w:rPr>
        <w:t xml:space="preserve"> </w:t>
      </w:r>
      <w:r w:rsidR="00F57CAA" w:rsidRPr="00676F8B">
        <w:rPr>
          <w:b/>
          <w:bCs/>
        </w:rPr>
        <w:t>Review Team</w:t>
      </w:r>
      <w:r w:rsidR="00C5440E" w:rsidRPr="00676F8B">
        <w:rPr>
          <w:b/>
          <w:bCs/>
        </w:rPr>
        <w:t xml:space="preserve"> </w:t>
      </w:r>
      <w:r w:rsidR="0046608A" w:rsidRPr="00676F8B">
        <w:rPr>
          <w:b/>
          <w:bCs/>
        </w:rPr>
        <w:t>found</w:t>
      </w:r>
      <w:r w:rsidR="00C5440E" w:rsidRPr="00676F8B">
        <w:rPr>
          <w:b/>
          <w:bCs/>
        </w:rPr>
        <w:t xml:space="preserve"> </w:t>
      </w:r>
      <w:r w:rsidR="0046608A" w:rsidRPr="00676F8B">
        <w:rPr>
          <w:b/>
          <w:bCs/>
        </w:rPr>
        <w:t>that</w:t>
      </w:r>
      <w:r w:rsidR="00C5440E" w:rsidRPr="00676F8B">
        <w:rPr>
          <w:b/>
          <w:bCs/>
        </w:rPr>
        <w:t xml:space="preserve"> </w:t>
      </w:r>
      <w:r w:rsidR="00536580" w:rsidRPr="00676F8B">
        <w:rPr>
          <w:b/>
          <w:bCs/>
        </w:rPr>
        <w:t>collection,</w:t>
      </w:r>
      <w:r w:rsidR="00C5440E" w:rsidRPr="00676F8B">
        <w:rPr>
          <w:b/>
          <w:bCs/>
        </w:rPr>
        <w:t xml:space="preserve"> </w:t>
      </w:r>
      <w:r w:rsidR="00237E60" w:rsidRPr="00676F8B">
        <w:rPr>
          <w:b/>
          <w:bCs/>
        </w:rPr>
        <w:t>collation,</w:t>
      </w:r>
      <w:r w:rsidR="00C5440E" w:rsidRPr="00676F8B">
        <w:rPr>
          <w:b/>
          <w:bCs/>
        </w:rPr>
        <w:t xml:space="preserve"> </w:t>
      </w:r>
      <w:r w:rsidR="00536580" w:rsidRPr="00676F8B">
        <w:rPr>
          <w:b/>
          <w:bCs/>
        </w:rPr>
        <w:t>and</w:t>
      </w:r>
      <w:r w:rsidR="00C5440E" w:rsidRPr="00676F8B">
        <w:rPr>
          <w:b/>
          <w:bCs/>
        </w:rPr>
        <w:t xml:space="preserve"> </w:t>
      </w:r>
      <w:r w:rsidR="00536580" w:rsidRPr="00676F8B">
        <w:rPr>
          <w:b/>
          <w:bCs/>
        </w:rPr>
        <w:t>coordination</w:t>
      </w:r>
      <w:r w:rsidR="00C5440E" w:rsidRPr="00676F8B">
        <w:rPr>
          <w:b/>
          <w:bCs/>
        </w:rPr>
        <w:t xml:space="preserve"> </w:t>
      </w:r>
      <w:r w:rsidR="00536580" w:rsidRPr="00676F8B">
        <w:rPr>
          <w:b/>
          <w:bCs/>
        </w:rPr>
        <w:t>of</w:t>
      </w:r>
      <w:r w:rsidR="00C5440E" w:rsidRPr="00676F8B">
        <w:rPr>
          <w:b/>
          <w:bCs/>
        </w:rPr>
        <w:t xml:space="preserve"> </w:t>
      </w:r>
      <w:r w:rsidR="00536580" w:rsidRPr="00676F8B">
        <w:rPr>
          <w:b/>
          <w:bCs/>
        </w:rPr>
        <w:t>economic</w:t>
      </w:r>
      <w:r w:rsidR="00C5440E" w:rsidRPr="00676F8B">
        <w:rPr>
          <w:b/>
          <w:bCs/>
        </w:rPr>
        <w:t xml:space="preserve"> </w:t>
      </w:r>
      <w:r w:rsidR="00536580" w:rsidRPr="00676F8B">
        <w:rPr>
          <w:b/>
          <w:bCs/>
        </w:rPr>
        <w:t>and</w:t>
      </w:r>
      <w:r w:rsidR="00C5440E" w:rsidRPr="00676F8B">
        <w:rPr>
          <w:b/>
          <w:bCs/>
        </w:rPr>
        <w:t xml:space="preserve"> </w:t>
      </w:r>
      <w:r w:rsidR="00536580" w:rsidRPr="00676F8B">
        <w:rPr>
          <w:b/>
          <w:bCs/>
        </w:rPr>
        <w:t>fiscal</w:t>
      </w:r>
      <w:r w:rsidR="00C5440E" w:rsidRPr="00676F8B">
        <w:rPr>
          <w:b/>
          <w:bCs/>
        </w:rPr>
        <w:t xml:space="preserve"> </w:t>
      </w:r>
      <w:r w:rsidR="00536580" w:rsidRPr="00676F8B">
        <w:rPr>
          <w:b/>
          <w:bCs/>
        </w:rPr>
        <w:t>data</w:t>
      </w:r>
      <w:r w:rsidR="00C5440E" w:rsidRPr="00676F8B">
        <w:rPr>
          <w:b/>
          <w:bCs/>
        </w:rPr>
        <w:t xml:space="preserve"> </w:t>
      </w:r>
      <w:r w:rsidR="00536580" w:rsidRPr="00676F8B">
        <w:rPr>
          <w:b/>
          <w:bCs/>
        </w:rPr>
        <w:t>in</w:t>
      </w:r>
      <w:r w:rsidR="00C5440E" w:rsidRPr="00676F8B">
        <w:rPr>
          <w:b/>
          <w:bCs/>
        </w:rPr>
        <w:t xml:space="preserve"> </w:t>
      </w:r>
      <w:r w:rsidR="00536580" w:rsidRPr="00676F8B">
        <w:rPr>
          <w:b/>
          <w:bCs/>
        </w:rPr>
        <w:t>OTP</w:t>
      </w:r>
      <w:r w:rsidR="00C5440E" w:rsidRPr="00676F8B">
        <w:rPr>
          <w:b/>
          <w:bCs/>
        </w:rPr>
        <w:t xml:space="preserve"> </w:t>
      </w:r>
      <w:r w:rsidR="00536580" w:rsidRPr="00676F8B">
        <w:rPr>
          <w:b/>
          <w:bCs/>
        </w:rPr>
        <w:t>is</w:t>
      </w:r>
      <w:r w:rsidR="00C5440E" w:rsidRPr="00676F8B">
        <w:rPr>
          <w:b/>
          <w:bCs/>
        </w:rPr>
        <w:t xml:space="preserve"> </w:t>
      </w:r>
      <w:r w:rsidR="00FB369D" w:rsidRPr="00676F8B">
        <w:rPr>
          <w:b/>
          <w:bCs/>
        </w:rPr>
        <w:t>not</w:t>
      </w:r>
      <w:r w:rsidR="00C5440E" w:rsidRPr="00676F8B">
        <w:rPr>
          <w:b/>
          <w:bCs/>
        </w:rPr>
        <w:t xml:space="preserve"> </w:t>
      </w:r>
      <w:r w:rsidR="00FB369D" w:rsidRPr="00676F8B">
        <w:rPr>
          <w:b/>
          <w:bCs/>
        </w:rPr>
        <w:t>systematic</w:t>
      </w:r>
      <w:r w:rsidR="00FB369D" w:rsidRPr="00676F8B">
        <w:t>.</w:t>
      </w:r>
      <w:r w:rsidR="00C5440E" w:rsidRPr="00676F8B">
        <w:t xml:space="preserve"> </w:t>
      </w:r>
      <w:r w:rsidR="00FB369D" w:rsidRPr="00676F8B">
        <w:t>By</w:t>
      </w:r>
      <w:r w:rsidR="00C5440E" w:rsidRPr="00676F8B">
        <w:t xml:space="preserve"> </w:t>
      </w:r>
      <w:r w:rsidR="00FB369D" w:rsidRPr="00676F8B">
        <w:t>that</w:t>
      </w:r>
      <w:r w:rsidR="00C5440E" w:rsidRPr="00676F8B">
        <w:t xml:space="preserve"> </w:t>
      </w:r>
      <w:r w:rsidR="00FB369D" w:rsidRPr="00676F8B">
        <w:t>we</w:t>
      </w:r>
      <w:r w:rsidR="00C5440E" w:rsidRPr="00676F8B">
        <w:t xml:space="preserve"> </w:t>
      </w:r>
      <w:r w:rsidR="00FB369D" w:rsidRPr="00676F8B">
        <w:t>mean</w:t>
      </w:r>
      <w:r w:rsidR="00C5440E" w:rsidRPr="00676F8B">
        <w:t xml:space="preserve"> </w:t>
      </w:r>
      <w:r w:rsidR="00FB369D" w:rsidRPr="00676F8B">
        <w:t>that</w:t>
      </w:r>
      <w:r w:rsidR="00C5440E" w:rsidRPr="00676F8B">
        <w:t xml:space="preserve"> </w:t>
      </w:r>
      <w:r w:rsidR="00FB369D" w:rsidRPr="00676F8B">
        <w:t>consistent,</w:t>
      </w:r>
      <w:r w:rsidR="00C5440E" w:rsidRPr="00676F8B">
        <w:t xml:space="preserve"> </w:t>
      </w:r>
      <w:r w:rsidR="00FB369D" w:rsidRPr="00676F8B">
        <w:t>comparable</w:t>
      </w:r>
      <w:r w:rsidR="00C5440E" w:rsidRPr="00676F8B">
        <w:t xml:space="preserve"> </w:t>
      </w:r>
      <w:r w:rsidR="00FB369D" w:rsidRPr="00676F8B">
        <w:t>economic</w:t>
      </w:r>
      <w:r w:rsidR="00C5440E" w:rsidRPr="00676F8B">
        <w:t xml:space="preserve"> </w:t>
      </w:r>
      <w:r w:rsidR="00FB369D" w:rsidRPr="00676F8B">
        <w:t>and</w:t>
      </w:r>
      <w:r w:rsidR="00C5440E" w:rsidRPr="00676F8B">
        <w:t xml:space="preserve"> </w:t>
      </w:r>
      <w:r w:rsidR="00FB369D" w:rsidRPr="00676F8B">
        <w:t>fiscal</w:t>
      </w:r>
      <w:r w:rsidR="00C5440E" w:rsidRPr="00676F8B">
        <w:t xml:space="preserve"> </w:t>
      </w:r>
      <w:r w:rsidR="00FB369D" w:rsidRPr="00676F8B">
        <w:t>data</w:t>
      </w:r>
      <w:r w:rsidR="00C5440E" w:rsidRPr="00676F8B">
        <w:t xml:space="preserve"> </w:t>
      </w:r>
      <w:r w:rsidR="00FB369D" w:rsidRPr="00676F8B">
        <w:t>is</w:t>
      </w:r>
      <w:r w:rsidR="00C5440E" w:rsidRPr="00676F8B">
        <w:t xml:space="preserve"> </w:t>
      </w:r>
      <w:r w:rsidR="00FB369D" w:rsidRPr="00676F8B">
        <w:t>not</w:t>
      </w:r>
      <w:r w:rsidR="00C5440E" w:rsidRPr="00676F8B">
        <w:t xml:space="preserve"> </w:t>
      </w:r>
      <w:r w:rsidR="00FB369D" w:rsidRPr="00676F8B">
        <w:t>collected,</w:t>
      </w:r>
      <w:r w:rsidR="00C5440E" w:rsidRPr="00676F8B">
        <w:t xml:space="preserve"> </w:t>
      </w:r>
      <w:r w:rsidR="00237E60" w:rsidRPr="00676F8B">
        <w:t>moderated,</w:t>
      </w:r>
      <w:r w:rsidR="00C5440E" w:rsidRPr="00676F8B">
        <w:t xml:space="preserve"> </w:t>
      </w:r>
      <w:r w:rsidR="00CE66AD" w:rsidRPr="00676F8B">
        <w:t>and</w:t>
      </w:r>
      <w:r w:rsidR="00C5440E" w:rsidRPr="00676F8B">
        <w:t xml:space="preserve"> </w:t>
      </w:r>
      <w:r w:rsidR="00CE66AD" w:rsidRPr="00676F8B">
        <w:t>shared</w:t>
      </w:r>
      <w:r w:rsidR="00C5440E" w:rsidRPr="00676F8B">
        <w:t xml:space="preserve"> </w:t>
      </w:r>
      <w:r w:rsidR="00CE66AD" w:rsidRPr="00676F8B">
        <w:t>with</w:t>
      </w:r>
      <w:r w:rsidR="00C5440E" w:rsidRPr="00676F8B">
        <w:t xml:space="preserve"> </w:t>
      </w:r>
      <w:r w:rsidR="00237E60" w:rsidRPr="00676F8B">
        <w:t>relevant</w:t>
      </w:r>
      <w:r w:rsidR="00C5440E" w:rsidRPr="00676F8B">
        <w:t xml:space="preserve"> </w:t>
      </w:r>
      <w:r w:rsidR="000565B8" w:rsidRPr="00676F8B">
        <w:t>areas</w:t>
      </w:r>
      <w:r w:rsidR="00C5440E" w:rsidRPr="00676F8B">
        <w:t xml:space="preserve"> </w:t>
      </w:r>
      <w:r w:rsidR="000565B8" w:rsidRPr="00676F8B">
        <w:t>across</w:t>
      </w:r>
      <w:r w:rsidR="00C5440E" w:rsidRPr="00676F8B">
        <w:t xml:space="preserve"> </w:t>
      </w:r>
      <w:r w:rsidR="000565B8" w:rsidRPr="00676F8B">
        <w:t>DFAT,</w:t>
      </w:r>
      <w:r w:rsidR="00C5440E" w:rsidRPr="00676F8B">
        <w:t xml:space="preserve"> </w:t>
      </w:r>
      <w:r w:rsidR="000565B8" w:rsidRPr="00676F8B">
        <w:t>particular</w:t>
      </w:r>
      <w:r w:rsidR="00434166" w:rsidRPr="00676F8B">
        <w:t>ly</w:t>
      </w:r>
      <w:r w:rsidR="00C5440E" w:rsidRPr="00676F8B">
        <w:t xml:space="preserve"> </w:t>
      </w:r>
      <w:r w:rsidR="000565B8" w:rsidRPr="00676F8B">
        <w:t>posts.</w:t>
      </w:r>
      <w:r w:rsidR="00C5440E" w:rsidRPr="00676F8B">
        <w:t xml:space="preserve"> </w:t>
      </w:r>
      <w:r w:rsidR="000565B8" w:rsidRPr="00676F8B">
        <w:t>This</w:t>
      </w:r>
      <w:r w:rsidR="00C5440E" w:rsidRPr="00676F8B">
        <w:t xml:space="preserve"> </w:t>
      </w:r>
      <w:r w:rsidR="000565B8" w:rsidRPr="00676F8B">
        <w:t>means</w:t>
      </w:r>
      <w:r w:rsidR="00C5440E" w:rsidRPr="00676F8B">
        <w:t xml:space="preserve"> </w:t>
      </w:r>
      <w:r w:rsidR="000565B8" w:rsidRPr="00676F8B">
        <w:t>we</w:t>
      </w:r>
      <w:r w:rsidR="00C5440E" w:rsidRPr="00676F8B">
        <w:t xml:space="preserve"> </w:t>
      </w:r>
      <w:r w:rsidR="000565B8" w:rsidRPr="00676F8B">
        <w:t>have</w:t>
      </w:r>
      <w:r w:rsidR="00C5440E" w:rsidRPr="00676F8B">
        <w:t xml:space="preserve"> </w:t>
      </w:r>
      <w:r w:rsidR="000565B8" w:rsidRPr="00676F8B">
        <w:t>in</w:t>
      </w:r>
      <w:r w:rsidR="00C5440E" w:rsidRPr="00676F8B">
        <w:t xml:space="preserve"> </w:t>
      </w:r>
      <w:r w:rsidR="00237E60" w:rsidRPr="00676F8B">
        <w:t>part</w:t>
      </w:r>
      <w:r w:rsidR="00C5440E" w:rsidRPr="00676F8B">
        <w:t xml:space="preserve"> </w:t>
      </w:r>
      <w:r w:rsidR="000565B8" w:rsidRPr="00676F8B">
        <w:t>had</w:t>
      </w:r>
      <w:r w:rsidR="00C5440E" w:rsidRPr="00676F8B">
        <w:t xml:space="preserve"> </w:t>
      </w:r>
      <w:r w:rsidR="000565B8" w:rsidRPr="00676F8B">
        <w:t>to</w:t>
      </w:r>
      <w:r w:rsidR="00C5440E" w:rsidRPr="00676F8B">
        <w:t xml:space="preserve"> </w:t>
      </w:r>
      <w:r w:rsidR="000565B8" w:rsidRPr="00676F8B">
        <w:t>construct</w:t>
      </w:r>
      <w:r w:rsidR="00C5440E" w:rsidRPr="00676F8B">
        <w:t xml:space="preserve"> </w:t>
      </w:r>
      <w:r w:rsidR="000565B8" w:rsidRPr="00676F8B">
        <w:t>our</w:t>
      </w:r>
      <w:r w:rsidR="00C5440E" w:rsidRPr="00676F8B">
        <w:t xml:space="preserve"> </w:t>
      </w:r>
      <w:r w:rsidR="000565B8" w:rsidRPr="00676F8B">
        <w:t>own</w:t>
      </w:r>
      <w:r w:rsidR="00C5440E" w:rsidRPr="00676F8B">
        <w:t xml:space="preserve"> </w:t>
      </w:r>
      <w:r w:rsidR="000565B8" w:rsidRPr="00676F8B">
        <w:t>baseline</w:t>
      </w:r>
      <w:r w:rsidR="00C5440E" w:rsidRPr="00676F8B">
        <w:t xml:space="preserve"> </w:t>
      </w:r>
      <w:r w:rsidR="000565B8" w:rsidRPr="00676F8B">
        <w:t>of</w:t>
      </w:r>
      <w:r w:rsidR="00C5440E" w:rsidRPr="00676F8B">
        <w:t xml:space="preserve"> </w:t>
      </w:r>
      <w:r w:rsidR="000565B8" w:rsidRPr="00676F8B">
        <w:t>economic</w:t>
      </w:r>
      <w:r w:rsidR="00C5440E" w:rsidRPr="00676F8B">
        <w:t xml:space="preserve"> </w:t>
      </w:r>
      <w:r w:rsidR="000565B8" w:rsidRPr="00676F8B">
        <w:t>and</w:t>
      </w:r>
      <w:r w:rsidR="00C5440E" w:rsidRPr="00676F8B">
        <w:t xml:space="preserve"> </w:t>
      </w:r>
      <w:r w:rsidR="000565B8" w:rsidRPr="00676F8B">
        <w:t>fiscal</w:t>
      </w:r>
      <w:r w:rsidR="00C5440E" w:rsidRPr="00676F8B">
        <w:t xml:space="preserve"> </w:t>
      </w:r>
      <w:r w:rsidR="001C47F1" w:rsidRPr="00676F8B">
        <w:t>measures</w:t>
      </w:r>
      <w:r w:rsidR="00C5440E" w:rsidRPr="00676F8B">
        <w:t xml:space="preserve"> </w:t>
      </w:r>
      <w:r w:rsidR="001C47F1" w:rsidRPr="00676F8B">
        <w:t>for</w:t>
      </w:r>
      <w:r w:rsidR="00C5440E" w:rsidRPr="00676F8B">
        <w:t xml:space="preserve"> </w:t>
      </w:r>
      <w:r w:rsidR="001C47F1" w:rsidRPr="00676F8B">
        <w:t>the</w:t>
      </w:r>
      <w:r w:rsidR="00C5440E" w:rsidRPr="00676F8B">
        <w:t xml:space="preserve"> </w:t>
      </w:r>
      <w:r w:rsidR="00C03365">
        <w:t>r</w:t>
      </w:r>
      <w:r w:rsidR="00F57CAA" w:rsidRPr="00676F8B">
        <w:t>eview</w:t>
      </w:r>
      <w:r w:rsidR="001C47F1" w:rsidRPr="00676F8B">
        <w:t>.</w:t>
      </w:r>
      <w:r w:rsidR="00C5440E" w:rsidRPr="00676F8B">
        <w:t xml:space="preserve"> </w:t>
      </w:r>
      <w:r w:rsidR="001C47F1" w:rsidRPr="00676F8B">
        <w:t>The</w:t>
      </w:r>
      <w:r w:rsidR="00C5440E" w:rsidRPr="00676F8B">
        <w:t xml:space="preserve"> </w:t>
      </w:r>
      <w:r w:rsidR="001C47F1" w:rsidRPr="00676F8B">
        <w:t>same</w:t>
      </w:r>
      <w:r w:rsidR="00C5440E" w:rsidRPr="00676F8B">
        <w:t xml:space="preserve"> </w:t>
      </w:r>
      <w:r w:rsidR="001C47F1" w:rsidRPr="00676F8B">
        <w:t>can</w:t>
      </w:r>
      <w:r w:rsidR="00C5440E" w:rsidRPr="00676F8B">
        <w:t xml:space="preserve"> </w:t>
      </w:r>
      <w:r w:rsidR="001C47F1" w:rsidRPr="00676F8B">
        <w:t>be</w:t>
      </w:r>
      <w:r w:rsidR="00C5440E" w:rsidRPr="00676F8B">
        <w:t xml:space="preserve"> </w:t>
      </w:r>
      <w:r w:rsidR="001C47F1" w:rsidRPr="00676F8B">
        <w:t>said</w:t>
      </w:r>
      <w:r w:rsidR="00C5440E" w:rsidRPr="00676F8B">
        <w:t xml:space="preserve"> </w:t>
      </w:r>
      <w:r w:rsidR="001C47F1" w:rsidRPr="00676F8B">
        <w:t>for</w:t>
      </w:r>
      <w:r w:rsidR="00C5440E" w:rsidRPr="00676F8B">
        <w:t xml:space="preserve"> </w:t>
      </w:r>
      <w:r w:rsidR="001C47F1" w:rsidRPr="00676F8B">
        <w:t>country</w:t>
      </w:r>
      <w:r w:rsidR="00C5440E" w:rsidRPr="00676F8B">
        <w:t xml:space="preserve"> </w:t>
      </w:r>
      <w:r w:rsidR="001C47F1" w:rsidRPr="00676F8B">
        <w:t>and</w:t>
      </w:r>
      <w:r w:rsidR="00C5440E" w:rsidRPr="00676F8B">
        <w:t xml:space="preserve"> </w:t>
      </w:r>
      <w:r w:rsidR="001C47F1" w:rsidRPr="00676F8B">
        <w:t>investment</w:t>
      </w:r>
      <w:r w:rsidR="00C03365">
        <w:t>-</w:t>
      </w:r>
      <w:r w:rsidR="001C47F1" w:rsidRPr="00676F8B">
        <w:t>level</w:t>
      </w:r>
      <w:r w:rsidR="00C5440E" w:rsidRPr="00676F8B">
        <w:t xml:space="preserve"> </w:t>
      </w:r>
      <w:r w:rsidR="001C47F1" w:rsidRPr="00676F8B">
        <w:t>data</w:t>
      </w:r>
      <w:r w:rsidR="00C5440E" w:rsidRPr="00676F8B">
        <w:t xml:space="preserve"> </w:t>
      </w:r>
      <w:r w:rsidR="001C47F1" w:rsidRPr="00676F8B">
        <w:t>and</w:t>
      </w:r>
      <w:r w:rsidR="00C5440E" w:rsidRPr="00676F8B">
        <w:t xml:space="preserve"> </w:t>
      </w:r>
      <w:r w:rsidR="001C47F1" w:rsidRPr="00676F8B">
        <w:t>analysis.</w:t>
      </w:r>
      <w:r w:rsidR="00C5440E" w:rsidRPr="00676F8B">
        <w:t xml:space="preserve"> </w:t>
      </w:r>
      <w:r w:rsidR="006228F5" w:rsidRPr="00676F8B">
        <w:t>There</w:t>
      </w:r>
      <w:r w:rsidR="00C5440E" w:rsidRPr="00676F8B">
        <w:t xml:space="preserve"> </w:t>
      </w:r>
      <w:r w:rsidR="006228F5" w:rsidRPr="00676F8B">
        <w:t>has</w:t>
      </w:r>
      <w:r w:rsidR="00C5440E" w:rsidRPr="00676F8B">
        <w:t xml:space="preserve"> </w:t>
      </w:r>
      <w:r w:rsidR="006228F5" w:rsidRPr="00676F8B">
        <w:t>been</w:t>
      </w:r>
      <w:r w:rsidR="00C5440E" w:rsidRPr="00676F8B">
        <w:t xml:space="preserve"> </w:t>
      </w:r>
      <w:r w:rsidR="00F45161" w:rsidRPr="00676F8B">
        <w:t>a</w:t>
      </w:r>
      <w:r w:rsidR="00C5440E" w:rsidRPr="00676F8B">
        <w:t xml:space="preserve"> </w:t>
      </w:r>
      <w:r w:rsidR="00F45161" w:rsidRPr="00676F8B">
        <w:t>lot</w:t>
      </w:r>
      <w:r w:rsidR="00C5440E" w:rsidRPr="00676F8B">
        <w:t xml:space="preserve"> </w:t>
      </w:r>
      <w:r w:rsidR="00F45161" w:rsidRPr="00676F8B">
        <w:t>of</w:t>
      </w:r>
      <w:r w:rsidR="00C5440E" w:rsidRPr="00676F8B">
        <w:t xml:space="preserve"> </w:t>
      </w:r>
      <w:r w:rsidR="00F45161" w:rsidRPr="00676F8B">
        <w:t>effort</w:t>
      </w:r>
      <w:r w:rsidR="00C5440E" w:rsidRPr="00676F8B">
        <w:t xml:space="preserve"> </w:t>
      </w:r>
      <w:r w:rsidR="00F45161" w:rsidRPr="00676F8B">
        <w:t>put</w:t>
      </w:r>
      <w:r w:rsidR="00C5440E" w:rsidRPr="00676F8B">
        <w:t xml:space="preserve"> </w:t>
      </w:r>
      <w:r w:rsidR="00F45161" w:rsidRPr="00676F8B">
        <w:t>into</w:t>
      </w:r>
      <w:r w:rsidR="00C5440E" w:rsidRPr="00676F8B">
        <w:t xml:space="preserve"> </w:t>
      </w:r>
      <w:r w:rsidR="006228F5" w:rsidRPr="00676F8B">
        <w:t>coordination</w:t>
      </w:r>
      <w:r w:rsidR="00C5440E" w:rsidRPr="00676F8B">
        <w:t xml:space="preserve"> </w:t>
      </w:r>
      <w:r w:rsidR="006228F5" w:rsidRPr="00676F8B">
        <w:t>of</w:t>
      </w:r>
      <w:r w:rsidR="00C5440E" w:rsidRPr="00676F8B">
        <w:t xml:space="preserve"> </w:t>
      </w:r>
      <w:r w:rsidR="006228F5" w:rsidRPr="00676F8B">
        <w:t>the</w:t>
      </w:r>
      <w:r w:rsidR="00C5440E" w:rsidRPr="00676F8B">
        <w:t xml:space="preserve"> </w:t>
      </w:r>
      <w:r w:rsidR="006D437D">
        <w:t>p</w:t>
      </w:r>
      <w:r w:rsidR="006228F5" w:rsidRPr="00676F8B">
        <w:t>ackage</w:t>
      </w:r>
      <w:r w:rsidR="00C5440E" w:rsidRPr="00676F8B">
        <w:t xml:space="preserve"> </w:t>
      </w:r>
      <w:r w:rsidR="00F45161" w:rsidRPr="00676F8B">
        <w:t>by</w:t>
      </w:r>
      <w:r w:rsidR="00C5440E" w:rsidRPr="00676F8B">
        <w:t xml:space="preserve"> </w:t>
      </w:r>
      <w:r w:rsidR="00F45161" w:rsidRPr="00676F8B">
        <w:t>OTP</w:t>
      </w:r>
      <w:r w:rsidR="006228F5" w:rsidRPr="00676F8B">
        <w:t>,</w:t>
      </w:r>
      <w:r w:rsidR="00C5440E" w:rsidRPr="00676F8B">
        <w:t xml:space="preserve"> </w:t>
      </w:r>
      <w:r w:rsidR="006228F5" w:rsidRPr="00676F8B">
        <w:t>but</w:t>
      </w:r>
      <w:r w:rsidR="00C5440E" w:rsidRPr="00676F8B">
        <w:t xml:space="preserve"> </w:t>
      </w:r>
      <w:r w:rsidR="00F45161" w:rsidRPr="00676F8B">
        <w:t>there</w:t>
      </w:r>
      <w:r w:rsidR="00C5440E" w:rsidRPr="00676F8B">
        <w:t xml:space="preserve"> </w:t>
      </w:r>
      <w:r w:rsidR="00F45161" w:rsidRPr="00676F8B">
        <w:t>was</w:t>
      </w:r>
      <w:r w:rsidR="00C5440E" w:rsidRPr="00676F8B">
        <w:t xml:space="preserve"> </w:t>
      </w:r>
      <w:r w:rsidR="00F45161" w:rsidRPr="00676F8B">
        <w:t>no</w:t>
      </w:r>
      <w:r w:rsidR="0084591A" w:rsidRPr="00676F8B">
        <w:t>t</w:t>
      </w:r>
      <w:r w:rsidR="00C5440E" w:rsidRPr="00676F8B">
        <w:t xml:space="preserve"> </w:t>
      </w:r>
      <w:r w:rsidR="0084591A" w:rsidRPr="00676F8B">
        <w:t>a</w:t>
      </w:r>
      <w:r w:rsidR="00C5440E" w:rsidRPr="00676F8B">
        <w:t xml:space="preserve"> </w:t>
      </w:r>
      <w:r w:rsidR="0084591A" w:rsidRPr="00676F8B">
        <w:t>consistent</w:t>
      </w:r>
      <w:r w:rsidR="00C5440E" w:rsidRPr="00676F8B">
        <w:t xml:space="preserve"> </w:t>
      </w:r>
      <w:r w:rsidR="0084591A" w:rsidRPr="00676F8B">
        <w:t>approach</w:t>
      </w:r>
      <w:r w:rsidR="00C5440E" w:rsidRPr="00676F8B">
        <w:t xml:space="preserve"> </w:t>
      </w:r>
      <w:r w:rsidR="0084591A" w:rsidRPr="00676F8B">
        <w:t>to</w:t>
      </w:r>
      <w:r w:rsidR="00C5440E" w:rsidRPr="00676F8B">
        <w:t xml:space="preserve"> </w:t>
      </w:r>
      <w:r w:rsidR="0084591A" w:rsidRPr="00676F8B">
        <w:t>identifying</w:t>
      </w:r>
      <w:r w:rsidR="00C5440E" w:rsidRPr="00676F8B">
        <w:t xml:space="preserve"> </w:t>
      </w:r>
      <w:r w:rsidR="0084591A" w:rsidRPr="00676F8B">
        <w:t>what</w:t>
      </w:r>
      <w:r w:rsidR="00C5440E" w:rsidRPr="00676F8B">
        <w:t xml:space="preserve"> </w:t>
      </w:r>
      <w:r w:rsidR="0084591A" w:rsidRPr="00676F8B">
        <w:t>data,</w:t>
      </w:r>
      <w:r w:rsidR="00C5440E" w:rsidRPr="00676F8B">
        <w:t xml:space="preserve"> </w:t>
      </w:r>
      <w:r w:rsidR="0084591A" w:rsidRPr="00676F8B">
        <w:t>analysis</w:t>
      </w:r>
      <w:r w:rsidR="00C03365">
        <w:t>,</w:t>
      </w:r>
      <w:r w:rsidR="00C5440E" w:rsidRPr="00676F8B">
        <w:t xml:space="preserve"> </w:t>
      </w:r>
      <w:r w:rsidR="0084591A" w:rsidRPr="00676F8B">
        <w:t>and</w:t>
      </w:r>
      <w:r w:rsidR="00C5440E" w:rsidRPr="00676F8B">
        <w:t xml:space="preserve"> </w:t>
      </w:r>
      <w:r w:rsidR="0084591A" w:rsidRPr="00676F8B">
        <w:t>reporting</w:t>
      </w:r>
      <w:r w:rsidR="00C5440E" w:rsidRPr="00676F8B">
        <w:t xml:space="preserve"> </w:t>
      </w:r>
      <w:r w:rsidR="0084591A" w:rsidRPr="00676F8B">
        <w:t>was</w:t>
      </w:r>
      <w:r w:rsidR="00C5440E" w:rsidRPr="00676F8B">
        <w:t xml:space="preserve"> </w:t>
      </w:r>
      <w:r w:rsidR="0084591A" w:rsidRPr="00676F8B">
        <w:t>available</w:t>
      </w:r>
      <w:r w:rsidR="00C03365">
        <w:t>,</w:t>
      </w:r>
      <w:r w:rsidR="00C5440E" w:rsidRPr="00676F8B">
        <w:t xml:space="preserve"> </w:t>
      </w:r>
      <w:r w:rsidR="0084591A" w:rsidRPr="00676F8B">
        <w:t>or</w:t>
      </w:r>
      <w:r w:rsidR="00C5440E" w:rsidRPr="00676F8B">
        <w:t xml:space="preserve"> </w:t>
      </w:r>
      <w:r w:rsidR="0084591A" w:rsidRPr="00676F8B">
        <w:t>would</w:t>
      </w:r>
      <w:r w:rsidR="00C5440E" w:rsidRPr="00676F8B">
        <w:t xml:space="preserve"> </w:t>
      </w:r>
      <w:r w:rsidR="0084591A" w:rsidRPr="00676F8B">
        <w:t>become</w:t>
      </w:r>
      <w:r w:rsidR="00C5440E" w:rsidRPr="00676F8B">
        <w:t xml:space="preserve"> </w:t>
      </w:r>
      <w:r w:rsidR="0084591A" w:rsidRPr="00676F8B">
        <w:t>available</w:t>
      </w:r>
      <w:r w:rsidR="00C03365">
        <w:t>,</w:t>
      </w:r>
      <w:r w:rsidR="00C5440E" w:rsidRPr="00676F8B">
        <w:t xml:space="preserve"> </w:t>
      </w:r>
      <w:r w:rsidR="00413022" w:rsidRPr="00676F8B">
        <w:t>and</w:t>
      </w:r>
      <w:r w:rsidR="00C5440E" w:rsidRPr="00676F8B">
        <w:t xml:space="preserve"> </w:t>
      </w:r>
      <w:r w:rsidR="00413022" w:rsidRPr="00676F8B">
        <w:t>who</w:t>
      </w:r>
      <w:r w:rsidR="00C5440E" w:rsidRPr="00676F8B">
        <w:t xml:space="preserve"> </w:t>
      </w:r>
      <w:r w:rsidR="00413022" w:rsidRPr="00676F8B">
        <w:t>would</w:t>
      </w:r>
      <w:r w:rsidR="00C5440E" w:rsidRPr="00676F8B">
        <w:t xml:space="preserve"> </w:t>
      </w:r>
      <w:r w:rsidR="00413022" w:rsidRPr="00676F8B">
        <w:t>collect</w:t>
      </w:r>
      <w:r w:rsidR="00C5440E" w:rsidRPr="00676F8B">
        <w:t xml:space="preserve"> </w:t>
      </w:r>
      <w:r w:rsidR="00413022" w:rsidRPr="00676F8B">
        <w:t>it</w:t>
      </w:r>
      <w:r w:rsidR="00C5440E" w:rsidRPr="00676F8B">
        <w:t xml:space="preserve"> </w:t>
      </w:r>
      <w:r w:rsidR="00413022" w:rsidRPr="00676F8B">
        <w:t>to</w:t>
      </w:r>
      <w:r w:rsidR="00C5440E" w:rsidRPr="00676F8B">
        <w:t xml:space="preserve"> </w:t>
      </w:r>
      <w:r w:rsidR="00413022" w:rsidRPr="00676F8B">
        <w:t>form</w:t>
      </w:r>
      <w:r w:rsidR="00C5440E" w:rsidRPr="00676F8B">
        <w:t xml:space="preserve"> </w:t>
      </w:r>
      <w:r w:rsidR="00413022" w:rsidRPr="00676F8B">
        <w:t>the</w:t>
      </w:r>
      <w:r w:rsidR="00C5440E" w:rsidRPr="00676F8B">
        <w:t xml:space="preserve"> </w:t>
      </w:r>
      <w:r w:rsidR="00413022" w:rsidRPr="00676F8B">
        <w:t>country/investment</w:t>
      </w:r>
      <w:r w:rsidR="00C5440E" w:rsidRPr="00676F8B">
        <w:t xml:space="preserve"> </w:t>
      </w:r>
      <w:r w:rsidR="00413022" w:rsidRPr="00676F8B">
        <w:t>level</w:t>
      </w:r>
      <w:r w:rsidR="00C5440E" w:rsidRPr="00676F8B">
        <w:t xml:space="preserve"> </w:t>
      </w:r>
      <w:r w:rsidR="00BD2DDE" w:rsidRPr="00676F8B">
        <w:t>stock</w:t>
      </w:r>
      <w:r w:rsidR="00C5440E" w:rsidRPr="00676F8B">
        <w:t xml:space="preserve"> </w:t>
      </w:r>
      <w:r w:rsidR="00BD2DDE" w:rsidRPr="00676F8B">
        <w:t>of</w:t>
      </w:r>
      <w:r w:rsidR="00C5440E" w:rsidRPr="00676F8B">
        <w:t xml:space="preserve"> </w:t>
      </w:r>
      <w:r w:rsidR="00BD2DDE" w:rsidRPr="00676F8B">
        <w:t>information.</w:t>
      </w:r>
      <w:r w:rsidR="00C5440E" w:rsidRPr="00676F8B">
        <w:t xml:space="preserve"> </w:t>
      </w:r>
      <w:r w:rsidR="00BD2DDE" w:rsidRPr="00676F8B">
        <w:t>It</w:t>
      </w:r>
      <w:r w:rsidR="00C5440E" w:rsidRPr="00676F8B">
        <w:t xml:space="preserve"> </w:t>
      </w:r>
      <w:r w:rsidR="00BD2DDE" w:rsidRPr="00676F8B">
        <w:t>was</w:t>
      </w:r>
      <w:r w:rsidR="00C5440E" w:rsidRPr="00676F8B">
        <w:t xml:space="preserve"> </w:t>
      </w:r>
      <w:r w:rsidR="00BD2DDE" w:rsidRPr="00676F8B">
        <w:t>an</w:t>
      </w:r>
      <w:r w:rsidR="00C5440E" w:rsidRPr="00676F8B">
        <w:t xml:space="preserve"> </w:t>
      </w:r>
      <w:r w:rsidR="00237E60" w:rsidRPr="00676F8B">
        <w:t>explicit</w:t>
      </w:r>
      <w:r w:rsidR="00C5440E" w:rsidRPr="00676F8B">
        <w:t xml:space="preserve"> </w:t>
      </w:r>
      <w:r w:rsidR="00BD2DDE" w:rsidRPr="00676F8B">
        <w:t>decision</w:t>
      </w:r>
      <w:r w:rsidR="00C5440E" w:rsidRPr="00676F8B">
        <w:t xml:space="preserve"> </w:t>
      </w:r>
      <w:r w:rsidR="00BD2DDE" w:rsidRPr="00676F8B">
        <w:t>to</w:t>
      </w:r>
      <w:r w:rsidR="00C5440E" w:rsidRPr="00676F8B">
        <w:t xml:space="preserve"> </w:t>
      </w:r>
      <w:r w:rsidR="000F1309" w:rsidRPr="00676F8B">
        <w:t>avoid</w:t>
      </w:r>
      <w:r w:rsidR="00C5440E" w:rsidRPr="00676F8B">
        <w:t xml:space="preserve"> </w:t>
      </w:r>
      <w:r w:rsidR="000F1309" w:rsidRPr="00676F8B">
        <w:t>creating</w:t>
      </w:r>
      <w:r w:rsidR="00C5440E" w:rsidRPr="00676F8B">
        <w:t xml:space="preserve"> </w:t>
      </w:r>
      <w:r w:rsidR="000F1309" w:rsidRPr="00676F8B">
        <w:t>burdensome</w:t>
      </w:r>
      <w:r w:rsidR="00C5440E" w:rsidRPr="00676F8B">
        <w:t xml:space="preserve"> </w:t>
      </w:r>
      <w:r w:rsidR="000F1309" w:rsidRPr="00676F8B">
        <w:t>M&amp;E</w:t>
      </w:r>
      <w:r w:rsidR="00C5440E" w:rsidRPr="00676F8B">
        <w:t xml:space="preserve"> </w:t>
      </w:r>
      <w:r w:rsidR="000F1309" w:rsidRPr="00676F8B">
        <w:t>processes</w:t>
      </w:r>
      <w:r w:rsidR="00C5440E" w:rsidRPr="00676F8B">
        <w:t xml:space="preserve"> </w:t>
      </w:r>
      <w:r w:rsidR="000F1309" w:rsidRPr="00676F8B">
        <w:t>for</w:t>
      </w:r>
      <w:r w:rsidR="00C5440E" w:rsidRPr="00676F8B">
        <w:t xml:space="preserve"> </w:t>
      </w:r>
      <w:r w:rsidR="000F1309" w:rsidRPr="00676F8B">
        <w:t>posts</w:t>
      </w:r>
      <w:r w:rsidR="00C5440E" w:rsidRPr="00676F8B">
        <w:t xml:space="preserve"> </w:t>
      </w:r>
      <w:r w:rsidR="000F1309" w:rsidRPr="00676F8B">
        <w:t>and</w:t>
      </w:r>
      <w:r w:rsidR="00C5440E" w:rsidRPr="00676F8B">
        <w:t xml:space="preserve"> </w:t>
      </w:r>
      <w:r w:rsidR="000F1309" w:rsidRPr="00676F8B">
        <w:t>partner</w:t>
      </w:r>
      <w:r w:rsidR="00C5440E" w:rsidRPr="00676F8B">
        <w:t xml:space="preserve"> </w:t>
      </w:r>
      <w:r w:rsidR="00237E60" w:rsidRPr="00676F8B">
        <w:t>governments</w:t>
      </w:r>
      <w:r w:rsidR="000F1309" w:rsidRPr="00676F8B">
        <w:t>,</w:t>
      </w:r>
      <w:r w:rsidR="00C5440E" w:rsidRPr="00676F8B">
        <w:t xml:space="preserve"> </w:t>
      </w:r>
      <w:r w:rsidR="000F1309" w:rsidRPr="00676F8B">
        <w:t>which</w:t>
      </w:r>
      <w:r w:rsidR="00C5440E" w:rsidRPr="00676F8B">
        <w:t xml:space="preserve"> </w:t>
      </w:r>
      <w:r w:rsidR="000F1309" w:rsidRPr="00676F8B">
        <w:t>the</w:t>
      </w:r>
      <w:r w:rsidR="00C5440E" w:rsidRPr="00676F8B">
        <w:t xml:space="preserve"> </w:t>
      </w:r>
      <w:r w:rsidR="00F57CAA" w:rsidRPr="00676F8B">
        <w:t>Review Team</w:t>
      </w:r>
      <w:r w:rsidR="00C5440E" w:rsidRPr="00676F8B">
        <w:t xml:space="preserve"> </w:t>
      </w:r>
      <w:r w:rsidR="000F1309" w:rsidRPr="00676F8B">
        <w:t>agrees</w:t>
      </w:r>
      <w:r w:rsidR="00C5440E" w:rsidRPr="00676F8B">
        <w:t xml:space="preserve"> </w:t>
      </w:r>
      <w:r w:rsidR="000F1309" w:rsidRPr="00676F8B">
        <w:t>with.</w:t>
      </w:r>
      <w:r w:rsidR="00C5440E" w:rsidRPr="00676F8B">
        <w:t xml:space="preserve"> </w:t>
      </w:r>
      <w:r w:rsidR="000F1309" w:rsidRPr="00676F8B">
        <w:t>However,</w:t>
      </w:r>
      <w:r w:rsidR="00C5440E" w:rsidRPr="00676F8B">
        <w:t xml:space="preserve"> </w:t>
      </w:r>
      <w:r w:rsidR="00F06504" w:rsidRPr="00676F8B">
        <w:t>that</w:t>
      </w:r>
      <w:r w:rsidR="00C5440E" w:rsidRPr="00676F8B">
        <w:t xml:space="preserve"> </w:t>
      </w:r>
      <w:r w:rsidR="00F06504" w:rsidRPr="00676F8B">
        <w:t>has</w:t>
      </w:r>
      <w:r w:rsidR="00C5440E" w:rsidRPr="00676F8B">
        <w:t xml:space="preserve"> </w:t>
      </w:r>
      <w:r w:rsidR="00F06504" w:rsidRPr="00676F8B">
        <w:t>translated</w:t>
      </w:r>
      <w:r w:rsidR="00C5440E" w:rsidRPr="00676F8B">
        <w:t xml:space="preserve"> </w:t>
      </w:r>
      <w:r w:rsidR="00F06504" w:rsidRPr="00676F8B">
        <w:t>into</w:t>
      </w:r>
      <w:r w:rsidR="00C5440E" w:rsidRPr="00676F8B">
        <w:t xml:space="preserve"> </w:t>
      </w:r>
      <w:r w:rsidR="00F06504" w:rsidRPr="00676F8B">
        <w:t>incomplete</w:t>
      </w:r>
      <w:r w:rsidR="00C5440E" w:rsidRPr="00676F8B">
        <w:t xml:space="preserve"> </w:t>
      </w:r>
      <w:r w:rsidR="00F06504" w:rsidRPr="00676F8B">
        <w:t>and</w:t>
      </w:r>
      <w:r w:rsidR="00C5440E" w:rsidRPr="00676F8B">
        <w:t xml:space="preserve"> </w:t>
      </w:r>
      <w:r w:rsidR="00F06504" w:rsidRPr="00676F8B">
        <w:t>poorly</w:t>
      </w:r>
      <w:r w:rsidR="00C5440E" w:rsidRPr="00676F8B">
        <w:t xml:space="preserve"> </w:t>
      </w:r>
      <w:r w:rsidR="00F06504" w:rsidRPr="00676F8B">
        <w:t>organised</w:t>
      </w:r>
      <w:r w:rsidR="00C5440E" w:rsidRPr="00676F8B">
        <w:t xml:space="preserve"> </w:t>
      </w:r>
      <w:r w:rsidR="00A23D8E" w:rsidRPr="00676F8B">
        <w:t>information</w:t>
      </w:r>
      <w:r w:rsidR="00C5440E" w:rsidRPr="00676F8B">
        <w:t xml:space="preserve"> </w:t>
      </w:r>
      <w:r w:rsidR="00A23D8E" w:rsidRPr="00676F8B">
        <w:t>and</w:t>
      </w:r>
      <w:r w:rsidR="00C5440E" w:rsidRPr="00676F8B">
        <w:t xml:space="preserve"> </w:t>
      </w:r>
      <w:r w:rsidR="00A23D8E" w:rsidRPr="00676F8B">
        <w:t>knowledge</w:t>
      </w:r>
      <w:r w:rsidR="00C5440E" w:rsidRPr="00676F8B">
        <w:t xml:space="preserve"> </w:t>
      </w:r>
      <w:r w:rsidR="00A23D8E" w:rsidRPr="00676F8B">
        <w:t>management.</w:t>
      </w:r>
      <w:r w:rsidR="00C5440E" w:rsidRPr="00676F8B">
        <w:t xml:space="preserve"> </w:t>
      </w:r>
    </w:p>
    <w:p w14:paraId="4E9170E6" w14:textId="197DFB16" w:rsidR="005C3251" w:rsidRPr="00676F8B" w:rsidRDefault="00A23D8E">
      <w:pPr>
        <w:pStyle w:val="Body"/>
        <w:numPr>
          <w:ilvl w:val="0"/>
          <w:numId w:val="0"/>
        </w:numPr>
      </w:pPr>
      <w:r w:rsidRPr="00676F8B">
        <w:rPr>
          <w:b/>
          <w:bCs/>
        </w:rPr>
        <w:t>The</w:t>
      </w:r>
      <w:r w:rsidR="00C5440E" w:rsidRPr="00676F8B">
        <w:rPr>
          <w:b/>
          <w:bCs/>
        </w:rPr>
        <w:t xml:space="preserve"> </w:t>
      </w:r>
      <w:r w:rsidR="00F57CAA" w:rsidRPr="00676F8B">
        <w:rPr>
          <w:b/>
          <w:bCs/>
        </w:rPr>
        <w:t>Review Team</w:t>
      </w:r>
      <w:r w:rsidR="00C5440E" w:rsidRPr="00676F8B">
        <w:rPr>
          <w:b/>
          <w:bCs/>
        </w:rPr>
        <w:t xml:space="preserve"> </w:t>
      </w:r>
      <w:r w:rsidR="00232326" w:rsidRPr="00676F8B">
        <w:rPr>
          <w:b/>
          <w:bCs/>
        </w:rPr>
        <w:t>also</w:t>
      </w:r>
      <w:r w:rsidR="00C5440E" w:rsidRPr="00676F8B">
        <w:rPr>
          <w:b/>
          <w:bCs/>
        </w:rPr>
        <w:t xml:space="preserve"> </w:t>
      </w:r>
      <w:r w:rsidR="00232326" w:rsidRPr="00676F8B">
        <w:rPr>
          <w:b/>
          <w:bCs/>
        </w:rPr>
        <w:t>found</w:t>
      </w:r>
      <w:r w:rsidR="00C5440E" w:rsidRPr="00676F8B">
        <w:rPr>
          <w:b/>
          <w:bCs/>
        </w:rPr>
        <w:t xml:space="preserve"> </w:t>
      </w:r>
      <w:r w:rsidR="00232326" w:rsidRPr="00676F8B">
        <w:rPr>
          <w:b/>
          <w:bCs/>
        </w:rPr>
        <w:t>that</w:t>
      </w:r>
      <w:r w:rsidR="00C5440E" w:rsidRPr="00676F8B">
        <w:rPr>
          <w:b/>
          <w:bCs/>
        </w:rPr>
        <w:t xml:space="preserve"> </w:t>
      </w:r>
      <w:r w:rsidR="00232326" w:rsidRPr="00676F8B">
        <w:rPr>
          <w:b/>
          <w:bCs/>
        </w:rPr>
        <w:t>both</w:t>
      </w:r>
      <w:r w:rsidR="00C5440E" w:rsidRPr="00676F8B">
        <w:rPr>
          <w:b/>
          <w:bCs/>
        </w:rPr>
        <w:t xml:space="preserve"> </w:t>
      </w:r>
      <w:r w:rsidR="00237E60" w:rsidRPr="00676F8B">
        <w:rPr>
          <w:b/>
          <w:bCs/>
        </w:rPr>
        <w:t>implementing</w:t>
      </w:r>
      <w:r w:rsidR="00C5440E" w:rsidRPr="00676F8B">
        <w:rPr>
          <w:b/>
          <w:bCs/>
        </w:rPr>
        <w:t xml:space="preserve"> </w:t>
      </w:r>
      <w:r w:rsidR="00232326" w:rsidRPr="00676F8B">
        <w:rPr>
          <w:b/>
          <w:bCs/>
        </w:rPr>
        <w:t>partners</w:t>
      </w:r>
      <w:r w:rsidR="00C5440E" w:rsidRPr="00676F8B">
        <w:rPr>
          <w:b/>
          <w:bCs/>
        </w:rPr>
        <w:t xml:space="preserve"> </w:t>
      </w:r>
      <w:r w:rsidR="00232326" w:rsidRPr="00676F8B">
        <w:rPr>
          <w:b/>
          <w:bCs/>
        </w:rPr>
        <w:t>and</w:t>
      </w:r>
      <w:r w:rsidR="00C5440E" w:rsidRPr="00676F8B">
        <w:rPr>
          <w:b/>
          <w:bCs/>
        </w:rPr>
        <w:t xml:space="preserve"> </w:t>
      </w:r>
      <w:r w:rsidR="00232326" w:rsidRPr="00676F8B">
        <w:rPr>
          <w:b/>
          <w:bCs/>
        </w:rPr>
        <w:t>partner</w:t>
      </w:r>
      <w:r w:rsidR="00C5440E" w:rsidRPr="00676F8B">
        <w:rPr>
          <w:b/>
          <w:bCs/>
        </w:rPr>
        <w:t xml:space="preserve"> </w:t>
      </w:r>
      <w:r w:rsidR="00F15A19" w:rsidRPr="00676F8B">
        <w:rPr>
          <w:b/>
          <w:bCs/>
        </w:rPr>
        <w:t>governments</w:t>
      </w:r>
      <w:r w:rsidR="00C5440E" w:rsidRPr="00676F8B">
        <w:rPr>
          <w:b/>
          <w:bCs/>
        </w:rPr>
        <w:t xml:space="preserve"> </w:t>
      </w:r>
      <w:r w:rsidR="00232326" w:rsidRPr="00676F8B">
        <w:rPr>
          <w:b/>
          <w:bCs/>
        </w:rPr>
        <w:t>could</w:t>
      </w:r>
      <w:r w:rsidR="00C5440E" w:rsidRPr="00676F8B">
        <w:rPr>
          <w:b/>
          <w:bCs/>
        </w:rPr>
        <w:t xml:space="preserve"> </w:t>
      </w:r>
      <w:r w:rsidR="00A2120F" w:rsidRPr="00676F8B">
        <w:rPr>
          <w:b/>
          <w:bCs/>
        </w:rPr>
        <w:t>identify</w:t>
      </w:r>
      <w:r w:rsidR="00C5440E" w:rsidRPr="00676F8B">
        <w:rPr>
          <w:b/>
          <w:bCs/>
        </w:rPr>
        <w:t xml:space="preserve"> </w:t>
      </w:r>
      <w:r w:rsidR="00A2120F" w:rsidRPr="00676F8B">
        <w:rPr>
          <w:b/>
          <w:bCs/>
        </w:rPr>
        <w:t>sources</w:t>
      </w:r>
      <w:r w:rsidR="00C5440E" w:rsidRPr="00676F8B">
        <w:rPr>
          <w:b/>
          <w:bCs/>
        </w:rPr>
        <w:t xml:space="preserve"> </w:t>
      </w:r>
      <w:r w:rsidR="00A2120F" w:rsidRPr="00676F8B">
        <w:rPr>
          <w:b/>
          <w:bCs/>
        </w:rPr>
        <w:t>of</w:t>
      </w:r>
      <w:r w:rsidR="00C5440E" w:rsidRPr="00676F8B">
        <w:rPr>
          <w:b/>
          <w:bCs/>
        </w:rPr>
        <w:t xml:space="preserve"> </w:t>
      </w:r>
      <w:r w:rsidR="00A2120F" w:rsidRPr="00676F8B">
        <w:rPr>
          <w:b/>
          <w:bCs/>
        </w:rPr>
        <w:t>data</w:t>
      </w:r>
      <w:r w:rsidR="00C5440E" w:rsidRPr="00676F8B">
        <w:t xml:space="preserve"> </w:t>
      </w:r>
      <w:r w:rsidR="00A2120F" w:rsidRPr="00676F8B">
        <w:t>and</w:t>
      </w:r>
      <w:r w:rsidR="00C5440E" w:rsidRPr="00676F8B">
        <w:t xml:space="preserve"> </w:t>
      </w:r>
      <w:r w:rsidR="00A2120F" w:rsidRPr="00676F8B">
        <w:t>information</w:t>
      </w:r>
      <w:r w:rsidR="00C5440E" w:rsidRPr="00676F8B">
        <w:t xml:space="preserve"> </w:t>
      </w:r>
      <w:r w:rsidR="00A2120F" w:rsidRPr="00676F8B">
        <w:t>from</w:t>
      </w:r>
      <w:r w:rsidR="00C5440E" w:rsidRPr="00676F8B">
        <w:t xml:space="preserve"> </w:t>
      </w:r>
      <w:r w:rsidR="00A2120F" w:rsidRPr="00676F8B">
        <w:t>their</w:t>
      </w:r>
      <w:r w:rsidR="00C5440E" w:rsidRPr="00676F8B">
        <w:t xml:space="preserve"> </w:t>
      </w:r>
      <w:r w:rsidR="00A2120F" w:rsidRPr="00676F8B">
        <w:t>systems</w:t>
      </w:r>
      <w:r w:rsidR="00C5440E" w:rsidRPr="00676F8B">
        <w:t xml:space="preserve"> </w:t>
      </w:r>
      <w:r w:rsidR="00A2120F" w:rsidRPr="00676F8B">
        <w:t>that</w:t>
      </w:r>
      <w:r w:rsidR="00C5440E" w:rsidRPr="00676F8B">
        <w:t xml:space="preserve"> </w:t>
      </w:r>
      <w:r w:rsidR="00A2120F" w:rsidRPr="00676F8B">
        <w:t>could</w:t>
      </w:r>
      <w:r w:rsidR="00C5440E" w:rsidRPr="00676F8B">
        <w:t xml:space="preserve"> </w:t>
      </w:r>
      <w:r w:rsidR="00A2120F" w:rsidRPr="00676F8B">
        <w:t>and</w:t>
      </w:r>
      <w:r w:rsidR="00C5440E" w:rsidRPr="00676F8B">
        <w:t xml:space="preserve"> </w:t>
      </w:r>
      <w:r w:rsidR="00A2120F" w:rsidRPr="00676F8B">
        <w:t>should</w:t>
      </w:r>
      <w:r w:rsidR="00C5440E" w:rsidRPr="00676F8B">
        <w:t xml:space="preserve"> </w:t>
      </w:r>
      <w:r w:rsidR="00A2120F" w:rsidRPr="00676F8B">
        <w:t>be</w:t>
      </w:r>
      <w:r w:rsidR="00C5440E" w:rsidRPr="00676F8B">
        <w:t xml:space="preserve"> </w:t>
      </w:r>
      <w:r w:rsidR="00A2120F" w:rsidRPr="00676F8B">
        <w:t>available</w:t>
      </w:r>
      <w:r w:rsidR="00C5440E" w:rsidRPr="00676F8B">
        <w:t xml:space="preserve"> </w:t>
      </w:r>
      <w:r w:rsidR="00A2120F" w:rsidRPr="00676F8B">
        <w:t>to</w:t>
      </w:r>
      <w:r w:rsidR="00C5440E" w:rsidRPr="00676F8B">
        <w:t xml:space="preserve"> </w:t>
      </w:r>
      <w:r w:rsidR="00D771DD" w:rsidRPr="00676F8B">
        <w:t>DFAT</w:t>
      </w:r>
      <w:r w:rsidR="00D771DD">
        <w:t xml:space="preserve"> but</w:t>
      </w:r>
      <w:r w:rsidR="00C5440E" w:rsidRPr="00676F8B">
        <w:t xml:space="preserve"> </w:t>
      </w:r>
      <w:r w:rsidR="00A2120F" w:rsidRPr="00676F8B">
        <w:t>was</w:t>
      </w:r>
      <w:r w:rsidR="00C5440E" w:rsidRPr="00676F8B">
        <w:t xml:space="preserve"> </w:t>
      </w:r>
      <w:r w:rsidR="00A2120F" w:rsidRPr="00676F8B">
        <w:t>not</w:t>
      </w:r>
      <w:r w:rsidR="00C5440E" w:rsidRPr="00676F8B">
        <w:t xml:space="preserve"> </w:t>
      </w:r>
      <w:r w:rsidR="00A2120F" w:rsidRPr="00676F8B">
        <w:t>being</w:t>
      </w:r>
      <w:r w:rsidR="00C5440E" w:rsidRPr="00676F8B">
        <w:t xml:space="preserve"> </w:t>
      </w:r>
      <w:r w:rsidR="00A2120F" w:rsidRPr="00676F8B">
        <w:t>sought</w:t>
      </w:r>
      <w:r w:rsidR="00C5440E" w:rsidRPr="00676F8B">
        <w:t xml:space="preserve"> </w:t>
      </w:r>
      <w:r w:rsidR="005C4EC9" w:rsidRPr="00676F8B">
        <w:t>by</w:t>
      </w:r>
      <w:r w:rsidR="00C5440E" w:rsidRPr="00676F8B">
        <w:t xml:space="preserve"> </w:t>
      </w:r>
      <w:r w:rsidR="005C4EC9" w:rsidRPr="00676F8B">
        <w:t>the</w:t>
      </w:r>
      <w:r w:rsidR="00C5440E" w:rsidRPr="00676F8B">
        <w:t xml:space="preserve"> </w:t>
      </w:r>
      <w:r w:rsidR="005C4EC9" w:rsidRPr="00676F8B">
        <w:t>post</w:t>
      </w:r>
      <w:r w:rsidR="00C5440E" w:rsidRPr="00676F8B">
        <w:t xml:space="preserve"> </w:t>
      </w:r>
      <w:r w:rsidR="00A2120F" w:rsidRPr="00676F8B">
        <w:t>or</w:t>
      </w:r>
      <w:r w:rsidR="00C5440E" w:rsidRPr="00676F8B">
        <w:t xml:space="preserve"> </w:t>
      </w:r>
      <w:r w:rsidR="00A2120F" w:rsidRPr="00676F8B">
        <w:t>provided</w:t>
      </w:r>
      <w:r w:rsidR="00C5440E" w:rsidRPr="00676F8B">
        <w:t xml:space="preserve"> </w:t>
      </w:r>
      <w:r w:rsidR="005C4EC9" w:rsidRPr="00676F8B">
        <w:t>routinely</w:t>
      </w:r>
      <w:r w:rsidR="00C5440E" w:rsidRPr="00676F8B">
        <w:t xml:space="preserve"> </w:t>
      </w:r>
      <w:r w:rsidR="005C4EC9" w:rsidRPr="00676F8B">
        <w:t>by</w:t>
      </w:r>
      <w:r w:rsidR="00C5440E" w:rsidRPr="00676F8B">
        <w:t xml:space="preserve"> </w:t>
      </w:r>
      <w:r w:rsidR="005C4EC9" w:rsidRPr="00676F8B">
        <w:t>the</w:t>
      </w:r>
      <w:r w:rsidR="00C5440E" w:rsidRPr="00676F8B">
        <w:t xml:space="preserve"> </w:t>
      </w:r>
      <w:r w:rsidR="005C4EC9" w:rsidRPr="00676F8B">
        <w:t>partner</w:t>
      </w:r>
      <w:r w:rsidR="00C5440E" w:rsidRPr="00676F8B">
        <w:t xml:space="preserve"> </w:t>
      </w:r>
      <w:r w:rsidR="005C4EC9" w:rsidRPr="00676F8B">
        <w:t>government</w:t>
      </w:r>
      <w:r w:rsidR="00A2120F" w:rsidRPr="00676F8B">
        <w:t>.</w:t>
      </w:r>
      <w:r w:rsidR="00C5440E" w:rsidRPr="00676F8B">
        <w:t xml:space="preserve"> </w:t>
      </w:r>
    </w:p>
    <w:p w14:paraId="40D01E15" w14:textId="21F85EFD" w:rsidR="001C47F1" w:rsidRPr="00676F8B" w:rsidRDefault="005C3251" w:rsidP="004C1FE4">
      <w:pPr>
        <w:pStyle w:val="Body"/>
        <w:numPr>
          <w:ilvl w:val="0"/>
          <w:numId w:val="0"/>
        </w:numPr>
      </w:pPr>
      <w:r w:rsidRPr="00676F8B">
        <w:rPr>
          <w:b/>
          <w:bCs/>
        </w:rPr>
        <w:t>The</w:t>
      </w:r>
      <w:r w:rsidR="00C5440E" w:rsidRPr="00676F8B">
        <w:rPr>
          <w:b/>
          <w:bCs/>
        </w:rPr>
        <w:t xml:space="preserve"> </w:t>
      </w:r>
      <w:r w:rsidR="00F243FE" w:rsidRPr="00676F8B">
        <w:rPr>
          <w:b/>
          <w:bCs/>
        </w:rPr>
        <w:t xml:space="preserve">review finds there is a clear opportunity to </w:t>
      </w:r>
      <w:r w:rsidR="0048303D" w:rsidRPr="00676F8B">
        <w:rPr>
          <w:b/>
          <w:bCs/>
        </w:rPr>
        <w:t xml:space="preserve">improve knowledge management and information sharing between Australia and partner governments and within DFAT </w:t>
      </w:r>
      <w:r w:rsidR="0048303D" w:rsidRPr="00676F8B">
        <w:t xml:space="preserve">that makes it easier </w:t>
      </w:r>
      <w:r w:rsidR="00FD0D10" w:rsidRPr="00676F8B">
        <w:t>to</w:t>
      </w:r>
      <w:r w:rsidR="00C5440E" w:rsidRPr="00676F8B">
        <w:t xml:space="preserve"> </w:t>
      </w:r>
      <w:r w:rsidR="00FD0D10" w:rsidRPr="00676F8B">
        <w:t>compare</w:t>
      </w:r>
      <w:r w:rsidR="00C5440E" w:rsidRPr="00676F8B">
        <w:t xml:space="preserve"> </w:t>
      </w:r>
      <w:r w:rsidR="00FD0D10" w:rsidRPr="00676F8B">
        <w:t>investments</w:t>
      </w:r>
      <w:r w:rsidR="00C5440E" w:rsidRPr="00676F8B">
        <w:t xml:space="preserve"> </w:t>
      </w:r>
      <w:r w:rsidR="00FD0D10" w:rsidRPr="00676F8B">
        <w:t>and</w:t>
      </w:r>
      <w:r w:rsidR="00C5440E" w:rsidRPr="00676F8B">
        <w:t xml:space="preserve"> </w:t>
      </w:r>
      <w:r w:rsidR="00FD0D10" w:rsidRPr="00676F8B">
        <w:t>to</w:t>
      </w:r>
      <w:r w:rsidR="00C5440E" w:rsidRPr="00676F8B">
        <w:t xml:space="preserve"> </w:t>
      </w:r>
      <w:r w:rsidR="00FD0D10" w:rsidRPr="00676F8B">
        <w:t>aggregate</w:t>
      </w:r>
      <w:r w:rsidR="00C5440E" w:rsidRPr="00676F8B">
        <w:t xml:space="preserve"> </w:t>
      </w:r>
      <w:r w:rsidR="00FD0D10" w:rsidRPr="00676F8B">
        <w:t>results</w:t>
      </w:r>
      <w:r w:rsidR="00C373B1" w:rsidRPr="00676F8B">
        <w:t>.</w:t>
      </w:r>
      <w:r w:rsidR="00C5440E" w:rsidRPr="00676F8B">
        <w:t xml:space="preserve"> </w:t>
      </w:r>
      <w:r w:rsidR="00C373B1" w:rsidRPr="00676F8B">
        <w:t>This</w:t>
      </w:r>
      <w:r w:rsidR="00C5440E" w:rsidRPr="00676F8B">
        <w:t xml:space="preserve"> </w:t>
      </w:r>
      <w:r w:rsidR="00C373B1" w:rsidRPr="00676F8B">
        <w:t>is</w:t>
      </w:r>
      <w:r w:rsidR="00C5440E" w:rsidRPr="00676F8B">
        <w:t xml:space="preserve"> </w:t>
      </w:r>
      <w:r w:rsidR="00C373B1" w:rsidRPr="00676F8B">
        <w:t>something</w:t>
      </w:r>
      <w:r w:rsidR="00C5440E" w:rsidRPr="00676F8B">
        <w:t xml:space="preserve"> </w:t>
      </w:r>
      <w:r w:rsidR="00C373B1" w:rsidRPr="00676F8B">
        <w:t>that</w:t>
      </w:r>
      <w:r w:rsidR="00C5440E" w:rsidRPr="00676F8B">
        <w:t xml:space="preserve"> </w:t>
      </w:r>
      <w:r w:rsidR="00C373B1" w:rsidRPr="00676F8B">
        <w:t>could</w:t>
      </w:r>
      <w:r w:rsidR="00C5440E" w:rsidRPr="00676F8B">
        <w:t xml:space="preserve"> </w:t>
      </w:r>
      <w:r w:rsidR="00C373B1" w:rsidRPr="00676F8B">
        <w:t>be</w:t>
      </w:r>
      <w:r w:rsidR="00C5440E" w:rsidRPr="00676F8B">
        <w:t xml:space="preserve"> </w:t>
      </w:r>
      <w:r w:rsidR="00C373B1" w:rsidRPr="00676F8B">
        <w:t>remedied</w:t>
      </w:r>
      <w:r w:rsidR="00C5440E" w:rsidRPr="00676F8B">
        <w:t xml:space="preserve"> </w:t>
      </w:r>
      <w:r w:rsidR="00C373B1" w:rsidRPr="00676F8B">
        <w:t>with</w:t>
      </w:r>
      <w:r w:rsidR="00C5440E" w:rsidRPr="00676F8B">
        <w:t xml:space="preserve"> </w:t>
      </w:r>
      <w:r w:rsidR="00C373B1" w:rsidRPr="00676F8B">
        <w:t>a</w:t>
      </w:r>
      <w:r w:rsidR="00C5440E" w:rsidRPr="00676F8B">
        <w:t xml:space="preserve"> </w:t>
      </w:r>
      <w:r w:rsidR="00C373B1" w:rsidRPr="00676F8B">
        <w:t>relatively</w:t>
      </w:r>
      <w:r w:rsidR="00C5440E" w:rsidRPr="00676F8B">
        <w:t xml:space="preserve"> </w:t>
      </w:r>
      <w:r w:rsidR="00C373B1" w:rsidRPr="00676F8B">
        <w:t>small</w:t>
      </w:r>
      <w:r w:rsidR="00C5440E" w:rsidRPr="00676F8B">
        <w:t xml:space="preserve"> </w:t>
      </w:r>
      <w:r w:rsidR="00C373B1" w:rsidRPr="00676F8B">
        <w:t>but</w:t>
      </w:r>
      <w:r w:rsidR="00C5440E" w:rsidRPr="00676F8B">
        <w:t xml:space="preserve"> </w:t>
      </w:r>
      <w:r w:rsidR="00C373B1" w:rsidRPr="00676F8B">
        <w:t>dedicated</w:t>
      </w:r>
      <w:r w:rsidR="00C5440E" w:rsidRPr="00676F8B">
        <w:t xml:space="preserve"> </w:t>
      </w:r>
      <w:r w:rsidR="00C373B1" w:rsidRPr="00676F8B">
        <w:t>investment</w:t>
      </w:r>
      <w:r w:rsidR="00C5440E" w:rsidRPr="00676F8B">
        <w:t xml:space="preserve"> </w:t>
      </w:r>
      <w:r w:rsidR="00C373B1" w:rsidRPr="00676F8B">
        <w:t>in</w:t>
      </w:r>
      <w:r w:rsidR="00C5440E" w:rsidRPr="00676F8B">
        <w:t xml:space="preserve"> </w:t>
      </w:r>
      <w:r w:rsidR="00C373B1" w:rsidRPr="00676F8B">
        <w:t>more</w:t>
      </w:r>
      <w:r w:rsidR="00C5440E" w:rsidRPr="00676F8B">
        <w:t xml:space="preserve"> </w:t>
      </w:r>
      <w:r w:rsidR="00C373B1" w:rsidRPr="00676F8B">
        <w:t>people</w:t>
      </w:r>
      <w:r w:rsidR="00C5440E" w:rsidRPr="00676F8B">
        <w:t xml:space="preserve"> </w:t>
      </w:r>
      <w:r w:rsidR="00C373B1" w:rsidRPr="00676F8B">
        <w:t>to</w:t>
      </w:r>
      <w:r w:rsidR="00C5440E" w:rsidRPr="00676F8B">
        <w:t xml:space="preserve"> </w:t>
      </w:r>
      <w:r w:rsidR="00C373B1" w:rsidRPr="00676F8B">
        <w:t>coordinate</w:t>
      </w:r>
      <w:r w:rsidR="00C5440E" w:rsidRPr="00676F8B">
        <w:t xml:space="preserve"> </w:t>
      </w:r>
      <w:r w:rsidR="002C34D7" w:rsidRPr="00676F8B">
        <w:t>the</w:t>
      </w:r>
      <w:r w:rsidR="00C5440E" w:rsidRPr="00676F8B">
        <w:t xml:space="preserve"> </w:t>
      </w:r>
      <w:r w:rsidR="002C34D7" w:rsidRPr="00676F8B">
        <w:t>identification,</w:t>
      </w:r>
      <w:r w:rsidR="00C5440E" w:rsidRPr="00676F8B">
        <w:t xml:space="preserve"> </w:t>
      </w:r>
      <w:r w:rsidR="002C34D7" w:rsidRPr="00676F8B">
        <w:t>collection</w:t>
      </w:r>
      <w:r w:rsidR="00C03365">
        <w:t>,</w:t>
      </w:r>
      <w:r w:rsidR="00C5440E" w:rsidRPr="00676F8B">
        <w:t xml:space="preserve"> </w:t>
      </w:r>
      <w:r w:rsidR="002C34D7" w:rsidRPr="00676F8B">
        <w:t>and</w:t>
      </w:r>
      <w:r w:rsidR="00C5440E" w:rsidRPr="00676F8B">
        <w:t xml:space="preserve"> </w:t>
      </w:r>
      <w:r w:rsidR="002C34D7" w:rsidRPr="00676F8B">
        <w:t>management</w:t>
      </w:r>
      <w:r w:rsidR="00C5440E" w:rsidRPr="00676F8B">
        <w:t xml:space="preserve"> </w:t>
      </w:r>
      <w:r w:rsidR="002C34D7" w:rsidRPr="00676F8B">
        <w:t>of</w:t>
      </w:r>
      <w:r w:rsidR="00C5440E" w:rsidRPr="00676F8B">
        <w:t xml:space="preserve"> </w:t>
      </w:r>
      <w:r w:rsidR="002C34D7" w:rsidRPr="00676F8B">
        <w:t>data</w:t>
      </w:r>
      <w:r w:rsidR="00C5440E" w:rsidRPr="00676F8B">
        <w:t xml:space="preserve"> </w:t>
      </w:r>
      <w:r w:rsidR="002C34D7" w:rsidRPr="00676F8B">
        <w:t>and</w:t>
      </w:r>
      <w:r w:rsidR="00C5440E" w:rsidRPr="00676F8B">
        <w:t xml:space="preserve"> </w:t>
      </w:r>
      <w:r w:rsidR="002C34D7" w:rsidRPr="00676F8B">
        <w:t>information.</w:t>
      </w:r>
      <w:r w:rsidR="00C5440E" w:rsidRPr="00676F8B">
        <w:t xml:space="preserve"> </w:t>
      </w:r>
      <w:r w:rsidR="00745EB0" w:rsidRPr="00676F8B">
        <w:t>The</w:t>
      </w:r>
      <w:r w:rsidR="00C5440E" w:rsidRPr="00676F8B">
        <w:t xml:space="preserve"> </w:t>
      </w:r>
      <w:r w:rsidR="000B5663">
        <w:t>S</w:t>
      </w:r>
      <w:r w:rsidR="00745EB0" w:rsidRPr="00676F8B">
        <w:t>upport</w:t>
      </w:r>
      <w:r w:rsidR="00C5440E" w:rsidRPr="00676F8B">
        <w:t xml:space="preserve"> </w:t>
      </w:r>
      <w:r w:rsidR="000B5663">
        <w:t>U</w:t>
      </w:r>
      <w:r w:rsidR="00745EB0" w:rsidRPr="00676F8B">
        <w:t>nit</w:t>
      </w:r>
      <w:r w:rsidR="00C5440E" w:rsidRPr="00676F8B">
        <w:t xml:space="preserve"> </w:t>
      </w:r>
      <w:r w:rsidR="00745EB0" w:rsidRPr="00676F8B">
        <w:t>in</w:t>
      </w:r>
      <w:r w:rsidR="00C5440E" w:rsidRPr="00676F8B">
        <w:t xml:space="preserve"> </w:t>
      </w:r>
      <w:r w:rsidR="00745EB0" w:rsidRPr="00676F8B">
        <w:t>OTP</w:t>
      </w:r>
      <w:r w:rsidR="00C5440E" w:rsidRPr="00676F8B">
        <w:t xml:space="preserve"> </w:t>
      </w:r>
      <w:r w:rsidR="00745EB0" w:rsidRPr="00676F8B">
        <w:t>worked</w:t>
      </w:r>
      <w:r w:rsidR="00C5440E" w:rsidRPr="00676F8B">
        <w:t xml:space="preserve"> </w:t>
      </w:r>
      <w:r w:rsidR="00745EB0" w:rsidRPr="00676F8B">
        <w:t>very</w:t>
      </w:r>
      <w:r w:rsidR="00C5440E" w:rsidRPr="00676F8B">
        <w:t xml:space="preserve"> </w:t>
      </w:r>
      <w:r w:rsidR="00745EB0" w:rsidRPr="00676F8B">
        <w:t>hard</w:t>
      </w:r>
      <w:r w:rsidR="00C5440E" w:rsidRPr="00676F8B">
        <w:t xml:space="preserve"> </w:t>
      </w:r>
      <w:r w:rsidR="00745EB0" w:rsidRPr="00676F8B">
        <w:t>on</w:t>
      </w:r>
      <w:r w:rsidR="00C5440E" w:rsidRPr="00676F8B">
        <w:t xml:space="preserve"> </w:t>
      </w:r>
      <w:r w:rsidR="00745EB0" w:rsidRPr="00676F8B">
        <w:t>this</w:t>
      </w:r>
      <w:r w:rsidR="00C5440E" w:rsidRPr="00676F8B">
        <w:t xml:space="preserve"> </w:t>
      </w:r>
      <w:r w:rsidR="00745EB0" w:rsidRPr="00676F8B">
        <w:t>and</w:t>
      </w:r>
      <w:r w:rsidR="00C5440E" w:rsidRPr="00676F8B">
        <w:t xml:space="preserve"> </w:t>
      </w:r>
      <w:r w:rsidR="00745EB0" w:rsidRPr="00676F8B">
        <w:t>other</w:t>
      </w:r>
      <w:r w:rsidR="00C5440E" w:rsidRPr="00676F8B">
        <w:t xml:space="preserve"> </w:t>
      </w:r>
      <w:r w:rsidR="00745EB0" w:rsidRPr="00676F8B">
        <w:t>elements</w:t>
      </w:r>
      <w:r w:rsidR="00C5440E" w:rsidRPr="00676F8B">
        <w:t xml:space="preserve"> </w:t>
      </w:r>
      <w:r w:rsidR="00745EB0" w:rsidRPr="00676F8B">
        <w:t>of</w:t>
      </w:r>
      <w:r w:rsidR="00C5440E" w:rsidRPr="00676F8B">
        <w:t xml:space="preserve"> </w:t>
      </w:r>
      <w:r w:rsidR="00745EB0" w:rsidRPr="00676F8B">
        <w:t>the</w:t>
      </w:r>
      <w:r w:rsidR="00C5440E" w:rsidRPr="00676F8B">
        <w:t xml:space="preserve"> </w:t>
      </w:r>
      <w:r w:rsidR="006D437D">
        <w:t>p</w:t>
      </w:r>
      <w:r w:rsidR="00745EB0" w:rsidRPr="00676F8B">
        <w:t>ackage,</w:t>
      </w:r>
      <w:r w:rsidR="00C5440E" w:rsidRPr="00676F8B">
        <w:t xml:space="preserve"> </w:t>
      </w:r>
      <w:r w:rsidR="00745EB0" w:rsidRPr="00676F8B">
        <w:t>but</w:t>
      </w:r>
      <w:r w:rsidR="00C5440E" w:rsidRPr="00676F8B">
        <w:t xml:space="preserve"> </w:t>
      </w:r>
      <w:r w:rsidR="00745EB0" w:rsidRPr="00676F8B">
        <w:t>in</w:t>
      </w:r>
      <w:r w:rsidR="00C5440E" w:rsidRPr="00676F8B">
        <w:t xml:space="preserve"> </w:t>
      </w:r>
      <w:r w:rsidR="00745EB0" w:rsidRPr="00676F8B">
        <w:t>the</w:t>
      </w:r>
      <w:r w:rsidR="00C5440E" w:rsidRPr="00676F8B">
        <w:t xml:space="preserve"> </w:t>
      </w:r>
      <w:r w:rsidR="00745EB0" w:rsidRPr="00676F8B">
        <w:t>end</w:t>
      </w:r>
      <w:r w:rsidR="00C5440E" w:rsidRPr="00676F8B">
        <w:t xml:space="preserve"> </w:t>
      </w:r>
      <w:r w:rsidR="00745EB0" w:rsidRPr="00676F8B">
        <w:t>the</w:t>
      </w:r>
      <w:r w:rsidR="00C5440E" w:rsidRPr="00676F8B">
        <w:t xml:space="preserve"> </w:t>
      </w:r>
      <w:r w:rsidR="00F57CAA" w:rsidRPr="00676F8B">
        <w:t>Review Team</w:t>
      </w:r>
      <w:r w:rsidR="00C5440E" w:rsidRPr="00676F8B">
        <w:t xml:space="preserve"> </w:t>
      </w:r>
      <w:r w:rsidR="00745EB0" w:rsidRPr="00676F8B">
        <w:t>feels</w:t>
      </w:r>
      <w:r w:rsidR="00C5440E" w:rsidRPr="00676F8B">
        <w:t xml:space="preserve"> </w:t>
      </w:r>
      <w:r w:rsidR="00745EB0" w:rsidRPr="00676F8B">
        <w:t>th</w:t>
      </w:r>
      <w:r w:rsidR="00841976" w:rsidRPr="00676F8B">
        <w:t>i</w:t>
      </w:r>
      <w:r w:rsidR="00745EB0" w:rsidRPr="00676F8B">
        <w:t>s</w:t>
      </w:r>
      <w:r w:rsidR="00C5440E" w:rsidRPr="00676F8B">
        <w:t xml:space="preserve"> </w:t>
      </w:r>
      <w:r w:rsidR="00745EB0" w:rsidRPr="00676F8B">
        <w:t>function</w:t>
      </w:r>
      <w:r w:rsidR="00C5440E" w:rsidRPr="00676F8B">
        <w:t xml:space="preserve"> </w:t>
      </w:r>
      <w:r w:rsidR="00745EB0" w:rsidRPr="00676F8B">
        <w:t>was</w:t>
      </w:r>
      <w:r w:rsidR="00C5440E" w:rsidRPr="00676F8B">
        <w:t xml:space="preserve"> </w:t>
      </w:r>
      <w:r w:rsidR="00951176" w:rsidRPr="00676F8B">
        <w:t>under-resourced.</w:t>
      </w:r>
      <w:r w:rsidR="00ED0BB3" w:rsidRPr="00676F8B">
        <w:t xml:space="preserve"> It was not simply an issue of budget</w:t>
      </w:r>
      <w:r w:rsidR="00C03365">
        <w:t>, as</w:t>
      </w:r>
      <w:r w:rsidR="00ED0BB3" w:rsidRPr="00676F8B">
        <w:t xml:space="preserve"> a number of positions went unfilled due to a lack of availability or interest in working on these issues.</w:t>
      </w:r>
      <w:r w:rsidR="00A17B94" w:rsidRPr="00676F8B">
        <w:t xml:space="preserve"> </w:t>
      </w:r>
      <w:r w:rsidR="00951176" w:rsidRPr="00676F8B">
        <w:t>We</w:t>
      </w:r>
      <w:r w:rsidR="00C5440E" w:rsidRPr="00676F8B">
        <w:t xml:space="preserve"> </w:t>
      </w:r>
      <w:r w:rsidR="00951176" w:rsidRPr="00676F8B">
        <w:t>feel</w:t>
      </w:r>
      <w:r w:rsidR="00C5440E" w:rsidRPr="00676F8B">
        <w:t xml:space="preserve"> </w:t>
      </w:r>
      <w:r w:rsidR="00951176" w:rsidRPr="00676F8B">
        <w:t>this</w:t>
      </w:r>
      <w:r w:rsidR="00C5440E" w:rsidRPr="00676F8B">
        <w:t xml:space="preserve"> </w:t>
      </w:r>
      <w:r w:rsidR="00951176" w:rsidRPr="00676F8B">
        <w:t>issue</w:t>
      </w:r>
      <w:r w:rsidR="00C5440E" w:rsidRPr="00676F8B">
        <w:t xml:space="preserve"> </w:t>
      </w:r>
      <w:r w:rsidR="00951176" w:rsidRPr="00676F8B">
        <w:t>has</w:t>
      </w:r>
      <w:r w:rsidR="00C5440E" w:rsidRPr="00676F8B">
        <w:t xml:space="preserve"> </w:t>
      </w:r>
      <w:r w:rsidR="00951176" w:rsidRPr="00676F8B">
        <w:t>wider</w:t>
      </w:r>
      <w:r w:rsidR="00C5440E" w:rsidRPr="00676F8B">
        <w:t xml:space="preserve"> </w:t>
      </w:r>
      <w:r w:rsidR="00951176" w:rsidRPr="00676F8B">
        <w:t>implications</w:t>
      </w:r>
      <w:r w:rsidR="00C5440E" w:rsidRPr="00676F8B">
        <w:t xml:space="preserve"> </w:t>
      </w:r>
      <w:r w:rsidR="00951176" w:rsidRPr="00676F8B">
        <w:t>for</w:t>
      </w:r>
      <w:r w:rsidR="00C5440E" w:rsidRPr="00676F8B">
        <w:t xml:space="preserve"> </w:t>
      </w:r>
      <w:r w:rsidR="00951176" w:rsidRPr="00676F8B">
        <w:t>DFAT.</w:t>
      </w:r>
      <w:r w:rsidR="00C5440E" w:rsidRPr="00676F8B">
        <w:t xml:space="preserve"> </w:t>
      </w:r>
      <w:r w:rsidR="00951176" w:rsidRPr="00676F8B">
        <w:t>There</w:t>
      </w:r>
      <w:r w:rsidR="00C5440E" w:rsidRPr="00676F8B">
        <w:t xml:space="preserve"> </w:t>
      </w:r>
      <w:r w:rsidR="00951176" w:rsidRPr="00676F8B">
        <w:t>needs</w:t>
      </w:r>
      <w:r w:rsidR="00C5440E" w:rsidRPr="00676F8B">
        <w:t xml:space="preserve"> </w:t>
      </w:r>
      <w:r w:rsidR="00951176" w:rsidRPr="00676F8B">
        <w:t>to</w:t>
      </w:r>
      <w:r w:rsidR="00C5440E" w:rsidRPr="00676F8B">
        <w:t xml:space="preserve"> </w:t>
      </w:r>
      <w:r w:rsidR="00951176" w:rsidRPr="00676F8B">
        <w:t>be</w:t>
      </w:r>
      <w:r w:rsidR="00C5440E" w:rsidRPr="00676F8B">
        <w:t xml:space="preserve"> </w:t>
      </w:r>
      <w:r w:rsidR="00711E7D" w:rsidRPr="00676F8B">
        <w:t>some</w:t>
      </w:r>
      <w:r w:rsidR="00C5440E" w:rsidRPr="00676F8B">
        <w:t xml:space="preserve"> </w:t>
      </w:r>
      <w:r w:rsidR="00711E7D" w:rsidRPr="00676F8B">
        <w:t>thought</w:t>
      </w:r>
      <w:r w:rsidR="00C5440E" w:rsidRPr="00676F8B">
        <w:t xml:space="preserve"> </w:t>
      </w:r>
      <w:r w:rsidR="00711E7D" w:rsidRPr="00676F8B">
        <w:t>given</w:t>
      </w:r>
      <w:r w:rsidR="00C5440E" w:rsidRPr="00676F8B">
        <w:t xml:space="preserve"> </w:t>
      </w:r>
      <w:r w:rsidR="00711E7D" w:rsidRPr="00676F8B">
        <w:t>to</w:t>
      </w:r>
      <w:r w:rsidR="00C5440E" w:rsidRPr="00676F8B">
        <w:t xml:space="preserve"> </w:t>
      </w:r>
      <w:r w:rsidR="00711E7D" w:rsidRPr="00676F8B">
        <w:t>how</w:t>
      </w:r>
      <w:r w:rsidR="00C5440E" w:rsidRPr="00676F8B">
        <w:t xml:space="preserve"> </w:t>
      </w:r>
      <w:r w:rsidR="00711E7D" w:rsidRPr="00676F8B">
        <w:t>much</w:t>
      </w:r>
      <w:r w:rsidR="00C5440E" w:rsidRPr="00676F8B">
        <w:t xml:space="preserve"> </w:t>
      </w:r>
      <w:r w:rsidR="00711E7D" w:rsidRPr="00676F8B">
        <w:t>effort</w:t>
      </w:r>
      <w:r w:rsidR="00C5440E" w:rsidRPr="00676F8B">
        <w:t xml:space="preserve"> </w:t>
      </w:r>
      <w:r w:rsidR="00711E7D" w:rsidRPr="00676F8B">
        <w:t>and</w:t>
      </w:r>
      <w:r w:rsidR="00C5440E" w:rsidRPr="00676F8B">
        <w:t xml:space="preserve"> </w:t>
      </w:r>
      <w:r w:rsidR="00711E7D" w:rsidRPr="00676F8B">
        <w:t>resources</w:t>
      </w:r>
      <w:r w:rsidR="00C5440E" w:rsidRPr="00676F8B">
        <w:t xml:space="preserve"> </w:t>
      </w:r>
      <w:r w:rsidR="00711E7D" w:rsidRPr="00676F8B">
        <w:t>are</w:t>
      </w:r>
      <w:r w:rsidR="00C5440E" w:rsidRPr="00676F8B">
        <w:t xml:space="preserve"> </w:t>
      </w:r>
      <w:r w:rsidR="00711E7D" w:rsidRPr="00676F8B">
        <w:t>dedicated</w:t>
      </w:r>
      <w:r w:rsidR="00C5440E" w:rsidRPr="00676F8B">
        <w:t xml:space="preserve"> </w:t>
      </w:r>
      <w:r w:rsidR="00711E7D" w:rsidRPr="00676F8B">
        <w:t>to</w:t>
      </w:r>
      <w:r w:rsidR="00C5440E" w:rsidRPr="00676F8B">
        <w:t xml:space="preserve"> </w:t>
      </w:r>
      <w:r w:rsidR="00711E7D" w:rsidRPr="00676F8B">
        <w:t>data,</w:t>
      </w:r>
      <w:r w:rsidR="00C5440E" w:rsidRPr="00676F8B">
        <w:t xml:space="preserve"> </w:t>
      </w:r>
      <w:r w:rsidR="00711E7D" w:rsidRPr="00676F8B">
        <w:t>analysis</w:t>
      </w:r>
      <w:r w:rsidR="00237E60" w:rsidRPr="00676F8B">
        <w:t>,</w:t>
      </w:r>
      <w:r w:rsidR="00C5440E" w:rsidRPr="00676F8B">
        <w:t xml:space="preserve"> </w:t>
      </w:r>
      <w:r w:rsidR="00711E7D" w:rsidRPr="00676F8B">
        <w:t>and</w:t>
      </w:r>
      <w:r w:rsidR="00C5440E" w:rsidRPr="00676F8B">
        <w:t xml:space="preserve"> </w:t>
      </w:r>
      <w:r w:rsidR="00711E7D" w:rsidRPr="00676F8B">
        <w:t>information,</w:t>
      </w:r>
      <w:r w:rsidR="00C5440E" w:rsidRPr="00676F8B">
        <w:t xml:space="preserve"> </w:t>
      </w:r>
      <w:r w:rsidR="00711E7D" w:rsidRPr="00676F8B">
        <w:t>especially</w:t>
      </w:r>
      <w:r w:rsidR="00C5440E" w:rsidRPr="00676F8B">
        <w:t xml:space="preserve"> </w:t>
      </w:r>
      <w:r w:rsidR="00711E7D" w:rsidRPr="00676F8B">
        <w:t>if</w:t>
      </w:r>
      <w:r w:rsidR="00C5440E" w:rsidRPr="00676F8B">
        <w:t xml:space="preserve"> </w:t>
      </w:r>
      <w:r w:rsidR="00711E7D" w:rsidRPr="00676F8B">
        <w:t>budget</w:t>
      </w:r>
      <w:r w:rsidR="00C5440E" w:rsidRPr="00676F8B">
        <w:t xml:space="preserve"> </w:t>
      </w:r>
      <w:r w:rsidR="00711E7D" w:rsidRPr="00676F8B">
        <w:t>support</w:t>
      </w:r>
      <w:r w:rsidR="00C5440E" w:rsidRPr="00676F8B">
        <w:t xml:space="preserve"> </w:t>
      </w:r>
      <w:r w:rsidR="00711E7D" w:rsidRPr="00676F8B">
        <w:t>i</w:t>
      </w:r>
      <w:r w:rsidR="00E53A0A" w:rsidRPr="00676F8B">
        <w:t>s</w:t>
      </w:r>
      <w:r w:rsidR="00C5440E" w:rsidRPr="00676F8B">
        <w:t xml:space="preserve"> </w:t>
      </w:r>
      <w:r w:rsidR="00E53A0A" w:rsidRPr="00676F8B">
        <w:t>to</w:t>
      </w:r>
      <w:r w:rsidR="00C5440E" w:rsidRPr="00676F8B">
        <w:t xml:space="preserve"> </w:t>
      </w:r>
      <w:r w:rsidR="00E53A0A" w:rsidRPr="00676F8B">
        <w:t>become</w:t>
      </w:r>
      <w:r w:rsidR="00C5440E" w:rsidRPr="00676F8B">
        <w:t xml:space="preserve"> </w:t>
      </w:r>
      <w:r w:rsidR="00E53A0A" w:rsidRPr="00676F8B">
        <w:t>a</w:t>
      </w:r>
      <w:r w:rsidR="00C5440E" w:rsidRPr="00676F8B">
        <w:t xml:space="preserve"> </w:t>
      </w:r>
      <w:r w:rsidR="00E53A0A" w:rsidRPr="00676F8B">
        <w:t>more</w:t>
      </w:r>
      <w:r w:rsidR="00C5440E" w:rsidRPr="00676F8B">
        <w:t xml:space="preserve"> </w:t>
      </w:r>
      <w:r w:rsidR="00E53A0A" w:rsidRPr="00676F8B">
        <w:t>regular</w:t>
      </w:r>
      <w:r w:rsidR="00C5440E" w:rsidRPr="00676F8B">
        <w:t xml:space="preserve"> </w:t>
      </w:r>
      <w:r w:rsidR="00E53A0A" w:rsidRPr="00676F8B">
        <w:t>feature</w:t>
      </w:r>
      <w:r w:rsidR="00C5440E" w:rsidRPr="00676F8B">
        <w:t xml:space="preserve"> </w:t>
      </w:r>
      <w:r w:rsidR="00E53A0A" w:rsidRPr="00676F8B">
        <w:t>of</w:t>
      </w:r>
      <w:r w:rsidR="00C5440E" w:rsidRPr="00676F8B">
        <w:t xml:space="preserve"> </w:t>
      </w:r>
      <w:r w:rsidR="00237E60" w:rsidRPr="00676F8B">
        <w:t>Australia’s</w:t>
      </w:r>
      <w:r w:rsidR="00C5440E" w:rsidRPr="00676F8B">
        <w:t xml:space="preserve"> </w:t>
      </w:r>
      <w:r w:rsidR="00E53A0A" w:rsidRPr="00676F8B">
        <w:t>support</w:t>
      </w:r>
      <w:r w:rsidR="00C5440E" w:rsidRPr="00676F8B">
        <w:t xml:space="preserve"> </w:t>
      </w:r>
      <w:r w:rsidR="00E53A0A" w:rsidRPr="00676F8B">
        <w:t>to</w:t>
      </w:r>
      <w:r w:rsidR="00C5440E" w:rsidRPr="00676F8B">
        <w:t xml:space="preserve"> </w:t>
      </w:r>
      <w:r w:rsidR="00E53A0A" w:rsidRPr="00676F8B">
        <w:t>the</w:t>
      </w:r>
      <w:r w:rsidR="00C5440E" w:rsidRPr="00676F8B">
        <w:t xml:space="preserve"> </w:t>
      </w:r>
      <w:r w:rsidR="00E53A0A" w:rsidRPr="00676F8B">
        <w:t>Pacific</w:t>
      </w:r>
      <w:r w:rsidR="00C5440E" w:rsidRPr="00676F8B">
        <w:t xml:space="preserve"> </w:t>
      </w:r>
      <w:r w:rsidR="00E53A0A" w:rsidRPr="00676F8B">
        <w:t>and</w:t>
      </w:r>
      <w:r w:rsidR="00C5440E" w:rsidRPr="00676F8B">
        <w:t xml:space="preserve"> </w:t>
      </w:r>
      <w:r w:rsidR="00E53A0A" w:rsidRPr="00676F8B">
        <w:t>Timor-Leste.</w:t>
      </w:r>
      <w:r w:rsidR="00A17B94" w:rsidRPr="00676F8B">
        <w:t xml:space="preserve"> </w:t>
      </w:r>
    </w:p>
    <w:p w14:paraId="05F6BD65" w14:textId="2C037554" w:rsidR="00E53A0A" w:rsidRPr="00676F8B" w:rsidRDefault="00E53A0A" w:rsidP="00783EB0">
      <w:pPr>
        <w:pStyle w:val="TOCHeading"/>
      </w:pPr>
      <w:r w:rsidRPr="00676F8B">
        <w:t>Access</w:t>
      </w:r>
      <w:r w:rsidR="00C5440E" w:rsidRPr="00676F8B">
        <w:t xml:space="preserve"> </w:t>
      </w:r>
      <w:r w:rsidRPr="00676F8B">
        <w:t>to</w:t>
      </w:r>
      <w:r w:rsidR="00C5440E" w:rsidRPr="00676F8B">
        <w:t xml:space="preserve"> </w:t>
      </w:r>
      <w:r w:rsidR="008F6D14">
        <w:t>K</w:t>
      </w:r>
      <w:r w:rsidRPr="00676F8B">
        <w:t>ey</w:t>
      </w:r>
      <w:r w:rsidR="00C5440E" w:rsidRPr="00676F8B">
        <w:t xml:space="preserve"> </w:t>
      </w:r>
      <w:r w:rsidR="008F6D14">
        <w:t>S</w:t>
      </w:r>
      <w:r w:rsidRPr="00676F8B">
        <w:t>takeholders</w:t>
      </w:r>
    </w:p>
    <w:p w14:paraId="6DC33F63" w14:textId="1F87B24B" w:rsidR="00424D9A" w:rsidRPr="00676F8B" w:rsidRDefault="00237E60" w:rsidP="004C1FE4">
      <w:pPr>
        <w:jc w:val="both"/>
      </w:pPr>
      <w:r w:rsidRPr="00676F8B">
        <w:rPr>
          <w:b/>
          <w:bCs/>
        </w:rPr>
        <w:t>The</w:t>
      </w:r>
      <w:r w:rsidR="00C5440E" w:rsidRPr="00676F8B">
        <w:rPr>
          <w:b/>
          <w:bCs/>
        </w:rPr>
        <w:t xml:space="preserve"> </w:t>
      </w:r>
      <w:r w:rsidR="008F6D14">
        <w:rPr>
          <w:b/>
          <w:bCs/>
        </w:rPr>
        <w:t>r</w:t>
      </w:r>
      <w:r w:rsidR="00F57CAA" w:rsidRPr="00676F8B">
        <w:rPr>
          <w:b/>
          <w:bCs/>
        </w:rPr>
        <w:t>eview</w:t>
      </w:r>
      <w:r w:rsidR="00C5440E" w:rsidRPr="00676F8B">
        <w:rPr>
          <w:b/>
          <w:bCs/>
        </w:rPr>
        <w:t xml:space="preserve"> </w:t>
      </w:r>
      <w:r w:rsidRPr="00676F8B">
        <w:rPr>
          <w:b/>
          <w:bCs/>
        </w:rPr>
        <w:t>had</w:t>
      </w:r>
      <w:r w:rsidR="00C5440E" w:rsidRPr="00676F8B">
        <w:rPr>
          <w:b/>
          <w:bCs/>
        </w:rPr>
        <w:t xml:space="preserve"> </w:t>
      </w:r>
      <w:r w:rsidR="00860FFF" w:rsidRPr="00676F8B">
        <w:rPr>
          <w:b/>
          <w:bCs/>
        </w:rPr>
        <w:t>mixed</w:t>
      </w:r>
      <w:r w:rsidR="00C5440E" w:rsidRPr="00676F8B">
        <w:rPr>
          <w:b/>
          <w:bCs/>
        </w:rPr>
        <w:t xml:space="preserve"> </w:t>
      </w:r>
      <w:r w:rsidR="00860FFF" w:rsidRPr="00676F8B">
        <w:rPr>
          <w:b/>
          <w:bCs/>
        </w:rPr>
        <w:t>access</w:t>
      </w:r>
      <w:r w:rsidR="00C5440E" w:rsidRPr="00676F8B">
        <w:rPr>
          <w:b/>
          <w:bCs/>
        </w:rPr>
        <w:t xml:space="preserve"> </w:t>
      </w:r>
      <w:r w:rsidR="00860FFF" w:rsidRPr="00676F8B">
        <w:rPr>
          <w:b/>
          <w:bCs/>
        </w:rPr>
        <w:t>to</w:t>
      </w:r>
      <w:r w:rsidR="00C5440E" w:rsidRPr="00676F8B">
        <w:rPr>
          <w:b/>
          <w:bCs/>
        </w:rPr>
        <w:t xml:space="preserve"> </w:t>
      </w:r>
      <w:r w:rsidR="00860FFF" w:rsidRPr="00676F8B">
        <w:rPr>
          <w:b/>
          <w:bCs/>
        </w:rPr>
        <w:t>relevant</w:t>
      </w:r>
      <w:r w:rsidR="00C5440E" w:rsidRPr="00676F8B">
        <w:rPr>
          <w:b/>
          <w:bCs/>
        </w:rPr>
        <w:t xml:space="preserve"> </w:t>
      </w:r>
      <w:r w:rsidR="00424D9A" w:rsidRPr="00676F8B">
        <w:rPr>
          <w:b/>
          <w:bCs/>
        </w:rPr>
        <w:t>stakeholders</w:t>
      </w:r>
      <w:r w:rsidR="00860FFF" w:rsidRPr="00676F8B">
        <w:t>.</w:t>
      </w:r>
      <w:r w:rsidR="00C5440E" w:rsidRPr="00676F8B">
        <w:t xml:space="preserve"> </w:t>
      </w:r>
      <w:r w:rsidR="00860FFF" w:rsidRPr="00676F8B">
        <w:t>As</w:t>
      </w:r>
      <w:r w:rsidR="00C5440E" w:rsidRPr="00676F8B">
        <w:t xml:space="preserve"> </w:t>
      </w:r>
      <w:r w:rsidR="00860FFF" w:rsidRPr="00676F8B">
        <w:t>noted</w:t>
      </w:r>
      <w:r w:rsidR="00C5440E" w:rsidRPr="00676F8B">
        <w:t xml:space="preserve"> </w:t>
      </w:r>
      <w:r w:rsidR="00860FFF" w:rsidRPr="00676F8B">
        <w:t>above,</w:t>
      </w:r>
      <w:r w:rsidR="00C5440E" w:rsidRPr="00676F8B">
        <w:t xml:space="preserve"> </w:t>
      </w:r>
      <w:r w:rsidR="00860FFF" w:rsidRPr="00676F8B">
        <w:t>much</w:t>
      </w:r>
      <w:r w:rsidR="00C5440E" w:rsidRPr="00676F8B">
        <w:t xml:space="preserve"> </w:t>
      </w:r>
      <w:r w:rsidR="00860FFF" w:rsidRPr="00676F8B">
        <w:t>of</w:t>
      </w:r>
      <w:r w:rsidR="00C5440E" w:rsidRPr="00676F8B">
        <w:t xml:space="preserve"> </w:t>
      </w:r>
      <w:r w:rsidR="00860FFF" w:rsidRPr="00676F8B">
        <w:t>this</w:t>
      </w:r>
      <w:r w:rsidR="00C5440E" w:rsidRPr="00676F8B">
        <w:t xml:space="preserve"> </w:t>
      </w:r>
      <w:r w:rsidR="00860FFF" w:rsidRPr="00676F8B">
        <w:t>is</w:t>
      </w:r>
      <w:r w:rsidR="00C5440E" w:rsidRPr="00676F8B">
        <w:t xml:space="preserve"> </w:t>
      </w:r>
      <w:r w:rsidR="00860FFF" w:rsidRPr="00676F8B">
        <w:t>a</w:t>
      </w:r>
      <w:r w:rsidR="00C5440E" w:rsidRPr="00676F8B">
        <w:t xml:space="preserve"> </w:t>
      </w:r>
      <w:r w:rsidR="00860FFF" w:rsidRPr="00676F8B">
        <w:t>function</w:t>
      </w:r>
      <w:r w:rsidR="00C5440E" w:rsidRPr="00676F8B">
        <w:t xml:space="preserve"> </w:t>
      </w:r>
      <w:r w:rsidR="00860FFF" w:rsidRPr="00676F8B">
        <w:t>of</w:t>
      </w:r>
      <w:r w:rsidR="00C5440E" w:rsidRPr="00676F8B">
        <w:t xml:space="preserve"> </w:t>
      </w:r>
      <w:r w:rsidR="00860FFF" w:rsidRPr="00676F8B">
        <w:t>the</w:t>
      </w:r>
      <w:r w:rsidR="00C5440E" w:rsidRPr="00676F8B">
        <w:t xml:space="preserve"> </w:t>
      </w:r>
      <w:r w:rsidR="00860FFF" w:rsidRPr="00676F8B">
        <w:t>context</w:t>
      </w:r>
      <w:r w:rsidR="00EE530D" w:rsidRPr="00676F8B">
        <w:t>.</w:t>
      </w:r>
      <w:r w:rsidR="00C5440E" w:rsidRPr="00676F8B">
        <w:t xml:space="preserve"> </w:t>
      </w:r>
      <w:r w:rsidR="00EE530D" w:rsidRPr="00676F8B">
        <w:t>The</w:t>
      </w:r>
      <w:r w:rsidR="00C5440E" w:rsidRPr="00676F8B">
        <w:t xml:space="preserve"> </w:t>
      </w:r>
      <w:r w:rsidR="00EE530D" w:rsidRPr="00676F8B">
        <w:t>engagement</w:t>
      </w:r>
      <w:r w:rsidR="00C5440E" w:rsidRPr="00676F8B">
        <w:t xml:space="preserve"> </w:t>
      </w:r>
      <w:r w:rsidR="00424D9A" w:rsidRPr="00676F8B">
        <w:t>with</w:t>
      </w:r>
      <w:r w:rsidR="00C5440E" w:rsidRPr="00676F8B">
        <w:t xml:space="preserve"> </w:t>
      </w:r>
      <w:r w:rsidR="00424D9A" w:rsidRPr="00676F8B">
        <w:t>DFAT</w:t>
      </w:r>
      <w:r w:rsidR="00C5440E" w:rsidRPr="00676F8B">
        <w:t xml:space="preserve"> </w:t>
      </w:r>
      <w:r w:rsidR="00EE530D" w:rsidRPr="00676F8B">
        <w:t>has</w:t>
      </w:r>
      <w:r w:rsidR="00C5440E" w:rsidRPr="00676F8B">
        <w:t xml:space="preserve"> </w:t>
      </w:r>
      <w:r w:rsidR="00EE530D" w:rsidRPr="00676F8B">
        <w:t>been</w:t>
      </w:r>
      <w:r w:rsidR="00C5440E" w:rsidRPr="00676F8B">
        <w:t xml:space="preserve"> </w:t>
      </w:r>
      <w:r w:rsidR="00EE530D" w:rsidRPr="00676F8B">
        <w:t>excellent</w:t>
      </w:r>
      <w:r w:rsidR="00C5440E" w:rsidRPr="00676F8B">
        <w:t xml:space="preserve"> </w:t>
      </w:r>
      <w:r w:rsidR="00EE530D" w:rsidRPr="00676F8B">
        <w:t>in</w:t>
      </w:r>
      <w:r w:rsidR="00C5440E" w:rsidRPr="00676F8B">
        <w:t xml:space="preserve"> </w:t>
      </w:r>
      <w:r w:rsidR="00424D9A" w:rsidRPr="00676F8B">
        <w:t>some</w:t>
      </w:r>
      <w:r w:rsidR="00C5440E" w:rsidRPr="00676F8B">
        <w:t xml:space="preserve"> </w:t>
      </w:r>
      <w:r w:rsidR="00424D9A" w:rsidRPr="00676F8B">
        <w:t>cases</w:t>
      </w:r>
      <w:r w:rsidR="00C5440E" w:rsidRPr="00676F8B">
        <w:t xml:space="preserve"> </w:t>
      </w:r>
      <w:r w:rsidR="00424D9A" w:rsidRPr="00676F8B">
        <w:t>–</w:t>
      </w:r>
      <w:r w:rsidR="00C5440E" w:rsidRPr="00676F8B">
        <w:t xml:space="preserve"> </w:t>
      </w:r>
      <w:r w:rsidR="00EE530D" w:rsidRPr="00676F8B">
        <w:t>notably</w:t>
      </w:r>
      <w:r w:rsidR="00C5440E" w:rsidRPr="00676F8B">
        <w:t xml:space="preserve"> </w:t>
      </w:r>
      <w:r w:rsidR="00EE530D" w:rsidRPr="00676F8B">
        <w:t>with</w:t>
      </w:r>
      <w:r w:rsidR="00C5440E" w:rsidRPr="00676F8B">
        <w:t xml:space="preserve"> </w:t>
      </w:r>
      <w:r w:rsidR="002306AD" w:rsidRPr="00676F8B">
        <w:t>all</w:t>
      </w:r>
      <w:r w:rsidR="00C5440E" w:rsidRPr="00676F8B">
        <w:t xml:space="preserve"> </w:t>
      </w:r>
      <w:r w:rsidR="002306AD" w:rsidRPr="00676F8B">
        <w:t>teams</w:t>
      </w:r>
      <w:r w:rsidR="00C5440E" w:rsidRPr="00676F8B">
        <w:t xml:space="preserve"> </w:t>
      </w:r>
      <w:r w:rsidR="002306AD" w:rsidRPr="00676F8B">
        <w:t>in</w:t>
      </w:r>
      <w:r w:rsidR="00C5440E" w:rsidRPr="00676F8B">
        <w:t xml:space="preserve"> </w:t>
      </w:r>
      <w:r w:rsidR="00424D9A" w:rsidRPr="00676F8B">
        <w:t>OTP,</w:t>
      </w:r>
      <w:r w:rsidR="00C5440E" w:rsidRPr="00676F8B">
        <w:t xml:space="preserve"> </w:t>
      </w:r>
      <w:r w:rsidR="002306AD" w:rsidRPr="00676F8B">
        <w:t>the</w:t>
      </w:r>
      <w:r w:rsidR="00C5440E" w:rsidRPr="00676F8B">
        <w:t xml:space="preserve"> </w:t>
      </w:r>
      <w:r w:rsidR="002306AD" w:rsidRPr="00676F8B">
        <w:t>posts</w:t>
      </w:r>
      <w:r w:rsidR="00C5440E" w:rsidRPr="00676F8B">
        <w:t xml:space="preserve"> </w:t>
      </w:r>
      <w:r w:rsidR="002306AD" w:rsidRPr="00676F8B">
        <w:t>in</w:t>
      </w:r>
      <w:r w:rsidR="00C5440E" w:rsidRPr="00676F8B">
        <w:t xml:space="preserve"> </w:t>
      </w:r>
      <w:r w:rsidR="00424D9A" w:rsidRPr="00676F8B">
        <w:t>Fiji,</w:t>
      </w:r>
      <w:r w:rsidR="00C5440E" w:rsidRPr="00676F8B">
        <w:t xml:space="preserve"> </w:t>
      </w:r>
      <w:r w:rsidR="00424D9A" w:rsidRPr="00676F8B">
        <w:t>PNG,</w:t>
      </w:r>
      <w:r w:rsidR="00C5440E" w:rsidRPr="00676F8B">
        <w:t xml:space="preserve"> </w:t>
      </w:r>
      <w:r w:rsidR="00152E86" w:rsidRPr="00676F8B">
        <w:t>Samoa,</w:t>
      </w:r>
      <w:r w:rsidR="00C5440E" w:rsidRPr="00676F8B">
        <w:t xml:space="preserve"> </w:t>
      </w:r>
      <w:r w:rsidR="002306AD" w:rsidRPr="00676F8B">
        <w:t>and</w:t>
      </w:r>
      <w:r w:rsidR="00C5440E" w:rsidRPr="00676F8B">
        <w:t xml:space="preserve"> </w:t>
      </w:r>
      <w:r w:rsidR="00424D9A" w:rsidRPr="00676F8B">
        <w:t>Timor-Leste</w:t>
      </w:r>
      <w:r w:rsidR="002306AD" w:rsidRPr="00676F8B">
        <w:t>.</w:t>
      </w:r>
      <w:r w:rsidR="00C5440E" w:rsidRPr="00676F8B">
        <w:t xml:space="preserve"> </w:t>
      </w:r>
      <w:r w:rsidR="002306AD" w:rsidRPr="00676F8B">
        <w:t>In</w:t>
      </w:r>
      <w:r w:rsidR="00C5440E" w:rsidRPr="00676F8B">
        <w:t xml:space="preserve"> </w:t>
      </w:r>
      <w:r w:rsidR="002306AD" w:rsidRPr="00676F8B">
        <w:t>other</w:t>
      </w:r>
      <w:r w:rsidR="00C5440E" w:rsidRPr="00676F8B">
        <w:t xml:space="preserve"> </w:t>
      </w:r>
      <w:r w:rsidR="00AE7B28" w:rsidRPr="00676F8B">
        <w:t>areas</w:t>
      </w:r>
      <w:r w:rsidR="00C5440E" w:rsidRPr="00676F8B">
        <w:t xml:space="preserve"> </w:t>
      </w:r>
      <w:r w:rsidR="00AE7B28" w:rsidRPr="00676F8B">
        <w:t>the</w:t>
      </w:r>
      <w:r w:rsidR="00C5440E" w:rsidRPr="00676F8B">
        <w:t xml:space="preserve"> </w:t>
      </w:r>
      <w:r w:rsidR="00AE7B28" w:rsidRPr="00676F8B">
        <w:t>engagement</w:t>
      </w:r>
      <w:r w:rsidR="00C5440E" w:rsidRPr="00676F8B">
        <w:t xml:space="preserve"> </w:t>
      </w:r>
      <w:r w:rsidR="00AE7B28" w:rsidRPr="00676F8B">
        <w:t>has</w:t>
      </w:r>
      <w:r w:rsidR="00C5440E" w:rsidRPr="00676F8B">
        <w:t xml:space="preserve"> </w:t>
      </w:r>
      <w:r w:rsidR="00AE7B28" w:rsidRPr="00676F8B">
        <w:t>been</w:t>
      </w:r>
      <w:r w:rsidR="00C5440E" w:rsidRPr="00676F8B">
        <w:t xml:space="preserve"> </w:t>
      </w:r>
      <w:r w:rsidR="00AE7B28" w:rsidRPr="00676F8B">
        <w:t>relatively</w:t>
      </w:r>
      <w:r w:rsidR="00C5440E" w:rsidRPr="00676F8B">
        <w:t xml:space="preserve"> </w:t>
      </w:r>
      <w:r w:rsidR="00BA6851">
        <w:t>low</w:t>
      </w:r>
      <w:r w:rsidR="00424D9A" w:rsidRPr="00676F8B">
        <w:t>.</w:t>
      </w:r>
      <w:r w:rsidR="00C5440E" w:rsidRPr="00676F8B">
        <w:t xml:space="preserve"> </w:t>
      </w:r>
      <w:r w:rsidR="00CE5EC6" w:rsidRPr="00676F8B">
        <w:t>Some</w:t>
      </w:r>
      <w:r w:rsidR="00C5440E" w:rsidRPr="00676F8B">
        <w:t xml:space="preserve"> </w:t>
      </w:r>
      <w:r w:rsidR="00CE5EC6" w:rsidRPr="00676F8B">
        <w:t>of</w:t>
      </w:r>
      <w:r w:rsidR="00C5440E" w:rsidRPr="00676F8B">
        <w:t xml:space="preserve"> </w:t>
      </w:r>
      <w:r w:rsidR="00CE5EC6" w:rsidRPr="00676F8B">
        <w:t>the</w:t>
      </w:r>
      <w:r w:rsidR="00C5440E" w:rsidRPr="00676F8B">
        <w:t xml:space="preserve"> </w:t>
      </w:r>
      <w:r w:rsidR="00CE5EC6" w:rsidRPr="00676F8B">
        <w:t>smaller</w:t>
      </w:r>
      <w:r w:rsidR="00C5440E" w:rsidRPr="00676F8B">
        <w:t xml:space="preserve"> </w:t>
      </w:r>
      <w:r w:rsidR="00CE5EC6" w:rsidRPr="00676F8B">
        <w:t>posts</w:t>
      </w:r>
      <w:r w:rsidR="00C5440E" w:rsidRPr="00676F8B">
        <w:t xml:space="preserve"> </w:t>
      </w:r>
      <w:r w:rsidR="00CE5EC6" w:rsidRPr="00676F8B">
        <w:t>like</w:t>
      </w:r>
      <w:r w:rsidR="00C5440E" w:rsidRPr="00676F8B">
        <w:t xml:space="preserve"> </w:t>
      </w:r>
      <w:r w:rsidR="00CE5EC6" w:rsidRPr="00676F8B">
        <w:t>Tuvalu,</w:t>
      </w:r>
      <w:r w:rsidR="00C5440E" w:rsidRPr="00676F8B">
        <w:t xml:space="preserve"> </w:t>
      </w:r>
      <w:r w:rsidR="0001399B" w:rsidRPr="00676F8B">
        <w:t>Kiribati</w:t>
      </w:r>
      <w:r w:rsidR="00C03365">
        <w:t>,</w:t>
      </w:r>
      <w:r w:rsidR="00C5440E" w:rsidRPr="00676F8B">
        <w:t xml:space="preserve"> </w:t>
      </w:r>
      <w:r w:rsidR="00CE5EC6" w:rsidRPr="00676F8B">
        <w:t>and</w:t>
      </w:r>
      <w:r w:rsidR="00C5440E" w:rsidRPr="00676F8B">
        <w:t xml:space="preserve"> </w:t>
      </w:r>
      <w:r w:rsidR="00CE5EC6" w:rsidRPr="00676F8B">
        <w:t>Nauru</w:t>
      </w:r>
      <w:r w:rsidR="00C5440E" w:rsidRPr="00676F8B">
        <w:t xml:space="preserve"> </w:t>
      </w:r>
      <w:r w:rsidR="00CE5EC6" w:rsidRPr="00676F8B">
        <w:t>provided</w:t>
      </w:r>
      <w:r w:rsidR="00C5440E" w:rsidRPr="00676F8B">
        <w:t xml:space="preserve"> </w:t>
      </w:r>
      <w:r w:rsidR="00441485" w:rsidRPr="00676F8B">
        <w:t>basic</w:t>
      </w:r>
      <w:r w:rsidR="00C5440E" w:rsidRPr="00676F8B">
        <w:t xml:space="preserve"> </w:t>
      </w:r>
      <w:r w:rsidR="003922CD" w:rsidRPr="00676F8B">
        <w:t>inputs</w:t>
      </w:r>
      <w:r w:rsidR="00C5440E" w:rsidRPr="00676F8B">
        <w:t xml:space="preserve"> </w:t>
      </w:r>
      <w:r w:rsidR="003922CD" w:rsidRPr="00676F8B">
        <w:t>in</w:t>
      </w:r>
      <w:r w:rsidR="00C5440E" w:rsidRPr="00676F8B">
        <w:t xml:space="preserve"> </w:t>
      </w:r>
      <w:r w:rsidR="003922CD" w:rsidRPr="00676F8B">
        <w:t>line</w:t>
      </w:r>
      <w:r w:rsidR="00C5440E" w:rsidRPr="00676F8B">
        <w:t xml:space="preserve"> </w:t>
      </w:r>
      <w:r w:rsidR="003922CD" w:rsidRPr="00676F8B">
        <w:t>with</w:t>
      </w:r>
      <w:r w:rsidR="00C5440E" w:rsidRPr="00676F8B">
        <w:t xml:space="preserve"> </w:t>
      </w:r>
      <w:r w:rsidR="003922CD" w:rsidRPr="00676F8B">
        <w:t>the</w:t>
      </w:r>
      <w:r w:rsidR="00C5440E" w:rsidRPr="00676F8B">
        <w:t xml:space="preserve"> </w:t>
      </w:r>
      <w:r w:rsidR="003922CD" w:rsidRPr="00676F8B">
        <w:t>size</w:t>
      </w:r>
      <w:r w:rsidR="00C5440E" w:rsidRPr="00676F8B">
        <w:t xml:space="preserve"> </w:t>
      </w:r>
      <w:r w:rsidR="003922CD" w:rsidRPr="00676F8B">
        <w:t>and</w:t>
      </w:r>
      <w:r w:rsidR="00C5440E" w:rsidRPr="00676F8B">
        <w:t xml:space="preserve"> </w:t>
      </w:r>
      <w:r w:rsidR="003922CD" w:rsidRPr="00676F8B">
        <w:t>significance</w:t>
      </w:r>
      <w:r w:rsidR="00C5440E" w:rsidRPr="00676F8B">
        <w:t xml:space="preserve"> </w:t>
      </w:r>
      <w:r w:rsidR="003922CD" w:rsidRPr="00676F8B">
        <w:t>of</w:t>
      </w:r>
      <w:r w:rsidR="00C5440E" w:rsidRPr="00676F8B">
        <w:t xml:space="preserve"> </w:t>
      </w:r>
      <w:r w:rsidR="003922CD" w:rsidRPr="00676F8B">
        <w:t>the</w:t>
      </w:r>
      <w:r w:rsidR="00C5440E" w:rsidRPr="00676F8B">
        <w:t xml:space="preserve"> </w:t>
      </w:r>
      <w:r w:rsidR="006D437D">
        <w:t>p</w:t>
      </w:r>
      <w:r w:rsidR="003922CD" w:rsidRPr="00676F8B">
        <w:t>ackage</w:t>
      </w:r>
      <w:r w:rsidR="00C5440E" w:rsidRPr="00676F8B">
        <w:t xml:space="preserve"> </w:t>
      </w:r>
      <w:r w:rsidR="003922CD" w:rsidRPr="00676F8B">
        <w:t>in</w:t>
      </w:r>
      <w:r w:rsidR="00C5440E" w:rsidRPr="00676F8B">
        <w:t xml:space="preserve"> </w:t>
      </w:r>
      <w:r w:rsidR="003922CD" w:rsidRPr="00676F8B">
        <w:t>their</w:t>
      </w:r>
      <w:r w:rsidR="00C5440E" w:rsidRPr="00676F8B">
        <w:t xml:space="preserve"> </w:t>
      </w:r>
      <w:r w:rsidR="003922CD" w:rsidRPr="00676F8B">
        <w:t>countries.</w:t>
      </w:r>
      <w:r w:rsidR="00C5440E" w:rsidRPr="00676F8B">
        <w:t xml:space="preserve"> </w:t>
      </w:r>
    </w:p>
    <w:p w14:paraId="7663AB4D" w14:textId="40C3607B" w:rsidR="00424D9A" w:rsidRPr="00676F8B" w:rsidRDefault="003862BD" w:rsidP="004C1FE4">
      <w:pPr>
        <w:jc w:val="both"/>
      </w:pPr>
      <w:r w:rsidRPr="00676F8B">
        <w:rPr>
          <w:b/>
          <w:bCs/>
        </w:rPr>
        <w:t>The</w:t>
      </w:r>
      <w:r w:rsidR="00C5440E" w:rsidRPr="00676F8B">
        <w:rPr>
          <w:b/>
          <w:bCs/>
        </w:rPr>
        <w:t xml:space="preserve"> </w:t>
      </w:r>
      <w:r w:rsidR="008F6D14">
        <w:rPr>
          <w:b/>
          <w:bCs/>
        </w:rPr>
        <w:t>r</w:t>
      </w:r>
      <w:r w:rsidR="00F57CAA" w:rsidRPr="00676F8B">
        <w:rPr>
          <w:b/>
          <w:bCs/>
        </w:rPr>
        <w:t>eview</w:t>
      </w:r>
      <w:r w:rsidR="00E527A0" w:rsidRPr="00676F8B">
        <w:rPr>
          <w:b/>
          <w:bCs/>
        </w:rPr>
        <w:t>’</w:t>
      </w:r>
      <w:r w:rsidRPr="00676F8B">
        <w:rPr>
          <w:b/>
          <w:bCs/>
        </w:rPr>
        <w:t>s</w:t>
      </w:r>
      <w:r w:rsidR="00C5440E" w:rsidRPr="00676F8B">
        <w:rPr>
          <w:b/>
          <w:bCs/>
        </w:rPr>
        <w:t xml:space="preserve"> </w:t>
      </w:r>
      <w:r w:rsidRPr="00676F8B">
        <w:rPr>
          <w:b/>
          <w:bCs/>
        </w:rPr>
        <w:t>access</w:t>
      </w:r>
      <w:r w:rsidR="00C5440E" w:rsidRPr="00676F8B">
        <w:rPr>
          <w:b/>
          <w:bCs/>
        </w:rPr>
        <w:t xml:space="preserve"> </w:t>
      </w:r>
      <w:r w:rsidRPr="00676F8B">
        <w:rPr>
          <w:b/>
          <w:bCs/>
        </w:rPr>
        <w:t>to</w:t>
      </w:r>
      <w:r w:rsidR="00C5440E" w:rsidRPr="00676F8B">
        <w:rPr>
          <w:b/>
          <w:bCs/>
        </w:rPr>
        <w:t xml:space="preserve"> </w:t>
      </w:r>
      <w:r w:rsidR="00424D9A" w:rsidRPr="00676F8B">
        <w:rPr>
          <w:b/>
          <w:bCs/>
        </w:rPr>
        <w:t>partner</w:t>
      </w:r>
      <w:r w:rsidR="00C5440E" w:rsidRPr="00676F8B">
        <w:rPr>
          <w:b/>
          <w:bCs/>
        </w:rPr>
        <w:t xml:space="preserve"> </w:t>
      </w:r>
      <w:r w:rsidR="00424D9A" w:rsidRPr="00676F8B">
        <w:rPr>
          <w:b/>
          <w:bCs/>
        </w:rPr>
        <w:t>governments</w:t>
      </w:r>
      <w:r w:rsidR="00C5440E" w:rsidRPr="00676F8B">
        <w:rPr>
          <w:b/>
          <w:bCs/>
        </w:rPr>
        <w:t xml:space="preserve"> </w:t>
      </w:r>
      <w:r w:rsidRPr="00676F8B">
        <w:rPr>
          <w:b/>
          <w:bCs/>
        </w:rPr>
        <w:t>was</w:t>
      </w:r>
      <w:r w:rsidR="00C5440E" w:rsidRPr="00676F8B">
        <w:rPr>
          <w:b/>
          <w:bCs/>
        </w:rPr>
        <w:t xml:space="preserve"> </w:t>
      </w:r>
      <w:r w:rsidRPr="00676F8B">
        <w:rPr>
          <w:b/>
          <w:bCs/>
        </w:rPr>
        <w:t>also</w:t>
      </w:r>
      <w:r w:rsidR="00C5440E" w:rsidRPr="00676F8B">
        <w:rPr>
          <w:b/>
          <w:bCs/>
        </w:rPr>
        <w:t xml:space="preserve"> </w:t>
      </w:r>
      <w:r w:rsidRPr="00676F8B">
        <w:rPr>
          <w:b/>
          <w:bCs/>
        </w:rPr>
        <w:t>quite</w:t>
      </w:r>
      <w:r w:rsidR="00C5440E" w:rsidRPr="00676F8B">
        <w:rPr>
          <w:b/>
          <w:bCs/>
        </w:rPr>
        <w:t xml:space="preserve"> </w:t>
      </w:r>
      <w:r w:rsidRPr="00676F8B">
        <w:rPr>
          <w:b/>
          <w:bCs/>
        </w:rPr>
        <w:t>mixed</w:t>
      </w:r>
      <w:r w:rsidR="00C5440E" w:rsidRPr="00676F8B">
        <w:rPr>
          <w:b/>
          <w:bCs/>
        </w:rPr>
        <w:t xml:space="preserve"> </w:t>
      </w:r>
      <w:r w:rsidRPr="00676F8B">
        <w:rPr>
          <w:b/>
          <w:bCs/>
        </w:rPr>
        <w:t>and</w:t>
      </w:r>
      <w:r w:rsidR="00C5440E" w:rsidRPr="00676F8B">
        <w:rPr>
          <w:b/>
          <w:bCs/>
        </w:rPr>
        <w:t xml:space="preserve"> </w:t>
      </w:r>
      <w:r w:rsidRPr="00676F8B">
        <w:rPr>
          <w:b/>
          <w:bCs/>
        </w:rPr>
        <w:t>somewhat</w:t>
      </w:r>
      <w:r w:rsidR="00C5440E" w:rsidRPr="00676F8B">
        <w:rPr>
          <w:b/>
          <w:bCs/>
        </w:rPr>
        <w:t xml:space="preserve"> </w:t>
      </w:r>
      <w:r w:rsidRPr="00676F8B">
        <w:rPr>
          <w:b/>
          <w:bCs/>
        </w:rPr>
        <w:t>patchy</w:t>
      </w:r>
      <w:r w:rsidRPr="00676F8B">
        <w:t>.</w:t>
      </w:r>
      <w:r w:rsidR="00C5440E" w:rsidRPr="00676F8B">
        <w:t xml:space="preserve"> </w:t>
      </w:r>
      <w:r w:rsidRPr="00676F8B">
        <w:t>The</w:t>
      </w:r>
      <w:r w:rsidR="00C5440E" w:rsidRPr="00676F8B">
        <w:t xml:space="preserve"> </w:t>
      </w:r>
      <w:r w:rsidR="00F57CAA" w:rsidRPr="00676F8B">
        <w:t>Review Team</w:t>
      </w:r>
      <w:r w:rsidR="00C5440E" w:rsidRPr="00676F8B">
        <w:t xml:space="preserve"> </w:t>
      </w:r>
      <w:r w:rsidRPr="00676F8B">
        <w:t>has</w:t>
      </w:r>
      <w:r w:rsidR="00C5440E" w:rsidRPr="00676F8B">
        <w:t xml:space="preserve"> </w:t>
      </w:r>
      <w:r w:rsidRPr="00676F8B">
        <w:t>had</w:t>
      </w:r>
      <w:r w:rsidR="00C5440E" w:rsidRPr="00676F8B">
        <w:t xml:space="preserve"> </w:t>
      </w:r>
      <w:r w:rsidR="00424D9A" w:rsidRPr="00676F8B">
        <w:t>little</w:t>
      </w:r>
      <w:r w:rsidR="00C5440E" w:rsidRPr="00676F8B">
        <w:t xml:space="preserve"> </w:t>
      </w:r>
      <w:r w:rsidR="00424D9A" w:rsidRPr="00676F8B">
        <w:t>or</w:t>
      </w:r>
      <w:r w:rsidR="00C5440E" w:rsidRPr="00676F8B">
        <w:t xml:space="preserve"> </w:t>
      </w:r>
      <w:r w:rsidR="00424D9A" w:rsidRPr="00676F8B">
        <w:t>no</w:t>
      </w:r>
      <w:r w:rsidR="00C5440E" w:rsidRPr="00676F8B">
        <w:t xml:space="preserve"> </w:t>
      </w:r>
      <w:r w:rsidR="00424D9A" w:rsidRPr="00676F8B">
        <w:t>direct</w:t>
      </w:r>
      <w:r w:rsidR="00C5440E" w:rsidRPr="00676F8B">
        <w:t xml:space="preserve"> </w:t>
      </w:r>
      <w:r w:rsidR="00424D9A" w:rsidRPr="00676F8B">
        <w:t>contact</w:t>
      </w:r>
      <w:r w:rsidR="00C5440E" w:rsidRPr="00676F8B">
        <w:t xml:space="preserve"> </w:t>
      </w:r>
      <w:r w:rsidR="00424D9A" w:rsidRPr="00676F8B">
        <w:t>with</w:t>
      </w:r>
      <w:r w:rsidR="00C5440E" w:rsidRPr="00676F8B">
        <w:t xml:space="preserve"> </w:t>
      </w:r>
      <w:r w:rsidR="00424D9A" w:rsidRPr="00676F8B">
        <w:t>central</w:t>
      </w:r>
      <w:r w:rsidR="00C5440E" w:rsidRPr="00676F8B">
        <w:t xml:space="preserve"> </w:t>
      </w:r>
      <w:r w:rsidR="00424D9A" w:rsidRPr="00676F8B">
        <w:t>agencies</w:t>
      </w:r>
      <w:r w:rsidR="00C5440E" w:rsidRPr="00676F8B">
        <w:t xml:space="preserve"> </w:t>
      </w:r>
      <w:r w:rsidRPr="00676F8B">
        <w:t>(Ministr</w:t>
      </w:r>
      <w:r w:rsidR="00D4278A" w:rsidRPr="00676F8B">
        <w:t>ies</w:t>
      </w:r>
      <w:r w:rsidR="00C5440E" w:rsidRPr="00676F8B">
        <w:t xml:space="preserve"> </w:t>
      </w:r>
      <w:r w:rsidRPr="00676F8B">
        <w:t>of</w:t>
      </w:r>
      <w:r w:rsidR="00C5440E" w:rsidRPr="00676F8B">
        <w:t xml:space="preserve"> </w:t>
      </w:r>
      <w:r w:rsidR="00C03365">
        <w:t xml:space="preserve">Finance, </w:t>
      </w:r>
      <w:r w:rsidR="002056DE" w:rsidRPr="00676F8B">
        <w:t>Economy,</w:t>
      </w:r>
      <w:r w:rsidR="00C5440E" w:rsidRPr="00676F8B">
        <w:t xml:space="preserve"> </w:t>
      </w:r>
      <w:r w:rsidRPr="00676F8B">
        <w:t>or</w:t>
      </w:r>
      <w:r w:rsidR="00C5440E" w:rsidRPr="00676F8B">
        <w:t xml:space="preserve"> </w:t>
      </w:r>
      <w:r w:rsidRPr="00676F8B">
        <w:t>Planning)</w:t>
      </w:r>
      <w:r w:rsidR="00C5440E" w:rsidRPr="00676F8B">
        <w:t xml:space="preserve"> </w:t>
      </w:r>
      <w:r w:rsidR="00424D9A" w:rsidRPr="00676F8B">
        <w:t>–</w:t>
      </w:r>
      <w:r w:rsidR="00C5440E" w:rsidRPr="00676F8B">
        <w:t xml:space="preserve"> </w:t>
      </w:r>
      <w:r w:rsidR="00424D9A" w:rsidRPr="00676F8B">
        <w:t>except</w:t>
      </w:r>
      <w:r w:rsidR="00C5440E" w:rsidRPr="00676F8B">
        <w:t xml:space="preserve"> </w:t>
      </w:r>
      <w:r w:rsidR="00424D9A" w:rsidRPr="00676F8B">
        <w:t>in</w:t>
      </w:r>
      <w:r w:rsidR="00C5440E" w:rsidRPr="00676F8B">
        <w:t xml:space="preserve"> </w:t>
      </w:r>
      <w:r w:rsidR="00424D9A" w:rsidRPr="00676F8B">
        <w:t>Fiji</w:t>
      </w:r>
      <w:r w:rsidR="00C5440E" w:rsidRPr="00676F8B">
        <w:t xml:space="preserve"> </w:t>
      </w:r>
      <w:r w:rsidRPr="00676F8B">
        <w:t>where</w:t>
      </w:r>
      <w:r w:rsidR="00C5440E" w:rsidRPr="00676F8B">
        <w:t xml:space="preserve"> </w:t>
      </w:r>
      <w:r w:rsidRPr="00676F8B">
        <w:t>we</w:t>
      </w:r>
      <w:r w:rsidR="00C5440E" w:rsidRPr="00676F8B">
        <w:t xml:space="preserve"> </w:t>
      </w:r>
      <w:r w:rsidRPr="00676F8B">
        <w:t>were</w:t>
      </w:r>
      <w:r w:rsidR="00C5440E" w:rsidRPr="00676F8B">
        <w:t xml:space="preserve"> </w:t>
      </w:r>
      <w:r w:rsidRPr="00676F8B">
        <w:t>able</w:t>
      </w:r>
      <w:r w:rsidR="00C5440E" w:rsidRPr="00676F8B">
        <w:t xml:space="preserve"> </w:t>
      </w:r>
      <w:r w:rsidRPr="00676F8B">
        <w:t>to</w:t>
      </w:r>
      <w:r w:rsidR="00C5440E" w:rsidRPr="00676F8B">
        <w:t xml:space="preserve"> </w:t>
      </w:r>
      <w:r w:rsidRPr="00676F8B">
        <w:t>visit</w:t>
      </w:r>
      <w:r w:rsidR="00C03365">
        <w:t>,</w:t>
      </w:r>
      <w:r w:rsidR="0065322A" w:rsidRPr="00676F8B">
        <w:t xml:space="preserve"> and</w:t>
      </w:r>
      <w:r w:rsidR="00C03365">
        <w:t xml:space="preserve"> also</w:t>
      </w:r>
      <w:r w:rsidR="0065322A" w:rsidRPr="00676F8B">
        <w:t xml:space="preserve"> PNG</w:t>
      </w:r>
      <w:r w:rsidR="00424D9A" w:rsidRPr="00676F8B">
        <w:t>.</w:t>
      </w:r>
      <w:r w:rsidR="00C5440E" w:rsidRPr="00676F8B">
        <w:t xml:space="preserve"> </w:t>
      </w:r>
      <w:r w:rsidR="001139D8" w:rsidRPr="00676F8B">
        <w:t>The</w:t>
      </w:r>
      <w:r w:rsidR="00C5440E" w:rsidRPr="00676F8B">
        <w:t xml:space="preserve"> </w:t>
      </w:r>
      <w:r w:rsidR="00F57CAA" w:rsidRPr="00676F8B">
        <w:t>Review Team</w:t>
      </w:r>
      <w:r w:rsidR="00C5440E" w:rsidRPr="00676F8B">
        <w:t xml:space="preserve"> </w:t>
      </w:r>
      <w:r w:rsidR="001139D8" w:rsidRPr="00676F8B">
        <w:t>found</w:t>
      </w:r>
      <w:r w:rsidR="00C5440E" w:rsidRPr="00676F8B">
        <w:t xml:space="preserve"> </w:t>
      </w:r>
      <w:r w:rsidR="001139D8" w:rsidRPr="00676F8B">
        <w:t>people</w:t>
      </w:r>
      <w:r w:rsidR="00C5440E" w:rsidRPr="00676F8B">
        <w:t xml:space="preserve"> </w:t>
      </w:r>
      <w:r w:rsidR="00E95616" w:rsidRPr="00676F8B">
        <w:t>at</w:t>
      </w:r>
      <w:r w:rsidR="00C5440E" w:rsidRPr="00676F8B">
        <w:t xml:space="preserve"> </w:t>
      </w:r>
      <w:r w:rsidR="00E95616" w:rsidRPr="00676F8B">
        <w:t>posts</w:t>
      </w:r>
      <w:r w:rsidR="00C5440E" w:rsidRPr="00676F8B">
        <w:t xml:space="preserve"> </w:t>
      </w:r>
      <w:r w:rsidR="00E95616" w:rsidRPr="00676F8B">
        <w:t>were</w:t>
      </w:r>
      <w:r w:rsidR="00C5440E" w:rsidRPr="00676F8B">
        <w:t xml:space="preserve"> </w:t>
      </w:r>
      <w:r w:rsidR="00E95616" w:rsidRPr="00676F8B">
        <w:t>often</w:t>
      </w:r>
      <w:r w:rsidR="00C5440E" w:rsidRPr="00676F8B">
        <w:t xml:space="preserve"> </w:t>
      </w:r>
      <w:r w:rsidR="00E95616" w:rsidRPr="00676F8B">
        <w:t>of</w:t>
      </w:r>
      <w:r w:rsidR="00C5440E" w:rsidRPr="00676F8B">
        <w:t xml:space="preserve"> </w:t>
      </w:r>
      <w:r w:rsidR="00E95616" w:rsidRPr="00676F8B">
        <w:t>the</w:t>
      </w:r>
      <w:r w:rsidR="00C5440E" w:rsidRPr="00676F8B">
        <w:t xml:space="preserve"> </w:t>
      </w:r>
      <w:r w:rsidR="00E95616" w:rsidRPr="00676F8B">
        <w:t>view</w:t>
      </w:r>
      <w:r w:rsidR="00C5440E" w:rsidRPr="00676F8B">
        <w:t xml:space="preserve"> </w:t>
      </w:r>
      <w:r w:rsidR="00E95616" w:rsidRPr="00676F8B">
        <w:t>that</w:t>
      </w:r>
      <w:r w:rsidR="00C5440E" w:rsidRPr="00676F8B">
        <w:t xml:space="preserve"> </w:t>
      </w:r>
      <w:r w:rsidR="00E95616" w:rsidRPr="00676F8B">
        <w:t>the</w:t>
      </w:r>
      <w:r w:rsidR="00C5440E" w:rsidRPr="00676F8B">
        <w:t xml:space="preserve"> </w:t>
      </w:r>
      <w:r w:rsidR="00C03365">
        <w:t>r</w:t>
      </w:r>
      <w:r w:rsidR="00F57CAA" w:rsidRPr="00676F8B">
        <w:t>eview</w:t>
      </w:r>
      <w:r w:rsidR="00C5440E" w:rsidRPr="00676F8B">
        <w:t xml:space="preserve"> </w:t>
      </w:r>
      <w:r w:rsidR="00E95616" w:rsidRPr="00676F8B">
        <w:t>should</w:t>
      </w:r>
      <w:r w:rsidR="00C5440E" w:rsidRPr="00676F8B">
        <w:t xml:space="preserve"> </w:t>
      </w:r>
      <w:r w:rsidR="00E95616" w:rsidRPr="00676F8B">
        <w:t>only</w:t>
      </w:r>
      <w:r w:rsidR="00C5440E" w:rsidRPr="00676F8B">
        <w:t xml:space="preserve"> </w:t>
      </w:r>
      <w:r w:rsidR="00E95616" w:rsidRPr="00676F8B">
        <w:t>focus</w:t>
      </w:r>
      <w:r w:rsidR="00C5440E" w:rsidRPr="00676F8B">
        <w:t xml:space="preserve"> </w:t>
      </w:r>
      <w:r w:rsidR="00E95616" w:rsidRPr="00676F8B">
        <w:t>on</w:t>
      </w:r>
      <w:r w:rsidR="00C5440E" w:rsidRPr="00676F8B">
        <w:t xml:space="preserve"> </w:t>
      </w:r>
      <w:r w:rsidR="00E95616" w:rsidRPr="00676F8B">
        <w:t>interviews</w:t>
      </w:r>
      <w:r w:rsidR="00C5440E" w:rsidRPr="00676F8B">
        <w:t xml:space="preserve"> </w:t>
      </w:r>
      <w:r w:rsidR="00E95616" w:rsidRPr="00676F8B">
        <w:t>with</w:t>
      </w:r>
      <w:r w:rsidR="00C5440E" w:rsidRPr="00676F8B">
        <w:t xml:space="preserve"> </w:t>
      </w:r>
      <w:r w:rsidR="00D87287" w:rsidRPr="00676F8B">
        <w:t>institutions</w:t>
      </w:r>
      <w:r w:rsidR="00C5440E" w:rsidRPr="00676F8B">
        <w:t xml:space="preserve"> </w:t>
      </w:r>
      <w:r w:rsidR="00D87287" w:rsidRPr="00676F8B">
        <w:t>and</w:t>
      </w:r>
      <w:r w:rsidR="00C5440E" w:rsidRPr="00676F8B">
        <w:t xml:space="preserve"> </w:t>
      </w:r>
      <w:r w:rsidR="00D87287" w:rsidRPr="00676F8B">
        <w:t>organisations</w:t>
      </w:r>
      <w:r w:rsidR="00C5440E" w:rsidRPr="00676F8B">
        <w:t xml:space="preserve"> </w:t>
      </w:r>
      <w:r w:rsidR="00D87287" w:rsidRPr="00676F8B">
        <w:t>directly</w:t>
      </w:r>
      <w:r w:rsidR="00C5440E" w:rsidRPr="00676F8B">
        <w:t xml:space="preserve"> </w:t>
      </w:r>
      <w:r w:rsidR="00D87287" w:rsidRPr="00676F8B">
        <w:t>involved</w:t>
      </w:r>
      <w:r w:rsidR="00C5440E" w:rsidRPr="00676F8B">
        <w:t xml:space="preserve"> </w:t>
      </w:r>
      <w:r w:rsidR="00D87287" w:rsidRPr="00676F8B">
        <w:t>in</w:t>
      </w:r>
      <w:r w:rsidR="00C5440E" w:rsidRPr="00676F8B">
        <w:t xml:space="preserve"> </w:t>
      </w:r>
      <w:r w:rsidR="00D87287" w:rsidRPr="00676F8B">
        <w:t>the</w:t>
      </w:r>
      <w:r w:rsidR="00C5440E" w:rsidRPr="00676F8B">
        <w:t xml:space="preserve"> </w:t>
      </w:r>
      <w:r w:rsidR="00D87287" w:rsidRPr="00676F8B">
        <w:t>impl</w:t>
      </w:r>
      <w:r w:rsidR="001732DF" w:rsidRPr="00676F8B">
        <w:t>e</w:t>
      </w:r>
      <w:r w:rsidR="00D87287" w:rsidRPr="00676F8B">
        <w:t>mentat</w:t>
      </w:r>
      <w:r w:rsidR="001732DF" w:rsidRPr="00676F8B">
        <w:t>i</w:t>
      </w:r>
      <w:r w:rsidR="00D87287" w:rsidRPr="00676F8B">
        <w:t>on</w:t>
      </w:r>
      <w:r w:rsidR="00C5440E" w:rsidRPr="00676F8B">
        <w:t xml:space="preserve"> </w:t>
      </w:r>
      <w:r w:rsidR="00D87287" w:rsidRPr="00676F8B">
        <w:t>of</w:t>
      </w:r>
      <w:r w:rsidR="00C5440E" w:rsidRPr="00676F8B">
        <w:t xml:space="preserve"> </w:t>
      </w:r>
      <w:r w:rsidR="00D87287" w:rsidRPr="00676F8B">
        <w:t>the</w:t>
      </w:r>
      <w:r w:rsidR="00C5440E" w:rsidRPr="00676F8B">
        <w:t xml:space="preserve"> </w:t>
      </w:r>
      <w:r w:rsidR="006D437D">
        <w:t>p</w:t>
      </w:r>
      <w:r w:rsidR="00D87287" w:rsidRPr="00676F8B">
        <w:t>ackage,</w:t>
      </w:r>
      <w:r w:rsidR="00C5440E" w:rsidRPr="00676F8B">
        <w:t xml:space="preserve"> </w:t>
      </w:r>
      <w:r w:rsidR="00D87287" w:rsidRPr="00676F8B">
        <w:t>rather</w:t>
      </w:r>
      <w:r w:rsidR="00C5440E" w:rsidRPr="00676F8B">
        <w:t xml:space="preserve"> </w:t>
      </w:r>
      <w:r w:rsidR="00D87287" w:rsidRPr="00676F8B">
        <w:t>than</w:t>
      </w:r>
      <w:r w:rsidR="00C5440E" w:rsidRPr="00676F8B">
        <w:t xml:space="preserve"> </w:t>
      </w:r>
      <w:r w:rsidR="001732DF" w:rsidRPr="00676F8B">
        <w:t>seeking</w:t>
      </w:r>
      <w:r w:rsidR="00C5440E" w:rsidRPr="00676F8B">
        <w:t xml:space="preserve"> </w:t>
      </w:r>
      <w:r w:rsidR="001732DF" w:rsidRPr="00676F8B">
        <w:t>a</w:t>
      </w:r>
      <w:r w:rsidR="00C5440E" w:rsidRPr="00676F8B">
        <w:t xml:space="preserve"> </w:t>
      </w:r>
      <w:r w:rsidR="001732DF" w:rsidRPr="00676F8B">
        <w:t>wider</w:t>
      </w:r>
      <w:r w:rsidR="00C5440E" w:rsidRPr="00676F8B">
        <w:t xml:space="preserve"> </w:t>
      </w:r>
      <w:r w:rsidR="001732DF" w:rsidRPr="00676F8B">
        <w:t>cross</w:t>
      </w:r>
      <w:r w:rsidR="00C03365">
        <w:t>-</w:t>
      </w:r>
      <w:r w:rsidR="001732DF" w:rsidRPr="00676F8B">
        <w:t>section</w:t>
      </w:r>
      <w:r w:rsidR="00C5440E" w:rsidRPr="00676F8B">
        <w:t xml:space="preserve"> </w:t>
      </w:r>
      <w:r w:rsidR="001732DF" w:rsidRPr="00676F8B">
        <w:t>of</w:t>
      </w:r>
      <w:r w:rsidR="00C5440E" w:rsidRPr="00676F8B">
        <w:t xml:space="preserve"> </w:t>
      </w:r>
      <w:r w:rsidR="001732DF" w:rsidRPr="00676F8B">
        <w:t>views.</w:t>
      </w:r>
      <w:r w:rsidR="00C5440E" w:rsidRPr="00676F8B">
        <w:t xml:space="preserve"> </w:t>
      </w:r>
      <w:r w:rsidR="001732DF" w:rsidRPr="00676F8B">
        <w:t>Normally</w:t>
      </w:r>
      <w:r w:rsidR="00C5440E" w:rsidRPr="00676F8B">
        <w:t xml:space="preserve"> </w:t>
      </w:r>
      <w:r w:rsidR="001732DF" w:rsidRPr="00676F8B">
        <w:t>the</w:t>
      </w:r>
      <w:r w:rsidR="00C5440E" w:rsidRPr="00676F8B">
        <w:t xml:space="preserve"> </w:t>
      </w:r>
      <w:r w:rsidR="001732DF" w:rsidRPr="00676F8B">
        <w:t>team</w:t>
      </w:r>
      <w:r w:rsidR="00C5440E" w:rsidRPr="00676F8B">
        <w:t xml:space="preserve"> </w:t>
      </w:r>
      <w:r w:rsidR="001732DF" w:rsidRPr="00676F8B">
        <w:t>would</w:t>
      </w:r>
      <w:r w:rsidR="00C5440E" w:rsidRPr="00676F8B">
        <w:t xml:space="preserve"> </w:t>
      </w:r>
      <w:r w:rsidR="001732DF" w:rsidRPr="00676F8B">
        <w:t>be</w:t>
      </w:r>
      <w:r w:rsidR="00C5440E" w:rsidRPr="00676F8B">
        <w:t xml:space="preserve"> </w:t>
      </w:r>
      <w:r w:rsidR="001732DF" w:rsidRPr="00676F8B">
        <w:t>able</w:t>
      </w:r>
      <w:r w:rsidR="00C5440E" w:rsidRPr="00676F8B">
        <w:t xml:space="preserve"> </w:t>
      </w:r>
      <w:r w:rsidR="001732DF" w:rsidRPr="00676F8B">
        <w:t>to</w:t>
      </w:r>
      <w:r w:rsidR="00C5440E" w:rsidRPr="00676F8B">
        <w:t xml:space="preserve"> </w:t>
      </w:r>
      <w:r w:rsidR="001732DF" w:rsidRPr="00676F8B">
        <w:t>do</w:t>
      </w:r>
      <w:r w:rsidR="00C5440E" w:rsidRPr="00676F8B">
        <w:t xml:space="preserve"> </w:t>
      </w:r>
      <w:r w:rsidR="001732DF" w:rsidRPr="00676F8B">
        <w:t>this</w:t>
      </w:r>
      <w:r w:rsidR="00C5440E" w:rsidRPr="00676F8B">
        <w:t xml:space="preserve"> </w:t>
      </w:r>
      <w:r w:rsidR="001732DF" w:rsidRPr="00676F8B">
        <w:t>with</w:t>
      </w:r>
      <w:r w:rsidR="00C5440E" w:rsidRPr="00676F8B">
        <w:t xml:space="preserve"> </w:t>
      </w:r>
      <w:r w:rsidR="001732DF" w:rsidRPr="00676F8B">
        <w:t>relatively</w:t>
      </w:r>
      <w:r w:rsidR="00C5440E" w:rsidRPr="00676F8B">
        <w:t xml:space="preserve"> </w:t>
      </w:r>
      <w:r w:rsidR="001732DF" w:rsidRPr="00676F8B">
        <w:t>little</w:t>
      </w:r>
      <w:r w:rsidR="00C5440E" w:rsidRPr="00676F8B">
        <w:t xml:space="preserve"> </w:t>
      </w:r>
      <w:r w:rsidR="001732DF" w:rsidRPr="00676F8B">
        <w:t>input</w:t>
      </w:r>
      <w:r w:rsidR="00C5440E" w:rsidRPr="00676F8B">
        <w:t xml:space="preserve"> </w:t>
      </w:r>
      <w:r w:rsidR="001732DF" w:rsidRPr="00676F8B">
        <w:t>from</w:t>
      </w:r>
      <w:r w:rsidR="00C5440E" w:rsidRPr="00676F8B">
        <w:t xml:space="preserve"> </w:t>
      </w:r>
      <w:r w:rsidR="00152E86" w:rsidRPr="00676F8B">
        <w:lastRenderedPageBreak/>
        <w:t>posts,</w:t>
      </w:r>
      <w:r w:rsidR="00C5440E" w:rsidRPr="00676F8B">
        <w:t xml:space="preserve"> </w:t>
      </w:r>
      <w:r w:rsidR="001732DF" w:rsidRPr="00676F8B">
        <w:t>but</w:t>
      </w:r>
      <w:r w:rsidR="00C5440E" w:rsidRPr="00676F8B">
        <w:t xml:space="preserve"> </w:t>
      </w:r>
      <w:r w:rsidR="001732DF" w:rsidRPr="00676F8B">
        <w:t>the</w:t>
      </w:r>
      <w:r w:rsidR="00C5440E" w:rsidRPr="00676F8B">
        <w:t xml:space="preserve"> </w:t>
      </w:r>
      <w:r w:rsidR="001732DF" w:rsidRPr="00676F8B">
        <w:t>context</w:t>
      </w:r>
      <w:r w:rsidR="00C5440E" w:rsidRPr="00676F8B">
        <w:t xml:space="preserve"> </w:t>
      </w:r>
      <w:r w:rsidR="001732DF" w:rsidRPr="00676F8B">
        <w:t>has</w:t>
      </w:r>
      <w:r w:rsidR="00C5440E" w:rsidRPr="00676F8B">
        <w:t xml:space="preserve"> </w:t>
      </w:r>
      <w:r w:rsidR="001732DF" w:rsidRPr="00676F8B">
        <w:t>meant</w:t>
      </w:r>
      <w:r w:rsidR="00C5440E" w:rsidRPr="00676F8B">
        <w:t xml:space="preserve"> </w:t>
      </w:r>
      <w:r w:rsidR="001732DF" w:rsidRPr="00676F8B">
        <w:t>the</w:t>
      </w:r>
      <w:r w:rsidR="00C5440E" w:rsidRPr="00676F8B">
        <w:t xml:space="preserve"> </w:t>
      </w:r>
      <w:r w:rsidR="001732DF" w:rsidRPr="00676F8B">
        <w:t>level</w:t>
      </w:r>
      <w:r w:rsidR="00C5440E" w:rsidRPr="00676F8B">
        <w:t xml:space="preserve"> </w:t>
      </w:r>
      <w:r w:rsidR="001732DF" w:rsidRPr="00676F8B">
        <w:t>of</w:t>
      </w:r>
      <w:r w:rsidR="00C5440E" w:rsidRPr="00676F8B">
        <w:t xml:space="preserve"> </w:t>
      </w:r>
      <w:r w:rsidR="001732DF" w:rsidRPr="00676F8B">
        <w:t>response</w:t>
      </w:r>
      <w:r w:rsidR="00C5440E" w:rsidRPr="00676F8B">
        <w:t xml:space="preserve"> </w:t>
      </w:r>
      <w:r w:rsidR="001732DF" w:rsidRPr="00676F8B">
        <w:t>to</w:t>
      </w:r>
      <w:r w:rsidR="00C5440E" w:rsidRPr="00676F8B">
        <w:t xml:space="preserve"> </w:t>
      </w:r>
      <w:r w:rsidR="001732DF" w:rsidRPr="00676F8B">
        <w:t>requests</w:t>
      </w:r>
      <w:r w:rsidR="00C5440E" w:rsidRPr="00676F8B">
        <w:t xml:space="preserve"> </w:t>
      </w:r>
      <w:r w:rsidR="001732DF" w:rsidRPr="00676F8B">
        <w:t>for</w:t>
      </w:r>
      <w:r w:rsidR="00C5440E" w:rsidRPr="00676F8B">
        <w:t xml:space="preserve"> </w:t>
      </w:r>
      <w:r w:rsidR="001732DF" w:rsidRPr="00676F8B">
        <w:t>remote</w:t>
      </w:r>
      <w:r w:rsidR="00C5440E" w:rsidRPr="00676F8B">
        <w:t xml:space="preserve"> </w:t>
      </w:r>
      <w:r w:rsidR="001732DF" w:rsidRPr="00676F8B">
        <w:t>interviews</w:t>
      </w:r>
      <w:r w:rsidR="00C5440E" w:rsidRPr="00676F8B">
        <w:t xml:space="preserve"> </w:t>
      </w:r>
      <w:r w:rsidR="001732DF" w:rsidRPr="00676F8B">
        <w:t>has</w:t>
      </w:r>
      <w:r w:rsidR="00C5440E" w:rsidRPr="00676F8B">
        <w:t xml:space="preserve"> </w:t>
      </w:r>
      <w:r w:rsidR="001732DF" w:rsidRPr="00676F8B">
        <w:t>been</w:t>
      </w:r>
      <w:r w:rsidR="00C5440E" w:rsidRPr="00676F8B">
        <w:t xml:space="preserve"> </w:t>
      </w:r>
      <w:r w:rsidR="001732DF" w:rsidRPr="00676F8B">
        <w:t>quite</w:t>
      </w:r>
      <w:r w:rsidR="00C5440E" w:rsidRPr="00676F8B">
        <w:t xml:space="preserve"> </w:t>
      </w:r>
      <w:r w:rsidR="001732DF" w:rsidRPr="00676F8B">
        <w:t>low.</w:t>
      </w:r>
    </w:p>
    <w:p w14:paraId="0344F718" w14:textId="77777777" w:rsidR="00C03365" w:rsidRDefault="00424D9A" w:rsidP="004C1FE4">
      <w:pPr>
        <w:jc w:val="both"/>
      </w:pPr>
      <w:r w:rsidRPr="00676F8B">
        <w:rPr>
          <w:b/>
          <w:bCs/>
        </w:rPr>
        <w:t>Overall,</w:t>
      </w:r>
      <w:r w:rsidR="00C5440E" w:rsidRPr="00676F8B">
        <w:rPr>
          <w:b/>
          <w:bCs/>
        </w:rPr>
        <w:t xml:space="preserve"> </w:t>
      </w:r>
      <w:r w:rsidRPr="00676F8B">
        <w:rPr>
          <w:b/>
          <w:bCs/>
        </w:rPr>
        <w:t>the</w:t>
      </w:r>
      <w:r w:rsidR="00C5440E" w:rsidRPr="00676F8B">
        <w:rPr>
          <w:b/>
          <w:bCs/>
        </w:rPr>
        <w:t xml:space="preserve"> </w:t>
      </w:r>
      <w:r w:rsidR="00F57CAA" w:rsidRPr="00676F8B">
        <w:rPr>
          <w:b/>
          <w:bCs/>
        </w:rPr>
        <w:t>Review Team</w:t>
      </w:r>
      <w:r w:rsidR="00C5440E" w:rsidRPr="00676F8B">
        <w:rPr>
          <w:b/>
          <w:bCs/>
        </w:rPr>
        <w:t xml:space="preserve"> </w:t>
      </w:r>
      <w:r w:rsidRPr="00676F8B">
        <w:rPr>
          <w:b/>
          <w:bCs/>
        </w:rPr>
        <w:t>feel</w:t>
      </w:r>
      <w:r w:rsidR="00C5440E" w:rsidRPr="00676F8B">
        <w:rPr>
          <w:b/>
          <w:bCs/>
        </w:rPr>
        <w:t xml:space="preserve"> </w:t>
      </w:r>
      <w:r w:rsidRPr="00676F8B">
        <w:rPr>
          <w:b/>
          <w:bCs/>
        </w:rPr>
        <w:t>confident</w:t>
      </w:r>
      <w:r w:rsidR="00C5440E" w:rsidRPr="00676F8B">
        <w:rPr>
          <w:b/>
          <w:bCs/>
        </w:rPr>
        <w:t xml:space="preserve"> </w:t>
      </w:r>
      <w:r w:rsidRPr="00676F8B">
        <w:rPr>
          <w:b/>
          <w:bCs/>
        </w:rPr>
        <w:t>in</w:t>
      </w:r>
      <w:r w:rsidR="00C5440E" w:rsidRPr="00676F8B">
        <w:rPr>
          <w:b/>
          <w:bCs/>
        </w:rPr>
        <w:t xml:space="preserve"> </w:t>
      </w:r>
      <w:r w:rsidRPr="00676F8B">
        <w:rPr>
          <w:b/>
          <w:bCs/>
        </w:rPr>
        <w:t>the</w:t>
      </w:r>
      <w:r w:rsidR="00C5440E" w:rsidRPr="00676F8B">
        <w:rPr>
          <w:b/>
          <w:bCs/>
        </w:rPr>
        <w:t xml:space="preserve"> </w:t>
      </w:r>
      <w:r w:rsidRPr="00676F8B">
        <w:rPr>
          <w:b/>
          <w:bCs/>
        </w:rPr>
        <w:t>strategic</w:t>
      </w:r>
      <w:r w:rsidR="00C5440E" w:rsidRPr="00676F8B">
        <w:rPr>
          <w:b/>
          <w:bCs/>
        </w:rPr>
        <w:t xml:space="preserve"> </w:t>
      </w:r>
      <w:r w:rsidRPr="00676F8B">
        <w:rPr>
          <w:b/>
          <w:bCs/>
        </w:rPr>
        <w:t>level</w:t>
      </w:r>
      <w:r w:rsidR="00C5440E" w:rsidRPr="00676F8B">
        <w:rPr>
          <w:b/>
          <w:bCs/>
        </w:rPr>
        <w:t xml:space="preserve"> </w:t>
      </w:r>
      <w:r w:rsidRPr="00676F8B">
        <w:rPr>
          <w:b/>
          <w:bCs/>
        </w:rPr>
        <w:t>findings</w:t>
      </w:r>
      <w:r w:rsidR="00C5440E" w:rsidRPr="00676F8B">
        <w:rPr>
          <w:b/>
          <w:bCs/>
        </w:rPr>
        <w:t xml:space="preserve"> </w:t>
      </w:r>
      <w:r w:rsidRPr="00676F8B">
        <w:rPr>
          <w:b/>
          <w:bCs/>
        </w:rPr>
        <w:t>based</w:t>
      </w:r>
      <w:r w:rsidR="00C5440E" w:rsidRPr="00676F8B">
        <w:rPr>
          <w:b/>
          <w:bCs/>
        </w:rPr>
        <w:t xml:space="preserve"> </w:t>
      </w:r>
      <w:r w:rsidRPr="00676F8B">
        <w:rPr>
          <w:b/>
          <w:bCs/>
        </w:rPr>
        <w:t>on</w:t>
      </w:r>
      <w:r w:rsidR="00C5440E" w:rsidRPr="00676F8B">
        <w:rPr>
          <w:b/>
          <w:bCs/>
        </w:rPr>
        <w:t xml:space="preserve"> </w:t>
      </w:r>
      <w:r w:rsidRPr="00676F8B">
        <w:rPr>
          <w:b/>
          <w:bCs/>
        </w:rPr>
        <w:t>the</w:t>
      </w:r>
      <w:r w:rsidR="00C5440E" w:rsidRPr="00676F8B">
        <w:rPr>
          <w:b/>
          <w:bCs/>
        </w:rPr>
        <w:t xml:space="preserve"> </w:t>
      </w:r>
      <w:r w:rsidRPr="00676F8B">
        <w:rPr>
          <w:b/>
          <w:bCs/>
        </w:rPr>
        <w:t>amount</w:t>
      </w:r>
      <w:r w:rsidR="00C5440E" w:rsidRPr="00676F8B">
        <w:rPr>
          <w:b/>
          <w:bCs/>
        </w:rPr>
        <w:t xml:space="preserve"> </w:t>
      </w:r>
      <w:r w:rsidRPr="00676F8B">
        <w:rPr>
          <w:b/>
          <w:bCs/>
        </w:rPr>
        <w:t>of</w:t>
      </w:r>
      <w:r w:rsidR="00C5440E" w:rsidRPr="00676F8B">
        <w:rPr>
          <w:b/>
          <w:bCs/>
        </w:rPr>
        <w:t xml:space="preserve"> </w:t>
      </w:r>
      <w:r w:rsidRPr="00676F8B">
        <w:rPr>
          <w:b/>
          <w:bCs/>
        </w:rPr>
        <w:t>evidence</w:t>
      </w:r>
      <w:r w:rsidR="00C5440E" w:rsidRPr="00676F8B">
        <w:rPr>
          <w:b/>
          <w:bCs/>
        </w:rPr>
        <w:t xml:space="preserve"> </w:t>
      </w:r>
      <w:r w:rsidRPr="00676F8B">
        <w:rPr>
          <w:b/>
          <w:bCs/>
        </w:rPr>
        <w:t>available</w:t>
      </w:r>
      <w:r w:rsidRPr="00676F8B">
        <w:t>,</w:t>
      </w:r>
      <w:r w:rsidR="00C5440E" w:rsidRPr="00676F8B">
        <w:t xml:space="preserve"> </w:t>
      </w:r>
      <w:r w:rsidRPr="00676F8B">
        <w:t>but</w:t>
      </w:r>
      <w:r w:rsidR="00C5440E" w:rsidRPr="00676F8B">
        <w:t xml:space="preserve"> </w:t>
      </w:r>
      <w:r w:rsidRPr="00676F8B">
        <w:t>there</w:t>
      </w:r>
      <w:r w:rsidR="00C5440E" w:rsidRPr="00676F8B">
        <w:t xml:space="preserve"> </w:t>
      </w:r>
      <w:r w:rsidRPr="00676F8B">
        <w:t>is</w:t>
      </w:r>
      <w:r w:rsidR="00C5440E" w:rsidRPr="00676F8B">
        <w:t xml:space="preserve"> </w:t>
      </w:r>
      <w:r w:rsidRPr="00676F8B">
        <w:t>a</w:t>
      </w:r>
      <w:r w:rsidR="00C5440E" w:rsidRPr="00676F8B">
        <w:t xml:space="preserve"> </w:t>
      </w:r>
      <w:r w:rsidRPr="00676F8B">
        <w:t>lot</w:t>
      </w:r>
      <w:r w:rsidR="00C5440E" w:rsidRPr="00676F8B">
        <w:t xml:space="preserve"> </w:t>
      </w:r>
      <w:r w:rsidRPr="00676F8B">
        <w:t>less</w:t>
      </w:r>
      <w:r w:rsidR="00C5440E" w:rsidRPr="00676F8B">
        <w:t xml:space="preserve"> </w:t>
      </w:r>
      <w:r w:rsidRPr="00676F8B">
        <w:t>that</w:t>
      </w:r>
      <w:r w:rsidR="00C5440E" w:rsidRPr="00676F8B">
        <w:t xml:space="preserve"> </w:t>
      </w:r>
      <w:r w:rsidRPr="00676F8B">
        <w:t>can</w:t>
      </w:r>
      <w:r w:rsidR="00C5440E" w:rsidRPr="00676F8B">
        <w:t xml:space="preserve"> </w:t>
      </w:r>
      <w:r w:rsidRPr="00676F8B">
        <w:t>be</w:t>
      </w:r>
      <w:r w:rsidR="00C5440E" w:rsidRPr="00676F8B">
        <w:t xml:space="preserve"> </w:t>
      </w:r>
      <w:r w:rsidRPr="00676F8B">
        <w:t>said</w:t>
      </w:r>
      <w:r w:rsidR="00C5440E" w:rsidRPr="00676F8B">
        <w:t xml:space="preserve"> </w:t>
      </w:r>
      <w:r w:rsidRPr="00676F8B">
        <w:t>at</w:t>
      </w:r>
      <w:r w:rsidR="00C5440E" w:rsidRPr="00676F8B">
        <w:t xml:space="preserve"> </w:t>
      </w:r>
      <w:r w:rsidRPr="00676F8B">
        <w:t>the</w:t>
      </w:r>
      <w:r w:rsidR="00C5440E" w:rsidRPr="00676F8B">
        <w:t xml:space="preserve"> </w:t>
      </w:r>
      <w:r w:rsidRPr="00676F8B">
        <w:t>country</w:t>
      </w:r>
      <w:r w:rsidR="00C5440E" w:rsidRPr="00676F8B">
        <w:t xml:space="preserve"> </w:t>
      </w:r>
      <w:r w:rsidRPr="00676F8B">
        <w:t>or</w:t>
      </w:r>
      <w:r w:rsidR="00C5440E" w:rsidRPr="00676F8B">
        <w:t xml:space="preserve"> </w:t>
      </w:r>
      <w:r w:rsidRPr="00676F8B">
        <w:t>investment</w:t>
      </w:r>
      <w:r w:rsidR="00C5440E" w:rsidRPr="00676F8B">
        <w:t xml:space="preserve"> </w:t>
      </w:r>
      <w:r w:rsidRPr="00676F8B">
        <w:t>level.</w:t>
      </w:r>
      <w:r w:rsidR="00C5440E" w:rsidRPr="00676F8B">
        <w:t xml:space="preserve"> </w:t>
      </w:r>
      <w:r w:rsidRPr="00676F8B">
        <w:t>More</w:t>
      </w:r>
      <w:r w:rsidR="00C5440E" w:rsidRPr="00676F8B">
        <w:t xml:space="preserve"> </w:t>
      </w:r>
      <w:r w:rsidRPr="00676F8B">
        <w:t>investment</w:t>
      </w:r>
      <w:r w:rsidR="00C5440E" w:rsidRPr="00676F8B">
        <w:t xml:space="preserve"> </w:t>
      </w:r>
      <w:r w:rsidRPr="00676F8B">
        <w:t>in</w:t>
      </w:r>
      <w:r w:rsidR="00C5440E" w:rsidRPr="00676F8B">
        <w:t xml:space="preserve"> </w:t>
      </w:r>
      <w:r w:rsidRPr="00676F8B">
        <w:t>the</w:t>
      </w:r>
      <w:r w:rsidR="00C5440E" w:rsidRPr="00676F8B">
        <w:t xml:space="preserve"> </w:t>
      </w:r>
      <w:r w:rsidRPr="00676F8B">
        <w:t>coordination</w:t>
      </w:r>
      <w:r w:rsidR="00C5440E" w:rsidRPr="00676F8B">
        <w:t xml:space="preserve"> </w:t>
      </w:r>
      <w:r w:rsidRPr="00676F8B">
        <w:t>and</w:t>
      </w:r>
      <w:r w:rsidR="00C5440E" w:rsidRPr="00676F8B">
        <w:t xml:space="preserve"> </w:t>
      </w:r>
      <w:r w:rsidRPr="00676F8B">
        <w:t>management</w:t>
      </w:r>
      <w:r w:rsidR="00C5440E" w:rsidRPr="00676F8B">
        <w:t xml:space="preserve"> </w:t>
      </w:r>
      <w:r w:rsidRPr="00676F8B">
        <w:t>of</w:t>
      </w:r>
      <w:r w:rsidR="00C5440E" w:rsidRPr="00676F8B">
        <w:t xml:space="preserve"> </w:t>
      </w:r>
      <w:r w:rsidRPr="00676F8B">
        <w:t>data,</w:t>
      </w:r>
      <w:r w:rsidR="00C5440E" w:rsidRPr="00676F8B">
        <w:t xml:space="preserve"> </w:t>
      </w:r>
      <w:r w:rsidR="00152E86" w:rsidRPr="00676F8B">
        <w:t>information,</w:t>
      </w:r>
      <w:r w:rsidR="00C5440E" w:rsidRPr="00676F8B">
        <w:t xml:space="preserve"> </w:t>
      </w:r>
      <w:r w:rsidRPr="00676F8B">
        <w:t>and</w:t>
      </w:r>
      <w:r w:rsidR="00C5440E" w:rsidRPr="00676F8B">
        <w:t xml:space="preserve"> </w:t>
      </w:r>
      <w:r w:rsidRPr="00676F8B">
        <w:t>knowledge</w:t>
      </w:r>
      <w:r w:rsidR="00C5440E" w:rsidRPr="00676F8B">
        <w:t xml:space="preserve"> </w:t>
      </w:r>
      <w:r w:rsidRPr="00676F8B">
        <w:t>for</w:t>
      </w:r>
      <w:r w:rsidR="00C5440E" w:rsidRPr="00676F8B">
        <w:t xml:space="preserve"> </w:t>
      </w:r>
      <w:r w:rsidRPr="00676F8B">
        <w:t>future</w:t>
      </w:r>
      <w:r w:rsidR="00C5440E" w:rsidRPr="00676F8B">
        <w:t xml:space="preserve"> </w:t>
      </w:r>
      <w:r w:rsidRPr="00676F8B">
        <w:t>investments</w:t>
      </w:r>
      <w:r w:rsidR="00C5440E" w:rsidRPr="00676F8B">
        <w:t xml:space="preserve"> </w:t>
      </w:r>
      <w:r w:rsidRPr="00676F8B">
        <w:t>of</w:t>
      </w:r>
      <w:r w:rsidR="00C5440E" w:rsidRPr="00676F8B">
        <w:t xml:space="preserve"> </w:t>
      </w:r>
      <w:r w:rsidRPr="00676F8B">
        <w:t>this</w:t>
      </w:r>
      <w:r w:rsidR="00C5440E" w:rsidRPr="00676F8B">
        <w:t xml:space="preserve"> </w:t>
      </w:r>
      <w:r w:rsidRPr="00676F8B">
        <w:t>type</w:t>
      </w:r>
      <w:r w:rsidR="00C5440E" w:rsidRPr="00676F8B">
        <w:t xml:space="preserve"> </w:t>
      </w:r>
      <w:r w:rsidRPr="00676F8B">
        <w:t>will</w:t>
      </w:r>
      <w:r w:rsidR="00C5440E" w:rsidRPr="00676F8B">
        <w:t xml:space="preserve"> </w:t>
      </w:r>
      <w:r w:rsidRPr="00676F8B">
        <w:t>make</w:t>
      </w:r>
      <w:r w:rsidR="00C5440E" w:rsidRPr="00676F8B">
        <w:t xml:space="preserve"> </w:t>
      </w:r>
      <w:r w:rsidRPr="00676F8B">
        <w:t>it</w:t>
      </w:r>
      <w:r w:rsidR="00C5440E" w:rsidRPr="00676F8B">
        <w:t xml:space="preserve"> </w:t>
      </w:r>
      <w:r w:rsidRPr="00676F8B">
        <w:t>much</w:t>
      </w:r>
      <w:r w:rsidR="00C5440E" w:rsidRPr="00676F8B">
        <w:t xml:space="preserve"> </w:t>
      </w:r>
      <w:r w:rsidRPr="00676F8B">
        <w:t>easier</w:t>
      </w:r>
      <w:r w:rsidR="00C5440E" w:rsidRPr="00676F8B">
        <w:t xml:space="preserve"> </w:t>
      </w:r>
      <w:r w:rsidRPr="00676F8B">
        <w:t>to</w:t>
      </w:r>
      <w:r w:rsidR="00C5440E" w:rsidRPr="00676F8B">
        <w:t xml:space="preserve"> </w:t>
      </w:r>
      <w:r w:rsidRPr="00676F8B">
        <w:t>assess</w:t>
      </w:r>
      <w:r w:rsidR="00C5440E" w:rsidRPr="00676F8B">
        <w:t xml:space="preserve"> </w:t>
      </w:r>
      <w:r w:rsidRPr="00676F8B">
        <w:t>performance.</w:t>
      </w:r>
    </w:p>
    <w:p w14:paraId="43A4BF02" w14:textId="5F6A1217" w:rsidR="00577F8D" w:rsidRPr="00676F8B" w:rsidRDefault="00577F8D" w:rsidP="004C1FE4">
      <w:pPr>
        <w:jc w:val="both"/>
      </w:pPr>
      <w:r w:rsidRPr="00676F8B">
        <w:br w:type="page"/>
      </w:r>
    </w:p>
    <w:p w14:paraId="5340BE77" w14:textId="4CB9CB7E" w:rsidR="00EC1585" w:rsidRPr="00676F8B" w:rsidRDefault="008E1840" w:rsidP="005F6929">
      <w:pPr>
        <w:pStyle w:val="Heading2"/>
      </w:pPr>
      <w:bookmarkStart w:id="204" w:name="_Ref99732392"/>
      <w:bookmarkStart w:id="205" w:name="_Ref99732397"/>
      <w:bookmarkStart w:id="206" w:name="_Toc119665501"/>
      <w:r w:rsidRPr="00676F8B">
        <w:lastRenderedPageBreak/>
        <w:t>Annex</w:t>
      </w:r>
      <w:r w:rsidR="00C5440E" w:rsidRPr="00676F8B">
        <w:t xml:space="preserve"> </w:t>
      </w:r>
      <w:r w:rsidRPr="00676F8B">
        <w:t>C:</w:t>
      </w:r>
      <w:r w:rsidR="00C5440E" w:rsidRPr="00676F8B">
        <w:t xml:space="preserve"> </w:t>
      </w:r>
      <w:r w:rsidR="00E71668" w:rsidRPr="00676F8B">
        <w:t>Record</w:t>
      </w:r>
      <w:r w:rsidR="00C5440E" w:rsidRPr="00676F8B">
        <w:t xml:space="preserve"> </w:t>
      </w:r>
      <w:r w:rsidR="00E71668" w:rsidRPr="00676F8B">
        <w:t>of</w:t>
      </w:r>
      <w:r w:rsidR="00C5440E" w:rsidRPr="00676F8B">
        <w:t xml:space="preserve"> </w:t>
      </w:r>
      <w:r w:rsidR="00E71668" w:rsidRPr="00676F8B">
        <w:t>Interviews</w:t>
      </w:r>
      <w:bookmarkEnd w:id="204"/>
      <w:bookmarkEnd w:id="205"/>
      <w:bookmarkEnd w:id="206"/>
    </w:p>
    <w:p w14:paraId="0EC073B9" w14:textId="77777777" w:rsidR="00F169D0" w:rsidRPr="00676F8B" w:rsidRDefault="00F169D0" w:rsidP="005613AD">
      <w:pPr>
        <w:rPr>
          <w:sz w:val="4"/>
          <w:szCs w:val="4"/>
        </w:rPr>
      </w:pPr>
    </w:p>
    <w:p w14:paraId="6EA0ACD7" w14:textId="051BB0CC" w:rsidR="00EC1585" w:rsidRDefault="00F169D0" w:rsidP="00783EB0">
      <w:pPr>
        <w:pStyle w:val="TableHeader"/>
      </w:pPr>
      <w:bookmarkStart w:id="207" w:name="_Toc117114667"/>
      <w:r w:rsidRPr="00676F8B">
        <w:t>Record of Interviews</w:t>
      </w:r>
      <w:bookmarkEnd w:id="207"/>
    </w:p>
    <w:p w14:paraId="125A29E6" w14:textId="28062157" w:rsidR="00DA58A4" w:rsidRPr="00DA58A4" w:rsidRDefault="00DA58A4" w:rsidP="00DA58A4">
      <w:pPr>
        <w:rPr>
          <w:lang w:val="en-US" w:eastAsia="en-IE"/>
        </w:rPr>
      </w:pPr>
      <w:r w:rsidRPr="00676F8B">
        <w:rPr>
          <w:rFonts w:eastAsia="Times New Roman" w:cstheme="minorHAnsi"/>
          <w:b/>
          <w:bCs/>
          <w:color w:val="000000"/>
          <w:sz w:val="21"/>
          <w:szCs w:val="21"/>
          <w:lang w:eastAsia="en-IE"/>
        </w:rPr>
        <w:t>Australian Government DFAT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333BC0" w:rsidRPr="00676F8B" w14:paraId="0F01080E" w14:textId="77777777" w:rsidTr="00DA58A4">
        <w:trPr>
          <w:trHeight w:val="20"/>
          <w:tblHeader/>
        </w:trPr>
        <w:tc>
          <w:tcPr>
            <w:tcW w:w="3514" w:type="pct"/>
            <w:shd w:val="clear" w:color="auto" w:fill="40BAD2"/>
            <w:noWrap/>
            <w:hideMark/>
          </w:tcPr>
          <w:p w14:paraId="24DF7F53" w14:textId="77777777" w:rsidR="00333BC0" w:rsidRPr="00676F8B" w:rsidRDefault="00333BC0" w:rsidP="00F169D0">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40BAD2"/>
            <w:noWrap/>
            <w:hideMark/>
          </w:tcPr>
          <w:p w14:paraId="69482003" w14:textId="06B26E8B" w:rsidR="00333BC0" w:rsidRPr="00676F8B" w:rsidRDefault="00333BC0" w:rsidP="00F169D0">
            <w:pPr>
              <w:spacing w:after="0" w:line="240" w:lineRule="auto"/>
              <w:jc w:val="center"/>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333BC0" w:rsidRPr="00676F8B" w14:paraId="2E9B41A5" w14:textId="77777777" w:rsidTr="00DA58A4">
        <w:trPr>
          <w:trHeight w:val="20"/>
        </w:trPr>
        <w:tc>
          <w:tcPr>
            <w:tcW w:w="3514" w:type="pct"/>
            <w:shd w:val="clear" w:color="auto" w:fill="auto"/>
            <w:noWrap/>
            <w:hideMark/>
          </w:tcPr>
          <w:p w14:paraId="0B4418C2" w14:textId="6550D358"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Kiribati, Tuvalu, and Nauru </w:t>
            </w:r>
            <w:r>
              <w:rPr>
                <w:rFonts w:eastAsia="Times New Roman" w:cstheme="minorHAnsi"/>
                <w:color w:val="000000"/>
                <w:sz w:val="21"/>
                <w:szCs w:val="21"/>
                <w:lang w:eastAsia="en-IE"/>
              </w:rPr>
              <w:t>D</w:t>
            </w:r>
            <w:r w:rsidRPr="00676F8B">
              <w:rPr>
                <w:rFonts w:eastAsia="Times New Roman" w:cstheme="minorHAnsi"/>
                <w:color w:val="000000"/>
                <w:sz w:val="21"/>
                <w:szCs w:val="21"/>
                <w:lang w:eastAsia="en-IE"/>
              </w:rPr>
              <w:t>esk</w:t>
            </w:r>
          </w:p>
        </w:tc>
        <w:tc>
          <w:tcPr>
            <w:tcW w:w="1486" w:type="pct"/>
            <w:shd w:val="clear" w:color="auto" w:fill="auto"/>
            <w:noWrap/>
            <w:hideMark/>
          </w:tcPr>
          <w:p w14:paraId="34013D59" w14:textId="27A55264"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13/01</w:t>
            </w:r>
          </w:p>
        </w:tc>
      </w:tr>
      <w:tr w:rsidR="00333BC0" w:rsidRPr="00676F8B" w14:paraId="1323C21F" w14:textId="77777777" w:rsidTr="00DA58A4">
        <w:trPr>
          <w:trHeight w:val="20"/>
        </w:trPr>
        <w:tc>
          <w:tcPr>
            <w:tcW w:w="3514" w:type="pct"/>
            <w:shd w:val="clear" w:color="auto" w:fill="auto"/>
            <w:noWrap/>
            <w:hideMark/>
          </w:tcPr>
          <w:p w14:paraId="40192AC1" w14:textId="68C8BF1E"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Tonga and Samoa </w:t>
            </w:r>
            <w:r>
              <w:rPr>
                <w:rFonts w:eastAsia="Times New Roman" w:cstheme="minorHAnsi"/>
                <w:color w:val="000000"/>
                <w:sz w:val="21"/>
                <w:szCs w:val="21"/>
                <w:lang w:eastAsia="en-IE"/>
              </w:rPr>
              <w:t>D</w:t>
            </w:r>
            <w:r w:rsidRPr="00676F8B">
              <w:rPr>
                <w:rFonts w:eastAsia="Times New Roman" w:cstheme="minorHAnsi"/>
                <w:color w:val="000000"/>
                <w:sz w:val="21"/>
                <w:szCs w:val="21"/>
                <w:lang w:eastAsia="en-IE"/>
              </w:rPr>
              <w:t>esk</w:t>
            </w:r>
          </w:p>
        </w:tc>
        <w:tc>
          <w:tcPr>
            <w:tcW w:w="1486" w:type="pct"/>
            <w:shd w:val="clear" w:color="auto" w:fill="auto"/>
            <w:noWrap/>
            <w:hideMark/>
          </w:tcPr>
          <w:p w14:paraId="6840A5C1" w14:textId="0C569083"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13/01</w:t>
            </w:r>
          </w:p>
        </w:tc>
      </w:tr>
      <w:tr w:rsidR="00333BC0" w:rsidRPr="00676F8B" w14:paraId="412475F5" w14:textId="77777777" w:rsidTr="00DA58A4">
        <w:trPr>
          <w:trHeight w:val="20"/>
        </w:trPr>
        <w:tc>
          <w:tcPr>
            <w:tcW w:w="3514" w:type="pct"/>
            <w:shd w:val="clear" w:color="auto" w:fill="auto"/>
            <w:noWrap/>
            <w:hideMark/>
          </w:tcPr>
          <w:p w14:paraId="2DF8F82A" w14:textId="7858CE2B"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Gender </w:t>
            </w:r>
            <w:r>
              <w:rPr>
                <w:rFonts w:eastAsia="Times New Roman" w:cstheme="minorHAnsi"/>
                <w:color w:val="000000"/>
                <w:sz w:val="21"/>
                <w:szCs w:val="21"/>
                <w:lang w:eastAsia="en-IE"/>
              </w:rPr>
              <w:t>T</w:t>
            </w:r>
            <w:r w:rsidRPr="00676F8B">
              <w:rPr>
                <w:rFonts w:eastAsia="Times New Roman" w:cstheme="minorHAnsi"/>
                <w:color w:val="000000"/>
                <w:sz w:val="21"/>
                <w:szCs w:val="21"/>
                <w:lang w:eastAsia="en-IE"/>
              </w:rPr>
              <w:t>eam</w:t>
            </w:r>
          </w:p>
        </w:tc>
        <w:tc>
          <w:tcPr>
            <w:tcW w:w="1486" w:type="pct"/>
            <w:shd w:val="clear" w:color="auto" w:fill="auto"/>
            <w:noWrap/>
            <w:hideMark/>
          </w:tcPr>
          <w:p w14:paraId="333631E2" w14:textId="6FF29E52"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13/01</w:t>
            </w:r>
          </w:p>
        </w:tc>
      </w:tr>
      <w:tr w:rsidR="00333BC0" w:rsidRPr="00676F8B" w14:paraId="7AB5BEE7" w14:textId="77777777" w:rsidTr="00DA58A4">
        <w:trPr>
          <w:trHeight w:val="20"/>
        </w:trPr>
        <w:tc>
          <w:tcPr>
            <w:tcW w:w="3514" w:type="pct"/>
            <w:shd w:val="clear" w:color="auto" w:fill="auto"/>
            <w:noWrap/>
            <w:hideMark/>
          </w:tcPr>
          <w:p w14:paraId="2F7320F7" w14:textId="01EA3386"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Education </w:t>
            </w:r>
            <w:r>
              <w:rPr>
                <w:rFonts w:eastAsia="Times New Roman" w:cstheme="minorHAnsi"/>
                <w:color w:val="000000"/>
                <w:sz w:val="21"/>
                <w:szCs w:val="21"/>
                <w:lang w:eastAsia="en-IE"/>
              </w:rPr>
              <w:t>T</w:t>
            </w:r>
            <w:r w:rsidRPr="00676F8B">
              <w:rPr>
                <w:rFonts w:eastAsia="Times New Roman" w:cstheme="minorHAnsi"/>
                <w:color w:val="000000"/>
                <w:sz w:val="21"/>
                <w:szCs w:val="21"/>
                <w:lang w:eastAsia="en-IE"/>
              </w:rPr>
              <w:t>eam</w:t>
            </w:r>
          </w:p>
        </w:tc>
        <w:tc>
          <w:tcPr>
            <w:tcW w:w="1486" w:type="pct"/>
            <w:shd w:val="clear" w:color="auto" w:fill="auto"/>
            <w:noWrap/>
            <w:hideMark/>
          </w:tcPr>
          <w:p w14:paraId="01998CA8" w14:textId="49B09A7D"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13/01</w:t>
            </w:r>
          </w:p>
        </w:tc>
      </w:tr>
      <w:tr w:rsidR="00333BC0" w:rsidRPr="00676F8B" w14:paraId="19178D97" w14:textId="77777777" w:rsidTr="00DA58A4">
        <w:trPr>
          <w:trHeight w:val="20"/>
        </w:trPr>
        <w:tc>
          <w:tcPr>
            <w:tcW w:w="3514" w:type="pct"/>
            <w:shd w:val="clear" w:color="auto" w:fill="auto"/>
            <w:noWrap/>
            <w:hideMark/>
          </w:tcPr>
          <w:p w14:paraId="527CD0FC"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DFAT</w:t>
            </w:r>
          </w:p>
        </w:tc>
        <w:tc>
          <w:tcPr>
            <w:tcW w:w="1486" w:type="pct"/>
            <w:shd w:val="clear" w:color="auto" w:fill="auto"/>
            <w:noWrap/>
            <w:hideMark/>
          </w:tcPr>
          <w:p w14:paraId="194221CE" w14:textId="17237A11"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13/01</w:t>
            </w:r>
          </w:p>
        </w:tc>
      </w:tr>
      <w:tr w:rsidR="00333BC0" w:rsidRPr="00676F8B" w14:paraId="1C9A7639" w14:textId="77777777" w:rsidTr="00DA58A4">
        <w:trPr>
          <w:trHeight w:val="20"/>
        </w:trPr>
        <w:tc>
          <w:tcPr>
            <w:tcW w:w="3514" w:type="pct"/>
            <w:shd w:val="clear" w:color="auto" w:fill="auto"/>
            <w:noWrap/>
            <w:hideMark/>
          </w:tcPr>
          <w:p w14:paraId="027E9F35"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Desk</w:t>
            </w:r>
          </w:p>
        </w:tc>
        <w:tc>
          <w:tcPr>
            <w:tcW w:w="1486" w:type="pct"/>
            <w:shd w:val="clear" w:color="auto" w:fill="auto"/>
            <w:noWrap/>
            <w:hideMark/>
          </w:tcPr>
          <w:p w14:paraId="10C62587" w14:textId="470E8AAF"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14/01</w:t>
            </w:r>
          </w:p>
        </w:tc>
      </w:tr>
      <w:tr w:rsidR="00333BC0" w:rsidRPr="00676F8B" w14:paraId="18DB3FCA" w14:textId="77777777" w:rsidTr="00DA58A4">
        <w:trPr>
          <w:trHeight w:val="20"/>
        </w:trPr>
        <w:tc>
          <w:tcPr>
            <w:tcW w:w="3514" w:type="pct"/>
            <w:shd w:val="clear" w:color="auto" w:fill="auto"/>
            <w:noWrap/>
            <w:hideMark/>
          </w:tcPr>
          <w:p w14:paraId="2621122C" w14:textId="39C87606"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S</w:t>
            </w:r>
            <w:r>
              <w:rPr>
                <w:rFonts w:eastAsia="Times New Roman" w:cstheme="minorHAnsi"/>
                <w:color w:val="000000"/>
                <w:sz w:val="21"/>
                <w:szCs w:val="21"/>
                <w:lang w:eastAsia="en-IE"/>
              </w:rPr>
              <w:t xml:space="preserve">olomon </w:t>
            </w:r>
            <w:r w:rsidRPr="00676F8B">
              <w:rPr>
                <w:rFonts w:eastAsia="Times New Roman" w:cstheme="minorHAnsi"/>
                <w:color w:val="000000"/>
                <w:sz w:val="21"/>
                <w:szCs w:val="21"/>
                <w:lang w:eastAsia="en-IE"/>
              </w:rPr>
              <w:t>I</w:t>
            </w:r>
            <w:r>
              <w:rPr>
                <w:rFonts w:eastAsia="Times New Roman" w:cstheme="minorHAnsi"/>
                <w:color w:val="000000"/>
                <w:sz w:val="21"/>
                <w:szCs w:val="21"/>
                <w:lang w:eastAsia="en-IE"/>
              </w:rPr>
              <w:t>slands</w:t>
            </w:r>
            <w:r w:rsidRPr="00676F8B">
              <w:rPr>
                <w:rFonts w:eastAsia="Times New Roman" w:cstheme="minorHAnsi"/>
                <w:color w:val="000000"/>
                <w:sz w:val="21"/>
                <w:szCs w:val="21"/>
                <w:lang w:eastAsia="en-IE"/>
              </w:rPr>
              <w:t xml:space="preserve"> Taskforce</w:t>
            </w:r>
          </w:p>
        </w:tc>
        <w:tc>
          <w:tcPr>
            <w:tcW w:w="1486" w:type="pct"/>
            <w:shd w:val="clear" w:color="auto" w:fill="auto"/>
            <w:noWrap/>
            <w:hideMark/>
          </w:tcPr>
          <w:p w14:paraId="1A49B617" w14:textId="13EB315F"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14/01</w:t>
            </w:r>
          </w:p>
        </w:tc>
      </w:tr>
      <w:tr w:rsidR="00333BC0" w:rsidRPr="00676F8B" w14:paraId="505E103F" w14:textId="77777777" w:rsidTr="00DA58A4">
        <w:trPr>
          <w:trHeight w:val="20"/>
        </w:trPr>
        <w:tc>
          <w:tcPr>
            <w:tcW w:w="3514" w:type="pct"/>
            <w:shd w:val="clear" w:color="auto" w:fill="auto"/>
            <w:noWrap/>
            <w:hideMark/>
          </w:tcPr>
          <w:p w14:paraId="3D21BA04"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PNG Desk</w:t>
            </w:r>
          </w:p>
        </w:tc>
        <w:tc>
          <w:tcPr>
            <w:tcW w:w="1486" w:type="pct"/>
            <w:shd w:val="clear" w:color="auto" w:fill="auto"/>
            <w:noWrap/>
            <w:hideMark/>
          </w:tcPr>
          <w:p w14:paraId="1AD3F4AB" w14:textId="40D1BC2A"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14/01</w:t>
            </w:r>
          </w:p>
        </w:tc>
      </w:tr>
      <w:tr w:rsidR="00333BC0" w:rsidRPr="00676F8B" w14:paraId="749885DE" w14:textId="77777777" w:rsidTr="00DA58A4">
        <w:trPr>
          <w:trHeight w:val="20"/>
        </w:trPr>
        <w:tc>
          <w:tcPr>
            <w:tcW w:w="3514" w:type="pct"/>
            <w:shd w:val="clear" w:color="auto" w:fill="auto"/>
            <w:noWrap/>
            <w:hideMark/>
          </w:tcPr>
          <w:p w14:paraId="400CFF08"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Vanuatu Desk</w:t>
            </w:r>
          </w:p>
        </w:tc>
        <w:tc>
          <w:tcPr>
            <w:tcW w:w="1486" w:type="pct"/>
            <w:shd w:val="clear" w:color="auto" w:fill="auto"/>
            <w:noWrap/>
            <w:hideMark/>
          </w:tcPr>
          <w:p w14:paraId="27FECA02" w14:textId="492C6901"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14/01</w:t>
            </w:r>
          </w:p>
        </w:tc>
      </w:tr>
      <w:tr w:rsidR="00333BC0" w:rsidRPr="00676F8B" w14:paraId="4EA21704" w14:textId="77777777" w:rsidTr="00DA58A4">
        <w:trPr>
          <w:trHeight w:val="20"/>
        </w:trPr>
        <w:tc>
          <w:tcPr>
            <w:tcW w:w="3514" w:type="pct"/>
            <w:shd w:val="clear" w:color="auto" w:fill="auto"/>
            <w:noWrap/>
            <w:hideMark/>
          </w:tcPr>
          <w:p w14:paraId="35B2EFCF"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Timor-Leste Desk</w:t>
            </w:r>
          </w:p>
        </w:tc>
        <w:tc>
          <w:tcPr>
            <w:tcW w:w="1486" w:type="pct"/>
            <w:shd w:val="clear" w:color="auto" w:fill="auto"/>
            <w:noWrap/>
            <w:hideMark/>
          </w:tcPr>
          <w:p w14:paraId="105CAE94" w14:textId="47C52BB9"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14/01</w:t>
            </w:r>
          </w:p>
        </w:tc>
      </w:tr>
      <w:tr w:rsidR="00333BC0" w:rsidRPr="00676F8B" w14:paraId="636E442F" w14:textId="77777777" w:rsidTr="00DA58A4">
        <w:trPr>
          <w:trHeight w:val="20"/>
        </w:trPr>
        <w:tc>
          <w:tcPr>
            <w:tcW w:w="3514" w:type="pct"/>
            <w:shd w:val="clear" w:color="auto" w:fill="auto"/>
            <w:noWrap/>
            <w:hideMark/>
          </w:tcPr>
          <w:p w14:paraId="00B054E3"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OTP</w:t>
            </w:r>
          </w:p>
        </w:tc>
        <w:tc>
          <w:tcPr>
            <w:tcW w:w="1486" w:type="pct"/>
            <w:shd w:val="clear" w:color="auto" w:fill="auto"/>
            <w:noWrap/>
            <w:hideMark/>
          </w:tcPr>
          <w:p w14:paraId="4CE0B435" w14:textId="722B224F"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21/01</w:t>
            </w:r>
          </w:p>
        </w:tc>
      </w:tr>
      <w:tr w:rsidR="00333BC0" w:rsidRPr="00676F8B" w14:paraId="0F062C13" w14:textId="77777777" w:rsidTr="00DA58A4">
        <w:trPr>
          <w:trHeight w:val="20"/>
        </w:trPr>
        <w:tc>
          <w:tcPr>
            <w:tcW w:w="3514" w:type="pct"/>
            <w:shd w:val="clear" w:color="auto" w:fill="auto"/>
            <w:noWrap/>
            <w:hideMark/>
          </w:tcPr>
          <w:p w14:paraId="1D731EE1"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DFAT</w:t>
            </w:r>
          </w:p>
        </w:tc>
        <w:tc>
          <w:tcPr>
            <w:tcW w:w="1486" w:type="pct"/>
            <w:shd w:val="clear" w:color="auto" w:fill="auto"/>
            <w:noWrap/>
            <w:hideMark/>
          </w:tcPr>
          <w:p w14:paraId="5CBE63C4" w14:textId="7BD02330"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21/01</w:t>
            </w:r>
          </w:p>
        </w:tc>
      </w:tr>
      <w:tr w:rsidR="00333BC0" w:rsidRPr="00676F8B" w14:paraId="46AF8904" w14:textId="77777777" w:rsidTr="00DA58A4">
        <w:trPr>
          <w:trHeight w:val="20"/>
        </w:trPr>
        <w:tc>
          <w:tcPr>
            <w:tcW w:w="3514" w:type="pct"/>
            <w:shd w:val="clear" w:color="auto" w:fill="auto"/>
            <w:noWrap/>
            <w:hideMark/>
          </w:tcPr>
          <w:p w14:paraId="6DC9784E"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Consultant</w:t>
            </w:r>
          </w:p>
        </w:tc>
        <w:tc>
          <w:tcPr>
            <w:tcW w:w="1486" w:type="pct"/>
            <w:shd w:val="clear" w:color="auto" w:fill="auto"/>
            <w:noWrap/>
            <w:hideMark/>
          </w:tcPr>
          <w:p w14:paraId="11495E33" w14:textId="7AE2D741"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21/01</w:t>
            </w:r>
          </w:p>
        </w:tc>
      </w:tr>
      <w:tr w:rsidR="00333BC0" w:rsidRPr="00676F8B" w14:paraId="26C2C32E" w14:textId="77777777" w:rsidTr="00DA58A4">
        <w:trPr>
          <w:trHeight w:val="20"/>
        </w:trPr>
        <w:tc>
          <w:tcPr>
            <w:tcW w:w="3514" w:type="pct"/>
            <w:shd w:val="clear" w:color="auto" w:fill="auto"/>
            <w:noWrap/>
            <w:hideMark/>
          </w:tcPr>
          <w:p w14:paraId="3FD30696"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OTP Economics Section </w:t>
            </w:r>
          </w:p>
        </w:tc>
        <w:tc>
          <w:tcPr>
            <w:tcW w:w="1486" w:type="pct"/>
            <w:shd w:val="clear" w:color="auto" w:fill="auto"/>
            <w:noWrap/>
            <w:hideMark/>
          </w:tcPr>
          <w:p w14:paraId="18483FC2" w14:textId="6B68CB54"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21/01</w:t>
            </w:r>
          </w:p>
        </w:tc>
      </w:tr>
      <w:tr w:rsidR="00333BC0" w:rsidRPr="00676F8B" w14:paraId="794D0825" w14:textId="77777777" w:rsidTr="00DA58A4">
        <w:trPr>
          <w:trHeight w:val="20"/>
        </w:trPr>
        <w:tc>
          <w:tcPr>
            <w:tcW w:w="3514" w:type="pct"/>
            <w:shd w:val="clear" w:color="auto" w:fill="auto"/>
            <w:noWrap/>
            <w:hideMark/>
          </w:tcPr>
          <w:p w14:paraId="11B81E30"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Post</w:t>
            </w:r>
          </w:p>
        </w:tc>
        <w:tc>
          <w:tcPr>
            <w:tcW w:w="1486" w:type="pct"/>
            <w:shd w:val="clear" w:color="auto" w:fill="auto"/>
            <w:noWrap/>
            <w:hideMark/>
          </w:tcPr>
          <w:p w14:paraId="1FA0DD0D" w14:textId="2E4D32F4"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25/01</w:t>
            </w:r>
          </w:p>
        </w:tc>
      </w:tr>
      <w:tr w:rsidR="00333BC0" w:rsidRPr="00676F8B" w14:paraId="613A3344" w14:textId="77777777" w:rsidTr="00DA58A4">
        <w:trPr>
          <w:trHeight w:val="20"/>
        </w:trPr>
        <w:tc>
          <w:tcPr>
            <w:tcW w:w="3514" w:type="pct"/>
            <w:shd w:val="clear" w:color="auto" w:fill="auto"/>
            <w:noWrap/>
            <w:hideMark/>
          </w:tcPr>
          <w:p w14:paraId="4779C095"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Timor Post</w:t>
            </w:r>
          </w:p>
        </w:tc>
        <w:tc>
          <w:tcPr>
            <w:tcW w:w="1486" w:type="pct"/>
            <w:shd w:val="clear" w:color="auto" w:fill="auto"/>
            <w:noWrap/>
            <w:hideMark/>
          </w:tcPr>
          <w:p w14:paraId="71BFAC19" w14:textId="62A88199"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25/01</w:t>
            </w:r>
          </w:p>
        </w:tc>
      </w:tr>
      <w:tr w:rsidR="00333BC0" w:rsidRPr="00676F8B" w14:paraId="35AE7C99" w14:textId="77777777" w:rsidTr="00DA58A4">
        <w:trPr>
          <w:trHeight w:val="20"/>
        </w:trPr>
        <w:tc>
          <w:tcPr>
            <w:tcW w:w="3514" w:type="pct"/>
            <w:shd w:val="clear" w:color="auto" w:fill="auto"/>
            <w:noWrap/>
            <w:hideMark/>
          </w:tcPr>
          <w:p w14:paraId="3B5ABBE4"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Office of the Chief Economist</w:t>
            </w:r>
          </w:p>
        </w:tc>
        <w:tc>
          <w:tcPr>
            <w:tcW w:w="1486" w:type="pct"/>
            <w:shd w:val="clear" w:color="auto" w:fill="auto"/>
            <w:noWrap/>
            <w:hideMark/>
          </w:tcPr>
          <w:p w14:paraId="0F1F0FD1" w14:textId="7580A4F1"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25/01</w:t>
            </w:r>
          </w:p>
        </w:tc>
      </w:tr>
      <w:tr w:rsidR="00333BC0" w:rsidRPr="00676F8B" w14:paraId="07202B92" w14:textId="77777777" w:rsidTr="00DA58A4">
        <w:trPr>
          <w:trHeight w:val="20"/>
        </w:trPr>
        <w:tc>
          <w:tcPr>
            <w:tcW w:w="3514" w:type="pct"/>
            <w:shd w:val="clear" w:color="auto" w:fill="auto"/>
            <w:noWrap/>
            <w:hideMark/>
          </w:tcPr>
          <w:p w14:paraId="41F54A9F"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PNG Post</w:t>
            </w:r>
          </w:p>
        </w:tc>
        <w:tc>
          <w:tcPr>
            <w:tcW w:w="1486" w:type="pct"/>
            <w:shd w:val="clear" w:color="auto" w:fill="auto"/>
            <w:noWrap/>
            <w:hideMark/>
          </w:tcPr>
          <w:p w14:paraId="01C53F75" w14:textId="6344B400"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27/01</w:t>
            </w:r>
          </w:p>
        </w:tc>
      </w:tr>
      <w:tr w:rsidR="00333BC0" w:rsidRPr="00676F8B" w14:paraId="30DBEFF5" w14:textId="77777777" w:rsidTr="00DA58A4">
        <w:trPr>
          <w:trHeight w:val="20"/>
        </w:trPr>
        <w:tc>
          <w:tcPr>
            <w:tcW w:w="3514" w:type="pct"/>
            <w:shd w:val="clear" w:color="auto" w:fill="auto"/>
            <w:noWrap/>
            <w:hideMark/>
          </w:tcPr>
          <w:p w14:paraId="0766C394" w14:textId="46B0A02D"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Timor Post </w:t>
            </w:r>
            <w:r>
              <w:rPr>
                <w:rFonts w:eastAsia="Times New Roman" w:cstheme="minorHAnsi"/>
                <w:color w:val="000000"/>
                <w:sz w:val="21"/>
                <w:szCs w:val="21"/>
                <w:lang w:eastAsia="en-IE"/>
              </w:rPr>
              <w:t>–</w:t>
            </w:r>
            <w:r w:rsidRPr="00676F8B">
              <w:rPr>
                <w:rFonts w:eastAsia="Times New Roman" w:cstheme="minorHAnsi"/>
                <w:color w:val="000000"/>
                <w:sz w:val="21"/>
                <w:szCs w:val="21"/>
                <w:lang w:eastAsia="en-IE"/>
              </w:rPr>
              <w:t xml:space="preserve"> Ambassador</w:t>
            </w:r>
          </w:p>
        </w:tc>
        <w:tc>
          <w:tcPr>
            <w:tcW w:w="1486" w:type="pct"/>
            <w:shd w:val="clear" w:color="auto" w:fill="auto"/>
            <w:noWrap/>
            <w:hideMark/>
          </w:tcPr>
          <w:p w14:paraId="4D1EC798" w14:textId="5DBA46FB"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28/01</w:t>
            </w:r>
          </w:p>
        </w:tc>
      </w:tr>
      <w:tr w:rsidR="00333BC0" w:rsidRPr="00676F8B" w14:paraId="11FFE63E" w14:textId="77777777" w:rsidTr="00DA58A4">
        <w:trPr>
          <w:trHeight w:val="20"/>
        </w:trPr>
        <w:tc>
          <w:tcPr>
            <w:tcW w:w="3514" w:type="pct"/>
            <w:shd w:val="clear" w:color="auto" w:fill="auto"/>
            <w:noWrap/>
            <w:hideMark/>
          </w:tcPr>
          <w:p w14:paraId="604679F7"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Post</w:t>
            </w:r>
          </w:p>
        </w:tc>
        <w:tc>
          <w:tcPr>
            <w:tcW w:w="1486" w:type="pct"/>
            <w:shd w:val="clear" w:color="auto" w:fill="auto"/>
            <w:noWrap/>
            <w:hideMark/>
          </w:tcPr>
          <w:p w14:paraId="49E5DA98" w14:textId="4E41E300"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02/02</w:t>
            </w:r>
          </w:p>
        </w:tc>
      </w:tr>
      <w:tr w:rsidR="00333BC0" w:rsidRPr="00676F8B" w14:paraId="0FA645F2" w14:textId="77777777" w:rsidTr="00DA58A4">
        <w:trPr>
          <w:trHeight w:val="20"/>
        </w:trPr>
        <w:tc>
          <w:tcPr>
            <w:tcW w:w="3514" w:type="pct"/>
            <w:shd w:val="clear" w:color="auto" w:fill="auto"/>
            <w:noWrap/>
            <w:hideMark/>
          </w:tcPr>
          <w:p w14:paraId="601E3AA9" w14:textId="2E999023"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PNG Post/Desk</w:t>
            </w:r>
          </w:p>
        </w:tc>
        <w:tc>
          <w:tcPr>
            <w:tcW w:w="1486" w:type="pct"/>
            <w:shd w:val="clear" w:color="auto" w:fill="auto"/>
            <w:noWrap/>
            <w:hideMark/>
          </w:tcPr>
          <w:p w14:paraId="32520568" w14:textId="50AE4C58"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07/02</w:t>
            </w:r>
          </w:p>
        </w:tc>
      </w:tr>
      <w:tr w:rsidR="00333BC0" w:rsidRPr="00676F8B" w14:paraId="3251CABC" w14:textId="77777777" w:rsidTr="00DA58A4">
        <w:trPr>
          <w:trHeight w:val="20"/>
        </w:trPr>
        <w:tc>
          <w:tcPr>
            <w:tcW w:w="3514" w:type="pct"/>
            <w:shd w:val="clear" w:color="auto" w:fill="auto"/>
            <w:noWrap/>
            <w:hideMark/>
          </w:tcPr>
          <w:p w14:paraId="47AD833F"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Samoa Post</w:t>
            </w:r>
          </w:p>
        </w:tc>
        <w:tc>
          <w:tcPr>
            <w:tcW w:w="1486" w:type="pct"/>
            <w:shd w:val="clear" w:color="auto" w:fill="auto"/>
            <w:noWrap/>
            <w:hideMark/>
          </w:tcPr>
          <w:p w14:paraId="6191D2D3" w14:textId="49B3A189"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07/02</w:t>
            </w:r>
          </w:p>
        </w:tc>
      </w:tr>
      <w:tr w:rsidR="00333BC0" w:rsidRPr="00676F8B" w14:paraId="49764B5C" w14:textId="77777777" w:rsidTr="00DA58A4">
        <w:trPr>
          <w:trHeight w:val="20"/>
        </w:trPr>
        <w:tc>
          <w:tcPr>
            <w:tcW w:w="3514" w:type="pct"/>
            <w:shd w:val="clear" w:color="auto" w:fill="auto"/>
            <w:noWrap/>
            <w:hideMark/>
          </w:tcPr>
          <w:p w14:paraId="28E0C7C7"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Tuvalu Post</w:t>
            </w:r>
          </w:p>
        </w:tc>
        <w:tc>
          <w:tcPr>
            <w:tcW w:w="1486" w:type="pct"/>
            <w:shd w:val="clear" w:color="auto" w:fill="auto"/>
            <w:noWrap/>
            <w:hideMark/>
          </w:tcPr>
          <w:p w14:paraId="52315427" w14:textId="0B48EF3F"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08/02</w:t>
            </w:r>
          </w:p>
        </w:tc>
      </w:tr>
      <w:tr w:rsidR="00333BC0" w:rsidRPr="00676F8B" w14:paraId="00A9E932" w14:textId="77777777" w:rsidTr="00DA58A4">
        <w:trPr>
          <w:trHeight w:val="20"/>
        </w:trPr>
        <w:tc>
          <w:tcPr>
            <w:tcW w:w="3514" w:type="pct"/>
            <w:shd w:val="clear" w:color="auto" w:fill="auto"/>
            <w:noWrap/>
            <w:hideMark/>
          </w:tcPr>
          <w:p w14:paraId="63665148"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OTP</w:t>
            </w:r>
          </w:p>
        </w:tc>
        <w:tc>
          <w:tcPr>
            <w:tcW w:w="1486" w:type="pct"/>
            <w:shd w:val="clear" w:color="auto" w:fill="auto"/>
            <w:noWrap/>
            <w:hideMark/>
          </w:tcPr>
          <w:p w14:paraId="7BE0F87E" w14:textId="080EFBA3"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08/02</w:t>
            </w:r>
          </w:p>
        </w:tc>
      </w:tr>
      <w:tr w:rsidR="00333BC0" w:rsidRPr="00676F8B" w14:paraId="7C9833ED" w14:textId="77777777" w:rsidTr="00DA58A4">
        <w:trPr>
          <w:trHeight w:val="20"/>
        </w:trPr>
        <w:tc>
          <w:tcPr>
            <w:tcW w:w="3514" w:type="pct"/>
            <w:shd w:val="clear" w:color="auto" w:fill="auto"/>
            <w:noWrap/>
            <w:hideMark/>
          </w:tcPr>
          <w:p w14:paraId="3EC39C87"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DFAT</w:t>
            </w:r>
          </w:p>
        </w:tc>
        <w:tc>
          <w:tcPr>
            <w:tcW w:w="1486" w:type="pct"/>
            <w:shd w:val="clear" w:color="auto" w:fill="auto"/>
            <w:noWrap/>
            <w:hideMark/>
          </w:tcPr>
          <w:p w14:paraId="73361388" w14:textId="41D85516"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10/02</w:t>
            </w:r>
          </w:p>
        </w:tc>
      </w:tr>
      <w:tr w:rsidR="00333BC0" w:rsidRPr="00676F8B" w14:paraId="6BA80C94" w14:textId="77777777" w:rsidTr="00DA58A4">
        <w:trPr>
          <w:trHeight w:val="20"/>
        </w:trPr>
        <w:tc>
          <w:tcPr>
            <w:tcW w:w="3514" w:type="pct"/>
            <w:shd w:val="clear" w:color="auto" w:fill="auto"/>
            <w:noWrap/>
            <w:hideMark/>
          </w:tcPr>
          <w:p w14:paraId="6B7D717A"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Former OTP Contractor</w:t>
            </w:r>
          </w:p>
        </w:tc>
        <w:tc>
          <w:tcPr>
            <w:tcW w:w="1486" w:type="pct"/>
            <w:shd w:val="clear" w:color="auto" w:fill="auto"/>
            <w:noWrap/>
            <w:hideMark/>
          </w:tcPr>
          <w:p w14:paraId="6B8BC240" w14:textId="234501AA"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10/02</w:t>
            </w:r>
          </w:p>
        </w:tc>
      </w:tr>
      <w:tr w:rsidR="00333BC0" w:rsidRPr="00676F8B" w14:paraId="74344F6A" w14:textId="77777777" w:rsidTr="00DA58A4">
        <w:trPr>
          <w:trHeight w:val="20"/>
        </w:trPr>
        <w:tc>
          <w:tcPr>
            <w:tcW w:w="3514" w:type="pct"/>
            <w:shd w:val="clear" w:color="auto" w:fill="auto"/>
            <w:noWrap/>
            <w:hideMark/>
          </w:tcPr>
          <w:p w14:paraId="3B5DC1E0"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OTP</w:t>
            </w:r>
          </w:p>
        </w:tc>
        <w:tc>
          <w:tcPr>
            <w:tcW w:w="1486" w:type="pct"/>
            <w:shd w:val="clear" w:color="auto" w:fill="auto"/>
            <w:noWrap/>
            <w:hideMark/>
          </w:tcPr>
          <w:p w14:paraId="321895B7" w14:textId="295D93FA"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10/02</w:t>
            </w:r>
          </w:p>
        </w:tc>
      </w:tr>
      <w:tr w:rsidR="00333BC0" w:rsidRPr="00676F8B" w14:paraId="455AC50B" w14:textId="77777777" w:rsidTr="00DA58A4">
        <w:trPr>
          <w:trHeight w:val="20"/>
        </w:trPr>
        <w:tc>
          <w:tcPr>
            <w:tcW w:w="3514" w:type="pct"/>
            <w:shd w:val="clear" w:color="auto" w:fill="auto"/>
            <w:noWrap/>
            <w:hideMark/>
          </w:tcPr>
          <w:p w14:paraId="09B14337"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OTP</w:t>
            </w:r>
          </w:p>
        </w:tc>
        <w:tc>
          <w:tcPr>
            <w:tcW w:w="1486" w:type="pct"/>
            <w:shd w:val="clear" w:color="auto" w:fill="auto"/>
            <w:noWrap/>
            <w:hideMark/>
          </w:tcPr>
          <w:p w14:paraId="03C8B1D4" w14:textId="0602A0A9"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10/02</w:t>
            </w:r>
          </w:p>
        </w:tc>
      </w:tr>
      <w:tr w:rsidR="00333BC0" w:rsidRPr="00676F8B" w14:paraId="42ABC137" w14:textId="77777777" w:rsidTr="00DA58A4">
        <w:trPr>
          <w:trHeight w:val="20"/>
        </w:trPr>
        <w:tc>
          <w:tcPr>
            <w:tcW w:w="3514" w:type="pct"/>
            <w:shd w:val="clear" w:color="auto" w:fill="auto"/>
            <w:noWrap/>
            <w:hideMark/>
          </w:tcPr>
          <w:p w14:paraId="07432777"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OTP</w:t>
            </w:r>
          </w:p>
        </w:tc>
        <w:tc>
          <w:tcPr>
            <w:tcW w:w="1486" w:type="pct"/>
            <w:shd w:val="clear" w:color="auto" w:fill="auto"/>
            <w:noWrap/>
            <w:hideMark/>
          </w:tcPr>
          <w:p w14:paraId="5BE0305A" w14:textId="2DDA27C5"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11/02</w:t>
            </w:r>
          </w:p>
        </w:tc>
      </w:tr>
      <w:tr w:rsidR="00333BC0" w:rsidRPr="00676F8B" w14:paraId="61F0CF7A" w14:textId="77777777" w:rsidTr="00DA58A4">
        <w:trPr>
          <w:trHeight w:val="20"/>
        </w:trPr>
        <w:tc>
          <w:tcPr>
            <w:tcW w:w="3514" w:type="pct"/>
            <w:shd w:val="clear" w:color="auto" w:fill="auto"/>
            <w:noWrap/>
            <w:hideMark/>
          </w:tcPr>
          <w:p w14:paraId="37F63534"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Nauru Post</w:t>
            </w:r>
          </w:p>
        </w:tc>
        <w:tc>
          <w:tcPr>
            <w:tcW w:w="1486" w:type="pct"/>
            <w:shd w:val="clear" w:color="auto" w:fill="auto"/>
            <w:noWrap/>
            <w:hideMark/>
          </w:tcPr>
          <w:p w14:paraId="4276C859" w14:textId="25348922"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11/02</w:t>
            </w:r>
          </w:p>
        </w:tc>
      </w:tr>
      <w:tr w:rsidR="00333BC0" w:rsidRPr="00676F8B" w14:paraId="21EC7E7C" w14:textId="77777777" w:rsidTr="00DA58A4">
        <w:trPr>
          <w:trHeight w:val="20"/>
        </w:trPr>
        <w:tc>
          <w:tcPr>
            <w:tcW w:w="3514" w:type="pct"/>
            <w:shd w:val="clear" w:color="auto" w:fill="auto"/>
            <w:noWrap/>
            <w:hideMark/>
          </w:tcPr>
          <w:p w14:paraId="3872C81B"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DFAT</w:t>
            </w:r>
          </w:p>
        </w:tc>
        <w:tc>
          <w:tcPr>
            <w:tcW w:w="1486" w:type="pct"/>
            <w:shd w:val="clear" w:color="auto" w:fill="auto"/>
            <w:noWrap/>
            <w:hideMark/>
          </w:tcPr>
          <w:p w14:paraId="378FC7B0" w14:textId="6B7DABA6"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11/02</w:t>
            </w:r>
          </w:p>
        </w:tc>
      </w:tr>
      <w:tr w:rsidR="00333BC0" w:rsidRPr="00676F8B" w14:paraId="7B89112A" w14:textId="77777777" w:rsidTr="00DA58A4">
        <w:trPr>
          <w:trHeight w:val="20"/>
        </w:trPr>
        <w:tc>
          <w:tcPr>
            <w:tcW w:w="3514" w:type="pct"/>
            <w:shd w:val="clear" w:color="auto" w:fill="auto"/>
            <w:noWrap/>
            <w:hideMark/>
          </w:tcPr>
          <w:p w14:paraId="5AEDF94E"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Former OTP Contractor</w:t>
            </w:r>
          </w:p>
        </w:tc>
        <w:tc>
          <w:tcPr>
            <w:tcW w:w="1486" w:type="pct"/>
            <w:shd w:val="clear" w:color="auto" w:fill="auto"/>
            <w:noWrap/>
            <w:hideMark/>
          </w:tcPr>
          <w:p w14:paraId="73721B2A" w14:textId="4F2EF863"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14/02</w:t>
            </w:r>
          </w:p>
        </w:tc>
      </w:tr>
      <w:tr w:rsidR="00333BC0" w:rsidRPr="00676F8B" w14:paraId="5550DB6B" w14:textId="77777777" w:rsidTr="00DA58A4">
        <w:trPr>
          <w:trHeight w:val="20"/>
        </w:trPr>
        <w:tc>
          <w:tcPr>
            <w:tcW w:w="3514" w:type="pct"/>
            <w:shd w:val="clear" w:color="auto" w:fill="auto"/>
            <w:noWrap/>
            <w:hideMark/>
          </w:tcPr>
          <w:p w14:paraId="2EF50707"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DFAT</w:t>
            </w:r>
          </w:p>
        </w:tc>
        <w:tc>
          <w:tcPr>
            <w:tcW w:w="1486" w:type="pct"/>
            <w:shd w:val="clear" w:color="auto" w:fill="auto"/>
            <w:noWrap/>
            <w:hideMark/>
          </w:tcPr>
          <w:p w14:paraId="7A52CB5E" w14:textId="57FBDC2F"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16/02</w:t>
            </w:r>
          </w:p>
        </w:tc>
      </w:tr>
      <w:tr w:rsidR="00333BC0" w:rsidRPr="00676F8B" w14:paraId="7B66BCBE" w14:textId="77777777" w:rsidTr="00DA58A4">
        <w:trPr>
          <w:trHeight w:val="20"/>
        </w:trPr>
        <w:tc>
          <w:tcPr>
            <w:tcW w:w="3514" w:type="pct"/>
            <w:shd w:val="clear" w:color="auto" w:fill="auto"/>
            <w:noWrap/>
            <w:hideMark/>
          </w:tcPr>
          <w:p w14:paraId="543D03AE"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DFAT</w:t>
            </w:r>
          </w:p>
        </w:tc>
        <w:tc>
          <w:tcPr>
            <w:tcW w:w="1486" w:type="pct"/>
            <w:shd w:val="clear" w:color="auto" w:fill="auto"/>
            <w:noWrap/>
            <w:hideMark/>
          </w:tcPr>
          <w:p w14:paraId="2E4DD810" w14:textId="743AD854"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21/02</w:t>
            </w:r>
          </w:p>
        </w:tc>
      </w:tr>
      <w:tr w:rsidR="00333BC0" w:rsidRPr="00676F8B" w14:paraId="069704A8" w14:textId="77777777" w:rsidTr="00DA58A4">
        <w:trPr>
          <w:trHeight w:val="20"/>
        </w:trPr>
        <w:tc>
          <w:tcPr>
            <w:tcW w:w="3514" w:type="pct"/>
            <w:shd w:val="clear" w:color="auto" w:fill="auto"/>
            <w:noWrap/>
            <w:hideMark/>
          </w:tcPr>
          <w:p w14:paraId="225E2AB6" w14:textId="77777777" w:rsidR="00333BC0" w:rsidRPr="00676F8B" w:rsidRDefault="00333BC0" w:rsidP="00783EB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OTP Economics Section </w:t>
            </w:r>
          </w:p>
        </w:tc>
        <w:tc>
          <w:tcPr>
            <w:tcW w:w="1486" w:type="pct"/>
            <w:shd w:val="clear" w:color="auto" w:fill="auto"/>
            <w:noWrap/>
            <w:hideMark/>
          </w:tcPr>
          <w:p w14:paraId="42BA77E9" w14:textId="108A05E1"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10/03</w:t>
            </w:r>
          </w:p>
        </w:tc>
      </w:tr>
      <w:tr w:rsidR="00333BC0" w:rsidRPr="00676F8B" w14:paraId="009D935A" w14:textId="77777777" w:rsidTr="00DA58A4">
        <w:trPr>
          <w:trHeight w:val="20"/>
        </w:trPr>
        <w:tc>
          <w:tcPr>
            <w:tcW w:w="3514" w:type="pct"/>
            <w:shd w:val="clear" w:color="auto" w:fill="D3EFF5"/>
            <w:noWrap/>
            <w:hideMark/>
          </w:tcPr>
          <w:p w14:paraId="3F803BB0" w14:textId="543B4BBE" w:rsidR="00333BC0" w:rsidRPr="00676F8B" w:rsidRDefault="00333BC0" w:rsidP="00F169D0">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Australian Government</w:t>
            </w:r>
            <w:r w:rsidRPr="00676F8B" w:rsidDel="006F6A91">
              <w:rPr>
                <w:rFonts w:eastAsia="Times New Roman" w:cstheme="minorHAnsi"/>
                <w:b/>
                <w:bCs/>
                <w:color w:val="000000"/>
                <w:sz w:val="21"/>
                <w:szCs w:val="21"/>
                <w:lang w:eastAsia="en-IE"/>
              </w:rPr>
              <w:t xml:space="preserve"> </w:t>
            </w:r>
            <w:r w:rsidRPr="00676F8B">
              <w:rPr>
                <w:rFonts w:eastAsia="Times New Roman" w:cstheme="minorHAnsi"/>
                <w:b/>
                <w:bCs/>
                <w:color w:val="000000"/>
                <w:sz w:val="21"/>
                <w:szCs w:val="21"/>
                <w:lang w:eastAsia="en-IE"/>
              </w:rPr>
              <w:t>Treasury</w:t>
            </w:r>
          </w:p>
        </w:tc>
        <w:tc>
          <w:tcPr>
            <w:tcW w:w="1486" w:type="pct"/>
            <w:shd w:val="clear" w:color="auto" w:fill="D3EFF5"/>
            <w:noWrap/>
            <w:hideMark/>
          </w:tcPr>
          <w:p w14:paraId="593FD364" w14:textId="1A1049DB"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21/01</w:t>
            </w:r>
          </w:p>
        </w:tc>
      </w:tr>
    </w:tbl>
    <w:p w14:paraId="0E39D6B5" w14:textId="45583C86" w:rsidR="00DA58A4" w:rsidRDefault="00DA58A4">
      <w:r>
        <w:rPr>
          <w:rFonts w:eastAsia="Times New Roman" w:cstheme="minorHAnsi"/>
          <w:b/>
          <w:bCs/>
          <w:color w:val="000000"/>
          <w:sz w:val="21"/>
          <w:szCs w:val="21"/>
          <w:lang w:eastAsia="en-IE"/>
        </w:rPr>
        <w:br/>
      </w:r>
      <w:r w:rsidRPr="00676F8B">
        <w:rPr>
          <w:rFonts w:eastAsia="Times New Roman" w:cstheme="minorHAnsi"/>
          <w:b/>
          <w:bCs/>
          <w:color w:val="000000"/>
          <w:sz w:val="21"/>
          <w:szCs w:val="21"/>
          <w:lang w:eastAsia="en-IE"/>
        </w:rPr>
        <w:t>Australian Non-Government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DA58A4" w:rsidRPr="00676F8B" w14:paraId="6CD49D3D" w14:textId="77777777" w:rsidTr="00DA58A4">
        <w:trPr>
          <w:trHeight w:val="20"/>
          <w:tblHeader/>
        </w:trPr>
        <w:tc>
          <w:tcPr>
            <w:tcW w:w="3514" w:type="pct"/>
            <w:shd w:val="clear" w:color="auto" w:fill="9CDBE8"/>
          </w:tcPr>
          <w:p w14:paraId="382A8603" w14:textId="67B5B399" w:rsidR="00DA58A4" w:rsidRPr="00676F8B" w:rsidRDefault="00DA58A4"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9CDBE8"/>
            <w:noWrap/>
            <w:hideMark/>
          </w:tcPr>
          <w:p w14:paraId="61B80CEC" w14:textId="6B030287" w:rsidR="00DA58A4" w:rsidRPr="00676F8B" w:rsidRDefault="00DA58A4"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333BC0" w:rsidRPr="00676F8B" w14:paraId="5A468F3A" w14:textId="77777777" w:rsidTr="00DA58A4">
        <w:trPr>
          <w:trHeight w:val="20"/>
        </w:trPr>
        <w:tc>
          <w:tcPr>
            <w:tcW w:w="3514" w:type="pct"/>
            <w:shd w:val="clear" w:color="auto" w:fill="auto"/>
            <w:noWrap/>
            <w:hideMark/>
          </w:tcPr>
          <w:p w14:paraId="44D84E43" w14:textId="77777777"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Pacific Trade Invest</w:t>
            </w:r>
          </w:p>
        </w:tc>
        <w:tc>
          <w:tcPr>
            <w:tcW w:w="1486" w:type="pct"/>
            <w:shd w:val="clear" w:color="auto" w:fill="auto"/>
            <w:noWrap/>
            <w:hideMark/>
          </w:tcPr>
          <w:p w14:paraId="4A73DF33" w14:textId="7DEE041D"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03/02</w:t>
            </w:r>
          </w:p>
        </w:tc>
      </w:tr>
      <w:tr w:rsidR="00333BC0" w:rsidRPr="00676F8B" w14:paraId="556D1AB8" w14:textId="77777777" w:rsidTr="00DA58A4">
        <w:trPr>
          <w:trHeight w:val="20"/>
        </w:trPr>
        <w:tc>
          <w:tcPr>
            <w:tcW w:w="3514" w:type="pct"/>
            <w:shd w:val="clear" w:color="auto" w:fill="auto"/>
            <w:noWrap/>
            <w:hideMark/>
          </w:tcPr>
          <w:p w14:paraId="50B70B73" w14:textId="77777777"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Pacific Trade Invest</w:t>
            </w:r>
          </w:p>
        </w:tc>
        <w:tc>
          <w:tcPr>
            <w:tcW w:w="1486" w:type="pct"/>
            <w:shd w:val="clear" w:color="auto" w:fill="auto"/>
            <w:noWrap/>
            <w:hideMark/>
          </w:tcPr>
          <w:p w14:paraId="26EC61B5" w14:textId="2F20B729"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03/02</w:t>
            </w:r>
          </w:p>
        </w:tc>
      </w:tr>
      <w:tr w:rsidR="00333BC0" w:rsidRPr="00676F8B" w14:paraId="2645E688" w14:textId="77777777" w:rsidTr="00DA58A4">
        <w:trPr>
          <w:trHeight w:val="20"/>
        </w:trPr>
        <w:tc>
          <w:tcPr>
            <w:tcW w:w="3514" w:type="pct"/>
            <w:shd w:val="clear" w:color="auto" w:fill="auto"/>
            <w:noWrap/>
            <w:hideMark/>
          </w:tcPr>
          <w:p w14:paraId="7EF8C2E3" w14:textId="77777777"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Lowy Institute</w:t>
            </w:r>
          </w:p>
        </w:tc>
        <w:tc>
          <w:tcPr>
            <w:tcW w:w="1486" w:type="pct"/>
            <w:shd w:val="clear" w:color="auto" w:fill="auto"/>
            <w:noWrap/>
            <w:hideMark/>
          </w:tcPr>
          <w:p w14:paraId="0CBC1387" w14:textId="151F65A8"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04/02</w:t>
            </w:r>
          </w:p>
        </w:tc>
      </w:tr>
      <w:tr w:rsidR="00333BC0" w:rsidRPr="00676F8B" w14:paraId="2CE3A0E6" w14:textId="77777777" w:rsidTr="00DA58A4">
        <w:trPr>
          <w:trHeight w:val="20"/>
        </w:trPr>
        <w:tc>
          <w:tcPr>
            <w:tcW w:w="3514" w:type="pct"/>
            <w:shd w:val="clear" w:color="auto" w:fill="auto"/>
            <w:noWrap/>
            <w:hideMark/>
          </w:tcPr>
          <w:p w14:paraId="20F7487B" w14:textId="77777777"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Lowy Institute</w:t>
            </w:r>
          </w:p>
        </w:tc>
        <w:tc>
          <w:tcPr>
            <w:tcW w:w="1486" w:type="pct"/>
            <w:shd w:val="clear" w:color="auto" w:fill="auto"/>
            <w:noWrap/>
            <w:hideMark/>
          </w:tcPr>
          <w:p w14:paraId="43FF1C0B" w14:textId="708B95A0"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04/02</w:t>
            </w:r>
          </w:p>
        </w:tc>
      </w:tr>
      <w:tr w:rsidR="00333BC0" w:rsidRPr="00676F8B" w14:paraId="757509C7" w14:textId="77777777" w:rsidTr="00DA58A4">
        <w:trPr>
          <w:trHeight w:val="20"/>
        </w:trPr>
        <w:tc>
          <w:tcPr>
            <w:tcW w:w="3514" w:type="pct"/>
            <w:shd w:val="clear" w:color="auto" w:fill="auto"/>
            <w:noWrap/>
            <w:hideMark/>
          </w:tcPr>
          <w:p w14:paraId="28F511DD" w14:textId="068AD098"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A</w:t>
            </w:r>
            <w:r>
              <w:rPr>
                <w:rFonts w:eastAsia="Times New Roman" w:cstheme="minorHAnsi"/>
                <w:color w:val="000000"/>
                <w:sz w:val="21"/>
                <w:szCs w:val="21"/>
                <w:lang w:eastAsia="en-IE"/>
              </w:rPr>
              <w:t xml:space="preserve">ustralian </w:t>
            </w:r>
            <w:r w:rsidRPr="00676F8B">
              <w:rPr>
                <w:rFonts w:eastAsia="Times New Roman" w:cstheme="minorHAnsi"/>
                <w:color w:val="000000"/>
                <w:sz w:val="21"/>
                <w:szCs w:val="21"/>
                <w:lang w:eastAsia="en-IE"/>
              </w:rPr>
              <w:t>N</w:t>
            </w:r>
            <w:r>
              <w:rPr>
                <w:rFonts w:eastAsia="Times New Roman" w:cstheme="minorHAnsi"/>
                <w:color w:val="000000"/>
                <w:sz w:val="21"/>
                <w:szCs w:val="21"/>
                <w:lang w:eastAsia="en-IE"/>
              </w:rPr>
              <w:t xml:space="preserve">ational </w:t>
            </w:r>
            <w:r w:rsidRPr="00676F8B">
              <w:rPr>
                <w:rFonts w:eastAsia="Times New Roman" w:cstheme="minorHAnsi"/>
                <w:color w:val="000000"/>
                <w:sz w:val="21"/>
                <w:szCs w:val="21"/>
                <w:lang w:eastAsia="en-IE"/>
              </w:rPr>
              <w:t>U</w:t>
            </w:r>
            <w:r>
              <w:rPr>
                <w:rFonts w:eastAsia="Times New Roman" w:cstheme="minorHAnsi"/>
                <w:color w:val="000000"/>
                <w:sz w:val="21"/>
                <w:szCs w:val="21"/>
                <w:lang w:eastAsia="en-IE"/>
              </w:rPr>
              <w:t>niversity (ANU)</w:t>
            </w:r>
          </w:p>
        </w:tc>
        <w:tc>
          <w:tcPr>
            <w:tcW w:w="1486" w:type="pct"/>
            <w:shd w:val="clear" w:color="auto" w:fill="auto"/>
            <w:noWrap/>
            <w:hideMark/>
          </w:tcPr>
          <w:p w14:paraId="0E5BDE8A" w14:textId="35F812C9"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08/02</w:t>
            </w:r>
          </w:p>
        </w:tc>
      </w:tr>
      <w:tr w:rsidR="00333BC0" w:rsidRPr="00676F8B" w14:paraId="0B3474EB" w14:textId="77777777" w:rsidTr="00DA58A4">
        <w:trPr>
          <w:trHeight w:val="20"/>
        </w:trPr>
        <w:tc>
          <w:tcPr>
            <w:tcW w:w="3514" w:type="pct"/>
            <w:shd w:val="clear" w:color="auto" w:fill="auto"/>
            <w:noWrap/>
            <w:hideMark/>
          </w:tcPr>
          <w:p w14:paraId="2CB3B144" w14:textId="77777777"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Independent</w:t>
            </w:r>
          </w:p>
        </w:tc>
        <w:tc>
          <w:tcPr>
            <w:tcW w:w="1486" w:type="pct"/>
            <w:shd w:val="clear" w:color="auto" w:fill="auto"/>
            <w:noWrap/>
            <w:hideMark/>
          </w:tcPr>
          <w:p w14:paraId="2AEE18A6" w14:textId="08F58602"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11/02</w:t>
            </w:r>
          </w:p>
        </w:tc>
      </w:tr>
      <w:tr w:rsidR="00333BC0" w:rsidRPr="00676F8B" w14:paraId="0E374C95" w14:textId="77777777" w:rsidTr="00DA58A4">
        <w:trPr>
          <w:trHeight w:val="20"/>
        </w:trPr>
        <w:tc>
          <w:tcPr>
            <w:tcW w:w="3514" w:type="pct"/>
            <w:shd w:val="clear" w:color="auto" w:fill="auto"/>
            <w:noWrap/>
            <w:hideMark/>
          </w:tcPr>
          <w:p w14:paraId="2D0FCAE1" w14:textId="77777777"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lastRenderedPageBreak/>
              <w:t>Independent</w:t>
            </w:r>
          </w:p>
        </w:tc>
        <w:tc>
          <w:tcPr>
            <w:tcW w:w="1486" w:type="pct"/>
            <w:shd w:val="clear" w:color="auto" w:fill="auto"/>
            <w:noWrap/>
            <w:hideMark/>
          </w:tcPr>
          <w:p w14:paraId="2477424D" w14:textId="4E22BE29"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11/02</w:t>
            </w:r>
          </w:p>
        </w:tc>
      </w:tr>
      <w:tr w:rsidR="00333BC0" w:rsidRPr="00676F8B" w14:paraId="2548DC21" w14:textId="77777777" w:rsidTr="00DA58A4">
        <w:trPr>
          <w:trHeight w:val="20"/>
        </w:trPr>
        <w:tc>
          <w:tcPr>
            <w:tcW w:w="3514" w:type="pct"/>
            <w:shd w:val="clear" w:color="auto" w:fill="auto"/>
            <w:noWrap/>
            <w:hideMark/>
          </w:tcPr>
          <w:p w14:paraId="5A7CA255" w14:textId="77777777"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Independent</w:t>
            </w:r>
          </w:p>
        </w:tc>
        <w:tc>
          <w:tcPr>
            <w:tcW w:w="1486" w:type="pct"/>
            <w:shd w:val="clear" w:color="auto" w:fill="auto"/>
            <w:noWrap/>
            <w:hideMark/>
          </w:tcPr>
          <w:p w14:paraId="2FC7F683" w14:textId="25E61705"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17/02</w:t>
            </w:r>
          </w:p>
        </w:tc>
      </w:tr>
      <w:tr w:rsidR="00333BC0" w:rsidRPr="00676F8B" w14:paraId="34E5DA5D" w14:textId="77777777" w:rsidTr="00DA58A4">
        <w:trPr>
          <w:trHeight w:val="20"/>
        </w:trPr>
        <w:tc>
          <w:tcPr>
            <w:tcW w:w="3514" w:type="pct"/>
            <w:shd w:val="clear" w:color="auto" w:fill="auto"/>
            <w:noWrap/>
            <w:hideMark/>
          </w:tcPr>
          <w:p w14:paraId="45865E4E" w14:textId="77777777"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Independent</w:t>
            </w:r>
          </w:p>
        </w:tc>
        <w:tc>
          <w:tcPr>
            <w:tcW w:w="1486" w:type="pct"/>
            <w:shd w:val="clear" w:color="auto" w:fill="auto"/>
            <w:noWrap/>
            <w:hideMark/>
          </w:tcPr>
          <w:p w14:paraId="03AA3CA9" w14:textId="070DD26B"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14/02</w:t>
            </w:r>
          </w:p>
        </w:tc>
      </w:tr>
      <w:tr w:rsidR="00333BC0" w:rsidRPr="00676F8B" w14:paraId="45C67DFD" w14:textId="77777777" w:rsidTr="00DA58A4">
        <w:trPr>
          <w:trHeight w:val="20"/>
        </w:trPr>
        <w:tc>
          <w:tcPr>
            <w:tcW w:w="3514" w:type="pct"/>
            <w:shd w:val="clear" w:color="auto" w:fill="auto"/>
            <w:noWrap/>
            <w:hideMark/>
          </w:tcPr>
          <w:p w14:paraId="4DD81E08" w14:textId="77777777" w:rsidR="00333BC0" w:rsidRPr="00676F8B" w:rsidRDefault="00333BC0" w:rsidP="00F169D0">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ANU Development Policy Centre</w:t>
            </w:r>
          </w:p>
        </w:tc>
        <w:tc>
          <w:tcPr>
            <w:tcW w:w="1486" w:type="pct"/>
            <w:shd w:val="clear" w:color="auto" w:fill="auto"/>
            <w:noWrap/>
            <w:hideMark/>
          </w:tcPr>
          <w:p w14:paraId="12043088" w14:textId="384DFDCE" w:rsidR="00333BC0" w:rsidRPr="00676F8B" w:rsidRDefault="00333BC0"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24/02</w:t>
            </w:r>
          </w:p>
        </w:tc>
      </w:tr>
    </w:tbl>
    <w:p w14:paraId="3A87629F" w14:textId="534713F1" w:rsidR="00DA58A4" w:rsidRDefault="00DA58A4">
      <w:r w:rsidRPr="00676F8B">
        <w:rPr>
          <w:rFonts w:eastAsia="Times New Roman" w:cstheme="minorHAnsi"/>
          <w:b/>
          <w:bCs/>
          <w:color w:val="000000"/>
          <w:sz w:val="21"/>
          <w:szCs w:val="21"/>
          <w:lang w:eastAsia="en-IE"/>
        </w:rPr>
        <w:t>Multilaterals and M</w:t>
      </w:r>
      <w:r>
        <w:rPr>
          <w:rFonts w:eastAsia="Times New Roman" w:cstheme="minorHAnsi"/>
          <w:b/>
          <w:bCs/>
          <w:color w:val="000000"/>
          <w:sz w:val="21"/>
          <w:szCs w:val="21"/>
          <w:lang w:eastAsia="en-IE"/>
        </w:rPr>
        <w:t xml:space="preserve">ultilateral </w:t>
      </w:r>
      <w:r w:rsidRPr="00676F8B">
        <w:rPr>
          <w:rFonts w:eastAsia="Times New Roman" w:cstheme="minorHAnsi"/>
          <w:b/>
          <w:bCs/>
          <w:color w:val="000000"/>
          <w:sz w:val="21"/>
          <w:szCs w:val="21"/>
          <w:lang w:eastAsia="en-IE"/>
        </w:rPr>
        <w:t>D</w:t>
      </w:r>
      <w:r>
        <w:rPr>
          <w:rFonts w:eastAsia="Times New Roman" w:cstheme="minorHAnsi"/>
          <w:b/>
          <w:bCs/>
          <w:color w:val="000000"/>
          <w:sz w:val="21"/>
          <w:szCs w:val="21"/>
          <w:lang w:eastAsia="en-IE"/>
        </w:rPr>
        <w:t xml:space="preserve">evelopment </w:t>
      </w:r>
      <w:r w:rsidRPr="00676F8B">
        <w:rPr>
          <w:rFonts w:eastAsia="Times New Roman" w:cstheme="minorHAnsi"/>
          <w:b/>
          <w:bCs/>
          <w:color w:val="000000"/>
          <w:sz w:val="21"/>
          <w:szCs w:val="21"/>
          <w:lang w:eastAsia="en-IE"/>
        </w:rPr>
        <w:t>B</w:t>
      </w:r>
      <w:r>
        <w:rPr>
          <w:rFonts w:eastAsia="Times New Roman" w:cstheme="minorHAnsi"/>
          <w:b/>
          <w:bCs/>
          <w:color w:val="000000"/>
          <w:sz w:val="21"/>
          <w:szCs w:val="21"/>
          <w:lang w:eastAsia="en-IE"/>
        </w:rPr>
        <w:t>ank</w:t>
      </w:r>
      <w:r w:rsidRPr="00676F8B">
        <w:rPr>
          <w:rFonts w:eastAsia="Times New Roman" w:cstheme="minorHAnsi"/>
          <w:b/>
          <w:bCs/>
          <w:color w:val="000000"/>
          <w:sz w:val="21"/>
          <w:szCs w:val="21"/>
          <w:lang w:eastAsia="en-IE"/>
        </w:rPr>
        <w:t>s</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DA58A4" w:rsidRPr="00676F8B" w14:paraId="52533321" w14:textId="77777777" w:rsidTr="00DA58A4">
        <w:trPr>
          <w:trHeight w:val="20"/>
        </w:trPr>
        <w:tc>
          <w:tcPr>
            <w:tcW w:w="3514" w:type="pct"/>
            <w:shd w:val="clear" w:color="auto" w:fill="9CDBE8"/>
          </w:tcPr>
          <w:p w14:paraId="6ADC2FAB" w14:textId="7921D53F" w:rsidR="00DA58A4" w:rsidRPr="00676F8B" w:rsidRDefault="00DA58A4"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9CDBE8"/>
            <w:noWrap/>
            <w:hideMark/>
          </w:tcPr>
          <w:p w14:paraId="39B7916F" w14:textId="21FECBF2" w:rsidR="00DA58A4" w:rsidRPr="00783EB0" w:rsidRDefault="00DA58A4"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DA58A4" w:rsidRPr="00676F8B" w14:paraId="6840AB71" w14:textId="77777777" w:rsidTr="00DA58A4">
        <w:trPr>
          <w:trHeight w:val="20"/>
        </w:trPr>
        <w:tc>
          <w:tcPr>
            <w:tcW w:w="3514" w:type="pct"/>
            <w:shd w:val="clear" w:color="auto" w:fill="auto"/>
            <w:noWrap/>
            <w:hideMark/>
          </w:tcPr>
          <w:p w14:paraId="316EE44F" w14:textId="01D5A2FD"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World Bank </w:t>
            </w:r>
            <w:r>
              <w:rPr>
                <w:rFonts w:eastAsia="Times New Roman" w:cstheme="minorHAnsi"/>
                <w:color w:val="000000"/>
                <w:sz w:val="21"/>
                <w:szCs w:val="21"/>
                <w:lang w:eastAsia="en-IE"/>
              </w:rPr>
              <w:t>–</w:t>
            </w:r>
            <w:r w:rsidRPr="00676F8B">
              <w:rPr>
                <w:rFonts w:eastAsia="Times New Roman" w:cstheme="minorHAnsi"/>
                <w:color w:val="000000"/>
                <w:sz w:val="21"/>
                <w:szCs w:val="21"/>
                <w:lang w:eastAsia="en-IE"/>
              </w:rPr>
              <w:t xml:space="preserve"> Sydney</w:t>
            </w:r>
          </w:p>
        </w:tc>
        <w:tc>
          <w:tcPr>
            <w:tcW w:w="1486" w:type="pct"/>
            <w:shd w:val="clear" w:color="auto" w:fill="auto"/>
            <w:noWrap/>
            <w:hideMark/>
          </w:tcPr>
          <w:p w14:paraId="6798B410" w14:textId="230EA4C0"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04/02</w:t>
            </w:r>
          </w:p>
        </w:tc>
      </w:tr>
      <w:tr w:rsidR="00DA58A4" w:rsidRPr="00676F8B" w14:paraId="08B62870" w14:textId="77777777" w:rsidTr="00DA58A4">
        <w:trPr>
          <w:trHeight w:val="20"/>
        </w:trPr>
        <w:tc>
          <w:tcPr>
            <w:tcW w:w="3514" w:type="pct"/>
            <w:shd w:val="clear" w:color="auto" w:fill="auto"/>
            <w:noWrap/>
          </w:tcPr>
          <w:p w14:paraId="356C4D13" w14:textId="7BDA6F5E"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UN Coordinators Office </w:t>
            </w:r>
            <w:r>
              <w:rPr>
                <w:rFonts w:eastAsia="Times New Roman" w:cstheme="minorHAnsi"/>
                <w:color w:val="000000"/>
                <w:sz w:val="21"/>
                <w:szCs w:val="21"/>
                <w:lang w:eastAsia="en-IE"/>
              </w:rPr>
              <w:t>–</w:t>
            </w:r>
            <w:r w:rsidRPr="00676F8B">
              <w:rPr>
                <w:rFonts w:eastAsia="Times New Roman" w:cstheme="minorHAnsi"/>
                <w:color w:val="000000"/>
                <w:sz w:val="21"/>
                <w:szCs w:val="21"/>
                <w:lang w:eastAsia="en-IE"/>
              </w:rPr>
              <w:t xml:space="preserve"> Samoa</w:t>
            </w:r>
          </w:p>
          <w:p w14:paraId="78ADB24F" w14:textId="48EF354E"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World Bank </w:t>
            </w:r>
            <w:r>
              <w:rPr>
                <w:rFonts w:eastAsia="Times New Roman" w:cstheme="minorHAnsi"/>
                <w:color w:val="000000"/>
                <w:sz w:val="21"/>
                <w:szCs w:val="21"/>
                <w:lang w:eastAsia="en-IE"/>
              </w:rPr>
              <w:t xml:space="preserve">– </w:t>
            </w:r>
            <w:r w:rsidRPr="00676F8B">
              <w:rPr>
                <w:rFonts w:eastAsia="Times New Roman" w:cstheme="minorHAnsi"/>
                <w:color w:val="000000"/>
                <w:sz w:val="21"/>
                <w:szCs w:val="21"/>
                <w:lang w:eastAsia="en-IE"/>
              </w:rPr>
              <w:t xml:space="preserve">Sydney </w:t>
            </w:r>
            <w:r>
              <w:rPr>
                <w:rFonts w:eastAsia="Times New Roman" w:cstheme="minorHAnsi"/>
                <w:color w:val="000000"/>
                <w:sz w:val="21"/>
                <w:szCs w:val="21"/>
                <w:lang w:eastAsia="en-IE"/>
              </w:rPr>
              <w:t>and</w:t>
            </w:r>
            <w:r w:rsidRPr="00676F8B">
              <w:rPr>
                <w:rFonts w:eastAsia="Times New Roman" w:cstheme="minorHAnsi"/>
                <w:color w:val="000000"/>
                <w:sz w:val="21"/>
                <w:szCs w:val="21"/>
                <w:lang w:eastAsia="en-IE"/>
              </w:rPr>
              <w:t xml:space="preserve"> Pacific</w:t>
            </w:r>
          </w:p>
        </w:tc>
        <w:tc>
          <w:tcPr>
            <w:tcW w:w="1486" w:type="pct"/>
            <w:shd w:val="clear" w:color="auto" w:fill="auto"/>
            <w:noWrap/>
          </w:tcPr>
          <w:p w14:paraId="588AD042" w14:textId="6BA3F7F8"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03/03</w:t>
            </w:r>
          </w:p>
          <w:p w14:paraId="6F1160A9" w14:textId="333021BB"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08/03</w:t>
            </w:r>
          </w:p>
        </w:tc>
      </w:tr>
      <w:tr w:rsidR="00DA58A4" w:rsidRPr="00676F8B" w14:paraId="01DDA03B" w14:textId="77777777" w:rsidTr="00DA58A4">
        <w:trPr>
          <w:trHeight w:val="20"/>
        </w:trPr>
        <w:tc>
          <w:tcPr>
            <w:tcW w:w="3514" w:type="pct"/>
            <w:shd w:val="clear" w:color="auto" w:fill="auto"/>
            <w:noWrap/>
          </w:tcPr>
          <w:p w14:paraId="048B9B12" w14:textId="5FDF03B2" w:rsidR="00DA58A4" w:rsidRPr="00676F8B" w:rsidRDefault="00DA58A4" w:rsidP="00DA58A4">
            <w:pPr>
              <w:spacing w:after="0" w:line="240" w:lineRule="auto"/>
              <w:rPr>
                <w:rFonts w:eastAsia="Times New Roman" w:cstheme="minorHAnsi"/>
                <w:color w:val="000000"/>
                <w:sz w:val="21"/>
                <w:szCs w:val="21"/>
                <w:lang w:eastAsia="en-IE"/>
              </w:rPr>
            </w:pPr>
            <w:r>
              <w:rPr>
                <w:rFonts w:eastAsia="Times New Roman" w:cstheme="minorHAnsi"/>
                <w:color w:val="000000"/>
                <w:sz w:val="21"/>
                <w:szCs w:val="21"/>
                <w:lang w:eastAsia="en-IE"/>
              </w:rPr>
              <w:t>ADB</w:t>
            </w:r>
          </w:p>
        </w:tc>
        <w:tc>
          <w:tcPr>
            <w:tcW w:w="1486" w:type="pct"/>
            <w:shd w:val="clear" w:color="auto" w:fill="auto"/>
            <w:noWrap/>
          </w:tcPr>
          <w:p w14:paraId="7AC8BBE8" w14:textId="7A0C9D5D"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10/03</w:t>
            </w:r>
          </w:p>
        </w:tc>
      </w:tr>
      <w:tr w:rsidR="00DA58A4" w:rsidRPr="00676F8B" w14:paraId="0787095E" w14:textId="77777777" w:rsidTr="00DA58A4">
        <w:trPr>
          <w:trHeight w:val="20"/>
        </w:trPr>
        <w:tc>
          <w:tcPr>
            <w:tcW w:w="3514" w:type="pct"/>
            <w:shd w:val="clear" w:color="auto" w:fill="auto"/>
            <w:noWrap/>
          </w:tcPr>
          <w:p w14:paraId="01361BBA" w14:textId="0310F13C" w:rsidR="00DA58A4" w:rsidRDefault="00DA58A4" w:rsidP="00DA58A4">
            <w:pPr>
              <w:spacing w:after="0" w:line="240" w:lineRule="auto"/>
              <w:rPr>
                <w:rFonts w:eastAsia="Times New Roman" w:cstheme="minorHAnsi"/>
                <w:color w:val="000000"/>
                <w:sz w:val="21"/>
                <w:szCs w:val="21"/>
                <w:lang w:eastAsia="en-IE"/>
              </w:rPr>
            </w:pPr>
            <w:r>
              <w:rPr>
                <w:rFonts w:eastAsia="Times New Roman" w:cstheme="minorHAnsi"/>
                <w:color w:val="000000"/>
                <w:sz w:val="21"/>
                <w:szCs w:val="21"/>
                <w:lang w:eastAsia="en-IE"/>
              </w:rPr>
              <w:t>ADB</w:t>
            </w:r>
          </w:p>
        </w:tc>
        <w:tc>
          <w:tcPr>
            <w:tcW w:w="1486" w:type="pct"/>
            <w:shd w:val="clear" w:color="auto" w:fill="auto"/>
            <w:noWrap/>
          </w:tcPr>
          <w:p w14:paraId="13D25802" w14:textId="49EBE713"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14/02</w:t>
            </w:r>
          </w:p>
        </w:tc>
      </w:tr>
      <w:tr w:rsidR="00DA58A4" w:rsidRPr="00676F8B" w14:paraId="2A2EC4C5" w14:textId="77777777" w:rsidTr="00DA58A4">
        <w:trPr>
          <w:trHeight w:val="20"/>
        </w:trPr>
        <w:tc>
          <w:tcPr>
            <w:tcW w:w="3514" w:type="pct"/>
            <w:shd w:val="clear" w:color="auto" w:fill="auto"/>
            <w:noWrap/>
            <w:hideMark/>
          </w:tcPr>
          <w:p w14:paraId="58E2CCFF"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ADB </w:t>
            </w:r>
          </w:p>
        </w:tc>
        <w:tc>
          <w:tcPr>
            <w:tcW w:w="1486" w:type="pct"/>
            <w:shd w:val="clear" w:color="auto" w:fill="auto"/>
            <w:noWrap/>
            <w:hideMark/>
          </w:tcPr>
          <w:p w14:paraId="03352DE8" w14:textId="54082C39"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15/02</w:t>
            </w:r>
          </w:p>
        </w:tc>
      </w:tr>
      <w:tr w:rsidR="00DA58A4" w:rsidRPr="00676F8B" w14:paraId="26780DD4" w14:textId="77777777" w:rsidTr="00DA58A4">
        <w:trPr>
          <w:trHeight w:val="20"/>
        </w:trPr>
        <w:tc>
          <w:tcPr>
            <w:tcW w:w="3514" w:type="pct"/>
            <w:shd w:val="clear" w:color="auto" w:fill="auto"/>
            <w:noWrap/>
            <w:hideMark/>
          </w:tcPr>
          <w:p w14:paraId="6D0F68A7"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ADB</w:t>
            </w:r>
          </w:p>
          <w:p w14:paraId="237197B1" w14:textId="02CD1D98"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 xml:space="preserve">OXFAM </w:t>
            </w:r>
          </w:p>
        </w:tc>
        <w:tc>
          <w:tcPr>
            <w:tcW w:w="1486" w:type="pct"/>
            <w:shd w:val="clear" w:color="auto" w:fill="auto"/>
            <w:noWrap/>
            <w:hideMark/>
          </w:tcPr>
          <w:p w14:paraId="7AE0D7C9" w14:textId="77777777"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16/02</w:t>
            </w:r>
          </w:p>
          <w:p w14:paraId="29B52C7A" w14:textId="2CC97E98"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29/03</w:t>
            </w:r>
          </w:p>
        </w:tc>
      </w:tr>
    </w:tbl>
    <w:p w14:paraId="2269A262" w14:textId="74A74648" w:rsidR="00DA58A4" w:rsidRDefault="006D50E9">
      <w:r w:rsidRPr="00676F8B">
        <w:rPr>
          <w:rFonts w:eastAsia="Times New Roman" w:cstheme="minorHAnsi"/>
          <w:b/>
          <w:bCs/>
          <w:color w:val="000000"/>
          <w:sz w:val="21"/>
          <w:szCs w:val="21"/>
          <w:lang w:eastAsia="en-IE"/>
        </w:rPr>
        <w:t xml:space="preserve">Other </w:t>
      </w:r>
      <w:r>
        <w:rPr>
          <w:rFonts w:eastAsia="Times New Roman" w:cstheme="minorHAnsi"/>
          <w:b/>
          <w:bCs/>
          <w:color w:val="000000"/>
          <w:sz w:val="21"/>
          <w:szCs w:val="21"/>
          <w:lang w:eastAsia="en-IE"/>
        </w:rPr>
        <w:t>D</w:t>
      </w:r>
      <w:r w:rsidRPr="00676F8B">
        <w:rPr>
          <w:rFonts w:eastAsia="Times New Roman" w:cstheme="minorHAnsi"/>
          <w:b/>
          <w:bCs/>
          <w:color w:val="000000"/>
          <w:sz w:val="21"/>
          <w:szCs w:val="21"/>
          <w:lang w:eastAsia="en-IE"/>
        </w:rPr>
        <w:t xml:space="preserve">onor Government </w:t>
      </w:r>
      <w:r>
        <w:rPr>
          <w:rFonts w:eastAsia="Times New Roman" w:cstheme="minorHAnsi"/>
          <w:b/>
          <w:bCs/>
          <w:color w:val="000000"/>
          <w:sz w:val="21"/>
          <w:szCs w:val="21"/>
          <w:lang w:eastAsia="en-IE"/>
        </w:rPr>
        <w:t>A</w:t>
      </w:r>
      <w:r w:rsidRPr="00676F8B">
        <w:rPr>
          <w:rFonts w:eastAsia="Times New Roman" w:cstheme="minorHAnsi"/>
          <w:b/>
          <w:bCs/>
          <w:color w:val="000000"/>
          <w:sz w:val="21"/>
          <w:szCs w:val="21"/>
          <w:lang w:eastAsia="en-IE"/>
        </w:rPr>
        <w:t>gencies</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DA58A4" w:rsidRPr="00676F8B" w14:paraId="26C9EAC2" w14:textId="77777777" w:rsidTr="00DA58A4">
        <w:trPr>
          <w:trHeight w:val="20"/>
        </w:trPr>
        <w:tc>
          <w:tcPr>
            <w:tcW w:w="3514" w:type="pct"/>
            <w:shd w:val="clear" w:color="auto" w:fill="9CDBE8"/>
          </w:tcPr>
          <w:p w14:paraId="701793BB" w14:textId="2DE2E207" w:rsidR="00DA58A4" w:rsidRPr="00676F8B" w:rsidRDefault="00DA58A4"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9CDBE8"/>
            <w:noWrap/>
          </w:tcPr>
          <w:p w14:paraId="538B6C63" w14:textId="7405ED33" w:rsidR="00DA58A4" w:rsidRDefault="00DA58A4"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DA58A4" w:rsidRPr="00676F8B" w14:paraId="394AB0F2" w14:textId="77777777" w:rsidTr="00DA58A4">
        <w:trPr>
          <w:trHeight w:val="20"/>
        </w:trPr>
        <w:tc>
          <w:tcPr>
            <w:tcW w:w="3514" w:type="pct"/>
            <w:shd w:val="clear" w:color="auto" w:fill="auto"/>
            <w:noWrap/>
            <w:hideMark/>
          </w:tcPr>
          <w:p w14:paraId="0DB0A895"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MFAT NZ</w:t>
            </w:r>
          </w:p>
        </w:tc>
        <w:tc>
          <w:tcPr>
            <w:tcW w:w="1486" w:type="pct"/>
            <w:shd w:val="clear" w:color="auto" w:fill="auto"/>
            <w:noWrap/>
            <w:hideMark/>
          </w:tcPr>
          <w:p w14:paraId="2D308428" w14:textId="76356610" w:rsidR="00DA58A4" w:rsidRPr="00676F8B" w:rsidRDefault="00DA58A4" w:rsidP="00DA58A4">
            <w:pPr>
              <w:spacing w:after="0" w:line="240" w:lineRule="auto"/>
              <w:jc w:val="center"/>
              <w:rPr>
                <w:rFonts w:eastAsia="Times New Roman" w:cstheme="minorHAnsi"/>
                <w:color w:val="000000"/>
                <w:sz w:val="21"/>
                <w:szCs w:val="21"/>
                <w:lang w:eastAsia="en-IE"/>
              </w:rPr>
            </w:pPr>
            <w:r w:rsidRPr="00676F8B">
              <w:rPr>
                <w:rFonts w:eastAsia="Times New Roman" w:cstheme="minorHAnsi"/>
                <w:color w:val="000000"/>
                <w:sz w:val="21"/>
                <w:szCs w:val="21"/>
                <w:lang w:eastAsia="en-IE"/>
              </w:rPr>
              <w:t>10/02</w:t>
            </w:r>
          </w:p>
        </w:tc>
      </w:tr>
    </w:tbl>
    <w:p w14:paraId="6732912D" w14:textId="77777777" w:rsidR="00DA58A4" w:rsidRDefault="00DA58A4">
      <w:pPr>
        <w:rPr>
          <w:rFonts w:eastAsia="Times New Roman" w:cstheme="minorHAnsi"/>
          <w:b/>
          <w:bCs/>
          <w:color w:val="000000"/>
          <w:sz w:val="21"/>
          <w:szCs w:val="21"/>
          <w:lang w:eastAsia="en-IE"/>
        </w:rPr>
      </w:pPr>
    </w:p>
    <w:p w14:paraId="1E6AB746" w14:textId="1DB5EC2F" w:rsidR="00DA58A4" w:rsidRPr="00DA58A4" w:rsidRDefault="00DA58A4">
      <w:pPr>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Partner Countries</w:t>
      </w:r>
      <w:r>
        <w:rPr>
          <w:rFonts w:eastAsia="Times New Roman" w:cstheme="minorHAnsi"/>
          <w:b/>
          <w:bCs/>
          <w:color w:val="000000"/>
          <w:sz w:val="21"/>
          <w:szCs w:val="21"/>
          <w:lang w:eastAsia="en-IE"/>
        </w:rPr>
        <w:br/>
      </w:r>
      <w:r w:rsidRPr="00676F8B">
        <w:rPr>
          <w:rFonts w:eastAsia="Times New Roman" w:cstheme="minorHAnsi"/>
          <w:b/>
          <w:bCs/>
          <w:color w:val="000000"/>
          <w:sz w:val="21"/>
          <w:szCs w:val="21"/>
          <w:lang w:eastAsia="en-IE"/>
        </w:rPr>
        <w:t>PNG 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DA58A4" w:rsidRPr="00676F8B" w14:paraId="710EC156" w14:textId="77777777" w:rsidTr="00DA58A4">
        <w:trPr>
          <w:trHeight w:val="20"/>
        </w:trPr>
        <w:tc>
          <w:tcPr>
            <w:tcW w:w="3514" w:type="pct"/>
            <w:shd w:val="clear" w:color="auto" w:fill="D3EFF5"/>
            <w:noWrap/>
          </w:tcPr>
          <w:p w14:paraId="31130750" w14:textId="73AA54FB" w:rsidR="00DA58A4" w:rsidRPr="00676F8B" w:rsidRDefault="00DA58A4"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tcPr>
          <w:p w14:paraId="420C686C" w14:textId="688B1672" w:rsidR="00DA58A4" w:rsidRDefault="00DA58A4"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DA58A4" w:rsidRPr="00676F8B" w14:paraId="3D9C77A5" w14:textId="77777777" w:rsidTr="00DA58A4">
        <w:trPr>
          <w:trHeight w:val="20"/>
        </w:trPr>
        <w:tc>
          <w:tcPr>
            <w:tcW w:w="3514" w:type="pct"/>
            <w:shd w:val="clear" w:color="auto" w:fill="auto"/>
            <w:noWrap/>
            <w:hideMark/>
          </w:tcPr>
          <w:p w14:paraId="33561132"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7F3F61EB" w14:textId="79996553"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14/03</w:t>
            </w:r>
          </w:p>
        </w:tc>
      </w:tr>
      <w:tr w:rsidR="00DA58A4" w:rsidRPr="00676F8B" w14:paraId="741A8C41" w14:textId="77777777" w:rsidTr="00DA58A4">
        <w:trPr>
          <w:trHeight w:val="20"/>
        </w:trPr>
        <w:tc>
          <w:tcPr>
            <w:tcW w:w="3514" w:type="pct"/>
            <w:shd w:val="clear" w:color="auto" w:fill="auto"/>
            <w:noWrap/>
            <w:hideMark/>
          </w:tcPr>
          <w:p w14:paraId="39B090CF"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13991DD7" w14:textId="0CD1288D"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15/03</w:t>
            </w:r>
          </w:p>
        </w:tc>
      </w:tr>
      <w:tr w:rsidR="00DA58A4" w:rsidRPr="00676F8B" w14:paraId="3E9085DD" w14:textId="77777777" w:rsidTr="00DA58A4">
        <w:trPr>
          <w:trHeight w:val="20"/>
        </w:trPr>
        <w:tc>
          <w:tcPr>
            <w:tcW w:w="3514" w:type="pct"/>
            <w:shd w:val="clear" w:color="auto" w:fill="auto"/>
            <w:noWrap/>
            <w:hideMark/>
          </w:tcPr>
          <w:p w14:paraId="09C1CC77"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6F0C1BB9" w14:textId="4F0D6564"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15/03</w:t>
            </w:r>
          </w:p>
        </w:tc>
      </w:tr>
      <w:tr w:rsidR="00DA58A4" w:rsidRPr="00676F8B" w14:paraId="36C14EC3" w14:textId="77777777" w:rsidTr="00DA58A4">
        <w:trPr>
          <w:trHeight w:val="20"/>
        </w:trPr>
        <w:tc>
          <w:tcPr>
            <w:tcW w:w="3514" w:type="pct"/>
            <w:shd w:val="clear" w:color="auto" w:fill="auto"/>
            <w:noWrap/>
            <w:hideMark/>
          </w:tcPr>
          <w:p w14:paraId="5804FBE7"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16C5A115" w14:textId="4FF781B2"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15/03</w:t>
            </w:r>
          </w:p>
        </w:tc>
      </w:tr>
      <w:tr w:rsidR="00DA58A4" w:rsidRPr="00676F8B" w14:paraId="33C8E33F" w14:textId="77777777" w:rsidTr="00DA58A4">
        <w:trPr>
          <w:trHeight w:val="20"/>
        </w:trPr>
        <w:tc>
          <w:tcPr>
            <w:tcW w:w="3514" w:type="pct"/>
            <w:shd w:val="clear" w:color="auto" w:fill="auto"/>
            <w:noWrap/>
            <w:hideMark/>
          </w:tcPr>
          <w:p w14:paraId="1E638DCA"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6D1E0594" w14:textId="653777BB"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15/03</w:t>
            </w:r>
          </w:p>
        </w:tc>
      </w:tr>
      <w:tr w:rsidR="00DA58A4" w:rsidRPr="00676F8B" w14:paraId="11124496" w14:textId="77777777" w:rsidTr="00DA58A4">
        <w:trPr>
          <w:trHeight w:val="20"/>
        </w:trPr>
        <w:tc>
          <w:tcPr>
            <w:tcW w:w="3514" w:type="pct"/>
            <w:shd w:val="clear" w:color="auto" w:fill="auto"/>
            <w:noWrap/>
            <w:hideMark/>
          </w:tcPr>
          <w:p w14:paraId="1427A9EC"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4FD748D7" w14:textId="1BF93A9F"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16/03</w:t>
            </w:r>
          </w:p>
        </w:tc>
      </w:tr>
      <w:tr w:rsidR="00DA58A4" w:rsidRPr="00676F8B" w14:paraId="0AFE6EC3" w14:textId="77777777" w:rsidTr="00DA58A4">
        <w:trPr>
          <w:trHeight w:val="20"/>
        </w:trPr>
        <w:tc>
          <w:tcPr>
            <w:tcW w:w="3514" w:type="pct"/>
            <w:shd w:val="clear" w:color="auto" w:fill="auto"/>
            <w:noWrap/>
            <w:hideMark/>
          </w:tcPr>
          <w:p w14:paraId="5288725B"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79FD71AA" w14:textId="434A98A3"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18/03</w:t>
            </w:r>
          </w:p>
        </w:tc>
      </w:tr>
      <w:tr w:rsidR="00DA58A4" w:rsidRPr="00676F8B" w14:paraId="4E4923F8" w14:textId="77777777" w:rsidTr="00DA58A4">
        <w:trPr>
          <w:trHeight w:val="20"/>
        </w:trPr>
        <w:tc>
          <w:tcPr>
            <w:tcW w:w="3514" w:type="pct"/>
            <w:shd w:val="clear" w:color="auto" w:fill="auto"/>
            <w:noWrap/>
            <w:hideMark/>
          </w:tcPr>
          <w:p w14:paraId="3E028757"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PNG Government</w:t>
            </w:r>
          </w:p>
        </w:tc>
        <w:tc>
          <w:tcPr>
            <w:tcW w:w="1486" w:type="pct"/>
            <w:shd w:val="clear" w:color="auto" w:fill="auto"/>
            <w:noWrap/>
            <w:hideMark/>
          </w:tcPr>
          <w:p w14:paraId="0F3DBB5A" w14:textId="1FCE8BDE"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16/03</w:t>
            </w:r>
          </w:p>
        </w:tc>
      </w:tr>
    </w:tbl>
    <w:p w14:paraId="19F85DD7" w14:textId="61F5EC8F" w:rsidR="00DA58A4" w:rsidRDefault="006D50E9">
      <w:r w:rsidRPr="00676F8B">
        <w:rPr>
          <w:rFonts w:eastAsia="Times New Roman" w:cstheme="minorHAnsi"/>
          <w:b/>
          <w:bCs/>
          <w:color w:val="000000"/>
          <w:sz w:val="21"/>
          <w:szCs w:val="21"/>
          <w:lang w:eastAsia="en-IE"/>
        </w:rPr>
        <w:t>Fiji 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DA58A4" w:rsidRPr="00676F8B" w14:paraId="634740AF" w14:textId="77777777" w:rsidTr="00DA58A4">
        <w:trPr>
          <w:trHeight w:val="20"/>
        </w:trPr>
        <w:tc>
          <w:tcPr>
            <w:tcW w:w="3514" w:type="pct"/>
            <w:shd w:val="clear" w:color="auto" w:fill="D3EFF5"/>
            <w:noWrap/>
          </w:tcPr>
          <w:p w14:paraId="4853E6D2" w14:textId="2EBFFF06" w:rsidR="00DA58A4" w:rsidRPr="00676F8B" w:rsidRDefault="00DA58A4"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tcPr>
          <w:p w14:paraId="55CAE1DA" w14:textId="16A74859" w:rsidR="00DA58A4" w:rsidRDefault="00DA58A4"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DA58A4" w:rsidRPr="00676F8B" w14:paraId="2697D6E2" w14:textId="77777777" w:rsidTr="00DA58A4">
        <w:trPr>
          <w:trHeight w:val="20"/>
        </w:trPr>
        <w:tc>
          <w:tcPr>
            <w:tcW w:w="3514" w:type="pct"/>
            <w:shd w:val="clear" w:color="auto" w:fill="auto"/>
            <w:noWrap/>
            <w:hideMark/>
          </w:tcPr>
          <w:p w14:paraId="59A84ACA"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3B402352" w14:textId="51D897A4"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01/03</w:t>
            </w:r>
          </w:p>
        </w:tc>
      </w:tr>
      <w:tr w:rsidR="00DA58A4" w:rsidRPr="00676F8B" w14:paraId="72FA4679" w14:textId="77777777" w:rsidTr="00DA58A4">
        <w:trPr>
          <w:trHeight w:val="20"/>
        </w:trPr>
        <w:tc>
          <w:tcPr>
            <w:tcW w:w="3514" w:type="pct"/>
            <w:shd w:val="clear" w:color="auto" w:fill="auto"/>
            <w:noWrap/>
            <w:hideMark/>
          </w:tcPr>
          <w:p w14:paraId="78D663BF"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2C7A82D7" w14:textId="7D3E602A"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01/03</w:t>
            </w:r>
          </w:p>
        </w:tc>
      </w:tr>
      <w:tr w:rsidR="00DA58A4" w:rsidRPr="00676F8B" w14:paraId="0D793814" w14:textId="77777777" w:rsidTr="00DA58A4">
        <w:trPr>
          <w:trHeight w:val="20"/>
        </w:trPr>
        <w:tc>
          <w:tcPr>
            <w:tcW w:w="3514" w:type="pct"/>
            <w:shd w:val="clear" w:color="auto" w:fill="auto"/>
            <w:noWrap/>
            <w:hideMark/>
          </w:tcPr>
          <w:p w14:paraId="57E5A5F0"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64E3AD38" w14:textId="5CFC398C"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01/03</w:t>
            </w:r>
          </w:p>
        </w:tc>
      </w:tr>
      <w:tr w:rsidR="00DA58A4" w:rsidRPr="00676F8B" w14:paraId="1BCBAB72" w14:textId="77777777" w:rsidTr="00DA58A4">
        <w:trPr>
          <w:trHeight w:val="20"/>
        </w:trPr>
        <w:tc>
          <w:tcPr>
            <w:tcW w:w="3514" w:type="pct"/>
            <w:shd w:val="clear" w:color="auto" w:fill="auto"/>
            <w:noWrap/>
            <w:hideMark/>
          </w:tcPr>
          <w:p w14:paraId="21D609C8"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1BB57810" w14:textId="5338874D"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01/03</w:t>
            </w:r>
          </w:p>
        </w:tc>
      </w:tr>
      <w:tr w:rsidR="00DA58A4" w:rsidRPr="00676F8B" w14:paraId="588B75B3" w14:textId="77777777" w:rsidTr="00DA58A4">
        <w:trPr>
          <w:trHeight w:val="20"/>
        </w:trPr>
        <w:tc>
          <w:tcPr>
            <w:tcW w:w="3514" w:type="pct"/>
            <w:shd w:val="clear" w:color="auto" w:fill="auto"/>
            <w:noWrap/>
            <w:hideMark/>
          </w:tcPr>
          <w:p w14:paraId="29681E81"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7F361333" w14:textId="3AAB6DD7"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01/03</w:t>
            </w:r>
          </w:p>
        </w:tc>
      </w:tr>
      <w:tr w:rsidR="00DA58A4" w:rsidRPr="00676F8B" w14:paraId="2673A601" w14:textId="77777777" w:rsidTr="00DA58A4">
        <w:trPr>
          <w:trHeight w:val="20"/>
        </w:trPr>
        <w:tc>
          <w:tcPr>
            <w:tcW w:w="3514" w:type="pct"/>
            <w:shd w:val="clear" w:color="auto" w:fill="auto"/>
            <w:noWrap/>
            <w:hideMark/>
          </w:tcPr>
          <w:p w14:paraId="243895B7"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High Commission</w:t>
            </w:r>
          </w:p>
        </w:tc>
        <w:tc>
          <w:tcPr>
            <w:tcW w:w="1486" w:type="pct"/>
            <w:shd w:val="clear" w:color="auto" w:fill="auto"/>
            <w:noWrap/>
            <w:hideMark/>
          </w:tcPr>
          <w:p w14:paraId="52EE9915" w14:textId="5DA194EA"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04/03</w:t>
            </w:r>
          </w:p>
        </w:tc>
      </w:tr>
      <w:tr w:rsidR="00DA58A4" w:rsidRPr="00676F8B" w14:paraId="666DB034" w14:textId="77777777" w:rsidTr="00DA58A4">
        <w:trPr>
          <w:trHeight w:val="20"/>
        </w:trPr>
        <w:tc>
          <w:tcPr>
            <w:tcW w:w="3514" w:type="pct"/>
            <w:shd w:val="clear" w:color="auto" w:fill="auto"/>
            <w:noWrap/>
            <w:hideMark/>
          </w:tcPr>
          <w:p w14:paraId="45158182"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Government</w:t>
            </w:r>
          </w:p>
        </w:tc>
        <w:tc>
          <w:tcPr>
            <w:tcW w:w="1486" w:type="pct"/>
            <w:shd w:val="clear" w:color="auto" w:fill="auto"/>
            <w:noWrap/>
            <w:hideMark/>
          </w:tcPr>
          <w:p w14:paraId="1F71A904" w14:textId="1ADABD9C"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02/03</w:t>
            </w:r>
          </w:p>
        </w:tc>
      </w:tr>
      <w:tr w:rsidR="00DA58A4" w:rsidRPr="00676F8B" w14:paraId="1C28737F" w14:textId="77777777" w:rsidTr="00DA58A4">
        <w:trPr>
          <w:trHeight w:val="20"/>
        </w:trPr>
        <w:tc>
          <w:tcPr>
            <w:tcW w:w="3514" w:type="pct"/>
            <w:shd w:val="clear" w:color="auto" w:fill="auto"/>
            <w:noWrap/>
            <w:hideMark/>
          </w:tcPr>
          <w:p w14:paraId="3C907342"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Government</w:t>
            </w:r>
          </w:p>
        </w:tc>
        <w:tc>
          <w:tcPr>
            <w:tcW w:w="1486" w:type="pct"/>
            <w:shd w:val="clear" w:color="auto" w:fill="auto"/>
            <w:noWrap/>
            <w:hideMark/>
          </w:tcPr>
          <w:p w14:paraId="4EC5FA84" w14:textId="54A8D307"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02/03</w:t>
            </w:r>
          </w:p>
        </w:tc>
      </w:tr>
      <w:tr w:rsidR="00DA58A4" w:rsidRPr="00676F8B" w14:paraId="41393050" w14:textId="77777777" w:rsidTr="00DA58A4">
        <w:trPr>
          <w:trHeight w:val="20"/>
        </w:trPr>
        <w:tc>
          <w:tcPr>
            <w:tcW w:w="3514" w:type="pct"/>
            <w:shd w:val="clear" w:color="auto" w:fill="auto"/>
            <w:noWrap/>
            <w:hideMark/>
          </w:tcPr>
          <w:p w14:paraId="716FAEB2"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Government</w:t>
            </w:r>
          </w:p>
        </w:tc>
        <w:tc>
          <w:tcPr>
            <w:tcW w:w="1486" w:type="pct"/>
            <w:shd w:val="clear" w:color="auto" w:fill="auto"/>
            <w:noWrap/>
            <w:hideMark/>
          </w:tcPr>
          <w:p w14:paraId="304E26F4" w14:textId="6BB486B6"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02/03</w:t>
            </w:r>
          </w:p>
        </w:tc>
      </w:tr>
      <w:tr w:rsidR="00DA58A4" w:rsidRPr="00676F8B" w14:paraId="0FDF1614" w14:textId="77777777" w:rsidTr="00DA58A4">
        <w:trPr>
          <w:trHeight w:val="20"/>
        </w:trPr>
        <w:tc>
          <w:tcPr>
            <w:tcW w:w="3514" w:type="pct"/>
            <w:shd w:val="clear" w:color="auto" w:fill="auto"/>
            <w:noWrap/>
            <w:hideMark/>
          </w:tcPr>
          <w:p w14:paraId="613E9E5D"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Government</w:t>
            </w:r>
          </w:p>
        </w:tc>
        <w:tc>
          <w:tcPr>
            <w:tcW w:w="1486" w:type="pct"/>
            <w:shd w:val="clear" w:color="auto" w:fill="auto"/>
            <w:noWrap/>
            <w:hideMark/>
          </w:tcPr>
          <w:p w14:paraId="682934E5" w14:textId="07A0E5CA"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03/03</w:t>
            </w:r>
          </w:p>
        </w:tc>
      </w:tr>
      <w:tr w:rsidR="00DA58A4" w:rsidRPr="00676F8B" w14:paraId="2129BA82" w14:textId="77777777" w:rsidTr="00DA58A4">
        <w:trPr>
          <w:trHeight w:val="20"/>
        </w:trPr>
        <w:tc>
          <w:tcPr>
            <w:tcW w:w="3514" w:type="pct"/>
            <w:shd w:val="clear" w:color="auto" w:fill="auto"/>
            <w:noWrap/>
            <w:hideMark/>
          </w:tcPr>
          <w:p w14:paraId="56E323E0"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Government</w:t>
            </w:r>
          </w:p>
        </w:tc>
        <w:tc>
          <w:tcPr>
            <w:tcW w:w="1486" w:type="pct"/>
            <w:shd w:val="clear" w:color="auto" w:fill="auto"/>
            <w:noWrap/>
            <w:hideMark/>
          </w:tcPr>
          <w:p w14:paraId="688DC0C8" w14:textId="429C18A0"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03/03</w:t>
            </w:r>
          </w:p>
        </w:tc>
      </w:tr>
    </w:tbl>
    <w:p w14:paraId="0BBA0426" w14:textId="77777777" w:rsidR="006D50E9" w:rsidRPr="00676F8B" w:rsidRDefault="006D50E9" w:rsidP="006D50E9">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Solomon Islands Government</w:t>
      </w:r>
    </w:p>
    <w:p w14:paraId="328105F6" w14:textId="7A3DD2FC" w:rsidR="006D50E9" w:rsidRDefault="006D50E9" w:rsidP="006D50E9">
      <w:r w:rsidRPr="00676F8B">
        <w:rPr>
          <w:rFonts w:eastAsia="Times New Roman" w:cstheme="minorHAnsi"/>
          <w:b/>
          <w:bCs/>
          <w:color w:val="000000"/>
          <w:sz w:val="21"/>
          <w:szCs w:val="21"/>
          <w:lang w:eastAsia="en-IE"/>
        </w:rPr>
        <w:t>Timor-Leste 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DA58A4" w:rsidRPr="00676F8B" w14:paraId="30076A8C" w14:textId="77777777" w:rsidTr="00DA58A4">
        <w:trPr>
          <w:trHeight w:val="20"/>
        </w:trPr>
        <w:tc>
          <w:tcPr>
            <w:tcW w:w="3514" w:type="pct"/>
            <w:shd w:val="clear" w:color="auto" w:fill="D3EFF5"/>
            <w:noWrap/>
          </w:tcPr>
          <w:p w14:paraId="08079EE1" w14:textId="63C63C3D" w:rsidR="00DA58A4" w:rsidRPr="00676F8B" w:rsidRDefault="00DA58A4"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tcPr>
          <w:p w14:paraId="2766DBB5" w14:textId="4701E127" w:rsidR="00DA58A4" w:rsidRDefault="00DA58A4"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DA58A4" w:rsidRPr="00676F8B" w14:paraId="2B083EF6" w14:textId="77777777" w:rsidTr="00DA58A4">
        <w:trPr>
          <w:trHeight w:val="20"/>
        </w:trPr>
        <w:tc>
          <w:tcPr>
            <w:tcW w:w="3514" w:type="pct"/>
            <w:shd w:val="clear" w:color="auto" w:fill="auto"/>
            <w:noWrap/>
            <w:hideMark/>
          </w:tcPr>
          <w:p w14:paraId="69B21663"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Embassy</w:t>
            </w:r>
          </w:p>
        </w:tc>
        <w:tc>
          <w:tcPr>
            <w:tcW w:w="1486" w:type="pct"/>
            <w:shd w:val="clear" w:color="auto" w:fill="auto"/>
            <w:noWrap/>
            <w:hideMark/>
          </w:tcPr>
          <w:p w14:paraId="7333F343" w14:textId="77777777"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TBC</w:t>
            </w:r>
          </w:p>
        </w:tc>
      </w:tr>
      <w:tr w:rsidR="00DA58A4" w:rsidRPr="00676F8B" w14:paraId="478B40E9" w14:textId="77777777" w:rsidTr="00DA58A4">
        <w:trPr>
          <w:trHeight w:val="20"/>
        </w:trPr>
        <w:tc>
          <w:tcPr>
            <w:tcW w:w="3514" w:type="pct"/>
            <w:shd w:val="clear" w:color="auto" w:fill="auto"/>
            <w:noWrap/>
            <w:hideMark/>
          </w:tcPr>
          <w:p w14:paraId="7D117CFE" w14:textId="77777777" w:rsidR="00DA58A4" w:rsidRPr="00676F8B" w:rsidRDefault="00DA58A4"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GoTL</w:t>
            </w:r>
          </w:p>
        </w:tc>
        <w:tc>
          <w:tcPr>
            <w:tcW w:w="1486" w:type="pct"/>
            <w:shd w:val="clear" w:color="auto" w:fill="auto"/>
            <w:noWrap/>
            <w:hideMark/>
          </w:tcPr>
          <w:p w14:paraId="314F3AB0" w14:textId="79698C56" w:rsidR="00DA58A4" w:rsidRPr="00676F8B" w:rsidRDefault="00DA58A4"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16/02</w:t>
            </w:r>
          </w:p>
        </w:tc>
      </w:tr>
    </w:tbl>
    <w:p w14:paraId="0C04D345" w14:textId="3029A900" w:rsidR="006D50E9" w:rsidRDefault="006D50E9">
      <w:r w:rsidRPr="00676F8B">
        <w:rPr>
          <w:rFonts w:eastAsia="Times New Roman" w:cstheme="minorHAnsi"/>
          <w:b/>
          <w:bCs/>
          <w:color w:val="000000"/>
          <w:sz w:val="21"/>
          <w:szCs w:val="21"/>
          <w:lang w:eastAsia="en-IE"/>
        </w:rPr>
        <w:lastRenderedPageBreak/>
        <w:t>Vanuatu 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6D50E9" w:rsidRPr="00676F8B" w14:paraId="6B4D5AF3" w14:textId="77777777" w:rsidTr="006D50E9">
        <w:trPr>
          <w:trHeight w:val="20"/>
        </w:trPr>
        <w:tc>
          <w:tcPr>
            <w:tcW w:w="3514" w:type="pct"/>
            <w:shd w:val="clear" w:color="auto" w:fill="D3EFF5"/>
            <w:noWrap/>
            <w:hideMark/>
          </w:tcPr>
          <w:p w14:paraId="4FBBFCF9" w14:textId="7F448F1A"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hideMark/>
          </w:tcPr>
          <w:p w14:paraId="57D040A8" w14:textId="2F631665" w:rsidR="006D50E9" w:rsidRPr="00783EB0"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6D50E9" w:rsidRPr="00676F8B" w14:paraId="1377C802" w14:textId="77777777" w:rsidTr="006D50E9">
        <w:trPr>
          <w:trHeight w:val="20"/>
        </w:trPr>
        <w:tc>
          <w:tcPr>
            <w:tcW w:w="3514" w:type="pct"/>
            <w:shd w:val="clear" w:color="auto" w:fill="auto"/>
            <w:noWrap/>
          </w:tcPr>
          <w:p w14:paraId="1DC9310C" w14:textId="60D52F8D"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color w:val="000000"/>
                <w:sz w:val="21"/>
                <w:szCs w:val="21"/>
                <w:lang w:eastAsia="en-IE"/>
              </w:rPr>
              <w:t>Embassy</w:t>
            </w:r>
          </w:p>
        </w:tc>
        <w:tc>
          <w:tcPr>
            <w:tcW w:w="1486" w:type="pct"/>
            <w:shd w:val="clear" w:color="auto" w:fill="auto"/>
            <w:noWrap/>
          </w:tcPr>
          <w:p w14:paraId="4A6B5A66" w14:textId="01B4FFD6" w:rsidR="006D50E9" w:rsidRPr="00783EB0"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color w:val="000000"/>
                <w:sz w:val="21"/>
                <w:szCs w:val="21"/>
                <w:lang w:eastAsia="en-IE"/>
              </w:rPr>
              <w:t>21/02</w:t>
            </w:r>
          </w:p>
        </w:tc>
      </w:tr>
      <w:tr w:rsidR="006D50E9" w:rsidRPr="00676F8B" w14:paraId="102B00CA" w14:textId="77777777" w:rsidTr="006D50E9">
        <w:trPr>
          <w:trHeight w:val="20"/>
        </w:trPr>
        <w:tc>
          <w:tcPr>
            <w:tcW w:w="3514" w:type="pct"/>
            <w:shd w:val="clear" w:color="auto" w:fill="auto"/>
            <w:noWrap/>
            <w:hideMark/>
          </w:tcPr>
          <w:p w14:paraId="4FEBAFD0" w14:textId="585D795C"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Vanuatu Tourism Office</w:t>
            </w:r>
          </w:p>
        </w:tc>
        <w:tc>
          <w:tcPr>
            <w:tcW w:w="1486" w:type="pct"/>
            <w:shd w:val="clear" w:color="auto" w:fill="auto"/>
            <w:noWrap/>
            <w:hideMark/>
          </w:tcPr>
          <w:p w14:paraId="523D2E6E" w14:textId="16D3C44B"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11/03</w:t>
            </w:r>
          </w:p>
        </w:tc>
      </w:tr>
    </w:tbl>
    <w:p w14:paraId="7C96704D" w14:textId="420B312E" w:rsidR="006D50E9" w:rsidRDefault="006D50E9">
      <w:r w:rsidRPr="00676F8B">
        <w:rPr>
          <w:rFonts w:eastAsia="Times New Roman" w:cstheme="minorHAnsi"/>
          <w:b/>
          <w:bCs/>
          <w:color w:val="000000"/>
          <w:sz w:val="21"/>
          <w:szCs w:val="21"/>
          <w:lang w:eastAsia="en-IE"/>
        </w:rPr>
        <w:t>Samoa 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6D50E9" w:rsidRPr="00676F8B" w14:paraId="6EA7C496" w14:textId="77777777" w:rsidTr="006D50E9">
        <w:trPr>
          <w:trHeight w:val="20"/>
        </w:trPr>
        <w:tc>
          <w:tcPr>
            <w:tcW w:w="3514" w:type="pct"/>
            <w:shd w:val="clear" w:color="auto" w:fill="D3EFF5"/>
            <w:noWrap/>
            <w:hideMark/>
          </w:tcPr>
          <w:p w14:paraId="179EFC79" w14:textId="5EECB4CF"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hideMark/>
          </w:tcPr>
          <w:p w14:paraId="7D101FFA" w14:textId="16F46D56" w:rsidR="006D50E9" w:rsidRPr="00783EB0"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6D50E9" w:rsidRPr="00676F8B" w14:paraId="65E86E01" w14:textId="77777777" w:rsidTr="006D50E9">
        <w:trPr>
          <w:trHeight w:val="20"/>
        </w:trPr>
        <w:tc>
          <w:tcPr>
            <w:tcW w:w="3514" w:type="pct"/>
            <w:shd w:val="clear" w:color="auto" w:fill="auto"/>
            <w:noWrap/>
          </w:tcPr>
          <w:p w14:paraId="74749032" w14:textId="0D203743"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color w:val="000000"/>
                <w:sz w:val="21"/>
                <w:szCs w:val="21"/>
                <w:lang w:eastAsia="en-IE"/>
              </w:rPr>
              <w:t>Embassy</w:t>
            </w:r>
          </w:p>
        </w:tc>
        <w:tc>
          <w:tcPr>
            <w:tcW w:w="1486" w:type="pct"/>
            <w:shd w:val="clear" w:color="auto" w:fill="auto"/>
            <w:noWrap/>
          </w:tcPr>
          <w:p w14:paraId="36CCB27E" w14:textId="71158A99" w:rsidR="006D50E9" w:rsidRDefault="006D50E9" w:rsidP="002E1FB6">
            <w:pPr>
              <w:spacing w:after="0" w:line="240" w:lineRule="auto"/>
              <w:rPr>
                <w:rFonts w:eastAsia="Times New Roman" w:cstheme="minorHAnsi"/>
                <w:b/>
                <w:bCs/>
                <w:sz w:val="21"/>
                <w:szCs w:val="21"/>
                <w:lang w:eastAsia="en-IE"/>
              </w:rPr>
            </w:pPr>
            <w:r w:rsidRPr="00676F8B">
              <w:rPr>
                <w:rFonts w:eastAsia="Times New Roman" w:cstheme="minorHAnsi"/>
                <w:color w:val="000000"/>
                <w:sz w:val="21"/>
                <w:szCs w:val="21"/>
                <w:lang w:eastAsia="en-IE"/>
              </w:rPr>
              <w:t>10/03</w:t>
            </w:r>
          </w:p>
        </w:tc>
      </w:tr>
      <w:tr w:rsidR="006D50E9" w:rsidRPr="00676F8B" w14:paraId="54F2BEA5" w14:textId="77777777" w:rsidTr="006D50E9">
        <w:trPr>
          <w:trHeight w:val="20"/>
        </w:trPr>
        <w:tc>
          <w:tcPr>
            <w:tcW w:w="3514" w:type="pct"/>
            <w:shd w:val="clear" w:color="auto" w:fill="auto"/>
            <w:noWrap/>
            <w:hideMark/>
          </w:tcPr>
          <w:p w14:paraId="311E5C3F" w14:textId="7006C83C"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Embassy</w:t>
            </w:r>
          </w:p>
        </w:tc>
        <w:tc>
          <w:tcPr>
            <w:tcW w:w="1486" w:type="pct"/>
            <w:shd w:val="clear" w:color="auto" w:fill="auto"/>
            <w:noWrap/>
            <w:hideMark/>
          </w:tcPr>
          <w:p w14:paraId="5BB8A084" w14:textId="61A2A33C"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09/03</w:t>
            </w:r>
          </w:p>
        </w:tc>
      </w:tr>
      <w:tr w:rsidR="006D50E9" w:rsidRPr="00676F8B" w14:paraId="18E3E1C3" w14:textId="77777777" w:rsidTr="006D50E9">
        <w:trPr>
          <w:trHeight w:val="20"/>
        </w:trPr>
        <w:tc>
          <w:tcPr>
            <w:tcW w:w="3514" w:type="pct"/>
            <w:shd w:val="clear" w:color="auto" w:fill="auto"/>
            <w:noWrap/>
            <w:hideMark/>
          </w:tcPr>
          <w:p w14:paraId="376934DB" w14:textId="0B1251D8"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Embassy</w:t>
            </w:r>
          </w:p>
        </w:tc>
        <w:tc>
          <w:tcPr>
            <w:tcW w:w="1486" w:type="pct"/>
            <w:shd w:val="clear" w:color="auto" w:fill="auto"/>
            <w:noWrap/>
            <w:hideMark/>
          </w:tcPr>
          <w:p w14:paraId="36FCBCCD" w14:textId="508FC3BC"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08/032</w:t>
            </w:r>
          </w:p>
        </w:tc>
      </w:tr>
    </w:tbl>
    <w:p w14:paraId="426A961D" w14:textId="4E2C96D7" w:rsidR="006D50E9" w:rsidRDefault="006D50E9">
      <w:r w:rsidRPr="00676F8B">
        <w:rPr>
          <w:rFonts w:eastAsia="Times New Roman" w:cstheme="minorHAnsi"/>
          <w:b/>
          <w:bCs/>
          <w:color w:val="000000"/>
          <w:sz w:val="21"/>
          <w:szCs w:val="21"/>
          <w:lang w:eastAsia="en-IE"/>
        </w:rPr>
        <w:t>Tuvalu 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6D50E9" w:rsidRPr="00676F8B" w14:paraId="74B59AAB" w14:textId="77777777" w:rsidTr="006D50E9">
        <w:trPr>
          <w:trHeight w:val="20"/>
        </w:trPr>
        <w:tc>
          <w:tcPr>
            <w:tcW w:w="3514" w:type="pct"/>
            <w:shd w:val="clear" w:color="auto" w:fill="D3EFF5"/>
            <w:noWrap/>
            <w:hideMark/>
          </w:tcPr>
          <w:p w14:paraId="0E3AD796" w14:textId="5330970C"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hideMark/>
          </w:tcPr>
          <w:p w14:paraId="34A68E80" w14:textId="768F68FB" w:rsidR="006D50E9" w:rsidRPr="00783EB0"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6D50E9" w:rsidRPr="00676F8B" w14:paraId="27D88842" w14:textId="77777777" w:rsidTr="006D50E9">
        <w:trPr>
          <w:trHeight w:val="20"/>
        </w:trPr>
        <w:tc>
          <w:tcPr>
            <w:tcW w:w="3514" w:type="pct"/>
            <w:shd w:val="clear" w:color="auto" w:fill="auto"/>
            <w:noWrap/>
          </w:tcPr>
          <w:p w14:paraId="24948921" w14:textId="0B50599E"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color w:val="000000"/>
                <w:sz w:val="21"/>
                <w:szCs w:val="21"/>
                <w:lang w:eastAsia="en-IE"/>
              </w:rPr>
              <w:t>Embassy</w:t>
            </w:r>
          </w:p>
        </w:tc>
        <w:tc>
          <w:tcPr>
            <w:tcW w:w="1486" w:type="pct"/>
            <w:shd w:val="clear" w:color="auto" w:fill="auto"/>
            <w:noWrap/>
          </w:tcPr>
          <w:p w14:paraId="715D6AD6" w14:textId="7AA38AB2" w:rsidR="006D50E9"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color w:val="000000"/>
                <w:sz w:val="21"/>
                <w:szCs w:val="21"/>
                <w:lang w:eastAsia="en-IE"/>
              </w:rPr>
              <w:t>10/03</w:t>
            </w:r>
          </w:p>
        </w:tc>
      </w:tr>
    </w:tbl>
    <w:p w14:paraId="35314D71" w14:textId="77777777" w:rsidR="006D50E9" w:rsidRPr="00676F8B" w:rsidRDefault="006D50E9" w:rsidP="006D50E9">
      <w:pPr>
        <w:spacing w:after="0" w:line="240" w:lineRule="auto"/>
        <w:rPr>
          <w:rFonts w:eastAsia="Times New Roman" w:cstheme="minorHAnsi"/>
          <w:color w:val="000000"/>
          <w:sz w:val="21"/>
          <w:szCs w:val="21"/>
          <w:lang w:eastAsia="en-IE"/>
        </w:rPr>
      </w:pPr>
      <w:r w:rsidRPr="00676F8B">
        <w:rPr>
          <w:rFonts w:eastAsia="Times New Roman" w:cstheme="minorHAnsi"/>
          <w:b/>
          <w:bCs/>
          <w:color w:val="000000"/>
          <w:sz w:val="21"/>
          <w:szCs w:val="21"/>
          <w:lang w:eastAsia="en-IE"/>
        </w:rPr>
        <w:t>Nauru Government</w:t>
      </w:r>
    </w:p>
    <w:p w14:paraId="1FA38C5A" w14:textId="3F74B766" w:rsidR="006D50E9" w:rsidRDefault="006D50E9" w:rsidP="006D50E9">
      <w:r w:rsidRPr="00676F8B">
        <w:rPr>
          <w:rFonts w:eastAsia="Times New Roman" w:cstheme="minorHAnsi"/>
          <w:b/>
          <w:bCs/>
          <w:color w:val="000000"/>
          <w:sz w:val="21"/>
          <w:szCs w:val="21"/>
          <w:lang w:eastAsia="en-IE"/>
        </w:rPr>
        <w:t>PNG Non-Government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6D50E9" w:rsidRPr="00676F8B" w14:paraId="55B896C3" w14:textId="77777777" w:rsidTr="006D50E9">
        <w:trPr>
          <w:trHeight w:val="20"/>
        </w:trPr>
        <w:tc>
          <w:tcPr>
            <w:tcW w:w="3514" w:type="pct"/>
            <w:shd w:val="clear" w:color="auto" w:fill="D3EFF5"/>
            <w:noWrap/>
            <w:hideMark/>
          </w:tcPr>
          <w:p w14:paraId="2F42BD51" w14:textId="08BEFB87"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hideMark/>
          </w:tcPr>
          <w:p w14:paraId="0B945CCB" w14:textId="7960037F" w:rsidR="006D50E9" w:rsidRPr="00783EB0"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6D50E9" w:rsidRPr="00676F8B" w14:paraId="281F5EA0" w14:textId="77777777" w:rsidTr="006D50E9">
        <w:trPr>
          <w:trHeight w:val="20"/>
        </w:trPr>
        <w:tc>
          <w:tcPr>
            <w:tcW w:w="3514" w:type="pct"/>
            <w:shd w:val="clear" w:color="auto" w:fill="auto"/>
            <w:noWrap/>
          </w:tcPr>
          <w:p w14:paraId="6780BCA6" w14:textId="22947DA2" w:rsidR="006D50E9" w:rsidRPr="00676F8B" w:rsidRDefault="006D50E9" w:rsidP="002E1FB6">
            <w:pPr>
              <w:spacing w:after="0" w:line="240" w:lineRule="auto"/>
              <w:rPr>
                <w:rFonts w:eastAsia="Times New Roman" w:cstheme="minorHAnsi"/>
                <w:b/>
                <w:bCs/>
                <w:color w:val="000000"/>
                <w:sz w:val="21"/>
                <w:szCs w:val="21"/>
                <w:lang w:eastAsia="en-IE"/>
              </w:rPr>
            </w:pPr>
            <w:r w:rsidRPr="00676F8B">
              <w:rPr>
                <w:rFonts w:eastAsia="Times New Roman" w:cstheme="minorHAnsi"/>
                <w:color w:val="000000"/>
                <w:sz w:val="21"/>
                <w:szCs w:val="21"/>
                <w:lang w:eastAsia="en-IE"/>
              </w:rPr>
              <w:t>CCHS</w:t>
            </w:r>
          </w:p>
        </w:tc>
        <w:tc>
          <w:tcPr>
            <w:tcW w:w="1486" w:type="pct"/>
            <w:shd w:val="clear" w:color="auto" w:fill="auto"/>
            <w:noWrap/>
          </w:tcPr>
          <w:p w14:paraId="50D21FEB" w14:textId="011E4130" w:rsidR="006D50E9" w:rsidRDefault="006D50E9" w:rsidP="002E1FB6">
            <w:pPr>
              <w:spacing w:after="0" w:line="240" w:lineRule="auto"/>
              <w:rPr>
                <w:rFonts w:eastAsia="Times New Roman" w:cstheme="minorHAnsi"/>
                <w:b/>
                <w:bCs/>
                <w:sz w:val="21"/>
                <w:szCs w:val="21"/>
                <w:lang w:eastAsia="en-IE"/>
              </w:rPr>
            </w:pPr>
            <w:r w:rsidRPr="00676F8B">
              <w:rPr>
                <w:rFonts w:eastAsia="Times New Roman" w:cstheme="minorHAnsi"/>
                <w:color w:val="000000"/>
                <w:sz w:val="21"/>
                <w:szCs w:val="21"/>
                <w:lang w:eastAsia="en-IE"/>
              </w:rPr>
              <w:t>14/03</w:t>
            </w:r>
          </w:p>
        </w:tc>
      </w:tr>
      <w:tr w:rsidR="006D50E9" w:rsidRPr="00676F8B" w14:paraId="66B4F45D" w14:textId="77777777" w:rsidTr="006D50E9">
        <w:trPr>
          <w:trHeight w:val="20"/>
        </w:trPr>
        <w:tc>
          <w:tcPr>
            <w:tcW w:w="3514" w:type="pct"/>
            <w:shd w:val="clear" w:color="auto" w:fill="auto"/>
            <w:noWrap/>
            <w:hideMark/>
          </w:tcPr>
          <w:p w14:paraId="3565A4CA" w14:textId="1B617B49"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CHS</w:t>
            </w:r>
          </w:p>
        </w:tc>
        <w:tc>
          <w:tcPr>
            <w:tcW w:w="1486" w:type="pct"/>
            <w:shd w:val="clear" w:color="auto" w:fill="auto"/>
            <w:noWrap/>
            <w:hideMark/>
          </w:tcPr>
          <w:p w14:paraId="3463760F" w14:textId="34FB6136"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16/03</w:t>
            </w:r>
          </w:p>
        </w:tc>
      </w:tr>
      <w:tr w:rsidR="006D50E9" w:rsidRPr="00676F8B" w14:paraId="2F370B2A" w14:textId="77777777" w:rsidTr="006D50E9">
        <w:trPr>
          <w:trHeight w:val="20"/>
        </w:trPr>
        <w:tc>
          <w:tcPr>
            <w:tcW w:w="3514" w:type="pct"/>
            <w:shd w:val="clear" w:color="auto" w:fill="auto"/>
            <w:noWrap/>
            <w:hideMark/>
          </w:tcPr>
          <w:p w14:paraId="39F8363D" w14:textId="1B191026"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ICRC</w:t>
            </w:r>
          </w:p>
        </w:tc>
        <w:tc>
          <w:tcPr>
            <w:tcW w:w="1486" w:type="pct"/>
            <w:shd w:val="clear" w:color="auto" w:fill="auto"/>
            <w:noWrap/>
            <w:hideMark/>
          </w:tcPr>
          <w:p w14:paraId="455028B9" w14:textId="6798DAD7"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28/03</w:t>
            </w:r>
          </w:p>
        </w:tc>
      </w:tr>
      <w:tr w:rsidR="006D50E9" w:rsidRPr="00676F8B" w14:paraId="7797AD3A" w14:textId="77777777" w:rsidTr="006D50E9">
        <w:trPr>
          <w:trHeight w:val="20"/>
        </w:trPr>
        <w:tc>
          <w:tcPr>
            <w:tcW w:w="3514" w:type="pct"/>
            <w:shd w:val="clear" w:color="auto" w:fill="auto"/>
            <w:noWrap/>
            <w:hideMark/>
          </w:tcPr>
          <w:p w14:paraId="32276CC6" w14:textId="069E9C58"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EGIG Advisers</w:t>
            </w:r>
          </w:p>
        </w:tc>
        <w:tc>
          <w:tcPr>
            <w:tcW w:w="1486" w:type="pct"/>
            <w:shd w:val="clear" w:color="auto" w:fill="auto"/>
            <w:noWrap/>
            <w:hideMark/>
          </w:tcPr>
          <w:p w14:paraId="57050B84" w14:textId="7867F70D"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29/03</w:t>
            </w:r>
          </w:p>
        </w:tc>
      </w:tr>
      <w:tr w:rsidR="006D50E9" w:rsidRPr="00676F8B" w14:paraId="361A4769" w14:textId="77777777" w:rsidTr="006D50E9">
        <w:trPr>
          <w:trHeight w:val="20"/>
        </w:trPr>
        <w:tc>
          <w:tcPr>
            <w:tcW w:w="3514" w:type="pct"/>
            <w:shd w:val="clear" w:color="auto" w:fill="auto"/>
            <w:noWrap/>
            <w:hideMark/>
          </w:tcPr>
          <w:p w14:paraId="1DB5551D" w14:textId="3BD0EB7C"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PNG</w:t>
            </w:r>
            <w:r>
              <w:rPr>
                <w:rFonts w:eastAsia="Times New Roman" w:cstheme="minorHAnsi"/>
                <w:color w:val="000000"/>
                <w:sz w:val="21"/>
                <w:szCs w:val="21"/>
                <w:lang w:eastAsia="en-IE"/>
              </w:rPr>
              <w:t>–</w:t>
            </w:r>
            <w:r w:rsidRPr="00676F8B">
              <w:rPr>
                <w:rFonts w:eastAsia="Times New Roman" w:cstheme="minorHAnsi"/>
                <w:color w:val="000000"/>
                <w:sz w:val="21"/>
                <w:szCs w:val="21"/>
                <w:lang w:eastAsia="en-IE"/>
              </w:rPr>
              <w:t xml:space="preserve">Australia Transition to Health (PATH) Program </w:t>
            </w:r>
          </w:p>
        </w:tc>
        <w:tc>
          <w:tcPr>
            <w:tcW w:w="1486" w:type="pct"/>
            <w:shd w:val="clear" w:color="auto" w:fill="auto"/>
            <w:noWrap/>
            <w:hideMark/>
          </w:tcPr>
          <w:p w14:paraId="17FBE8AF" w14:textId="25E05865"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07/03</w:t>
            </w:r>
          </w:p>
        </w:tc>
      </w:tr>
    </w:tbl>
    <w:p w14:paraId="7BACAB9A" w14:textId="5E28B812" w:rsidR="006D50E9" w:rsidRDefault="006D50E9">
      <w:r w:rsidRPr="00676F8B">
        <w:rPr>
          <w:rFonts w:eastAsia="Times New Roman" w:cstheme="minorHAnsi"/>
          <w:b/>
          <w:bCs/>
          <w:color w:val="000000"/>
          <w:sz w:val="21"/>
          <w:szCs w:val="21"/>
          <w:lang w:eastAsia="en-IE"/>
        </w:rPr>
        <w:t>Fiji Non-Government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6D50E9" w:rsidRPr="00676F8B" w14:paraId="5848A61E" w14:textId="77777777" w:rsidTr="006D50E9">
        <w:trPr>
          <w:trHeight w:val="20"/>
        </w:trPr>
        <w:tc>
          <w:tcPr>
            <w:tcW w:w="3514" w:type="pct"/>
            <w:shd w:val="clear" w:color="auto" w:fill="D3EFF5"/>
            <w:noWrap/>
            <w:hideMark/>
          </w:tcPr>
          <w:p w14:paraId="08A9244C" w14:textId="225FA38F"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hideMark/>
          </w:tcPr>
          <w:p w14:paraId="0F1FF6B8" w14:textId="402CD8DC" w:rsidR="006D50E9" w:rsidRPr="00783EB0"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6D50E9" w:rsidRPr="00676F8B" w14:paraId="2FC05908" w14:textId="77777777" w:rsidTr="006D50E9">
        <w:trPr>
          <w:trHeight w:val="20"/>
        </w:trPr>
        <w:tc>
          <w:tcPr>
            <w:tcW w:w="3514" w:type="pct"/>
            <w:shd w:val="clear" w:color="auto" w:fill="auto"/>
            <w:noWrap/>
          </w:tcPr>
          <w:p w14:paraId="7F391D32" w14:textId="6EFE29F3"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color w:val="000000"/>
                <w:sz w:val="21"/>
                <w:szCs w:val="21"/>
                <w:lang w:eastAsia="en-IE"/>
              </w:rPr>
              <w:t>Pacific Disability Forum</w:t>
            </w:r>
          </w:p>
        </w:tc>
        <w:tc>
          <w:tcPr>
            <w:tcW w:w="1486" w:type="pct"/>
            <w:shd w:val="clear" w:color="auto" w:fill="auto"/>
            <w:noWrap/>
          </w:tcPr>
          <w:p w14:paraId="4D22165A" w14:textId="2F017D21" w:rsidR="006D50E9" w:rsidRDefault="006D50E9" w:rsidP="002E1FB6">
            <w:pPr>
              <w:spacing w:after="0" w:line="240" w:lineRule="auto"/>
              <w:rPr>
                <w:rFonts w:eastAsia="Times New Roman" w:cstheme="minorHAnsi"/>
                <w:b/>
                <w:bCs/>
                <w:sz w:val="21"/>
                <w:szCs w:val="21"/>
                <w:lang w:eastAsia="en-IE"/>
              </w:rPr>
            </w:pPr>
            <w:r w:rsidRPr="00676F8B">
              <w:rPr>
                <w:rFonts w:eastAsia="Times New Roman" w:cstheme="minorHAnsi"/>
                <w:color w:val="000000"/>
                <w:sz w:val="21"/>
                <w:szCs w:val="21"/>
                <w:lang w:eastAsia="en-IE"/>
              </w:rPr>
              <w:t>28/02</w:t>
            </w:r>
          </w:p>
        </w:tc>
      </w:tr>
      <w:tr w:rsidR="006D50E9" w:rsidRPr="00676F8B" w14:paraId="2AE0FC91" w14:textId="77777777" w:rsidTr="006D50E9">
        <w:trPr>
          <w:trHeight w:val="20"/>
        </w:trPr>
        <w:tc>
          <w:tcPr>
            <w:tcW w:w="3514" w:type="pct"/>
            <w:shd w:val="clear" w:color="auto" w:fill="auto"/>
            <w:noWrap/>
            <w:hideMark/>
          </w:tcPr>
          <w:p w14:paraId="51F608A2" w14:textId="576AAF82"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Pacific Disability Forum</w:t>
            </w:r>
          </w:p>
        </w:tc>
        <w:tc>
          <w:tcPr>
            <w:tcW w:w="1486" w:type="pct"/>
            <w:shd w:val="clear" w:color="auto" w:fill="auto"/>
            <w:noWrap/>
            <w:hideMark/>
          </w:tcPr>
          <w:p w14:paraId="7016845E" w14:textId="3B037319"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22/03</w:t>
            </w:r>
          </w:p>
        </w:tc>
      </w:tr>
      <w:tr w:rsidR="006D50E9" w:rsidRPr="00676F8B" w14:paraId="339962E9" w14:textId="77777777" w:rsidTr="006D50E9">
        <w:trPr>
          <w:trHeight w:val="20"/>
        </w:trPr>
        <w:tc>
          <w:tcPr>
            <w:tcW w:w="3514" w:type="pct"/>
            <w:shd w:val="clear" w:color="auto" w:fill="auto"/>
            <w:noWrap/>
            <w:hideMark/>
          </w:tcPr>
          <w:p w14:paraId="5DB6E386" w14:textId="12027956"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Council of Social Services</w:t>
            </w:r>
          </w:p>
        </w:tc>
        <w:tc>
          <w:tcPr>
            <w:tcW w:w="1486" w:type="pct"/>
            <w:shd w:val="clear" w:color="auto" w:fill="auto"/>
            <w:noWrap/>
            <w:hideMark/>
          </w:tcPr>
          <w:p w14:paraId="55297C7B" w14:textId="7FD82E2C"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01/03</w:t>
            </w:r>
          </w:p>
        </w:tc>
      </w:tr>
      <w:tr w:rsidR="006D50E9" w:rsidRPr="00676F8B" w14:paraId="0227CB1A" w14:textId="77777777" w:rsidTr="006D50E9">
        <w:trPr>
          <w:trHeight w:val="20"/>
        </w:trPr>
        <w:tc>
          <w:tcPr>
            <w:tcW w:w="3514" w:type="pct"/>
            <w:shd w:val="clear" w:color="auto" w:fill="auto"/>
            <w:noWrap/>
            <w:hideMark/>
          </w:tcPr>
          <w:p w14:paraId="27F867CD" w14:textId="77777777"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JICA and NZ MFAT</w:t>
            </w:r>
          </w:p>
          <w:p w14:paraId="6F684317" w14:textId="7FB2F78A"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World Bank/ADB</w:t>
            </w:r>
          </w:p>
        </w:tc>
        <w:tc>
          <w:tcPr>
            <w:tcW w:w="1486" w:type="pct"/>
            <w:shd w:val="clear" w:color="auto" w:fill="auto"/>
            <w:noWrap/>
            <w:hideMark/>
          </w:tcPr>
          <w:p w14:paraId="21E3A72F" w14:textId="77777777"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01/03</w:t>
            </w:r>
          </w:p>
          <w:p w14:paraId="4DE5C0F1" w14:textId="35916E6C"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02/03</w:t>
            </w:r>
          </w:p>
        </w:tc>
      </w:tr>
      <w:tr w:rsidR="006D50E9" w:rsidRPr="00676F8B" w14:paraId="304BA527" w14:textId="77777777" w:rsidTr="006D50E9">
        <w:trPr>
          <w:trHeight w:val="20"/>
        </w:trPr>
        <w:tc>
          <w:tcPr>
            <w:tcW w:w="3514" w:type="pct"/>
            <w:shd w:val="clear" w:color="auto" w:fill="auto"/>
            <w:noWrap/>
            <w:hideMark/>
          </w:tcPr>
          <w:p w14:paraId="6B5B27A2" w14:textId="41016879"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UN Women</w:t>
            </w:r>
          </w:p>
        </w:tc>
        <w:tc>
          <w:tcPr>
            <w:tcW w:w="1486" w:type="pct"/>
            <w:shd w:val="clear" w:color="auto" w:fill="auto"/>
            <w:noWrap/>
            <w:hideMark/>
          </w:tcPr>
          <w:p w14:paraId="2EB9FDD5" w14:textId="3C79E4CC"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02/03</w:t>
            </w:r>
          </w:p>
        </w:tc>
      </w:tr>
      <w:tr w:rsidR="006D50E9" w:rsidRPr="00676F8B" w14:paraId="1117BF2C" w14:textId="77777777" w:rsidTr="006D50E9">
        <w:trPr>
          <w:trHeight w:val="20"/>
        </w:trPr>
        <w:tc>
          <w:tcPr>
            <w:tcW w:w="3514" w:type="pct"/>
            <w:shd w:val="clear" w:color="auto" w:fill="auto"/>
            <w:noWrap/>
            <w:hideMark/>
          </w:tcPr>
          <w:p w14:paraId="155FA213" w14:textId="7F4EB10D"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Women's Fund</w:t>
            </w:r>
          </w:p>
        </w:tc>
        <w:tc>
          <w:tcPr>
            <w:tcW w:w="1486" w:type="pct"/>
            <w:shd w:val="clear" w:color="auto" w:fill="auto"/>
            <w:noWrap/>
            <w:hideMark/>
          </w:tcPr>
          <w:p w14:paraId="023046C6" w14:textId="44287709"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03/03</w:t>
            </w:r>
          </w:p>
        </w:tc>
      </w:tr>
      <w:tr w:rsidR="006D50E9" w:rsidRPr="00676F8B" w14:paraId="688C044F" w14:textId="77777777" w:rsidTr="006D50E9">
        <w:trPr>
          <w:trHeight w:val="20"/>
        </w:trPr>
        <w:tc>
          <w:tcPr>
            <w:tcW w:w="3514" w:type="pct"/>
            <w:shd w:val="clear" w:color="auto" w:fill="auto"/>
            <w:noWrap/>
            <w:hideMark/>
          </w:tcPr>
          <w:p w14:paraId="44801B4F" w14:textId="35806FF6"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IMF/PFTAC</w:t>
            </w:r>
          </w:p>
        </w:tc>
        <w:tc>
          <w:tcPr>
            <w:tcW w:w="1486" w:type="pct"/>
            <w:shd w:val="clear" w:color="auto" w:fill="auto"/>
            <w:noWrap/>
            <w:hideMark/>
          </w:tcPr>
          <w:p w14:paraId="1C78FCEE" w14:textId="7E66AF78"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03/03</w:t>
            </w:r>
          </w:p>
        </w:tc>
      </w:tr>
      <w:tr w:rsidR="006D50E9" w:rsidRPr="00676F8B" w14:paraId="1C36C24D" w14:textId="77777777" w:rsidTr="006D50E9">
        <w:trPr>
          <w:trHeight w:val="20"/>
        </w:trPr>
        <w:tc>
          <w:tcPr>
            <w:tcW w:w="3514" w:type="pct"/>
            <w:shd w:val="clear" w:color="auto" w:fill="auto"/>
            <w:noWrap/>
            <w:hideMark/>
          </w:tcPr>
          <w:p w14:paraId="2F66C3ED" w14:textId="77777777"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National Council for People Living with Disabilities – Fiji</w:t>
            </w:r>
          </w:p>
          <w:p w14:paraId="14003FF0" w14:textId="14772E92"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SPC</w:t>
            </w:r>
          </w:p>
        </w:tc>
        <w:tc>
          <w:tcPr>
            <w:tcW w:w="1486" w:type="pct"/>
            <w:shd w:val="clear" w:color="auto" w:fill="auto"/>
            <w:noWrap/>
            <w:hideMark/>
          </w:tcPr>
          <w:p w14:paraId="7B31249A" w14:textId="77777777"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03/03</w:t>
            </w:r>
          </w:p>
          <w:p w14:paraId="1BF4DFB4" w14:textId="2756230E"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04/03</w:t>
            </w:r>
          </w:p>
        </w:tc>
      </w:tr>
      <w:tr w:rsidR="006D50E9" w:rsidRPr="00676F8B" w14:paraId="0C928268" w14:textId="77777777" w:rsidTr="006D50E9">
        <w:trPr>
          <w:trHeight w:val="20"/>
        </w:trPr>
        <w:tc>
          <w:tcPr>
            <w:tcW w:w="3514" w:type="pct"/>
            <w:shd w:val="clear" w:color="auto" w:fill="auto"/>
            <w:noWrap/>
            <w:hideMark/>
          </w:tcPr>
          <w:p w14:paraId="60E74948" w14:textId="3BC6E004"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Pacific Women Lead</w:t>
            </w:r>
          </w:p>
        </w:tc>
        <w:tc>
          <w:tcPr>
            <w:tcW w:w="1486" w:type="pct"/>
            <w:shd w:val="clear" w:color="auto" w:fill="auto"/>
            <w:noWrap/>
            <w:hideMark/>
          </w:tcPr>
          <w:p w14:paraId="430E0995" w14:textId="50257AD5"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08/03</w:t>
            </w:r>
          </w:p>
        </w:tc>
      </w:tr>
      <w:tr w:rsidR="006D50E9" w:rsidRPr="00676F8B" w14:paraId="1B277538" w14:textId="77777777" w:rsidTr="006D50E9">
        <w:trPr>
          <w:trHeight w:val="20"/>
        </w:trPr>
        <w:tc>
          <w:tcPr>
            <w:tcW w:w="3514" w:type="pct"/>
            <w:shd w:val="clear" w:color="auto" w:fill="auto"/>
            <w:noWrap/>
          </w:tcPr>
          <w:p w14:paraId="78BB1C8F" w14:textId="3E7D0C5C"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Save the Children</w:t>
            </w:r>
          </w:p>
        </w:tc>
        <w:tc>
          <w:tcPr>
            <w:tcW w:w="1486" w:type="pct"/>
            <w:shd w:val="clear" w:color="auto" w:fill="auto"/>
            <w:noWrap/>
          </w:tcPr>
          <w:p w14:paraId="63F3CDB5" w14:textId="3EB2B6FE"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04/03</w:t>
            </w:r>
          </w:p>
        </w:tc>
      </w:tr>
      <w:tr w:rsidR="006D50E9" w:rsidRPr="00676F8B" w14:paraId="5A7EC537" w14:textId="77777777" w:rsidTr="006D50E9">
        <w:trPr>
          <w:trHeight w:val="20"/>
        </w:trPr>
        <w:tc>
          <w:tcPr>
            <w:tcW w:w="3514" w:type="pct"/>
            <w:shd w:val="clear" w:color="auto" w:fill="auto"/>
            <w:noWrap/>
            <w:hideMark/>
          </w:tcPr>
          <w:p w14:paraId="2F631F12" w14:textId="01DDFC7C"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MDF</w:t>
            </w:r>
          </w:p>
        </w:tc>
        <w:tc>
          <w:tcPr>
            <w:tcW w:w="1486" w:type="pct"/>
            <w:shd w:val="clear" w:color="auto" w:fill="auto"/>
            <w:noWrap/>
            <w:hideMark/>
          </w:tcPr>
          <w:p w14:paraId="4096210D" w14:textId="782EAE3B"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04/03</w:t>
            </w:r>
          </w:p>
        </w:tc>
      </w:tr>
      <w:tr w:rsidR="006D50E9" w:rsidRPr="00676F8B" w14:paraId="697726BE" w14:textId="77777777" w:rsidTr="006D50E9">
        <w:trPr>
          <w:trHeight w:val="20"/>
        </w:trPr>
        <w:tc>
          <w:tcPr>
            <w:tcW w:w="3514" w:type="pct"/>
            <w:shd w:val="clear" w:color="auto" w:fill="auto"/>
            <w:noWrap/>
            <w:hideMark/>
          </w:tcPr>
          <w:p w14:paraId="34AC2147" w14:textId="54042495"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Invest Fiji</w:t>
            </w:r>
          </w:p>
        </w:tc>
        <w:tc>
          <w:tcPr>
            <w:tcW w:w="1486" w:type="pct"/>
            <w:shd w:val="clear" w:color="auto" w:fill="auto"/>
            <w:noWrap/>
            <w:hideMark/>
          </w:tcPr>
          <w:p w14:paraId="7E7F01DB" w14:textId="102B47E6"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04/03</w:t>
            </w:r>
          </w:p>
        </w:tc>
      </w:tr>
      <w:tr w:rsidR="006D50E9" w:rsidRPr="00676F8B" w14:paraId="0FD57C8C" w14:textId="77777777" w:rsidTr="006D50E9">
        <w:trPr>
          <w:trHeight w:val="20"/>
        </w:trPr>
        <w:tc>
          <w:tcPr>
            <w:tcW w:w="3514" w:type="pct"/>
            <w:shd w:val="clear" w:color="auto" w:fill="auto"/>
            <w:noWrap/>
            <w:hideMark/>
          </w:tcPr>
          <w:p w14:paraId="3CFCF8AE" w14:textId="1D2B9DB9"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Fiji Program Support Facility</w:t>
            </w:r>
          </w:p>
        </w:tc>
        <w:tc>
          <w:tcPr>
            <w:tcW w:w="1486" w:type="pct"/>
            <w:shd w:val="clear" w:color="auto" w:fill="auto"/>
            <w:noWrap/>
            <w:hideMark/>
          </w:tcPr>
          <w:p w14:paraId="6B17EC6A" w14:textId="382A938C"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04/03</w:t>
            </w:r>
          </w:p>
        </w:tc>
      </w:tr>
      <w:tr w:rsidR="006D50E9" w:rsidRPr="00676F8B" w14:paraId="0CDB3588" w14:textId="77777777" w:rsidTr="006D50E9">
        <w:trPr>
          <w:trHeight w:val="20"/>
        </w:trPr>
        <w:tc>
          <w:tcPr>
            <w:tcW w:w="3514" w:type="pct"/>
            <w:shd w:val="clear" w:color="auto" w:fill="auto"/>
            <w:noWrap/>
            <w:hideMark/>
          </w:tcPr>
          <w:p w14:paraId="051AC981" w14:textId="2DD316BF"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Shifting the Power Coalition</w:t>
            </w:r>
          </w:p>
        </w:tc>
        <w:tc>
          <w:tcPr>
            <w:tcW w:w="1486" w:type="pct"/>
            <w:shd w:val="clear" w:color="auto" w:fill="auto"/>
            <w:noWrap/>
            <w:hideMark/>
          </w:tcPr>
          <w:p w14:paraId="7722CB39" w14:textId="5DA95725"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04/03</w:t>
            </w:r>
          </w:p>
        </w:tc>
      </w:tr>
    </w:tbl>
    <w:p w14:paraId="5A2A8D91" w14:textId="77777777" w:rsidR="006D50E9" w:rsidRPr="00676F8B" w:rsidRDefault="006D50E9" w:rsidP="006D50E9">
      <w:pPr>
        <w:spacing w:after="0" w:line="240" w:lineRule="auto"/>
        <w:rPr>
          <w:rFonts w:eastAsia="Times New Roman" w:cstheme="minorHAnsi"/>
          <w:color w:val="000000"/>
          <w:sz w:val="21"/>
          <w:szCs w:val="21"/>
          <w:lang w:eastAsia="en-IE"/>
        </w:rPr>
      </w:pPr>
      <w:r w:rsidRPr="00676F8B">
        <w:rPr>
          <w:rFonts w:eastAsia="Times New Roman" w:cstheme="minorHAnsi"/>
          <w:b/>
          <w:bCs/>
          <w:color w:val="000000"/>
          <w:sz w:val="21"/>
          <w:szCs w:val="21"/>
          <w:lang w:eastAsia="en-IE"/>
        </w:rPr>
        <w:t>Solomon Islands Non-Government</w:t>
      </w:r>
    </w:p>
    <w:p w14:paraId="5B2A7217" w14:textId="2D85D768" w:rsidR="006D50E9" w:rsidRDefault="006D50E9" w:rsidP="006D50E9">
      <w:r w:rsidRPr="00676F8B">
        <w:rPr>
          <w:rFonts w:eastAsia="Times New Roman" w:cstheme="minorHAnsi"/>
          <w:b/>
          <w:bCs/>
          <w:color w:val="000000"/>
          <w:sz w:val="21"/>
          <w:szCs w:val="21"/>
          <w:lang w:eastAsia="en-IE"/>
        </w:rPr>
        <w:t>Timor-Leste Non-Government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6D50E9" w:rsidRPr="00676F8B" w14:paraId="469181EE" w14:textId="77777777" w:rsidTr="006D50E9">
        <w:trPr>
          <w:trHeight w:val="20"/>
        </w:trPr>
        <w:tc>
          <w:tcPr>
            <w:tcW w:w="3514" w:type="pct"/>
            <w:shd w:val="clear" w:color="auto" w:fill="D3EFF5"/>
            <w:noWrap/>
            <w:hideMark/>
          </w:tcPr>
          <w:p w14:paraId="67952532" w14:textId="0975AFEB"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hideMark/>
          </w:tcPr>
          <w:p w14:paraId="07D9B8C1" w14:textId="7915F48E" w:rsidR="006D50E9" w:rsidRPr="00783EB0"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6D50E9" w:rsidRPr="00676F8B" w14:paraId="2D8B8BA6" w14:textId="77777777" w:rsidTr="006D50E9">
        <w:trPr>
          <w:trHeight w:val="20"/>
        </w:trPr>
        <w:tc>
          <w:tcPr>
            <w:tcW w:w="3514" w:type="pct"/>
            <w:shd w:val="clear" w:color="auto" w:fill="auto"/>
            <w:noWrap/>
          </w:tcPr>
          <w:p w14:paraId="4D23E73F" w14:textId="5F0F322A" w:rsidR="006D50E9" w:rsidRPr="00676F8B" w:rsidRDefault="006D50E9" w:rsidP="002E1FB6">
            <w:pPr>
              <w:spacing w:after="0" w:line="240" w:lineRule="auto"/>
              <w:rPr>
                <w:rFonts w:eastAsia="Times New Roman" w:cstheme="minorHAnsi"/>
                <w:b/>
                <w:bCs/>
                <w:color w:val="000000"/>
                <w:sz w:val="21"/>
                <w:szCs w:val="21"/>
                <w:lang w:eastAsia="en-IE"/>
              </w:rPr>
            </w:pPr>
            <w:r w:rsidRPr="00676F8B">
              <w:rPr>
                <w:rFonts w:eastAsia="Times New Roman" w:cstheme="minorHAnsi"/>
                <w:color w:val="000000"/>
                <w:sz w:val="21"/>
                <w:szCs w:val="21"/>
                <w:lang w:eastAsia="en-IE"/>
              </w:rPr>
              <w:t>PARTISIPA</w:t>
            </w:r>
          </w:p>
        </w:tc>
        <w:tc>
          <w:tcPr>
            <w:tcW w:w="1486" w:type="pct"/>
            <w:shd w:val="clear" w:color="auto" w:fill="auto"/>
            <w:noWrap/>
          </w:tcPr>
          <w:p w14:paraId="756B398B" w14:textId="71E81D6A" w:rsidR="006D50E9" w:rsidRDefault="006D50E9" w:rsidP="002E1FB6">
            <w:pPr>
              <w:spacing w:after="0" w:line="240" w:lineRule="auto"/>
              <w:rPr>
                <w:rFonts w:eastAsia="Times New Roman" w:cstheme="minorHAnsi"/>
                <w:b/>
                <w:bCs/>
                <w:sz w:val="21"/>
                <w:szCs w:val="21"/>
                <w:lang w:eastAsia="en-IE"/>
              </w:rPr>
            </w:pPr>
            <w:r w:rsidRPr="00676F8B">
              <w:rPr>
                <w:rFonts w:eastAsia="Times New Roman" w:cstheme="minorHAnsi"/>
                <w:color w:val="000000"/>
                <w:sz w:val="21"/>
                <w:szCs w:val="21"/>
                <w:lang w:eastAsia="en-IE"/>
              </w:rPr>
              <w:t>17/02</w:t>
            </w:r>
          </w:p>
        </w:tc>
      </w:tr>
      <w:tr w:rsidR="006D50E9" w:rsidRPr="00676F8B" w14:paraId="2C9CA0E3" w14:textId="77777777" w:rsidTr="006D50E9">
        <w:trPr>
          <w:trHeight w:val="20"/>
        </w:trPr>
        <w:tc>
          <w:tcPr>
            <w:tcW w:w="3514" w:type="pct"/>
            <w:shd w:val="clear" w:color="auto" w:fill="auto"/>
            <w:noWrap/>
            <w:hideMark/>
          </w:tcPr>
          <w:p w14:paraId="41F40258" w14:textId="2C44A92D"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PHD</w:t>
            </w:r>
          </w:p>
        </w:tc>
        <w:tc>
          <w:tcPr>
            <w:tcW w:w="1486" w:type="pct"/>
            <w:shd w:val="clear" w:color="auto" w:fill="auto"/>
            <w:noWrap/>
            <w:hideMark/>
          </w:tcPr>
          <w:p w14:paraId="3D48CAE6" w14:textId="60900D37"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TBC</w:t>
            </w:r>
          </w:p>
        </w:tc>
      </w:tr>
      <w:tr w:rsidR="006D50E9" w:rsidRPr="00676F8B" w14:paraId="772A877C" w14:textId="77777777" w:rsidTr="006D50E9">
        <w:trPr>
          <w:trHeight w:val="20"/>
        </w:trPr>
        <w:tc>
          <w:tcPr>
            <w:tcW w:w="3514" w:type="pct"/>
            <w:shd w:val="clear" w:color="auto" w:fill="auto"/>
            <w:noWrap/>
            <w:hideMark/>
          </w:tcPr>
          <w:p w14:paraId="78B9CD2D" w14:textId="73C179A0"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Adviser</w:t>
            </w:r>
          </w:p>
        </w:tc>
        <w:tc>
          <w:tcPr>
            <w:tcW w:w="1486" w:type="pct"/>
            <w:shd w:val="clear" w:color="auto" w:fill="auto"/>
            <w:noWrap/>
            <w:hideMark/>
          </w:tcPr>
          <w:p w14:paraId="4A609B16" w14:textId="75A4B277" w:rsidR="006D50E9" w:rsidRPr="00676F8B" w:rsidRDefault="006D50E9" w:rsidP="002E1FB6">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15/02</w:t>
            </w:r>
          </w:p>
        </w:tc>
      </w:tr>
    </w:tbl>
    <w:p w14:paraId="5D2F5E59" w14:textId="77777777" w:rsidR="006D50E9" w:rsidRDefault="006D50E9">
      <w:pPr>
        <w:rPr>
          <w:rFonts w:eastAsia="Times New Roman" w:cstheme="minorHAnsi"/>
          <w:b/>
          <w:bCs/>
          <w:color w:val="000000"/>
          <w:sz w:val="21"/>
          <w:szCs w:val="21"/>
          <w:lang w:eastAsia="en-IE"/>
        </w:rPr>
      </w:pPr>
    </w:p>
    <w:p w14:paraId="02A5818F" w14:textId="14500729" w:rsidR="006D50E9" w:rsidRDefault="006D50E9">
      <w:r w:rsidRPr="00676F8B">
        <w:rPr>
          <w:rFonts w:eastAsia="Times New Roman" w:cstheme="minorHAnsi"/>
          <w:b/>
          <w:bCs/>
          <w:color w:val="000000"/>
          <w:sz w:val="21"/>
          <w:szCs w:val="21"/>
          <w:lang w:eastAsia="en-IE"/>
        </w:rPr>
        <w:lastRenderedPageBreak/>
        <w:t>Vanuatu Non-Government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6D50E9" w:rsidRPr="00676F8B" w14:paraId="4146B14F" w14:textId="77777777" w:rsidTr="006D50E9">
        <w:trPr>
          <w:trHeight w:val="20"/>
        </w:trPr>
        <w:tc>
          <w:tcPr>
            <w:tcW w:w="3514" w:type="pct"/>
            <w:shd w:val="clear" w:color="auto" w:fill="D3EFF5"/>
            <w:noWrap/>
            <w:hideMark/>
          </w:tcPr>
          <w:p w14:paraId="0C9EF2A4" w14:textId="2F7E18F6"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hideMark/>
          </w:tcPr>
          <w:p w14:paraId="50FE27B8" w14:textId="2588C721" w:rsidR="006D50E9" w:rsidRPr="00783EB0"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6D50E9" w:rsidRPr="00676F8B" w14:paraId="61099AD2" w14:textId="77777777" w:rsidTr="006D50E9">
        <w:trPr>
          <w:trHeight w:val="20"/>
        </w:trPr>
        <w:tc>
          <w:tcPr>
            <w:tcW w:w="3514" w:type="pct"/>
            <w:shd w:val="clear" w:color="auto" w:fill="auto"/>
            <w:noWrap/>
          </w:tcPr>
          <w:p w14:paraId="2FABAF7D" w14:textId="7CEA24AA"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color w:val="000000"/>
                <w:sz w:val="21"/>
                <w:szCs w:val="21"/>
                <w:lang w:eastAsia="en-IE"/>
              </w:rPr>
              <w:t>Vanuatu Skills Partnership</w:t>
            </w:r>
          </w:p>
        </w:tc>
        <w:tc>
          <w:tcPr>
            <w:tcW w:w="1486" w:type="pct"/>
            <w:shd w:val="clear" w:color="auto" w:fill="auto"/>
            <w:noWrap/>
          </w:tcPr>
          <w:p w14:paraId="68780FF8" w14:textId="79A312A9" w:rsidR="006D50E9"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color w:val="000000"/>
                <w:sz w:val="21"/>
                <w:szCs w:val="21"/>
                <w:lang w:eastAsia="en-IE"/>
              </w:rPr>
              <w:t>22/02</w:t>
            </w:r>
          </w:p>
        </w:tc>
      </w:tr>
      <w:tr w:rsidR="006D50E9" w:rsidRPr="00676F8B" w14:paraId="63AA4804" w14:textId="77777777" w:rsidTr="006D50E9">
        <w:trPr>
          <w:trHeight w:val="20"/>
        </w:trPr>
        <w:tc>
          <w:tcPr>
            <w:tcW w:w="3514" w:type="pct"/>
            <w:shd w:val="clear" w:color="auto" w:fill="auto"/>
            <w:noWrap/>
            <w:hideMark/>
          </w:tcPr>
          <w:p w14:paraId="1CE04EE3" w14:textId="7C02A4E9"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Vanuatu Education Support Program (VESP)</w:t>
            </w:r>
          </w:p>
        </w:tc>
        <w:tc>
          <w:tcPr>
            <w:tcW w:w="1486" w:type="pct"/>
            <w:shd w:val="clear" w:color="auto" w:fill="auto"/>
            <w:noWrap/>
            <w:hideMark/>
          </w:tcPr>
          <w:p w14:paraId="623D45C3" w14:textId="42506EA2" w:rsidR="006D50E9" w:rsidRPr="00676F8B" w:rsidRDefault="006D50E9" w:rsidP="00DA58A4">
            <w:pPr>
              <w:spacing w:after="0" w:line="240" w:lineRule="auto"/>
              <w:jc w:val="center"/>
              <w:rPr>
                <w:rFonts w:eastAsia="Times New Roman" w:cstheme="minorHAnsi"/>
                <w:color w:val="000000"/>
                <w:sz w:val="21"/>
                <w:szCs w:val="21"/>
                <w:lang w:eastAsia="en-IE"/>
              </w:rPr>
            </w:pPr>
            <w:r w:rsidRPr="00676F8B">
              <w:rPr>
                <w:rFonts w:eastAsia="Times New Roman" w:cstheme="minorHAnsi"/>
                <w:color w:val="000000"/>
                <w:sz w:val="21"/>
                <w:szCs w:val="21"/>
                <w:lang w:eastAsia="en-IE"/>
              </w:rPr>
              <w:t>22/02</w:t>
            </w:r>
          </w:p>
        </w:tc>
      </w:tr>
      <w:tr w:rsidR="006D50E9" w:rsidRPr="00676F8B" w14:paraId="2C1386B7" w14:textId="77777777" w:rsidTr="006D50E9">
        <w:trPr>
          <w:trHeight w:val="20"/>
        </w:trPr>
        <w:tc>
          <w:tcPr>
            <w:tcW w:w="3514" w:type="pct"/>
            <w:shd w:val="clear" w:color="auto" w:fill="auto"/>
            <w:noWrap/>
            <w:hideMark/>
          </w:tcPr>
          <w:p w14:paraId="22FAA377" w14:textId="7C6D50BD" w:rsidR="006D50E9" w:rsidRPr="00676F8B" w:rsidRDefault="006D50E9" w:rsidP="00DA58A4">
            <w:pPr>
              <w:spacing w:after="0" w:line="240" w:lineRule="auto"/>
              <w:rPr>
                <w:rFonts w:eastAsia="Times New Roman" w:cstheme="minorHAnsi"/>
                <w:color w:val="000000"/>
                <w:sz w:val="21"/>
                <w:szCs w:val="21"/>
                <w:lang w:eastAsia="en-IE"/>
              </w:rPr>
            </w:pPr>
            <w:r w:rsidRPr="00676F8B">
              <w:rPr>
                <w:rFonts w:eastAsia="Times New Roman" w:cstheme="minorHAnsi"/>
                <w:color w:val="000000"/>
                <w:sz w:val="21"/>
                <w:szCs w:val="21"/>
                <w:lang w:eastAsia="en-IE"/>
              </w:rPr>
              <w:t>Pacific Consulting Limited</w:t>
            </w:r>
          </w:p>
        </w:tc>
        <w:tc>
          <w:tcPr>
            <w:tcW w:w="1486" w:type="pct"/>
            <w:shd w:val="clear" w:color="auto" w:fill="auto"/>
            <w:noWrap/>
            <w:hideMark/>
          </w:tcPr>
          <w:p w14:paraId="1E0E77B8" w14:textId="328B1B3C" w:rsidR="006D50E9" w:rsidRPr="00676F8B" w:rsidRDefault="006D50E9" w:rsidP="00DA58A4">
            <w:pPr>
              <w:spacing w:after="0" w:line="240" w:lineRule="auto"/>
              <w:jc w:val="center"/>
              <w:rPr>
                <w:rFonts w:eastAsia="Times New Roman" w:cstheme="minorHAnsi"/>
                <w:color w:val="000000"/>
                <w:sz w:val="21"/>
                <w:szCs w:val="21"/>
                <w:lang w:eastAsia="en-IE"/>
              </w:rPr>
            </w:pPr>
            <w:r w:rsidRPr="00676F8B">
              <w:rPr>
                <w:rFonts w:eastAsia="Times New Roman" w:cstheme="minorHAnsi"/>
                <w:color w:val="000000"/>
                <w:sz w:val="21"/>
                <w:szCs w:val="21"/>
                <w:lang w:eastAsia="en-IE"/>
              </w:rPr>
              <w:t>23/02</w:t>
            </w:r>
          </w:p>
        </w:tc>
      </w:tr>
    </w:tbl>
    <w:p w14:paraId="7D436DD8" w14:textId="02900902" w:rsidR="006D50E9" w:rsidRDefault="006D50E9">
      <w:r w:rsidRPr="00676F8B">
        <w:rPr>
          <w:rFonts w:eastAsia="Times New Roman" w:cstheme="minorHAnsi"/>
          <w:b/>
          <w:bCs/>
          <w:color w:val="000000"/>
          <w:sz w:val="21"/>
          <w:szCs w:val="21"/>
          <w:lang w:eastAsia="en-IE"/>
        </w:rPr>
        <w:t>Kiribati Non-Government</w:t>
      </w:r>
    </w:p>
    <w:tbl>
      <w:tblPr>
        <w:tblW w:w="2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681"/>
        <w:gridCol w:w="1557"/>
      </w:tblGrid>
      <w:tr w:rsidR="006D50E9" w:rsidRPr="00676F8B" w14:paraId="618533E9" w14:textId="77777777" w:rsidTr="006D50E9">
        <w:trPr>
          <w:trHeight w:val="20"/>
        </w:trPr>
        <w:tc>
          <w:tcPr>
            <w:tcW w:w="3514" w:type="pct"/>
            <w:shd w:val="clear" w:color="auto" w:fill="D3EFF5"/>
            <w:noWrap/>
            <w:hideMark/>
          </w:tcPr>
          <w:p w14:paraId="63DAB998" w14:textId="22D9AB01"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b/>
                <w:bCs/>
                <w:color w:val="000000"/>
                <w:sz w:val="21"/>
                <w:szCs w:val="21"/>
                <w:lang w:eastAsia="en-IE"/>
              </w:rPr>
              <w:t>Organisation</w:t>
            </w:r>
          </w:p>
        </w:tc>
        <w:tc>
          <w:tcPr>
            <w:tcW w:w="1486" w:type="pct"/>
            <w:shd w:val="clear" w:color="auto" w:fill="D3EFF5"/>
            <w:noWrap/>
            <w:hideMark/>
          </w:tcPr>
          <w:p w14:paraId="2C44ABF2" w14:textId="7CFA78DA" w:rsidR="006D50E9" w:rsidRPr="00783EB0"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b/>
                <w:bCs/>
                <w:color w:val="000000"/>
                <w:sz w:val="21"/>
                <w:szCs w:val="21"/>
                <w:lang w:eastAsia="en-IE"/>
              </w:rPr>
              <w:t>Date</w:t>
            </w:r>
            <w:r>
              <w:rPr>
                <w:rFonts w:eastAsia="Times New Roman" w:cstheme="minorHAnsi"/>
                <w:b/>
                <w:bCs/>
                <w:color w:val="000000"/>
                <w:sz w:val="21"/>
                <w:szCs w:val="21"/>
                <w:lang w:eastAsia="en-IE"/>
              </w:rPr>
              <w:t xml:space="preserve"> 2022</w:t>
            </w:r>
          </w:p>
        </w:tc>
      </w:tr>
      <w:tr w:rsidR="006D50E9" w:rsidRPr="00676F8B" w14:paraId="4A373642" w14:textId="77777777" w:rsidTr="006D50E9">
        <w:trPr>
          <w:trHeight w:val="20"/>
        </w:trPr>
        <w:tc>
          <w:tcPr>
            <w:tcW w:w="3514" w:type="pct"/>
            <w:shd w:val="clear" w:color="auto" w:fill="auto"/>
            <w:noWrap/>
          </w:tcPr>
          <w:p w14:paraId="64D8E0B3" w14:textId="52E5ADF0" w:rsidR="006D50E9" w:rsidRPr="00676F8B" w:rsidRDefault="006D50E9" w:rsidP="00DA58A4">
            <w:pPr>
              <w:spacing w:after="0" w:line="240" w:lineRule="auto"/>
              <w:rPr>
                <w:rFonts w:eastAsia="Times New Roman" w:cstheme="minorHAnsi"/>
                <w:b/>
                <w:bCs/>
                <w:color w:val="000000"/>
                <w:sz w:val="21"/>
                <w:szCs w:val="21"/>
                <w:lang w:eastAsia="en-IE"/>
              </w:rPr>
            </w:pPr>
            <w:r w:rsidRPr="00676F8B">
              <w:rPr>
                <w:rFonts w:eastAsia="Times New Roman" w:cstheme="minorHAnsi"/>
                <w:color w:val="000000"/>
                <w:sz w:val="21"/>
                <w:szCs w:val="21"/>
                <w:lang w:eastAsia="en-IE"/>
              </w:rPr>
              <w:t>Former Budget and Planning Department</w:t>
            </w:r>
          </w:p>
        </w:tc>
        <w:tc>
          <w:tcPr>
            <w:tcW w:w="1486" w:type="pct"/>
            <w:shd w:val="clear" w:color="auto" w:fill="auto"/>
            <w:noWrap/>
          </w:tcPr>
          <w:p w14:paraId="6F311D20" w14:textId="78AC145F" w:rsidR="006D50E9" w:rsidRDefault="006D50E9" w:rsidP="00DA58A4">
            <w:pPr>
              <w:spacing w:after="0" w:line="240" w:lineRule="auto"/>
              <w:rPr>
                <w:rFonts w:eastAsia="Times New Roman" w:cstheme="minorHAnsi"/>
                <w:b/>
                <w:bCs/>
                <w:sz w:val="21"/>
                <w:szCs w:val="21"/>
                <w:lang w:eastAsia="en-IE"/>
              </w:rPr>
            </w:pPr>
            <w:r w:rsidRPr="00676F8B">
              <w:rPr>
                <w:rFonts w:eastAsia="Times New Roman" w:cstheme="minorHAnsi"/>
                <w:color w:val="000000"/>
                <w:sz w:val="21"/>
                <w:szCs w:val="21"/>
                <w:lang w:eastAsia="en-IE"/>
              </w:rPr>
              <w:t>16/02</w:t>
            </w:r>
          </w:p>
        </w:tc>
      </w:tr>
    </w:tbl>
    <w:p w14:paraId="664A3863" w14:textId="625EDCF0" w:rsidR="0065322A" w:rsidRPr="00676F8B" w:rsidRDefault="008E1840" w:rsidP="0065322A">
      <w:r w:rsidRPr="00676F8B">
        <w:br w:type="page"/>
      </w:r>
    </w:p>
    <w:p w14:paraId="141839DA" w14:textId="0EBD9421" w:rsidR="004903B1" w:rsidRPr="00676F8B" w:rsidRDefault="004903B1" w:rsidP="005F6929">
      <w:pPr>
        <w:pStyle w:val="Heading2"/>
      </w:pPr>
      <w:bookmarkStart w:id="208" w:name="_Ref100082970"/>
      <w:bookmarkStart w:id="209" w:name="_Ref100082973"/>
      <w:bookmarkStart w:id="210" w:name="_Toc119665502"/>
      <w:r w:rsidRPr="00676F8B">
        <w:lastRenderedPageBreak/>
        <w:t>Annex</w:t>
      </w:r>
      <w:r w:rsidR="00C5440E" w:rsidRPr="00676F8B">
        <w:t xml:space="preserve"> </w:t>
      </w:r>
      <w:r w:rsidR="008E1840" w:rsidRPr="00676F8B">
        <w:t>D</w:t>
      </w:r>
      <w:r w:rsidRPr="00676F8B">
        <w:t>:</w:t>
      </w:r>
      <w:r w:rsidR="00C5440E" w:rsidRPr="00676F8B">
        <w:t xml:space="preserve"> </w:t>
      </w:r>
      <w:r w:rsidR="009D53BD" w:rsidRPr="00676F8B">
        <w:t xml:space="preserve">Selected </w:t>
      </w:r>
      <w:r w:rsidRPr="00676F8B">
        <w:t>Country</w:t>
      </w:r>
      <w:r w:rsidR="00157A18">
        <w:t>-</w:t>
      </w:r>
      <w:r w:rsidRPr="00676F8B">
        <w:t>Level</w:t>
      </w:r>
      <w:r w:rsidR="00C5440E" w:rsidRPr="00676F8B">
        <w:t xml:space="preserve"> </w:t>
      </w:r>
      <w:r w:rsidRPr="00676F8B">
        <w:t>Summaries</w:t>
      </w:r>
      <w:bookmarkEnd w:id="208"/>
      <w:bookmarkEnd w:id="209"/>
      <w:bookmarkEnd w:id="210"/>
    </w:p>
    <w:p w14:paraId="0221C659" w14:textId="63505F04" w:rsidR="005A35EB" w:rsidRPr="00676F8B" w:rsidRDefault="005A35EB" w:rsidP="00783EB0">
      <w:pPr>
        <w:pStyle w:val="TOCHeading"/>
      </w:pPr>
      <w:r w:rsidRPr="00676F8B">
        <w:t>Fiji</w:t>
      </w:r>
    </w:p>
    <w:p w14:paraId="607F21BE" w14:textId="141D64E8" w:rsidR="00D9074D" w:rsidRPr="00676F8B" w:rsidRDefault="00D9074D" w:rsidP="00D9074D">
      <w:pPr>
        <w:jc w:val="both"/>
      </w:pPr>
      <w:r w:rsidRPr="00676F8B">
        <w:rPr>
          <w:b/>
          <w:bCs/>
        </w:rPr>
        <w:t xml:space="preserve">Fiji was by far the worst affected by </w:t>
      </w:r>
      <w:r w:rsidR="0071345D" w:rsidRPr="00676F8B">
        <w:rPr>
          <w:b/>
          <w:bCs/>
        </w:rPr>
        <w:t>COVID-19</w:t>
      </w:r>
      <w:r w:rsidRPr="00676F8B">
        <w:rPr>
          <w:b/>
          <w:bCs/>
        </w:rPr>
        <w:t xml:space="preserve"> in terms of total deaths and deaths per capita</w:t>
      </w:r>
      <w:r w:rsidRPr="00676F8B">
        <w:t xml:space="preserve">. It was also the quickest to get the population vaccinated. Fiji experienced two </w:t>
      </w:r>
      <w:r w:rsidR="0071345D" w:rsidRPr="00676F8B">
        <w:t>COVID-19</w:t>
      </w:r>
      <w:r w:rsidRPr="00676F8B">
        <w:t xml:space="preserve"> waves. The first started in July 2021, </w:t>
      </w:r>
      <w:r w:rsidR="00AD6E2A">
        <w:t xml:space="preserve">and </w:t>
      </w:r>
      <w:r w:rsidRPr="00676F8B">
        <w:t>had the biggest impact</w:t>
      </w:r>
      <w:r w:rsidR="00AD6E2A">
        <w:t>,</w:t>
      </w:r>
      <w:r w:rsidRPr="00676F8B">
        <w:t xml:space="preserve"> killing around 700 people over 4 months. The second started in Jan</w:t>
      </w:r>
      <w:r w:rsidR="00AD6E2A">
        <w:t>uary</w:t>
      </w:r>
      <w:r w:rsidRPr="00676F8B">
        <w:t xml:space="preserve"> 2022, but was limited</w:t>
      </w:r>
      <w:r w:rsidR="00AD6E2A">
        <w:t xml:space="preserve"> to a month</w:t>
      </w:r>
      <w:r w:rsidRPr="00676F8B">
        <w:t xml:space="preserve">, killing 130. Fiji was quick to get people fully vaccinated, following a similar vaccination profile as Australia. The high vaccination rate may explain the controlled response of the second wave. (See </w:t>
      </w:r>
      <w:r w:rsidRPr="00676F8B">
        <w:fldChar w:fldCharType="begin"/>
      </w:r>
      <w:r w:rsidRPr="00676F8B">
        <w:instrText xml:space="preserve"> REF _Ref100333827 \r \p \h </w:instrText>
      </w:r>
      <w:r w:rsidRPr="00676F8B">
        <w:fldChar w:fldCharType="separate"/>
      </w:r>
      <w:r w:rsidR="002F7896">
        <w:t>Figure 16 below</w:t>
      </w:r>
      <w:r w:rsidRPr="00676F8B">
        <w:fldChar w:fldCharType="end"/>
      </w:r>
      <w:r w:rsidRPr="00676F8B">
        <w:t>.)</w:t>
      </w:r>
    </w:p>
    <w:p w14:paraId="083E71F5" w14:textId="2EFF0E88" w:rsidR="00D9074D" w:rsidRPr="00676F8B" w:rsidRDefault="000D740B" w:rsidP="00D9074D">
      <w:pPr>
        <w:pStyle w:val="FigureHeaderAFI"/>
      </w:pPr>
      <w:bookmarkStart w:id="211" w:name="_Ref100333827"/>
      <w:bookmarkStart w:id="212" w:name="_Toc119665463"/>
      <w:r w:rsidRPr="00676F8B">
        <w:t>COVID-19</w:t>
      </w:r>
      <w:r w:rsidR="00D9074D" w:rsidRPr="00676F8B">
        <w:t xml:space="preserve"> Data: Fiji</w:t>
      </w:r>
      <w:bookmarkEnd w:id="211"/>
      <w:bookmarkEnd w:id="212"/>
    </w:p>
    <w:p w14:paraId="5EA6881D" w14:textId="77777777" w:rsidR="00D9074D"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676F8B">
        <w:rPr>
          <w:noProof/>
        </w:rPr>
        <w:drawing>
          <wp:inline distT="0" distB="0" distL="0" distR="0" wp14:anchorId="18E82377" wp14:editId="251057AF">
            <wp:extent cx="5777230" cy="3275937"/>
            <wp:effectExtent l="0" t="0" r="0" b="1270"/>
            <wp:docPr id="22" name="Picture 22" descr="Figure 16. COVID-19 Data: Fiji&#10;&#10;This shows line graphs of cases, deaths, doses administered and people vaccinated per 100,000 people in the population for F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6. COVID-19 Data: Fiji&#10;&#10;This shows line graphs of cases, deaths, doses administered and people vaccinated per 100,000 people in the population for Fiji. "/>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817238" cy="3298623"/>
                    </a:xfrm>
                    <a:prstGeom prst="rect">
                      <a:avLst/>
                    </a:prstGeom>
                    <a:ln>
                      <a:noFill/>
                    </a:ln>
                    <a:extLst>
                      <a:ext uri="{53640926-AAD7-44D8-BBD7-CCE9431645EC}">
                        <a14:shadowObscured xmlns:a14="http://schemas.microsoft.com/office/drawing/2010/main"/>
                      </a:ext>
                    </a:extLst>
                  </pic:spPr>
                </pic:pic>
              </a:graphicData>
            </a:graphic>
          </wp:inline>
        </w:drawing>
      </w:r>
    </w:p>
    <w:p w14:paraId="35C09EA5" w14:textId="3BC75EC3" w:rsidR="00D9074D" w:rsidRPr="00676F8B" w:rsidRDefault="00D9074D" w:rsidP="00D9074D">
      <w:pPr>
        <w:jc w:val="both"/>
      </w:pPr>
      <w:r w:rsidRPr="00676F8B">
        <w:rPr>
          <w:i/>
          <w:iCs/>
          <w:sz w:val="16"/>
          <w:szCs w:val="16"/>
        </w:rPr>
        <w:t>Source: Github</w:t>
      </w:r>
      <w:r w:rsidR="00CA5B19" w:rsidRPr="00676F8B">
        <w:rPr>
          <w:i/>
          <w:iCs/>
          <w:sz w:val="16"/>
          <w:szCs w:val="16"/>
        </w:rPr>
        <w:t xml:space="preserve"> and WDI for population</w:t>
      </w:r>
      <w:r w:rsidR="00AD6E2A">
        <w:rPr>
          <w:i/>
          <w:iCs/>
          <w:sz w:val="16"/>
          <w:szCs w:val="16"/>
        </w:rPr>
        <w:t>.</w:t>
      </w:r>
    </w:p>
    <w:p w14:paraId="3992FF2D" w14:textId="202B2DC7" w:rsidR="00D9074D" w:rsidRPr="00783EB0" w:rsidRDefault="00D9074D" w:rsidP="00783EB0">
      <w:pPr>
        <w:rPr>
          <w:b/>
          <w:bCs/>
        </w:rPr>
      </w:pPr>
      <w:r w:rsidRPr="00783EB0">
        <w:rPr>
          <w:b/>
          <w:bCs/>
        </w:rPr>
        <w:t>Support Package</w:t>
      </w:r>
    </w:p>
    <w:p w14:paraId="7E1B2181" w14:textId="22ABAF9F" w:rsidR="00006CFB" w:rsidRPr="00676F8B" w:rsidRDefault="00006CFB" w:rsidP="00006CFB">
      <w:pPr>
        <w:jc w:val="both"/>
      </w:pPr>
      <w:r w:rsidRPr="00676F8B">
        <w:rPr>
          <w:b/>
          <w:bCs/>
        </w:rPr>
        <w:t xml:space="preserve">Fiji received </w:t>
      </w:r>
      <w:r w:rsidR="00266903">
        <w:rPr>
          <w:b/>
          <w:bCs/>
        </w:rPr>
        <w:t>AUD</w:t>
      </w:r>
      <w:r w:rsidRPr="00676F8B">
        <w:rPr>
          <w:b/>
          <w:bCs/>
        </w:rPr>
        <w:t>105</w:t>
      </w:r>
      <w:r w:rsidR="00266903">
        <w:rPr>
          <w:b/>
          <w:bCs/>
        </w:rPr>
        <w:t> </w:t>
      </w:r>
      <w:r w:rsidRPr="00676F8B">
        <w:rPr>
          <w:b/>
          <w:bCs/>
        </w:rPr>
        <w:t>m</w:t>
      </w:r>
      <w:r w:rsidR="00266903">
        <w:rPr>
          <w:b/>
          <w:bCs/>
        </w:rPr>
        <w:t>illion</w:t>
      </w:r>
      <w:r w:rsidRPr="00676F8B">
        <w:rPr>
          <w:b/>
          <w:bCs/>
        </w:rPr>
        <w:t xml:space="preserve"> in budget support over two fiscal years (2020</w:t>
      </w:r>
      <w:r w:rsidR="00003717">
        <w:rPr>
          <w:b/>
          <w:bCs/>
        </w:rPr>
        <w:t>–</w:t>
      </w:r>
      <w:r w:rsidRPr="00676F8B">
        <w:rPr>
          <w:b/>
          <w:bCs/>
        </w:rPr>
        <w:t>2</w:t>
      </w:r>
      <w:r w:rsidR="009C1B26">
        <w:rPr>
          <w:b/>
          <w:bCs/>
        </w:rPr>
        <w:t>2)</w:t>
      </w:r>
      <w:r w:rsidRPr="00676F8B">
        <w:rPr>
          <w:b/>
          <w:bCs/>
        </w:rPr>
        <w:t>, which accounts for 35</w:t>
      </w:r>
      <w:r w:rsidR="009D432F">
        <w:rPr>
          <w:b/>
          <w:bCs/>
        </w:rPr>
        <w:t>%</w:t>
      </w:r>
      <w:r w:rsidRPr="00676F8B">
        <w:rPr>
          <w:b/>
          <w:bCs/>
        </w:rPr>
        <w:t xml:space="preserve"> of the Pacific allocation </w:t>
      </w:r>
      <w:r w:rsidRPr="00676F8B">
        <w:t xml:space="preserve">(see </w:t>
      </w:r>
      <w:r w:rsidRPr="00676F8B">
        <w:fldChar w:fldCharType="begin"/>
      </w:r>
      <w:r w:rsidRPr="00676F8B">
        <w:instrText xml:space="preserve"> REF _Ref100333827 \r \p \h  \* MERGEFORMAT </w:instrText>
      </w:r>
      <w:r w:rsidRPr="00676F8B">
        <w:fldChar w:fldCharType="separate"/>
      </w:r>
      <w:r w:rsidR="002F7896">
        <w:t>Figure 16 above</w:t>
      </w:r>
      <w:r w:rsidRPr="00676F8B">
        <w:fldChar w:fldCharType="end"/>
      </w:r>
      <w:r w:rsidRPr="00676F8B">
        <w:t xml:space="preserve">). </w:t>
      </w:r>
      <w:r w:rsidR="008F10B1">
        <w:t xml:space="preserve">From this allocation, </w:t>
      </w:r>
      <w:r w:rsidRPr="00676F8B">
        <w:t>81</w:t>
      </w:r>
      <w:r w:rsidR="009D432F">
        <w:t>%</w:t>
      </w:r>
      <w:r w:rsidRPr="00676F8B">
        <w:t xml:space="preserve"> of funds for </w:t>
      </w:r>
      <w:r w:rsidR="00031846" w:rsidRPr="00676F8B">
        <w:t>Fiji</w:t>
      </w:r>
      <w:r w:rsidRPr="00676F8B">
        <w:t xml:space="preserve"> were channelled as </w:t>
      </w:r>
      <w:r w:rsidR="00193972">
        <w:t>G</w:t>
      </w:r>
      <w:r w:rsidRPr="00676F8B">
        <w:t xml:space="preserve">eneral </w:t>
      </w:r>
      <w:r w:rsidR="00193972">
        <w:t>B</w:t>
      </w:r>
      <w:r w:rsidRPr="00676F8B">
        <w:t xml:space="preserve">udget </w:t>
      </w:r>
      <w:r w:rsidR="00193972">
        <w:t>S</w:t>
      </w:r>
      <w:r w:rsidRPr="00676F8B">
        <w:t>upport and 19</w:t>
      </w:r>
      <w:r w:rsidR="009D432F">
        <w:t>%</w:t>
      </w:r>
      <w:r w:rsidRPr="00676F8B">
        <w:t xml:space="preserve"> as </w:t>
      </w:r>
      <w:r w:rsidR="00193972">
        <w:t>S</w:t>
      </w:r>
      <w:r w:rsidRPr="00676F8B">
        <w:t xml:space="preserve">ector </w:t>
      </w:r>
      <w:r w:rsidR="00193972">
        <w:t>B</w:t>
      </w:r>
      <w:r w:rsidRPr="00676F8B">
        <w:t xml:space="preserve">udget </w:t>
      </w:r>
      <w:r w:rsidR="00193972">
        <w:t>S</w:t>
      </w:r>
      <w:r w:rsidRPr="00676F8B">
        <w:t xml:space="preserve">upport. This was the highest amount from the </w:t>
      </w:r>
      <w:r w:rsidR="00266903">
        <w:t>p</w:t>
      </w:r>
      <w:r w:rsidRPr="00676F8B">
        <w:t xml:space="preserve">ackage and the third highest on a per capita basis. </w:t>
      </w:r>
    </w:p>
    <w:p w14:paraId="71E14028" w14:textId="317F82A5" w:rsidR="00006CFB" w:rsidRPr="00676F8B" w:rsidRDefault="00006CFB" w:rsidP="00006CFB">
      <w:pPr>
        <w:jc w:val="both"/>
      </w:pPr>
      <w:r w:rsidRPr="00676F8B">
        <w:rPr>
          <w:b/>
          <w:bCs/>
        </w:rPr>
        <w:t>Two major agreements were in place</w:t>
      </w:r>
      <w:r w:rsidRPr="00676F8B">
        <w:t xml:space="preserve">: i) Recovery and Resilience budget support program (FCW) worth </w:t>
      </w:r>
      <w:r w:rsidR="00266903">
        <w:t>AUD</w:t>
      </w:r>
      <w:r w:rsidRPr="00676F8B">
        <w:t>85</w:t>
      </w:r>
      <w:r w:rsidR="00266903">
        <w:t> </w:t>
      </w:r>
      <w:r w:rsidRPr="00676F8B">
        <w:t>m</w:t>
      </w:r>
      <w:r w:rsidR="00266903">
        <w:t>illion</w:t>
      </w:r>
      <w:r w:rsidRPr="00676F8B">
        <w:t xml:space="preserve">; and ii) Social Protection Payments (VERW) </w:t>
      </w:r>
      <w:r w:rsidR="006C0D3A">
        <w:t>S</w:t>
      </w:r>
      <w:r w:rsidRPr="00676F8B">
        <w:t xml:space="preserve">ector </w:t>
      </w:r>
      <w:r w:rsidR="006C0D3A">
        <w:t>B</w:t>
      </w:r>
      <w:r w:rsidRPr="00676F8B">
        <w:t xml:space="preserve">udget </w:t>
      </w:r>
      <w:r w:rsidR="006C0D3A">
        <w:t>S</w:t>
      </w:r>
      <w:r w:rsidRPr="00676F8B">
        <w:t xml:space="preserve">upport program worth </w:t>
      </w:r>
      <w:r w:rsidR="00266903">
        <w:t>AUD</w:t>
      </w:r>
      <w:r w:rsidRPr="00676F8B">
        <w:t>20</w:t>
      </w:r>
      <w:r w:rsidR="00266903">
        <w:t> </w:t>
      </w:r>
      <w:r w:rsidRPr="00676F8B">
        <w:t>m</w:t>
      </w:r>
      <w:r w:rsidR="00266903">
        <w:t>illion</w:t>
      </w:r>
      <w:r w:rsidRPr="00676F8B">
        <w:t xml:space="preserve">. The funding was the highest amount from the </w:t>
      </w:r>
      <w:r w:rsidR="00266903">
        <w:t>p</w:t>
      </w:r>
      <w:r w:rsidRPr="00676F8B">
        <w:t xml:space="preserve">ackage, </w:t>
      </w:r>
      <w:r w:rsidR="009A0625">
        <w:t>and</w:t>
      </w:r>
      <w:r w:rsidR="009A0625" w:rsidRPr="00676F8B">
        <w:t xml:space="preserve"> </w:t>
      </w:r>
      <w:r w:rsidRPr="00676F8B">
        <w:t xml:space="preserve">PNG </w:t>
      </w:r>
      <w:r w:rsidR="009A0625">
        <w:t xml:space="preserve">received the </w:t>
      </w:r>
      <w:r w:rsidRPr="00676F8B">
        <w:t xml:space="preserve">second </w:t>
      </w:r>
      <w:r w:rsidR="009A0625">
        <w:t xml:space="preserve">highest </w:t>
      </w:r>
      <w:r w:rsidRPr="00676F8B">
        <w:t xml:space="preserve">with </w:t>
      </w:r>
      <w:r w:rsidR="00266903">
        <w:t>AUD</w:t>
      </w:r>
      <w:r w:rsidRPr="00676F8B">
        <w:t>97</w:t>
      </w:r>
      <w:r w:rsidR="00266903">
        <w:t> </w:t>
      </w:r>
      <w:r w:rsidRPr="00676F8B">
        <w:t>m</w:t>
      </w:r>
      <w:r w:rsidR="00266903">
        <w:t>illion</w:t>
      </w:r>
      <w:r w:rsidRPr="00676F8B">
        <w:t xml:space="preserve">. </w:t>
      </w:r>
    </w:p>
    <w:p w14:paraId="696726C1" w14:textId="247EF8D7" w:rsidR="00006CFB" w:rsidRPr="00676F8B" w:rsidRDefault="00006CFB" w:rsidP="00006CFB">
      <w:pPr>
        <w:jc w:val="both"/>
      </w:pPr>
      <w:r w:rsidRPr="00676F8B">
        <w:rPr>
          <w:b/>
          <w:bCs/>
        </w:rPr>
        <w:t xml:space="preserve">The importance of Australia’s </w:t>
      </w:r>
      <w:r w:rsidR="000D740B" w:rsidRPr="00676F8B">
        <w:rPr>
          <w:b/>
          <w:bCs/>
        </w:rPr>
        <w:t>COVID-19</w:t>
      </w:r>
      <w:r w:rsidRPr="00676F8B">
        <w:rPr>
          <w:b/>
          <w:bCs/>
        </w:rPr>
        <w:t xml:space="preserve"> financial assistance to Fiji was also the greatest in terms </w:t>
      </w:r>
      <w:r w:rsidR="0021631D" w:rsidRPr="00676F8B">
        <w:rPr>
          <w:b/>
          <w:bCs/>
        </w:rPr>
        <w:t>of per</w:t>
      </w:r>
      <w:r w:rsidR="00EA5A45" w:rsidRPr="00676F8B">
        <w:rPr>
          <w:b/>
          <w:bCs/>
        </w:rPr>
        <w:t>cent</w:t>
      </w:r>
      <w:r w:rsidR="009D432F">
        <w:rPr>
          <w:b/>
          <w:bCs/>
        </w:rPr>
        <w:t>age</w:t>
      </w:r>
      <w:r w:rsidR="00EA5A45" w:rsidRPr="00676F8B">
        <w:rPr>
          <w:b/>
          <w:bCs/>
        </w:rPr>
        <w:t xml:space="preserve"> </w:t>
      </w:r>
      <w:r w:rsidRPr="00676F8B">
        <w:rPr>
          <w:b/>
          <w:bCs/>
        </w:rPr>
        <w:t xml:space="preserve">of previous Australian </w:t>
      </w:r>
      <w:r w:rsidR="00F75FF5">
        <w:rPr>
          <w:b/>
          <w:bCs/>
        </w:rPr>
        <w:t>a</w:t>
      </w:r>
      <w:r w:rsidRPr="00676F8B">
        <w:rPr>
          <w:b/>
          <w:bCs/>
        </w:rPr>
        <w:t>id.</w:t>
      </w:r>
      <w:r w:rsidRPr="00676F8B">
        <w:t xml:space="preserve"> Fiji’s allocations represented 169</w:t>
      </w:r>
      <w:r w:rsidR="009D432F">
        <w:t>%</w:t>
      </w:r>
      <w:r w:rsidRPr="00676F8B">
        <w:t xml:space="preserve"> of all Australian aid provided in 2019. The last year that a non-zero level of Australian aid went through the Fiji </w:t>
      </w:r>
      <w:r w:rsidR="00110031">
        <w:t>G</w:t>
      </w:r>
      <w:r w:rsidRPr="00676F8B">
        <w:t xml:space="preserve">overnment was in 2011 when </w:t>
      </w:r>
      <w:r w:rsidR="007B0B03">
        <w:t>AUD</w:t>
      </w:r>
      <w:r w:rsidRPr="00676F8B">
        <w:t>390,000 was provided according to OECD DAC</w:t>
      </w:r>
      <w:r w:rsidR="00110031">
        <w:t xml:space="preserve"> </w:t>
      </w:r>
      <w:r w:rsidRPr="00676F8B">
        <w:t xml:space="preserve">CRS data. All </w:t>
      </w:r>
      <w:r w:rsidR="007B0B03">
        <w:t>p</w:t>
      </w:r>
      <w:r w:rsidRPr="00676F8B">
        <w:t xml:space="preserve">ackage allocations to Fiji have been fully disbursed, which was completed in December 2021. </w:t>
      </w:r>
    </w:p>
    <w:p w14:paraId="4E8B601A" w14:textId="09DDFA09" w:rsidR="00006CFB" w:rsidRPr="00676F8B" w:rsidRDefault="00006CFB" w:rsidP="00006CFB">
      <w:pPr>
        <w:jc w:val="both"/>
      </w:pPr>
      <w:r w:rsidRPr="00676F8B">
        <w:rPr>
          <w:b/>
          <w:bCs/>
        </w:rPr>
        <w:lastRenderedPageBreak/>
        <w:t xml:space="preserve">Package funds were relatively important in the </w:t>
      </w:r>
      <w:r w:rsidR="00110031">
        <w:rPr>
          <w:b/>
          <w:bCs/>
        </w:rPr>
        <w:t>b</w:t>
      </w:r>
      <w:r w:rsidRPr="00676F8B">
        <w:rPr>
          <w:b/>
          <w:bCs/>
        </w:rPr>
        <w:t xml:space="preserve">udget of Fiji. </w:t>
      </w:r>
      <w:r w:rsidRPr="00676F8B">
        <w:t>The amount of funds was worth around 18</w:t>
      </w:r>
      <w:r w:rsidR="009D432F">
        <w:t>%</w:t>
      </w:r>
      <w:r w:rsidRPr="00676F8B">
        <w:t xml:space="preserve"> of Fiji’s budget deficit in 2020.</w:t>
      </w:r>
      <w:r w:rsidRPr="00676F8B">
        <w:rPr>
          <w:b/>
          <w:bCs/>
        </w:rPr>
        <w:t xml:space="preserve"> </w:t>
      </w:r>
      <w:r w:rsidRPr="00676F8B">
        <w:t xml:space="preserve">From a revenue perspective the </w:t>
      </w:r>
      <w:r w:rsidR="006D437D">
        <w:t>p</w:t>
      </w:r>
      <w:r w:rsidRPr="00676F8B">
        <w:t>ackage represents 6.9</w:t>
      </w:r>
      <w:r w:rsidR="009D432F">
        <w:t>%</w:t>
      </w:r>
      <w:r w:rsidRPr="00676F8B">
        <w:t xml:space="preserve"> of all government revenues and 8.4</w:t>
      </w:r>
      <w:r w:rsidR="009D432F">
        <w:t>%</w:t>
      </w:r>
      <w:r w:rsidRPr="00676F8B">
        <w:t xml:space="preserve"> of all tax revenues received in 2020. From an expenditure perspective the </w:t>
      </w:r>
      <w:r w:rsidR="006D437D">
        <w:t>p</w:t>
      </w:r>
      <w:r w:rsidRPr="00676F8B">
        <w:t>ackage represents 5</w:t>
      </w:r>
      <w:r w:rsidR="009D432F">
        <w:t>%</w:t>
      </w:r>
      <w:r w:rsidRPr="00676F8B">
        <w:t xml:space="preserve"> of all government expenditures and 49</w:t>
      </w:r>
      <w:r w:rsidR="009D432F">
        <w:t>%</w:t>
      </w:r>
      <w:r w:rsidRPr="00676F8B">
        <w:t xml:space="preserve"> of all social benefits payments made in 2020. Over 80</w:t>
      </w:r>
      <w:r w:rsidR="009D432F">
        <w:t>%</w:t>
      </w:r>
      <w:r w:rsidRPr="00676F8B">
        <w:t xml:space="preserve"> of the funds were delivered through </w:t>
      </w:r>
      <w:r w:rsidR="009A0625">
        <w:t xml:space="preserve">the </w:t>
      </w:r>
      <w:r w:rsidR="00193972">
        <w:t>G</w:t>
      </w:r>
      <w:r w:rsidRPr="00676F8B">
        <w:t xml:space="preserve">eneral </w:t>
      </w:r>
      <w:r w:rsidR="00193972">
        <w:t>B</w:t>
      </w:r>
      <w:r w:rsidRPr="00676F8B">
        <w:t xml:space="preserve">udget </w:t>
      </w:r>
      <w:r w:rsidR="00193972">
        <w:t>S</w:t>
      </w:r>
      <w:r w:rsidRPr="00676F8B">
        <w:t>upport mechanism. Almost 50</w:t>
      </w:r>
      <w:r w:rsidR="009D432F">
        <w:t>%</w:t>
      </w:r>
      <w:r w:rsidRPr="00676F8B">
        <w:t xml:space="preserve"> of the allocation was attributable to social protection.</w:t>
      </w:r>
    </w:p>
    <w:p w14:paraId="57543604" w14:textId="265ECE9F" w:rsidR="00D9074D" w:rsidRPr="00676F8B" w:rsidRDefault="00D9074D" w:rsidP="00D9074D">
      <w:pPr>
        <w:pStyle w:val="FigureHeaderAFI"/>
      </w:pPr>
      <w:bookmarkStart w:id="213" w:name="_Toc119665464"/>
      <w:r w:rsidRPr="00676F8B">
        <w:t>Fiji Support Package Summary FY</w:t>
      </w:r>
      <w:r w:rsidR="00B90F99">
        <w:t xml:space="preserve"> </w:t>
      </w:r>
      <w:r w:rsidRPr="00676F8B">
        <w:t>2020</w:t>
      </w:r>
      <w:r w:rsidR="001F3E35">
        <w:t>–</w:t>
      </w:r>
      <w:r w:rsidRPr="00676F8B">
        <w:t xml:space="preserve">21 </w:t>
      </w:r>
      <w:r w:rsidR="001F3E35">
        <w:t>to</w:t>
      </w:r>
      <w:r w:rsidR="001F3E35" w:rsidRPr="00676F8B">
        <w:t xml:space="preserve"> </w:t>
      </w:r>
      <w:r w:rsidRPr="00676F8B">
        <w:t>FY 2021</w:t>
      </w:r>
      <w:r w:rsidR="001F3E35">
        <w:t>–</w:t>
      </w:r>
      <w:r w:rsidRPr="00676F8B">
        <w:t>22</w:t>
      </w:r>
      <w:bookmarkEnd w:id="213"/>
    </w:p>
    <w:p w14:paraId="54A91B08" w14:textId="77777777" w:rsidR="00D9074D"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676F8B">
        <w:rPr>
          <w:noProof/>
        </w:rPr>
        <w:drawing>
          <wp:inline distT="0" distB="0" distL="0" distR="0" wp14:anchorId="0D839228" wp14:editId="232A080C">
            <wp:extent cx="5759450" cy="2759102"/>
            <wp:effectExtent l="0" t="0" r="0" b="3175"/>
            <wp:docPr id="26" name="Picture 26" descr="Figure 17. Fiji Support Package Summary FY2020-21 to FY 2021-22&#10;&#10;There are 4 figures. The first (top left) shows the share each country has of total package worth AUD305 million. The second has Fiji expenditures (AUD105 million) by aid type (e.g. budget support, sector budget support, and projects). The third (bottom left) has aid by government function or sector. The fourth has the timing of disbursements for the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7. Fiji Support Package Summary FY2020-21 to FY 2021-22&#10;&#10;There are 4 figures. The first (top left) shows the share each country has of total package worth AUD305 million. The second has Fiji expenditures (AUD105 million) by aid type (e.g. budget support, sector budget support, and projects). The third (bottom left) has aid by government function or sector. The fourth has the timing of disbursements for the country. "/>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837719" cy="2796597"/>
                    </a:xfrm>
                    <a:prstGeom prst="rect">
                      <a:avLst/>
                    </a:prstGeom>
                    <a:ln>
                      <a:noFill/>
                    </a:ln>
                    <a:extLst>
                      <a:ext uri="{53640926-AAD7-44D8-BBD7-CCE9431645EC}">
                        <a14:shadowObscured xmlns:a14="http://schemas.microsoft.com/office/drawing/2010/main"/>
                      </a:ext>
                    </a:extLst>
                  </pic:spPr>
                </pic:pic>
              </a:graphicData>
            </a:graphic>
          </wp:inline>
        </w:drawing>
      </w:r>
    </w:p>
    <w:p w14:paraId="767EEB1A" w14:textId="554DFA47" w:rsidR="00D9074D" w:rsidRPr="00676F8B" w:rsidRDefault="00D9074D" w:rsidP="00D9074D">
      <w:pPr>
        <w:jc w:val="both"/>
        <w:rPr>
          <w:i/>
          <w:iCs/>
          <w:sz w:val="16"/>
          <w:szCs w:val="16"/>
        </w:rPr>
      </w:pPr>
      <w:r w:rsidRPr="00676F8B">
        <w:rPr>
          <w:i/>
          <w:iCs/>
          <w:sz w:val="16"/>
          <w:szCs w:val="16"/>
        </w:rPr>
        <w:t xml:space="preserve">Source: AidWorks and AFI </w:t>
      </w:r>
      <w:r w:rsidR="009A0625">
        <w:rPr>
          <w:i/>
          <w:iCs/>
          <w:sz w:val="16"/>
          <w:szCs w:val="16"/>
        </w:rPr>
        <w:t>e</w:t>
      </w:r>
      <w:r w:rsidRPr="00676F8B">
        <w:rPr>
          <w:i/>
          <w:iCs/>
          <w:sz w:val="16"/>
          <w:szCs w:val="16"/>
        </w:rPr>
        <w:t xml:space="preserve">stimates. As at </w:t>
      </w:r>
      <w:r w:rsidR="009A0625">
        <w:rPr>
          <w:i/>
          <w:iCs/>
          <w:sz w:val="16"/>
          <w:szCs w:val="16"/>
        </w:rPr>
        <w:t>e</w:t>
      </w:r>
      <w:r w:rsidRPr="00676F8B">
        <w:rPr>
          <w:i/>
          <w:iCs/>
          <w:sz w:val="16"/>
          <w:szCs w:val="16"/>
        </w:rPr>
        <w:t>nd Jan</w:t>
      </w:r>
      <w:r w:rsidR="009A0625">
        <w:rPr>
          <w:i/>
          <w:iCs/>
          <w:sz w:val="16"/>
          <w:szCs w:val="16"/>
        </w:rPr>
        <w:t>uary</w:t>
      </w:r>
      <w:r w:rsidRPr="00676F8B">
        <w:rPr>
          <w:i/>
          <w:iCs/>
          <w:sz w:val="16"/>
          <w:szCs w:val="16"/>
        </w:rPr>
        <w:t xml:space="preserve"> 2022. </w:t>
      </w:r>
      <w:bookmarkStart w:id="214" w:name="_Hlk100158679"/>
      <w:r w:rsidRPr="00676F8B">
        <w:rPr>
          <w:i/>
          <w:iCs/>
          <w:sz w:val="16"/>
          <w:szCs w:val="16"/>
        </w:rPr>
        <w:t>Revised allocation as at Sept</w:t>
      </w:r>
      <w:r w:rsidR="009A0625">
        <w:rPr>
          <w:i/>
          <w:iCs/>
          <w:sz w:val="16"/>
          <w:szCs w:val="16"/>
        </w:rPr>
        <w:t>ember</w:t>
      </w:r>
      <w:r w:rsidRPr="00676F8B">
        <w:rPr>
          <w:i/>
          <w:iCs/>
          <w:sz w:val="16"/>
          <w:szCs w:val="16"/>
        </w:rPr>
        <w:t xml:space="preserve"> 2021.</w:t>
      </w:r>
      <w:bookmarkEnd w:id="214"/>
    </w:p>
    <w:p w14:paraId="0075F6E6" w14:textId="77777777" w:rsidR="00D9074D" w:rsidRPr="00783EB0" w:rsidRDefault="00D9074D" w:rsidP="00783EB0">
      <w:pPr>
        <w:rPr>
          <w:b/>
          <w:bCs/>
        </w:rPr>
      </w:pPr>
      <w:r w:rsidRPr="00783EB0">
        <w:rPr>
          <w:b/>
          <w:bCs/>
        </w:rPr>
        <w:t>Economic and Fiscal Impact</w:t>
      </w:r>
    </w:p>
    <w:p w14:paraId="488D74E0" w14:textId="05EC1A05" w:rsidR="00D9074D" w:rsidRPr="00676F8B" w:rsidRDefault="00D9074D" w:rsidP="00D9074D">
      <w:pPr>
        <w:jc w:val="both"/>
      </w:pPr>
      <w:r w:rsidRPr="00676F8B">
        <w:rPr>
          <w:b/>
          <w:bCs/>
        </w:rPr>
        <w:t>Available data shows a large shock to GDP</w:t>
      </w:r>
      <w:r w:rsidR="00E07F17" w:rsidRPr="00676F8B">
        <w:t xml:space="preserve"> before </w:t>
      </w:r>
      <w:r w:rsidRPr="00676F8B">
        <w:t>return</w:t>
      </w:r>
      <w:r w:rsidR="00E07F17" w:rsidRPr="00676F8B">
        <w:t>ing</w:t>
      </w:r>
      <w:r w:rsidRPr="00676F8B">
        <w:t xml:space="preserve"> to 2019 </w:t>
      </w:r>
      <w:r w:rsidR="00E07F17" w:rsidRPr="00676F8B">
        <w:t xml:space="preserve">per capita GDP </w:t>
      </w:r>
      <w:r w:rsidRPr="00676F8B">
        <w:t>levels around 2024. Inflation up to the present remains moderate and in line with previous forecasts.</w:t>
      </w:r>
    </w:p>
    <w:p w14:paraId="75C98C5D" w14:textId="6943F9DB" w:rsidR="00D9074D" w:rsidRPr="00676F8B" w:rsidRDefault="00D9074D" w:rsidP="00D9074D">
      <w:pPr>
        <w:jc w:val="both"/>
      </w:pPr>
      <w:r w:rsidRPr="00676F8B">
        <w:rPr>
          <w:b/>
          <w:bCs/>
        </w:rPr>
        <w:t>Debt increased dramatically</w:t>
      </w:r>
      <w:r w:rsidRPr="00676F8B">
        <w:t xml:space="preserve"> (more than doubled) to relatively high levels </w:t>
      </w:r>
      <w:r w:rsidR="005A4AA4" w:rsidRPr="00676F8B">
        <w:t>because of</w:t>
      </w:r>
      <w:r w:rsidRPr="00676F8B">
        <w:t xml:space="preserve"> falling revenue and higher expenditure. Despite an injection of over </w:t>
      </w:r>
      <w:r w:rsidR="007B0B03">
        <w:t>AUD</w:t>
      </w:r>
      <w:r w:rsidRPr="00676F8B">
        <w:t xml:space="preserve">700 million in grant funding (budget support) and concessional lending in the last 18 months, projections are for a slow reduction in debt levels out to 2025. Assuming no further economic shocks. </w:t>
      </w:r>
    </w:p>
    <w:p w14:paraId="501AD308" w14:textId="6FD54748" w:rsidR="00D9074D" w:rsidRPr="00676F8B" w:rsidRDefault="00D9074D" w:rsidP="00D9074D">
      <w:pPr>
        <w:jc w:val="both"/>
      </w:pPr>
      <w:r w:rsidRPr="00676F8B">
        <w:rPr>
          <w:b/>
          <w:bCs/>
        </w:rPr>
        <w:t>Government revenues fell dramatically</w:t>
      </w:r>
      <w:r w:rsidRPr="00676F8B">
        <w:t xml:space="preserve"> in 2020, but the fall was revised up in 2021 with a V</w:t>
      </w:r>
      <w:r w:rsidR="007B0B03">
        <w:t>-</w:t>
      </w:r>
      <w:r w:rsidRPr="00676F8B">
        <w:t xml:space="preserve">shaped partial recovery evident. Even with borders opening, revenue as </w:t>
      </w:r>
      <w:r w:rsidR="00014E31">
        <w:t xml:space="preserve">a </w:t>
      </w:r>
      <w:r w:rsidRPr="00676F8B">
        <w:t>proportion of GDP will remain below 2019 levels until 2025 (on a lower base of GDP meaning nominal revenue is considerably weaker than pre-crisis and will remain so for some time).</w:t>
      </w:r>
    </w:p>
    <w:p w14:paraId="301EAE80" w14:textId="37F0F84A" w:rsidR="00D9074D" w:rsidRPr="00676F8B" w:rsidRDefault="00D9074D" w:rsidP="00D9074D">
      <w:pPr>
        <w:jc w:val="both"/>
      </w:pPr>
      <w:r w:rsidRPr="00676F8B">
        <w:rPr>
          <w:b/>
          <w:bCs/>
        </w:rPr>
        <w:t>Government expenditures increased significantly</w:t>
      </w:r>
      <w:r w:rsidRPr="00676F8B">
        <w:t xml:space="preserve"> in 2020, peaked in 2021</w:t>
      </w:r>
      <w:r w:rsidR="006C2B17">
        <w:t>,</w:t>
      </w:r>
      <w:r w:rsidRPr="00676F8B">
        <w:t xml:space="preserve"> and </w:t>
      </w:r>
      <w:r w:rsidR="006C2B17">
        <w:t>are</w:t>
      </w:r>
      <w:r w:rsidR="006C2B17" w:rsidRPr="00676F8B">
        <w:t xml:space="preserve"> </w:t>
      </w:r>
      <w:r w:rsidRPr="00676F8B">
        <w:t>forecast to return to pre-</w:t>
      </w:r>
      <w:r w:rsidR="000D740B" w:rsidRPr="00676F8B">
        <w:t>COVID-19</w:t>
      </w:r>
      <w:r w:rsidRPr="00676F8B">
        <w:t xml:space="preserve"> levels by 2024. The impact of the additional budget support and concessional lending is evident in the difference between 2020 forecasts</w:t>
      </w:r>
      <w:r w:rsidR="006C2B17">
        <w:t>,</w:t>
      </w:r>
      <w:r w:rsidRPr="00676F8B">
        <w:t xml:space="preserve"> which assumed spending would fall much more quickly and remain below pre-</w:t>
      </w:r>
      <w:r w:rsidR="000D740B" w:rsidRPr="00676F8B">
        <w:t>COVID-19</w:t>
      </w:r>
      <w:r w:rsidRPr="00676F8B">
        <w:t xml:space="preserve"> levels for some years, and 2021 forecasts showing fiscal support for the economy through 2022 and 2023. </w:t>
      </w:r>
    </w:p>
    <w:p w14:paraId="2419411D" w14:textId="327206B3" w:rsidR="00D9074D" w:rsidRPr="00676F8B" w:rsidRDefault="00D9074D" w:rsidP="00D9074D">
      <w:pPr>
        <w:jc w:val="both"/>
      </w:pPr>
      <w:r w:rsidRPr="00676F8B">
        <w:rPr>
          <w:b/>
          <w:bCs/>
        </w:rPr>
        <w:t>Unsurprisingly, due to lower revenues and higher spending, deficits increased dramatically</w:t>
      </w:r>
      <w:r w:rsidRPr="00676F8B">
        <w:t xml:space="preserve"> with a V</w:t>
      </w:r>
      <w:r w:rsidR="00F45A68">
        <w:t>-</w:t>
      </w:r>
      <w:r w:rsidRPr="00676F8B">
        <w:t>shaped recovery to pre-</w:t>
      </w:r>
      <w:r w:rsidR="000D740B" w:rsidRPr="00676F8B">
        <w:t>COVID-19</w:t>
      </w:r>
      <w:r w:rsidRPr="00676F8B">
        <w:t xml:space="preserve"> levels forecast sometime after 2025.</w:t>
      </w:r>
    </w:p>
    <w:p w14:paraId="77E3BC7D" w14:textId="77777777" w:rsidR="00D9074D" w:rsidRPr="00676F8B" w:rsidRDefault="00D9074D" w:rsidP="00D9074D">
      <w:pPr>
        <w:jc w:val="both"/>
      </w:pPr>
    </w:p>
    <w:p w14:paraId="76C30822" w14:textId="446658A6" w:rsidR="00D9074D" w:rsidRPr="00676F8B" w:rsidRDefault="00D9074D" w:rsidP="00D9074D">
      <w:pPr>
        <w:pStyle w:val="FigureHeaderAFI"/>
      </w:pPr>
      <w:bookmarkStart w:id="215" w:name="_Toc119665465"/>
      <w:r w:rsidRPr="00676F8B">
        <w:lastRenderedPageBreak/>
        <w:t>Fiji</w:t>
      </w:r>
      <w:r w:rsidR="00434F40" w:rsidRPr="00676F8B">
        <w:t xml:space="preserve">: Various </w:t>
      </w:r>
      <w:r w:rsidRPr="00676F8B">
        <w:t>Forecasts (WEO)</w:t>
      </w:r>
      <w:bookmarkEnd w:id="215"/>
    </w:p>
    <w:p w14:paraId="027CED75" w14:textId="77777777" w:rsidR="00434F40"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676F8B">
        <w:rPr>
          <w:noProof/>
        </w:rPr>
        <w:drawing>
          <wp:inline distT="0" distB="0" distL="0" distR="0" wp14:anchorId="675AE7DE" wp14:editId="417D8442">
            <wp:extent cx="5788622" cy="2440379"/>
            <wp:effectExtent l="0" t="0" r="3175" b="0"/>
            <wp:docPr id="32" name="Picture 32" descr="Figure 18. Fiji Various Forecasts (WEO)&#10;&#10;The figure has 4 figures: GDP Current, GDP Per Capita, Inflation index and Gross Debt. It shows how forecasts changed between October 2019, October 2020 and ,October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8. Fiji Various Forecasts (WEO)&#10;&#10;The figure has 4 figures: GDP Current, GDP Per Capita, Inflation index and Gross Debt. It shows how forecasts changed between October 2019, October 2020 and ,October 2021. &#10;"/>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802565" cy="2446257"/>
                    </a:xfrm>
                    <a:prstGeom prst="rect">
                      <a:avLst/>
                    </a:prstGeom>
                    <a:ln>
                      <a:noFill/>
                    </a:ln>
                    <a:extLst>
                      <a:ext uri="{53640926-AAD7-44D8-BBD7-CCE9431645EC}">
                        <a14:shadowObscured xmlns:a14="http://schemas.microsoft.com/office/drawing/2010/main"/>
                      </a:ext>
                    </a:extLst>
                  </pic:spPr>
                </pic:pic>
              </a:graphicData>
            </a:graphic>
          </wp:inline>
        </w:drawing>
      </w:r>
    </w:p>
    <w:p w14:paraId="331C02F4" w14:textId="6ACF20B0" w:rsidR="00D9074D" w:rsidRPr="00676F8B" w:rsidRDefault="00434F40" w:rsidP="00D9074D">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676F8B">
        <w:rPr>
          <w:noProof/>
        </w:rPr>
        <w:drawing>
          <wp:inline distT="0" distB="0" distL="0" distR="0" wp14:anchorId="2725FDD2" wp14:editId="14C49CB0">
            <wp:extent cx="5731510" cy="2410460"/>
            <wp:effectExtent l="0" t="0" r="2540" b="8890"/>
            <wp:docPr id="1" name="Picture 1" descr="Figure. Fiji Various Forecasts&#10;&#10;The figure as 4 figures: Government Revenues, Government Expenditures, Net Lending/Borrowing and Current Account trends, all as % of GDP. It shows how forecasts changed between October 2019, October 2020 and Octobe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Fiji Various Forecasts&#10;&#10;The figure as 4 figures: Government Revenues, Government Expenditures, Net Lending/Borrowing and Current Account trends, all as % of GDP. It shows how forecasts changed between October 2019, October 2020 and October 2021. "/>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731510" cy="2410460"/>
                    </a:xfrm>
                    <a:prstGeom prst="rect">
                      <a:avLst/>
                    </a:prstGeom>
                    <a:ln>
                      <a:noFill/>
                    </a:ln>
                    <a:extLst>
                      <a:ext uri="{53640926-AAD7-44D8-BBD7-CCE9431645EC}">
                        <a14:shadowObscured xmlns:a14="http://schemas.microsoft.com/office/drawing/2010/main"/>
                      </a:ext>
                    </a:extLst>
                  </pic:spPr>
                </pic:pic>
              </a:graphicData>
            </a:graphic>
          </wp:inline>
        </w:drawing>
      </w:r>
      <w:r w:rsidR="00D9074D" w:rsidRPr="00676F8B">
        <w:rPr>
          <w:noProof/>
        </w:rPr>
        <w:t xml:space="preserve"> </w:t>
      </w:r>
    </w:p>
    <w:p w14:paraId="54AA1531" w14:textId="77777777" w:rsidR="00D9074D" w:rsidRPr="00676F8B" w:rsidRDefault="00D9074D" w:rsidP="00D9074D">
      <w:pPr>
        <w:jc w:val="both"/>
        <w:rPr>
          <w:i/>
          <w:iCs/>
          <w:sz w:val="16"/>
          <w:szCs w:val="16"/>
        </w:rPr>
      </w:pPr>
      <w:r w:rsidRPr="00676F8B">
        <w:rPr>
          <w:i/>
          <w:iCs/>
          <w:sz w:val="16"/>
          <w:szCs w:val="16"/>
        </w:rPr>
        <w:t xml:space="preserve">Source: WEO. </w:t>
      </w:r>
    </w:p>
    <w:p w14:paraId="1BFBEEBE" w14:textId="77777777" w:rsidR="00D9074D" w:rsidRPr="00676F8B" w:rsidRDefault="00D9074D" w:rsidP="00D9074D">
      <w:pPr>
        <w:pStyle w:val="FigureHeaderAFI"/>
      </w:pPr>
      <w:bookmarkStart w:id="216" w:name="_Toc119665466"/>
      <w:r w:rsidRPr="00676F8B">
        <w:t>Fiji Remittances and Tourism</w:t>
      </w:r>
      <w:bookmarkEnd w:id="216"/>
    </w:p>
    <w:p w14:paraId="2B029EC1" w14:textId="638FF695" w:rsidR="00D9074D"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center"/>
        <w:rPr>
          <w:noProof/>
        </w:rPr>
      </w:pPr>
      <w:r w:rsidRPr="00676F8B">
        <w:rPr>
          <w:noProof/>
        </w:rPr>
        <w:drawing>
          <wp:inline distT="0" distB="0" distL="0" distR="0" wp14:anchorId="153F45B2" wp14:editId="242D2AEE">
            <wp:extent cx="5762847" cy="1424647"/>
            <wp:effectExtent l="0" t="0" r="0" b="4445"/>
            <wp:docPr id="42" name="Picture 42" descr="Figure 19. Fiji Remittances and Tourism&#10;&#10;This figures provides trends between 2016 and 2020 on Remittances as a percentage of GDP, and International Arrivals in terms of numbers. It also provides the change between 2019 and 2020, a 46% increase in remittances and 83% decline in arriv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19. Fiji Remittances and Tourism&#10;&#10;This figures provides trends between 2016 and 2020 on Remittances as a percentage of GDP, and International Arrivals in terms of numbers. It also provides the change between 2019 and 2020, a 46% increase in remittances and 83% decline in arrivals. "/>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774496" cy="1427527"/>
                    </a:xfrm>
                    <a:prstGeom prst="rect">
                      <a:avLst/>
                    </a:prstGeom>
                    <a:ln>
                      <a:noFill/>
                    </a:ln>
                    <a:extLst>
                      <a:ext uri="{53640926-AAD7-44D8-BBD7-CCE9431645EC}">
                        <a14:shadowObscured xmlns:a14="http://schemas.microsoft.com/office/drawing/2010/main"/>
                      </a:ext>
                    </a:extLst>
                  </pic:spPr>
                </pic:pic>
              </a:graphicData>
            </a:graphic>
          </wp:inline>
        </w:drawing>
      </w:r>
    </w:p>
    <w:p w14:paraId="1E9120A4" w14:textId="77777777" w:rsidR="00D9074D" w:rsidRPr="00676F8B" w:rsidRDefault="00D9074D" w:rsidP="00D9074D">
      <w:pPr>
        <w:jc w:val="both"/>
        <w:rPr>
          <w:i/>
          <w:iCs/>
          <w:sz w:val="16"/>
          <w:szCs w:val="16"/>
        </w:rPr>
      </w:pPr>
      <w:r w:rsidRPr="00676F8B">
        <w:rPr>
          <w:i/>
          <w:iCs/>
          <w:sz w:val="16"/>
          <w:szCs w:val="16"/>
        </w:rPr>
        <w:t xml:space="preserve">Source: WDI 04/03/2022. </w:t>
      </w:r>
    </w:p>
    <w:p w14:paraId="409DF4D7" w14:textId="6CA679BC" w:rsidR="00D9074D" w:rsidRPr="00676F8B" w:rsidRDefault="00D9074D" w:rsidP="00D9074D">
      <w:pPr>
        <w:jc w:val="both"/>
      </w:pPr>
      <w:r w:rsidRPr="00676F8B">
        <w:rPr>
          <w:b/>
          <w:bCs/>
        </w:rPr>
        <w:t>Remittances to Fiji increased by 46</w:t>
      </w:r>
      <w:r w:rsidR="009D432F">
        <w:rPr>
          <w:b/>
          <w:bCs/>
        </w:rPr>
        <w:t>%</w:t>
      </w:r>
      <w:r w:rsidRPr="00676F8B">
        <w:rPr>
          <w:b/>
          <w:bCs/>
        </w:rPr>
        <w:t xml:space="preserve"> in 2020 from a moderate base</w:t>
      </w:r>
      <w:r w:rsidRPr="00676F8B">
        <w:t xml:space="preserve"> of around 5.5</w:t>
      </w:r>
      <w:r w:rsidR="009D432F">
        <w:t>%</w:t>
      </w:r>
      <w:r w:rsidRPr="00676F8B">
        <w:t xml:space="preserve"> of GDP to almost 8</w:t>
      </w:r>
      <w:r w:rsidR="009D432F">
        <w:t>%</w:t>
      </w:r>
      <w:r w:rsidRPr="00676F8B">
        <w:t xml:space="preserve">. The increase is not related to recent trends. </w:t>
      </w:r>
    </w:p>
    <w:p w14:paraId="06C6BDF7" w14:textId="38F8EE24" w:rsidR="00D9074D" w:rsidRPr="00676F8B" w:rsidRDefault="00D9074D" w:rsidP="00D9074D">
      <w:pPr>
        <w:jc w:val="both"/>
      </w:pPr>
      <w:r w:rsidRPr="00676F8B">
        <w:rPr>
          <w:b/>
          <w:bCs/>
        </w:rPr>
        <w:t>Fiji tourism collapsed with a</w:t>
      </w:r>
      <w:r w:rsidR="00EB64B7" w:rsidRPr="00676F8B">
        <w:rPr>
          <w:b/>
          <w:bCs/>
        </w:rPr>
        <w:t>n</w:t>
      </w:r>
      <w:r w:rsidRPr="00676F8B">
        <w:rPr>
          <w:b/>
          <w:bCs/>
        </w:rPr>
        <w:t xml:space="preserve"> 83</w:t>
      </w:r>
      <w:r w:rsidR="009D432F">
        <w:rPr>
          <w:b/>
          <w:bCs/>
        </w:rPr>
        <w:t>%</w:t>
      </w:r>
      <w:r w:rsidRPr="00676F8B">
        <w:rPr>
          <w:b/>
          <w:bCs/>
        </w:rPr>
        <w:t xml:space="preserve"> decline in international tourism arrivals in 2020.</w:t>
      </w:r>
      <w:r w:rsidRPr="00676F8B">
        <w:t xml:space="preserve"> </w:t>
      </w:r>
      <w:r w:rsidR="00BC55E2" w:rsidRPr="00676F8B">
        <w:t>Fiji</w:t>
      </w:r>
      <w:r w:rsidRPr="00676F8B">
        <w:t xml:space="preserve"> is the largest tourist destination in the </w:t>
      </w:r>
      <w:r w:rsidR="0071345D" w:rsidRPr="00676F8B">
        <w:t>COVID-19</w:t>
      </w:r>
      <w:r w:rsidRPr="00676F8B">
        <w:t xml:space="preserve"> </w:t>
      </w:r>
      <w:r w:rsidR="006D437D">
        <w:t xml:space="preserve">Response </w:t>
      </w:r>
      <w:r w:rsidRPr="00676F8B">
        <w:t>Package group of countries</w:t>
      </w:r>
      <w:r w:rsidR="00CB7520">
        <w:t>,</w:t>
      </w:r>
      <w:r w:rsidRPr="00676F8B">
        <w:t xml:space="preserve"> with around </w:t>
      </w:r>
      <w:r w:rsidR="00BC55E2" w:rsidRPr="00676F8B">
        <w:t>1</w:t>
      </w:r>
      <w:r w:rsidR="006D437D">
        <w:t> </w:t>
      </w:r>
      <w:r w:rsidR="00BC55E2" w:rsidRPr="00676F8B">
        <w:t>million visitors per annum</w:t>
      </w:r>
      <w:r w:rsidR="00CB7520">
        <w:t>,</w:t>
      </w:r>
      <w:r w:rsidR="007C3DF2" w:rsidRPr="00676F8B">
        <w:t xml:space="preserve"> followed by </w:t>
      </w:r>
      <w:r w:rsidRPr="00676F8B">
        <w:t>Vanuatu (normally around 300</w:t>
      </w:r>
      <w:r w:rsidR="006D437D">
        <w:t>,000</w:t>
      </w:r>
      <w:r w:rsidRPr="00676F8B">
        <w:t xml:space="preserve">) </w:t>
      </w:r>
      <w:r w:rsidR="007C3DF2" w:rsidRPr="00676F8B">
        <w:t>and PNG</w:t>
      </w:r>
      <w:r w:rsidRPr="00676F8B">
        <w:t xml:space="preserve">. </w:t>
      </w:r>
    </w:p>
    <w:p w14:paraId="117268C0" w14:textId="77777777" w:rsidR="00D9074D" w:rsidRPr="00783EB0" w:rsidRDefault="00D9074D" w:rsidP="00783EB0">
      <w:pPr>
        <w:rPr>
          <w:b/>
          <w:bCs/>
        </w:rPr>
      </w:pPr>
      <w:r w:rsidRPr="00783EB0">
        <w:rPr>
          <w:b/>
          <w:bCs/>
        </w:rPr>
        <w:t>Social and Household Impact</w:t>
      </w:r>
    </w:p>
    <w:p w14:paraId="6D29542E" w14:textId="1B53ED86" w:rsidR="00D9074D" w:rsidRPr="00676F8B" w:rsidRDefault="00D9074D" w:rsidP="00D9074D">
      <w:pPr>
        <w:jc w:val="both"/>
      </w:pPr>
      <w:r w:rsidRPr="00676F8B">
        <w:rPr>
          <w:b/>
          <w:bCs/>
        </w:rPr>
        <w:lastRenderedPageBreak/>
        <w:t>The impact on households varied significantly.</w:t>
      </w:r>
      <w:r w:rsidRPr="00676F8B">
        <w:t xml:space="preserve"> Those working in the private sector, particularly tourism, were left with no income. Arrival numbers fell from 969,000 in 2019 to 168,00</w:t>
      </w:r>
      <w:r w:rsidR="00901F6F">
        <w:t>0</w:t>
      </w:r>
      <w:r w:rsidRPr="00676F8B">
        <w:t xml:space="preserve"> in 2020</w:t>
      </w:r>
      <w:r w:rsidR="00901F6F">
        <w:t>,</w:t>
      </w:r>
      <w:r w:rsidRPr="00676F8B">
        <w:t xml:space="preserve"> and continued to fall as border closures across the region remained in force. While those working in government</w:t>
      </w:r>
      <w:r w:rsidR="00901F6F">
        <w:t>-</w:t>
      </w:r>
      <w:r w:rsidRPr="00676F8B">
        <w:t>related jobs and domestic industries were relatively less affected</w:t>
      </w:r>
      <w:r w:rsidR="00901F6F">
        <w:t>,</w:t>
      </w:r>
      <w:r w:rsidRPr="00676F8B">
        <w:t xml:space="preserve"> </w:t>
      </w:r>
      <w:r w:rsidR="00901F6F">
        <w:t>u</w:t>
      </w:r>
      <w:r w:rsidRPr="00676F8B">
        <w:t>nemployment rose from 4.5</w:t>
      </w:r>
      <w:r w:rsidR="009D432F">
        <w:t>%</w:t>
      </w:r>
      <w:r w:rsidRPr="00676F8B">
        <w:t xml:space="preserve"> to 13.35</w:t>
      </w:r>
      <w:r w:rsidR="009D432F">
        <w:t>%</w:t>
      </w:r>
      <w:r w:rsidRPr="00676F8B">
        <w:t xml:space="preserve"> in 2021.</w:t>
      </w:r>
    </w:p>
    <w:p w14:paraId="658F5F05" w14:textId="665965CE" w:rsidR="00D9074D" w:rsidRPr="00676F8B" w:rsidRDefault="00D9074D" w:rsidP="00D9074D">
      <w:pPr>
        <w:jc w:val="both"/>
      </w:pPr>
      <w:r w:rsidRPr="00676F8B">
        <w:rPr>
          <w:b/>
          <w:bCs/>
        </w:rPr>
        <w:t>Those in informal work were not included in the unemployment numbers and were significantly impacted by the economic shutdown</w:t>
      </w:r>
      <w:r w:rsidRPr="00676F8B">
        <w:t>. Poverty was around 30</w:t>
      </w:r>
      <w:r w:rsidR="009D432F">
        <w:t>%</w:t>
      </w:r>
      <w:r w:rsidRPr="00676F8B">
        <w:t xml:space="preserve"> pre-</w:t>
      </w:r>
      <w:r w:rsidR="000D740B" w:rsidRPr="00676F8B">
        <w:t>COVID-19</w:t>
      </w:r>
      <w:r w:rsidRPr="00676F8B">
        <w:t xml:space="preserve">. There is anecdotal evidence that businesses with high levels of participation by women – crafts and food sales </w:t>
      </w:r>
      <w:r w:rsidR="00264310">
        <w:t>–</w:t>
      </w:r>
      <w:r w:rsidRPr="00676F8B">
        <w:t xml:space="preserve"> were dramatically affected. Social protection coverage was estimated at around 37</w:t>
      </w:r>
      <w:r w:rsidR="009D432F">
        <w:t>%</w:t>
      </w:r>
      <w:r w:rsidRPr="00676F8B">
        <w:t xml:space="preserve"> of the population pre-</w:t>
      </w:r>
      <w:r w:rsidR="000D740B" w:rsidRPr="00676F8B">
        <w:t>COVID-19</w:t>
      </w:r>
      <w:r w:rsidR="00901F6F">
        <w:t>,</w:t>
      </w:r>
      <w:r w:rsidRPr="00676F8B">
        <w:t xml:space="preserve"> and efforts by the </w:t>
      </w:r>
      <w:r w:rsidR="003D2BDF">
        <w:t>g</w:t>
      </w:r>
      <w:r w:rsidRPr="00676F8B">
        <w:t>overnment to maintain and increase coverage helped to mitigate the worst impacts of the crisis.</w:t>
      </w:r>
    </w:p>
    <w:p w14:paraId="483D3BD3" w14:textId="2F84133A" w:rsidR="00D9074D" w:rsidRPr="00676F8B" w:rsidRDefault="00D9074D" w:rsidP="00D9074D">
      <w:pPr>
        <w:jc w:val="both"/>
      </w:pPr>
      <w:r w:rsidRPr="00676F8B">
        <w:rPr>
          <w:b/>
          <w:bCs/>
        </w:rPr>
        <w:t>As tensions within the home rose so did the incidence of domestic violence</w:t>
      </w:r>
      <w:r w:rsidRPr="00676F8B">
        <w:t xml:space="preserve">. Calls to the national domestic violence helpline between February and April 2020 were over </w:t>
      </w:r>
      <w:r w:rsidR="0021631D" w:rsidRPr="00676F8B">
        <w:t>500</w:t>
      </w:r>
      <w:r w:rsidR="009D432F">
        <w:t>%</w:t>
      </w:r>
      <w:r w:rsidR="0021631D" w:rsidRPr="00676F8B">
        <w:t xml:space="preserve"> </w:t>
      </w:r>
      <w:r w:rsidRPr="00676F8B">
        <w:t xml:space="preserve">higher than in the same period in 2019. </w:t>
      </w:r>
    </w:p>
    <w:p w14:paraId="702CF4E7" w14:textId="77777777" w:rsidR="00D9074D" w:rsidRPr="00676F8B" w:rsidRDefault="00D9074D" w:rsidP="00D9074D">
      <w:pPr>
        <w:pStyle w:val="FigureHeaderAFI"/>
      </w:pPr>
      <w:bookmarkStart w:id="217" w:name="_Ref100333521"/>
      <w:bookmarkStart w:id="218" w:name="_Toc119665467"/>
      <w:r w:rsidRPr="00676F8B">
        <w:t>Fiji Citizen Perceptions</w:t>
      </w:r>
      <w:bookmarkEnd w:id="217"/>
      <w:bookmarkEnd w:id="218"/>
    </w:p>
    <w:p w14:paraId="07BC274D" w14:textId="77777777" w:rsidR="00D9074D"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676F8B">
        <w:rPr>
          <w:noProof/>
        </w:rPr>
        <w:drawing>
          <wp:inline distT="0" distB="0" distL="0" distR="0" wp14:anchorId="2EDF9387" wp14:editId="6B8AEEAC">
            <wp:extent cx="5772891" cy="3355450"/>
            <wp:effectExtent l="0" t="0" r="0" b="0"/>
            <wp:docPr id="43" name="Picture 43" descr="Figure 20. Fiji Citizen Perceptions&#10;&#10;There are 4 figures. The first provides results on Q7.2 of the survey: What impact do you think the COVID-19 situation will have on the wellbeing of your community. The second is Q8 on What impact has the COVID-19 crisis had on your business sales/revenue so far? The third is Q11 on How satisfied are you with the way your government has supported your business through the COVID-19 crisis so far? The fourth is Q12 on Has your business accessed any support from your government to help you through the COVID-19 cri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20. Fiji Citizen Perceptions&#10;&#10;There are 4 figures. The first provides results on Q7.2 of the survey: What impact do you think the COVID-19 situation will have on the wellbeing of your community. The second is Q8 on What impact has the COVID-19 crisis had on your business sales/revenue so far? The third is Q11 on How satisfied are you with the way your government has supported your business through the COVID-19 crisis so far? The fourth is Q12 on Has your business accessed any support from your government to help you through the COVID-19 crisis? "/>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5797336" cy="3369658"/>
                    </a:xfrm>
                    <a:prstGeom prst="rect">
                      <a:avLst/>
                    </a:prstGeom>
                    <a:ln>
                      <a:noFill/>
                    </a:ln>
                    <a:extLst>
                      <a:ext uri="{53640926-AAD7-44D8-BBD7-CCE9431645EC}">
                        <a14:shadowObscured xmlns:a14="http://schemas.microsoft.com/office/drawing/2010/main"/>
                      </a:ext>
                    </a:extLst>
                  </pic:spPr>
                </pic:pic>
              </a:graphicData>
            </a:graphic>
          </wp:inline>
        </w:drawing>
      </w:r>
    </w:p>
    <w:p w14:paraId="583C5F4E" w14:textId="78E25CED" w:rsidR="00D9074D" w:rsidRPr="00676F8B" w:rsidRDefault="00D9074D" w:rsidP="00D9074D">
      <w:pPr>
        <w:rPr>
          <w:i/>
          <w:iCs/>
          <w:sz w:val="16"/>
          <w:szCs w:val="16"/>
        </w:rPr>
      </w:pPr>
      <w:bookmarkStart w:id="219" w:name="_Hlk100333267"/>
      <w:r w:rsidRPr="00676F8B">
        <w:rPr>
          <w:i/>
          <w:iCs/>
          <w:sz w:val="16"/>
          <w:szCs w:val="16"/>
        </w:rPr>
        <w:t xml:space="preserve">Source: Pacific Trade Invest (PTI) </w:t>
      </w:r>
      <w:r w:rsidR="00264310">
        <w:rPr>
          <w:i/>
          <w:iCs/>
          <w:sz w:val="16"/>
          <w:szCs w:val="16"/>
        </w:rPr>
        <w:t>–</w:t>
      </w:r>
      <w:r w:rsidRPr="00676F8B">
        <w:rPr>
          <w:i/>
          <w:iCs/>
          <w:sz w:val="16"/>
          <w:szCs w:val="16"/>
        </w:rPr>
        <w:t xml:space="preserve"> Pacific Business Monitor Data</w:t>
      </w:r>
      <w:r w:rsidR="00901F6F">
        <w:rPr>
          <w:i/>
          <w:iCs/>
          <w:sz w:val="16"/>
          <w:szCs w:val="16"/>
        </w:rPr>
        <w:t>.</w:t>
      </w:r>
    </w:p>
    <w:p w14:paraId="1F21253B" w14:textId="71CE1501" w:rsidR="00D9074D" w:rsidRPr="00676F8B" w:rsidRDefault="00D9074D" w:rsidP="00D9074D">
      <w:pPr>
        <w:jc w:val="both"/>
      </w:pPr>
      <w:bookmarkStart w:id="220" w:name="_Hlk100381353"/>
      <w:bookmarkStart w:id="221" w:name="_Hlk100333028"/>
      <w:r w:rsidRPr="00676F8B">
        <w:rPr>
          <w:b/>
          <w:bCs/>
        </w:rPr>
        <w:t xml:space="preserve">A time series survey indicates the people were worried about the impact of </w:t>
      </w:r>
      <w:r w:rsidR="0071345D" w:rsidRPr="00676F8B">
        <w:rPr>
          <w:b/>
          <w:bCs/>
        </w:rPr>
        <w:t>COVID-19</w:t>
      </w:r>
      <w:r w:rsidRPr="00676F8B">
        <w:rPr>
          <w:b/>
          <w:bCs/>
        </w:rPr>
        <w:t xml:space="preserve"> and that they were generally </w:t>
      </w:r>
      <w:bookmarkStart w:id="222" w:name="_Hlk100333566"/>
      <w:r w:rsidRPr="00676F8B">
        <w:rPr>
          <w:b/>
          <w:bCs/>
        </w:rPr>
        <w:t>dissatisfied</w:t>
      </w:r>
      <w:bookmarkEnd w:id="222"/>
      <w:r w:rsidRPr="00676F8B">
        <w:rPr>
          <w:b/>
          <w:bCs/>
        </w:rPr>
        <w:t xml:space="preserve"> in their government’s handling of the response </w:t>
      </w:r>
      <w:bookmarkEnd w:id="220"/>
      <w:r w:rsidRPr="00676F8B">
        <w:t xml:space="preserve">(see </w:t>
      </w:r>
      <w:r w:rsidRPr="00676F8B">
        <w:fldChar w:fldCharType="begin"/>
      </w:r>
      <w:r w:rsidRPr="00676F8B">
        <w:instrText xml:space="preserve"> REF _Ref100333521 \r \h  \* MERGEFORMAT </w:instrText>
      </w:r>
      <w:r w:rsidRPr="00676F8B">
        <w:fldChar w:fldCharType="separate"/>
      </w:r>
      <w:r w:rsidR="002F7896">
        <w:t>Figure 20</w:t>
      </w:r>
      <w:r w:rsidRPr="00676F8B">
        <w:fldChar w:fldCharType="end"/>
      </w:r>
      <w:r w:rsidRPr="00676F8B">
        <w:t>). The Pacific Business Monitor Survey reveals that interviewed citizens/business owners:</w:t>
      </w:r>
    </w:p>
    <w:bookmarkEnd w:id="219"/>
    <w:bookmarkEnd w:id="221"/>
    <w:p w14:paraId="559DFF81" w14:textId="40365955" w:rsidR="00D9074D" w:rsidRPr="00676F8B" w:rsidRDefault="00D9074D" w:rsidP="00D1068D">
      <w:pPr>
        <w:pStyle w:val="ListParagraph"/>
        <w:numPr>
          <w:ilvl w:val="0"/>
          <w:numId w:val="24"/>
        </w:numPr>
        <w:spacing w:after="120"/>
        <w:ind w:left="714" w:hanging="357"/>
        <w:contextualSpacing w:val="0"/>
        <w:jc w:val="both"/>
      </w:pPr>
      <w:r w:rsidRPr="00676F8B">
        <w:t>Were almost unanimously worried for the wellbeing of their communities, with the degree tapering off slightly as time progressed</w:t>
      </w:r>
      <w:r w:rsidR="003C1807">
        <w:t>.</w:t>
      </w:r>
    </w:p>
    <w:p w14:paraId="295FE51C" w14:textId="00F53278" w:rsidR="00D9074D" w:rsidRPr="00676F8B" w:rsidRDefault="00D9074D" w:rsidP="00D1068D">
      <w:pPr>
        <w:pStyle w:val="ListParagraph"/>
        <w:numPr>
          <w:ilvl w:val="0"/>
          <w:numId w:val="24"/>
        </w:numPr>
        <w:spacing w:after="120"/>
        <w:ind w:left="714" w:hanging="357"/>
        <w:contextualSpacing w:val="0"/>
        <w:jc w:val="both"/>
      </w:pPr>
      <w:r w:rsidRPr="00676F8B">
        <w:t xml:space="preserve">Almost unanimously reported that </w:t>
      </w:r>
      <w:r w:rsidR="0071345D" w:rsidRPr="00676F8B">
        <w:t>COVID-19</w:t>
      </w:r>
      <w:r w:rsidRPr="00676F8B">
        <w:t xml:space="preserve"> had significant impact on revenues, with the degree tapering off slightly as time progressed</w:t>
      </w:r>
      <w:r w:rsidR="003C1807">
        <w:t>.</w:t>
      </w:r>
    </w:p>
    <w:p w14:paraId="5EE53691" w14:textId="000DEBF2" w:rsidR="00D9074D" w:rsidRPr="00676F8B" w:rsidRDefault="00D9074D" w:rsidP="00D1068D">
      <w:pPr>
        <w:pStyle w:val="ListParagraph"/>
        <w:numPr>
          <w:ilvl w:val="0"/>
          <w:numId w:val="24"/>
        </w:numPr>
        <w:spacing w:after="120"/>
        <w:ind w:left="714" w:hanging="357"/>
        <w:contextualSpacing w:val="0"/>
        <w:jc w:val="both"/>
      </w:pPr>
      <w:r w:rsidRPr="00676F8B">
        <w:t xml:space="preserve">Were generally extremely dissatisfied with their government, but at a much lower level compared </w:t>
      </w:r>
      <w:r w:rsidR="003C1807">
        <w:t>with</w:t>
      </w:r>
      <w:r w:rsidR="003C1807" w:rsidRPr="00676F8B">
        <w:t xml:space="preserve"> </w:t>
      </w:r>
      <w:r w:rsidRPr="00676F8B">
        <w:t>some other countries</w:t>
      </w:r>
      <w:r w:rsidR="003C1807">
        <w:t>.</w:t>
      </w:r>
    </w:p>
    <w:p w14:paraId="1A6B38E3" w14:textId="31216321" w:rsidR="00D9074D" w:rsidRPr="00676F8B" w:rsidRDefault="00D9074D" w:rsidP="00D11DD3">
      <w:pPr>
        <w:pStyle w:val="ListParagraph"/>
        <w:numPr>
          <w:ilvl w:val="0"/>
          <w:numId w:val="24"/>
        </w:numPr>
        <w:jc w:val="both"/>
      </w:pPr>
      <w:r w:rsidRPr="00676F8B">
        <w:lastRenderedPageBreak/>
        <w:t xml:space="preserve">Generally reported that government does not provide support to business, but at a much lower level compared </w:t>
      </w:r>
      <w:r w:rsidR="003C1807">
        <w:t>with</w:t>
      </w:r>
      <w:r w:rsidR="003C1807" w:rsidRPr="00676F8B">
        <w:t xml:space="preserve"> </w:t>
      </w:r>
      <w:r w:rsidRPr="00676F8B">
        <w:t>some other countries.</w:t>
      </w:r>
    </w:p>
    <w:p w14:paraId="1E7218A2" w14:textId="77777777" w:rsidR="00D9074D" w:rsidRPr="00676F8B" w:rsidRDefault="00D9074D" w:rsidP="00D11DD3">
      <w:pPr>
        <w:jc w:val="both"/>
        <w:rPr>
          <w:sz w:val="2"/>
          <w:szCs w:val="2"/>
        </w:rPr>
      </w:pPr>
    </w:p>
    <w:p w14:paraId="1A27D339" w14:textId="78CBB10D" w:rsidR="00D9074D" w:rsidRPr="00783EB0" w:rsidRDefault="00D9074D" w:rsidP="00D11DD3">
      <w:pPr>
        <w:jc w:val="both"/>
        <w:rPr>
          <w:b/>
          <w:bCs/>
        </w:rPr>
      </w:pPr>
      <w:r w:rsidRPr="00783EB0">
        <w:rPr>
          <w:b/>
          <w:bCs/>
        </w:rPr>
        <w:t>Key Findings</w:t>
      </w:r>
    </w:p>
    <w:p w14:paraId="60FAF292" w14:textId="77777777" w:rsidR="00075F6F" w:rsidRPr="00783EB0" w:rsidRDefault="00075F6F" w:rsidP="00D11DD3">
      <w:pPr>
        <w:jc w:val="both"/>
        <w:rPr>
          <w:b/>
          <w:bCs/>
          <w:i/>
          <w:iCs/>
        </w:rPr>
      </w:pPr>
      <w:r w:rsidRPr="00783EB0">
        <w:rPr>
          <w:b/>
          <w:bCs/>
          <w:i/>
          <w:iCs/>
        </w:rPr>
        <w:t>Outcomes</w:t>
      </w:r>
    </w:p>
    <w:p w14:paraId="39543AAE" w14:textId="361D0442" w:rsidR="00075F6F" w:rsidRPr="00676F8B" w:rsidRDefault="000A1D7F" w:rsidP="00D11DD3">
      <w:pPr>
        <w:keepNext/>
        <w:spacing w:after="120"/>
        <w:jc w:val="both"/>
      </w:pPr>
      <w:r w:rsidRPr="00676F8B">
        <w:rPr>
          <w:b/>
          <w:bCs/>
        </w:rPr>
        <w:t xml:space="preserve">Fiji represents the strongest outcomes under the </w:t>
      </w:r>
      <w:r w:rsidR="006D437D">
        <w:rPr>
          <w:b/>
          <w:bCs/>
        </w:rPr>
        <w:t>p</w:t>
      </w:r>
      <w:r w:rsidRPr="00676F8B">
        <w:rPr>
          <w:b/>
          <w:bCs/>
        </w:rPr>
        <w:t>ackage.</w:t>
      </w:r>
      <w:r w:rsidRPr="00676F8B">
        <w:t xml:space="preserve"> Australia’s support was largely in the </w:t>
      </w:r>
      <w:r w:rsidR="00CC22BF" w:rsidRPr="00676F8B">
        <w:t>form</w:t>
      </w:r>
      <w:r w:rsidRPr="00676F8B">
        <w:t xml:space="preserve"> of </w:t>
      </w:r>
      <w:r w:rsidR="00193972">
        <w:t>G</w:t>
      </w:r>
      <w:r w:rsidRPr="00676F8B">
        <w:t xml:space="preserve">eneral </w:t>
      </w:r>
      <w:r w:rsidR="00193972">
        <w:t>B</w:t>
      </w:r>
      <w:r w:rsidRPr="00676F8B">
        <w:t xml:space="preserve">udget </w:t>
      </w:r>
      <w:r w:rsidR="00193972">
        <w:t>S</w:t>
      </w:r>
      <w:r w:rsidR="00CC22BF" w:rsidRPr="00676F8B">
        <w:t>upport but</w:t>
      </w:r>
      <w:r w:rsidR="003C1807">
        <w:t>,</w:t>
      </w:r>
      <w:r w:rsidRPr="00676F8B">
        <w:t xml:space="preserve"> combined with other donors and as a result of a productive engagement with the authorities, Fiji managed to mitigate the worst impacts of the crisis and </w:t>
      </w:r>
      <w:r w:rsidR="00C8258D">
        <w:t>is</w:t>
      </w:r>
      <w:r w:rsidR="00C8258D" w:rsidRPr="00676F8B">
        <w:t xml:space="preserve"> </w:t>
      </w:r>
      <w:r w:rsidRPr="00676F8B">
        <w:t>reasonably well</w:t>
      </w:r>
      <w:r w:rsidR="00F45A68">
        <w:t>-</w:t>
      </w:r>
      <w:r w:rsidRPr="00676F8B">
        <w:t xml:space="preserve">placed to recover as </w:t>
      </w:r>
      <w:r w:rsidR="00C8258D">
        <w:t>its</w:t>
      </w:r>
      <w:r w:rsidR="00C8258D" w:rsidRPr="00676F8B">
        <w:t xml:space="preserve"> </w:t>
      </w:r>
      <w:r w:rsidRPr="00676F8B">
        <w:t xml:space="preserve">border opens and </w:t>
      </w:r>
      <w:r w:rsidR="00C8258D">
        <w:t>it</w:t>
      </w:r>
      <w:r w:rsidR="00C8258D" w:rsidRPr="00676F8B">
        <w:t xml:space="preserve"> </w:t>
      </w:r>
      <w:r w:rsidRPr="00676F8B">
        <w:t>prepare</w:t>
      </w:r>
      <w:r w:rsidR="00C8258D">
        <w:t>s</w:t>
      </w:r>
      <w:r w:rsidRPr="00676F8B">
        <w:t xml:space="preserve"> to welcome tourists back.</w:t>
      </w:r>
    </w:p>
    <w:p w14:paraId="50277C79" w14:textId="123B6303" w:rsidR="000A1D7F" w:rsidRPr="00676F8B" w:rsidRDefault="000A1D7F" w:rsidP="00D11DD3">
      <w:pPr>
        <w:keepNext/>
        <w:spacing w:after="120"/>
        <w:jc w:val="both"/>
      </w:pPr>
      <w:r w:rsidRPr="00676F8B">
        <w:rPr>
          <w:b/>
          <w:bCs/>
        </w:rPr>
        <w:t xml:space="preserve">EOPO 1: Vulnerable people benefit from more inclusive recovery </w:t>
      </w:r>
      <w:r w:rsidR="00C8258D">
        <w:rPr>
          <w:b/>
          <w:bCs/>
        </w:rPr>
        <w:t xml:space="preserve">– </w:t>
      </w:r>
      <w:r w:rsidRPr="00676F8B">
        <w:rPr>
          <w:b/>
          <w:bCs/>
        </w:rPr>
        <w:t>has been substantially achieved.</w:t>
      </w:r>
      <w:r w:rsidRPr="00676F8B">
        <w:t xml:space="preserve"> The </w:t>
      </w:r>
      <w:r w:rsidR="00193972">
        <w:t>g</w:t>
      </w:r>
      <w:r w:rsidRPr="00676F8B">
        <w:t>overnment maintained and expanded its social protection system, recognising that many people bec</w:t>
      </w:r>
      <w:r w:rsidR="002D59D8" w:rsidRPr="00676F8B">
        <w:t>a</w:t>
      </w:r>
      <w:r w:rsidRPr="00676F8B">
        <w:t>me vulnerable as a result of the pandemic.</w:t>
      </w:r>
    </w:p>
    <w:p w14:paraId="78F00532" w14:textId="0B521A92" w:rsidR="00F61349" w:rsidRPr="00676F8B" w:rsidRDefault="000A1D7F" w:rsidP="00D11DD3">
      <w:pPr>
        <w:keepNext/>
        <w:spacing w:after="120"/>
        <w:jc w:val="both"/>
      </w:pPr>
      <w:r w:rsidRPr="00676F8B">
        <w:rPr>
          <w:b/>
          <w:bCs/>
        </w:rPr>
        <w:t>EOPO 2: Australian support mitigates the impact of fiscal shortfalls</w:t>
      </w:r>
      <w:r w:rsidR="00F61349" w:rsidRPr="00676F8B">
        <w:rPr>
          <w:b/>
          <w:bCs/>
        </w:rPr>
        <w:t xml:space="preserve"> and </w:t>
      </w:r>
      <w:r w:rsidR="00CC22BF" w:rsidRPr="00676F8B">
        <w:rPr>
          <w:b/>
          <w:bCs/>
        </w:rPr>
        <w:t>helped</w:t>
      </w:r>
      <w:r w:rsidR="00F61349" w:rsidRPr="00676F8B">
        <w:rPr>
          <w:b/>
          <w:bCs/>
        </w:rPr>
        <w:t xml:space="preserve"> to position Fiji for economic and fiscal recovery</w:t>
      </w:r>
      <w:r w:rsidR="00C8258D">
        <w:rPr>
          <w:b/>
          <w:bCs/>
        </w:rPr>
        <w:t xml:space="preserve"> –</w:t>
      </w:r>
      <w:r w:rsidR="00F61349" w:rsidRPr="00676F8B">
        <w:rPr>
          <w:b/>
          <w:bCs/>
        </w:rPr>
        <w:t xml:space="preserve"> has also been substantially achieved.</w:t>
      </w:r>
      <w:r w:rsidR="00F61349" w:rsidRPr="00676F8B">
        <w:t xml:space="preserve"> This was a truly massive crisis for Fiji, as its economy is the most exposed in the region to border closures and the loss of tourism. Revenues fell </w:t>
      </w:r>
      <w:r w:rsidR="00CC22BF" w:rsidRPr="00676F8B">
        <w:t>dramatically</w:t>
      </w:r>
      <w:r w:rsidR="00F61349" w:rsidRPr="00676F8B">
        <w:t xml:space="preserve"> and without a significant intervention by development partners there could have been a catastrophic economic and fiscal shock. As it is, Fiji has absorbed a significant amount of economic and fiscal pain, but it is in reasonable shape to recover. Without its partners, this could not have been the case</w:t>
      </w:r>
      <w:r w:rsidR="002D59D8" w:rsidRPr="00676F8B">
        <w:t>.</w:t>
      </w:r>
      <w:r w:rsidR="00F61349" w:rsidRPr="00676F8B">
        <w:t xml:space="preserve"> Australia has played a key role in providing finance, creating </w:t>
      </w:r>
      <w:r w:rsidR="00CC22BF" w:rsidRPr="00676F8B">
        <w:t>confidence,</w:t>
      </w:r>
      <w:r w:rsidR="00F61349" w:rsidRPr="00676F8B">
        <w:t xml:space="preserve"> and helping to cr</w:t>
      </w:r>
      <w:r w:rsidR="00CC22BF" w:rsidRPr="00676F8B">
        <w:t>owd</w:t>
      </w:r>
      <w:r w:rsidR="00F61349" w:rsidRPr="00676F8B">
        <w:t xml:space="preserve"> in additional financing.</w:t>
      </w:r>
    </w:p>
    <w:p w14:paraId="79DC7B9D" w14:textId="5E2CA9FB" w:rsidR="00F11084" w:rsidRPr="00676F8B" w:rsidRDefault="00F61349" w:rsidP="00D11DD3">
      <w:pPr>
        <w:keepNext/>
        <w:spacing w:after="120"/>
        <w:jc w:val="both"/>
      </w:pPr>
      <w:r w:rsidRPr="00676F8B">
        <w:rPr>
          <w:b/>
          <w:bCs/>
        </w:rPr>
        <w:t>Fiji is also the only country where there has been some contribution to all four intermediate outcomes.</w:t>
      </w:r>
      <w:r w:rsidRPr="00676F8B">
        <w:t xml:space="preserve"> Affected people and households by and large were able to access social protection support (IO 1), </w:t>
      </w:r>
      <w:r w:rsidR="00F11084" w:rsidRPr="00676F8B">
        <w:t xml:space="preserve">health and education systems were severely stretched and there were disruptions and some routine services have been </w:t>
      </w:r>
      <w:r w:rsidR="00CC22BF" w:rsidRPr="00676F8B">
        <w:t>crowded</w:t>
      </w:r>
      <w:r w:rsidR="00F11084" w:rsidRPr="00676F8B">
        <w:t xml:space="preserve"> out, but the systems did not </w:t>
      </w:r>
      <w:r w:rsidR="00CC22BF" w:rsidRPr="00676F8B">
        <w:t xml:space="preserve">break, </w:t>
      </w:r>
      <w:r w:rsidR="00F11084" w:rsidRPr="00676F8B">
        <w:t xml:space="preserve">and frontline staff were paid throughout the crisis (IO 2). There have been efforts through targeted programs to support small and informal businesses, including businesses run by women, but probably less than would be required to address the massive impacts (IO 3). Lastly, fiscal policy has been relatively inclusive (IO 4). There have been gaps, particularly engagement with </w:t>
      </w:r>
      <w:r w:rsidR="00CC22BF" w:rsidRPr="00676F8B">
        <w:t>women’s</w:t>
      </w:r>
      <w:r w:rsidR="00F11084" w:rsidRPr="00676F8B">
        <w:t xml:space="preserve"> groups and peak bodies for people living with a disability, but there have been efforts to innovate in reaching as many people as possible and there have not been cuts that hurt the most </w:t>
      </w:r>
      <w:r w:rsidR="00CC22BF" w:rsidRPr="00676F8B">
        <w:t>marginalised</w:t>
      </w:r>
      <w:r w:rsidR="00F11084" w:rsidRPr="00676F8B">
        <w:t xml:space="preserve"> and poor.</w:t>
      </w:r>
    </w:p>
    <w:p w14:paraId="7F4B54D3" w14:textId="0036182D" w:rsidR="000A1D7F" w:rsidRPr="00676F8B" w:rsidRDefault="00F11084" w:rsidP="00D11DD3">
      <w:pPr>
        <w:keepNext/>
        <w:spacing w:after="120"/>
        <w:jc w:val="both"/>
      </w:pPr>
      <w:r w:rsidRPr="00676F8B">
        <w:rPr>
          <w:b/>
          <w:bCs/>
        </w:rPr>
        <w:t>The review finds that</w:t>
      </w:r>
      <w:r w:rsidR="00381DC3">
        <w:rPr>
          <w:b/>
          <w:bCs/>
        </w:rPr>
        <w:t>,</w:t>
      </w:r>
      <w:r w:rsidRPr="00676F8B">
        <w:rPr>
          <w:b/>
          <w:bCs/>
        </w:rPr>
        <w:t xml:space="preserve"> overall, the effort from Australia, other development partners</w:t>
      </w:r>
      <w:r w:rsidR="00381DC3">
        <w:rPr>
          <w:b/>
          <w:bCs/>
        </w:rPr>
        <w:t>,</w:t>
      </w:r>
      <w:r w:rsidRPr="00676F8B">
        <w:rPr>
          <w:b/>
          <w:bCs/>
        </w:rPr>
        <w:t xml:space="preserve"> and the </w:t>
      </w:r>
      <w:r w:rsidR="00CC22BF" w:rsidRPr="00676F8B">
        <w:rPr>
          <w:b/>
          <w:bCs/>
        </w:rPr>
        <w:t>Government</w:t>
      </w:r>
      <w:r w:rsidRPr="00676F8B">
        <w:rPr>
          <w:b/>
          <w:bCs/>
        </w:rPr>
        <w:t xml:space="preserve"> of Fiji</w:t>
      </w:r>
      <w:r w:rsidRPr="00676F8B">
        <w:t xml:space="preserve"> in responding to the pandemic has been </w:t>
      </w:r>
      <w:r w:rsidR="00CC22BF" w:rsidRPr="00676F8B">
        <w:t>an example of how cooperation can and should work.</w:t>
      </w:r>
      <w:r w:rsidRPr="00676F8B">
        <w:t xml:space="preserve"> </w:t>
      </w:r>
      <w:r w:rsidR="00F61349" w:rsidRPr="00676F8B">
        <w:t xml:space="preserve"> </w:t>
      </w:r>
      <w:r w:rsidR="000A1D7F" w:rsidRPr="00676F8B">
        <w:t xml:space="preserve"> </w:t>
      </w:r>
    </w:p>
    <w:p w14:paraId="04DEF96B" w14:textId="77777777" w:rsidR="00D9074D" w:rsidRPr="00783EB0" w:rsidRDefault="00D9074D" w:rsidP="00783EB0">
      <w:pPr>
        <w:rPr>
          <w:b/>
          <w:bCs/>
          <w:i/>
          <w:iCs/>
        </w:rPr>
      </w:pPr>
      <w:r w:rsidRPr="00783EB0">
        <w:rPr>
          <w:b/>
          <w:bCs/>
          <w:i/>
          <w:iCs/>
        </w:rPr>
        <w:t>Relevance</w:t>
      </w:r>
    </w:p>
    <w:p w14:paraId="79132AD3" w14:textId="1D088756" w:rsidR="00D9074D" w:rsidRPr="00676F8B" w:rsidRDefault="00D9074D" w:rsidP="00D9074D">
      <w:pPr>
        <w:jc w:val="both"/>
      </w:pPr>
      <w:r w:rsidRPr="00676F8B">
        <w:rPr>
          <w:b/>
          <w:bCs/>
        </w:rPr>
        <w:t xml:space="preserve">The </w:t>
      </w:r>
      <w:r w:rsidR="006D437D">
        <w:rPr>
          <w:b/>
          <w:bCs/>
        </w:rPr>
        <w:t>p</w:t>
      </w:r>
      <w:r w:rsidRPr="00676F8B">
        <w:rPr>
          <w:b/>
          <w:bCs/>
        </w:rPr>
        <w:t>ackage was highly relevant to Fiji.</w:t>
      </w:r>
      <w:r w:rsidRPr="00676F8B">
        <w:t xml:space="preserve"> Fiji was the most exposed country in the region to the loss of tourism associated with the closure of borders. Revenue fell dramatically and pressures on government expenditure to respond to both the economic downturn initially and then the health response to </w:t>
      </w:r>
      <w:r w:rsidR="000D740B" w:rsidRPr="00676F8B">
        <w:t>COVID-19</w:t>
      </w:r>
      <w:r w:rsidRPr="00676F8B">
        <w:t xml:space="preserve"> were significant. Social protections systems were in place and relatively </w:t>
      </w:r>
      <w:r w:rsidR="00ED56BF" w:rsidRPr="00676F8B">
        <w:t>functional</w:t>
      </w:r>
      <w:r w:rsidR="00ED56BF">
        <w:t xml:space="preserve"> but</w:t>
      </w:r>
      <w:r w:rsidRPr="00676F8B">
        <w:t xml:space="preserve"> were not flexible enough to meet the new demand created by the crisis.</w:t>
      </w:r>
    </w:p>
    <w:p w14:paraId="6F5EE041" w14:textId="61B739B5" w:rsidR="00D9074D" w:rsidRPr="00676F8B" w:rsidRDefault="00D9074D" w:rsidP="00D9074D">
      <w:pPr>
        <w:jc w:val="both"/>
      </w:pPr>
      <w:r w:rsidRPr="00676F8B">
        <w:rPr>
          <w:b/>
          <w:bCs/>
        </w:rPr>
        <w:t>Health spending pre-crisis had been growing slowly but remained relatively low</w:t>
      </w:r>
      <w:r w:rsidRPr="00676F8B">
        <w:t xml:space="preserve"> at 3.82</w:t>
      </w:r>
      <w:r w:rsidR="009D432F">
        <w:t>%</w:t>
      </w:r>
      <w:r w:rsidR="00EA5A45" w:rsidRPr="00676F8B">
        <w:t xml:space="preserve"> </w:t>
      </w:r>
      <w:r w:rsidRPr="00676F8B">
        <w:t>of GDP. Child immunisation rates were high (96</w:t>
      </w:r>
      <w:r w:rsidR="009D432F">
        <w:t>–</w:t>
      </w:r>
      <w:r w:rsidRPr="00676F8B">
        <w:t>99</w:t>
      </w:r>
      <w:r w:rsidR="009D432F">
        <w:t>%</w:t>
      </w:r>
      <w:r w:rsidRPr="00676F8B">
        <w:t xml:space="preserve">), indicating widespread acceptance of the need for vaccination to prevent disease. These factors meant the choice of both </w:t>
      </w:r>
      <w:r w:rsidR="00381DC3">
        <w:t>S</w:t>
      </w:r>
      <w:r w:rsidRPr="00676F8B">
        <w:t xml:space="preserve">ector </w:t>
      </w:r>
      <w:r w:rsidR="00381DC3">
        <w:t>B</w:t>
      </w:r>
      <w:r w:rsidRPr="00676F8B">
        <w:t>udget</w:t>
      </w:r>
      <w:r w:rsidR="00381DC3">
        <w:t xml:space="preserve"> Support</w:t>
      </w:r>
      <w:r w:rsidRPr="00676F8B">
        <w:t xml:space="preserve"> and </w:t>
      </w:r>
      <w:r w:rsidRPr="00676F8B">
        <w:lastRenderedPageBreak/>
        <w:t xml:space="preserve">later </w:t>
      </w:r>
      <w:r w:rsidR="00193972">
        <w:t>G</w:t>
      </w:r>
      <w:r w:rsidRPr="00676F8B">
        <w:t xml:space="preserve">eneral </w:t>
      </w:r>
      <w:r w:rsidR="00193972">
        <w:t>B</w:t>
      </w:r>
      <w:r w:rsidRPr="00676F8B">
        <w:t xml:space="preserve">udget </w:t>
      </w:r>
      <w:r w:rsidR="00193972">
        <w:t>S</w:t>
      </w:r>
      <w:r w:rsidRPr="00676F8B">
        <w:t xml:space="preserve">upport to allow the Fiji Government to maintain and even expand spending on social protection and health was </w:t>
      </w:r>
      <w:r w:rsidR="00BC6CEB" w:rsidRPr="00676F8B">
        <w:t>the best way to support the</w:t>
      </w:r>
      <w:r w:rsidR="00262873" w:rsidRPr="00676F8B">
        <w:t>m through the crisis</w:t>
      </w:r>
      <w:r w:rsidRPr="00676F8B">
        <w:t xml:space="preserve">. </w:t>
      </w:r>
    </w:p>
    <w:p w14:paraId="25CE0458" w14:textId="77777777" w:rsidR="00D9074D" w:rsidRPr="00783EB0" w:rsidRDefault="00D9074D" w:rsidP="00783EB0">
      <w:pPr>
        <w:rPr>
          <w:b/>
          <w:bCs/>
          <w:i/>
          <w:iCs/>
        </w:rPr>
      </w:pPr>
      <w:r w:rsidRPr="00783EB0">
        <w:rPr>
          <w:b/>
          <w:bCs/>
          <w:i/>
          <w:iCs/>
        </w:rPr>
        <w:t>Efficiency</w:t>
      </w:r>
    </w:p>
    <w:p w14:paraId="6B8958A4" w14:textId="1E65D450" w:rsidR="00D9074D" w:rsidRPr="00676F8B" w:rsidRDefault="00D9074D" w:rsidP="00D9074D">
      <w:pPr>
        <w:jc w:val="both"/>
      </w:pPr>
      <w:r w:rsidRPr="00676F8B">
        <w:rPr>
          <w:b/>
          <w:bCs/>
        </w:rPr>
        <w:t xml:space="preserve">The </w:t>
      </w:r>
      <w:r w:rsidR="006D437D">
        <w:rPr>
          <w:b/>
          <w:bCs/>
        </w:rPr>
        <w:t>p</w:t>
      </w:r>
      <w:r w:rsidRPr="00676F8B">
        <w:rPr>
          <w:b/>
          <w:bCs/>
        </w:rPr>
        <w:t>ackage was relatively efficient.</w:t>
      </w:r>
      <w:r w:rsidRPr="00676F8B">
        <w:t xml:space="preserve"> In Fiji the budget support was a 169</w:t>
      </w:r>
      <w:r w:rsidR="009D432F">
        <w:t>%</w:t>
      </w:r>
      <w:r w:rsidRPr="00676F8B">
        <w:t xml:space="preserve"> increase in assistance by Australia and could not have been absorbed in any other way than budget support. Fiji has low aid to GDP and aid to government expenditure ratios</w:t>
      </w:r>
      <w:r w:rsidR="00381DC3">
        <w:t>,</w:t>
      </w:r>
      <w:r w:rsidRPr="00676F8B">
        <w:t xml:space="preserve"> indicating low aid dependency and a high level of absorptive capacity for additional budget support. Efforts pre-</w:t>
      </w:r>
      <w:r w:rsidR="000D740B" w:rsidRPr="00676F8B">
        <w:t>COVID-19</w:t>
      </w:r>
      <w:r w:rsidRPr="00676F8B">
        <w:t xml:space="preserve"> to position Australia to provide budget support contributed significantly to the efficiency of the </w:t>
      </w:r>
      <w:r w:rsidR="006D437D">
        <w:t>p</w:t>
      </w:r>
      <w:r w:rsidRPr="00676F8B">
        <w:t>ackage when the crisis hit in 2020.</w:t>
      </w:r>
    </w:p>
    <w:p w14:paraId="0F1A8005" w14:textId="5637D237" w:rsidR="00D9074D" w:rsidRPr="00676F8B" w:rsidRDefault="00D9074D" w:rsidP="00D9074D">
      <w:pPr>
        <w:jc w:val="both"/>
      </w:pPr>
      <w:r w:rsidRPr="00676F8B">
        <w:rPr>
          <w:b/>
          <w:bCs/>
        </w:rPr>
        <w:t xml:space="preserve">It is important to note that the </w:t>
      </w:r>
      <w:r w:rsidR="006D437D">
        <w:rPr>
          <w:b/>
          <w:bCs/>
        </w:rPr>
        <w:t>p</w:t>
      </w:r>
      <w:r w:rsidRPr="00676F8B">
        <w:rPr>
          <w:b/>
          <w:bCs/>
        </w:rPr>
        <w:t xml:space="preserve">ackage was only one part of a wider support effort. </w:t>
      </w:r>
      <w:r w:rsidRPr="00676F8B">
        <w:t>The provision of vaccines and the assistance of AUSMAT were considered crucial in getting Fiji through the health crisis and ready to reopen its borders to tourists.</w:t>
      </w:r>
    </w:p>
    <w:p w14:paraId="06ADFDC9" w14:textId="3688705B" w:rsidR="00D9074D" w:rsidRPr="00676F8B" w:rsidRDefault="00D9074D" w:rsidP="00D9074D">
      <w:pPr>
        <w:jc w:val="both"/>
      </w:pPr>
      <w:r w:rsidRPr="00676F8B">
        <w:rPr>
          <w:b/>
          <w:bCs/>
        </w:rPr>
        <w:t>There were some gaps and missed opportunities.</w:t>
      </w:r>
      <w:r w:rsidRPr="00676F8B">
        <w:t xml:space="preserve"> The engagement within the A</w:t>
      </w:r>
      <w:r w:rsidR="00650C73">
        <w:t xml:space="preserve">ustralian </w:t>
      </w:r>
      <w:r w:rsidRPr="00676F8B">
        <w:t>H</w:t>
      </w:r>
      <w:r w:rsidR="00650C73">
        <w:t xml:space="preserve">igh </w:t>
      </w:r>
      <w:r w:rsidRPr="00676F8B">
        <w:t>C</w:t>
      </w:r>
      <w:r w:rsidR="00650C73">
        <w:t>ommission</w:t>
      </w:r>
      <w:r w:rsidRPr="00676F8B">
        <w:t xml:space="preserve"> </w:t>
      </w:r>
      <w:r w:rsidR="00650C73">
        <w:t xml:space="preserve">(AHC) </w:t>
      </w:r>
      <w:r w:rsidRPr="00676F8B">
        <w:t>between the teams working on the budget support package and those working on the bilateral program were minimal. Despite nearly 50</w:t>
      </w:r>
      <w:r w:rsidR="009D432F">
        <w:t>%</w:t>
      </w:r>
      <w:r w:rsidRPr="00676F8B">
        <w:t xml:space="preserve"> of the bilateral program being delivered by one facility, including relevant health support, there was no discussion about the basis of the budget support package and how it would be delivered. There was also little effort made to monitor outcomes for Fijians and especially vulnerable groups. While the decision not to burden authorities with unnecessary M&amp;E </w:t>
      </w:r>
      <w:r w:rsidR="00FA3E10" w:rsidRPr="00676F8B">
        <w:t>is</w:t>
      </w:r>
      <w:r w:rsidRPr="00676F8B">
        <w:t xml:space="preserve"> </w:t>
      </w:r>
      <w:r w:rsidR="00816C2B" w:rsidRPr="00676F8B">
        <w:t xml:space="preserve">considered </w:t>
      </w:r>
      <w:r w:rsidRPr="00676F8B">
        <w:t xml:space="preserve">correct in the circumstances, efforts to engage community groups and existing organisations on the ground to monitor the lived experience of the crisis for communities and feed this back into policy considerations could have been stronger. </w:t>
      </w:r>
    </w:p>
    <w:p w14:paraId="5BEDC3D0" w14:textId="77777777" w:rsidR="00D9074D" w:rsidRPr="00783EB0" w:rsidRDefault="00D9074D" w:rsidP="00783EB0">
      <w:pPr>
        <w:rPr>
          <w:b/>
          <w:bCs/>
          <w:i/>
          <w:iCs/>
        </w:rPr>
      </w:pPr>
      <w:r w:rsidRPr="00783EB0">
        <w:rPr>
          <w:b/>
          <w:bCs/>
          <w:i/>
          <w:iCs/>
        </w:rPr>
        <w:t>Effectiveness</w:t>
      </w:r>
    </w:p>
    <w:p w14:paraId="4B7DDA74" w14:textId="6B2DFC09" w:rsidR="00D9074D" w:rsidRPr="00676F8B" w:rsidRDefault="00D9074D" w:rsidP="00D9074D">
      <w:pPr>
        <w:jc w:val="both"/>
      </w:pPr>
      <w:r w:rsidRPr="00676F8B">
        <w:rPr>
          <w:b/>
          <w:bCs/>
        </w:rPr>
        <w:t xml:space="preserve">The </w:t>
      </w:r>
      <w:r w:rsidR="007B0B03">
        <w:rPr>
          <w:b/>
          <w:bCs/>
        </w:rPr>
        <w:t>p</w:t>
      </w:r>
      <w:r w:rsidRPr="00676F8B">
        <w:rPr>
          <w:b/>
          <w:bCs/>
        </w:rPr>
        <w:t xml:space="preserve">ackage was found to be effective in helping Fiji to cope with the </w:t>
      </w:r>
      <w:r w:rsidR="0071345D" w:rsidRPr="00676F8B">
        <w:rPr>
          <w:b/>
          <w:bCs/>
        </w:rPr>
        <w:t>COVID-19</w:t>
      </w:r>
      <w:r w:rsidRPr="00676F8B">
        <w:rPr>
          <w:b/>
          <w:bCs/>
        </w:rPr>
        <w:t xml:space="preserve"> crisis. </w:t>
      </w:r>
      <w:r w:rsidRPr="00676F8B">
        <w:t xml:space="preserve">There </w:t>
      </w:r>
      <w:r w:rsidR="00FA3E10" w:rsidRPr="00676F8B">
        <w:t>is strong</w:t>
      </w:r>
      <w:r w:rsidRPr="00676F8B">
        <w:t xml:space="preserve"> evidence that the Fiji</w:t>
      </w:r>
      <w:r w:rsidR="00B35BD4">
        <w:t>an</w:t>
      </w:r>
      <w:r w:rsidRPr="00676F8B">
        <w:t xml:space="preserve"> Government faced a significant fiscal crisis. The </w:t>
      </w:r>
      <w:r w:rsidR="007B0B03">
        <w:t>p</w:t>
      </w:r>
      <w:r w:rsidRPr="00676F8B">
        <w:t xml:space="preserve">ackage not only provided significant fiscal support, but it also formed part of a wider package of support with other development partners that provided Fiji with over </w:t>
      </w:r>
      <w:r w:rsidR="007B0B03">
        <w:t>AUD</w:t>
      </w:r>
      <w:r w:rsidRPr="00676F8B">
        <w:t>700</w:t>
      </w:r>
      <w:r w:rsidR="007B0B03">
        <w:t> </w:t>
      </w:r>
      <w:r w:rsidRPr="00676F8B">
        <w:t>m</w:t>
      </w:r>
      <w:r w:rsidR="007B0B03">
        <w:t>illion</w:t>
      </w:r>
      <w:r w:rsidRPr="00676F8B">
        <w:t xml:space="preserve"> in grants and concessional lending over the last 2 years. </w:t>
      </w:r>
    </w:p>
    <w:p w14:paraId="36327074" w14:textId="73B53342" w:rsidR="00D9074D" w:rsidRPr="00676F8B" w:rsidRDefault="00D9074D" w:rsidP="00D9074D">
      <w:pPr>
        <w:jc w:val="both"/>
      </w:pPr>
      <w:r w:rsidRPr="00676F8B">
        <w:rPr>
          <w:b/>
          <w:bCs/>
        </w:rPr>
        <w:t xml:space="preserve">The Government of Fiji </w:t>
      </w:r>
      <w:r w:rsidR="002866D4" w:rsidRPr="00676F8B">
        <w:rPr>
          <w:b/>
          <w:bCs/>
        </w:rPr>
        <w:t xml:space="preserve">(GoF) </w:t>
      </w:r>
      <w:r w:rsidRPr="00676F8B">
        <w:rPr>
          <w:b/>
          <w:bCs/>
        </w:rPr>
        <w:t xml:space="preserve">maintained spending in health </w:t>
      </w:r>
      <w:r w:rsidR="00650C73">
        <w:rPr>
          <w:b/>
          <w:bCs/>
        </w:rPr>
        <w:t xml:space="preserve">and </w:t>
      </w:r>
      <w:r w:rsidR="00ED56BF" w:rsidRPr="00676F8B">
        <w:rPr>
          <w:b/>
          <w:bCs/>
        </w:rPr>
        <w:t>education</w:t>
      </w:r>
      <w:r w:rsidR="00ED56BF">
        <w:rPr>
          <w:b/>
          <w:bCs/>
        </w:rPr>
        <w:t xml:space="preserve"> and</w:t>
      </w:r>
      <w:r w:rsidRPr="00676F8B">
        <w:rPr>
          <w:b/>
          <w:bCs/>
        </w:rPr>
        <w:t xml:space="preserve"> expanded its existing social protection programs</w:t>
      </w:r>
      <w:r w:rsidRPr="00676F8B">
        <w:t xml:space="preserve"> to reach those directly affected by the closure of Fiji’s borders. There is not enough evidence to draw any conclusions of how well the </w:t>
      </w:r>
      <w:r w:rsidR="00650C73">
        <w:t>g</w:t>
      </w:r>
      <w:r w:rsidRPr="00676F8B">
        <w:t>overnment’s efforts mitigated the household or community</w:t>
      </w:r>
      <w:r w:rsidR="00650C73">
        <w:t>-</w:t>
      </w:r>
      <w:r w:rsidRPr="00676F8B">
        <w:t xml:space="preserve">level impacts of the crisis. There is some anecdotal evidence that the impacts were not evenly distributed, with those in the private sector, informal workers, and the poorest </w:t>
      </w:r>
      <w:r w:rsidR="00650C73">
        <w:t xml:space="preserve">being </w:t>
      </w:r>
      <w:r w:rsidRPr="00676F8B">
        <w:t>hardest hit.</w:t>
      </w:r>
    </w:p>
    <w:p w14:paraId="4810E396" w14:textId="434F9D37" w:rsidR="00D9074D" w:rsidRPr="00676F8B" w:rsidRDefault="00D9074D" w:rsidP="00D9074D">
      <w:pPr>
        <w:jc w:val="both"/>
      </w:pPr>
      <w:r w:rsidRPr="00676F8B">
        <w:rPr>
          <w:b/>
          <w:bCs/>
        </w:rPr>
        <w:t>The budget support may also have enabled the government to continue funding innovative schemes,</w:t>
      </w:r>
      <w:r w:rsidRPr="00676F8B">
        <w:t xml:space="preserve"> </w:t>
      </w:r>
      <w:r w:rsidRPr="00676F8B">
        <w:rPr>
          <w:b/>
          <w:bCs/>
        </w:rPr>
        <w:t>such as the provision of sanitary products to girls</w:t>
      </w:r>
      <w:r w:rsidRPr="00676F8B">
        <w:t xml:space="preserve">: MEHA committed to ongoing provision of sanitary pads to all female students from </w:t>
      </w:r>
      <w:r w:rsidR="00650C73">
        <w:t>Y</w:t>
      </w:r>
      <w:r w:rsidRPr="00676F8B">
        <w:t>ear 7 to 13; an estimated 55,000 female students are expected to benefit from this policy.</w:t>
      </w:r>
    </w:p>
    <w:p w14:paraId="21CCD032" w14:textId="06575D94" w:rsidR="00D9074D" w:rsidRPr="00676F8B" w:rsidRDefault="00D9074D" w:rsidP="00D9074D">
      <w:pPr>
        <w:jc w:val="both"/>
      </w:pPr>
      <w:r w:rsidRPr="00676F8B">
        <w:rPr>
          <w:b/>
          <w:bCs/>
        </w:rPr>
        <w:t xml:space="preserve">There is also evidence that </w:t>
      </w:r>
      <w:r w:rsidR="000D740B" w:rsidRPr="00676F8B">
        <w:rPr>
          <w:b/>
          <w:bCs/>
        </w:rPr>
        <w:t>COVID-19</w:t>
      </w:r>
      <w:r w:rsidRPr="00676F8B">
        <w:rPr>
          <w:b/>
          <w:bCs/>
        </w:rPr>
        <w:t xml:space="preserve"> crowded out regular services in health and education</w:t>
      </w:r>
      <w:r w:rsidR="00650C73">
        <w:rPr>
          <w:b/>
          <w:bCs/>
        </w:rPr>
        <w:t>,</w:t>
      </w:r>
      <w:r w:rsidRPr="00676F8B">
        <w:rPr>
          <w:b/>
          <w:bCs/>
        </w:rPr>
        <w:t xml:space="preserve"> increasing the impact on poor families even more</w:t>
      </w:r>
      <w:r w:rsidRPr="00676F8B">
        <w:t xml:space="preserve">. Women and people living with disabilities were almost certainly impacted much more by the lockdowns and withdrawal of routine services </w:t>
      </w:r>
      <w:r w:rsidR="00E13F75" w:rsidRPr="00676F8B">
        <w:t>because of</w:t>
      </w:r>
      <w:r w:rsidRPr="00676F8B">
        <w:t xml:space="preserve"> the crisis. Responses tended to reinforce gender norms (prioritising male jobs and incomes</w:t>
      </w:r>
      <w:r w:rsidR="005D66C2">
        <w:t xml:space="preserve"> while for women</w:t>
      </w:r>
      <w:r w:rsidRPr="00676F8B">
        <w:t xml:space="preserve"> the burden of unpaid or home-based work increased, as did gender-based violence.</w:t>
      </w:r>
    </w:p>
    <w:p w14:paraId="495BD8CB" w14:textId="77777777" w:rsidR="00D9074D" w:rsidRPr="00783EB0" w:rsidRDefault="00D9074D" w:rsidP="00783EB0">
      <w:pPr>
        <w:rPr>
          <w:b/>
          <w:bCs/>
        </w:rPr>
      </w:pPr>
      <w:r w:rsidRPr="00783EB0">
        <w:rPr>
          <w:b/>
          <w:bCs/>
        </w:rPr>
        <w:lastRenderedPageBreak/>
        <w:t>Lessons Learned</w:t>
      </w:r>
    </w:p>
    <w:p w14:paraId="6398BA49" w14:textId="77777777" w:rsidR="00D9074D" w:rsidRPr="00676F8B" w:rsidRDefault="00D9074D" w:rsidP="00FE344D">
      <w:pPr>
        <w:pStyle w:val="ListParagraph"/>
        <w:numPr>
          <w:ilvl w:val="0"/>
          <w:numId w:val="17"/>
        </w:numPr>
        <w:spacing w:after="120"/>
        <w:ind w:left="714" w:hanging="357"/>
        <w:contextualSpacing w:val="0"/>
        <w:jc w:val="both"/>
      </w:pPr>
      <w:r w:rsidRPr="00676F8B">
        <w:rPr>
          <w:b/>
          <w:bCs/>
        </w:rPr>
        <w:t>More consultation between teams at the post</w:t>
      </w:r>
      <w:r w:rsidRPr="00676F8B">
        <w:t xml:space="preserve"> would promote a more coordinated approach across the AHC.</w:t>
      </w:r>
    </w:p>
    <w:p w14:paraId="752F7ADA" w14:textId="3F924728" w:rsidR="00D9074D" w:rsidRPr="00676F8B" w:rsidRDefault="00D9074D" w:rsidP="00FE344D">
      <w:pPr>
        <w:pStyle w:val="ListParagraph"/>
        <w:numPr>
          <w:ilvl w:val="0"/>
          <w:numId w:val="17"/>
        </w:numPr>
        <w:spacing w:after="120"/>
        <w:ind w:left="714" w:hanging="357"/>
        <w:contextualSpacing w:val="0"/>
        <w:jc w:val="both"/>
      </w:pPr>
      <w:r w:rsidRPr="00676F8B">
        <w:rPr>
          <w:b/>
          <w:bCs/>
        </w:rPr>
        <w:t>A better understanding for all DFAT staff on the nature, purpose, strengths, and weaknesses of budget support</w:t>
      </w:r>
      <w:r w:rsidRPr="00676F8B">
        <w:t xml:space="preserve"> should be made a priority if this modality is to be used more routinely</w:t>
      </w:r>
      <w:r w:rsidR="00535432">
        <w:t>,</w:t>
      </w:r>
      <w:r w:rsidRPr="00676F8B">
        <w:t xml:space="preserve"> along with a stronger understanding of exposures to and management of systemic risks.</w:t>
      </w:r>
    </w:p>
    <w:p w14:paraId="3988F275" w14:textId="77777777" w:rsidR="00D9074D" w:rsidRPr="00676F8B" w:rsidRDefault="00D9074D" w:rsidP="00FE344D">
      <w:pPr>
        <w:pStyle w:val="ListParagraph"/>
        <w:numPr>
          <w:ilvl w:val="0"/>
          <w:numId w:val="17"/>
        </w:numPr>
        <w:spacing w:after="120"/>
        <w:ind w:left="714" w:hanging="357"/>
        <w:contextualSpacing w:val="0"/>
        <w:jc w:val="both"/>
      </w:pPr>
      <w:r w:rsidRPr="00676F8B">
        <w:rPr>
          <w:b/>
          <w:bCs/>
        </w:rPr>
        <w:t>More resources should be allocated to support M&amp;E of budget support operations</w:t>
      </w:r>
      <w:r w:rsidRPr="00676F8B">
        <w:t xml:space="preserve"> – including to improve access to and sharing of data by partner governments and to engage CSOs and NGOs to conduct third party monitoring of outcomes for communities and vulnerable groups.</w:t>
      </w:r>
    </w:p>
    <w:p w14:paraId="55CA56AF" w14:textId="5DF666B9" w:rsidR="00D9074D" w:rsidRPr="00676F8B" w:rsidRDefault="00D9074D" w:rsidP="00FE344D">
      <w:pPr>
        <w:pStyle w:val="ListParagraph"/>
        <w:numPr>
          <w:ilvl w:val="0"/>
          <w:numId w:val="17"/>
        </w:numPr>
        <w:spacing w:after="120"/>
        <w:ind w:left="714" w:hanging="357"/>
        <w:contextualSpacing w:val="0"/>
        <w:jc w:val="both"/>
      </w:pPr>
      <w:r w:rsidRPr="00676F8B">
        <w:rPr>
          <w:b/>
          <w:bCs/>
        </w:rPr>
        <w:t>Australia will need to support safeguards and reform</w:t>
      </w:r>
      <w:r w:rsidRPr="00676F8B">
        <w:t xml:space="preserve"> to make further progress in reducing development and fiduciary risks that will </w:t>
      </w:r>
      <w:r w:rsidR="00535432">
        <w:t xml:space="preserve">ensure </w:t>
      </w:r>
      <w:r w:rsidRPr="00676F8B">
        <w:t xml:space="preserve">value for money improves and development goals are achieved on time – building on the significant reductions of fiduciary risk achieved over the last decade, and targeting development risk, which still remains high (see </w:t>
      </w:r>
      <w:r w:rsidRPr="00676F8B">
        <w:fldChar w:fldCharType="begin"/>
      </w:r>
      <w:r w:rsidRPr="00676F8B">
        <w:instrText xml:space="preserve"> REF _Ref100382188 \r \p \h </w:instrText>
      </w:r>
      <w:r w:rsidRPr="00676F8B">
        <w:fldChar w:fldCharType="separate"/>
      </w:r>
      <w:r w:rsidR="002F7896">
        <w:t>Figure 21 below</w:t>
      </w:r>
      <w:r w:rsidRPr="00676F8B">
        <w:fldChar w:fldCharType="end"/>
      </w:r>
      <w:r w:rsidRPr="00676F8B">
        <w:t xml:space="preserve">). </w:t>
      </w:r>
    </w:p>
    <w:p w14:paraId="4E6C4BCB" w14:textId="77777777" w:rsidR="00D9074D" w:rsidRPr="00676F8B" w:rsidRDefault="00D9074D" w:rsidP="00D9074D">
      <w:pPr>
        <w:pStyle w:val="FigureHeaderAFI"/>
      </w:pPr>
      <w:bookmarkStart w:id="223" w:name="_Ref100382188"/>
      <w:bookmarkStart w:id="224" w:name="_Toc119665468"/>
      <w:r w:rsidRPr="00676F8B">
        <w:t>Sample Risk Data: Fiji</w:t>
      </w:r>
      <w:bookmarkEnd w:id="223"/>
      <w:bookmarkEnd w:id="224"/>
    </w:p>
    <w:p w14:paraId="2BA48AE1" w14:textId="60ADB687" w:rsidR="00D9074D" w:rsidRPr="00676F8B" w:rsidRDefault="00D5388D" w:rsidP="00D9074D">
      <w:pPr>
        <w:pBdr>
          <w:top w:val="single" w:sz="4" w:space="1" w:color="40BAD2"/>
          <w:left w:val="single" w:sz="4" w:space="4" w:color="40BAD2"/>
          <w:bottom w:val="single" w:sz="4" w:space="1" w:color="40BAD2"/>
          <w:right w:val="single" w:sz="4" w:space="4" w:color="40BAD2"/>
        </w:pBdr>
        <w:spacing w:after="0" w:line="240" w:lineRule="auto"/>
        <w:jc w:val="both"/>
      </w:pPr>
      <w:r>
        <w:rPr>
          <w:noProof/>
        </w:rPr>
        <w:drawing>
          <wp:inline distT="0" distB="0" distL="0" distR="0" wp14:anchorId="5F807298" wp14:editId="77F64C45">
            <wp:extent cx="4800600" cy="4237400"/>
            <wp:effectExtent l="0" t="0" r="0" b="0"/>
            <wp:docPr id="31" name="Picture 31" descr="Figure 21. Sample Risk Data: Fiji&#10;&#10;This figures shows trends in 7 different risk measures: i) 3 Year Rolling PI1 on Budget Credibility (the accuracy of the total budget) - applies PEFA PI-1 methodology fully; ii) Annual PEFA PI1 on Budget Credibility -applies PEFA methodology based on 1 year rather than 3 years); iii) DFAT COVID Package Risk Rating Status Check assessment; iv) Fiduciary Risk Rating Trends using global data and following a 4 tier risk rating criteria of Low, Medium, High and Very High - follows AFI developed methodology; v)Development Risk ratings trends - same as fiduciary risk (risk of misuse of funds) but for development risk (risk of not achieving development goals); vi) Fiduciary Risk Index Trends - same as fiduciary risk  under iv, but provides the index (between 0 and 1); and vii) Development Risk Index Trends - same as development risk  under v, but provides the index (between 0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21. Sample Risk Data: Fiji&#10;&#10;This figures shows trends in 7 different risk measures: i) 3 Year Rolling PI1 on Budget Credibility (the accuracy of the total budget) - applies PEFA PI-1 methodology fully; ii) Annual PEFA PI1 on Budget Credibility -applies PEFA methodology based on 1 year rather than 3 years); iii) DFAT COVID Package Risk Rating Status Check assessment; iv) Fiduciary Risk Rating Trends using global data and following a 4 tier risk rating criteria of Low, Medium, High and Very High - follows AFI developed methodology; v)Development Risk ratings trends - same as fiduciary risk (risk of misuse of funds) but for development risk (risk of not achieving development goals); vi) Fiduciary Risk Index Trends - same as fiduciary risk  under iv, but provides the index (between 0 and 1); and vii) Development Risk Index Trends - same as development risk  under v, but provides the index (between 0 and 1)."/>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4823607" cy="4257708"/>
                    </a:xfrm>
                    <a:prstGeom prst="rect">
                      <a:avLst/>
                    </a:prstGeom>
                    <a:ln>
                      <a:noFill/>
                    </a:ln>
                    <a:extLst>
                      <a:ext uri="{53640926-AAD7-44D8-BBD7-CCE9431645EC}">
                        <a14:shadowObscured xmlns:a14="http://schemas.microsoft.com/office/drawing/2010/main"/>
                      </a:ext>
                    </a:extLst>
                  </pic:spPr>
                </pic:pic>
              </a:graphicData>
            </a:graphic>
          </wp:inline>
        </w:drawing>
      </w:r>
    </w:p>
    <w:p w14:paraId="7BBD43D3" w14:textId="2CF21546" w:rsidR="00DB40B5" w:rsidRPr="00676F8B" w:rsidRDefault="00D9074D" w:rsidP="00783EB0">
      <w:pPr>
        <w:jc w:val="both"/>
      </w:pPr>
      <w:r w:rsidRPr="00676F8B">
        <w:rPr>
          <w:i/>
          <w:iCs/>
          <w:sz w:val="16"/>
          <w:szCs w:val="16"/>
        </w:rPr>
        <w:t xml:space="preserve">Source: WDI, DFAT and AFI </w:t>
      </w:r>
      <w:r w:rsidR="00535432">
        <w:rPr>
          <w:i/>
          <w:iCs/>
          <w:sz w:val="16"/>
          <w:szCs w:val="16"/>
        </w:rPr>
        <w:t>c</w:t>
      </w:r>
      <w:r w:rsidRPr="00676F8B">
        <w:rPr>
          <w:i/>
          <w:iCs/>
          <w:sz w:val="16"/>
          <w:szCs w:val="16"/>
        </w:rPr>
        <w:t xml:space="preserve">alculations. </w:t>
      </w:r>
      <w:r w:rsidR="00DB40B5" w:rsidRPr="00676F8B">
        <w:br w:type="page"/>
      </w:r>
    </w:p>
    <w:p w14:paraId="67EF4735" w14:textId="26DFEA2B" w:rsidR="004903B1" w:rsidRPr="00676F8B" w:rsidRDefault="00DB40B5" w:rsidP="00783EB0">
      <w:pPr>
        <w:pStyle w:val="TOCHeading"/>
      </w:pPr>
      <w:bookmarkStart w:id="225" w:name="_Ref100423327"/>
      <w:bookmarkStart w:id="226" w:name="_Ref100423330"/>
      <w:r w:rsidRPr="00676F8B">
        <w:lastRenderedPageBreak/>
        <w:t>PNG</w:t>
      </w:r>
      <w:bookmarkEnd w:id="225"/>
      <w:bookmarkEnd w:id="226"/>
    </w:p>
    <w:p w14:paraId="5F42D36C" w14:textId="4C786BF5" w:rsidR="00D9074D" w:rsidRPr="00676F8B" w:rsidRDefault="007B3443" w:rsidP="00D9074D">
      <w:pPr>
        <w:jc w:val="both"/>
      </w:pPr>
      <w:r w:rsidRPr="00676F8B">
        <w:rPr>
          <w:b/>
          <w:bCs/>
        </w:rPr>
        <w:t xml:space="preserve">Data on </w:t>
      </w:r>
      <w:r w:rsidR="0071345D" w:rsidRPr="00676F8B">
        <w:rPr>
          <w:b/>
          <w:bCs/>
        </w:rPr>
        <w:t>COVID-19</w:t>
      </w:r>
      <w:r w:rsidRPr="00676F8B">
        <w:rPr>
          <w:b/>
          <w:bCs/>
        </w:rPr>
        <w:t xml:space="preserve"> infection and mortality</w:t>
      </w:r>
      <w:r w:rsidR="00D9074D" w:rsidRPr="00676F8B">
        <w:rPr>
          <w:b/>
          <w:bCs/>
        </w:rPr>
        <w:t xml:space="preserve"> </w:t>
      </w:r>
      <w:r w:rsidRPr="00676F8B">
        <w:rPr>
          <w:b/>
          <w:bCs/>
        </w:rPr>
        <w:t>is incomplete</w:t>
      </w:r>
      <w:r w:rsidR="00535432">
        <w:rPr>
          <w:b/>
          <w:bCs/>
        </w:rPr>
        <w:t>,</w:t>
      </w:r>
      <w:r w:rsidR="00816C2B" w:rsidRPr="00676F8B">
        <w:rPr>
          <w:b/>
          <w:bCs/>
        </w:rPr>
        <w:t xml:space="preserve"> but there are indications that PNG </w:t>
      </w:r>
      <w:r w:rsidR="00D9074D" w:rsidRPr="00676F8B">
        <w:rPr>
          <w:b/>
          <w:bCs/>
        </w:rPr>
        <w:t xml:space="preserve">has been spared the high death rates from </w:t>
      </w:r>
      <w:r w:rsidR="0071345D" w:rsidRPr="00676F8B">
        <w:rPr>
          <w:b/>
          <w:bCs/>
        </w:rPr>
        <w:t>COVID-19</w:t>
      </w:r>
      <w:r w:rsidR="00D9074D" w:rsidRPr="00676F8B">
        <w:t xml:space="preserve"> compared </w:t>
      </w:r>
      <w:r w:rsidR="00535432">
        <w:t>with</w:t>
      </w:r>
      <w:r w:rsidR="00535432" w:rsidRPr="00676F8B">
        <w:t xml:space="preserve"> </w:t>
      </w:r>
      <w:r w:rsidR="00D9074D" w:rsidRPr="00676F8B">
        <w:t xml:space="preserve">some other </w:t>
      </w:r>
      <w:r w:rsidR="00D1483E">
        <w:t>P</w:t>
      </w:r>
      <w:r w:rsidR="00D9074D" w:rsidRPr="00676F8B">
        <w:t>acific countries in the group.</w:t>
      </w:r>
      <w:r w:rsidRPr="00676F8B">
        <w:t xml:space="preserve"> O</w:t>
      </w:r>
      <w:r w:rsidR="00D9074D" w:rsidRPr="00676F8B">
        <w:t>fficial reports</w:t>
      </w:r>
      <w:r w:rsidRPr="00676F8B">
        <w:t xml:space="preserve"> indicate that</w:t>
      </w:r>
      <w:r w:rsidR="00D9074D" w:rsidRPr="00676F8B">
        <w:t xml:space="preserve"> 640 people have died in the country from three waves of </w:t>
      </w:r>
      <w:r w:rsidR="0071345D" w:rsidRPr="00676F8B">
        <w:t>COVID-19</w:t>
      </w:r>
      <w:r w:rsidRPr="00676F8B">
        <w:t xml:space="preserve"> (</w:t>
      </w:r>
      <w:r w:rsidR="00D9074D" w:rsidRPr="00676F8B">
        <w:t>7.2 people per 100,000 population</w:t>
      </w:r>
      <w:r w:rsidRPr="00676F8B">
        <w:t xml:space="preserve">), but the true number is likely to be higher. The data on vaccination rates is more </w:t>
      </w:r>
      <w:r w:rsidR="004B522C" w:rsidRPr="00676F8B">
        <w:t>reliable and</w:t>
      </w:r>
      <w:r w:rsidRPr="00676F8B">
        <w:t xml:space="preserve"> shows that</w:t>
      </w:r>
      <w:r w:rsidR="00D9074D" w:rsidRPr="00676F8B">
        <w:t xml:space="preserve"> only 3</w:t>
      </w:r>
      <w:r w:rsidR="009D432F">
        <w:t>%</w:t>
      </w:r>
      <w:r w:rsidR="00D9074D" w:rsidRPr="00676F8B">
        <w:t xml:space="preserve"> of the population is fully vaccinated</w:t>
      </w:r>
      <w:r w:rsidRPr="00676F8B">
        <w:t>,</w:t>
      </w:r>
      <w:r w:rsidR="00D9074D" w:rsidRPr="00676F8B">
        <w:t xml:space="preserve"> increasing </w:t>
      </w:r>
      <w:r w:rsidRPr="00676F8B">
        <w:t xml:space="preserve">the risk of future surges in infection. </w:t>
      </w:r>
      <w:r w:rsidR="00D9074D" w:rsidRPr="00676F8B">
        <w:t xml:space="preserve">(See </w:t>
      </w:r>
      <w:r w:rsidR="00D9074D" w:rsidRPr="00676F8B">
        <w:fldChar w:fldCharType="begin"/>
      </w:r>
      <w:r w:rsidR="00D9074D" w:rsidRPr="00676F8B">
        <w:instrText xml:space="preserve"> REF _Ref100302823 \r \p \h </w:instrText>
      </w:r>
      <w:r w:rsidR="00D9074D" w:rsidRPr="00676F8B">
        <w:fldChar w:fldCharType="separate"/>
      </w:r>
      <w:r w:rsidR="002F7896">
        <w:t>Figure 22 below</w:t>
      </w:r>
      <w:r w:rsidR="00D9074D" w:rsidRPr="00676F8B">
        <w:fldChar w:fldCharType="end"/>
      </w:r>
      <w:r w:rsidR="00D9074D" w:rsidRPr="00676F8B">
        <w:t>.)</w:t>
      </w:r>
    </w:p>
    <w:p w14:paraId="21B5CB46" w14:textId="45634ABD" w:rsidR="00D9074D" w:rsidRPr="00676F8B" w:rsidRDefault="000D740B" w:rsidP="00D9074D">
      <w:pPr>
        <w:pStyle w:val="FigureHeaderAFI"/>
      </w:pPr>
      <w:bookmarkStart w:id="227" w:name="_Ref100302823"/>
      <w:bookmarkStart w:id="228" w:name="_Toc119665469"/>
      <w:r w:rsidRPr="00676F8B">
        <w:t>COVID-19</w:t>
      </w:r>
      <w:r w:rsidR="00D9074D" w:rsidRPr="00676F8B">
        <w:t xml:space="preserve"> Data: PNG</w:t>
      </w:r>
      <w:bookmarkEnd w:id="227"/>
      <w:bookmarkEnd w:id="228"/>
    </w:p>
    <w:p w14:paraId="56440BA1" w14:textId="77777777" w:rsidR="00D9074D"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both"/>
        <w:rPr>
          <w:i/>
          <w:iCs/>
          <w:color w:val="40BAD2"/>
          <w:sz w:val="16"/>
          <w:szCs w:val="16"/>
        </w:rPr>
      </w:pPr>
      <w:r w:rsidRPr="00676F8B">
        <w:rPr>
          <w:noProof/>
        </w:rPr>
        <w:drawing>
          <wp:inline distT="0" distB="0" distL="0" distR="0" wp14:anchorId="1C4EF186" wp14:editId="1BE739F4">
            <wp:extent cx="5778789" cy="1552575"/>
            <wp:effectExtent l="0" t="0" r="0" b="0"/>
            <wp:docPr id="48" name="Picture 48" descr="Figure 22. COVID-19 Data: PNG&#10;&#10;This shows line graphs of cases, deaths, doses administered and people vaccinated per 100,000 people in the population for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22. COVID-19 Data: PNG&#10;&#10;This shows line graphs of cases, deaths, doses administered and people vaccinated per 100,000 people in the population for PNG. "/>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814570" cy="1562188"/>
                    </a:xfrm>
                    <a:prstGeom prst="rect">
                      <a:avLst/>
                    </a:prstGeom>
                    <a:ln>
                      <a:noFill/>
                    </a:ln>
                    <a:extLst>
                      <a:ext uri="{53640926-AAD7-44D8-BBD7-CCE9431645EC}">
                        <a14:shadowObscured xmlns:a14="http://schemas.microsoft.com/office/drawing/2010/main"/>
                      </a:ext>
                    </a:extLst>
                  </pic:spPr>
                </pic:pic>
              </a:graphicData>
            </a:graphic>
          </wp:inline>
        </w:drawing>
      </w:r>
      <w:r w:rsidRPr="00676F8B">
        <w:rPr>
          <w:noProof/>
        </w:rPr>
        <w:drawing>
          <wp:inline distT="0" distB="0" distL="0" distR="0" wp14:anchorId="26963A0E" wp14:editId="0CBD4EA0">
            <wp:extent cx="5779135" cy="1647825"/>
            <wp:effectExtent l="0" t="0" r="0" b="9525"/>
            <wp:docPr id="49" name="Picture 49" descr="Figure 22. COVID-19 Data: Fiji and PNG&#10;&#10;This shows line graphs of cases, deaths, doses administered and people vaccinated per 100,000 people in the population for PNG and F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22. COVID-19 Data: Fiji and PNG&#10;&#10;This shows line graphs of cases, deaths, doses administered and people vaccinated per 100,000 people in the population for PNG and Fiji "/>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798184" cy="1653257"/>
                    </a:xfrm>
                    <a:prstGeom prst="rect">
                      <a:avLst/>
                    </a:prstGeom>
                    <a:ln>
                      <a:noFill/>
                    </a:ln>
                    <a:extLst>
                      <a:ext uri="{53640926-AAD7-44D8-BBD7-CCE9431645EC}">
                        <a14:shadowObscured xmlns:a14="http://schemas.microsoft.com/office/drawing/2010/main"/>
                      </a:ext>
                    </a:extLst>
                  </pic:spPr>
                </pic:pic>
              </a:graphicData>
            </a:graphic>
          </wp:inline>
        </w:drawing>
      </w:r>
    </w:p>
    <w:p w14:paraId="0B7EF91B" w14:textId="27E65CEE" w:rsidR="00D9074D" w:rsidRPr="00676F8B" w:rsidRDefault="00D9074D" w:rsidP="00D9074D">
      <w:pPr>
        <w:jc w:val="both"/>
      </w:pPr>
      <w:r w:rsidRPr="00676F8B">
        <w:rPr>
          <w:i/>
          <w:iCs/>
          <w:sz w:val="16"/>
          <w:szCs w:val="16"/>
        </w:rPr>
        <w:t>Source: Github</w:t>
      </w:r>
      <w:r w:rsidR="00DA6EA5" w:rsidRPr="00676F8B">
        <w:rPr>
          <w:i/>
          <w:iCs/>
          <w:sz w:val="16"/>
          <w:szCs w:val="16"/>
        </w:rPr>
        <w:t xml:space="preserve"> and WDI for population</w:t>
      </w:r>
      <w:r w:rsidR="00535432">
        <w:rPr>
          <w:i/>
          <w:iCs/>
          <w:sz w:val="16"/>
          <w:szCs w:val="16"/>
        </w:rPr>
        <w:t>.</w:t>
      </w:r>
    </w:p>
    <w:p w14:paraId="21273D94" w14:textId="77777777" w:rsidR="00D9074D" w:rsidRPr="00783EB0" w:rsidRDefault="00D9074D" w:rsidP="00783EB0">
      <w:pPr>
        <w:rPr>
          <w:b/>
          <w:bCs/>
        </w:rPr>
      </w:pPr>
      <w:r w:rsidRPr="00783EB0">
        <w:rPr>
          <w:b/>
          <w:bCs/>
        </w:rPr>
        <w:t>Support Package</w:t>
      </w:r>
    </w:p>
    <w:p w14:paraId="79721627" w14:textId="1D72CAA5" w:rsidR="00D9074D" w:rsidRPr="00676F8B" w:rsidRDefault="00D9074D" w:rsidP="00D9074D">
      <w:pPr>
        <w:jc w:val="both"/>
      </w:pPr>
      <w:r w:rsidRPr="00676F8B">
        <w:rPr>
          <w:b/>
          <w:bCs/>
        </w:rPr>
        <w:t xml:space="preserve">PNG received </w:t>
      </w:r>
      <w:r w:rsidR="007B0B03">
        <w:rPr>
          <w:b/>
          <w:bCs/>
        </w:rPr>
        <w:t>AUD</w:t>
      </w:r>
      <w:r w:rsidRPr="00676F8B">
        <w:rPr>
          <w:b/>
          <w:bCs/>
        </w:rPr>
        <w:t>97</w:t>
      </w:r>
      <w:r w:rsidR="007B0B03">
        <w:rPr>
          <w:b/>
          <w:bCs/>
        </w:rPr>
        <w:t> </w:t>
      </w:r>
      <w:r w:rsidRPr="00676F8B">
        <w:rPr>
          <w:b/>
          <w:bCs/>
        </w:rPr>
        <w:t>m</w:t>
      </w:r>
      <w:r w:rsidR="007B0B03">
        <w:rPr>
          <w:b/>
          <w:bCs/>
        </w:rPr>
        <w:t>illion</w:t>
      </w:r>
      <w:r w:rsidRPr="00676F8B">
        <w:rPr>
          <w:b/>
          <w:bCs/>
        </w:rPr>
        <w:t xml:space="preserve"> in 2021 in three tranches over the two fiscal years 2020</w:t>
      </w:r>
      <w:r w:rsidR="001F3E35">
        <w:rPr>
          <w:b/>
          <w:bCs/>
        </w:rPr>
        <w:t>–</w:t>
      </w:r>
      <w:r w:rsidRPr="00676F8B">
        <w:rPr>
          <w:b/>
          <w:bCs/>
        </w:rPr>
        <w:t>21 and 2021</w:t>
      </w:r>
      <w:r w:rsidR="001F3E35">
        <w:rPr>
          <w:b/>
          <w:bCs/>
        </w:rPr>
        <w:t>–</w:t>
      </w:r>
      <w:r w:rsidRPr="00676F8B">
        <w:rPr>
          <w:b/>
          <w:bCs/>
        </w:rPr>
        <w:t xml:space="preserve">22 </w:t>
      </w:r>
      <w:r w:rsidRPr="00676F8B">
        <w:t xml:space="preserve">(see </w:t>
      </w:r>
      <w:r w:rsidRPr="00676F8B">
        <w:fldChar w:fldCharType="begin"/>
      </w:r>
      <w:r w:rsidRPr="00676F8B">
        <w:instrText xml:space="preserve"> REF _Ref100302844 \r \p \h  \* MERGEFORMAT </w:instrText>
      </w:r>
      <w:r w:rsidRPr="00676F8B">
        <w:fldChar w:fldCharType="separate"/>
      </w:r>
      <w:r w:rsidR="002F7896">
        <w:t>Figure 23 below</w:t>
      </w:r>
      <w:r w:rsidRPr="00676F8B">
        <w:fldChar w:fldCharType="end"/>
      </w:r>
      <w:r w:rsidRPr="00676F8B">
        <w:t xml:space="preserve">). </w:t>
      </w:r>
      <w:bookmarkStart w:id="229" w:name="_Hlk100333992"/>
      <w:r w:rsidRPr="00676F8B">
        <w:t>This accounts for 32</w:t>
      </w:r>
      <w:r w:rsidR="009D432F">
        <w:t>%</w:t>
      </w:r>
      <w:r w:rsidRPr="00676F8B">
        <w:t xml:space="preserve"> of the Pacific allocation. </w:t>
      </w:r>
      <w:r w:rsidR="0065738F">
        <w:t xml:space="preserve">From the allocation, </w:t>
      </w:r>
      <w:r w:rsidRPr="00676F8B">
        <w:t>85</w:t>
      </w:r>
      <w:r w:rsidR="009D432F">
        <w:t>%</w:t>
      </w:r>
      <w:r w:rsidRPr="00676F8B">
        <w:t xml:space="preserve"> of funds for PNG were channelled as </w:t>
      </w:r>
      <w:r w:rsidR="006C0D3A">
        <w:t>S</w:t>
      </w:r>
      <w:r w:rsidRPr="00676F8B">
        <w:t xml:space="preserve">ector </w:t>
      </w:r>
      <w:r w:rsidR="006C0D3A">
        <w:t>B</w:t>
      </w:r>
      <w:r w:rsidRPr="00676F8B">
        <w:t xml:space="preserve">udget </w:t>
      </w:r>
      <w:r w:rsidR="006C0D3A">
        <w:t>S</w:t>
      </w:r>
      <w:r w:rsidRPr="00676F8B">
        <w:t xml:space="preserve">upport. This was the second highest amount from the </w:t>
      </w:r>
      <w:r w:rsidR="007B0B03">
        <w:t>p</w:t>
      </w:r>
      <w:r w:rsidRPr="00676F8B">
        <w:t xml:space="preserve">ackage behind Fiji, but the lowest per capita amount of any country. </w:t>
      </w:r>
      <w:bookmarkEnd w:id="229"/>
    </w:p>
    <w:p w14:paraId="28C8C9A2" w14:textId="4B1649A5" w:rsidR="00D9074D" w:rsidRPr="00676F8B" w:rsidRDefault="00D9074D" w:rsidP="00D9074D">
      <w:pPr>
        <w:jc w:val="both"/>
      </w:pPr>
      <w:r w:rsidRPr="00676F8B">
        <w:rPr>
          <w:b/>
          <w:bCs/>
        </w:rPr>
        <w:t>PNG was allocated a mix of new program funds.</w:t>
      </w:r>
      <w:r w:rsidRPr="00676F8B">
        <w:t xml:space="preserve"> </w:t>
      </w:r>
      <w:r w:rsidR="007B0B03">
        <w:t>AUD</w:t>
      </w:r>
      <w:r w:rsidRPr="00676F8B">
        <w:t xml:space="preserve">15 million was provided for three programs (Protection of Civilians and Respect for the Law </w:t>
      </w:r>
      <w:r w:rsidR="007B0B03">
        <w:t>AUD</w:t>
      </w:r>
      <w:r w:rsidRPr="00676F8B">
        <w:t>4</w:t>
      </w:r>
      <w:r w:rsidR="007B0B03">
        <w:t> </w:t>
      </w:r>
      <w:r w:rsidRPr="00676F8B">
        <w:t>m</w:t>
      </w:r>
      <w:r w:rsidR="007B0B03">
        <w:t>illion</w:t>
      </w:r>
      <w:r w:rsidR="00964F9B">
        <w:t>;</w:t>
      </w:r>
      <w:r w:rsidRPr="00676F8B">
        <w:t xml:space="preserve"> UN Markets, Economic Recovery and Livelihoods Phase 2 </w:t>
      </w:r>
      <w:r w:rsidR="00964F9B">
        <w:t>AUD</w:t>
      </w:r>
      <w:r w:rsidRPr="00676F8B">
        <w:t>6</w:t>
      </w:r>
      <w:r w:rsidR="00964F9B">
        <w:t> </w:t>
      </w:r>
      <w:r w:rsidRPr="00676F8B">
        <w:t>m</w:t>
      </w:r>
      <w:r w:rsidR="00964F9B">
        <w:t>illion;</w:t>
      </w:r>
      <w:r w:rsidRPr="00676F8B">
        <w:t xml:space="preserve"> and World Bank child nutrition and social protection </w:t>
      </w:r>
      <w:r w:rsidR="00964F9B">
        <w:t>AUD</w:t>
      </w:r>
      <w:r w:rsidRPr="00676F8B">
        <w:t>5</w:t>
      </w:r>
      <w:r w:rsidR="00964F9B">
        <w:t> </w:t>
      </w:r>
      <w:r w:rsidRPr="00676F8B">
        <w:t>m</w:t>
      </w:r>
      <w:r w:rsidR="00964F9B">
        <w:t>illion</w:t>
      </w:r>
      <w:r w:rsidRPr="00676F8B">
        <w:t xml:space="preserve">) under the VERW. Another </w:t>
      </w:r>
      <w:r w:rsidR="00964F9B">
        <w:t>AUD</w:t>
      </w:r>
      <w:r w:rsidRPr="00676F8B">
        <w:t xml:space="preserve">82 million in </w:t>
      </w:r>
      <w:r w:rsidR="00734A64">
        <w:t>S</w:t>
      </w:r>
      <w:r w:rsidRPr="00676F8B">
        <w:t xml:space="preserve">ector </w:t>
      </w:r>
      <w:r w:rsidR="00734A64">
        <w:t>B</w:t>
      </w:r>
      <w:r w:rsidRPr="00676F8B">
        <w:t xml:space="preserve">udget </w:t>
      </w:r>
      <w:r w:rsidR="00734A64">
        <w:t>S</w:t>
      </w:r>
      <w:r w:rsidRPr="00676F8B">
        <w:t xml:space="preserve">upport </w:t>
      </w:r>
      <w:r w:rsidR="00FB1E09">
        <w:t xml:space="preserve">was allocated </w:t>
      </w:r>
      <w:r w:rsidRPr="00676F8B">
        <w:t>for tuition fees (</w:t>
      </w:r>
      <w:r w:rsidR="00A31155">
        <w:t>AUD</w:t>
      </w:r>
      <w:r w:rsidRPr="00676F8B">
        <w:t>65</w:t>
      </w:r>
      <w:r w:rsidR="00A31155">
        <w:t> </w:t>
      </w:r>
      <w:r w:rsidRPr="00676F8B">
        <w:t>m</w:t>
      </w:r>
      <w:r w:rsidR="00A31155">
        <w:t>illion</w:t>
      </w:r>
      <w:r w:rsidRPr="00676F8B">
        <w:t>), grants for health services (</w:t>
      </w:r>
      <w:r w:rsidR="00A31155">
        <w:t>AUD</w:t>
      </w:r>
      <w:r w:rsidRPr="00676F8B">
        <w:t>21.5</w:t>
      </w:r>
      <w:r w:rsidR="00A31155">
        <w:t> </w:t>
      </w:r>
      <w:r w:rsidRPr="00676F8B">
        <w:t>m</w:t>
      </w:r>
      <w:r w:rsidR="00A31155">
        <w:t>illion</w:t>
      </w:r>
      <w:r w:rsidRPr="00676F8B">
        <w:t>), and risk management (</w:t>
      </w:r>
      <w:r w:rsidR="00A31155">
        <w:t>AUD</w:t>
      </w:r>
      <w:r w:rsidRPr="00676F8B">
        <w:t>0.5</w:t>
      </w:r>
      <w:r w:rsidR="00A31155">
        <w:t> </w:t>
      </w:r>
      <w:r w:rsidRPr="00676F8B">
        <w:t>m</w:t>
      </w:r>
      <w:r w:rsidR="00A31155">
        <w:t>illion</w:t>
      </w:r>
      <w:r w:rsidRPr="00676F8B">
        <w:t>)</w:t>
      </w:r>
      <w:r w:rsidRPr="00676F8B">
        <w:rPr>
          <w:rStyle w:val="FootnoteReference"/>
        </w:rPr>
        <w:footnoteReference w:id="60"/>
      </w:r>
      <w:r w:rsidRPr="00676F8B">
        <w:t xml:space="preserve"> through the FCW. </w:t>
      </w:r>
      <w:r w:rsidR="00FA05C9" w:rsidRPr="00676F8B">
        <w:t>T</w:t>
      </w:r>
      <w:r w:rsidRPr="00676F8B">
        <w:t xml:space="preserve">he </w:t>
      </w:r>
      <w:r w:rsidR="00FE1E3F">
        <w:t>AUD</w:t>
      </w:r>
      <w:r w:rsidRPr="00676F8B">
        <w:t>102</w:t>
      </w:r>
      <w:r w:rsidR="00FE1E3F">
        <w:t> </w:t>
      </w:r>
      <w:r w:rsidRPr="00676F8B">
        <w:t>m</w:t>
      </w:r>
      <w:r w:rsidR="00FE1E3F">
        <w:t>illion</w:t>
      </w:r>
      <w:r w:rsidRPr="00676F8B">
        <w:t xml:space="preserve"> initial </w:t>
      </w:r>
      <w:r w:rsidR="004B522C" w:rsidRPr="00676F8B">
        <w:t>allocation, was</w:t>
      </w:r>
      <w:r w:rsidRPr="00676F8B">
        <w:t xml:space="preserve"> revised </w:t>
      </w:r>
      <w:r w:rsidR="00FA05C9" w:rsidRPr="00676F8B">
        <w:t xml:space="preserve">to </w:t>
      </w:r>
      <w:r w:rsidR="00FE1E3F">
        <w:t>AUD</w:t>
      </w:r>
      <w:r w:rsidR="00FA05C9" w:rsidRPr="00676F8B">
        <w:t>97</w:t>
      </w:r>
      <w:r w:rsidR="00FE1E3F">
        <w:t> </w:t>
      </w:r>
      <w:r w:rsidR="00FA05C9" w:rsidRPr="00676F8B">
        <w:t>m</w:t>
      </w:r>
      <w:r w:rsidR="00FE1E3F">
        <w:t>illion</w:t>
      </w:r>
      <w:r w:rsidRPr="00676F8B">
        <w:t xml:space="preserve"> </w:t>
      </w:r>
      <w:r w:rsidR="00FB1E09">
        <w:t>in</w:t>
      </w:r>
      <w:r w:rsidR="00FB1E09" w:rsidRPr="00676F8B">
        <w:t xml:space="preserve"> </w:t>
      </w:r>
      <w:r w:rsidRPr="00676F8B">
        <w:t xml:space="preserve">September 2021, which was fully disbursed by the end of December 2021. Of the </w:t>
      </w:r>
      <w:r w:rsidR="00FE1E3F">
        <w:t>AUD</w:t>
      </w:r>
      <w:r w:rsidRPr="00676F8B">
        <w:t>82</w:t>
      </w:r>
      <w:r w:rsidR="00FE1E3F">
        <w:t> </w:t>
      </w:r>
      <w:r w:rsidRPr="00676F8B">
        <w:t>m</w:t>
      </w:r>
      <w:r w:rsidR="00FE1E3F">
        <w:t>illion</w:t>
      </w:r>
      <w:r w:rsidRPr="00676F8B">
        <w:t xml:space="preserve"> </w:t>
      </w:r>
      <w:r w:rsidR="00FA05C9" w:rsidRPr="00676F8B">
        <w:t xml:space="preserve">in </w:t>
      </w:r>
      <w:r w:rsidRPr="00676F8B">
        <w:t>the first tranche</w:t>
      </w:r>
      <w:r w:rsidR="00FA05C9" w:rsidRPr="00676F8B">
        <w:t>,</w:t>
      </w:r>
      <w:r w:rsidRPr="00676F8B">
        <w:t xml:space="preserve"> </w:t>
      </w:r>
      <w:r w:rsidR="00FE1E3F">
        <w:t>AUD</w:t>
      </w:r>
      <w:r w:rsidRPr="00676F8B">
        <w:t>52</w:t>
      </w:r>
      <w:r w:rsidR="00FE1E3F">
        <w:t> </w:t>
      </w:r>
      <w:r w:rsidRPr="00676F8B">
        <w:t>m</w:t>
      </w:r>
      <w:r w:rsidR="00FE1E3F">
        <w:t>illion</w:t>
      </w:r>
      <w:r w:rsidRPr="00676F8B">
        <w:t xml:space="preserve"> was disbursed on 10 June 2021 and the </w:t>
      </w:r>
      <w:r w:rsidR="00FA05C9" w:rsidRPr="00676F8B">
        <w:t>remainder on</w:t>
      </w:r>
      <w:r w:rsidRPr="00676F8B">
        <w:t xml:space="preserve"> 10 December 2021. The </w:t>
      </w:r>
      <w:r w:rsidR="00FE1E3F">
        <w:t>AUD</w:t>
      </w:r>
      <w:r w:rsidRPr="00676F8B">
        <w:t>52</w:t>
      </w:r>
      <w:r w:rsidR="00FE1E3F">
        <w:t> </w:t>
      </w:r>
      <w:r w:rsidRPr="00676F8B">
        <w:t>m</w:t>
      </w:r>
      <w:r w:rsidR="00FE1E3F">
        <w:t>illion</w:t>
      </w:r>
      <w:r w:rsidRPr="00676F8B">
        <w:t xml:space="preserve"> first tranche made it into to PNG’s Central Government Budget 2022</w:t>
      </w:r>
      <w:r w:rsidR="00665824">
        <w:t>.</w:t>
      </w:r>
      <w:r w:rsidRPr="00676F8B">
        <w:rPr>
          <w:rStyle w:val="FootnoteReference"/>
        </w:rPr>
        <w:footnoteReference w:id="61"/>
      </w:r>
      <w:r w:rsidRPr="00676F8B">
        <w:t xml:space="preserve"> An additional </w:t>
      </w:r>
      <w:r w:rsidR="00FE1E3F">
        <w:t>AUD</w:t>
      </w:r>
      <w:r w:rsidRPr="00676F8B">
        <w:t>5</w:t>
      </w:r>
      <w:r w:rsidR="00FE1E3F">
        <w:t> </w:t>
      </w:r>
      <w:r w:rsidRPr="00676F8B">
        <w:t>m</w:t>
      </w:r>
      <w:r w:rsidR="00FE1E3F">
        <w:t>illion</w:t>
      </w:r>
      <w:r w:rsidRPr="00676F8B">
        <w:t xml:space="preserve"> was provided as </w:t>
      </w:r>
      <w:r w:rsidR="00FA05C9" w:rsidRPr="00676F8B">
        <w:t xml:space="preserve">a </w:t>
      </w:r>
      <w:r w:rsidRPr="00676F8B">
        <w:t>top</w:t>
      </w:r>
      <w:r w:rsidR="00FE1E3F">
        <w:t>-</w:t>
      </w:r>
      <w:r w:rsidRPr="00676F8B">
        <w:t xml:space="preserve">up through the bilateral program. </w:t>
      </w:r>
    </w:p>
    <w:p w14:paraId="39EC223F" w14:textId="77777777" w:rsidR="00D9074D" w:rsidRPr="00676F8B" w:rsidRDefault="00D9074D" w:rsidP="00D9074D">
      <w:pPr>
        <w:pStyle w:val="FigureHeaderAFI"/>
      </w:pPr>
      <w:bookmarkStart w:id="230" w:name="_Ref100302844"/>
      <w:bookmarkStart w:id="231" w:name="_Toc119665470"/>
      <w:r w:rsidRPr="00676F8B">
        <w:lastRenderedPageBreak/>
        <w:t>PNG Support Package Summary</w:t>
      </w:r>
      <w:bookmarkEnd w:id="230"/>
      <w:bookmarkEnd w:id="231"/>
    </w:p>
    <w:p w14:paraId="32EA8EEC" w14:textId="77777777" w:rsidR="00D9074D"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676F8B">
        <w:rPr>
          <w:noProof/>
        </w:rPr>
        <w:drawing>
          <wp:inline distT="0" distB="0" distL="0" distR="0" wp14:anchorId="20EE39AE" wp14:editId="646C3BFD">
            <wp:extent cx="5780731" cy="2980707"/>
            <wp:effectExtent l="0" t="0" r="0" b="0"/>
            <wp:docPr id="50" name="Picture 50" descr="Figure 23. PNG Support Package Summary&#10;&#10;This diagram has 4 figures. The first (top left) shows share each country has of total package worth AUD305 million. The second has PNG expenditures (AUD97 million) by aid type (e.g. budget support, sector budget support, and projects). The third (bottom left) has aid by government function or sector. The fourth has the timing of disbursements for the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23. PNG Support Package Summary&#10;&#10;This diagram has 4 figures. The first (top left) shows share each country has of total package worth AUD305 million. The second has PNG expenditures (AUD97 million) by aid type (e.g. budget support, sector budget support, and projects). The third (bottom left) has aid by government function or sector. The fourth has the timing of disbursements for the country. "/>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794726" cy="2987923"/>
                    </a:xfrm>
                    <a:prstGeom prst="rect">
                      <a:avLst/>
                    </a:prstGeom>
                    <a:ln>
                      <a:noFill/>
                    </a:ln>
                    <a:extLst>
                      <a:ext uri="{53640926-AAD7-44D8-BBD7-CCE9431645EC}">
                        <a14:shadowObscured xmlns:a14="http://schemas.microsoft.com/office/drawing/2010/main"/>
                      </a:ext>
                    </a:extLst>
                  </pic:spPr>
                </pic:pic>
              </a:graphicData>
            </a:graphic>
          </wp:inline>
        </w:drawing>
      </w:r>
    </w:p>
    <w:p w14:paraId="6B79CAE0" w14:textId="3114285E" w:rsidR="00D9074D" w:rsidRPr="00676F8B" w:rsidRDefault="00D9074D" w:rsidP="00D9074D">
      <w:pPr>
        <w:jc w:val="both"/>
        <w:rPr>
          <w:i/>
          <w:iCs/>
          <w:sz w:val="16"/>
          <w:szCs w:val="16"/>
        </w:rPr>
      </w:pPr>
      <w:r w:rsidRPr="00676F8B">
        <w:rPr>
          <w:i/>
          <w:iCs/>
          <w:sz w:val="16"/>
          <w:szCs w:val="16"/>
        </w:rPr>
        <w:t xml:space="preserve">Source: AidWorks and AFI </w:t>
      </w:r>
      <w:r w:rsidR="00FB1E09">
        <w:rPr>
          <w:i/>
          <w:iCs/>
          <w:sz w:val="16"/>
          <w:szCs w:val="16"/>
        </w:rPr>
        <w:t>e</w:t>
      </w:r>
      <w:r w:rsidRPr="00676F8B">
        <w:rPr>
          <w:i/>
          <w:iCs/>
          <w:sz w:val="16"/>
          <w:szCs w:val="16"/>
        </w:rPr>
        <w:t xml:space="preserve">stimates. </w:t>
      </w:r>
      <w:bookmarkStart w:id="232" w:name="_Hlk100158587"/>
      <w:r w:rsidRPr="00676F8B">
        <w:rPr>
          <w:i/>
          <w:iCs/>
          <w:sz w:val="16"/>
          <w:szCs w:val="16"/>
        </w:rPr>
        <w:t>As at End Jan</w:t>
      </w:r>
      <w:r w:rsidR="00BD021C">
        <w:rPr>
          <w:i/>
          <w:iCs/>
          <w:sz w:val="16"/>
          <w:szCs w:val="16"/>
        </w:rPr>
        <w:t>uary</w:t>
      </w:r>
      <w:r w:rsidRPr="00676F8B">
        <w:rPr>
          <w:i/>
          <w:iCs/>
          <w:sz w:val="16"/>
          <w:szCs w:val="16"/>
        </w:rPr>
        <w:t xml:space="preserve"> 2022.</w:t>
      </w:r>
    </w:p>
    <w:p w14:paraId="3A68D6BB" w14:textId="70768C97" w:rsidR="00D9074D" w:rsidRPr="00676F8B" w:rsidRDefault="00D9074D" w:rsidP="00D9074D">
      <w:pPr>
        <w:jc w:val="both"/>
      </w:pPr>
      <w:r w:rsidRPr="00676F8B">
        <w:rPr>
          <w:b/>
          <w:bCs/>
        </w:rPr>
        <w:t xml:space="preserve">The importance of Australia’s </w:t>
      </w:r>
      <w:r w:rsidR="000D740B" w:rsidRPr="00676F8B">
        <w:rPr>
          <w:b/>
          <w:bCs/>
        </w:rPr>
        <w:t>COVID-19</w:t>
      </w:r>
      <w:r w:rsidRPr="00676F8B">
        <w:rPr>
          <w:b/>
          <w:bCs/>
        </w:rPr>
        <w:t xml:space="preserve"> financial assistance to PNG was also </w:t>
      </w:r>
      <w:r w:rsidR="00FA05C9" w:rsidRPr="00676F8B">
        <w:rPr>
          <w:b/>
          <w:bCs/>
        </w:rPr>
        <w:t>significant</w:t>
      </w:r>
      <w:r w:rsidRPr="00676F8B">
        <w:rPr>
          <w:b/>
          <w:bCs/>
        </w:rPr>
        <w:t xml:space="preserve"> in terms </w:t>
      </w:r>
      <w:r w:rsidR="004B522C" w:rsidRPr="00676F8B">
        <w:rPr>
          <w:b/>
          <w:bCs/>
        </w:rPr>
        <w:t>of per</w:t>
      </w:r>
      <w:r w:rsidR="00EA5A45" w:rsidRPr="00676F8B">
        <w:rPr>
          <w:b/>
          <w:bCs/>
        </w:rPr>
        <w:t>cent</w:t>
      </w:r>
      <w:r w:rsidR="009D432F">
        <w:rPr>
          <w:b/>
          <w:bCs/>
        </w:rPr>
        <w:t>age</w:t>
      </w:r>
      <w:r w:rsidR="00EA5A45" w:rsidRPr="00676F8B">
        <w:rPr>
          <w:b/>
          <w:bCs/>
        </w:rPr>
        <w:t xml:space="preserve"> </w:t>
      </w:r>
      <w:r w:rsidRPr="00676F8B">
        <w:rPr>
          <w:b/>
          <w:bCs/>
        </w:rPr>
        <w:t xml:space="preserve">of previous Australian </w:t>
      </w:r>
      <w:r w:rsidR="00F75FF5">
        <w:rPr>
          <w:b/>
          <w:bCs/>
        </w:rPr>
        <w:t>a</w:t>
      </w:r>
      <w:r w:rsidRPr="00676F8B">
        <w:rPr>
          <w:b/>
          <w:bCs/>
        </w:rPr>
        <w:t>id</w:t>
      </w:r>
      <w:r w:rsidRPr="00676F8B">
        <w:t>. PNG’s allocation represented 16</w:t>
      </w:r>
      <w:r w:rsidR="009D432F">
        <w:t>%</w:t>
      </w:r>
      <w:r w:rsidRPr="00676F8B">
        <w:t xml:space="preserve"> of all Australian aid provided in 2019. In terms of aid being channelled </w:t>
      </w:r>
      <w:r w:rsidR="002B78AA" w:rsidRPr="00676F8B">
        <w:t xml:space="preserve">directly </w:t>
      </w:r>
      <w:r w:rsidRPr="00676F8B">
        <w:t>through the Government of PNG it was equivalent to over 129</w:t>
      </w:r>
      <w:r w:rsidR="009D432F">
        <w:t>%</w:t>
      </w:r>
      <w:r w:rsidRPr="00676F8B">
        <w:t xml:space="preserve"> (more than double) </w:t>
      </w:r>
      <w:r w:rsidR="00FA05C9" w:rsidRPr="00676F8B">
        <w:t>the amount</w:t>
      </w:r>
      <w:r w:rsidRPr="00676F8B">
        <w:t xml:space="preserve"> </w:t>
      </w:r>
      <w:r w:rsidR="006102D6">
        <w:t xml:space="preserve">of </w:t>
      </w:r>
      <w:r w:rsidR="00C22E99" w:rsidRPr="00676F8B">
        <w:t>direct</w:t>
      </w:r>
      <w:r w:rsidR="00FA05C9" w:rsidRPr="00676F8B">
        <w:t xml:space="preserve"> financing</w:t>
      </w:r>
      <w:r w:rsidR="00C22E99" w:rsidRPr="00676F8B">
        <w:t xml:space="preserve"> assistance to </w:t>
      </w:r>
      <w:r w:rsidRPr="00676F8B">
        <w:t>PNG</w:t>
      </w:r>
      <w:r w:rsidR="00FA05C9" w:rsidRPr="00676F8B">
        <w:t xml:space="preserve"> excluding loans</w:t>
      </w:r>
      <w:r w:rsidRPr="00676F8B">
        <w:t xml:space="preserve">. </w:t>
      </w:r>
    </w:p>
    <w:p w14:paraId="63029860" w14:textId="3291751B" w:rsidR="00D9074D" w:rsidRPr="00676F8B" w:rsidRDefault="00D9074D" w:rsidP="00D9074D">
      <w:pPr>
        <w:jc w:val="both"/>
      </w:pPr>
      <w:r w:rsidRPr="00676F8B">
        <w:rPr>
          <w:b/>
          <w:bCs/>
        </w:rPr>
        <w:t xml:space="preserve">Package funds were relatively important in the </w:t>
      </w:r>
      <w:r w:rsidR="006102D6">
        <w:rPr>
          <w:b/>
          <w:bCs/>
        </w:rPr>
        <w:t>b</w:t>
      </w:r>
      <w:r w:rsidRPr="00676F8B">
        <w:rPr>
          <w:b/>
          <w:bCs/>
        </w:rPr>
        <w:t>udget of PNG.</w:t>
      </w:r>
      <w:r w:rsidRPr="00676F8B">
        <w:t xml:space="preserve"> The amount of funds was worth around 3.2</w:t>
      </w:r>
      <w:r w:rsidR="009D432F">
        <w:t>%</w:t>
      </w:r>
      <w:r w:rsidRPr="00676F8B">
        <w:t xml:space="preserve"> of PNG’s actual budget deficit in 2020. It is equivalent to around 20</w:t>
      </w:r>
      <w:r w:rsidR="009D432F">
        <w:t>%</w:t>
      </w:r>
      <w:r w:rsidRPr="00676F8B">
        <w:t xml:space="preserve"> of Australia’s </w:t>
      </w:r>
      <w:r w:rsidR="006102D6">
        <w:t>b</w:t>
      </w:r>
      <w:r w:rsidRPr="00676F8B">
        <w:t xml:space="preserve">udget </w:t>
      </w:r>
      <w:r w:rsidR="006102D6">
        <w:t>s</w:t>
      </w:r>
      <w:r w:rsidRPr="00676F8B">
        <w:t>upport loan (US</w:t>
      </w:r>
      <w:r w:rsidR="00FE1E3F">
        <w:t>D</w:t>
      </w:r>
      <w:r w:rsidRPr="00676F8B">
        <w:t>400</w:t>
      </w:r>
      <w:r w:rsidR="00FE1E3F">
        <w:t> </w:t>
      </w:r>
      <w:r w:rsidRPr="00676F8B">
        <w:t>m</w:t>
      </w:r>
      <w:r w:rsidR="00FE1E3F">
        <w:t>illion</w:t>
      </w:r>
      <w:r w:rsidRPr="00676F8B">
        <w:t>) provided in 2020</w:t>
      </w:r>
      <w:r w:rsidR="00665824">
        <w:t>.</w:t>
      </w:r>
      <w:r w:rsidRPr="00676F8B">
        <w:rPr>
          <w:rStyle w:val="FootnoteReference"/>
        </w:rPr>
        <w:footnoteReference w:id="62"/>
      </w:r>
      <w:r w:rsidRPr="00676F8B">
        <w:t xml:space="preserve"> From a revenue perspective the </w:t>
      </w:r>
      <w:r w:rsidR="00FE1E3F">
        <w:t>p</w:t>
      </w:r>
      <w:r w:rsidRPr="00676F8B">
        <w:t>ackage represents 1.9</w:t>
      </w:r>
      <w:r w:rsidR="009D432F">
        <w:t>%</w:t>
      </w:r>
      <w:r w:rsidRPr="00676F8B">
        <w:t xml:space="preserve"> of all government revenues and 2.4</w:t>
      </w:r>
      <w:r w:rsidR="009D432F">
        <w:t>%</w:t>
      </w:r>
      <w:r w:rsidRPr="00676F8B">
        <w:t xml:space="preserve"> of all tax revenues received in 2020. From an expenditure perspective the </w:t>
      </w:r>
      <w:r w:rsidR="00FE1E3F">
        <w:t>p</w:t>
      </w:r>
      <w:r w:rsidRPr="00676F8B">
        <w:t>ackage represents 1.2</w:t>
      </w:r>
      <w:r w:rsidR="009D432F">
        <w:t>%</w:t>
      </w:r>
      <w:r w:rsidRPr="00676F8B">
        <w:t xml:space="preserve"> of all government expenditures and 136</w:t>
      </w:r>
      <w:r w:rsidR="009D432F">
        <w:t>%</w:t>
      </w:r>
      <w:r w:rsidRPr="00676F8B">
        <w:t xml:space="preserve"> of social benefits expenditures in 2020. PNG Government expenditure on health, education, and social protection on a per capita basis in 2020 was US</w:t>
      </w:r>
      <w:r w:rsidR="00FE1E3F">
        <w:t>D</w:t>
      </w:r>
      <w:r w:rsidRPr="00676F8B">
        <w:t>64, US</w:t>
      </w:r>
      <w:r w:rsidR="00FE1E3F">
        <w:t>D</w:t>
      </w:r>
      <w:r w:rsidRPr="00676F8B">
        <w:t>35, and US</w:t>
      </w:r>
      <w:r w:rsidR="00FE1E3F">
        <w:t>D</w:t>
      </w:r>
      <w:r w:rsidRPr="00676F8B">
        <w:t xml:space="preserve">4. In comparison, </w:t>
      </w:r>
      <w:r w:rsidR="006D437D">
        <w:t>p</w:t>
      </w:r>
      <w:r w:rsidRPr="00676F8B">
        <w:t>ackage funds to PNG were equivalent to US</w:t>
      </w:r>
      <w:r w:rsidR="00FE1E3F">
        <w:t>D</w:t>
      </w:r>
      <w:r w:rsidRPr="00676F8B">
        <w:t>7, with social protection accounting for US</w:t>
      </w:r>
      <w:r w:rsidR="00FE1E3F">
        <w:t>D</w:t>
      </w:r>
      <w:r w:rsidRPr="00676F8B">
        <w:t xml:space="preserve">1.16. The funds supported payments of salaries for staff in </w:t>
      </w:r>
      <w:r w:rsidR="00FE1E3F">
        <w:t>c</w:t>
      </w:r>
      <w:r w:rsidRPr="00676F8B">
        <w:t>hurch-led health services, an important health provider in PNG</w:t>
      </w:r>
      <w:r w:rsidR="00B6104C">
        <w:t>,</w:t>
      </w:r>
      <w:r w:rsidRPr="00676F8B">
        <w:t xml:space="preserve"> and to support the cost of government tuition for primary school children.</w:t>
      </w:r>
    </w:p>
    <w:bookmarkEnd w:id="232"/>
    <w:p w14:paraId="759C8FE9" w14:textId="77777777" w:rsidR="00D9074D" w:rsidRPr="00783EB0" w:rsidRDefault="00D9074D" w:rsidP="00783EB0">
      <w:pPr>
        <w:rPr>
          <w:b/>
          <w:bCs/>
        </w:rPr>
      </w:pPr>
      <w:r w:rsidRPr="00783EB0">
        <w:rPr>
          <w:b/>
          <w:bCs/>
        </w:rPr>
        <w:t>Economic and Fiscal Impact</w:t>
      </w:r>
    </w:p>
    <w:p w14:paraId="1249D336" w14:textId="1B67FF10" w:rsidR="00D9074D" w:rsidRPr="00676F8B" w:rsidRDefault="00D9074D" w:rsidP="00D9074D">
      <w:pPr>
        <w:jc w:val="both"/>
      </w:pPr>
      <w:r w:rsidRPr="00676F8B">
        <w:rPr>
          <w:b/>
          <w:bCs/>
        </w:rPr>
        <w:t xml:space="preserve">Available data summarised </w:t>
      </w:r>
      <w:r w:rsidR="00B6104C">
        <w:rPr>
          <w:b/>
          <w:bCs/>
        </w:rPr>
        <w:t>in</w:t>
      </w:r>
      <w:r w:rsidR="00B6104C" w:rsidRPr="00676F8B">
        <w:rPr>
          <w:b/>
          <w:bCs/>
        </w:rPr>
        <w:t xml:space="preserve"> </w:t>
      </w:r>
      <w:r w:rsidRPr="00676F8B">
        <w:rPr>
          <w:b/>
          <w:bCs/>
        </w:rPr>
        <w:fldChar w:fldCharType="begin"/>
      </w:r>
      <w:r w:rsidRPr="00676F8B">
        <w:rPr>
          <w:b/>
          <w:bCs/>
        </w:rPr>
        <w:instrText xml:space="preserve"> REF _Ref100302888 \r \p \h </w:instrText>
      </w:r>
      <w:r w:rsidRPr="00676F8B">
        <w:rPr>
          <w:b/>
          <w:bCs/>
        </w:rPr>
      </w:r>
      <w:r w:rsidRPr="00676F8B">
        <w:rPr>
          <w:b/>
          <w:bCs/>
        </w:rPr>
        <w:fldChar w:fldCharType="separate"/>
      </w:r>
      <w:r w:rsidR="002F7896">
        <w:rPr>
          <w:b/>
          <w:bCs/>
        </w:rPr>
        <w:t>Figure 24 below</w:t>
      </w:r>
      <w:r w:rsidRPr="00676F8B">
        <w:rPr>
          <w:b/>
          <w:bCs/>
        </w:rPr>
        <w:fldChar w:fldCharType="end"/>
      </w:r>
      <w:r w:rsidRPr="00676F8B">
        <w:rPr>
          <w:b/>
          <w:bCs/>
        </w:rPr>
        <w:t xml:space="preserve"> reveals a shock to GDP in 2020</w:t>
      </w:r>
      <w:r w:rsidRPr="00676F8B">
        <w:t>, but GDP already exceeded pre-</w:t>
      </w:r>
      <w:r w:rsidR="000D740B" w:rsidRPr="00676F8B">
        <w:t>COVID-19</w:t>
      </w:r>
      <w:r w:rsidRPr="00676F8B">
        <w:t xml:space="preserve"> levels in 2021 in current US</w:t>
      </w:r>
      <w:r w:rsidR="00FE1E3F">
        <w:t>D</w:t>
      </w:r>
      <w:r w:rsidRPr="00676F8B">
        <w:t xml:space="preserve"> terms. In per capita and constant prices and national currency terms, the shock takes a lot longer (i.e. more than 5 years) to return to pre-</w:t>
      </w:r>
      <w:r w:rsidR="000D740B" w:rsidRPr="00676F8B">
        <w:t>COVID-19</w:t>
      </w:r>
      <w:r w:rsidRPr="00676F8B">
        <w:t xml:space="preserve"> levels. This is driven by the impacts of inflation. Inflation up to the present remains moderate and in line with previous forecasts.</w:t>
      </w:r>
    </w:p>
    <w:p w14:paraId="353871F2" w14:textId="08297D2A" w:rsidR="00D9074D" w:rsidRPr="00676F8B" w:rsidRDefault="00D9074D" w:rsidP="00783EB0">
      <w:pPr>
        <w:tabs>
          <w:tab w:val="left" w:pos="5245"/>
        </w:tabs>
        <w:jc w:val="both"/>
      </w:pPr>
      <w:r w:rsidRPr="00676F8B">
        <w:rPr>
          <w:b/>
          <w:bCs/>
        </w:rPr>
        <w:t xml:space="preserve">Gross debt as a </w:t>
      </w:r>
      <w:r w:rsidR="00FC1C2F" w:rsidRPr="00676F8B">
        <w:rPr>
          <w:b/>
          <w:bCs/>
        </w:rPr>
        <w:t>percent</w:t>
      </w:r>
      <w:r w:rsidR="009D432F">
        <w:rPr>
          <w:b/>
          <w:bCs/>
        </w:rPr>
        <w:t>age</w:t>
      </w:r>
      <w:r w:rsidR="00FC1C2F" w:rsidRPr="00676F8B">
        <w:rPr>
          <w:b/>
          <w:bCs/>
        </w:rPr>
        <w:t xml:space="preserve"> </w:t>
      </w:r>
      <w:r w:rsidRPr="00676F8B">
        <w:rPr>
          <w:b/>
          <w:bCs/>
        </w:rPr>
        <w:t>of GDP spiked in 2020</w:t>
      </w:r>
      <w:r w:rsidR="009B634B">
        <w:t>,</w:t>
      </w:r>
      <w:r w:rsidRPr="00676F8B">
        <w:t xml:space="preserve"> but then gets back to a little below the pre-</w:t>
      </w:r>
      <w:r w:rsidR="000D740B" w:rsidRPr="00676F8B">
        <w:t>COVID-19</w:t>
      </w:r>
      <w:r w:rsidRPr="00676F8B">
        <w:t xml:space="preserve"> level, reflecting GDP growing at a faster rate than gross debt. </w:t>
      </w:r>
    </w:p>
    <w:p w14:paraId="517814A6" w14:textId="3AB36A35" w:rsidR="00D9074D" w:rsidRPr="00676F8B" w:rsidRDefault="00D9074D" w:rsidP="00D9074D">
      <w:pPr>
        <w:jc w:val="both"/>
      </w:pPr>
      <w:r w:rsidRPr="00676F8B">
        <w:rPr>
          <w:b/>
          <w:bCs/>
        </w:rPr>
        <w:t>Government revenues as a percentage of GDP fell dramatically</w:t>
      </w:r>
      <w:r w:rsidRPr="00676F8B">
        <w:t xml:space="preserve"> in 2020</w:t>
      </w:r>
      <w:r w:rsidR="001F3E35">
        <w:t>–</w:t>
      </w:r>
      <w:r w:rsidRPr="00676F8B">
        <w:t>21 but have since started to recover. Revenues fell faster than the fall in GDP in 2020. They will not reach pre-</w:t>
      </w:r>
      <w:r w:rsidR="000D740B" w:rsidRPr="00676F8B">
        <w:t>COVID-19</w:t>
      </w:r>
      <w:r w:rsidRPr="00676F8B">
        <w:t xml:space="preserve"> levels as </w:t>
      </w:r>
      <w:r w:rsidRPr="00676F8B">
        <w:lastRenderedPageBreak/>
        <w:t>a percentage of GDP until after 2025. In national currency current price terms, pre-</w:t>
      </w:r>
      <w:r w:rsidR="000D740B" w:rsidRPr="00676F8B">
        <w:t>COVID-19</w:t>
      </w:r>
      <w:r w:rsidRPr="00676F8B">
        <w:t xml:space="preserve"> revenue levels will be exceeded this year. </w:t>
      </w:r>
    </w:p>
    <w:p w14:paraId="06BD05F1" w14:textId="289E71E0" w:rsidR="00D9074D" w:rsidRPr="00676F8B" w:rsidRDefault="00D9074D" w:rsidP="00D9074D">
      <w:pPr>
        <w:jc w:val="both"/>
      </w:pPr>
      <w:r w:rsidRPr="00676F8B">
        <w:rPr>
          <w:b/>
          <w:bCs/>
        </w:rPr>
        <w:t>Government expenditures increased significantly</w:t>
      </w:r>
      <w:r w:rsidRPr="00676F8B">
        <w:t xml:space="preserve"> in 2020, peaked in 2021</w:t>
      </w:r>
      <w:r w:rsidR="009B634B">
        <w:t>,</w:t>
      </w:r>
      <w:r w:rsidRPr="00676F8B">
        <w:t xml:space="preserve"> and have since returned to near pre-</w:t>
      </w:r>
      <w:r w:rsidR="000D740B" w:rsidRPr="00676F8B">
        <w:t>COVID-19</w:t>
      </w:r>
      <w:r w:rsidRPr="00676F8B">
        <w:t xml:space="preserve"> levels. The impact of the additional budget support is not evident in the aggregate data, but there is evidence that both the GTFS and </w:t>
      </w:r>
      <w:r w:rsidR="009B634B">
        <w:t>c</w:t>
      </w:r>
      <w:r w:rsidRPr="00676F8B">
        <w:t xml:space="preserve">hurch </w:t>
      </w:r>
      <w:r w:rsidR="009B634B">
        <w:t>h</w:t>
      </w:r>
      <w:r w:rsidRPr="00676F8B">
        <w:t xml:space="preserve">ealth services would have had budget cuts in 2021 without Australian direct financing. </w:t>
      </w:r>
    </w:p>
    <w:p w14:paraId="1C9995AA" w14:textId="618378F6" w:rsidR="00D9074D" w:rsidRPr="00676F8B" w:rsidRDefault="00D9074D" w:rsidP="00D9074D">
      <w:pPr>
        <w:jc w:val="both"/>
      </w:pPr>
      <w:r w:rsidRPr="00676F8B">
        <w:rPr>
          <w:b/>
          <w:bCs/>
        </w:rPr>
        <w:t>Unsurprisingly, due to lower revenues and higher spending, deficits increased dramatically</w:t>
      </w:r>
      <w:r w:rsidR="009B634B">
        <w:t>,</w:t>
      </w:r>
      <w:r w:rsidRPr="00676F8B">
        <w:t xml:space="preserve"> adding to existing large deficits. These are forecast to fall slowly but the budget will remain in deficit of more than 2</w:t>
      </w:r>
      <w:r w:rsidR="009D432F">
        <w:t>%</w:t>
      </w:r>
      <w:r w:rsidRPr="00676F8B">
        <w:t xml:space="preserve"> until after 2025</w:t>
      </w:r>
      <w:r w:rsidR="003F73BA">
        <w:t>,</w:t>
      </w:r>
      <w:r w:rsidRPr="00676F8B">
        <w:t xml:space="preserve"> putting further strain on financing.</w:t>
      </w:r>
    </w:p>
    <w:p w14:paraId="4B0F6D8E" w14:textId="0BC4665D" w:rsidR="00D9074D" w:rsidRPr="00676F8B" w:rsidRDefault="00D9074D" w:rsidP="00D9074D">
      <w:pPr>
        <w:pStyle w:val="FigureHeaderAFI"/>
      </w:pPr>
      <w:bookmarkStart w:id="233" w:name="_Ref100302888"/>
      <w:bookmarkStart w:id="234" w:name="_Toc119665471"/>
      <w:r w:rsidRPr="00676F8B">
        <w:t>PNG</w:t>
      </w:r>
      <w:r w:rsidR="00E86B11" w:rsidRPr="00676F8B">
        <w:t xml:space="preserve">: Various </w:t>
      </w:r>
      <w:r w:rsidRPr="00676F8B">
        <w:t>Forecasts (WEO)</w:t>
      </w:r>
      <w:bookmarkEnd w:id="233"/>
      <w:bookmarkEnd w:id="234"/>
    </w:p>
    <w:p w14:paraId="29EAAF6A" w14:textId="77777777" w:rsidR="00D9074D"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both"/>
        <w:rPr>
          <w:i/>
          <w:iCs/>
          <w:color w:val="40BAD2"/>
          <w:sz w:val="16"/>
          <w:szCs w:val="16"/>
        </w:rPr>
      </w:pPr>
      <w:r w:rsidRPr="00676F8B">
        <w:rPr>
          <w:noProof/>
        </w:rPr>
        <w:drawing>
          <wp:inline distT="0" distB="0" distL="0" distR="0" wp14:anchorId="7CEBD328" wp14:editId="2B1F2FEB">
            <wp:extent cx="5777865" cy="2228850"/>
            <wp:effectExtent l="0" t="0" r="0" b="0"/>
            <wp:docPr id="51" name="Picture 51" descr="Figure 24. Various Forecasts (WEO) - part 1&#10;&#10;The figure has 4 figures: GDP Current, GDP Per Capita, Inflation index and Gross Debt. It shows how forecasts changed between October 2019, October 2020 and Octobe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4. Various Forecasts (WEO) - part 1&#10;&#10;The figure has 4 figures: GDP Current, GDP Per Capita, Inflation index and Gross Debt. It shows how forecasts changed between October 2019, October 2020 and October 2021. "/>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801569" cy="2237994"/>
                    </a:xfrm>
                    <a:prstGeom prst="rect">
                      <a:avLst/>
                    </a:prstGeom>
                    <a:ln>
                      <a:noFill/>
                    </a:ln>
                    <a:extLst>
                      <a:ext uri="{53640926-AAD7-44D8-BBD7-CCE9431645EC}">
                        <a14:shadowObscured xmlns:a14="http://schemas.microsoft.com/office/drawing/2010/main"/>
                      </a:ext>
                    </a:extLst>
                  </pic:spPr>
                </pic:pic>
              </a:graphicData>
            </a:graphic>
          </wp:inline>
        </w:drawing>
      </w:r>
      <w:r w:rsidRPr="00676F8B">
        <w:rPr>
          <w:noProof/>
        </w:rPr>
        <w:drawing>
          <wp:inline distT="0" distB="0" distL="0" distR="0" wp14:anchorId="5EAA7AF1" wp14:editId="715BB5BB">
            <wp:extent cx="5778500" cy="2219325"/>
            <wp:effectExtent l="0" t="0" r="0" b="9525"/>
            <wp:docPr id="52" name="Picture 52" descr="Figure 24. Various Forecasts (WEO) - part 2&#10;&#10;The figure has 4 figures: Government Revenues, Government Expenditures, Net Lending/Borrowing and Current Account trends, all as percentage of GDP. It shows how forecasts changed between October 2019, October 2020 and Octobe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24. Various Forecasts (WEO) - part 2&#10;&#10;The figure has 4 figures: Government Revenues, Government Expenditures, Net Lending/Borrowing and Current Account trends, all as percentage of GDP. It shows how forecasts changed between October 2019, October 2020 and October 2021. "/>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780154" cy="2219960"/>
                    </a:xfrm>
                    <a:prstGeom prst="rect">
                      <a:avLst/>
                    </a:prstGeom>
                    <a:ln>
                      <a:noFill/>
                    </a:ln>
                    <a:extLst>
                      <a:ext uri="{53640926-AAD7-44D8-BBD7-CCE9431645EC}">
                        <a14:shadowObscured xmlns:a14="http://schemas.microsoft.com/office/drawing/2010/main"/>
                      </a:ext>
                    </a:extLst>
                  </pic:spPr>
                </pic:pic>
              </a:graphicData>
            </a:graphic>
          </wp:inline>
        </w:drawing>
      </w:r>
    </w:p>
    <w:p w14:paraId="2B582C48" w14:textId="5AFABFCE" w:rsidR="00D9074D" w:rsidRPr="00676F8B" w:rsidRDefault="00D9074D" w:rsidP="00D9074D">
      <w:pPr>
        <w:jc w:val="both"/>
        <w:rPr>
          <w:i/>
          <w:iCs/>
          <w:sz w:val="16"/>
          <w:szCs w:val="16"/>
        </w:rPr>
      </w:pPr>
      <w:r w:rsidRPr="00676F8B">
        <w:rPr>
          <w:i/>
          <w:iCs/>
          <w:sz w:val="16"/>
          <w:szCs w:val="16"/>
        </w:rPr>
        <w:t>Source: WEO</w:t>
      </w:r>
      <w:r w:rsidR="003F73BA">
        <w:rPr>
          <w:i/>
          <w:iCs/>
          <w:sz w:val="16"/>
          <w:szCs w:val="16"/>
        </w:rPr>
        <w:t>.</w:t>
      </w:r>
      <w:r w:rsidRPr="00676F8B">
        <w:rPr>
          <w:i/>
          <w:iCs/>
          <w:sz w:val="16"/>
          <w:szCs w:val="16"/>
        </w:rPr>
        <w:t xml:space="preserve"> </w:t>
      </w:r>
    </w:p>
    <w:p w14:paraId="67E93960" w14:textId="77777777" w:rsidR="00987AC2" w:rsidRDefault="00987AC2">
      <w:r>
        <w:br w:type="page"/>
      </w:r>
    </w:p>
    <w:p w14:paraId="70A79787" w14:textId="39F4F767" w:rsidR="00D9074D" w:rsidRPr="00987AC2" w:rsidRDefault="00D9074D" w:rsidP="00D9074D">
      <w:pPr>
        <w:jc w:val="both"/>
      </w:pPr>
      <w:r w:rsidRPr="00783EB0">
        <w:lastRenderedPageBreak/>
        <w:fldChar w:fldCharType="begin"/>
      </w:r>
      <w:r w:rsidRPr="00783EB0">
        <w:instrText xml:space="preserve"> REF _Ref100303082 \r \p \h  \* MERGEFORMAT </w:instrText>
      </w:r>
      <w:r w:rsidRPr="00783EB0">
        <w:fldChar w:fldCharType="separate"/>
      </w:r>
      <w:r w:rsidR="002F7896">
        <w:t>Table 9 below</w:t>
      </w:r>
      <w:r w:rsidRPr="00783EB0">
        <w:fldChar w:fldCharType="end"/>
      </w:r>
      <w:r w:rsidRPr="00783EB0">
        <w:t xml:space="preserve"> reveals the impacts on government expenditure </w:t>
      </w:r>
      <w:r w:rsidRPr="00987AC2">
        <w:t xml:space="preserve">in 2020 by sector. </w:t>
      </w:r>
    </w:p>
    <w:p w14:paraId="686CF9EC" w14:textId="3B161C4D" w:rsidR="00D9074D" w:rsidRPr="00676F8B" w:rsidRDefault="00D9074D" w:rsidP="00BC5A09">
      <w:pPr>
        <w:pStyle w:val="ListParagraph"/>
        <w:numPr>
          <w:ilvl w:val="0"/>
          <w:numId w:val="25"/>
        </w:numPr>
        <w:spacing w:after="120"/>
        <w:ind w:left="714" w:hanging="357"/>
        <w:contextualSpacing w:val="0"/>
        <w:jc w:val="both"/>
      </w:pPr>
      <w:r w:rsidRPr="00676F8B">
        <w:rPr>
          <w:b/>
          <w:bCs/>
        </w:rPr>
        <w:t>Government expenditures in economic affairs increased dramatically by 50</w:t>
      </w:r>
      <w:r w:rsidR="009D432F">
        <w:rPr>
          <w:b/>
          <w:bCs/>
        </w:rPr>
        <w:t>%</w:t>
      </w:r>
      <w:r w:rsidRPr="00676F8B">
        <w:rPr>
          <w:b/>
          <w:bCs/>
        </w:rPr>
        <w:t xml:space="preserve"> to US</w:t>
      </w:r>
      <w:r w:rsidR="00FE1E3F">
        <w:rPr>
          <w:b/>
          <w:bCs/>
        </w:rPr>
        <w:t>D</w:t>
      </w:r>
      <w:r w:rsidRPr="00676F8B">
        <w:rPr>
          <w:b/>
          <w:bCs/>
        </w:rPr>
        <w:t>1.3 billion</w:t>
      </w:r>
      <w:r w:rsidRPr="00676F8B">
        <w:t xml:space="preserve"> in 2020</w:t>
      </w:r>
      <w:r w:rsidR="003F73BA">
        <w:t>,</w:t>
      </w:r>
      <w:r w:rsidRPr="00676F8B">
        <w:t xml:space="preserve"> building on a 52</w:t>
      </w:r>
      <w:r w:rsidR="009D432F">
        <w:t>%</w:t>
      </w:r>
      <w:r w:rsidR="00413897" w:rsidRPr="00676F8B">
        <w:t xml:space="preserve"> </w:t>
      </w:r>
      <w:r w:rsidRPr="00676F8B">
        <w:t>increase the previous year.</w:t>
      </w:r>
    </w:p>
    <w:p w14:paraId="37BCB185" w14:textId="430FCD22" w:rsidR="00D9074D" w:rsidRPr="00676F8B" w:rsidRDefault="00D9074D" w:rsidP="00BC5A09">
      <w:pPr>
        <w:pStyle w:val="ListParagraph"/>
        <w:numPr>
          <w:ilvl w:val="0"/>
          <w:numId w:val="25"/>
        </w:numPr>
        <w:spacing w:after="120"/>
        <w:ind w:left="714" w:hanging="357"/>
        <w:contextualSpacing w:val="0"/>
        <w:jc w:val="both"/>
      </w:pPr>
      <w:r w:rsidRPr="00676F8B">
        <w:rPr>
          <w:b/>
          <w:bCs/>
        </w:rPr>
        <w:t>Government spending on social protection increased almost tenfold</w:t>
      </w:r>
      <w:r w:rsidRPr="00676F8B">
        <w:t xml:space="preserve"> in 2020. </w:t>
      </w:r>
      <w:r w:rsidR="003F73BA">
        <w:t>However,</w:t>
      </w:r>
      <w:r w:rsidR="003F73BA" w:rsidRPr="00676F8B">
        <w:t xml:space="preserve"> </w:t>
      </w:r>
      <w:r w:rsidRPr="00676F8B">
        <w:t>this increase was from a low base of US</w:t>
      </w:r>
      <w:r w:rsidR="00FE1E3F">
        <w:t>D</w:t>
      </w:r>
      <w:r w:rsidRPr="00676F8B">
        <w:t>3.8 million. This increase was offset by decreases in housing and community development of around US</w:t>
      </w:r>
      <w:r w:rsidR="00FE1E3F">
        <w:t>D</w:t>
      </w:r>
      <w:r w:rsidRPr="00676F8B">
        <w:t>17 million</w:t>
      </w:r>
      <w:r w:rsidR="003F73BA">
        <w:t>,</w:t>
      </w:r>
      <w:r w:rsidRPr="00676F8B">
        <w:t xml:space="preserve"> and </w:t>
      </w:r>
      <w:r w:rsidR="003F73BA">
        <w:t xml:space="preserve">for </w:t>
      </w:r>
      <w:r w:rsidRPr="00676F8B">
        <w:t>environment of US</w:t>
      </w:r>
      <w:r w:rsidR="00FE1E3F">
        <w:t>D</w:t>
      </w:r>
      <w:r w:rsidRPr="00676F8B">
        <w:t>10</w:t>
      </w:r>
      <w:r w:rsidR="00FE1E3F">
        <w:t> </w:t>
      </w:r>
      <w:r w:rsidRPr="00676F8B">
        <w:t>m</w:t>
      </w:r>
      <w:r w:rsidR="00FE1E3F">
        <w:t>illion</w:t>
      </w:r>
      <w:r w:rsidRPr="00676F8B">
        <w:t>.</w:t>
      </w:r>
    </w:p>
    <w:p w14:paraId="5CF30C8A" w14:textId="2499ADD1" w:rsidR="00D9074D" w:rsidRPr="00676F8B" w:rsidRDefault="00D9074D" w:rsidP="00BC5A09">
      <w:pPr>
        <w:pStyle w:val="ListParagraph"/>
        <w:numPr>
          <w:ilvl w:val="0"/>
          <w:numId w:val="25"/>
        </w:numPr>
        <w:spacing w:after="120"/>
        <w:ind w:left="714" w:hanging="357"/>
        <w:contextualSpacing w:val="0"/>
        <w:jc w:val="both"/>
      </w:pPr>
      <w:r w:rsidRPr="00676F8B">
        <w:rPr>
          <w:b/>
          <w:bCs/>
        </w:rPr>
        <w:t>Although PNG increased its health budget by 6</w:t>
      </w:r>
      <w:r w:rsidR="009D432F">
        <w:rPr>
          <w:b/>
          <w:bCs/>
        </w:rPr>
        <w:t>%</w:t>
      </w:r>
      <w:r w:rsidRPr="00676F8B">
        <w:rPr>
          <w:b/>
          <w:bCs/>
        </w:rPr>
        <w:t xml:space="preserve"> in 2020, this is less than the budgeted cost of pandemic response</w:t>
      </w:r>
      <w:r w:rsidRPr="00676F8B">
        <w:t>.</w:t>
      </w:r>
      <w:r w:rsidRPr="00676F8B">
        <w:rPr>
          <w:rStyle w:val="FootnoteReference"/>
        </w:rPr>
        <w:footnoteReference w:id="63"/>
      </w:r>
      <w:r w:rsidRPr="00676F8B">
        <w:t xml:space="preserve"> Also, it remains to be seen </w:t>
      </w:r>
      <w:r w:rsidR="003F73BA">
        <w:t>whether</w:t>
      </w:r>
      <w:r w:rsidR="003F73BA" w:rsidRPr="00676F8B">
        <w:t xml:space="preserve"> </w:t>
      </w:r>
      <w:r w:rsidRPr="00676F8B">
        <w:t xml:space="preserve">these increases will be sustained. PNG’s health budget for 2021 already </w:t>
      </w:r>
      <w:r w:rsidR="00413897" w:rsidRPr="00676F8B">
        <w:t xml:space="preserve">saw </w:t>
      </w:r>
      <w:r w:rsidRPr="00676F8B">
        <w:t>a drop of 21</w:t>
      </w:r>
      <w:r w:rsidR="009D432F">
        <w:t>%</w:t>
      </w:r>
      <w:r w:rsidRPr="00676F8B">
        <w:t xml:space="preserve"> on 2020, returning close</w:t>
      </w:r>
      <w:r w:rsidR="003F73BA">
        <w:t xml:space="preserve"> to</w:t>
      </w:r>
      <w:r w:rsidRPr="00676F8B">
        <w:t xml:space="preserve"> its level of 2018.</w:t>
      </w:r>
      <w:r w:rsidRPr="00676F8B">
        <w:rPr>
          <w:rStyle w:val="FootnoteReference"/>
        </w:rPr>
        <w:footnoteReference w:id="64"/>
      </w:r>
      <w:r w:rsidRPr="00676F8B">
        <w:t xml:space="preserve"> </w:t>
      </w:r>
    </w:p>
    <w:p w14:paraId="7334E013" w14:textId="36ADFE66" w:rsidR="00D9074D" w:rsidRPr="00676F8B" w:rsidRDefault="00D9074D" w:rsidP="00BC5A09">
      <w:pPr>
        <w:pStyle w:val="ListParagraph"/>
        <w:numPr>
          <w:ilvl w:val="0"/>
          <w:numId w:val="25"/>
        </w:numPr>
        <w:spacing w:after="120"/>
        <w:ind w:left="714" w:hanging="357"/>
        <w:contextualSpacing w:val="0"/>
        <w:jc w:val="both"/>
      </w:pPr>
      <w:r w:rsidRPr="00676F8B">
        <w:rPr>
          <w:b/>
          <w:bCs/>
        </w:rPr>
        <w:t>While overall general public services expenditure remained stable in 2020, transfers to lower levels of government from the centre increased by US</w:t>
      </w:r>
      <w:r w:rsidR="00FE1E3F">
        <w:rPr>
          <w:b/>
          <w:bCs/>
        </w:rPr>
        <w:t>D</w:t>
      </w:r>
      <w:r w:rsidRPr="00676F8B">
        <w:rPr>
          <w:b/>
          <w:bCs/>
        </w:rPr>
        <w:t>200</w:t>
      </w:r>
      <w:r w:rsidR="00FE1E3F">
        <w:rPr>
          <w:b/>
          <w:bCs/>
        </w:rPr>
        <w:t> </w:t>
      </w:r>
      <w:r w:rsidRPr="00676F8B">
        <w:rPr>
          <w:b/>
          <w:bCs/>
        </w:rPr>
        <w:t>m</w:t>
      </w:r>
      <w:r w:rsidR="00FE1E3F">
        <w:rPr>
          <w:b/>
          <w:bCs/>
        </w:rPr>
        <w:t>illion</w:t>
      </w:r>
      <w:r w:rsidRPr="00676F8B">
        <w:t xml:space="preserve"> with offsetting cuts to general services. </w:t>
      </w:r>
    </w:p>
    <w:p w14:paraId="4E851FDA" w14:textId="02D5D610" w:rsidR="00D9074D" w:rsidRPr="00676F8B" w:rsidRDefault="00D9074D" w:rsidP="00783EB0">
      <w:pPr>
        <w:pStyle w:val="TableHeader"/>
      </w:pPr>
      <w:bookmarkStart w:id="235" w:name="_Toc100011922"/>
      <w:bookmarkStart w:id="236" w:name="_Ref100303082"/>
      <w:bookmarkStart w:id="237" w:name="_Toc117114668"/>
      <w:r w:rsidRPr="00676F8B">
        <w:t>PNG Expenditures</w:t>
      </w:r>
      <w:bookmarkEnd w:id="235"/>
      <w:r w:rsidRPr="00676F8B">
        <w:t xml:space="preserve"> by Function 2019</w:t>
      </w:r>
      <w:r w:rsidR="001F3E35">
        <w:t>–</w:t>
      </w:r>
      <w:r w:rsidRPr="00676F8B">
        <w:t>2020 – US</w:t>
      </w:r>
      <w:r w:rsidR="00FE1E3F">
        <w:t>D</w:t>
      </w:r>
      <w:r w:rsidRPr="00676F8B">
        <w:t xml:space="preserve"> and % Annual Change</w:t>
      </w:r>
      <w:bookmarkEnd w:id="236"/>
      <w:bookmarkEnd w:id="237"/>
    </w:p>
    <w:p w14:paraId="6423DE36" w14:textId="77777777" w:rsidR="00D9074D"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676F8B">
        <w:rPr>
          <w:noProof/>
        </w:rPr>
        <w:drawing>
          <wp:inline distT="0" distB="0" distL="0" distR="0" wp14:anchorId="76CBCF60" wp14:editId="09624176">
            <wp:extent cx="5761235" cy="1981200"/>
            <wp:effectExtent l="0" t="0" r="0" b="0"/>
            <wp:docPr id="53" name="Picture 53" descr="Table 10. PNG Expenditures by Function 2019-2020 – USD and % Annual Change&#10;&#10;Figure provides PNG Expenditures by GFS-COFOG 10 functions of government for 2019 and 2020 in US dollars and annual percentage change. Shows a 823% increase in Social Protection funding in 2020 fro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 10. PNG Expenditures by Function 2019-2020 – USD and % Annual Change&#10;&#10;Figure provides PNG Expenditures by GFS-COFOG 10 functions of government for 2019 and 2020 in US dollars and annual percentage change. Shows a 823% increase in Social Protection funding in 2020 from 2019."/>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786244" cy="1989800"/>
                    </a:xfrm>
                    <a:prstGeom prst="rect">
                      <a:avLst/>
                    </a:prstGeom>
                    <a:ln>
                      <a:noFill/>
                    </a:ln>
                    <a:extLst>
                      <a:ext uri="{53640926-AAD7-44D8-BBD7-CCE9431645EC}">
                        <a14:shadowObscured xmlns:a14="http://schemas.microsoft.com/office/drawing/2010/main"/>
                      </a:ext>
                    </a:extLst>
                  </pic:spPr>
                </pic:pic>
              </a:graphicData>
            </a:graphic>
          </wp:inline>
        </w:drawing>
      </w:r>
    </w:p>
    <w:p w14:paraId="4F10ACA9" w14:textId="2DEC3E72" w:rsidR="00D9074D" w:rsidRPr="00676F8B" w:rsidRDefault="00D9074D" w:rsidP="00D9074D">
      <w:pPr>
        <w:jc w:val="both"/>
        <w:rPr>
          <w:i/>
          <w:iCs/>
          <w:sz w:val="16"/>
          <w:szCs w:val="16"/>
        </w:rPr>
      </w:pPr>
      <w:r w:rsidRPr="00676F8B">
        <w:rPr>
          <w:i/>
          <w:iCs/>
          <w:sz w:val="16"/>
          <w:szCs w:val="16"/>
        </w:rPr>
        <w:t>Source: IMF GFS database and WDI 4/3/22</w:t>
      </w:r>
      <w:r w:rsidR="00BD021C">
        <w:rPr>
          <w:i/>
          <w:iCs/>
          <w:sz w:val="16"/>
          <w:szCs w:val="16"/>
        </w:rPr>
        <w:t>.</w:t>
      </w:r>
    </w:p>
    <w:p w14:paraId="4DBCB093" w14:textId="77777777" w:rsidR="00D9074D" w:rsidRPr="00676F8B" w:rsidRDefault="00D9074D" w:rsidP="00D9074D">
      <w:pPr>
        <w:pStyle w:val="FigureHeaderAFI"/>
      </w:pPr>
      <w:bookmarkStart w:id="238" w:name="_Ref100303190"/>
      <w:bookmarkStart w:id="239" w:name="_Toc119665472"/>
      <w:r w:rsidRPr="00676F8B">
        <w:lastRenderedPageBreak/>
        <w:t>Selected Statistics: PNG</w:t>
      </w:r>
      <w:bookmarkEnd w:id="238"/>
      <w:bookmarkEnd w:id="239"/>
    </w:p>
    <w:p w14:paraId="5ACEE7CB" w14:textId="08EB214B" w:rsidR="00D9074D" w:rsidRPr="00676F8B" w:rsidRDefault="002F4CE4" w:rsidP="00D9074D">
      <w:pPr>
        <w:pBdr>
          <w:top w:val="single" w:sz="4" w:space="1" w:color="40BAD2"/>
          <w:left w:val="single" w:sz="4" w:space="4" w:color="40BAD2"/>
          <w:bottom w:val="single" w:sz="4" w:space="1" w:color="40BAD2"/>
          <w:right w:val="single" w:sz="4" w:space="4" w:color="40BAD2"/>
        </w:pBdr>
        <w:spacing w:after="0" w:line="240" w:lineRule="auto"/>
        <w:jc w:val="both"/>
      </w:pPr>
      <w:r w:rsidRPr="00676F8B">
        <w:rPr>
          <w:noProof/>
        </w:rPr>
        <mc:AlternateContent>
          <mc:Choice Requires="wps">
            <w:drawing>
              <wp:anchor distT="45720" distB="45720" distL="114300" distR="114300" simplePos="0" relativeHeight="251658244" behindDoc="0" locked="0" layoutInCell="1" allowOverlap="1" wp14:anchorId="0BBE9D48" wp14:editId="106189AB">
                <wp:simplePos x="0" y="0"/>
                <wp:positionH relativeFrom="margin">
                  <wp:posOffset>1852930</wp:posOffset>
                </wp:positionH>
                <wp:positionV relativeFrom="paragraph">
                  <wp:posOffset>1588770</wp:posOffset>
                </wp:positionV>
                <wp:extent cx="747395" cy="2673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67335"/>
                        </a:xfrm>
                        <a:prstGeom prst="rect">
                          <a:avLst/>
                        </a:prstGeom>
                        <a:solidFill>
                          <a:srgbClr val="FFFFFF"/>
                        </a:solidFill>
                        <a:ln w="9525">
                          <a:noFill/>
                          <a:miter lim="800000"/>
                          <a:headEnd/>
                          <a:tailEnd/>
                        </a:ln>
                      </wps:spPr>
                      <wps:txbx>
                        <w:txbxContent>
                          <w:p w14:paraId="5E622274" w14:textId="77777777" w:rsidR="0003181D" w:rsidRPr="002913A5" w:rsidRDefault="0003181D" w:rsidP="00D9074D">
                            <w:pPr>
                              <w:jc w:val="center"/>
                              <w:rPr>
                                <w:color w:val="ED7D31" w:themeColor="accent2"/>
                                <w:sz w:val="16"/>
                                <w:szCs w:val="16"/>
                              </w:rPr>
                            </w:pPr>
                            <w:r w:rsidRPr="00DA58A4">
                              <w:rPr>
                                <w:color w:val="2F5496" w:themeColor="accent1" w:themeShade="BF"/>
                                <w:sz w:val="16"/>
                                <w:szCs w:val="16"/>
                              </w:rPr>
                              <w:t>No 2020 Data for PNG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9D48" id="Text Box 12" o:spid="_x0000_s1027" type="#_x0000_t202" style="position:absolute;left:0;text-align:left;margin-left:145.9pt;margin-top:125.1pt;width:58.85pt;height:21.0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" stroked="f">
                <v:textbox inset="0,0,0,0">
                  <w:txbxContent>
                    <w:p w14:paraId="5E622274" w14:textId="77777777" w:rsidR="0003181D" w:rsidRPr="002913A5" w:rsidRDefault="0003181D" w:rsidP="00D9074D">
                      <w:pPr>
                        <w:jc w:val="center"/>
                        <w:rPr>
                          <w:color w:val="ED7D31" w:themeColor="accent2"/>
                          <w:sz w:val="16"/>
                          <w:szCs w:val="16"/>
                        </w:rPr>
                      </w:pPr>
                      <w:r w:rsidRPr="00DA58A4">
                        <w:rPr>
                          <w:color w:val="2F5496" w:themeColor="accent1" w:themeShade="BF"/>
                          <w:sz w:val="16"/>
                          <w:szCs w:val="16"/>
                        </w:rPr>
                        <w:t>No 2020 Data for PNG</w:t>
                      </w:r>
                    </w:p>
                  </w:txbxContent>
                </v:textbox>
                <w10:wrap anchorx="margin"/>
              </v:shape>
            </w:pict>
          </mc:Fallback>
        </mc:AlternateContent>
      </w:r>
      <w:r w:rsidR="00D9074D" w:rsidRPr="00676F8B">
        <w:rPr>
          <w:noProof/>
        </w:rPr>
        <w:drawing>
          <wp:inline distT="0" distB="0" distL="0" distR="0" wp14:anchorId="069211DC" wp14:editId="3719AFAF">
            <wp:extent cx="5772878" cy="1457325"/>
            <wp:effectExtent l="0" t="0" r="0" b="0"/>
            <wp:docPr id="54" name="Picture 54" descr="Figure 25. Selected Statistics: PNG - part 1&#10;&#10;This figures provides trends between 2016 and 2020 on Remittances as percentage of GDP and International Arrivals in terms of numbers. It also provides the change between 2019 and 2020, with a 46% increase in remittances and 83% decline in arriv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25. Selected Statistics: PNG - part 1&#10;&#10;This figures provides trends between 2016 and 2020 on Remittances as percentage of GDP and International Arrivals in terms of numbers. It also provides the change between 2019 and 2020, with a 46% increase in remittances and 83% decline in arrivals. "/>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787509" cy="1461018"/>
                    </a:xfrm>
                    <a:prstGeom prst="rect">
                      <a:avLst/>
                    </a:prstGeom>
                    <a:ln>
                      <a:noFill/>
                    </a:ln>
                    <a:extLst>
                      <a:ext uri="{53640926-AAD7-44D8-BBD7-CCE9431645EC}">
                        <a14:shadowObscured xmlns:a14="http://schemas.microsoft.com/office/drawing/2010/main"/>
                      </a:ext>
                    </a:extLst>
                  </pic:spPr>
                </pic:pic>
              </a:graphicData>
            </a:graphic>
          </wp:inline>
        </w:drawing>
      </w:r>
      <w:r w:rsidR="00D9074D" w:rsidRPr="00676F8B">
        <w:rPr>
          <w:noProof/>
        </w:rPr>
        <w:t xml:space="preserve"> </w:t>
      </w:r>
      <w:r w:rsidR="00D9074D" w:rsidRPr="00676F8B">
        <w:rPr>
          <w:noProof/>
        </w:rPr>
        <w:drawing>
          <wp:inline distT="0" distB="0" distL="0" distR="0" wp14:anchorId="6DCADE32" wp14:editId="32AC89E4">
            <wp:extent cx="2647950" cy="1412875"/>
            <wp:effectExtent l="0" t="0" r="0" b="0"/>
            <wp:docPr id="55" name="Picture 55" descr="Figure 25. Selected Statistics: PNG - part 2&#10;&#10;This figure provides trends between 2016 and 2019 on immunisation rates for mea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25. Selected Statistics: PNG - part 2&#10;&#10;This figure provides trends between 2016 and 2019 on immunisation rates for measles."/>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668306" cy="1423736"/>
                    </a:xfrm>
                    <a:prstGeom prst="rect">
                      <a:avLst/>
                    </a:prstGeom>
                    <a:ln>
                      <a:noFill/>
                    </a:ln>
                    <a:extLst>
                      <a:ext uri="{53640926-AAD7-44D8-BBD7-CCE9431645EC}">
                        <a14:shadowObscured xmlns:a14="http://schemas.microsoft.com/office/drawing/2010/main"/>
                      </a:ext>
                    </a:extLst>
                  </pic:spPr>
                </pic:pic>
              </a:graphicData>
            </a:graphic>
          </wp:inline>
        </w:drawing>
      </w:r>
      <w:r w:rsidR="00D9074D" w:rsidRPr="00676F8B">
        <w:rPr>
          <w:noProof/>
        </w:rPr>
        <w:drawing>
          <wp:inline distT="0" distB="0" distL="0" distR="0" wp14:anchorId="1531B13F" wp14:editId="685DA73A">
            <wp:extent cx="2885440" cy="1342949"/>
            <wp:effectExtent l="0" t="0" r="0" b="0"/>
            <wp:docPr id="56" name="Picture 56" descr="Figure 25. Selected Statistics: PNG - part 3&#10;&#10;This figure provides trends between 2016 and 2020 on female representation as percentage of total representation in parliament. It reveals PNG has had no female representative in parliament since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25. Selected Statistics: PNG - part 3&#10;&#10;This figure provides trends between 2016 and 2020 on female representation as percentage of total representation in parliament. It reveals PNG has had no female representative in parliament since 2017. "/>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899310" cy="1349404"/>
                    </a:xfrm>
                    <a:prstGeom prst="rect">
                      <a:avLst/>
                    </a:prstGeom>
                    <a:ln>
                      <a:noFill/>
                    </a:ln>
                    <a:extLst>
                      <a:ext uri="{53640926-AAD7-44D8-BBD7-CCE9431645EC}">
                        <a14:shadowObscured xmlns:a14="http://schemas.microsoft.com/office/drawing/2010/main"/>
                      </a:ext>
                    </a:extLst>
                  </pic:spPr>
                </pic:pic>
              </a:graphicData>
            </a:graphic>
          </wp:inline>
        </w:drawing>
      </w:r>
    </w:p>
    <w:p w14:paraId="4E9F4245" w14:textId="77777777" w:rsidR="00D9074D" w:rsidRPr="00676F8B" w:rsidRDefault="00D9074D" w:rsidP="00D9074D">
      <w:pPr>
        <w:jc w:val="both"/>
        <w:rPr>
          <w:i/>
          <w:iCs/>
          <w:sz w:val="16"/>
          <w:szCs w:val="16"/>
        </w:rPr>
      </w:pPr>
      <w:r w:rsidRPr="00676F8B">
        <w:rPr>
          <w:i/>
          <w:iCs/>
          <w:sz w:val="16"/>
          <w:szCs w:val="16"/>
        </w:rPr>
        <w:t xml:space="preserve">Source: WDI 04/03/2022. </w:t>
      </w:r>
    </w:p>
    <w:bookmarkStart w:id="240" w:name="_Hlk100223547"/>
    <w:p w14:paraId="4EBE1DA4" w14:textId="4829D496" w:rsidR="00D9074D" w:rsidRPr="00676F8B" w:rsidRDefault="00D9074D" w:rsidP="00D9074D">
      <w:pPr>
        <w:jc w:val="both"/>
        <w:rPr>
          <w:b/>
          <w:bCs/>
        </w:rPr>
      </w:pPr>
      <w:r w:rsidRPr="00676F8B">
        <w:rPr>
          <w:b/>
          <w:bCs/>
        </w:rPr>
        <w:fldChar w:fldCharType="begin"/>
      </w:r>
      <w:r w:rsidRPr="00676F8B">
        <w:rPr>
          <w:b/>
          <w:bCs/>
        </w:rPr>
        <w:instrText xml:space="preserve"> REF _Ref100303190 \r \h  \* MERGEFORMAT </w:instrText>
      </w:r>
      <w:r w:rsidRPr="00676F8B">
        <w:rPr>
          <w:b/>
          <w:bCs/>
        </w:rPr>
      </w:r>
      <w:r w:rsidRPr="00676F8B">
        <w:rPr>
          <w:b/>
          <w:bCs/>
        </w:rPr>
        <w:fldChar w:fldCharType="separate"/>
      </w:r>
      <w:r w:rsidR="002F7896">
        <w:rPr>
          <w:b/>
          <w:bCs/>
        </w:rPr>
        <w:t>Figure 25</w:t>
      </w:r>
      <w:r w:rsidRPr="00676F8B">
        <w:rPr>
          <w:b/>
          <w:bCs/>
        </w:rPr>
        <w:fldChar w:fldCharType="end"/>
      </w:r>
      <w:r w:rsidRPr="00676F8B">
        <w:rPr>
          <w:b/>
          <w:bCs/>
        </w:rPr>
        <w:t xml:space="preserve"> provides some additional context:</w:t>
      </w:r>
    </w:p>
    <w:p w14:paraId="6E840ED7" w14:textId="6F698C59" w:rsidR="00D9074D" w:rsidRPr="00676F8B" w:rsidRDefault="00D9074D" w:rsidP="003B03F3">
      <w:pPr>
        <w:pStyle w:val="ListParagraph"/>
        <w:numPr>
          <w:ilvl w:val="0"/>
          <w:numId w:val="26"/>
        </w:numPr>
        <w:spacing w:after="120"/>
        <w:ind w:left="714" w:hanging="357"/>
        <w:contextualSpacing w:val="0"/>
        <w:jc w:val="both"/>
      </w:pPr>
      <w:r w:rsidRPr="00676F8B">
        <w:rPr>
          <w:b/>
          <w:bCs/>
        </w:rPr>
        <w:t>Remittances to PNG fell by 33</w:t>
      </w:r>
      <w:r w:rsidR="009D432F">
        <w:rPr>
          <w:b/>
          <w:bCs/>
        </w:rPr>
        <w:t>%</w:t>
      </w:r>
      <w:r w:rsidRPr="00676F8B">
        <w:rPr>
          <w:b/>
          <w:bCs/>
        </w:rPr>
        <w:t xml:space="preserve"> in 2020 from a very low base</w:t>
      </w:r>
      <w:r w:rsidRPr="00676F8B">
        <w:t xml:space="preserve"> of well under 1</w:t>
      </w:r>
      <w:r w:rsidR="009D432F">
        <w:t>%</w:t>
      </w:r>
      <w:r w:rsidRPr="00676F8B">
        <w:t xml:space="preserve"> of GDP. The decrease continues a three-year trend in decreasing remittances. </w:t>
      </w:r>
    </w:p>
    <w:p w14:paraId="5B3A4E62" w14:textId="21EB9F75" w:rsidR="00D9074D" w:rsidRPr="00676F8B" w:rsidRDefault="00D9074D" w:rsidP="003B03F3">
      <w:pPr>
        <w:pStyle w:val="ListParagraph"/>
        <w:numPr>
          <w:ilvl w:val="0"/>
          <w:numId w:val="26"/>
        </w:numPr>
        <w:spacing w:after="120"/>
        <w:ind w:left="714" w:hanging="357"/>
        <w:contextualSpacing w:val="0"/>
        <w:jc w:val="both"/>
      </w:pPr>
      <w:r w:rsidRPr="00676F8B">
        <w:rPr>
          <w:b/>
          <w:bCs/>
        </w:rPr>
        <w:t xml:space="preserve">PNG tourism collapsed with </w:t>
      </w:r>
      <w:r w:rsidR="00EE5E48" w:rsidRPr="00676F8B">
        <w:rPr>
          <w:b/>
          <w:bCs/>
        </w:rPr>
        <w:t>an</w:t>
      </w:r>
      <w:r w:rsidRPr="00676F8B">
        <w:rPr>
          <w:b/>
          <w:bCs/>
        </w:rPr>
        <w:t xml:space="preserve"> 82</w:t>
      </w:r>
      <w:r w:rsidR="009D432F">
        <w:rPr>
          <w:b/>
          <w:bCs/>
        </w:rPr>
        <w:t>%</w:t>
      </w:r>
      <w:r w:rsidRPr="00676F8B">
        <w:rPr>
          <w:b/>
          <w:bCs/>
        </w:rPr>
        <w:t xml:space="preserve"> decline in international tourism arrivals in 2020.</w:t>
      </w:r>
      <w:r w:rsidRPr="00676F8B">
        <w:t xml:space="preserve"> PNG is the third largest tourist destination in the </w:t>
      </w:r>
      <w:r w:rsidR="0071345D" w:rsidRPr="00676F8B">
        <w:t>COVID-19</w:t>
      </w:r>
      <w:r w:rsidRPr="00676F8B">
        <w:t xml:space="preserve"> </w:t>
      </w:r>
      <w:r w:rsidR="006D437D">
        <w:t xml:space="preserve">Response </w:t>
      </w:r>
      <w:r w:rsidRPr="00676F8B">
        <w:t>Package group of countries</w:t>
      </w:r>
      <w:r w:rsidR="003F73BA">
        <w:t>,</w:t>
      </w:r>
      <w:r w:rsidRPr="00676F8B">
        <w:t xml:space="preserve"> with around 200</w:t>
      </w:r>
      <w:r w:rsidR="006D437D">
        <w:t>,000</w:t>
      </w:r>
      <w:r w:rsidRPr="00676F8B">
        <w:t xml:space="preserve"> visitors per year. Fiji (normally around 1</w:t>
      </w:r>
      <w:r w:rsidR="006D437D">
        <w:t> </w:t>
      </w:r>
      <w:r w:rsidRPr="00676F8B">
        <w:t>m</w:t>
      </w:r>
      <w:r w:rsidR="006D437D">
        <w:t>illion</w:t>
      </w:r>
      <w:r w:rsidRPr="00676F8B">
        <w:t xml:space="preserve"> visitors per annum) and Vanuatu (normally around 300</w:t>
      </w:r>
      <w:r w:rsidR="006D437D">
        <w:t>,000</w:t>
      </w:r>
      <w:r w:rsidRPr="00676F8B">
        <w:t xml:space="preserve">) have much higher levels. </w:t>
      </w:r>
    </w:p>
    <w:bookmarkEnd w:id="240"/>
    <w:p w14:paraId="66DDDE3D" w14:textId="31A1FEB4" w:rsidR="00D9074D" w:rsidRPr="00676F8B" w:rsidRDefault="00D9074D" w:rsidP="003B03F3">
      <w:pPr>
        <w:pStyle w:val="ListParagraph"/>
        <w:numPr>
          <w:ilvl w:val="0"/>
          <w:numId w:val="26"/>
        </w:numPr>
        <w:spacing w:after="120"/>
        <w:ind w:left="714" w:hanging="357"/>
        <w:contextualSpacing w:val="0"/>
        <w:jc w:val="both"/>
      </w:pPr>
      <w:r w:rsidRPr="00676F8B">
        <w:rPr>
          <w:b/>
          <w:bCs/>
        </w:rPr>
        <w:t>Immunisation rates have been low in recent years</w:t>
      </w:r>
      <w:r w:rsidRPr="00676F8B">
        <w:t xml:space="preserve"> with measles</w:t>
      </w:r>
      <w:r w:rsidR="003F73BA">
        <w:t>,</w:t>
      </w:r>
      <w:r w:rsidRPr="00676F8B">
        <w:t xml:space="preserve"> for example, running well under 50</w:t>
      </w:r>
      <w:r w:rsidR="009D432F">
        <w:t>%</w:t>
      </w:r>
      <w:r w:rsidRPr="00676F8B">
        <w:t xml:space="preserve"> coverage since 2017. </w:t>
      </w:r>
    </w:p>
    <w:p w14:paraId="68A3C5CA" w14:textId="713050BC" w:rsidR="00D9074D" w:rsidRPr="00676F8B" w:rsidRDefault="00D9074D" w:rsidP="18731CE8">
      <w:pPr>
        <w:pStyle w:val="ListParagraph"/>
        <w:numPr>
          <w:ilvl w:val="0"/>
          <w:numId w:val="26"/>
        </w:numPr>
        <w:spacing w:after="120"/>
        <w:ind w:left="714" w:hanging="357"/>
        <w:jc w:val="both"/>
      </w:pPr>
      <w:r w:rsidRPr="18731CE8">
        <w:rPr>
          <w:b/>
          <w:bCs/>
        </w:rPr>
        <w:t xml:space="preserve">Between 2017 and 2020 </w:t>
      </w:r>
      <w:r w:rsidR="007A507E" w:rsidRPr="18731CE8">
        <w:rPr>
          <w:b/>
          <w:bCs/>
        </w:rPr>
        <w:t>there</w:t>
      </w:r>
      <w:r w:rsidRPr="18731CE8">
        <w:rPr>
          <w:b/>
          <w:bCs/>
        </w:rPr>
        <w:t xml:space="preserve"> </w:t>
      </w:r>
      <w:r w:rsidR="00B642CF" w:rsidRPr="18731CE8">
        <w:rPr>
          <w:b/>
          <w:bCs/>
        </w:rPr>
        <w:t xml:space="preserve">were no </w:t>
      </w:r>
      <w:r w:rsidRPr="18731CE8">
        <w:rPr>
          <w:b/>
          <w:bCs/>
        </w:rPr>
        <w:t xml:space="preserve">women </w:t>
      </w:r>
      <w:r w:rsidR="00B642CF" w:rsidRPr="18731CE8">
        <w:rPr>
          <w:b/>
          <w:bCs/>
        </w:rPr>
        <w:t xml:space="preserve">representatives </w:t>
      </w:r>
      <w:r w:rsidR="007A507E" w:rsidRPr="18731CE8">
        <w:rPr>
          <w:b/>
          <w:bCs/>
        </w:rPr>
        <w:t>in parliament.</w:t>
      </w:r>
      <w:r>
        <w:t xml:space="preserve"> </w:t>
      </w:r>
    </w:p>
    <w:p w14:paraId="6DE7CB58" w14:textId="77777777" w:rsidR="00D9074D" w:rsidRPr="00676F8B" w:rsidRDefault="00D9074D" w:rsidP="00D9074D">
      <w:pPr>
        <w:jc w:val="both"/>
        <w:rPr>
          <w:sz w:val="2"/>
          <w:szCs w:val="2"/>
        </w:rPr>
      </w:pPr>
    </w:p>
    <w:p w14:paraId="7070DD8F" w14:textId="77777777" w:rsidR="00D9074D" w:rsidRPr="00783EB0" w:rsidRDefault="00D9074D" w:rsidP="00783EB0">
      <w:pPr>
        <w:rPr>
          <w:b/>
          <w:bCs/>
        </w:rPr>
      </w:pPr>
      <w:r w:rsidRPr="00783EB0">
        <w:rPr>
          <w:b/>
          <w:bCs/>
        </w:rPr>
        <w:t>Social and Household Impact</w:t>
      </w:r>
    </w:p>
    <w:p w14:paraId="34F0BB0C" w14:textId="2A90E643" w:rsidR="00D9074D" w:rsidRDefault="00D9074D" w:rsidP="00D9074D">
      <w:pPr>
        <w:jc w:val="both"/>
      </w:pPr>
      <w:r w:rsidRPr="00676F8B">
        <w:rPr>
          <w:b/>
          <w:bCs/>
        </w:rPr>
        <w:t>Papua New Guinea is classified as a fragile state</w:t>
      </w:r>
      <w:r w:rsidRPr="00676F8B">
        <w:t xml:space="preserve"> by </w:t>
      </w:r>
      <w:r w:rsidR="00413897" w:rsidRPr="00676F8B">
        <w:t xml:space="preserve">the </w:t>
      </w:r>
      <w:r w:rsidRPr="00676F8B">
        <w:t>OECD</w:t>
      </w:r>
      <w:r w:rsidRPr="00676F8B">
        <w:rPr>
          <w:rStyle w:val="FootnoteReference"/>
        </w:rPr>
        <w:footnoteReference w:id="65"/>
      </w:r>
      <w:r w:rsidRPr="00676F8B">
        <w:t>, based on the level of poverty, prevalence of violence</w:t>
      </w:r>
      <w:r w:rsidR="003F73BA">
        <w:t>,</w:t>
      </w:r>
      <w:r w:rsidRPr="00676F8B">
        <w:t xml:space="preserve"> and low levels of government spending in health and education. </w:t>
      </w:r>
    </w:p>
    <w:p w14:paraId="582DFC1D" w14:textId="77777777" w:rsidR="00EA4759" w:rsidRPr="00676F8B" w:rsidRDefault="00EA4759" w:rsidP="00EA4759">
      <w:pPr>
        <w:jc w:val="both"/>
        <w:rPr>
          <w:b/>
          <w:bCs/>
        </w:rPr>
      </w:pPr>
      <w:r w:rsidRPr="00676F8B">
        <w:rPr>
          <w:b/>
          <w:bCs/>
        </w:rPr>
        <w:t>Fragile and conflict-affected countries are generally more vulnerable to shocks</w:t>
      </w:r>
      <w:r w:rsidRPr="00676F8B">
        <w:t xml:space="preserve"> from crises and governments are poorly equipped to mitigate the impact on poorer households. Furthermore, these countries suffer from low levels of trust in authority, which can be manifested in vaccine hesitancy, reluctance to report infections and resistance to conforming with lockdown procedures. In PNG, this can be seen in the low levels of COVID-19 vaccination.</w:t>
      </w:r>
    </w:p>
    <w:p w14:paraId="13DE74A8" w14:textId="772DCF61" w:rsidR="00EA4759" w:rsidRDefault="00EA4759" w:rsidP="00D9074D">
      <w:pPr>
        <w:jc w:val="both"/>
      </w:pPr>
    </w:p>
    <w:p w14:paraId="3379BD31" w14:textId="605BCB81" w:rsidR="00EA4759" w:rsidRDefault="00EA4759" w:rsidP="00D9074D">
      <w:pPr>
        <w:jc w:val="both"/>
      </w:pPr>
    </w:p>
    <w:p w14:paraId="3C9AF160" w14:textId="77777777" w:rsidR="00EA4759" w:rsidRDefault="00EA4759" w:rsidP="00D9074D">
      <w:pPr>
        <w:jc w:val="both"/>
      </w:pPr>
    </w:p>
    <w:p w14:paraId="4088DA94" w14:textId="1276F362" w:rsidR="007678A2" w:rsidRPr="00113D6E" w:rsidRDefault="007678A2" w:rsidP="00D11DD3">
      <w:pPr>
        <w:shd w:val="clear" w:color="auto" w:fill="DEEAF6" w:themeFill="accent5" w:themeFillTint="33"/>
        <w:jc w:val="both"/>
        <w:rPr>
          <w:b/>
          <w:bCs/>
          <w:sz w:val="24"/>
          <w:szCs w:val="24"/>
        </w:rPr>
      </w:pPr>
      <w:r w:rsidRPr="00113D6E">
        <w:rPr>
          <w:b/>
          <w:bCs/>
          <w:sz w:val="24"/>
          <w:szCs w:val="24"/>
        </w:rPr>
        <w:lastRenderedPageBreak/>
        <w:t>Box 1: The State of the Education System in PNG</w:t>
      </w:r>
    </w:p>
    <w:p w14:paraId="60DE5C15" w14:textId="77777777" w:rsidR="007678A2" w:rsidRPr="00676F8B" w:rsidRDefault="007678A2" w:rsidP="00D11DD3">
      <w:pPr>
        <w:shd w:val="clear" w:color="auto" w:fill="DEEAF6" w:themeFill="accent5" w:themeFillTint="33"/>
        <w:jc w:val="both"/>
      </w:pPr>
      <w:r w:rsidRPr="00113D6E">
        <w:rPr>
          <w:b/>
          <w:bCs/>
        </w:rPr>
        <w:t>As the pandemic arrived in PNG, the education sector was struggling from the combination of years of budget cuts and a period of upheaval in policy.</w:t>
      </w:r>
      <w:r w:rsidRPr="00C93CC9">
        <w:t xml:space="preserve"> In 2019, the government replaced the Tuition Fee Free (TFF) system with the Tuition Fee Subsidy (GTFS) policy, which required parents to share in the cost of tuition. This was informed by the belief that free education leads to a dependency culture among parents, although there is no global evidence to support this claim. In 2021, the national budget allocation for GTFS was frozen at 2020 level (which was already 21% below the 2019 level). Yet even during the years of TFF, the real value of the budget allocated to the subsidy had been reduced. By 2019, the education budget was roughly half of where it needed to be to keep pace with enrolments and inflation. The combination of the new GTFS policy (which for instance, required parents to find at least AUD225 per annum for secondary school fees), and the school closures caused by the pandemic, inevitably led to a significant drop in the number of children attending school.</w:t>
      </w:r>
      <w:r w:rsidRPr="002D139F">
        <w:rPr>
          <w:vertAlign w:val="superscript"/>
        </w:rPr>
        <w:footnoteReference w:id="66"/>
      </w:r>
    </w:p>
    <w:p w14:paraId="4D7F7D14" w14:textId="77777777" w:rsidR="007678A2" w:rsidRPr="00676F8B" w:rsidRDefault="007678A2" w:rsidP="00D11DD3">
      <w:pPr>
        <w:shd w:val="clear" w:color="auto" w:fill="DEEAF6" w:themeFill="accent5" w:themeFillTint="33"/>
        <w:jc w:val="both"/>
      </w:pPr>
      <w:r w:rsidRPr="00113D6E">
        <w:rPr>
          <w:b/>
          <w:bCs/>
        </w:rPr>
        <w:t>A further problem with the education system is the delay in funds reaching the schools.</w:t>
      </w:r>
      <w:r w:rsidRPr="00C93CC9">
        <w:t xml:space="preserve"> The government’s instruction was that ‘Parents will be required to pay fifty per cent (50%) of the Parental Contribution fee at the start of the school year and the balance must be paid before the end of Term 2. The government will pay its component before the end of Term 3.’ In effect, this means the government is given more generous credit terms than parents, regardless of the financial status of poor households. This placed a further burden on parents to have cash available to pay half the fees in advance, which for poorer families may need to be borrowed, with additional costs. It also raises the question of how the schools manage to cover their costs for the first two terms of the year, having received (by end of Term 2) only about 17% of the fees. This could lead to more unofficial fees levied on parents. These cash flow problems permeate the whole system in PNG. </w:t>
      </w:r>
    </w:p>
    <w:p w14:paraId="7863BA09" w14:textId="6683C61B" w:rsidR="007678A2" w:rsidRPr="00C93CC9" w:rsidRDefault="007678A2" w:rsidP="00D11DD3">
      <w:pPr>
        <w:shd w:val="clear" w:color="auto" w:fill="DEEAF6" w:themeFill="accent5" w:themeFillTint="33"/>
        <w:jc w:val="both"/>
      </w:pPr>
      <w:r w:rsidRPr="00113D6E">
        <w:rPr>
          <w:b/>
          <w:bCs/>
        </w:rPr>
        <w:t>Fortunately, with DFAT support, in 2022 the government reversed the policy on GTFS, almost reverting to a free education model,</w:t>
      </w:r>
      <w:r w:rsidRPr="00C93CC9">
        <w:t xml:space="preserve"> although schools will still be required to seek at least 10% of their budgets from ‘project finance’, which in practice means soliciting parents for contributions towards running costs. </w:t>
      </w:r>
    </w:p>
    <w:p w14:paraId="0A446CF8" w14:textId="77777777" w:rsidR="00D9074D" w:rsidRPr="00676F8B" w:rsidRDefault="00D9074D" w:rsidP="00D9074D">
      <w:pPr>
        <w:jc w:val="both"/>
        <w:rPr>
          <w:sz w:val="2"/>
          <w:szCs w:val="2"/>
        </w:rPr>
      </w:pPr>
    </w:p>
    <w:p w14:paraId="7E150DBA" w14:textId="13BE5182" w:rsidR="00D9074D" w:rsidRPr="00676F8B" w:rsidRDefault="00D9074D" w:rsidP="00D9074D">
      <w:pPr>
        <w:jc w:val="both"/>
        <w:rPr>
          <w:b/>
          <w:bCs/>
        </w:rPr>
      </w:pPr>
      <w:r w:rsidRPr="00676F8B">
        <w:rPr>
          <w:b/>
          <w:bCs/>
        </w:rPr>
        <w:t xml:space="preserve">In some ways the </w:t>
      </w:r>
      <w:r w:rsidR="000D740B" w:rsidRPr="00676F8B">
        <w:rPr>
          <w:b/>
          <w:bCs/>
        </w:rPr>
        <w:t>COVID-19</w:t>
      </w:r>
      <w:r w:rsidRPr="00676F8B">
        <w:rPr>
          <w:b/>
          <w:bCs/>
        </w:rPr>
        <w:t xml:space="preserve"> crisis had less of an impact in PNG than other countries</w:t>
      </w:r>
      <w:r w:rsidRPr="00676F8B">
        <w:t>. It might be more accurate to say that the pandemic exacerbated existing problems</w:t>
      </w:r>
      <w:r w:rsidR="00F156A6" w:rsidRPr="00676F8B">
        <w:t xml:space="preserve"> rather being the dominant economic and social challenge</w:t>
      </w:r>
      <w:r w:rsidRPr="00676F8B">
        <w:t>. Services were already stretched and government funding of health and education services under considerable pressure. Disparities between urban and rural communities widened, with the low vaccine rates, poor health services in remote communities</w:t>
      </w:r>
      <w:r w:rsidR="00E439E6">
        <w:t>,</w:t>
      </w:r>
      <w:r w:rsidRPr="00676F8B">
        <w:t xml:space="preserve"> and the prevalence of violence, especially for women. There is little data available on the household impact of the economic disruption in </w:t>
      </w:r>
      <w:r w:rsidR="00ED56BF" w:rsidRPr="00676F8B">
        <w:t>PNG</w:t>
      </w:r>
      <w:r w:rsidR="00ED56BF">
        <w:t xml:space="preserve"> but</w:t>
      </w:r>
      <w:r w:rsidRPr="00676F8B">
        <w:t xml:space="preserve"> given lower exposure to tourism and significant constraints already there that drive social isolation of many communities, the marginal impact on livelihoods may have been relatively small.</w:t>
      </w:r>
    </w:p>
    <w:p w14:paraId="46BF0FC8" w14:textId="77777777" w:rsidR="00D9074D" w:rsidRPr="00676F8B" w:rsidRDefault="00D9074D" w:rsidP="00D9074D">
      <w:pPr>
        <w:pStyle w:val="FigureHeaderAFI"/>
      </w:pPr>
      <w:bookmarkStart w:id="241" w:name="_Toc103887710"/>
      <w:bookmarkStart w:id="242" w:name="_Toc103931872"/>
      <w:bookmarkStart w:id="243" w:name="_Toc103934295"/>
      <w:bookmarkStart w:id="244" w:name="_Toc103934575"/>
      <w:bookmarkStart w:id="245" w:name="_Ref100333499"/>
      <w:bookmarkStart w:id="246" w:name="_Toc119665473"/>
      <w:bookmarkStart w:id="247" w:name="_Hlk100333017"/>
      <w:bookmarkEnd w:id="241"/>
      <w:bookmarkEnd w:id="242"/>
      <w:bookmarkEnd w:id="243"/>
      <w:bookmarkEnd w:id="244"/>
      <w:r w:rsidRPr="00676F8B">
        <w:lastRenderedPageBreak/>
        <w:t>PNG Citizen Perceptions</w:t>
      </w:r>
      <w:bookmarkEnd w:id="245"/>
      <w:bookmarkEnd w:id="246"/>
    </w:p>
    <w:p w14:paraId="2ACD4B6B" w14:textId="77777777" w:rsidR="00D9074D" w:rsidRPr="00676F8B" w:rsidRDefault="00D9074D" w:rsidP="00D9074D">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676F8B">
        <w:rPr>
          <w:noProof/>
        </w:rPr>
        <w:drawing>
          <wp:inline distT="0" distB="0" distL="0" distR="0" wp14:anchorId="1FA19DC7" wp14:editId="0A70A83A">
            <wp:extent cx="5771685" cy="3363402"/>
            <wp:effectExtent l="0" t="0" r="635" b="8890"/>
            <wp:docPr id="57" name="Picture 57" descr="Figure 26. PNG Citizen Perceptions&#10;There are 4 figures. The first provides results on Q7.2 of the survey: What impact do you think the COVID-19 situation will have on the wellbeing of your community. The second is Q8 on What impact has the COVID-19 crisis had on your business sales/revenue so far? The third is Q11 on How satisfied are you with the way your government has supported your business through the COVID-19 crisis so far? The fourth is Q12 on Has your business accessed any support from your government to help you through the COVID-19 cri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26. PNG Citizen Perceptions&#10;There are 4 figures. The first provides results on Q7.2 of the survey: What impact do you think the COVID-19 situation will have on the wellbeing of your community. The second is Q8 on What impact has the COVID-19 crisis had on your business sales/revenue so far? The third is Q11 on How satisfied are you with the way your government has supported your business through the COVID-19 crisis so far? The fourth is Q12 on Has your business accessed any support from your government to help you through the COVID-19 crisis? "/>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5796678" cy="3377966"/>
                    </a:xfrm>
                    <a:prstGeom prst="rect">
                      <a:avLst/>
                    </a:prstGeom>
                    <a:ln>
                      <a:noFill/>
                    </a:ln>
                    <a:extLst>
                      <a:ext uri="{53640926-AAD7-44D8-BBD7-CCE9431645EC}">
                        <a14:shadowObscured xmlns:a14="http://schemas.microsoft.com/office/drawing/2010/main"/>
                      </a:ext>
                    </a:extLst>
                  </pic:spPr>
                </pic:pic>
              </a:graphicData>
            </a:graphic>
          </wp:inline>
        </w:drawing>
      </w:r>
    </w:p>
    <w:p w14:paraId="20D30098" w14:textId="71AA5FBA" w:rsidR="00D9074D" w:rsidRPr="00676F8B" w:rsidRDefault="00D9074D" w:rsidP="00D9074D">
      <w:pPr>
        <w:rPr>
          <w:i/>
          <w:iCs/>
          <w:sz w:val="16"/>
          <w:szCs w:val="16"/>
        </w:rPr>
      </w:pPr>
      <w:bookmarkStart w:id="248" w:name="_Hlk100333042"/>
      <w:bookmarkEnd w:id="247"/>
      <w:r w:rsidRPr="00676F8B">
        <w:rPr>
          <w:i/>
          <w:iCs/>
          <w:sz w:val="16"/>
          <w:szCs w:val="16"/>
        </w:rPr>
        <w:t xml:space="preserve">Source: Pacific Trade Invest (PTI) </w:t>
      </w:r>
      <w:r w:rsidR="00264310">
        <w:rPr>
          <w:i/>
          <w:iCs/>
          <w:sz w:val="16"/>
          <w:szCs w:val="16"/>
        </w:rPr>
        <w:t>–</w:t>
      </w:r>
      <w:r w:rsidRPr="00676F8B">
        <w:rPr>
          <w:i/>
          <w:iCs/>
          <w:sz w:val="16"/>
          <w:szCs w:val="16"/>
        </w:rPr>
        <w:t xml:space="preserve"> Pacific Business Monitor Data</w:t>
      </w:r>
      <w:r w:rsidR="00E439E6">
        <w:rPr>
          <w:i/>
          <w:iCs/>
          <w:sz w:val="16"/>
          <w:szCs w:val="16"/>
        </w:rPr>
        <w:t>.</w:t>
      </w:r>
    </w:p>
    <w:p w14:paraId="59CA8DF3" w14:textId="4922C5AC" w:rsidR="00D9074D" w:rsidRPr="00676F8B" w:rsidRDefault="00D9074D" w:rsidP="00D11DD3">
      <w:pPr>
        <w:jc w:val="both"/>
      </w:pPr>
      <w:r w:rsidRPr="00676F8B">
        <w:rPr>
          <w:b/>
          <w:bCs/>
        </w:rPr>
        <w:t xml:space="preserve">A time series survey indicates the people were worried about the impact of </w:t>
      </w:r>
      <w:r w:rsidR="0071345D" w:rsidRPr="00676F8B">
        <w:rPr>
          <w:b/>
          <w:bCs/>
        </w:rPr>
        <w:t>COVID-19</w:t>
      </w:r>
      <w:r w:rsidRPr="00676F8B">
        <w:rPr>
          <w:b/>
          <w:bCs/>
        </w:rPr>
        <w:t xml:space="preserve"> and that they were generally dissatisfied in their government’s handling of the response </w:t>
      </w:r>
      <w:r w:rsidRPr="00676F8B">
        <w:t xml:space="preserve">(see </w:t>
      </w:r>
      <w:r w:rsidRPr="00676F8B">
        <w:fldChar w:fldCharType="begin"/>
      </w:r>
      <w:r w:rsidRPr="00676F8B">
        <w:instrText xml:space="preserve"> REF _Ref100333499 \r \p \h  \* MERGEFORMAT </w:instrText>
      </w:r>
      <w:r w:rsidRPr="00676F8B">
        <w:fldChar w:fldCharType="separate"/>
      </w:r>
      <w:r w:rsidR="002F7896">
        <w:t>Figure 26 above</w:t>
      </w:r>
      <w:r w:rsidRPr="00676F8B">
        <w:fldChar w:fldCharType="end"/>
      </w:r>
      <w:r w:rsidRPr="00676F8B">
        <w:t xml:space="preserve">). The Pacific Business Monitor Survey reveals that interviewed citizens/business owners: i) </w:t>
      </w:r>
      <w:r w:rsidR="00191007">
        <w:t>w</w:t>
      </w:r>
      <w:r w:rsidRPr="00676F8B">
        <w:t xml:space="preserve">ere almost unanimously worried for the wellbeing of their communities; ii) </w:t>
      </w:r>
      <w:r w:rsidR="00191007">
        <w:t>a</w:t>
      </w:r>
      <w:r w:rsidRPr="00676F8B">
        <w:t xml:space="preserve">lmost unanimously reported that </w:t>
      </w:r>
      <w:r w:rsidR="0071345D" w:rsidRPr="00676F8B">
        <w:t>COVID-19</w:t>
      </w:r>
      <w:r w:rsidRPr="00676F8B">
        <w:t xml:space="preserve"> had significant impact on revenues; iii) </w:t>
      </w:r>
      <w:r w:rsidR="00191007">
        <w:t>w</w:t>
      </w:r>
      <w:r w:rsidRPr="00676F8B">
        <w:t xml:space="preserve">ere generally extremely dissatisfied with their government; and iv) </w:t>
      </w:r>
      <w:r w:rsidR="00191007">
        <w:t>g</w:t>
      </w:r>
      <w:r w:rsidRPr="00676F8B">
        <w:t xml:space="preserve">enerally reported that government does not provide support to business. </w:t>
      </w:r>
    </w:p>
    <w:p w14:paraId="4AB48F19" w14:textId="77777777" w:rsidR="00D9074D" w:rsidRPr="00783EB0" w:rsidRDefault="00D9074D" w:rsidP="00D11DD3">
      <w:pPr>
        <w:jc w:val="both"/>
        <w:rPr>
          <w:b/>
          <w:bCs/>
        </w:rPr>
      </w:pPr>
      <w:r w:rsidRPr="00783EB0">
        <w:rPr>
          <w:b/>
          <w:bCs/>
        </w:rPr>
        <w:t>Key Findings</w:t>
      </w:r>
    </w:p>
    <w:bookmarkEnd w:id="248"/>
    <w:p w14:paraId="66605997" w14:textId="65D418BF" w:rsidR="00094209" w:rsidRPr="00783EB0" w:rsidRDefault="00094209" w:rsidP="00D11DD3">
      <w:pPr>
        <w:jc w:val="both"/>
        <w:rPr>
          <w:b/>
          <w:bCs/>
          <w:i/>
          <w:iCs/>
        </w:rPr>
      </w:pPr>
      <w:r w:rsidRPr="00783EB0">
        <w:rPr>
          <w:b/>
          <w:bCs/>
          <w:i/>
          <w:iCs/>
        </w:rPr>
        <w:t>Outcomes</w:t>
      </w:r>
    </w:p>
    <w:p w14:paraId="5E94E2B0" w14:textId="3D0853C0" w:rsidR="00DD2F76" w:rsidRPr="00676F8B" w:rsidRDefault="005F1982" w:rsidP="00D11DD3">
      <w:pPr>
        <w:keepNext/>
        <w:spacing w:after="120"/>
        <w:jc w:val="both"/>
      </w:pPr>
      <w:r w:rsidRPr="00676F8B">
        <w:rPr>
          <w:b/>
          <w:bCs/>
        </w:rPr>
        <w:t xml:space="preserve">The decision to provide budget support to PNG in response to the pandemic achieved a number of important outcomes. </w:t>
      </w:r>
      <w:r w:rsidRPr="00676F8B">
        <w:t xml:space="preserve">Of all countries targeted under the </w:t>
      </w:r>
      <w:r w:rsidR="006D437D">
        <w:t>p</w:t>
      </w:r>
      <w:r w:rsidRPr="00676F8B">
        <w:t xml:space="preserve">ackage, PNG was probably the one least likely to fit well with the results chain and EOPOs. PNG is larger than any other economy and had existing challenges that meant any intervention, even one as significant as the almost </w:t>
      </w:r>
      <w:r w:rsidR="00FE1E3F">
        <w:t>AUD</w:t>
      </w:r>
      <w:r w:rsidRPr="00676F8B">
        <w:t>100</w:t>
      </w:r>
      <w:r w:rsidR="00FE1E3F">
        <w:t> </w:t>
      </w:r>
      <w:r w:rsidRPr="00676F8B">
        <w:t xml:space="preserve">million in additional support provided under the </w:t>
      </w:r>
      <w:r w:rsidR="00FE1E3F">
        <w:t>p</w:t>
      </w:r>
      <w:r w:rsidRPr="00676F8B">
        <w:t>ackage, was unlikely to achi</w:t>
      </w:r>
      <w:r w:rsidR="002102D7" w:rsidRPr="00676F8B">
        <w:t>e</w:t>
      </w:r>
      <w:r w:rsidRPr="00676F8B">
        <w:t>ve economy</w:t>
      </w:r>
      <w:r w:rsidR="00FE1E3F">
        <w:t>-</w:t>
      </w:r>
      <w:r w:rsidRPr="00676F8B">
        <w:t xml:space="preserve">wide </w:t>
      </w:r>
      <w:r w:rsidR="00DD2F76" w:rsidRPr="00676F8B">
        <w:t xml:space="preserve">impacts or changes. </w:t>
      </w:r>
    </w:p>
    <w:p w14:paraId="48CFE9AB" w14:textId="77777777" w:rsidR="00970C21" w:rsidRPr="00676F8B" w:rsidRDefault="00DD2F76" w:rsidP="00D11DD3">
      <w:pPr>
        <w:keepNext/>
        <w:spacing w:after="120"/>
        <w:jc w:val="both"/>
      </w:pPr>
      <w:r w:rsidRPr="00676F8B">
        <w:rPr>
          <w:b/>
          <w:bCs/>
        </w:rPr>
        <w:t xml:space="preserve">EOPO 1 targeted vulnerable people and trying to ensure they benefit from a more inclusive recovery. </w:t>
      </w:r>
      <w:r w:rsidRPr="00676F8B">
        <w:t xml:space="preserve">This could be said to be </w:t>
      </w:r>
      <w:r w:rsidR="00075F6F" w:rsidRPr="00676F8B">
        <w:t>less relevant</w:t>
      </w:r>
      <w:r w:rsidRPr="00676F8B">
        <w:t xml:space="preserve"> in </w:t>
      </w:r>
      <w:r w:rsidR="00075F6F" w:rsidRPr="00676F8B">
        <w:t xml:space="preserve">the context of the targeted programs in </w:t>
      </w:r>
      <w:r w:rsidRPr="00676F8B">
        <w:t xml:space="preserve">PNG. </w:t>
      </w:r>
    </w:p>
    <w:p w14:paraId="03A9C69E" w14:textId="221A1E25" w:rsidR="00DE67FD" w:rsidRPr="00676F8B" w:rsidRDefault="00DD2F76" w:rsidP="00D11DD3">
      <w:pPr>
        <w:keepNext/>
        <w:spacing w:after="120"/>
        <w:jc w:val="both"/>
      </w:pPr>
      <w:r w:rsidRPr="00676F8B">
        <w:rPr>
          <w:b/>
          <w:bCs/>
        </w:rPr>
        <w:t>EOPO 2 target</w:t>
      </w:r>
      <w:r w:rsidR="00C15F0F">
        <w:rPr>
          <w:b/>
          <w:bCs/>
        </w:rPr>
        <w:t>ed</w:t>
      </w:r>
      <w:r w:rsidRPr="00676F8B">
        <w:rPr>
          <w:b/>
          <w:bCs/>
        </w:rPr>
        <w:t xml:space="preserve"> mitigating the impacts of fiscal pressures on governments and helping to position PNG for an economic and fiscal recovery.</w:t>
      </w:r>
      <w:r w:rsidRPr="00676F8B">
        <w:t xml:space="preserve"> The </w:t>
      </w:r>
      <w:r w:rsidR="00FE1E3F">
        <w:t>p</w:t>
      </w:r>
      <w:r w:rsidRPr="00676F8B">
        <w:t xml:space="preserve">ackage investment very clearly did contribute to this outcome. There is </w:t>
      </w:r>
      <w:r w:rsidR="00970C21" w:rsidRPr="00676F8B">
        <w:t>strong</w:t>
      </w:r>
      <w:r w:rsidRPr="00676F8B">
        <w:t xml:space="preserve"> evidence that both health and education spending were under pressure, and that Australian budget support at the very least ensured that </w:t>
      </w:r>
      <w:r w:rsidR="00DE67FD" w:rsidRPr="00676F8B">
        <w:t xml:space="preserve">salaries of frontline workers were </w:t>
      </w:r>
      <w:r w:rsidR="002102D7" w:rsidRPr="00676F8B">
        <w:t>paid,</w:t>
      </w:r>
      <w:r w:rsidR="00DE67FD" w:rsidRPr="00676F8B">
        <w:t xml:space="preserve"> and that the government w</w:t>
      </w:r>
      <w:r w:rsidR="00970C21" w:rsidRPr="00676F8B">
        <w:t>as</w:t>
      </w:r>
      <w:r w:rsidR="00DE67FD" w:rsidRPr="00676F8B">
        <w:t xml:space="preserve"> able to maintain budget allocations. This is an important outcome and could not have been achieved through any other modality.</w:t>
      </w:r>
    </w:p>
    <w:p w14:paraId="14C63520" w14:textId="0CAD897B" w:rsidR="00094209" w:rsidRPr="00676F8B" w:rsidRDefault="00DE67FD" w:rsidP="00D11DD3">
      <w:pPr>
        <w:keepNext/>
        <w:spacing w:after="120"/>
        <w:jc w:val="both"/>
      </w:pPr>
      <w:r w:rsidRPr="00676F8B">
        <w:rPr>
          <w:b/>
          <w:bCs/>
        </w:rPr>
        <w:t>Looking at the intermediate outcomes also shows that the budget support investments did target mitigation of the impacts of decisions that affect health and education</w:t>
      </w:r>
      <w:r w:rsidRPr="00676F8B">
        <w:t xml:space="preserve"> (IO 2) and to a lesser extent </w:t>
      </w:r>
      <w:r w:rsidRPr="00676F8B">
        <w:lastRenderedPageBreak/>
        <w:t>inclusive fiscal management</w:t>
      </w:r>
      <w:r w:rsidR="00970C21" w:rsidRPr="00676F8B">
        <w:t xml:space="preserve"> (IO 4)</w:t>
      </w:r>
      <w:r w:rsidRPr="00676F8B">
        <w:t xml:space="preserve">. Both the support for GTFS and for </w:t>
      </w:r>
      <w:r w:rsidR="00157A18">
        <w:t>c</w:t>
      </w:r>
      <w:r w:rsidRPr="00676F8B">
        <w:t>hurch</w:t>
      </w:r>
      <w:r w:rsidR="00157A18">
        <w:t>-</w:t>
      </w:r>
      <w:r w:rsidRPr="00676F8B">
        <w:t xml:space="preserve">led health services </w:t>
      </w:r>
      <w:r w:rsidR="008F4791" w:rsidRPr="00676F8B">
        <w:t xml:space="preserve">meant that government funding for both education and health were higher than they would otherwise have been. Given the nature of the policy environment and the history of poor frontline services this was an achievement in and of itself. </w:t>
      </w:r>
    </w:p>
    <w:p w14:paraId="16385DE8" w14:textId="6480B700" w:rsidR="008F4791" w:rsidRPr="00676F8B" w:rsidRDefault="008F4791" w:rsidP="00D11DD3">
      <w:pPr>
        <w:keepNext/>
        <w:spacing w:after="120"/>
        <w:jc w:val="both"/>
      </w:pPr>
      <w:r w:rsidRPr="00676F8B">
        <w:rPr>
          <w:b/>
          <w:bCs/>
        </w:rPr>
        <w:t xml:space="preserve">The budget support investments did not fix all the problems of the health and education systems, but they were not intended to. </w:t>
      </w:r>
      <w:r w:rsidR="0055352D" w:rsidRPr="00676F8B">
        <w:t xml:space="preserve">On the policy front there has been a change in education funding arrangements to restore tuition free schooling. While this cannot be attributed to the </w:t>
      </w:r>
      <w:r w:rsidR="006D437D">
        <w:t>p</w:t>
      </w:r>
      <w:r w:rsidR="0055352D" w:rsidRPr="00676F8B">
        <w:t xml:space="preserve">ackage funding, it may have had some influence and </w:t>
      </w:r>
      <w:r w:rsidR="003557C2" w:rsidRPr="00676F8B">
        <w:t>highlights</w:t>
      </w:r>
      <w:r w:rsidR="0055352D" w:rsidRPr="00676F8B">
        <w:t xml:space="preserve"> the potential that is there if budget support is used as a tool for strategic engagement. </w:t>
      </w:r>
      <w:r w:rsidRPr="00676F8B">
        <w:t>The</w:t>
      </w:r>
      <w:r w:rsidR="0055352D" w:rsidRPr="00676F8B">
        <w:t xml:space="preserve"> budget support investment</w:t>
      </w:r>
      <w:r w:rsidRPr="00676F8B">
        <w:t xml:space="preserve"> did </w:t>
      </w:r>
      <w:r w:rsidR="0055352D" w:rsidRPr="00676F8B">
        <w:t xml:space="preserve">also </w:t>
      </w:r>
      <w:r w:rsidRPr="00676F8B">
        <w:t xml:space="preserve">create some important engagements for the Australian Government with the PNG Treasury at a middle management level that had not </w:t>
      </w:r>
      <w:r w:rsidR="00ED56BF" w:rsidRPr="00676F8B">
        <w:t>existed</w:t>
      </w:r>
      <w:r w:rsidR="00ED56BF">
        <w:t xml:space="preserve"> and</w:t>
      </w:r>
      <w:r w:rsidRPr="00676F8B">
        <w:t xml:space="preserve"> improve</w:t>
      </w:r>
      <w:r w:rsidR="003557C2" w:rsidRPr="00676F8B">
        <w:t>d</w:t>
      </w:r>
      <w:r w:rsidRPr="00676F8B">
        <w:t xml:space="preserve"> the engagement between the </w:t>
      </w:r>
      <w:r w:rsidR="00FD4D23">
        <w:t>t</w:t>
      </w:r>
      <w:r w:rsidRPr="00676F8B">
        <w:t xml:space="preserve">reasury and line ministries. These are important developments for future engagements. </w:t>
      </w:r>
    </w:p>
    <w:p w14:paraId="62A84C3A" w14:textId="77850B89" w:rsidR="0055352D" w:rsidRPr="00676F8B" w:rsidRDefault="0055352D" w:rsidP="00D11DD3">
      <w:pPr>
        <w:keepNext/>
        <w:spacing w:after="120"/>
        <w:jc w:val="both"/>
      </w:pPr>
      <w:r w:rsidRPr="00676F8B">
        <w:rPr>
          <w:b/>
          <w:bCs/>
        </w:rPr>
        <w:t xml:space="preserve">The overall judgement of the review is that the </w:t>
      </w:r>
      <w:r w:rsidR="006D437D">
        <w:rPr>
          <w:b/>
          <w:bCs/>
        </w:rPr>
        <w:t>p</w:t>
      </w:r>
      <w:r w:rsidRPr="00676F8B">
        <w:rPr>
          <w:b/>
          <w:bCs/>
        </w:rPr>
        <w:t>ackage did achieve the outcomes in PNG that were targeted</w:t>
      </w:r>
      <w:r w:rsidRPr="00676F8B">
        <w:t xml:space="preserve"> and has provided some important lessons for DFAT </w:t>
      </w:r>
      <w:r w:rsidR="002102D7" w:rsidRPr="00676F8B">
        <w:t>when considering future investments of this nature.</w:t>
      </w:r>
      <w:r w:rsidRPr="00676F8B">
        <w:t xml:space="preserve"> </w:t>
      </w:r>
      <w:r w:rsidR="002102D7" w:rsidRPr="00676F8B">
        <w:t xml:space="preserve">The analysis and discussion below </w:t>
      </w:r>
      <w:r w:rsidR="00B71F6E" w:rsidRPr="00676F8B">
        <w:t>cover</w:t>
      </w:r>
      <w:r w:rsidR="002102D7" w:rsidRPr="00676F8B">
        <w:t xml:space="preserve"> the strengths and weaknesses of the </w:t>
      </w:r>
      <w:r w:rsidR="006D437D">
        <w:t>p</w:t>
      </w:r>
      <w:r w:rsidR="002102D7" w:rsidRPr="00676F8B">
        <w:t xml:space="preserve">ackage in </w:t>
      </w:r>
      <w:r w:rsidR="00E322F7" w:rsidRPr="00676F8B">
        <w:t>PNG and</w:t>
      </w:r>
      <w:r w:rsidR="002102D7" w:rsidRPr="00676F8B">
        <w:t xml:space="preserve"> </w:t>
      </w:r>
      <w:r w:rsidR="00190FE4">
        <w:t>are</w:t>
      </w:r>
      <w:r w:rsidR="00190FE4" w:rsidRPr="00676F8B">
        <w:t xml:space="preserve"> </w:t>
      </w:r>
      <w:r w:rsidR="003557C2" w:rsidRPr="00676F8B">
        <w:t xml:space="preserve">intended </w:t>
      </w:r>
      <w:r w:rsidR="002102D7" w:rsidRPr="00676F8B">
        <w:t>to help enable more budget support</w:t>
      </w:r>
      <w:r w:rsidR="003557C2" w:rsidRPr="00676F8B">
        <w:t xml:space="preserve"> not </w:t>
      </w:r>
      <w:r w:rsidR="002334F2" w:rsidRPr="00676F8B">
        <w:t>to argue</w:t>
      </w:r>
      <w:r w:rsidR="003557C2" w:rsidRPr="00676F8B">
        <w:t xml:space="preserve"> against it</w:t>
      </w:r>
      <w:r w:rsidR="002102D7" w:rsidRPr="00676F8B">
        <w:t xml:space="preserve">. </w:t>
      </w:r>
    </w:p>
    <w:p w14:paraId="0BE29A89" w14:textId="45A858B8" w:rsidR="00D9074D" w:rsidRPr="00783EB0" w:rsidRDefault="00D9074D" w:rsidP="00D11DD3">
      <w:pPr>
        <w:jc w:val="both"/>
        <w:rPr>
          <w:b/>
          <w:bCs/>
          <w:i/>
          <w:iCs/>
        </w:rPr>
      </w:pPr>
      <w:r w:rsidRPr="00783EB0">
        <w:rPr>
          <w:b/>
          <w:bCs/>
          <w:i/>
          <w:iCs/>
        </w:rPr>
        <w:t>Relevance</w:t>
      </w:r>
    </w:p>
    <w:p w14:paraId="0F4F3531" w14:textId="335B4E86" w:rsidR="00D9074D" w:rsidRPr="00676F8B" w:rsidRDefault="00D9074D" w:rsidP="00D11DD3">
      <w:pPr>
        <w:jc w:val="both"/>
      </w:pPr>
      <w:r w:rsidRPr="00676F8B">
        <w:rPr>
          <w:b/>
          <w:bCs/>
        </w:rPr>
        <w:t xml:space="preserve">Investments made under the </w:t>
      </w:r>
      <w:r w:rsidR="006D437D">
        <w:rPr>
          <w:b/>
          <w:bCs/>
        </w:rPr>
        <w:t>p</w:t>
      </w:r>
      <w:r w:rsidRPr="00676F8B">
        <w:rPr>
          <w:b/>
          <w:bCs/>
        </w:rPr>
        <w:t>ackage in PNG were relevant to the goal of avoiding large cuts to the salaries of health workers</w:t>
      </w:r>
      <w:r w:rsidRPr="00676F8B">
        <w:t xml:space="preserve"> working for the churches, and to schools’ ability to keep operating. </w:t>
      </w:r>
      <w:r w:rsidR="00B71F6E" w:rsidRPr="00676F8B">
        <w:t xml:space="preserve">Given the existing GTFS policy, </w:t>
      </w:r>
      <w:r w:rsidRPr="00676F8B">
        <w:t xml:space="preserve">the budget support funding for tuition fees supported the </w:t>
      </w:r>
      <w:r w:rsidR="003D2BDF">
        <w:t>g</w:t>
      </w:r>
      <w:r w:rsidRPr="00676F8B">
        <w:t>overnment to meet its commitments</w:t>
      </w:r>
      <w:r w:rsidR="0027049D">
        <w:t>,</w:t>
      </w:r>
      <w:r w:rsidRPr="00676F8B">
        <w:t xml:space="preserve"> </w:t>
      </w:r>
      <w:r w:rsidR="00B71F6E" w:rsidRPr="00676F8B">
        <w:t>which were under pressure</w:t>
      </w:r>
      <w:r w:rsidR="0027049D">
        <w:t>,</w:t>
      </w:r>
      <w:r w:rsidR="00B71F6E" w:rsidRPr="00676F8B">
        <w:t xml:space="preserve"> </w:t>
      </w:r>
      <w:r w:rsidRPr="00676F8B">
        <w:t xml:space="preserve">and left households to meet their commitments </w:t>
      </w:r>
      <w:r w:rsidR="00B71F6E" w:rsidRPr="00676F8B">
        <w:t xml:space="preserve">to fees </w:t>
      </w:r>
      <w:r w:rsidRPr="00676F8B">
        <w:t>on their own.</w:t>
      </w:r>
      <w:r w:rsidR="00B71F6E" w:rsidRPr="00676F8B">
        <w:t xml:space="preserve"> Although there is some evidence that a lower budget for GTFS would have led to higher fees for some households. Overall, the education support helped to maintain education services in PNG.</w:t>
      </w:r>
      <w:r w:rsidRPr="00676F8B">
        <w:t xml:space="preserve"> </w:t>
      </w:r>
    </w:p>
    <w:p w14:paraId="6CB84DD9" w14:textId="4247C6D0" w:rsidR="00D9074D" w:rsidRPr="00676F8B" w:rsidRDefault="00D9074D" w:rsidP="00D11DD3">
      <w:pPr>
        <w:jc w:val="both"/>
      </w:pPr>
      <w:r w:rsidRPr="00676F8B">
        <w:rPr>
          <w:b/>
          <w:bCs/>
        </w:rPr>
        <w:t>The W</w:t>
      </w:r>
      <w:r w:rsidR="009D7998">
        <w:rPr>
          <w:b/>
          <w:bCs/>
        </w:rPr>
        <w:t xml:space="preserve">orld </w:t>
      </w:r>
      <w:r w:rsidRPr="00676F8B">
        <w:rPr>
          <w:b/>
          <w:bCs/>
        </w:rPr>
        <w:t>B</w:t>
      </w:r>
      <w:r w:rsidR="009D7998">
        <w:rPr>
          <w:b/>
          <w:bCs/>
        </w:rPr>
        <w:t>ank-</w:t>
      </w:r>
      <w:r w:rsidRPr="00676F8B">
        <w:rPr>
          <w:b/>
          <w:bCs/>
        </w:rPr>
        <w:t>delivered nutrition program and the Markets, Economic Recovery, and Inclusion (MERI) Program are relevant in their scope</w:t>
      </w:r>
      <w:r w:rsidRPr="00676F8B">
        <w:t xml:space="preserve"> and will take time to deliver tangible results. MERI is one of the few programs funded from the </w:t>
      </w:r>
      <w:r w:rsidR="006D437D">
        <w:t>p</w:t>
      </w:r>
      <w:r w:rsidRPr="00676F8B">
        <w:t>ackage that can be said to be contributing towards inclusive economic recovery by improving market infrastructure and governance, and training of vendors, many of whom are women.</w:t>
      </w:r>
    </w:p>
    <w:p w14:paraId="758F6EBF" w14:textId="56A2FB45" w:rsidR="00D9074D" w:rsidRPr="00676F8B" w:rsidRDefault="00D9074D" w:rsidP="00D11DD3">
      <w:pPr>
        <w:jc w:val="both"/>
      </w:pPr>
      <w:r w:rsidRPr="00676F8B">
        <w:rPr>
          <w:b/>
          <w:bCs/>
        </w:rPr>
        <w:t>The core finding for ICRC is modest but does address some gaps</w:t>
      </w:r>
      <w:r w:rsidRPr="00676F8B">
        <w:t>, notably in management of people in the corrections system (jails) and information on some remote and rural areas of the country. ICRC has also helped to ensure the safety of health workers working in conflict</w:t>
      </w:r>
      <w:r w:rsidR="00157A18">
        <w:t>-</w:t>
      </w:r>
      <w:r w:rsidRPr="00676F8B">
        <w:t xml:space="preserve">affected </w:t>
      </w:r>
      <w:r w:rsidR="00EE009D" w:rsidRPr="00676F8B">
        <w:t>areas and</w:t>
      </w:r>
      <w:r w:rsidRPr="00676F8B">
        <w:t xml:space="preserve"> helped vulnerable people to access alternative services when health facilities have been destroyed in conflict. </w:t>
      </w:r>
    </w:p>
    <w:p w14:paraId="1A988B67" w14:textId="77777777" w:rsidR="00D9074D" w:rsidRPr="00783EB0" w:rsidRDefault="00D9074D" w:rsidP="00D11DD3">
      <w:pPr>
        <w:jc w:val="both"/>
        <w:rPr>
          <w:b/>
          <w:bCs/>
          <w:i/>
          <w:iCs/>
        </w:rPr>
      </w:pPr>
      <w:r w:rsidRPr="00783EB0">
        <w:rPr>
          <w:b/>
          <w:bCs/>
          <w:i/>
          <w:iCs/>
        </w:rPr>
        <w:t>Efficiency</w:t>
      </w:r>
    </w:p>
    <w:p w14:paraId="6928A530" w14:textId="6BA3CC88" w:rsidR="00D9074D" w:rsidRPr="00676F8B" w:rsidRDefault="00D9074D" w:rsidP="00D11DD3">
      <w:pPr>
        <w:jc w:val="both"/>
      </w:pPr>
      <w:r w:rsidRPr="00676F8B">
        <w:rPr>
          <w:b/>
          <w:bCs/>
        </w:rPr>
        <w:t xml:space="preserve">The delivery of the </w:t>
      </w:r>
      <w:r w:rsidR="006D437D">
        <w:rPr>
          <w:b/>
          <w:bCs/>
        </w:rPr>
        <w:t>p</w:t>
      </w:r>
      <w:r w:rsidRPr="00676F8B">
        <w:rPr>
          <w:b/>
          <w:bCs/>
        </w:rPr>
        <w:t>ackage in PNG was relatively efficient</w:t>
      </w:r>
      <w:r w:rsidRPr="00676F8B">
        <w:t xml:space="preserve">, funds were disbursed to the </w:t>
      </w:r>
      <w:r w:rsidR="00996F10">
        <w:t>g</w:t>
      </w:r>
      <w:r w:rsidRPr="00676F8B">
        <w:t xml:space="preserve">overnment in 2021 and were received by both the </w:t>
      </w:r>
      <w:r w:rsidR="00157A18">
        <w:t>c</w:t>
      </w:r>
      <w:r w:rsidRPr="00676F8B">
        <w:t>hurch</w:t>
      </w:r>
      <w:r w:rsidR="00157A18">
        <w:t>-</w:t>
      </w:r>
      <w:r w:rsidRPr="00676F8B">
        <w:t>run health facilities and the schools. However, these funds came late in the fiscal year for both health facilities and schools (some payments were made in February of 2022 for expenses occurring in 2021, and there are many reports of very long delays in staff being paid their salaries</w:t>
      </w:r>
      <w:r w:rsidR="006A5A57" w:rsidRPr="00676F8B">
        <w:t>)</w:t>
      </w:r>
      <w:r w:rsidRPr="00676F8B">
        <w:t xml:space="preserve">. </w:t>
      </w:r>
    </w:p>
    <w:p w14:paraId="57561A2C" w14:textId="7B9FF457" w:rsidR="00D9074D" w:rsidRPr="00676F8B" w:rsidRDefault="00D9074D" w:rsidP="00D9074D">
      <w:pPr>
        <w:jc w:val="both"/>
      </w:pPr>
      <w:r w:rsidRPr="00676F8B">
        <w:rPr>
          <w:b/>
          <w:bCs/>
        </w:rPr>
        <w:t xml:space="preserve">Although Australia’s support for </w:t>
      </w:r>
      <w:r w:rsidR="006A5A57" w:rsidRPr="00676F8B">
        <w:rPr>
          <w:b/>
          <w:bCs/>
        </w:rPr>
        <w:t xml:space="preserve">the </w:t>
      </w:r>
      <w:r w:rsidR="002B61C6" w:rsidRPr="00676F8B">
        <w:rPr>
          <w:b/>
          <w:bCs/>
        </w:rPr>
        <w:t xml:space="preserve">Government </w:t>
      </w:r>
      <w:r w:rsidRPr="00676F8B">
        <w:rPr>
          <w:b/>
          <w:bCs/>
        </w:rPr>
        <w:t xml:space="preserve">Tuition Fee </w:t>
      </w:r>
      <w:r w:rsidR="002B61C6" w:rsidRPr="00676F8B">
        <w:rPr>
          <w:b/>
          <w:bCs/>
        </w:rPr>
        <w:t>Subsidy</w:t>
      </w:r>
      <w:r w:rsidRPr="00676F8B">
        <w:rPr>
          <w:b/>
          <w:bCs/>
        </w:rPr>
        <w:t xml:space="preserve"> (</w:t>
      </w:r>
      <w:r w:rsidR="002B61C6" w:rsidRPr="00676F8B">
        <w:rPr>
          <w:b/>
          <w:bCs/>
        </w:rPr>
        <w:t>G</w:t>
      </w:r>
      <w:r w:rsidRPr="00676F8B">
        <w:rPr>
          <w:b/>
          <w:bCs/>
        </w:rPr>
        <w:t>TF</w:t>
      </w:r>
      <w:r w:rsidR="002B61C6" w:rsidRPr="00676F8B">
        <w:rPr>
          <w:b/>
          <w:bCs/>
        </w:rPr>
        <w:t>S</w:t>
      </w:r>
      <w:r w:rsidRPr="00676F8B">
        <w:rPr>
          <w:b/>
          <w:bCs/>
        </w:rPr>
        <w:t>) school subsidy program was directed at elementary and primary schools, in practice it is all fungible</w:t>
      </w:r>
      <w:r w:rsidRPr="00676F8B">
        <w:t xml:space="preserve">, because the trust funds under the National Department of Education (NDoE) are not set up to earmark funds. </w:t>
      </w:r>
      <w:r w:rsidR="002B61C6" w:rsidRPr="00676F8B">
        <w:t>G</w:t>
      </w:r>
      <w:r w:rsidRPr="00676F8B">
        <w:t>TF</w:t>
      </w:r>
      <w:r w:rsidR="002B61C6" w:rsidRPr="00676F8B">
        <w:t>S</w:t>
      </w:r>
      <w:r w:rsidRPr="00676F8B">
        <w:t xml:space="preserve"> subsidies can, however, be tracked to individual schools providing opportunities to increase transparency, </w:t>
      </w:r>
      <w:r w:rsidR="00CA7CED" w:rsidRPr="00676F8B">
        <w:lastRenderedPageBreak/>
        <w:t>accountability,</w:t>
      </w:r>
      <w:r w:rsidRPr="00676F8B">
        <w:t xml:space="preserve"> and distributive efficiency</w:t>
      </w:r>
      <w:r w:rsidRPr="00676F8B">
        <w:rPr>
          <w:rStyle w:val="FootnoteReference"/>
        </w:rPr>
        <w:footnoteReference w:id="67"/>
      </w:r>
      <w:r w:rsidRPr="00676F8B">
        <w:t xml:space="preserve"> to ensure funds reach intended beneficiaries and/or used for intended purposes. </w:t>
      </w:r>
    </w:p>
    <w:p w14:paraId="1D36EDDE" w14:textId="5995A8CD" w:rsidR="00D9074D" w:rsidRPr="00676F8B" w:rsidRDefault="00D9074D" w:rsidP="00D9074D">
      <w:pPr>
        <w:jc w:val="both"/>
      </w:pPr>
      <w:r w:rsidRPr="00676F8B">
        <w:rPr>
          <w:b/>
          <w:bCs/>
        </w:rPr>
        <w:t>Monitoring was adequate</w:t>
      </w:r>
      <w:r w:rsidRPr="00676F8B">
        <w:t xml:space="preserve">, with the health investments monitored by the existing </w:t>
      </w:r>
      <w:r w:rsidR="000D7F0D">
        <w:t>Human Development Monitoring and Evaluation Services (</w:t>
      </w:r>
      <w:r w:rsidRPr="00676F8B">
        <w:t>HDMES</w:t>
      </w:r>
      <w:r w:rsidR="000D7F0D">
        <w:t>)</w:t>
      </w:r>
      <w:r w:rsidRPr="00676F8B">
        <w:t xml:space="preserve"> facility and the </w:t>
      </w:r>
      <w:r w:rsidR="00BC3D17">
        <w:t>Economic Governance and Inclusive Growth (</w:t>
      </w:r>
      <w:r w:rsidRPr="00676F8B">
        <w:t>EGIG</w:t>
      </w:r>
      <w:r w:rsidR="00BC3D17">
        <w:t>)</w:t>
      </w:r>
      <w:r w:rsidRPr="00676F8B">
        <w:t xml:space="preserve"> </w:t>
      </w:r>
      <w:r w:rsidR="0080728A">
        <w:t>Partnership</w:t>
      </w:r>
      <w:r w:rsidR="0080728A" w:rsidRPr="00676F8B">
        <w:t xml:space="preserve"> </w:t>
      </w:r>
      <w:r w:rsidRPr="00676F8B">
        <w:t xml:space="preserve">contracting dedicated TA to work in the </w:t>
      </w:r>
      <w:r w:rsidR="0080728A">
        <w:t>Department</w:t>
      </w:r>
      <w:r w:rsidR="0080728A" w:rsidRPr="00676F8B">
        <w:t xml:space="preserve"> </w:t>
      </w:r>
      <w:r w:rsidRPr="00676F8B">
        <w:t xml:space="preserve">of Education and the </w:t>
      </w:r>
      <w:r w:rsidR="0080728A">
        <w:t>Department</w:t>
      </w:r>
      <w:r w:rsidR="0080728A" w:rsidRPr="00676F8B">
        <w:t xml:space="preserve"> </w:t>
      </w:r>
      <w:r w:rsidRPr="00676F8B">
        <w:t>of Health. However, the TA was only put in place in early 2022 after all funds had been disbursed.</w:t>
      </w:r>
    </w:p>
    <w:p w14:paraId="5F5015FE" w14:textId="07DCA56C" w:rsidR="00D9074D" w:rsidRPr="00676F8B" w:rsidRDefault="00D9074D" w:rsidP="00D9074D">
      <w:pPr>
        <w:jc w:val="both"/>
      </w:pPr>
      <w:r w:rsidRPr="00676F8B">
        <w:rPr>
          <w:b/>
          <w:bCs/>
        </w:rPr>
        <w:t>No additional resources were provided to the post to manage the large investments in budget support, although significant assistance was provided by OTP Canberra</w:t>
      </w:r>
      <w:r w:rsidRPr="00676F8B">
        <w:t>, including technical expertise to work with the Steering Committee established with the GoPNG to oversee the investments.</w:t>
      </w:r>
      <w:r w:rsidR="006A5A57" w:rsidRPr="00676F8B">
        <w:t xml:space="preserve"> This is a key issue for consideration in future packages. </w:t>
      </w:r>
    </w:p>
    <w:p w14:paraId="1E68A1E5" w14:textId="77777777" w:rsidR="00D9074D" w:rsidRPr="00783EB0" w:rsidRDefault="00D9074D" w:rsidP="00783EB0">
      <w:pPr>
        <w:rPr>
          <w:b/>
          <w:bCs/>
          <w:i/>
          <w:iCs/>
        </w:rPr>
      </w:pPr>
      <w:r w:rsidRPr="00783EB0">
        <w:rPr>
          <w:b/>
          <w:bCs/>
          <w:i/>
          <w:iCs/>
        </w:rPr>
        <w:t>Effectiveness</w:t>
      </w:r>
    </w:p>
    <w:p w14:paraId="2F1781E5" w14:textId="77777777" w:rsidR="00D9074D" w:rsidRPr="00676F8B" w:rsidRDefault="00D9074D" w:rsidP="00D9074D">
      <w:pPr>
        <w:jc w:val="both"/>
      </w:pPr>
      <w:r w:rsidRPr="00676F8B">
        <w:rPr>
          <w:b/>
          <w:bCs/>
        </w:rPr>
        <w:t>In PNG, a legacy of cuts to both education and health budgets,</w:t>
      </w:r>
      <w:r w:rsidRPr="00676F8B">
        <w:t xml:space="preserve"> combined with generally poor standards of delivery, meant the scope for achieving effective impact with budget support was limited. </w:t>
      </w:r>
    </w:p>
    <w:p w14:paraId="33DEEE68" w14:textId="3FFDC7EC" w:rsidR="00D9074D" w:rsidRPr="00676F8B" w:rsidRDefault="00D9074D" w:rsidP="00D9074D">
      <w:pPr>
        <w:jc w:val="both"/>
      </w:pPr>
      <w:r w:rsidRPr="00676F8B">
        <w:rPr>
          <w:b/>
          <w:bCs/>
        </w:rPr>
        <w:t>The GTFS support was primarily intended to bolster fiscal stability and was not expected to improve education quality or outcomes.</w:t>
      </w:r>
      <w:r w:rsidRPr="00676F8B">
        <w:t xml:space="preserve"> However, there was an assumption that </w:t>
      </w:r>
      <w:r w:rsidR="002B61C6" w:rsidRPr="00676F8B">
        <w:t>protecting</w:t>
      </w:r>
      <w:r w:rsidRPr="00676F8B">
        <w:t xml:space="preserve"> the GTFS </w:t>
      </w:r>
      <w:r w:rsidR="002B61C6" w:rsidRPr="00676F8B">
        <w:t xml:space="preserve">budget from further cuts induced </w:t>
      </w:r>
      <w:r w:rsidR="004B522C" w:rsidRPr="00676F8B">
        <w:t>by fiscal</w:t>
      </w:r>
      <w:r w:rsidR="002B61C6" w:rsidRPr="00676F8B">
        <w:t xml:space="preserve"> constraints </w:t>
      </w:r>
      <w:r w:rsidRPr="00676F8B">
        <w:t>would</w:t>
      </w:r>
      <w:r w:rsidR="002B61C6" w:rsidRPr="00676F8B">
        <w:t xml:space="preserve"> mitigate the risk of negative impact</w:t>
      </w:r>
      <w:r w:rsidR="000D5039" w:rsidRPr="00676F8B">
        <w:t>s</w:t>
      </w:r>
      <w:r w:rsidR="002B61C6" w:rsidRPr="00676F8B">
        <w:t xml:space="preserve"> on schoolchildren and their families.</w:t>
      </w:r>
      <w:r w:rsidRPr="00676F8B">
        <w:t xml:space="preserve"> This belief was based on the explanation from </w:t>
      </w:r>
      <w:r w:rsidR="002C6CEE" w:rsidRPr="00676F8B">
        <w:t>t</w:t>
      </w:r>
      <w:r w:rsidRPr="00676F8B">
        <w:t>he Secretary of NDoE, who said support for GTFS funds will provide relief to schools struggling due to economic impacts, and to families who are unable to pay school fees for their children.</w:t>
      </w:r>
      <w:r w:rsidR="00C8795A" w:rsidRPr="00676F8B">
        <w:rPr>
          <w:rStyle w:val="FootnoteReference"/>
        </w:rPr>
        <w:footnoteReference w:id="68"/>
      </w:r>
      <w:r w:rsidRPr="00676F8B">
        <w:t xml:space="preserve"> Although the second term of the academic year had started, many schools reported they were yet to receive payments from parents due at the start of the first term, indicating that many households were unable to pay their 38</w:t>
      </w:r>
      <w:r w:rsidR="00AC1405">
        <w:t>%</w:t>
      </w:r>
      <w:r w:rsidRPr="00676F8B">
        <w:t xml:space="preserve"> share of tuition fees mandated by the GTFS.</w:t>
      </w:r>
    </w:p>
    <w:p w14:paraId="526532A7" w14:textId="48665F6C" w:rsidR="002C6CEE" w:rsidRPr="00676F8B" w:rsidRDefault="00F0017B" w:rsidP="00F0017B">
      <w:pPr>
        <w:jc w:val="both"/>
      </w:pPr>
      <w:r w:rsidRPr="00676F8B">
        <w:rPr>
          <w:b/>
          <w:bCs/>
        </w:rPr>
        <w:t xml:space="preserve">The </w:t>
      </w:r>
      <w:r w:rsidR="002C6CEE" w:rsidRPr="00676F8B">
        <w:rPr>
          <w:b/>
          <w:bCs/>
        </w:rPr>
        <w:t>policy environment around tuition fees has always been contested</w:t>
      </w:r>
      <w:r w:rsidR="00E31856">
        <w:rPr>
          <w:b/>
          <w:bCs/>
        </w:rPr>
        <w:t>,</w:t>
      </w:r>
      <w:r w:rsidR="002C6CEE" w:rsidRPr="00676F8B">
        <w:rPr>
          <w:b/>
          <w:bCs/>
        </w:rPr>
        <w:t xml:space="preserve"> with the government taking a strong view that families should contribute to the cost </w:t>
      </w:r>
      <w:r w:rsidR="00BA6851">
        <w:rPr>
          <w:b/>
          <w:bCs/>
        </w:rPr>
        <w:t xml:space="preserve">of </w:t>
      </w:r>
      <w:r w:rsidR="002C6CEE" w:rsidRPr="00676F8B">
        <w:rPr>
          <w:b/>
          <w:bCs/>
        </w:rPr>
        <w:t xml:space="preserve">their children’s education. </w:t>
      </w:r>
      <w:r w:rsidR="002C6CEE" w:rsidRPr="00676F8B">
        <w:t xml:space="preserve">The GTFS mechanism was in place to define the level of government and household contributions and the budget support investment was not trying to change that policy. The concern expressed to the review was that the GTFS amount would be cut again and that this might cause disruptions in schools. The </w:t>
      </w:r>
      <w:r w:rsidRPr="00676F8B">
        <w:t xml:space="preserve">budget support </w:t>
      </w:r>
      <w:r w:rsidR="002C6CEE" w:rsidRPr="00676F8B">
        <w:t xml:space="preserve">investment in GTFS </w:t>
      </w:r>
      <w:r w:rsidRPr="00676F8B">
        <w:t>was effective in that the tuition fee subsidy budget was restored to around PGK486</w:t>
      </w:r>
      <w:r w:rsidR="00E31856">
        <w:t> </w:t>
      </w:r>
      <w:r w:rsidRPr="00676F8B">
        <w:t>m</w:t>
      </w:r>
      <w:r w:rsidR="00E31856">
        <w:t>illion</w:t>
      </w:r>
      <w:r w:rsidR="002C6CEE" w:rsidRPr="00676F8B">
        <w:t xml:space="preserve">. The Treasurer’s </w:t>
      </w:r>
      <w:r w:rsidR="00EC6C28">
        <w:t>o</w:t>
      </w:r>
      <w:r w:rsidR="002C6CEE" w:rsidRPr="00676F8B">
        <w:t xml:space="preserve">ffice confirmed to the review that the </w:t>
      </w:r>
      <w:r w:rsidR="003D2BDF">
        <w:t>g</w:t>
      </w:r>
      <w:r w:rsidR="002C6CEE" w:rsidRPr="00676F8B">
        <w:t xml:space="preserve">overnment was aware </w:t>
      </w:r>
      <w:r w:rsidR="000D5039" w:rsidRPr="00676F8B">
        <w:t xml:space="preserve">in early 2021 </w:t>
      </w:r>
      <w:r w:rsidR="002C6CEE" w:rsidRPr="00676F8B">
        <w:t xml:space="preserve">that </w:t>
      </w:r>
      <w:r w:rsidR="000D5039" w:rsidRPr="00676F8B">
        <w:t>the impacts of the pandemic and budget settings for GTFS</w:t>
      </w:r>
      <w:r w:rsidR="002C6CEE" w:rsidRPr="00676F8B">
        <w:t xml:space="preserve"> would</w:t>
      </w:r>
      <w:r w:rsidR="000D5039" w:rsidRPr="00676F8B">
        <w:t xml:space="preserve"> almost certainly</w:t>
      </w:r>
      <w:r w:rsidR="002C6CEE" w:rsidRPr="00676F8B">
        <w:t xml:space="preserve"> leave schools short </w:t>
      </w:r>
      <w:r w:rsidR="000D5039" w:rsidRPr="00676F8B">
        <w:t xml:space="preserve">of funding </w:t>
      </w:r>
      <w:r w:rsidR="002C6CEE" w:rsidRPr="00676F8B">
        <w:t xml:space="preserve">and that they were considering some hard decisions around how to restore the level of funding. Following Australia initiating discussion over possible direct budget support, the </w:t>
      </w:r>
      <w:r w:rsidR="005A7F36" w:rsidRPr="00676F8B">
        <w:t xml:space="preserve">revised </w:t>
      </w:r>
      <w:r w:rsidR="002C6CEE" w:rsidRPr="00676F8B">
        <w:t>GTFS allocation was in</w:t>
      </w:r>
      <w:r w:rsidR="005A7F36" w:rsidRPr="00676F8B">
        <w:t>cluded in</w:t>
      </w:r>
      <w:r w:rsidR="002C6CEE" w:rsidRPr="00676F8B">
        <w:t xml:space="preserve"> a supplementary budget in 2021</w:t>
      </w:r>
      <w:r w:rsidR="009168A9">
        <w:t>,</w:t>
      </w:r>
      <w:r w:rsidR="002C6CEE" w:rsidRPr="00676F8B">
        <w:t xml:space="preserve"> and then again in the 2022 budget to cover the transition period from GTFS to the new policy of fee free education by 2023.</w:t>
      </w:r>
    </w:p>
    <w:p w14:paraId="25648A0F" w14:textId="2E9AD510" w:rsidR="00F0017B" w:rsidRPr="00676F8B" w:rsidRDefault="002C6CEE" w:rsidP="00F0017B">
      <w:pPr>
        <w:jc w:val="both"/>
      </w:pPr>
      <w:r w:rsidRPr="00676F8B">
        <w:rPr>
          <w:b/>
          <w:bCs/>
        </w:rPr>
        <w:t xml:space="preserve">Despite this positive outcome, the review notes that </w:t>
      </w:r>
      <w:r w:rsidR="00F0017B" w:rsidRPr="00676F8B">
        <w:rPr>
          <w:b/>
          <w:bCs/>
        </w:rPr>
        <w:t>funding still didn’t start flowing to schools until very late in the school year, between July and September 2021.</w:t>
      </w:r>
      <w:r w:rsidR="00F0017B" w:rsidRPr="00676F8B">
        <w:t xml:space="preserve"> </w:t>
      </w:r>
      <w:r w:rsidRPr="00676F8B">
        <w:t>Reports indicate that m</w:t>
      </w:r>
      <w:r w:rsidR="00F0017B" w:rsidRPr="00676F8B">
        <w:t xml:space="preserve">any schools were compelled to shut and turn away pupils, not because of </w:t>
      </w:r>
      <w:r w:rsidR="000D740B" w:rsidRPr="00676F8B">
        <w:t>COVID-19</w:t>
      </w:r>
      <w:r w:rsidR="00F0017B" w:rsidRPr="00676F8B">
        <w:t>, but due to lack of funds.</w:t>
      </w:r>
      <w:r w:rsidR="00F0017B" w:rsidRPr="00676F8B">
        <w:rPr>
          <w:rStyle w:val="FootnoteReference"/>
        </w:rPr>
        <w:footnoteReference w:id="69"/>
      </w:r>
      <w:r w:rsidR="00F0017B" w:rsidRPr="00676F8B">
        <w:t xml:space="preserve"> For example, in August 2021, NDoE informed the Support Package Steering Committee that they had </w:t>
      </w:r>
      <w:r w:rsidR="00F0017B" w:rsidRPr="00676F8B">
        <w:lastRenderedPageBreak/>
        <w:t xml:space="preserve">already disbursed almost all support package funds given to them since June, and yet schools were at risk of closing in the next couple of months if nothing is done to increase the GTFS allocation for 2021. Reporting and accountability issues in PNG are pre-existing and there was little scope for the </w:t>
      </w:r>
      <w:r w:rsidR="006D437D">
        <w:t>p</w:t>
      </w:r>
      <w:r w:rsidR="00F0017B" w:rsidRPr="00676F8B">
        <w:t>ackage to fundamentally shift these. However, there is an opportunity to address this through any future engagement.</w:t>
      </w:r>
    </w:p>
    <w:p w14:paraId="1D112543" w14:textId="23CFB53D" w:rsidR="00F0017B" w:rsidRPr="00676F8B" w:rsidRDefault="00F0017B" w:rsidP="00F0017B">
      <w:pPr>
        <w:jc w:val="both"/>
      </w:pPr>
      <w:r w:rsidRPr="00676F8B">
        <w:rPr>
          <w:b/>
          <w:bCs/>
        </w:rPr>
        <w:t>Budget support for the tuition fee subsidy did alleviate pressure on the treasury but could not do anything directly to help parents with their share of the cost,</w:t>
      </w:r>
      <w:r w:rsidRPr="00676F8B">
        <w:t xml:space="preserve"> and many children were </w:t>
      </w:r>
      <w:r w:rsidR="00EA7FC9" w:rsidRPr="00676F8B">
        <w:t xml:space="preserve">likely to have been </w:t>
      </w:r>
      <w:r w:rsidRPr="00676F8B">
        <w:t xml:space="preserve">withdrawn from school. Restoring GTFS funding to the pre-pandemic level maintained the status quo of chronic underfunding of education, amid an atmosphere of policy uncertainty. The underfunding of tuition fees was a policy decision, not a response to fiscal constraint, and therefore the scope for budget support to influence this situation was limited. Nonetheless, with DFAT support, in 2022 the government reversed the policy on </w:t>
      </w:r>
      <w:r w:rsidR="00E322F7" w:rsidRPr="00676F8B">
        <w:t>GTFS (</w:t>
      </w:r>
      <w:r w:rsidRPr="00676F8B">
        <w:t xml:space="preserve">see Box 1: The state of the education system in PNG above). </w:t>
      </w:r>
      <w:r w:rsidR="00EA7FC9" w:rsidRPr="00676F8B">
        <w:t>While important not to link the policy decision on fee free education to Australian budget support, the investment has dealt Australia into the policy discussion in a way that it had not been before.</w:t>
      </w:r>
    </w:p>
    <w:p w14:paraId="35CF3D94" w14:textId="52B0F153" w:rsidR="00F0017B" w:rsidRPr="00676F8B" w:rsidRDefault="00F0017B" w:rsidP="00F0017B">
      <w:pPr>
        <w:jc w:val="both"/>
      </w:pPr>
      <w:r w:rsidRPr="00676F8B">
        <w:rPr>
          <w:b/>
          <w:bCs/>
        </w:rPr>
        <w:t xml:space="preserve">The design of the PNG health package was </w:t>
      </w:r>
      <w:r w:rsidR="00EA7FC9" w:rsidRPr="00676F8B">
        <w:rPr>
          <w:b/>
          <w:bCs/>
        </w:rPr>
        <w:t xml:space="preserve">focused on providing fiscal support for the PNG budget informed by </w:t>
      </w:r>
      <w:r w:rsidRPr="00676F8B">
        <w:rPr>
          <w:b/>
          <w:bCs/>
        </w:rPr>
        <w:t>DFAT’s policy priorities</w:t>
      </w:r>
      <w:r w:rsidR="00EA7FC9" w:rsidRPr="00676F8B">
        <w:rPr>
          <w:b/>
          <w:bCs/>
        </w:rPr>
        <w:t xml:space="preserve"> – in th</w:t>
      </w:r>
      <w:r w:rsidR="00952110">
        <w:rPr>
          <w:b/>
          <w:bCs/>
        </w:rPr>
        <w:t>is</w:t>
      </w:r>
      <w:r w:rsidR="00EA7FC9" w:rsidRPr="00676F8B">
        <w:rPr>
          <w:b/>
          <w:bCs/>
        </w:rPr>
        <w:t xml:space="preserve"> case</w:t>
      </w:r>
      <w:r w:rsidR="00952110">
        <w:rPr>
          <w:b/>
          <w:bCs/>
        </w:rPr>
        <w:t>,</w:t>
      </w:r>
      <w:r w:rsidR="00EA7FC9" w:rsidRPr="00676F8B">
        <w:rPr>
          <w:b/>
          <w:bCs/>
        </w:rPr>
        <w:t xml:space="preserve"> primary health care</w:t>
      </w:r>
      <w:r w:rsidRPr="00676F8B">
        <w:rPr>
          <w:b/>
          <w:bCs/>
        </w:rPr>
        <w:t xml:space="preserve">. </w:t>
      </w:r>
      <w:r w:rsidRPr="00676F8B">
        <w:t xml:space="preserve">The decision to target the budget support to </w:t>
      </w:r>
      <w:r w:rsidR="00EA7FC9" w:rsidRPr="00676F8B">
        <w:t>church</w:t>
      </w:r>
      <w:r w:rsidR="00157A18">
        <w:t>-</w:t>
      </w:r>
      <w:r w:rsidR="00EA7FC9" w:rsidRPr="00676F8B">
        <w:t xml:space="preserve">led </w:t>
      </w:r>
      <w:r w:rsidRPr="00676F8B">
        <w:t xml:space="preserve">non-government organisations arose from </w:t>
      </w:r>
      <w:r w:rsidR="00EA7FC9" w:rsidRPr="00676F8B">
        <w:t xml:space="preserve">a range of factors. The initial </w:t>
      </w:r>
      <w:r w:rsidR="00FE1E3F">
        <w:t>AUD</w:t>
      </w:r>
      <w:r w:rsidR="00EA7FC9" w:rsidRPr="00676F8B">
        <w:t>100</w:t>
      </w:r>
      <w:r w:rsidR="00FE1E3F">
        <w:t> </w:t>
      </w:r>
      <w:r w:rsidR="00EA7FC9" w:rsidRPr="00676F8B">
        <w:t xml:space="preserve">million support package had put additional money into the existing government health </w:t>
      </w:r>
      <w:r w:rsidR="005A7F36" w:rsidRPr="00676F8B">
        <w:t xml:space="preserve">system strengthening </w:t>
      </w:r>
      <w:r w:rsidR="00EA7FC9" w:rsidRPr="00676F8B">
        <w:t xml:space="preserve">program trust fund, and post felt that the absorptive capacity of that mechanism for additional funds was low. If the </w:t>
      </w:r>
      <w:r w:rsidR="00FE1E3F">
        <w:t>p</w:t>
      </w:r>
      <w:r w:rsidR="00EA7FC9" w:rsidRPr="00676F8B">
        <w:t xml:space="preserve">ackage was to have an impact on frontline </w:t>
      </w:r>
      <w:r w:rsidR="005A7F36" w:rsidRPr="00676F8B">
        <w:t>services,</w:t>
      </w:r>
      <w:r w:rsidR="00EA7FC9" w:rsidRPr="00676F8B">
        <w:t xml:space="preserve"> then the church</w:t>
      </w:r>
      <w:r w:rsidR="00157A18">
        <w:t>-</w:t>
      </w:r>
      <w:r w:rsidR="00EA7FC9" w:rsidRPr="00676F8B">
        <w:t xml:space="preserve">led </w:t>
      </w:r>
      <w:r w:rsidR="00902BE3" w:rsidRPr="00676F8B">
        <w:t>health services were the best option.</w:t>
      </w:r>
      <w:r w:rsidR="00EA7FC9" w:rsidRPr="00676F8B">
        <w:t xml:space="preserve"> Further, </w:t>
      </w:r>
      <w:r w:rsidRPr="00676F8B">
        <w:t>both DFAT Post and O</w:t>
      </w:r>
      <w:r w:rsidR="00EA7FC9" w:rsidRPr="00676F8B">
        <w:t xml:space="preserve">TP concluded </w:t>
      </w:r>
      <w:r w:rsidRPr="00676F8B">
        <w:t xml:space="preserve">that funding the service providers had strategic value, as it could </w:t>
      </w:r>
      <w:r w:rsidR="00ED56BF" w:rsidRPr="00676F8B">
        <w:t>open</w:t>
      </w:r>
      <w:r w:rsidR="00EA7FC9" w:rsidRPr="00676F8B">
        <w:t xml:space="preserve"> </w:t>
      </w:r>
      <w:r w:rsidRPr="00676F8B">
        <w:t xml:space="preserve">and deepen the engagement with </w:t>
      </w:r>
      <w:r w:rsidR="00FD4D23">
        <w:t>t</w:t>
      </w:r>
      <w:r w:rsidRPr="00676F8B">
        <w:t>reasury on health financing and fund flows. However, the expectations of the DFAT health team were realistic, and in the short</w:t>
      </w:r>
      <w:r w:rsidR="00CD338D">
        <w:t>-</w:t>
      </w:r>
      <w:r w:rsidRPr="00676F8B">
        <w:t>term wanted to ensure that health staff salaries were paid and that engagement through the Steering Committee was constructive. These expectations were fulfilled. However, this needs to be seen in the context of the PNG health system before the crisis.</w:t>
      </w:r>
      <w:r w:rsidRPr="00676F8B">
        <w:rPr>
          <w:b/>
          <w:bCs/>
        </w:rPr>
        <w:t xml:space="preserve"> </w:t>
      </w:r>
      <w:r w:rsidRPr="00676F8B">
        <w:t xml:space="preserve">CHS reported that they experienced a ‘downward trend of funding for both salary and goods and services </w:t>
      </w:r>
      <w:r w:rsidR="00264310">
        <w:t>–</w:t>
      </w:r>
      <w:r w:rsidRPr="00676F8B">
        <w:t xml:space="preserve"> </w:t>
      </w:r>
      <w:r w:rsidR="00264310">
        <w:t>c</w:t>
      </w:r>
      <w:r w:rsidRPr="00676F8B">
        <w:t>hurch health workers are currently paid on salary scales much lower than the 2014/2015 scales’.</w:t>
      </w:r>
      <w:r w:rsidRPr="00676F8B">
        <w:rPr>
          <w:rStyle w:val="FootnoteReference"/>
        </w:rPr>
        <w:footnoteReference w:id="70"/>
      </w:r>
      <w:r w:rsidRPr="00676F8B">
        <w:t xml:space="preserve"> </w:t>
      </w:r>
    </w:p>
    <w:p w14:paraId="718EE268" w14:textId="16FC0EA9" w:rsidR="00D9074D" w:rsidRPr="00676F8B" w:rsidRDefault="00D9074D" w:rsidP="00D9074D">
      <w:pPr>
        <w:jc w:val="both"/>
      </w:pPr>
      <w:r w:rsidRPr="00676F8B">
        <w:rPr>
          <w:b/>
          <w:bCs/>
        </w:rPr>
        <w:t xml:space="preserve">These funding problems are manifested </w:t>
      </w:r>
      <w:r w:rsidR="00680673">
        <w:rPr>
          <w:b/>
          <w:bCs/>
        </w:rPr>
        <w:t>in</w:t>
      </w:r>
      <w:r w:rsidR="00680673" w:rsidRPr="00676F8B">
        <w:rPr>
          <w:b/>
          <w:bCs/>
        </w:rPr>
        <w:t xml:space="preserve"> </w:t>
      </w:r>
      <w:r w:rsidRPr="00676F8B">
        <w:rPr>
          <w:b/>
          <w:bCs/>
        </w:rPr>
        <w:t xml:space="preserve">various </w:t>
      </w:r>
      <w:r w:rsidR="00680673">
        <w:rPr>
          <w:b/>
          <w:bCs/>
        </w:rPr>
        <w:t xml:space="preserve">other </w:t>
      </w:r>
      <w:r w:rsidRPr="00676F8B">
        <w:rPr>
          <w:b/>
          <w:bCs/>
        </w:rPr>
        <w:t>problems</w:t>
      </w:r>
      <w:r w:rsidR="00680673">
        <w:t>,</w:t>
      </w:r>
      <w:r w:rsidRPr="00676F8B">
        <w:t xml:space="preserve"> including insufficient equipment, medication, and health workers, limiting their capacity to deliver childhood vaccinations or manage critical programs such as TB response and management. Most clinics are unable to meet national minimum service standards due to government underfunding. The pandemic exacerbated these problems, and CHS reported that ‘church health workers face a lot of duress and unnecessary stress that result in poor performance and compromises the quality of health care provided to clients</w:t>
      </w:r>
      <w:r w:rsidR="008F6D14">
        <w:t>’</w:t>
      </w:r>
      <w:r w:rsidRPr="00676F8B">
        <w:t>.</w:t>
      </w:r>
      <w:r w:rsidRPr="00676F8B">
        <w:rPr>
          <w:rStyle w:val="FootnoteReference"/>
        </w:rPr>
        <w:footnoteReference w:id="71"/>
      </w:r>
    </w:p>
    <w:p w14:paraId="22DD73E2" w14:textId="357D9660" w:rsidR="005C3E67" w:rsidRPr="00676F8B" w:rsidRDefault="00D9074D" w:rsidP="00D9074D">
      <w:pPr>
        <w:jc w:val="both"/>
      </w:pPr>
      <w:r w:rsidRPr="00676F8B">
        <w:rPr>
          <w:b/>
          <w:bCs/>
        </w:rPr>
        <w:t xml:space="preserve">Nonetheless, the </w:t>
      </w:r>
      <w:r w:rsidR="006D437D">
        <w:rPr>
          <w:b/>
          <w:bCs/>
        </w:rPr>
        <w:t>p</w:t>
      </w:r>
      <w:r w:rsidRPr="00676F8B">
        <w:rPr>
          <w:b/>
          <w:bCs/>
        </w:rPr>
        <w:t>ackage empowered both CHS and CCHS to continue paying staff salaries, as the knowledge the funding came from Australia gave them confidence</w:t>
      </w:r>
      <w:r w:rsidRPr="00676F8B">
        <w:t xml:space="preserve"> the money would eventually make it through the GoPNG system, to reimburse them. This enabled health services to continue being delivered, albeit within a dysfunctional system.</w:t>
      </w:r>
      <w:r w:rsidRPr="00676F8B">
        <w:rPr>
          <w:rStyle w:val="FootnoteReference"/>
        </w:rPr>
        <w:footnoteReference w:id="72"/>
      </w:r>
    </w:p>
    <w:p w14:paraId="33DC1ED4" w14:textId="7BD44406" w:rsidR="005D1244" w:rsidRPr="00676F8B" w:rsidRDefault="005D1244" w:rsidP="005D1244">
      <w:pPr>
        <w:jc w:val="both"/>
      </w:pPr>
      <w:r w:rsidRPr="00676F8B">
        <w:rPr>
          <w:b/>
          <w:bCs/>
        </w:rPr>
        <w:t xml:space="preserve">There is evidence that the </w:t>
      </w:r>
      <w:r w:rsidR="000B5663">
        <w:rPr>
          <w:b/>
          <w:bCs/>
        </w:rPr>
        <w:t>S</w:t>
      </w:r>
      <w:r w:rsidRPr="00676F8B">
        <w:rPr>
          <w:b/>
          <w:bCs/>
        </w:rPr>
        <w:t xml:space="preserve">teering </w:t>
      </w:r>
      <w:r w:rsidR="000B5663">
        <w:rPr>
          <w:b/>
          <w:bCs/>
        </w:rPr>
        <w:t>C</w:t>
      </w:r>
      <w:r w:rsidRPr="00676F8B">
        <w:rPr>
          <w:b/>
          <w:bCs/>
        </w:rPr>
        <w:t>ommittee that was established as part of the support package has improved DFAT’s relationship with PNG Departments</w:t>
      </w:r>
      <w:r w:rsidRPr="00676F8B">
        <w:t xml:space="preserve"> of Treasury, Finance, </w:t>
      </w:r>
      <w:r w:rsidR="005A7F36" w:rsidRPr="00676F8B">
        <w:t>Health,</w:t>
      </w:r>
      <w:r w:rsidRPr="00676F8B">
        <w:t xml:space="preserve"> and </w:t>
      </w:r>
      <w:r w:rsidRPr="00676F8B">
        <w:lastRenderedPageBreak/>
        <w:t>Education.</w:t>
      </w:r>
      <w:r w:rsidRPr="00676F8B">
        <w:rPr>
          <w:vertAlign w:val="superscript"/>
        </w:rPr>
        <w:footnoteReference w:id="73"/>
      </w:r>
      <w:r w:rsidRPr="00676F8B">
        <w:t xml:space="preserve"> Multiple DFAT sources stated they see this mechanism as an opportunity to influence policy and position themselves for harder budget reform decisions in the future. The likelihood of effective reforms will be greatly enhanced if the </w:t>
      </w:r>
      <w:r w:rsidR="000B5663">
        <w:t>S</w:t>
      </w:r>
      <w:r w:rsidRPr="00676F8B">
        <w:t xml:space="preserve">teering </w:t>
      </w:r>
      <w:r w:rsidR="000B5663">
        <w:t>C</w:t>
      </w:r>
      <w:r w:rsidRPr="00676F8B">
        <w:t>ommittee considers the views of users and providers of health and education services</w:t>
      </w:r>
      <w:r w:rsidR="00680673">
        <w:t>;</w:t>
      </w:r>
      <w:r w:rsidRPr="00676F8B">
        <w:t xml:space="preserve"> </w:t>
      </w:r>
      <w:r w:rsidR="00680673">
        <w:t>f</w:t>
      </w:r>
      <w:r w:rsidRPr="00676F8B">
        <w:t xml:space="preserve">or </w:t>
      </w:r>
      <w:r w:rsidR="005A7F36" w:rsidRPr="00676F8B">
        <w:t>example,</w:t>
      </w:r>
      <w:r w:rsidRPr="00676F8B">
        <w:t xml:space="preserve"> creating space for a diversity of voices</w:t>
      </w:r>
      <w:r w:rsidR="00680673">
        <w:t>,</w:t>
      </w:r>
      <w:r w:rsidRPr="00676F8B">
        <w:t xml:space="preserve"> and if DFAT works with GoPNG to translate these insights into effective policy and practice.</w:t>
      </w:r>
    </w:p>
    <w:p w14:paraId="73C54A6F" w14:textId="77777777" w:rsidR="00D9074D" w:rsidRPr="00783EB0" w:rsidRDefault="00D9074D" w:rsidP="00783EB0">
      <w:pPr>
        <w:rPr>
          <w:b/>
          <w:bCs/>
        </w:rPr>
      </w:pPr>
      <w:r w:rsidRPr="00783EB0">
        <w:rPr>
          <w:b/>
          <w:bCs/>
        </w:rPr>
        <w:t>Lessons Learned</w:t>
      </w:r>
    </w:p>
    <w:p w14:paraId="7392D9EE" w14:textId="559E2867" w:rsidR="00B828A6" w:rsidRPr="00676F8B" w:rsidRDefault="005A7F36" w:rsidP="00AA0BC4">
      <w:pPr>
        <w:jc w:val="both"/>
      </w:pPr>
      <w:r w:rsidRPr="00676F8B">
        <w:rPr>
          <w:b/>
          <w:bCs/>
        </w:rPr>
        <w:t xml:space="preserve">Any </w:t>
      </w:r>
      <w:r w:rsidR="00AA0BC4" w:rsidRPr="00676F8B">
        <w:rPr>
          <w:b/>
          <w:bCs/>
        </w:rPr>
        <w:t xml:space="preserve">expectation that the budget support to GTFS would both help families to keep children in school, and help schools with their cashflow crisis, </w:t>
      </w:r>
      <w:r w:rsidR="00AA0BC4" w:rsidRPr="00676F8B">
        <w:t xml:space="preserve">was unlikely to be realised due to how GTFS worked in practice. The budget support did alleviate pressure on the </w:t>
      </w:r>
      <w:r w:rsidR="00AC0693" w:rsidRPr="00676F8B">
        <w:t>treasury</w:t>
      </w:r>
      <w:r w:rsidR="00AC0693">
        <w:t xml:space="preserve"> but</w:t>
      </w:r>
      <w:r w:rsidR="00AA0BC4" w:rsidRPr="00676F8B">
        <w:t xml:space="preserve"> was not designed to help parents with their share of the cost. It also </w:t>
      </w:r>
      <w:r w:rsidRPr="00676F8B">
        <w:t>could not</w:t>
      </w:r>
      <w:r w:rsidR="00AA0BC4" w:rsidRPr="00676F8B">
        <w:t xml:space="preserve"> solve the problems of education being underfunded, nor of funds being transferred to schools so late in the year. In the absence of a mechanism for targeting cash transfers to parents, options under this </w:t>
      </w:r>
      <w:r w:rsidR="006D437D">
        <w:t>p</w:t>
      </w:r>
      <w:r w:rsidR="00AA0BC4" w:rsidRPr="00676F8B">
        <w:t xml:space="preserve">ackage to support parents directly were limited. On the other hand, the recent GoPNG policy decision to restore tuition fee free education may have been influenced by engagement between </w:t>
      </w:r>
      <w:r w:rsidR="00680673">
        <w:t>t</w:t>
      </w:r>
      <w:r w:rsidR="00AA0BC4" w:rsidRPr="00676F8B">
        <w:t>reasury and DFAT over the broader value of education subsid</w:t>
      </w:r>
      <w:r w:rsidR="00465CD0" w:rsidRPr="00676F8B">
        <w:t>ies</w:t>
      </w:r>
      <w:r w:rsidR="00AA0BC4" w:rsidRPr="00676F8B">
        <w:t>.</w:t>
      </w:r>
    </w:p>
    <w:p w14:paraId="66418CBA" w14:textId="3227BD6B" w:rsidR="002121D1" w:rsidRPr="00783EB0" w:rsidRDefault="00B828A6" w:rsidP="00783EB0">
      <w:pPr>
        <w:rPr>
          <w:b/>
          <w:bCs/>
        </w:rPr>
      </w:pPr>
      <w:r w:rsidRPr="00783EB0">
        <w:rPr>
          <w:b/>
          <w:bCs/>
        </w:rPr>
        <w:t xml:space="preserve">Using Government Systems to </w:t>
      </w:r>
      <w:r w:rsidR="001A18BD" w:rsidRPr="00783EB0">
        <w:rPr>
          <w:b/>
          <w:bCs/>
        </w:rPr>
        <w:t>I</w:t>
      </w:r>
      <w:r w:rsidRPr="00783EB0">
        <w:rPr>
          <w:b/>
          <w:bCs/>
        </w:rPr>
        <w:t xml:space="preserve">mprove </w:t>
      </w:r>
      <w:r w:rsidR="001A18BD" w:rsidRPr="00783EB0">
        <w:rPr>
          <w:b/>
          <w:bCs/>
        </w:rPr>
        <w:t>T</w:t>
      </w:r>
      <w:r w:rsidRPr="00783EB0">
        <w:rPr>
          <w:b/>
          <w:bCs/>
        </w:rPr>
        <w:t xml:space="preserve">hem </w:t>
      </w:r>
    </w:p>
    <w:p w14:paraId="348F7D06" w14:textId="33079EC3" w:rsidR="00D9074D" w:rsidRPr="00676F8B" w:rsidRDefault="00465CD0" w:rsidP="003B03F3">
      <w:pPr>
        <w:keepNext/>
        <w:spacing w:after="120"/>
        <w:jc w:val="both"/>
      </w:pPr>
      <w:r w:rsidRPr="00676F8B">
        <w:rPr>
          <w:b/>
          <w:bCs/>
        </w:rPr>
        <w:t>While the primary goal of the investment in GTFS was to ensure the program was n</w:t>
      </w:r>
      <w:r w:rsidR="001A18BD" w:rsidRPr="00676F8B">
        <w:rPr>
          <w:b/>
          <w:bCs/>
        </w:rPr>
        <w:t>o</w:t>
      </w:r>
      <w:r w:rsidRPr="00676F8B">
        <w:rPr>
          <w:b/>
          <w:bCs/>
        </w:rPr>
        <w:t>t subject to budget cuts, it is also a</w:t>
      </w:r>
      <w:r w:rsidR="00D9074D" w:rsidRPr="00676F8B">
        <w:rPr>
          <w:b/>
          <w:bCs/>
        </w:rPr>
        <w:t xml:space="preserve"> good example </w:t>
      </w:r>
      <w:r w:rsidRPr="00676F8B">
        <w:rPr>
          <w:b/>
          <w:bCs/>
        </w:rPr>
        <w:t>of</w:t>
      </w:r>
      <w:r w:rsidR="00D9074D" w:rsidRPr="00676F8B">
        <w:rPr>
          <w:b/>
          <w:bCs/>
        </w:rPr>
        <w:t xml:space="preserve"> the benefits of us</w:t>
      </w:r>
      <w:r w:rsidRPr="00676F8B">
        <w:rPr>
          <w:b/>
          <w:bCs/>
        </w:rPr>
        <w:t>ing</w:t>
      </w:r>
      <w:r w:rsidR="00D9074D" w:rsidRPr="00676F8B">
        <w:rPr>
          <w:b/>
          <w:bCs/>
        </w:rPr>
        <w:t xml:space="preserve"> country systems to improve them.</w:t>
      </w:r>
      <w:bookmarkStart w:id="249" w:name="_Hlk100423095"/>
      <w:r w:rsidR="00D9074D" w:rsidRPr="00676F8B">
        <w:t xml:space="preserve"> As part of funding for risk management, a range of new innovative funds flow monitoring systems were considered</w:t>
      </w:r>
      <w:bookmarkEnd w:id="249"/>
      <w:r w:rsidR="00D9074D" w:rsidRPr="00676F8B">
        <w:t>. One option was put in place tracking the flow of funds through PNG’s systems direct to beneficiaries. The system was found to be very effective at confirming flows from Australia through the centrali</w:t>
      </w:r>
      <w:r w:rsidR="00131221">
        <w:t>s</w:t>
      </w:r>
      <w:r w:rsidR="00D9074D" w:rsidRPr="00676F8B">
        <w:t>ed and decentrali</w:t>
      </w:r>
      <w:r w:rsidR="00131221">
        <w:t>s</w:t>
      </w:r>
      <w:r w:rsidR="00D9074D" w:rsidRPr="00676F8B">
        <w:t>ed education systems. The centrali</w:t>
      </w:r>
      <w:r w:rsidR="00131221">
        <w:t>s</w:t>
      </w:r>
      <w:r w:rsidR="00D9074D" w:rsidRPr="00676F8B">
        <w:t xml:space="preserve">ed system had Australian and PNG money tracked </w:t>
      </w:r>
      <w:r w:rsidR="000417B3" w:rsidRPr="00676F8B">
        <w:t>from the Waigani Public Bank Account (WPA)</w:t>
      </w:r>
      <w:r w:rsidR="00D9074D" w:rsidRPr="00676F8B">
        <w:t xml:space="preserve"> to the </w:t>
      </w:r>
      <w:r w:rsidR="00FD4D23">
        <w:t>t</w:t>
      </w:r>
      <w:r w:rsidR="00D9074D" w:rsidRPr="00676F8B">
        <w:t>reasury multi-year trust accounts</w:t>
      </w:r>
      <w:r w:rsidR="00D9074D" w:rsidRPr="00676F8B">
        <w:rPr>
          <w:rStyle w:val="FootnoteReference"/>
        </w:rPr>
        <w:footnoteReference w:id="74"/>
      </w:r>
      <w:r w:rsidR="00680673">
        <w:t>, and</w:t>
      </w:r>
      <w:r w:rsidR="00D9074D" w:rsidRPr="00676F8B">
        <w:t xml:space="preserve"> on to </w:t>
      </w:r>
      <w:r w:rsidR="005D66C2">
        <w:t>D</w:t>
      </w:r>
      <w:r w:rsidR="00D9074D" w:rsidRPr="00676F8B">
        <w:t>oE multi-year trust accounts in three commercial banks</w:t>
      </w:r>
      <w:r w:rsidR="00D9074D" w:rsidRPr="00676F8B">
        <w:rPr>
          <w:rStyle w:val="FootnoteReference"/>
        </w:rPr>
        <w:footnoteReference w:id="75"/>
      </w:r>
      <w:r w:rsidR="00D9074D" w:rsidRPr="00676F8B">
        <w:t xml:space="preserve"> for disbursement to centrali</w:t>
      </w:r>
      <w:r w:rsidR="00131221">
        <w:t>s</w:t>
      </w:r>
      <w:r w:rsidR="00D9074D" w:rsidRPr="00676F8B">
        <w:t>ed school bank accounts. Similarly, the decentrali</w:t>
      </w:r>
      <w:r w:rsidR="00131221">
        <w:t>s</w:t>
      </w:r>
      <w:r w:rsidR="00D9074D" w:rsidRPr="00676F8B">
        <w:t xml:space="preserve">ed school subsidy system tracked money from Australia to </w:t>
      </w:r>
      <w:r w:rsidR="00FD4D23">
        <w:t>t</w:t>
      </w:r>
      <w:r w:rsidR="00D9074D" w:rsidRPr="00676F8B">
        <w:t>reasury then on</w:t>
      </w:r>
      <w:r w:rsidR="0037472F" w:rsidRPr="00676F8B">
        <w:t xml:space="preserve"> to</w:t>
      </w:r>
      <w:r w:rsidR="00D9074D" w:rsidRPr="00676F8B">
        <w:t xml:space="preserve"> four provinces, which were then sent on to individual schools. </w:t>
      </w:r>
    </w:p>
    <w:p w14:paraId="7FBC1C6D" w14:textId="32BBD02C" w:rsidR="00D9074D" w:rsidRPr="00676F8B" w:rsidRDefault="00D9074D" w:rsidP="00D9074D">
      <w:pPr>
        <w:jc w:val="both"/>
      </w:pPr>
      <w:r w:rsidRPr="00676F8B">
        <w:rPr>
          <w:b/>
          <w:bCs/>
        </w:rPr>
        <w:t>This was a solid achievement to establish a new control system that tries to verify funds reach intended destinations</w:t>
      </w:r>
      <w:r w:rsidRPr="00676F8B">
        <w:t xml:space="preserve">. A summary of the metrics the system can produce is </w:t>
      </w:r>
      <w:r w:rsidR="00680673">
        <w:t>in</w:t>
      </w:r>
      <w:r w:rsidR="00680673" w:rsidRPr="00676F8B">
        <w:t xml:space="preserve"> </w:t>
      </w:r>
      <w:r w:rsidRPr="00676F8B">
        <w:fldChar w:fldCharType="begin"/>
      </w:r>
      <w:r w:rsidRPr="00676F8B">
        <w:instrText xml:space="preserve"> REF _Ref100383414 \r \p \h </w:instrText>
      </w:r>
      <w:r w:rsidRPr="00676F8B">
        <w:fldChar w:fldCharType="separate"/>
      </w:r>
      <w:r w:rsidR="002F7896">
        <w:t>Figure 27 below</w:t>
      </w:r>
      <w:r w:rsidRPr="00676F8B">
        <w:fldChar w:fldCharType="end"/>
      </w:r>
      <w:r w:rsidRPr="00676F8B">
        <w:t xml:space="preserve">. It provides information on first quarter </w:t>
      </w:r>
      <w:r w:rsidR="00B828A6" w:rsidRPr="00676F8B">
        <w:t>GTFS</w:t>
      </w:r>
      <w:r w:rsidRPr="00676F8B">
        <w:t xml:space="preserve"> transfers to schools for 2021. While the system increases confidence that funds reach beneficiaries, the tracking system was not yet able to confirm funds were used for intended purposes. </w:t>
      </w:r>
    </w:p>
    <w:p w14:paraId="4EAC45B7" w14:textId="63A0D664" w:rsidR="002121D1" w:rsidRPr="00676F8B" w:rsidRDefault="002121D1" w:rsidP="002121D1">
      <w:pPr>
        <w:jc w:val="both"/>
      </w:pPr>
      <w:r w:rsidRPr="00676F8B">
        <w:rPr>
          <w:b/>
          <w:bCs/>
        </w:rPr>
        <w:t>While there were some teething problems the foundation for a control system was well established</w:t>
      </w:r>
      <w:r w:rsidRPr="00676F8B">
        <w:t xml:space="preserve"> and provides a basis to strengthen functions. Examples include: i) running a reconciliation process of school capitation payment journals with bank statement data and between movements and balances of multi-year GTFS Trust Accounts; ii) receipting and systems for confirmation of money received; iii) random independent auditing of bank accounts and money disbursed, received</w:t>
      </w:r>
      <w:r w:rsidR="00680673">
        <w:t>,</w:t>
      </w:r>
      <w:r w:rsidRPr="00676F8B">
        <w:t xml:space="preserve"> and used as authorised; iv) a routine bank account number verification process; and v) publication of amounts planned and disbursed to each school. Such improvements in risk management increase accountability and transparency of the school grant payment system and bring greater confidence in government reporting systems. </w:t>
      </w:r>
    </w:p>
    <w:p w14:paraId="41FB511A" w14:textId="538B1720" w:rsidR="002121D1" w:rsidRPr="00676F8B" w:rsidRDefault="002121D1" w:rsidP="002121D1">
      <w:pPr>
        <w:jc w:val="both"/>
      </w:pPr>
      <w:r w:rsidRPr="00676F8B">
        <w:rPr>
          <w:b/>
          <w:bCs/>
        </w:rPr>
        <w:lastRenderedPageBreak/>
        <w:t>The engagement has provided other opportunities to strengthen systems.</w:t>
      </w:r>
      <w:r w:rsidRPr="00676F8B">
        <w:t xml:space="preserve"> One area is improving comparability of budgets and end-of-year accounts. For example, GTFS funds are appropriated to the Department of Education under higher-level </w:t>
      </w:r>
      <w:r w:rsidR="00AC0693" w:rsidRPr="00676F8B">
        <w:t>programs</w:t>
      </w:r>
      <w:r w:rsidR="00AC0693">
        <w:t xml:space="preserve"> but</w:t>
      </w:r>
      <w:r w:rsidRPr="00676F8B">
        <w:t xml:space="preserve"> are then transferred over to the MoF during the year</w:t>
      </w:r>
      <w:r w:rsidR="00680673">
        <w:t>,</w:t>
      </w:r>
      <w:r w:rsidRPr="00676F8B">
        <w:t xml:space="preserve"> making comparability of budgets and actuals difficult and slowing down disbursement</w:t>
      </w:r>
      <w:r w:rsidR="00EC014B">
        <w:t>.</w:t>
      </w:r>
      <w:r w:rsidRPr="00676F8B">
        <w:rPr>
          <w:rStyle w:val="FootnoteReference"/>
        </w:rPr>
        <w:footnoteReference w:id="76"/>
      </w:r>
      <w:r w:rsidRPr="00676F8B">
        <w:t xml:space="preserve"> The absence of ministerial portfolio budget statements and annual reports also makes comparability of government sectoral budget promises to actual results much more difficult for citizens and stakeholders. There are similar opportunities to strengthen risk management systems, </w:t>
      </w:r>
      <w:r w:rsidR="00680673">
        <w:t xml:space="preserve">and </w:t>
      </w:r>
      <w:r w:rsidRPr="00676F8B">
        <w:t xml:space="preserve">budget comparability and predictability under the health grant fund flow process. Such system improvements could also be targeted through </w:t>
      </w:r>
      <w:r w:rsidR="00734A64">
        <w:t>S</w:t>
      </w:r>
      <w:r w:rsidRPr="00676F8B">
        <w:t xml:space="preserve">ector </w:t>
      </w:r>
      <w:r w:rsidR="00734A64">
        <w:t>B</w:t>
      </w:r>
      <w:r w:rsidRPr="00676F8B">
        <w:t xml:space="preserve">udget </w:t>
      </w:r>
      <w:r w:rsidR="00734A64">
        <w:t>S</w:t>
      </w:r>
      <w:r w:rsidRPr="00676F8B">
        <w:t xml:space="preserve">upport mechanisms. </w:t>
      </w:r>
    </w:p>
    <w:p w14:paraId="40A12FBB" w14:textId="77777777" w:rsidR="002121D1" w:rsidRPr="00676F8B" w:rsidRDefault="002121D1" w:rsidP="002121D1">
      <w:pPr>
        <w:jc w:val="both"/>
      </w:pPr>
      <w:r w:rsidRPr="00676F8B">
        <w:rPr>
          <w:b/>
          <w:bCs/>
        </w:rPr>
        <w:t>If budget support is to be used in PNG in the future, Australia will need to consider that direct support for the education sector would focus on closing gender gaps in education outcomes</w:t>
      </w:r>
      <w:r w:rsidRPr="00676F8B">
        <w:t>, as well as include safeguards for children living with a disability.</w:t>
      </w:r>
    </w:p>
    <w:p w14:paraId="02486C37" w14:textId="77777777" w:rsidR="002121D1" w:rsidRPr="00676F8B" w:rsidRDefault="002121D1" w:rsidP="00D9074D">
      <w:pPr>
        <w:jc w:val="both"/>
      </w:pPr>
    </w:p>
    <w:p w14:paraId="35F60E73" w14:textId="155BD320" w:rsidR="00D9074D" w:rsidRPr="00676F8B" w:rsidRDefault="00D9074D" w:rsidP="00D9074D">
      <w:pPr>
        <w:pStyle w:val="FigureHeaderAFI"/>
      </w:pPr>
      <w:bookmarkStart w:id="250" w:name="_Ref100383414"/>
      <w:bookmarkStart w:id="251" w:name="_Toc119665474"/>
      <w:r w:rsidRPr="00676F8B">
        <w:lastRenderedPageBreak/>
        <w:t xml:space="preserve">Summary of </w:t>
      </w:r>
      <w:r w:rsidR="00000211" w:rsidRPr="00676F8B">
        <w:t>G</w:t>
      </w:r>
      <w:r w:rsidRPr="00676F8B">
        <w:t>TF Subsidy First Quarter Transfers to Schools</w:t>
      </w:r>
      <w:bookmarkEnd w:id="250"/>
      <w:bookmarkEnd w:id="251"/>
    </w:p>
    <w:p w14:paraId="3B952C71" w14:textId="7039490D" w:rsidR="00D9074D" w:rsidRPr="00676F8B" w:rsidRDefault="000D5996" w:rsidP="00D9074D">
      <w:pPr>
        <w:keepNext/>
        <w:pBdr>
          <w:top w:val="single" w:sz="4" w:space="1" w:color="40BAD2"/>
          <w:left w:val="single" w:sz="4" w:space="4" w:color="40BAD2"/>
          <w:bottom w:val="single" w:sz="4" w:space="1" w:color="40BAD2"/>
          <w:right w:val="single" w:sz="4" w:space="4" w:color="40BAD2"/>
        </w:pBdr>
        <w:spacing w:after="0" w:line="240" w:lineRule="auto"/>
        <w:jc w:val="both"/>
        <w:rPr>
          <w:noProof/>
        </w:rPr>
      </w:pPr>
      <w:r>
        <w:rPr>
          <w:noProof/>
        </w:rPr>
        <w:drawing>
          <wp:inline distT="0" distB="0" distL="0" distR="0" wp14:anchorId="0972C592" wp14:editId="025E7BCF">
            <wp:extent cx="5755640" cy="2433455"/>
            <wp:effectExtent l="0" t="0" r="0" b="5080"/>
            <wp:docPr id="33" name="Picture 33" descr="Figure 27. Summary of GTF Subsidy First Quarter Transfers to Schools - pie charts&#10;&#10;Shows 4 doughnut figures: First is Share of GTFS for the quarter by type of schools (e.g. primary and secondary). The second shows the amount by bank account (e.g. BSB, WES and ANZ). The third shows the number of schools by type. The fourth shows the number of non-duplicated bank accounts by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7. Summary of GTF Subsidy First Quarter Transfers to Schools - pie charts&#10;&#10;Shows 4 doughnut figures: First is Share of GTFS for the quarter by type of schools (e.g. primary and secondary). The second shows the amount by bank account (e.g. BSB, WES and ANZ). The third shows the number of schools by type. The fourth shows the number of non-duplicated bank accounts by bank. "/>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5779473" cy="2443531"/>
                    </a:xfrm>
                    <a:prstGeom prst="rect">
                      <a:avLst/>
                    </a:prstGeom>
                    <a:ln>
                      <a:noFill/>
                    </a:ln>
                    <a:extLst>
                      <a:ext uri="{53640926-AAD7-44D8-BBD7-CCE9431645EC}">
                        <a14:shadowObscured xmlns:a14="http://schemas.microsoft.com/office/drawing/2010/main"/>
                      </a:ext>
                    </a:extLst>
                  </pic:spPr>
                </pic:pic>
              </a:graphicData>
            </a:graphic>
          </wp:inline>
        </w:drawing>
      </w:r>
      <w:r w:rsidRPr="000D5996">
        <w:rPr>
          <w:noProof/>
        </w:rPr>
        <w:t xml:space="preserve"> </w:t>
      </w:r>
      <w:r>
        <w:rPr>
          <w:noProof/>
        </w:rPr>
        <w:drawing>
          <wp:inline distT="0" distB="0" distL="0" distR="0" wp14:anchorId="2CB5576B" wp14:editId="1295BF1C">
            <wp:extent cx="5755640" cy="2551928"/>
            <wp:effectExtent l="0" t="0" r="0" b="1270"/>
            <wp:docPr id="34" name="Picture 34" descr="Figure 27. Summary of GTF Subsidy First Quarter Transfers to Schools - Column charts&#10;&#10;There are four figures here. The first is enrolment numbers by school type (e.g. primary vs secondary). The second is enrolment by centralisation status (i.e. centralised or decentralised) and school type. The third is average student capitation payments by school type. The fourth is average student capitation payments by centralisation status and school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7. Summary of GTF Subsidy First Quarter Transfers to Schools - Column charts&#10;&#10;There are four figures here. The first is enrolment numbers by school type (e.g. primary vs secondary). The second is enrolment by centralisation status (i.e. centralised or decentralised) and school type. The third is average student capitation payments by school type. The fourth is average student capitation payments by centralisation status and school type. "/>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5778607" cy="25621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A49DC1" wp14:editId="52D4BCC2">
            <wp:extent cx="5749290" cy="2515148"/>
            <wp:effectExtent l="0" t="0" r="3810" b="0"/>
            <wp:docPr id="46" name="Picture 46" descr="Figure 27. Summary of GTF Subsidy First Quarter Transfers to Schools - various column charts&#10;&#10;There are four graphs. The first has enrolment by province and school type in clustered column graph. The second has enrolment by province and school type in stacked column graph. The third is average capitation payments by province and school type in clustered column graph. The fourth is average capitation payments by province and school type in stacked column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27. Summary of GTF Subsidy First Quarter Transfers to Schools - various column charts&#10;&#10;There are four graphs. The first has enrolment by province and school type in clustered column graph. The second has enrolment by province and school type in stacked column graph. The third is average capitation payments by province and school type in clustered column graph. The fourth is average capitation payments by province and school type in stacked column graph. "/>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5770082" cy="2524244"/>
                    </a:xfrm>
                    <a:prstGeom prst="rect">
                      <a:avLst/>
                    </a:prstGeom>
                    <a:ln>
                      <a:noFill/>
                    </a:ln>
                    <a:extLst>
                      <a:ext uri="{53640926-AAD7-44D8-BBD7-CCE9431645EC}">
                        <a14:shadowObscured xmlns:a14="http://schemas.microsoft.com/office/drawing/2010/main"/>
                      </a:ext>
                    </a:extLst>
                  </pic:spPr>
                </pic:pic>
              </a:graphicData>
            </a:graphic>
          </wp:inline>
        </w:drawing>
      </w:r>
    </w:p>
    <w:p w14:paraId="64D6BCA5" w14:textId="74342040" w:rsidR="00D9074D" w:rsidRPr="00676F8B" w:rsidRDefault="00D9074D" w:rsidP="00DF2704">
      <w:pPr>
        <w:jc w:val="both"/>
        <w:rPr>
          <w:i/>
          <w:iCs/>
          <w:noProof/>
          <w:sz w:val="16"/>
          <w:szCs w:val="16"/>
        </w:rPr>
      </w:pPr>
      <w:r w:rsidRPr="00676F8B">
        <w:rPr>
          <w:i/>
          <w:iCs/>
          <w:noProof/>
          <w:sz w:val="16"/>
          <w:szCs w:val="16"/>
        </w:rPr>
        <w:t>Source: Drawn from Risk Management Unit Dataset ND</w:t>
      </w:r>
      <w:r w:rsidR="006D47E7">
        <w:rPr>
          <w:i/>
          <w:iCs/>
          <w:noProof/>
          <w:sz w:val="16"/>
          <w:szCs w:val="16"/>
        </w:rPr>
        <w:t>o</w:t>
      </w:r>
      <w:r w:rsidRPr="00676F8B">
        <w:rPr>
          <w:i/>
          <w:iCs/>
          <w:noProof/>
          <w:sz w:val="16"/>
          <w:szCs w:val="16"/>
        </w:rPr>
        <w:t>E and report.</w:t>
      </w:r>
      <w:r w:rsidR="004D7A43">
        <w:rPr>
          <w:i/>
          <w:iCs/>
          <w:noProof/>
          <w:sz w:val="16"/>
          <w:szCs w:val="16"/>
        </w:rPr>
        <w:t xml:space="preserve"> Note </w:t>
      </w:r>
      <w:r w:rsidRPr="00676F8B">
        <w:rPr>
          <w:i/>
          <w:iCs/>
          <w:noProof/>
          <w:sz w:val="16"/>
          <w:szCs w:val="16"/>
        </w:rPr>
        <w:t xml:space="preserve">1: Capitation payments are in </w:t>
      </w:r>
      <w:r w:rsidR="004D7A43">
        <w:rPr>
          <w:i/>
          <w:iCs/>
          <w:noProof/>
          <w:sz w:val="16"/>
          <w:szCs w:val="16"/>
        </w:rPr>
        <w:t xml:space="preserve">PNG </w:t>
      </w:r>
      <w:r w:rsidRPr="00676F8B">
        <w:rPr>
          <w:i/>
          <w:iCs/>
          <w:noProof/>
          <w:sz w:val="16"/>
          <w:szCs w:val="16"/>
        </w:rPr>
        <w:t xml:space="preserve">Kina. </w:t>
      </w:r>
      <w:r w:rsidR="004D7A43">
        <w:rPr>
          <w:i/>
          <w:iCs/>
          <w:noProof/>
          <w:sz w:val="16"/>
          <w:szCs w:val="16"/>
        </w:rPr>
        <w:t xml:space="preserve">Note </w:t>
      </w:r>
      <w:r w:rsidRPr="00676F8B">
        <w:rPr>
          <w:i/>
          <w:iCs/>
          <w:noProof/>
          <w:sz w:val="16"/>
          <w:szCs w:val="16"/>
        </w:rPr>
        <w:t xml:space="preserve">2: Of the </w:t>
      </w:r>
      <w:r w:rsidR="004D7A43">
        <w:rPr>
          <w:i/>
          <w:iCs/>
          <w:noProof/>
          <w:sz w:val="16"/>
          <w:szCs w:val="16"/>
        </w:rPr>
        <w:t>PGK</w:t>
      </w:r>
      <w:r w:rsidRPr="00676F8B">
        <w:rPr>
          <w:i/>
          <w:iCs/>
          <w:noProof/>
          <w:sz w:val="16"/>
          <w:szCs w:val="16"/>
        </w:rPr>
        <w:t>80</w:t>
      </w:r>
      <w:r w:rsidR="004D7A43">
        <w:rPr>
          <w:i/>
          <w:iCs/>
          <w:noProof/>
          <w:sz w:val="16"/>
          <w:szCs w:val="16"/>
        </w:rPr>
        <w:t> </w:t>
      </w:r>
      <w:r w:rsidRPr="00676F8B">
        <w:rPr>
          <w:i/>
          <w:iCs/>
          <w:noProof/>
          <w:sz w:val="16"/>
          <w:szCs w:val="16"/>
        </w:rPr>
        <w:t>m</w:t>
      </w:r>
      <w:r w:rsidR="004D7A43">
        <w:rPr>
          <w:i/>
          <w:iCs/>
          <w:noProof/>
          <w:sz w:val="16"/>
          <w:szCs w:val="16"/>
        </w:rPr>
        <w:t>illion</w:t>
      </w:r>
      <w:r w:rsidRPr="00676F8B">
        <w:rPr>
          <w:i/>
          <w:iCs/>
          <w:noProof/>
          <w:sz w:val="16"/>
          <w:szCs w:val="16"/>
        </w:rPr>
        <w:t xml:space="preserve"> (</w:t>
      </w:r>
      <w:r w:rsidR="004D7A43">
        <w:rPr>
          <w:i/>
          <w:iCs/>
          <w:noProof/>
          <w:sz w:val="16"/>
          <w:szCs w:val="16"/>
        </w:rPr>
        <w:t>AUD</w:t>
      </w:r>
      <w:r w:rsidRPr="00676F8B">
        <w:rPr>
          <w:i/>
          <w:iCs/>
          <w:noProof/>
          <w:sz w:val="16"/>
          <w:szCs w:val="16"/>
        </w:rPr>
        <w:t>30</w:t>
      </w:r>
      <w:r w:rsidR="004D7A43">
        <w:rPr>
          <w:i/>
          <w:iCs/>
          <w:noProof/>
          <w:sz w:val="16"/>
          <w:szCs w:val="16"/>
        </w:rPr>
        <w:t> </w:t>
      </w:r>
      <w:r w:rsidRPr="00676F8B">
        <w:rPr>
          <w:i/>
          <w:iCs/>
          <w:noProof/>
          <w:sz w:val="16"/>
          <w:szCs w:val="16"/>
        </w:rPr>
        <w:t>m</w:t>
      </w:r>
      <w:r w:rsidR="004D7A43">
        <w:rPr>
          <w:i/>
          <w:iCs/>
          <w:noProof/>
          <w:sz w:val="16"/>
          <w:szCs w:val="16"/>
        </w:rPr>
        <w:t>illion</w:t>
      </w:r>
      <w:r w:rsidRPr="00676F8B">
        <w:rPr>
          <w:i/>
          <w:iCs/>
          <w:noProof/>
          <w:sz w:val="16"/>
          <w:szCs w:val="16"/>
        </w:rPr>
        <w:t>) disbursed to PNG WPA for TFF DFAT Tranche 2, 26</w:t>
      </w:r>
      <w:r w:rsidR="00AC1405">
        <w:rPr>
          <w:i/>
          <w:iCs/>
          <w:noProof/>
          <w:sz w:val="16"/>
          <w:szCs w:val="16"/>
        </w:rPr>
        <w:t>%</w:t>
      </w:r>
      <w:r w:rsidRPr="00676F8B">
        <w:rPr>
          <w:i/>
          <w:iCs/>
          <w:noProof/>
          <w:sz w:val="16"/>
          <w:szCs w:val="16"/>
        </w:rPr>
        <w:t xml:space="preserve"> (</w:t>
      </w:r>
      <w:r w:rsidR="004D7A43">
        <w:rPr>
          <w:i/>
          <w:iCs/>
          <w:noProof/>
          <w:sz w:val="16"/>
          <w:szCs w:val="16"/>
        </w:rPr>
        <w:t>PG</w:t>
      </w:r>
      <w:r w:rsidRPr="00676F8B">
        <w:rPr>
          <w:i/>
          <w:iCs/>
          <w:noProof/>
          <w:sz w:val="16"/>
          <w:szCs w:val="16"/>
        </w:rPr>
        <w:t>K21</w:t>
      </w:r>
      <w:r w:rsidR="004D7A43">
        <w:rPr>
          <w:i/>
          <w:iCs/>
          <w:noProof/>
          <w:sz w:val="16"/>
          <w:szCs w:val="16"/>
        </w:rPr>
        <w:t> </w:t>
      </w:r>
      <w:r w:rsidRPr="00676F8B">
        <w:rPr>
          <w:i/>
          <w:iCs/>
          <w:noProof/>
          <w:sz w:val="16"/>
          <w:szCs w:val="16"/>
        </w:rPr>
        <w:t>m</w:t>
      </w:r>
      <w:r w:rsidR="004D7A43">
        <w:rPr>
          <w:i/>
          <w:iCs/>
          <w:noProof/>
          <w:sz w:val="16"/>
          <w:szCs w:val="16"/>
        </w:rPr>
        <w:t>illion</w:t>
      </w:r>
      <w:r w:rsidRPr="00676F8B">
        <w:rPr>
          <w:i/>
          <w:iCs/>
          <w:noProof/>
          <w:sz w:val="16"/>
          <w:szCs w:val="16"/>
        </w:rPr>
        <w:t xml:space="preserve">) was attributed as being disbursed to schools. </w:t>
      </w:r>
      <w:r w:rsidR="004D7A43">
        <w:rPr>
          <w:i/>
          <w:iCs/>
          <w:noProof/>
          <w:sz w:val="16"/>
          <w:szCs w:val="16"/>
        </w:rPr>
        <w:t>PGK</w:t>
      </w:r>
      <w:r w:rsidRPr="00676F8B">
        <w:rPr>
          <w:i/>
          <w:iCs/>
          <w:noProof/>
          <w:sz w:val="16"/>
          <w:szCs w:val="16"/>
        </w:rPr>
        <w:t>57</w:t>
      </w:r>
      <w:r w:rsidR="004D7A43">
        <w:rPr>
          <w:i/>
          <w:iCs/>
          <w:noProof/>
          <w:sz w:val="16"/>
          <w:szCs w:val="16"/>
        </w:rPr>
        <w:t> </w:t>
      </w:r>
      <w:r w:rsidRPr="00676F8B">
        <w:rPr>
          <w:i/>
          <w:iCs/>
          <w:noProof/>
          <w:sz w:val="16"/>
          <w:szCs w:val="16"/>
        </w:rPr>
        <w:t>m</w:t>
      </w:r>
      <w:r w:rsidR="004D7A43">
        <w:rPr>
          <w:i/>
          <w:iCs/>
          <w:noProof/>
          <w:sz w:val="16"/>
          <w:szCs w:val="16"/>
        </w:rPr>
        <w:t>illion</w:t>
      </w:r>
      <w:r w:rsidRPr="00676F8B">
        <w:rPr>
          <w:i/>
          <w:iCs/>
          <w:noProof/>
          <w:sz w:val="16"/>
          <w:szCs w:val="16"/>
        </w:rPr>
        <w:t xml:space="preserve"> (</w:t>
      </w:r>
      <w:r w:rsidR="004D7A43">
        <w:rPr>
          <w:i/>
          <w:iCs/>
          <w:noProof/>
          <w:sz w:val="16"/>
          <w:szCs w:val="16"/>
        </w:rPr>
        <w:t>AUD</w:t>
      </w:r>
      <w:r w:rsidRPr="00676F8B">
        <w:rPr>
          <w:i/>
          <w:iCs/>
          <w:noProof/>
          <w:sz w:val="16"/>
          <w:szCs w:val="16"/>
        </w:rPr>
        <w:t>22</w:t>
      </w:r>
      <w:r w:rsidR="004D7A43">
        <w:rPr>
          <w:i/>
          <w:iCs/>
          <w:noProof/>
          <w:sz w:val="16"/>
          <w:szCs w:val="16"/>
        </w:rPr>
        <w:t> </w:t>
      </w:r>
      <w:r w:rsidRPr="00676F8B">
        <w:rPr>
          <w:i/>
          <w:iCs/>
          <w:noProof/>
          <w:sz w:val="16"/>
          <w:szCs w:val="16"/>
        </w:rPr>
        <w:t>m</w:t>
      </w:r>
      <w:r w:rsidR="004D7A43">
        <w:rPr>
          <w:i/>
          <w:iCs/>
          <w:noProof/>
          <w:sz w:val="16"/>
          <w:szCs w:val="16"/>
        </w:rPr>
        <w:t>illion</w:t>
      </w:r>
      <w:r w:rsidRPr="00676F8B">
        <w:rPr>
          <w:i/>
          <w:iCs/>
          <w:noProof/>
          <w:sz w:val="16"/>
          <w:szCs w:val="16"/>
        </w:rPr>
        <w:t>) was for CHS/CHHS. N</w:t>
      </w:r>
      <w:r w:rsidR="004D7A43">
        <w:rPr>
          <w:i/>
          <w:iCs/>
          <w:noProof/>
          <w:sz w:val="16"/>
          <w:szCs w:val="16"/>
        </w:rPr>
        <w:t xml:space="preserve">ote </w:t>
      </w:r>
      <w:r w:rsidRPr="00676F8B">
        <w:rPr>
          <w:i/>
          <w:iCs/>
          <w:noProof/>
          <w:sz w:val="16"/>
          <w:szCs w:val="16"/>
        </w:rPr>
        <w:t>3:</w:t>
      </w:r>
      <w:r w:rsidR="004D7A43">
        <w:rPr>
          <w:i/>
          <w:iCs/>
          <w:noProof/>
          <w:sz w:val="16"/>
          <w:szCs w:val="16"/>
        </w:rPr>
        <w:t>PGK</w:t>
      </w:r>
      <w:r w:rsidRPr="00676F8B">
        <w:rPr>
          <w:i/>
          <w:iCs/>
          <w:noProof/>
          <w:sz w:val="16"/>
          <w:szCs w:val="16"/>
        </w:rPr>
        <w:t>115</w:t>
      </w:r>
      <w:r w:rsidR="004D7A43">
        <w:rPr>
          <w:i/>
          <w:iCs/>
          <w:noProof/>
          <w:sz w:val="16"/>
          <w:szCs w:val="16"/>
        </w:rPr>
        <w:t> </w:t>
      </w:r>
      <w:r w:rsidRPr="00676F8B">
        <w:rPr>
          <w:i/>
          <w:iCs/>
          <w:noProof/>
          <w:sz w:val="16"/>
          <w:szCs w:val="16"/>
        </w:rPr>
        <w:t>m</w:t>
      </w:r>
      <w:r w:rsidR="004D7A43">
        <w:rPr>
          <w:i/>
          <w:iCs/>
          <w:noProof/>
          <w:sz w:val="16"/>
          <w:szCs w:val="16"/>
        </w:rPr>
        <w:t>illion</w:t>
      </w:r>
      <w:r w:rsidRPr="00676F8B">
        <w:rPr>
          <w:i/>
          <w:iCs/>
          <w:noProof/>
          <w:sz w:val="16"/>
          <w:szCs w:val="16"/>
        </w:rPr>
        <w:t xml:space="preserve"> = </w:t>
      </w:r>
      <w:r w:rsidR="004D7A43">
        <w:rPr>
          <w:i/>
          <w:iCs/>
          <w:noProof/>
          <w:sz w:val="16"/>
          <w:szCs w:val="16"/>
        </w:rPr>
        <w:t>approximately AUD</w:t>
      </w:r>
      <w:r w:rsidRPr="00676F8B">
        <w:rPr>
          <w:i/>
          <w:iCs/>
          <w:noProof/>
          <w:sz w:val="16"/>
          <w:szCs w:val="16"/>
        </w:rPr>
        <w:t>44</w:t>
      </w:r>
      <w:r w:rsidR="004D7A43">
        <w:rPr>
          <w:i/>
          <w:iCs/>
          <w:noProof/>
          <w:sz w:val="16"/>
          <w:szCs w:val="16"/>
        </w:rPr>
        <w:t> </w:t>
      </w:r>
      <w:r w:rsidRPr="00676F8B">
        <w:rPr>
          <w:i/>
          <w:iCs/>
          <w:noProof/>
          <w:sz w:val="16"/>
          <w:szCs w:val="16"/>
        </w:rPr>
        <w:t>m</w:t>
      </w:r>
      <w:r w:rsidR="004D7A43">
        <w:rPr>
          <w:i/>
          <w:iCs/>
          <w:noProof/>
          <w:sz w:val="16"/>
          <w:szCs w:val="16"/>
        </w:rPr>
        <w:t>illion</w:t>
      </w:r>
      <w:r w:rsidRPr="00676F8B">
        <w:rPr>
          <w:i/>
          <w:iCs/>
          <w:noProof/>
          <w:sz w:val="16"/>
          <w:szCs w:val="16"/>
        </w:rPr>
        <w:t xml:space="preserve">. </w:t>
      </w:r>
      <w:r w:rsidR="004D7A43">
        <w:rPr>
          <w:i/>
          <w:iCs/>
          <w:noProof/>
          <w:sz w:val="16"/>
          <w:szCs w:val="16"/>
        </w:rPr>
        <w:t xml:space="preserve">Note </w:t>
      </w:r>
      <w:r w:rsidRPr="00676F8B">
        <w:rPr>
          <w:i/>
          <w:iCs/>
          <w:noProof/>
          <w:sz w:val="16"/>
          <w:szCs w:val="16"/>
        </w:rPr>
        <w:t xml:space="preserve">4. 17 duplicate bank acocunts were found. 4 schools were in different cities. 2 schools had the same name. </w:t>
      </w:r>
      <w:r w:rsidR="004D7A43">
        <w:rPr>
          <w:i/>
          <w:iCs/>
          <w:noProof/>
          <w:sz w:val="16"/>
          <w:szCs w:val="16"/>
        </w:rPr>
        <w:t xml:space="preserve">Note </w:t>
      </w:r>
      <w:r w:rsidRPr="00676F8B">
        <w:rPr>
          <w:i/>
          <w:iCs/>
          <w:noProof/>
          <w:sz w:val="16"/>
          <w:szCs w:val="16"/>
        </w:rPr>
        <w:t xml:space="preserve">5. </w:t>
      </w:r>
      <w:r w:rsidR="00DF2704" w:rsidRPr="00676F8B">
        <w:rPr>
          <w:i/>
          <w:iCs/>
          <w:noProof/>
          <w:sz w:val="16"/>
          <w:szCs w:val="16"/>
        </w:rPr>
        <w:t xml:space="preserve">For PNG primary schools per student funding is </w:t>
      </w:r>
      <w:r w:rsidR="004D7A43">
        <w:rPr>
          <w:i/>
          <w:iCs/>
          <w:noProof/>
          <w:sz w:val="16"/>
          <w:szCs w:val="16"/>
        </w:rPr>
        <w:t>PG</w:t>
      </w:r>
      <w:r w:rsidR="00DF2704" w:rsidRPr="00676F8B">
        <w:rPr>
          <w:i/>
          <w:iCs/>
          <w:noProof/>
          <w:sz w:val="16"/>
          <w:szCs w:val="16"/>
        </w:rPr>
        <w:t>K45</w:t>
      </w:r>
      <w:r w:rsidR="00604187" w:rsidRPr="00676F8B">
        <w:rPr>
          <w:i/>
          <w:iCs/>
          <w:noProof/>
          <w:sz w:val="16"/>
          <w:szCs w:val="16"/>
        </w:rPr>
        <w:t xml:space="preserve"> (AUD18)</w:t>
      </w:r>
      <w:r w:rsidR="00DF2704" w:rsidRPr="00676F8B">
        <w:rPr>
          <w:i/>
          <w:iCs/>
          <w:noProof/>
          <w:sz w:val="16"/>
          <w:szCs w:val="16"/>
        </w:rPr>
        <w:t xml:space="preserve">, for community schools also </w:t>
      </w:r>
      <w:r w:rsidR="004D7A43">
        <w:rPr>
          <w:i/>
          <w:iCs/>
          <w:noProof/>
          <w:sz w:val="16"/>
          <w:szCs w:val="16"/>
        </w:rPr>
        <w:t>PG</w:t>
      </w:r>
      <w:r w:rsidR="00DF2704" w:rsidRPr="00676F8B">
        <w:rPr>
          <w:i/>
          <w:iCs/>
          <w:noProof/>
          <w:sz w:val="16"/>
          <w:szCs w:val="16"/>
        </w:rPr>
        <w:t>K45</w:t>
      </w:r>
      <w:r w:rsidR="00604187" w:rsidRPr="00676F8B">
        <w:rPr>
          <w:i/>
          <w:iCs/>
          <w:noProof/>
          <w:sz w:val="16"/>
          <w:szCs w:val="16"/>
        </w:rPr>
        <w:t xml:space="preserve"> (AUD18)</w:t>
      </w:r>
      <w:r w:rsidR="00DF2704" w:rsidRPr="00676F8B">
        <w:rPr>
          <w:i/>
          <w:iCs/>
          <w:noProof/>
          <w:sz w:val="16"/>
          <w:szCs w:val="16"/>
        </w:rPr>
        <w:t xml:space="preserve">, while Elementary is </w:t>
      </w:r>
      <w:r w:rsidR="004D7A43">
        <w:rPr>
          <w:i/>
          <w:iCs/>
          <w:noProof/>
          <w:sz w:val="16"/>
          <w:szCs w:val="16"/>
        </w:rPr>
        <w:t>PG</w:t>
      </w:r>
      <w:r w:rsidR="00DF2704" w:rsidRPr="00676F8B">
        <w:rPr>
          <w:i/>
          <w:iCs/>
          <w:noProof/>
          <w:sz w:val="16"/>
          <w:szCs w:val="16"/>
        </w:rPr>
        <w:t>K22</w:t>
      </w:r>
      <w:r w:rsidR="00604187" w:rsidRPr="00676F8B">
        <w:rPr>
          <w:i/>
          <w:iCs/>
          <w:noProof/>
          <w:sz w:val="16"/>
          <w:szCs w:val="16"/>
        </w:rPr>
        <w:t xml:space="preserve"> (AUD9)</w:t>
      </w:r>
      <w:r w:rsidR="00DF2704" w:rsidRPr="00676F8B">
        <w:rPr>
          <w:i/>
          <w:iCs/>
          <w:noProof/>
          <w:sz w:val="16"/>
          <w:szCs w:val="16"/>
        </w:rPr>
        <w:t xml:space="preserve">. For secondary schools in PNG the per </w:t>
      </w:r>
      <w:r w:rsidR="00DF2704" w:rsidRPr="00676F8B">
        <w:rPr>
          <w:i/>
          <w:iCs/>
          <w:noProof/>
          <w:sz w:val="16"/>
          <w:szCs w:val="16"/>
        </w:rPr>
        <w:lastRenderedPageBreak/>
        <w:t xml:space="preserve">student funding is between </w:t>
      </w:r>
      <w:r w:rsidR="004D7A43">
        <w:rPr>
          <w:i/>
          <w:iCs/>
          <w:noProof/>
          <w:sz w:val="16"/>
          <w:szCs w:val="16"/>
        </w:rPr>
        <w:t>PG</w:t>
      </w:r>
      <w:r w:rsidR="00DF2704" w:rsidRPr="00676F8B">
        <w:rPr>
          <w:i/>
          <w:iCs/>
          <w:noProof/>
          <w:sz w:val="16"/>
          <w:szCs w:val="16"/>
        </w:rPr>
        <w:t xml:space="preserve">K225 </w:t>
      </w:r>
      <w:r w:rsidR="00604187" w:rsidRPr="00676F8B">
        <w:rPr>
          <w:i/>
          <w:iCs/>
          <w:noProof/>
          <w:sz w:val="16"/>
          <w:szCs w:val="16"/>
        </w:rPr>
        <w:t xml:space="preserve">(AUD91) </w:t>
      </w:r>
      <w:r w:rsidR="00DF2704" w:rsidRPr="00676F8B">
        <w:rPr>
          <w:i/>
          <w:iCs/>
          <w:noProof/>
          <w:sz w:val="16"/>
          <w:szCs w:val="16"/>
        </w:rPr>
        <w:t xml:space="preserve">and </w:t>
      </w:r>
      <w:r w:rsidR="004D7A43">
        <w:rPr>
          <w:i/>
          <w:iCs/>
          <w:noProof/>
          <w:sz w:val="16"/>
          <w:szCs w:val="16"/>
        </w:rPr>
        <w:t>PG</w:t>
      </w:r>
      <w:r w:rsidR="00DF2704" w:rsidRPr="00676F8B">
        <w:rPr>
          <w:i/>
          <w:iCs/>
          <w:noProof/>
          <w:sz w:val="16"/>
          <w:szCs w:val="16"/>
        </w:rPr>
        <w:t>K328</w:t>
      </w:r>
      <w:r w:rsidR="00604187" w:rsidRPr="00676F8B">
        <w:rPr>
          <w:i/>
          <w:iCs/>
          <w:noProof/>
          <w:sz w:val="16"/>
          <w:szCs w:val="16"/>
        </w:rPr>
        <w:t xml:space="preserve"> (AUD133)</w:t>
      </w:r>
      <w:r w:rsidR="00DF2704" w:rsidRPr="00676F8B">
        <w:rPr>
          <w:i/>
          <w:iCs/>
          <w:noProof/>
          <w:sz w:val="16"/>
          <w:szCs w:val="16"/>
        </w:rPr>
        <w:t>.</w:t>
      </w:r>
      <w:r w:rsidR="00604187" w:rsidRPr="00676F8B">
        <w:rPr>
          <w:i/>
          <w:iCs/>
          <w:noProof/>
          <w:sz w:val="16"/>
          <w:szCs w:val="16"/>
        </w:rPr>
        <w:t xml:space="preserve"> </w:t>
      </w:r>
      <w:r w:rsidRPr="00676F8B">
        <w:rPr>
          <w:i/>
          <w:iCs/>
          <w:noProof/>
          <w:sz w:val="16"/>
          <w:szCs w:val="16"/>
        </w:rPr>
        <w:t xml:space="preserve">For perpective, average capitation payments for Australian primary schools in 2019 was </w:t>
      </w:r>
      <w:r w:rsidR="004D7A43">
        <w:rPr>
          <w:i/>
          <w:iCs/>
          <w:noProof/>
          <w:sz w:val="16"/>
          <w:szCs w:val="16"/>
        </w:rPr>
        <w:t>AUD</w:t>
      </w:r>
      <w:r w:rsidRPr="00676F8B">
        <w:rPr>
          <w:i/>
          <w:iCs/>
          <w:noProof/>
          <w:sz w:val="16"/>
          <w:szCs w:val="16"/>
        </w:rPr>
        <w:t xml:space="preserve">11,343 and </w:t>
      </w:r>
      <w:r w:rsidR="004D7A43">
        <w:rPr>
          <w:i/>
          <w:iCs/>
          <w:noProof/>
          <w:sz w:val="16"/>
          <w:szCs w:val="16"/>
        </w:rPr>
        <w:t>AUD</w:t>
      </w:r>
      <w:r w:rsidRPr="00676F8B">
        <w:rPr>
          <w:i/>
          <w:iCs/>
          <w:noProof/>
          <w:sz w:val="16"/>
          <w:szCs w:val="16"/>
        </w:rPr>
        <w:t>14,245 for secondary.</w:t>
      </w:r>
      <w:r w:rsidRPr="00676F8B">
        <w:rPr>
          <w:rStyle w:val="FootnoteReference"/>
          <w:i/>
          <w:iCs/>
          <w:noProof/>
          <w:sz w:val="16"/>
          <w:szCs w:val="16"/>
        </w:rPr>
        <w:footnoteReference w:id="77"/>
      </w:r>
    </w:p>
    <w:p w14:paraId="2552BDC0" w14:textId="77777777" w:rsidR="00D9074D" w:rsidRPr="00676F8B" w:rsidRDefault="00D9074D" w:rsidP="00D9074D">
      <w:pPr>
        <w:pStyle w:val="FigureHeaderAFI"/>
      </w:pPr>
      <w:bookmarkStart w:id="252" w:name="_Toc103887715"/>
      <w:bookmarkStart w:id="253" w:name="_Toc103931877"/>
      <w:bookmarkStart w:id="254" w:name="_Toc103934300"/>
      <w:bookmarkStart w:id="255" w:name="_Toc103934580"/>
      <w:bookmarkStart w:id="256" w:name="_Toc103887716"/>
      <w:bookmarkStart w:id="257" w:name="_Toc103931878"/>
      <w:bookmarkStart w:id="258" w:name="_Toc103934301"/>
      <w:bookmarkStart w:id="259" w:name="_Toc103934581"/>
      <w:bookmarkStart w:id="260" w:name="_Toc103731217"/>
      <w:bookmarkStart w:id="261" w:name="_Toc103887717"/>
      <w:bookmarkStart w:id="262" w:name="_Toc103931879"/>
      <w:bookmarkStart w:id="263" w:name="_Toc103934302"/>
      <w:bookmarkStart w:id="264" w:name="_Toc103934582"/>
      <w:bookmarkStart w:id="265" w:name="_Toc103731218"/>
      <w:bookmarkStart w:id="266" w:name="_Toc103887718"/>
      <w:bookmarkStart w:id="267" w:name="_Toc103931880"/>
      <w:bookmarkStart w:id="268" w:name="_Toc103934303"/>
      <w:bookmarkStart w:id="269" w:name="_Toc103934583"/>
      <w:bookmarkStart w:id="270" w:name="_Ref100222661"/>
      <w:bookmarkStart w:id="271" w:name="_Toc119665475"/>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676F8B">
        <w:t>Sample Risk Data: PNG</w:t>
      </w:r>
      <w:bookmarkEnd w:id="270"/>
      <w:bookmarkEnd w:id="271"/>
    </w:p>
    <w:p w14:paraId="72463E3F" w14:textId="78C1D2B8" w:rsidR="00D9074D" w:rsidRPr="00676F8B" w:rsidRDefault="009C1B53" w:rsidP="00D9074D">
      <w:pPr>
        <w:pBdr>
          <w:top w:val="single" w:sz="4" w:space="1" w:color="40BAD2"/>
          <w:left w:val="single" w:sz="4" w:space="4" w:color="40BAD2"/>
          <w:bottom w:val="single" w:sz="4" w:space="1" w:color="40BAD2"/>
          <w:right w:val="single" w:sz="4" w:space="4" w:color="40BAD2"/>
        </w:pBdr>
        <w:spacing w:after="0" w:line="240" w:lineRule="auto"/>
        <w:jc w:val="both"/>
      </w:pPr>
      <w:r>
        <w:rPr>
          <w:noProof/>
        </w:rPr>
        <w:drawing>
          <wp:inline distT="0" distB="0" distL="0" distR="0" wp14:anchorId="49430EE1" wp14:editId="571E1A71">
            <wp:extent cx="4184294" cy="3644419"/>
            <wp:effectExtent l="0" t="0" r="6985" b="0"/>
            <wp:docPr id="2251" name="Picture 2251" descr="Figure 28. Sample Risk Data: PNG&#10;&#10;This figures shows trends in 7 different risk measures: i) 3 Year Rolling PI1 on Budget Credibility (the accuracy of the total budget) - applies PEFA PI-1 methodology fully; ii) Annual PEFA PI1 on Budget Credibility -applies PEFA methodology based on 1 year rather than 3 years); iii) DFAT COVID Package Risk Rating Status Check assessment; iv) Fiduciary Risk Rating Trends using global data and following a 4 tier risk rating criteria of Low, Medium, High and Very High - follows AFI developed methodology; v)Development Risk ratings trends - same as fiduciary risk (risk of misuse of funds) but for development risk (risk of not achieving development goals); vi) Fiduciary Risk Index Trends - same as fiduciary risk  under iv, but provides the index (between 0 and 1); and vii) Development Risk Index Trends - same as development risk  under v, but provides the index (between 0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2251" descr="Figure 28. Sample Risk Data: PNG&#10;&#10;This figures shows trends in 7 different risk measures: i) 3 Year Rolling PI1 on Budget Credibility (the accuracy of the total budget) - applies PEFA PI-1 methodology fully; ii) Annual PEFA PI1 on Budget Credibility -applies PEFA methodology based on 1 year rather than 3 years); iii) DFAT COVID Package Risk Rating Status Check assessment; iv) Fiduciary Risk Rating Trends using global data and following a 4 tier risk rating criteria of Low, Medium, High and Very High - follows AFI developed methodology; v)Development Risk ratings trends - same as fiduciary risk (risk of misuse of funds) but for development risk (risk of not achieving development goals); vi) Fiduciary Risk Index Trends - same as fiduciary risk  under iv, but provides the index (between 0 and 1); and vii) Development Risk Index Trends - same as development risk  under v, but provides the index (between 0 and 1)."/>
                    <pic:cNvPicPr/>
                  </pic:nvPicPr>
                  <pic:blipFill rotWithShape="1">
                    <a:blip r:embed="rId71">
                      <a:extLst>
                        <a:ext uri="{28A0092B-C50C-407E-A947-70E740481C1C}">
                          <a14:useLocalDpi xmlns:a14="http://schemas.microsoft.com/office/drawing/2010/main" val="0"/>
                        </a:ext>
                      </a:extLst>
                    </a:blip>
                    <a:srcRect/>
                    <a:stretch/>
                  </pic:blipFill>
                  <pic:spPr bwMode="auto">
                    <a:xfrm>
                      <a:off x="0" y="0"/>
                      <a:ext cx="4213845" cy="3670157"/>
                    </a:xfrm>
                    <a:prstGeom prst="rect">
                      <a:avLst/>
                    </a:prstGeom>
                    <a:ln>
                      <a:noFill/>
                    </a:ln>
                    <a:extLst>
                      <a:ext uri="{53640926-AAD7-44D8-BBD7-CCE9431645EC}">
                        <a14:shadowObscured xmlns:a14="http://schemas.microsoft.com/office/drawing/2010/main"/>
                      </a:ext>
                    </a:extLst>
                  </pic:spPr>
                </pic:pic>
              </a:graphicData>
            </a:graphic>
          </wp:inline>
        </w:drawing>
      </w:r>
    </w:p>
    <w:p w14:paraId="0BCEEC61" w14:textId="36080D9F" w:rsidR="00D9074D" w:rsidRPr="00676F8B" w:rsidRDefault="00D9074D" w:rsidP="00D9074D">
      <w:pPr>
        <w:jc w:val="both"/>
        <w:rPr>
          <w:i/>
          <w:iCs/>
          <w:sz w:val="16"/>
          <w:szCs w:val="16"/>
        </w:rPr>
      </w:pPr>
      <w:r w:rsidRPr="00676F8B">
        <w:rPr>
          <w:i/>
          <w:iCs/>
          <w:sz w:val="16"/>
          <w:szCs w:val="16"/>
        </w:rPr>
        <w:t xml:space="preserve">Source: WDI, DFAT and AFI </w:t>
      </w:r>
      <w:r w:rsidR="00680673">
        <w:rPr>
          <w:i/>
          <w:iCs/>
          <w:sz w:val="16"/>
          <w:szCs w:val="16"/>
        </w:rPr>
        <w:t>c</w:t>
      </w:r>
      <w:r w:rsidRPr="00676F8B">
        <w:rPr>
          <w:i/>
          <w:iCs/>
          <w:sz w:val="16"/>
          <w:szCs w:val="16"/>
        </w:rPr>
        <w:t xml:space="preserve">alculations. </w:t>
      </w:r>
    </w:p>
    <w:p w14:paraId="2345F5E0" w14:textId="77777777" w:rsidR="00DB40B5" w:rsidRPr="00676F8B" w:rsidRDefault="00DB40B5" w:rsidP="004903B1">
      <w:r w:rsidRPr="00676F8B">
        <w:br w:type="page"/>
      </w:r>
    </w:p>
    <w:p w14:paraId="3D84549A" w14:textId="4DF64A7F" w:rsidR="00DB40B5" w:rsidRPr="00676F8B" w:rsidRDefault="00DB40B5" w:rsidP="00783EB0">
      <w:pPr>
        <w:pStyle w:val="TOCHeading"/>
      </w:pPr>
      <w:r w:rsidRPr="00676F8B">
        <w:lastRenderedPageBreak/>
        <w:t>Timor-Leste</w:t>
      </w:r>
    </w:p>
    <w:p w14:paraId="66C07CDA" w14:textId="77650FEC" w:rsidR="00815693" w:rsidRPr="00676F8B" w:rsidRDefault="00815693" w:rsidP="00815693">
      <w:pPr>
        <w:jc w:val="both"/>
      </w:pPr>
      <w:r w:rsidRPr="00676F8B">
        <w:rPr>
          <w:b/>
          <w:bCs/>
        </w:rPr>
        <w:t xml:space="preserve">Timor-Leste has been spared the high death rates from </w:t>
      </w:r>
      <w:r w:rsidR="0071345D" w:rsidRPr="00676F8B">
        <w:rPr>
          <w:b/>
          <w:bCs/>
        </w:rPr>
        <w:t>COVID-19</w:t>
      </w:r>
      <w:r w:rsidRPr="00676F8B">
        <w:t xml:space="preserve"> compared </w:t>
      </w:r>
      <w:r w:rsidR="008106A3">
        <w:t>with</w:t>
      </w:r>
      <w:r w:rsidR="008106A3" w:rsidRPr="00676F8B">
        <w:t xml:space="preserve"> </w:t>
      </w:r>
      <w:r w:rsidRPr="00676F8B">
        <w:t xml:space="preserve">some other </w:t>
      </w:r>
      <w:r w:rsidR="00D1483E">
        <w:t>P</w:t>
      </w:r>
      <w:r w:rsidRPr="00676F8B">
        <w:t xml:space="preserve">acific countries in the group. From official reports, 130 people have died in the country from three waves of </w:t>
      </w:r>
      <w:r w:rsidR="0071345D" w:rsidRPr="00676F8B">
        <w:t>COVID-19</w:t>
      </w:r>
      <w:r w:rsidRPr="00676F8B">
        <w:t>. This is equivalent to 9.9 people per 100,000 population. This is a lot lower than Fiji</w:t>
      </w:r>
      <w:r w:rsidR="008106A3">
        <w:t>,</w:t>
      </w:r>
      <w:r w:rsidRPr="00676F8B">
        <w:t xml:space="preserve"> for example, which has almost a tenfold higher rate of 93. Around 43</w:t>
      </w:r>
      <w:r w:rsidR="00AC1405">
        <w:t>%</w:t>
      </w:r>
      <w:r w:rsidRPr="00676F8B">
        <w:t xml:space="preserve"> of the population is estimated to be fully vaccinated. This is almost half the rate of Australia’s (82.5</w:t>
      </w:r>
      <w:r w:rsidR="00AC1405">
        <w:t>%</w:t>
      </w:r>
      <w:r w:rsidRPr="00676F8B">
        <w:t>) and well below Fiji’s (70</w:t>
      </w:r>
      <w:r w:rsidR="00AC1405">
        <w:t>%</w:t>
      </w:r>
      <w:r w:rsidRPr="00676F8B">
        <w:t xml:space="preserve">). (See </w:t>
      </w:r>
      <w:r w:rsidRPr="00676F8B">
        <w:fldChar w:fldCharType="begin"/>
      </w:r>
      <w:r w:rsidRPr="00676F8B">
        <w:instrText xml:space="preserve"> REF _Ref100384267 \r \p \h </w:instrText>
      </w:r>
      <w:r w:rsidRPr="00676F8B">
        <w:fldChar w:fldCharType="separate"/>
      </w:r>
      <w:r w:rsidR="002F7896">
        <w:t>Figure 29 below</w:t>
      </w:r>
      <w:r w:rsidRPr="00676F8B">
        <w:fldChar w:fldCharType="end"/>
      </w:r>
      <w:r w:rsidR="008106A3">
        <w:t>.</w:t>
      </w:r>
      <w:r w:rsidRPr="00676F8B">
        <w:t>)</w:t>
      </w:r>
    </w:p>
    <w:p w14:paraId="01829802" w14:textId="45E507D3" w:rsidR="00815693" w:rsidRPr="00676F8B" w:rsidRDefault="000D740B" w:rsidP="00815693">
      <w:pPr>
        <w:pStyle w:val="FigureHeaderAFI"/>
      </w:pPr>
      <w:bookmarkStart w:id="272" w:name="_Ref100384267"/>
      <w:bookmarkStart w:id="273" w:name="_Toc119665476"/>
      <w:r w:rsidRPr="00676F8B">
        <w:t>COVID-19</w:t>
      </w:r>
      <w:r w:rsidR="00815693" w:rsidRPr="00676F8B">
        <w:t xml:space="preserve"> Data: Timor-Leste</w:t>
      </w:r>
      <w:bookmarkEnd w:id="272"/>
      <w:bookmarkEnd w:id="273"/>
    </w:p>
    <w:p w14:paraId="0A0E2BEB" w14:textId="77777777" w:rsidR="00815693" w:rsidRPr="00676F8B" w:rsidRDefault="00815693" w:rsidP="00815693">
      <w:pPr>
        <w:pBdr>
          <w:top w:val="single" w:sz="4" w:space="1" w:color="40BAD2"/>
          <w:left w:val="single" w:sz="4" w:space="4" w:color="40BAD2"/>
          <w:bottom w:val="single" w:sz="4" w:space="1" w:color="40BAD2"/>
          <w:right w:val="single" w:sz="4" w:space="4" w:color="40BAD2"/>
        </w:pBdr>
        <w:spacing w:after="0" w:line="240" w:lineRule="auto"/>
        <w:jc w:val="both"/>
        <w:rPr>
          <w:i/>
          <w:iCs/>
          <w:color w:val="40BAD2"/>
          <w:sz w:val="16"/>
          <w:szCs w:val="16"/>
        </w:rPr>
      </w:pPr>
      <w:r w:rsidRPr="00676F8B">
        <w:rPr>
          <w:noProof/>
        </w:rPr>
        <w:drawing>
          <wp:inline distT="0" distB="0" distL="0" distR="0" wp14:anchorId="1BDA20C0" wp14:editId="0562221C">
            <wp:extent cx="5771515" cy="3286125"/>
            <wp:effectExtent l="0" t="0" r="635" b="9525"/>
            <wp:docPr id="63" name="Picture 63" descr="Figure 29. COVID-19 Data: Timor-Leste&#10;&#10;This shows line graphs of cases, deaths, doses administered and people vaccinated per 100,000 people in the population for Timor-Le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29. COVID-19 Data: Timor-Leste&#10;&#10;This shows line graphs of cases, deaths, doses administered and people vaccinated per 100,000 people in the population for Timor-Leste. "/>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5778135" cy="3289894"/>
                    </a:xfrm>
                    <a:prstGeom prst="rect">
                      <a:avLst/>
                    </a:prstGeom>
                    <a:ln>
                      <a:noFill/>
                    </a:ln>
                    <a:extLst>
                      <a:ext uri="{53640926-AAD7-44D8-BBD7-CCE9431645EC}">
                        <a14:shadowObscured xmlns:a14="http://schemas.microsoft.com/office/drawing/2010/main"/>
                      </a:ext>
                    </a:extLst>
                  </pic:spPr>
                </pic:pic>
              </a:graphicData>
            </a:graphic>
          </wp:inline>
        </w:drawing>
      </w:r>
    </w:p>
    <w:p w14:paraId="5CB789C6" w14:textId="78ADC59E" w:rsidR="00815693" w:rsidRPr="00676F8B" w:rsidRDefault="00815693" w:rsidP="00815693">
      <w:pPr>
        <w:jc w:val="both"/>
      </w:pPr>
      <w:r w:rsidRPr="00676F8B">
        <w:rPr>
          <w:i/>
          <w:iCs/>
          <w:sz w:val="16"/>
          <w:szCs w:val="16"/>
        </w:rPr>
        <w:t>Source: Github</w:t>
      </w:r>
      <w:r w:rsidR="008106A3">
        <w:rPr>
          <w:i/>
          <w:iCs/>
          <w:sz w:val="16"/>
          <w:szCs w:val="16"/>
        </w:rPr>
        <w:t>.</w:t>
      </w:r>
    </w:p>
    <w:p w14:paraId="082D4723" w14:textId="77777777" w:rsidR="00815693" w:rsidRPr="00783EB0" w:rsidRDefault="00815693" w:rsidP="00783EB0">
      <w:pPr>
        <w:rPr>
          <w:b/>
          <w:bCs/>
        </w:rPr>
      </w:pPr>
      <w:r w:rsidRPr="00783EB0">
        <w:rPr>
          <w:b/>
          <w:bCs/>
        </w:rPr>
        <w:t>Support Package</w:t>
      </w:r>
    </w:p>
    <w:p w14:paraId="4C0ECF8C" w14:textId="3563D448" w:rsidR="00815693" w:rsidRPr="00676F8B" w:rsidRDefault="00815693" w:rsidP="00815693">
      <w:pPr>
        <w:jc w:val="both"/>
      </w:pPr>
      <w:r w:rsidRPr="00676F8B">
        <w:rPr>
          <w:b/>
          <w:bCs/>
        </w:rPr>
        <w:t xml:space="preserve">Timor-Leste received </w:t>
      </w:r>
      <w:r w:rsidR="00162F34">
        <w:rPr>
          <w:b/>
          <w:bCs/>
        </w:rPr>
        <w:t>AUD</w:t>
      </w:r>
      <w:r w:rsidRPr="00676F8B">
        <w:rPr>
          <w:b/>
          <w:bCs/>
        </w:rPr>
        <w:t>20</w:t>
      </w:r>
      <w:r w:rsidR="00162F34">
        <w:rPr>
          <w:b/>
          <w:bCs/>
        </w:rPr>
        <w:t> </w:t>
      </w:r>
      <w:r w:rsidRPr="00676F8B">
        <w:rPr>
          <w:b/>
          <w:bCs/>
        </w:rPr>
        <w:t>m</w:t>
      </w:r>
      <w:r w:rsidR="00162F34">
        <w:rPr>
          <w:b/>
          <w:bCs/>
        </w:rPr>
        <w:t>illion</w:t>
      </w:r>
      <w:r w:rsidRPr="00676F8B">
        <w:rPr>
          <w:b/>
          <w:bCs/>
        </w:rPr>
        <w:t xml:space="preserve"> in budget support </w:t>
      </w:r>
      <w:r w:rsidR="008E1A8E">
        <w:rPr>
          <w:b/>
          <w:bCs/>
        </w:rPr>
        <w:t>in June 2021</w:t>
      </w:r>
      <w:r w:rsidRPr="00676F8B">
        <w:rPr>
          <w:b/>
          <w:bCs/>
        </w:rPr>
        <w:t>, which accounts for 7</w:t>
      </w:r>
      <w:r w:rsidR="00AC1405">
        <w:rPr>
          <w:b/>
          <w:bCs/>
        </w:rPr>
        <w:t>%</w:t>
      </w:r>
      <w:r w:rsidRPr="00676F8B">
        <w:rPr>
          <w:b/>
          <w:bCs/>
        </w:rPr>
        <w:t xml:space="preserve"> of the Pacific allocation </w:t>
      </w:r>
      <w:r w:rsidRPr="00676F8B">
        <w:t xml:space="preserve">(see </w:t>
      </w:r>
      <w:r w:rsidRPr="00676F8B">
        <w:fldChar w:fldCharType="begin"/>
      </w:r>
      <w:r w:rsidRPr="00676F8B">
        <w:instrText xml:space="preserve"> REF _Ref100384395 \r \p \h  \* MERGEFORMAT </w:instrText>
      </w:r>
      <w:r w:rsidRPr="00676F8B">
        <w:fldChar w:fldCharType="separate"/>
      </w:r>
      <w:r w:rsidR="002F7896">
        <w:t>Figure 30 below</w:t>
      </w:r>
      <w:r w:rsidRPr="00676F8B">
        <w:fldChar w:fldCharType="end"/>
      </w:r>
      <w:r w:rsidRPr="00676F8B">
        <w:t xml:space="preserve">). This was the third highest amount from the </w:t>
      </w:r>
      <w:r w:rsidR="00162F34">
        <w:t>p</w:t>
      </w:r>
      <w:r w:rsidRPr="00676F8B">
        <w:t xml:space="preserve">ackage, behind PNG with </w:t>
      </w:r>
      <w:r w:rsidR="00162F34">
        <w:t>AUD</w:t>
      </w:r>
      <w:r w:rsidRPr="00676F8B">
        <w:t>97</w:t>
      </w:r>
      <w:r w:rsidR="00162F34">
        <w:t> </w:t>
      </w:r>
      <w:r w:rsidRPr="00676F8B">
        <w:t>m</w:t>
      </w:r>
      <w:r w:rsidR="00162F34">
        <w:t>illion</w:t>
      </w:r>
      <w:r w:rsidRPr="00676F8B">
        <w:t>, but the third lowest in per capita terms (</w:t>
      </w:r>
      <w:r w:rsidR="00162F34">
        <w:t>AUD</w:t>
      </w:r>
      <w:r w:rsidRPr="00676F8B">
        <w:t>15.17 p</w:t>
      </w:r>
      <w:r w:rsidR="00162F34">
        <w:t xml:space="preserve">er </w:t>
      </w:r>
      <w:r w:rsidRPr="00676F8B">
        <w:t>c</w:t>
      </w:r>
      <w:r w:rsidR="00162F34">
        <w:t>apita</w:t>
      </w:r>
      <w:r w:rsidRPr="00676F8B">
        <w:t>). PNG (</w:t>
      </w:r>
      <w:r w:rsidR="00162F34">
        <w:t>AUD</w:t>
      </w:r>
      <w:r w:rsidRPr="00676F8B">
        <w:t xml:space="preserve">10.84) had the lowest levels. The funding was delivered through one agreement covering two projects: i) </w:t>
      </w:r>
      <w:r w:rsidR="00162F34">
        <w:t>AUD</w:t>
      </w:r>
      <w:r w:rsidRPr="00676F8B">
        <w:t>13.5</w:t>
      </w:r>
      <w:r w:rsidR="00162F34">
        <w:t> </w:t>
      </w:r>
      <w:r w:rsidRPr="00676F8B">
        <w:t>m</w:t>
      </w:r>
      <w:r w:rsidR="00162F34">
        <w:t>illion</w:t>
      </w:r>
      <w:r w:rsidRPr="00676F8B">
        <w:t xml:space="preserve"> in earmarked budget support for the Government of Timor-Leste’s National Village Development Program (PNDS); and ii) </w:t>
      </w:r>
      <w:r w:rsidR="00162F34">
        <w:t>AUD</w:t>
      </w:r>
      <w:r w:rsidRPr="00676F8B">
        <w:t>6.5</w:t>
      </w:r>
      <w:r w:rsidR="00162F34">
        <w:t> </w:t>
      </w:r>
      <w:r w:rsidRPr="00676F8B">
        <w:t>m</w:t>
      </w:r>
      <w:r w:rsidR="00162F34">
        <w:t>illion</w:t>
      </w:r>
      <w:r w:rsidRPr="00676F8B">
        <w:t xml:space="preserve"> towards a US</w:t>
      </w:r>
      <w:r w:rsidR="00162F34">
        <w:t>D</w:t>
      </w:r>
      <w:r w:rsidRPr="00676F8B">
        <w:t>13</w:t>
      </w:r>
      <w:r w:rsidR="00162F34">
        <w:t> </w:t>
      </w:r>
      <w:r w:rsidRPr="00676F8B">
        <w:t>m</w:t>
      </w:r>
      <w:r w:rsidR="00162F34">
        <w:t>illion</w:t>
      </w:r>
      <w:r w:rsidRPr="00676F8B">
        <w:rPr>
          <w:rStyle w:val="FootnoteReference"/>
        </w:rPr>
        <w:footnoteReference w:id="78"/>
      </w:r>
      <w:r w:rsidRPr="00676F8B">
        <w:t xml:space="preserve"> expanded government program for pregnant women and children aged 0</w:t>
      </w:r>
      <w:r w:rsidR="00162F34">
        <w:t>–</w:t>
      </w:r>
      <w:r w:rsidRPr="00676F8B">
        <w:t>6 years old (</w:t>
      </w:r>
      <w:r w:rsidRPr="00783EB0">
        <w:rPr>
          <w:i/>
          <w:iCs/>
        </w:rPr>
        <w:t xml:space="preserve">Bolsa </w:t>
      </w:r>
      <w:r w:rsidR="00F75FF5" w:rsidRPr="00783EB0">
        <w:rPr>
          <w:i/>
          <w:iCs/>
        </w:rPr>
        <w:t>d</w:t>
      </w:r>
      <w:r w:rsidRPr="00783EB0">
        <w:rPr>
          <w:i/>
          <w:iCs/>
        </w:rPr>
        <w:t>a M</w:t>
      </w:r>
      <w:r w:rsidR="00777A44" w:rsidRPr="00783EB0">
        <w:rPr>
          <w:i/>
          <w:iCs/>
        </w:rPr>
        <w:t>ã</w:t>
      </w:r>
      <w:r w:rsidRPr="00783EB0">
        <w:rPr>
          <w:i/>
          <w:iCs/>
        </w:rPr>
        <w:t>e</w:t>
      </w:r>
      <w:r w:rsidR="00777A44" w:rsidRPr="00783EB0">
        <w:rPr>
          <w:i/>
          <w:iCs/>
        </w:rPr>
        <w:t xml:space="preserve"> –</w:t>
      </w:r>
      <w:r w:rsidRPr="00783EB0">
        <w:rPr>
          <w:i/>
          <w:iCs/>
        </w:rPr>
        <w:t xml:space="preserve"> </w:t>
      </w:r>
      <w:r w:rsidR="00777A44" w:rsidRPr="00783EB0">
        <w:rPr>
          <w:i/>
          <w:iCs/>
        </w:rPr>
        <w:t>Jerasaun Foun</w:t>
      </w:r>
      <w:r w:rsidR="00777A44">
        <w:t>/</w:t>
      </w:r>
      <w:r w:rsidRPr="00676F8B">
        <w:t>Preparation for the New Generation</w:t>
      </w:r>
      <w:r w:rsidR="00192219">
        <w:t xml:space="preserve"> or </w:t>
      </w:r>
      <w:r w:rsidR="00287035" w:rsidRPr="00676F8B">
        <w:t>BDM</w:t>
      </w:r>
      <w:r w:rsidR="00192219">
        <w:t>-JF</w:t>
      </w:r>
      <w:r w:rsidRPr="00676F8B">
        <w:t>) and for a new child disability benefits scheme. Funds were delivered in one tranche in June 2021.</w:t>
      </w:r>
    </w:p>
    <w:p w14:paraId="6F3D12C9" w14:textId="52DC5A1E" w:rsidR="00815693" w:rsidRPr="00676F8B" w:rsidRDefault="00815693" w:rsidP="00815693">
      <w:pPr>
        <w:jc w:val="both"/>
      </w:pPr>
      <w:r w:rsidRPr="18731CE8">
        <w:rPr>
          <w:b/>
          <w:bCs/>
        </w:rPr>
        <w:t xml:space="preserve">The importance of Australia’s </w:t>
      </w:r>
      <w:r w:rsidR="000D740B" w:rsidRPr="18731CE8">
        <w:rPr>
          <w:b/>
          <w:bCs/>
        </w:rPr>
        <w:t>COVID-19</w:t>
      </w:r>
      <w:r w:rsidRPr="18731CE8">
        <w:rPr>
          <w:b/>
          <w:bCs/>
        </w:rPr>
        <w:t xml:space="preserve"> financial assistance </w:t>
      </w:r>
      <w:r w:rsidR="00162F34" w:rsidRPr="18731CE8">
        <w:rPr>
          <w:b/>
          <w:bCs/>
        </w:rPr>
        <w:t>p</w:t>
      </w:r>
      <w:r w:rsidRPr="18731CE8">
        <w:rPr>
          <w:b/>
          <w:bCs/>
        </w:rPr>
        <w:t>ackage to Timor-Leste was equivalent to around 2</w:t>
      </w:r>
      <w:r w:rsidR="009437EF" w:rsidRPr="18731CE8">
        <w:rPr>
          <w:b/>
          <w:bCs/>
        </w:rPr>
        <w:t>0</w:t>
      </w:r>
      <w:r w:rsidR="00AC1405" w:rsidRPr="18731CE8">
        <w:rPr>
          <w:b/>
          <w:bCs/>
        </w:rPr>
        <w:t>%</w:t>
      </w:r>
      <w:r w:rsidRPr="18731CE8">
        <w:rPr>
          <w:b/>
          <w:bCs/>
        </w:rPr>
        <w:t xml:space="preserve"> of all Australian aid to the country in 2019</w:t>
      </w:r>
      <w:r>
        <w:t xml:space="preserve">. In terms of aid being channelled </w:t>
      </w:r>
      <w:r w:rsidR="009030CF">
        <w:t>directly through partner government systems, Australia has not provided budget support since 2015.</w:t>
      </w:r>
      <w:r>
        <w:t xml:space="preserve"> </w:t>
      </w:r>
    </w:p>
    <w:p w14:paraId="15069C90" w14:textId="77777777" w:rsidR="00815693" w:rsidRPr="00676F8B" w:rsidRDefault="00815693" w:rsidP="00815693">
      <w:pPr>
        <w:pStyle w:val="FigureHeaderAFI"/>
      </w:pPr>
      <w:bookmarkStart w:id="274" w:name="_Ref100384395"/>
      <w:bookmarkStart w:id="275" w:name="_Toc119665477"/>
      <w:r w:rsidRPr="00676F8B">
        <w:lastRenderedPageBreak/>
        <w:t>Timor-Leste Support Package Summary</w:t>
      </w:r>
      <w:bookmarkEnd w:id="274"/>
      <w:bookmarkEnd w:id="275"/>
    </w:p>
    <w:p w14:paraId="39B0F763" w14:textId="77777777" w:rsidR="00815693" w:rsidRPr="00676F8B" w:rsidRDefault="00815693" w:rsidP="00815693">
      <w:pPr>
        <w:pBdr>
          <w:top w:val="single" w:sz="4" w:space="1" w:color="40BAD2"/>
          <w:left w:val="single" w:sz="4" w:space="4" w:color="40BAD2"/>
          <w:bottom w:val="single" w:sz="4" w:space="1" w:color="40BAD2"/>
          <w:right w:val="single" w:sz="4" w:space="4" w:color="40BAD2"/>
        </w:pBdr>
        <w:spacing w:after="0" w:line="240" w:lineRule="auto"/>
        <w:jc w:val="both"/>
        <w:rPr>
          <w:i/>
          <w:iCs/>
          <w:color w:val="40BAD2"/>
          <w:sz w:val="16"/>
          <w:szCs w:val="16"/>
        </w:rPr>
      </w:pPr>
      <w:r w:rsidRPr="00676F8B">
        <w:rPr>
          <w:noProof/>
        </w:rPr>
        <w:drawing>
          <wp:inline distT="0" distB="0" distL="0" distR="0" wp14:anchorId="6980F1EC" wp14:editId="09A4F2D3">
            <wp:extent cx="5765503" cy="2943225"/>
            <wp:effectExtent l="0" t="0" r="6985" b="0"/>
            <wp:docPr id="2240" name="Picture 2240" descr="Figure 30. Timor-Leste Support Package Summary&#10;&#10;This diagram has 4 figures. The first (top left) shows share each country has of total package worth AUD305 million. The second has Timor-Leste expenditures (AUD20 million) by aid type (e.g. budget support, sector budget support, and projects). The third (bottom left) has aid by government function or sector. The fourth has the timing of disbursements for the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2240" descr="Figure 30. Timor-Leste Support Package Summary&#10;&#10;This diagram has 4 figures. The first (top left) shows share each country has of total package worth AUD305 million. The second has Timor-Leste expenditures (AUD20 million) by aid type (e.g. budget support, sector budget support, and projects). The third (bottom left) has aid by government function or sector. The fourth has the timing of disbursements for the country. "/>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5793719" cy="2957629"/>
                    </a:xfrm>
                    <a:prstGeom prst="rect">
                      <a:avLst/>
                    </a:prstGeom>
                    <a:ln>
                      <a:noFill/>
                    </a:ln>
                    <a:extLst>
                      <a:ext uri="{53640926-AAD7-44D8-BBD7-CCE9431645EC}">
                        <a14:shadowObscured xmlns:a14="http://schemas.microsoft.com/office/drawing/2010/main"/>
                      </a:ext>
                    </a:extLst>
                  </pic:spPr>
                </pic:pic>
              </a:graphicData>
            </a:graphic>
          </wp:inline>
        </w:drawing>
      </w:r>
    </w:p>
    <w:p w14:paraId="550F57D9" w14:textId="3AA21F67" w:rsidR="00815693" w:rsidRPr="00676F8B" w:rsidRDefault="00815693" w:rsidP="00815693">
      <w:pPr>
        <w:jc w:val="both"/>
        <w:rPr>
          <w:i/>
          <w:iCs/>
          <w:sz w:val="16"/>
          <w:szCs w:val="16"/>
        </w:rPr>
      </w:pPr>
      <w:r w:rsidRPr="00676F8B">
        <w:rPr>
          <w:i/>
          <w:iCs/>
          <w:sz w:val="16"/>
          <w:szCs w:val="16"/>
        </w:rPr>
        <w:t xml:space="preserve">Source: AidWorks and AFI </w:t>
      </w:r>
      <w:r w:rsidR="00611F62">
        <w:rPr>
          <w:i/>
          <w:iCs/>
          <w:sz w:val="16"/>
          <w:szCs w:val="16"/>
        </w:rPr>
        <w:t>e</w:t>
      </w:r>
      <w:r w:rsidRPr="00676F8B">
        <w:rPr>
          <w:i/>
          <w:iCs/>
          <w:sz w:val="16"/>
          <w:szCs w:val="16"/>
        </w:rPr>
        <w:t xml:space="preserve">stimates. As at </w:t>
      </w:r>
      <w:r w:rsidR="00BD021C">
        <w:rPr>
          <w:i/>
          <w:iCs/>
          <w:sz w:val="16"/>
          <w:szCs w:val="16"/>
        </w:rPr>
        <w:t>e</w:t>
      </w:r>
      <w:r w:rsidRPr="00676F8B">
        <w:rPr>
          <w:i/>
          <w:iCs/>
          <w:sz w:val="16"/>
          <w:szCs w:val="16"/>
        </w:rPr>
        <w:t>nd Jan</w:t>
      </w:r>
      <w:r w:rsidR="00BD021C">
        <w:rPr>
          <w:i/>
          <w:iCs/>
          <w:sz w:val="16"/>
          <w:szCs w:val="16"/>
        </w:rPr>
        <w:t>uary</w:t>
      </w:r>
      <w:r w:rsidRPr="00676F8B">
        <w:rPr>
          <w:i/>
          <w:iCs/>
          <w:sz w:val="16"/>
          <w:szCs w:val="16"/>
        </w:rPr>
        <w:t xml:space="preserve"> 2022. Revised allocation as at Sept</w:t>
      </w:r>
      <w:r w:rsidR="00BD021C">
        <w:rPr>
          <w:i/>
          <w:iCs/>
          <w:sz w:val="16"/>
          <w:szCs w:val="16"/>
        </w:rPr>
        <w:t>ember</w:t>
      </w:r>
      <w:r w:rsidRPr="00676F8B">
        <w:rPr>
          <w:i/>
          <w:iCs/>
          <w:sz w:val="16"/>
          <w:szCs w:val="16"/>
        </w:rPr>
        <w:t xml:space="preserve"> 2021.</w:t>
      </w:r>
    </w:p>
    <w:p w14:paraId="48A9F33A" w14:textId="5B39068A" w:rsidR="00815693" w:rsidRPr="00676F8B" w:rsidRDefault="00815693" w:rsidP="00815693">
      <w:pPr>
        <w:jc w:val="both"/>
      </w:pPr>
      <w:r w:rsidRPr="00676F8B">
        <w:rPr>
          <w:b/>
          <w:bCs/>
        </w:rPr>
        <w:t xml:space="preserve">Funds were relatively important in the </w:t>
      </w:r>
      <w:r w:rsidR="00611F62">
        <w:rPr>
          <w:b/>
          <w:bCs/>
        </w:rPr>
        <w:t>b</w:t>
      </w:r>
      <w:r w:rsidRPr="00676F8B">
        <w:rPr>
          <w:b/>
          <w:bCs/>
        </w:rPr>
        <w:t xml:space="preserve">udget of Timor-Leste. </w:t>
      </w:r>
      <w:r w:rsidRPr="00676F8B">
        <w:t>The amount of funds for Timor-Leste was worth around 17</w:t>
      </w:r>
      <w:r w:rsidR="00AC1405">
        <w:t>%</w:t>
      </w:r>
      <w:r w:rsidRPr="00676F8B">
        <w:t xml:space="preserve"> of Timor-Leste’s budget deficit in 2020. From a revenue perspective the </w:t>
      </w:r>
      <w:r w:rsidR="000B1467">
        <w:t>p</w:t>
      </w:r>
      <w:r w:rsidRPr="00676F8B">
        <w:t>ackage represents 1</w:t>
      </w:r>
      <w:r w:rsidR="00AC1405">
        <w:t>%</w:t>
      </w:r>
      <w:r w:rsidRPr="00676F8B">
        <w:t xml:space="preserve"> of all government </w:t>
      </w:r>
      <w:r w:rsidR="00AC0693" w:rsidRPr="00676F8B">
        <w:t>revenues</w:t>
      </w:r>
      <w:r w:rsidR="00AC0693">
        <w:t xml:space="preserve"> but</w:t>
      </w:r>
      <w:r w:rsidRPr="00676F8B">
        <w:t xml:space="preserve"> goes up to 11</w:t>
      </w:r>
      <w:r w:rsidR="00AC1405">
        <w:t>%</w:t>
      </w:r>
      <w:r w:rsidRPr="00676F8B">
        <w:t xml:space="preserve"> as a proportion of all tax revenues received in 2019</w:t>
      </w:r>
      <w:r w:rsidR="00EC014B">
        <w:t>.</w:t>
      </w:r>
      <w:r w:rsidRPr="00676F8B">
        <w:rPr>
          <w:rStyle w:val="FootnoteReference"/>
        </w:rPr>
        <w:footnoteReference w:id="79"/>
      </w:r>
      <w:r w:rsidRPr="00676F8B">
        <w:t xml:space="preserve"> From an expenditure perspective the </w:t>
      </w:r>
      <w:r w:rsidR="000B1467">
        <w:t>p</w:t>
      </w:r>
      <w:r w:rsidRPr="00676F8B">
        <w:t>ackage represents 1</w:t>
      </w:r>
      <w:r w:rsidR="00AC1405">
        <w:t>%</w:t>
      </w:r>
      <w:r w:rsidRPr="00676F8B">
        <w:t xml:space="preserve"> of all government expenditures and 9</w:t>
      </w:r>
      <w:r w:rsidR="00AC1405">
        <w:t>%</w:t>
      </w:r>
      <w:r w:rsidRPr="00676F8B">
        <w:t xml:space="preserve"> of all social benefits payments made in 2019. All funds were delivered </w:t>
      </w:r>
      <w:r w:rsidR="009030CF" w:rsidRPr="00676F8B">
        <w:t xml:space="preserve">as </w:t>
      </w:r>
      <w:r w:rsidR="00734A64">
        <w:t>S</w:t>
      </w:r>
      <w:r w:rsidRPr="00676F8B">
        <w:t xml:space="preserve">ector </w:t>
      </w:r>
      <w:r w:rsidR="00734A64">
        <w:t>B</w:t>
      </w:r>
      <w:r w:rsidRPr="00676F8B">
        <w:t xml:space="preserve">udget </w:t>
      </w:r>
      <w:r w:rsidR="00734A64">
        <w:t>S</w:t>
      </w:r>
      <w:r w:rsidRPr="00676F8B">
        <w:t>upport</w:t>
      </w:r>
      <w:r w:rsidR="00611F62">
        <w:t>,</w:t>
      </w:r>
      <w:r w:rsidRPr="00676F8B">
        <w:t xml:space="preserve"> </w:t>
      </w:r>
      <w:r w:rsidR="009030CF" w:rsidRPr="00676F8B">
        <w:t>al</w:t>
      </w:r>
      <w:r w:rsidRPr="00676F8B">
        <w:t>though in a strict sense some funds were delivered off</w:t>
      </w:r>
      <w:r w:rsidR="00BD198B">
        <w:t>-</w:t>
      </w:r>
      <w:r w:rsidRPr="00676F8B">
        <w:t xml:space="preserve">budget but still through the </w:t>
      </w:r>
      <w:r w:rsidR="006A1F8B">
        <w:t>g</w:t>
      </w:r>
      <w:r w:rsidRPr="00676F8B">
        <w:t>overnment</w:t>
      </w:r>
      <w:r w:rsidR="009030CF" w:rsidRPr="00676F8B">
        <w:t xml:space="preserve"> (on-treasury)</w:t>
      </w:r>
      <w:r w:rsidRPr="00676F8B">
        <w:t xml:space="preserve">, and the on-budget components </w:t>
      </w:r>
      <w:r w:rsidR="009030CF" w:rsidRPr="00676F8B">
        <w:t>could be described</w:t>
      </w:r>
      <w:r w:rsidRPr="00676F8B">
        <w:t xml:space="preserve"> more accurately </w:t>
      </w:r>
      <w:r w:rsidR="009030CF" w:rsidRPr="00676F8B">
        <w:t xml:space="preserve">as </w:t>
      </w:r>
      <w:r w:rsidRPr="00676F8B">
        <w:t xml:space="preserve">a form of program budget support. Of the </w:t>
      </w:r>
      <w:r w:rsidR="00A76956">
        <w:t>AUD</w:t>
      </w:r>
      <w:r w:rsidRPr="00676F8B">
        <w:t>20</w:t>
      </w:r>
      <w:r w:rsidR="00A76956">
        <w:t> </w:t>
      </w:r>
      <w:r w:rsidRPr="00676F8B">
        <w:t>m</w:t>
      </w:r>
      <w:r w:rsidR="00A76956">
        <w:t>illion</w:t>
      </w:r>
      <w:r w:rsidRPr="00676F8B">
        <w:t xml:space="preserve"> (</w:t>
      </w:r>
      <w:r w:rsidR="00A76956">
        <w:t xml:space="preserve">approximately </w:t>
      </w:r>
      <w:r w:rsidRPr="00676F8B">
        <w:t>US</w:t>
      </w:r>
      <w:r w:rsidR="00A76956">
        <w:t>D</w:t>
      </w:r>
      <w:r w:rsidRPr="00676F8B">
        <w:t>15</w:t>
      </w:r>
      <w:r w:rsidR="00A76956">
        <w:t> </w:t>
      </w:r>
      <w:r w:rsidRPr="00676F8B">
        <w:t>m</w:t>
      </w:r>
      <w:r w:rsidR="00A76956">
        <w:t>illion</w:t>
      </w:r>
      <w:r w:rsidRPr="00676F8B">
        <w:t xml:space="preserve">) disbursed by DFAT to </w:t>
      </w:r>
      <w:r w:rsidR="00611F62">
        <w:t>the Government of Timor-Leste (</w:t>
      </w:r>
      <w:r w:rsidRPr="00676F8B">
        <w:t>GoTL</w:t>
      </w:r>
      <w:r w:rsidR="00611F62">
        <w:t>)</w:t>
      </w:r>
      <w:r w:rsidRPr="00676F8B">
        <w:t>, US</w:t>
      </w:r>
      <w:r w:rsidR="00A76956">
        <w:t>D</w:t>
      </w:r>
      <w:r w:rsidRPr="00676F8B">
        <w:t>8.2</w:t>
      </w:r>
      <w:r w:rsidR="00A76956">
        <w:t> </w:t>
      </w:r>
      <w:r w:rsidRPr="00676F8B">
        <w:t>m</w:t>
      </w:r>
      <w:r w:rsidR="00A76956">
        <w:t>illion</w:t>
      </w:r>
      <w:r w:rsidRPr="00676F8B">
        <w:rPr>
          <w:rStyle w:val="FootnoteReference"/>
        </w:rPr>
        <w:footnoteReference w:id="80"/>
      </w:r>
      <w:r w:rsidRPr="00676F8B">
        <w:t xml:space="preserve"> over two years was reported on</w:t>
      </w:r>
      <w:r w:rsidR="006A1F8B">
        <w:t>-</w:t>
      </w:r>
      <w:r w:rsidRPr="00676F8B">
        <w:t>budget, of which US</w:t>
      </w:r>
      <w:r w:rsidR="00A76956">
        <w:t>D</w:t>
      </w:r>
      <w:r w:rsidRPr="00676F8B">
        <w:t>6.6</w:t>
      </w:r>
      <w:r w:rsidR="00A76956">
        <w:t> </w:t>
      </w:r>
      <w:r w:rsidRPr="00676F8B">
        <w:t>m</w:t>
      </w:r>
      <w:r w:rsidR="00A76956">
        <w:t>illion</w:t>
      </w:r>
      <w:r w:rsidRPr="00676F8B">
        <w:rPr>
          <w:rStyle w:val="FootnoteReference"/>
        </w:rPr>
        <w:footnoteReference w:id="81"/>
      </w:r>
      <w:r w:rsidRPr="00676F8B">
        <w:t xml:space="preserve"> was disclosed as being used in 2022 (US</w:t>
      </w:r>
      <w:r w:rsidR="00C93EB7">
        <w:t>D</w:t>
      </w:r>
      <w:r w:rsidRPr="00676F8B">
        <w:t>3.3</w:t>
      </w:r>
      <w:r w:rsidR="00C93EB7">
        <w:t> </w:t>
      </w:r>
      <w:r w:rsidRPr="00676F8B">
        <w:t>m</w:t>
      </w:r>
      <w:r w:rsidR="00C93EB7">
        <w:t>illion</w:t>
      </w:r>
      <w:r w:rsidRPr="00676F8B">
        <w:t xml:space="preserve"> each for PNDS and </w:t>
      </w:r>
      <w:r w:rsidR="00611F62" w:rsidRPr="008E1358">
        <w:rPr>
          <w:i/>
          <w:iCs/>
        </w:rPr>
        <w:t>Bolsa da Mãe</w:t>
      </w:r>
      <w:r w:rsidRPr="00676F8B">
        <w:t>) and US</w:t>
      </w:r>
      <w:r w:rsidR="00A374C0">
        <w:t>D</w:t>
      </w:r>
      <w:r w:rsidRPr="00676F8B">
        <w:t>1.6</w:t>
      </w:r>
      <w:r w:rsidR="00A374C0">
        <w:t> </w:t>
      </w:r>
      <w:r w:rsidRPr="00676F8B">
        <w:t>m</w:t>
      </w:r>
      <w:r w:rsidR="00A374C0">
        <w:t>illion</w:t>
      </w:r>
      <w:r w:rsidRPr="00676F8B">
        <w:t xml:space="preserve"> in 2023 (for </w:t>
      </w:r>
      <w:r w:rsidRPr="00783EB0">
        <w:rPr>
          <w:i/>
          <w:iCs/>
        </w:rPr>
        <w:t xml:space="preserve">Bolsa </w:t>
      </w:r>
      <w:r w:rsidR="00F75FF5" w:rsidRPr="00783EB0">
        <w:rPr>
          <w:i/>
          <w:iCs/>
        </w:rPr>
        <w:t>d</w:t>
      </w:r>
      <w:r w:rsidRPr="00783EB0">
        <w:rPr>
          <w:i/>
          <w:iCs/>
        </w:rPr>
        <w:t>a M</w:t>
      </w:r>
      <w:r w:rsidR="00777A44" w:rsidRPr="00783EB0">
        <w:rPr>
          <w:i/>
          <w:iCs/>
        </w:rPr>
        <w:t>ã</w:t>
      </w:r>
      <w:r w:rsidRPr="00783EB0">
        <w:rPr>
          <w:i/>
          <w:iCs/>
        </w:rPr>
        <w:t>e</w:t>
      </w:r>
      <w:r w:rsidRPr="00676F8B">
        <w:t>).</w:t>
      </w:r>
    </w:p>
    <w:p w14:paraId="3AE4D847" w14:textId="3423A9C5" w:rsidR="00815693" w:rsidRPr="00676F8B" w:rsidRDefault="00815693" w:rsidP="00815693">
      <w:pPr>
        <w:jc w:val="both"/>
      </w:pPr>
      <w:r w:rsidRPr="00676F8B">
        <w:rPr>
          <w:b/>
          <w:bCs/>
        </w:rPr>
        <w:t xml:space="preserve">The funding is very important for the </w:t>
      </w:r>
      <w:r w:rsidR="00A374C0">
        <w:rPr>
          <w:b/>
          <w:bCs/>
        </w:rPr>
        <w:t>g</w:t>
      </w:r>
      <w:r w:rsidRPr="00676F8B">
        <w:rPr>
          <w:b/>
          <w:bCs/>
        </w:rPr>
        <w:t>overnment programs they help finance.</w:t>
      </w:r>
      <w:r w:rsidRPr="00676F8B">
        <w:t xml:space="preserve"> Total budget for the expanded BDM in 2022 is US</w:t>
      </w:r>
      <w:r w:rsidR="00A374C0">
        <w:t>D</w:t>
      </w:r>
      <w:r w:rsidRPr="00676F8B">
        <w:t>13</w:t>
      </w:r>
      <w:r w:rsidR="00A374C0">
        <w:t> </w:t>
      </w:r>
      <w:r w:rsidRPr="00676F8B">
        <w:t>m</w:t>
      </w:r>
      <w:r w:rsidR="00A374C0">
        <w:t>illion</w:t>
      </w:r>
      <w:r w:rsidRPr="00676F8B">
        <w:rPr>
          <w:rStyle w:val="FootnoteReference"/>
        </w:rPr>
        <w:footnoteReference w:id="82"/>
      </w:r>
      <w:r w:rsidR="00611F62">
        <w:t>,</w:t>
      </w:r>
      <w:r w:rsidRPr="00676F8B">
        <w:t xml:space="preserve"> making Australia’s earmarked contribution equivalent to 63</w:t>
      </w:r>
      <w:r w:rsidR="00AC1405">
        <w:t>%</w:t>
      </w:r>
      <w:r w:rsidRPr="00676F8B">
        <w:t xml:space="preserve"> of program funds. Similarly, the total budget for the longer running PNDS</w:t>
      </w:r>
      <w:r w:rsidRPr="00676F8B">
        <w:rPr>
          <w:rStyle w:val="FootnoteReference"/>
        </w:rPr>
        <w:footnoteReference w:id="83"/>
      </w:r>
      <w:r w:rsidRPr="00676F8B">
        <w:t xml:space="preserve"> in 2022 is US</w:t>
      </w:r>
      <w:r w:rsidR="00A374C0">
        <w:t>D</w:t>
      </w:r>
      <w:r w:rsidRPr="00676F8B">
        <w:t>22.4</w:t>
      </w:r>
      <w:r w:rsidR="00A374C0">
        <w:t> </w:t>
      </w:r>
      <w:r w:rsidRPr="00676F8B">
        <w:t>m</w:t>
      </w:r>
      <w:r w:rsidR="00A374C0">
        <w:t>illion</w:t>
      </w:r>
      <w:r w:rsidRPr="00676F8B">
        <w:rPr>
          <w:rStyle w:val="FootnoteReference"/>
        </w:rPr>
        <w:footnoteReference w:id="84"/>
      </w:r>
      <w:r w:rsidR="00611F62">
        <w:t>,</w:t>
      </w:r>
      <w:r w:rsidRPr="00676F8B">
        <w:t xml:space="preserve"> making Australia’s contribution worth 15</w:t>
      </w:r>
      <w:r w:rsidR="00AC1405">
        <w:t>%</w:t>
      </w:r>
      <w:r w:rsidRPr="00676F8B">
        <w:t xml:space="preserve"> of program funds. </w:t>
      </w:r>
    </w:p>
    <w:p w14:paraId="7849FE52" w14:textId="77777777" w:rsidR="00815693" w:rsidRPr="00783EB0" w:rsidRDefault="00815693" w:rsidP="00783EB0">
      <w:pPr>
        <w:rPr>
          <w:b/>
          <w:bCs/>
        </w:rPr>
      </w:pPr>
      <w:r w:rsidRPr="00783EB0">
        <w:rPr>
          <w:b/>
          <w:bCs/>
        </w:rPr>
        <w:t>Economic and Fiscal Impact</w:t>
      </w:r>
    </w:p>
    <w:p w14:paraId="49AE8A85" w14:textId="3BE16159" w:rsidR="00815693" w:rsidRPr="00676F8B" w:rsidRDefault="00815693" w:rsidP="00815693">
      <w:pPr>
        <w:jc w:val="both"/>
      </w:pPr>
      <w:r w:rsidRPr="00676F8B">
        <w:rPr>
          <w:b/>
          <w:bCs/>
        </w:rPr>
        <w:t xml:space="preserve">Available data summarised </w:t>
      </w:r>
      <w:r w:rsidR="00611F62">
        <w:rPr>
          <w:b/>
          <w:bCs/>
        </w:rPr>
        <w:t>in</w:t>
      </w:r>
      <w:r w:rsidR="00611F62" w:rsidRPr="00676F8B">
        <w:rPr>
          <w:b/>
          <w:bCs/>
        </w:rPr>
        <w:t xml:space="preserve"> </w:t>
      </w:r>
      <w:r w:rsidRPr="00676F8B">
        <w:rPr>
          <w:b/>
          <w:bCs/>
        </w:rPr>
        <w:fldChar w:fldCharType="begin"/>
      </w:r>
      <w:r w:rsidRPr="00676F8B">
        <w:rPr>
          <w:b/>
          <w:bCs/>
        </w:rPr>
        <w:instrText xml:space="preserve"> REF _Ref100302888 \r \p \h  \* MERGEFORMAT </w:instrText>
      </w:r>
      <w:r w:rsidRPr="00676F8B">
        <w:rPr>
          <w:b/>
          <w:bCs/>
        </w:rPr>
      </w:r>
      <w:r w:rsidRPr="00676F8B">
        <w:rPr>
          <w:b/>
          <w:bCs/>
        </w:rPr>
        <w:fldChar w:fldCharType="separate"/>
      </w:r>
      <w:r w:rsidR="002F7896">
        <w:rPr>
          <w:b/>
          <w:bCs/>
        </w:rPr>
        <w:t>Figure 24 above</w:t>
      </w:r>
      <w:r w:rsidRPr="00676F8B">
        <w:rPr>
          <w:b/>
          <w:bCs/>
        </w:rPr>
        <w:fldChar w:fldCharType="end"/>
      </w:r>
      <w:r w:rsidRPr="00676F8B">
        <w:rPr>
          <w:b/>
          <w:bCs/>
        </w:rPr>
        <w:t xml:space="preserve"> reveals the country was able to soften the economic and fiscal impacts of </w:t>
      </w:r>
      <w:r w:rsidR="0071345D" w:rsidRPr="00676F8B">
        <w:rPr>
          <w:b/>
          <w:bCs/>
        </w:rPr>
        <w:t>COVID-19</w:t>
      </w:r>
      <w:r w:rsidRPr="00676F8B">
        <w:rPr>
          <w:b/>
          <w:bCs/>
        </w:rPr>
        <w:t>.</w:t>
      </w:r>
      <w:r w:rsidRPr="00676F8B">
        <w:t xml:space="preserve"> This was primarily due to Timor-Leste’s access to </w:t>
      </w:r>
      <w:r w:rsidR="00611F62">
        <w:t>its</w:t>
      </w:r>
      <w:r w:rsidR="00611F62" w:rsidRPr="00676F8B">
        <w:t xml:space="preserve"> </w:t>
      </w:r>
      <w:r w:rsidRPr="00676F8B">
        <w:t>Savings and Stabilization Fund. The data shows a slight dip in nominal and real GDP in 2020 and 2021, also reflecting the nature of the country’s dependency on resource rents. Inflation has moderated from pre-</w:t>
      </w:r>
      <w:r w:rsidR="0071345D" w:rsidRPr="00676F8B">
        <w:t>COVID-19</w:t>
      </w:r>
      <w:r w:rsidRPr="00676F8B">
        <w:t xml:space="preserve"> forecast</w:t>
      </w:r>
      <w:r w:rsidR="00611F62">
        <w:t>s</w:t>
      </w:r>
      <w:r w:rsidRPr="00676F8B">
        <w:t>.</w:t>
      </w:r>
    </w:p>
    <w:p w14:paraId="02A5AF08" w14:textId="6CA0DED4" w:rsidR="00815693" w:rsidRPr="00676F8B" w:rsidRDefault="00815693" w:rsidP="00815693">
      <w:pPr>
        <w:pStyle w:val="FigureHeaderAFI"/>
      </w:pPr>
      <w:bookmarkStart w:id="276" w:name="_Ref100384981"/>
      <w:bookmarkStart w:id="277" w:name="_Toc119665478"/>
      <w:r w:rsidRPr="00676F8B">
        <w:lastRenderedPageBreak/>
        <w:t>Timor-Leste</w:t>
      </w:r>
      <w:r w:rsidR="00FD146F" w:rsidRPr="00676F8B">
        <w:t>:</w:t>
      </w:r>
      <w:r w:rsidRPr="00676F8B">
        <w:t xml:space="preserve"> </w:t>
      </w:r>
      <w:r w:rsidR="00FD146F" w:rsidRPr="00676F8B">
        <w:t>Various</w:t>
      </w:r>
      <w:r w:rsidRPr="00676F8B">
        <w:t xml:space="preserve"> Forecasts (WEO)</w:t>
      </w:r>
      <w:bookmarkEnd w:id="276"/>
      <w:bookmarkEnd w:id="277"/>
    </w:p>
    <w:p w14:paraId="2938708B" w14:textId="77777777" w:rsidR="00815693" w:rsidRPr="00676F8B" w:rsidRDefault="00815693" w:rsidP="00815693">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676F8B">
        <w:rPr>
          <w:noProof/>
        </w:rPr>
        <w:drawing>
          <wp:inline distT="0" distB="0" distL="0" distR="0" wp14:anchorId="7BDE22DB" wp14:editId="45762B93">
            <wp:extent cx="5788025" cy="2473214"/>
            <wp:effectExtent l="0" t="0" r="3175" b="3810"/>
            <wp:docPr id="2241" name="Picture 2241" descr="Figure 31. Timor-Leste: Various Forecasts - part 1&#10;&#10;The figure has 4 figures: GDP Current, GDP Per Capita, Inflation Index and Gross Debt. It shows how forecasts changed between October 2019, October 2020 and Octobe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2241" descr="Figure 31. Timor-Leste: Various Forecasts - part 1&#10;&#10;The figure has 4 figures: GDP Current, GDP Per Capita, Inflation Index and Gross Debt. It shows how forecasts changed between October 2019, October 2020 and October 2021. "/>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5806232" cy="2480994"/>
                    </a:xfrm>
                    <a:prstGeom prst="rect">
                      <a:avLst/>
                    </a:prstGeom>
                    <a:ln>
                      <a:noFill/>
                    </a:ln>
                    <a:extLst>
                      <a:ext uri="{53640926-AAD7-44D8-BBD7-CCE9431645EC}">
                        <a14:shadowObscured xmlns:a14="http://schemas.microsoft.com/office/drawing/2010/main"/>
                      </a:ext>
                    </a:extLst>
                  </pic:spPr>
                </pic:pic>
              </a:graphicData>
            </a:graphic>
          </wp:inline>
        </w:drawing>
      </w:r>
      <w:r w:rsidRPr="00676F8B">
        <w:rPr>
          <w:noProof/>
        </w:rPr>
        <w:t xml:space="preserve"> </w:t>
      </w:r>
      <w:r w:rsidRPr="00676F8B">
        <w:rPr>
          <w:noProof/>
        </w:rPr>
        <w:drawing>
          <wp:inline distT="0" distB="0" distL="0" distR="0" wp14:anchorId="637AAA7D" wp14:editId="2B72A783">
            <wp:extent cx="5788169" cy="2476006"/>
            <wp:effectExtent l="0" t="0" r="3175" b="635"/>
            <wp:docPr id="2242" name="Picture 2242" descr="Figure 31. Timor-Leste: Various Forecasts - part 2&#10;&#10;The figure has 4 figures: Government Revenues, Government Expenditures, Net Lending/Borrowing and Current Account trends, all as percentage of GDP. It shows how forecasts changed between October 2019, October 2020 and Octobe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descr="Figure 31. Timor-Leste: Various Forecasts - part 2&#10;&#10;The figure has 4 figures: Government Revenues, Government Expenditures, Net Lending/Borrowing and Current Account trends, all as percentage of GDP. It shows how forecasts changed between October 2019, October 2020 and October 2021. "/>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5810734" cy="2485659"/>
                    </a:xfrm>
                    <a:prstGeom prst="rect">
                      <a:avLst/>
                    </a:prstGeom>
                    <a:ln>
                      <a:noFill/>
                    </a:ln>
                    <a:extLst>
                      <a:ext uri="{53640926-AAD7-44D8-BBD7-CCE9431645EC}">
                        <a14:shadowObscured xmlns:a14="http://schemas.microsoft.com/office/drawing/2010/main"/>
                      </a:ext>
                    </a:extLst>
                  </pic:spPr>
                </pic:pic>
              </a:graphicData>
            </a:graphic>
          </wp:inline>
        </w:drawing>
      </w:r>
    </w:p>
    <w:p w14:paraId="75424589" w14:textId="77777777" w:rsidR="00815693" w:rsidRPr="00676F8B" w:rsidRDefault="00815693" w:rsidP="00815693">
      <w:pPr>
        <w:jc w:val="both"/>
        <w:rPr>
          <w:i/>
          <w:iCs/>
          <w:sz w:val="16"/>
          <w:szCs w:val="16"/>
        </w:rPr>
      </w:pPr>
      <w:r w:rsidRPr="00676F8B">
        <w:rPr>
          <w:i/>
          <w:iCs/>
          <w:sz w:val="16"/>
          <w:szCs w:val="16"/>
        </w:rPr>
        <w:t>Source: WDI 04/03/2022. GDP figures for WEO 2019 used a different methodology to WEO 2020 and 2021 by including related extractive industry operations. WEO also uses a different methodology for NLG compared to IMF GFS reporting.</w:t>
      </w:r>
    </w:p>
    <w:p w14:paraId="6CA74211" w14:textId="3552BECF" w:rsidR="0090423B" w:rsidRPr="00676F8B" w:rsidRDefault="009030CF" w:rsidP="0090423B">
      <w:pPr>
        <w:jc w:val="both"/>
      </w:pPr>
      <w:r w:rsidRPr="00676F8B">
        <w:rPr>
          <w:b/>
          <w:bCs/>
        </w:rPr>
        <w:t xml:space="preserve">However, </w:t>
      </w:r>
      <w:r w:rsidR="0090423B" w:rsidRPr="00676F8B">
        <w:rPr>
          <w:b/>
          <w:bCs/>
        </w:rPr>
        <w:t xml:space="preserve">future generations are paying for the stability with around </w:t>
      </w:r>
      <w:r w:rsidR="00A374C0">
        <w:rPr>
          <w:b/>
          <w:bCs/>
        </w:rPr>
        <w:t>AUD</w:t>
      </w:r>
      <w:r w:rsidR="0090423B" w:rsidRPr="00676F8B">
        <w:rPr>
          <w:b/>
          <w:bCs/>
        </w:rPr>
        <w:t>1.6</w:t>
      </w:r>
      <w:r w:rsidR="00A374C0">
        <w:rPr>
          <w:b/>
          <w:bCs/>
        </w:rPr>
        <w:t> </w:t>
      </w:r>
      <w:r w:rsidR="0090423B" w:rsidRPr="00676F8B">
        <w:rPr>
          <w:b/>
          <w:bCs/>
        </w:rPr>
        <w:t>b</w:t>
      </w:r>
      <w:r w:rsidR="00A374C0">
        <w:rPr>
          <w:b/>
          <w:bCs/>
        </w:rPr>
        <w:t>illion</w:t>
      </w:r>
      <w:r w:rsidR="0090423B" w:rsidRPr="00676F8B">
        <w:rPr>
          <w:b/>
          <w:bCs/>
        </w:rPr>
        <w:t xml:space="preserve"> </w:t>
      </w:r>
      <w:r w:rsidR="00611F62">
        <w:rPr>
          <w:b/>
          <w:bCs/>
        </w:rPr>
        <w:t xml:space="preserve">in </w:t>
      </w:r>
      <w:r w:rsidR="0090423B" w:rsidRPr="00676F8B">
        <w:rPr>
          <w:b/>
          <w:bCs/>
        </w:rPr>
        <w:t xml:space="preserve">excess withdrawals being drawn down from the country’s savings fund over 3 years </w:t>
      </w:r>
      <w:r w:rsidR="0090423B" w:rsidRPr="00676F8B">
        <w:t>between 2020 and 2022</w:t>
      </w:r>
      <w:r w:rsidR="0090423B" w:rsidRPr="00676F8B">
        <w:rPr>
          <w:b/>
          <w:bCs/>
        </w:rPr>
        <w:t xml:space="preserve">. </w:t>
      </w:r>
      <w:r w:rsidR="0090423B" w:rsidRPr="00676F8B">
        <w:t>Around US</w:t>
      </w:r>
      <w:r w:rsidR="00A374C0">
        <w:t>D</w:t>
      </w:r>
      <w:r w:rsidR="0090423B" w:rsidRPr="00676F8B">
        <w:t>0.8</w:t>
      </w:r>
      <w:r w:rsidR="00A374C0">
        <w:t> </w:t>
      </w:r>
      <w:r w:rsidR="0090423B" w:rsidRPr="00676F8B">
        <w:t>b</w:t>
      </w:r>
      <w:r w:rsidR="00A374C0">
        <w:t>illion</w:t>
      </w:r>
      <w:r w:rsidR="0090423B" w:rsidRPr="00676F8B">
        <w:t xml:space="preserve"> above the Estimated Sustainable Income</w:t>
      </w:r>
      <w:r w:rsidR="0090423B" w:rsidRPr="00676F8B">
        <w:rPr>
          <w:rStyle w:val="FootnoteReference"/>
        </w:rPr>
        <w:footnoteReference w:id="85"/>
      </w:r>
      <w:r w:rsidR="0090423B" w:rsidRPr="00676F8B">
        <w:t xml:space="preserve"> (ESI) of Timor-Leste’s Savings and Stabilization Fund is estimated to have been withdrawn to finance the </w:t>
      </w:r>
      <w:r w:rsidR="00193972">
        <w:t>b</w:t>
      </w:r>
      <w:r w:rsidR="0090423B" w:rsidRPr="00676F8B">
        <w:t>udget in 2021. This was US</w:t>
      </w:r>
      <w:r w:rsidR="00A374C0">
        <w:t>D</w:t>
      </w:r>
      <w:r w:rsidR="0090423B" w:rsidRPr="00676F8B">
        <w:t>500</w:t>
      </w:r>
      <w:r w:rsidR="00A374C0">
        <w:t> </w:t>
      </w:r>
      <w:r w:rsidR="0090423B" w:rsidRPr="00676F8B">
        <w:t>m</w:t>
      </w:r>
      <w:r w:rsidR="00A374C0">
        <w:t>illion</w:t>
      </w:r>
      <w:r w:rsidR="0090423B" w:rsidRPr="00676F8B">
        <w:t xml:space="preserve"> more than what was withdrawn </w:t>
      </w:r>
      <w:r w:rsidR="00611F62">
        <w:t>above</w:t>
      </w:r>
      <w:r w:rsidR="0090423B" w:rsidRPr="00676F8B">
        <w:t xml:space="preserve"> the ESI in 2020. It was the largest ever annual excess withdrawal since Timor-Leste’s independence. </w:t>
      </w:r>
      <w:r w:rsidR="00611F62">
        <w:t xml:space="preserve">The year </w:t>
      </w:r>
      <w:r w:rsidR="0090423B" w:rsidRPr="00676F8B">
        <w:t xml:space="preserve">2012 was the last time a similar amount was withdrawn from the </w:t>
      </w:r>
      <w:r w:rsidR="00DE6986">
        <w:t>f</w:t>
      </w:r>
      <w:r w:rsidR="0090423B" w:rsidRPr="00676F8B">
        <w:t xml:space="preserve">und. Another </w:t>
      </w:r>
      <w:r w:rsidR="00E912E7">
        <w:t>AUD</w:t>
      </w:r>
      <w:r w:rsidR="0090423B" w:rsidRPr="00676F8B">
        <w:t>500</w:t>
      </w:r>
      <w:r w:rsidR="00E912E7">
        <w:t> </w:t>
      </w:r>
      <w:r w:rsidR="0090423B" w:rsidRPr="00676F8B">
        <w:t>m</w:t>
      </w:r>
      <w:r w:rsidR="00E912E7">
        <w:t>illion</w:t>
      </w:r>
      <w:r w:rsidR="0090423B" w:rsidRPr="00676F8B">
        <w:t xml:space="preserve"> above the ESI is budgeted to be withdrawn in 2022. </w:t>
      </w:r>
    </w:p>
    <w:p w14:paraId="0A727CBA" w14:textId="26CAC0E7" w:rsidR="00815693" w:rsidRPr="00676F8B" w:rsidRDefault="00815693" w:rsidP="00815693">
      <w:pPr>
        <w:jc w:val="both"/>
      </w:pPr>
      <w:r w:rsidRPr="00676F8B">
        <w:rPr>
          <w:b/>
          <w:bCs/>
        </w:rPr>
        <w:t xml:space="preserve">Overall government revenues were stable in 2020 and 2021 thanks to the </w:t>
      </w:r>
      <w:r w:rsidR="00E912E7">
        <w:rPr>
          <w:b/>
          <w:bCs/>
        </w:rPr>
        <w:t>Savings and S</w:t>
      </w:r>
      <w:r w:rsidRPr="00676F8B">
        <w:rPr>
          <w:b/>
          <w:bCs/>
        </w:rPr>
        <w:t xml:space="preserve">tabilization </w:t>
      </w:r>
      <w:r w:rsidR="00E912E7">
        <w:rPr>
          <w:b/>
          <w:bCs/>
        </w:rPr>
        <w:t>F</w:t>
      </w:r>
      <w:r w:rsidRPr="00676F8B">
        <w:rPr>
          <w:b/>
          <w:bCs/>
        </w:rPr>
        <w:t>und</w:t>
      </w:r>
      <w:r w:rsidR="00611F62">
        <w:rPr>
          <w:b/>
          <w:bCs/>
        </w:rPr>
        <w:t>,</w:t>
      </w:r>
      <w:r w:rsidRPr="00676F8B">
        <w:rPr>
          <w:b/>
          <w:bCs/>
        </w:rPr>
        <w:t xml:space="preserve"> </w:t>
      </w:r>
      <w:r w:rsidR="00611F62">
        <w:rPr>
          <w:b/>
          <w:bCs/>
        </w:rPr>
        <w:t>which</w:t>
      </w:r>
      <w:r w:rsidR="00611F62" w:rsidRPr="00676F8B">
        <w:rPr>
          <w:b/>
          <w:bCs/>
        </w:rPr>
        <w:t xml:space="preserve"> </w:t>
      </w:r>
      <w:r w:rsidRPr="00676F8B">
        <w:rPr>
          <w:b/>
          <w:bCs/>
        </w:rPr>
        <w:t>provides the ability to the authorities to smooth out aggregate revenues during period of volatility</w:t>
      </w:r>
      <w:r w:rsidRPr="00676F8B">
        <w:t>.</w:t>
      </w:r>
      <w:r w:rsidR="004A2D1A" w:rsidRPr="00676F8B">
        <w:rPr>
          <w:rStyle w:val="FootnoteReference"/>
        </w:rPr>
        <w:footnoteReference w:id="86"/>
      </w:r>
      <w:r w:rsidRPr="00676F8B">
        <w:t xml:space="preserve"> The Government of Timor-Leste has recently been grappling with fiscal sustainability policy positions. One option has been to have a slow decline in aggregate revenues to extend the time before the Savings and Stabilization Fund is depleted. This option basically has domestic revenues </w:t>
      </w:r>
      <w:r w:rsidRPr="00676F8B">
        <w:lastRenderedPageBreak/>
        <w:t xml:space="preserve">increasing with withdrawals from Savings and Stabilization Fund being closer to the ESI rather than the high levels of the last decade. The Ministry of Finance forecasts that under historical </w:t>
      </w:r>
      <w:r w:rsidR="00DE6986">
        <w:t>f</w:t>
      </w:r>
      <w:r w:rsidRPr="00676F8B">
        <w:t xml:space="preserve">und withdrawal rates, the </w:t>
      </w:r>
      <w:r w:rsidR="00DE6986">
        <w:t>f</w:t>
      </w:r>
      <w:r w:rsidRPr="00676F8B">
        <w:t>und will be depleted within 12 years by 2034</w:t>
      </w:r>
      <w:r w:rsidR="0096096E">
        <w:t>.</w:t>
      </w:r>
      <w:r w:rsidRPr="00676F8B">
        <w:rPr>
          <w:rStyle w:val="FootnoteReference"/>
        </w:rPr>
        <w:footnoteReference w:id="87"/>
      </w:r>
    </w:p>
    <w:p w14:paraId="6527AB08" w14:textId="16C25519" w:rsidR="00815693" w:rsidRPr="00676F8B" w:rsidRDefault="00815693" w:rsidP="00815693">
      <w:pPr>
        <w:jc w:val="both"/>
      </w:pPr>
      <w:r w:rsidRPr="00676F8B">
        <w:rPr>
          <w:b/>
          <w:bCs/>
        </w:rPr>
        <w:t>Growth in gross debt followed pre-</w:t>
      </w:r>
      <w:r w:rsidR="000D740B" w:rsidRPr="00676F8B">
        <w:rPr>
          <w:b/>
          <w:bCs/>
        </w:rPr>
        <w:t>COVID-19</w:t>
      </w:r>
      <w:r w:rsidRPr="00676F8B">
        <w:rPr>
          <w:b/>
          <w:bCs/>
        </w:rPr>
        <w:t xml:space="preserve"> trends, increasing by 2.6 percentage points to 12.3</w:t>
      </w:r>
      <w:r w:rsidR="006D1904">
        <w:rPr>
          <w:b/>
          <w:bCs/>
        </w:rPr>
        <w:t>%</w:t>
      </w:r>
      <w:r w:rsidRPr="00676F8B">
        <w:rPr>
          <w:b/>
          <w:bCs/>
        </w:rPr>
        <w:t xml:space="preserve"> of GDP</w:t>
      </w:r>
      <w:r w:rsidRPr="00676F8B">
        <w:t xml:space="preserve"> </w:t>
      </w:r>
      <w:r w:rsidRPr="00676F8B">
        <w:rPr>
          <w:b/>
          <w:bCs/>
        </w:rPr>
        <w:t>(US</w:t>
      </w:r>
      <w:r w:rsidR="000E638D">
        <w:rPr>
          <w:b/>
          <w:bCs/>
        </w:rPr>
        <w:t>D</w:t>
      </w:r>
      <w:r w:rsidRPr="00676F8B">
        <w:rPr>
          <w:b/>
          <w:bCs/>
        </w:rPr>
        <w:t>218.37m</w:t>
      </w:r>
      <w:r w:rsidRPr="00676F8B">
        <w:rPr>
          <w:rStyle w:val="FootnoteReference"/>
          <w:b/>
          <w:bCs/>
        </w:rPr>
        <w:footnoteReference w:id="88"/>
      </w:r>
      <w:r w:rsidRPr="00676F8B">
        <w:rPr>
          <w:b/>
          <w:bCs/>
        </w:rPr>
        <w:t xml:space="preserve">) between 2019 and 2020. </w:t>
      </w:r>
      <w:r w:rsidRPr="00676F8B">
        <w:t>This is equivalent to a 13</w:t>
      </w:r>
      <w:r w:rsidR="006D1904">
        <w:t>%</w:t>
      </w:r>
      <w:r w:rsidRPr="00676F8B">
        <w:t xml:space="preserve"> increase in debt in nominal terms. Gross debt increased by a further 28</w:t>
      </w:r>
      <w:r w:rsidR="006D1904">
        <w:t>%</w:t>
      </w:r>
      <w:r w:rsidRPr="00676F8B">
        <w:t xml:space="preserve"> in 2021 and is projected to stabili</w:t>
      </w:r>
      <w:r w:rsidR="000E638D">
        <w:t>s</w:t>
      </w:r>
      <w:r w:rsidRPr="00676F8B">
        <w:t>e at around 15</w:t>
      </w:r>
      <w:r w:rsidR="006D1904">
        <w:t>%</w:t>
      </w:r>
      <w:r w:rsidRPr="00676F8B">
        <w:t xml:space="preserve"> growth per annum over the medium</w:t>
      </w:r>
      <w:r w:rsidR="00611F62">
        <w:t>-</w:t>
      </w:r>
      <w:r w:rsidRPr="00676F8B">
        <w:t>term under Oct</w:t>
      </w:r>
      <w:r w:rsidR="000E638D">
        <w:t>ober</w:t>
      </w:r>
      <w:r w:rsidRPr="00676F8B">
        <w:t xml:space="preserve"> 21 WEO assumptions. Existing debt stock is all on concessional terms provided by ADB, World Bank</w:t>
      </w:r>
      <w:r w:rsidR="00611F62">
        <w:t>,</w:t>
      </w:r>
      <w:r w:rsidRPr="00676F8B">
        <w:t xml:space="preserve"> and </w:t>
      </w:r>
      <w:r w:rsidR="00611F62">
        <w:t>Japan International Cooperation Agency (</w:t>
      </w:r>
      <w:r w:rsidRPr="00676F8B">
        <w:t>JICA</w:t>
      </w:r>
      <w:r w:rsidR="00611F62">
        <w:t>)</w:t>
      </w:r>
      <w:r w:rsidRPr="00676F8B">
        <w:t xml:space="preserve">. The authorities continue to consider options to expand debt policy to include other instruments like Treasury and/or Central Bank Bills.  </w:t>
      </w:r>
    </w:p>
    <w:p w14:paraId="3DD94C57" w14:textId="77777777" w:rsidR="00815693" w:rsidRPr="00676F8B" w:rsidRDefault="00815693" w:rsidP="00815693">
      <w:pPr>
        <w:pStyle w:val="FigureHeaderAFI"/>
      </w:pPr>
      <w:bookmarkStart w:id="278" w:name="_Ref100384836"/>
      <w:bookmarkStart w:id="279" w:name="_Toc119665479"/>
      <w:r w:rsidRPr="00676F8B">
        <w:t>Timor-Leste Expenditures by Function of Government (COFOG)</w:t>
      </w:r>
      <w:bookmarkEnd w:id="278"/>
      <w:bookmarkEnd w:id="279"/>
    </w:p>
    <w:p w14:paraId="545277CD" w14:textId="77777777" w:rsidR="00815693" w:rsidRPr="00676F8B" w:rsidRDefault="00815693" w:rsidP="00815693">
      <w:pPr>
        <w:pBdr>
          <w:top w:val="single" w:sz="8" w:space="1" w:color="40BAD2"/>
          <w:left w:val="single" w:sz="8" w:space="4" w:color="40BAD2"/>
          <w:bottom w:val="single" w:sz="8" w:space="1" w:color="40BAD2"/>
          <w:right w:val="single" w:sz="8" w:space="4" w:color="40BAD2"/>
        </w:pBdr>
        <w:spacing w:after="0" w:line="240" w:lineRule="auto"/>
        <w:jc w:val="center"/>
        <w:rPr>
          <w:noProof/>
        </w:rPr>
      </w:pPr>
      <w:r w:rsidRPr="00676F8B">
        <w:rPr>
          <w:noProof/>
        </w:rPr>
        <w:drawing>
          <wp:inline distT="0" distB="0" distL="0" distR="0" wp14:anchorId="28AF8AB4" wp14:editId="6765C104">
            <wp:extent cx="4535906" cy="2971800"/>
            <wp:effectExtent l="0" t="0" r="0" b="0"/>
            <wp:docPr id="2243" name="Picture 2243" descr="Figure 32. Timor-Leste Expenditures by Function of Government (COFOG)&#10;&#10;This shows Timor-Leste expenditures according to the GFS standard of classifying the 10 functions of government. It reveals that the three functions with the most amount of funding are Economic Affairs, General Public Services, and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2243" descr="Figure 32. Timor-Leste Expenditures by Function of Government (COFOG)&#10;&#10;This shows Timor-Leste expenditures according to the GFS standard of classifying the 10 functions of government. It reveals that the three functions with the most amount of funding are Economic Affairs, General Public Services, and Health. "/>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4582171" cy="3002112"/>
                    </a:xfrm>
                    <a:prstGeom prst="rect">
                      <a:avLst/>
                    </a:prstGeom>
                    <a:ln>
                      <a:noFill/>
                    </a:ln>
                    <a:extLst>
                      <a:ext uri="{53640926-AAD7-44D8-BBD7-CCE9431645EC}">
                        <a14:shadowObscured xmlns:a14="http://schemas.microsoft.com/office/drawing/2010/main"/>
                      </a:ext>
                    </a:extLst>
                  </pic:spPr>
                </pic:pic>
              </a:graphicData>
            </a:graphic>
          </wp:inline>
        </w:drawing>
      </w:r>
    </w:p>
    <w:p w14:paraId="7ACAD746" w14:textId="4FBEC191" w:rsidR="00815693" w:rsidRPr="00676F8B" w:rsidRDefault="00815693" w:rsidP="00815693">
      <w:pPr>
        <w:jc w:val="both"/>
        <w:rPr>
          <w:i/>
          <w:iCs/>
          <w:sz w:val="16"/>
          <w:szCs w:val="16"/>
        </w:rPr>
      </w:pPr>
      <w:r w:rsidRPr="00676F8B">
        <w:rPr>
          <w:i/>
          <w:iCs/>
          <w:sz w:val="16"/>
          <w:szCs w:val="16"/>
        </w:rPr>
        <w:t>Source: Timor-Leste Budget 2022 Book 1</w:t>
      </w:r>
      <w:r w:rsidR="00611F62">
        <w:rPr>
          <w:i/>
          <w:iCs/>
          <w:sz w:val="16"/>
          <w:szCs w:val="16"/>
        </w:rPr>
        <w:t>,</w:t>
      </w:r>
      <w:r w:rsidRPr="00676F8B">
        <w:rPr>
          <w:i/>
          <w:iCs/>
          <w:sz w:val="16"/>
          <w:szCs w:val="16"/>
        </w:rPr>
        <w:t xml:space="preserve"> p</w:t>
      </w:r>
      <w:r w:rsidR="00611F62">
        <w:rPr>
          <w:i/>
          <w:iCs/>
          <w:sz w:val="16"/>
          <w:szCs w:val="16"/>
        </w:rPr>
        <w:t>.</w:t>
      </w:r>
      <w:r w:rsidRPr="00676F8B">
        <w:rPr>
          <w:i/>
          <w:iCs/>
          <w:sz w:val="16"/>
          <w:szCs w:val="16"/>
        </w:rPr>
        <w:t>68.</w:t>
      </w:r>
    </w:p>
    <w:p w14:paraId="52B19688" w14:textId="1F9C3366" w:rsidR="00815693" w:rsidRPr="00676F8B" w:rsidRDefault="00815693" w:rsidP="00815693">
      <w:pPr>
        <w:jc w:val="both"/>
      </w:pPr>
      <w:r w:rsidRPr="00676F8B">
        <w:rPr>
          <w:b/>
          <w:bCs/>
        </w:rPr>
        <w:t>Government expenditures fell by 5.5</w:t>
      </w:r>
      <w:r w:rsidR="006D1904">
        <w:rPr>
          <w:b/>
          <w:bCs/>
        </w:rPr>
        <w:t>%</w:t>
      </w:r>
      <w:r w:rsidRPr="00676F8B">
        <w:rPr>
          <w:b/>
          <w:bCs/>
        </w:rPr>
        <w:t xml:space="preserve"> in 2020</w:t>
      </w:r>
      <w:r w:rsidR="00CF4872">
        <w:rPr>
          <w:b/>
          <w:bCs/>
        </w:rPr>
        <w:t>,</w:t>
      </w:r>
      <w:r w:rsidRPr="00676F8B">
        <w:rPr>
          <w:b/>
          <w:bCs/>
        </w:rPr>
        <w:t xml:space="preserve"> but </w:t>
      </w:r>
      <w:r w:rsidR="004B522C" w:rsidRPr="00676F8B">
        <w:rPr>
          <w:b/>
          <w:bCs/>
        </w:rPr>
        <w:t>are</w:t>
      </w:r>
      <w:r w:rsidRPr="00676F8B">
        <w:rPr>
          <w:b/>
          <w:bCs/>
        </w:rPr>
        <w:t xml:space="preserve"> projected to increase by 29</w:t>
      </w:r>
      <w:r w:rsidR="006D1904">
        <w:rPr>
          <w:b/>
          <w:bCs/>
        </w:rPr>
        <w:t>%</w:t>
      </w:r>
      <w:r w:rsidRPr="00676F8B">
        <w:rPr>
          <w:b/>
          <w:bCs/>
        </w:rPr>
        <w:t xml:space="preserve"> in 2021</w:t>
      </w:r>
      <w:r w:rsidRPr="00676F8B">
        <w:t>, with another increase of 13</w:t>
      </w:r>
      <w:r w:rsidR="006D1904">
        <w:t>%</w:t>
      </w:r>
      <w:r w:rsidRPr="00676F8B">
        <w:t xml:space="preserve"> projected for 2022. Aggregate expenditure policy is in effect set by Petroleum Fund withdrawal policy. </w:t>
      </w:r>
      <w:r w:rsidR="00CF4872">
        <w:t>B</w:t>
      </w:r>
      <w:r w:rsidRPr="00676F8B">
        <w:t xml:space="preserve">udget expenditures </w:t>
      </w:r>
      <w:r w:rsidR="00CF4872">
        <w:t xml:space="preserve">in 2021 </w:t>
      </w:r>
      <w:r w:rsidRPr="00676F8B">
        <w:t xml:space="preserve">on health and education went up significantly, while social protection </w:t>
      </w:r>
      <w:r w:rsidR="00CF4872">
        <w:t>went</w:t>
      </w:r>
      <w:r w:rsidR="00CF4872" w:rsidRPr="00676F8B">
        <w:t xml:space="preserve"> </w:t>
      </w:r>
      <w:r w:rsidRPr="00676F8B">
        <w:t>down somewhat. Expenditures on economic affairs doubled to US</w:t>
      </w:r>
      <w:r w:rsidR="000E638D">
        <w:t>D</w:t>
      </w:r>
      <w:r w:rsidRPr="00676F8B">
        <w:t>0.7</w:t>
      </w:r>
      <w:r w:rsidR="000E638D">
        <w:t> </w:t>
      </w:r>
      <w:r w:rsidRPr="00676F8B">
        <w:t>b</w:t>
      </w:r>
      <w:r w:rsidR="000E638D">
        <w:t>illion</w:t>
      </w:r>
      <w:r w:rsidRPr="00676F8B">
        <w:t xml:space="preserve"> (see </w:t>
      </w:r>
      <w:r w:rsidRPr="00676F8B">
        <w:fldChar w:fldCharType="begin"/>
      </w:r>
      <w:r w:rsidRPr="00676F8B">
        <w:instrText xml:space="preserve"> REF _Ref100384836 \r \h </w:instrText>
      </w:r>
      <w:r w:rsidRPr="00676F8B">
        <w:fldChar w:fldCharType="separate"/>
      </w:r>
      <w:r w:rsidR="002F7896">
        <w:t>Figure 32</w:t>
      </w:r>
      <w:r w:rsidRPr="00676F8B">
        <w:fldChar w:fldCharType="end"/>
      </w:r>
      <w:r w:rsidRPr="00676F8B">
        <w:t>).</w:t>
      </w:r>
    </w:p>
    <w:p w14:paraId="01E8D439" w14:textId="4DCAB563" w:rsidR="00815693" w:rsidRPr="00676F8B" w:rsidRDefault="00815693" w:rsidP="00815693">
      <w:pPr>
        <w:jc w:val="both"/>
      </w:pPr>
      <w:r w:rsidRPr="00676F8B">
        <w:rPr>
          <w:b/>
          <w:bCs/>
        </w:rPr>
        <w:t xml:space="preserve">Non-oil deficits reduced in 2020 and increased in 2021. </w:t>
      </w:r>
      <w:r w:rsidRPr="00676F8B">
        <w:t>In FY</w:t>
      </w:r>
      <w:r w:rsidR="005002E2">
        <w:t> </w:t>
      </w:r>
      <w:r w:rsidRPr="00676F8B">
        <w:t xml:space="preserve">2020 </w:t>
      </w:r>
      <w:r w:rsidR="00CF4872">
        <w:t xml:space="preserve">the </w:t>
      </w:r>
      <w:r w:rsidRPr="00676F8B">
        <w:t>non-oil deficit was US</w:t>
      </w:r>
      <w:r w:rsidR="000E638D">
        <w:t>D</w:t>
      </w:r>
      <w:r w:rsidRPr="00676F8B">
        <w:t>429</w:t>
      </w:r>
      <w:r w:rsidR="000E638D">
        <w:t> </w:t>
      </w:r>
      <w:r w:rsidRPr="00676F8B">
        <w:t>m</w:t>
      </w:r>
      <w:r w:rsidR="000E638D">
        <w:t>illion</w:t>
      </w:r>
      <w:r w:rsidRPr="00676F8B">
        <w:t xml:space="preserve">. The </w:t>
      </w:r>
      <w:r w:rsidR="000E638D">
        <w:t>g</w:t>
      </w:r>
      <w:r w:rsidRPr="00676F8B">
        <w:t>overnment projects that the deficit was to increase to US</w:t>
      </w:r>
      <w:r w:rsidR="000E638D">
        <w:t>D</w:t>
      </w:r>
      <w:r w:rsidRPr="00676F8B">
        <w:t>1.3</w:t>
      </w:r>
      <w:r w:rsidR="000E638D">
        <w:t> </w:t>
      </w:r>
      <w:r w:rsidRPr="00676F8B">
        <w:t>b</w:t>
      </w:r>
      <w:r w:rsidR="000E638D">
        <w:t>illion</w:t>
      </w:r>
      <w:r w:rsidRPr="00676F8B">
        <w:t xml:space="preserve"> in 2021</w:t>
      </w:r>
      <w:r w:rsidR="00CF4872">
        <w:t>,</w:t>
      </w:r>
      <w:r w:rsidRPr="00676F8B">
        <w:t xml:space="preserve"> softening to </w:t>
      </w:r>
      <w:r w:rsidR="007707F5">
        <w:t>USD</w:t>
      </w:r>
      <w:r w:rsidRPr="00676F8B">
        <w:t>1.0</w:t>
      </w:r>
      <w:r w:rsidR="007707F5">
        <w:t> </w:t>
      </w:r>
      <w:r w:rsidRPr="00676F8B">
        <w:t>b</w:t>
      </w:r>
      <w:r w:rsidR="007707F5">
        <w:t>illion</w:t>
      </w:r>
      <w:r w:rsidRPr="00676F8B">
        <w:t xml:space="preserve"> in 2022, then doubling to </w:t>
      </w:r>
      <w:r w:rsidR="007707F5">
        <w:t>USD</w:t>
      </w:r>
      <w:r w:rsidRPr="00676F8B">
        <w:t>2</w:t>
      </w:r>
      <w:r w:rsidR="007707F5">
        <w:t> </w:t>
      </w:r>
      <w:r w:rsidRPr="00676F8B">
        <w:t>b</w:t>
      </w:r>
      <w:r w:rsidR="007707F5">
        <w:t>illion</w:t>
      </w:r>
      <w:r w:rsidRPr="00676F8B">
        <w:t xml:space="preserve"> in 2023</w:t>
      </w:r>
      <w:r w:rsidR="0096096E">
        <w:t>.</w:t>
      </w:r>
      <w:r w:rsidRPr="00676F8B">
        <w:rPr>
          <w:rStyle w:val="FootnoteReference"/>
        </w:rPr>
        <w:footnoteReference w:id="89"/>
      </w:r>
      <w:r w:rsidRPr="00676F8B">
        <w:t xml:space="preserve"> WEO forecasts reflect a more prudential position (</w:t>
      </w:r>
      <w:r w:rsidR="007707F5">
        <w:t xml:space="preserve">see </w:t>
      </w:r>
      <w:r w:rsidRPr="00676F8B">
        <w:fldChar w:fldCharType="begin"/>
      </w:r>
      <w:r w:rsidRPr="00676F8B">
        <w:instrText xml:space="preserve"> REF _Ref100390116 \r \p \h </w:instrText>
      </w:r>
      <w:r w:rsidRPr="00676F8B">
        <w:fldChar w:fldCharType="separate"/>
      </w:r>
      <w:r w:rsidR="002F7896">
        <w:t>Figure 33 below</w:t>
      </w:r>
      <w:r w:rsidRPr="00676F8B">
        <w:fldChar w:fldCharType="end"/>
      </w:r>
      <w:r w:rsidRPr="00676F8B">
        <w:t xml:space="preserve">). </w:t>
      </w:r>
    </w:p>
    <w:p w14:paraId="5C224900" w14:textId="712762FD" w:rsidR="00815693" w:rsidRPr="00676F8B" w:rsidRDefault="00815693" w:rsidP="00815693">
      <w:pPr>
        <w:jc w:val="both"/>
      </w:pPr>
      <w:r w:rsidRPr="00676F8B">
        <w:rPr>
          <w:b/>
          <w:bCs/>
        </w:rPr>
        <w:t>Timor-Leste finances its non-oil deficits</w:t>
      </w:r>
      <w:r w:rsidRPr="00676F8B">
        <w:rPr>
          <w:rStyle w:val="FootnoteReference"/>
          <w:b/>
          <w:bCs/>
        </w:rPr>
        <w:footnoteReference w:id="90"/>
      </w:r>
      <w:r w:rsidRPr="00676F8B">
        <w:rPr>
          <w:b/>
          <w:bCs/>
        </w:rPr>
        <w:t xml:space="preserve"> </w:t>
      </w:r>
      <w:r w:rsidR="00CF4872">
        <w:rPr>
          <w:b/>
          <w:bCs/>
        </w:rPr>
        <w:t xml:space="preserve">in </w:t>
      </w:r>
      <w:r w:rsidRPr="00676F8B">
        <w:rPr>
          <w:b/>
          <w:bCs/>
        </w:rPr>
        <w:t>three ways:</w:t>
      </w:r>
      <w:r w:rsidRPr="00676F8B">
        <w:t xml:space="preserve"> by: i) </w:t>
      </w:r>
      <w:r w:rsidRPr="00783EB0">
        <w:rPr>
          <w:b/>
          <w:bCs/>
        </w:rPr>
        <w:t>reducing cash balances</w:t>
      </w:r>
      <w:r w:rsidRPr="00676F8B">
        <w:t xml:space="preserve"> in the consolidated fund</w:t>
      </w:r>
      <w:r w:rsidR="00CF4872">
        <w:t>,</w:t>
      </w:r>
      <w:r w:rsidRPr="00676F8B">
        <w:t xml:space="preserve"> including those derived from surpluses from previous years and those balances in appropriated multi-year fiscal funds, such as the Human Capital Fund, Infrastructure Fund, and </w:t>
      </w:r>
      <w:r w:rsidRPr="00676F8B">
        <w:lastRenderedPageBreak/>
        <w:t xml:space="preserve">autonomous region fund; ii) </w:t>
      </w:r>
      <w:r w:rsidRPr="00783EB0">
        <w:rPr>
          <w:b/>
          <w:bCs/>
        </w:rPr>
        <w:t>borrowing</w:t>
      </w:r>
      <w:r w:rsidRPr="00676F8B">
        <w:t xml:space="preserve">, currently using concessional debt instruments only; and iii) </w:t>
      </w:r>
      <w:r w:rsidRPr="00783EB0">
        <w:rPr>
          <w:b/>
          <w:bCs/>
        </w:rPr>
        <w:t>budget support</w:t>
      </w:r>
      <w:r w:rsidRPr="00676F8B">
        <w:t xml:space="preserve"> from the E</w:t>
      </w:r>
      <w:r w:rsidR="00CF4872">
        <w:t xml:space="preserve">uropean </w:t>
      </w:r>
      <w:r w:rsidRPr="00676F8B">
        <w:t>U</w:t>
      </w:r>
      <w:r w:rsidR="00CF4872">
        <w:t>nion</w:t>
      </w:r>
      <w:r w:rsidRPr="00676F8B">
        <w:t xml:space="preserve"> and Australia. WEO fiscal deficits (Net Lending</w:t>
      </w:r>
      <w:r w:rsidR="007D3503">
        <w:t>/</w:t>
      </w:r>
      <w:r w:rsidRPr="00676F8B">
        <w:t xml:space="preserve">Borrowing) are different </w:t>
      </w:r>
      <w:r w:rsidR="00CF4872">
        <w:t>from</w:t>
      </w:r>
      <w:r w:rsidR="00CF4872" w:rsidRPr="00676F8B">
        <w:t xml:space="preserve"> </w:t>
      </w:r>
      <w:r w:rsidRPr="00676F8B">
        <w:t>IMF GFS levels</w:t>
      </w:r>
      <w:r w:rsidR="00CF4872">
        <w:t>,</w:t>
      </w:r>
      <w:r w:rsidRPr="00676F8B">
        <w:t xml:space="preserve"> in that WEO uses non-oil deficits</w:t>
      </w:r>
      <w:r w:rsidR="00CF4872">
        <w:t>,</w:t>
      </w:r>
      <w:r w:rsidRPr="00676F8B">
        <w:t xml:space="preserve"> while GFS includes all withdrawals from the fund and all budget support as grant revenue.</w:t>
      </w:r>
    </w:p>
    <w:p w14:paraId="2A576AFB" w14:textId="0F0D7009" w:rsidR="00815693" w:rsidRPr="00676F8B" w:rsidRDefault="00815693" w:rsidP="00815693">
      <w:pPr>
        <w:pStyle w:val="FigureHeaderAFI"/>
      </w:pPr>
      <w:bookmarkStart w:id="280" w:name="_Ref100390116"/>
      <w:bookmarkStart w:id="281" w:name="_Toc119665480"/>
      <w:r w:rsidRPr="00676F8B">
        <w:t>Net</w:t>
      </w:r>
      <w:r w:rsidR="007D3503">
        <w:t xml:space="preserve"> </w:t>
      </w:r>
      <w:r w:rsidRPr="00676F8B">
        <w:t>Lending/Borrowing (NLB): GFS V’s Non-Oil</w:t>
      </w:r>
      <w:bookmarkEnd w:id="280"/>
      <w:bookmarkEnd w:id="281"/>
    </w:p>
    <w:p w14:paraId="76AFF1D4" w14:textId="689A4FA2" w:rsidR="00815693" w:rsidRPr="00676F8B" w:rsidRDefault="00815693" w:rsidP="00815693">
      <w:pPr>
        <w:pBdr>
          <w:top w:val="single" w:sz="8" w:space="1" w:color="40BAD2"/>
          <w:left w:val="single" w:sz="8" w:space="4" w:color="40BAD2"/>
          <w:bottom w:val="single" w:sz="8" w:space="1" w:color="40BAD2"/>
          <w:right w:val="single" w:sz="8" w:space="4" w:color="40BAD2"/>
        </w:pBdr>
        <w:spacing w:after="0" w:line="240" w:lineRule="auto"/>
        <w:jc w:val="center"/>
        <w:rPr>
          <w:noProof/>
          <w:color w:val="40BAD2"/>
        </w:rPr>
      </w:pPr>
      <w:r w:rsidRPr="00DA58A4">
        <w:rPr>
          <w:noProof/>
          <w:color w:val="2F5496" w:themeColor="accent1" w:themeShade="BF"/>
        </w:rPr>
        <w:t>GFS NLB – Excludes Ex</w:t>
      </w:r>
      <w:r w:rsidR="00EF7C7F" w:rsidRPr="00DA58A4">
        <w:rPr>
          <w:noProof/>
          <w:color w:val="2F5496" w:themeColor="accent1" w:themeShade="BF"/>
        </w:rPr>
        <w:t>c</w:t>
      </w:r>
      <w:r w:rsidRPr="00DA58A4">
        <w:rPr>
          <w:noProof/>
          <w:color w:val="2F5496" w:themeColor="accent1" w:themeShade="BF"/>
        </w:rPr>
        <w:t>ess Fund Withdrawals as Deficit Financing (included as Grant Revenue)</w:t>
      </w:r>
    </w:p>
    <w:p w14:paraId="56DD3944" w14:textId="77777777" w:rsidR="00815693" w:rsidRPr="00676F8B" w:rsidRDefault="00815693" w:rsidP="00815693">
      <w:pPr>
        <w:pBdr>
          <w:top w:val="single" w:sz="8" w:space="1" w:color="40BAD2"/>
          <w:left w:val="single" w:sz="8" w:space="4" w:color="40BAD2"/>
          <w:bottom w:val="single" w:sz="8" w:space="1" w:color="40BAD2"/>
          <w:right w:val="single" w:sz="8" w:space="4" w:color="40BAD2"/>
        </w:pBdr>
        <w:spacing w:after="0" w:line="240" w:lineRule="auto"/>
        <w:jc w:val="center"/>
        <w:rPr>
          <w:noProof/>
        </w:rPr>
      </w:pPr>
      <w:r w:rsidRPr="00676F8B">
        <w:rPr>
          <w:noProof/>
        </w:rPr>
        <w:drawing>
          <wp:inline distT="0" distB="0" distL="0" distR="0" wp14:anchorId="62D3E742" wp14:editId="59A144C4">
            <wp:extent cx="3603237" cy="1590304"/>
            <wp:effectExtent l="0" t="0" r="0" b="0"/>
            <wp:docPr id="2244" name="Picture 2244" descr="Figure 33. Net-Lending/Borrowing (NLB): GFS V’s Non-Oil - excludes excess fund withdrawals as included as grant revenue&#10;&#10;This shows how the different methodologies to calculate government deficits/surpluses compare. Specifically it compares the GFS methodology to calculate net lending/borrowing with the WEO  and Timor-Leste Government method which excludes Excess Fund Withdrawals from the Petroleum Fund, where excess withdrawals are defined as the amount of withdrawals over and above what the Estimated Sustainable Income (ESI) withdrawal amount is. ESI is a proxy for interest earned from the Petroleum F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Picture 2244" descr="Figure 33. Net-Lending/Borrowing (NLB): GFS V’s Non-Oil - excludes excess fund withdrawals as included as grant revenue&#10;&#10;This shows how the different methodologies to calculate government deficits/surpluses compare. Specifically it compares the GFS methodology to calculate net lending/borrowing with the WEO  and Timor-Leste Government method which excludes Excess Fund Withdrawals from the Petroleum Fund, where excess withdrawals are defined as the amount of withdrawals over and above what the Estimated Sustainable Income (ESI) withdrawal amount is. ESI is a proxy for interest earned from the Petroleum Fund. "/>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3697889" cy="1632079"/>
                    </a:xfrm>
                    <a:prstGeom prst="rect">
                      <a:avLst/>
                    </a:prstGeom>
                    <a:ln>
                      <a:noFill/>
                    </a:ln>
                    <a:extLst>
                      <a:ext uri="{53640926-AAD7-44D8-BBD7-CCE9431645EC}">
                        <a14:shadowObscured xmlns:a14="http://schemas.microsoft.com/office/drawing/2010/main"/>
                      </a:ext>
                    </a:extLst>
                  </pic:spPr>
                </pic:pic>
              </a:graphicData>
            </a:graphic>
          </wp:inline>
        </w:drawing>
      </w:r>
    </w:p>
    <w:p w14:paraId="7FEACB3A" w14:textId="41672F5B" w:rsidR="00815693" w:rsidRPr="00676F8B" w:rsidRDefault="00815693" w:rsidP="00815693">
      <w:pPr>
        <w:pBdr>
          <w:top w:val="single" w:sz="8" w:space="1" w:color="40BAD2"/>
          <w:left w:val="single" w:sz="8" w:space="4" w:color="40BAD2"/>
          <w:bottom w:val="single" w:sz="8" w:space="1" w:color="40BAD2"/>
          <w:right w:val="single" w:sz="8" w:space="4" w:color="40BAD2"/>
        </w:pBdr>
        <w:spacing w:after="0" w:line="240" w:lineRule="auto"/>
        <w:jc w:val="center"/>
        <w:rPr>
          <w:noProof/>
          <w:color w:val="40BAD2"/>
        </w:rPr>
      </w:pPr>
      <w:r w:rsidRPr="00DA58A4">
        <w:rPr>
          <w:noProof/>
          <w:color w:val="2F5496" w:themeColor="accent1" w:themeShade="BF"/>
        </w:rPr>
        <w:t>Non-Oil Deficits: $b includes Ex</w:t>
      </w:r>
      <w:r w:rsidR="00EF7C7F" w:rsidRPr="00DA58A4">
        <w:rPr>
          <w:noProof/>
          <w:color w:val="2F5496" w:themeColor="accent1" w:themeShade="BF"/>
        </w:rPr>
        <w:t>c</w:t>
      </w:r>
      <w:r w:rsidRPr="00DA58A4">
        <w:rPr>
          <w:noProof/>
          <w:color w:val="2F5496" w:themeColor="accent1" w:themeShade="BF"/>
        </w:rPr>
        <w:t>ess Fund Withdrawals as Deficit Financing (WEO)</w:t>
      </w:r>
    </w:p>
    <w:p w14:paraId="6D8374FE" w14:textId="77777777" w:rsidR="00815693" w:rsidRPr="00676F8B" w:rsidRDefault="00815693" w:rsidP="00815693">
      <w:pPr>
        <w:pBdr>
          <w:top w:val="single" w:sz="8" w:space="1" w:color="40BAD2"/>
          <w:left w:val="single" w:sz="8" w:space="4" w:color="40BAD2"/>
          <w:bottom w:val="single" w:sz="8" w:space="1" w:color="40BAD2"/>
          <w:right w:val="single" w:sz="8" w:space="4" w:color="40BAD2"/>
        </w:pBdr>
        <w:spacing w:after="0" w:line="240" w:lineRule="auto"/>
        <w:jc w:val="center"/>
        <w:rPr>
          <w:noProof/>
        </w:rPr>
      </w:pPr>
      <w:r w:rsidRPr="00676F8B">
        <w:rPr>
          <w:noProof/>
        </w:rPr>
        <w:drawing>
          <wp:inline distT="0" distB="0" distL="0" distR="0" wp14:anchorId="39000237" wp14:editId="68BDFD52">
            <wp:extent cx="4666280" cy="1391115"/>
            <wp:effectExtent l="0" t="0" r="1270" b="0"/>
            <wp:docPr id="2245" name="Picture 2245" descr="Figure 33. Net-Lending/Borrowing (NLB): GFS V’s Non-Oil - includes excess fund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 name="Picture 2245" descr="Figure 33. Net-Lending/Borrowing (NLB): GFS V’s Non-Oil - includes excess fund withdrawals."/>
                    <pic:cNvPicPr/>
                  </pic:nvPicPr>
                  <pic:blipFill rotWithShape="1">
                    <a:blip r:embed="rId78">
                      <a:extLst>
                        <a:ext uri="{28A0092B-C50C-407E-A947-70E740481C1C}">
                          <a14:useLocalDpi xmlns:a14="http://schemas.microsoft.com/office/drawing/2010/main" val="0"/>
                        </a:ext>
                      </a:extLst>
                    </a:blip>
                    <a:srcRect/>
                    <a:stretch/>
                  </pic:blipFill>
                  <pic:spPr bwMode="auto">
                    <a:xfrm>
                      <a:off x="0" y="0"/>
                      <a:ext cx="4770289" cy="1422122"/>
                    </a:xfrm>
                    <a:prstGeom prst="rect">
                      <a:avLst/>
                    </a:prstGeom>
                    <a:ln>
                      <a:noFill/>
                    </a:ln>
                    <a:extLst>
                      <a:ext uri="{53640926-AAD7-44D8-BBD7-CCE9431645EC}">
                        <a14:shadowObscured xmlns:a14="http://schemas.microsoft.com/office/drawing/2010/main"/>
                      </a:ext>
                    </a:extLst>
                  </pic:spPr>
                </pic:pic>
              </a:graphicData>
            </a:graphic>
          </wp:inline>
        </w:drawing>
      </w:r>
    </w:p>
    <w:p w14:paraId="672C171A" w14:textId="347A2FEC" w:rsidR="00815693" w:rsidRPr="00676F8B" w:rsidRDefault="00815693" w:rsidP="00815693">
      <w:pPr>
        <w:jc w:val="both"/>
        <w:rPr>
          <w:b/>
          <w:bCs/>
        </w:rPr>
      </w:pPr>
      <w:r w:rsidRPr="00676F8B">
        <w:rPr>
          <w:i/>
          <w:iCs/>
          <w:sz w:val="16"/>
          <w:szCs w:val="16"/>
        </w:rPr>
        <w:t xml:space="preserve">Source: IMF GFS Database and WEO Database. WEO methodology in line with GoTL fiscal balance disclosure reports, which includes ESI </w:t>
      </w:r>
      <w:r w:rsidR="00EF7C7F">
        <w:rPr>
          <w:i/>
          <w:iCs/>
          <w:sz w:val="16"/>
          <w:szCs w:val="16"/>
        </w:rPr>
        <w:t>E</w:t>
      </w:r>
      <w:r w:rsidRPr="00676F8B">
        <w:rPr>
          <w:i/>
          <w:iCs/>
          <w:sz w:val="16"/>
          <w:szCs w:val="16"/>
        </w:rPr>
        <w:t>xcess Fund withdrawals.</w:t>
      </w:r>
    </w:p>
    <w:p w14:paraId="217F30C4" w14:textId="55D82DB3" w:rsidR="00815693" w:rsidRPr="00676F8B" w:rsidRDefault="00815693" w:rsidP="00815693">
      <w:pPr>
        <w:jc w:val="both"/>
      </w:pPr>
      <w:r w:rsidRPr="00676F8B">
        <w:rPr>
          <w:b/>
          <w:bCs/>
        </w:rPr>
        <w:t>Remittances increased by 67</w:t>
      </w:r>
      <w:r w:rsidR="006D1904">
        <w:rPr>
          <w:b/>
          <w:bCs/>
        </w:rPr>
        <w:t>%</w:t>
      </w:r>
      <w:r w:rsidRPr="00676F8B">
        <w:rPr>
          <w:b/>
          <w:bCs/>
        </w:rPr>
        <w:t xml:space="preserve"> in 2020 to over 8.2</w:t>
      </w:r>
      <w:r w:rsidR="006D1904">
        <w:rPr>
          <w:b/>
          <w:bCs/>
        </w:rPr>
        <w:t>%</w:t>
      </w:r>
      <w:r w:rsidRPr="00676F8B">
        <w:rPr>
          <w:b/>
          <w:bCs/>
        </w:rPr>
        <w:t xml:space="preserve"> of GDP</w:t>
      </w:r>
      <w:r w:rsidRPr="00676F8B">
        <w:t xml:space="preserve"> (see </w:t>
      </w:r>
      <w:r w:rsidRPr="00676F8B">
        <w:fldChar w:fldCharType="begin"/>
      </w:r>
      <w:r w:rsidRPr="00676F8B">
        <w:instrText xml:space="preserve"> REF _Ref100385397 \r \p \h </w:instrText>
      </w:r>
      <w:r w:rsidRPr="00676F8B">
        <w:fldChar w:fldCharType="separate"/>
      </w:r>
      <w:r w:rsidR="002F7896">
        <w:t>Figure 34 below</w:t>
      </w:r>
      <w:r w:rsidRPr="00676F8B">
        <w:fldChar w:fldCharType="end"/>
      </w:r>
      <w:r w:rsidRPr="00676F8B">
        <w:t>). This is still a low</w:t>
      </w:r>
      <w:r w:rsidR="007D3503">
        <w:t>-</w:t>
      </w:r>
      <w:r w:rsidRPr="00676F8B">
        <w:t>to</w:t>
      </w:r>
      <w:r w:rsidR="007D3503">
        <w:t>-</w:t>
      </w:r>
      <w:r w:rsidRPr="00676F8B">
        <w:t xml:space="preserve">moderate level when comparing across other </w:t>
      </w:r>
      <w:r w:rsidR="000B1467">
        <w:t>p</w:t>
      </w:r>
      <w:r w:rsidRPr="00676F8B">
        <w:t>ackage countries. For perspective, Tonga had the highest level at 39</w:t>
      </w:r>
      <w:r w:rsidR="006D1904">
        <w:t>%</w:t>
      </w:r>
      <w:r w:rsidRPr="00676F8B">
        <w:t xml:space="preserve"> of GDP. </w:t>
      </w:r>
    </w:p>
    <w:p w14:paraId="277E8D65" w14:textId="24A078DE" w:rsidR="00815693" w:rsidRPr="00676F8B" w:rsidRDefault="00815693" w:rsidP="00815693">
      <w:pPr>
        <w:pStyle w:val="FigureHeaderAFI"/>
      </w:pPr>
      <w:bookmarkStart w:id="282" w:name="_Ref100385397"/>
      <w:bookmarkStart w:id="283" w:name="_Toc119665481"/>
      <w:bookmarkStart w:id="284" w:name="_Hlk99703278"/>
      <w:r w:rsidRPr="00676F8B">
        <w:t>Timor-Leste</w:t>
      </w:r>
      <w:bookmarkEnd w:id="282"/>
      <w:r w:rsidR="00700AB2" w:rsidRPr="00676F8B">
        <w:t xml:space="preserve"> Remittances</w:t>
      </w:r>
      <w:bookmarkEnd w:id="283"/>
      <w:r w:rsidR="00700AB2" w:rsidRPr="00676F8B">
        <w:t xml:space="preserve"> </w:t>
      </w:r>
    </w:p>
    <w:bookmarkEnd w:id="284"/>
    <w:p w14:paraId="3D032C64" w14:textId="77777777" w:rsidR="00815693" w:rsidRPr="00676F8B" w:rsidRDefault="00815693" w:rsidP="00815693">
      <w:pPr>
        <w:pBdr>
          <w:top w:val="single" w:sz="4" w:space="1" w:color="40BAD2"/>
          <w:left w:val="single" w:sz="4" w:space="4" w:color="40BAD2"/>
          <w:bottom w:val="single" w:sz="4" w:space="1" w:color="40BAD2"/>
          <w:right w:val="single" w:sz="4" w:space="4" w:color="40BAD2"/>
        </w:pBdr>
        <w:spacing w:after="0" w:line="240" w:lineRule="auto"/>
        <w:jc w:val="center"/>
        <w:rPr>
          <w:noProof/>
        </w:rPr>
      </w:pPr>
      <w:r w:rsidRPr="00676F8B">
        <w:rPr>
          <w:noProof/>
        </w:rPr>
        <w:drawing>
          <wp:inline distT="0" distB="0" distL="0" distR="0" wp14:anchorId="5187D04F" wp14:editId="530821B4">
            <wp:extent cx="3857625" cy="1897193"/>
            <wp:effectExtent l="0" t="0" r="0" b="8255"/>
            <wp:docPr id="2246" name="Picture 2246" descr="Figure 34. Timor-Leste Remittances&#10;&#10;This figures provides trends between 2016 and 2020 on remittances as percentage of GDP. It also provides the change between 2019 and 2020, with 67% increase in remitt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Picture 2246" descr="Figure 34. Timor-Leste Remittances&#10;&#10;This figures provides trends between 2016 and 2020 on remittances as percentage of GDP. It also provides the change between 2019 and 2020, with 67% increase in remittances. "/>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3864847" cy="1900745"/>
                    </a:xfrm>
                    <a:prstGeom prst="rect">
                      <a:avLst/>
                    </a:prstGeom>
                    <a:ln>
                      <a:noFill/>
                    </a:ln>
                    <a:extLst>
                      <a:ext uri="{53640926-AAD7-44D8-BBD7-CCE9431645EC}">
                        <a14:shadowObscured xmlns:a14="http://schemas.microsoft.com/office/drawing/2010/main"/>
                      </a:ext>
                    </a:extLst>
                  </pic:spPr>
                </pic:pic>
              </a:graphicData>
            </a:graphic>
          </wp:inline>
        </w:drawing>
      </w:r>
    </w:p>
    <w:p w14:paraId="3DCAC3DB" w14:textId="77777777" w:rsidR="00815693" w:rsidRPr="00676F8B" w:rsidRDefault="00815693" w:rsidP="00815693">
      <w:pPr>
        <w:jc w:val="both"/>
        <w:rPr>
          <w:i/>
          <w:iCs/>
          <w:sz w:val="16"/>
          <w:szCs w:val="16"/>
        </w:rPr>
      </w:pPr>
      <w:r w:rsidRPr="00676F8B">
        <w:rPr>
          <w:i/>
          <w:iCs/>
          <w:sz w:val="16"/>
          <w:szCs w:val="16"/>
        </w:rPr>
        <w:t xml:space="preserve">Source: WDI 04/03/2022. </w:t>
      </w:r>
    </w:p>
    <w:p w14:paraId="26C885FF" w14:textId="77777777" w:rsidR="00815693" w:rsidRPr="00783EB0" w:rsidRDefault="00815693" w:rsidP="00D11DD3">
      <w:pPr>
        <w:jc w:val="both"/>
        <w:rPr>
          <w:b/>
          <w:bCs/>
        </w:rPr>
      </w:pPr>
      <w:r w:rsidRPr="00783EB0">
        <w:rPr>
          <w:b/>
          <w:bCs/>
        </w:rPr>
        <w:t>Social and Household Impact</w:t>
      </w:r>
    </w:p>
    <w:p w14:paraId="5F0911FB" w14:textId="096E065E" w:rsidR="0082358F" w:rsidRPr="00676F8B" w:rsidRDefault="00815693" w:rsidP="00D11DD3">
      <w:pPr>
        <w:jc w:val="both"/>
      </w:pPr>
      <w:r w:rsidRPr="00676F8B">
        <w:rPr>
          <w:b/>
          <w:bCs/>
        </w:rPr>
        <w:t xml:space="preserve">It is currently too early to </w:t>
      </w:r>
      <w:r w:rsidR="00682E11" w:rsidRPr="00676F8B">
        <w:rPr>
          <w:b/>
          <w:bCs/>
        </w:rPr>
        <w:t xml:space="preserve">tell </w:t>
      </w:r>
      <w:r w:rsidRPr="00676F8B">
        <w:rPr>
          <w:b/>
          <w:bCs/>
        </w:rPr>
        <w:t xml:space="preserve">the impact of </w:t>
      </w:r>
      <w:r w:rsidR="000B1467">
        <w:rPr>
          <w:b/>
          <w:bCs/>
        </w:rPr>
        <w:t>p</w:t>
      </w:r>
      <w:r w:rsidRPr="00676F8B">
        <w:rPr>
          <w:b/>
          <w:bCs/>
        </w:rPr>
        <w:t>ackage funds to Timor-Leste</w:t>
      </w:r>
      <w:r w:rsidRPr="00676F8B">
        <w:t xml:space="preserve">. </w:t>
      </w:r>
      <w:r w:rsidR="0082358F" w:rsidRPr="00676F8B">
        <w:t xml:space="preserve">From the initial </w:t>
      </w:r>
      <w:r w:rsidR="00F04692">
        <w:t>AUD</w:t>
      </w:r>
      <w:r w:rsidR="0082358F" w:rsidRPr="00676F8B">
        <w:t>100</w:t>
      </w:r>
      <w:r w:rsidR="00F04692">
        <w:t> </w:t>
      </w:r>
      <w:r w:rsidR="0082358F" w:rsidRPr="00676F8B">
        <w:t>m</w:t>
      </w:r>
      <w:r w:rsidR="00F04692">
        <w:t>illion</w:t>
      </w:r>
      <w:r w:rsidR="0082358F" w:rsidRPr="00676F8B">
        <w:t xml:space="preserve"> package, of which </w:t>
      </w:r>
      <w:r w:rsidR="006D1904">
        <w:t>AUD</w:t>
      </w:r>
      <w:r w:rsidR="0082358F" w:rsidRPr="00676F8B">
        <w:t>7</w:t>
      </w:r>
      <w:r w:rsidR="006D1904">
        <w:t> </w:t>
      </w:r>
      <w:r w:rsidR="0082358F" w:rsidRPr="00676F8B">
        <w:t>m</w:t>
      </w:r>
      <w:r w:rsidR="006D1904">
        <w:t>illion</w:t>
      </w:r>
      <w:r w:rsidR="0082358F" w:rsidRPr="00676F8B">
        <w:t xml:space="preserve"> went to PNDS, the support program </w:t>
      </w:r>
      <w:r w:rsidR="006463C6">
        <w:t>PARTISIPA</w:t>
      </w:r>
      <w:r w:rsidR="006463C6" w:rsidRPr="00676F8B">
        <w:t xml:space="preserve"> </w:t>
      </w:r>
      <w:r w:rsidR="00F04692">
        <w:t>has</w:t>
      </w:r>
      <w:r w:rsidR="00F04692" w:rsidRPr="00676F8B">
        <w:t xml:space="preserve"> </w:t>
      </w:r>
      <w:r w:rsidR="0082358F" w:rsidRPr="00676F8B">
        <w:t>85</w:t>
      </w:r>
      <w:r w:rsidR="006D1904">
        <w:t>%</w:t>
      </w:r>
      <w:r w:rsidR="0082358F" w:rsidRPr="00676F8B">
        <w:t xml:space="preserve"> complete data in </w:t>
      </w:r>
      <w:r w:rsidR="00F04692">
        <w:t>its</w:t>
      </w:r>
      <w:r w:rsidR="00F04692" w:rsidRPr="00676F8B">
        <w:t xml:space="preserve"> </w:t>
      </w:r>
      <w:r w:rsidR="0082358F" w:rsidRPr="00676F8B">
        <w:t xml:space="preserve">MIS and the following information about DFAT projects: </w:t>
      </w:r>
    </w:p>
    <w:p w14:paraId="547BB019" w14:textId="77777777" w:rsidR="0082358F" w:rsidRPr="00676F8B" w:rsidRDefault="0082358F" w:rsidP="0082358F">
      <w:pPr>
        <w:pStyle w:val="ListParagraph"/>
        <w:numPr>
          <w:ilvl w:val="0"/>
          <w:numId w:val="52"/>
        </w:numPr>
        <w:jc w:val="both"/>
      </w:pPr>
      <w:r w:rsidRPr="00676F8B">
        <w:lastRenderedPageBreak/>
        <w:t>DFAT funded 173 projects in 153 villages (there are 452 villages total in Timor-Leste).</w:t>
      </w:r>
    </w:p>
    <w:p w14:paraId="518BCDCC" w14:textId="52531D7C" w:rsidR="0082358F" w:rsidRPr="00676F8B" w:rsidRDefault="00F04692" w:rsidP="0082358F">
      <w:pPr>
        <w:pStyle w:val="ListParagraph"/>
        <w:numPr>
          <w:ilvl w:val="0"/>
          <w:numId w:val="52"/>
        </w:numPr>
        <w:jc w:val="both"/>
      </w:pPr>
      <w:r>
        <w:t xml:space="preserve">This included </w:t>
      </w:r>
      <w:r w:rsidR="0082358F" w:rsidRPr="00676F8B">
        <w:t xml:space="preserve">110 water projects, 50 roads and bridges, 10 irrigation projects, </w:t>
      </w:r>
      <w:r>
        <w:t xml:space="preserve">and </w:t>
      </w:r>
      <w:r w:rsidR="0082358F" w:rsidRPr="00676F8B">
        <w:t>3 education projects</w:t>
      </w:r>
      <w:r w:rsidR="00CF4872">
        <w:t>.</w:t>
      </w:r>
    </w:p>
    <w:p w14:paraId="3C8FD4E5" w14:textId="08EE1981" w:rsidR="0082358F" w:rsidRPr="00676F8B" w:rsidRDefault="0082358F" w:rsidP="0082358F">
      <w:pPr>
        <w:pStyle w:val="ListParagraph"/>
        <w:numPr>
          <w:ilvl w:val="0"/>
          <w:numId w:val="52"/>
        </w:numPr>
        <w:jc w:val="both"/>
      </w:pPr>
      <w:r w:rsidRPr="00676F8B">
        <w:t>Of these projects, 94 are at 100</w:t>
      </w:r>
      <w:r w:rsidR="006D1904">
        <w:t>%</w:t>
      </w:r>
      <w:r w:rsidRPr="00676F8B">
        <w:t xml:space="preserve"> completion, and 79 are at 50</w:t>
      </w:r>
      <w:r w:rsidR="006D1904">
        <w:t>–</w:t>
      </w:r>
      <w:r w:rsidRPr="00676F8B">
        <w:t>84</w:t>
      </w:r>
      <w:r w:rsidR="006D1904">
        <w:t>%</w:t>
      </w:r>
      <w:r w:rsidRPr="00676F8B">
        <w:t xml:space="preserve"> completion rate</w:t>
      </w:r>
      <w:r w:rsidR="00CF4872">
        <w:t>.</w:t>
      </w:r>
    </w:p>
    <w:p w14:paraId="13E5368E" w14:textId="0B99CC90" w:rsidR="0082358F" w:rsidRPr="00676F8B" w:rsidRDefault="00F04692" w:rsidP="0082358F">
      <w:pPr>
        <w:pStyle w:val="ListParagraph"/>
        <w:numPr>
          <w:ilvl w:val="0"/>
          <w:numId w:val="52"/>
        </w:numPr>
        <w:jc w:val="both"/>
      </w:pPr>
      <w:r>
        <w:t xml:space="preserve">A total of </w:t>
      </w:r>
      <w:r w:rsidR="0082358F" w:rsidRPr="00676F8B">
        <w:t>23,889 households are estimated to benefit from these projects/120,871 people (63,644 men, 57,227 women)</w:t>
      </w:r>
      <w:r w:rsidR="00CF4872">
        <w:t>.</w:t>
      </w:r>
    </w:p>
    <w:p w14:paraId="72B89750" w14:textId="3F094252" w:rsidR="0082358F" w:rsidRPr="00676F8B" w:rsidRDefault="0082358F" w:rsidP="0082358F">
      <w:pPr>
        <w:pStyle w:val="ListParagraph"/>
        <w:numPr>
          <w:ilvl w:val="0"/>
          <w:numId w:val="52"/>
        </w:numPr>
        <w:jc w:val="both"/>
      </w:pPr>
      <w:r w:rsidRPr="00676F8B">
        <w:t>The projects created labour opportunities for 2,273 people (including 452 women and 12 people with disabilities)</w:t>
      </w:r>
      <w:r w:rsidR="00CF4872">
        <w:t>.</w:t>
      </w:r>
    </w:p>
    <w:p w14:paraId="0009BB26" w14:textId="315511BA" w:rsidR="0082358F" w:rsidRPr="00676F8B" w:rsidRDefault="0082358F" w:rsidP="0082358F">
      <w:pPr>
        <w:pStyle w:val="ListParagraph"/>
        <w:numPr>
          <w:ilvl w:val="0"/>
          <w:numId w:val="52"/>
        </w:numPr>
        <w:jc w:val="both"/>
      </w:pPr>
      <w:r w:rsidRPr="00676F8B">
        <w:t>A total of 29,620 people participated in community processes around these projects (35.91</w:t>
      </w:r>
      <w:r w:rsidR="006D1904">
        <w:t>%</w:t>
      </w:r>
      <w:r w:rsidRPr="00676F8B">
        <w:t xml:space="preserve"> women)</w:t>
      </w:r>
      <w:r w:rsidR="00CF4872">
        <w:t>.</w:t>
      </w:r>
      <w:r w:rsidRPr="00676F8B">
        <w:t xml:space="preserve"> </w:t>
      </w:r>
    </w:p>
    <w:p w14:paraId="094CD2E0" w14:textId="3FE89E3C" w:rsidR="0082358F" w:rsidRPr="00676F8B" w:rsidRDefault="0082358F" w:rsidP="0082358F">
      <w:pPr>
        <w:pStyle w:val="ListParagraph"/>
        <w:numPr>
          <w:ilvl w:val="0"/>
          <w:numId w:val="52"/>
        </w:numPr>
        <w:jc w:val="both"/>
      </w:pPr>
      <w:r w:rsidRPr="00676F8B">
        <w:t>More than 6,504 people received training through the projects (such as financial management)</w:t>
      </w:r>
      <w:r w:rsidR="00CF4872">
        <w:t>.</w:t>
      </w:r>
      <w:r w:rsidRPr="00676F8B">
        <w:t xml:space="preserve"> </w:t>
      </w:r>
    </w:p>
    <w:p w14:paraId="10BECE30" w14:textId="3B018278" w:rsidR="0082358F" w:rsidRPr="00676F8B" w:rsidRDefault="0082358F" w:rsidP="003B03F3">
      <w:pPr>
        <w:jc w:val="both"/>
      </w:pPr>
      <w:r w:rsidRPr="00676F8B">
        <w:rPr>
          <w:b/>
          <w:bCs/>
        </w:rPr>
        <w:t xml:space="preserve">Under the </w:t>
      </w:r>
      <w:r w:rsidR="0042309A" w:rsidRPr="00676F8B">
        <w:rPr>
          <w:b/>
          <w:bCs/>
        </w:rPr>
        <w:t xml:space="preserve">current </w:t>
      </w:r>
      <w:r w:rsidR="000B1467">
        <w:rPr>
          <w:b/>
          <w:bCs/>
        </w:rPr>
        <w:t>p</w:t>
      </w:r>
      <w:r w:rsidRPr="00676F8B">
        <w:rPr>
          <w:b/>
          <w:bCs/>
        </w:rPr>
        <w:t xml:space="preserve">ackage, DFAT’s budget support is funding projects in 244 </w:t>
      </w:r>
      <w:r w:rsidR="0042309A" w:rsidRPr="00676F8B">
        <w:rPr>
          <w:b/>
          <w:bCs/>
        </w:rPr>
        <w:t>villages</w:t>
      </w:r>
      <w:r w:rsidRPr="00676F8B">
        <w:rPr>
          <w:b/>
          <w:bCs/>
        </w:rPr>
        <w:t xml:space="preserve"> (54</w:t>
      </w:r>
      <w:r w:rsidR="006D1904">
        <w:rPr>
          <w:b/>
          <w:bCs/>
        </w:rPr>
        <w:t>%</w:t>
      </w:r>
      <w:r w:rsidRPr="00676F8B">
        <w:rPr>
          <w:b/>
          <w:bCs/>
        </w:rPr>
        <w:t xml:space="preserve"> of all </w:t>
      </w:r>
      <w:r w:rsidR="0042309A" w:rsidRPr="00676F8B">
        <w:rPr>
          <w:b/>
          <w:bCs/>
        </w:rPr>
        <w:t>villages</w:t>
      </w:r>
      <w:r w:rsidRPr="00676F8B">
        <w:rPr>
          <w:b/>
          <w:bCs/>
        </w:rPr>
        <w:t xml:space="preserve"> in the country)</w:t>
      </w:r>
      <w:r w:rsidR="0042309A" w:rsidRPr="00676F8B">
        <w:rPr>
          <w:b/>
          <w:bCs/>
        </w:rPr>
        <w:t>.</w:t>
      </w:r>
      <w:r w:rsidR="0042309A" w:rsidRPr="00676F8B">
        <w:t xml:space="preserve"> </w:t>
      </w:r>
      <w:r w:rsidR="006463C6">
        <w:t>PARTISIPA</w:t>
      </w:r>
      <w:r w:rsidR="006463C6" w:rsidRPr="00676F8B">
        <w:t xml:space="preserve"> </w:t>
      </w:r>
      <w:r w:rsidR="00F04692">
        <w:t>has</w:t>
      </w:r>
      <w:r w:rsidR="00F04692" w:rsidRPr="00676F8B">
        <w:t xml:space="preserve"> </w:t>
      </w:r>
      <w:r w:rsidR="0042309A" w:rsidRPr="00676F8B">
        <w:t xml:space="preserve">confirmed </w:t>
      </w:r>
      <w:r w:rsidR="00F04692">
        <w:t>it has</w:t>
      </w:r>
      <w:r w:rsidR="0042309A" w:rsidRPr="00676F8B">
        <w:t xml:space="preserve"> </w:t>
      </w:r>
      <w:r w:rsidRPr="00676F8B">
        <w:t>only around 20</w:t>
      </w:r>
      <w:r w:rsidR="006D1904">
        <w:t>%</w:t>
      </w:r>
      <w:r w:rsidRPr="00676F8B">
        <w:t xml:space="preserve"> data in the MIS so far for these </w:t>
      </w:r>
      <w:r w:rsidR="00E322F7" w:rsidRPr="00676F8B">
        <w:t>projects</w:t>
      </w:r>
      <w:r w:rsidR="00F04692">
        <w:t>,</w:t>
      </w:r>
      <w:r w:rsidR="00E322F7" w:rsidRPr="00676F8B">
        <w:t xml:space="preserve"> but</w:t>
      </w:r>
      <w:r w:rsidR="0042309A" w:rsidRPr="00676F8B">
        <w:t xml:space="preserve"> </w:t>
      </w:r>
      <w:r w:rsidR="00F04692">
        <w:t>has</w:t>
      </w:r>
      <w:r w:rsidR="00F04692" w:rsidRPr="00676F8B">
        <w:t xml:space="preserve"> </w:t>
      </w:r>
      <w:r w:rsidRPr="00676F8B">
        <w:t xml:space="preserve">projected estimates based on what </w:t>
      </w:r>
      <w:r w:rsidR="0042309A" w:rsidRPr="00676F8B">
        <w:t>is</w:t>
      </w:r>
      <w:r w:rsidRPr="00676F8B">
        <w:t xml:space="preserve"> know</w:t>
      </w:r>
      <w:r w:rsidR="0042309A" w:rsidRPr="00676F8B">
        <w:t>n</w:t>
      </w:r>
      <w:r w:rsidRPr="00676F8B">
        <w:t xml:space="preserve"> about PNDS averages for projects (based on 8 years of implementation)</w:t>
      </w:r>
      <w:r w:rsidR="0042309A" w:rsidRPr="00676F8B">
        <w:t xml:space="preserve">. </w:t>
      </w:r>
    </w:p>
    <w:p w14:paraId="02F8CA5A" w14:textId="5223A3E1" w:rsidR="0082358F" w:rsidRPr="00676F8B" w:rsidRDefault="0082358F" w:rsidP="0082358F">
      <w:pPr>
        <w:pStyle w:val="ListParagraph"/>
        <w:numPr>
          <w:ilvl w:val="0"/>
          <w:numId w:val="52"/>
        </w:numPr>
        <w:jc w:val="both"/>
      </w:pPr>
      <w:r w:rsidRPr="00676F8B">
        <w:t xml:space="preserve">There will likely be more than 244 projects – as some villages can use their grant of </w:t>
      </w:r>
      <w:r w:rsidR="00F04692">
        <w:t>AUD</w:t>
      </w:r>
      <w:r w:rsidRPr="00676F8B">
        <w:t>50,000</w:t>
      </w:r>
      <w:r w:rsidR="00F04692">
        <w:t>–</w:t>
      </w:r>
      <w:r w:rsidRPr="00676F8B">
        <w:t xml:space="preserve">70,000 to cover </w:t>
      </w:r>
      <w:r w:rsidR="008C245C">
        <w:t>two</w:t>
      </w:r>
      <w:r w:rsidRPr="00676F8B">
        <w:t xml:space="preserve"> projects (as in Phase 1, there </w:t>
      </w:r>
      <w:r w:rsidR="00F04692">
        <w:t>were</w:t>
      </w:r>
      <w:r w:rsidR="00F04692" w:rsidRPr="00676F8B">
        <w:t xml:space="preserve"> </w:t>
      </w:r>
      <w:r w:rsidRPr="00676F8B">
        <w:t>173 projects in 153 villages)</w:t>
      </w:r>
      <w:r w:rsidR="008C245C">
        <w:t>.</w:t>
      </w:r>
    </w:p>
    <w:p w14:paraId="1D779A0A" w14:textId="6B98E61F" w:rsidR="0082358F" w:rsidRPr="00676F8B" w:rsidRDefault="0082358F" w:rsidP="0082358F">
      <w:pPr>
        <w:pStyle w:val="ListParagraph"/>
        <w:numPr>
          <w:ilvl w:val="0"/>
          <w:numId w:val="52"/>
        </w:numPr>
        <w:jc w:val="both"/>
      </w:pPr>
      <w:r w:rsidRPr="00676F8B">
        <w:t xml:space="preserve">The projects in 244 </w:t>
      </w:r>
      <w:r w:rsidR="0042309A" w:rsidRPr="00676F8B">
        <w:t>villages</w:t>
      </w:r>
      <w:r w:rsidRPr="00676F8B">
        <w:t xml:space="preserve"> are expected to be mainly water and roads projects, followed by irrigation and education projects, that will benefit an estimated 35,000 households and create labour opportunities for more than 3,500 people</w:t>
      </w:r>
      <w:r w:rsidR="008C245C">
        <w:t>.</w:t>
      </w:r>
    </w:p>
    <w:p w14:paraId="2CEC9F18" w14:textId="280C1E9A" w:rsidR="0082358F" w:rsidRPr="00676F8B" w:rsidRDefault="00815693" w:rsidP="00D11DD3">
      <w:pPr>
        <w:jc w:val="both"/>
      </w:pPr>
      <w:r w:rsidRPr="00676F8B">
        <w:rPr>
          <w:b/>
          <w:bCs/>
        </w:rPr>
        <w:t xml:space="preserve">While funds </w:t>
      </w:r>
      <w:r w:rsidR="0082358F" w:rsidRPr="00676F8B">
        <w:rPr>
          <w:b/>
          <w:bCs/>
        </w:rPr>
        <w:t xml:space="preserve">under the </w:t>
      </w:r>
      <w:r w:rsidR="000B1467">
        <w:rPr>
          <w:b/>
          <w:bCs/>
        </w:rPr>
        <w:t>p</w:t>
      </w:r>
      <w:r w:rsidR="0082358F" w:rsidRPr="00676F8B">
        <w:rPr>
          <w:b/>
          <w:bCs/>
        </w:rPr>
        <w:t xml:space="preserve">ackage </w:t>
      </w:r>
      <w:r w:rsidRPr="00676F8B">
        <w:rPr>
          <w:b/>
          <w:bCs/>
        </w:rPr>
        <w:t xml:space="preserve">were delivered in June 2021, appropriation for the majority of funds occurred in </w:t>
      </w:r>
      <w:r w:rsidR="00193972">
        <w:rPr>
          <w:b/>
          <w:bCs/>
        </w:rPr>
        <w:t xml:space="preserve">the </w:t>
      </w:r>
      <w:r w:rsidRPr="00676F8B">
        <w:rPr>
          <w:b/>
          <w:bCs/>
        </w:rPr>
        <w:t>2022 Budget.</w:t>
      </w:r>
      <w:r w:rsidRPr="00676F8B">
        <w:t xml:space="preserve"> Funds were kept in the budget support account</w:t>
      </w:r>
      <w:r w:rsidR="00F04692">
        <w:t xml:space="preserve"> </w:t>
      </w:r>
      <w:r w:rsidRPr="00676F8B">
        <w:t xml:space="preserve">– essentially a multi-year development fund. PNDS has a good history </w:t>
      </w:r>
      <w:r w:rsidR="00F04692">
        <w:t>of</w:t>
      </w:r>
      <w:r w:rsidR="00F04692" w:rsidRPr="00676F8B">
        <w:t xml:space="preserve"> </w:t>
      </w:r>
      <w:r w:rsidRPr="00676F8B">
        <w:t>having a positive impact on households and a range of socio-economic indicators</w:t>
      </w:r>
      <w:bookmarkStart w:id="285" w:name="_Ref100398576"/>
      <w:r w:rsidR="00FD0CDF">
        <w:t>.</w:t>
      </w:r>
      <w:r w:rsidRPr="00676F8B">
        <w:rPr>
          <w:rStyle w:val="FootnoteReference"/>
        </w:rPr>
        <w:footnoteReference w:id="91"/>
      </w:r>
      <w:bookmarkEnd w:id="285"/>
    </w:p>
    <w:p w14:paraId="46D617B6" w14:textId="0B7BF5BD" w:rsidR="00815693" w:rsidRPr="00783EB0" w:rsidRDefault="00815693" w:rsidP="00D11DD3">
      <w:pPr>
        <w:jc w:val="both"/>
        <w:rPr>
          <w:b/>
          <w:bCs/>
        </w:rPr>
      </w:pPr>
      <w:r w:rsidRPr="00783EB0">
        <w:rPr>
          <w:b/>
          <w:bCs/>
        </w:rPr>
        <w:t>Key Findings</w:t>
      </w:r>
    </w:p>
    <w:p w14:paraId="2D8F1CDE" w14:textId="77E87065" w:rsidR="00CC73E3" w:rsidRPr="00783EB0" w:rsidRDefault="00CC73E3" w:rsidP="00D11DD3">
      <w:pPr>
        <w:jc w:val="both"/>
        <w:rPr>
          <w:b/>
          <w:bCs/>
          <w:i/>
          <w:iCs/>
        </w:rPr>
      </w:pPr>
      <w:r w:rsidRPr="00783EB0">
        <w:rPr>
          <w:b/>
          <w:bCs/>
          <w:i/>
          <w:iCs/>
        </w:rPr>
        <w:t>Outcomes</w:t>
      </w:r>
    </w:p>
    <w:p w14:paraId="2B2CD73E" w14:textId="52519CA5" w:rsidR="00CC73E3" w:rsidRPr="00676F8B" w:rsidRDefault="00571DE0" w:rsidP="00D11DD3">
      <w:pPr>
        <w:keepNext/>
        <w:spacing w:after="120"/>
        <w:jc w:val="both"/>
      </w:pPr>
      <w:r w:rsidRPr="00676F8B">
        <w:rPr>
          <w:b/>
          <w:bCs/>
        </w:rPr>
        <w:t xml:space="preserve">Investments under the </w:t>
      </w:r>
      <w:r w:rsidR="000B1467">
        <w:rPr>
          <w:b/>
          <w:bCs/>
        </w:rPr>
        <w:t>p</w:t>
      </w:r>
      <w:r w:rsidRPr="00676F8B">
        <w:rPr>
          <w:b/>
          <w:bCs/>
        </w:rPr>
        <w:t xml:space="preserve">ackage in Timor-Leste have achieved significant outcomes </w:t>
      </w:r>
      <w:r w:rsidRPr="00676F8B">
        <w:t>and will potentially have long</w:t>
      </w:r>
      <w:r w:rsidR="00091485">
        <w:t>-</w:t>
      </w:r>
      <w:r w:rsidRPr="00676F8B">
        <w:t xml:space="preserve">term impacts on policy towards household transfers targeting pregnant women and mothers of young children. In addition, the </w:t>
      </w:r>
      <w:r w:rsidR="000B1467">
        <w:t>p</w:t>
      </w:r>
      <w:r w:rsidRPr="00676F8B">
        <w:t>ackage has enabled Australia to strengthen its engagement with the Government of Timor-Leste and in particular the Ministry of Finance. Given historical strains in this relationship</w:t>
      </w:r>
      <w:r w:rsidR="00F04692">
        <w:t>,</w:t>
      </w:r>
      <w:r w:rsidRPr="00676F8B">
        <w:t xml:space="preserve"> this is an important step forward.</w:t>
      </w:r>
    </w:p>
    <w:p w14:paraId="72CC4F88" w14:textId="507B5D7E" w:rsidR="00571DE0" w:rsidRPr="00676F8B" w:rsidRDefault="00571DE0" w:rsidP="00D11DD3">
      <w:pPr>
        <w:keepNext/>
        <w:spacing w:after="120"/>
        <w:jc w:val="both"/>
      </w:pPr>
      <w:r w:rsidRPr="00676F8B">
        <w:rPr>
          <w:b/>
          <w:bCs/>
        </w:rPr>
        <w:t xml:space="preserve">Funding provided to PNDS and to support the reform of conditional cash transfers to poor women have both </w:t>
      </w:r>
      <w:r w:rsidR="00B43E48" w:rsidRPr="00676F8B">
        <w:rPr>
          <w:b/>
          <w:bCs/>
        </w:rPr>
        <w:t xml:space="preserve">contributed to EOPO 1. </w:t>
      </w:r>
      <w:r w:rsidR="00B43E48" w:rsidRPr="00676F8B">
        <w:t xml:space="preserve">Both investments target vulnerable people and ensure that funds reach outside the capital Dili to support communities that are often excluded from the benefits of government investments. The significant policy buy-in by the government to the phased national roll </w:t>
      </w:r>
      <w:r w:rsidR="00B43E48" w:rsidRPr="00676F8B">
        <w:lastRenderedPageBreak/>
        <w:t>out of the BDM</w:t>
      </w:r>
      <w:r w:rsidR="00DB60CC">
        <w:t>-JF</w:t>
      </w:r>
      <w:r w:rsidR="00B43E48" w:rsidRPr="00676F8B">
        <w:t xml:space="preserve"> payment to poor women means the impact of this current investment will be felt for many years to come.</w:t>
      </w:r>
    </w:p>
    <w:p w14:paraId="55B9AEEF" w14:textId="0E242B05" w:rsidR="00DC2F93" w:rsidRPr="00676F8B" w:rsidRDefault="00B43E48" w:rsidP="00D11DD3">
      <w:pPr>
        <w:keepNext/>
        <w:spacing w:after="120"/>
        <w:jc w:val="both"/>
      </w:pPr>
      <w:r w:rsidRPr="00676F8B">
        <w:rPr>
          <w:b/>
          <w:bCs/>
        </w:rPr>
        <w:t>The</w:t>
      </w:r>
      <w:r w:rsidR="00FF624B" w:rsidRPr="00676F8B">
        <w:rPr>
          <w:b/>
          <w:bCs/>
        </w:rPr>
        <w:t xml:space="preserve"> </w:t>
      </w:r>
      <w:r w:rsidRPr="00676F8B">
        <w:rPr>
          <w:b/>
          <w:bCs/>
        </w:rPr>
        <w:t xml:space="preserve">investments </w:t>
      </w:r>
      <w:r w:rsidR="00FF624B" w:rsidRPr="00676F8B">
        <w:rPr>
          <w:b/>
          <w:bCs/>
        </w:rPr>
        <w:t xml:space="preserve">under the </w:t>
      </w:r>
      <w:r w:rsidR="000B1467">
        <w:rPr>
          <w:b/>
          <w:bCs/>
        </w:rPr>
        <w:t>p</w:t>
      </w:r>
      <w:r w:rsidR="00FF624B" w:rsidRPr="00676F8B">
        <w:rPr>
          <w:b/>
          <w:bCs/>
        </w:rPr>
        <w:t xml:space="preserve">ackage in Timor-Leste </w:t>
      </w:r>
      <w:r w:rsidRPr="00676F8B">
        <w:rPr>
          <w:b/>
          <w:bCs/>
        </w:rPr>
        <w:t>have made smaller, but important contribution</w:t>
      </w:r>
      <w:r w:rsidR="00FF624B" w:rsidRPr="00676F8B">
        <w:rPr>
          <w:b/>
          <w:bCs/>
        </w:rPr>
        <w:t>s</w:t>
      </w:r>
      <w:r w:rsidRPr="00676F8B">
        <w:rPr>
          <w:b/>
          <w:bCs/>
        </w:rPr>
        <w:t xml:space="preserve"> to EOPO 2. </w:t>
      </w:r>
      <w:r w:rsidRPr="00676F8B">
        <w:t xml:space="preserve">The amounts of funding are significant and have made sure that increased investment in PNDS and BDM have not come at the expense of other services. However, the national </w:t>
      </w:r>
      <w:r w:rsidR="00FA4F4A">
        <w:t>P</w:t>
      </w:r>
      <w:r w:rsidRPr="00676F8B">
        <w:t xml:space="preserve">etroleum </w:t>
      </w:r>
      <w:r w:rsidR="00FA4F4A">
        <w:t>F</w:t>
      </w:r>
      <w:r w:rsidRPr="00676F8B">
        <w:t>und means there is no immediate fiscal constraint</w:t>
      </w:r>
      <w:r w:rsidR="00DB60CC">
        <w:t>,</w:t>
      </w:r>
      <w:r w:rsidRPr="00676F8B">
        <w:t xml:space="preserve"> and </w:t>
      </w:r>
      <w:r w:rsidR="00DC2F93" w:rsidRPr="00676F8B">
        <w:t xml:space="preserve">so there was no fiscal shortfall at least in the </w:t>
      </w:r>
      <w:r w:rsidR="001E069A" w:rsidRPr="00676F8B">
        <w:t>short</w:t>
      </w:r>
      <w:r w:rsidR="001E069A">
        <w:t xml:space="preserve"> run</w:t>
      </w:r>
      <w:r w:rsidR="00DC2F93" w:rsidRPr="00676F8B">
        <w:t>. In the longer run</w:t>
      </w:r>
      <w:r w:rsidR="00DB60CC">
        <w:t>,</w:t>
      </w:r>
      <w:r w:rsidR="00DC2F93" w:rsidRPr="00676F8B">
        <w:t xml:space="preserve"> the </w:t>
      </w:r>
      <w:r w:rsidR="00FA4F4A">
        <w:t>P</w:t>
      </w:r>
      <w:r w:rsidR="00FF624B" w:rsidRPr="00676F8B">
        <w:t>etroleum</w:t>
      </w:r>
      <w:r w:rsidR="00DC2F93" w:rsidRPr="00676F8B">
        <w:t xml:space="preserve"> </w:t>
      </w:r>
      <w:r w:rsidR="00FA4F4A">
        <w:t>F</w:t>
      </w:r>
      <w:r w:rsidR="00DC2F93" w:rsidRPr="00676F8B">
        <w:t xml:space="preserve">und is projected to be exhausted in 10 to 12 years and any excess withdrawals now will bring that timing forward. </w:t>
      </w:r>
    </w:p>
    <w:p w14:paraId="3036C986" w14:textId="182BE741" w:rsidR="00DC2F93" w:rsidRPr="00676F8B" w:rsidRDefault="00DC2F93" w:rsidP="00D11DD3">
      <w:pPr>
        <w:keepNext/>
        <w:spacing w:after="120"/>
        <w:jc w:val="both"/>
      </w:pPr>
      <w:r w:rsidRPr="00676F8B">
        <w:rPr>
          <w:b/>
          <w:bCs/>
        </w:rPr>
        <w:t>The investments make a material contribution to both IO 1, access to social protection</w:t>
      </w:r>
      <w:r w:rsidR="00DB60CC">
        <w:rPr>
          <w:b/>
          <w:bCs/>
        </w:rPr>
        <w:t>,</w:t>
      </w:r>
      <w:r w:rsidRPr="00676F8B">
        <w:rPr>
          <w:b/>
          <w:bCs/>
        </w:rPr>
        <w:t xml:space="preserve"> and IO 4, more inclusive fiscal management</w:t>
      </w:r>
      <w:r w:rsidR="00DB60CC">
        <w:t>,</w:t>
      </w:r>
      <w:r w:rsidRPr="00676F8B">
        <w:rPr>
          <w:b/>
          <w:bCs/>
        </w:rPr>
        <w:t xml:space="preserve"> </w:t>
      </w:r>
      <w:r w:rsidRPr="00676F8B">
        <w:t>as the program investments target vulnerable and poor rural households and have ensured additional funds are provided above what would have occurred without the budget support.</w:t>
      </w:r>
    </w:p>
    <w:p w14:paraId="27C1981E" w14:textId="3148D65E" w:rsidR="00FF624B" w:rsidRPr="00676F8B" w:rsidRDefault="00DC2F93" w:rsidP="00D11DD3">
      <w:pPr>
        <w:keepNext/>
        <w:spacing w:after="120"/>
        <w:jc w:val="both"/>
      </w:pPr>
      <w:r w:rsidRPr="00676F8B">
        <w:rPr>
          <w:b/>
          <w:bCs/>
        </w:rPr>
        <w:t xml:space="preserve">There are some </w:t>
      </w:r>
      <w:r w:rsidR="00FF624B" w:rsidRPr="00676F8B">
        <w:rPr>
          <w:b/>
          <w:bCs/>
        </w:rPr>
        <w:t>other</w:t>
      </w:r>
      <w:r w:rsidRPr="00676F8B">
        <w:rPr>
          <w:b/>
          <w:bCs/>
        </w:rPr>
        <w:t xml:space="preserve"> important outcomes that are less obvious. </w:t>
      </w:r>
      <w:r w:rsidRPr="00676F8B">
        <w:t xml:space="preserve">Firstly, the use of budget support has helped to build trust between Australia and the GoTL. Given the history of </w:t>
      </w:r>
      <w:r w:rsidR="00FF624B" w:rsidRPr="00676F8B">
        <w:t>Timor-Leste</w:t>
      </w:r>
      <w:r w:rsidRPr="00676F8B">
        <w:t xml:space="preserve"> as a fragile conflict</w:t>
      </w:r>
      <w:r w:rsidR="00157A18">
        <w:t>-</w:t>
      </w:r>
      <w:r w:rsidRPr="00676F8B">
        <w:t xml:space="preserve">affected state, this is very important as a foundation for a bilateral engagement. Secondly, budget support has allowed Australia to begin </w:t>
      </w:r>
      <w:r w:rsidR="00FF624B" w:rsidRPr="00676F8B">
        <w:t>engaging</w:t>
      </w:r>
      <w:r w:rsidRPr="00676F8B">
        <w:t xml:space="preserve"> the government on </w:t>
      </w:r>
      <w:r w:rsidR="00FF624B" w:rsidRPr="00676F8B">
        <w:t>reforms</w:t>
      </w:r>
      <w:r w:rsidRPr="00676F8B">
        <w:t xml:space="preserve"> to systems and processes – including </w:t>
      </w:r>
      <w:r w:rsidR="00FF624B" w:rsidRPr="00676F8B">
        <w:t>routine bank reconciliations and improved financial reporting. These are also important for future reforms and would not have been possible through technical assistance alone.</w:t>
      </w:r>
    </w:p>
    <w:p w14:paraId="7FAD493A" w14:textId="1C931A76" w:rsidR="00B43E48" w:rsidRPr="00676F8B" w:rsidRDefault="00FF624B" w:rsidP="00D11DD3">
      <w:pPr>
        <w:keepNext/>
        <w:spacing w:after="120"/>
        <w:jc w:val="both"/>
        <w:rPr>
          <w:b/>
          <w:bCs/>
        </w:rPr>
      </w:pPr>
      <w:r w:rsidRPr="00676F8B">
        <w:rPr>
          <w:b/>
          <w:bCs/>
        </w:rPr>
        <w:t xml:space="preserve">Overall, the review finds that the investments in Timor-Leste achieved their intended outcomes </w:t>
      </w:r>
      <w:r w:rsidRPr="00676F8B">
        <w:t xml:space="preserve">and have opened space for future engagement on key areas of policy engagement that were not </w:t>
      </w:r>
      <w:r w:rsidR="00844AD0" w:rsidRPr="00676F8B">
        <w:t>in place</w:t>
      </w:r>
      <w:r w:rsidRPr="00676F8B">
        <w:t xml:space="preserve"> pre-pandemic.</w:t>
      </w:r>
      <w:r w:rsidR="00B43E48" w:rsidRPr="00676F8B">
        <w:rPr>
          <w:b/>
          <w:bCs/>
        </w:rPr>
        <w:t xml:space="preserve"> </w:t>
      </w:r>
    </w:p>
    <w:p w14:paraId="1E588167" w14:textId="77777777" w:rsidR="00815693" w:rsidRPr="00783EB0" w:rsidRDefault="00815693" w:rsidP="00783EB0">
      <w:pPr>
        <w:rPr>
          <w:b/>
          <w:bCs/>
          <w:i/>
          <w:iCs/>
        </w:rPr>
      </w:pPr>
      <w:r w:rsidRPr="00783EB0">
        <w:rPr>
          <w:b/>
          <w:bCs/>
          <w:i/>
          <w:iCs/>
        </w:rPr>
        <w:t>Relevance</w:t>
      </w:r>
    </w:p>
    <w:p w14:paraId="11F7BCFF" w14:textId="6A55D55D" w:rsidR="00C0414F" w:rsidRPr="00676F8B" w:rsidRDefault="00815693" w:rsidP="00815693">
      <w:pPr>
        <w:jc w:val="both"/>
        <w:rPr>
          <w:b/>
          <w:bCs/>
        </w:rPr>
      </w:pPr>
      <w:r w:rsidRPr="00676F8B">
        <w:rPr>
          <w:b/>
          <w:bCs/>
        </w:rPr>
        <w:t xml:space="preserve">The </w:t>
      </w:r>
      <w:r w:rsidR="00F7145F" w:rsidRPr="00676F8B">
        <w:rPr>
          <w:b/>
          <w:bCs/>
        </w:rPr>
        <w:t xml:space="preserve">review found that the investments </w:t>
      </w:r>
      <w:r w:rsidR="0042309A" w:rsidRPr="00676F8B">
        <w:rPr>
          <w:b/>
          <w:bCs/>
        </w:rPr>
        <w:t xml:space="preserve">under the </w:t>
      </w:r>
      <w:r w:rsidR="000B1467">
        <w:rPr>
          <w:b/>
          <w:bCs/>
        </w:rPr>
        <w:t>p</w:t>
      </w:r>
      <w:r w:rsidR="0042309A" w:rsidRPr="00676F8B">
        <w:rPr>
          <w:b/>
          <w:bCs/>
        </w:rPr>
        <w:t xml:space="preserve">ackage for Timor-Leste </w:t>
      </w:r>
      <w:r w:rsidR="00F7145F" w:rsidRPr="00676F8B">
        <w:rPr>
          <w:b/>
          <w:bCs/>
        </w:rPr>
        <w:t xml:space="preserve">are highly </w:t>
      </w:r>
      <w:r w:rsidRPr="00676F8B">
        <w:rPr>
          <w:b/>
          <w:bCs/>
        </w:rPr>
        <w:t>relevant</w:t>
      </w:r>
      <w:r w:rsidR="00F7145F" w:rsidRPr="00676F8B">
        <w:rPr>
          <w:b/>
          <w:bCs/>
        </w:rPr>
        <w:t xml:space="preserve">. There are </w:t>
      </w:r>
      <w:r w:rsidRPr="00676F8B">
        <w:rPr>
          <w:b/>
          <w:bCs/>
        </w:rPr>
        <w:t xml:space="preserve">two </w:t>
      </w:r>
      <w:r w:rsidR="00F7145F" w:rsidRPr="00676F8B">
        <w:rPr>
          <w:b/>
          <w:bCs/>
        </w:rPr>
        <w:t xml:space="preserve">important </w:t>
      </w:r>
      <w:r w:rsidRPr="00676F8B">
        <w:rPr>
          <w:b/>
          <w:bCs/>
        </w:rPr>
        <w:t>ways</w:t>
      </w:r>
      <w:r w:rsidR="00F7145F" w:rsidRPr="00676F8B">
        <w:rPr>
          <w:b/>
          <w:bCs/>
        </w:rPr>
        <w:t xml:space="preserve"> the investments are relevant. </w:t>
      </w:r>
      <w:r w:rsidR="00F7145F" w:rsidRPr="00676F8B">
        <w:t xml:space="preserve">First, they provide </w:t>
      </w:r>
      <w:r w:rsidRPr="00676F8B">
        <w:t xml:space="preserve">funding </w:t>
      </w:r>
      <w:r w:rsidR="001761E7">
        <w:t xml:space="preserve">for </w:t>
      </w:r>
      <w:r w:rsidRPr="00676F8B">
        <w:t>key social programs</w:t>
      </w:r>
      <w:r w:rsidR="001761E7">
        <w:t>,</w:t>
      </w:r>
      <w:r w:rsidR="00F7145F" w:rsidRPr="00676F8B">
        <w:t xml:space="preserve"> and importantly have leveraged additional funds and government commitment that was not previously there. </w:t>
      </w:r>
      <w:r w:rsidR="00C0414F" w:rsidRPr="00676F8B">
        <w:t>The funding is highly relevant to the programs they support</w:t>
      </w:r>
      <w:r w:rsidR="001761E7">
        <w:t>,</w:t>
      </w:r>
      <w:r w:rsidR="00C0414F" w:rsidRPr="00676F8B">
        <w:t xml:space="preserve"> given they account for 63</w:t>
      </w:r>
      <w:r w:rsidR="006D1904">
        <w:t>%</w:t>
      </w:r>
      <w:r w:rsidR="00C0414F" w:rsidRPr="00676F8B">
        <w:t xml:space="preserve"> of the New Generation </w:t>
      </w:r>
      <w:r w:rsidR="00C0414F" w:rsidRPr="00783EB0">
        <w:rPr>
          <w:i/>
          <w:iCs/>
        </w:rPr>
        <w:t>Bolsa da M</w:t>
      </w:r>
      <w:r w:rsidR="00777A44" w:rsidRPr="00783EB0">
        <w:rPr>
          <w:i/>
          <w:iCs/>
        </w:rPr>
        <w:t>ã</w:t>
      </w:r>
      <w:r w:rsidR="00C0414F" w:rsidRPr="00783EB0">
        <w:rPr>
          <w:i/>
          <w:iCs/>
        </w:rPr>
        <w:t>e</w:t>
      </w:r>
      <w:r w:rsidR="00C0414F" w:rsidRPr="00676F8B">
        <w:t xml:space="preserve"> program and 15</w:t>
      </w:r>
      <w:r w:rsidR="006D1904">
        <w:t>%</w:t>
      </w:r>
      <w:r w:rsidR="00C0414F" w:rsidRPr="00676F8B">
        <w:t xml:space="preserve"> of PNDS.</w:t>
      </w:r>
      <w:r w:rsidR="00E322F7" w:rsidRPr="00676F8B">
        <w:t xml:space="preserve"> </w:t>
      </w:r>
      <w:r w:rsidR="00F7145F" w:rsidRPr="00676F8B">
        <w:t xml:space="preserve">It was hoped that PNDS would be fully funded for grants to every village for the first </w:t>
      </w:r>
      <w:r w:rsidR="00C0414F" w:rsidRPr="00676F8B">
        <w:t>t</w:t>
      </w:r>
      <w:r w:rsidR="00F7145F" w:rsidRPr="00676F8B">
        <w:t xml:space="preserve">ime in its history, and while that was not achieved it </w:t>
      </w:r>
      <w:r w:rsidR="002334F2" w:rsidRPr="00676F8B">
        <w:t>did</w:t>
      </w:r>
      <w:r w:rsidR="00F7145F" w:rsidRPr="00676F8B">
        <w:t xml:space="preserve"> receive its highest level of funding ever. BDM</w:t>
      </w:r>
      <w:r w:rsidR="00192219">
        <w:t>-</w:t>
      </w:r>
      <w:r w:rsidR="00F7145F" w:rsidRPr="00676F8B">
        <w:t xml:space="preserve">JF is a new program seeking to reform a poor </w:t>
      </w:r>
      <w:r w:rsidR="00C0414F" w:rsidRPr="00676F8B">
        <w:t>performing</w:t>
      </w:r>
      <w:r w:rsidR="00F7145F" w:rsidRPr="00676F8B">
        <w:t xml:space="preserve"> but long</w:t>
      </w:r>
      <w:r w:rsidR="00192219">
        <w:t>-</w:t>
      </w:r>
      <w:r w:rsidR="00F7145F" w:rsidRPr="00676F8B">
        <w:t>running conditional cash transfer. This is quite complex and commits the GoTL to long</w:t>
      </w:r>
      <w:r w:rsidR="00091485">
        <w:t>-</w:t>
      </w:r>
      <w:r w:rsidR="00F7145F" w:rsidRPr="00676F8B">
        <w:t>term budget allocations growing to around US</w:t>
      </w:r>
      <w:r w:rsidR="00091485">
        <w:t>D</w:t>
      </w:r>
      <w:r w:rsidR="00F7145F" w:rsidRPr="00676F8B">
        <w:t>70</w:t>
      </w:r>
      <w:r w:rsidR="00091485">
        <w:t> </w:t>
      </w:r>
      <w:r w:rsidR="00F7145F" w:rsidRPr="00676F8B">
        <w:t>m</w:t>
      </w:r>
      <w:r w:rsidR="00091485">
        <w:t>illion</w:t>
      </w:r>
      <w:r w:rsidR="00F7145F" w:rsidRPr="00676F8B">
        <w:t xml:space="preserve"> per year when it is rolled out across</w:t>
      </w:r>
      <w:r w:rsidR="00C0414F" w:rsidRPr="00676F8B">
        <w:t xml:space="preserve"> </w:t>
      </w:r>
      <w:r w:rsidR="00F7145F" w:rsidRPr="00676F8B">
        <w:t>th</w:t>
      </w:r>
      <w:r w:rsidR="00C0414F" w:rsidRPr="00676F8B">
        <w:t>e</w:t>
      </w:r>
      <w:r w:rsidR="00F7145F" w:rsidRPr="00676F8B">
        <w:t xml:space="preserve"> country. Significant funding for the first phase of the program and significant technical support has ensured policy commitment and matching budget commitments. This has risks into the future from a change in policy during the rollout</w:t>
      </w:r>
      <w:r w:rsidR="001761E7">
        <w:t>,</w:t>
      </w:r>
      <w:r w:rsidR="00F7145F" w:rsidRPr="00676F8B">
        <w:t xml:space="preserve"> which will take a number of years, but </w:t>
      </w:r>
      <w:r w:rsidR="00C0414F" w:rsidRPr="00676F8B">
        <w:t>this would not have happened without the budget support investment. Payments to the first recipients are scheduled for the second half of 2022.</w:t>
      </w:r>
      <w:r w:rsidR="00C0414F" w:rsidRPr="00676F8B">
        <w:rPr>
          <w:b/>
          <w:bCs/>
        </w:rPr>
        <w:t xml:space="preserve"> </w:t>
      </w:r>
    </w:p>
    <w:p w14:paraId="44690F8E" w14:textId="6A1E1E26" w:rsidR="00815693" w:rsidRPr="00676F8B" w:rsidRDefault="00C0414F" w:rsidP="00815693">
      <w:pPr>
        <w:jc w:val="both"/>
      </w:pPr>
      <w:r w:rsidRPr="00676F8B">
        <w:rPr>
          <w:b/>
          <w:bCs/>
        </w:rPr>
        <w:t xml:space="preserve">Secondly, the decision to return to </w:t>
      </w:r>
      <w:r w:rsidR="00815693" w:rsidRPr="00676F8B">
        <w:rPr>
          <w:b/>
          <w:bCs/>
        </w:rPr>
        <w:t>deliver</w:t>
      </w:r>
      <w:r w:rsidRPr="00676F8B">
        <w:rPr>
          <w:b/>
          <w:bCs/>
        </w:rPr>
        <w:t>ing</w:t>
      </w:r>
      <w:r w:rsidR="00815693" w:rsidRPr="00676F8B">
        <w:rPr>
          <w:b/>
          <w:bCs/>
        </w:rPr>
        <w:t xml:space="preserve"> </w:t>
      </w:r>
      <w:r w:rsidRPr="00676F8B">
        <w:rPr>
          <w:b/>
          <w:bCs/>
        </w:rPr>
        <w:t xml:space="preserve">support </w:t>
      </w:r>
      <w:r w:rsidR="00815693" w:rsidRPr="00676F8B">
        <w:rPr>
          <w:b/>
          <w:bCs/>
        </w:rPr>
        <w:t xml:space="preserve">using budget support </w:t>
      </w:r>
      <w:r w:rsidRPr="00676F8B">
        <w:rPr>
          <w:b/>
          <w:bCs/>
        </w:rPr>
        <w:t xml:space="preserve">has helped to </w:t>
      </w:r>
      <w:r w:rsidR="00815693" w:rsidRPr="00676F8B">
        <w:rPr>
          <w:b/>
          <w:bCs/>
        </w:rPr>
        <w:t>build relationships and trust.</w:t>
      </w:r>
      <w:r w:rsidR="00815693" w:rsidRPr="00676F8B">
        <w:t xml:space="preserve"> By </w:t>
      </w:r>
      <w:r w:rsidRPr="00676F8B">
        <w:t>providing</w:t>
      </w:r>
      <w:r w:rsidR="00815693" w:rsidRPr="00676F8B">
        <w:t xml:space="preserve"> budget support it signals </w:t>
      </w:r>
      <w:r w:rsidRPr="00676F8B">
        <w:t xml:space="preserve">to Timorese policymakers Australia’s </w:t>
      </w:r>
      <w:r w:rsidR="00815693" w:rsidRPr="00676F8B">
        <w:t>willingness and a good faith</w:t>
      </w:r>
      <w:r w:rsidRPr="00676F8B">
        <w:t xml:space="preserve"> to align behind Timor-Leste’s long</w:t>
      </w:r>
      <w:r w:rsidR="001761E7">
        <w:t>-</w:t>
      </w:r>
      <w:r w:rsidRPr="00676F8B">
        <w:t xml:space="preserve">held policy of a preference for donors to use partner government systems. This also signals that Timor-Leste’s biggest donor </w:t>
      </w:r>
      <w:r w:rsidR="001761E7">
        <w:t>i</w:t>
      </w:r>
      <w:r w:rsidRPr="00676F8B">
        <w:t xml:space="preserve">s prepared to provide budget support. This will help in the longer run to build confidence with other donors and assist the </w:t>
      </w:r>
      <w:r w:rsidR="001761E7">
        <w:t>multilateral development banks</w:t>
      </w:r>
      <w:r w:rsidR="001761E7" w:rsidRPr="00676F8B">
        <w:t xml:space="preserve"> </w:t>
      </w:r>
      <w:r w:rsidRPr="00676F8B">
        <w:t xml:space="preserve">to make the case for </w:t>
      </w:r>
      <w:r w:rsidR="002334F2" w:rsidRPr="00676F8B">
        <w:t>policy-based</w:t>
      </w:r>
      <w:r w:rsidRPr="00676F8B">
        <w:t xml:space="preserve"> financing. This is a long </w:t>
      </w:r>
      <w:r w:rsidR="00E322F7" w:rsidRPr="00676F8B">
        <w:t>journey</w:t>
      </w:r>
      <w:r w:rsidRPr="00676F8B">
        <w:t xml:space="preserve"> to put in place the foundations needed for </w:t>
      </w:r>
      <w:r w:rsidR="005B75D3" w:rsidRPr="00676F8B">
        <w:t xml:space="preserve">wider use of </w:t>
      </w:r>
      <w:r w:rsidR="00193972">
        <w:t>G</w:t>
      </w:r>
      <w:r w:rsidR="005B75D3" w:rsidRPr="00676F8B">
        <w:t xml:space="preserve">eneral </w:t>
      </w:r>
      <w:r w:rsidR="00193972">
        <w:t>B</w:t>
      </w:r>
      <w:r w:rsidR="005B75D3" w:rsidRPr="00676F8B">
        <w:t xml:space="preserve">udget </w:t>
      </w:r>
      <w:r w:rsidR="001E069A">
        <w:t>S</w:t>
      </w:r>
      <w:r w:rsidR="001E069A" w:rsidRPr="00676F8B">
        <w:t>upport</w:t>
      </w:r>
      <w:r w:rsidR="001E069A">
        <w:t xml:space="preserve"> but</w:t>
      </w:r>
      <w:r w:rsidR="005B75D3" w:rsidRPr="00676F8B">
        <w:t xml:space="preserve"> is going to be an important part of the solution to preserving the </w:t>
      </w:r>
      <w:r w:rsidR="00FA4F4A">
        <w:t>P</w:t>
      </w:r>
      <w:r w:rsidR="005B75D3" w:rsidRPr="00676F8B">
        <w:t xml:space="preserve">etroleum </w:t>
      </w:r>
      <w:r w:rsidR="00FA4F4A">
        <w:t>F</w:t>
      </w:r>
      <w:r w:rsidR="005B75D3" w:rsidRPr="00676F8B">
        <w:t xml:space="preserve">und and creating some fiscal </w:t>
      </w:r>
      <w:r w:rsidR="005B75D3" w:rsidRPr="00676F8B">
        <w:lastRenderedPageBreak/>
        <w:t xml:space="preserve">discipline. The example of what can be achieved in Fiji provides a benchmark and a goal for where Timor-Leste and Australia can </w:t>
      </w:r>
      <w:r w:rsidR="002334F2" w:rsidRPr="00676F8B">
        <w:t>potentially</w:t>
      </w:r>
      <w:r w:rsidR="005B75D3" w:rsidRPr="00676F8B">
        <w:t xml:space="preserve"> reach over the next decade or more.</w:t>
      </w:r>
      <w:r w:rsidR="00815693" w:rsidRPr="00676F8B">
        <w:t xml:space="preserve"> </w:t>
      </w:r>
    </w:p>
    <w:p w14:paraId="0D868AD6" w14:textId="77777777" w:rsidR="00815693" w:rsidRPr="00783EB0" w:rsidRDefault="00815693" w:rsidP="00783EB0">
      <w:pPr>
        <w:rPr>
          <w:b/>
          <w:bCs/>
          <w:i/>
          <w:iCs/>
        </w:rPr>
      </w:pPr>
      <w:r w:rsidRPr="00783EB0">
        <w:rPr>
          <w:b/>
          <w:bCs/>
          <w:i/>
          <w:iCs/>
        </w:rPr>
        <w:t>Efficiency</w:t>
      </w:r>
    </w:p>
    <w:p w14:paraId="4F90B387" w14:textId="7397B128" w:rsidR="00B074AB" w:rsidRPr="00676F8B" w:rsidRDefault="00815693" w:rsidP="00815693">
      <w:pPr>
        <w:jc w:val="both"/>
      </w:pPr>
      <w:r w:rsidRPr="00676F8B">
        <w:rPr>
          <w:b/>
          <w:bCs/>
        </w:rPr>
        <w:t xml:space="preserve">The delivery of the funds was </w:t>
      </w:r>
      <w:r w:rsidR="004B522C" w:rsidRPr="00676F8B">
        <w:rPr>
          <w:b/>
          <w:bCs/>
        </w:rPr>
        <w:t>efficient,</w:t>
      </w:r>
      <w:r w:rsidR="005246F3" w:rsidRPr="00676F8B">
        <w:rPr>
          <w:b/>
          <w:bCs/>
        </w:rPr>
        <w:t xml:space="preserve"> and</w:t>
      </w:r>
      <w:r w:rsidR="005B75D3" w:rsidRPr="00676F8B">
        <w:rPr>
          <w:b/>
          <w:bCs/>
        </w:rPr>
        <w:t xml:space="preserve"> it is almost certain </w:t>
      </w:r>
      <w:r w:rsidRPr="00676F8B">
        <w:rPr>
          <w:b/>
          <w:bCs/>
        </w:rPr>
        <w:t>that the money will reach intended beneficiaries</w:t>
      </w:r>
      <w:r w:rsidRPr="00676F8B">
        <w:t xml:space="preserve">. DFAT disbursed </w:t>
      </w:r>
      <w:r w:rsidR="003D2BDF">
        <w:t>AUD</w:t>
      </w:r>
      <w:r w:rsidRPr="00676F8B">
        <w:t>20</w:t>
      </w:r>
      <w:r w:rsidR="003D2BDF">
        <w:t> </w:t>
      </w:r>
      <w:r w:rsidRPr="00676F8B">
        <w:t>m</w:t>
      </w:r>
      <w:r w:rsidR="003D2BDF">
        <w:t>illion</w:t>
      </w:r>
      <w:r w:rsidRPr="00676F8B">
        <w:t xml:space="preserve"> on 8 June 2021, providing ample time for the </w:t>
      </w:r>
      <w:r w:rsidR="003D2BDF">
        <w:t>g</w:t>
      </w:r>
      <w:r w:rsidRPr="00676F8B">
        <w:t xml:space="preserve">overnment to include it in the 2022 Budget. </w:t>
      </w:r>
      <w:r w:rsidR="005B75D3" w:rsidRPr="00676F8B">
        <w:t>The key issue with the operation of the Direct Funding Agreement was the provision of funds off-budget but on</w:t>
      </w:r>
      <w:r w:rsidR="006A1F8B">
        <w:t>-</w:t>
      </w:r>
      <w:r w:rsidR="005B75D3" w:rsidRPr="00676F8B">
        <w:t xml:space="preserve">treasury in 2021. Essentially this means that the funds </w:t>
      </w:r>
      <w:r w:rsidR="00B074AB" w:rsidRPr="00676F8B">
        <w:t xml:space="preserve">are administered by the </w:t>
      </w:r>
      <w:r w:rsidR="002334F2" w:rsidRPr="00676F8B">
        <w:t>GoTL,</w:t>
      </w:r>
      <w:r w:rsidR="00B074AB" w:rsidRPr="00676F8B">
        <w:t xml:space="preserve"> but they do not form part of the national budget. It is important to be clear that as a grant provided by a third party, the government is legally allowed to enter into the D</w:t>
      </w:r>
      <w:r w:rsidR="006D5AA1">
        <w:t xml:space="preserve">irect </w:t>
      </w:r>
      <w:r w:rsidR="00B074AB" w:rsidRPr="00676F8B">
        <w:t>B</w:t>
      </w:r>
      <w:r w:rsidR="006D5AA1">
        <w:t xml:space="preserve">udget </w:t>
      </w:r>
      <w:r w:rsidR="00B074AB" w:rsidRPr="00676F8B">
        <w:t>S</w:t>
      </w:r>
      <w:r w:rsidR="006D5AA1">
        <w:t>upport</w:t>
      </w:r>
      <w:r w:rsidR="00B074AB" w:rsidRPr="00676F8B">
        <w:t xml:space="preserve"> agreement and does not require the approval of parliament. The resulting expenditure under the agreement would be subject to scrutiny by the parliament at the end of the year. In practice the issue was political not legal or technical</w:t>
      </w:r>
      <w:r w:rsidR="00F6422C">
        <w:t>,</w:t>
      </w:r>
      <w:r w:rsidR="00B074AB" w:rsidRPr="00676F8B">
        <w:t xml:space="preserve"> but may well have delayed the disbursement of </w:t>
      </w:r>
      <w:r w:rsidR="000B1467">
        <w:t>p</w:t>
      </w:r>
      <w:r w:rsidR="00B074AB" w:rsidRPr="00676F8B">
        <w:t>ackage funds.</w:t>
      </w:r>
      <w:r w:rsidR="005B75D3" w:rsidRPr="00676F8B">
        <w:t xml:space="preserve"> </w:t>
      </w:r>
    </w:p>
    <w:p w14:paraId="796B7783" w14:textId="34CF278B" w:rsidR="00731DFF" w:rsidRPr="00676F8B" w:rsidRDefault="00B074AB" w:rsidP="00815693">
      <w:pPr>
        <w:jc w:val="both"/>
      </w:pPr>
      <w:r w:rsidRPr="00676F8B">
        <w:rPr>
          <w:b/>
          <w:bCs/>
        </w:rPr>
        <w:t>There were consequences of the decision to have the funds off-budget in 2021.</w:t>
      </w:r>
      <w:r w:rsidRPr="00676F8B">
        <w:t xml:space="preserve"> </w:t>
      </w:r>
      <w:r w:rsidR="004D2AE7" w:rsidRPr="00676F8B">
        <w:t xml:space="preserve">The funds were transferred to the single treasury account at the central </w:t>
      </w:r>
      <w:r w:rsidR="0015096D" w:rsidRPr="00676F8B">
        <w:t>bank</w:t>
      </w:r>
      <w:r w:rsidR="004D2AE7" w:rsidRPr="00676F8B">
        <w:t xml:space="preserve"> and held in a special account, so funds could be tracked and reconciled. However, as the funds were off</w:t>
      </w:r>
      <w:r w:rsidR="00BD198B">
        <w:t>-</w:t>
      </w:r>
      <w:r w:rsidR="004D2AE7" w:rsidRPr="00676F8B">
        <w:t>budget, they were not considered an appropriation and M</w:t>
      </w:r>
      <w:r w:rsidR="006D47E7">
        <w:t>o</w:t>
      </w:r>
      <w:r w:rsidR="004D2AE7" w:rsidRPr="00676F8B">
        <w:t>F chose not to raise commitments for PNDS in their FMIS. The usual practice once there is an appropriation is for M</w:t>
      </w:r>
      <w:r w:rsidR="006D47E7">
        <w:t>o</w:t>
      </w:r>
      <w:r w:rsidR="004D2AE7" w:rsidRPr="00676F8B">
        <w:t>F to raise a commitment and ministries to mak</w:t>
      </w:r>
      <w:r w:rsidR="00F6422C">
        <w:t>e</w:t>
      </w:r>
      <w:r w:rsidR="004D2AE7" w:rsidRPr="00676F8B">
        <w:t xml:space="preserve"> spending requests against the commitment. That allows M</w:t>
      </w:r>
      <w:r w:rsidR="006D47E7">
        <w:t>o</w:t>
      </w:r>
      <w:r w:rsidR="004D2AE7" w:rsidRPr="00676F8B">
        <w:t xml:space="preserve">F and the line ministry to track what has been spent and what is the balanced of the relevant appropriation. In the end the process was managed through manual journal entries that left the Finance Department of State </w:t>
      </w:r>
      <w:r w:rsidR="0015096D" w:rsidRPr="00676F8B">
        <w:t>Administration</w:t>
      </w:r>
      <w:r w:rsidR="004D2AE7" w:rsidRPr="00676F8B">
        <w:t xml:space="preserve"> (the responsible ministry) unable to monitor spending. </w:t>
      </w:r>
    </w:p>
    <w:p w14:paraId="7D88FBD2" w14:textId="6EC36AF0" w:rsidR="00815693" w:rsidRPr="00676F8B" w:rsidRDefault="004D2AE7" w:rsidP="00815693">
      <w:pPr>
        <w:jc w:val="both"/>
      </w:pPr>
      <w:r w:rsidRPr="00676F8B">
        <w:rPr>
          <w:b/>
          <w:bCs/>
        </w:rPr>
        <w:t>Once this was identified as an issue, Australia asked the M</w:t>
      </w:r>
      <w:r w:rsidR="006A1F8B">
        <w:rPr>
          <w:b/>
          <w:bCs/>
        </w:rPr>
        <w:t>o</w:t>
      </w:r>
      <w:r w:rsidRPr="00676F8B">
        <w:rPr>
          <w:b/>
          <w:bCs/>
        </w:rPr>
        <w:t xml:space="preserve">F to provide a reconciliation of the special account and the spending </w:t>
      </w:r>
      <w:r w:rsidR="0015096D" w:rsidRPr="00676F8B">
        <w:rPr>
          <w:b/>
          <w:bCs/>
        </w:rPr>
        <w:t>against</w:t>
      </w:r>
      <w:r w:rsidRPr="00676F8B">
        <w:rPr>
          <w:b/>
          <w:bCs/>
        </w:rPr>
        <w:t xml:space="preserve"> the funds, which they were able to do.</w:t>
      </w:r>
      <w:r w:rsidRPr="00676F8B">
        <w:t xml:space="preserve"> There were no </w:t>
      </w:r>
      <w:r w:rsidR="0015096D" w:rsidRPr="00676F8B">
        <w:t>irregularities</w:t>
      </w:r>
      <w:r w:rsidRPr="00676F8B">
        <w:t xml:space="preserve"> in the process, but in effect the DBS by agreeing to funds off-budget </w:t>
      </w:r>
      <w:r w:rsidR="0015096D" w:rsidRPr="00676F8B">
        <w:t xml:space="preserve">lowered the level of transparency and accountability </w:t>
      </w:r>
      <w:r w:rsidR="000A44FE">
        <w:t>from what</w:t>
      </w:r>
      <w:r w:rsidR="000A44FE" w:rsidRPr="00676F8B">
        <w:t xml:space="preserve"> </w:t>
      </w:r>
      <w:r w:rsidR="0015096D" w:rsidRPr="00676F8B">
        <w:t>would have been the case if funds were on</w:t>
      </w:r>
      <w:r w:rsidR="006A1F8B">
        <w:t>-</w:t>
      </w:r>
      <w:r w:rsidR="0015096D" w:rsidRPr="00676F8B">
        <w:t xml:space="preserve">budget. It did not slow down disbursements or result in funds being used for any purpose other than what </w:t>
      </w:r>
      <w:r w:rsidR="000A44FE">
        <w:t>was</w:t>
      </w:r>
      <w:r w:rsidR="0015096D" w:rsidRPr="00676F8B">
        <w:t xml:space="preserve"> intended.</w:t>
      </w:r>
      <w:r w:rsidR="00815693" w:rsidRPr="00676F8B">
        <w:rPr>
          <w:vertAlign w:val="superscript"/>
        </w:rPr>
        <w:fldChar w:fldCharType="begin"/>
      </w:r>
      <w:r w:rsidR="00815693" w:rsidRPr="00676F8B">
        <w:rPr>
          <w:vertAlign w:val="superscript"/>
        </w:rPr>
        <w:instrText xml:space="preserve"> NOTEREF _Ref100398576 \h  \* MERGEFORMAT </w:instrText>
      </w:r>
      <w:r w:rsidR="00815693" w:rsidRPr="00676F8B">
        <w:rPr>
          <w:vertAlign w:val="superscript"/>
        </w:rPr>
      </w:r>
      <w:r w:rsidR="00815693" w:rsidRPr="00676F8B">
        <w:rPr>
          <w:vertAlign w:val="superscript"/>
        </w:rPr>
        <w:fldChar w:fldCharType="separate"/>
      </w:r>
      <w:r w:rsidR="002F7896">
        <w:rPr>
          <w:vertAlign w:val="superscript"/>
        </w:rPr>
        <w:t>91</w:t>
      </w:r>
      <w:r w:rsidR="00815693" w:rsidRPr="00676F8B">
        <w:rPr>
          <w:vertAlign w:val="superscript"/>
        </w:rPr>
        <w:fldChar w:fldCharType="end"/>
      </w:r>
      <w:r w:rsidR="00815693" w:rsidRPr="00676F8B">
        <w:t xml:space="preserve"> </w:t>
      </w:r>
      <w:r w:rsidR="0015096D" w:rsidRPr="00676F8B">
        <w:t xml:space="preserve">At the other end of the program, the funds were transferred to villages and bank reconciliations were done against the program MIS. </w:t>
      </w:r>
    </w:p>
    <w:p w14:paraId="5316585A" w14:textId="67CE5823" w:rsidR="0015096D" w:rsidRPr="00676F8B" w:rsidRDefault="0015096D" w:rsidP="00815693">
      <w:pPr>
        <w:jc w:val="both"/>
      </w:pPr>
      <w:r w:rsidRPr="00676F8B">
        <w:rPr>
          <w:b/>
          <w:bCs/>
        </w:rPr>
        <w:t>It is also worthy of note that a small part of the funds w</w:t>
      </w:r>
      <w:r w:rsidR="00163E04" w:rsidRPr="00676F8B">
        <w:rPr>
          <w:b/>
          <w:bCs/>
        </w:rPr>
        <w:t>as</w:t>
      </w:r>
      <w:r w:rsidRPr="00676F8B">
        <w:rPr>
          <w:b/>
          <w:bCs/>
        </w:rPr>
        <w:t xml:space="preserve"> allocated for operation</w:t>
      </w:r>
      <w:r w:rsidR="000A44FE">
        <w:rPr>
          <w:b/>
          <w:bCs/>
        </w:rPr>
        <w:t>s</w:t>
      </w:r>
      <w:r w:rsidRPr="00676F8B">
        <w:rPr>
          <w:b/>
          <w:bCs/>
        </w:rPr>
        <w:t xml:space="preserve"> budgets for the PNDS Secretariat and </w:t>
      </w:r>
      <w:r w:rsidR="000A44FE">
        <w:rPr>
          <w:b/>
          <w:bCs/>
        </w:rPr>
        <w:t>its</w:t>
      </w:r>
      <w:r w:rsidR="000A44FE" w:rsidRPr="00676F8B">
        <w:rPr>
          <w:b/>
          <w:bCs/>
        </w:rPr>
        <w:t xml:space="preserve"> </w:t>
      </w:r>
      <w:r w:rsidRPr="00676F8B">
        <w:rPr>
          <w:b/>
          <w:bCs/>
        </w:rPr>
        <w:t>field teams.</w:t>
      </w:r>
      <w:r w:rsidRPr="00676F8B">
        <w:t xml:space="preserve"> This allowed them to do routine monitoring that </w:t>
      </w:r>
      <w:r w:rsidR="000A44FE">
        <w:t xml:space="preserve">was </w:t>
      </w:r>
      <w:r w:rsidRPr="00676F8B">
        <w:t xml:space="preserve">often not done due to a lack of funds. This is an important lesson for future support, </w:t>
      </w:r>
      <w:r w:rsidR="000A44FE">
        <w:t xml:space="preserve">as </w:t>
      </w:r>
      <w:r w:rsidRPr="00676F8B">
        <w:t>operational funds are important in addition to contracted TA.</w:t>
      </w:r>
    </w:p>
    <w:p w14:paraId="2F0C20DA" w14:textId="6BDC03AC" w:rsidR="00163E04" w:rsidRPr="00676F8B" w:rsidRDefault="00163E04" w:rsidP="00815693">
      <w:pPr>
        <w:jc w:val="both"/>
      </w:pPr>
      <w:r w:rsidRPr="00676F8B">
        <w:rPr>
          <w:b/>
          <w:bCs/>
        </w:rPr>
        <w:t>BDM</w:t>
      </w:r>
      <w:r w:rsidR="00192219">
        <w:rPr>
          <w:b/>
          <w:bCs/>
        </w:rPr>
        <w:t>-</w:t>
      </w:r>
      <w:r w:rsidRPr="00676F8B">
        <w:rPr>
          <w:b/>
          <w:bCs/>
        </w:rPr>
        <w:t xml:space="preserve">JF is in its early stages and only </w:t>
      </w:r>
      <w:r w:rsidR="00915E21">
        <w:rPr>
          <w:b/>
          <w:bCs/>
        </w:rPr>
        <w:t>AUD</w:t>
      </w:r>
      <w:r w:rsidRPr="00915E21">
        <w:rPr>
          <w:b/>
          <w:bCs/>
        </w:rPr>
        <w:t>50,000</w:t>
      </w:r>
      <w:r w:rsidRPr="00676F8B">
        <w:rPr>
          <w:b/>
          <w:bCs/>
        </w:rPr>
        <w:t xml:space="preserve"> was allocated to the Ministry for Social Solidarity and Inclusion </w:t>
      </w:r>
      <w:r w:rsidR="0038418E">
        <w:rPr>
          <w:b/>
          <w:bCs/>
        </w:rPr>
        <w:t xml:space="preserve">(MSSI) </w:t>
      </w:r>
      <w:r w:rsidRPr="00676F8B">
        <w:rPr>
          <w:b/>
          <w:bCs/>
        </w:rPr>
        <w:t>in 2021, also off-budget.</w:t>
      </w:r>
      <w:r w:rsidRPr="00676F8B">
        <w:t xml:space="preserve"> </w:t>
      </w:r>
      <w:r w:rsidR="002334F2" w:rsidRPr="00676F8B">
        <w:t>Again,</w:t>
      </w:r>
      <w:r w:rsidRPr="00676F8B">
        <w:t xml:space="preserve"> this caused some issues, as M</w:t>
      </w:r>
      <w:r w:rsidR="006D47E7">
        <w:t>o</w:t>
      </w:r>
      <w:r w:rsidRPr="00676F8B">
        <w:t>F directed MSSI to open a separate bank account into which the money was transferred. The account requires three signatures from MSSI and M</w:t>
      </w:r>
      <w:r w:rsidR="006D47E7">
        <w:t>o</w:t>
      </w:r>
      <w:r w:rsidRPr="00676F8B">
        <w:t>F to make withdrawals</w:t>
      </w:r>
      <w:r w:rsidR="0038418E">
        <w:t>,</w:t>
      </w:r>
      <w:r w:rsidRPr="00676F8B">
        <w:t xml:space="preserve"> and MSSI confirmed to the review </w:t>
      </w:r>
      <w:r w:rsidR="0038418E">
        <w:t xml:space="preserve">that, </w:t>
      </w:r>
      <w:r w:rsidRPr="00676F8B">
        <w:t xml:space="preserve">despite purchasing </w:t>
      </w:r>
      <w:r w:rsidR="0038418E">
        <w:t>information technology</w:t>
      </w:r>
      <w:r w:rsidR="0038418E" w:rsidRPr="00676F8B">
        <w:t xml:space="preserve"> </w:t>
      </w:r>
      <w:r w:rsidRPr="00676F8B">
        <w:t xml:space="preserve">equipment valued at </w:t>
      </w:r>
      <w:r w:rsidR="00915E21">
        <w:t>AUD</w:t>
      </w:r>
      <w:r w:rsidRPr="00915E21">
        <w:t>50,000,</w:t>
      </w:r>
      <w:r w:rsidRPr="00676F8B">
        <w:t xml:space="preserve"> they have not been able to get M</w:t>
      </w:r>
      <w:r w:rsidR="006D47E7">
        <w:t>o</w:t>
      </w:r>
      <w:r w:rsidRPr="00676F8B">
        <w:t>F to sign the payment from the bank</w:t>
      </w:r>
      <w:r w:rsidR="0038418E">
        <w:t>, thereby</w:t>
      </w:r>
      <w:r w:rsidRPr="00676F8B">
        <w:t xml:space="preserve"> leaving the funds sitting in the account and creating an arrears that is now 5</w:t>
      </w:r>
      <w:r w:rsidR="006D47E7">
        <w:t>–</w:t>
      </w:r>
      <w:r w:rsidRPr="00676F8B">
        <w:t>6 months old. This is a minor issue</w:t>
      </w:r>
      <w:r w:rsidR="0038418E">
        <w:t>,</w:t>
      </w:r>
      <w:r w:rsidRPr="00676F8B">
        <w:t xml:space="preserve"> but is illustrative of why bespoke off-budget arrangements are not advisable and create fiduciary risks rather than lower them.</w:t>
      </w:r>
    </w:p>
    <w:p w14:paraId="71B49C82" w14:textId="71E05269" w:rsidR="00163E04" w:rsidRPr="00676F8B" w:rsidRDefault="00163E04" w:rsidP="00815693">
      <w:pPr>
        <w:jc w:val="both"/>
      </w:pPr>
      <w:r w:rsidRPr="00676F8B">
        <w:rPr>
          <w:b/>
          <w:bCs/>
        </w:rPr>
        <w:t>The</w:t>
      </w:r>
      <w:r w:rsidR="009642AA" w:rsidRPr="00676F8B">
        <w:rPr>
          <w:b/>
          <w:bCs/>
        </w:rPr>
        <w:t xml:space="preserve"> </w:t>
      </w:r>
      <w:r w:rsidRPr="00676F8B">
        <w:rPr>
          <w:b/>
          <w:bCs/>
        </w:rPr>
        <w:t>presence of the PHD facility to assist with the design has been a pre</w:t>
      </w:r>
      <w:r w:rsidR="00731DFF" w:rsidRPr="00676F8B">
        <w:rPr>
          <w:b/>
          <w:bCs/>
        </w:rPr>
        <w:t>re</w:t>
      </w:r>
      <w:r w:rsidRPr="00676F8B">
        <w:rPr>
          <w:b/>
          <w:bCs/>
        </w:rPr>
        <w:t>quisite to the whole program,</w:t>
      </w:r>
      <w:r w:rsidRPr="00676F8B">
        <w:t xml:space="preserve"> </w:t>
      </w:r>
      <w:r w:rsidR="0038418E">
        <w:t xml:space="preserve">as </w:t>
      </w:r>
      <w:r w:rsidRPr="00676F8B">
        <w:t xml:space="preserve">the </w:t>
      </w:r>
      <w:r w:rsidR="0038418E">
        <w:t>m</w:t>
      </w:r>
      <w:r w:rsidRPr="00676F8B">
        <w:t xml:space="preserve">inistry would not have </w:t>
      </w:r>
      <w:r w:rsidR="0038418E">
        <w:t xml:space="preserve">had </w:t>
      </w:r>
      <w:r w:rsidRPr="00676F8B">
        <w:t xml:space="preserve">the capacity to </w:t>
      </w:r>
      <w:r w:rsidR="009642AA" w:rsidRPr="00676F8B">
        <w:t>design or roll out the payment. This is important</w:t>
      </w:r>
      <w:r w:rsidR="0038418E">
        <w:t>,</w:t>
      </w:r>
      <w:r w:rsidR="009642AA" w:rsidRPr="00676F8B">
        <w:t xml:space="preserve"> because it highlights that budget support might look as though implementation costs are </w:t>
      </w:r>
      <w:r w:rsidR="009642AA" w:rsidRPr="00676F8B">
        <w:lastRenderedPageBreak/>
        <w:t>low, but in fact additional TA is required alongside the budget support funds</w:t>
      </w:r>
      <w:r w:rsidR="00731DFF" w:rsidRPr="00676F8B">
        <w:t xml:space="preserve">. </w:t>
      </w:r>
      <w:r w:rsidRPr="00676F8B">
        <w:t>Funds for BDM</w:t>
      </w:r>
      <w:r w:rsidR="00192219">
        <w:t>-</w:t>
      </w:r>
      <w:r w:rsidRPr="00676F8B">
        <w:t>JF in 2022 and 2023 will come from the special account in the central bank</w:t>
      </w:r>
      <w:r w:rsidR="0038418E">
        <w:t>;</w:t>
      </w:r>
      <w:r w:rsidRPr="00676F8B">
        <w:t xml:space="preserve"> given there are not financing issues for the budget</w:t>
      </w:r>
      <w:r w:rsidR="0038418E">
        <w:t>,</w:t>
      </w:r>
      <w:r w:rsidRPr="00676F8B">
        <w:t xml:space="preserve"> there are no fiduciary risks associated with the special account.</w:t>
      </w:r>
    </w:p>
    <w:p w14:paraId="09722FDB" w14:textId="77777777" w:rsidR="00815693" w:rsidRPr="00783EB0" w:rsidRDefault="00815693" w:rsidP="00783EB0">
      <w:pPr>
        <w:rPr>
          <w:b/>
          <w:bCs/>
          <w:i/>
          <w:iCs/>
        </w:rPr>
      </w:pPr>
      <w:r w:rsidRPr="00783EB0">
        <w:rPr>
          <w:b/>
          <w:bCs/>
          <w:i/>
          <w:iCs/>
        </w:rPr>
        <w:t>Effectiveness</w:t>
      </w:r>
    </w:p>
    <w:p w14:paraId="72AD7119" w14:textId="46B3454F" w:rsidR="00120902" w:rsidRPr="00676F8B" w:rsidRDefault="009642AA" w:rsidP="00815693">
      <w:pPr>
        <w:jc w:val="both"/>
      </w:pPr>
      <w:r w:rsidRPr="00676F8B">
        <w:rPr>
          <w:b/>
          <w:bCs/>
        </w:rPr>
        <w:t>T</w:t>
      </w:r>
      <w:r w:rsidR="00815693" w:rsidRPr="00676F8B">
        <w:rPr>
          <w:b/>
          <w:bCs/>
        </w:rPr>
        <w:t xml:space="preserve">here is </w:t>
      </w:r>
      <w:r w:rsidR="004B522C" w:rsidRPr="00676F8B">
        <w:rPr>
          <w:b/>
          <w:bCs/>
        </w:rPr>
        <w:t>strong evidence</w:t>
      </w:r>
      <w:r w:rsidR="00815693" w:rsidRPr="00676F8B">
        <w:rPr>
          <w:b/>
          <w:bCs/>
        </w:rPr>
        <w:t xml:space="preserve"> that </w:t>
      </w:r>
      <w:r w:rsidR="000B1467">
        <w:rPr>
          <w:b/>
          <w:bCs/>
        </w:rPr>
        <w:t>p</w:t>
      </w:r>
      <w:r w:rsidRPr="00676F8B">
        <w:rPr>
          <w:b/>
          <w:bCs/>
        </w:rPr>
        <w:t xml:space="preserve">ackage </w:t>
      </w:r>
      <w:r w:rsidR="00815693" w:rsidRPr="00676F8B">
        <w:rPr>
          <w:b/>
          <w:bCs/>
        </w:rPr>
        <w:t xml:space="preserve">funds will be used effectively </w:t>
      </w:r>
      <w:r w:rsidR="00264310">
        <w:rPr>
          <w:b/>
          <w:bCs/>
        </w:rPr>
        <w:t>–</w:t>
      </w:r>
      <w:r w:rsidR="00815693" w:rsidRPr="00676F8B">
        <w:rPr>
          <w:b/>
          <w:bCs/>
        </w:rPr>
        <w:t xml:space="preserve"> but it is still too early to be </w:t>
      </w:r>
      <w:r w:rsidRPr="00676F8B">
        <w:rPr>
          <w:b/>
          <w:bCs/>
        </w:rPr>
        <w:t>100</w:t>
      </w:r>
      <w:r w:rsidR="006D1904">
        <w:rPr>
          <w:b/>
          <w:bCs/>
        </w:rPr>
        <w:t>%</w:t>
      </w:r>
      <w:r w:rsidRPr="00676F8B">
        <w:rPr>
          <w:b/>
          <w:bCs/>
        </w:rPr>
        <w:t xml:space="preserve"> </w:t>
      </w:r>
      <w:r w:rsidR="00815693" w:rsidRPr="00676F8B">
        <w:rPr>
          <w:b/>
          <w:bCs/>
        </w:rPr>
        <w:t>sure.</w:t>
      </w:r>
      <w:r w:rsidR="00815693" w:rsidRPr="00676F8B">
        <w:t xml:space="preserve"> PNDS has a proven track record</w:t>
      </w:r>
      <w:r w:rsidRPr="00676F8B">
        <w:t xml:space="preserve"> (see impacts from the initial </w:t>
      </w:r>
      <w:r w:rsidR="0038418E">
        <w:t>AUD</w:t>
      </w:r>
      <w:r w:rsidRPr="00676F8B">
        <w:t>100</w:t>
      </w:r>
      <w:r w:rsidR="0038418E">
        <w:t> </w:t>
      </w:r>
      <w:r w:rsidRPr="00676F8B">
        <w:t>m</w:t>
      </w:r>
      <w:r w:rsidR="0038418E">
        <w:t>illion</w:t>
      </w:r>
      <w:r w:rsidRPr="00676F8B">
        <w:t xml:space="preserve"> package reporting above</w:t>
      </w:r>
      <w:r w:rsidR="004B522C" w:rsidRPr="00676F8B">
        <w:t>),</w:t>
      </w:r>
      <w:r w:rsidRPr="00676F8B">
        <w:t xml:space="preserve"> and there is excess demand for funds (PNDS is not fully funded)</w:t>
      </w:r>
      <w:r w:rsidR="00815693" w:rsidRPr="00676F8B">
        <w:t xml:space="preserve">. </w:t>
      </w:r>
      <w:r w:rsidR="00120902" w:rsidRPr="00676F8B">
        <w:t>If the assessment is done on PNDS as it has operated since 2012, the review would have a high degree of confidence the additional funds would be highly effective. There are</w:t>
      </w:r>
      <w:r w:rsidR="0038418E">
        <w:t>,</w:t>
      </w:r>
      <w:r w:rsidR="00120902" w:rsidRPr="00676F8B">
        <w:t xml:space="preserve"> however</w:t>
      </w:r>
      <w:r w:rsidR="0038418E">
        <w:t>,</w:t>
      </w:r>
      <w:r w:rsidR="00120902" w:rsidRPr="00676F8B">
        <w:t xml:space="preserve"> some additional risks that should be considered. </w:t>
      </w:r>
    </w:p>
    <w:p w14:paraId="0CF1595A" w14:textId="0A0C4A00" w:rsidR="002A7B97" w:rsidRPr="00676F8B" w:rsidRDefault="00120902" w:rsidP="00815693">
      <w:pPr>
        <w:jc w:val="both"/>
      </w:pPr>
      <w:r w:rsidRPr="00676F8B">
        <w:rPr>
          <w:b/>
          <w:bCs/>
        </w:rPr>
        <w:t>In the Timor-Leste budget structure, PNDS is considered an activity.</w:t>
      </w:r>
      <w:r w:rsidRPr="00676F8B">
        <w:t xml:space="preserve"> There are three levels of budget controls – programs, sub-</w:t>
      </w:r>
      <w:r w:rsidR="00BD73B2" w:rsidRPr="00676F8B">
        <w:t>programs,</w:t>
      </w:r>
      <w:r w:rsidRPr="00676F8B">
        <w:t xml:space="preserve"> and activities. In this case the program is </w:t>
      </w:r>
      <w:r w:rsidR="00BF189E" w:rsidRPr="00676F8B">
        <w:t xml:space="preserve">Decentralisation, the sub-program is </w:t>
      </w:r>
      <w:r w:rsidR="0038418E">
        <w:t>L</w:t>
      </w:r>
      <w:r w:rsidR="00BF189E" w:rsidRPr="00676F8B">
        <w:t xml:space="preserve">ocal </w:t>
      </w:r>
      <w:r w:rsidR="0038418E">
        <w:t>D</w:t>
      </w:r>
      <w:r w:rsidR="00BD73B2" w:rsidRPr="00676F8B">
        <w:t>evelopment,</w:t>
      </w:r>
      <w:r w:rsidR="00BF189E" w:rsidRPr="00676F8B">
        <w:t xml:space="preserve"> and the activity is PNDS. Below this there are sub</w:t>
      </w:r>
      <w:r w:rsidR="008C245C">
        <w:t>-</w:t>
      </w:r>
      <w:r w:rsidR="00BD73B2" w:rsidRPr="00676F8B">
        <w:t>activities</w:t>
      </w:r>
      <w:r w:rsidR="00BF189E" w:rsidRPr="00676F8B">
        <w:t xml:space="preserve"> that are </w:t>
      </w:r>
      <w:r w:rsidR="00BD73B2" w:rsidRPr="00676F8B">
        <w:t>tracked</w:t>
      </w:r>
      <w:r w:rsidR="0038418E">
        <w:t>,</w:t>
      </w:r>
      <w:r w:rsidR="00BF189E" w:rsidRPr="00676F8B">
        <w:t xml:space="preserve"> but between which funding at the activity level is fungible (at least in theory). PNDS for many years was only managing village grants for tertiary infrastructure, but since the beginning of the pandemic PNDS has also been tasked with implementing the government’s flagship social housing program known as UKL and a dedicated water initiative called Bee Mos. </w:t>
      </w:r>
      <w:r w:rsidR="002334F2" w:rsidRPr="00676F8B">
        <w:t>So,</w:t>
      </w:r>
      <w:r w:rsidR="00BF189E" w:rsidRPr="00676F8B">
        <w:t xml:space="preserve"> there are now three sub</w:t>
      </w:r>
      <w:r w:rsidR="008C245C">
        <w:t>-</w:t>
      </w:r>
      <w:r w:rsidR="00BF189E" w:rsidRPr="00676F8B">
        <w:t xml:space="preserve">activities – PNDS general (the usual grants for infrastructure and what the </w:t>
      </w:r>
      <w:r w:rsidR="000B1467">
        <w:t>p</w:t>
      </w:r>
      <w:r w:rsidR="00BF189E" w:rsidRPr="00676F8B">
        <w:t>ackage funds were funding), UKL</w:t>
      </w:r>
      <w:r w:rsidR="0038418E">
        <w:t>,</w:t>
      </w:r>
      <w:r w:rsidR="00BF189E" w:rsidRPr="00676F8B">
        <w:t xml:space="preserve"> and Be Mos. </w:t>
      </w:r>
      <w:r w:rsidR="002A7B97" w:rsidRPr="00676F8B">
        <w:t>This change potentially makes it harder to track both funds and outcomes for PNDS general.</w:t>
      </w:r>
      <w:r w:rsidR="003A1384" w:rsidRPr="00676F8B">
        <w:t xml:space="preserve"> This is especially tricky as there is only </w:t>
      </w:r>
      <w:r w:rsidR="008C245C">
        <w:t>one</w:t>
      </w:r>
      <w:r w:rsidR="003A1384" w:rsidRPr="00676F8B">
        <w:t xml:space="preserve"> village bank account making cash reconciliations much more complicated.</w:t>
      </w:r>
      <w:r w:rsidR="002A7B97" w:rsidRPr="00676F8B">
        <w:t xml:space="preserve"> Partispa and the PNDS Secretariat are aware of this and have the capacity within their MIS to be able to track and report on sub-activity outcomes. It has not been an issue for 2021</w:t>
      </w:r>
      <w:r w:rsidR="0038418E">
        <w:t>,</w:t>
      </w:r>
      <w:r w:rsidR="002A7B97" w:rsidRPr="00676F8B">
        <w:t xml:space="preserve"> as the Australian funds are off-budget and so reported separately anyway, but this is a key issue for the post to monitor in 2022 and future years. </w:t>
      </w:r>
    </w:p>
    <w:p w14:paraId="7CA28752" w14:textId="592BC4FF" w:rsidR="00815693" w:rsidRPr="00676F8B" w:rsidRDefault="002A7B97" w:rsidP="00815693">
      <w:pPr>
        <w:jc w:val="both"/>
      </w:pPr>
      <w:r w:rsidRPr="00676F8B">
        <w:rPr>
          <w:b/>
          <w:bCs/>
        </w:rPr>
        <w:t>In terms of effectiveness, there are also questions about the abso</w:t>
      </w:r>
      <w:r w:rsidR="003A1384" w:rsidRPr="00676F8B">
        <w:rPr>
          <w:b/>
          <w:bCs/>
        </w:rPr>
        <w:t>rp</w:t>
      </w:r>
      <w:r w:rsidRPr="00676F8B">
        <w:rPr>
          <w:b/>
          <w:bCs/>
        </w:rPr>
        <w:t>tive capacity of PNDS to be answered.</w:t>
      </w:r>
      <w:r w:rsidRPr="00676F8B">
        <w:t xml:space="preserve"> The UKL began with an allocation of USD25</w:t>
      </w:r>
      <w:r w:rsidR="0038418E">
        <w:t> </w:t>
      </w:r>
      <w:r w:rsidRPr="00676F8B">
        <w:t>m</w:t>
      </w:r>
      <w:r w:rsidR="0038418E">
        <w:t>illion</w:t>
      </w:r>
      <w:r w:rsidRPr="00676F8B">
        <w:t xml:space="preserve"> and has been increased to US</w:t>
      </w:r>
      <w:r w:rsidR="0038418E">
        <w:t>D</w:t>
      </w:r>
      <w:r w:rsidRPr="00676F8B">
        <w:t>75</w:t>
      </w:r>
      <w:r w:rsidR="0038418E">
        <w:t> million</w:t>
      </w:r>
      <w:r w:rsidRPr="00676F8B">
        <w:t xml:space="preserve"> total, which is some </w:t>
      </w:r>
      <w:r w:rsidR="0038418E">
        <w:t>three</w:t>
      </w:r>
      <w:r w:rsidR="0038418E" w:rsidRPr="00676F8B">
        <w:t xml:space="preserve"> </w:t>
      </w:r>
      <w:r w:rsidRPr="00676F8B">
        <w:t xml:space="preserve">or </w:t>
      </w:r>
      <w:r w:rsidR="0038418E">
        <w:t>four</w:t>
      </w:r>
      <w:r w:rsidR="0038418E" w:rsidRPr="00676F8B">
        <w:t xml:space="preserve"> </w:t>
      </w:r>
      <w:r w:rsidRPr="00676F8B">
        <w:t xml:space="preserve">times the size of PNDS general. </w:t>
      </w:r>
      <w:r w:rsidR="003A1384" w:rsidRPr="00676F8B">
        <w:t xml:space="preserve">Indications are from </w:t>
      </w:r>
      <w:r w:rsidR="0038418E">
        <w:t>PARTISIPA</w:t>
      </w:r>
      <w:r w:rsidR="0038418E" w:rsidRPr="00676F8B">
        <w:t xml:space="preserve"> </w:t>
      </w:r>
      <w:r w:rsidR="003A1384" w:rsidRPr="00676F8B">
        <w:t xml:space="preserve">and from the </w:t>
      </w:r>
      <w:r w:rsidR="0038418E">
        <w:t>m</w:t>
      </w:r>
      <w:r w:rsidR="003A1384" w:rsidRPr="00676F8B">
        <w:t xml:space="preserve">inistry itself that PNDS </w:t>
      </w:r>
      <w:r w:rsidR="0038418E">
        <w:t>i</w:t>
      </w:r>
      <w:r w:rsidR="003A1384" w:rsidRPr="00676F8B">
        <w:t>s operating at its limit and both the government and Australi</w:t>
      </w:r>
      <w:r w:rsidR="0038418E">
        <w:t>a</w:t>
      </w:r>
      <w:r w:rsidR="003A1384" w:rsidRPr="00676F8B">
        <w:t xml:space="preserve"> need to be wary of overloading communities. At the moment the dedicated Steering Committee is operating effectively and DFAT advisers have excellent access to government systems and people. </w:t>
      </w:r>
      <w:r w:rsidR="00BD73B2" w:rsidRPr="00676F8B">
        <w:t>However,</w:t>
      </w:r>
      <w:r w:rsidR="003A1384" w:rsidRPr="00676F8B">
        <w:t xml:space="preserve"> the risks are rising as the program becomes more fragmented.</w:t>
      </w:r>
      <w:r w:rsidRPr="00676F8B">
        <w:t xml:space="preserve"> </w:t>
      </w:r>
    </w:p>
    <w:p w14:paraId="25083699" w14:textId="20678AA2" w:rsidR="00BD73B2" w:rsidRPr="00676F8B" w:rsidRDefault="00BD73B2" w:rsidP="00811522">
      <w:pPr>
        <w:spacing w:before="100" w:beforeAutospacing="1" w:after="100" w:afterAutospacing="1"/>
        <w:jc w:val="both"/>
      </w:pPr>
      <w:r w:rsidRPr="00676F8B">
        <w:rPr>
          <w:b/>
          <w:bCs/>
        </w:rPr>
        <w:t>The design of BDM</w:t>
      </w:r>
      <w:r w:rsidR="00192219">
        <w:rPr>
          <w:b/>
          <w:bCs/>
        </w:rPr>
        <w:t>-</w:t>
      </w:r>
      <w:r w:rsidRPr="00676F8B">
        <w:rPr>
          <w:b/>
          <w:bCs/>
        </w:rPr>
        <w:t>JF is proceeding well</w:t>
      </w:r>
      <w:r w:rsidR="0038418E">
        <w:rPr>
          <w:b/>
          <w:bCs/>
        </w:rPr>
        <w:t>,</w:t>
      </w:r>
      <w:r w:rsidRPr="00676F8B">
        <w:rPr>
          <w:b/>
          <w:bCs/>
        </w:rPr>
        <w:t xml:space="preserve"> with implementation scheduled to begin in the second half of 2022. </w:t>
      </w:r>
      <w:r w:rsidRPr="00676F8B">
        <w:t xml:space="preserve">Indications are that the engagement is working </w:t>
      </w:r>
      <w:r w:rsidR="002334F2" w:rsidRPr="00676F8B">
        <w:t>well,</w:t>
      </w:r>
      <w:r w:rsidRPr="00676F8B">
        <w:t xml:space="preserve"> and that Australian technical advice is being taken. This means the program includes steps to mitigate risks and incentivise behaviours, such as communication materials that are clear that the cash received will fill gaps and support the costs of raising a child (education and nutrition). Also, registration is carried out in health centres to encourage health seeking behaviours without making them a criterion for receiving support. Families with children with disabilities will receive an additional</w:t>
      </w:r>
      <w:r w:rsidR="006D5AA1">
        <w:t xml:space="preserve"> USD</w:t>
      </w:r>
      <w:r w:rsidRPr="00676F8B">
        <w:t>30 per month</w:t>
      </w:r>
      <w:r w:rsidR="00E2349C">
        <w:t>,</w:t>
      </w:r>
      <w:r w:rsidRPr="00676F8B">
        <w:t xml:space="preserve"> although an identification system is still being developed.</w:t>
      </w:r>
    </w:p>
    <w:p w14:paraId="481D5366" w14:textId="77777777" w:rsidR="00815693" w:rsidRPr="00783EB0" w:rsidRDefault="00815693" w:rsidP="00783EB0">
      <w:pPr>
        <w:rPr>
          <w:b/>
          <w:bCs/>
        </w:rPr>
      </w:pPr>
      <w:r w:rsidRPr="00783EB0">
        <w:rPr>
          <w:b/>
          <w:bCs/>
        </w:rPr>
        <w:t>Lessons Learned</w:t>
      </w:r>
    </w:p>
    <w:p w14:paraId="28153E6F" w14:textId="1D744FB5" w:rsidR="00815693" w:rsidRPr="00676F8B" w:rsidRDefault="00815693" w:rsidP="00FE344D">
      <w:pPr>
        <w:pStyle w:val="ListParagraph"/>
        <w:numPr>
          <w:ilvl w:val="0"/>
          <w:numId w:val="17"/>
        </w:numPr>
        <w:spacing w:after="120"/>
        <w:ind w:left="714" w:hanging="357"/>
        <w:contextualSpacing w:val="0"/>
        <w:jc w:val="both"/>
      </w:pPr>
      <w:r w:rsidRPr="00676F8B">
        <w:rPr>
          <w:b/>
          <w:bCs/>
        </w:rPr>
        <w:t>Clearer budget disclosure requirements will be needed in future budget support operations</w:t>
      </w:r>
      <w:r w:rsidRPr="00676F8B">
        <w:t xml:space="preserve">. Further work is warranted to determine what the agreement says about how much of the </w:t>
      </w:r>
      <w:r w:rsidR="00E2349C">
        <w:t>AUD</w:t>
      </w:r>
      <w:r w:rsidRPr="00676F8B">
        <w:t>20</w:t>
      </w:r>
      <w:r w:rsidR="00E2349C">
        <w:t> </w:t>
      </w:r>
      <w:r w:rsidRPr="00676F8B">
        <w:t>m</w:t>
      </w:r>
      <w:r w:rsidR="00E2349C">
        <w:t>illion</w:t>
      </w:r>
      <w:r w:rsidRPr="00676F8B">
        <w:t xml:space="preserve"> disbursed is for on</w:t>
      </w:r>
      <w:r w:rsidR="006A1F8B">
        <w:t>-</w:t>
      </w:r>
      <w:r w:rsidRPr="00676F8B">
        <w:t>budget activities and how much off</w:t>
      </w:r>
      <w:r w:rsidR="006A1F8B">
        <w:t>-</w:t>
      </w:r>
      <w:r w:rsidRPr="00676F8B">
        <w:t xml:space="preserve">budget. </w:t>
      </w:r>
      <w:r w:rsidR="008C6801" w:rsidRPr="00676F8B">
        <w:t xml:space="preserve">Regardless, </w:t>
      </w:r>
      <w:r w:rsidR="008C6801" w:rsidRPr="00676F8B">
        <w:lastRenderedPageBreak/>
        <w:t xml:space="preserve">Australia needs to encourage full and clear disclosures of support in the Budget Papers and in financial statements. </w:t>
      </w:r>
      <w:r w:rsidRPr="00676F8B">
        <w:t xml:space="preserve">Classification of </w:t>
      </w:r>
      <w:r w:rsidR="008C6801" w:rsidRPr="00676F8B">
        <w:t xml:space="preserve">the </w:t>
      </w:r>
      <w:r w:rsidRPr="00676F8B">
        <w:t xml:space="preserve">aid channel </w:t>
      </w:r>
      <w:r w:rsidR="008C6801" w:rsidRPr="00676F8B">
        <w:t>when funds are off</w:t>
      </w:r>
      <w:r w:rsidR="006A1F8B">
        <w:t>-</w:t>
      </w:r>
      <w:r w:rsidR="00EE1975" w:rsidRPr="00676F8B">
        <w:t>budget,</w:t>
      </w:r>
      <w:r w:rsidR="008C6801" w:rsidRPr="00676F8B">
        <w:t xml:space="preserve"> but on</w:t>
      </w:r>
      <w:r w:rsidR="006A1F8B">
        <w:t>-</w:t>
      </w:r>
      <w:r w:rsidR="008C6801" w:rsidRPr="00676F8B">
        <w:t xml:space="preserve">treasury </w:t>
      </w:r>
      <w:r w:rsidRPr="00676F8B">
        <w:t xml:space="preserve">will also need to be reviewed. </w:t>
      </w:r>
    </w:p>
    <w:p w14:paraId="5208F2A7" w14:textId="12CC5287" w:rsidR="00815693" w:rsidRPr="00676F8B" w:rsidRDefault="00815693" w:rsidP="00FE344D">
      <w:pPr>
        <w:pStyle w:val="ListParagraph"/>
        <w:numPr>
          <w:ilvl w:val="0"/>
          <w:numId w:val="17"/>
        </w:numPr>
        <w:spacing w:after="120"/>
        <w:ind w:left="714" w:hanging="357"/>
        <w:contextualSpacing w:val="0"/>
        <w:jc w:val="both"/>
      </w:pPr>
      <w:r w:rsidRPr="00676F8B">
        <w:rPr>
          <w:b/>
          <w:bCs/>
        </w:rPr>
        <w:t xml:space="preserve">Budget support channelling funds through </w:t>
      </w:r>
      <w:r w:rsidR="008C6801" w:rsidRPr="00676F8B">
        <w:rPr>
          <w:b/>
          <w:bCs/>
        </w:rPr>
        <w:t>the treasury but off</w:t>
      </w:r>
      <w:r w:rsidR="006A1F8B">
        <w:rPr>
          <w:b/>
          <w:bCs/>
        </w:rPr>
        <w:t>-</w:t>
      </w:r>
      <w:r w:rsidR="008C6801" w:rsidRPr="00676F8B">
        <w:rPr>
          <w:b/>
          <w:bCs/>
        </w:rPr>
        <w:t xml:space="preserve">budget might be considered in exceptional circumstances </w:t>
      </w:r>
      <w:r w:rsidR="008C6801" w:rsidRPr="00676F8B">
        <w:t>but in general creates the wrong incentives and increases fiduciary risks in Timor-Leste.</w:t>
      </w:r>
      <w:r w:rsidR="008C6801" w:rsidRPr="00676F8B">
        <w:rPr>
          <w:b/>
          <w:bCs/>
        </w:rPr>
        <w:t xml:space="preserve"> </w:t>
      </w:r>
      <w:r w:rsidRPr="00676F8B">
        <w:t xml:space="preserve">Further clarity </w:t>
      </w:r>
      <w:r w:rsidR="00E2349C">
        <w:t xml:space="preserve">is needed </w:t>
      </w:r>
      <w:r w:rsidRPr="00676F8B">
        <w:t xml:space="preserve">on when a recipient government needs to appropriate budget support funds or </w:t>
      </w:r>
      <w:r w:rsidR="00111D05">
        <w:t>‘</w:t>
      </w:r>
      <w:r w:rsidRPr="00676F8B">
        <w:t>on-account</w:t>
      </w:r>
      <w:r w:rsidR="00111D05">
        <w:t>’</w:t>
      </w:r>
      <w:r w:rsidRPr="00676F8B">
        <w:t xml:space="preserve"> projects. </w:t>
      </w:r>
      <w:r w:rsidR="00111D05">
        <w:t>‘</w:t>
      </w:r>
      <w:r w:rsidRPr="00676F8B">
        <w:t>On-Budget</w:t>
      </w:r>
      <w:r w:rsidR="00111D05">
        <w:t>’</w:t>
      </w:r>
      <w:r w:rsidRPr="00676F8B">
        <w:t xml:space="preserve"> and </w:t>
      </w:r>
      <w:r w:rsidR="00111D05">
        <w:t>‘</w:t>
      </w:r>
      <w:r w:rsidRPr="00676F8B">
        <w:t>on-account</w:t>
      </w:r>
      <w:r w:rsidR="00111D05">
        <w:t>’</w:t>
      </w:r>
      <w:r w:rsidRPr="00676F8B">
        <w:t xml:space="preserve"> can still mean that an appropriation is not required, which allows quicker and more flexible utili</w:t>
      </w:r>
      <w:r w:rsidR="00111D05">
        <w:t>s</w:t>
      </w:r>
      <w:r w:rsidRPr="00676F8B">
        <w:t>ation of funds once received</w:t>
      </w:r>
      <w:r w:rsidR="00111D05">
        <w:t>.</w:t>
      </w:r>
      <w:r w:rsidRPr="00676F8B">
        <w:rPr>
          <w:rStyle w:val="FootnoteReference"/>
        </w:rPr>
        <w:footnoteReference w:id="92"/>
      </w:r>
      <w:r w:rsidRPr="00676F8B">
        <w:t xml:space="preserve"> </w:t>
      </w:r>
    </w:p>
    <w:p w14:paraId="3C51D1B3" w14:textId="4386B54C" w:rsidR="00815693" w:rsidRPr="00676F8B" w:rsidRDefault="00815693" w:rsidP="00FE344D">
      <w:pPr>
        <w:pStyle w:val="ListParagraph"/>
        <w:numPr>
          <w:ilvl w:val="0"/>
          <w:numId w:val="17"/>
        </w:numPr>
        <w:spacing w:after="120"/>
        <w:ind w:left="714" w:hanging="357"/>
        <w:contextualSpacing w:val="0"/>
        <w:jc w:val="both"/>
      </w:pPr>
      <w:r w:rsidRPr="00676F8B">
        <w:rPr>
          <w:b/>
          <w:bCs/>
        </w:rPr>
        <w:t>Australia’s investment social protection and community development in Timor-Leste over the last decade helped.</w:t>
      </w:r>
      <w:r w:rsidRPr="00676F8B">
        <w:t xml:space="preserve"> Having experienced support teams for the ongoing programs on the ground was a considerable advantage in being able to quickly respond and adapt and make the changes to receive program funds through budget support.</w:t>
      </w:r>
    </w:p>
    <w:p w14:paraId="29E6A27C" w14:textId="77777777" w:rsidR="00815693" w:rsidRPr="00676F8B" w:rsidRDefault="00815693" w:rsidP="00FE344D">
      <w:pPr>
        <w:pStyle w:val="ListParagraph"/>
        <w:numPr>
          <w:ilvl w:val="0"/>
          <w:numId w:val="17"/>
        </w:numPr>
        <w:spacing w:after="120"/>
        <w:ind w:left="714" w:hanging="357"/>
        <w:contextualSpacing w:val="0"/>
        <w:jc w:val="both"/>
      </w:pPr>
      <w:r w:rsidRPr="00676F8B">
        <w:rPr>
          <w:b/>
          <w:bCs/>
        </w:rPr>
        <w:t xml:space="preserve">Future budget support operation could focus on ensuring more timely and more complete data is delivered to existing international organisations </w:t>
      </w:r>
      <w:r w:rsidRPr="00676F8B">
        <w:t xml:space="preserve">for consolidation in existing global databases. This will facilitate timely access to data for performance reviews and evaluations and help avoid proliferation of parallel monitoring and data gathering systems, especially if the M&amp;E performance monitoring measures are drawn from standard statistical databases. </w:t>
      </w:r>
    </w:p>
    <w:p w14:paraId="0FF43C73" w14:textId="21E5FD8D" w:rsidR="00815693" w:rsidRPr="00676F8B" w:rsidRDefault="00815693" w:rsidP="00FE344D">
      <w:pPr>
        <w:pStyle w:val="ListParagraph"/>
        <w:numPr>
          <w:ilvl w:val="0"/>
          <w:numId w:val="17"/>
        </w:numPr>
        <w:spacing w:after="120"/>
        <w:ind w:left="714" w:hanging="357"/>
        <w:contextualSpacing w:val="0"/>
        <w:jc w:val="both"/>
      </w:pPr>
      <w:r w:rsidRPr="00676F8B">
        <w:rPr>
          <w:b/>
          <w:bCs/>
        </w:rPr>
        <w:t xml:space="preserve">Given the GoTL’s interest in developing new debt instruments, there could be opportunities to support this carefully through innovative budget support mechanisms. </w:t>
      </w:r>
      <w:r w:rsidRPr="00676F8B">
        <w:t xml:space="preserve">The authorities are considering options for the issuance of Treasury and Central Bank </w:t>
      </w:r>
      <w:r w:rsidR="00FD4D23">
        <w:t>B</w:t>
      </w:r>
      <w:r w:rsidRPr="00676F8B">
        <w:t xml:space="preserve">ills. There are risks and benefits to such a practice, but an effective debt program can help extend the life of the Petroleum Fund and provide space for Timor-Leste to secure a sustainable fiscal footing. </w:t>
      </w:r>
    </w:p>
    <w:p w14:paraId="4304C0B0" w14:textId="3A3D5A1F" w:rsidR="00815693" w:rsidRPr="00676F8B" w:rsidRDefault="00815693" w:rsidP="00815693">
      <w:pPr>
        <w:pStyle w:val="FigureHeaderAFI"/>
      </w:pPr>
      <w:bookmarkStart w:id="286" w:name="_Toc119665482"/>
      <w:bookmarkStart w:id="287" w:name="_Hlk99703282"/>
      <w:r w:rsidRPr="00676F8B">
        <w:lastRenderedPageBreak/>
        <w:t>Sample Risk Data: Timor-Leste</w:t>
      </w:r>
      <w:bookmarkEnd w:id="286"/>
    </w:p>
    <w:bookmarkEnd w:id="287"/>
    <w:p w14:paraId="2860FCC7" w14:textId="0F3CD501" w:rsidR="00815693" w:rsidRPr="00676F8B" w:rsidRDefault="00234CD9" w:rsidP="00815693">
      <w:pPr>
        <w:pBdr>
          <w:top w:val="single" w:sz="4" w:space="1" w:color="40BAD2"/>
          <w:left w:val="single" w:sz="4" w:space="4" w:color="40BAD2"/>
          <w:bottom w:val="single" w:sz="4" w:space="1" w:color="40BAD2"/>
          <w:right w:val="single" w:sz="4" w:space="4" w:color="40BAD2"/>
        </w:pBdr>
        <w:spacing w:after="0" w:line="240" w:lineRule="auto"/>
        <w:jc w:val="both"/>
        <w:rPr>
          <w:noProof/>
        </w:rPr>
      </w:pPr>
      <w:r w:rsidRPr="00234CD9">
        <w:rPr>
          <w:noProof/>
        </w:rPr>
        <w:t xml:space="preserve"> </w:t>
      </w:r>
      <w:r>
        <w:rPr>
          <w:noProof/>
        </w:rPr>
        <w:drawing>
          <wp:inline distT="0" distB="0" distL="0" distR="0" wp14:anchorId="382CDB1D" wp14:editId="5305A2FF">
            <wp:extent cx="4154170" cy="3544914"/>
            <wp:effectExtent l="0" t="0" r="0" b="0"/>
            <wp:docPr id="2253" name="Picture 2253" descr="Figure 35. Sample Risk Data: Timor-Leste&#10;&#10;This figures shows trends in 7 different risk measures: i) 3 Year Rolling PI1 on Budget Credibility (the accuracy of the total budget) - applies PEFA PI-1 methodology fully; ii) Annual PEFA PI1 on Budget Credibility -applies PEFA methodology based on 1 year rather than 3 years); iii) DFAT COVID Package Risk Rating Status Check assessment; iv) Fiduciary Risk Rating Trends using global data and following a 4 tier risk rating criteria of Low, Medium, High and Very High - follows AFI developed methodology; v)Development Risk ratings trends - same as fiduciary risk (risk of misuse of funds) but for development risk (risk of not achieving development goals); vi) Fiduciary Risk Index Trends - same as fiduciary risk  under iv, but provides the index (between 0 and 1); and vii) Development Risk Index Trends - same as development risk  under v, but provides the index (between 0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Figure 35. Sample Risk Data: Timor-Leste&#10;&#10;This figures shows trends in 7 different risk measures: i) 3 Year Rolling PI1 on Budget Credibility (the accuracy of the total budget) - applies PEFA PI-1 methodology fully; ii) Annual PEFA PI1 on Budget Credibility -applies PEFA methodology based on 1 year rather than 3 years); iii) DFAT COVID Package Risk Rating Status Check assessment; iv) Fiduciary Risk Rating Trends using global data and following a 4 tier risk rating criteria of Low, Medium, High and Very High - follows AFI developed methodology; v)Development Risk ratings trends - same as fiduciary risk (risk of misuse of funds) but for development risk (risk of not achieving development goals); vi) Fiduciary Risk Index Trends - same as fiduciary risk  under iv, but provides the index (between 0 and 1); and vii) Development Risk Index Trends - same as development risk  under v, but provides the index (between 0 and 1)."/>
                    <pic:cNvPicPr/>
                  </pic:nvPicPr>
                  <pic:blipFill rotWithShape="1">
                    <a:blip r:embed="rId80">
                      <a:extLst>
                        <a:ext uri="{28A0092B-C50C-407E-A947-70E740481C1C}">
                          <a14:useLocalDpi xmlns:a14="http://schemas.microsoft.com/office/drawing/2010/main" val="0"/>
                        </a:ext>
                      </a:extLst>
                    </a:blip>
                    <a:srcRect/>
                    <a:stretch/>
                  </pic:blipFill>
                  <pic:spPr bwMode="auto">
                    <a:xfrm>
                      <a:off x="0" y="0"/>
                      <a:ext cx="4175424" cy="3563051"/>
                    </a:xfrm>
                    <a:prstGeom prst="rect">
                      <a:avLst/>
                    </a:prstGeom>
                    <a:ln>
                      <a:noFill/>
                    </a:ln>
                    <a:extLst>
                      <a:ext uri="{53640926-AAD7-44D8-BBD7-CCE9431645EC}">
                        <a14:shadowObscured xmlns:a14="http://schemas.microsoft.com/office/drawing/2010/main"/>
                      </a:ext>
                    </a:extLst>
                  </pic:spPr>
                </pic:pic>
              </a:graphicData>
            </a:graphic>
          </wp:inline>
        </w:drawing>
      </w:r>
    </w:p>
    <w:p w14:paraId="2BCE13CB" w14:textId="77777777" w:rsidR="00815693" w:rsidRPr="00676F8B" w:rsidRDefault="00815693" w:rsidP="00815693">
      <w:pPr>
        <w:jc w:val="both"/>
        <w:rPr>
          <w:i/>
          <w:iCs/>
          <w:sz w:val="16"/>
          <w:szCs w:val="16"/>
        </w:rPr>
      </w:pPr>
      <w:r w:rsidRPr="00676F8B">
        <w:rPr>
          <w:i/>
          <w:iCs/>
          <w:sz w:val="16"/>
          <w:szCs w:val="16"/>
        </w:rPr>
        <w:t xml:space="preserve">Source: WDI, DFAT and AFI Calculations. </w:t>
      </w:r>
    </w:p>
    <w:p w14:paraId="7C94C5D8" w14:textId="7276FC42" w:rsidR="00DB40B5" w:rsidRPr="00676F8B" w:rsidRDefault="00DB40B5" w:rsidP="00DB40B5"/>
    <w:p w14:paraId="3A693320" w14:textId="70DB1B3A" w:rsidR="00DB40B5" w:rsidRPr="00676F8B" w:rsidRDefault="00DB40B5" w:rsidP="00DB40B5"/>
    <w:p w14:paraId="07BF2887" w14:textId="77777777" w:rsidR="009E5664" w:rsidRPr="00676F8B" w:rsidRDefault="009E5664" w:rsidP="00DB40B5">
      <w:pPr>
        <w:sectPr w:rsidR="009E5664" w:rsidRPr="00676F8B" w:rsidSect="00EA388D">
          <w:headerReference w:type="first" r:id="rId81"/>
          <w:pgSz w:w="11906" w:h="16838"/>
          <w:pgMar w:top="1440" w:right="1440" w:bottom="1440" w:left="1440" w:header="708" w:footer="708" w:gutter="0"/>
          <w:cols w:space="708"/>
          <w:titlePg/>
          <w:docGrid w:linePitch="360"/>
        </w:sectPr>
      </w:pPr>
    </w:p>
    <w:p w14:paraId="20B080A6" w14:textId="494B635F" w:rsidR="00DB40B5" w:rsidRPr="00676F8B" w:rsidRDefault="009E5664" w:rsidP="00930038">
      <w:pPr>
        <w:pStyle w:val="Heading2"/>
        <w:jc w:val="both"/>
      </w:pPr>
      <w:bookmarkStart w:id="288" w:name="_Toc119665503"/>
      <w:r w:rsidRPr="00676F8B">
        <w:lastRenderedPageBreak/>
        <w:t>Annex</w:t>
      </w:r>
      <w:r w:rsidR="00C5440E" w:rsidRPr="00676F8B">
        <w:t xml:space="preserve"> </w:t>
      </w:r>
      <w:r w:rsidR="00E71668" w:rsidRPr="00676F8B">
        <w:t>E</w:t>
      </w:r>
      <w:r w:rsidRPr="00676F8B">
        <w:t>:</w:t>
      </w:r>
      <w:r w:rsidR="00C5440E" w:rsidRPr="00676F8B">
        <w:t xml:space="preserve"> </w:t>
      </w:r>
      <w:r w:rsidR="00E71668" w:rsidRPr="00676F8B">
        <w:t>GEDSI</w:t>
      </w:r>
      <w:bookmarkEnd w:id="288"/>
    </w:p>
    <w:p w14:paraId="41661455" w14:textId="7FFC1811" w:rsidR="00930038" w:rsidRPr="00676F8B" w:rsidRDefault="00930038" w:rsidP="00783EB0">
      <w:pPr>
        <w:pStyle w:val="TOCHeading"/>
      </w:pPr>
      <w:bookmarkStart w:id="289" w:name="_Toc100588854"/>
      <w:bookmarkStart w:id="290" w:name="_Toc100589149"/>
      <w:bookmarkStart w:id="291" w:name="_Toc103934532"/>
      <w:r w:rsidRPr="00676F8B">
        <w:t xml:space="preserve">Crisis </w:t>
      </w:r>
      <w:r w:rsidR="00B82026">
        <w:t>I</w:t>
      </w:r>
      <w:r w:rsidRPr="00676F8B">
        <w:t xml:space="preserve">mpacts on </w:t>
      </w:r>
      <w:r w:rsidR="00B82026">
        <w:t>W</w:t>
      </w:r>
      <w:r w:rsidRPr="00676F8B">
        <w:t xml:space="preserve">omen, </w:t>
      </w:r>
      <w:r w:rsidR="00B82026">
        <w:t>P</w:t>
      </w:r>
      <w:r w:rsidRPr="00676F8B">
        <w:t xml:space="preserve">eople </w:t>
      </w:r>
      <w:r w:rsidR="00B82026">
        <w:t>L</w:t>
      </w:r>
      <w:r w:rsidRPr="00676F8B">
        <w:t xml:space="preserve">iving with </w:t>
      </w:r>
      <w:r w:rsidR="00B82026">
        <w:t>D</w:t>
      </w:r>
      <w:r w:rsidRPr="00676F8B">
        <w:t xml:space="preserve">isabilities, and the </w:t>
      </w:r>
      <w:r w:rsidR="00B82026">
        <w:t>M</w:t>
      </w:r>
      <w:r w:rsidRPr="00676F8B">
        <w:t xml:space="preserve">ost </w:t>
      </w:r>
      <w:r w:rsidR="00B82026">
        <w:t>V</w:t>
      </w:r>
      <w:r w:rsidRPr="00676F8B">
        <w:t>ulnerable</w:t>
      </w:r>
      <w:bookmarkEnd w:id="289"/>
      <w:bookmarkEnd w:id="290"/>
      <w:bookmarkEnd w:id="291"/>
    </w:p>
    <w:p w14:paraId="0426DDF2" w14:textId="3A5F9F93" w:rsidR="00930038" w:rsidRPr="00676F8B" w:rsidRDefault="00930038" w:rsidP="00930038">
      <w:pPr>
        <w:jc w:val="both"/>
      </w:pPr>
      <w:r w:rsidRPr="00676F8B">
        <w:rPr>
          <w:b/>
          <w:bCs/>
        </w:rPr>
        <w:t>Early predictions and evidence from other countries indicated that the impacts of the crisis in Pacific countries would be disproportionately borne</w:t>
      </w:r>
      <w:r w:rsidRPr="00676F8B">
        <w:t xml:space="preserve">, and would </w:t>
      </w:r>
      <w:r w:rsidR="00792F2F">
        <w:t xml:space="preserve">most </w:t>
      </w:r>
      <w:r w:rsidRPr="00676F8B">
        <w:t>affect women, people living with disabilities, and the most vulnerable people in society. A high percentage of women and vulnerable people in these countries work in the informal sector, or in sectors such as tourism, services and retail that would be most affected by border closures and lockdowns. Women’s unpaid work burden would increase as a result of them bearing the brunt of caring for children during school closures and taking responsibility for increasing attention to hygiene. If the pandemic hit, they would also be the ones caring for sick family members. Market closures and mobility restrictions would make it difficult for the vulnerable in need to access food and essential services. School closures and overstretched health facilities would reduce the access the most vulnerable had to services. Confined to their homes and with tensions rising, violence against women was likely to increase, and other forms of violence within or between communities might also increase.</w:t>
      </w:r>
    </w:p>
    <w:p w14:paraId="14EBE8A5" w14:textId="6F1BC786" w:rsidR="00930038" w:rsidRPr="00676F8B" w:rsidRDefault="00930038" w:rsidP="00930038">
      <w:pPr>
        <w:jc w:val="both"/>
      </w:pPr>
      <w:r w:rsidRPr="00676F8B">
        <w:rPr>
          <w:b/>
          <w:bCs/>
        </w:rPr>
        <w:t>Good quality national</w:t>
      </w:r>
      <w:r w:rsidR="00792F2F">
        <w:rPr>
          <w:b/>
          <w:bCs/>
        </w:rPr>
        <w:t>-</w:t>
      </w:r>
      <w:r w:rsidRPr="00676F8B">
        <w:rPr>
          <w:b/>
          <w:bCs/>
        </w:rPr>
        <w:t>level evidence has been slow to become available</w:t>
      </w:r>
      <w:r w:rsidR="00792F2F" w:rsidRPr="00783EB0">
        <w:t>,</w:t>
      </w:r>
      <w:r w:rsidRPr="00783EB0">
        <w:t xml:space="preserve"> for example,</w:t>
      </w:r>
      <w:r w:rsidRPr="00676F8B">
        <w:t xml:space="preserve"> on how health and education outcomes have been impacted. However, community</w:t>
      </w:r>
      <w:r w:rsidR="00792F2F">
        <w:t>-</w:t>
      </w:r>
      <w:r w:rsidRPr="00676F8B">
        <w:t>level monitoring by NGOs and others</w:t>
      </w:r>
      <w:r w:rsidRPr="00676F8B">
        <w:rPr>
          <w:rStyle w:val="FootnoteReference"/>
        </w:rPr>
        <w:footnoteReference w:id="93"/>
      </w:r>
      <w:r w:rsidRPr="00676F8B">
        <w:t xml:space="preserve"> have found these early concerns about impacts on women, people living with disabilities</w:t>
      </w:r>
      <w:r w:rsidR="00792F2F">
        <w:t>,</w:t>
      </w:r>
      <w:r w:rsidRPr="00676F8B">
        <w:t xml:space="preserve"> and the most vulnerable, to be warranted, and have documented the evidence. </w:t>
      </w:r>
    </w:p>
    <w:p w14:paraId="3948B9EA" w14:textId="77777777" w:rsidR="00930038" w:rsidRPr="00676F8B" w:rsidRDefault="00930038" w:rsidP="00783EB0">
      <w:pPr>
        <w:pStyle w:val="TOCHeading"/>
      </w:pPr>
      <w:bookmarkStart w:id="292" w:name="_Toc100588855"/>
      <w:bookmarkStart w:id="293" w:name="_Toc100589150"/>
      <w:bookmarkStart w:id="294" w:name="_Toc103934533"/>
      <w:r w:rsidRPr="00676F8B">
        <w:t>Relevance of Package</w:t>
      </w:r>
      <w:bookmarkEnd w:id="292"/>
      <w:bookmarkEnd w:id="293"/>
      <w:bookmarkEnd w:id="294"/>
    </w:p>
    <w:p w14:paraId="361113C9" w14:textId="2AE53844" w:rsidR="00930038" w:rsidRPr="00676F8B" w:rsidRDefault="00930038" w:rsidP="00930038">
      <w:pPr>
        <w:jc w:val="both"/>
      </w:pPr>
      <w:r w:rsidRPr="00676F8B">
        <w:rPr>
          <w:b/>
        </w:rPr>
        <w:t>Given the emerging evidence of the disproportionate and unequal impacts of the crisis</w:t>
      </w:r>
      <w:r w:rsidR="00331129">
        <w:rPr>
          <w:b/>
        </w:rPr>
        <w:t>,</w:t>
      </w:r>
      <w:r w:rsidRPr="00676F8B">
        <w:rPr>
          <w:b/>
        </w:rPr>
        <w:t xml:space="preserve"> the </w:t>
      </w:r>
      <w:r w:rsidR="000B1467">
        <w:rPr>
          <w:b/>
        </w:rPr>
        <w:t>p</w:t>
      </w:r>
      <w:r w:rsidRPr="00676F8B">
        <w:rPr>
          <w:b/>
        </w:rPr>
        <w:t xml:space="preserve">ackage design was highly relevant. </w:t>
      </w:r>
      <w:r w:rsidRPr="00676F8B">
        <w:t xml:space="preserve">The design of the </w:t>
      </w:r>
      <w:r w:rsidR="000B1467">
        <w:t>p</w:t>
      </w:r>
      <w:r w:rsidRPr="00676F8B">
        <w:t>ackage had a strong focus on protecting the vulnerable. It also articulated an ambition for incentivi</w:t>
      </w:r>
      <w:r w:rsidR="000B1467">
        <w:t>s</w:t>
      </w:r>
      <w:r w:rsidRPr="00676F8B">
        <w:t xml:space="preserve">ing gender equality outcomes and improving the focus of gender in budget support operations. </w:t>
      </w:r>
    </w:p>
    <w:p w14:paraId="13682ADC" w14:textId="36AC4F5D" w:rsidR="00930038" w:rsidRPr="00676F8B" w:rsidRDefault="00930038" w:rsidP="00930038">
      <w:pPr>
        <w:jc w:val="both"/>
      </w:pPr>
      <w:r w:rsidRPr="00676F8B">
        <w:rPr>
          <w:b/>
        </w:rPr>
        <w:t>However, there were opportunities missed to do more, and lessons learned that are important for achieving better GEDSI outcomes in the future</w:t>
      </w:r>
      <w:r w:rsidR="00331129">
        <w:rPr>
          <w:b/>
        </w:rPr>
        <w:t>,</w:t>
      </w:r>
      <w:r w:rsidRPr="00676F8B">
        <w:rPr>
          <w:b/>
        </w:rPr>
        <w:t xml:space="preserve"> especially in budget support operations. </w:t>
      </w:r>
      <w:r w:rsidRPr="00676F8B">
        <w:t xml:space="preserve">The modalities used, and urgent need for fast response, meant that not all </w:t>
      </w:r>
      <w:r w:rsidR="00331129">
        <w:t xml:space="preserve">of </w:t>
      </w:r>
      <w:r w:rsidRPr="00676F8B">
        <w:t xml:space="preserve">the high ambition of the </w:t>
      </w:r>
      <w:r w:rsidR="000B1467">
        <w:t>p</w:t>
      </w:r>
      <w:r w:rsidRPr="00676F8B">
        <w:t xml:space="preserve">ackage for what could be achieved in terms of </w:t>
      </w:r>
      <w:r w:rsidR="003F2DEB" w:rsidRPr="00676F8B">
        <w:t xml:space="preserve">going beyond cushioning impacts to </w:t>
      </w:r>
      <w:r w:rsidRPr="00676F8B">
        <w:t>improving the lives of the poorest, most vulnerable, women</w:t>
      </w:r>
      <w:r w:rsidR="00331129">
        <w:t>,</w:t>
      </w:r>
      <w:r w:rsidRPr="00676F8B">
        <w:t xml:space="preserve"> and people living with disabilities</w:t>
      </w:r>
      <w:r w:rsidR="00331129">
        <w:t>,</w:t>
      </w:r>
      <w:r w:rsidRPr="00676F8B">
        <w:t xml:space="preserve"> was achieved. </w:t>
      </w:r>
    </w:p>
    <w:p w14:paraId="1E40F232" w14:textId="77777777" w:rsidR="00930038" w:rsidRPr="00676F8B" w:rsidRDefault="00930038" w:rsidP="00783EB0">
      <w:pPr>
        <w:pStyle w:val="TOCHeading"/>
      </w:pPr>
      <w:bookmarkStart w:id="295" w:name="_Toc100588856"/>
      <w:bookmarkStart w:id="296" w:name="_Toc100589151"/>
      <w:bookmarkStart w:id="297" w:name="_Toc103934534"/>
      <w:r w:rsidRPr="00676F8B">
        <w:t>Efficiency</w:t>
      </w:r>
      <w:bookmarkEnd w:id="295"/>
      <w:bookmarkEnd w:id="296"/>
      <w:bookmarkEnd w:id="297"/>
    </w:p>
    <w:p w14:paraId="3C982B73" w14:textId="77777777" w:rsidR="00930038" w:rsidRPr="00676F8B" w:rsidRDefault="00930038" w:rsidP="00930038">
      <w:pPr>
        <w:jc w:val="both"/>
      </w:pPr>
      <w:r w:rsidRPr="00676F8B">
        <w:rPr>
          <w:b/>
        </w:rPr>
        <w:t>Even without specific targeting, the most vulnerable, women, and people living with disabilities were generally included among those for whom crisis impacts were cushioned.</w:t>
      </w:r>
      <w:r w:rsidRPr="00676F8B">
        <w:t xml:space="preserve"> The broad sweep approach of filling fiscal gaps to deliver social protection programs and keep health and education services running meant that more social assistance could be provided to more people in need, and that health and education services received more budget than they might have done in the absence of additional support. </w:t>
      </w:r>
    </w:p>
    <w:p w14:paraId="6D0F9B91" w14:textId="72885BA3" w:rsidR="00930038" w:rsidRPr="00676F8B" w:rsidRDefault="00930038" w:rsidP="00930038">
      <w:pPr>
        <w:jc w:val="both"/>
      </w:pPr>
      <w:r w:rsidRPr="00676F8B">
        <w:rPr>
          <w:b/>
        </w:rPr>
        <w:t>In several countries</w:t>
      </w:r>
      <w:r w:rsidR="00331129">
        <w:rPr>
          <w:b/>
        </w:rPr>
        <w:t>,</w:t>
      </w:r>
      <w:r w:rsidRPr="00676F8B">
        <w:rPr>
          <w:b/>
        </w:rPr>
        <w:t xml:space="preserve"> the </w:t>
      </w:r>
      <w:r w:rsidR="000B1467">
        <w:rPr>
          <w:b/>
        </w:rPr>
        <w:t>p</w:t>
      </w:r>
      <w:r w:rsidRPr="00676F8B">
        <w:rPr>
          <w:b/>
        </w:rPr>
        <w:t>ackage was being delivered on the foundation of many years of successful DFAT-funded work to support gender equality and disability inclusion</w:t>
      </w:r>
      <w:r w:rsidRPr="00676F8B">
        <w:t xml:space="preserve">. Hence where GEDSI outcomes </w:t>
      </w:r>
      <w:r w:rsidRPr="00676F8B">
        <w:lastRenderedPageBreak/>
        <w:t>were seen</w:t>
      </w:r>
      <w:r w:rsidR="0027153D" w:rsidRPr="00676F8B">
        <w:t>,</w:t>
      </w:r>
      <w:r w:rsidRPr="00676F8B">
        <w:t xml:space="preserve"> such as their inclusion in the Joint Prior Action Matrices to which </w:t>
      </w:r>
      <w:r w:rsidR="000B1467">
        <w:t>p</w:t>
      </w:r>
      <w:r w:rsidRPr="00676F8B">
        <w:t xml:space="preserve">ackage budget support was linked, this was often a result of work that had gone before, rather than as a result of additional contribution from the </w:t>
      </w:r>
      <w:r w:rsidR="000B1467">
        <w:t>p</w:t>
      </w:r>
      <w:r w:rsidRPr="00676F8B">
        <w:t xml:space="preserve">ackage. Several country programs were in a good position to have used additional resources to build on the foundations they </w:t>
      </w:r>
      <w:r w:rsidR="00EE5E48" w:rsidRPr="00676F8B">
        <w:t>had and</w:t>
      </w:r>
      <w:r w:rsidRPr="00676F8B">
        <w:t xml:space="preserve"> exploit the opportunity to move the progress on GEDSI forward. In the absence of any additional resources</w:t>
      </w:r>
      <w:r w:rsidR="00331129">
        <w:t>,</w:t>
      </w:r>
      <w:r w:rsidRPr="00676F8B">
        <w:t xml:space="preserve"> staff at post were far too stretched responding to the crisis to provide any extra input. </w:t>
      </w:r>
    </w:p>
    <w:p w14:paraId="68B35E85" w14:textId="70473BED" w:rsidR="00930038" w:rsidRPr="00676F8B" w:rsidRDefault="00930038" w:rsidP="00930038">
      <w:pPr>
        <w:jc w:val="both"/>
      </w:pPr>
      <w:r w:rsidRPr="00676F8B">
        <w:rPr>
          <w:b/>
        </w:rPr>
        <w:t xml:space="preserve">The intention was that the Support Unit would provide additional TA and support to posts to help design responses to achieve the GEDSI </w:t>
      </w:r>
      <w:r w:rsidR="00EE5E48" w:rsidRPr="00676F8B">
        <w:rPr>
          <w:b/>
        </w:rPr>
        <w:t>outcomes,</w:t>
      </w:r>
      <w:r w:rsidRPr="00676F8B">
        <w:rPr>
          <w:b/>
        </w:rPr>
        <w:t xml:space="preserve"> but this was not effective</w:t>
      </w:r>
      <w:r w:rsidRPr="00676F8B">
        <w:t xml:space="preserve">. CBM with the Pacific Disability Forum (PDF) were contracted to provide support on disability inclusion. However, they were contracted late, and lacked the understanding of how to engage in budget support discussions. They found their entry points for engagement were limited and their inputs tended to be overlooked. They </w:t>
      </w:r>
      <w:r w:rsidR="00EE5E48" w:rsidRPr="00676F8B">
        <w:t>were,</w:t>
      </w:r>
      <w:r w:rsidRPr="00676F8B">
        <w:t xml:space="preserve"> however, effective in linking posts and OTP teams with work being done in the region on disability and building awareness of this. Two rounds of recruitment failed to identify a </w:t>
      </w:r>
      <w:r w:rsidR="000B5663">
        <w:t>G</w:t>
      </w:r>
      <w:r w:rsidRPr="00676F8B">
        <w:t xml:space="preserve">ender </w:t>
      </w:r>
      <w:r w:rsidR="000B5663">
        <w:t>E</w:t>
      </w:r>
      <w:r w:rsidRPr="00676F8B">
        <w:t xml:space="preserve">conomist to join the </w:t>
      </w:r>
      <w:r w:rsidR="000B5663">
        <w:t>S</w:t>
      </w:r>
      <w:r w:rsidRPr="00676F8B">
        <w:t xml:space="preserve">upport </w:t>
      </w:r>
      <w:r w:rsidR="000B5663">
        <w:t>U</w:t>
      </w:r>
      <w:r w:rsidRPr="00676F8B">
        <w:t>nit. The gender equality strategy was prepared after 70</w:t>
      </w:r>
      <w:r w:rsidR="000B5663">
        <w:t>%</w:t>
      </w:r>
      <w:r w:rsidRPr="00676F8B">
        <w:t xml:space="preserve"> of the funds were disbursed and there was no additional support for posts to help improve gender equality outcomes. The most notable GEDSI output from the Support Unit was an issues paper on integrating gender into budget support programs. The paper included a Terms of Reference for a more extensive review and </w:t>
      </w:r>
      <w:r w:rsidR="00EE5E48" w:rsidRPr="00676F8B">
        <w:t>assessment;</w:t>
      </w:r>
      <w:r w:rsidRPr="00676F8B">
        <w:t xml:space="preserve"> </w:t>
      </w:r>
      <w:r w:rsidR="009433EA" w:rsidRPr="00676F8B">
        <w:t>however,</w:t>
      </w:r>
      <w:r w:rsidRPr="00676F8B">
        <w:t xml:space="preserve"> this was not implemented. </w:t>
      </w:r>
    </w:p>
    <w:p w14:paraId="19B7C5BF" w14:textId="789C635D" w:rsidR="00930038" w:rsidRPr="00676F8B" w:rsidRDefault="00930038" w:rsidP="00930038">
      <w:pPr>
        <w:jc w:val="both"/>
      </w:pPr>
      <w:r w:rsidRPr="00676F8B">
        <w:rPr>
          <w:b/>
        </w:rPr>
        <w:t>There were some exceptions and examples of impressive efforts to address some of the more challenging GEDSI issues.</w:t>
      </w:r>
      <w:r w:rsidRPr="00676F8B">
        <w:t xml:space="preserve"> These were found in the programs implemented by multilaterals and NGOs that were funded directly from the </w:t>
      </w:r>
      <w:r w:rsidR="000B1467">
        <w:t>p</w:t>
      </w:r>
      <w:r w:rsidRPr="00676F8B">
        <w:t>ackage (discussed below). In these programs</w:t>
      </w:r>
      <w:r w:rsidR="00331129">
        <w:t>,</w:t>
      </w:r>
      <w:r w:rsidRPr="00676F8B">
        <w:t xml:space="preserve"> resources were used to design and </w:t>
      </w:r>
      <w:r w:rsidR="00EE5E48" w:rsidRPr="00676F8B">
        <w:t>innovate and</w:t>
      </w:r>
      <w:r w:rsidRPr="00676F8B">
        <w:t xml:space="preserve"> pilot programs that analysed and addressed issues of gender norms, women’s empowerment, disability inclusion, and the potential risk of increased intimate partner and other forms of </w:t>
      </w:r>
      <w:r w:rsidR="009433EA" w:rsidRPr="00676F8B">
        <w:t>gender-based</w:t>
      </w:r>
      <w:r w:rsidRPr="00676F8B">
        <w:t xml:space="preserve"> violence. Only a small percentage of the funding (around 6</w:t>
      </w:r>
      <w:r w:rsidR="006D1904">
        <w:t>%</w:t>
      </w:r>
      <w:r w:rsidRPr="00676F8B">
        <w:t>) went into these types of activities.</w:t>
      </w:r>
    </w:p>
    <w:p w14:paraId="743CC546" w14:textId="75652B8A" w:rsidR="00930038" w:rsidRPr="00676F8B" w:rsidRDefault="00930038" w:rsidP="00930038">
      <w:pPr>
        <w:jc w:val="both"/>
      </w:pPr>
      <w:r w:rsidRPr="00676F8B">
        <w:rPr>
          <w:b/>
          <w:bCs/>
        </w:rPr>
        <w:t>Little or no attempt was made to consult with organisations representing women and people living with disabilities.</w:t>
      </w:r>
      <w:r w:rsidRPr="00676F8B">
        <w:t xml:space="preserve"> In most countries</w:t>
      </w:r>
      <w:r w:rsidR="00331129">
        <w:t>,</w:t>
      </w:r>
      <w:r w:rsidRPr="00676F8B">
        <w:t xml:space="preserve"> DFAT has a strong relationship with these organisations and provides significant funding to them. There were very few </w:t>
      </w:r>
      <w:r w:rsidR="00EE5E48" w:rsidRPr="00676F8B">
        <w:t>examples</w:t>
      </w:r>
      <w:r w:rsidRPr="00676F8B">
        <w:t xml:space="preserve"> of them having been consulted in the design or preparation of the </w:t>
      </w:r>
      <w:r w:rsidR="000B1467">
        <w:t>p</w:t>
      </w:r>
      <w:r w:rsidRPr="00676F8B">
        <w:t>ackage</w:t>
      </w:r>
      <w:r w:rsidR="00331129">
        <w:t>,</w:t>
      </w:r>
      <w:r w:rsidRPr="00676F8B">
        <w:t xml:space="preserve"> despite many of them carrying out monitoring activities of the populations they represented and understanding the challenges they were facing. This was also important as there may have been opportunities to facilitate the engagement of these organisations with government and other stakeholders in a broader dialogue on </w:t>
      </w:r>
      <w:r w:rsidR="0071345D" w:rsidRPr="00676F8B">
        <w:t>COVID-19</w:t>
      </w:r>
      <w:r w:rsidRPr="00676F8B">
        <w:t xml:space="preserve"> response and economic recovery policies.</w:t>
      </w:r>
      <w:r w:rsidR="003F2DEB" w:rsidRPr="00676F8B">
        <w:t xml:space="preserve"> The engagement with these organisations is also important ensure that social change is driven (and seen to be driven) from within the </w:t>
      </w:r>
      <w:r w:rsidR="00600F13" w:rsidRPr="00676F8B">
        <w:t>country and</w:t>
      </w:r>
      <w:r w:rsidR="003F2DEB" w:rsidRPr="00676F8B">
        <w:t xml:space="preserve"> help them to build political will.</w:t>
      </w:r>
    </w:p>
    <w:p w14:paraId="5A68FEF9" w14:textId="77777777" w:rsidR="00930038" w:rsidRPr="00676F8B" w:rsidRDefault="00930038" w:rsidP="00783EB0">
      <w:pPr>
        <w:pStyle w:val="TOCHeading"/>
      </w:pPr>
      <w:bookmarkStart w:id="298" w:name="_Toc100588857"/>
      <w:bookmarkStart w:id="299" w:name="_Toc100589152"/>
      <w:bookmarkStart w:id="300" w:name="_Toc103934535"/>
      <w:r w:rsidRPr="00676F8B">
        <w:t>Effectiveness</w:t>
      </w:r>
      <w:bookmarkEnd w:id="298"/>
      <w:bookmarkEnd w:id="299"/>
      <w:bookmarkEnd w:id="300"/>
    </w:p>
    <w:p w14:paraId="090A69B5" w14:textId="1222961E" w:rsidR="00930038" w:rsidRPr="00676F8B" w:rsidRDefault="00930038" w:rsidP="00930038">
      <w:pPr>
        <w:jc w:val="both"/>
      </w:pPr>
      <w:r w:rsidRPr="00676F8B">
        <w:rPr>
          <w:b/>
          <w:bCs/>
        </w:rPr>
        <w:t>GEDSI outcomes were only partly achieved</w:t>
      </w:r>
      <w:r w:rsidRPr="00676F8B">
        <w:t>. The design envisioned a strong emphasis on gender equality</w:t>
      </w:r>
      <w:r w:rsidR="00331129">
        <w:t>,</w:t>
      </w:r>
      <w:r w:rsidRPr="00676F8B">
        <w:t xml:space="preserve"> </w:t>
      </w:r>
      <w:r w:rsidR="00EE1975" w:rsidRPr="00676F8B">
        <w:t>disability,</w:t>
      </w:r>
      <w:r w:rsidRPr="00676F8B">
        <w:t xml:space="preserve"> and social inclusion</w:t>
      </w:r>
      <w:r w:rsidR="00331129">
        <w:t>,</w:t>
      </w:r>
      <w:r w:rsidRPr="00676F8B">
        <w:t xml:space="preserve"> with the </w:t>
      </w:r>
      <w:r w:rsidR="000B1467">
        <w:t>p</w:t>
      </w:r>
      <w:r w:rsidRPr="00676F8B">
        <w:t>ackage used to incentivise gender equality outcomes, and a gender focus in budget support operations. There is no doubt about the intent and commitment of those involved in the design</w:t>
      </w:r>
      <w:r w:rsidR="00331129">
        <w:t>;</w:t>
      </w:r>
      <w:r w:rsidRPr="00676F8B">
        <w:t xml:space="preserve"> however</w:t>
      </w:r>
      <w:r w:rsidR="00331129">
        <w:t>,</w:t>
      </w:r>
      <w:r w:rsidRPr="00676F8B">
        <w:t xml:space="preserve"> the reality of the delivery mechanisms made this a challenge. The program effectively mitigated some of the worst impacts on women, people living with disabilities and vulnerable populations. However, little attempt was made to ensure that crisis responses contributed to making transformational changes in gender norms and did not reinforce traditional norms, address specific gender issues such as violence against women and girls, respond to the increased isolation of people with disabilities, or the exclusion of most vulnerable populations </w:t>
      </w:r>
      <w:r w:rsidRPr="00676F8B">
        <w:lastRenderedPageBreak/>
        <w:t>including those</w:t>
      </w:r>
      <w:r w:rsidR="00331129">
        <w:t>,</w:t>
      </w:r>
      <w:r w:rsidRPr="00676F8B">
        <w:t xml:space="preserve"> for example, living in informal settlements and from diverse </w:t>
      </w:r>
      <w:r w:rsidR="00A41339" w:rsidRPr="00676F8B">
        <w:t xml:space="preserve">sexual orientation, gender identity and </w:t>
      </w:r>
      <w:r w:rsidR="00600F13" w:rsidRPr="00676F8B">
        <w:t>expression</w:t>
      </w:r>
      <w:r w:rsidR="00A41339" w:rsidRPr="00676F8B">
        <w:t xml:space="preserve"> and sex characteristics (</w:t>
      </w:r>
      <w:r w:rsidRPr="00676F8B">
        <w:t>SOGIES</w:t>
      </w:r>
      <w:r w:rsidR="00A41339" w:rsidRPr="00676F8B">
        <w:t>C)</w:t>
      </w:r>
      <w:r w:rsidRPr="00676F8B">
        <w:t xml:space="preserve"> communities. </w:t>
      </w:r>
    </w:p>
    <w:p w14:paraId="006E6E2C" w14:textId="15CB2529" w:rsidR="00930038" w:rsidRPr="00676F8B" w:rsidRDefault="00930038" w:rsidP="00930038">
      <w:pPr>
        <w:jc w:val="both"/>
        <w:rPr>
          <w:b/>
          <w:bCs/>
          <w:i/>
          <w:iCs/>
        </w:rPr>
      </w:pPr>
      <w:r w:rsidRPr="00676F8B">
        <w:rPr>
          <w:b/>
          <w:bCs/>
          <w:i/>
          <w:iCs/>
        </w:rPr>
        <w:t>EOPO</w:t>
      </w:r>
      <w:r w:rsidR="00331129">
        <w:rPr>
          <w:b/>
          <w:bCs/>
          <w:i/>
          <w:iCs/>
        </w:rPr>
        <w:t xml:space="preserve"> </w:t>
      </w:r>
      <w:r w:rsidRPr="00676F8B">
        <w:rPr>
          <w:b/>
          <w:bCs/>
          <w:i/>
          <w:iCs/>
        </w:rPr>
        <w:t>1: Vulnerable people benefit from more inclusive recovery in eligible countries</w:t>
      </w:r>
    </w:p>
    <w:p w14:paraId="3D416825" w14:textId="2A1D7940" w:rsidR="00930038" w:rsidRPr="00676F8B" w:rsidRDefault="00331129" w:rsidP="00930038">
      <w:pPr>
        <w:jc w:val="both"/>
        <w:rPr>
          <w:bCs/>
          <w:i/>
          <w:iCs/>
        </w:rPr>
      </w:pPr>
      <w:r>
        <w:rPr>
          <w:bCs/>
          <w:i/>
          <w:iCs/>
        </w:rPr>
        <w:t xml:space="preserve">Intermediate </w:t>
      </w:r>
      <w:r w:rsidR="00930038" w:rsidRPr="00676F8B">
        <w:rPr>
          <w:bCs/>
          <w:i/>
          <w:iCs/>
        </w:rPr>
        <w:t>Outcome 1: Individuals, households</w:t>
      </w:r>
      <w:r>
        <w:rPr>
          <w:bCs/>
          <w:i/>
          <w:iCs/>
        </w:rPr>
        <w:t>,</w:t>
      </w:r>
      <w:r w:rsidR="00930038" w:rsidRPr="00676F8B">
        <w:rPr>
          <w:bCs/>
          <w:i/>
          <w:iCs/>
        </w:rPr>
        <w:t xml:space="preserve"> and communities have access to and use social protection support interventions </w:t>
      </w:r>
    </w:p>
    <w:p w14:paraId="114530FE" w14:textId="0EE7E2A2" w:rsidR="00930038" w:rsidRPr="00676F8B" w:rsidRDefault="00930038" w:rsidP="00930038">
      <w:pPr>
        <w:spacing w:after="120"/>
        <w:jc w:val="both"/>
      </w:pPr>
      <w:r w:rsidRPr="00676F8B">
        <w:rPr>
          <w:b/>
          <w:bCs/>
        </w:rPr>
        <w:t xml:space="preserve">The outcome of ensuring that individuals households and communities had access to and used social protection programs was largely achieved. </w:t>
      </w:r>
      <w:r w:rsidRPr="00676F8B">
        <w:t xml:space="preserve">The funding ensured that existing social protection programs could continue, and in some cases were expanded or extended to more people. In </w:t>
      </w:r>
      <w:r w:rsidR="00EE5E48" w:rsidRPr="00676F8B">
        <w:t>general,</w:t>
      </w:r>
      <w:r w:rsidRPr="00676F8B">
        <w:t xml:space="preserve"> though, there was little effort to influence the design of the programs to make them more effective at reaching the most vulnerable and addressing issues that had been raised. There were a few exceptions: a new program for pregnant women and mothers of small children in </w:t>
      </w:r>
      <w:r w:rsidR="00CF6015" w:rsidRPr="00676F8B">
        <w:t>Timor-</w:t>
      </w:r>
      <w:r w:rsidR="00EE5E48" w:rsidRPr="00676F8B">
        <w:t>Leste (</w:t>
      </w:r>
      <w:r w:rsidR="00331129">
        <w:t>AUD</w:t>
      </w:r>
      <w:r w:rsidRPr="00676F8B">
        <w:t xml:space="preserve">6.5 million) funded through </w:t>
      </w:r>
      <w:r w:rsidR="00331129">
        <w:t>S</w:t>
      </w:r>
      <w:r w:rsidRPr="00676F8B">
        <w:t xml:space="preserve">ectoral </w:t>
      </w:r>
      <w:r w:rsidR="00331129">
        <w:t>B</w:t>
      </w:r>
      <w:r w:rsidRPr="00676F8B">
        <w:t xml:space="preserve">udget </w:t>
      </w:r>
      <w:r w:rsidR="00331129">
        <w:t>S</w:t>
      </w:r>
      <w:r w:rsidRPr="00676F8B">
        <w:t>upport was piloted and built in the lessons from a previous program, and design features to address risks to women and empower them. Funding to the World Bank (</w:t>
      </w:r>
      <w:r w:rsidR="00331129">
        <w:t>AUD</w:t>
      </w:r>
      <w:r w:rsidRPr="00676F8B">
        <w:t xml:space="preserve">5 million) enabled the design of a new nutrition and social protection program in PNG for pregnant women and mothers of small children. The design was based on social and gender assessments and the design responded to the issues raised and included a </w:t>
      </w:r>
      <w:r w:rsidR="0095101F" w:rsidRPr="00676F8B">
        <w:t>gender-based</w:t>
      </w:r>
      <w:r w:rsidRPr="00676F8B">
        <w:t xml:space="preserve"> violence action plan. Oxfam implemented the Un</w:t>
      </w:r>
      <w:r w:rsidR="0045364D">
        <w:t>B</w:t>
      </w:r>
      <w:r w:rsidRPr="00676F8B">
        <w:t xml:space="preserve">locked </w:t>
      </w:r>
      <w:r w:rsidR="0045364D">
        <w:t>C</w:t>
      </w:r>
      <w:r w:rsidRPr="00676F8B">
        <w:t xml:space="preserve">ash transfer program in </w:t>
      </w:r>
      <w:r w:rsidR="0095101F" w:rsidRPr="00676F8B">
        <w:t>Vanuatu (</w:t>
      </w:r>
      <w:r w:rsidR="00331129">
        <w:t>AUD</w:t>
      </w:r>
      <w:r w:rsidRPr="00676F8B">
        <w:t xml:space="preserve">3.8 million) based on careful assessment and incorporating features to identify, empower, and mitigate risks to vulnerable groups such as single mothers, the elderly, </w:t>
      </w:r>
      <w:r w:rsidR="00331129">
        <w:t xml:space="preserve">and </w:t>
      </w:r>
      <w:r w:rsidRPr="00676F8B">
        <w:t xml:space="preserve">people living with disabilities. </w:t>
      </w:r>
    </w:p>
    <w:p w14:paraId="26753E77" w14:textId="40CCB037" w:rsidR="00930038" w:rsidRPr="00676F8B" w:rsidRDefault="00930038" w:rsidP="00930038">
      <w:pPr>
        <w:spacing w:after="120"/>
        <w:jc w:val="both"/>
      </w:pPr>
      <w:r w:rsidRPr="00676F8B">
        <w:t xml:space="preserve">Additional efforts could have been made to improve the identification of eligible people living with disabilities, address potential risks of increased violence against women, and challenge gender norms that risked being reinforced through </w:t>
      </w:r>
      <w:r w:rsidR="0071345D" w:rsidRPr="00676F8B">
        <w:t>COVID-19</w:t>
      </w:r>
      <w:r w:rsidRPr="00676F8B">
        <w:t xml:space="preserve"> impacts and responses, and build the lessons from the pilots and designs back into government programs.</w:t>
      </w:r>
    </w:p>
    <w:p w14:paraId="04A414FE" w14:textId="488659EA" w:rsidR="00930038" w:rsidRPr="00676F8B" w:rsidRDefault="00331129" w:rsidP="00930038">
      <w:pPr>
        <w:jc w:val="both"/>
        <w:rPr>
          <w:bCs/>
          <w:i/>
          <w:iCs/>
        </w:rPr>
      </w:pPr>
      <w:r>
        <w:rPr>
          <w:bCs/>
          <w:i/>
          <w:iCs/>
        </w:rPr>
        <w:t xml:space="preserve">Intermediate </w:t>
      </w:r>
      <w:r w:rsidR="00930038" w:rsidRPr="00676F8B">
        <w:rPr>
          <w:bCs/>
          <w:i/>
          <w:iCs/>
        </w:rPr>
        <w:t xml:space="preserve">Outcome 2: Targeted individuals benefit from policy decisions and budget allocations that mitigate against the health and education effects of </w:t>
      </w:r>
      <w:r w:rsidR="0071345D" w:rsidRPr="00676F8B">
        <w:rPr>
          <w:bCs/>
          <w:i/>
          <w:iCs/>
        </w:rPr>
        <w:t>COVID-19</w:t>
      </w:r>
    </w:p>
    <w:p w14:paraId="25C60B59" w14:textId="50F08649" w:rsidR="00930038" w:rsidRPr="00676F8B" w:rsidRDefault="00930038" w:rsidP="00930038">
      <w:pPr>
        <w:spacing w:after="120"/>
        <w:jc w:val="both"/>
      </w:pPr>
      <w:r w:rsidRPr="00676F8B">
        <w:rPr>
          <w:b/>
          <w:bCs/>
        </w:rPr>
        <w:t>The funding for health and education ensured that budgets were allocated to keep services functioning when they otherwise have been cut back</w:t>
      </w:r>
      <w:r w:rsidRPr="00676F8B">
        <w:t xml:space="preserve">. However, there is no evidence that any improvements were made to the services provided. Almost all of the funding for health and education was channelled through </w:t>
      </w:r>
      <w:r w:rsidR="00331129">
        <w:t>G</w:t>
      </w:r>
      <w:r w:rsidRPr="00676F8B">
        <w:t xml:space="preserve">eneral or </w:t>
      </w:r>
      <w:r w:rsidR="00331129">
        <w:t>S</w:t>
      </w:r>
      <w:r w:rsidRPr="00676F8B">
        <w:t xml:space="preserve">ectoral </w:t>
      </w:r>
      <w:r w:rsidR="00331129">
        <w:t>B</w:t>
      </w:r>
      <w:r w:rsidRPr="00676F8B">
        <w:t xml:space="preserve">udget </w:t>
      </w:r>
      <w:r w:rsidR="00331129">
        <w:t>S</w:t>
      </w:r>
      <w:r w:rsidRPr="00676F8B">
        <w:t xml:space="preserve">upport. The data is not available yet to see what the gender impacts on school enrolments were nor to assess the impact of the pandemic on health outcomes. The additional pressure of responding to </w:t>
      </w:r>
      <w:r w:rsidR="000D740B" w:rsidRPr="00676F8B">
        <w:t>COVID-19</w:t>
      </w:r>
      <w:r w:rsidRPr="00676F8B">
        <w:t xml:space="preserve"> in the health sector has impacted on the provision of regular services for sexual and reproductive health and normal childhood vaccinations</w:t>
      </w:r>
      <w:r w:rsidR="00331129">
        <w:t>,</w:t>
      </w:r>
      <w:r w:rsidRPr="00676F8B">
        <w:t xml:space="preserve"> for example. This may have long</w:t>
      </w:r>
      <w:r w:rsidR="00091485">
        <w:t>-</w:t>
      </w:r>
      <w:r w:rsidRPr="00676F8B">
        <w:t xml:space="preserve">term consequences, but it is too early to tell.  </w:t>
      </w:r>
    </w:p>
    <w:p w14:paraId="39AE1C37" w14:textId="14097887" w:rsidR="00930038" w:rsidRPr="00676F8B" w:rsidRDefault="00930038" w:rsidP="00930038">
      <w:pPr>
        <w:spacing w:after="120"/>
        <w:jc w:val="both"/>
      </w:pPr>
      <w:r w:rsidRPr="00676F8B">
        <w:rPr>
          <w:b/>
          <w:bCs/>
        </w:rPr>
        <w:t>The JPAMs linked to budget support contain few, if any, prior actions linked to health and education.</w:t>
      </w:r>
      <w:r w:rsidRPr="00676F8B">
        <w:t xml:space="preserve"> There is some evidence that negotiations around the funding </w:t>
      </w:r>
      <w:r w:rsidR="00331129">
        <w:t>were</w:t>
      </w:r>
      <w:r w:rsidR="00331129" w:rsidRPr="00676F8B">
        <w:t xml:space="preserve"> </w:t>
      </w:r>
      <w:r w:rsidRPr="00676F8B">
        <w:t xml:space="preserve">successful in drawing commitments from government to maintain the budgets for health and education. </w:t>
      </w:r>
    </w:p>
    <w:p w14:paraId="677D3D60" w14:textId="631BF81B" w:rsidR="00930038" w:rsidRPr="00676F8B" w:rsidRDefault="00930038" w:rsidP="00930038">
      <w:pPr>
        <w:spacing w:after="120"/>
        <w:jc w:val="both"/>
      </w:pPr>
      <w:r w:rsidRPr="00676F8B">
        <w:rPr>
          <w:b/>
          <w:bCs/>
        </w:rPr>
        <w:t>The funding (</w:t>
      </w:r>
      <w:r w:rsidR="00E5187B">
        <w:rPr>
          <w:b/>
          <w:bCs/>
        </w:rPr>
        <w:t>AUD</w:t>
      </w:r>
      <w:r w:rsidRPr="00676F8B">
        <w:rPr>
          <w:b/>
          <w:bCs/>
        </w:rPr>
        <w:t xml:space="preserve">4 million) to ICRC was the exception, </w:t>
      </w:r>
      <w:r w:rsidR="00331129">
        <w:rPr>
          <w:b/>
          <w:bCs/>
        </w:rPr>
        <w:t xml:space="preserve">and </w:t>
      </w:r>
      <w:r w:rsidRPr="00676F8B">
        <w:rPr>
          <w:b/>
          <w:bCs/>
        </w:rPr>
        <w:t xml:space="preserve">especially notable were the efforts to ensure improved services to people in detention </w:t>
      </w:r>
      <w:r w:rsidR="00E322F7" w:rsidRPr="00676F8B">
        <w:rPr>
          <w:b/>
          <w:bCs/>
        </w:rPr>
        <w:t>centres</w:t>
      </w:r>
      <w:r w:rsidRPr="00676F8B">
        <w:t xml:space="preserve"> where the </w:t>
      </w:r>
      <w:r w:rsidR="0071345D" w:rsidRPr="00676F8B">
        <w:t>COVID-19</w:t>
      </w:r>
      <w:r w:rsidRPr="00676F8B">
        <w:t xml:space="preserve"> risks were greatest due to overcrowding and poor hygiene. Some of the improvements made will have positive impacts after the program in addressing other diseases such as TB. ICRC also trained health workers how to protect themselves and helped vulnerable people to access services in conflict</w:t>
      </w:r>
      <w:r w:rsidR="00157A18">
        <w:t>-</w:t>
      </w:r>
      <w:r w:rsidRPr="00676F8B">
        <w:t xml:space="preserve">affected areas. </w:t>
      </w:r>
    </w:p>
    <w:p w14:paraId="4AA86C15" w14:textId="2BA02DB5" w:rsidR="00930038" w:rsidRPr="00676F8B" w:rsidRDefault="00930038" w:rsidP="00930038">
      <w:pPr>
        <w:spacing w:after="120"/>
        <w:jc w:val="both"/>
      </w:pPr>
      <w:r w:rsidRPr="00676F8B">
        <w:rPr>
          <w:b/>
          <w:bCs/>
        </w:rPr>
        <w:t>There was an opportunity to do more.</w:t>
      </w:r>
      <w:r w:rsidRPr="00676F8B">
        <w:t xml:space="preserve"> Given the ongoing relationship that DFAT had with the sectoral agencies involved in most cases, there would have been potential to take the opportunity to push </w:t>
      </w:r>
      <w:r w:rsidRPr="00676F8B">
        <w:lastRenderedPageBreak/>
        <w:t>forward some of the ongoing discussions on GEDSI</w:t>
      </w:r>
      <w:r w:rsidR="00331129">
        <w:t>,</w:t>
      </w:r>
      <w:r w:rsidRPr="00676F8B">
        <w:t xml:space="preserve"> especially where these may have been ongoing in the bilateral program. </w:t>
      </w:r>
    </w:p>
    <w:p w14:paraId="3A474429" w14:textId="02E1B9DE" w:rsidR="00930038" w:rsidRPr="00676F8B" w:rsidRDefault="00331129" w:rsidP="00930038">
      <w:pPr>
        <w:jc w:val="both"/>
        <w:rPr>
          <w:bCs/>
          <w:i/>
          <w:iCs/>
        </w:rPr>
      </w:pPr>
      <w:r>
        <w:rPr>
          <w:bCs/>
          <w:i/>
          <w:iCs/>
        </w:rPr>
        <w:t xml:space="preserve">Intermediate </w:t>
      </w:r>
      <w:r w:rsidR="00930038" w:rsidRPr="00676F8B">
        <w:rPr>
          <w:bCs/>
          <w:i/>
          <w:iCs/>
        </w:rPr>
        <w:t>Outcome 3: Formal and informal businesses, particularly women-led, are better prepared to recover post-</w:t>
      </w:r>
      <w:r w:rsidR="0071345D" w:rsidRPr="00676F8B">
        <w:rPr>
          <w:bCs/>
          <w:i/>
          <w:iCs/>
        </w:rPr>
        <w:t>COVID-19</w:t>
      </w:r>
      <w:r w:rsidR="00930038" w:rsidRPr="00676F8B">
        <w:rPr>
          <w:bCs/>
          <w:i/>
          <w:iCs/>
        </w:rPr>
        <w:t xml:space="preserve"> in targeted countries</w:t>
      </w:r>
    </w:p>
    <w:p w14:paraId="5B0EAD43" w14:textId="2F5E3105" w:rsidR="00930038" w:rsidRPr="00676F8B" w:rsidRDefault="00930038" w:rsidP="00930038">
      <w:pPr>
        <w:jc w:val="both"/>
      </w:pPr>
      <w:r w:rsidRPr="00676F8B">
        <w:rPr>
          <w:b/>
          <w:bCs/>
        </w:rPr>
        <w:t xml:space="preserve">There were few activities in that part of the </w:t>
      </w:r>
      <w:r w:rsidR="000B1467">
        <w:rPr>
          <w:b/>
          <w:bCs/>
        </w:rPr>
        <w:t>p</w:t>
      </w:r>
      <w:r w:rsidRPr="00676F8B">
        <w:rPr>
          <w:b/>
          <w:bCs/>
        </w:rPr>
        <w:t>ackage covered by this evaluation, that contribute to this outcome.</w:t>
      </w:r>
      <w:r w:rsidRPr="00676F8B">
        <w:t xml:space="preserve"> The duration of lockdowns in most countries significantly impacted on both formal and informal businesses. Women make up the majority of formal sector workers and work mostly in sectors like tourism, services</w:t>
      </w:r>
      <w:r w:rsidR="00331129">
        <w:t>,</w:t>
      </w:r>
      <w:r w:rsidRPr="00676F8B">
        <w:t xml:space="preserve"> and retail that were most affected. As countries are only just beginning to </w:t>
      </w:r>
      <w:r w:rsidR="005A733A" w:rsidRPr="00676F8B">
        <w:t>open</w:t>
      </w:r>
      <w:r w:rsidRPr="00676F8B">
        <w:t>, there was little scope until now to prepare companies to recover post-</w:t>
      </w:r>
      <w:r w:rsidR="0071345D" w:rsidRPr="00676F8B">
        <w:t>COVID-19</w:t>
      </w:r>
      <w:r w:rsidRPr="00676F8B">
        <w:t xml:space="preserve"> and the focus was on social assistance to help people get by. </w:t>
      </w:r>
      <w:r w:rsidR="0012436B" w:rsidRPr="00676F8B">
        <w:t>The support for the Business Recovery Assistance Program in Tonga (</w:t>
      </w:r>
      <w:r w:rsidR="005E16E9">
        <w:t>AUD</w:t>
      </w:r>
      <w:r w:rsidR="0012436B" w:rsidRPr="00676F8B">
        <w:t>5 million) acknowledged the importance of the impact on women</w:t>
      </w:r>
      <w:r w:rsidR="00331129">
        <w:t>-</w:t>
      </w:r>
      <w:r w:rsidR="0012436B" w:rsidRPr="00676F8B">
        <w:t xml:space="preserve">owned businesses and ensured that women were included among those receiving </w:t>
      </w:r>
      <w:r w:rsidR="005E16E9">
        <w:t>B</w:t>
      </w:r>
      <w:r w:rsidR="0012436B" w:rsidRPr="00676F8B">
        <w:t xml:space="preserve">usiness </w:t>
      </w:r>
      <w:r w:rsidR="005E16E9">
        <w:t>L</w:t>
      </w:r>
      <w:r w:rsidR="0012436B" w:rsidRPr="00676F8B">
        <w:t xml:space="preserve">oss </w:t>
      </w:r>
      <w:r w:rsidR="005E16E9">
        <w:t>G</w:t>
      </w:r>
      <w:r w:rsidR="0012436B" w:rsidRPr="00676F8B">
        <w:t>rants. More importantly, 71</w:t>
      </w:r>
      <w:r w:rsidR="006D1904">
        <w:t>%</w:t>
      </w:r>
      <w:r w:rsidR="0012436B" w:rsidRPr="00676F8B">
        <w:t xml:space="preserve"> of those that received informal business support grants were women – most from the handicraft sector.</w:t>
      </w:r>
    </w:p>
    <w:p w14:paraId="42837C77" w14:textId="1ECC7408" w:rsidR="00930038" w:rsidRDefault="0027153D" w:rsidP="00930038">
      <w:pPr>
        <w:jc w:val="both"/>
      </w:pPr>
      <w:r w:rsidRPr="00676F8B">
        <w:rPr>
          <w:b/>
          <w:bCs/>
        </w:rPr>
        <w:t>One</w:t>
      </w:r>
      <w:r w:rsidR="00930038" w:rsidRPr="00676F8B">
        <w:rPr>
          <w:b/>
          <w:bCs/>
        </w:rPr>
        <w:t xml:space="preserve"> program that had specific objectives aligned with this outcome was implemented with funding to UN Women</w:t>
      </w:r>
      <w:r w:rsidR="00930038" w:rsidRPr="00676F8B">
        <w:t xml:space="preserve"> (</w:t>
      </w:r>
      <w:r w:rsidR="00331129">
        <w:t>AUD</w:t>
      </w:r>
      <w:r w:rsidR="00930038" w:rsidRPr="00676F8B">
        <w:t xml:space="preserve">6 million). MERI Phase 2 is being funded from the </w:t>
      </w:r>
      <w:r w:rsidR="000B1467">
        <w:t>p</w:t>
      </w:r>
      <w:r w:rsidR="00930038" w:rsidRPr="00676F8B">
        <w:t xml:space="preserve">ackage and has integrated the lessons learned from Phase 1 into the design. </w:t>
      </w:r>
      <w:r w:rsidR="00331129">
        <w:t>Program</w:t>
      </w:r>
      <w:r w:rsidR="00331129" w:rsidRPr="00676F8B">
        <w:t xml:space="preserve"> </w:t>
      </w:r>
      <w:r w:rsidR="00930038" w:rsidRPr="00676F8B">
        <w:t xml:space="preserve">M&amp;E data is collected and the design framework for Phase 2 also includes questions on disability inclusion. </w:t>
      </w:r>
    </w:p>
    <w:p w14:paraId="44459C01" w14:textId="77777777" w:rsidR="004D5791" w:rsidRDefault="004D5791" w:rsidP="00783EB0">
      <w:pPr>
        <w:shd w:val="clear" w:color="auto" w:fill="DEEAF6" w:themeFill="accent5" w:themeFillTint="33"/>
        <w:rPr>
          <w:rFonts w:ascii="Calibri" w:eastAsia="Times New Roman" w:hAnsi="Calibri" w:cs="Calibri"/>
          <w:i/>
          <w:iCs/>
          <w:color w:val="232323"/>
          <w:lang w:eastAsia="en-GB"/>
        </w:rPr>
      </w:pPr>
      <w:r w:rsidRPr="006F46F3">
        <w:rPr>
          <w:rFonts w:ascii="Calibri" w:eastAsia="Times New Roman" w:hAnsi="Calibri" w:cs="Calibri"/>
          <w:iCs/>
          <w:color w:val="232323"/>
          <w:szCs w:val="20"/>
          <w:lang w:eastAsia="en-GB"/>
        </w:rPr>
        <w:t>The Markets</w:t>
      </w:r>
      <w:r>
        <w:rPr>
          <w:rFonts w:ascii="Calibri" w:eastAsia="Times New Roman" w:hAnsi="Calibri" w:cs="Calibri"/>
          <w:iCs/>
          <w:color w:val="232323"/>
          <w:szCs w:val="20"/>
          <w:lang w:eastAsia="en-GB"/>
        </w:rPr>
        <w:t>,</w:t>
      </w:r>
      <w:r w:rsidRPr="006F46F3">
        <w:rPr>
          <w:rFonts w:ascii="Calibri" w:eastAsia="Times New Roman" w:hAnsi="Calibri" w:cs="Calibri"/>
          <w:iCs/>
          <w:color w:val="232323"/>
          <w:szCs w:val="20"/>
          <w:lang w:eastAsia="en-GB"/>
        </w:rPr>
        <w:t xml:space="preserve"> Economic Recovery</w:t>
      </w:r>
      <w:r>
        <w:rPr>
          <w:rFonts w:ascii="Calibri" w:eastAsia="Times New Roman" w:hAnsi="Calibri" w:cs="Calibri"/>
          <w:iCs/>
          <w:color w:val="232323"/>
          <w:szCs w:val="20"/>
          <w:lang w:eastAsia="en-GB"/>
        </w:rPr>
        <w:t>,</w:t>
      </w:r>
      <w:r w:rsidRPr="006F46F3">
        <w:rPr>
          <w:rFonts w:ascii="Calibri" w:eastAsia="Times New Roman" w:hAnsi="Calibri" w:cs="Calibri"/>
          <w:iCs/>
          <w:color w:val="232323"/>
          <w:szCs w:val="20"/>
          <w:lang w:eastAsia="en-GB"/>
        </w:rPr>
        <w:t xml:space="preserve"> and Inclusion (MERI) program supported 12 major markets to stay open, and be </w:t>
      </w:r>
      <w:r>
        <w:rPr>
          <w:rFonts w:ascii="Calibri" w:eastAsia="Times New Roman" w:hAnsi="Calibri" w:cs="Calibri"/>
          <w:iCs/>
          <w:color w:val="232323"/>
          <w:szCs w:val="20"/>
          <w:lang w:eastAsia="en-GB"/>
        </w:rPr>
        <w:t>COVID-19</w:t>
      </w:r>
      <w:r w:rsidRPr="006F46F3">
        <w:rPr>
          <w:rFonts w:ascii="Calibri" w:eastAsia="Times New Roman" w:hAnsi="Calibri" w:cs="Calibri"/>
          <w:iCs/>
          <w:color w:val="232323"/>
          <w:szCs w:val="20"/>
          <w:lang w:eastAsia="en-GB"/>
        </w:rPr>
        <w:t xml:space="preserve"> safe, better-governed, and inclusive. This directly impacted the socio-economic resilience of 17,329 market vendors (3,812 men; 13,517 women), and indirectly benefited 64,854 people (18,159 men; 46,695 women) who used the markets daily</w:t>
      </w:r>
      <w:r w:rsidRPr="006A25AD">
        <w:rPr>
          <w:rFonts w:ascii="Calibri" w:eastAsia="Times New Roman" w:hAnsi="Calibri" w:cs="Calibri"/>
          <w:i/>
          <w:iCs/>
          <w:color w:val="232323"/>
          <w:lang w:eastAsia="en-GB"/>
        </w:rPr>
        <w:t xml:space="preserve">. </w:t>
      </w:r>
    </w:p>
    <w:p w14:paraId="3D7E9EA4" w14:textId="75DB459A" w:rsidR="004D5791" w:rsidRPr="00B86CE9" w:rsidRDefault="004D5791" w:rsidP="00783EB0">
      <w:pPr>
        <w:shd w:val="clear" w:color="auto" w:fill="DEEAF6" w:themeFill="accent5" w:themeFillTint="33"/>
        <w:rPr>
          <w:rFonts w:ascii="Calibri" w:eastAsia="Times New Roman" w:hAnsi="Calibri" w:cs="Calibri"/>
          <w:i/>
          <w:iCs/>
          <w:color w:val="232323"/>
          <w:lang w:eastAsia="en-GB"/>
        </w:rPr>
      </w:pPr>
      <w:r>
        <w:rPr>
          <w:rFonts w:ascii="Calibri" w:eastAsia="Times New Roman" w:hAnsi="Calibri" w:cs="Calibri"/>
          <w:i/>
          <w:iCs/>
          <w:color w:val="232323"/>
          <w:lang w:eastAsia="en-GB"/>
        </w:rPr>
        <w:t xml:space="preserve">Source: Paragraph on MERI Phase I in Decentralisation and Citizen Participation Partnership Final Report </w:t>
      </w:r>
    </w:p>
    <w:p w14:paraId="52E0743F" w14:textId="24771D9D" w:rsidR="00930038" w:rsidRPr="00676F8B" w:rsidRDefault="00930038" w:rsidP="00930038">
      <w:pPr>
        <w:jc w:val="both"/>
      </w:pPr>
      <w:r w:rsidRPr="00676F8B">
        <w:rPr>
          <w:b/>
          <w:bCs/>
        </w:rPr>
        <w:t>The Un</w:t>
      </w:r>
      <w:r w:rsidR="00331129">
        <w:rPr>
          <w:b/>
          <w:bCs/>
        </w:rPr>
        <w:t>B</w:t>
      </w:r>
      <w:r w:rsidRPr="00676F8B">
        <w:rPr>
          <w:b/>
          <w:bCs/>
        </w:rPr>
        <w:t xml:space="preserve">locked </w:t>
      </w:r>
      <w:r w:rsidR="00331129">
        <w:rPr>
          <w:b/>
          <w:bCs/>
        </w:rPr>
        <w:t>Cash</w:t>
      </w:r>
      <w:r w:rsidR="00331129" w:rsidRPr="00676F8B">
        <w:rPr>
          <w:b/>
          <w:bCs/>
        </w:rPr>
        <w:t xml:space="preserve"> </w:t>
      </w:r>
      <w:r w:rsidR="00331129">
        <w:rPr>
          <w:b/>
          <w:bCs/>
        </w:rPr>
        <w:t xml:space="preserve">transfer </w:t>
      </w:r>
      <w:r w:rsidRPr="00676F8B">
        <w:rPr>
          <w:b/>
          <w:bCs/>
        </w:rPr>
        <w:t>program in Vanuatu also made specific effort to link the cash transfer payments to local small vendors.</w:t>
      </w:r>
      <w:r w:rsidRPr="00676F8B">
        <w:t xml:space="preserve"> This would have had the impact of helping them to weather the economic downturn caused by the crisis</w:t>
      </w:r>
      <w:r w:rsidR="00331129">
        <w:t>,</w:t>
      </w:r>
      <w:r w:rsidRPr="00676F8B">
        <w:t xml:space="preserve"> but not necessarily helping them to recover and grown post-crisis. </w:t>
      </w:r>
    </w:p>
    <w:p w14:paraId="5F0F751D" w14:textId="77777777" w:rsidR="004D5791" w:rsidRPr="00EE2A23" w:rsidRDefault="004D5791" w:rsidP="00783EB0">
      <w:pPr>
        <w:shd w:val="clear" w:color="auto" w:fill="DEEAF6" w:themeFill="accent5" w:themeFillTint="33"/>
      </w:pPr>
      <w:r w:rsidRPr="006C1C09">
        <w:rPr>
          <w:szCs w:val="20"/>
        </w:rPr>
        <w:t>Beyond a humanitarian support mechanism, the UnBlocked Cash solution is generating a market stimulus for local businesses and recovering economies. In a country where only 37% of the population has access to formal banking systems, most local businesspeople and small vendors have never processed electronic payments. Now they can receive a payment into their digital wallets with just a tap of the card, through more secure and easy transactions. The project is inclusive of street and market vendors from the informal economy, and vendors without access to electricity grid or internet</w:t>
      </w:r>
      <w:r w:rsidRPr="00EE2A23">
        <w:t xml:space="preserve"> </w:t>
      </w:r>
      <w:r w:rsidRPr="006C1C09">
        <w:rPr>
          <w:szCs w:val="20"/>
        </w:rPr>
        <w:t>connection. They are now at the centre of a technology and banking revolution.</w:t>
      </w:r>
    </w:p>
    <w:p w14:paraId="6F0CC042" w14:textId="77777777" w:rsidR="004D5791" w:rsidRPr="00833D89" w:rsidRDefault="004D5791" w:rsidP="00783EB0">
      <w:pPr>
        <w:shd w:val="clear" w:color="auto" w:fill="DEEAF6" w:themeFill="accent5" w:themeFillTint="33"/>
        <w:rPr>
          <w:i/>
        </w:rPr>
      </w:pPr>
      <w:r w:rsidRPr="00833D89">
        <w:rPr>
          <w:i/>
        </w:rPr>
        <w:t>Source: Oxfam</w:t>
      </w:r>
      <w:r>
        <w:rPr>
          <w:i/>
        </w:rPr>
        <w:t xml:space="preserve"> report</w:t>
      </w:r>
    </w:p>
    <w:p w14:paraId="6DD48B70" w14:textId="73483606" w:rsidR="00930038" w:rsidRPr="00676F8B" w:rsidRDefault="00930038" w:rsidP="00930038">
      <w:pPr>
        <w:jc w:val="both"/>
      </w:pPr>
      <w:r w:rsidRPr="00676F8B">
        <w:rPr>
          <w:b/>
          <w:bCs/>
        </w:rPr>
        <w:t>Other economic impacts were less direct</w:t>
      </w:r>
      <w:r w:rsidRPr="00676F8B">
        <w:t xml:space="preserve">. One outcome of PNDS in Timor-Leste, for which additional budgets were provided from the </w:t>
      </w:r>
      <w:r w:rsidR="000B1467">
        <w:t>p</w:t>
      </w:r>
      <w:r w:rsidRPr="00676F8B">
        <w:t xml:space="preserve">ackage, had the (intentional) impact of stimulating local markets since movement between districts was stopped. It is also possible that by increasing the amount of cash transfers to people during lockdowns, they would need to spend this on essentials closer to home and provide an injection into the local economy to support local businesses. </w:t>
      </w:r>
    </w:p>
    <w:p w14:paraId="3BD1EBEB" w14:textId="344D85F5" w:rsidR="00930038" w:rsidRPr="00676F8B" w:rsidRDefault="00930038" w:rsidP="00930038">
      <w:pPr>
        <w:jc w:val="both"/>
      </w:pPr>
      <w:r w:rsidRPr="00676F8B">
        <w:rPr>
          <w:b/>
          <w:bCs/>
        </w:rPr>
        <w:lastRenderedPageBreak/>
        <w:t>Where support for women</w:t>
      </w:r>
      <w:r w:rsidR="00F45A68">
        <w:rPr>
          <w:b/>
          <w:bCs/>
        </w:rPr>
        <w:t>-</w:t>
      </w:r>
      <w:r w:rsidRPr="00676F8B">
        <w:rPr>
          <w:b/>
          <w:bCs/>
        </w:rPr>
        <w:t>led businesses was included in the policy matrices, for example, in Fiji, this was generally as a result of previous dialogues</w:t>
      </w:r>
      <w:r w:rsidRPr="00676F8B">
        <w:t xml:space="preserve"> between governments and the donor group working on these. </w:t>
      </w:r>
    </w:p>
    <w:p w14:paraId="64C94024" w14:textId="1D18D28F" w:rsidR="00930038" w:rsidRPr="00676F8B" w:rsidRDefault="00331129" w:rsidP="00930038">
      <w:pPr>
        <w:spacing w:after="120"/>
        <w:jc w:val="both"/>
        <w:rPr>
          <w:bCs/>
          <w:i/>
          <w:iCs/>
        </w:rPr>
      </w:pPr>
      <w:r>
        <w:rPr>
          <w:bCs/>
          <w:i/>
          <w:iCs/>
        </w:rPr>
        <w:t xml:space="preserve">Intermediate </w:t>
      </w:r>
      <w:r w:rsidR="00930038" w:rsidRPr="00676F8B">
        <w:rPr>
          <w:bCs/>
          <w:i/>
          <w:iCs/>
        </w:rPr>
        <w:t xml:space="preserve">Outcome 4: Central </w:t>
      </w:r>
      <w:r>
        <w:rPr>
          <w:bCs/>
          <w:i/>
          <w:iCs/>
        </w:rPr>
        <w:t>a</w:t>
      </w:r>
      <w:r w:rsidR="00930038" w:rsidRPr="00676F8B">
        <w:rPr>
          <w:bCs/>
          <w:i/>
          <w:iCs/>
        </w:rPr>
        <w:t>gencies in targeted countries demonstrate inclusive and sustainable fiscal management</w:t>
      </w:r>
    </w:p>
    <w:p w14:paraId="17AE9925" w14:textId="4B1EC188" w:rsidR="00930038" w:rsidRPr="00676F8B" w:rsidRDefault="00930038" w:rsidP="00930038">
      <w:pPr>
        <w:spacing w:after="120"/>
        <w:jc w:val="both"/>
      </w:pPr>
      <w:r w:rsidRPr="00676F8B">
        <w:rPr>
          <w:b/>
          <w:bCs/>
        </w:rPr>
        <w:t xml:space="preserve">The </w:t>
      </w:r>
      <w:r w:rsidR="000B1467">
        <w:rPr>
          <w:b/>
          <w:bCs/>
        </w:rPr>
        <w:t>p</w:t>
      </w:r>
      <w:r w:rsidRPr="00676F8B">
        <w:rPr>
          <w:b/>
          <w:bCs/>
        </w:rPr>
        <w:t>ackage design included resourcing for gender analysis to support policy dialogue and enable inclusion of gender</w:t>
      </w:r>
      <w:r w:rsidR="006B2A93">
        <w:rPr>
          <w:b/>
          <w:bCs/>
        </w:rPr>
        <w:t>-</w:t>
      </w:r>
      <w:r w:rsidRPr="00676F8B">
        <w:rPr>
          <w:b/>
          <w:bCs/>
        </w:rPr>
        <w:t>sensitive reforms in policy matrices. This did not happen.</w:t>
      </w:r>
      <w:r w:rsidRPr="00676F8B">
        <w:t xml:space="preserve"> DFAT had helped to advocate for gender</w:t>
      </w:r>
      <w:r w:rsidR="00241EF6">
        <w:t>-</w:t>
      </w:r>
      <w:r w:rsidRPr="00676F8B">
        <w:t xml:space="preserve">responsive actions in the </w:t>
      </w:r>
      <w:r w:rsidR="0095101F" w:rsidRPr="00676F8B">
        <w:t>JPAMs,</w:t>
      </w:r>
      <w:r w:rsidRPr="00676F8B">
        <w:t xml:space="preserve"> but this is not attributable to </w:t>
      </w:r>
      <w:r w:rsidR="000B1467">
        <w:t>p</w:t>
      </w:r>
      <w:r w:rsidRPr="00676F8B">
        <w:t>ackage activities. It also helped that both the multilateral banks (W</w:t>
      </w:r>
      <w:r w:rsidR="006B2A93">
        <w:t xml:space="preserve">orld </w:t>
      </w:r>
      <w:r w:rsidRPr="00676F8B">
        <w:t>B</w:t>
      </w:r>
      <w:r w:rsidR="006B2A93">
        <w:t>ank</w:t>
      </w:r>
      <w:r w:rsidRPr="00676F8B">
        <w:t xml:space="preserve"> and ADB) now have institutional requirements to include reforms to promote gender equality among the prior actions. It is safe to say that the reason the multilaterals now have institutional requirements to include gender in the matrices is due in part to the pressure applied over the years by DFAT. DFAT has also contributed funding for gender analysis to help them to do this</w:t>
      </w:r>
      <w:r w:rsidR="006B2A93">
        <w:t>,</w:t>
      </w:r>
      <w:r w:rsidRPr="00676F8B">
        <w:t xml:space="preserve"> but not through the </w:t>
      </w:r>
      <w:r w:rsidR="000B1467">
        <w:t>p</w:t>
      </w:r>
      <w:r w:rsidRPr="00676F8B">
        <w:t xml:space="preserve">ackage. </w:t>
      </w:r>
    </w:p>
    <w:p w14:paraId="2035E1C8" w14:textId="75F34A28" w:rsidR="00930038" w:rsidRPr="00676F8B" w:rsidRDefault="00930038" w:rsidP="00930038">
      <w:pPr>
        <w:spacing w:after="120"/>
        <w:jc w:val="both"/>
      </w:pPr>
      <w:r w:rsidRPr="00676F8B">
        <w:rPr>
          <w:b/>
          <w:bCs/>
        </w:rPr>
        <w:t xml:space="preserve">There is potential for deeper engagement to promote gender equality in budget support operations in the </w:t>
      </w:r>
      <w:r w:rsidR="0095101F" w:rsidRPr="00676F8B">
        <w:rPr>
          <w:b/>
          <w:bCs/>
        </w:rPr>
        <w:t>future,</w:t>
      </w:r>
      <w:r w:rsidRPr="00676F8B">
        <w:rPr>
          <w:b/>
          <w:bCs/>
        </w:rPr>
        <w:t xml:space="preserve"> but it requires skills and resourcing. </w:t>
      </w:r>
      <w:r w:rsidRPr="00676F8B">
        <w:t>Investment is needed for</w:t>
      </w:r>
      <w:r w:rsidRPr="00676F8B">
        <w:rPr>
          <w:b/>
          <w:bCs/>
        </w:rPr>
        <w:t xml:space="preserve"> </w:t>
      </w:r>
      <w:r w:rsidRPr="00676F8B">
        <w:t xml:space="preserve">more sophisticated analysis and </w:t>
      </w:r>
      <w:r w:rsidR="0095101F" w:rsidRPr="00676F8B">
        <w:t>long-term</w:t>
      </w:r>
      <w:r w:rsidRPr="00676F8B">
        <w:t xml:space="preserve"> engagement. The multilaterals have skills within their organisations to do this too</w:t>
      </w:r>
      <w:r w:rsidR="006B2A93">
        <w:t>,</w:t>
      </w:r>
      <w:r w:rsidRPr="00676F8B">
        <w:t xml:space="preserve"> but need DFAT encouragement to deploy these in the Pacific. At the country level</w:t>
      </w:r>
      <w:r w:rsidR="006B2A93">
        <w:t>,</w:t>
      </w:r>
      <w:r w:rsidRPr="00676F8B">
        <w:t xml:space="preserve"> there is the risk that lack of skills within DFAT to engage could in fact be detrimental. </w:t>
      </w:r>
    </w:p>
    <w:p w14:paraId="4E23781E" w14:textId="1170D2E0" w:rsidR="00930038" w:rsidRPr="00676F8B" w:rsidRDefault="00930038" w:rsidP="00930038">
      <w:pPr>
        <w:spacing w:after="120"/>
        <w:jc w:val="both"/>
        <w:rPr>
          <w:b/>
          <w:bCs/>
        </w:rPr>
      </w:pPr>
      <w:r w:rsidRPr="00676F8B">
        <w:rPr>
          <w:b/>
          <w:bCs/>
        </w:rPr>
        <w:t>Taking a gender</w:t>
      </w:r>
      <w:r w:rsidR="00241EF6">
        <w:rPr>
          <w:b/>
          <w:bCs/>
        </w:rPr>
        <w:t>-</w:t>
      </w:r>
      <w:r w:rsidRPr="00676F8B">
        <w:rPr>
          <w:b/>
          <w:bCs/>
        </w:rPr>
        <w:t>responsive approach to budget support could involve:</w:t>
      </w:r>
    </w:p>
    <w:p w14:paraId="41C3F529" w14:textId="40423F74" w:rsidR="00930038" w:rsidRPr="00676F8B" w:rsidRDefault="00930038" w:rsidP="003B03F3">
      <w:pPr>
        <w:pStyle w:val="ListParagraph"/>
        <w:numPr>
          <w:ilvl w:val="0"/>
          <w:numId w:val="28"/>
        </w:numPr>
        <w:spacing w:after="120" w:line="240" w:lineRule="auto"/>
        <w:ind w:left="714" w:hanging="357"/>
        <w:contextualSpacing w:val="0"/>
        <w:jc w:val="both"/>
      </w:pPr>
      <w:r w:rsidRPr="00676F8B">
        <w:t xml:space="preserve">Encouraging benefit analysis of all policies being </w:t>
      </w:r>
      <w:r w:rsidR="0095101F" w:rsidRPr="00676F8B">
        <w:t>promoted.</w:t>
      </w:r>
    </w:p>
    <w:p w14:paraId="15A0ECB4" w14:textId="3056960C" w:rsidR="00930038" w:rsidRPr="00676F8B" w:rsidRDefault="00930038" w:rsidP="003B03F3">
      <w:pPr>
        <w:pStyle w:val="ListParagraph"/>
        <w:numPr>
          <w:ilvl w:val="0"/>
          <w:numId w:val="28"/>
        </w:numPr>
        <w:spacing w:after="120" w:line="240" w:lineRule="auto"/>
        <w:ind w:left="714" w:hanging="357"/>
        <w:contextualSpacing w:val="0"/>
        <w:jc w:val="both"/>
      </w:pPr>
      <w:r w:rsidRPr="00676F8B">
        <w:t>Carrying out analysis to identify and make the business case and cost options for specific reforms that would promote gender equality (such as childcare</w:t>
      </w:r>
      <w:r w:rsidR="006B2A93">
        <w:t>,</w:t>
      </w:r>
      <w:r w:rsidRPr="00676F8B">
        <w:t xml:space="preserve"> which would help to reduce the burden of unpaid care work and give women more opportunity to engage in economic activity), </w:t>
      </w:r>
      <w:r w:rsidR="006B2A93">
        <w:t>which</w:t>
      </w:r>
      <w:r w:rsidR="006B2A93" w:rsidRPr="00676F8B">
        <w:t xml:space="preserve"> </w:t>
      </w:r>
      <w:r w:rsidRPr="00676F8B">
        <w:t xml:space="preserve">can then be introduced as a </w:t>
      </w:r>
      <w:r w:rsidR="0095101F" w:rsidRPr="00676F8B">
        <w:t>long-term</w:t>
      </w:r>
      <w:r w:rsidRPr="00676F8B">
        <w:t xml:space="preserve"> evolving </w:t>
      </w:r>
      <w:r w:rsidR="009433EA" w:rsidRPr="00676F8B">
        <w:t>dialogue.</w:t>
      </w:r>
    </w:p>
    <w:p w14:paraId="59A581D1" w14:textId="4F622A5D" w:rsidR="00930038" w:rsidRPr="00676F8B" w:rsidRDefault="00930038" w:rsidP="003B03F3">
      <w:pPr>
        <w:pStyle w:val="ListParagraph"/>
        <w:numPr>
          <w:ilvl w:val="0"/>
          <w:numId w:val="28"/>
        </w:numPr>
        <w:spacing w:after="120" w:line="240" w:lineRule="auto"/>
        <w:ind w:left="714" w:hanging="357"/>
        <w:contextualSpacing w:val="0"/>
        <w:jc w:val="both"/>
      </w:pPr>
      <w:r w:rsidRPr="00676F8B">
        <w:t xml:space="preserve">Encourage </w:t>
      </w:r>
      <w:r w:rsidR="00241EF6">
        <w:t>g</w:t>
      </w:r>
      <w:r w:rsidRPr="00676F8B">
        <w:t xml:space="preserve">ender </w:t>
      </w:r>
      <w:r w:rsidR="00241EF6">
        <w:t>r</w:t>
      </w:r>
      <w:r w:rsidRPr="00676F8B">
        <w:t xml:space="preserve">esponsive </w:t>
      </w:r>
      <w:r w:rsidR="00241EF6">
        <w:t>b</w:t>
      </w:r>
      <w:r w:rsidRPr="00676F8B">
        <w:t xml:space="preserve">udgeting. This needs a </w:t>
      </w:r>
      <w:r w:rsidR="0095101F" w:rsidRPr="00676F8B">
        <w:t>long-term</w:t>
      </w:r>
      <w:r w:rsidRPr="00676F8B">
        <w:t xml:space="preserve"> approach</w:t>
      </w:r>
      <w:r w:rsidR="00A41339" w:rsidRPr="00676F8B">
        <w:t xml:space="preserve"> and can be time and resource</w:t>
      </w:r>
      <w:r w:rsidR="006B2A93">
        <w:t>-</w:t>
      </w:r>
      <w:r w:rsidR="00A41339" w:rsidRPr="00676F8B">
        <w:t>intensive in smaller countries</w:t>
      </w:r>
      <w:r w:rsidRPr="00676F8B">
        <w:t xml:space="preserve">. There are some aspects, such as ensuring transparency in budgets and expense reporting, that would give women’s organisations valuable information to use in advocacy. Lack of transparency, </w:t>
      </w:r>
      <w:r w:rsidR="00A41339" w:rsidRPr="00676F8B">
        <w:t xml:space="preserve">M&amp;E and information systems </w:t>
      </w:r>
      <w:r w:rsidRPr="00676F8B">
        <w:t>not adapted to collect sex</w:t>
      </w:r>
      <w:r w:rsidR="00A22D5D">
        <w:t>-</w:t>
      </w:r>
      <w:r w:rsidRPr="00676F8B">
        <w:t xml:space="preserve">disaggregated data, </w:t>
      </w:r>
      <w:r w:rsidR="006B2A93">
        <w:t xml:space="preserve">and a </w:t>
      </w:r>
      <w:r w:rsidRPr="00676F8B">
        <w:t xml:space="preserve">lack of skills to undertake the required analysis, are all challenges.  </w:t>
      </w:r>
    </w:p>
    <w:p w14:paraId="3D721341" w14:textId="0FA2B81F" w:rsidR="00930038" w:rsidRPr="00676F8B" w:rsidRDefault="00930038" w:rsidP="005246F3">
      <w:pPr>
        <w:spacing w:after="120"/>
        <w:jc w:val="both"/>
      </w:pPr>
      <w:r w:rsidRPr="00676F8B">
        <w:t xml:space="preserve">The </w:t>
      </w:r>
      <w:r w:rsidR="000B1467">
        <w:t>p</w:t>
      </w:r>
      <w:r w:rsidRPr="00676F8B">
        <w:t xml:space="preserve">ackage did not help to further this cause in any way, but it did expose the challenges </w:t>
      </w:r>
      <w:r w:rsidR="006B2A93">
        <w:t>that</w:t>
      </w:r>
      <w:r w:rsidR="006B2A93" w:rsidRPr="00676F8B">
        <w:t xml:space="preserve"> </w:t>
      </w:r>
      <w:r w:rsidRPr="00676F8B">
        <w:t xml:space="preserve">could contribute to a more realistic approach in the future. </w:t>
      </w:r>
    </w:p>
    <w:p w14:paraId="71940B74" w14:textId="77777777" w:rsidR="00930038" w:rsidRPr="00676F8B" w:rsidRDefault="00930038" w:rsidP="00783EB0">
      <w:pPr>
        <w:pStyle w:val="TOCHeading"/>
      </w:pPr>
      <w:bookmarkStart w:id="301" w:name="_Toc100588858"/>
      <w:bookmarkStart w:id="302" w:name="_Toc100589153"/>
      <w:bookmarkStart w:id="303" w:name="_Toc103934536"/>
      <w:r w:rsidRPr="00676F8B">
        <w:t>Recommendations</w:t>
      </w:r>
      <w:bookmarkEnd w:id="301"/>
      <w:bookmarkEnd w:id="302"/>
      <w:bookmarkEnd w:id="303"/>
    </w:p>
    <w:p w14:paraId="266A1A60" w14:textId="02548565" w:rsidR="00930038" w:rsidRPr="00676F8B" w:rsidRDefault="00930038" w:rsidP="00731DFF">
      <w:pPr>
        <w:jc w:val="both"/>
      </w:pPr>
      <w:r w:rsidRPr="00676F8B">
        <w:rPr>
          <w:b/>
          <w:bCs/>
        </w:rPr>
        <w:t xml:space="preserve">Lessons on promoting gender equality and disability inclusion from pilots need to feed back into government programs at policy and operational levels. </w:t>
      </w:r>
      <w:r w:rsidRPr="00676F8B">
        <w:t xml:space="preserve">There needs to be a balance between providing funding for those organisations that can innovate and pilot new approaches to identify and include people living with disabilities and challenge gender norms </w:t>
      </w:r>
      <w:r w:rsidR="00264310">
        <w:t>–</w:t>
      </w:r>
      <w:r w:rsidRPr="00676F8B">
        <w:t xml:space="preserve"> and providing funding through budget support for sectoral programs. Lessons and evaluations of what works and what doesn’t in the former, and what can effectively be scaled up and introduced into government systems and processes, should feed into the latter at an operational as well as a policy level. </w:t>
      </w:r>
    </w:p>
    <w:p w14:paraId="60423902" w14:textId="0C5344DC" w:rsidR="00930038" w:rsidRPr="00676F8B" w:rsidRDefault="00930038" w:rsidP="003B03F3">
      <w:pPr>
        <w:jc w:val="both"/>
      </w:pPr>
      <w:r w:rsidRPr="00676F8B">
        <w:rPr>
          <w:b/>
          <w:bCs/>
        </w:rPr>
        <w:t>Promoting gender equality outcomes through policy reforms linked to budget support requires skills and resources.</w:t>
      </w:r>
      <w:r w:rsidRPr="00676F8B">
        <w:t xml:space="preserve"> It needs to be backed up </w:t>
      </w:r>
      <w:r w:rsidR="003E74C5">
        <w:t xml:space="preserve">with </w:t>
      </w:r>
      <w:r w:rsidRPr="00676F8B">
        <w:t>clear evidence</w:t>
      </w:r>
      <w:r w:rsidR="003E74C5">
        <w:t>,</w:t>
      </w:r>
      <w:r w:rsidRPr="00676F8B">
        <w:t xml:space="preserve"> based on robust research of what reforms will have the greatest impact. Political will can be promoted by facilitating the engagement of the </w:t>
      </w:r>
      <w:r w:rsidRPr="00676F8B">
        <w:lastRenderedPageBreak/>
        <w:t xml:space="preserve">gender equality advocates in the country – either champions in </w:t>
      </w:r>
      <w:r w:rsidR="006B2A93">
        <w:t xml:space="preserve">a </w:t>
      </w:r>
      <w:r w:rsidRPr="00676F8B">
        <w:t>Ministry of Economy, Ministries of Women, sector ministries, or civil society organisations. Gender responsive budgeting can facilitate this and can be promoted in parallel</w:t>
      </w:r>
      <w:r w:rsidR="006B2A93">
        <w:t>;</w:t>
      </w:r>
      <w:r w:rsidRPr="00676F8B">
        <w:t xml:space="preserve"> however, it is not a magic bullet.</w:t>
      </w:r>
    </w:p>
    <w:p w14:paraId="6791F2B7" w14:textId="2333EE8A" w:rsidR="00930038" w:rsidRPr="00676F8B" w:rsidRDefault="00930038" w:rsidP="00783EB0">
      <w:pPr>
        <w:pStyle w:val="TableHeader"/>
      </w:pPr>
      <w:bookmarkStart w:id="304" w:name="_Toc100588859"/>
      <w:bookmarkStart w:id="305" w:name="_Toc100589154"/>
      <w:bookmarkStart w:id="306" w:name="_Toc103934537"/>
      <w:bookmarkStart w:id="307" w:name="_Toc117114669"/>
      <w:r w:rsidRPr="00676F8B">
        <w:t xml:space="preserve">Country Summaries of GEDSI </w:t>
      </w:r>
      <w:r w:rsidR="00020575">
        <w:t>I</w:t>
      </w:r>
      <w:r w:rsidRPr="00676F8B">
        <w:t xml:space="preserve">nclusion in the Package </w:t>
      </w:r>
      <w:r w:rsidR="00620CB6">
        <w:t>F</w:t>
      </w:r>
      <w:r w:rsidRPr="00676F8B">
        <w:t>unding</w:t>
      </w:r>
      <w:bookmarkEnd w:id="304"/>
      <w:bookmarkEnd w:id="305"/>
      <w:bookmarkEnd w:id="306"/>
      <w:bookmarkEnd w:id="307"/>
    </w:p>
    <w:p w14:paraId="4F958877" w14:textId="59B284D9" w:rsidR="004D5791" w:rsidRPr="00783EB0" w:rsidRDefault="004D5791">
      <w:pPr>
        <w:rPr>
          <w:b/>
          <w:bCs/>
        </w:rPr>
      </w:pPr>
      <w:bookmarkStart w:id="308" w:name="_Toc100588860"/>
      <w:bookmarkStart w:id="309" w:name="_Toc100589155"/>
      <w:r w:rsidRPr="00783EB0">
        <w:rPr>
          <w:b/>
          <w:bCs/>
        </w:rPr>
        <w:t>Papua New Guinea</w:t>
      </w:r>
    </w:p>
    <w:tbl>
      <w:tblPr>
        <w:tblStyle w:val="TableGrid"/>
        <w:tblW w:w="9493" w:type="dxa"/>
        <w:tblLook w:val="0620" w:firstRow="1" w:lastRow="0" w:firstColumn="0" w:lastColumn="0" w:noHBand="1" w:noVBand="1"/>
      </w:tblPr>
      <w:tblGrid>
        <w:gridCol w:w="1030"/>
        <w:gridCol w:w="1109"/>
        <w:gridCol w:w="5236"/>
        <w:gridCol w:w="2118"/>
      </w:tblGrid>
      <w:tr w:rsidR="004D5791" w:rsidRPr="00676F8B" w14:paraId="049D97C7" w14:textId="77777777" w:rsidTr="00475ACA">
        <w:trPr>
          <w:tblHeader/>
        </w:trPr>
        <w:tc>
          <w:tcPr>
            <w:tcW w:w="1030" w:type="dxa"/>
          </w:tcPr>
          <w:p w14:paraId="2B7F8D68" w14:textId="26C8029E" w:rsidR="004D5791" w:rsidRPr="00676F8B" w:rsidRDefault="004D5791" w:rsidP="004D5791">
            <w:pPr>
              <w:rPr>
                <w:sz w:val="20"/>
                <w:szCs w:val="20"/>
              </w:rPr>
            </w:pPr>
            <w:r w:rsidRPr="00783EB0">
              <w:rPr>
                <w:b/>
                <w:bCs/>
              </w:rPr>
              <w:t xml:space="preserve">GEDSI </w:t>
            </w:r>
            <w:r>
              <w:rPr>
                <w:b/>
                <w:bCs/>
              </w:rPr>
              <w:t>s</w:t>
            </w:r>
            <w:r w:rsidRPr="00783EB0">
              <w:rPr>
                <w:b/>
                <w:bCs/>
              </w:rPr>
              <w:t>core</w:t>
            </w:r>
          </w:p>
        </w:tc>
        <w:tc>
          <w:tcPr>
            <w:tcW w:w="1109" w:type="dxa"/>
          </w:tcPr>
          <w:p w14:paraId="57609A3C" w14:textId="2A86A138" w:rsidR="004D5791" w:rsidRPr="00676F8B" w:rsidRDefault="004D5791" w:rsidP="004D5791">
            <w:pPr>
              <w:rPr>
                <w:sz w:val="20"/>
                <w:szCs w:val="20"/>
              </w:rPr>
            </w:pPr>
            <w:r w:rsidRPr="00783EB0">
              <w:rPr>
                <w:b/>
                <w:bCs/>
              </w:rPr>
              <w:t>Strength of evidence</w:t>
            </w:r>
          </w:p>
        </w:tc>
        <w:tc>
          <w:tcPr>
            <w:tcW w:w="5236" w:type="dxa"/>
          </w:tcPr>
          <w:p w14:paraId="3009C644" w14:textId="09E39978" w:rsidR="004D5791" w:rsidRPr="004D5791" w:rsidRDefault="004D5791" w:rsidP="004D5791">
            <w:pPr>
              <w:jc w:val="both"/>
              <w:rPr>
                <w:b/>
                <w:bCs/>
                <w:sz w:val="20"/>
                <w:szCs w:val="20"/>
              </w:rPr>
            </w:pPr>
            <w:r w:rsidRPr="00783EB0">
              <w:rPr>
                <w:b/>
                <w:bCs/>
              </w:rPr>
              <w:t>Program</w:t>
            </w:r>
          </w:p>
        </w:tc>
        <w:tc>
          <w:tcPr>
            <w:tcW w:w="2118" w:type="dxa"/>
          </w:tcPr>
          <w:p w14:paraId="0207E9B6" w14:textId="7B8345F0" w:rsidR="004D5791" w:rsidRPr="00676F8B" w:rsidRDefault="004D5791" w:rsidP="004D5791">
            <w:pPr>
              <w:rPr>
                <w:i/>
                <w:iCs/>
                <w:sz w:val="20"/>
                <w:szCs w:val="20"/>
              </w:rPr>
            </w:pPr>
            <w:r w:rsidRPr="00783EB0">
              <w:rPr>
                <w:b/>
                <w:bCs/>
              </w:rPr>
              <w:t>Information source</w:t>
            </w:r>
          </w:p>
        </w:tc>
      </w:tr>
      <w:tr w:rsidR="006013C3" w:rsidRPr="00676F8B" w14:paraId="0D45ADF4" w14:textId="77777777" w:rsidTr="00783EB0">
        <w:tc>
          <w:tcPr>
            <w:tcW w:w="1030" w:type="dxa"/>
          </w:tcPr>
          <w:p w14:paraId="2EEFFFBB" w14:textId="77777777" w:rsidR="006013C3" w:rsidRPr="00676F8B" w:rsidRDefault="006013C3" w:rsidP="004645F5">
            <w:pPr>
              <w:rPr>
                <w:sz w:val="20"/>
                <w:szCs w:val="20"/>
              </w:rPr>
            </w:pPr>
            <w:r w:rsidRPr="00676F8B">
              <w:rPr>
                <w:sz w:val="20"/>
                <w:szCs w:val="20"/>
              </w:rPr>
              <w:t>Low</w:t>
            </w:r>
          </w:p>
        </w:tc>
        <w:tc>
          <w:tcPr>
            <w:tcW w:w="1109" w:type="dxa"/>
          </w:tcPr>
          <w:p w14:paraId="48326EFE" w14:textId="77777777" w:rsidR="006013C3" w:rsidRPr="00676F8B" w:rsidRDefault="006013C3" w:rsidP="004645F5">
            <w:pPr>
              <w:rPr>
                <w:sz w:val="20"/>
                <w:szCs w:val="20"/>
              </w:rPr>
            </w:pPr>
            <w:r w:rsidRPr="00676F8B">
              <w:rPr>
                <w:sz w:val="20"/>
                <w:szCs w:val="20"/>
              </w:rPr>
              <w:t>Weak</w:t>
            </w:r>
          </w:p>
        </w:tc>
        <w:tc>
          <w:tcPr>
            <w:tcW w:w="5236" w:type="dxa"/>
          </w:tcPr>
          <w:p w14:paraId="51D8D9BE" w14:textId="614A34AC" w:rsidR="006013C3" w:rsidRPr="00783EB0" w:rsidRDefault="006013C3" w:rsidP="004645F5">
            <w:pPr>
              <w:jc w:val="both"/>
              <w:rPr>
                <w:sz w:val="20"/>
                <w:szCs w:val="20"/>
              </w:rPr>
            </w:pPr>
            <w:r w:rsidRPr="00783EB0">
              <w:rPr>
                <w:b/>
                <w:bCs/>
                <w:sz w:val="20"/>
                <w:szCs w:val="20"/>
              </w:rPr>
              <w:t>Tuition Fee Subsidies</w:t>
            </w:r>
            <w:r w:rsidRPr="00783EB0">
              <w:rPr>
                <w:sz w:val="20"/>
                <w:szCs w:val="20"/>
              </w:rPr>
              <w:t xml:space="preserve"> </w:t>
            </w:r>
            <w:r w:rsidR="000B1467" w:rsidRPr="00783EB0">
              <w:rPr>
                <w:sz w:val="20"/>
                <w:szCs w:val="20"/>
              </w:rPr>
              <w:t>AUD</w:t>
            </w:r>
            <w:r w:rsidRPr="00783EB0">
              <w:rPr>
                <w:sz w:val="20"/>
                <w:szCs w:val="20"/>
              </w:rPr>
              <w:t>30</w:t>
            </w:r>
            <w:r w:rsidR="000B1467" w:rsidRPr="00783EB0">
              <w:rPr>
                <w:sz w:val="20"/>
                <w:szCs w:val="20"/>
              </w:rPr>
              <w:t xml:space="preserve"> million </w:t>
            </w:r>
            <w:r w:rsidRPr="00783EB0">
              <w:rPr>
                <w:sz w:val="20"/>
                <w:szCs w:val="20"/>
              </w:rPr>
              <w:t xml:space="preserve">FCW, Sector </w:t>
            </w:r>
            <w:r w:rsidR="00DF6827" w:rsidRPr="00783EB0">
              <w:rPr>
                <w:sz w:val="20"/>
                <w:szCs w:val="20"/>
              </w:rPr>
              <w:t>B</w:t>
            </w:r>
            <w:r w:rsidRPr="00783EB0">
              <w:rPr>
                <w:sz w:val="20"/>
                <w:szCs w:val="20"/>
              </w:rPr>
              <w:t xml:space="preserve">udget </w:t>
            </w:r>
            <w:r w:rsidR="00DF6827" w:rsidRPr="00783EB0">
              <w:rPr>
                <w:sz w:val="20"/>
                <w:szCs w:val="20"/>
              </w:rPr>
              <w:t>S</w:t>
            </w:r>
            <w:r w:rsidRPr="00783EB0">
              <w:rPr>
                <w:sz w:val="20"/>
                <w:szCs w:val="20"/>
              </w:rPr>
              <w:t>upport</w:t>
            </w:r>
          </w:p>
          <w:p w14:paraId="07263534" w14:textId="76D384FF" w:rsidR="006013C3" w:rsidRPr="00676F8B" w:rsidRDefault="006013C3" w:rsidP="004645F5">
            <w:pPr>
              <w:jc w:val="both"/>
              <w:rPr>
                <w:sz w:val="20"/>
                <w:szCs w:val="20"/>
              </w:rPr>
            </w:pPr>
            <w:r w:rsidRPr="00676F8B">
              <w:rPr>
                <w:b/>
                <w:bCs/>
                <w:sz w:val="20"/>
                <w:szCs w:val="20"/>
              </w:rPr>
              <w:t>There are significant gender disparities in education outcomes in PNG</w:t>
            </w:r>
            <w:r w:rsidRPr="00676F8B">
              <w:rPr>
                <w:sz w:val="20"/>
                <w:szCs w:val="20"/>
              </w:rPr>
              <w:t xml:space="preserve">. There is an assumption that school fee subsidies will help reduce the incentives to withdraw girls from school. There are no figures yet to support this. </w:t>
            </w:r>
          </w:p>
          <w:p w14:paraId="5FD3C3EF" w14:textId="77777777" w:rsidR="006013C3" w:rsidRPr="00676F8B" w:rsidRDefault="006013C3" w:rsidP="004645F5">
            <w:pPr>
              <w:jc w:val="both"/>
              <w:rPr>
                <w:sz w:val="20"/>
                <w:szCs w:val="20"/>
              </w:rPr>
            </w:pPr>
            <w:r w:rsidRPr="00676F8B">
              <w:rPr>
                <w:sz w:val="20"/>
                <w:szCs w:val="20"/>
              </w:rPr>
              <w:t>There was no discussion of girl’s education or additional responses needed to keep girls in school or facilitate access of children with disabilities to education.</w:t>
            </w:r>
          </w:p>
          <w:p w14:paraId="5A10A2EE" w14:textId="77777777" w:rsidR="006013C3" w:rsidRPr="00676F8B" w:rsidRDefault="006013C3" w:rsidP="004645F5">
            <w:pPr>
              <w:jc w:val="both"/>
              <w:rPr>
                <w:sz w:val="20"/>
                <w:szCs w:val="20"/>
              </w:rPr>
            </w:pPr>
          </w:p>
          <w:p w14:paraId="4B476F02" w14:textId="7DDD785D" w:rsidR="006013C3" w:rsidRPr="00676F8B" w:rsidRDefault="006013C3" w:rsidP="004645F5">
            <w:pPr>
              <w:jc w:val="both"/>
              <w:rPr>
                <w:sz w:val="20"/>
                <w:szCs w:val="20"/>
              </w:rPr>
            </w:pPr>
            <w:r w:rsidRPr="00676F8B">
              <w:rPr>
                <w:sz w:val="20"/>
                <w:szCs w:val="20"/>
              </w:rPr>
              <w:t>Apparently, no analysis or assessment, design changes, or M&amp;E</w:t>
            </w:r>
            <w:r w:rsidR="00583F80">
              <w:rPr>
                <w:sz w:val="20"/>
                <w:szCs w:val="20"/>
              </w:rPr>
              <w:t>.</w:t>
            </w:r>
          </w:p>
        </w:tc>
        <w:tc>
          <w:tcPr>
            <w:tcW w:w="2118" w:type="dxa"/>
          </w:tcPr>
          <w:p w14:paraId="0E7A84CF" w14:textId="77777777" w:rsidR="006013C3" w:rsidRPr="00676F8B" w:rsidRDefault="006013C3" w:rsidP="004645F5">
            <w:pPr>
              <w:rPr>
                <w:sz w:val="20"/>
                <w:szCs w:val="20"/>
              </w:rPr>
            </w:pPr>
            <w:r w:rsidRPr="00676F8B">
              <w:rPr>
                <w:i/>
                <w:iCs/>
                <w:sz w:val="20"/>
                <w:szCs w:val="20"/>
              </w:rPr>
              <w:t>Services Annexe, DFAT documents, ROC</w:t>
            </w:r>
          </w:p>
        </w:tc>
      </w:tr>
      <w:tr w:rsidR="006013C3" w:rsidRPr="00676F8B" w14:paraId="43DE9E0C" w14:textId="77777777" w:rsidTr="00783EB0">
        <w:tc>
          <w:tcPr>
            <w:tcW w:w="1030" w:type="dxa"/>
          </w:tcPr>
          <w:p w14:paraId="452F1852" w14:textId="77777777" w:rsidR="006013C3" w:rsidRPr="00676F8B" w:rsidRDefault="006013C3" w:rsidP="004645F5">
            <w:pPr>
              <w:rPr>
                <w:sz w:val="20"/>
                <w:szCs w:val="20"/>
              </w:rPr>
            </w:pPr>
            <w:r w:rsidRPr="00676F8B">
              <w:rPr>
                <w:sz w:val="20"/>
                <w:szCs w:val="20"/>
              </w:rPr>
              <w:t>Low</w:t>
            </w:r>
          </w:p>
        </w:tc>
        <w:tc>
          <w:tcPr>
            <w:tcW w:w="1109" w:type="dxa"/>
          </w:tcPr>
          <w:p w14:paraId="3AC4E1D9" w14:textId="77777777" w:rsidR="006013C3" w:rsidRPr="00676F8B" w:rsidRDefault="006013C3" w:rsidP="004645F5">
            <w:pPr>
              <w:rPr>
                <w:sz w:val="20"/>
                <w:szCs w:val="20"/>
              </w:rPr>
            </w:pPr>
            <w:r w:rsidRPr="00676F8B">
              <w:rPr>
                <w:sz w:val="20"/>
                <w:szCs w:val="20"/>
              </w:rPr>
              <w:t>Moderate</w:t>
            </w:r>
          </w:p>
        </w:tc>
        <w:tc>
          <w:tcPr>
            <w:tcW w:w="5236" w:type="dxa"/>
          </w:tcPr>
          <w:p w14:paraId="2E19166D" w14:textId="03FF7223" w:rsidR="006013C3" w:rsidRPr="00783EB0" w:rsidRDefault="006013C3" w:rsidP="004645F5">
            <w:pPr>
              <w:jc w:val="both"/>
              <w:rPr>
                <w:sz w:val="20"/>
                <w:szCs w:val="20"/>
              </w:rPr>
            </w:pPr>
            <w:r w:rsidRPr="00783EB0">
              <w:rPr>
                <w:b/>
                <w:bCs/>
                <w:sz w:val="20"/>
                <w:szCs w:val="20"/>
              </w:rPr>
              <w:t>Health staff salaries</w:t>
            </w:r>
            <w:r w:rsidRPr="00783EB0">
              <w:rPr>
                <w:sz w:val="20"/>
                <w:szCs w:val="20"/>
              </w:rPr>
              <w:t xml:space="preserve"> </w:t>
            </w:r>
            <w:r w:rsidR="000B1467" w:rsidRPr="00783EB0">
              <w:rPr>
                <w:sz w:val="20"/>
                <w:szCs w:val="20"/>
              </w:rPr>
              <w:t>AUD</w:t>
            </w:r>
            <w:r w:rsidRPr="00783EB0">
              <w:rPr>
                <w:sz w:val="20"/>
                <w:szCs w:val="20"/>
              </w:rPr>
              <w:t>21.5</w:t>
            </w:r>
            <w:r w:rsidR="000B1467" w:rsidRPr="00783EB0">
              <w:rPr>
                <w:sz w:val="20"/>
                <w:szCs w:val="20"/>
              </w:rPr>
              <w:t> </w:t>
            </w:r>
            <w:r w:rsidRPr="00783EB0">
              <w:rPr>
                <w:sz w:val="20"/>
                <w:szCs w:val="20"/>
              </w:rPr>
              <w:t>m</w:t>
            </w:r>
            <w:r w:rsidR="000B1467" w:rsidRPr="00783EB0">
              <w:rPr>
                <w:sz w:val="20"/>
                <w:szCs w:val="20"/>
              </w:rPr>
              <w:t>illion</w:t>
            </w:r>
            <w:r w:rsidRPr="00783EB0">
              <w:rPr>
                <w:sz w:val="20"/>
                <w:szCs w:val="20"/>
              </w:rPr>
              <w:t xml:space="preserve"> FCW Sector </w:t>
            </w:r>
            <w:r w:rsidR="00DF6827" w:rsidRPr="00783EB0">
              <w:rPr>
                <w:sz w:val="20"/>
                <w:szCs w:val="20"/>
              </w:rPr>
              <w:t>B</w:t>
            </w:r>
            <w:r w:rsidRPr="00783EB0">
              <w:rPr>
                <w:sz w:val="20"/>
                <w:szCs w:val="20"/>
              </w:rPr>
              <w:t>udget Support</w:t>
            </w:r>
          </w:p>
          <w:p w14:paraId="137E3036" w14:textId="79CA5AEA" w:rsidR="006013C3" w:rsidRPr="00676F8B" w:rsidRDefault="006013C3" w:rsidP="004645F5">
            <w:pPr>
              <w:jc w:val="both"/>
              <w:rPr>
                <w:sz w:val="20"/>
                <w:szCs w:val="20"/>
              </w:rPr>
            </w:pPr>
            <w:r w:rsidRPr="00676F8B">
              <w:rPr>
                <w:sz w:val="20"/>
                <w:szCs w:val="20"/>
              </w:rPr>
              <w:t xml:space="preserve">Objective to ensure that health staff received salaries contributing to keeping health </w:t>
            </w:r>
            <w:r w:rsidR="006735B0" w:rsidRPr="00676F8B">
              <w:rPr>
                <w:sz w:val="20"/>
                <w:szCs w:val="20"/>
              </w:rPr>
              <w:t>centres</w:t>
            </w:r>
            <w:r w:rsidRPr="00676F8B">
              <w:rPr>
                <w:sz w:val="20"/>
                <w:szCs w:val="20"/>
              </w:rPr>
              <w:t xml:space="preserve"> open and services functioning, including SRH and vaccinations. According to monitoring reports 55.1</w:t>
            </w:r>
            <w:r w:rsidR="006D1904">
              <w:rPr>
                <w:sz w:val="20"/>
                <w:szCs w:val="20"/>
              </w:rPr>
              <w:t>%</w:t>
            </w:r>
            <w:r w:rsidRPr="00676F8B">
              <w:rPr>
                <w:sz w:val="20"/>
                <w:szCs w:val="20"/>
              </w:rPr>
              <w:t xml:space="preserve"> of the staff supported were women.</w:t>
            </w:r>
          </w:p>
          <w:p w14:paraId="6B0C4E92" w14:textId="77777777" w:rsidR="006013C3" w:rsidRPr="00676F8B" w:rsidRDefault="006013C3" w:rsidP="004645F5">
            <w:pPr>
              <w:jc w:val="both"/>
              <w:rPr>
                <w:sz w:val="20"/>
                <w:szCs w:val="20"/>
              </w:rPr>
            </w:pPr>
          </w:p>
          <w:p w14:paraId="522F37C4" w14:textId="3E9E2E54" w:rsidR="006013C3" w:rsidRPr="00676F8B" w:rsidRDefault="006013C3" w:rsidP="004645F5">
            <w:pPr>
              <w:jc w:val="both"/>
              <w:rPr>
                <w:sz w:val="20"/>
                <w:szCs w:val="20"/>
              </w:rPr>
            </w:pPr>
            <w:r w:rsidRPr="00676F8B">
              <w:rPr>
                <w:sz w:val="20"/>
                <w:szCs w:val="20"/>
              </w:rPr>
              <w:t xml:space="preserve">Improvement of outcomes per se, and of outcomes for women and people living with disabilities would require the whole health system to be functioning more efficiently. At best, services were maintained, but stressed with the additional requirements of </w:t>
            </w:r>
            <w:r w:rsidR="000D740B" w:rsidRPr="00676F8B">
              <w:rPr>
                <w:sz w:val="20"/>
                <w:szCs w:val="20"/>
              </w:rPr>
              <w:t>COVID-19</w:t>
            </w:r>
            <w:r w:rsidRPr="00676F8B">
              <w:rPr>
                <w:sz w:val="20"/>
                <w:szCs w:val="20"/>
              </w:rPr>
              <w:t xml:space="preserve">. </w:t>
            </w:r>
          </w:p>
          <w:p w14:paraId="787B3670" w14:textId="77777777" w:rsidR="006013C3" w:rsidRPr="00676F8B" w:rsidRDefault="006013C3" w:rsidP="004645F5">
            <w:pPr>
              <w:jc w:val="both"/>
              <w:rPr>
                <w:sz w:val="20"/>
                <w:szCs w:val="20"/>
              </w:rPr>
            </w:pPr>
          </w:p>
          <w:p w14:paraId="29E45788" w14:textId="77777777" w:rsidR="006013C3" w:rsidRPr="00676F8B" w:rsidRDefault="006013C3" w:rsidP="004645F5">
            <w:pPr>
              <w:jc w:val="both"/>
              <w:rPr>
                <w:sz w:val="20"/>
                <w:szCs w:val="20"/>
              </w:rPr>
            </w:pPr>
            <w:r w:rsidRPr="00676F8B">
              <w:rPr>
                <w:sz w:val="20"/>
                <w:szCs w:val="20"/>
              </w:rPr>
              <w:t>No analysis or assessment, design changes, minimal monitoring.</w:t>
            </w:r>
          </w:p>
        </w:tc>
        <w:tc>
          <w:tcPr>
            <w:tcW w:w="2118" w:type="dxa"/>
          </w:tcPr>
          <w:p w14:paraId="37FEC52A" w14:textId="77777777" w:rsidR="006013C3" w:rsidRPr="00676F8B" w:rsidRDefault="006013C3" w:rsidP="004645F5">
            <w:pPr>
              <w:rPr>
                <w:sz w:val="20"/>
                <w:szCs w:val="20"/>
              </w:rPr>
            </w:pPr>
            <w:r w:rsidRPr="00676F8B">
              <w:rPr>
                <w:i/>
                <w:iCs/>
                <w:sz w:val="20"/>
                <w:szCs w:val="20"/>
              </w:rPr>
              <w:t>SD Annex, ROCs, DFAT docs, Human Development Monitoring Services reports.</w:t>
            </w:r>
          </w:p>
        </w:tc>
      </w:tr>
      <w:tr w:rsidR="006013C3" w:rsidRPr="00676F8B" w14:paraId="1180027B" w14:textId="77777777" w:rsidTr="00783EB0">
        <w:tc>
          <w:tcPr>
            <w:tcW w:w="1030" w:type="dxa"/>
          </w:tcPr>
          <w:p w14:paraId="4E61F844" w14:textId="77777777" w:rsidR="006013C3" w:rsidRPr="00676F8B" w:rsidRDefault="006013C3" w:rsidP="004645F5">
            <w:pPr>
              <w:rPr>
                <w:sz w:val="20"/>
                <w:szCs w:val="20"/>
              </w:rPr>
            </w:pPr>
            <w:r w:rsidRPr="00676F8B">
              <w:rPr>
                <w:sz w:val="20"/>
                <w:szCs w:val="20"/>
              </w:rPr>
              <w:t>High</w:t>
            </w:r>
          </w:p>
        </w:tc>
        <w:tc>
          <w:tcPr>
            <w:tcW w:w="1109" w:type="dxa"/>
          </w:tcPr>
          <w:p w14:paraId="1F7E349A" w14:textId="77777777" w:rsidR="006013C3" w:rsidRPr="00676F8B" w:rsidRDefault="006013C3" w:rsidP="004645F5">
            <w:pPr>
              <w:rPr>
                <w:sz w:val="20"/>
                <w:szCs w:val="20"/>
              </w:rPr>
            </w:pPr>
            <w:r w:rsidRPr="00676F8B">
              <w:rPr>
                <w:sz w:val="20"/>
                <w:szCs w:val="20"/>
              </w:rPr>
              <w:t>Strong</w:t>
            </w:r>
          </w:p>
        </w:tc>
        <w:tc>
          <w:tcPr>
            <w:tcW w:w="5236" w:type="dxa"/>
          </w:tcPr>
          <w:p w14:paraId="47B4C100" w14:textId="630EB7AB" w:rsidR="006013C3" w:rsidRPr="00783EB0" w:rsidRDefault="006013C3" w:rsidP="004645F5">
            <w:pPr>
              <w:jc w:val="both"/>
              <w:rPr>
                <w:sz w:val="20"/>
                <w:szCs w:val="20"/>
              </w:rPr>
            </w:pPr>
            <w:r w:rsidRPr="00783EB0">
              <w:rPr>
                <w:b/>
                <w:bCs/>
                <w:sz w:val="20"/>
                <w:szCs w:val="20"/>
              </w:rPr>
              <w:t>Protection of Civilians and Respect for Law</w:t>
            </w:r>
            <w:r w:rsidRPr="00783EB0">
              <w:rPr>
                <w:sz w:val="20"/>
                <w:szCs w:val="20"/>
              </w:rPr>
              <w:t xml:space="preserve">, ICRC, </w:t>
            </w:r>
            <w:r w:rsidR="004A210E" w:rsidRPr="00783EB0">
              <w:rPr>
                <w:sz w:val="20"/>
                <w:szCs w:val="20"/>
              </w:rPr>
              <w:t>AUD</w:t>
            </w:r>
            <w:r w:rsidRPr="00783EB0">
              <w:rPr>
                <w:sz w:val="20"/>
                <w:szCs w:val="20"/>
              </w:rPr>
              <w:t>4</w:t>
            </w:r>
            <w:r w:rsidR="004A210E" w:rsidRPr="00783EB0">
              <w:rPr>
                <w:sz w:val="20"/>
                <w:szCs w:val="20"/>
              </w:rPr>
              <w:t> </w:t>
            </w:r>
            <w:r w:rsidRPr="00783EB0">
              <w:rPr>
                <w:sz w:val="20"/>
                <w:szCs w:val="20"/>
              </w:rPr>
              <w:t>m</w:t>
            </w:r>
            <w:r w:rsidR="004A210E" w:rsidRPr="00783EB0">
              <w:rPr>
                <w:sz w:val="20"/>
                <w:szCs w:val="20"/>
              </w:rPr>
              <w:t>illion</w:t>
            </w:r>
            <w:r w:rsidRPr="00783EB0">
              <w:rPr>
                <w:sz w:val="20"/>
                <w:szCs w:val="20"/>
              </w:rPr>
              <w:t xml:space="preserve"> VERW</w:t>
            </w:r>
          </w:p>
          <w:p w14:paraId="7C5CFAA8" w14:textId="46A91448" w:rsidR="006013C3" w:rsidRPr="00676F8B" w:rsidRDefault="006013C3" w:rsidP="004645F5">
            <w:pPr>
              <w:jc w:val="both"/>
              <w:rPr>
                <w:sz w:val="20"/>
                <w:szCs w:val="20"/>
              </w:rPr>
            </w:pPr>
            <w:r w:rsidRPr="00676F8B">
              <w:rPr>
                <w:sz w:val="20"/>
                <w:szCs w:val="20"/>
              </w:rPr>
              <w:t xml:space="preserve">This program provided a vital service to communities that were vulnerable and in danger of being further marginalised due to </w:t>
            </w:r>
            <w:r w:rsidR="000D740B" w:rsidRPr="00676F8B">
              <w:rPr>
                <w:sz w:val="20"/>
                <w:szCs w:val="20"/>
              </w:rPr>
              <w:t>COVID-19</w:t>
            </w:r>
            <w:r w:rsidRPr="00676F8B">
              <w:rPr>
                <w:sz w:val="20"/>
                <w:szCs w:val="20"/>
              </w:rPr>
              <w:t xml:space="preserve">. ICRC identified the most vulnerable: elderly, pregnant women, single mothers, people living with disabilities, victims of sexual violence and helped them access services when their nearest facilities were closed. This was potentially in hostile village after tribal violence. They also helped train and support health workers to protect them from </w:t>
            </w:r>
            <w:r w:rsidR="000D740B" w:rsidRPr="00676F8B">
              <w:rPr>
                <w:sz w:val="20"/>
                <w:szCs w:val="20"/>
              </w:rPr>
              <w:t>COVID-19</w:t>
            </w:r>
            <w:r w:rsidRPr="00676F8B">
              <w:rPr>
                <w:sz w:val="20"/>
                <w:szCs w:val="20"/>
              </w:rPr>
              <w:t xml:space="preserve"> and tribal violence and identify victims of sexual violence as a result of tribal conflict and help them to access service.</w:t>
            </w:r>
          </w:p>
          <w:p w14:paraId="1609012F" w14:textId="07D8A3A5" w:rsidR="006013C3" w:rsidRPr="00676F8B" w:rsidRDefault="006013C3" w:rsidP="004645F5">
            <w:pPr>
              <w:jc w:val="both"/>
              <w:rPr>
                <w:sz w:val="20"/>
                <w:szCs w:val="20"/>
              </w:rPr>
            </w:pPr>
            <w:r w:rsidRPr="00676F8B">
              <w:rPr>
                <w:sz w:val="20"/>
                <w:szCs w:val="20"/>
              </w:rPr>
              <w:t xml:space="preserve">Having identified those in detention as being among the most vulnerable, ICRC initiated a program to work with government justice and health departments to develop an action plan to reduce the </w:t>
            </w:r>
            <w:r w:rsidR="0071345D" w:rsidRPr="00676F8B">
              <w:rPr>
                <w:sz w:val="20"/>
                <w:szCs w:val="20"/>
              </w:rPr>
              <w:t>COVID-19</w:t>
            </w:r>
            <w:r w:rsidRPr="00676F8B">
              <w:rPr>
                <w:sz w:val="20"/>
                <w:szCs w:val="20"/>
              </w:rPr>
              <w:t xml:space="preserve"> risks in detention </w:t>
            </w:r>
            <w:r w:rsidR="006735B0" w:rsidRPr="00676F8B">
              <w:rPr>
                <w:sz w:val="20"/>
                <w:szCs w:val="20"/>
              </w:rPr>
              <w:t>centres</w:t>
            </w:r>
            <w:r w:rsidRPr="00676F8B">
              <w:rPr>
                <w:sz w:val="20"/>
                <w:szCs w:val="20"/>
              </w:rPr>
              <w:t xml:space="preserve">. Some of these things such as constructing reception areas to help keep </w:t>
            </w:r>
            <w:r w:rsidR="000D740B" w:rsidRPr="00676F8B">
              <w:rPr>
                <w:sz w:val="20"/>
                <w:szCs w:val="20"/>
              </w:rPr>
              <w:lastRenderedPageBreak/>
              <w:t>COVID-19</w:t>
            </w:r>
            <w:r w:rsidRPr="00676F8B">
              <w:rPr>
                <w:sz w:val="20"/>
                <w:szCs w:val="20"/>
              </w:rPr>
              <w:t xml:space="preserve"> out, will have benefits post</w:t>
            </w:r>
            <w:r w:rsidR="00DF057E">
              <w:rPr>
                <w:sz w:val="20"/>
                <w:szCs w:val="20"/>
              </w:rPr>
              <w:t>-</w:t>
            </w:r>
            <w:r w:rsidRPr="00676F8B">
              <w:rPr>
                <w:sz w:val="20"/>
                <w:szCs w:val="20"/>
              </w:rPr>
              <w:t>pandemic. They provided cleaning equipment etc to improve hygiene and trained staff. A program to reduce vaccine hesitancy was successful in increasing vaccination rates to around 40</w:t>
            </w:r>
            <w:r w:rsidR="006D1904">
              <w:rPr>
                <w:sz w:val="20"/>
                <w:szCs w:val="20"/>
              </w:rPr>
              <w:t>%</w:t>
            </w:r>
            <w:r w:rsidRPr="00676F8B">
              <w:rPr>
                <w:sz w:val="20"/>
                <w:szCs w:val="20"/>
              </w:rPr>
              <w:t xml:space="preserve"> </w:t>
            </w:r>
            <w:r w:rsidR="006D1904">
              <w:rPr>
                <w:sz w:val="20"/>
                <w:szCs w:val="20"/>
              </w:rPr>
              <w:t>–</w:t>
            </w:r>
            <w:r w:rsidRPr="00676F8B">
              <w:rPr>
                <w:sz w:val="20"/>
                <w:szCs w:val="20"/>
              </w:rPr>
              <w:t xml:space="preserve"> compared </w:t>
            </w:r>
            <w:r w:rsidR="006D1904">
              <w:rPr>
                <w:sz w:val="20"/>
                <w:szCs w:val="20"/>
              </w:rPr>
              <w:t>with</w:t>
            </w:r>
            <w:r w:rsidR="006D1904" w:rsidRPr="00676F8B">
              <w:rPr>
                <w:sz w:val="20"/>
                <w:szCs w:val="20"/>
              </w:rPr>
              <w:t xml:space="preserve"> </w:t>
            </w:r>
            <w:r w:rsidRPr="00676F8B">
              <w:rPr>
                <w:sz w:val="20"/>
                <w:szCs w:val="20"/>
              </w:rPr>
              <w:t>less than 4</w:t>
            </w:r>
            <w:r w:rsidR="006D1904">
              <w:rPr>
                <w:sz w:val="20"/>
                <w:szCs w:val="20"/>
              </w:rPr>
              <w:t>%</w:t>
            </w:r>
            <w:r w:rsidRPr="00676F8B">
              <w:rPr>
                <w:sz w:val="20"/>
                <w:szCs w:val="20"/>
              </w:rPr>
              <w:t xml:space="preserve"> in the general population.</w:t>
            </w:r>
          </w:p>
          <w:p w14:paraId="727F2F2E" w14:textId="28319AA1" w:rsidR="006013C3" w:rsidRPr="00676F8B" w:rsidRDefault="006013C3" w:rsidP="004645F5">
            <w:pPr>
              <w:jc w:val="both"/>
              <w:rPr>
                <w:sz w:val="20"/>
                <w:szCs w:val="20"/>
              </w:rPr>
            </w:pPr>
            <w:r w:rsidRPr="00676F8B">
              <w:rPr>
                <w:sz w:val="20"/>
                <w:szCs w:val="20"/>
              </w:rPr>
              <w:t>Some of these activities were scale</w:t>
            </w:r>
            <w:r w:rsidR="00A22D5D">
              <w:rPr>
                <w:sz w:val="20"/>
                <w:szCs w:val="20"/>
              </w:rPr>
              <w:t>-</w:t>
            </w:r>
            <w:r w:rsidRPr="00676F8B">
              <w:rPr>
                <w:sz w:val="20"/>
                <w:szCs w:val="20"/>
              </w:rPr>
              <w:t xml:space="preserve">up and expansion of their current work. ICRC found it challenging to meet some of DFAT requirements. However, DFAT has agreed further funding for continuation of activities. ICRC says that some of the tools and interventions that were introduce with </w:t>
            </w:r>
            <w:r w:rsidR="000B1467">
              <w:rPr>
                <w:sz w:val="20"/>
                <w:szCs w:val="20"/>
              </w:rPr>
              <w:t>p</w:t>
            </w:r>
            <w:r w:rsidRPr="00676F8B">
              <w:rPr>
                <w:sz w:val="20"/>
                <w:szCs w:val="20"/>
              </w:rPr>
              <w:t xml:space="preserve">ackage funding are now integrated into their normal operation. </w:t>
            </w:r>
          </w:p>
          <w:p w14:paraId="1441E004" w14:textId="77777777" w:rsidR="006013C3" w:rsidRPr="00676F8B" w:rsidRDefault="006013C3" w:rsidP="004645F5">
            <w:pPr>
              <w:jc w:val="both"/>
              <w:rPr>
                <w:sz w:val="20"/>
                <w:szCs w:val="20"/>
              </w:rPr>
            </w:pPr>
            <w:r w:rsidRPr="00676F8B">
              <w:rPr>
                <w:sz w:val="20"/>
                <w:szCs w:val="20"/>
              </w:rPr>
              <w:t>Assessment, interventions designed, some monitoring.</w:t>
            </w:r>
          </w:p>
        </w:tc>
        <w:tc>
          <w:tcPr>
            <w:tcW w:w="2118" w:type="dxa"/>
          </w:tcPr>
          <w:p w14:paraId="3E3BA6EF" w14:textId="1205DF85" w:rsidR="006013C3" w:rsidRPr="00676F8B" w:rsidRDefault="006013C3" w:rsidP="004645F5">
            <w:r w:rsidRPr="00676F8B">
              <w:rPr>
                <w:i/>
                <w:iCs/>
                <w:sz w:val="20"/>
                <w:szCs w:val="20"/>
              </w:rPr>
              <w:lastRenderedPageBreak/>
              <w:t xml:space="preserve">ICRC reports, ROC with DFAT </w:t>
            </w:r>
            <w:r w:rsidR="005E16E9">
              <w:rPr>
                <w:i/>
                <w:iCs/>
                <w:sz w:val="20"/>
                <w:szCs w:val="20"/>
              </w:rPr>
              <w:t>P</w:t>
            </w:r>
            <w:r w:rsidRPr="00676F8B">
              <w:rPr>
                <w:i/>
                <w:iCs/>
                <w:sz w:val="20"/>
                <w:szCs w:val="20"/>
              </w:rPr>
              <w:t>ost, key informant firsthand interview</w:t>
            </w:r>
          </w:p>
        </w:tc>
      </w:tr>
      <w:tr w:rsidR="006013C3" w:rsidRPr="00676F8B" w14:paraId="7E342030" w14:textId="77777777" w:rsidTr="00783EB0">
        <w:tc>
          <w:tcPr>
            <w:tcW w:w="1030" w:type="dxa"/>
          </w:tcPr>
          <w:p w14:paraId="76EBF27C" w14:textId="77777777" w:rsidR="006013C3" w:rsidRPr="00676F8B" w:rsidRDefault="006013C3" w:rsidP="004645F5">
            <w:pPr>
              <w:rPr>
                <w:sz w:val="20"/>
                <w:szCs w:val="20"/>
              </w:rPr>
            </w:pPr>
            <w:r w:rsidRPr="00676F8B">
              <w:rPr>
                <w:sz w:val="20"/>
                <w:szCs w:val="20"/>
              </w:rPr>
              <w:t>Moderate</w:t>
            </w:r>
          </w:p>
        </w:tc>
        <w:tc>
          <w:tcPr>
            <w:tcW w:w="1109" w:type="dxa"/>
          </w:tcPr>
          <w:p w14:paraId="54C27C07" w14:textId="77777777" w:rsidR="006013C3" w:rsidRPr="00676F8B" w:rsidRDefault="006013C3" w:rsidP="004645F5">
            <w:pPr>
              <w:rPr>
                <w:sz w:val="20"/>
                <w:szCs w:val="20"/>
              </w:rPr>
            </w:pPr>
            <w:r w:rsidRPr="00676F8B">
              <w:rPr>
                <w:sz w:val="20"/>
                <w:szCs w:val="20"/>
              </w:rPr>
              <w:t>Moderate</w:t>
            </w:r>
          </w:p>
        </w:tc>
        <w:tc>
          <w:tcPr>
            <w:tcW w:w="5236" w:type="dxa"/>
          </w:tcPr>
          <w:p w14:paraId="441CF17C" w14:textId="065C9A4E" w:rsidR="006013C3" w:rsidRPr="00783EB0" w:rsidRDefault="006013C3" w:rsidP="004645F5">
            <w:pPr>
              <w:jc w:val="both"/>
              <w:rPr>
                <w:sz w:val="20"/>
                <w:szCs w:val="20"/>
              </w:rPr>
            </w:pPr>
            <w:r w:rsidRPr="00783EB0">
              <w:rPr>
                <w:b/>
                <w:bCs/>
                <w:sz w:val="20"/>
                <w:szCs w:val="20"/>
              </w:rPr>
              <w:t>Child Nutrition and Social Protection Program,</w:t>
            </w:r>
            <w:r w:rsidRPr="00783EB0">
              <w:rPr>
                <w:sz w:val="20"/>
                <w:szCs w:val="20"/>
              </w:rPr>
              <w:t xml:space="preserve"> World Bank, </w:t>
            </w:r>
            <w:r w:rsidR="004A210E" w:rsidRPr="00783EB0">
              <w:rPr>
                <w:sz w:val="20"/>
                <w:szCs w:val="20"/>
              </w:rPr>
              <w:t>AUD</w:t>
            </w:r>
            <w:r w:rsidRPr="00783EB0">
              <w:rPr>
                <w:sz w:val="20"/>
                <w:szCs w:val="20"/>
              </w:rPr>
              <w:t>5 million VERW</w:t>
            </w:r>
          </w:p>
          <w:p w14:paraId="2568ECD4" w14:textId="29986386" w:rsidR="006013C3" w:rsidRPr="00676F8B" w:rsidRDefault="006013C3" w:rsidP="004645F5">
            <w:pPr>
              <w:jc w:val="both"/>
              <w:rPr>
                <w:sz w:val="20"/>
                <w:szCs w:val="20"/>
              </w:rPr>
            </w:pPr>
            <w:r w:rsidRPr="00676F8B">
              <w:rPr>
                <w:sz w:val="20"/>
                <w:szCs w:val="20"/>
              </w:rPr>
              <w:t>DFAT funding contributed to the design of the program which will provide the grants to pregnant women and mothers of children under 2</w:t>
            </w:r>
            <w:r w:rsidR="00E77BAA" w:rsidRPr="00676F8B">
              <w:rPr>
                <w:sz w:val="20"/>
                <w:szCs w:val="20"/>
              </w:rPr>
              <w:t xml:space="preserve"> years</w:t>
            </w:r>
            <w:r w:rsidRPr="00676F8B">
              <w:rPr>
                <w:sz w:val="20"/>
                <w:szCs w:val="20"/>
              </w:rPr>
              <w:t>. The design recognises the considerable social risks including risk of increasing intimate partner violence. A social assessment has been done and gender inequality issues identified including with respect to risk of intimate partner violence and sexual exploitation and harassment of service providers. A further gender analysis is being carried out. A gender action plan has been prepared with extensive mitigation strategies integrated into the design including a GBV action plan. Design also includes stakeholder engagement plan and design for grievance mechanism. Gender norms have been considered and there is inclusion of programs to encourage men to be good fathers.</w:t>
            </w:r>
          </w:p>
          <w:p w14:paraId="45523F22" w14:textId="77777777" w:rsidR="006013C3" w:rsidRPr="00676F8B" w:rsidRDefault="006013C3" w:rsidP="004645F5">
            <w:pPr>
              <w:jc w:val="both"/>
              <w:rPr>
                <w:sz w:val="20"/>
                <w:szCs w:val="20"/>
              </w:rPr>
            </w:pPr>
            <w:r w:rsidRPr="00676F8B">
              <w:rPr>
                <w:sz w:val="20"/>
                <w:szCs w:val="20"/>
              </w:rPr>
              <w:t xml:space="preserve">DFAT has contributed to enabling the gender and social analysis to take place that has informed the design. There is no discussion of disability inclusion, and the test will come in how much of this is implemented. </w:t>
            </w:r>
          </w:p>
          <w:p w14:paraId="7F4CC514" w14:textId="77777777" w:rsidR="006013C3" w:rsidRPr="00676F8B" w:rsidRDefault="006013C3" w:rsidP="004645F5">
            <w:pPr>
              <w:jc w:val="both"/>
              <w:rPr>
                <w:sz w:val="20"/>
                <w:szCs w:val="20"/>
              </w:rPr>
            </w:pPr>
          </w:p>
          <w:p w14:paraId="3F318647" w14:textId="22DC4FA6" w:rsidR="006013C3" w:rsidRPr="00676F8B" w:rsidRDefault="006013C3" w:rsidP="004645F5">
            <w:pPr>
              <w:jc w:val="both"/>
              <w:rPr>
                <w:sz w:val="20"/>
                <w:szCs w:val="20"/>
              </w:rPr>
            </w:pPr>
            <w:r w:rsidRPr="00676F8B">
              <w:rPr>
                <w:sz w:val="20"/>
                <w:szCs w:val="20"/>
              </w:rPr>
              <w:t>Detailed assessments and action plan. Not implemented yet and M&amp;E not designed yet</w:t>
            </w:r>
            <w:r w:rsidR="00583F80">
              <w:rPr>
                <w:sz w:val="20"/>
                <w:szCs w:val="20"/>
              </w:rPr>
              <w:t>.</w:t>
            </w:r>
          </w:p>
        </w:tc>
        <w:tc>
          <w:tcPr>
            <w:tcW w:w="2118" w:type="dxa"/>
          </w:tcPr>
          <w:p w14:paraId="69F92EED" w14:textId="77777777" w:rsidR="006013C3" w:rsidRPr="00676F8B" w:rsidRDefault="006013C3" w:rsidP="004645F5">
            <w:pPr>
              <w:rPr>
                <w:i/>
                <w:iCs/>
                <w:sz w:val="20"/>
                <w:szCs w:val="20"/>
              </w:rPr>
            </w:pPr>
            <w:r w:rsidRPr="00676F8B">
              <w:rPr>
                <w:i/>
                <w:iCs/>
                <w:sz w:val="20"/>
                <w:szCs w:val="20"/>
              </w:rPr>
              <w:t xml:space="preserve">World Bank project documents </w:t>
            </w:r>
          </w:p>
          <w:p w14:paraId="78830646" w14:textId="60502F2D" w:rsidR="009F30C7" w:rsidRPr="00676F8B" w:rsidRDefault="006013C3" w:rsidP="004645F5">
            <w:pPr>
              <w:rPr>
                <w:sz w:val="20"/>
                <w:szCs w:val="20"/>
              </w:rPr>
            </w:pPr>
            <w:r w:rsidRPr="00676F8B">
              <w:rPr>
                <w:i/>
                <w:iCs/>
                <w:sz w:val="20"/>
                <w:szCs w:val="20"/>
              </w:rPr>
              <w:t>available at</w:t>
            </w:r>
            <w:r w:rsidR="009F30C7" w:rsidRPr="00676F8B">
              <w:rPr>
                <w:i/>
                <w:iCs/>
                <w:sz w:val="20"/>
                <w:szCs w:val="20"/>
              </w:rPr>
              <w:t xml:space="preserve">: </w:t>
            </w:r>
            <w:hyperlink r:id="rId82" w:history="1">
              <w:r w:rsidR="009F30C7" w:rsidRPr="00676F8B">
                <w:rPr>
                  <w:rStyle w:val="Hyperlink"/>
                  <w:szCs w:val="20"/>
                </w:rPr>
                <w:t xml:space="preserve">Development Projects: Child Nutrition and Social Protection Project </w:t>
              </w:r>
              <w:r w:rsidR="00F17976">
                <w:rPr>
                  <w:rStyle w:val="Hyperlink"/>
                  <w:szCs w:val="20"/>
                </w:rPr>
                <w:t>–</w:t>
              </w:r>
              <w:r w:rsidR="009F30C7" w:rsidRPr="00676F8B">
                <w:rPr>
                  <w:rStyle w:val="Hyperlink"/>
                  <w:szCs w:val="20"/>
                </w:rPr>
                <w:t xml:space="preserve"> P174637 (worldbank.org)</w:t>
              </w:r>
            </w:hyperlink>
          </w:p>
          <w:p w14:paraId="03DCE10E" w14:textId="4109827F" w:rsidR="009F30C7" w:rsidRPr="00676F8B" w:rsidRDefault="009F30C7" w:rsidP="004645F5">
            <w:pPr>
              <w:rPr>
                <w:sz w:val="20"/>
                <w:szCs w:val="20"/>
              </w:rPr>
            </w:pPr>
          </w:p>
          <w:p w14:paraId="24E02665" w14:textId="77777777" w:rsidR="009F30C7" w:rsidRPr="00676F8B" w:rsidRDefault="009F30C7" w:rsidP="004645F5">
            <w:pPr>
              <w:rPr>
                <w:i/>
                <w:iCs/>
                <w:sz w:val="20"/>
                <w:szCs w:val="20"/>
              </w:rPr>
            </w:pPr>
          </w:p>
          <w:p w14:paraId="31C56EB0" w14:textId="7629CB18" w:rsidR="006013C3" w:rsidRPr="00676F8B" w:rsidRDefault="006013C3" w:rsidP="004645F5"/>
        </w:tc>
      </w:tr>
      <w:tr w:rsidR="006013C3" w:rsidRPr="00676F8B" w14:paraId="1F8E42C7" w14:textId="77777777" w:rsidTr="00783EB0">
        <w:tc>
          <w:tcPr>
            <w:tcW w:w="1030" w:type="dxa"/>
          </w:tcPr>
          <w:p w14:paraId="30C3D1DE" w14:textId="77777777" w:rsidR="006013C3" w:rsidRPr="00676F8B" w:rsidRDefault="006013C3" w:rsidP="004645F5">
            <w:pPr>
              <w:rPr>
                <w:sz w:val="20"/>
                <w:szCs w:val="20"/>
              </w:rPr>
            </w:pPr>
            <w:r w:rsidRPr="00676F8B">
              <w:rPr>
                <w:sz w:val="20"/>
                <w:szCs w:val="20"/>
              </w:rPr>
              <w:t>High</w:t>
            </w:r>
          </w:p>
        </w:tc>
        <w:tc>
          <w:tcPr>
            <w:tcW w:w="1109" w:type="dxa"/>
          </w:tcPr>
          <w:p w14:paraId="6356F203" w14:textId="77777777" w:rsidR="006013C3" w:rsidRPr="00676F8B" w:rsidRDefault="006013C3" w:rsidP="004645F5">
            <w:pPr>
              <w:rPr>
                <w:sz w:val="20"/>
                <w:szCs w:val="20"/>
              </w:rPr>
            </w:pPr>
            <w:r w:rsidRPr="00676F8B">
              <w:rPr>
                <w:sz w:val="20"/>
                <w:szCs w:val="20"/>
              </w:rPr>
              <w:t>Moderate</w:t>
            </w:r>
          </w:p>
        </w:tc>
        <w:tc>
          <w:tcPr>
            <w:tcW w:w="5236" w:type="dxa"/>
          </w:tcPr>
          <w:p w14:paraId="198F380E" w14:textId="7F2EBDC4" w:rsidR="006013C3" w:rsidRPr="00783EB0" w:rsidRDefault="006013C3" w:rsidP="004645F5">
            <w:pPr>
              <w:jc w:val="both"/>
              <w:rPr>
                <w:sz w:val="20"/>
                <w:szCs w:val="20"/>
              </w:rPr>
            </w:pPr>
            <w:r w:rsidRPr="00783EB0">
              <w:rPr>
                <w:b/>
                <w:bCs/>
                <w:sz w:val="20"/>
                <w:szCs w:val="20"/>
              </w:rPr>
              <w:t>Markets and Economic Recovery Initiative</w:t>
            </w:r>
            <w:r w:rsidRPr="00783EB0">
              <w:rPr>
                <w:sz w:val="20"/>
                <w:szCs w:val="20"/>
              </w:rPr>
              <w:t xml:space="preserve">, UN Women, </w:t>
            </w:r>
            <w:r w:rsidR="004A210E" w:rsidRPr="00783EB0">
              <w:rPr>
                <w:sz w:val="20"/>
                <w:szCs w:val="20"/>
              </w:rPr>
              <w:t>AUD</w:t>
            </w:r>
            <w:r w:rsidRPr="00783EB0">
              <w:rPr>
                <w:sz w:val="20"/>
                <w:szCs w:val="20"/>
              </w:rPr>
              <w:t>6</w:t>
            </w:r>
            <w:r w:rsidR="004A210E" w:rsidRPr="00783EB0">
              <w:rPr>
                <w:sz w:val="20"/>
                <w:szCs w:val="20"/>
              </w:rPr>
              <w:t> </w:t>
            </w:r>
            <w:r w:rsidRPr="00783EB0">
              <w:rPr>
                <w:sz w:val="20"/>
                <w:szCs w:val="20"/>
              </w:rPr>
              <w:t>m</w:t>
            </w:r>
            <w:r w:rsidR="004A210E" w:rsidRPr="00783EB0">
              <w:rPr>
                <w:sz w:val="20"/>
                <w:szCs w:val="20"/>
              </w:rPr>
              <w:t>illion</w:t>
            </w:r>
            <w:r w:rsidRPr="00783EB0">
              <w:rPr>
                <w:sz w:val="20"/>
                <w:szCs w:val="20"/>
              </w:rPr>
              <w:t xml:space="preserve"> VERW</w:t>
            </w:r>
          </w:p>
          <w:p w14:paraId="26663832" w14:textId="22E1FA99" w:rsidR="006013C3" w:rsidRPr="00676F8B" w:rsidRDefault="006013C3" w:rsidP="004645F5">
            <w:pPr>
              <w:jc w:val="both"/>
              <w:rPr>
                <w:sz w:val="20"/>
                <w:szCs w:val="20"/>
              </w:rPr>
            </w:pPr>
            <w:r w:rsidRPr="00676F8B">
              <w:rPr>
                <w:sz w:val="20"/>
                <w:szCs w:val="20"/>
              </w:rPr>
              <w:t xml:space="preserve">MERI was developed as a </w:t>
            </w:r>
            <w:r w:rsidR="0071345D" w:rsidRPr="00676F8B">
              <w:rPr>
                <w:sz w:val="20"/>
                <w:szCs w:val="20"/>
              </w:rPr>
              <w:t>COVID-19</w:t>
            </w:r>
            <w:r w:rsidRPr="00676F8B">
              <w:rPr>
                <w:sz w:val="20"/>
                <w:szCs w:val="20"/>
              </w:rPr>
              <w:t xml:space="preserve"> response at the request of the Prime minister to ensure ongoing safe operation of major fresh food markets in PNG. The project was classified as highly relevant in a review that was carried out of MERI Phase I. A number of issues were identified and contributed to the design of Phase II which is being funded from the </w:t>
            </w:r>
            <w:r w:rsidR="000B1467">
              <w:rPr>
                <w:sz w:val="20"/>
                <w:szCs w:val="20"/>
              </w:rPr>
              <w:t>p</w:t>
            </w:r>
            <w:r w:rsidRPr="00676F8B">
              <w:rPr>
                <w:sz w:val="20"/>
                <w:szCs w:val="20"/>
              </w:rPr>
              <w:t>ackage.</w:t>
            </w:r>
          </w:p>
          <w:p w14:paraId="3A86981A" w14:textId="77777777" w:rsidR="006013C3" w:rsidRPr="00676F8B" w:rsidRDefault="006013C3" w:rsidP="004645F5">
            <w:pPr>
              <w:jc w:val="both"/>
              <w:rPr>
                <w:sz w:val="20"/>
                <w:szCs w:val="20"/>
              </w:rPr>
            </w:pPr>
            <w:r w:rsidRPr="00676F8B">
              <w:rPr>
                <w:sz w:val="20"/>
                <w:szCs w:val="20"/>
              </w:rPr>
              <w:t>GEDSI was a core principle in the design and the activities were specifically designed to meet women’s needs in markets, increase space for women’s voice in the governance of markets and promote women’s economic empowerment through training courses and other livelihood related services. Disability inclusion is not widely mentioned but does appear with regard to a dedicated space being created for market vendors with disabilities in Lae.</w:t>
            </w:r>
          </w:p>
          <w:p w14:paraId="5885F14A" w14:textId="77777777" w:rsidR="006013C3" w:rsidRPr="00676F8B" w:rsidRDefault="006013C3" w:rsidP="004645F5">
            <w:pPr>
              <w:jc w:val="both"/>
              <w:rPr>
                <w:sz w:val="20"/>
                <w:szCs w:val="20"/>
              </w:rPr>
            </w:pPr>
            <w:r w:rsidRPr="00676F8B">
              <w:rPr>
                <w:sz w:val="20"/>
                <w:szCs w:val="20"/>
              </w:rPr>
              <w:t xml:space="preserve">The Monitoring, Evaluation and Learning Framework also asks questions and includes indicators on disability such as access </w:t>
            </w:r>
            <w:r w:rsidRPr="00676F8B">
              <w:rPr>
                <w:sz w:val="20"/>
                <w:szCs w:val="20"/>
              </w:rPr>
              <w:lastRenderedPageBreak/>
              <w:t xml:space="preserve">to markets for people with disability and whether the program targeted groups including people living with disability. </w:t>
            </w:r>
          </w:p>
          <w:p w14:paraId="2586878A" w14:textId="77777777" w:rsidR="006013C3" w:rsidRPr="00676F8B" w:rsidRDefault="006013C3" w:rsidP="004645F5">
            <w:pPr>
              <w:jc w:val="both"/>
              <w:rPr>
                <w:sz w:val="20"/>
                <w:szCs w:val="20"/>
              </w:rPr>
            </w:pPr>
          </w:p>
          <w:p w14:paraId="350A82F0" w14:textId="77777777" w:rsidR="006013C3" w:rsidRPr="00676F8B" w:rsidRDefault="006013C3" w:rsidP="004645F5">
            <w:pPr>
              <w:jc w:val="both"/>
              <w:rPr>
                <w:sz w:val="20"/>
                <w:szCs w:val="20"/>
              </w:rPr>
            </w:pPr>
            <w:r w:rsidRPr="00676F8B">
              <w:rPr>
                <w:sz w:val="20"/>
                <w:szCs w:val="20"/>
              </w:rPr>
              <w:t>No assessment was carried out for Phase I due to speed of design, but second phase includes lessons, interventions designed to promote gender equality, MELF framework includes detailed gender and some disability.</w:t>
            </w:r>
          </w:p>
        </w:tc>
        <w:tc>
          <w:tcPr>
            <w:tcW w:w="2118" w:type="dxa"/>
          </w:tcPr>
          <w:p w14:paraId="6F4E07CD" w14:textId="77777777" w:rsidR="006013C3" w:rsidRPr="00676F8B" w:rsidRDefault="006013C3" w:rsidP="004645F5">
            <w:r w:rsidRPr="00676F8B">
              <w:rPr>
                <w:i/>
                <w:iCs/>
                <w:sz w:val="20"/>
                <w:szCs w:val="20"/>
              </w:rPr>
              <w:lastRenderedPageBreak/>
              <w:t>DCP final report. DFAT Cable 29/10/21, Review of MERI Phase I, MERI Phase 2 MELF</w:t>
            </w:r>
          </w:p>
        </w:tc>
      </w:tr>
    </w:tbl>
    <w:p w14:paraId="03274D41" w14:textId="0180F8C6" w:rsidR="004D5791" w:rsidRDefault="004D5791"/>
    <w:p w14:paraId="4BD48198" w14:textId="07617777" w:rsidR="004D5791" w:rsidRPr="00783EB0" w:rsidRDefault="004D5791">
      <w:pPr>
        <w:rPr>
          <w:b/>
          <w:bCs/>
        </w:rPr>
      </w:pPr>
      <w:r w:rsidRPr="00783EB0">
        <w:rPr>
          <w:b/>
          <w:bCs/>
        </w:rPr>
        <w:t>Fiji</w:t>
      </w:r>
    </w:p>
    <w:tbl>
      <w:tblPr>
        <w:tblStyle w:val="TableGrid"/>
        <w:tblW w:w="9493" w:type="dxa"/>
        <w:tblLook w:val="0620" w:firstRow="1" w:lastRow="0" w:firstColumn="0" w:lastColumn="0" w:noHBand="1" w:noVBand="1"/>
      </w:tblPr>
      <w:tblGrid>
        <w:gridCol w:w="1030"/>
        <w:gridCol w:w="1109"/>
        <w:gridCol w:w="5236"/>
        <w:gridCol w:w="2118"/>
      </w:tblGrid>
      <w:tr w:rsidR="004D5791" w:rsidRPr="00676F8B" w14:paraId="2E4D4ACD" w14:textId="77777777" w:rsidTr="00475ACA">
        <w:trPr>
          <w:tblHeader/>
        </w:trPr>
        <w:tc>
          <w:tcPr>
            <w:tcW w:w="1030" w:type="dxa"/>
          </w:tcPr>
          <w:p w14:paraId="18C08EE2" w14:textId="77777777" w:rsidR="004D5791" w:rsidRPr="00676F8B" w:rsidRDefault="004D5791" w:rsidP="00D663FC">
            <w:pPr>
              <w:rPr>
                <w:sz w:val="20"/>
                <w:szCs w:val="20"/>
              </w:rPr>
            </w:pPr>
            <w:r w:rsidRPr="00D663FC">
              <w:rPr>
                <w:b/>
                <w:bCs/>
              </w:rPr>
              <w:t xml:space="preserve">GEDSI </w:t>
            </w:r>
            <w:r>
              <w:rPr>
                <w:b/>
                <w:bCs/>
              </w:rPr>
              <w:t>s</w:t>
            </w:r>
            <w:r w:rsidRPr="00D663FC">
              <w:rPr>
                <w:b/>
                <w:bCs/>
              </w:rPr>
              <w:t>core</w:t>
            </w:r>
          </w:p>
        </w:tc>
        <w:tc>
          <w:tcPr>
            <w:tcW w:w="1109" w:type="dxa"/>
          </w:tcPr>
          <w:p w14:paraId="2E36251B" w14:textId="77777777" w:rsidR="004D5791" w:rsidRPr="00676F8B" w:rsidRDefault="004D5791" w:rsidP="00D663FC">
            <w:pPr>
              <w:rPr>
                <w:sz w:val="20"/>
                <w:szCs w:val="20"/>
              </w:rPr>
            </w:pPr>
            <w:r w:rsidRPr="00D663FC">
              <w:rPr>
                <w:b/>
                <w:bCs/>
              </w:rPr>
              <w:t>Strength of evidence</w:t>
            </w:r>
          </w:p>
        </w:tc>
        <w:tc>
          <w:tcPr>
            <w:tcW w:w="5236" w:type="dxa"/>
          </w:tcPr>
          <w:p w14:paraId="6E3A4EB4" w14:textId="77777777" w:rsidR="004D5791" w:rsidRPr="004D5791" w:rsidRDefault="004D5791" w:rsidP="00D663FC">
            <w:pPr>
              <w:jc w:val="both"/>
              <w:rPr>
                <w:b/>
                <w:bCs/>
                <w:sz w:val="20"/>
                <w:szCs w:val="20"/>
              </w:rPr>
            </w:pPr>
            <w:r w:rsidRPr="00D663FC">
              <w:rPr>
                <w:b/>
                <w:bCs/>
              </w:rPr>
              <w:t>Program</w:t>
            </w:r>
          </w:p>
        </w:tc>
        <w:tc>
          <w:tcPr>
            <w:tcW w:w="2118" w:type="dxa"/>
          </w:tcPr>
          <w:p w14:paraId="4DEA3DAF" w14:textId="77777777" w:rsidR="004D5791" w:rsidRPr="00676F8B" w:rsidRDefault="004D5791" w:rsidP="00D663FC">
            <w:pPr>
              <w:rPr>
                <w:i/>
                <w:iCs/>
                <w:sz w:val="20"/>
                <w:szCs w:val="20"/>
              </w:rPr>
            </w:pPr>
            <w:r w:rsidRPr="00D663FC">
              <w:rPr>
                <w:b/>
                <w:bCs/>
              </w:rPr>
              <w:t>Information source</w:t>
            </w:r>
          </w:p>
        </w:tc>
      </w:tr>
      <w:tr w:rsidR="006013C3" w:rsidRPr="00676F8B" w14:paraId="3C4E6B43" w14:textId="77777777" w:rsidTr="00783EB0">
        <w:tc>
          <w:tcPr>
            <w:tcW w:w="1030" w:type="dxa"/>
          </w:tcPr>
          <w:p w14:paraId="431D5D70" w14:textId="77777777" w:rsidR="006013C3" w:rsidRPr="00676F8B" w:rsidRDefault="006013C3" w:rsidP="004645F5">
            <w:pPr>
              <w:rPr>
                <w:sz w:val="20"/>
                <w:szCs w:val="20"/>
              </w:rPr>
            </w:pPr>
            <w:r w:rsidRPr="00676F8B">
              <w:rPr>
                <w:sz w:val="20"/>
                <w:szCs w:val="20"/>
              </w:rPr>
              <w:t>Moderate</w:t>
            </w:r>
          </w:p>
        </w:tc>
        <w:tc>
          <w:tcPr>
            <w:tcW w:w="1109" w:type="dxa"/>
          </w:tcPr>
          <w:p w14:paraId="589661B6" w14:textId="77777777" w:rsidR="006013C3" w:rsidRPr="00676F8B" w:rsidRDefault="006013C3" w:rsidP="004645F5">
            <w:pPr>
              <w:rPr>
                <w:sz w:val="20"/>
                <w:szCs w:val="20"/>
              </w:rPr>
            </w:pPr>
            <w:r w:rsidRPr="00676F8B">
              <w:rPr>
                <w:sz w:val="20"/>
                <w:szCs w:val="20"/>
              </w:rPr>
              <w:t>Moderate</w:t>
            </w:r>
          </w:p>
        </w:tc>
        <w:tc>
          <w:tcPr>
            <w:tcW w:w="5236" w:type="dxa"/>
          </w:tcPr>
          <w:p w14:paraId="1C2F5CA9" w14:textId="159121A6" w:rsidR="006013C3" w:rsidRPr="00783EB0" w:rsidRDefault="006013C3" w:rsidP="004645F5">
            <w:pPr>
              <w:jc w:val="both"/>
              <w:rPr>
                <w:rFonts w:cstheme="minorHAnsi"/>
                <w:sz w:val="20"/>
                <w:szCs w:val="20"/>
              </w:rPr>
            </w:pPr>
            <w:r w:rsidRPr="00783EB0">
              <w:rPr>
                <w:rFonts w:cstheme="minorHAnsi"/>
                <w:b/>
                <w:bCs/>
                <w:sz w:val="20"/>
                <w:szCs w:val="20"/>
              </w:rPr>
              <w:t>Government Poverty Benefit Scheme</w:t>
            </w:r>
            <w:r w:rsidRPr="00783EB0">
              <w:rPr>
                <w:rFonts w:cstheme="minorHAnsi"/>
                <w:sz w:val="20"/>
                <w:szCs w:val="20"/>
              </w:rPr>
              <w:t xml:space="preserve"> </w:t>
            </w:r>
            <w:r w:rsidR="004A210E" w:rsidRPr="00783EB0">
              <w:rPr>
                <w:rFonts w:cstheme="minorHAnsi"/>
                <w:sz w:val="20"/>
                <w:szCs w:val="20"/>
              </w:rPr>
              <w:t>AUD</w:t>
            </w:r>
            <w:r w:rsidRPr="00783EB0">
              <w:rPr>
                <w:rFonts w:cstheme="minorHAnsi"/>
                <w:sz w:val="20"/>
                <w:szCs w:val="20"/>
              </w:rPr>
              <w:t>20</w:t>
            </w:r>
            <w:r w:rsidR="004A210E" w:rsidRPr="00783EB0">
              <w:rPr>
                <w:rFonts w:cstheme="minorHAnsi"/>
                <w:sz w:val="20"/>
                <w:szCs w:val="20"/>
              </w:rPr>
              <w:t> </w:t>
            </w:r>
            <w:r w:rsidRPr="00783EB0">
              <w:rPr>
                <w:rFonts w:cstheme="minorHAnsi"/>
                <w:sz w:val="20"/>
                <w:szCs w:val="20"/>
              </w:rPr>
              <w:t>m</w:t>
            </w:r>
            <w:r w:rsidR="004A210E" w:rsidRPr="00783EB0">
              <w:rPr>
                <w:rFonts w:cstheme="minorHAnsi"/>
                <w:sz w:val="20"/>
                <w:szCs w:val="20"/>
              </w:rPr>
              <w:t>illion</w:t>
            </w:r>
            <w:r w:rsidRPr="00783EB0">
              <w:rPr>
                <w:rFonts w:cstheme="minorHAnsi"/>
                <w:sz w:val="20"/>
                <w:szCs w:val="20"/>
              </w:rPr>
              <w:t xml:space="preserve"> VERW Sectoral </w:t>
            </w:r>
            <w:r w:rsidR="00867194" w:rsidRPr="00783EB0">
              <w:rPr>
                <w:rFonts w:cstheme="minorHAnsi"/>
                <w:sz w:val="20"/>
                <w:szCs w:val="20"/>
              </w:rPr>
              <w:t>B</w:t>
            </w:r>
            <w:r w:rsidRPr="00783EB0">
              <w:rPr>
                <w:rFonts w:cstheme="minorHAnsi"/>
                <w:sz w:val="20"/>
                <w:szCs w:val="20"/>
              </w:rPr>
              <w:t xml:space="preserve">udget </w:t>
            </w:r>
            <w:r w:rsidR="00867194" w:rsidRPr="00783EB0">
              <w:rPr>
                <w:rFonts w:cstheme="minorHAnsi"/>
                <w:sz w:val="20"/>
                <w:szCs w:val="20"/>
              </w:rPr>
              <w:t>S</w:t>
            </w:r>
            <w:r w:rsidRPr="00783EB0">
              <w:rPr>
                <w:rFonts w:cstheme="minorHAnsi"/>
                <w:sz w:val="20"/>
                <w:szCs w:val="20"/>
              </w:rPr>
              <w:t>upport</w:t>
            </w:r>
          </w:p>
          <w:p w14:paraId="60027531" w14:textId="321F8428" w:rsidR="006013C3" w:rsidRPr="00676F8B" w:rsidRDefault="006013C3" w:rsidP="004645F5">
            <w:pPr>
              <w:jc w:val="both"/>
              <w:rPr>
                <w:rFonts w:cstheme="minorHAnsi"/>
                <w:sz w:val="20"/>
                <w:szCs w:val="20"/>
              </w:rPr>
            </w:pPr>
            <w:r w:rsidRPr="00676F8B">
              <w:rPr>
                <w:rFonts w:cstheme="minorHAnsi"/>
                <w:sz w:val="20"/>
                <w:szCs w:val="20"/>
              </w:rPr>
              <w:t xml:space="preserve">Funding covered payments under </w:t>
            </w:r>
            <w:r w:rsidR="00F75FF5">
              <w:rPr>
                <w:rFonts w:cstheme="minorHAnsi"/>
                <w:sz w:val="20"/>
                <w:szCs w:val="20"/>
              </w:rPr>
              <w:t>P</w:t>
            </w:r>
            <w:r w:rsidRPr="00676F8B">
              <w:rPr>
                <w:rFonts w:cstheme="minorHAnsi"/>
                <w:sz w:val="20"/>
                <w:szCs w:val="20"/>
              </w:rPr>
              <w:t>overty Benefit Scheme, Care and Protection Allowance and Disability Allowance for 6</w:t>
            </w:r>
            <w:r w:rsidR="00867194">
              <w:rPr>
                <w:rFonts w:cstheme="minorHAnsi"/>
                <w:sz w:val="20"/>
                <w:szCs w:val="20"/>
              </w:rPr>
              <w:t> </w:t>
            </w:r>
            <w:r w:rsidRPr="00676F8B">
              <w:rPr>
                <w:rFonts w:cstheme="minorHAnsi"/>
                <w:sz w:val="20"/>
                <w:szCs w:val="20"/>
              </w:rPr>
              <w:t>months. It was initially coordinated with WB policy operation and later with ADBs policy operation. A fiduciary assessment identified cases of ineligible applicants, while E</w:t>
            </w:r>
            <w:r w:rsidR="006D47E7">
              <w:rPr>
                <w:rFonts w:cstheme="minorHAnsi"/>
                <w:sz w:val="20"/>
                <w:szCs w:val="20"/>
              </w:rPr>
              <w:t>dge</w:t>
            </w:r>
            <w:r w:rsidRPr="00676F8B">
              <w:rPr>
                <w:rFonts w:cstheme="minorHAnsi"/>
                <w:sz w:val="20"/>
                <w:szCs w:val="20"/>
              </w:rPr>
              <w:t xml:space="preserve"> Effect report</w:t>
            </w:r>
            <w:r w:rsidRPr="00676F8B">
              <w:rPr>
                <w:rStyle w:val="FootnoteReference"/>
                <w:rFonts w:cstheme="minorHAnsi"/>
                <w:sz w:val="20"/>
                <w:szCs w:val="20"/>
              </w:rPr>
              <w:footnoteReference w:id="94"/>
            </w:r>
            <w:r w:rsidRPr="00676F8B">
              <w:rPr>
                <w:rFonts w:cstheme="minorHAnsi"/>
                <w:sz w:val="20"/>
                <w:szCs w:val="20"/>
              </w:rPr>
              <w:t xml:space="preserve"> found that people with diverse SOGIESC had not received support for various reasons such as not having a home address, stigma, and exclusion they faced in dealing with government service providers etc. SPACE identified people living in squatter settlements and outer islands may be among the excluded. </w:t>
            </w:r>
          </w:p>
          <w:p w14:paraId="5956C2AC" w14:textId="5508AEC8" w:rsidR="006013C3" w:rsidRPr="00676F8B" w:rsidRDefault="006013C3" w:rsidP="004645F5">
            <w:pPr>
              <w:jc w:val="both"/>
              <w:rPr>
                <w:rFonts w:cstheme="minorHAnsi"/>
                <w:sz w:val="20"/>
                <w:szCs w:val="20"/>
              </w:rPr>
            </w:pPr>
            <w:r w:rsidRPr="00676F8B">
              <w:rPr>
                <w:rFonts w:cstheme="minorHAnsi"/>
                <w:sz w:val="20"/>
                <w:szCs w:val="20"/>
              </w:rPr>
              <w:t>Fiji has most sophisticated ways of identifying eligible people with disabilities. To qualify for benefit applicants must be 60</w:t>
            </w:r>
            <w:r w:rsidR="006D1904">
              <w:rPr>
                <w:rFonts w:cstheme="minorHAnsi"/>
                <w:sz w:val="20"/>
                <w:szCs w:val="20"/>
              </w:rPr>
              <w:t>%</w:t>
            </w:r>
            <w:r w:rsidRPr="00676F8B">
              <w:rPr>
                <w:rFonts w:cstheme="minorHAnsi"/>
                <w:sz w:val="20"/>
                <w:szCs w:val="20"/>
              </w:rPr>
              <w:t xml:space="preserve"> disabled according to the Washington Group assessment tool- this is evolving towards a functional assessment tool. DFAT may have contributed towards this but not though the </w:t>
            </w:r>
            <w:r w:rsidR="000B1467">
              <w:rPr>
                <w:rFonts w:cstheme="minorHAnsi"/>
                <w:sz w:val="20"/>
                <w:szCs w:val="20"/>
              </w:rPr>
              <w:t>p</w:t>
            </w:r>
            <w:r w:rsidRPr="00676F8B">
              <w:rPr>
                <w:rFonts w:cstheme="minorHAnsi"/>
                <w:sz w:val="20"/>
                <w:szCs w:val="20"/>
              </w:rPr>
              <w:t>ackage. SPACE Case study finds vulnerable women and women headed households among groups of target beneficiaries of PBS and C&amp;P</w:t>
            </w:r>
          </w:p>
          <w:p w14:paraId="70773392" w14:textId="4926177B" w:rsidR="006013C3" w:rsidRPr="00676F8B" w:rsidRDefault="006013C3" w:rsidP="004645F5">
            <w:pPr>
              <w:jc w:val="both"/>
              <w:rPr>
                <w:rFonts w:cstheme="minorHAnsi"/>
                <w:sz w:val="20"/>
                <w:szCs w:val="20"/>
              </w:rPr>
            </w:pPr>
            <w:r w:rsidRPr="00676F8B">
              <w:rPr>
                <w:rFonts w:cstheme="minorHAnsi"/>
                <w:sz w:val="20"/>
                <w:szCs w:val="20"/>
              </w:rPr>
              <w:t xml:space="preserve">In broad terms the </w:t>
            </w:r>
            <w:r w:rsidR="000B1467">
              <w:rPr>
                <w:rFonts w:cstheme="minorHAnsi"/>
                <w:sz w:val="20"/>
                <w:szCs w:val="20"/>
              </w:rPr>
              <w:t>p</w:t>
            </w:r>
            <w:r w:rsidRPr="00676F8B">
              <w:rPr>
                <w:rFonts w:cstheme="minorHAnsi"/>
                <w:sz w:val="20"/>
                <w:szCs w:val="20"/>
              </w:rPr>
              <w:t xml:space="preserve">ackage has helped mitigate impacts on the most vulnerable, especially through increased number of beneficiaries for disability allowance, however, there is no specific input that contributed to improving the targeting and coverage of those likely to be excluded or mitigate, any risks associated. </w:t>
            </w:r>
          </w:p>
          <w:p w14:paraId="2802683E" w14:textId="77777777" w:rsidR="006013C3" w:rsidRPr="00676F8B" w:rsidRDefault="006013C3" w:rsidP="004645F5">
            <w:pPr>
              <w:pStyle w:val="Title"/>
              <w:pageBreakBefore w:val="0"/>
              <w:spacing w:after="0" w:line="240" w:lineRule="auto"/>
              <w:ind w:right="0"/>
              <w:jc w:val="both"/>
              <w:outlineLvl w:val="9"/>
              <w:rPr>
                <w:rFonts w:cstheme="minorHAnsi"/>
                <w:b w:val="0"/>
                <w:bCs w:val="0"/>
                <w:i/>
                <w:iCs/>
                <w:color w:val="000000" w:themeColor="text1"/>
                <w:sz w:val="20"/>
                <w:szCs w:val="20"/>
                <w:lang w:val="en-AU"/>
              </w:rPr>
            </w:pPr>
            <w:r w:rsidRPr="00676F8B">
              <w:rPr>
                <w:rFonts w:cstheme="minorHAnsi"/>
                <w:b w:val="0"/>
                <w:bCs w:val="0"/>
                <w:i/>
                <w:iCs/>
                <w:color w:val="000000" w:themeColor="text1"/>
                <w:sz w:val="20"/>
                <w:szCs w:val="20"/>
                <w:lang w:val="en-AU"/>
              </w:rPr>
              <w:t>Sources</w:t>
            </w:r>
          </w:p>
          <w:p w14:paraId="7F65E444" w14:textId="77777777" w:rsidR="006013C3" w:rsidRPr="00676F8B" w:rsidRDefault="006013C3" w:rsidP="004645F5">
            <w:pPr>
              <w:rPr>
                <w:sz w:val="20"/>
                <w:szCs w:val="20"/>
              </w:rPr>
            </w:pPr>
          </w:p>
        </w:tc>
        <w:tc>
          <w:tcPr>
            <w:tcW w:w="2118" w:type="dxa"/>
          </w:tcPr>
          <w:p w14:paraId="02F30B6E" w14:textId="02DA46A3" w:rsidR="006013C3" w:rsidRPr="00676F8B" w:rsidRDefault="006013C3" w:rsidP="004645F5">
            <w:pPr>
              <w:pStyle w:val="Title"/>
              <w:pageBreakBefore w:val="0"/>
              <w:spacing w:after="0" w:line="240" w:lineRule="auto"/>
              <w:ind w:right="0"/>
              <w:jc w:val="both"/>
              <w:outlineLvl w:val="9"/>
              <w:rPr>
                <w:rFonts w:asciiTheme="majorHAnsi" w:hAnsiTheme="majorHAnsi" w:cstheme="majorHAnsi"/>
                <w:b w:val="0"/>
                <w:bCs w:val="0"/>
                <w:i/>
                <w:iCs/>
                <w:color w:val="000000" w:themeColor="text1"/>
                <w:sz w:val="20"/>
                <w:szCs w:val="20"/>
                <w:lang w:val="en-AU"/>
              </w:rPr>
            </w:pPr>
            <w:r w:rsidRPr="00676F8B">
              <w:rPr>
                <w:rFonts w:asciiTheme="majorHAnsi" w:hAnsiTheme="majorHAnsi" w:cstheme="majorHAnsi"/>
                <w:b w:val="0"/>
                <w:bCs w:val="0"/>
                <w:i/>
                <w:iCs/>
                <w:color w:val="000000" w:themeColor="text1"/>
                <w:sz w:val="20"/>
                <w:szCs w:val="20"/>
                <w:lang w:val="en-AU"/>
              </w:rPr>
              <w:t>Cables, DFAT Fiduciary Assessment, E</w:t>
            </w:r>
            <w:r w:rsidR="006D47E7">
              <w:rPr>
                <w:rFonts w:asciiTheme="majorHAnsi" w:hAnsiTheme="majorHAnsi" w:cstheme="majorHAnsi"/>
                <w:b w:val="0"/>
                <w:bCs w:val="0"/>
                <w:i/>
                <w:iCs/>
                <w:color w:val="000000" w:themeColor="text1"/>
                <w:sz w:val="20"/>
                <w:szCs w:val="20"/>
                <w:lang w:val="en-AU"/>
              </w:rPr>
              <w:t>dge</w:t>
            </w:r>
            <w:r w:rsidRPr="00676F8B">
              <w:rPr>
                <w:rFonts w:asciiTheme="majorHAnsi" w:hAnsiTheme="majorHAnsi" w:cstheme="majorHAnsi"/>
                <w:b w:val="0"/>
                <w:bCs w:val="0"/>
                <w:i/>
                <w:iCs/>
                <w:color w:val="000000" w:themeColor="text1"/>
                <w:sz w:val="20"/>
                <w:szCs w:val="20"/>
                <w:lang w:val="en-AU"/>
              </w:rPr>
              <w:t xml:space="preserve"> Effect report </w:t>
            </w:r>
            <w:r w:rsidR="00111D05">
              <w:rPr>
                <w:rFonts w:asciiTheme="majorHAnsi" w:hAnsiTheme="majorHAnsi" w:cstheme="majorHAnsi"/>
                <w:b w:val="0"/>
                <w:bCs w:val="0"/>
                <w:i/>
                <w:iCs/>
                <w:color w:val="000000" w:themeColor="text1"/>
                <w:sz w:val="20"/>
                <w:szCs w:val="20"/>
                <w:lang w:val="en-AU"/>
              </w:rPr>
              <w:t>‘</w:t>
            </w:r>
            <w:r w:rsidRPr="00676F8B">
              <w:rPr>
                <w:rFonts w:asciiTheme="majorHAnsi" w:hAnsiTheme="majorHAnsi" w:cstheme="majorHAnsi"/>
                <w:b w:val="0"/>
                <w:bCs w:val="0"/>
                <w:i/>
                <w:iCs/>
                <w:color w:val="000000" w:themeColor="text1"/>
                <w:sz w:val="20"/>
                <w:szCs w:val="20"/>
                <w:lang w:val="en-AU"/>
              </w:rPr>
              <w:t>We don’t do a lot for them specifically</w:t>
            </w:r>
            <w:r w:rsidR="00111D05">
              <w:rPr>
                <w:rFonts w:asciiTheme="majorHAnsi" w:hAnsiTheme="majorHAnsi" w:cstheme="majorHAnsi"/>
                <w:b w:val="0"/>
                <w:bCs w:val="0"/>
                <w:i/>
                <w:iCs/>
                <w:color w:val="000000" w:themeColor="text1"/>
                <w:sz w:val="20"/>
                <w:szCs w:val="20"/>
                <w:lang w:val="en-AU"/>
              </w:rPr>
              <w:t>’</w:t>
            </w:r>
            <w:r w:rsidRPr="00676F8B">
              <w:rPr>
                <w:rFonts w:asciiTheme="majorHAnsi" w:hAnsiTheme="majorHAnsi" w:cstheme="majorHAnsi"/>
                <w:b w:val="0"/>
                <w:bCs w:val="0"/>
                <w:i/>
                <w:iCs/>
                <w:color w:val="000000" w:themeColor="text1"/>
                <w:sz w:val="20"/>
                <w:szCs w:val="20"/>
                <w:lang w:val="en-AU"/>
              </w:rPr>
              <w:t xml:space="preserve">, WB ESMF for new program, SPACE: Leveraging social protection systems to respond to </w:t>
            </w:r>
            <w:r w:rsidR="0071345D" w:rsidRPr="00676F8B">
              <w:rPr>
                <w:rFonts w:asciiTheme="majorHAnsi" w:hAnsiTheme="majorHAnsi" w:cstheme="majorHAnsi"/>
                <w:b w:val="0"/>
                <w:bCs w:val="0"/>
                <w:i/>
                <w:iCs/>
                <w:color w:val="000000" w:themeColor="text1"/>
                <w:sz w:val="20"/>
                <w:szCs w:val="20"/>
                <w:lang w:val="en-AU"/>
              </w:rPr>
              <w:t>COVID-19</w:t>
            </w:r>
            <w:r w:rsidRPr="00676F8B">
              <w:rPr>
                <w:rFonts w:asciiTheme="majorHAnsi" w:hAnsiTheme="majorHAnsi" w:cstheme="majorHAnsi"/>
                <w:b w:val="0"/>
                <w:bCs w:val="0"/>
                <w:i/>
                <w:iCs/>
                <w:color w:val="000000" w:themeColor="text1"/>
                <w:sz w:val="20"/>
                <w:szCs w:val="20"/>
                <w:lang w:val="en-AU"/>
              </w:rPr>
              <w:t xml:space="preserve"> and other shocks in Fiji</w:t>
            </w:r>
          </w:p>
          <w:p w14:paraId="410A1EDA" w14:textId="77777777" w:rsidR="006013C3" w:rsidRPr="00676F8B" w:rsidRDefault="006013C3" w:rsidP="004645F5"/>
        </w:tc>
      </w:tr>
      <w:tr w:rsidR="006013C3" w:rsidRPr="00676F8B" w14:paraId="439F0D28" w14:textId="77777777" w:rsidTr="00783EB0">
        <w:tc>
          <w:tcPr>
            <w:tcW w:w="1030" w:type="dxa"/>
          </w:tcPr>
          <w:p w14:paraId="2775C08F" w14:textId="77777777" w:rsidR="006013C3" w:rsidRPr="00676F8B" w:rsidRDefault="006013C3" w:rsidP="004645F5">
            <w:pPr>
              <w:rPr>
                <w:sz w:val="20"/>
                <w:szCs w:val="20"/>
              </w:rPr>
            </w:pPr>
            <w:r w:rsidRPr="00676F8B">
              <w:rPr>
                <w:sz w:val="20"/>
                <w:szCs w:val="20"/>
              </w:rPr>
              <w:t>Moderate</w:t>
            </w:r>
          </w:p>
        </w:tc>
        <w:tc>
          <w:tcPr>
            <w:tcW w:w="1109" w:type="dxa"/>
          </w:tcPr>
          <w:p w14:paraId="6B68F1E8" w14:textId="77777777" w:rsidR="006013C3" w:rsidRPr="00676F8B" w:rsidRDefault="006013C3" w:rsidP="004645F5">
            <w:pPr>
              <w:rPr>
                <w:sz w:val="20"/>
                <w:szCs w:val="20"/>
              </w:rPr>
            </w:pPr>
            <w:r w:rsidRPr="00676F8B">
              <w:rPr>
                <w:sz w:val="20"/>
                <w:szCs w:val="20"/>
              </w:rPr>
              <w:t>Moderate</w:t>
            </w:r>
          </w:p>
        </w:tc>
        <w:tc>
          <w:tcPr>
            <w:tcW w:w="5236" w:type="dxa"/>
          </w:tcPr>
          <w:p w14:paraId="341547D2" w14:textId="5F8AC918" w:rsidR="006013C3" w:rsidRPr="00783EB0" w:rsidRDefault="006013C3" w:rsidP="004645F5">
            <w:pPr>
              <w:jc w:val="both"/>
              <w:rPr>
                <w:sz w:val="20"/>
                <w:szCs w:val="20"/>
              </w:rPr>
            </w:pPr>
            <w:r w:rsidRPr="00783EB0">
              <w:rPr>
                <w:b/>
                <w:bCs/>
                <w:sz w:val="20"/>
                <w:szCs w:val="20"/>
              </w:rPr>
              <w:t>GoF Budget Support</w:t>
            </w:r>
            <w:r w:rsidRPr="00783EB0">
              <w:rPr>
                <w:sz w:val="20"/>
                <w:szCs w:val="20"/>
              </w:rPr>
              <w:t xml:space="preserve"> </w:t>
            </w:r>
            <w:r w:rsidR="005676EF">
              <w:rPr>
                <w:sz w:val="20"/>
                <w:szCs w:val="20"/>
              </w:rPr>
              <w:t xml:space="preserve">AUD </w:t>
            </w:r>
            <w:r w:rsidRPr="00783EB0">
              <w:rPr>
                <w:sz w:val="20"/>
                <w:szCs w:val="20"/>
              </w:rPr>
              <w:t>85 million FCW Budget support</w:t>
            </w:r>
          </w:p>
          <w:p w14:paraId="2F71048E" w14:textId="15ADCE2B" w:rsidR="006013C3" w:rsidRPr="00676F8B" w:rsidRDefault="006013C3" w:rsidP="004645F5">
            <w:pPr>
              <w:jc w:val="both"/>
              <w:rPr>
                <w:rFonts w:eastAsia="Times New Roman" w:cstheme="majorHAnsi"/>
                <w:sz w:val="20"/>
                <w:szCs w:val="20"/>
                <w:lang w:eastAsia="en-GB"/>
              </w:rPr>
            </w:pPr>
            <w:r w:rsidRPr="00676F8B">
              <w:rPr>
                <w:sz w:val="20"/>
                <w:szCs w:val="20"/>
              </w:rPr>
              <w:t xml:space="preserve">The </w:t>
            </w:r>
            <w:r w:rsidR="000B1467">
              <w:rPr>
                <w:sz w:val="20"/>
                <w:szCs w:val="20"/>
              </w:rPr>
              <w:t>p</w:t>
            </w:r>
            <w:r w:rsidRPr="00676F8B">
              <w:rPr>
                <w:sz w:val="20"/>
                <w:szCs w:val="20"/>
              </w:rPr>
              <w:t xml:space="preserve">ackage is aligned to the Joint Prior Action Matrices of the last WB policy operation and the forthcoming ADB one. </w:t>
            </w:r>
            <w:r w:rsidRPr="00676F8B">
              <w:rPr>
                <w:rFonts w:eastAsia="Times New Roman" w:cstheme="majorHAnsi"/>
                <w:sz w:val="20"/>
                <w:szCs w:val="20"/>
                <w:lang w:eastAsia="en-GB"/>
              </w:rPr>
              <w:t xml:space="preserve">During negotiations around the </w:t>
            </w:r>
            <w:r w:rsidR="006B13C2">
              <w:rPr>
                <w:rFonts w:eastAsia="Times New Roman" w:cstheme="majorHAnsi"/>
                <w:sz w:val="20"/>
                <w:szCs w:val="20"/>
                <w:lang w:eastAsia="en-GB"/>
              </w:rPr>
              <w:t>p</w:t>
            </w:r>
            <w:r w:rsidRPr="00676F8B">
              <w:rPr>
                <w:rFonts w:eastAsia="Times New Roman" w:cstheme="majorHAnsi"/>
                <w:sz w:val="20"/>
                <w:szCs w:val="20"/>
                <w:lang w:eastAsia="en-GB"/>
              </w:rPr>
              <w:t xml:space="preserve">ackage, </w:t>
            </w:r>
            <w:r w:rsidRPr="00676F8B">
              <w:rPr>
                <w:sz w:val="20"/>
                <w:szCs w:val="20"/>
              </w:rPr>
              <w:t xml:space="preserve">Australia advocated for enhanced gender focus around reform actions including under promoting private sector led economic recovery, enhancing climate, disaster, and social resilience, and strengthening debt and public financial management pillars in the operation. This </w:t>
            </w:r>
            <w:r w:rsidRPr="00676F8B">
              <w:rPr>
                <w:sz w:val="20"/>
                <w:szCs w:val="20"/>
              </w:rPr>
              <w:lastRenderedPageBreak/>
              <w:t xml:space="preserve">was apparently </w:t>
            </w:r>
            <w:r w:rsidR="00111D05">
              <w:rPr>
                <w:sz w:val="20"/>
                <w:szCs w:val="20"/>
              </w:rPr>
              <w:t>‘</w:t>
            </w:r>
            <w:r w:rsidRPr="00676F8B">
              <w:rPr>
                <w:sz w:val="20"/>
                <w:szCs w:val="20"/>
              </w:rPr>
              <w:t>well received</w:t>
            </w:r>
            <w:r w:rsidR="00111D05">
              <w:rPr>
                <w:sz w:val="20"/>
                <w:szCs w:val="20"/>
              </w:rPr>
              <w:t>’</w:t>
            </w:r>
            <w:r w:rsidRPr="00676F8B">
              <w:rPr>
                <w:sz w:val="20"/>
                <w:szCs w:val="20"/>
              </w:rPr>
              <w:t xml:space="preserve"> by GoF and reflected in the reform agenda. </w:t>
            </w:r>
            <w:r w:rsidRPr="00676F8B">
              <w:rPr>
                <w:rFonts w:eastAsia="Times New Roman" w:cstheme="majorHAnsi"/>
                <w:sz w:val="20"/>
                <w:szCs w:val="20"/>
                <w:lang w:eastAsia="en-GB"/>
              </w:rPr>
              <w:t>Several prior actions include attention to gender or women including:</w:t>
            </w:r>
          </w:p>
          <w:p w14:paraId="1DC87715" w14:textId="47CAFEC5" w:rsidR="006013C3" w:rsidRPr="00676F8B" w:rsidRDefault="006013C3" w:rsidP="002F2413">
            <w:pPr>
              <w:pStyle w:val="ListParagraph"/>
              <w:numPr>
                <w:ilvl w:val="0"/>
                <w:numId w:val="29"/>
              </w:numPr>
              <w:ind w:left="360"/>
              <w:jc w:val="both"/>
              <w:rPr>
                <w:rFonts w:eastAsia="Times New Roman" w:cstheme="majorHAnsi"/>
                <w:sz w:val="20"/>
                <w:szCs w:val="20"/>
                <w:lang w:eastAsia="en-GB"/>
              </w:rPr>
            </w:pPr>
            <w:r w:rsidRPr="00676F8B">
              <w:rPr>
                <w:rFonts w:eastAsia="Times New Roman" w:cstheme="majorHAnsi"/>
                <w:sz w:val="20"/>
                <w:szCs w:val="20"/>
                <w:lang w:eastAsia="en-GB"/>
              </w:rPr>
              <w:t>A gender</w:t>
            </w:r>
            <w:r w:rsidR="00241EF6">
              <w:rPr>
                <w:rFonts w:eastAsia="Times New Roman" w:cstheme="majorHAnsi"/>
                <w:sz w:val="20"/>
                <w:szCs w:val="20"/>
                <w:lang w:eastAsia="en-GB"/>
              </w:rPr>
              <w:t>-</w:t>
            </w:r>
            <w:r w:rsidRPr="00676F8B">
              <w:rPr>
                <w:rFonts w:eastAsia="Times New Roman" w:cstheme="majorHAnsi"/>
                <w:sz w:val="20"/>
                <w:szCs w:val="20"/>
                <w:lang w:eastAsia="en-GB"/>
              </w:rPr>
              <w:t>responsive framework for resilience and climate change.</w:t>
            </w:r>
          </w:p>
          <w:p w14:paraId="2E8D1CA6" w14:textId="77777777" w:rsidR="006013C3" w:rsidRPr="00676F8B" w:rsidRDefault="006013C3" w:rsidP="002F2413">
            <w:pPr>
              <w:pStyle w:val="ListParagraph"/>
              <w:numPr>
                <w:ilvl w:val="0"/>
                <w:numId w:val="29"/>
              </w:numPr>
              <w:ind w:left="360"/>
              <w:jc w:val="both"/>
              <w:rPr>
                <w:rFonts w:eastAsia="Times New Roman" w:cstheme="majorHAnsi"/>
                <w:sz w:val="20"/>
                <w:szCs w:val="20"/>
                <w:lang w:eastAsia="en-GB"/>
              </w:rPr>
            </w:pPr>
            <w:r w:rsidRPr="00676F8B">
              <w:rPr>
                <w:rFonts w:eastAsia="Times New Roman" w:cstheme="majorHAnsi"/>
                <w:sz w:val="20"/>
                <w:szCs w:val="20"/>
                <w:lang w:eastAsia="en-GB"/>
              </w:rPr>
              <w:t>Piloting of gender responsive budgeting in different ministries with a view to institutionalising a new GRB methodology.</w:t>
            </w:r>
          </w:p>
          <w:p w14:paraId="7690D2BC" w14:textId="519C996B" w:rsidR="006013C3" w:rsidRPr="00676F8B" w:rsidRDefault="006013C3" w:rsidP="002F2413">
            <w:pPr>
              <w:pStyle w:val="ListParagraph"/>
              <w:numPr>
                <w:ilvl w:val="0"/>
                <w:numId w:val="29"/>
              </w:numPr>
              <w:ind w:left="360"/>
              <w:jc w:val="both"/>
              <w:rPr>
                <w:rFonts w:eastAsia="Times New Roman" w:cstheme="majorHAnsi"/>
                <w:sz w:val="20"/>
                <w:szCs w:val="20"/>
                <w:lang w:eastAsia="en-GB"/>
              </w:rPr>
            </w:pPr>
            <w:r w:rsidRPr="00676F8B">
              <w:rPr>
                <w:rFonts w:eastAsia="Times New Roman" w:cstheme="majorHAnsi"/>
                <w:sz w:val="20"/>
                <w:szCs w:val="20"/>
                <w:lang w:eastAsia="en-GB"/>
              </w:rPr>
              <w:t>Implementation of an overarching social assistance policy to guide gender</w:t>
            </w:r>
            <w:r w:rsidR="00241EF6">
              <w:rPr>
                <w:rFonts w:eastAsia="Times New Roman" w:cstheme="majorHAnsi"/>
                <w:sz w:val="20"/>
                <w:szCs w:val="20"/>
                <w:lang w:eastAsia="en-GB"/>
              </w:rPr>
              <w:t>-</w:t>
            </w:r>
            <w:r w:rsidRPr="00676F8B">
              <w:rPr>
                <w:rFonts w:eastAsia="Times New Roman" w:cstheme="majorHAnsi"/>
                <w:sz w:val="20"/>
                <w:szCs w:val="20"/>
                <w:lang w:eastAsia="en-GB"/>
              </w:rPr>
              <w:t xml:space="preserve">responsive targeting of social assistance programs. </w:t>
            </w:r>
          </w:p>
          <w:p w14:paraId="2CF16C9C" w14:textId="77777777" w:rsidR="006013C3" w:rsidRPr="00676F8B" w:rsidRDefault="006013C3" w:rsidP="002F2413">
            <w:pPr>
              <w:pStyle w:val="ListParagraph"/>
              <w:numPr>
                <w:ilvl w:val="0"/>
                <w:numId w:val="29"/>
              </w:numPr>
              <w:ind w:left="360"/>
              <w:jc w:val="both"/>
              <w:rPr>
                <w:rFonts w:eastAsia="Times New Roman" w:cstheme="majorHAnsi"/>
                <w:sz w:val="20"/>
                <w:szCs w:val="20"/>
                <w:lang w:eastAsia="en-GB"/>
              </w:rPr>
            </w:pPr>
            <w:r w:rsidRPr="00676F8B">
              <w:rPr>
                <w:rFonts w:eastAsia="Times New Roman" w:cstheme="majorHAnsi"/>
                <w:sz w:val="20"/>
                <w:szCs w:val="20"/>
                <w:lang w:eastAsia="en-GB"/>
              </w:rPr>
              <w:t xml:space="preserve">Inclusion of women, the poor and vulnerable as recipients of water and sanitation, and electricity programs. </w:t>
            </w:r>
            <w:r w:rsidRPr="00676F8B">
              <w:rPr>
                <w:sz w:val="20"/>
                <w:szCs w:val="20"/>
              </w:rPr>
              <w:t xml:space="preserve"> </w:t>
            </w:r>
          </w:p>
          <w:p w14:paraId="44E06F51" w14:textId="7FB66D24" w:rsidR="006013C3" w:rsidRPr="00676F8B" w:rsidRDefault="006013C3" w:rsidP="002F2413">
            <w:pPr>
              <w:pStyle w:val="ListParagraph"/>
              <w:numPr>
                <w:ilvl w:val="0"/>
                <w:numId w:val="29"/>
              </w:numPr>
              <w:ind w:left="360"/>
              <w:jc w:val="both"/>
              <w:rPr>
                <w:rFonts w:eastAsia="Times New Roman" w:cstheme="majorHAnsi"/>
                <w:sz w:val="20"/>
                <w:szCs w:val="20"/>
                <w:lang w:eastAsia="en-GB"/>
              </w:rPr>
            </w:pPr>
            <w:r w:rsidRPr="00676F8B">
              <w:rPr>
                <w:sz w:val="20"/>
                <w:szCs w:val="20"/>
              </w:rPr>
              <w:t>Provision of immediate relief to and support medium</w:t>
            </w:r>
            <w:r w:rsidR="007D3503">
              <w:rPr>
                <w:sz w:val="20"/>
                <w:szCs w:val="20"/>
              </w:rPr>
              <w:t>-</w:t>
            </w:r>
            <w:r w:rsidRPr="00676F8B">
              <w:rPr>
                <w:sz w:val="20"/>
                <w:szCs w:val="20"/>
              </w:rPr>
              <w:t>term recovery of existing and creation of new businesses (including those run by women).</w:t>
            </w:r>
          </w:p>
          <w:p w14:paraId="711B5DAD" w14:textId="77777777" w:rsidR="006013C3" w:rsidRPr="00676F8B" w:rsidRDefault="006013C3" w:rsidP="002F2413">
            <w:pPr>
              <w:pStyle w:val="ListParagraph"/>
              <w:numPr>
                <w:ilvl w:val="0"/>
                <w:numId w:val="29"/>
              </w:numPr>
              <w:ind w:left="360"/>
              <w:jc w:val="both"/>
              <w:rPr>
                <w:rFonts w:eastAsia="Times New Roman" w:cstheme="majorHAnsi"/>
                <w:sz w:val="20"/>
                <w:szCs w:val="20"/>
                <w:lang w:eastAsia="en-GB"/>
              </w:rPr>
            </w:pPr>
            <w:r w:rsidRPr="00676F8B">
              <w:rPr>
                <w:sz w:val="20"/>
                <w:szCs w:val="20"/>
              </w:rPr>
              <w:t xml:space="preserve">Simplification of business licensing procedures to promote formalisation and creation of new enterprises including those run by women.   </w:t>
            </w:r>
          </w:p>
          <w:p w14:paraId="41E59B3A" w14:textId="77777777" w:rsidR="006013C3" w:rsidRPr="00676F8B" w:rsidRDefault="006013C3" w:rsidP="004645F5">
            <w:pPr>
              <w:jc w:val="both"/>
              <w:rPr>
                <w:sz w:val="20"/>
                <w:szCs w:val="20"/>
              </w:rPr>
            </w:pPr>
          </w:p>
          <w:p w14:paraId="2080D0C5" w14:textId="77777777" w:rsidR="006013C3" w:rsidRPr="00676F8B" w:rsidRDefault="006013C3" w:rsidP="004645F5">
            <w:pPr>
              <w:jc w:val="both"/>
              <w:rPr>
                <w:sz w:val="20"/>
                <w:szCs w:val="20"/>
              </w:rPr>
            </w:pPr>
            <w:r w:rsidRPr="00676F8B">
              <w:rPr>
                <w:sz w:val="20"/>
                <w:szCs w:val="20"/>
              </w:rPr>
              <w:t xml:space="preserve">Additional indicative bilateral policy actions included: </w:t>
            </w:r>
          </w:p>
          <w:p w14:paraId="08D5E119" w14:textId="77777777" w:rsidR="006013C3" w:rsidRPr="00676F8B" w:rsidRDefault="006013C3" w:rsidP="002F2413">
            <w:pPr>
              <w:pStyle w:val="ListParagraph"/>
              <w:numPr>
                <w:ilvl w:val="0"/>
                <w:numId w:val="30"/>
              </w:numPr>
              <w:ind w:left="360"/>
              <w:jc w:val="both"/>
              <w:rPr>
                <w:sz w:val="20"/>
                <w:szCs w:val="20"/>
              </w:rPr>
            </w:pPr>
            <w:r w:rsidRPr="00676F8B">
              <w:rPr>
                <w:sz w:val="20"/>
                <w:szCs w:val="20"/>
              </w:rPr>
              <w:t>MoWCPA to submit to cabinet a guidance notes for development of Fiji Childhood Care Policy and Regulatory Framework that aims to strengthen early childhood care services.</w:t>
            </w:r>
          </w:p>
          <w:p w14:paraId="10293328" w14:textId="77777777" w:rsidR="006013C3" w:rsidRPr="00676F8B" w:rsidRDefault="006013C3" w:rsidP="002F2413">
            <w:pPr>
              <w:pStyle w:val="ListParagraph"/>
              <w:numPr>
                <w:ilvl w:val="0"/>
                <w:numId w:val="30"/>
              </w:numPr>
              <w:ind w:left="360"/>
              <w:jc w:val="both"/>
              <w:rPr>
                <w:sz w:val="20"/>
                <w:szCs w:val="20"/>
              </w:rPr>
            </w:pPr>
            <w:r w:rsidRPr="00676F8B">
              <w:rPr>
                <w:sz w:val="20"/>
                <w:szCs w:val="20"/>
              </w:rPr>
              <w:t xml:space="preserve">MoE to develop and publish Gender Equality and Social Inclusion Policy 2021 – 2024 and Action Plan 2021 and 2022 on its website </w:t>
            </w:r>
          </w:p>
          <w:p w14:paraId="179C4C6B" w14:textId="77777777" w:rsidR="006013C3" w:rsidRPr="00676F8B" w:rsidRDefault="006013C3" w:rsidP="004645F5">
            <w:pPr>
              <w:jc w:val="both"/>
              <w:rPr>
                <w:sz w:val="20"/>
                <w:szCs w:val="20"/>
              </w:rPr>
            </w:pPr>
          </w:p>
          <w:p w14:paraId="622C51E7" w14:textId="4440756F" w:rsidR="006013C3" w:rsidRPr="00676F8B" w:rsidRDefault="006013C3" w:rsidP="004645F5">
            <w:pPr>
              <w:jc w:val="both"/>
              <w:rPr>
                <w:sz w:val="20"/>
                <w:szCs w:val="20"/>
              </w:rPr>
            </w:pPr>
            <w:r w:rsidRPr="00676F8B">
              <w:rPr>
                <w:sz w:val="20"/>
                <w:szCs w:val="20"/>
              </w:rPr>
              <w:t xml:space="preserve">A </w:t>
            </w:r>
            <w:r w:rsidRPr="00676F8B">
              <w:rPr>
                <w:rFonts w:eastAsia="Times New Roman" w:cstheme="majorHAnsi"/>
                <w:sz w:val="20"/>
                <w:szCs w:val="20"/>
                <w:lang w:eastAsia="en-GB"/>
              </w:rPr>
              <w:t xml:space="preserve">DFAT led assessment found all reforms under ADB matrix had been completed and all bilateral indicators achieved. However, since all these discussions were ongoing prior to the </w:t>
            </w:r>
            <w:r w:rsidR="006B13C2">
              <w:rPr>
                <w:rFonts w:eastAsia="Times New Roman" w:cstheme="majorHAnsi"/>
                <w:sz w:val="20"/>
                <w:szCs w:val="20"/>
                <w:lang w:eastAsia="en-GB"/>
              </w:rPr>
              <w:t>p</w:t>
            </w:r>
            <w:r w:rsidRPr="00676F8B">
              <w:rPr>
                <w:rFonts w:eastAsia="Times New Roman" w:cstheme="majorHAnsi"/>
                <w:sz w:val="20"/>
                <w:szCs w:val="20"/>
                <w:lang w:eastAsia="en-GB"/>
              </w:rPr>
              <w:t xml:space="preserve">ackage preparation and were also mostly being pursued by multilateral organisations there is not enough evidence to link the development or progress in this comprehensive gender equality agenda specifically to the </w:t>
            </w:r>
            <w:r w:rsidR="006B13C2">
              <w:rPr>
                <w:rFonts w:eastAsia="Times New Roman" w:cstheme="majorHAnsi"/>
                <w:sz w:val="20"/>
                <w:szCs w:val="20"/>
                <w:lang w:eastAsia="en-GB"/>
              </w:rPr>
              <w:t>p</w:t>
            </w:r>
            <w:r w:rsidRPr="00676F8B">
              <w:rPr>
                <w:rFonts w:eastAsia="Times New Roman" w:cstheme="majorHAnsi"/>
                <w:sz w:val="20"/>
                <w:szCs w:val="20"/>
                <w:lang w:eastAsia="en-GB"/>
              </w:rPr>
              <w:t xml:space="preserve">ackage.  </w:t>
            </w:r>
          </w:p>
        </w:tc>
        <w:tc>
          <w:tcPr>
            <w:tcW w:w="2118" w:type="dxa"/>
          </w:tcPr>
          <w:p w14:paraId="594EEB20" w14:textId="77777777" w:rsidR="006013C3" w:rsidRPr="00676F8B" w:rsidRDefault="006013C3" w:rsidP="004645F5">
            <w:r w:rsidRPr="00676F8B">
              <w:rPr>
                <w:i/>
                <w:sz w:val="20"/>
                <w:szCs w:val="20"/>
              </w:rPr>
              <w:lastRenderedPageBreak/>
              <w:t xml:space="preserve"> DFAT DFA Agreements, ADB and World Bank JPAMs</w:t>
            </w:r>
          </w:p>
        </w:tc>
      </w:tr>
    </w:tbl>
    <w:p w14:paraId="40E6DD11" w14:textId="532B5B9C" w:rsidR="004D5791" w:rsidRDefault="004D5791"/>
    <w:p w14:paraId="4166549A" w14:textId="59877FA3" w:rsidR="004D5791" w:rsidRPr="00783EB0" w:rsidRDefault="004D5791">
      <w:pPr>
        <w:rPr>
          <w:b/>
          <w:bCs/>
        </w:rPr>
      </w:pPr>
      <w:r w:rsidRPr="00783EB0">
        <w:rPr>
          <w:b/>
          <w:bCs/>
        </w:rPr>
        <w:t>Timor-Leste</w:t>
      </w:r>
    </w:p>
    <w:tbl>
      <w:tblPr>
        <w:tblStyle w:val="TableGrid"/>
        <w:tblW w:w="9493" w:type="dxa"/>
        <w:tblLook w:val="0620" w:firstRow="1" w:lastRow="0" w:firstColumn="0" w:lastColumn="0" w:noHBand="1" w:noVBand="1"/>
      </w:tblPr>
      <w:tblGrid>
        <w:gridCol w:w="1030"/>
        <w:gridCol w:w="1109"/>
        <w:gridCol w:w="5236"/>
        <w:gridCol w:w="2118"/>
      </w:tblGrid>
      <w:tr w:rsidR="004D5791" w:rsidRPr="00676F8B" w14:paraId="46E224B6" w14:textId="77777777" w:rsidTr="00475ACA">
        <w:trPr>
          <w:tblHeader/>
        </w:trPr>
        <w:tc>
          <w:tcPr>
            <w:tcW w:w="1030" w:type="dxa"/>
          </w:tcPr>
          <w:p w14:paraId="3216AC6B" w14:textId="50782EF9" w:rsidR="004D5791" w:rsidRPr="00676F8B" w:rsidRDefault="004D5791" w:rsidP="004D5791">
            <w:pPr>
              <w:rPr>
                <w:sz w:val="20"/>
                <w:szCs w:val="20"/>
              </w:rPr>
            </w:pPr>
            <w:r w:rsidRPr="00D663FC">
              <w:rPr>
                <w:b/>
                <w:bCs/>
              </w:rPr>
              <w:t xml:space="preserve">GEDSI </w:t>
            </w:r>
            <w:r>
              <w:rPr>
                <w:b/>
                <w:bCs/>
              </w:rPr>
              <w:t>s</w:t>
            </w:r>
            <w:r w:rsidRPr="00D663FC">
              <w:rPr>
                <w:b/>
                <w:bCs/>
              </w:rPr>
              <w:t>core</w:t>
            </w:r>
          </w:p>
        </w:tc>
        <w:tc>
          <w:tcPr>
            <w:tcW w:w="1109" w:type="dxa"/>
          </w:tcPr>
          <w:p w14:paraId="2AE152B9" w14:textId="2DAEE924" w:rsidR="004D5791" w:rsidRPr="00676F8B" w:rsidRDefault="004D5791" w:rsidP="004D5791">
            <w:pPr>
              <w:rPr>
                <w:sz w:val="20"/>
                <w:szCs w:val="20"/>
              </w:rPr>
            </w:pPr>
            <w:r w:rsidRPr="00D663FC">
              <w:rPr>
                <w:b/>
                <w:bCs/>
              </w:rPr>
              <w:t>Strength of evidence</w:t>
            </w:r>
          </w:p>
        </w:tc>
        <w:tc>
          <w:tcPr>
            <w:tcW w:w="5236" w:type="dxa"/>
          </w:tcPr>
          <w:p w14:paraId="212F527C" w14:textId="2A32C606" w:rsidR="004D5791" w:rsidRPr="004D5791" w:rsidRDefault="004D5791" w:rsidP="004D5791">
            <w:pPr>
              <w:jc w:val="both"/>
              <w:rPr>
                <w:b/>
                <w:bCs/>
                <w:sz w:val="20"/>
                <w:szCs w:val="20"/>
              </w:rPr>
            </w:pPr>
            <w:r w:rsidRPr="00D663FC">
              <w:rPr>
                <w:b/>
                <w:bCs/>
              </w:rPr>
              <w:t>Program</w:t>
            </w:r>
          </w:p>
        </w:tc>
        <w:tc>
          <w:tcPr>
            <w:tcW w:w="2118" w:type="dxa"/>
          </w:tcPr>
          <w:p w14:paraId="2F7C1944" w14:textId="78E393A4" w:rsidR="004D5791" w:rsidRPr="00676F8B" w:rsidRDefault="004D5791" w:rsidP="004D5791">
            <w:pPr>
              <w:rPr>
                <w:i/>
                <w:sz w:val="20"/>
                <w:szCs w:val="20"/>
              </w:rPr>
            </w:pPr>
            <w:r w:rsidRPr="00D663FC">
              <w:rPr>
                <w:b/>
                <w:bCs/>
              </w:rPr>
              <w:t>Information source</w:t>
            </w:r>
          </w:p>
        </w:tc>
      </w:tr>
      <w:tr w:rsidR="006013C3" w:rsidRPr="00676F8B" w14:paraId="665FD1ED" w14:textId="77777777" w:rsidTr="00783EB0">
        <w:tc>
          <w:tcPr>
            <w:tcW w:w="1030" w:type="dxa"/>
          </w:tcPr>
          <w:p w14:paraId="246EA173" w14:textId="77777777" w:rsidR="006013C3" w:rsidRPr="00676F8B" w:rsidRDefault="006013C3" w:rsidP="004645F5">
            <w:pPr>
              <w:rPr>
                <w:sz w:val="20"/>
                <w:szCs w:val="20"/>
              </w:rPr>
            </w:pPr>
            <w:r w:rsidRPr="00676F8B">
              <w:rPr>
                <w:sz w:val="20"/>
                <w:szCs w:val="20"/>
              </w:rPr>
              <w:t>Low</w:t>
            </w:r>
          </w:p>
        </w:tc>
        <w:tc>
          <w:tcPr>
            <w:tcW w:w="1109" w:type="dxa"/>
          </w:tcPr>
          <w:p w14:paraId="43346BA7" w14:textId="77777777" w:rsidR="006013C3" w:rsidRPr="00676F8B" w:rsidRDefault="006013C3" w:rsidP="004645F5">
            <w:pPr>
              <w:rPr>
                <w:sz w:val="20"/>
                <w:szCs w:val="20"/>
              </w:rPr>
            </w:pPr>
            <w:r w:rsidRPr="00676F8B">
              <w:rPr>
                <w:sz w:val="20"/>
                <w:szCs w:val="20"/>
              </w:rPr>
              <w:t>Moderate</w:t>
            </w:r>
          </w:p>
        </w:tc>
        <w:tc>
          <w:tcPr>
            <w:tcW w:w="5236" w:type="dxa"/>
          </w:tcPr>
          <w:p w14:paraId="4D12CC52" w14:textId="77E60F25" w:rsidR="006013C3" w:rsidRPr="00783EB0" w:rsidRDefault="006013C3" w:rsidP="004645F5">
            <w:pPr>
              <w:jc w:val="both"/>
              <w:rPr>
                <w:sz w:val="20"/>
                <w:szCs w:val="20"/>
              </w:rPr>
            </w:pPr>
            <w:r w:rsidRPr="00783EB0">
              <w:rPr>
                <w:b/>
                <w:bCs/>
                <w:sz w:val="20"/>
                <w:szCs w:val="20"/>
              </w:rPr>
              <w:t>National Village Development Program</w:t>
            </w:r>
            <w:r w:rsidRPr="00783EB0">
              <w:rPr>
                <w:sz w:val="20"/>
                <w:szCs w:val="20"/>
              </w:rPr>
              <w:t xml:space="preserve"> </w:t>
            </w:r>
            <w:r w:rsidR="004A210E" w:rsidRPr="00783EB0">
              <w:rPr>
                <w:sz w:val="20"/>
                <w:szCs w:val="20"/>
              </w:rPr>
              <w:t>AUD</w:t>
            </w:r>
            <w:r w:rsidRPr="00783EB0">
              <w:rPr>
                <w:sz w:val="20"/>
                <w:szCs w:val="20"/>
              </w:rPr>
              <w:t xml:space="preserve">13.5 </w:t>
            </w:r>
            <w:r w:rsidR="004A210E" w:rsidRPr="00783EB0">
              <w:rPr>
                <w:sz w:val="20"/>
                <w:szCs w:val="20"/>
              </w:rPr>
              <w:t xml:space="preserve">million </w:t>
            </w:r>
            <w:r w:rsidRPr="00783EB0">
              <w:rPr>
                <w:sz w:val="20"/>
                <w:szCs w:val="20"/>
              </w:rPr>
              <w:t>VERW Sectoral budget support</w:t>
            </w:r>
          </w:p>
          <w:p w14:paraId="653539C8" w14:textId="4FDFE6E4" w:rsidR="006013C3" w:rsidRPr="00676F8B" w:rsidRDefault="006013C3" w:rsidP="004645F5">
            <w:pPr>
              <w:jc w:val="both"/>
              <w:rPr>
                <w:sz w:val="20"/>
                <w:szCs w:val="20"/>
              </w:rPr>
            </w:pPr>
            <w:r w:rsidRPr="00676F8B">
              <w:rPr>
                <w:sz w:val="20"/>
                <w:szCs w:val="20"/>
              </w:rPr>
              <w:t xml:space="preserve">This program has been implemented for several years and has a number of design features to encourage women’s participation in decision-making and implementation. Program evaluations also show that women and people with disabilities benefit significantly from the community projects implemented. </w:t>
            </w:r>
          </w:p>
          <w:p w14:paraId="45F69F3F" w14:textId="4B8B5DBD" w:rsidR="006013C3" w:rsidRPr="00676F8B" w:rsidRDefault="006013C3" w:rsidP="004645F5">
            <w:pPr>
              <w:jc w:val="both"/>
              <w:rPr>
                <w:sz w:val="20"/>
                <w:szCs w:val="20"/>
              </w:rPr>
            </w:pPr>
            <w:r w:rsidRPr="00676F8B">
              <w:rPr>
                <w:sz w:val="20"/>
                <w:szCs w:val="20"/>
              </w:rPr>
              <w:t xml:space="preserve">The big achievement of the </w:t>
            </w:r>
            <w:r w:rsidR="006B13C2">
              <w:rPr>
                <w:sz w:val="20"/>
                <w:szCs w:val="20"/>
              </w:rPr>
              <w:t>p</w:t>
            </w:r>
            <w:r w:rsidRPr="00676F8B">
              <w:rPr>
                <w:sz w:val="20"/>
                <w:szCs w:val="20"/>
              </w:rPr>
              <w:t>ackage funding was to put PNDS funding on</w:t>
            </w:r>
            <w:r w:rsidR="006A1F8B">
              <w:rPr>
                <w:sz w:val="20"/>
                <w:szCs w:val="20"/>
              </w:rPr>
              <w:t>-</w:t>
            </w:r>
            <w:r w:rsidRPr="00676F8B">
              <w:rPr>
                <w:sz w:val="20"/>
                <w:szCs w:val="20"/>
              </w:rPr>
              <w:t xml:space="preserve">budget and significant effort was required from </w:t>
            </w:r>
            <w:r w:rsidRPr="00676F8B">
              <w:rPr>
                <w:sz w:val="20"/>
                <w:szCs w:val="20"/>
              </w:rPr>
              <w:lastRenderedPageBreak/>
              <w:t xml:space="preserve">the existing adviser support team to adapt the processes and institutionalise them within government systems. This will help to ensure sustainability of the program and bring further benefits to women, people living with disability, and the most vulnerable. However, no specific initiatives or design features were added as a result of the </w:t>
            </w:r>
            <w:r w:rsidR="006B13C2">
              <w:rPr>
                <w:sz w:val="20"/>
                <w:szCs w:val="20"/>
              </w:rPr>
              <w:t>p</w:t>
            </w:r>
            <w:r w:rsidRPr="00676F8B">
              <w:rPr>
                <w:sz w:val="20"/>
                <w:szCs w:val="20"/>
              </w:rPr>
              <w:t xml:space="preserve">ackage funding above what are already included in normal operations. It is not clear </w:t>
            </w:r>
            <w:r w:rsidR="00FA266B" w:rsidRPr="00676F8B">
              <w:rPr>
                <w:sz w:val="20"/>
                <w:szCs w:val="20"/>
              </w:rPr>
              <w:t>whether</w:t>
            </w:r>
            <w:r w:rsidRPr="00676F8B">
              <w:rPr>
                <w:sz w:val="20"/>
                <w:szCs w:val="20"/>
              </w:rPr>
              <w:t xml:space="preserve"> there was scope to do more had more resources been available.</w:t>
            </w:r>
          </w:p>
        </w:tc>
        <w:tc>
          <w:tcPr>
            <w:tcW w:w="2118" w:type="dxa"/>
          </w:tcPr>
          <w:p w14:paraId="21481BD1" w14:textId="676C8B35" w:rsidR="006013C3" w:rsidRPr="00676F8B" w:rsidRDefault="006013C3" w:rsidP="004645F5">
            <w:r w:rsidRPr="00676F8B">
              <w:rPr>
                <w:i/>
                <w:sz w:val="20"/>
                <w:szCs w:val="20"/>
              </w:rPr>
              <w:lastRenderedPageBreak/>
              <w:t>Key informant interviews, Report on Economic Impacts of PNDS Infrastructure Projects</w:t>
            </w:r>
          </w:p>
        </w:tc>
      </w:tr>
      <w:tr w:rsidR="006013C3" w:rsidRPr="00676F8B" w14:paraId="1798B136" w14:textId="77777777" w:rsidTr="00783EB0">
        <w:tc>
          <w:tcPr>
            <w:tcW w:w="1030" w:type="dxa"/>
          </w:tcPr>
          <w:p w14:paraId="0505695D" w14:textId="77777777" w:rsidR="006013C3" w:rsidRPr="00676F8B" w:rsidRDefault="006013C3" w:rsidP="004645F5">
            <w:pPr>
              <w:rPr>
                <w:sz w:val="20"/>
                <w:szCs w:val="20"/>
              </w:rPr>
            </w:pPr>
            <w:r w:rsidRPr="00676F8B">
              <w:rPr>
                <w:sz w:val="20"/>
                <w:szCs w:val="20"/>
              </w:rPr>
              <w:t>High</w:t>
            </w:r>
          </w:p>
        </w:tc>
        <w:tc>
          <w:tcPr>
            <w:tcW w:w="1109" w:type="dxa"/>
          </w:tcPr>
          <w:p w14:paraId="3BA7B65B" w14:textId="77777777" w:rsidR="006013C3" w:rsidRPr="00676F8B" w:rsidRDefault="006013C3" w:rsidP="004645F5">
            <w:pPr>
              <w:rPr>
                <w:sz w:val="20"/>
                <w:szCs w:val="20"/>
              </w:rPr>
            </w:pPr>
            <w:r w:rsidRPr="00676F8B">
              <w:rPr>
                <w:sz w:val="20"/>
                <w:szCs w:val="20"/>
              </w:rPr>
              <w:t>Moderate</w:t>
            </w:r>
          </w:p>
        </w:tc>
        <w:tc>
          <w:tcPr>
            <w:tcW w:w="5236" w:type="dxa"/>
          </w:tcPr>
          <w:p w14:paraId="2C0B82EC" w14:textId="4A255BA0" w:rsidR="006013C3" w:rsidRPr="00783EB0" w:rsidRDefault="006013C3" w:rsidP="004645F5">
            <w:pPr>
              <w:jc w:val="both"/>
              <w:rPr>
                <w:sz w:val="20"/>
                <w:szCs w:val="20"/>
              </w:rPr>
            </w:pPr>
            <w:r w:rsidRPr="00783EB0">
              <w:rPr>
                <w:b/>
                <w:bCs/>
                <w:sz w:val="20"/>
                <w:szCs w:val="20"/>
              </w:rPr>
              <w:t>Social Protection Program</w:t>
            </w:r>
            <w:r w:rsidRPr="00783EB0">
              <w:rPr>
                <w:sz w:val="20"/>
                <w:szCs w:val="20"/>
              </w:rPr>
              <w:t xml:space="preserve"> </w:t>
            </w:r>
            <w:r w:rsidR="006B13C2" w:rsidRPr="00783EB0">
              <w:rPr>
                <w:sz w:val="20"/>
                <w:szCs w:val="20"/>
              </w:rPr>
              <w:t>AUD</w:t>
            </w:r>
            <w:r w:rsidRPr="00783EB0">
              <w:rPr>
                <w:sz w:val="20"/>
                <w:szCs w:val="20"/>
              </w:rPr>
              <w:t>6.5</w:t>
            </w:r>
            <w:r w:rsidR="006B13C2" w:rsidRPr="00783EB0">
              <w:rPr>
                <w:sz w:val="20"/>
                <w:szCs w:val="20"/>
              </w:rPr>
              <w:t> </w:t>
            </w:r>
            <w:r w:rsidRPr="00783EB0">
              <w:rPr>
                <w:sz w:val="20"/>
                <w:szCs w:val="20"/>
              </w:rPr>
              <w:t>m</w:t>
            </w:r>
            <w:r w:rsidR="006B13C2" w:rsidRPr="00783EB0">
              <w:rPr>
                <w:sz w:val="20"/>
                <w:szCs w:val="20"/>
              </w:rPr>
              <w:t>illion</w:t>
            </w:r>
            <w:r w:rsidRPr="00783EB0">
              <w:rPr>
                <w:sz w:val="20"/>
                <w:szCs w:val="20"/>
              </w:rPr>
              <w:t xml:space="preserve"> VERW Sectoral budget support</w:t>
            </w:r>
          </w:p>
          <w:p w14:paraId="50AA649C" w14:textId="479A50A3" w:rsidR="006013C3" w:rsidRPr="00676F8B" w:rsidRDefault="006013C3" w:rsidP="004645F5">
            <w:pPr>
              <w:jc w:val="both"/>
              <w:rPr>
                <w:sz w:val="20"/>
                <w:szCs w:val="20"/>
              </w:rPr>
            </w:pPr>
            <w:r w:rsidRPr="00676F8B">
              <w:rPr>
                <w:sz w:val="20"/>
                <w:szCs w:val="20"/>
              </w:rPr>
              <w:t xml:space="preserve">The </w:t>
            </w:r>
            <w:r w:rsidR="006B13C2">
              <w:rPr>
                <w:sz w:val="20"/>
                <w:szCs w:val="20"/>
              </w:rPr>
              <w:t>p</w:t>
            </w:r>
            <w:r w:rsidRPr="00676F8B">
              <w:rPr>
                <w:sz w:val="20"/>
                <w:szCs w:val="20"/>
              </w:rPr>
              <w:t xml:space="preserve">ackage supported the piloting of a new revision of the </w:t>
            </w:r>
            <w:r w:rsidRPr="00783EB0">
              <w:rPr>
                <w:i/>
                <w:iCs/>
                <w:sz w:val="20"/>
                <w:szCs w:val="20"/>
              </w:rPr>
              <w:t xml:space="preserve">Bolsa </w:t>
            </w:r>
            <w:r w:rsidR="00F75FF5" w:rsidRPr="00783EB0">
              <w:rPr>
                <w:i/>
                <w:iCs/>
                <w:sz w:val="20"/>
                <w:szCs w:val="20"/>
              </w:rPr>
              <w:t>d</w:t>
            </w:r>
            <w:r w:rsidRPr="00783EB0">
              <w:rPr>
                <w:i/>
                <w:iCs/>
                <w:sz w:val="20"/>
                <w:szCs w:val="20"/>
              </w:rPr>
              <w:t>a M</w:t>
            </w:r>
            <w:r w:rsidR="00777A44" w:rsidRPr="00783EB0">
              <w:rPr>
                <w:i/>
                <w:iCs/>
                <w:sz w:val="20"/>
                <w:szCs w:val="20"/>
              </w:rPr>
              <w:t>ã</w:t>
            </w:r>
            <w:r w:rsidRPr="00783EB0">
              <w:rPr>
                <w:i/>
                <w:iCs/>
                <w:sz w:val="20"/>
                <w:szCs w:val="20"/>
              </w:rPr>
              <w:t>e</w:t>
            </w:r>
            <w:r w:rsidRPr="00676F8B">
              <w:rPr>
                <w:sz w:val="20"/>
                <w:szCs w:val="20"/>
              </w:rPr>
              <w:t xml:space="preserve"> cash transfer program, </w:t>
            </w:r>
            <w:r w:rsidRPr="00783EB0">
              <w:rPr>
                <w:i/>
                <w:iCs/>
                <w:sz w:val="20"/>
                <w:szCs w:val="20"/>
              </w:rPr>
              <w:t>Jerasaun Foun</w:t>
            </w:r>
            <w:r w:rsidRPr="00676F8B">
              <w:rPr>
                <w:sz w:val="20"/>
                <w:szCs w:val="20"/>
              </w:rPr>
              <w:t>. The program provides cash transfers to pregnant women and women with young children. There is an additional disability allowance for families with children with disability or chronic illness. The challenge of how to assess eligibility of children for the disability allowance is noted in the documents. The cash transfers are paid to pregnant women or mothers, and the existing health facilities will be used to register beneficiaries. This will, it is hoped, encourage the increased use of health services. The program design takes a number of issues such as gender norms, and risk of increased intimate partner violence into account and includes mitigation measures such as through communication materials, and referral pathways (including links to the DFAT</w:t>
            </w:r>
            <w:r w:rsidR="00157A18">
              <w:rPr>
                <w:sz w:val="20"/>
                <w:szCs w:val="20"/>
              </w:rPr>
              <w:t>-</w:t>
            </w:r>
            <w:r w:rsidRPr="00676F8B">
              <w:rPr>
                <w:sz w:val="20"/>
                <w:szCs w:val="20"/>
              </w:rPr>
              <w:t>funded Nabilan project).</w:t>
            </w:r>
          </w:p>
        </w:tc>
        <w:tc>
          <w:tcPr>
            <w:tcW w:w="2118" w:type="dxa"/>
          </w:tcPr>
          <w:p w14:paraId="33E29C73" w14:textId="551A68BB" w:rsidR="006013C3" w:rsidRPr="00676F8B" w:rsidRDefault="006013C3" w:rsidP="004645F5">
            <w:r w:rsidRPr="00676F8B">
              <w:rPr>
                <w:i/>
                <w:sz w:val="20"/>
                <w:szCs w:val="20"/>
              </w:rPr>
              <w:t xml:space="preserve">Key informant interviews, Jerasaun Foun Technical </w:t>
            </w:r>
            <w:r w:rsidR="00583F80">
              <w:rPr>
                <w:i/>
                <w:sz w:val="20"/>
                <w:szCs w:val="20"/>
              </w:rPr>
              <w:t>N</w:t>
            </w:r>
            <w:r w:rsidRPr="00676F8B">
              <w:rPr>
                <w:i/>
                <w:sz w:val="20"/>
                <w:szCs w:val="20"/>
              </w:rPr>
              <w:t>ote</w:t>
            </w:r>
          </w:p>
        </w:tc>
      </w:tr>
    </w:tbl>
    <w:p w14:paraId="4624C84C" w14:textId="77777777" w:rsidR="004D5791" w:rsidRPr="00783EB0" w:rsidRDefault="004D5791"/>
    <w:p w14:paraId="2A37BEE7" w14:textId="48DFA0B3" w:rsidR="004D5791" w:rsidRPr="00783EB0" w:rsidRDefault="004D5791">
      <w:pPr>
        <w:rPr>
          <w:b/>
          <w:bCs/>
        </w:rPr>
      </w:pPr>
      <w:r w:rsidRPr="00783EB0">
        <w:rPr>
          <w:b/>
          <w:bCs/>
        </w:rPr>
        <w:t>Kiribati</w:t>
      </w:r>
    </w:p>
    <w:tbl>
      <w:tblPr>
        <w:tblStyle w:val="TableGrid"/>
        <w:tblW w:w="9493" w:type="dxa"/>
        <w:tblLook w:val="0620" w:firstRow="1" w:lastRow="0" w:firstColumn="0" w:lastColumn="0" w:noHBand="1" w:noVBand="1"/>
      </w:tblPr>
      <w:tblGrid>
        <w:gridCol w:w="1030"/>
        <w:gridCol w:w="1109"/>
        <w:gridCol w:w="5236"/>
        <w:gridCol w:w="2118"/>
      </w:tblGrid>
      <w:tr w:rsidR="004D5791" w:rsidRPr="00676F8B" w14:paraId="044697A2" w14:textId="77777777" w:rsidTr="004D5791">
        <w:tc>
          <w:tcPr>
            <w:tcW w:w="1030" w:type="dxa"/>
          </w:tcPr>
          <w:p w14:paraId="39538C88" w14:textId="1BD0D485" w:rsidR="004D5791" w:rsidRDefault="004D5791" w:rsidP="004D5791">
            <w:r w:rsidRPr="00D663FC">
              <w:rPr>
                <w:b/>
                <w:bCs/>
              </w:rPr>
              <w:t xml:space="preserve">GEDSI </w:t>
            </w:r>
            <w:r>
              <w:rPr>
                <w:b/>
                <w:bCs/>
              </w:rPr>
              <w:t>s</w:t>
            </w:r>
            <w:r w:rsidRPr="00D663FC">
              <w:rPr>
                <w:b/>
                <w:bCs/>
              </w:rPr>
              <w:t>core</w:t>
            </w:r>
          </w:p>
        </w:tc>
        <w:tc>
          <w:tcPr>
            <w:tcW w:w="1109" w:type="dxa"/>
          </w:tcPr>
          <w:p w14:paraId="5543172B" w14:textId="3575BD05" w:rsidR="004D5791" w:rsidRDefault="004D5791" w:rsidP="004D5791">
            <w:r w:rsidRPr="00D663FC">
              <w:rPr>
                <w:b/>
                <w:bCs/>
              </w:rPr>
              <w:t>Strength of evidence</w:t>
            </w:r>
          </w:p>
        </w:tc>
        <w:tc>
          <w:tcPr>
            <w:tcW w:w="5236" w:type="dxa"/>
          </w:tcPr>
          <w:p w14:paraId="09DCBDB1" w14:textId="00E14655" w:rsidR="004D5791" w:rsidRPr="004D5791" w:rsidRDefault="004D5791" w:rsidP="004D5791">
            <w:pPr>
              <w:jc w:val="both"/>
              <w:rPr>
                <w:b/>
                <w:bCs/>
                <w:sz w:val="20"/>
                <w:szCs w:val="20"/>
              </w:rPr>
            </w:pPr>
            <w:r w:rsidRPr="00D663FC">
              <w:rPr>
                <w:b/>
                <w:bCs/>
              </w:rPr>
              <w:t>Program</w:t>
            </w:r>
          </w:p>
        </w:tc>
        <w:tc>
          <w:tcPr>
            <w:tcW w:w="2118" w:type="dxa"/>
          </w:tcPr>
          <w:p w14:paraId="7465E672" w14:textId="5D53D25D" w:rsidR="004D5791" w:rsidRDefault="004D5791" w:rsidP="004D5791">
            <w:r w:rsidRPr="00D663FC">
              <w:rPr>
                <w:b/>
                <w:bCs/>
              </w:rPr>
              <w:t>Information source</w:t>
            </w:r>
          </w:p>
        </w:tc>
      </w:tr>
      <w:tr w:rsidR="004D5791" w:rsidRPr="00676F8B" w14:paraId="44A87F41" w14:textId="77777777" w:rsidTr="00783EB0">
        <w:tc>
          <w:tcPr>
            <w:tcW w:w="1030" w:type="dxa"/>
          </w:tcPr>
          <w:p w14:paraId="4E5DD748" w14:textId="56FC151A" w:rsidR="004D5791" w:rsidRPr="00676F8B" w:rsidRDefault="004D5791" w:rsidP="004D5791">
            <w:r>
              <w:t>-</w:t>
            </w:r>
          </w:p>
        </w:tc>
        <w:tc>
          <w:tcPr>
            <w:tcW w:w="1109" w:type="dxa"/>
          </w:tcPr>
          <w:p w14:paraId="0118B4E2" w14:textId="1D81CDEF" w:rsidR="004D5791" w:rsidRPr="00676F8B" w:rsidRDefault="004D5791" w:rsidP="004D5791">
            <w:r>
              <w:t>-</w:t>
            </w:r>
          </w:p>
        </w:tc>
        <w:tc>
          <w:tcPr>
            <w:tcW w:w="5236" w:type="dxa"/>
          </w:tcPr>
          <w:p w14:paraId="2BDFFFC5" w14:textId="7130B961" w:rsidR="004D5791" w:rsidRPr="00783EB0" w:rsidRDefault="004D5791" w:rsidP="004D5791">
            <w:pPr>
              <w:jc w:val="both"/>
              <w:rPr>
                <w:sz w:val="20"/>
                <w:szCs w:val="20"/>
              </w:rPr>
            </w:pPr>
            <w:r w:rsidRPr="00783EB0">
              <w:rPr>
                <w:b/>
                <w:bCs/>
                <w:sz w:val="20"/>
                <w:szCs w:val="20"/>
              </w:rPr>
              <w:t>General budget support</w:t>
            </w:r>
            <w:r w:rsidRPr="00783EB0">
              <w:rPr>
                <w:sz w:val="20"/>
                <w:szCs w:val="20"/>
              </w:rPr>
              <w:t xml:space="preserve"> AUD3 million VERW</w:t>
            </w:r>
          </w:p>
          <w:p w14:paraId="4B63EEDA" w14:textId="7544AA35" w:rsidR="004D5791" w:rsidRPr="00676F8B" w:rsidRDefault="004D5791" w:rsidP="004D5791">
            <w:pPr>
              <w:jc w:val="both"/>
              <w:rPr>
                <w:sz w:val="20"/>
                <w:szCs w:val="20"/>
              </w:rPr>
            </w:pPr>
            <w:r w:rsidRPr="00676F8B">
              <w:rPr>
                <w:sz w:val="20"/>
                <w:szCs w:val="20"/>
              </w:rPr>
              <w:t xml:space="preserve">GBS disbursed against JPAM and there are no prior actions specifically relating to GEDSI. The unemployment benefit promoted through the </w:t>
            </w:r>
            <w:r>
              <w:rPr>
                <w:sz w:val="20"/>
                <w:szCs w:val="20"/>
              </w:rPr>
              <w:t>p</w:t>
            </w:r>
            <w:r w:rsidRPr="00676F8B">
              <w:rPr>
                <w:sz w:val="20"/>
                <w:szCs w:val="20"/>
              </w:rPr>
              <w:t>ackage includes benefits for the informal sector and there are assumptions that this will therefore also benefit women, people living with disabilities, and the elderly. There is insufficient information to assess the extent to which this happened and what was achieved.</w:t>
            </w:r>
          </w:p>
        </w:tc>
        <w:tc>
          <w:tcPr>
            <w:tcW w:w="2118" w:type="dxa"/>
          </w:tcPr>
          <w:p w14:paraId="53CEEEB5" w14:textId="2D49EC34" w:rsidR="004D5791" w:rsidRPr="00676F8B" w:rsidRDefault="004D5791" w:rsidP="004D5791">
            <w:r>
              <w:t>-</w:t>
            </w:r>
          </w:p>
        </w:tc>
      </w:tr>
    </w:tbl>
    <w:p w14:paraId="09A497C0" w14:textId="77777777" w:rsidR="004D5791" w:rsidRDefault="004D5791"/>
    <w:p w14:paraId="25B2EAB6" w14:textId="134643D2" w:rsidR="004D5791" w:rsidRPr="00783EB0" w:rsidRDefault="004D5791">
      <w:pPr>
        <w:rPr>
          <w:b/>
          <w:bCs/>
        </w:rPr>
      </w:pPr>
      <w:r w:rsidRPr="00783EB0">
        <w:rPr>
          <w:b/>
          <w:bCs/>
        </w:rPr>
        <w:t>Solomon Islands</w:t>
      </w:r>
    </w:p>
    <w:tbl>
      <w:tblPr>
        <w:tblStyle w:val="TableGrid"/>
        <w:tblW w:w="9493" w:type="dxa"/>
        <w:tblLook w:val="0620" w:firstRow="1" w:lastRow="0" w:firstColumn="0" w:lastColumn="0" w:noHBand="1" w:noVBand="1"/>
      </w:tblPr>
      <w:tblGrid>
        <w:gridCol w:w="1030"/>
        <w:gridCol w:w="1109"/>
        <w:gridCol w:w="5236"/>
        <w:gridCol w:w="2118"/>
      </w:tblGrid>
      <w:tr w:rsidR="004D5791" w:rsidRPr="00676F8B" w14:paraId="5BD8E943" w14:textId="77777777" w:rsidTr="004D5791">
        <w:tc>
          <w:tcPr>
            <w:tcW w:w="1030" w:type="dxa"/>
          </w:tcPr>
          <w:p w14:paraId="29371388" w14:textId="5F58FB19" w:rsidR="004D5791" w:rsidRDefault="004D5791" w:rsidP="004D5791">
            <w:r w:rsidRPr="00D663FC">
              <w:rPr>
                <w:b/>
                <w:bCs/>
              </w:rPr>
              <w:t xml:space="preserve">GEDSI </w:t>
            </w:r>
            <w:r>
              <w:rPr>
                <w:b/>
                <w:bCs/>
              </w:rPr>
              <w:t>s</w:t>
            </w:r>
            <w:r w:rsidRPr="00D663FC">
              <w:rPr>
                <w:b/>
                <w:bCs/>
              </w:rPr>
              <w:t>core</w:t>
            </w:r>
          </w:p>
        </w:tc>
        <w:tc>
          <w:tcPr>
            <w:tcW w:w="1109" w:type="dxa"/>
          </w:tcPr>
          <w:p w14:paraId="40F502A0" w14:textId="73A5C778" w:rsidR="004D5791" w:rsidRDefault="004D5791" w:rsidP="004D5791">
            <w:r w:rsidRPr="00D663FC">
              <w:rPr>
                <w:b/>
                <w:bCs/>
              </w:rPr>
              <w:t>Strength of evidence</w:t>
            </w:r>
          </w:p>
        </w:tc>
        <w:tc>
          <w:tcPr>
            <w:tcW w:w="5236" w:type="dxa"/>
          </w:tcPr>
          <w:p w14:paraId="12729323" w14:textId="39E23B2F" w:rsidR="004D5791" w:rsidRPr="004D5791" w:rsidRDefault="004D5791" w:rsidP="004D5791">
            <w:pPr>
              <w:jc w:val="both"/>
              <w:rPr>
                <w:b/>
                <w:bCs/>
                <w:sz w:val="20"/>
                <w:szCs w:val="20"/>
              </w:rPr>
            </w:pPr>
            <w:r w:rsidRPr="00D663FC">
              <w:rPr>
                <w:b/>
                <w:bCs/>
              </w:rPr>
              <w:t>Program</w:t>
            </w:r>
          </w:p>
        </w:tc>
        <w:tc>
          <w:tcPr>
            <w:tcW w:w="2118" w:type="dxa"/>
          </w:tcPr>
          <w:p w14:paraId="5083657A" w14:textId="370545D4" w:rsidR="004D5791" w:rsidRDefault="004D5791" w:rsidP="004D5791">
            <w:r w:rsidRPr="00D663FC">
              <w:rPr>
                <w:b/>
                <w:bCs/>
              </w:rPr>
              <w:t>Information source</w:t>
            </w:r>
          </w:p>
        </w:tc>
      </w:tr>
      <w:tr w:rsidR="006013C3" w:rsidRPr="00676F8B" w14:paraId="51D0CEC3" w14:textId="77777777" w:rsidTr="00783EB0">
        <w:tc>
          <w:tcPr>
            <w:tcW w:w="1030" w:type="dxa"/>
          </w:tcPr>
          <w:p w14:paraId="103BA3F3" w14:textId="2E44A1D7" w:rsidR="006013C3" w:rsidRPr="00676F8B" w:rsidRDefault="004D5791" w:rsidP="004645F5">
            <w:r>
              <w:t>-</w:t>
            </w:r>
          </w:p>
        </w:tc>
        <w:tc>
          <w:tcPr>
            <w:tcW w:w="1109" w:type="dxa"/>
          </w:tcPr>
          <w:p w14:paraId="5B0D65E9" w14:textId="0A7F7932" w:rsidR="006013C3" w:rsidRPr="00676F8B" w:rsidRDefault="004D5791" w:rsidP="004645F5">
            <w:r>
              <w:t>-</w:t>
            </w:r>
          </w:p>
        </w:tc>
        <w:tc>
          <w:tcPr>
            <w:tcW w:w="5236" w:type="dxa"/>
          </w:tcPr>
          <w:p w14:paraId="2C0B842C" w14:textId="6642A9B7" w:rsidR="006013C3" w:rsidRPr="00783EB0" w:rsidRDefault="006013C3" w:rsidP="004645F5">
            <w:pPr>
              <w:jc w:val="both"/>
              <w:rPr>
                <w:sz w:val="20"/>
                <w:szCs w:val="20"/>
              </w:rPr>
            </w:pPr>
            <w:r w:rsidRPr="00783EB0">
              <w:rPr>
                <w:b/>
                <w:bCs/>
                <w:sz w:val="20"/>
                <w:szCs w:val="20"/>
              </w:rPr>
              <w:t>Solomon Islands Water Authority</w:t>
            </w:r>
            <w:r w:rsidRPr="00783EB0">
              <w:rPr>
                <w:sz w:val="20"/>
                <w:szCs w:val="20"/>
              </w:rPr>
              <w:t xml:space="preserve"> </w:t>
            </w:r>
            <w:r w:rsidR="004A210E" w:rsidRPr="00783EB0">
              <w:rPr>
                <w:sz w:val="20"/>
                <w:szCs w:val="20"/>
              </w:rPr>
              <w:t>AUD</w:t>
            </w:r>
            <w:r w:rsidRPr="00783EB0">
              <w:rPr>
                <w:sz w:val="20"/>
                <w:szCs w:val="20"/>
              </w:rPr>
              <w:t>5</w:t>
            </w:r>
            <w:r w:rsidR="004A210E" w:rsidRPr="00783EB0">
              <w:rPr>
                <w:sz w:val="20"/>
                <w:szCs w:val="20"/>
              </w:rPr>
              <w:t> </w:t>
            </w:r>
            <w:r w:rsidRPr="00783EB0">
              <w:rPr>
                <w:sz w:val="20"/>
                <w:szCs w:val="20"/>
              </w:rPr>
              <w:t>m</w:t>
            </w:r>
            <w:r w:rsidR="004A210E" w:rsidRPr="00783EB0">
              <w:rPr>
                <w:sz w:val="20"/>
                <w:szCs w:val="20"/>
              </w:rPr>
              <w:t>illion</w:t>
            </w:r>
            <w:r w:rsidRPr="00783EB0">
              <w:rPr>
                <w:sz w:val="20"/>
                <w:szCs w:val="20"/>
              </w:rPr>
              <w:t xml:space="preserve"> VERW Sectoral budget support</w:t>
            </w:r>
          </w:p>
          <w:p w14:paraId="50DA4E5F" w14:textId="77777777" w:rsidR="006013C3" w:rsidRPr="00676F8B" w:rsidRDefault="006013C3" w:rsidP="004645F5">
            <w:pPr>
              <w:jc w:val="both"/>
              <w:rPr>
                <w:sz w:val="20"/>
                <w:szCs w:val="20"/>
              </w:rPr>
            </w:pPr>
            <w:r w:rsidRPr="00676F8B">
              <w:rPr>
                <w:sz w:val="20"/>
                <w:szCs w:val="20"/>
              </w:rPr>
              <w:t>Not reviewed</w:t>
            </w:r>
          </w:p>
        </w:tc>
        <w:tc>
          <w:tcPr>
            <w:tcW w:w="2118" w:type="dxa"/>
          </w:tcPr>
          <w:p w14:paraId="61FD69CD" w14:textId="401BF890" w:rsidR="006013C3" w:rsidRPr="00676F8B" w:rsidRDefault="004D5791" w:rsidP="004645F5">
            <w:r>
              <w:t>-</w:t>
            </w:r>
          </w:p>
        </w:tc>
      </w:tr>
      <w:tr w:rsidR="006013C3" w:rsidRPr="00676F8B" w14:paraId="3714DF67" w14:textId="77777777" w:rsidTr="00783EB0">
        <w:tc>
          <w:tcPr>
            <w:tcW w:w="1030" w:type="dxa"/>
          </w:tcPr>
          <w:p w14:paraId="52990141" w14:textId="39D85C4D" w:rsidR="006013C3" w:rsidRPr="00676F8B" w:rsidRDefault="004D5791" w:rsidP="004645F5">
            <w:r>
              <w:t>-</w:t>
            </w:r>
          </w:p>
        </w:tc>
        <w:tc>
          <w:tcPr>
            <w:tcW w:w="1109" w:type="dxa"/>
          </w:tcPr>
          <w:p w14:paraId="52D20277" w14:textId="264ECB79" w:rsidR="006013C3" w:rsidRPr="00676F8B" w:rsidRDefault="004D5791" w:rsidP="004645F5">
            <w:r>
              <w:t>-</w:t>
            </w:r>
          </w:p>
        </w:tc>
        <w:tc>
          <w:tcPr>
            <w:tcW w:w="5236" w:type="dxa"/>
          </w:tcPr>
          <w:p w14:paraId="5DB55FA1" w14:textId="77777777" w:rsidR="006013C3" w:rsidRPr="00783EB0" w:rsidRDefault="006013C3" w:rsidP="004645F5">
            <w:pPr>
              <w:jc w:val="both"/>
              <w:rPr>
                <w:sz w:val="20"/>
                <w:szCs w:val="20"/>
              </w:rPr>
            </w:pPr>
            <w:r w:rsidRPr="00783EB0">
              <w:rPr>
                <w:b/>
                <w:bCs/>
                <w:sz w:val="20"/>
                <w:szCs w:val="20"/>
              </w:rPr>
              <w:t xml:space="preserve">MoE School Grants </w:t>
            </w:r>
            <w:r w:rsidRPr="00783EB0">
              <w:rPr>
                <w:sz w:val="20"/>
                <w:szCs w:val="20"/>
              </w:rPr>
              <w:t>$4m VERW Sectoral budget support</w:t>
            </w:r>
          </w:p>
          <w:p w14:paraId="12227982" w14:textId="77777777" w:rsidR="006013C3" w:rsidRPr="00676F8B" w:rsidRDefault="006013C3" w:rsidP="004645F5">
            <w:pPr>
              <w:jc w:val="both"/>
              <w:rPr>
                <w:sz w:val="20"/>
                <w:szCs w:val="20"/>
              </w:rPr>
            </w:pPr>
            <w:r w:rsidRPr="00676F8B">
              <w:rPr>
                <w:sz w:val="20"/>
                <w:szCs w:val="20"/>
              </w:rPr>
              <w:t>Not reviewed</w:t>
            </w:r>
          </w:p>
        </w:tc>
        <w:tc>
          <w:tcPr>
            <w:tcW w:w="2118" w:type="dxa"/>
          </w:tcPr>
          <w:p w14:paraId="4F9C37C8" w14:textId="00558263" w:rsidR="006013C3" w:rsidRPr="00676F8B" w:rsidRDefault="004D5791" w:rsidP="004645F5">
            <w:r>
              <w:t>-</w:t>
            </w:r>
          </w:p>
        </w:tc>
      </w:tr>
    </w:tbl>
    <w:p w14:paraId="06DA7EEF" w14:textId="77777777" w:rsidR="004D5791" w:rsidRPr="00783EB0" w:rsidRDefault="004D5791"/>
    <w:p w14:paraId="325E3E39" w14:textId="0511619D" w:rsidR="004D5791" w:rsidRPr="00783EB0" w:rsidRDefault="004D5791">
      <w:pPr>
        <w:rPr>
          <w:b/>
          <w:bCs/>
        </w:rPr>
      </w:pPr>
      <w:r w:rsidRPr="00783EB0">
        <w:rPr>
          <w:b/>
          <w:bCs/>
        </w:rPr>
        <w:t>Tonga</w:t>
      </w:r>
    </w:p>
    <w:tbl>
      <w:tblPr>
        <w:tblStyle w:val="TableGrid"/>
        <w:tblW w:w="9493" w:type="dxa"/>
        <w:tblLook w:val="0620" w:firstRow="1" w:lastRow="0" w:firstColumn="0" w:lastColumn="0" w:noHBand="1" w:noVBand="1"/>
      </w:tblPr>
      <w:tblGrid>
        <w:gridCol w:w="1030"/>
        <w:gridCol w:w="1109"/>
        <w:gridCol w:w="5236"/>
        <w:gridCol w:w="2118"/>
      </w:tblGrid>
      <w:tr w:rsidR="004D5791" w:rsidRPr="00676F8B" w14:paraId="73AAD330" w14:textId="77777777" w:rsidTr="00475ACA">
        <w:trPr>
          <w:tblHeader/>
        </w:trPr>
        <w:tc>
          <w:tcPr>
            <w:tcW w:w="1030" w:type="dxa"/>
          </w:tcPr>
          <w:p w14:paraId="23E04365" w14:textId="08FAB996" w:rsidR="004D5791" w:rsidRPr="00676F8B" w:rsidRDefault="004D5791" w:rsidP="004D5791">
            <w:pPr>
              <w:rPr>
                <w:sz w:val="20"/>
                <w:szCs w:val="20"/>
              </w:rPr>
            </w:pPr>
            <w:r w:rsidRPr="00D663FC">
              <w:rPr>
                <w:b/>
                <w:bCs/>
              </w:rPr>
              <w:t xml:space="preserve">GEDSI </w:t>
            </w:r>
            <w:r>
              <w:rPr>
                <w:b/>
                <w:bCs/>
              </w:rPr>
              <w:t>s</w:t>
            </w:r>
            <w:r w:rsidRPr="00D663FC">
              <w:rPr>
                <w:b/>
                <w:bCs/>
              </w:rPr>
              <w:t>core</w:t>
            </w:r>
          </w:p>
        </w:tc>
        <w:tc>
          <w:tcPr>
            <w:tcW w:w="1109" w:type="dxa"/>
          </w:tcPr>
          <w:p w14:paraId="6D863841" w14:textId="15AE6A50" w:rsidR="004D5791" w:rsidRPr="00676F8B" w:rsidRDefault="004D5791" w:rsidP="004D5791">
            <w:pPr>
              <w:rPr>
                <w:sz w:val="20"/>
                <w:szCs w:val="20"/>
              </w:rPr>
            </w:pPr>
            <w:r w:rsidRPr="00D663FC">
              <w:rPr>
                <w:b/>
                <w:bCs/>
              </w:rPr>
              <w:t>Strength of evidence</w:t>
            </w:r>
          </w:p>
        </w:tc>
        <w:tc>
          <w:tcPr>
            <w:tcW w:w="5236" w:type="dxa"/>
          </w:tcPr>
          <w:p w14:paraId="51290927" w14:textId="5F314917" w:rsidR="004D5791" w:rsidRPr="004D5791" w:rsidRDefault="004D5791" w:rsidP="004D5791">
            <w:pPr>
              <w:jc w:val="both"/>
              <w:rPr>
                <w:b/>
                <w:bCs/>
                <w:sz w:val="20"/>
                <w:szCs w:val="20"/>
              </w:rPr>
            </w:pPr>
            <w:r w:rsidRPr="00D663FC">
              <w:rPr>
                <w:b/>
                <w:bCs/>
              </w:rPr>
              <w:t>Program</w:t>
            </w:r>
          </w:p>
        </w:tc>
        <w:tc>
          <w:tcPr>
            <w:tcW w:w="2118" w:type="dxa"/>
          </w:tcPr>
          <w:p w14:paraId="2E50FA9B" w14:textId="00CDE2E2" w:rsidR="004D5791" w:rsidRPr="00676F8B" w:rsidRDefault="004D5791" w:rsidP="004D5791">
            <w:pPr>
              <w:rPr>
                <w:i/>
                <w:iCs/>
                <w:sz w:val="20"/>
                <w:szCs w:val="20"/>
              </w:rPr>
            </w:pPr>
            <w:r w:rsidRPr="00D663FC">
              <w:rPr>
                <w:b/>
                <w:bCs/>
              </w:rPr>
              <w:t>Information source</w:t>
            </w:r>
          </w:p>
        </w:tc>
      </w:tr>
      <w:tr w:rsidR="006013C3" w:rsidRPr="00676F8B" w14:paraId="081293DB" w14:textId="77777777" w:rsidTr="00783EB0">
        <w:tc>
          <w:tcPr>
            <w:tcW w:w="1030" w:type="dxa"/>
          </w:tcPr>
          <w:p w14:paraId="120C578B" w14:textId="77777777" w:rsidR="006013C3" w:rsidRPr="00676F8B" w:rsidRDefault="006013C3" w:rsidP="004645F5">
            <w:pPr>
              <w:rPr>
                <w:sz w:val="20"/>
                <w:szCs w:val="20"/>
              </w:rPr>
            </w:pPr>
            <w:r w:rsidRPr="00676F8B">
              <w:rPr>
                <w:sz w:val="20"/>
                <w:szCs w:val="20"/>
              </w:rPr>
              <w:t>High</w:t>
            </w:r>
          </w:p>
        </w:tc>
        <w:tc>
          <w:tcPr>
            <w:tcW w:w="1109" w:type="dxa"/>
          </w:tcPr>
          <w:p w14:paraId="7E873D91" w14:textId="77777777" w:rsidR="006013C3" w:rsidRPr="00676F8B" w:rsidRDefault="006013C3" w:rsidP="004645F5">
            <w:pPr>
              <w:rPr>
                <w:sz w:val="20"/>
                <w:szCs w:val="20"/>
              </w:rPr>
            </w:pPr>
            <w:r w:rsidRPr="00676F8B">
              <w:rPr>
                <w:sz w:val="20"/>
                <w:szCs w:val="20"/>
              </w:rPr>
              <w:t>Moderate</w:t>
            </w:r>
          </w:p>
        </w:tc>
        <w:tc>
          <w:tcPr>
            <w:tcW w:w="5236" w:type="dxa"/>
          </w:tcPr>
          <w:p w14:paraId="2551EE38" w14:textId="2675B211" w:rsidR="006013C3" w:rsidRPr="004D5791" w:rsidRDefault="006013C3" w:rsidP="004645F5">
            <w:pPr>
              <w:jc w:val="both"/>
              <w:rPr>
                <w:sz w:val="20"/>
                <w:szCs w:val="20"/>
              </w:rPr>
            </w:pPr>
            <w:r w:rsidRPr="004D5791">
              <w:rPr>
                <w:b/>
                <w:bCs/>
                <w:sz w:val="20"/>
                <w:szCs w:val="20"/>
              </w:rPr>
              <w:t>Business Recovery Assistance Program</w:t>
            </w:r>
            <w:r w:rsidRPr="004D5791">
              <w:rPr>
                <w:sz w:val="20"/>
                <w:szCs w:val="20"/>
              </w:rPr>
              <w:t xml:space="preserve"> </w:t>
            </w:r>
            <w:r w:rsidR="006B13C2" w:rsidRPr="00783EB0">
              <w:rPr>
                <w:sz w:val="20"/>
                <w:szCs w:val="20"/>
              </w:rPr>
              <w:t>AUD</w:t>
            </w:r>
            <w:r w:rsidRPr="00783EB0">
              <w:rPr>
                <w:sz w:val="20"/>
                <w:szCs w:val="20"/>
              </w:rPr>
              <w:t>5</w:t>
            </w:r>
            <w:r w:rsidR="006B13C2" w:rsidRPr="00783EB0">
              <w:rPr>
                <w:sz w:val="20"/>
                <w:szCs w:val="20"/>
              </w:rPr>
              <w:t> </w:t>
            </w:r>
            <w:r w:rsidRPr="00783EB0">
              <w:rPr>
                <w:sz w:val="20"/>
                <w:szCs w:val="20"/>
              </w:rPr>
              <w:t>m</w:t>
            </w:r>
            <w:r w:rsidR="006B13C2" w:rsidRPr="00783EB0">
              <w:rPr>
                <w:sz w:val="20"/>
                <w:szCs w:val="20"/>
              </w:rPr>
              <w:t>illion</w:t>
            </w:r>
            <w:r w:rsidRPr="00783EB0">
              <w:rPr>
                <w:sz w:val="20"/>
                <w:szCs w:val="20"/>
              </w:rPr>
              <w:t xml:space="preserve"> VERW Sectoral budget support</w:t>
            </w:r>
          </w:p>
          <w:p w14:paraId="532CAEA3" w14:textId="77777777" w:rsidR="006013C3" w:rsidRPr="00676F8B" w:rsidRDefault="006013C3" w:rsidP="004645F5">
            <w:pPr>
              <w:jc w:val="both"/>
              <w:rPr>
                <w:sz w:val="20"/>
                <w:szCs w:val="20"/>
              </w:rPr>
            </w:pPr>
            <w:r w:rsidRPr="00676F8B">
              <w:rPr>
                <w:sz w:val="20"/>
                <w:szCs w:val="20"/>
              </w:rPr>
              <w:t xml:space="preserve">Cash support to registered businesses with a demonstrated revenue loss; wage subsidies to reduce unemployment risks among small businesses, grants for vulnerable individuals reliant on informal business sector income. </w:t>
            </w:r>
          </w:p>
          <w:p w14:paraId="74348A50" w14:textId="77777777" w:rsidR="006013C3" w:rsidRPr="00676F8B" w:rsidRDefault="006013C3" w:rsidP="004645F5">
            <w:pPr>
              <w:jc w:val="both"/>
              <w:rPr>
                <w:sz w:val="20"/>
                <w:szCs w:val="20"/>
              </w:rPr>
            </w:pPr>
            <w:r w:rsidRPr="00676F8B">
              <w:rPr>
                <w:sz w:val="20"/>
                <w:szCs w:val="20"/>
              </w:rPr>
              <w:t>Results:</w:t>
            </w:r>
          </w:p>
          <w:p w14:paraId="1EAB1CDF" w14:textId="18A2D46B" w:rsidR="006013C3" w:rsidRPr="00676F8B" w:rsidRDefault="006013C3" w:rsidP="002F2413">
            <w:pPr>
              <w:pStyle w:val="ListParagraph"/>
              <w:numPr>
                <w:ilvl w:val="0"/>
                <w:numId w:val="39"/>
              </w:numPr>
              <w:jc w:val="both"/>
              <w:rPr>
                <w:sz w:val="20"/>
                <w:szCs w:val="20"/>
              </w:rPr>
            </w:pPr>
            <w:r w:rsidRPr="00676F8B">
              <w:rPr>
                <w:sz w:val="20"/>
                <w:szCs w:val="20"/>
              </w:rPr>
              <w:t>Business grants: 32</w:t>
            </w:r>
            <w:r w:rsidR="006D1904">
              <w:rPr>
                <w:sz w:val="20"/>
                <w:szCs w:val="20"/>
              </w:rPr>
              <w:t>%</w:t>
            </w:r>
            <w:r w:rsidRPr="00676F8B">
              <w:rPr>
                <w:sz w:val="20"/>
                <w:szCs w:val="20"/>
              </w:rPr>
              <w:t xml:space="preserve"> of 295 businesses receiving business grants were owned by women – 80</w:t>
            </w:r>
            <w:r w:rsidR="006D1904">
              <w:rPr>
                <w:sz w:val="20"/>
                <w:szCs w:val="20"/>
              </w:rPr>
              <w:t>%</w:t>
            </w:r>
            <w:r w:rsidRPr="00676F8B">
              <w:rPr>
                <w:sz w:val="20"/>
                <w:szCs w:val="20"/>
              </w:rPr>
              <w:t xml:space="preserve"> of these in Services, </w:t>
            </w:r>
            <w:r w:rsidR="002334F2" w:rsidRPr="00676F8B">
              <w:rPr>
                <w:sz w:val="20"/>
                <w:szCs w:val="20"/>
              </w:rPr>
              <w:t>tourism,</w:t>
            </w:r>
            <w:r w:rsidRPr="00676F8B">
              <w:rPr>
                <w:sz w:val="20"/>
                <w:szCs w:val="20"/>
              </w:rPr>
              <w:t xml:space="preserve"> and hospitality.</w:t>
            </w:r>
          </w:p>
          <w:p w14:paraId="257F4997" w14:textId="74C37CCC" w:rsidR="006013C3" w:rsidRPr="00676F8B" w:rsidRDefault="006013C3" w:rsidP="002F2413">
            <w:pPr>
              <w:pStyle w:val="ListParagraph"/>
              <w:numPr>
                <w:ilvl w:val="0"/>
                <w:numId w:val="39"/>
              </w:numPr>
              <w:jc w:val="both"/>
              <w:rPr>
                <w:sz w:val="20"/>
                <w:szCs w:val="20"/>
              </w:rPr>
            </w:pPr>
            <w:r w:rsidRPr="00676F8B">
              <w:rPr>
                <w:sz w:val="20"/>
                <w:szCs w:val="20"/>
              </w:rPr>
              <w:t>Wage subsidy:  58</w:t>
            </w:r>
            <w:r w:rsidR="006D1904">
              <w:rPr>
                <w:sz w:val="20"/>
                <w:szCs w:val="20"/>
              </w:rPr>
              <w:t>%</w:t>
            </w:r>
            <w:r w:rsidRPr="00676F8B">
              <w:rPr>
                <w:sz w:val="20"/>
                <w:szCs w:val="20"/>
              </w:rPr>
              <w:t xml:space="preserve"> of those laid off were women according to March 2020 survey. 44</w:t>
            </w:r>
            <w:r w:rsidR="006D1904">
              <w:rPr>
                <w:sz w:val="20"/>
                <w:szCs w:val="20"/>
              </w:rPr>
              <w:t>%</w:t>
            </w:r>
            <w:r w:rsidRPr="00676F8B">
              <w:rPr>
                <w:sz w:val="20"/>
                <w:szCs w:val="20"/>
              </w:rPr>
              <w:t xml:space="preserve"> of 1,138 employees for whom applications were submitted were women. Only 35</w:t>
            </w:r>
            <w:r w:rsidR="006D1904">
              <w:rPr>
                <w:sz w:val="20"/>
                <w:szCs w:val="20"/>
              </w:rPr>
              <w:t>%</w:t>
            </w:r>
            <w:r w:rsidR="002334F2" w:rsidRPr="00676F8B">
              <w:rPr>
                <w:sz w:val="20"/>
                <w:szCs w:val="20"/>
              </w:rPr>
              <w:t xml:space="preserve"> (</w:t>
            </w:r>
            <w:r w:rsidRPr="00676F8B">
              <w:rPr>
                <w:sz w:val="20"/>
                <w:szCs w:val="20"/>
              </w:rPr>
              <w:t>402) of all applicants were deemed eligible, 45</w:t>
            </w:r>
            <w:r w:rsidR="006D1904">
              <w:rPr>
                <w:sz w:val="20"/>
                <w:szCs w:val="20"/>
              </w:rPr>
              <w:t>%</w:t>
            </w:r>
            <w:r w:rsidRPr="00676F8B">
              <w:rPr>
                <w:sz w:val="20"/>
                <w:szCs w:val="20"/>
              </w:rPr>
              <w:t xml:space="preserve"> of whom were women. Most women were from services, and tourism and hospitality sectors.</w:t>
            </w:r>
          </w:p>
          <w:p w14:paraId="1F36F0A3" w14:textId="746E7278" w:rsidR="006013C3" w:rsidRPr="00676F8B" w:rsidRDefault="006013C3" w:rsidP="002F2413">
            <w:pPr>
              <w:pStyle w:val="ListParagraph"/>
              <w:numPr>
                <w:ilvl w:val="0"/>
                <w:numId w:val="39"/>
              </w:numPr>
              <w:jc w:val="both"/>
              <w:rPr>
                <w:sz w:val="20"/>
                <w:szCs w:val="20"/>
              </w:rPr>
            </w:pPr>
            <w:r w:rsidRPr="00676F8B">
              <w:rPr>
                <w:sz w:val="20"/>
                <w:szCs w:val="20"/>
              </w:rPr>
              <w:t>Informal business support: 6,763 applications received – 71</w:t>
            </w:r>
            <w:r w:rsidR="006D1904">
              <w:rPr>
                <w:sz w:val="20"/>
                <w:szCs w:val="20"/>
              </w:rPr>
              <w:t>%</w:t>
            </w:r>
            <w:r w:rsidRPr="00676F8B">
              <w:rPr>
                <w:sz w:val="20"/>
                <w:szCs w:val="20"/>
              </w:rPr>
              <w:t xml:space="preserve"> were from women. 94</w:t>
            </w:r>
            <w:r w:rsidR="006D1904">
              <w:rPr>
                <w:sz w:val="20"/>
                <w:szCs w:val="20"/>
              </w:rPr>
              <w:t>%</w:t>
            </w:r>
            <w:r w:rsidRPr="00676F8B">
              <w:rPr>
                <w:sz w:val="20"/>
                <w:szCs w:val="20"/>
              </w:rPr>
              <w:t xml:space="preserve"> of applications were approved and received grants. 71</w:t>
            </w:r>
            <w:r w:rsidR="006D1904">
              <w:rPr>
                <w:sz w:val="20"/>
                <w:szCs w:val="20"/>
              </w:rPr>
              <w:t>%</w:t>
            </w:r>
            <w:r w:rsidRPr="00676F8B">
              <w:rPr>
                <w:sz w:val="20"/>
                <w:szCs w:val="20"/>
              </w:rPr>
              <w:t xml:space="preserve"> of the eligible businesses receiving grants were from women – the majority were in the handicraft sector.</w:t>
            </w:r>
          </w:p>
          <w:p w14:paraId="19BA5B55" w14:textId="111A3A3D" w:rsidR="006013C3" w:rsidRPr="00676F8B" w:rsidRDefault="006013C3" w:rsidP="004645F5">
            <w:pPr>
              <w:jc w:val="both"/>
              <w:rPr>
                <w:sz w:val="20"/>
                <w:szCs w:val="20"/>
              </w:rPr>
            </w:pPr>
            <w:r w:rsidRPr="00676F8B">
              <w:rPr>
                <w:sz w:val="20"/>
                <w:szCs w:val="20"/>
              </w:rPr>
              <w:t>There is evidence of some analysis of gender impacts being carried out in design of program. Gender is taken into account in application and eligibility, and Ministry of Trade and Economic Development Completion Report provides sex</w:t>
            </w:r>
            <w:r w:rsidR="00676F8B" w:rsidRPr="00676F8B">
              <w:rPr>
                <w:sz w:val="20"/>
                <w:szCs w:val="20"/>
              </w:rPr>
              <w:t>-</w:t>
            </w:r>
            <w:r w:rsidRPr="00676F8B">
              <w:rPr>
                <w:sz w:val="20"/>
                <w:szCs w:val="20"/>
              </w:rPr>
              <w:t xml:space="preserve">disaggregated data. </w:t>
            </w:r>
          </w:p>
          <w:p w14:paraId="1D4E959C" w14:textId="77777777" w:rsidR="006013C3" w:rsidRPr="00676F8B" w:rsidRDefault="006013C3" w:rsidP="004645F5">
            <w:pPr>
              <w:jc w:val="both"/>
              <w:rPr>
                <w:sz w:val="20"/>
                <w:szCs w:val="20"/>
              </w:rPr>
            </w:pPr>
          </w:p>
        </w:tc>
        <w:tc>
          <w:tcPr>
            <w:tcW w:w="2118" w:type="dxa"/>
          </w:tcPr>
          <w:p w14:paraId="6ACE5152" w14:textId="77777777" w:rsidR="006013C3" w:rsidRPr="00676F8B" w:rsidRDefault="006013C3" w:rsidP="004645F5">
            <w:pPr>
              <w:rPr>
                <w:i/>
                <w:iCs/>
                <w:sz w:val="20"/>
                <w:szCs w:val="20"/>
              </w:rPr>
            </w:pPr>
            <w:r w:rsidRPr="00676F8B">
              <w:rPr>
                <w:i/>
                <w:iCs/>
                <w:sz w:val="20"/>
                <w:szCs w:val="20"/>
              </w:rPr>
              <w:t>MTED completion report</w:t>
            </w:r>
          </w:p>
        </w:tc>
      </w:tr>
      <w:tr w:rsidR="006013C3" w:rsidRPr="00676F8B" w14:paraId="6CAF95D1" w14:textId="77777777" w:rsidTr="00783EB0">
        <w:tc>
          <w:tcPr>
            <w:tcW w:w="1030" w:type="dxa"/>
          </w:tcPr>
          <w:p w14:paraId="4BBEDCC0" w14:textId="15724AE0" w:rsidR="006013C3" w:rsidRPr="00676F8B" w:rsidRDefault="004D5791" w:rsidP="004645F5">
            <w:r>
              <w:t>-</w:t>
            </w:r>
          </w:p>
        </w:tc>
        <w:tc>
          <w:tcPr>
            <w:tcW w:w="1109" w:type="dxa"/>
          </w:tcPr>
          <w:p w14:paraId="74278152" w14:textId="42E93D9F" w:rsidR="006013C3" w:rsidRPr="00676F8B" w:rsidRDefault="004D5791" w:rsidP="004645F5">
            <w:r>
              <w:t>-</w:t>
            </w:r>
          </w:p>
        </w:tc>
        <w:tc>
          <w:tcPr>
            <w:tcW w:w="5236" w:type="dxa"/>
          </w:tcPr>
          <w:p w14:paraId="2A99233F" w14:textId="3638E045" w:rsidR="006013C3" w:rsidRPr="00676F8B" w:rsidRDefault="006013C3" w:rsidP="004645F5">
            <w:pPr>
              <w:jc w:val="both"/>
              <w:rPr>
                <w:b/>
                <w:bCs/>
                <w:sz w:val="20"/>
                <w:szCs w:val="20"/>
              </w:rPr>
            </w:pPr>
            <w:r w:rsidRPr="00676F8B">
              <w:rPr>
                <w:b/>
                <w:bCs/>
                <w:sz w:val="20"/>
                <w:szCs w:val="20"/>
              </w:rPr>
              <w:t xml:space="preserve">General budget support </w:t>
            </w:r>
            <w:r w:rsidR="006B13C2">
              <w:rPr>
                <w:b/>
                <w:bCs/>
                <w:sz w:val="20"/>
                <w:szCs w:val="20"/>
              </w:rPr>
              <w:t>AUD</w:t>
            </w:r>
            <w:r w:rsidRPr="00676F8B">
              <w:rPr>
                <w:b/>
                <w:bCs/>
                <w:sz w:val="20"/>
                <w:szCs w:val="20"/>
              </w:rPr>
              <w:t>5 million FCW</w:t>
            </w:r>
          </w:p>
          <w:p w14:paraId="4FE9F67C" w14:textId="61057C71" w:rsidR="006013C3" w:rsidRPr="00676F8B" w:rsidRDefault="006013C3" w:rsidP="004645F5">
            <w:pPr>
              <w:rPr>
                <w:sz w:val="20"/>
                <w:szCs w:val="20"/>
              </w:rPr>
            </w:pPr>
            <w:r w:rsidRPr="00676F8B">
              <w:rPr>
                <w:sz w:val="20"/>
                <w:szCs w:val="20"/>
              </w:rPr>
              <w:t xml:space="preserve">Policy reforms in areas of debt management, </w:t>
            </w:r>
            <w:r w:rsidR="00E322F7" w:rsidRPr="00676F8B">
              <w:rPr>
                <w:sz w:val="20"/>
                <w:szCs w:val="20"/>
              </w:rPr>
              <w:t>labour</w:t>
            </w:r>
            <w:r w:rsidRPr="00676F8B">
              <w:rPr>
                <w:sz w:val="20"/>
                <w:szCs w:val="20"/>
              </w:rPr>
              <w:t xml:space="preserve"> mobility (aiming to close gender gap in overseas employment opportunities), and public service sexual harassment linked to funding.</w:t>
            </w:r>
          </w:p>
          <w:p w14:paraId="5DA1E1A4" w14:textId="77777777" w:rsidR="006013C3" w:rsidRPr="00676F8B" w:rsidRDefault="006013C3" w:rsidP="004645F5">
            <w:pPr>
              <w:rPr>
                <w:sz w:val="20"/>
                <w:szCs w:val="20"/>
              </w:rPr>
            </w:pPr>
            <w:r w:rsidRPr="00676F8B">
              <w:rPr>
                <w:sz w:val="20"/>
                <w:szCs w:val="20"/>
              </w:rPr>
              <w:t>Not reviewed</w:t>
            </w:r>
          </w:p>
        </w:tc>
        <w:tc>
          <w:tcPr>
            <w:tcW w:w="2118" w:type="dxa"/>
          </w:tcPr>
          <w:p w14:paraId="265A2E51" w14:textId="7DE3DC68" w:rsidR="006013C3" w:rsidRPr="00676F8B" w:rsidRDefault="004D5791" w:rsidP="004645F5">
            <w:r>
              <w:t>-</w:t>
            </w:r>
          </w:p>
        </w:tc>
      </w:tr>
    </w:tbl>
    <w:p w14:paraId="28D3407B" w14:textId="77777777" w:rsidR="004D5791" w:rsidRPr="00783EB0" w:rsidRDefault="004D5791"/>
    <w:p w14:paraId="6A2B9533" w14:textId="1B83C2C2" w:rsidR="004D5791" w:rsidRPr="00783EB0" w:rsidRDefault="004D5791">
      <w:pPr>
        <w:rPr>
          <w:b/>
          <w:bCs/>
        </w:rPr>
      </w:pPr>
      <w:r w:rsidRPr="00783EB0">
        <w:rPr>
          <w:b/>
          <w:bCs/>
        </w:rPr>
        <w:t>Vanuatu</w:t>
      </w:r>
    </w:p>
    <w:tbl>
      <w:tblPr>
        <w:tblStyle w:val="TableGrid"/>
        <w:tblW w:w="9493" w:type="dxa"/>
        <w:tblLook w:val="0620" w:firstRow="1" w:lastRow="0" w:firstColumn="0" w:lastColumn="0" w:noHBand="1" w:noVBand="1"/>
      </w:tblPr>
      <w:tblGrid>
        <w:gridCol w:w="1030"/>
        <w:gridCol w:w="1109"/>
        <w:gridCol w:w="5236"/>
        <w:gridCol w:w="2118"/>
      </w:tblGrid>
      <w:tr w:rsidR="004D5791" w:rsidRPr="00676F8B" w14:paraId="454BF512" w14:textId="77777777" w:rsidTr="00475ACA">
        <w:trPr>
          <w:tblHeader/>
        </w:trPr>
        <w:tc>
          <w:tcPr>
            <w:tcW w:w="1030" w:type="dxa"/>
          </w:tcPr>
          <w:p w14:paraId="240FBB31" w14:textId="4DF16FC5" w:rsidR="004D5791" w:rsidRPr="00676F8B" w:rsidRDefault="004D5791" w:rsidP="004D5791">
            <w:pPr>
              <w:rPr>
                <w:sz w:val="20"/>
                <w:szCs w:val="20"/>
              </w:rPr>
            </w:pPr>
            <w:r w:rsidRPr="00D663FC">
              <w:rPr>
                <w:b/>
                <w:bCs/>
              </w:rPr>
              <w:t xml:space="preserve">GEDSI </w:t>
            </w:r>
            <w:r>
              <w:rPr>
                <w:b/>
                <w:bCs/>
              </w:rPr>
              <w:t>s</w:t>
            </w:r>
            <w:r w:rsidRPr="00D663FC">
              <w:rPr>
                <w:b/>
                <w:bCs/>
              </w:rPr>
              <w:t>core</w:t>
            </w:r>
          </w:p>
        </w:tc>
        <w:tc>
          <w:tcPr>
            <w:tcW w:w="1109" w:type="dxa"/>
          </w:tcPr>
          <w:p w14:paraId="0A8D1D0C" w14:textId="4259BFBE" w:rsidR="004D5791" w:rsidRPr="00676F8B" w:rsidRDefault="004D5791" w:rsidP="004D5791">
            <w:pPr>
              <w:rPr>
                <w:sz w:val="20"/>
                <w:szCs w:val="20"/>
              </w:rPr>
            </w:pPr>
            <w:r w:rsidRPr="00D663FC">
              <w:rPr>
                <w:b/>
                <w:bCs/>
              </w:rPr>
              <w:t>Strength of evidence</w:t>
            </w:r>
          </w:p>
        </w:tc>
        <w:tc>
          <w:tcPr>
            <w:tcW w:w="5236" w:type="dxa"/>
          </w:tcPr>
          <w:p w14:paraId="62A00B75" w14:textId="081DBA70" w:rsidR="004D5791" w:rsidRPr="004D5791" w:rsidRDefault="004D5791" w:rsidP="004D5791">
            <w:pPr>
              <w:jc w:val="both"/>
              <w:rPr>
                <w:b/>
                <w:bCs/>
                <w:sz w:val="20"/>
                <w:szCs w:val="20"/>
              </w:rPr>
            </w:pPr>
            <w:r w:rsidRPr="00D663FC">
              <w:rPr>
                <w:b/>
                <w:bCs/>
              </w:rPr>
              <w:t>Program</w:t>
            </w:r>
          </w:p>
        </w:tc>
        <w:tc>
          <w:tcPr>
            <w:tcW w:w="2118" w:type="dxa"/>
          </w:tcPr>
          <w:p w14:paraId="30E466E4" w14:textId="77860911" w:rsidR="004D5791" w:rsidRDefault="004D5791" w:rsidP="004D5791">
            <w:pPr>
              <w:rPr>
                <w:sz w:val="20"/>
                <w:szCs w:val="20"/>
              </w:rPr>
            </w:pPr>
            <w:r w:rsidRPr="00D663FC">
              <w:rPr>
                <w:b/>
                <w:bCs/>
              </w:rPr>
              <w:t>Information source</w:t>
            </w:r>
          </w:p>
        </w:tc>
      </w:tr>
      <w:tr w:rsidR="006013C3" w:rsidRPr="00676F8B" w14:paraId="20595A35" w14:textId="77777777" w:rsidTr="00783EB0">
        <w:tc>
          <w:tcPr>
            <w:tcW w:w="1030" w:type="dxa"/>
          </w:tcPr>
          <w:p w14:paraId="1A909C1D" w14:textId="77777777" w:rsidR="006013C3" w:rsidRPr="00676F8B" w:rsidRDefault="006013C3" w:rsidP="004645F5">
            <w:pPr>
              <w:rPr>
                <w:sz w:val="20"/>
                <w:szCs w:val="20"/>
              </w:rPr>
            </w:pPr>
            <w:r w:rsidRPr="00676F8B">
              <w:rPr>
                <w:sz w:val="20"/>
                <w:szCs w:val="20"/>
              </w:rPr>
              <w:t>Low</w:t>
            </w:r>
          </w:p>
        </w:tc>
        <w:tc>
          <w:tcPr>
            <w:tcW w:w="1109" w:type="dxa"/>
          </w:tcPr>
          <w:p w14:paraId="38C1CF17" w14:textId="77777777" w:rsidR="006013C3" w:rsidRPr="00676F8B" w:rsidRDefault="006013C3" w:rsidP="004645F5">
            <w:pPr>
              <w:rPr>
                <w:sz w:val="20"/>
                <w:szCs w:val="20"/>
              </w:rPr>
            </w:pPr>
            <w:r w:rsidRPr="00676F8B">
              <w:rPr>
                <w:sz w:val="20"/>
                <w:szCs w:val="20"/>
              </w:rPr>
              <w:t>Weak</w:t>
            </w:r>
          </w:p>
        </w:tc>
        <w:tc>
          <w:tcPr>
            <w:tcW w:w="5236" w:type="dxa"/>
          </w:tcPr>
          <w:p w14:paraId="7E3274ED" w14:textId="3F00940E" w:rsidR="006013C3" w:rsidRPr="00783EB0" w:rsidRDefault="006013C3" w:rsidP="004645F5">
            <w:pPr>
              <w:jc w:val="both"/>
              <w:rPr>
                <w:sz w:val="20"/>
                <w:szCs w:val="20"/>
              </w:rPr>
            </w:pPr>
            <w:r w:rsidRPr="00783EB0">
              <w:rPr>
                <w:b/>
                <w:bCs/>
                <w:sz w:val="20"/>
                <w:szCs w:val="20"/>
              </w:rPr>
              <w:t>Sectoral budget support</w:t>
            </w:r>
            <w:r w:rsidRPr="00783EB0">
              <w:rPr>
                <w:sz w:val="20"/>
                <w:szCs w:val="20"/>
              </w:rPr>
              <w:t xml:space="preserve"> </w:t>
            </w:r>
            <w:r w:rsidR="006B13C2" w:rsidRPr="00783EB0">
              <w:rPr>
                <w:sz w:val="20"/>
                <w:szCs w:val="20"/>
              </w:rPr>
              <w:t>AUD</w:t>
            </w:r>
            <w:r w:rsidRPr="00783EB0">
              <w:rPr>
                <w:sz w:val="20"/>
                <w:szCs w:val="20"/>
              </w:rPr>
              <w:t>5</w:t>
            </w:r>
            <w:r w:rsidR="006B13C2" w:rsidRPr="00783EB0">
              <w:rPr>
                <w:sz w:val="20"/>
                <w:szCs w:val="20"/>
              </w:rPr>
              <w:t> </w:t>
            </w:r>
            <w:r w:rsidRPr="00783EB0">
              <w:rPr>
                <w:sz w:val="20"/>
                <w:szCs w:val="20"/>
              </w:rPr>
              <w:t>m</w:t>
            </w:r>
            <w:r w:rsidR="006B13C2" w:rsidRPr="00783EB0">
              <w:rPr>
                <w:sz w:val="20"/>
                <w:szCs w:val="20"/>
              </w:rPr>
              <w:t>illion</w:t>
            </w:r>
            <w:r w:rsidRPr="00783EB0">
              <w:rPr>
                <w:sz w:val="20"/>
                <w:szCs w:val="20"/>
              </w:rPr>
              <w:t xml:space="preserve"> VERW</w:t>
            </w:r>
          </w:p>
          <w:p w14:paraId="70BCA48D" w14:textId="77777777" w:rsidR="006013C3" w:rsidRPr="00676F8B" w:rsidRDefault="006013C3" w:rsidP="004645F5">
            <w:pPr>
              <w:jc w:val="both"/>
              <w:rPr>
                <w:b/>
                <w:i/>
                <w:color w:val="8496B0" w:themeColor="text2" w:themeTint="99"/>
                <w:sz w:val="20"/>
                <w:szCs w:val="20"/>
              </w:rPr>
            </w:pPr>
            <w:r w:rsidRPr="00DA58A4">
              <w:rPr>
                <w:b/>
                <w:i/>
                <w:color w:val="2F5496" w:themeColor="accent1" w:themeShade="BF"/>
                <w:sz w:val="20"/>
                <w:szCs w:val="20"/>
              </w:rPr>
              <w:t>GEDSI Score Low (weak)</w:t>
            </w:r>
          </w:p>
          <w:p w14:paraId="1001AA30" w14:textId="143CA086" w:rsidR="006013C3" w:rsidRPr="00676F8B" w:rsidRDefault="006013C3" w:rsidP="004645F5">
            <w:pPr>
              <w:jc w:val="both"/>
              <w:rPr>
                <w:sz w:val="20"/>
                <w:szCs w:val="20"/>
              </w:rPr>
            </w:pPr>
            <w:r w:rsidRPr="00676F8B">
              <w:rPr>
                <w:sz w:val="20"/>
                <w:szCs w:val="20"/>
              </w:rPr>
              <w:t>Support to schools to cover fees and boarding costs for secondary school students. As slightly more girls go to secondary school than boys there was an assumption that the grant would help to keep girls in school. (Bilateral programs provide support to lower levels of education).</w:t>
            </w:r>
          </w:p>
          <w:p w14:paraId="2AEABBBF" w14:textId="5C2278A5" w:rsidR="006013C3" w:rsidRPr="00676F8B" w:rsidRDefault="006013C3" w:rsidP="004645F5">
            <w:pPr>
              <w:jc w:val="both"/>
              <w:rPr>
                <w:sz w:val="20"/>
                <w:szCs w:val="20"/>
              </w:rPr>
            </w:pPr>
            <w:r w:rsidRPr="00676F8B">
              <w:rPr>
                <w:sz w:val="20"/>
                <w:szCs w:val="20"/>
              </w:rPr>
              <w:t>A relatively small percentage of children progress to secondary school and these are from better</w:t>
            </w:r>
            <w:r w:rsidR="00E0063C">
              <w:rPr>
                <w:sz w:val="20"/>
                <w:szCs w:val="20"/>
              </w:rPr>
              <w:t>-</w:t>
            </w:r>
            <w:r w:rsidRPr="00676F8B">
              <w:rPr>
                <w:sz w:val="20"/>
                <w:szCs w:val="20"/>
              </w:rPr>
              <w:t xml:space="preserve">off families so the grant can’t </w:t>
            </w:r>
            <w:r w:rsidRPr="00676F8B">
              <w:rPr>
                <w:sz w:val="20"/>
                <w:szCs w:val="20"/>
              </w:rPr>
              <w:lastRenderedPageBreak/>
              <w:t>be said to target the most vulnerable. Data on enrolment rates of the period is not available so the gender impacts of the grant cannot be assessed.</w:t>
            </w:r>
          </w:p>
        </w:tc>
        <w:tc>
          <w:tcPr>
            <w:tcW w:w="2118" w:type="dxa"/>
          </w:tcPr>
          <w:p w14:paraId="0A314CBB" w14:textId="797636B9" w:rsidR="006013C3" w:rsidRPr="00676F8B" w:rsidRDefault="004D5791" w:rsidP="004645F5">
            <w:pPr>
              <w:rPr>
                <w:sz w:val="20"/>
                <w:szCs w:val="20"/>
              </w:rPr>
            </w:pPr>
            <w:r>
              <w:rPr>
                <w:sz w:val="20"/>
                <w:szCs w:val="20"/>
              </w:rPr>
              <w:lastRenderedPageBreak/>
              <w:t>-</w:t>
            </w:r>
          </w:p>
        </w:tc>
      </w:tr>
      <w:tr w:rsidR="006013C3" w:rsidRPr="00676F8B" w14:paraId="3AAEB963" w14:textId="77777777" w:rsidTr="00783EB0">
        <w:tc>
          <w:tcPr>
            <w:tcW w:w="1030" w:type="dxa"/>
          </w:tcPr>
          <w:p w14:paraId="1EE6668B" w14:textId="62F5996B" w:rsidR="006013C3" w:rsidRPr="00676F8B" w:rsidRDefault="004D5791" w:rsidP="004645F5">
            <w:pPr>
              <w:rPr>
                <w:sz w:val="20"/>
                <w:szCs w:val="20"/>
              </w:rPr>
            </w:pPr>
            <w:r>
              <w:rPr>
                <w:sz w:val="20"/>
                <w:szCs w:val="20"/>
              </w:rPr>
              <w:t>-</w:t>
            </w:r>
          </w:p>
        </w:tc>
        <w:tc>
          <w:tcPr>
            <w:tcW w:w="1109" w:type="dxa"/>
          </w:tcPr>
          <w:p w14:paraId="07F89A52" w14:textId="1E166103" w:rsidR="006013C3" w:rsidRPr="00676F8B" w:rsidRDefault="004D5791" w:rsidP="004645F5">
            <w:pPr>
              <w:rPr>
                <w:sz w:val="20"/>
                <w:szCs w:val="20"/>
              </w:rPr>
            </w:pPr>
            <w:r>
              <w:rPr>
                <w:sz w:val="20"/>
                <w:szCs w:val="20"/>
              </w:rPr>
              <w:t>-</w:t>
            </w:r>
          </w:p>
        </w:tc>
        <w:tc>
          <w:tcPr>
            <w:tcW w:w="5236" w:type="dxa"/>
          </w:tcPr>
          <w:p w14:paraId="6744FBA0" w14:textId="317B49C1" w:rsidR="006013C3" w:rsidRPr="00783EB0" w:rsidRDefault="006013C3" w:rsidP="004645F5">
            <w:pPr>
              <w:jc w:val="both"/>
              <w:rPr>
                <w:sz w:val="20"/>
                <w:szCs w:val="20"/>
              </w:rPr>
            </w:pPr>
            <w:r w:rsidRPr="00783EB0">
              <w:rPr>
                <w:b/>
                <w:bCs/>
                <w:sz w:val="20"/>
                <w:szCs w:val="20"/>
              </w:rPr>
              <w:t>Sectoral budget support</w:t>
            </w:r>
            <w:r w:rsidRPr="00783EB0">
              <w:rPr>
                <w:sz w:val="20"/>
                <w:szCs w:val="20"/>
              </w:rPr>
              <w:t xml:space="preserve"> </w:t>
            </w:r>
            <w:r w:rsidR="006B13C2" w:rsidRPr="00783EB0">
              <w:rPr>
                <w:sz w:val="20"/>
                <w:szCs w:val="20"/>
              </w:rPr>
              <w:t>AUD</w:t>
            </w:r>
            <w:r w:rsidRPr="00783EB0">
              <w:rPr>
                <w:sz w:val="20"/>
                <w:szCs w:val="20"/>
              </w:rPr>
              <w:t>1.2</w:t>
            </w:r>
            <w:r w:rsidR="006B13C2" w:rsidRPr="00783EB0">
              <w:rPr>
                <w:sz w:val="20"/>
                <w:szCs w:val="20"/>
              </w:rPr>
              <w:t> </w:t>
            </w:r>
            <w:r w:rsidRPr="00783EB0">
              <w:rPr>
                <w:sz w:val="20"/>
                <w:szCs w:val="20"/>
              </w:rPr>
              <w:t>m</w:t>
            </w:r>
            <w:r w:rsidR="006B13C2" w:rsidRPr="00783EB0">
              <w:rPr>
                <w:sz w:val="20"/>
                <w:szCs w:val="20"/>
              </w:rPr>
              <w:t>illion</w:t>
            </w:r>
            <w:r w:rsidRPr="00783EB0">
              <w:rPr>
                <w:sz w:val="20"/>
                <w:szCs w:val="20"/>
              </w:rPr>
              <w:t xml:space="preserve"> VERW</w:t>
            </w:r>
          </w:p>
          <w:p w14:paraId="5C762009" w14:textId="61C93599" w:rsidR="006013C3" w:rsidRPr="00676F8B" w:rsidRDefault="006013C3" w:rsidP="004645F5">
            <w:pPr>
              <w:jc w:val="both"/>
              <w:rPr>
                <w:sz w:val="20"/>
                <w:szCs w:val="20"/>
              </w:rPr>
            </w:pPr>
            <w:r w:rsidRPr="00676F8B">
              <w:rPr>
                <w:sz w:val="20"/>
                <w:szCs w:val="20"/>
              </w:rPr>
              <w:t xml:space="preserve">Develop and implement tourism recovery plan. Vanuatu is only just starting to open its borders so plan not yet implemented, and not reviewed for this evaluation. </w:t>
            </w:r>
          </w:p>
        </w:tc>
        <w:tc>
          <w:tcPr>
            <w:tcW w:w="2118" w:type="dxa"/>
          </w:tcPr>
          <w:p w14:paraId="3AB7DD39" w14:textId="106A3F8B" w:rsidR="006013C3" w:rsidRPr="00676F8B" w:rsidRDefault="004D5791" w:rsidP="004645F5">
            <w:pPr>
              <w:rPr>
                <w:sz w:val="20"/>
                <w:szCs w:val="20"/>
              </w:rPr>
            </w:pPr>
            <w:r>
              <w:rPr>
                <w:sz w:val="20"/>
                <w:szCs w:val="20"/>
              </w:rPr>
              <w:t>-</w:t>
            </w:r>
          </w:p>
        </w:tc>
      </w:tr>
      <w:tr w:rsidR="006013C3" w:rsidRPr="00676F8B" w14:paraId="046E5353" w14:textId="77777777" w:rsidTr="00783EB0">
        <w:tc>
          <w:tcPr>
            <w:tcW w:w="1030" w:type="dxa"/>
          </w:tcPr>
          <w:p w14:paraId="5C0AD119" w14:textId="77777777" w:rsidR="006013C3" w:rsidRPr="00676F8B" w:rsidRDefault="006013C3" w:rsidP="004645F5">
            <w:pPr>
              <w:rPr>
                <w:sz w:val="20"/>
                <w:szCs w:val="20"/>
              </w:rPr>
            </w:pPr>
            <w:r w:rsidRPr="00676F8B">
              <w:rPr>
                <w:sz w:val="20"/>
                <w:szCs w:val="20"/>
              </w:rPr>
              <w:t>High</w:t>
            </w:r>
          </w:p>
        </w:tc>
        <w:tc>
          <w:tcPr>
            <w:tcW w:w="1109" w:type="dxa"/>
          </w:tcPr>
          <w:p w14:paraId="26048686" w14:textId="77777777" w:rsidR="006013C3" w:rsidRPr="00676F8B" w:rsidRDefault="006013C3" w:rsidP="004645F5">
            <w:pPr>
              <w:rPr>
                <w:sz w:val="20"/>
                <w:szCs w:val="20"/>
              </w:rPr>
            </w:pPr>
            <w:r w:rsidRPr="00676F8B">
              <w:rPr>
                <w:sz w:val="20"/>
                <w:szCs w:val="20"/>
              </w:rPr>
              <w:t>High</w:t>
            </w:r>
          </w:p>
        </w:tc>
        <w:tc>
          <w:tcPr>
            <w:tcW w:w="5236" w:type="dxa"/>
          </w:tcPr>
          <w:p w14:paraId="16A97F60" w14:textId="0CD10895" w:rsidR="006013C3" w:rsidRPr="00783EB0" w:rsidRDefault="006013C3" w:rsidP="004645F5">
            <w:pPr>
              <w:jc w:val="both"/>
              <w:rPr>
                <w:sz w:val="20"/>
                <w:szCs w:val="20"/>
              </w:rPr>
            </w:pPr>
            <w:r w:rsidRPr="00783EB0">
              <w:rPr>
                <w:b/>
                <w:bCs/>
                <w:sz w:val="20"/>
                <w:szCs w:val="20"/>
              </w:rPr>
              <w:t>Un</w:t>
            </w:r>
            <w:r w:rsidR="004D5791">
              <w:rPr>
                <w:b/>
                <w:bCs/>
                <w:sz w:val="20"/>
                <w:szCs w:val="20"/>
              </w:rPr>
              <w:t>B</w:t>
            </w:r>
            <w:r w:rsidRPr="00783EB0">
              <w:rPr>
                <w:b/>
                <w:bCs/>
                <w:sz w:val="20"/>
                <w:szCs w:val="20"/>
              </w:rPr>
              <w:t xml:space="preserve">locked </w:t>
            </w:r>
            <w:r w:rsidR="004D5791">
              <w:rPr>
                <w:b/>
                <w:bCs/>
                <w:sz w:val="20"/>
                <w:szCs w:val="20"/>
              </w:rPr>
              <w:t>C</w:t>
            </w:r>
            <w:r w:rsidRPr="00783EB0">
              <w:rPr>
                <w:b/>
                <w:bCs/>
                <w:sz w:val="20"/>
                <w:szCs w:val="20"/>
              </w:rPr>
              <w:t>ash transfers</w:t>
            </w:r>
            <w:r w:rsidRPr="00783EB0">
              <w:rPr>
                <w:sz w:val="20"/>
                <w:szCs w:val="20"/>
              </w:rPr>
              <w:t xml:space="preserve"> Oxfam </w:t>
            </w:r>
            <w:r w:rsidR="006B13C2" w:rsidRPr="00783EB0">
              <w:rPr>
                <w:sz w:val="20"/>
                <w:szCs w:val="20"/>
              </w:rPr>
              <w:t>AUD</w:t>
            </w:r>
            <w:r w:rsidRPr="00783EB0">
              <w:rPr>
                <w:sz w:val="20"/>
                <w:szCs w:val="20"/>
              </w:rPr>
              <w:t xml:space="preserve">3.8 </w:t>
            </w:r>
            <w:r w:rsidR="006B13C2" w:rsidRPr="00783EB0">
              <w:rPr>
                <w:sz w:val="20"/>
                <w:szCs w:val="20"/>
              </w:rPr>
              <w:t xml:space="preserve">million </w:t>
            </w:r>
            <w:r w:rsidRPr="00783EB0">
              <w:rPr>
                <w:sz w:val="20"/>
                <w:szCs w:val="20"/>
              </w:rPr>
              <w:t>VERW</w:t>
            </w:r>
          </w:p>
          <w:p w14:paraId="7F883E4B" w14:textId="200BAE0E" w:rsidR="006013C3" w:rsidRPr="00676F8B" w:rsidRDefault="006013C3" w:rsidP="004645F5">
            <w:pPr>
              <w:jc w:val="both"/>
              <w:rPr>
                <w:sz w:val="20"/>
                <w:szCs w:val="20"/>
              </w:rPr>
            </w:pPr>
            <w:r w:rsidRPr="00676F8B">
              <w:rPr>
                <w:sz w:val="20"/>
                <w:szCs w:val="20"/>
              </w:rPr>
              <w:t xml:space="preserve">The funding was used to expand the </w:t>
            </w:r>
            <w:r w:rsidR="0045364D">
              <w:rPr>
                <w:sz w:val="20"/>
                <w:szCs w:val="20"/>
              </w:rPr>
              <w:t>U</w:t>
            </w:r>
            <w:r w:rsidRPr="00676F8B">
              <w:rPr>
                <w:sz w:val="20"/>
                <w:szCs w:val="20"/>
              </w:rPr>
              <w:t>n</w:t>
            </w:r>
            <w:r w:rsidR="0045364D">
              <w:rPr>
                <w:sz w:val="20"/>
                <w:szCs w:val="20"/>
              </w:rPr>
              <w:t>B</w:t>
            </w:r>
            <w:r w:rsidRPr="00676F8B">
              <w:rPr>
                <w:sz w:val="20"/>
                <w:szCs w:val="20"/>
              </w:rPr>
              <w:t xml:space="preserve">locked </w:t>
            </w:r>
            <w:r w:rsidR="0045364D">
              <w:rPr>
                <w:sz w:val="20"/>
                <w:szCs w:val="20"/>
              </w:rPr>
              <w:t>C</w:t>
            </w:r>
            <w:r w:rsidRPr="00676F8B">
              <w:rPr>
                <w:sz w:val="20"/>
                <w:szCs w:val="20"/>
              </w:rPr>
              <w:t xml:space="preserve">ash transfer pilot program that had been piloted by Oxfam. Support was provided to vulnerable households using e-vouchers. Most vulnerable including single mothers, women heads of households, the elderly, people living with disabilities identified at community level. Local vendors were also identified, many of whom were women. The technology allowed for fast and comprehensive monitoring of how the cash transfers were used by whom and with which vendors. Risk of potential increase in intimate partner violence were identified and steps taken to address this. </w:t>
            </w:r>
          </w:p>
        </w:tc>
        <w:tc>
          <w:tcPr>
            <w:tcW w:w="2118" w:type="dxa"/>
          </w:tcPr>
          <w:p w14:paraId="28CABAD5" w14:textId="7B211C55" w:rsidR="006013C3" w:rsidRPr="00676F8B" w:rsidRDefault="004D5791" w:rsidP="004645F5">
            <w:pPr>
              <w:rPr>
                <w:sz w:val="20"/>
                <w:szCs w:val="20"/>
              </w:rPr>
            </w:pPr>
            <w:r>
              <w:rPr>
                <w:i/>
                <w:sz w:val="20"/>
                <w:szCs w:val="20"/>
              </w:rPr>
              <w:t>K</w:t>
            </w:r>
            <w:r w:rsidR="006013C3" w:rsidRPr="00676F8B">
              <w:rPr>
                <w:i/>
                <w:sz w:val="20"/>
                <w:szCs w:val="20"/>
              </w:rPr>
              <w:t>ey informant interviews, Oxfam final report, other reports, and evaluations of the program</w:t>
            </w:r>
          </w:p>
        </w:tc>
      </w:tr>
      <w:bookmarkEnd w:id="308"/>
      <w:bookmarkEnd w:id="309"/>
    </w:tbl>
    <w:p w14:paraId="64F50981" w14:textId="638EF84C" w:rsidR="004B66C6" w:rsidRPr="00676F8B" w:rsidRDefault="004B66C6" w:rsidP="0030204F">
      <w:pPr>
        <w:jc w:val="both"/>
      </w:pPr>
      <w:r w:rsidRPr="00676F8B">
        <w:br w:type="page"/>
      </w:r>
    </w:p>
    <w:p w14:paraId="351E7440" w14:textId="4D5C6B10" w:rsidR="004B66C6" w:rsidRPr="00676F8B" w:rsidRDefault="004B66C6" w:rsidP="005F6929">
      <w:pPr>
        <w:pStyle w:val="Heading2"/>
      </w:pPr>
      <w:bookmarkStart w:id="310" w:name="_Ref100420929"/>
      <w:bookmarkStart w:id="311" w:name="_Ref100420932"/>
      <w:bookmarkStart w:id="312" w:name="_Toc119665504"/>
      <w:r w:rsidRPr="00676F8B">
        <w:lastRenderedPageBreak/>
        <w:t>Annex</w:t>
      </w:r>
      <w:r w:rsidR="00C5440E" w:rsidRPr="00676F8B">
        <w:t xml:space="preserve"> </w:t>
      </w:r>
      <w:r w:rsidR="00E71668" w:rsidRPr="00676F8B">
        <w:t>F</w:t>
      </w:r>
      <w:r w:rsidRPr="00676F8B">
        <w:t>:</w:t>
      </w:r>
      <w:r w:rsidR="00C5440E" w:rsidRPr="00676F8B">
        <w:t xml:space="preserve"> </w:t>
      </w:r>
      <w:r w:rsidR="00E71668" w:rsidRPr="00676F8B">
        <w:t>Social</w:t>
      </w:r>
      <w:r w:rsidR="00C5440E" w:rsidRPr="00676F8B">
        <w:t xml:space="preserve"> </w:t>
      </w:r>
      <w:r w:rsidR="00E71668" w:rsidRPr="00676F8B">
        <w:t>Protection</w:t>
      </w:r>
      <w:bookmarkEnd w:id="310"/>
      <w:bookmarkEnd w:id="311"/>
      <w:bookmarkEnd w:id="312"/>
    </w:p>
    <w:p w14:paraId="1784185D" w14:textId="77777777" w:rsidR="00997027" w:rsidRPr="00676F8B" w:rsidRDefault="00997027" w:rsidP="00783EB0">
      <w:pPr>
        <w:pStyle w:val="TOCHeading"/>
      </w:pPr>
      <w:r w:rsidRPr="00676F8B">
        <w:t>Introduction</w:t>
      </w:r>
    </w:p>
    <w:p w14:paraId="41A77842" w14:textId="270E639A" w:rsidR="00997027" w:rsidRPr="00676F8B" w:rsidRDefault="0071345D" w:rsidP="00822FF2">
      <w:pPr>
        <w:jc w:val="both"/>
      </w:pPr>
      <w:r w:rsidRPr="00676F8B">
        <w:rPr>
          <w:b/>
          <w:bCs/>
        </w:rPr>
        <w:t>COVID-19</w:t>
      </w:r>
      <w:r w:rsidR="00C5440E" w:rsidRPr="00676F8B">
        <w:rPr>
          <w:b/>
          <w:bCs/>
        </w:rPr>
        <w:t xml:space="preserve"> </w:t>
      </w:r>
      <w:r w:rsidR="00997027" w:rsidRPr="00676F8B">
        <w:rPr>
          <w:b/>
          <w:bCs/>
        </w:rPr>
        <w:t>has</w:t>
      </w:r>
      <w:r w:rsidR="00C5440E" w:rsidRPr="00676F8B">
        <w:rPr>
          <w:b/>
          <w:bCs/>
        </w:rPr>
        <w:t xml:space="preserve"> </w:t>
      </w:r>
      <w:r w:rsidR="00997027" w:rsidRPr="00676F8B">
        <w:rPr>
          <w:b/>
          <w:bCs/>
        </w:rPr>
        <w:t>revealed</w:t>
      </w:r>
      <w:r w:rsidR="00C5440E" w:rsidRPr="00676F8B">
        <w:rPr>
          <w:b/>
          <w:bCs/>
        </w:rPr>
        <w:t xml:space="preserve"> </w:t>
      </w:r>
      <w:r w:rsidR="00997027" w:rsidRPr="00676F8B">
        <w:rPr>
          <w:b/>
          <w:bCs/>
        </w:rPr>
        <w:t>weaknesses</w:t>
      </w:r>
      <w:r w:rsidR="00C5440E" w:rsidRPr="00676F8B">
        <w:rPr>
          <w:b/>
          <w:bCs/>
        </w:rPr>
        <w:t xml:space="preserve"> </w:t>
      </w:r>
      <w:r w:rsidR="00997027" w:rsidRPr="00676F8B">
        <w:rPr>
          <w:b/>
          <w:bCs/>
        </w:rPr>
        <w:t>in</w:t>
      </w:r>
      <w:r w:rsidR="00C5440E" w:rsidRPr="00676F8B">
        <w:rPr>
          <w:b/>
          <w:bCs/>
        </w:rPr>
        <w:t xml:space="preserve"> </w:t>
      </w:r>
      <w:r w:rsidR="00997027" w:rsidRPr="00676F8B">
        <w:rPr>
          <w:b/>
          <w:bCs/>
        </w:rPr>
        <w:t>every</w:t>
      </w:r>
      <w:r w:rsidR="00C5440E" w:rsidRPr="00676F8B">
        <w:rPr>
          <w:b/>
          <w:bCs/>
        </w:rPr>
        <w:t xml:space="preserve"> </w:t>
      </w:r>
      <w:r w:rsidR="00997027" w:rsidRPr="00676F8B">
        <w:rPr>
          <w:b/>
          <w:bCs/>
        </w:rPr>
        <w:t>country’s</w:t>
      </w:r>
      <w:r w:rsidR="00C5440E" w:rsidRPr="00676F8B">
        <w:rPr>
          <w:b/>
          <w:bCs/>
        </w:rPr>
        <w:t xml:space="preserve"> </w:t>
      </w:r>
      <w:r w:rsidR="00997027" w:rsidRPr="00676F8B">
        <w:rPr>
          <w:b/>
          <w:bCs/>
        </w:rPr>
        <w:t>social</w:t>
      </w:r>
      <w:r w:rsidR="00C5440E" w:rsidRPr="00676F8B">
        <w:rPr>
          <w:b/>
          <w:bCs/>
        </w:rPr>
        <w:t xml:space="preserve"> </w:t>
      </w:r>
      <w:r w:rsidR="00997027" w:rsidRPr="00676F8B">
        <w:rPr>
          <w:b/>
          <w:bCs/>
        </w:rPr>
        <w:t>protection</w:t>
      </w:r>
      <w:r w:rsidR="00C5440E" w:rsidRPr="00676F8B">
        <w:rPr>
          <w:b/>
          <w:bCs/>
        </w:rPr>
        <w:t xml:space="preserve"> </w:t>
      </w:r>
      <w:r w:rsidR="00997027" w:rsidRPr="00676F8B">
        <w:rPr>
          <w:b/>
          <w:bCs/>
        </w:rPr>
        <w:t>system</w:t>
      </w:r>
      <w:r w:rsidR="00C5440E" w:rsidRPr="00676F8B">
        <w:rPr>
          <w:b/>
          <w:bCs/>
        </w:rPr>
        <w:t xml:space="preserve"> </w:t>
      </w:r>
      <w:r w:rsidR="00997027" w:rsidRPr="00676F8B">
        <w:rPr>
          <w:b/>
          <w:bCs/>
        </w:rPr>
        <w:t>globally</w:t>
      </w:r>
      <w:r w:rsidR="00997027" w:rsidRPr="00676F8B">
        <w:t>.</w:t>
      </w:r>
      <w:r w:rsidR="00C5440E" w:rsidRPr="00676F8B">
        <w:t xml:space="preserve"> </w:t>
      </w:r>
      <w:r w:rsidR="00997027" w:rsidRPr="00676F8B">
        <w:t>The</w:t>
      </w:r>
      <w:r w:rsidR="00C5440E" w:rsidRPr="00676F8B">
        <w:t xml:space="preserve"> </w:t>
      </w:r>
      <w:r w:rsidR="00997027" w:rsidRPr="00676F8B">
        <w:t>PICs</w:t>
      </w:r>
      <w:r w:rsidR="00C5440E" w:rsidRPr="00676F8B">
        <w:t xml:space="preserve"> </w:t>
      </w:r>
      <w:r w:rsidR="00997027" w:rsidRPr="00676F8B">
        <w:t>and</w:t>
      </w:r>
      <w:r w:rsidR="00C5440E" w:rsidRPr="00676F8B">
        <w:t xml:space="preserve"> </w:t>
      </w:r>
      <w:r w:rsidR="00997027" w:rsidRPr="00676F8B">
        <w:t>Timor-Leste</w:t>
      </w:r>
      <w:r w:rsidR="00C5440E" w:rsidRPr="00676F8B">
        <w:t xml:space="preserve"> </w:t>
      </w:r>
      <w:r w:rsidR="00997027" w:rsidRPr="00676F8B">
        <w:t>are</w:t>
      </w:r>
      <w:r w:rsidR="00C5440E" w:rsidRPr="00676F8B">
        <w:t xml:space="preserve"> </w:t>
      </w:r>
      <w:r w:rsidR="00997027" w:rsidRPr="00676F8B">
        <w:t>no</w:t>
      </w:r>
      <w:r w:rsidR="00C5440E" w:rsidRPr="00676F8B">
        <w:t xml:space="preserve"> </w:t>
      </w:r>
      <w:r w:rsidR="00997027" w:rsidRPr="00676F8B">
        <w:t>exception.</w:t>
      </w:r>
    </w:p>
    <w:p w14:paraId="50BD58F6" w14:textId="4F8F6EBD" w:rsidR="00997027" w:rsidRPr="00676F8B" w:rsidRDefault="00997027" w:rsidP="00822FF2">
      <w:pPr>
        <w:jc w:val="both"/>
      </w:pPr>
      <w:r w:rsidRPr="00676F8B">
        <w:rPr>
          <w:b/>
          <w:bCs/>
        </w:rPr>
        <w:t>It</w:t>
      </w:r>
      <w:r w:rsidR="00C5440E" w:rsidRPr="00676F8B">
        <w:rPr>
          <w:b/>
          <w:bCs/>
        </w:rPr>
        <w:t xml:space="preserve"> </w:t>
      </w:r>
      <w:r w:rsidRPr="00676F8B">
        <w:rPr>
          <w:b/>
          <w:bCs/>
        </w:rPr>
        <w:t>has</w:t>
      </w:r>
      <w:r w:rsidR="00C5440E" w:rsidRPr="00676F8B">
        <w:rPr>
          <w:b/>
          <w:bCs/>
        </w:rPr>
        <w:t xml:space="preserve"> </w:t>
      </w:r>
      <w:r w:rsidRPr="00676F8B">
        <w:rPr>
          <w:b/>
          <w:bCs/>
        </w:rPr>
        <w:t>particularly</w:t>
      </w:r>
      <w:r w:rsidR="00C5440E" w:rsidRPr="00676F8B">
        <w:rPr>
          <w:b/>
          <w:bCs/>
        </w:rPr>
        <w:t xml:space="preserve"> </w:t>
      </w:r>
      <w:r w:rsidRPr="00676F8B">
        <w:rPr>
          <w:b/>
          <w:bCs/>
        </w:rPr>
        <w:t>revealed</w:t>
      </w:r>
      <w:r w:rsidR="00C5440E" w:rsidRPr="00676F8B">
        <w:rPr>
          <w:b/>
          <w:bCs/>
        </w:rPr>
        <w:t xml:space="preserve"> </w:t>
      </w:r>
      <w:r w:rsidRPr="00676F8B">
        <w:rPr>
          <w:b/>
          <w:bCs/>
        </w:rPr>
        <w:t>how</w:t>
      </w:r>
      <w:r w:rsidR="00C5440E" w:rsidRPr="00676F8B">
        <w:rPr>
          <w:b/>
          <w:bCs/>
        </w:rPr>
        <w:t xml:space="preserve"> </w:t>
      </w:r>
      <w:r w:rsidRPr="00676F8B">
        <w:rPr>
          <w:b/>
          <w:bCs/>
        </w:rPr>
        <w:t>each</w:t>
      </w:r>
      <w:r w:rsidR="00C5440E" w:rsidRPr="00676F8B">
        <w:rPr>
          <w:b/>
          <w:bCs/>
        </w:rPr>
        <w:t xml:space="preserve"> </w:t>
      </w:r>
      <w:r w:rsidRPr="00676F8B">
        <w:rPr>
          <w:b/>
          <w:bCs/>
        </w:rPr>
        <w:t>country</w:t>
      </w:r>
      <w:r w:rsidR="00C5440E" w:rsidRPr="00676F8B">
        <w:rPr>
          <w:b/>
          <w:bCs/>
        </w:rPr>
        <w:t xml:space="preserve"> </w:t>
      </w:r>
      <w:r w:rsidRPr="00676F8B">
        <w:rPr>
          <w:b/>
          <w:bCs/>
        </w:rPr>
        <w:t>needs</w:t>
      </w:r>
      <w:r w:rsidR="00C5440E" w:rsidRPr="00676F8B">
        <w:rPr>
          <w:b/>
          <w:bCs/>
        </w:rPr>
        <w:t xml:space="preserve"> </w:t>
      </w:r>
      <w:r w:rsidRPr="00676F8B">
        <w:rPr>
          <w:b/>
          <w:bCs/>
        </w:rPr>
        <w:t>a</w:t>
      </w:r>
      <w:r w:rsidR="00C5440E" w:rsidRPr="00676F8B">
        <w:rPr>
          <w:b/>
          <w:bCs/>
        </w:rPr>
        <w:t xml:space="preserve"> </w:t>
      </w:r>
      <w:r w:rsidRPr="00676F8B">
        <w:rPr>
          <w:b/>
          <w:bCs/>
        </w:rPr>
        <w:t>robust</w:t>
      </w:r>
      <w:r w:rsidR="00C5440E" w:rsidRPr="00676F8B">
        <w:rPr>
          <w:b/>
          <w:bCs/>
        </w:rPr>
        <w:t xml:space="preserve"> </w:t>
      </w:r>
      <w:r w:rsidRPr="00676F8B">
        <w:rPr>
          <w:b/>
          <w:bCs/>
        </w:rPr>
        <w:t>and</w:t>
      </w:r>
      <w:r w:rsidR="00C5440E" w:rsidRPr="00676F8B">
        <w:rPr>
          <w:b/>
          <w:bCs/>
        </w:rPr>
        <w:t xml:space="preserve"> </w:t>
      </w:r>
      <w:r w:rsidRPr="00676F8B">
        <w:rPr>
          <w:b/>
          <w:bCs/>
        </w:rPr>
        <w:t>scalable</w:t>
      </w:r>
      <w:r w:rsidR="00C5440E" w:rsidRPr="00676F8B">
        <w:rPr>
          <w:b/>
          <w:bCs/>
        </w:rPr>
        <w:t xml:space="preserve"> </w:t>
      </w:r>
      <w:r w:rsidRPr="00676F8B">
        <w:rPr>
          <w:b/>
          <w:bCs/>
        </w:rPr>
        <w:t>social</w:t>
      </w:r>
      <w:r w:rsidR="00C5440E" w:rsidRPr="00676F8B">
        <w:rPr>
          <w:b/>
          <w:bCs/>
        </w:rPr>
        <w:t xml:space="preserve"> </w:t>
      </w:r>
      <w:r w:rsidRPr="00676F8B">
        <w:rPr>
          <w:b/>
          <w:bCs/>
        </w:rPr>
        <w:t>protection</w:t>
      </w:r>
      <w:r w:rsidR="00C5440E" w:rsidRPr="00676F8B">
        <w:rPr>
          <w:b/>
          <w:bCs/>
        </w:rPr>
        <w:t xml:space="preserve"> </w:t>
      </w:r>
      <w:r w:rsidRPr="00676F8B">
        <w:rPr>
          <w:b/>
          <w:bCs/>
        </w:rPr>
        <w:t>system</w:t>
      </w:r>
      <w:r w:rsidR="001101A0">
        <w:rPr>
          <w:b/>
          <w:bCs/>
        </w:rPr>
        <w:t>,</w:t>
      </w:r>
      <w:r w:rsidR="00C5440E" w:rsidRPr="00676F8B">
        <w:rPr>
          <w:b/>
          <w:bCs/>
        </w:rPr>
        <w:t xml:space="preserve"> </w:t>
      </w:r>
      <w:r w:rsidR="001101A0">
        <w:rPr>
          <w:b/>
          <w:bCs/>
        </w:rPr>
        <w:t>with</w:t>
      </w:r>
      <w:r w:rsidR="001101A0" w:rsidRPr="00676F8B">
        <w:rPr>
          <w:b/>
          <w:bCs/>
        </w:rPr>
        <w:t xml:space="preserve"> </w:t>
      </w:r>
      <w:r w:rsidRPr="00676F8B">
        <w:rPr>
          <w:b/>
          <w:bCs/>
        </w:rPr>
        <w:t>coverage</w:t>
      </w:r>
      <w:r w:rsidR="00C5440E" w:rsidRPr="00676F8B">
        <w:rPr>
          <w:b/>
          <w:bCs/>
        </w:rPr>
        <w:t xml:space="preserve"> </w:t>
      </w:r>
      <w:r w:rsidR="001101A0">
        <w:rPr>
          <w:b/>
          <w:bCs/>
        </w:rPr>
        <w:t xml:space="preserve">that </w:t>
      </w:r>
      <w:r w:rsidRPr="00676F8B">
        <w:rPr>
          <w:b/>
          <w:bCs/>
        </w:rPr>
        <w:t>can</w:t>
      </w:r>
      <w:r w:rsidR="00C5440E" w:rsidRPr="00676F8B">
        <w:rPr>
          <w:b/>
          <w:bCs/>
        </w:rPr>
        <w:t xml:space="preserve"> </w:t>
      </w:r>
      <w:r w:rsidRPr="00676F8B">
        <w:rPr>
          <w:b/>
          <w:bCs/>
        </w:rPr>
        <w:t>be</w:t>
      </w:r>
      <w:r w:rsidR="00C5440E" w:rsidRPr="00676F8B">
        <w:rPr>
          <w:b/>
          <w:bCs/>
        </w:rPr>
        <w:t xml:space="preserve"> </w:t>
      </w:r>
      <w:r w:rsidRPr="00676F8B">
        <w:rPr>
          <w:b/>
          <w:bCs/>
        </w:rPr>
        <w:t>expanded</w:t>
      </w:r>
      <w:r w:rsidR="00C5440E" w:rsidRPr="00676F8B">
        <w:rPr>
          <w:b/>
          <w:bCs/>
        </w:rPr>
        <w:t xml:space="preserve"> </w:t>
      </w:r>
      <w:r w:rsidRPr="00676F8B">
        <w:rPr>
          <w:b/>
          <w:bCs/>
        </w:rPr>
        <w:t>and</w:t>
      </w:r>
      <w:r w:rsidR="00C5440E" w:rsidRPr="00676F8B">
        <w:rPr>
          <w:b/>
          <w:bCs/>
        </w:rPr>
        <w:t xml:space="preserve"> </w:t>
      </w:r>
      <w:r w:rsidRPr="00676F8B">
        <w:rPr>
          <w:b/>
          <w:bCs/>
        </w:rPr>
        <w:t>reduced</w:t>
      </w:r>
      <w:r w:rsidR="00C5440E" w:rsidRPr="00676F8B">
        <w:rPr>
          <w:b/>
          <w:bCs/>
        </w:rPr>
        <w:t xml:space="preserve"> </w:t>
      </w:r>
      <w:r w:rsidRPr="00676F8B">
        <w:rPr>
          <w:b/>
          <w:bCs/>
        </w:rPr>
        <w:t>as</w:t>
      </w:r>
      <w:r w:rsidR="00C5440E" w:rsidRPr="00676F8B">
        <w:rPr>
          <w:b/>
          <w:bCs/>
        </w:rPr>
        <w:t xml:space="preserve"> </w:t>
      </w:r>
      <w:r w:rsidRPr="00676F8B">
        <w:rPr>
          <w:b/>
          <w:bCs/>
        </w:rPr>
        <w:t>circumstances</w:t>
      </w:r>
      <w:r w:rsidR="00C5440E" w:rsidRPr="00676F8B">
        <w:rPr>
          <w:b/>
          <w:bCs/>
        </w:rPr>
        <w:t xml:space="preserve"> </w:t>
      </w:r>
      <w:r w:rsidRPr="00676F8B">
        <w:rPr>
          <w:b/>
          <w:bCs/>
        </w:rPr>
        <w:t>dictate</w:t>
      </w:r>
      <w:r w:rsidRPr="00676F8B">
        <w:t>,</w:t>
      </w:r>
      <w:r w:rsidR="00C5440E" w:rsidRPr="00676F8B">
        <w:t xml:space="preserve"> </w:t>
      </w:r>
      <w:r w:rsidRPr="00676F8B">
        <w:t>and</w:t>
      </w:r>
      <w:r w:rsidR="00C5440E" w:rsidRPr="00676F8B">
        <w:t xml:space="preserve"> </w:t>
      </w:r>
      <w:r w:rsidRPr="00676F8B">
        <w:t>which</w:t>
      </w:r>
      <w:r w:rsidR="00C5440E" w:rsidRPr="00676F8B">
        <w:t xml:space="preserve"> </w:t>
      </w:r>
      <w:r w:rsidRPr="00676F8B">
        <w:t>can</w:t>
      </w:r>
      <w:r w:rsidR="00C5440E" w:rsidRPr="00676F8B">
        <w:t xml:space="preserve"> </w:t>
      </w:r>
      <w:r w:rsidRPr="00676F8B">
        <w:t>thereby</w:t>
      </w:r>
      <w:r w:rsidR="00C5440E" w:rsidRPr="00676F8B">
        <w:t xml:space="preserve"> </w:t>
      </w:r>
      <w:r w:rsidRPr="00676F8B">
        <w:t>provide</w:t>
      </w:r>
      <w:r w:rsidR="00C5440E" w:rsidRPr="00676F8B">
        <w:t xml:space="preserve"> </w:t>
      </w:r>
      <w:r w:rsidRPr="00676F8B">
        <w:t>counter-cyclical</w:t>
      </w:r>
      <w:r w:rsidR="00C5440E" w:rsidRPr="00676F8B">
        <w:t xml:space="preserve"> </w:t>
      </w:r>
      <w:r w:rsidRPr="00676F8B">
        <w:t>support</w:t>
      </w:r>
      <w:r w:rsidR="00C5440E" w:rsidRPr="00676F8B">
        <w:t xml:space="preserve"> </w:t>
      </w:r>
      <w:r w:rsidRPr="00676F8B">
        <w:t>through</w:t>
      </w:r>
      <w:r w:rsidR="00C5440E" w:rsidRPr="00676F8B">
        <w:t xml:space="preserve"> </w:t>
      </w:r>
      <w:r w:rsidRPr="00676F8B">
        <w:t>crises,</w:t>
      </w:r>
      <w:r w:rsidR="00C5440E" w:rsidRPr="00676F8B">
        <w:t xml:space="preserve"> </w:t>
      </w:r>
      <w:r w:rsidRPr="00676F8B">
        <w:t>on</w:t>
      </w:r>
      <w:r w:rsidR="00C5440E" w:rsidRPr="00676F8B">
        <w:t xml:space="preserve"> </w:t>
      </w:r>
      <w:r w:rsidRPr="00676F8B">
        <w:t>top</w:t>
      </w:r>
      <w:r w:rsidR="00C5440E" w:rsidRPr="00676F8B">
        <w:t xml:space="preserve"> </w:t>
      </w:r>
      <w:r w:rsidRPr="00676F8B">
        <w:t>of</w:t>
      </w:r>
      <w:r w:rsidR="00C5440E" w:rsidRPr="00676F8B">
        <w:t xml:space="preserve"> </w:t>
      </w:r>
      <w:r w:rsidRPr="00676F8B">
        <w:t>ongoing</w:t>
      </w:r>
      <w:r w:rsidR="00C5440E" w:rsidRPr="00676F8B">
        <w:t xml:space="preserve"> </w:t>
      </w:r>
      <w:r w:rsidRPr="00676F8B">
        <w:t>regular</w:t>
      </w:r>
      <w:r w:rsidR="00C5440E" w:rsidRPr="00676F8B">
        <w:t xml:space="preserve"> </w:t>
      </w:r>
      <w:r w:rsidRPr="00676F8B">
        <w:t>protection</w:t>
      </w:r>
      <w:r w:rsidR="00C5440E" w:rsidRPr="00676F8B">
        <w:t xml:space="preserve"> </w:t>
      </w:r>
      <w:r w:rsidRPr="00676F8B">
        <w:t>against</w:t>
      </w:r>
      <w:r w:rsidR="00C5440E" w:rsidRPr="00676F8B">
        <w:t xml:space="preserve"> </w:t>
      </w:r>
      <w:r w:rsidRPr="00676F8B">
        <w:t>life-course</w:t>
      </w:r>
      <w:r w:rsidR="00C5440E" w:rsidRPr="00676F8B">
        <w:t xml:space="preserve"> </w:t>
      </w:r>
      <w:r w:rsidRPr="00676F8B">
        <w:t>vulnerabilities.</w:t>
      </w:r>
      <w:r w:rsidR="00C5440E" w:rsidRPr="00676F8B">
        <w:t xml:space="preserve"> </w:t>
      </w:r>
      <w:r w:rsidRPr="00676F8B">
        <w:t>This</w:t>
      </w:r>
      <w:r w:rsidR="00C5440E" w:rsidRPr="00676F8B">
        <w:t xml:space="preserve"> </w:t>
      </w:r>
      <w:r w:rsidRPr="00676F8B">
        <w:t>is</w:t>
      </w:r>
      <w:r w:rsidR="00C5440E" w:rsidRPr="00676F8B">
        <w:t xml:space="preserve"> </w:t>
      </w:r>
      <w:r w:rsidRPr="00676F8B">
        <w:t>something</w:t>
      </w:r>
      <w:r w:rsidR="00C5440E" w:rsidRPr="00676F8B">
        <w:t xml:space="preserve"> </w:t>
      </w:r>
      <w:r w:rsidRPr="00676F8B">
        <w:t>that</w:t>
      </w:r>
      <w:r w:rsidR="00C5440E" w:rsidRPr="00676F8B">
        <w:t xml:space="preserve"> </w:t>
      </w:r>
      <w:r w:rsidRPr="00676F8B">
        <w:t>was</w:t>
      </w:r>
      <w:r w:rsidR="00C5440E" w:rsidRPr="00676F8B">
        <w:t xml:space="preserve"> </w:t>
      </w:r>
      <w:r w:rsidRPr="00676F8B">
        <w:t>already</w:t>
      </w:r>
      <w:r w:rsidR="00C5440E" w:rsidRPr="00676F8B">
        <w:t xml:space="preserve"> </w:t>
      </w:r>
      <w:r w:rsidRPr="00676F8B">
        <w:t>known</w:t>
      </w:r>
      <w:r w:rsidR="00C5440E" w:rsidRPr="00676F8B">
        <w:t xml:space="preserve"> </w:t>
      </w:r>
      <w:r w:rsidRPr="00676F8B">
        <w:t>in</w:t>
      </w:r>
      <w:r w:rsidR="00C5440E" w:rsidRPr="00676F8B">
        <w:t xml:space="preserve"> </w:t>
      </w:r>
      <w:r w:rsidRPr="00676F8B">
        <w:t>PICs</w:t>
      </w:r>
      <w:r w:rsidR="00C5440E" w:rsidRPr="00676F8B">
        <w:t xml:space="preserve"> </w:t>
      </w:r>
      <w:r w:rsidRPr="00676F8B">
        <w:t>and</w:t>
      </w:r>
      <w:r w:rsidR="00C5440E" w:rsidRPr="00676F8B">
        <w:t xml:space="preserve"> </w:t>
      </w:r>
      <w:r w:rsidRPr="00676F8B">
        <w:t>Timor-Leste,</w:t>
      </w:r>
      <w:r w:rsidR="00C5440E" w:rsidRPr="00676F8B">
        <w:t xml:space="preserve"> </w:t>
      </w:r>
      <w:r w:rsidRPr="00676F8B">
        <w:t>which</w:t>
      </w:r>
      <w:r w:rsidR="00C5440E" w:rsidRPr="00676F8B">
        <w:t xml:space="preserve"> </w:t>
      </w:r>
      <w:r w:rsidRPr="00676F8B">
        <w:t>are</w:t>
      </w:r>
      <w:r w:rsidR="00C5440E" w:rsidRPr="00676F8B">
        <w:t xml:space="preserve"> </w:t>
      </w:r>
      <w:r w:rsidRPr="00676F8B">
        <w:t>exceptionally</w:t>
      </w:r>
      <w:r w:rsidR="00C5440E" w:rsidRPr="00676F8B">
        <w:t xml:space="preserve"> </w:t>
      </w:r>
      <w:r w:rsidRPr="00676F8B">
        <w:t>exposed</w:t>
      </w:r>
      <w:r w:rsidR="00C5440E" w:rsidRPr="00676F8B">
        <w:t xml:space="preserve"> </w:t>
      </w:r>
      <w:r w:rsidRPr="00676F8B">
        <w:t>to</w:t>
      </w:r>
      <w:r w:rsidR="00C5440E" w:rsidRPr="00676F8B">
        <w:t xml:space="preserve"> </w:t>
      </w:r>
      <w:r w:rsidRPr="00676F8B">
        <w:t>the</w:t>
      </w:r>
      <w:r w:rsidR="00C5440E" w:rsidRPr="00676F8B">
        <w:t xml:space="preserve"> </w:t>
      </w:r>
      <w:r w:rsidRPr="00676F8B">
        <w:t>likelihood</w:t>
      </w:r>
      <w:r w:rsidR="00C5440E" w:rsidRPr="00676F8B">
        <w:t xml:space="preserve"> </w:t>
      </w:r>
      <w:r w:rsidRPr="00676F8B">
        <w:t>of</w:t>
      </w:r>
      <w:r w:rsidR="00C5440E" w:rsidRPr="00676F8B">
        <w:t xml:space="preserve"> </w:t>
      </w:r>
      <w:r w:rsidRPr="00676F8B">
        <w:t>shocks.</w:t>
      </w:r>
    </w:p>
    <w:p w14:paraId="0B0ABF2B" w14:textId="72CE846E" w:rsidR="00997027" w:rsidRPr="00676F8B" w:rsidRDefault="0071345D" w:rsidP="00822FF2">
      <w:pPr>
        <w:jc w:val="both"/>
      </w:pPr>
      <w:r w:rsidRPr="00676F8B">
        <w:rPr>
          <w:b/>
          <w:bCs/>
        </w:rPr>
        <w:t>COVID-19</w:t>
      </w:r>
      <w:r w:rsidR="00C5440E" w:rsidRPr="00676F8B">
        <w:rPr>
          <w:b/>
          <w:bCs/>
        </w:rPr>
        <w:t xml:space="preserve"> </w:t>
      </w:r>
      <w:r w:rsidR="00997027" w:rsidRPr="00676F8B">
        <w:rPr>
          <w:b/>
          <w:bCs/>
        </w:rPr>
        <w:t>(and</w:t>
      </w:r>
      <w:r w:rsidR="00C5440E" w:rsidRPr="00676F8B">
        <w:rPr>
          <w:b/>
          <w:bCs/>
        </w:rPr>
        <w:t xml:space="preserve"> </w:t>
      </w:r>
      <w:r w:rsidR="00997027" w:rsidRPr="00676F8B">
        <w:rPr>
          <w:b/>
          <w:bCs/>
        </w:rPr>
        <w:t>DFAT’s</w:t>
      </w:r>
      <w:r w:rsidR="00C5440E" w:rsidRPr="00676F8B">
        <w:rPr>
          <w:b/>
          <w:bCs/>
        </w:rPr>
        <w:t xml:space="preserve"> </w:t>
      </w:r>
      <w:r w:rsidR="00997027" w:rsidRPr="00676F8B">
        <w:rPr>
          <w:b/>
          <w:bCs/>
        </w:rPr>
        <w:t>response</w:t>
      </w:r>
      <w:r w:rsidR="00C5440E" w:rsidRPr="00676F8B">
        <w:rPr>
          <w:b/>
          <w:bCs/>
        </w:rPr>
        <w:t xml:space="preserve"> </w:t>
      </w:r>
      <w:r w:rsidR="00997027" w:rsidRPr="00676F8B">
        <w:rPr>
          <w:b/>
          <w:bCs/>
        </w:rPr>
        <w:t>to</w:t>
      </w:r>
      <w:r w:rsidR="00C5440E" w:rsidRPr="00676F8B">
        <w:rPr>
          <w:b/>
          <w:bCs/>
        </w:rPr>
        <w:t xml:space="preserve"> </w:t>
      </w:r>
      <w:r w:rsidR="00997027" w:rsidRPr="00676F8B">
        <w:rPr>
          <w:b/>
          <w:bCs/>
        </w:rPr>
        <w:t>it)</w:t>
      </w:r>
      <w:r w:rsidR="00C5440E" w:rsidRPr="00676F8B">
        <w:rPr>
          <w:b/>
          <w:bCs/>
        </w:rPr>
        <w:t xml:space="preserve"> </w:t>
      </w:r>
      <w:r w:rsidR="00997027" w:rsidRPr="00676F8B">
        <w:rPr>
          <w:b/>
          <w:bCs/>
        </w:rPr>
        <w:t>has</w:t>
      </w:r>
      <w:r w:rsidR="00C5440E" w:rsidRPr="00676F8B">
        <w:rPr>
          <w:b/>
          <w:bCs/>
        </w:rPr>
        <w:t xml:space="preserve"> </w:t>
      </w:r>
      <w:r w:rsidR="00997027" w:rsidRPr="00676F8B">
        <w:rPr>
          <w:b/>
          <w:bCs/>
        </w:rPr>
        <w:t>also</w:t>
      </w:r>
      <w:r w:rsidR="00C5440E" w:rsidRPr="00676F8B">
        <w:rPr>
          <w:b/>
          <w:bCs/>
        </w:rPr>
        <w:t xml:space="preserve"> </w:t>
      </w:r>
      <w:r w:rsidR="00997027" w:rsidRPr="00676F8B">
        <w:rPr>
          <w:b/>
          <w:bCs/>
        </w:rPr>
        <w:t>helped</w:t>
      </w:r>
      <w:r w:rsidR="00C5440E" w:rsidRPr="00676F8B">
        <w:rPr>
          <w:b/>
          <w:bCs/>
        </w:rPr>
        <w:t xml:space="preserve"> </w:t>
      </w:r>
      <w:r w:rsidR="00997027" w:rsidRPr="00676F8B">
        <w:rPr>
          <w:b/>
          <w:bCs/>
        </w:rPr>
        <w:t>to</w:t>
      </w:r>
      <w:r w:rsidR="00C5440E" w:rsidRPr="00676F8B">
        <w:rPr>
          <w:b/>
          <w:bCs/>
        </w:rPr>
        <w:t xml:space="preserve"> </w:t>
      </w:r>
      <w:r w:rsidR="00997027" w:rsidRPr="00676F8B">
        <w:rPr>
          <w:b/>
          <w:bCs/>
        </w:rPr>
        <w:t>clarify</w:t>
      </w:r>
      <w:r w:rsidR="00C5440E" w:rsidRPr="00676F8B">
        <w:rPr>
          <w:b/>
          <w:bCs/>
        </w:rPr>
        <w:t xml:space="preserve"> </w:t>
      </w:r>
      <w:r w:rsidR="00997027" w:rsidRPr="00676F8B">
        <w:rPr>
          <w:b/>
          <w:bCs/>
        </w:rPr>
        <w:t>what</w:t>
      </w:r>
      <w:r w:rsidR="00C5440E" w:rsidRPr="00676F8B">
        <w:rPr>
          <w:b/>
          <w:bCs/>
        </w:rPr>
        <w:t xml:space="preserve"> </w:t>
      </w:r>
      <w:r w:rsidR="00997027" w:rsidRPr="00676F8B">
        <w:rPr>
          <w:b/>
          <w:bCs/>
        </w:rPr>
        <w:t>needs</w:t>
      </w:r>
      <w:r w:rsidR="00C5440E" w:rsidRPr="00676F8B">
        <w:rPr>
          <w:b/>
          <w:bCs/>
        </w:rPr>
        <w:t xml:space="preserve"> </w:t>
      </w:r>
      <w:r w:rsidR="00997027" w:rsidRPr="00676F8B">
        <w:rPr>
          <w:b/>
          <w:bCs/>
        </w:rPr>
        <w:t>to</w:t>
      </w:r>
      <w:r w:rsidR="00C5440E" w:rsidRPr="00676F8B">
        <w:rPr>
          <w:b/>
          <w:bCs/>
        </w:rPr>
        <w:t xml:space="preserve"> </w:t>
      </w:r>
      <w:r w:rsidR="00997027" w:rsidRPr="00676F8B">
        <w:rPr>
          <w:b/>
          <w:bCs/>
        </w:rPr>
        <w:t>be</w:t>
      </w:r>
      <w:r w:rsidR="00C5440E" w:rsidRPr="00676F8B">
        <w:rPr>
          <w:b/>
          <w:bCs/>
        </w:rPr>
        <w:t xml:space="preserve"> </w:t>
      </w:r>
      <w:r w:rsidR="00997027" w:rsidRPr="00676F8B">
        <w:rPr>
          <w:b/>
          <w:bCs/>
        </w:rPr>
        <w:t>done</w:t>
      </w:r>
      <w:r w:rsidR="00C5440E" w:rsidRPr="00676F8B">
        <w:rPr>
          <w:b/>
          <w:bCs/>
        </w:rPr>
        <w:t xml:space="preserve"> </w:t>
      </w:r>
      <w:r w:rsidR="00997027" w:rsidRPr="00676F8B">
        <w:rPr>
          <w:b/>
          <w:bCs/>
        </w:rPr>
        <w:t>in</w:t>
      </w:r>
      <w:r w:rsidR="00C5440E" w:rsidRPr="00676F8B">
        <w:rPr>
          <w:b/>
          <w:bCs/>
        </w:rPr>
        <w:t xml:space="preserve"> </w:t>
      </w:r>
      <w:r w:rsidR="00997027" w:rsidRPr="00676F8B">
        <w:rPr>
          <w:b/>
          <w:bCs/>
        </w:rPr>
        <w:t>the</w:t>
      </w:r>
      <w:r w:rsidR="00C5440E" w:rsidRPr="00676F8B">
        <w:rPr>
          <w:b/>
          <w:bCs/>
        </w:rPr>
        <w:t xml:space="preserve"> </w:t>
      </w:r>
      <w:r w:rsidR="00997027" w:rsidRPr="00676F8B">
        <w:rPr>
          <w:b/>
          <w:bCs/>
        </w:rPr>
        <w:t>PICs</w:t>
      </w:r>
      <w:r w:rsidR="00C5440E" w:rsidRPr="00676F8B">
        <w:rPr>
          <w:b/>
          <w:bCs/>
        </w:rPr>
        <w:t xml:space="preserve"> </w:t>
      </w:r>
      <w:r w:rsidR="00997027" w:rsidRPr="00676F8B">
        <w:rPr>
          <w:b/>
          <w:bCs/>
        </w:rPr>
        <w:t>and</w:t>
      </w:r>
      <w:r w:rsidR="00C5440E" w:rsidRPr="00676F8B">
        <w:rPr>
          <w:b/>
          <w:bCs/>
        </w:rPr>
        <w:t xml:space="preserve"> </w:t>
      </w:r>
      <w:r w:rsidR="00997027" w:rsidRPr="00676F8B">
        <w:rPr>
          <w:b/>
          <w:bCs/>
        </w:rPr>
        <w:t>Timor-Leste</w:t>
      </w:r>
      <w:r w:rsidR="00C5440E" w:rsidRPr="00676F8B">
        <w:rPr>
          <w:b/>
          <w:bCs/>
        </w:rPr>
        <w:t xml:space="preserve"> </w:t>
      </w:r>
      <w:r w:rsidR="00997027" w:rsidRPr="00676F8B">
        <w:rPr>
          <w:b/>
          <w:bCs/>
        </w:rPr>
        <w:t>to</w:t>
      </w:r>
      <w:r w:rsidR="00C5440E" w:rsidRPr="00676F8B">
        <w:rPr>
          <w:b/>
          <w:bCs/>
        </w:rPr>
        <w:t xml:space="preserve"> </w:t>
      </w:r>
      <w:r w:rsidR="00997027" w:rsidRPr="00676F8B">
        <w:rPr>
          <w:b/>
          <w:bCs/>
        </w:rPr>
        <w:t>remedy</w:t>
      </w:r>
      <w:r w:rsidR="00C5440E" w:rsidRPr="00676F8B">
        <w:rPr>
          <w:b/>
          <w:bCs/>
        </w:rPr>
        <w:t xml:space="preserve"> </w:t>
      </w:r>
      <w:r w:rsidR="00997027" w:rsidRPr="00676F8B">
        <w:rPr>
          <w:b/>
          <w:bCs/>
        </w:rPr>
        <w:t>those</w:t>
      </w:r>
      <w:r w:rsidR="00C5440E" w:rsidRPr="00676F8B">
        <w:rPr>
          <w:b/>
          <w:bCs/>
        </w:rPr>
        <w:t xml:space="preserve"> </w:t>
      </w:r>
      <w:r w:rsidR="00997027" w:rsidRPr="00676F8B">
        <w:rPr>
          <w:b/>
          <w:bCs/>
        </w:rPr>
        <w:t>identified</w:t>
      </w:r>
      <w:r w:rsidR="00C5440E" w:rsidRPr="00676F8B">
        <w:rPr>
          <w:b/>
          <w:bCs/>
        </w:rPr>
        <w:t xml:space="preserve"> </w:t>
      </w:r>
      <w:r w:rsidR="00997027" w:rsidRPr="00676F8B">
        <w:rPr>
          <w:b/>
          <w:bCs/>
        </w:rPr>
        <w:t>weaknesses</w:t>
      </w:r>
      <w:r w:rsidR="00997027" w:rsidRPr="00676F8B">
        <w:t>,</w:t>
      </w:r>
      <w:r w:rsidR="00C5440E" w:rsidRPr="00676F8B">
        <w:t xml:space="preserve"> </w:t>
      </w:r>
      <w:r w:rsidR="00997027" w:rsidRPr="00676F8B">
        <w:t>and</w:t>
      </w:r>
      <w:r w:rsidR="00C5440E" w:rsidRPr="00676F8B">
        <w:t xml:space="preserve"> </w:t>
      </w:r>
      <w:r w:rsidR="00997027" w:rsidRPr="00676F8B">
        <w:t>how</w:t>
      </w:r>
      <w:r w:rsidR="00C5440E" w:rsidRPr="00676F8B">
        <w:t xml:space="preserve"> </w:t>
      </w:r>
      <w:r w:rsidR="00997027" w:rsidRPr="00676F8B">
        <w:t>DFAT</w:t>
      </w:r>
      <w:r w:rsidR="00C5440E" w:rsidRPr="00676F8B">
        <w:t xml:space="preserve"> </w:t>
      </w:r>
      <w:r w:rsidR="00997027" w:rsidRPr="00676F8B">
        <w:t>(through</w:t>
      </w:r>
      <w:r w:rsidR="00C5440E" w:rsidRPr="00676F8B">
        <w:t xml:space="preserve"> </w:t>
      </w:r>
      <w:r w:rsidR="00997027" w:rsidRPr="00676F8B">
        <w:t>its</w:t>
      </w:r>
      <w:r w:rsidR="00C5440E" w:rsidRPr="00676F8B">
        <w:t xml:space="preserve"> </w:t>
      </w:r>
      <w:r w:rsidR="00997027" w:rsidRPr="00676F8B">
        <w:t>P4SP</w:t>
      </w:r>
      <w:r w:rsidR="00C5440E" w:rsidRPr="00676F8B">
        <w:t xml:space="preserve"> </w:t>
      </w:r>
      <w:r w:rsidR="00997027" w:rsidRPr="00676F8B">
        <w:t>facility)</w:t>
      </w:r>
      <w:r w:rsidR="00C5440E" w:rsidRPr="00676F8B">
        <w:t xml:space="preserve"> </w:t>
      </w:r>
      <w:r w:rsidR="00997027" w:rsidRPr="00676F8B">
        <w:t>can</w:t>
      </w:r>
      <w:r w:rsidR="00C5440E" w:rsidRPr="00676F8B">
        <w:t xml:space="preserve"> </w:t>
      </w:r>
      <w:r w:rsidR="00997027" w:rsidRPr="00676F8B">
        <w:t>potentially</w:t>
      </w:r>
      <w:r w:rsidR="00C5440E" w:rsidRPr="00676F8B">
        <w:t xml:space="preserve"> </w:t>
      </w:r>
      <w:r w:rsidR="00997027" w:rsidRPr="00676F8B">
        <w:t>provide</w:t>
      </w:r>
      <w:r w:rsidR="00C5440E" w:rsidRPr="00676F8B">
        <w:t xml:space="preserve"> </w:t>
      </w:r>
      <w:r w:rsidR="00997027" w:rsidRPr="00676F8B">
        <w:t>support.</w:t>
      </w:r>
    </w:p>
    <w:p w14:paraId="36549A61" w14:textId="4C983874" w:rsidR="00997027" w:rsidRPr="00676F8B" w:rsidRDefault="00997027" w:rsidP="00FE344D">
      <w:pPr>
        <w:pStyle w:val="ListParagraph"/>
        <w:numPr>
          <w:ilvl w:val="0"/>
          <w:numId w:val="18"/>
        </w:numPr>
        <w:jc w:val="both"/>
      </w:pPr>
      <w:r w:rsidRPr="00676F8B">
        <w:t>Each</w:t>
      </w:r>
      <w:r w:rsidR="00C5440E" w:rsidRPr="00676F8B">
        <w:t xml:space="preserve"> </w:t>
      </w:r>
      <w:r w:rsidRPr="00676F8B">
        <w:t>country</w:t>
      </w:r>
      <w:r w:rsidR="00C5440E" w:rsidRPr="00676F8B">
        <w:t xml:space="preserve"> </w:t>
      </w:r>
      <w:r w:rsidRPr="00676F8B">
        <w:t>needs</w:t>
      </w:r>
      <w:r w:rsidR="00C5440E" w:rsidRPr="00676F8B">
        <w:t xml:space="preserve"> </w:t>
      </w:r>
      <w:r w:rsidRPr="00676F8B">
        <w:t>to</w:t>
      </w:r>
      <w:r w:rsidR="00C5440E" w:rsidRPr="00676F8B">
        <w:t xml:space="preserve"> </w:t>
      </w:r>
      <w:r w:rsidRPr="00676F8B">
        <w:t>identify</w:t>
      </w:r>
      <w:r w:rsidR="00C5440E" w:rsidRPr="00676F8B">
        <w:t xml:space="preserve"> </w:t>
      </w:r>
      <w:r w:rsidRPr="00676F8B">
        <w:t>(or</w:t>
      </w:r>
      <w:r w:rsidR="00C5440E" w:rsidRPr="00676F8B">
        <w:t xml:space="preserve"> </w:t>
      </w:r>
      <w:r w:rsidRPr="00676F8B">
        <w:t>consolidate)</w:t>
      </w:r>
      <w:r w:rsidR="00C5440E" w:rsidRPr="00676F8B">
        <w:t xml:space="preserve"> </w:t>
      </w:r>
      <w:r w:rsidRPr="00676F8B">
        <w:rPr>
          <w:b/>
          <w:bCs/>
        </w:rPr>
        <w:t>a</w:t>
      </w:r>
      <w:r w:rsidR="00C5440E" w:rsidRPr="00676F8B">
        <w:rPr>
          <w:b/>
          <w:bCs/>
        </w:rPr>
        <w:t xml:space="preserve"> </w:t>
      </w:r>
      <w:r w:rsidRPr="00676F8B">
        <w:rPr>
          <w:b/>
          <w:bCs/>
        </w:rPr>
        <w:t>single</w:t>
      </w:r>
      <w:r w:rsidR="00C5440E" w:rsidRPr="00676F8B">
        <w:rPr>
          <w:b/>
          <w:bCs/>
        </w:rPr>
        <w:t xml:space="preserve"> </w:t>
      </w:r>
      <w:r w:rsidRPr="00676F8B">
        <w:rPr>
          <w:b/>
          <w:bCs/>
        </w:rPr>
        <w:t>priority</w:t>
      </w:r>
      <w:r w:rsidR="00C5440E" w:rsidRPr="00676F8B">
        <w:t xml:space="preserve"> </w:t>
      </w:r>
      <w:r w:rsidR="00FC7141">
        <w:t>g</w:t>
      </w:r>
      <w:r w:rsidRPr="00676F8B">
        <w:t>overnment-owned</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program</w:t>
      </w:r>
      <w:r w:rsidR="00C5440E" w:rsidRPr="00676F8B">
        <w:t xml:space="preserve"> </w:t>
      </w:r>
      <w:r w:rsidRPr="00676F8B">
        <w:t>for</w:t>
      </w:r>
      <w:r w:rsidR="00C5440E" w:rsidRPr="00676F8B">
        <w:t xml:space="preserve"> </w:t>
      </w:r>
      <w:r w:rsidRPr="00676F8B">
        <w:t>strengthening.</w:t>
      </w:r>
    </w:p>
    <w:p w14:paraId="66B35932" w14:textId="0A4BE6CE" w:rsidR="00997027" w:rsidRPr="00676F8B" w:rsidRDefault="00997027" w:rsidP="00FE344D">
      <w:pPr>
        <w:pStyle w:val="ListParagraph"/>
        <w:numPr>
          <w:ilvl w:val="0"/>
          <w:numId w:val="18"/>
        </w:numPr>
        <w:jc w:val="both"/>
      </w:pPr>
      <w:r w:rsidRPr="00676F8B">
        <w:t>Each</w:t>
      </w:r>
      <w:r w:rsidR="00C5440E" w:rsidRPr="00676F8B">
        <w:t xml:space="preserve"> </w:t>
      </w:r>
      <w:r w:rsidRPr="00676F8B">
        <w:t>country</w:t>
      </w:r>
      <w:r w:rsidR="00C5440E" w:rsidRPr="00676F8B">
        <w:t xml:space="preserve"> </w:t>
      </w:r>
      <w:r w:rsidRPr="00676F8B">
        <w:t>needs</w:t>
      </w:r>
      <w:r w:rsidR="00C5440E" w:rsidRPr="00676F8B">
        <w:t xml:space="preserve"> </w:t>
      </w:r>
      <w:r w:rsidRPr="00676F8B">
        <w:t>to</w:t>
      </w:r>
      <w:r w:rsidR="00C5440E" w:rsidRPr="00676F8B">
        <w:t xml:space="preserve"> </w:t>
      </w:r>
      <w:r w:rsidRPr="00676F8B">
        <w:rPr>
          <w:b/>
          <w:bCs/>
        </w:rPr>
        <w:t>establish</w:t>
      </w:r>
      <w:r w:rsidR="00C5440E" w:rsidRPr="00676F8B">
        <w:rPr>
          <w:b/>
          <w:bCs/>
        </w:rPr>
        <w:t xml:space="preserve"> </w:t>
      </w:r>
      <w:r w:rsidRPr="00676F8B">
        <w:rPr>
          <w:b/>
          <w:bCs/>
        </w:rPr>
        <w:t>a</w:t>
      </w:r>
      <w:r w:rsidR="00C5440E" w:rsidRPr="00676F8B">
        <w:rPr>
          <w:b/>
          <w:bCs/>
        </w:rPr>
        <w:t xml:space="preserve"> </w:t>
      </w:r>
      <w:r w:rsidRPr="00676F8B">
        <w:rPr>
          <w:b/>
          <w:bCs/>
        </w:rPr>
        <w:t>set</w:t>
      </w:r>
      <w:r w:rsidR="00C5440E" w:rsidRPr="00676F8B">
        <w:rPr>
          <w:b/>
          <w:bCs/>
        </w:rPr>
        <w:t xml:space="preserve"> </w:t>
      </w:r>
      <w:r w:rsidRPr="00676F8B">
        <w:rPr>
          <w:b/>
          <w:bCs/>
        </w:rPr>
        <w:t>of</w:t>
      </w:r>
      <w:r w:rsidR="00C5440E" w:rsidRPr="00676F8B">
        <w:rPr>
          <w:b/>
          <w:bCs/>
        </w:rPr>
        <w:t xml:space="preserve"> </w:t>
      </w:r>
      <w:r w:rsidRPr="00676F8B">
        <w:rPr>
          <w:b/>
          <w:bCs/>
        </w:rPr>
        <w:t>robust</w:t>
      </w:r>
      <w:r w:rsidR="00C5440E" w:rsidRPr="00676F8B">
        <w:rPr>
          <w:b/>
          <w:bCs/>
        </w:rPr>
        <w:t xml:space="preserve"> </w:t>
      </w:r>
      <w:r w:rsidRPr="00676F8B">
        <w:rPr>
          <w:b/>
          <w:bCs/>
        </w:rPr>
        <w:t>and</w:t>
      </w:r>
      <w:r w:rsidR="00C5440E" w:rsidRPr="00676F8B">
        <w:rPr>
          <w:b/>
          <w:bCs/>
        </w:rPr>
        <w:t xml:space="preserve"> </w:t>
      </w:r>
      <w:r w:rsidRPr="00676F8B">
        <w:rPr>
          <w:b/>
          <w:bCs/>
        </w:rPr>
        <w:t>flexible</w:t>
      </w:r>
      <w:r w:rsidR="00C5440E" w:rsidRPr="00676F8B">
        <w:rPr>
          <w:b/>
          <w:bCs/>
        </w:rPr>
        <w:t xml:space="preserve"> </w:t>
      </w:r>
      <w:r w:rsidRPr="00676F8B">
        <w:rPr>
          <w:b/>
          <w:bCs/>
        </w:rPr>
        <w:t>systems</w:t>
      </w:r>
      <w:r w:rsidR="00C5440E" w:rsidRPr="00676F8B">
        <w:t xml:space="preserve"> </w:t>
      </w:r>
      <w:r w:rsidRPr="00676F8B">
        <w:t>that</w:t>
      </w:r>
      <w:r w:rsidR="00C5440E" w:rsidRPr="00676F8B">
        <w:t xml:space="preserve"> </w:t>
      </w:r>
      <w:r w:rsidRPr="00676F8B">
        <w:t>will</w:t>
      </w:r>
      <w:r w:rsidR="00C5440E" w:rsidRPr="00676F8B">
        <w:t xml:space="preserve"> </w:t>
      </w:r>
      <w:r w:rsidRPr="00676F8B">
        <w:t>allow</w:t>
      </w:r>
      <w:r w:rsidR="00C5440E" w:rsidRPr="00676F8B">
        <w:t xml:space="preserve"> </w:t>
      </w:r>
      <w:r w:rsidRPr="00676F8B">
        <w:t>it</w:t>
      </w:r>
      <w:r w:rsidR="00C5440E" w:rsidRPr="00676F8B">
        <w:t xml:space="preserve"> </w:t>
      </w:r>
      <w:r w:rsidRPr="00676F8B">
        <w:t>to</w:t>
      </w:r>
      <w:r w:rsidR="00C5440E" w:rsidRPr="00676F8B">
        <w:t xml:space="preserve"> </w:t>
      </w:r>
      <w:r w:rsidRPr="00676F8B">
        <w:t>deliver</w:t>
      </w:r>
      <w:r w:rsidR="00C5440E" w:rsidRPr="00676F8B">
        <w:t xml:space="preserve"> </w:t>
      </w:r>
      <w:r w:rsidRPr="00676F8B">
        <w:t>the</w:t>
      </w:r>
      <w:r w:rsidR="00C5440E" w:rsidRPr="00676F8B">
        <w:t xml:space="preserve"> </w:t>
      </w:r>
      <w:r w:rsidRPr="00676F8B">
        <w:t>priority</w:t>
      </w:r>
      <w:r w:rsidR="00C5440E" w:rsidRPr="00676F8B">
        <w:t xml:space="preserve"> </w:t>
      </w:r>
      <w:r w:rsidRPr="00676F8B">
        <w:t>program</w:t>
      </w:r>
      <w:r w:rsidR="00C5440E" w:rsidRPr="00676F8B">
        <w:t xml:space="preserve"> </w:t>
      </w:r>
      <w:r w:rsidRPr="00676F8B">
        <w:t>effectively</w:t>
      </w:r>
      <w:r w:rsidR="00C5440E" w:rsidRPr="00676F8B">
        <w:t xml:space="preserve"> </w:t>
      </w:r>
      <w:r w:rsidRPr="00676F8B">
        <w:t>on</w:t>
      </w:r>
      <w:r w:rsidR="00C5440E" w:rsidRPr="00676F8B">
        <w:t xml:space="preserve"> </w:t>
      </w:r>
      <w:r w:rsidRPr="00676F8B">
        <w:t>an</w:t>
      </w:r>
      <w:r w:rsidR="00C5440E" w:rsidRPr="00676F8B">
        <w:t xml:space="preserve"> </w:t>
      </w:r>
      <w:r w:rsidRPr="00676F8B">
        <w:t>ongoing</w:t>
      </w:r>
      <w:r w:rsidR="00C5440E" w:rsidRPr="00676F8B">
        <w:t xml:space="preserve"> </w:t>
      </w:r>
      <w:r w:rsidRPr="00676F8B">
        <w:t>routine</w:t>
      </w:r>
      <w:r w:rsidR="00C5440E" w:rsidRPr="00676F8B">
        <w:t xml:space="preserve"> </w:t>
      </w:r>
      <w:r w:rsidRPr="00676F8B">
        <w:t>basis.</w:t>
      </w:r>
    </w:p>
    <w:p w14:paraId="0971CAD4" w14:textId="76CA2EBC" w:rsidR="00997027" w:rsidRPr="00676F8B" w:rsidRDefault="00997027" w:rsidP="00FE344D">
      <w:pPr>
        <w:pStyle w:val="ListParagraph"/>
        <w:numPr>
          <w:ilvl w:val="0"/>
          <w:numId w:val="18"/>
        </w:numPr>
        <w:jc w:val="both"/>
      </w:pPr>
      <w:r w:rsidRPr="00676F8B">
        <w:t>It</w:t>
      </w:r>
      <w:r w:rsidR="00C5440E" w:rsidRPr="00676F8B">
        <w:t xml:space="preserve"> </w:t>
      </w:r>
      <w:r w:rsidRPr="00676F8B">
        <w:t>would</w:t>
      </w:r>
      <w:r w:rsidR="00C5440E" w:rsidRPr="00676F8B">
        <w:t xml:space="preserve"> </w:t>
      </w:r>
      <w:r w:rsidRPr="00676F8B">
        <w:t>then</w:t>
      </w:r>
      <w:r w:rsidR="00C5440E" w:rsidRPr="00676F8B">
        <w:t xml:space="preserve"> </w:t>
      </w:r>
      <w:r w:rsidRPr="00676F8B">
        <w:rPr>
          <w:b/>
          <w:bCs/>
        </w:rPr>
        <w:t>use</w:t>
      </w:r>
      <w:r w:rsidR="00C5440E" w:rsidRPr="00676F8B">
        <w:rPr>
          <w:b/>
          <w:bCs/>
        </w:rPr>
        <w:t xml:space="preserve"> </w:t>
      </w:r>
      <w:r w:rsidRPr="00676F8B">
        <w:rPr>
          <w:b/>
          <w:bCs/>
        </w:rPr>
        <w:t>these</w:t>
      </w:r>
      <w:r w:rsidR="00C5440E" w:rsidRPr="00676F8B">
        <w:rPr>
          <w:b/>
          <w:bCs/>
        </w:rPr>
        <w:t xml:space="preserve"> </w:t>
      </w:r>
      <w:r w:rsidRPr="00676F8B">
        <w:rPr>
          <w:b/>
          <w:bCs/>
        </w:rPr>
        <w:t>same</w:t>
      </w:r>
      <w:r w:rsidR="00C5440E" w:rsidRPr="00676F8B">
        <w:rPr>
          <w:b/>
          <w:bCs/>
        </w:rPr>
        <w:t xml:space="preserve"> </w:t>
      </w:r>
      <w:r w:rsidRPr="00676F8B">
        <w:rPr>
          <w:b/>
          <w:bCs/>
        </w:rPr>
        <w:t>systems</w:t>
      </w:r>
      <w:r w:rsidR="00C5440E" w:rsidRPr="00676F8B">
        <w:rPr>
          <w:b/>
          <w:bCs/>
        </w:rPr>
        <w:t xml:space="preserve"> </w:t>
      </w:r>
      <w:r w:rsidRPr="00676F8B">
        <w:rPr>
          <w:b/>
          <w:bCs/>
        </w:rPr>
        <w:t>to</w:t>
      </w:r>
      <w:r w:rsidR="00C5440E" w:rsidRPr="00676F8B">
        <w:rPr>
          <w:b/>
          <w:bCs/>
        </w:rPr>
        <w:t xml:space="preserve"> </w:t>
      </w:r>
      <w:r w:rsidRPr="00676F8B">
        <w:rPr>
          <w:b/>
          <w:bCs/>
        </w:rPr>
        <w:t>integrate</w:t>
      </w:r>
      <w:r w:rsidR="00C5440E" w:rsidRPr="00676F8B">
        <w:rPr>
          <w:b/>
          <w:bCs/>
        </w:rPr>
        <w:t xml:space="preserve"> </w:t>
      </w:r>
      <w:r w:rsidRPr="00676F8B">
        <w:rPr>
          <w:b/>
          <w:bCs/>
        </w:rPr>
        <w:t>other</w:t>
      </w:r>
      <w:r w:rsidR="00C5440E" w:rsidRPr="00676F8B">
        <w:rPr>
          <w:b/>
          <w:bCs/>
        </w:rPr>
        <w:t xml:space="preserve"> </w:t>
      </w:r>
      <w:r w:rsidRPr="00676F8B">
        <w:rPr>
          <w:b/>
          <w:bCs/>
        </w:rPr>
        <w:t>programs</w:t>
      </w:r>
      <w:r w:rsidR="00C5440E" w:rsidRPr="00676F8B">
        <w:t xml:space="preserve"> </w:t>
      </w:r>
      <w:r w:rsidRPr="00676F8B">
        <w:t>that</w:t>
      </w:r>
      <w:r w:rsidR="00C5440E" w:rsidRPr="00676F8B">
        <w:t xml:space="preserve"> </w:t>
      </w:r>
      <w:r w:rsidRPr="00676F8B">
        <w:t>are</w:t>
      </w:r>
      <w:r w:rsidR="00C5440E" w:rsidRPr="00676F8B">
        <w:t xml:space="preserve"> </w:t>
      </w:r>
      <w:r w:rsidRPr="00676F8B">
        <w:t>immediately</w:t>
      </w:r>
      <w:r w:rsidR="00C5440E" w:rsidRPr="00676F8B">
        <w:t xml:space="preserve"> </w:t>
      </w:r>
      <w:r w:rsidRPr="00676F8B">
        <w:t>or</w:t>
      </w:r>
      <w:r w:rsidR="00C5440E" w:rsidRPr="00676F8B">
        <w:t xml:space="preserve"> </w:t>
      </w:r>
      <w:r w:rsidRPr="00676F8B">
        <w:t>subsequently</w:t>
      </w:r>
      <w:r w:rsidR="00C5440E" w:rsidRPr="00676F8B">
        <w:t xml:space="preserve"> </w:t>
      </w:r>
      <w:r w:rsidRPr="00676F8B">
        <w:t>identified</w:t>
      </w:r>
      <w:r w:rsidR="00C5440E" w:rsidRPr="00676F8B">
        <w:t xml:space="preserve"> </w:t>
      </w:r>
      <w:r w:rsidRPr="00676F8B">
        <w:t>as</w:t>
      </w:r>
      <w:r w:rsidR="00C5440E" w:rsidRPr="00676F8B">
        <w:t xml:space="preserve"> </w:t>
      </w:r>
      <w:r w:rsidRPr="00676F8B">
        <w:t>important.</w:t>
      </w:r>
    </w:p>
    <w:p w14:paraId="6D7EDD90" w14:textId="2E3AB77A" w:rsidR="00997027" w:rsidRPr="00676F8B" w:rsidRDefault="00997027" w:rsidP="00FE344D">
      <w:pPr>
        <w:pStyle w:val="ListParagraph"/>
        <w:numPr>
          <w:ilvl w:val="0"/>
          <w:numId w:val="18"/>
        </w:numPr>
        <w:jc w:val="both"/>
      </w:pPr>
      <w:r w:rsidRPr="00676F8B">
        <w:t>In</w:t>
      </w:r>
      <w:r w:rsidR="00C5440E" w:rsidRPr="00676F8B">
        <w:t xml:space="preserve"> </w:t>
      </w:r>
      <w:r w:rsidRPr="00676F8B">
        <w:t>this</w:t>
      </w:r>
      <w:r w:rsidR="00C5440E" w:rsidRPr="00676F8B">
        <w:t xml:space="preserve"> </w:t>
      </w:r>
      <w:r w:rsidRPr="00676F8B">
        <w:t>way,</w:t>
      </w:r>
      <w:r w:rsidR="00C5440E" w:rsidRPr="00676F8B">
        <w:t xml:space="preserve"> </w:t>
      </w:r>
      <w:r w:rsidRPr="00676F8B">
        <w:t>crucially,</w:t>
      </w:r>
      <w:r w:rsidR="00C5440E" w:rsidRPr="00676F8B">
        <w:t xml:space="preserve"> </w:t>
      </w:r>
      <w:r w:rsidRPr="00676F8B">
        <w:t>it</w:t>
      </w:r>
      <w:r w:rsidR="00C5440E" w:rsidRPr="00676F8B">
        <w:t xml:space="preserve"> </w:t>
      </w:r>
      <w:r w:rsidRPr="00676F8B">
        <w:t>would</w:t>
      </w:r>
      <w:r w:rsidR="00C5440E" w:rsidRPr="00676F8B">
        <w:t xml:space="preserve"> </w:t>
      </w:r>
      <w:r w:rsidRPr="00676F8B">
        <w:t>also</w:t>
      </w:r>
      <w:r w:rsidR="00C5440E" w:rsidRPr="00676F8B">
        <w:t xml:space="preserve"> </w:t>
      </w:r>
      <w:r w:rsidRPr="00676F8B">
        <w:t>then</w:t>
      </w:r>
      <w:r w:rsidR="00C5440E" w:rsidRPr="00676F8B">
        <w:t xml:space="preserve"> </w:t>
      </w:r>
      <w:r w:rsidRPr="00676F8B">
        <w:rPr>
          <w:b/>
          <w:bCs/>
        </w:rPr>
        <w:t>have</w:t>
      </w:r>
      <w:r w:rsidR="00C5440E" w:rsidRPr="00676F8B">
        <w:rPr>
          <w:b/>
          <w:bCs/>
        </w:rPr>
        <w:t xml:space="preserve"> </w:t>
      </w:r>
      <w:r w:rsidRPr="00676F8B">
        <w:rPr>
          <w:b/>
          <w:bCs/>
        </w:rPr>
        <w:t>the</w:t>
      </w:r>
      <w:r w:rsidR="00C5440E" w:rsidRPr="00676F8B">
        <w:rPr>
          <w:b/>
          <w:bCs/>
        </w:rPr>
        <w:t xml:space="preserve"> </w:t>
      </w:r>
      <w:r w:rsidRPr="00676F8B">
        <w:rPr>
          <w:b/>
          <w:bCs/>
        </w:rPr>
        <w:t>necessary</w:t>
      </w:r>
      <w:r w:rsidR="00C5440E" w:rsidRPr="00676F8B">
        <w:rPr>
          <w:b/>
          <w:bCs/>
        </w:rPr>
        <w:t xml:space="preserve"> </w:t>
      </w:r>
      <w:r w:rsidRPr="00676F8B">
        <w:rPr>
          <w:b/>
          <w:bCs/>
        </w:rPr>
        <w:t>systems</w:t>
      </w:r>
      <w:r w:rsidR="00C5440E" w:rsidRPr="00676F8B">
        <w:rPr>
          <w:b/>
          <w:bCs/>
        </w:rPr>
        <w:t xml:space="preserve"> </w:t>
      </w:r>
      <w:r w:rsidRPr="00676F8B">
        <w:rPr>
          <w:b/>
          <w:bCs/>
        </w:rPr>
        <w:t>in</w:t>
      </w:r>
      <w:r w:rsidR="00C5440E" w:rsidRPr="00676F8B">
        <w:rPr>
          <w:b/>
          <w:bCs/>
        </w:rPr>
        <w:t xml:space="preserve"> </w:t>
      </w:r>
      <w:r w:rsidRPr="00676F8B">
        <w:rPr>
          <w:b/>
          <w:bCs/>
        </w:rPr>
        <w:t>place</w:t>
      </w:r>
      <w:r w:rsidR="00C5440E" w:rsidRPr="00676F8B">
        <w:rPr>
          <w:b/>
          <w:bCs/>
        </w:rPr>
        <w:t xml:space="preserve"> </w:t>
      </w:r>
      <w:r w:rsidRPr="00676F8B">
        <w:rPr>
          <w:b/>
          <w:bCs/>
        </w:rPr>
        <w:t>to</w:t>
      </w:r>
      <w:r w:rsidR="00C5440E" w:rsidRPr="00676F8B">
        <w:rPr>
          <w:b/>
          <w:bCs/>
        </w:rPr>
        <w:t xml:space="preserve"> </w:t>
      </w:r>
      <w:r w:rsidRPr="00676F8B">
        <w:rPr>
          <w:b/>
          <w:bCs/>
        </w:rPr>
        <w:t>expand</w:t>
      </w:r>
      <w:r w:rsidR="00C5440E" w:rsidRPr="00676F8B">
        <w:rPr>
          <w:b/>
          <w:bCs/>
        </w:rPr>
        <w:t xml:space="preserve"> </w:t>
      </w:r>
      <w:r w:rsidRPr="00676F8B">
        <w:rPr>
          <w:b/>
          <w:bCs/>
        </w:rPr>
        <w:t>its</w:t>
      </w:r>
      <w:r w:rsidR="00C5440E" w:rsidRPr="00676F8B">
        <w:rPr>
          <w:b/>
          <w:bCs/>
        </w:rPr>
        <w:t xml:space="preserve"> </w:t>
      </w:r>
      <w:r w:rsidRPr="00676F8B">
        <w:rPr>
          <w:b/>
          <w:bCs/>
        </w:rPr>
        <w:t>social</w:t>
      </w:r>
      <w:r w:rsidR="00C5440E" w:rsidRPr="00676F8B">
        <w:rPr>
          <w:b/>
          <w:bCs/>
        </w:rPr>
        <w:t xml:space="preserve"> </w:t>
      </w:r>
      <w:r w:rsidRPr="00676F8B">
        <w:rPr>
          <w:b/>
          <w:bCs/>
        </w:rPr>
        <w:t>protection</w:t>
      </w:r>
      <w:r w:rsidR="00C5440E" w:rsidRPr="00676F8B">
        <w:rPr>
          <w:b/>
          <w:bCs/>
        </w:rPr>
        <w:t xml:space="preserve"> </w:t>
      </w:r>
      <w:r w:rsidR="009433EA" w:rsidRPr="00676F8B">
        <w:rPr>
          <w:b/>
          <w:bCs/>
        </w:rPr>
        <w:t>offerings,</w:t>
      </w:r>
      <w:r w:rsidR="00C5440E" w:rsidRPr="00676F8B">
        <w:t xml:space="preserve"> </w:t>
      </w:r>
      <w:r w:rsidRPr="00676F8B">
        <w:t>when</w:t>
      </w:r>
      <w:r w:rsidR="00C5440E" w:rsidRPr="00676F8B">
        <w:t xml:space="preserve"> </w:t>
      </w:r>
      <w:r w:rsidR="0095101F" w:rsidRPr="00676F8B">
        <w:t>necessary,</w:t>
      </w:r>
      <w:r w:rsidR="00C5440E" w:rsidRPr="00676F8B">
        <w:t xml:space="preserve"> </w:t>
      </w:r>
      <w:r w:rsidRPr="00676F8B">
        <w:t>in</w:t>
      </w:r>
      <w:r w:rsidR="00C5440E" w:rsidRPr="00676F8B">
        <w:t xml:space="preserve"> </w:t>
      </w:r>
      <w:r w:rsidRPr="00676F8B">
        <w:t>response</w:t>
      </w:r>
      <w:r w:rsidR="00C5440E" w:rsidRPr="00676F8B">
        <w:t xml:space="preserve"> </w:t>
      </w:r>
      <w:r w:rsidRPr="00676F8B">
        <w:t>to</w:t>
      </w:r>
      <w:r w:rsidR="00C5440E" w:rsidRPr="00676F8B">
        <w:t xml:space="preserve"> </w:t>
      </w:r>
      <w:r w:rsidRPr="00676F8B">
        <w:t>an</w:t>
      </w:r>
      <w:r w:rsidR="00C5440E" w:rsidRPr="00676F8B">
        <w:t xml:space="preserve"> </w:t>
      </w:r>
      <w:r w:rsidRPr="00676F8B">
        <w:t>emergency.</w:t>
      </w:r>
    </w:p>
    <w:p w14:paraId="3706C025" w14:textId="7555B934" w:rsidR="00997027" w:rsidRPr="00676F8B" w:rsidRDefault="00997027" w:rsidP="00FE344D">
      <w:pPr>
        <w:pStyle w:val="ListParagraph"/>
        <w:numPr>
          <w:ilvl w:val="0"/>
          <w:numId w:val="18"/>
        </w:numPr>
        <w:jc w:val="both"/>
      </w:pPr>
      <w:r w:rsidRPr="00676F8B">
        <w:t>It</w:t>
      </w:r>
      <w:r w:rsidR="00C5440E" w:rsidRPr="00676F8B">
        <w:t xml:space="preserve"> </w:t>
      </w:r>
      <w:r w:rsidRPr="00676F8B">
        <w:t>would</w:t>
      </w:r>
      <w:r w:rsidR="00C5440E" w:rsidRPr="00676F8B">
        <w:t xml:space="preserve"> </w:t>
      </w:r>
      <w:r w:rsidRPr="00676F8B">
        <w:t>also</w:t>
      </w:r>
      <w:r w:rsidR="00C5440E" w:rsidRPr="00676F8B">
        <w:t xml:space="preserve"> </w:t>
      </w:r>
      <w:r w:rsidRPr="00676F8B">
        <w:t>require</w:t>
      </w:r>
      <w:r w:rsidR="00C5440E" w:rsidRPr="00676F8B">
        <w:t xml:space="preserve"> </w:t>
      </w:r>
      <w:r w:rsidR="0095101F" w:rsidRPr="00676F8B">
        <w:t>having</w:t>
      </w:r>
      <w:r w:rsidR="00C5440E" w:rsidRPr="00676F8B">
        <w:t xml:space="preserve"> </w:t>
      </w:r>
      <w:r w:rsidRPr="00676F8B">
        <w:t>in</w:t>
      </w:r>
      <w:r w:rsidR="00C5440E" w:rsidRPr="00676F8B">
        <w:t xml:space="preserve"> </w:t>
      </w:r>
      <w:r w:rsidRPr="00676F8B">
        <w:t>place</w:t>
      </w:r>
      <w:r w:rsidR="00C5440E" w:rsidRPr="00676F8B">
        <w:t xml:space="preserve"> </w:t>
      </w:r>
      <w:r w:rsidRPr="00676F8B">
        <w:t>arrangements</w:t>
      </w:r>
      <w:r w:rsidR="00C5440E" w:rsidRPr="00676F8B">
        <w:t xml:space="preserve"> </w:t>
      </w:r>
      <w:r w:rsidRPr="00676F8B">
        <w:t>for</w:t>
      </w:r>
      <w:r w:rsidR="00C5440E" w:rsidRPr="00676F8B">
        <w:t xml:space="preserve"> </w:t>
      </w:r>
      <w:r w:rsidRPr="00676F8B">
        <w:t>the</w:t>
      </w:r>
      <w:r w:rsidR="00C5440E" w:rsidRPr="00676F8B">
        <w:t xml:space="preserve"> </w:t>
      </w:r>
      <w:r w:rsidRPr="00676F8B">
        <w:t>kind</w:t>
      </w:r>
      <w:r w:rsidR="00C5440E" w:rsidRPr="00676F8B">
        <w:t xml:space="preserve"> </w:t>
      </w:r>
      <w:r w:rsidRPr="00676F8B">
        <w:t>of</w:t>
      </w:r>
      <w:r w:rsidR="00C5440E" w:rsidRPr="00676F8B">
        <w:t xml:space="preserve"> </w:t>
      </w:r>
      <w:r w:rsidRPr="00676F8B">
        <w:rPr>
          <w:b/>
          <w:bCs/>
        </w:rPr>
        <w:t>contingency</w:t>
      </w:r>
      <w:r w:rsidR="00C5440E" w:rsidRPr="00676F8B">
        <w:rPr>
          <w:b/>
          <w:bCs/>
        </w:rPr>
        <w:t xml:space="preserve"> </w:t>
      </w:r>
      <w:r w:rsidRPr="00676F8B">
        <w:rPr>
          <w:b/>
          <w:bCs/>
        </w:rPr>
        <w:t>funding</w:t>
      </w:r>
      <w:r w:rsidR="00C5440E" w:rsidRPr="00676F8B">
        <w:t xml:space="preserve"> </w:t>
      </w:r>
      <w:r w:rsidRPr="00676F8B">
        <w:t>that</w:t>
      </w:r>
      <w:r w:rsidR="00C5440E" w:rsidRPr="00676F8B">
        <w:t xml:space="preserve"> </w:t>
      </w:r>
      <w:r w:rsidRPr="00676F8B">
        <w:t>would</w:t>
      </w:r>
      <w:r w:rsidR="00C5440E" w:rsidRPr="00676F8B">
        <w:t xml:space="preserve"> </w:t>
      </w:r>
      <w:r w:rsidRPr="00676F8B">
        <w:t>be</w:t>
      </w:r>
      <w:r w:rsidR="00C5440E" w:rsidRPr="00676F8B">
        <w:t xml:space="preserve"> </w:t>
      </w:r>
      <w:r w:rsidRPr="00676F8B">
        <w:t>needed</w:t>
      </w:r>
      <w:r w:rsidR="00C5440E" w:rsidRPr="00676F8B">
        <w:t xml:space="preserve"> </w:t>
      </w:r>
      <w:r w:rsidRPr="00676F8B">
        <w:t>in</w:t>
      </w:r>
      <w:r w:rsidR="00C5440E" w:rsidRPr="00676F8B">
        <w:t xml:space="preserve"> </w:t>
      </w:r>
      <w:r w:rsidRPr="00676F8B">
        <w:t>the</w:t>
      </w:r>
      <w:r w:rsidR="00C5440E" w:rsidRPr="00676F8B">
        <w:t xml:space="preserve"> </w:t>
      </w:r>
      <w:r w:rsidRPr="00676F8B">
        <w:t>case</w:t>
      </w:r>
      <w:r w:rsidR="00C5440E" w:rsidRPr="00676F8B">
        <w:t xml:space="preserve"> </w:t>
      </w:r>
      <w:r w:rsidRPr="00676F8B">
        <w:t>of</w:t>
      </w:r>
      <w:r w:rsidR="00C5440E" w:rsidRPr="00676F8B">
        <w:t xml:space="preserve"> </w:t>
      </w:r>
      <w:r w:rsidRPr="00676F8B">
        <w:t>rapid</w:t>
      </w:r>
      <w:r w:rsidR="00C5440E" w:rsidRPr="00676F8B">
        <w:t xml:space="preserve"> </w:t>
      </w:r>
      <w:r w:rsidRPr="00676F8B">
        <w:t>expansion</w:t>
      </w:r>
      <w:r w:rsidR="00C5440E" w:rsidRPr="00676F8B">
        <w:t xml:space="preserve"> </w:t>
      </w:r>
      <w:r w:rsidRPr="00676F8B">
        <w:t>of</w:t>
      </w:r>
      <w:r w:rsidR="00C5440E" w:rsidRPr="00676F8B">
        <w:t xml:space="preserve"> </w:t>
      </w:r>
      <w:r w:rsidRPr="00676F8B">
        <w:t>the</w:t>
      </w:r>
      <w:r w:rsidR="00C5440E" w:rsidRPr="00676F8B">
        <w:t xml:space="preserve"> </w:t>
      </w:r>
      <w:r w:rsidRPr="00676F8B">
        <w:t>program.</w:t>
      </w:r>
    </w:p>
    <w:p w14:paraId="19061566" w14:textId="0C55828B" w:rsidR="00997027" w:rsidRPr="00676F8B" w:rsidRDefault="00997027" w:rsidP="00FE344D">
      <w:pPr>
        <w:pStyle w:val="ListParagraph"/>
        <w:numPr>
          <w:ilvl w:val="0"/>
          <w:numId w:val="18"/>
        </w:numPr>
        <w:jc w:val="both"/>
      </w:pPr>
      <w:r w:rsidRPr="00676F8B">
        <w:t>Finally,</w:t>
      </w:r>
      <w:r w:rsidR="00C5440E" w:rsidRPr="00676F8B">
        <w:t xml:space="preserve"> </w:t>
      </w:r>
      <w:r w:rsidRPr="00676F8B">
        <w:t>it</w:t>
      </w:r>
      <w:r w:rsidR="00C5440E" w:rsidRPr="00676F8B">
        <w:t xml:space="preserve"> </w:t>
      </w:r>
      <w:r w:rsidRPr="00676F8B">
        <w:t>would</w:t>
      </w:r>
      <w:r w:rsidR="00C5440E" w:rsidRPr="00676F8B">
        <w:t xml:space="preserve"> </w:t>
      </w:r>
      <w:r w:rsidRPr="00676F8B">
        <w:t>need</w:t>
      </w:r>
      <w:r w:rsidR="00C5440E" w:rsidRPr="00676F8B">
        <w:t xml:space="preserve"> </w:t>
      </w:r>
      <w:r w:rsidRPr="00676F8B">
        <w:t>to</w:t>
      </w:r>
      <w:r w:rsidR="00C5440E" w:rsidRPr="00676F8B">
        <w:t xml:space="preserve"> </w:t>
      </w:r>
      <w:r w:rsidRPr="00676F8B">
        <w:t>have</w:t>
      </w:r>
      <w:r w:rsidR="00C5440E" w:rsidRPr="00676F8B">
        <w:t xml:space="preserve"> </w:t>
      </w:r>
      <w:r w:rsidRPr="00676F8B">
        <w:t>pre-agreed</w:t>
      </w:r>
      <w:r w:rsidR="00C5440E" w:rsidRPr="00676F8B">
        <w:t xml:space="preserve"> </w:t>
      </w:r>
      <w:r w:rsidRPr="00676F8B">
        <w:t>the</w:t>
      </w:r>
      <w:r w:rsidR="00C5440E" w:rsidRPr="00676F8B">
        <w:t xml:space="preserve"> </w:t>
      </w:r>
      <w:r w:rsidRPr="00676F8B">
        <w:rPr>
          <w:b/>
          <w:bCs/>
        </w:rPr>
        <w:t>triggers</w:t>
      </w:r>
      <w:r w:rsidR="00C5440E" w:rsidRPr="00676F8B">
        <w:rPr>
          <w:b/>
          <w:bCs/>
        </w:rPr>
        <w:t xml:space="preserve"> </w:t>
      </w:r>
      <w:r w:rsidRPr="00676F8B">
        <w:rPr>
          <w:b/>
          <w:bCs/>
        </w:rPr>
        <w:t>and</w:t>
      </w:r>
      <w:r w:rsidR="00C5440E" w:rsidRPr="00676F8B">
        <w:rPr>
          <w:b/>
          <w:bCs/>
        </w:rPr>
        <w:t xml:space="preserve"> </w:t>
      </w:r>
      <w:r w:rsidRPr="00676F8B">
        <w:rPr>
          <w:b/>
          <w:bCs/>
        </w:rPr>
        <w:t>coordination</w:t>
      </w:r>
      <w:r w:rsidR="00C5440E" w:rsidRPr="00676F8B">
        <w:rPr>
          <w:b/>
          <w:bCs/>
        </w:rPr>
        <w:t xml:space="preserve"> </w:t>
      </w:r>
      <w:r w:rsidRPr="00676F8B">
        <w:rPr>
          <w:b/>
          <w:bCs/>
        </w:rPr>
        <w:t>arrangements</w:t>
      </w:r>
      <w:r w:rsidR="00C5440E" w:rsidRPr="00676F8B">
        <w:t xml:space="preserve"> </w:t>
      </w:r>
      <w:r w:rsidRPr="00676F8B">
        <w:t>that</w:t>
      </w:r>
      <w:r w:rsidR="00C5440E" w:rsidRPr="00676F8B">
        <w:t xml:space="preserve"> </w:t>
      </w:r>
      <w:r w:rsidRPr="00676F8B">
        <w:t>would</w:t>
      </w:r>
      <w:r w:rsidR="00C5440E" w:rsidRPr="00676F8B">
        <w:t xml:space="preserve"> </w:t>
      </w:r>
      <w:r w:rsidRPr="00676F8B">
        <w:t>allow</w:t>
      </w:r>
      <w:r w:rsidR="00C5440E" w:rsidRPr="00676F8B">
        <w:t xml:space="preserve"> </w:t>
      </w:r>
      <w:r w:rsidRPr="00676F8B">
        <w:t>these</w:t>
      </w:r>
      <w:r w:rsidR="00C5440E" w:rsidRPr="00676F8B">
        <w:t xml:space="preserve"> </w:t>
      </w:r>
      <w:r w:rsidRPr="00676F8B">
        <w:t>contingency</w:t>
      </w:r>
      <w:r w:rsidR="00C5440E" w:rsidRPr="00676F8B">
        <w:t xml:space="preserve"> </w:t>
      </w:r>
      <w:r w:rsidRPr="00676F8B">
        <w:t>funds</w:t>
      </w:r>
      <w:r w:rsidR="00C5440E" w:rsidRPr="00676F8B">
        <w:t xml:space="preserve"> </w:t>
      </w:r>
      <w:r w:rsidRPr="00676F8B">
        <w:t>to</w:t>
      </w:r>
      <w:r w:rsidR="00C5440E" w:rsidRPr="00676F8B">
        <w:t xml:space="preserve"> </w:t>
      </w:r>
      <w:r w:rsidRPr="00676F8B">
        <w:t>be</w:t>
      </w:r>
      <w:r w:rsidR="00C5440E" w:rsidRPr="00676F8B">
        <w:t xml:space="preserve"> </w:t>
      </w:r>
      <w:r w:rsidRPr="00676F8B">
        <w:t>released</w:t>
      </w:r>
      <w:r w:rsidR="00C5440E" w:rsidRPr="00676F8B">
        <w:t xml:space="preserve"> </w:t>
      </w:r>
      <w:r w:rsidRPr="00676F8B">
        <w:t>rapidly.</w:t>
      </w:r>
    </w:p>
    <w:p w14:paraId="196FA83F" w14:textId="0CAF8B94" w:rsidR="00997027" w:rsidRPr="00676F8B" w:rsidRDefault="00997027" w:rsidP="002F139E">
      <w:pPr>
        <w:jc w:val="both"/>
      </w:pPr>
      <w:r w:rsidRPr="00676F8B">
        <w:rPr>
          <w:b/>
          <w:bCs/>
        </w:rPr>
        <w:t>It</w:t>
      </w:r>
      <w:r w:rsidR="00C5440E" w:rsidRPr="00676F8B">
        <w:rPr>
          <w:b/>
          <w:bCs/>
        </w:rPr>
        <w:t xml:space="preserve"> </w:t>
      </w:r>
      <w:r w:rsidRPr="00676F8B">
        <w:rPr>
          <w:b/>
          <w:bCs/>
        </w:rPr>
        <w:t>is</w:t>
      </w:r>
      <w:r w:rsidR="00C5440E" w:rsidRPr="00676F8B">
        <w:rPr>
          <w:b/>
          <w:bCs/>
        </w:rPr>
        <w:t xml:space="preserve"> </w:t>
      </w:r>
      <w:r w:rsidRPr="00676F8B">
        <w:rPr>
          <w:b/>
          <w:bCs/>
        </w:rPr>
        <w:t>suggested</w:t>
      </w:r>
      <w:r w:rsidR="00C5440E" w:rsidRPr="00676F8B">
        <w:rPr>
          <w:b/>
          <w:bCs/>
        </w:rPr>
        <w:t xml:space="preserve"> </w:t>
      </w:r>
      <w:r w:rsidRPr="00676F8B">
        <w:rPr>
          <w:b/>
          <w:bCs/>
        </w:rPr>
        <w:t>that</w:t>
      </w:r>
      <w:r w:rsidR="00C5440E" w:rsidRPr="00676F8B">
        <w:rPr>
          <w:b/>
          <w:bCs/>
        </w:rPr>
        <w:t xml:space="preserve"> </w:t>
      </w:r>
      <w:r w:rsidRPr="00676F8B">
        <w:rPr>
          <w:b/>
          <w:bCs/>
        </w:rPr>
        <w:t>these</w:t>
      </w:r>
      <w:r w:rsidR="00C5440E" w:rsidRPr="00676F8B">
        <w:rPr>
          <w:b/>
          <w:bCs/>
        </w:rPr>
        <w:t xml:space="preserve"> </w:t>
      </w:r>
      <w:r w:rsidRPr="00676F8B">
        <w:rPr>
          <w:b/>
          <w:bCs/>
        </w:rPr>
        <w:t>six</w:t>
      </w:r>
      <w:r w:rsidR="00C5440E" w:rsidRPr="00676F8B">
        <w:rPr>
          <w:b/>
          <w:bCs/>
        </w:rPr>
        <w:t xml:space="preserve"> </w:t>
      </w:r>
      <w:r w:rsidRPr="00676F8B">
        <w:rPr>
          <w:b/>
          <w:bCs/>
        </w:rPr>
        <w:t>steps</w:t>
      </w:r>
      <w:r w:rsidR="00C5440E" w:rsidRPr="00676F8B">
        <w:rPr>
          <w:b/>
          <w:bCs/>
        </w:rPr>
        <w:t xml:space="preserve"> </w:t>
      </w:r>
      <w:r w:rsidRPr="00676F8B">
        <w:rPr>
          <w:b/>
          <w:bCs/>
        </w:rPr>
        <w:t>provide</w:t>
      </w:r>
      <w:r w:rsidR="00C5440E" w:rsidRPr="00676F8B">
        <w:rPr>
          <w:b/>
          <w:bCs/>
        </w:rPr>
        <w:t xml:space="preserve"> </w:t>
      </w:r>
      <w:r w:rsidRPr="00676F8B">
        <w:rPr>
          <w:b/>
          <w:bCs/>
        </w:rPr>
        <w:t>a</w:t>
      </w:r>
      <w:r w:rsidR="00C5440E" w:rsidRPr="00676F8B">
        <w:rPr>
          <w:b/>
          <w:bCs/>
        </w:rPr>
        <w:t xml:space="preserve"> </w:t>
      </w:r>
      <w:r w:rsidRPr="00676F8B">
        <w:rPr>
          <w:b/>
          <w:bCs/>
        </w:rPr>
        <w:t>basic</w:t>
      </w:r>
      <w:r w:rsidR="00C5440E" w:rsidRPr="00676F8B">
        <w:rPr>
          <w:b/>
          <w:bCs/>
        </w:rPr>
        <w:t xml:space="preserve"> </w:t>
      </w:r>
      <w:r w:rsidRPr="00676F8B">
        <w:rPr>
          <w:b/>
          <w:bCs/>
        </w:rPr>
        <w:t>roadmap</w:t>
      </w:r>
      <w:r w:rsidR="00C5440E" w:rsidRPr="00676F8B">
        <w:rPr>
          <w:b/>
          <w:bCs/>
        </w:rPr>
        <w:t xml:space="preserve"> </w:t>
      </w:r>
      <w:r w:rsidRPr="00676F8B">
        <w:rPr>
          <w:b/>
          <w:bCs/>
        </w:rPr>
        <w:t>for</w:t>
      </w:r>
      <w:r w:rsidR="00C5440E" w:rsidRPr="00676F8B">
        <w:rPr>
          <w:b/>
          <w:bCs/>
        </w:rPr>
        <w:t xml:space="preserve"> </w:t>
      </w:r>
      <w:r w:rsidRPr="00676F8B">
        <w:rPr>
          <w:b/>
          <w:bCs/>
        </w:rPr>
        <w:t>the</w:t>
      </w:r>
      <w:r w:rsidR="00C5440E" w:rsidRPr="00676F8B">
        <w:rPr>
          <w:b/>
          <w:bCs/>
        </w:rPr>
        <w:t xml:space="preserve"> </w:t>
      </w:r>
      <w:r w:rsidRPr="00676F8B">
        <w:rPr>
          <w:b/>
          <w:bCs/>
        </w:rPr>
        <w:t>development</w:t>
      </w:r>
      <w:r w:rsidR="00C5440E" w:rsidRPr="00676F8B">
        <w:rPr>
          <w:b/>
          <w:bCs/>
        </w:rPr>
        <w:t xml:space="preserve"> </w:t>
      </w:r>
      <w:r w:rsidRPr="00676F8B">
        <w:rPr>
          <w:b/>
          <w:bCs/>
        </w:rPr>
        <w:t>of</w:t>
      </w:r>
      <w:r w:rsidR="00C5440E" w:rsidRPr="00676F8B">
        <w:rPr>
          <w:b/>
          <w:bCs/>
        </w:rPr>
        <w:t xml:space="preserve"> </w:t>
      </w:r>
      <w:r w:rsidRPr="00676F8B">
        <w:rPr>
          <w:b/>
          <w:bCs/>
        </w:rPr>
        <w:t>social</w:t>
      </w:r>
      <w:r w:rsidR="00C5440E" w:rsidRPr="00676F8B">
        <w:rPr>
          <w:b/>
          <w:bCs/>
        </w:rPr>
        <w:t xml:space="preserve"> </w:t>
      </w:r>
      <w:r w:rsidRPr="00676F8B">
        <w:rPr>
          <w:b/>
          <w:bCs/>
        </w:rPr>
        <w:t>protection</w:t>
      </w:r>
      <w:r w:rsidR="00C5440E" w:rsidRPr="00676F8B">
        <w:rPr>
          <w:b/>
          <w:bCs/>
        </w:rPr>
        <w:t xml:space="preserve"> </w:t>
      </w:r>
      <w:r w:rsidRPr="00676F8B">
        <w:rPr>
          <w:b/>
          <w:bCs/>
        </w:rPr>
        <w:t>in</w:t>
      </w:r>
      <w:r w:rsidR="00C5440E" w:rsidRPr="00676F8B">
        <w:rPr>
          <w:b/>
          <w:bCs/>
        </w:rPr>
        <w:t xml:space="preserve"> </w:t>
      </w:r>
      <w:r w:rsidRPr="00676F8B">
        <w:rPr>
          <w:b/>
          <w:bCs/>
        </w:rPr>
        <w:t>the</w:t>
      </w:r>
      <w:r w:rsidR="00C5440E" w:rsidRPr="00676F8B">
        <w:rPr>
          <w:b/>
          <w:bCs/>
        </w:rPr>
        <w:t xml:space="preserve"> </w:t>
      </w:r>
      <w:r w:rsidRPr="00676F8B">
        <w:rPr>
          <w:b/>
          <w:bCs/>
        </w:rPr>
        <w:t>region.</w:t>
      </w:r>
      <w:r w:rsidR="00C5440E" w:rsidRPr="00676F8B">
        <w:t xml:space="preserve"> </w:t>
      </w:r>
      <w:r w:rsidRPr="00676F8B">
        <w:t>They</w:t>
      </w:r>
      <w:r w:rsidR="00C5440E" w:rsidRPr="00676F8B">
        <w:t xml:space="preserve"> </w:t>
      </w:r>
      <w:r w:rsidRPr="00676F8B">
        <w:t>are</w:t>
      </w:r>
      <w:r w:rsidR="00C5440E" w:rsidRPr="00676F8B">
        <w:t xml:space="preserve"> </w:t>
      </w:r>
      <w:r w:rsidRPr="00676F8B">
        <w:t>discussed</w:t>
      </w:r>
      <w:r w:rsidR="00C5440E" w:rsidRPr="00676F8B">
        <w:t xml:space="preserve"> </w:t>
      </w:r>
      <w:r w:rsidRPr="00676F8B">
        <w:t>in</w:t>
      </w:r>
      <w:r w:rsidR="00C5440E" w:rsidRPr="00676F8B">
        <w:t xml:space="preserve"> </w:t>
      </w:r>
      <w:r w:rsidRPr="00676F8B">
        <w:t>more</w:t>
      </w:r>
      <w:r w:rsidR="00C5440E" w:rsidRPr="00676F8B">
        <w:t xml:space="preserve"> </w:t>
      </w:r>
      <w:r w:rsidRPr="00676F8B">
        <w:t>detail</w:t>
      </w:r>
      <w:r w:rsidR="00C5440E" w:rsidRPr="00676F8B">
        <w:t xml:space="preserve"> </w:t>
      </w:r>
      <w:r w:rsidRPr="00676F8B">
        <w:t>below.</w:t>
      </w:r>
      <w:r w:rsidR="00C5440E" w:rsidRPr="00676F8B">
        <w:t xml:space="preserve"> </w:t>
      </w:r>
      <w:r w:rsidRPr="00676F8B">
        <w:t>The</w:t>
      </w:r>
      <w:r w:rsidR="00C5440E" w:rsidRPr="00676F8B">
        <w:t xml:space="preserve"> </w:t>
      </w:r>
      <w:r w:rsidRPr="00676F8B">
        <w:t>first</w:t>
      </w:r>
      <w:r w:rsidR="00C5440E" w:rsidRPr="00676F8B">
        <w:t xml:space="preserve"> </w:t>
      </w:r>
      <w:r w:rsidRPr="00676F8B">
        <w:t>section</w:t>
      </w:r>
      <w:r w:rsidR="00C5440E" w:rsidRPr="00676F8B">
        <w:t xml:space="preserve"> </w:t>
      </w:r>
      <w:r w:rsidRPr="00676F8B">
        <w:t>sets</w:t>
      </w:r>
      <w:r w:rsidR="00C5440E" w:rsidRPr="00676F8B">
        <w:t xml:space="preserve"> </w:t>
      </w:r>
      <w:r w:rsidRPr="00676F8B">
        <w:t>out</w:t>
      </w:r>
      <w:r w:rsidR="00C5440E" w:rsidRPr="00676F8B">
        <w:t xml:space="preserve"> </w:t>
      </w:r>
      <w:r w:rsidRPr="00676F8B">
        <w:t>the</w:t>
      </w:r>
      <w:r w:rsidR="00C5440E" w:rsidRPr="00676F8B">
        <w:t xml:space="preserve"> </w:t>
      </w:r>
      <w:r w:rsidR="00A85320" w:rsidRPr="00676F8B">
        <w:t>status</w:t>
      </w:r>
      <w:r w:rsidR="00C5440E" w:rsidRPr="00676F8B">
        <w:t xml:space="preserve"> </w:t>
      </w:r>
      <w:r w:rsidRPr="00676F8B">
        <w:t>of</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in</w:t>
      </w:r>
      <w:r w:rsidR="00C5440E" w:rsidRPr="00676F8B">
        <w:t xml:space="preserve"> </w:t>
      </w:r>
      <w:r w:rsidRPr="00676F8B">
        <w:t>each</w:t>
      </w:r>
      <w:r w:rsidR="00C5440E" w:rsidRPr="00676F8B">
        <w:t xml:space="preserve"> </w:t>
      </w:r>
      <w:r w:rsidRPr="00676F8B">
        <w:t>country,</w:t>
      </w:r>
      <w:r w:rsidR="00C5440E" w:rsidRPr="00676F8B">
        <w:t xml:space="preserve"> </w:t>
      </w:r>
      <w:r w:rsidRPr="00676F8B">
        <w:t>which</w:t>
      </w:r>
      <w:r w:rsidR="00C5440E" w:rsidRPr="00676F8B">
        <w:t xml:space="preserve"> </w:t>
      </w:r>
      <w:r w:rsidRPr="00676F8B">
        <w:t>shows</w:t>
      </w:r>
      <w:r w:rsidR="00C5440E" w:rsidRPr="00676F8B">
        <w:t xml:space="preserve"> </w:t>
      </w:r>
      <w:r w:rsidRPr="00676F8B">
        <w:t>that</w:t>
      </w:r>
      <w:r w:rsidR="00C5440E" w:rsidRPr="00676F8B">
        <w:t xml:space="preserve"> </w:t>
      </w:r>
      <w:r w:rsidRPr="00676F8B">
        <w:t>the</w:t>
      </w:r>
      <w:r w:rsidR="00C5440E" w:rsidRPr="00676F8B">
        <w:t xml:space="preserve"> </w:t>
      </w:r>
      <w:r w:rsidRPr="00676F8B">
        <w:t>different</w:t>
      </w:r>
      <w:r w:rsidR="00C5440E" w:rsidRPr="00676F8B">
        <w:t xml:space="preserve"> </w:t>
      </w:r>
      <w:r w:rsidRPr="00676F8B">
        <w:t>countries</w:t>
      </w:r>
      <w:r w:rsidR="00C5440E" w:rsidRPr="00676F8B">
        <w:t xml:space="preserve"> </w:t>
      </w:r>
      <w:r w:rsidRPr="00676F8B">
        <w:t>are</w:t>
      </w:r>
      <w:r w:rsidR="00C5440E" w:rsidRPr="00676F8B">
        <w:t xml:space="preserve"> </w:t>
      </w:r>
      <w:r w:rsidRPr="00676F8B">
        <w:t>already</w:t>
      </w:r>
      <w:r w:rsidR="00C5440E" w:rsidRPr="00676F8B">
        <w:t xml:space="preserve"> </w:t>
      </w:r>
      <w:r w:rsidRPr="00676F8B">
        <w:t>at</w:t>
      </w:r>
      <w:r w:rsidR="00C5440E" w:rsidRPr="00676F8B">
        <w:t xml:space="preserve"> </w:t>
      </w:r>
      <w:r w:rsidRPr="00676F8B">
        <w:t>different</w:t>
      </w:r>
      <w:r w:rsidR="00C5440E" w:rsidRPr="00676F8B">
        <w:t xml:space="preserve"> </w:t>
      </w:r>
      <w:r w:rsidRPr="00676F8B">
        <w:t>stages</w:t>
      </w:r>
      <w:r w:rsidR="00C5440E" w:rsidRPr="00676F8B">
        <w:t xml:space="preserve"> </w:t>
      </w:r>
      <w:r w:rsidRPr="00676F8B">
        <w:t>along</w:t>
      </w:r>
      <w:r w:rsidR="00C5440E" w:rsidRPr="00676F8B">
        <w:t xml:space="preserve"> </w:t>
      </w:r>
      <w:r w:rsidRPr="00676F8B">
        <w:t>the</w:t>
      </w:r>
      <w:r w:rsidR="00C5440E" w:rsidRPr="00676F8B">
        <w:t xml:space="preserve"> </w:t>
      </w:r>
      <w:r w:rsidRPr="00676F8B">
        <w:t>proposed</w:t>
      </w:r>
      <w:r w:rsidR="00C5440E" w:rsidRPr="00676F8B">
        <w:t xml:space="preserve"> </w:t>
      </w:r>
      <w:r w:rsidRPr="00676F8B">
        <w:t>path.</w:t>
      </w:r>
    </w:p>
    <w:p w14:paraId="6B964995" w14:textId="456FCA26" w:rsidR="00997027" w:rsidRPr="00783EB0" w:rsidRDefault="00997027" w:rsidP="00FE344D">
      <w:pPr>
        <w:pStyle w:val="Body"/>
        <w:numPr>
          <w:ilvl w:val="0"/>
          <w:numId w:val="21"/>
        </w:numPr>
        <w:rPr>
          <w:b/>
          <w:bCs/>
        </w:rPr>
      </w:pPr>
      <w:r w:rsidRPr="00783EB0">
        <w:rPr>
          <w:b/>
          <w:bCs/>
        </w:rPr>
        <w:t>Priority</w:t>
      </w:r>
      <w:r w:rsidR="00C5440E" w:rsidRPr="00783EB0">
        <w:rPr>
          <w:b/>
          <w:bCs/>
        </w:rPr>
        <w:t xml:space="preserve"> </w:t>
      </w:r>
      <w:r w:rsidR="00BE41BE" w:rsidRPr="00783EB0">
        <w:rPr>
          <w:b/>
          <w:bCs/>
        </w:rPr>
        <w:t xml:space="preserve">social </w:t>
      </w:r>
      <w:r w:rsidR="00F177B5" w:rsidRPr="00783EB0">
        <w:rPr>
          <w:b/>
          <w:bCs/>
        </w:rPr>
        <w:t>protection</w:t>
      </w:r>
      <w:r w:rsidR="00C5440E" w:rsidRPr="00783EB0">
        <w:rPr>
          <w:b/>
          <w:bCs/>
        </w:rPr>
        <w:t xml:space="preserve"> </w:t>
      </w:r>
      <w:r w:rsidRPr="00783EB0">
        <w:rPr>
          <w:b/>
          <w:bCs/>
        </w:rPr>
        <w:t>program</w:t>
      </w:r>
    </w:p>
    <w:p w14:paraId="17265C41" w14:textId="06BA9448" w:rsidR="00997027" w:rsidRPr="00676F8B" w:rsidRDefault="0071345D" w:rsidP="002F139E">
      <w:pPr>
        <w:jc w:val="both"/>
      </w:pPr>
      <w:r w:rsidRPr="00676F8B">
        <w:rPr>
          <w:b/>
          <w:bCs/>
        </w:rPr>
        <w:t>COVID-19</w:t>
      </w:r>
      <w:r w:rsidR="00C5440E" w:rsidRPr="00676F8B">
        <w:rPr>
          <w:b/>
          <w:bCs/>
        </w:rPr>
        <w:t xml:space="preserve"> </w:t>
      </w:r>
      <w:r w:rsidR="00997027" w:rsidRPr="00676F8B">
        <w:rPr>
          <w:b/>
          <w:bCs/>
        </w:rPr>
        <w:t>has</w:t>
      </w:r>
      <w:r w:rsidR="00C5440E" w:rsidRPr="00676F8B">
        <w:rPr>
          <w:b/>
          <w:bCs/>
        </w:rPr>
        <w:t xml:space="preserve"> </w:t>
      </w:r>
      <w:r w:rsidR="00997027" w:rsidRPr="00676F8B">
        <w:rPr>
          <w:b/>
          <w:bCs/>
        </w:rPr>
        <w:t>significantly</w:t>
      </w:r>
      <w:r w:rsidR="00C5440E" w:rsidRPr="00676F8B">
        <w:rPr>
          <w:b/>
          <w:bCs/>
        </w:rPr>
        <w:t xml:space="preserve"> </w:t>
      </w:r>
      <w:r w:rsidR="00997027" w:rsidRPr="00676F8B">
        <w:rPr>
          <w:b/>
          <w:bCs/>
        </w:rPr>
        <w:t>raised</w:t>
      </w:r>
      <w:r w:rsidR="00C5440E" w:rsidRPr="00676F8B">
        <w:rPr>
          <w:b/>
          <w:bCs/>
        </w:rPr>
        <w:t xml:space="preserve"> </w:t>
      </w:r>
      <w:r w:rsidR="00997027" w:rsidRPr="00676F8B">
        <w:rPr>
          <w:b/>
          <w:bCs/>
        </w:rPr>
        <w:t>the</w:t>
      </w:r>
      <w:r w:rsidR="00C5440E" w:rsidRPr="00676F8B">
        <w:rPr>
          <w:b/>
          <w:bCs/>
        </w:rPr>
        <w:t xml:space="preserve"> </w:t>
      </w:r>
      <w:r w:rsidR="00997027" w:rsidRPr="00676F8B">
        <w:rPr>
          <w:b/>
          <w:bCs/>
        </w:rPr>
        <w:t>profile</w:t>
      </w:r>
      <w:r w:rsidR="00C5440E" w:rsidRPr="00676F8B">
        <w:rPr>
          <w:b/>
          <w:bCs/>
        </w:rPr>
        <w:t xml:space="preserve"> </w:t>
      </w:r>
      <w:r w:rsidR="00997027" w:rsidRPr="00676F8B">
        <w:rPr>
          <w:b/>
          <w:bCs/>
        </w:rPr>
        <w:t>of</w:t>
      </w:r>
      <w:r w:rsidR="00C5440E" w:rsidRPr="00676F8B">
        <w:rPr>
          <w:b/>
          <w:bCs/>
        </w:rPr>
        <w:t xml:space="preserve"> </w:t>
      </w:r>
      <w:r w:rsidR="00997027" w:rsidRPr="00676F8B">
        <w:rPr>
          <w:b/>
          <w:bCs/>
        </w:rPr>
        <w:t>social</w:t>
      </w:r>
      <w:r w:rsidR="00C5440E" w:rsidRPr="00676F8B">
        <w:rPr>
          <w:b/>
          <w:bCs/>
        </w:rPr>
        <w:t xml:space="preserve"> </w:t>
      </w:r>
      <w:r w:rsidR="00997027" w:rsidRPr="00676F8B">
        <w:rPr>
          <w:b/>
          <w:bCs/>
        </w:rPr>
        <w:t>protection</w:t>
      </w:r>
      <w:r w:rsidR="00C5440E" w:rsidRPr="00676F8B">
        <w:rPr>
          <w:b/>
          <w:bCs/>
        </w:rPr>
        <w:t xml:space="preserve"> </w:t>
      </w:r>
      <w:r w:rsidR="00997027" w:rsidRPr="00676F8B">
        <w:rPr>
          <w:b/>
          <w:bCs/>
        </w:rPr>
        <w:t>in</w:t>
      </w:r>
      <w:r w:rsidR="00C5440E" w:rsidRPr="00676F8B">
        <w:rPr>
          <w:b/>
          <w:bCs/>
        </w:rPr>
        <w:t xml:space="preserve"> </w:t>
      </w:r>
      <w:r w:rsidR="00997027" w:rsidRPr="00676F8B">
        <w:rPr>
          <w:b/>
          <w:bCs/>
        </w:rPr>
        <w:t>the</w:t>
      </w:r>
      <w:r w:rsidR="00C5440E" w:rsidRPr="00676F8B">
        <w:rPr>
          <w:b/>
          <w:bCs/>
        </w:rPr>
        <w:t xml:space="preserve"> </w:t>
      </w:r>
      <w:r w:rsidR="00997027" w:rsidRPr="00676F8B">
        <w:rPr>
          <w:b/>
          <w:bCs/>
        </w:rPr>
        <w:t>PICs</w:t>
      </w:r>
      <w:r w:rsidR="00C5440E" w:rsidRPr="00676F8B">
        <w:rPr>
          <w:b/>
          <w:bCs/>
        </w:rPr>
        <w:t xml:space="preserve"> </w:t>
      </w:r>
      <w:r w:rsidR="00997027" w:rsidRPr="00676F8B">
        <w:rPr>
          <w:b/>
          <w:bCs/>
        </w:rPr>
        <w:t>and</w:t>
      </w:r>
      <w:r w:rsidR="00C5440E" w:rsidRPr="00676F8B">
        <w:rPr>
          <w:b/>
          <w:bCs/>
        </w:rPr>
        <w:t xml:space="preserve"> </w:t>
      </w:r>
      <w:r w:rsidR="00997027" w:rsidRPr="00676F8B">
        <w:rPr>
          <w:b/>
          <w:bCs/>
        </w:rPr>
        <w:t>Timor-Leste</w:t>
      </w:r>
      <w:r w:rsidR="00C5440E" w:rsidRPr="00676F8B">
        <w:t xml:space="preserve"> </w:t>
      </w:r>
      <w:r w:rsidR="00997027" w:rsidRPr="00676F8B">
        <w:t>(as</w:t>
      </w:r>
      <w:r w:rsidR="00C5440E" w:rsidRPr="00676F8B">
        <w:t xml:space="preserve"> </w:t>
      </w:r>
      <w:r w:rsidR="00997027" w:rsidRPr="00676F8B">
        <w:t>elsewhere</w:t>
      </w:r>
      <w:r w:rsidR="00C5440E" w:rsidRPr="00676F8B">
        <w:t xml:space="preserve"> </w:t>
      </w:r>
      <w:r w:rsidR="00997027" w:rsidRPr="00676F8B">
        <w:t>in</w:t>
      </w:r>
      <w:r w:rsidR="00C5440E" w:rsidRPr="00676F8B">
        <w:t xml:space="preserve"> </w:t>
      </w:r>
      <w:r w:rsidR="00997027" w:rsidRPr="00676F8B">
        <w:t>the</w:t>
      </w:r>
      <w:r w:rsidR="00C5440E" w:rsidRPr="00676F8B">
        <w:t xml:space="preserve"> </w:t>
      </w:r>
      <w:r w:rsidR="00997027" w:rsidRPr="00676F8B">
        <w:t>world).</w:t>
      </w:r>
      <w:r w:rsidR="00C5440E" w:rsidRPr="00676F8B">
        <w:t xml:space="preserve"> </w:t>
      </w:r>
      <w:r w:rsidR="00997027" w:rsidRPr="00676F8B">
        <w:t>Almost</w:t>
      </w:r>
      <w:r w:rsidR="00C5440E" w:rsidRPr="00676F8B">
        <w:t xml:space="preserve"> </w:t>
      </w:r>
      <w:r w:rsidR="00A85320" w:rsidRPr="00676F8B">
        <w:t>all</w:t>
      </w:r>
      <w:r w:rsidR="00C5440E" w:rsidRPr="00676F8B">
        <w:t xml:space="preserve"> </w:t>
      </w:r>
      <w:r w:rsidR="00997027" w:rsidRPr="00676F8B">
        <w:t>the</w:t>
      </w:r>
      <w:r w:rsidR="00C5440E" w:rsidRPr="00676F8B">
        <w:t xml:space="preserve"> </w:t>
      </w:r>
      <w:r w:rsidR="00997027" w:rsidRPr="00676F8B">
        <w:t>countries</w:t>
      </w:r>
      <w:r w:rsidR="00C5440E" w:rsidRPr="00676F8B">
        <w:t xml:space="preserve"> </w:t>
      </w:r>
      <w:r w:rsidR="00997027" w:rsidRPr="00676F8B">
        <w:t>that</w:t>
      </w:r>
      <w:r w:rsidR="00C5440E" w:rsidRPr="00676F8B">
        <w:t xml:space="preserve"> </w:t>
      </w:r>
      <w:r w:rsidR="00997027" w:rsidRPr="00676F8B">
        <w:t>were</w:t>
      </w:r>
      <w:r w:rsidR="00C5440E" w:rsidRPr="00676F8B">
        <w:t xml:space="preserve"> </w:t>
      </w:r>
      <w:r w:rsidR="00997027" w:rsidRPr="00676F8B">
        <w:t>part</w:t>
      </w:r>
      <w:r w:rsidR="00C5440E" w:rsidRPr="00676F8B">
        <w:t xml:space="preserve"> </w:t>
      </w:r>
      <w:r w:rsidR="00997027" w:rsidRPr="00676F8B">
        <w:t>of</w:t>
      </w:r>
      <w:r w:rsidR="00C5440E" w:rsidRPr="00676F8B">
        <w:t xml:space="preserve"> </w:t>
      </w:r>
      <w:r w:rsidR="00997027" w:rsidRPr="00676F8B">
        <w:t>the</w:t>
      </w:r>
      <w:r w:rsidR="00C5440E" w:rsidRPr="00676F8B">
        <w:t xml:space="preserve"> </w:t>
      </w:r>
      <w:r w:rsidR="006B13C2">
        <w:t>p</w:t>
      </w:r>
      <w:r w:rsidR="00997027" w:rsidRPr="00676F8B">
        <w:t>ackage</w:t>
      </w:r>
      <w:r w:rsidR="00C5440E" w:rsidRPr="00676F8B">
        <w:t xml:space="preserve"> </w:t>
      </w:r>
      <w:r w:rsidR="00997027" w:rsidRPr="00676F8B">
        <w:t>have</w:t>
      </w:r>
      <w:r w:rsidR="00C5440E" w:rsidRPr="00676F8B">
        <w:t xml:space="preserve"> </w:t>
      </w:r>
      <w:r w:rsidR="00997027" w:rsidRPr="00676F8B">
        <w:t>implemented</w:t>
      </w:r>
      <w:r w:rsidR="00C5440E" w:rsidRPr="00676F8B">
        <w:t xml:space="preserve"> </w:t>
      </w:r>
      <w:r w:rsidR="00997027" w:rsidRPr="00676F8B">
        <w:t>at</w:t>
      </w:r>
      <w:r w:rsidR="00C5440E" w:rsidRPr="00676F8B">
        <w:t xml:space="preserve"> </w:t>
      </w:r>
      <w:r w:rsidR="00997027" w:rsidRPr="00676F8B">
        <w:t>least</w:t>
      </w:r>
      <w:r w:rsidR="00C5440E" w:rsidRPr="00676F8B">
        <w:t xml:space="preserve"> </w:t>
      </w:r>
      <w:r w:rsidR="00997027" w:rsidRPr="00676F8B">
        <w:t>one</w:t>
      </w:r>
      <w:r w:rsidR="00C5440E" w:rsidRPr="00676F8B">
        <w:t xml:space="preserve"> </w:t>
      </w:r>
      <w:r w:rsidR="00997027" w:rsidRPr="00676F8B">
        <w:t>type</w:t>
      </w:r>
      <w:r w:rsidR="00C5440E" w:rsidRPr="00676F8B">
        <w:t xml:space="preserve"> </w:t>
      </w:r>
      <w:r w:rsidR="00997027" w:rsidRPr="00676F8B">
        <w:t>of</w:t>
      </w:r>
      <w:r w:rsidR="00C5440E" w:rsidRPr="00676F8B">
        <w:t xml:space="preserve"> </w:t>
      </w:r>
      <w:r w:rsidR="00997027" w:rsidRPr="00676F8B">
        <w:t>social</w:t>
      </w:r>
      <w:r w:rsidR="00C5440E" w:rsidRPr="00676F8B">
        <w:t xml:space="preserve"> </w:t>
      </w:r>
      <w:r w:rsidR="00997027" w:rsidRPr="00676F8B">
        <w:t>protection</w:t>
      </w:r>
      <w:r w:rsidR="00C5440E" w:rsidRPr="00676F8B">
        <w:t xml:space="preserve"> </w:t>
      </w:r>
      <w:r w:rsidR="00997027" w:rsidRPr="00676F8B">
        <w:t>response,</w:t>
      </w:r>
      <w:r w:rsidR="00C5440E" w:rsidRPr="00676F8B">
        <w:t xml:space="preserve"> </w:t>
      </w:r>
      <w:r w:rsidR="00997027" w:rsidRPr="00676F8B">
        <w:t>in</w:t>
      </w:r>
      <w:r w:rsidR="00C5440E" w:rsidRPr="00676F8B">
        <w:t xml:space="preserve"> </w:t>
      </w:r>
      <w:r w:rsidR="00997027" w:rsidRPr="00676F8B">
        <w:t>many</w:t>
      </w:r>
      <w:r w:rsidR="00C5440E" w:rsidRPr="00676F8B">
        <w:t xml:space="preserve"> </w:t>
      </w:r>
      <w:r w:rsidR="00997027" w:rsidRPr="00676F8B">
        <w:t>cases</w:t>
      </w:r>
      <w:r w:rsidR="00C5440E" w:rsidRPr="00676F8B">
        <w:t xml:space="preserve"> </w:t>
      </w:r>
      <w:r w:rsidR="00997027" w:rsidRPr="00676F8B">
        <w:t>building</w:t>
      </w:r>
      <w:r w:rsidR="00C5440E" w:rsidRPr="00676F8B">
        <w:t xml:space="preserve"> </w:t>
      </w:r>
      <w:r w:rsidR="00997027" w:rsidRPr="00676F8B">
        <w:t>from</w:t>
      </w:r>
      <w:r w:rsidR="00C5440E" w:rsidRPr="00676F8B">
        <w:t xml:space="preserve"> </w:t>
      </w:r>
      <w:r w:rsidR="00997027" w:rsidRPr="00676F8B">
        <w:t>their</w:t>
      </w:r>
      <w:r w:rsidR="00C5440E" w:rsidRPr="00676F8B">
        <w:t xml:space="preserve"> </w:t>
      </w:r>
      <w:r w:rsidR="00997027" w:rsidRPr="00676F8B">
        <w:t>existing</w:t>
      </w:r>
      <w:r w:rsidR="00C5440E" w:rsidRPr="00676F8B">
        <w:t xml:space="preserve"> </w:t>
      </w:r>
      <w:r w:rsidR="00997027" w:rsidRPr="00676F8B">
        <w:t>systems,</w:t>
      </w:r>
      <w:r w:rsidR="00C5440E" w:rsidRPr="00676F8B">
        <w:t xml:space="preserve"> </w:t>
      </w:r>
      <w:r w:rsidR="00997027" w:rsidRPr="00676F8B">
        <w:t>as</w:t>
      </w:r>
      <w:r w:rsidR="00C5440E" w:rsidRPr="00676F8B">
        <w:t xml:space="preserve"> </w:t>
      </w:r>
      <w:r w:rsidR="00997027" w:rsidRPr="00676F8B">
        <w:t>follows:</w:t>
      </w:r>
    </w:p>
    <w:p w14:paraId="5A55E01F" w14:textId="098DD024" w:rsidR="00E76A7E" w:rsidRPr="00676F8B" w:rsidRDefault="00E76A7E" w:rsidP="00FE344D">
      <w:pPr>
        <w:pStyle w:val="ListParagraph"/>
        <w:numPr>
          <w:ilvl w:val="0"/>
          <w:numId w:val="22"/>
        </w:numPr>
        <w:ind w:left="714" w:hanging="357"/>
        <w:contextualSpacing w:val="0"/>
        <w:jc w:val="both"/>
      </w:pPr>
      <w:r w:rsidRPr="00676F8B">
        <w:rPr>
          <w:b/>
          <w:bCs/>
        </w:rPr>
        <w:t>Fiji</w:t>
      </w:r>
      <w:r w:rsidRPr="00676F8B">
        <w:t xml:space="preserve"> </w:t>
      </w:r>
      <w:r w:rsidR="00C759BE">
        <w:t>(</w:t>
      </w:r>
      <w:r w:rsidRPr="00676F8B">
        <w:t>0.6</w:t>
      </w:r>
      <w:r w:rsidR="006D1904">
        <w:t>%</w:t>
      </w:r>
      <w:r w:rsidRPr="00676F8B">
        <w:t xml:space="preserve"> of GDP</w:t>
      </w:r>
      <w:r w:rsidRPr="00676F8B">
        <w:rPr>
          <w:rStyle w:val="FootnoteReference"/>
        </w:rPr>
        <w:footnoteReference w:id="95"/>
      </w:r>
      <w:r w:rsidR="00C759BE">
        <w:t>)</w:t>
      </w:r>
      <w:r w:rsidRPr="00676F8B">
        <w:t xml:space="preserve">. As the PIC with one of the most comprehensive existing social protection systems, Fiji has scaled up many of its current programs and has implemented </w:t>
      </w:r>
      <w:r w:rsidR="00A85320" w:rsidRPr="00676F8B">
        <w:t>several</w:t>
      </w:r>
      <w:r w:rsidRPr="00676F8B">
        <w:t xml:space="preserve"> new ones. For example, it made top-up payments to all beneficiaries of its Poverty Benefit Scheme, Care </w:t>
      </w:r>
      <w:r w:rsidR="00B668E7">
        <w:t>and</w:t>
      </w:r>
      <w:r w:rsidR="00B668E7" w:rsidRPr="00676F8B">
        <w:t xml:space="preserve"> </w:t>
      </w:r>
      <w:r w:rsidRPr="00676F8B">
        <w:t>Protection Allowance and Disability Allowance (</w:t>
      </w:r>
      <w:r w:rsidR="00D243AD" w:rsidRPr="00676F8B">
        <w:t xml:space="preserve">delivery of which programs was supported </w:t>
      </w:r>
      <w:r w:rsidRPr="00676F8B">
        <w:t>with funding</w:t>
      </w:r>
      <w:r w:rsidR="00D243AD" w:rsidRPr="00676F8B">
        <w:t xml:space="preserve"> from the </w:t>
      </w:r>
      <w:r w:rsidR="006B13C2">
        <w:t>p</w:t>
      </w:r>
      <w:r w:rsidR="00D243AD" w:rsidRPr="00676F8B">
        <w:t>ackage</w:t>
      </w:r>
      <w:r w:rsidRPr="00676F8B">
        <w:t>)</w:t>
      </w:r>
      <w:r w:rsidR="00B668E7">
        <w:t>,</w:t>
      </w:r>
      <w:r w:rsidRPr="00676F8B">
        <w:t xml:space="preserve"> and its Social Pension Scheme (with additional </w:t>
      </w:r>
      <w:r w:rsidRPr="00676F8B">
        <w:lastRenderedPageBreak/>
        <w:t>W</w:t>
      </w:r>
      <w:r w:rsidR="001A0B9E">
        <w:t xml:space="preserve">orld </w:t>
      </w:r>
      <w:r w:rsidRPr="00676F8B">
        <w:t>F</w:t>
      </w:r>
      <w:r w:rsidR="001A0B9E">
        <w:t xml:space="preserve">ood </w:t>
      </w:r>
      <w:r w:rsidRPr="00676F8B">
        <w:t>P</w:t>
      </w:r>
      <w:r w:rsidR="001A0B9E">
        <w:t>rogramme</w:t>
      </w:r>
      <w:r w:rsidRPr="00676F8B">
        <w:t xml:space="preserve"> support)</w:t>
      </w:r>
      <w:r w:rsidRPr="00676F8B">
        <w:rPr>
          <w:rStyle w:val="FootnoteReference"/>
        </w:rPr>
        <w:footnoteReference w:id="96"/>
      </w:r>
      <w:r w:rsidRPr="00676F8B">
        <w:t xml:space="preserve">. </w:t>
      </w:r>
      <w:r w:rsidR="00B668E7">
        <w:t>I</w:t>
      </w:r>
      <w:r w:rsidRPr="00676F8B">
        <w:t xml:space="preserve">t </w:t>
      </w:r>
      <w:r w:rsidR="00B668E7">
        <w:t xml:space="preserve">also </w:t>
      </w:r>
      <w:r w:rsidRPr="00676F8B">
        <w:t xml:space="preserve">introduced new cash transfer payments to street traders in 2020 and to the broader informal sector, conditioned on </w:t>
      </w:r>
      <w:r w:rsidR="0071345D" w:rsidRPr="00676F8B">
        <w:t>COVID-19</w:t>
      </w:r>
      <w:r w:rsidR="00F57CAA" w:rsidRPr="00676F8B">
        <w:t xml:space="preserve"> </w:t>
      </w:r>
      <w:r w:rsidRPr="00676F8B">
        <w:t xml:space="preserve">vaccinations, in 2021 (the latter commonly referred to as the $360 </w:t>
      </w:r>
      <w:r w:rsidR="00867194">
        <w:t>P</w:t>
      </w:r>
      <w:r w:rsidRPr="00676F8B">
        <w:t>rogram because of the value of each tranche of the double transfer in FJD). Alongside this, Save the Children also implemented a substantial emergency cash transfer to 39,000 households, again identifying new households who were not beneficiaries of existing social welfare.</w:t>
      </w:r>
    </w:p>
    <w:p w14:paraId="2B83EDDD" w14:textId="30A08035" w:rsidR="00E76A7E" w:rsidRPr="00676F8B" w:rsidRDefault="00E76A7E" w:rsidP="00FE344D">
      <w:pPr>
        <w:pStyle w:val="ListParagraph"/>
        <w:numPr>
          <w:ilvl w:val="0"/>
          <w:numId w:val="22"/>
        </w:numPr>
        <w:ind w:left="714" w:hanging="357"/>
        <w:contextualSpacing w:val="0"/>
        <w:jc w:val="both"/>
      </w:pPr>
      <w:r w:rsidRPr="00676F8B">
        <w:rPr>
          <w:b/>
          <w:bCs/>
        </w:rPr>
        <w:t>Kiribati</w:t>
      </w:r>
      <w:r w:rsidRPr="00676F8B">
        <w:t xml:space="preserve"> </w:t>
      </w:r>
      <w:r w:rsidR="00C759BE">
        <w:t>(</w:t>
      </w:r>
      <w:r w:rsidRPr="00676F8B">
        <w:t>1.0</w:t>
      </w:r>
      <w:r w:rsidR="006D1904">
        <w:t>%</w:t>
      </w:r>
      <w:r w:rsidRPr="00676F8B">
        <w:t xml:space="preserve"> of GDP</w:t>
      </w:r>
      <w:r w:rsidR="00C759BE">
        <w:t>).</w:t>
      </w:r>
      <w:r w:rsidRPr="00676F8B">
        <w:t xml:space="preserve"> Kiribati significantly increased the value of its universal Senior Citizens Benefit and Disability Support </w:t>
      </w:r>
      <w:r w:rsidR="00203451" w:rsidRPr="00676F8B">
        <w:t>Allowance and</w:t>
      </w:r>
      <w:r w:rsidRPr="00676F8B">
        <w:t xml:space="preserve"> lowered the age of eligibility for the Senior Citizens Benefit from 65 to 60 years; and it introduced a substantial new program of Support for the Unemployed, including all those aged between 18 and 59 </w:t>
      </w:r>
      <w:r w:rsidR="00B668E7">
        <w:t xml:space="preserve">years </w:t>
      </w:r>
      <w:r w:rsidRPr="00676F8B">
        <w:t xml:space="preserve">who are neither in employment nor on a </w:t>
      </w:r>
      <w:r w:rsidR="0095101F" w:rsidRPr="00676F8B">
        <w:t>government</w:t>
      </w:r>
      <w:r w:rsidRPr="00676F8B">
        <w:t>-sponsored training program.</w:t>
      </w:r>
    </w:p>
    <w:p w14:paraId="7F490C1A" w14:textId="73484CA4" w:rsidR="00E76A7E" w:rsidRPr="00676F8B" w:rsidRDefault="00E76A7E" w:rsidP="00FE344D">
      <w:pPr>
        <w:pStyle w:val="ListParagraph"/>
        <w:numPr>
          <w:ilvl w:val="0"/>
          <w:numId w:val="22"/>
        </w:numPr>
        <w:ind w:left="714" w:hanging="357"/>
        <w:contextualSpacing w:val="0"/>
        <w:jc w:val="both"/>
      </w:pPr>
      <w:r w:rsidRPr="00676F8B">
        <w:rPr>
          <w:b/>
          <w:bCs/>
        </w:rPr>
        <w:t>Nauru</w:t>
      </w:r>
      <w:r w:rsidRPr="00676F8B">
        <w:t xml:space="preserve"> </w:t>
      </w:r>
      <w:r w:rsidR="00C759BE">
        <w:t>(</w:t>
      </w:r>
      <w:r w:rsidRPr="00676F8B">
        <w:t>4.4</w:t>
      </w:r>
      <w:r w:rsidR="006D1904">
        <w:t>%</w:t>
      </w:r>
      <w:r w:rsidRPr="00676F8B">
        <w:t xml:space="preserve"> of GDP</w:t>
      </w:r>
      <w:r w:rsidR="00C759BE">
        <w:t>).</w:t>
      </w:r>
      <w:r w:rsidRPr="00676F8B">
        <w:t xml:space="preserve"> Nauru has a range of life-course allowances: birth allowance, education allowance, disability allowance</w:t>
      </w:r>
      <w:r w:rsidR="00B668E7">
        <w:t>,</w:t>
      </w:r>
      <w:r w:rsidRPr="00676F8B">
        <w:t xml:space="preserve"> and an old age allowance, all of which are income-tested (</w:t>
      </w:r>
      <w:r w:rsidR="004F44A7" w:rsidRPr="00676F8B">
        <w:t>i.e.</w:t>
      </w:r>
      <w:r w:rsidRPr="00676F8B">
        <w:t xml:space="preserve"> if a person has an alternative source of income, including other social benefits, then they are not eligible), most of which are paid on a two-weekly basis. Top-ups to these program</w:t>
      </w:r>
      <w:r w:rsidR="00E57CD7" w:rsidRPr="00676F8B">
        <w:t>s</w:t>
      </w:r>
      <w:r w:rsidRPr="00676F8B">
        <w:t xml:space="preserve"> were used as part of its </w:t>
      </w:r>
      <w:r w:rsidR="0071345D" w:rsidRPr="00676F8B">
        <w:t>COVID-19</w:t>
      </w:r>
      <w:r w:rsidR="00F57CAA" w:rsidRPr="00676F8B">
        <w:t xml:space="preserve"> </w:t>
      </w:r>
      <w:r w:rsidRPr="00676F8B">
        <w:t xml:space="preserve">response. ADB is also helping Nauru to develop a National Social Protection </w:t>
      </w:r>
      <w:r w:rsidR="004F44A7" w:rsidRPr="00676F8B">
        <w:t>Strategy and</w:t>
      </w:r>
      <w:r w:rsidRPr="00676F8B">
        <w:t xml:space="preserve"> is funding a progra</w:t>
      </w:r>
      <w:r w:rsidR="00E57CD7" w:rsidRPr="00676F8B">
        <w:t>m</w:t>
      </w:r>
      <w:r w:rsidRPr="00676F8B">
        <w:t xml:space="preserve"> to support the working age population, a current gap.</w:t>
      </w:r>
    </w:p>
    <w:p w14:paraId="306232F7" w14:textId="059B2F08" w:rsidR="00E76A7E" w:rsidRPr="00676F8B" w:rsidRDefault="00E76A7E" w:rsidP="00FE344D">
      <w:pPr>
        <w:pStyle w:val="ListParagraph"/>
        <w:numPr>
          <w:ilvl w:val="0"/>
          <w:numId w:val="22"/>
        </w:numPr>
        <w:ind w:left="714" w:hanging="357"/>
        <w:contextualSpacing w:val="0"/>
        <w:jc w:val="both"/>
      </w:pPr>
      <w:r w:rsidRPr="00676F8B">
        <w:rPr>
          <w:b/>
          <w:bCs/>
        </w:rPr>
        <w:t>PNG</w:t>
      </w:r>
      <w:r w:rsidRPr="00676F8B">
        <w:t xml:space="preserve"> </w:t>
      </w:r>
      <w:r w:rsidR="00C759BE">
        <w:t>(</w:t>
      </w:r>
      <w:r w:rsidRPr="00676F8B">
        <w:t>0.0</w:t>
      </w:r>
      <w:r w:rsidR="006D1904">
        <w:t>%</w:t>
      </w:r>
      <w:r w:rsidRPr="00676F8B">
        <w:t xml:space="preserve"> of GDP</w:t>
      </w:r>
      <w:r w:rsidR="00C759BE">
        <w:t>).</w:t>
      </w:r>
      <w:r w:rsidRPr="00676F8B">
        <w:t xml:space="preserve"> Even in PNG, where current </w:t>
      </w:r>
      <w:r w:rsidR="002D5231">
        <w:t>g</w:t>
      </w:r>
      <w:r w:rsidRPr="00676F8B">
        <w:t xml:space="preserve">overnment life-course social protection is limited to a small-scale pension in New Ireland, the early signs are that </w:t>
      </w:r>
      <w:r w:rsidR="0071345D" w:rsidRPr="00676F8B">
        <w:t>COVID-19</w:t>
      </w:r>
      <w:r w:rsidRPr="00676F8B">
        <w:t xml:space="preserve"> has given impetus to the possibility of introducing a national, universal, </w:t>
      </w:r>
      <w:r w:rsidR="004F44A7" w:rsidRPr="00676F8B">
        <w:t>nutritionally oriented</w:t>
      </w:r>
      <w:r w:rsidRPr="00676F8B">
        <w:t xml:space="preserve"> cash transfer targeting pregnant women and children up to the age of 2 years (the first 1</w:t>
      </w:r>
      <w:r w:rsidR="003D2BDF">
        <w:t>,</w:t>
      </w:r>
      <w:r w:rsidRPr="00676F8B">
        <w:t xml:space="preserve">000 days). The concept and design of this is a result of DFAT engagement with the </w:t>
      </w:r>
      <w:r w:rsidR="003D2BDF">
        <w:t>g</w:t>
      </w:r>
      <w:r w:rsidRPr="00676F8B">
        <w:t xml:space="preserve">overnment and World Bank through the </w:t>
      </w:r>
      <w:r w:rsidR="006B13C2">
        <w:t>p</w:t>
      </w:r>
      <w:r w:rsidRPr="00676F8B">
        <w:t xml:space="preserve">ackage. Encouragingly, the </w:t>
      </w:r>
      <w:r w:rsidR="006B13C2">
        <w:t>g</w:t>
      </w:r>
      <w:r w:rsidRPr="00676F8B">
        <w:t xml:space="preserve">overnment is currently spearheading the development of a </w:t>
      </w:r>
      <w:r w:rsidR="008725D4">
        <w:t>N</w:t>
      </w:r>
      <w:r w:rsidRPr="00676F8B">
        <w:t xml:space="preserve">ational </w:t>
      </w:r>
      <w:r w:rsidR="008725D4">
        <w:t>S</w:t>
      </w:r>
      <w:r w:rsidRPr="00676F8B">
        <w:t xml:space="preserve">ocial </w:t>
      </w:r>
      <w:r w:rsidR="008725D4">
        <w:t>P</w:t>
      </w:r>
      <w:r w:rsidRPr="00676F8B">
        <w:t xml:space="preserve">rotection </w:t>
      </w:r>
      <w:r w:rsidR="008725D4">
        <w:t>P</w:t>
      </w:r>
      <w:r w:rsidRPr="00676F8B">
        <w:t>olicy (with some support from ADB and W</w:t>
      </w:r>
      <w:r w:rsidR="00F5792D" w:rsidRPr="00676F8B">
        <w:t xml:space="preserve">orld </w:t>
      </w:r>
      <w:r w:rsidRPr="00676F8B">
        <w:t>B</w:t>
      </w:r>
      <w:r w:rsidR="00F5792D" w:rsidRPr="00676F8B">
        <w:t>ank</w:t>
      </w:r>
      <w:r w:rsidRPr="00676F8B">
        <w:t>).</w:t>
      </w:r>
    </w:p>
    <w:p w14:paraId="4249E866" w14:textId="59E0119B" w:rsidR="00E76A7E" w:rsidRPr="00676F8B" w:rsidRDefault="00E76A7E" w:rsidP="00FE344D">
      <w:pPr>
        <w:pStyle w:val="ListParagraph"/>
        <w:numPr>
          <w:ilvl w:val="0"/>
          <w:numId w:val="22"/>
        </w:numPr>
        <w:ind w:left="714" w:hanging="357"/>
        <w:contextualSpacing w:val="0"/>
        <w:jc w:val="both"/>
      </w:pPr>
      <w:r w:rsidRPr="00676F8B">
        <w:rPr>
          <w:b/>
          <w:bCs/>
        </w:rPr>
        <w:t>Samoa</w:t>
      </w:r>
      <w:r w:rsidRPr="00676F8B">
        <w:t xml:space="preserve"> </w:t>
      </w:r>
      <w:r w:rsidR="00C759BE">
        <w:t>(</w:t>
      </w:r>
      <w:r w:rsidRPr="00676F8B">
        <w:t>1.0</w:t>
      </w:r>
      <w:r w:rsidR="006D1904">
        <w:t>%</w:t>
      </w:r>
      <w:r w:rsidRPr="00676F8B">
        <w:t xml:space="preserve"> of GDP</w:t>
      </w:r>
      <w:r w:rsidR="00C759BE">
        <w:t>).</w:t>
      </w:r>
      <w:r w:rsidRPr="00676F8B">
        <w:t xml:space="preserve"> Samoa used funding from its overall </w:t>
      </w:r>
      <w:r w:rsidR="0071345D" w:rsidRPr="00676F8B">
        <w:t>COVID-19</w:t>
      </w:r>
      <w:r w:rsidRPr="00676F8B">
        <w:t xml:space="preserve"> support (which included a budget support component from DFAT) to </w:t>
      </w:r>
      <w:r w:rsidR="002334F2" w:rsidRPr="00676F8B">
        <w:t>increase</w:t>
      </w:r>
      <w:r w:rsidRPr="00676F8B">
        <w:t xml:space="preserve"> the value of its universal Senior Citizens Benefit Scheme, from WST145 per month pre-</w:t>
      </w:r>
      <w:r w:rsidR="0071345D" w:rsidRPr="00676F8B">
        <w:t>COVID-19</w:t>
      </w:r>
      <w:r w:rsidR="00F57CAA" w:rsidRPr="00676F8B">
        <w:t xml:space="preserve"> </w:t>
      </w:r>
      <w:r w:rsidRPr="00676F8B">
        <w:t xml:space="preserve">to WST200 per month now. It also made two top-ups of WST300 and WST100 to all senior citizens on the scheme in May and </w:t>
      </w:r>
      <w:r w:rsidR="002334F2" w:rsidRPr="00676F8B">
        <w:t>July 2020,</w:t>
      </w:r>
      <w:r w:rsidRPr="00676F8B">
        <w:t xml:space="preserve"> respectively. Interestingly, it also introduced a cash transfer of WST50 per person, conditioned upon the individual registering for the 2020 Census and National ID Registration Roll Out. The UN agencies have recently supported the </w:t>
      </w:r>
      <w:r w:rsidR="003D2BDF">
        <w:t>g</w:t>
      </w:r>
      <w:r w:rsidRPr="00676F8B">
        <w:t>overnment in developing a National Social Protection Policy.</w:t>
      </w:r>
    </w:p>
    <w:p w14:paraId="28657383" w14:textId="0C659869" w:rsidR="00E76A7E" w:rsidRPr="00676F8B" w:rsidRDefault="00E76A7E" w:rsidP="00FE344D">
      <w:pPr>
        <w:pStyle w:val="ListParagraph"/>
        <w:numPr>
          <w:ilvl w:val="0"/>
          <w:numId w:val="22"/>
        </w:numPr>
        <w:ind w:left="714" w:hanging="357"/>
        <w:contextualSpacing w:val="0"/>
        <w:jc w:val="both"/>
      </w:pPr>
      <w:r w:rsidRPr="00676F8B">
        <w:rPr>
          <w:b/>
          <w:bCs/>
        </w:rPr>
        <w:t>Solomon Islands</w:t>
      </w:r>
      <w:r w:rsidRPr="00676F8B">
        <w:t xml:space="preserve"> </w:t>
      </w:r>
      <w:r w:rsidR="00C759BE">
        <w:t>(</w:t>
      </w:r>
      <w:r w:rsidRPr="00676F8B">
        <w:t>0.0</w:t>
      </w:r>
      <w:r w:rsidR="006D1904">
        <w:t>%</w:t>
      </w:r>
      <w:r w:rsidRPr="00676F8B">
        <w:t xml:space="preserve"> of GDP</w:t>
      </w:r>
      <w:r w:rsidR="00C759BE">
        <w:t>).</w:t>
      </w:r>
      <w:r w:rsidRPr="00676F8B">
        <w:t xml:space="preserve"> The Solomon</w:t>
      </w:r>
      <w:r w:rsidR="00C759BE">
        <w:t xml:space="preserve"> Island</w:t>
      </w:r>
      <w:r w:rsidRPr="00676F8B">
        <w:t xml:space="preserve">s are something of an outlier. With no formal </w:t>
      </w:r>
      <w:r w:rsidR="00C759BE">
        <w:t>g</w:t>
      </w:r>
      <w:r w:rsidRPr="00676F8B">
        <w:t>overnment-owned social assistance programs</w:t>
      </w:r>
      <w:r w:rsidRPr="00676F8B">
        <w:rPr>
          <w:rStyle w:val="FootnoteReference"/>
        </w:rPr>
        <w:footnoteReference w:id="97"/>
      </w:r>
      <w:r w:rsidRPr="00676F8B">
        <w:t xml:space="preserve">, the Solomons are rare among countries globally in not having used social protection as a mechanism within its Economic Stimulus Package to respond to </w:t>
      </w:r>
      <w:r w:rsidR="0071345D" w:rsidRPr="00676F8B">
        <w:t>COVID-19</w:t>
      </w:r>
      <w:r w:rsidRPr="00676F8B">
        <w:t xml:space="preserve"> (except in the form of a one-off rice transfer to some 800 households in Malaita province).</w:t>
      </w:r>
    </w:p>
    <w:p w14:paraId="570D35FD" w14:textId="70FAE0C4" w:rsidR="00E76A7E" w:rsidRPr="00676F8B" w:rsidRDefault="00E76A7E" w:rsidP="00FE344D">
      <w:pPr>
        <w:pStyle w:val="ListParagraph"/>
        <w:numPr>
          <w:ilvl w:val="0"/>
          <w:numId w:val="22"/>
        </w:numPr>
        <w:ind w:left="714" w:hanging="357"/>
        <w:contextualSpacing w:val="0"/>
        <w:jc w:val="both"/>
      </w:pPr>
      <w:r w:rsidRPr="00676F8B">
        <w:rPr>
          <w:b/>
          <w:bCs/>
        </w:rPr>
        <w:lastRenderedPageBreak/>
        <w:t xml:space="preserve">Timor-Leste </w:t>
      </w:r>
      <w:r w:rsidR="00C759BE">
        <w:t>(</w:t>
      </w:r>
      <w:r w:rsidRPr="00676F8B">
        <w:t>12.9</w:t>
      </w:r>
      <w:r w:rsidR="006D1904">
        <w:t>%</w:t>
      </w:r>
      <w:r w:rsidRPr="00676F8B">
        <w:t xml:space="preserve"> of GDP</w:t>
      </w:r>
      <w:r w:rsidR="00C759BE">
        <w:t>).</w:t>
      </w:r>
      <w:r w:rsidRPr="00676F8B">
        <w:t xml:space="preserve"> Timor-Leste is notable for its extensive social protection system compared </w:t>
      </w:r>
      <w:r w:rsidR="00B668E7">
        <w:t>with</w:t>
      </w:r>
      <w:r w:rsidR="00B668E7" w:rsidRPr="00676F8B">
        <w:t xml:space="preserve"> </w:t>
      </w:r>
      <w:r w:rsidRPr="00676F8B">
        <w:t xml:space="preserve">other countries in the region. This includes social assistance provisions for veterans and martyrs of the liberation war, for the elderly above 60 years of age and adults with disabilities, and for vulnerable female-headed households through </w:t>
      </w:r>
      <w:r w:rsidRPr="00676F8B">
        <w:rPr>
          <w:i/>
          <w:iCs/>
        </w:rPr>
        <w:t>Bolsa d</w:t>
      </w:r>
      <w:r w:rsidR="00777A44">
        <w:rPr>
          <w:i/>
          <w:iCs/>
        </w:rPr>
        <w:t>a</w:t>
      </w:r>
      <w:r w:rsidRPr="00676F8B">
        <w:rPr>
          <w:i/>
          <w:iCs/>
        </w:rPr>
        <w:t xml:space="preserve"> M</w:t>
      </w:r>
      <w:r w:rsidR="00777A44" w:rsidRPr="00777A44">
        <w:rPr>
          <w:i/>
          <w:iCs/>
        </w:rPr>
        <w:t>ã</w:t>
      </w:r>
      <w:r w:rsidRPr="00676F8B">
        <w:rPr>
          <w:i/>
          <w:iCs/>
        </w:rPr>
        <w:t>e</w:t>
      </w:r>
      <w:r w:rsidRPr="00676F8B">
        <w:t xml:space="preserve">. All are funded from the </w:t>
      </w:r>
      <w:r w:rsidR="003D2BDF">
        <w:t>g</w:t>
      </w:r>
      <w:r w:rsidRPr="00676F8B">
        <w:t xml:space="preserve">overnment’s own budget. In response to </w:t>
      </w:r>
      <w:r w:rsidR="0071345D" w:rsidRPr="00676F8B">
        <w:t>COVID-19</w:t>
      </w:r>
      <w:r w:rsidRPr="00676F8B">
        <w:t xml:space="preserve">, the </w:t>
      </w:r>
      <w:r w:rsidR="003D2BDF">
        <w:t>g</w:t>
      </w:r>
      <w:r w:rsidRPr="00676F8B">
        <w:t xml:space="preserve">overnment rolled out a new, near-universal cash transfer, </w:t>
      </w:r>
      <w:r w:rsidRPr="00676F8B">
        <w:rPr>
          <w:i/>
          <w:iCs/>
        </w:rPr>
        <w:t>Uma Kain</w:t>
      </w:r>
      <w:r w:rsidRPr="00676F8B">
        <w:t>, which provided an emergency one-off payment of USD200 to families, covering the first two months of the State of Emergency in March and April 2020. It reached 313,000 households (an estimated 95</w:t>
      </w:r>
      <w:r w:rsidR="006D1904">
        <w:t>%</w:t>
      </w:r>
      <w:r w:rsidRPr="00676F8B">
        <w:t xml:space="preserve"> of families), only excluding households earning more than USD500 per month. The </w:t>
      </w:r>
      <w:r w:rsidR="003D2BDF">
        <w:t>g</w:t>
      </w:r>
      <w:r w:rsidRPr="00676F8B">
        <w:t xml:space="preserve">overnment also, with support from </w:t>
      </w:r>
      <w:r w:rsidR="003F09FA" w:rsidRPr="00676F8B">
        <w:t>the</w:t>
      </w:r>
      <w:r w:rsidRPr="00676F8B">
        <w:t xml:space="preserve"> </w:t>
      </w:r>
      <w:r w:rsidR="006B13C2">
        <w:t>p</w:t>
      </w:r>
      <w:r w:rsidRPr="00676F8B">
        <w:t xml:space="preserve">ackage, designed a variation of </w:t>
      </w:r>
      <w:r w:rsidRPr="00676F8B">
        <w:rPr>
          <w:i/>
          <w:iCs/>
        </w:rPr>
        <w:t>Bolsa d</w:t>
      </w:r>
      <w:r w:rsidR="00777A44">
        <w:rPr>
          <w:i/>
          <w:iCs/>
        </w:rPr>
        <w:t>a</w:t>
      </w:r>
      <w:r w:rsidRPr="00676F8B">
        <w:rPr>
          <w:i/>
          <w:iCs/>
        </w:rPr>
        <w:t xml:space="preserve"> M</w:t>
      </w:r>
      <w:r w:rsidR="00777A44" w:rsidRPr="00777A44">
        <w:rPr>
          <w:i/>
          <w:iCs/>
        </w:rPr>
        <w:t>ã</w:t>
      </w:r>
      <w:r w:rsidRPr="00676F8B">
        <w:rPr>
          <w:i/>
          <w:iCs/>
        </w:rPr>
        <w:t>e</w:t>
      </w:r>
      <w:r w:rsidRPr="00676F8B">
        <w:t xml:space="preserve"> called </w:t>
      </w:r>
      <w:r w:rsidRPr="00676F8B">
        <w:rPr>
          <w:i/>
          <w:iCs/>
        </w:rPr>
        <w:t>Jerasaun Foun</w:t>
      </w:r>
      <w:r w:rsidRPr="00676F8B">
        <w:t xml:space="preserve"> (</w:t>
      </w:r>
      <w:r w:rsidR="00111D05">
        <w:t>‘</w:t>
      </w:r>
      <w:r w:rsidRPr="00676F8B">
        <w:t>new generation</w:t>
      </w:r>
      <w:r w:rsidR="00111D05">
        <w:t>’</w:t>
      </w:r>
      <w:r w:rsidRPr="00676F8B">
        <w:t xml:space="preserve">). This will target all pregnant women and infants up to the age of 3 years (initially) with USD20 per month (plus </w:t>
      </w:r>
      <w:r w:rsidR="007D0C06" w:rsidRPr="00676F8B">
        <w:t xml:space="preserve">a supplement of </w:t>
      </w:r>
      <w:r w:rsidRPr="00676F8B">
        <w:t>USD10 per month if the child has a disability). It will start in three municipalities and gradually scale up, at the same time increasing the age of eligibility, so that by 2030 it includes all pregnant women and all children up to 6 years old. Timor-Leste’s National Social Protection Strategy for 2021</w:t>
      </w:r>
      <w:r w:rsidR="001F3E35">
        <w:t>–</w:t>
      </w:r>
      <w:r w:rsidRPr="00676F8B">
        <w:t>2030 was approved in November 2022, having been developed with ILO support.</w:t>
      </w:r>
    </w:p>
    <w:p w14:paraId="30DD1D1A" w14:textId="41C412D9" w:rsidR="00E76A7E" w:rsidRPr="00676F8B" w:rsidRDefault="00E76A7E" w:rsidP="00FE344D">
      <w:pPr>
        <w:pStyle w:val="ListParagraph"/>
        <w:numPr>
          <w:ilvl w:val="0"/>
          <w:numId w:val="22"/>
        </w:numPr>
        <w:ind w:left="714" w:hanging="357"/>
        <w:contextualSpacing w:val="0"/>
        <w:jc w:val="both"/>
      </w:pPr>
      <w:r w:rsidRPr="00676F8B">
        <w:rPr>
          <w:b/>
          <w:bCs/>
        </w:rPr>
        <w:t>Tonga</w:t>
      </w:r>
      <w:r w:rsidRPr="00676F8B">
        <w:t xml:space="preserve"> </w:t>
      </w:r>
      <w:r w:rsidR="00C759BE">
        <w:t>(</w:t>
      </w:r>
      <w:r w:rsidRPr="00676F8B">
        <w:t>0.4</w:t>
      </w:r>
      <w:r w:rsidR="006D1904">
        <w:t>%</w:t>
      </w:r>
      <w:r w:rsidRPr="00676F8B">
        <w:t xml:space="preserve"> of GDP</w:t>
      </w:r>
      <w:r w:rsidR="00C759BE">
        <w:t>).</w:t>
      </w:r>
      <w:r w:rsidRPr="00676F8B">
        <w:t xml:space="preserve"> Tonga has an Elderly Benefits Scheme for all citizens over the age of 70 years and a Disability Welfare Scheme for all those requiring 24-hour care. During </w:t>
      </w:r>
      <w:r w:rsidR="0071345D" w:rsidRPr="00676F8B">
        <w:t>COVID-19</w:t>
      </w:r>
      <w:r w:rsidRPr="00676F8B">
        <w:t xml:space="preserve"> it introduced a </w:t>
      </w:r>
      <w:r w:rsidR="0046470E">
        <w:t>c</w:t>
      </w:r>
      <w:r w:rsidRPr="00676F8B">
        <w:t xml:space="preserve">onditional </w:t>
      </w:r>
      <w:r w:rsidR="0046470E">
        <w:t>c</w:t>
      </w:r>
      <w:r w:rsidRPr="00676F8B">
        <w:t xml:space="preserve">ash </w:t>
      </w:r>
      <w:r w:rsidR="0046470E">
        <w:t>t</w:t>
      </w:r>
      <w:r w:rsidRPr="00676F8B">
        <w:t>ransfer (CCT) to poor children in secondary school (TOP250 per term for 4 years)</w:t>
      </w:r>
      <w:r w:rsidR="00763F39" w:rsidRPr="00676F8B">
        <w:t xml:space="preserve">, which had already been planned prior to the advent of </w:t>
      </w:r>
      <w:r w:rsidR="0071345D" w:rsidRPr="00676F8B">
        <w:t>COVID-19</w:t>
      </w:r>
      <w:r w:rsidRPr="00676F8B">
        <w:t xml:space="preserve">. It provided top-ups (of TOP200) to beneficiaries of all three programs as part of its Economic Stimulus Package. </w:t>
      </w:r>
      <w:r w:rsidR="0012762D" w:rsidRPr="00676F8B">
        <w:t xml:space="preserve">Finally, it began a specific cash transfer program, funded from the </w:t>
      </w:r>
      <w:r w:rsidR="006B13C2">
        <w:t>p</w:t>
      </w:r>
      <w:r w:rsidR="0012762D" w:rsidRPr="00676F8B">
        <w:t xml:space="preserve">ackage. This was initially targeted at poor households, based on the MIA Social Registry, but the targeting was complex and only 536 out of an intended 2,580 beneficiaries had been successfully enrolled. Following the tsunami, the targeting has been repurposed to provide support to owners of damaged houses on affected islands. </w:t>
      </w:r>
      <w:r w:rsidRPr="00676F8B">
        <w:t>ADB is developing a program to further support community-based age-care.</w:t>
      </w:r>
    </w:p>
    <w:p w14:paraId="2DB24164" w14:textId="1716632E" w:rsidR="00E76A7E" w:rsidRPr="00676F8B" w:rsidRDefault="00E76A7E" w:rsidP="00FE344D">
      <w:pPr>
        <w:pStyle w:val="ListParagraph"/>
        <w:numPr>
          <w:ilvl w:val="0"/>
          <w:numId w:val="22"/>
        </w:numPr>
        <w:ind w:left="714" w:hanging="357"/>
        <w:contextualSpacing w:val="0"/>
        <w:jc w:val="both"/>
      </w:pPr>
      <w:r w:rsidRPr="00676F8B">
        <w:rPr>
          <w:b/>
          <w:bCs/>
        </w:rPr>
        <w:t>Tuvalu</w:t>
      </w:r>
      <w:r w:rsidRPr="00676F8B">
        <w:t xml:space="preserve"> </w:t>
      </w:r>
      <w:r w:rsidR="00D1483E">
        <w:t>(</w:t>
      </w:r>
      <w:r w:rsidRPr="00676F8B">
        <w:t>not available</w:t>
      </w:r>
      <w:r w:rsidR="00D1483E">
        <w:t>).</w:t>
      </w:r>
      <w:r w:rsidRPr="00676F8B">
        <w:t xml:space="preserve"> Pre-</w:t>
      </w:r>
      <w:r w:rsidR="0071345D" w:rsidRPr="00676F8B">
        <w:t>COVID-19</w:t>
      </w:r>
      <w:r w:rsidRPr="00676F8B">
        <w:t xml:space="preserve">, Tuvalu’s social protection consisted of its Senior Citizen Scheme and financial assistance to the disabled. Tuvalu was one of only a handful of countries in the world to introduce a universal basic income to all citizens as part of its </w:t>
      </w:r>
      <w:r w:rsidR="0071345D" w:rsidRPr="00676F8B">
        <w:t>COVID-19</w:t>
      </w:r>
      <w:r w:rsidR="00F57CAA" w:rsidRPr="00676F8B">
        <w:t xml:space="preserve"> </w:t>
      </w:r>
      <w:r w:rsidR="005A2D28">
        <w:t>R</w:t>
      </w:r>
      <w:r w:rsidRPr="00676F8B">
        <w:t xml:space="preserve">esponse </w:t>
      </w:r>
      <w:r w:rsidR="005A2D28">
        <w:t>P</w:t>
      </w:r>
      <w:r w:rsidRPr="00676F8B">
        <w:t xml:space="preserve">ackage (to which DFAT contributed through budget support). This comprised a universal cash transfer of </w:t>
      </w:r>
      <w:r w:rsidR="003D2BDF">
        <w:t>AUD</w:t>
      </w:r>
      <w:r w:rsidRPr="00676F8B">
        <w:t xml:space="preserve">80 per person, followed by a further transfer of </w:t>
      </w:r>
      <w:r w:rsidR="003D2BDF">
        <w:t>AUD</w:t>
      </w:r>
      <w:r w:rsidRPr="00676F8B">
        <w:t xml:space="preserve">80 for all those earning less than </w:t>
      </w:r>
      <w:r w:rsidR="003D2BDF">
        <w:t>AUD</w:t>
      </w:r>
      <w:r w:rsidRPr="00676F8B">
        <w:t xml:space="preserve">80 per month. </w:t>
      </w:r>
    </w:p>
    <w:p w14:paraId="2A837617" w14:textId="568CED1F" w:rsidR="00E76A7E" w:rsidRPr="00676F8B" w:rsidRDefault="00E76A7E" w:rsidP="00FE344D">
      <w:pPr>
        <w:pStyle w:val="ListParagraph"/>
        <w:numPr>
          <w:ilvl w:val="0"/>
          <w:numId w:val="22"/>
        </w:numPr>
        <w:ind w:left="714" w:hanging="357"/>
        <w:contextualSpacing w:val="0"/>
        <w:jc w:val="both"/>
      </w:pPr>
      <w:r w:rsidRPr="00676F8B">
        <w:rPr>
          <w:b/>
          <w:bCs/>
        </w:rPr>
        <w:t>Vanuatu</w:t>
      </w:r>
      <w:r w:rsidRPr="00676F8B">
        <w:t xml:space="preserve"> </w:t>
      </w:r>
      <w:r w:rsidR="00D1483E">
        <w:t>(</w:t>
      </w:r>
      <w:r w:rsidRPr="00676F8B">
        <w:t>0.5</w:t>
      </w:r>
      <w:r w:rsidR="006D1904">
        <w:t>%</w:t>
      </w:r>
      <w:r w:rsidRPr="00676F8B">
        <w:t xml:space="preserve"> of GDP</w:t>
      </w:r>
      <w:r w:rsidR="00D1483E">
        <w:t>).</w:t>
      </w:r>
      <w:r w:rsidRPr="00676F8B">
        <w:t xml:space="preserve"> Vanuatu does not have any </w:t>
      </w:r>
      <w:r w:rsidR="003D2BDF">
        <w:t>g</w:t>
      </w:r>
      <w:r w:rsidRPr="00676F8B">
        <w:t xml:space="preserve">overnment-owned social assistance programs; and there is furthermore some institutional ambiguity resulting from the dissolution of the Ministry of Justice (which had previously been responsible for social protection) in 2021. As part of its response to </w:t>
      </w:r>
      <w:r w:rsidR="0071345D" w:rsidRPr="00676F8B">
        <w:t>COVID-19</w:t>
      </w:r>
      <w:r w:rsidRPr="00676F8B">
        <w:t>, however, and with support from DFAT, Vanuatu introduced an Employment Stabilization Payment which reimbursed employers VUV30,000 (USD263) per employee per month for four months (paid to the employee), plus an additional 12</w:t>
      </w:r>
      <w:r w:rsidR="006D1904">
        <w:t>%</w:t>
      </w:r>
      <w:r w:rsidRPr="00676F8B">
        <w:t xml:space="preserve"> to the </w:t>
      </w:r>
      <w:r w:rsidR="00E57CD7" w:rsidRPr="00676F8B">
        <w:t>employer. The</w:t>
      </w:r>
      <w:r w:rsidRPr="00676F8B">
        <w:t xml:space="preserve"> </w:t>
      </w:r>
      <w:r w:rsidR="006B13C2">
        <w:t>p</w:t>
      </w:r>
      <w:r w:rsidR="00F57CAA" w:rsidRPr="00676F8B">
        <w:t>ackage</w:t>
      </w:r>
      <w:r w:rsidRPr="00676F8B">
        <w:t xml:space="preserve"> also used budget support to pay the tuition and boarding fees of all students at secondary schools throughout the country. Whil</w:t>
      </w:r>
      <w:r w:rsidR="00E5187B">
        <w:t>e</w:t>
      </w:r>
      <w:r w:rsidRPr="00676F8B">
        <w:t xml:space="preserve"> this was paid direct to the school, it represents a substantial indirect cash transfer to households which would otherwise have had to pay those fees (although there would be substantial exclusion errors of those households whose children would have been too poor or remote to enrol in secondary school). Finally, with funding from the </w:t>
      </w:r>
      <w:r w:rsidR="00417412">
        <w:t>p</w:t>
      </w:r>
      <w:r w:rsidR="00F57CAA" w:rsidRPr="00676F8B">
        <w:t>ackage</w:t>
      </w:r>
      <w:r w:rsidRPr="00676F8B">
        <w:t xml:space="preserve">, Oxfam was able to substantially expand coverage of its UnBlocked Cash </w:t>
      </w:r>
      <w:r w:rsidR="0045364D">
        <w:t>t</w:t>
      </w:r>
      <w:r w:rsidRPr="00676F8B">
        <w:t xml:space="preserve">ransfer </w:t>
      </w:r>
      <w:r w:rsidR="0045364D">
        <w:t xml:space="preserve">program </w:t>
      </w:r>
      <w:r w:rsidRPr="00676F8B">
        <w:t>to reach over 4</w:t>
      </w:r>
      <w:r w:rsidR="00D1483E">
        <w:t>,</w:t>
      </w:r>
      <w:r w:rsidRPr="00676F8B">
        <w:t xml:space="preserve">000 </w:t>
      </w:r>
      <w:r w:rsidRPr="00676F8B">
        <w:lastRenderedPageBreak/>
        <w:t xml:space="preserve">vulnerable households in Tafea, Sanma and Shefa </w:t>
      </w:r>
      <w:r w:rsidR="00417412">
        <w:t>P</w:t>
      </w:r>
      <w:r w:rsidRPr="00676F8B">
        <w:t xml:space="preserve">rovinces with a cash transfer </w:t>
      </w:r>
      <w:r w:rsidR="003F09FA" w:rsidRPr="00676F8B">
        <w:t xml:space="preserve">totalling </w:t>
      </w:r>
      <w:r w:rsidRPr="00676F8B">
        <w:t>VUV</w:t>
      </w:r>
      <w:r w:rsidR="003F09FA" w:rsidRPr="00676F8B">
        <w:t>80</w:t>
      </w:r>
      <w:r w:rsidRPr="00676F8B">
        <w:t xml:space="preserve">,000 </w:t>
      </w:r>
      <w:r w:rsidR="003F09FA" w:rsidRPr="00676F8B">
        <w:t xml:space="preserve">paid on a </w:t>
      </w:r>
      <w:r w:rsidRPr="00676F8B">
        <w:t>month</w:t>
      </w:r>
      <w:r w:rsidR="003F09FA" w:rsidRPr="00676F8B">
        <w:t>ly basis</w:t>
      </w:r>
      <w:r w:rsidRPr="00676F8B">
        <w:t xml:space="preserve"> </w:t>
      </w:r>
      <w:r w:rsidR="003F09FA" w:rsidRPr="00676F8B">
        <w:t xml:space="preserve">over a period of </w:t>
      </w:r>
      <w:r w:rsidR="00417412">
        <w:t>6</w:t>
      </w:r>
      <w:r w:rsidR="00417412" w:rsidRPr="00676F8B">
        <w:t xml:space="preserve"> </w:t>
      </w:r>
      <w:r w:rsidRPr="00676F8B">
        <w:t>months.</w:t>
      </w:r>
    </w:p>
    <w:p w14:paraId="65D2DB1F" w14:textId="4E6906FC" w:rsidR="00997027" w:rsidRPr="00783EB0" w:rsidRDefault="00997027" w:rsidP="00FE344D">
      <w:pPr>
        <w:pStyle w:val="Body"/>
        <w:numPr>
          <w:ilvl w:val="0"/>
          <w:numId w:val="21"/>
        </w:numPr>
        <w:rPr>
          <w:b/>
          <w:bCs/>
        </w:rPr>
      </w:pPr>
      <w:r w:rsidRPr="00783EB0">
        <w:rPr>
          <w:b/>
          <w:bCs/>
        </w:rPr>
        <w:t>Robust</w:t>
      </w:r>
      <w:r w:rsidR="00C5440E" w:rsidRPr="00783EB0">
        <w:rPr>
          <w:b/>
          <w:bCs/>
        </w:rPr>
        <w:t xml:space="preserve"> </w:t>
      </w:r>
      <w:r w:rsidRPr="00783EB0">
        <w:rPr>
          <w:b/>
          <w:bCs/>
        </w:rPr>
        <w:t>and</w:t>
      </w:r>
      <w:r w:rsidR="00C5440E" w:rsidRPr="00783EB0">
        <w:rPr>
          <w:b/>
          <w:bCs/>
        </w:rPr>
        <w:t xml:space="preserve"> </w:t>
      </w:r>
      <w:r w:rsidRPr="00783EB0">
        <w:rPr>
          <w:b/>
          <w:bCs/>
        </w:rPr>
        <w:t>flexible</w:t>
      </w:r>
      <w:r w:rsidR="00C5440E" w:rsidRPr="00783EB0">
        <w:rPr>
          <w:b/>
          <w:bCs/>
        </w:rPr>
        <w:t xml:space="preserve"> </w:t>
      </w:r>
      <w:r w:rsidRPr="00783EB0">
        <w:rPr>
          <w:b/>
          <w:bCs/>
        </w:rPr>
        <w:t>systems</w:t>
      </w:r>
    </w:p>
    <w:p w14:paraId="652D2CE5" w14:textId="64D776F9" w:rsidR="00997027" w:rsidRPr="00676F8B" w:rsidRDefault="00997027" w:rsidP="00822FF2">
      <w:pPr>
        <w:jc w:val="both"/>
      </w:pPr>
      <w:r w:rsidRPr="00676F8B">
        <w:rPr>
          <w:b/>
          <w:bCs/>
        </w:rPr>
        <w:t>As</w:t>
      </w:r>
      <w:r w:rsidR="00C5440E" w:rsidRPr="00676F8B">
        <w:rPr>
          <w:b/>
          <w:bCs/>
        </w:rPr>
        <w:t xml:space="preserve"> </w:t>
      </w:r>
      <w:r w:rsidRPr="00676F8B">
        <w:rPr>
          <w:b/>
          <w:bCs/>
        </w:rPr>
        <w:t>has</w:t>
      </w:r>
      <w:r w:rsidR="00C5440E" w:rsidRPr="00676F8B">
        <w:rPr>
          <w:b/>
          <w:bCs/>
        </w:rPr>
        <w:t xml:space="preserve"> </w:t>
      </w:r>
      <w:r w:rsidRPr="00676F8B">
        <w:rPr>
          <w:b/>
          <w:bCs/>
        </w:rPr>
        <w:t>already</w:t>
      </w:r>
      <w:r w:rsidR="00C5440E" w:rsidRPr="00676F8B">
        <w:rPr>
          <w:b/>
          <w:bCs/>
        </w:rPr>
        <w:t xml:space="preserve"> </w:t>
      </w:r>
      <w:r w:rsidRPr="00676F8B">
        <w:rPr>
          <w:b/>
          <w:bCs/>
        </w:rPr>
        <w:t>been</w:t>
      </w:r>
      <w:r w:rsidR="00C5440E" w:rsidRPr="00676F8B">
        <w:rPr>
          <w:b/>
          <w:bCs/>
        </w:rPr>
        <w:t xml:space="preserve"> </w:t>
      </w:r>
      <w:r w:rsidRPr="00676F8B">
        <w:rPr>
          <w:b/>
          <w:bCs/>
        </w:rPr>
        <w:t>identified</w:t>
      </w:r>
      <w:r w:rsidR="00C5440E" w:rsidRPr="00676F8B">
        <w:rPr>
          <w:b/>
          <w:bCs/>
        </w:rPr>
        <w:t xml:space="preserve"> </w:t>
      </w:r>
      <w:r w:rsidRPr="00676F8B">
        <w:rPr>
          <w:b/>
          <w:bCs/>
        </w:rPr>
        <w:t>by</w:t>
      </w:r>
      <w:r w:rsidR="00C5440E" w:rsidRPr="00676F8B">
        <w:rPr>
          <w:b/>
          <w:bCs/>
        </w:rPr>
        <w:t xml:space="preserve"> </w:t>
      </w:r>
      <w:r w:rsidR="00203451" w:rsidRPr="00676F8B">
        <w:rPr>
          <w:b/>
          <w:bCs/>
        </w:rPr>
        <w:t>several</w:t>
      </w:r>
      <w:r w:rsidR="00C5440E" w:rsidRPr="00676F8B">
        <w:rPr>
          <w:b/>
          <w:bCs/>
        </w:rPr>
        <w:t xml:space="preserve"> </w:t>
      </w:r>
      <w:r w:rsidRPr="00676F8B">
        <w:rPr>
          <w:b/>
          <w:bCs/>
        </w:rPr>
        <w:t>studies</w:t>
      </w:r>
      <w:r w:rsidRPr="00676F8B">
        <w:rPr>
          <w:rStyle w:val="FootnoteReference"/>
          <w:b/>
          <w:bCs/>
        </w:rPr>
        <w:footnoteReference w:id="98"/>
      </w:r>
      <w:r w:rsidRPr="00676F8B">
        <w:rPr>
          <w:b/>
          <w:bCs/>
        </w:rPr>
        <w:t>,</w:t>
      </w:r>
      <w:r w:rsidR="00C5440E" w:rsidRPr="00676F8B">
        <w:rPr>
          <w:b/>
          <w:bCs/>
        </w:rPr>
        <w:t xml:space="preserve"> </w:t>
      </w:r>
      <w:r w:rsidR="0071345D" w:rsidRPr="00676F8B">
        <w:rPr>
          <w:b/>
          <w:bCs/>
        </w:rPr>
        <w:t>COVID-19</w:t>
      </w:r>
      <w:r w:rsidR="00C5440E" w:rsidRPr="00676F8B">
        <w:rPr>
          <w:b/>
          <w:bCs/>
        </w:rPr>
        <w:t xml:space="preserve"> </w:t>
      </w:r>
      <w:r w:rsidRPr="00676F8B">
        <w:rPr>
          <w:b/>
          <w:bCs/>
        </w:rPr>
        <w:t>has</w:t>
      </w:r>
      <w:r w:rsidR="00C5440E" w:rsidRPr="00676F8B">
        <w:rPr>
          <w:b/>
          <w:bCs/>
        </w:rPr>
        <w:t xml:space="preserve"> </w:t>
      </w:r>
      <w:r w:rsidRPr="00676F8B">
        <w:rPr>
          <w:b/>
          <w:bCs/>
        </w:rPr>
        <w:t>provided</w:t>
      </w:r>
      <w:r w:rsidR="00C5440E" w:rsidRPr="00676F8B">
        <w:rPr>
          <w:b/>
          <w:bCs/>
        </w:rPr>
        <w:t xml:space="preserve"> </w:t>
      </w:r>
      <w:r w:rsidRPr="00676F8B">
        <w:rPr>
          <w:b/>
          <w:bCs/>
        </w:rPr>
        <w:t>a</w:t>
      </w:r>
      <w:r w:rsidR="00C5440E" w:rsidRPr="00676F8B">
        <w:rPr>
          <w:b/>
          <w:bCs/>
        </w:rPr>
        <w:t xml:space="preserve"> </w:t>
      </w:r>
      <w:r w:rsidRPr="00676F8B">
        <w:rPr>
          <w:b/>
          <w:bCs/>
        </w:rPr>
        <w:t>stress-test</w:t>
      </w:r>
      <w:r w:rsidR="00C5440E" w:rsidRPr="00676F8B">
        <w:rPr>
          <w:b/>
          <w:bCs/>
        </w:rPr>
        <w:t xml:space="preserve"> </w:t>
      </w:r>
      <w:r w:rsidRPr="00676F8B">
        <w:rPr>
          <w:b/>
          <w:bCs/>
        </w:rPr>
        <w:t>for</w:t>
      </w:r>
      <w:r w:rsidR="00C5440E" w:rsidRPr="00676F8B">
        <w:rPr>
          <w:b/>
          <w:bCs/>
        </w:rPr>
        <w:t xml:space="preserve"> </w:t>
      </w:r>
      <w:r w:rsidRPr="00676F8B">
        <w:rPr>
          <w:b/>
          <w:bCs/>
        </w:rPr>
        <w:t>existing</w:t>
      </w:r>
      <w:r w:rsidR="00C5440E" w:rsidRPr="00676F8B">
        <w:rPr>
          <w:b/>
          <w:bCs/>
        </w:rPr>
        <w:t xml:space="preserve"> </w:t>
      </w:r>
      <w:r w:rsidRPr="00676F8B">
        <w:rPr>
          <w:b/>
          <w:bCs/>
        </w:rPr>
        <w:t>systems</w:t>
      </w:r>
      <w:r w:rsidRPr="00676F8B">
        <w:t>,</w:t>
      </w:r>
      <w:r w:rsidR="00C5440E" w:rsidRPr="00676F8B">
        <w:t xml:space="preserve"> </w:t>
      </w:r>
      <w:r w:rsidRPr="00676F8B">
        <w:t>and</w:t>
      </w:r>
      <w:r w:rsidR="00C5440E" w:rsidRPr="00676F8B">
        <w:t xml:space="preserve"> </w:t>
      </w:r>
      <w:r w:rsidRPr="00676F8B">
        <w:t>almost</w:t>
      </w:r>
      <w:r w:rsidR="00C5440E" w:rsidRPr="00676F8B">
        <w:t xml:space="preserve"> </w:t>
      </w:r>
      <w:r w:rsidRPr="00676F8B">
        <w:t>all</w:t>
      </w:r>
      <w:r w:rsidR="00C5440E" w:rsidRPr="00676F8B">
        <w:t xml:space="preserve"> </w:t>
      </w:r>
      <w:r w:rsidRPr="00676F8B">
        <w:t>PIC</w:t>
      </w:r>
      <w:r w:rsidR="00C5440E" w:rsidRPr="00676F8B">
        <w:t xml:space="preserve"> </w:t>
      </w:r>
      <w:r w:rsidRPr="00676F8B">
        <w:t>countries</w:t>
      </w:r>
      <w:r w:rsidR="00C5440E" w:rsidRPr="00676F8B">
        <w:t xml:space="preserve"> </w:t>
      </w:r>
      <w:r w:rsidRPr="00676F8B">
        <w:t>have</w:t>
      </w:r>
      <w:r w:rsidR="00C5440E" w:rsidRPr="00676F8B">
        <w:t xml:space="preserve"> </w:t>
      </w:r>
      <w:r w:rsidRPr="00676F8B">
        <w:t>been</w:t>
      </w:r>
      <w:r w:rsidR="00C5440E" w:rsidRPr="00676F8B">
        <w:t xml:space="preserve"> </w:t>
      </w:r>
      <w:r w:rsidRPr="00676F8B">
        <w:t>found</w:t>
      </w:r>
      <w:r w:rsidR="00C5440E" w:rsidRPr="00676F8B">
        <w:t xml:space="preserve"> </w:t>
      </w:r>
      <w:r w:rsidRPr="00676F8B">
        <w:t>wanting</w:t>
      </w:r>
      <w:r w:rsidR="00C5440E" w:rsidRPr="00676F8B">
        <w:t xml:space="preserve"> </w:t>
      </w:r>
      <w:r w:rsidRPr="00676F8B">
        <w:t>(as</w:t>
      </w:r>
      <w:r w:rsidR="00C5440E" w:rsidRPr="00676F8B">
        <w:t xml:space="preserve"> </w:t>
      </w:r>
      <w:r w:rsidRPr="00676F8B">
        <w:t>indeed</w:t>
      </w:r>
      <w:r w:rsidR="00C5440E" w:rsidRPr="00676F8B">
        <w:t xml:space="preserve"> </w:t>
      </w:r>
      <w:r w:rsidRPr="00676F8B">
        <w:t>have</w:t>
      </w:r>
      <w:r w:rsidR="00C5440E" w:rsidRPr="00676F8B">
        <w:t xml:space="preserve"> </w:t>
      </w:r>
      <w:r w:rsidRPr="00676F8B">
        <w:t>most</w:t>
      </w:r>
      <w:r w:rsidR="00C5440E" w:rsidRPr="00676F8B">
        <w:t xml:space="preserve"> </w:t>
      </w:r>
      <w:r w:rsidRPr="00676F8B">
        <w:t>countries</w:t>
      </w:r>
      <w:r w:rsidR="00C5440E" w:rsidRPr="00676F8B">
        <w:t xml:space="preserve"> </w:t>
      </w:r>
      <w:r w:rsidRPr="00676F8B">
        <w:t>across</w:t>
      </w:r>
      <w:r w:rsidR="00C5440E" w:rsidRPr="00676F8B">
        <w:t xml:space="preserve"> </w:t>
      </w:r>
      <w:r w:rsidRPr="00676F8B">
        <w:t>the</w:t>
      </w:r>
      <w:r w:rsidR="00C5440E" w:rsidRPr="00676F8B">
        <w:t xml:space="preserve"> </w:t>
      </w:r>
      <w:r w:rsidRPr="00676F8B">
        <w:t>globe).</w:t>
      </w:r>
      <w:r w:rsidR="00C5440E" w:rsidRPr="00676F8B">
        <w:t xml:space="preserve"> </w:t>
      </w:r>
      <w:r w:rsidR="00D1483E">
        <w:t>However,</w:t>
      </w:r>
      <w:r w:rsidR="00D1483E" w:rsidRPr="00676F8B">
        <w:t xml:space="preserve"> </w:t>
      </w:r>
      <w:r w:rsidR="003F09FA" w:rsidRPr="00676F8B">
        <w:t xml:space="preserve">the </w:t>
      </w:r>
      <w:r w:rsidR="00417412">
        <w:t>p</w:t>
      </w:r>
      <w:r w:rsidR="00F57CAA" w:rsidRPr="00676F8B">
        <w:t>ackage</w:t>
      </w:r>
      <w:r w:rsidR="00C5440E" w:rsidRPr="00676F8B">
        <w:t xml:space="preserve"> </w:t>
      </w:r>
      <w:r w:rsidRPr="00676F8B">
        <w:t>has</w:t>
      </w:r>
      <w:r w:rsidR="00C5440E" w:rsidRPr="00676F8B">
        <w:t xml:space="preserve"> </w:t>
      </w:r>
      <w:r w:rsidRPr="00676F8B">
        <w:t>helped</w:t>
      </w:r>
      <w:r w:rsidR="00C5440E" w:rsidRPr="00676F8B">
        <w:t xml:space="preserve"> </w:t>
      </w:r>
      <w:r w:rsidRPr="00676F8B">
        <w:t>to</w:t>
      </w:r>
      <w:r w:rsidR="00C5440E" w:rsidRPr="00676F8B">
        <w:t xml:space="preserve"> </w:t>
      </w:r>
      <w:r w:rsidRPr="00676F8B">
        <w:t>identify,</w:t>
      </w:r>
      <w:r w:rsidR="00C5440E" w:rsidRPr="00676F8B">
        <w:t xml:space="preserve"> </w:t>
      </w:r>
      <w:r w:rsidRPr="00676F8B">
        <w:t>and</w:t>
      </w:r>
      <w:r w:rsidR="00C5440E" w:rsidRPr="00676F8B">
        <w:t xml:space="preserve"> </w:t>
      </w:r>
      <w:r w:rsidRPr="00676F8B">
        <w:t>in</w:t>
      </w:r>
      <w:r w:rsidR="00C5440E" w:rsidRPr="00676F8B">
        <w:t xml:space="preserve"> </w:t>
      </w:r>
      <w:r w:rsidRPr="00676F8B">
        <w:t>some</w:t>
      </w:r>
      <w:r w:rsidR="00C5440E" w:rsidRPr="00676F8B">
        <w:t xml:space="preserve"> </w:t>
      </w:r>
      <w:r w:rsidRPr="00676F8B">
        <w:t>cases</w:t>
      </w:r>
      <w:r w:rsidR="00C5440E" w:rsidRPr="00676F8B">
        <w:t xml:space="preserve"> </w:t>
      </w:r>
      <w:r w:rsidRPr="00676F8B">
        <w:t>remedy,</w:t>
      </w:r>
      <w:r w:rsidR="00C5440E" w:rsidRPr="00676F8B">
        <w:t xml:space="preserve"> </w:t>
      </w:r>
      <w:r w:rsidRPr="00676F8B">
        <w:t>the</w:t>
      </w:r>
      <w:r w:rsidR="00C5440E" w:rsidRPr="00676F8B">
        <w:t xml:space="preserve"> </w:t>
      </w:r>
      <w:r w:rsidRPr="00676F8B">
        <w:t>weaknesses</w:t>
      </w:r>
      <w:r w:rsidR="00C5440E" w:rsidRPr="00676F8B">
        <w:t xml:space="preserve"> </w:t>
      </w:r>
      <w:r w:rsidRPr="00676F8B">
        <w:t>exposed.</w:t>
      </w:r>
    </w:p>
    <w:p w14:paraId="112037F8" w14:textId="01963C9F" w:rsidR="00997027" w:rsidRPr="00676F8B" w:rsidRDefault="00997027" w:rsidP="00822FF2">
      <w:pPr>
        <w:jc w:val="both"/>
      </w:pPr>
      <w:r w:rsidRPr="00676F8B">
        <w:rPr>
          <w:b/>
          <w:bCs/>
        </w:rPr>
        <w:t>Good</w:t>
      </w:r>
      <w:r w:rsidR="00C5440E" w:rsidRPr="00676F8B">
        <w:rPr>
          <w:b/>
          <w:bCs/>
        </w:rPr>
        <w:t xml:space="preserve"> </w:t>
      </w:r>
      <w:r w:rsidRPr="00676F8B">
        <w:rPr>
          <w:b/>
          <w:bCs/>
        </w:rPr>
        <w:t>social</w:t>
      </w:r>
      <w:r w:rsidR="00C5440E" w:rsidRPr="00676F8B">
        <w:rPr>
          <w:b/>
          <w:bCs/>
        </w:rPr>
        <w:t xml:space="preserve"> </w:t>
      </w:r>
      <w:r w:rsidRPr="00676F8B">
        <w:rPr>
          <w:b/>
          <w:bCs/>
        </w:rPr>
        <w:t>protection</w:t>
      </w:r>
      <w:r w:rsidR="00C5440E" w:rsidRPr="00676F8B">
        <w:rPr>
          <w:b/>
          <w:bCs/>
        </w:rPr>
        <w:t xml:space="preserve"> </w:t>
      </w:r>
      <w:r w:rsidRPr="00676F8B">
        <w:rPr>
          <w:b/>
          <w:bCs/>
        </w:rPr>
        <w:t>(and</w:t>
      </w:r>
      <w:r w:rsidR="00C5440E" w:rsidRPr="00676F8B">
        <w:rPr>
          <w:b/>
          <w:bCs/>
        </w:rPr>
        <w:t xml:space="preserve"> </w:t>
      </w:r>
      <w:r w:rsidRPr="00676F8B">
        <w:rPr>
          <w:b/>
          <w:bCs/>
        </w:rPr>
        <w:t>its</w:t>
      </w:r>
      <w:r w:rsidR="00C5440E" w:rsidRPr="00676F8B">
        <w:rPr>
          <w:b/>
          <w:bCs/>
        </w:rPr>
        <w:t xml:space="preserve"> </w:t>
      </w:r>
      <w:r w:rsidRPr="00676F8B">
        <w:rPr>
          <w:b/>
          <w:bCs/>
        </w:rPr>
        <w:t>effective</w:t>
      </w:r>
      <w:r w:rsidR="00C5440E" w:rsidRPr="00676F8B">
        <w:rPr>
          <w:b/>
          <w:bCs/>
        </w:rPr>
        <w:t xml:space="preserve"> </w:t>
      </w:r>
      <w:r w:rsidRPr="00676F8B">
        <w:rPr>
          <w:b/>
          <w:bCs/>
        </w:rPr>
        <w:t>use</w:t>
      </w:r>
      <w:r w:rsidR="00C5440E" w:rsidRPr="00676F8B">
        <w:rPr>
          <w:b/>
          <w:bCs/>
        </w:rPr>
        <w:t xml:space="preserve"> </w:t>
      </w:r>
      <w:r w:rsidRPr="00676F8B">
        <w:rPr>
          <w:b/>
          <w:bCs/>
        </w:rPr>
        <w:t>in</w:t>
      </w:r>
      <w:r w:rsidR="00C5440E" w:rsidRPr="00676F8B">
        <w:rPr>
          <w:b/>
          <w:bCs/>
        </w:rPr>
        <w:t xml:space="preserve"> </w:t>
      </w:r>
      <w:r w:rsidRPr="00676F8B">
        <w:rPr>
          <w:b/>
          <w:bCs/>
        </w:rPr>
        <w:t>response</w:t>
      </w:r>
      <w:r w:rsidR="00C5440E" w:rsidRPr="00676F8B">
        <w:rPr>
          <w:b/>
          <w:bCs/>
        </w:rPr>
        <w:t xml:space="preserve"> </w:t>
      </w:r>
      <w:r w:rsidRPr="00676F8B">
        <w:rPr>
          <w:b/>
          <w:bCs/>
        </w:rPr>
        <w:t>to</w:t>
      </w:r>
      <w:r w:rsidR="00C5440E" w:rsidRPr="00676F8B">
        <w:rPr>
          <w:b/>
          <w:bCs/>
        </w:rPr>
        <w:t xml:space="preserve"> </w:t>
      </w:r>
      <w:r w:rsidRPr="00676F8B">
        <w:rPr>
          <w:b/>
          <w:bCs/>
        </w:rPr>
        <w:t>a</w:t>
      </w:r>
      <w:r w:rsidR="00C5440E" w:rsidRPr="00676F8B">
        <w:rPr>
          <w:b/>
          <w:bCs/>
        </w:rPr>
        <w:t xml:space="preserve"> </w:t>
      </w:r>
      <w:r w:rsidRPr="00676F8B">
        <w:rPr>
          <w:b/>
          <w:bCs/>
        </w:rPr>
        <w:t>shock)</w:t>
      </w:r>
      <w:r w:rsidR="00C5440E" w:rsidRPr="00676F8B">
        <w:rPr>
          <w:b/>
          <w:bCs/>
        </w:rPr>
        <w:t xml:space="preserve"> </w:t>
      </w:r>
      <w:r w:rsidRPr="00676F8B">
        <w:rPr>
          <w:b/>
          <w:bCs/>
        </w:rPr>
        <w:t>requires</w:t>
      </w:r>
      <w:r w:rsidR="00C5440E" w:rsidRPr="00676F8B">
        <w:rPr>
          <w:b/>
          <w:bCs/>
        </w:rPr>
        <w:t xml:space="preserve"> </w:t>
      </w:r>
      <w:r w:rsidRPr="00676F8B">
        <w:rPr>
          <w:b/>
          <w:bCs/>
        </w:rPr>
        <w:t>at</w:t>
      </w:r>
      <w:r w:rsidR="00C5440E" w:rsidRPr="00676F8B">
        <w:rPr>
          <w:b/>
          <w:bCs/>
        </w:rPr>
        <w:t xml:space="preserve"> </w:t>
      </w:r>
      <w:r w:rsidRPr="00676F8B">
        <w:rPr>
          <w:b/>
          <w:bCs/>
        </w:rPr>
        <w:t>least</w:t>
      </w:r>
      <w:r w:rsidR="00C5440E" w:rsidRPr="00676F8B">
        <w:rPr>
          <w:b/>
          <w:bCs/>
        </w:rPr>
        <w:t xml:space="preserve"> </w:t>
      </w:r>
      <w:r w:rsidRPr="00676F8B">
        <w:rPr>
          <w:b/>
          <w:bCs/>
        </w:rPr>
        <w:t>the</w:t>
      </w:r>
      <w:r w:rsidR="00C5440E" w:rsidRPr="00676F8B">
        <w:rPr>
          <w:b/>
          <w:bCs/>
        </w:rPr>
        <w:t xml:space="preserve"> </w:t>
      </w:r>
      <w:r w:rsidRPr="00676F8B">
        <w:rPr>
          <w:b/>
          <w:bCs/>
        </w:rPr>
        <w:t>following</w:t>
      </w:r>
      <w:r w:rsidR="00C5440E" w:rsidRPr="00676F8B">
        <w:rPr>
          <w:b/>
          <w:bCs/>
        </w:rPr>
        <w:t xml:space="preserve"> </w:t>
      </w:r>
      <w:r w:rsidRPr="00676F8B">
        <w:rPr>
          <w:b/>
          <w:bCs/>
        </w:rPr>
        <w:t>systems</w:t>
      </w:r>
      <w:r w:rsidR="00C5440E" w:rsidRPr="00676F8B">
        <w:rPr>
          <w:b/>
          <w:bCs/>
        </w:rPr>
        <w:t xml:space="preserve"> </w:t>
      </w:r>
      <w:r w:rsidRPr="00676F8B">
        <w:rPr>
          <w:b/>
          <w:bCs/>
        </w:rPr>
        <w:t>to</w:t>
      </w:r>
      <w:r w:rsidR="00C5440E" w:rsidRPr="00676F8B">
        <w:rPr>
          <w:b/>
          <w:bCs/>
        </w:rPr>
        <w:t xml:space="preserve"> </w:t>
      </w:r>
      <w:r w:rsidRPr="00676F8B">
        <w:rPr>
          <w:b/>
          <w:bCs/>
        </w:rPr>
        <w:t>be</w:t>
      </w:r>
      <w:r w:rsidR="00C5440E" w:rsidRPr="00676F8B">
        <w:rPr>
          <w:b/>
          <w:bCs/>
        </w:rPr>
        <w:t xml:space="preserve"> </w:t>
      </w:r>
      <w:r w:rsidRPr="00676F8B">
        <w:rPr>
          <w:b/>
          <w:bCs/>
        </w:rPr>
        <w:t>efficient</w:t>
      </w:r>
      <w:r w:rsidR="00C5440E" w:rsidRPr="00676F8B">
        <w:rPr>
          <w:b/>
          <w:bCs/>
        </w:rPr>
        <w:t xml:space="preserve"> </w:t>
      </w:r>
      <w:r w:rsidRPr="00676F8B">
        <w:rPr>
          <w:b/>
          <w:bCs/>
        </w:rPr>
        <w:t>and</w:t>
      </w:r>
      <w:r w:rsidR="00C5440E" w:rsidRPr="00676F8B">
        <w:rPr>
          <w:b/>
          <w:bCs/>
        </w:rPr>
        <w:t xml:space="preserve"> </w:t>
      </w:r>
      <w:r w:rsidRPr="00676F8B">
        <w:rPr>
          <w:b/>
          <w:bCs/>
        </w:rPr>
        <w:t>operational</w:t>
      </w:r>
      <w:r w:rsidRPr="00676F8B">
        <w:t>:</w:t>
      </w:r>
    </w:p>
    <w:p w14:paraId="1C0FD25A" w14:textId="5C8815C8" w:rsidR="00997027" w:rsidRPr="00676F8B" w:rsidRDefault="00997027" w:rsidP="00FE344D">
      <w:pPr>
        <w:pStyle w:val="ListParagraph"/>
        <w:numPr>
          <w:ilvl w:val="0"/>
          <w:numId w:val="20"/>
        </w:numPr>
        <w:ind w:left="714" w:hanging="357"/>
        <w:contextualSpacing w:val="0"/>
        <w:jc w:val="both"/>
      </w:pPr>
      <w:r w:rsidRPr="00676F8B">
        <w:rPr>
          <w:b/>
          <w:bCs/>
        </w:rPr>
        <w:t>Registration</w:t>
      </w:r>
      <w:r w:rsidRPr="00676F8B">
        <w:t>.</w:t>
      </w:r>
      <w:r w:rsidR="00C5440E" w:rsidRPr="00676F8B">
        <w:t xml:space="preserve"> </w:t>
      </w:r>
      <w:r w:rsidRPr="00676F8B">
        <w:t>It</w:t>
      </w:r>
      <w:r w:rsidR="00C5440E" w:rsidRPr="00676F8B">
        <w:t xml:space="preserve"> </w:t>
      </w:r>
      <w:r w:rsidRPr="00676F8B">
        <w:t>is</w:t>
      </w:r>
      <w:r w:rsidR="00C5440E" w:rsidRPr="00676F8B">
        <w:t xml:space="preserve"> </w:t>
      </w:r>
      <w:r w:rsidRPr="00676F8B">
        <w:t>essential</w:t>
      </w:r>
      <w:r w:rsidR="00C5440E" w:rsidRPr="00676F8B">
        <w:t xml:space="preserve"> </w:t>
      </w:r>
      <w:r w:rsidRPr="00676F8B">
        <w:t>to</w:t>
      </w:r>
      <w:r w:rsidR="00C5440E" w:rsidRPr="00676F8B">
        <w:t xml:space="preserve"> </w:t>
      </w:r>
      <w:r w:rsidRPr="00676F8B">
        <w:t>know</w:t>
      </w:r>
      <w:r w:rsidR="00C5440E" w:rsidRPr="00676F8B">
        <w:t xml:space="preserve"> </w:t>
      </w:r>
      <w:r w:rsidRPr="00676F8B">
        <w:t>who</w:t>
      </w:r>
      <w:r w:rsidR="00C5440E" w:rsidRPr="00676F8B">
        <w:t xml:space="preserve"> </w:t>
      </w:r>
      <w:r w:rsidRPr="00676F8B">
        <w:t>should</w:t>
      </w:r>
      <w:r w:rsidR="00C5440E" w:rsidRPr="00676F8B">
        <w:t xml:space="preserve"> </w:t>
      </w:r>
      <w:r w:rsidRPr="00676F8B">
        <w:t>receive</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This</w:t>
      </w:r>
      <w:r w:rsidR="00C5440E" w:rsidRPr="00676F8B">
        <w:t xml:space="preserve"> </w:t>
      </w:r>
      <w:r w:rsidRPr="00676F8B">
        <w:t>requires</w:t>
      </w:r>
      <w:r w:rsidR="00C5440E" w:rsidRPr="00676F8B">
        <w:t xml:space="preserve"> </w:t>
      </w:r>
      <w:r w:rsidRPr="00676F8B">
        <w:t>a</w:t>
      </w:r>
      <w:r w:rsidR="00C5440E" w:rsidRPr="00676F8B">
        <w:t xml:space="preserve"> </w:t>
      </w:r>
      <w:r w:rsidRPr="00676F8B">
        <w:t>comprehensive</w:t>
      </w:r>
      <w:r w:rsidR="00C5440E" w:rsidRPr="00676F8B">
        <w:t xml:space="preserve"> </w:t>
      </w:r>
      <w:r w:rsidRPr="00676F8B">
        <w:t>database,</w:t>
      </w:r>
      <w:r w:rsidR="00C5440E" w:rsidRPr="00676F8B">
        <w:t xml:space="preserve"> </w:t>
      </w:r>
      <w:r w:rsidRPr="00676F8B">
        <w:t>not</w:t>
      </w:r>
      <w:r w:rsidR="00C5440E" w:rsidRPr="00676F8B">
        <w:t xml:space="preserve"> </w:t>
      </w:r>
      <w:r w:rsidRPr="00676F8B">
        <w:t>just</w:t>
      </w:r>
      <w:r w:rsidR="00C5440E" w:rsidRPr="00676F8B">
        <w:t xml:space="preserve"> </w:t>
      </w:r>
      <w:r w:rsidRPr="00676F8B">
        <w:t>of</w:t>
      </w:r>
      <w:r w:rsidR="00C5440E" w:rsidRPr="00676F8B">
        <w:t xml:space="preserve"> </w:t>
      </w:r>
      <w:r w:rsidRPr="00676F8B">
        <w:t>current</w:t>
      </w:r>
      <w:r w:rsidR="00C5440E" w:rsidRPr="00676F8B">
        <w:t xml:space="preserve"> </w:t>
      </w:r>
      <w:r w:rsidRPr="00676F8B">
        <w:t>program</w:t>
      </w:r>
      <w:r w:rsidR="00C5440E" w:rsidRPr="00676F8B">
        <w:t xml:space="preserve"> </w:t>
      </w:r>
      <w:r w:rsidRPr="00676F8B">
        <w:t>beneficiaries</w:t>
      </w:r>
      <w:r w:rsidR="00C5440E" w:rsidRPr="00676F8B">
        <w:t xml:space="preserve"> </w:t>
      </w:r>
      <w:r w:rsidRPr="00676F8B">
        <w:t>but</w:t>
      </w:r>
      <w:r w:rsidR="00C5440E" w:rsidRPr="00676F8B">
        <w:t xml:space="preserve"> </w:t>
      </w:r>
      <w:r w:rsidRPr="00676F8B">
        <w:t>also</w:t>
      </w:r>
      <w:r w:rsidR="00C5440E" w:rsidRPr="00676F8B">
        <w:t xml:space="preserve"> </w:t>
      </w:r>
      <w:r w:rsidRPr="00676F8B">
        <w:t>of</w:t>
      </w:r>
      <w:r w:rsidR="00C5440E" w:rsidRPr="00676F8B">
        <w:t xml:space="preserve"> </w:t>
      </w:r>
      <w:r w:rsidRPr="00676F8B">
        <w:t>potential</w:t>
      </w:r>
      <w:r w:rsidR="00C5440E" w:rsidRPr="00676F8B">
        <w:t xml:space="preserve"> </w:t>
      </w:r>
      <w:r w:rsidRPr="00676F8B">
        <w:t>beneficiaries,</w:t>
      </w:r>
      <w:r w:rsidR="00C5440E" w:rsidRPr="00676F8B">
        <w:t xml:space="preserve"> </w:t>
      </w:r>
      <w:r w:rsidRPr="00676F8B">
        <w:t>which</w:t>
      </w:r>
      <w:r w:rsidR="00C5440E" w:rsidRPr="00676F8B">
        <w:t xml:space="preserve"> </w:t>
      </w:r>
      <w:r w:rsidRPr="00676F8B">
        <w:t>–</w:t>
      </w:r>
      <w:r w:rsidR="00C5440E" w:rsidRPr="00676F8B">
        <w:t xml:space="preserve"> </w:t>
      </w:r>
      <w:r w:rsidRPr="00676F8B">
        <w:t>as</w:t>
      </w:r>
      <w:r w:rsidR="00C5440E" w:rsidRPr="00676F8B">
        <w:t xml:space="preserve"> </w:t>
      </w:r>
      <w:r w:rsidR="0071345D" w:rsidRPr="00676F8B">
        <w:t>COVID-19</w:t>
      </w:r>
      <w:r w:rsidR="00C5440E" w:rsidRPr="00676F8B">
        <w:t xml:space="preserve"> </w:t>
      </w:r>
      <w:r w:rsidRPr="00676F8B">
        <w:t>has</w:t>
      </w:r>
      <w:r w:rsidR="00C5440E" w:rsidRPr="00676F8B">
        <w:t xml:space="preserve"> </w:t>
      </w:r>
      <w:r w:rsidRPr="00676F8B">
        <w:t>shown</w:t>
      </w:r>
      <w:r w:rsidR="00C5440E" w:rsidRPr="00676F8B">
        <w:t xml:space="preserve"> </w:t>
      </w:r>
      <w:r w:rsidRPr="00676F8B">
        <w:t>–</w:t>
      </w:r>
      <w:r w:rsidR="00C5440E" w:rsidRPr="00676F8B">
        <w:t xml:space="preserve"> </w:t>
      </w:r>
      <w:r w:rsidRPr="00676F8B">
        <w:t>may</w:t>
      </w:r>
      <w:r w:rsidR="00C5440E" w:rsidRPr="00676F8B">
        <w:t xml:space="preserve"> </w:t>
      </w:r>
      <w:r w:rsidRPr="00676F8B">
        <w:t>comprise</w:t>
      </w:r>
      <w:r w:rsidR="00C5440E" w:rsidRPr="00676F8B">
        <w:t xml:space="preserve"> </w:t>
      </w:r>
      <w:r w:rsidRPr="00676F8B">
        <w:t>nearly</w:t>
      </w:r>
      <w:r w:rsidR="00C5440E" w:rsidRPr="00676F8B">
        <w:t xml:space="preserve"> </w:t>
      </w:r>
      <w:r w:rsidRPr="00676F8B">
        <w:t>the</w:t>
      </w:r>
      <w:r w:rsidR="00C5440E" w:rsidRPr="00676F8B">
        <w:t xml:space="preserve"> </w:t>
      </w:r>
      <w:r w:rsidRPr="00676F8B">
        <w:t>entire</w:t>
      </w:r>
      <w:r w:rsidR="00C5440E" w:rsidRPr="00676F8B">
        <w:t xml:space="preserve"> </w:t>
      </w:r>
      <w:r w:rsidRPr="00676F8B">
        <w:t>population.</w:t>
      </w:r>
      <w:r w:rsidR="00C5440E" w:rsidRPr="00676F8B">
        <w:t xml:space="preserve"> </w:t>
      </w:r>
      <w:r w:rsidRPr="00676F8B">
        <w:t>For</w:t>
      </w:r>
      <w:r w:rsidR="00C5440E" w:rsidRPr="00676F8B">
        <w:t xml:space="preserve"> </w:t>
      </w:r>
      <w:r w:rsidRPr="00676F8B">
        <w:t>this</w:t>
      </w:r>
      <w:r w:rsidR="00C5440E" w:rsidRPr="00676F8B">
        <w:t xml:space="preserve"> </w:t>
      </w:r>
      <w:r w:rsidRPr="00676F8B">
        <w:t>reason,</w:t>
      </w:r>
      <w:r w:rsidR="00C5440E" w:rsidRPr="00676F8B">
        <w:t xml:space="preserve"> </w:t>
      </w:r>
      <w:r w:rsidRPr="00676F8B">
        <w:t>any</w:t>
      </w:r>
      <w:r w:rsidR="00C5440E" w:rsidRPr="00676F8B">
        <w:t xml:space="preserve"> </w:t>
      </w:r>
      <w:r w:rsidRPr="00676F8B">
        <w:t>social</w:t>
      </w:r>
      <w:r w:rsidR="00C5440E" w:rsidRPr="00676F8B">
        <w:t xml:space="preserve"> </w:t>
      </w:r>
      <w:r w:rsidRPr="00676F8B">
        <w:t>registry</w:t>
      </w:r>
      <w:r w:rsidR="00C5440E" w:rsidRPr="00676F8B">
        <w:t xml:space="preserve"> </w:t>
      </w:r>
      <w:r w:rsidRPr="00676F8B">
        <w:t>should</w:t>
      </w:r>
      <w:r w:rsidR="00C5440E" w:rsidRPr="00676F8B">
        <w:t xml:space="preserve"> </w:t>
      </w:r>
      <w:r w:rsidRPr="00676F8B">
        <w:t>be</w:t>
      </w:r>
      <w:r w:rsidR="00C5440E" w:rsidRPr="00676F8B">
        <w:t xml:space="preserve"> </w:t>
      </w:r>
      <w:r w:rsidRPr="00676F8B">
        <w:t>integrally</w:t>
      </w:r>
      <w:r w:rsidR="00C5440E" w:rsidRPr="00676F8B">
        <w:t xml:space="preserve"> </w:t>
      </w:r>
      <w:r w:rsidRPr="00676F8B">
        <w:t>linked</w:t>
      </w:r>
      <w:r w:rsidR="00C5440E" w:rsidRPr="00676F8B">
        <w:t xml:space="preserve"> </w:t>
      </w:r>
      <w:r w:rsidRPr="00676F8B">
        <w:t>with</w:t>
      </w:r>
      <w:r w:rsidR="00C5440E" w:rsidRPr="00676F8B">
        <w:t xml:space="preserve"> </w:t>
      </w:r>
      <w:r w:rsidRPr="00676F8B">
        <w:t>the</w:t>
      </w:r>
      <w:r w:rsidR="00C5440E" w:rsidRPr="00676F8B">
        <w:t xml:space="preserve"> </w:t>
      </w:r>
      <w:r w:rsidRPr="00676F8B">
        <w:t>national</w:t>
      </w:r>
      <w:r w:rsidR="00C5440E" w:rsidRPr="00676F8B">
        <w:t xml:space="preserve"> </w:t>
      </w:r>
      <w:r w:rsidRPr="00676F8B">
        <w:t>identity</w:t>
      </w:r>
      <w:r w:rsidR="00C5440E" w:rsidRPr="00676F8B">
        <w:t xml:space="preserve"> </w:t>
      </w:r>
      <w:r w:rsidRPr="00676F8B">
        <w:t>system,</w:t>
      </w:r>
      <w:r w:rsidR="00C5440E" w:rsidRPr="00676F8B">
        <w:t xml:space="preserve"> </w:t>
      </w:r>
      <w:r w:rsidRPr="00676F8B">
        <w:t>so</w:t>
      </w:r>
      <w:r w:rsidR="00C5440E" w:rsidRPr="00676F8B">
        <w:t xml:space="preserve"> </w:t>
      </w:r>
      <w:r w:rsidRPr="00676F8B">
        <w:t>that</w:t>
      </w:r>
      <w:r w:rsidR="00C5440E" w:rsidRPr="00676F8B">
        <w:t xml:space="preserve"> </w:t>
      </w:r>
      <w:r w:rsidRPr="00676F8B">
        <w:t>it</w:t>
      </w:r>
      <w:r w:rsidR="00C5440E" w:rsidRPr="00676F8B">
        <w:t xml:space="preserve"> </w:t>
      </w:r>
      <w:r w:rsidRPr="00676F8B">
        <w:t>can</w:t>
      </w:r>
      <w:r w:rsidR="00C5440E" w:rsidRPr="00676F8B">
        <w:t xml:space="preserve"> </w:t>
      </w:r>
      <w:r w:rsidRPr="00676F8B">
        <w:t>be</w:t>
      </w:r>
      <w:r w:rsidR="00C5440E" w:rsidRPr="00676F8B">
        <w:t xml:space="preserve"> </w:t>
      </w:r>
      <w:r w:rsidRPr="00676F8B">
        <w:t>integrated</w:t>
      </w:r>
      <w:r w:rsidR="00C5440E" w:rsidRPr="00676F8B">
        <w:t xml:space="preserve"> </w:t>
      </w:r>
      <w:r w:rsidRPr="00676F8B">
        <w:t>with</w:t>
      </w:r>
      <w:r w:rsidR="00C5440E" w:rsidRPr="00676F8B">
        <w:t xml:space="preserve"> </w:t>
      </w:r>
      <w:r w:rsidRPr="00676F8B">
        <w:t>other</w:t>
      </w:r>
      <w:r w:rsidR="00C5440E" w:rsidRPr="00676F8B">
        <w:t xml:space="preserve"> </w:t>
      </w:r>
      <w:r w:rsidRPr="00676F8B">
        <w:t>databases</w:t>
      </w:r>
      <w:r w:rsidR="00C5440E" w:rsidRPr="00676F8B">
        <w:t xml:space="preserve"> </w:t>
      </w:r>
      <w:r w:rsidRPr="00676F8B">
        <w:t>(such</w:t>
      </w:r>
      <w:r w:rsidR="00C5440E" w:rsidRPr="00676F8B">
        <w:t xml:space="preserve"> </w:t>
      </w:r>
      <w:r w:rsidRPr="00676F8B">
        <w:t>as</w:t>
      </w:r>
      <w:r w:rsidR="00C5440E" w:rsidRPr="00676F8B">
        <w:t xml:space="preserve"> </w:t>
      </w:r>
      <w:r w:rsidRPr="00676F8B">
        <w:t>of</w:t>
      </w:r>
      <w:r w:rsidR="00C5440E" w:rsidRPr="00676F8B">
        <w:t xml:space="preserve"> </w:t>
      </w:r>
      <w:r w:rsidRPr="00676F8B">
        <w:t>those</w:t>
      </w:r>
      <w:r w:rsidR="00C5440E" w:rsidRPr="00676F8B">
        <w:t xml:space="preserve"> </w:t>
      </w:r>
      <w:r w:rsidRPr="00676F8B">
        <w:t>working</w:t>
      </w:r>
      <w:r w:rsidR="00C5440E" w:rsidRPr="00676F8B">
        <w:t xml:space="preserve"> </w:t>
      </w:r>
      <w:r w:rsidRPr="00676F8B">
        <w:t>in</w:t>
      </w:r>
      <w:r w:rsidR="00C5440E" w:rsidRPr="00676F8B">
        <w:t xml:space="preserve"> </w:t>
      </w:r>
      <w:r w:rsidRPr="00676F8B">
        <w:t>the</w:t>
      </w:r>
      <w:r w:rsidR="00C5440E" w:rsidRPr="00676F8B">
        <w:t xml:space="preserve"> </w:t>
      </w:r>
      <w:r w:rsidR="00047578">
        <w:t>g</w:t>
      </w:r>
      <w:r w:rsidRPr="00676F8B">
        <w:t>overnment</w:t>
      </w:r>
      <w:r w:rsidR="00C5440E" w:rsidRPr="00676F8B">
        <w:t xml:space="preserve"> </w:t>
      </w:r>
      <w:r w:rsidRPr="00676F8B">
        <w:t>and</w:t>
      </w:r>
      <w:r w:rsidR="00C5440E" w:rsidRPr="00676F8B">
        <w:t xml:space="preserve"> </w:t>
      </w:r>
      <w:r w:rsidRPr="00676F8B">
        <w:t>formal</w:t>
      </w:r>
      <w:r w:rsidR="00C5440E" w:rsidRPr="00676F8B">
        <w:t xml:space="preserve"> </w:t>
      </w:r>
      <w:r w:rsidRPr="00676F8B">
        <w:t>sectors).</w:t>
      </w:r>
      <w:r w:rsidR="00C5440E" w:rsidRPr="00676F8B">
        <w:t xml:space="preserve"> </w:t>
      </w:r>
      <w:r w:rsidRPr="00676F8B">
        <w:t>Interestingly,</w:t>
      </w:r>
      <w:r w:rsidR="00C5440E" w:rsidRPr="00676F8B">
        <w:t xml:space="preserve"> </w:t>
      </w:r>
      <w:r w:rsidRPr="00676F8B">
        <w:t>this</w:t>
      </w:r>
      <w:r w:rsidR="00C5440E" w:rsidRPr="00676F8B">
        <w:t xml:space="preserve"> </w:t>
      </w:r>
      <w:r w:rsidRPr="00676F8B">
        <w:t>linking</w:t>
      </w:r>
      <w:r w:rsidR="00C5440E" w:rsidRPr="00676F8B">
        <w:t xml:space="preserve"> </w:t>
      </w:r>
      <w:r w:rsidRPr="00676F8B">
        <w:t>with</w:t>
      </w:r>
      <w:r w:rsidR="00C5440E" w:rsidRPr="00676F8B">
        <w:t xml:space="preserve"> </w:t>
      </w:r>
      <w:r w:rsidRPr="00676F8B">
        <w:t>the</w:t>
      </w:r>
      <w:r w:rsidR="00C5440E" w:rsidRPr="00676F8B">
        <w:t xml:space="preserve"> </w:t>
      </w:r>
      <w:r w:rsidRPr="00676F8B">
        <w:t>national</w:t>
      </w:r>
      <w:r w:rsidR="00C5440E" w:rsidRPr="00676F8B">
        <w:t xml:space="preserve"> </w:t>
      </w:r>
      <w:r w:rsidRPr="00676F8B">
        <w:t>ID</w:t>
      </w:r>
      <w:r w:rsidR="00C5440E" w:rsidRPr="00676F8B">
        <w:t xml:space="preserve"> </w:t>
      </w:r>
      <w:r w:rsidRPr="00676F8B">
        <w:t>system</w:t>
      </w:r>
      <w:r w:rsidR="00C5440E" w:rsidRPr="00676F8B">
        <w:t xml:space="preserve"> </w:t>
      </w:r>
      <w:r w:rsidRPr="00676F8B">
        <w:t>was</w:t>
      </w:r>
      <w:r w:rsidR="00C5440E" w:rsidRPr="00676F8B">
        <w:t xml:space="preserve"> </w:t>
      </w:r>
      <w:r w:rsidRPr="00676F8B">
        <w:t>explicitly</w:t>
      </w:r>
      <w:r w:rsidR="00C5440E" w:rsidRPr="00676F8B">
        <w:t xml:space="preserve"> </w:t>
      </w:r>
      <w:r w:rsidRPr="00676F8B">
        <w:t>recogni</w:t>
      </w:r>
      <w:r w:rsidR="00047578">
        <w:t>s</w:t>
      </w:r>
      <w:r w:rsidRPr="00676F8B">
        <w:t>ed</w:t>
      </w:r>
      <w:r w:rsidR="00C5440E" w:rsidRPr="00676F8B">
        <w:t xml:space="preserve"> </w:t>
      </w:r>
      <w:r w:rsidRPr="00676F8B">
        <w:t>in</w:t>
      </w:r>
      <w:r w:rsidR="00C5440E" w:rsidRPr="00676F8B">
        <w:t xml:space="preserve"> </w:t>
      </w:r>
      <w:r w:rsidRPr="00676F8B">
        <w:t>Samoa’s</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where</w:t>
      </w:r>
      <w:r w:rsidR="00C5440E" w:rsidRPr="00676F8B">
        <w:t xml:space="preserve"> </w:t>
      </w:r>
      <w:r w:rsidRPr="00676F8B">
        <w:t>the</w:t>
      </w:r>
      <w:r w:rsidR="00C5440E" w:rsidRPr="00676F8B">
        <w:t xml:space="preserve"> </w:t>
      </w:r>
      <w:r w:rsidR="003D2BDF">
        <w:t>g</w:t>
      </w:r>
      <w:r w:rsidRPr="00676F8B">
        <w:t>overnment</w:t>
      </w:r>
      <w:r w:rsidR="00C5440E" w:rsidRPr="00676F8B">
        <w:t xml:space="preserve"> </w:t>
      </w:r>
      <w:r w:rsidRPr="00676F8B">
        <w:t>made</w:t>
      </w:r>
      <w:r w:rsidR="00C5440E" w:rsidRPr="00676F8B">
        <w:t xml:space="preserve"> </w:t>
      </w:r>
      <w:r w:rsidRPr="00676F8B">
        <w:t>a</w:t>
      </w:r>
      <w:r w:rsidR="00C5440E" w:rsidRPr="00676F8B">
        <w:t xml:space="preserve"> </w:t>
      </w:r>
      <w:r w:rsidRPr="00676F8B">
        <w:t>cash</w:t>
      </w:r>
      <w:r w:rsidR="00C5440E" w:rsidRPr="00676F8B">
        <w:t xml:space="preserve"> </w:t>
      </w:r>
      <w:r w:rsidRPr="00676F8B">
        <w:t>transfer</w:t>
      </w:r>
      <w:r w:rsidR="00C5440E" w:rsidRPr="00676F8B">
        <w:t xml:space="preserve"> </w:t>
      </w:r>
      <w:r w:rsidRPr="00676F8B">
        <w:t>to</w:t>
      </w:r>
      <w:r w:rsidR="00C5440E" w:rsidRPr="00676F8B">
        <w:t xml:space="preserve"> </w:t>
      </w:r>
      <w:r w:rsidRPr="00676F8B">
        <w:t>everyone</w:t>
      </w:r>
      <w:r w:rsidR="00C5440E" w:rsidRPr="00676F8B">
        <w:t xml:space="preserve"> </w:t>
      </w:r>
      <w:r w:rsidRPr="00676F8B">
        <w:t>who</w:t>
      </w:r>
      <w:r w:rsidR="00C5440E" w:rsidRPr="00676F8B">
        <w:t xml:space="preserve"> </w:t>
      </w:r>
      <w:r w:rsidRPr="00676F8B">
        <w:t>registered</w:t>
      </w:r>
      <w:r w:rsidR="00C5440E" w:rsidRPr="00676F8B">
        <w:t xml:space="preserve"> </w:t>
      </w:r>
      <w:r w:rsidRPr="00676F8B">
        <w:t>for</w:t>
      </w:r>
      <w:r w:rsidR="00C5440E" w:rsidRPr="00676F8B">
        <w:t xml:space="preserve"> </w:t>
      </w:r>
      <w:r w:rsidRPr="00676F8B">
        <w:t>a</w:t>
      </w:r>
      <w:r w:rsidR="00C5440E" w:rsidRPr="00676F8B">
        <w:t xml:space="preserve"> </w:t>
      </w:r>
      <w:r w:rsidRPr="00676F8B">
        <w:t>national</w:t>
      </w:r>
      <w:r w:rsidR="00C5440E" w:rsidRPr="00676F8B">
        <w:t xml:space="preserve"> </w:t>
      </w:r>
      <w:r w:rsidRPr="00676F8B">
        <w:t>identity</w:t>
      </w:r>
      <w:r w:rsidR="00C5440E" w:rsidRPr="00676F8B">
        <w:t xml:space="preserve"> </w:t>
      </w:r>
      <w:r w:rsidRPr="00676F8B">
        <w:t>card,</w:t>
      </w:r>
      <w:r w:rsidR="00C5440E" w:rsidRPr="00676F8B">
        <w:t xml:space="preserve"> </w:t>
      </w:r>
      <w:r w:rsidRPr="00676F8B">
        <w:t>a</w:t>
      </w:r>
      <w:r w:rsidR="00C5440E" w:rsidRPr="00676F8B">
        <w:t xml:space="preserve"> </w:t>
      </w:r>
      <w:r w:rsidRPr="00676F8B">
        <w:t>lesson</w:t>
      </w:r>
      <w:r w:rsidR="00C5440E" w:rsidRPr="00676F8B">
        <w:t xml:space="preserve"> </w:t>
      </w:r>
      <w:r w:rsidRPr="00676F8B">
        <w:t>which</w:t>
      </w:r>
      <w:r w:rsidR="00C5440E" w:rsidRPr="00676F8B">
        <w:t xml:space="preserve"> </w:t>
      </w:r>
      <w:r w:rsidRPr="00676F8B">
        <w:t>could</w:t>
      </w:r>
      <w:r w:rsidR="00C5440E" w:rsidRPr="00676F8B">
        <w:t xml:space="preserve"> </w:t>
      </w:r>
      <w:r w:rsidRPr="00676F8B">
        <w:t>be</w:t>
      </w:r>
      <w:r w:rsidR="00C5440E" w:rsidRPr="00676F8B">
        <w:t xml:space="preserve"> </w:t>
      </w:r>
      <w:r w:rsidRPr="00676F8B">
        <w:t>replicated</w:t>
      </w:r>
      <w:r w:rsidR="00C5440E" w:rsidRPr="00676F8B">
        <w:t xml:space="preserve"> </w:t>
      </w:r>
      <w:r w:rsidRPr="00676F8B">
        <w:t>in</w:t>
      </w:r>
      <w:r w:rsidR="00C5440E" w:rsidRPr="00676F8B">
        <w:t xml:space="preserve"> </w:t>
      </w:r>
      <w:r w:rsidRPr="00676F8B">
        <w:t>other</w:t>
      </w:r>
      <w:r w:rsidR="00C5440E" w:rsidRPr="00676F8B">
        <w:t xml:space="preserve"> </w:t>
      </w:r>
      <w:r w:rsidRPr="00676F8B">
        <w:t>PICs.</w:t>
      </w:r>
      <w:r w:rsidR="00C5440E" w:rsidRPr="00676F8B">
        <w:t xml:space="preserve"> </w:t>
      </w:r>
      <w:r w:rsidR="004F44A7" w:rsidRPr="00676F8B">
        <w:t>Also,</w:t>
      </w:r>
      <w:r w:rsidR="00C5440E" w:rsidRPr="00676F8B">
        <w:t xml:space="preserve"> </w:t>
      </w:r>
      <w:r w:rsidRPr="00676F8B">
        <w:t>of</w:t>
      </w:r>
      <w:r w:rsidR="00C5440E" w:rsidRPr="00676F8B">
        <w:t xml:space="preserve"> </w:t>
      </w:r>
      <w:r w:rsidRPr="00676F8B">
        <w:t>relevance</w:t>
      </w:r>
      <w:r w:rsidR="00C5440E" w:rsidRPr="00676F8B">
        <w:t xml:space="preserve"> </w:t>
      </w:r>
      <w:r w:rsidRPr="00676F8B">
        <w:t>here</w:t>
      </w:r>
      <w:r w:rsidR="00C5440E" w:rsidRPr="00676F8B">
        <w:t xml:space="preserve"> </w:t>
      </w:r>
      <w:r w:rsidRPr="00676F8B">
        <w:t>was</w:t>
      </w:r>
      <w:r w:rsidR="00C5440E" w:rsidRPr="00676F8B">
        <w:t xml:space="preserve"> </w:t>
      </w:r>
      <w:r w:rsidRPr="00676F8B">
        <w:t>the</w:t>
      </w:r>
      <w:r w:rsidR="00C5440E" w:rsidRPr="00676F8B">
        <w:t xml:space="preserve"> </w:t>
      </w:r>
      <w:r w:rsidRPr="00676F8B">
        <w:t>ability</w:t>
      </w:r>
      <w:r w:rsidR="00C5440E" w:rsidRPr="00676F8B">
        <w:t xml:space="preserve"> </w:t>
      </w:r>
      <w:r w:rsidRPr="00676F8B">
        <w:t>in</w:t>
      </w:r>
      <w:r w:rsidR="00C5440E" w:rsidRPr="00676F8B">
        <w:t xml:space="preserve"> </w:t>
      </w:r>
      <w:r w:rsidRPr="00676F8B">
        <w:t>Timor-Leste</w:t>
      </w:r>
      <w:r w:rsidR="00C5440E" w:rsidRPr="00676F8B">
        <w:t xml:space="preserve"> </w:t>
      </w:r>
      <w:r w:rsidRPr="00676F8B">
        <w:t>to</w:t>
      </w:r>
      <w:r w:rsidR="00C5440E" w:rsidRPr="00676F8B">
        <w:t xml:space="preserve"> </w:t>
      </w:r>
      <w:r w:rsidRPr="00676F8B">
        <w:t>rapidly</w:t>
      </w:r>
      <w:r w:rsidR="00C5440E" w:rsidRPr="00676F8B">
        <w:t xml:space="preserve"> </w:t>
      </w:r>
      <w:r w:rsidRPr="00676F8B">
        <w:t>roll</w:t>
      </w:r>
      <w:r w:rsidR="00C5440E" w:rsidRPr="00676F8B">
        <w:t xml:space="preserve"> </w:t>
      </w:r>
      <w:r w:rsidRPr="00676F8B">
        <w:t>out</w:t>
      </w:r>
      <w:r w:rsidR="00C5440E" w:rsidRPr="00676F8B">
        <w:t xml:space="preserve"> </w:t>
      </w:r>
      <w:r w:rsidRPr="00676F8B">
        <w:t>two</w:t>
      </w:r>
      <w:r w:rsidR="00C5440E" w:rsidRPr="00676F8B">
        <w:t xml:space="preserve"> </w:t>
      </w:r>
      <w:r w:rsidRPr="00676F8B">
        <w:t>near-universal</w:t>
      </w:r>
      <w:r w:rsidR="00C5440E" w:rsidRPr="00676F8B">
        <w:t xml:space="preserve"> </w:t>
      </w:r>
      <w:r w:rsidRPr="00676F8B">
        <w:t>responses</w:t>
      </w:r>
      <w:r w:rsidR="00C5440E" w:rsidRPr="00676F8B">
        <w:t xml:space="preserve"> </w:t>
      </w:r>
      <w:r w:rsidRPr="00676F8B">
        <w:t>to</w:t>
      </w:r>
      <w:r w:rsidR="00C5440E" w:rsidRPr="00676F8B">
        <w:t xml:space="preserve"> </w:t>
      </w:r>
      <w:r w:rsidR="0071345D" w:rsidRPr="00676F8B">
        <w:t>COVID-19</w:t>
      </w:r>
      <w:r w:rsidR="00C5440E" w:rsidRPr="00676F8B">
        <w:t xml:space="preserve"> </w:t>
      </w:r>
      <w:r w:rsidRPr="00676F8B">
        <w:t>(the</w:t>
      </w:r>
      <w:r w:rsidR="00C5440E" w:rsidRPr="00676F8B">
        <w:t xml:space="preserve"> </w:t>
      </w:r>
      <w:r w:rsidRPr="00676F8B">
        <w:rPr>
          <w:i/>
          <w:iCs/>
        </w:rPr>
        <w:t>Uma</w:t>
      </w:r>
      <w:r w:rsidR="00C5440E" w:rsidRPr="00676F8B">
        <w:rPr>
          <w:i/>
          <w:iCs/>
        </w:rPr>
        <w:t xml:space="preserve"> </w:t>
      </w:r>
      <w:r w:rsidRPr="00676F8B">
        <w:rPr>
          <w:i/>
          <w:iCs/>
        </w:rPr>
        <w:t>Kain</w:t>
      </w:r>
      <w:r w:rsidR="00C5440E" w:rsidRPr="00676F8B">
        <w:t xml:space="preserve"> </w:t>
      </w:r>
      <w:r w:rsidRPr="00676F8B">
        <w:t>cash</w:t>
      </w:r>
      <w:r w:rsidR="00C5440E" w:rsidRPr="00676F8B">
        <w:t xml:space="preserve"> </w:t>
      </w:r>
      <w:r w:rsidRPr="00676F8B">
        <w:t>transfer</w:t>
      </w:r>
      <w:r w:rsidR="00C5440E" w:rsidRPr="00676F8B">
        <w:t xml:space="preserve"> </w:t>
      </w:r>
      <w:r w:rsidRPr="00676F8B">
        <w:t>and</w:t>
      </w:r>
      <w:r w:rsidR="00C5440E" w:rsidRPr="00676F8B">
        <w:t xml:space="preserve"> </w:t>
      </w:r>
      <w:r w:rsidRPr="00676F8B">
        <w:t>an</w:t>
      </w:r>
      <w:r w:rsidR="00C5440E" w:rsidRPr="00676F8B">
        <w:t xml:space="preserve"> </w:t>
      </w:r>
      <w:r w:rsidRPr="00676F8B">
        <w:t>in-kind</w:t>
      </w:r>
      <w:r w:rsidR="00C5440E" w:rsidRPr="00676F8B">
        <w:t xml:space="preserve"> </w:t>
      </w:r>
      <w:r w:rsidRPr="00676F8B">
        <w:t>food</w:t>
      </w:r>
      <w:r w:rsidR="00C5440E" w:rsidRPr="00676F8B">
        <w:t xml:space="preserve"> </w:t>
      </w:r>
      <w:r w:rsidRPr="00676F8B">
        <w:t>transfer</w:t>
      </w:r>
      <w:r w:rsidR="00C5440E" w:rsidRPr="00676F8B">
        <w:t xml:space="preserve"> </w:t>
      </w:r>
      <w:r w:rsidRPr="00676F8B">
        <w:t>called</w:t>
      </w:r>
      <w:r w:rsidR="00C5440E" w:rsidRPr="00676F8B">
        <w:t xml:space="preserve"> </w:t>
      </w:r>
      <w:r w:rsidRPr="00676F8B">
        <w:rPr>
          <w:i/>
          <w:iCs/>
        </w:rPr>
        <w:t>Cesta</w:t>
      </w:r>
      <w:r w:rsidR="00C5440E" w:rsidRPr="00676F8B">
        <w:rPr>
          <w:i/>
          <w:iCs/>
        </w:rPr>
        <w:t xml:space="preserve"> </w:t>
      </w:r>
      <w:r w:rsidRPr="00676F8B">
        <w:rPr>
          <w:i/>
          <w:iCs/>
        </w:rPr>
        <w:t>Basica</w:t>
      </w:r>
      <w:r w:rsidRPr="00676F8B">
        <w:t>),</w:t>
      </w:r>
      <w:r w:rsidR="00C5440E" w:rsidRPr="00676F8B">
        <w:t xml:space="preserve"> </w:t>
      </w:r>
      <w:r w:rsidRPr="00676F8B">
        <w:t>made</w:t>
      </w:r>
      <w:r w:rsidR="00C5440E" w:rsidRPr="00676F8B">
        <w:t xml:space="preserve"> </w:t>
      </w:r>
      <w:r w:rsidRPr="00676F8B">
        <w:t>possible</w:t>
      </w:r>
      <w:r w:rsidR="00C5440E" w:rsidRPr="00676F8B">
        <w:t xml:space="preserve"> </w:t>
      </w:r>
      <w:r w:rsidRPr="00676F8B">
        <w:t>largely</w:t>
      </w:r>
      <w:r w:rsidR="00C5440E" w:rsidRPr="00676F8B">
        <w:t xml:space="preserve"> </w:t>
      </w:r>
      <w:r w:rsidRPr="00676F8B">
        <w:t>through</w:t>
      </w:r>
      <w:r w:rsidR="00C5440E" w:rsidRPr="00676F8B">
        <w:t xml:space="preserve"> </w:t>
      </w:r>
      <w:r w:rsidRPr="00676F8B">
        <w:t>the</w:t>
      </w:r>
      <w:r w:rsidR="00C5440E" w:rsidRPr="00676F8B">
        <w:t xml:space="preserve"> </w:t>
      </w:r>
      <w:r w:rsidRPr="00676F8B">
        <w:t>pre-existence</w:t>
      </w:r>
      <w:r w:rsidR="00C5440E" w:rsidRPr="00676F8B">
        <w:t xml:space="preserve"> </w:t>
      </w:r>
      <w:r w:rsidRPr="00676F8B">
        <w:t>of</w:t>
      </w:r>
      <w:r w:rsidR="00C5440E" w:rsidRPr="00676F8B">
        <w:t xml:space="preserve"> </w:t>
      </w:r>
      <w:r w:rsidRPr="00676F8B">
        <w:t>a</w:t>
      </w:r>
      <w:r w:rsidR="00C5440E" w:rsidRPr="00676F8B">
        <w:t xml:space="preserve"> </w:t>
      </w:r>
      <w:r w:rsidRPr="00676F8B">
        <w:t>comprehensive</w:t>
      </w:r>
      <w:r w:rsidR="00C5440E" w:rsidRPr="00676F8B">
        <w:t xml:space="preserve"> </w:t>
      </w:r>
      <w:r w:rsidRPr="00676F8B">
        <w:t>registry</w:t>
      </w:r>
      <w:r w:rsidR="00C5440E" w:rsidRPr="00676F8B">
        <w:t xml:space="preserve"> </w:t>
      </w:r>
      <w:r w:rsidRPr="00676F8B">
        <w:t>called</w:t>
      </w:r>
      <w:r w:rsidR="00C5440E" w:rsidRPr="00676F8B">
        <w:t xml:space="preserve"> </w:t>
      </w:r>
      <w:r w:rsidRPr="00676F8B">
        <w:t>the</w:t>
      </w:r>
      <w:r w:rsidR="00C5440E" w:rsidRPr="00676F8B">
        <w:t xml:space="preserve"> </w:t>
      </w:r>
      <w:r w:rsidRPr="00676F8B">
        <w:rPr>
          <w:i/>
          <w:iCs/>
        </w:rPr>
        <w:t>Ficha</w:t>
      </w:r>
      <w:r w:rsidR="00C5440E" w:rsidRPr="00676F8B">
        <w:rPr>
          <w:i/>
          <w:iCs/>
        </w:rPr>
        <w:t xml:space="preserve"> </w:t>
      </w:r>
      <w:r w:rsidRPr="00676F8B">
        <w:rPr>
          <w:i/>
          <w:iCs/>
        </w:rPr>
        <w:t>de</w:t>
      </w:r>
      <w:r w:rsidR="00C5440E" w:rsidRPr="00676F8B">
        <w:rPr>
          <w:i/>
          <w:iCs/>
        </w:rPr>
        <w:t xml:space="preserve"> </w:t>
      </w:r>
      <w:r w:rsidRPr="00676F8B">
        <w:rPr>
          <w:i/>
          <w:iCs/>
        </w:rPr>
        <w:t>Familia</w:t>
      </w:r>
      <w:r w:rsidRPr="00676F8B">
        <w:t>.</w:t>
      </w:r>
      <w:r w:rsidR="00C5440E" w:rsidRPr="00676F8B">
        <w:t xml:space="preserve"> </w:t>
      </w:r>
      <w:r w:rsidRPr="00676F8B">
        <w:t>Finally,</w:t>
      </w:r>
      <w:r w:rsidR="00C5440E" w:rsidRPr="00676F8B">
        <w:t xml:space="preserve"> </w:t>
      </w:r>
      <w:r w:rsidRPr="00676F8B">
        <w:t>Fiji</w:t>
      </w:r>
      <w:r w:rsidR="00C5440E" w:rsidRPr="00676F8B">
        <w:t xml:space="preserve"> </w:t>
      </w:r>
      <w:r w:rsidRPr="00676F8B">
        <w:t>provides</w:t>
      </w:r>
      <w:r w:rsidR="00C5440E" w:rsidRPr="00676F8B">
        <w:t xml:space="preserve"> </w:t>
      </w:r>
      <w:r w:rsidRPr="00676F8B">
        <w:t>an</w:t>
      </w:r>
      <w:r w:rsidR="00C5440E" w:rsidRPr="00676F8B">
        <w:t xml:space="preserve"> </w:t>
      </w:r>
      <w:r w:rsidRPr="00676F8B">
        <w:t>indication</w:t>
      </w:r>
      <w:r w:rsidR="00C5440E" w:rsidRPr="00676F8B">
        <w:t xml:space="preserve"> </w:t>
      </w:r>
      <w:r w:rsidRPr="00676F8B">
        <w:t>of</w:t>
      </w:r>
      <w:r w:rsidR="00C5440E" w:rsidRPr="00676F8B">
        <w:t xml:space="preserve"> </w:t>
      </w:r>
      <w:r w:rsidRPr="00676F8B">
        <w:t>how</w:t>
      </w:r>
      <w:r w:rsidR="00C5440E" w:rsidRPr="00676F8B">
        <w:t xml:space="preserve"> </w:t>
      </w:r>
      <w:r w:rsidRPr="00676F8B">
        <w:t>the</w:t>
      </w:r>
      <w:r w:rsidR="00C5440E" w:rsidRPr="00676F8B">
        <w:t xml:space="preserve"> </w:t>
      </w:r>
      <w:r w:rsidRPr="00676F8B">
        <w:t>integration</w:t>
      </w:r>
      <w:r w:rsidR="00C5440E" w:rsidRPr="00676F8B">
        <w:t xml:space="preserve"> </w:t>
      </w:r>
      <w:r w:rsidRPr="00676F8B">
        <w:t>of</w:t>
      </w:r>
      <w:r w:rsidR="00C5440E" w:rsidRPr="00676F8B">
        <w:t xml:space="preserve"> </w:t>
      </w:r>
      <w:r w:rsidRPr="00676F8B">
        <w:t>databases</w:t>
      </w:r>
      <w:r w:rsidR="00C5440E" w:rsidRPr="00676F8B">
        <w:t xml:space="preserve"> </w:t>
      </w:r>
      <w:r w:rsidRPr="00676F8B">
        <w:t>could</w:t>
      </w:r>
      <w:r w:rsidR="00C5440E" w:rsidRPr="00676F8B">
        <w:t xml:space="preserve"> </w:t>
      </w:r>
      <w:r w:rsidRPr="00676F8B">
        <w:t>have</w:t>
      </w:r>
      <w:r w:rsidR="00C5440E" w:rsidRPr="00676F8B">
        <w:t xml:space="preserve"> </w:t>
      </w:r>
      <w:r w:rsidRPr="00676F8B">
        <w:t>the</w:t>
      </w:r>
      <w:r w:rsidR="00C5440E" w:rsidRPr="00676F8B">
        <w:t xml:space="preserve"> </w:t>
      </w:r>
      <w:r w:rsidRPr="00676F8B">
        <w:t>potential</w:t>
      </w:r>
      <w:r w:rsidR="00C5440E" w:rsidRPr="00676F8B">
        <w:t xml:space="preserve"> </w:t>
      </w:r>
      <w:r w:rsidRPr="00676F8B">
        <w:t>to</w:t>
      </w:r>
      <w:r w:rsidR="00C5440E" w:rsidRPr="00676F8B">
        <w:t xml:space="preserve"> </w:t>
      </w:r>
      <w:r w:rsidRPr="00676F8B">
        <w:t>rapidly</w:t>
      </w:r>
      <w:r w:rsidR="00C5440E" w:rsidRPr="00676F8B">
        <w:t xml:space="preserve"> </w:t>
      </w:r>
      <w:r w:rsidRPr="00676F8B">
        <w:t>generate</w:t>
      </w:r>
      <w:r w:rsidR="00C5440E" w:rsidRPr="00676F8B">
        <w:t xml:space="preserve"> </w:t>
      </w:r>
      <w:r w:rsidRPr="00676F8B">
        <w:t>a</w:t>
      </w:r>
      <w:r w:rsidR="00C5440E" w:rsidRPr="00676F8B">
        <w:t xml:space="preserve"> </w:t>
      </w:r>
      <w:r w:rsidRPr="00676F8B">
        <w:t>comprehensive</w:t>
      </w:r>
      <w:r w:rsidR="00C5440E" w:rsidRPr="00676F8B">
        <w:t xml:space="preserve"> </w:t>
      </w:r>
      <w:r w:rsidRPr="00676F8B">
        <w:t>national</w:t>
      </w:r>
      <w:r w:rsidR="00C5440E" w:rsidRPr="00676F8B">
        <w:t xml:space="preserve"> </w:t>
      </w:r>
      <w:r w:rsidRPr="00676F8B">
        <w:t>social</w:t>
      </w:r>
      <w:r w:rsidR="00C5440E" w:rsidRPr="00676F8B">
        <w:t xml:space="preserve"> </w:t>
      </w:r>
      <w:r w:rsidRPr="00676F8B">
        <w:t>registry:</w:t>
      </w:r>
      <w:r w:rsidR="00C5440E" w:rsidRPr="00676F8B">
        <w:t xml:space="preserve"> </w:t>
      </w:r>
      <w:r w:rsidRPr="00676F8B">
        <w:t>if</w:t>
      </w:r>
      <w:r w:rsidR="00C5440E" w:rsidRPr="00676F8B">
        <w:t xml:space="preserve"> </w:t>
      </w:r>
      <w:r w:rsidRPr="00676F8B">
        <w:t>one</w:t>
      </w:r>
      <w:r w:rsidR="00C5440E" w:rsidRPr="00676F8B">
        <w:t xml:space="preserve"> </w:t>
      </w:r>
      <w:r w:rsidRPr="00676F8B">
        <w:t>combines</w:t>
      </w:r>
      <w:r w:rsidR="00C5440E" w:rsidRPr="00676F8B">
        <w:t xml:space="preserve"> </w:t>
      </w:r>
      <w:r w:rsidRPr="00676F8B">
        <w:t>all</w:t>
      </w:r>
      <w:r w:rsidR="00C5440E" w:rsidRPr="00676F8B">
        <w:t xml:space="preserve"> </w:t>
      </w:r>
      <w:r w:rsidRPr="00676F8B">
        <w:t>those</w:t>
      </w:r>
      <w:r w:rsidR="00C5440E" w:rsidRPr="00676F8B">
        <w:t xml:space="preserve"> </w:t>
      </w:r>
      <w:r w:rsidRPr="00676F8B">
        <w:t>who</w:t>
      </w:r>
      <w:r w:rsidR="00C5440E" w:rsidRPr="00676F8B">
        <w:t xml:space="preserve"> </w:t>
      </w:r>
      <w:r w:rsidRPr="00676F8B">
        <w:t>have</w:t>
      </w:r>
      <w:r w:rsidR="00C5440E" w:rsidRPr="00676F8B">
        <w:t xml:space="preserve"> </w:t>
      </w:r>
      <w:r w:rsidRPr="00676F8B">
        <w:t>received</w:t>
      </w:r>
      <w:r w:rsidR="00C5440E" w:rsidRPr="00676F8B">
        <w:t xml:space="preserve"> </w:t>
      </w:r>
      <w:r w:rsidRPr="00676F8B">
        <w:t>core</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(90,000),</w:t>
      </w:r>
      <w:r w:rsidR="00C5440E" w:rsidRPr="00676F8B">
        <w:t xml:space="preserve"> </w:t>
      </w:r>
      <w:r w:rsidRPr="00676F8B">
        <w:t>those</w:t>
      </w:r>
      <w:r w:rsidR="00C5440E" w:rsidRPr="00676F8B">
        <w:t xml:space="preserve"> </w:t>
      </w:r>
      <w:r w:rsidRPr="00676F8B">
        <w:t>who</w:t>
      </w:r>
      <w:r w:rsidR="00C5440E" w:rsidRPr="00676F8B">
        <w:t xml:space="preserve"> </w:t>
      </w:r>
      <w:r w:rsidRPr="00676F8B">
        <w:t>received</w:t>
      </w:r>
      <w:r w:rsidR="00C5440E" w:rsidRPr="00676F8B">
        <w:t xml:space="preserve"> </w:t>
      </w:r>
      <w:r w:rsidR="0071345D" w:rsidRPr="00676F8B">
        <w:t>COVID-19</w:t>
      </w:r>
      <w:r w:rsidR="00C5440E" w:rsidRPr="00676F8B">
        <w:t xml:space="preserve"> </w:t>
      </w:r>
      <w:r w:rsidRPr="00676F8B">
        <w:t>payments</w:t>
      </w:r>
      <w:r w:rsidR="00C5440E" w:rsidRPr="00676F8B">
        <w:t xml:space="preserve"> </w:t>
      </w:r>
      <w:r w:rsidRPr="00676F8B">
        <w:t>either</w:t>
      </w:r>
      <w:r w:rsidR="00C5440E" w:rsidRPr="00676F8B">
        <w:t xml:space="preserve"> </w:t>
      </w:r>
      <w:r w:rsidRPr="00676F8B">
        <w:t>through</w:t>
      </w:r>
      <w:r w:rsidR="00C5440E" w:rsidRPr="00676F8B">
        <w:t xml:space="preserve"> </w:t>
      </w:r>
      <w:r w:rsidRPr="00676F8B">
        <w:t>the</w:t>
      </w:r>
      <w:r w:rsidR="00C5440E" w:rsidRPr="00676F8B">
        <w:t xml:space="preserve"> </w:t>
      </w:r>
      <w:r w:rsidR="003D2BDF">
        <w:t>g</w:t>
      </w:r>
      <w:r w:rsidRPr="00676F8B">
        <w:t>overnment’s</w:t>
      </w:r>
      <w:r w:rsidR="00C5440E" w:rsidRPr="00676F8B">
        <w:t xml:space="preserve"> </w:t>
      </w:r>
      <w:r w:rsidRPr="00676F8B">
        <w:t>$360</w:t>
      </w:r>
      <w:r w:rsidR="00C5440E" w:rsidRPr="00676F8B">
        <w:t xml:space="preserve"> </w:t>
      </w:r>
      <w:r w:rsidR="0046470E">
        <w:t>P</w:t>
      </w:r>
      <w:r w:rsidRPr="00676F8B">
        <w:t>rogram</w:t>
      </w:r>
      <w:r w:rsidR="00C5440E" w:rsidRPr="00676F8B">
        <w:t xml:space="preserve"> </w:t>
      </w:r>
      <w:r w:rsidRPr="00676F8B">
        <w:t>(300,000)</w:t>
      </w:r>
      <w:r w:rsidR="0046470E">
        <w:t>,</w:t>
      </w:r>
      <w:r w:rsidR="00C5440E" w:rsidRPr="00676F8B">
        <w:t xml:space="preserve"> </w:t>
      </w:r>
      <w:r w:rsidRPr="00676F8B">
        <w:t>or</w:t>
      </w:r>
      <w:r w:rsidR="00C5440E" w:rsidRPr="00676F8B">
        <w:t xml:space="preserve"> </w:t>
      </w:r>
      <w:r w:rsidRPr="00676F8B">
        <w:t>through</w:t>
      </w:r>
      <w:r w:rsidR="00C5440E" w:rsidRPr="00676F8B">
        <w:t xml:space="preserve"> </w:t>
      </w:r>
      <w:r w:rsidRPr="00676F8B">
        <w:t>Save</w:t>
      </w:r>
      <w:r w:rsidR="00C5440E" w:rsidRPr="00676F8B">
        <w:t xml:space="preserve"> </w:t>
      </w:r>
      <w:r w:rsidRPr="00676F8B">
        <w:t>the</w:t>
      </w:r>
      <w:r w:rsidR="00C5440E" w:rsidRPr="00676F8B">
        <w:t xml:space="preserve"> </w:t>
      </w:r>
      <w:r w:rsidRPr="00676F8B">
        <w:t>Children</w:t>
      </w:r>
      <w:r w:rsidR="00C5440E" w:rsidRPr="00676F8B">
        <w:t xml:space="preserve"> </w:t>
      </w:r>
      <w:r w:rsidRPr="00676F8B">
        <w:t>(39,000</w:t>
      </w:r>
      <w:r w:rsidR="00C5440E" w:rsidRPr="00676F8B">
        <w:t xml:space="preserve"> </w:t>
      </w:r>
      <w:r w:rsidRPr="00676F8B">
        <w:t>households</w:t>
      </w:r>
      <w:r w:rsidR="00C5440E" w:rsidRPr="00676F8B">
        <w:t xml:space="preserve"> </w:t>
      </w:r>
      <w:r w:rsidRPr="00676F8B">
        <w:t>or</w:t>
      </w:r>
      <w:r w:rsidR="00C5440E" w:rsidRPr="00676F8B">
        <w:t xml:space="preserve"> </w:t>
      </w:r>
      <w:r w:rsidRPr="00676F8B">
        <w:t>220,000</w:t>
      </w:r>
      <w:r w:rsidR="00C5440E" w:rsidRPr="00676F8B">
        <w:t xml:space="preserve"> </w:t>
      </w:r>
      <w:r w:rsidRPr="00676F8B">
        <w:t>beneficiaries)</w:t>
      </w:r>
      <w:r w:rsidR="0046470E">
        <w:t>,</w:t>
      </w:r>
      <w:r w:rsidR="00C5440E" w:rsidRPr="00676F8B">
        <w:t xml:space="preserve"> </w:t>
      </w:r>
      <w:r w:rsidRPr="00676F8B">
        <w:t>and</w:t>
      </w:r>
      <w:r w:rsidR="00C5440E" w:rsidRPr="00676F8B">
        <w:t xml:space="preserve"> </w:t>
      </w:r>
      <w:r w:rsidRPr="00676F8B">
        <w:t>those</w:t>
      </w:r>
      <w:r w:rsidR="00C5440E" w:rsidRPr="00676F8B">
        <w:t xml:space="preserve"> </w:t>
      </w:r>
      <w:r w:rsidRPr="00676F8B">
        <w:t>who</w:t>
      </w:r>
      <w:r w:rsidR="00C5440E" w:rsidRPr="00676F8B">
        <w:t xml:space="preserve"> </w:t>
      </w:r>
      <w:r w:rsidRPr="00676F8B">
        <w:t>are</w:t>
      </w:r>
      <w:r w:rsidR="00C5440E" w:rsidRPr="00676F8B">
        <w:t xml:space="preserve"> </w:t>
      </w:r>
      <w:r w:rsidRPr="00676F8B">
        <w:t>on</w:t>
      </w:r>
      <w:r w:rsidR="00C5440E" w:rsidRPr="00676F8B">
        <w:t xml:space="preserve"> </w:t>
      </w:r>
      <w:r w:rsidRPr="00676F8B">
        <w:t>the</w:t>
      </w:r>
      <w:r w:rsidR="00C5440E" w:rsidRPr="00676F8B">
        <w:t xml:space="preserve"> </w:t>
      </w:r>
      <w:r w:rsidR="006D1904">
        <w:t>g</w:t>
      </w:r>
      <w:r w:rsidRPr="00676F8B">
        <w:t>overnment’s</w:t>
      </w:r>
      <w:r w:rsidR="00C5440E" w:rsidRPr="00676F8B">
        <w:t xml:space="preserve"> </w:t>
      </w:r>
      <w:r w:rsidRPr="00676F8B">
        <w:t>own</w:t>
      </w:r>
      <w:r w:rsidR="00C5440E" w:rsidRPr="00676F8B">
        <w:t xml:space="preserve"> </w:t>
      </w:r>
      <w:r w:rsidRPr="00676F8B">
        <w:t>payroll</w:t>
      </w:r>
      <w:r w:rsidR="00C5440E" w:rsidRPr="00676F8B">
        <w:t xml:space="preserve"> </w:t>
      </w:r>
      <w:r w:rsidRPr="00676F8B">
        <w:t>(35,000)</w:t>
      </w:r>
      <w:r w:rsidR="0046470E">
        <w:t>,</w:t>
      </w:r>
      <w:r w:rsidR="00C5440E" w:rsidRPr="00676F8B">
        <w:t xml:space="preserve"> </w:t>
      </w:r>
      <w:r w:rsidRPr="00676F8B">
        <w:t>coverage</w:t>
      </w:r>
      <w:r w:rsidR="00C5440E" w:rsidRPr="00676F8B">
        <w:t xml:space="preserve"> </w:t>
      </w:r>
      <w:r w:rsidRPr="00676F8B">
        <w:t>is</w:t>
      </w:r>
      <w:r w:rsidR="00C5440E" w:rsidRPr="00676F8B">
        <w:t xml:space="preserve"> </w:t>
      </w:r>
      <w:r w:rsidRPr="00676F8B">
        <w:t>already</w:t>
      </w:r>
      <w:r w:rsidR="00C5440E" w:rsidRPr="00676F8B">
        <w:t xml:space="preserve"> </w:t>
      </w:r>
      <w:r w:rsidRPr="00676F8B">
        <w:t>over</w:t>
      </w:r>
      <w:r w:rsidR="00C5440E" w:rsidRPr="00676F8B">
        <w:t xml:space="preserve"> </w:t>
      </w:r>
      <w:r w:rsidR="006D1904">
        <w:t>75%</w:t>
      </w:r>
      <w:r w:rsidR="00FC1C2F" w:rsidRPr="00676F8B">
        <w:t xml:space="preserve"> </w:t>
      </w:r>
      <w:r w:rsidRPr="00676F8B">
        <w:t>of</w:t>
      </w:r>
      <w:r w:rsidR="00C5440E" w:rsidRPr="00676F8B">
        <w:t xml:space="preserve"> </w:t>
      </w:r>
      <w:r w:rsidRPr="00676F8B">
        <w:t>the</w:t>
      </w:r>
      <w:r w:rsidR="00C5440E" w:rsidRPr="00676F8B">
        <w:t xml:space="preserve"> </w:t>
      </w:r>
      <w:r w:rsidRPr="00676F8B">
        <w:t>total</w:t>
      </w:r>
      <w:r w:rsidR="00C5440E" w:rsidRPr="00676F8B">
        <w:t xml:space="preserve"> </w:t>
      </w:r>
      <w:r w:rsidRPr="00676F8B">
        <w:t>population.</w:t>
      </w:r>
    </w:p>
    <w:p w14:paraId="26059572" w14:textId="4EE44CA1" w:rsidR="00997027" w:rsidRPr="00676F8B" w:rsidRDefault="00997027" w:rsidP="00FE344D">
      <w:pPr>
        <w:pStyle w:val="ListParagraph"/>
        <w:numPr>
          <w:ilvl w:val="0"/>
          <w:numId w:val="20"/>
        </w:numPr>
        <w:ind w:left="714" w:hanging="357"/>
        <w:contextualSpacing w:val="0"/>
        <w:jc w:val="both"/>
      </w:pPr>
      <w:r w:rsidRPr="00676F8B">
        <w:rPr>
          <w:b/>
          <w:bCs/>
        </w:rPr>
        <w:t>Enrolment</w:t>
      </w:r>
      <w:r w:rsidRPr="00676F8B">
        <w:t>.</w:t>
      </w:r>
      <w:r w:rsidR="00C5440E" w:rsidRPr="00676F8B">
        <w:t xml:space="preserve"> </w:t>
      </w:r>
      <w:r w:rsidR="00203451" w:rsidRPr="00676F8B">
        <w:t>Experience</w:t>
      </w:r>
      <w:r w:rsidR="00C5440E" w:rsidRPr="00676F8B">
        <w:t xml:space="preserve"> </w:t>
      </w:r>
      <w:r w:rsidRPr="00676F8B">
        <w:t>in</w:t>
      </w:r>
      <w:r w:rsidR="00C5440E" w:rsidRPr="00676F8B">
        <w:t xml:space="preserve"> </w:t>
      </w:r>
      <w:r w:rsidRPr="00676F8B">
        <w:t>the</w:t>
      </w:r>
      <w:r w:rsidR="00C5440E" w:rsidRPr="00676F8B">
        <w:t xml:space="preserve"> </w:t>
      </w:r>
      <w:r w:rsidRPr="00676F8B">
        <w:t>region</w:t>
      </w:r>
      <w:r w:rsidRPr="00676F8B">
        <w:rPr>
          <w:rStyle w:val="FootnoteReference"/>
        </w:rPr>
        <w:footnoteReference w:id="99"/>
      </w:r>
      <w:r w:rsidR="00C5440E" w:rsidRPr="00676F8B">
        <w:t xml:space="preserve"> </w:t>
      </w:r>
      <w:r w:rsidRPr="00676F8B">
        <w:t>has</w:t>
      </w:r>
      <w:r w:rsidR="00C5440E" w:rsidRPr="00676F8B">
        <w:t xml:space="preserve"> </w:t>
      </w:r>
      <w:r w:rsidRPr="00676F8B">
        <w:t>shown</w:t>
      </w:r>
      <w:r w:rsidR="00C5440E" w:rsidRPr="00676F8B">
        <w:t xml:space="preserve"> </w:t>
      </w:r>
      <w:r w:rsidRPr="00676F8B">
        <w:t>the</w:t>
      </w:r>
      <w:r w:rsidR="00C5440E" w:rsidRPr="00676F8B">
        <w:t xml:space="preserve"> </w:t>
      </w:r>
      <w:r w:rsidRPr="00676F8B">
        <w:t>potential</w:t>
      </w:r>
      <w:r w:rsidR="00C5440E" w:rsidRPr="00676F8B">
        <w:t xml:space="preserve"> </w:t>
      </w:r>
      <w:r w:rsidRPr="00676F8B">
        <w:t>for</w:t>
      </w:r>
      <w:r w:rsidR="00C5440E" w:rsidRPr="00676F8B">
        <w:t xml:space="preserve"> </w:t>
      </w:r>
      <w:r w:rsidRPr="00676F8B">
        <w:t>rapid</w:t>
      </w:r>
      <w:r w:rsidR="00C5440E" w:rsidRPr="00676F8B">
        <w:t xml:space="preserve"> </w:t>
      </w:r>
      <w:r w:rsidRPr="00676F8B">
        <w:t>vertical</w:t>
      </w:r>
      <w:r w:rsidR="00C5440E" w:rsidRPr="00676F8B">
        <w:t xml:space="preserve"> </w:t>
      </w:r>
      <w:r w:rsidRPr="00676F8B">
        <w:t>expansion</w:t>
      </w:r>
      <w:r w:rsidR="00C5440E" w:rsidRPr="00676F8B">
        <w:t xml:space="preserve"> </w:t>
      </w:r>
      <w:r w:rsidRPr="00676F8B">
        <w:t>(</w:t>
      </w:r>
      <w:r w:rsidR="004F44A7" w:rsidRPr="00676F8B">
        <w:t>i.e.</w:t>
      </w:r>
      <w:r w:rsidR="00C5440E" w:rsidRPr="00676F8B">
        <w:t xml:space="preserve"> </w:t>
      </w:r>
      <w:r w:rsidRPr="00676F8B">
        <w:t>giving</w:t>
      </w:r>
      <w:r w:rsidR="00C5440E" w:rsidRPr="00676F8B">
        <w:t xml:space="preserve"> </w:t>
      </w:r>
      <w:r w:rsidRPr="00676F8B">
        <w:t>more</w:t>
      </w:r>
      <w:r w:rsidR="00C5440E" w:rsidRPr="00676F8B">
        <w:t xml:space="preserve"> </w:t>
      </w:r>
      <w:r w:rsidRPr="00676F8B">
        <w:t>cash</w:t>
      </w:r>
      <w:r w:rsidR="00C5440E" w:rsidRPr="00676F8B">
        <w:t xml:space="preserve"> </w:t>
      </w:r>
      <w:r w:rsidRPr="00676F8B">
        <w:t>to</w:t>
      </w:r>
      <w:r w:rsidR="00C5440E" w:rsidRPr="00676F8B">
        <w:t xml:space="preserve"> </w:t>
      </w:r>
      <w:r w:rsidRPr="00676F8B">
        <w:t>existing</w:t>
      </w:r>
      <w:r w:rsidR="00C5440E" w:rsidRPr="00676F8B">
        <w:t xml:space="preserve"> </w:t>
      </w:r>
      <w:r w:rsidRPr="00676F8B">
        <w:t>beneficiaries),</w:t>
      </w:r>
      <w:r w:rsidR="00C5440E" w:rsidRPr="00676F8B">
        <w:t xml:space="preserve"> </w:t>
      </w:r>
      <w:r w:rsidRPr="00676F8B">
        <w:t>but</w:t>
      </w:r>
      <w:r w:rsidR="00C5440E" w:rsidRPr="00676F8B">
        <w:t xml:space="preserve"> </w:t>
      </w:r>
      <w:r w:rsidRPr="00676F8B">
        <w:t>the</w:t>
      </w:r>
      <w:r w:rsidR="00C5440E" w:rsidRPr="00676F8B">
        <w:t xml:space="preserve"> </w:t>
      </w:r>
      <w:r w:rsidRPr="00676F8B">
        <w:t>complexity</w:t>
      </w:r>
      <w:r w:rsidR="00C5440E" w:rsidRPr="00676F8B">
        <w:t xml:space="preserve"> </w:t>
      </w:r>
      <w:r w:rsidRPr="00676F8B">
        <w:t>of</w:t>
      </w:r>
      <w:r w:rsidR="00C5440E" w:rsidRPr="00676F8B">
        <w:t xml:space="preserve"> </w:t>
      </w:r>
      <w:r w:rsidRPr="00676F8B">
        <w:t>horizontal</w:t>
      </w:r>
      <w:r w:rsidR="00C5440E" w:rsidRPr="00676F8B">
        <w:t xml:space="preserve"> </w:t>
      </w:r>
      <w:r w:rsidRPr="00676F8B">
        <w:t>expansion</w:t>
      </w:r>
      <w:r w:rsidR="00C5440E" w:rsidRPr="00676F8B">
        <w:t xml:space="preserve"> </w:t>
      </w:r>
      <w:r w:rsidRPr="00676F8B">
        <w:t>(</w:t>
      </w:r>
      <w:r w:rsidR="009433EA" w:rsidRPr="00676F8B">
        <w:t>i.e.</w:t>
      </w:r>
      <w:r w:rsidR="00C5440E" w:rsidRPr="00676F8B">
        <w:t xml:space="preserve"> </w:t>
      </w:r>
      <w:r w:rsidRPr="00676F8B">
        <w:t>adding</w:t>
      </w:r>
      <w:r w:rsidR="00C5440E" w:rsidRPr="00676F8B">
        <w:t xml:space="preserve"> </w:t>
      </w:r>
      <w:r w:rsidRPr="00676F8B">
        <w:t>new</w:t>
      </w:r>
      <w:r w:rsidR="00C5440E" w:rsidRPr="00676F8B">
        <w:t xml:space="preserve"> </w:t>
      </w:r>
      <w:r w:rsidRPr="00676F8B">
        <w:t>beneficiaries),</w:t>
      </w:r>
      <w:r w:rsidR="00C5440E" w:rsidRPr="00676F8B">
        <w:t xml:space="preserve"> </w:t>
      </w:r>
      <w:r w:rsidRPr="00676F8B">
        <w:t>because</w:t>
      </w:r>
      <w:r w:rsidR="00C5440E" w:rsidRPr="00676F8B">
        <w:t xml:space="preserve"> </w:t>
      </w:r>
      <w:r w:rsidRPr="00676F8B">
        <w:t>limited</w:t>
      </w:r>
      <w:r w:rsidR="00C5440E" w:rsidRPr="00676F8B">
        <w:t xml:space="preserve"> </w:t>
      </w:r>
      <w:r w:rsidRPr="00676F8B">
        <w:t>data</w:t>
      </w:r>
      <w:r w:rsidR="00C5440E" w:rsidRPr="00676F8B">
        <w:t xml:space="preserve"> </w:t>
      </w:r>
      <w:r w:rsidRPr="00676F8B">
        <w:t>exists</w:t>
      </w:r>
      <w:r w:rsidR="00C5440E" w:rsidRPr="00676F8B">
        <w:t xml:space="preserve"> </w:t>
      </w:r>
      <w:r w:rsidRPr="00676F8B">
        <w:t>on</w:t>
      </w:r>
      <w:r w:rsidR="00C5440E" w:rsidRPr="00676F8B">
        <w:t xml:space="preserve"> </w:t>
      </w:r>
      <w:r w:rsidRPr="00676F8B">
        <w:t>non-beneficiaries.</w:t>
      </w:r>
      <w:r w:rsidR="00C5440E" w:rsidRPr="00676F8B">
        <w:t xml:space="preserve"> </w:t>
      </w:r>
      <w:r w:rsidRPr="00676F8B">
        <w:t>Experience</w:t>
      </w:r>
      <w:r w:rsidR="00C5440E" w:rsidRPr="00676F8B">
        <w:t xml:space="preserve"> </w:t>
      </w:r>
      <w:r w:rsidRPr="00676F8B">
        <w:t>in</w:t>
      </w:r>
      <w:r w:rsidR="00C5440E" w:rsidRPr="00676F8B">
        <w:t xml:space="preserve"> </w:t>
      </w:r>
      <w:r w:rsidRPr="00676F8B">
        <w:t>Fiji</w:t>
      </w:r>
      <w:r w:rsidR="00C5440E" w:rsidRPr="00676F8B">
        <w:t xml:space="preserve"> </w:t>
      </w:r>
      <w:r w:rsidRPr="00676F8B">
        <w:t>during</w:t>
      </w:r>
      <w:r w:rsidR="00C5440E" w:rsidRPr="00676F8B">
        <w:t xml:space="preserve"> </w:t>
      </w:r>
      <w:r w:rsidR="0071345D" w:rsidRPr="00676F8B">
        <w:t>COVID-19</w:t>
      </w:r>
      <w:r w:rsidR="00C5440E" w:rsidRPr="00676F8B">
        <w:t xml:space="preserve"> </w:t>
      </w:r>
      <w:r w:rsidRPr="00676F8B">
        <w:t>(in</w:t>
      </w:r>
      <w:r w:rsidR="00C5440E" w:rsidRPr="00676F8B">
        <w:t xml:space="preserve"> </w:t>
      </w:r>
      <w:r w:rsidRPr="00676F8B">
        <w:t>which</w:t>
      </w:r>
      <w:r w:rsidR="00C5440E" w:rsidRPr="00676F8B">
        <w:t xml:space="preserve"> </w:t>
      </w:r>
      <w:r w:rsidRPr="00676F8B">
        <w:t>DFAT</w:t>
      </w:r>
      <w:r w:rsidR="00C5440E" w:rsidRPr="00676F8B">
        <w:t xml:space="preserve"> </w:t>
      </w:r>
      <w:r w:rsidRPr="00676F8B">
        <w:t>has</w:t>
      </w:r>
      <w:r w:rsidR="00C5440E" w:rsidRPr="00676F8B">
        <w:t xml:space="preserve"> </w:t>
      </w:r>
      <w:r w:rsidRPr="00676F8B">
        <w:t>been</w:t>
      </w:r>
      <w:r w:rsidR="00C5440E" w:rsidRPr="00676F8B">
        <w:t xml:space="preserve"> </w:t>
      </w:r>
      <w:r w:rsidRPr="00676F8B">
        <w:t>heavily</w:t>
      </w:r>
      <w:r w:rsidR="00C5440E" w:rsidRPr="00676F8B">
        <w:t xml:space="preserve"> </w:t>
      </w:r>
      <w:r w:rsidRPr="00676F8B">
        <w:t>engaged)</w:t>
      </w:r>
      <w:r w:rsidR="00C5440E" w:rsidRPr="00676F8B">
        <w:t xml:space="preserve"> </w:t>
      </w:r>
      <w:r w:rsidRPr="00676F8B">
        <w:t>is</w:t>
      </w:r>
      <w:r w:rsidR="00C5440E" w:rsidRPr="00676F8B">
        <w:t xml:space="preserve"> </w:t>
      </w:r>
      <w:r w:rsidRPr="00676F8B">
        <w:t>illustrative.</w:t>
      </w:r>
      <w:r w:rsidR="00C5440E" w:rsidRPr="00676F8B">
        <w:t xml:space="preserve"> </w:t>
      </w:r>
      <w:r w:rsidRPr="00676F8B">
        <w:t>It</w:t>
      </w:r>
      <w:r w:rsidR="00C5440E" w:rsidRPr="00676F8B">
        <w:t xml:space="preserve"> </w:t>
      </w:r>
      <w:r w:rsidRPr="00676F8B">
        <w:t>was</w:t>
      </w:r>
      <w:r w:rsidR="00C5440E" w:rsidRPr="00676F8B">
        <w:t xml:space="preserve"> </w:t>
      </w:r>
      <w:r w:rsidRPr="00676F8B">
        <w:t>relatively</w:t>
      </w:r>
      <w:r w:rsidR="00C5440E" w:rsidRPr="00676F8B">
        <w:t xml:space="preserve"> </w:t>
      </w:r>
      <w:r w:rsidRPr="00676F8B">
        <w:t>easy,</w:t>
      </w:r>
      <w:r w:rsidR="00C5440E" w:rsidRPr="00676F8B">
        <w:t xml:space="preserve"> </w:t>
      </w:r>
      <w:r w:rsidRPr="00676F8B">
        <w:t>during</w:t>
      </w:r>
      <w:r w:rsidR="00C5440E" w:rsidRPr="00676F8B">
        <w:t xml:space="preserve"> </w:t>
      </w:r>
      <w:r w:rsidRPr="00676F8B">
        <w:t>the</w:t>
      </w:r>
      <w:r w:rsidR="00C5440E" w:rsidRPr="00676F8B">
        <w:t xml:space="preserve"> </w:t>
      </w:r>
      <w:r w:rsidRPr="00676F8B">
        <w:t>first</w:t>
      </w:r>
      <w:r w:rsidR="00C5440E" w:rsidRPr="00676F8B">
        <w:t xml:space="preserve"> </w:t>
      </w:r>
      <w:r w:rsidR="0071345D" w:rsidRPr="00676F8B">
        <w:t>COVID-19</w:t>
      </w:r>
      <w:r w:rsidR="00C5440E" w:rsidRPr="00676F8B">
        <w:t xml:space="preserve"> </w:t>
      </w:r>
      <w:r w:rsidRPr="00676F8B">
        <w:t>wave</w:t>
      </w:r>
      <w:r w:rsidR="00C5440E" w:rsidRPr="00676F8B">
        <w:t xml:space="preserve"> </w:t>
      </w:r>
      <w:r w:rsidRPr="00676F8B">
        <w:t>in</w:t>
      </w:r>
      <w:r w:rsidR="00C5440E" w:rsidRPr="00676F8B">
        <w:t xml:space="preserve"> </w:t>
      </w:r>
      <w:r w:rsidRPr="00676F8B">
        <w:t>2020,</w:t>
      </w:r>
      <w:r w:rsidR="00C5440E" w:rsidRPr="00676F8B">
        <w:t xml:space="preserve"> </w:t>
      </w:r>
      <w:r w:rsidRPr="00676F8B">
        <w:t>to</w:t>
      </w:r>
      <w:r w:rsidR="00C5440E" w:rsidRPr="00676F8B">
        <w:t xml:space="preserve"> </w:t>
      </w:r>
      <w:r w:rsidRPr="00676F8B">
        <w:t>add</w:t>
      </w:r>
      <w:r w:rsidR="00C5440E" w:rsidRPr="00676F8B">
        <w:t xml:space="preserve"> </w:t>
      </w:r>
      <w:r w:rsidRPr="00676F8B">
        <w:t>top-up</w:t>
      </w:r>
      <w:r w:rsidR="00C5440E" w:rsidRPr="00676F8B">
        <w:t xml:space="preserve"> </w:t>
      </w:r>
      <w:r w:rsidRPr="00676F8B">
        <w:t>payments</w:t>
      </w:r>
      <w:r w:rsidR="00C5440E" w:rsidRPr="00676F8B">
        <w:t xml:space="preserve"> </w:t>
      </w:r>
      <w:r w:rsidRPr="00676F8B">
        <w:t>to</w:t>
      </w:r>
      <w:r w:rsidR="00C5440E" w:rsidRPr="00676F8B">
        <w:t xml:space="preserve"> </w:t>
      </w:r>
      <w:r w:rsidRPr="00676F8B">
        <w:t>existing</w:t>
      </w:r>
      <w:r w:rsidR="00C5440E" w:rsidRPr="00676F8B">
        <w:t xml:space="preserve"> </w:t>
      </w:r>
      <w:r w:rsidRPr="00676F8B">
        <w:t>beneficiaries.</w:t>
      </w:r>
      <w:r w:rsidR="00C5440E" w:rsidRPr="00676F8B">
        <w:t xml:space="preserve"> </w:t>
      </w:r>
      <w:r w:rsidR="0046470E">
        <w:t>B</w:t>
      </w:r>
      <w:r w:rsidRPr="00676F8B">
        <w:t>y</w:t>
      </w:r>
      <w:r w:rsidR="00C5440E" w:rsidRPr="00676F8B">
        <w:t xml:space="preserve"> </w:t>
      </w:r>
      <w:r w:rsidRPr="00676F8B">
        <w:t>the</w:t>
      </w:r>
      <w:r w:rsidR="00C5440E" w:rsidRPr="00676F8B">
        <w:t xml:space="preserve"> </w:t>
      </w:r>
      <w:r w:rsidRPr="00676F8B">
        <w:t>time</w:t>
      </w:r>
      <w:r w:rsidR="00C5440E" w:rsidRPr="00676F8B">
        <w:t xml:space="preserve"> </w:t>
      </w:r>
      <w:r w:rsidRPr="00676F8B">
        <w:t>of</w:t>
      </w:r>
      <w:r w:rsidR="00C5440E" w:rsidRPr="00676F8B">
        <w:t xml:space="preserve"> </w:t>
      </w:r>
      <w:r w:rsidRPr="00676F8B">
        <w:t>the</w:t>
      </w:r>
      <w:r w:rsidR="00C5440E" w:rsidRPr="00676F8B">
        <w:t xml:space="preserve"> </w:t>
      </w:r>
      <w:r w:rsidRPr="00676F8B">
        <w:t>subsequent</w:t>
      </w:r>
      <w:r w:rsidR="00C5440E" w:rsidRPr="00676F8B">
        <w:t xml:space="preserve"> </w:t>
      </w:r>
      <w:r w:rsidRPr="00676F8B">
        <w:t>lockdowns</w:t>
      </w:r>
      <w:r w:rsidR="00C5440E" w:rsidRPr="00676F8B">
        <w:t xml:space="preserve"> </w:t>
      </w:r>
      <w:r w:rsidRPr="00676F8B">
        <w:t>in</w:t>
      </w:r>
      <w:r w:rsidR="00C5440E" w:rsidRPr="00676F8B">
        <w:t xml:space="preserve"> </w:t>
      </w:r>
      <w:r w:rsidRPr="00676F8B">
        <w:t>2021,</w:t>
      </w:r>
      <w:r w:rsidR="00C5440E" w:rsidRPr="00676F8B">
        <w:t xml:space="preserve"> </w:t>
      </w:r>
      <w:r w:rsidRPr="00676F8B">
        <w:t>it</w:t>
      </w:r>
      <w:r w:rsidR="00C5440E" w:rsidRPr="00676F8B">
        <w:t xml:space="preserve"> </w:t>
      </w:r>
      <w:r w:rsidRPr="00676F8B">
        <w:t>was</w:t>
      </w:r>
      <w:r w:rsidR="00C5440E" w:rsidRPr="00676F8B">
        <w:t xml:space="preserve"> </w:t>
      </w:r>
      <w:r w:rsidRPr="00676F8B">
        <w:t>apparent</w:t>
      </w:r>
      <w:r w:rsidR="00C5440E" w:rsidRPr="00676F8B">
        <w:t xml:space="preserve"> </w:t>
      </w:r>
      <w:r w:rsidRPr="00676F8B">
        <w:t>that</w:t>
      </w:r>
      <w:r w:rsidR="00C5440E" w:rsidRPr="00676F8B">
        <w:t xml:space="preserve"> </w:t>
      </w:r>
      <w:r w:rsidRPr="00676F8B">
        <w:t>this</w:t>
      </w:r>
      <w:r w:rsidR="00C5440E" w:rsidRPr="00676F8B">
        <w:t xml:space="preserve"> </w:t>
      </w:r>
      <w:r w:rsidRPr="00676F8B">
        <w:t>was</w:t>
      </w:r>
      <w:r w:rsidR="00C5440E" w:rsidRPr="00676F8B">
        <w:t xml:space="preserve"> </w:t>
      </w:r>
      <w:r w:rsidRPr="00676F8B">
        <w:t>not</w:t>
      </w:r>
      <w:r w:rsidR="00C5440E" w:rsidRPr="00676F8B">
        <w:t xml:space="preserve"> </w:t>
      </w:r>
      <w:r w:rsidRPr="00676F8B">
        <w:t>sufficient,</w:t>
      </w:r>
      <w:r w:rsidR="00C5440E" w:rsidRPr="00676F8B">
        <w:t xml:space="preserve"> </w:t>
      </w:r>
      <w:r w:rsidRPr="00676F8B">
        <w:t>so</w:t>
      </w:r>
      <w:r w:rsidR="00C5440E" w:rsidRPr="00676F8B">
        <w:t xml:space="preserve"> </w:t>
      </w:r>
      <w:r w:rsidRPr="00676F8B">
        <w:t>substantial</w:t>
      </w:r>
      <w:r w:rsidR="00C5440E" w:rsidRPr="00676F8B">
        <w:t xml:space="preserve"> </w:t>
      </w:r>
      <w:r w:rsidRPr="00676F8B">
        <w:t>new</w:t>
      </w:r>
      <w:r w:rsidR="00C5440E" w:rsidRPr="00676F8B">
        <w:t xml:space="preserve"> </w:t>
      </w:r>
      <w:r w:rsidRPr="00676F8B">
        <w:t>programs</w:t>
      </w:r>
      <w:r w:rsidR="00C5440E" w:rsidRPr="00676F8B">
        <w:t xml:space="preserve"> </w:t>
      </w:r>
      <w:r w:rsidRPr="00676F8B">
        <w:t>had</w:t>
      </w:r>
      <w:r w:rsidR="00C5440E" w:rsidRPr="00676F8B">
        <w:t xml:space="preserve"> </w:t>
      </w:r>
      <w:r w:rsidRPr="00676F8B">
        <w:t>to</w:t>
      </w:r>
      <w:r w:rsidR="00C5440E" w:rsidRPr="00676F8B">
        <w:t xml:space="preserve"> </w:t>
      </w:r>
      <w:r w:rsidRPr="00676F8B">
        <w:t>be</w:t>
      </w:r>
      <w:r w:rsidR="00C5440E" w:rsidRPr="00676F8B">
        <w:t xml:space="preserve"> </w:t>
      </w:r>
      <w:r w:rsidRPr="00676F8B">
        <w:t>rolled</w:t>
      </w:r>
      <w:r w:rsidR="00C5440E" w:rsidRPr="00676F8B">
        <w:t xml:space="preserve"> </w:t>
      </w:r>
      <w:r w:rsidRPr="00676F8B">
        <w:t>out,</w:t>
      </w:r>
      <w:r w:rsidR="00C5440E" w:rsidRPr="00676F8B">
        <w:t xml:space="preserve"> </w:t>
      </w:r>
      <w:r w:rsidRPr="00676F8B">
        <w:t>starting</w:t>
      </w:r>
      <w:r w:rsidR="00C5440E" w:rsidRPr="00676F8B">
        <w:t xml:space="preserve"> </w:t>
      </w:r>
      <w:r w:rsidRPr="00676F8B">
        <w:t>their</w:t>
      </w:r>
      <w:r w:rsidR="00C5440E" w:rsidRPr="00676F8B">
        <w:t xml:space="preserve"> </w:t>
      </w:r>
      <w:r w:rsidRPr="00676F8B">
        <w:t>enrolment</w:t>
      </w:r>
      <w:r w:rsidR="00C5440E" w:rsidRPr="00676F8B">
        <w:t xml:space="preserve"> </w:t>
      </w:r>
      <w:r w:rsidRPr="00676F8B">
        <w:t>from</w:t>
      </w:r>
      <w:r w:rsidR="00C5440E" w:rsidRPr="00676F8B">
        <w:t xml:space="preserve"> </w:t>
      </w:r>
      <w:r w:rsidRPr="00676F8B">
        <w:t>scratch:</w:t>
      </w:r>
      <w:r w:rsidR="00C5440E" w:rsidRPr="00676F8B">
        <w:t xml:space="preserve"> </w:t>
      </w:r>
      <w:r w:rsidRPr="00676F8B">
        <w:t>most</w:t>
      </w:r>
      <w:r w:rsidR="00C5440E" w:rsidRPr="00676F8B">
        <w:t xml:space="preserve"> </w:t>
      </w:r>
      <w:r w:rsidRPr="00676F8B">
        <w:t>notably</w:t>
      </w:r>
      <w:r w:rsidR="00C5440E" w:rsidRPr="00676F8B">
        <w:t xml:space="preserve"> </w:t>
      </w:r>
      <w:r w:rsidRPr="00676F8B">
        <w:t>the</w:t>
      </w:r>
      <w:r w:rsidR="00C5440E" w:rsidRPr="00676F8B">
        <w:t xml:space="preserve"> </w:t>
      </w:r>
      <w:r w:rsidR="003D2BDF">
        <w:t>g</w:t>
      </w:r>
      <w:r w:rsidRPr="00676F8B">
        <w:t>overnment’s</w:t>
      </w:r>
      <w:r w:rsidR="00C5440E" w:rsidRPr="00676F8B">
        <w:t xml:space="preserve"> </w:t>
      </w:r>
      <w:r w:rsidRPr="00676F8B">
        <w:t>$360</w:t>
      </w:r>
      <w:r w:rsidR="00867194">
        <w:t xml:space="preserve"> Program</w:t>
      </w:r>
      <w:r w:rsidR="00C5440E" w:rsidRPr="00676F8B">
        <w:t xml:space="preserve"> </w:t>
      </w:r>
      <w:r w:rsidR="00867194">
        <w:t xml:space="preserve">of </w:t>
      </w:r>
      <w:r w:rsidRPr="00676F8B">
        <w:t>cash</w:t>
      </w:r>
      <w:r w:rsidR="00C5440E" w:rsidRPr="00676F8B">
        <w:t xml:space="preserve"> </w:t>
      </w:r>
      <w:r w:rsidRPr="00676F8B">
        <w:t>transfer</w:t>
      </w:r>
      <w:r w:rsidR="00867194">
        <w:t>s</w:t>
      </w:r>
      <w:r w:rsidR="00C5440E" w:rsidRPr="00676F8B">
        <w:t xml:space="preserve"> </w:t>
      </w:r>
      <w:r w:rsidRPr="00676F8B">
        <w:t>and</w:t>
      </w:r>
      <w:r w:rsidR="00C5440E" w:rsidRPr="00676F8B">
        <w:t xml:space="preserve"> </w:t>
      </w:r>
      <w:r w:rsidRPr="00676F8B">
        <w:t>Save</w:t>
      </w:r>
      <w:r w:rsidR="00C5440E" w:rsidRPr="00676F8B">
        <w:t xml:space="preserve"> </w:t>
      </w:r>
      <w:r w:rsidRPr="00676F8B">
        <w:t>the</w:t>
      </w:r>
      <w:r w:rsidR="00C5440E" w:rsidRPr="00676F8B">
        <w:t xml:space="preserve"> </w:t>
      </w:r>
      <w:r w:rsidRPr="00676F8B">
        <w:t>Children’s</w:t>
      </w:r>
      <w:r w:rsidR="00C5440E" w:rsidRPr="00676F8B">
        <w:t xml:space="preserve"> </w:t>
      </w:r>
      <w:r w:rsidRPr="00676F8B">
        <w:t>emergency</w:t>
      </w:r>
      <w:r w:rsidR="00C5440E" w:rsidRPr="00676F8B">
        <w:t xml:space="preserve"> </w:t>
      </w:r>
      <w:r w:rsidRPr="00676F8B">
        <w:t>cash</w:t>
      </w:r>
      <w:r w:rsidR="00C5440E" w:rsidRPr="00676F8B">
        <w:t xml:space="preserve"> </w:t>
      </w:r>
      <w:r w:rsidRPr="00676F8B">
        <w:t>transfer.</w:t>
      </w:r>
      <w:r w:rsidR="00C5440E" w:rsidRPr="00676F8B">
        <w:t xml:space="preserve"> </w:t>
      </w:r>
      <w:r w:rsidRPr="00676F8B">
        <w:t>These</w:t>
      </w:r>
      <w:r w:rsidR="00C5440E" w:rsidRPr="00676F8B">
        <w:t xml:space="preserve"> </w:t>
      </w:r>
      <w:r w:rsidRPr="00676F8B">
        <w:t>both</w:t>
      </w:r>
      <w:r w:rsidR="00C5440E" w:rsidRPr="00676F8B">
        <w:t xml:space="preserve"> </w:t>
      </w:r>
      <w:r w:rsidRPr="00676F8B">
        <w:t>entailed</w:t>
      </w:r>
      <w:r w:rsidR="00C5440E" w:rsidRPr="00676F8B">
        <w:t xml:space="preserve"> </w:t>
      </w:r>
      <w:r w:rsidRPr="00676F8B">
        <w:t>significant</w:t>
      </w:r>
      <w:r w:rsidR="00C5440E" w:rsidRPr="00676F8B">
        <w:t xml:space="preserve"> </w:t>
      </w:r>
      <w:r w:rsidRPr="00676F8B">
        <w:t>innovation</w:t>
      </w:r>
      <w:r w:rsidR="00C5440E" w:rsidRPr="00676F8B">
        <w:t xml:space="preserve"> </w:t>
      </w:r>
      <w:r w:rsidRPr="00676F8B">
        <w:t>in</w:t>
      </w:r>
      <w:r w:rsidR="00C5440E" w:rsidRPr="00676F8B">
        <w:t xml:space="preserve"> </w:t>
      </w:r>
      <w:r w:rsidRPr="00676F8B">
        <w:t>enrolment</w:t>
      </w:r>
      <w:r w:rsidR="00C5440E" w:rsidRPr="00676F8B">
        <w:t xml:space="preserve"> </w:t>
      </w:r>
      <w:r w:rsidRPr="00676F8B">
        <w:t>procedures,</w:t>
      </w:r>
      <w:r w:rsidR="00C5440E" w:rsidRPr="00676F8B">
        <w:t xml:space="preserve"> </w:t>
      </w:r>
      <w:r w:rsidRPr="00676F8B">
        <w:t>introducing</w:t>
      </w:r>
      <w:r w:rsidR="00C5440E" w:rsidRPr="00676F8B">
        <w:t xml:space="preserve"> </w:t>
      </w:r>
      <w:r w:rsidRPr="00676F8B">
        <w:t>direct</w:t>
      </w:r>
      <w:r w:rsidR="00C5440E" w:rsidRPr="00676F8B">
        <w:t xml:space="preserve"> </w:t>
      </w:r>
      <w:r w:rsidRPr="00676F8B">
        <w:t>registration</w:t>
      </w:r>
      <w:r w:rsidR="00C5440E" w:rsidRPr="00676F8B">
        <w:t xml:space="preserve"> </w:t>
      </w:r>
      <w:r w:rsidRPr="00676F8B">
        <w:t>through</w:t>
      </w:r>
      <w:r w:rsidR="00C5440E" w:rsidRPr="00676F8B">
        <w:t xml:space="preserve"> </w:t>
      </w:r>
      <w:r w:rsidRPr="00676F8B">
        <w:t>Unstructured</w:t>
      </w:r>
      <w:r w:rsidR="00C5440E" w:rsidRPr="00676F8B">
        <w:t xml:space="preserve"> </w:t>
      </w:r>
      <w:r w:rsidRPr="00676F8B">
        <w:t>Supplementary</w:t>
      </w:r>
      <w:r w:rsidR="00C5440E" w:rsidRPr="00676F8B">
        <w:t xml:space="preserve"> </w:t>
      </w:r>
      <w:r w:rsidRPr="00676F8B">
        <w:t>Services</w:t>
      </w:r>
      <w:r w:rsidR="00C5440E" w:rsidRPr="00676F8B">
        <w:t xml:space="preserve"> </w:t>
      </w:r>
      <w:r w:rsidRPr="00676F8B">
        <w:t>Data</w:t>
      </w:r>
      <w:r w:rsidR="00C5440E" w:rsidRPr="00676F8B">
        <w:t xml:space="preserve"> </w:t>
      </w:r>
      <w:r w:rsidRPr="00676F8B">
        <w:t>(USSD)</w:t>
      </w:r>
      <w:r w:rsidR="00C5440E" w:rsidRPr="00676F8B">
        <w:t xml:space="preserve"> </w:t>
      </w:r>
      <w:r w:rsidRPr="00676F8B">
        <w:t>applications</w:t>
      </w:r>
      <w:r w:rsidR="00C5440E" w:rsidRPr="00676F8B">
        <w:t xml:space="preserve"> </w:t>
      </w:r>
      <w:r w:rsidRPr="00676F8B">
        <w:t>on</w:t>
      </w:r>
      <w:r w:rsidR="00C5440E" w:rsidRPr="00676F8B">
        <w:t xml:space="preserve"> </w:t>
      </w:r>
      <w:r w:rsidRPr="00676F8B">
        <w:t>mobile</w:t>
      </w:r>
      <w:r w:rsidR="00C5440E" w:rsidRPr="00676F8B">
        <w:t xml:space="preserve"> </w:t>
      </w:r>
      <w:r w:rsidRPr="00676F8B">
        <w:t>phones,</w:t>
      </w:r>
      <w:r w:rsidR="00C5440E" w:rsidRPr="00676F8B">
        <w:t xml:space="preserve"> </w:t>
      </w:r>
      <w:r w:rsidRPr="00676F8B">
        <w:t>which</w:t>
      </w:r>
      <w:r w:rsidR="00C5440E" w:rsidRPr="00676F8B">
        <w:t xml:space="preserve"> </w:t>
      </w:r>
      <w:r w:rsidRPr="00676F8B">
        <w:t>provide</w:t>
      </w:r>
      <w:r w:rsidR="00C5440E" w:rsidRPr="00676F8B">
        <w:t xml:space="preserve"> </w:t>
      </w:r>
      <w:r w:rsidRPr="00676F8B">
        <w:t>interesting</w:t>
      </w:r>
      <w:r w:rsidR="00C5440E" w:rsidRPr="00676F8B">
        <w:t xml:space="preserve"> </w:t>
      </w:r>
      <w:r w:rsidRPr="00676F8B">
        <w:t>and</w:t>
      </w:r>
      <w:r w:rsidR="00C5440E" w:rsidRPr="00676F8B">
        <w:t xml:space="preserve"> </w:t>
      </w:r>
      <w:r w:rsidRPr="00676F8B">
        <w:t>potentially</w:t>
      </w:r>
      <w:r w:rsidR="00C5440E" w:rsidRPr="00676F8B">
        <w:t xml:space="preserve"> </w:t>
      </w:r>
      <w:r w:rsidRPr="00676F8B">
        <w:t>replicable</w:t>
      </w:r>
      <w:r w:rsidR="00C5440E" w:rsidRPr="00676F8B">
        <w:t xml:space="preserve"> </w:t>
      </w:r>
      <w:r w:rsidRPr="00676F8B">
        <w:t>learning</w:t>
      </w:r>
      <w:r w:rsidR="00C5440E" w:rsidRPr="00676F8B">
        <w:t xml:space="preserve"> </w:t>
      </w:r>
      <w:r w:rsidRPr="00676F8B">
        <w:t>for</w:t>
      </w:r>
      <w:r w:rsidR="00C5440E" w:rsidRPr="00676F8B">
        <w:t xml:space="preserve"> </w:t>
      </w:r>
      <w:r w:rsidRPr="00676F8B">
        <w:t>the</w:t>
      </w:r>
      <w:r w:rsidR="00C5440E" w:rsidRPr="00676F8B">
        <w:t xml:space="preserve"> </w:t>
      </w:r>
      <w:r w:rsidRPr="00676F8B">
        <w:t>future.</w:t>
      </w:r>
      <w:r w:rsidR="00C5440E" w:rsidRPr="00676F8B">
        <w:t xml:space="preserve"> </w:t>
      </w:r>
      <w:r w:rsidR="0046470E">
        <w:t>However,</w:t>
      </w:r>
      <w:r w:rsidR="0046470E" w:rsidRPr="00676F8B">
        <w:t xml:space="preserve"> </w:t>
      </w:r>
      <w:r w:rsidRPr="00676F8B">
        <w:t>they</w:t>
      </w:r>
      <w:r w:rsidR="00C5440E" w:rsidRPr="00676F8B">
        <w:t xml:space="preserve"> </w:t>
      </w:r>
      <w:r w:rsidRPr="00676F8B">
        <w:t>also</w:t>
      </w:r>
      <w:r w:rsidR="00C5440E" w:rsidRPr="00676F8B">
        <w:t xml:space="preserve"> </w:t>
      </w:r>
      <w:r w:rsidRPr="00676F8B">
        <w:t>faced</w:t>
      </w:r>
      <w:r w:rsidR="00C5440E" w:rsidRPr="00676F8B">
        <w:t xml:space="preserve"> </w:t>
      </w:r>
      <w:r w:rsidRPr="00676F8B">
        <w:t>huge</w:t>
      </w:r>
      <w:r w:rsidR="00C5440E" w:rsidRPr="00676F8B">
        <w:t xml:space="preserve"> </w:t>
      </w:r>
      <w:r w:rsidRPr="00676F8B">
        <w:t>challenges</w:t>
      </w:r>
      <w:r w:rsidR="00C5440E" w:rsidRPr="00676F8B">
        <w:t xml:space="preserve"> </w:t>
      </w:r>
      <w:r w:rsidRPr="00676F8B">
        <w:t>in</w:t>
      </w:r>
      <w:r w:rsidR="00C5440E" w:rsidRPr="00676F8B">
        <w:t xml:space="preserve"> </w:t>
      </w:r>
      <w:r w:rsidRPr="00676F8B">
        <w:t>reconciling</w:t>
      </w:r>
      <w:r w:rsidR="00C5440E" w:rsidRPr="00676F8B">
        <w:t xml:space="preserve"> </w:t>
      </w:r>
      <w:r w:rsidRPr="00676F8B">
        <w:t>new</w:t>
      </w:r>
      <w:r w:rsidR="00C5440E" w:rsidRPr="00676F8B">
        <w:t xml:space="preserve"> </w:t>
      </w:r>
      <w:r w:rsidRPr="00676F8B">
        <w:t>applicants</w:t>
      </w:r>
      <w:r w:rsidR="00C5440E" w:rsidRPr="00676F8B">
        <w:t xml:space="preserve"> </w:t>
      </w:r>
      <w:r w:rsidRPr="00676F8B">
        <w:t>with</w:t>
      </w:r>
      <w:r w:rsidR="00C5440E" w:rsidRPr="00676F8B">
        <w:t xml:space="preserve"> </w:t>
      </w:r>
      <w:r w:rsidRPr="00676F8B">
        <w:t>other</w:t>
      </w:r>
      <w:r w:rsidR="00C5440E" w:rsidRPr="00676F8B">
        <w:t xml:space="preserve"> </w:t>
      </w:r>
      <w:r w:rsidRPr="00676F8B">
        <w:t>registries</w:t>
      </w:r>
      <w:r w:rsidR="00C5440E" w:rsidRPr="00676F8B">
        <w:t xml:space="preserve"> </w:t>
      </w:r>
      <w:r w:rsidRPr="00676F8B">
        <w:lastRenderedPageBreak/>
        <w:t>to</w:t>
      </w:r>
      <w:r w:rsidR="00C5440E" w:rsidRPr="00676F8B">
        <w:t xml:space="preserve"> </w:t>
      </w:r>
      <w:r w:rsidRPr="00676F8B">
        <w:t>ensure</w:t>
      </w:r>
      <w:r w:rsidR="00C5440E" w:rsidRPr="00676F8B">
        <w:t xml:space="preserve"> </w:t>
      </w:r>
      <w:r w:rsidRPr="00676F8B">
        <w:t>that</w:t>
      </w:r>
      <w:r w:rsidR="00C5440E" w:rsidRPr="00676F8B">
        <w:t xml:space="preserve"> </w:t>
      </w:r>
      <w:r w:rsidRPr="00676F8B">
        <w:t>the</w:t>
      </w:r>
      <w:r w:rsidR="00C5440E" w:rsidRPr="00676F8B">
        <w:t xml:space="preserve"> </w:t>
      </w:r>
      <w:r w:rsidRPr="00676F8B">
        <w:t>new</w:t>
      </w:r>
      <w:r w:rsidR="00C5440E" w:rsidRPr="00676F8B">
        <w:t xml:space="preserve"> </w:t>
      </w:r>
      <w:r w:rsidRPr="00676F8B">
        <w:t>beneficiaries</w:t>
      </w:r>
      <w:r w:rsidR="00C5440E" w:rsidRPr="00676F8B">
        <w:t xml:space="preserve"> </w:t>
      </w:r>
      <w:r w:rsidRPr="00676F8B">
        <w:t>were</w:t>
      </w:r>
      <w:r w:rsidR="00C5440E" w:rsidRPr="00676F8B">
        <w:t xml:space="preserve"> </w:t>
      </w:r>
      <w:r w:rsidRPr="00676F8B">
        <w:t>not</w:t>
      </w:r>
      <w:r w:rsidR="00C5440E" w:rsidRPr="00676F8B">
        <w:t xml:space="preserve"> </w:t>
      </w:r>
      <w:r w:rsidRPr="00676F8B">
        <w:t>already</w:t>
      </w:r>
      <w:r w:rsidR="00C5440E" w:rsidRPr="00676F8B">
        <w:t xml:space="preserve"> </w:t>
      </w:r>
      <w:r w:rsidRPr="00676F8B">
        <w:t>registered</w:t>
      </w:r>
      <w:r w:rsidR="00C5440E" w:rsidRPr="00676F8B">
        <w:t xml:space="preserve"> </w:t>
      </w:r>
      <w:r w:rsidRPr="00676F8B">
        <w:t>for</w:t>
      </w:r>
      <w:r w:rsidR="00C5440E" w:rsidRPr="00676F8B">
        <w:t xml:space="preserve"> </w:t>
      </w:r>
      <w:r w:rsidRPr="00676F8B">
        <w:t>social</w:t>
      </w:r>
      <w:r w:rsidR="00C5440E" w:rsidRPr="00676F8B">
        <w:t xml:space="preserve"> </w:t>
      </w:r>
      <w:r w:rsidRPr="00676F8B">
        <w:t>welfare</w:t>
      </w:r>
      <w:r w:rsidR="00C5440E" w:rsidRPr="00676F8B">
        <w:t xml:space="preserve"> </w:t>
      </w:r>
      <w:r w:rsidRPr="00676F8B">
        <w:t>or</w:t>
      </w:r>
      <w:r w:rsidR="00C5440E" w:rsidRPr="00676F8B">
        <w:t xml:space="preserve"> </w:t>
      </w:r>
      <w:r w:rsidRPr="00676F8B">
        <w:t>Fiji</w:t>
      </w:r>
      <w:r w:rsidR="00C5440E" w:rsidRPr="00676F8B">
        <w:t xml:space="preserve"> </w:t>
      </w:r>
      <w:r w:rsidRPr="00676F8B">
        <w:t>National</w:t>
      </w:r>
      <w:r w:rsidR="00C5440E" w:rsidRPr="00676F8B">
        <w:t xml:space="preserve"> </w:t>
      </w:r>
      <w:r w:rsidRPr="00676F8B">
        <w:t>Provident</w:t>
      </w:r>
      <w:r w:rsidR="00C5440E" w:rsidRPr="00676F8B">
        <w:t xml:space="preserve"> </w:t>
      </w:r>
      <w:r w:rsidRPr="00676F8B">
        <w:t>Fund</w:t>
      </w:r>
      <w:r w:rsidR="00C5440E" w:rsidRPr="00676F8B">
        <w:t xml:space="preserve"> </w:t>
      </w:r>
      <w:r w:rsidRPr="00676F8B">
        <w:t>support.</w:t>
      </w:r>
    </w:p>
    <w:p w14:paraId="3F430C95" w14:textId="58723FD9" w:rsidR="00997027" w:rsidRPr="00676F8B" w:rsidRDefault="00997027" w:rsidP="00FE344D">
      <w:pPr>
        <w:pStyle w:val="ListParagraph"/>
        <w:numPr>
          <w:ilvl w:val="0"/>
          <w:numId w:val="20"/>
        </w:numPr>
        <w:ind w:left="714" w:hanging="357"/>
        <w:contextualSpacing w:val="0"/>
        <w:jc w:val="both"/>
      </w:pPr>
      <w:r w:rsidRPr="00676F8B">
        <w:rPr>
          <w:b/>
          <w:bCs/>
        </w:rPr>
        <w:t>Delivery</w:t>
      </w:r>
      <w:r w:rsidRPr="00676F8B">
        <w:t>.</w:t>
      </w:r>
      <w:r w:rsidR="00C5440E" w:rsidRPr="00676F8B">
        <w:t xml:space="preserve"> </w:t>
      </w:r>
      <w:r w:rsidR="0071345D" w:rsidRPr="00676F8B">
        <w:t>COVID-19</w:t>
      </w:r>
      <w:r w:rsidR="00C5440E" w:rsidRPr="00676F8B">
        <w:t xml:space="preserve"> </w:t>
      </w:r>
      <w:r w:rsidRPr="00676F8B">
        <w:t>response</w:t>
      </w:r>
      <w:r w:rsidR="00C5440E" w:rsidRPr="00676F8B">
        <w:t xml:space="preserve"> </w:t>
      </w:r>
      <w:r w:rsidRPr="00676F8B">
        <w:t>also</w:t>
      </w:r>
      <w:r w:rsidR="00C5440E" w:rsidRPr="00676F8B">
        <w:t xml:space="preserve"> </w:t>
      </w:r>
      <w:r w:rsidRPr="00676F8B">
        <w:t>called</w:t>
      </w:r>
      <w:r w:rsidR="00C5440E" w:rsidRPr="00676F8B">
        <w:t xml:space="preserve"> </w:t>
      </w:r>
      <w:r w:rsidRPr="00676F8B">
        <w:t>for</w:t>
      </w:r>
      <w:r w:rsidR="00C5440E" w:rsidRPr="00676F8B">
        <w:t xml:space="preserve"> </w:t>
      </w:r>
      <w:r w:rsidRPr="00676F8B">
        <w:t>innovation</w:t>
      </w:r>
      <w:r w:rsidR="00C5440E" w:rsidRPr="00676F8B">
        <w:t xml:space="preserve"> </w:t>
      </w:r>
      <w:r w:rsidRPr="00676F8B">
        <w:t>in</w:t>
      </w:r>
      <w:r w:rsidR="00C5440E" w:rsidRPr="00676F8B">
        <w:t xml:space="preserve"> </w:t>
      </w:r>
      <w:r w:rsidRPr="00676F8B">
        <w:t>delivery</w:t>
      </w:r>
      <w:r w:rsidR="00C5440E" w:rsidRPr="00676F8B">
        <w:t xml:space="preserve"> </w:t>
      </w:r>
      <w:r w:rsidRPr="00676F8B">
        <w:t>mechanisms,</w:t>
      </w:r>
      <w:r w:rsidR="00C5440E" w:rsidRPr="00676F8B">
        <w:t xml:space="preserve"> </w:t>
      </w:r>
      <w:r w:rsidRPr="00676F8B">
        <w:t>with</w:t>
      </w:r>
      <w:r w:rsidR="00C5440E" w:rsidRPr="00676F8B">
        <w:t xml:space="preserve"> </w:t>
      </w:r>
      <w:r w:rsidRPr="00676F8B">
        <w:t>lockdowns</w:t>
      </w:r>
      <w:r w:rsidR="00C5440E" w:rsidRPr="00676F8B">
        <w:t xml:space="preserve"> </w:t>
      </w:r>
      <w:r w:rsidRPr="00676F8B">
        <w:t>and</w:t>
      </w:r>
      <w:r w:rsidR="00C5440E" w:rsidRPr="00676F8B">
        <w:t xml:space="preserve"> </w:t>
      </w:r>
      <w:r w:rsidRPr="00676F8B">
        <w:t>containment</w:t>
      </w:r>
      <w:r w:rsidR="00C5440E" w:rsidRPr="00676F8B">
        <w:t xml:space="preserve"> </w:t>
      </w:r>
      <w:r w:rsidRPr="00676F8B">
        <w:t>reducing</w:t>
      </w:r>
      <w:r w:rsidR="00C5440E" w:rsidRPr="00676F8B">
        <w:t xml:space="preserve"> </w:t>
      </w:r>
      <w:r w:rsidRPr="00676F8B">
        <w:t>mobility</w:t>
      </w:r>
      <w:r w:rsidR="00C5440E" w:rsidRPr="00676F8B">
        <w:t xml:space="preserve"> </w:t>
      </w:r>
      <w:r w:rsidRPr="00676F8B">
        <w:t>and</w:t>
      </w:r>
      <w:r w:rsidR="00C5440E" w:rsidRPr="00676F8B">
        <w:t xml:space="preserve"> </w:t>
      </w:r>
      <w:r w:rsidRPr="00676F8B">
        <w:t>with</w:t>
      </w:r>
      <w:r w:rsidR="00C5440E" w:rsidRPr="00676F8B">
        <w:t xml:space="preserve"> </w:t>
      </w:r>
      <w:r w:rsidRPr="00676F8B">
        <w:t>social</w:t>
      </w:r>
      <w:r w:rsidR="00C5440E" w:rsidRPr="00676F8B">
        <w:t xml:space="preserve"> </w:t>
      </w:r>
      <w:r w:rsidRPr="00676F8B">
        <w:t>distancing</w:t>
      </w:r>
      <w:r w:rsidR="00C5440E" w:rsidRPr="00676F8B">
        <w:t xml:space="preserve"> </w:t>
      </w:r>
      <w:r w:rsidRPr="00676F8B">
        <w:t>requirements</w:t>
      </w:r>
      <w:r w:rsidR="00C5440E" w:rsidRPr="00676F8B">
        <w:t xml:space="preserve"> </w:t>
      </w:r>
      <w:r w:rsidRPr="00676F8B">
        <w:t>imposing</w:t>
      </w:r>
      <w:r w:rsidR="00C5440E" w:rsidRPr="00676F8B">
        <w:t xml:space="preserve"> </w:t>
      </w:r>
      <w:r w:rsidRPr="00676F8B">
        <w:t>constraints</w:t>
      </w:r>
      <w:r w:rsidR="00C5440E" w:rsidRPr="00676F8B">
        <w:t xml:space="preserve"> </w:t>
      </w:r>
      <w:r w:rsidRPr="00676F8B">
        <w:t>on</w:t>
      </w:r>
      <w:r w:rsidR="00C5440E" w:rsidRPr="00676F8B">
        <w:t xml:space="preserve"> </w:t>
      </w:r>
      <w:r w:rsidRPr="00676F8B">
        <w:t>human</w:t>
      </w:r>
      <w:r w:rsidR="00C5440E" w:rsidRPr="00676F8B">
        <w:t xml:space="preserve"> </w:t>
      </w:r>
      <w:r w:rsidRPr="00676F8B">
        <w:t>engagement.</w:t>
      </w:r>
      <w:r w:rsidR="00C5440E" w:rsidRPr="00676F8B">
        <w:t xml:space="preserve"> </w:t>
      </w:r>
      <w:r w:rsidRPr="00676F8B">
        <w:t>In</w:t>
      </w:r>
      <w:r w:rsidR="00C5440E" w:rsidRPr="00676F8B">
        <w:t xml:space="preserve"> </w:t>
      </w:r>
      <w:r w:rsidRPr="00676F8B">
        <w:t>some</w:t>
      </w:r>
      <w:r w:rsidR="00C5440E" w:rsidRPr="00676F8B">
        <w:t xml:space="preserve"> </w:t>
      </w:r>
      <w:r w:rsidRPr="00676F8B">
        <w:t>cases,</w:t>
      </w:r>
      <w:r w:rsidR="00C5440E" w:rsidRPr="00676F8B">
        <w:t xml:space="preserve"> </w:t>
      </w:r>
      <w:r w:rsidRPr="00676F8B">
        <w:t>this</w:t>
      </w:r>
      <w:r w:rsidR="00C5440E" w:rsidRPr="00676F8B">
        <w:t xml:space="preserve"> </w:t>
      </w:r>
      <w:r w:rsidRPr="00676F8B">
        <w:t>entailed</w:t>
      </w:r>
      <w:r w:rsidR="00C5440E" w:rsidRPr="00676F8B">
        <w:t xml:space="preserve"> </w:t>
      </w:r>
      <w:r w:rsidRPr="00676F8B">
        <w:t>pragmatic</w:t>
      </w:r>
      <w:r w:rsidR="00C5440E" w:rsidRPr="00676F8B">
        <w:t xml:space="preserve"> </w:t>
      </w:r>
      <w:r w:rsidRPr="00676F8B">
        <w:t>solutions:</w:t>
      </w:r>
      <w:r w:rsidR="00C5440E" w:rsidRPr="00676F8B">
        <w:t xml:space="preserve"> </w:t>
      </w:r>
      <w:r w:rsidRPr="00676F8B">
        <w:t>in</w:t>
      </w:r>
      <w:r w:rsidR="00C5440E" w:rsidRPr="00676F8B">
        <w:t xml:space="preserve"> </w:t>
      </w:r>
      <w:r w:rsidRPr="00676F8B">
        <w:t>Vanuatu,</w:t>
      </w:r>
      <w:r w:rsidR="00C5440E" w:rsidRPr="00676F8B">
        <w:t xml:space="preserve"> </w:t>
      </w:r>
      <w:r w:rsidRPr="00676F8B">
        <w:t>for</w:t>
      </w:r>
      <w:r w:rsidR="00C5440E" w:rsidRPr="00676F8B">
        <w:t xml:space="preserve"> </w:t>
      </w:r>
      <w:r w:rsidRPr="00676F8B">
        <w:t>example,</w:t>
      </w:r>
      <w:r w:rsidR="00C5440E" w:rsidRPr="00676F8B">
        <w:t xml:space="preserve"> </w:t>
      </w:r>
      <w:r w:rsidRPr="00676F8B">
        <w:t>without</w:t>
      </w:r>
      <w:r w:rsidR="00C5440E" w:rsidRPr="00676F8B">
        <w:t xml:space="preserve"> </w:t>
      </w:r>
      <w:r w:rsidRPr="00676F8B">
        <w:t>existing</w:t>
      </w:r>
      <w:r w:rsidR="00C5440E" w:rsidRPr="00676F8B">
        <w:t xml:space="preserve"> </w:t>
      </w:r>
      <w:r w:rsidRPr="00676F8B">
        <w:t>social</w:t>
      </w:r>
      <w:r w:rsidR="00C5440E" w:rsidRPr="00676F8B">
        <w:t xml:space="preserve"> </w:t>
      </w:r>
      <w:r w:rsidRPr="00676F8B">
        <w:t>assistance</w:t>
      </w:r>
      <w:r w:rsidR="00C5440E" w:rsidRPr="00676F8B">
        <w:t xml:space="preserve"> </w:t>
      </w:r>
      <w:r w:rsidRPr="00676F8B">
        <w:t>payment</w:t>
      </w:r>
      <w:r w:rsidR="00C5440E" w:rsidRPr="00676F8B">
        <w:t xml:space="preserve"> </w:t>
      </w:r>
      <w:r w:rsidRPr="00676F8B">
        <w:t>channels,</w:t>
      </w:r>
      <w:r w:rsidR="00C5440E" w:rsidRPr="00676F8B">
        <w:t xml:space="preserve"> </w:t>
      </w:r>
      <w:r w:rsidR="00F63C52" w:rsidRPr="00676F8B">
        <w:t xml:space="preserve">funding from the </w:t>
      </w:r>
      <w:r w:rsidR="00417412">
        <w:t>p</w:t>
      </w:r>
      <w:r w:rsidR="00F57CAA" w:rsidRPr="00676F8B">
        <w:t>ackage</w:t>
      </w:r>
      <w:r w:rsidR="00C5440E" w:rsidRPr="00676F8B">
        <w:t xml:space="preserve"> </w:t>
      </w:r>
      <w:r w:rsidRPr="00676F8B">
        <w:t>was</w:t>
      </w:r>
      <w:r w:rsidR="00C5440E" w:rsidRPr="00676F8B">
        <w:t xml:space="preserve"> </w:t>
      </w:r>
      <w:r w:rsidRPr="00676F8B">
        <w:t>channel</w:t>
      </w:r>
      <w:r w:rsidR="003B546B">
        <w:t>l</w:t>
      </w:r>
      <w:r w:rsidRPr="00676F8B">
        <w:t>ed</w:t>
      </w:r>
      <w:r w:rsidR="00C5440E" w:rsidRPr="00676F8B">
        <w:t xml:space="preserve"> </w:t>
      </w:r>
      <w:r w:rsidRPr="00676F8B">
        <w:t>to</w:t>
      </w:r>
      <w:r w:rsidR="00C5440E" w:rsidRPr="00676F8B">
        <w:t xml:space="preserve"> </w:t>
      </w:r>
      <w:r w:rsidRPr="00676F8B">
        <w:t>households</w:t>
      </w:r>
      <w:r w:rsidR="00C5440E" w:rsidRPr="00676F8B">
        <w:t xml:space="preserve"> </w:t>
      </w:r>
      <w:r w:rsidRPr="00676F8B">
        <w:t>through</w:t>
      </w:r>
      <w:r w:rsidR="00C5440E" w:rsidRPr="00676F8B">
        <w:t xml:space="preserve"> </w:t>
      </w:r>
      <w:r w:rsidRPr="00676F8B">
        <w:t>schools</w:t>
      </w:r>
      <w:r w:rsidR="00C5440E" w:rsidRPr="00676F8B">
        <w:t xml:space="preserve"> </w:t>
      </w:r>
      <w:r w:rsidRPr="00676F8B">
        <w:t>(for</w:t>
      </w:r>
      <w:r w:rsidR="00C5440E" w:rsidRPr="00676F8B">
        <w:t xml:space="preserve"> </w:t>
      </w:r>
      <w:r w:rsidRPr="00676F8B">
        <w:t>which</w:t>
      </w:r>
      <w:r w:rsidR="00C5440E" w:rsidRPr="00676F8B">
        <w:t xml:space="preserve"> </w:t>
      </w:r>
      <w:r w:rsidRPr="00676F8B">
        <w:t>mechanisms</w:t>
      </w:r>
      <w:r w:rsidR="00C5440E" w:rsidRPr="00676F8B">
        <w:t xml:space="preserve"> </w:t>
      </w:r>
      <w:r w:rsidRPr="00676F8B">
        <w:t>did</w:t>
      </w:r>
      <w:r w:rsidR="00C5440E" w:rsidRPr="00676F8B">
        <w:t xml:space="preserve"> </w:t>
      </w:r>
      <w:r w:rsidRPr="00676F8B">
        <w:t>already</w:t>
      </w:r>
      <w:r w:rsidR="00C5440E" w:rsidRPr="00676F8B">
        <w:t xml:space="preserve"> </w:t>
      </w:r>
      <w:r w:rsidRPr="00676F8B">
        <w:t>exist).</w:t>
      </w:r>
      <w:r w:rsidR="00C5440E" w:rsidRPr="00676F8B">
        <w:t xml:space="preserve"> </w:t>
      </w:r>
      <w:r w:rsidRPr="00676F8B">
        <w:t>In</w:t>
      </w:r>
      <w:r w:rsidR="00C5440E" w:rsidRPr="00676F8B">
        <w:t xml:space="preserve"> </w:t>
      </w:r>
      <w:r w:rsidRPr="00676F8B">
        <w:t>other</w:t>
      </w:r>
      <w:r w:rsidR="00C5440E" w:rsidRPr="00676F8B">
        <w:t xml:space="preserve"> </w:t>
      </w:r>
      <w:r w:rsidRPr="00676F8B">
        <w:t>cases,</w:t>
      </w:r>
      <w:r w:rsidR="00C5440E" w:rsidRPr="00676F8B">
        <w:t xml:space="preserve"> </w:t>
      </w:r>
      <w:r w:rsidRPr="00676F8B">
        <w:t>more</w:t>
      </w:r>
      <w:r w:rsidR="00C5440E" w:rsidRPr="00676F8B">
        <w:t xml:space="preserve"> </w:t>
      </w:r>
      <w:r w:rsidRPr="00676F8B">
        <w:t>innovative</w:t>
      </w:r>
      <w:r w:rsidR="00C5440E" w:rsidRPr="00676F8B">
        <w:t xml:space="preserve"> </w:t>
      </w:r>
      <w:r w:rsidRPr="00676F8B">
        <w:t>technology</w:t>
      </w:r>
      <w:r w:rsidR="00C5440E" w:rsidRPr="00676F8B">
        <w:t xml:space="preserve"> </w:t>
      </w:r>
      <w:r w:rsidRPr="00676F8B">
        <w:t>was</w:t>
      </w:r>
      <w:r w:rsidR="00C5440E" w:rsidRPr="00676F8B">
        <w:t xml:space="preserve"> </w:t>
      </w:r>
      <w:r w:rsidRPr="00676F8B">
        <w:t>introduced</w:t>
      </w:r>
      <w:r w:rsidR="00C5440E" w:rsidRPr="00676F8B">
        <w:t xml:space="preserve"> </w:t>
      </w:r>
      <w:r w:rsidRPr="00676F8B">
        <w:t>or</w:t>
      </w:r>
      <w:r w:rsidR="00C5440E" w:rsidRPr="00676F8B">
        <w:t xml:space="preserve"> </w:t>
      </w:r>
      <w:r w:rsidRPr="00676F8B">
        <w:t>expanded:</w:t>
      </w:r>
      <w:r w:rsidR="00C5440E" w:rsidRPr="00676F8B">
        <w:t xml:space="preserve"> </w:t>
      </w:r>
      <w:r w:rsidRPr="00676F8B">
        <w:t>for</w:t>
      </w:r>
      <w:r w:rsidR="00C5440E" w:rsidRPr="00676F8B">
        <w:t xml:space="preserve"> </w:t>
      </w:r>
      <w:r w:rsidRPr="00676F8B">
        <w:t>example,</w:t>
      </w:r>
      <w:r w:rsidR="00C5440E" w:rsidRPr="00676F8B">
        <w:t xml:space="preserve"> </w:t>
      </w:r>
      <w:r w:rsidRPr="00676F8B">
        <w:t>Fiji</w:t>
      </w:r>
      <w:r w:rsidR="00C5440E" w:rsidRPr="00676F8B">
        <w:t xml:space="preserve"> </w:t>
      </w:r>
      <w:r w:rsidRPr="00676F8B">
        <w:t>delivered</w:t>
      </w:r>
      <w:r w:rsidR="00C5440E" w:rsidRPr="00676F8B">
        <w:t xml:space="preserve"> </w:t>
      </w:r>
      <w:r w:rsidRPr="00676F8B">
        <w:t>its</w:t>
      </w:r>
      <w:r w:rsidR="00C5440E" w:rsidRPr="00676F8B">
        <w:t xml:space="preserve"> </w:t>
      </w:r>
      <w:r w:rsidRPr="00676F8B">
        <w:t>$360</w:t>
      </w:r>
      <w:r w:rsidR="0046470E">
        <w:t xml:space="preserve"> Program</w:t>
      </w:r>
      <w:r w:rsidR="00C5440E" w:rsidRPr="00676F8B">
        <w:t xml:space="preserve"> </w:t>
      </w:r>
      <w:r w:rsidRPr="00676F8B">
        <w:t>and</w:t>
      </w:r>
      <w:r w:rsidR="00C5440E" w:rsidRPr="00676F8B">
        <w:t xml:space="preserve"> </w:t>
      </w:r>
      <w:r w:rsidRPr="00676F8B">
        <w:t>Save</w:t>
      </w:r>
      <w:r w:rsidR="00C5440E" w:rsidRPr="00676F8B">
        <w:t xml:space="preserve"> </w:t>
      </w:r>
      <w:r w:rsidRPr="00676F8B">
        <w:t>the</w:t>
      </w:r>
      <w:r w:rsidR="00C5440E" w:rsidRPr="00676F8B">
        <w:t xml:space="preserve"> </w:t>
      </w:r>
      <w:r w:rsidRPr="00676F8B">
        <w:t>Children</w:t>
      </w:r>
      <w:r w:rsidR="00C5440E" w:rsidRPr="00676F8B">
        <w:t xml:space="preserve"> </w:t>
      </w:r>
      <w:r w:rsidRPr="00676F8B">
        <w:t>interventions</w:t>
      </w:r>
      <w:r w:rsidR="00C5440E" w:rsidRPr="00676F8B">
        <w:t xml:space="preserve"> </w:t>
      </w:r>
      <w:r w:rsidRPr="00676F8B">
        <w:t>through</w:t>
      </w:r>
      <w:r w:rsidR="00C5440E" w:rsidRPr="00676F8B">
        <w:t xml:space="preserve"> </w:t>
      </w:r>
      <w:r w:rsidRPr="00676F8B">
        <w:t>mobile</w:t>
      </w:r>
      <w:r w:rsidR="00C5440E" w:rsidRPr="00676F8B">
        <w:t xml:space="preserve"> </w:t>
      </w:r>
      <w:r w:rsidRPr="00676F8B">
        <w:t>money;</w:t>
      </w:r>
      <w:r w:rsidR="00C5440E" w:rsidRPr="00676F8B">
        <w:t xml:space="preserve"> </w:t>
      </w:r>
      <w:r w:rsidRPr="00676F8B">
        <w:t>and</w:t>
      </w:r>
      <w:r w:rsidR="00C5440E" w:rsidRPr="00676F8B">
        <w:t xml:space="preserve"> </w:t>
      </w:r>
      <w:r w:rsidRPr="00676F8B">
        <w:t>in</w:t>
      </w:r>
      <w:r w:rsidR="00C5440E" w:rsidRPr="00676F8B">
        <w:t xml:space="preserve"> </w:t>
      </w:r>
      <w:r w:rsidRPr="00676F8B">
        <w:t>Vanuatu</w:t>
      </w:r>
      <w:r w:rsidR="00C5440E" w:rsidRPr="00676F8B">
        <w:t xml:space="preserve"> </w:t>
      </w:r>
      <w:r w:rsidRPr="00676F8B">
        <w:t>Oxfam</w:t>
      </w:r>
      <w:r w:rsidR="00C5440E" w:rsidRPr="00676F8B">
        <w:t xml:space="preserve"> </w:t>
      </w:r>
      <w:r w:rsidRPr="00676F8B">
        <w:t>expanded</w:t>
      </w:r>
      <w:r w:rsidR="00C5440E" w:rsidRPr="00676F8B">
        <w:t xml:space="preserve"> </w:t>
      </w:r>
      <w:r w:rsidRPr="00676F8B">
        <w:t>coverage</w:t>
      </w:r>
      <w:r w:rsidR="00C5440E" w:rsidRPr="00676F8B">
        <w:t xml:space="preserve"> </w:t>
      </w:r>
      <w:r w:rsidRPr="00676F8B">
        <w:t>of</w:t>
      </w:r>
      <w:r w:rsidR="00C5440E" w:rsidRPr="00676F8B">
        <w:t xml:space="preserve"> </w:t>
      </w:r>
      <w:r w:rsidRPr="00676F8B">
        <w:t>its</w:t>
      </w:r>
      <w:r w:rsidR="00C5440E" w:rsidRPr="00676F8B">
        <w:t xml:space="preserve"> </w:t>
      </w:r>
      <w:r w:rsidRPr="00676F8B">
        <w:t>UnBlocked</w:t>
      </w:r>
      <w:r w:rsidR="00C5440E" w:rsidRPr="00676F8B">
        <w:t xml:space="preserve"> </w:t>
      </w:r>
      <w:r w:rsidRPr="00676F8B">
        <w:t>Cash</w:t>
      </w:r>
      <w:r w:rsidR="00C5440E" w:rsidRPr="00676F8B">
        <w:t xml:space="preserve"> </w:t>
      </w:r>
      <w:r w:rsidR="00CB0897">
        <w:t>t</w:t>
      </w:r>
      <w:r w:rsidRPr="00676F8B">
        <w:t>ransfer</w:t>
      </w:r>
      <w:r w:rsidR="00CB0897">
        <w:t xml:space="preserve"> program</w:t>
      </w:r>
      <w:r w:rsidRPr="00676F8B">
        <w:t>,</w:t>
      </w:r>
      <w:r w:rsidR="00C5440E" w:rsidRPr="00676F8B">
        <w:t xml:space="preserve"> </w:t>
      </w:r>
      <w:r w:rsidRPr="00676F8B">
        <w:t>which</w:t>
      </w:r>
      <w:r w:rsidR="00C5440E" w:rsidRPr="00676F8B">
        <w:t xml:space="preserve"> </w:t>
      </w:r>
      <w:r w:rsidRPr="00676F8B">
        <w:t>uses</w:t>
      </w:r>
      <w:r w:rsidR="00C5440E" w:rsidRPr="00676F8B">
        <w:t xml:space="preserve"> </w:t>
      </w:r>
      <w:r w:rsidRPr="00676F8B">
        <w:t>distributed</w:t>
      </w:r>
      <w:r w:rsidR="00C5440E" w:rsidRPr="00676F8B">
        <w:t xml:space="preserve"> </w:t>
      </w:r>
      <w:r w:rsidRPr="00676F8B">
        <w:t>ledger</w:t>
      </w:r>
      <w:r w:rsidR="00C5440E" w:rsidRPr="00676F8B">
        <w:t xml:space="preserve"> </w:t>
      </w:r>
      <w:r w:rsidRPr="00676F8B">
        <w:t>technology</w:t>
      </w:r>
      <w:r w:rsidR="00C5440E" w:rsidRPr="00676F8B">
        <w:t xml:space="preserve"> </w:t>
      </w:r>
      <w:r w:rsidRPr="00676F8B">
        <w:t>(or</w:t>
      </w:r>
      <w:r w:rsidR="00C5440E" w:rsidRPr="00676F8B">
        <w:t xml:space="preserve"> </w:t>
      </w:r>
      <w:r w:rsidRPr="00676F8B">
        <w:t>blockchain).</w:t>
      </w:r>
      <w:r w:rsidR="00C5440E" w:rsidRPr="00676F8B">
        <w:t xml:space="preserve"> </w:t>
      </w:r>
      <w:r w:rsidRPr="00676F8B">
        <w:t>The</w:t>
      </w:r>
      <w:r w:rsidR="00C5440E" w:rsidRPr="00676F8B">
        <w:t xml:space="preserve"> </w:t>
      </w:r>
      <w:r w:rsidRPr="00676F8B">
        <w:t>use</w:t>
      </w:r>
      <w:r w:rsidR="00C5440E" w:rsidRPr="00676F8B">
        <w:t xml:space="preserve"> </w:t>
      </w:r>
      <w:r w:rsidRPr="00676F8B">
        <w:t>of</w:t>
      </w:r>
      <w:r w:rsidR="00C5440E" w:rsidRPr="00676F8B">
        <w:t xml:space="preserve"> </w:t>
      </w:r>
      <w:r w:rsidRPr="00676F8B">
        <w:t>blockchain</w:t>
      </w:r>
      <w:r w:rsidR="00C5440E" w:rsidRPr="00676F8B">
        <w:t xml:space="preserve"> </w:t>
      </w:r>
      <w:r w:rsidRPr="00676F8B">
        <w:t>is</w:t>
      </w:r>
      <w:r w:rsidR="00C5440E" w:rsidRPr="00676F8B">
        <w:t xml:space="preserve"> </w:t>
      </w:r>
      <w:r w:rsidRPr="00676F8B">
        <w:t>potentially</w:t>
      </w:r>
      <w:r w:rsidR="00C5440E" w:rsidRPr="00676F8B">
        <w:t xml:space="preserve"> </w:t>
      </w:r>
      <w:r w:rsidRPr="00676F8B">
        <w:t>well-suited</w:t>
      </w:r>
      <w:r w:rsidR="00C5440E" w:rsidRPr="00676F8B">
        <w:t xml:space="preserve"> </w:t>
      </w:r>
      <w:r w:rsidRPr="00676F8B">
        <w:t>to</w:t>
      </w:r>
      <w:r w:rsidR="00C5440E" w:rsidRPr="00676F8B">
        <w:t xml:space="preserve"> </w:t>
      </w:r>
      <w:r w:rsidRPr="00676F8B">
        <w:t>the</w:t>
      </w:r>
      <w:r w:rsidR="00C5440E" w:rsidRPr="00676F8B">
        <w:t xml:space="preserve"> </w:t>
      </w:r>
      <w:r w:rsidRPr="00676F8B">
        <w:t>PICs</w:t>
      </w:r>
      <w:r w:rsidR="00C5440E" w:rsidRPr="00676F8B">
        <w:t xml:space="preserve"> </w:t>
      </w:r>
      <w:r w:rsidRPr="00676F8B">
        <w:t>and</w:t>
      </w:r>
      <w:r w:rsidR="00C5440E" w:rsidRPr="00676F8B">
        <w:t xml:space="preserve"> </w:t>
      </w:r>
      <w:r w:rsidRPr="00676F8B">
        <w:t>Timor-Leste,</w:t>
      </w:r>
      <w:r w:rsidR="00C5440E" w:rsidRPr="00676F8B">
        <w:t xml:space="preserve"> </w:t>
      </w:r>
      <w:r w:rsidRPr="00676F8B">
        <w:t>given</w:t>
      </w:r>
      <w:r w:rsidR="00C5440E" w:rsidRPr="00676F8B">
        <w:t xml:space="preserve"> </w:t>
      </w:r>
      <w:r w:rsidRPr="00676F8B">
        <w:t>the</w:t>
      </w:r>
      <w:r w:rsidR="00C5440E" w:rsidRPr="00676F8B">
        <w:t xml:space="preserve"> </w:t>
      </w:r>
      <w:r w:rsidRPr="00676F8B">
        <w:t>challenges</w:t>
      </w:r>
      <w:r w:rsidR="00C5440E" w:rsidRPr="00676F8B">
        <w:t xml:space="preserve"> </w:t>
      </w:r>
      <w:r w:rsidRPr="00676F8B">
        <w:t>of</w:t>
      </w:r>
      <w:r w:rsidR="00C5440E" w:rsidRPr="00676F8B">
        <w:t xml:space="preserve"> </w:t>
      </w:r>
      <w:r w:rsidRPr="00676F8B">
        <w:t>remoteness</w:t>
      </w:r>
      <w:r w:rsidR="00C5440E" w:rsidRPr="00676F8B">
        <w:t xml:space="preserve"> </w:t>
      </w:r>
      <w:r w:rsidRPr="00676F8B">
        <w:t>and</w:t>
      </w:r>
      <w:r w:rsidR="00C5440E" w:rsidRPr="00676F8B">
        <w:t xml:space="preserve"> </w:t>
      </w:r>
      <w:r w:rsidRPr="00676F8B">
        <w:t>poor</w:t>
      </w:r>
      <w:r w:rsidR="00C5440E" w:rsidRPr="00676F8B">
        <w:t xml:space="preserve"> </w:t>
      </w:r>
      <w:r w:rsidRPr="00676F8B">
        <w:t>penetration</w:t>
      </w:r>
      <w:r w:rsidR="00C5440E" w:rsidRPr="00676F8B">
        <w:t xml:space="preserve"> </w:t>
      </w:r>
      <w:r w:rsidRPr="00676F8B">
        <w:t>of</w:t>
      </w:r>
      <w:r w:rsidR="00C5440E" w:rsidRPr="00676F8B">
        <w:t xml:space="preserve"> </w:t>
      </w:r>
      <w:r w:rsidRPr="00676F8B">
        <w:t>financial</w:t>
      </w:r>
      <w:r w:rsidR="00C5440E" w:rsidRPr="00676F8B">
        <w:t xml:space="preserve"> </w:t>
      </w:r>
      <w:r w:rsidRPr="00676F8B">
        <w:t>infrastructure</w:t>
      </w:r>
      <w:r w:rsidR="00C5440E" w:rsidRPr="00676F8B">
        <w:t xml:space="preserve"> </w:t>
      </w:r>
      <w:r w:rsidRPr="00676F8B">
        <w:t>and</w:t>
      </w:r>
      <w:r w:rsidR="00C5440E" w:rsidRPr="00676F8B">
        <w:t xml:space="preserve"> </w:t>
      </w:r>
      <w:r w:rsidRPr="00676F8B">
        <w:t>mobile</w:t>
      </w:r>
      <w:r w:rsidR="00C5440E" w:rsidRPr="00676F8B">
        <w:t xml:space="preserve"> </w:t>
      </w:r>
      <w:r w:rsidRPr="00676F8B">
        <w:t>phone</w:t>
      </w:r>
      <w:r w:rsidR="00C5440E" w:rsidRPr="00676F8B">
        <w:t xml:space="preserve"> </w:t>
      </w:r>
      <w:r w:rsidRPr="00676F8B">
        <w:t>coverage:</w:t>
      </w:r>
      <w:r w:rsidR="00C5440E" w:rsidRPr="00676F8B">
        <w:t xml:space="preserve"> </w:t>
      </w:r>
      <w:r w:rsidR="004F44A7" w:rsidRPr="00676F8B">
        <w:t>indeed,</w:t>
      </w:r>
      <w:r w:rsidR="00C5440E" w:rsidRPr="00676F8B">
        <w:t xml:space="preserve"> </w:t>
      </w:r>
      <w:r w:rsidRPr="00676F8B">
        <w:t>Oxfam</w:t>
      </w:r>
      <w:r w:rsidR="00C5440E" w:rsidRPr="00676F8B">
        <w:t xml:space="preserve"> </w:t>
      </w:r>
      <w:r w:rsidRPr="00676F8B">
        <w:t>has</w:t>
      </w:r>
      <w:r w:rsidR="00C5440E" w:rsidRPr="00676F8B">
        <w:t xml:space="preserve"> </w:t>
      </w:r>
      <w:r w:rsidRPr="00676F8B">
        <w:t>learn</w:t>
      </w:r>
      <w:r w:rsidR="00E5187B">
        <w:t>ed</w:t>
      </w:r>
      <w:r w:rsidR="00C5440E" w:rsidRPr="00676F8B">
        <w:t xml:space="preserve"> </w:t>
      </w:r>
      <w:r w:rsidR="00203451" w:rsidRPr="00676F8B">
        <w:t>several</w:t>
      </w:r>
      <w:r w:rsidR="00C5440E" w:rsidRPr="00676F8B">
        <w:t xml:space="preserve"> </w:t>
      </w:r>
      <w:r w:rsidRPr="00676F8B">
        <w:t>lessons</w:t>
      </w:r>
      <w:r w:rsidR="00C5440E" w:rsidRPr="00676F8B">
        <w:t xml:space="preserve"> </w:t>
      </w:r>
      <w:r w:rsidRPr="00676F8B">
        <w:t>from</w:t>
      </w:r>
      <w:r w:rsidR="00C5440E" w:rsidRPr="00676F8B">
        <w:t xml:space="preserve"> </w:t>
      </w:r>
      <w:r w:rsidRPr="00676F8B">
        <w:t>Vanuatu</w:t>
      </w:r>
      <w:r w:rsidR="0046470E">
        <w:t>,</w:t>
      </w:r>
      <w:r w:rsidR="00C5440E" w:rsidRPr="00676F8B">
        <w:t xml:space="preserve"> </w:t>
      </w:r>
      <w:r w:rsidRPr="00676F8B">
        <w:t>which</w:t>
      </w:r>
      <w:r w:rsidR="00C5440E" w:rsidRPr="00676F8B">
        <w:t xml:space="preserve"> </w:t>
      </w:r>
      <w:r w:rsidRPr="00676F8B">
        <w:t>it</w:t>
      </w:r>
      <w:r w:rsidR="00C5440E" w:rsidRPr="00676F8B">
        <w:t xml:space="preserve"> </w:t>
      </w:r>
      <w:r w:rsidRPr="00676F8B">
        <w:t>is</w:t>
      </w:r>
      <w:r w:rsidR="00C5440E" w:rsidRPr="00676F8B">
        <w:t xml:space="preserve"> </w:t>
      </w:r>
      <w:r w:rsidRPr="00676F8B">
        <w:t>applying</w:t>
      </w:r>
      <w:r w:rsidR="00C5440E" w:rsidRPr="00676F8B">
        <w:t xml:space="preserve"> </w:t>
      </w:r>
      <w:r w:rsidRPr="00676F8B">
        <w:t>in</w:t>
      </w:r>
      <w:r w:rsidR="00C5440E" w:rsidRPr="00676F8B">
        <w:t xml:space="preserve"> </w:t>
      </w:r>
      <w:r w:rsidRPr="00676F8B">
        <w:t>the</w:t>
      </w:r>
      <w:r w:rsidR="00C5440E" w:rsidRPr="00676F8B">
        <w:t xml:space="preserve"> </w:t>
      </w:r>
      <w:r w:rsidRPr="00676F8B">
        <w:t>complex</w:t>
      </w:r>
      <w:r w:rsidR="00C5440E" w:rsidRPr="00676F8B">
        <w:t xml:space="preserve"> </w:t>
      </w:r>
      <w:r w:rsidRPr="00676F8B">
        <w:t>environments</w:t>
      </w:r>
      <w:r w:rsidR="00C5440E" w:rsidRPr="00676F8B">
        <w:t xml:space="preserve"> </w:t>
      </w:r>
      <w:r w:rsidRPr="00676F8B">
        <w:t>of</w:t>
      </w:r>
      <w:r w:rsidR="00C5440E" w:rsidRPr="00676F8B">
        <w:t xml:space="preserve"> </w:t>
      </w:r>
      <w:r w:rsidRPr="00676F8B">
        <w:t>PNG</w:t>
      </w:r>
      <w:r w:rsidR="00C5440E" w:rsidRPr="00676F8B">
        <w:t xml:space="preserve"> </w:t>
      </w:r>
      <w:r w:rsidRPr="00676F8B">
        <w:t>and</w:t>
      </w:r>
      <w:r w:rsidR="00C5440E" w:rsidRPr="00676F8B">
        <w:t xml:space="preserve"> </w:t>
      </w:r>
      <w:r w:rsidRPr="00676F8B">
        <w:t>Solomon</w:t>
      </w:r>
      <w:r w:rsidR="0046470E">
        <w:t xml:space="preserve"> Island</w:t>
      </w:r>
      <w:r w:rsidRPr="00676F8B">
        <w:t>s.</w:t>
      </w:r>
      <w:r w:rsidR="00C5440E" w:rsidRPr="00676F8B">
        <w:t xml:space="preserve"> </w:t>
      </w:r>
      <w:r w:rsidRPr="00676F8B">
        <w:t>Such</w:t>
      </w:r>
      <w:r w:rsidR="00C5440E" w:rsidRPr="00676F8B">
        <w:t xml:space="preserve"> </w:t>
      </w:r>
      <w:r w:rsidRPr="00676F8B">
        <w:t>technological</w:t>
      </w:r>
      <w:r w:rsidR="00C5440E" w:rsidRPr="00676F8B">
        <w:t xml:space="preserve"> </w:t>
      </w:r>
      <w:r w:rsidRPr="00676F8B">
        <w:t>innovation</w:t>
      </w:r>
      <w:r w:rsidR="00C5440E" w:rsidRPr="00676F8B">
        <w:t xml:space="preserve"> </w:t>
      </w:r>
      <w:r w:rsidRPr="00676F8B">
        <w:t>will</w:t>
      </w:r>
      <w:r w:rsidR="00C5440E" w:rsidRPr="00676F8B">
        <w:t xml:space="preserve"> </w:t>
      </w:r>
      <w:r w:rsidRPr="00676F8B">
        <w:t>provide</w:t>
      </w:r>
      <w:r w:rsidR="00C5440E" w:rsidRPr="00676F8B">
        <w:t xml:space="preserve"> </w:t>
      </w:r>
      <w:r w:rsidRPr="00676F8B">
        <w:t>useful</w:t>
      </w:r>
      <w:r w:rsidR="00C5440E" w:rsidRPr="00676F8B">
        <w:t xml:space="preserve"> </w:t>
      </w:r>
      <w:r w:rsidRPr="00676F8B">
        <w:t>learning</w:t>
      </w:r>
      <w:r w:rsidR="00C5440E" w:rsidRPr="00676F8B">
        <w:t xml:space="preserve"> </w:t>
      </w:r>
      <w:r w:rsidRPr="00676F8B">
        <w:t>for</w:t>
      </w:r>
      <w:r w:rsidR="00C5440E" w:rsidRPr="00676F8B">
        <w:t xml:space="preserve"> </w:t>
      </w:r>
      <w:r w:rsidRPr="00676F8B">
        <w:t>the</w:t>
      </w:r>
      <w:r w:rsidR="00C5440E" w:rsidRPr="00676F8B">
        <w:t xml:space="preserve"> </w:t>
      </w:r>
      <w:r w:rsidRPr="00676F8B">
        <w:t>delivery</w:t>
      </w:r>
      <w:r w:rsidR="00C5440E" w:rsidRPr="00676F8B">
        <w:t xml:space="preserve"> </w:t>
      </w:r>
      <w:r w:rsidRPr="00676F8B">
        <w:t>of</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in</w:t>
      </w:r>
      <w:r w:rsidR="00C5440E" w:rsidRPr="00676F8B">
        <w:t xml:space="preserve"> </w:t>
      </w:r>
      <w:r w:rsidRPr="00676F8B">
        <w:t>the</w:t>
      </w:r>
      <w:r w:rsidR="00C5440E" w:rsidRPr="00676F8B">
        <w:t xml:space="preserve"> </w:t>
      </w:r>
      <w:r w:rsidRPr="00676F8B">
        <w:t>Pacific,</w:t>
      </w:r>
      <w:r w:rsidR="00C5440E" w:rsidRPr="00676F8B">
        <w:t xml:space="preserve"> </w:t>
      </w:r>
      <w:r w:rsidRPr="00676F8B">
        <w:t>although</w:t>
      </w:r>
      <w:r w:rsidR="00C5440E" w:rsidRPr="00676F8B">
        <w:t xml:space="preserve"> </w:t>
      </w:r>
      <w:r w:rsidRPr="00676F8B">
        <w:t>it</w:t>
      </w:r>
      <w:r w:rsidR="00C5440E" w:rsidRPr="00676F8B">
        <w:t xml:space="preserve"> </w:t>
      </w:r>
      <w:r w:rsidRPr="00676F8B">
        <w:t>is</w:t>
      </w:r>
      <w:r w:rsidR="00C5440E" w:rsidRPr="00676F8B">
        <w:t xml:space="preserve"> </w:t>
      </w:r>
      <w:r w:rsidRPr="00676F8B">
        <w:t>likely,</w:t>
      </w:r>
      <w:r w:rsidR="00C5440E" w:rsidRPr="00676F8B">
        <w:t xml:space="preserve"> </w:t>
      </w:r>
      <w:r w:rsidRPr="00676F8B">
        <w:t>given</w:t>
      </w:r>
      <w:r w:rsidR="00C5440E" w:rsidRPr="00676F8B">
        <w:t xml:space="preserve"> </w:t>
      </w:r>
      <w:r w:rsidRPr="00676F8B">
        <w:t>the</w:t>
      </w:r>
      <w:r w:rsidR="00C5440E" w:rsidRPr="00676F8B">
        <w:t xml:space="preserve"> </w:t>
      </w:r>
      <w:r w:rsidRPr="00676F8B">
        <w:t>challenges</w:t>
      </w:r>
      <w:r w:rsidR="00C5440E" w:rsidRPr="00676F8B">
        <w:t xml:space="preserve"> </w:t>
      </w:r>
      <w:r w:rsidRPr="00676F8B">
        <w:t>of</w:t>
      </w:r>
      <w:r w:rsidR="00C5440E" w:rsidRPr="00676F8B">
        <w:t xml:space="preserve"> </w:t>
      </w:r>
      <w:r w:rsidRPr="00676F8B">
        <w:t>remoteness</w:t>
      </w:r>
      <w:r w:rsidR="00C5440E" w:rsidRPr="00676F8B">
        <w:t xml:space="preserve"> </w:t>
      </w:r>
      <w:r w:rsidRPr="00676F8B">
        <w:t>in</w:t>
      </w:r>
      <w:r w:rsidR="00C5440E" w:rsidRPr="00676F8B">
        <w:t xml:space="preserve"> </w:t>
      </w:r>
      <w:r w:rsidRPr="00676F8B">
        <w:t>some</w:t>
      </w:r>
      <w:r w:rsidR="00C5440E" w:rsidRPr="00676F8B">
        <w:t xml:space="preserve"> </w:t>
      </w:r>
      <w:r w:rsidRPr="00676F8B">
        <w:t>PICs</w:t>
      </w:r>
      <w:r w:rsidR="00C5440E" w:rsidRPr="00676F8B">
        <w:t xml:space="preserve"> </w:t>
      </w:r>
      <w:r w:rsidRPr="00676F8B">
        <w:t>and</w:t>
      </w:r>
      <w:r w:rsidR="00C5440E" w:rsidRPr="00676F8B">
        <w:t xml:space="preserve"> </w:t>
      </w:r>
      <w:r w:rsidRPr="00676F8B">
        <w:t>low</w:t>
      </w:r>
      <w:r w:rsidR="00C5440E" w:rsidRPr="00676F8B">
        <w:t xml:space="preserve"> </w:t>
      </w:r>
      <w:r w:rsidRPr="00676F8B">
        <w:t>network</w:t>
      </w:r>
      <w:r w:rsidR="00C5440E" w:rsidRPr="00676F8B">
        <w:t xml:space="preserve"> </w:t>
      </w:r>
      <w:r w:rsidRPr="00676F8B">
        <w:t>penetration</w:t>
      </w:r>
      <w:r w:rsidR="00C5440E" w:rsidRPr="00676F8B">
        <w:t xml:space="preserve"> </w:t>
      </w:r>
      <w:r w:rsidRPr="00676F8B">
        <w:t>in</w:t>
      </w:r>
      <w:r w:rsidR="00C5440E" w:rsidRPr="00676F8B">
        <w:t xml:space="preserve"> </w:t>
      </w:r>
      <w:r w:rsidRPr="00676F8B">
        <w:t>others,</w:t>
      </w:r>
      <w:r w:rsidR="00C5440E" w:rsidRPr="00676F8B">
        <w:t xml:space="preserve"> </w:t>
      </w:r>
      <w:r w:rsidRPr="00676F8B">
        <w:t>that</w:t>
      </w:r>
      <w:r w:rsidR="00C5440E" w:rsidRPr="00676F8B">
        <w:t xml:space="preserve"> </w:t>
      </w:r>
      <w:r w:rsidRPr="00676F8B">
        <w:t>there</w:t>
      </w:r>
      <w:r w:rsidR="00C5440E" w:rsidRPr="00676F8B">
        <w:t xml:space="preserve"> </w:t>
      </w:r>
      <w:r w:rsidRPr="00676F8B">
        <w:t>will</w:t>
      </w:r>
      <w:r w:rsidR="00C5440E" w:rsidRPr="00676F8B">
        <w:t xml:space="preserve"> </w:t>
      </w:r>
      <w:r w:rsidRPr="00676F8B">
        <w:t>be</w:t>
      </w:r>
      <w:r w:rsidR="00C5440E" w:rsidRPr="00676F8B">
        <w:t xml:space="preserve"> </w:t>
      </w:r>
      <w:r w:rsidRPr="00676F8B">
        <w:t>a</w:t>
      </w:r>
      <w:r w:rsidR="00C5440E" w:rsidRPr="00676F8B">
        <w:t xml:space="preserve"> </w:t>
      </w:r>
      <w:r w:rsidRPr="00676F8B">
        <w:t>continuing</w:t>
      </w:r>
      <w:r w:rsidR="00C5440E" w:rsidRPr="00676F8B">
        <w:t xml:space="preserve"> </w:t>
      </w:r>
      <w:r w:rsidRPr="00676F8B">
        <w:t>need</w:t>
      </w:r>
      <w:r w:rsidR="00C5440E" w:rsidRPr="00676F8B">
        <w:t xml:space="preserve"> </w:t>
      </w:r>
      <w:r w:rsidRPr="00676F8B">
        <w:t>for</w:t>
      </w:r>
      <w:r w:rsidR="00C5440E" w:rsidRPr="00676F8B">
        <w:t xml:space="preserve"> </w:t>
      </w:r>
      <w:r w:rsidRPr="00676F8B">
        <w:t>multi-channel</w:t>
      </w:r>
      <w:r w:rsidR="00C5440E" w:rsidRPr="00676F8B">
        <w:t xml:space="preserve"> </w:t>
      </w:r>
      <w:r w:rsidRPr="00676F8B">
        <w:t>delivery</w:t>
      </w:r>
      <w:r w:rsidR="00C5440E" w:rsidRPr="00676F8B">
        <w:t xml:space="preserve"> </w:t>
      </w:r>
      <w:r w:rsidRPr="00676F8B">
        <w:t>approaches</w:t>
      </w:r>
      <w:r w:rsidR="00C5440E" w:rsidRPr="00676F8B">
        <w:t xml:space="preserve"> </w:t>
      </w:r>
      <w:r w:rsidRPr="00676F8B">
        <w:t>for</w:t>
      </w:r>
      <w:r w:rsidR="00C5440E" w:rsidRPr="00676F8B">
        <w:t xml:space="preserve"> </w:t>
      </w:r>
      <w:r w:rsidRPr="00676F8B">
        <w:t>the</w:t>
      </w:r>
      <w:r w:rsidR="00C5440E" w:rsidRPr="00676F8B">
        <w:t xml:space="preserve"> </w:t>
      </w:r>
      <w:r w:rsidRPr="00676F8B">
        <w:t>foreseeable</w:t>
      </w:r>
      <w:r w:rsidR="00C5440E" w:rsidRPr="00676F8B">
        <w:t xml:space="preserve"> </w:t>
      </w:r>
      <w:r w:rsidRPr="00676F8B">
        <w:t>future.</w:t>
      </w:r>
    </w:p>
    <w:p w14:paraId="0A4685A0" w14:textId="32085FA5" w:rsidR="00997027" w:rsidRPr="00676F8B" w:rsidRDefault="00997027" w:rsidP="00FE344D">
      <w:pPr>
        <w:pStyle w:val="ListParagraph"/>
        <w:numPr>
          <w:ilvl w:val="0"/>
          <w:numId w:val="20"/>
        </w:numPr>
        <w:ind w:left="714" w:hanging="357"/>
        <w:contextualSpacing w:val="0"/>
        <w:jc w:val="both"/>
      </w:pPr>
      <w:r w:rsidRPr="00676F8B">
        <w:rPr>
          <w:b/>
          <w:bCs/>
        </w:rPr>
        <w:t>Management</w:t>
      </w:r>
      <w:r w:rsidR="00C5440E" w:rsidRPr="00676F8B">
        <w:rPr>
          <w:b/>
          <w:bCs/>
        </w:rPr>
        <w:t xml:space="preserve"> </w:t>
      </w:r>
      <w:r w:rsidRPr="00676F8B">
        <w:rPr>
          <w:b/>
          <w:bCs/>
        </w:rPr>
        <w:t>information</w:t>
      </w:r>
      <w:r w:rsidR="00C5440E" w:rsidRPr="00676F8B">
        <w:rPr>
          <w:b/>
          <w:bCs/>
        </w:rPr>
        <w:t xml:space="preserve"> </w:t>
      </w:r>
      <w:r w:rsidRPr="00676F8B">
        <w:rPr>
          <w:b/>
          <w:bCs/>
        </w:rPr>
        <w:t>and</w:t>
      </w:r>
      <w:r w:rsidR="00C5440E" w:rsidRPr="00676F8B">
        <w:rPr>
          <w:b/>
          <w:bCs/>
        </w:rPr>
        <w:t xml:space="preserve"> </w:t>
      </w:r>
      <w:r w:rsidRPr="00676F8B">
        <w:rPr>
          <w:b/>
          <w:bCs/>
        </w:rPr>
        <w:t>reporting</w:t>
      </w:r>
      <w:r w:rsidRPr="00676F8B">
        <w:t>.</w:t>
      </w:r>
      <w:r w:rsidR="00C5440E" w:rsidRPr="00676F8B">
        <w:t xml:space="preserve"> </w:t>
      </w:r>
      <w:r w:rsidRPr="00676F8B">
        <w:t>Linked</w:t>
      </w:r>
      <w:r w:rsidR="00C5440E" w:rsidRPr="00676F8B">
        <w:t xml:space="preserve"> </w:t>
      </w:r>
      <w:r w:rsidRPr="00676F8B">
        <w:t>to</w:t>
      </w:r>
      <w:r w:rsidR="00C5440E" w:rsidRPr="00676F8B">
        <w:t xml:space="preserve"> </w:t>
      </w:r>
      <w:r w:rsidRPr="00676F8B">
        <w:t>the</w:t>
      </w:r>
      <w:r w:rsidR="00C5440E" w:rsidRPr="00676F8B">
        <w:t xml:space="preserve"> </w:t>
      </w:r>
      <w:r w:rsidRPr="00676F8B">
        <w:t>difficulties</w:t>
      </w:r>
      <w:r w:rsidR="00C5440E" w:rsidRPr="00676F8B">
        <w:t xml:space="preserve"> </w:t>
      </w:r>
      <w:r w:rsidRPr="00676F8B">
        <w:t>of</w:t>
      </w:r>
      <w:r w:rsidR="00C5440E" w:rsidRPr="00676F8B">
        <w:t xml:space="preserve"> </w:t>
      </w:r>
      <w:r w:rsidRPr="00676F8B">
        <w:t>registration</w:t>
      </w:r>
      <w:r w:rsidR="00C5440E" w:rsidRPr="00676F8B">
        <w:t xml:space="preserve"> </w:t>
      </w:r>
      <w:r w:rsidRPr="00676F8B">
        <w:t>and</w:t>
      </w:r>
      <w:r w:rsidR="00C5440E" w:rsidRPr="00676F8B">
        <w:t xml:space="preserve"> </w:t>
      </w:r>
      <w:r w:rsidRPr="00676F8B">
        <w:t>national</w:t>
      </w:r>
      <w:r w:rsidR="00C5440E" w:rsidRPr="00676F8B">
        <w:t xml:space="preserve"> </w:t>
      </w:r>
      <w:r w:rsidRPr="00676F8B">
        <w:t>identity</w:t>
      </w:r>
      <w:r w:rsidR="00C5440E" w:rsidRPr="00676F8B">
        <w:t xml:space="preserve"> </w:t>
      </w:r>
      <w:r w:rsidRPr="00676F8B">
        <w:t>systems,</w:t>
      </w:r>
      <w:r w:rsidR="00C5440E" w:rsidRPr="00676F8B">
        <w:t xml:space="preserve"> </w:t>
      </w:r>
      <w:r w:rsidRPr="00676F8B">
        <w:t>there</w:t>
      </w:r>
      <w:r w:rsidR="00C5440E" w:rsidRPr="00676F8B">
        <w:t xml:space="preserve"> </w:t>
      </w:r>
      <w:r w:rsidRPr="00676F8B">
        <w:t>is</w:t>
      </w:r>
      <w:r w:rsidR="00C5440E" w:rsidRPr="00676F8B">
        <w:t xml:space="preserve"> </w:t>
      </w:r>
      <w:r w:rsidRPr="00676F8B">
        <w:t>a</w:t>
      </w:r>
      <w:r w:rsidR="00C5440E" w:rsidRPr="00676F8B">
        <w:t xml:space="preserve"> </w:t>
      </w:r>
      <w:r w:rsidRPr="00676F8B">
        <w:t>need</w:t>
      </w:r>
      <w:r w:rsidR="00C5440E" w:rsidRPr="00676F8B">
        <w:t xml:space="preserve"> </w:t>
      </w:r>
      <w:r w:rsidRPr="00676F8B">
        <w:t>for</w:t>
      </w:r>
      <w:r w:rsidR="00C5440E" w:rsidRPr="00676F8B">
        <w:t xml:space="preserve"> </w:t>
      </w:r>
      <w:r w:rsidRPr="00676F8B">
        <w:t>better</w:t>
      </w:r>
      <w:r w:rsidR="00C5440E" w:rsidRPr="00676F8B">
        <w:t xml:space="preserve"> </w:t>
      </w:r>
      <w:r w:rsidRPr="00676F8B">
        <w:t>integration</w:t>
      </w:r>
      <w:r w:rsidR="00C5440E" w:rsidRPr="00676F8B">
        <w:t xml:space="preserve"> </w:t>
      </w:r>
      <w:r w:rsidRPr="00676F8B">
        <w:t>of</w:t>
      </w:r>
      <w:r w:rsidR="00C5440E" w:rsidRPr="00676F8B">
        <w:t xml:space="preserve"> </w:t>
      </w:r>
      <w:r w:rsidRPr="00676F8B">
        <w:t>information</w:t>
      </w:r>
      <w:r w:rsidR="00C5440E" w:rsidRPr="00676F8B">
        <w:t xml:space="preserve"> </w:t>
      </w:r>
      <w:r w:rsidRPr="00676F8B">
        <w:t>systems</w:t>
      </w:r>
      <w:r w:rsidR="00C5440E" w:rsidRPr="00676F8B">
        <w:t xml:space="preserve"> </w:t>
      </w:r>
      <w:r w:rsidRPr="00676F8B">
        <w:t>in</w:t>
      </w:r>
      <w:r w:rsidR="00C5440E" w:rsidRPr="00676F8B">
        <w:t xml:space="preserve"> </w:t>
      </w:r>
      <w:r w:rsidRPr="00676F8B">
        <w:t>many</w:t>
      </w:r>
      <w:r w:rsidR="00C5440E" w:rsidRPr="00676F8B">
        <w:t xml:space="preserve"> </w:t>
      </w:r>
      <w:r w:rsidRPr="00676F8B">
        <w:t>countries.</w:t>
      </w:r>
      <w:r w:rsidR="00C5440E" w:rsidRPr="00676F8B">
        <w:t xml:space="preserve"> </w:t>
      </w:r>
      <w:r w:rsidRPr="00676F8B">
        <w:t>In</w:t>
      </w:r>
      <w:r w:rsidR="00C5440E" w:rsidRPr="00676F8B">
        <w:t xml:space="preserve"> </w:t>
      </w:r>
      <w:r w:rsidRPr="00676F8B">
        <w:t>Fiji,</w:t>
      </w:r>
      <w:r w:rsidR="00C5440E" w:rsidRPr="00676F8B">
        <w:t xml:space="preserve"> </w:t>
      </w:r>
      <w:r w:rsidRPr="00676F8B">
        <w:t>for</w:t>
      </w:r>
      <w:r w:rsidR="00C5440E" w:rsidRPr="00676F8B">
        <w:t xml:space="preserve"> </w:t>
      </w:r>
      <w:r w:rsidRPr="00676F8B">
        <w:t>example,</w:t>
      </w:r>
      <w:r w:rsidR="00C5440E" w:rsidRPr="00676F8B">
        <w:t xml:space="preserve"> </w:t>
      </w:r>
      <w:r w:rsidRPr="00676F8B">
        <w:t>each</w:t>
      </w:r>
      <w:r w:rsidR="00C5440E" w:rsidRPr="00676F8B">
        <w:t xml:space="preserve"> </w:t>
      </w:r>
      <w:r w:rsidRPr="00676F8B">
        <w:t>of</w:t>
      </w:r>
      <w:r w:rsidR="00C5440E" w:rsidRPr="00676F8B">
        <w:t xml:space="preserve"> </w:t>
      </w:r>
      <w:r w:rsidRPr="00676F8B">
        <w:t>the</w:t>
      </w:r>
      <w:r w:rsidR="00C5440E" w:rsidRPr="00676F8B">
        <w:t xml:space="preserve"> </w:t>
      </w:r>
      <w:r w:rsidRPr="00676F8B">
        <w:t>six</w:t>
      </w:r>
      <w:r w:rsidR="00C5440E" w:rsidRPr="00676F8B">
        <w:t xml:space="preserve"> </w:t>
      </w:r>
      <w:r w:rsidRPr="00676F8B">
        <w:t>main</w:t>
      </w:r>
      <w:r w:rsidR="00C5440E" w:rsidRPr="00676F8B">
        <w:t xml:space="preserve"> </w:t>
      </w:r>
      <w:r w:rsidRPr="00676F8B">
        <w:t>social</w:t>
      </w:r>
      <w:r w:rsidR="00C5440E" w:rsidRPr="00676F8B">
        <w:t xml:space="preserve"> </w:t>
      </w:r>
      <w:r w:rsidRPr="00676F8B">
        <w:t>welfare</w:t>
      </w:r>
      <w:r w:rsidR="00C5440E" w:rsidRPr="00676F8B">
        <w:t xml:space="preserve"> </w:t>
      </w:r>
      <w:r w:rsidRPr="00676F8B">
        <w:t>programs</w:t>
      </w:r>
      <w:r w:rsidR="00C5440E" w:rsidRPr="00676F8B">
        <w:t xml:space="preserve"> </w:t>
      </w:r>
      <w:r w:rsidRPr="00676F8B">
        <w:t>operates</w:t>
      </w:r>
      <w:r w:rsidR="00C5440E" w:rsidRPr="00676F8B">
        <w:t xml:space="preserve"> </w:t>
      </w:r>
      <w:r w:rsidRPr="00676F8B">
        <w:t>its</w:t>
      </w:r>
      <w:r w:rsidR="00C5440E" w:rsidRPr="00676F8B">
        <w:t xml:space="preserve"> </w:t>
      </w:r>
      <w:r w:rsidRPr="00676F8B">
        <w:t>own</w:t>
      </w:r>
      <w:r w:rsidR="00C5440E" w:rsidRPr="00676F8B">
        <w:t xml:space="preserve"> </w:t>
      </w:r>
      <w:r w:rsidRPr="00676F8B">
        <w:t>information</w:t>
      </w:r>
      <w:r w:rsidR="00C5440E" w:rsidRPr="00676F8B">
        <w:t xml:space="preserve"> </w:t>
      </w:r>
      <w:r w:rsidRPr="00676F8B">
        <w:t>system.</w:t>
      </w:r>
      <w:r w:rsidR="00C5440E" w:rsidRPr="00676F8B">
        <w:t xml:space="preserve"> </w:t>
      </w:r>
      <w:r w:rsidRPr="00676F8B">
        <w:t>Many</w:t>
      </w:r>
      <w:r w:rsidR="00C5440E" w:rsidRPr="00676F8B">
        <w:t xml:space="preserve"> </w:t>
      </w:r>
      <w:r w:rsidRPr="00676F8B">
        <w:t>rely</w:t>
      </w:r>
      <w:r w:rsidR="00C5440E" w:rsidRPr="00676F8B">
        <w:t xml:space="preserve"> </w:t>
      </w:r>
      <w:r w:rsidRPr="00676F8B">
        <w:t>on</w:t>
      </w:r>
      <w:r w:rsidR="00C5440E" w:rsidRPr="00676F8B">
        <w:t xml:space="preserve"> </w:t>
      </w:r>
      <w:r w:rsidRPr="00676F8B">
        <w:t>predominantly</w:t>
      </w:r>
      <w:r w:rsidR="00C5440E" w:rsidRPr="00676F8B">
        <w:t xml:space="preserve"> </w:t>
      </w:r>
      <w:r w:rsidRPr="00676F8B">
        <w:t>manual</w:t>
      </w:r>
      <w:r w:rsidR="00C5440E" w:rsidRPr="00676F8B">
        <w:t xml:space="preserve"> </w:t>
      </w:r>
      <w:r w:rsidR="004F44A7" w:rsidRPr="00676F8B">
        <w:t>procedures or</w:t>
      </w:r>
      <w:r w:rsidR="00C5440E" w:rsidRPr="00676F8B">
        <w:t xml:space="preserve"> </w:t>
      </w:r>
      <w:r w:rsidRPr="00676F8B">
        <w:t>use</w:t>
      </w:r>
      <w:r w:rsidR="00C5440E" w:rsidRPr="00676F8B">
        <w:t xml:space="preserve"> </w:t>
      </w:r>
      <w:r w:rsidRPr="00676F8B">
        <w:t>simple</w:t>
      </w:r>
      <w:r w:rsidR="00C5440E" w:rsidRPr="00676F8B">
        <w:t xml:space="preserve"> </w:t>
      </w:r>
      <w:r w:rsidRPr="00676F8B">
        <w:t>processing</w:t>
      </w:r>
      <w:r w:rsidR="00C5440E" w:rsidRPr="00676F8B">
        <w:t xml:space="preserve"> </w:t>
      </w:r>
      <w:r w:rsidRPr="00676F8B">
        <w:t>tools</w:t>
      </w:r>
      <w:r w:rsidR="00C5440E" w:rsidRPr="00676F8B">
        <w:t xml:space="preserve"> </w:t>
      </w:r>
      <w:r w:rsidRPr="00676F8B">
        <w:t>such</w:t>
      </w:r>
      <w:r w:rsidR="00C5440E" w:rsidRPr="00676F8B">
        <w:t xml:space="preserve"> </w:t>
      </w:r>
      <w:r w:rsidRPr="00676F8B">
        <w:t>as</w:t>
      </w:r>
      <w:r w:rsidR="00C5440E" w:rsidRPr="00676F8B">
        <w:t xml:space="preserve"> </w:t>
      </w:r>
      <w:r w:rsidR="003B546B">
        <w:t xml:space="preserve">Microsoft </w:t>
      </w:r>
      <w:r w:rsidRPr="00676F8B">
        <w:t>Excel</w:t>
      </w:r>
      <w:r w:rsidR="00C141EA">
        <w:t>,</w:t>
      </w:r>
      <w:r w:rsidR="00C5440E" w:rsidRPr="00676F8B">
        <w:t xml:space="preserve"> </w:t>
      </w:r>
      <w:r w:rsidRPr="00676F8B">
        <w:t>which</w:t>
      </w:r>
      <w:r w:rsidR="00C5440E" w:rsidRPr="00676F8B">
        <w:t xml:space="preserve"> </w:t>
      </w:r>
      <w:r w:rsidRPr="00676F8B">
        <w:t>are</w:t>
      </w:r>
      <w:r w:rsidR="00C5440E" w:rsidRPr="00676F8B">
        <w:t xml:space="preserve"> </w:t>
      </w:r>
      <w:r w:rsidRPr="00676F8B">
        <w:t>ill-suited</w:t>
      </w:r>
      <w:r w:rsidR="00C5440E" w:rsidRPr="00676F8B">
        <w:t xml:space="preserve"> </w:t>
      </w:r>
      <w:r w:rsidRPr="00676F8B">
        <w:t>to</w:t>
      </w:r>
      <w:r w:rsidR="00C5440E" w:rsidRPr="00676F8B">
        <w:t xml:space="preserve"> </w:t>
      </w:r>
      <w:r w:rsidRPr="00676F8B">
        <w:t>expansion</w:t>
      </w:r>
      <w:r w:rsidR="00C5440E" w:rsidRPr="00676F8B">
        <w:t xml:space="preserve"> </w:t>
      </w:r>
      <w:r w:rsidRPr="00676F8B">
        <w:t>and</w:t>
      </w:r>
      <w:r w:rsidR="00C5440E" w:rsidRPr="00676F8B">
        <w:t xml:space="preserve"> </w:t>
      </w:r>
      <w:r w:rsidRPr="00676F8B">
        <w:t>integration.</w:t>
      </w:r>
      <w:r w:rsidR="00C5440E" w:rsidRPr="00676F8B">
        <w:t xml:space="preserve"> </w:t>
      </w:r>
      <w:r w:rsidR="0071345D" w:rsidRPr="00676F8B">
        <w:t>COVID-19</w:t>
      </w:r>
      <w:r w:rsidR="00C5440E" w:rsidRPr="00676F8B">
        <w:t xml:space="preserve"> </w:t>
      </w:r>
      <w:r w:rsidRPr="00676F8B">
        <w:t>highlighted</w:t>
      </w:r>
      <w:r w:rsidR="00C5440E" w:rsidRPr="00676F8B">
        <w:t xml:space="preserve"> </w:t>
      </w:r>
      <w:r w:rsidRPr="00676F8B">
        <w:t>such</w:t>
      </w:r>
      <w:r w:rsidR="00C5440E" w:rsidRPr="00676F8B">
        <w:t xml:space="preserve"> </w:t>
      </w:r>
      <w:r w:rsidR="00203451" w:rsidRPr="00676F8B">
        <w:t>weaknesses and</w:t>
      </w:r>
      <w:r w:rsidR="00C5440E" w:rsidRPr="00676F8B">
        <w:t xml:space="preserve"> </w:t>
      </w:r>
      <w:r w:rsidRPr="00676F8B">
        <w:t>generated</w:t>
      </w:r>
      <w:r w:rsidR="00C5440E" w:rsidRPr="00676F8B">
        <w:t xml:space="preserve"> </w:t>
      </w:r>
      <w:r w:rsidRPr="00676F8B">
        <w:t>some</w:t>
      </w:r>
      <w:r w:rsidR="00C5440E" w:rsidRPr="00676F8B">
        <w:t xml:space="preserve"> </w:t>
      </w:r>
      <w:r w:rsidRPr="00676F8B">
        <w:t>examples</w:t>
      </w:r>
      <w:r w:rsidR="00C5440E" w:rsidRPr="00676F8B">
        <w:t xml:space="preserve"> </w:t>
      </w:r>
      <w:r w:rsidRPr="00676F8B">
        <w:t>of</w:t>
      </w:r>
      <w:r w:rsidR="00C5440E" w:rsidRPr="00676F8B">
        <w:t xml:space="preserve"> </w:t>
      </w:r>
      <w:r w:rsidRPr="00676F8B">
        <w:t>overcoming</w:t>
      </w:r>
      <w:r w:rsidR="00C5440E" w:rsidRPr="00676F8B">
        <w:t xml:space="preserve"> </w:t>
      </w:r>
      <w:r w:rsidRPr="00676F8B">
        <w:t>them:</w:t>
      </w:r>
      <w:r w:rsidR="00C5440E" w:rsidRPr="00676F8B">
        <w:t xml:space="preserve"> </w:t>
      </w:r>
      <w:r w:rsidRPr="00676F8B">
        <w:t>Vanuatu</w:t>
      </w:r>
      <w:r w:rsidR="00C141EA">
        <w:t>,</w:t>
      </w:r>
      <w:r w:rsidR="00C5440E" w:rsidRPr="00676F8B">
        <w:t xml:space="preserve"> </w:t>
      </w:r>
      <w:r w:rsidRPr="00676F8B">
        <w:t>for</w:t>
      </w:r>
      <w:r w:rsidR="00C5440E" w:rsidRPr="00676F8B">
        <w:t xml:space="preserve"> </w:t>
      </w:r>
      <w:r w:rsidRPr="00676F8B">
        <w:t>example,</w:t>
      </w:r>
      <w:r w:rsidR="00C5440E" w:rsidRPr="00676F8B">
        <w:t xml:space="preserve"> </w:t>
      </w:r>
      <w:r w:rsidRPr="00676F8B">
        <w:t>with</w:t>
      </w:r>
      <w:r w:rsidR="00C5440E" w:rsidRPr="00676F8B">
        <w:t xml:space="preserve"> </w:t>
      </w:r>
      <w:r w:rsidRPr="00676F8B">
        <w:t>support</w:t>
      </w:r>
      <w:r w:rsidR="00C5440E" w:rsidRPr="00676F8B">
        <w:t xml:space="preserve"> </w:t>
      </w:r>
      <w:r w:rsidRPr="00676F8B">
        <w:t>from</w:t>
      </w:r>
      <w:r w:rsidR="00C5440E" w:rsidRPr="00676F8B">
        <w:t xml:space="preserve"> </w:t>
      </w:r>
      <w:r w:rsidRPr="00676F8B">
        <w:t>DFAT,</w:t>
      </w:r>
      <w:r w:rsidR="00C5440E" w:rsidRPr="00676F8B">
        <w:t xml:space="preserve"> </w:t>
      </w:r>
      <w:r w:rsidRPr="00676F8B">
        <w:t>had</w:t>
      </w:r>
      <w:r w:rsidR="00C5440E" w:rsidRPr="00676F8B">
        <w:t xml:space="preserve"> </w:t>
      </w:r>
      <w:r w:rsidRPr="00676F8B">
        <w:t>to</w:t>
      </w:r>
      <w:r w:rsidR="00C5440E" w:rsidRPr="00676F8B">
        <w:t xml:space="preserve"> </w:t>
      </w:r>
      <w:r w:rsidRPr="00676F8B">
        <w:t>think</w:t>
      </w:r>
      <w:r w:rsidR="00C5440E" w:rsidRPr="00676F8B">
        <w:t xml:space="preserve"> </w:t>
      </w:r>
      <w:r w:rsidRPr="00676F8B">
        <w:t>through</w:t>
      </w:r>
      <w:r w:rsidR="00C5440E" w:rsidRPr="00676F8B">
        <w:t xml:space="preserve"> </w:t>
      </w:r>
      <w:r w:rsidRPr="00676F8B">
        <w:t>a</w:t>
      </w:r>
      <w:r w:rsidR="00C5440E" w:rsidRPr="00676F8B">
        <w:t xml:space="preserve"> </w:t>
      </w:r>
      <w:r w:rsidRPr="00676F8B">
        <w:t>whole</w:t>
      </w:r>
      <w:r w:rsidR="00C5440E" w:rsidRPr="00676F8B">
        <w:t xml:space="preserve"> </w:t>
      </w:r>
      <w:r w:rsidRPr="00676F8B">
        <w:t>new</w:t>
      </w:r>
      <w:r w:rsidR="00C5440E" w:rsidRPr="00676F8B">
        <w:t xml:space="preserve"> </w:t>
      </w:r>
      <w:r w:rsidRPr="00676F8B">
        <w:t>program</w:t>
      </w:r>
      <w:r w:rsidR="00C5440E" w:rsidRPr="00676F8B">
        <w:t xml:space="preserve"> </w:t>
      </w:r>
      <w:r w:rsidRPr="00676F8B">
        <w:t>design</w:t>
      </w:r>
      <w:r w:rsidR="00C5440E" w:rsidRPr="00676F8B">
        <w:t xml:space="preserve"> </w:t>
      </w:r>
      <w:r w:rsidRPr="00676F8B">
        <w:t>for</w:t>
      </w:r>
      <w:r w:rsidR="00C5440E" w:rsidRPr="00676F8B">
        <w:t xml:space="preserve"> </w:t>
      </w:r>
      <w:r w:rsidRPr="00676F8B">
        <w:t>getting</w:t>
      </w:r>
      <w:r w:rsidR="00C5440E" w:rsidRPr="00676F8B">
        <w:t xml:space="preserve"> </w:t>
      </w:r>
      <w:r w:rsidRPr="00676F8B">
        <w:t>cash</w:t>
      </w:r>
      <w:r w:rsidR="00C5440E" w:rsidRPr="00676F8B">
        <w:t xml:space="preserve"> </w:t>
      </w:r>
      <w:r w:rsidRPr="00676F8B">
        <w:t>to</w:t>
      </w:r>
      <w:r w:rsidR="00C5440E" w:rsidRPr="00676F8B">
        <w:t xml:space="preserve"> </w:t>
      </w:r>
      <w:r w:rsidRPr="00676F8B">
        <w:t>businesses</w:t>
      </w:r>
      <w:r w:rsidR="00C5440E" w:rsidRPr="00676F8B">
        <w:t xml:space="preserve"> </w:t>
      </w:r>
      <w:r w:rsidRPr="00676F8B">
        <w:t>to</w:t>
      </w:r>
      <w:r w:rsidR="00C5440E" w:rsidRPr="00676F8B">
        <w:t xml:space="preserve"> </w:t>
      </w:r>
      <w:r w:rsidRPr="00676F8B">
        <w:t>guarantee</w:t>
      </w:r>
      <w:r w:rsidR="00C5440E" w:rsidRPr="00676F8B">
        <w:t xml:space="preserve"> </w:t>
      </w:r>
      <w:r w:rsidRPr="00676F8B">
        <w:t>employment;</w:t>
      </w:r>
      <w:r w:rsidR="00C5440E" w:rsidRPr="00676F8B">
        <w:t xml:space="preserve"> </w:t>
      </w:r>
      <w:r w:rsidRPr="00676F8B">
        <w:t>and</w:t>
      </w:r>
      <w:r w:rsidR="00C5440E" w:rsidRPr="00676F8B">
        <w:t xml:space="preserve"> </w:t>
      </w:r>
      <w:r w:rsidRPr="00676F8B">
        <w:t>Kiribati</w:t>
      </w:r>
      <w:r w:rsidR="00C5440E" w:rsidRPr="00676F8B">
        <w:t xml:space="preserve"> </w:t>
      </w:r>
      <w:r w:rsidRPr="00676F8B">
        <w:t>had</w:t>
      </w:r>
      <w:r w:rsidR="00C5440E" w:rsidRPr="00676F8B">
        <w:t xml:space="preserve"> </w:t>
      </w:r>
      <w:r w:rsidRPr="00676F8B">
        <w:t>to</w:t>
      </w:r>
      <w:r w:rsidR="00C5440E" w:rsidRPr="00676F8B">
        <w:t xml:space="preserve"> </w:t>
      </w:r>
      <w:r w:rsidRPr="00676F8B">
        <w:t>implement</w:t>
      </w:r>
      <w:r w:rsidR="00C5440E" w:rsidRPr="00676F8B">
        <w:t xml:space="preserve"> </w:t>
      </w:r>
      <w:r w:rsidRPr="00676F8B">
        <w:t>a</w:t>
      </w:r>
      <w:r w:rsidR="00C5440E" w:rsidRPr="00676F8B">
        <w:t xml:space="preserve"> </w:t>
      </w:r>
      <w:r w:rsidRPr="00676F8B">
        <w:t>new</w:t>
      </w:r>
      <w:r w:rsidR="00C5440E" w:rsidRPr="00676F8B">
        <w:t xml:space="preserve"> </w:t>
      </w:r>
      <w:r w:rsidRPr="00676F8B">
        <w:t>system</w:t>
      </w:r>
      <w:r w:rsidR="00C5440E" w:rsidRPr="00676F8B">
        <w:t xml:space="preserve"> </w:t>
      </w:r>
      <w:r w:rsidRPr="00676F8B">
        <w:t>to</w:t>
      </w:r>
      <w:r w:rsidR="00C5440E" w:rsidRPr="00676F8B">
        <w:t xml:space="preserve"> </w:t>
      </w:r>
      <w:r w:rsidRPr="00676F8B">
        <w:t>implement</w:t>
      </w:r>
      <w:r w:rsidR="00C5440E" w:rsidRPr="00676F8B">
        <w:t xml:space="preserve"> </w:t>
      </w:r>
      <w:r w:rsidRPr="00676F8B">
        <w:t>its</w:t>
      </w:r>
      <w:r w:rsidR="00C5440E" w:rsidRPr="00676F8B">
        <w:t xml:space="preserve"> </w:t>
      </w:r>
      <w:r w:rsidRPr="00676F8B">
        <w:t>Support</w:t>
      </w:r>
      <w:r w:rsidR="00C5440E" w:rsidRPr="00676F8B">
        <w:t xml:space="preserve"> </w:t>
      </w:r>
      <w:r w:rsidRPr="00676F8B">
        <w:t>for</w:t>
      </w:r>
      <w:r w:rsidR="00C5440E" w:rsidRPr="00676F8B">
        <w:t xml:space="preserve"> </w:t>
      </w:r>
      <w:r w:rsidRPr="00676F8B">
        <w:t>the</w:t>
      </w:r>
      <w:r w:rsidR="00C5440E" w:rsidRPr="00676F8B">
        <w:t xml:space="preserve"> </w:t>
      </w:r>
      <w:r w:rsidRPr="00676F8B">
        <w:t>Unemployed.</w:t>
      </w:r>
    </w:p>
    <w:p w14:paraId="4E810844" w14:textId="5A173180" w:rsidR="00997027" w:rsidRPr="00676F8B" w:rsidRDefault="00997027" w:rsidP="00FE344D">
      <w:pPr>
        <w:pStyle w:val="ListParagraph"/>
        <w:numPr>
          <w:ilvl w:val="0"/>
          <w:numId w:val="20"/>
        </w:numPr>
        <w:ind w:left="714" w:hanging="357"/>
        <w:contextualSpacing w:val="0"/>
        <w:jc w:val="both"/>
      </w:pPr>
      <w:r w:rsidRPr="00676F8B">
        <w:rPr>
          <w:b/>
          <w:bCs/>
        </w:rPr>
        <w:t>Grievance</w:t>
      </w:r>
      <w:r w:rsidR="00C5440E" w:rsidRPr="00676F8B">
        <w:rPr>
          <w:b/>
          <w:bCs/>
        </w:rPr>
        <w:t xml:space="preserve"> </w:t>
      </w:r>
      <w:r w:rsidRPr="00676F8B">
        <w:rPr>
          <w:b/>
          <w:bCs/>
        </w:rPr>
        <w:t>redress</w:t>
      </w:r>
      <w:r w:rsidRPr="00676F8B">
        <w:t>.</w:t>
      </w:r>
      <w:r w:rsidR="00C5440E" w:rsidRPr="00676F8B">
        <w:t xml:space="preserve"> </w:t>
      </w:r>
      <w:r w:rsidRPr="00676F8B">
        <w:t>These</w:t>
      </w:r>
      <w:r w:rsidR="00C5440E" w:rsidRPr="00676F8B">
        <w:t xml:space="preserve"> </w:t>
      </w:r>
      <w:r w:rsidRPr="00676F8B">
        <w:t>are</w:t>
      </w:r>
      <w:r w:rsidR="00C5440E" w:rsidRPr="00676F8B">
        <w:t xml:space="preserve"> </w:t>
      </w:r>
      <w:r w:rsidRPr="00676F8B">
        <w:t>important</w:t>
      </w:r>
      <w:r w:rsidR="00C5440E" w:rsidRPr="00676F8B">
        <w:t xml:space="preserve"> </w:t>
      </w:r>
      <w:r w:rsidRPr="00676F8B">
        <w:t>mechanisms</w:t>
      </w:r>
      <w:r w:rsidR="00C5440E" w:rsidRPr="00676F8B">
        <w:t xml:space="preserve"> </w:t>
      </w:r>
      <w:r w:rsidRPr="00676F8B">
        <w:t>to</w:t>
      </w:r>
      <w:r w:rsidR="00C5440E" w:rsidRPr="00676F8B">
        <w:t xml:space="preserve"> </w:t>
      </w:r>
      <w:r w:rsidRPr="00676F8B">
        <w:t>improve</w:t>
      </w:r>
      <w:r w:rsidR="00C5440E" w:rsidRPr="00676F8B">
        <w:t xml:space="preserve"> </w:t>
      </w:r>
      <w:r w:rsidRPr="00676F8B">
        <w:t>transparency</w:t>
      </w:r>
      <w:r w:rsidR="00C5440E" w:rsidRPr="00676F8B">
        <w:t xml:space="preserve"> </w:t>
      </w:r>
      <w:r w:rsidRPr="00676F8B">
        <w:t>and</w:t>
      </w:r>
      <w:r w:rsidR="00C5440E" w:rsidRPr="00676F8B">
        <w:t xml:space="preserve"> </w:t>
      </w:r>
      <w:r w:rsidRPr="00676F8B">
        <w:t>social</w:t>
      </w:r>
      <w:r w:rsidR="00C5440E" w:rsidRPr="00676F8B">
        <w:t xml:space="preserve"> </w:t>
      </w:r>
      <w:r w:rsidRPr="00676F8B">
        <w:t>accountability</w:t>
      </w:r>
      <w:r w:rsidR="00C5440E" w:rsidRPr="00676F8B">
        <w:t xml:space="preserve"> </w:t>
      </w:r>
      <w:r w:rsidRPr="00676F8B">
        <w:t>in</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and</w:t>
      </w:r>
      <w:r w:rsidR="00C5440E" w:rsidRPr="00676F8B">
        <w:t xml:space="preserve"> </w:t>
      </w:r>
      <w:r w:rsidRPr="00676F8B">
        <w:t>potentially</w:t>
      </w:r>
      <w:r w:rsidR="00C5440E" w:rsidRPr="00676F8B">
        <w:t xml:space="preserve"> </w:t>
      </w:r>
      <w:r w:rsidRPr="00676F8B">
        <w:t>in</w:t>
      </w:r>
      <w:r w:rsidR="00C5440E" w:rsidRPr="00676F8B">
        <w:t xml:space="preserve"> </w:t>
      </w:r>
      <w:r w:rsidRPr="00676F8B">
        <w:t>broader</w:t>
      </w:r>
      <w:r w:rsidR="00C5440E" w:rsidRPr="00676F8B">
        <w:t xml:space="preserve"> </w:t>
      </w:r>
      <w:r w:rsidRPr="00676F8B">
        <w:t>social</w:t>
      </w:r>
      <w:r w:rsidR="00C5440E" w:rsidRPr="00676F8B">
        <w:t xml:space="preserve"> </w:t>
      </w:r>
      <w:r w:rsidRPr="00676F8B">
        <w:t>service</w:t>
      </w:r>
      <w:r w:rsidR="00C5440E" w:rsidRPr="00676F8B">
        <w:t xml:space="preserve"> </w:t>
      </w:r>
      <w:r w:rsidRPr="00676F8B">
        <w:t>delivery.</w:t>
      </w:r>
      <w:r w:rsidR="00C5440E" w:rsidRPr="00676F8B">
        <w:t xml:space="preserve"> </w:t>
      </w:r>
      <w:r w:rsidRPr="00676F8B">
        <w:t>They</w:t>
      </w:r>
      <w:r w:rsidR="00C5440E" w:rsidRPr="00676F8B">
        <w:t xml:space="preserve"> </w:t>
      </w:r>
      <w:r w:rsidRPr="00676F8B">
        <w:t>are</w:t>
      </w:r>
      <w:r w:rsidR="00C5440E" w:rsidRPr="00676F8B">
        <w:t xml:space="preserve"> </w:t>
      </w:r>
      <w:r w:rsidRPr="00676F8B">
        <w:t>currently</w:t>
      </w:r>
      <w:r w:rsidR="00C5440E" w:rsidRPr="00676F8B">
        <w:t xml:space="preserve"> </w:t>
      </w:r>
      <w:r w:rsidRPr="00676F8B">
        <w:t>underused</w:t>
      </w:r>
      <w:r w:rsidR="00C5440E" w:rsidRPr="00676F8B">
        <w:t xml:space="preserve"> </w:t>
      </w:r>
      <w:r w:rsidRPr="00676F8B">
        <w:t>in</w:t>
      </w:r>
      <w:r w:rsidR="00C5440E" w:rsidRPr="00676F8B">
        <w:t xml:space="preserve"> </w:t>
      </w:r>
      <w:r w:rsidRPr="00676F8B">
        <w:t>PICs</w:t>
      </w:r>
      <w:r w:rsidR="00C5440E" w:rsidRPr="00676F8B">
        <w:t xml:space="preserve"> </w:t>
      </w:r>
      <w:r w:rsidRPr="00676F8B">
        <w:t>and</w:t>
      </w:r>
      <w:r w:rsidR="00C5440E" w:rsidRPr="00676F8B">
        <w:t xml:space="preserve"> </w:t>
      </w:r>
      <w:r w:rsidRPr="00676F8B">
        <w:t>Timor-Leste.</w:t>
      </w:r>
      <w:r w:rsidR="00C5440E" w:rsidRPr="00676F8B">
        <w:t xml:space="preserve"> </w:t>
      </w:r>
      <w:r w:rsidR="00C141EA">
        <w:t>However,</w:t>
      </w:r>
      <w:r w:rsidR="00C141EA" w:rsidRPr="00676F8B">
        <w:t xml:space="preserve"> </w:t>
      </w:r>
      <w:r w:rsidR="0071345D" w:rsidRPr="00676F8B">
        <w:t>COVID-19</w:t>
      </w:r>
      <w:r w:rsidR="00C5440E" w:rsidRPr="00676F8B">
        <w:t xml:space="preserve"> </w:t>
      </w:r>
      <w:r w:rsidRPr="00676F8B">
        <w:t>responses</w:t>
      </w:r>
      <w:r w:rsidR="00C5440E" w:rsidRPr="00676F8B">
        <w:t xml:space="preserve"> </w:t>
      </w:r>
      <w:r w:rsidRPr="00676F8B">
        <w:t>may</w:t>
      </w:r>
      <w:r w:rsidR="00C5440E" w:rsidRPr="00676F8B">
        <w:t xml:space="preserve"> </w:t>
      </w:r>
      <w:r w:rsidRPr="00676F8B">
        <w:t>have</w:t>
      </w:r>
      <w:r w:rsidR="00C5440E" w:rsidRPr="00676F8B">
        <w:t xml:space="preserve"> </w:t>
      </w:r>
      <w:r w:rsidRPr="00676F8B">
        <w:t>provided</w:t>
      </w:r>
      <w:r w:rsidR="00C5440E" w:rsidRPr="00676F8B">
        <w:t xml:space="preserve"> </w:t>
      </w:r>
      <w:r w:rsidRPr="00676F8B">
        <w:t>some</w:t>
      </w:r>
      <w:r w:rsidR="00C5440E" w:rsidRPr="00676F8B">
        <w:t xml:space="preserve"> </w:t>
      </w:r>
      <w:r w:rsidRPr="00676F8B">
        <w:t>fresh</w:t>
      </w:r>
      <w:r w:rsidR="00C5440E" w:rsidRPr="00676F8B">
        <w:t xml:space="preserve"> </w:t>
      </w:r>
      <w:r w:rsidRPr="00676F8B">
        <w:t>impetus</w:t>
      </w:r>
      <w:r w:rsidR="00C5440E" w:rsidRPr="00676F8B">
        <w:t xml:space="preserve"> </w:t>
      </w:r>
      <w:r w:rsidRPr="00676F8B">
        <w:t>to</w:t>
      </w:r>
      <w:r w:rsidR="00C5440E" w:rsidRPr="00676F8B">
        <w:t xml:space="preserve"> </w:t>
      </w:r>
      <w:r w:rsidRPr="00676F8B">
        <w:t>their</w:t>
      </w:r>
      <w:r w:rsidR="00C5440E" w:rsidRPr="00676F8B">
        <w:t xml:space="preserve"> </w:t>
      </w:r>
      <w:r w:rsidR="004F44A7" w:rsidRPr="00676F8B">
        <w:t>introduction and</w:t>
      </w:r>
      <w:r w:rsidR="00C5440E" w:rsidRPr="00676F8B">
        <w:t xml:space="preserve"> </w:t>
      </w:r>
      <w:r w:rsidRPr="00676F8B">
        <w:t>have</w:t>
      </w:r>
      <w:r w:rsidR="00C5440E" w:rsidRPr="00676F8B">
        <w:t xml:space="preserve"> </w:t>
      </w:r>
      <w:r w:rsidRPr="00676F8B">
        <w:t>also</w:t>
      </w:r>
      <w:r w:rsidR="00C5440E" w:rsidRPr="00676F8B">
        <w:t xml:space="preserve"> </w:t>
      </w:r>
      <w:r w:rsidRPr="00676F8B">
        <w:t>highlighted</w:t>
      </w:r>
      <w:r w:rsidR="00C5440E" w:rsidRPr="00676F8B">
        <w:t xml:space="preserve"> </w:t>
      </w:r>
      <w:r w:rsidRPr="00676F8B">
        <w:t>the</w:t>
      </w:r>
      <w:r w:rsidR="00C5440E" w:rsidRPr="00676F8B">
        <w:t xml:space="preserve"> </w:t>
      </w:r>
      <w:r w:rsidRPr="00676F8B">
        <w:t>potential</w:t>
      </w:r>
      <w:r w:rsidR="00C5440E" w:rsidRPr="00676F8B">
        <w:t xml:space="preserve"> </w:t>
      </w:r>
      <w:r w:rsidRPr="00676F8B">
        <w:t>role</w:t>
      </w:r>
      <w:r w:rsidR="00C5440E" w:rsidRPr="00676F8B">
        <w:t xml:space="preserve"> </w:t>
      </w:r>
      <w:r w:rsidRPr="00676F8B">
        <w:t>of</w:t>
      </w:r>
      <w:r w:rsidR="00C5440E" w:rsidRPr="00676F8B">
        <w:t xml:space="preserve"> </w:t>
      </w:r>
      <w:r w:rsidRPr="00676F8B">
        <w:t>CSOs.</w:t>
      </w:r>
      <w:r w:rsidR="00C5440E" w:rsidRPr="00676F8B">
        <w:t xml:space="preserve"> </w:t>
      </w:r>
      <w:r w:rsidRPr="00676F8B">
        <w:t>Save</w:t>
      </w:r>
      <w:r w:rsidR="00C5440E" w:rsidRPr="00676F8B">
        <w:t xml:space="preserve"> </w:t>
      </w:r>
      <w:r w:rsidRPr="00676F8B">
        <w:t>the</w:t>
      </w:r>
      <w:r w:rsidR="00C5440E" w:rsidRPr="00676F8B">
        <w:t xml:space="preserve"> </w:t>
      </w:r>
      <w:r w:rsidRPr="00676F8B">
        <w:t>Children</w:t>
      </w:r>
      <w:r w:rsidR="00C5440E" w:rsidRPr="00676F8B">
        <w:t xml:space="preserve"> </w:t>
      </w:r>
      <w:r w:rsidRPr="00676F8B">
        <w:t>implemented</w:t>
      </w:r>
      <w:r w:rsidR="00C5440E" w:rsidRPr="00676F8B">
        <w:t xml:space="preserve"> </w:t>
      </w:r>
      <w:r w:rsidRPr="00676F8B">
        <w:t>a</w:t>
      </w:r>
      <w:r w:rsidR="00C5440E" w:rsidRPr="00676F8B">
        <w:t xml:space="preserve"> </w:t>
      </w:r>
      <w:r w:rsidRPr="00676F8B">
        <w:t>complaints</w:t>
      </w:r>
      <w:r w:rsidR="00C5440E" w:rsidRPr="00676F8B">
        <w:t xml:space="preserve"> </w:t>
      </w:r>
      <w:r w:rsidRPr="00676F8B">
        <w:t>mechanism</w:t>
      </w:r>
      <w:r w:rsidR="00C5440E" w:rsidRPr="00676F8B">
        <w:t xml:space="preserve"> </w:t>
      </w:r>
      <w:r w:rsidRPr="00676F8B">
        <w:t>in</w:t>
      </w:r>
      <w:r w:rsidR="00C5440E" w:rsidRPr="00676F8B">
        <w:t xml:space="preserve"> </w:t>
      </w:r>
      <w:r w:rsidRPr="00676F8B">
        <w:t>its</w:t>
      </w:r>
      <w:r w:rsidR="00C5440E" w:rsidRPr="00676F8B">
        <w:t xml:space="preserve"> </w:t>
      </w:r>
      <w:r w:rsidRPr="00676F8B">
        <w:t>Fiji</w:t>
      </w:r>
      <w:r w:rsidR="00C5440E" w:rsidRPr="00676F8B">
        <w:t xml:space="preserve"> </w:t>
      </w:r>
      <w:r w:rsidRPr="00676F8B">
        <w:t>emergency</w:t>
      </w:r>
      <w:r w:rsidR="00C5440E" w:rsidRPr="00676F8B">
        <w:t xml:space="preserve"> </w:t>
      </w:r>
      <w:r w:rsidRPr="00676F8B">
        <w:t>cash</w:t>
      </w:r>
      <w:r w:rsidR="00C5440E" w:rsidRPr="00676F8B">
        <w:t xml:space="preserve"> </w:t>
      </w:r>
      <w:r w:rsidRPr="00676F8B">
        <w:t>transfer,</w:t>
      </w:r>
      <w:r w:rsidR="00C5440E" w:rsidRPr="00676F8B">
        <w:t xml:space="preserve"> </w:t>
      </w:r>
      <w:r w:rsidRPr="00676F8B">
        <w:t>logged</w:t>
      </w:r>
      <w:r w:rsidR="00C5440E" w:rsidRPr="00676F8B">
        <w:t xml:space="preserve"> </w:t>
      </w:r>
      <w:r w:rsidRPr="00676F8B">
        <w:t>all</w:t>
      </w:r>
      <w:r w:rsidR="00C5440E" w:rsidRPr="00676F8B">
        <w:t xml:space="preserve"> </w:t>
      </w:r>
      <w:r w:rsidRPr="00676F8B">
        <w:t>complaints</w:t>
      </w:r>
      <w:r w:rsidR="00C5440E" w:rsidRPr="00676F8B">
        <w:t xml:space="preserve"> </w:t>
      </w:r>
      <w:r w:rsidRPr="00676F8B">
        <w:t>and</w:t>
      </w:r>
      <w:r w:rsidR="00C5440E" w:rsidRPr="00676F8B">
        <w:t xml:space="preserve"> </w:t>
      </w:r>
      <w:r w:rsidRPr="00676F8B">
        <w:t>feedback,</w:t>
      </w:r>
      <w:r w:rsidR="00C5440E" w:rsidRPr="00676F8B">
        <w:t xml:space="preserve"> </w:t>
      </w:r>
      <w:r w:rsidRPr="00676F8B">
        <w:t>and</w:t>
      </w:r>
      <w:r w:rsidR="00C5440E" w:rsidRPr="00676F8B">
        <w:t xml:space="preserve"> </w:t>
      </w:r>
      <w:r w:rsidRPr="00676F8B">
        <w:t>kept</w:t>
      </w:r>
      <w:r w:rsidR="00C5440E" w:rsidRPr="00676F8B">
        <w:t xml:space="preserve"> </w:t>
      </w:r>
      <w:r w:rsidRPr="00676F8B">
        <w:t>track</w:t>
      </w:r>
      <w:r w:rsidR="00C5440E" w:rsidRPr="00676F8B">
        <w:t xml:space="preserve"> </w:t>
      </w:r>
      <w:r w:rsidRPr="00676F8B">
        <w:t>of</w:t>
      </w:r>
      <w:r w:rsidR="00C5440E" w:rsidRPr="00676F8B">
        <w:t xml:space="preserve"> </w:t>
      </w:r>
      <w:r w:rsidRPr="00676F8B">
        <w:t>complaint</w:t>
      </w:r>
      <w:r w:rsidR="00C5440E" w:rsidRPr="00676F8B">
        <w:t xml:space="preserve"> </w:t>
      </w:r>
      <w:r w:rsidRPr="00676F8B">
        <w:t>resolution.</w:t>
      </w:r>
      <w:r w:rsidR="00C5440E" w:rsidRPr="00676F8B">
        <w:t xml:space="preserve"> </w:t>
      </w:r>
      <w:r w:rsidRPr="00676F8B">
        <w:t>Lessons</w:t>
      </w:r>
      <w:r w:rsidR="00C5440E" w:rsidRPr="00676F8B">
        <w:t xml:space="preserve"> </w:t>
      </w:r>
      <w:r w:rsidRPr="00676F8B">
        <w:t>from</w:t>
      </w:r>
      <w:r w:rsidR="00C5440E" w:rsidRPr="00676F8B">
        <w:t xml:space="preserve"> </w:t>
      </w:r>
      <w:r w:rsidRPr="00676F8B">
        <w:t>such</w:t>
      </w:r>
      <w:r w:rsidR="00C5440E" w:rsidRPr="00676F8B">
        <w:t xml:space="preserve"> </w:t>
      </w:r>
      <w:r w:rsidRPr="00676F8B">
        <w:t>experiences</w:t>
      </w:r>
      <w:r w:rsidR="00C5440E" w:rsidRPr="00676F8B">
        <w:t xml:space="preserve"> </w:t>
      </w:r>
      <w:r w:rsidRPr="00676F8B">
        <w:t>should</w:t>
      </w:r>
      <w:r w:rsidR="00C5440E" w:rsidRPr="00676F8B">
        <w:t xml:space="preserve"> </w:t>
      </w:r>
      <w:r w:rsidRPr="00676F8B">
        <w:t>be</w:t>
      </w:r>
      <w:r w:rsidR="00C5440E" w:rsidRPr="00676F8B">
        <w:t xml:space="preserve"> </w:t>
      </w:r>
      <w:r w:rsidRPr="00676F8B">
        <w:t>captured</w:t>
      </w:r>
      <w:r w:rsidR="00C5440E" w:rsidRPr="00676F8B">
        <w:t xml:space="preserve"> </w:t>
      </w:r>
      <w:r w:rsidRPr="00676F8B">
        <w:t>and</w:t>
      </w:r>
      <w:r w:rsidR="00C5440E" w:rsidRPr="00676F8B">
        <w:t xml:space="preserve"> </w:t>
      </w:r>
      <w:r w:rsidRPr="00676F8B">
        <w:t>shared</w:t>
      </w:r>
      <w:r w:rsidR="00C5440E" w:rsidRPr="00676F8B">
        <w:t xml:space="preserve"> </w:t>
      </w:r>
      <w:r w:rsidRPr="00676F8B">
        <w:t>across</w:t>
      </w:r>
      <w:r w:rsidR="00C5440E" w:rsidRPr="00676F8B">
        <w:t xml:space="preserve"> </w:t>
      </w:r>
      <w:r w:rsidRPr="00676F8B">
        <w:t>PICs.</w:t>
      </w:r>
    </w:p>
    <w:p w14:paraId="4726FAEF" w14:textId="3C676853" w:rsidR="00997027" w:rsidRPr="00676F8B" w:rsidRDefault="00997027" w:rsidP="00FE344D">
      <w:pPr>
        <w:pStyle w:val="ListParagraph"/>
        <w:numPr>
          <w:ilvl w:val="0"/>
          <w:numId w:val="20"/>
        </w:numPr>
        <w:ind w:left="714" w:hanging="357"/>
        <w:contextualSpacing w:val="0"/>
        <w:jc w:val="both"/>
      </w:pPr>
      <w:r w:rsidRPr="00676F8B">
        <w:rPr>
          <w:b/>
          <w:bCs/>
        </w:rPr>
        <w:t>Outreach</w:t>
      </w:r>
      <w:r w:rsidR="00C5440E" w:rsidRPr="00676F8B">
        <w:rPr>
          <w:b/>
          <w:bCs/>
        </w:rPr>
        <w:t xml:space="preserve"> </w:t>
      </w:r>
      <w:r w:rsidRPr="00676F8B">
        <w:rPr>
          <w:b/>
          <w:bCs/>
        </w:rPr>
        <w:t>and</w:t>
      </w:r>
      <w:r w:rsidR="00C5440E" w:rsidRPr="00676F8B">
        <w:rPr>
          <w:b/>
          <w:bCs/>
        </w:rPr>
        <w:t xml:space="preserve"> </w:t>
      </w:r>
      <w:r w:rsidRPr="00676F8B">
        <w:rPr>
          <w:b/>
          <w:bCs/>
        </w:rPr>
        <w:t>communications</w:t>
      </w:r>
      <w:r w:rsidRPr="00676F8B">
        <w:t>.</w:t>
      </w:r>
      <w:r w:rsidR="00C5440E" w:rsidRPr="00676F8B">
        <w:t xml:space="preserve"> </w:t>
      </w:r>
      <w:r w:rsidRPr="00676F8B">
        <w:t>Again,</w:t>
      </w:r>
      <w:r w:rsidR="00C5440E" w:rsidRPr="00676F8B">
        <w:t xml:space="preserve"> </w:t>
      </w:r>
      <w:r w:rsidRPr="00676F8B">
        <w:t>these</w:t>
      </w:r>
      <w:r w:rsidR="00C5440E" w:rsidRPr="00676F8B">
        <w:t xml:space="preserve"> </w:t>
      </w:r>
      <w:r w:rsidRPr="00676F8B">
        <w:t>are</w:t>
      </w:r>
      <w:r w:rsidR="00C5440E" w:rsidRPr="00676F8B">
        <w:t xml:space="preserve"> </w:t>
      </w:r>
      <w:r w:rsidRPr="00676F8B">
        <w:t>important</w:t>
      </w:r>
      <w:r w:rsidR="00C5440E" w:rsidRPr="00676F8B">
        <w:t xml:space="preserve"> </w:t>
      </w:r>
      <w:r w:rsidRPr="00676F8B">
        <w:t>elements</w:t>
      </w:r>
      <w:r w:rsidR="00C5440E" w:rsidRPr="00676F8B">
        <w:t xml:space="preserve"> </w:t>
      </w:r>
      <w:r w:rsidRPr="00676F8B">
        <w:t>of</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beneficiaries</w:t>
      </w:r>
      <w:r w:rsidR="00C5440E" w:rsidRPr="00676F8B">
        <w:t xml:space="preserve"> </w:t>
      </w:r>
      <w:r w:rsidRPr="00676F8B">
        <w:t>and</w:t>
      </w:r>
      <w:r w:rsidR="00C5440E" w:rsidRPr="00676F8B">
        <w:t xml:space="preserve"> </w:t>
      </w:r>
      <w:r w:rsidRPr="00676F8B">
        <w:t>non-beneficiaries</w:t>
      </w:r>
      <w:r w:rsidR="00C5440E" w:rsidRPr="00676F8B">
        <w:t xml:space="preserve"> </w:t>
      </w:r>
      <w:r w:rsidRPr="00676F8B">
        <w:t>alike</w:t>
      </w:r>
      <w:r w:rsidR="00C5440E" w:rsidRPr="00676F8B">
        <w:t xml:space="preserve"> </w:t>
      </w:r>
      <w:r w:rsidRPr="00676F8B">
        <w:t>need</w:t>
      </w:r>
      <w:r w:rsidR="00C5440E" w:rsidRPr="00676F8B">
        <w:t xml:space="preserve"> </w:t>
      </w:r>
      <w:r w:rsidRPr="00676F8B">
        <w:t>to</w:t>
      </w:r>
      <w:r w:rsidR="00C5440E" w:rsidRPr="00676F8B">
        <w:t xml:space="preserve"> </w:t>
      </w:r>
      <w:r w:rsidRPr="00676F8B">
        <w:t>know</w:t>
      </w:r>
      <w:r w:rsidR="00C5440E" w:rsidRPr="00676F8B">
        <w:t xml:space="preserve"> </w:t>
      </w:r>
      <w:r w:rsidRPr="00676F8B">
        <w:t>about</w:t>
      </w:r>
      <w:r w:rsidR="00C5440E" w:rsidRPr="00676F8B">
        <w:t xml:space="preserve"> </w:t>
      </w:r>
      <w:r w:rsidRPr="00676F8B">
        <w:t>available</w:t>
      </w:r>
      <w:r w:rsidR="00C5440E" w:rsidRPr="00676F8B">
        <w:t xml:space="preserve"> </w:t>
      </w:r>
      <w:r w:rsidRPr="00676F8B">
        <w:t>programs</w:t>
      </w:r>
      <w:r w:rsidR="00C5440E" w:rsidRPr="00676F8B">
        <w:t xml:space="preserve"> </w:t>
      </w:r>
      <w:r w:rsidRPr="00676F8B">
        <w:t>and</w:t>
      </w:r>
      <w:r w:rsidR="00C5440E" w:rsidRPr="00676F8B">
        <w:t xml:space="preserve"> </w:t>
      </w:r>
      <w:r w:rsidRPr="00676F8B">
        <w:t>to</w:t>
      </w:r>
      <w:r w:rsidR="00C5440E" w:rsidRPr="00676F8B">
        <w:t xml:space="preserve"> </w:t>
      </w:r>
      <w:r w:rsidRPr="00676F8B">
        <w:t>understand</w:t>
      </w:r>
      <w:r w:rsidR="00C5440E" w:rsidRPr="00676F8B">
        <w:t xml:space="preserve"> </w:t>
      </w:r>
      <w:r w:rsidRPr="00676F8B">
        <w:t>their</w:t>
      </w:r>
      <w:r w:rsidR="00C5440E" w:rsidRPr="00676F8B">
        <w:t xml:space="preserve"> </w:t>
      </w:r>
      <w:r w:rsidRPr="00676F8B">
        <w:t>entitlements.</w:t>
      </w:r>
      <w:r w:rsidR="00C5440E" w:rsidRPr="00676F8B">
        <w:t xml:space="preserve"> </w:t>
      </w:r>
      <w:r w:rsidR="00CC0666">
        <w:t>A</w:t>
      </w:r>
      <w:r w:rsidR="00CC0666" w:rsidRPr="00676F8B">
        <w:t>gain,</w:t>
      </w:r>
      <w:r w:rsidR="00C5440E" w:rsidRPr="00676F8B">
        <w:t xml:space="preserve"> </w:t>
      </w:r>
      <w:r w:rsidRPr="00676F8B">
        <w:t>there</w:t>
      </w:r>
      <w:r w:rsidR="00C5440E" w:rsidRPr="00676F8B">
        <w:t xml:space="preserve"> </w:t>
      </w:r>
      <w:r w:rsidRPr="00676F8B">
        <w:t>is</w:t>
      </w:r>
      <w:r w:rsidR="00C5440E" w:rsidRPr="00676F8B">
        <w:t xml:space="preserve"> </w:t>
      </w:r>
      <w:r w:rsidRPr="00676F8B">
        <w:t>a</w:t>
      </w:r>
      <w:r w:rsidR="00C5440E" w:rsidRPr="00676F8B">
        <w:t xml:space="preserve"> </w:t>
      </w:r>
      <w:r w:rsidRPr="00676F8B">
        <w:t>role</w:t>
      </w:r>
      <w:r w:rsidR="00C5440E" w:rsidRPr="00676F8B">
        <w:t xml:space="preserve"> </w:t>
      </w:r>
      <w:r w:rsidRPr="00676F8B">
        <w:t>for</w:t>
      </w:r>
      <w:r w:rsidR="00C5440E" w:rsidRPr="00676F8B">
        <w:t xml:space="preserve"> </w:t>
      </w:r>
      <w:r w:rsidRPr="00676F8B">
        <w:t>CSOs</w:t>
      </w:r>
      <w:r w:rsidR="00C5440E" w:rsidRPr="00676F8B">
        <w:t xml:space="preserve"> </w:t>
      </w:r>
      <w:r w:rsidRPr="00676F8B">
        <w:t>to</w:t>
      </w:r>
      <w:r w:rsidR="00C5440E" w:rsidRPr="00676F8B">
        <w:t xml:space="preserve"> </w:t>
      </w:r>
      <w:r w:rsidRPr="00676F8B">
        <w:t>support</w:t>
      </w:r>
      <w:r w:rsidR="00C5440E" w:rsidRPr="00676F8B">
        <w:t xml:space="preserve"> </w:t>
      </w:r>
      <w:r w:rsidR="003D2BDF">
        <w:t>g</w:t>
      </w:r>
      <w:r w:rsidRPr="00676F8B">
        <w:t>overnment</w:t>
      </w:r>
      <w:r w:rsidR="00C5440E" w:rsidRPr="00676F8B">
        <w:t xml:space="preserve"> </w:t>
      </w:r>
      <w:r w:rsidRPr="00676F8B">
        <w:t>approaches.</w:t>
      </w:r>
      <w:r w:rsidR="00C5440E" w:rsidRPr="00676F8B">
        <w:t xml:space="preserve"> </w:t>
      </w:r>
      <w:r w:rsidRPr="00676F8B">
        <w:t>Overall,</w:t>
      </w:r>
      <w:r w:rsidR="00C5440E" w:rsidRPr="00676F8B">
        <w:t xml:space="preserve"> </w:t>
      </w:r>
      <w:r w:rsidRPr="00676F8B">
        <w:t>there</w:t>
      </w:r>
      <w:r w:rsidR="00C5440E" w:rsidRPr="00676F8B">
        <w:t xml:space="preserve"> </w:t>
      </w:r>
      <w:r w:rsidRPr="00676F8B">
        <w:t>was</w:t>
      </w:r>
      <w:r w:rsidR="00C5440E" w:rsidRPr="00676F8B">
        <w:t xml:space="preserve"> </w:t>
      </w:r>
      <w:r w:rsidRPr="00676F8B">
        <w:t>positive</w:t>
      </w:r>
      <w:r w:rsidR="00C5440E" w:rsidRPr="00676F8B">
        <w:t xml:space="preserve"> </w:t>
      </w:r>
      <w:r w:rsidRPr="00676F8B">
        <w:t>experience</w:t>
      </w:r>
      <w:r w:rsidR="00C5440E" w:rsidRPr="00676F8B">
        <w:t xml:space="preserve"> </w:t>
      </w:r>
      <w:r w:rsidRPr="00676F8B">
        <w:t>of</w:t>
      </w:r>
      <w:r w:rsidR="00C5440E" w:rsidRPr="00676F8B">
        <w:t xml:space="preserve"> </w:t>
      </w:r>
      <w:r w:rsidRPr="00676F8B">
        <w:t>outreach</w:t>
      </w:r>
      <w:r w:rsidR="00C5440E" w:rsidRPr="00676F8B">
        <w:t xml:space="preserve"> </w:t>
      </w:r>
      <w:r w:rsidRPr="00676F8B">
        <w:t>during</w:t>
      </w:r>
      <w:r w:rsidR="00C5440E" w:rsidRPr="00676F8B">
        <w:t xml:space="preserve"> </w:t>
      </w:r>
      <w:r w:rsidRPr="00676F8B">
        <w:t>the</w:t>
      </w:r>
      <w:r w:rsidR="00C5440E" w:rsidRPr="00676F8B">
        <w:t xml:space="preserve"> </w:t>
      </w:r>
      <w:r w:rsidR="0071345D" w:rsidRPr="00676F8B">
        <w:t>COVID-19</w:t>
      </w:r>
      <w:r w:rsidR="00C5440E" w:rsidRPr="00676F8B">
        <w:t xml:space="preserve"> </w:t>
      </w:r>
      <w:r w:rsidRPr="00676F8B">
        <w:t>response</w:t>
      </w:r>
      <w:r w:rsidR="00C141EA">
        <w:t>.</w:t>
      </w:r>
      <w:r w:rsidR="00C5440E" w:rsidRPr="00676F8B">
        <w:t xml:space="preserve"> </w:t>
      </w:r>
      <w:r w:rsidR="00C141EA">
        <w:t>F</w:t>
      </w:r>
      <w:r w:rsidRPr="00676F8B">
        <w:t>or</w:t>
      </w:r>
      <w:r w:rsidR="00C5440E" w:rsidRPr="00676F8B">
        <w:t xml:space="preserve"> </w:t>
      </w:r>
      <w:r w:rsidRPr="00676F8B">
        <w:t>example,</w:t>
      </w:r>
      <w:r w:rsidR="00C5440E" w:rsidRPr="00676F8B">
        <w:t xml:space="preserve"> </w:t>
      </w:r>
      <w:r w:rsidRPr="00676F8B">
        <w:t>there</w:t>
      </w:r>
      <w:r w:rsidR="00C5440E" w:rsidRPr="00676F8B">
        <w:t xml:space="preserve"> </w:t>
      </w:r>
      <w:r w:rsidRPr="00676F8B">
        <w:t>seemed</w:t>
      </w:r>
      <w:r w:rsidR="00C5440E" w:rsidRPr="00676F8B">
        <w:t xml:space="preserve"> </w:t>
      </w:r>
      <w:r w:rsidRPr="00676F8B">
        <w:t>to</w:t>
      </w:r>
      <w:r w:rsidR="00C5440E" w:rsidRPr="00676F8B">
        <w:t xml:space="preserve"> </w:t>
      </w:r>
      <w:r w:rsidRPr="00676F8B">
        <w:t>be</w:t>
      </w:r>
      <w:r w:rsidR="00C5440E" w:rsidRPr="00676F8B">
        <w:t xml:space="preserve"> </w:t>
      </w:r>
      <w:r w:rsidRPr="00676F8B">
        <w:t>widespread</w:t>
      </w:r>
      <w:r w:rsidR="00C5440E" w:rsidRPr="00676F8B">
        <w:t xml:space="preserve"> </w:t>
      </w:r>
      <w:r w:rsidRPr="00676F8B">
        <w:t>knowledge</w:t>
      </w:r>
      <w:r w:rsidRPr="00676F8B">
        <w:rPr>
          <w:rStyle w:val="FootnoteReference"/>
        </w:rPr>
        <w:footnoteReference w:id="100"/>
      </w:r>
      <w:r w:rsidR="00C5440E" w:rsidRPr="00676F8B">
        <w:t xml:space="preserve"> </w:t>
      </w:r>
      <w:r w:rsidRPr="00676F8B">
        <w:t>of</w:t>
      </w:r>
      <w:r w:rsidR="00C5440E" w:rsidRPr="00676F8B">
        <w:t xml:space="preserve"> </w:t>
      </w:r>
      <w:r w:rsidRPr="00676F8B">
        <w:t>entitlement</w:t>
      </w:r>
      <w:r w:rsidR="00C5440E" w:rsidRPr="00676F8B">
        <w:t xml:space="preserve"> </w:t>
      </w:r>
      <w:r w:rsidRPr="00676F8B">
        <w:t>to</w:t>
      </w:r>
      <w:r w:rsidR="00C5440E" w:rsidRPr="00676F8B">
        <w:t xml:space="preserve"> </w:t>
      </w:r>
      <w:r w:rsidRPr="00676F8B">
        <w:t>the</w:t>
      </w:r>
      <w:r w:rsidR="00C5440E" w:rsidRPr="00676F8B">
        <w:t xml:space="preserve"> </w:t>
      </w:r>
      <w:r w:rsidRPr="00676F8B">
        <w:rPr>
          <w:i/>
          <w:iCs/>
        </w:rPr>
        <w:t>Uma</w:t>
      </w:r>
      <w:r w:rsidR="00C5440E" w:rsidRPr="00676F8B">
        <w:rPr>
          <w:i/>
          <w:iCs/>
        </w:rPr>
        <w:t xml:space="preserve"> </w:t>
      </w:r>
      <w:r w:rsidRPr="00676F8B">
        <w:rPr>
          <w:i/>
          <w:iCs/>
        </w:rPr>
        <w:t>Kain</w:t>
      </w:r>
      <w:r w:rsidR="00C5440E" w:rsidRPr="00676F8B">
        <w:t xml:space="preserve"> </w:t>
      </w:r>
      <w:r w:rsidRPr="00676F8B">
        <w:t>transfer</w:t>
      </w:r>
      <w:r w:rsidR="00C5440E" w:rsidRPr="00676F8B">
        <w:t xml:space="preserve"> </w:t>
      </w:r>
      <w:r w:rsidRPr="00676F8B">
        <w:t>in</w:t>
      </w:r>
      <w:r w:rsidR="00C5440E" w:rsidRPr="00676F8B">
        <w:t xml:space="preserve"> </w:t>
      </w:r>
      <w:r w:rsidRPr="00676F8B">
        <w:t>Timor-Leste;</w:t>
      </w:r>
      <w:r w:rsidR="00C5440E" w:rsidRPr="00676F8B">
        <w:t xml:space="preserve"> </w:t>
      </w:r>
      <w:r w:rsidRPr="00676F8B">
        <w:t>Fiji</w:t>
      </w:r>
      <w:r w:rsidR="00C5440E" w:rsidRPr="00676F8B">
        <w:t xml:space="preserve"> </w:t>
      </w:r>
      <w:r w:rsidRPr="00676F8B">
        <w:t>rolled</w:t>
      </w:r>
      <w:r w:rsidR="00C5440E" w:rsidRPr="00676F8B">
        <w:t xml:space="preserve"> </w:t>
      </w:r>
      <w:r w:rsidRPr="00676F8B">
        <w:t>out</w:t>
      </w:r>
      <w:r w:rsidR="00C5440E" w:rsidRPr="00676F8B">
        <w:t xml:space="preserve"> </w:t>
      </w:r>
      <w:r w:rsidRPr="00676F8B">
        <w:t>its</w:t>
      </w:r>
      <w:r w:rsidR="00C5440E" w:rsidRPr="00676F8B">
        <w:t xml:space="preserve"> </w:t>
      </w:r>
      <w:r w:rsidRPr="00676F8B">
        <w:t>$360</w:t>
      </w:r>
      <w:r w:rsidR="00C5440E" w:rsidRPr="00676F8B">
        <w:t xml:space="preserve"> </w:t>
      </w:r>
      <w:r w:rsidR="00C141EA">
        <w:t>P</w:t>
      </w:r>
      <w:r w:rsidRPr="00676F8B">
        <w:t>rogram</w:t>
      </w:r>
      <w:r w:rsidR="00C5440E" w:rsidRPr="00676F8B">
        <w:t xml:space="preserve"> </w:t>
      </w:r>
      <w:r w:rsidR="00203451" w:rsidRPr="00676F8B">
        <w:t>based on</w:t>
      </w:r>
      <w:r w:rsidR="00C5440E" w:rsidRPr="00676F8B">
        <w:t xml:space="preserve"> </w:t>
      </w:r>
      <w:r w:rsidRPr="00676F8B">
        <w:t>applications</w:t>
      </w:r>
      <w:r w:rsidR="00C5440E" w:rsidRPr="00676F8B">
        <w:t xml:space="preserve"> </w:t>
      </w:r>
      <w:r w:rsidRPr="00676F8B">
        <w:t>from</w:t>
      </w:r>
      <w:r w:rsidR="00C5440E" w:rsidRPr="00676F8B">
        <w:t xml:space="preserve"> </w:t>
      </w:r>
      <w:r w:rsidRPr="00676F8B">
        <w:lastRenderedPageBreak/>
        <w:t>the</w:t>
      </w:r>
      <w:r w:rsidR="00C5440E" w:rsidRPr="00676F8B">
        <w:t xml:space="preserve"> </w:t>
      </w:r>
      <w:r w:rsidRPr="00676F8B">
        <w:t>public,</w:t>
      </w:r>
      <w:r w:rsidR="00C5440E" w:rsidRPr="00676F8B">
        <w:t xml:space="preserve"> </w:t>
      </w:r>
      <w:r w:rsidRPr="00676F8B">
        <w:t>generating</w:t>
      </w:r>
      <w:r w:rsidR="00C5440E" w:rsidRPr="00676F8B">
        <w:t xml:space="preserve"> </w:t>
      </w:r>
      <w:r w:rsidRPr="00676F8B">
        <w:t>substantial</w:t>
      </w:r>
      <w:r w:rsidR="00C5440E" w:rsidRPr="00676F8B">
        <w:t xml:space="preserve"> </w:t>
      </w:r>
      <w:r w:rsidRPr="00676F8B">
        <w:t>interest;</w:t>
      </w:r>
      <w:r w:rsidR="00C5440E" w:rsidRPr="00676F8B">
        <w:t xml:space="preserve"> </w:t>
      </w:r>
      <w:r w:rsidRPr="00676F8B">
        <w:t>and</w:t>
      </w:r>
      <w:r w:rsidR="00C5440E" w:rsidRPr="00676F8B">
        <w:t xml:space="preserve"> </w:t>
      </w:r>
      <w:r w:rsidRPr="00676F8B">
        <w:t>Samoa’s</w:t>
      </w:r>
      <w:r w:rsidR="00C5440E" w:rsidRPr="00676F8B">
        <w:t xml:space="preserve"> </w:t>
      </w:r>
      <w:r w:rsidRPr="00676F8B">
        <w:t>cash</w:t>
      </w:r>
      <w:r w:rsidR="00C5440E" w:rsidRPr="00676F8B">
        <w:t xml:space="preserve"> </w:t>
      </w:r>
      <w:r w:rsidRPr="00676F8B">
        <w:t>transfer</w:t>
      </w:r>
      <w:r w:rsidR="00C5440E" w:rsidRPr="00676F8B">
        <w:t xml:space="preserve"> </w:t>
      </w:r>
      <w:r w:rsidRPr="00676F8B">
        <w:t>for</w:t>
      </w:r>
      <w:r w:rsidR="00C5440E" w:rsidRPr="00676F8B">
        <w:t xml:space="preserve"> </w:t>
      </w:r>
      <w:r w:rsidRPr="00676F8B">
        <w:t>national</w:t>
      </w:r>
      <w:r w:rsidR="00C5440E" w:rsidRPr="00676F8B">
        <w:t xml:space="preserve"> </w:t>
      </w:r>
      <w:r w:rsidRPr="00676F8B">
        <w:t>identity</w:t>
      </w:r>
      <w:r w:rsidR="00C5440E" w:rsidRPr="00676F8B">
        <w:t xml:space="preserve"> </w:t>
      </w:r>
      <w:r w:rsidRPr="00676F8B">
        <w:t>registration</w:t>
      </w:r>
      <w:r w:rsidR="00C5440E" w:rsidRPr="00676F8B">
        <w:t xml:space="preserve"> </w:t>
      </w:r>
      <w:r w:rsidRPr="00676F8B">
        <w:t>appears</w:t>
      </w:r>
      <w:r w:rsidR="00C5440E" w:rsidRPr="00676F8B">
        <w:t xml:space="preserve"> </w:t>
      </w:r>
      <w:r w:rsidRPr="00676F8B">
        <w:t>to</w:t>
      </w:r>
      <w:r w:rsidR="00C5440E" w:rsidRPr="00676F8B">
        <w:t xml:space="preserve"> </w:t>
      </w:r>
      <w:r w:rsidRPr="00676F8B">
        <w:t>have</w:t>
      </w:r>
      <w:r w:rsidR="00C5440E" w:rsidRPr="00676F8B">
        <w:t xml:space="preserve"> </w:t>
      </w:r>
      <w:r w:rsidRPr="00676F8B">
        <w:t>increased</w:t>
      </w:r>
      <w:r w:rsidR="00C5440E" w:rsidRPr="00676F8B">
        <w:t xml:space="preserve"> </w:t>
      </w:r>
      <w:r w:rsidRPr="00676F8B">
        <w:t>uptake.</w:t>
      </w:r>
    </w:p>
    <w:p w14:paraId="3D7581AF" w14:textId="1AAC9EBF" w:rsidR="00997027" w:rsidRPr="00676F8B" w:rsidRDefault="00997027" w:rsidP="00FE344D">
      <w:pPr>
        <w:pStyle w:val="ListParagraph"/>
        <w:numPr>
          <w:ilvl w:val="0"/>
          <w:numId w:val="20"/>
        </w:numPr>
        <w:ind w:left="714" w:hanging="357"/>
        <w:contextualSpacing w:val="0"/>
        <w:jc w:val="both"/>
      </w:pPr>
      <w:r w:rsidRPr="00676F8B">
        <w:rPr>
          <w:b/>
          <w:bCs/>
        </w:rPr>
        <w:t>Monitoring</w:t>
      </w:r>
      <w:r w:rsidR="00C5440E" w:rsidRPr="00676F8B">
        <w:rPr>
          <w:b/>
          <w:bCs/>
        </w:rPr>
        <w:t xml:space="preserve"> </w:t>
      </w:r>
      <w:r w:rsidRPr="00676F8B">
        <w:rPr>
          <w:b/>
          <w:bCs/>
        </w:rPr>
        <w:t>and</w:t>
      </w:r>
      <w:r w:rsidR="00C5440E" w:rsidRPr="00676F8B">
        <w:rPr>
          <w:b/>
          <w:bCs/>
        </w:rPr>
        <w:t xml:space="preserve"> </w:t>
      </w:r>
      <w:r w:rsidRPr="00676F8B">
        <w:rPr>
          <w:b/>
          <w:bCs/>
        </w:rPr>
        <w:t>evaluation</w:t>
      </w:r>
      <w:r w:rsidRPr="00676F8B">
        <w:t>.</w:t>
      </w:r>
      <w:r w:rsidR="00C5440E" w:rsidRPr="00676F8B">
        <w:t xml:space="preserve"> </w:t>
      </w:r>
      <w:r w:rsidRPr="00676F8B">
        <w:t>This</w:t>
      </w:r>
      <w:r w:rsidR="00C5440E" w:rsidRPr="00676F8B">
        <w:t xml:space="preserve"> </w:t>
      </w:r>
      <w:r w:rsidR="005F517C">
        <w:t>r</w:t>
      </w:r>
      <w:r w:rsidRPr="00676F8B">
        <w:t>eview</w:t>
      </w:r>
      <w:r w:rsidR="00C5440E" w:rsidRPr="00676F8B">
        <w:t xml:space="preserve"> </w:t>
      </w:r>
      <w:r w:rsidRPr="00676F8B">
        <w:t>has</w:t>
      </w:r>
      <w:r w:rsidR="00C5440E" w:rsidRPr="00676F8B">
        <w:t xml:space="preserve"> </w:t>
      </w:r>
      <w:r w:rsidRPr="00676F8B">
        <w:t>highlighted</w:t>
      </w:r>
      <w:r w:rsidR="00C5440E" w:rsidRPr="00676F8B">
        <w:t xml:space="preserve"> </w:t>
      </w:r>
      <w:r w:rsidRPr="00676F8B">
        <w:t>some</w:t>
      </w:r>
      <w:r w:rsidR="00C5440E" w:rsidRPr="00676F8B">
        <w:t xml:space="preserve"> </w:t>
      </w:r>
      <w:r w:rsidRPr="00676F8B">
        <w:t>challenges</w:t>
      </w:r>
      <w:r w:rsidR="00C5440E" w:rsidRPr="00676F8B">
        <w:t xml:space="preserve"> </w:t>
      </w:r>
      <w:r w:rsidRPr="00676F8B">
        <w:t>in</w:t>
      </w:r>
      <w:r w:rsidR="00C5440E" w:rsidRPr="00676F8B">
        <w:t xml:space="preserve"> </w:t>
      </w:r>
      <w:r w:rsidRPr="00676F8B">
        <w:t>the</w:t>
      </w:r>
      <w:r w:rsidR="00C5440E" w:rsidRPr="00676F8B">
        <w:t xml:space="preserve"> </w:t>
      </w:r>
      <w:r w:rsidRPr="00676F8B">
        <w:t>monitoring</w:t>
      </w:r>
      <w:r w:rsidR="00C5440E" w:rsidRPr="00676F8B">
        <w:t xml:space="preserve"> </w:t>
      </w:r>
      <w:r w:rsidRPr="00676F8B">
        <w:t>of</w:t>
      </w:r>
      <w:r w:rsidR="00C5440E" w:rsidRPr="00676F8B">
        <w:t xml:space="preserve"> </w:t>
      </w:r>
      <w:r w:rsidR="00F63C52" w:rsidRPr="00676F8B">
        <w:t xml:space="preserve">the </w:t>
      </w:r>
      <w:r w:rsidR="00417412">
        <w:t>p</w:t>
      </w:r>
      <w:r w:rsidR="00F57CAA" w:rsidRPr="00676F8B">
        <w:t>ackage</w:t>
      </w:r>
      <w:r w:rsidRPr="00676F8B">
        <w:t>.</w:t>
      </w:r>
      <w:r w:rsidR="00C5440E" w:rsidRPr="00676F8B">
        <w:t xml:space="preserve"> </w:t>
      </w:r>
      <w:r w:rsidR="00C141EA">
        <w:t>However,</w:t>
      </w:r>
      <w:r w:rsidR="00C141EA" w:rsidRPr="00676F8B">
        <w:t xml:space="preserve"> </w:t>
      </w:r>
      <w:r w:rsidRPr="00676F8B">
        <w:t>monitoring</w:t>
      </w:r>
      <w:r w:rsidR="00C5440E" w:rsidRPr="00676F8B">
        <w:t xml:space="preserve"> </w:t>
      </w:r>
      <w:r w:rsidRPr="00676F8B">
        <w:t>of</w:t>
      </w:r>
      <w:r w:rsidR="00C5440E" w:rsidRPr="00676F8B">
        <w:t xml:space="preserve"> </w:t>
      </w:r>
      <w:r w:rsidRPr="00676F8B">
        <w:t>its</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components</w:t>
      </w:r>
      <w:r w:rsidR="00C5440E" w:rsidRPr="00676F8B">
        <w:t xml:space="preserve"> </w:t>
      </w:r>
      <w:r w:rsidRPr="00676F8B">
        <w:t>has</w:t>
      </w:r>
      <w:r w:rsidR="00C5440E" w:rsidRPr="00676F8B">
        <w:t xml:space="preserve"> </w:t>
      </w:r>
      <w:r w:rsidRPr="00676F8B">
        <w:t>tended</w:t>
      </w:r>
      <w:r w:rsidR="00C5440E" w:rsidRPr="00676F8B">
        <w:t xml:space="preserve"> </w:t>
      </w:r>
      <w:r w:rsidRPr="00676F8B">
        <w:t>to</w:t>
      </w:r>
      <w:r w:rsidR="00C5440E" w:rsidRPr="00676F8B">
        <w:t xml:space="preserve"> </w:t>
      </w:r>
      <w:r w:rsidRPr="00676F8B">
        <w:t>be</w:t>
      </w:r>
      <w:r w:rsidR="00C5440E" w:rsidRPr="00676F8B">
        <w:t xml:space="preserve"> </w:t>
      </w:r>
      <w:r w:rsidRPr="00676F8B">
        <w:t>better,</w:t>
      </w:r>
      <w:r w:rsidR="00C5440E" w:rsidRPr="00676F8B">
        <w:t xml:space="preserve"> </w:t>
      </w:r>
      <w:r w:rsidRPr="00676F8B">
        <w:t>at</w:t>
      </w:r>
      <w:r w:rsidR="00C5440E" w:rsidRPr="00676F8B">
        <w:t xml:space="preserve"> </w:t>
      </w:r>
      <w:r w:rsidRPr="00676F8B">
        <w:t>least</w:t>
      </w:r>
      <w:r w:rsidR="00C5440E" w:rsidRPr="00676F8B">
        <w:t xml:space="preserve"> </w:t>
      </w:r>
      <w:r w:rsidR="002334F2" w:rsidRPr="00676F8B">
        <w:t>as far as</w:t>
      </w:r>
      <w:r w:rsidR="00C5440E" w:rsidRPr="00676F8B">
        <w:t xml:space="preserve"> </w:t>
      </w:r>
      <w:r w:rsidRPr="00676F8B">
        <w:t>data</w:t>
      </w:r>
      <w:r w:rsidR="00C5440E" w:rsidRPr="00676F8B">
        <w:t xml:space="preserve"> </w:t>
      </w:r>
      <w:r w:rsidRPr="00676F8B">
        <w:t>on</w:t>
      </w:r>
      <w:r w:rsidR="00C5440E" w:rsidRPr="00676F8B">
        <w:t xml:space="preserve"> </w:t>
      </w:r>
      <w:r w:rsidRPr="00676F8B">
        <w:t>beneficiary</w:t>
      </w:r>
      <w:r w:rsidR="00C5440E" w:rsidRPr="00676F8B">
        <w:t xml:space="preserve"> </w:t>
      </w:r>
      <w:r w:rsidRPr="00676F8B">
        <w:t>numbers</w:t>
      </w:r>
      <w:r w:rsidR="00C5440E" w:rsidRPr="00676F8B">
        <w:t xml:space="preserve"> </w:t>
      </w:r>
      <w:r w:rsidRPr="00676F8B">
        <w:t>and</w:t>
      </w:r>
      <w:r w:rsidR="00C5440E" w:rsidRPr="00676F8B">
        <w:t xml:space="preserve"> </w:t>
      </w:r>
      <w:r w:rsidRPr="00676F8B">
        <w:t>overall</w:t>
      </w:r>
      <w:r w:rsidR="00C5440E" w:rsidRPr="00676F8B">
        <w:t xml:space="preserve"> </w:t>
      </w:r>
      <w:r w:rsidRPr="00676F8B">
        <w:t>program</w:t>
      </w:r>
      <w:r w:rsidR="00C5440E" w:rsidRPr="00676F8B">
        <w:t xml:space="preserve"> </w:t>
      </w:r>
      <w:r w:rsidRPr="00676F8B">
        <w:t>expenditure</w:t>
      </w:r>
      <w:r w:rsidR="00C5440E" w:rsidRPr="00676F8B">
        <w:t xml:space="preserve"> </w:t>
      </w:r>
      <w:r w:rsidRPr="00676F8B">
        <w:t>is</w:t>
      </w:r>
      <w:r w:rsidR="00C5440E" w:rsidRPr="00676F8B">
        <w:t xml:space="preserve"> </w:t>
      </w:r>
      <w:r w:rsidRPr="00676F8B">
        <w:t>concerned.</w:t>
      </w:r>
      <w:r w:rsidR="00C5440E" w:rsidRPr="00676F8B">
        <w:t xml:space="preserve"> </w:t>
      </w:r>
      <w:r w:rsidRPr="00676F8B">
        <w:t>For</w:t>
      </w:r>
      <w:r w:rsidR="00C5440E" w:rsidRPr="00676F8B">
        <w:t xml:space="preserve"> </w:t>
      </w:r>
      <w:r w:rsidRPr="00676F8B">
        <w:t>example,</w:t>
      </w:r>
      <w:r w:rsidR="00C5440E" w:rsidRPr="00676F8B">
        <w:t xml:space="preserve"> </w:t>
      </w:r>
      <w:r w:rsidRPr="00676F8B">
        <w:t>both</w:t>
      </w:r>
      <w:r w:rsidR="00C5440E" w:rsidRPr="00676F8B">
        <w:t xml:space="preserve"> </w:t>
      </w:r>
      <w:r w:rsidRPr="00676F8B">
        <w:t>Fiji</w:t>
      </w:r>
      <w:r w:rsidR="00C5440E" w:rsidRPr="00676F8B">
        <w:t xml:space="preserve"> </w:t>
      </w:r>
      <w:r w:rsidRPr="00676F8B">
        <w:t>and</w:t>
      </w:r>
      <w:r w:rsidR="00C5440E" w:rsidRPr="00676F8B">
        <w:t xml:space="preserve"> </w:t>
      </w:r>
      <w:r w:rsidRPr="00676F8B">
        <w:t>Timor-Leste</w:t>
      </w:r>
      <w:r w:rsidR="00C5440E" w:rsidRPr="00676F8B">
        <w:t xml:space="preserve"> </w:t>
      </w:r>
      <w:r w:rsidRPr="00676F8B">
        <w:t>have</w:t>
      </w:r>
      <w:r w:rsidR="00C5440E" w:rsidRPr="00676F8B">
        <w:t xml:space="preserve"> </w:t>
      </w:r>
      <w:r w:rsidRPr="00676F8B">
        <w:t>provided</w:t>
      </w:r>
      <w:r w:rsidR="00C5440E" w:rsidRPr="00676F8B">
        <w:t xml:space="preserve"> </w:t>
      </w:r>
      <w:r w:rsidRPr="00676F8B">
        <w:t>monthly</w:t>
      </w:r>
      <w:r w:rsidR="00C5440E" w:rsidRPr="00676F8B">
        <w:t xml:space="preserve"> </w:t>
      </w:r>
      <w:r w:rsidRPr="00676F8B">
        <w:t>data</w:t>
      </w:r>
      <w:r w:rsidR="00C5440E" w:rsidRPr="00676F8B">
        <w:t xml:space="preserve"> </w:t>
      </w:r>
      <w:r w:rsidRPr="00676F8B">
        <w:t>on</w:t>
      </w:r>
      <w:r w:rsidR="00C5440E" w:rsidRPr="00676F8B">
        <w:t xml:space="preserve"> </w:t>
      </w:r>
      <w:r w:rsidRPr="00676F8B">
        <w:t>coverage</w:t>
      </w:r>
      <w:r w:rsidR="00C5440E" w:rsidRPr="00676F8B">
        <w:t xml:space="preserve"> </w:t>
      </w:r>
      <w:r w:rsidRPr="00676F8B">
        <w:t>and</w:t>
      </w:r>
      <w:r w:rsidR="00C5440E" w:rsidRPr="00676F8B">
        <w:t xml:space="preserve"> </w:t>
      </w:r>
      <w:r w:rsidRPr="00676F8B">
        <w:t>expenditure</w:t>
      </w:r>
      <w:r w:rsidR="00C5440E" w:rsidRPr="00676F8B">
        <w:t xml:space="preserve"> </w:t>
      </w:r>
      <w:r w:rsidRPr="00676F8B">
        <w:t>throughout</w:t>
      </w:r>
      <w:r w:rsidR="00C5440E" w:rsidRPr="00676F8B">
        <w:t xml:space="preserve"> </w:t>
      </w:r>
      <w:r w:rsidRPr="00676F8B">
        <w:t>the</w:t>
      </w:r>
      <w:r w:rsidR="00C5440E" w:rsidRPr="00676F8B">
        <w:t xml:space="preserve"> </w:t>
      </w:r>
      <w:r w:rsidRPr="00676F8B">
        <w:t>pandemic;</w:t>
      </w:r>
      <w:r w:rsidR="00C5440E" w:rsidRPr="00676F8B">
        <w:t xml:space="preserve"> </w:t>
      </w:r>
      <w:r w:rsidRPr="00676F8B">
        <w:t>and</w:t>
      </w:r>
      <w:r w:rsidR="00C5440E" w:rsidRPr="00676F8B">
        <w:t xml:space="preserve"> </w:t>
      </w:r>
      <w:r w:rsidRPr="00676F8B">
        <w:t>most</w:t>
      </w:r>
      <w:r w:rsidR="00C5440E" w:rsidRPr="00676F8B">
        <w:t xml:space="preserve"> </w:t>
      </w:r>
      <w:r w:rsidRPr="00676F8B">
        <w:t>other</w:t>
      </w:r>
      <w:r w:rsidR="00C5440E" w:rsidRPr="00676F8B">
        <w:t xml:space="preserve"> </w:t>
      </w:r>
      <w:r w:rsidRPr="00676F8B">
        <w:t>countries</w:t>
      </w:r>
      <w:r w:rsidR="00C5440E" w:rsidRPr="00676F8B">
        <w:t xml:space="preserve"> </w:t>
      </w:r>
      <w:r w:rsidRPr="00676F8B">
        <w:t>that</w:t>
      </w:r>
      <w:r w:rsidR="00C5440E" w:rsidRPr="00676F8B">
        <w:t xml:space="preserve"> </w:t>
      </w:r>
      <w:r w:rsidRPr="00676F8B">
        <w:t>have</w:t>
      </w:r>
      <w:r w:rsidR="00C5440E" w:rsidRPr="00676F8B">
        <w:t xml:space="preserve"> </w:t>
      </w:r>
      <w:r w:rsidRPr="00676F8B">
        <w:t>received</w:t>
      </w:r>
      <w:r w:rsidR="00C5440E" w:rsidRPr="00676F8B">
        <w:t xml:space="preserve"> </w:t>
      </w:r>
      <w:r w:rsidR="00417412">
        <w:t>p</w:t>
      </w:r>
      <w:r w:rsidR="00F57CAA" w:rsidRPr="00676F8B">
        <w:t>ackage</w:t>
      </w:r>
      <w:r w:rsidR="00C5440E" w:rsidRPr="00676F8B">
        <w:t xml:space="preserve"> </w:t>
      </w:r>
      <w:r w:rsidRPr="00676F8B">
        <w:t>support</w:t>
      </w:r>
      <w:r w:rsidR="00C5440E" w:rsidRPr="00676F8B">
        <w:t xml:space="preserve"> </w:t>
      </w:r>
      <w:r w:rsidRPr="00676F8B">
        <w:t>for</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have</w:t>
      </w:r>
      <w:r w:rsidR="00C5440E" w:rsidRPr="00676F8B">
        <w:t xml:space="preserve"> </w:t>
      </w:r>
      <w:r w:rsidRPr="00676F8B">
        <w:t>been</w:t>
      </w:r>
      <w:r w:rsidR="00C5440E" w:rsidRPr="00676F8B">
        <w:t xml:space="preserve"> </w:t>
      </w:r>
      <w:r w:rsidRPr="00676F8B">
        <w:t>able</w:t>
      </w:r>
      <w:r w:rsidR="00C5440E" w:rsidRPr="00676F8B">
        <w:t xml:space="preserve"> </w:t>
      </w:r>
      <w:r w:rsidRPr="00676F8B">
        <w:t>to</w:t>
      </w:r>
      <w:r w:rsidR="00C5440E" w:rsidRPr="00676F8B">
        <w:t xml:space="preserve"> </w:t>
      </w:r>
      <w:r w:rsidRPr="00676F8B">
        <w:t>account</w:t>
      </w:r>
      <w:r w:rsidR="00C5440E" w:rsidRPr="00676F8B">
        <w:t xml:space="preserve"> </w:t>
      </w:r>
      <w:r w:rsidRPr="00676F8B">
        <w:t>for</w:t>
      </w:r>
      <w:r w:rsidR="00C5440E" w:rsidRPr="00676F8B">
        <w:t xml:space="preserve"> </w:t>
      </w:r>
      <w:r w:rsidRPr="00676F8B">
        <w:t>it</w:t>
      </w:r>
      <w:r w:rsidR="00C5440E" w:rsidRPr="00676F8B">
        <w:t xml:space="preserve"> </w:t>
      </w:r>
      <w:r w:rsidRPr="00676F8B">
        <w:t>at</w:t>
      </w:r>
      <w:r w:rsidR="00C5440E" w:rsidRPr="00676F8B">
        <w:t xml:space="preserve"> </w:t>
      </w:r>
      <w:r w:rsidRPr="00676F8B">
        <w:t>least</w:t>
      </w:r>
      <w:r w:rsidR="00C5440E" w:rsidRPr="00676F8B">
        <w:t xml:space="preserve"> </w:t>
      </w:r>
      <w:r w:rsidRPr="00676F8B">
        <w:t>on</w:t>
      </w:r>
      <w:r w:rsidR="00C5440E" w:rsidRPr="00676F8B">
        <w:t xml:space="preserve"> </w:t>
      </w:r>
      <w:r w:rsidRPr="00676F8B">
        <w:t>an</w:t>
      </w:r>
      <w:r w:rsidR="00C5440E" w:rsidRPr="00676F8B">
        <w:t xml:space="preserve"> </w:t>
      </w:r>
      <w:r w:rsidRPr="00676F8B">
        <w:t>annual</w:t>
      </w:r>
      <w:r w:rsidR="00C5440E" w:rsidRPr="00676F8B">
        <w:t xml:space="preserve"> </w:t>
      </w:r>
      <w:r w:rsidRPr="00676F8B">
        <w:t>basis</w:t>
      </w:r>
      <w:r w:rsidR="00C5440E" w:rsidRPr="00676F8B">
        <w:t xml:space="preserve"> </w:t>
      </w:r>
      <w:r w:rsidRPr="00676F8B">
        <w:t>(</w:t>
      </w:r>
      <w:r w:rsidR="004F44A7" w:rsidRPr="00676F8B">
        <w:t>e.g.</w:t>
      </w:r>
      <w:r w:rsidR="00C5440E" w:rsidRPr="00676F8B">
        <w:t xml:space="preserve"> </w:t>
      </w:r>
      <w:r w:rsidRPr="00676F8B">
        <w:t>Tuvalu,</w:t>
      </w:r>
      <w:r w:rsidR="00C5440E" w:rsidRPr="00676F8B">
        <w:t xml:space="preserve"> </w:t>
      </w:r>
      <w:r w:rsidRPr="00676F8B">
        <w:t>Samoa,</w:t>
      </w:r>
      <w:r w:rsidR="00C5440E" w:rsidRPr="00676F8B">
        <w:t xml:space="preserve"> </w:t>
      </w:r>
      <w:r w:rsidRPr="00676F8B">
        <w:t>Vanuatu).</w:t>
      </w:r>
      <w:r w:rsidR="00C5440E" w:rsidRPr="00676F8B">
        <w:t xml:space="preserve"> </w:t>
      </w:r>
      <w:r w:rsidRPr="00676F8B">
        <w:t>Evaluation</w:t>
      </w:r>
      <w:r w:rsidR="00C5440E" w:rsidRPr="00676F8B">
        <w:t xml:space="preserve"> </w:t>
      </w:r>
      <w:r w:rsidRPr="00676F8B">
        <w:t>of</w:t>
      </w:r>
      <w:r w:rsidR="00C5440E" w:rsidRPr="00676F8B">
        <w:t xml:space="preserve"> </w:t>
      </w:r>
      <w:r w:rsidRPr="00676F8B">
        <w:t>social</w:t>
      </w:r>
      <w:r w:rsidR="00C5440E" w:rsidRPr="00676F8B">
        <w:t xml:space="preserve"> </w:t>
      </w:r>
      <w:r w:rsidRPr="00676F8B">
        <w:t>assistance</w:t>
      </w:r>
      <w:r w:rsidR="00C5440E" w:rsidRPr="00676F8B">
        <w:t xml:space="preserve"> </w:t>
      </w:r>
      <w:r w:rsidRPr="00676F8B">
        <w:t>programs</w:t>
      </w:r>
      <w:r w:rsidR="00C5440E" w:rsidRPr="00676F8B">
        <w:t xml:space="preserve"> </w:t>
      </w:r>
      <w:r w:rsidRPr="00676F8B">
        <w:t>is</w:t>
      </w:r>
      <w:r w:rsidR="00C5440E" w:rsidRPr="00676F8B">
        <w:t xml:space="preserve"> </w:t>
      </w:r>
      <w:r w:rsidRPr="00676F8B">
        <w:t>weaker,</w:t>
      </w:r>
      <w:r w:rsidR="00C5440E" w:rsidRPr="00676F8B">
        <w:t xml:space="preserve"> </w:t>
      </w:r>
      <w:r w:rsidRPr="00676F8B">
        <w:t>and</w:t>
      </w:r>
      <w:r w:rsidR="00C5440E" w:rsidRPr="00676F8B">
        <w:t xml:space="preserve"> </w:t>
      </w:r>
      <w:r w:rsidRPr="00676F8B">
        <w:t>it</w:t>
      </w:r>
      <w:r w:rsidR="00C5440E" w:rsidRPr="00676F8B">
        <w:t xml:space="preserve"> </w:t>
      </w:r>
      <w:r w:rsidRPr="00676F8B">
        <w:t>is</w:t>
      </w:r>
      <w:r w:rsidR="00C5440E" w:rsidRPr="00676F8B">
        <w:t xml:space="preserve"> </w:t>
      </w:r>
      <w:r w:rsidRPr="00676F8B">
        <w:t>certainly</w:t>
      </w:r>
      <w:r w:rsidR="00C5440E" w:rsidRPr="00676F8B">
        <w:t xml:space="preserve"> </w:t>
      </w:r>
      <w:r w:rsidRPr="00676F8B">
        <w:t>too</w:t>
      </w:r>
      <w:r w:rsidR="00C5440E" w:rsidRPr="00676F8B">
        <w:t xml:space="preserve"> </w:t>
      </w:r>
      <w:r w:rsidRPr="00676F8B">
        <w:t>soon</w:t>
      </w:r>
      <w:r w:rsidR="00C5440E" w:rsidRPr="00676F8B">
        <w:t xml:space="preserve"> </w:t>
      </w:r>
      <w:r w:rsidRPr="00676F8B">
        <w:t>to</w:t>
      </w:r>
      <w:r w:rsidR="00C5440E" w:rsidRPr="00676F8B">
        <w:t xml:space="preserve"> </w:t>
      </w:r>
      <w:r w:rsidRPr="00676F8B">
        <w:t>understand</w:t>
      </w:r>
      <w:r w:rsidR="00C5440E" w:rsidRPr="00676F8B">
        <w:t xml:space="preserve"> </w:t>
      </w:r>
      <w:r w:rsidRPr="00676F8B">
        <w:t>their</w:t>
      </w:r>
      <w:r w:rsidR="00C5440E" w:rsidRPr="00676F8B">
        <w:t xml:space="preserve"> </w:t>
      </w:r>
      <w:r w:rsidRPr="00676F8B">
        <w:t>impact</w:t>
      </w:r>
      <w:r w:rsidR="00C5440E" w:rsidRPr="00676F8B">
        <w:t xml:space="preserve"> </w:t>
      </w:r>
      <w:r w:rsidRPr="00676F8B">
        <w:t>in</w:t>
      </w:r>
      <w:r w:rsidR="00C5440E" w:rsidRPr="00676F8B">
        <w:t xml:space="preserve"> </w:t>
      </w:r>
      <w:r w:rsidRPr="00676F8B">
        <w:t>responding</w:t>
      </w:r>
      <w:r w:rsidR="00C5440E" w:rsidRPr="00676F8B">
        <w:t xml:space="preserve"> </w:t>
      </w:r>
      <w:r w:rsidRPr="00676F8B">
        <w:t>to</w:t>
      </w:r>
      <w:r w:rsidR="00C5440E" w:rsidRPr="00676F8B">
        <w:t xml:space="preserve"> </w:t>
      </w:r>
      <w:r w:rsidR="0071345D" w:rsidRPr="00676F8B">
        <w:t>COVID-19</w:t>
      </w:r>
      <w:r w:rsidR="00C5440E" w:rsidRPr="00676F8B">
        <w:t xml:space="preserve"> </w:t>
      </w:r>
      <w:r w:rsidRPr="00676F8B">
        <w:t>(although</w:t>
      </w:r>
      <w:r w:rsidR="00C5440E" w:rsidRPr="00676F8B">
        <w:t xml:space="preserve"> </w:t>
      </w:r>
      <w:r w:rsidRPr="00676F8B">
        <w:t>the</w:t>
      </w:r>
      <w:r w:rsidR="00C5440E" w:rsidRPr="00676F8B">
        <w:t xml:space="preserve"> </w:t>
      </w:r>
      <w:r w:rsidRPr="00676F8B">
        <w:t>World</w:t>
      </w:r>
      <w:r w:rsidR="00C5440E" w:rsidRPr="00676F8B">
        <w:t xml:space="preserve"> </w:t>
      </w:r>
      <w:r w:rsidRPr="00676F8B">
        <w:t>Bank,</w:t>
      </w:r>
      <w:r w:rsidR="00C5440E" w:rsidRPr="00676F8B">
        <w:t xml:space="preserve"> </w:t>
      </w:r>
      <w:r w:rsidRPr="00676F8B">
        <w:t>through</w:t>
      </w:r>
      <w:r w:rsidR="00C5440E" w:rsidRPr="00676F8B">
        <w:t xml:space="preserve"> </w:t>
      </w:r>
      <w:r w:rsidRPr="00676F8B">
        <w:t>funding</w:t>
      </w:r>
      <w:r w:rsidR="00C5440E" w:rsidRPr="00676F8B">
        <w:t xml:space="preserve"> </w:t>
      </w:r>
      <w:r w:rsidRPr="00676F8B">
        <w:t>from</w:t>
      </w:r>
      <w:r w:rsidR="00C5440E" w:rsidRPr="00676F8B">
        <w:t xml:space="preserve"> </w:t>
      </w:r>
      <w:r w:rsidRPr="00676F8B">
        <w:t>DFAT’s</w:t>
      </w:r>
      <w:r w:rsidR="00C5440E" w:rsidRPr="00676F8B">
        <w:t xml:space="preserve"> </w:t>
      </w:r>
      <w:r w:rsidRPr="00676F8B">
        <w:t>Pacific</w:t>
      </w:r>
      <w:r w:rsidR="00C5440E" w:rsidRPr="00676F8B">
        <w:t xml:space="preserve"> </w:t>
      </w:r>
      <w:r w:rsidRPr="00676F8B">
        <w:t>Facility</w:t>
      </w:r>
      <w:r w:rsidR="00C5440E" w:rsidRPr="00676F8B">
        <w:t xml:space="preserve"> </w:t>
      </w:r>
      <w:r w:rsidRPr="00676F8B">
        <w:t>4</w:t>
      </w:r>
      <w:r w:rsidR="00C5440E" w:rsidRPr="00676F8B">
        <w:t xml:space="preserve"> </w:t>
      </w:r>
      <w:r w:rsidRPr="00676F8B">
        <w:t>Multi-Donor</w:t>
      </w:r>
      <w:r w:rsidR="00C5440E" w:rsidRPr="00676F8B">
        <w:t xml:space="preserve"> </w:t>
      </w:r>
      <w:r w:rsidRPr="00676F8B">
        <w:t>Trust</w:t>
      </w:r>
      <w:r w:rsidR="00C5440E" w:rsidRPr="00676F8B">
        <w:t xml:space="preserve"> </w:t>
      </w:r>
      <w:r w:rsidRPr="00676F8B">
        <w:t>Fund</w:t>
      </w:r>
      <w:r w:rsidR="00C5440E" w:rsidRPr="00676F8B">
        <w:t xml:space="preserve"> </w:t>
      </w:r>
      <w:r w:rsidRPr="00676F8B">
        <w:t>program,</w:t>
      </w:r>
      <w:r w:rsidR="00C5440E" w:rsidRPr="00676F8B">
        <w:t xml:space="preserve"> </w:t>
      </w:r>
      <w:r w:rsidRPr="00676F8B">
        <w:t>is</w:t>
      </w:r>
      <w:r w:rsidR="00C5440E" w:rsidRPr="00676F8B">
        <w:t xml:space="preserve"> </w:t>
      </w:r>
      <w:r w:rsidRPr="00676F8B">
        <w:t>undertaking</w:t>
      </w:r>
      <w:r w:rsidR="00C5440E" w:rsidRPr="00676F8B">
        <w:t xml:space="preserve"> </w:t>
      </w:r>
      <w:r w:rsidRPr="00676F8B">
        <w:t>an</w:t>
      </w:r>
      <w:r w:rsidR="00C5440E" w:rsidRPr="00676F8B">
        <w:t xml:space="preserve"> </w:t>
      </w:r>
      <w:r w:rsidRPr="00676F8B">
        <w:t>assessment</w:t>
      </w:r>
      <w:r w:rsidR="00C5440E" w:rsidRPr="00676F8B">
        <w:t xml:space="preserve"> </w:t>
      </w:r>
      <w:r w:rsidRPr="00676F8B">
        <w:t>of</w:t>
      </w:r>
      <w:r w:rsidR="00C5440E" w:rsidRPr="00676F8B">
        <w:t xml:space="preserve"> </w:t>
      </w:r>
      <w:r w:rsidRPr="00676F8B">
        <w:t>Oxfam’s</w:t>
      </w:r>
      <w:r w:rsidR="00C5440E" w:rsidRPr="00676F8B">
        <w:t xml:space="preserve"> </w:t>
      </w:r>
      <w:r w:rsidRPr="00676F8B">
        <w:t>UnBlocked</w:t>
      </w:r>
      <w:r w:rsidR="00C5440E" w:rsidRPr="00676F8B">
        <w:t xml:space="preserve"> </w:t>
      </w:r>
      <w:r w:rsidRPr="00676F8B">
        <w:t>Cash</w:t>
      </w:r>
      <w:r w:rsidR="00C5440E" w:rsidRPr="00676F8B">
        <w:t xml:space="preserve"> </w:t>
      </w:r>
      <w:r w:rsidR="00CB0897">
        <w:t>t</w:t>
      </w:r>
      <w:r w:rsidRPr="00676F8B">
        <w:t>ransfer</w:t>
      </w:r>
      <w:r w:rsidR="00CB0897">
        <w:t xml:space="preserve"> program</w:t>
      </w:r>
      <w:r w:rsidR="00C5440E" w:rsidRPr="00676F8B">
        <w:t xml:space="preserve"> </w:t>
      </w:r>
      <w:r w:rsidRPr="00676F8B">
        <w:t>and</w:t>
      </w:r>
      <w:r w:rsidR="00C5440E" w:rsidRPr="00676F8B">
        <w:t xml:space="preserve"> </w:t>
      </w:r>
      <w:r w:rsidRPr="00676F8B">
        <w:t>Save</w:t>
      </w:r>
      <w:r w:rsidR="00C5440E" w:rsidRPr="00676F8B">
        <w:t xml:space="preserve"> </w:t>
      </w:r>
      <w:r w:rsidRPr="00676F8B">
        <w:t>the</w:t>
      </w:r>
      <w:r w:rsidR="00C5440E" w:rsidRPr="00676F8B">
        <w:t xml:space="preserve"> </w:t>
      </w:r>
      <w:r w:rsidRPr="00676F8B">
        <w:t>Children</w:t>
      </w:r>
      <w:r w:rsidR="00C5440E" w:rsidRPr="00676F8B">
        <w:t xml:space="preserve"> </w:t>
      </w:r>
      <w:r w:rsidRPr="00676F8B">
        <w:t>is</w:t>
      </w:r>
      <w:r w:rsidR="00C5440E" w:rsidRPr="00676F8B">
        <w:t xml:space="preserve"> </w:t>
      </w:r>
      <w:r w:rsidRPr="00676F8B">
        <w:t>planning</w:t>
      </w:r>
      <w:r w:rsidR="00C5440E" w:rsidRPr="00676F8B">
        <w:t xml:space="preserve"> </w:t>
      </w:r>
      <w:r w:rsidRPr="00676F8B">
        <w:t>a</w:t>
      </w:r>
      <w:r w:rsidR="00C5440E" w:rsidRPr="00676F8B">
        <w:t xml:space="preserve"> </w:t>
      </w:r>
      <w:r w:rsidRPr="00676F8B">
        <w:t>full</w:t>
      </w:r>
      <w:r w:rsidR="00C5440E" w:rsidRPr="00676F8B">
        <w:t xml:space="preserve"> </w:t>
      </w:r>
      <w:r w:rsidRPr="00676F8B">
        <w:t>evaluation</w:t>
      </w:r>
      <w:r w:rsidR="00C5440E" w:rsidRPr="00676F8B">
        <w:t xml:space="preserve"> </w:t>
      </w:r>
      <w:r w:rsidRPr="00676F8B">
        <w:t>of</w:t>
      </w:r>
      <w:r w:rsidR="00C5440E" w:rsidRPr="00676F8B">
        <w:t xml:space="preserve"> </w:t>
      </w:r>
      <w:r w:rsidRPr="00676F8B">
        <w:t>its</w:t>
      </w:r>
      <w:r w:rsidR="00C5440E" w:rsidRPr="00676F8B">
        <w:t xml:space="preserve"> </w:t>
      </w:r>
      <w:r w:rsidRPr="00676F8B">
        <w:t>Fiji</w:t>
      </w:r>
      <w:r w:rsidR="00C5440E" w:rsidRPr="00676F8B">
        <w:t xml:space="preserve"> </w:t>
      </w:r>
      <w:r w:rsidRPr="00676F8B">
        <w:t>cash</w:t>
      </w:r>
      <w:r w:rsidR="00C5440E" w:rsidRPr="00676F8B">
        <w:t xml:space="preserve"> </w:t>
      </w:r>
      <w:r w:rsidRPr="00676F8B">
        <w:t>transfer).</w:t>
      </w:r>
      <w:r w:rsidR="00C5440E" w:rsidRPr="00676F8B">
        <w:t xml:space="preserve"> </w:t>
      </w:r>
      <w:r w:rsidRPr="00676F8B">
        <w:t>Generally,</w:t>
      </w:r>
      <w:r w:rsidR="00C5440E" w:rsidRPr="00676F8B">
        <w:t xml:space="preserve"> </w:t>
      </w:r>
      <w:r w:rsidRPr="00676F8B">
        <w:t>there</w:t>
      </w:r>
      <w:r w:rsidR="00C5440E" w:rsidRPr="00676F8B">
        <w:t xml:space="preserve"> </w:t>
      </w:r>
      <w:r w:rsidRPr="00676F8B">
        <w:t>may</w:t>
      </w:r>
      <w:r w:rsidR="00C5440E" w:rsidRPr="00676F8B">
        <w:t xml:space="preserve"> </w:t>
      </w:r>
      <w:r w:rsidRPr="00676F8B">
        <w:t>be</w:t>
      </w:r>
      <w:r w:rsidR="00C5440E" w:rsidRPr="00676F8B">
        <w:t xml:space="preserve"> </w:t>
      </w:r>
      <w:r w:rsidRPr="00676F8B">
        <w:t>a</w:t>
      </w:r>
      <w:r w:rsidR="00C5440E" w:rsidRPr="00676F8B">
        <w:t xml:space="preserve"> </w:t>
      </w:r>
      <w:r w:rsidRPr="00676F8B">
        <w:t>role</w:t>
      </w:r>
      <w:r w:rsidR="00C5440E" w:rsidRPr="00676F8B">
        <w:t xml:space="preserve"> </w:t>
      </w:r>
      <w:r w:rsidRPr="00676F8B">
        <w:t>for</w:t>
      </w:r>
      <w:r w:rsidR="00C5440E" w:rsidRPr="00676F8B">
        <w:t xml:space="preserve"> </w:t>
      </w:r>
      <w:r w:rsidRPr="00676F8B">
        <w:t>DFAT</w:t>
      </w:r>
      <w:r w:rsidR="00C5440E" w:rsidRPr="00676F8B">
        <w:t xml:space="preserve"> </w:t>
      </w:r>
      <w:r w:rsidRPr="00676F8B">
        <w:t>in</w:t>
      </w:r>
      <w:r w:rsidR="00C5440E" w:rsidRPr="00676F8B">
        <w:t xml:space="preserve"> </w:t>
      </w:r>
      <w:r w:rsidRPr="00676F8B">
        <w:t>supporting</w:t>
      </w:r>
      <w:r w:rsidR="00C5440E" w:rsidRPr="00676F8B">
        <w:t xml:space="preserve"> </w:t>
      </w:r>
      <w:r w:rsidRPr="00676F8B">
        <w:t>evaluations</w:t>
      </w:r>
      <w:r w:rsidR="00C5440E" w:rsidRPr="00676F8B">
        <w:t xml:space="preserve"> </w:t>
      </w:r>
      <w:r w:rsidRPr="00676F8B">
        <w:t>of</w:t>
      </w:r>
      <w:r w:rsidR="00C5440E" w:rsidRPr="00676F8B">
        <w:t xml:space="preserve"> </w:t>
      </w:r>
      <w:r w:rsidRPr="00676F8B">
        <w:t>key</w:t>
      </w:r>
      <w:r w:rsidR="00C5440E" w:rsidRPr="00676F8B">
        <w:t xml:space="preserve"> </w:t>
      </w:r>
      <w:r w:rsidRPr="00676F8B">
        <w:t>programs</w:t>
      </w:r>
      <w:r w:rsidR="00C5440E" w:rsidRPr="00676F8B">
        <w:t xml:space="preserve"> </w:t>
      </w:r>
      <w:r w:rsidRPr="00676F8B">
        <w:t>in</w:t>
      </w:r>
      <w:r w:rsidR="00C5440E" w:rsidRPr="00676F8B">
        <w:t xml:space="preserve"> </w:t>
      </w:r>
      <w:r w:rsidRPr="00676F8B">
        <w:t>the</w:t>
      </w:r>
      <w:r w:rsidR="00C5440E" w:rsidRPr="00676F8B">
        <w:t xml:space="preserve"> </w:t>
      </w:r>
      <w:r w:rsidRPr="00676F8B">
        <w:t>region</w:t>
      </w:r>
      <w:r w:rsidR="00C5440E" w:rsidRPr="00676F8B">
        <w:t xml:space="preserve"> </w:t>
      </w:r>
      <w:r w:rsidR="00203451" w:rsidRPr="00676F8B">
        <w:t>to</w:t>
      </w:r>
      <w:r w:rsidR="00C5440E" w:rsidRPr="00676F8B">
        <w:t xml:space="preserve"> </w:t>
      </w:r>
      <w:r w:rsidRPr="00676F8B">
        <w:t>be</w:t>
      </w:r>
      <w:r w:rsidR="00C5440E" w:rsidRPr="00676F8B">
        <w:t xml:space="preserve"> </w:t>
      </w:r>
      <w:r w:rsidRPr="00676F8B">
        <w:t>able</w:t>
      </w:r>
      <w:r w:rsidR="00C5440E" w:rsidRPr="00676F8B">
        <w:t xml:space="preserve"> </w:t>
      </w:r>
      <w:r w:rsidRPr="00676F8B">
        <w:t>to</w:t>
      </w:r>
      <w:r w:rsidR="00C5440E" w:rsidRPr="00676F8B">
        <w:t xml:space="preserve"> </w:t>
      </w:r>
      <w:r w:rsidRPr="00676F8B">
        <w:t>share</w:t>
      </w:r>
      <w:r w:rsidR="00C5440E" w:rsidRPr="00676F8B">
        <w:t xml:space="preserve"> </w:t>
      </w:r>
      <w:r w:rsidRPr="00676F8B">
        <w:t>lessons</w:t>
      </w:r>
      <w:r w:rsidR="00C5440E" w:rsidRPr="00676F8B">
        <w:t xml:space="preserve"> </w:t>
      </w:r>
      <w:r w:rsidRPr="00676F8B">
        <w:t>learn</w:t>
      </w:r>
      <w:r w:rsidR="00E5187B">
        <w:t>ed</w:t>
      </w:r>
      <w:r w:rsidRPr="00676F8B">
        <w:t>.</w:t>
      </w:r>
      <w:r w:rsidR="00C5440E" w:rsidRPr="00676F8B">
        <w:t xml:space="preserve"> </w:t>
      </w:r>
      <w:r w:rsidRPr="00676F8B">
        <w:t>A</w:t>
      </w:r>
      <w:r w:rsidR="00C5440E" w:rsidRPr="00676F8B">
        <w:t xml:space="preserve"> </w:t>
      </w:r>
      <w:r w:rsidRPr="00676F8B">
        <w:t>key</w:t>
      </w:r>
      <w:r w:rsidR="00C5440E" w:rsidRPr="00676F8B">
        <w:t xml:space="preserve"> </w:t>
      </w:r>
      <w:r w:rsidRPr="00676F8B">
        <w:t>lesson</w:t>
      </w:r>
      <w:r w:rsidR="00C5440E" w:rsidRPr="00676F8B">
        <w:t xml:space="preserve"> </w:t>
      </w:r>
      <w:r w:rsidRPr="00676F8B">
        <w:t>from</w:t>
      </w:r>
      <w:r w:rsidR="00C5440E" w:rsidRPr="00676F8B">
        <w:t xml:space="preserve"> </w:t>
      </w:r>
      <w:r w:rsidRPr="00676F8B">
        <w:t>elsewhere</w:t>
      </w:r>
      <w:r w:rsidR="00C5440E" w:rsidRPr="00676F8B">
        <w:t xml:space="preserve"> </w:t>
      </w:r>
      <w:r w:rsidRPr="00676F8B">
        <w:t>in</w:t>
      </w:r>
      <w:r w:rsidR="00C5440E" w:rsidRPr="00676F8B">
        <w:t xml:space="preserve"> </w:t>
      </w:r>
      <w:r w:rsidRPr="00676F8B">
        <w:t>the</w:t>
      </w:r>
      <w:r w:rsidR="00C5440E" w:rsidRPr="00676F8B">
        <w:t xml:space="preserve"> </w:t>
      </w:r>
      <w:r w:rsidR="00C141EA">
        <w:t>w</w:t>
      </w:r>
      <w:r w:rsidRPr="00676F8B">
        <w:t>orld</w:t>
      </w:r>
      <w:r w:rsidR="00C5440E" w:rsidRPr="00676F8B">
        <w:t xml:space="preserve"> </w:t>
      </w:r>
      <w:r w:rsidRPr="00676F8B">
        <w:t>is</w:t>
      </w:r>
      <w:r w:rsidR="00C5440E" w:rsidRPr="00676F8B">
        <w:t xml:space="preserve"> </w:t>
      </w:r>
      <w:r w:rsidRPr="00676F8B">
        <w:t>that</w:t>
      </w:r>
      <w:r w:rsidR="00C5440E" w:rsidRPr="00676F8B">
        <w:t xml:space="preserve"> </w:t>
      </w:r>
      <w:r w:rsidRPr="00676F8B">
        <w:t>there</w:t>
      </w:r>
      <w:r w:rsidR="00C5440E" w:rsidRPr="00676F8B">
        <w:t xml:space="preserve"> </w:t>
      </w:r>
      <w:r w:rsidRPr="00676F8B">
        <w:t>is</w:t>
      </w:r>
      <w:r w:rsidR="00C5440E" w:rsidRPr="00676F8B">
        <w:t xml:space="preserve"> </w:t>
      </w:r>
      <w:r w:rsidRPr="00676F8B">
        <w:t>as</w:t>
      </w:r>
      <w:r w:rsidR="00C5440E" w:rsidRPr="00676F8B">
        <w:t xml:space="preserve"> </w:t>
      </w:r>
      <w:r w:rsidRPr="00676F8B">
        <w:t>much,</w:t>
      </w:r>
      <w:r w:rsidR="00C5440E" w:rsidRPr="00676F8B">
        <w:t xml:space="preserve"> </w:t>
      </w:r>
      <w:r w:rsidRPr="00676F8B">
        <w:t>or</w:t>
      </w:r>
      <w:r w:rsidR="00C5440E" w:rsidRPr="00676F8B">
        <w:t xml:space="preserve"> </w:t>
      </w:r>
      <w:r w:rsidRPr="00676F8B">
        <w:t>potentially</w:t>
      </w:r>
      <w:r w:rsidR="00C5440E" w:rsidRPr="00676F8B">
        <w:t xml:space="preserve"> </w:t>
      </w:r>
      <w:r w:rsidRPr="00676F8B">
        <w:t>more,</w:t>
      </w:r>
      <w:r w:rsidR="00C5440E" w:rsidRPr="00676F8B">
        <w:t xml:space="preserve"> </w:t>
      </w:r>
      <w:r w:rsidRPr="00676F8B">
        <w:t>value</w:t>
      </w:r>
      <w:r w:rsidR="00C5440E" w:rsidRPr="00676F8B">
        <w:t xml:space="preserve"> </w:t>
      </w:r>
      <w:r w:rsidRPr="00676F8B">
        <w:t>in</w:t>
      </w:r>
      <w:r w:rsidR="00C5440E" w:rsidRPr="00676F8B">
        <w:t xml:space="preserve"> </w:t>
      </w:r>
      <w:r w:rsidRPr="00676F8B">
        <w:t>evaluating</w:t>
      </w:r>
      <w:r w:rsidR="00C5440E" w:rsidRPr="00676F8B">
        <w:t xml:space="preserve"> </w:t>
      </w:r>
      <w:r w:rsidRPr="00676F8B">
        <w:t>existing</w:t>
      </w:r>
      <w:r w:rsidR="00C5440E" w:rsidRPr="00676F8B">
        <w:t xml:space="preserve"> </w:t>
      </w:r>
      <w:r w:rsidRPr="00676F8B">
        <w:t>large-scale</w:t>
      </w:r>
      <w:r w:rsidR="00C5440E" w:rsidRPr="00676F8B">
        <w:t xml:space="preserve"> </w:t>
      </w:r>
      <w:r w:rsidR="00091485">
        <w:t>g</w:t>
      </w:r>
      <w:r w:rsidRPr="00676F8B">
        <w:t>overnment</w:t>
      </w:r>
      <w:r w:rsidR="00C5440E" w:rsidRPr="00676F8B">
        <w:t xml:space="preserve"> </w:t>
      </w:r>
      <w:r w:rsidRPr="00676F8B">
        <w:t>programs,</w:t>
      </w:r>
      <w:r w:rsidR="00C5440E" w:rsidRPr="00676F8B">
        <w:t xml:space="preserve"> </w:t>
      </w:r>
      <w:r w:rsidRPr="00676F8B">
        <w:t>rather</w:t>
      </w:r>
      <w:r w:rsidR="00C5440E" w:rsidRPr="00676F8B">
        <w:t xml:space="preserve"> </w:t>
      </w:r>
      <w:r w:rsidRPr="00676F8B">
        <w:t>than</w:t>
      </w:r>
      <w:r w:rsidR="00C5440E" w:rsidRPr="00676F8B">
        <w:t xml:space="preserve"> </w:t>
      </w:r>
      <w:r w:rsidRPr="00676F8B">
        <w:t>focusing</w:t>
      </w:r>
      <w:r w:rsidR="00C5440E" w:rsidRPr="00676F8B">
        <w:t xml:space="preserve"> </w:t>
      </w:r>
      <w:r w:rsidRPr="00676F8B">
        <w:t>on</w:t>
      </w:r>
      <w:r w:rsidR="00C5440E" w:rsidRPr="00676F8B">
        <w:t xml:space="preserve"> </w:t>
      </w:r>
      <w:r w:rsidRPr="00676F8B">
        <w:t>small-scale</w:t>
      </w:r>
      <w:r w:rsidR="00C5440E" w:rsidRPr="00676F8B">
        <w:t xml:space="preserve"> </w:t>
      </w:r>
      <w:r w:rsidRPr="00676F8B">
        <w:t>non-</w:t>
      </w:r>
      <w:r w:rsidR="00091485">
        <w:t>g</w:t>
      </w:r>
      <w:r w:rsidRPr="00676F8B">
        <w:t>overnment</w:t>
      </w:r>
      <w:r w:rsidR="00C5440E" w:rsidRPr="00676F8B">
        <w:t xml:space="preserve"> </w:t>
      </w:r>
      <w:r w:rsidRPr="00676F8B">
        <w:t>pilots</w:t>
      </w:r>
    </w:p>
    <w:p w14:paraId="5FFCEEC3" w14:textId="39ABF0B5" w:rsidR="00997027" w:rsidRPr="00676F8B" w:rsidRDefault="00997027" w:rsidP="00822FF2">
      <w:pPr>
        <w:jc w:val="both"/>
      </w:pPr>
      <w:r w:rsidRPr="00676F8B">
        <w:rPr>
          <w:b/>
          <w:bCs/>
        </w:rPr>
        <w:t>Both</w:t>
      </w:r>
      <w:r w:rsidR="00C5440E" w:rsidRPr="00676F8B">
        <w:rPr>
          <w:b/>
          <w:bCs/>
        </w:rPr>
        <w:t xml:space="preserve"> </w:t>
      </w:r>
      <w:r w:rsidRPr="00676F8B">
        <w:rPr>
          <w:b/>
          <w:bCs/>
        </w:rPr>
        <w:t>W</w:t>
      </w:r>
      <w:r w:rsidR="00F5792D" w:rsidRPr="00676F8B">
        <w:rPr>
          <w:b/>
          <w:bCs/>
        </w:rPr>
        <w:t xml:space="preserve">orld </w:t>
      </w:r>
      <w:r w:rsidRPr="00676F8B">
        <w:rPr>
          <w:b/>
          <w:bCs/>
        </w:rPr>
        <w:t>B</w:t>
      </w:r>
      <w:r w:rsidR="00F5792D" w:rsidRPr="00676F8B">
        <w:rPr>
          <w:b/>
          <w:bCs/>
        </w:rPr>
        <w:t>ank</w:t>
      </w:r>
      <w:r w:rsidR="00C5440E" w:rsidRPr="00676F8B">
        <w:rPr>
          <w:b/>
          <w:bCs/>
        </w:rPr>
        <w:t xml:space="preserve"> </w:t>
      </w:r>
      <w:r w:rsidRPr="00676F8B">
        <w:rPr>
          <w:b/>
          <w:bCs/>
        </w:rPr>
        <w:t>and</w:t>
      </w:r>
      <w:r w:rsidR="00C5440E" w:rsidRPr="00676F8B">
        <w:rPr>
          <w:b/>
          <w:bCs/>
        </w:rPr>
        <w:t xml:space="preserve"> </w:t>
      </w:r>
      <w:r w:rsidRPr="00676F8B">
        <w:rPr>
          <w:b/>
          <w:bCs/>
        </w:rPr>
        <w:t>ADB</w:t>
      </w:r>
      <w:r w:rsidR="00C5440E" w:rsidRPr="00676F8B">
        <w:rPr>
          <w:b/>
          <w:bCs/>
        </w:rPr>
        <w:t xml:space="preserve"> </w:t>
      </w:r>
      <w:r w:rsidRPr="00676F8B">
        <w:rPr>
          <w:b/>
          <w:bCs/>
        </w:rPr>
        <w:t>also</w:t>
      </w:r>
      <w:r w:rsidR="00C5440E" w:rsidRPr="00676F8B">
        <w:rPr>
          <w:b/>
          <w:bCs/>
        </w:rPr>
        <w:t xml:space="preserve"> </w:t>
      </w:r>
      <w:r w:rsidRPr="00676F8B">
        <w:rPr>
          <w:b/>
          <w:bCs/>
        </w:rPr>
        <w:t>have</w:t>
      </w:r>
      <w:r w:rsidR="00C5440E" w:rsidRPr="00676F8B">
        <w:rPr>
          <w:b/>
          <w:bCs/>
        </w:rPr>
        <w:t xml:space="preserve"> </w:t>
      </w:r>
      <w:r w:rsidRPr="00676F8B">
        <w:rPr>
          <w:b/>
          <w:bCs/>
        </w:rPr>
        <w:t>regional</w:t>
      </w:r>
      <w:r w:rsidR="00C5440E" w:rsidRPr="00676F8B">
        <w:rPr>
          <w:b/>
          <w:bCs/>
        </w:rPr>
        <w:t xml:space="preserve"> </w:t>
      </w:r>
      <w:r w:rsidRPr="00676F8B">
        <w:rPr>
          <w:b/>
          <w:bCs/>
        </w:rPr>
        <w:t>support</w:t>
      </w:r>
      <w:r w:rsidR="00C5440E" w:rsidRPr="00676F8B">
        <w:rPr>
          <w:b/>
          <w:bCs/>
        </w:rPr>
        <w:t xml:space="preserve"> </w:t>
      </w:r>
      <w:r w:rsidRPr="00676F8B">
        <w:rPr>
          <w:b/>
          <w:bCs/>
        </w:rPr>
        <w:t>facilities</w:t>
      </w:r>
      <w:r w:rsidR="00C5440E" w:rsidRPr="00676F8B">
        <w:rPr>
          <w:b/>
          <w:bCs/>
        </w:rPr>
        <w:t xml:space="preserve"> </w:t>
      </w:r>
      <w:r w:rsidRPr="00676F8B">
        <w:rPr>
          <w:b/>
          <w:bCs/>
        </w:rPr>
        <w:t>to</w:t>
      </w:r>
      <w:r w:rsidR="00C5440E" w:rsidRPr="00676F8B">
        <w:rPr>
          <w:b/>
          <w:bCs/>
        </w:rPr>
        <w:t xml:space="preserve"> </w:t>
      </w:r>
      <w:r w:rsidRPr="00676F8B">
        <w:rPr>
          <w:b/>
          <w:bCs/>
        </w:rPr>
        <w:t>work</w:t>
      </w:r>
      <w:r w:rsidR="00C5440E" w:rsidRPr="00676F8B">
        <w:rPr>
          <w:b/>
          <w:bCs/>
        </w:rPr>
        <w:t xml:space="preserve"> </w:t>
      </w:r>
      <w:r w:rsidRPr="00676F8B">
        <w:rPr>
          <w:b/>
          <w:bCs/>
        </w:rPr>
        <w:t>on</w:t>
      </w:r>
      <w:r w:rsidR="00C5440E" w:rsidRPr="00676F8B">
        <w:rPr>
          <w:b/>
          <w:bCs/>
        </w:rPr>
        <w:t xml:space="preserve"> </w:t>
      </w:r>
      <w:r w:rsidRPr="00676F8B">
        <w:rPr>
          <w:b/>
          <w:bCs/>
        </w:rPr>
        <w:t>policy</w:t>
      </w:r>
      <w:r w:rsidR="00C5440E" w:rsidRPr="00676F8B">
        <w:rPr>
          <w:b/>
          <w:bCs/>
        </w:rPr>
        <w:t xml:space="preserve"> </w:t>
      </w:r>
      <w:r w:rsidRPr="00676F8B">
        <w:rPr>
          <w:b/>
          <w:bCs/>
        </w:rPr>
        <w:t>and</w:t>
      </w:r>
      <w:r w:rsidR="00C5440E" w:rsidRPr="00676F8B">
        <w:rPr>
          <w:b/>
          <w:bCs/>
        </w:rPr>
        <w:t xml:space="preserve"> </w:t>
      </w:r>
      <w:r w:rsidRPr="00676F8B">
        <w:rPr>
          <w:b/>
          <w:bCs/>
        </w:rPr>
        <w:t>systems</w:t>
      </w:r>
      <w:r w:rsidR="00C5440E" w:rsidRPr="00676F8B">
        <w:rPr>
          <w:b/>
          <w:bCs/>
        </w:rPr>
        <w:t xml:space="preserve"> </w:t>
      </w:r>
      <w:r w:rsidRPr="00676F8B">
        <w:rPr>
          <w:b/>
          <w:bCs/>
        </w:rPr>
        <w:t>reform</w:t>
      </w:r>
      <w:r w:rsidR="00C5440E" w:rsidRPr="00676F8B">
        <w:rPr>
          <w:b/>
          <w:bCs/>
        </w:rPr>
        <w:t xml:space="preserve"> </w:t>
      </w:r>
      <w:r w:rsidRPr="00676F8B">
        <w:rPr>
          <w:b/>
          <w:bCs/>
        </w:rPr>
        <w:t>for</w:t>
      </w:r>
      <w:r w:rsidR="00C5440E" w:rsidRPr="00676F8B">
        <w:rPr>
          <w:b/>
          <w:bCs/>
        </w:rPr>
        <w:t xml:space="preserve"> </w:t>
      </w:r>
      <w:r w:rsidRPr="00676F8B">
        <w:rPr>
          <w:b/>
          <w:bCs/>
        </w:rPr>
        <w:t>social</w:t>
      </w:r>
      <w:r w:rsidR="00C5440E" w:rsidRPr="00676F8B">
        <w:rPr>
          <w:b/>
          <w:bCs/>
        </w:rPr>
        <w:t xml:space="preserve"> </w:t>
      </w:r>
      <w:r w:rsidRPr="00676F8B">
        <w:rPr>
          <w:b/>
          <w:bCs/>
        </w:rPr>
        <w:t>protection</w:t>
      </w:r>
      <w:r w:rsidRPr="00676F8B">
        <w:t>,</w:t>
      </w:r>
      <w:r w:rsidR="00C5440E" w:rsidRPr="00676F8B">
        <w:t xml:space="preserve"> </w:t>
      </w:r>
      <w:r w:rsidRPr="00676F8B">
        <w:t>so</w:t>
      </w:r>
      <w:r w:rsidR="00C5440E" w:rsidRPr="00676F8B">
        <w:t xml:space="preserve"> </w:t>
      </w:r>
      <w:r w:rsidRPr="00676F8B">
        <w:t>this</w:t>
      </w:r>
      <w:r w:rsidR="00C5440E" w:rsidRPr="00676F8B">
        <w:t xml:space="preserve"> </w:t>
      </w:r>
      <w:r w:rsidRPr="00676F8B">
        <w:t>represents</w:t>
      </w:r>
      <w:r w:rsidR="00C5440E" w:rsidRPr="00676F8B">
        <w:t xml:space="preserve"> </w:t>
      </w:r>
      <w:r w:rsidRPr="00676F8B">
        <w:t>an</w:t>
      </w:r>
      <w:r w:rsidR="00C5440E" w:rsidRPr="00676F8B">
        <w:t xml:space="preserve"> </w:t>
      </w:r>
      <w:r w:rsidRPr="00676F8B">
        <w:t>important</w:t>
      </w:r>
      <w:r w:rsidR="00C5440E" w:rsidRPr="00676F8B">
        <w:t xml:space="preserve"> </w:t>
      </w:r>
      <w:r w:rsidRPr="00676F8B">
        <w:t>area</w:t>
      </w:r>
      <w:r w:rsidR="00C5440E" w:rsidRPr="00676F8B">
        <w:t xml:space="preserve"> </w:t>
      </w:r>
      <w:r w:rsidRPr="00676F8B">
        <w:t>for</w:t>
      </w:r>
      <w:r w:rsidR="00C5440E" w:rsidRPr="00676F8B">
        <w:t xml:space="preserve"> </w:t>
      </w:r>
      <w:r w:rsidRPr="00676F8B">
        <w:t>DFAT</w:t>
      </w:r>
      <w:r w:rsidR="00C5440E" w:rsidRPr="00676F8B">
        <w:t xml:space="preserve"> </w:t>
      </w:r>
      <w:r w:rsidRPr="00676F8B">
        <w:t>collaboration.</w:t>
      </w:r>
    </w:p>
    <w:p w14:paraId="0560A707" w14:textId="184AEA0D" w:rsidR="00997027" w:rsidRPr="00783EB0" w:rsidRDefault="00997027" w:rsidP="00FE344D">
      <w:pPr>
        <w:pStyle w:val="Body"/>
        <w:numPr>
          <w:ilvl w:val="0"/>
          <w:numId w:val="21"/>
        </w:numPr>
        <w:rPr>
          <w:b/>
          <w:bCs/>
        </w:rPr>
      </w:pPr>
      <w:r w:rsidRPr="00783EB0">
        <w:rPr>
          <w:b/>
          <w:bCs/>
        </w:rPr>
        <w:t>Integration</w:t>
      </w:r>
      <w:r w:rsidR="00C5440E" w:rsidRPr="00783EB0">
        <w:rPr>
          <w:b/>
          <w:bCs/>
        </w:rPr>
        <w:t xml:space="preserve"> </w:t>
      </w:r>
      <w:r w:rsidRPr="00783EB0">
        <w:rPr>
          <w:b/>
          <w:bCs/>
        </w:rPr>
        <w:t>of</w:t>
      </w:r>
      <w:r w:rsidR="00C5440E" w:rsidRPr="00783EB0">
        <w:rPr>
          <w:b/>
          <w:bCs/>
        </w:rPr>
        <w:t xml:space="preserve"> </w:t>
      </w:r>
      <w:r w:rsidRPr="00783EB0">
        <w:rPr>
          <w:b/>
          <w:bCs/>
        </w:rPr>
        <w:t>other</w:t>
      </w:r>
      <w:r w:rsidR="00C5440E" w:rsidRPr="00783EB0">
        <w:rPr>
          <w:b/>
          <w:bCs/>
        </w:rPr>
        <w:t xml:space="preserve"> </w:t>
      </w:r>
      <w:r w:rsidRPr="00783EB0">
        <w:rPr>
          <w:b/>
          <w:bCs/>
        </w:rPr>
        <w:t>programs</w:t>
      </w:r>
    </w:p>
    <w:p w14:paraId="67F47881" w14:textId="2317FCBB" w:rsidR="00997027" w:rsidRPr="00676F8B" w:rsidRDefault="00997027" w:rsidP="00822FF2">
      <w:pPr>
        <w:jc w:val="both"/>
      </w:pPr>
      <w:r w:rsidRPr="00676F8B">
        <w:rPr>
          <w:b/>
          <w:bCs/>
        </w:rPr>
        <w:t>Some</w:t>
      </w:r>
      <w:r w:rsidR="00C5440E" w:rsidRPr="00676F8B">
        <w:rPr>
          <w:b/>
          <w:bCs/>
        </w:rPr>
        <w:t xml:space="preserve"> </w:t>
      </w:r>
      <w:r w:rsidRPr="00676F8B">
        <w:rPr>
          <w:b/>
          <w:bCs/>
        </w:rPr>
        <w:t>PICs</w:t>
      </w:r>
      <w:r w:rsidR="00C5440E" w:rsidRPr="00676F8B">
        <w:rPr>
          <w:b/>
          <w:bCs/>
        </w:rPr>
        <w:t xml:space="preserve"> </w:t>
      </w:r>
      <w:r w:rsidRPr="00676F8B">
        <w:rPr>
          <w:b/>
          <w:bCs/>
        </w:rPr>
        <w:t>and</w:t>
      </w:r>
      <w:r w:rsidR="00C5440E" w:rsidRPr="00676F8B">
        <w:rPr>
          <w:b/>
          <w:bCs/>
        </w:rPr>
        <w:t xml:space="preserve"> </w:t>
      </w:r>
      <w:r w:rsidRPr="00676F8B">
        <w:rPr>
          <w:b/>
          <w:bCs/>
        </w:rPr>
        <w:t>Timor-Leste</w:t>
      </w:r>
      <w:r w:rsidR="00C5440E" w:rsidRPr="00676F8B">
        <w:rPr>
          <w:b/>
          <w:bCs/>
        </w:rPr>
        <w:t xml:space="preserve"> </w:t>
      </w:r>
      <w:r w:rsidRPr="00676F8B">
        <w:rPr>
          <w:b/>
          <w:bCs/>
        </w:rPr>
        <w:t>already</w:t>
      </w:r>
      <w:r w:rsidR="00C5440E" w:rsidRPr="00676F8B">
        <w:rPr>
          <w:b/>
          <w:bCs/>
        </w:rPr>
        <w:t xml:space="preserve"> </w:t>
      </w:r>
      <w:r w:rsidRPr="00676F8B">
        <w:rPr>
          <w:b/>
          <w:bCs/>
        </w:rPr>
        <w:t>have</w:t>
      </w:r>
      <w:r w:rsidR="00C5440E" w:rsidRPr="00676F8B">
        <w:rPr>
          <w:b/>
          <w:bCs/>
        </w:rPr>
        <w:t xml:space="preserve"> </w:t>
      </w:r>
      <w:r w:rsidRPr="00676F8B">
        <w:rPr>
          <w:b/>
          <w:bCs/>
        </w:rPr>
        <w:t>multiple</w:t>
      </w:r>
      <w:r w:rsidR="00C5440E" w:rsidRPr="00676F8B">
        <w:rPr>
          <w:b/>
          <w:bCs/>
        </w:rPr>
        <w:t xml:space="preserve"> </w:t>
      </w:r>
      <w:r w:rsidRPr="00676F8B">
        <w:rPr>
          <w:b/>
          <w:bCs/>
        </w:rPr>
        <w:t>life-course</w:t>
      </w:r>
      <w:r w:rsidR="00C5440E" w:rsidRPr="00676F8B">
        <w:rPr>
          <w:b/>
          <w:bCs/>
        </w:rPr>
        <w:t xml:space="preserve"> </w:t>
      </w:r>
      <w:r w:rsidRPr="00676F8B">
        <w:rPr>
          <w:b/>
          <w:bCs/>
        </w:rPr>
        <w:t>social</w:t>
      </w:r>
      <w:r w:rsidR="00C5440E" w:rsidRPr="00676F8B">
        <w:rPr>
          <w:b/>
          <w:bCs/>
        </w:rPr>
        <w:t xml:space="preserve"> </w:t>
      </w:r>
      <w:r w:rsidRPr="00676F8B">
        <w:rPr>
          <w:b/>
          <w:bCs/>
        </w:rPr>
        <w:t>protection</w:t>
      </w:r>
      <w:r w:rsidR="00C5440E" w:rsidRPr="00676F8B">
        <w:rPr>
          <w:b/>
          <w:bCs/>
        </w:rPr>
        <w:t xml:space="preserve"> </w:t>
      </w:r>
      <w:r w:rsidRPr="00676F8B">
        <w:rPr>
          <w:b/>
          <w:bCs/>
        </w:rPr>
        <w:t>programs</w:t>
      </w:r>
      <w:r w:rsidR="00C5440E" w:rsidRPr="00676F8B">
        <w:rPr>
          <w:b/>
          <w:bCs/>
        </w:rPr>
        <w:t xml:space="preserve"> </w:t>
      </w:r>
      <w:r w:rsidRPr="00676F8B">
        <w:rPr>
          <w:b/>
          <w:bCs/>
        </w:rPr>
        <w:t>in</w:t>
      </w:r>
      <w:r w:rsidR="00C5440E" w:rsidRPr="00676F8B">
        <w:rPr>
          <w:b/>
          <w:bCs/>
        </w:rPr>
        <w:t xml:space="preserve"> </w:t>
      </w:r>
      <w:r w:rsidRPr="00676F8B">
        <w:rPr>
          <w:b/>
          <w:bCs/>
        </w:rPr>
        <w:t>place</w:t>
      </w:r>
      <w:r w:rsidRPr="00676F8B">
        <w:t>;</w:t>
      </w:r>
      <w:r w:rsidR="00C5440E" w:rsidRPr="00676F8B">
        <w:t xml:space="preserve"> </w:t>
      </w:r>
      <w:r w:rsidRPr="00676F8B">
        <w:t>and</w:t>
      </w:r>
      <w:r w:rsidR="00C5440E" w:rsidRPr="00676F8B">
        <w:t xml:space="preserve"> </w:t>
      </w:r>
      <w:r w:rsidRPr="00676F8B">
        <w:t>others</w:t>
      </w:r>
      <w:r w:rsidR="00C5440E" w:rsidRPr="00676F8B">
        <w:t xml:space="preserve"> </w:t>
      </w:r>
      <w:r w:rsidRPr="00676F8B">
        <w:t>will</w:t>
      </w:r>
      <w:r w:rsidR="00C5440E" w:rsidRPr="00676F8B">
        <w:t xml:space="preserve"> </w:t>
      </w:r>
      <w:r w:rsidRPr="00676F8B">
        <w:t>want</w:t>
      </w:r>
      <w:r w:rsidR="00C5440E" w:rsidRPr="00676F8B">
        <w:t xml:space="preserve"> </w:t>
      </w:r>
      <w:r w:rsidRPr="00676F8B">
        <w:t>to</w:t>
      </w:r>
      <w:r w:rsidR="00C5440E" w:rsidRPr="00676F8B">
        <w:t xml:space="preserve"> </w:t>
      </w:r>
      <w:r w:rsidRPr="00676F8B">
        <w:t>add</w:t>
      </w:r>
      <w:r w:rsidR="00C5440E" w:rsidRPr="00676F8B">
        <w:t xml:space="preserve"> </w:t>
      </w:r>
      <w:r w:rsidRPr="00676F8B">
        <w:t>more</w:t>
      </w:r>
      <w:r w:rsidR="00C5440E" w:rsidRPr="00676F8B">
        <w:t xml:space="preserve"> </w:t>
      </w:r>
      <w:r w:rsidRPr="00676F8B">
        <w:t>over</w:t>
      </w:r>
      <w:r w:rsidR="00C5440E" w:rsidRPr="00676F8B">
        <w:t xml:space="preserve"> </w:t>
      </w:r>
      <w:r w:rsidRPr="00676F8B">
        <w:t>time.</w:t>
      </w:r>
      <w:r w:rsidR="00C5440E" w:rsidRPr="00676F8B">
        <w:t xml:space="preserve"> </w:t>
      </w:r>
      <w:r w:rsidRPr="00676F8B">
        <w:t>These</w:t>
      </w:r>
      <w:r w:rsidR="00C5440E" w:rsidRPr="00676F8B">
        <w:t xml:space="preserve"> </w:t>
      </w:r>
      <w:r w:rsidRPr="00676F8B">
        <w:t>should</w:t>
      </w:r>
      <w:r w:rsidR="00C5440E" w:rsidRPr="00676F8B">
        <w:t xml:space="preserve"> </w:t>
      </w:r>
      <w:r w:rsidRPr="00676F8B">
        <w:t>all</w:t>
      </w:r>
      <w:r w:rsidR="00C5440E" w:rsidRPr="00676F8B">
        <w:t xml:space="preserve"> </w:t>
      </w:r>
      <w:r w:rsidRPr="00676F8B">
        <w:t>use</w:t>
      </w:r>
      <w:r w:rsidR="00C5440E" w:rsidRPr="00676F8B">
        <w:t xml:space="preserve"> </w:t>
      </w:r>
      <w:r w:rsidRPr="00676F8B">
        <w:t>the</w:t>
      </w:r>
      <w:r w:rsidR="00C5440E" w:rsidRPr="00676F8B">
        <w:t xml:space="preserve"> </w:t>
      </w:r>
      <w:r w:rsidRPr="00676F8B">
        <w:t>same</w:t>
      </w:r>
      <w:r w:rsidR="00C5440E" w:rsidRPr="00676F8B">
        <w:t xml:space="preserve"> </w:t>
      </w:r>
      <w:r w:rsidRPr="00676F8B">
        <w:t>set</w:t>
      </w:r>
      <w:r w:rsidR="00C5440E" w:rsidRPr="00676F8B">
        <w:t xml:space="preserve"> </w:t>
      </w:r>
      <w:r w:rsidRPr="00676F8B">
        <w:t>of</w:t>
      </w:r>
      <w:r w:rsidR="00C5440E" w:rsidRPr="00676F8B">
        <w:t xml:space="preserve"> </w:t>
      </w:r>
      <w:r w:rsidRPr="00676F8B">
        <w:t>operational</w:t>
      </w:r>
      <w:r w:rsidR="00C5440E" w:rsidRPr="00676F8B">
        <w:t xml:space="preserve"> </w:t>
      </w:r>
      <w:r w:rsidRPr="00676F8B">
        <w:t>systems.</w:t>
      </w:r>
    </w:p>
    <w:p w14:paraId="28BFD936" w14:textId="516A4BB5" w:rsidR="00997027" w:rsidRPr="00676F8B" w:rsidRDefault="00997027" w:rsidP="00822FF2">
      <w:pPr>
        <w:jc w:val="both"/>
      </w:pPr>
      <w:r w:rsidRPr="00676F8B">
        <w:rPr>
          <w:b/>
          <w:bCs/>
        </w:rPr>
        <w:t>This</w:t>
      </w:r>
      <w:r w:rsidR="00C5440E" w:rsidRPr="00676F8B">
        <w:rPr>
          <w:b/>
          <w:bCs/>
        </w:rPr>
        <w:t xml:space="preserve"> </w:t>
      </w:r>
      <w:r w:rsidRPr="00676F8B">
        <w:rPr>
          <w:b/>
          <w:bCs/>
        </w:rPr>
        <w:t>should</w:t>
      </w:r>
      <w:r w:rsidR="00C5440E" w:rsidRPr="00676F8B">
        <w:rPr>
          <w:b/>
          <w:bCs/>
        </w:rPr>
        <w:t xml:space="preserve"> </w:t>
      </w:r>
      <w:r w:rsidRPr="00676F8B">
        <w:rPr>
          <w:b/>
          <w:bCs/>
        </w:rPr>
        <w:t>be</w:t>
      </w:r>
      <w:r w:rsidR="00C5440E" w:rsidRPr="00676F8B">
        <w:rPr>
          <w:b/>
          <w:bCs/>
        </w:rPr>
        <w:t xml:space="preserve"> </w:t>
      </w:r>
      <w:r w:rsidRPr="00676F8B">
        <w:rPr>
          <w:b/>
          <w:bCs/>
        </w:rPr>
        <w:t>relatively</w:t>
      </w:r>
      <w:r w:rsidR="00C5440E" w:rsidRPr="00676F8B">
        <w:rPr>
          <w:b/>
          <w:bCs/>
        </w:rPr>
        <w:t xml:space="preserve"> </w:t>
      </w:r>
      <w:r w:rsidRPr="00676F8B">
        <w:rPr>
          <w:b/>
          <w:bCs/>
        </w:rPr>
        <w:t>easy</w:t>
      </w:r>
      <w:r w:rsidR="00C5440E" w:rsidRPr="00676F8B">
        <w:rPr>
          <w:b/>
          <w:bCs/>
        </w:rPr>
        <w:t xml:space="preserve"> </w:t>
      </w:r>
      <w:r w:rsidRPr="00676F8B">
        <w:rPr>
          <w:b/>
          <w:bCs/>
        </w:rPr>
        <w:t>to</w:t>
      </w:r>
      <w:r w:rsidR="00C5440E" w:rsidRPr="00676F8B">
        <w:rPr>
          <w:b/>
          <w:bCs/>
        </w:rPr>
        <w:t xml:space="preserve"> </w:t>
      </w:r>
      <w:r w:rsidRPr="00676F8B">
        <w:rPr>
          <w:b/>
          <w:bCs/>
        </w:rPr>
        <w:t>achieve</w:t>
      </w:r>
      <w:r w:rsidR="00C5440E" w:rsidRPr="00676F8B">
        <w:rPr>
          <w:b/>
          <w:bCs/>
        </w:rPr>
        <w:t xml:space="preserve"> </w:t>
      </w:r>
      <w:r w:rsidRPr="00676F8B">
        <w:rPr>
          <w:b/>
          <w:bCs/>
        </w:rPr>
        <w:t>in</w:t>
      </w:r>
      <w:r w:rsidR="00C5440E" w:rsidRPr="00676F8B">
        <w:rPr>
          <w:b/>
          <w:bCs/>
        </w:rPr>
        <w:t xml:space="preserve"> </w:t>
      </w:r>
      <w:r w:rsidRPr="00676F8B">
        <w:rPr>
          <w:b/>
          <w:bCs/>
        </w:rPr>
        <w:t>countries</w:t>
      </w:r>
      <w:r w:rsidR="00C5440E" w:rsidRPr="00676F8B">
        <w:rPr>
          <w:b/>
          <w:bCs/>
        </w:rPr>
        <w:t xml:space="preserve"> </w:t>
      </w:r>
      <w:r w:rsidRPr="00676F8B">
        <w:rPr>
          <w:b/>
          <w:bCs/>
        </w:rPr>
        <w:t>that</w:t>
      </w:r>
      <w:r w:rsidR="00C5440E" w:rsidRPr="00676F8B">
        <w:rPr>
          <w:b/>
          <w:bCs/>
        </w:rPr>
        <w:t xml:space="preserve"> </w:t>
      </w:r>
      <w:r w:rsidRPr="00676F8B">
        <w:rPr>
          <w:b/>
          <w:bCs/>
        </w:rPr>
        <w:t>are</w:t>
      </w:r>
      <w:r w:rsidR="00C5440E" w:rsidRPr="00676F8B">
        <w:rPr>
          <w:b/>
          <w:bCs/>
        </w:rPr>
        <w:t xml:space="preserve"> </w:t>
      </w:r>
      <w:r w:rsidRPr="00676F8B">
        <w:rPr>
          <w:b/>
          <w:bCs/>
        </w:rPr>
        <w:t>starting</w:t>
      </w:r>
      <w:r w:rsidR="00C5440E" w:rsidRPr="00676F8B">
        <w:rPr>
          <w:b/>
          <w:bCs/>
        </w:rPr>
        <w:t xml:space="preserve"> </w:t>
      </w:r>
      <w:r w:rsidRPr="00676F8B">
        <w:rPr>
          <w:b/>
          <w:bCs/>
        </w:rPr>
        <w:t>with</w:t>
      </w:r>
      <w:r w:rsidR="00C5440E" w:rsidRPr="00676F8B">
        <w:rPr>
          <w:b/>
          <w:bCs/>
        </w:rPr>
        <w:t xml:space="preserve"> </w:t>
      </w:r>
      <w:r w:rsidRPr="00676F8B">
        <w:rPr>
          <w:b/>
          <w:bCs/>
        </w:rPr>
        <w:t>a</w:t>
      </w:r>
      <w:r w:rsidR="00C5440E" w:rsidRPr="00676F8B">
        <w:rPr>
          <w:b/>
          <w:bCs/>
        </w:rPr>
        <w:t xml:space="preserve"> </w:t>
      </w:r>
      <w:r w:rsidRPr="00676F8B">
        <w:rPr>
          <w:b/>
          <w:bCs/>
        </w:rPr>
        <w:t>single</w:t>
      </w:r>
      <w:r w:rsidR="00C5440E" w:rsidRPr="00676F8B">
        <w:rPr>
          <w:b/>
          <w:bCs/>
        </w:rPr>
        <w:t xml:space="preserve"> </w:t>
      </w:r>
      <w:r w:rsidRPr="00676F8B">
        <w:rPr>
          <w:b/>
          <w:bCs/>
        </w:rPr>
        <w:t>priority</w:t>
      </w:r>
      <w:r w:rsidR="00C5440E" w:rsidRPr="00676F8B">
        <w:rPr>
          <w:b/>
          <w:bCs/>
        </w:rPr>
        <w:t xml:space="preserve"> </w:t>
      </w:r>
      <w:r w:rsidRPr="00676F8B">
        <w:rPr>
          <w:b/>
          <w:bCs/>
        </w:rPr>
        <w:t>program</w:t>
      </w:r>
      <w:r w:rsidRPr="00676F8B">
        <w:t>:</w:t>
      </w:r>
      <w:r w:rsidR="00C5440E" w:rsidRPr="00676F8B">
        <w:t xml:space="preserve"> </w:t>
      </w:r>
      <w:r w:rsidRPr="00676F8B">
        <w:t>the</w:t>
      </w:r>
      <w:r w:rsidR="00C5440E" w:rsidRPr="00676F8B">
        <w:t xml:space="preserve"> </w:t>
      </w:r>
      <w:r w:rsidRPr="00676F8B">
        <w:t>systems</w:t>
      </w:r>
      <w:r w:rsidR="00C5440E" w:rsidRPr="00676F8B">
        <w:t xml:space="preserve"> </w:t>
      </w:r>
      <w:r w:rsidRPr="00676F8B">
        <w:t>can</w:t>
      </w:r>
      <w:r w:rsidR="00C5440E" w:rsidRPr="00676F8B">
        <w:t xml:space="preserve"> </w:t>
      </w:r>
      <w:r w:rsidRPr="00676F8B">
        <w:t>subsequently</w:t>
      </w:r>
      <w:r w:rsidR="00C5440E" w:rsidRPr="00676F8B">
        <w:t xml:space="preserve"> </w:t>
      </w:r>
      <w:r w:rsidRPr="00676F8B">
        <w:t>be</w:t>
      </w:r>
      <w:r w:rsidR="00C5440E" w:rsidRPr="00676F8B">
        <w:t xml:space="preserve"> </w:t>
      </w:r>
      <w:r w:rsidRPr="00676F8B">
        <w:t>developed</w:t>
      </w:r>
      <w:r w:rsidR="00C5440E" w:rsidRPr="00676F8B">
        <w:t xml:space="preserve"> </w:t>
      </w:r>
      <w:r w:rsidRPr="00676F8B">
        <w:t>or</w:t>
      </w:r>
      <w:r w:rsidR="00C5440E" w:rsidRPr="00676F8B">
        <w:t xml:space="preserve"> </w:t>
      </w:r>
      <w:r w:rsidRPr="00676F8B">
        <w:t>modified</w:t>
      </w:r>
      <w:r w:rsidR="00C5440E" w:rsidRPr="00676F8B">
        <w:t xml:space="preserve"> </w:t>
      </w:r>
      <w:r w:rsidRPr="00676F8B">
        <w:t>with</w:t>
      </w:r>
      <w:r w:rsidR="00C5440E" w:rsidRPr="00676F8B">
        <w:t xml:space="preserve"> </w:t>
      </w:r>
      <w:r w:rsidRPr="00676F8B">
        <w:t>harmoni</w:t>
      </w:r>
      <w:r w:rsidR="00047578">
        <w:t>s</w:t>
      </w:r>
      <w:r w:rsidRPr="00676F8B">
        <w:t>ation</w:t>
      </w:r>
      <w:r w:rsidR="00C5440E" w:rsidRPr="00676F8B">
        <w:t xml:space="preserve"> </w:t>
      </w:r>
      <w:r w:rsidRPr="00676F8B">
        <w:t>across</w:t>
      </w:r>
      <w:r w:rsidR="00C5440E" w:rsidRPr="00676F8B">
        <w:t xml:space="preserve"> </w:t>
      </w:r>
      <w:r w:rsidRPr="00676F8B">
        <w:t>programs</w:t>
      </w:r>
      <w:r w:rsidR="00C5440E" w:rsidRPr="00676F8B">
        <w:t xml:space="preserve"> </w:t>
      </w:r>
      <w:r w:rsidRPr="00676F8B">
        <w:t>already</w:t>
      </w:r>
      <w:r w:rsidR="00C5440E" w:rsidRPr="00676F8B">
        <w:t xml:space="preserve"> </w:t>
      </w:r>
      <w:r w:rsidRPr="00676F8B">
        <w:t>in</w:t>
      </w:r>
      <w:r w:rsidR="00C5440E" w:rsidRPr="00676F8B">
        <w:t xml:space="preserve"> </w:t>
      </w:r>
      <w:r w:rsidRPr="00676F8B">
        <w:t>mind.</w:t>
      </w:r>
      <w:r w:rsidR="00C5440E" w:rsidRPr="00676F8B">
        <w:t xml:space="preserve"> </w:t>
      </w:r>
      <w:r w:rsidRPr="00676F8B">
        <w:t>So,</w:t>
      </w:r>
      <w:r w:rsidR="00C5440E" w:rsidRPr="00676F8B">
        <w:t xml:space="preserve"> </w:t>
      </w:r>
      <w:r w:rsidRPr="00676F8B">
        <w:t>for</w:t>
      </w:r>
      <w:r w:rsidR="00C5440E" w:rsidRPr="00676F8B">
        <w:t xml:space="preserve"> </w:t>
      </w:r>
      <w:r w:rsidRPr="00676F8B">
        <w:t>example,</w:t>
      </w:r>
      <w:r w:rsidR="00C5440E" w:rsidRPr="00676F8B">
        <w:t xml:space="preserve"> </w:t>
      </w:r>
      <w:r w:rsidRPr="00676F8B">
        <w:t>Tonga,</w:t>
      </w:r>
      <w:r w:rsidR="00C5440E" w:rsidRPr="00676F8B">
        <w:t xml:space="preserve"> </w:t>
      </w:r>
      <w:r w:rsidRPr="00676F8B">
        <w:t>Nauru,</w:t>
      </w:r>
      <w:r w:rsidR="00C5440E" w:rsidRPr="00676F8B">
        <w:t xml:space="preserve"> </w:t>
      </w:r>
      <w:r w:rsidR="00CA7CED" w:rsidRPr="00676F8B">
        <w:t>Kiribati,</w:t>
      </w:r>
      <w:r w:rsidR="00C5440E" w:rsidRPr="00676F8B">
        <w:t xml:space="preserve"> </w:t>
      </w:r>
      <w:r w:rsidRPr="00676F8B">
        <w:t>and</w:t>
      </w:r>
      <w:r w:rsidR="00C5440E" w:rsidRPr="00676F8B">
        <w:t xml:space="preserve"> </w:t>
      </w:r>
      <w:r w:rsidRPr="00676F8B">
        <w:t>Samoa</w:t>
      </w:r>
      <w:r w:rsidR="00C5440E" w:rsidRPr="00676F8B">
        <w:t xml:space="preserve"> </w:t>
      </w:r>
      <w:r w:rsidRPr="00676F8B">
        <w:t>can</w:t>
      </w:r>
      <w:r w:rsidR="00C5440E" w:rsidRPr="00676F8B">
        <w:t xml:space="preserve"> </w:t>
      </w:r>
      <w:r w:rsidRPr="00676F8B">
        <w:t>orient</w:t>
      </w:r>
      <w:r w:rsidR="00C5440E" w:rsidRPr="00676F8B">
        <w:t xml:space="preserve"> </w:t>
      </w:r>
      <w:r w:rsidRPr="00676F8B">
        <w:t>their</w:t>
      </w:r>
      <w:r w:rsidR="00C5440E" w:rsidRPr="00676F8B">
        <w:t xml:space="preserve"> </w:t>
      </w:r>
      <w:r w:rsidRPr="00676F8B">
        <w:t>systems</w:t>
      </w:r>
      <w:r w:rsidR="00C5440E" w:rsidRPr="00676F8B">
        <w:t xml:space="preserve"> </w:t>
      </w:r>
      <w:r w:rsidRPr="00676F8B">
        <w:t>around</w:t>
      </w:r>
      <w:r w:rsidR="00C5440E" w:rsidRPr="00676F8B">
        <w:t xml:space="preserve"> </w:t>
      </w:r>
      <w:r w:rsidRPr="00676F8B">
        <w:t>their</w:t>
      </w:r>
      <w:r w:rsidR="00C5440E" w:rsidRPr="00676F8B">
        <w:t xml:space="preserve"> </w:t>
      </w:r>
      <w:r w:rsidRPr="00676F8B">
        <w:t>old</w:t>
      </w:r>
      <w:r w:rsidR="00C5440E" w:rsidRPr="00676F8B">
        <w:t xml:space="preserve"> </w:t>
      </w:r>
      <w:r w:rsidRPr="00676F8B">
        <w:t>age</w:t>
      </w:r>
      <w:r w:rsidR="00C5440E" w:rsidRPr="00676F8B">
        <w:t xml:space="preserve"> </w:t>
      </w:r>
      <w:r w:rsidRPr="00676F8B">
        <w:t>and/or</w:t>
      </w:r>
      <w:r w:rsidR="00C5440E" w:rsidRPr="00676F8B">
        <w:t xml:space="preserve"> </w:t>
      </w:r>
      <w:r w:rsidRPr="00676F8B">
        <w:t>disability</w:t>
      </w:r>
      <w:r w:rsidR="00C5440E" w:rsidRPr="00676F8B">
        <w:t xml:space="preserve"> </w:t>
      </w:r>
      <w:r w:rsidRPr="00676F8B">
        <w:t>pensions;</w:t>
      </w:r>
      <w:r w:rsidR="00C5440E" w:rsidRPr="00676F8B">
        <w:t xml:space="preserve"> </w:t>
      </w:r>
      <w:r w:rsidRPr="00676F8B">
        <w:t>Tuvalu</w:t>
      </w:r>
      <w:r w:rsidR="00C5440E" w:rsidRPr="00676F8B">
        <w:t xml:space="preserve"> </w:t>
      </w:r>
      <w:r w:rsidRPr="00676F8B">
        <w:t>around</w:t>
      </w:r>
      <w:r w:rsidR="00C5440E" w:rsidRPr="00676F8B">
        <w:t xml:space="preserve"> </w:t>
      </w:r>
      <w:r w:rsidRPr="00676F8B">
        <w:t>its</w:t>
      </w:r>
      <w:r w:rsidR="00C5440E" w:rsidRPr="00676F8B">
        <w:t xml:space="preserve"> </w:t>
      </w:r>
      <w:r w:rsidRPr="00676F8B">
        <w:t>basic</w:t>
      </w:r>
      <w:r w:rsidR="00C5440E" w:rsidRPr="00676F8B">
        <w:t xml:space="preserve"> </w:t>
      </w:r>
      <w:r w:rsidRPr="00676F8B">
        <w:t>income;</w:t>
      </w:r>
      <w:r w:rsidR="00C5440E" w:rsidRPr="00676F8B">
        <w:t xml:space="preserve"> </w:t>
      </w:r>
      <w:r w:rsidRPr="00676F8B">
        <w:t>PNG</w:t>
      </w:r>
      <w:r w:rsidR="00C5440E" w:rsidRPr="00676F8B">
        <w:t xml:space="preserve"> </w:t>
      </w:r>
      <w:r w:rsidRPr="00676F8B">
        <w:t>around</w:t>
      </w:r>
      <w:r w:rsidR="00C5440E" w:rsidRPr="00676F8B">
        <w:t xml:space="preserve"> </w:t>
      </w:r>
      <w:r w:rsidRPr="00676F8B">
        <w:t>its</w:t>
      </w:r>
      <w:r w:rsidR="00C5440E" w:rsidRPr="00676F8B">
        <w:t xml:space="preserve"> </w:t>
      </w:r>
      <w:r w:rsidRPr="00676F8B">
        <w:t>proposed</w:t>
      </w:r>
      <w:r w:rsidR="00C5440E" w:rsidRPr="00676F8B">
        <w:t xml:space="preserve"> </w:t>
      </w:r>
      <w:r w:rsidRPr="00676F8B">
        <w:t>nutritional</w:t>
      </w:r>
      <w:r w:rsidR="00C5440E" w:rsidRPr="00676F8B">
        <w:t xml:space="preserve"> </w:t>
      </w:r>
      <w:r w:rsidRPr="00676F8B">
        <w:t>grant;</w:t>
      </w:r>
      <w:r w:rsidR="00C5440E" w:rsidRPr="00676F8B">
        <w:t xml:space="preserve"> </w:t>
      </w:r>
      <w:r w:rsidRPr="00676F8B">
        <w:t>and</w:t>
      </w:r>
      <w:r w:rsidR="00C5440E" w:rsidRPr="00676F8B">
        <w:t xml:space="preserve"> </w:t>
      </w:r>
      <w:r w:rsidRPr="00676F8B">
        <w:t>Vanuatu</w:t>
      </w:r>
      <w:r w:rsidR="00C5440E" w:rsidRPr="00676F8B">
        <w:t xml:space="preserve"> </w:t>
      </w:r>
      <w:r w:rsidRPr="00676F8B">
        <w:t>–</w:t>
      </w:r>
      <w:r w:rsidR="00C5440E" w:rsidRPr="00676F8B">
        <w:t xml:space="preserve"> </w:t>
      </w:r>
      <w:r w:rsidRPr="00676F8B">
        <w:t>in</w:t>
      </w:r>
      <w:r w:rsidR="00C5440E" w:rsidRPr="00676F8B">
        <w:t xml:space="preserve"> </w:t>
      </w:r>
      <w:r w:rsidRPr="00676F8B">
        <w:t>the</w:t>
      </w:r>
      <w:r w:rsidR="00C5440E" w:rsidRPr="00676F8B">
        <w:t xml:space="preserve"> </w:t>
      </w:r>
      <w:r w:rsidRPr="00676F8B">
        <w:t>absence</w:t>
      </w:r>
      <w:r w:rsidR="00C5440E" w:rsidRPr="00676F8B">
        <w:t xml:space="preserve"> </w:t>
      </w:r>
      <w:r w:rsidRPr="00676F8B">
        <w:t>of</w:t>
      </w:r>
      <w:r w:rsidR="00C5440E" w:rsidRPr="00676F8B">
        <w:t xml:space="preserve"> </w:t>
      </w:r>
      <w:r w:rsidRPr="00676F8B">
        <w:t>existing</w:t>
      </w:r>
      <w:r w:rsidR="00C5440E" w:rsidRPr="00676F8B">
        <w:t xml:space="preserve"> </w:t>
      </w:r>
      <w:r w:rsidRPr="00676F8B">
        <w:t>social</w:t>
      </w:r>
      <w:r w:rsidR="00C5440E" w:rsidRPr="00676F8B">
        <w:t xml:space="preserve"> </w:t>
      </w:r>
      <w:r w:rsidRPr="00676F8B">
        <w:t>assistance</w:t>
      </w:r>
      <w:r w:rsidR="00C5440E" w:rsidRPr="00676F8B">
        <w:t xml:space="preserve"> </w:t>
      </w:r>
      <w:r w:rsidRPr="00676F8B">
        <w:t>–</w:t>
      </w:r>
      <w:r w:rsidR="00C5440E" w:rsidRPr="00676F8B">
        <w:t xml:space="preserve"> </w:t>
      </w:r>
      <w:r w:rsidRPr="00676F8B">
        <w:t>could</w:t>
      </w:r>
      <w:r w:rsidR="00C5440E" w:rsidRPr="00676F8B">
        <w:t xml:space="preserve"> </w:t>
      </w:r>
      <w:r w:rsidRPr="00676F8B">
        <w:t>potentially</w:t>
      </w:r>
      <w:r w:rsidR="00C5440E" w:rsidRPr="00676F8B">
        <w:t xml:space="preserve"> </w:t>
      </w:r>
      <w:r w:rsidRPr="00676F8B">
        <w:t>harmoni</w:t>
      </w:r>
      <w:r w:rsidR="00047578">
        <w:t>s</w:t>
      </w:r>
      <w:r w:rsidRPr="00676F8B">
        <w:t>e</w:t>
      </w:r>
      <w:r w:rsidR="00C5440E" w:rsidRPr="00676F8B">
        <w:t xml:space="preserve"> </w:t>
      </w:r>
      <w:r w:rsidRPr="00676F8B">
        <w:t>around</w:t>
      </w:r>
      <w:r w:rsidR="00C5440E" w:rsidRPr="00676F8B">
        <w:t xml:space="preserve"> </w:t>
      </w:r>
      <w:r w:rsidRPr="00676F8B">
        <w:t>the</w:t>
      </w:r>
      <w:r w:rsidR="00C5440E" w:rsidRPr="00676F8B">
        <w:t xml:space="preserve"> </w:t>
      </w:r>
      <w:r w:rsidRPr="00676F8B">
        <w:t>UnBlocked</w:t>
      </w:r>
      <w:r w:rsidR="00C5440E" w:rsidRPr="00676F8B">
        <w:t xml:space="preserve"> </w:t>
      </w:r>
      <w:r w:rsidRPr="00676F8B">
        <w:t>Cash</w:t>
      </w:r>
      <w:r w:rsidR="00C5440E" w:rsidRPr="00676F8B">
        <w:t xml:space="preserve"> </w:t>
      </w:r>
      <w:r w:rsidR="00CB0897">
        <w:t>t</w:t>
      </w:r>
      <w:r w:rsidRPr="00676F8B">
        <w:t>ransfer</w:t>
      </w:r>
      <w:r w:rsidR="00C5440E" w:rsidRPr="00676F8B">
        <w:t xml:space="preserve"> </w:t>
      </w:r>
      <w:r w:rsidR="00CB0897">
        <w:t xml:space="preserve">program </w:t>
      </w:r>
      <w:r w:rsidRPr="00676F8B">
        <w:t>or</w:t>
      </w:r>
      <w:r w:rsidR="00C5440E" w:rsidRPr="00676F8B">
        <w:t xml:space="preserve"> </w:t>
      </w:r>
      <w:r w:rsidRPr="00676F8B">
        <w:t>the</w:t>
      </w:r>
      <w:r w:rsidR="00C5440E" w:rsidRPr="00676F8B">
        <w:t xml:space="preserve"> </w:t>
      </w:r>
      <w:r w:rsidR="00047578">
        <w:t>g</w:t>
      </w:r>
      <w:r w:rsidRPr="00676F8B">
        <w:t>overnment’s</w:t>
      </w:r>
      <w:r w:rsidR="00C5440E" w:rsidRPr="00676F8B">
        <w:t xml:space="preserve"> </w:t>
      </w:r>
      <w:r w:rsidRPr="00676F8B">
        <w:t>new</w:t>
      </w:r>
      <w:r w:rsidR="00C5440E" w:rsidRPr="00676F8B">
        <w:t xml:space="preserve"> </w:t>
      </w:r>
      <w:r w:rsidRPr="00676F8B">
        <w:t>support</w:t>
      </w:r>
      <w:r w:rsidR="00C5440E" w:rsidRPr="00676F8B">
        <w:t xml:space="preserve"> </w:t>
      </w:r>
      <w:r w:rsidRPr="00676F8B">
        <w:t>to</w:t>
      </w:r>
      <w:r w:rsidR="00C5440E" w:rsidRPr="00676F8B">
        <w:t xml:space="preserve"> </w:t>
      </w:r>
      <w:r w:rsidRPr="00676F8B">
        <w:t>employment</w:t>
      </w:r>
      <w:r w:rsidR="00C5440E" w:rsidRPr="00676F8B">
        <w:t xml:space="preserve"> </w:t>
      </w:r>
      <w:r w:rsidRPr="00676F8B">
        <w:t>stabili</w:t>
      </w:r>
      <w:r w:rsidR="00047578">
        <w:t>s</w:t>
      </w:r>
      <w:r w:rsidRPr="00676F8B">
        <w:t>ation.</w:t>
      </w:r>
      <w:r w:rsidR="00C5440E" w:rsidRPr="00676F8B">
        <w:t xml:space="preserve"> </w:t>
      </w:r>
      <w:r w:rsidRPr="00676F8B">
        <w:t>In</w:t>
      </w:r>
      <w:r w:rsidR="00C5440E" w:rsidRPr="00676F8B">
        <w:t xml:space="preserve"> </w:t>
      </w:r>
      <w:r w:rsidRPr="00676F8B">
        <w:t>such</w:t>
      </w:r>
      <w:r w:rsidR="00C5440E" w:rsidRPr="00676F8B">
        <w:t xml:space="preserve"> </w:t>
      </w:r>
      <w:r w:rsidRPr="00676F8B">
        <w:t>cases,</w:t>
      </w:r>
      <w:r w:rsidR="00C5440E" w:rsidRPr="00676F8B">
        <w:t xml:space="preserve"> </w:t>
      </w:r>
      <w:r w:rsidRPr="00676F8B">
        <w:t>the</w:t>
      </w:r>
      <w:r w:rsidR="00C5440E" w:rsidRPr="00676F8B">
        <w:t xml:space="preserve"> </w:t>
      </w:r>
      <w:r w:rsidRPr="00676F8B">
        <w:t>fundamental</w:t>
      </w:r>
      <w:r w:rsidR="00C5440E" w:rsidRPr="00676F8B">
        <w:t xml:space="preserve"> </w:t>
      </w:r>
      <w:r w:rsidRPr="00676F8B">
        <w:t>operational</w:t>
      </w:r>
      <w:r w:rsidR="00C5440E" w:rsidRPr="00676F8B">
        <w:t xml:space="preserve"> </w:t>
      </w:r>
      <w:r w:rsidRPr="00676F8B">
        <w:t>systems</w:t>
      </w:r>
      <w:r w:rsidR="00C5440E" w:rsidRPr="00676F8B">
        <w:t xml:space="preserve"> </w:t>
      </w:r>
      <w:r w:rsidRPr="00676F8B">
        <w:t>(see</w:t>
      </w:r>
      <w:r w:rsidR="00C5440E" w:rsidRPr="00676F8B">
        <w:t xml:space="preserve"> </w:t>
      </w:r>
      <w:r w:rsidRPr="00676F8B">
        <w:t>above)</w:t>
      </w:r>
      <w:r w:rsidR="00C5440E" w:rsidRPr="00676F8B">
        <w:t xml:space="preserve"> </w:t>
      </w:r>
      <w:r w:rsidRPr="00676F8B">
        <w:t>need</w:t>
      </w:r>
      <w:r w:rsidR="00C5440E" w:rsidRPr="00676F8B">
        <w:t xml:space="preserve"> </w:t>
      </w:r>
      <w:r w:rsidRPr="00676F8B">
        <w:t>first</w:t>
      </w:r>
      <w:r w:rsidR="00C5440E" w:rsidRPr="00676F8B">
        <w:t xml:space="preserve"> </w:t>
      </w:r>
      <w:r w:rsidRPr="00676F8B">
        <w:t>to</w:t>
      </w:r>
      <w:r w:rsidR="00C5440E" w:rsidRPr="00676F8B">
        <w:t xml:space="preserve"> </w:t>
      </w:r>
      <w:r w:rsidRPr="00676F8B">
        <w:t>be</w:t>
      </w:r>
      <w:r w:rsidR="00C5440E" w:rsidRPr="00676F8B">
        <w:t xml:space="preserve"> </w:t>
      </w:r>
      <w:r w:rsidRPr="00676F8B">
        <w:t>refined</w:t>
      </w:r>
      <w:r w:rsidR="00C5440E" w:rsidRPr="00676F8B">
        <w:t xml:space="preserve"> </w:t>
      </w:r>
      <w:r w:rsidRPr="00676F8B">
        <w:t>for</w:t>
      </w:r>
      <w:r w:rsidR="00C5440E" w:rsidRPr="00676F8B">
        <w:t xml:space="preserve"> </w:t>
      </w:r>
      <w:r w:rsidRPr="00676F8B">
        <w:t>the</w:t>
      </w:r>
      <w:r w:rsidR="00C5440E" w:rsidRPr="00676F8B">
        <w:t xml:space="preserve"> </w:t>
      </w:r>
      <w:r w:rsidRPr="00676F8B">
        <w:t>priority</w:t>
      </w:r>
      <w:r w:rsidR="00C5440E" w:rsidRPr="00676F8B">
        <w:t xml:space="preserve"> </w:t>
      </w:r>
      <w:r w:rsidRPr="00676F8B">
        <w:t>program,</w:t>
      </w:r>
      <w:r w:rsidR="00C5440E" w:rsidRPr="00676F8B">
        <w:t xml:space="preserve"> </w:t>
      </w:r>
      <w:r w:rsidRPr="00676F8B">
        <w:t>then</w:t>
      </w:r>
      <w:r w:rsidR="00C5440E" w:rsidRPr="00676F8B">
        <w:t xml:space="preserve"> </w:t>
      </w:r>
      <w:r w:rsidRPr="00676F8B">
        <w:t>applied</w:t>
      </w:r>
      <w:r w:rsidR="00C5440E" w:rsidRPr="00676F8B">
        <w:t xml:space="preserve"> </w:t>
      </w:r>
      <w:r w:rsidRPr="00676F8B">
        <w:t>to</w:t>
      </w:r>
      <w:r w:rsidR="00C5440E" w:rsidRPr="00676F8B">
        <w:t xml:space="preserve"> </w:t>
      </w:r>
      <w:r w:rsidRPr="00676F8B">
        <w:t>new</w:t>
      </w:r>
      <w:r w:rsidR="00C5440E" w:rsidRPr="00676F8B">
        <w:t xml:space="preserve"> </w:t>
      </w:r>
      <w:r w:rsidRPr="00676F8B">
        <w:t>programs</w:t>
      </w:r>
      <w:r w:rsidR="00C141EA">
        <w:t>,</w:t>
      </w:r>
      <w:r w:rsidR="00C5440E" w:rsidRPr="00676F8B">
        <w:t xml:space="preserve"> </w:t>
      </w:r>
      <w:r w:rsidRPr="00676F8B">
        <w:t>as</w:t>
      </w:r>
      <w:r w:rsidR="00C5440E" w:rsidRPr="00676F8B">
        <w:t xml:space="preserve"> </w:t>
      </w:r>
      <w:r w:rsidRPr="00676F8B">
        <w:t>and</w:t>
      </w:r>
      <w:r w:rsidR="00C5440E" w:rsidRPr="00676F8B">
        <w:t xml:space="preserve"> </w:t>
      </w:r>
      <w:r w:rsidRPr="00676F8B">
        <w:t>when</w:t>
      </w:r>
      <w:r w:rsidR="00C5440E" w:rsidRPr="00676F8B">
        <w:t xml:space="preserve"> </w:t>
      </w:r>
      <w:r w:rsidRPr="00676F8B">
        <w:t>those</w:t>
      </w:r>
      <w:r w:rsidR="00C5440E" w:rsidRPr="00676F8B">
        <w:t xml:space="preserve"> </w:t>
      </w:r>
      <w:r w:rsidRPr="00676F8B">
        <w:t>programs</w:t>
      </w:r>
      <w:r w:rsidR="00C5440E" w:rsidRPr="00676F8B">
        <w:t xml:space="preserve"> </w:t>
      </w:r>
      <w:r w:rsidRPr="00676F8B">
        <w:t>are</w:t>
      </w:r>
      <w:r w:rsidR="00C5440E" w:rsidRPr="00676F8B">
        <w:t xml:space="preserve"> </w:t>
      </w:r>
      <w:r w:rsidRPr="00676F8B">
        <w:t>introduced.</w:t>
      </w:r>
      <w:r w:rsidR="00C5440E" w:rsidRPr="00676F8B">
        <w:t xml:space="preserve"> </w:t>
      </w:r>
    </w:p>
    <w:p w14:paraId="62FCB91E" w14:textId="661A1E6D" w:rsidR="00997027" w:rsidRPr="00676F8B" w:rsidRDefault="00997027" w:rsidP="00822FF2">
      <w:pPr>
        <w:jc w:val="both"/>
      </w:pPr>
      <w:r w:rsidRPr="00676F8B">
        <w:rPr>
          <w:b/>
          <w:bCs/>
        </w:rPr>
        <w:t>It</w:t>
      </w:r>
      <w:r w:rsidR="00C5440E" w:rsidRPr="00676F8B">
        <w:rPr>
          <w:b/>
          <w:bCs/>
        </w:rPr>
        <w:t xml:space="preserve"> </w:t>
      </w:r>
      <w:r w:rsidRPr="00676F8B">
        <w:rPr>
          <w:b/>
          <w:bCs/>
        </w:rPr>
        <w:t>will</w:t>
      </w:r>
      <w:r w:rsidR="00C5440E" w:rsidRPr="00676F8B">
        <w:rPr>
          <w:b/>
          <w:bCs/>
        </w:rPr>
        <w:t xml:space="preserve"> </w:t>
      </w:r>
      <w:r w:rsidRPr="00676F8B">
        <w:rPr>
          <w:b/>
          <w:bCs/>
        </w:rPr>
        <w:t>be</w:t>
      </w:r>
      <w:r w:rsidR="00C5440E" w:rsidRPr="00676F8B">
        <w:rPr>
          <w:b/>
          <w:bCs/>
        </w:rPr>
        <w:t xml:space="preserve"> </w:t>
      </w:r>
      <w:r w:rsidRPr="00676F8B">
        <w:rPr>
          <w:b/>
          <w:bCs/>
        </w:rPr>
        <w:t>more</w:t>
      </w:r>
      <w:r w:rsidR="00C5440E" w:rsidRPr="00676F8B">
        <w:rPr>
          <w:b/>
          <w:bCs/>
        </w:rPr>
        <w:t xml:space="preserve"> </w:t>
      </w:r>
      <w:r w:rsidRPr="00676F8B">
        <w:rPr>
          <w:b/>
          <w:bCs/>
        </w:rPr>
        <w:t>complex,</w:t>
      </w:r>
      <w:r w:rsidR="00C5440E" w:rsidRPr="00676F8B">
        <w:rPr>
          <w:b/>
          <w:bCs/>
        </w:rPr>
        <w:t xml:space="preserve"> </w:t>
      </w:r>
      <w:r w:rsidRPr="00676F8B">
        <w:rPr>
          <w:b/>
          <w:bCs/>
        </w:rPr>
        <w:t>but</w:t>
      </w:r>
      <w:r w:rsidR="00C5440E" w:rsidRPr="00676F8B">
        <w:rPr>
          <w:b/>
          <w:bCs/>
        </w:rPr>
        <w:t xml:space="preserve"> </w:t>
      </w:r>
      <w:r w:rsidR="002334F2" w:rsidRPr="00676F8B">
        <w:rPr>
          <w:b/>
          <w:bCs/>
        </w:rPr>
        <w:t>possible</w:t>
      </w:r>
      <w:r w:rsidRPr="00676F8B">
        <w:rPr>
          <w:b/>
          <w:bCs/>
        </w:rPr>
        <w:t>,</w:t>
      </w:r>
      <w:r w:rsidR="00C5440E" w:rsidRPr="00676F8B">
        <w:rPr>
          <w:b/>
          <w:bCs/>
        </w:rPr>
        <w:t xml:space="preserve"> </w:t>
      </w:r>
      <w:r w:rsidRPr="00676F8B">
        <w:rPr>
          <w:b/>
          <w:bCs/>
        </w:rPr>
        <w:t>to</w:t>
      </w:r>
      <w:r w:rsidR="00C5440E" w:rsidRPr="00676F8B">
        <w:rPr>
          <w:b/>
          <w:bCs/>
        </w:rPr>
        <w:t xml:space="preserve"> </w:t>
      </w:r>
      <w:r w:rsidRPr="00676F8B">
        <w:rPr>
          <w:b/>
          <w:bCs/>
        </w:rPr>
        <w:t>develop</w:t>
      </w:r>
      <w:r w:rsidR="00C5440E" w:rsidRPr="00676F8B">
        <w:rPr>
          <w:b/>
          <w:bCs/>
        </w:rPr>
        <w:t xml:space="preserve"> </w:t>
      </w:r>
      <w:r w:rsidRPr="00676F8B">
        <w:rPr>
          <w:b/>
          <w:bCs/>
        </w:rPr>
        <w:t>common</w:t>
      </w:r>
      <w:r w:rsidR="00C5440E" w:rsidRPr="00676F8B">
        <w:rPr>
          <w:b/>
          <w:bCs/>
        </w:rPr>
        <w:t xml:space="preserve"> </w:t>
      </w:r>
      <w:r w:rsidRPr="00676F8B">
        <w:rPr>
          <w:b/>
          <w:bCs/>
        </w:rPr>
        <w:t>systems</w:t>
      </w:r>
      <w:r w:rsidR="00C5440E" w:rsidRPr="00676F8B">
        <w:rPr>
          <w:b/>
          <w:bCs/>
        </w:rPr>
        <w:t xml:space="preserve"> </w:t>
      </w:r>
      <w:r w:rsidRPr="00676F8B">
        <w:rPr>
          <w:b/>
          <w:bCs/>
        </w:rPr>
        <w:t>in</w:t>
      </w:r>
      <w:r w:rsidR="00C5440E" w:rsidRPr="00676F8B">
        <w:rPr>
          <w:b/>
          <w:bCs/>
        </w:rPr>
        <w:t xml:space="preserve"> </w:t>
      </w:r>
      <w:r w:rsidRPr="00676F8B">
        <w:rPr>
          <w:b/>
          <w:bCs/>
        </w:rPr>
        <w:t>those</w:t>
      </w:r>
      <w:r w:rsidR="00C5440E" w:rsidRPr="00676F8B">
        <w:rPr>
          <w:b/>
          <w:bCs/>
        </w:rPr>
        <w:t xml:space="preserve"> </w:t>
      </w:r>
      <w:r w:rsidRPr="00676F8B">
        <w:rPr>
          <w:b/>
          <w:bCs/>
        </w:rPr>
        <w:t>countries</w:t>
      </w:r>
      <w:r w:rsidR="00C5440E" w:rsidRPr="00676F8B">
        <w:rPr>
          <w:b/>
          <w:bCs/>
        </w:rPr>
        <w:t xml:space="preserve"> </w:t>
      </w:r>
      <w:r w:rsidRPr="00676F8B">
        <w:rPr>
          <w:b/>
          <w:bCs/>
        </w:rPr>
        <w:t>that</w:t>
      </w:r>
      <w:r w:rsidR="00C5440E" w:rsidRPr="00676F8B">
        <w:rPr>
          <w:b/>
          <w:bCs/>
        </w:rPr>
        <w:t xml:space="preserve"> </w:t>
      </w:r>
      <w:r w:rsidRPr="00676F8B">
        <w:rPr>
          <w:b/>
          <w:bCs/>
        </w:rPr>
        <w:t>already</w:t>
      </w:r>
      <w:r w:rsidR="00C5440E" w:rsidRPr="00676F8B">
        <w:rPr>
          <w:b/>
          <w:bCs/>
        </w:rPr>
        <w:t xml:space="preserve"> </w:t>
      </w:r>
      <w:r w:rsidRPr="00676F8B">
        <w:rPr>
          <w:b/>
          <w:bCs/>
        </w:rPr>
        <w:t>have</w:t>
      </w:r>
      <w:r w:rsidR="00C5440E" w:rsidRPr="00676F8B">
        <w:rPr>
          <w:b/>
          <w:bCs/>
        </w:rPr>
        <w:t xml:space="preserve"> </w:t>
      </w:r>
      <w:r w:rsidRPr="00676F8B">
        <w:rPr>
          <w:b/>
          <w:bCs/>
        </w:rPr>
        <w:t>multiple</w:t>
      </w:r>
      <w:r w:rsidR="00C5440E" w:rsidRPr="00676F8B">
        <w:rPr>
          <w:b/>
          <w:bCs/>
        </w:rPr>
        <w:t xml:space="preserve"> </w:t>
      </w:r>
      <w:r w:rsidRPr="00676F8B">
        <w:rPr>
          <w:b/>
          <w:bCs/>
        </w:rPr>
        <w:t>interventions</w:t>
      </w:r>
      <w:r w:rsidR="00C5440E" w:rsidRPr="00676F8B">
        <w:t xml:space="preserve"> </w:t>
      </w:r>
      <w:r w:rsidRPr="00676F8B">
        <w:t>where,</w:t>
      </w:r>
      <w:r w:rsidR="00C5440E" w:rsidRPr="00676F8B">
        <w:t xml:space="preserve"> </w:t>
      </w:r>
      <w:r w:rsidRPr="00676F8B">
        <w:t>unfortunately,</w:t>
      </w:r>
      <w:r w:rsidR="00C5440E" w:rsidRPr="00676F8B">
        <w:t xml:space="preserve"> </w:t>
      </w:r>
      <w:r w:rsidRPr="00676F8B">
        <w:t>different</w:t>
      </w:r>
      <w:r w:rsidR="00C5440E" w:rsidRPr="00676F8B">
        <w:t xml:space="preserve"> </w:t>
      </w:r>
      <w:r w:rsidRPr="00676F8B">
        <w:t>–</w:t>
      </w:r>
      <w:r w:rsidR="00C5440E" w:rsidRPr="00676F8B">
        <w:t xml:space="preserve"> </w:t>
      </w:r>
      <w:r w:rsidRPr="00676F8B">
        <w:t>and</w:t>
      </w:r>
      <w:r w:rsidR="00C5440E" w:rsidRPr="00676F8B">
        <w:t xml:space="preserve"> </w:t>
      </w:r>
      <w:r w:rsidRPr="00676F8B">
        <w:t>often</w:t>
      </w:r>
      <w:r w:rsidR="00C5440E" w:rsidRPr="00676F8B">
        <w:t xml:space="preserve"> </w:t>
      </w:r>
      <w:r w:rsidRPr="00676F8B">
        <w:t>incompatible</w:t>
      </w:r>
      <w:r w:rsidR="00C5440E" w:rsidRPr="00676F8B">
        <w:t xml:space="preserve"> </w:t>
      </w:r>
      <w:r w:rsidRPr="00676F8B">
        <w:t>–</w:t>
      </w:r>
      <w:r w:rsidR="00C5440E" w:rsidRPr="00676F8B">
        <w:t xml:space="preserve"> </w:t>
      </w:r>
      <w:r w:rsidRPr="00676F8B">
        <w:t>systems</w:t>
      </w:r>
      <w:r w:rsidR="00C5440E" w:rsidRPr="00676F8B">
        <w:t xml:space="preserve"> </w:t>
      </w:r>
      <w:r w:rsidRPr="00676F8B">
        <w:t>are</w:t>
      </w:r>
      <w:r w:rsidR="00C5440E" w:rsidRPr="00676F8B">
        <w:t xml:space="preserve"> </w:t>
      </w:r>
      <w:r w:rsidRPr="00676F8B">
        <w:t>often</w:t>
      </w:r>
      <w:r w:rsidR="00C5440E" w:rsidRPr="00676F8B">
        <w:t xml:space="preserve"> </w:t>
      </w:r>
      <w:r w:rsidRPr="00676F8B">
        <w:t>used</w:t>
      </w:r>
      <w:r w:rsidR="00C5440E" w:rsidRPr="00676F8B">
        <w:t xml:space="preserve"> </w:t>
      </w:r>
      <w:r w:rsidRPr="00676F8B">
        <w:t>for</w:t>
      </w:r>
      <w:r w:rsidR="00C5440E" w:rsidRPr="00676F8B">
        <w:t xml:space="preserve"> </w:t>
      </w:r>
      <w:r w:rsidRPr="00676F8B">
        <w:t>different</w:t>
      </w:r>
      <w:r w:rsidR="00C5440E" w:rsidRPr="00676F8B">
        <w:t xml:space="preserve"> </w:t>
      </w:r>
      <w:r w:rsidRPr="00676F8B">
        <w:t>programs</w:t>
      </w:r>
      <w:r w:rsidR="00C5440E" w:rsidRPr="00676F8B">
        <w:t xml:space="preserve"> </w:t>
      </w:r>
      <w:r w:rsidRPr="00676F8B">
        <w:t>within</w:t>
      </w:r>
      <w:r w:rsidR="00C5440E" w:rsidRPr="00676F8B">
        <w:t xml:space="preserve"> </w:t>
      </w:r>
      <w:r w:rsidRPr="00676F8B">
        <w:t>the</w:t>
      </w:r>
      <w:r w:rsidR="00C5440E" w:rsidRPr="00676F8B">
        <w:t xml:space="preserve"> </w:t>
      </w:r>
      <w:r w:rsidRPr="00676F8B">
        <w:t>overall</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system.</w:t>
      </w:r>
      <w:r w:rsidR="00C5440E" w:rsidRPr="00676F8B">
        <w:t xml:space="preserve"> </w:t>
      </w:r>
      <w:r w:rsidRPr="00676F8B">
        <w:t>For</w:t>
      </w:r>
      <w:r w:rsidR="00C5440E" w:rsidRPr="00676F8B">
        <w:t xml:space="preserve"> </w:t>
      </w:r>
      <w:r w:rsidRPr="00676F8B">
        <w:t>example,</w:t>
      </w:r>
      <w:r w:rsidR="00C5440E" w:rsidRPr="00676F8B">
        <w:t xml:space="preserve"> </w:t>
      </w:r>
      <w:r w:rsidRPr="00676F8B">
        <w:t>Timor-Leste</w:t>
      </w:r>
      <w:r w:rsidR="00C5440E" w:rsidRPr="00676F8B">
        <w:t xml:space="preserve"> </w:t>
      </w:r>
      <w:r w:rsidRPr="00676F8B">
        <w:t>has</w:t>
      </w:r>
      <w:r w:rsidR="00C5440E" w:rsidRPr="00676F8B">
        <w:t xml:space="preserve"> </w:t>
      </w:r>
      <w:r w:rsidRPr="00676F8B">
        <w:t>different</w:t>
      </w:r>
      <w:r w:rsidR="00C5440E" w:rsidRPr="00676F8B">
        <w:t xml:space="preserve"> </w:t>
      </w:r>
      <w:r w:rsidRPr="00676F8B">
        <w:t>systems</w:t>
      </w:r>
      <w:r w:rsidR="00C5440E" w:rsidRPr="00676F8B">
        <w:t xml:space="preserve"> </w:t>
      </w:r>
      <w:r w:rsidRPr="00676F8B">
        <w:t>for</w:t>
      </w:r>
      <w:r w:rsidR="00C5440E" w:rsidRPr="00676F8B">
        <w:t xml:space="preserve"> </w:t>
      </w:r>
      <w:r w:rsidRPr="00676F8B">
        <w:t>its</w:t>
      </w:r>
      <w:r w:rsidR="00C5440E" w:rsidRPr="00676F8B">
        <w:t xml:space="preserve"> </w:t>
      </w:r>
      <w:r w:rsidRPr="00676F8B">
        <w:t>old</w:t>
      </w:r>
      <w:r w:rsidR="00C5440E" w:rsidRPr="00676F8B">
        <w:t xml:space="preserve"> </w:t>
      </w:r>
      <w:r w:rsidRPr="00676F8B">
        <w:t>age</w:t>
      </w:r>
      <w:r w:rsidR="00C5440E" w:rsidRPr="00676F8B">
        <w:t xml:space="preserve"> </w:t>
      </w:r>
      <w:r w:rsidRPr="00676F8B">
        <w:t>pension</w:t>
      </w:r>
      <w:r w:rsidR="00C5440E" w:rsidRPr="00676F8B">
        <w:t xml:space="preserve"> </w:t>
      </w:r>
      <w:r w:rsidRPr="00676F8B">
        <w:t>and</w:t>
      </w:r>
      <w:r w:rsidR="00C5440E" w:rsidRPr="00676F8B">
        <w:t xml:space="preserve"> </w:t>
      </w:r>
      <w:r w:rsidRPr="00676F8B">
        <w:t>for</w:t>
      </w:r>
      <w:r w:rsidR="00C5440E" w:rsidRPr="00676F8B">
        <w:t xml:space="preserve"> </w:t>
      </w:r>
      <w:r w:rsidRPr="00676F8B">
        <w:rPr>
          <w:i/>
          <w:iCs/>
        </w:rPr>
        <w:t>Bolsa</w:t>
      </w:r>
      <w:r w:rsidR="00C5440E" w:rsidRPr="00676F8B">
        <w:rPr>
          <w:i/>
          <w:iCs/>
        </w:rPr>
        <w:t xml:space="preserve"> </w:t>
      </w:r>
      <w:r w:rsidR="00192219">
        <w:rPr>
          <w:i/>
          <w:iCs/>
        </w:rPr>
        <w:t xml:space="preserve">da </w:t>
      </w:r>
      <w:r w:rsidRPr="00676F8B">
        <w:rPr>
          <w:i/>
          <w:iCs/>
        </w:rPr>
        <w:t>M</w:t>
      </w:r>
      <w:r w:rsidR="00192219" w:rsidRPr="00192219">
        <w:rPr>
          <w:i/>
          <w:iCs/>
        </w:rPr>
        <w:t>ã</w:t>
      </w:r>
      <w:r w:rsidRPr="00676F8B">
        <w:rPr>
          <w:i/>
          <w:iCs/>
        </w:rPr>
        <w:t>e</w:t>
      </w:r>
      <w:r w:rsidR="00C5440E" w:rsidRPr="00676F8B">
        <w:t xml:space="preserve"> </w:t>
      </w:r>
      <w:r w:rsidRPr="00676F8B">
        <w:t>(and</w:t>
      </w:r>
      <w:r w:rsidR="00C5440E" w:rsidRPr="00676F8B">
        <w:t xml:space="preserve"> </w:t>
      </w:r>
      <w:r w:rsidRPr="00676F8B">
        <w:t>new</w:t>
      </w:r>
      <w:r w:rsidR="00C5440E" w:rsidRPr="00676F8B">
        <w:t xml:space="preserve"> </w:t>
      </w:r>
      <w:r w:rsidRPr="00676F8B">
        <w:t>systems</w:t>
      </w:r>
      <w:r w:rsidR="00C5440E" w:rsidRPr="00676F8B">
        <w:t xml:space="preserve"> </w:t>
      </w:r>
      <w:r w:rsidRPr="00676F8B">
        <w:t>again</w:t>
      </w:r>
      <w:r w:rsidR="00C5440E" w:rsidRPr="00676F8B">
        <w:t xml:space="preserve"> </w:t>
      </w:r>
      <w:r w:rsidRPr="00676F8B">
        <w:t>for</w:t>
      </w:r>
      <w:r w:rsidR="00C5440E" w:rsidRPr="00676F8B">
        <w:t xml:space="preserve"> </w:t>
      </w:r>
      <w:r w:rsidRPr="00676F8B">
        <w:rPr>
          <w:i/>
          <w:iCs/>
        </w:rPr>
        <w:t>Uma</w:t>
      </w:r>
      <w:r w:rsidR="00C5440E" w:rsidRPr="00676F8B">
        <w:rPr>
          <w:i/>
          <w:iCs/>
        </w:rPr>
        <w:t xml:space="preserve"> </w:t>
      </w:r>
      <w:r w:rsidRPr="00676F8B">
        <w:rPr>
          <w:i/>
          <w:iCs/>
        </w:rPr>
        <w:t>Kain</w:t>
      </w:r>
      <w:r w:rsidRPr="00676F8B">
        <w:t>).</w:t>
      </w:r>
      <w:r w:rsidR="00C5440E" w:rsidRPr="00676F8B">
        <w:t xml:space="preserve"> </w:t>
      </w:r>
      <w:r w:rsidRPr="00676F8B">
        <w:t>In</w:t>
      </w:r>
      <w:r w:rsidR="00C5440E" w:rsidRPr="00676F8B">
        <w:t xml:space="preserve"> </w:t>
      </w:r>
      <w:r w:rsidR="002334F2" w:rsidRPr="00676F8B">
        <w:t>Fiji,</w:t>
      </w:r>
      <w:r w:rsidR="00C5440E" w:rsidRPr="00676F8B">
        <w:t xml:space="preserve"> </w:t>
      </w:r>
      <w:r w:rsidRPr="00676F8B">
        <w:t>the</w:t>
      </w:r>
      <w:r w:rsidR="00C5440E" w:rsidRPr="00676F8B">
        <w:t xml:space="preserve"> </w:t>
      </w:r>
      <w:r w:rsidRPr="00676F8B">
        <w:t>operational</w:t>
      </w:r>
      <w:r w:rsidR="00C5440E" w:rsidRPr="00676F8B">
        <w:t xml:space="preserve"> </w:t>
      </w:r>
      <w:r w:rsidRPr="00676F8B">
        <w:t>environment</w:t>
      </w:r>
      <w:r w:rsidR="00C5440E" w:rsidRPr="00676F8B">
        <w:t xml:space="preserve"> </w:t>
      </w:r>
      <w:r w:rsidRPr="00676F8B">
        <w:t>is</w:t>
      </w:r>
      <w:r w:rsidR="00C5440E" w:rsidRPr="00676F8B">
        <w:t xml:space="preserve"> </w:t>
      </w:r>
      <w:r w:rsidRPr="00676F8B">
        <w:t>even</w:t>
      </w:r>
      <w:r w:rsidR="00C5440E" w:rsidRPr="00676F8B">
        <w:t xml:space="preserve"> </w:t>
      </w:r>
      <w:r w:rsidRPr="00676F8B">
        <w:t>more</w:t>
      </w:r>
      <w:r w:rsidR="00C5440E" w:rsidRPr="00676F8B">
        <w:t xml:space="preserve"> </w:t>
      </w:r>
      <w:r w:rsidRPr="00676F8B">
        <w:t>challenging.</w:t>
      </w:r>
      <w:r w:rsidR="00C5440E" w:rsidRPr="00676F8B">
        <w:t xml:space="preserve"> </w:t>
      </w:r>
      <w:r w:rsidR="00203451" w:rsidRPr="00676F8B">
        <w:t>All</w:t>
      </w:r>
      <w:r w:rsidR="00C5440E" w:rsidRPr="00676F8B">
        <w:t xml:space="preserve"> </w:t>
      </w:r>
      <w:r w:rsidR="00C141EA">
        <w:t xml:space="preserve">of </w:t>
      </w:r>
      <w:r w:rsidRPr="00676F8B">
        <w:t>its</w:t>
      </w:r>
      <w:r w:rsidR="00C5440E" w:rsidRPr="00676F8B">
        <w:t xml:space="preserve"> </w:t>
      </w:r>
      <w:r w:rsidRPr="00676F8B">
        <w:t>existing</w:t>
      </w:r>
      <w:r w:rsidR="00C5440E" w:rsidRPr="00676F8B">
        <w:t xml:space="preserve"> </w:t>
      </w:r>
      <w:r w:rsidRPr="00676F8B">
        <w:t>programs,</w:t>
      </w:r>
      <w:r w:rsidR="00C5440E" w:rsidRPr="00676F8B">
        <w:t xml:space="preserve"> </w:t>
      </w:r>
      <w:r w:rsidRPr="00676F8B">
        <w:t>even</w:t>
      </w:r>
      <w:r w:rsidR="00C5440E" w:rsidRPr="00676F8B">
        <w:t xml:space="preserve"> </w:t>
      </w:r>
      <w:r w:rsidRPr="00676F8B">
        <w:t>though</w:t>
      </w:r>
      <w:r w:rsidR="00C5440E" w:rsidRPr="00676F8B">
        <w:t xml:space="preserve"> </w:t>
      </w:r>
      <w:r w:rsidRPr="00676F8B">
        <w:t>operated</w:t>
      </w:r>
      <w:r w:rsidR="00C5440E" w:rsidRPr="00676F8B">
        <w:t xml:space="preserve"> </w:t>
      </w:r>
      <w:r w:rsidRPr="00676F8B">
        <w:t>by</w:t>
      </w:r>
      <w:r w:rsidR="00C5440E" w:rsidRPr="00676F8B">
        <w:t xml:space="preserve"> </w:t>
      </w:r>
      <w:r w:rsidRPr="00676F8B">
        <w:t>a</w:t>
      </w:r>
      <w:r w:rsidR="00C5440E" w:rsidRPr="00676F8B">
        <w:t xml:space="preserve"> </w:t>
      </w:r>
      <w:r w:rsidRPr="00676F8B">
        <w:t>single</w:t>
      </w:r>
      <w:r w:rsidR="00C5440E" w:rsidRPr="00676F8B">
        <w:t xml:space="preserve"> </w:t>
      </w:r>
      <w:r w:rsidR="00110031">
        <w:t>m</w:t>
      </w:r>
      <w:r w:rsidRPr="00676F8B">
        <w:t>inistry,</w:t>
      </w:r>
      <w:r w:rsidR="00C5440E" w:rsidRPr="00676F8B">
        <w:t xml:space="preserve"> </w:t>
      </w:r>
      <w:r w:rsidRPr="00676F8B">
        <w:t>use</w:t>
      </w:r>
      <w:r w:rsidR="00C5440E" w:rsidRPr="00676F8B">
        <w:t xml:space="preserve"> </w:t>
      </w:r>
      <w:r w:rsidRPr="00676F8B">
        <w:t>different</w:t>
      </w:r>
      <w:r w:rsidR="00C5440E" w:rsidRPr="00676F8B">
        <w:t xml:space="preserve"> </w:t>
      </w:r>
      <w:r w:rsidRPr="00676F8B">
        <w:t>systems,</w:t>
      </w:r>
      <w:r w:rsidR="00C5440E" w:rsidRPr="00676F8B">
        <w:t xml:space="preserve"> </w:t>
      </w:r>
      <w:r w:rsidRPr="00676F8B">
        <w:t>often</w:t>
      </w:r>
      <w:r w:rsidR="00C5440E" w:rsidRPr="00676F8B">
        <w:t xml:space="preserve"> </w:t>
      </w:r>
      <w:r w:rsidRPr="00676F8B">
        <w:t>manual</w:t>
      </w:r>
      <w:r w:rsidR="00C5440E" w:rsidRPr="00676F8B">
        <w:t xml:space="preserve"> </w:t>
      </w:r>
      <w:r w:rsidRPr="00676F8B">
        <w:t>and</w:t>
      </w:r>
      <w:r w:rsidR="00C5440E" w:rsidRPr="00676F8B">
        <w:t xml:space="preserve"> </w:t>
      </w:r>
      <w:r w:rsidRPr="00676F8B">
        <w:t>therefore</w:t>
      </w:r>
      <w:r w:rsidR="00C5440E" w:rsidRPr="00676F8B">
        <w:t xml:space="preserve"> </w:t>
      </w:r>
      <w:r w:rsidRPr="00676F8B">
        <w:t>hard</w:t>
      </w:r>
      <w:r w:rsidR="00C5440E" w:rsidRPr="00676F8B">
        <w:t xml:space="preserve"> </w:t>
      </w:r>
      <w:r w:rsidRPr="00676F8B">
        <w:t>to</w:t>
      </w:r>
      <w:r w:rsidR="00C5440E" w:rsidRPr="00676F8B">
        <w:t xml:space="preserve"> </w:t>
      </w:r>
      <w:r w:rsidRPr="00676F8B">
        <w:t>reconcile</w:t>
      </w:r>
      <w:r w:rsidR="00C5440E" w:rsidRPr="00676F8B">
        <w:t xml:space="preserve"> </w:t>
      </w:r>
      <w:r w:rsidRPr="00676F8B">
        <w:t>with</w:t>
      </w:r>
      <w:r w:rsidR="00C5440E" w:rsidRPr="00676F8B">
        <w:t xml:space="preserve"> </w:t>
      </w:r>
      <w:r w:rsidRPr="00676F8B">
        <w:t>one</w:t>
      </w:r>
      <w:r w:rsidR="00C5440E" w:rsidRPr="00676F8B">
        <w:t xml:space="preserve"> </w:t>
      </w:r>
      <w:r w:rsidRPr="00676F8B">
        <w:t>another.</w:t>
      </w:r>
      <w:r w:rsidR="00C5440E" w:rsidRPr="00676F8B">
        <w:t xml:space="preserve"> </w:t>
      </w:r>
      <w:r w:rsidR="00895F32">
        <w:t>D</w:t>
      </w:r>
      <w:r w:rsidRPr="00676F8B">
        <w:t>uring</w:t>
      </w:r>
      <w:r w:rsidR="00C5440E" w:rsidRPr="00676F8B">
        <w:t xml:space="preserve"> </w:t>
      </w:r>
      <w:r w:rsidR="0071345D" w:rsidRPr="00676F8B">
        <w:t>COVID-19</w:t>
      </w:r>
      <w:r w:rsidR="00C5440E" w:rsidRPr="00676F8B">
        <w:t xml:space="preserve"> </w:t>
      </w:r>
      <w:r w:rsidRPr="00676F8B">
        <w:t>a</w:t>
      </w:r>
      <w:r w:rsidR="00C5440E" w:rsidRPr="00676F8B">
        <w:t xml:space="preserve"> </w:t>
      </w:r>
      <w:r w:rsidRPr="00676F8B">
        <w:t>new</w:t>
      </w:r>
      <w:r w:rsidR="00C5440E" w:rsidRPr="00676F8B">
        <w:t xml:space="preserve"> </w:t>
      </w:r>
      <w:r w:rsidRPr="00676F8B">
        <w:t>layer</w:t>
      </w:r>
      <w:r w:rsidR="00C5440E" w:rsidRPr="00676F8B">
        <w:t xml:space="preserve"> </w:t>
      </w:r>
      <w:r w:rsidRPr="00676F8B">
        <w:t>of</w:t>
      </w:r>
      <w:r w:rsidR="00C5440E" w:rsidRPr="00676F8B">
        <w:t xml:space="preserve"> </w:t>
      </w:r>
      <w:r w:rsidRPr="00676F8B">
        <w:t>complexity</w:t>
      </w:r>
      <w:r w:rsidR="00C5440E" w:rsidRPr="00676F8B">
        <w:t xml:space="preserve"> </w:t>
      </w:r>
      <w:r w:rsidRPr="00676F8B">
        <w:t>has</w:t>
      </w:r>
      <w:r w:rsidR="00C5440E" w:rsidRPr="00676F8B">
        <w:t xml:space="preserve"> </w:t>
      </w:r>
      <w:r w:rsidRPr="00676F8B">
        <w:t>been</w:t>
      </w:r>
      <w:r w:rsidR="00C5440E" w:rsidRPr="00676F8B">
        <w:t xml:space="preserve"> </w:t>
      </w:r>
      <w:r w:rsidRPr="00676F8B">
        <w:t>added</w:t>
      </w:r>
      <w:r w:rsidR="00C5440E" w:rsidRPr="00676F8B">
        <w:t xml:space="preserve"> </w:t>
      </w:r>
      <w:r w:rsidRPr="00676F8B">
        <w:t>through</w:t>
      </w:r>
      <w:r w:rsidR="00C5440E" w:rsidRPr="00676F8B">
        <w:t xml:space="preserve"> </w:t>
      </w:r>
      <w:r w:rsidRPr="00676F8B">
        <w:t>the</w:t>
      </w:r>
      <w:r w:rsidR="00C5440E" w:rsidRPr="00676F8B">
        <w:t xml:space="preserve"> </w:t>
      </w:r>
      <w:r w:rsidRPr="00676F8B">
        <w:t>introduction</w:t>
      </w:r>
      <w:r w:rsidR="00C5440E" w:rsidRPr="00676F8B">
        <w:t xml:space="preserve"> </w:t>
      </w:r>
      <w:r w:rsidRPr="00676F8B">
        <w:t>of</w:t>
      </w:r>
      <w:r w:rsidR="00C5440E" w:rsidRPr="00676F8B">
        <w:t xml:space="preserve"> </w:t>
      </w:r>
      <w:r w:rsidRPr="00676F8B">
        <w:t>two</w:t>
      </w:r>
      <w:r w:rsidR="00C5440E" w:rsidRPr="00676F8B">
        <w:t xml:space="preserve"> </w:t>
      </w:r>
      <w:r w:rsidRPr="00676F8B">
        <w:t>major</w:t>
      </w:r>
      <w:r w:rsidR="00C5440E" w:rsidRPr="00676F8B">
        <w:t xml:space="preserve"> </w:t>
      </w:r>
      <w:r w:rsidRPr="00676F8B">
        <w:t>new</w:t>
      </w:r>
      <w:r w:rsidR="00C5440E" w:rsidRPr="00676F8B">
        <w:t xml:space="preserve"> </w:t>
      </w:r>
      <w:r w:rsidRPr="00676F8B">
        <w:t>interventions,</w:t>
      </w:r>
      <w:r w:rsidR="00C5440E" w:rsidRPr="00676F8B">
        <w:t xml:space="preserve"> </w:t>
      </w:r>
      <w:r w:rsidRPr="00676F8B">
        <w:t>implemented</w:t>
      </w:r>
      <w:r w:rsidR="00C5440E" w:rsidRPr="00676F8B">
        <w:t xml:space="preserve"> </w:t>
      </w:r>
      <w:r w:rsidRPr="00676F8B">
        <w:t>respectively</w:t>
      </w:r>
      <w:r w:rsidR="00C5440E" w:rsidRPr="00676F8B">
        <w:t xml:space="preserve"> </w:t>
      </w:r>
      <w:r w:rsidRPr="00676F8B">
        <w:t>by</w:t>
      </w:r>
      <w:r w:rsidR="00C5440E" w:rsidRPr="00676F8B">
        <w:t xml:space="preserve"> </w:t>
      </w:r>
      <w:r w:rsidRPr="00676F8B">
        <w:t>a</w:t>
      </w:r>
      <w:r w:rsidR="00C5440E" w:rsidRPr="00676F8B">
        <w:t xml:space="preserve"> </w:t>
      </w:r>
      <w:r w:rsidRPr="00676F8B">
        <w:t>different</w:t>
      </w:r>
      <w:r w:rsidR="00C5440E" w:rsidRPr="00676F8B">
        <w:t xml:space="preserve"> </w:t>
      </w:r>
      <w:r w:rsidR="00110031">
        <w:t>m</w:t>
      </w:r>
      <w:r w:rsidRPr="00676F8B">
        <w:t>inistry</w:t>
      </w:r>
      <w:r w:rsidR="00C5440E" w:rsidRPr="00676F8B">
        <w:t xml:space="preserve"> </w:t>
      </w:r>
      <w:r w:rsidRPr="00676F8B">
        <w:t>(</w:t>
      </w:r>
      <w:r w:rsidR="00110031">
        <w:t xml:space="preserve">Ministry </w:t>
      </w:r>
      <w:r w:rsidRPr="00676F8B">
        <w:t>of</w:t>
      </w:r>
      <w:r w:rsidR="00C5440E" w:rsidRPr="00676F8B">
        <w:t xml:space="preserve"> </w:t>
      </w:r>
      <w:r w:rsidRPr="00676F8B">
        <w:t>the</w:t>
      </w:r>
      <w:r w:rsidR="00C5440E" w:rsidRPr="00676F8B">
        <w:t xml:space="preserve"> </w:t>
      </w:r>
      <w:r w:rsidRPr="00676F8B">
        <w:t>Economy)</w:t>
      </w:r>
      <w:r w:rsidR="00C5440E" w:rsidRPr="00676F8B">
        <w:t xml:space="preserve"> </w:t>
      </w:r>
      <w:r w:rsidRPr="00676F8B">
        <w:t>and</w:t>
      </w:r>
      <w:r w:rsidR="00C5440E" w:rsidRPr="00676F8B">
        <w:t xml:space="preserve"> </w:t>
      </w:r>
      <w:r w:rsidRPr="00676F8B">
        <w:t>an</w:t>
      </w:r>
      <w:r w:rsidR="00C5440E" w:rsidRPr="00676F8B">
        <w:t xml:space="preserve"> </w:t>
      </w:r>
      <w:r w:rsidRPr="00676F8B">
        <w:t>NGO</w:t>
      </w:r>
      <w:r w:rsidR="00C5440E" w:rsidRPr="00676F8B">
        <w:t xml:space="preserve"> </w:t>
      </w:r>
      <w:r w:rsidRPr="00676F8B">
        <w:t>(Save</w:t>
      </w:r>
      <w:r w:rsidR="00C5440E" w:rsidRPr="00676F8B">
        <w:t xml:space="preserve"> </w:t>
      </w:r>
      <w:r w:rsidRPr="00676F8B">
        <w:t>the</w:t>
      </w:r>
      <w:r w:rsidR="00C5440E" w:rsidRPr="00676F8B">
        <w:t xml:space="preserve"> </w:t>
      </w:r>
      <w:r w:rsidRPr="00676F8B">
        <w:t>Children),</w:t>
      </w:r>
      <w:r w:rsidR="00C5440E" w:rsidRPr="00676F8B">
        <w:t xml:space="preserve"> </w:t>
      </w:r>
      <w:r w:rsidRPr="00676F8B">
        <w:t>using</w:t>
      </w:r>
      <w:r w:rsidR="00C5440E" w:rsidRPr="00676F8B">
        <w:t xml:space="preserve"> </w:t>
      </w:r>
      <w:r w:rsidRPr="00676F8B">
        <w:t>innovative,</w:t>
      </w:r>
      <w:r w:rsidR="00C5440E" w:rsidRPr="00676F8B">
        <w:t xml:space="preserve"> </w:t>
      </w:r>
      <w:r w:rsidRPr="00676F8B">
        <w:t>but</w:t>
      </w:r>
      <w:r w:rsidR="00C5440E" w:rsidRPr="00676F8B">
        <w:t xml:space="preserve"> </w:t>
      </w:r>
      <w:r w:rsidR="002334F2" w:rsidRPr="00676F8B">
        <w:t>different</w:t>
      </w:r>
      <w:r w:rsidRPr="00676F8B">
        <w:t>,</w:t>
      </w:r>
      <w:r w:rsidR="00C5440E" w:rsidRPr="00676F8B">
        <w:t xml:space="preserve"> </w:t>
      </w:r>
      <w:r w:rsidRPr="00676F8B">
        <w:t>approaches.</w:t>
      </w:r>
      <w:r w:rsidR="00C5440E" w:rsidRPr="00676F8B">
        <w:t xml:space="preserve"> </w:t>
      </w:r>
      <w:r w:rsidRPr="00676F8B">
        <w:t>The</w:t>
      </w:r>
      <w:r w:rsidR="00C5440E" w:rsidRPr="00676F8B">
        <w:t xml:space="preserve"> </w:t>
      </w:r>
      <w:r w:rsidRPr="00676F8B">
        <w:t>innovation</w:t>
      </w:r>
      <w:r w:rsidR="00C5440E" w:rsidRPr="00676F8B">
        <w:t xml:space="preserve"> </w:t>
      </w:r>
      <w:r w:rsidRPr="00676F8B">
        <w:t>has</w:t>
      </w:r>
      <w:r w:rsidR="00C5440E" w:rsidRPr="00676F8B">
        <w:t xml:space="preserve"> </w:t>
      </w:r>
      <w:r w:rsidRPr="00676F8B">
        <w:t>the</w:t>
      </w:r>
      <w:r w:rsidR="00C5440E" w:rsidRPr="00676F8B">
        <w:t xml:space="preserve"> </w:t>
      </w:r>
      <w:r w:rsidRPr="00676F8B">
        <w:t>potential</w:t>
      </w:r>
      <w:r w:rsidR="00C5440E" w:rsidRPr="00676F8B">
        <w:t xml:space="preserve"> </w:t>
      </w:r>
      <w:r w:rsidRPr="00676F8B">
        <w:t>to</w:t>
      </w:r>
      <w:r w:rsidR="00C5440E" w:rsidRPr="00676F8B">
        <w:t xml:space="preserve"> </w:t>
      </w:r>
      <w:r w:rsidRPr="00676F8B">
        <w:t>contribute</w:t>
      </w:r>
      <w:r w:rsidR="00C5440E" w:rsidRPr="00676F8B">
        <w:t xml:space="preserve"> </w:t>
      </w:r>
      <w:r w:rsidRPr="00676F8B">
        <w:t>to</w:t>
      </w:r>
      <w:r w:rsidR="00C5440E" w:rsidRPr="00676F8B">
        <w:t xml:space="preserve"> </w:t>
      </w:r>
      <w:r w:rsidRPr="00676F8B">
        <w:t>improved</w:t>
      </w:r>
      <w:r w:rsidR="00C5440E" w:rsidRPr="00676F8B">
        <w:t xml:space="preserve"> </w:t>
      </w:r>
      <w:r w:rsidRPr="00676F8B">
        <w:t>systems,</w:t>
      </w:r>
      <w:r w:rsidR="00C5440E" w:rsidRPr="00676F8B">
        <w:t xml:space="preserve"> </w:t>
      </w:r>
      <w:r w:rsidRPr="00676F8B">
        <w:t>but</w:t>
      </w:r>
      <w:r w:rsidR="00C5440E" w:rsidRPr="00676F8B">
        <w:t xml:space="preserve"> </w:t>
      </w:r>
      <w:r w:rsidRPr="00676F8B">
        <w:t>the</w:t>
      </w:r>
      <w:r w:rsidR="00C5440E" w:rsidRPr="00676F8B">
        <w:t xml:space="preserve"> </w:t>
      </w:r>
      <w:r w:rsidRPr="00676F8B">
        <w:t>operational</w:t>
      </w:r>
      <w:r w:rsidR="00C5440E" w:rsidRPr="00676F8B">
        <w:t xml:space="preserve"> </w:t>
      </w:r>
      <w:r w:rsidRPr="00676F8B">
        <w:t>differences</w:t>
      </w:r>
      <w:r w:rsidR="00C5440E" w:rsidRPr="00676F8B">
        <w:t xml:space="preserve"> </w:t>
      </w:r>
      <w:r w:rsidRPr="00676F8B">
        <w:t>will</w:t>
      </w:r>
      <w:r w:rsidR="00C5440E" w:rsidRPr="00676F8B">
        <w:t xml:space="preserve"> </w:t>
      </w:r>
      <w:r w:rsidRPr="00676F8B">
        <w:t>nonetheless</w:t>
      </w:r>
      <w:r w:rsidR="00C5440E" w:rsidRPr="00676F8B">
        <w:t xml:space="preserve"> </w:t>
      </w:r>
      <w:r w:rsidRPr="00676F8B">
        <w:t>add</w:t>
      </w:r>
      <w:r w:rsidR="00C5440E" w:rsidRPr="00676F8B">
        <w:t xml:space="preserve"> </w:t>
      </w:r>
      <w:r w:rsidRPr="00676F8B">
        <w:t>to</w:t>
      </w:r>
      <w:r w:rsidR="00C5440E" w:rsidRPr="00676F8B">
        <w:t xml:space="preserve"> </w:t>
      </w:r>
      <w:r w:rsidRPr="00676F8B">
        <w:t>the</w:t>
      </w:r>
      <w:r w:rsidR="00C5440E" w:rsidRPr="00676F8B">
        <w:t xml:space="preserve"> </w:t>
      </w:r>
      <w:r w:rsidRPr="00676F8B">
        <w:t>complexity</w:t>
      </w:r>
      <w:r w:rsidR="00C5440E" w:rsidRPr="00676F8B">
        <w:t xml:space="preserve"> </w:t>
      </w:r>
      <w:r w:rsidRPr="00676F8B">
        <w:t>of</w:t>
      </w:r>
      <w:r w:rsidR="00C5440E" w:rsidRPr="00676F8B">
        <w:t xml:space="preserve"> </w:t>
      </w:r>
      <w:r w:rsidRPr="00676F8B">
        <w:t>redesign.</w:t>
      </w:r>
      <w:r w:rsidR="00C5440E" w:rsidRPr="00676F8B">
        <w:t xml:space="preserve"> </w:t>
      </w:r>
      <w:r w:rsidRPr="00676F8B">
        <w:t>In</w:t>
      </w:r>
      <w:r w:rsidR="00C5440E" w:rsidRPr="00676F8B">
        <w:t xml:space="preserve"> </w:t>
      </w:r>
      <w:r w:rsidRPr="00676F8B">
        <w:t>these</w:t>
      </w:r>
      <w:r w:rsidR="00C5440E" w:rsidRPr="00676F8B">
        <w:t xml:space="preserve"> </w:t>
      </w:r>
      <w:r w:rsidRPr="00676F8B">
        <w:t>cases</w:t>
      </w:r>
      <w:r w:rsidR="00C5440E" w:rsidRPr="00676F8B">
        <w:t xml:space="preserve"> </w:t>
      </w:r>
      <w:r w:rsidRPr="00676F8B">
        <w:t>(Timor-Leste</w:t>
      </w:r>
      <w:r w:rsidR="00C5440E" w:rsidRPr="00676F8B">
        <w:t xml:space="preserve"> </w:t>
      </w:r>
      <w:r w:rsidRPr="00676F8B">
        <w:t>and</w:t>
      </w:r>
      <w:r w:rsidR="00C5440E" w:rsidRPr="00676F8B">
        <w:t xml:space="preserve"> </w:t>
      </w:r>
      <w:r w:rsidRPr="00676F8B">
        <w:t>Fiji),</w:t>
      </w:r>
      <w:r w:rsidR="00C5440E" w:rsidRPr="00676F8B">
        <w:t xml:space="preserve"> </w:t>
      </w:r>
      <w:r w:rsidRPr="00676F8B">
        <w:t>there</w:t>
      </w:r>
      <w:r w:rsidR="00C5440E" w:rsidRPr="00676F8B">
        <w:t xml:space="preserve"> </w:t>
      </w:r>
      <w:r w:rsidRPr="00676F8B">
        <w:t>will</w:t>
      </w:r>
      <w:r w:rsidR="00C5440E" w:rsidRPr="00676F8B">
        <w:t xml:space="preserve"> </w:t>
      </w:r>
      <w:r w:rsidRPr="00676F8B">
        <w:t>be</w:t>
      </w:r>
      <w:r w:rsidR="00C5440E" w:rsidRPr="00676F8B">
        <w:t xml:space="preserve"> </w:t>
      </w:r>
      <w:r w:rsidRPr="00676F8B">
        <w:t>a</w:t>
      </w:r>
      <w:r w:rsidR="00C5440E" w:rsidRPr="00676F8B">
        <w:t xml:space="preserve"> </w:t>
      </w:r>
      <w:r w:rsidRPr="00676F8B">
        <w:t>need</w:t>
      </w:r>
      <w:r w:rsidR="00C5440E" w:rsidRPr="00676F8B">
        <w:t xml:space="preserve"> </w:t>
      </w:r>
      <w:r w:rsidRPr="00676F8B">
        <w:t>for</w:t>
      </w:r>
      <w:r w:rsidR="00C5440E" w:rsidRPr="00676F8B">
        <w:t xml:space="preserve"> </w:t>
      </w:r>
      <w:r w:rsidRPr="00676F8B">
        <w:t>formal</w:t>
      </w:r>
      <w:r w:rsidR="00C5440E" w:rsidRPr="00676F8B">
        <w:t xml:space="preserve"> </w:t>
      </w:r>
      <w:r w:rsidRPr="00676F8B">
        <w:t>systems</w:t>
      </w:r>
      <w:r w:rsidR="00C5440E" w:rsidRPr="00676F8B">
        <w:t xml:space="preserve"> </w:t>
      </w:r>
      <w:r w:rsidRPr="00676F8B">
        <w:t>analysis</w:t>
      </w:r>
      <w:r w:rsidR="00C5440E" w:rsidRPr="00676F8B">
        <w:t xml:space="preserve"> </w:t>
      </w:r>
      <w:r w:rsidRPr="00676F8B">
        <w:t>and</w:t>
      </w:r>
      <w:r w:rsidR="00C5440E" w:rsidRPr="00676F8B">
        <w:t xml:space="preserve"> </w:t>
      </w:r>
      <w:r w:rsidRPr="00676F8B">
        <w:t>redesign</w:t>
      </w:r>
      <w:r w:rsidR="00C5440E" w:rsidRPr="00676F8B">
        <w:t xml:space="preserve"> </w:t>
      </w:r>
      <w:r w:rsidRPr="00676F8B">
        <w:t>to</w:t>
      </w:r>
      <w:r w:rsidR="00C5440E" w:rsidRPr="00676F8B">
        <w:t xml:space="preserve"> </w:t>
      </w:r>
      <w:r w:rsidRPr="00676F8B">
        <w:t>develop</w:t>
      </w:r>
      <w:r w:rsidR="00C5440E" w:rsidRPr="00676F8B">
        <w:t xml:space="preserve"> </w:t>
      </w:r>
      <w:r w:rsidRPr="00676F8B">
        <w:t>common</w:t>
      </w:r>
      <w:r w:rsidR="00C5440E" w:rsidRPr="00676F8B">
        <w:t xml:space="preserve"> </w:t>
      </w:r>
      <w:r w:rsidRPr="00676F8B">
        <w:t>systems</w:t>
      </w:r>
      <w:r w:rsidR="00C5440E" w:rsidRPr="00676F8B">
        <w:t xml:space="preserve"> </w:t>
      </w:r>
      <w:r w:rsidRPr="00676F8B">
        <w:t>and</w:t>
      </w:r>
      <w:r w:rsidR="00C5440E" w:rsidRPr="00676F8B">
        <w:t xml:space="preserve"> </w:t>
      </w:r>
      <w:r w:rsidRPr="00676F8B">
        <w:t>convert</w:t>
      </w:r>
      <w:r w:rsidR="00C5440E" w:rsidRPr="00676F8B">
        <w:t xml:space="preserve"> </w:t>
      </w:r>
      <w:r w:rsidRPr="00676F8B">
        <w:t>existing</w:t>
      </w:r>
      <w:r w:rsidR="00C5440E" w:rsidRPr="00676F8B">
        <w:t xml:space="preserve"> </w:t>
      </w:r>
      <w:r w:rsidRPr="00676F8B">
        <w:t>procedures</w:t>
      </w:r>
      <w:r w:rsidR="00C5440E" w:rsidRPr="00676F8B">
        <w:t xml:space="preserve"> </w:t>
      </w:r>
      <w:r w:rsidRPr="00676F8B">
        <w:t>to</w:t>
      </w:r>
      <w:r w:rsidR="00C5440E" w:rsidRPr="00676F8B">
        <w:t xml:space="preserve"> </w:t>
      </w:r>
      <w:r w:rsidRPr="00676F8B">
        <w:t>them.</w:t>
      </w:r>
      <w:r w:rsidR="00C5440E" w:rsidRPr="00676F8B">
        <w:t xml:space="preserve"> </w:t>
      </w:r>
      <w:r w:rsidRPr="00676F8B">
        <w:t>This</w:t>
      </w:r>
      <w:r w:rsidR="00C5440E" w:rsidRPr="00676F8B">
        <w:t xml:space="preserve"> </w:t>
      </w:r>
      <w:r w:rsidRPr="00676F8B">
        <w:t>is</w:t>
      </w:r>
      <w:r w:rsidR="00C5440E" w:rsidRPr="00676F8B">
        <w:t xml:space="preserve"> </w:t>
      </w:r>
      <w:r w:rsidRPr="00676F8B">
        <w:t>already</w:t>
      </w:r>
      <w:r w:rsidR="00C5440E" w:rsidRPr="00676F8B">
        <w:t xml:space="preserve"> </w:t>
      </w:r>
      <w:r w:rsidRPr="00676F8B">
        <w:t>recogni</w:t>
      </w:r>
      <w:r w:rsidR="00047578">
        <w:t>s</w:t>
      </w:r>
      <w:r w:rsidRPr="00676F8B">
        <w:t>ed</w:t>
      </w:r>
      <w:r w:rsidR="00C5440E" w:rsidRPr="00676F8B">
        <w:t xml:space="preserve"> </w:t>
      </w:r>
      <w:r w:rsidRPr="00676F8B">
        <w:t>in</w:t>
      </w:r>
      <w:r w:rsidR="00C5440E" w:rsidRPr="00676F8B">
        <w:t xml:space="preserve"> </w:t>
      </w:r>
      <w:r w:rsidRPr="00676F8B">
        <w:t>both</w:t>
      </w:r>
      <w:r w:rsidR="00C5440E" w:rsidRPr="00676F8B">
        <w:t xml:space="preserve"> </w:t>
      </w:r>
      <w:r w:rsidRPr="00676F8B">
        <w:t>countries;</w:t>
      </w:r>
      <w:r w:rsidR="00C5440E" w:rsidRPr="00676F8B">
        <w:t xml:space="preserve"> </w:t>
      </w:r>
      <w:r w:rsidRPr="00676F8B">
        <w:t>and</w:t>
      </w:r>
      <w:r w:rsidR="00C5440E" w:rsidRPr="00676F8B">
        <w:t xml:space="preserve"> </w:t>
      </w:r>
      <w:r w:rsidRPr="00676F8B">
        <w:t>in</w:t>
      </w:r>
      <w:r w:rsidR="00C5440E" w:rsidRPr="00676F8B">
        <w:t xml:space="preserve"> </w:t>
      </w:r>
      <w:r w:rsidRPr="00676F8B">
        <w:t>Fiji</w:t>
      </w:r>
      <w:r w:rsidR="00C5440E" w:rsidRPr="00676F8B">
        <w:t xml:space="preserve"> </w:t>
      </w:r>
      <w:r w:rsidRPr="00676F8B">
        <w:t>both</w:t>
      </w:r>
      <w:r w:rsidR="00C5440E" w:rsidRPr="00676F8B">
        <w:t xml:space="preserve"> </w:t>
      </w:r>
      <w:r w:rsidRPr="00676F8B">
        <w:t>DFAT</w:t>
      </w:r>
      <w:r w:rsidR="00C5440E" w:rsidRPr="00676F8B">
        <w:t xml:space="preserve"> </w:t>
      </w:r>
      <w:r w:rsidRPr="00676F8B">
        <w:t>and</w:t>
      </w:r>
      <w:r w:rsidR="00C5440E" w:rsidRPr="00676F8B">
        <w:t xml:space="preserve"> </w:t>
      </w:r>
      <w:r w:rsidRPr="00676F8B">
        <w:lastRenderedPageBreak/>
        <w:t>the</w:t>
      </w:r>
      <w:r w:rsidR="00C5440E" w:rsidRPr="00676F8B">
        <w:t xml:space="preserve"> </w:t>
      </w:r>
      <w:r w:rsidRPr="00676F8B">
        <w:t>World</w:t>
      </w:r>
      <w:r w:rsidR="00C5440E" w:rsidRPr="00676F8B">
        <w:t xml:space="preserve"> </w:t>
      </w:r>
      <w:r w:rsidRPr="00676F8B">
        <w:t>Bank</w:t>
      </w:r>
      <w:r w:rsidR="00C5440E" w:rsidRPr="00676F8B">
        <w:t xml:space="preserve"> </w:t>
      </w:r>
      <w:r w:rsidRPr="00676F8B">
        <w:t>have</w:t>
      </w:r>
      <w:r w:rsidR="00C5440E" w:rsidRPr="00676F8B">
        <w:t xml:space="preserve"> </w:t>
      </w:r>
      <w:r w:rsidRPr="00676F8B">
        <w:t>already</w:t>
      </w:r>
      <w:r w:rsidR="00C5440E" w:rsidRPr="00676F8B">
        <w:t xml:space="preserve"> </w:t>
      </w:r>
      <w:r w:rsidRPr="00676F8B">
        <w:t>undertaken</w:t>
      </w:r>
      <w:r w:rsidR="00C5440E" w:rsidRPr="00676F8B">
        <w:t xml:space="preserve"> </w:t>
      </w:r>
      <w:r w:rsidRPr="00676F8B">
        <w:t>studies</w:t>
      </w:r>
      <w:r w:rsidR="00C5440E" w:rsidRPr="00676F8B">
        <w:t xml:space="preserve"> </w:t>
      </w:r>
      <w:r w:rsidRPr="00676F8B">
        <w:t>and</w:t>
      </w:r>
      <w:r w:rsidR="00C5440E" w:rsidRPr="00676F8B">
        <w:t xml:space="preserve"> </w:t>
      </w:r>
      <w:r w:rsidRPr="00676F8B">
        <w:t>have</w:t>
      </w:r>
      <w:r w:rsidR="00C5440E" w:rsidRPr="00676F8B">
        <w:t xml:space="preserve"> </w:t>
      </w:r>
      <w:r w:rsidRPr="00676F8B">
        <w:t>made</w:t>
      </w:r>
      <w:r w:rsidR="00C5440E" w:rsidRPr="00676F8B">
        <w:t xml:space="preserve"> </w:t>
      </w:r>
      <w:r w:rsidRPr="00676F8B">
        <w:t>funding</w:t>
      </w:r>
      <w:r w:rsidR="00C5440E" w:rsidRPr="00676F8B">
        <w:t xml:space="preserve"> </w:t>
      </w:r>
      <w:r w:rsidRPr="00676F8B">
        <w:t>provision</w:t>
      </w:r>
      <w:r w:rsidR="00C5440E" w:rsidRPr="00676F8B">
        <w:t xml:space="preserve"> </w:t>
      </w:r>
      <w:r w:rsidRPr="00676F8B">
        <w:t>to</w:t>
      </w:r>
      <w:r w:rsidR="00C5440E" w:rsidRPr="00676F8B">
        <w:t xml:space="preserve"> </w:t>
      </w:r>
      <w:r w:rsidRPr="00676F8B">
        <w:t>support</w:t>
      </w:r>
      <w:r w:rsidR="00C5440E" w:rsidRPr="00676F8B">
        <w:t xml:space="preserve"> </w:t>
      </w:r>
      <w:r w:rsidRPr="00676F8B">
        <w:t>such</w:t>
      </w:r>
      <w:r w:rsidR="00C5440E" w:rsidRPr="00676F8B">
        <w:t xml:space="preserve"> </w:t>
      </w:r>
      <w:r w:rsidRPr="00676F8B">
        <w:t>reforms</w:t>
      </w:r>
      <w:r w:rsidR="00C5440E" w:rsidRPr="00676F8B">
        <w:t xml:space="preserve"> </w:t>
      </w:r>
      <w:r w:rsidRPr="00676F8B">
        <w:t>through</w:t>
      </w:r>
      <w:r w:rsidR="00C5440E" w:rsidRPr="00676F8B">
        <w:t xml:space="preserve"> </w:t>
      </w:r>
      <w:r w:rsidRPr="00676F8B">
        <w:t>technical</w:t>
      </w:r>
      <w:r w:rsidR="00C5440E" w:rsidRPr="00676F8B">
        <w:t xml:space="preserve"> </w:t>
      </w:r>
      <w:r w:rsidRPr="00676F8B">
        <w:t>assistance</w:t>
      </w:r>
      <w:r w:rsidR="00C5440E" w:rsidRPr="00676F8B">
        <w:t xml:space="preserve"> </w:t>
      </w:r>
      <w:r w:rsidRPr="00676F8B">
        <w:t>over</w:t>
      </w:r>
      <w:r w:rsidR="00C5440E" w:rsidRPr="00676F8B">
        <w:t xml:space="preserve"> </w:t>
      </w:r>
      <w:r w:rsidRPr="00676F8B">
        <w:t>the</w:t>
      </w:r>
      <w:r w:rsidR="00C5440E" w:rsidRPr="00676F8B">
        <w:t xml:space="preserve"> </w:t>
      </w:r>
      <w:r w:rsidRPr="00676F8B">
        <w:t>next</w:t>
      </w:r>
      <w:r w:rsidR="00C5440E" w:rsidRPr="00676F8B">
        <w:t xml:space="preserve"> </w:t>
      </w:r>
      <w:r w:rsidRPr="00676F8B">
        <w:t>couple</w:t>
      </w:r>
      <w:r w:rsidR="00C5440E" w:rsidRPr="00676F8B">
        <w:t xml:space="preserve"> </w:t>
      </w:r>
      <w:r w:rsidRPr="00676F8B">
        <w:t>of</w:t>
      </w:r>
      <w:r w:rsidR="00C5440E" w:rsidRPr="00676F8B">
        <w:t xml:space="preserve"> </w:t>
      </w:r>
      <w:r w:rsidRPr="00676F8B">
        <w:t>years.</w:t>
      </w:r>
    </w:p>
    <w:p w14:paraId="14569F33" w14:textId="6E219B23" w:rsidR="00997027" w:rsidRPr="00783EB0" w:rsidRDefault="00997027" w:rsidP="00FE344D">
      <w:pPr>
        <w:pStyle w:val="Body"/>
        <w:numPr>
          <w:ilvl w:val="0"/>
          <w:numId w:val="21"/>
        </w:numPr>
        <w:rPr>
          <w:b/>
          <w:bCs/>
        </w:rPr>
      </w:pPr>
      <w:r w:rsidRPr="00783EB0">
        <w:rPr>
          <w:b/>
          <w:bCs/>
        </w:rPr>
        <w:t>Basis</w:t>
      </w:r>
      <w:r w:rsidR="00C5440E" w:rsidRPr="00783EB0">
        <w:rPr>
          <w:b/>
          <w:bCs/>
        </w:rPr>
        <w:t xml:space="preserve"> </w:t>
      </w:r>
      <w:r w:rsidRPr="00783EB0">
        <w:rPr>
          <w:b/>
          <w:bCs/>
        </w:rPr>
        <w:t>for</w:t>
      </w:r>
      <w:r w:rsidR="00C5440E" w:rsidRPr="00783EB0">
        <w:rPr>
          <w:b/>
          <w:bCs/>
        </w:rPr>
        <w:t xml:space="preserve"> </w:t>
      </w:r>
      <w:r w:rsidRPr="00783EB0">
        <w:rPr>
          <w:b/>
          <w:bCs/>
        </w:rPr>
        <w:t>expansion</w:t>
      </w:r>
      <w:r w:rsidR="00C5440E" w:rsidRPr="00783EB0">
        <w:rPr>
          <w:b/>
          <w:bCs/>
        </w:rPr>
        <w:t xml:space="preserve"> </w:t>
      </w:r>
      <w:r w:rsidRPr="00783EB0">
        <w:rPr>
          <w:b/>
          <w:bCs/>
        </w:rPr>
        <w:t>in</w:t>
      </w:r>
      <w:r w:rsidR="00C5440E" w:rsidRPr="00783EB0">
        <w:rPr>
          <w:b/>
          <w:bCs/>
        </w:rPr>
        <w:t xml:space="preserve"> </w:t>
      </w:r>
      <w:r w:rsidRPr="00783EB0">
        <w:rPr>
          <w:b/>
          <w:bCs/>
        </w:rPr>
        <w:t>response</w:t>
      </w:r>
      <w:r w:rsidR="00C5440E" w:rsidRPr="00783EB0">
        <w:rPr>
          <w:b/>
          <w:bCs/>
        </w:rPr>
        <w:t xml:space="preserve"> </w:t>
      </w:r>
      <w:r w:rsidRPr="00783EB0">
        <w:rPr>
          <w:b/>
          <w:bCs/>
        </w:rPr>
        <w:t>to</w:t>
      </w:r>
      <w:r w:rsidR="00C5440E" w:rsidRPr="00783EB0">
        <w:rPr>
          <w:b/>
          <w:bCs/>
        </w:rPr>
        <w:t xml:space="preserve"> </w:t>
      </w:r>
      <w:r w:rsidRPr="00783EB0">
        <w:rPr>
          <w:b/>
          <w:bCs/>
        </w:rPr>
        <w:t>shocks</w:t>
      </w:r>
    </w:p>
    <w:p w14:paraId="5A261F33" w14:textId="7230A98B" w:rsidR="00997027" w:rsidRPr="00676F8B" w:rsidRDefault="00997027" w:rsidP="00822FF2">
      <w:pPr>
        <w:jc w:val="both"/>
      </w:pPr>
      <w:r w:rsidRPr="00676F8B">
        <w:rPr>
          <w:b/>
          <w:bCs/>
        </w:rPr>
        <w:t>Once</w:t>
      </w:r>
      <w:r w:rsidR="00C5440E" w:rsidRPr="00676F8B">
        <w:rPr>
          <w:b/>
          <w:bCs/>
        </w:rPr>
        <w:t xml:space="preserve"> </w:t>
      </w:r>
      <w:r w:rsidRPr="00676F8B">
        <w:rPr>
          <w:b/>
          <w:bCs/>
        </w:rPr>
        <w:t>the</w:t>
      </w:r>
      <w:r w:rsidR="00C5440E" w:rsidRPr="00676F8B">
        <w:rPr>
          <w:b/>
          <w:bCs/>
        </w:rPr>
        <w:t xml:space="preserve"> </w:t>
      </w:r>
      <w:r w:rsidRPr="00676F8B">
        <w:rPr>
          <w:b/>
          <w:bCs/>
        </w:rPr>
        <w:t>common</w:t>
      </w:r>
      <w:r w:rsidR="00C5440E" w:rsidRPr="00676F8B">
        <w:rPr>
          <w:b/>
          <w:bCs/>
        </w:rPr>
        <w:t xml:space="preserve"> </w:t>
      </w:r>
      <w:r w:rsidRPr="00676F8B">
        <w:rPr>
          <w:b/>
          <w:bCs/>
        </w:rPr>
        <w:t>systems</w:t>
      </w:r>
      <w:r w:rsidR="00C5440E" w:rsidRPr="00676F8B">
        <w:rPr>
          <w:b/>
          <w:bCs/>
        </w:rPr>
        <w:t xml:space="preserve"> </w:t>
      </w:r>
      <w:r w:rsidRPr="00676F8B">
        <w:rPr>
          <w:b/>
          <w:bCs/>
        </w:rPr>
        <w:t>are</w:t>
      </w:r>
      <w:r w:rsidR="00C5440E" w:rsidRPr="00676F8B">
        <w:rPr>
          <w:b/>
          <w:bCs/>
        </w:rPr>
        <w:t xml:space="preserve"> </w:t>
      </w:r>
      <w:r w:rsidRPr="00676F8B">
        <w:rPr>
          <w:b/>
          <w:bCs/>
        </w:rPr>
        <w:t>in</w:t>
      </w:r>
      <w:r w:rsidR="00C5440E" w:rsidRPr="00676F8B">
        <w:rPr>
          <w:b/>
          <w:bCs/>
        </w:rPr>
        <w:t xml:space="preserve"> </w:t>
      </w:r>
      <w:r w:rsidRPr="00676F8B">
        <w:rPr>
          <w:b/>
          <w:bCs/>
        </w:rPr>
        <w:t>place</w:t>
      </w:r>
      <w:r w:rsidR="00C5440E" w:rsidRPr="00676F8B">
        <w:rPr>
          <w:b/>
          <w:bCs/>
        </w:rPr>
        <w:t xml:space="preserve"> </w:t>
      </w:r>
      <w:r w:rsidRPr="00676F8B">
        <w:rPr>
          <w:b/>
          <w:bCs/>
        </w:rPr>
        <w:t>for</w:t>
      </w:r>
      <w:r w:rsidR="00C5440E" w:rsidRPr="00676F8B">
        <w:rPr>
          <w:b/>
          <w:bCs/>
        </w:rPr>
        <w:t xml:space="preserve"> </w:t>
      </w:r>
      <w:r w:rsidRPr="00676F8B">
        <w:rPr>
          <w:b/>
          <w:bCs/>
        </w:rPr>
        <w:t>one</w:t>
      </w:r>
      <w:r w:rsidR="00C5440E" w:rsidRPr="00676F8B">
        <w:rPr>
          <w:b/>
          <w:bCs/>
        </w:rPr>
        <w:t xml:space="preserve"> </w:t>
      </w:r>
      <w:r w:rsidRPr="00676F8B">
        <w:rPr>
          <w:b/>
          <w:bCs/>
        </w:rPr>
        <w:t>or</w:t>
      </w:r>
      <w:r w:rsidR="00C5440E" w:rsidRPr="00676F8B">
        <w:rPr>
          <w:b/>
          <w:bCs/>
        </w:rPr>
        <w:t xml:space="preserve"> </w:t>
      </w:r>
      <w:r w:rsidRPr="00676F8B">
        <w:rPr>
          <w:b/>
          <w:bCs/>
        </w:rPr>
        <w:t>more</w:t>
      </w:r>
      <w:r w:rsidR="00C5440E" w:rsidRPr="00676F8B">
        <w:rPr>
          <w:b/>
          <w:bCs/>
        </w:rPr>
        <w:t xml:space="preserve"> </w:t>
      </w:r>
      <w:r w:rsidRPr="00676F8B">
        <w:rPr>
          <w:b/>
          <w:bCs/>
        </w:rPr>
        <w:t>social</w:t>
      </w:r>
      <w:r w:rsidR="00C5440E" w:rsidRPr="00676F8B">
        <w:rPr>
          <w:b/>
          <w:bCs/>
        </w:rPr>
        <w:t xml:space="preserve"> </w:t>
      </w:r>
      <w:r w:rsidRPr="00676F8B">
        <w:rPr>
          <w:b/>
          <w:bCs/>
        </w:rPr>
        <w:t>protection</w:t>
      </w:r>
      <w:r w:rsidR="00C5440E" w:rsidRPr="00676F8B">
        <w:rPr>
          <w:b/>
          <w:bCs/>
        </w:rPr>
        <w:t xml:space="preserve"> </w:t>
      </w:r>
      <w:r w:rsidRPr="00676F8B">
        <w:rPr>
          <w:b/>
          <w:bCs/>
        </w:rPr>
        <w:t>program</w:t>
      </w:r>
      <w:r w:rsidR="00C141EA">
        <w:rPr>
          <w:b/>
          <w:bCs/>
        </w:rPr>
        <w:t>s</w:t>
      </w:r>
      <w:r w:rsidRPr="00676F8B">
        <w:rPr>
          <w:b/>
          <w:bCs/>
        </w:rPr>
        <w:t>,</w:t>
      </w:r>
      <w:r w:rsidR="00C5440E" w:rsidRPr="00676F8B">
        <w:rPr>
          <w:b/>
          <w:bCs/>
        </w:rPr>
        <w:t xml:space="preserve"> </w:t>
      </w:r>
      <w:r w:rsidRPr="00676F8B">
        <w:rPr>
          <w:b/>
          <w:bCs/>
        </w:rPr>
        <w:t>then</w:t>
      </w:r>
      <w:r w:rsidR="00C5440E" w:rsidRPr="00676F8B">
        <w:rPr>
          <w:b/>
          <w:bCs/>
        </w:rPr>
        <w:t xml:space="preserve"> </w:t>
      </w:r>
      <w:r w:rsidRPr="00676F8B">
        <w:rPr>
          <w:b/>
          <w:bCs/>
        </w:rPr>
        <w:t>they</w:t>
      </w:r>
      <w:r w:rsidR="00C5440E" w:rsidRPr="00676F8B">
        <w:rPr>
          <w:b/>
          <w:bCs/>
        </w:rPr>
        <w:t xml:space="preserve"> </w:t>
      </w:r>
      <w:r w:rsidRPr="00676F8B">
        <w:rPr>
          <w:b/>
          <w:bCs/>
        </w:rPr>
        <w:t>can</w:t>
      </w:r>
      <w:r w:rsidR="00C5440E" w:rsidRPr="00676F8B">
        <w:rPr>
          <w:b/>
          <w:bCs/>
        </w:rPr>
        <w:t xml:space="preserve"> </w:t>
      </w:r>
      <w:r w:rsidRPr="00676F8B">
        <w:rPr>
          <w:b/>
          <w:bCs/>
        </w:rPr>
        <w:t>serve</w:t>
      </w:r>
      <w:r w:rsidR="00C5440E" w:rsidRPr="00676F8B">
        <w:rPr>
          <w:b/>
          <w:bCs/>
        </w:rPr>
        <w:t xml:space="preserve"> </w:t>
      </w:r>
      <w:r w:rsidRPr="00676F8B">
        <w:rPr>
          <w:b/>
          <w:bCs/>
        </w:rPr>
        <w:t>as</w:t>
      </w:r>
      <w:r w:rsidR="00C5440E" w:rsidRPr="00676F8B">
        <w:rPr>
          <w:b/>
          <w:bCs/>
        </w:rPr>
        <w:t xml:space="preserve"> </w:t>
      </w:r>
      <w:r w:rsidRPr="00676F8B">
        <w:rPr>
          <w:b/>
          <w:bCs/>
        </w:rPr>
        <w:t>the</w:t>
      </w:r>
      <w:r w:rsidR="00C5440E" w:rsidRPr="00676F8B">
        <w:rPr>
          <w:b/>
          <w:bCs/>
        </w:rPr>
        <w:t xml:space="preserve"> </w:t>
      </w:r>
      <w:r w:rsidRPr="00676F8B">
        <w:rPr>
          <w:b/>
          <w:bCs/>
        </w:rPr>
        <w:t>basis</w:t>
      </w:r>
      <w:r w:rsidR="00C5440E" w:rsidRPr="00676F8B">
        <w:rPr>
          <w:b/>
          <w:bCs/>
        </w:rPr>
        <w:t xml:space="preserve"> </w:t>
      </w:r>
      <w:r w:rsidRPr="00676F8B">
        <w:rPr>
          <w:b/>
          <w:bCs/>
        </w:rPr>
        <w:t>for</w:t>
      </w:r>
      <w:r w:rsidR="00C5440E" w:rsidRPr="00676F8B">
        <w:rPr>
          <w:b/>
          <w:bCs/>
        </w:rPr>
        <w:t xml:space="preserve"> </w:t>
      </w:r>
      <w:r w:rsidRPr="00676F8B">
        <w:rPr>
          <w:b/>
          <w:bCs/>
        </w:rPr>
        <w:t>expansion</w:t>
      </w:r>
      <w:r w:rsidR="00C5440E" w:rsidRPr="00676F8B">
        <w:rPr>
          <w:b/>
          <w:bCs/>
        </w:rPr>
        <w:t xml:space="preserve"> </w:t>
      </w:r>
      <w:r w:rsidRPr="00676F8B">
        <w:rPr>
          <w:b/>
          <w:bCs/>
        </w:rPr>
        <w:t>in</w:t>
      </w:r>
      <w:r w:rsidR="00C5440E" w:rsidRPr="00676F8B">
        <w:rPr>
          <w:b/>
          <w:bCs/>
        </w:rPr>
        <w:t xml:space="preserve"> </w:t>
      </w:r>
      <w:r w:rsidRPr="00676F8B">
        <w:rPr>
          <w:b/>
          <w:bCs/>
        </w:rPr>
        <w:t>response</w:t>
      </w:r>
      <w:r w:rsidR="00C5440E" w:rsidRPr="00676F8B">
        <w:rPr>
          <w:b/>
          <w:bCs/>
        </w:rPr>
        <w:t xml:space="preserve"> </w:t>
      </w:r>
      <w:r w:rsidRPr="00676F8B">
        <w:rPr>
          <w:b/>
          <w:bCs/>
        </w:rPr>
        <w:t>to</w:t>
      </w:r>
      <w:r w:rsidR="00C5440E" w:rsidRPr="00676F8B">
        <w:rPr>
          <w:b/>
          <w:bCs/>
        </w:rPr>
        <w:t xml:space="preserve"> </w:t>
      </w:r>
      <w:r w:rsidRPr="00676F8B">
        <w:rPr>
          <w:b/>
          <w:bCs/>
        </w:rPr>
        <w:t>the</w:t>
      </w:r>
      <w:r w:rsidR="00C5440E" w:rsidRPr="00676F8B">
        <w:rPr>
          <w:b/>
          <w:bCs/>
        </w:rPr>
        <w:t xml:space="preserve"> </w:t>
      </w:r>
      <w:r w:rsidRPr="00676F8B">
        <w:rPr>
          <w:b/>
          <w:bCs/>
        </w:rPr>
        <w:t>shocks</w:t>
      </w:r>
      <w:r w:rsidR="00C5440E" w:rsidRPr="00676F8B">
        <w:t xml:space="preserve"> </w:t>
      </w:r>
      <w:r w:rsidRPr="00676F8B">
        <w:t>that</w:t>
      </w:r>
      <w:r w:rsidR="00C5440E" w:rsidRPr="00676F8B">
        <w:t xml:space="preserve"> </w:t>
      </w:r>
      <w:r w:rsidRPr="00676F8B">
        <w:t>are</w:t>
      </w:r>
      <w:r w:rsidR="00C5440E" w:rsidRPr="00676F8B">
        <w:t xml:space="preserve"> </w:t>
      </w:r>
      <w:r w:rsidRPr="00676F8B">
        <w:t>so</w:t>
      </w:r>
      <w:r w:rsidR="00C5440E" w:rsidRPr="00676F8B">
        <w:t xml:space="preserve"> </w:t>
      </w:r>
      <w:r w:rsidRPr="00676F8B">
        <w:t>inevitable</w:t>
      </w:r>
      <w:r w:rsidR="00C5440E" w:rsidRPr="00676F8B">
        <w:t xml:space="preserve"> </w:t>
      </w:r>
      <w:r w:rsidRPr="00676F8B">
        <w:t>in</w:t>
      </w:r>
      <w:r w:rsidR="00C5440E" w:rsidRPr="00676F8B">
        <w:t xml:space="preserve"> </w:t>
      </w:r>
      <w:r w:rsidRPr="00676F8B">
        <w:t>the</w:t>
      </w:r>
      <w:r w:rsidR="00C5440E" w:rsidRPr="00676F8B">
        <w:t xml:space="preserve"> </w:t>
      </w:r>
      <w:r w:rsidRPr="00676F8B">
        <w:t>Pacific</w:t>
      </w:r>
      <w:r w:rsidR="00C5440E" w:rsidRPr="00676F8B">
        <w:t xml:space="preserve"> </w:t>
      </w:r>
      <w:r w:rsidRPr="00676F8B">
        <w:t>region.</w:t>
      </w:r>
    </w:p>
    <w:p w14:paraId="0387BFCC" w14:textId="73946FBA" w:rsidR="00997027" w:rsidRPr="00676F8B" w:rsidRDefault="00997027" w:rsidP="00822FF2">
      <w:pPr>
        <w:jc w:val="both"/>
      </w:pPr>
      <w:r w:rsidRPr="00676F8B">
        <w:rPr>
          <w:b/>
          <w:bCs/>
        </w:rPr>
        <w:t>Each</w:t>
      </w:r>
      <w:r w:rsidR="00C5440E" w:rsidRPr="00676F8B">
        <w:rPr>
          <w:b/>
          <w:bCs/>
        </w:rPr>
        <w:t xml:space="preserve"> </w:t>
      </w:r>
      <w:r w:rsidRPr="00676F8B">
        <w:rPr>
          <w:b/>
          <w:bCs/>
        </w:rPr>
        <w:t>system</w:t>
      </w:r>
      <w:r w:rsidR="00C5440E" w:rsidRPr="00676F8B">
        <w:rPr>
          <w:b/>
          <w:bCs/>
        </w:rPr>
        <w:t xml:space="preserve"> </w:t>
      </w:r>
      <w:r w:rsidRPr="00676F8B">
        <w:rPr>
          <w:b/>
          <w:bCs/>
        </w:rPr>
        <w:t>outlined</w:t>
      </w:r>
      <w:r w:rsidR="00C5440E" w:rsidRPr="00676F8B">
        <w:rPr>
          <w:b/>
          <w:bCs/>
        </w:rPr>
        <w:t xml:space="preserve"> </w:t>
      </w:r>
      <w:r w:rsidRPr="00676F8B">
        <w:rPr>
          <w:b/>
          <w:bCs/>
        </w:rPr>
        <w:t>above</w:t>
      </w:r>
      <w:r w:rsidR="00C5440E" w:rsidRPr="00676F8B">
        <w:rPr>
          <w:b/>
          <w:bCs/>
        </w:rPr>
        <w:t xml:space="preserve"> </w:t>
      </w:r>
      <w:r w:rsidRPr="00676F8B">
        <w:rPr>
          <w:b/>
          <w:bCs/>
        </w:rPr>
        <w:t>would</w:t>
      </w:r>
      <w:r w:rsidR="00C5440E" w:rsidRPr="00676F8B">
        <w:rPr>
          <w:b/>
          <w:bCs/>
        </w:rPr>
        <w:t xml:space="preserve"> </w:t>
      </w:r>
      <w:r w:rsidRPr="00676F8B">
        <w:rPr>
          <w:b/>
          <w:bCs/>
        </w:rPr>
        <w:t>need</w:t>
      </w:r>
      <w:r w:rsidR="00C5440E" w:rsidRPr="00676F8B">
        <w:rPr>
          <w:b/>
          <w:bCs/>
        </w:rPr>
        <w:t xml:space="preserve"> </w:t>
      </w:r>
      <w:r w:rsidRPr="00676F8B">
        <w:rPr>
          <w:b/>
          <w:bCs/>
        </w:rPr>
        <w:t>to</w:t>
      </w:r>
      <w:r w:rsidR="00C5440E" w:rsidRPr="00676F8B">
        <w:rPr>
          <w:b/>
          <w:bCs/>
        </w:rPr>
        <w:t xml:space="preserve"> </w:t>
      </w:r>
      <w:r w:rsidRPr="00676F8B">
        <w:rPr>
          <w:b/>
          <w:bCs/>
        </w:rPr>
        <w:t>be</w:t>
      </w:r>
      <w:r w:rsidR="00C5440E" w:rsidRPr="00676F8B">
        <w:rPr>
          <w:b/>
          <w:bCs/>
        </w:rPr>
        <w:t xml:space="preserve"> </w:t>
      </w:r>
      <w:r w:rsidRPr="00676F8B">
        <w:rPr>
          <w:b/>
          <w:bCs/>
        </w:rPr>
        <w:t>flexible</w:t>
      </w:r>
      <w:r w:rsidR="00C5440E" w:rsidRPr="00676F8B">
        <w:t xml:space="preserve"> </w:t>
      </w:r>
      <w:r w:rsidRPr="00676F8B">
        <w:t>enough</w:t>
      </w:r>
      <w:r w:rsidR="00C5440E" w:rsidRPr="00676F8B">
        <w:t xml:space="preserve"> </w:t>
      </w:r>
      <w:r w:rsidRPr="00676F8B">
        <w:t>to</w:t>
      </w:r>
      <w:r w:rsidR="00C5440E" w:rsidRPr="00676F8B">
        <w:t xml:space="preserve"> </w:t>
      </w:r>
      <w:r w:rsidRPr="00676F8B">
        <w:t>meet</w:t>
      </w:r>
      <w:r w:rsidR="00C5440E" w:rsidRPr="00676F8B">
        <w:t xml:space="preserve"> </w:t>
      </w:r>
      <w:r w:rsidRPr="00676F8B">
        <w:t>the</w:t>
      </w:r>
      <w:r w:rsidR="00C5440E" w:rsidRPr="00676F8B">
        <w:t xml:space="preserve"> </w:t>
      </w:r>
      <w:r w:rsidRPr="00676F8B">
        <w:t>requirements</w:t>
      </w:r>
      <w:r w:rsidR="00C5440E" w:rsidRPr="00676F8B">
        <w:t xml:space="preserve"> </w:t>
      </w:r>
      <w:r w:rsidRPr="00676F8B">
        <w:t>of</w:t>
      </w:r>
      <w:r w:rsidR="00C5440E" w:rsidRPr="00676F8B">
        <w:t xml:space="preserve"> </w:t>
      </w:r>
      <w:r w:rsidRPr="00676F8B">
        <w:t>shock-response.</w:t>
      </w:r>
      <w:r w:rsidR="00C5440E" w:rsidRPr="00676F8B">
        <w:t xml:space="preserve"> </w:t>
      </w:r>
      <w:r w:rsidRPr="00676F8B">
        <w:rPr>
          <w:b/>
          <w:bCs/>
        </w:rPr>
        <w:t>Registries</w:t>
      </w:r>
      <w:r w:rsidR="00C5440E" w:rsidRPr="00676F8B">
        <w:t xml:space="preserve"> </w:t>
      </w:r>
      <w:r w:rsidRPr="00676F8B">
        <w:t>would</w:t>
      </w:r>
      <w:r w:rsidR="00C5440E" w:rsidRPr="00676F8B">
        <w:t xml:space="preserve"> </w:t>
      </w:r>
      <w:r w:rsidRPr="00676F8B">
        <w:t>contain</w:t>
      </w:r>
      <w:r w:rsidR="00C5440E" w:rsidRPr="00676F8B">
        <w:t xml:space="preserve"> </w:t>
      </w:r>
      <w:r w:rsidRPr="00676F8B">
        <w:t>comprehensive</w:t>
      </w:r>
      <w:r w:rsidR="00C5440E" w:rsidRPr="00676F8B">
        <w:t xml:space="preserve"> </w:t>
      </w:r>
      <w:r w:rsidRPr="00676F8B">
        <w:t>information</w:t>
      </w:r>
      <w:r w:rsidR="00C5440E" w:rsidRPr="00676F8B">
        <w:t xml:space="preserve"> </w:t>
      </w:r>
      <w:r w:rsidRPr="00676F8B">
        <w:t>on</w:t>
      </w:r>
      <w:r w:rsidR="00C5440E" w:rsidRPr="00676F8B">
        <w:t xml:space="preserve"> </w:t>
      </w:r>
      <w:r w:rsidRPr="00676F8B">
        <w:t>beneficiaries</w:t>
      </w:r>
      <w:r w:rsidR="00C5440E" w:rsidRPr="00676F8B">
        <w:t xml:space="preserve"> </w:t>
      </w:r>
      <w:r w:rsidRPr="00676F8B">
        <w:t>and</w:t>
      </w:r>
      <w:r w:rsidR="00C5440E" w:rsidRPr="00676F8B">
        <w:t xml:space="preserve"> </w:t>
      </w:r>
      <w:r w:rsidRPr="00676F8B">
        <w:t>potential</w:t>
      </w:r>
      <w:r w:rsidR="00C5440E" w:rsidRPr="00676F8B">
        <w:t xml:space="preserve"> </w:t>
      </w:r>
      <w:r w:rsidRPr="00676F8B">
        <w:t>beneficiaries</w:t>
      </w:r>
      <w:r w:rsidR="00C5440E" w:rsidRPr="00676F8B">
        <w:t xml:space="preserve"> </w:t>
      </w:r>
      <w:r w:rsidRPr="00676F8B">
        <w:t>and,</w:t>
      </w:r>
      <w:r w:rsidR="00C5440E" w:rsidRPr="00676F8B">
        <w:t xml:space="preserve"> </w:t>
      </w:r>
      <w:r w:rsidRPr="00676F8B">
        <w:t>through</w:t>
      </w:r>
      <w:r w:rsidR="00C5440E" w:rsidRPr="00676F8B">
        <w:t xml:space="preserve"> </w:t>
      </w:r>
      <w:r w:rsidRPr="00676F8B">
        <w:t>links</w:t>
      </w:r>
      <w:r w:rsidR="00C5440E" w:rsidRPr="00676F8B">
        <w:t xml:space="preserve"> </w:t>
      </w:r>
      <w:r w:rsidRPr="00676F8B">
        <w:t>to</w:t>
      </w:r>
      <w:r w:rsidR="00C5440E" w:rsidRPr="00676F8B">
        <w:t xml:space="preserve"> </w:t>
      </w:r>
      <w:r w:rsidRPr="00676F8B">
        <w:t>the</w:t>
      </w:r>
      <w:r w:rsidR="00C5440E" w:rsidRPr="00676F8B">
        <w:t xml:space="preserve"> </w:t>
      </w:r>
      <w:r w:rsidRPr="00676F8B">
        <w:t>national</w:t>
      </w:r>
      <w:r w:rsidR="00C5440E" w:rsidRPr="00676F8B">
        <w:t xml:space="preserve"> </w:t>
      </w:r>
      <w:r w:rsidRPr="00676F8B">
        <w:t>identity</w:t>
      </w:r>
      <w:r w:rsidR="00C5440E" w:rsidRPr="00676F8B">
        <w:t xml:space="preserve"> </w:t>
      </w:r>
      <w:r w:rsidRPr="00676F8B">
        <w:t>systems,</w:t>
      </w:r>
      <w:r w:rsidR="00C5440E" w:rsidRPr="00676F8B">
        <w:t xml:space="preserve"> </w:t>
      </w:r>
      <w:r w:rsidRPr="00676F8B">
        <w:t>could</w:t>
      </w:r>
      <w:r w:rsidR="00C5440E" w:rsidRPr="00676F8B">
        <w:t xml:space="preserve"> </w:t>
      </w:r>
      <w:r w:rsidRPr="00676F8B">
        <w:t>be</w:t>
      </w:r>
      <w:r w:rsidR="00C5440E" w:rsidRPr="00676F8B">
        <w:t xml:space="preserve"> </w:t>
      </w:r>
      <w:r w:rsidRPr="00676F8B">
        <w:t>integrated</w:t>
      </w:r>
      <w:r w:rsidR="00C5440E" w:rsidRPr="00676F8B">
        <w:t xml:space="preserve"> </w:t>
      </w:r>
      <w:r w:rsidRPr="00676F8B">
        <w:t>with</w:t>
      </w:r>
      <w:r w:rsidR="00C5440E" w:rsidRPr="00676F8B">
        <w:t xml:space="preserve"> </w:t>
      </w:r>
      <w:r w:rsidRPr="00676F8B">
        <w:t>other</w:t>
      </w:r>
      <w:r w:rsidR="00C5440E" w:rsidRPr="00676F8B">
        <w:t xml:space="preserve"> </w:t>
      </w:r>
      <w:r w:rsidRPr="00676F8B">
        <w:t>relevant</w:t>
      </w:r>
      <w:r w:rsidR="00C5440E" w:rsidRPr="00676F8B">
        <w:t xml:space="preserve"> </w:t>
      </w:r>
      <w:r w:rsidRPr="00676F8B">
        <w:t>databases</w:t>
      </w:r>
      <w:r w:rsidR="00C5440E" w:rsidRPr="00676F8B">
        <w:t xml:space="preserve"> </w:t>
      </w:r>
      <w:r w:rsidRPr="00676F8B">
        <w:t>(tax</w:t>
      </w:r>
      <w:r w:rsidR="00C5440E" w:rsidRPr="00676F8B">
        <w:t xml:space="preserve"> </w:t>
      </w:r>
      <w:r w:rsidRPr="00676F8B">
        <w:t>records,</w:t>
      </w:r>
      <w:r w:rsidR="00C5440E" w:rsidRPr="00676F8B">
        <w:t xml:space="preserve"> </w:t>
      </w:r>
      <w:r w:rsidRPr="00676F8B">
        <w:t>social</w:t>
      </w:r>
      <w:r w:rsidR="00C5440E" w:rsidRPr="00676F8B">
        <w:t xml:space="preserve"> </w:t>
      </w:r>
      <w:r w:rsidRPr="00676F8B">
        <w:t>insurance,</w:t>
      </w:r>
      <w:r w:rsidR="00C5440E" w:rsidRPr="00676F8B">
        <w:t xml:space="preserve"> </w:t>
      </w:r>
      <w:r w:rsidR="00C141EA">
        <w:t xml:space="preserve">and </w:t>
      </w:r>
      <w:r w:rsidRPr="00676F8B">
        <w:t>informal</w:t>
      </w:r>
      <w:r w:rsidR="00C5440E" w:rsidRPr="00676F8B">
        <w:t xml:space="preserve"> </w:t>
      </w:r>
      <w:r w:rsidRPr="00676F8B">
        <w:t>sector</w:t>
      </w:r>
      <w:r w:rsidR="00C5440E" w:rsidRPr="00676F8B">
        <w:t xml:space="preserve"> </w:t>
      </w:r>
      <w:r w:rsidRPr="00676F8B">
        <w:t>registries).</w:t>
      </w:r>
      <w:r w:rsidR="00C5440E" w:rsidRPr="00676F8B">
        <w:t xml:space="preserve"> </w:t>
      </w:r>
      <w:r w:rsidRPr="00676F8B">
        <w:t>They</w:t>
      </w:r>
      <w:r w:rsidR="00C5440E" w:rsidRPr="00676F8B">
        <w:t xml:space="preserve"> </w:t>
      </w:r>
      <w:r w:rsidRPr="00676F8B">
        <w:t>would</w:t>
      </w:r>
      <w:r w:rsidR="00C5440E" w:rsidRPr="00676F8B">
        <w:t xml:space="preserve"> </w:t>
      </w:r>
      <w:r w:rsidRPr="00676F8B">
        <w:t>contain</w:t>
      </w:r>
      <w:r w:rsidR="00C5440E" w:rsidRPr="00676F8B">
        <w:t xml:space="preserve"> </w:t>
      </w:r>
      <w:r w:rsidRPr="00676F8B">
        <w:t>information</w:t>
      </w:r>
      <w:r w:rsidR="00C5440E" w:rsidRPr="00676F8B">
        <w:t xml:space="preserve"> </w:t>
      </w:r>
      <w:r w:rsidRPr="00676F8B">
        <w:t>that</w:t>
      </w:r>
      <w:r w:rsidR="00C5440E" w:rsidRPr="00676F8B">
        <w:t xml:space="preserve"> </w:t>
      </w:r>
      <w:r w:rsidRPr="00676F8B">
        <w:t>would</w:t>
      </w:r>
      <w:r w:rsidR="00C5440E" w:rsidRPr="00676F8B">
        <w:t xml:space="preserve"> </w:t>
      </w:r>
      <w:r w:rsidRPr="00676F8B">
        <w:t>allow</w:t>
      </w:r>
      <w:r w:rsidR="00C5440E" w:rsidRPr="00676F8B">
        <w:t xml:space="preserve"> </w:t>
      </w:r>
      <w:r w:rsidRPr="00676F8B">
        <w:rPr>
          <w:b/>
          <w:bCs/>
        </w:rPr>
        <w:t>enrolment</w:t>
      </w:r>
      <w:r w:rsidR="00C5440E" w:rsidRPr="00676F8B">
        <w:t xml:space="preserve"> </w:t>
      </w:r>
      <w:r w:rsidRPr="00676F8B">
        <w:t>into</w:t>
      </w:r>
      <w:r w:rsidR="00C5440E" w:rsidRPr="00676F8B">
        <w:t xml:space="preserve"> </w:t>
      </w:r>
      <w:r w:rsidRPr="00676F8B">
        <w:t>an</w:t>
      </w:r>
      <w:r w:rsidR="00C5440E" w:rsidRPr="00676F8B">
        <w:t xml:space="preserve"> </w:t>
      </w:r>
      <w:r w:rsidRPr="00676F8B">
        <w:t>expanded</w:t>
      </w:r>
      <w:r w:rsidR="00C5440E" w:rsidRPr="00676F8B">
        <w:t xml:space="preserve"> </w:t>
      </w:r>
      <w:r w:rsidRPr="00676F8B">
        <w:t>program</w:t>
      </w:r>
      <w:r w:rsidR="00C5440E" w:rsidRPr="00676F8B">
        <w:t xml:space="preserve"> </w:t>
      </w:r>
      <w:r w:rsidR="00203451" w:rsidRPr="00676F8B">
        <w:t>based on</w:t>
      </w:r>
      <w:r w:rsidR="00C5440E" w:rsidRPr="00676F8B">
        <w:t xml:space="preserve"> </w:t>
      </w:r>
      <w:r w:rsidRPr="00676F8B">
        <w:t>geographic</w:t>
      </w:r>
      <w:r w:rsidR="00C5440E" w:rsidRPr="00676F8B">
        <w:t xml:space="preserve"> </w:t>
      </w:r>
      <w:r w:rsidRPr="00676F8B">
        <w:t>location</w:t>
      </w:r>
      <w:r w:rsidR="00C5440E" w:rsidRPr="00676F8B">
        <w:t xml:space="preserve"> </w:t>
      </w:r>
      <w:r w:rsidRPr="00676F8B">
        <w:t>(in</w:t>
      </w:r>
      <w:r w:rsidR="00C5440E" w:rsidRPr="00676F8B">
        <w:t xml:space="preserve"> </w:t>
      </w:r>
      <w:r w:rsidRPr="00676F8B">
        <w:t>the</w:t>
      </w:r>
      <w:r w:rsidR="00C5440E" w:rsidRPr="00676F8B">
        <w:t xml:space="preserve"> </w:t>
      </w:r>
      <w:r w:rsidRPr="00676F8B">
        <w:t>event</w:t>
      </w:r>
      <w:r w:rsidR="00C5440E" w:rsidRPr="00676F8B">
        <w:t xml:space="preserve"> </w:t>
      </w:r>
      <w:r w:rsidRPr="00676F8B">
        <w:t>of</w:t>
      </w:r>
      <w:r w:rsidR="00C5440E" w:rsidRPr="00676F8B">
        <w:t xml:space="preserve"> </w:t>
      </w:r>
      <w:r w:rsidRPr="00676F8B">
        <w:t>a</w:t>
      </w:r>
      <w:r w:rsidR="00C5440E" w:rsidRPr="00676F8B">
        <w:t xml:space="preserve"> </w:t>
      </w:r>
      <w:r w:rsidRPr="00676F8B">
        <w:t>locali</w:t>
      </w:r>
      <w:r w:rsidR="00047578">
        <w:t>s</w:t>
      </w:r>
      <w:r w:rsidRPr="00676F8B">
        <w:t>ed</w:t>
      </w:r>
      <w:r w:rsidR="00C5440E" w:rsidRPr="00676F8B">
        <w:t xml:space="preserve"> </w:t>
      </w:r>
      <w:r w:rsidRPr="00676F8B">
        <w:t>cyclone</w:t>
      </w:r>
      <w:r w:rsidR="00C5440E" w:rsidRPr="00676F8B">
        <w:t xml:space="preserve"> </w:t>
      </w:r>
      <w:r w:rsidRPr="00676F8B">
        <w:t>or</w:t>
      </w:r>
      <w:r w:rsidR="00C5440E" w:rsidRPr="00676F8B">
        <w:t xml:space="preserve"> </w:t>
      </w:r>
      <w:r w:rsidRPr="00676F8B">
        <w:t>flooding),</w:t>
      </w:r>
      <w:r w:rsidR="00C5440E" w:rsidRPr="00676F8B">
        <w:t xml:space="preserve"> </w:t>
      </w:r>
      <w:r w:rsidRPr="00676F8B">
        <w:t>of</w:t>
      </w:r>
      <w:r w:rsidR="00C5440E" w:rsidRPr="00676F8B">
        <w:t xml:space="preserve"> </w:t>
      </w:r>
      <w:r w:rsidRPr="00676F8B">
        <w:t>employment</w:t>
      </w:r>
      <w:r w:rsidR="00C5440E" w:rsidRPr="00676F8B">
        <w:t xml:space="preserve"> </w:t>
      </w:r>
      <w:r w:rsidRPr="00676F8B">
        <w:t>status</w:t>
      </w:r>
      <w:r w:rsidR="00C5440E" w:rsidRPr="00676F8B">
        <w:t xml:space="preserve"> </w:t>
      </w:r>
      <w:r w:rsidRPr="00676F8B">
        <w:t>(in</w:t>
      </w:r>
      <w:r w:rsidR="00C5440E" w:rsidRPr="00676F8B">
        <w:t xml:space="preserve"> </w:t>
      </w:r>
      <w:r w:rsidRPr="00676F8B">
        <w:t>the</w:t>
      </w:r>
      <w:r w:rsidR="00C5440E" w:rsidRPr="00676F8B">
        <w:t xml:space="preserve"> </w:t>
      </w:r>
      <w:r w:rsidRPr="00676F8B">
        <w:t>event</w:t>
      </w:r>
      <w:r w:rsidR="00C5440E" w:rsidRPr="00676F8B">
        <w:t xml:space="preserve"> </w:t>
      </w:r>
      <w:r w:rsidRPr="00676F8B">
        <w:t>of</w:t>
      </w:r>
      <w:r w:rsidR="00C5440E" w:rsidRPr="00676F8B">
        <w:t xml:space="preserve"> </w:t>
      </w:r>
      <w:r w:rsidRPr="00676F8B">
        <w:t>a</w:t>
      </w:r>
      <w:r w:rsidR="00C5440E" w:rsidRPr="00676F8B">
        <w:t xml:space="preserve"> </w:t>
      </w:r>
      <w:r w:rsidRPr="00676F8B">
        <w:t>financial</w:t>
      </w:r>
      <w:r w:rsidR="00C5440E" w:rsidRPr="00676F8B">
        <w:t xml:space="preserve"> </w:t>
      </w:r>
      <w:r w:rsidRPr="00676F8B">
        <w:t>shock</w:t>
      </w:r>
      <w:r w:rsidR="00C5440E" w:rsidRPr="00676F8B">
        <w:t xml:space="preserve"> </w:t>
      </w:r>
      <w:r w:rsidRPr="00676F8B">
        <w:t>like</w:t>
      </w:r>
      <w:r w:rsidR="00C5440E" w:rsidRPr="00676F8B">
        <w:t xml:space="preserve"> </w:t>
      </w:r>
      <w:r w:rsidR="0071345D" w:rsidRPr="00676F8B">
        <w:t>COVID-19</w:t>
      </w:r>
      <w:r w:rsidR="00C5440E" w:rsidRPr="00676F8B">
        <w:t xml:space="preserve"> </w:t>
      </w:r>
      <w:r w:rsidRPr="00676F8B">
        <w:t>or</w:t>
      </w:r>
      <w:r w:rsidR="00C5440E" w:rsidRPr="00676F8B">
        <w:t xml:space="preserve"> </w:t>
      </w:r>
      <w:r w:rsidRPr="00676F8B">
        <w:t>a</w:t>
      </w:r>
      <w:r w:rsidR="00C5440E" w:rsidRPr="00676F8B">
        <w:t xml:space="preserve"> </w:t>
      </w:r>
      <w:r w:rsidRPr="00676F8B">
        <w:t>severe</w:t>
      </w:r>
      <w:r w:rsidR="00C5440E" w:rsidRPr="00676F8B">
        <w:t xml:space="preserve"> </w:t>
      </w:r>
      <w:r w:rsidRPr="00676F8B">
        <w:t>economic</w:t>
      </w:r>
      <w:r w:rsidR="00C5440E" w:rsidRPr="00676F8B">
        <w:t xml:space="preserve"> </w:t>
      </w:r>
      <w:r w:rsidRPr="00676F8B">
        <w:t>downturn)</w:t>
      </w:r>
      <w:r w:rsidR="00C141EA">
        <w:t>,</w:t>
      </w:r>
      <w:r w:rsidR="00C5440E" w:rsidRPr="00676F8B">
        <w:t xml:space="preserve"> </w:t>
      </w:r>
      <w:r w:rsidRPr="00676F8B">
        <w:t>or</w:t>
      </w:r>
      <w:r w:rsidR="00C5440E" w:rsidRPr="00676F8B">
        <w:t xml:space="preserve"> </w:t>
      </w:r>
      <w:r w:rsidRPr="00676F8B">
        <w:t>of</w:t>
      </w:r>
      <w:r w:rsidR="00C5440E" w:rsidRPr="00676F8B">
        <w:t xml:space="preserve"> </w:t>
      </w:r>
      <w:r w:rsidRPr="00676F8B">
        <w:t>other</w:t>
      </w:r>
      <w:r w:rsidR="00C5440E" w:rsidRPr="00676F8B">
        <w:t xml:space="preserve"> </w:t>
      </w:r>
      <w:r w:rsidRPr="00676F8B">
        <w:t>characteristics</w:t>
      </w:r>
      <w:r w:rsidR="00C5440E" w:rsidRPr="00676F8B">
        <w:t xml:space="preserve"> </w:t>
      </w:r>
      <w:r w:rsidRPr="00676F8B">
        <w:t>depending</w:t>
      </w:r>
      <w:r w:rsidR="00C5440E" w:rsidRPr="00676F8B">
        <w:t xml:space="preserve"> </w:t>
      </w:r>
      <w:r w:rsidRPr="00676F8B">
        <w:t>on</w:t>
      </w:r>
      <w:r w:rsidR="00C5440E" w:rsidRPr="00676F8B">
        <w:t xml:space="preserve"> </w:t>
      </w:r>
      <w:r w:rsidRPr="00676F8B">
        <w:t>the</w:t>
      </w:r>
      <w:r w:rsidR="00C5440E" w:rsidRPr="00676F8B">
        <w:t xml:space="preserve"> </w:t>
      </w:r>
      <w:r w:rsidRPr="00676F8B">
        <w:t>type</w:t>
      </w:r>
      <w:r w:rsidR="00C5440E" w:rsidRPr="00676F8B">
        <w:t xml:space="preserve"> </w:t>
      </w:r>
      <w:r w:rsidRPr="00676F8B">
        <w:t>of</w:t>
      </w:r>
      <w:r w:rsidR="00C5440E" w:rsidRPr="00676F8B">
        <w:t xml:space="preserve"> </w:t>
      </w:r>
      <w:r w:rsidRPr="00676F8B">
        <w:t>shock</w:t>
      </w:r>
      <w:r w:rsidR="00C5440E" w:rsidRPr="00676F8B">
        <w:t xml:space="preserve"> </w:t>
      </w:r>
      <w:r w:rsidRPr="00676F8B">
        <w:t>and</w:t>
      </w:r>
      <w:r w:rsidR="00C5440E" w:rsidRPr="00676F8B">
        <w:t xml:space="preserve"> </w:t>
      </w:r>
      <w:r w:rsidRPr="00676F8B">
        <w:t>affected</w:t>
      </w:r>
      <w:r w:rsidR="00C5440E" w:rsidRPr="00676F8B">
        <w:t xml:space="preserve"> </w:t>
      </w:r>
      <w:r w:rsidRPr="00676F8B">
        <w:t>population.</w:t>
      </w:r>
      <w:r w:rsidR="00C5440E" w:rsidRPr="00676F8B">
        <w:t xml:space="preserve"> </w:t>
      </w:r>
      <w:r w:rsidRPr="00676F8B">
        <w:rPr>
          <w:b/>
          <w:bCs/>
        </w:rPr>
        <w:t>Delivery</w:t>
      </w:r>
      <w:r w:rsidR="00C5440E" w:rsidRPr="00676F8B">
        <w:t xml:space="preserve"> </w:t>
      </w:r>
      <w:r w:rsidRPr="00676F8B">
        <w:t>systems,</w:t>
      </w:r>
      <w:r w:rsidR="00C5440E" w:rsidRPr="00676F8B">
        <w:t xml:space="preserve"> </w:t>
      </w:r>
      <w:r w:rsidRPr="00676F8B">
        <w:t>using</w:t>
      </w:r>
      <w:r w:rsidR="00C5440E" w:rsidRPr="00676F8B">
        <w:t xml:space="preserve"> </w:t>
      </w:r>
      <w:r w:rsidRPr="00676F8B">
        <w:t>multiple</w:t>
      </w:r>
      <w:r w:rsidR="00C5440E" w:rsidRPr="00676F8B">
        <w:t xml:space="preserve"> </w:t>
      </w:r>
      <w:r w:rsidRPr="00676F8B">
        <w:t>channels,</w:t>
      </w:r>
      <w:r w:rsidR="00C5440E" w:rsidRPr="00676F8B">
        <w:t xml:space="preserve"> </w:t>
      </w:r>
      <w:r w:rsidRPr="00676F8B">
        <w:t>could</w:t>
      </w:r>
      <w:r w:rsidR="00C5440E" w:rsidRPr="00676F8B">
        <w:t xml:space="preserve"> </w:t>
      </w:r>
      <w:r w:rsidRPr="00676F8B">
        <w:t>be</w:t>
      </w:r>
      <w:r w:rsidR="00C5440E" w:rsidRPr="00676F8B">
        <w:t xml:space="preserve"> </w:t>
      </w:r>
      <w:r w:rsidRPr="00676F8B">
        <w:t>swiftly</w:t>
      </w:r>
      <w:r w:rsidR="00C5440E" w:rsidRPr="00676F8B">
        <w:t xml:space="preserve"> </w:t>
      </w:r>
      <w:r w:rsidRPr="00676F8B">
        <w:t>activated,</w:t>
      </w:r>
      <w:r w:rsidR="00C5440E" w:rsidRPr="00676F8B">
        <w:t xml:space="preserve"> </w:t>
      </w:r>
      <w:r w:rsidRPr="00676F8B">
        <w:t>so</w:t>
      </w:r>
      <w:r w:rsidR="00C5440E" w:rsidRPr="00676F8B">
        <w:t xml:space="preserve"> </w:t>
      </w:r>
      <w:r w:rsidRPr="00676F8B">
        <w:t>with</w:t>
      </w:r>
      <w:r w:rsidR="00C5440E" w:rsidRPr="00676F8B">
        <w:t xml:space="preserve"> </w:t>
      </w:r>
      <w:r w:rsidRPr="00676F8B">
        <w:t>information</w:t>
      </w:r>
      <w:r w:rsidR="00C5440E" w:rsidRPr="00676F8B">
        <w:t xml:space="preserve"> </w:t>
      </w:r>
      <w:r w:rsidRPr="00676F8B">
        <w:t>already</w:t>
      </w:r>
      <w:r w:rsidR="00C5440E" w:rsidRPr="00676F8B">
        <w:t xml:space="preserve"> </w:t>
      </w:r>
      <w:r w:rsidRPr="00676F8B">
        <w:t>held</w:t>
      </w:r>
      <w:r w:rsidR="00C5440E" w:rsidRPr="00676F8B">
        <w:t xml:space="preserve"> </w:t>
      </w:r>
      <w:r w:rsidRPr="00676F8B">
        <w:t>in</w:t>
      </w:r>
      <w:r w:rsidR="00C5440E" w:rsidRPr="00676F8B">
        <w:t xml:space="preserve"> </w:t>
      </w:r>
      <w:r w:rsidRPr="00676F8B">
        <w:t>the</w:t>
      </w:r>
      <w:r w:rsidR="00C5440E" w:rsidRPr="00676F8B">
        <w:t xml:space="preserve"> </w:t>
      </w:r>
      <w:r w:rsidRPr="00676F8B">
        <w:t>system,</w:t>
      </w:r>
      <w:r w:rsidR="00C5440E" w:rsidRPr="00676F8B">
        <w:t xml:space="preserve"> </w:t>
      </w:r>
      <w:r w:rsidRPr="00676F8B">
        <w:t>for</w:t>
      </w:r>
      <w:r w:rsidR="00C5440E" w:rsidRPr="00676F8B">
        <w:t xml:space="preserve"> </w:t>
      </w:r>
      <w:r w:rsidRPr="00676F8B">
        <w:t>example</w:t>
      </w:r>
      <w:r w:rsidR="00C141EA">
        <w:t>,</w:t>
      </w:r>
      <w:r w:rsidR="00C5440E" w:rsidRPr="00676F8B">
        <w:t xml:space="preserve"> </w:t>
      </w:r>
      <w:r w:rsidRPr="00676F8B">
        <w:t>bank</w:t>
      </w:r>
      <w:r w:rsidR="00C5440E" w:rsidRPr="00676F8B">
        <w:t xml:space="preserve"> </w:t>
      </w:r>
      <w:r w:rsidRPr="00676F8B">
        <w:t>account</w:t>
      </w:r>
      <w:r w:rsidR="00C5440E" w:rsidRPr="00676F8B">
        <w:t xml:space="preserve"> </w:t>
      </w:r>
      <w:r w:rsidRPr="00676F8B">
        <w:t>details</w:t>
      </w:r>
      <w:r w:rsidR="00C5440E" w:rsidRPr="00676F8B">
        <w:t xml:space="preserve"> </w:t>
      </w:r>
      <w:r w:rsidRPr="00676F8B">
        <w:t>(for</w:t>
      </w:r>
      <w:r w:rsidR="00C5440E" w:rsidRPr="00676F8B">
        <w:t xml:space="preserve"> </w:t>
      </w:r>
      <w:r w:rsidRPr="00676F8B">
        <w:t>bank</w:t>
      </w:r>
      <w:r w:rsidR="00C5440E" w:rsidRPr="00676F8B">
        <w:t xml:space="preserve"> </w:t>
      </w:r>
      <w:r w:rsidRPr="00676F8B">
        <w:t>transfers)</w:t>
      </w:r>
      <w:r w:rsidR="00C5440E" w:rsidRPr="00676F8B">
        <w:t xml:space="preserve"> </w:t>
      </w:r>
      <w:r w:rsidRPr="00676F8B">
        <w:t>or</w:t>
      </w:r>
      <w:r w:rsidR="00C5440E" w:rsidRPr="00676F8B">
        <w:t xml:space="preserve"> </w:t>
      </w:r>
      <w:r w:rsidRPr="00676F8B">
        <w:t>telephone</w:t>
      </w:r>
      <w:r w:rsidR="00C5440E" w:rsidRPr="00676F8B">
        <w:t xml:space="preserve"> </w:t>
      </w:r>
      <w:r w:rsidRPr="00676F8B">
        <w:t>numbers</w:t>
      </w:r>
      <w:r w:rsidR="00C5440E" w:rsidRPr="00676F8B">
        <w:t xml:space="preserve"> </w:t>
      </w:r>
      <w:r w:rsidRPr="00676F8B">
        <w:t>(for</w:t>
      </w:r>
      <w:r w:rsidR="00C5440E" w:rsidRPr="00676F8B">
        <w:t xml:space="preserve"> </w:t>
      </w:r>
      <w:r w:rsidRPr="00676F8B">
        <w:t>mobile</w:t>
      </w:r>
      <w:r w:rsidR="00C5440E" w:rsidRPr="00676F8B">
        <w:t xml:space="preserve"> </w:t>
      </w:r>
      <w:r w:rsidRPr="00676F8B">
        <w:t>money</w:t>
      </w:r>
      <w:r w:rsidR="00C5440E" w:rsidRPr="00676F8B">
        <w:t xml:space="preserve"> </w:t>
      </w:r>
      <w:r w:rsidRPr="00676F8B">
        <w:t>payments);</w:t>
      </w:r>
      <w:r w:rsidR="00C5440E" w:rsidRPr="00676F8B">
        <w:t xml:space="preserve"> </w:t>
      </w:r>
      <w:r w:rsidRPr="00676F8B">
        <w:t>or</w:t>
      </w:r>
      <w:r w:rsidR="00C5440E" w:rsidRPr="00676F8B">
        <w:t xml:space="preserve"> </w:t>
      </w:r>
      <w:r w:rsidRPr="00676F8B">
        <w:t>potentially</w:t>
      </w:r>
      <w:r w:rsidR="00C5440E" w:rsidRPr="00676F8B">
        <w:t xml:space="preserve"> </w:t>
      </w:r>
      <w:r w:rsidRPr="00676F8B">
        <w:t>with</w:t>
      </w:r>
      <w:r w:rsidR="00C5440E" w:rsidRPr="00676F8B">
        <w:t xml:space="preserve"> </w:t>
      </w:r>
      <w:r w:rsidRPr="00676F8B">
        <w:t>existing</w:t>
      </w:r>
      <w:r w:rsidR="00C5440E" w:rsidRPr="00676F8B">
        <w:t xml:space="preserve"> </w:t>
      </w:r>
      <w:r w:rsidRPr="00676F8B">
        <w:t>cards</w:t>
      </w:r>
      <w:r w:rsidR="00C5440E" w:rsidRPr="00676F8B">
        <w:t xml:space="preserve"> </w:t>
      </w:r>
      <w:r w:rsidRPr="00676F8B">
        <w:t>pre-distributed,</w:t>
      </w:r>
      <w:r w:rsidR="00C5440E" w:rsidRPr="00676F8B">
        <w:t xml:space="preserve"> </w:t>
      </w:r>
      <w:r w:rsidRPr="00676F8B">
        <w:t>that</w:t>
      </w:r>
      <w:r w:rsidR="00C5440E" w:rsidRPr="00676F8B">
        <w:t xml:space="preserve"> </w:t>
      </w:r>
      <w:r w:rsidRPr="00676F8B">
        <w:t>could</w:t>
      </w:r>
      <w:r w:rsidR="00C5440E" w:rsidRPr="00676F8B">
        <w:t xml:space="preserve"> </w:t>
      </w:r>
      <w:r w:rsidRPr="00676F8B">
        <w:t>be</w:t>
      </w:r>
      <w:r w:rsidR="00C5440E" w:rsidRPr="00676F8B">
        <w:t xml:space="preserve"> </w:t>
      </w:r>
      <w:r w:rsidRPr="00676F8B">
        <w:t>quickly</w:t>
      </w:r>
      <w:r w:rsidR="00C5440E" w:rsidRPr="00676F8B">
        <w:t xml:space="preserve"> </w:t>
      </w:r>
      <w:r w:rsidRPr="00676F8B">
        <w:t>unlocked</w:t>
      </w:r>
      <w:r w:rsidR="00C5440E" w:rsidRPr="00676F8B">
        <w:t xml:space="preserve"> </w:t>
      </w:r>
      <w:r w:rsidRPr="00676F8B">
        <w:t>and</w:t>
      </w:r>
      <w:r w:rsidR="00C5440E" w:rsidRPr="00676F8B">
        <w:t xml:space="preserve"> </w:t>
      </w:r>
      <w:r w:rsidRPr="00676F8B">
        <w:t>activated</w:t>
      </w:r>
      <w:r w:rsidR="00C5440E" w:rsidRPr="00676F8B">
        <w:t xml:space="preserve"> </w:t>
      </w:r>
      <w:r w:rsidRPr="00676F8B">
        <w:t>for</w:t>
      </w:r>
      <w:r w:rsidR="00C5440E" w:rsidRPr="00676F8B">
        <w:t xml:space="preserve"> </w:t>
      </w:r>
      <w:r w:rsidRPr="00676F8B">
        <w:t>use</w:t>
      </w:r>
      <w:r w:rsidR="00C5440E" w:rsidRPr="00676F8B">
        <w:t xml:space="preserve"> </w:t>
      </w:r>
      <w:r w:rsidRPr="00676F8B">
        <w:t>in</w:t>
      </w:r>
      <w:r w:rsidR="00C5440E" w:rsidRPr="00676F8B">
        <w:t xml:space="preserve"> </w:t>
      </w:r>
      <w:r w:rsidRPr="00676F8B">
        <w:t>a</w:t>
      </w:r>
      <w:r w:rsidR="00C5440E" w:rsidRPr="00676F8B">
        <w:t xml:space="preserve"> </w:t>
      </w:r>
      <w:r w:rsidRPr="00676F8B">
        <w:t>blockchain</w:t>
      </w:r>
      <w:r w:rsidR="00C5440E" w:rsidRPr="00676F8B">
        <w:t xml:space="preserve"> </w:t>
      </w:r>
      <w:r w:rsidRPr="00676F8B">
        <w:t>environment.</w:t>
      </w:r>
      <w:r w:rsidR="00C5440E" w:rsidRPr="00676F8B">
        <w:t xml:space="preserve"> </w:t>
      </w:r>
      <w:r w:rsidRPr="00676F8B">
        <w:rPr>
          <w:b/>
          <w:bCs/>
        </w:rPr>
        <w:t>Communications</w:t>
      </w:r>
      <w:r w:rsidR="00C5440E" w:rsidRPr="00676F8B">
        <w:t xml:space="preserve"> </w:t>
      </w:r>
      <w:r w:rsidRPr="00676F8B">
        <w:t>would</w:t>
      </w:r>
      <w:r w:rsidR="00C5440E" w:rsidRPr="00676F8B">
        <w:t xml:space="preserve"> </w:t>
      </w:r>
      <w:r w:rsidRPr="00676F8B">
        <w:t>be</w:t>
      </w:r>
      <w:r w:rsidR="00C5440E" w:rsidRPr="00676F8B">
        <w:t xml:space="preserve"> </w:t>
      </w:r>
      <w:r w:rsidRPr="00676F8B">
        <w:t>quickly</w:t>
      </w:r>
      <w:r w:rsidR="00C5440E" w:rsidRPr="00676F8B">
        <w:t xml:space="preserve"> </w:t>
      </w:r>
      <w:r w:rsidRPr="00676F8B">
        <w:t>ramped</w:t>
      </w:r>
      <w:r w:rsidR="00C5440E" w:rsidRPr="00676F8B">
        <w:t xml:space="preserve"> </w:t>
      </w:r>
      <w:r w:rsidRPr="00676F8B">
        <w:t>up</w:t>
      </w:r>
      <w:r w:rsidR="00C5440E" w:rsidRPr="00676F8B">
        <w:t xml:space="preserve"> </w:t>
      </w:r>
      <w:r w:rsidRPr="00676F8B">
        <w:t>to</w:t>
      </w:r>
      <w:r w:rsidR="00C5440E" w:rsidRPr="00676F8B">
        <w:t xml:space="preserve"> </w:t>
      </w:r>
      <w:r w:rsidRPr="00676F8B">
        <w:t>raise</w:t>
      </w:r>
      <w:r w:rsidR="00C5440E" w:rsidRPr="00676F8B">
        <w:t xml:space="preserve"> </w:t>
      </w:r>
      <w:r w:rsidRPr="00676F8B">
        <w:t>awareness</w:t>
      </w:r>
      <w:r w:rsidR="00C5440E" w:rsidRPr="00676F8B">
        <w:t xml:space="preserve"> </w:t>
      </w:r>
      <w:r w:rsidRPr="00676F8B">
        <w:t>of</w:t>
      </w:r>
      <w:r w:rsidR="00C5440E" w:rsidRPr="00676F8B">
        <w:t xml:space="preserve"> </w:t>
      </w:r>
      <w:r w:rsidRPr="00676F8B">
        <w:t>new</w:t>
      </w:r>
      <w:r w:rsidR="00C5440E" w:rsidRPr="00676F8B">
        <w:t xml:space="preserve"> </w:t>
      </w:r>
      <w:r w:rsidRPr="00676F8B">
        <w:t>or</w:t>
      </w:r>
      <w:r w:rsidR="00C5440E" w:rsidRPr="00676F8B">
        <w:t xml:space="preserve"> </w:t>
      </w:r>
      <w:r w:rsidRPr="00676F8B">
        <w:t>revised</w:t>
      </w:r>
      <w:r w:rsidR="00C5440E" w:rsidRPr="00676F8B">
        <w:t xml:space="preserve"> </w:t>
      </w:r>
      <w:r w:rsidRPr="00676F8B">
        <w:t>entitlements</w:t>
      </w:r>
      <w:r w:rsidR="00C5440E" w:rsidRPr="00676F8B">
        <w:t xml:space="preserve"> </w:t>
      </w:r>
      <w:r w:rsidRPr="00676F8B">
        <w:t>and</w:t>
      </w:r>
      <w:r w:rsidR="00C5440E" w:rsidRPr="00676F8B">
        <w:t xml:space="preserve"> </w:t>
      </w:r>
      <w:r w:rsidRPr="00676F8B">
        <w:t>the</w:t>
      </w:r>
      <w:r w:rsidR="00C5440E" w:rsidRPr="00676F8B">
        <w:t xml:space="preserve"> </w:t>
      </w:r>
      <w:r w:rsidRPr="00676F8B">
        <w:t>procedures</w:t>
      </w:r>
      <w:r w:rsidR="00C5440E" w:rsidRPr="00676F8B">
        <w:t xml:space="preserve"> </w:t>
      </w:r>
      <w:r w:rsidRPr="00676F8B">
        <w:t>for</w:t>
      </w:r>
      <w:r w:rsidR="00C5440E" w:rsidRPr="00676F8B">
        <w:t xml:space="preserve"> </w:t>
      </w:r>
      <w:r w:rsidRPr="00676F8B">
        <w:t>claiming</w:t>
      </w:r>
      <w:r w:rsidR="00C5440E" w:rsidRPr="00676F8B">
        <w:t xml:space="preserve"> </w:t>
      </w:r>
      <w:r w:rsidRPr="00676F8B">
        <w:t>them;</w:t>
      </w:r>
      <w:r w:rsidR="00C5440E" w:rsidRPr="00676F8B">
        <w:t xml:space="preserve"> </w:t>
      </w:r>
      <w:r w:rsidRPr="00676F8B">
        <w:rPr>
          <w:b/>
          <w:bCs/>
        </w:rPr>
        <w:t>monitoring</w:t>
      </w:r>
      <w:r w:rsidR="00C5440E" w:rsidRPr="00676F8B">
        <w:t xml:space="preserve"> </w:t>
      </w:r>
      <w:r w:rsidRPr="00676F8B">
        <w:t>systems</w:t>
      </w:r>
      <w:r w:rsidR="00C5440E" w:rsidRPr="00676F8B">
        <w:t xml:space="preserve"> </w:t>
      </w:r>
      <w:r w:rsidRPr="00676F8B">
        <w:t>and</w:t>
      </w:r>
      <w:r w:rsidR="00C5440E" w:rsidRPr="00676F8B">
        <w:t xml:space="preserve"> </w:t>
      </w:r>
      <w:r w:rsidRPr="00676F8B">
        <w:rPr>
          <w:b/>
          <w:bCs/>
        </w:rPr>
        <w:t>grievance</w:t>
      </w:r>
      <w:r w:rsidR="00C5440E" w:rsidRPr="00676F8B">
        <w:rPr>
          <w:b/>
          <w:bCs/>
        </w:rPr>
        <w:t xml:space="preserve"> </w:t>
      </w:r>
      <w:r w:rsidRPr="00676F8B">
        <w:rPr>
          <w:b/>
          <w:bCs/>
        </w:rPr>
        <w:t>redress</w:t>
      </w:r>
      <w:r w:rsidR="00C5440E" w:rsidRPr="00676F8B">
        <w:t xml:space="preserve"> </w:t>
      </w:r>
      <w:r w:rsidRPr="00676F8B">
        <w:t>mechanisms</w:t>
      </w:r>
      <w:r w:rsidR="00C5440E" w:rsidRPr="00676F8B">
        <w:t xml:space="preserve"> </w:t>
      </w:r>
      <w:r w:rsidRPr="00676F8B">
        <w:t>would</w:t>
      </w:r>
      <w:r w:rsidR="00C5440E" w:rsidRPr="00676F8B">
        <w:t xml:space="preserve"> </w:t>
      </w:r>
      <w:r w:rsidRPr="00676F8B">
        <w:t>already</w:t>
      </w:r>
      <w:r w:rsidR="00C5440E" w:rsidRPr="00676F8B">
        <w:t xml:space="preserve"> </w:t>
      </w:r>
      <w:r w:rsidRPr="00676F8B">
        <w:t>be</w:t>
      </w:r>
      <w:r w:rsidR="00C5440E" w:rsidRPr="00676F8B">
        <w:t xml:space="preserve"> </w:t>
      </w:r>
      <w:r w:rsidRPr="00676F8B">
        <w:t>in</w:t>
      </w:r>
      <w:r w:rsidR="00C5440E" w:rsidRPr="00676F8B">
        <w:t xml:space="preserve"> </w:t>
      </w:r>
      <w:r w:rsidRPr="00676F8B">
        <w:t>place</w:t>
      </w:r>
      <w:r w:rsidR="00C5440E" w:rsidRPr="00676F8B">
        <w:t xml:space="preserve"> </w:t>
      </w:r>
      <w:r w:rsidRPr="00676F8B">
        <w:t>to</w:t>
      </w:r>
      <w:r w:rsidR="00C5440E" w:rsidRPr="00676F8B">
        <w:t xml:space="preserve"> </w:t>
      </w:r>
      <w:r w:rsidRPr="00676F8B">
        <w:t>respond</w:t>
      </w:r>
      <w:r w:rsidR="00C5440E" w:rsidRPr="00676F8B">
        <w:t xml:space="preserve"> </w:t>
      </w:r>
      <w:r w:rsidRPr="00676F8B">
        <w:t>on</w:t>
      </w:r>
      <w:r w:rsidR="00C5440E" w:rsidRPr="00676F8B">
        <w:t xml:space="preserve"> </w:t>
      </w:r>
      <w:r w:rsidRPr="00676F8B">
        <w:t>an</w:t>
      </w:r>
      <w:r w:rsidR="00C5440E" w:rsidRPr="00676F8B">
        <w:t xml:space="preserve"> </w:t>
      </w:r>
      <w:r w:rsidRPr="00676F8B">
        <w:t>expanded</w:t>
      </w:r>
      <w:r w:rsidR="00C5440E" w:rsidRPr="00676F8B">
        <w:t xml:space="preserve"> </w:t>
      </w:r>
      <w:r w:rsidRPr="00676F8B">
        <w:t>scale.</w:t>
      </w:r>
      <w:r w:rsidR="00C5440E" w:rsidRPr="00676F8B">
        <w:t xml:space="preserve"> </w:t>
      </w:r>
      <w:r w:rsidR="00C141EA">
        <w:t xml:space="preserve">Finally, </w:t>
      </w:r>
      <w:r w:rsidRPr="00676F8B">
        <w:rPr>
          <w:b/>
          <w:bCs/>
        </w:rPr>
        <w:t>management</w:t>
      </w:r>
      <w:r w:rsidR="00C5440E" w:rsidRPr="00676F8B">
        <w:rPr>
          <w:b/>
          <w:bCs/>
        </w:rPr>
        <w:t xml:space="preserve"> </w:t>
      </w:r>
      <w:r w:rsidRPr="00676F8B">
        <w:rPr>
          <w:b/>
          <w:bCs/>
        </w:rPr>
        <w:t>information</w:t>
      </w:r>
      <w:r w:rsidR="00C5440E" w:rsidRPr="00676F8B">
        <w:rPr>
          <w:b/>
          <w:bCs/>
        </w:rPr>
        <w:t xml:space="preserve"> </w:t>
      </w:r>
      <w:r w:rsidRPr="00676F8B">
        <w:rPr>
          <w:b/>
          <w:bCs/>
        </w:rPr>
        <w:t>systems</w:t>
      </w:r>
      <w:r w:rsidR="00C5440E" w:rsidRPr="00676F8B">
        <w:t xml:space="preserve"> </w:t>
      </w:r>
      <w:r w:rsidRPr="00676F8B">
        <w:t>would</w:t>
      </w:r>
      <w:r w:rsidR="00C5440E" w:rsidRPr="00676F8B">
        <w:t xml:space="preserve"> </w:t>
      </w:r>
      <w:r w:rsidRPr="00676F8B">
        <w:t>seamlessly</w:t>
      </w:r>
      <w:r w:rsidR="00C5440E" w:rsidRPr="00676F8B">
        <w:t xml:space="preserve"> </w:t>
      </w:r>
      <w:r w:rsidRPr="00676F8B">
        <w:t>cope</w:t>
      </w:r>
      <w:r w:rsidR="00C5440E" w:rsidRPr="00676F8B">
        <w:t xml:space="preserve"> </w:t>
      </w:r>
      <w:r w:rsidRPr="00676F8B">
        <w:t>with</w:t>
      </w:r>
      <w:r w:rsidR="00C5440E" w:rsidRPr="00676F8B">
        <w:t xml:space="preserve"> </w:t>
      </w:r>
      <w:r w:rsidRPr="00676F8B">
        <w:t>the</w:t>
      </w:r>
      <w:r w:rsidR="00C5440E" w:rsidRPr="00676F8B">
        <w:t xml:space="preserve"> </w:t>
      </w:r>
      <w:r w:rsidRPr="00676F8B">
        <w:t>greater</w:t>
      </w:r>
      <w:r w:rsidR="00C5440E" w:rsidRPr="00676F8B">
        <w:t xml:space="preserve"> </w:t>
      </w:r>
      <w:r w:rsidRPr="00676F8B">
        <w:t>traffic</w:t>
      </w:r>
      <w:r w:rsidR="00C5440E" w:rsidRPr="00676F8B">
        <w:t xml:space="preserve"> </w:t>
      </w:r>
      <w:r w:rsidRPr="00676F8B">
        <w:t>engendered</w:t>
      </w:r>
      <w:r w:rsidR="00C5440E" w:rsidRPr="00676F8B">
        <w:t xml:space="preserve"> </w:t>
      </w:r>
      <w:r w:rsidRPr="00676F8B">
        <w:t>by</w:t>
      </w:r>
      <w:r w:rsidR="00C5440E" w:rsidRPr="00676F8B">
        <w:t xml:space="preserve"> </w:t>
      </w:r>
      <w:r w:rsidRPr="00676F8B">
        <w:t>an</w:t>
      </w:r>
      <w:r w:rsidR="00C5440E" w:rsidRPr="00676F8B">
        <w:t xml:space="preserve"> </w:t>
      </w:r>
      <w:r w:rsidRPr="00676F8B">
        <w:t>emergency.</w:t>
      </w:r>
    </w:p>
    <w:p w14:paraId="09D5A78A" w14:textId="51729865" w:rsidR="00997027" w:rsidRPr="00783EB0" w:rsidRDefault="00997027" w:rsidP="00FE344D">
      <w:pPr>
        <w:pStyle w:val="Body"/>
        <w:numPr>
          <w:ilvl w:val="0"/>
          <w:numId w:val="21"/>
        </w:numPr>
        <w:rPr>
          <w:b/>
          <w:bCs/>
        </w:rPr>
      </w:pPr>
      <w:r w:rsidRPr="00783EB0">
        <w:rPr>
          <w:b/>
          <w:bCs/>
        </w:rPr>
        <w:t>Arrangements</w:t>
      </w:r>
      <w:r w:rsidR="00C5440E" w:rsidRPr="00783EB0">
        <w:rPr>
          <w:b/>
          <w:bCs/>
        </w:rPr>
        <w:t xml:space="preserve"> </w:t>
      </w:r>
      <w:r w:rsidRPr="00783EB0">
        <w:rPr>
          <w:b/>
          <w:bCs/>
        </w:rPr>
        <w:t>for</w:t>
      </w:r>
      <w:r w:rsidR="00C5440E" w:rsidRPr="00783EB0">
        <w:rPr>
          <w:b/>
          <w:bCs/>
        </w:rPr>
        <w:t xml:space="preserve"> </w:t>
      </w:r>
      <w:r w:rsidRPr="00783EB0">
        <w:rPr>
          <w:b/>
          <w:bCs/>
        </w:rPr>
        <w:t>contingency</w:t>
      </w:r>
      <w:r w:rsidR="00C5440E" w:rsidRPr="00783EB0">
        <w:rPr>
          <w:b/>
          <w:bCs/>
        </w:rPr>
        <w:t xml:space="preserve"> </w:t>
      </w:r>
      <w:r w:rsidRPr="00783EB0">
        <w:rPr>
          <w:b/>
          <w:bCs/>
        </w:rPr>
        <w:t>funding</w:t>
      </w:r>
    </w:p>
    <w:p w14:paraId="648915F9" w14:textId="2F256FCB" w:rsidR="00997027" w:rsidRPr="00676F8B" w:rsidRDefault="00997027" w:rsidP="00822FF2">
      <w:pPr>
        <w:jc w:val="both"/>
      </w:pPr>
      <w:r w:rsidRPr="00676F8B">
        <w:rPr>
          <w:b/>
          <w:bCs/>
        </w:rPr>
        <w:t>For</w:t>
      </w:r>
      <w:r w:rsidR="00C5440E" w:rsidRPr="00676F8B">
        <w:rPr>
          <w:b/>
          <w:bCs/>
        </w:rPr>
        <w:t xml:space="preserve"> </w:t>
      </w:r>
      <w:r w:rsidRPr="00676F8B">
        <w:rPr>
          <w:b/>
          <w:bCs/>
        </w:rPr>
        <w:t>rapid</w:t>
      </w:r>
      <w:r w:rsidR="00C5440E" w:rsidRPr="00676F8B">
        <w:rPr>
          <w:b/>
          <w:bCs/>
        </w:rPr>
        <w:t xml:space="preserve"> </w:t>
      </w:r>
      <w:r w:rsidRPr="00676F8B">
        <w:rPr>
          <w:b/>
          <w:bCs/>
        </w:rPr>
        <w:t>response,</w:t>
      </w:r>
      <w:r w:rsidR="00C5440E" w:rsidRPr="00676F8B">
        <w:rPr>
          <w:b/>
          <w:bCs/>
        </w:rPr>
        <w:t xml:space="preserve"> </w:t>
      </w:r>
      <w:r w:rsidRPr="00676F8B">
        <w:rPr>
          <w:b/>
          <w:bCs/>
        </w:rPr>
        <w:t>it</w:t>
      </w:r>
      <w:r w:rsidR="00C5440E" w:rsidRPr="00676F8B">
        <w:rPr>
          <w:b/>
          <w:bCs/>
        </w:rPr>
        <w:t xml:space="preserve"> </w:t>
      </w:r>
      <w:r w:rsidRPr="00676F8B">
        <w:rPr>
          <w:b/>
          <w:bCs/>
        </w:rPr>
        <w:t>is</w:t>
      </w:r>
      <w:r w:rsidR="00C5440E" w:rsidRPr="00676F8B">
        <w:rPr>
          <w:b/>
          <w:bCs/>
        </w:rPr>
        <w:t xml:space="preserve"> </w:t>
      </w:r>
      <w:r w:rsidRPr="00676F8B">
        <w:rPr>
          <w:b/>
          <w:bCs/>
        </w:rPr>
        <w:t>important</w:t>
      </w:r>
      <w:r w:rsidR="00C5440E" w:rsidRPr="00676F8B">
        <w:rPr>
          <w:b/>
          <w:bCs/>
        </w:rPr>
        <w:t xml:space="preserve"> </w:t>
      </w:r>
      <w:r w:rsidRPr="00676F8B">
        <w:rPr>
          <w:b/>
          <w:bCs/>
        </w:rPr>
        <w:t>that</w:t>
      </w:r>
      <w:r w:rsidR="00C5440E" w:rsidRPr="00676F8B">
        <w:rPr>
          <w:b/>
          <w:bCs/>
        </w:rPr>
        <w:t xml:space="preserve"> </w:t>
      </w:r>
      <w:r w:rsidRPr="00676F8B">
        <w:rPr>
          <w:b/>
          <w:bCs/>
        </w:rPr>
        <w:t>contingency</w:t>
      </w:r>
      <w:r w:rsidR="00C5440E" w:rsidRPr="00676F8B">
        <w:rPr>
          <w:b/>
          <w:bCs/>
        </w:rPr>
        <w:t xml:space="preserve"> </w:t>
      </w:r>
      <w:r w:rsidRPr="00676F8B">
        <w:rPr>
          <w:b/>
          <w:bCs/>
        </w:rPr>
        <w:t>funding</w:t>
      </w:r>
      <w:r w:rsidR="00C5440E" w:rsidRPr="00676F8B">
        <w:rPr>
          <w:b/>
          <w:bCs/>
        </w:rPr>
        <w:t xml:space="preserve"> </w:t>
      </w:r>
      <w:r w:rsidRPr="00676F8B">
        <w:rPr>
          <w:b/>
          <w:bCs/>
        </w:rPr>
        <w:t>arrangements</w:t>
      </w:r>
      <w:r w:rsidR="00C5440E" w:rsidRPr="00676F8B">
        <w:rPr>
          <w:b/>
          <w:bCs/>
        </w:rPr>
        <w:t xml:space="preserve"> </w:t>
      </w:r>
      <w:r w:rsidRPr="00676F8B">
        <w:rPr>
          <w:b/>
          <w:bCs/>
        </w:rPr>
        <w:t>are</w:t>
      </w:r>
      <w:r w:rsidR="00C5440E" w:rsidRPr="00676F8B">
        <w:rPr>
          <w:b/>
          <w:bCs/>
        </w:rPr>
        <w:t xml:space="preserve"> </w:t>
      </w:r>
      <w:r w:rsidRPr="00676F8B">
        <w:rPr>
          <w:b/>
          <w:bCs/>
        </w:rPr>
        <w:t>already</w:t>
      </w:r>
      <w:r w:rsidR="00C5440E" w:rsidRPr="00676F8B">
        <w:rPr>
          <w:b/>
          <w:bCs/>
        </w:rPr>
        <w:t xml:space="preserve"> </w:t>
      </w:r>
      <w:r w:rsidRPr="00676F8B">
        <w:rPr>
          <w:b/>
          <w:bCs/>
        </w:rPr>
        <w:t>available</w:t>
      </w:r>
      <w:r w:rsidR="00C5440E" w:rsidRPr="00676F8B">
        <w:rPr>
          <w:b/>
          <w:bCs/>
        </w:rPr>
        <w:t xml:space="preserve"> </w:t>
      </w:r>
      <w:r w:rsidRPr="00676F8B">
        <w:rPr>
          <w:b/>
          <w:bCs/>
        </w:rPr>
        <w:t>for</w:t>
      </w:r>
      <w:r w:rsidR="00C5440E" w:rsidRPr="00676F8B">
        <w:rPr>
          <w:b/>
          <w:bCs/>
        </w:rPr>
        <w:t xml:space="preserve"> </w:t>
      </w:r>
      <w:r w:rsidRPr="00676F8B">
        <w:rPr>
          <w:b/>
          <w:bCs/>
        </w:rPr>
        <w:t>any</w:t>
      </w:r>
      <w:r w:rsidR="00C5440E" w:rsidRPr="00676F8B">
        <w:rPr>
          <w:b/>
          <w:bCs/>
        </w:rPr>
        <w:t xml:space="preserve"> </w:t>
      </w:r>
      <w:r w:rsidRPr="00676F8B">
        <w:rPr>
          <w:b/>
          <w:bCs/>
        </w:rPr>
        <w:t>expansion</w:t>
      </w:r>
      <w:r w:rsidR="00C5440E" w:rsidRPr="00676F8B">
        <w:t xml:space="preserve"> </w:t>
      </w:r>
      <w:r w:rsidRPr="00676F8B">
        <w:t>that</w:t>
      </w:r>
      <w:r w:rsidR="00C5440E" w:rsidRPr="00676F8B">
        <w:t xml:space="preserve"> </w:t>
      </w:r>
      <w:r w:rsidRPr="00676F8B">
        <w:t>is</w:t>
      </w:r>
      <w:r w:rsidR="00C5440E" w:rsidRPr="00676F8B">
        <w:t xml:space="preserve"> </w:t>
      </w:r>
      <w:r w:rsidRPr="00676F8B">
        <w:t>required</w:t>
      </w:r>
      <w:r w:rsidR="00C5440E" w:rsidRPr="00676F8B">
        <w:t xml:space="preserve"> </w:t>
      </w:r>
      <w:r w:rsidRPr="00676F8B">
        <w:t>to</w:t>
      </w:r>
      <w:r w:rsidR="00C5440E" w:rsidRPr="00676F8B">
        <w:t xml:space="preserve"> </w:t>
      </w:r>
      <w:r w:rsidRPr="00676F8B">
        <w:t>respond</w:t>
      </w:r>
      <w:r w:rsidR="00C5440E" w:rsidRPr="00676F8B">
        <w:t xml:space="preserve"> </w:t>
      </w:r>
      <w:r w:rsidRPr="00676F8B">
        <w:t>to</w:t>
      </w:r>
      <w:r w:rsidR="00C5440E" w:rsidRPr="00676F8B">
        <w:t xml:space="preserve"> </w:t>
      </w:r>
      <w:r w:rsidRPr="00676F8B">
        <w:t>a</w:t>
      </w:r>
      <w:r w:rsidR="00C5440E" w:rsidRPr="00676F8B">
        <w:t xml:space="preserve"> </w:t>
      </w:r>
      <w:r w:rsidRPr="00676F8B">
        <w:t>shock.</w:t>
      </w:r>
      <w:r w:rsidR="00C5440E" w:rsidRPr="00676F8B">
        <w:t xml:space="preserve"> </w:t>
      </w:r>
      <w:r w:rsidRPr="00676F8B">
        <w:t>One</w:t>
      </w:r>
      <w:r w:rsidR="00C5440E" w:rsidRPr="00676F8B">
        <w:t xml:space="preserve"> </w:t>
      </w:r>
      <w:r w:rsidRPr="00676F8B">
        <w:t>mechanism</w:t>
      </w:r>
      <w:r w:rsidR="00C5440E" w:rsidRPr="00676F8B">
        <w:t xml:space="preserve"> </w:t>
      </w:r>
      <w:r w:rsidRPr="00676F8B">
        <w:t>for</w:t>
      </w:r>
      <w:r w:rsidR="00C5440E" w:rsidRPr="00676F8B">
        <w:t xml:space="preserve"> </w:t>
      </w:r>
      <w:r w:rsidRPr="00676F8B">
        <w:t>this</w:t>
      </w:r>
      <w:r w:rsidR="00C5440E" w:rsidRPr="00676F8B">
        <w:t xml:space="preserve"> </w:t>
      </w:r>
      <w:r w:rsidRPr="00676F8B">
        <w:t>is</w:t>
      </w:r>
      <w:r w:rsidR="00C5440E" w:rsidRPr="00676F8B">
        <w:t xml:space="preserve"> </w:t>
      </w:r>
      <w:r w:rsidRPr="00676F8B">
        <w:t>exactly</w:t>
      </w:r>
      <w:r w:rsidR="00C5440E" w:rsidRPr="00676F8B">
        <w:t xml:space="preserve"> </w:t>
      </w:r>
      <w:r w:rsidRPr="00676F8B">
        <w:t>the</w:t>
      </w:r>
      <w:r w:rsidR="00C5440E" w:rsidRPr="00676F8B">
        <w:t xml:space="preserve"> </w:t>
      </w:r>
      <w:r w:rsidRPr="00676F8B">
        <w:t>kind</w:t>
      </w:r>
      <w:r w:rsidR="00C5440E" w:rsidRPr="00676F8B">
        <w:t xml:space="preserve"> </w:t>
      </w:r>
      <w:r w:rsidRPr="00676F8B">
        <w:t>of</w:t>
      </w:r>
      <w:r w:rsidR="00C5440E" w:rsidRPr="00676F8B">
        <w:t xml:space="preserve"> </w:t>
      </w:r>
      <w:r w:rsidRPr="00676F8B">
        <w:t>rapid</w:t>
      </w:r>
      <w:r w:rsidR="00C5440E" w:rsidRPr="00676F8B">
        <w:t xml:space="preserve"> </w:t>
      </w:r>
      <w:r w:rsidRPr="00676F8B">
        <w:t>emergency</w:t>
      </w:r>
      <w:r w:rsidR="00C5440E" w:rsidRPr="00676F8B">
        <w:t xml:space="preserve"> </w:t>
      </w:r>
      <w:r w:rsidRPr="00676F8B">
        <w:t>response</w:t>
      </w:r>
      <w:r w:rsidR="00C5440E" w:rsidRPr="00676F8B">
        <w:t xml:space="preserve"> </w:t>
      </w:r>
      <w:r w:rsidRPr="00676F8B">
        <w:t>embodied</w:t>
      </w:r>
      <w:r w:rsidR="00C5440E" w:rsidRPr="00676F8B">
        <w:t xml:space="preserve"> </w:t>
      </w:r>
      <w:r w:rsidRPr="00676F8B">
        <w:t>in</w:t>
      </w:r>
      <w:r w:rsidR="00C5440E" w:rsidRPr="00676F8B">
        <w:t xml:space="preserve"> </w:t>
      </w:r>
      <w:r w:rsidRPr="00676F8B">
        <w:t>DFAT’s</w:t>
      </w:r>
      <w:r w:rsidR="00C5440E" w:rsidRPr="00676F8B">
        <w:t xml:space="preserve"> </w:t>
      </w:r>
      <w:r w:rsidR="0071345D" w:rsidRPr="00676F8B">
        <w:t>COVID-19</w:t>
      </w:r>
      <w:r w:rsidR="00C5440E" w:rsidRPr="00676F8B">
        <w:t xml:space="preserve"> </w:t>
      </w:r>
      <w:r w:rsidR="00F63C52" w:rsidRPr="00676F8B">
        <w:t xml:space="preserve">Response </w:t>
      </w:r>
      <w:r w:rsidR="00F57CAA" w:rsidRPr="00676F8B">
        <w:t>Package</w:t>
      </w:r>
      <w:r w:rsidRPr="00676F8B">
        <w:t>.</w:t>
      </w:r>
      <w:r w:rsidR="00C5440E" w:rsidRPr="00676F8B">
        <w:t xml:space="preserve"> </w:t>
      </w:r>
      <w:r w:rsidRPr="00676F8B">
        <w:t>As</w:t>
      </w:r>
      <w:r w:rsidR="00C5440E" w:rsidRPr="00676F8B">
        <w:t xml:space="preserve"> </w:t>
      </w:r>
      <w:r w:rsidRPr="00676F8B">
        <w:t>this</w:t>
      </w:r>
      <w:r w:rsidR="00C5440E" w:rsidRPr="00676F8B">
        <w:t xml:space="preserve"> </w:t>
      </w:r>
      <w:r w:rsidR="00417412">
        <w:t>r</w:t>
      </w:r>
      <w:r w:rsidRPr="00676F8B">
        <w:t>eview</w:t>
      </w:r>
      <w:r w:rsidR="00C5440E" w:rsidRPr="00676F8B">
        <w:t xml:space="preserve"> </w:t>
      </w:r>
      <w:r w:rsidRPr="00676F8B">
        <w:t>has</w:t>
      </w:r>
      <w:r w:rsidR="00C5440E" w:rsidRPr="00676F8B">
        <w:t xml:space="preserve"> </w:t>
      </w:r>
      <w:r w:rsidRPr="00676F8B">
        <w:t>shown,</w:t>
      </w:r>
      <w:r w:rsidR="00C5440E" w:rsidRPr="00676F8B">
        <w:t xml:space="preserve"> </w:t>
      </w:r>
      <w:r w:rsidRPr="00676F8B">
        <w:t>the</w:t>
      </w:r>
      <w:r w:rsidR="00C5440E" w:rsidRPr="00676F8B">
        <w:t xml:space="preserve"> </w:t>
      </w:r>
      <w:r w:rsidR="00417412">
        <w:t>p</w:t>
      </w:r>
      <w:r w:rsidRPr="00676F8B">
        <w:t>ackage,</w:t>
      </w:r>
      <w:r w:rsidR="00C5440E" w:rsidRPr="00676F8B">
        <w:t xml:space="preserve"> </w:t>
      </w:r>
      <w:r w:rsidRPr="00676F8B">
        <w:t>and</w:t>
      </w:r>
      <w:r w:rsidR="00C5440E" w:rsidRPr="00676F8B">
        <w:t xml:space="preserve"> </w:t>
      </w:r>
      <w:r w:rsidRPr="00676F8B">
        <w:t>in</w:t>
      </w:r>
      <w:r w:rsidR="00C5440E" w:rsidRPr="00676F8B">
        <w:t xml:space="preserve"> </w:t>
      </w:r>
      <w:r w:rsidRPr="00676F8B">
        <w:t>particular</w:t>
      </w:r>
      <w:r w:rsidR="00C5440E" w:rsidRPr="00676F8B">
        <w:t xml:space="preserve"> </w:t>
      </w:r>
      <w:r w:rsidRPr="00676F8B">
        <w:t>its</w:t>
      </w:r>
      <w:r w:rsidR="00C5440E" w:rsidRPr="00676F8B">
        <w:t xml:space="preserve"> </w:t>
      </w:r>
      <w:r w:rsidRPr="00676F8B">
        <w:t>use</w:t>
      </w:r>
      <w:r w:rsidR="00C5440E" w:rsidRPr="00676F8B">
        <w:t xml:space="preserve"> </w:t>
      </w:r>
      <w:r w:rsidRPr="00676F8B">
        <w:t>for</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to</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was</w:t>
      </w:r>
      <w:r w:rsidR="00C5440E" w:rsidRPr="00676F8B">
        <w:t xml:space="preserve"> </w:t>
      </w:r>
      <w:r w:rsidR="002334F2" w:rsidRPr="00676F8B">
        <w:t>relevant</w:t>
      </w:r>
      <w:r w:rsidRPr="00676F8B">
        <w:t>,</w:t>
      </w:r>
      <w:r w:rsidR="00C5440E" w:rsidRPr="00676F8B">
        <w:t xml:space="preserve"> </w:t>
      </w:r>
      <w:r w:rsidR="00CA7CED" w:rsidRPr="00676F8B">
        <w:t>efficient,</w:t>
      </w:r>
      <w:r w:rsidR="00C5440E" w:rsidRPr="00676F8B">
        <w:t xml:space="preserve"> </w:t>
      </w:r>
      <w:r w:rsidRPr="00676F8B">
        <w:t>and</w:t>
      </w:r>
      <w:r w:rsidR="00C5440E" w:rsidRPr="00676F8B">
        <w:t xml:space="preserve"> </w:t>
      </w:r>
      <w:r w:rsidRPr="00676F8B">
        <w:t>effective.</w:t>
      </w:r>
      <w:r w:rsidR="00C5440E" w:rsidRPr="00676F8B">
        <w:t xml:space="preserve"> </w:t>
      </w:r>
      <w:r w:rsidR="00F92C9C">
        <w:t>T</w:t>
      </w:r>
      <w:r w:rsidRPr="00676F8B">
        <w:t>hat</w:t>
      </w:r>
      <w:r w:rsidR="00C5440E" w:rsidRPr="00676F8B">
        <w:t xml:space="preserve"> </w:t>
      </w:r>
      <w:r w:rsidRPr="00676F8B">
        <w:t>is</w:t>
      </w:r>
      <w:r w:rsidR="00C5440E" w:rsidRPr="00676F8B">
        <w:t xml:space="preserve"> </w:t>
      </w:r>
      <w:r w:rsidRPr="00676F8B">
        <w:t>not</w:t>
      </w:r>
      <w:r w:rsidR="00C5440E" w:rsidRPr="00676F8B">
        <w:t xml:space="preserve"> </w:t>
      </w:r>
      <w:r w:rsidRPr="00676F8B">
        <w:t>to</w:t>
      </w:r>
      <w:r w:rsidR="00C5440E" w:rsidRPr="00676F8B">
        <w:t xml:space="preserve"> </w:t>
      </w:r>
      <w:r w:rsidRPr="00676F8B">
        <w:t>say</w:t>
      </w:r>
      <w:r w:rsidR="00C5440E" w:rsidRPr="00676F8B">
        <w:t xml:space="preserve"> </w:t>
      </w:r>
      <w:r w:rsidRPr="00676F8B">
        <w:t>it</w:t>
      </w:r>
      <w:r w:rsidR="00C5440E" w:rsidRPr="00676F8B">
        <w:t xml:space="preserve"> </w:t>
      </w:r>
      <w:r w:rsidRPr="00676F8B">
        <w:t>was</w:t>
      </w:r>
      <w:r w:rsidR="00C5440E" w:rsidRPr="00676F8B">
        <w:t xml:space="preserve"> </w:t>
      </w:r>
      <w:r w:rsidRPr="00676F8B">
        <w:t>optimal.</w:t>
      </w:r>
      <w:r w:rsidR="00C5440E" w:rsidRPr="00676F8B">
        <w:t xml:space="preserve"> </w:t>
      </w:r>
      <w:r w:rsidRPr="00676F8B">
        <w:t>There</w:t>
      </w:r>
      <w:r w:rsidR="00C5440E" w:rsidRPr="00676F8B">
        <w:t xml:space="preserve"> </w:t>
      </w:r>
      <w:r w:rsidRPr="00676F8B">
        <w:t>is</w:t>
      </w:r>
      <w:r w:rsidR="00C5440E" w:rsidRPr="00676F8B">
        <w:t xml:space="preserve"> </w:t>
      </w:r>
      <w:r w:rsidRPr="00676F8B">
        <w:t>now</w:t>
      </w:r>
      <w:r w:rsidR="00C5440E" w:rsidRPr="00676F8B">
        <w:t xml:space="preserve"> </w:t>
      </w:r>
      <w:r w:rsidRPr="00676F8B">
        <w:t>an</w:t>
      </w:r>
      <w:r w:rsidR="00C5440E" w:rsidRPr="00676F8B">
        <w:t xml:space="preserve"> </w:t>
      </w:r>
      <w:r w:rsidRPr="00676F8B">
        <w:t>opportunity</w:t>
      </w:r>
      <w:r w:rsidR="00C5440E" w:rsidRPr="00676F8B">
        <w:t xml:space="preserve"> </w:t>
      </w:r>
      <w:r w:rsidRPr="00676F8B">
        <w:t>to</w:t>
      </w:r>
      <w:r w:rsidR="00C5440E" w:rsidRPr="00676F8B">
        <w:t xml:space="preserve"> </w:t>
      </w:r>
      <w:r w:rsidRPr="00676F8B">
        <w:t>consider</w:t>
      </w:r>
      <w:r w:rsidR="00C5440E" w:rsidRPr="00676F8B">
        <w:t xml:space="preserve"> </w:t>
      </w:r>
      <w:r w:rsidRPr="00676F8B">
        <w:t>options</w:t>
      </w:r>
      <w:r w:rsidR="00C5440E" w:rsidRPr="00676F8B">
        <w:t xml:space="preserve"> </w:t>
      </w:r>
      <w:r w:rsidRPr="00676F8B">
        <w:t>for</w:t>
      </w:r>
      <w:r w:rsidR="00C5440E" w:rsidRPr="00676F8B">
        <w:t xml:space="preserve"> </w:t>
      </w:r>
      <w:r w:rsidRPr="00676F8B">
        <w:t>putting</w:t>
      </w:r>
      <w:r w:rsidR="00C5440E" w:rsidRPr="00676F8B">
        <w:t xml:space="preserve"> </w:t>
      </w:r>
      <w:r w:rsidRPr="00676F8B">
        <w:t>in</w:t>
      </w:r>
      <w:r w:rsidR="00C5440E" w:rsidRPr="00676F8B">
        <w:t xml:space="preserve"> </w:t>
      </w:r>
      <w:r w:rsidRPr="00676F8B">
        <w:t>place</w:t>
      </w:r>
      <w:r w:rsidR="00C5440E" w:rsidRPr="00676F8B">
        <w:t xml:space="preserve"> </w:t>
      </w:r>
      <w:r w:rsidRPr="00676F8B">
        <w:t>more</w:t>
      </w:r>
      <w:r w:rsidR="00C5440E" w:rsidRPr="00676F8B">
        <w:t xml:space="preserve"> </w:t>
      </w:r>
      <w:r w:rsidRPr="00676F8B">
        <w:t>predictable</w:t>
      </w:r>
      <w:r w:rsidR="00C5440E" w:rsidRPr="00676F8B">
        <w:t xml:space="preserve"> </w:t>
      </w:r>
      <w:r w:rsidRPr="00676F8B">
        <w:t>approaches</w:t>
      </w:r>
      <w:r w:rsidR="00C5440E" w:rsidRPr="00676F8B">
        <w:t xml:space="preserve"> </w:t>
      </w:r>
      <w:r w:rsidRPr="00676F8B">
        <w:t>to</w:t>
      </w:r>
      <w:r w:rsidR="00C5440E" w:rsidRPr="00676F8B">
        <w:t xml:space="preserve"> </w:t>
      </w:r>
      <w:r w:rsidRPr="00676F8B">
        <w:t>making</w:t>
      </w:r>
      <w:r w:rsidR="00C5440E" w:rsidRPr="00676F8B">
        <w:t xml:space="preserve"> </w:t>
      </w:r>
      <w:r w:rsidRPr="00676F8B">
        <w:t>such</w:t>
      </w:r>
      <w:r w:rsidR="00C5440E" w:rsidRPr="00676F8B">
        <w:t xml:space="preserve"> </w:t>
      </w:r>
      <w:r w:rsidRPr="00676F8B">
        <w:t>contingency</w:t>
      </w:r>
      <w:r w:rsidR="00C5440E" w:rsidRPr="00676F8B">
        <w:t xml:space="preserve"> </w:t>
      </w:r>
      <w:r w:rsidRPr="00676F8B">
        <w:t>funding</w:t>
      </w:r>
      <w:r w:rsidR="00C5440E" w:rsidRPr="00676F8B">
        <w:t xml:space="preserve"> </w:t>
      </w:r>
      <w:r w:rsidRPr="00676F8B">
        <w:t>available</w:t>
      </w:r>
      <w:r w:rsidR="00C5440E" w:rsidRPr="00676F8B">
        <w:t xml:space="preserve"> </w:t>
      </w:r>
      <w:r w:rsidRPr="00676F8B">
        <w:t>to</w:t>
      </w:r>
      <w:r w:rsidR="00C5440E" w:rsidRPr="00676F8B">
        <w:t xml:space="preserve"> </w:t>
      </w:r>
      <w:r w:rsidRPr="00676F8B">
        <w:t>countries:</w:t>
      </w:r>
    </w:p>
    <w:p w14:paraId="7A1CDE2D" w14:textId="4355F2A5" w:rsidR="00997027" w:rsidRPr="00676F8B" w:rsidRDefault="00997027" w:rsidP="00FE344D">
      <w:pPr>
        <w:pStyle w:val="ListParagraph"/>
        <w:numPr>
          <w:ilvl w:val="0"/>
          <w:numId w:val="19"/>
        </w:numPr>
        <w:jc w:val="both"/>
      </w:pPr>
      <w:r w:rsidRPr="00676F8B">
        <w:t>Emergency</w:t>
      </w:r>
      <w:r w:rsidR="00C5440E" w:rsidRPr="00676F8B">
        <w:t xml:space="preserve"> </w:t>
      </w:r>
      <w:r w:rsidRPr="00676F8B">
        <w:t>reserve</w:t>
      </w:r>
      <w:r w:rsidR="00C5440E" w:rsidRPr="00676F8B">
        <w:t xml:space="preserve"> </w:t>
      </w:r>
      <w:r w:rsidRPr="00676F8B">
        <w:t>linked</w:t>
      </w:r>
      <w:r w:rsidR="00C5440E" w:rsidRPr="00676F8B">
        <w:t xml:space="preserve"> </w:t>
      </w:r>
      <w:r w:rsidRPr="00676F8B">
        <w:t>to</w:t>
      </w:r>
      <w:r w:rsidR="00C5440E" w:rsidRPr="00676F8B">
        <w:t xml:space="preserve"> </w:t>
      </w:r>
      <w:r w:rsidRPr="00676F8B">
        <w:t>sovereign</w:t>
      </w:r>
      <w:r w:rsidR="00C5440E" w:rsidRPr="00676F8B">
        <w:t xml:space="preserve"> </w:t>
      </w:r>
      <w:r w:rsidRPr="00676F8B">
        <w:t>wealth</w:t>
      </w:r>
      <w:r w:rsidR="00C5440E" w:rsidRPr="00676F8B">
        <w:t xml:space="preserve"> </w:t>
      </w:r>
      <w:r w:rsidRPr="00676F8B">
        <w:t>funds</w:t>
      </w:r>
      <w:r w:rsidR="00C5440E" w:rsidRPr="00676F8B">
        <w:t xml:space="preserve"> </w:t>
      </w:r>
      <w:r w:rsidRPr="00676F8B">
        <w:t>–</w:t>
      </w:r>
      <w:r w:rsidR="00C5440E" w:rsidRPr="00676F8B">
        <w:t xml:space="preserve"> </w:t>
      </w:r>
      <w:r w:rsidRPr="00676F8B">
        <w:t>such</w:t>
      </w:r>
      <w:r w:rsidR="00C5440E" w:rsidRPr="00676F8B">
        <w:t xml:space="preserve"> </w:t>
      </w:r>
      <w:r w:rsidRPr="00676F8B">
        <w:t>as</w:t>
      </w:r>
      <w:r w:rsidR="00C5440E" w:rsidRPr="00676F8B">
        <w:t xml:space="preserve"> </w:t>
      </w:r>
      <w:r w:rsidRPr="00676F8B">
        <w:t>Timor-Leste,</w:t>
      </w:r>
      <w:r w:rsidR="00C5440E" w:rsidRPr="00676F8B">
        <w:t xml:space="preserve"> </w:t>
      </w:r>
      <w:r w:rsidRPr="00676F8B">
        <w:t>Kiribati,</w:t>
      </w:r>
      <w:r w:rsidR="00C5440E" w:rsidRPr="00676F8B">
        <w:t xml:space="preserve"> </w:t>
      </w:r>
      <w:r w:rsidRPr="00676F8B">
        <w:t>Nauru,</w:t>
      </w:r>
      <w:r w:rsidR="00C5440E" w:rsidRPr="00676F8B">
        <w:t xml:space="preserve"> </w:t>
      </w:r>
      <w:r w:rsidR="00F92C9C">
        <w:t xml:space="preserve">and </w:t>
      </w:r>
      <w:r w:rsidRPr="00676F8B">
        <w:t>Tuvalu</w:t>
      </w:r>
      <w:r w:rsidR="008C245C">
        <w:t>.</w:t>
      </w:r>
    </w:p>
    <w:p w14:paraId="408453B1" w14:textId="4B1C4AB8" w:rsidR="00997027" w:rsidRPr="00676F8B" w:rsidRDefault="00997027" w:rsidP="00FE344D">
      <w:pPr>
        <w:pStyle w:val="ListParagraph"/>
        <w:numPr>
          <w:ilvl w:val="0"/>
          <w:numId w:val="19"/>
        </w:numPr>
        <w:jc w:val="both"/>
      </w:pPr>
      <w:r w:rsidRPr="00676F8B">
        <w:t>Disaster</w:t>
      </w:r>
      <w:r w:rsidR="00C5440E" w:rsidRPr="00676F8B">
        <w:t xml:space="preserve"> </w:t>
      </w:r>
      <w:r w:rsidRPr="00676F8B">
        <w:t>risk</w:t>
      </w:r>
      <w:r w:rsidR="00C5440E" w:rsidRPr="00676F8B">
        <w:t xml:space="preserve"> </w:t>
      </w:r>
      <w:r w:rsidRPr="00676F8B">
        <w:t>insurance</w:t>
      </w:r>
      <w:r w:rsidR="00C5440E" w:rsidRPr="00676F8B">
        <w:t xml:space="preserve"> </w:t>
      </w:r>
      <w:r w:rsidRPr="00676F8B">
        <w:t>(</w:t>
      </w:r>
      <w:r w:rsidR="004F44A7" w:rsidRPr="00676F8B">
        <w:t>e.g.</w:t>
      </w:r>
      <w:r w:rsidR="00C5440E" w:rsidRPr="00676F8B">
        <w:t xml:space="preserve"> </w:t>
      </w:r>
      <w:r w:rsidRPr="00676F8B">
        <w:t>Fiji’s</w:t>
      </w:r>
      <w:r w:rsidR="00C5440E" w:rsidRPr="00676F8B">
        <w:t xml:space="preserve"> </w:t>
      </w:r>
      <w:r w:rsidR="00F92C9C">
        <w:t>paramedic</w:t>
      </w:r>
      <w:r w:rsidR="00F92C9C" w:rsidRPr="00676F8B">
        <w:t xml:space="preserve"> </w:t>
      </w:r>
      <w:r w:rsidRPr="00676F8B">
        <w:t>insurance</w:t>
      </w:r>
      <w:r w:rsidR="00C5440E" w:rsidRPr="00676F8B">
        <w:t xml:space="preserve"> </w:t>
      </w:r>
      <w:r w:rsidRPr="00676F8B">
        <w:t>for</w:t>
      </w:r>
      <w:r w:rsidR="00C5440E" w:rsidRPr="00676F8B">
        <w:t xml:space="preserve"> </w:t>
      </w:r>
      <w:r w:rsidRPr="00676F8B">
        <w:t>households)</w:t>
      </w:r>
      <w:r w:rsidR="008C245C">
        <w:t>.</w:t>
      </w:r>
    </w:p>
    <w:p w14:paraId="2F8B8425" w14:textId="176B58BA" w:rsidR="00997027" w:rsidRPr="00676F8B" w:rsidRDefault="00997027" w:rsidP="00FE344D">
      <w:pPr>
        <w:pStyle w:val="ListParagraph"/>
        <w:numPr>
          <w:ilvl w:val="0"/>
          <w:numId w:val="19"/>
        </w:numPr>
        <w:jc w:val="both"/>
      </w:pPr>
      <w:r w:rsidRPr="00676F8B">
        <w:t>Multi</w:t>
      </w:r>
      <w:r w:rsidR="008C245C">
        <w:t>-</w:t>
      </w:r>
      <w:r w:rsidRPr="00676F8B">
        <w:t>donor</w:t>
      </w:r>
      <w:r w:rsidR="00C5440E" w:rsidRPr="00676F8B">
        <w:t xml:space="preserve"> </w:t>
      </w:r>
      <w:r w:rsidRPr="00676F8B">
        <w:t>trust</w:t>
      </w:r>
      <w:r w:rsidR="00C5440E" w:rsidRPr="00676F8B">
        <w:t xml:space="preserve"> </w:t>
      </w:r>
      <w:r w:rsidRPr="00676F8B">
        <w:t>fund</w:t>
      </w:r>
      <w:r w:rsidR="008C245C">
        <w:t>.</w:t>
      </w:r>
      <w:r w:rsidR="00C5440E" w:rsidRPr="00676F8B">
        <w:t xml:space="preserve"> </w:t>
      </w:r>
    </w:p>
    <w:p w14:paraId="165946ED" w14:textId="4DBAF2C1" w:rsidR="00997027" w:rsidRPr="00676F8B" w:rsidRDefault="00997027" w:rsidP="00FE344D">
      <w:pPr>
        <w:pStyle w:val="ListParagraph"/>
        <w:numPr>
          <w:ilvl w:val="0"/>
          <w:numId w:val="19"/>
        </w:numPr>
        <w:jc w:val="both"/>
      </w:pPr>
      <w:r w:rsidRPr="00676F8B">
        <w:t>Multi-year</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with</w:t>
      </w:r>
      <w:r w:rsidR="00C5440E" w:rsidRPr="00676F8B">
        <w:t xml:space="preserve"> </w:t>
      </w:r>
      <w:r w:rsidRPr="00676F8B">
        <w:t>contingency</w:t>
      </w:r>
      <w:r w:rsidR="00C5440E" w:rsidRPr="00676F8B">
        <w:t xml:space="preserve"> </w:t>
      </w:r>
      <w:r w:rsidRPr="00676F8B">
        <w:t>reserve</w:t>
      </w:r>
      <w:r w:rsidR="00C5440E" w:rsidRPr="00676F8B">
        <w:t xml:space="preserve"> </w:t>
      </w:r>
      <w:r w:rsidRPr="00676F8B">
        <w:t>(regional</w:t>
      </w:r>
      <w:r w:rsidR="00C5440E" w:rsidRPr="00676F8B">
        <w:t xml:space="preserve"> </w:t>
      </w:r>
      <w:r w:rsidRPr="00676F8B">
        <w:t>or</w:t>
      </w:r>
      <w:r w:rsidR="00C5440E" w:rsidRPr="00676F8B">
        <w:t xml:space="preserve"> </w:t>
      </w:r>
      <w:r w:rsidRPr="00676F8B">
        <w:t>national)</w:t>
      </w:r>
      <w:r w:rsidR="008C245C">
        <w:t>.</w:t>
      </w:r>
      <w:r w:rsidR="00C5440E" w:rsidRPr="00676F8B">
        <w:t xml:space="preserve"> </w:t>
      </w:r>
    </w:p>
    <w:p w14:paraId="7A02B082" w14:textId="68ED7830" w:rsidR="00997027" w:rsidRPr="00676F8B" w:rsidRDefault="00997027" w:rsidP="00822FF2">
      <w:pPr>
        <w:jc w:val="both"/>
      </w:pPr>
      <w:r w:rsidRPr="00676F8B">
        <w:rPr>
          <w:b/>
          <w:bCs/>
        </w:rPr>
        <w:t>This</w:t>
      </w:r>
      <w:r w:rsidR="00C5440E" w:rsidRPr="00676F8B">
        <w:rPr>
          <w:b/>
          <w:bCs/>
        </w:rPr>
        <w:t xml:space="preserve"> </w:t>
      </w:r>
      <w:r w:rsidRPr="00676F8B">
        <w:rPr>
          <w:b/>
          <w:bCs/>
        </w:rPr>
        <w:t>is</w:t>
      </w:r>
      <w:r w:rsidR="00C5440E" w:rsidRPr="00676F8B">
        <w:rPr>
          <w:b/>
          <w:bCs/>
        </w:rPr>
        <w:t xml:space="preserve"> </w:t>
      </w:r>
      <w:r w:rsidRPr="00676F8B">
        <w:rPr>
          <w:b/>
          <w:bCs/>
        </w:rPr>
        <w:t>likely</w:t>
      </w:r>
      <w:r w:rsidR="00C5440E" w:rsidRPr="00676F8B">
        <w:rPr>
          <w:b/>
          <w:bCs/>
        </w:rPr>
        <w:t xml:space="preserve"> </w:t>
      </w:r>
      <w:r w:rsidRPr="00676F8B">
        <w:rPr>
          <w:b/>
          <w:bCs/>
        </w:rPr>
        <w:t>to</w:t>
      </w:r>
      <w:r w:rsidR="00C5440E" w:rsidRPr="00676F8B">
        <w:rPr>
          <w:b/>
          <w:bCs/>
        </w:rPr>
        <w:t xml:space="preserve"> </w:t>
      </w:r>
      <w:r w:rsidRPr="00676F8B">
        <w:rPr>
          <w:b/>
          <w:bCs/>
        </w:rPr>
        <w:t>need</w:t>
      </w:r>
      <w:r w:rsidR="00C5440E" w:rsidRPr="00676F8B">
        <w:rPr>
          <w:b/>
          <w:bCs/>
        </w:rPr>
        <w:t xml:space="preserve"> </w:t>
      </w:r>
      <w:r w:rsidRPr="00676F8B">
        <w:rPr>
          <w:b/>
          <w:bCs/>
        </w:rPr>
        <w:t>to</w:t>
      </w:r>
      <w:r w:rsidR="00C5440E" w:rsidRPr="00676F8B">
        <w:rPr>
          <w:b/>
          <w:bCs/>
        </w:rPr>
        <w:t xml:space="preserve"> </w:t>
      </w:r>
      <w:r w:rsidRPr="00676F8B">
        <w:rPr>
          <w:b/>
          <w:bCs/>
        </w:rPr>
        <w:t>be</w:t>
      </w:r>
      <w:r w:rsidR="00C5440E" w:rsidRPr="00676F8B">
        <w:rPr>
          <w:b/>
          <w:bCs/>
        </w:rPr>
        <w:t xml:space="preserve"> </w:t>
      </w:r>
      <w:r w:rsidRPr="00676F8B">
        <w:rPr>
          <w:b/>
          <w:bCs/>
        </w:rPr>
        <w:t>negotiated</w:t>
      </w:r>
      <w:r w:rsidR="00C5440E" w:rsidRPr="00676F8B">
        <w:rPr>
          <w:b/>
          <w:bCs/>
        </w:rPr>
        <w:t xml:space="preserve"> </w:t>
      </w:r>
      <w:r w:rsidRPr="00676F8B">
        <w:rPr>
          <w:b/>
          <w:bCs/>
        </w:rPr>
        <w:t>on</w:t>
      </w:r>
      <w:r w:rsidR="00C5440E" w:rsidRPr="00676F8B">
        <w:rPr>
          <w:b/>
          <w:bCs/>
        </w:rPr>
        <w:t xml:space="preserve"> </w:t>
      </w:r>
      <w:r w:rsidRPr="00676F8B">
        <w:rPr>
          <w:b/>
          <w:bCs/>
        </w:rPr>
        <w:t>a</w:t>
      </w:r>
      <w:r w:rsidR="00C5440E" w:rsidRPr="00676F8B">
        <w:rPr>
          <w:b/>
          <w:bCs/>
        </w:rPr>
        <w:t xml:space="preserve"> </w:t>
      </w:r>
      <w:r w:rsidRPr="00676F8B">
        <w:rPr>
          <w:b/>
          <w:bCs/>
        </w:rPr>
        <w:t>country-by-country</w:t>
      </w:r>
      <w:r w:rsidR="00C5440E" w:rsidRPr="00676F8B">
        <w:rPr>
          <w:b/>
          <w:bCs/>
        </w:rPr>
        <w:t xml:space="preserve"> </w:t>
      </w:r>
      <w:r w:rsidRPr="00676F8B">
        <w:rPr>
          <w:b/>
          <w:bCs/>
        </w:rPr>
        <w:t>basis</w:t>
      </w:r>
      <w:r w:rsidRPr="00676F8B">
        <w:t>.</w:t>
      </w:r>
      <w:r w:rsidR="00C5440E" w:rsidRPr="00676F8B">
        <w:t xml:space="preserve"> </w:t>
      </w:r>
      <w:r w:rsidR="00F92C9C">
        <w:t>I</w:t>
      </w:r>
      <w:r w:rsidRPr="00676F8B">
        <w:t>n</w:t>
      </w:r>
      <w:r w:rsidR="00C5440E" w:rsidRPr="00676F8B">
        <w:t xml:space="preserve"> </w:t>
      </w:r>
      <w:r w:rsidRPr="00676F8B">
        <w:t>all</w:t>
      </w:r>
      <w:r w:rsidR="00C5440E" w:rsidRPr="00676F8B">
        <w:t xml:space="preserve"> </w:t>
      </w:r>
      <w:r w:rsidRPr="00676F8B">
        <w:t>cases,</w:t>
      </w:r>
      <w:r w:rsidR="00C5440E" w:rsidRPr="00676F8B">
        <w:t xml:space="preserve"> </w:t>
      </w:r>
      <w:r w:rsidRPr="00676F8B">
        <w:t>it</w:t>
      </w:r>
      <w:r w:rsidR="00C5440E" w:rsidRPr="00676F8B">
        <w:t xml:space="preserve"> </w:t>
      </w:r>
      <w:r w:rsidRPr="00676F8B">
        <w:t>will</w:t>
      </w:r>
      <w:r w:rsidR="00C5440E" w:rsidRPr="00676F8B">
        <w:t xml:space="preserve"> </w:t>
      </w:r>
      <w:r w:rsidRPr="00676F8B">
        <w:t>necessitate</w:t>
      </w:r>
      <w:r w:rsidR="00C5440E" w:rsidRPr="00676F8B">
        <w:t xml:space="preserve"> </w:t>
      </w:r>
      <w:r w:rsidRPr="00676F8B">
        <w:t>prior</w:t>
      </w:r>
      <w:r w:rsidR="00C5440E" w:rsidRPr="00676F8B">
        <w:t xml:space="preserve"> </w:t>
      </w:r>
      <w:r w:rsidRPr="00676F8B">
        <w:t>(and</w:t>
      </w:r>
      <w:r w:rsidR="00C5440E" w:rsidRPr="00676F8B">
        <w:t xml:space="preserve"> </w:t>
      </w:r>
      <w:r w:rsidRPr="00676F8B">
        <w:t>regular</w:t>
      </w:r>
      <w:r w:rsidR="00C5440E" w:rsidRPr="00676F8B">
        <w:t xml:space="preserve"> </w:t>
      </w:r>
      <w:r w:rsidRPr="00676F8B">
        <w:t>ongoing)</w:t>
      </w:r>
      <w:r w:rsidR="00C5440E" w:rsidRPr="00676F8B">
        <w:t xml:space="preserve"> </w:t>
      </w:r>
      <w:r w:rsidRPr="00676F8B">
        <w:t>fiduciary</w:t>
      </w:r>
      <w:r w:rsidR="00C5440E" w:rsidRPr="00676F8B">
        <w:t xml:space="preserve"> </w:t>
      </w:r>
      <w:r w:rsidRPr="00676F8B">
        <w:t>risk</w:t>
      </w:r>
      <w:r w:rsidR="00C5440E" w:rsidRPr="00676F8B">
        <w:t xml:space="preserve"> </w:t>
      </w:r>
      <w:r w:rsidRPr="00676F8B">
        <w:t>assessment</w:t>
      </w:r>
      <w:r w:rsidR="00C5440E" w:rsidRPr="00676F8B">
        <w:t xml:space="preserve"> </w:t>
      </w:r>
      <w:r w:rsidRPr="00676F8B">
        <w:t>or</w:t>
      </w:r>
      <w:r w:rsidR="00C5440E" w:rsidRPr="00676F8B">
        <w:t xml:space="preserve"> </w:t>
      </w:r>
      <w:r w:rsidRPr="00676F8B">
        <w:t>audits</w:t>
      </w:r>
      <w:r w:rsidR="00C5440E" w:rsidRPr="00676F8B">
        <w:t xml:space="preserve"> </w:t>
      </w:r>
      <w:r w:rsidRPr="00676F8B">
        <w:t>of</w:t>
      </w:r>
      <w:r w:rsidR="00C5440E" w:rsidRPr="00676F8B">
        <w:t xml:space="preserve"> </w:t>
      </w:r>
      <w:r w:rsidRPr="00676F8B">
        <w:t>national</w:t>
      </w:r>
      <w:r w:rsidR="00C5440E" w:rsidRPr="00676F8B">
        <w:t xml:space="preserve"> </w:t>
      </w:r>
      <w:r w:rsidRPr="00676F8B">
        <w:t>systems</w:t>
      </w:r>
      <w:r w:rsidR="00C5440E" w:rsidRPr="00676F8B">
        <w:t xml:space="preserve"> </w:t>
      </w:r>
      <w:r w:rsidRPr="00676F8B">
        <w:t>and</w:t>
      </w:r>
      <w:r w:rsidR="00C5440E" w:rsidRPr="00676F8B">
        <w:t xml:space="preserve"> </w:t>
      </w:r>
      <w:r w:rsidRPr="00676F8B">
        <w:t>continuing</w:t>
      </w:r>
      <w:r w:rsidR="00C5440E" w:rsidRPr="00676F8B">
        <w:t xml:space="preserve"> </w:t>
      </w:r>
      <w:r w:rsidRPr="00676F8B">
        <w:t>support</w:t>
      </w:r>
      <w:r w:rsidR="00C5440E" w:rsidRPr="00676F8B">
        <w:t xml:space="preserve"> </w:t>
      </w:r>
      <w:r w:rsidRPr="00676F8B">
        <w:t>to</w:t>
      </w:r>
      <w:r w:rsidR="00C5440E" w:rsidRPr="00676F8B">
        <w:t xml:space="preserve"> </w:t>
      </w:r>
      <w:r w:rsidRPr="00676F8B">
        <w:t>improved</w:t>
      </w:r>
      <w:r w:rsidR="00C5440E" w:rsidRPr="00676F8B">
        <w:t xml:space="preserve"> </w:t>
      </w:r>
      <w:r w:rsidRPr="00676F8B">
        <w:t>public</w:t>
      </w:r>
      <w:r w:rsidR="00C5440E" w:rsidRPr="00676F8B">
        <w:t xml:space="preserve"> </w:t>
      </w:r>
      <w:r w:rsidRPr="00676F8B">
        <w:t>finance</w:t>
      </w:r>
      <w:r w:rsidR="00C5440E" w:rsidRPr="00676F8B">
        <w:t xml:space="preserve"> </w:t>
      </w:r>
      <w:r w:rsidRPr="00676F8B">
        <w:t>management.</w:t>
      </w:r>
    </w:p>
    <w:p w14:paraId="543A7731" w14:textId="0FE2381E" w:rsidR="00997027" w:rsidRPr="00676F8B" w:rsidRDefault="00997027" w:rsidP="00822FF2">
      <w:pPr>
        <w:jc w:val="both"/>
        <w:rPr>
          <w:b/>
          <w:bCs/>
        </w:rPr>
      </w:pPr>
      <w:r w:rsidRPr="00676F8B">
        <w:rPr>
          <w:b/>
          <w:bCs/>
        </w:rPr>
        <w:t>DFAT</w:t>
      </w:r>
      <w:r w:rsidR="00C5440E" w:rsidRPr="00676F8B">
        <w:rPr>
          <w:b/>
          <w:bCs/>
        </w:rPr>
        <w:t xml:space="preserve"> </w:t>
      </w:r>
      <w:r w:rsidRPr="00676F8B">
        <w:rPr>
          <w:b/>
          <w:bCs/>
        </w:rPr>
        <w:t>could</w:t>
      </w:r>
      <w:r w:rsidR="00C5440E" w:rsidRPr="00676F8B">
        <w:rPr>
          <w:b/>
          <w:bCs/>
        </w:rPr>
        <w:t xml:space="preserve"> </w:t>
      </w:r>
      <w:r w:rsidRPr="00676F8B">
        <w:rPr>
          <w:b/>
          <w:bCs/>
        </w:rPr>
        <w:t>help</w:t>
      </w:r>
      <w:r w:rsidR="00C5440E" w:rsidRPr="00676F8B">
        <w:rPr>
          <w:b/>
          <w:bCs/>
        </w:rPr>
        <w:t xml:space="preserve"> </w:t>
      </w:r>
      <w:r w:rsidRPr="00676F8B">
        <w:rPr>
          <w:b/>
          <w:bCs/>
        </w:rPr>
        <w:t>to</w:t>
      </w:r>
      <w:r w:rsidR="00C5440E" w:rsidRPr="00676F8B">
        <w:rPr>
          <w:b/>
          <w:bCs/>
        </w:rPr>
        <w:t xml:space="preserve"> </w:t>
      </w:r>
      <w:r w:rsidRPr="00676F8B">
        <w:rPr>
          <w:b/>
          <w:bCs/>
        </w:rPr>
        <w:t>support</w:t>
      </w:r>
      <w:r w:rsidR="00C5440E" w:rsidRPr="00676F8B">
        <w:rPr>
          <w:b/>
          <w:bCs/>
        </w:rPr>
        <w:t xml:space="preserve"> </w:t>
      </w:r>
      <w:r w:rsidRPr="00676F8B">
        <w:rPr>
          <w:b/>
          <w:bCs/>
        </w:rPr>
        <w:t>appropriate</w:t>
      </w:r>
      <w:r w:rsidR="00C5440E" w:rsidRPr="00676F8B">
        <w:rPr>
          <w:b/>
          <w:bCs/>
        </w:rPr>
        <w:t xml:space="preserve"> </w:t>
      </w:r>
      <w:r w:rsidRPr="00676F8B">
        <w:rPr>
          <w:b/>
          <w:bCs/>
        </w:rPr>
        <w:t>solutions</w:t>
      </w:r>
      <w:r w:rsidR="00C5440E" w:rsidRPr="00676F8B">
        <w:rPr>
          <w:b/>
          <w:bCs/>
        </w:rPr>
        <w:t xml:space="preserve"> </w:t>
      </w:r>
      <w:r w:rsidRPr="00676F8B">
        <w:rPr>
          <w:b/>
          <w:bCs/>
        </w:rPr>
        <w:t>for</w:t>
      </w:r>
      <w:r w:rsidR="00C5440E" w:rsidRPr="00676F8B">
        <w:rPr>
          <w:b/>
          <w:bCs/>
        </w:rPr>
        <w:t xml:space="preserve"> </w:t>
      </w:r>
      <w:r w:rsidRPr="00676F8B">
        <w:rPr>
          <w:b/>
          <w:bCs/>
        </w:rPr>
        <w:t>such</w:t>
      </w:r>
      <w:r w:rsidR="00C5440E" w:rsidRPr="00676F8B">
        <w:rPr>
          <w:b/>
          <w:bCs/>
        </w:rPr>
        <w:t xml:space="preserve"> </w:t>
      </w:r>
      <w:r w:rsidRPr="00676F8B">
        <w:rPr>
          <w:b/>
          <w:bCs/>
        </w:rPr>
        <w:t>contingency</w:t>
      </w:r>
      <w:r w:rsidR="00C5440E" w:rsidRPr="00676F8B">
        <w:rPr>
          <w:b/>
          <w:bCs/>
        </w:rPr>
        <w:t xml:space="preserve"> </w:t>
      </w:r>
      <w:r w:rsidRPr="00676F8B">
        <w:rPr>
          <w:b/>
          <w:bCs/>
        </w:rPr>
        <w:t>funding.</w:t>
      </w:r>
    </w:p>
    <w:p w14:paraId="61FB7854" w14:textId="08646366" w:rsidR="00997027" w:rsidRPr="00783EB0" w:rsidRDefault="00997027" w:rsidP="00FE344D">
      <w:pPr>
        <w:pStyle w:val="Body"/>
        <w:numPr>
          <w:ilvl w:val="0"/>
          <w:numId w:val="21"/>
        </w:numPr>
        <w:rPr>
          <w:b/>
          <w:bCs/>
        </w:rPr>
      </w:pPr>
      <w:r w:rsidRPr="00783EB0">
        <w:rPr>
          <w:b/>
          <w:bCs/>
        </w:rPr>
        <w:t>Pre-agreed</w:t>
      </w:r>
      <w:r w:rsidR="00C5440E" w:rsidRPr="00783EB0">
        <w:rPr>
          <w:b/>
          <w:bCs/>
        </w:rPr>
        <w:t xml:space="preserve"> </w:t>
      </w:r>
      <w:r w:rsidRPr="00783EB0">
        <w:rPr>
          <w:b/>
          <w:bCs/>
        </w:rPr>
        <w:t>triggers</w:t>
      </w:r>
      <w:r w:rsidR="00C5440E" w:rsidRPr="00783EB0">
        <w:rPr>
          <w:b/>
          <w:bCs/>
        </w:rPr>
        <w:t xml:space="preserve"> </w:t>
      </w:r>
      <w:r w:rsidRPr="00783EB0">
        <w:rPr>
          <w:b/>
          <w:bCs/>
        </w:rPr>
        <w:t>and</w:t>
      </w:r>
      <w:r w:rsidR="00C5440E" w:rsidRPr="00783EB0">
        <w:rPr>
          <w:b/>
          <w:bCs/>
        </w:rPr>
        <w:t xml:space="preserve"> </w:t>
      </w:r>
      <w:r w:rsidRPr="00783EB0">
        <w:rPr>
          <w:b/>
          <w:bCs/>
        </w:rPr>
        <w:t>arrangements</w:t>
      </w:r>
    </w:p>
    <w:p w14:paraId="07440D14" w14:textId="0BBA2676" w:rsidR="00997027" w:rsidRPr="00676F8B" w:rsidRDefault="00997027" w:rsidP="00822FF2">
      <w:pPr>
        <w:jc w:val="both"/>
      </w:pPr>
      <w:r w:rsidRPr="00676F8B">
        <w:rPr>
          <w:b/>
          <w:bCs/>
        </w:rPr>
        <w:t>In</w:t>
      </w:r>
      <w:r w:rsidR="00C5440E" w:rsidRPr="00676F8B">
        <w:rPr>
          <w:b/>
          <w:bCs/>
        </w:rPr>
        <w:t xml:space="preserve"> </w:t>
      </w:r>
      <w:r w:rsidRPr="00676F8B">
        <w:rPr>
          <w:b/>
          <w:bCs/>
        </w:rPr>
        <w:t>addition</w:t>
      </w:r>
      <w:r w:rsidR="00C5440E" w:rsidRPr="00676F8B">
        <w:rPr>
          <w:b/>
          <w:bCs/>
        </w:rPr>
        <w:t xml:space="preserve"> </w:t>
      </w:r>
      <w:r w:rsidRPr="00676F8B">
        <w:rPr>
          <w:b/>
          <w:bCs/>
        </w:rPr>
        <w:t>to</w:t>
      </w:r>
      <w:r w:rsidR="00C5440E" w:rsidRPr="00676F8B">
        <w:rPr>
          <w:b/>
          <w:bCs/>
        </w:rPr>
        <w:t xml:space="preserve"> </w:t>
      </w:r>
      <w:r w:rsidRPr="00676F8B">
        <w:rPr>
          <w:b/>
          <w:bCs/>
        </w:rPr>
        <w:t>having</w:t>
      </w:r>
      <w:r w:rsidR="00C5440E" w:rsidRPr="00676F8B">
        <w:rPr>
          <w:b/>
          <w:bCs/>
        </w:rPr>
        <w:t xml:space="preserve"> </w:t>
      </w:r>
      <w:r w:rsidRPr="00676F8B">
        <w:rPr>
          <w:b/>
          <w:bCs/>
        </w:rPr>
        <w:t>the</w:t>
      </w:r>
      <w:r w:rsidR="00C5440E" w:rsidRPr="00676F8B">
        <w:rPr>
          <w:b/>
          <w:bCs/>
        </w:rPr>
        <w:t xml:space="preserve"> </w:t>
      </w:r>
      <w:r w:rsidRPr="00676F8B">
        <w:rPr>
          <w:b/>
          <w:bCs/>
        </w:rPr>
        <w:t>funding</w:t>
      </w:r>
      <w:r w:rsidR="00C5440E" w:rsidRPr="00676F8B">
        <w:rPr>
          <w:b/>
          <w:bCs/>
        </w:rPr>
        <w:t xml:space="preserve"> </w:t>
      </w:r>
      <w:r w:rsidRPr="00676F8B">
        <w:rPr>
          <w:b/>
          <w:bCs/>
        </w:rPr>
        <w:t>more</w:t>
      </w:r>
      <w:r w:rsidR="00C5440E" w:rsidRPr="00676F8B">
        <w:rPr>
          <w:b/>
          <w:bCs/>
        </w:rPr>
        <w:t xml:space="preserve"> </w:t>
      </w:r>
      <w:r w:rsidRPr="00676F8B">
        <w:rPr>
          <w:b/>
          <w:bCs/>
        </w:rPr>
        <w:t>readily</w:t>
      </w:r>
      <w:r w:rsidR="00C5440E" w:rsidRPr="00676F8B">
        <w:rPr>
          <w:b/>
          <w:bCs/>
        </w:rPr>
        <w:t xml:space="preserve"> </w:t>
      </w:r>
      <w:r w:rsidRPr="00676F8B">
        <w:rPr>
          <w:b/>
          <w:bCs/>
        </w:rPr>
        <w:t>available</w:t>
      </w:r>
      <w:r w:rsidR="00C5440E" w:rsidRPr="00676F8B">
        <w:rPr>
          <w:b/>
          <w:bCs/>
        </w:rPr>
        <w:t xml:space="preserve"> </w:t>
      </w:r>
      <w:r w:rsidRPr="00676F8B">
        <w:rPr>
          <w:b/>
          <w:bCs/>
        </w:rPr>
        <w:t>in</w:t>
      </w:r>
      <w:r w:rsidR="00C5440E" w:rsidRPr="00676F8B">
        <w:rPr>
          <w:b/>
          <w:bCs/>
        </w:rPr>
        <w:t xml:space="preserve"> </w:t>
      </w:r>
      <w:r w:rsidRPr="00676F8B">
        <w:rPr>
          <w:b/>
          <w:bCs/>
        </w:rPr>
        <w:t>the</w:t>
      </w:r>
      <w:r w:rsidR="00C5440E" w:rsidRPr="00676F8B">
        <w:rPr>
          <w:b/>
          <w:bCs/>
        </w:rPr>
        <w:t xml:space="preserve"> </w:t>
      </w:r>
      <w:r w:rsidRPr="00676F8B">
        <w:rPr>
          <w:b/>
          <w:bCs/>
        </w:rPr>
        <w:t>event</w:t>
      </w:r>
      <w:r w:rsidR="00C5440E" w:rsidRPr="00676F8B">
        <w:rPr>
          <w:b/>
          <w:bCs/>
        </w:rPr>
        <w:t xml:space="preserve"> </w:t>
      </w:r>
      <w:r w:rsidRPr="00676F8B">
        <w:rPr>
          <w:b/>
          <w:bCs/>
        </w:rPr>
        <w:t>of</w:t>
      </w:r>
      <w:r w:rsidR="00C5440E" w:rsidRPr="00676F8B">
        <w:rPr>
          <w:b/>
          <w:bCs/>
        </w:rPr>
        <w:t xml:space="preserve"> </w:t>
      </w:r>
      <w:r w:rsidRPr="00676F8B">
        <w:rPr>
          <w:b/>
          <w:bCs/>
        </w:rPr>
        <w:t>a</w:t>
      </w:r>
      <w:r w:rsidR="00C5440E" w:rsidRPr="00676F8B">
        <w:rPr>
          <w:b/>
          <w:bCs/>
        </w:rPr>
        <w:t xml:space="preserve"> </w:t>
      </w:r>
      <w:r w:rsidRPr="00676F8B">
        <w:rPr>
          <w:b/>
          <w:bCs/>
        </w:rPr>
        <w:t>disaster,</w:t>
      </w:r>
      <w:r w:rsidR="00C5440E" w:rsidRPr="00676F8B">
        <w:rPr>
          <w:b/>
          <w:bCs/>
        </w:rPr>
        <w:t xml:space="preserve"> </w:t>
      </w:r>
      <w:r w:rsidRPr="00676F8B">
        <w:rPr>
          <w:b/>
          <w:bCs/>
        </w:rPr>
        <w:t>there</w:t>
      </w:r>
      <w:r w:rsidR="00C5440E" w:rsidRPr="00676F8B">
        <w:rPr>
          <w:b/>
          <w:bCs/>
        </w:rPr>
        <w:t xml:space="preserve"> </w:t>
      </w:r>
      <w:r w:rsidRPr="00676F8B">
        <w:rPr>
          <w:b/>
          <w:bCs/>
        </w:rPr>
        <w:t>is</w:t>
      </w:r>
      <w:r w:rsidR="00C5440E" w:rsidRPr="00676F8B">
        <w:rPr>
          <w:b/>
          <w:bCs/>
        </w:rPr>
        <w:t xml:space="preserve"> </w:t>
      </w:r>
      <w:r w:rsidRPr="00676F8B">
        <w:rPr>
          <w:b/>
          <w:bCs/>
        </w:rPr>
        <w:t>also</w:t>
      </w:r>
      <w:r w:rsidR="00C5440E" w:rsidRPr="00676F8B">
        <w:rPr>
          <w:b/>
          <w:bCs/>
        </w:rPr>
        <w:t xml:space="preserve"> </w:t>
      </w:r>
      <w:r w:rsidRPr="00676F8B">
        <w:rPr>
          <w:b/>
          <w:bCs/>
        </w:rPr>
        <w:t>a</w:t>
      </w:r>
      <w:r w:rsidR="00C5440E" w:rsidRPr="00676F8B">
        <w:rPr>
          <w:b/>
          <w:bCs/>
        </w:rPr>
        <w:t xml:space="preserve"> </w:t>
      </w:r>
      <w:r w:rsidRPr="00676F8B">
        <w:rPr>
          <w:b/>
          <w:bCs/>
        </w:rPr>
        <w:t>need</w:t>
      </w:r>
      <w:r w:rsidR="00C5440E" w:rsidRPr="00676F8B">
        <w:rPr>
          <w:b/>
          <w:bCs/>
        </w:rPr>
        <w:t xml:space="preserve"> </w:t>
      </w:r>
      <w:r w:rsidRPr="00676F8B">
        <w:rPr>
          <w:b/>
          <w:bCs/>
        </w:rPr>
        <w:t>to</w:t>
      </w:r>
      <w:r w:rsidR="00C5440E" w:rsidRPr="00676F8B">
        <w:rPr>
          <w:b/>
          <w:bCs/>
        </w:rPr>
        <w:t xml:space="preserve"> </w:t>
      </w:r>
      <w:r w:rsidRPr="00676F8B">
        <w:rPr>
          <w:b/>
          <w:bCs/>
        </w:rPr>
        <w:t>have</w:t>
      </w:r>
      <w:r w:rsidR="00C5440E" w:rsidRPr="00676F8B">
        <w:rPr>
          <w:b/>
          <w:bCs/>
        </w:rPr>
        <w:t xml:space="preserve"> </w:t>
      </w:r>
      <w:r w:rsidRPr="00676F8B">
        <w:rPr>
          <w:b/>
          <w:bCs/>
        </w:rPr>
        <w:t>pre-agreed</w:t>
      </w:r>
      <w:r w:rsidR="00C5440E" w:rsidRPr="00676F8B">
        <w:rPr>
          <w:b/>
          <w:bCs/>
        </w:rPr>
        <w:t xml:space="preserve"> </w:t>
      </w:r>
      <w:r w:rsidRPr="00676F8B">
        <w:rPr>
          <w:b/>
          <w:bCs/>
        </w:rPr>
        <w:t>with</w:t>
      </w:r>
      <w:r w:rsidR="00C5440E" w:rsidRPr="00676F8B">
        <w:rPr>
          <w:b/>
          <w:bCs/>
        </w:rPr>
        <w:t xml:space="preserve"> </w:t>
      </w:r>
      <w:r w:rsidR="00DE6986">
        <w:rPr>
          <w:b/>
          <w:bCs/>
        </w:rPr>
        <w:t>g</w:t>
      </w:r>
      <w:r w:rsidRPr="00676F8B">
        <w:rPr>
          <w:b/>
          <w:bCs/>
        </w:rPr>
        <w:t>overnments</w:t>
      </w:r>
      <w:r w:rsidR="00C5440E" w:rsidRPr="00676F8B">
        <w:rPr>
          <w:b/>
          <w:bCs/>
        </w:rPr>
        <w:t xml:space="preserve"> </w:t>
      </w:r>
      <w:r w:rsidRPr="00676F8B">
        <w:rPr>
          <w:b/>
          <w:bCs/>
        </w:rPr>
        <w:t>the</w:t>
      </w:r>
      <w:r w:rsidR="00C5440E" w:rsidRPr="00676F8B">
        <w:rPr>
          <w:b/>
          <w:bCs/>
        </w:rPr>
        <w:t xml:space="preserve"> </w:t>
      </w:r>
      <w:r w:rsidRPr="00676F8B">
        <w:rPr>
          <w:b/>
          <w:bCs/>
        </w:rPr>
        <w:t>necessary</w:t>
      </w:r>
      <w:r w:rsidR="00C5440E" w:rsidRPr="00676F8B">
        <w:rPr>
          <w:b/>
          <w:bCs/>
        </w:rPr>
        <w:t xml:space="preserve"> </w:t>
      </w:r>
      <w:r w:rsidRPr="00676F8B">
        <w:rPr>
          <w:b/>
          <w:bCs/>
        </w:rPr>
        <w:t>governance</w:t>
      </w:r>
      <w:r w:rsidR="00C5440E" w:rsidRPr="00676F8B">
        <w:rPr>
          <w:b/>
          <w:bCs/>
        </w:rPr>
        <w:t xml:space="preserve"> </w:t>
      </w:r>
      <w:r w:rsidRPr="00676F8B">
        <w:rPr>
          <w:b/>
          <w:bCs/>
        </w:rPr>
        <w:t>arrangements</w:t>
      </w:r>
      <w:r w:rsidR="00C5440E" w:rsidRPr="00676F8B">
        <w:rPr>
          <w:b/>
          <w:bCs/>
        </w:rPr>
        <w:t xml:space="preserve"> </w:t>
      </w:r>
      <w:r w:rsidRPr="00676F8B">
        <w:rPr>
          <w:b/>
          <w:bCs/>
        </w:rPr>
        <w:t>and</w:t>
      </w:r>
      <w:r w:rsidR="00C5440E" w:rsidRPr="00676F8B">
        <w:rPr>
          <w:b/>
          <w:bCs/>
        </w:rPr>
        <w:t xml:space="preserve"> </w:t>
      </w:r>
      <w:r w:rsidRPr="00676F8B">
        <w:rPr>
          <w:b/>
          <w:bCs/>
        </w:rPr>
        <w:t>triggers</w:t>
      </w:r>
      <w:r w:rsidR="00C5440E" w:rsidRPr="00676F8B">
        <w:t xml:space="preserve"> </w:t>
      </w:r>
      <w:r w:rsidRPr="00676F8B">
        <w:t>to</w:t>
      </w:r>
      <w:r w:rsidR="00C5440E" w:rsidRPr="00676F8B">
        <w:t xml:space="preserve"> </w:t>
      </w:r>
      <w:r w:rsidRPr="00676F8B">
        <w:t>release</w:t>
      </w:r>
      <w:r w:rsidR="00C5440E" w:rsidRPr="00676F8B">
        <w:t xml:space="preserve"> </w:t>
      </w:r>
      <w:r w:rsidRPr="00676F8B">
        <w:t>appropriate</w:t>
      </w:r>
      <w:r w:rsidR="00C5440E" w:rsidRPr="00676F8B">
        <w:t xml:space="preserve"> </w:t>
      </w:r>
      <w:r w:rsidRPr="00676F8B">
        <w:t>levels</w:t>
      </w:r>
      <w:r w:rsidR="00C5440E" w:rsidRPr="00676F8B">
        <w:t xml:space="preserve"> </w:t>
      </w:r>
      <w:r w:rsidRPr="00676F8B">
        <w:t>of</w:t>
      </w:r>
      <w:r w:rsidR="00C5440E" w:rsidRPr="00676F8B">
        <w:t xml:space="preserve"> </w:t>
      </w:r>
      <w:r w:rsidRPr="00676F8B">
        <w:t>funding</w:t>
      </w:r>
      <w:r w:rsidR="00C5440E" w:rsidRPr="00676F8B">
        <w:t xml:space="preserve"> </w:t>
      </w:r>
      <w:r w:rsidRPr="00676F8B">
        <w:t>quickly</w:t>
      </w:r>
      <w:r w:rsidR="00C5440E" w:rsidRPr="00676F8B">
        <w:t xml:space="preserve"> </w:t>
      </w:r>
      <w:r w:rsidRPr="00676F8B">
        <w:t>in</w:t>
      </w:r>
      <w:r w:rsidR="00C5440E" w:rsidRPr="00676F8B">
        <w:t xml:space="preserve"> </w:t>
      </w:r>
      <w:r w:rsidRPr="00676F8B">
        <w:t>response</w:t>
      </w:r>
      <w:r w:rsidR="00C5440E" w:rsidRPr="00676F8B">
        <w:t xml:space="preserve"> </w:t>
      </w:r>
      <w:r w:rsidRPr="00676F8B">
        <w:t>to</w:t>
      </w:r>
      <w:r w:rsidR="00C5440E" w:rsidRPr="00676F8B">
        <w:t xml:space="preserve"> </w:t>
      </w:r>
      <w:r w:rsidRPr="00676F8B">
        <w:t>a</w:t>
      </w:r>
      <w:r w:rsidR="00C5440E" w:rsidRPr="00676F8B">
        <w:t xml:space="preserve"> </w:t>
      </w:r>
      <w:r w:rsidRPr="00676F8B">
        <w:t>shock.</w:t>
      </w:r>
      <w:r w:rsidR="00C5440E" w:rsidRPr="00676F8B">
        <w:t xml:space="preserve"> </w:t>
      </w:r>
      <w:r w:rsidRPr="00676F8B">
        <w:t>This</w:t>
      </w:r>
      <w:r w:rsidR="00C5440E" w:rsidRPr="00676F8B">
        <w:t xml:space="preserve"> </w:t>
      </w:r>
      <w:r w:rsidRPr="00676F8B">
        <w:t>will</w:t>
      </w:r>
      <w:r w:rsidR="00C5440E" w:rsidRPr="00676F8B">
        <w:t xml:space="preserve"> </w:t>
      </w:r>
      <w:r w:rsidRPr="00676F8B">
        <w:t>require</w:t>
      </w:r>
      <w:r w:rsidR="00C5440E" w:rsidRPr="00676F8B">
        <w:t xml:space="preserve"> </w:t>
      </w:r>
      <w:r w:rsidRPr="00676F8B">
        <w:t>the</w:t>
      </w:r>
      <w:r w:rsidR="00C5440E" w:rsidRPr="00676F8B">
        <w:t xml:space="preserve"> </w:t>
      </w:r>
      <w:r w:rsidRPr="00676F8B">
        <w:t>necessary</w:t>
      </w:r>
      <w:r w:rsidR="00C5440E" w:rsidRPr="00676F8B">
        <w:t xml:space="preserve"> </w:t>
      </w:r>
      <w:r w:rsidRPr="00676F8B">
        <w:t>governance</w:t>
      </w:r>
      <w:r w:rsidR="00C5440E" w:rsidRPr="00676F8B">
        <w:t xml:space="preserve"> </w:t>
      </w:r>
      <w:r w:rsidRPr="00676F8B">
        <w:t>arrangements</w:t>
      </w:r>
      <w:r w:rsidR="00C5440E" w:rsidRPr="00676F8B">
        <w:t xml:space="preserve"> </w:t>
      </w:r>
      <w:r w:rsidRPr="00676F8B">
        <w:t>to</w:t>
      </w:r>
      <w:r w:rsidR="00C5440E" w:rsidRPr="00676F8B">
        <w:t xml:space="preserve"> </w:t>
      </w:r>
      <w:r w:rsidRPr="00676F8B">
        <w:t>have</w:t>
      </w:r>
      <w:r w:rsidR="00C5440E" w:rsidRPr="00676F8B">
        <w:t xml:space="preserve"> </w:t>
      </w:r>
      <w:r w:rsidRPr="00676F8B">
        <w:t>been</w:t>
      </w:r>
      <w:r w:rsidR="00C5440E" w:rsidRPr="00676F8B">
        <w:t xml:space="preserve"> </w:t>
      </w:r>
      <w:r w:rsidRPr="00676F8B">
        <w:t>pre-established</w:t>
      </w:r>
      <w:r w:rsidR="00C5440E" w:rsidRPr="00676F8B">
        <w:t xml:space="preserve"> </w:t>
      </w:r>
      <w:r w:rsidRPr="00676F8B">
        <w:t>when</w:t>
      </w:r>
      <w:r w:rsidR="00C5440E" w:rsidRPr="00676F8B">
        <w:t xml:space="preserve"> </w:t>
      </w:r>
      <w:r w:rsidRPr="00676F8B">
        <w:t>setting</w:t>
      </w:r>
      <w:r w:rsidR="00C5440E" w:rsidRPr="00676F8B">
        <w:t xml:space="preserve"> </w:t>
      </w:r>
      <w:r w:rsidRPr="00676F8B">
        <w:t>up</w:t>
      </w:r>
      <w:r w:rsidR="00C5440E" w:rsidRPr="00676F8B">
        <w:t xml:space="preserve"> </w:t>
      </w:r>
      <w:r w:rsidRPr="00676F8B">
        <w:t>the</w:t>
      </w:r>
      <w:r w:rsidR="00C5440E" w:rsidRPr="00676F8B">
        <w:t xml:space="preserve"> </w:t>
      </w:r>
      <w:r w:rsidRPr="00676F8B">
        <w:t>respective</w:t>
      </w:r>
      <w:r w:rsidR="00C5440E" w:rsidRPr="00676F8B">
        <w:t xml:space="preserve"> </w:t>
      </w:r>
      <w:r w:rsidRPr="00676F8B">
        <w:t>contingency</w:t>
      </w:r>
      <w:r w:rsidR="00C5440E" w:rsidRPr="00676F8B">
        <w:t xml:space="preserve"> </w:t>
      </w:r>
      <w:r w:rsidRPr="00676F8B">
        <w:lastRenderedPageBreak/>
        <w:t>funding</w:t>
      </w:r>
      <w:r w:rsidR="00C5440E" w:rsidRPr="00676F8B">
        <w:t xml:space="preserve"> </w:t>
      </w:r>
      <w:r w:rsidRPr="00676F8B">
        <w:t>mechanism.</w:t>
      </w:r>
      <w:r w:rsidR="00C5440E" w:rsidRPr="00676F8B">
        <w:t xml:space="preserve"> </w:t>
      </w:r>
      <w:r w:rsidR="00F92C9C">
        <w:t>I</w:t>
      </w:r>
      <w:r w:rsidRPr="00676F8B">
        <w:t>t</w:t>
      </w:r>
      <w:r w:rsidR="00C5440E" w:rsidRPr="00676F8B">
        <w:t xml:space="preserve"> </w:t>
      </w:r>
      <w:r w:rsidRPr="00676F8B">
        <w:t>will</w:t>
      </w:r>
      <w:r w:rsidR="00C5440E" w:rsidRPr="00676F8B">
        <w:t xml:space="preserve"> </w:t>
      </w:r>
      <w:r w:rsidRPr="00676F8B">
        <w:t>entail</w:t>
      </w:r>
      <w:r w:rsidR="00C5440E" w:rsidRPr="00676F8B">
        <w:t xml:space="preserve"> </w:t>
      </w:r>
      <w:r w:rsidRPr="00676F8B">
        <w:t>working</w:t>
      </w:r>
      <w:r w:rsidR="00C5440E" w:rsidRPr="00676F8B">
        <w:t xml:space="preserve"> </w:t>
      </w:r>
      <w:r w:rsidRPr="00676F8B">
        <w:t>with</w:t>
      </w:r>
      <w:r w:rsidR="00C5440E" w:rsidRPr="00676F8B">
        <w:t xml:space="preserve"> </w:t>
      </w:r>
      <w:r w:rsidRPr="00676F8B">
        <w:t>the</w:t>
      </w:r>
      <w:r w:rsidR="00C5440E" w:rsidRPr="00676F8B">
        <w:t xml:space="preserve"> </w:t>
      </w:r>
      <w:r w:rsidRPr="00676F8B">
        <w:t>appropriate</w:t>
      </w:r>
      <w:r w:rsidR="00C5440E" w:rsidRPr="00676F8B">
        <w:t xml:space="preserve"> </w:t>
      </w:r>
      <w:r w:rsidRPr="00676F8B">
        <w:t>Disaster</w:t>
      </w:r>
      <w:r w:rsidR="00C5440E" w:rsidRPr="00676F8B">
        <w:t xml:space="preserve"> </w:t>
      </w:r>
      <w:r w:rsidRPr="00676F8B">
        <w:t>Management</w:t>
      </w:r>
      <w:r w:rsidR="00C5440E" w:rsidRPr="00676F8B">
        <w:t xml:space="preserve"> </w:t>
      </w:r>
      <w:r w:rsidRPr="00676F8B">
        <w:t>Agencies</w:t>
      </w:r>
      <w:r w:rsidR="00C5440E" w:rsidRPr="00676F8B">
        <w:t xml:space="preserve"> </w:t>
      </w:r>
      <w:r w:rsidRPr="00676F8B">
        <w:t>in</w:t>
      </w:r>
      <w:r w:rsidR="00C5440E" w:rsidRPr="00676F8B">
        <w:t xml:space="preserve"> </w:t>
      </w:r>
      <w:r w:rsidRPr="00676F8B">
        <w:t>each</w:t>
      </w:r>
      <w:r w:rsidR="00C5440E" w:rsidRPr="00676F8B">
        <w:t xml:space="preserve"> </w:t>
      </w:r>
      <w:r w:rsidRPr="00676F8B">
        <w:t>country</w:t>
      </w:r>
      <w:r w:rsidR="00C5440E" w:rsidRPr="00676F8B">
        <w:t xml:space="preserve"> </w:t>
      </w:r>
      <w:r w:rsidRPr="00676F8B">
        <w:t>on</w:t>
      </w:r>
      <w:r w:rsidR="00C5440E" w:rsidRPr="00676F8B">
        <w:t xml:space="preserve"> </w:t>
      </w:r>
      <w:r w:rsidRPr="00676F8B">
        <w:t>potential</w:t>
      </w:r>
      <w:r w:rsidR="00C5440E" w:rsidRPr="00676F8B">
        <w:t xml:space="preserve"> </w:t>
      </w:r>
      <w:r w:rsidRPr="00676F8B">
        <w:t>triggering</w:t>
      </w:r>
      <w:r w:rsidR="00C5440E" w:rsidRPr="00676F8B">
        <w:t xml:space="preserve"> </w:t>
      </w:r>
      <w:r w:rsidRPr="00676F8B">
        <w:t>mechanisms.</w:t>
      </w:r>
    </w:p>
    <w:p w14:paraId="58B67495" w14:textId="750DAFD4" w:rsidR="00997027" w:rsidRPr="00676F8B" w:rsidRDefault="00997027" w:rsidP="00822FF2">
      <w:pPr>
        <w:jc w:val="both"/>
      </w:pPr>
      <w:r w:rsidRPr="00676F8B">
        <w:rPr>
          <w:b/>
          <w:bCs/>
        </w:rPr>
        <w:t>It</w:t>
      </w:r>
      <w:r w:rsidR="00C5440E" w:rsidRPr="00676F8B">
        <w:rPr>
          <w:b/>
          <w:bCs/>
        </w:rPr>
        <w:t xml:space="preserve"> </w:t>
      </w:r>
      <w:r w:rsidRPr="00676F8B">
        <w:rPr>
          <w:b/>
          <w:bCs/>
        </w:rPr>
        <w:t>will</w:t>
      </w:r>
      <w:r w:rsidR="00C5440E" w:rsidRPr="00676F8B">
        <w:rPr>
          <w:b/>
          <w:bCs/>
        </w:rPr>
        <w:t xml:space="preserve"> </w:t>
      </w:r>
      <w:r w:rsidRPr="00676F8B">
        <w:rPr>
          <w:b/>
          <w:bCs/>
        </w:rPr>
        <w:t>be</w:t>
      </w:r>
      <w:r w:rsidR="00C5440E" w:rsidRPr="00676F8B">
        <w:rPr>
          <w:b/>
          <w:bCs/>
        </w:rPr>
        <w:t xml:space="preserve"> </w:t>
      </w:r>
      <w:r w:rsidRPr="00676F8B">
        <w:rPr>
          <w:b/>
          <w:bCs/>
        </w:rPr>
        <w:t>important</w:t>
      </w:r>
      <w:r w:rsidR="00C5440E" w:rsidRPr="00676F8B">
        <w:rPr>
          <w:b/>
          <w:bCs/>
        </w:rPr>
        <w:t xml:space="preserve"> </w:t>
      </w:r>
      <w:r w:rsidRPr="00676F8B">
        <w:rPr>
          <w:b/>
          <w:bCs/>
        </w:rPr>
        <w:t>to</w:t>
      </w:r>
      <w:r w:rsidR="00C5440E" w:rsidRPr="00676F8B">
        <w:rPr>
          <w:b/>
          <w:bCs/>
        </w:rPr>
        <w:t xml:space="preserve"> </w:t>
      </w:r>
      <w:r w:rsidRPr="00676F8B">
        <w:rPr>
          <w:b/>
          <w:bCs/>
        </w:rPr>
        <w:t>establish</w:t>
      </w:r>
      <w:r w:rsidR="00C5440E" w:rsidRPr="00676F8B">
        <w:rPr>
          <w:b/>
          <w:bCs/>
        </w:rPr>
        <w:t xml:space="preserve"> </w:t>
      </w:r>
      <w:r w:rsidRPr="00676F8B">
        <w:rPr>
          <w:b/>
          <w:bCs/>
        </w:rPr>
        <w:t>coordination</w:t>
      </w:r>
      <w:r w:rsidR="00C5440E" w:rsidRPr="00676F8B">
        <w:rPr>
          <w:b/>
          <w:bCs/>
        </w:rPr>
        <w:t xml:space="preserve"> </w:t>
      </w:r>
      <w:r w:rsidRPr="00676F8B">
        <w:rPr>
          <w:b/>
          <w:bCs/>
        </w:rPr>
        <w:t>arrangements</w:t>
      </w:r>
      <w:r w:rsidR="00C5440E" w:rsidRPr="00676F8B">
        <w:rPr>
          <w:b/>
          <w:bCs/>
        </w:rPr>
        <w:t xml:space="preserve"> </w:t>
      </w:r>
      <w:r w:rsidRPr="00676F8B">
        <w:rPr>
          <w:b/>
          <w:bCs/>
        </w:rPr>
        <w:t>with</w:t>
      </w:r>
      <w:r w:rsidR="00C5440E" w:rsidRPr="00676F8B">
        <w:rPr>
          <w:b/>
          <w:bCs/>
        </w:rPr>
        <w:t xml:space="preserve"> </w:t>
      </w:r>
      <w:r w:rsidRPr="00676F8B">
        <w:rPr>
          <w:b/>
          <w:bCs/>
        </w:rPr>
        <w:t>other</w:t>
      </w:r>
      <w:r w:rsidR="00C5440E" w:rsidRPr="00676F8B">
        <w:rPr>
          <w:b/>
          <w:bCs/>
        </w:rPr>
        <w:t xml:space="preserve"> </w:t>
      </w:r>
      <w:r w:rsidRPr="00676F8B">
        <w:rPr>
          <w:b/>
          <w:bCs/>
        </w:rPr>
        <w:t>stakeholders</w:t>
      </w:r>
      <w:r w:rsidR="00C5440E" w:rsidRPr="00676F8B">
        <w:rPr>
          <w:b/>
          <w:bCs/>
        </w:rPr>
        <w:t xml:space="preserve"> </w:t>
      </w:r>
      <w:r w:rsidRPr="00676F8B">
        <w:rPr>
          <w:b/>
          <w:bCs/>
        </w:rPr>
        <w:t>in</w:t>
      </w:r>
      <w:r w:rsidR="00C5440E" w:rsidRPr="00676F8B">
        <w:rPr>
          <w:b/>
          <w:bCs/>
        </w:rPr>
        <w:t xml:space="preserve"> </w:t>
      </w:r>
      <w:r w:rsidRPr="00676F8B">
        <w:rPr>
          <w:b/>
          <w:bCs/>
        </w:rPr>
        <w:t>social</w:t>
      </w:r>
      <w:r w:rsidR="00C5440E" w:rsidRPr="00676F8B">
        <w:rPr>
          <w:b/>
          <w:bCs/>
        </w:rPr>
        <w:t xml:space="preserve"> </w:t>
      </w:r>
      <w:r w:rsidRPr="00676F8B">
        <w:rPr>
          <w:b/>
          <w:bCs/>
        </w:rPr>
        <w:t>protection</w:t>
      </w:r>
      <w:r w:rsidRPr="00676F8B">
        <w:t>.</w:t>
      </w:r>
      <w:r w:rsidR="00C5440E" w:rsidRPr="00676F8B">
        <w:t xml:space="preserve"> </w:t>
      </w:r>
      <w:r w:rsidRPr="00676F8B">
        <w:t>Some</w:t>
      </w:r>
      <w:r w:rsidR="00C5440E" w:rsidRPr="00676F8B">
        <w:t xml:space="preserve"> </w:t>
      </w:r>
      <w:r w:rsidRPr="00676F8B">
        <w:t>PICs</w:t>
      </w:r>
      <w:r w:rsidR="00C5440E" w:rsidRPr="00676F8B">
        <w:t xml:space="preserve"> </w:t>
      </w:r>
      <w:r w:rsidRPr="00676F8B">
        <w:t>and</w:t>
      </w:r>
      <w:r w:rsidR="00C5440E" w:rsidRPr="00676F8B">
        <w:t xml:space="preserve"> </w:t>
      </w:r>
      <w:r w:rsidRPr="00676F8B">
        <w:t>Timor-Leste</w:t>
      </w:r>
      <w:r w:rsidR="00C5440E" w:rsidRPr="00676F8B">
        <w:t xml:space="preserve"> </w:t>
      </w:r>
      <w:r w:rsidRPr="00676F8B">
        <w:t>already</w:t>
      </w:r>
      <w:r w:rsidR="00C5440E" w:rsidRPr="00676F8B">
        <w:t xml:space="preserve"> </w:t>
      </w:r>
      <w:r w:rsidRPr="00676F8B">
        <w:t>have</w:t>
      </w:r>
      <w:r w:rsidR="00C5440E" w:rsidRPr="00676F8B">
        <w:t xml:space="preserve"> </w:t>
      </w:r>
      <w:r w:rsidRPr="00676F8B">
        <w:t>such</w:t>
      </w:r>
      <w:r w:rsidR="00C5440E" w:rsidRPr="00676F8B">
        <w:t xml:space="preserve"> </w:t>
      </w:r>
      <w:r w:rsidRPr="00676F8B">
        <w:t>coordination</w:t>
      </w:r>
      <w:r w:rsidR="00C5440E" w:rsidRPr="00676F8B">
        <w:t xml:space="preserve"> </w:t>
      </w:r>
      <w:r w:rsidRPr="00676F8B">
        <w:t>structures</w:t>
      </w:r>
      <w:r w:rsidR="00C5440E" w:rsidRPr="00676F8B">
        <w:t xml:space="preserve"> </w:t>
      </w:r>
      <w:r w:rsidRPr="00676F8B">
        <w:t>in</w:t>
      </w:r>
      <w:r w:rsidR="00C5440E" w:rsidRPr="00676F8B">
        <w:t xml:space="preserve"> </w:t>
      </w:r>
      <w:r w:rsidRPr="00676F8B">
        <w:t>place</w:t>
      </w:r>
      <w:r w:rsidR="00C5440E" w:rsidRPr="00676F8B">
        <w:t xml:space="preserve"> </w:t>
      </w:r>
      <w:r w:rsidRPr="00676F8B">
        <w:t>(such</w:t>
      </w:r>
      <w:r w:rsidR="00C5440E" w:rsidRPr="00676F8B">
        <w:t xml:space="preserve"> </w:t>
      </w:r>
      <w:r w:rsidRPr="00676F8B">
        <w:t>as</w:t>
      </w:r>
      <w:r w:rsidR="00C5440E" w:rsidRPr="00676F8B">
        <w:t xml:space="preserve"> </w:t>
      </w:r>
      <w:r w:rsidRPr="00676F8B">
        <w:t>the</w:t>
      </w:r>
      <w:r w:rsidR="00C5440E" w:rsidRPr="00676F8B">
        <w:t xml:space="preserve"> </w:t>
      </w:r>
      <w:r w:rsidRPr="00676F8B">
        <w:t>Cash</w:t>
      </w:r>
      <w:r w:rsidR="00C5440E" w:rsidRPr="00676F8B">
        <w:t xml:space="preserve"> </w:t>
      </w:r>
      <w:r w:rsidRPr="00676F8B">
        <w:t>Working</w:t>
      </w:r>
      <w:r w:rsidR="00C5440E" w:rsidRPr="00676F8B">
        <w:t xml:space="preserve"> </w:t>
      </w:r>
      <w:r w:rsidRPr="00676F8B">
        <w:t>Groups</w:t>
      </w:r>
      <w:r w:rsidR="00C5440E" w:rsidRPr="00676F8B">
        <w:t xml:space="preserve"> </w:t>
      </w:r>
      <w:r w:rsidRPr="00676F8B">
        <w:t>in</w:t>
      </w:r>
      <w:r w:rsidR="00C5440E" w:rsidRPr="00676F8B">
        <w:t xml:space="preserve"> </w:t>
      </w:r>
      <w:r w:rsidRPr="00676F8B">
        <w:t>Fiji,</w:t>
      </w:r>
      <w:r w:rsidR="00C5440E" w:rsidRPr="00676F8B">
        <w:t xml:space="preserve"> </w:t>
      </w:r>
      <w:r w:rsidRPr="00676F8B">
        <w:t>Samoa</w:t>
      </w:r>
      <w:r w:rsidR="00F92C9C">
        <w:t>,</w:t>
      </w:r>
      <w:r w:rsidR="00C5440E" w:rsidRPr="00676F8B">
        <w:t xml:space="preserve"> </w:t>
      </w:r>
      <w:r w:rsidRPr="00676F8B">
        <w:t>and</w:t>
      </w:r>
      <w:r w:rsidR="00C5440E" w:rsidRPr="00676F8B">
        <w:t xml:space="preserve"> </w:t>
      </w:r>
      <w:r w:rsidRPr="00676F8B">
        <w:t>Solomon</w:t>
      </w:r>
      <w:r w:rsidR="00F92C9C">
        <w:t xml:space="preserve"> Island</w:t>
      </w:r>
      <w:r w:rsidRPr="00676F8B">
        <w:t>s)</w:t>
      </w:r>
      <w:r w:rsidR="00C5440E" w:rsidRPr="00676F8B">
        <w:t xml:space="preserve"> </w:t>
      </w:r>
      <w:r w:rsidRPr="00676F8B">
        <w:t>and</w:t>
      </w:r>
      <w:r w:rsidR="00C5440E" w:rsidRPr="00676F8B">
        <w:t xml:space="preserve"> </w:t>
      </w:r>
      <w:r w:rsidRPr="00676F8B">
        <w:t>have</w:t>
      </w:r>
      <w:r w:rsidR="00C5440E" w:rsidRPr="00676F8B">
        <w:t xml:space="preserve"> </w:t>
      </w:r>
      <w:r w:rsidRPr="00676F8B">
        <w:t>already</w:t>
      </w:r>
      <w:r w:rsidR="00C5440E" w:rsidRPr="00676F8B">
        <w:t xml:space="preserve"> </w:t>
      </w:r>
      <w:r w:rsidRPr="00676F8B">
        <w:t>been</w:t>
      </w:r>
      <w:r w:rsidR="00C5440E" w:rsidRPr="00676F8B">
        <w:t xml:space="preserve"> </w:t>
      </w:r>
      <w:r w:rsidRPr="00676F8B">
        <w:t>able</w:t>
      </w:r>
      <w:r w:rsidR="00C5440E" w:rsidRPr="00676F8B">
        <w:t xml:space="preserve"> </w:t>
      </w:r>
      <w:r w:rsidRPr="00676F8B">
        <w:t>to</w:t>
      </w:r>
      <w:r w:rsidR="00C5440E" w:rsidRPr="00676F8B">
        <w:t xml:space="preserve"> </w:t>
      </w:r>
      <w:r w:rsidRPr="00676F8B">
        <w:t>demonstrate</w:t>
      </w:r>
      <w:r w:rsidR="00C5440E" w:rsidRPr="00676F8B">
        <w:t xml:space="preserve"> </w:t>
      </w:r>
      <w:r w:rsidRPr="00676F8B">
        <w:t>the</w:t>
      </w:r>
      <w:r w:rsidR="00C5440E" w:rsidRPr="00676F8B">
        <w:t xml:space="preserve"> </w:t>
      </w:r>
      <w:r w:rsidRPr="00676F8B">
        <w:t>necessary</w:t>
      </w:r>
      <w:r w:rsidR="00C5440E" w:rsidRPr="00676F8B">
        <w:t xml:space="preserve"> </w:t>
      </w:r>
      <w:r w:rsidRPr="00676F8B">
        <w:t>level</w:t>
      </w:r>
      <w:r w:rsidR="00C5440E" w:rsidRPr="00676F8B">
        <w:t xml:space="preserve"> </w:t>
      </w:r>
      <w:r w:rsidRPr="00676F8B">
        <w:t>of</w:t>
      </w:r>
      <w:r w:rsidR="00C5440E" w:rsidRPr="00676F8B">
        <w:t xml:space="preserve"> </w:t>
      </w:r>
      <w:r w:rsidRPr="00676F8B">
        <w:t>collaboration</w:t>
      </w:r>
      <w:r w:rsidR="00C5440E" w:rsidRPr="00676F8B">
        <w:t xml:space="preserve"> </w:t>
      </w:r>
      <w:r w:rsidRPr="00676F8B">
        <w:t>in</w:t>
      </w:r>
      <w:r w:rsidR="00C5440E" w:rsidRPr="00676F8B">
        <w:t xml:space="preserve"> </w:t>
      </w:r>
      <w:r w:rsidRPr="00676F8B">
        <w:t>scaling</w:t>
      </w:r>
      <w:r w:rsidR="00C5440E" w:rsidRPr="00676F8B">
        <w:t xml:space="preserve"> </w:t>
      </w:r>
      <w:r w:rsidRPr="00676F8B">
        <w:t>up</w:t>
      </w:r>
      <w:r w:rsidR="00C5440E" w:rsidRPr="00676F8B">
        <w:t xml:space="preserve"> </w:t>
      </w:r>
      <w:r w:rsidRPr="00676F8B">
        <w:t>after</w:t>
      </w:r>
      <w:r w:rsidR="00C5440E" w:rsidRPr="00676F8B">
        <w:t xml:space="preserve"> </w:t>
      </w:r>
      <w:r w:rsidRPr="00676F8B">
        <w:t>a</w:t>
      </w:r>
      <w:r w:rsidR="00C5440E" w:rsidRPr="00676F8B">
        <w:t xml:space="preserve"> </w:t>
      </w:r>
      <w:r w:rsidRPr="00676F8B">
        <w:t>shock,</w:t>
      </w:r>
      <w:r w:rsidR="00C5440E" w:rsidRPr="00676F8B">
        <w:t xml:space="preserve"> </w:t>
      </w:r>
      <w:r w:rsidRPr="00676F8B">
        <w:t>such</w:t>
      </w:r>
      <w:r w:rsidR="00C5440E" w:rsidRPr="00676F8B">
        <w:t xml:space="preserve"> </w:t>
      </w:r>
      <w:r w:rsidRPr="00676F8B">
        <w:t>as</w:t>
      </w:r>
      <w:r w:rsidR="00C5440E" w:rsidRPr="00676F8B">
        <w:t xml:space="preserve"> </w:t>
      </w:r>
      <w:r w:rsidRPr="00676F8B">
        <w:t>in</w:t>
      </w:r>
      <w:r w:rsidR="00C5440E" w:rsidRPr="00676F8B">
        <w:t xml:space="preserve"> </w:t>
      </w:r>
      <w:r w:rsidRPr="00676F8B">
        <w:t>Fiji’s</w:t>
      </w:r>
      <w:r w:rsidR="00C5440E" w:rsidRPr="00676F8B">
        <w:t xml:space="preserve"> </w:t>
      </w:r>
      <w:r w:rsidRPr="00676F8B">
        <w:t>responses</w:t>
      </w:r>
      <w:r w:rsidR="00C5440E" w:rsidRPr="00676F8B">
        <w:t xml:space="preserve"> </w:t>
      </w:r>
      <w:r w:rsidRPr="00676F8B">
        <w:t>to</w:t>
      </w:r>
      <w:r w:rsidR="00C5440E" w:rsidRPr="00676F8B">
        <w:t xml:space="preserve"> </w:t>
      </w:r>
      <w:r w:rsidR="00563B4A">
        <w:t>Tropical Cyclone</w:t>
      </w:r>
      <w:r w:rsidR="00563B4A" w:rsidRPr="00676F8B">
        <w:t xml:space="preserve"> </w:t>
      </w:r>
      <w:r w:rsidRPr="00676F8B">
        <w:t>Harold</w:t>
      </w:r>
      <w:r w:rsidR="00C5440E" w:rsidRPr="00676F8B">
        <w:t xml:space="preserve"> </w:t>
      </w:r>
      <w:r w:rsidRPr="00676F8B">
        <w:t>and</w:t>
      </w:r>
      <w:r w:rsidR="00C5440E" w:rsidRPr="00676F8B">
        <w:t xml:space="preserve"> </w:t>
      </w:r>
      <w:r w:rsidRPr="00676F8B">
        <w:t>indeed</w:t>
      </w:r>
      <w:r w:rsidR="00C5440E" w:rsidRPr="00676F8B">
        <w:t xml:space="preserve"> </w:t>
      </w:r>
      <w:r w:rsidRPr="00676F8B">
        <w:t>to</w:t>
      </w:r>
      <w:r w:rsidR="00C5440E" w:rsidRPr="00676F8B">
        <w:t xml:space="preserve"> </w:t>
      </w:r>
      <w:r w:rsidR="0071345D" w:rsidRPr="00676F8B">
        <w:t>COVID-19</w:t>
      </w:r>
      <w:r w:rsidR="00C5440E" w:rsidRPr="00676F8B">
        <w:t xml:space="preserve"> </w:t>
      </w:r>
      <w:r w:rsidRPr="00676F8B">
        <w:t>(both</w:t>
      </w:r>
      <w:r w:rsidR="00C5440E" w:rsidRPr="00676F8B">
        <w:t xml:space="preserve"> </w:t>
      </w:r>
      <w:r w:rsidRPr="00676F8B">
        <w:t>supported</w:t>
      </w:r>
      <w:r w:rsidR="00C5440E" w:rsidRPr="00676F8B">
        <w:t xml:space="preserve"> </w:t>
      </w:r>
      <w:r w:rsidRPr="00676F8B">
        <w:t>by</w:t>
      </w:r>
      <w:r w:rsidR="00C5440E" w:rsidRPr="00676F8B">
        <w:t xml:space="preserve"> </w:t>
      </w:r>
      <w:r w:rsidRPr="00676F8B">
        <w:t>DFAT).</w:t>
      </w:r>
    </w:p>
    <w:p w14:paraId="6AA35A6F" w14:textId="77777777" w:rsidR="00997027" w:rsidRPr="00676F8B" w:rsidRDefault="00997027" w:rsidP="00783EB0">
      <w:pPr>
        <w:pStyle w:val="TOCHeading"/>
      </w:pPr>
      <w:r w:rsidRPr="00676F8B">
        <w:t>Conclusions</w:t>
      </w:r>
    </w:p>
    <w:p w14:paraId="17D13A28" w14:textId="7B61F98C" w:rsidR="00997027" w:rsidRPr="00676F8B" w:rsidRDefault="00997027">
      <w:pPr>
        <w:pStyle w:val="Body"/>
        <w:numPr>
          <w:ilvl w:val="0"/>
          <w:numId w:val="0"/>
        </w:numPr>
      </w:pPr>
      <w:r w:rsidRPr="00676F8B">
        <w:rPr>
          <w:b/>
          <w:bCs/>
        </w:rPr>
        <w:t>It</w:t>
      </w:r>
      <w:r w:rsidR="00C5440E" w:rsidRPr="00676F8B">
        <w:rPr>
          <w:b/>
          <w:bCs/>
        </w:rPr>
        <w:t xml:space="preserve"> </w:t>
      </w:r>
      <w:r w:rsidRPr="00676F8B">
        <w:rPr>
          <w:b/>
          <w:bCs/>
        </w:rPr>
        <w:t>is</w:t>
      </w:r>
      <w:r w:rsidR="00C5440E" w:rsidRPr="00676F8B">
        <w:rPr>
          <w:b/>
          <w:bCs/>
        </w:rPr>
        <w:t xml:space="preserve"> </w:t>
      </w:r>
      <w:r w:rsidRPr="00676F8B">
        <w:rPr>
          <w:b/>
          <w:bCs/>
        </w:rPr>
        <w:t>evident</w:t>
      </w:r>
      <w:r w:rsidR="00C5440E" w:rsidRPr="00676F8B">
        <w:rPr>
          <w:b/>
          <w:bCs/>
        </w:rPr>
        <w:t xml:space="preserve"> </w:t>
      </w:r>
      <w:r w:rsidRPr="00676F8B">
        <w:rPr>
          <w:b/>
          <w:bCs/>
        </w:rPr>
        <w:t>from</w:t>
      </w:r>
      <w:r w:rsidR="00C5440E" w:rsidRPr="00676F8B">
        <w:rPr>
          <w:b/>
          <w:bCs/>
        </w:rPr>
        <w:t xml:space="preserve"> </w:t>
      </w:r>
      <w:r w:rsidRPr="00676F8B">
        <w:rPr>
          <w:b/>
          <w:bCs/>
        </w:rPr>
        <w:t>the</w:t>
      </w:r>
      <w:r w:rsidR="00C5440E" w:rsidRPr="00676F8B">
        <w:rPr>
          <w:b/>
          <w:bCs/>
        </w:rPr>
        <w:t xml:space="preserve"> </w:t>
      </w:r>
      <w:r w:rsidR="005F517C">
        <w:rPr>
          <w:b/>
          <w:bCs/>
        </w:rPr>
        <w:t>r</w:t>
      </w:r>
      <w:r w:rsidRPr="00676F8B">
        <w:rPr>
          <w:b/>
          <w:bCs/>
        </w:rPr>
        <w:t>eview</w:t>
      </w:r>
      <w:r w:rsidR="00C5440E" w:rsidRPr="00676F8B">
        <w:rPr>
          <w:b/>
          <w:bCs/>
        </w:rPr>
        <w:t xml:space="preserve"> </w:t>
      </w:r>
      <w:r w:rsidRPr="00676F8B">
        <w:rPr>
          <w:b/>
          <w:bCs/>
        </w:rPr>
        <w:t>that</w:t>
      </w:r>
      <w:r w:rsidR="00C5440E" w:rsidRPr="00676F8B">
        <w:rPr>
          <w:b/>
          <w:bCs/>
        </w:rPr>
        <w:t xml:space="preserve"> </w:t>
      </w:r>
      <w:r w:rsidRPr="00676F8B">
        <w:rPr>
          <w:b/>
          <w:bCs/>
        </w:rPr>
        <w:t>expandable</w:t>
      </w:r>
      <w:r w:rsidR="00C5440E" w:rsidRPr="00676F8B">
        <w:rPr>
          <w:b/>
          <w:bCs/>
        </w:rPr>
        <w:t xml:space="preserve"> </w:t>
      </w:r>
      <w:r w:rsidRPr="00676F8B">
        <w:rPr>
          <w:b/>
          <w:bCs/>
        </w:rPr>
        <w:t>social</w:t>
      </w:r>
      <w:r w:rsidR="00C5440E" w:rsidRPr="00676F8B">
        <w:rPr>
          <w:b/>
          <w:bCs/>
        </w:rPr>
        <w:t xml:space="preserve"> </w:t>
      </w:r>
      <w:r w:rsidRPr="00676F8B">
        <w:rPr>
          <w:b/>
          <w:bCs/>
        </w:rPr>
        <w:t>protection,</w:t>
      </w:r>
      <w:r w:rsidR="00C5440E" w:rsidRPr="00676F8B">
        <w:rPr>
          <w:b/>
          <w:bCs/>
        </w:rPr>
        <w:t xml:space="preserve"> </w:t>
      </w:r>
      <w:r w:rsidRPr="00676F8B">
        <w:rPr>
          <w:b/>
          <w:bCs/>
        </w:rPr>
        <w:t>underpinned</w:t>
      </w:r>
      <w:r w:rsidR="00C5440E" w:rsidRPr="00676F8B">
        <w:rPr>
          <w:b/>
          <w:bCs/>
        </w:rPr>
        <w:t xml:space="preserve"> </w:t>
      </w:r>
      <w:r w:rsidRPr="00676F8B">
        <w:rPr>
          <w:b/>
          <w:bCs/>
        </w:rPr>
        <w:t>by</w:t>
      </w:r>
      <w:r w:rsidR="00C5440E" w:rsidRPr="00676F8B">
        <w:rPr>
          <w:b/>
          <w:bCs/>
        </w:rPr>
        <w:t xml:space="preserve"> </w:t>
      </w:r>
      <w:r w:rsidRPr="00676F8B">
        <w:rPr>
          <w:b/>
          <w:bCs/>
        </w:rPr>
        <w:t>robust</w:t>
      </w:r>
      <w:r w:rsidR="00C5440E" w:rsidRPr="00676F8B">
        <w:rPr>
          <w:b/>
          <w:bCs/>
        </w:rPr>
        <w:t xml:space="preserve"> </w:t>
      </w:r>
      <w:r w:rsidRPr="00676F8B">
        <w:rPr>
          <w:b/>
          <w:bCs/>
        </w:rPr>
        <w:t>and</w:t>
      </w:r>
      <w:r w:rsidR="00C5440E" w:rsidRPr="00676F8B">
        <w:rPr>
          <w:b/>
          <w:bCs/>
        </w:rPr>
        <w:t xml:space="preserve"> </w:t>
      </w:r>
      <w:r w:rsidRPr="00676F8B">
        <w:rPr>
          <w:b/>
          <w:bCs/>
        </w:rPr>
        <w:t>flexible</w:t>
      </w:r>
      <w:r w:rsidR="00C5440E" w:rsidRPr="00676F8B">
        <w:rPr>
          <w:b/>
          <w:bCs/>
        </w:rPr>
        <w:t xml:space="preserve"> </w:t>
      </w:r>
      <w:r w:rsidRPr="00676F8B">
        <w:rPr>
          <w:b/>
          <w:bCs/>
        </w:rPr>
        <w:t>systems,</w:t>
      </w:r>
      <w:r w:rsidR="00C5440E" w:rsidRPr="00676F8B">
        <w:rPr>
          <w:b/>
          <w:bCs/>
        </w:rPr>
        <w:t xml:space="preserve"> </w:t>
      </w:r>
      <w:r w:rsidRPr="00676F8B">
        <w:rPr>
          <w:b/>
          <w:bCs/>
        </w:rPr>
        <w:t>is</w:t>
      </w:r>
      <w:r w:rsidR="00C5440E" w:rsidRPr="00676F8B">
        <w:rPr>
          <w:b/>
          <w:bCs/>
        </w:rPr>
        <w:t xml:space="preserve"> </w:t>
      </w:r>
      <w:r w:rsidRPr="00676F8B">
        <w:rPr>
          <w:b/>
          <w:bCs/>
        </w:rPr>
        <w:t>a</w:t>
      </w:r>
      <w:r w:rsidR="00C5440E" w:rsidRPr="00676F8B">
        <w:rPr>
          <w:b/>
          <w:bCs/>
        </w:rPr>
        <w:t xml:space="preserve"> </w:t>
      </w:r>
      <w:r w:rsidRPr="00676F8B">
        <w:rPr>
          <w:b/>
          <w:bCs/>
        </w:rPr>
        <w:t>high</w:t>
      </w:r>
      <w:r w:rsidR="00C5440E" w:rsidRPr="00676F8B">
        <w:rPr>
          <w:b/>
          <w:bCs/>
        </w:rPr>
        <w:t xml:space="preserve"> </w:t>
      </w:r>
      <w:r w:rsidRPr="00676F8B">
        <w:rPr>
          <w:b/>
          <w:bCs/>
        </w:rPr>
        <w:t>priority</w:t>
      </w:r>
      <w:r w:rsidR="00C5440E" w:rsidRPr="00676F8B">
        <w:t xml:space="preserve"> </w:t>
      </w:r>
      <w:r w:rsidRPr="00676F8B">
        <w:t>in</w:t>
      </w:r>
      <w:r w:rsidR="00C5440E" w:rsidRPr="00676F8B">
        <w:t xml:space="preserve"> </w:t>
      </w:r>
      <w:r w:rsidRPr="00676F8B">
        <w:t>the</w:t>
      </w:r>
      <w:r w:rsidR="00C5440E" w:rsidRPr="00676F8B">
        <w:t xml:space="preserve"> </w:t>
      </w:r>
      <w:r w:rsidRPr="00676F8B">
        <w:t>Pacific.</w:t>
      </w:r>
      <w:r w:rsidR="00C5440E" w:rsidRPr="00676F8B">
        <w:t xml:space="preserve"> </w:t>
      </w:r>
      <w:r w:rsidRPr="00676F8B">
        <w:t>It</w:t>
      </w:r>
      <w:r w:rsidR="00C5440E" w:rsidRPr="00676F8B">
        <w:t xml:space="preserve"> </w:t>
      </w:r>
      <w:r w:rsidRPr="00676F8B">
        <w:t>also</w:t>
      </w:r>
      <w:r w:rsidR="00C5440E" w:rsidRPr="00676F8B">
        <w:t xml:space="preserve"> </w:t>
      </w:r>
      <w:r w:rsidRPr="00676F8B">
        <w:t>lends</w:t>
      </w:r>
      <w:r w:rsidR="00C5440E" w:rsidRPr="00676F8B">
        <w:t xml:space="preserve"> </w:t>
      </w:r>
      <w:r w:rsidRPr="00676F8B">
        <w:t>itself</w:t>
      </w:r>
      <w:r w:rsidR="00C5440E" w:rsidRPr="00676F8B">
        <w:t xml:space="preserve"> </w:t>
      </w:r>
      <w:r w:rsidRPr="00676F8B">
        <w:t>extremely</w:t>
      </w:r>
      <w:r w:rsidR="00C5440E" w:rsidRPr="00676F8B">
        <w:t xml:space="preserve"> </w:t>
      </w:r>
      <w:r w:rsidRPr="00676F8B">
        <w:t>well</w:t>
      </w:r>
      <w:r w:rsidR="00C5440E" w:rsidRPr="00676F8B">
        <w:t xml:space="preserve"> </w:t>
      </w:r>
      <w:r w:rsidRPr="00676F8B">
        <w:t>to</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that</w:t>
      </w:r>
      <w:r w:rsidR="00C5440E" w:rsidRPr="00676F8B">
        <w:t xml:space="preserve"> </w:t>
      </w:r>
      <w:r w:rsidRPr="00676F8B">
        <w:t>is</w:t>
      </w:r>
      <w:r w:rsidR="00C5440E" w:rsidRPr="00676F8B">
        <w:t xml:space="preserve"> </w:t>
      </w:r>
      <w:r w:rsidRPr="00676F8B">
        <w:t>provided</w:t>
      </w:r>
      <w:r w:rsidR="00C5440E" w:rsidRPr="00676F8B">
        <w:t xml:space="preserve"> </w:t>
      </w:r>
      <w:r w:rsidRPr="00676F8B">
        <w:t>for</w:t>
      </w:r>
      <w:r w:rsidR="00C5440E" w:rsidRPr="00676F8B">
        <w:t xml:space="preserve"> </w:t>
      </w:r>
      <w:r w:rsidRPr="00676F8B">
        <w:t>the</w:t>
      </w:r>
      <w:r w:rsidR="00C5440E" w:rsidRPr="00676F8B">
        <w:t xml:space="preserve"> </w:t>
      </w:r>
      <w:r w:rsidRPr="00676F8B">
        <w:t>purpose</w:t>
      </w:r>
      <w:r w:rsidR="00C5440E" w:rsidRPr="00676F8B">
        <w:t xml:space="preserve"> </w:t>
      </w:r>
      <w:r w:rsidRPr="00676F8B">
        <w:t>of</w:t>
      </w:r>
      <w:r w:rsidR="00C5440E" w:rsidRPr="00676F8B">
        <w:t xml:space="preserve"> </w:t>
      </w:r>
      <w:r w:rsidRPr="00676F8B">
        <w:t>shoring</w:t>
      </w:r>
      <w:r w:rsidR="00C5440E" w:rsidRPr="00676F8B">
        <w:t xml:space="preserve"> </w:t>
      </w:r>
      <w:r w:rsidRPr="00676F8B">
        <w:t>up</w:t>
      </w:r>
      <w:r w:rsidR="00C5440E" w:rsidRPr="00676F8B">
        <w:t xml:space="preserve"> </w:t>
      </w:r>
      <w:r w:rsidRPr="00676F8B">
        <w:t>or</w:t>
      </w:r>
      <w:r w:rsidR="00C5440E" w:rsidRPr="00676F8B">
        <w:t xml:space="preserve"> </w:t>
      </w:r>
      <w:r w:rsidRPr="00676F8B">
        <w:t>expanding</w:t>
      </w:r>
      <w:r w:rsidR="00C5440E" w:rsidRPr="00676F8B">
        <w:t xml:space="preserve"> </w:t>
      </w:r>
      <w:r w:rsidRPr="00676F8B">
        <w:t>social</w:t>
      </w:r>
      <w:r w:rsidR="00C5440E" w:rsidRPr="00676F8B">
        <w:t xml:space="preserve"> </w:t>
      </w:r>
      <w:r w:rsidRPr="00676F8B">
        <w:t>transfers</w:t>
      </w:r>
      <w:r w:rsidR="00C5440E" w:rsidRPr="00676F8B">
        <w:t xml:space="preserve"> </w:t>
      </w:r>
      <w:r w:rsidRPr="00676F8B">
        <w:t>can</w:t>
      </w:r>
      <w:r w:rsidR="00C5440E" w:rsidRPr="00676F8B">
        <w:t xml:space="preserve"> </w:t>
      </w:r>
      <w:r w:rsidRPr="00676F8B">
        <w:t>be</w:t>
      </w:r>
      <w:r w:rsidR="00C5440E" w:rsidRPr="00676F8B">
        <w:t xml:space="preserve"> </w:t>
      </w:r>
      <w:r w:rsidRPr="00676F8B">
        <w:t>measured</w:t>
      </w:r>
      <w:r w:rsidR="00C5440E" w:rsidRPr="00676F8B">
        <w:t xml:space="preserve"> </w:t>
      </w:r>
      <w:r w:rsidRPr="00676F8B">
        <w:t>and</w:t>
      </w:r>
      <w:r w:rsidR="00C5440E" w:rsidRPr="00676F8B">
        <w:t xml:space="preserve"> </w:t>
      </w:r>
      <w:r w:rsidRPr="00676F8B">
        <w:t>monitored</w:t>
      </w:r>
      <w:r w:rsidR="00C5440E" w:rsidRPr="00676F8B">
        <w:t xml:space="preserve"> </w:t>
      </w:r>
      <w:r w:rsidRPr="00676F8B">
        <w:t>relatively</w:t>
      </w:r>
      <w:r w:rsidR="00C5440E" w:rsidRPr="00676F8B">
        <w:t xml:space="preserve"> </w:t>
      </w:r>
      <w:r w:rsidRPr="00676F8B">
        <w:t>easily</w:t>
      </w:r>
      <w:r w:rsidR="00C5440E" w:rsidRPr="00676F8B">
        <w:t xml:space="preserve"> </w:t>
      </w:r>
      <w:r w:rsidRPr="00676F8B">
        <w:t>(unlike</w:t>
      </w:r>
      <w:r w:rsidR="00C5440E" w:rsidRPr="00676F8B">
        <w:t xml:space="preserve"> </w:t>
      </w:r>
      <w:r w:rsidRPr="00676F8B">
        <w:t>budget</w:t>
      </w:r>
      <w:r w:rsidR="00C5440E" w:rsidRPr="00676F8B">
        <w:t xml:space="preserve"> </w:t>
      </w:r>
      <w:r w:rsidRPr="00676F8B">
        <w:t>support</w:t>
      </w:r>
      <w:r w:rsidR="00C5440E" w:rsidRPr="00676F8B">
        <w:t xml:space="preserve"> </w:t>
      </w:r>
      <w:r w:rsidR="00E65DFE">
        <w:t>with the</w:t>
      </w:r>
      <w:r w:rsidR="00E65DFE" w:rsidRPr="00676F8B">
        <w:t xml:space="preserve"> </w:t>
      </w:r>
      <w:r w:rsidRPr="00676F8B">
        <w:t>intention</w:t>
      </w:r>
      <w:r w:rsidR="00C5440E" w:rsidRPr="00676F8B">
        <w:t xml:space="preserve"> </w:t>
      </w:r>
      <w:r w:rsidRPr="00676F8B">
        <w:t>to</w:t>
      </w:r>
      <w:r w:rsidR="00C5440E" w:rsidRPr="00676F8B">
        <w:t xml:space="preserve"> </w:t>
      </w:r>
      <w:r w:rsidRPr="00676F8B">
        <w:t>support</w:t>
      </w:r>
      <w:r w:rsidR="00C5440E" w:rsidRPr="00676F8B">
        <w:t xml:space="preserve"> </w:t>
      </w:r>
      <w:r w:rsidRPr="00676F8B">
        <w:t>education</w:t>
      </w:r>
      <w:r w:rsidR="00C5440E" w:rsidRPr="00676F8B">
        <w:t xml:space="preserve"> </w:t>
      </w:r>
      <w:r w:rsidRPr="00676F8B">
        <w:t>or</w:t>
      </w:r>
      <w:r w:rsidR="00C5440E" w:rsidRPr="00676F8B">
        <w:t xml:space="preserve"> </w:t>
      </w:r>
      <w:r w:rsidRPr="00676F8B">
        <w:t>health</w:t>
      </w:r>
      <w:r w:rsidR="00C5440E" w:rsidRPr="00676F8B">
        <w:t xml:space="preserve"> </w:t>
      </w:r>
      <w:r w:rsidRPr="00676F8B">
        <w:t>delivery):</w:t>
      </w:r>
      <w:r w:rsidR="00C5440E" w:rsidRPr="00676F8B">
        <w:t xml:space="preserve"> </w:t>
      </w:r>
      <w:r w:rsidRPr="00676F8B">
        <w:t>the</w:t>
      </w:r>
      <w:r w:rsidR="00C5440E" w:rsidRPr="00676F8B">
        <w:t xml:space="preserve"> </w:t>
      </w:r>
      <w:r w:rsidRPr="00676F8B">
        <w:t>number</w:t>
      </w:r>
      <w:r w:rsidR="00C5440E" w:rsidRPr="00676F8B">
        <w:t xml:space="preserve"> </w:t>
      </w:r>
      <w:r w:rsidRPr="00676F8B">
        <w:t>of</w:t>
      </w:r>
      <w:r w:rsidR="00C5440E" w:rsidRPr="00676F8B">
        <w:t xml:space="preserve"> </w:t>
      </w:r>
      <w:r w:rsidRPr="00676F8B">
        <w:t>transfers</w:t>
      </w:r>
      <w:r w:rsidR="00C5440E" w:rsidRPr="00676F8B">
        <w:t xml:space="preserve"> </w:t>
      </w:r>
      <w:r w:rsidRPr="00676F8B">
        <w:t>made,</w:t>
      </w:r>
      <w:r w:rsidR="00C5440E" w:rsidRPr="00676F8B">
        <w:t xml:space="preserve"> </w:t>
      </w:r>
      <w:r w:rsidRPr="00676F8B">
        <w:t>and</w:t>
      </w:r>
      <w:r w:rsidR="00C5440E" w:rsidRPr="00676F8B">
        <w:t xml:space="preserve"> </w:t>
      </w:r>
      <w:r w:rsidRPr="00676F8B">
        <w:t>the</w:t>
      </w:r>
      <w:r w:rsidR="00C5440E" w:rsidRPr="00676F8B">
        <w:t xml:space="preserve"> </w:t>
      </w:r>
      <w:r w:rsidRPr="00676F8B">
        <w:t>total</w:t>
      </w:r>
      <w:r w:rsidR="00C5440E" w:rsidRPr="00676F8B">
        <w:t xml:space="preserve"> </w:t>
      </w:r>
      <w:r w:rsidRPr="00676F8B">
        <w:t>amount</w:t>
      </w:r>
      <w:r w:rsidR="00C5440E" w:rsidRPr="00676F8B">
        <w:t xml:space="preserve"> </w:t>
      </w:r>
      <w:r w:rsidRPr="00676F8B">
        <w:t>transferred</w:t>
      </w:r>
      <w:r w:rsidR="00C5440E" w:rsidRPr="00676F8B">
        <w:t xml:space="preserve"> </w:t>
      </w:r>
      <w:r w:rsidRPr="00676F8B">
        <w:t>to</w:t>
      </w:r>
      <w:r w:rsidR="00C5440E" w:rsidRPr="00676F8B">
        <w:t xml:space="preserve"> </w:t>
      </w:r>
      <w:r w:rsidRPr="00676F8B">
        <w:t>beneficiaries</w:t>
      </w:r>
      <w:r w:rsidR="00E65DFE">
        <w:t>,</w:t>
      </w:r>
      <w:r w:rsidR="00C5440E" w:rsidRPr="00676F8B">
        <w:t xml:space="preserve"> </w:t>
      </w:r>
      <w:r w:rsidRPr="00676F8B">
        <w:t>can</w:t>
      </w:r>
      <w:r w:rsidR="00C5440E" w:rsidRPr="00676F8B">
        <w:t xml:space="preserve"> </w:t>
      </w:r>
      <w:r w:rsidRPr="00676F8B">
        <w:t>be</w:t>
      </w:r>
      <w:r w:rsidR="00C5440E" w:rsidRPr="00676F8B">
        <w:t xml:space="preserve"> </w:t>
      </w:r>
      <w:r w:rsidRPr="00676F8B">
        <w:t>captured</w:t>
      </w:r>
      <w:r w:rsidR="00C5440E" w:rsidRPr="00676F8B">
        <w:t xml:space="preserve"> </w:t>
      </w:r>
      <w:r w:rsidRPr="00676F8B">
        <w:t>through</w:t>
      </w:r>
      <w:r w:rsidR="00C5440E" w:rsidRPr="00676F8B">
        <w:t xml:space="preserve"> </w:t>
      </w:r>
      <w:r w:rsidRPr="00676F8B">
        <w:t>existing</w:t>
      </w:r>
      <w:r w:rsidR="00C5440E" w:rsidRPr="00676F8B">
        <w:t xml:space="preserve"> </w:t>
      </w:r>
      <w:r w:rsidRPr="00676F8B">
        <w:t>systems</w:t>
      </w:r>
      <w:r w:rsidR="00C5440E" w:rsidRPr="00676F8B">
        <w:t xml:space="preserve"> </w:t>
      </w:r>
      <w:r w:rsidRPr="00676F8B">
        <w:t>(or</w:t>
      </w:r>
      <w:r w:rsidR="00C5440E" w:rsidRPr="00676F8B">
        <w:t xml:space="preserve"> </w:t>
      </w:r>
      <w:r w:rsidRPr="00676F8B">
        <w:t>simple</w:t>
      </w:r>
      <w:r w:rsidR="00C5440E" w:rsidRPr="00676F8B">
        <w:t xml:space="preserve"> </w:t>
      </w:r>
      <w:r w:rsidRPr="00676F8B">
        <w:t>new</w:t>
      </w:r>
      <w:r w:rsidR="00C5440E" w:rsidRPr="00676F8B">
        <w:t xml:space="preserve"> </w:t>
      </w:r>
      <w:r w:rsidRPr="00676F8B">
        <w:t>ones).</w:t>
      </w:r>
      <w:r w:rsidR="00C5440E" w:rsidRPr="00676F8B">
        <w:t xml:space="preserve"> </w:t>
      </w:r>
      <w:r w:rsidR="004F44A7" w:rsidRPr="00676F8B">
        <w:t>So,</w:t>
      </w:r>
      <w:r w:rsidR="00C5440E" w:rsidRPr="00676F8B">
        <w:t xml:space="preserve"> </w:t>
      </w:r>
      <w:r w:rsidRPr="00676F8B">
        <w:t>in</w:t>
      </w:r>
      <w:r w:rsidR="00C5440E" w:rsidRPr="00676F8B">
        <w:t xml:space="preserve"> </w:t>
      </w:r>
      <w:r w:rsidRPr="00676F8B">
        <w:t>Fiji</w:t>
      </w:r>
      <w:r w:rsidR="00E65DFE">
        <w:t>,</w:t>
      </w:r>
      <w:r w:rsidR="00C5440E" w:rsidRPr="00676F8B">
        <w:t xml:space="preserve"> </w:t>
      </w:r>
      <w:r w:rsidRPr="00676F8B">
        <w:t>for</w:t>
      </w:r>
      <w:r w:rsidR="00C5440E" w:rsidRPr="00676F8B">
        <w:t xml:space="preserve"> </w:t>
      </w:r>
      <w:r w:rsidRPr="00676F8B">
        <w:t>example</w:t>
      </w:r>
      <w:r w:rsidR="00C5440E" w:rsidRPr="00676F8B">
        <w:t xml:space="preserve"> </w:t>
      </w:r>
      <w:r w:rsidRPr="00676F8B">
        <w:t>it</w:t>
      </w:r>
      <w:r w:rsidR="00C5440E" w:rsidRPr="00676F8B">
        <w:t xml:space="preserve"> </w:t>
      </w:r>
      <w:r w:rsidRPr="00676F8B">
        <w:t>has</w:t>
      </w:r>
      <w:r w:rsidR="00C5440E" w:rsidRPr="00676F8B">
        <w:t xml:space="preserve"> </w:t>
      </w:r>
      <w:r w:rsidRPr="00676F8B">
        <w:t>been</w:t>
      </w:r>
      <w:r w:rsidR="00C5440E" w:rsidRPr="00676F8B">
        <w:t xml:space="preserve"> </w:t>
      </w:r>
      <w:r w:rsidRPr="00676F8B">
        <w:t>possible</w:t>
      </w:r>
      <w:r w:rsidR="00C5440E" w:rsidRPr="00676F8B">
        <w:t xml:space="preserve"> </w:t>
      </w:r>
      <w:r w:rsidRPr="00676F8B">
        <w:t>to</w:t>
      </w:r>
      <w:r w:rsidR="00C5440E" w:rsidRPr="00676F8B">
        <w:t xml:space="preserve"> </w:t>
      </w:r>
      <w:r w:rsidRPr="00676F8B">
        <w:t>track</w:t>
      </w:r>
      <w:r w:rsidR="00C5440E" w:rsidRPr="00676F8B">
        <w:t xml:space="preserve"> </w:t>
      </w:r>
      <w:r w:rsidRPr="00676F8B">
        <w:t>beneficiaries</w:t>
      </w:r>
      <w:r w:rsidR="00C5440E" w:rsidRPr="00676F8B">
        <w:t xml:space="preserve"> </w:t>
      </w:r>
      <w:r w:rsidRPr="00676F8B">
        <w:t>of</w:t>
      </w:r>
      <w:r w:rsidR="00C5440E" w:rsidRPr="00676F8B">
        <w:t xml:space="preserve"> </w:t>
      </w:r>
      <w:r w:rsidRPr="00676F8B">
        <w:t>the</w:t>
      </w:r>
      <w:r w:rsidR="00C5440E" w:rsidRPr="00676F8B">
        <w:t xml:space="preserve"> </w:t>
      </w:r>
      <w:r w:rsidRPr="00676F8B">
        <w:t>three</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programs</w:t>
      </w:r>
      <w:r w:rsidR="00C5440E" w:rsidRPr="00676F8B">
        <w:t xml:space="preserve"> </w:t>
      </w:r>
      <w:r w:rsidRPr="00676F8B">
        <w:t>targeted</w:t>
      </w:r>
      <w:r w:rsidR="00C5440E" w:rsidRPr="00676F8B">
        <w:t xml:space="preserve"> </w:t>
      </w:r>
      <w:r w:rsidRPr="00676F8B">
        <w:t>by</w:t>
      </w:r>
      <w:r w:rsidR="00C5440E" w:rsidRPr="00676F8B">
        <w:t xml:space="preserve"> </w:t>
      </w:r>
      <w:r w:rsidRPr="00676F8B">
        <w:t>DFAT</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on</w:t>
      </w:r>
      <w:r w:rsidR="00C5440E" w:rsidRPr="00676F8B">
        <w:t xml:space="preserve"> </w:t>
      </w:r>
      <w:r w:rsidRPr="00676F8B">
        <w:t>a</w:t>
      </w:r>
      <w:r w:rsidR="00C5440E" w:rsidRPr="00676F8B">
        <w:t xml:space="preserve"> </w:t>
      </w:r>
      <w:r w:rsidRPr="00676F8B">
        <w:t>monthly</w:t>
      </w:r>
      <w:r w:rsidR="00C5440E" w:rsidRPr="00676F8B">
        <w:t xml:space="preserve"> </w:t>
      </w:r>
      <w:r w:rsidRPr="00676F8B">
        <w:t>basis</w:t>
      </w:r>
      <w:r w:rsidR="00C5440E" w:rsidRPr="00676F8B">
        <w:t xml:space="preserve"> </w:t>
      </w:r>
      <w:r w:rsidRPr="00676F8B">
        <w:t>throughout</w:t>
      </w:r>
      <w:r w:rsidR="00C5440E" w:rsidRPr="00676F8B">
        <w:t xml:space="preserve"> </w:t>
      </w:r>
      <w:r w:rsidRPr="00676F8B">
        <w:t>the</w:t>
      </w:r>
      <w:r w:rsidR="00C5440E" w:rsidRPr="00676F8B">
        <w:t xml:space="preserve"> </w:t>
      </w:r>
      <w:r w:rsidRPr="00676F8B">
        <w:t>pandemic,</w:t>
      </w:r>
      <w:r w:rsidR="00C5440E" w:rsidRPr="00676F8B">
        <w:t xml:space="preserve"> </w:t>
      </w:r>
      <w:r w:rsidRPr="00676F8B">
        <w:t>to</w:t>
      </w:r>
      <w:r w:rsidR="00C5440E" w:rsidRPr="00676F8B">
        <w:t xml:space="preserve"> </w:t>
      </w:r>
      <w:r w:rsidRPr="00676F8B">
        <w:t>ensure</w:t>
      </w:r>
      <w:r w:rsidR="00C5440E" w:rsidRPr="00676F8B">
        <w:t xml:space="preserve"> </w:t>
      </w:r>
      <w:r w:rsidRPr="00676F8B">
        <w:t>that</w:t>
      </w:r>
      <w:r w:rsidR="00C5440E" w:rsidRPr="00676F8B">
        <w:t xml:space="preserve"> </w:t>
      </w:r>
      <w:r w:rsidRPr="00676F8B">
        <w:t>coverage</w:t>
      </w:r>
      <w:r w:rsidR="00C5440E" w:rsidRPr="00676F8B">
        <w:t xml:space="preserve"> </w:t>
      </w:r>
      <w:r w:rsidRPr="00676F8B">
        <w:t>has</w:t>
      </w:r>
      <w:r w:rsidR="00C5440E" w:rsidRPr="00676F8B">
        <w:t xml:space="preserve"> </w:t>
      </w:r>
      <w:r w:rsidRPr="00676F8B">
        <w:t>been</w:t>
      </w:r>
      <w:r w:rsidR="00C5440E" w:rsidRPr="00676F8B">
        <w:t xml:space="preserve"> </w:t>
      </w:r>
      <w:r w:rsidRPr="00676F8B">
        <w:t>maintained.</w:t>
      </w:r>
      <w:r w:rsidR="00C5440E" w:rsidRPr="00676F8B">
        <w:t xml:space="preserve"> </w:t>
      </w:r>
      <w:r w:rsidRPr="00676F8B">
        <w:t>In</w:t>
      </w:r>
      <w:r w:rsidR="00C5440E" w:rsidRPr="00676F8B">
        <w:t xml:space="preserve"> </w:t>
      </w:r>
      <w:r w:rsidRPr="00676F8B">
        <w:t>Timor-Leste,</w:t>
      </w:r>
      <w:r w:rsidR="00C5440E" w:rsidRPr="00676F8B">
        <w:t xml:space="preserve"> </w:t>
      </w:r>
      <w:r w:rsidRPr="00676F8B">
        <w:t>it</w:t>
      </w:r>
      <w:r w:rsidR="00C5440E" w:rsidRPr="00676F8B">
        <w:t xml:space="preserve"> </w:t>
      </w:r>
      <w:r w:rsidRPr="00676F8B">
        <w:t>is</w:t>
      </w:r>
      <w:r w:rsidR="00C5440E" w:rsidRPr="00676F8B">
        <w:t xml:space="preserve"> </w:t>
      </w:r>
      <w:r w:rsidRPr="00676F8B">
        <w:t>possible</w:t>
      </w:r>
      <w:r w:rsidR="00C5440E" w:rsidRPr="00676F8B">
        <w:t xml:space="preserve"> </w:t>
      </w:r>
      <w:r w:rsidRPr="00676F8B">
        <w:t>to</w:t>
      </w:r>
      <w:r w:rsidR="00C5440E" w:rsidRPr="00676F8B">
        <w:t xml:space="preserve"> </w:t>
      </w:r>
      <w:r w:rsidRPr="00676F8B">
        <w:t>monitor</w:t>
      </w:r>
      <w:r w:rsidR="00C5440E" w:rsidRPr="00676F8B">
        <w:t xml:space="preserve"> </w:t>
      </w:r>
      <w:r w:rsidRPr="00676F8B">
        <w:t>the</w:t>
      </w:r>
      <w:r w:rsidR="00C5440E" w:rsidRPr="00676F8B">
        <w:t xml:space="preserve"> </w:t>
      </w:r>
      <w:r w:rsidRPr="00676F8B">
        <w:t>number</w:t>
      </w:r>
      <w:r w:rsidR="00C5440E" w:rsidRPr="00676F8B">
        <w:t xml:space="preserve"> </w:t>
      </w:r>
      <w:r w:rsidRPr="00676F8B">
        <w:t>of</w:t>
      </w:r>
      <w:r w:rsidR="00C5440E" w:rsidRPr="00676F8B">
        <w:t xml:space="preserve"> </w:t>
      </w:r>
      <w:r w:rsidRPr="00676F8B">
        <w:t>households</w:t>
      </w:r>
      <w:r w:rsidR="00C5440E" w:rsidRPr="00676F8B">
        <w:t xml:space="preserve"> </w:t>
      </w:r>
      <w:r w:rsidRPr="00676F8B">
        <w:t>reached</w:t>
      </w:r>
      <w:r w:rsidR="00C5440E" w:rsidRPr="00676F8B">
        <w:t xml:space="preserve"> </w:t>
      </w:r>
      <w:r w:rsidRPr="00676F8B">
        <w:t>by</w:t>
      </w:r>
      <w:r w:rsidR="00C5440E" w:rsidRPr="00676F8B">
        <w:t xml:space="preserve"> </w:t>
      </w:r>
      <w:r w:rsidRPr="00676F8B">
        <w:rPr>
          <w:i/>
          <w:iCs/>
        </w:rPr>
        <w:t>Uma</w:t>
      </w:r>
      <w:r w:rsidR="00C5440E" w:rsidRPr="00676F8B">
        <w:rPr>
          <w:i/>
          <w:iCs/>
        </w:rPr>
        <w:t xml:space="preserve"> </w:t>
      </w:r>
      <w:r w:rsidRPr="00676F8B">
        <w:rPr>
          <w:i/>
          <w:iCs/>
        </w:rPr>
        <w:t>Kain</w:t>
      </w:r>
      <w:r w:rsidRPr="00676F8B">
        <w:t>,</w:t>
      </w:r>
      <w:r w:rsidR="00C5440E" w:rsidRPr="00676F8B">
        <w:t xml:space="preserve"> </w:t>
      </w:r>
      <w:r w:rsidRPr="00676F8B">
        <w:t>or</w:t>
      </w:r>
      <w:r w:rsidR="00C5440E" w:rsidRPr="00676F8B">
        <w:t xml:space="preserve"> </w:t>
      </w:r>
      <w:r w:rsidRPr="00676F8B">
        <w:t>to</w:t>
      </w:r>
      <w:r w:rsidR="00C5440E" w:rsidRPr="00676F8B">
        <w:t xml:space="preserve"> </w:t>
      </w:r>
      <w:r w:rsidRPr="00676F8B">
        <w:t>track</w:t>
      </w:r>
      <w:r w:rsidR="00C5440E" w:rsidRPr="00676F8B">
        <w:t xml:space="preserve"> </w:t>
      </w:r>
      <w:r w:rsidRPr="00676F8B">
        <w:t>the</w:t>
      </w:r>
      <w:r w:rsidR="00C5440E" w:rsidRPr="00676F8B">
        <w:t xml:space="preserve"> </w:t>
      </w:r>
      <w:r w:rsidRPr="00676F8B">
        <w:t>expansion</w:t>
      </w:r>
      <w:r w:rsidR="00C5440E" w:rsidRPr="00676F8B">
        <w:t xml:space="preserve"> </w:t>
      </w:r>
      <w:r w:rsidRPr="00676F8B">
        <w:t>of</w:t>
      </w:r>
      <w:r w:rsidR="00C5440E" w:rsidRPr="00676F8B">
        <w:t xml:space="preserve"> </w:t>
      </w:r>
      <w:r w:rsidRPr="00676F8B">
        <w:t>the</w:t>
      </w:r>
      <w:r w:rsidR="00C5440E" w:rsidRPr="00676F8B">
        <w:t xml:space="preserve"> </w:t>
      </w:r>
      <w:r w:rsidRPr="00676F8B">
        <w:rPr>
          <w:i/>
          <w:iCs/>
        </w:rPr>
        <w:t>Jerasaun</w:t>
      </w:r>
      <w:r w:rsidR="00C5440E" w:rsidRPr="00676F8B">
        <w:rPr>
          <w:i/>
          <w:iCs/>
        </w:rPr>
        <w:t xml:space="preserve"> </w:t>
      </w:r>
      <w:r w:rsidRPr="00676F8B">
        <w:rPr>
          <w:i/>
          <w:iCs/>
        </w:rPr>
        <w:t>Foun</w:t>
      </w:r>
      <w:r w:rsidR="00C5440E" w:rsidRPr="00676F8B">
        <w:t xml:space="preserve"> </w:t>
      </w:r>
      <w:r w:rsidRPr="00676F8B">
        <w:t>component</w:t>
      </w:r>
      <w:r w:rsidR="00C5440E" w:rsidRPr="00676F8B">
        <w:t xml:space="preserve"> </w:t>
      </w:r>
      <w:r w:rsidRPr="00676F8B">
        <w:t>of</w:t>
      </w:r>
      <w:r w:rsidR="00C5440E" w:rsidRPr="00676F8B">
        <w:t xml:space="preserve"> </w:t>
      </w:r>
      <w:r w:rsidRPr="00676F8B">
        <w:rPr>
          <w:i/>
          <w:iCs/>
        </w:rPr>
        <w:t>Bolsa</w:t>
      </w:r>
      <w:r w:rsidR="00C5440E" w:rsidRPr="00676F8B">
        <w:rPr>
          <w:i/>
          <w:iCs/>
        </w:rPr>
        <w:t xml:space="preserve"> </w:t>
      </w:r>
      <w:r w:rsidRPr="00676F8B">
        <w:rPr>
          <w:i/>
          <w:iCs/>
        </w:rPr>
        <w:t>d</w:t>
      </w:r>
      <w:r w:rsidR="00192219">
        <w:rPr>
          <w:i/>
          <w:iCs/>
        </w:rPr>
        <w:t>a</w:t>
      </w:r>
      <w:r w:rsidR="00C5440E" w:rsidRPr="00676F8B">
        <w:rPr>
          <w:i/>
          <w:iCs/>
        </w:rPr>
        <w:t xml:space="preserve"> </w:t>
      </w:r>
      <w:r w:rsidRPr="00676F8B">
        <w:rPr>
          <w:i/>
          <w:iCs/>
        </w:rPr>
        <w:t>M</w:t>
      </w:r>
      <w:r w:rsidR="00192219" w:rsidRPr="00192219">
        <w:rPr>
          <w:i/>
          <w:iCs/>
        </w:rPr>
        <w:t>ã</w:t>
      </w:r>
      <w:r w:rsidRPr="00676F8B">
        <w:rPr>
          <w:i/>
          <w:iCs/>
        </w:rPr>
        <w:t>e</w:t>
      </w:r>
      <w:r w:rsidR="00C5440E" w:rsidRPr="00676F8B">
        <w:t xml:space="preserve"> </w:t>
      </w:r>
      <w:r w:rsidRPr="00676F8B">
        <w:t>(</w:t>
      </w:r>
      <w:r w:rsidR="00E65DFE">
        <w:t>the</w:t>
      </w:r>
      <w:r w:rsidR="00C5440E" w:rsidRPr="00676F8B">
        <w:t xml:space="preserve"> </w:t>
      </w:r>
      <w:r w:rsidRPr="00676F8B">
        <w:t>design</w:t>
      </w:r>
      <w:r w:rsidR="00C5440E" w:rsidRPr="00676F8B">
        <w:t xml:space="preserve"> </w:t>
      </w:r>
      <w:r w:rsidRPr="00676F8B">
        <w:t>and</w:t>
      </w:r>
      <w:r w:rsidR="00C5440E" w:rsidRPr="00676F8B">
        <w:t xml:space="preserve"> </w:t>
      </w:r>
      <w:r w:rsidRPr="00676F8B">
        <w:t>implementation</w:t>
      </w:r>
      <w:r w:rsidR="00C5440E" w:rsidRPr="00676F8B">
        <w:t xml:space="preserve"> </w:t>
      </w:r>
      <w:r w:rsidR="00E65DFE">
        <w:t xml:space="preserve">of which </w:t>
      </w:r>
      <w:r w:rsidRPr="00676F8B">
        <w:t>the</w:t>
      </w:r>
      <w:r w:rsidR="00C5440E" w:rsidRPr="00676F8B">
        <w:t xml:space="preserve"> </w:t>
      </w:r>
      <w:r w:rsidR="00417412">
        <w:t>p</w:t>
      </w:r>
      <w:r w:rsidRPr="00676F8B">
        <w:t>ackage</w:t>
      </w:r>
      <w:r w:rsidR="00C5440E" w:rsidRPr="00676F8B">
        <w:t xml:space="preserve"> </w:t>
      </w:r>
      <w:r w:rsidRPr="00676F8B">
        <w:t>has</w:t>
      </w:r>
      <w:r w:rsidR="00C5440E" w:rsidRPr="00676F8B">
        <w:t xml:space="preserve"> </w:t>
      </w:r>
      <w:r w:rsidRPr="00676F8B">
        <w:t>contributed</w:t>
      </w:r>
      <w:r w:rsidR="00E65DFE">
        <w:t xml:space="preserve"> to</w:t>
      </w:r>
      <w:r w:rsidRPr="00676F8B">
        <w:t>).</w:t>
      </w:r>
      <w:r w:rsidR="00690EB0" w:rsidRPr="00676F8B">
        <w:t xml:space="preserve"> In this context, DFAT commissioned a range of pulse surveys, </w:t>
      </w:r>
      <w:r w:rsidR="002334F2" w:rsidRPr="00676F8B">
        <w:t>analysis,</w:t>
      </w:r>
      <w:r w:rsidR="00690EB0" w:rsidRPr="00676F8B">
        <w:t xml:space="preserve"> and reports from The Asia Foundation on the impacts of </w:t>
      </w:r>
      <w:r w:rsidR="00690EB0" w:rsidRPr="00676F8B">
        <w:rPr>
          <w:i/>
          <w:iCs/>
        </w:rPr>
        <w:t>Uma Kain</w:t>
      </w:r>
      <w:r w:rsidR="00690EB0" w:rsidRPr="00676F8B">
        <w:t xml:space="preserve"> payments on markets, household spending, intra-household dynamics and decision-making, social cohesion</w:t>
      </w:r>
      <w:r w:rsidR="00E65DFE">
        <w:t>,</w:t>
      </w:r>
      <w:r w:rsidR="00690EB0" w:rsidRPr="00676F8B">
        <w:t xml:space="preserve"> and trust in </w:t>
      </w:r>
      <w:r w:rsidR="003D2BDF">
        <w:t>g</w:t>
      </w:r>
      <w:r w:rsidR="00690EB0" w:rsidRPr="00676F8B">
        <w:t>overnment.</w:t>
      </w:r>
    </w:p>
    <w:p w14:paraId="50B0BE3D" w14:textId="7EDBAE9A" w:rsidR="00997027" w:rsidRPr="00676F8B" w:rsidRDefault="00E65DFE" w:rsidP="00997027">
      <w:pPr>
        <w:pStyle w:val="Body"/>
        <w:numPr>
          <w:ilvl w:val="0"/>
          <w:numId w:val="0"/>
        </w:numPr>
      </w:pPr>
      <w:r>
        <w:rPr>
          <w:b/>
          <w:bCs/>
        </w:rPr>
        <w:t>As a result</w:t>
      </w:r>
      <w:r w:rsidR="00997027" w:rsidRPr="00676F8B">
        <w:rPr>
          <w:b/>
          <w:bCs/>
        </w:rPr>
        <w:t>,</w:t>
      </w:r>
      <w:r w:rsidR="00C5440E" w:rsidRPr="00676F8B">
        <w:rPr>
          <w:b/>
          <w:bCs/>
        </w:rPr>
        <w:t xml:space="preserve"> </w:t>
      </w:r>
      <w:r w:rsidR="00997027" w:rsidRPr="00676F8B">
        <w:rPr>
          <w:b/>
          <w:bCs/>
        </w:rPr>
        <w:t>it</w:t>
      </w:r>
      <w:r w:rsidR="00C5440E" w:rsidRPr="00676F8B">
        <w:rPr>
          <w:b/>
          <w:bCs/>
        </w:rPr>
        <w:t xml:space="preserve"> </w:t>
      </w:r>
      <w:r w:rsidR="00997027" w:rsidRPr="00676F8B">
        <w:rPr>
          <w:b/>
          <w:bCs/>
        </w:rPr>
        <w:t>may</w:t>
      </w:r>
      <w:r w:rsidR="00C5440E" w:rsidRPr="00676F8B">
        <w:rPr>
          <w:b/>
          <w:bCs/>
        </w:rPr>
        <w:t xml:space="preserve"> </w:t>
      </w:r>
      <w:r w:rsidR="00997027" w:rsidRPr="00676F8B">
        <w:rPr>
          <w:b/>
          <w:bCs/>
        </w:rPr>
        <w:t>be</w:t>
      </w:r>
      <w:r w:rsidR="00C5440E" w:rsidRPr="00676F8B">
        <w:rPr>
          <w:b/>
          <w:bCs/>
        </w:rPr>
        <w:t xml:space="preserve"> </w:t>
      </w:r>
      <w:r w:rsidR="00997027" w:rsidRPr="00676F8B">
        <w:rPr>
          <w:b/>
          <w:bCs/>
        </w:rPr>
        <w:t>that</w:t>
      </w:r>
      <w:r w:rsidR="00C5440E" w:rsidRPr="00676F8B">
        <w:rPr>
          <w:b/>
          <w:bCs/>
        </w:rPr>
        <w:t xml:space="preserve"> </w:t>
      </w:r>
      <w:r w:rsidR="00997027" w:rsidRPr="00676F8B">
        <w:rPr>
          <w:b/>
          <w:bCs/>
        </w:rPr>
        <w:t>direct</w:t>
      </w:r>
      <w:r w:rsidR="00C5440E" w:rsidRPr="00676F8B">
        <w:rPr>
          <w:b/>
          <w:bCs/>
        </w:rPr>
        <w:t xml:space="preserve"> </w:t>
      </w:r>
      <w:r w:rsidR="00997027" w:rsidRPr="00676F8B">
        <w:rPr>
          <w:b/>
          <w:bCs/>
        </w:rPr>
        <w:t>cash</w:t>
      </w:r>
      <w:r w:rsidR="00C5440E" w:rsidRPr="00676F8B">
        <w:rPr>
          <w:b/>
          <w:bCs/>
        </w:rPr>
        <w:t xml:space="preserve"> </w:t>
      </w:r>
      <w:r w:rsidR="00997027" w:rsidRPr="00676F8B">
        <w:rPr>
          <w:b/>
          <w:bCs/>
        </w:rPr>
        <w:t>transfers</w:t>
      </w:r>
      <w:r w:rsidR="00C5440E" w:rsidRPr="00676F8B">
        <w:rPr>
          <w:b/>
          <w:bCs/>
        </w:rPr>
        <w:t xml:space="preserve"> </w:t>
      </w:r>
      <w:r w:rsidR="00997027" w:rsidRPr="00676F8B">
        <w:rPr>
          <w:b/>
          <w:bCs/>
        </w:rPr>
        <w:t>should</w:t>
      </w:r>
      <w:r w:rsidR="00C5440E" w:rsidRPr="00676F8B">
        <w:rPr>
          <w:b/>
          <w:bCs/>
        </w:rPr>
        <w:t xml:space="preserve"> </w:t>
      </w:r>
      <w:r w:rsidR="00997027" w:rsidRPr="00676F8B">
        <w:rPr>
          <w:b/>
          <w:bCs/>
        </w:rPr>
        <w:t>be</w:t>
      </w:r>
      <w:r w:rsidR="00C5440E" w:rsidRPr="00676F8B">
        <w:rPr>
          <w:b/>
          <w:bCs/>
        </w:rPr>
        <w:t xml:space="preserve"> </w:t>
      </w:r>
      <w:r w:rsidR="00C14C62">
        <w:rPr>
          <w:b/>
          <w:bCs/>
        </w:rPr>
        <w:t xml:space="preserve">considered for countries with weaker </w:t>
      </w:r>
      <w:r w:rsidR="006D2F35">
        <w:rPr>
          <w:b/>
          <w:bCs/>
        </w:rPr>
        <w:t>governance</w:t>
      </w:r>
      <w:r w:rsidR="00C14C62">
        <w:rPr>
          <w:b/>
          <w:bCs/>
        </w:rPr>
        <w:t xml:space="preserve"> s</w:t>
      </w:r>
      <w:r w:rsidR="006D2F35">
        <w:rPr>
          <w:b/>
          <w:bCs/>
        </w:rPr>
        <w:t xml:space="preserve">ystems, </w:t>
      </w:r>
      <w:r w:rsidR="00997027" w:rsidRPr="00676F8B">
        <w:t>where</w:t>
      </w:r>
      <w:r w:rsidR="00C5440E" w:rsidRPr="00676F8B">
        <w:t xml:space="preserve"> </w:t>
      </w:r>
      <w:r w:rsidR="00997027" w:rsidRPr="00676F8B">
        <w:t>they</w:t>
      </w:r>
      <w:r w:rsidR="00C5440E" w:rsidRPr="00676F8B">
        <w:t xml:space="preserve"> </w:t>
      </w:r>
      <w:r w:rsidR="00997027" w:rsidRPr="00676F8B">
        <w:t>have</w:t>
      </w:r>
      <w:r w:rsidR="00C5440E" w:rsidRPr="00676F8B">
        <w:t xml:space="preserve"> </w:t>
      </w:r>
      <w:r w:rsidR="00997027" w:rsidRPr="00676F8B">
        <w:t>been</w:t>
      </w:r>
      <w:r w:rsidR="00C5440E" w:rsidRPr="00676F8B">
        <w:t xml:space="preserve"> </w:t>
      </w:r>
      <w:r w:rsidR="00997027" w:rsidRPr="00676F8B">
        <w:t>used</w:t>
      </w:r>
      <w:r w:rsidR="00C5440E" w:rsidRPr="00676F8B">
        <w:t xml:space="preserve"> </w:t>
      </w:r>
      <w:r w:rsidR="00997027" w:rsidRPr="00676F8B">
        <w:t>much</w:t>
      </w:r>
      <w:r w:rsidR="00C5440E" w:rsidRPr="00676F8B">
        <w:t xml:space="preserve"> </w:t>
      </w:r>
      <w:r w:rsidR="001A0B9E">
        <w:t xml:space="preserve">more </w:t>
      </w:r>
      <w:r w:rsidR="00997027" w:rsidRPr="00676F8B">
        <w:t>sparingly</w:t>
      </w:r>
      <w:r w:rsidR="00C5440E" w:rsidRPr="00676F8B">
        <w:t xml:space="preserve"> </w:t>
      </w:r>
      <w:r w:rsidR="00997027" w:rsidRPr="00676F8B">
        <w:t>in</w:t>
      </w:r>
      <w:r w:rsidR="00C5440E" w:rsidRPr="00676F8B">
        <w:t xml:space="preserve"> </w:t>
      </w:r>
      <w:r w:rsidR="00997027" w:rsidRPr="00676F8B">
        <w:t>the</w:t>
      </w:r>
      <w:r w:rsidR="00C5440E" w:rsidRPr="00676F8B">
        <w:t xml:space="preserve"> </w:t>
      </w:r>
      <w:r w:rsidR="00997027" w:rsidRPr="00676F8B">
        <w:t>past.</w:t>
      </w:r>
      <w:r w:rsidR="00C5440E" w:rsidRPr="00676F8B">
        <w:t xml:space="preserve"> </w:t>
      </w:r>
      <w:r w:rsidR="00997027" w:rsidRPr="00676F8B">
        <w:t>Much</w:t>
      </w:r>
      <w:r w:rsidR="00C5440E" w:rsidRPr="00676F8B">
        <w:t xml:space="preserve"> </w:t>
      </w:r>
      <w:r w:rsidR="00997027" w:rsidRPr="00676F8B">
        <w:t>of</w:t>
      </w:r>
      <w:r w:rsidR="00C5440E" w:rsidRPr="00676F8B">
        <w:t xml:space="preserve"> </w:t>
      </w:r>
      <w:r w:rsidR="00997027" w:rsidRPr="00676F8B">
        <w:t>the</w:t>
      </w:r>
      <w:r w:rsidR="00C5440E" w:rsidRPr="00676F8B">
        <w:t xml:space="preserve"> </w:t>
      </w:r>
      <w:r w:rsidR="00997027" w:rsidRPr="00676F8B">
        <w:t>historic</w:t>
      </w:r>
      <w:r w:rsidR="00C5440E" w:rsidRPr="00676F8B">
        <w:t xml:space="preserve"> </w:t>
      </w:r>
      <w:r w:rsidR="00997027" w:rsidRPr="00676F8B">
        <w:t>(and</w:t>
      </w:r>
      <w:r w:rsidR="00C5440E" w:rsidRPr="00676F8B">
        <w:t xml:space="preserve"> </w:t>
      </w:r>
      <w:r w:rsidR="00997027" w:rsidRPr="00676F8B">
        <w:t>current)</w:t>
      </w:r>
      <w:r w:rsidR="00C5440E" w:rsidRPr="00676F8B">
        <w:t xml:space="preserve"> </w:t>
      </w:r>
      <w:r w:rsidR="00997027" w:rsidRPr="00676F8B">
        <w:t>expenditure</w:t>
      </w:r>
      <w:r w:rsidR="00C5440E" w:rsidRPr="00676F8B">
        <w:t xml:space="preserve"> </w:t>
      </w:r>
      <w:r w:rsidR="00997027" w:rsidRPr="00676F8B">
        <w:t>in</w:t>
      </w:r>
      <w:r w:rsidR="00C5440E" w:rsidRPr="00676F8B">
        <w:t xml:space="preserve"> </w:t>
      </w:r>
      <w:r w:rsidR="00997027" w:rsidRPr="00676F8B">
        <w:t>these</w:t>
      </w:r>
      <w:r w:rsidR="00C5440E" w:rsidRPr="00676F8B">
        <w:t xml:space="preserve"> </w:t>
      </w:r>
      <w:r w:rsidR="00997027" w:rsidRPr="00676F8B">
        <w:t>countries</w:t>
      </w:r>
      <w:r w:rsidR="00C5440E" w:rsidRPr="00676F8B">
        <w:t xml:space="preserve"> </w:t>
      </w:r>
      <w:r w:rsidR="00997027" w:rsidRPr="00676F8B">
        <w:t>has</w:t>
      </w:r>
      <w:r w:rsidR="00C5440E" w:rsidRPr="00676F8B">
        <w:t xml:space="preserve"> </w:t>
      </w:r>
      <w:r w:rsidR="00997027" w:rsidRPr="00676F8B">
        <w:t>gone</w:t>
      </w:r>
      <w:r w:rsidR="00C5440E" w:rsidRPr="00676F8B">
        <w:t xml:space="preserve"> </w:t>
      </w:r>
      <w:r w:rsidR="00997027" w:rsidRPr="00676F8B">
        <w:t>into</w:t>
      </w:r>
      <w:r w:rsidR="00C5440E" w:rsidRPr="00676F8B">
        <w:t xml:space="preserve"> </w:t>
      </w:r>
      <w:r w:rsidR="00997027" w:rsidRPr="00676F8B">
        <w:t>high-level</w:t>
      </w:r>
      <w:r w:rsidR="00C5440E" w:rsidRPr="00676F8B">
        <w:t xml:space="preserve"> </w:t>
      </w:r>
      <w:r w:rsidR="00997027" w:rsidRPr="00676F8B">
        <w:t>governance</w:t>
      </w:r>
      <w:r w:rsidR="00C5440E" w:rsidRPr="00676F8B">
        <w:t xml:space="preserve"> </w:t>
      </w:r>
      <w:r w:rsidR="00997027" w:rsidRPr="00676F8B">
        <w:t>programs,</w:t>
      </w:r>
      <w:r w:rsidR="00C5440E" w:rsidRPr="00676F8B">
        <w:t xml:space="preserve"> </w:t>
      </w:r>
      <w:r w:rsidR="00997027" w:rsidRPr="00676F8B">
        <w:t>attempting</w:t>
      </w:r>
      <w:r w:rsidR="00C5440E" w:rsidRPr="00676F8B">
        <w:t xml:space="preserve"> </w:t>
      </w:r>
      <w:r w:rsidR="00997027" w:rsidRPr="00676F8B">
        <w:t>to</w:t>
      </w:r>
      <w:r w:rsidR="00C5440E" w:rsidRPr="00676F8B">
        <w:t xml:space="preserve"> </w:t>
      </w:r>
      <w:r w:rsidR="00997027" w:rsidRPr="00676F8B">
        <w:t>reform</w:t>
      </w:r>
      <w:r w:rsidR="00C5440E" w:rsidRPr="00676F8B">
        <w:t xml:space="preserve"> </w:t>
      </w:r>
      <w:r w:rsidR="00997027" w:rsidRPr="00676F8B">
        <w:t>existing</w:t>
      </w:r>
      <w:r w:rsidR="00C5440E" w:rsidRPr="00676F8B">
        <w:t xml:space="preserve"> </w:t>
      </w:r>
      <w:r w:rsidR="00997027" w:rsidRPr="00676F8B">
        <w:t>national</w:t>
      </w:r>
      <w:r w:rsidR="00C5440E" w:rsidRPr="00676F8B">
        <w:t xml:space="preserve"> </w:t>
      </w:r>
      <w:r w:rsidR="00997027" w:rsidRPr="00676F8B">
        <w:t>structures</w:t>
      </w:r>
      <w:r w:rsidR="00C5440E" w:rsidRPr="00676F8B">
        <w:t xml:space="preserve"> </w:t>
      </w:r>
      <w:r w:rsidR="00997027" w:rsidRPr="00676F8B">
        <w:t>and</w:t>
      </w:r>
      <w:r w:rsidR="00C5440E" w:rsidRPr="00676F8B">
        <w:t xml:space="preserve"> </w:t>
      </w:r>
      <w:r w:rsidR="00997027" w:rsidRPr="00676F8B">
        <w:t>operations,</w:t>
      </w:r>
      <w:r w:rsidR="00C5440E" w:rsidRPr="00676F8B">
        <w:t xml:space="preserve"> </w:t>
      </w:r>
      <w:r w:rsidR="00997027" w:rsidRPr="00676F8B">
        <w:t>with</w:t>
      </w:r>
      <w:r w:rsidR="00C5440E" w:rsidRPr="00676F8B">
        <w:t xml:space="preserve"> </w:t>
      </w:r>
      <w:r w:rsidR="00997027" w:rsidRPr="00676F8B">
        <w:t>arguably</w:t>
      </w:r>
      <w:r w:rsidR="00C5440E" w:rsidRPr="00676F8B">
        <w:t xml:space="preserve"> </w:t>
      </w:r>
      <w:r w:rsidR="00997027" w:rsidRPr="00676F8B">
        <w:t>limited</w:t>
      </w:r>
      <w:r w:rsidR="00C5440E" w:rsidRPr="00676F8B">
        <w:t xml:space="preserve"> </w:t>
      </w:r>
      <w:r w:rsidR="00997027" w:rsidRPr="00676F8B">
        <w:t>impact</w:t>
      </w:r>
      <w:r w:rsidR="00C5440E" w:rsidRPr="00676F8B">
        <w:t xml:space="preserve"> </w:t>
      </w:r>
      <w:r w:rsidR="00997027" w:rsidRPr="00676F8B">
        <w:t>or</w:t>
      </w:r>
      <w:r w:rsidR="00C5440E" w:rsidRPr="00676F8B">
        <w:t xml:space="preserve"> </w:t>
      </w:r>
      <w:r w:rsidR="00997027" w:rsidRPr="00676F8B">
        <w:t>return</w:t>
      </w:r>
      <w:r w:rsidR="00C5440E" w:rsidRPr="00676F8B">
        <w:t xml:space="preserve"> </w:t>
      </w:r>
      <w:r w:rsidR="00997027" w:rsidRPr="00676F8B">
        <w:t>on</w:t>
      </w:r>
      <w:r w:rsidR="00C5440E" w:rsidRPr="00676F8B">
        <w:t xml:space="preserve"> </w:t>
      </w:r>
      <w:r w:rsidR="00997027" w:rsidRPr="00676F8B">
        <w:t>investment.</w:t>
      </w:r>
      <w:r w:rsidR="00C5440E" w:rsidRPr="00676F8B">
        <w:t xml:space="preserve"> </w:t>
      </w:r>
      <w:r w:rsidR="00997027" w:rsidRPr="00676F8B">
        <w:t>It</w:t>
      </w:r>
      <w:r w:rsidR="00C5440E" w:rsidRPr="00676F8B">
        <w:t xml:space="preserve"> </w:t>
      </w:r>
      <w:r w:rsidR="00997027" w:rsidRPr="00676F8B">
        <w:t>is</w:t>
      </w:r>
      <w:r w:rsidR="00C5440E" w:rsidRPr="00676F8B">
        <w:t xml:space="preserve"> </w:t>
      </w:r>
      <w:r w:rsidR="00997027" w:rsidRPr="00676F8B">
        <w:t>already</w:t>
      </w:r>
      <w:r w:rsidR="00C5440E" w:rsidRPr="00676F8B">
        <w:t xml:space="preserve"> </w:t>
      </w:r>
      <w:r w:rsidR="00997027" w:rsidRPr="00676F8B">
        <w:t>indicative</w:t>
      </w:r>
      <w:r w:rsidR="00C5440E" w:rsidRPr="00676F8B">
        <w:t xml:space="preserve"> </w:t>
      </w:r>
      <w:r w:rsidR="00997027" w:rsidRPr="00676F8B">
        <w:t>that</w:t>
      </w:r>
      <w:r w:rsidR="00C5440E" w:rsidRPr="00676F8B">
        <w:t xml:space="preserve"> </w:t>
      </w:r>
      <w:r w:rsidR="00997027" w:rsidRPr="00676F8B">
        <w:t>the</w:t>
      </w:r>
      <w:r w:rsidR="00C5440E" w:rsidRPr="00676F8B">
        <w:t xml:space="preserve"> </w:t>
      </w:r>
      <w:r w:rsidR="00417412">
        <w:t>p</w:t>
      </w:r>
      <w:r w:rsidR="00997027" w:rsidRPr="00676F8B">
        <w:t>ackage</w:t>
      </w:r>
      <w:r w:rsidR="00C5440E" w:rsidRPr="00676F8B">
        <w:t xml:space="preserve"> </w:t>
      </w:r>
      <w:r w:rsidR="00997027" w:rsidRPr="00676F8B">
        <w:t>in</w:t>
      </w:r>
      <w:r w:rsidR="00C5440E" w:rsidRPr="00676F8B">
        <w:t xml:space="preserve"> </w:t>
      </w:r>
      <w:r w:rsidR="00997027" w:rsidRPr="00676F8B">
        <w:t>these</w:t>
      </w:r>
      <w:r w:rsidR="00C5440E" w:rsidRPr="00676F8B">
        <w:t xml:space="preserve"> </w:t>
      </w:r>
      <w:r w:rsidR="00997027" w:rsidRPr="00676F8B">
        <w:t>countries</w:t>
      </w:r>
      <w:r w:rsidR="00C5440E" w:rsidRPr="00676F8B">
        <w:t xml:space="preserve"> </w:t>
      </w:r>
      <w:r w:rsidR="00997027" w:rsidRPr="00676F8B">
        <w:t>targeted</w:t>
      </w:r>
      <w:r w:rsidR="00C5440E" w:rsidRPr="00676F8B">
        <w:t xml:space="preserve"> </w:t>
      </w:r>
      <w:r w:rsidR="00997027" w:rsidRPr="00676F8B">
        <w:t>service</w:t>
      </w:r>
      <w:r w:rsidR="00C5440E" w:rsidRPr="00676F8B">
        <w:t xml:space="preserve"> </w:t>
      </w:r>
      <w:r w:rsidR="00997027" w:rsidRPr="00676F8B">
        <w:t>delivery</w:t>
      </w:r>
      <w:r w:rsidR="006D2F35">
        <w:t xml:space="preserve"> </w:t>
      </w:r>
      <w:r w:rsidR="00997027" w:rsidRPr="00676F8B">
        <w:t>aimed</w:t>
      </w:r>
      <w:r w:rsidR="00C5440E" w:rsidRPr="00676F8B">
        <w:t xml:space="preserve"> </w:t>
      </w:r>
      <w:r w:rsidR="00997027" w:rsidRPr="00676F8B">
        <w:t>at</w:t>
      </w:r>
      <w:r w:rsidR="00C5440E" w:rsidRPr="00676F8B">
        <w:t xml:space="preserve"> </w:t>
      </w:r>
      <w:r w:rsidR="00997027" w:rsidRPr="00676F8B">
        <w:t>providing</w:t>
      </w:r>
      <w:r w:rsidR="00C5440E" w:rsidRPr="00676F8B">
        <w:t xml:space="preserve"> </w:t>
      </w:r>
      <w:r w:rsidR="00997027" w:rsidRPr="00676F8B">
        <w:t>support</w:t>
      </w:r>
      <w:r w:rsidR="00C5440E" w:rsidRPr="00676F8B">
        <w:t xml:space="preserve"> </w:t>
      </w:r>
      <w:r w:rsidR="00997027" w:rsidRPr="00676F8B">
        <w:t>to</w:t>
      </w:r>
      <w:r w:rsidR="00C5440E" w:rsidRPr="00676F8B">
        <w:t xml:space="preserve"> </w:t>
      </w:r>
      <w:r w:rsidR="00997027" w:rsidRPr="00676F8B">
        <w:t>households.</w:t>
      </w:r>
      <w:r w:rsidR="00C5440E" w:rsidRPr="00676F8B">
        <w:t xml:space="preserve"> </w:t>
      </w:r>
      <w:r w:rsidR="00417412">
        <w:t>However,</w:t>
      </w:r>
      <w:r w:rsidR="00417412" w:rsidRPr="00676F8B">
        <w:t xml:space="preserve"> </w:t>
      </w:r>
      <w:r w:rsidR="00997027" w:rsidRPr="00676F8B">
        <w:t>consideration</w:t>
      </w:r>
      <w:r w:rsidR="00C5440E" w:rsidRPr="00676F8B">
        <w:t xml:space="preserve"> </w:t>
      </w:r>
      <w:r w:rsidR="00997027" w:rsidRPr="00676F8B">
        <w:t>should</w:t>
      </w:r>
      <w:r w:rsidR="00C5440E" w:rsidRPr="00676F8B">
        <w:t xml:space="preserve"> </w:t>
      </w:r>
      <w:r w:rsidR="00997027" w:rsidRPr="00676F8B">
        <w:t>also</w:t>
      </w:r>
      <w:r w:rsidR="00C5440E" w:rsidRPr="00676F8B">
        <w:t xml:space="preserve"> </w:t>
      </w:r>
      <w:r w:rsidR="00997027" w:rsidRPr="00676F8B">
        <w:t>be</w:t>
      </w:r>
      <w:r w:rsidR="00C5440E" w:rsidRPr="00676F8B">
        <w:t xml:space="preserve"> </w:t>
      </w:r>
      <w:r w:rsidR="00997027" w:rsidRPr="00676F8B">
        <w:t>given</w:t>
      </w:r>
      <w:r w:rsidR="00C5440E" w:rsidRPr="00676F8B">
        <w:t xml:space="preserve"> </w:t>
      </w:r>
      <w:r w:rsidR="00997027" w:rsidRPr="00676F8B">
        <w:t>to</w:t>
      </w:r>
      <w:r w:rsidR="00C5440E" w:rsidRPr="00676F8B">
        <w:t xml:space="preserve"> </w:t>
      </w:r>
      <w:r w:rsidR="00997027" w:rsidRPr="00676F8B">
        <w:t>taking</w:t>
      </w:r>
      <w:r w:rsidR="00C5440E" w:rsidRPr="00676F8B">
        <w:t xml:space="preserve"> </w:t>
      </w:r>
      <w:r w:rsidR="00997027" w:rsidRPr="00676F8B">
        <w:t>this</w:t>
      </w:r>
      <w:r w:rsidR="00C5440E" w:rsidRPr="00676F8B">
        <w:t xml:space="preserve"> </w:t>
      </w:r>
      <w:r w:rsidR="00997027" w:rsidRPr="00676F8B">
        <w:t>one</w:t>
      </w:r>
      <w:r w:rsidR="00C5440E" w:rsidRPr="00676F8B">
        <w:t xml:space="preserve"> </w:t>
      </w:r>
      <w:r w:rsidR="00997027" w:rsidRPr="00676F8B">
        <w:t>step</w:t>
      </w:r>
      <w:r w:rsidR="00C5440E" w:rsidRPr="00676F8B">
        <w:t xml:space="preserve"> </w:t>
      </w:r>
      <w:r w:rsidR="00997027" w:rsidRPr="00676F8B">
        <w:t>further,</w:t>
      </w:r>
      <w:r w:rsidR="00C5440E" w:rsidRPr="00676F8B">
        <w:t xml:space="preserve"> </w:t>
      </w:r>
      <w:r w:rsidR="00997027" w:rsidRPr="00676F8B">
        <w:t>through</w:t>
      </w:r>
      <w:r w:rsidR="00C5440E" w:rsidRPr="00676F8B">
        <w:t xml:space="preserve"> </w:t>
      </w:r>
      <w:r w:rsidR="00997027" w:rsidRPr="00676F8B">
        <w:t>DFAT</w:t>
      </w:r>
      <w:r w:rsidR="00C5440E" w:rsidRPr="00676F8B">
        <w:t xml:space="preserve"> </w:t>
      </w:r>
      <w:r w:rsidR="00997027" w:rsidRPr="00676F8B">
        <w:t>helping</w:t>
      </w:r>
      <w:r w:rsidR="00C5440E" w:rsidRPr="00676F8B">
        <w:t xml:space="preserve"> </w:t>
      </w:r>
      <w:r w:rsidR="00997027" w:rsidRPr="00676F8B">
        <w:t>to</w:t>
      </w:r>
      <w:r w:rsidR="00C5440E" w:rsidRPr="00676F8B">
        <w:t xml:space="preserve"> </w:t>
      </w:r>
      <w:r w:rsidR="00997027" w:rsidRPr="00676F8B">
        <w:t>develop</w:t>
      </w:r>
      <w:r w:rsidR="00C5440E" w:rsidRPr="00676F8B">
        <w:t xml:space="preserve"> </w:t>
      </w:r>
      <w:r w:rsidR="00997027" w:rsidRPr="00676F8B">
        <w:t>and</w:t>
      </w:r>
      <w:r w:rsidR="00C5440E" w:rsidRPr="00676F8B">
        <w:t xml:space="preserve"> </w:t>
      </w:r>
      <w:r w:rsidR="00997027" w:rsidRPr="00676F8B">
        <w:t>implement</w:t>
      </w:r>
      <w:r w:rsidR="00C5440E" w:rsidRPr="00676F8B">
        <w:t xml:space="preserve"> </w:t>
      </w:r>
      <w:r w:rsidR="00997027" w:rsidRPr="00676F8B">
        <w:t>cash</w:t>
      </w:r>
      <w:r w:rsidR="00C5440E" w:rsidRPr="00676F8B">
        <w:t xml:space="preserve"> </w:t>
      </w:r>
      <w:r w:rsidR="00997027" w:rsidRPr="00676F8B">
        <w:t>transfers</w:t>
      </w:r>
      <w:r w:rsidR="00C5440E" w:rsidRPr="00676F8B">
        <w:t xml:space="preserve"> </w:t>
      </w:r>
      <w:r w:rsidR="00997027" w:rsidRPr="00676F8B">
        <w:t>that</w:t>
      </w:r>
      <w:r w:rsidR="00C5440E" w:rsidRPr="00676F8B">
        <w:t xml:space="preserve"> </w:t>
      </w:r>
      <w:r w:rsidR="00997027" w:rsidRPr="00676F8B">
        <w:t>go</w:t>
      </w:r>
      <w:r w:rsidR="00C5440E" w:rsidRPr="00676F8B">
        <w:t xml:space="preserve"> </w:t>
      </w:r>
      <w:r w:rsidR="00997027" w:rsidRPr="00676F8B">
        <w:t>direct</w:t>
      </w:r>
      <w:r w:rsidR="00C5440E" w:rsidRPr="00676F8B">
        <w:t xml:space="preserve"> </w:t>
      </w:r>
      <w:r w:rsidR="00997027" w:rsidRPr="00676F8B">
        <w:t>to</w:t>
      </w:r>
      <w:r w:rsidR="00C5440E" w:rsidRPr="00676F8B">
        <w:t xml:space="preserve"> </w:t>
      </w:r>
      <w:r w:rsidR="00997027" w:rsidRPr="00676F8B">
        <w:t>individual</w:t>
      </w:r>
      <w:r w:rsidR="00C5440E" w:rsidRPr="00676F8B">
        <w:t xml:space="preserve"> </w:t>
      </w:r>
      <w:r w:rsidR="00997027" w:rsidRPr="00676F8B">
        <w:t>beneficiaries,</w:t>
      </w:r>
      <w:r w:rsidR="00C5440E" w:rsidRPr="00676F8B">
        <w:t xml:space="preserve"> </w:t>
      </w:r>
      <w:r w:rsidR="00997027" w:rsidRPr="00676F8B">
        <w:t>such</w:t>
      </w:r>
      <w:r w:rsidR="00C5440E" w:rsidRPr="00676F8B">
        <w:t xml:space="preserve"> </w:t>
      </w:r>
      <w:r w:rsidR="00997027" w:rsidRPr="00676F8B">
        <w:t>as</w:t>
      </w:r>
      <w:r w:rsidR="00C5440E" w:rsidRPr="00676F8B">
        <w:t xml:space="preserve"> </w:t>
      </w:r>
      <w:r w:rsidR="00997027" w:rsidRPr="00676F8B">
        <w:t>the</w:t>
      </w:r>
      <w:r w:rsidR="00C5440E" w:rsidRPr="00676F8B">
        <w:t xml:space="preserve"> </w:t>
      </w:r>
      <w:r w:rsidR="00997027" w:rsidRPr="00676F8B">
        <w:t>proposed</w:t>
      </w:r>
      <w:r w:rsidR="00C5440E" w:rsidRPr="00676F8B">
        <w:t xml:space="preserve"> </w:t>
      </w:r>
      <w:r w:rsidR="00997027" w:rsidRPr="00676F8B">
        <w:t>nutrition</w:t>
      </w:r>
      <w:r w:rsidR="00C5440E" w:rsidRPr="00676F8B">
        <w:t xml:space="preserve"> </w:t>
      </w:r>
      <w:r w:rsidR="00997027" w:rsidRPr="00676F8B">
        <w:t>grant</w:t>
      </w:r>
      <w:r w:rsidR="00C5440E" w:rsidRPr="00676F8B">
        <w:t xml:space="preserve"> </w:t>
      </w:r>
      <w:r w:rsidR="00997027" w:rsidRPr="00676F8B">
        <w:t>to</w:t>
      </w:r>
      <w:r w:rsidR="00C5440E" w:rsidRPr="00676F8B">
        <w:t xml:space="preserve"> </w:t>
      </w:r>
      <w:r w:rsidR="00997027" w:rsidRPr="00676F8B">
        <w:t>pregnant</w:t>
      </w:r>
      <w:r w:rsidR="00C5440E" w:rsidRPr="00676F8B">
        <w:t xml:space="preserve"> </w:t>
      </w:r>
      <w:r w:rsidR="00997027" w:rsidRPr="00676F8B">
        <w:t>women</w:t>
      </w:r>
      <w:r w:rsidR="00C5440E" w:rsidRPr="00676F8B">
        <w:t xml:space="preserve"> </w:t>
      </w:r>
      <w:r w:rsidR="00997027" w:rsidRPr="00676F8B">
        <w:t>and</w:t>
      </w:r>
      <w:r w:rsidR="00C5440E" w:rsidRPr="00676F8B">
        <w:t xml:space="preserve"> </w:t>
      </w:r>
      <w:r w:rsidR="00997027" w:rsidRPr="00676F8B">
        <w:t>mothers</w:t>
      </w:r>
      <w:r w:rsidR="00C5440E" w:rsidRPr="00676F8B">
        <w:t xml:space="preserve"> </w:t>
      </w:r>
      <w:r w:rsidR="00997027" w:rsidRPr="00676F8B">
        <w:t>of</w:t>
      </w:r>
      <w:r w:rsidR="00C5440E" w:rsidRPr="00676F8B">
        <w:t xml:space="preserve"> </w:t>
      </w:r>
      <w:r w:rsidR="00997027" w:rsidRPr="00676F8B">
        <w:t>young</w:t>
      </w:r>
      <w:r w:rsidR="00C5440E" w:rsidRPr="00676F8B">
        <w:t xml:space="preserve"> </w:t>
      </w:r>
      <w:r w:rsidR="00997027" w:rsidRPr="00676F8B">
        <w:t>children</w:t>
      </w:r>
      <w:r w:rsidR="00C5440E" w:rsidRPr="00676F8B">
        <w:t xml:space="preserve"> </w:t>
      </w:r>
      <w:r w:rsidR="00997027" w:rsidRPr="00676F8B">
        <w:t>in</w:t>
      </w:r>
      <w:r w:rsidR="00C5440E" w:rsidRPr="00676F8B">
        <w:t xml:space="preserve"> </w:t>
      </w:r>
      <w:r w:rsidR="00997027" w:rsidRPr="00676F8B">
        <w:t>PNG.</w:t>
      </w:r>
      <w:r w:rsidR="00C5440E" w:rsidRPr="00676F8B">
        <w:t xml:space="preserve"> </w:t>
      </w:r>
      <w:r w:rsidR="00997027" w:rsidRPr="00676F8B">
        <w:t>This</w:t>
      </w:r>
      <w:r w:rsidR="00C5440E" w:rsidRPr="00676F8B">
        <w:t xml:space="preserve"> </w:t>
      </w:r>
      <w:r w:rsidR="00997027" w:rsidRPr="00676F8B">
        <w:t>could</w:t>
      </w:r>
      <w:r w:rsidR="00C5440E" w:rsidRPr="00676F8B">
        <w:t xml:space="preserve"> </w:t>
      </w:r>
      <w:r w:rsidR="00997027" w:rsidRPr="00676F8B">
        <w:t>potentially</w:t>
      </w:r>
      <w:r w:rsidR="00C5440E" w:rsidRPr="00676F8B">
        <w:t xml:space="preserve"> </w:t>
      </w:r>
      <w:r w:rsidR="00997027" w:rsidRPr="00676F8B">
        <w:t>have</w:t>
      </w:r>
      <w:r w:rsidR="00C5440E" w:rsidRPr="00676F8B">
        <w:t xml:space="preserve"> </w:t>
      </w:r>
      <w:r w:rsidR="00997027" w:rsidRPr="00676F8B">
        <w:t>greater</w:t>
      </w:r>
      <w:r w:rsidR="00C5440E" w:rsidRPr="00676F8B">
        <w:t xml:space="preserve"> </w:t>
      </w:r>
      <w:r w:rsidR="00997027" w:rsidRPr="00676F8B">
        <w:t>impact</w:t>
      </w:r>
      <w:r w:rsidR="00C5440E" w:rsidRPr="00676F8B">
        <w:t xml:space="preserve"> </w:t>
      </w:r>
      <w:r w:rsidR="00997027" w:rsidRPr="00676F8B">
        <w:t>than</w:t>
      </w:r>
      <w:r w:rsidR="00C5440E" w:rsidRPr="00676F8B">
        <w:t xml:space="preserve"> </w:t>
      </w:r>
      <w:r w:rsidR="00997027" w:rsidRPr="00676F8B">
        <w:t>existing</w:t>
      </w:r>
      <w:r w:rsidR="00C5440E" w:rsidRPr="00676F8B">
        <w:t xml:space="preserve"> </w:t>
      </w:r>
      <w:r w:rsidR="00997027" w:rsidRPr="00676F8B">
        <w:t>governance</w:t>
      </w:r>
      <w:r w:rsidR="00C5440E" w:rsidRPr="00676F8B">
        <w:t xml:space="preserve"> </w:t>
      </w:r>
      <w:r w:rsidR="00997027" w:rsidRPr="00676F8B">
        <w:t>approaches,</w:t>
      </w:r>
      <w:r w:rsidR="00C5440E" w:rsidRPr="00676F8B">
        <w:t xml:space="preserve"> </w:t>
      </w:r>
      <w:r w:rsidR="00997027" w:rsidRPr="00676F8B">
        <w:t>by</w:t>
      </w:r>
      <w:r w:rsidR="00C5440E" w:rsidRPr="00676F8B">
        <w:t xml:space="preserve"> </w:t>
      </w:r>
      <w:r w:rsidR="00997027" w:rsidRPr="00676F8B">
        <w:t>getting</w:t>
      </w:r>
      <w:r w:rsidR="00C5440E" w:rsidRPr="00676F8B">
        <w:t xml:space="preserve"> </w:t>
      </w:r>
      <w:r w:rsidR="00997027" w:rsidRPr="00676F8B">
        <w:t>funds</w:t>
      </w:r>
      <w:r w:rsidR="00C5440E" w:rsidRPr="00676F8B">
        <w:t xml:space="preserve"> </w:t>
      </w:r>
      <w:r w:rsidR="00997027" w:rsidRPr="00676F8B">
        <w:t>direct</w:t>
      </w:r>
      <w:r w:rsidR="00C5440E" w:rsidRPr="00676F8B">
        <w:t xml:space="preserve"> </w:t>
      </w:r>
      <w:r w:rsidR="00997027" w:rsidRPr="00676F8B">
        <w:t>to</w:t>
      </w:r>
      <w:r w:rsidR="00C5440E" w:rsidRPr="00676F8B">
        <w:t xml:space="preserve"> </w:t>
      </w:r>
      <w:r w:rsidR="00997027" w:rsidRPr="00676F8B">
        <w:t>those</w:t>
      </w:r>
      <w:r w:rsidR="00C5440E" w:rsidRPr="00676F8B">
        <w:t xml:space="preserve"> </w:t>
      </w:r>
      <w:r w:rsidR="00997027" w:rsidRPr="00676F8B">
        <w:t>who</w:t>
      </w:r>
      <w:r w:rsidR="00C5440E" w:rsidRPr="00676F8B">
        <w:t xml:space="preserve"> </w:t>
      </w:r>
      <w:r w:rsidR="00997027" w:rsidRPr="00676F8B">
        <w:t>need</w:t>
      </w:r>
      <w:r w:rsidR="00C5440E" w:rsidRPr="00676F8B">
        <w:t xml:space="preserve"> </w:t>
      </w:r>
      <w:r w:rsidR="00997027" w:rsidRPr="00676F8B">
        <w:t>it</w:t>
      </w:r>
      <w:r w:rsidR="00C5440E" w:rsidRPr="00676F8B">
        <w:t xml:space="preserve"> </w:t>
      </w:r>
      <w:r w:rsidR="00997027" w:rsidRPr="00676F8B">
        <w:t>most,</w:t>
      </w:r>
      <w:r w:rsidR="00C5440E" w:rsidRPr="00676F8B">
        <w:t xml:space="preserve"> </w:t>
      </w:r>
      <w:r w:rsidR="00997027" w:rsidRPr="00676F8B">
        <w:t>thereby</w:t>
      </w:r>
      <w:r w:rsidR="00C5440E" w:rsidRPr="00676F8B">
        <w:t xml:space="preserve"> </w:t>
      </w:r>
      <w:r w:rsidR="00997027" w:rsidRPr="00676F8B">
        <w:t>generating</w:t>
      </w:r>
      <w:r w:rsidR="00C5440E" w:rsidRPr="00676F8B">
        <w:t xml:space="preserve"> </w:t>
      </w:r>
      <w:r w:rsidR="00997027" w:rsidRPr="00676F8B">
        <w:t>a</w:t>
      </w:r>
      <w:r w:rsidR="00C5440E" w:rsidRPr="00676F8B">
        <w:t xml:space="preserve"> </w:t>
      </w:r>
      <w:r w:rsidR="00997027" w:rsidRPr="00676F8B">
        <w:t>demand</w:t>
      </w:r>
      <w:r w:rsidR="00C5440E" w:rsidRPr="00676F8B">
        <w:t xml:space="preserve"> </w:t>
      </w:r>
      <w:r w:rsidR="00997027" w:rsidRPr="00676F8B">
        <w:t>for</w:t>
      </w:r>
      <w:r w:rsidR="00C5440E" w:rsidRPr="00676F8B">
        <w:t xml:space="preserve"> </w:t>
      </w:r>
      <w:r w:rsidR="00997027" w:rsidRPr="00676F8B">
        <w:t>service</w:t>
      </w:r>
      <w:r w:rsidR="00C5440E" w:rsidRPr="00676F8B">
        <w:t xml:space="preserve"> </w:t>
      </w:r>
      <w:r w:rsidR="00997027" w:rsidRPr="00676F8B">
        <w:t>delivery,</w:t>
      </w:r>
      <w:r w:rsidR="00C5440E" w:rsidRPr="00676F8B">
        <w:t xml:space="preserve"> </w:t>
      </w:r>
      <w:r w:rsidR="00997027" w:rsidRPr="00676F8B">
        <w:t>leveraging</w:t>
      </w:r>
      <w:r w:rsidR="00C5440E" w:rsidRPr="00676F8B">
        <w:t xml:space="preserve"> </w:t>
      </w:r>
      <w:r w:rsidR="00997027" w:rsidRPr="00676F8B">
        <w:t>the</w:t>
      </w:r>
      <w:r w:rsidR="00C5440E" w:rsidRPr="00676F8B">
        <w:t xml:space="preserve"> </w:t>
      </w:r>
      <w:r w:rsidR="00997027" w:rsidRPr="00676F8B">
        <w:t>multiplier</w:t>
      </w:r>
      <w:r w:rsidR="00C5440E" w:rsidRPr="00676F8B">
        <w:t xml:space="preserve"> </w:t>
      </w:r>
      <w:r w:rsidR="00997027" w:rsidRPr="00676F8B">
        <w:t>effect</w:t>
      </w:r>
      <w:r w:rsidR="00C5440E" w:rsidRPr="00676F8B">
        <w:t xml:space="preserve"> </w:t>
      </w:r>
      <w:r w:rsidR="00997027" w:rsidRPr="00676F8B">
        <w:t>of</w:t>
      </w:r>
      <w:r w:rsidR="00C5440E" w:rsidRPr="00676F8B">
        <w:t xml:space="preserve"> </w:t>
      </w:r>
      <w:r w:rsidR="00997027" w:rsidRPr="00676F8B">
        <w:t>cash</w:t>
      </w:r>
      <w:r w:rsidR="00C5440E" w:rsidRPr="00676F8B">
        <w:t xml:space="preserve"> </w:t>
      </w:r>
      <w:r w:rsidR="00997027" w:rsidRPr="00676F8B">
        <w:t>in</w:t>
      </w:r>
      <w:r w:rsidR="00C5440E" w:rsidRPr="00676F8B">
        <w:t xml:space="preserve"> </w:t>
      </w:r>
      <w:r w:rsidR="00997027" w:rsidRPr="00676F8B">
        <w:t>local</w:t>
      </w:r>
      <w:r w:rsidR="00C5440E" w:rsidRPr="00676F8B">
        <w:t xml:space="preserve"> </w:t>
      </w:r>
      <w:r w:rsidR="00997027" w:rsidRPr="00676F8B">
        <w:t>economies,</w:t>
      </w:r>
      <w:r w:rsidR="00C5440E" w:rsidRPr="00676F8B">
        <w:t xml:space="preserve"> </w:t>
      </w:r>
      <w:r w:rsidR="00997027" w:rsidRPr="00676F8B">
        <w:t>and</w:t>
      </w:r>
      <w:r w:rsidR="00C5440E" w:rsidRPr="00676F8B">
        <w:t xml:space="preserve"> </w:t>
      </w:r>
      <w:r w:rsidR="00997027" w:rsidRPr="00676F8B">
        <w:t>potentially</w:t>
      </w:r>
      <w:r w:rsidR="00C5440E" w:rsidRPr="00676F8B">
        <w:t xml:space="preserve"> </w:t>
      </w:r>
      <w:r w:rsidR="00997027" w:rsidRPr="00676F8B">
        <w:t>improving</w:t>
      </w:r>
      <w:r w:rsidR="00C5440E" w:rsidRPr="00676F8B">
        <w:t xml:space="preserve"> </w:t>
      </w:r>
      <w:r w:rsidR="00997027" w:rsidRPr="00676F8B">
        <w:t>social</w:t>
      </w:r>
      <w:r w:rsidR="00C5440E" w:rsidRPr="00676F8B">
        <w:t xml:space="preserve"> </w:t>
      </w:r>
      <w:r w:rsidR="00997027" w:rsidRPr="00676F8B">
        <w:t>cohesion</w:t>
      </w:r>
      <w:r w:rsidR="00C5440E" w:rsidRPr="00676F8B">
        <w:t xml:space="preserve"> </w:t>
      </w:r>
      <w:r w:rsidR="00997027" w:rsidRPr="00676F8B">
        <w:t>and</w:t>
      </w:r>
      <w:r w:rsidR="00C5440E" w:rsidRPr="00676F8B">
        <w:t xml:space="preserve"> </w:t>
      </w:r>
      <w:r w:rsidR="005F3259">
        <w:t>s</w:t>
      </w:r>
      <w:r w:rsidR="00997027" w:rsidRPr="00676F8B">
        <w:t>tate</w:t>
      </w:r>
      <w:r w:rsidR="00C5440E" w:rsidRPr="00676F8B">
        <w:t xml:space="preserve"> </w:t>
      </w:r>
      <w:r w:rsidR="00997027" w:rsidRPr="00676F8B">
        <w:t>legitimacy</w:t>
      </w:r>
      <w:r w:rsidR="00C5440E" w:rsidRPr="00676F8B">
        <w:t xml:space="preserve"> </w:t>
      </w:r>
      <w:r w:rsidR="00997027" w:rsidRPr="00676F8B">
        <w:t>through</w:t>
      </w:r>
      <w:r w:rsidR="00C5440E" w:rsidRPr="00676F8B">
        <w:t xml:space="preserve"> </w:t>
      </w:r>
      <w:r w:rsidR="00997027" w:rsidRPr="00676F8B">
        <w:t>the</w:t>
      </w:r>
      <w:r w:rsidR="00C5440E" w:rsidRPr="00676F8B">
        <w:t xml:space="preserve"> </w:t>
      </w:r>
      <w:r w:rsidR="00997027" w:rsidRPr="00676F8B">
        <w:t>deployment</w:t>
      </w:r>
      <w:r w:rsidR="00C5440E" w:rsidRPr="00676F8B">
        <w:t xml:space="preserve"> </w:t>
      </w:r>
      <w:r w:rsidR="00997027" w:rsidRPr="00676F8B">
        <w:t>of</w:t>
      </w:r>
      <w:r w:rsidR="00C5440E" w:rsidRPr="00676F8B">
        <w:t xml:space="preserve"> </w:t>
      </w:r>
      <w:r w:rsidR="00997027" w:rsidRPr="00676F8B">
        <w:t>popular</w:t>
      </w:r>
      <w:r w:rsidR="00C5440E" w:rsidRPr="00676F8B">
        <w:t xml:space="preserve"> </w:t>
      </w:r>
      <w:r w:rsidR="005F3259">
        <w:t>g</w:t>
      </w:r>
      <w:r w:rsidR="00997027" w:rsidRPr="00676F8B">
        <w:t>overnment-owned</w:t>
      </w:r>
      <w:r w:rsidR="00C5440E" w:rsidRPr="00676F8B">
        <w:t xml:space="preserve"> </w:t>
      </w:r>
      <w:r w:rsidR="00997027" w:rsidRPr="00676F8B">
        <w:t>programs.</w:t>
      </w:r>
    </w:p>
    <w:p w14:paraId="4DA412DD" w14:textId="43D5807D" w:rsidR="00997027" w:rsidRPr="00676F8B" w:rsidRDefault="00997027" w:rsidP="00895F32">
      <w:pPr>
        <w:pStyle w:val="Body"/>
        <w:numPr>
          <w:ilvl w:val="0"/>
          <w:numId w:val="0"/>
        </w:numPr>
      </w:pPr>
      <w:r w:rsidRPr="00676F8B">
        <w:rPr>
          <w:b/>
          <w:bCs/>
        </w:rPr>
        <w:t>Looking</w:t>
      </w:r>
      <w:r w:rsidR="00C5440E" w:rsidRPr="00676F8B">
        <w:rPr>
          <w:b/>
          <w:bCs/>
        </w:rPr>
        <w:t xml:space="preserve"> </w:t>
      </w:r>
      <w:r w:rsidRPr="00676F8B">
        <w:rPr>
          <w:b/>
          <w:bCs/>
        </w:rPr>
        <w:t>further</w:t>
      </w:r>
      <w:r w:rsidR="00C5440E" w:rsidRPr="00676F8B">
        <w:rPr>
          <w:b/>
          <w:bCs/>
        </w:rPr>
        <w:t xml:space="preserve"> </w:t>
      </w:r>
      <w:r w:rsidRPr="00676F8B">
        <w:rPr>
          <w:b/>
          <w:bCs/>
        </w:rPr>
        <w:t>ahead,</w:t>
      </w:r>
      <w:r w:rsidR="00C5440E" w:rsidRPr="00676F8B">
        <w:rPr>
          <w:b/>
          <w:bCs/>
        </w:rPr>
        <w:t xml:space="preserve"> </w:t>
      </w:r>
      <w:r w:rsidRPr="00676F8B">
        <w:rPr>
          <w:b/>
          <w:bCs/>
        </w:rPr>
        <w:t>DFAT</w:t>
      </w:r>
      <w:r w:rsidR="00C5440E" w:rsidRPr="00676F8B">
        <w:rPr>
          <w:b/>
          <w:bCs/>
        </w:rPr>
        <w:t xml:space="preserve"> </w:t>
      </w:r>
      <w:r w:rsidRPr="00676F8B">
        <w:rPr>
          <w:b/>
          <w:bCs/>
        </w:rPr>
        <w:t>may</w:t>
      </w:r>
      <w:r w:rsidR="00C5440E" w:rsidRPr="00676F8B">
        <w:rPr>
          <w:b/>
          <w:bCs/>
        </w:rPr>
        <w:t xml:space="preserve"> </w:t>
      </w:r>
      <w:r w:rsidRPr="00676F8B">
        <w:rPr>
          <w:b/>
          <w:bCs/>
        </w:rPr>
        <w:t>need</w:t>
      </w:r>
      <w:r w:rsidR="00C5440E" w:rsidRPr="00676F8B">
        <w:rPr>
          <w:b/>
          <w:bCs/>
        </w:rPr>
        <w:t xml:space="preserve"> </w:t>
      </w:r>
      <w:r w:rsidRPr="00676F8B">
        <w:rPr>
          <w:b/>
          <w:bCs/>
        </w:rPr>
        <w:t>to</w:t>
      </w:r>
      <w:r w:rsidR="00C5440E" w:rsidRPr="00676F8B">
        <w:rPr>
          <w:b/>
          <w:bCs/>
        </w:rPr>
        <w:t xml:space="preserve"> </w:t>
      </w:r>
      <w:r w:rsidRPr="00676F8B">
        <w:rPr>
          <w:b/>
          <w:bCs/>
        </w:rPr>
        <w:t>consider</w:t>
      </w:r>
      <w:r w:rsidR="00C5440E" w:rsidRPr="00676F8B">
        <w:rPr>
          <w:b/>
          <w:bCs/>
        </w:rPr>
        <w:t xml:space="preserve"> </w:t>
      </w:r>
      <w:r w:rsidRPr="00676F8B">
        <w:rPr>
          <w:b/>
          <w:bCs/>
        </w:rPr>
        <w:t>how</w:t>
      </w:r>
      <w:r w:rsidR="00C5440E" w:rsidRPr="00676F8B">
        <w:rPr>
          <w:b/>
          <w:bCs/>
        </w:rPr>
        <w:t xml:space="preserve"> </w:t>
      </w:r>
      <w:r w:rsidRPr="00676F8B">
        <w:rPr>
          <w:b/>
          <w:bCs/>
        </w:rPr>
        <w:t>it</w:t>
      </w:r>
      <w:r w:rsidR="00C5440E" w:rsidRPr="00676F8B">
        <w:rPr>
          <w:b/>
          <w:bCs/>
        </w:rPr>
        <w:t xml:space="preserve"> </w:t>
      </w:r>
      <w:r w:rsidRPr="00676F8B">
        <w:rPr>
          <w:b/>
          <w:bCs/>
        </w:rPr>
        <w:t>supports</w:t>
      </w:r>
      <w:r w:rsidR="00C5440E" w:rsidRPr="00676F8B">
        <w:rPr>
          <w:b/>
          <w:bCs/>
        </w:rPr>
        <w:t xml:space="preserve"> </w:t>
      </w:r>
      <w:r w:rsidRPr="00676F8B">
        <w:rPr>
          <w:b/>
          <w:bCs/>
        </w:rPr>
        <w:t>what</w:t>
      </w:r>
      <w:r w:rsidR="00C5440E" w:rsidRPr="00676F8B">
        <w:rPr>
          <w:b/>
          <w:bCs/>
        </w:rPr>
        <w:t xml:space="preserve"> </w:t>
      </w:r>
      <w:r w:rsidRPr="00676F8B">
        <w:rPr>
          <w:b/>
          <w:bCs/>
        </w:rPr>
        <w:t>it</w:t>
      </w:r>
      <w:r w:rsidR="00C5440E" w:rsidRPr="00676F8B">
        <w:rPr>
          <w:b/>
          <w:bCs/>
        </w:rPr>
        <w:t xml:space="preserve"> </w:t>
      </w:r>
      <w:r w:rsidRPr="00676F8B">
        <w:rPr>
          <w:b/>
          <w:bCs/>
        </w:rPr>
        <w:t>often</w:t>
      </w:r>
      <w:r w:rsidR="00C5440E" w:rsidRPr="00676F8B">
        <w:rPr>
          <w:b/>
          <w:bCs/>
        </w:rPr>
        <w:t xml:space="preserve"> </w:t>
      </w:r>
      <w:r w:rsidRPr="00676F8B">
        <w:rPr>
          <w:b/>
          <w:bCs/>
        </w:rPr>
        <w:t>calls</w:t>
      </w:r>
      <w:r w:rsidR="00C5440E" w:rsidRPr="00676F8B">
        <w:rPr>
          <w:b/>
          <w:bCs/>
        </w:rPr>
        <w:t xml:space="preserve"> </w:t>
      </w:r>
      <w:r w:rsidRPr="00676F8B">
        <w:rPr>
          <w:b/>
          <w:bCs/>
        </w:rPr>
        <w:t>its</w:t>
      </w:r>
      <w:r w:rsidR="00C5440E" w:rsidRPr="00676F8B">
        <w:rPr>
          <w:b/>
          <w:bCs/>
        </w:rPr>
        <w:t xml:space="preserve"> </w:t>
      </w:r>
      <w:r w:rsidR="003B546B">
        <w:rPr>
          <w:b/>
          <w:bCs/>
        </w:rPr>
        <w:t>‘</w:t>
      </w:r>
      <w:r w:rsidRPr="00676F8B">
        <w:rPr>
          <w:b/>
          <w:bCs/>
        </w:rPr>
        <w:t>Pacific</w:t>
      </w:r>
      <w:r w:rsidR="00C5440E" w:rsidRPr="00676F8B">
        <w:rPr>
          <w:b/>
          <w:bCs/>
        </w:rPr>
        <w:t xml:space="preserve"> </w:t>
      </w:r>
      <w:r w:rsidRPr="00676F8B">
        <w:rPr>
          <w:b/>
          <w:bCs/>
        </w:rPr>
        <w:t>family</w:t>
      </w:r>
      <w:r w:rsidR="003B546B">
        <w:rPr>
          <w:b/>
          <w:bCs/>
        </w:rPr>
        <w:t>’</w:t>
      </w:r>
      <w:r w:rsidRPr="00676F8B">
        <w:rPr>
          <w:b/>
          <w:bCs/>
        </w:rPr>
        <w:t>.</w:t>
      </w:r>
      <w:r w:rsidR="00C5440E" w:rsidRPr="00676F8B">
        <w:rPr>
          <w:b/>
          <w:bCs/>
        </w:rPr>
        <w:t xml:space="preserve"> </w:t>
      </w:r>
      <w:r w:rsidRPr="00676F8B">
        <w:t>What</w:t>
      </w:r>
      <w:r w:rsidR="00C5440E" w:rsidRPr="00676F8B">
        <w:t xml:space="preserve"> </w:t>
      </w:r>
      <w:r w:rsidRPr="00676F8B">
        <w:t>is</w:t>
      </w:r>
      <w:r w:rsidR="00C5440E" w:rsidRPr="00676F8B">
        <w:t xml:space="preserve"> </w:t>
      </w:r>
      <w:r w:rsidRPr="00676F8B">
        <w:t>the</w:t>
      </w:r>
      <w:r w:rsidR="00C5440E" w:rsidRPr="00676F8B">
        <w:t xml:space="preserve"> </w:t>
      </w:r>
      <w:r w:rsidRPr="00676F8B">
        <w:t>extent</w:t>
      </w:r>
      <w:r w:rsidR="00C5440E" w:rsidRPr="00676F8B">
        <w:t xml:space="preserve"> </w:t>
      </w:r>
      <w:r w:rsidRPr="00676F8B">
        <w:t>of</w:t>
      </w:r>
      <w:r w:rsidR="00C5440E" w:rsidRPr="00676F8B">
        <w:t xml:space="preserve"> </w:t>
      </w:r>
      <w:r w:rsidRPr="00676F8B">
        <w:t>those</w:t>
      </w:r>
      <w:r w:rsidR="00C5440E" w:rsidRPr="00676F8B">
        <w:t xml:space="preserve"> </w:t>
      </w:r>
      <w:r w:rsidR="003B546B">
        <w:t>‘</w:t>
      </w:r>
      <w:r w:rsidRPr="00676F8B">
        <w:t>family</w:t>
      </w:r>
      <w:r w:rsidR="003B546B">
        <w:t>’</w:t>
      </w:r>
      <w:r w:rsidR="00C5440E" w:rsidRPr="00676F8B">
        <w:t xml:space="preserve"> </w:t>
      </w:r>
      <w:r w:rsidRPr="00676F8B">
        <w:t>obligations?</w:t>
      </w:r>
      <w:r w:rsidR="00C5440E" w:rsidRPr="00676F8B">
        <w:t xml:space="preserve"> </w:t>
      </w:r>
      <w:r w:rsidRPr="00676F8B">
        <w:t>It</w:t>
      </w:r>
      <w:r w:rsidR="00C5440E" w:rsidRPr="00676F8B">
        <w:t xml:space="preserve"> </w:t>
      </w:r>
      <w:r w:rsidRPr="00676F8B">
        <w:t>already</w:t>
      </w:r>
      <w:r w:rsidR="00C5440E" w:rsidRPr="00676F8B">
        <w:t xml:space="preserve"> </w:t>
      </w:r>
      <w:r w:rsidRPr="00676F8B">
        <w:t>supports</w:t>
      </w:r>
      <w:r w:rsidR="00C5440E" w:rsidRPr="00676F8B">
        <w:t xml:space="preserve"> </w:t>
      </w:r>
      <w:r w:rsidRPr="00676F8B">
        <w:t>programs</w:t>
      </w:r>
      <w:r w:rsidR="00C5440E" w:rsidRPr="00676F8B">
        <w:t xml:space="preserve"> </w:t>
      </w:r>
      <w:r w:rsidRPr="00676F8B">
        <w:t>across</w:t>
      </w:r>
      <w:r w:rsidR="00C5440E" w:rsidRPr="00676F8B">
        <w:t xml:space="preserve"> </w:t>
      </w:r>
      <w:r w:rsidRPr="00676F8B">
        <w:t>the</w:t>
      </w:r>
      <w:r w:rsidR="00C5440E" w:rsidRPr="00676F8B">
        <w:t xml:space="preserve"> </w:t>
      </w:r>
      <w:r w:rsidRPr="00676F8B">
        <w:t>region</w:t>
      </w:r>
      <w:r w:rsidR="00C5440E" w:rsidRPr="00676F8B">
        <w:t xml:space="preserve"> </w:t>
      </w:r>
      <w:r w:rsidRPr="00676F8B">
        <w:t>that</w:t>
      </w:r>
      <w:r w:rsidR="00C5440E" w:rsidRPr="00676F8B">
        <w:t xml:space="preserve"> </w:t>
      </w:r>
      <w:r w:rsidRPr="00676F8B">
        <w:t>address</w:t>
      </w:r>
      <w:r w:rsidR="00C5440E" w:rsidRPr="00676F8B">
        <w:t xml:space="preserve"> </w:t>
      </w:r>
      <w:r w:rsidRPr="00676F8B">
        <w:t>life-course</w:t>
      </w:r>
      <w:r w:rsidR="00C5440E" w:rsidRPr="00676F8B">
        <w:t xml:space="preserve"> </w:t>
      </w:r>
      <w:r w:rsidRPr="00676F8B">
        <w:t>vulnerabilities:</w:t>
      </w:r>
      <w:r w:rsidR="00C5440E" w:rsidRPr="00676F8B">
        <w:t xml:space="preserve"> </w:t>
      </w:r>
      <w:r w:rsidRPr="00676F8B">
        <w:t>health</w:t>
      </w:r>
      <w:r w:rsidR="00C5440E" w:rsidRPr="00676F8B">
        <w:t xml:space="preserve"> </w:t>
      </w:r>
      <w:r w:rsidRPr="00676F8B">
        <w:t>and</w:t>
      </w:r>
      <w:r w:rsidR="00C5440E" w:rsidRPr="00676F8B">
        <w:t xml:space="preserve"> </w:t>
      </w:r>
      <w:r w:rsidRPr="00676F8B">
        <w:t>nutrition</w:t>
      </w:r>
      <w:r w:rsidR="00C5440E" w:rsidRPr="00676F8B">
        <w:t xml:space="preserve"> </w:t>
      </w:r>
      <w:r w:rsidRPr="00676F8B">
        <w:t>to</w:t>
      </w:r>
      <w:r w:rsidR="00C5440E" w:rsidRPr="00676F8B">
        <w:t xml:space="preserve"> </w:t>
      </w:r>
      <w:r w:rsidRPr="00676F8B">
        <w:t>young</w:t>
      </w:r>
      <w:r w:rsidR="00C5440E" w:rsidRPr="00676F8B">
        <w:t xml:space="preserve"> </w:t>
      </w:r>
      <w:r w:rsidRPr="00676F8B">
        <w:t>mothers;</w:t>
      </w:r>
      <w:r w:rsidR="00C5440E" w:rsidRPr="00676F8B">
        <w:t xml:space="preserve"> </w:t>
      </w:r>
      <w:r w:rsidRPr="00676F8B">
        <w:t>education</w:t>
      </w:r>
      <w:r w:rsidR="00C5440E" w:rsidRPr="00676F8B">
        <w:t xml:space="preserve"> </w:t>
      </w:r>
      <w:r w:rsidRPr="00676F8B">
        <w:t>to</w:t>
      </w:r>
      <w:r w:rsidR="00C5440E" w:rsidRPr="00676F8B">
        <w:t xml:space="preserve"> </w:t>
      </w:r>
      <w:r w:rsidRPr="00676F8B">
        <w:t>children;</w:t>
      </w:r>
      <w:r w:rsidR="00C5440E" w:rsidRPr="00676F8B">
        <w:t xml:space="preserve"> </w:t>
      </w:r>
      <w:r w:rsidRPr="00676F8B">
        <w:t>skills</w:t>
      </w:r>
      <w:r w:rsidR="00C5440E" w:rsidRPr="00676F8B">
        <w:t xml:space="preserve"> </w:t>
      </w:r>
      <w:r w:rsidRPr="00676F8B">
        <w:t>training</w:t>
      </w:r>
      <w:r w:rsidR="00C5440E" w:rsidRPr="00676F8B">
        <w:t xml:space="preserve"> </w:t>
      </w:r>
      <w:r w:rsidRPr="00676F8B">
        <w:t>to</w:t>
      </w:r>
      <w:r w:rsidR="00C5440E" w:rsidRPr="00676F8B">
        <w:t xml:space="preserve"> </w:t>
      </w:r>
      <w:r w:rsidRPr="00676F8B">
        <w:t>adolescents;</w:t>
      </w:r>
      <w:r w:rsidR="00C5440E" w:rsidRPr="00676F8B">
        <w:t xml:space="preserve"> </w:t>
      </w:r>
      <w:r w:rsidRPr="00676F8B">
        <w:t>job</w:t>
      </w:r>
      <w:r w:rsidR="00C5440E" w:rsidRPr="00676F8B">
        <w:t xml:space="preserve"> </w:t>
      </w:r>
      <w:r w:rsidRPr="00676F8B">
        <w:t>and</w:t>
      </w:r>
      <w:r w:rsidR="00C5440E" w:rsidRPr="00676F8B">
        <w:t xml:space="preserve"> </w:t>
      </w:r>
      <w:r w:rsidRPr="00676F8B">
        <w:t>livelihood</w:t>
      </w:r>
      <w:r w:rsidR="00C5440E" w:rsidRPr="00676F8B">
        <w:t xml:space="preserve"> </w:t>
      </w:r>
      <w:r w:rsidRPr="00676F8B">
        <w:t>opportunities</w:t>
      </w:r>
      <w:r w:rsidR="00C5440E" w:rsidRPr="00676F8B">
        <w:t xml:space="preserve"> </w:t>
      </w:r>
      <w:r w:rsidRPr="00676F8B">
        <w:t>to</w:t>
      </w:r>
      <w:r w:rsidR="00C5440E" w:rsidRPr="00676F8B">
        <w:t xml:space="preserve"> </w:t>
      </w:r>
      <w:r w:rsidRPr="00676F8B">
        <w:t>those</w:t>
      </w:r>
      <w:r w:rsidR="00C5440E" w:rsidRPr="00676F8B">
        <w:t xml:space="preserve"> </w:t>
      </w:r>
      <w:r w:rsidRPr="00676F8B">
        <w:t>of</w:t>
      </w:r>
      <w:r w:rsidR="00C5440E" w:rsidRPr="00676F8B">
        <w:t xml:space="preserve"> </w:t>
      </w:r>
      <w:r w:rsidRPr="00676F8B">
        <w:t>working</w:t>
      </w:r>
      <w:r w:rsidR="00C5440E" w:rsidRPr="00676F8B">
        <w:t xml:space="preserve"> </w:t>
      </w:r>
      <w:r w:rsidRPr="00676F8B">
        <w:t>age;</w:t>
      </w:r>
      <w:r w:rsidR="00C5440E" w:rsidRPr="00676F8B">
        <w:t xml:space="preserve"> </w:t>
      </w:r>
      <w:r w:rsidRPr="00676F8B">
        <w:t>and</w:t>
      </w:r>
      <w:r w:rsidR="00C5440E" w:rsidRPr="00676F8B">
        <w:t xml:space="preserve"> </w:t>
      </w:r>
      <w:r w:rsidRPr="00676F8B">
        <w:t>support</w:t>
      </w:r>
      <w:r w:rsidR="00C5440E" w:rsidRPr="00676F8B">
        <w:t xml:space="preserve"> </w:t>
      </w:r>
      <w:r w:rsidRPr="00676F8B">
        <w:t>to</w:t>
      </w:r>
      <w:r w:rsidR="00C5440E" w:rsidRPr="00676F8B">
        <w:t xml:space="preserve"> </w:t>
      </w:r>
      <w:r w:rsidRPr="00676F8B">
        <w:t>the</w:t>
      </w:r>
      <w:r w:rsidR="00C5440E" w:rsidRPr="00676F8B">
        <w:t xml:space="preserve"> </w:t>
      </w:r>
      <w:r w:rsidRPr="00676F8B">
        <w:t>elderly,</w:t>
      </w:r>
      <w:r w:rsidR="00C5440E" w:rsidRPr="00676F8B">
        <w:t xml:space="preserve"> </w:t>
      </w:r>
      <w:r w:rsidRPr="00676F8B">
        <w:t>the</w:t>
      </w:r>
      <w:r w:rsidR="00C5440E" w:rsidRPr="00676F8B">
        <w:t xml:space="preserve"> </w:t>
      </w:r>
      <w:r w:rsidRPr="00676F8B">
        <w:t>marginali</w:t>
      </w:r>
      <w:r w:rsidR="00047578">
        <w:t>s</w:t>
      </w:r>
      <w:r w:rsidRPr="00676F8B">
        <w:t>ed</w:t>
      </w:r>
      <w:r w:rsidR="00E65DFE">
        <w:t>,</w:t>
      </w:r>
      <w:r w:rsidR="00C5440E" w:rsidRPr="00676F8B">
        <w:t xml:space="preserve"> </w:t>
      </w:r>
      <w:r w:rsidRPr="00676F8B">
        <w:t>and</w:t>
      </w:r>
      <w:r w:rsidR="00C5440E" w:rsidRPr="00676F8B">
        <w:t xml:space="preserve"> </w:t>
      </w:r>
      <w:r w:rsidRPr="00676F8B">
        <w:t>those</w:t>
      </w:r>
      <w:r w:rsidR="00C5440E" w:rsidRPr="00676F8B">
        <w:t xml:space="preserve"> </w:t>
      </w:r>
      <w:r w:rsidRPr="00676F8B">
        <w:t>with</w:t>
      </w:r>
      <w:r w:rsidR="00C5440E" w:rsidRPr="00676F8B">
        <w:t xml:space="preserve"> </w:t>
      </w:r>
      <w:r w:rsidRPr="00676F8B">
        <w:t>disabilities.</w:t>
      </w:r>
      <w:r w:rsidR="00C5440E" w:rsidRPr="00676F8B">
        <w:t xml:space="preserve"> </w:t>
      </w:r>
      <w:r w:rsidR="00895F32">
        <w:t>T</w:t>
      </w:r>
      <w:r w:rsidRPr="00676F8B">
        <w:t>here</w:t>
      </w:r>
      <w:r w:rsidR="00C5440E" w:rsidRPr="00676F8B">
        <w:t xml:space="preserve"> </w:t>
      </w:r>
      <w:r w:rsidRPr="00676F8B">
        <w:t>can</w:t>
      </w:r>
      <w:r w:rsidR="00C5440E" w:rsidRPr="00676F8B">
        <w:t xml:space="preserve"> </w:t>
      </w:r>
      <w:r w:rsidRPr="00676F8B">
        <w:t>be</w:t>
      </w:r>
      <w:r w:rsidR="00C5440E" w:rsidRPr="00676F8B">
        <w:t xml:space="preserve"> </w:t>
      </w:r>
      <w:r w:rsidRPr="00676F8B">
        <w:t>no</w:t>
      </w:r>
      <w:r w:rsidR="00C5440E" w:rsidRPr="00676F8B">
        <w:t xml:space="preserve"> </w:t>
      </w:r>
      <w:r w:rsidRPr="00676F8B">
        <w:t>doubt</w:t>
      </w:r>
      <w:r w:rsidR="00C5440E" w:rsidRPr="00676F8B">
        <w:t xml:space="preserve"> </w:t>
      </w:r>
      <w:r w:rsidRPr="00676F8B">
        <w:t>that</w:t>
      </w:r>
      <w:r w:rsidR="00C5440E" w:rsidRPr="00676F8B">
        <w:t xml:space="preserve"> </w:t>
      </w:r>
      <w:r w:rsidRPr="00676F8B">
        <w:t>social</w:t>
      </w:r>
      <w:r w:rsidR="00C5440E" w:rsidRPr="00676F8B">
        <w:t xml:space="preserve"> </w:t>
      </w:r>
      <w:r w:rsidRPr="00676F8B">
        <w:t>protection</w:t>
      </w:r>
      <w:r w:rsidR="00C5440E" w:rsidRPr="00676F8B">
        <w:t xml:space="preserve"> </w:t>
      </w:r>
      <w:r w:rsidRPr="00676F8B">
        <w:t>offers</w:t>
      </w:r>
      <w:r w:rsidR="00C5440E" w:rsidRPr="00676F8B">
        <w:t xml:space="preserve"> </w:t>
      </w:r>
      <w:r w:rsidRPr="00676F8B">
        <w:t>a</w:t>
      </w:r>
      <w:r w:rsidR="00C5440E" w:rsidRPr="00676F8B">
        <w:t xml:space="preserve"> </w:t>
      </w:r>
      <w:r w:rsidRPr="00676F8B">
        <w:t>huge</w:t>
      </w:r>
      <w:r w:rsidR="00C5440E" w:rsidRPr="00676F8B">
        <w:t xml:space="preserve"> </w:t>
      </w:r>
      <w:r w:rsidRPr="00676F8B">
        <w:t>potential</w:t>
      </w:r>
      <w:r w:rsidR="00C5440E" w:rsidRPr="00676F8B">
        <w:t xml:space="preserve"> </w:t>
      </w:r>
      <w:r w:rsidRPr="00676F8B">
        <w:t>for</w:t>
      </w:r>
      <w:r w:rsidR="00C5440E" w:rsidRPr="00676F8B">
        <w:t xml:space="preserve"> </w:t>
      </w:r>
      <w:r w:rsidRPr="00676F8B">
        <w:t>DFAT</w:t>
      </w:r>
      <w:r w:rsidR="00C5440E" w:rsidRPr="00676F8B">
        <w:t xml:space="preserve"> </w:t>
      </w:r>
      <w:r w:rsidRPr="00676F8B">
        <w:t>to</w:t>
      </w:r>
      <w:r w:rsidR="00C5440E" w:rsidRPr="00676F8B">
        <w:t xml:space="preserve"> </w:t>
      </w:r>
      <w:r w:rsidRPr="00676F8B">
        <w:t>increase</w:t>
      </w:r>
      <w:r w:rsidR="00C5440E" w:rsidRPr="00676F8B">
        <w:t xml:space="preserve"> </w:t>
      </w:r>
      <w:r w:rsidRPr="00676F8B">
        <w:t>its</w:t>
      </w:r>
      <w:r w:rsidR="00C5440E" w:rsidRPr="00676F8B">
        <w:t xml:space="preserve"> </w:t>
      </w:r>
      <w:r w:rsidRPr="00676F8B">
        <w:t>engagement</w:t>
      </w:r>
      <w:r w:rsidR="00C5440E" w:rsidRPr="00676F8B">
        <w:t xml:space="preserve"> </w:t>
      </w:r>
      <w:r w:rsidRPr="00676F8B">
        <w:t>in</w:t>
      </w:r>
      <w:r w:rsidR="00C5440E" w:rsidRPr="00676F8B">
        <w:t xml:space="preserve"> </w:t>
      </w:r>
      <w:r w:rsidRPr="00676F8B">
        <w:t>the</w:t>
      </w:r>
      <w:r w:rsidR="00C5440E" w:rsidRPr="00676F8B">
        <w:t xml:space="preserve"> </w:t>
      </w:r>
      <w:r w:rsidRPr="00676F8B">
        <w:t>PIC</w:t>
      </w:r>
      <w:r w:rsidR="00C5440E" w:rsidRPr="00676F8B">
        <w:t xml:space="preserve"> </w:t>
      </w:r>
      <w:r w:rsidRPr="00676F8B">
        <w:t>countries</w:t>
      </w:r>
      <w:r w:rsidR="00C5440E" w:rsidRPr="00676F8B">
        <w:t xml:space="preserve"> </w:t>
      </w:r>
      <w:r w:rsidRPr="00676F8B">
        <w:t>and</w:t>
      </w:r>
      <w:r w:rsidR="00C5440E" w:rsidRPr="00676F8B">
        <w:t xml:space="preserve"> </w:t>
      </w:r>
      <w:r w:rsidR="004F44A7" w:rsidRPr="00676F8B">
        <w:t>Timor-Leste and</w:t>
      </w:r>
      <w:r w:rsidR="00C5440E" w:rsidRPr="00676F8B">
        <w:t xml:space="preserve"> </w:t>
      </w:r>
      <w:r w:rsidRPr="00676F8B">
        <w:t>represents</w:t>
      </w:r>
      <w:r w:rsidR="00C5440E" w:rsidRPr="00676F8B">
        <w:t xml:space="preserve"> </w:t>
      </w:r>
      <w:r w:rsidRPr="00676F8B">
        <w:t>a</w:t>
      </w:r>
      <w:r w:rsidR="00C5440E" w:rsidRPr="00676F8B">
        <w:t xml:space="preserve"> </w:t>
      </w:r>
      <w:r w:rsidRPr="00676F8B">
        <w:t>particularly</w:t>
      </w:r>
      <w:r w:rsidR="00C5440E" w:rsidRPr="00676F8B">
        <w:t xml:space="preserve"> </w:t>
      </w:r>
      <w:r w:rsidRPr="00676F8B">
        <w:t>strong</w:t>
      </w:r>
      <w:r w:rsidR="00C5440E" w:rsidRPr="00676F8B">
        <w:t xml:space="preserve"> </w:t>
      </w:r>
      <w:r w:rsidRPr="00676F8B">
        <w:t>opportunity</w:t>
      </w:r>
      <w:r w:rsidR="00C5440E" w:rsidRPr="00676F8B">
        <w:t xml:space="preserve"> </w:t>
      </w:r>
      <w:r w:rsidRPr="00676F8B">
        <w:t>for</w:t>
      </w:r>
      <w:r w:rsidR="00C5440E" w:rsidRPr="00676F8B">
        <w:t xml:space="preserve"> </w:t>
      </w:r>
      <w:r w:rsidRPr="00676F8B">
        <w:t>expanded</w:t>
      </w:r>
      <w:r w:rsidR="00C5440E" w:rsidRPr="00676F8B">
        <w:t xml:space="preserve"> </w:t>
      </w:r>
      <w:r w:rsidRPr="00676F8B">
        <w:t>budget</w:t>
      </w:r>
      <w:r w:rsidR="00C5440E" w:rsidRPr="00676F8B">
        <w:t xml:space="preserve"> </w:t>
      </w:r>
      <w:r w:rsidRPr="00676F8B">
        <w:t>support.</w:t>
      </w:r>
    </w:p>
    <w:p w14:paraId="1D4F8320" w14:textId="77777777" w:rsidR="00DE0E69" w:rsidRPr="00676F8B" w:rsidRDefault="00DE0E69" w:rsidP="004B39DD">
      <w:pPr>
        <w:pStyle w:val="Heading2"/>
      </w:pPr>
      <w:r w:rsidRPr="00676F8B">
        <w:br w:type="page"/>
      </w:r>
    </w:p>
    <w:p w14:paraId="1DFF0734" w14:textId="39F060BE" w:rsidR="00B13E3F" w:rsidRPr="008759EE" w:rsidRDefault="004B66C6" w:rsidP="008759EE">
      <w:pPr>
        <w:pStyle w:val="Heading2"/>
      </w:pPr>
      <w:bookmarkStart w:id="313" w:name="_Toc119665505"/>
      <w:r w:rsidRPr="008759EE">
        <w:lastRenderedPageBreak/>
        <w:t>Annex</w:t>
      </w:r>
      <w:r w:rsidR="00C5440E" w:rsidRPr="008759EE">
        <w:t xml:space="preserve"> </w:t>
      </w:r>
      <w:r w:rsidR="00E71668" w:rsidRPr="008759EE">
        <w:t>G</w:t>
      </w:r>
      <w:r w:rsidRPr="008759EE">
        <w:t>:</w:t>
      </w:r>
      <w:r w:rsidR="00C5440E" w:rsidRPr="008759EE">
        <w:t xml:space="preserve"> </w:t>
      </w:r>
      <w:r w:rsidR="00E71668" w:rsidRPr="008759EE">
        <w:t>Services</w:t>
      </w:r>
      <w:r w:rsidR="00235467" w:rsidRPr="008759EE">
        <w:t>:</w:t>
      </w:r>
      <w:r w:rsidR="00C5440E" w:rsidRPr="008759EE">
        <w:t xml:space="preserve"> </w:t>
      </w:r>
      <w:r w:rsidR="00CE6772" w:rsidRPr="008759EE">
        <w:t>H</w:t>
      </w:r>
      <w:r w:rsidR="00B13E3F" w:rsidRPr="008759EE">
        <w:t>ealth</w:t>
      </w:r>
      <w:r w:rsidR="00C5440E" w:rsidRPr="008759EE">
        <w:t xml:space="preserve"> </w:t>
      </w:r>
      <w:r w:rsidR="00B13E3F" w:rsidRPr="008759EE">
        <w:t>and</w:t>
      </w:r>
      <w:r w:rsidR="00C5440E" w:rsidRPr="008759EE">
        <w:t xml:space="preserve"> </w:t>
      </w:r>
      <w:r w:rsidR="00CE6772" w:rsidRPr="008759EE">
        <w:t>E</w:t>
      </w:r>
      <w:r w:rsidR="00B13E3F" w:rsidRPr="008759EE">
        <w:t>ducation</w:t>
      </w:r>
      <w:bookmarkEnd w:id="313"/>
    </w:p>
    <w:p w14:paraId="064498D2" w14:textId="498D9838" w:rsidR="00A77FA5" w:rsidRPr="00676F8B" w:rsidRDefault="3C5AD528" w:rsidP="00822FF2">
      <w:pPr>
        <w:jc w:val="both"/>
      </w:pPr>
      <w:r w:rsidRPr="00676F8B">
        <w:rPr>
          <w:b/>
          <w:bCs/>
        </w:rPr>
        <w:t>The</w:t>
      </w:r>
      <w:r w:rsidR="00C5440E" w:rsidRPr="00676F8B">
        <w:rPr>
          <w:b/>
          <w:bCs/>
        </w:rPr>
        <w:t xml:space="preserve"> </w:t>
      </w:r>
      <w:r w:rsidRPr="00676F8B">
        <w:rPr>
          <w:b/>
          <w:bCs/>
        </w:rPr>
        <w:t>direct</w:t>
      </w:r>
      <w:r w:rsidR="00C5440E" w:rsidRPr="00676F8B">
        <w:rPr>
          <w:b/>
          <w:bCs/>
        </w:rPr>
        <w:t xml:space="preserve"> </w:t>
      </w:r>
      <w:r w:rsidRPr="00676F8B">
        <w:rPr>
          <w:b/>
          <w:bCs/>
        </w:rPr>
        <w:t>impact</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Pr="00676F8B">
        <w:rPr>
          <w:b/>
          <w:bCs/>
        </w:rPr>
        <w:t>pandemic</w:t>
      </w:r>
      <w:r w:rsidR="00C5440E" w:rsidRPr="00676F8B">
        <w:rPr>
          <w:b/>
          <w:bCs/>
        </w:rPr>
        <w:t xml:space="preserve"> </w:t>
      </w:r>
      <w:r w:rsidRPr="00676F8B">
        <w:rPr>
          <w:b/>
          <w:bCs/>
        </w:rPr>
        <w:t>on</w:t>
      </w:r>
      <w:r w:rsidR="00C5440E" w:rsidRPr="00676F8B">
        <w:rPr>
          <w:b/>
          <w:bCs/>
        </w:rPr>
        <w:t xml:space="preserve"> </w:t>
      </w:r>
      <w:r w:rsidRPr="00676F8B">
        <w:rPr>
          <w:b/>
          <w:bCs/>
        </w:rPr>
        <w:t>the</w:t>
      </w:r>
      <w:r w:rsidR="00C5440E" w:rsidRPr="00676F8B">
        <w:rPr>
          <w:b/>
          <w:bCs/>
        </w:rPr>
        <w:t xml:space="preserve"> </w:t>
      </w:r>
      <w:r w:rsidRPr="00676F8B">
        <w:rPr>
          <w:b/>
          <w:bCs/>
        </w:rPr>
        <w:t>health</w:t>
      </w:r>
      <w:r w:rsidR="00C5440E" w:rsidRPr="00676F8B">
        <w:rPr>
          <w:b/>
          <w:bCs/>
        </w:rPr>
        <w:t xml:space="preserve"> </w:t>
      </w:r>
      <w:r w:rsidRPr="00676F8B">
        <w:rPr>
          <w:b/>
          <w:bCs/>
        </w:rPr>
        <w:t>of</w:t>
      </w:r>
      <w:r w:rsidR="00C5440E" w:rsidRPr="00676F8B">
        <w:rPr>
          <w:b/>
          <w:bCs/>
        </w:rPr>
        <w:t xml:space="preserve"> </w:t>
      </w:r>
      <w:r w:rsidRPr="00676F8B">
        <w:rPr>
          <w:b/>
          <w:bCs/>
        </w:rPr>
        <w:t>citizens</w:t>
      </w:r>
      <w:r w:rsidR="00C5440E" w:rsidRPr="00676F8B">
        <w:rPr>
          <w:b/>
          <w:bCs/>
        </w:rPr>
        <w:t xml:space="preserve"> </w:t>
      </w:r>
      <w:r w:rsidRPr="00676F8B">
        <w:rPr>
          <w:b/>
          <w:bCs/>
        </w:rPr>
        <w:t>has</w:t>
      </w:r>
      <w:r w:rsidR="00C5440E" w:rsidRPr="00676F8B">
        <w:rPr>
          <w:b/>
          <w:bCs/>
        </w:rPr>
        <w:t xml:space="preserve"> </w:t>
      </w:r>
      <w:r w:rsidRPr="00676F8B">
        <w:rPr>
          <w:b/>
          <w:bCs/>
        </w:rPr>
        <w:t>been</w:t>
      </w:r>
      <w:r w:rsidR="00C5440E" w:rsidRPr="00676F8B">
        <w:rPr>
          <w:b/>
          <w:bCs/>
        </w:rPr>
        <w:t xml:space="preserve"> </w:t>
      </w:r>
      <w:r w:rsidRPr="00676F8B">
        <w:rPr>
          <w:b/>
          <w:bCs/>
        </w:rPr>
        <w:t>significant</w:t>
      </w:r>
      <w:r w:rsidR="00C5440E" w:rsidRPr="00676F8B">
        <w:rPr>
          <w:b/>
          <w:bCs/>
        </w:rPr>
        <w:t xml:space="preserve"> </w:t>
      </w:r>
      <w:r w:rsidRPr="00676F8B">
        <w:rPr>
          <w:b/>
          <w:bCs/>
        </w:rPr>
        <w:t>but</w:t>
      </w:r>
      <w:r w:rsidR="00C5440E" w:rsidRPr="00676F8B">
        <w:rPr>
          <w:b/>
          <w:bCs/>
        </w:rPr>
        <w:t xml:space="preserve"> </w:t>
      </w:r>
      <w:r w:rsidRPr="00676F8B">
        <w:rPr>
          <w:b/>
          <w:bCs/>
        </w:rPr>
        <w:t>arguably</w:t>
      </w:r>
      <w:r w:rsidR="00C5440E" w:rsidRPr="00676F8B">
        <w:rPr>
          <w:b/>
          <w:bCs/>
        </w:rPr>
        <w:t xml:space="preserve"> </w:t>
      </w:r>
      <w:r w:rsidRPr="00676F8B">
        <w:rPr>
          <w:b/>
          <w:bCs/>
        </w:rPr>
        <w:t>less</w:t>
      </w:r>
      <w:r w:rsidR="00C5440E" w:rsidRPr="00676F8B">
        <w:rPr>
          <w:b/>
          <w:bCs/>
        </w:rPr>
        <w:t xml:space="preserve"> </w:t>
      </w:r>
      <w:r w:rsidRPr="00676F8B">
        <w:rPr>
          <w:b/>
          <w:bCs/>
        </w:rPr>
        <w:t>than</w:t>
      </w:r>
      <w:r w:rsidR="00C5440E" w:rsidRPr="00676F8B">
        <w:rPr>
          <w:b/>
          <w:bCs/>
        </w:rPr>
        <w:t xml:space="preserve"> </w:t>
      </w:r>
      <w:r w:rsidRPr="00676F8B">
        <w:rPr>
          <w:b/>
          <w:bCs/>
        </w:rPr>
        <w:t>first</w:t>
      </w:r>
      <w:r w:rsidR="00C5440E" w:rsidRPr="00676F8B">
        <w:rPr>
          <w:b/>
          <w:bCs/>
        </w:rPr>
        <w:t xml:space="preserve"> </w:t>
      </w:r>
      <w:r w:rsidRPr="00676F8B">
        <w:rPr>
          <w:b/>
          <w:bCs/>
        </w:rPr>
        <w:t>feared</w:t>
      </w:r>
      <w:r w:rsidRPr="00676F8B">
        <w:t>,</w:t>
      </w:r>
      <w:r w:rsidR="00C5440E" w:rsidRPr="00676F8B">
        <w:t xml:space="preserve"> </w:t>
      </w:r>
      <w:r w:rsidRPr="00676F8B">
        <w:t>as</w:t>
      </w:r>
      <w:r w:rsidR="00C5440E" w:rsidRPr="00676F8B">
        <w:t xml:space="preserve"> </w:t>
      </w:r>
      <w:r w:rsidRPr="00676F8B">
        <w:t>most</w:t>
      </w:r>
      <w:r w:rsidR="00C5440E" w:rsidRPr="00676F8B">
        <w:t xml:space="preserve"> </w:t>
      </w:r>
      <w:r w:rsidRPr="00676F8B">
        <w:t>countries</w:t>
      </w:r>
      <w:r w:rsidR="00C5440E" w:rsidRPr="00676F8B">
        <w:t xml:space="preserve"> </w:t>
      </w:r>
      <w:r w:rsidRPr="00676F8B">
        <w:t>shut</w:t>
      </w:r>
      <w:r w:rsidR="00C5440E" w:rsidRPr="00676F8B">
        <w:t xml:space="preserve"> </w:t>
      </w:r>
      <w:r w:rsidRPr="00676F8B">
        <w:t>their</w:t>
      </w:r>
      <w:r w:rsidR="00C5440E" w:rsidRPr="00676F8B">
        <w:t xml:space="preserve"> </w:t>
      </w:r>
      <w:r w:rsidRPr="00676F8B">
        <w:t>borders</w:t>
      </w:r>
      <w:r w:rsidR="00C5440E" w:rsidRPr="00676F8B">
        <w:t xml:space="preserve"> </w:t>
      </w:r>
      <w:r w:rsidRPr="00676F8B">
        <w:t>early</w:t>
      </w:r>
      <w:r w:rsidR="00C5440E" w:rsidRPr="00676F8B">
        <w:t xml:space="preserve"> </w:t>
      </w:r>
      <w:r w:rsidRPr="00676F8B">
        <w:t>and</w:t>
      </w:r>
      <w:r w:rsidR="00C5440E" w:rsidRPr="00676F8B">
        <w:t xml:space="preserve"> </w:t>
      </w:r>
      <w:r w:rsidRPr="00676F8B">
        <w:t>are</w:t>
      </w:r>
      <w:r w:rsidR="00C5440E" w:rsidRPr="00676F8B">
        <w:t xml:space="preserve"> </w:t>
      </w:r>
      <w:r w:rsidR="00895F32">
        <w:t>now in the process of re-opening</w:t>
      </w:r>
      <w:r w:rsidRPr="00676F8B">
        <w:t>.</w:t>
      </w:r>
      <w:r w:rsidR="00C5440E" w:rsidRPr="00676F8B">
        <w:t xml:space="preserve"> </w:t>
      </w:r>
      <w:r w:rsidRPr="00676F8B">
        <w:t>However,</w:t>
      </w:r>
      <w:r w:rsidR="00C5440E" w:rsidRPr="00676F8B">
        <w:t xml:space="preserve"> </w:t>
      </w:r>
      <w:r w:rsidRPr="00676F8B">
        <w:t>the</w:t>
      </w:r>
      <w:r w:rsidR="00C5440E" w:rsidRPr="00676F8B">
        <w:t xml:space="preserve"> </w:t>
      </w:r>
      <w:r w:rsidRPr="00676F8B">
        <w:t>indirect</w:t>
      </w:r>
      <w:r w:rsidR="00C5440E" w:rsidRPr="00676F8B">
        <w:t xml:space="preserve"> </w:t>
      </w:r>
      <w:r w:rsidRPr="00676F8B">
        <w:t>consequences</w:t>
      </w:r>
      <w:r w:rsidR="00C5440E" w:rsidRPr="00676F8B">
        <w:t xml:space="preserve"> </w:t>
      </w:r>
      <w:r w:rsidRPr="00676F8B">
        <w:t>of</w:t>
      </w:r>
      <w:r w:rsidR="00C5440E" w:rsidRPr="00676F8B">
        <w:t xml:space="preserve"> </w:t>
      </w:r>
      <w:r w:rsidRPr="00676F8B">
        <w:t>the</w:t>
      </w:r>
      <w:r w:rsidR="00C5440E" w:rsidRPr="00676F8B">
        <w:t xml:space="preserve"> </w:t>
      </w:r>
      <w:r w:rsidRPr="00676F8B">
        <w:t>pandemic</w:t>
      </w:r>
      <w:r w:rsidR="00C5440E" w:rsidRPr="00676F8B">
        <w:t xml:space="preserve"> </w:t>
      </w:r>
      <w:r w:rsidRPr="00676F8B">
        <w:t>have</w:t>
      </w:r>
      <w:r w:rsidR="00C5440E" w:rsidRPr="00676F8B">
        <w:t xml:space="preserve"> </w:t>
      </w:r>
      <w:r w:rsidRPr="00676F8B">
        <w:t>affected</w:t>
      </w:r>
      <w:r w:rsidR="00C5440E" w:rsidRPr="00676F8B">
        <w:t xml:space="preserve"> </w:t>
      </w:r>
      <w:r w:rsidRPr="00676F8B">
        <w:t>the</w:t>
      </w:r>
      <w:r w:rsidR="00C5440E" w:rsidRPr="00676F8B">
        <w:t xml:space="preserve"> </w:t>
      </w:r>
      <w:r w:rsidRPr="00676F8B">
        <w:t>health</w:t>
      </w:r>
      <w:r w:rsidR="00C5440E" w:rsidRPr="00676F8B">
        <w:t xml:space="preserve"> </w:t>
      </w:r>
      <w:r w:rsidRPr="00676F8B">
        <w:t>service</w:t>
      </w:r>
      <w:r w:rsidR="00C5440E" w:rsidRPr="00676F8B">
        <w:t xml:space="preserve"> </w:t>
      </w:r>
      <w:r w:rsidRPr="00676F8B">
        <w:t>systems.</w:t>
      </w:r>
      <w:r w:rsidR="00A17B94" w:rsidRPr="00676F8B">
        <w:t xml:space="preserve"> </w:t>
      </w:r>
      <w:r w:rsidRPr="00676F8B">
        <w:t>The</w:t>
      </w:r>
      <w:r w:rsidR="00C5440E" w:rsidRPr="00676F8B">
        <w:t xml:space="preserve"> </w:t>
      </w:r>
      <w:r w:rsidRPr="00676F8B">
        <w:t>severity</w:t>
      </w:r>
      <w:r w:rsidR="00C5440E" w:rsidRPr="00676F8B">
        <w:t xml:space="preserve"> </w:t>
      </w:r>
      <w:r w:rsidRPr="00676F8B">
        <w:t>of</w:t>
      </w:r>
      <w:r w:rsidR="00C5440E" w:rsidRPr="00676F8B">
        <w:t xml:space="preserve"> </w:t>
      </w:r>
      <w:r w:rsidRPr="00676F8B">
        <w:t>impact</w:t>
      </w:r>
      <w:r w:rsidR="00C5440E" w:rsidRPr="00676F8B">
        <w:t xml:space="preserve"> </w:t>
      </w:r>
      <w:r w:rsidRPr="00676F8B">
        <w:t>on</w:t>
      </w:r>
      <w:r w:rsidR="00C5440E" w:rsidRPr="00676F8B">
        <w:t xml:space="preserve"> </w:t>
      </w:r>
      <w:r w:rsidRPr="00676F8B">
        <w:t>each</w:t>
      </w:r>
      <w:r w:rsidR="00C5440E" w:rsidRPr="00676F8B">
        <w:t xml:space="preserve"> </w:t>
      </w:r>
      <w:r w:rsidRPr="00676F8B">
        <w:t>country</w:t>
      </w:r>
      <w:r w:rsidR="00C5440E" w:rsidRPr="00676F8B">
        <w:t xml:space="preserve"> </w:t>
      </w:r>
      <w:r w:rsidRPr="00676F8B">
        <w:t>is</w:t>
      </w:r>
      <w:r w:rsidR="00C5440E" w:rsidRPr="00676F8B">
        <w:t xml:space="preserve"> </w:t>
      </w:r>
      <w:r w:rsidRPr="00676F8B">
        <w:t>largely</w:t>
      </w:r>
      <w:r w:rsidR="00C5440E" w:rsidRPr="00676F8B">
        <w:t xml:space="preserve"> </w:t>
      </w:r>
      <w:r w:rsidRPr="00676F8B">
        <w:t>determined</w:t>
      </w:r>
      <w:r w:rsidR="00C5440E" w:rsidRPr="00676F8B">
        <w:t xml:space="preserve"> </w:t>
      </w:r>
      <w:r w:rsidRPr="00676F8B">
        <w:t>by</w:t>
      </w:r>
      <w:r w:rsidR="00C5440E" w:rsidRPr="00676F8B">
        <w:t xml:space="preserve"> </w:t>
      </w:r>
      <w:r w:rsidRPr="00676F8B">
        <w:t>the</w:t>
      </w:r>
      <w:r w:rsidR="00C5440E" w:rsidRPr="00676F8B">
        <w:t xml:space="preserve"> </w:t>
      </w:r>
      <w:r w:rsidRPr="00676F8B">
        <w:t>state</w:t>
      </w:r>
      <w:r w:rsidR="00C5440E" w:rsidRPr="00676F8B">
        <w:t xml:space="preserve"> </w:t>
      </w:r>
      <w:r w:rsidRPr="00676F8B">
        <w:t>of</w:t>
      </w:r>
      <w:r w:rsidR="00C5440E" w:rsidRPr="00676F8B">
        <w:t xml:space="preserve"> </w:t>
      </w:r>
      <w:r w:rsidRPr="00676F8B">
        <w:t>their</w:t>
      </w:r>
      <w:r w:rsidR="00C5440E" w:rsidRPr="00676F8B">
        <w:t xml:space="preserve"> </w:t>
      </w:r>
      <w:r w:rsidRPr="00676F8B">
        <w:t>health</w:t>
      </w:r>
      <w:r w:rsidR="00C5440E" w:rsidRPr="00676F8B">
        <w:t xml:space="preserve"> </w:t>
      </w:r>
      <w:r w:rsidRPr="00676F8B">
        <w:t>system</w:t>
      </w:r>
      <w:r w:rsidR="00C5440E" w:rsidRPr="00676F8B">
        <w:t xml:space="preserve"> </w:t>
      </w:r>
      <w:r w:rsidRPr="00676F8B">
        <w:t>(and</w:t>
      </w:r>
      <w:r w:rsidR="00C5440E" w:rsidRPr="00676F8B">
        <w:t xml:space="preserve"> </w:t>
      </w:r>
      <w:r w:rsidRPr="00676F8B">
        <w:t>overall</w:t>
      </w:r>
      <w:r w:rsidR="00C5440E" w:rsidRPr="00676F8B">
        <w:t xml:space="preserve"> </w:t>
      </w:r>
      <w:r w:rsidRPr="00676F8B">
        <w:t>quality</w:t>
      </w:r>
      <w:r w:rsidR="00C5440E" w:rsidRPr="00676F8B">
        <w:t xml:space="preserve"> </w:t>
      </w:r>
      <w:r w:rsidRPr="00676F8B">
        <w:t>of</w:t>
      </w:r>
      <w:r w:rsidR="00C5440E" w:rsidRPr="00676F8B">
        <w:t xml:space="preserve"> </w:t>
      </w:r>
      <w:r w:rsidRPr="00676F8B">
        <w:t>governance)</w:t>
      </w:r>
      <w:r w:rsidR="00C5440E" w:rsidRPr="00676F8B">
        <w:t xml:space="preserve"> </w:t>
      </w:r>
      <w:r w:rsidRPr="00676F8B">
        <w:t>before</w:t>
      </w:r>
      <w:r w:rsidR="00C5440E" w:rsidRPr="00676F8B">
        <w:t xml:space="preserve"> </w:t>
      </w:r>
      <w:r w:rsidRPr="00676F8B">
        <w:t>the</w:t>
      </w:r>
      <w:r w:rsidR="00C5440E" w:rsidRPr="00676F8B">
        <w:t xml:space="preserve"> </w:t>
      </w:r>
      <w:r w:rsidRPr="00676F8B">
        <w:t>pandemic.</w:t>
      </w:r>
    </w:p>
    <w:p w14:paraId="2DF4E454" w14:textId="6F246958" w:rsidR="00A77FA5" w:rsidRPr="00676F8B" w:rsidRDefault="00A77FA5" w:rsidP="00822FF2">
      <w:pPr>
        <w:jc w:val="both"/>
      </w:pPr>
      <w:r w:rsidRPr="00676F8B">
        <w:rPr>
          <w:b/>
          <w:bCs/>
        </w:rPr>
        <w:t>The</w:t>
      </w:r>
      <w:r w:rsidR="00C5440E" w:rsidRPr="00676F8B">
        <w:rPr>
          <w:b/>
          <w:bCs/>
        </w:rPr>
        <w:t xml:space="preserve"> </w:t>
      </w:r>
      <w:r w:rsidRPr="00676F8B">
        <w:rPr>
          <w:b/>
          <w:bCs/>
        </w:rPr>
        <w:t>PICs</w:t>
      </w:r>
      <w:r w:rsidR="00C5440E" w:rsidRPr="00676F8B">
        <w:rPr>
          <w:b/>
          <w:bCs/>
        </w:rPr>
        <w:t xml:space="preserve"> </w:t>
      </w:r>
      <w:r w:rsidRPr="00676F8B">
        <w:rPr>
          <w:b/>
          <w:bCs/>
        </w:rPr>
        <w:t>and</w:t>
      </w:r>
      <w:r w:rsidR="00C5440E" w:rsidRPr="00676F8B">
        <w:rPr>
          <w:b/>
          <w:bCs/>
        </w:rPr>
        <w:t xml:space="preserve"> </w:t>
      </w:r>
      <w:r w:rsidRPr="00676F8B">
        <w:rPr>
          <w:b/>
          <w:bCs/>
        </w:rPr>
        <w:t>Timor-Leste</w:t>
      </w:r>
      <w:r w:rsidR="00C5440E" w:rsidRPr="00676F8B">
        <w:rPr>
          <w:b/>
          <w:bCs/>
        </w:rPr>
        <w:t xml:space="preserve"> </w:t>
      </w:r>
      <w:r w:rsidRPr="00676F8B">
        <w:rPr>
          <w:b/>
          <w:bCs/>
        </w:rPr>
        <w:t>are</w:t>
      </w:r>
      <w:r w:rsidR="00C5440E" w:rsidRPr="00676F8B">
        <w:rPr>
          <w:b/>
          <w:bCs/>
        </w:rPr>
        <w:t xml:space="preserve"> </w:t>
      </w:r>
      <w:r w:rsidRPr="00676F8B">
        <w:rPr>
          <w:b/>
          <w:bCs/>
        </w:rPr>
        <w:t>in</w:t>
      </w:r>
      <w:r w:rsidR="00C5440E" w:rsidRPr="00676F8B">
        <w:rPr>
          <w:b/>
          <w:bCs/>
        </w:rPr>
        <w:t xml:space="preserve"> </w:t>
      </w:r>
      <w:r w:rsidRPr="00676F8B">
        <w:rPr>
          <w:b/>
          <w:bCs/>
        </w:rPr>
        <w:t>a</w:t>
      </w:r>
      <w:r w:rsidR="00C5440E" w:rsidRPr="00676F8B">
        <w:rPr>
          <w:b/>
          <w:bCs/>
        </w:rPr>
        <w:t xml:space="preserve"> </w:t>
      </w:r>
      <w:r w:rsidRPr="00676F8B">
        <w:rPr>
          <w:b/>
          <w:bCs/>
        </w:rPr>
        <w:t>health</w:t>
      </w:r>
      <w:r w:rsidR="00C5440E" w:rsidRPr="00676F8B">
        <w:rPr>
          <w:b/>
          <w:bCs/>
        </w:rPr>
        <w:t xml:space="preserve"> </w:t>
      </w:r>
      <w:r w:rsidRPr="00676F8B">
        <w:rPr>
          <w:b/>
          <w:bCs/>
        </w:rPr>
        <w:t>service</w:t>
      </w:r>
      <w:r w:rsidR="00C5440E" w:rsidRPr="00676F8B">
        <w:rPr>
          <w:b/>
          <w:bCs/>
        </w:rPr>
        <w:t xml:space="preserve"> </w:t>
      </w:r>
      <w:r w:rsidRPr="00676F8B">
        <w:rPr>
          <w:b/>
          <w:bCs/>
        </w:rPr>
        <w:t>delivery</w:t>
      </w:r>
      <w:r w:rsidR="00C5440E" w:rsidRPr="00676F8B">
        <w:rPr>
          <w:b/>
          <w:bCs/>
        </w:rPr>
        <w:t xml:space="preserve"> </w:t>
      </w:r>
      <w:r w:rsidRPr="00676F8B">
        <w:rPr>
          <w:b/>
          <w:bCs/>
        </w:rPr>
        <w:t>context</w:t>
      </w:r>
      <w:r w:rsidR="00C5440E" w:rsidRPr="00676F8B">
        <w:rPr>
          <w:b/>
          <w:bCs/>
        </w:rPr>
        <w:t xml:space="preserve"> </w:t>
      </w:r>
      <w:r w:rsidRPr="00676F8B">
        <w:rPr>
          <w:b/>
          <w:bCs/>
        </w:rPr>
        <w:t>that</w:t>
      </w:r>
      <w:r w:rsidR="00C5440E" w:rsidRPr="00676F8B">
        <w:rPr>
          <w:b/>
          <w:bCs/>
        </w:rPr>
        <w:t xml:space="preserve"> </w:t>
      </w:r>
      <w:r w:rsidRPr="00676F8B">
        <w:rPr>
          <w:b/>
          <w:bCs/>
        </w:rPr>
        <w:t>is</w:t>
      </w:r>
      <w:r w:rsidR="00C5440E" w:rsidRPr="00676F8B">
        <w:rPr>
          <w:b/>
          <w:bCs/>
        </w:rPr>
        <w:t xml:space="preserve"> </w:t>
      </w:r>
      <w:r w:rsidRPr="00676F8B">
        <w:rPr>
          <w:b/>
          <w:bCs/>
        </w:rPr>
        <w:t>already</w:t>
      </w:r>
      <w:r w:rsidR="00C5440E" w:rsidRPr="00676F8B">
        <w:rPr>
          <w:b/>
          <w:bCs/>
        </w:rPr>
        <w:t xml:space="preserve"> </w:t>
      </w:r>
      <w:r w:rsidRPr="00676F8B">
        <w:rPr>
          <w:b/>
          <w:bCs/>
        </w:rPr>
        <w:t>challenging</w:t>
      </w:r>
      <w:r w:rsidR="003952EF">
        <w:t>,</w:t>
      </w:r>
      <w:r w:rsidR="00C5440E" w:rsidRPr="00676F8B">
        <w:t xml:space="preserve"> </w:t>
      </w:r>
      <w:r w:rsidRPr="00676F8B">
        <w:t>due</w:t>
      </w:r>
      <w:r w:rsidR="00C5440E" w:rsidRPr="00676F8B">
        <w:t xml:space="preserve"> </w:t>
      </w:r>
      <w:r w:rsidRPr="00676F8B">
        <w:t>to</w:t>
      </w:r>
      <w:r w:rsidR="00C5440E" w:rsidRPr="00676F8B">
        <w:t xml:space="preserve"> </w:t>
      </w:r>
      <w:r w:rsidRPr="00676F8B">
        <w:t>geographic</w:t>
      </w:r>
      <w:r w:rsidR="00C5440E" w:rsidRPr="00676F8B">
        <w:t xml:space="preserve"> </w:t>
      </w:r>
      <w:r w:rsidRPr="00676F8B">
        <w:t>isolation,</w:t>
      </w:r>
      <w:r w:rsidR="00C5440E" w:rsidRPr="00676F8B">
        <w:t xml:space="preserve"> </w:t>
      </w:r>
      <w:r w:rsidRPr="00676F8B">
        <w:t>limited</w:t>
      </w:r>
      <w:r w:rsidR="00C5440E" w:rsidRPr="00676F8B">
        <w:t xml:space="preserve"> </w:t>
      </w:r>
      <w:r w:rsidRPr="00676F8B">
        <w:t>resources</w:t>
      </w:r>
      <w:r w:rsidR="00C5440E" w:rsidRPr="00676F8B">
        <w:t xml:space="preserve"> </w:t>
      </w:r>
      <w:r w:rsidRPr="00676F8B">
        <w:t>and</w:t>
      </w:r>
      <w:r w:rsidR="00C5440E" w:rsidRPr="00676F8B">
        <w:t xml:space="preserve"> </w:t>
      </w:r>
      <w:r w:rsidRPr="00676F8B">
        <w:t>infrastructure,</w:t>
      </w:r>
      <w:r w:rsidR="00C5440E" w:rsidRPr="00676F8B">
        <w:t xml:space="preserve"> </w:t>
      </w:r>
      <w:r w:rsidRPr="00676F8B">
        <w:t>and</w:t>
      </w:r>
      <w:r w:rsidR="00C5440E" w:rsidRPr="00676F8B">
        <w:t xml:space="preserve"> </w:t>
      </w:r>
      <w:r w:rsidRPr="00676F8B">
        <w:t>high</w:t>
      </w:r>
      <w:r w:rsidR="00C5440E" w:rsidRPr="00676F8B">
        <w:t xml:space="preserve"> </w:t>
      </w:r>
      <w:r w:rsidRPr="00676F8B">
        <w:t>costs</w:t>
      </w:r>
      <w:r w:rsidR="00C5440E" w:rsidRPr="00676F8B">
        <w:t xml:space="preserve"> </w:t>
      </w:r>
      <w:r w:rsidRPr="00676F8B">
        <w:t>of</w:t>
      </w:r>
      <w:r w:rsidR="00C5440E" w:rsidRPr="00676F8B">
        <w:t xml:space="preserve"> </w:t>
      </w:r>
      <w:r w:rsidRPr="00676F8B">
        <w:t>service</w:t>
      </w:r>
      <w:r w:rsidR="00C5440E" w:rsidRPr="00676F8B">
        <w:t xml:space="preserve"> </w:t>
      </w:r>
      <w:r w:rsidRPr="00676F8B">
        <w:t>delivery,</w:t>
      </w:r>
      <w:r w:rsidR="00C5440E" w:rsidRPr="00676F8B">
        <w:t xml:space="preserve"> </w:t>
      </w:r>
      <w:r w:rsidRPr="00676F8B">
        <w:t>particularly</w:t>
      </w:r>
      <w:r w:rsidR="00C5440E" w:rsidRPr="00676F8B">
        <w:t xml:space="preserve"> </w:t>
      </w:r>
      <w:r w:rsidRPr="00676F8B">
        <w:t>in</w:t>
      </w:r>
      <w:r w:rsidR="00C5440E" w:rsidRPr="00676F8B">
        <w:t xml:space="preserve"> </w:t>
      </w:r>
      <w:r w:rsidRPr="00676F8B">
        <w:t>rural</w:t>
      </w:r>
      <w:r w:rsidR="00C5440E" w:rsidRPr="00676F8B">
        <w:t xml:space="preserve"> </w:t>
      </w:r>
      <w:r w:rsidRPr="00676F8B">
        <w:t>and</w:t>
      </w:r>
      <w:r w:rsidR="00C5440E" w:rsidRPr="00676F8B">
        <w:t xml:space="preserve"> </w:t>
      </w:r>
      <w:r w:rsidRPr="00676F8B">
        <w:t>outer</w:t>
      </w:r>
      <w:r w:rsidR="00C5440E" w:rsidRPr="00676F8B">
        <w:t xml:space="preserve"> </w:t>
      </w:r>
      <w:r w:rsidRPr="00676F8B">
        <w:t>island</w:t>
      </w:r>
      <w:r w:rsidR="00C5440E" w:rsidRPr="00676F8B">
        <w:t xml:space="preserve"> </w:t>
      </w:r>
      <w:r w:rsidRPr="00676F8B">
        <w:t>areas.</w:t>
      </w:r>
      <w:r w:rsidR="00C5440E" w:rsidRPr="00676F8B">
        <w:t xml:space="preserve"> </w:t>
      </w:r>
      <w:r w:rsidRPr="00676F8B">
        <w:t>Prior</w:t>
      </w:r>
      <w:r w:rsidR="00C5440E" w:rsidRPr="00676F8B">
        <w:t xml:space="preserve"> </w:t>
      </w:r>
      <w:r w:rsidRPr="00676F8B">
        <w:t>to</w:t>
      </w:r>
      <w:r w:rsidR="00C5440E" w:rsidRPr="00676F8B">
        <w:t xml:space="preserve"> </w:t>
      </w:r>
      <w:r w:rsidR="0071345D" w:rsidRPr="00676F8B">
        <w:t>COVID-19</w:t>
      </w:r>
      <w:r w:rsidR="003952EF">
        <w:t>,</w:t>
      </w:r>
      <w:r w:rsidR="00C5440E" w:rsidRPr="00676F8B">
        <w:t xml:space="preserve"> </w:t>
      </w:r>
      <w:r w:rsidRPr="00676F8B">
        <w:t>the</w:t>
      </w:r>
      <w:r w:rsidR="00C5440E" w:rsidRPr="00676F8B">
        <w:t xml:space="preserve"> </w:t>
      </w:r>
      <w:r w:rsidRPr="00676F8B">
        <w:t>Pacific</w:t>
      </w:r>
      <w:r w:rsidR="00C5440E" w:rsidRPr="00676F8B">
        <w:t xml:space="preserve"> </w:t>
      </w:r>
      <w:r w:rsidRPr="00676F8B">
        <w:t>had</w:t>
      </w:r>
      <w:r w:rsidR="00C5440E" w:rsidRPr="00676F8B">
        <w:t xml:space="preserve"> </w:t>
      </w:r>
      <w:r w:rsidRPr="00676F8B">
        <w:t>high</w:t>
      </w:r>
      <w:r w:rsidR="00C5440E" w:rsidRPr="00676F8B">
        <w:t xml:space="preserve"> </w:t>
      </w:r>
      <w:r w:rsidRPr="00676F8B">
        <w:t>rates</w:t>
      </w:r>
      <w:r w:rsidR="00C5440E" w:rsidRPr="00676F8B">
        <w:t xml:space="preserve"> </w:t>
      </w:r>
      <w:r w:rsidRPr="00676F8B">
        <w:t>of</w:t>
      </w:r>
      <w:r w:rsidR="00C5440E" w:rsidRPr="00676F8B">
        <w:t xml:space="preserve"> </w:t>
      </w:r>
      <w:r w:rsidRPr="00676F8B">
        <w:t>child</w:t>
      </w:r>
      <w:r w:rsidR="00C5440E" w:rsidRPr="00676F8B">
        <w:t xml:space="preserve"> </w:t>
      </w:r>
      <w:r w:rsidRPr="00676F8B">
        <w:t>and</w:t>
      </w:r>
      <w:r w:rsidR="00C5440E" w:rsidRPr="00676F8B">
        <w:t xml:space="preserve"> </w:t>
      </w:r>
      <w:r w:rsidRPr="00676F8B">
        <w:t>maternal</w:t>
      </w:r>
      <w:r w:rsidR="00C5440E" w:rsidRPr="00676F8B">
        <w:t xml:space="preserve"> </w:t>
      </w:r>
      <w:r w:rsidRPr="00676F8B">
        <w:t>mortality,</w:t>
      </w:r>
      <w:r w:rsidR="00C5440E" w:rsidRPr="00676F8B">
        <w:t xml:space="preserve"> </w:t>
      </w:r>
      <w:r w:rsidRPr="00676F8B">
        <w:t>malnutrition,</w:t>
      </w:r>
      <w:r w:rsidR="00C5440E" w:rsidRPr="00676F8B">
        <w:t xml:space="preserve"> </w:t>
      </w:r>
      <w:r w:rsidRPr="00676F8B">
        <w:t>adolescent</w:t>
      </w:r>
      <w:r w:rsidR="00C5440E" w:rsidRPr="00676F8B">
        <w:t xml:space="preserve"> </w:t>
      </w:r>
      <w:r w:rsidRPr="00676F8B">
        <w:t>birth</w:t>
      </w:r>
      <w:r w:rsidR="00C5440E" w:rsidRPr="00676F8B">
        <w:t xml:space="preserve"> </w:t>
      </w:r>
      <w:r w:rsidRPr="00676F8B">
        <w:t>rates,</w:t>
      </w:r>
      <w:r w:rsidR="00C5440E" w:rsidRPr="00676F8B">
        <w:t xml:space="preserve"> </w:t>
      </w:r>
      <w:r w:rsidRPr="00676F8B">
        <w:t>and</w:t>
      </w:r>
      <w:r w:rsidR="00C5440E" w:rsidRPr="00676F8B">
        <w:t xml:space="preserve"> </w:t>
      </w:r>
      <w:r w:rsidRPr="00676F8B">
        <w:t>non-communicable</w:t>
      </w:r>
      <w:r w:rsidR="00C5440E" w:rsidRPr="00676F8B">
        <w:t xml:space="preserve"> </w:t>
      </w:r>
      <w:r w:rsidRPr="00676F8B">
        <w:t>diseases</w:t>
      </w:r>
      <w:r w:rsidR="00C5440E" w:rsidRPr="00676F8B">
        <w:t xml:space="preserve"> </w:t>
      </w:r>
      <w:r w:rsidRPr="00676F8B">
        <w:t>such</w:t>
      </w:r>
      <w:r w:rsidR="00C5440E" w:rsidRPr="00676F8B">
        <w:t xml:space="preserve"> </w:t>
      </w:r>
      <w:r w:rsidRPr="00676F8B">
        <w:t>as</w:t>
      </w:r>
      <w:r w:rsidR="00C5440E" w:rsidRPr="00676F8B">
        <w:t xml:space="preserve"> </w:t>
      </w:r>
      <w:r w:rsidRPr="00676F8B">
        <w:t>diabetes,</w:t>
      </w:r>
      <w:r w:rsidR="00C5440E" w:rsidRPr="00676F8B">
        <w:t xml:space="preserve"> </w:t>
      </w:r>
      <w:r w:rsidRPr="00676F8B">
        <w:t>alongside</w:t>
      </w:r>
      <w:r w:rsidR="00C5440E" w:rsidRPr="00676F8B">
        <w:t xml:space="preserve"> </w:t>
      </w:r>
      <w:r w:rsidRPr="00676F8B">
        <w:t>persistent</w:t>
      </w:r>
      <w:r w:rsidR="00C5440E" w:rsidRPr="00676F8B">
        <w:t xml:space="preserve"> </w:t>
      </w:r>
      <w:r w:rsidRPr="00676F8B">
        <w:t>communicable</w:t>
      </w:r>
      <w:r w:rsidR="00C5440E" w:rsidRPr="00676F8B">
        <w:t xml:space="preserve"> </w:t>
      </w:r>
      <w:r w:rsidRPr="00676F8B">
        <w:t>diseases</w:t>
      </w:r>
      <w:r w:rsidR="00C5440E" w:rsidRPr="00676F8B">
        <w:t xml:space="preserve"> </w:t>
      </w:r>
      <w:r w:rsidRPr="00676F8B">
        <w:t>such</w:t>
      </w:r>
      <w:r w:rsidR="00C5440E" w:rsidRPr="00676F8B">
        <w:t xml:space="preserve"> </w:t>
      </w:r>
      <w:r w:rsidRPr="00676F8B">
        <w:t>as</w:t>
      </w:r>
      <w:r w:rsidR="00C5440E" w:rsidRPr="00676F8B">
        <w:t xml:space="preserve"> </w:t>
      </w:r>
      <w:r w:rsidRPr="00676F8B">
        <w:t>tuberculosis</w:t>
      </w:r>
      <w:r w:rsidR="00C5440E" w:rsidRPr="00676F8B">
        <w:t xml:space="preserve"> </w:t>
      </w:r>
      <w:r w:rsidRPr="00676F8B">
        <w:t>and</w:t>
      </w:r>
      <w:r w:rsidR="00C5440E" w:rsidRPr="00676F8B">
        <w:t xml:space="preserve"> </w:t>
      </w:r>
      <w:r w:rsidRPr="00676F8B">
        <w:t>dengue</w:t>
      </w:r>
      <w:r w:rsidR="00C5440E" w:rsidRPr="00676F8B">
        <w:t xml:space="preserve"> </w:t>
      </w:r>
      <w:r w:rsidRPr="00676F8B">
        <w:t>outbreaks.</w:t>
      </w:r>
      <w:r w:rsidR="00C5440E" w:rsidRPr="00676F8B">
        <w:t xml:space="preserve"> </w:t>
      </w:r>
      <w:r w:rsidRPr="00676F8B">
        <w:t>For</w:t>
      </w:r>
      <w:r w:rsidR="00C5440E" w:rsidRPr="00676F8B">
        <w:t xml:space="preserve"> </w:t>
      </w:r>
      <w:r w:rsidRPr="00676F8B">
        <w:t>example,</w:t>
      </w:r>
      <w:r w:rsidR="00C5440E" w:rsidRPr="00676F8B">
        <w:t xml:space="preserve"> </w:t>
      </w:r>
      <w:r w:rsidRPr="00676F8B">
        <w:t>prior</w:t>
      </w:r>
      <w:r w:rsidR="00C5440E" w:rsidRPr="00676F8B">
        <w:t xml:space="preserve"> </w:t>
      </w:r>
      <w:r w:rsidRPr="00676F8B">
        <w:t>to</w:t>
      </w:r>
      <w:r w:rsidR="00C5440E" w:rsidRPr="00676F8B">
        <w:t xml:space="preserve"> </w:t>
      </w:r>
      <w:r w:rsidR="0071345D" w:rsidRPr="00676F8B">
        <w:t>COVID-19</w:t>
      </w:r>
      <w:r w:rsidR="003952EF">
        <w:t>,</w:t>
      </w:r>
      <w:r w:rsidR="00C5440E" w:rsidRPr="00676F8B">
        <w:t xml:space="preserve"> </w:t>
      </w:r>
      <w:r w:rsidRPr="00676F8B">
        <w:t>PNG</w:t>
      </w:r>
      <w:r w:rsidR="00C5440E" w:rsidRPr="00676F8B">
        <w:t xml:space="preserve"> </w:t>
      </w:r>
      <w:r w:rsidRPr="00676F8B">
        <w:t>had</w:t>
      </w:r>
      <w:r w:rsidR="00C5440E" w:rsidRPr="00676F8B">
        <w:t xml:space="preserve"> </w:t>
      </w:r>
      <w:r w:rsidRPr="00676F8B">
        <w:t>the</w:t>
      </w:r>
      <w:r w:rsidR="00C5440E" w:rsidRPr="00676F8B">
        <w:t xml:space="preserve"> </w:t>
      </w:r>
      <w:r w:rsidRPr="00676F8B">
        <w:t>lowest</w:t>
      </w:r>
      <w:r w:rsidR="00C5440E" w:rsidRPr="00676F8B">
        <w:t xml:space="preserve"> </w:t>
      </w:r>
      <w:r w:rsidRPr="00676F8B">
        <w:t>child</w:t>
      </w:r>
      <w:r w:rsidR="00C5440E" w:rsidRPr="00676F8B">
        <w:t xml:space="preserve"> </w:t>
      </w:r>
      <w:r w:rsidRPr="00676F8B">
        <w:t>immunisation</w:t>
      </w:r>
      <w:r w:rsidR="00C5440E" w:rsidRPr="00676F8B">
        <w:t xml:space="preserve"> </w:t>
      </w:r>
      <w:r w:rsidRPr="00676F8B">
        <w:t>rates</w:t>
      </w:r>
      <w:r w:rsidR="00C5440E" w:rsidRPr="00676F8B">
        <w:t xml:space="preserve"> </w:t>
      </w:r>
      <w:r w:rsidRPr="00676F8B">
        <w:t>in</w:t>
      </w:r>
      <w:r w:rsidR="00C5440E" w:rsidRPr="00676F8B">
        <w:t xml:space="preserve"> </w:t>
      </w:r>
      <w:r w:rsidRPr="00676F8B">
        <w:t>the</w:t>
      </w:r>
      <w:r w:rsidR="00C5440E" w:rsidRPr="00676F8B">
        <w:t xml:space="preserve"> </w:t>
      </w:r>
      <w:r w:rsidRPr="00676F8B">
        <w:t>world</w:t>
      </w:r>
      <w:r w:rsidR="00C5440E" w:rsidRPr="00676F8B">
        <w:t xml:space="preserve"> </w:t>
      </w:r>
      <w:r w:rsidRPr="00676F8B">
        <w:t>for</w:t>
      </w:r>
      <w:r w:rsidR="00C5440E" w:rsidRPr="00676F8B">
        <w:t xml:space="preserve"> </w:t>
      </w:r>
      <w:r w:rsidRPr="00676F8B">
        <w:t>measles</w:t>
      </w:r>
      <w:r w:rsidR="00C5440E" w:rsidRPr="00676F8B">
        <w:t xml:space="preserve"> </w:t>
      </w:r>
      <w:r w:rsidRPr="00676F8B">
        <w:t>and</w:t>
      </w:r>
      <w:r w:rsidR="00C5440E" w:rsidRPr="00676F8B">
        <w:t xml:space="preserve"> </w:t>
      </w:r>
      <w:r w:rsidR="003952EF" w:rsidRPr="003952EF">
        <w:t>diphtheria, pertussis, and tetanus</w:t>
      </w:r>
      <w:r w:rsidR="003952EF">
        <w:t xml:space="preserve"> (</w:t>
      </w:r>
      <w:r w:rsidRPr="00676F8B">
        <w:t>DPT</w:t>
      </w:r>
      <w:r w:rsidR="003952EF">
        <w:t>)</w:t>
      </w:r>
      <w:r w:rsidRPr="00676F8B">
        <w:t>.</w:t>
      </w:r>
    </w:p>
    <w:p w14:paraId="0E070917" w14:textId="77B9C6B6" w:rsidR="00A77FA5" w:rsidRPr="00676F8B" w:rsidRDefault="004D5791" w:rsidP="00783EB0">
      <w:pPr>
        <w:shd w:val="clear" w:color="auto" w:fill="DEEAF6" w:themeFill="accent5" w:themeFillTint="33"/>
        <w:jc w:val="both"/>
      </w:pPr>
      <w:r w:rsidRPr="00676F8B">
        <w:t>‘While there may be few deaths from C</w:t>
      </w:r>
      <w:r w:rsidR="00895F32">
        <w:t>OVID-</w:t>
      </w:r>
      <w:r w:rsidRPr="00676F8B">
        <w:t>19 in the Pacific, the lack of routine monitoring and the interruptions to essential service delivery may see an increase in preventable deaths from broader poor service delivery in maternal and child health, non-communicable diseases and other causes.’</w:t>
      </w:r>
      <w:r w:rsidRPr="00676F8B">
        <w:rPr>
          <w:vertAlign w:val="superscript"/>
        </w:rPr>
        <w:footnoteReference w:id="101"/>
      </w:r>
    </w:p>
    <w:p w14:paraId="41B8FECB" w14:textId="68942562" w:rsidR="00A77FA5" w:rsidRPr="00676F8B" w:rsidRDefault="00A77FA5" w:rsidP="00822FF2">
      <w:pPr>
        <w:jc w:val="both"/>
      </w:pPr>
      <w:r w:rsidRPr="00676F8B">
        <w:rPr>
          <w:b/>
          <w:bCs/>
        </w:rPr>
        <w:t>Pressure</w:t>
      </w:r>
      <w:r w:rsidR="00C5440E" w:rsidRPr="00676F8B">
        <w:rPr>
          <w:b/>
          <w:bCs/>
        </w:rPr>
        <w:t xml:space="preserve"> </w:t>
      </w:r>
      <w:r w:rsidRPr="00676F8B">
        <w:rPr>
          <w:b/>
          <w:bCs/>
        </w:rPr>
        <w:t>on</w:t>
      </w:r>
      <w:r w:rsidR="00C5440E" w:rsidRPr="00676F8B">
        <w:rPr>
          <w:b/>
          <w:bCs/>
        </w:rPr>
        <w:t xml:space="preserve"> </w:t>
      </w:r>
      <w:r w:rsidRPr="00676F8B">
        <w:rPr>
          <w:b/>
          <w:bCs/>
        </w:rPr>
        <w:t>health</w:t>
      </w:r>
      <w:r w:rsidR="00C5440E" w:rsidRPr="00676F8B">
        <w:rPr>
          <w:b/>
          <w:bCs/>
        </w:rPr>
        <w:t xml:space="preserve"> </w:t>
      </w:r>
      <w:r w:rsidRPr="00676F8B">
        <w:rPr>
          <w:b/>
          <w:bCs/>
        </w:rPr>
        <w:t>service</w:t>
      </w:r>
      <w:r w:rsidR="00C5440E" w:rsidRPr="00676F8B">
        <w:rPr>
          <w:b/>
          <w:bCs/>
        </w:rPr>
        <w:t xml:space="preserve"> </w:t>
      </w:r>
      <w:r w:rsidRPr="00676F8B">
        <w:rPr>
          <w:b/>
          <w:bCs/>
        </w:rPr>
        <w:t>resources</w:t>
      </w:r>
      <w:r w:rsidR="00C5440E" w:rsidRPr="00676F8B">
        <w:rPr>
          <w:b/>
          <w:bCs/>
        </w:rPr>
        <w:t xml:space="preserve"> </w:t>
      </w:r>
      <w:r w:rsidRPr="00676F8B">
        <w:rPr>
          <w:b/>
          <w:bCs/>
        </w:rPr>
        <w:t>worsened</w:t>
      </w:r>
      <w:r w:rsidR="00C5440E" w:rsidRPr="00676F8B">
        <w:rPr>
          <w:b/>
          <w:bCs/>
        </w:rPr>
        <w:t xml:space="preserve"> </w:t>
      </w:r>
      <w:r w:rsidRPr="00676F8B">
        <w:rPr>
          <w:b/>
          <w:bCs/>
        </w:rPr>
        <w:t>health</w:t>
      </w:r>
      <w:r w:rsidR="00C5440E" w:rsidRPr="00676F8B">
        <w:rPr>
          <w:b/>
          <w:bCs/>
        </w:rPr>
        <w:t xml:space="preserve"> </w:t>
      </w:r>
      <w:r w:rsidRPr="00676F8B">
        <w:rPr>
          <w:b/>
          <w:bCs/>
        </w:rPr>
        <w:t>outcomes</w:t>
      </w:r>
      <w:r w:rsidRPr="00676F8B">
        <w:t>:</w:t>
      </w:r>
      <w:r w:rsidR="00C5440E" w:rsidRPr="00676F8B">
        <w:t xml:space="preserve"> </w:t>
      </w:r>
      <w:r w:rsidRPr="00676F8B">
        <w:t>According</w:t>
      </w:r>
      <w:r w:rsidR="00C5440E" w:rsidRPr="00676F8B">
        <w:t xml:space="preserve"> </w:t>
      </w:r>
      <w:r w:rsidRPr="00676F8B">
        <w:t>to</w:t>
      </w:r>
      <w:r w:rsidR="00C5440E" w:rsidRPr="00676F8B">
        <w:t xml:space="preserve"> </w:t>
      </w:r>
      <w:r w:rsidRPr="00676F8B">
        <w:t>UNFPA,</w:t>
      </w:r>
      <w:r w:rsidR="00C5440E" w:rsidRPr="00676F8B">
        <w:t xml:space="preserve"> </w:t>
      </w:r>
      <w:r w:rsidRPr="00676F8B">
        <w:t>countries</w:t>
      </w:r>
      <w:r w:rsidR="00C5440E" w:rsidRPr="00676F8B">
        <w:t xml:space="preserve"> </w:t>
      </w:r>
      <w:r w:rsidRPr="00676F8B">
        <w:t>are</w:t>
      </w:r>
      <w:r w:rsidR="00C5440E" w:rsidRPr="00676F8B">
        <w:t xml:space="preserve"> </w:t>
      </w:r>
      <w:r w:rsidRPr="00783EB0">
        <w:rPr>
          <w:b/>
          <w:bCs/>
          <w:i/>
          <w:iCs/>
        </w:rPr>
        <w:t>no</w:t>
      </w:r>
      <w:r w:rsidR="00C5440E" w:rsidRPr="00783EB0">
        <w:rPr>
          <w:b/>
          <w:bCs/>
          <w:i/>
          <w:iCs/>
        </w:rPr>
        <w:t xml:space="preserve"> </w:t>
      </w:r>
      <w:r w:rsidRPr="00783EB0">
        <w:rPr>
          <w:b/>
          <w:bCs/>
          <w:i/>
          <w:iCs/>
        </w:rPr>
        <w:t>longer</w:t>
      </w:r>
      <w:r w:rsidR="00C5440E" w:rsidRPr="00783EB0">
        <w:rPr>
          <w:b/>
          <w:bCs/>
          <w:i/>
          <w:iCs/>
        </w:rPr>
        <w:t xml:space="preserve"> </w:t>
      </w:r>
      <w:r w:rsidRPr="00783EB0">
        <w:rPr>
          <w:b/>
          <w:bCs/>
          <w:i/>
          <w:iCs/>
        </w:rPr>
        <w:t>reporting</w:t>
      </w:r>
      <w:r w:rsidR="00C5440E" w:rsidRPr="00783EB0">
        <w:rPr>
          <w:b/>
          <w:bCs/>
          <w:i/>
          <w:iCs/>
        </w:rPr>
        <w:t xml:space="preserve"> </w:t>
      </w:r>
      <w:r w:rsidRPr="00783EB0">
        <w:rPr>
          <w:b/>
          <w:bCs/>
          <w:i/>
          <w:iCs/>
        </w:rPr>
        <w:t>health</w:t>
      </w:r>
      <w:r w:rsidR="00C5440E" w:rsidRPr="00783EB0">
        <w:rPr>
          <w:b/>
          <w:bCs/>
          <w:i/>
          <w:iCs/>
        </w:rPr>
        <w:t xml:space="preserve"> </w:t>
      </w:r>
      <w:r w:rsidRPr="00783EB0">
        <w:rPr>
          <w:b/>
          <w:bCs/>
          <w:i/>
          <w:iCs/>
        </w:rPr>
        <w:t>data</w:t>
      </w:r>
      <w:r w:rsidR="00C5440E" w:rsidRPr="00783EB0">
        <w:rPr>
          <w:b/>
          <w:bCs/>
          <w:i/>
          <w:iCs/>
        </w:rPr>
        <w:t xml:space="preserve"> </w:t>
      </w:r>
      <w:r w:rsidRPr="00783EB0">
        <w:rPr>
          <w:b/>
          <w:bCs/>
          <w:i/>
          <w:iCs/>
        </w:rPr>
        <w:t>routinely</w:t>
      </w:r>
      <w:r w:rsidR="00C5440E" w:rsidRPr="00783EB0">
        <w:rPr>
          <w:b/>
          <w:bCs/>
          <w:i/>
          <w:iCs/>
        </w:rPr>
        <w:t xml:space="preserve"> </w:t>
      </w:r>
      <w:r w:rsidRPr="00783EB0">
        <w:rPr>
          <w:b/>
          <w:bCs/>
          <w:i/>
          <w:iCs/>
        </w:rPr>
        <w:t>even</w:t>
      </w:r>
      <w:r w:rsidR="00C5440E" w:rsidRPr="00783EB0">
        <w:rPr>
          <w:b/>
          <w:bCs/>
          <w:i/>
          <w:iCs/>
        </w:rPr>
        <w:t xml:space="preserve"> </w:t>
      </w:r>
      <w:r w:rsidRPr="00783EB0">
        <w:rPr>
          <w:b/>
          <w:bCs/>
          <w:i/>
          <w:iCs/>
        </w:rPr>
        <w:t>though</w:t>
      </w:r>
      <w:r w:rsidR="00C5440E" w:rsidRPr="00783EB0">
        <w:rPr>
          <w:b/>
          <w:bCs/>
          <w:i/>
          <w:iCs/>
        </w:rPr>
        <w:t xml:space="preserve"> </w:t>
      </w:r>
      <w:r w:rsidRPr="00783EB0">
        <w:rPr>
          <w:b/>
          <w:bCs/>
          <w:i/>
          <w:iCs/>
        </w:rPr>
        <w:t>they</w:t>
      </w:r>
      <w:r w:rsidR="00C5440E" w:rsidRPr="00783EB0">
        <w:rPr>
          <w:b/>
          <w:bCs/>
          <w:i/>
          <w:iCs/>
        </w:rPr>
        <w:t xml:space="preserve"> </w:t>
      </w:r>
      <w:r w:rsidRPr="00783EB0">
        <w:rPr>
          <w:b/>
          <w:bCs/>
          <w:i/>
          <w:iCs/>
        </w:rPr>
        <w:t>are</w:t>
      </w:r>
      <w:r w:rsidR="00C5440E" w:rsidRPr="00783EB0">
        <w:rPr>
          <w:b/>
          <w:bCs/>
          <w:i/>
          <w:iCs/>
        </w:rPr>
        <w:t xml:space="preserve"> </w:t>
      </w:r>
      <w:r w:rsidRPr="00783EB0">
        <w:rPr>
          <w:b/>
          <w:bCs/>
          <w:i/>
          <w:iCs/>
        </w:rPr>
        <w:t>still</w:t>
      </w:r>
      <w:r w:rsidR="00C5440E" w:rsidRPr="00783EB0">
        <w:rPr>
          <w:b/>
          <w:bCs/>
          <w:i/>
          <w:iCs/>
        </w:rPr>
        <w:t xml:space="preserve"> </w:t>
      </w:r>
      <w:r w:rsidRPr="00783EB0">
        <w:rPr>
          <w:b/>
          <w:bCs/>
          <w:i/>
          <w:iCs/>
        </w:rPr>
        <w:t>collecting</w:t>
      </w:r>
      <w:r w:rsidR="00C5440E" w:rsidRPr="00783EB0">
        <w:rPr>
          <w:b/>
          <w:bCs/>
          <w:i/>
          <w:iCs/>
        </w:rPr>
        <w:t xml:space="preserve"> </w:t>
      </w:r>
      <w:r w:rsidRPr="00783EB0">
        <w:rPr>
          <w:b/>
          <w:bCs/>
          <w:i/>
          <w:iCs/>
        </w:rPr>
        <w:t>it</w:t>
      </w:r>
      <w:r w:rsidRPr="00676F8B">
        <w:t>.</w:t>
      </w:r>
      <w:r w:rsidR="00C5440E" w:rsidRPr="00676F8B">
        <w:t xml:space="preserve"> </w:t>
      </w:r>
      <w:r w:rsidRPr="00676F8B">
        <w:t>In</w:t>
      </w:r>
      <w:r w:rsidR="00C5440E" w:rsidRPr="00676F8B">
        <w:t xml:space="preserve"> </w:t>
      </w:r>
      <w:r w:rsidRPr="00676F8B">
        <w:t>those</w:t>
      </w:r>
      <w:r w:rsidR="00C5440E" w:rsidRPr="00676F8B">
        <w:t xml:space="preserve"> </w:t>
      </w:r>
      <w:r w:rsidRPr="00676F8B">
        <w:t>who</w:t>
      </w:r>
      <w:r w:rsidR="00C5440E" w:rsidRPr="00676F8B">
        <w:t xml:space="preserve"> </w:t>
      </w:r>
      <w:r w:rsidRPr="00676F8B">
        <w:t>are</w:t>
      </w:r>
      <w:r w:rsidR="00C5440E" w:rsidRPr="00676F8B">
        <w:t xml:space="preserve"> </w:t>
      </w:r>
      <w:r w:rsidRPr="00676F8B">
        <w:t>reporting</w:t>
      </w:r>
      <w:r w:rsidR="00C5440E" w:rsidRPr="00676F8B">
        <w:t xml:space="preserve"> </w:t>
      </w:r>
      <w:r w:rsidR="00264310">
        <w:t>–</w:t>
      </w:r>
      <w:r w:rsidR="00C5440E" w:rsidRPr="00676F8B">
        <w:t xml:space="preserve"> </w:t>
      </w:r>
      <w:r w:rsidRPr="00676F8B">
        <w:t>Kiribati</w:t>
      </w:r>
      <w:r w:rsidR="00C5440E" w:rsidRPr="00676F8B">
        <w:t xml:space="preserve"> </w:t>
      </w:r>
      <w:r w:rsidRPr="00676F8B">
        <w:t>and</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w:t>
      </w:r>
      <w:r w:rsidR="00C5440E" w:rsidRPr="00676F8B">
        <w:t xml:space="preserve"> </w:t>
      </w:r>
      <w:r w:rsidRPr="00676F8B">
        <w:t>there</w:t>
      </w:r>
      <w:r w:rsidR="00C5440E" w:rsidRPr="00676F8B">
        <w:t xml:space="preserve"> </w:t>
      </w:r>
      <w:r w:rsidRPr="00676F8B">
        <w:t>are</w:t>
      </w:r>
      <w:r w:rsidR="00C5440E" w:rsidRPr="00676F8B">
        <w:t xml:space="preserve"> </w:t>
      </w:r>
      <w:r w:rsidRPr="00676F8B">
        <w:t>reductions</w:t>
      </w:r>
      <w:r w:rsidR="00C5440E" w:rsidRPr="00676F8B">
        <w:t xml:space="preserve"> </w:t>
      </w:r>
      <w:r w:rsidRPr="00676F8B">
        <w:t>in</w:t>
      </w:r>
      <w:r w:rsidR="00C5440E" w:rsidRPr="00676F8B">
        <w:t xml:space="preserve"> </w:t>
      </w:r>
      <w:r w:rsidRPr="00676F8B">
        <w:t>service</w:t>
      </w:r>
      <w:r w:rsidR="00C5440E" w:rsidRPr="00676F8B">
        <w:t xml:space="preserve"> </w:t>
      </w:r>
      <w:r w:rsidRPr="00676F8B">
        <w:t>delivery,</w:t>
      </w:r>
      <w:r w:rsidR="00C5440E" w:rsidRPr="00676F8B">
        <w:t xml:space="preserve"> </w:t>
      </w:r>
      <w:r w:rsidRPr="00676F8B">
        <w:t>alongside</w:t>
      </w:r>
      <w:r w:rsidR="00C5440E" w:rsidRPr="00676F8B">
        <w:t xml:space="preserve"> </w:t>
      </w:r>
      <w:r w:rsidRPr="00676F8B">
        <w:t>persistent</w:t>
      </w:r>
      <w:r w:rsidR="00C5440E" w:rsidRPr="00676F8B">
        <w:t xml:space="preserve"> </w:t>
      </w:r>
      <w:r w:rsidRPr="00676F8B">
        <w:t>incidence</w:t>
      </w:r>
      <w:r w:rsidR="00C5440E" w:rsidRPr="00676F8B">
        <w:t xml:space="preserve"> </w:t>
      </w:r>
      <w:r w:rsidRPr="00676F8B">
        <w:t>of</w:t>
      </w:r>
      <w:r w:rsidR="00C5440E" w:rsidRPr="00676F8B">
        <w:t xml:space="preserve"> </w:t>
      </w:r>
      <w:r w:rsidRPr="00676F8B">
        <w:t>TB</w:t>
      </w:r>
      <w:r w:rsidR="00C5440E" w:rsidRPr="00676F8B">
        <w:t xml:space="preserve"> </w:t>
      </w:r>
      <w:r w:rsidRPr="00676F8B">
        <w:t>and</w:t>
      </w:r>
      <w:r w:rsidR="00C5440E" w:rsidRPr="00676F8B">
        <w:t xml:space="preserve"> </w:t>
      </w:r>
      <w:r w:rsidRPr="00676F8B">
        <w:t>measles</w:t>
      </w:r>
      <w:r w:rsidR="00C5440E" w:rsidRPr="00676F8B">
        <w:t xml:space="preserve"> </w:t>
      </w:r>
      <w:r w:rsidRPr="00676F8B">
        <w:t>and</w:t>
      </w:r>
      <w:r w:rsidR="00C5440E" w:rsidRPr="00676F8B">
        <w:t xml:space="preserve"> </w:t>
      </w:r>
      <w:r w:rsidRPr="00676F8B">
        <w:t>increased</w:t>
      </w:r>
      <w:r w:rsidR="00C5440E" w:rsidRPr="00676F8B">
        <w:t xml:space="preserve"> </w:t>
      </w:r>
      <w:r w:rsidRPr="00676F8B">
        <w:t>incidence</w:t>
      </w:r>
      <w:r w:rsidR="00C5440E" w:rsidRPr="00676F8B">
        <w:t xml:space="preserve"> </w:t>
      </w:r>
      <w:r w:rsidRPr="00676F8B">
        <w:t>of</w:t>
      </w:r>
      <w:r w:rsidR="00C5440E" w:rsidRPr="00676F8B">
        <w:t xml:space="preserve"> </w:t>
      </w:r>
      <w:r w:rsidRPr="00676F8B">
        <w:t>malaria.</w:t>
      </w:r>
      <w:r w:rsidR="00C5440E" w:rsidRPr="00676F8B">
        <w:t xml:space="preserve"> </w:t>
      </w:r>
      <w:r w:rsidRPr="00676F8B">
        <w:t>The</w:t>
      </w:r>
      <w:r w:rsidR="00C5440E" w:rsidRPr="00676F8B">
        <w:t xml:space="preserve"> </w:t>
      </w:r>
      <w:r w:rsidRPr="00676F8B">
        <w:t>prevalence</w:t>
      </w:r>
      <w:r w:rsidR="00C5440E" w:rsidRPr="00676F8B">
        <w:t xml:space="preserve"> </w:t>
      </w:r>
      <w:r w:rsidRPr="00676F8B">
        <w:t>of</w:t>
      </w:r>
      <w:r w:rsidR="00C5440E" w:rsidRPr="00676F8B">
        <w:t xml:space="preserve"> </w:t>
      </w:r>
      <w:r w:rsidRPr="00676F8B">
        <w:t>non-communicable</w:t>
      </w:r>
      <w:r w:rsidR="00C5440E" w:rsidRPr="00676F8B">
        <w:t xml:space="preserve"> </w:t>
      </w:r>
      <w:r w:rsidRPr="00676F8B">
        <w:t>diseases</w:t>
      </w:r>
      <w:r w:rsidR="00C5440E" w:rsidRPr="00676F8B">
        <w:t xml:space="preserve"> </w:t>
      </w:r>
      <w:r w:rsidRPr="00676F8B">
        <w:t>across</w:t>
      </w:r>
      <w:r w:rsidR="00C5440E" w:rsidRPr="00676F8B">
        <w:t xml:space="preserve"> </w:t>
      </w:r>
      <w:r w:rsidRPr="00676F8B">
        <w:t>the</w:t>
      </w:r>
      <w:r w:rsidR="00C5440E" w:rsidRPr="00676F8B">
        <w:t xml:space="preserve"> </w:t>
      </w:r>
      <w:r w:rsidRPr="00676F8B">
        <w:t>Pacific</w:t>
      </w:r>
      <w:r w:rsidR="00C5440E" w:rsidRPr="00676F8B">
        <w:t xml:space="preserve"> </w:t>
      </w:r>
      <w:r w:rsidRPr="00676F8B">
        <w:t>is</w:t>
      </w:r>
      <w:r w:rsidR="00C5440E" w:rsidRPr="00676F8B">
        <w:t xml:space="preserve"> </w:t>
      </w:r>
      <w:r w:rsidRPr="00676F8B">
        <w:t>already</w:t>
      </w:r>
      <w:r w:rsidR="00C5440E" w:rsidRPr="00676F8B">
        <w:t xml:space="preserve"> </w:t>
      </w:r>
      <w:r w:rsidRPr="00676F8B">
        <w:t>among</w:t>
      </w:r>
      <w:r w:rsidR="00C5440E" w:rsidRPr="00676F8B">
        <w:t xml:space="preserve"> </w:t>
      </w:r>
      <w:r w:rsidRPr="00676F8B">
        <w:t>the</w:t>
      </w:r>
      <w:r w:rsidR="00C5440E" w:rsidRPr="00676F8B">
        <w:t xml:space="preserve"> </w:t>
      </w:r>
      <w:r w:rsidRPr="00676F8B">
        <w:t>highest</w:t>
      </w:r>
      <w:r w:rsidR="00C5440E" w:rsidRPr="00676F8B">
        <w:t xml:space="preserve"> </w:t>
      </w:r>
      <w:r w:rsidRPr="00676F8B">
        <w:t>in</w:t>
      </w:r>
      <w:r w:rsidR="00C5440E" w:rsidRPr="00676F8B">
        <w:t xml:space="preserve"> </w:t>
      </w:r>
      <w:r w:rsidRPr="00676F8B">
        <w:t>the</w:t>
      </w:r>
      <w:r w:rsidR="00C5440E" w:rsidRPr="00676F8B">
        <w:t xml:space="preserve"> </w:t>
      </w:r>
      <w:r w:rsidRPr="00676F8B">
        <w:t>world,</w:t>
      </w:r>
      <w:r w:rsidR="00C5440E" w:rsidRPr="00676F8B">
        <w:t xml:space="preserve"> </w:t>
      </w:r>
      <w:r w:rsidRPr="00676F8B">
        <w:t>so</w:t>
      </w:r>
      <w:r w:rsidR="00C5440E" w:rsidRPr="00676F8B">
        <w:t xml:space="preserve"> </w:t>
      </w:r>
      <w:r w:rsidRPr="00676F8B">
        <w:t>these</w:t>
      </w:r>
      <w:r w:rsidR="00C5440E" w:rsidRPr="00676F8B">
        <w:t xml:space="preserve"> </w:t>
      </w:r>
      <w:r w:rsidRPr="00676F8B">
        <w:t>issues</w:t>
      </w:r>
      <w:r w:rsidR="00C5440E" w:rsidRPr="00676F8B">
        <w:t xml:space="preserve"> </w:t>
      </w:r>
      <w:r w:rsidRPr="00676F8B">
        <w:t>all</w:t>
      </w:r>
      <w:r w:rsidR="00C5440E" w:rsidRPr="00676F8B">
        <w:t xml:space="preserve"> </w:t>
      </w:r>
      <w:r w:rsidRPr="00676F8B">
        <w:t>pile</w:t>
      </w:r>
      <w:r w:rsidR="00C5440E" w:rsidRPr="00676F8B">
        <w:t xml:space="preserve"> </w:t>
      </w:r>
      <w:r w:rsidRPr="00676F8B">
        <w:t>more</w:t>
      </w:r>
      <w:r w:rsidR="00C5440E" w:rsidRPr="00676F8B">
        <w:t xml:space="preserve"> </w:t>
      </w:r>
      <w:r w:rsidRPr="00676F8B">
        <w:t>pressure</w:t>
      </w:r>
      <w:r w:rsidR="00C5440E" w:rsidRPr="00676F8B">
        <w:t xml:space="preserve"> </w:t>
      </w:r>
      <w:r w:rsidRPr="00676F8B">
        <w:t>on</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and</w:t>
      </w:r>
      <w:r w:rsidR="00C5440E" w:rsidRPr="00676F8B">
        <w:t xml:space="preserve"> </w:t>
      </w:r>
      <w:r w:rsidRPr="00676F8B">
        <w:t>store</w:t>
      </w:r>
      <w:r w:rsidR="00C5440E" w:rsidRPr="00676F8B">
        <w:t xml:space="preserve"> </w:t>
      </w:r>
      <w:r w:rsidRPr="00676F8B">
        <w:t>up</w:t>
      </w:r>
      <w:r w:rsidR="00C5440E" w:rsidRPr="00676F8B">
        <w:t xml:space="preserve"> </w:t>
      </w:r>
      <w:r w:rsidRPr="00676F8B">
        <w:t>long-term</w:t>
      </w:r>
      <w:r w:rsidR="00C5440E" w:rsidRPr="00676F8B">
        <w:t xml:space="preserve"> </w:t>
      </w:r>
      <w:r w:rsidRPr="00676F8B">
        <w:t>costs.</w:t>
      </w:r>
      <w:r w:rsidR="00A17B94" w:rsidRPr="00676F8B">
        <w:t xml:space="preserve"> </w:t>
      </w:r>
      <w:r w:rsidRPr="00676F8B">
        <w:t>Constraints</w:t>
      </w:r>
      <w:r w:rsidR="00C5440E" w:rsidRPr="00676F8B">
        <w:t xml:space="preserve"> </w:t>
      </w:r>
      <w:r w:rsidRPr="00676F8B">
        <w:t>to</w:t>
      </w:r>
      <w:r w:rsidR="00C5440E" w:rsidRPr="00676F8B">
        <w:t xml:space="preserve"> </w:t>
      </w:r>
      <w:r w:rsidRPr="00676F8B">
        <w:t>reproductive</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had</w:t>
      </w:r>
      <w:r w:rsidR="00C5440E" w:rsidRPr="00676F8B">
        <w:t xml:space="preserve"> </w:t>
      </w:r>
      <w:r w:rsidRPr="00676F8B">
        <w:t>consequences</w:t>
      </w:r>
      <w:r w:rsidR="00C5440E" w:rsidRPr="00676F8B">
        <w:t xml:space="preserve"> </w:t>
      </w:r>
      <w:r w:rsidRPr="00676F8B">
        <w:t>for</w:t>
      </w:r>
      <w:r w:rsidR="00C5440E" w:rsidRPr="00676F8B">
        <w:t xml:space="preserve"> </w:t>
      </w:r>
      <w:r w:rsidRPr="00676F8B">
        <w:t>women</w:t>
      </w:r>
      <w:r w:rsidR="00C5440E" w:rsidRPr="00676F8B">
        <w:t xml:space="preserve"> </w:t>
      </w:r>
      <w:r w:rsidRPr="00676F8B">
        <w:t>and</w:t>
      </w:r>
      <w:r w:rsidR="00C5440E" w:rsidRPr="00676F8B">
        <w:t xml:space="preserve"> </w:t>
      </w:r>
      <w:r w:rsidRPr="00676F8B">
        <w:t>children</w:t>
      </w:r>
      <w:r w:rsidR="00C5440E" w:rsidRPr="00676F8B">
        <w:t xml:space="preserve"> </w:t>
      </w:r>
      <w:r w:rsidRPr="00676F8B">
        <w:t>across</w:t>
      </w:r>
      <w:r w:rsidR="00C5440E" w:rsidRPr="00676F8B">
        <w:t xml:space="preserve"> </w:t>
      </w:r>
      <w:r w:rsidRPr="00676F8B">
        <w:t>the</w:t>
      </w:r>
      <w:r w:rsidR="00C5440E" w:rsidRPr="00676F8B">
        <w:t xml:space="preserve"> </w:t>
      </w:r>
      <w:r w:rsidRPr="00676F8B">
        <w:t>region</w:t>
      </w:r>
      <w:r w:rsidR="003952EF">
        <w:t>.</w:t>
      </w:r>
      <w:r w:rsidR="00C5440E" w:rsidRPr="00676F8B">
        <w:t xml:space="preserve"> </w:t>
      </w:r>
      <w:r w:rsidR="003952EF">
        <w:t>F</w:t>
      </w:r>
      <w:r w:rsidRPr="00676F8B">
        <w:t>or</w:t>
      </w:r>
      <w:r w:rsidR="00C5440E" w:rsidRPr="00676F8B">
        <w:t xml:space="preserve"> </w:t>
      </w:r>
      <w:r w:rsidRPr="00676F8B">
        <w:t>example</w:t>
      </w:r>
      <w:r w:rsidR="003952EF">
        <w:t>,</w:t>
      </w:r>
      <w:r w:rsidR="00C5440E" w:rsidRPr="00676F8B">
        <w:t xml:space="preserve"> </w:t>
      </w:r>
      <w:r w:rsidRPr="00676F8B">
        <w:t>in</w:t>
      </w:r>
      <w:r w:rsidR="00C5440E" w:rsidRPr="00676F8B">
        <w:t xml:space="preserve"> </w:t>
      </w:r>
      <w:r w:rsidRPr="00676F8B">
        <w:t>Kiribati</w:t>
      </w:r>
      <w:r w:rsidR="00C5440E" w:rsidRPr="00676F8B">
        <w:t xml:space="preserve"> </w:t>
      </w:r>
      <w:r w:rsidRPr="00676F8B">
        <w:t>this</w:t>
      </w:r>
      <w:r w:rsidR="00C5440E" w:rsidRPr="00676F8B">
        <w:t xml:space="preserve"> </w:t>
      </w:r>
      <w:r w:rsidRPr="00676F8B">
        <w:t>led</w:t>
      </w:r>
      <w:r w:rsidR="00C5440E" w:rsidRPr="00676F8B">
        <w:t xml:space="preserve"> </w:t>
      </w:r>
      <w:r w:rsidRPr="00676F8B">
        <w:t>to</w:t>
      </w:r>
      <w:r w:rsidR="00C5440E" w:rsidRPr="00676F8B">
        <w:t xml:space="preserve"> </w:t>
      </w:r>
      <w:r w:rsidRPr="00676F8B">
        <w:t>a</w:t>
      </w:r>
      <w:r w:rsidR="00C5440E" w:rsidRPr="00676F8B">
        <w:t xml:space="preserve"> </w:t>
      </w:r>
      <w:r w:rsidRPr="00676F8B">
        <w:t>sixfold</w:t>
      </w:r>
      <w:r w:rsidR="00C5440E" w:rsidRPr="00676F8B">
        <w:t xml:space="preserve"> </w:t>
      </w:r>
      <w:r w:rsidRPr="00676F8B">
        <w:t>increase</w:t>
      </w:r>
      <w:r w:rsidR="00C5440E" w:rsidRPr="00676F8B">
        <w:t xml:space="preserve"> </w:t>
      </w:r>
      <w:r w:rsidRPr="00676F8B">
        <w:t>in</w:t>
      </w:r>
      <w:r w:rsidR="00C5440E" w:rsidRPr="00676F8B">
        <w:t xml:space="preserve"> </w:t>
      </w:r>
      <w:r w:rsidRPr="00676F8B">
        <w:t>unintended</w:t>
      </w:r>
      <w:r w:rsidR="00C5440E" w:rsidRPr="00676F8B">
        <w:t xml:space="preserve"> </w:t>
      </w:r>
      <w:r w:rsidRPr="00676F8B">
        <w:t>pregnancies,</w:t>
      </w:r>
      <w:r w:rsidR="00C5440E" w:rsidRPr="00676F8B">
        <w:t xml:space="preserve"> </w:t>
      </w:r>
      <w:r w:rsidRPr="00676F8B">
        <w:t>contributing</w:t>
      </w:r>
      <w:r w:rsidR="00C5440E" w:rsidRPr="00676F8B">
        <w:t xml:space="preserve"> </w:t>
      </w:r>
      <w:r w:rsidRPr="00676F8B">
        <w:t>to</w:t>
      </w:r>
      <w:r w:rsidR="00C5440E" w:rsidRPr="00676F8B">
        <w:t xml:space="preserve"> </w:t>
      </w:r>
      <w:r w:rsidRPr="00676F8B">
        <w:t>a</w:t>
      </w:r>
      <w:r w:rsidR="00C5440E" w:rsidRPr="00676F8B">
        <w:t xml:space="preserve"> </w:t>
      </w:r>
      <w:r w:rsidRPr="00676F8B">
        <w:t>doubling</w:t>
      </w:r>
      <w:r w:rsidR="00C5440E" w:rsidRPr="00676F8B">
        <w:t xml:space="preserve"> </w:t>
      </w:r>
      <w:r w:rsidRPr="00676F8B">
        <w:t>of</w:t>
      </w:r>
      <w:r w:rsidR="00C5440E" w:rsidRPr="00676F8B">
        <w:t xml:space="preserve"> </w:t>
      </w:r>
      <w:r w:rsidRPr="00676F8B">
        <w:t>neonatal</w:t>
      </w:r>
      <w:r w:rsidR="00C5440E" w:rsidRPr="00676F8B">
        <w:t xml:space="preserve"> </w:t>
      </w:r>
      <w:r w:rsidRPr="00676F8B">
        <w:t>deaths.</w:t>
      </w:r>
      <w:r w:rsidR="00C5440E" w:rsidRPr="00676F8B">
        <w:t xml:space="preserve"> </w:t>
      </w:r>
    </w:p>
    <w:p w14:paraId="14915A2B" w14:textId="166B1C9C" w:rsidR="00A77FA5" w:rsidRPr="00676F8B" w:rsidRDefault="00A77FA5" w:rsidP="00822FF2">
      <w:pPr>
        <w:jc w:val="both"/>
      </w:pPr>
      <w:r w:rsidRPr="00676F8B">
        <w:rPr>
          <w:b/>
          <w:bCs/>
        </w:rPr>
        <w:t>Most</w:t>
      </w:r>
      <w:r w:rsidR="00C5440E" w:rsidRPr="00676F8B">
        <w:rPr>
          <w:b/>
          <w:bCs/>
        </w:rPr>
        <w:t xml:space="preserve"> </w:t>
      </w:r>
      <w:r w:rsidRPr="00676F8B">
        <w:rPr>
          <w:b/>
          <w:bCs/>
        </w:rPr>
        <w:t>countries</w:t>
      </w:r>
      <w:r w:rsidR="00C5440E" w:rsidRPr="00676F8B">
        <w:rPr>
          <w:b/>
          <w:bCs/>
        </w:rPr>
        <w:t xml:space="preserve"> </w:t>
      </w:r>
      <w:r w:rsidRPr="00676F8B">
        <w:rPr>
          <w:b/>
          <w:bCs/>
        </w:rPr>
        <w:t>reported</w:t>
      </w:r>
      <w:r w:rsidR="00C5440E" w:rsidRPr="00676F8B">
        <w:rPr>
          <w:b/>
          <w:bCs/>
        </w:rPr>
        <w:t xml:space="preserve"> </w:t>
      </w:r>
      <w:r w:rsidRPr="00676F8B">
        <w:rPr>
          <w:b/>
          <w:bCs/>
        </w:rPr>
        <w:t>increases</w:t>
      </w:r>
      <w:r w:rsidR="00C5440E" w:rsidRPr="00676F8B">
        <w:rPr>
          <w:b/>
          <w:bCs/>
        </w:rPr>
        <w:t xml:space="preserve"> </w:t>
      </w:r>
      <w:r w:rsidRPr="00676F8B">
        <w:rPr>
          <w:b/>
          <w:bCs/>
        </w:rPr>
        <w:t>in</w:t>
      </w:r>
      <w:r w:rsidR="00C5440E" w:rsidRPr="00676F8B">
        <w:rPr>
          <w:b/>
          <w:bCs/>
        </w:rPr>
        <w:t xml:space="preserve"> </w:t>
      </w:r>
      <w:r w:rsidRPr="00676F8B">
        <w:rPr>
          <w:b/>
          <w:bCs/>
        </w:rPr>
        <w:t>reports</w:t>
      </w:r>
      <w:r w:rsidR="00C5440E" w:rsidRPr="00676F8B">
        <w:rPr>
          <w:b/>
          <w:bCs/>
        </w:rPr>
        <w:t xml:space="preserve"> </w:t>
      </w:r>
      <w:r w:rsidRPr="00676F8B">
        <w:rPr>
          <w:b/>
          <w:bCs/>
        </w:rPr>
        <w:t>of</w:t>
      </w:r>
      <w:r w:rsidR="00C5440E" w:rsidRPr="00676F8B">
        <w:rPr>
          <w:b/>
          <w:bCs/>
        </w:rPr>
        <w:t xml:space="preserve"> </w:t>
      </w:r>
      <w:r w:rsidRPr="00676F8B">
        <w:rPr>
          <w:b/>
          <w:bCs/>
        </w:rPr>
        <w:t>violence</w:t>
      </w:r>
      <w:r w:rsidR="00C5440E" w:rsidRPr="00676F8B">
        <w:rPr>
          <w:b/>
          <w:bCs/>
        </w:rPr>
        <w:t xml:space="preserve"> </w:t>
      </w:r>
      <w:r w:rsidRPr="00676F8B">
        <w:rPr>
          <w:b/>
          <w:bCs/>
        </w:rPr>
        <w:t>against</w:t>
      </w:r>
      <w:r w:rsidR="00C5440E" w:rsidRPr="00676F8B">
        <w:rPr>
          <w:b/>
          <w:bCs/>
        </w:rPr>
        <w:t xml:space="preserve"> </w:t>
      </w:r>
      <w:r w:rsidRPr="00676F8B">
        <w:rPr>
          <w:b/>
          <w:bCs/>
        </w:rPr>
        <w:t>women</w:t>
      </w:r>
      <w:r w:rsidRPr="00676F8B">
        <w:t>.</w:t>
      </w:r>
      <w:r w:rsidR="00C5440E" w:rsidRPr="00676F8B">
        <w:t xml:space="preserve"> </w:t>
      </w:r>
      <w:r w:rsidRPr="00676F8B">
        <w:t>For</w:t>
      </w:r>
      <w:r w:rsidR="00C5440E" w:rsidRPr="00676F8B">
        <w:t xml:space="preserve"> </w:t>
      </w:r>
      <w:r w:rsidRPr="00676F8B">
        <w:t>example,</w:t>
      </w:r>
      <w:r w:rsidR="00C5440E" w:rsidRPr="00676F8B">
        <w:t xml:space="preserve"> </w:t>
      </w:r>
      <w:r w:rsidRPr="00676F8B">
        <w:t>in</w:t>
      </w:r>
      <w:r w:rsidR="00C5440E" w:rsidRPr="00676F8B">
        <w:t xml:space="preserve"> </w:t>
      </w:r>
      <w:r w:rsidRPr="00676F8B">
        <w:t>Fiji</w:t>
      </w:r>
      <w:r w:rsidR="00C5440E" w:rsidRPr="00676F8B">
        <w:t xml:space="preserve"> </w:t>
      </w:r>
      <w:r w:rsidRPr="00676F8B">
        <w:t>calls</w:t>
      </w:r>
      <w:r w:rsidR="00C5440E" w:rsidRPr="00676F8B">
        <w:t xml:space="preserve"> </w:t>
      </w:r>
      <w:r w:rsidRPr="00676F8B">
        <w:t>to</w:t>
      </w:r>
      <w:r w:rsidR="00C5440E" w:rsidRPr="00676F8B">
        <w:t xml:space="preserve"> </w:t>
      </w:r>
      <w:r w:rsidRPr="00676F8B">
        <w:t>the</w:t>
      </w:r>
      <w:r w:rsidR="00C5440E" w:rsidRPr="00676F8B">
        <w:t xml:space="preserve"> </w:t>
      </w:r>
      <w:r w:rsidRPr="00676F8B">
        <w:t>national</w:t>
      </w:r>
      <w:r w:rsidR="00C5440E" w:rsidRPr="00676F8B">
        <w:t xml:space="preserve"> </w:t>
      </w:r>
      <w:r w:rsidRPr="00676F8B">
        <w:t>domestic</w:t>
      </w:r>
      <w:r w:rsidR="00C5440E" w:rsidRPr="00676F8B">
        <w:t xml:space="preserve"> </w:t>
      </w:r>
      <w:r w:rsidRPr="00676F8B">
        <w:t>violence</w:t>
      </w:r>
      <w:r w:rsidR="00C5440E" w:rsidRPr="00676F8B">
        <w:t xml:space="preserve"> </w:t>
      </w:r>
      <w:r w:rsidRPr="00676F8B">
        <w:t>helpline</w:t>
      </w:r>
      <w:r w:rsidR="00C5440E" w:rsidRPr="00676F8B">
        <w:t xml:space="preserve"> </w:t>
      </w:r>
      <w:r w:rsidRPr="00676F8B">
        <w:t>between</w:t>
      </w:r>
      <w:r w:rsidR="00C5440E" w:rsidRPr="00676F8B">
        <w:t xml:space="preserve"> </w:t>
      </w:r>
      <w:r w:rsidRPr="00676F8B">
        <w:t>February</w:t>
      </w:r>
      <w:r w:rsidR="00C5440E" w:rsidRPr="00676F8B">
        <w:t xml:space="preserve"> </w:t>
      </w:r>
      <w:r w:rsidRPr="00676F8B">
        <w:t>and</w:t>
      </w:r>
      <w:r w:rsidR="00C5440E" w:rsidRPr="00676F8B">
        <w:t xml:space="preserve"> </w:t>
      </w:r>
      <w:r w:rsidRPr="00676F8B">
        <w:t>April</w:t>
      </w:r>
      <w:r w:rsidR="00C5440E" w:rsidRPr="00676F8B">
        <w:t xml:space="preserve"> </w:t>
      </w:r>
      <w:r w:rsidRPr="00676F8B">
        <w:t>2020</w:t>
      </w:r>
      <w:r w:rsidR="00C5440E" w:rsidRPr="00676F8B">
        <w:t xml:space="preserve"> </w:t>
      </w:r>
      <w:r w:rsidRPr="00676F8B">
        <w:t>were</w:t>
      </w:r>
      <w:r w:rsidR="00C5440E" w:rsidRPr="00676F8B">
        <w:t xml:space="preserve"> </w:t>
      </w:r>
      <w:r w:rsidRPr="00676F8B">
        <w:t>over</w:t>
      </w:r>
      <w:r w:rsidR="00C5440E" w:rsidRPr="00676F8B">
        <w:t xml:space="preserve"> </w:t>
      </w:r>
      <w:r w:rsidRPr="00676F8B">
        <w:t>500</w:t>
      </w:r>
      <w:r w:rsidR="006D1904">
        <w:t>%</w:t>
      </w:r>
      <w:r w:rsidR="00C5440E" w:rsidRPr="00676F8B">
        <w:t xml:space="preserve"> </w:t>
      </w:r>
      <w:r w:rsidRPr="00676F8B">
        <w:t>higher</w:t>
      </w:r>
      <w:r w:rsidR="00C5440E" w:rsidRPr="00676F8B">
        <w:t xml:space="preserve"> </w:t>
      </w:r>
      <w:r w:rsidRPr="00676F8B">
        <w:t>than</w:t>
      </w:r>
      <w:r w:rsidR="00C5440E" w:rsidRPr="00676F8B">
        <w:t xml:space="preserve"> </w:t>
      </w:r>
      <w:r w:rsidRPr="00676F8B">
        <w:t>in</w:t>
      </w:r>
      <w:r w:rsidR="00C5440E" w:rsidRPr="00676F8B">
        <w:t xml:space="preserve"> </w:t>
      </w:r>
      <w:r w:rsidRPr="00676F8B">
        <w:t>the</w:t>
      </w:r>
      <w:r w:rsidR="00C5440E" w:rsidRPr="00676F8B">
        <w:t xml:space="preserve"> </w:t>
      </w:r>
      <w:r w:rsidRPr="00676F8B">
        <w:t>same</w:t>
      </w:r>
      <w:r w:rsidR="00C5440E" w:rsidRPr="00676F8B">
        <w:t xml:space="preserve"> </w:t>
      </w:r>
      <w:r w:rsidRPr="00676F8B">
        <w:t>period</w:t>
      </w:r>
      <w:r w:rsidR="00C5440E" w:rsidRPr="00676F8B">
        <w:t xml:space="preserve"> </w:t>
      </w:r>
      <w:r w:rsidRPr="00676F8B">
        <w:t>in</w:t>
      </w:r>
      <w:r w:rsidR="00C5440E" w:rsidRPr="00676F8B">
        <w:t xml:space="preserve"> </w:t>
      </w:r>
      <w:r w:rsidRPr="00676F8B">
        <w:t>2019.</w:t>
      </w:r>
      <w:r w:rsidR="00C5440E" w:rsidRPr="00676F8B">
        <w:t xml:space="preserve"> </w:t>
      </w:r>
      <w:r w:rsidRPr="00676F8B">
        <w:t>Lockdown</w:t>
      </w:r>
      <w:r w:rsidR="00C5440E" w:rsidRPr="00676F8B">
        <w:t xml:space="preserve"> </w:t>
      </w:r>
      <w:r w:rsidRPr="00676F8B">
        <w:t>measures</w:t>
      </w:r>
      <w:r w:rsidR="00C5440E" w:rsidRPr="00676F8B">
        <w:t xml:space="preserve"> </w:t>
      </w:r>
      <w:r w:rsidRPr="00676F8B">
        <w:t>in</w:t>
      </w:r>
      <w:r w:rsidR="00C5440E" w:rsidRPr="00676F8B">
        <w:t xml:space="preserve"> </w:t>
      </w:r>
      <w:r w:rsidRPr="00676F8B">
        <w:t>PNG</w:t>
      </w:r>
      <w:r w:rsidR="00C5440E" w:rsidRPr="00676F8B">
        <w:t xml:space="preserve"> </w:t>
      </w:r>
      <w:r w:rsidRPr="00676F8B">
        <w:t>impeded</w:t>
      </w:r>
      <w:r w:rsidR="00C5440E" w:rsidRPr="00676F8B">
        <w:t xml:space="preserve"> </w:t>
      </w:r>
      <w:r w:rsidRPr="00676F8B">
        <w:t>women’s</w:t>
      </w:r>
      <w:r w:rsidR="00C5440E" w:rsidRPr="00676F8B">
        <w:t xml:space="preserve"> </w:t>
      </w:r>
      <w:r w:rsidRPr="00676F8B">
        <w:t>ability</w:t>
      </w:r>
      <w:r w:rsidR="00C5440E" w:rsidRPr="00676F8B">
        <w:t xml:space="preserve"> </w:t>
      </w:r>
      <w:r w:rsidRPr="00676F8B">
        <w:t>to</w:t>
      </w:r>
      <w:r w:rsidR="00C5440E" w:rsidRPr="00676F8B">
        <w:t xml:space="preserve"> </w:t>
      </w:r>
      <w:r w:rsidRPr="00676F8B">
        <w:t>access</w:t>
      </w:r>
      <w:r w:rsidR="00C5440E" w:rsidRPr="00676F8B">
        <w:t xml:space="preserve"> </w:t>
      </w:r>
      <w:r w:rsidRPr="00676F8B">
        <w:t>family</w:t>
      </w:r>
      <w:r w:rsidR="00C5440E" w:rsidRPr="00676F8B">
        <w:t xml:space="preserve"> </w:t>
      </w:r>
      <w:r w:rsidRPr="00676F8B">
        <w:t>and</w:t>
      </w:r>
      <w:r w:rsidR="00C5440E" w:rsidRPr="00676F8B">
        <w:t xml:space="preserve"> </w:t>
      </w:r>
      <w:r w:rsidRPr="00676F8B">
        <w:t>sexual</w:t>
      </w:r>
      <w:r w:rsidR="00C5440E" w:rsidRPr="00676F8B">
        <w:t xml:space="preserve"> </w:t>
      </w:r>
      <w:r w:rsidRPr="00676F8B">
        <w:t>violence</w:t>
      </w:r>
      <w:r w:rsidR="00C5440E" w:rsidRPr="00676F8B">
        <w:t xml:space="preserve"> </w:t>
      </w:r>
      <w:r w:rsidRPr="00676F8B">
        <w:t>services,</w:t>
      </w:r>
      <w:r w:rsidR="00C5440E" w:rsidRPr="00676F8B">
        <w:t xml:space="preserve"> </w:t>
      </w:r>
      <w:r w:rsidRPr="00676F8B">
        <w:t>but</w:t>
      </w:r>
      <w:r w:rsidR="00C5440E" w:rsidRPr="00676F8B">
        <w:t xml:space="preserve"> </w:t>
      </w:r>
      <w:r w:rsidRPr="00676F8B">
        <w:t>while</w:t>
      </w:r>
      <w:r w:rsidR="00C5440E" w:rsidRPr="00676F8B">
        <w:t xml:space="preserve"> </w:t>
      </w:r>
      <w:r w:rsidRPr="00676F8B">
        <w:t>fewer</w:t>
      </w:r>
      <w:r w:rsidR="00C5440E" w:rsidRPr="00676F8B">
        <w:t xml:space="preserve"> </w:t>
      </w:r>
      <w:r w:rsidRPr="00676F8B">
        <w:t>women</w:t>
      </w:r>
      <w:r w:rsidR="00C5440E" w:rsidRPr="00676F8B">
        <w:t xml:space="preserve"> </w:t>
      </w:r>
      <w:r w:rsidRPr="00676F8B">
        <w:t>were</w:t>
      </w:r>
      <w:r w:rsidR="00C5440E" w:rsidRPr="00676F8B">
        <w:t xml:space="preserve"> </w:t>
      </w:r>
      <w:r w:rsidRPr="00676F8B">
        <w:t>able</w:t>
      </w:r>
      <w:r w:rsidR="00C5440E" w:rsidRPr="00676F8B">
        <w:t xml:space="preserve"> </w:t>
      </w:r>
      <w:r w:rsidRPr="00676F8B">
        <w:t>to</w:t>
      </w:r>
      <w:r w:rsidR="00C5440E" w:rsidRPr="00676F8B">
        <w:t xml:space="preserve"> </w:t>
      </w:r>
      <w:r w:rsidRPr="00676F8B">
        <w:t>attend</w:t>
      </w:r>
      <w:r w:rsidR="00C5440E" w:rsidRPr="00676F8B">
        <w:t xml:space="preserve"> </w:t>
      </w:r>
      <w:r w:rsidRPr="00676F8B">
        <w:t>centres,</w:t>
      </w:r>
      <w:r w:rsidR="00C5440E" w:rsidRPr="00676F8B">
        <w:t xml:space="preserve"> </w:t>
      </w:r>
      <w:r w:rsidRPr="00676F8B">
        <w:t>the</w:t>
      </w:r>
      <w:r w:rsidR="00C5440E" w:rsidRPr="00676F8B">
        <w:t xml:space="preserve"> </w:t>
      </w:r>
      <w:r w:rsidRPr="00676F8B">
        <w:t>number</w:t>
      </w:r>
      <w:r w:rsidR="00C5440E" w:rsidRPr="00676F8B">
        <w:t xml:space="preserve"> </w:t>
      </w:r>
      <w:r w:rsidRPr="00676F8B">
        <w:t>of</w:t>
      </w:r>
      <w:r w:rsidR="00C5440E" w:rsidRPr="00676F8B">
        <w:t xml:space="preserve"> </w:t>
      </w:r>
      <w:r w:rsidRPr="00676F8B">
        <w:t>phone</w:t>
      </w:r>
      <w:r w:rsidR="00C5440E" w:rsidRPr="00676F8B">
        <w:t xml:space="preserve"> </w:t>
      </w:r>
      <w:r w:rsidRPr="00676F8B">
        <w:t>calls</w:t>
      </w:r>
      <w:r w:rsidR="00C5440E" w:rsidRPr="00676F8B">
        <w:t xml:space="preserve"> </w:t>
      </w:r>
      <w:r w:rsidRPr="00676F8B">
        <w:t>to</w:t>
      </w:r>
      <w:r w:rsidR="00C5440E" w:rsidRPr="00676F8B">
        <w:t xml:space="preserve"> </w:t>
      </w:r>
      <w:r w:rsidRPr="00676F8B">
        <w:t>family</w:t>
      </w:r>
      <w:r w:rsidR="00C5440E" w:rsidRPr="00676F8B">
        <w:t xml:space="preserve"> </w:t>
      </w:r>
      <w:r w:rsidRPr="00676F8B">
        <w:t>and</w:t>
      </w:r>
      <w:r w:rsidR="00C5440E" w:rsidRPr="00676F8B">
        <w:t xml:space="preserve"> </w:t>
      </w:r>
      <w:r w:rsidRPr="00676F8B">
        <w:t>sexual</w:t>
      </w:r>
      <w:r w:rsidR="00C5440E" w:rsidRPr="00676F8B">
        <w:t xml:space="preserve"> </w:t>
      </w:r>
      <w:r w:rsidRPr="00676F8B">
        <w:t>violence-related</w:t>
      </w:r>
      <w:r w:rsidR="00C5440E" w:rsidRPr="00676F8B">
        <w:t xml:space="preserve"> </w:t>
      </w:r>
      <w:r w:rsidRPr="00676F8B">
        <w:t>hotlines</w:t>
      </w:r>
      <w:r w:rsidR="00C5440E" w:rsidRPr="00676F8B">
        <w:t xml:space="preserve"> </w:t>
      </w:r>
      <w:r w:rsidRPr="00676F8B">
        <w:t>increased.</w:t>
      </w:r>
    </w:p>
    <w:p w14:paraId="66AF8DC0" w14:textId="658DDC36" w:rsidR="00A77FA5" w:rsidRPr="00676F8B" w:rsidRDefault="00A77FA5" w:rsidP="00822FF2">
      <w:pPr>
        <w:jc w:val="both"/>
      </w:pPr>
      <w:r w:rsidRPr="00676F8B">
        <w:rPr>
          <w:b/>
          <w:bCs/>
        </w:rPr>
        <w:t>A</w:t>
      </w:r>
      <w:r w:rsidR="00C5440E" w:rsidRPr="00676F8B">
        <w:rPr>
          <w:b/>
          <w:bCs/>
        </w:rPr>
        <w:t xml:space="preserve"> </w:t>
      </w:r>
      <w:r w:rsidRPr="00676F8B">
        <w:rPr>
          <w:b/>
          <w:bCs/>
        </w:rPr>
        <w:t>whole</w:t>
      </w:r>
      <w:r w:rsidR="00C5440E" w:rsidRPr="00676F8B">
        <w:rPr>
          <w:b/>
          <w:bCs/>
        </w:rPr>
        <w:t xml:space="preserve"> </w:t>
      </w:r>
      <w:r w:rsidRPr="00676F8B">
        <w:rPr>
          <w:b/>
          <w:bCs/>
        </w:rPr>
        <w:t>cohort</w:t>
      </w:r>
      <w:r w:rsidR="00C5440E" w:rsidRPr="00676F8B">
        <w:rPr>
          <w:b/>
          <w:bCs/>
        </w:rPr>
        <w:t xml:space="preserve"> </w:t>
      </w:r>
      <w:r w:rsidRPr="00676F8B">
        <w:rPr>
          <w:b/>
          <w:bCs/>
        </w:rPr>
        <w:t>of</w:t>
      </w:r>
      <w:r w:rsidR="00C5440E" w:rsidRPr="00676F8B">
        <w:rPr>
          <w:b/>
          <w:bCs/>
        </w:rPr>
        <w:t xml:space="preserve"> </w:t>
      </w:r>
      <w:r w:rsidRPr="00676F8B">
        <w:rPr>
          <w:b/>
          <w:bCs/>
        </w:rPr>
        <w:t>children</w:t>
      </w:r>
      <w:r w:rsidR="00C5440E" w:rsidRPr="00676F8B">
        <w:rPr>
          <w:b/>
          <w:bCs/>
        </w:rPr>
        <w:t xml:space="preserve"> </w:t>
      </w:r>
      <w:r w:rsidRPr="00676F8B">
        <w:rPr>
          <w:b/>
          <w:bCs/>
        </w:rPr>
        <w:t>have</w:t>
      </w:r>
      <w:r w:rsidR="00C5440E" w:rsidRPr="00676F8B">
        <w:rPr>
          <w:b/>
          <w:bCs/>
        </w:rPr>
        <w:t xml:space="preserve"> </w:t>
      </w:r>
      <w:r w:rsidRPr="00676F8B">
        <w:rPr>
          <w:b/>
          <w:bCs/>
        </w:rPr>
        <w:t>had</w:t>
      </w:r>
      <w:r w:rsidR="00C5440E" w:rsidRPr="00676F8B">
        <w:rPr>
          <w:b/>
          <w:bCs/>
        </w:rPr>
        <w:t xml:space="preserve"> </w:t>
      </w:r>
      <w:r w:rsidRPr="00676F8B">
        <w:rPr>
          <w:b/>
          <w:bCs/>
        </w:rPr>
        <w:t>their</w:t>
      </w:r>
      <w:r w:rsidR="00C5440E" w:rsidRPr="00676F8B">
        <w:rPr>
          <w:b/>
          <w:bCs/>
        </w:rPr>
        <w:t xml:space="preserve"> </w:t>
      </w:r>
      <w:r w:rsidRPr="00676F8B">
        <w:rPr>
          <w:b/>
          <w:bCs/>
        </w:rPr>
        <w:t>education</w:t>
      </w:r>
      <w:r w:rsidR="00C5440E" w:rsidRPr="00676F8B">
        <w:rPr>
          <w:b/>
          <w:bCs/>
        </w:rPr>
        <w:t xml:space="preserve"> </w:t>
      </w:r>
      <w:r w:rsidRPr="00676F8B">
        <w:rPr>
          <w:b/>
          <w:bCs/>
        </w:rPr>
        <w:t>interrupted</w:t>
      </w:r>
      <w:r w:rsidRPr="00676F8B">
        <w:t>;</w:t>
      </w:r>
      <w:r w:rsidR="00C5440E" w:rsidRPr="00676F8B">
        <w:t xml:space="preserve"> </w:t>
      </w:r>
      <w:r w:rsidRPr="00676F8B">
        <w:t>the</w:t>
      </w:r>
      <w:r w:rsidR="00C5440E" w:rsidRPr="00676F8B">
        <w:t xml:space="preserve"> </w:t>
      </w:r>
      <w:r w:rsidRPr="00676F8B">
        <w:t>pandemic</w:t>
      </w:r>
      <w:r w:rsidR="00C5440E" w:rsidRPr="00676F8B">
        <w:t xml:space="preserve"> </w:t>
      </w:r>
      <w:r w:rsidRPr="00676F8B">
        <w:t>had</w:t>
      </w:r>
      <w:r w:rsidR="00C5440E" w:rsidRPr="00676F8B">
        <w:t xml:space="preserve"> </w:t>
      </w:r>
      <w:r w:rsidRPr="00676F8B">
        <w:t>an</w:t>
      </w:r>
      <w:r w:rsidR="00C5440E" w:rsidRPr="00676F8B">
        <w:t xml:space="preserve"> </w:t>
      </w:r>
      <w:r w:rsidRPr="00676F8B">
        <w:t>impact</w:t>
      </w:r>
      <w:r w:rsidR="00C5440E" w:rsidRPr="00676F8B">
        <w:t xml:space="preserve"> </w:t>
      </w:r>
      <w:r w:rsidRPr="00676F8B">
        <w:t>on</w:t>
      </w:r>
      <w:r w:rsidR="00C5440E" w:rsidRPr="00676F8B">
        <w:t xml:space="preserve"> </w:t>
      </w:r>
      <w:r w:rsidRPr="00676F8B">
        <w:t>education</w:t>
      </w:r>
      <w:r w:rsidR="00C5440E" w:rsidRPr="00676F8B">
        <w:t xml:space="preserve"> </w:t>
      </w:r>
      <w:r w:rsidRPr="00676F8B">
        <w:t>in</w:t>
      </w:r>
      <w:r w:rsidR="00C5440E" w:rsidRPr="00676F8B">
        <w:t xml:space="preserve"> </w:t>
      </w:r>
      <w:r w:rsidRPr="00676F8B">
        <w:t>places</w:t>
      </w:r>
      <w:r w:rsidR="00C5440E" w:rsidRPr="00676F8B">
        <w:t xml:space="preserve"> </w:t>
      </w:r>
      <w:r w:rsidRPr="00676F8B">
        <w:t>where</w:t>
      </w:r>
      <w:r w:rsidR="00C5440E" w:rsidRPr="00676F8B">
        <w:t xml:space="preserve"> </w:t>
      </w:r>
      <w:r w:rsidRPr="00676F8B">
        <w:t>learning</w:t>
      </w:r>
      <w:r w:rsidR="00C5440E" w:rsidRPr="00676F8B">
        <w:t xml:space="preserve"> </w:t>
      </w:r>
      <w:r w:rsidRPr="00676F8B">
        <w:t>outcomes</w:t>
      </w:r>
      <w:r w:rsidR="00C5440E" w:rsidRPr="00676F8B">
        <w:t xml:space="preserve"> </w:t>
      </w:r>
      <w:r w:rsidRPr="00676F8B">
        <w:t>were</w:t>
      </w:r>
      <w:r w:rsidR="00C5440E" w:rsidRPr="00676F8B">
        <w:t xml:space="preserve"> </w:t>
      </w:r>
      <w:r w:rsidRPr="00676F8B">
        <w:t>already</w:t>
      </w:r>
      <w:r w:rsidR="00C5440E" w:rsidRPr="00676F8B">
        <w:t xml:space="preserve"> </w:t>
      </w:r>
      <w:r w:rsidRPr="00676F8B">
        <w:t>quite</w:t>
      </w:r>
      <w:r w:rsidR="00C5440E" w:rsidRPr="00676F8B">
        <w:t xml:space="preserve"> </w:t>
      </w:r>
      <w:r w:rsidRPr="00676F8B">
        <w:t>poor.</w:t>
      </w:r>
      <w:r w:rsidR="00A17B94" w:rsidRPr="00676F8B">
        <w:t xml:space="preserve"> </w:t>
      </w:r>
      <w:r w:rsidRPr="00676F8B">
        <w:t>Many</w:t>
      </w:r>
      <w:r w:rsidR="00C5440E" w:rsidRPr="00676F8B">
        <w:t xml:space="preserve"> </w:t>
      </w:r>
      <w:r w:rsidRPr="00676F8B">
        <w:t>schools</w:t>
      </w:r>
      <w:r w:rsidR="00C5440E" w:rsidRPr="00676F8B">
        <w:t xml:space="preserve"> </w:t>
      </w:r>
      <w:r w:rsidRPr="00676F8B">
        <w:t>across</w:t>
      </w:r>
      <w:r w:rsidR="00C5440E" w:rsidRPr="00676F8B">
        <w:t xml:space="preserve"> </w:t>
      </w:r>
      <w:r w:rsidRPr="00676F8B">
        <w:t>the</w:t>
      </w:r>
      <w:r w:rsidR="00C5440E" w:rsidRPr="00676F8B">
        <w:t xml:space="preserve"> </w:t>
      </w:r>
      <w:r w:rsidRPr="00676F8B">
        <w:t>region</w:t>
      </w:r>
      <w:r w:rsidR="00C5440E" w:rsidRPr="00676F8B">
        <w:t xml:space="preserve"> </w:t>
      </w:r>
      <w:r w:rsidRPr="00676F8B">
        <w:t>were</w:t>
      </w:r>
      <w:r w:rsidR="00C5440E" w:rsidRPr="00676F8B">
        <w:t xml:space="preserve"> </w:t>
      </w:r>
      <w:r w:rsidRPr="00676F8B">
        <w:t>closed</w:t>
      </w:r>
      <w:r w:rsidR="00C5440E" w:rsidRPr="00676F8B">
        <w:t xml:space="preserve"> </w:t>
      </w:r>
      <w:r w:rsidRPr="00676F8B">
        <w:t>for</w:t>
      </w:r>
      <w:r w:rsidR="00C5440E" w:rsidRPr="00676F8B">
        <w:t xml:space="preserve"> </w:t>
      </w:r>
      <w:r w:rsidRPr="00676F8B">
        <w:t>several</w:t>
      </w:r>
      <w:r w:rsidR="00C5440E" w:rsidRPr="00676F8B">
        <w:t xml:space="preserve"> </w:t>
      </w:r>
      <w:r w:rsidRPr="00676F8B">
        <w:t>months.</w:t>
      </w:r>
      <w:r w:rsidR="00C5440E" w:rsidRPr="00676F8B">
        <w:t xml:space="preserve"> </w:t>
      </w:r>
      <w:r w:rsidRPr="00676F8B">
        <w:t>In</w:t>
      </w:r>
      <w:r w:rsidR="00C5440E" w:rsidRPr="00676F8B">
        <w:t xml:space="preserve"> </w:t>
      </w:r>
      <w:r w:rsidRPr="00676F8B">
        <w:t>PNG,</w:t>
      </w:r>
      <w:r w:rsidR="00C5440E" w:rsidRPr="00676F8B">
        <w:t xml:space="preserve"> </w:t>
      </w:r>
      <w:r w:rsidRPr="00676F8B">
        <w:t>the</w:t>
      </w:r>
      <w:r w:rsidR="00C5440E" w:rsidRPr="00676F8B">
        <w:t xml:space="preserve"> </w:t>
      </w:r>
      <w:r w:rsidRPr="00676F8B">
        <w:t>school</w:t>
      </w:r>
      <w:r w:rsidR="00C5440E" w:rsidRPr="00676F8B">
        <w:t xml:space="preserve"> </w:t>
      </w:r>
      <w:r w:rsidRPr="00676F8B">
        <w:t>closures,</w:t>
      </w:r>
      <w:r w:rsidR="00C5440E" w:rsidRPr="00676F8B">
        <w:t xml:space="preserve"> </w:t>
      </w:r>
      <w:r w:rsidRPr="00676F8B">
        <w:t>combined</w:t>
      </w:r>
      <w:r w:rsidR="00C5440E" w:rsidRPr="00676F8B">
        <w:t xml:space="preserve"> </w:t>
      </w:r>
      <w:r w:rsidRPr="00676F8B">
        <w:t>with</w:t>
      </w:r>
      <w:r w:rsidR="00C5440E" w:rsidRPr="00676F8B">
        <w:t xml:space="preserve"> </w:t>
      </w:r>
      <w:r w:rsidRPr="00676F8B">
        <w:t>increased</w:t>
      </w:r>
      <w:r w:rsidR="00C5440E" w:rsidRPr="00676F8B">
        <w:t xml:space="preserve"> </w:t>
      </w:r>
      <w:r w:rsidRPr="00676F8B">
        <w:t>tuition</w:t>
      </w:r>
      <w:r w:rsidR="00C5440E" w:rsidRPr="00676F8B">
        <w:t xml:space="preserve"> </w:t>
      </w:r>
      <w:r w:rsidRPr="00676F8B">
        <w:t>fees,</w:t>
      </w:r>
      <w:r w:rsidR="00C5440E" w:rsidRPr="00676F8B">
        <w:t xml:space="preserve"> </w:t>
      </w:r>
      <w:r w:rsidRPr="00676F8B">
        <w:t>led</w:t>
      </w:r>
      <w:r w:rsidR="00C5440E" w:rsidRPr="00676F8B">
        <w:t xml:space="preserve"> </w:t>
      </w:r>
      <w:r w:rsidRPr="00676F8B">
        <w:t>to</w:t>
      </w:r>
      <w:r w:rsidR="00C5440E" w:rsidRPr="00676F8B">
        <w:t xml:space="preserve"> </w:t>
      </w:r>
      <w:r w:rsidRPr="00676F8B">
        <w:t>children</w:t>
      </w:r>
      <w:r w:rsidR="00C5440E" w:rsidRPr="00676F8B">
        <w:t xml:space="preserve"> </w:t>
      </w:r>
      <w:r w:rsidRPr="00676F8B">
        <w:t>from</w:t>
      </w:r>
      <w:r w:rsidR="00C5440E" w:rsidRPr="00676F8B">
        <w:t xml:space="preserve"> </w:t>
      </w:r>
      <w:r w:rsidRPr="00676F8B">
        <w:t>almost</w:t>
      </w:r>
      <w:r w:rsidR="00C5440E" w:rsidRPr="00676F8B">
        <w:t xml:space="preserve"> </w:t>
      </w:r>
      <w:r w:rsidRPr="00676F8B">
        <w:t>half</w:t>
      </w:r>
      <w:r w:rsidR="00C5440E" w:rsidRPr="00676F8B">
        <w:t xml:space="preserve"> </w:t>
      </w:r>
      <w:r w:rsidRPr="00676F8B">
        <w:t>of</w:t>
      </w:r>
      <w:r w:rsidR="00C5440E" w:rsidRPr="00676F8B">
        <w:t xml:space="preserve"> </w:t>
      </w:r>
      <w:r w:rsidRPr="00676F8B">
        <w:t>households</w:t>
      </w:r>
      <w:r w:rsidR="00C5440E" w:rsidRPr="00676F8B">
        <w:t xml:space="preserve"> </w:t>
      </w:r>
      <w:r w:rsidRPr="00676F8B">
        <w:t>being</w:t>
      </w:r>
      <w:r w:rsidR="00C5440E" w:rsidRPr="00676F8B">
        <w:t xml:space="preserve"> </w:t>
      </w:r>
      <w:r w:rsidRPr="00676F8B">
        <w:t>pulled</w:t>
      </w:r>
      <w:r w:rsidR="00C5440E" w:rsidRPr="00676F8B">
        <w:t xml:space="preserve"> </w:t>
      </w:r>
      <w:r w:rsidRPr="00676F8B">
        <w:t>out</w:t>
      </w:r>
      <w:r w:rsidR="00C5440E" w:rsidRPr="00676F8B">
        <w:t xml:space="preserve"> </w:t>
      </w:r>
      <w:r w:rsidRPr="00676F8B">
        <w:t>of</w:t>
      </w:r>
      <w:r w:rsidR="00C5440E" w:rsidRPr="00676F8B">
        <w:t xml:space="preserve"> </w:t>
      </w:r>
      <w:r w:rsidRPr="00676F8B">
        <w:t>school.</w:t>
      </w:r>
      <w:r w:rsidR="00A17B94" w:rsidRPr="00676F8B">
        <w:t xml:space="preserve"> </w:t>
      </w:r>
      <w:r w:rsidRPr="00676F8B">
        <w:t>Global</w:t>
      </w:r>
      <w:r w:rsidR="00C5440E" w:rsidRPr="00676F8B">
        <w:t xml:space="preserve"> </w:t>
      </w:r>
      <w:r w:rsidRPr="00676F8B">
        <w:t>studies</w:t>
      </w:r>
      <w:r w:rsidR="00C5440E" w:rsidRPr="00676F8B">
        <w:t xml:space="preserve"> </w:t>
      </w:r>
      <w:r w:rsidRPr="00676F8B">
        <w:t>suggest</w:t>
      </w:r>
      <w:r w:rsidR="00C5440E" w:rsidRPr="00676F8B">
        <w:t xml:space="preserve"> </w:t>
      </w:r>
      <w:r w:rsidRPr="00676F8B">
        <w:t>there</w:t>
      </w:r>
      <w:r w:rsidR="00C5440E" w:rsidRPr="00676F8B">
        <w:t xml:space="preserve"> </w:t>
      </w:r>
      <w:r w:rsidRPr="00676F8B">
        <w:t>could</w:t>
      </w:r>
      <w:r w:rsidR="00C5440E" w:rsidRPr="00676F8B">
        <w:t xml:space="preserve"> </w:t>
      </w:r>
      <w:r w:rsidRPr="00676F8B">
        <w:t>be</w:t>
      </w:r>
      <w:r w:rsidR="00C5440E" w:rsidRPr="00676F8B">
        <w:t xml:space="preserve"> </w:t>
      </w:r>
      <w:r w:rsidRPr="00676F8B">
        <w:t>long</w:t>
      </w:r>
      <w:r w:rsidR="00091485">
        <w:t>-</w:t>
      </w:r>
      <w:r w:rsidRPr="00676F8B">
        <w:t>term</w:t>
      </w:r>
      <w:r w:rsidR="00C5440E" w:rsidRPr="00676F8B">
        <w:t xml:space="preserve"> </w:t>
      </w:r>
      <w:r w:rsidRPr="00676F8B">
        <w:t>negative</w:t>
      </w:r>
      <w:r w:rsidR="00C5440E" w:rsidRPr="00676F8B">
        <w:t xml:space="preserve"> </w:t>
      </w:r>
      <w:r w:rsidRPr="00676F8B">
        <w:t>impacts</w:t>
      </w:r>
      <w:r w:rsidR="00C5440E" w:rsidRPr="00676F8B">
        <w:t xml:space="preserve"> </w:t>
      </w:r>
      <w:r w:rsidRPr="00676F8B">
        <w:t>of</w:t>
      </w:r>
      <w:r w:rsidR="00C5440E" w:rsidRPr="00676F8B">
        <w:t xml:space="preserve"> </w:t>
      </w:r>
      <w:r w:rsidRPr="00676F8B">
        <w:t>extended</w:t>
      </w:r>
      <w:r w:rsidR="00C5440E" w:rsidRPr="00676F8B">
        <w:t xml:space="preserve"> </w:t>
      </w:r>
      <w:r w:rsidRPr="00676F8B">
        <w:t>time</w:t>
      </w:r>
      <w:r w:rsidR="00C5440E" w:rsidRPr="00676F8B">
        <w:t xml:space="preserve"> </w:t>
      </w:r>
      <w:r w:rsidRPr="00676F8B">
        <w:t>out</w:t>
      </w:r>
      <w:r w:rsidR="00C5440E" w:rsidRPr="00676F8B">
        <w:t xml:space="preserve"> </w:t>
      </w:r>
      <w:r w:rsidRPr="00676F8B">
        <w:t>of</w:t>
      </w:r>
      <w:r w:rsidR="00C5440E" w:rsidRPr="00676F8B">
        <w:t xml:space="preserve"> </w:t>
      </w:r>
      <w:r w:rsidRPr="00676F8B">
        <w:t>class,</w:t>
      </w:r>
      <w:r w:rsidR="00C5440E" w:rsidRPr="00676F8B">
        <w:t xml:space="preserve"> </w:t>
      </w:r>
      <w:r w:rsidRPr="00676F8B">
        <w:t>particularly</w:t>
      </w:r>
      <w:r w:rsidR="00C5440E" w:rsidRPr="00676F8B">
        <w:t xml:space="preserve"> </w:t>
      </w:r>
      <w:r w:rsidRPr="00676F8B">
        <w:t>for</w:t>
      </w:r>
      <w:r w:rsidR="00C5440E" w:rsidRPr="00676F8B">
        <w:t xml:space="preserve"> </w:t>
      </w:r>
      <w:r w:rsidRPr="00676F8B">
        <w:t>students</w:t>
      </w:r>
      <w:r w:rsidR="00C5440E" w:rsidRPr="00676F8B">
        <w:t xml:space="preserve"> </w:t>
      </w:r>
      <w:r w:rsidRPr="00676F8B">
        <w:t>from</w:t>
      </w:r>
      <w:r w:rsidR="00C5440E" w:rsidRPr="00676F8B">
        <w:t xml:space="preserve"> </w:t>
      </w:r>
      <w:r w:rsidRPr="00676F8B">
        <w:t>low-income</w:t>
      </w:r>
      <w:r w:rsidR="00C5440E" w:rsidRPr="00676F8B">
        <w:t xml:space="preserve"> </w:t>
      </w:r>
      <w:r w:rsidRPr="00676F8B">
        <w:t>households.</w:t>
      </w:r>
      <w:r w:rsidR="00A17B94" w:rsidRPr="00676F8B">
        <w:t xml:space="preserve"> </w:t>
      </w:r>
      <w:r w:rsidRPr="00676F8B">
        <w:t>Some</w:t>
      </w:r>
      <w:r w:rsidR="00C5440E" w:rsidRPr="00676F8B">
        <w:t xml:space="preserve"> </w:t>
      </w:r>
      <w:r w:rsidRPr="00676F8B">
        <w:t>countries</w:t>
      </w:r>
      <w:r w:rsidR="00C5440E" w:rsidRPr="00676F8B">
        <w:t xml:space="preserve"> </w:t>
      </w:r>
      <w:r w:rsidRPr="00676F8B">
        <w:t>attempted</w:t>
      </w:r>
      <w:r w:rsidR="00C5440E" w:rsidRPr="00676F8B">
        <w:t xml:space="preserve"> </w:t>
      </w:r>
      <w:r w:rsidRPr="00676F8B">
        <w:t>to</w:t>
      </w:r>
      <w:r w:rsidR="00C5440E" w:rsidRPr="00676F8B">
        <w:t xml:space="preserve"> </w:t>
      </w:r>
      <w:r w:rsidRPr="00676F8B">
        <w:t>move</w:t>
      </w:r>
      <w:r w:rsidR="00C5440E" w:rsidRPr="00676F8B">
        <w:t xml:space="preserve"> </w:t>
      </w:r>
      <w:r w:rsidRPr="00676F8B">
        <w:t>to</w:t>
      </w:r>
      <w:r w:rsidR="00C5440E" w:rsidRPr="00676F8B">
        <w:t xml:space="preserve"> </w:t>
      </w:r>
      <w:r w:rsidRPr="00676F8B">
        <w:t>online</w:t>
      </w:r>
      <w:r w:rsidR="00C5440E" w:rsidRPr="00676F8B">
        <w:t xml:space="preserve"> </w:t>
      </w:r>
      <w:r w:rsidRPr="00676F8B">
        <w:t>teaching,</w:t>
      </w:r>
      <w:r w:rsidR="00C5440E" w:rsidRPr="00676F8B">
        <w:t xml:space="preserve"> </w:t>
      </w:r>
      <w:r w:rsidRPr="00676F8B">
        <w:t>but</w:t>
      </w:r>
      <w:r w:rsidR="00C5440E" w:rsidRPr="00676F8B">
        <w:t xml:space="preserve"> </w:t>
      </w:r>
      <w:r w:rsidRPr="00676F8B">
        <w:t>the</w:t>
      </w:r>
      <w:r w:rsidR="00C5440E" w:rsidRPr="00676F8B">
        <w:t xml:space="preserve"> </w:t>
      </w:r>
      <w:r w:rsidRPr="00676F8B">
        <w:t>uneven</w:t>
      </w:r>
      <w:r w:rsidR="00C5440E" w:rsidRPr="00676F8B">
        <w:t xml:space="preserve"> </w:t>
      </w:r>
      <w:r w:rsidRPr="00676F8B">
        <w:t>access</w:t>
      </w:r>
      <w:r w:rsidR="00C5440E" w:rsidRPr="00676F8B">
        <w:t xml:space="preserve"> </w:t>
      </w:r>
      <w:r w:rsidRPr="00676F8B">
        <w:t>to</w:t>
      </w:r>
      <w:r w:rsidR="00C5440E" w:rsidRPr="00676F8B">
        <w:t xml:space="preserve"> </w:t>
      </w:r>
      <w:r w:rsidRPr="00676F8B">
        <w:t>the</w:t>
      </w:r>
      <w:r w:rsidR="00C5440E" w:rsidRPr="00676F8B">
        <w:t xml:space="preserve"> </w:t>
      </w:r>
      <w:r w:rsidRPr="00676F8B">
        <w:t>internet</w:t>
      </w:r>
      <w:r w:rsidR="00C5440E" w:rsidRPr="00676F8B">
        <w:t xml:space="preserve"> </w:t>
      </w:r>
      <w:r w:rsidRPr="00676F8B">
        <w:t>increased</w:t>
      </w:r>
      <w:r w:rsidR="00C5440E" w:rsidRPr="00676F8B">
        <w:t xml:space="preserve"> </w:t>
      </w:r>
      <w:r w:rsidRPr="00676F8B">
        <w:t>inequality</w:t>
      </w:r>
      <w:r w:rsidR="00C5440E" w:rsidRPr="00676F8B">
        <w:t xml:space="preserve"> </w:t>
      </w:r>
      <w:r w:rsidRPr="00676F8B">
        <w:t>in</w:t>
      </w:r>
      <w:r w:rsidR="00C5440E" w:rsidRPr="00676F8B">
        <w:t xml:space="preserve"> </w:t>
      </w:r>
      <w:r w:rsidRPr="00676F8B">
        <w:t>education</w:t>
      </w:r>
      <w:r w:rsidR="00C5440E" w:rsidRPr="00676F8B">
        <w:t xml:space="preserve"> </w:t>
      </w:r>
      <w:r w:rsidRPr="00676F8B">
        <w:t>outcomes,</w:t>
      </w:r>
      <w:r w:rsidR="00C5440E" w:rsidRPr="00676F8B">
        <w:t xml:space="preserve"> </w:t>
      </w:r>
      <w:r w:rsidRPr="00676F8B">
        <w:t>with</w:t>
      </w:r>
      <w:r w:rsidR="00C5440E" w:rsidRPr="00676F8B">
        <w:t xml:space="preserve"> </w:t>
      </w:r>
      <w:r w:rsidRPr="00676F8B">
        <w:t>rural</w:t>
      </w:r>
      <w:r w:rsidR="00C5440E" w:rsidRPr="00676F8B">
        <w:t xml:space="preserve"> </w:t>
      </w:r>
      <w:r w:rsidRPr="00676F8B">
        <w:t>and</w:t>
      </w:r>
      <w:r w:rsidR="00C5440E" w:rsidRPr="00676F8B">
        <w:t xml:space="preserve"> </w:t>
      </w:r>
      <w:r w:rsidRPr="00676F8B">
        <w:t>remotely</w:t>
      </w:r>
      <w:r w:rsidR="003952EF">
        <w:t>-</w:t>
      </w:r>
      <w:r w:rsidRPr="00676F8B">
        <w:t>located</w:t>
      </w:r>
      <w:r w:rsidR="00C5440E" w:rsidRPr="00676F8B">
        <w:t xml:space="preserve"> </w:t>
      </w:r>
      <w:r w:rsidRPr="00676F8B">
        <w:t>students</w:t>
      </w:r>
      <w:r w:rsidR="00C5440E" w:rsidRPr="00676F8B">
        <w:t xml:space="preserve"> </w:t>
      </w:r>
      <w:r w:rsidRPr="00676F8B">
        <w:t>the</w:t>
      </w:r>
      <w:r w:rsidR="00C5440E" w:rsidRPr="00676F8B">
        <w:t xml:space="preserve"> </w:t>
      </w:r>
      <w:r w:rsidRPr="00676F8B">
        <w:t>most</w:t>
      </w:r>
      <w:r w:rsidR="00C5440E" w:rsidRPr="00676F8B">
        <w:t xml:space="preserve"> </w:t>
      </w:r>
      <w:r w:rsidRPr="00676F8B">
        <w:t>disadvantaged.</w:t>
      </w:r>
    </w:p>
    <w:p w14:paraId="77DDDB22" w14:textId="27B20681" w:rsidR="00A77FA5" w:rsidRPr="00676F8B" w:rsidRDefault="00A77FA5" w:rsidP="00822FF2">
      <w:pPr>
        <w:jc w:val="both"/>
      </w:pPr>
      <w:r w:rsidRPr="00676F8B">
        <w:rPr>
          <w:b/>
          <w:bCs/>
        </w:rPr>
        <w:t>The</w:t>
      </w:r>
      <w:r w:rsidR="00C5440E" w:rsidRPr="00676F8B">
        <w:rPr>
          <w:b/>
          <w:bCs/>
        </w:rPr>
        <w:t xml:space="preserve"> </w:t>
      </w:r>
      <w:r w:rsidRPr="00676F8B">
        <w:rPr>
          <w:b/>
          <w:bCs/>
        </w:rPr>
        <w:t>crisis</w:t>
      </w:r>
      <w:r w:rsidR="00C5440E" w:rsidRPr="00676F8B">
        <w:rPr>
          <w:b/>
          <w:bCs/>
        </w:rPr>
        <w:t xml:space="preserve"> </w:t>
      </w:r>
      <w:r w:rsidRPr="00676F8B">
        <w:rPr>
          <w:b/>
          <w:bCs/>
        </w:rPr>
        <w:t>aggravated</w:t>
      </w:r>
      <w:r w:rsidR="00C5440E" w:rsidRPr="00676F8B">
        <w:rPr>
          <w:b/>
          <w:bCs/>
        </w:rPr>
        <w:t xml:space="preserve"> </w:t>
      </w:r>
      <w:r w:rsidRPr="00676F8B">
        <w:rPr>
          <w:b/>
          <w:bCs/>
        </w:rPr>
        <w:t>social</w:t>
      </w:r>
      <w:r w:rsidR="00C5440E" w:rsidRPr="00676F8B">
        <w:rPr>
          <w:b/>
          <w:bCs/>
        </w:rPr>
        <w:t xml:space="preserve"> </w:t>
      </w:r>
      <w:r w:rsidRPr="00676F8B">
        <w:rPr>
          <w:b/>
          <w:bCs/>
        </w:rPr>
        <w:t>unrest</w:t>
      </w:r>
      <w:r w:rsidR="00C5440E" w:rsidRPr="00676F8B">
        <w:rPr>
          <w:b/>
          <w:bCs/>
        </w:rPr>
        <w:t xml:space="preserve"> </w:t>
      </w:r>
      <w:r w:rsidRPr="00676F8B">
        <w:rPr>
          <w:b/>
          <w:bCs/>
        </w:rPr>
        <w:t>in</w:t>
      </w:r>
      <w:r w:rsidR="00C5440E" w:rsidRPr="00676F8B">
        <w:rPr>
          <w:b/>
          <w:bCs/>
        </w:rPr>
        <w:t xml:space="preserve"> </w:t>
      </w:r>
      <w:r w:rsidRPr="00676F8B">
        <w:rPr>
          <w:b/>
          <w:bCs/>
        </w:rPr>
        <w:t>some</w:t>
      </w:r>
      <w:r w:rsidR="00C5440E" w:rsidRPr="00676F8B">
        <w:rPr>
          <w:b/>
          <w:bCs/>
        </w:rPr>
        <w:t xml:space="preserve"> </w:t>
      </w:r>
      <w:r w:rsidRPr="00676F8B">
        <w:rPr>
          <w:b/>
          <w:bCs/>
        </w:rPr>
        <w:t>places.</w:t>
      </w:r>
      <w:r w:rsidR="00C5440E" w:rsidRPr="00676F8B">
        <w:t xml:space="preserve"> </w:t>
      </w:r>
      <w:r w:rsidRPr="00676F8B">
        <w:t>Papua</w:t>
      </w:r>
      <w:r w:rsidR="00C5440E" w:rsidRPr="00676F8B">
        <w:t xml:space="preserve"> </w:t>
      </w:r>
      <w:r w:rsidRPr="00676F8B">
        <w:t>New</w:t>
      </w:r>
      <w:r w:rsidR="00C5440E" w:rsidRPr="00676F8B">
        <w:t xml:space="preserve"> </w:t>
      </w:r>
      <w:r w:rsidRPr="00676F8B">
        <w:t>Guinea</w:t>
      </w:r>
      <w:r w:rsidR="00C5440E" w:rsidRPr="00676F8B">
        <w:t xml:space="preserve"> </w:t>
      </w:r>
      <w:r w:rsidRPr="00676F8B">
        <w:t>and</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are</w:t>
      </w:r>
      <w:r w:rsidR="00C5440E" w:rsidRPr="00676F8B">
        <w:t xml:space="preserve"> </w:t>
      </w:r>
      <w:r w:rsidRPr="00676F8B">
        <w:t>classified</w:t>
      </w:r>
      <w:r w:rsidR="00C5440E" w:rsidRPr="00676F8B">
        <w:t xml:space="preserve"> </w:t>
      </w:r>
      <w:r w:rsidRPr="00676F8B">
        <w:t>as</w:t>
      </w:r>
      <w:r w:rsidR="00C5440E" w:rsidRPr="00676F8B">
        <w:t xml:space="preserve"> </w:t>
      </w:r>
      <w:r w:rsidRPr="00676F8B">
        <w:t>fragile</w:t>
      </w:r>
      <w:r w:rsidR="00C5440E" w:rsidRPr="00676F8B">
        <w:t xml:space="preserve"> </w:t>
      </w:r>
      <w:r w:rsidRPr="00676F8B">
        <w:t>states</w:t>
      </w:r>
      <w:r w:rsidR="00C5440E" w:rsidRPr="00676F8B">
        <w:t xml:space="preserve"> </w:t>
      </w:r>
      <w:r w:rsidRPr="00676F8B">
        <w:t>by</w:t>
      </w:r>
      <w:r w:rsidR="00C5440E" w:rsidRPr="00676F8B">
        <w:t xml:space="preserve"> </w:t>
      </w:r>
      <w:r w:rsidRPr="00676F8B">
        <w:t>OECD,</w:t>
      </w:r>
      <w:r w:rsidR="00C5440E" w:rsidRPr="00676F8B">
        <w:t xml:space="preserve"> </w:t>
      </w:r>
      <w:r w:rsidRPr="00676F8B">
        <w:t>based</w:t>
      </w:r>
      <w:r w:rsidR="00C5440E" w:rsidRPr="00676F8B">
        <w:t xml:space="preserve"> </w:t>
      </w:r>
      <w:r w:rsidRPr="00676F8B">
        <w:t>on</w:t>
      </w:r>
      <w:r w:rsidR="00C5440E" w:rsidRPr="00676F8B">
        <w:t xml:space="preserve"> </w:t>
      </w:r>
      <w:r w:rsidRPr="00676F8B">
        <w:t>the</w:t>
      </w:r>
      <w:r w:rsidR="00C5440E" w:rsidRPr="00676F8B">
        <w:t xml:space="preserve"> </w:t>
      </w:r>
      <w:r w:rsidRPr="00676F8B">
        <w:t>level</w:t>
      </w:r>
      <w:r w:rsidR="00C5440E" w:rsidRPr="00676F8B">
        <w:t xml:space="preserve"> </w:t>
      </w:r>
      <w:r w:rsidRPr="00676F8B">
        <w:t>of</w:t>
      </w:r>
      <w:r w:rsidR="00C5440E" w:rsidRPr="00676F8B">
        <w:t xml:space="preserve"> </w:t>
      </w:r>
      <w:r w:rsidRPr="00676F8B">
        <w:t>poverty,</w:t>
      </w:r>
      <w:r w:rsidR="00C5440E" w:rsidRPr="00676F8B">
        <w:t xml:space="preserve"> </w:t>
      </w:r>
      <w:r w:rsidRPr="00676F8B">
        <w:t>prevalence</w:t>
      </w:r>
      <w:r w:rsidR="00C5440E" w:rsidRPr="00676F8B">
        <w:t xml:space="preserve"> </w:t>
      </w:r>
      <w:r w:rsidRPr="00676F8B">
        <w:t>of</w:t>
      </w:r>
      <w:r w:rsidR="00C5440E" w:rsidRPr="00676F8B">
        <w:t xml:space="preserve"> </w:t>
      </w:r>
      <w:r w:rsidRPr="00676F8B">
        <w:t>violence</w:t>
      </w:r>
      <w:r w:rsidR="003952EF">
        <w:t>,</w:t>
      </w:r>
      <w:r w:rsidR="00C5440E" w:rsidRPr="00676F8B">
        <w:t xml:space="preserve"> </w:t>
      </w:r>
      <w:r w:rsidRPr="00676F8B">
        <w:t>and</w:t>
      </w:r>
      <w:r w:rsidR="00C5440E" w:rsidRPr="00676F8B">
        <w:t xml:space="preserve"> </w:t>
      </w:r>
      <w:r w:rsidRPr="00676F8B">
        <w:t>low</w:t>
      </w:r>
      <w:r w:rsidR="00C5440E" w:rsidRPr="00676F8B">
        <w:t xml:space="preserve"> </w:t>
      </w:r>
      <w:r w:rsidRPr="00676F8B">
        <w:t>levels</w:t>
      </w:r>
      <w:r w:rsidR="00C5440E" w:rsidRPr="00676F8B">
        <w:t xml:space="preserve"> </w:t>
      </w:r>
      <w:r w:rsidRPr="00676F8B">
        <w:t>of</w:t>
      </w:r>
      <w:r w:rsidR="00C5440E" w:rsidRPr="00676F8B">
        <w:t xml:space="preserve"> </w:t>
      </w:r>
      <w:r w:rsidRPr="00676F8B">
        <w:t>government</w:t>
      </w:r>
      <w:r w:rsidR="00C5440E" w:rsidRPr="00676F8B">
        <w:t xml:space="preserve"> </w:t>
      </w:r>
      <w:r w:rsidRPr="00676F8B">
        <w:t>spending</w:t>
      </w:r>
      <w:r w:rsidR="00C5440E" w:rsidRPr="00676F8B">
        <w:t xml:space="preserve"> </w:t>
      </w:r>
      <w:r w:rsidRPr="00676F8B">
        <w:t>in</w:t>
      </w:r>
      <w:r w:rsidR="00C5440E" w:rsidRPr="00676F8B">
        <w:t xml:space="preserve"> </w:t>
      </w:r>
      <w:r w:rsidRPr="00676F8B">
        <w:t>health</w:t>
      </w:r>
      <w:r w:rsidR="00C5440E" w:rsidRPr="00676F8B">
        <w:t xml:space="preserve"> </w:t>
      </w:r>
      <w:r w:rsidRPr="00676F8B">
        <w:t>and</w:t>
      </w:r>
      <w:r w:rsidR="00C5440E" w:rsidRPr="00676F8B">
        <w:t xml:space="preserve"> </w:t>
      </w:r>
      <w:r w:rsidRPr="00676F8B">
        <w:t>education.</w:t>
      </w:r>
      <w:r w:rsidR="00A17B94" w:rsidRPr="00676F8B">
        <w:t xml:space="preserve"> </w:t>
      </w:r>
      <w:r w:rsidRPr="00676F8B">
        <w:t>Fragile</w:t>
      </w:r>
      <w:r w:rsidR="00C5440E" w:rsidRPr="00676F8B">
        <w:t xml:space="preserve"> </w:t>
      </w:r>
      <w:r w:rsidRPr="00676F8B">
        <w:t>and</w:t>
      </w:r>
      <w:r w:rsidR="00C5440E" w:rsidRPr="00676F8B">
        <w:t xml:space="preserve"> </w:t>
      </w:r>
      <w:r w:rsidRPr="00676F8B">
        <w:t>conflict-affected</w:t>
      </w:r>
      <w:r w:rsidR="00C5440E" w:rsidRPr="00676F8B">
        <w:t xml:space="preserve"> </w:t>
      </w:r>
      <w:r w:rsidRPr="00676F8B">
        <w:t>countries</w:t>
      </w:r>
      <w:r w:rsidR="00C5440E" w:rsidRPr="00676F8B">
        <w:t xml:space="preserve"> </w:t>
      </w:r>
      <w:r w:rsidRPr="00676F8B">
        <w:t>are</w:t>
      </w:r>
      <w:r w:rsidR="00C5440E" w:rsidRPr="00676F8B">
        <w:t xml:space="preserve"> </w:t>
      </w:r>
      <w:r w:rsidRPr="00676F8B">
        <w:t>generally</w:t>
      </w:r>
      <w:r w:rsidR="00C5440E" w:rsidRPr="00676F8B">
        <w:t xml:space="preserve"> </w:t>
      </w:r>
      <w:r w:rsidRPr="00676F8B">
        <w:t>more</w:t>
      </w:r>
      <w:r w:rsidR="00C5440E" w:rsidRPr="00676F8B">
        <w:t xml:space="preserve"> </w:t>
      </w:r>
      <w:r w:rsidRPr="00676F8B">
        <w:t>vulnerable</w:t>
      </w:r>
      <w:r w:rsidR="00C5440E" w:rsidRPr="00676F8B">
        <w:t xml:space="preserve"> </w:t>
      </w:r>
      <w:r w:rsidRPr="00676F8B">
        <w:t>to</w:t>
      </w:r>
      <w:r w:rsidR="00C5440E" w:rsidRPr="00676F8B">
        <w:t xml:space="preserve"> </w:t>
      </w:r>
      <w:r w:rsidRPr="00676F8B">
        <w:t>shocks</w:t>
      </w:r>
      <w:r w:rsidR="00C5440E" w:rsidRPr="00676F8B">
        <w:t xml:space="preserve"> </w:t>
      </w:r>
      <w:r w:rsidRPr="00676F8B">
        <w:t>from</w:t>
      </w:r>
      <w:r w:rsidR="00C5440E" w:rsidRPr="00676F8B">
        <w:t xml:space="preserve"> </w:t>
      </w:r>
      <w:r w:rsidRPr="00676F8B">
        <w:t>crises</w:t>
      </w:r>
      <w:r w:rsidR="00C5440E" w:rsidRPr="00676F8B">
        <w:t xml:space="preserve"> </w:t>
      </w:r>
      <w:r w:rsidRPr="00676F8B">
        <w:t>and</w:t>
      </w:r>
      <w:r w:rsidR="00C5440E" w:rsidRPr="00676F8B">
        <w:t xml:space="preserve"> </w:t>
      </w:r>
      <w:r w:rsidRPr="00676F8B">
        <w:t>governments</w:t>
      </w:r>
      <w:r w:rsidR="00C5440E" w:rsidRPr="00676F8B">
        <w:t xml:space="preserve"> </w:t>
      </w:r>
      <w:r w:rsidRPr="00676F8B">
        <w:t>are</w:t>
      </w:r>
      <w:r w:rsidR="00C5440E" w:rsidRPr="00676F8B">
        <w:t xml:space="preserve"> </w:t>
      </w:r>
      <w:r w:rsidRPr="00676F8B">
        <w:t>poorly</w:t>
      </w:r>
      <w:r w:rsidR="00C5440E" w:rsidRPr="00676F8B">
        <w:t xml:space="preserve"> </w:t>
      </w:r>
      <w:r w:rsidRPr="00676F8B">
        <w:t>equipped</w:t>
      </w:r>
      <w:r w:rsidR="00C5440E" w:rsidRPr="00676F8B">
        <w:t xml:space="preserve"> </w:t>
      </w:r>
      <w:r w:rsidRPr="00676F8B">
        <w:t>to</w:t>
      </w:r>
      <w:r w:rsidR="00C5440E" w:rsidRPr="00676F8B">
        <w:t xml:space="preserve"> </w:t>
      </w:r>
      <w:r w:rsidRPr="00676F8B">
        <w:t>mitigate</w:t>
      </w:r>
      <w:r w:rsidR="00C5440E" w:rsidRPr="00676F8B">
        <w:t xml:space="preserve"> </w:t>
      </w:r>
      <w:r w:rsidRPr="00676F8B">
        <w:t>the</w:t>
      </w:r>
      <w:r w:rsidR="00C5440E" w:rsidRPr="00676F8B">
        <w:t xml:space="preserve"> </w:t>
      </w:r>
      <w:r w:rsidRPr="00676F8B">
        <w:t>impact</w:t>
      </w:r>
      <w:r w:rsidR="00C5440E" w:rsidRPr="00676F8B">
        <w:t xml:space="preserve"> </w:t>
      </w:r>
      <w:r w:rsidRPr="00676F8B">
        <w:t>on</w:t>
      </w:r>
      <w:r w:rsidR="00C5440E" w:rsidRPr="00676F8B">
        <w:t xml:space="preserve"> </w:t>
      </w:r>
      <w:r w:rsidRPr="00676F8B">
        <w:t>poorer</w:t>
      </w:r>
      <w:r w:rsidR="00C5440E" w:rsidRPr="00676F8B">
        <w:t xml:space="preserve"> </w:t>
      </w:r>
      <w:r w:rsidRPr="00676F8B">
        <w:t>households.</w:t>
      </w:r>
      <w:r w:rsidR="00A17B94" w:rsidRPr="00676F8B">
        <w:t xml:space="preserve"> </w:t>
      </w:r>
      <w:r w:rsidRPr="00676F8B">
        <w:t>Furthermore,</w:t>
      </w:r>
      <w:r w:rsidR="00C5440E" w:rsidRPr="00676F8B">
        <w:t xml:space="preserve"> </w:t>
      </w:r>
      <w:r w:rsidRPr="00676F8B">
        <w:t>these</w:t>
      </w:r>
      <w:r w:rsidR="00C5440E" w:rsidRPr="00676F8B">
        <w:t xml:space="preserve"> </w:t>
      </w:r>
      <w:r w:rsidRPr="00676F8B">
        <w:t>countries</w:t>
      </w:r>
      <w:r w:rsidR="00C5440E" w:rsidRPr="00676F8B">
        <w:t xml:space="preserve"> </w:t>
      </w:r>
      <w:r w:rsidRPr="00676F8B">
        <w:t>suffer</w:t>
      </w:r>
      <w:r w:rsidR="00C5440E" w:rsidRPr="00676F8B">
        <w:t xml:space="preserve"> </w:t>
      </w:r>
      <w:r w:rsidRPr="00676F8B">
        <w:t>from</w:t>
      </w:r>
      <w:r w:rsidR="00C5440E" w:rsidRPr="00676F8B">
        <w:t xml:space="preserve"> </w:t>
      </w:r>
      <w:r w:rsidRPr="00676F8B">
        <w:t>low</w:t>
      </w:r>
      <w:r w:rsidR="00C5440E" w:rsidRPr="00676F8B">
        <w:t xml:space="preserve"> </w:t>
      </w:r>
      <w:r w:rsidRPr="00676F8B">
        <w:t>levels</w:t>
      </w:r>
      <w:r w:rsidR="00C5440E" w:rsidRPr="00676F8B">
        <w:t xml:space="preserve"> </w:t>
      </w:r>
      <w:r w:rsidRPr="00676F8B">
        <w:t>of</w:t>
      </w:r>
      <w:r w:rsidR="00C5440E" w:rsidRPr="00676F8B">
        <w:t xml:space="preserve"> </w:t>
      </w:r>
      <w:r w:rsidRPr="00676F8B">
        <w:t>trust</w:t>
      </w:r>
      <w:r w:rsidR="00C5440E" w:rsidRPr="00676F8B">
        <w:t xml:space="preserve"> </w:t>
      </w:r>
      <w:r w:rsidRPr="00676F8B">
        <w:t>in</w:t>
      </w:r>
      <w:r w:rsidR="00C5440E" w:rsidRPr="00676F8B">
        <w:t xml:space="preserve"> </w:t>
      </w:r>
      <w:r w:rsidRPr="00676F8B">
        <w:lastRenderedPageBreak/>
        <w:t>authority,</w:t>
      </w:r>
      <w:r w:rsidR="00C5440E" w:rsidRPr="00676F8B">
        <w:t xml:space="preserve"> </w:t>
      </w:r>
      <w:r w:rsidRPr="00676F8B">
        <w:t>which</w:t>
      </w:r>
      <w:r w:rsidR="00C5440E" w:rsidRPr="00676F8B">
        <w:t xml:space="preserve"> </w:t>
      </w:r>
      <w:r w:rsidRPr="00676F8B">
        <w:t>can</w:t>
      </w:r>
      <w:r w:rsidR="00C5440E" w:rsidRPr="00676F8B">
        <w:t xml:space="preserve"> </w:t>
      </w:r>
      <w:r w:rsidRPr="00676F8B">
        <w:t>be</w:t>
      </w:r>
      <w:r w:rsidR="00C5440E" w:rsidRPr="00676F8B">
        <w:t xml:space="preserve"> </w:t>
      </w:r>
      <w:r w:rsidRPr="00676F8B">
        <w:t>manifested</w:t>
      </w:r>
      <w:r w:rsidR="00C5440E" w:rsidRPr="00676F8B">
        <w:t xml:space="preserve"> </w:t>
      </w:r>
      <w:r w:rsidRPr="00676F8B">
        <w:t>in</w:t>
      </w:r>
      <w:r w:rsidR="00C5440E" w:rsidRPr="00676F8B">
        <w:t xml:space="preserve"> </w:t>
      </w:r>
      <w:r w:rsidRPr="00676F8B">
        <w:t>vaccine</w:t>
      </w:r>
      <w:r w:rsidR="00C5440E" w:rsidRPr="00676F8B">
        <w:t xml:space="preserve"> </w:t>
      </w:r>
      <w:r w:rsidRPr="00676F8B">
        <w:t>hesitancy,</w:t>
      </w:r>
      <w:r w:rsidR="00C5440E" w:rsidRPr="00676F8B">
        <w:t xml:space="preserve"> </w:t>
      </w:r>
      <w:r w:rsidRPr="00676F8B">
        <w:t>reluctance</w:t>
      </w:r>
      <w:r w:rsidR="00C5440E" w:rsidRPr="00676F8B">
        <w:t xml:space="preserve"> </w:t>
      </w:r>
      <w:r w:rsidRPr="00676F8B">
        <w:t>to</w:t>
      </w:r>
      <w:r w:rsidR="00C5440E" w:rsidRPr="00676F8B">
        <w:t xml:space="preserve"> </w:t>
      </w:r>
      <w:r w:rsidRPr="00676F8B">
        <w:t>report</w:t>
      </w:r>
      <w:r w:rsidR="00C5440E" w:rsidRPr="00676F8B">
        <w:t xml:space="preserve"> </w:t>
      </w:r>
      <w:r w:rsidRPr="00676F8B">
        <w:t>infections</w:t>
      </w:r>
      <w:r w:rsidR="003952EF">
        <w:t>,</w:t>
      </w:r>
      <w:r w:rsidR="00C5440E" w:rsidRPr="00676F8B">
        <w:t xml:space="preserve"> </w:t>
      </w:r>
      <w:r w:rsidRPr="00676F8B">
        <w:t>and</w:t>
      </w:r>
      <w:r w:rsidR="00C5440E" w:rsidRPr="00676F8B">
        <w:t xml:space="preserve"> </w:t>
      </w:r>
      <w:r w:rsidRPr="00676F8B">
        <w:t>resistance</w:t>
      </w:r>
      <w:r w:rsidR="00C5440E" w:rsidRPr="00676F8B">
        <w:t xml:space="preserve"> </w:t>
      </w:r>
      <w:r w:rsidRPr="00676F8B">
        <w:t>to</w:t>
      </w:r>
      <w:r w:rsidR="00C5440E" w:rsidRPr="00676F8B">
        <w:t xml:space="preserve"> </w:t>
      </w:r>
      <w:r w:rsidRPr="00676F8B">
        <w:t>conforming</w:t>
      </w:r>
      <w:r w:rsidR="00C5440E" w:rsidRPr="00676F8B">
        <w:t xml:space="preserve"> </w:t>
      </w:r>
      <w:r w:rsidRPr="00676F8B">
        <w:t>with</w:t>
      </w:r>
      <w:r w:rsidR="00C5440E" w:rsidRPr="00676F8B">
        <w:t xml:space="preserve"> </w:t>
      </w:r>
      <w:r w:rsidRPr="00676F8B">
        <w:t>lockdown</w:t>
      </w:r>
      <w:r w:rsidR="00C5440E" w:rsidRPr="00676F8B">
        <w:t xml:space="preserve"> </w:t>
      </w:r>
      <w:r w:rsidRPr="00676F8B">
        <w:t>procedures.</w:t>
      </w:r>
      <w:r w:rsidR="00A17B94" w:rsidRPr="00676F8B">
        <w:t xml:space="preserve"> </w:t>
      </w:r>
      <w:r w:rsidRPr="00676F8B">
        <w:t>In</w:t>
      </w:r>
      <w:r w:rsidR="00C5440E" w:rsidRPr="00676F8B">
        <w:t xml:space="preserve"> </w:t>
      </w:r>
      <w:r w:rsidRPr="00676F8B">
        <w:t>PNG</w:t>
      </w:r>
      <w:r w:rsidR="00C5440E" w:rsidRPr="00676F8B">
        <w:t xml:space="preserve"> </w:t>
      </w:r>
      <w:r w:rsidRPr="00676F8B">
        <w:t>and</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this</w:t>
      </w:r>
      <w:r w:rsidR="00C5440E" w:rsidRPr="00676F8B">
        <w:t xml:space="preserve"> </w:t>
      </w:r>
      <w:r w:rsidRPr="00676F8B">
        <w:t>can</w:t>
      </w:r>
      <w:r w:rsidR="00C5440E" w:rsidRPr="00676F8B">
        <w:t xml:space="preserve"> </w:t>
      </w:r>
      <w:r w:rsidRPr="00676F8B">
        <w:t>be</w:t>
      </w:r>
      <w:r w:rsidR="00C5440E" w:rsidRPr="00676F8B">
        <w:t xml:space="preserve"> </w:t>
      </w:r>
      <w:r w:rsidRPr="00676F8B">
        <w:t>seen</w:t>
      </w:r>
      <w:r w:rsidR="00C5440E" w:rsidRPr="00676F8B">
        <w:t xml:space="preserve"> </w:t>
      </w:r>
      <w:r w:rsidRPr="00676F8B">
        <w:t>in</w:t>
      </w:r>
      <w:r w:rsidR="00C5440E" w:rsidRPr="00676F8B">
        <w:t xml:space="preserve"> </w:t>
      </w:r>
      <w:r w:rsidRPr="00676F8B">
        <w:t>the</w:t>
      </w:r>
      <w:r w:rsidR="00C5440E" w:rsidRPr="00676F8B">
        <w:t xml:space="preserve"> </w:t>
      </w:r>
      <w:r w:rsidRPr="00676F8B">
        <w:t>low</w:t>
      </w:r>
      <w:r w:rsidR="00C5440E" w:rsidRPr="00676F8B">
        <w:t xml:space="preserve"> </w:t>
      </w:r>
      <w:r w:rsidRPr="00676F8B">
        <w:t>levels</w:t>
      </w:r>
      <w:r w:rsidR="00C5440E" w:rsidRPr="00676F8B">
        <w:t xml:space="preserve"> </w:t>
      </w:r>
      <w:r w:rsidRPr="00676F8B">
        <w:t>of</w:t>
      </w:r>
      <w:r w:rsidR="00C5440E" w:rsidRPr="00676F8B">
        <w:t xml:space="preserve"> </w:t>
      </w:r>
      <w:r w:rsidR="0071345D" w:rsidRPr="00676F8B">
        <w:t>COVID-19</w:t>
      </w:r>
      <w:r w:rsidR="00C5440E" w:rsidRPr="00676F8B">
        <w:t xml:space="preserve"> </w:t>
      </w:r>
      <w:r w:rsidRPr="00676F8B">
        <w:t>vaccination.</w:t>
      </w:r>
    </w:p>
    <w:p w14:paraId="7BB2E389" w14:textId="5D16B520" w:rsidR="00A77FA5" w:rsidRPr="00676F8B" w:rsidRDefault="007A7B99" w:rsidP="00783EB0">
      <w:pPr>
        <w:pStyle w:val="TOCHeading"/>
      </w:pPr>
      <w:bookmarkStart w:id="314" w:name="_o90mx743xgrl" w:colFirst="0" w:colLast="0"/>
      <w:bookmarkEnd w:id="314"/>
      <w:r>
        <w:t>S</w:t>
      </w:r>
      <w:r w:rsidR="00A77FA5" w:rsidRPr="00676F8B">
        <w:t>tatus</w:t>
      </w:r>
      <w:r w:rsidR="00C5440E" w:rsidRPr="00676F8B">
        <w:t xml:space="preserve"> </w:t>
      </w:r>
      <w:r w:rsidR="00A77FA5" w:rsidRPr="00676F8B">
        <w:t>of</w:t>
      </w:r>
      <w:r w:rsidR="00C5440E" w:rsidRPr="00676F8B">
        <w:t xml:space="preserve"> </w:t>
      </w:r>
      <w:r>
        <w:t>E</w:t>
      </w:r>
      <w:r w:rsidR="00A77FA5" w:rsidRPr="00676F8B">
        <w:t>ducation</w:t>
      </w:r>
      <w:r w:rsidR="00C5440E" w:rsidRPr="00676F8B">
        <w:t xml:space="preserve"> </w:t>
      </w:r>
      <w:r>
        <w:t>S</w:t>
      </w:r>
      <w:r w:rsidR="00A77FA5" w:rsidRPr="00676F8B">
        <w:t>pending</w:t>
      </w:r>
      <w:r w:rsidR="00C5440E" w:rsidRPr="00676F8B">
        <w:t xml:space="preserve"> </w:t>
      </w:r>
      <w:r w:rsidR="00A77FA5" w:rsidRPr="00676F8B">
        <w:t>in</w:t>
      </w:r>
      <w:r w:rsidR="00C5440E" w:rsidRPr="00676F8B">
        <w:t xml:space="preserve"> </w:t>
      </w:r>
      <w:r>
        <w:t>S</w:t>
      </w:r>
      <w:r w:rsidR="00A77FA5" w:rsidRPr="00676F8B">
        <w:t>elected</w:t>
      </w:r>
      <w:r w:rsidR="00C5440E" w:rsidRPr="00676F8B">
        <w:t xml:space="preserve"> </w:t>
      </w:r>
      <w:r>
        <w:t>C</w:t>
      </w:r>
      <w:r w:rsidR="00A77FA5" w:rsidRPr="00676F8B">
        <w:t>ountries</w:t>
      </w:r>
    </w:p>
    <w:p w14:paraId="07501572" w14:textId="557CA7DF" w:rsidR="00A77FA5" w:rsidRPr="00676F8B" w:rsidRDefault="00A77FA5" w:rsidP="00822FF2">
      <w:pPr>
        <w:jc w:val="both"/>
      </w:pPr>
      <w:r w:rsidRPr="00676F8B">
        <w:rPr>
          <w:b/>
          <w:bCs/>
        </w:rPr>
        <w:t>To</w:t>
      </w:r>
      <w:r w:rsidR="00C5440E" w:rsidRPr="00676F8B">
        <w:rPr>
          <w:b/>
          <w:bCs/>
        </w:rPr>
        <w:t xml:space="preserve"> </w:t>
      </w:r>
      <w:r w:rsidRPr="00676F8B">
        <w:rPr>
          <w:b/>
          <w:bCs/>
        </w:rPr>
        <w:t>reach</w:t>
      </w:r>
      <w:r w:rsidR="00C5440E" w:rsidRPr="00676F8B">
        <w:rPr>
          <w:b/>
          <w:bCs/>
        </w:rPr>
        <w:t xml:space="preserve"> </w:t>
      </w:r>
      <w:r w:rsidRPr="00676F8B">
        <w:rPr>
          <w:b/>
          <w:bCs/>
        </w:rPr>
        <w:t>the</w:t>
      </w:r>
      <w:r w:rsidR="00C5440E" w:rsidRPr="00676F8B">
        <w:rPr>
          <w:b/>
          <w:bCs/>
        </w:rPr>
        <w:t xml:space="preserve"> </w:t>
      </w:r>
      <w:r w:rsidR="00996F10">
        <w:rPr>
          <w:b/>
          <w:bCs/>
        </w:rPr>
        <w:t>Sustainable Development Goals (</w:t>
      </w:r>
      <w:r w:rsidRPr="00676F8B">
        <w:rPr>
          <w:b/>
          <w:bCs/>
        </w:rPr>
        <w:t>SDG</w:t>
      </w:r>
      <w:r w:rsidR="00996F10">
        <w:rPr>
          <w:b/>
          <w:bCs/>
        </w:rPr>
        <w:t>s)</w:t>
      </w:r>
      <w:r w:rsidR="00C5440E" w:rsidRPr="00676F8B">
        <w:rPr>
          <w:b/>
          <w:bCs/>
        </w:rPr>
        <w:t xml:space="preserve"> </w:t>
      </w:r>
      <w:r w:rsidRPr="00676F8B">
        <w:rPr>
          <w:b/>
          <w:bCs/>
        </w:rPr>
        <w:t>for</w:t>
      </w:r>
      <w:r w:rsidR="00C5440E" w:rsidRPr="00676F8B">
        <w:rPr>
          <w:b/>
          <w:bCs/>
        </w:rPr>
        <w:t xml:space="preserve"> </w:t>
      </w:r>
      <w:r w:rsidRPr="00676F8B">
        <w:rPr>
          <w:b/>
          <w:bCs/>
        </w:rPr>
        <w:t>education</w:t>
      </w:r>
      <w:r w:rsidRPr="00676F8B">
        <w:t>,</w:t>
      </w:r>
      <w:r w:rsidR="00C5440E" w:rsidRPr="00676F8B">
        <w:t xml:space="preserve"> </w:t>
      </w:r>
      <w:r w:rsidRPr="00676F8B">
        <w:t>the</w:t>
      </w:r>
      <w:r w:rsidR="00C5440E" w:rsidRPr="00676F8B">
        <w:t xml:space="preserve"> </w:t>
      </w:r>
      <w:r w:rsidRPr="00676F8B">
        <w:t>World</w:t>
      </w:r>
      <w:r w:rsidR="00C5440E" w:rsidRPr="00676F8B">
        <w:t xml:space="preserve"> </w:t>
      </w:r>
      <w:r w:rsidR="00CA7CED" w:rsidRPr="00676F8B">
        <w:t>Bank,</w:t>
      </w:r>
      <w:r w:rsidR="00C5440E" w:rsidRPr="00676F8B">
        <w:t xml:space="preserve"> </w:t>
      </w:r>
      <w:r w:rsidRPr="00676F8B">
        <w:t>and</w:t>
      </w:r>
      <w:r w:rsidR="00C5440E" w:rsidRPr="00676F8B">
        <w:t xml:space="preserve"> </w:t>
      </w:r>
      <w:r w:rsidRPr="00676F8B">
        <w:t>other</w:t>
      </w:r>
      <w:r w:rsidR="00C5440E" w:rsidRPr="00676F8B">
        <w:t xml:space="preserve"> </w:t>
      </w:r>
      <w:r w:rsidRPr="00676F8B">
        <w:t>international</w:t>
      </w:r>
      <w:r w:rsidR="00C5440E" w:rsidRPr="00676F8B">
        <w:t xml:space="preserve"> </w:t>
      </w:r>
      <w:r w:rsidRPr="00676F8B">
        <w:t>agencies</w:t>
      </w:r>
      <w:r w:rsidR="00C5440E" w:rsidRPr="00676F8B">
        <w:t xml:space="preserve"> </w:t>
      </w:r>
      <w:r w:rsidRPr="00676F8B">
        <w:t>such</w:t>
      </w:r>
      <w:r w:rsidR="00C5440E" w:rsidRPr="00676F8B">
        <w:t xml:space="preserve"> </w:t>
      </w:r>
      <w:r w:rsidRPr="00676F8B">
        <w:t>as</w:t>
      </w:r>
      <w:r w:rsidR="00C5440E" w:rsidRPr="00676F8B">
        <w:t xml:space="preserve"> </w:t>
      </w:r>
      <w:r w:rsidRPr="00676F8B">
        <w:t>the</w:t>
      </w:r>
      <w:r w:rsidR="00C5440E" w:rsidRPr="00676F8B">
        <w:t xml:space="preserve"> </w:t>
      </w:r>
      <w:r w:rsidRPr="00676F8B">
        <w:t>Global</w:t>
      </w:r>
      <w:r w:rsidR="00C5440E" w:rsidRPr="00676F8B">
        <w:t xml:space="preserve"> </w:t>
      </w:r>
      <w:r w:rsidRPr="00676F8B">
        <w:t>Partnership</w:t>
      </w:r>
      <w:r w:rsidR="00C5440E" w:rsidRPr="00676F8B">
        <w:t xml:space="preserve"> </w:t>
      </w:r>
      <w:r w:rsidRPr="00676F8B">
        <w:t>for</w:t>
      </w:r>
      <w:r w:rsidR="00C5440E" w:rsidRPr="00676F8B">
        <w:t xml:space="preserve"> </w:t>
      </w:r>
      <w:r w:rsidRPr="00676F8B">
        <w:t>Education</w:t>
      </w:r>
      <w:r w:rsidR="00C5440E" w:rsidRPr="00676F8B">
        <w:t xml:space="preserve"> </w:t>
      </w:r>
      <w:r w:rsidRPr="00676F8B">
        <w:t>suggest</w:t>
      </w:r>
      <w:r w:rsidR="00C5440E" w:rsidRPr="00676F8B">
        <w:t xml:space="preserve"> </w:t>
      </w:r>
      <w:r w:rsidRPr="00676F8B">
        <w:t>between</w:t>
      </w:r>
      <w:r w:rsidR="00C5440E" w:rsidRPr="00676F8B">
        <w:t xml:space="preserve"> </w:t>
      </w:r>
      <w:r w:rsidRPr="00676F8B">
        <w:t>15</w:t>
      </w:r>
      <w:r w:rsidR="006D1904">
        <w:t>%</w:t>
      </w:r>
      <w:r w:rsidR="00C5440E" w:rsidRPr="00676F8B">
        <w:t xml:space="preserve"> </w:t>
      </w:r>
      <w:r w:rsidRPr="00676F8B">
        <w:t>to</w:t>
      </w:r>
      <w:r w:rsidR="00C5440E" w:rsidRPr="00676F8B">
        <w:t xml:space="preserve"> </w:t>
      </w:r>
      <w:r w:rsidRPr="00676F8B">
        <w:t>20</w:t>
      </w:r>
      <w:r w:rsidR="006D1904">
        <w:t>%</w:t>
      </w:r>
      <w:r w:rsidR="00C5440E" w:rsidRPr="00676F8B">
        <w:t xml:space="preserve"> </w:t>
      </w:r>
      <w:r w:rsidRPr="00676F8B">
        <w:t>of</w:t>
      </w:r>
      <w:r w:rsidR="00C5440E" w:rsidRPr="00676F8B">
        <w:t xml:space="preserve"> </w:t>
      </w:r>
      <w:r w:rsidRPr="00676F8B">
        <w:t>the</w:t>
      </w:r>
      <w:r w:rsidR="00C5440E" w:rsidRPr="00676F8B">
        <w:t xml:space="preserve"> </w:t>
      </w:r>
      <w:r w:rsidRPr="00676F8B">
        <w:t>national</w:t>
      </w:r>
      <w:r w:rsidR="00C5440E" w:rsidRPr="00676F8B">
        <w:t xml:space="preserve"> </w:t>
      </w:r>
      <w:r w:rsidRPr="00676F8B">
        <w:t>budget</w:t>
      </w:r>
      <w:r w:rsidR="00C5440E" w:rsidRPr="00676F8B">
        <w:t xml:space="preserve"> </w:t>
      </w:r>
      <w:r w:rsidRPr="00676F8B">
        <w:t>should</w:t>
      </w:r>
      <w:r w:rsidR="00C5440E" w:rsidRPr="00676F8B">
        <w:t xml:space="preserve"> </w:t>
      </w:r>
      <w:r w:rsidRPr="00676F8B">
        <w:t>be</w:t>
      </w:r>
      <w:r w:rsidR="00C5440E" w:rsidRPr="00676F8B">
        <w:t xml:space="preserve"> </w:t>
      </w:r>
      <w:r w:rsidRPr="00676F8B">
        <w:t>allocated</w:t>
      </w:r>
      <w:r w:rsidR="00C5440E" w:rsidRPr="00676F8B">
        <w:t xml:space="preserve"> </w:t>
      </w:r>
      <w:r w:rsidRPr="00676F8B">
        <w:t>to</w:t>
      </w:r>
      <w:r w:rsidR="00C5440E" w:rsidRPr="00676F8B">
        <w:t xml:space="preserve"> </w:t>
      </w:r>
      <w:r w:rsidRPr="00676F8B">
        <w:t>education,</w:t>
      </w:r>
      <w:r w:rsidR="00C5440E" w:rsidRPr="00676F8B">
        <w:t xml:space="preserve"> </w:t>
      </w:r>
      <w:r w:rsidRPr="00676F8B">
        <w:t>or</w:t>
      </w:r>
      <w:r w:rsidR="00C5440E" w:rsidRPr="00676F8B">
        <w:t xml:space="preserve"> </w:t>
      </w:r>
      <w:r w:rsidRPr="00676F8B">
        <w:t>around</w:t>
      </w:r>
      <w:r w:rsidR="00C5440E" w:rsidRPr="00676F8B">
        <w:t xml:space="preserve"> </w:t>
      </w:r>
      <w:r w:rsidRPr="00676F8B">
        <w:t>5</w:t>
      </w:r>
      <w:r w:rsidR="006D1904">
        <w:t>%</w:t>
      </w:r>
      <w:r w:rsidR="00C5440E" w:rsidRPr="00676F8B">
        <w:t xml:space="preserve"> </w:t>
      </w:r>
      <w:r w:rsidRPr="00676F8B">
        <w:t>of</w:t>
      </w:r>
      <w:r w:rsidR="00C5440E" w:rsidRPr="00676F8B">
        <w:t xml:space="preserve"> </w:t>
      </w:r>
      <w:r w:rsidRPr="00676F8B">
        <w:t>GDP.</w:t>
      </w:r>
      <w:r w:rsidR="00A17B94" w:rsidRPr="00676F8B">
        <w:t xml:space="preserve"> </w:t>
      </w:r>
      <w:r w:rsidRPr="00676F8B">
        <w:t>With</w:t>
      </w:r>
      <w:r w:rsidR="00C5440E" w:rsidRPr="00676F8B">
        <w:t xml:space="preserve"> </w:t>
      </w:r>
      <w:r w:rsidRPr="00676F8B">
        <w:t>the</w:t>
      </w:r>
      <w:r w:rsidR="00C5440E" w:rsidRPr="00676F8B">
        <w:t xml:space="preserve"> </w:t>
      </w:r>
      <w:r w:rsidRPr="00676F8B">
        <w:t>exception</w:t>
      </w:r>
      <w:r w:rsidR="00C5440E" w:rsidRPr="00676F8B">
        <w:t xml:space="preserve"> </w:t>
      </w:r>
      <w:r w:rsidRPr="00676F8B">
        <w:t>of</w:t>
      </w:r>
      <w:r w:rsidR="00C5440E" w:rsidRPr="00676F8B">
        <w:t xml:space="preserve"> </w:t>
      </w:r>
      <w:r w:rsidRPr="00676F8B">
        <w:t>Fiji,</w:t>
      </w:r>
      <w:r w:rsidR="00C5440E" w:rsidRPr="00676F8B">
        <w:t xml:space="preserve"> </w:t>
      </w:r>
      <w:r w:rsidRPr="00676F8B">
        <w:t>most</w:t>
      </w:r>
      <w:r w:rsidR="00C5440E" w:rsidRPr="00676F8B">
        <w:t xml:space="preserve"> </w:t>
      </w:r>
      <w:r w:rsidRPr="00676F8B">
        <w:t>Pacific</w:t>
      </w:r>
      <w:r w:rsidR="00C5440E" w:rsidRPr="00676F8B">
        <w:t xml:space="preserve"> </w:t>
      </w:r>
      <w:r w:rsidRPr="00676F8B">
        <w:t>countries</w:t>
      </w:r>
      <w:r w:rsidR="00C5440E" w:rsidRPr="00676F8B">
        <w:t xml:space="preserve"> </w:t>
      </w:r>
      <w:r w:rsidRPr="00676F8B">
        <w:t>do</w:t>
      </w:r>
      <w:r w:rsidR="00C5440E" w:rsidRPr="00676F8B">
        <w:t xml:space="preserve"> </w:t>
      </w:r>
      <w:r w:rsidRPr="00676F8B">
        <w:t>not</w:t>
      </w:r>
      <w:r w:rsidR="00C5440E" w:rsidRPr="00676F8B">
        <w:t xml:space="preserve"> </w:t>
      </w:r>
      <w:r w:rsidRPr="00676F8B">
        <w:t>meet</w:t>
      </w:r>
      <w:r w:rsidR="00C5440E" w:rsidRPr="00676F8B">
        <w:t xml:space="preserve"> </w:t>
      </w:r>
      <w:r w:rsidRPr="00676F8B">
        <w:t>this</w:t>
      </w:r>
      <w:r w:rsidR="00C5440E" w:rsidRPr="00676F8B">
        <w:t xml:space="preserve"> </w:t>
      </w:r>
      <w:r w:rsidRPr="00676F8B">
        <w:t>level</w:t>
      </w:r>
      <w:r w:rsidR="00C5440E" w:rsidRPr="00676F8B">
        <w:t xml:space="preserve"> </w:t>
      </w:r>
      <w:r w:rsidRPr="00676F8B">
        <w:t>of</w:t>
      </w:r>
      <w:r w:rsidR="00C5440E" w:rsidRPr="00676F8B">
        <w:t xml:space="preserve"> </w:t>
      </w:r>
      <w:r w:rsidRPr="00676F8B">
        <w:t>spending</w:t>
      </w:r>
      <w:r w:rsidR="00C5440E" w:rsidRPr="00676F8B">
        <w:t xml:space="preserve"> </w:t>
      </w:r>
      <w:r w:rsidRPr="00676F8B">
        <w:t>(see</w:t>
      </w:r>
      <w:r w:rsidR="00C5440E" w:rsidRPr="00676F8B">
        <w:t xml:space="preserve"> </w:t>
      </w:r>
      <w:r w:rsidRPr="00676F8B">
        <w:t>table</w:t>
      </w:r>
      <w:r w:rsidR="00C5440E" w:rsidRPr="00676F8B">
        <w:t xml:space="preserve"> </w:t>
      </w:r>
      <w:r w:rsidRPr="00676F8B">
        <w:t>below).</w:t>
      </w:r>
      <w:r w:rsidR="00C5440E" w:rsidRPr="00676F8B">
        <w:t xml:space="preserve"> </w:t>
      </w:r>
      <w:r w:rsidRPr="00676F8B">
        <w:t>In</w:t>
      </w:r>
      <w:r w:rsidR="00C5440E" w:rsidRPr="00676F8B">
        <w:t xml:space="preserve"> </w:t>
      </w:r>
      <w:r w:rsidRPr="00676F8B">
        <w:t>the</w:t>
      </w:r>
      <w:r w:rsidR="00C5440E" w:rsidRPr="00676F8B">
        <w:t xml:space="preserve"> </w:t>
      </w:r>
      <w:r w:rsidRPr="00676F8B">
        <w:t>World</w:t>
      </w:r>
      <w:r w:rsidR="00C5440E" w:rsidRPr="00676F8B">
        <w:t xml:space="preserve"> </w:t>
      </w:r>
      <w:r w:rsidRPr="00676F8B">
        <w:t>Bank’s</w:t>
      </w:r>
      <w:r w:rsidR="00C5440E" w:rsidRPr="00676F8B">
        <w:t xml:space="preserve"> </w:t>
      </w:r>
      <w:r w:rsidRPr="00676F8B">
        <w:t>ranking</w:t>
      </w:r>
      <w:r w:rsidR="00C5440E" w:rsidRPr="00676F8B">
        <w:t xml:space="preserve"> </w:t>
      </w:r>
      <w:r w:rsidRPr="00676F8B">
        <w:t>of</w:t>
      </w:r>
      <w:r w:rsidR="00C5440E" w:rsidRPr="00676F8B">
        <w:t xml:space="preserve"> </w:t>
      </w:r>
      <w:r w:rsidRPr="00676F8B">
        <w:t>education</w:t>
      </w:r>
      <w:r w:rsidR="00C5440E" w:rsidRPr="00676F8B">
        <w:t xml:space="preserve"> </w:t>
      </w:r>
      <w:r w:rsidRPr="00676F8B">
        <w:t>spending,</w:t>
      </w:r>
      <w:r w:rsidR="00C5440E" w:rsidRPr="00676F8B">
        <w:t xml:space="preserve"> </w:t>
      </w:r>
      <w:r w:rsidRPr="00676F8B">
        <w:t>PNG</w:t>
      </w:r>
      <w:r w:rsidR="00C5440E" w:rsidRPr="00676F8B">
        <w:t xml:space="preserve"> </w:t>
      </w:r>
      <w:r w:rsidRPr="00676F8B">
        <w:t>is</w:t>
      </w:r>
      <w:r w:rsidR="00C5440E" w:rsidRPr="00676F8B">
        <w:t xml:space="preserve"> </w:t>
      </w:r>
      <w:r w:rsidRPr="00676F8B">
        <w:t>very</w:t>
      </w:r>
      <w:r w:rsidR="00C5440E" w:rsidRPr="00676F8B">
        <w:t xml:space="preserve"> </w:t>
      </w:r>
      <w:r w:rsidRPr="00676F8B">
        <w:t>near</w:t>
      </w:r>
      <w:r w:rsidR="00C5440E" w:rsidRPr="00676F8B">
        <w:t xml:space="preserve"> </w:t>
      </w:r>
      <w:r w:rsidRPr="00676F8B">
        <w:t>the</w:t>
      </w:r>
      <w:r w:rsidR="00C5440E" w:rsidRPr="00676F8B">
        <w:t xml:space="preserve"> </w:t>
      </w:r>
      <w:r w:rsidRPr="00676F8B">
        <w:t>bottom</w:t>
      </w:r>
      <w:r w:rsidR="00C5440E" w:rsidRPr="00676F8B">
        <w:t xml:space="preserve"> </w:t>
      </w:r>
      <w:r w:rsidRPr="00676F8B">
        <w:t>in</w:t>
      </w:r>
      <w:r w:rsidR="00C5440E" w:rsidRPr="00676F8B">
        <w:t xml:space="preserve"> </w:t>
      </w:r>
      <w:r w:rsidRPr="00676F8B">
        <w:t>the</w:t>
      </w:r>
      <w:r w:rsidR="00C5440E" w:rsidRPr="00676F8B">
        <w:t xml:space="preserve"> </w:t>
      </w:r>
      <w:r w:rsidRPr="00676F8B">
        <w:t>table,</w:t>
      </w:r>
      <w:r w:rsidR="00C5440E" w:rsidRPr="00676F8B">
        <w:t xml:space="preserve"> </w:t>
      </w:r>
      <w:r w:rsidRPr="00676F8B">
        <w:t>investing</w:t>
      </w:r>
      <w:r w:rsidR="00C5440E" w:rsidRPr="00676F8B">
        <w:t xml:space="preserve"> </w:t>
      </w:r>
      <w:r w:rsidRPr="00676F8B">
        <w:t>between</w:t>
      </w:r>
      <w:r w:rsidR="00C5440E" w:rsidRPr="00676F8B">
        <w:t xml:space="preserve"> </w:t>
      </w:r>
      <w:r w:rsidRPr="00676F8B">
        <w:t>4</w:t>
      </w:r>
      <w:r w:rsidR="006D1904">
        <w:t>%</w:t>
      </w:r>
      <w:r w:rsidR="00C5440E" w:rsidRPr="00676F8B">
        <w:t xml:space="preserve"> </w:t>
      </w:r>
      <w:r w:rsidRPr="00676F8B">
        <w:t>and</w:t>
      </w:r>
      <w:r w:rsidR="00C5440E" w:rsidRPr="00676F8B">
        <w:t xml:space="preserve"> </w:t>
      </w:r>
      <w:r w:rsidRPr="00676F8B">
        <w:t>6</w:t>
      </w:r>
      <w:r w:rsidR="006D1904">
        <w:t>%</w:t>
      </w:r>
      <w:r w:rsidR="00C5440E" w:rsidRPr="00676F8B">
        <w:t xml:space="preserve"> </w:t>
      </w:r>
      <w:r w:rsidRPr="00676F8B">
        <w:t>of</w:t>
      </w:r>
      <w:r w:rsidR="00C5440E" w:rsidRPr="00676F8B">
        <w:t xml:space="preserve"> </w:t>
      </w:r>
      <w:r w:rsidRPr="00676F8B">
        <w:t>government</w:t>
      </w:r>
      <w:r w:rsidR="00C5440E" w:rsidRPr="00676F8B">
        <w:t xml:space="preserve"> </w:t>
      </w:r>
      <w:r w:rsidRPr="00676F8B">
        <w:t>expenditure</w:t>
      </w:r>
      <w:r w:rsidR="00C5440E" w:rsidRPr="00676F8B">
        <w:t xml:space="preserve"> </w:t>
      </w:r>
      <w:r w:rsidRPr="00676F8B">
        <w:t>in</w:t>
      </w:r>
      <w:r w:rsidR="00C5440E" w:rsidRPr="00676F8B">
        <w:t xml:space="preserve"> </w:t>
      </w:r>
      <w:r w:rsidRPr="00676F8B">
        <w:t>education,</w:t>
      </w:r>
      <w:r w:rsidR="00C5440E" w:rsidRPr="00676F8B">
        <w:t xml:space="preserve"> </w:t>
      </w:r>
      <w:r w:rsidRPr="00676F8B">
        <w:t>which</w:t>
      </w:r>
      <w:r w:rsidR="00C5440E" w:rsidRPr="00676F8B">
        <w:t xml:space="preserve"> </w:t>
      </w:r>
      <w:r w:rsidRPr="00676F8B">
        <w:t>is</w:t>
      </w:r>
      <w:r w:rsidR="00C5440E" w:rsidRPr="00676F8B">
        <w:t xml:space="preserve"> </w:t>
      </w:r>
      <w:r w:rsidRPr="00676F8B">
        <w:t>less</w:t>
      </w:r>
      <w:r w:rsidR="00C5440E" w:rsidRPr="00676F8B">
        <w:t xml:space="preserve"> </w:t>
      </w:r>
      <w:r w:rsidRPr="00676F8B">
        <w:t>than</w:t>
      </w:r>
      <w:r w:rsidR="00C5440E" w:rsidRPr="00676F8B">
        <w:t xml:space="preserve"> </w:t>
      </w:r>
      <w:r w:rsidRPr="00676F8B">
        <w:t>2</w:t>
      </w:r>
      <w:r w:rsidR="006D1904">
        <w:t>%</w:t>
      </w:r>
      <w:r w:rsidR="00C5440E" w:rsidRPr="00676F8B">
        <w:t xml:space="preserve"> </w:t>
      </w:r>
      <w:r w:rsidRPr="00676F8B">
        <w:t>of</w:t>
      </w:r>
      <w:r w:rsidR="00C5440E" w:rsidRPr="00676F8B">
        <w:t xml:space="preserve"> </w:t>
      </w:r>
      <w:r w:rsidRPr="00676F8B">
        <w:t>GDP.</w:t>
      </w:r>
      <w:r w:rsidR="00C5440E" w:rsidRPr="00676F8B">
        <w:t xml:space="preserve"> </w:t>
      </w:r>
      <w:r w:rsidRPr="00676F8B">
        <w:t>Even</w:t>
      </w:r>
      <w:r w:rsidR="00C5440E" w:rsidRPr="00676F8B">
        <w:t xml:space="preserve"> </w:t>
      </w:r>
      <w:r w:rsidRPr="00676F8B">
        <w:t>the</w:t>
      </w:r>
      <w:r w:rsidR="00C5440E" w:rsidRPr="00676F8B">
        <w:t xml:space="preserve"> </w:t>
      </w:r>
      <w:r w:rsidRPr="00676F8B">
        <w:t>lowest</w:t>
      </w:r>
      <w:r w:rsidR="00C5440E" w:rsidRPr="00676F8B">
        <w:t xml:space="preserve"> </w:t>
      </w:r>
      <w:r w:rsidRPr="00676F8B">
        <w:t>income</w:t>
      </w:r>
      <w:r w:rsidR="00C5440E" w:rsidRPr="00676F8B">
        <w:t xml:space="preserve"> </w:t>
      </w:r>
      <w:r w:rsidRPr="00676F8B">
        <w:t>countries</w:t>
      </w:r>
      <w:r w:rsidR="00C5440E" w:rsidRPr="00676F8B">
        <w:t xml:space="preserve"> </w:t>
      </w:r>
      <w:r w:rsidRPr="00676F8B">
        <w:t>in</w:t>
      </w:r>
      <w:r w:rsidR="00C5440E" w:rsidRPr="00676F8B">
        <w:t xml:space="preserve"> </w:t>
      </w:r>
      <w:r w:rsidRPr="00676F8B">
        <w:t>the</w:t>
      </w:r>
      <w:r w:rsidR="00C5440E" w:rsidRPr="00676F8B">
        <w:t xml:space="preserve"> </w:t>
      </w:r>
      <w:r w:rsidRPr="00676F8B">
        <w:t>world</w:t>
      </w:r>
      <w:r w:rsidR="00C5440E" w:rsidRPr="00676F8B">
        <w:t xml:space="preserve"> </w:t>
      </w:r>
      <w:r w:rsidRPr="00676F8B">
        <w:t>spend</w:t>
      </w:r>
      <w:r w:rsidR="00C5440E" w:rsidRPr="00676F8B">
        <w:t xml:space="preserve"> </w:t>
      </w:r>
      <w:r w:rsidRPr="00676F8B">
        <w:t>on</w:t>
      </w:r>
      <w:r w:rsidR="00C5440E" w:rsidRPr="00676F8B">
        <w:t xml:space="preserve"> </w:t>
      </w:r>
      <w:r w:rsidRPr="00676F8B">
        <w:t>average</w:t>
      </w:r>
      <w:r w:rsidR="00C5440E" w:rsidRPr="00676F8B">
        <w:t xml:space="preserve"> </w:t>
      </w:r>
      <w:r w:rsidRPr="00676F8B">
        <w:t>3.2</w:t>
      </w:r>
      <w:r w:rsidR="006D1904">
        <w:t>%</w:t>
      </w:r>
      <w:r w:rsidR="00C5440E" w:rsidRPr="00676F8B">
        <w:t xml:space="preserve"> </w:t>
      </w:r>
      <w:r w:rsidRPr="00676F8B">
        <w:t>of</w:t>
      </w:r>
      <w:r w:rsidR="00C5440E" w:rsidRPr="00676F8B">
        <w:t xml:space="preserve"> </w:t>
      </w:r>
      <w:r w:rsidRPr="00676F8B">
        <w:t>GDP.</w:t>
      </w:r>
      <w:r w:rsidR="00C5440E" w:rsidRPr="00676F8B">
        <w:t xml:space="preserve"> </w:t>
      </w:r>
      <w:r w:rsidRPr="00676F8B">
        <w:t>However,</w:t>
      </w:r>
      <w:r w:rsidR="00C5440E" w:rsidRPr="00676F8B">
        <w:t xml:space="preserve"> </w:t>
      </w:r>
      <w:r w:rsidRPr="00676F8B">
        <w:t>data</w:t>
      </w:r>
      <w:r w:rsidR="00C5440E" w:rsidRPr="00676F8B">
        <w:t xml:space="preserve"> </w:t>
      </w:r>
      <w:r w:rsidRPr="00676F8B">
        <w:t>from</w:t>
      </w:r>
      <w:r w:rsidR="00C5440E" w:rsidRPr="00676F8B">
        <w:t xml:space="preserve"> </w:t>
      </w:r>
      <w:r w:rsidRPr="00676F8B">
        <w:t>PNG</w:t>
      </w:r>
      <w:r w:rsidR="00C5440E" w:rsidRPr="00676F8B">
        <w:t xml:space="preserve"> </w:t>
      </w:r>
      <w:r w:rsidRPr="00676F8B">
        <w:t>Treasury</w:t>
      </w:r>
      <w:r w:rsidR="00C5440E" w:rsidRPr="00676F8B">
        <w:t xml:space="preserve"> </w:t>
      </w:r>
      <w:r w:rsidRPr="00676F8B">
        <w:t>indicates</w:t>
      </w:r>
      <w:r w:rsidR="00C5440E" w:rsidRPr="00676F8B">
        <w:t xml:space="preserve"> </w:t>
      </w:r>
      <w:r w:rsidRPr="00676F8B">
        <w:t>spending</w:t>
      </w:r>
      <w:r w:rsidR="00C5440E" w:rsidRPr="00676F8B">
        <w:t xml:space="preserve"> </w:t>
      </w:r>
      <w:r w:rsidRPr="00676F8B">
        <w:t>for</w:t>
      </w:r>
      <w:r w:rsidR="00C5440E" w:rsidRPr="00676F8B">
        <w:t xml:space="preserve"> </w:t>
      </w:r>
      <w:r w:rsidRPr="00676F8B">
        <w:t>the</w:t>
      </w:r>
      <w:r w:rsidR="00C5440E" w:rsidRPr="00676F8B">
        <w:t xml:space="preserve"> </w:t>
      </w:r>
      <w:r w:rsidRPr="00676F8B">
        <w:t>whole</w:t>
      </w:r>
      <w:r w:rsidR="00C5440E" w:rsidRPr="00676F8B">
        <w:t xml:space="preserve"> </w:t>
      </w:r>
      <w:r w:rsidRPr="00676F8B">
        <w:t>education</w:t>
      </w:r>
      <w:r w:rsidR="00C5440E" w:rsidRPr="00676F8B">
        <w:t xml:space="preserve"> </w:t>
      </w:r>
      <w:r w:rsidRPr="00676F8B">
        <w:t>budget</w:t>
      </w:r>
      <w:r w:rsidR="00C5440E" w:rsidRPr="00676F8B">
        <w:t xml:space="preserve"> </w:t>
      </w:r>
      <w:r w:rsidRPr="00676F8B">
        <w:t>is</w:t>
      </w:r>
      <w:r w:rsidR="00C5440E" w:rsidRPr="00676F8B">
        <w:t xml:space="preserve"> </w:t>
      </w:r>
      <w:r w:rsidRPr="00676F8B">
        <w:t>9</w:t>
      </w:r>
      <w:r w:rsidR="006D1904">
        <w:t>%</w:t>
      </w:r>
      <w:r w:rsidR="00C5440E" w:rsidRPr="00676F8B">
        <w:t xml:space="preserve"> </w:t>
      </w:r>
      <w:r w:rsidRPr="00676F8B">
        <w:t>of</w:t>
      </w:r>
      <w:r w:rsidR="00C5440E" w:rsidRPr="00676F8B">
        <w:t xml:space="preserve"> </w:t>
      </w:r>
      <w:r w:rsidRPr="00676F8B">
        <w:t>total</w:t>
      </w:r>
      <w:r w:rsidR="00C5440E" w:rsidRPr="00676F8B">
        <w:t xml:space="preserve"> </w:t>
      </w:r>
      <w:r w:rsidRPr="00676F8B">
        <w:t>expenditure.</w:t>
      </w:r>
      <w:r w:rsidR="00C5440E" w:rsidRPr="00676F8B">
        <w:t xml:space="preserve"> </w:t>
      </w:r>
      <w:r w:rsidRPr="00676F8B">
        <w:t>The</w:t>
      </w:r>
      <w:r w:rsidR="00C5440E" w:rsidRPr="00676F8B">
        <w:t xml:space="preserve"> </w:t>
      </w:r>
      <w:r w:rsidRPr="00676F8B">
        <w:t>difference</w:t>
      </w:r>
      <w:r w:rsidR="00C5440E" w:rsidRPr="00676F8B">
        <w:t xml:space="preserve"> </w:t>
      </w:r>
      <w:r w:rsidRPr="00676F8B">
        <w:t>may</w:t>
      </w:r>
      <w:r w:rsidR="00C5440E" w:rsidRPr="00676F8B">
        <w:t xml:space="preserve"> </w:t>
      </w:r>
      <w:r w:rsidRPr="00676F8B">
        <w:t>be</w:t>
      </w:r>
      <w:r w:rsidR="00C5440E" w:rsidRPr="00676F8B">
        <w:t xml:space="preserve"> </w:t>
      </w:r>
      <w:r w:rsidRPr="00676F8B">
        <w:t>explained</w:t>
      </w:r>
      <w:r w:rsidR="00C5440E" w:rsidRPr="00676F8B">
        <w:t xml:space="preserve"> </w:t>
      </w:r>
      <w:r w:rsidRPr="00676F8B">
        <w:t>by</w:t>
      </w:r>
      <w:r w:rsidR="00C5440E" w:rsidRPr="00676F8B">
        <w:t xml:space="preserve"> </w:t>
      </w:r>
      <w:r w:rsidRPr="00676F8B">
        <w:t>cost</w:t>
      </w:r>
      <w:r w:rsidR="00C5440E" w:rsidRPr="00676F8B">
        <w:t xml:space="preserve"> </w:t>
      </w:r>
      <w:r w:rsidRPr="00676F8B">
        <w:t>categorisation</w:t>
      </w:r>
      <w:r w:rsidR="00C5440E" w:rsidRPr="00676F8B">
        <w:t xml:space="preserve"> </w:t>
      </w:r>
      <w:r w:rsidRPr="00676F8B">
        <w:t>differences</w:t>
      </w:r>
      <w:r w:rsidR="003952EF">
        <w:t>;</w:t>
      </w:r>
      <w:r w:rsidR="00C5440E" w:rsidRPr="00676F8B">
        <w:t xml:space="preserve"> </w:t>
      </w:r>
      <w:r w:rsidRPr="00676F8B">
        <w:t>for</w:t>
      </w:r>
      <w:r w:rsidR="00C5440E" w:rsidRPr="00676F8B">
        <w:t xml:space="preserve"> </w:t>
      </w:r>
      <w:r w:rsidRPr="00676F8B">
        <w:t>example</w:t>
      </w:r>
      <w:r w:rsidR="003952EF">
        <w:t>,</w:t>
      </w:r>
      <w:r w:rsidR="00C5440E" w:rsidRPr="00676F8B">
        <w:t xml:space="preserve"> </w:t>
      </w:r>
      <w:r w:rsidRPr="00676F8B">
        <w:t>how</w:t>
      </w:r>
      <w:r w:rsidR="00C5440E" w:rsidRPr="00676F8B">
        <w:t xml:space="preserve"> </w:t>
      </w:r>
      <w:r w:rsidRPr="00676F8B">
        <w:t>central</w:t>
      </w:r>
      <w:r w:rsidR="00C5440E" w:rsidRPr="00676F8B">
        <w:t xml:space="preserve"> </w:t>
      </w:r>
      <w:r w:rsidRPr="00676F8B">
        <w:t>government</w:t>
      </w:r>
      <w:r w:rsidR="00C5440E" w:rsidRPr="00676F8B">
        <w:t xml:space="preserve"> </w:t>
      </w:r>
      <w:r w:rsidRPr="00676F8B">
        <w:t>expenses</w:t>
      </w:r>
      <w:r w:rsidR="00C5440E" w:rsidRPr="00676F8B">
        <w:t xml:space="preserve"> </w:t>
      </w:r>
      <w:r w:rsidRPr="00676F8B">
        <w:t>are</w:t>
      </w:r>
      <w:r w:rsidR="00C5440E" w:rsidRPr="00676F8B">
        <w:t xml:space="preserve"> </w:t>
      </w:r>
      <w:r w:rsidRPr="00676F8B">
        <w:t>allocated</w:t>
      </w:r>
      <w:r w:rsidR="00C5440E" w:rsidRPr="00676F8B">
        <w:t xml:space="preserve"> </w:t>
      </w:r>
      <w:r w:rsidRPr="00676F8B">
        <w:t>to</w:t>
      </w:r>
      <w:r w:rsidR="00C5440E" w:rsidRPr="00676F8B">
        <w:t xml:space="preserve"> </w:t>
      </w:r>
      <w:r w:rsidRPr="00676F8B">
        <w:t>each</w:t>
      </w:r>
      <w:r w:rsidR="00C5440E" w:rsidRPr="00676F8B">
        <w:t xml:space="preserve"> </w:t>
      </w:r>
      <w:r w:rsidRPr="00676F8B">
        <w:t>sector.</w:t>
      </w:r>
      <w:r w:rsidR="00C5440E" w:rsidRPr="00676F8B">
        <w:t xml:space="preserve"> </w:t>
      </w:r>
      <w:r w:rsidRPr="00676F8B">
        <w:t>What</w:t>
      </w:r>
      <w:r w:rsidR="00C5440E" w:rsidRPr="00676F8B">
        <w:t xml:space="preserve"> </w:t>
      </w:r>
      <w:r w:rsidRPr="00676F8B">
        <w:t>is</w:t>
      </w:r>
      <w:r w:rsidR="00C5440E" w:rsidRPr="00676F8B">
        <w:t xml:space="preserve"> </w:t>
      </w:r>
      <w:r w:rsidRPr="00676F8B">
        <w:t>not</w:t>
      </w:r>
      <w:r w:rsidR="00C5440E" w:rsidRPr="00676F8B">
        <w:t xml:space="preserve"> </w:t>
      </w:r>
      <w:r w:rsidRPr="00676F8B">
        <w:t>in</w:t>
      </w:r>
      <w:r w:rsidR="00C5440E" w:rsidRPr="00676F8B">
        <w:t xml:space="preserve"> </w:t>
      </w:r>
      <w:r w:rsidRPr="00676F8B">
        <w:t>doubt</w:t>
      </w:r>
      <w:r w:rsidR="00C5440E" w:rsidRPr="00676F8B">
        <w:t xml:space="preserve"> </w:t>
      </w:r>
      <w:r w:rsidRPr="00676F8B">
        <w:t>is</w:t>
      </w:r>
      <w:r w:rsidR="00C5440E" w:rsidRPr="00676F8B">
        <w:t xml:space="preserve"> </w:t>
      </w:r>
      <w:r w:rsidRPr="00676F8B">
        <w:t>that</w:t>
      </w:r>
      <w:r w:rsidR="00C5440E" w:rsidRPr="00676F8B">
        <w:t xml:space="preserve"> </w:t>
      </w:r>
      <w:r w:rsidRPr="00676F8B">
        <w:t>PNG’s</w:t>
      </w:r>
      <w:r w:rsidR="00C5440E" w:rsidRPr="00676F8B">
        <w:t xml:space="preserve"> </w:t>
      </w:r>
      <w:r w:rsidRPr="00676F8B">
        <w:t>funding</w:t>
      </w:r>
      <w:r w:rsidR="00C5440E" w:rsidRPr="00676F8B">
        <w:t xml:space="preserve"> </w:t>
      </w:r>
      <w:r w:rsidRPr="00676F8B">
        <w:t>for</w:t>
      </w:r>
      <w:r w:rsidR="00C5440E" w:rsidRPr="00676F8B">
        <w:t xml:space="preserve"> </w:t>
      </w:r>
      <w:r w:rsidRPr="00676F8B">
        <w:t>tuition</w:t>
      </w:r>
      <w:r w:rsidR="00C5440E" w:rsidRPr="00676F8B">
        <w:t xml:space="preserve"> </w:t>
      </w:r>
      <w:r w:rsidRPr="00676F8B">
        <w:t>fee</w:t>
      </w:r>
      <w:r w:rsidR="00C5440E" w:rsidRPr="00676F8B">
        <w:t xml:space="preserve"> </w:t>
      </w:r>
      <w:r w:rsidRPr="00676F8B">
        <w:t>support</w:t>
      </w:r>
      <w:r w:rsidR="00C5440E" w:rsidRPr="00676F8B">
        <w:t xml:space="preserve"> </w:t>
      </w:r>
      <w:r w:rsidRPr="00676F8B">
        <w:t>has</w:t>
      </w:r>
      <w:r w:rsidR="00C5440E" w:rsidRPr="00676F8B">
        <w:t xml:space="preserve"> </w:t>
      </w:r>
      <w:r w:rsidRPr="00676F8B">
        <w:t>not</w:t>
      </w:r>
      <w:r w:rsidR="00C5440E" w:rsidRPr="00676F8B">
        <w:t xml:space="preserve"> </w:t>
      </w:r>
      <w:r w:rsidRPr="00676F8B">
        <w:t>kept</w:t>
      </w:r>
      <w:r w:rsidR="00C5440E" w:rsidRPr="00676F8B">
        <w:t xml:space="preserve"> </w:t>
      </w:r>
      <w:r w:rsidRPr="00676F8B">
        <w:t>pace</w:t>
      </w:r>
      <w:r w:rsidR="00C5440E" w:rsidRPr="00676F8B">
        <w:t xml:space="preserve"> </w:t>
      </w:r>
      <w:r w:rsidRPr="00676F8B">
        <w:t>with</w:t>
      </w:r>
      <w:r w:rsidR="00C5440E" w:rsidRPr="00676F8B">
        <w:t xml:space="preserve"> </w:t>
      </w:r>
      <w:r w:rsidRPr="00676F8B">
        <w:t>inflation</w:t>
      </w:r>
      <w:r w:rsidR="00C5440E" w:rsidRPr="00676F8B">
        <w:t xml:space="preserve"> </w:t>
      </w:r>
      <w:r w:rsidRPr="00676F8B">
        <w:t>or</w:t>
      </w:r>
      <w:r w:rsidR="00C5440E" w:rsidRPr="00676F8B">
        <w:t xml:space="preserve"> </w:t>
      </w:r>
      <w:r w:rsidRPr="00676F8B">
        <w:t>demographics,</w:t>
      </w:r>
      <w:r w:rsidR="00C5440E" w:rsidRPr="00676F8B">
        <w:t xml:space="preserve"> </w:t>
      </w:r>
      <w:r w:rsidRPr="00676F8B">
        <w:t>and</w:t>
      </w:r>
      <w:r w:rsidR="00C5440E" w:rsidRPr="00676F8B">
        <w:t xml:space="preserve"> </w:t>
      </w:r>
      <w:r w:rsidRPr="00676F8B">
        <w:t>this</w:t>
      </w:r>
      <w:r w:rsidR="00C5440E" w:rsidRPr="00676F8B">
        <w:t xml:space="preserve"> </w:t>
      </w:r>
      <w:r w:rsidRPr="00676F8B">
        <w:t>is</w:t>
      </w:r>
      <w:r w:rsidR="00C5440E" w:rsidRPr="00676F8B">
        <w:t xml:space="preserve"> </w:t>
      </w:r>
      <w:r w:rsidRPr="00676F8B">
        <w:t>discussed</w:t>
      </w:r>
      <w:r w:rsidR="00C5440E" w:rsidRPr="00676F8B">
        <w:t xml:space="preserve"> </w:t>
      </w:r>
      <w:r w:rsidRPr="00676F8B">
        <w:t>in</w:t>
      </w:r>
      <w:r w:rsidR="00C5440E" w:rsidRPr="00676F8B">
        <w:t xml:space="preserve"> </w:t>
      </w:r>
      <w:r w:rsidRPr="00676F8B">
        <w:t>detail</w:t>
      </w:r>
      <w:r w:rsidR="00C5440E" w:rsidRPr="00676F8B">
        <w:t xml:space="preserve"> </w:t>
      </w:r>
      <w:r w:rsidRPr="00676F8B">
        <w:t>below.</w:t>
      </w:r>
      <w:r w:rsidR="00C5440E" w:rsidRPr="00676F8B">
        <w:t xml:space="preserve"> </w:t>
      </w:r>
    </w:p>
    <w:p w14:paraId="26537DAC" w14:textId="4C2A5DCC" w:rsidR="00A77FA5" w:rsidRPr="00676F8B" w:rsidRDefault="00A77FA5" w:rsidP="00783EB0">
      <w:pPr>
        <w:pStyle w:val="TableHeader"/>
      </w:pPr>
      <w:bookmarkStart w:id="315" w:name="_Toc117114670"/>
      <w:r w:rsidRPr="00676F8B">
        <w:t>Education</w:t>
      </w:r>
      <w:r w:rsidR="00C5440E" w:rsidRPr="00676F8B">
        <w:t xml:space="preserve"> </w:t>
      </w:r>
      <w:r w:rsidR="00020575">
        <w:t>B</w:t>
      </w:r>
      <w:r w:rsidRPr="00676F8B">
        <w:t>udget</w:t>
      </w:r>
      <w:r w:rsidR="00C5440E" w:rsidRPr="00676F8B">
        <w:t xml:space="preserve"> </w:t>
      </w:r>
      <w:r w:rsidRPr="00676F8B">
        <w:t>as</w:t>
      </w:r>
      <w:r w:rsidR="00C5440E" w:rsidRPr="00676F8B">
        <w:t xml:space="preserve"> </w:t>
      </w:r>
      <w:r w:rsidR="00020575">
        <w:t>P</w:t>
      </w:r>
      <w:r w:rsidRPr="00676F8B">
        <w:t>ercentage</w:t>
      </w:r>
      <w:r w:rsidR="00C5440E" w:rsidRPr="00676F8B">
        <w:t xml:space="preserve"> </w:t>
      </w:r>
      <w:r w:rsidRPr="00676F8B">
        <w:t>of</w:t>
      </w:r>
      <w:r w:rsidR="00C5440E" w:rsidRPr="00676F8B">
        <w:t xml:space="preserve"> </w:t>
      </w:r>
      <w:r w:rsidR="00020575">
        <w:t>G</w:t>
      </w:r>
      <w:r w:rsidRPr="00676F8B">
        <w:t>overnment</w:t>
      </w:r>
      <w:r w:rsidR="00C5440E" w:rsidRPr="00676F8B">
        <w:t xml:space="preserve"> </w:t>
      </w:r>
      <w:r w:rsidR="00020575">
        <w:t>E</w:t>
      </w:r>
      <w:r w:rsidRPr="00676F8B">
        <w:t>xpenditure</w:t>
      </w:r>
      <w:r w:rsidR="00C5440E" w:rsidRPr="00676F8B">
        <w:t xml:space="preserve"> </w:t>
      </w:r>
      <w:r w:rsidRPr="00676F8B">
        <w:t>and</w:t>
      </w:r>
      <w:r w:rsidR="00C5440E" w:rsidRPr="00676F8B">
        <w:t xml:space="preserve"> </w:t>
      </w:r>
      <w:r w:rsidRPr="00676F8B">
        <w:t>GDP</w:t>
      </w:r>
      <w:bookmarkEnd w:id="3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268"/>
        <w:gridCol w:w="2268"/>
        <w:gridCol w:w="2268"/>
        <w:gridCol w:w="2268"/>
      </w:tblGrid>
      <w:tr w:rsidR="00A77FA5" w:rsidRPr="00676F8B" w14:paraId="0F0BD647" w14:textId="77777777" w:rsidTr="00783EB0">
        <w:tc>
          <w:tcPr>
            <w:tcW w:w="2268" w:type="dxa"/>
            <w:shd w:val="clear" w:color="auto" w:fill="auto"/>
            <w:tcMar>
              <w:top w:w="100" w:type="dxa"/>
              <w:left w:w="100" w:type="dxa"/>
              <w:bottom w:w="100" w:type="dxa"/>
              <w:right w:w="100" w:type="dxa"/>
            </w:tcMar>
          </w:tcPr>
          <w:p w14:paraId="6C08FF5B" w14:textId="77777777" w:rsidR="00A77FA5" w:rsidRPr="00676F8B" w:rsidRDefault="00A77FA5" w:rsidP="00212A96">
            <w:pPr>
              <w:spacing w:after="0" w:line="240" w:lineRule="auto"/>
              <w:jc w:val="both"/>
              <w:rPr>
                <w:b/>
                <w:bCs/>
                <w:sz w:val="20"/>
                <w:szCs w:val="20"/>
              </w:rPr>
            </w:pPr>
            <w:r w:rsidRPr="00676F8B">
              <w:rPr>
                <w:b/>
                <w:bCs/>
                <w:sz w:val="20"/>
                <w:szCs w:val="20"/>
              </w:rPr>
              <w:t>Country</w:t>
            </w:r>
          </w:p>
        </w:tc>
        <w:tc>
          <w:tcPr>
            <w:tcW w:w="2268" w:type="dxa"/>
            <w:shd w:val="clear" w:color="auto" w:fill="auto"/>
            <w:tcMar>
              <w:top w:w="100" w:type="dxa"/>
              <w:left w:w="100" w:type="dxa"/>
              <w:bottom w:w="100" w:type="dxa"/>
              <w:right w:w="100" w:type="dxa"/>
            </w:tcMar>
          </w:tcPr>
          <w:p w14:paraId="30393807" w14:textId="451C32DC" w:rsidR="00A77FA5" w:rsidRPr="00676F8B" w:rsidRDefault="00A77FA5" w:rsidP="00212A96">
            <w:pPr>
              <w:spacing w:after="0" w:line="240" w:lineRule="auto"/>
              <w:jc w:val="center"/>
              <w:rPr>
                <w:b/>
                <w:bCs/>
                <w:sz w:val="20"/>
                <w:szCs w:val="20"/>
              </w:rPr>
            </w:pPr>
            <w:r w:rsidRPr="00676F8B">
              <w:rPr>
                <w:b/>
                <w:bCs/>
                <w:sz w:val="20"/>
                <w:szCs w:val="20"/>
              </w:rPr>
              <w:t>%</w:t>
            </w:r>
            <w:r w:rsidR="00C5440E" w:rsidRPr="00676F8B">
              <w:rPr>
                <w:b/>
                <w:bCs/>
                <w:sz w:val="20"/>
                <w:szCs w:val="20"/>
              </w:rPr>
              <w:t xml:space="preserve"> </w:t>
            </w:r>
            <w:r w:rsidR="009E33A5">
              <w:rPr>
                <w:b/>
                <w:bCs/>
                <w:sz w:val="20"/>
                <w:szCs w:val="20"/>
              </w:rPr>
              <w:t>o</w:t>
            </w:r>
            <w:r w:rsidR="004F44A7" w:rsidRPr="00676F8B">
              <w:rPr>
                <w:b/>
                <w:bCs/>
                <w:sz w:val="20"/>
                <w:szCs w:val="20"/>
              </w:rPr>
              <w:t>f</w:t>
            </w:r>
            <w:r w:rsidR="00C5440E" w:rsidRPr="00676F8B">
              <w:rPr>
                <w:b/>
                <w:bCs/>
                <w:sz w:val="20"/>
                <w:szCs w:val="20"/>
              </w:rPr>
              <w:t xml:space="preserve"> </w:t>
            </w:r>
            <w:r w:rsidR="00776D9B">
              <w:rPr>
                <w:b/>
                <w:bCs/>
                <w:sz w:val="20"/>
                <w:szCs w:val="20"/>
              </w:rPr>
              <w:t>government</w:t>
            </w:r>
            <w:r w:rsidR="00776D9B" w:rsidRPr="00676F8B">
              <w:rPr>
                <w:b/>
                <w:bCs/>
                <w:sz w:val="20"/>
                <w:szCs w:val="20"/>
              </w:rPr>
              <w:t xml:space="preserve"> </w:t>
            </w:r>
            <w:r w:rsidRPr="00676F8B">
              <w:rPr>
                <w:b/>
                <w:bCs/>
                <w:sz w:val="20"/>
                <w:szCs w:val="20"/>
              </w:rPr>
              <w:t>spending</w:t>
            </w:r>
          </w:p>
        </w:tc>
        <w:tc>
          <w:tcPr>
            <w:tcW w:w="2268" w:type="dxa"/>
            <w:shd w:val="clear" w:color="auto" w:fill="auto"/>
            <w:tcMar>
              <w:top w:w="100" w:type="dxa"/>
              <w:left w:w="100" w:type="dxa"/>
              <w:bottom w:w="100" w:type="dxa"/>
              <w:right w:w="100" w:type="dxa"/>
            </w:tcMar>
          </w:tcPr>
          <w:p w14:paraId="1E2722A9" w14:textId="65D7F23E" w:rsidR="00A77FA5" w:rsidRPr="00676F8B" w:rsidRDefault="00A77FA5" w:rsidP="00212A96">
            <w:pPr>
              <w:spacing w:after="0" w:line="240" w:lineRule="auto"/>
              <w:jc w:val="center"/>
              <w:rPr>
                <w:b/>
                <w:bCs/>
                <w:sz w:val="20"/>
                <w:szCs w:val="20"/>
              </w:rPr>
            </w:pPr>
            <w:r w:rsidRPr="00676F8B">
              <w:rPr>
                <w:b/>
                <w:bCs/>
                <w:sz w:val="20"/>
                <w:szCs w:val="20"/>
              </w:rPr>
              <w:t>%</w:t>
            </w:r>
            <w:r w:rsidR="00C5440E" w:rsidRPr="00676F8B">
              <w:rPr>
                <w:b/>
                <w:bCs/>
                <w:sz w:val="20"/>
                <w:szCs w:val="20"/>
              </w:rPr>
              <w:t xml:space="preserve"> </w:t>
            </w:r>
            <w:r w:rsidR="009E33A5">
              <w:rPr>
                <w:b/>
                <w:bCs/>
                <w:sz w:val="20"/>
                <w:szCs w:val="20"/>
              </w:rPr>
              <w:t>o</w:t>
            </w:r>
            <w:r w:rsidR="004F44A7" w:rsidRPr="00676F8B">
              <w:rPr>
                <w:b/>
                <w:bCs/>
                <w:sz w:val="20"/>
                <w:szCs w:val="20"/>
              </w:rPr>
              <w:t>f</w:t>
            </w:r>
            <w:r w:rsidR="00C5440E" w:rsidRPr="00676F8B">
              <w:rPr>
                <w:b/>
                <w:bCs/>
                <w:sz w:val="20"/>
                <w:szCs w:val="20"/>
              </w:rPr>
              <w:t xml:space="preserve"> </w:t>
            </w:r>
            <w:r w:rsidRPr="00676F8B">
              <w:rPr>
                <w:b/>
                <w:bCs/>
                <w:sz w:val="20"/>
                <w:szCs w:val="20"/>
              </w:rPr>
              <w:t>GDP</w:t>
            </w:r>
          </w:p>
        </w:tc>
        <w:tc>
          <w:tcPr>
            <w:tcW w:w="2268" w:type="dxa"/>
            <w:shd w:val="clear" w:color="auto" w:fill="auto"/>
            <w:tcMar>
              <w:top w:w="100" w:type="dxa"/>
              <w:left w:w="100" w:type="dxa"/>
              <w:bottom w:w="100" w:type="dxa"/>
              <w:right w:w="100" w:type="dxa"/>
            </w:tcMar>
          </w:tcPr>
          <w:p w14:paraId="5E69771F" w14:textId="77777777" w:rsidR="00A77FA5" w:rsidRPr="00676F8B" w:rsidRDefault="00A77FA5" w:rsidP="00212A96">
            <w:pPr>
              <w:spacing w:after="0" w:line="240" w:lineRule="auto"/>
              <w:jc w:val="center"/>
              <w:rPr>
                <w:b/>
                <w:bCs/>
                <w:sz w:val="20"/>
                <w:szCs w:val="20"/>
              </w:rPr>
            </w:pPr>
            <w:r w:rsidRPr="00676F8B">
              <w:rPr>
                <w:b/>
                <w:bCs/>
                <w:sz w:val="20"/>
                <w:szCs w:val="20"/>
              </w:rPr>
              <w:t>Source</w:t>
            </w:r>
          </w:p>
        </w:tc>
      </w:tr>
      <w:tr w:rsidR="00A77FA5" w:rsidRPr="00676F8B" w14:paraId="55C09BE5" w14:textId="77777777" w:rsidTr="00783EB0">
        <w:tc>
          <w:tcPr>
            <w:tcW w:w="2268" w:type="dxa"/>
            <w:shd w:val="clear" w:color="auto" w:fill="auto"/>
            <w:tcMar>
              <w:top w:w="100" w:type="dxa"/>
              <w:left w:w="100" w:type="dxa"/>
              <w:bottom w:w="100" w:type="dxa"/>
              <w:right w:w="100" w:type="dxa"/>
            </w:tcMar>
          </w:tcPr>
          <w:p w14:paraId="5428187D" w14:textId="77777777" w:rsidR="00A77FA5" w:rsidRPr="00676F8B" w:rsidRDefault="00A77FA5" w:rsidP="00212A96">
            <w:pPr>
              <w:spacing w:after="0" w:line="240" w:lineRule="auto"/>
              <w:jc w:val="both"/>
              <w:rPr>
                <w:sz w:val="20"/>
                <w:szCs w:val="20"/>
              </w:rPr>
            </w:pPr>
            <w:r w:rsidRPr="00676F8B">
              <w:rPr>
                <w:sz w:val="20"/>
                <w:szCs w:val="20"/>
              </w:rPr>
              <w:t>Fiji</w:t>
            </w:r>
          </w:p>
        </w:tc>
        <w:tc>
          <w:tcPr>
            <w:tcW w:w="2268" w:type="dxa"/>
            <w:shd w:val="clear" w:color="auto" w:fill="auto"/>
            <w:tcMar>
              <w:top w:w="100" w:type="dxa"/>
              <w:left w:w="100" w:type="dxa"/>
              <w:bottom w:w="100" w:type="dxa"/>
              <w:right w:w="100" w:type="dxa"/>
            </w:tcMar>
          </w:tcPr>
          <w:p w14:paraId="2140642E" w14:textId="77777777" w:rsidR="00A77FA5" w:rsidRPr="00676F8B" w:rsidRDefault="00A77FA5" w:rsidP="00212A96">
            <w:pPr>
              <w:spacing w:after="0" w:line="240" w:lineRule="auto"/>
              <w:jc w:val="center"/>
              <w:rPr>
                <w:sz w:val="20"/>
                <w:szCs w:val="20"/>
              </w:rPr>
            </w:pPr>
            <w:r w:rsidRPr="00676F8B">
              <w:rPr>
                <w:sz w:val="20"/>
                <w:szCs w:val="20"/>
              </w:rPr>
              <w:t>16.4%</w:t>
            </w:r>
          </w:p>
        </w:tc>
        <w:tc>
          <w:tcPr>
            <w:tcW w:w="2268" w:type="dxa"/>
            <w:shd w:val="clear" w:color="auto" w:fill="auto"/>
            <w:tcMar>
              <w:top w:w="100" w:type="dxa"/>
              <w:left w:w="100" w:type="dxa"/>
              <w:bottom w:w="100" w:type="dxa"/>
              <w:right w:w="100" w:type="dxa"/>
            </w:tcMar>
          </w:tcPr>
          <w:p w14:paraId="3E4FFA59" w14:textId="77777777" w:rsidR="00A77FA5" w:rsidRPr="00676F8B" w:rsidRDefault="00A77FA5" w:rsidP="00212A96">
            <w:pPr>
              <w:spacing w:after="0" w:line="240" w:lineRule="auto"/>
              <w:jc w:val="center"/>
              <w:rPr>
                <w:sz w:val="20"/>
                <w:szCs w:val="20"/>
              </w:rPr>
            </w:pPr>
            <w:r w:rsidRPr="00676F8B">
              <w:rPr>
                <w:sz w:val="20"/>
                <w:szCs w:val="20"/>
              </w:rPr>
              <w:t>5%</w:t>
            </w:r>
          </w:p>
        </w:tc>
        <w:tc>
          <w:tcPr>
            <w:tcW w:w="2268" w:type="dxa"/>
            <w:shd w:val="clear" w:color="auto" w:fill="auto"/>
            <w:tcMar>
              <w:top w:w="100" w:type="dxa"/>
              <w:left w:w="100" w:type="dxa"/>
              <w:bottom w:w="100" w:type="dxa"/>
              <w:right w:w="100" w:type="dxa"/>
            </w:tcMar>
          </w:tcPr>
          <w:p w14:paraId="1D4406AB" w14:textId="6B3EA4EE" w:rsidR="00A77FA5" w:rsidRPr="00676F8B" w:rsidRDefault="00A77FA5" w:rsidP="00212A96">
            <w:pPr>
              <w:spacing w:after="0" w:line="240" w:lineRule="auto"/>
              <w:jc w:val="center"/>
              <w:rPr>
                <w:sz w:val="20"/>
                <w:szCs w:val="20"/>
              </w:rPr>
            </w:pPr>
            <w:r w:rsidRPr="00676F8B">
              <w:rPr>
                <w:sz w:val="20"/>
                <w:szCs w:val="20"/>
              </w:rPr>
              <w:t>WDI</w:t>
            </w:r>
            <w:r w:rsidR="00C5440E" w:rsidRPr="00676F8B">
              <w:rPr>
                <w:sz w:val="20"/>
                <w:szCs w:val="20"/>
              </w:rPr>
              <w:t xml:space="preserve"> </w:t>
            </w:r>
            <w:r w:rsidRPr="00676F8B">
              <w:rPr>
                <w:sz w:val="20"/>
                <w:szCs w:val="20"/>
              </w:rPr>
              <w:t>(2020)</w:t>
            </w:r>
          </w:p>
        </w:tc>
      </w:tr>
      <w:tr w:rsidR="00A77FA5" w:rsidRPr="00676F8B" w14:paraId="52F407F5" w14:textId="77777777" w:rsidTr="00783EB0">
        <w:tc>
          <w:tcPr>
            <w:tcW w:w="2268" w:type="dxa"/>
            <w:shd w:val="clear" w:color="auto" w:fill="auto"/>
            <w:tcMar>
              <w:top w:w="100" w:type="dxa"/>
              <w:left w:w="100" w:type="dxa"/>
              <w:bottom w:w="100" w:type="dxa"/>
              <w:right w:w="100" w:type="dxa"/>
            </w:tcMar>
          </w:tcPr>
          <w:p w14:paraId="59298EDC" w14:textId="7F426BC1" w:rsidR="00A77FA5" w:rsidRPr="00676F8B" w:rsidRDefault="00A77FA5" w:rsidP="00212A96">
            <w:pPr>
              <w:spacing w:after="0" w:line="240" w:lineRule="auto"/>
              <w:jc w:val="both"/>
              <w:rPr>
                <w:sz w:val="20"/>
                <w:szCs w:val="20"/>
              </w:rPr>
            </w:pPr>
            <w:r w:rsidRPr="00676F8B">
              <w:rPr>
                <w:sz w:val="20"/>
                <w:szCs w:val="20"/>
              </w:rPr>
              <w:t>Papua</w:t>
            </w:r>
            <w:r w:rsidR="00C5440E" w:rsidRPr="00676F8B">
              <w:rPr>
                <w:sz w:val="20"/>
                <w:szCs w:val="20"/>
              </w:rPr>
              <w:t xml:space="preserve"> </w:t>
            </w:r>
            <w:r w:rsidRPr="00676F8B">
              <w:rPr>
                <w:sz w:val="20"/>
                <w:szCs w:val="20"/>
              </w:rPr>
              <w:t>New</w:t>
            </w:r>
            <w:r w:rsidR="00C5440E" w:rsidRPr="00676F8B">
              <w:rPr>
                <w:sz w:val="20"/>
                <w:szCs w:val="20"/>
              </w:rPr>
              <w:t xml:space="preserve"> </w:t>
            </w:r>
            <w:r w:rsidRPr="00676F8B">
              <w:rPr>
                <w:sz w:val="20"/>
                <w:szCs w:val="20"/>
              </w:rPr>
              <w:t>Guinea</w:t>
            </w:r>
          </w:p>
        </w:tc>
        <w:tc>
          <w:tcPr>
            <w:tcW w:w="2268" w:type="dxa"/>
            <w:shd w:val="clear" w:color="auto" w:fill="auto"/>
            <w:tcMar>
              <w:top w:w="100" w:type="dxa"/>
              <w:left w:w="100" w:type="dxa"/>
              <w:bottom w:w="100" w:type="dxa"/>
              <w:right w:w="100" w:type="dxa"/>
            </w:tcMar>
          </w:tcPr>
          <w:p w14:paraId="2A5A72A1" w14:textId="77777777" w:rsidR="00A77FA5" w:rsidRPr="00676F8B" w:rsidRDefault="00A77FA5" w:rsidP="00212A96">
            <w:pPr>
              <w:spacing w:after="0" w:line="240" w:lineRule="auto"/>
              <w:jc w:val="center"/>
              <w:rPr>
                <w:sz w:val="20"/>
                <w:szCs w:val="20"/>
              </w:rPr>
            </w:pPr>
            <w:r w:rsidRPr="00676F8B">
              <w:rPr>
                <w:sz w:val="20"/>
                <w:szCs w:val="20"/>
              </w:rPr>
              <w:t>5.6%</w:t>
            </w:r>
          </w:p>
        </w:tc>
        <w:tc>
          <w:tcPr>
            <w:tcW w:w="2268" w:type="dxa"/>
            <w:shd w:val="clear" w:color="auto" w:fill="auto"/>
            <w:tcMar>
              <w:top w:w="100" w:type="dxa"/>
              <w:left w:w="100" w:type="dxa"/>
              <w:bottom w:w="100" w:type="dxa"/>
              <w:right w:w="100" w:type="dxa"/>
            </w:tcMar>
          </w:tcPr>
          <w:p w14:paraId="6AEC42C2" w14:textId="77777777" w:rsidR="00A77FA5" w:rsidRPr="00676F8B" w:rsidRDefault="00A77FA5" w:rsidP="00212A96">
            <w:pPr>
              <w:spacing w:after="0" w:line="240" w:lineRule="auto"/>
              <w:jc w:val="center"/>
              <w:rPr>
                <w:sz w:val="20"/>
                <w:szCs w:val="20"/>
              </w:rPr>
            </w:pPr>
            <w:r w:rsidRPr="00676F8B">
              <w:rPr>
                <w:sz w:val="20"/>
                <w:szCs w:val="20"/>
              </w:rPr>
              <w:t>1.8%</w:t>
            </w:r>
          </w:p>
        </w:tc>
        <w:tc>
          <w:tcPr>
            <w:tcW w:w="2268" w:type="dxa"/>
            <w:shd w:val="clear" w:color="auto" w:fill="auto"/>
            <w:tcMar>
              <w:top w:w="100" w:type="dxa"/>
              <w:left w:w="100" w:type="dxa"/>
              <w:bottom w:w="100" w:type="dxa"/>
              <w:right w:w="100" w:type="dxa"/>
            </w:tcMar>
          </w:tcPr>
          <w:p w14:paraId="04C9F621" w14:textId="322CB5AA" w:rsidR="00A77FA5" w:rsidRPr="00676F8B" w:rsidRDefault="00A77FA5" w:rsidP="00212A96">
            <w:pPr>
              <w:spacing w:after="0" w:line="240" w:lineRule="auto"/>
              <w:jc w:val="center"/>
              <w:rPr>
                <w:sz w:val="20"/>
                <w:szCs w:val="20"/>
              </w:rPr>
            </w:pPr>
            <w:r w:rsidRPr="00676F8B">
              <w:rPr>
                <w:sz w:val="20"/>
                <w:szCs w:val="20"/>
              </w:rPr>
              <w:t>COFOG</w:t>
            </w:r>
            <w:r w:rsidR="00C5440E" w:rsidRPr="00676F8B">
              <w:rPr>
                <w:sz w:val="20"/>
                <w:szCs w:val="20"/>
              </w:rPr>
              <w:t xml:space="preserve"> </w:t>
            </w:r>
            <w:r w:rsidRPr="00676F8B">
              <w:rPr>
                <w:sz w:val="20"/>
                <w:szCs w:val="20"/>
              </w:rPr>
              <w:t>(2020)</w:t>
            </w:r>
          </w:p>
        </w:tc>
      </w:tr>
      <w:tr w:rsidR="00A77FA5" w:rsidRPr="00676F8B" w14:paraId="53EEA673" w14:textId="77777777" w:rsidTr="00783EB0">
        <w:tc>
          <w:tcPr>
            <w:tcW w:w="2268" w:type="dxa"/>
            <w:shd w:val="clear" w:color="auto" w:fill="auto"/>
            <w:tcMar>
              <w:top w:w="100" w:type="dxa"/>
              <w:left w:w="100" w:type="dxa"/>
              <w:bottom w:w="100" w:type="dxa"/>
              <w:right w:w="100" w:type="dxa"/>
            </w:tcMar>
          </w:tcPr>
          <w:p w14:paraId="76E23624" w14:textId="77777777" w:rsidR="00A77FA5" w:rsidRPr="00676F8B" w:rsidRDefault="00A77FA5" w:rsidP="00212A96">
            <w:pPr>
              <w:spacing w:after="0" w:line="240" w:lineRule="auto"/>
              <w:jc w:val="both"/>
              <w:rPr>
                <w:sz w:val="20"/>
                <w:szCs w:val="20"/>
              </w:rPr>
            </w:pPr>
            <w:r w:rsidRPr="00676F8B">
              <w:rPr>
                <w:sz w:val="20"/>
                <w:szCs w:val="20"/>
              </w:rPr>
              <w:t>Vanuatu</w:t>
            </w:r>
          </w:p>
        </w:tc>
        <w:tc>
          <w:tcPr>
            <w:tcW w:w="2268" w:type="dxa"/>
            <w:shd w:val="clear" w:color="auto" w:fill="auto"/>
            <w:tcMar>
              <w:top w:w="100" w:type="dxa"/>
              <w:left w:w="100" w:type="dxa"/>
              <w:bottom w:w="100" w:type="dxa"/>
              <w:right w:w="100" w:type="dxa"/>
            </w:tcMar>
          </w:tcPr>
          <w:p w14:paraId="5F43F1BF" w14:textId="77777777" w:rsidR="00A77FA5" w:rsidRPr="00676F8B" w:rsidRDefault="00A77FA5" w:rsidP="00212A96">
            <w:pPr>
              <w:spacing w:after="0" w:line="240" w:lineRule="auto"/>
              <w:jc w:val="center"/>
              <w:rPr>
                <w:sz w:val="20"/>
                <w:szCs w:val="20"/>
              </w:rPr>
            </w:pPr>
            <w:r w:rsidRPr="00676F8B">
              <w:rPr>
                <w:sz w:val="20"/>
                <w:szCs w:val="20"/>
              </w:rPr>
              <w:t>4.43%</w:t>
            </w:r>
          </w:p>
        </w:tc>
        <w:tc>
          <w:tcPr>
            <w:tcW w:w="2268" w:type="dxa"/>
            <w:shd w:val="clear" w:color="auto" w:fill="auto"/>
            <w:tcMar>
              <w:top w:w="100" w:type="dxa"/>
              <w:left w:w="100" w:type="dxa"/>
              <w:bottom w:w="100" w:type="dxa"/>
              <w:right w:w="100" w:type="dxa"/>
            </w:tcMar>
          </w:tcPr>
          <w:p w14:paraId="4C9E112A" w14:textId="77777777" w:rsidR="00A77FA5" w:rsidRPr="00676F8B" w:rsidRDefault="00A77FA5" w:rsidP="00212A96">
            <w:pPr>
              <w:spacing w:after="0" w:line="240" w:lineRule="auto"/>
              <w:jc w:val="center"/>
              <w:rPr>
                <w:sz w:val="20"/>
                <w:szCs w:val="20"/>
              </w:rPr>
            </w:pPr>
            <w:r w:rsidRPr="00676F8B">
              <w:rPr>
                <w:sz w:val="20"/>
                <w:szCs w:val="20"/>
              </w:rPr>
              <w:t>2.3%</w:t>
            </w:r>
          </w:p>
        </w:tc>
        <w:tc>
          <w:tcPr>
            <w:tcW w:w="2268" w:type="dxa"/>
            <w:shd w:val="clear" w:color="auto" w:fill="auto"/>
            <w:tcMar>
              <w:top w:w="100" w:type="dxa"/>
              <w:left w:w="100" w:type="dxa"/>
              <w:bottom w:w="100" w:type="dxa"/>
              <w:right w:w="100" w:type="dxa"/>
            </w:tcMar>
          </w:tcPr>
          <w:p w14:paraId="67055DDC" w14:textId="7841F99F" w:rsidR="00A77FA5" w:rsidRPr="00676F8B" w:rsidRDefault="00A77FA5" w:rsidP="00212A96">
            <w:pPr>
              <w:spacing w:after="0" w:line="240" w:lineRule="auto"/>
              <w:jc w:val="center"/>
              <w:rPr>
                <w:sz w:val="20"/>
                <w:szCs w:val="20"/>
              </w:rPr>
            </w:pPr>
            <w:r w:rsidRPr="00676F8B">
              <w:rPr>
                <w:sz w:val="20"/>
                <w:szCs w:val="20"/>
              </w:rPr>
              <w:t>WDI</w:t>
            </w:r>
            <w:r w:rsidR="00C5440E" w:rsidRPr="00676F8B">
              <w:rPr>
                <w:sz w:val="20"/>
                <w:szCs w:val="20"/>
              </w:rPr>
              <w:t xml:space="preserve"> </w:t>
            </w:r>
            <w:r w:rsidRPr="00676F8B">
              <w:rPr>
                <w:sz w:val="20"/>
                <w:szCs w:val="20"/>
              </w:rPr>
              <w:t>(2020)</w:t>
            </w:r>
          </w:p>
        </w:tc>
      </w:tr>
    </w:tbl>
    <w:p w14:paraId="788B0B83" w14:textId="3B123851" w:rsidR="00A77FA5" w:rsidRPr="00676F8B" w:rsidRDefault="00193B7A" w:rsidP="00783EB0">
      <w:pPr>
        <w:pStyle w:val="TOCHeading"/>
      </w:pPr>
      <w:bookmarkStart w:id="316" w:name="_3yv13k77kxsx" w:colFirst="0" w:colLast="0"/>
      <w:bookmarkEnd w:id="316"/>
      <w:r>
        <w:t>S</w:t>
      </w:r>
      <w:r w:rsidR="00A77FA5" w:rsidRPr="00676F8B">
        <w:t>tatus</w:t>
      </w:r>
      <w:r w:rsidR="00C5440E" w:rsidRPr="00676F8B">
        <w:t xml:space="preserve"> </w:t>
      </w:r>
      <w:r w:rsidR="00A77FA5" w:rsidRPr="00676F8B">
        <w:t>of</w:t>
      </w:r>
      <w:r w:rsidR="00C5440E" w:rsidRPr="00676F8B">
        <w:t xml:space="preserve"> </w:t>
      </w:r>
      <w:r>
        <w:t>H</w:t>
      </w:r>
      <w:r w:rsidR="00A77FA5" w:rsidRPr="00676F8B">
        <w:t>ealth</w:t>
      </w:r>
      <w:r w:rsidR="00C5440E" w:rsidRPr="00676F8B">
        <w:t xml:space="preserve"> </w:t>
      </w:r>
      <w:r>
        <w:t>S</w:t>
      </w:r>
      <w:r w:rsidR="00A77FA5" w:rsidRPr="00676F8B">
        <w:t>pending</w:t>
      </w:r>
      <w:r w:rsidR="00C5440E" w:rsidRPr="00676F8B">
        <w:t xml:space="preserve"> </w:t>
      </w:r>
      <w:r w:rsidR="00A77FA5" w:rsidRPr="00676F8B">
        <w:t>in</w:t>
      </w:r>
      <w:r w:rsidR="00C5440E" w:rsidRPr="00676F8B">
        <w:t xml:space="preserve"> </w:t>
      </w:r>
      <w:r>
        <w:t>S</w:t>
      </w:r>
      <w:r w:rsidR="00A77FA5" w:rsidRPr="00676F8B">
        <w:t>elected</w:t>
      </w:r>
      <w:r w:rsidR="00C5440E" w:rsidRPr="00676F8B">
        <w:t xml:space="preserve"> </w:t>
      </w:r>
      <w:r>
        <w:t>C</w:t>
      </w:r>
      <w:r w:rsidR="00A77FA5" w:rsidRPr="00676F8B">
        <w:t>ountries</w:t>
      </w:r>
    </w:p>
    <w:p w14:paraId="40D1AE3D" w14:textId="08092BB9" w:rsidR="00A77FA5" w:rsidRPr="00676F8B" w:rsidRDefault="00A77FA5" w:rsidP="00822FF2">
      <w:pPr>
        <w:jc w:val="both"/>
        <w:rPr>
          <w:sz w:val="18"/>
          <w:szCs w:val="18"/>
        </w:rPr>
      </w:pPr>
      <w:r w:rsidRPr="00676F8B">
        <w:rPr>
          <w:b/>
          <w:bCs/>
        </w:rPr>
        <w:t>To</w:t>
      </w:r>
      <w:r w:rsidR="00C5440E" w:rsidRPr="00676F8B">
        <w:rPr>
          <w:b/>
          <w:bCs/>
        </w:rPr>
        <w:t xml:space="preserve"> </w:t>
      </w:r>
      <w:r w:rsidRPr="00676F8B">
        <w:rPr>
          <w:b/>
          <w:bCs/>
        </w:rPr>
        <w:t>reach</w:t>
      </w:r>
      <w:r w:rsidR="00C5440E" w:rsidRPr="00676F8B">
        <w:rPr>
          <w:b/>
          <w:bCs/>
        </w:rPr>
        <w:t xml:space="preserve"> </w:t>
      </w:r>
      <w:r w:rsidRPr="00676F8B">
        <w:rPr>
          <w:b/>
          <w:bCs/>
        </w:rPr>
        <w:t>the</w:t>
      </w:r>
      <w:r w:rsidR="00C5440E" w:rsidRPr="00676F8B">
        <w:rPr>
          <w:b/>
          <w:bCs/>
        </w:rPr>
        <w:t xml:space="preserve"> </w:t>
      </w:r>
      <w:r w:rsidRPr="00676F8B">
        <w:rPr>
          <w:b/>
          <w:bCs/>
        </w:rPr>
        <w:t>SDG</w:t>
      </w:r>
      <w:r w:rsidR="00953B8E">
        <w:rPr>
          <w:b/>
          <w:bCs/>
        </w:rPr>
        <w:t>s</w:t>
      </w:r>
      <w:r w:rsidR="00C5440E" w:rsidRPr="00676F8B">
        <w:rPr>
          <w:b/>
          <w:bCs/>
        </w:rPr>
        <w:t xml:space="preserve"> </w:t>
      </w:r>
      <w:r w:rsidRPr="00676F8B">
        <w:rPr>
          <w:b/>
          <w:bCs/>
        </w:rPr>
        <w:t>for</w:t>
      </w:r>
      <w:r w:rsidR="00C5440E" w:rsidRPr="00676F8B">
        <w:rPr>
          <w:b/>
          <w:bCs/>
        </w:rPr>
        <w:t xml:space="preserve"> </w:t>
      </w:r>
      <w:r w:rsidRPr="00676F8B">
        <w:rPr>
          <w:b/>
          <w:bCs/>
        </w:rPr>
        <w:t>health</w:t>
      </w:r>
      <w:r w:rsidRPr="00676F8B">
        <w:t>,</w:t>
      </w:r>
      <w:r w:rsidR="00C5440E" w:rsidRPr="00676F8B">
        <w:t xml:space="preserve"> </w:t>
      </w:r>
      <w:r w:rsidRPr="00676F8B">
        <w:t>the</w:t>
      </w:r>
      <w:r w:rsidR="00C5440E" w:rsidRPr="00676F8B">
        <w:t xml:space="preserve"> </w:t>
      </w:r>
      <w:r w:rsidRPr="00676F8B">
        <w:t>WHO</w:t>
      </w:r>
      <w:r w:rsidR="00C5440E" w:rsidRPr="00676F8B">
        <w:t xml:space="preserve"> </w:t>
      </w:r>
      <w:r w:rsidRPr="00676F8B">
        <w:t>suggests</w:t>
      </w:r>
      <w:r w:rsidR="00C5440E" w:rsidRPr="00676F8B">
        <w:t xml:space="preserve"> </w:t>
      </w:r>
      <w:r w:rsidRPr="00676F8B">
        <w:t>ideally</w:t>
      </w:r>
      <w:r w:rsidR="00C5440E" w:rsidRPr="00676F8B">
        <w:t xml:space="preserve"> </w:t>
      </w:r>
      <w:r w:rsidRPr="00676F8B">
        <w:t>6</w:t>
      </w:r>
      <w:r w:rsidR="006D1904">
        <w:t>–</w:t>
      </w:r>
      <w:r w:rsidRPr="00676F8B">
        <w:t>7</w:t>
      </w:r>
      <w:r w:rsidR="006D1904">
        <w:t>%</w:t>
      </w:r>
      <w:r w:rsidR="00C5440E" w:rsidRPr="00676F8B">
        <w:t xml:space="preserve"> </w:t>
      </w:r>
      <w:r w:rsidRPr="00676F8B">
        <w:t>of</w:t>
      </w:r>
      <w:r w:rsidR="00C5440E" w:rsidRPr="00676F8B">
        <w:t xml:space="preserve"> </w:t>
      </w:r>
      <w:r w:rsidRPr="00676F8B">
        <w:t>GDP</w:t>
      </w:r>
      <w:r w:rsidR="00C5440E" w:rsidRPr="00676F8B">
        <w:t xml:space="preserve"> </w:t>
      </w:r>
      <w:r w:rsidRPr="00676F8B">
        <w:t>should</w:t>
      </w:r>
      <w:r w:rsidR="00C5440E" w:rsidRPr="00676F8B">
        <w:t xml:space="preserve"> </w:t>
      </w:r>
      <w:r w:rsidRPr="00676F8B">
        <w:t>be</w:t>
      </w:r>
      <w:r w:rsidR="00C5440E" w:rsidRPr="00676F8B">
        <w:t xml:space="preserve"> </w:t>
      </w:r>
      <w:r w:rsidRPr="00676F8B">
        <w:t>allocated</w:t>
      </w:r>
      <w:r w:rsidR="00C5440E" w:rsidRPr="00676F8B">
        <w:t xml:space="preserve"> </w:t>
      </w:r>
      <w:r w:rsidRPr="00676F8B">
        <w:t>to</w:t>
      </w:r>
      <w:r w:rsidR="00C5440E" w:rsidRPr="00676F8B">
        <w:t xml:space="preserve"> </w:t>
      </w:r>
      <w:r w:rsidRPr="00676F8B">
        <w:t>public</w:t>
      </w:r>
      <w:r w:rsidR="00C5440E" w:rsidRPr="00676F8B">
        <w:t xml:space="preserve"> </w:t>
      </w:r>
      <w:r w:rsidRPr="00676F8B">
        <w:t>health</w:t>
      </w:r>
      <w:r w:rsidR="00C5440E" w:rsidRPr="00676F8B">
        <w:t xml:space="preserve"> </w:t>
      </w:r>
      <w:r w:rsidRPr="00676F8B">
        <w:t>expenditure,</w:t>
      </w:r>
      <w:r w:rsidR="00C5440E" w:rsidRPr="00676F8B">
        <w:t xml:space="preserve"> </w:t>
      </w:r>
      <w:r w:rsidRPr="00676F8B">
        <w:t>with</w:t>
      </w:r>
      <w:r w:rsidR="00C5440E" w:rsidRPr="00676F8B">
        <w:t xml:space="preserve"> </w:t>
      </w:r>
      <w:r w:rsidRPr="00676F8B">
        <w:t>low-income</w:t>
      </w:r>
      <w:r w:rsidR="00C5440E" w:rsidRPr="00676F8B">
        <w:t xml:space="preserve"> </w:t>
      </w:r>
      <w:r w:rsidRPr="00676F8B">
        <w:t>countries</w:t>
      </w:r>
      <w:r w:rsidR="00C5440E" w:rsidRPr="00676F8B">
        <w:t xml:space="preserve"> </w:t>
      </w:r>
      <w:r w:rsidRPr="00676F8B">
        <w:t>attaining</w:t>
      </w:r>
      <w:r w:rsidR="00C5440E" w:rsidRPr="00676F8B">
        <w:t xml:space="preserve"> </w:t>
      </w:r>
      <w:r w:rsidRPr="00676F8B">
        <w:t>at</w:t>
      </w:r>
      <w:r w:rsidR="00C5440E" w:rsidRPr="00676F8B">
        <w:t xml:space="preserve"> </w:t>
      </w:r>
      <w:r w:rsidRPr="00676F8B">
        <w:t>least</w:t>
      </w:r>
      <w:r w:rsidR="00C5440E" w:rsidRPr="00676F8B">
        <w:t xml:space="preserve"> </w:t>
      </w:r>
      <w:r w:rsidRPr="00676F8B">
        <w:t>5</w:t>
      </w:r>
      <w:r w:rsidR="006D1904">
        <w:t>%</w:t>
      </w:r>
      <w:r w:rsidR="00C5440E" w:rsidRPr="00676F8B">
        <w:t xml:space="preserve"> </w:t>
      </w:r>
      <w:r w:rsidRPr="00676F8B">
        <w:t>of</w:t>
      </w:r>
      <w:r w:rsidR="00C5440E" w:rsidRPr="00676F8B">
        <w:t xml:space="preserve"> </w:t>
      </w:r>
      <w:r w:rsidRPr="00676F8B">
        <w:t>GDP.</w:t>
      </w:r>
      <w:r w:rsidRPr="00676F8B">
        <w:rPr>
          <w:vertAlign w:val="superscript"/>
        </w:rPr>
        <w:footnoteReference w:id="102"/>
      </w:r>
      <w:r w:rsidR="00A17B94" w:rsidRPr="00676F8B">
        <w:t xml:space="preserve"> </w:t>
      </w:r>
      <w:r w:rsidRPr="00676F8B">
        <w:t>Before</w:t>
      </w:r>
      <w:r w:rsidR="00C5440E" w:rsidRPr="00676F8B">
        <w:t xml:space="preserve"> </w:t>
      </w:r>
      <w:r w:rsidRPr="00676F8B">
        <w:t>the</w:t>
      </w:r>
      <w:r w:rsidR="00C5440E" w:rsidRPr="00676F8B">
        <w:t xml:space="preserve"> </w:t>
      </w:r>
      <w:r w:rsidRPr="00676F8B">
        <w:t>pandemic,</w:t>
      </w:r>
      <w:r w:rsidR="00C5440E" w:rsidRPr="00676F8B">
        <w:t xml:space="preserve"> </w:t>
      </w:r>
      <w:r w:rsidRPr="00676F8B">
        <w:t>Nauru,</w:t>
      </w:r>
      <w:r w:rsidR="00C5440E" w:rsidRPr="00676F8B">
        <w:t xml:space="preserve"> </w:t>
      </w:r>
      <w:r w:rsidR="00CA7CED" w:rsidRPr="00676F8B">
        <w:t>Tuvalu,</w:t>
      </w:r>
      <w:r w:rsidR="00C5440E" w:rsidRPr="00676F8B">
        <w:t xml:space="preserve"> </w:t>
      </w:r>
      <w:r w:rsidRPr="00676F8B">
        <w:t>and</w:t>
      </w:r>
      <w:r w:rsidR="00C5440E" w:rsidRPr="00676F8B">
        <w:t xml:space="preserve"> </w:t>
      </w:r>
      <w:r w:rsidRPr="00676F8B">
        <w:t>Kiribati</w:t>
      </w:r>
      <w:r w:rsidR="00C5440E" w:rsidRPr="00676F8B">
        <w:t xml:space="preserve"> </w:t>
      </w:r>
      <w:r w:rsidRPr="00676F8B">
        <w:t>were</w:t>
      </w:r>
      <w:r w:rsidR="00C5440E" w:rsidRPr="00676F8B">
        <w:t xml:space="preserve"> </w:t>
      </w:r>
      <w:r w:rsidRPr="00676F8B">
        <w:t>above</w:t>
      </w:r>
      <w:r w:rsidR="00C5440E" w:rsidRPr="00676F8B">
        <w:t xml:space="preserve"> </w:t>
      </w:r>
      <w:r w:rsidRPr="00676F8B">
        <w:t>this</w:t>
      </w:r>
      <w:r w:rsidR="00C5440E" w:rsidRPr="00676F8B">
        <w:t xml:space="preserve"> </w:t>
      </w:r>
      <w:r w:rsidRPr="00676F8B">
        <w:t>target</w:t>
      </w:r>
      <w:r w:rsidR="00C5440E" w:rsidRPr="00676F8B">
        <w:t xml:space="preserve"> </w:t>
      </w:r>
      <w:r w:rsidRPr="00676F8B">
        <w:t>(which</w:t>
      </w:r>
      <w:r w:rsidR="00C5440E" w:rsidRPr="00676F8B">
        <w:t xml:space="preserve"> </w:t>
      </w:r>
      <w:r w:rsidRPr="00676F8B">
        <w:t>is</w:t>
      </w:r>
      <w:r w:rsidR="00C5440E" w:rsidRPr="00676F8B">
        <w:t xml:space="preserve"> </w:t>
      </w:r>
      <w:r w:rsidRPr="00676F8B">
        <w:t>partly</w:t>
      </w:r>
      <w:r w:rsidR="00C5440E" w:rsidRPr="00676F8B">
        <w:t xml:space="preserve"> </w:t>
      </w:r>
      <w:r w:rsidRPr="00676F8B">
        <w:t>a</w:t>
      </w:r>
      <w:r w:rsidR="00C5440E" w:rsidRPr="00676F8B">
        <w:t xml:space="preserve"> </w:t>
      </w:r>
      <w:r w:rsidRPr="00676F8B">
        <w:t>statistical</w:t>
      </w:r>
      <w:r w:rsidR="00C5440E" w:rsidRPr="00676F8B">
        <w:t xml:space="preserve"> </w:t>
      </w:r>
      <w:r w:rsidRPr="00676F8B">
        <w:t>issue:</w:t>
      </w:r>
      <w:r w:rsidR="00C5440E" w:rsidRPr="00676F8B">
        <w:t xml:space="preserve"> </w:t>
      </w:r>
      <w:r w:rsidRPr="00676F8B">
        <w:t>even</w:t>
      </w:r>
      <w:r w:rsidR="00C5440E" w:rsidRPr="00676F8B">
        <w:t xml:space="preserve"> </w:t>
      </w:r>
      <w:r w:rsidRPr="00676F8B">
        <w:t>minimum</w:t>
      </w:r>
      <w:r w:rsidR="00C5440E" w:rsidRPr="00676F8B">
        <w:t xml:space="preserve"> </w:t>
      </w:r>
      <w:r w:rsidRPr="00676F8B">
        <w:t>health</w:t>
      </w:r>
      <w:r w:rsidR="00C5440E" w:rsidRPr="00676F8B">
        <w:t xml:space="preserve"> </w:t>
      </w:r>
      <w:r w:rsidRPr="00676F8B">
        <w:t>facilities</w:t>
      </w:r>
      <w:r w:rsidR="00C5440E" w:rsidRPr="00676F8B">
        <w:t xml:space="preserve"> </w:t>
      </w:r>
      <w:r w:rsidRPr="00676F8B">
        <w:t>will</w:t>
      </w:r>
      <w:r w:rsidR="00C5440E" w:rsidRPr="00676F8B">
        <w:t xml:space="preserve"> </w:t>
      </w:r>
      <w:r w:rsidRPr="00676F8B">
        <w:t>be</w:t>
      </w:r>
      <w:r w:rsidR="00C5440E" w:rsidRPr="00676F8B">
        <w:t xml:space="preserve"> </w:t>
      </w:r>
      <w:r w:rsidRPr="00676F8B">
        <w:t>expensive</w:t>
      </w:r>
      <w:r w:rsidR="00C5440E" w:rsidRPr="00676F8B">
        <w:t xml:space="preserve"> </w:t>
      </w:r>
      <w:r w:rsidRPr="00676F8B">
        <w:t>for</w:t>
      </w:r>
      <w:r w:rsidR="00C5440E" w:rsidRPr="00676F8B">
        <w:t xml:space="preserve"> </w:t>
      </w:r>
      <w:r w:rsidRPr="00676F8B">
        <w:t>small</w:t>
      </w:r>
      <w:r w:rsidR="00C5440E" w:rsidRPr="00676F8B">
        <w:t xml:space="preserve"> </w:t>
      </w:r>
      <w:r w:rsidRPr="00676F8B">
        <w:t>populations).</w:t>
      </w:r>
      <w:r w:rsidR="00C5440E" w:rsidRPr="00676F8B">
        <w:t xml:space="preserve"> </w:t>
      </w:r>
      <w:r w:rsidRPr="00676F8B">
        <w:t>Among</w:t>
      </w:r>
      <w:r w:rsidR="00C5440E" w:rsidRPr="00676F8B">
        <w:t xml:space="preserve"> </w:t>
      </w:r>
      <w:r w:rsidRPr="00676F8B">
        <w:t>the</w:t>
      </w:r>
      <w:r w:rsidR="00C5440E" w:rsidRPr="00676F8B">
        <w:t xml:space="preserve"> </w:t>
      </w:r>
      <w:r w:rsidRPr="00676F8B">
        <w:t>other</w:t>
      </w:r>
      <w:r w:rsidR="00C5440E" w:rsidRPr="00676F8B">
        <w:t xml:space="preserve"> </w:t>
      </w:r>
      <w:r w:rsidRPr="00676F8B">
        <w:t>countries,</w:t>
      </w:r>
      <w:r w:rsidR="00C5440E" w:rsidRPr="00676F8B">
        <w:t xml:space="preserve"> </w:t>
      </w:r>
      <w:r w:rsidRPr="00676F8B">
        <w:t>only</w:t>
      </w:r>
      <w:r w:rsidR="00C5440E" w:rsidRPr="00676F8B">
        <w:t xml:space="preserve"> </w:t>
      </w:r>
      <w:r w:rsidRPr="00676F8B">
        <w:t>Timor-Leste</w:t>
      </w:r>
      <w:r w:rsidR="00C5440E" w:rsidRPr="00676F8B">
        <w:t xml:space="preserve"> </w:t>
      </w:r>
      <w:r w:rsidRPr="00676F8B">
        <w:t>is</w:t>
      </w:r>
      <w:r w:rsidR="00C5440E" w:rsidRPr="00676F8B">
        <w:t xml:space="preserve"> </w:t>
      </w:r>
      <w:r w:rsidRPr="00676F8B">
        <w:t>achieving</w:t>
      </w:r>
      <w:r w:rsidR="00C5440E" w:rsidRPr="00676F8B">
        <w:t xml:space="preserve"> </w:t>
      </w:r>
      <w:r w:rsidRPr="00676F8B">
        <w:t>the</w:t>
      </w:r>
      <w:r w:rsidR="00C5440E" w:rsidRPr="00676F8B">
        <w:t xml:space="preserve"> </w:t>
      </w:r>
      <w:r w:rsidRPr="00676F8B">
        <w:t>spending</w:t>
      </w:r>
      <w:r w:rsidR="00C5440E" w:rsidRPr="00676F8B">
        <w:t xml:space="preserve"> </w:t>
      </w:r>
      <w:r w:rsidRPr="00676F8B">
        <w:t>target.</w:t>
      </w:r>
      <w:r w:rsidR="00A17B94" w:rsidRPr="00676F8B">
        <w:t xml:space="preserve"> </w:t>
      </w:r>
      <w:r w:rsidRPr="00676F8B">
        <w:t>On</w:t>
      </w:r>
      <w:r w:rsidR="00C5440E" w:rsidRPr="00676F8B">
        <w:t xml:space="preserve"> </w:t>
      </w:r>
      <w:r w:rsidRPr="00676F8B">
        <w:t>a</w:t>
      </w:r>
      <w:r w:rsidR="00C5440E" w:rsidRPr="00676F8B">
        <w:t xml:space="preserve"> </w:t>
      </w:r>
      <w:r w:rsidRPr="00676F8B">
        <w:t>per</w:t>
      </w:r>
      <w:r w:rsidR="00C5440E" w:rsidRPr="00676F8B">
        <w:t xml:space="preserve"> </w:t>
      </w:r>
      <w:r w:rsidRPr="00676F8B">
        <w:t>capita</w:t>
      </w:r>
      <w:r w:rsidR="00C5440E" w:rsidRPr="00676F8B">
        <w:t xml:space="preserve"> </w:t>
      </w:r>
      <w:r w:rsidRPr="00676F8B">
        <w:t>basis,</w:t>
      </w:r>
      <w:r w:rsidR="00C5440E" w:rsidRPr="00676F8B">
        <w:t xml:space="preserve"> </w:t>
      </w:r>
      <w:r w:rsidRPr="00676F8B">
        <w:t>Timor-Leste</w:t>
      </w:r>
      <w:r w:rsidR="00C5440E" w:rsidRPr="00676F8B">
        <w:t xml:space="preserve"> </w:t>
      </w:r>
      <w:r w:rsidRPr="00676F8B">
        <w:t>is</w:t>
      </w:r>
      <w:r w:rsidR="00C5440E" w:rsidRPr="00676F8B">
        <w:t xml:space="preserve"> </w:t>
      </w:r>
      <w:r w:rsidRPr="00676F8B">
        <w:t>quite</w:t>
      </w:r>
      <w:r w:rsidR="00C5440E" w:rsidRPr="00676F8B">
        <w:t xml:space="preserve"> </w:t>
      </w:r>
      <w:r w:rsidRPr="00676F8B">
        <w:t>low</w:t>
      </w:r>
      <w:r w:rsidR="00C5440E" w:rsidRPr="00676F8B">
        <w:t xml:space="preserve"> </w:t>
      </w:r>
      <w:r w:rsidRPr="00676F8B">
        <w:t>(USD92),</w:t>
      </w:r>
      <w:r w:rsidR="00C5440E" w:rsidRPr="00676F8B">
        <w:t xml:space="preserve"> </w:t>
      </w:r>
      <w:r w:rsidRPr="00676F8B">
        <w:t>compared</w:t>
      </w:r>
      <w:r w:rsidR="00C5440E" w:rsidRPr="00676F8B">
        <w:t xml:space="preserve"> </w:t>
      </w:r>
      <w:r w:rsidR="003952EF">
        <w:t>with</w:t>
      </w:r>
      <w:r w:rsidR="003952EF" w:rsidRPr="00676F8B">
        <w:t xml:space="preserve"> </w:t>
      </w:r>
      <w:r w:rsidRPr="00676F8B">
        <w:t>Samoa,</w:t>
      </w:r>
      <w:r w:rsidR="00C5440E" w:rsidRPr="00676F8B">
        <w:t xml:space="preserve"> </w:t>
      </w:r>
      <w:r w:rsidR="00CA7CED" w:rsidRPr="00676F8B">
        <w:t>Tonga,</w:t>
      </w:r>
      <w:r w:rsidR="00C5440E" w:rsidRPr="00676F8B">
        <w:t xml:space="preserve"> </w:t>
      </w:r>
      <w:r w:rsidRPr="00676F8B">
        <w:t>and</w:t>
      </w:r>
      <w:r w:rsidR="00C5440E" w:rsidRPr="00676F8B">
        <w:t xml:space="preserve"> </w:t>
      </w:r>
      <w:r w:rsidRPr="00676F8B">
        <w:t>Fiji</w:t>
      </w:r>
      <w:r w:rsidR="00C5440E" w:rsidRPr="00676F8B">
        <w:t xml:space="preserve"> </w:t>
      </w:r>
      <w:r w:rsidRPr="00676F8B">
        <w:t>(which</w:t>
      </w:r>
      <w:r w:rsidR="00C5440E" w:rsidRPr="00676F8B">
        <w:t xml:space="preserve"> </w:t>
      </w:r>
      <w:r w:rsidRPr="00676F8B">
        <w:t>spend</w:t>
      </w:r>
      <w:r w:rsidR="00C5440E" w:rsidRPr="00676F8B">
        <w:t xml:space="preserve"> </w:t>
      </w:r>
      <w:r w:rsidRPr="00676F8B">
        <w:t>around</w:t>
      </w:r>
      <w:r w:rsidR="00C5440E" w:rsidRPr="00676F8B">
        <w:t xml:space="preserve"> </w:t>
      </w:r>
      <w:r w:rsidRPr="00676F8B">
        <w:t>USD250).</w:t>
      </w:r>
      <w:r w:rsidR="00C5440E" w:rsidRPr="00676F8B">
        <w:t xml:space="preserve"> </w:t>
      </w:r>
      <w:r w:rsidRPr="00676F8B">
        <w:t>PNG</w:t>
      </w:r>
      <w:r w:rsidR="00C5440E" w:rsidRPr="00676F8B">
        <w:t xml:space="preserve"> </w:t>
      </w:r>
      <w:r w:rsidRPr="00676F8B">
        <w:t>is</w:t>
      </w:r>
      <w:r w:rsidR="00C5440E" w:rsidRPr="00676F8B">
        <w:t xml:space="preserve"> </w:t>
      </w:r>
      <w:r w:rsidRPr="00676F8B">
        <w:t>far</w:t>
      </w:r>
      <w:r w:rsidR="00C5440E" w:rsidRPr="00676F8B">
        <w:t xml:space="preserve"> </w:t>
      </w:r>
      <w:r w:rsidRPr="00676F8B">
        <w:t>lower</w:t>
      </w:r>
      <w:r w:rsidR="00C5440E" w:rsidRPr="00676F8B">
        <w:t xml:space="preserve"> </w:t>
      </w:r>
      <w:r w:rsidRPr="00676F8B">
        <w:t>still,</w:t>
      </w:r>
      <w:r w:rsidR="00C5440E" w:rsidRPr="00676F8B">
        <w:t xml:space="preserve"> </w:t>
      </w:r>
      <w:r w:rsidRPr="00676F8B">
        <w:t>at</w:t>
      </w:r>
      <w:r w:rsidR="00C5440E" w:rsidRPr="00676F8B">
        <w:t xml:space="preserve"> </w:t>
      </w:r>
      <w:r w:rsidRPr="00676F8B">
        <w:t>only</w:t>
      </w:r>
      <w:r w:rsidR="00C5440E" w:rsidRPr="00676F8B">
        <w:t xml:space="preserve"> </w:t>
      </w:r>
      <w:r w:rsidRPr="00676F8B">
        <w:t>USD65</w:t>
      </w:r>
      <w:r w:rsidR="00C5440E" w:rsidRPr="00676F8B">
        <w:t xml:space="preserve"> </w:t>
      </w:r>
      <w:r w:rsidRPr="00676F8B">
        <w:t>per</w:t>
      </w:r>
      <w:r w:rsidR="00C5440E" w:rsidRPr="00676F8B">
        <w:t xml:space="preserve"> </w:t>
      </w:r>
      <w:r w:rsidRPr="00676F8B">
        <w:t>capita,</w:t>
      </w:r>
      <w:r w:rsidR="00C5440E" w:rsidRPr="00676F8B">
        <w:t xml:space="preserve"> </w:t>
      </w:r>
      <w:r w:rsidRPr="00676F8B">
        <w:t>which</w:t>
      </w:r>
      <w:r w:rsidR="00C5440E" w:rsidRPr="00676F8B">
        <w:t xml:space="preserve"> </w:t>
      </w:r>
      <w:r w:rsidRPr="00676F8B">
        <w:t>is</w:t>
      </w:r>
      <w:r w:rsidR="00C5440E" w:rsidRPr="00676F8B">
        <w:t xml:space="preserve"> </w:t>
      </w:r>
      <w:r w:rsidRPr="00676F8B">
        <w:t>below</w:t>
      </w:r>
      <w:r w:rsidR="00C5440E" w:rsidRPr="00676F8B">
        <w:t xml:space="preserve"> </w:t>
      </w:r>
      <w:r w:rsidRPr="00676F8B">
        <w:t>the</w:t>
      </w:r>
      <w:r w:rsidR="00C5440E" w:rsidRPr="00676F8B">
        <w:t xml:space="preserve"> </w:t>
      </w:r>
      <w:r w:rsidRPr="00676F8B">
        <w:t>rate</w:t>
      </w:r>
      <w:r w:rsidR="00C5440E" w:rsidRPr="00676F8B">
        <w:t xml:space="preserve"> </w:t>
      </w:r>
      <w:r w:rsidRPr="00676F8B">
        <w:t>recommended</w:t>
      </w:r>
      <w:r w:rsidR="00C5440E" w:rsidRPr="00676F8B">
        <w:t xml:space="preserve"> </w:t>
      </w:r>
      <w:r w:rsidRPr="00676F8B">
        <w:t>by</w:t>
      </w:r>
      <w:r w:rsidR="00C5440E" w:rsidRPr="00676F8B">
        <w:t xml:space="preserve"> </w:t>
      </w:r>
      <w:r w:rsidRPr="00676F8B">
        <w:t>WHO.</w:t>
      </w:r>
      <w:r w:rsidRPr="00676F8B">
        <w:rPr>
          <w:vertAlign w:val="superscript"/>
        </w:rPr>
        <w:footnoteReference w:id="103"/>
      </w:r>
      <w:r w:rsidR="00C5440E" w:rsidRPr="00676F8B">
        <w:t xml:space="preserve"> </w:t>
      </w:r>
      <w:r w:rsidR="3C5AD528" w:rsidRPr="00676F8B">
        <w:t>In</w:t>
      </w:r>
      <w:r w:rsidR="00C5440E" w:rsidRPr="00676F8B">
        <w:t xml:space="preserve"> </w:t>
      </w:r>
      <w:r w:rsidR="3C5AD528" w:rsidRPr="00676F8B">
        <w:t>response</w:t>
      </w:r>
      <w:r w:rsidR="00C5440E" w:rsidRPr="00676F8B">
        <w:t xml:space="preserve"> </w:t>
      </w:r>
      <w:r w:rsidR="3C5AD528" w:rsidRPr="00676F8B">
        <w:t>to</w:t>
      </w:r>
      <w:r w:rsidR="00C5440E" w:rsidRPr="00676F8B">
        <w:t xml:space="preserve"> </w:t>
      </w:r>
      <w:r w:rsidR="3C5AD528" w:rsidRPr="00676F8B">
        <w:t>the</w:t>
      </w:r>
      <w:r w:rsidR="00C5440E" w:rsidRPr="00676F8B">
        <w:t xml:space="preserve"> </w:t>
      </w:r>
      <w:r w:rsidR="3C5AD528" w:rsidRPr="00676F8B">
        <w:t>pandemic</w:t>
      </w:r>
      <w:r w:rsidR="003952EF">
        <w:t>,</w:t>
      </w:r>
      <w:r w:rsidR="00C5440E" w:rsidRPr="00676F8B">
        <w:t xml:space="preserve"> </w:t>
      </w:r>
      <w:r w:rsidR="3C5AD528" w:rsidRPr="00676F8B">
        <w:t>most</w:t>
      </w:r>
      <w:r w:rsidR="00C5440E" w:rsidRPr="00676F8B">
        <w:t xml:space="preserve"> </w:t>
      </w:r>
      <w:r w:rsidR="3C5AD528" w:rsidRPr="00676F8B">
        <w:t>countries</w:t>
      </w:r>
      <w:r w:rsidR="00C5440E" w:rsidRPr="00676F8B">
        <w:t xml:space="preserve"> </w:t>
      </w:r>
      <w:r w:rsidR="3C5AD528" w:rsidRPr="00676F8B">
        <w:t>were</w:t>
      </w:r>
      <w:r w:rsidR="00C5440E" w:rsidRPr="00676F8B">
        <w:t xml:space="preserve"> </w:t>
      </w:r>
      <w:r w:rsidR="3C5AD528" w:rsidRPr="00676F8B">
        <w:t>compelled</w:t>
      </w:r>
      <w:r w:rsidR="00C5440E" w:rsidRPr="00676F8B">
        <w:t xml:space="preserve"> </w:t>
      </w:r>
      <w:r w:rsidR="3C5AD528" w:rsidRPr="00676F8B">
        <w:t>to</w:t>
      </w:r>
      <w:r w:rsidR="00C5440E" w:rsidRPr="00676F8B">
        <w:t xml:space="preserve"> </w:t>
      </w:r>
      <w:r w:rsidR="3C5AD528" w:rsidRPr="00676F8B">
        <w:t>increase</w:t>
      </w:r>
      <w:r w:rsidR="00C5440E" w:rsidRPr="00676F8B">
        <w:t xml:space="preserve"> </w:t>
      </w:r>
      <w:r w:rsidR="3C5AD528" w:rsidRPr="00676F8B">
        <w:t>health</w:t>
      </w:r>
      <w:r w:rsidR="00C5440E" w:rsidRPr="00676F8B">
        <w:t xml:space="preserve"> </w:t>
      </w:r>
      <w:r w:rsidR="3C5AD528" w:rsidRPr="00676F8B">
        <w:t>spending,</w:t>
      </w:r>
      <w:r w:rsidR="00C5440E" w:rsidRPr="00676F8B">
        <w:t xml:space="preserve"> </w:t>
      </w:r>
      <w:r w:rsidR="3C5AD528" w:rsidRPr="00676F8B">
        <w:t>some</w:t>
      </w:r>
      <w:r w:rsidR="00C5440E" w:rsidRPr="00676F8B">
        <w:t xml:space="preserve"> </w:t>
      </w:r>
      <w:r w:rsidR="3C5AD528" w:rsidRPr="00676F8B">
        <w:t>of</w:t>
      </w:r>
      <w:r w:rsidR="00C5440E" w:rsidRPr="00676F8B">
        <w:t xml:space="preserve"> </w:t>
      </w:r>
      <w:r w:rsidR="3C5AD528" w:rsidRPr="00676F8B">
        <w:t>them</w:t>
      </w:r>
      <w:r w:rsidR="00C5440E" w:rsidRPr="00676F8B">
        <w:t xml:space="preserve"> </w:t>
      </w:r>
      <w:r w:rsidR="3C5AD528" w:rsidRPr="00676F8B">
        <w:t>quite</w:t>
      </w:r>
      <w:r w:rsidR="00C5440E" w:rsidRPr="00676F8B">
        <w:t xml:space="preserve"> </w:t>
      </w:r>
      <w:r w:rsidR="3C5AD528" w:rsidRPr="00676F8B">
        <w:t>substantially.</w:t>
      </w:r>
      <w:r w:rsidR="00A17B94" w:rsidRPr="00676F8B">
        <w:t xml:space="preserve"> </w:t>
      </w:r>
      <w:r w:rsidR="3C5AD528" w:rsidRPr="00676F8B">
        <w:t>However,</w:t>
      </w:r>
      <w:r w:rsidR="00C5440E" w:rsidRPr="00676F8B">
        <w:t xml:space="preserve"> </w:t>
      </w:r>
      <w:r w:rsidR="3C5AD528" w:rsidRPr="00676F8B">
        <w:t>the</w:t>
      </w:r>
      <w:r w:rsidR="00C5440E" w:rsidRPr="00676F8B">
        <w:t xml:space="preserve"> </w:t>
      </w:r>
      <w:r w:rsidR="3C5AD528" w:rsidRPr="00676F8B">
        <w:t>increased</w:t>
      </w:r>
      <w:r w:rsidR="00C5440E" w:rsidRPr="00676F8B">
        <w:t xml:space="preserve"> </w:t>
      </w:r>
      <w:r w:rsidR="3C5AD528" w:rsidRPr="00676F8B">
        <w:t>budget</w:t>
      </w:r>
      <w:r w:rsidR="00C5440E" w:rsidRPr="00676F8B">
        <w:t xml:space="preserve"> </w:t>
      </w:r>
      <w:r w:rsidR="3C5AD528" w:rsidRPr="00676F8B">
        <w:t>was</w:t>
      </w:r>
      <w:r w:rsidR="00C5440E" w:rsidRPr="00676F8B">
        <w:t xml:space="preserve"> </w:t>
      </w:r>
      <w:r w:rsidR="3C5AD528" w:rsidRPr="00676F8B">
        <w:t>likely</w:t>
      </w:r>
      <w:r w:rsidR="00C5440E" w:rsidRPr="00676F8B">
        <w:t xml:space="preserve"> </w:t>
      </w:r>
      <w:r w:rsidR="3C5AD528" w:rsidRPr="00676F8B">
        <w:t>to</w:t>
      </w:r>
      <w:r w:rsidR="00C5440E" w:rsidRPr="00676F8B">
        <w:t xml:space="preserve"> </w:t>
      </w:r>
      <w:r w:rsidR="3C5AD528" w:rsidRPr="00676F8B">
        <w:t>be</w:t>
      </w:r>
      <w:r w:rsidR="00C5440E" w:rsidRPr="00676F8B">
        <w:t xml:space="preserve"> </w:t>
      </w:r>
      <w:r w:rsidR="3C5AD528" w:rsidRPr="00676F8B">
        <w:t>soaked</w:t>
      </w:r>
      <w:r w:rsidR="00C5440E" w:rsidRPr="00676F8B">
        <w:t xml:space="preserve"> </w:t>
      </w:r>
      <w:r w:rsidR="3C5AD528" w:rsidRPr="00676F8B">
        <w:t>up</w:t>
      </w:r>
      <w:r w:rsidR="00C5440E" w:rsidRPr="00676F8B">
        <w:t xml:space="preserve"> </w:t>
      </w:r>
      <w:r w:rsidR="3C5AD528" w:rsidRPr="00676F8B">
        <w:t>by</w:t>
      </w:r>
      <w:r w:rsidR="00C5440E" w:rsidRPr="00676F8B">
        <w:t xml:space="preserve"> </w:t>
      </w:r>
      <w:r w:rsidR="3C5AD528" w:rsidRPr="00676F8B">
        <w:t>the</w:t>
      </w:r>
      <w:r w:rsidR="00C5440E" w:rsidRPr="00676F8B">
        <w:t xml:space="preserve"> </w:t>
      </w:r>
      <w:r w:rsidR="3C5AD528" w:rsidRPr="00676F8B">
        <w:t>additional</w:t>
      </w:r>
      <w:r w:rsidR="00C5440E" w:rsidRPr="00676F8B">
        <w:t xml:space="preserve"> </w:t>
      </w:r>
      <w:r w:rsidR="3C5AD528" w:rsidRPr="00676F8B">
        <w:t>burden</w:t>
      </w:r>
      <w:r w:rsidR="00C5440E" w:rsidRPr="00676F8B">
        <w:t xml:space="preserve"> </w:t>
      </w:r>
      <w:r w:rsidR="3C5AD528" w:rsidRPr="00676F8B">
        <w:t>of</w:t>
      </w:r>
      <w:r w:rsidR="00C5440E" w:rsidRPr="00676F8B">
        <w:t xml:space="preserve"> </w:t>
      </w:r>
      <w:r w:rsidR="3C5AD528" w:rsidRPr="00676F8B">
        <w:t>containing</w:t>
      </w:r>
      <w:r w:rsidR="00C5440E" w:rsidRPr="00676F8B">
        <w:t xml:space="preserve"> </w:t>
      </w:r>
      <w:r w:rsidR="3C5AD528" w:rsidRPr="00676F8B">
        <w:t>the</w:t>
      </w:r>
      <w:r w:rsidR="00C5440E" w:rsidRPr="00676F8B">
        <w:t xml:space="preserve"> </w:t>
      </w:r>
      <w:r w:rsidR="3C5AD528" w:rsidRPr="00676F8B">
        <w:t>pandemic,</w:t>
      </w:r>
      <w:r w:rsidR="00C5440E" w:rsidRPr="00676F8B">
        <w:t xml:space="preserve"> </w:t>
      </w:r>
      <w:r w:rsidR="3C5AD528" w:rsidRPr="00676F8B">
        <w:t>with</w:t>
      </w:r>
      <w:r w:rsidR="00C5440E" w:rsidRPr="00676F8B">
        <w:t xml:space="preserve"> </w:t>
      </w:r>
      <w:r w:rsidR="3C5AD528" w:rsidRPr="00676F8B">
        <w:t>pressure</w:t>
      </w:r>
      <w:r w:rsidR="00C5440E" w:rsidRPr="00676F8B">
        <w:t xml:space="preserve"> </w:t>
      </w:r>
      <w:r w:rsidR="3C5AD528" w:rsidRPr="00676F8B">
        <w:t>on</w:t>
      </w:r>
      <w:r w:rsidR="00C5440E" w:rsidRPr="00676F8B">
        <w:t xml:space="preserve"> </w:t>
      </w:r>
      <w:r w:rsidR="3C5AD528" w:rsidRPr="00676F8B">
        <w:t>other</w:t>
      </w:r>
      <w:r w:rsidR="00C5440E" w:rsidRPr="00676F8B">
        <w:t xml:space="preserve"> </w:t>
      </w:r>
      <w:r w:rsidR="3C5AD528" w:rsidRPr="00676F8B">
        <w:t>health</w:t>
      </w:r>
      <w:r w:rsidR="00C5440E" w:rsidRPr="00676F8B">
        <w:t xml:space="preserve"> </w:t>
      </w:r>
      <w:r w:rsidR="3C5AD528" w:rsidRPr="00676F8B">
        <w:t>services</w:t>
      </w:r>
      <w:r w:rsidR="00C5440E" w:rsidRPr="00676F8B">
        <w:t xml:space="preserve"> </w:t>
      </w:r>
      <w:r w:rsidR="3C5AD528" w:rsidRPr="00676F8B">
        <w:t>staying</w:t>
      </w:r>
      <w:r w:rsidR="00C5440E" w:rsidRPr="00676F8B">
        <w:t xml:space="preserve"> </w:t>
      </w:r>
      <w:r w:rsidR="3C5AD528" w:rsidRPr="00676F8B">
        <w:t>the</w:t>
      </w:r>
      <w:r w:rsidR="00C5440E" w:rsidRPr="00676F8B">
        <w:t xml:space="preserve"> </w:t>
      </w:r>
      <w:r w:rsidR="3C5AD528" w:rsidRPr="00676F8B">
        <w:t>same</w:t>
      </w:r>
      <w:r w:rsidR="00C5440E" w:rsidRPr="00676F8B">
        <w:t xml:space="preserve"> </w:t>
      </w:r>
      <w:r w:rsidR="3C5AD528" w:rsidRPr="00676F8B">
        <w:t>or</w:t>
      </w:r>
      <w:r w:rsidR="00C5440E" w:rsidRPr="00676F8B">
        <w:t xml:space="preserve"> </w:t>
      </w:r>
      <w:r w:rsidR="3C5AD528" w:rsidRPr="00676F8B">
        <w:t>increasing.</w:t>
      </w:r>
      <w:r w:rsidR="00C5440E" w:rsidRPr="00676F8B">
        <w:t xml:space="preserve"> </w:t>
      </w:r>
      <w:r w:rsidR="3C5AD528" w:rsidRPr="00676F8B">
        <w:t>For</w:t>
      </w:r>
      <w:r w:rsidR="00C5440E" w:rsidRPr="00676F8B">
        <w:t xml:space="preserve"> </w:t>
      </w:r>
      <w:r w:rsidR="3C5AD528" w:rsidRPr="00676F8B">
        <w:t>instance,</w:t>
      </w:r>
      <w:r w:rsidR="00C5440E" w:rsidRPr="00676F8B">
        <w:t xml:space="preserve"> </w:t>
      </w:r>
      <w:r w:rsidR="3C5AD528" w:rsidRPr="00676F8B">
        <w:t>the</w:t>
      </w:r>
      <w:r w:rsidR="00C5440E" w:rsidRPr="00676F8B">
        <w:t xml:space="preserve"> </w:t>
      </w:r>
      <w:r w:rsidR="3C5AD528" w:rsidRPr="00676F8B">
        <w:t>6</w:t>
      </w:r>
      <w:r w:rsidR="006D1904">
        <w:t>%</w:t>
      </w:r>
      <w:r w:rsidR="00C5440E" w:rsidRPr="00676F8B">
        <w:t xml:space="preserve"> </w:t>
      </w:r>
      <w:r w:rsidR="3C5AD528" w:rsidRPr="00676F8B">
        <w:t>increase</w:t>
      </w:r>
      <w:r w:rsidR="00C5440E" w:rsidRPr="00676F8B">
        <w:t xml:space="preserve"> </w:t>
      </w:r>
      <w:r w:rsidR="3C5AD528" w:rsidRPr="00676F8B">
        <w:t>in</w:t>
      </w:r>
      <w:r w:rsidR="00C5440E" w:rsidRPr="00676F8B">
        <w:t xml:space="preserve"> </w:t>
      </w:r>
      <w:r w:rsidR="3C5AD528" w:rsidRPr="00676F8B">
        <w:t>PNG’s</w:t>
      </w:r>
      <w:r w:rsidR="00C5440E" w:rsidRPr="00676F8B">
        <w:t xml:space="preserve"> </w:t>
      </w:r>
      <w:r w:rsidR="3C5AD528" w:rsidRPr="00676F8B">
        <w:t>health</w:t>
      </w:r>
      <w:r w:rsidR="00C5440E" w:rsidRPr="00676F8B">
        <w:t xml:space="preserve"> </w:t>
      </w:r>
      <w:r w:rsidR="3C5AD528" w:rsidRPr="00676F8B">
        <w:t>budget</w:t>
      </w:r>
      <w:r w:rsidR="00C5440E" w:rsidRPr="00676F8B">
        <w:t xml:space="preserve"> </w:t>
      </w:r>
      <w:r w:rsidR="3C5AD528" w:rsidRPr="00676F8B">
        <w:t>for</w:t>
      </w:r>
      <w:r w:rsidR="00C5440E" w:rsidRPr="00676F8B">
        <w:t xml:space="preserve"> </w:t>
      </w:r>
      <w:r w:rsidR="3C5AD528" w:rsidRPr="00676F8B">
        <w:t>2020</w:t>
      </w:r>
      <w:r w:rsidR="00C5440E" w:rsidRPr="00676F8B">
        <w:t xml:space="preserve"> </w:t>
      </w:r>
      <w:r w:rsidR="3C5AD528" w:rsidRPr="00676F8B">
        <w:t>(compared</w:t>
      </w:r>
      <w:r w:rsidR="00C5440E" w:rsidRPr="00676F8B">
        <w:t xml:space="preserve"> </w:t>
      </w:r>
      <w:r w:rsidR="003952EF">
        <w:t>with</w:t>
      </w:r>
      <w:r w:rsidR="003952EF" w:rsidRPr="00676F8B">
        <w:t xml:space="preserve"> </w:t>
      </w:r>
      <w:r w:rsidR="3C5AD528" w:rsidRPr="00676F8B">
        <w:t>2019)</w:t>
      </w:r>
      <w:r w:rsidR="00C5440E" w:rsidRPr="00676F8B">
        <w:t xml:space="preserve"> </w:t>
      </w:r>
      <w:r w:rsidR="3C5AD528" w:rsidRPr="00676F8B">
        <w:t>is</w:t>
      </w:r>
      <w:r w:rsidR="00C5440E" w:rsidRPr="00676F8B">
        <w:t xml:space="preserve"> </w:t>
      </w:r>
      <w:r w:rsidR="3C5AD528" w:rsidRPr="00676F8B">
        <w:t>less</w:t>
      </w:r>
      <w:r w:rsidR="00C5440E" w:rsidRPr="00676F8B">
        <w:t xml:space="preserve"> </w:t>
      </w:r>
      <w:r w:rsidR="3C5AD528" w:rsidRPr="00676F8B">
        <w:t>than</w:t>
      </w:r>
      <w:r w:rsidR="00C5440E" w:rsidRPr="00676F8B">
        <w:t xml:space="preserve"> </w:t>
      </w:r>
      <w:r w:rsidR="3C5AD528" w:rsidRPr="00676F8B">
        <w:t>the</w:t>
      </w:r>
      <w:r w:rsidR="00C5440E" w:rsidRPr="00676F8B">
        <w:t xml:space="preserve"> </w:t>
      </w:r>
      <w:r w:rsidR="3C5AD528" w:rsidRPr="00676F8B">
        <w:t>budgeted</w:t>
      </w:r>
      <w:r w:rsidR="00C5440E" w:rsidRPr="00676F8B">
        <w:t xml:space="preserve"> </w:t>
      </w:r>
      <w:r w:rsidR="3C5AD528" w:rsidRPr="00676F8B">
        <w:t>cost</w:t>
      </w:r>
      <w:r w:rsidR="00C5440E" w:rsidRPr="00676F8B">
        <w:t xml:space="preserve"> </w:t>
      </w:r>
      <w:r w:rsidR="3C5AD528" w:rsidRPr="00676F8B">
        <w:t>of</w:t>
      </w:r>
      <w:r w:rsidR="00C5440E" w:rsidRPr="00676F8B">
        <w:t xml:space="preserve"> </w:t>
      </w:r>
      <w:r w:rsidR="3C5AD528" w:rsidRPr="00676F8B">
        <w:t>pandemic</w:t>
      </w:r>
      <w:r w:rsidR="00C5440E" w:rsidRPr="00676F8B">
        <w:t xml:space="preserve"> </w:t>
      </w:r>
      <w:r w:rsidR="3C5AD528" w:rsidRPr="00676F8B">
        <w:t>response.</w:t>
      </w:r>
      <w:r w:rsidRPr="00676F8B">
        <w:rPr>
          <w:rStyle w:val="FootnoteReference"/>
        </w:rPr>
        <w:footnoteReference w:id="104"/>
      </w:r>
      <w:r w:rsidR="00C5440E" w:rsidRPr="00676F8B">
        <w:rPr>
          <w:rStyle w:val="FootnoteReference"/>
        </w:rPr>
        <w:t xml:space="preserve"> </w:t>
      </w:r>
      <w:r w:rsidR="3C5AD528" w:rsidRPr="00676F8B">
        <w:t>Also,</w:t>
      </w:r>
      <w:r w:rsidR="00C5440E" w:rsidRPr="00676F8B">
        <w:t xml:space="preserve"> </w:t>
      </w:r>
      <w:r w:rsidR="3C5AD528" w:rsidRPr="00676F8B">
        <w:t>it</w:t>
      </w:r>
      <w:r w:rsidR="00C5440E" w:rsidRPr="00676F8B">
        <w:t xml:space="preserve"> </w:t>
      </w:r>
      <w:r w:rsidR="3C5AD528" w:rsidRPr="00676F8B">
        <w:t>remains</w:t>
      </w:r>
      <w:r w:rsidR="00C5440E" w:rsidRPr="00676F8B">
        <w:t xml:space="preserve"> </w:t>
      </w:r>
      <w:r w:rsidR="3C5AD528" w:rsidRPr="00676F8B">
        <w:t>to</w:t>
      </w:r>
      <w:r w:rsidR="00C5440E" w:rsidRPr="00676F8B">
        <w:t xml:space="preserve"> </w:t>
      </w:r>
      <w:r w:rsidR="3C5AD528" w:rsidRPr="00676F8B">
        <w:t>be</w:t>
      </w:r>
      <w:r w:rsidR="00C5440E" w:rsidRPr="00676F8B">
        <w:t xml:space="preserve"> </w:t>
      </w:r>
      <w:r w:rsidR="3C5AD528" w:rsidRPr="00676F8B">
        <w:t>seen</w:t>
      </w:r>
      <w:r w:rsidR="00C5440E" w:rsidRPr="00676F8B">
        <w:t xml:space="preserve"> </w:t>
      </w:r>
      <w:r w:rsidR="003952EF">
        <w:t>whether</w:t>
      </w:r>
      <w:r w:rsidR="003952EF" w:rsidRPr="00676F8B">
        <w:t xml:space="preserve"> </w:t>
      </w:r>
      <w:r w:rsidR="3C5AD528" w:rsidRPr="00676F8B">
        <w:t>these</w:t>
      </w:r>
      <w:r w:rsidR="00C5440E" w:rsidRPr="00676F8B">
        <w:t xml:space="preserve"> </w:t>
      </w:r>
      <w:r w:rsidR="3C5AD528" w:rsidRPr="00676F8B">
        <w:t>increases</w:t>
      </w:r>
      <w:r w:rsidR="00C5440E" w:rsidRPr="00676F8B">
        <w:t xml:space="preserve"> </w:t>
      </w:r>
      <w:r w:rsidR="3C5AD528" w:rsidRPr="00676F8B">
        <w:t>will</w:t>
      </w:r>
      <w:r w:rsidR="00C5440E" w:rsidRPr="00676F8B">
        <w:t xml:space="preserve"> </w:t>
      </w:r>
      <w:r w:rsidR="3C5AD528" w:rsidRPr="00676F8B">
        <w:t>be</w:t>
      </w:r>
      <w:r w:rsidR="00C5440E" w:rsidRPr="00676F8B">
        <w:t xml:space="preserve"> </w:t>
      </w:r>
      <w:r w:rsidR="3C5AD528" w:rsidRPr="00676F8B">
        <w:t>sustained.</w:t>
      </w:r>
      <w:r w:rsidR="00A17B94" w:rsidRPr="00676F8B">
        <w:t xml:space="preserve"> </w:t>
      </w:r>
      <w:r w:rsidR="3C5AD528" w:rsidRPr="00676F8B">
        <w:t>PNG’s</w:t>
      </w:r>
      <w:r w:rsidR="00C5440E" w:rsidRPr="00676F8B">
        <w:t xml:space="preserve"> </w:t>
      </w:r>
      <w:r w:rsidR="3C5AD528" w:rsidRPr="00676F8B">
        <w:t>health</w:t>
      </w:r>
      <w:r w:rsidR="00C5440E" w:rsidRPr="00676F8B">
        <w:t xml:space="preserve"> </w:t>
      </w:r>
      <w:r w:rsidR="3C5AD528" w:rsidRPr="00676F8B">
        <w:t>budget</w:t>
      </w:r>
      <w:r w:rsidR="00C5440E" w:rsidRPr="00676F8B">
        <w:t xml:space="preserve"> </w:t>
      </w:r>
      <w:r w:rsidR="3C5AD528" w:rsidRPr="00676F8B">
        <w:t>for</w:t>
      </w:r>
      <w:r w:rsidR="00C5440E" w:rsidRPr="00676F8B">
        <w:t xml:space="preserve"> </w:t>
      </w:r>
      <w:r w:rsidR="3C5AD528" w:rsidRPr="00676F8B">
        <w:t>2021</w:t>
      </w:r>
      <w:r w:rsidR="00C5440E" w:rsidRPr="00676F8B">
        <w:t xml:space="preserve"> </w:t>
      </w:r>
      <w:r w:rsidR="3C5AD528" w:rsidRPr="00676F8B">
        <w:t>was</w:t>
      </w:r>
      <w:r w:rsidR="00C5440E" w:rsidRPr="00676F8B">
        <w:t xml:space="preserve"> </w:t>
      </w:r>
      <w:r w:rsidR="3C5AD528" w:rsidRPr="00676F8B">
        <w:t>a</w:t>
      </w:r>
      <w:r w:rsidR="00C5440E" w:rsidRPr="00676F8B">
        <w:t xml:space="preserve"> </w:t>
      </w:r>
      <w:r w:rsidR="3C5AD528" w:rsidRPr="00676F8B">
        <w:t>drop</w:t>
      </w:r>
      <w:r w:rsidR="00C5440E" w:rsidRPr="00676F8B">
        <w:t xml:space="preserve"> </w:t>
      </w:r>
      <w:r w:rsidR="3C5AD528" w:rsidRPr="00676F8B">
        <w:t>of</w:t>
      </w:r>
      <w:r w:rsidR="00C5440E" w:rsidRPr="00676F8B">
        <w:t xml:space="preserve"> </w:t>
      </w:r>
      <w:r w:rsidR="3C5AD528" w:rsidRPr="00676F8B">
        <w:t>21</w:t>
      </w:r>
      <w:r w:rsidR="006D1904">
        <w:t>%</w:t>
      </w:r>
      <w:r w:rsidR="00C5440E" w:rsidRPr="00676F8B">
        <w:t xml:space="preserve"> </w:t>
      </w:r>
      <w:r w:rsidR="3C5AD528" w:rsidRPr="00676F8B">
        <w:t>on</w:t>
      </w:r>
      <w:r w:rsidR="00C5440E" w:rsidRPr="00676F8B">
        <w:t xml:space="preserve"> </w:t>
      </w:r>
      <w:r w:rsidR="3C5AD528" w:rsidRPr="00676F8B">
        <w:t>2020,</w:t>
      </w:r>
      <w:r w:rsidR="00C5440E" w:rsidRPr="00676F8B">
        <w:t xml:space="preserve"> </w:t>
      </w:r>
      <w:r w:rsidR="3C5AD528" w:rsidRPr="00676F8B">
        <w:t>returning</w:t>
      </w:r>
      <w:r w:rsidR="00C5440E" w:rsidRPr="00676F8B">
        <w:t xml:space="preserve"> </w:t>
      </w:r>
      <w:r w:rsidR="3C5AD528" w:rsidRPr="00676F8B">
        <w:t>close</w:t>
      </w:r>
      <w:r w:rsidR="00C5440E" w:rsidRPr="00676F8B">
        <w:t xml:space="preserve"> </w:t>
      </w:r>
      <w:r w:rsidR="003952EF">
        <w:t xml:space="preserve">to </w:t>
      </w:r>
      <w:r w:rsidR="3C5AD528" w:rsidRPr="00676F8B">
        <w:t>its</w:t>
      </w:r>
      <w:r w:rsidR="00C5440E" w:rsidRPr="00676F8B">
        <w:t xml:space="preserve"> </w:t>
      </w:r>
      <w:r w:rsidR="3C5AD528" w:rsidRPr="00676F8B">
        <w:t>level</w:t>
      </w:r>
      <w:r w:rsidR="00C5440E" w:rsidRPr="00676F8B">
        <w:t xml:space="preserve"> </w:t>
      </w:r>
      <w:r w:rsidR="3C5AD528" w:rsidRPr="00676F8B">
        <w:t>of</w:t>
      </w:r>
      <w:r w:rsidR="00C5440E" w:rsidRPr="00676F8B">
        <w:t xml:space="preserve"> </w:t>
      </w:r>
      <w:r w:rsidR="3C5AD528" w:rsidRPr="00676F8B">
        <w:t>2018.</w:t>
      </w:r>
      <w:r w:rsidRPr="00676F8B">
        <w:rPr>
          <w:rStyle w:val="FootnoteReference"/>
        </w:rPr>
        <w:footnoteReference w:id="105"/>
      </w:r>
      <w:r w:rsidR="00A17B94" w:rsidRPr="00676F8B">
        <w:t xml:space="preserve"> </w:t>
      </w:r>
    </w:p>
    <w:p w14:paraId="5D5BC08C" w14:textId="62DF0E27" w:rsidR="00A46318" w:rsidRPr="00676F8B" w:rsidRDefault="00A77FA5" w:rsidP="00822FF2">
      <w:pPr>
        <w:jc w:val="both"/>
      </w:pPr>
      <w:r w:rsidRPr="00676F8B">
        <w:rPr>
          <w:b/>
          <w:bCs/>
        </w:rPr>
        <w:t>The</w:t>
      </w:r>
      <w:r w:rsidR="00C5440E" w:rsidRPr="00676F8B">
        <w:rPr>
          <w:b/>
          <w:bCs/>
        </w:rPr>
        <w:t xml:space="preserve"> </w:t>
      </w:r>
      <w:r w:rsidRPr="00676F8B">
        <w:rPr>
          <w:b/>
          <w:bCs/>
        </w:rPr>
        <w:t>correlation</w:t>
      </w:r>
      <w:r w:rsidR="00C5440E" w:rsidRPr="00676F8B">
        <w:rPr>
          <w:b/>
          <w:bCs/>
        </w:rPr>
        <w:t xml:space="preserve"> </w:t>
      </w:r>
      <w:r w:rsidRPr="00676F8B">
        <w:rPr>
          <w:b/>
          <w:bCs/>
        </w:rPr>
        <w:t>between</w:t>
      </w:r>
      <w:r w:rsidR="00C5440E" w:rsidRPr="00676F8B">
        <w:rPr>
          <w:b/>
          <w:bCs/>
        </w:rPr>
        <w:t xml:space="preserve"> </w:t>
      </w:r>
      <w:r w:rsidRPr="00676F8B">
        <w:rPr>
          <w:b/>
          <w:bCs/>
        </w:rPr>
        <w:t>pre-pandemic</w:t>
      </w:r>
      <w:r w:rsidR="00C5440E" w:rsidRPr="00676F8B">
        <w:rPr>
          <w:b/>
          <w:bCs/>
        </w:rPr>
        <w:t xml:space="preserve"> </w:t>
      </w:r>
      <w:r w:rsidRPr="00676F8B">
        <w:rPr>
          <w:b/>
          <w:bCs/>
        </w:rPr>
        <w:t>health</w:t>
      </w:r>
      <w:r w:rsidR="00C5440E" w:rsidRPr="00676F8B">
        <w:rPr>
          <w:b/>
          <w:bCs/>
        </w:rPr>
        <w:t xml:space="preserve"> </w:t>
      </w:r>
      <w:r w:rsidRPr="00676F8B">
        <w:rPr>
          <w:b/>
          <w:bCs/>
        </w:rPr>
        <w:t>spending</w:t>
      </w:r>
      <w:r w:rsidR="00C5440E" w:rsidRPr="00676F8B">
        <w:rPr>
          <w:b/>
          <w:bCs/>
        </w:rPr>
        <w:t xml:space="preserve"> </w:t>
      </w:r>
      <w:r w:rsidRPr="00676F8B">
        <w:rPr>
          <w:b/>
          <w:bCs/>
        </w:rPr>
        <w:t>and</w:t>
      </w:r>
      <w:r w:rsidR="00C5440E" w:rsidRPr="00676F8B">
        <w:rPr>
          <w:b/>
          <w:bCs/>
        </w:rPr>
        <w:t xml:space="preserve"> </w:t>
      </w:r>
      <w:r w:rsidRPr="00676F8B">
        <w:rPr>
          <w:b/>
          <w:bCs/>
        </w:rPr>
        <w:t>positive</w:t>
      </w:r>
      <w:r w:rsidR="00C5440E" w:rsidRPr="00676F8B">
        <w:rPr>
          <w:b/>
          <w:bCs/>
        </w:rPr>
        <w:t xml:space="preserve"> </w:t>
      </w:r>
      <w:r w:rsidRPr="00676F8B">
        <w:rPr>
          <w:b/>
          <w:bCs/>
        </w:rPr>
        <w:t>outcomes</w:t>
      </w:r>
      <w:r w:rsidR="00C5440E" w:rsidRPr="00676F8B">
        <w:rPr>
          <w:b/>
          <w:bCs/>
        </w:rPr>
        <w:t xml:space="preserve"> </w:t>
      </w:r>
      <w:r w:rsidRPr="00676F8B">
        <w:rPr>
          <w:b/>
          <w:bCs/>
        </w:rPr>
        <w:t>in</w:t>
      </w:r>
      <w:r w:rsidR="00C5440E" w:rsidRPr="00676F8B">
        <w:rPr>
          <w:b/>
          <w:bCs/>
        </w:rPr>
        <w:t xml:space="preserve"> </w:t>
      </w:r>
      <w:r w:rsidRPr="00676F8B">
        <w:rPr>
          <w:b/>
          <w:bCs/>
        </w:rPr>
        <w:t>the</w:t>
      </w:r>
      <w:r w:rsidR="00C5440E" w:rsidRPr="00676F8B">
        <w:rPr>
          <w:b/>
          <w:bCs/>
        </w:rPr>
        <w:t xml:space="preserve"> </w:t>
      </w:r>
      <w:r w:rsidRPr="00676F8B">
        <w:rPr>
          <w:b/>
          <w:bCs/>
        </w:rPr>
        <w:t>selected</w:t>
      </w:r>
      <w:r w:rsidR="00C5440E" w:rsidRPr="00676F8B">
        <w:rPr>
          <w:b/>
          <w:bCs/>
        </w:rPr>
        <w:t xml:space="preserve"> </w:t>
      </w:r>
      <w:r w:rsidRPr="00676F8B">
        <w:rPr>
          <w:b/>
          <w:bCs/>
        </w:rPr>
        <w:t>countries</w:t>
      </w:r>
      <w:r w:rsidR="00C5440E" w:rsidRPr="00676F8B">
        <w:rPr>
          <w:b/>
          <w:bCs/>
        </w:rPr>
        <w:t xml:space="preserve"> </w:t>
      </w:r>
      <w:r w:rsidRPr="00676F8B">
        <w:rPr>
          <w:b/>
          <w:bCs/>
        </w:rPr>
        <w:t>is</w:t>
      </w:r>
      <w:r w:rsidR="00C5440E" w:rsidRPr="00676F8B">
        <w:rPr>
          <w:b/>
          <w:bCs/>
        </w:rPr>
        <w:t xml:space="preserve"> </w:t>
      </w:r>
      <w:r w:rsidRPr="00676F8B">
        <w:rPr>
          <w:b/>
          <w:bCs/>
        </w:rPr>
        <w:t>weak</w:t>
      </w:r>
      <w:r w:rsidRPr="00676F8B">
        <w:t>.</w:t>
      </w:r>
      <w:r w:rsidR="00A17B94" w:rsidRPr="00676F8B">
        <w:t xml:space="preserve"> </w:t>
      </w:r>
      <w:r w:rsidRPr="00676F8B">
        <w:t>Fiji</w:t>
      </w:r>
      <w:r w:rsidR="00C5440E" w:rsidRPr="00676F8B">
        <w:t xml:space="preserve"> </w:t>
      </w:r>
      <w:r w:rsidRPr="00676F8B">
        <w:t>has</w:t>
      </w:r>
      <w:r w:rsidR="00C5440E" w:rsidRPr="00676F8B">
        <w:t xml:space="preserve"> </w:t>
      </w:r>
      <w:r w:rsidRPr="00676F8B">
        <w:t>the</w:t>
      </w:r>
      <w:r w:rsidR="00C5440E" w:rsidRPr="00676F8B">
        <w:t xml:space="preserve"> </w:t>
      </w:r>
      <w:r w:rsidRPr="00676F8B">
        <w:t>strongest</w:t>
      </w:r>
      <w:r w:rsidR="00C5440E" w:rsidRPr="00676F8B">
        <w:t xml:space="preserve"> </w:t>
      </w:r>
      <w:r w:rsidRPr="00676F8B">
        <w:t>indicators</w:t>
      </w:r>
      <w:r w:rsidR="00C5440E" w:rsidRPr="00676F8B">
        <w:t xml:space="preserve"> </w:t>
      </w:r>
      <w:r w:rsidRPr="00676F8B">
        <w:t>in</w:t>
      </w:r>
      <w:r w:rsidR="00C5440E" w:rsidRPr="00676F8B">
        <w:t xml:space="preserve"> </w:t>
      </w:r>
      <w:r w:rsidRPr="00676F8B">
        <w:t>the</w:t>
      </w:r>
      <w:r w:rsidR="00C5440E" w:rsidRPr="00676F8B">
        <w:t xml:space="preserve"> </w:t>
      </w:r>
      <w:r w:rsidRPr="00676F8B">
        <w:t>region,</w:t>
      </w:r>
      <w:r w:rsidR="00C5440E" w:rsidRPr="00676F8B">
        <w:t xml:space="preserve"> </w:t>
      </w:r>
      <w:r w:rsidRPr="00676F8B">
        <w:t>but</w:t>
      </w:r>
      <w:r w:rsidR="00C5440E" w:rsidRPr="00676F8B">
        <w:t xml:space="preserve"> </w:t>
      </w:r>
      <w:r w:rsidRPr="00676F8B">
        <w:t>historically</w:t>
      </w:r>
      <w:r w:rsidR="00C5440E" w:rsidRPr="00676F8B">
        <w:t xml:space="preserve"> </w:t>
      </w:r>
      <w:r w:rsidRPr="00676F8B">
        <w:t>spends</w:t>
      </w:r>
      <w:r w:rsidR="00C5440E" w:rsidRPr="00676F8B">
        <w:t xml:space="preserve"> </w:t>
      </w:r>
      <w:r w:rsidRPr="00676F8B">
        <w:t>less</w:t>
      </w:r>
      <w:r w:rsidR="00C5440E" w:rsidRPr="00676F8B">
        <w:t xml:space="preserve"> </w:t>
      </w:r>
      <w:r w:rsidRPr="00676F8B">
        <w:t>than</w:t>
      </w:r>
      <w:r w:rsidR="00C5440E" w:rsidRPr="00676F8B">
        <w:t xml:space="preserve"> </w:t>
      </w:r>
      <w:r w:rsidRPr="00676F8B">
        <w:t>9</w:t>
      </w:r>
      <w:r w:rsidR="006D1904">
        <w:t>%</w:t>
      </w:r>
      <w:r w:rsidR="00C5440E" w:rsidRPr="00676F8B">
        <w:t xml:space="preserve"> </w:t>
      </w:r>
      <w:r w:rsidRPr="00676F8B">
        <w:lastRenderedPageBreak/>
        <w:t>of</w:t>
      </w:r>
      <w:r w:rsidR="00C5440E" w:rsidRPr="00676F8B">
        <w:t xml:space="preserve"> </w:t>
      </w:r>
      <w:r w:rsidRPr="00676F8B">
        <w:t>the</w:t>
      </w:r>
      <w:r w:rsidR="00C5440E" w:rsidRPr="00676F8B">
        <w:t xml:space="preserve"> </w:t>
      </w:r>
      <w:r w:rsidRPr="00676F8B">
        <w:t>budget</w:t>
      </w:r>
      <w:r w:rsidR="00C5440E" w:rsidRPr="00676F8B">
        <w:t xml:space="preserve"> </w:t>
      </w:r>
      <w:r w:rsidRPr="00676F8B">
        <w:t>on</w:t>
      </w:r>
      <w:r w:rsidR="00C5440E" w:rsidRPr="00676F8B">
        <w:t xml:space="preserve"> </w:t>
      </w:r>
      <w:r w:rsidRPr="00676F8B">
        <w:t>health.</w:t>
      </w:r>
      <w:r w:rsidR="00C5440E" w:rsidRPr="00676F8B">
        <w:t xml:space="preserve"> </w:t>
      </w:r>
      <w:r w:rsidRPr="00676F8B">
        <w:t>This</w:t>
      </w:r>
      <w:r w:rsidR="00C5440E" w:rsidRPr="00676F8B">
        <w:t xml:space="preserve"> </w:t>
      </w:r>
      <w:r w:rsidRPr="00676F8B">
        <w:t>spending</w:t>
      </w:r>
      <w:r w:rsidR="00C5440E" w:rsidRPr="00676F8B">
        <w:t xml:space="preserve"> </w:t>
      </w:r>
      <w:r w:rsidRPr="00676F8B">
        <w:t>is</w:t>
      </w:r>
      <w:r w:rsidR="00C5440E" w:rsidRPr="00676F8B">
        <w:t xml:space="preserve"> </w:t>
      </w:r>
      <w:r w:rsidRPr="00676F8B">
        <w:t>roughly</w:t>
      </w:r>
      <w:r w:rsidR="00C5440E" w:rsidRPr="00676F8B">
        <w:t xml:space="preserve"> </w:t>
      </w:r>
      <w:r w:rsidRPr="00676F8B">
        <w:t>on</w:t>
      </w:r>
      <w:r w:rsidR="00C5440E" w:rsidRPr="00676F8B">
        <w:t xml:space="preserve"> </w:t>
      </w:r>
      <w:r w:rsidRPr="00676F8B">
        <w:t>a</w:t>
      </w:r>
      <w:r w:rsidR="00C5440E" w:rsidRPr="00676F8B">
        <w:t xml:space="preserve"> </w:t>
      </w:r>
      <w:r w:rsidRPr="00676F8B">
        <w:t>par</w:t>
      </w:r>
      <w:r w:rsidR="00C5440E" w:rsidRPr="00676F8B">
        <w:t xml:space="preserve"> </w:t>
      </w:r>
      <w:r w:rsidRPr="00676F8B">
        <w:t>with</w:t>
      </w:r>
      <w:r w:rsidR="00C5440E" w:rsidRPr="00676F8B">
        <w:t xml:space="preserve"> </w:t>
      </w:r>
      <w:r w:rsidRPr="00676F8B">
        <w:t>PNG,</w:t>
      </w:r>
      <w:r w:rsidR="00C5440E" w:rsidRPr="00676F8B">
        <w:t xml:space="preserve"> </w:t>
      </w:r>
      <w:r w:rsidRPr="00676F8B">
        <w:t>which</w:t>
      </w:r>
      <w:r w:rsidR="00C5440E" w:rsidRPr="00676F8B">
        <w:t xml:space="preserve"> </w:t>
      </w:r>
      <w:r w:rsidRPr="00676F8B">
        <w:t>has</w:t>
      </w:r>
      <w:r w:rsidR="00C5440E" w:rsidRPr="00676F8B">
        <w:t xml:space="preserve"> </w:t>
      </w:r>
      <w:r w:rsidRPr="00676F8B">
        <w:t>significantly</w:t>
      </w:r>
      <w:r w:rsidR="00C5440E" w:rsidRPr="00676F8B">
        <w:t xml:space="preserve"> </w:t>
      </w:r>
      <w:r w:rsidRPr="00676F8B">
        <w:t>worse</w:t>
      </w:r>
      <w:r w:rsidR="00C5440E" w:rsidRPr="00676F8B">
        <w:t xml:space="preserve"> </w:t>
      </w:r>
      <w:r w:rsidRPr="00676F8B">
        <w:t>health</w:t>
      </w:r>
      <w:r w:rsidR="00C5440E" w:rsidRPr="00676F8B">
        <w:t xml:space="preserve"> </w:t>
      </w:r>
      <w:r w:rsidRPr="00676F8B">
        <w:t>outcomes.</w:t>
      </w:r>
      <w:r w:rsidR="00C5440E" w:rsidRPr="00676F8B">
        <w:t xml:space="preserve"> </w:t>
      </w:r>
      <w:r w:rsidRPr="00676F8B">
        <w:t>This</w:t>
      </w:r>
      <w:r w:rsidR="00C5440E" w:rsidRPr="00676F8B">
        <w:t xml:space="preserve"> </w:t>
      </w:r>
      <w:r w:rsidRPr="00676F8B">
        <w:t>illustrates</w:t>
      </w:r>
      <w:r w:rsidR="00C5440E" w:rsidRPr="00676F8B">
        <w:t xml:space="preserve"> </w:t>
      </w:r>
      <w:r w:rsidRPr="00676F8B">
        <w:t>how,</w:t>
      </w:r>
      <w:r w:rsidR="00C5440E" w:rsidRPr="00676F8B">
        <w:t xml:space="preserve"> </w:t>
      </w:r>
      <w:r w:rsidRPr="00676F8B">
        <w:t>to</w:t>
      </w:r>
      <w:r w:rsidR="00C5440E" w:rsidRPr="00676F8B">
        <w:t xml:space="preserve"> </w:t>
      </w:r>
      <w:r w:rsidRPr="00676F8B">
        <w:t>be</w:t>
      </w:r>
      <w:r w:rsidR="00C5440E" w:rsidRPr="00676F8B">
        <w:t xml:space="preserve"> </w:t>
      </w:r>
      <w:r w:rsidRPr="00676F8B">
        <w:t>effective,</w:t>
      </w:r>
      <w:r w:rsidR="00C5440E" w:rsidRPr="00676F8B">
        <w:t xml:space="preserve"> </w:t>
      </w:r>
      <w:r w:rsidRPr="00676F8B">
        <w:t>public</w:t>
      </w:r>
      <w:r w:rsidR="00C5440E" w:rsidRPr="00676F8B">
        <w:t xml:space="preserve"> </w:t>
      </w:r>
      <w:r w:rsidRPr="00676F8B">
        <w:t>spending</w:t>
      </w:r>
      <w:r w:rsidR="00C5440E" w:rsidRPr="00676F8B">
        <w:t xml:space="preserve"> </w:t>
      </w:r>
      <w:r w:rsidRPr="00676F8B">
        <w:t>needs</w:t>
      </w:r>
      <w:r w:rsidR="00C5440E" w:rsidRPr="00676F8B">
        <w:t xml:space="preserve"> </w:t>
      </w:r>
      <w:r w:rsidRPr="00676F8B">
        <w:t>to</w:t>
      </w:r>
      <w:r w:rsidR="00C5440E" w:rsidRPr="00676F8B">
        <w:t xml:space="preserve"> </w:t>
      </w:r>
      <w:r w:rsidRPr="00676F8B">
        <w:t>occur</w:t>
      </w:r>
      <w:r w:rsidR="00C5440E" w:rsidRPr="00676F8B">
        <w:t xml:space="preserve"> </w:t>
      </w:r>
      <w:r w:rsidRPr="00676F8B">
        <w:t>in</w:t>
      </w:r>
      <w:r w:rsidR="00C5440E" w:rsidRPr="00676F8B">
        <w:t xml:space="preserve"> </w:t>
      </w:r>
      <w:r w:rsidRPr="00676F8B">
        <w:t>the</w:t>
      </w:r>
      <w:r w:rsidR="00C5440E" w:rsidRPr="00676F8B">
        <w:t xml:space="preserve"> </w:t>
      </w:r>
      <w:r w:rsidRPr="00676F8B">
        <w:t>context</w:t>
      </w:r>
      <w:r w:rsidR="00C5440E" w:rsidRPr="00676F8B">
        <w:t xml:space="preserve"> </w:t>
      </w:r>
      <w:r w:rsidRPr="00676F8B">
        <w:t>of</w:t>
      </w:r>
      <w:r w:rsidR="00C5440E" w:rsidRPr="00676F8B">
        <w:t xml:space="preserve"> </w:t>
      </w:r>
      <w:r w:rsidRPr="00676F8B">
        <w:t>strong</w:t>
      </w:r>
      <w:r w:rsidR="00C5440E" w:rsidRPr="00676F8B">
        <w:t xml:space="preserve"> </w:t>
      </w:r>
      <w:r w:rsidRPr="00676F8B">
        <w:t>health</w:t>
      </w:r>
      <w:r w:rsidR="00C5440E" w:rsidRPr="00676F8B">
        <w:t xml:space="preserve"> </w:t>
      </w:r>
      <w:r w:rsidRPr="00676F8B">
        <w:t>systems,</w:t>
      </w:r>
      <w:r w:rsidR="00C5440E" w:rsidRPr="00676F8B">
        <w:t xml:space="preserve"> </w:t>
      </w:r>
      <w:r w:rsidRPr="00676F8B">
        <w:t>minimum</w:t>
      </w:r>
      <w:r w:rsidR="00C5440E" w:rsidRPr="00676F8B">
        <w:t xml:space="preserve"> </w:t>
      </w:r>
      <w:r w:rsidRPr="00676F8B">
        <w:t>standards</w:t>
      </w:r>
      <w:r w:rsidR="00C5440E" w:rsidRPr="00676F8B">
        <w:t xml:space="preserve"> </w:t>
      </w:r>
      <w:r w:rsidRPr="00676F8B">
        <w:t>of</w:t>
      </w:r>
      <w:r w:rsidR="00C5440E" w:rsidRPr="00676F8B">
        <w:t xml:space="preserve"> </w:t>
      </w:r>
      <w:r w:rsidRPr="00676F8B">
        <w:t>infrastructure</w:t>
      </w:r>
      <w:r w:rsidR="00C5440E" w:rsidRPr="00676F8B">
        <w:t xml:space="preserve"> </w:t>
      </w:r>
      <w:r w:rsidRPr="00676F8B">
        <w:t>(especially</w:t>
      </w:r>
      <w:r w:rsidR="00C5440E" w:rsidRPr="00676F8B">
        <w:t xml:space="preserve"> </w:t>
      </w:r>
      <w:r w:rsidRPr="00676F8B">
        <w:t>water</w:t>
      </w:r>
      <w:r w:rsidR="00C5440E" w:rsidRPr="00676F8B">
        <w:t xml:space="preserve"> </w:t>
      </w:r>
      <w:r w:rsidRPr="00676F8B">
        <w:t>and</w:t>
      </w:r>
      <w:r w:rsidR="00C5440E" w:rsidRPr="00676F8B">
        <w:t xml:space="preserve"> </w:t>
      </w:r>
      <w:r w:rsidRPr="00676F8B">
        <w:t>sanitation)</w:t>
      </w:r>
      <w:r w:rsidR="003952EF">
        <w:t>,</w:t>
      </w:r>
      <w:r w:rsidR="00C5440E" w:rsidRPr="00676F8B">
        <w:t xml:space="preserve"> </w:t>
      </w:r>
      <w:r w:rsidRPr="00676F8B">
        <w:t>and</w:t>
      </w:r>
      <w:r w:rsidR="00C5440E" w:rsidRPr="00676F8B">
        <w:t xml:space="preserve"> </w:t>
      </w:r>
      <w:r w:rsidRPr="00676F8B">
        <w:t>social</w:t>
      </w:r>
      <w:r w:rsidR="00C5440E" w:rsidRPr="00676F8B">
        <w:t xml:space="preserve"> </w:t>
      </w:r>
      <w:r w:rsidRPr="00676F8B">
        <w:t>factors</w:t>
      </w:r>
      <w:r w:rsidR="00C5440E" w:rsidRPr="00676F8B">
        <w:t xml:space="preserve"> </w:t>
      </w:r>
      <w:r w:rsidRPr="00676F8B">
        <w:t>such</w:t>
      </w:r>
      <w:r w:rsidR="00C5440E" w:rsidRPr="00676F8B">
        <w:t xml:space="preserve"> </w:t>
      </w:r>
      <w:r w:rsidRPr="00676F8B">
        <w:t>as</w:t>
      </w:r>
      <w:r w:rsidR="00C5440E" w:rsidRPr="00676F8B">
        <w:t xml:space="preserve"> </w:t>
      </w:r>
      <w:r w:rsidRPr="00676F8B">
        <w:t>nutrition.</w:t>
      </w:r>
      <w:r w:rsidR="00A17B94" w:rsidRPr="00676F8B">
        <w:t xml:space="preserve"> </w:t>
      </w:r>
      <w:r w:rsidRPr="00676F8B">
        <w:t>Budget</w:t>
      </w:r>
      <w:r w:rsidR="00C5440E" w:rsidRPr="00676F8B">
        <w:t xml:space="preserve"> </w:t>
      </w:r>
      <w:r w:rsidRPr="00676F8B">
        <w:t>support</w:t>
      </w:r>
      <w:r w:rsidR="00C5440E" w:rsidRPr="00676F8B">
        <w:t xml:space="preserve"> </w:t>
      </w:r>
      <w:r w:rsidRPr="00676F8B">
        <w:t>alone</w:t>
      </w:r>
      <w:r w:rsidR="00C5440E" w:rsidRPr="00676F8B">
        <w:t xml:space="preserve"> </w:t>
      </w:r>
      <w:r w:rsidRPr="00676F8B">
        <w:t>will</w:t>
      </w:r>
      <w:r w:rsidR="00C5440E" w:rsidRPr="00676F8B">
        <w:t xml:space="preserve"> </w:t>
      </w:r>
      <w:r w:rsidRPr="00676F8B">
        <w:t>not</w:t>
      </w:r>
      <w:r w:rsidR="00C5440E" w:rsidRPr="00676F8B">
        <w:t xml:space="preserve"> </w:t>
      </w:r>
      <w:r w:rsidRPr="00676F8B">
        <w:t>overcome</w:t>
      </w:r>
      <w:r w:rsidR="00C5440E" w:rsidRPr="00676F8B">
        <w:t xml:space="preserve"> </w:t>
      </w:r>
      <w:r w:rsidRPr="00676F8B">
        <w:t>these</w:t>
      </w:r>
      <w:r w:rsidR="00C5440E" w:rsidRPr="00676F8B">
        <w:t xml:space="preserve"> </w:t>
      </w:r>
      <w:r w:rsidRPr="00676F8B">
        <w:t>structural</w:t>
      </w:r>
      <w:r w:rsidR="00C5440E" w:rsidRPr="00676F8B">
        <w:t xml:space="preserve"> </w:t>
      </w:r>
      <w:r w:rsidRPr="00676F8B">
        <w:t>constraints.</w:t>
      </w:r>
      <w:r w:rsidR="00A17B94" w:rsidRPr="00676F8B">
        <w:t xml:space="preserve"> </w:t>
      </w:r>
    </w:p>
    <w:p w14:paraId="32485A76" w14:textId="466165F8" w:rsidR="00A77FA5" w:rsidRPr="00676F8B" w:rsidRDefault="00A77FA5" w:rsidP="00783EB0">
      <w:pPr>
        <w:pStyle w:val="TableHeader"/>
      </w:pPr>
      <w:bookmarkStart w:id="317" w:name="_Toc117114671"/>
      <w:r w:rsidRPr="00676F8B">
        <w:t>Health</w:t>
      </w:r>
      <w:r w:rsidR="00C5440E" w:rsidRPr="00676F8B">
        <w:t xml:space="preserve"> </w:t>
      </w:r>
      <w:r w:rsidRPr="00676F8B">
        <w:t>Budget</w:t>
      </w:r>
      <w:r w:rsidR="00C5440E" w:rsidRPr="00676F8B">
        <w:t xml:space="preserve"> </w:t>
      </w:r>
      <w:r w:rsidRPr="00676F8B">
        <w:t>as</w:t>
      </w:r>
      <w:r w:rsidR="00C5440E" w:rsidRPr="00676F8B">
        <w:t xml:space="preserve"> </w:t>
      </w:r>
      <w:r w:rsidR="00020575">
        <w:t>P</w:t>
      </w:r>
      <w:r w:rsidRPr="00676F8B">
        <w:t>ercentage</w:t>
      </w:r>
      <w:r w:rsidR="00C5440E" w:rsidRPr="00676F8B">
        <w:t xml:space="preserve"> </w:t>
      </w:r>
      <w:r w:rsidRPr="00676F8B">
        <w:t>of</w:t>
      </w:r>
      <w:r w:rsidR="00C5440E" w:rsidRPr="00676F8B">
        <w:t xml:space="preserve"> </w:t>
      </w:r>
      <w:r w:rsidR="00020575">
        <w:t>G</w:t>
      </w:r>
      <w:r w:rsidRPr="00676F8B">
        <w:t>overnment</w:t>
      </w:r>
      <w:r w:rsidR="00C5440E" w:rsidRPr="00676F8B">
        <w:t xml:space="preserve"> </w:t>
      </w:r>
      <w:r w:rsidR="00020575">
        <w:t>S</w:t>
      </w:r>
      <w:r w:rsidRPr="00676F8B">
        <w:t>pending</w:t>
      </w:r>
      <w:r w:rsidR="00C5440E" w:rsidRPr="00676F8B">
        <w:t xml:space="preserve"> </w:t>
      </w:r>
      <w:r w:rsidRPr="00676F8B">
        <w:t>and</w:t>
      </w:r>
      <w:r w:rsidR="00C5440E" w:rsidRPr="00676F8B">
        <w:t xml:space="preserve"> </w:t>
      </w:r>
      <w:r w:rsidRPr="00676F8B">
        <w:t>GDP</w:t>
      </w:r>
      <w:bookmarkEnd w:id="317"/>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2249"/>
        <w:gridCol w:w="2249"/>
        <w:gridCol w:w="2249"/>
        <w:gridCol w:w="2249"/>
      </w:tblGrid>
      <w:tr w:rsidR="00A77FA5" w:rsidRPr="00676F8B" w14:paraId="5315480E" w14:textId="77777777" w:rsidTr="00783EB0">
        <w:trPr>
          <w:trHeight w:val="20"/>
        </w:trPr>
        <w:tc>
          <w:tcPr>
            <w:tcW w:w="2249" w:type="dxa"/>
            <w:shd w:val="clear" w:color="auto" w:fill="auto"/>
            <w:tcMar>
              <w:top w:w="100" w:type="dxa"/>
              <w:left w:w="100" w:type="dxa"/>
              <w:bottom w:w="100" w:type="dxa"/>
              <w:right w:w="100" w:type="dxa"/>
            </w:tcMar>
            <w:vAlign w:val="center"/>
          </w:tcPr>
          <w:p w14:paraId="1CC334F0" w14:textId="77777777" w:rsidR="00A77FA5" w:rsidRPr="00676F8B" w:rsidRDefault="00A77FA5" w:rsidP="002658D9">
            <w:pPr>
              <w:spacing w:after="0" w:line="240" w:lineRule="auto"/>
              <w:jc w:val="both"/>
              <w:rPr>
                <w:b/>
                <w:bCs/>
                <w:sz w:val="20"/>
                <w:szCs w:val="20"/>
              </w:rPr>
            </w:pPr>
            <w:r w:rsidRPr="00676F8B">
              <w:rPr>
                <w:b/>
                <w:bCs/>
                <w:sz w:val="20"/>
                <w:szCs w:val="20"/>
              </w:rPr>
              <w:t>Country</w:t>
            </w:r>
          </w:p>
        </w:tc>
        <w:tc>
          <w:tcPr>
            <w:tcW w:w="2249" w:type="dxa"/>
            <w:shd w:val="clear" w:color="auto" w:fill="auto"/>
            <w:tcMar>
              <w:top w:w="100" w:type="dxa"/>
              <w:left w:w="100" w:type="dxa"/>
              <w:bottom w:w="100" w:type="dxa"/>
              <w:right w:w="100" w:type="dxa"/>
            </w:tcMar>
            <w:vAlign w:val="center"/>
          </w:tcPr>
          <w:p w14:paraId="07D2AD63" w14:textId="2191A666" w:rsidR="00A77FA5" w:rsidRPr="00676F8B" w:rsidRDefault="00A77FA5" w:rsidP="002658D9">
            <w:pPr>
              <w:spacing w:after="0" w:line="240" w:lineRule="auto"/>
              <w:jc w:val="center"/>
              <w:rPr>
                <w:b/>
                <w:bCs/>
                <w:sz w:val="20"/>
                <w:szCs w:val="20"/>
              </w:rPr>
            </w:pPr>
            <w:r w:rsidRPr="00676F8B">
              <w:rPr>
                <w:b/>
                <w:bCs/>
                <w:sz w:val="20"/>
                <w:szCs w:val="20"/>
              </w:rPr>
              <w:t>%</w:t>
            </w:r>
            <w:r w:rsidR="00C5440E" w:rsidRPr="00676F8B">
              <w:rPr>
                <w:b/>
                <w:bCs/>
                <w:sz w:val="20"/>
                <w:szCs w:val="20"/>
              </w:rPr>
              <w:t xml:space="preserve"> </w:t>
            </w:r>
            <w:r w:rsidR="00BC148F">
              <w:rPr>
                <w:b/>
                <w:bCs/>
                <w:sz w:val="20"/>
                <w:szCs w:val="20"/>
              </w:rPr>
              <w:t>o</w:t>
            </w:r>
            <w:r w:rsidR="004F44A7" w:rsidRPr="00676F8B">
              <w:rPr>
                <w:b/>
                <w:bCs/>
                <w:sz w:val="20"/>
                <w:szCs w:val="20"/>
              </w:rPr>
              <w:t>f</w:t>
            </w:r>
            <w:r w:rsidR="00C5440E" w:rsidRPr="00676F8B">
              <w:rPr>
                <w:b/>
                <w:bCs/>
                <w:sz w:val="20"/>
                <w:szCs w:val="20"/>
              </w:rPr>
              <w:t xml:space="preserve"> </w:t>
            </w:r>
            <w:r w:rsidRPr="00676F8B">
              <w:rPr>
                <w:b/>
                <w:bCs/>
                <w:sz w:val="20"/>
                <w:szCs w:val="20"/>
              </w:rPr>
              <w:t>Govt</w:t>
            </w:r>
            <w:r w:rsidR="00C5440E" w:rsidRPr="00676F8B">
              <w:rPr>
                <w:b/>
                <w:bCs/>
                <w:sz w:val="20"/>
                <w:szCs w:val="20"/>
              </w:rPr>
              <w:t xml:space="preserve"> </w:t>
            </w:r>
            <w:r w:rsidRPr="00676F8B">
              <w:rPr>
                <w:b/>
                <w:bCs/>
                <w:sz w:val="20"/>
                <w:szCs w:val="20"/>
              </w:rPr>
              <w:t>spending</w:t>
            </w:r>
          </w:p>
        </w:tc>
        <w:tc>
          <w:tcPr>
            <w:tcW w:w="2249" w:type="dxa"/>
            <w:shd w:val="clear" w:color="auto" w:fill="auto"/>
            <w:tcMar>
              <w:top w:w="100" w:type="dxa"/>
              <w:left w:w="100" w:type="dxa"/>
              <w:bottom w:w="100" w:type="dxa"/>
              <w:right w:w="100" w:type="dxa"/>
            </w:tcMar>
            <w:vAlign w:val="center"/>
          </w:tcPr>
          <w:p w14:paraId="38526C68" w14:textId="6BA95F95" w:rsidR="00A77FA5" w:rsidRPr="00676F8B" w:rsidRDefault="00A77FA5" w:rsidP="002658D9">
            <w:pPr>
              <w:spacing w:after="0" w:line="240" w:lineRule="auto"/>
              <w:jc w:val="center"/>
              <w:rPr>
                <w:b/>
                <w:bCs/>
                <w:sz w:val="20"/>
                <w:szCs w:val="20"/>
              </w:rPr>
            </w:pPr>
            <w:r w:rsidRPr="00676F8B">
              <w:rPr>
                <w:b/>
                <w:bCs/>
                <w:sz w:val="20"/>
                <w:szCs w:val="20"/>
              </w:rPr>
              <w:t>%</w:t>
            </w:r>
            <w:r w:rsidR="00C5440E" w:rsidRPr="00676F8B">
              <w:rPr>
                <w:b/>
                <w:bCs/>
                <w:sz w:val="20"/>
                <w:szCs w:val="20"/>
              </w:rPr>
              <w:t xml:space="preserve"> </w:t>
            </w:r>
            <w:r w:rsidR="00BC148F">
              <w:rPr>
                <w:b/>
                <w:bCs/>
                <w:sz w:val="20"/>
                <w:szCs w:val="20"/>
              </w:rPr>
              <w:t>o</w:t>
            </w:r>
            <w:r w:rsidR="004F44A7" w:rsidRPr="00676F8B">
              <w:rPr>
                <w:b/>
                <w:bCs/>
                <w:sz w:val="20"/>
                <w:szCs w:val="20"/>
              </w:rPr>
              <w:t>f</w:t>
            </w:r>
            <w:r w:rsidR="00C5440E" w:rsidRPr="00676F8B">
              <w:rPr>
                <w:b/>
                <w:bCs/>
                <w:sz w:val="20"/>
                <w:szCs w:val="20"/>
              </w:rPr>
              <w:t xml:space="preserve"> </w:t>
            </w:r>
            <w:r w:rsidRPr="00676F8B">
              <w:rPr>
                <w:b/>
                <w:bCs/>
                <w:sz w:val="20"/>
                <w:szCs w:val="20"/>
              </w:rPr>
              <w:t>GDP</w:t>
            </w:r>
          </w:p>
        </w:tc>
        <w:tc>
          <w:tcPr>
            <w:tcW w:w="2249" w:type="dxa"/>
            <w:shd w:val="clear" w:color="auto" w:fill="auto"/>
            <w:tcMar>
              <w:top w:w="100" w:type="dxa"/>
              <w:left w:w="100" w:type="dxa"/>
              <w:bottom w:w="100" w:type="dxa"/>
              <w:right w:w="100" w:type="dxa"/>
            </w:tcMar>
            <w:vAlign w:val="center"/>
          </w:tcPr>
          <w:p w14:paraId="4D15A986" w14:textId="77777777" w:rsidR="00A77FA5" w:rsidRPr="00676F8B" w:rsidRDefault="00A77FA5" w:rsidP="002658D9">
            <w:pPr>
              <w:spacing w:after="0" w:line="240" w:lineRule="auto"/>
              <w:jc w:val="center"/>
              <w:rPr>
                <w:b/>
                <w:bCs/>
                <w:sz w:val="20"/>
                <w:szCs w:val="20"/>
              </w:rPr>
            </w:pPr>
            <w:r w:rsidRPr="00676F8B">
              <w:rPr>
                <w:b/>
                <w:bCs/>
                <w:sz w:val="20"/>
                <w:szCs w:val="20"/>
              </w:rPr>
              <w:t>Source</w:t>
            </w:r>
          </w:p>
        </w:tc>
      </w:tr>
      <w:tr w:rsidR="00A77FA5" w:rsidRPr="00676F8B" w14:paraId="35B7F673" w14:textId="77777777" w:rsidTr="00783EB0">
        <w:trPr>
          <w:trHeight w:val="20"/>
        </w:trPr>
        <w:tc>
          <w:tcPr>
            <w:tcW w:w="2249" w:type="dxa"/>
            <w:shd w:val="clear" w:color="auto" w:fill="auto"/>
            <w:tcMar>
              <w:top w:w="100" w:type="dxa"/>
              <w:left w:w="100" w:type="dxa"/>
              <w:bottom w:w="100" w:type="dxa"/>
              <w:right w:w="100" w:type="dxa"/>
            </w:tcMar>
            <w:vAlign w:val="center"/>
          </w:tcPr>
          <w:p w14:paraId="727A1AC6" w14:textId="77777777" w:rsidR="00A77FA5" w:rsidRPr="00676F8B" w:rsidRDefault="00A77FA5" w:rsidP="002658D9">
            <w:pPr>
              <w:spacing w:after="0" w:line="240" w:lineRule="auto"/>
              <w:jc w:val="both"/>
              <w:rPr>
                <w:sz w:val="20"/>
                <w:szCs w:val="20"/>
              </w:rPr>
            </w:pPr>
            <w:r w:rsidRPr="00676F8B">
              <w:rPr>
                <w:sz w:val="20"/>
                <w:szCs w:val="20"/>
              </w:rPr>
              <w:t>Fiji</w:t>
            </w:r>
          </w:p>
        </w:tc>
        <w:tc>
          <w:tcPr>
            <w:tcW w:w="2249" w:type="dxa"/>
            <w:shd w:val="clear" w:color="auto" w:fill="auto"/>
            <w:tcMar>
              <w:top w:w="100" w:type="dxa"/>
              <w:left w:w="100" w:type="dxa"/>
              <w:bottom w:w="100" w:type="dxa"/>
              <w:right w:w="100" w:type="dxa"/>
            </w:tcMar>
            <w:vAlign w:val="center"/>
          </w:tcPr>
          <w:p w14:paraId="51620807" w14:textId="77777777" w:rsidR="00A77FA5" w:rsidRPr="00676F8B" w:rsidRDefault="00A77FA5" w:rsidP="002658D9">
            <w:pPr>
              <w:spacing w:after="0" w:line="240" w:lineRule="auto"/>
              <w:jc w:val="center"/>
              <w:rPr>
                <w:sz w:val="20"/>
                <w:szCs w:val="20"/>
              </w:rPr>
            </w:pPr>
            <w:r w:rsidRPr="00676F8B">
              <w:rPr>
                <w:sz w:val="20"/>
                <w:szCs w:val="20"/>
              </w:rPr>
              <w:t>n.d.</w:t>
            </w:r>
          </w:p>
        </w:tc>
        <w:tc>
          <w:tcPr>
            <w:tcW w:w="2249" w:type="dxa"/>
            <w:shd w:val="clear" w:color="auto" w:fill="auto"/>
            <w:tcMar>
              <w:top w:w="100" w:type="dxa"/>
              <w:left w:w="100" w:type="dxa"/>
              <w:bottom w:w="100" w:type="dxa"/>
              <w:right w:w="100" w:type="dxa"/>
            </w:tcMar>
            <w:vAlign w:val="center"/>
          </w:tcPr>
          <w:p w14:paraId="38DAD62D" w14:textId="77777777" w:rsidR="00A77FA5" w:rsidRPr="00676F8B" w:rsidRDefault="00A77FA5" w:rsidP="002658D9">
            <w:pPr>
              <w:spacing w:after="0" w:line="240" w:lineRule="auto"/>
              <w:jc w:val="center"/>
              <w:rPr>
                <w:sz w:val="20"/>
                <w:szCs w:val="20"/>
              </w:rPr>
            </w:pPr>
            <w:r w:rsidRPr="00676F8B">
              <w:rPr>
                <w:sz w:val="20"/>
                <w:szCs w:val="20"/>
              </w:rPr>
              <w:t>3.8</w:t>
            </w:r>
          </w:p>
        </w:tc>
        <w:tc>
          <w:tcPr>
            <w:tcW w:w="2249" w:type="dxa"/>
            <w:shd w:val="clear" w:color="auto" w:fill="auto"/>
            <w:tcMar>
              <w:top w:w="100" w:type="dxa"/>
              <w:left w:w="100" w:type="dxa"/>
              <w:bottom w:w="100" w:type="dxa"/>
              <w:right w:w="100" w:type="dxa"/>
            </w:tcMar>
            <w:vAlign w:val="center"/>
          </w:tcPr>
          <w:p w14:paraId="3E5749D3" w14:textId="13627EFF" w:rsidR="00A77FA5" w:rsidRPr="00676F8B" w:rsidRDefault="00A77FA5" w:rsidP="002658D9">
            <w:pPr>
              <w:spacing w:after="0" w:line="240" w:lineRule="auto"/>
              <w:jc w:val="center"/>
              <w:rPr>
                <w:sz w:val="20"/>
                <w:szCs w:val="20"/>
              </w:rPr>
            </w:pPr>
            <w:r w:rsidRPr="00676F8B">
              <w:rPr>
                <w:sz w:val="20"/>
                <w:szCs w:val="20"/>
              </w:rPr>
              <w:t>WDI</w:t>
            </w:r>
            <w:r w:rsidR="00C5440E" w:rsidRPr="00676F8B">
              <w:rPr>
                <w:sz w:val="20"/>
                <w:szCs w:val="20"/>
              </w:rPr>
              <w:t xml:space="preserve"> </w:t>
            </w:r>
            <w:r w:rsidRPr="00676F8B">
              <w:rPr>
                <w:sz w:val="20"/>
                <w:szCs w:val="20"/>
              </w:rPr>
              <w:t>(2019)</w:t>
            </w:r>
          </w:p>
        </w:tc>
      </w:tr>
      <w:tr w:rsidR="00A77FA5" w:rsidRPr="00676F8B" w14:paraId="593AE335" w14:textId="77777777" w:rsidTr="00783EB0">
        <w:trPr>
          <w:trHeight w:val="20"/>
        </w:trPr>
        <w:tc>
          <w:tcPr>
            <w:tcW w:w="2249" w:type="dxa"/>
            <w:shd w:val="clear" w:color="auto" w:fill="auto"/>
            <w:tcMar>
              <w:top w:w="100" w:type="dxa"/>
              <w:left w:w="100" w:type="dxa"/>
              <w:bottom w:w="100" w:type="dxa"/>
              <w:right w:w="100" w:type="dxa"/>
            </w:tcMar>
            <w:vAlign w:val="center"/>
          </w:tcPr>
          <w:p w14:paraId="6D766899" w14:textId="7F561B4B" w:rsidR="00A77FA5" w:rsidRPr="00676F8B" w:rsidRDefault="00A77FA5" w:rsidP="002658D9">
            <w:pPr>
              <w:spacing w:after="0" w:line="240" w:lineRule="auto"/>
              <w:jc w:val="both"/>
              <w:rPr>
                <w:b/>
                <w:sz w:val="20"/>
                <w:szCs w:val="20"/>
              </w:rPr>
            </w:pPr>
            <w:r w:rsidRPr="00676F8B">
              <w:rPr>
                <w:sz w:val="20"/>
                <w:szCs w:val="20"/>
              </w:rPr>
              <w:t>Papua</w:t>
            </w:r>
            <w:r w:rsidR="00C5440E" w:rsidRPr="00676F8B">
              <w:rPr>
                <w:sz w:val="20"/>
                <w:szCs w:val="20"/>
              </w:rPr>
              <w:t xml:space="preserve"> </w:t>
            </w:r>
            <w:r w:rsidRPr="00676F8B">
              <w:rPr>
                <w:sz w:val="20"/>
                <w:szCs w:val="20"/>
              </w:rPr>
              <w:t>New</w:t>
            </w:r>
            <w:r w:rsidR="00C5440E" w:rsidRPr="00676F8B">
              <w:rPr>
                <w:sz w:val="20"/>
                <w:szCs w:val="20"/>
              </w:rPr>
              <w:t xml:space="preserve"> </w:t>
            </w:r>
            <w:r w:rsidRPr="00676F8B">
              <w:rPr>
                <w:sz w:val="20"/>
                <w:szCs w:val="20"/>
              </w:rPr>
              <w:t>Guinea</w:t>
            </w:r>
          </w:p>
        </w:tc>
        <w:tc>
          <w:tcPr>
            <w:tcW w:w="2249" w:type="dxa"/>
            <w:shd w:val="clear" w:color="auto" w:fill="auto"/>
            <w:tcMar>
              <w:top w:w="100" w:type="dxa"/>
              <w:left w:w="100" w:type="dxa"/>
              <w:bottom w:w="100" w:type="dxa"/>
              <w:right w:w="100" w:type="dxa"/>
            </w:tcMar>
            <w:vAlign w:val="center"/>
          </w:tcPr>
          <w:p w14:paraId="7297B914" w14:textId="77777777" w:rsidR="00A77FA5" w:rsidRPr="00676F8B" w:rsidRDefault="00A77FA5" w:rsidP="002658D9">
            <w:pPr>
              <w:spacing w:after="0" w:line="240" w:lineRule="auto"/>
              <w:jc w:val="center"/>
              <w:rPr>
                <w:sz w:val="20"/>
                <w:szCs w:val="20"/>
              </w:rPr>
            </w:pPr>
            <w:r w:rsidRPr="00676F8B">
              <w:rPr>
                <w:sz w:val="20"/>
                <w:szCs w:val="20"/>
              </w:rPr>
              <w:t>10.1</w:t>
            </w:r>
          </w:p>
        </w:tc>
        <w:tc>
          <w:tcPr>
            <w:tcW w:w="2249" w:type="dxa"/>
            <w:shd w:val="clear" w:color="auto" w:fill="auto"/>
            <w:tcMar>
              <w:top w:w="100" w:type="dxa"/>
              <w:left w:w="100" w:type="dxa"/>
              <w:bottom w:w="100" w:type="dxa"/>
              <w:right w:w="100" w:type="dxa"/>
            </w:tcMar>
            <w:vAlign w:val="center"/>
          </w:tcPr>
          <w:p w14:paraId="41A42C14" w14:textId="77777777" w:rsidR="00A77FA5" w:rsidRPr="00676F8B" w:rsidRDefault="00A77FA5" w:rsidP="002658D9">
            <w:pPr>
              <w:spacing w:after="0" w:line="240" w:lineRule="auto"/>
              <w:jc w:val="center"/>
              <w:rPr>
                <w:sz w:val="20"/>
                <w:szCs w:val="20"/>
              </w:rPr>
            </w:pPr>
            <w:r w:rsidRPr="00676F8B">
              <w:rPr>
                <w:sz w:val="20"/>
                <w:szCs w:val="20"/>
              </w:rPr>
              <w:t>2.3</w:t>
            </w:r>
          </w:p>
        </w:tc>
        <w:tc>
          <w:tcPr>
            <w:tcW w:w="2249" w:type="dxa"/>
            <w:shd w:val="clear" w:color="auto" w:fill="auto"/>
            <w:tcMar>
              <w:top w:w="100" w:type="dxa"/>
              <w:left w:w="100" w:type="dxa"/>
              <w:bottom w:w="100" w:type="dxa"/>
              <w:right w:w="100" w:type="dxa"/>
            </w:tcMar>
            <w:vAlign w:val="center"/>
          </w:tcPr>
          <w:p w14:paraId="523BBFD3" w14:textId="25621884" w:rsidR="00A77FA5" w:rsidRPr="00676F8B" w:rsidRDefault="00A77FA5" w:rsidP="002658D9">
            <w:pPr>
              <w:spacing w:after="0" w:line="240" w:lineRule="auto"/>
              <w:jc w:val="center"/>
              <w:rPr>
                <w:sz w:val="20"/>
                <w:szCs w:val="20"/>
              </w:rPr>
            </w:pPr>
            <w:r w:rsidRPr="00676F8B">
              <w:rPr>
                <w:sz w:val="20"/>
                <w:szCs w:val="20"/>
              </w:rPr>
              <w:t>COFOG</w:t>
            </w:r>
            <w:r w:rsidR="00C5440E" w:rsidRPr="00676F8B">
              <w:rPr>
                <w:sz w:val="20"/>
                <w:szCs w:val="20"/>
              </w:rPr>
              <w:t xml:space="preserve"> </w:t>
            </w:r>
            <w:r w:rsidRPr="00676F8B">
              <w:rPr>
                <w:sz w:val="20"/>
                <w:szCs w:val="20"/>
              </w:rPr>
              <w:t>(2020)</w:t>
            </w:r>
          </w:p>
        </w:tc>
      </w:tr>
      <w:tr w:rsidR="00A77FA5" w:rsidRPr="00676F8B" w14:paraId="00D57BE4" w14:textId="77777777" w:rsidTr="00783EB0">
        <w:trPr>
          <w:trHeight w:val="20"/>
        </w:trPr>
        <w:tc>
          <w:tcPr>
            <w:tcW w:w="2249" w:type="dxa"/>
            <w:shd w:val="clear" w:color="auto" w:fill="auto"/>
            <w:tcMar>
              <w:top w:w="100" w:type="dxa"/>
              <w:left w:w="100" w:type="dxa"/>
              <w:bottom w:w="100" w:type="dxa"/>
              <w:right w:w="100" w:type="dxa"/>
            </w:tcMar>
            <w:vAlign w:val="center"/>
          </w:tcPr>
          <w:p w14:paraId="432B5520" w14:textId="77777777" w:rsidR="00A77FA5" w:rsidRPr="00676F8B" w:rsidRDefault="00A77FA5" w:rsidP="002658D9">
            <w:pPr>
              <w:spacing w:after="0" w:line="240" w:lineRule="auto"/>
              <w:jc w:val="both"/>
              <w:rPr>
                <w:b/>
                <w:sz w:val="20"/>
                <w:szCs w:val="20"/>
              </w:rPr>
            </w:pPr>
            <w:r w:rsidRPr="00676F8B">
              <w:rPr>
                <w:sz w:val="20"/>
                <w:szCs w:val="20"/>
              </w:rPr>
              <w:t>Vanuatu</w:t>
            </w:r>
          </w:p>
        </w:tc>
        <w:tc>
          <w:tcPr>
            <w:tcW w:w="2249" w:type="dxa"/>
            <w:shd w:val="clear" w:color="auto" w:fill="auto"/>
            <w:tcMar>
              <w:top w:w="100" w:type="dxa"/>
              <w:left w:w="100" w:type="dxa"/>
              <w:bottom w:w="100" w:type="dxa"/>
              <w:right w:w="100" w:type="dxa"/>
            </w:tcMar>
            <w:vAlign w:val="center"/>
          </w:tcPr>
          <w:p w14:paraId="706D838A" w14:textId="77777777" w:rsidR="00A77FA5" w:rsidRPr="00676F8B" w:rsidRDefault="00A77FA5" w:rsidP="002658D9">
            <w:pPr>
              <w:spacing w:after="0" w:line="240" w:lineRule="auto"/>
              <w:jc w:val="center"/>
              <w:rPr>
                <w:sz w:val="20"/>
                <w:szCs w:val="20"/>
              </w:rPr>
            </w:pPr>
            <w:r w:rsidRPr="00676F8B">
              <w:rPr>
                <w:sz w:val="20"/>
                <w:szCs w:val="20"/>
              </w:rPr>
              <w:t>n.d.</w:t>
            </w:r>
          </w:p>
        </w:tc>
        <w:tc>
          <w:tcPr>
            <w:tcW w:w="2249" w:type="dxa"/>
            <w:shd w:val="clear" w:color="auto" w:fill="auto"/>
            <w:tcMar>
              <w:top w:w="100" w:type="dxa"/>
              <w:left w:w="100" w:type="dxa"/>
              <w:bottom w:w="100" w:type="dxa"/>
              <w:right w:w="100" w:type="dxa"/>
            </w:tcMar>
            <w:vAlign w:val="center"/>
          </w:tcPr>
          <w:p w14:paraId="345C39F2" w14:textId="77777777" w:rsidR="00A77FA5" w:rsidRPr="00676F8B" w:rsidRDefault="00A77FA5" w:rsidP="002658D9">
            <w:pPr>
              <w:spacing w:after="0" w:line="240" w:lineRule="auto"/>
              <w:jc w:val="center"/>
              <w:rPr>
                <w:sz w:val="20"/>
                <w:szCs w:val="20"/>
              </w:rPr>
            </w:pPr>
            <w:r w:rsidRPr="00676F8B">
              <w:rPr>
                <w:sz w:val="20"/>
                <w:szCs w:val="20"/>
              </w:rPr>
              <w:t>3.36</w:t>
            </w:r>
          </w:p>
        </w:tc>
        <w:tc>
          <w:tcPr>
            <w:tcW w:w="2249" w:type="dxa"/>
            <w:shd w:val="clear" w:color="auto" w:fill="auto"/>
            <w:tcMar>
              <w:top w:w="100" w:type="dxa"/>
              <w:left w:w="100" w:type="dxa"/>
              <w:bottom w:w="100" w:type="dxa"/>
              <w:right w:w="100" w:type="dxa"/>
            </w:tcMar>
            <w:vAlign w:val="center"/>
          </w:tcPr>
          <w:p w14:paraId="5127D9A5" w14:textId="3F5334A1" w:rsidR="00A77FA5" w:rsidRPr="00676F8B" w:rsidRDefault="00A77FA5" w:rsidP="002658D9">
            <w:pPr>
              <w:spacing w:after="0" w:line="240" w:lineRule="auto"/>
              <w:jc w:val="center"/>
              <w:rPr>
                <w:sz w:val="20"/>
                <w:szCs w:val="20"/>
              </w:rPr>
            </w:pPr>
            <w:r w:rsidRPr="00676F8B">
              <w:rPr>
                <w:sz w:val="20"/>
                <w:szCs w:val="20"/>
              </w:rPr>
              <w:t>WDI</w:t>
            </w:r>
            <w:r w:rsidR="00C5440E" w:rsidRPr="00676F8B">
              <w:rPr>
                <w:sz w:val="20"/>
                <w:szCs w:val="20"/>
              </w:rPr>
              <w:t xml:space="preserve"> </w:t>
            </w:r>
            <w:r w:rsidRPr="00676F8B">
              <w:rPr>
                <w:sz w:val="20"/>
                <w:szCs w:val="20"/>
              </w:rPr>
              <w:t>(2020)</w:t>
            </w:r>
          </w:p>
        </w:tc>
      </w:tr>
      <w:tr w:rsidR="00A77FA5" w:rsidRPr="00676F8B" w14:paraId="18EA4954" w14:textId="77777777" w:rsidTr="00783EB0">
        <w:trPr>
          <w:trHeight w:val="20"/>
        </w:trPr>
        <w:tc>
          <w:tcPr>
            <w:tcW w:w="2249" w:type="dxa"/>
            <w:shd w:val="clear" w:color="auto" w:fill="auto"/>
            <w:tcMar>
              <w:top w:w="100" w:type="dxa"/>
              <w:left w:w="100" w:type="dxa"/>
              <w:bottom w:w="100" w:type="dxa"/>
              <w:right w:w="100" w:type="dxa"/>
            </w:tcMar>
            <w:vAlign w:val="center"/>
          </w:tcPr>
          <w:p w14:paraId="18FE915A" w14:textId="7616D290" w:rsidR="00A77FA5" w:rsidRPr="00676F8B" w:rsidRDefault="00A77FA5" w:rsidP="002658D9">
            <w:pPr>
              <w:spacing w:after="0" w:line="240" w:lineRule="auto"/>
              <w:jc w:val="both"/>
              <w:rPr>
                <w:sz w:val="20"/>
                <w:szCs w:val="20"/>
              </w:rPr>
            </w:pPr>
            <w:r w:rsidRPr="00676F8B">
              <w:rPr>
                <w:sz w:val="20"/>
                <w:szCs w:val="20"/>
              </w:rPr>
              <w:t>Solomon</w:t>
            </w:r>
            <w:r w:rsidR="00C5440E" w:rsidRPr="00676F8B">
              <w:rPr>
                <w:sz w:val="20"/>
                <w:szCs w:val="20"/>
              </w:rPr>
              <w:t xml:space="preserve"> </w:t>
            </w:r>
            <w:r w:rsidRPr="00676F8B">
              <w:rPr>
                <w:sz w:val="20"/>
                <w:szCs w:val="20"/>
              </w:rPr>
              <w:t>Islands</w:t>
            </w:r>
          </w:p>
        </w:tc>
        <w:tc>
          <w:tcPr>
            <w:tcW w:w="2249" w:type="dxa"/>
            <w:shd w:val="clear" w:color="auto" w:fill="auto"/>
            <w:tcMar>
              <w:top w:w="100" w:type="dxa"/>
              <w:left w:w="100" w:type="dxa"/>
              <w:bottom w:w="100" w:type="dxa"/>
              <w:right w:w="100" w:type="dxa"/>
            </w:tcMar>
            <w:vAlign w:val="center"/>
          </w:tcPr>
          <w:p w14:paraId="791AF406" w14:textId="77777777" w:rsidR="00A77FA5" w:rsidRPr="00676F8B" w:rsidRDefault="00A77FA5" w:rsidP="002658D9">
            <w:pPr>
              <w:spacing w:after="0" w:line="240" w:lineRule="auto"/>
              <w:jc w:val="center"/>
              <w:rPr>
                <w:sz w:val="20"/>
                <w:szCs w:val="20"/>
              </w:rPr>
            </w:pPr>
            <w:r w:rsidRPr="00676F8B">
              <w:rPr>
                <w:sz w:val="20"/>
                <w:szCs w:val="20"/>
              </w:rPr>
              <w:t>13</w:t>
            </w:r>
          </w:p>
        </w:tc>
        <w:tc>
          <w:tcPr>
            <w:tcW w:w="2249" w:type="dxa"/>
            <w:shd w:val="clear" w:color="auto" w:fill="auto"/>
            <w:tcMar>
              <w:top w:w="100" w:type="dxa"/>
              <w:left w:w="100" w:type="dxa"/>
              <w:bottom w:w="100" w:type="dxa"/>
              <w:right w:w="100" w:type="dxa"/>
            </w:tcMar>
            <w:vAlign w:val="center"/>
          </w:tcPr>
          <w:p w14:paraId="1A1076B7" w14:textId="77777777" w:rsidR="00A77FA5" w:rsidRPr="00676F8B" w:rsidRDefault="00A77FA5" w:rsidP="002658D9">
            <w:pPr>
              <w:spacing w:after="0" w:line="240" w:lineRule="auto"/>
              <w:jc w:val="center"/>
              <w:rPr>
                <w:sz w:val="20"/>
                <w:szCs w:val="20"/>
              </w:rPr>
            </w:pPr>
            <w:r w:rsidRPr="00676F8B">
              <w:rPr>
                <w:sz w:val="20"/>
                <w:szCs w:val="20"/>
              </w:rPr>
              <w:t>5.2</w:t>
            </w:r>
          </w:p>
        </w:tc>
        <w:tc>
          <w:tcPr>
            <w:tcW w:w="2249" w:type="dxa"/>
            <w:shd w:val="clear" w:color="auto" w:fill="auto"/>
            <w:tcMar>
              <w:top w:w="100" w:type="dxa"/>
              <w:left w:w="100" w:type="dxa"/>
              <w:bottom w:w="100" w:type="dxa"/>
              <w:right w:w="100" w:type="dxa"/>
            </w:tcMar>
            <w:vAlign w:val="center"/>
          </w:tcPr>
          <w:p w14:paraId="04A71556" w14:textId="6498C27D" w:rsidR="00A77FA5" w:rsidRPr="00676F8B" w:rsidRDefault="00A77FA5" w:rsidP="002658D9">
            <w:pPr>
              <w:spacing w:after="0" w:line="240" w:lineRule="auto"/>
              <w:jc w:val="center"/>
              <w:rPr>
                <w:sz w:val="20"/>
                <w:szCs w:val="20"/>
              </w:rPr>
            </w:pPr>
            <w:r w:rsidRPr="00676F8B">
              <w:rPr>
                <w:sz w:val="20"/>
                <w:szCs w:val="20"/>
              </w:rPr>
              <w:t>COFOG</w:t>
            </w:r>
            <w:r w:rsidR="00C5440E" w:rsidRPr="00676F8B">
              <w:rPr>
                <w:sz w:val="20"/>
                <w:szCs w:val="20"/>
              </w:rPr>
              <w:t xml:space="preserve"> </w:t>
            </w:r>
            <w:r w:rsidRPr="00676F8B">
              <w:rPr>
                <w:sz w:val="20"/>
                <w:szCs w:val="20"/>
              </w:rPr>
              <w:t>(2020)</w:t>
            </w:r>
          </w:p>
        </w:tc>
      </w:tr>
      <w:tr w:rsidR="00A77FA5" w:rsidRPr="00676F8B" w14:paraId="7C0C155C" w14:textId="77777777" w:rsidTr="00783EB0">
        <w:trPr>
          <w:trHeight w:val="20"/>
        </w:trPr>
        <w:tc>
          <w:tcPr>
            <w:tcW w:w="2249" w:type="dxa"/>
            <w:shd w:val="clear" w:color="auto" w:fill="auto"/>
            <w:tcMar>
              <w:top w:w="100" w:type="dxa"/>
              <w:left w:w="100" w:type="dxa"/>
              <w:bottom w:w="100" w:type="dxa"/>
              <w:right w:w="100" w:type="dxa"/>
            </w:tcMar>
            <w:vAlign w:val="center"/>
          </w:tcPr>
          <w:p w14:paraId="6F0BE11F" w14:textId="77777777" w:rsidR="00A77FA5" w:rsidRPr="00676F8B" w:rsidRDefault="00A77FA5" w:rsidP="002658D9">
            <w:pPr>
              <w:spacing w:after="0" w:line="240" w:lineRule="auto"/>
              <w:jc w:val="both"/>
              <w:rPr>
                <w:sz w:val="20"/>
                <w:szCs w:val="20"/>
              </w:rPr>
            </w:pPr>
            <w:r w:rsidRPr="00676F8B">
              <w:rPr>
                <w:sz w:val="20"/>
                <w:szCs w:val="20"/>
              </w:rPr>
              <w:t>Samoa</w:t>
            </w:r>
          </w:p>
        </w:tc>
        <w:tc>
          <w:tcPr>
            <w:tcW w:w="2249" w:type="dxa"/>
            <w:shd w:val="clear" w:color="auto" w:fill="auto"/>
            <w:tcMar>
              <w:top w:w="100" w:type="dxa"/>
              <w:left w:w="100" w:type="dxa"/>
              <w:bottom w:w="100" w:type="dxa"/>
              <w:right w:w="100" w:type="dxa"/>
            </w:tcMar>
            <w:vAlign w:val="center"/>
          </w:tcPr>
          <w:p w14:paraId="35C858A6" w14:textId="77777777" w:rsidR="00A77FA5" w:rsidRPr="00676F8B" w:rsidRDefault="00A77FA5" w:rsidP="002658D9">
            <w:pPr>
              <w:spacing w:after="0" w:line="240" w:lineRule="auto"/>
              <w:jc w:val="center"/>
              <w:rPr>
                <w:sz w:val="20"/>
                <w:szCs w:val="20"/>
              </w:rPr>
            </w:pPr>
            <w:r w:rsidRPr="00676F8B">
              <w:rPr>
                <w:sz w:val="20"/>
                <w:szCs w:val="20"/>
              </w:rPr>
              <w:t>16.8</w:t>
            </w:r>
          </w:p>
        </w:tc>
        <w:tc>
          <w:tcPr>
            <w:tcW w:w="2249" w:type="dxa"/>
            <w:shd w:val="clear" w:color="auto" w:fill="auto"/>
            <w:tcMar>
              <w:top w:w="100" w:type="dxa"/>
              <w:left w:w="100" w:type="dxa"/>
              <w:bottom w:w="100" w:type="dxa"/>
              <w:right w:w="100" w:type="dxa"/>
            </w:tcMar>
            <w:vAlign w:val="center"/>
          </w:tcPr>
          <w:p w14:paraId="61FDB1D8" w14:textId="77777777" w:rsidR="00A77FA5" w:rsidRPr="00676F8B" w:rsidRDefault="00A77FA5" w:rsidP="002658D9">
            <w:pPr>
              <w:spacing w:after="0" w:line="240" w:lineRule="auto"/>
              <w:jc w:val="center"/>
              <w:rPr>
                <w:sz w:val="20"/>
                <w:szCs w:val="20"/>
              </w:rPr>
            </w:pPr>
            <w:r w:rsidRPr="00676F8B">
              <w:rPr>
                <w:sz w:val="20"/>
                <w:szCs w:val="20"/>
              </w:rPr>
              <w:t>5.3</w:t>
            </w:r>
          </w:p>
        </w:tc>
        <w:tc>
          <w:tcPr>
            <w:tcW w:w="2249" w:type="dxa"/>
            <w:shd w:val="clear" w:color="auto" w:fill="auto"/>
            <w:tcMar>
              <w:top w:w="100" w:type="dxa"/>
              <w:left w:w="100" w:type="dxa"/>
              <w:bottom w:w="100" w:type="dxa"/>
              <w:right w:w="100" w:type="dxa"/>
            </w:tcMar>
            <w:vAlign w:val="center"/>
          </w:tcPr>
          <w:p w14:paraId="5C9C87A1" w14:textId="536A3011" w:rsidR="00A77FA5" w:rsidRPr="00676F8B" w:rsidRDefault="00A77FA5" w:rsidP="002658D9">
            <w:pPr>
              <w:spacing w:after="0" w:line="240" w:lineRule="auto"/>
              <w:jc w:val="center"/>
              <w:rPr>
                <w:sz w:val="20"/>
                <w:szCs w:val="20"/>
              </w:rPr>
            </w:pPr>
            <w:r w:rsidRPr="00676F8B">
              <w:rPr>
                <w:sz w:val="20"/>
                <w:szCs w:val="20"/>
              </w:rPr>
              <w:t>COFOG</w:t>
            </w:r>
            <w:r w:rsidR="00C5440E" w:rsidRPr="00676F8B">
              <w:rPr>
                <w:sz w:val="20"/>
                <w:szCs w:val="20"/>
              </w:rPr>
              <w:t xml:space="preserve"> </w:t>
            </w:r>
            <w:r w:rsidRPr="00676F8B">
              <w:rPr>
                <w:sz w:val="20"/>
                <w:szCs w:val="20"/>
              </w:rPr>
              <w:t>(2020)</w:t>
            </w:r>
          </w:p>
        </w:tc>
      </w:tr>
      <w:tr w:rsidR="00A77FA5" w:rsidRPr="00676F8B" w14:paraId="6F40EBA3" w14:textId="77777777" w:rsidTr="00783EB0">
        <w:trPr>
          <w:trHeight w:val="20"/>
        </w:trPr>
        <w:tc>
          <w:tcPr>
            <w:tcW w:w="2249" w:type="dxa"/>
            <w:shd w:val="clear" w:color="auto" w:fill="auto"/>
            <w:tcMar>
              <w:top w:w="100" w:type="dxa"/>
              <w:left w:w="100" w:type="dxa"/>
              <w:bottom w:w="100" w:type="dxa"/>
              <w:right w:w="100" w:type="dxa"/>
            </w:tcMar>
            <w:vAlign w:val="center"/>
          </w:tcPr>
          <w:p w14:paraId="769C5D82" w14:textId="77777777" w:rsidR="00A77FA5" w:rsidRPr="00676F8B" w:rsidRDefault="00A77FA5" w:rsidP="002658D9">
            <w:pPr>
              <w:spacing w:after="0" w:line="240" w:lineRule="auto"/>
              <w:jc w:val="both"/>
              <w:rPr>
                <w:sz w:val="20"/>
                <w:szCs w:val="20"/>
              </w:rPr>
            </w:pPr>
            <w:r w:rsidRPr="00676F8B">
              <w:rPr>
                <w:sz w:val="20"/>
                <w:szCs w:val="20"/>
              </w:rPr>
              <w:t>Timor-Leste</w:t>
            </w:r>
          </w:p>
        </w:tc>
        <w:tc>
          <w:tcPr>
            <w:tcW w:w="2249" w:type="dxa"/>
            <w:shd w:val="clear" w:color="auto" w:fill="auto"/>
            <w:tcMar>
              <w:top w:w="100" w:type="dxa"/>
              <w:left w:w="100" w:type="dxa"/>
              <w:bottom w:w="100" w:type="dxa"/>
              <w:right w:w="100" w:type="dxa"/>
            </w:tcMar>
            <w:vAlign w:val="center"/>
          </w:tcPr>
          <w:p w14:paraId="67BC446D" w14:textId="77777777" w:rsidR="00A77FA5" w:rsidRPr="00676F8B" w:rsidRDefault="00A77FA5" w:rsidP="002658D9">
            <w:pPr>
              <w:spacing w:after="0" w:line="240" w:lineRule="auto"/>
              <w:jc w:val="center"/>
              <w:rPr>
                <w:sz w:val="20"/>
                <w:szCs w:val="20"/>
              </w:rPr>
            </w:pPr>
            <w:r w:rsidRPr="00676F8B">
              <w:rPr>
                <w:sz w:val="20"/>
                <w:szCs w:val="20"/>
              </w:rPr>
              <w:t>n.d.</w:t>
            </w:r>
          </w:p>
        </w:tc>
        <w:tc>
          <w:tcPr>
            <w:tcW w:w="2249" w:type="dxa"/>
            <w:shd w:val="clear" w:color="auto" w:fill="auto"/>
            <w:tcMar>
              <w:top w:w="100" w:type="dxa"/>
              <w:left w:w="100" w:type="dxa"/>
              <w:bottom w:w="100" w:type="dxa"/>
              <w:right w:w="100" w:type="dxa"/>
            </w:tcMar>
            <w:vAlign w:val="center"/>
          </w:tcPr>
          <w:p w14:paraId="3C9A01B5" w14:textId="77777777" w:rsidR="00A77FA5" w:rsidRPr="00676F8B" w:rsidRDefault="00A77FA5" w:rsidP="002658D9">
            <w:pPr>
              <w:spacing w:after="0" w:line="240" w:lineRule="auto"/>
              <w:jc w:val="center"/>
              <w:rPr>
                <w:sz w:val="20"/>
                <w:szCs w:val="20"/>
              </w:rPr>
            </w:pPr>
            <w:r w:rsidRPr="00676F8B">
              <w:rPr>
                <w:sz w:val="20"/>
                <w:szCs w:val="20"/>
              </w:rPr>
              <w:t>7.16</w:t>
            </w:r>
          </w:p>
        </w:tc>
        <w:tc>
          <w:tcPr>
            <w:tcW w:w="2249" w:type="dxa"/>
            <w:shd w:val="clear" w:color="auto" w:fill="auto"/>
            <w:tcMar>
              <w:top w:w="100" w:type="dxa"/>
              <w:left w:w="100" w:type="dxa"/>
              <w:bottom w:w="100" w:type="dxa"/>
              <w:right w:w="100" w:type="dxa"/>
            </w:tcMar>
            <w:vAlign w:val="center"/>
          </w:tcPr>
          <w:p w14:paraId="7B405D1C" w14:textId="2BC2E347" w:rsidR="00A77FA5" w:rsidRPr="00676F8B" w:rsidRDefault="00A77FA5" w:rsidP="002658D9">
            <w:pPr>
              <w:spacing w:after="0" w:line="240" w:lineRule="auto"/>
              <w:jc w:val="center"/>
              <w:rPr>
                <w:sz w:val="20"/>
                <w:szCs w:val="20"/>
              </w:rPr>
            </w:pPr>
            <w:r w:rsidRPr="00676F8B">
              <w:rPr>
                <w:sz w:val="20"/>
                <w:szCs w:val="20"/>
              </w:rPr>
              <w:t>WDI</w:t>
            </w:r>
            <w:r w:rsidR="00C5440E" w:rsidRPr="00676F8B">
              <w:rPr>
                <w:sz w:val="20"/>
                <w:szCs w:val="20"/>
              </w:rPr>
              <w:t xml:space="preserve"> </w:t>
            </w:r>
            <w:r w:rsidRPr="00676F8B">
              <w:rPr>
                <w:sz w:val="20"/>
                <w:szCs w:val="20"/>
              </w:rPr>
              <w:t>(2018)</w:t>
            </w:r>
          </w:p>
        </w:tc>
      </w:tr>
    </w:tbl>
    <w:p w14:paraId="289CBEC8" w14:textId="1F94D91B" w:rsidR="00A77FA5" w:rsidRPr="00676F8B" w:rsidRDefault="00A77FA5" w:rsidP="00783EB0">
      <w:pPr>
        <w:pStyle w:val="TOCHeading"/>
      </w:pPr>
      <w:bookmarkStart w:id="318" w:name="_149i6kilgvwp" w:colFirst="0" w:colLast="0"/>
      <w:bookmarkEnd w:id="318"/>
      <w:r w:rsidRPr="00676F8B">
        <w:t>Relevance</w:t>
      </w:r>
      <w:r w:rsidR="00C5440E" w:rsidRPr="00676F8B">
        <w:t xml:space="preserve"> </w:t>
      </w:r>
      <w:r w:rsidRPr="00676F8B">
        <w:t>of</w:t>
      </w:r>
      <w:r w:rsidR="00C5440E" w:rsidRPr="00676F8B">
        <w:t xml:space="preserve"> </w:t>
      </w:r>
      <w:r w:rsidRPr="00676F8B">
        <w:t>the</w:t>
      </w:r>
      <w:r w:rsidR="00C5440E" w:rsidRPr="00676F8B">
        <w:t xml:space="preserve"> </w:t>
      </w:r>
      <w:r w:rsidR="00F57CAA" w:rsidRPr="00676F8B">
        <w:t>Package</w:t>
      </w:r>
      <w:r w:rsidR="00C5440E" w:rsidRPr="00676F8B">
        <w:t xml:space="preserve"> </w:t>
      </w:r>
      <w:r w:rsidRPr="00676F8B">
        <w:t>for</w:t>
      </w:r>
      <w:r w:rsidR="00C5440E" w:rsidRPr="00676F8B">
        <w:t xml:space="preserve"> </w:t>
      </w:r>
      <w:r w:rsidR="00193B7A">
        <w:t>S</w:t>
      </w:r>
      <w:r w:rsidRPr="00676F8B">
        <w:t>upporting</w:t>
      </w:r>
      <w:r w:rsidR="00C5440E" w:rsidRPr="00676F8B">
        <w:t xml:space="preserve"> </w:t>
      </w:r>
      <w:r w:rsidR="00193B7A">
        <w:t>S</w:t>
      </w:r>
      <w:r w:rsidRPr="00676F8B">
        <w:t>ervice</w:t>
      </w:r>
      <w:r w:rsidR="00C5440E" w:rsidRPr="00676F8B">
        <w:t xml:space="preserve"> </w:t>
      </w:r>
      <w:r w:rsidR="00193B7A">
        <w:t>D</w:t>
      </w:r>
      <w:r w:rsidRPr="00676F8B">
        <w:t>elivery</w:t>
      </w:r>
    </w:p>
    <w:p w14:paraId="30A4A3A8" w14:textId="2BD860ED" w:rsidR="00A77FA5" w:rsidRPr="00676F8B" w:rsidRDefault="00A77FA5" w:rsidP="00822FF2">
      <w:pPr>
        <w:jc w:val="both"/>
      </w:pPr>
      <w:r w:rsidRPr="00676F8B">
        <w:rPr>
          <w:b/>
          <w:bCs/>
        </w:rPr>
        <w:t>The</w:t>
      </w:r>
      <w:r w:rsidR="00C5440E" w:rsidRPr="00676F8B">
        <w:rPr>
          <w:b/>
          <w:bCs/>
        </w:rPr>
        <w:t xml:space="preserve"> </w:t>
      </w:r>
      <w:r w:rsidRPr="00676F8B">
        <w:rPr>
          <w:b/>
          <w:bCs/>
        </w:rPr>
        <w:t>design</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00417412">
        <w:rPr>
          <w:b/>
          <w:bCs/>
        </w:rPr>
        <w:t>p</w:t>
      </w:r>
      <w:r w:rsidRPr="00676F8B">
        <w:rPr>
          <w:b/>
          <w:bCs/>
        </w:rPr>
        <w:t>ackage</w:t>
      </w:r>
      <w:r w:rsidR="00C5440E" w:rsidRPr="00676F8B">
        <w:rPr>
          <w:b/>
          <w:bCs/>
        </w:rPr>
        <w:t xml:space="preserve"> </w:t>
      </w:r>
      <w:r w:rsidRPr="00676F8B">
        <w:rPr>
          <w:b/>
          <w:bCs/>
        </w:rPr>
        <w:t>recognised</w:t>
      </w:r>
      <w:r w:rsidR="00C5440E" w:rsidRPr="00676F8B">
        <w:rPr>
          <w:b/>
          <w:bCs/>
        </w:rPr>
        <w:t xml:space="preserve"> </w:t>
      </w:r>
      <w:r w:rsidRPr="00676F8B">
        <w:rPr>
          <w:b/>
          <w:bCs/>
        </w:rPr>
        <w:t>the</w:t>
      </w:r>
      <w:r w:rsidR="00C5440E" w:rsidRPr="00676F8B">
        <w:rPr>
          <w:b/>
          <w:bCs/>
        </w:rPr>
        <w:t xml:space="preserve"> </w:t>
      </w:r>
      <w:r w:rsidRPr="00676F8B">
        <w:rPr>
          <w:b/>
          <w:bCs/>
        </w:rPr>
        <w:t>need</w:t>
      </w:r>
      <w:r w:rsidR="00C5440E" w:rsidRPr="00676F8B">
        <w:rPr>
          <w:b/>
          <w:bCs/>
        </w:rPr>
        <w:t xml:space="preserve"> </w:t>
      </w:r>
      <w:r w:rsidRPr="00676F8B">
        <w:rPr>
          <w:b/>
          <w:bCs/>
        </w:rPr>
        <w:t>to</w:t>
      </w:r>
      <w:r w:rsidR="00C5440E" w:rsidRPr="00676F8B">
        <w:rPr>
          <w:b/>
          <w:bCs/>
        </w:rPr>
        <w:t xml:space="preserve"> </w:t>
      </w:r>
      <w:r w:rsidRPr="00676F8B">
        <w:rPr>
          <w:b/>
          <w:bCs/>
        </w:rPr>
        <w:t>support</w:t>
      </w:r>
      <w:r w:rsidR="00C5440E" w:rsidRPr="00676F8B">
        <w:rPr>
          <w:b/>
          <w:bCs/>
        </w:rPr>
        <w:t xml:space="preserve"> </w:t>
      </w:r>
      <w:r w:rsidRPr="00676F8B">
        <w:rPr>
          <w:b/>
          <w:bCs/>
        </w:rPr>
        <w:t>partner</w:t>
      </w:r>
      <w:r w:rsidR="00C5440E" w:rsidRPr="00676F8B">
        <w:rPr>
          <w:b/>
          <w:bCs/>
        </w:rPr>
        <w:t xml:space="preserve"> </w:t>
      </w:r>
      <w:r w:rsidRPr="00676F8B">
        <w:rPr>
          <w:b/>
          <w:bCs/>
        </w:rPr>
        <w:t>governments</w:t>
      </w:r>
      <w:r w:rsidR="00C5440E" w:rsidRPr="00676F8B">
        <w:rPr>
          <w:b/>
          <w:bCs/>
        </w:rPr>
        <w:t xml:space="preserve"> </w:t>
      </w:r>
      <w:r w:rsidRPr="00676F8B">
        <w:rPr>
          <w:b/>
          <w:bCs/>
        </w:rPr>
        <w:t>to</w:t>
      </w:r>
      <w:r w:rsidR="00C5440E" w:rsidRPr="00676F8B">
        <w:rPr>
          <w:b/>
          <w:bCs/>
        </w:rPr>
        <w:t xml:space="preserve"> </w:t>
      </w:r>
      <w:r w:rsidRPr="00676F8B">
        <w:rPr>
          <w:b/>
          <w:bCs/>
        </w:rPr>
        <w:t>maintain</w:t>
      </w:r>
      <w:r w:rsidR="00C5440E" w:rsidRPr="00676F8B">
        <w:rPr>
          <w:b/>
          <w:bCs/>
        </w:rPr>
        <w:t xml:space="preserve"> </w:t>
      </w:r>
      <w:r w:rsidRPr="00676F8B">
        <w:rPr>
          <w:b/>
          <w:bCs/>
        </w:rPr>
        <w:t>important</w:t>
      </w:r>
      <w:r w:rsidR="00C5440E" w:rsidRPr="00676F8B">
        <w:rPr>
          <w:b/>
          <w:bCs/>
        </w:rPr>
        <w:t xml:space="preserve"> </w:t>
      </w:r>
      <w:r w:rsidRPr="00676F8B">
        <w:rPr>
          <w:b/>
          <w:bCs/>
        </w:rPr>
        <w:t>frontline</w:t>
      </w:r>
      <w:r w:rsidR="00C5440E" w:rsidRPr="00676F8B">
        <w:rPr>
          <w:b/>
          <w:bCs/>
        </w:rPr>
        <w:t xml:space="preserve"> </w:t>
      </w:r>
      <w:r w:rsidRPr="00676F8B">
        <w:rPr>
          <w:b/>
          <w:bCs/>
        </w:rPr>
        <w:t>services</w:t>
      </w:r>
      <w:r w:rsidR="00C5440E" w:rsidRPr="00676F8B">
        <w:rPr>
          <w:b/>
          <w:bCs/>
        </w:rPr>
        <w:t xml:space="preserve"> </w:t>
      </w:r>
      <w:r w:rsidRPr="00676F8B">
        <w:rPr>
          <w:b/>
          <w:bCs/>
        </w:rPr>
        <w:t>in</w:t>
      </w:r>
      <w:r w:rsidR="00C5440E" w:rsidRPr="00676F8B">
        <w:rPr>
          <w:b/>
          <w:bCs/>
        </w:rPr>
        <w:t xml:space="preserve"> </w:t>
      </w:r>
      <w:r w:rsidRPr="00676F8B">
        <w:rPr>
          <w:b/>
          <w:bCs/>
        </w:rPr>
        <w:t>health</w:t>
      </w:r>
      <w:r w:rsidR="00C5440E" w:rsidRPr="00676F8B">
        <w:rPr>
          <w:b/>
          <w:bCs/>
        </w:rPr>
        <w:t xml:space="preserve"> </w:t>
      </w:r>
      <w:r w:rsidRPr="00676F8B">
        <w:rPr>
          <w:b/>
          <w:bCs/>
        </w:rPr>
        <w:t>and</w:t>
      </w:r>
      <w:r w:rsidR="00C5440E" w:rsidRPr="00676F8B">
        <w:rPr>
          <w:b/>
          <w:bCs/>
        </w:rPr>
        <w:t xml:space="preserve"> </w:t>
      </w:r>
      <w:r w:rsidRPr="00676F8B">
        <w:rPr>
          <w:b/>
          <w:bCs/>
        </w:rPr>
        <w:t>education</w:t>
      </w:r>
      <w:r w:rsidRPr="00676F8B">
        <w:t>.</w:t>
      </w:r>
      <w:r w:rsidR="00C5440E" w:rsidRPr="00676F8B">
        <w:t xml:space="preserve"> </w:t>
      </w:r>
      <w:r w:rsidRPr="00676F8B">
        <w:t>In</w:t>
      </w:r>
      <w:r w:rsidR="00C5440E" w:rsidRPr="00676F8B">
        <w:t xml:space="preserve"> </w:t>
      </w:r>
      <w:r w:rsidRPr="00676F8B">
        <w:t>the</w:t>
      </w:r>
      <w:r w:rsidR="00C5440E" w:rsidRPr="00676F8B">
        <w:t xml:space="preserve"> </w:t>
      </w:r>
      <w:r w:rsidRPr="00676F8B">
        <w:t>context</w:t>
      </w:r>
      <w:r w:rsidR="00C5440E" w:rsidRPr="00676F8B">
        <w:t xml:space="preserve"> </w:t>
      </w:r>
      <w:r w:rsidRPr="00676F8B">
        <w:t>of</w:t>
      </w:r>
      <w:r w:rsidR="00C5440E" w:rsidRPr="00676F8B">
        <w:t xml:space="preserve"> </w:t>
      </w:r>
      <w:r w:rsidRPr="00676F8B">
        <w:t>falling</w:t>
      </w:r>
      <w:r w:rsidR="00C5440E" w:rsidRPr="00676F8B">
        <w:t xml:space="preserve"> </w:t>
      </w:r>
      <w:r w:rsidR="003D2BDF">
        <w:t>g</w:t>
      </w:r>
      <w:r w:rsidRPr="00676F8B">
        <w:t>overnment</w:t>
      </w:r>
      <w:r w:rsidR="00C5440E" w:rsidRPr="00676F8B">
        <w:t xml:space="preserve"> </w:t>
      </w:r>
      <w:r w:rsidRPr="00676F8B">
        <w:t>revenue,</w:t>
      </w:r>
      <w:r w:rsidR="00C5440E" w:rsidRPr="00676F8B">
        <w:t xml:space="preserve"> </w:t>
      </w:r>
      <w:r w:rsidRPr="00676F8B">
        <w:t>there</w:t>
      </w:r>
      <w:r w:rsidR="00C5440E" w:rsidRPr="00676F8B">
        <w:t xml:space="preserve"> </w:t>
      </w:r>
      <w:r w:rsidRPr="00676F8B">
        <w:t>was</w:t>
      </w:r>
      <w:r w:rsidR="00C5440E" w:rsidRPr="00676F8B">
        <w:t xml:space="preserve"> </w:t>
      </w:r>
      <w:r w:rsidRPr="00676F8B">
        <w:t>a</w:t>
      </w:r>
      <w:r w:rsidR="00C5440E" w:rsidRPr="00676F8B">
        <w:t xml:space="preserve"> </w:t>
      </w:r>
      <w:r w:rsidRPr="00676F8B">
        <w:t>risk</w:t>
      </w:r>
      <w:r w:rsidR="00C5440E" w:rsidRPr="00676F8B">
        <w:t xml:space="preserve"> </w:t>
      </w:r>
      <w:r w:rsidRPr="00676F8B">
        <w:t>of</w:t>
      </w:r>
      <w:r w:rsidR="00C5440E" w:rsidRPr="00676F8B">
        <w:t xml:space="preserve"> </w:t>
      </w:r>
      <w:r w:rsidRPr="00676F8B">
        <w:t>large</w:t>
      </w:r>
      <w:r w:rsidR="00C5440E" w:rsidRPr="00676F8B">
        <w:t xml:space="preserve"> </w:t>
      </w:r>
      <w:r w:rsidRPr="00676F8B">
        <w:t>cuts</w:t>
      </w:r>
      <w:r w:rsidR="00C5440E" w:rsidRPr="00676F8B">
        <w:t xml:space="preserve"> </w:t>
      </w:r>
      <w:r w:rsidRPr="00676F8B">
        <w:t>in</w:t>
      </w:r>
      <w:r w:rsidR="00C5440E" w:rsidRPr="00676F8B">
        <w:t xml:space="preserve"> </w:t>
      </w:r>
      <w:r w:rsidRPr="00676F8B">
        <w:t>spending</w:t>
      </w:r>
      <w:r w:rsidR="00C5440E" w:rsidRPr="00676F8B">
        <w:t xml:space="preserve"> </w:t>
      </w:r>
      <w:r w:rsidRPr="00676F8B">
        <w:t>for</w:t>
      </w:r>
      <w:r w:rsidR="00C5440E" w:rsidRPr="00676F8B">
        <w:t xml:space="preserve"> </w:t>
      </w:r>
      <w:r w:rsidRPr="00676F8B">
        <w:t>these</w:t>
      </w:r>
      <w:r w:rsidR="00C5440E" w:rsidRPr="00676F8B">
        <w:t xml:space="preserve"> </w:t>
      </w:r>
      <w:r w:rsidRPr="00676F8B">
        <w:t>sectors.</w:t>
      </w:r>
      <w:r w:rsidR="00C5440E" w:rsidRPr="00676F8B">
        <w:t xml:space="preserve"> </w:t>
      </w:r>
      <w:r w:rsidRPr="00676F8B">
        <w:t>Although</w:t>
      </w:r>
      <w:r w:rsidR="00C5440E" w:rsidRPr="00676F8B">
        <w:t xml:space="preserve"> </w:t>
      </w:r>
      <w:r w:rsidRPr="00676F8B">
        <w:t>tackling</w:t>
      </w:r>
      <w:r w:rsidR="00C5440E" w:rsidRPr="00676F8B">
        <w:t xml:space="preserve"> </w:t>
      </w:r>
      <w:r w:rsidRPr="00676F8B">
        <w:t>the</w:t>
      </w:r>
      <w:r w:rsidR="00C5440E" w:rsidRPr="00676F8B">
        <w:t xml:space="preserve"> </w:t>
      </w:r>
      <w:r w:rsidRPr="00676F8B">
        <w:t>pandemic</w:t>
      </w:r>
      <w:r w:rsidR="00C5440E" w:rsidRPr="00676F8B">
        <w:t xml:space="preserve"> </w:t>
      </w:r>
      <w:r w:rsidRPr="00676F8B">
        <w:t>necessitated</w:t>
      </w:r>
      <w:r w:rsidR="00C5440E" w:rsidRPr="00676F8B">
        <w:t xml:space="preserve"> </w:t>
      </w:r>
      <w:r w:rsidRPr="00676F8B">
        <w:t>increased</w:t>
      </w:r>
      <w:r w:rsidR="00C5440E" w:rsidRPr="00676F8B">
        <w:t xml:space="preserve"> </w:t>
      </w:r>
      <w:r w:rsidRPr="00676F8B">
        <w:t>spending</w:t>
      </w:r>
      <w:r w:rsidR="00C5440E" w:rsidRPr="00676F8B">
        <w:t xml:space="preserve"> </w:t>
      </w:r>
      <w:r w:rsidRPr="00676F8B">
        <w:t>on</w:t>
      </w:r>
      <w:r w:rsidR="00C5440E" w:rsidRPr="00676F8B">
        <w:t xml:space="preserve"> </w:t>
      </w:r>
      <w:r w:rsidRPr="00676F8B">
        <w:t>health,</w:t>
      </w:r>
      <w:r w:rsidR="00C5440E" w:rsidRPr="00676F8B">
        <w:t xml:space="preserve"> </w:t>
      </w:r>
      <w:r w:rsidRPr="00676F8B">
        <w:t>the</w:t>
      </w:r>
      <w:r w:rsidR="00C5440E" w:rsidRPr="00676F8B">
        <w:t xml:space="preserve"> </w:t>
      </w:r>
      <w:r w:rsidRPr="00676F8B">
        <w:t>composition</w:t>
      </w:r>
      <w:r w:rsidR="00C5440E" w:rsidRPr="00676F8B">
        <w:t xml:space="preserve"> </w:t>
      </w:r>
      <w:r w:rsidRPr="00676F8B">
        <w:t>of</w:t>
      </w:r>
      <w:r w:rsidR="00C5440E" w:rsidRPr="00676F8B">
        <w:t xml:space="preserve"> </w:t>
      </w:r>
      <w:r w:rsidRPr="00676F8B">
        <w:t>this</w:t>
      </w:r>
      <w:r w:rsidR="00C5440E" w:rsidRPr="00676F8B">
        <w:t xml:space="preserve"> </w:t>
      </w:r>
      <w:r w:rsidRPr="00676F8B">
        <w:t>spending</w:t>
      </w:r>
      <w:r w:rsidR="00C5440E" w:rsidRPr="00676F8B">
        <w:t xml:space="preserve"> </w:t>
      </w:r>
      <w:r w:rsidRPr="00676F8B">
        <w:t>was</w:t>
      </w:r>
      <w:r w:rsidR="00C5440E" w:rsidRPr="00676F8B">
        <w:t xml:space="preserve"> </w:t>
      </w:r>
      <w:r w:rsidRPr="00676F8B">
        <w:t>focused</w:t>
      </w:r>
      <w:r w:rsidR="00C5440E" w:rsidRPr="00676F8B">
        <w:t xml:space="preserve"> </w:t>
      </w:r>
      <w:r w:rsidRPr="00676F8B">
        <w:t>on</w:t>
      </w:r>
      <w:r w:rsidR="00C5440E" w:rsidRPr="00676F8B">
        <w:t xml:space="preserve"> </w:t>
      </w:r>
      <w:r w:rsidRPr="00676F8B">
        <w:t>the</w:t>
      </w:r>
      <w:r w:rsidR="00C5440E" w:rsidRPr="00676F8B">
        <w:t xml:space="preserve"> </w:t>
      </w:r>
      <w:r w:rsidR="0071345D" w:rsidRPr="00676F8B">
        <w:t>COVID-19</w:t>
      </w:r>
      <w:r w:rsidR="00F57CAA" w:rsidRPr="00676F8B">
        <w:t xml:space="preserve"> </w:t>
      </w:r>
      <w:r w:rsidRPr="00676F8B">
        <w:t>crisis</w:t>
      </w:r>
      <w:r w:rsidR="00C5440E" w:rsidRPr="00676F8B">
        <w:t xml:space="preserve"> </w:t>
      </w:r>
      <w:r w:rsidRPr="00676F8B">
        <w:t>(for</w:t>
      </w:r>
      <w:r w:rsidR="00C5440E" w:rsidRPr="00676F8B">
        <w:t xml:space="preserve"> </w:t>
      </w:r>
      <w:r w:rsidRPr="00676F8B">
        <w:t>example</w:t>
      </w:r>
      <w:r w:rsidR="00E10B42">
        <w:t>,</w:t>
      </w:r>
      <w:r w:rsidR="00C5440E" w:rsidRPr="00676F8B">
        <w:t xml:space="preserve"> </w:t>
      </w:r>
      <w:r w:rsidR="001A5F8D">
        <w:t>personal protective equipment</w:t>
      </w:r>
      <w:r w:rsidRPr="00676F8B">
        <w:t>,</w:t>
      </w:r>
      <w:r w:rsidR="00C5440E" w:rsidRPr="00676F8B">
        <w:t xml:space="preserve"> </w:t>
      </w:r>
      <w:r w:rsidRPr="00676F8B">
        <w:t>quarantine</w:t>
      </w:r>
      <w:r w:rsidR="00C5440E" w:rsidRPr="00676F8B">
        <w:t xml:space="preserve"> </w:t>
      </w:r>
      <w:r w:rsidRPr="00676F8B">
        <w:t>requirements,</w:t>
      </w:r>
      <w:r w:rsidR="00C5440E" w:rsidRPr="00676F8B">
        <w:t xml:space="preserve"> </w:t>
      </w:r>
      <w:r w:rsidRPr="00676F8B">
        <w:t>tertiary</w:t>
      </w:r>
      <w:r w:rsidR="00C5440E" w:rsidRPr="00676F8B">
        <w:t xml:space="preserve"> </w:t>
      </w:r>
      <w:r w:rsidRPr="00676F8B">
        <w:t>care,</w:t>
      </w:r>
      <w:r w:rsidR="00C5440E" w:rsidRPr="00676F8B">
        <w:t xml:space="preserve"> </w:t>
      </w:r>
      <w:r w:rsidR="00E10B42">
        <w:t xml:space="preserve">and </w:t>
      </w:r>
      <w:r w:rsidRPr="00676F8B">
        <w:t>vaccinations)</w:t>
      </w:r>
      <w:r w:rsidR="00E10B42">
        <w:t>,</w:t>
      </w:r>
      <w:r w:rsidR="00C5440E" w:rsidRPr="00676F8B">
        <w:t xml:space="preserve"> </w:t>
      </w:r>
      <w:r w:rsidRPr="00676F8B">
        <w:t>with</w:t>
      </w:r>
      <w:r w:rsidR="00C5440E" w:rsidRPr="00676F8B">
        <w:t xml:space="preserve"> </w:t>
      </w:r>
      <w:r w:rsidRPr="00676F8B">
        <w:t>less</w:t>
      </w:r>
      <w:r w:rsidR="00C5440E" w:rsidRPr="00676F8B">
        <w:t xml:space="preserve"> </w:t>
      </w:r>
      <w:r w:rsidRPr="00676F8B">
        <w:t>funding</w:t>
      </w:r>
      <w:r w:rsidR="00C5440E" w:rsidRPr="00676F8B">
        <w:t xml:space="preserve"> </w:t>
      </w:r>
      <w:r w:rsidRPr="00676F8B">
        <w:t>and</w:t>
      </w:r>
      <w:r w:rsidR="00C5440E" w:rsidRPr="00676F8B">
        <w:t xml:space="preserve"> </w:t>
      </w:r>
      <w:r w:rsidRPr="00676F8B">
        <w:t>capacity</w:t>
      </w:r>
      <w:r w:rsidR="00C5440E" w:rsidRPr="00676F8B">
        <w:t xml:space="preserve"> </w:t>
      </w:r>
      <w:r w:rsidRPr="00676F8B">
        <w:t>to</w:t>
      </w:r>
      <w:r w:rsidR="00C5440E" w:rsidRPr="00676F8B">
        <w:t xml:space="preserve"> </w:t>
      </w:r>
      <w:r w:rsidRPr="00676F8B">
        <w:t>deliver</w:t>
      </w:r>
      <w:r w:rsidR="00C5440E" w:rsidRPr="00676F8B">
        <w:t xml:space="preserve"> </w:t>
      </w:r>
      <w:r w:rsidRPr="00676F8B">
        <w:t>primary</w:t>
      </w:r>
      <w:r w:rsidR="00C5440E" w:rsidRPr="00676F8B">
        <w:t xml:space="preserve"> </w:t>
      </w:r>
      <w:r w:rsidRPr="00676F8B">
        <w:t>and</w:t>
      </w:r>
      <w:r w:rsidR="00C5440E" w:rsidRPr="00676F8B">
        <w:t xml:space="preserve"> </w:t>
      </w:r>
      <w:r w:rsidRPr="00676F8B">
        <w:t>routine</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Alongside</w:t>
      </w:r>
      <w:r w:rsidR="00C5440E" w:rsidRPr="00676F8B">
        <w:t xml:space="preserve"> </w:t>
      </w:r>
      <w:r w:rsidRPr="00676F8B">
        <w:t>the</w:t>
      </w:r>
      <w:r w:rsidR="00C5440E" w:rsidRPr="00676F8B">
        <w:t xml:space="preserve"> </w:t>
      </w:r>
      <w:r w:rsidR="00417412">
        <w:t>p</w:t>
      </w:r>
      <w:r w:rsidRPr="00676F8B">
        <w:t>ackage,</w:t>
      </w:r>
      <w:r w:rsidR="00C5440E" w:rsidRPr="00676F8B">
        <w:t xml:space="preserve"> </w:t>
      </w:r>
      <w:r w:rsidRPr="00676F8B">
        <w:t>DFAT</w:t>
      </w:r>
      <w:r w:rsidR="00C5440E" w:rsidRPr="00676F8B">
        <w:t xml:space="preserve"> </w:t>
      </w:r>
      <w:r w:rsidRPr="00676F8B">
        <w:t>provided</w:t>
      </w:r>
      <w:r w:rsidR="00C5440E" w:rsidRPr="00676F8B">
        <w:t xml:space="preserve"> </w:t>
      </w:r>
      <w:r w:rsidRPr="00676F8B">
        <w:t>dedicated</w:t>
      </w:r>
      <w:r w:rsidR="00C5440E" w:rsidRPr="00676F8B">
        <w:t xml:space="preserve"> </w:t>
      </w:r>
      <w:r w:rsidRPr="00676F8B">
        <w:t>support</w:t>
      </w:r>
      <w:r w:rsidR="00C5440E" w:rsidRPr="00676F8B">
        <w:t xml:space="preserve"> </w:t>
      </w:r>
      <w:r w:rsidRPr="00676F8B">
        <w:t>to</w:t>
      </w:r>
      <w:r w:rsidR="00C5440E" w:rsidRPr="00676F8B">
        <w:t xml:space="preserve"> </w:t>
      </w:r>
      <w:r w:rsidRPr="00676F8B">
        <w:t>manage</w:t>
      </w:r>
      <w:r w:rsidR="00C5440E" w:rsidRPr="00676F8B">
        <w:t xml:space="preserve"> </w:t>
      </w:r>
      <w:r w:rsidRPr="00676F8B">
        <w:t>the</w:t>
      </w:r>
      <w:r w:rsidR="00C5440E" w:rsidRPr="00676F8B">
        <w:t xml:space="preserve"> </w:t>
      </w:r>
      <w:r w:rsidRPr="00676F8B">
        <w:t>pandemic</w:t>
      </w:r>
      <w:r w:rsidR="00C5440E" w:rsidRPr="00676F8B">
        <w:t xml:space="preserve"> </w:t>
      </w:r>
      <w:r w:rsidRPr="00676F8B">
        <w:t>through</w:t>
      </w:r>
      <w:r w:rsidR="00C5440E" w:rsidRPr="00676F8B">
        <w:t xml:space="preserve"> </w:t>
      </w:r>
      <w:r w:rsidRPr="00676F8B">
        <w:t>supplying</w:t>
      </w:r>
      <w:r w:rsidR="00C5440E" w:rsidRPr="00676F8B">
        <w:t xml:space="preserve"> </w:t>
      </w:r>
      <w:r w:rsidRPr="00676F8B">
        <w:t>vaccines</w:t>
      </w:r>
      <w:r w:rsidR="00C5440E" w:rsidRPr="00676F8B">
        <w:t xml:space="preserve"> </w:t>
      </w:r>
      <w:r w:rsidRPr="00676F8B">
        <w:t>and</w:t>
      </w:r>
      <w:r w:rsidR="00C5440E" w:rsidRPr="00676F8B">
        <w:t xml:space="preserve"> </w:t>
      </w:r>
      <w:r w:rsidRPr="00676F8B">
        <w:t>supporting</w:t>
      </w:r>
      <w:r w:rsidR="00C5440E" w:rsidRPr="00676F8B">
        <w:t xml:space="preserve"> </w:t>
      </w:r>
      <w:r w:rsidRPr="00676F8B">
        <w:t>partner</w:t>
      </w:r>
      <w:r w:rsidR="00C5440E" w:rsidRPr="00676F8B">
        <w:t xml:space="preserve"> </w:t>
      </w:r>
      <w:r w:rsidRPr="00676F8B">
        <w:t>health</w:t>
      </w:r>
      <w:r w:rsidR="00C5440E" w:rsidRPr="00676F8B">
        <w:t xml:space="preserve"> </w:t>
      </w:r>
      <w:r w:rsidRPr="00676F8B">
        <w:t>systems</w:t>
      </w:r>
      <w:r w:rsidR="00C5440E" w:rsidRPr="00676F8B">
        <w:t xml:space="preserve"> </w:t>
      </w:r>
      <w:r w:rsidRPr="00676F8B">
        <w:t>through</w:t>
      </w:r>
      <w:r w:rsidR="00C5440E" w:rsidRPr="00676F8B">
        <w:t xml:space="preserve"> </w:t>
      </w:r>
      <w:r w:rsidRPr="00676F8B">
        <w:t>AUSMAT.</w:t>
      </w:r>
    </w:p>
    <w:p w14:paraId="464B0E76" w14:textId="581570DD" w:rsidR="00A77FA5" w:rsidRPr="00676F8B" w:rsidRDefault="004D5791" w:rsidP="00783EB0">
      <w:pPr>
        <w:shd w:val="clear" w:color="auto" w:fill="DEEAF6" w:themeFill="accent5" w:themeFillTint="33"/>
      </w:pPr>
      <w:r w:rsidRPr="00676F8B">
        <w:t xml:space="preserve">Response to the pandemic by governments: Fiji, Kiribati, Samoa, Solomon Islands and Vanuatu all increased health spending as a percentage of government budget, some of them quite substantially. On the other hand, health spending was static in Timor-Leste and </w:t>
      </w:r>
      <w:r w:rsidR="007E78EB" w:rsidRPr="00676F8B">
        <w:t>fell</w:t>
      </w:r>
      <w:r w:rsidRPr="00676F8B">
        <w:t xml:space="preserve"> in PNG.</w:t>
      </w:r>
    </w:p>
    <w:p w14:paraId="30DA6EE7" w14:textId="270B200B" w:rsidR="00A77FA5" w:rsidRPr="00676F8B" w:rsidRDefault="3C5AD528" w:rsidP="00822FF2">
      <w:pPr>
        <w:jc w:val="both"/>
      </w:pPr>
      <w:r w:rsidRPr="00676F8B">
        <w:rPr>
          <w:b/>
          <w:bCs/>
        </w:rPr>
        <w:t>The</w:t>
      </w:r>
      <w:r w:rsidR="00C5440E" w:rsidRPr="00676F8B">
        <w:rPr>
          <w:b/>
          <w:bCs/>
        </w:rPr>
        <w:t xml:space="preserve"> </w:t>
      </w:r>
      <w:r w:rsidRPr="00676F8B">
        <w:rPr>
          <w:b/>
          <w:bCs/>
        </w:rPr>
        <w:t>lesson</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Pr="00676F8B">
        <w:rPr>
          <w:b/>
          <w:bCs/>
        </w:rPr>
        <w:t>Asia</w:t>
      </w:r>
      <w:r w:rsidR="00C5440E" w:rsidRPr="00676F8B">
        <w:rPr>
          <w:b/>
          <w:bCs/>
        </w:rPr>
        <w:t xml:space="preserve"> </w:t>
      </w:r>
      <w:r w:rsidRPr="00676F8B">
        <w:rPr>
          <w:b/>
          <w:bCs/>
        </w:rPr>
        <w:t>Financial</w:t>
      </w:r>
      <w:r w:rsidR="00C5440E" w:rsidRPr="00676F8B">
        <w:rPr>
          <w:b/>
          <w:bCs/>
        </w:rPr>
        <w:t xml:space="preserve"> </w:t>
      </w:r>
      <w:r w:rsidRPr="00676F8B">
        <w:rPr>
          <w:b/>
          <w:bCs/>
        </w:rPr>
        <w:t>Crisis</w:t>
      </w:r>
      <w:r w:rsidR="00C5440E" w:rsidRPr="00676F8B">
        <w:rPr>
          <w:b/>
          <w:bCs/>
        </w:rPr>
        <w:t xml:space="preserve"> </w:t>
      </w:r>
      <w:r w:rsidRPr="00676F8B">
        <w:rPr>
          <w:b/>
          <w:bCs/>
        </w:rPr>
        <w:t>(1998)</w:t>
      </w:r>
      <w:r w:rsidR="00C5440E" w:rsidRPr="00676F8B">
        <w:rPr>
          <w:b/>
          <w:bCs/>
        </w:rPr>
        <w:t xml:space="preserve"> </w:t>
      </w:r>
      <w:r w:rsidRPr="00676F8B">
        <w:rPr>
          <w:b/>
          <w:bCs/>
        </w:rPr>
        <w:t>is</w:t>
      </w:r>
      <w:r w:rsidR="00C5440E" w:rsidRPr="00676F8B">
        <w:rPr>
          <w:b/>
          <w:bCs/>
        </w:rPr>
        <w:t xml:space="preserve"> </w:t>
      </w:r>
      <w:r w:rsidRPr="00676F8B">
        <w:rPr>
          <w:b/>
          <w:bCs/>
        </w:rPr>
        <w:t>that</w:t>
      </w:r>
      <w:r w:rsidR="00C5440E" w:rsidRPr="00676F8B">
        <w:rPr>
          <w:b/>
          <w:bCs/>
        </w:rPr>
        <w:t xml:space="preserve"> </w:t>
      </w:r>
      <w:r w:rsidRPr="00676F8B">
        <w:rPr>
          <w:b/>
          <w:bCs/>
        </w:rPr>
        <w:t>disrupted</w:t>
      </w:r>
      <w:r w:rsidR="00C5440E" w:rsidRPr="00676F8B">
        <w:rPr>
          <w:b/>
          <w:bCs/>
        </w:rPr>
        <w:t xml:space="preserve"> </w:t>
      </w:r>
      <w:r w:rsidRPr="00676F8B">
        <w:rPr>
          <w:b/>
          <w:bCs/>
        </w:rPr>
        <w:t>access</w:t>
      </w:r>
      <w:r w:rsidR="00C5440E" w:rsidRPr="00676F8B">
        <w:rPr>
          <w:b/>
          <w:bCs/>
        </w:rPr>
        <w:t xml:space="preserve"> </w:t>
      </w:r>
      <w:r w:rsidRPr="00676F8B">
        <w:rPr>
          <w:b/>
          <w:bCs/>
        </w:rPr>
        <w:t>to</w:t>
      </w:r>
      <w:r w:rsidR="00C5440E" w:rsidRPr="00676F8B">
        <w:rPr>
          <w:b/>
          <w:bCs/>
        </w:rPr>
        <w:t xml:space="preserve"> </w:t>
      </w:r>
      <w:r w:rsidRPr="00676F8B">
        <w:rPr>
          <w:b/>
          <w:bCs/>
        </w:rPr>
        <w:t>education</w:t>
      </w:r>
      <w:r w:rsidR="00C5440E" w:rsidRPr="00676F8B">
        <w:rPr>
          <w:b/>
          <w:bCs/>
        </w:rPr>
        <w:t xml:space="preserve"> </w:t>
      </w:r>
      <w:r w:rsidRPr="00676F8B">
        <w:rPr>
          <w:b/>
          <w:bCs/>
        </w:rPr>
        <w:t>will</w:t>
      </w:r>
      <w:r w:rsidR="00C5440E" w:rsidRPr="00676F8B">
        <w:rPr>
          <w:b/>
          <w:bCs/>
        </w:rPr>
        <w:t xml:space="preserve"> </w:t>
      </w:r>
      <w:r w:rsidRPr="00676F8B">
        <w:rPr>
          <w:b/>
          <w:bCs/>
        </w:rPr>
        <w:t>have</w:t>
      </w:r>
      <w:r w:rsidR="00C5440E" w:rsidRPr="00676F8B">
        <w:rPr>
          <w:b/>
          <w:bCs/>
        </w:rPr>
        <w:t xml:space="preserve"> </w:t>
      </w:r>
      <w:r w:rsidRPr="00676F8B">
        <w:rPr>
          <w:b/>
          <w:bCs/>
        </w:rPr>
        <w:t>second</w:t>
      </w:r>
      <w:r w:rsidR="00C5440E" w:rsidRPr="00676F8B">
        <w:rPr>
          <w:b/>
          <w:bCs/>
        </w:rPr>
        <w:t xml:space="preserve"> </w:t>
      </w:r>
      <w:r w:rsidRPr="00676F8B">
        <w:rPr>
          <w:b/>
          <w:bCs/>
        </w:rPr>
        <w:t>order</w:t>
      </w:r>
      <w:r w:rsidR="00C5440E" w:rsidRPr="00676F8B">
        <w:rPr>
          <w:b/>
          <w:bCs/>
        </w:rPr>
        <w:t xml:space="preserve"> </w:t>
      </w:r>
      <w:r w:rsidRPr="00676F8B">
        <w:rPr>
          <w:b/>
          <w:bCs/>
        </w:rPr>
        <w:t>effects</w:t>
      </w:r>
      <w:r w:rsidRPr="00676F8B">
        <w:t>.</w:t>
      </w:r>
      <w:r w:rsidR="00C5440E" w:rsidRPr="00676F8B">
        <w:t xml:space="preserve"> </w:t>
      </w:r>
      <w:r w:rsidRPr="00676F8B">
        <w:t>As</w:t>
      </w:r>
      <w:r w:rsidR="00C5440E" w:rsidRPr="00676F8B">
        <w:t xml:space="preserve"> </w:t>
      </w:r>
      <w:r w:rsidRPr="00676F8B">
        <w:t>the</w:t>
      </w:r>
      <w:r w:rsidR="00C5440E" w:rsidRPr="00676F8B">
        <w:t xml:space="preserve"> </w:t>
      </w:r>
      <w:r w:rsidRPr="00676F8B">
        <w:t>cohort</w:t>
      </w:r>
      <w:r w:rsidR="00C5440E" w:rsidRPr="00676F8B">
        <w:t xml:space="preserve"> </w:t>
      </w:r>
      <w:r w:rsidRPr="00676F8B">
        <w:t>of</w:t>
      </w:r>
      <w:r w:rsidR="00C5440E" w:rsidRPr="00676F8B">
        <w:t xml:space="preserve"> </w:t>
      </w:r>
      <w:r w:rsidRPr="00676F8B">
        <w:t>pupils</w:t>
      </w:r>
      <w:r w:rsidR="00C5440E" w:rsidRPr="00676F8B">
        <w:t xml:space="preserve"> </w:t>
      </w:r>
      <w:r w:rsidRPr="00676F8B">
        <w:t>continues</w:t>
      </w:r>
      <w:r w:rsidR="00C5440E" w:rsidRPr="00676F8B">
        <w:t xml:space="preserve"> </w:t>
      </w:r>
      <w:r w:rsidRPr="00676F8B">
        <w:t>to</w:t>
      </w:r>
      <w:r w:rsidR="00C5440E" w:rsidRPr="00676F8B">
        <w:t xml:space="preserve"> </w:t>
      </w:r>
      <w:r w:rsidRPr="00676F8B">
        <w:t>fall</w:t>
      </w:r>
      <w:r w:rsidR="00C5440E" w:rsidRPr="00676F8B">
        <w:t xml:space="preserve"> </w:t>
      </w:r>
      <w:r w:rsidRPr="00676F8B">
        <w:t>further</w:t>
      </w:r>
      <w:r w:rsidR="00C5440E" w:rsidRPr="00676F8B">
        <w:t xml:space="preserve"> </w:t>
      </w:r>
      <w:r w:rsidRPr="00676F8B">
        <w:t>behind</w:t>
      </w:r>
      <w:r w:rsidR="00C5440E" w:rsidRPr="00676F8B">
        <w:t xml:space="preserve"> </w:t>
      </w:r>
      <w:r w:rsidRPr="00676F8B">
        <w:t>their</w:t>
      </w:r>
      <w:r w:rsidR="00C5440E" w:rsidRPr="00676F8B">
        <w:t xml:space="preserve"> </w:t>
      </w:r>
      <w:r w:rsidR="004F44A7" w:rsidRPr="00676F8B">
        <w:t>peers,</w:t>
      </w:r>
      <w:r w:rsidR="00C5440E" w:rsidRPr="00676F8B">
        <w:t xml:space="preserve"> </w:t>
      </w:r>
      <w:r w:rsidRPr="00676F8B">
        <w:t>they</w:t>
      </w:r>
      <w:r w:rsidR="00C5440E" w:rsidRPr="00676F8B">
        <w:t xml:space="preserve"> </w:t>
      </w:r>
      <w:r w:rsidRPr="00676F8B">
        <w:t>are</w:t>
      </w:r>
      <w:r w:rsidR="00C5440E" w:rsidRPr="00676F8B">
        <w:t xml:space="preserve"> </w:t>
      </w:r>
      <w:r w:rsidRPr="00676F8B">
        <w:t>more</w:t>
      </w:r>
      <w:r w:rsidR="00C5440E" w:rsidRPr="00676F8B">
        <w:t xml:space="preserve"> </w:t>
      </w:r>
      <w:r w:rsidRPr="00676F8B">
        <w:t>likely</w:t>
      </w:r>
      <w:r w:rsidR="00C5440E" w:rsidRPr="00676F8B">
        <w:t xml:space="preserve"> </w:t>
      </w:r>
      <w:r w:rsidRPr="00676F8B">
        <w:t>to</w:t>
      </w:r>
      <w:r w:rsidR="00C5440E" w:rsidRPr="00676F8B">
        <w:t xml:space="preserve"> </w:t>
      </w:r>
      <w:r w:rsidRPr="00676F8B">
        <w:t>drop</w:t>
      </w:r>
      <w:r w:rsidR="00C5440E" w:rsidRPr="00676F8B">
        <w:t xml:space="preserve"> </w:t>
      </w:r>
      <w:r w:rsidRPr="00676F8B">
        <w:t>out</w:t>
      </w:r>
      <w:r w:rsidR="00C5440E" w:rsidRPr="00676F8B">
        <w:t xml:space="preserve"> </w:t>
      </w:r>
      <w:r w:rsidRPr="00676F8B">
        <w:t>of</w:t>
      </w:r>
      <w:r w:rsidR="00C5440E" w:rsidRPr="00676F8B">
        <w:t xml:space="preserve"> </w:t>
      </w:r>
      <w:r w:rsidRPr="00676F8B">
        <w:t>school</w:t>
      </w:r>
      <w:r w:rsidR="00C5440E" w:rsidRPr="00676F8B">
        <w:t xml:space="preserve"> </w:t>
      </w:r>
      <w:r w:rsidRPr="00676F8B">
        <w:t>early,</w:t>
      </w:r>
      <w:r w:rsidR="00C5440E" w:rsidRPr="00676F8B">
        <w:t xml:space="preserve"> </w:t>
      </w:r>
      <w:r w:rsidRPr="00676F8B">
        <w:t>with</w:t>
      </w:r>
      <w:r w:rsidR="00C5440E" w:rsidRPr="00676F8B">
        <w:t xml:space="preserve"> </w:t>
      </w:r>
      <w:r w:rsidRPr="00676F8B">
        <w:t>longer</w:t>
      </w:r>
      <w:r w:rsidR="00091485">
        <w:t>-</w:t>
      </w:r>
      <w:r w:rsidRPr="00676F8B">
        <w:t>term</w:t>
      </w:r>
      <w:r w:rsidR="00C5440E" w:rsidRPr="00676F8B">
        <w:t xml:space="preserve"> </w:t>
      </w:r>
      <w:r w:rsidRPr="00676F8B">
        <w:t>impacts</w:t>
      </w:r>
      <w:r w:rsidR="00C5440E" w:rsidRPr="00676F8B">
        <w:t xml:space="preserve"> </w:t>
      </w:r>
      <w:r w:rsidRPr="00676F8B">
        <w:t>on</w:t>
      </w:r>
      <w:r w:rsidR="00C5440E" w:rsidRPr="00676F8B">
        <w:t xml:space="preserve"> </w:t>
      </w:r>
      <w:r w:rsidRPr="00676F8B">
        <w:t>their</w:t>
      </w:r>
      <w:r w:rsidR="00C5440E" w:rsidRPr="00676F8B">
        <w:t xml:space="preserve"> </w:t>
      </w:r>
      <w:r w:rsidRPr="00676F8B">
        <w:t>earnings</w:t>
      </w:r>
      <w:r w:rsidR="00C5440E" w:rsidRPr="00676F8B">
        <w:t xml:space="preserve"> </w:t>
      </w:r>
      <w:r w:rsidRPr="00676F8B">
        <w:t>potential,</w:t>
      </w:r>
      <w:r w:rsidR="00C5440E" w:rsidRPr="00676F8B">
        <w:t xml:space="preserve"> </w:t>
      </w:r>
      <w:r w:rsidRPr="00676F8B">
        <w:t>which</w:t>
      </w:r>
      <w:r w:rsidR="00C5440E" w:rsidRPr="00676F8B">
        <w:t xml:space="preserve"> </w:t>
      </w:r>
      <w:r w:rsidRPr="00676F8B">
        <w:t>in</w:t>
      </w:r>
      <w:r w:rsidR="00C5440E" w:rsidRPr="00676F8B">
        <w:t xml:space="preserve"> </w:t>
      </w:r>
      <w:r w:rsidRPr="00676F8B">
        <w:t>turn</w:t>
      </w:r>
      <w:r w:rsidR="00C5440E" w:rsidRPr="00676F8B">
        <w:t xml:space="preserve"> </w:t>
      </w:r>
      <w:r w:rsidRPr="00676F8B">
        <w:t>could</w:t>
      </w:r>
      <w:r w:rsidR="00C5440E" w:rsidRPr="00676F8B">
        <w:t xml:space="preserve"> </w:t>
      </w:r>
      <w:r w:rsidRPr="00676F8B">
        <w:t>form</w:t>
      </w:r>
      <w:r w:rsidR="00C5440E" w:rsidRPr="00676F8B">
        <w:t xml:space="preserve"> </w:t>
      </w:r>
      <w:r w:rsidRPr="00676F8B">
        <w:t>a</w:t>
      </w:r>
      <w:r w:rsidR="00C5440E" w:rsidRPr="00676F8B">
        <w:t xml:space="preserve"> </w:t>
      </w:r>
      <w:r w:rsidRPr="00676F8B">
        <w:t>demographic</w:t>
      </w:r>
      <w:r w:rsidR="00C5440E" w:rsidRPr="00676F8B">
        <w:t xml:space="preserve"> </w:t>
      </w:r>
      <w:r w:rsidRPr="00676F8B">
        <w:t>‘notch’</w:t>
      </w:r>
      <w:r w:rsidR="00C5440E" w:rsidRPr="00676F8B">
        <w:t xml:space="preserve"> </w:t>
      </w:r>
      <w:r w:rsidRPr="00676F8B">
        <w:t>that</w:t>
      </w:r>
      <w:r w:rsidR="00C5440E" w:rsidRPr="00676F8B">
        <w:t xml:space="preserve"> </w:t>
      </w:r>
      <w:r w:rsidRPr="00676F8B">
        <w:t>leads</w:t>
      </w:r>
      <w:r w:rsidR="00C5440E" w:rsidRPr="00676F8B">
        <w:t xml:space="preserve"> </w:t>
      </w:r>
      <w:r w:rsidRPr="00676F8B">
        <w:t>to</w:t>
      </w:r>
      <w:r w:rsidR="00C5440E" w:rsidRPr="00676F8B">
        <w:t xml:space="preserve"> </w:t>
      </w:r>
      <w:r w:rsidRPr="00676F8B">
        <w:t>shortages</w:t>
      </w:r>
      <w:r w:rsidR="00C5440E" w:rsidRPr="00676F8B">
        <w:t xml:space="preserve"> </w:t>
      </w:r>
      <w:r w:rsidRPr="00676F8B">
        <w:t>of</w:t>
      </w:r>
      <w:r w:rsidR="00C5440E" w:rsidRPr="00676F8B">
        <w:t xml:space="preserve"> </w:t>
      </w:r>
      <w:r w:rsidRPr="00676F8B">
        <w:t>skilled</w:t>
      </w:r>
      <w:r w:rsidR="00C5440E" w:rsidRPr="00676F8B">
        <w:t xml:space="preserve"> </w:t>
      </w:r>
      <w:r w:rsidRPr="00676F8B">
        <w:t>labour</w:t>
      </w:r>
      <w:r w:rsidR="00C5440E" w:rsidRPr="00676F8B">
        <w:t xml:space="preserve"> </w:t>
      </w:r>
      <w:r w:rsidRPr="00676F8B">
        <w:t>and</w:t>
      </w:r>
      <w:r w:rsidR="00C5440E" w:rsidRPr="00676F8B">
        <w:t xml:space="preserve"> </w:t>
      </w:r>
      <w:r w:rsidRPr="00676F8B">
        <w:t>negative</w:t>
      </w:r>
      <w:r w:rsidR="00C5440E" w:rsidRPr="00676F8B">
        <w:t xml:space="preserve"> </w:t>
      </w:r>
      <w:r w:rsidRPr="00676F8B">
        <w:t>social</w:t>
      </w:r>
      <w:r w:rsidR="00C5440E" w:rsidRPr="00676F8B">
        <w:t xml:space="preserve"> </w:t>
      </w:r>
      <w:r w:rsidRPr="00676F8B">
        <w:t>effects.</w:t>
      </w:r>
      <w:r w:rsidR="00A17B94" w:rsidRPr="00676F8B">
        <w:t xml:space="preserve"> </w:t>
      </w:r>
      <w:r w:rsidRPr="00676F8B">
        <w:t>The</w:t>
      </w:r>
      <w:r w:rsidR="00C5440E" w:rsidRPr="00676F8B">
        <w:t xml:space="preserve"> </w:t>
      </w:r>
      <w:r w:rsidRPr="00676F8B">
        <w:t>data</w:t>
      </w:r>
      <w:r w:rsidR="00C5440E" w:rsidRPr="00676F8B">
        <w:t xml:space="preserve"> </w:t>
      </w:r>
      <w:r w:rsidRPr="00676F8B">
        <w:t>emerging</w:t>
      </w:r>
      <w:r w:rsidR="00C5440E" w:rsidRPr="00676F8B">
        <w:t xml:space="preserve"> </w:t>
      </w:r>
      <w:r w:rsidRPr="00676F8B">
        <w:t>from</w:t>
      </w:r>
      <w:r w:rsidR="00C5440E" w:rsidRPr="00676F8B">
        <w:t xml:space="preserve"> </w:t>
      </w:r>
      <w:r w:rsidRPr="00676F8B">
        <w:t>PNG,</w:t>
      </w:r>
      <w:r w:rsidR="00C5440E" w:rsidRPr="00676F8B">
        <w:t xml:space="preserve"> </w:t>
      </w:r>
      <w:r w:rsidRPr="00676F8B">
        <w:t>Fiji</w:t>
      </w:r>
      <w:r w:rsidR="00C5440E" w:rsidRPr="00676F8B">
        <w:t xml:space="preserve"> </w:t>
      </w:r>
      <w:r w:rsidRPr="00676F8B">
        <w:t>and</w:t>
      </w:r>
      <w:r w:rsidR="00C5440E" w:rsidRPr="00676F8B">
        <w:t xml:space="preserve"> </w:t>
      </w:r>
      <w:r w:rsidRPr="00676F8B">
        <w:t>Vanuatu</w:t>
      </w:r>
      <w:r w:rsidR="00C5440E" w:rsidRPr="00676F8B">
        <w:t xml:space="preserve"> </w:t>
      </w:r>
      <w:r w:rsidRPr="00676F8B">
        <w:t>shows</w:t>
      </w:r>
      <w:r w:rsidR="00C5440E" w:rsidRPr="00676F8B">
        <w:t xml:space="preserve"> </w:t>
      </w:r>
      <w:r w:rsidRPr="00676F8B">
        <w:t>that</w:t>
      </w:r>
      <w:r w:rsidR="00C5440E" w:rsidRPr="00676F8B">
        <w:t xml:space="preserve"> </w:t>
      </w:r>
      <w:r w:rsidRPr="00676F8B">
        <w:t>the</w:t>
      </w:r>
      <w:r w:rsidR="00C5440E" w:rsidRPr="00676F8B">
        <w:t xml:space="preserve"> </w:t>
      </w:r>
      <w:r w:rsidRPr="00676F8B">
        <w:t>pandemic</w:t>
      </w:r>
      <w:r w:rsidR="00C5440E" w:rsidRPr="00676F8B">
        <w:t xml:space="preserve"> </w:t>
      </w:r>
      <w:r w:rsidRPr="00676F8B">
        <w:t>is</w:t>
      </w:r>
      <w:r w:rsidR="00C5440E" w:rsidRPr="00676F8B">
        <w:t xml:space="preserve"> </w:t>
      </w:r>
      <w:r w:rsidRPr="00676F8B">
        <w:t>likely</w:t>
      </w:r>
      <w:r w:rsidR="00C5440E" w:rsidRPr="00676F8B">
        <w:t xml:space="preserve"> </w:t>
      </w:r>
      <w:r w:rsidRPr="00676F8B">
        <w:t>to</w:t>
      </w:r>
      <w:r w:rsidR="00C5440E" w:rsidRPr="00676F8B">
        <w:t xml:space="preserve"> </w:t>
      </w:r>
      <w:r w:rsidRPr="00676F8B">
        <w:t>widen</w:t>
      </w:r>
      <w:r w:rsidR="00C5440E" w:rsidRPr="00676F8B">
        <w:t xml:space="preserve"> </w:t>
      </w:r>
      <w:r w:rsidRPr="00676F8B">
        <w:t>the</w:t>
      </w:r>
      <w:r w:rsidR="00C5440E" w:rsidRPr="00676F8B">
        <w:t xml:space="preserve"> </w:t>
      </w:r>
      <w:r w:rsidRPr="00676F8B">
        <w:t>opportunity</w:t>
      </w:r>
      <w:r w:rsidR="00C5440E" w:rsidRPr="00676F8B">
        <w:t xml:space="preserve"> </w:t>
      </w:r>
      <w:r w:rsidRPr="00676F8B">
        <w:t>gaps</w:t>
      </w:r>
      <w:r w:rsidR="00C5440E" w:rsidRPr="00676F8B">
        <w:t xml:space="preserve"> </w:t>
      </w:r>
      <w:r w:rsidRPr="00676F8B">
        <w:t>that</w:t>
      </w:r>
      <w:r w:rsidR="00C5440E" w:rsidRPr="00676F8B">
        <w:t xml:space="preserve"> </w:t>
      </w:r>
      <w:r w:rsidRPr="00676F8B">
        <w:t>perpetuate</w:t>
      </w:r>
      <w:r w:rsidR="00C5440E" w:rsidRPr="00676F8B">
        <w:t xml:space="preserve"> </w:t>
      </w:r>
      <w:r w:rsidRPr="00676F8B">
        <w:t>intergenerational</w:t>
      </w:r>
      <w:r w:rsidR="00C5440E" w:rsidRPr="00676F8B">
        <w:t xml:space="preserve"> </w:t>
      </w:r>
      <w:r w:rsidRPr="00676F8B">
        <w:t>cycles</w:t>
      </w:r>
      <w:r w:rsidR="00C5440E" w:rsidRPr="00676F8B">
        <w:t xml:space="preserve"> </w:t>
      </w:r>
      <w:r w:rsidRPr="00676F8B">
        <w:t>of</w:t>
      </w:r>
      <w:r w:rsidR="00C5440E" w:rsidRPr="00676F8B">
        <w:t xml:space="preserve"> </w:t>
      </w:r>
      <w:r w:rsidRPr="00676F8B">
        <w:t>poverty</w:t>
      </w:r>
      <w:r w:rsidR="00C5440E" w:rsidRPr="00676F8B">
        <w:t xml:space="preserve"> </w:t>
      </w:r>
      <w:r w:rsidRPr="00676F8B">
        <w:t>and</w:t>
      </w:r>
      <w:r w:rsidR="00C5440E" w:rsidRPr="00676F8B">
        <w:t xml:space="preserve"> </w:t>
      </w:r>
      <w:r w:rsidRPr="00676F8B">
        <w:t>low</w:t>
      </w:r>
      <w:r w:rsidR="00C5440E" w:rsidRPr="00676F8B">
        <w:t xml:space="preserve"> </w:t>
      </w:r>
      <w:r w:rsidRPr="00676F8B">
        <w:t>human</w:t>
      </w:r>
      <w:r w:rsidR="00C5440E" w:rsidRPr="00676F8B">
        <w:t xml:space="preserve"> </w:t>
      </w:r>
      <w:r w:rsidRPr="00676F8B">
        <w:t>capital</w:t>
      </w:r>
      <w:r w:rsidR="00C5440E" w:rsidRPr="00676F8B">
        <w:t xml:space="preserve"> </w:t>
      </w:r>
      <w:r w:rsidRPr="00676F8B">
        <w:t>creation.</w:t>
      </w:r>
      <w:r w:rsidR="00C5440E" w:rsidRPr="00676F8B">
        <w:t xml:space="preserve"> </w:t>
      </w:r>
      <w:r w:rsidRPr="00676F8B">
        <w:t>Without</w:t>
      </w:r>
      <w:r w:rsidR="00C5440E" w:rsidRPr="00676F8B">
        <w:t xml:space="preserve"> </w:t>
      </w:r>
      <w:r w:rsidRPr="00676F8B">
        <w:t>intervention,</w:t>
      </w:r>
      <w:r w:rsidR="00C5440E" w:rsidRPr="00676F8B">
        <w:t xml:space="preserve"> </w:t>
      </w:r>
      <w:r w:rsidRPr="00676F8B">
        <w:t>the</w:t>
      </w:r>
      <w:r w:rsidR="00C5440E" w:rsidRPr="00676F8B">
        <w:t xml:space="preserve"> </w:t>
      </w:r>
      <w:r w:rsidRPr="00676F8B">
        <w:t>effects</w:t>
      </w:r>
      <w:r w:rsidR="00C5440E" w:rsidRPr="00676F8B">
        <w:t xml:space="preserve"> </w:t>
      </w:r>
      <w:r w:rsidRPr="00676F8B">
        <w:t>of</w:t>
      </w:r>
      <w:r w:rsidR="00C5440E" w:rsidRPr="00676F8B">
        <w:t xml:space="preserve"> </w:t>
      </w:r>
      <w:r w:rsidRPr="00676F8B">
        <w:t>the</w:t>
      </w:r>
      <w:r w:rsidR="00C5440E" w:rsidRPr="00676F8B">
        <w:t xml:space="preserve"> </w:t>
      </w:r>
      <w:r w:rsidR="0071345D" w:rsidRPr="00676F8B">
        <w:t>COVID-19</w:t>
      </w:r>
      <w:r w:rsidR="00C5440E" w:rsidRPr="00676F8B">
        <w:t xml:space="preserve"> </w:t>
      </w:r>
      <w:r w:rsidRPr="00676F8B">
        <w:t>pandemic</w:t>
      </w:r>
      <w:r w:rsidR="00C5440E" w:rsidRPr="00676F8B">
        <w:t xml:space="preserve"> </w:t>
      </w:r>
      <w:r w:rsidRPr="00676F8B">
        <w:t>could</w:t>
      </w:r>
      <w:r w:rsidR="00C5440E" w:rsidRPr="00676F8B">
        <w:t xml:space="preserve"> </w:t>
      </w:r>
      <w:r w:rsidRPr="00676F8B">
        <w:t>have</w:t>
      </w:r>
      <w:r w:rsidR="00C5440E" w:rsidRPr="00676F8B">
        <w:t xml:space="preserve"> </w:t>
      </w:r>
      <w:r w:rsidRPr="00676F8B">
        <w:t>long-term</w:t>
      </w:r>
      <w:r w:rsidR="00C5440E" w:rsidRPr="00676F8B">
        <w:t xml:space="preserve"> </w:t>
      </w:r>
      <w:r w:rsidRPr="00676F8B">
        <w:t>consequences</w:t>
      </w:r>
      <w:r w:rsidR="00C5440E" w:rsidRPr="00676F8B">
        <w:t xml:space="preserve"> </w:t>
      </w:r>
      <w:r w:rsidRPr="00676F8B">
        <w:t>for</w:t>
      </w:r>
      <w:r w:rsidR="00C5440E" w:rsidRPr="00676F8B">
        <w:t xml:space="preserve"> </w:t>
      </w:r>
      <w:r w:rsidRPr="00676F8B">
        <w:t>growth,</w:t>
      </w:r>
      <w:r w:rsidR="00C5440E" w:rsidRPr="00676F8B">
        <w:t xml:space="preserve"> </w:t>
      </w:r>
      <w:r w:rsidR="00CA7CED" w:rsidRPr="00676F8B">
        <w:t>inequality,</w:t>
      </w:r>
      <w:r w:rsidR="00C5440E" w:rsidRPr="00676F8B">
        <w:t xml:space="preserve"> </w:t>
      </w:r>
      <w:r w:rsidRPr="00676F8B">
        <w:t>and</w:t>
      </w:r>
      <w:r w:rsidR="00C5440E" w:rsidRPr="00676F8B">
        <w:t xml:space="preserve"> </w:t>
      </w:r>
      <w:r w:rsidRPr="00676F8B">
        <w:t>social</w:t>
      </w:r>
      <w:r w:rsidR="00C5440E" w:rsidRPr="00676F8B">
        <w:t xml:space="preserve"> </w:t>
      </w:r>
      <w:r w:rsidRPr="00676F8B">
        <w:t>cohesion.</w:t>
      </w:r>
    </w:p>
    <w:p w14:paraId="254C8466" w14:textId="28D194D8" w:rsidR="00A77FA5" w:rsidRPr="00676F8B" w:rsidRDefault="00193B7A" w:rsidP="00783EB0">
      <w:pPr>
        <w:pStyle w:val="TOCHeading"/>
      </w:pPr>
      <w:r>
        <w:t>B</w:t>
      </w:r>
      <w:r w:rsidR="00A77FA5" w:rsidRPr="00676F8B">
        <w:t>enefits</w:t>
      </w:r>
      <w:r w:rsidR="00C5440E" w:rsidRPr="00676F8B">
        <w:t xml:space="preserve"> </w:t>
      </w:r>
      <w:r w:rsidR="00A77FA5" w:rsidRPr="00676F8B">
        <w:t>of</w:t>
      </w:r>
      <w:r w:rsidR="00C5440E" w:rsidRPr="00676F8B">
        <w:t xml:space="preserve"> </w:t>
      </w:r>
      <w:r>
        <w:t>H</w:t>
      </w:r>
      <w:r w:rsidR="00A77FA5" w:rsidRPr="00676F8B">
        <w:t>ealth</w:t>
      </w:r>
      <w:r w:rsidR="00C5440E" w:rsidRPr="00676F8B">
        <w:t xml:space="preserve"> </w:t>
      </w:r>
      <w:r w:rsidR="00A77FA5" w:rsidRPr="00676F8B">
        <w:t>and</w:t>
      </w:r>
      <w:r w:rsidR="00C5440E" w:rsidRPr="00676F8B">
        <w:t xml:space="preserve"> </w:t>
      </w:r>
      <w:r>
        <w:t>E</w:t>
      </w:r>
      <w:r w:rsidR="00A77FA5" w:rsidRPr="00676F8B">
        <w:t>ducation</w:t>
      </w:r>
      <w:r w:rsidR="00C5440E" w:rsidRPr="00676F8B">
        <w:t xml:space="preserve"> </w:t>
      </w:r>
      <w:r w:rsidR="00A77FA5" w:rsidRPr="00676F8B">
        <w:t>for</w:t>
      </w:r>
      <w:r w:rsidR="00C5440E" w:rsidRPr="00676F8B">
        <w:t xml:space="preserve"> </w:t>
      </w:r>
      <w:r>
        <w:t>E</w:t>
      </w:r>
      <w:r w:rsidR="00A77FA5" w:rsidRPr="00676F8B">
        <w:t>conomic</w:t>
      </w:r>
      <w:r w:rsidR="00C5440E" w:rsidRPr="00676F8B">
        <w:t xml:space="preserve"> </w:t>
      </w:r>
      <w:r w:rsidR="00A77FA5" w:rsidRPr="00676F8B">
        <w:t>and</w:t>
      </w:r>
      <w:r w:rsidR="00C5440E" w:rsidRPr="00676F8B">
        <w:t xml:space="preserve"> </w:t>
      </w:r>
      <w:r>
        <w:t>S</w:t>
      </w:r>
      <w:r w:rsidR="00A77FA5" w:rsidRPr="00676F8B">
        <w:t>ocial</w:t>
      </w:r>
      <w:r w:rsidR="00C5440E" w:rsidRPr="00676F8B">
        <w:t xml:space="preserve"> </w:t>
      </w:r>
      <w:r>
        <w:t>D</w:t>
      </w:r>
      <w:r w:rsidR="00A77FA5" w:rsidRPr="00676F8B">
        <w:t>evelopment</w:t>
      </w:r>
    </w:p>
    <w:p w14:paraId="6303EBFC" w14:textId="5247ABAB" w:rsidR="00A77FA5" w:rsidRPr="00676F8B" w:rsidRDefault="00A77FA5" w:rsidP="00822FF2">
      <w:pPr>
        <w:jc w:val="both"/>
      </w:pPr>
      <w:r w:rsidRPr="00676F8B">
        <w:rPr>
          <w:b/>
          <w:bCs/>
        </w:rPr>
        <w:t>The</w:t>
      </w:r>
      <w:r w:rsidR="00C5440E" w:rsidRPr="00676F8B">
        <w:rPr>
          <w:b/>
          <w:bCs/>
        </w:rPr>
        <w:t xml:space="preserve"> </w:t>
      </w:r>
      <w:r w:rsidRPr="00676F8B">
        <w:rPr>
          <w:b/>
          <w:bCs/>
        </w:rPr>
        <w:t>benefits</w:t>
      </w:r>
      <w:r w:rsidR="00C5440E" w:rsidRPr="00676F8B">
        <w:rPr>
          <w:b/>
          <w:bCs/>
        </w:rPr>
        <w:t xml:space="preserve"> </w:t>
      </w:r>
      <w:r w:rsidRPr="00676F8B">
        <w:rPr>
          <w:b/>
          <w:bCs/>
        </w:rPr>
        <w:t>of</w:t>
      </w:r>
      <w:r w:rsidR="00C5440E" w:rsidRPr="00676F8B">
        <w:rPr>
          <w:b/>
          <w:bCs/>
        </w:rPr>
        <w:t xml:space="preserve"> </w:t>
      </w:r>
      <w:r w:rsidRPr="00676F8B">
        <w:rPr>
          <w:b/>
          <w:bCs/>
        </w:rPr>
        <w:t>health</w:t>
      </w:r>
      <w:r w:rsidR="00C5440E" w:rsidRPr="00676F8B">
        <w:rPr>
          <w:b/>
          <w:bCs/>
        </w:rPr>
        <w:t xml:space="preserve"> </w:t>
      </w:r>
      <w:r w:rsidRPr="00676F8B">
        <w:rPr>
          <w:b/>
          <w:bCs/>
        </w:rPr>
        <w:t>services</w:t>
      </w:r>
      <w:r w:rsidR="00C5440E" w:rsidRPr="00676F8B">
        <w:rPr>
          <w:b/>
          <w:bCs/>
        </w:rPr>
        <w:t xml:space="preserve"> </w:t>
      </w:r>
      <w:r w:rsidRPr="00676F8B">
        <w:rPr>
          <w:b/>
          <w:bCs/>
        </w:rPr>
        <w:t>for</w:t>
      </w:r>
      <w:r w:rsidR="00C5440E" w:rsidRPr="00676F8B">
        <w:rPr>
          <w:b/>
          <w:bCs/>
        </w:rPr>
        <w:t xml:space="preserve"> </w:t>
      </w:r>
      <w:r w:rsidRPr="00676F8B">
        <w:rPr>
          <w:b/>
          <w:bCs/>
        </w:rPr>
        <w:t>a</w:t>
      </w:r>
      <w:r w:rsidR="00C5440E" w:rsidRPr="00676F8B">
        <w:rPr>
          <w:b/>
          <w:bCs/>
        </w:rPr>
        <w:t xml:space="preserve"> </w:t>
      </w:r>
      <w:r w:rsidRPr="00676F8B">
        <w:rPr>
          <w:b/>
          <w:bCs/>
        </w:rPr>
        <w:t>quality</w:t>
      </w:r>
      <w:r w:rsidR="00C5440E" w:rsidRPr="00676F8B">
        <w:rPr>
          <w:b/>
          <w:bCs/>
        </w:rPr>
        <w:t xml:space="preserve"> </w:t>
      </w:r>
      <w:r w:rsidRPr="00676F8B">
        <w:rPr>
          <w:b/>
          <w:bCs/>
        </w:rPr>
        <w:t>life</w:t>
      </w:r>
      <w:r w:rsidR="00C5440E" w:rsidRPr="00676F8B">
        <w:rPr>
          <w:b/>
          <w:bCs/>
        </w:rPr>
        <w:t xml:space="preserve"> </w:t>
      </w:r>
      <w:r w:rsidRPr="00676F8B">
        <w:rPr>
          <w:b/>
          <w:bCs/>
        </w:rPr>
        <w:t>are</w:t>
      </w:r>
      <w:r w:rsidR="00C5440E" w:rsidRPr="00676F8B">
        <w:rPr>
          <w:b/>
          <w:bCs/>
        </w:rPr>
        <w:t xml:space="preserve"> </w:t>
      </w:r>
      <w:r w:rsidRPr="00676F8B">
        <w:rPr>
          <w:b/>
          <w:bCs/>
        </w:rPr>
        <w:t>self-evident</w:t>
      </w:r>
      <w:r w:rsidRPr="00676F8B">
        <w:t>.</w:t>
      </w:r>
      <w:r w:rsidR="00C5440E" w:rsidRPr="00676F8B">
        <w:t xml:space="preserve"> </w:t>
      </w:r>
      <w:r w:rsidRPr="00676F8B">
        <w:t>Universal</w:t>
      </w:r>
      <w:r w:rsidR="00C5440E" w:rsidRPr="00676F8B">
        <w:t xml:space="preserve"> </w:t>
      </w:r>
      <w:r w:rsidRPr="00676F8B">
        <w:t>health</w:t>
      </w:r>
      <w:r w:rsidR="00C5440E" w:rsidRPr="00676F8B">
        <w:t xml:space="preserve"> </w:t>
      </w:r>
      <w:r w:rsidRPr="00676F8B">
        <w:t>coverage,</w:t>
      </w:r>
      <w:r w:rsidR="00C5440E" w:rsidRPr="00676F8B">
        <w:t xml:space="preserve"> </w:t>
      </w:r>
      <w:r w:rsidRPr="00676F8B">
        <w:t>where</w:t>
      </w:r>
      <w:r w:rsidR="00C5440E" w:rsidRPr="00676F8B">
        <w:t xml:space="preserve"> </w:t>
      </w:r>
      <w:r w:rsidRPr="00676F8B">
        <w:t>treatment</w:t>
      </w:r>
      <w:r w:rsidR="00C5440E" w:rsidRPr="00676F8B">
        <w:t xml:space="preserve"> </w:t>
      </w:r>
      <w:r w:rsidRPr="00676F8B">
        <w:t>is</w:t>
      </w:r>
      <w:r w:rsidR="00C5440E" w:rsidRPr="00676F8B">
        <w:t xml:space="preserve"> </w:t>
      </w:r>
      <w:r w:rsidRPr="00676F8B">
        <w:t>free,</w:t>
      </w:r>
      <w:r w:rsidR="00C5440E" w:rsidRPr="00676F8B">
        <w:t xml:space="preserve"> </w:t>
      </w:r>
      <w:r w:rsidRPr="00676F8B">
        <w:t>also</w:t>
      </w:r>
      <w:r w:rsidR="00C5440E" w:rsidRPr="00676F8B">
        <w:t xml:space="preserve"> </w:t>
      </w:r>
      <w:r w:rsidRPr="00676F8B">
        <w:t>has</w:t>
      </w:r>
      <w:r w:rsidR="00C5440E" w:rsidRPr="00676F8B">
        <w:t xml:space="preserve"> </w:t>
      </w:r>
      <w:r w:rsidRPr="00676F8B">
        <w:t>significant</w:t>
      </w:r>
      <w:r w:rsidR="00C5440E" w:rsidRPr="00676F8B">
        <w:t xml:space="preserve"> </w:t>
      </w:r>
      <w:r w:rsidRPr="00676F8B">
        <w:t>economic</w:t>
      </w:r>
      <w:r w:rsidR="00C5440E" w:rsidRPr="00676F8B">
        <w:t xml:space="preserve"> </w:t>
      </w:r>
      <w:r w:rsidRPr="00676F8B">
        <w:t>benefits,</w:t>
      </w:r>
      <w:r w:rsidR="00C5440E" w:rsidRPr="00676F8B">
        <w:t xml:space="preserve"> </w:t>
      </w:r>
      <w:r w:rsidRPr="00676F8B">
        <w:t>especially</w:t>
      </w:r>
      <w:r w:rsidR="00C5440E" w:rsidRPr="00676F8B">
        <w:t xml:space="preserve"> </w:t>
      </w:r>
      <w:r w:rsidRPr="00676F8B">
        <w:t>for</w:t>
      </w:r>
      <w:r w:rsidR="00C5440E" w:rsidRPr="00676F8B">
        <w:t xml:space="preserve"> </w:t>
      </w:r>
      <w:r w:rsidRPr="00676F8B">
        <w:t>low-income</w:t>
      </w:r>
      <w:r w:rsidR="00C5440E" w:rsidRPr="00676F8B">
        <w:t xml:space="preserve"> </w:t>
      </w:r>
      <w:r w:rsidRPr="00676F8B">
        <w:t>countries.</w:t>
      </w:r>
      <w:r w:rsidR="00A17B94" w:rsidRPr="00676F8B">
        <w:t xml:space="preserve"> </w:t>
      </w:r>
      <w:r w:rsidRPr="00676F8B">
        <w:t>The</w:t>
      </w:r>
      <w:r w:rsidR="00C5440E" w:rsidRPr="00676F8B">
        <w:t xml:space="preserve"> </w:t>
      </w:r>
      <w:r w:rsidRPr="00676F8B">
        <w:t>additional</w:t>
      </w:r>
      <w:r w:rsidR="00C5440E" w:rsidRPr="00676F8B">
        <w:t xml:space="preserve"> </w:t>
      </w:r>
      <w:r w:rsidRPr="00676F8B">
        <w:t>public</w:t>
      </w:r>
      <w:r w:rsidR="00C5440E" w:rsidRPr="00676F8B">
        <w:t xml:space="preserve"> </w:t>
      </w:r>
      <w:r w:rsidRPr="00676F8B">
        <w:t>spending</w:t>
      </w:r>
      <w:r w:rsidR="00C5440E" w:rsidRPr="00676F8B">
        <w:t xml:space="preserve"> </w:t>
      </w:r>
      <w:r w:rsidRPr="00676F8B">
        <w:t>is</w:t>
      </w:r>
      <w:r w:rsidR="00C5440E" w:rsidRPr="00676F8B">
        <w:t xml:space="preserve"> </w:t>
      </w:r>
      <w:r w:rsidRPr="00676F8B">
        <w:t>more</w:t>
      </w:r>
      <w:r w:rsidR="00C5440E" w:rsidRPr="00676F8B">
        <w:t xml:space="preserve"> </w:t>
      </w:r>
      <w:r w:rsidRPr="00676F8B">
        <w:t>than</w:t>
      </w:r>
      <w:r w:rsidR="00C5440E" w:rsidRPr="00676F8B">
        <w:t xml:space="preserve"> </w:t>
      </w:r>
      <w:r w:rsidRPr="00676F8B">
        <w:t>offset</w:t>
      </w:r>
      <w:r w:rsidR="00C5440E" w:rsidRPr="00676F8B">
        <w:t xml:space="preserve"> </w:t>
      </w:r>
      <w:r w:rsidRPr="00676F8B">
        <w:t>by</w:t>
      </w:r>
      <w:r w:rsidR="00C5440E" w:rsidRPr="00676F8B">
        <w:t xml:space="preserve"> </w:t>
      </w:r>
      <w:r w:rsidRPr="00676F8B">
        <w:t>higher</w:t>
      </w:r>
      <w:r w:rsidR="00C5440E" w:rsidRPr="00676F8B">
        <w:t xml:space="preserve"> </w:t>
      </w:r>
      <w:r w:rsidRPr="00676F8B">
        <w:t>productivity,</w:t>
      </w:r>
      <w:r w:rsidR="00C5440E" w:rsidRPr="00676F8B">
        <w:t xml:space="preserve"> </w:t>
      </w:r>
      <w:r w:rsidRPr="00676F8B">
        <w:t>more</w:t>
      </w:r>
      <w:r w:rsidR="00C5440E" w:rsidRPr="00676F8B">
        <w:t xml:space="preserve"> </w:t>
      </w:r>
      <w:r w:rsidRPr="00676F8B">
        <w:t>employment,</w:t>
      </w:r>
      <w:r w:rsidR="00C5440E" w:rsidRPr="00676F8B">
        <w:t xml:space="preserve"> </w:t>
      </w:r>
      <w:r w:rsidRPr="00676F8B">
        <w:t>higher</w:t>
      </w:r>
      <w:r w:rsidR="00C5440E" w:rsidRPr="00676F8B">
        <w:t xml:space="preserve"> </w:t>
      </w:r>
      <w:r w:rsidR="00CA7CED" w:rsidRPr="00676F8B">
        <w:t>GDP,</w:t>
      </w:r>
      <w:r w:rsidR="00C5440E" w:rsidRPr="00676F8B">
        <w:t xml:space="preserve"> </w:t>
      </w:r>
      <w:r w:rsidRPr="00676F8B">
        <w:t>and</w:t>
      </w:r>
      <w:r w:rsidR="00C5440E" w:rsidRPr="00676F8B">
        <w:t xml:space="preserve"> </w:t>
      </w:r>
      <w:r w:rsidRPr="00676F8B">
        <w:t>reduced</w:t>
      </w:r>
      <w:r w:rsidR="00C5440E" w:rsidRPr="00676F8B">
        <w:t xml:space="preserve"> </w:t>
      </w:r>
      <w:r w:rsidRPr="00676F8B">
        <w:t>poverty.</w:t>
      </w:r>
      <w:r w:rsidR="00A17B94" w:rsidRPr="00676F8B">
        <w:t xml:space="preserve"> </w:t>
      </w:r>
      <w:r w:rsidRPr="00676F8B">
        <w:t>An</w:t>
      </w:r>
      <w:r w:rsidR="00C5440E" w:rsidRPr="00676F8B">
        <w:t xml:space="preserve"> </w:t>
      </w:r>
      <w:r w:rsidRPr="00676F8B">
        <w:t>effective</w:t>
      </w:r>
      <w:r w:rsidR="00C5440E" w:rsidRPr="00676F8B">
        <w:t xml:space="preserve"> </w:t>
      </w:r>
      <w:r w:rsidRPr="00676F8B">
        <w:t>primary</w:t>
      </w:r>
      <w:r w:rsidR="00C5440E" w:rsidRPr="00676F8B">
        <w:t xml:space="preserve"> </w:t>
      </w:r>
      <w:r w:rsidRPr="00676F8B">
        <w:t>healthcare</w:t>
      </w:r>
      <w:r w:rsidR="00C5440E" w:rsidRPr="00676F8B">
        <w:t xml:space="preserve"> </w:t>
      </w:r>
      <w:r w:rsidRPr="00676F8B">
        <w:t>service</w:t>
      </w:r>
      <w:r w:rsidR="00C5440E" w:rsidRPr="00676F8B">
        <w:t xml:space="preserve"> </w:t>
      </w:r>
      <w:r w:rsidRPr="00676F8B">
        <w:t>saves</w:t>
      </w:r>
      <w:r w:rsidR="00C5440E" w:rsidRPr="00676F8B">
        <w:t xml:space="preserve"> </w:t>
      </w:r>
      <w:r w:rsidRPr="00676F8B">
        <w:t>money</w:t>
      </w:r>
      <w:r w:rsidR="00C5440E" w:rsidRPr="00676F8B">
        <w:t xml:space="preserve"> </w:t>
      </w:r>
      <w:r w:rsidRPr="00676F8B">
        <w:t>in</w:t>
      </w:r>
      <w:r w:rsidR="00C5440E" w:rsidRPr="00676F8B">
        <w:t xml:space="preserve"> </w:t>
      </w:r>
      <w:r w:rsidRPr="00676F8B">
        <w:t>the</w:t>
      </w:r>
      <w:r w:rsidR="00C5440E" w:rsidRPr="00676F8B">
        <w:t xml:space="preserve"> </w:t>
      </w:r>
      <w:r w:rsidRPr="00676F8B">
        <w:t>long</w:t>
      </w:r>
      <w:r w:rsidR="00C5440E" w:rsidRPr="00676F8B">
        <w:t xml:space="preserve"> </w:t>
      </w:r>
      <w:r w:rsidRPr="00676F8B">
        <w:t>term,</w:t>
      </w:r>
      <w:r w:rsidR="00C5440E" w:rsidRPr="00676F8B">
        <w:t xml:space="preserve"> </w:t>
      </w:r>
      <w:r w:rsidRPr="00676F8B">
        <w:t>through</w:t>
      </w:r>
      <w:r w:rsidR="00C5440E" w:rsidRPr="00676F8B">
        <w:t xml:space="preserve"> </w:t>
      </w:r>
      <w:r w:rsidRPr="00676F8B">
        <w:t>early</w:t>
      </w:r>
      <w:r w:rsidR="00C5440E" w:rsidRPr="00676F8B">
        <w:t xml:space="preserve"> </w:t>
      </w:r>
      <w:r w:rsidRPr="00676F8B">
        <w:t>diagnosis</w:t>
      </w:r>
      <w:r w:rsidR="00C5440E" w:rsidRPr="00676F8B">
        <w:t xml:space="preserve"> </w:t>
      </w:r>
      <w:r w:rsidRPr="00676F8B">
        <w:t>of</w:t>
      </w:r>
      <w:r w:rsidR="00C5440E" w:rsidRPr="00676F8B">
        <w:t xml:space="preserve"> </w:t>
      </w:r>
      <w:r w:rsidRPr="00676F8B">
        <w:t>disease</w:t>
      </w:r>
      <w:r w:rsidR="00C5440E" w:rsidRPr="00676F8B">
        <w:t xml:space="preserve"> </w:t>
      </w:r>
      <w:r w:rsidRPr="00676F8B">
        <w:t>and</w:t>
      </w:r>
      <w:r w:rsidR="00C5440E" w:rsidRPr="00676F8B">
        <w:t xml:space="preserve"> </w:t>
      </w:r>
      <w:r w:rsidRPr="00676F8B">
        <w:t>scheduled</w:t>
      </w:r>
      <w:r w:rsidR="00C5440E" w:rsidRPr="00676F8B">
        <w:t xml:space="preserve"> </w:t>
      </w:r>
      <w:r w:rsidRPr="00676F8B">
        <w:t>interventions</w:t>
      </w:r>
      <w:r w:rsidR="00C5440E" w:rsidRPr="00676F8B">
        <w:t xml:space="preserve"> </w:t>
      </w:r>
      <w:r w:rsidRPr="00676F8B">
        <w:t>such</w:t>
      </w:r>
      <w:r w:rsidR="00C5440E" w:rsidRPr="00676F8B">
        <w:t xml:space="preserve"> </w:t>
      </w:r>
      <w:r w:rsidRPr="00676F8B">
        <w:t>as</w:t>
      </w:r>
      <w:r w:rsidR="00C5440E" w:rsidRPr="00676F8B">
        <w:t xml:space="preserve"> </w:t>
      </w:r>
      <w:r w:rsidRPr="00676F8B">
        <w:t>maternal</w:t>
      </w:r>
      <w:r w:rsidR="00C5440E" w:rsidRPr="00676F8B">
        <w:t xml:space="preserve"> </w:t>
      </w:r>
      <w:r w:rsidRPr="00676F8B">
        <w:t>and</w:t>
      </w:r>
      <w:r w:rsidR="00C5440E" w:rsidRPr="00676F8B">
        <w:t xml:space="preserve"> </w:t>
      </w:r>
      <w:r w:rsidRPr="00676F8B">
        <w:t>child</w:t>
      </w:r>
      <w:r w:rsidR="00C5440E" w:rsidRPr="00676F8B">
        <w:t xml:space="preserve"> </w:t>
      </w:r>
      <w:r w:rsidRPr="00676F8B">
        <w:t>health.</w:t>
      </w:r>
      <w:r w:rsidR="00A17B94" w:rsidRPr="00676F8B">
        <w:t xml:space="preserve"> </w:t>
      </w:r>
      <w:r w:rsidRPr="00676F8B">
        <w:t>Good</w:t>
      </w:r>
      <w:r w:rsidR="00C5440E" w:rsidRPr="00676F8B">
        <w:t xml:space="preserve"> </w:t>
      </w:r>
      <w:r w:rsidRPr="00676F8B">
        <w:t>public</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also</w:t>
      </w:r>
      <w:r w:rsidR="00C5440E" w:rsidRPr="00676F8B">
        <w:t xml:space="preserve"> </w:t>
      </w:r>
      <w:r w:rsidRPr="00676F8B">
        <w:t>build</w:t>
      </w:r>
      <w:r w:rsidR="00C5440E" w:rsidRPr="00676F8B">
        <w:t xml:space="preserve"> </w:t>
      </w:r>
      <w:r w:rsidRPr="00676F8B">
        <w:t>resilience</w:t>
      </w:r>
      <w:r w:rsidR="00C5440E" w:rsidRPr="00676F8B">
        <w:t xml:space="preserve"> </w:t>
      </w:r>
      <w:r w:rsidRPr="00676F8B">
        <w:t>to</w:t>
      </w:r>
      <w:r w:rsidR="00C5440E" w:rsidRPr="00676F8B">
        <w:t xml:space="preserve"> </w:t>
      </w:r>
      <w:r w:rsidRPr="00676F8B">
        <w:t>shocks,</w:t>
      </w:r>
      <w:r w:rsidR="00C5440E" w:rsidRPr="00676F8B">
        <w:t xml:space="preserve"> </w:t>
      </w:r>
      <w:r w:rsidRPr="00676F8B">
        <w:t>such</w:t>
      </w:r>
      <w:r w:rsidR="00C5440E" w:rsidRPr="00676F8B">
        <w:t xml:space="preserve"> </w:t>
      </w:r>
      <w:r w:rsidRPr="00676F8B">
        <w:t>as</w:t>
      </w:r>
      <w:r w:rsidR="00C5440E" w:rsidRPr="00676F8B">
        <w:t xml:space="preserve"> </w:t>
      </w:r>
      <w:r w:rsidRPr="00676F8B">
        <w:t>future</w:t>
      </w:r>
      <w:r w:rsidR="00C5440E" w:rsidRPr="00676F8B">
        <w:t xml:space="preserve"> </w:t>
      </w:r>
      <w:r w:rsidRPr="00676F8B">
        <w:t>pandemics</w:t>
      </w:r>
      <w:r w:rsidR="00C5440E" w:rsidRPr="00676F8B">
        <w:t xml:space="preserve"> </w:t>
      </w:r>
      <w:r w:rsidRPr="00676F8B">
        <w:t>and</w:t>
      </w:r>
      <w:r w:rsidR="00C5440E" w:rsidRPr="00676F8B">
        <w:t xml:space="preserve"> </w:t>
      </w:r>
      <w:r w:rsidRPr="00676F8B">
        <w:t>tropical</w:t>
      </w:r>
      <w:r w:rsidR="00C5440E" w:rsidRPr="00676F8B">
        <w:t xml:space="preserve"> </w:t>
      </w:r>
      <w:r w:rsidRPr="00676F8B">
        <w:t>cyclones.</w:t>
      </w:r>
    </w:p>
    <w:p w14:paraId="78ACA4A2" w14:textId="5EB058F5" w:rsidR="00A77FA5" w:rsidRPr="00676F8B" w:rsidRDefault="00A77FA5" w:rsidP="00822FF2">
      <w:pPr>
        <w:jc w:val="both"/>
      </w:pPr>
      <w:r w:rsidRPr="00676F8B">
        <w:rPr>
          <w:b/>
          <w:bCs/>
        </w:rPr>
        <w:lastRenderedPageBreak/>
        <w:t>Besides</w:t>
      </w:r>
      <w:r w:rsidR="00C5440E" w:rsidRPr="00676F8B">
        <w:rPr>
          <w:b/>
          <w:bCs/>
        </w:rPr>
        <w:t xml:space="preserve"> </w:t>
      </w:r>
      <w:r w:rsidRPr="00676F8B">
        <w:rPr>
          <w:b/>
          <w:bCs/>
        </w:rPr>
        <w:t>the</w:t>
      </w:r>
      <w:r w:rsidR="00C5440E" w:rsidRPr="00676F8B">
        <w:rPr>
          <w:b/>
          <w:bCs/>
        </w:rPr>
        <w:t xml:space="preserve"> </w:t>
      </w:r>
      <w:r w:rsidRPr="00676F8B">
        <w:rPr>
          <w:b/>
          <w:bCs/>
        </w:rPr>
        <w:t>role</w:t>
      </w:r>
      <w:r w:rsidR="00C5440E" w:rsidRPr="00676F8B">
        <w:rPr>
          <w:b/>
          <w:bCs/>
        </w:rPr>
        <w:t xml:space="preserve"> </w:t>
      </w:r>
      <w:r w:rsidRPr="00676F8B">
        <w:rPr>
          <w:b/>
          <w:bCs/>
        </w:rPr>
        <w:t>of</w:t>
      </w:r>
      <w:r w:rsidR="00C5440E" w:rsidRPr="00676F8B">
        <w:rPr>
          <w:b/>
          <w:bCs/>
        </w:rPr>
        <w:t xml:space="preserve"> </w:t>
      </w:r>
      <w:r w:rsidRPr="00676F8B">
        <w:rPr>
          <w:b/>
          <w:bCs/>
        </w:rPr>
        <w:t>education</w:t>
      </w:r>
      <w:r w:rsidR="00C5440E" w:rsidRPr="00676F8B">
        <w:rPr>
          <w:b/>
          <w:bCs/>
        </w:rPr>
        <w:t xml:space="preserve"> </w:t>
      </w:r>
      <w:r w:rsidRPr="00676F8B">
        <w:rPr>
          <w:b/>
          <w:bCs/>
        </w:rPr>
        <w:t>in</w:t>
      </w:r>
      <w:r w:rsidR="00C5440E" w:rsidRPr="00676F8B">
        <w:rPr>
          <w:b/>
          <w:bCs/>
        </w:rPr>
        <w:t xml:space="preserve"> </w:t>
      </w:r>
      <w:r w:rsidRPr="00676F8B">
        <w:rPr>
          <w:b/>
          <w:bCs/>
        </w:rPr>
        <w:t>empowering</w:t>
      </w:r>
      <w:r w:rsidR="00C5440E" w:rsidRPr="00676F8B">
        <w:rPr>
          <w:b/>
          <w:bCs/>
        </w:rPr>
        <w:t xml:space="preserve"> </w:t>
      </w:r>
      <w:r w:rsidRPr="00676F8B">
        <w:rPr>
          <w:b/>
          <w:bCs/>
        </w:rPr>
        <w:t>individuals</w:t>
      </w:r>
      <w:r w:rsidR="00C5440E" w:rsidRPr="00676F8B">
        <w:rPr>
          <w:b/>
          <w:bCs/>
        </w:rPr>
        <w:t xml:space="preserve"> </w:t>
      </w:r>
      <w:r w:rsidRPr="00676F8B">
        <w:rPr>
          <w:b/>
          <w:bCs/>
        </w:rPr>
        <w:t>to</w:t>
      </w:r>
      <w:r w:rsidR="00C5440E" w:rsidRPr="00676F8B">
        <w:rPr>
          <w:b/>
          <w:bCs/>
        </w:rPr>
        <w:t xml:space="preserve"> </w:t>
      </w:r>
      <w:r w:rsidRPr="00676F8B">
        <w:rPr>
          <w:b/>
          <w:bCs/>
        </w:rPr>
        <w:t>reach</w:t>
      </w:r>
      <w:r w:rsidR="00C5440E" w:rsidRPr="00676F8B">
        <w:rPr>
          <w:b/>
          <w:bCs/>
        </w:rPr>
        <w:t xml:space="preserve"> </w:t>
      </w:r>
      <w:r w:rsidRPr="00676F8B">
        <w:rPr>
          <w:b/>
          <w:bCs/>
        </w:rPr>
        <w:t>their</w:t>
      </w:r>
      <w:r w:rsidR="00C5440E" w:rsidRPr="00676F8B">
        <w:rPr>
          <w:b/>
          <w:bCs/>
        </w:rPr>
        <w:t xml:space="preserve"> </w:t>
      </w:r>
      <w:r w:rsidRPr="00676F8B">
        <w:rPr>
          <w:b/>
          <w:bCs/>
        </w:rPr>
        <w:t>potential,</w:t>
      </w:r>
      <w:r w:rsidR="00C5440E" w:rsidRPr="00676F8B">
        <w:rPr>
          <w:b/>
          <w:bCs/>
        </w:rPr>
        <w:t xml:space="preserve"> </w:t>
      </w:r>
      <w:r w:rsidRPr="00676F8B">
        <w:rPr>
          <w:b/>
          <w:bCs/>
        </w:rPr>
        <w:t>there</w:t>
      </w:r>
      <w:r w:rsidR="00C5440E" w:rsidRPr="00676F8B">
        <w:rPr>
          <w:b/>
          <w:bCs/>
        </w:rPr>
        <w:t xml:space="preserve"> </w:t>
      </w:r>
      <w:r w:rsidRPr="00676F8B">
        <w:rPr>
          <w:b/>
          <w:bCs/>
        </w:rPr>
        <w:t>is</w:t>
      </w:r>
      <w:r w:rsidR="00C5440E" w:rsidRPr="00676F8B">
        <w:rPr>
          <w:b/>
          <w:bCs/>
        </w:rPr>
        <w:t xml:space="preserve"> </w:t>
      </w:r>
      <w:r w:rsidRPr="00676F8B">
        <w:rPr>
          <w:b/>
          <w:bCs/>
        </w:rPr>
        <w:t>also</w:t>
      </w:r>
      <w:r w:rsidR="00C5440E" w:rsidRPr="00676F8B">
        <w:rPr>
          <w:b/>
          <w:bCs/>
        </w:rPr>
        <w:t xml:space="preserve"> </w:t>
      </w:r>
      <w:r w:rsidRPr="00676F8B">
        <w:rPr>
          <w:b/>
          <w:bCs/>
        </w:rPr>
        <w:t>a</w:t>
      </w:r>
      <w:r w:rsidR="00C5440E" w:rsidRPr="00676F8B">
        <w:rPr>
          <w:b/>
          <w:bCs/>
        </w:rPr>
        <w:t xml:space="preserve"> </w:t>
      </w:r>
      <w:r w:rsidRPr="00676F8B">
        <w:rPr>
          <w:b/>
          <w:bCs/>
        </w:rPr>
        <w:t>strong</w:t>
      </w:r>
      <w:r w:rsidR="00C5440E" w:rsidRPr="00676F8B">
        <w:rPr>
          <w:b/>
          <w:bCs/>
        </w:rPr>
        <w:t xml:space="preserve"> </w:t>
      </w:r>
      <w:r w:rsidRPr="00676F8B">
        <w:rPr>
          <w:b/>
          <w:bCs/>
        </w:rPr>
        <w:t>correlation</w:t>
      </w:r>
      <w:r w:rsidR="00C5440E" w:rsidRPr="00676F8B">
        <w:rPr>
          <w:b/>
          <w:bCs/>
        </w:rPr>
        <w:t xml:space="preserve"> </w:t>
      </w:r>
      <w:r w:rsidRPr="00676F8B">
        <w:rPr>
          <w:b/>
          <w:bCs/>
        </w:rPr>
        <w:t>between</w:t>
      </w:r>
      <w:r w:rsidR="00C5440E" w:rsidRPr="00676F8B">
        <w:rPr>
          <w:b/>
          <w:bCs/>
        </w:rPr>
        <w:t xml:space="preserve"> </w:t>
      </w:r>
      <w:r w:rsidRPr="00676F8B">
        <w:rPr>
          <w:b/>
          <w:bCs/>
        </w:rPr>
        <w:t>education</w:t>
      </w:r>
      <w:r w:rsidR="00C5440E" w:rsidRPr="00676F8B">
        <w:rPr>
          <w:b/>
          <w:bCs/>
        </w:rPr>
        <w:t xml:space="preserve"> </w:t>
      </w:r>
      <w:r w:rsidRPr="00676F8B">
        <w:rPr>
          <w:b/>
          <w:bCs/>
        </w:rPr>
        <w:t>and</w:t>
      </w:r>
      <w:r w:rsidR="00C5440E" w:rsidRPr="00676F8B">
        <w:rPr>
          <w:b/>
          <w:bCs/>
        </w:rPr>
        <w:t xml:space="preserve"> </w:t>
      </w:r>
      <w:r w:rsidRPr="00676F8B">
        <w:rPr>
          <w:b/>
          <w:bCs/>
        </w:rPr>
        <w:t>improved</w:t>
      </w:r>
      <w:r w:rsidR="00C5440E" w:rsidRPr="00676F8B">
        <w:rPr>
          <w:b/>
          <w:bCs/>
        </w:rPr>
        <w:t xml:space="preserve"> </w:t>
      </w:r>
      <w:r w:rsidRPr="00676F8B">
        <w:rPr>
          <w:b/>
          <w:bCs/>
        </w:rPr>
        <w:t>economic</w:t>
      </w:r>
      <w:r w:rsidR="00C5440E" w:rsidRPr="00676F8B">
        <w:rPr>
          <w:b/>
          <w:bCs/>
        </w:rPr>
        <w:t xml:space="preserve"> </w:t>
      </w:r>
      <w:r w:rsidRPr="00676F8B">
        <w:rPr>
          <w:b/>
          <w:bCs/>
        </w:rPr>
        <w:t>growth</w:t>
      </w:r>
      <w:r w:rsidRPr="00676F8B">
        <w:t>.</w:t>
      </w:r>
      <w:r w:rsidR="00C5440E" w:rsidRPr="00676F8B">
        <w:t xml:space="preserve"> </w:t>
      </w:r>
      <w:r w:rsidRPr="00676F8B">
        <w:t>Education</w:t>
      </w:r>
      <w:r w:rsidR="00C5440E" w:rsidRPr="00676F8B">
        <w:t xml:space="preserve"> </w:t>
      </w:r>
      <w:r w:rsidRPr="00676F8B">
        <w:t>is</w:t>
      </w:r>
      <w:r w:rsidR="00C5440E" w:rsidRPr="00676F8B">
        <w:t xml:space="preserve"> </w:t>
      </w:r>
      <w:r w:rsidRPr="00676F8B">
        <w:t>an</w:t>
      </w:r>
      <w:r w:rsidR="00C5440E" w:rsidRPr="00676F8B">
        <w:t xml:space="preserve"> </w:t>
      </w:r>
      <w:r w:rsidRPr="00676F8B">
        <w:t>essential</w:t>
      </w:r>
      <w:r w:rsidR="00C5440E" w:rsidRPr="00676F8B">
        <w:t xml:space="preserve"> </w:t>
      </w:r>
      <w:r w:rsidRPr="00676F8B">
        <w:t>component</w:t>
      </w:r>
      <w:r w:rsidR="00C5440E" w:rsidRPr="00676F8B">
        <w:t xml:space="preserve"> </w:t>
      </w:r>
      <w:r w:rsidRPr="00676F8B">
        <w:t>of</w:t>
      </w:r>
      <w:r w:rsidR="00C5440E" w:rsidRPr="00676F8B">
        <w:t xml:space="preserve"> </w:t>
      </w:r>
      <w:r w:rsidRPr="00676F8B">
        <w:t>human</w:t>
      </w:r>
      <w:r w:rsidR="00C5440E" w:rsidRPr="00676F8B">
        <w:t xml:space="preserve"> </w:t>
      </w:r>
      <w:r w:rsidRPr="00676F8B">
        <w:t>capital,</w:t>
      </w:r>
      <w:r w:rsidR="00C5440E" w:rsidRPr="00676F8B">
        <w:t xml:space="preserve"> </w:t>
      </w:r>
      <w:r w:rsidRPr="00676F8B">
        <w:t>which</w:t>
      </w:r>
      <w:r w:rsidR="00C5440E" w:rsidRPr="00676F8B">
        <w:t xml:space="preserve"> </w:t>
      </w:r>
      <w:r w:rsidRPr="00676F8B">
        <w:t>is</w:t>
      </w:r>
      <w:r w:rsidR="00C5440E" w:rsidRPr="00676F8B">
        <w:t xml:space="preserve"> </w:t>
      </w:r>
      <w:r w:rsidRPr="00676F8B">
        <w:t>fundamental</w:t>
      </w:r>
      <w:r w:rsidR="00C5440E" w:rsidRPr="00676F8B">
        <w:t xml:space="preserve"> </w:t>
      </w:r>
      <w:r w:rsidRPr="00676F8B">
        <w:t>for</w:t>
      </w:r>
      <w:r w:rsidR="00C5440E" w:rsidRPr="00676F8B">
        <w:t xml:space="preserve"> </w:t>
      </w:r>
      <w:r w:rsidRPr="00676F8B">
        <w:t>improved</w:t>
      </w:r>
      <w:r w:rsidR="00C5440E" w:rsidRPr="00676F8B">
        <w:t xml:space="preserve"> </w:t>
      </w:r>
      <w:r w:rsidRPr="00676F8B">
        <w:t>productivity</w:t>
      </w:r>
      <w:r w:rsidR="00C5440E" w:rsidRPr="00676F8B">
        <w:t xml:space="preserve"> </w:t>
      </w:r>
      <w:r w:rsidRPr="00676F8B">
        <w:t>and</w:t>
      </w:r>
      <w:r w:rsidR="00C5440E" w:rsidRPr="00676F8B">
        <w:t xml:space="preserve"> </w:t>
      </w:r>
      <w:r w:rsidRPr="00676F8B">
        <w:t>the</w:t>
      </w:r>
      <w:r w:rsidR="00C5440E" w:rsidRPr="00676F8B">
        <w:t xml:space="preserve"> </w:t>
      </w:r>
      <w:r w:rsidRPr="00676F8B">
        <w:t>ability</w:t>
      </w:r>
      <w:r w:rsidR="00C5440E" w:rsidRPr="00676F8B">
        <w:t xml:space="preserve"> </w:t>
      </w:r>
      <w:r w:rsidRPr="00676F8B">
        <w:t>of</w:t>
      </w:r>
      <w:r w:rsidR="00C5440E" w:rsidRPr="00676F8B">
        <w:t xml:space="preserve"> </w:t>
      </w:r>
      <w:r w:rsidRPr="00676F8B">
        <w:t>a</w:t>
      </w:r>
      <w:r w:rsidR="00C5440E" w:rsidRPr="00676F8B">
        <w:t xml:space="preserve"> </w:t>
      </w:r>
      <w:r w:rsidRPr="00676F8B">
        <w:t>country’s</w:t>
      </w:r>
      <w:r w:rsidR="00C5440E" w:rsidRPr="00676F8B">
        <w:t xml:space="preserve"> </w:t>
      </w:r>
      <w:r w:rsidRPr="00676F8B">
        <w:t>economy</w:t>
      </w:r>
      <w:r w:rsidR="00C5440E" w:rsidRPr="00676F8B">
        <w:t xml:space="preserve"> </w:t>
      </w:r>
      <w:r w:rsidRPr="00676F8B">
        <w:t>to</w:t>
      </w:r>
      <w:r w:rsidR="00C5440E" w:rsidRPr="00676F8B">
        <w:t xml:space="preserve"> </w:t>
      </w:r>
      <w:r w:rsidRPr="00676F8B">
        <w:t>produce</w:t>
      </w:r>
      <w:r w:rsidR="00C5440E" w:rsidRPr="00676F8B">
        <w:t xml:space="preserve"> </w:t>
      </w:r>
      <w:r w:rsidRPr="00676F8B">
        <w:t>sufficient</w:t>
      </w:r>
      <w:r w:rsidR="00C5440E" w:rsidRPr="00676F8B">
        <w:t xml:space="preserve"> </w:t>
      </w:r>
      <w:r w:rsidRPr="00676F8B">
        <w:t>output</w:t>
      </w:r>
      <w:r w:rsidR="00C5440E" w:rsidRPr="00676F8B">
        <w:t xml:space="preserve"> </w:t>
      </w:r>
      <w:r w:rsidRPr="00676F8B">
        <w:t>per</w:t>
      </w:r>
      <w:r w:rsidR="00C5440E" w:rsidRPr="00676F8B">
        <w:t xml:space="preserve"> </w:t>
      </w:r>
      <w:r w:rsidRPr="00676F8B">
        <w:t>capita</w:t>
      </w:r>
      <w:r w:rsidR="00C5440E" w:rsidRPr="00676F8B">
        <w:t xml:space="preserve"> </w:t>
      </w:r>
      <w:r w:rsidRPr="00676F8B">
        <w:t>to</w:t>
      </w:r>
      <w:r w:rsidR="00C5440E" w:rsidRPr="00676F8B">
        <w:t xml:space="preserve"> </w:t>
      </w:r>
      <w:r w:rsidRPr="00676F8B">
        <w:t>improve</w:t>
      </w:r>
      <w:r w:rsidR="00C5440E" w:rsidRPr="00676F8B">
        <w:t xml:space="preserve"> </w:t>
      </w:r>
      <w:r w:rsidRPr="00676F8B">
        <w:t>quality</w:t>
      </w:r>
      <w:r w:rsidR="00C5440E" w:rsidRPr="00676F8B">
        <w:t xml:space="preserve"> </w:t>
      </w:r>
      <w:r w:rsidRPr="00676F8B">
        <w:t>of</w:t>
      </w:r>
      <w:r w:rsidR="00C5440E" w:rsidRPr="00676F8B">
        <w:t xml:space="preserve"> </w:t>
      </w:r>
      <w:r w:rsidRPr="00676F8B">
        <w:t>life.</w:t>
      </w:r>
      <w:r w:rsidRPr="00676F8B">
        <w:rPr>
          <w:vertAlign w:val="superscript"/>
        </w:rPr>
        <w:footnoteReference w:id="106"/>
      </w:r>
      <w:r w:rsidR="00A17B94" w:rsidRPr="00676F8B">
        <w:t xml:space="preserve"> </w:t>
      </w:r>
      <w:r w:rsidRPr="00676F8B">
        <w:t>In</w:t>
      </w:r>
      <w:r w:rsidR="00C5440E" w:rsidRPr="00676F8B">
        <w:t xml:space="preserve"> </w:t>
      </w:r>
      <w:r w:rsidRPr="00676F8B">
        <w:t>developing</w:t>
      </w:r>
      <w:r w:rsidR="00C5440E" w:rsidRPr="00676F8B">
        <w:t xml:space="preserve"> </w:t>
      </w:r>
      <w:r w:rsidRPr="00676F8B">
        <w:t>countries,</w:t>
      </w:r>
      <w:r w:rsidR="00C5440E" w:rsidRPr="00676F8B">
        <w:t xml:space="preserve"> </w:t>
      </w:r>
      <w:r w:rsidRPr="00676F8B">
        <w:t>the</w:t>
      </w:r>
      <w:r w:rsidR="00C5440E" w:rsidRPr="00676F8B">
        <w:t xml:space="preserve"> </w:t>
      </w:r>
      <w:r w:rsidRPr="00676F8B">
        <w:t>correlation</w:t>
      </w:r>
      <w:r w:rsidR="00C5440E" w:rsidRPr="00676F8B">
        <w:t xml:space="preserve"> </w:t>
      </w:r>
      <w:r w:rsidRPr="00676F8B">
        <w:t>is</w:t>
      </w:r>
      <w:r w:rsidR="00C5440E" w:rsidRPr="00676F8B">
        <w:t xml:space="preserve"> </w:t>
      </w:r>
      <w:r w:rsidRPr="00676F8B">
        <w:t>very</w:t>
      </w:r>
      <w:r w:rsidR="00C5440E" w:rsidRPr="00676F8B">
        <w:t xml:space="preserve"> </w:t>
      </w:r>
      <w:r w:rsidRPr="00676F8B">
        <w:t>strong</w:t>
      </w:r>
      <w:r w:rsidR="00C5440E" w:rsidRPr="00676F8B">
        <w:t xml:space="preserve"> </w:t>
      </w:r>
      <w:r w:rsidRPr="00676F8B">
        <w:t>for</w:t>
      </w:r>
      <w:r w:rsidR="00C5440E" w:rsidRPr="00676F8B">
        <w:t xml:space="preserve"> </w:t>
      </w:r>
      <w:r w:rsidRPr="00676F8B">
        <w:t>primary</w:t>
      </w:r>
      <w:r w:rsidR="00C5440E" w:rsidRPr="00676F8B">
        <w:t xml:space="preserve"> </w:t>
      </w:r>
      <w:r w:rsidRPr="00676F8B">
        <w:t>and</w:t>
      </w:r>
      <w:r w:rsidR="00C5440E" w:rsidRPr="00676F8B">
        <w:t xml:space="preserve"> </w:t>
      </w:r>
      <w:r w:rsidRPr="00676F8B">
        <w:t>secondary</w:t>
      </w:r>
      <w:r w:rsidR="00C5440E" w:rsidRPr="00676F8B">
        <w:t xml:space="preserve"> </w:t>
      </w:r>
      <w:r w:rsidRPr="00676F8B">
        <w:t>education,</w:t>
      </w:r>
      <w:r w:rsidR="00C5440E" w:rsidRPr="00676F8B">
        <w:t xml:space="preserve"> </w:t>
      </w:r>
      <w:r w:rsidRPr="00676F8B">
        <w:t>less</w:t>
      </w:r>
      <w:r w:rsidR="00C5440E" w:rsidRPr="00676F8B">
        <w:t xml:space="preserve"> </w:t>
      </w:r>
      <w:r w:rsidRPr="00676F8B">
        <w:t>so</w:t>
      </w:r>
      <w:r w:rsidR="00C5440E" w:rsidRPr="00676F8B">
        <w:t xml:space="preserve"> </w:t>
      </w:r>
      <w:r w:rsidRPr="00676F8B">
        <w:t>for</w:t>
      </w:r>
      <w:r w:rsidR="00C5440E" w:rsidRPr="00676F8B">
        <w:t xml:space="preserve"> </w:t>
      </w:r>
      <w:r w:rsidRPr="00676F8B">
        <w:t>tertiary</w:t>
      </w:r>
      <w:r w:rsidR="00C5440E" w:rsidRPr="00676F8B">
        <w:t xml:space="preserve"> </w:t>
      </w:r>
      <w:r w:rsidRPr="00676F8B">
        <w:t>education.</w:t>
      </w:r>
      <w:r w:rsidRPr="00676F8B">
        <w:rPr>
          <w:vertAlign w:val="superscript"/>
        </w:rPr>
        <w:footnoteReference w:id="107"/>
      </w:r>
      <w:r w:rsidR="00A17B94" w:rsidRPr="00676F8B">
        <w:t xml:space="preserve"> </w:t>
      </w:r>
      <w:r w:rsidRPr="00676F8B">
        <w:t>Moreover,</w:t>
      </w:r>
      <w:r w:rsidR="00C5440E" w:rsidRPr="00676F8B">
        <w:t xml:space="preserve"> </w:t>
      </w:r>
      <w:r w:rsidRPr="00676F8B">
        <w:t>where</w:t>
      </w:r>
      <w:r w:rsidR="00C5440E" w:rsidRPr="00676F8B">
        <w:t xml:space="preserve"> </w:t>
      </w:r>
      <w:r w:rsidRPr="00676F8B">
        <w:t>education</w:t>
      </w:r>
      <w:r w:rsidR="00C5440E" w:rsidRPr="00676F8B">
        <w:t xml:space="preserve"> </w:t>
      </w:r>
      <w:r w:rsidRPr="00676F8B">
        <w:t>is</w:t>
      </w:r>
      <w:r w:rsidR="00C5440E" w:rsidRPr="00676F8B">
        <w:t xml:space="preserve"> </w:t>
      </w:r>
      <w:r w:rsidRPr="00676F8B">
        <w:t>delivered</w:t>
      </w:r>
      <w:r w:rsidR="00C5440E" w:rsidRPr="00676F8B">
        <w:t xml:space="preserve"> </w:t>
      </w:r>
      <w:r w:rsidRPr="00676F8B">
        <w:t>free</w:t>
      </w:r>
      <w:r w:rsidR="00C5440E" w:rsidRPr="00676F8B">
        <w:t xml:space="preserve"> </w:t>
      </w:r>
      <w:r w:rsidRPr="00676F8B">
        <w:t>at</w:t>
      </w:r>
      <w:r w:rsidR="00C5440E" w:rsidRPr="00676F8B">
        <w:t xml:space="preserve"> </w:t>
      </w:r>
      <w:r w:rsidRPr="00676F8B">
        <w:t>the</w:t>
      </w:r>
      <w:r w:rsidR="00C5440E" w:rsidRPr="00676F8B">
        <w:t xml:space="preserve"> </w:t>
      </w:r>
      <w:r w:rsidRPr="00676F8B">
        <w:t>point</w:t>
      </w:r>
      <w:r w:rsidR="00C5440E" w:rsidRPr="00676F8B">
        <w:t xml:space="preserve"> </w:t>
      </w:r>
      <w:r w:rsidRPr="00676F8B">
        <w:t>of</w:t>
      </w:r>
      <w:r w:rsidR="00C5440E" w:rsidRPr="00676F8B">
        <w:t xml:space="preserve"> </w:t>
      </w:r>
      <w:r w:rsidRPr="00676F8B">
        <w:t>use,</w:t>
      </w:r>
      <w:r w:rsidR="00C5440E" w:rsidRPr="00676F8B">
        <w:t xml:space="preserve"> </w:t>
      </w:r>
      <w:r w:rsidRPr="00676F8B">
        <w:t>it</w:t>
      </w:r>
      <w:r w:rsidR="00C5440E" w:rsidRPr="00676F8B">
        <w:t xml:space="preserve"> </w:t>
      </w:r>
      <w:r w:rsidRPr="00676F8B">
        <w:t>leads</w:t>
      </w:r>
      <w:r w:rsidR="00C5440E" w:rsidRPr="00676F8B">
        <w:t xml:space="preserve"> </w:t>
      </w:r>
      <w:r w:rsidRPr="00676F8B">
        <w:t>to</w:t>
      </w:r>
      <w:r w:rsidR="00C5440E" w:rsidRPr="00676F8B">
        <w:t xml:space="preserve"> </w:t>
      </w:r>
      <w:r w:rsidRPr="00676F8B">
        <w:t>increased</w:t>
      </w:r>
      <w:r w:rsidR="00C5440E" w:rsidRPr="00676F8B">
        <w:t xml:space="preserve"> </w:t>
      </w:r>
      <w:r w:rsidRPr="00676F8B">
        <w:t>enrolment,</w:t>
      </w:r>
      <w:r w:rsidR="00C5440E" w:rsidRPr="00676F8B">
        <w:t xml:space="preserve"> </w:t>
      </w:r>
      <w:r w:rsidRPr="00676F8B">
        <w:t>especially</w:t>
      </w:r>
      <w:r w:rsidR="00C5440E" w:rsidRPr="00676F8B">
        <w:t xml:space="preserve"> </w:t>
      </w:r>
      <w:r w:rsidRPr="00676F8B">
        <w:t>for</w:t>
      </w:r>
      <w:r w:rsidR="00C5440E" w:rsidRPr="00676F8B">
        <w:t xml:space="preserve"> </w:t>
      </w:r>
      <w:r w:rsidRPr="00676F8B">
        <w:t>poor</w:t>
      </w:r>
      <w:r w:rsidR="00C5440E" w:rsidRPr="00676F8B">
        <w:t xml:space="preserve"> </w:t>
      </w:r>
      <w:r w:rsidRPr="00676F8B">
        <w:t>socio</w:t>
      </w:r>
      <w:r w:rsidR="00E5187B">
        <w:t>-</w:t>
      </w:r>
      <w:r w:rsidRPr="00676F8B">
        <w:t>economic</w:t>
      </w:r>
      <w:r w:rsidR="00C5440E" w:rsidRPr="00676F8B">
        <w:t xml:space="preserve"> </w:t>
      </w:r>
      <w:r w:rsidRPr="00676F8B">
        <w:t>groups.</w:t>
      </w:r>
      <w:r w:rsidRPr="00676F8B">
        <w:rPr>
          <w:vertAlign w:val="superscript"/>
        </w:rPr>
        <w:footnoteReference w:id="108"/>
      </w:r>
      <w:r w:rsidR="00A17B94" w:rsidRPr="00676F8B">
        <w:t xml:space="preserve"> </w:t>
      </w:r>
      <w:r w:rsidRPr="00676F8B">
        <w:t>This</w:t>
      </w:r>
      <w:r w:rsidR="00C5440E" w:rsidRPr="00676F8B">
        <w:t xml:space="preserve"> </w:t>
      </w:r>
      <w:r w:rsidRPr="00676F8B">
        <w:t>is</w:t>
      </w:r>
      <w:r w:rsidR="00C5440E" w:rsidRPr="00676F8B">
        <w:t xml:space="preserve"> </w:t>
      </w:r>
      <w:r w:rsidRPr="00676F8B">
        <w:t>a</w:t>
      </w:r>
      <w:r w:rsidR="00C5440E" w:rsidRPr="00676F8B">
        <w:t xml:space="preserve"> </w:t>
      </w:r>
      <w:r w:rsidRPr="00676F8B">
        <w:t>rational</w:t>
      </w:r>
      <w:r w:rsidR="00C5440E" w:rsidRPr="00676F8B">
        <w:t xml:space="preserve"> </w:t>
      </w:r>
      <w:r w:rsidRPr="00676F8B">
        <w:t>investment</w:t>
      </w:r>
      <w:r w:rsidR="00C5440E" w:rsidRPr="00676F8B">
        <w:t xml:space="preserve"> </w:t>
      </w:r>
      <w:r w:rsidRPr="00676F8B">
        <w:t>for</w:t>
      </w:r>
      <w:r w:rsidR="00C5440E" w:rsidRPr="00676F8B">
        <w:t xml:space="preserve"> </w:t>
      </w:r>
      <w:r w:rsidRPr="00676F8B">
        <w:t>a</w:t>
      </w:r>
      <w:r w:rsidR="00C5440E" w:rsidRPr="00676F8B">
        <w:t xml:space="preserve"> </w:t>
      </w:r>
      <w:r w:rsidRPr="00676F8B">
        <w:t>nation:</w:t>
      </w:r>
      <w:r w:rsidR="00C5440E" w:rsidRPr="00676F8B">
        <w:t xml:space="preserve"> </w:t>
      </w:r>
      <w:r w:rsidRPr="00676F8B">
        <w:t>for</w:t>
      </w:r>
      <w:r w:rsidR="00C5440E" w:rsidRPr="00676F8B">
        <w:t xml:space="preserve"> </w:t>
      </w:r>
      <w:r w:rsidRPr="00676F8B">
        <w:t>every</w:t>
      </w:r>
      <w:r w:rsidR="00C5440E" w:rsidRPr="00676F8B">
        <w:t xml:space="preserve"> </w:t>
      </w:r>
      <w:r w:rsidRPr="00676F8B">
        <w:t>US</w:t>
      </w:r>
      <w:r w:rsidR="00E5187B">
        <w:t>D</w:t>
      </w:r>
      <w:r w:rsidRPr="00676F8B">
        <w:t>1</w:t>
      </w:r>
      <w:r w:rsidR="00C5440E" w:rsidRPr="00676F8B">
        <w:t xml:space="preserve"> </w:t>
      </w:r>
      <w:r w:rsidRPr="00676F8B">
        <w:t>spent</w:t>
      </w:r>
      <w:r w:rsidR="00C5440E" w:rsidRPr="00676F8B">
        <w:t xml:space="preserve"> </w:t>
      </w:r>
      <w:r w:rsidRPr="00676F8B">
        <w:t>on</w:t>
      </w:r>
      <w:r w:rsidR="00C5440E" w:rsidRPr="00676F8B">
        <w:t xml:space="preserve"> </w:t>
      </w:r>
      <w:r w:rsidRPr="00676F8B">
        <w:t>education,</w:t>
      </w:r>
      <w:r w:rsidR="00C5440E" w:rsidRPr="00676F8B">
        <w:t xml:space="preserve"> </w:t>
      </w:r>
      <w:r w:rsidRPr="00676F8B">
        <w:t>as</w:t>
      </w:r>
      <w:r w:rsidR="00C5440E" w:rsidRPr="00676F8B">
        <w:t xml:space="preserve"> </w:t>
      </w:r>
      <w:r w:rsidRPr="00676F8B">
        <w:t>much</w:t>
      </w:r>
      <w:r w:rsidR="00C5440E" w:rsidRPr="00676F8B">
        <w:t xml:space="preserve"> </w:t>
      </w:r>
      <w:r w:rsidRPr="00676F8B">
        <w:t>as</w:t>
      </w:r>
      <w:r w:rsidR="00C5440E" w:rsidRPr="00676F8B">
        <w:t xml:space="preserve"> </w:t>
      </w:r>
      <w:r w:rsidRPr="00676F8B">
        <w:t>US</w:t>
      </w:r>
      <w:r w:rsidR="00E5187B">
        <w:t>D</w:t>
      </w:r>
      <w:r w:rsidRPr="00676F8B">
        <w:t>10</w:t>
      </w:r>
      <w:r w:rsidR="00C5440E" w:rsidRPr="00676F8B">
        <w:t xml:space="preserve"> </w:t>
      </w:r>
      <w:r w:rsidRPr="00676F8B">
        <w:t>to</w:t>
      </w:r>
      <w:r w:rsidR="00C5440E" w:rsidRPr="00676F8B">
        <w:t xml:space="preserve"> </w:t>
      </w:r>
      <w:r w:rsidRPr="00676F8B">
        <w:t>US</w:t>
      </w:r>
      <w:r w:rsidR="00E5187B">
        <w:t>D</w:t>
      </w:r>
      <w:r w:rsidRPr="00676F8B">
        <w:t>15</w:t>
      </w:r>
      <w:r w:rsidR="00C5440E" w:rsidRPr="00676F8B">
        <w:t xml:space="preserve"> </w:t>
      </w:r>
      <w:r w:rsidRPr="00676F8B">
        <w:t>can</w:t>
      </w:r>
      <w:r w:rsidR="00C5440E" w:rsidRPr="00676F8B">
        <w:t xml:space="preserve"> </w:t>
      </w:r>
      <w:r w:rsidRPr="00676F8B">
        <w:t>be</w:t>
      </w:r>
      <w:r w:rsidR="00C5440E" w:rsidRPr="00676F8B">
        <w:t xml:space="preserve"> </w:t>
      </w:r>
      <w:r w:rsidRPr="00676F8B">
        <w:t>generated</w:t>
      </w:r>
      <w:r w:rsidR="00C5440E" w:rsidRPr="00676F8B">
        <w:t xml:space="preserve"> </w:t>
      </w:r>
      <w:r w:rsidRPr="00676F8B">
        <w:t>in</w:t>
      </w:r>
      <w:r w:rsidR="00C5440E" w:rsidRPr="00676F8B">
        <w:t xml:space="preserve"> </w:t>
      </w:r>
      <w:r w:rsidRPr="00676F8B">
        <w:t>economic</w:t>
      </w:r>
      <w:r w:rsidR="00C5440E" w:rsidRPr="00676F8B">
        <w:t xml:space="preserve"> </w:t>
      </w:r>
      <w:r w:rsidRPr="00676F8B">
        <w:t>growth.</w:t>
      </w:r>
      <w:r w:rsidRPr="00676F8B">
        <w:rPr>
          <w:vertAlign w:val="superscript"/>
        </w:rPr>
        <w:footnoteReference w:id="109"/>
      </w:r>
      <w:r w:rsidR="00A17B94" w:rsidRPr="00676F8B">
        <w:t xml:space="preserve"> </w:t>
      </w:r>
      <w:r w:rsidRPr="00676F8B">
        <w:t>The</w:t>
      </w:r>
      <w:r w:rsidR="00C5440E" w:rsidRPr="00676F8B">
        <w:t xml:space="preserve"> </w:t>
      </w:r>
      <w:r w:rsidRPr="00676F8B">
        <w:t>correlation</w:t>
      </w:r>
      <w:r w:rsidR="00C5440E" w:rsidRPr="00676F8B">
        <w:t xml:space="preserve"> </w:t>
      </w:r>
      <w:r w:rsidRPr="00676F8B">
        <w:t>is</w:t>
      </w:r>
      <w:r w:rsidR="00C5440E" w:rsidRPr="00676F8B">
        <w:t xml:space="preserve"> </w:t>
      </w:r>
      <w:r w:rsidRPr="00676F8B">
        <w:t>often</w:t>
      </w:r>
      <w:r w:rsidR="00C5440E" w:rsidRPr="00676F8B">
        <w:t xml:space="preserve"> </w:t>
      </w:r>
      <w:r w:rsidRPr="00676F8B">
        <w:t>bidirectional:</w:t>
      </w:r>
      <w:r w:rsidR="00C5440E" w:rsidRPr="00676F8B">
        <w:t xml:space="preserve"> </w:t>
      </w:r>
      <w:r w:rsidRPr="00676F8B">
        <w:t>free</w:t>
      </w:r>
      <w:r w:rsidR="00C5440E" w:rsidRPr="00676F8B">
        <w:t xml:space="preserve"> </w:t>
      </w:r>
      <w:r w:rsidRPr="00676F8B">
        <w:t>education</w:t>
      </w:r>
      <w:r w:rsidR="00C5440E" w:rsidRPr="00676F8B">
        <w:t xml:space="preserve"> </w:t>
      </w:r>
      <w:r w:rsidRPr="00676F8B">
        <w:t>begets</w:t>
      </w:r>
      <w:r w:rsidR="00C5440E" w:rsidRPr="00676F8B">
        <w:t xml:space="preserve"> </w:t>
      </w:r>
      <w:r w:rsidRPr="00676F8B">
        <w:t>economic</w:t>
      </w:r>
      <w:r w:rsidR="00C5440E" w:rsidRPr="00676F8B">
        <w:t xml:space="preserve"> </w:t>
      </w:r>
      <w:r w:rsidRPr="00676F8B">
        <w:t>growth,</w:t>
      </w:r>
      <w:r w:rsidR="00C5440E" w:rsidRPr="00676F8B">
        <w:t xml:space="preserve"> </w:t>
      </w:r>
      <w:r w:rsidRPr="00676F8B">
        <w:t>which</w:t>
      </w:r>
      <w:r w:rsidR="00C5440E" w:rsidRPr="00676F8B">
        <w:t xml:space="preserve"> </w:t>
      </w:r>
      <w:r w:rsidRPr="00676F8B">
        <w:t>in</w:t>
      </w:r>
      <w:r w:rsidR="00C5440E" w:rsidRPr="00676F8B">
        <w:t xml:space="preserve"> </w:t>
      </w:r>
      <w:r w:rsidRPr="00676F8B">
        <w:t>turn</w:t>
      </w:r>
      <w:r w:rsidR="00C5440E" w:rsidRPr="00676F8B">
        <w:t xml:space="preserve"> </w:t>
      </w:r>
      <w:r w:rsidRPr="00676F8B">
        <w:t>supplies</w:t>
      </w:r>
      <w:r w:rsidR="00C5440E" w:rsidRPr="00676F8B">
        <w:t xml:space="preserve"> </w:t>
      </w:r>
      <w:r w:rsidRPr="00676F8B">
        <w:t>the</w:t>
      </w:r>
      <w:r w:rsidR="00C5440E" w:rsidRPr="00676F8B">
        <w:t xml:space="preserve"> </w:t>
      </w:r>
      <w:r w:rsidRPr="00676F8B">
        <w:t>resources</w:t>
      </w:r>
      <w:r w:rsidR="00C5440E" w:rsidRPr="00676F8B">
        <w:t xml:space="preserve"> </w:t>
      </w:r>
      <w:r w:rsidRPr="00676F8B">
        <w:t>for</w:t>
      </w:r>
      <w:r w:rsidR="00C5440E" w:rsidRPr="00676F8B">
        <w:t xml:space="preserve"> </w:t>
      </w:r>
      <w:r w:rsidRPr="00676F8B">
        <w:t>free</w:t>
      </w:r>
      <w:r w:rsidR="00C5440E" w:rsidRPr="00676F8B">
        <w:t xml:space="preserve"> </w:t>
      </w:r>
      <w:r w:rsidRPr="00676F8B">
        <w:t>education.</w:t>
      </w:r>
    </w:p>
    <w:p w14:paraId="0E0CD922" w14:textId="00BE60CB" w:rsidR="00A77FA5" w:rsidRPr="00676F8B" w:rsidRDefault="00A77FA5" w:rsidP="00822FF2">
      <w:pPr>
        <w:jc w:val="both"/>
      </w:pPr>
      <w:r w:rsidRPr="00676F8B">
        <w:rPr>
          <w:b/>
          <w:bCs/>
        </w:rPr>
        <w:t>Furthermore,</w:t>
      </w:r>
      <w:r w:rsidR="00C5440E" w:rsidRPr="00676F8B">
        <w:rPr>
          <w:b/>
          <w:bCs/>
        </w:rPr>
        <w:t xml:space="preserve"> </w:t>
      </w:r>
      <w:r w:rsidRPr="00676F8B">
        <w:rPr>
          <w:b/>
          <w:bCs/>
        </w:rPr>
        <w:t>there</w:t>
      </w:r>
      <w:r w:rsidR="00C5440E" w:rsidRPr="00676F8B">
        <w:rPr>
          <w:b/>
          <w:bCs/>
        </w:rPr>
        <w:t xml:space="preserve"> </w:t>
      </w:r>
      <w:r w:rsidRPr="00676F8B">
        <w:rPr>
          <w:b/>
          <w:bCs/>
        </w:rPr>
        <w:t>is</w:t>
      </w:r>
      <w:r w:rsidR="00C5440E" w:rsidRPr="00676F8B">
        <w:rPr>
          <w:b/>
          <w:bCs/>
        </w:rPr>
        <w:t xml:space="preserve"> </w:t>
      </w:r>
      <w:r w:rsidRPr="00676F8B">
        <w:rPr>
          <w:b/>
          <w:bCs/>
        </w:rPr>
        <w:t>a</w:t>
      </w:r>
      <w:r w:rsidR="00C5440E" w:rsidRPr="00676F8B">
        <w:rPr>
          <w:b/>
          <w:bCs/>
        </w:rPr>
        <w:t xml:space="preserve"> </w:t>
      </w:r>
      <w:r w:rsidRPr="00676F8B">
        <w:rPr>
          <w:b/>
          <w:bCs/>
        </w:rPr>
        <w:t>correlation</w:t>
      </w:r>
      <w:r w:rsidR="00C5440E" w:rsidRPr="00676F8B">
        <w:rPr>
          <w:b/>
          <w:bCs/>
        </w:rPr>
        <w:t xml:space="preserve"> </w:t>
      </w:r>
      <w:r w:rsidRPr="00676F8B">
        <w:rPr>
          <w:b/>
          <w:bCs/>
        </w:rPr>
        <w:t>between</w:t>
      </w:r>
      <w:r w:rsidR="00C5440E" w:rsidRPr="00676F8B">
        <w:rPr>
          <w:b/>
          <w:bCs/>
        </w:rPr>
        <w:t xml:space="preserve"> </w:t>
      </w:r>
      <w:r w:rsidRPr="00676F8B">
        <w:rPr>
          <w:b/>
          <w:bCs/>
        </w:rPr>
        <w:t>free</w:t>
      </w:r>
      <w:r w:rsidR="00C5440E" w:rsidRPr="00676F8B">
        <w:rPr>
          <w:b/>
          <w:bCs/>
        </w:rPr>
        <w:t xml:space="preserve"> </w:t>
      </w:r>
      <w:r w:rsidRPr="00676F8B">
        <w:rPr>
          <w:b/>
          <w:bCs/>
        </w:rPr>
        <w:t>education</w:t>
      </w:r>
      <w:r w:rsidR="00C5440E" w:rsidRPr="00676F8B">
        <w:rPr>
          <w:b/>
          <w:bCs/>
        </w:rPr>
        <w:t xml:space="preserve"> </w:t>
      </w:r>
      <w:r w:rsidRPr="00676F8B">
        <w:rPr>
          <w:b/>
          <w:bCs/>
        </w:rPr>
        <w:t>and</w:t>
      </w:r>
      <w:r w:rsidR="00C5440E" w:rsidRPr="00676F8B">
        <w:rPr>
          <w:b/>
          <w:bCs/>
        </w:rPr>
        <w:t xml:space="preserve"> </w:t>
      </w:r>
      <w:r w:rsidRPr="00676F8B">
        <w:rPr>
          <w:b/>
          <w:bCs/>
        </w:rPr>
        <w:t>higher</w:t>
      </w:r>
      <w:r w:rsidR="00C5440E" w:rsidRPr="00676F8B">
        <w:rPr>
          <w:b/>
          <w:bCs/>
        </w:rPr>
        <w:t xml:space="preserve"> </w:t>
      </w:r>
      <w:r w:rsidRPr="00676F8B">
        <w:rPr>
          <w:b/>
          <w:bCs/>
        </w:rPr>
        <w:t>prevalence</w:t>
      </w:r>
      <w:r w:rsidR="00C5440E" w:rsidRPr="00676F8B">
        <w:rPr>
          <w:b/>
          <w:bCs/>
        </w:rPr>
        <w:t xml:space="preserve"> </w:t>
      </w:r>
      <w:r w:rsidRPr="00676F8B">
        <w:rPr>
          <w:b/>
          <w:bCs/>
        </w:rPr>
        <w:t>of</w:t>
      </w:r>
      <w:r w:rsidR="00C5440E" w:rsidRPr="00676F8B">
        <w:rPr>
          <w:b/>
          <w:bCs/>
        </w:rPr>
        <w:t xml:space="preserve"> </w:t>
      </w:r>
      <w:r w:rsidRPr="00676F8B">
        <w:rPr>
          <w:b/>
          <w:bCs/>
        </w:rPr>
        <w:t>education</w:t>
      </w:r>
      <w:r w:rsidR="00C5440E" w:rsidRPr="00676F8B">
        <w:rPr>
          <w:b/>
          <w:bCs/>
        </w:rPr>
        <w:t xml:space="preserve"> </w:t>
      </w:r>
      <w:r w:rsidRPr="00676F8B">
        <w:rPr>
          <w:b/>
          <w:bCs/>
        </w:rPr>
        <w:t>for</w:t>
      </w:r>
      <w:r w:rsidR="00C5440E" w:rsidRPr="00676F8B">
        <w:rPr>
          <w:b/>
          <w:bCs/>
        </w:rPr>
        <w:t xml:space="preserve"> </w:t>
      </w:r>
      <w:r w:rsidRPr="00676F8B">
        <w:rPr>
          <w:b/>
          <w:bCs/>
        </w:rPr>
        <w:t>girls.</w:t>
      </w:r>
      <w:r w:rsidR="00C5440E" w:rsidRPr="00676F8B">
        <w:t xml:space="preserve"> </w:t>
      </w:r>
      <w:r w:rsidRPr="00676F8B">
        <w:t>This,</w:t>
      </w:r>
      <w:r w:rsidR="00C5440E" w:rsidRPr="00676F8B">
        <w:t xml:space="preserve"> </w:t>
      </w:r>
      <w:r w:rsidRPr="00676F8B">
        <w:t>in</w:t>
      </w:r>
      <w:r w:rsidR="00C5440E" w:rsidRPr="00676F8B">
        <w:t xml:space="preserve"> </w:t>
      </w:r>
      <w:r w:rsidRPr="00676F8B">
        <w:t>turn,</w:t>
      </w:r>
      <w:r w:rsidR="00C5440E" w:rsidRPr="00676F8B">
        <w:t xml:space="preserve"> </w:t>
      </w:r>
      <w:r w:rsidRPr="00676F8B">
        <w:t>has</w:t>
      </w:r>
      <w:r w:rsidR="00C5440E" w:rsidRPr="00676F8B">
        <w:t xml:space="preserve"> </w:t>
      </w:r>
      <w:r w:rsidRPr="00676F8B">
        <w:t>profound</w:t>
      </w:r>
      <w:r w:rsidR="00C5440E" w:rsidRPr="00676F8B">
        <w:t xml:space="preserve"> </w:t>
      </w:r>
      <w:r w:rsidRPr="00676F8B">
        <w:t>effects</w:t>
      </w:r>
      <w:r w:rsidR="00C5440E" w:rsidRPr="00676F8B">
        <w:t xml:space="preserve"> </w:t>
      </w:r>
      <w:r w:rsidRPr="00676F8B">
        <w:t>on</w:t>
      </w:r>
      <w:r w:rsidR="00C5440E" w:rsidRPr="00676F8B">
        <w:t xml:space="preserve"> </w:t>
      </w:r>
      <w:r w:rsidRPr="00676F8B">
        <w:t>human</w:t>
      </w:r>
      <w:r w:rsidR="00C5440E" w:rsidRPr="00676F8B">
        <w:t xml:space="preserve"> </w:t>
      </w:r>
      <w:r w:rsidRPr="00676F8B">
        <w:t>capital;</w:t>
      </w:r>
      <w:r w:rsidR="00C5440E" w:rsidRPr="00676F8B">
        <w:t xml:space="preserve"> </w:t>
      </w:r>
      <w:r w:rsidRPr="00676F8B">
        <w:t>Women</w:t>
      </w:r>
      <w:r w:rsidR="00C5440E" w:rsidRPr="00676F8B">
        <w:t xml:space="preserve"> </w:t>
      </w:r>
      <w:r w:rsidRPr="00676F8B">
        <w:t>with</w:t>
      </w:r>
      <w:r w:rsidR="00C5440E" w:rsidRPr="00676F8B">
        <w:t xml:space="preserve"> </w:t>
      </w:r>
      <w:r w:rsidRPr="00676F8B">
        <w:t>a</w:t>
      </w:r>
      <w:r w:rsidR="00C5440E" w:rsidRPr="00676F8B">
        <w:t xml:space="preserve"> </w:t>
      </w:r>
      <w:r w:rsidRPr="00676F8B">
        <w:t>secondary</w:t>
      </w:r>
      <w:r w:rsidR="00C5440E" w:rsidRPr="00676F8B">
        <w:t xml:space="preserve"> </w:t>
      </w:r>
      <w:r w:rsidRPr="00676F8B">
        <w:t>education</w:t>
      </w:r>
      <w:r w:rsidR="00C5440E" w:rsidRPr="00676F8B">
        <w:t xml:space="preserve"> </w:t>
      </w:r>
      <w:r w:rsidRPr="00676F8B">
        <w:t>seek</w:t>
      </w:r>
      <w:r w:rsidR="00C5440E" w:rsidRPr="00676F8B">
        <w:t xml:space="preserve"> </w:t>
      </w:r>
      <w:r w:rsidRPr="00676F8B">
        <w:t>out</w:t>
      </w:r>
      <w:r w:rsidR="00C5440E" w:rsidRPr="00676F8B">
        <w:t xml:space="preserve"> </w:t>
      </w:r>
      <w:r w:rsidRPr="00676F8B">
        <w:t>better</w:t>
      </w:r>
      <w:r w:rsidR="00C5440E" w:rsidRPr="00676F8B">
        <w:t xml:space="preserve"> </w:t>
      </w:r>
      <w:r w:rsidRPr="00676F8B">
        <w:t>medical</w:t>
      </w:r>
      <w:r w:rsidR="00C5440E" w:rsidRPr="00676F8B">
        <w:t xml:space="preserve"> </w:t>
      </w:r>
      <w:r w:rsidRPr="00676F8B">
        <w:t>treatment,</w:t>
      </w:r>
      <w:r w:rsidR="00C5440E" w:rsidRPr="00676F8B">
        <w:t xml:space="preserve"> </w:t>
      </w:r>
      <w:r w:rsidRPr="00676F8B">
        <w:t>take</w:t>
      </w:r>
      <w:r w:rsidR="00C5440E" w:rsidRPr="00676F8B">
        <w:t xml:space="preserve"> </w:t>
      </w:r>
      <w:r w:rsidRPr="00676F8B">
        <w:t>more</w:t>
      </w:r>
      <w:r w:rsidR="00C5440E" w:rsidRPr="00676F8B">
        <w:t xml:space="preserve"> </w:t>
      </w:r>
      <w:r w:rsidRPr="00676F8B">
        <w:t>measures</w:t>
      </w:r>
      <w:r w:rsidR="00C5440E" w:rsidRPr="00676F8B">
        <w:t xml:space="preserve"> </w:t>
      </w:r>
      <w:r w:rsidRPr="00676F8B">
        <w:t>to</w:t>
      </w:r>
      <w:r w:rsidR="00C5440E" w:rsidRPr="00676F8B">
        <w:t xml:space="preserve"> </w:t>
      </w:r>
      <w:r w:rsidRPr="00676F8B">
        <w:t>improve</w:t>
      </w:r>
      <w:r w:rsidR="00C5440E" w:rsidRPr="00676F8B">
        <w:t xml:space="preserve"> </w:t>
      </w:r>
      <w:r w:rsidRPr="00676F8B">
        <w:t>their</w:t>
      </w:r>
      <w:r w:rsidR="00C5440E" w:rsidRPr="00676F8B">
        <w:t xml:space="preserve"> </w:t>
      </w:r>
      <w:r w:rsidRPr="00676F8B">
        <w:t>children’s</w:t>
      </w:r>
      <w:r w:rsidR="00C5440E" w:rsidRPr="00676F8B">
        <w:t xml:space="preserve"> </w:t>
      </w:r>
      <w:r w:rsidRPr="00676F8B">
        <w:t>health,</w:t>
      </w:r>
      <w:r w:rsidR="00C5440E" w:rsidRPr="00676F8B">
        <w:t xml:space="preserve"> </w:t>
      </w:r>
      <w:r w:rsidRPr="00676F8B">
        <w:t>delay</w:t>
      </w:r>
      <w:r w:rsidR="00C5440E" w:rsidRPr="00676F8B">
        <w:t xml:space="preserve"> </w:t>
      </w:r>
      <w:r w:rsidRPr="00676F8B">
        <w:t>marriage</w:t>
      </w:r>
      <w:r w:rsidR="00C5440E" w:rsidRPr="00676F8B">
        <w:t xml:space="preserve"> </w:t>
      </w:r>
      <w:r w:rsidRPr="00676F8B">
        <w:t>and</w:t>
      </w:r>
      <w:r w:rsidR="00C5440E" w:rsidRPr="00676F8B">
        <w:t xml:space="preserve"> </w:t>
      </w:r>
      <w:r w:rsidRPr="00676F8B">
        <w:t>have</w:t>
      </w:r>
      <w:r w:rsidR="00C5440E" w:rsidRPr="00676F8B">
        <w:t xml:space="preserve"> </w:t>
      </w:r>
      <w:r w:rsidRPr="00676F8B">
        <w:t>fewer</w:t>
      </w:r>
      <w:r w:rsidR="00C5440E" w:rsidRPr="00676F8B">
        <w:t xml:space="preserve"> </w:t>
      </w:r>
      <w:r w:rsidRPr="00676F8B">
        <w:t>children</w:t>
      </w:r>
      <w:r w:rsidR="00C5440E" w:rsidRPr="00676F8B">
        <w:t xml:space="preserve"> </w:t>
      </w:r>
      <w:r w:rsidRPr="00676F8B">
        <w:t>(thus</w:t>
      </w:r>
      <w:r w:rsidR="00C5440E" w:rsidRPr="00676F8B">
        <w:t xml:space="preserve"> </w:t>
      </w:r>
      <w:r w:rsidRPr="00676F8B">
        <w:t>reducing</w:t>
      </w:r>
      <w:r w:rsidR="00C5440E" w:rsidRPr="00676F8B">
        <w:t xml:space="preserve"> </w:t>
      </w:r>
      <w:r w:rsidRPr="00676F8B">
        <w:t>maternal</w:t>
      </w:r>
      <w:r w:rsidR="00C5440E" w:rsidRPr="00676F8B">
        <w:t xml:space="preserve"> </w:t>
      </w:r>
      <w:r w:rsidRPr="00676F8B">
        <w:t>mortality),</w:t>
      </w:r>
      <w:r w:rsidR="00C5440E" w:rsidRPr="00676F8B">
        <w:t xml:space="preserve"> </w:t>
      </w:r>
      <w:r w:rsidRPr="00676F8B">
        <w:t>are</w:t>
      </w:r>
      <w:r w:rsidR="00C5440E" w:rsidRPr="00676F8B">
        <w:t xml:space="preserve"> </w:t>
      </w:r>
      <w:r w:rsidRPr="00676F8B">
        <w:t>more</w:t>
      </w:r>
      <w:r w:rsidR="00C5440E" w:rsidRPr="00676F8B">
        <w:t xml:space="preserve"> </w:t>
      </w:r>
      <w:r w:rsidRPr="00676F8B">
        <w:t>likely</w:t>
      </w:r>
      <w:r w:rsidR="00C5440E" w:rsidRPr="00676F8B">
        <w:t xml:space="preserve"> </w:t>
      </w:r>
      <w:r w:rsidRPr="00676F8B">
        <w:t>to</w:t>
      </w:r>
      <w:r w:rsidR="00C5440E" w:rsidRPr="00676F8B">
        <w:t xml:space="preserve"> </w:t>
      </w:r>
      <w:r w:rsidRPr="00676F8B">
        <w:t>send</w:t>
      </w:r>
      <w:r w:rsidR="00C5440E" w:rsidRPr="00676F8B">
        <w:t xml:space="preserve"> </w:t>
      </w:r>
      <w:r w:rsidRPr="00676F8B">
        <w:t>their</w:t>
      </w:r>
      <w:r w:rsidR="00C5440E" w:rsidRPr="00676F8B">
        <w:t xml:space="preserve"> </w:t>
      </w:r>
      <w:r w:rsidRPr="00676F8B">
        <w:t>children</w:t>
      </w:r>
      <w:r w:rsidR="00C5440E" w:rsidRPr="00676F8B">
        <w:t xml:space="preserve"> </w:t>
      </w:r>
      <w:r w:rsidRPr="00676F8B">
        <w:t>to</w:t>
      </w:r>
      <w:r w:rsidR="00C5440E" w:rsidRPr="00676F8B">
        <w:t xml:space="preserve"> </w:t>
      </w:r>
      <w:r w:rsidRPr="00676F8B">
        <w:t>school,</w:t>
      </w:r>
      <w:r w:rsidR="00C5440E" w:rsidRPr="00676F8B">
        <w:t xml:space="preserve"> </w:t>
      </w:r>
      <w:r w:rsidRPr="00676F8B">
        <w:t>and</w:t>
      </w:r>
      <w:r w:rsidR="00C5440E" w:rsidRPr="00676F8B">
        <w:t xml:space="preserve"> </w:t>
      </w:r>
      <w:r w:rsidRPr="00676F8B">
        <w:t>have</w:t>
      </w:r>
      <w:r w:rsidR="00C5440E" w:rsidRPr="00676F8B">
        <w:t xml:space="preserve"> </w:t>
      </w:r>
      <w:r w:rsidRPr="00676F8B">
        <w:t>greater</w:t>
      </w:r>
      <w:r w:rsidR="00C5440E" w:rsidRPr="00676F8B">
        <w:t xml:space="preserve"> </w:t>
      </w:r>
      <w:r w:rsidRPr="00676F8B">
        <w:t>economic</w:t>
      </w:r>
      <w:r w:rsidR="00C5440E" w:rsidRPr="00676F8B">
        <w:t xml:space="preserve"> </w:t>
      </w:r>
      <w:r w:rsidRPr="00676F8B">
        <w:t>opportunities</w:t>
      </w:r>
      <w:r w:rsidR="00C5440E" w:rsidRPr="00676F8B">
        <w:t xml:space="preserve"> </w:t>
      </w:r>
      <w:r w:rsidRPr="00676F8B">
        <w:t>that</w:t>
      </w:r>
      <w:r w:rsidR="00C5440E" w:rsidRPr="00676F8B">
        <w:t xml:space="preserve"> </w:t>
      </w:r>
      <w:r w:rsidRPr="00676F8B">
        <w:t>will</w:t>
      </w:r>
      <w:r w:rsidR="00C5440E" w:rsidRPr="00676F8B">
        <w:t xml:space="preserve"> </w:t>
      </w:r>
      <w:r w:rsidRPr="00676F8B">
        <w:t>alleviate</w:t>
      </w:r>
      <w:r w:rsidR="00C5440E" w:rsidRPr="00676F8B">
        <w:t xml:space="preserve"> </w:t>
      </w:r>
      <w:r w:rsidRPr="00676F8B">
        <w:t>poverty</w:t>
      </w:r>
      <w:r w:rsidR="00C5440E" w:rsidRPr="00676F8B">
        <w:t xml:space="preserve"> </w:t>
      </w:r>
      <w:r w:rsidRPr="00676F8B">
        <w:t>and</w:t>
      </w:r>
      <w:r w:rsidR="00C5440E" w:rsidRPr="00676F8B">
        <w:t xml:space="preserve"> </w:t>
      </w:r>
      <w:r w:rsidRPr="00676F8B">
        <w:t>hunger.</w:t>
      </w:r>
    </w:p>
    <w:p w14:paraId="1DF2A733" w14:textId="0AC78374" w:rsidR="00A77FA5" w:rsidRPr="00676F8B" w:rsidRDefault="00A77FA5" w:rsidP="00822FF2">
      <w:pPr>
        <w:jc w:val="both"/>
      </w:pPr>
      <w:r w:rsidRPr="00676F8B">
        <w:t>The</w:t>
      </w:r>
      <w:r w:rsidR="00C5440E" w:rsidRPr="00676F8B">
        <w:t xml:space="preserve"> </w:t>
      </w:r>
      <w:r w:rsidRPr="00676F8B">
        <w:t>importance</w:t>
      </w:r>
      <w:r w:rsidR="00C5440E" w:rsidRPr="00676F8B">
        <w:t xml:space="preserve"> </w:t>
      </w:r>
      <w:r w:rsidRPr="00676F8B">
        <w:t>of</w:t>
      </w:r>
      <w:r w:rsidR="00C5440E" w:rsidRPr="00676F8B">
        <w:t xml:space="preserve"> </w:t>
      </w:r>
      <w:r w:rsidRPr="00676F8B">
        <w:t>free</w:t>
      </w:r>
      <w:r w:rsidR="00C5440E" w:rsidRPr="00676F8B">
        <w:t xml:space="preserve"> </w:t>
      </w:r>
      <w:r w:rsidRPr="00676F8B">
        <w:t>education</w:t>
      </w:r>
      <w:r w:rsidR="00C5440E" w:rsidRPr="00676F8B">
        <w:t xml:space="preserve"> </w:t>
      </w:r>
      <w:r w:rsidRPr="00676F8B">
        <w:t>is</w:t>
      </w:r>
      <w:r w:rsidR="00C5440E" w:rsidRPr="00676F8B">
        <w:t xml:space="preserve"> </w:t>
      </w:r>
      <w:r w:rsidRPr="00676F8B">
        <w:t>expressed</w:t>
      </w:r>
      <w:r w:rsidR="00C5440E" w:rsidRPr="00676F8B">
        <w:t xml:space="preserve"> </w:t>
      </w:r>
      <w:r w:rsidRPr="00676F8B">
        <w:t>in</w:t>
      </w:r>
      <w:r w:rsidR="00C5440E" w:rsidRPr="00676F8B">
        <w:t xml:space="preserve"> </w:t>
      </w:r>
      <w:r w:rsidRPr="00676F8B">
        <w:t>the</w:t>
      </w:r>
      <w:r w:rsidR="00C5440E" w:rsidRPr="00676F8B">
        <w:t xml:space="preserve"> </w:t>
      </w:r>
      <w:r w:rsidRPr="00676F8B">
        <w:t>Sustainable</w:t>
      </w:r>
      <w:r w:rsidR="00C5440E" w:rsidRPr="00676F8B">
        <w:t xml:space="preserve"> </w:t>
      </w:r>
      <w:r w:rsidRPr="00676F8B">
        <w:t>Development</w:t>
      </w:r>
      <w:r w:rsidR="00C5440E" w:rsidRPr="00676F8B">
        <w:t xml:space="preserve"> </w:t>
      </w:r>
      <w:r w:rsidRPr="00676F8B">
        <w:t>Goals,</w:t>
      </w:r>
      <w:r w:rsidR="00C5440E" w:rsidRPr="00676F8B">
        <w:t xml:space="preserve"> </w:t>
      </w:r>
      <w:r w:rsidRPr="00676F8B">
        <w:t>which</w:t>
      </w:r>
      <w:r w:rsidR="00C5440E" w:rsidRPr="00676F8B">
        <w:t xml:space="preserve"> </w:t>
      </w:r>
      <w:r w:rsidRPr="00676F8B">
        <w:t>include</w:t>
      </w:r>
      <w:r w:rsidR="00C5440E" w:rsidRPr="00676F8B">
        <w:t xml:space="preserve"> </w:t>
      </w:r>
      <w:r w:rsidRPr="00676F8B">
        <w:t>the</w:t>
      </w:r>
      <w:r w:rsidR="00C5440E" w:rsidRPr="00676F8B">
        <w:t xml:space="preserve"> </w:t>
      </w:r>
      <w:r w:rsidRPr="00676F8B">
        <w:t>aim</w:t>
      </w:r>
      <w:r w:rsidR="00C5440E" w:rsidRPr="00676F8B">
        <w:t xml:space="preserve"> </w:t>
      </w:r>
      <w:r w:rsidRPr="00676F8B">
        <w:t>to</w:t>
      </w:r>
      <w:r w:rsidR="00C5440E" w:rsidRPr="00676F8B">
        <w:t xml:space="preserve"> </w:t>
      </w:r>
      <w:r w:rsidRPr="00676F8B">
        <w:t>ensure</w:t>
      </w:r>
      <w:r w:rsidR="00C5440E" w:rsidRPr="00676F8B">
        <w:t xml:space="preserve"> </w:t>
      </w:r>
      <w:r w:rsidRPr="00676F8B">
        <w:t>‘all</w:t>
      </w:r>
      <w:r w:rsidR="00C5440E" w:rsidRPr="00676F8B">
        <w:t xml:space="preserve"> </w:t>
      </w:r>
      <w:r w:rsidRPr="00676F8B">
        <w:t>girls</w:t>
      </w:r>
      <w:r w:rsidR="00C5440E" w:rsidRPr="00676F8B">
        <w:t xml:space="preserve"> </w:t>
      </w:r>
      <w:r w:rsidRPr="00676F8B">
        <w:t>and</w:t>
      </w:r>
      <w:r w:rsidR="00C5440E" w:rsidRPr="00676F8B">
        <w:t xml:space="preserve"> </w:t>
      </w:r>
      <w:r w:rsidRPr="00676F8B">
        <w:t>boys</w:t>
      </w:r>
      <w:r w:rsidR="00C5440E" w:rsidRPr="00676F8B">
        <w:t xml:space="preserve"> </w:t>
      </w:r>
      <w:r w:rsidRPr="00676F8B">
        <w:t>complete</w:t>
      </w:r>
      <w:r w:rsidR="00C5440E" w:rsidRPr="00676F8B">
        <w:t xml:space="preserve"> </w:t>
      </w:r>
      <w:r w:rsidRPr="00676F8B">
        <w:t>free,</w:t>
      </w:r>
      <w:r w:rsidR="00C5440E" w:rsidRPr="00676F8B">
        <w:t xml:space="preserve"> </w:t>
      </w:r>
      <w:r w:rsidRPr="00676F8B">
        <w:t>equitable</w:t>
      </w:r>
      <w:r w:rsidR="00C5440E" w:rsidRPr="00676F8B">
        <w:t xml:space="preserve"> </w:t>
      </w:r>
      <w:r w:rsidRPr="00676F8B">
        <w:t>and</w:t>
      </w:r>
      <w:r w:rsidR="00C5440E" w:rsidRPr="00676F8B">
        <w:t xml:space="preserve"> </w:t>
      </w:r>
      <w:r w:rsidRPr="00676F8B">
        <w:t>quality</w:t>
      </w:r>
      <w:r w:rsidR="00C5440E" w:rsidRPr="00676F8B">
        <w:t xml:space="preserve"> </w:t>
      </w:r>
      <w:r w:rsidRPr="00676F8B">
        <w:t>primary</w:t>
      </w:r>
      <w:r w:rsidR="00C5440E" w:rsidRPr="00676F8B">
        <w:t xml:space="preserve"> </w:t>
      </w:r>
      <w:r w:rsidRPr="00676F8B">
        <w:t>and</w:t>
      </w:r>
      <w:r w:rsidR="00C5440E" w:rsidRPr="00676F8B">
        <w:t xml:space="preserve"> </w:t>
      </w:r>
      <w:r w:rsidRPr="00676F8B">
        <w:t>secondary</w:t>
      </w:r>
      <w:r w:rsidR="00C5440E" w:rsidRPr="00676F8B">
        <w:t xml:space="preserve"> </w:t>
      </w:r>
      <w:r w:rsidRPr="00676F8B">
        <w:t>education</w:t>
      </w:r>
      <w:r w:rsidR="00C5440E" w:rsidRPr="00676F8B">
        <w:t xml:space="preserve"> </w:t>
      </w:r>
      <w:r w:rsidRPr="00676F8B">
        <w:t>leading</w:t>
      </w:r>
      <w:r w:rsidR="00C5440E" w:rsidRPr="00676F8B">
        <w:t xml:space="preserve"> </w:t>
      </w:r>
      <w:r w:rsidRPr="00676F8B">
        <w:t>to</w:t>
      </w:r>
      <w:r w:rsidR="00C5440E" w:rsidRPr="00676F8B">
        <w:t xml:space="preserve"> </w:t>
      </w:r>
      <w:r w:rsidRPr="00676F8B">
        <w:t>relevant</w:t>
      </w:r>
      <w:r w:rsidR="00C5440E" w:rsidRPr="00676F8B">
        <w:t xml:space="preserve"> </w:t>
      </w:r>
      <w:r w:rsidRPr="00676F8B">
        <w:t>and</w:t>
      </w:r>
      <w:r w:rsidR="00C5440E" w:rsidRPr="00676F8B">
        <w:t xml:space="preserve"> </w:t>
      </w:r>
      <w:r w:rsidRPr="00676F8B">
        <w:t>effective</w:t>
      </w:r>
      <w:r w:rsidR="00C5440E" w:rsidRPr="00676F8B">
        <w:t xml:space="preserve"> </w:t>
      </w:r>
      <w:r w:rsidRPr="00676F8B">
        <w:t>learning</w:t>
      </w:r>
      <w:r w:rsidR="00C5440E" w:rsidRPr="00676F8B">
        <w:t xml:space="preserve"> </w:t>
      </w:r>
      <w:r w:rsidR="004F44A7" w:rsidRPr="00676F8B">
        <w:t>outcomes</w:t>
      </w:r>
      <w:r w:rsidR="008F6D14">
        <w:t>’</w:t>
      </w:r>
      <w:r w:rsidRPr="00676F8B">
        <w:t>.</w:t>
      </w:r>
    </w:p>
    <w:p w14:paraId="01050BB3" w14:textId="77777777" w:rsidR="00A77FA5" w:rsidRPr="00676F8B" w:rsidRDefault="00A77FA5" w:rsidP="00783EB0">
      <w:pPr>
        <w:pStyle w:val="TOCHeading"/>
      </w:pPr>
      <w:bookmarkStart w:id="319" w:name="_78jzoic5ego3" w:colFirst="0" w:colLast="0"/>
      <w:bookmarkEnd w:id="319"/>
      <w:r w:rsidRPr="00676F8B">
        <w:t>Efficiency</w:t>
      </w:r>
    </w:p>
    <w:p w14:paraId="10A2A0FB" w14:textId="2A7A8A15" w:rsidR="00A77FA5" w:rsidRPr="00676F8B" w:rsidRDefault="3C5AD528" w:rsidP="00822FF2">
      <w:pPr>
        <w:jc w:val="both"/>
      </w:pPr>
      <w:r w:rsidRPr="00676F8B">
        <w:rPr>
          <w:b/>
          <w:bCs/>
        </w:rPr>
        <w:t>The</w:t>
      </w:r>
      <w:r w:rsidR="00C5440E" w:rsidRPr="00676F8B">
        <w:rPr>
          <w:b/>
          <w:bCs/>
        </w:rPr>
        <w:t xml:space="preserve"> </w:t>
      </w:r>
      <w:r w:rsidRPr="00676F8B">
        <w:rPr>
          <w:b/>
          <w:bCs/>
        </w:rPr>
        <w:t>modalities</w:t>
      </w:r>
      <w:r w:rsidR="00C5440E" w:rsidRPr="00676F8B">
        <w:rPr>
          <w:b/>
          <w:bCs/>
        </w:rPr>
        <w:t xml:space="preserve"> </w:t>
      </w:r>
      <w:r w:rsidRPr="00676F8B">
        <w:rPr>
          <w:b/>
          <w:bCs/>
        </w:rPr>
        <w:t>used</w:t>
      </w:r>
      <w:r w:rsidR="00C5440E" w:rsidRPr="00676F8B">
        <w:rPr>
          <w:b/>
          <w:bCs/>
        </w:rPr>
        <w:t xml:space="preserve"> </w:t>
      </w:r>
      <w:r w:rsidRPr="00676F8B">
        <w:rPr>
          <w:b/>
          <w:bCs/>
        </w:rPr>
        <w:t>in</w:t>
      </w:r>
      <w:r w:rsidR="00C5440E" w:rsidRPr="00676F8B">
        <w:rPr>
          <w:b/>
          <w:bCs/>
        </w:rPr>
        <w:t xml:space="preserve"> </w:t>
      </w:r>
      <w:r w:rsidRPr="00676F8B">
        <w:rPr>
          <w:b/>
          <w:bCs/>
        </w:rPr>
        <w:t>the</w:t>
      </w:r>
      <w:r w:rsidR="00C5440E" w:rsidRPr="00676F8B">
        <w:rPr>
          <w:b/>
          <w:bCs/>
        </w:rPr>
        <w:t xml:space="preserve"> </w:t>
      </w:r>
      <w:r w:rsidR="00417412">
        <w:rPr>
          <w:b/>
          <w:bCs/>
        </w:rPr>
        <w:t>p</w:t>
      </w:r>
      <w:r w:rsidRPr="00676F8B">
        <w:rPr>
          <w:b/>
          <w:bCs/>
        </w:rPr>
        <w:t>ackage</w:t>
      </w:r>
      <w:r w:rsidR="00C5440E" w:rsidRPr="00676F8B">
        <w:rPr>
          <w:b/>
          <w:bCs/>
        </w:rPr>
        <w:t xml:space="preserve"> </w:t>
      </w:r>
      <w:r w:rsidRPr="00676F8B">
        <w:rPr>
          <w:b/>
          <w:bCs/>
        </w:rPr>
        <w:t>to</w:t>
      </w:r>
      <w:r w:rsidR="00C5440E" w:rsidRPr="00676F8B">
        <w:rPr>
          <w:b/>
          <w:bCs/>
        </w:rPr>
        <w:t xml:space="preserve"> </w:t>
      </w:r>
      <w:r w:rsidRPr="00676F8B">
        <w:rPr>
          <w:b/>
          <w:bCs/>
        </w:rPr>
        <w:t>fill</w:t>
      </w:r>
      <w:r w:rsidR="00C5440E" w:rsidRPr="00676F8B">
        <w:rPr>
          <w:b/>
          <w:bCs/>
        </w:rPr>
        <w:t xml:space="preserve"> </w:t>
      </w:r>
      <w:r w:rsidRPr="00676F8B">
        <w:rPr>
          <w:b/>
          <w:bCs/>
        </w:rPr>
        <w:t>fiscal</w:t>
      </w:r>
      <w:r w:rsidR="00C5440E" w:rsidRPr="00676F8B">
        <w:rPr>
          <w:b/>
          <w:bCs/>
        </w:rPr>
        <w:t xml:space="preserve"> </w:t>
      </w:r>
      <w:r w:rsidRPr="00676F8B">
        <w:rPr>
          <w:b/>
          <w:bCs/>
        </w:rPr>
        <w:t>gaps</w:t>
      </w:r>
      <w:r w:rsidR="00C5440E" w:rsidRPr="00676F8B">
        <w:rPr>
          <w:b/>
          <w:bCs/>
        </w:rPr>
        <w:t xml:space="preserve"> </w:t>
      </w:r>
      <w:r w:rsidRPr="00676F8B">
        <w:rPr>
          <w:b/>
          <w:bCs/>
        </w:rPr>
        <w:t>to</w:t>
      </w:r>
      <w:r w:rsidR="00C5440E" w:rsidRPr="00676F8B">
        <w:rPr>
          <w:b/>
          <w:bCs/>
        </w:rPr>
        <w:t xml:space="preserve"> </w:t>
      </w:r>
      <w:r w:rsidRPr="00676F8B">
        <w:rPr>
          <w:b/>
          <w:bCs/>
        </w:rPr>
        <w:t>keep</w:t>
      </w:r>
      <w:r w:rsidR="00C5440E" w:rsidRPr="00676F8B">
        <w:rPr>
          <w:b/>
          <w:bCs/>
        </w:rPr>
        <w:t xml:space="preserve"> </w:t>
      </w:r>
      <w:r w:rsidRPr="00676F8B">
        <w:rPr>
          <w:b/>
          <w:bCs/>
        </w:rPr>
        <w:t>services</w:t>
      </w:r>
      <w:r w:rsidR="00C5440E" w:rsidRPr="00676F8B">
        <w:rPr>
          <w:b/>
          <w:bCs/>
        </w:rPr>
        <w:t xml:space="preserve"> </w:t>
      </w:r>
      <w:r w:rsidRPr="00676F8B">
        <w:rPr>
          <w:b/>
          <w:bCs/>
        </w:rPr>
        <w:t>running</w:t>
      </w:r>
      <w:r w:rsidR="00C5440E" w:rsidRPr="00676F8B">
        <w:rPr>
          <w:b/>
          <w:bCs/>
        </w:rPr>
        <w:t xml:space="preserve"> </w:t>
      </w:r>
      <w:r w:rsidRPr="00676F8B">
        <w:rPr>
          <w:b/>
          <w:bCs/>
        </w:rPr>
        <w:t>were</w:t>
      </w:r>
      <w:r w:rsidR="00C5440E" w:rsidRPr="00676F8B">
        <w:rPr>
          <w:b/>
          <w:bCs/>
        </w:rPr>
        <w:t xml:space="preserve"> </w:t>
      </w:r>
      <w:r w:rsidRPr="00676F8B">
        <w:rPr>
          <w:b/>
          <w:bCs/>
        </w:rPr>
        <w:t>broadly</w:t>
      </w:r>
      <w:r w:rsidR="00C5440E" w:rsidRPr="00676F8B">
        <w:rPr>
          <w:b/>
          <w:bCs/>
        </w:rPr>
        <w:t xml:space="preserve"> </w:t>
      </w:r>
      <w:r w:rsidRPr="00676F8B">
        <w:rPr>
          <w:b/>
          <w:bCs/>
        </w:rPr>
        <w:t>appropriate.</w:t>
      </w:r>
      <w:r w:rsidR="00C5440E" w:rsidRPr="00676F8B">
        <w:t xml:space="preserve"> </w:t>
      </w:r>
      <w:r w:rsidRPr="00676F8B">
        <w:t>The</w:t>
      </w:r>
      <w:r w:rsidR="00C5440E" w:rsidRPr="00676F8B">
        <w:t xml:space="preserve"> </w:t>
      </w:r>
      <w:r w:rsidR="00417412">
        <w:t>p</w:t>
      </w:r>
      <w:r w:rsidRPr="00676F8B">
        <w:t>ackage</w:t>
      </w:r>
      <w:r w:rsidR="00C5440E" w:rsidRPr="00676F8B">
        <w:t xml:space="preserve"> </w:t>
      </w:r>
      <w:r w:rsidRPr="00676F8B">
        <w:t>had</w:t>
      </w:r>
      <w:r w:rsidR="00C5440E" w:rsidRPr="00676F8B">
        <w:t xml:space="preserve"> </w:t>
      </w:r>
      <w:r w:rsidRPr="00676F8B">
        <w:t>an</w:t>
      </w:r>
      <w:r w:rsidR="00C5440E" w:rsidRPr="00676F8B">
        <w:t xml:space="preserve"> </w:t>
      </w:r>
      <w:r w:rsidRPr="00676F8B">
        <w:t>important</w:t>
      </w:r>
      <w:r w:rsidR="00C5440E" w:rsidRPr="00676F8B">
        <w:t xml:space="preserve"> </w:t>
      </w:r>
      <w:r w:rsidRPr="00676F8B">
        <w:t>but</w:t>
      </w:r>
      <w:r w:rsidR="00C5440E" w:rsidRPr="00676F8B">
        <w:t xml:space="preserve"> </w:t>
      </w:r>
      <w:r w:rsidRPr="00676F8B">
        <w:t>relatively</w:t>
      </w:r>
      <w:r w:rsidR="00C5440E" w:rsidRPr="00676F8B">
        <w:t xml:space="preserve"> </w:t>
      </w:r>
      <w:r w:rsidRPr="00676F8B">
        <w:t>narrow</w:t>
      </w:r>
      <w:r w:rsidR="00C5440E" w:rsidRPr="00676F8B">
        <w:t xml:space="preserve"> </w:t>
      </w:r>
      <w:r w:rsidRPr="00676F8B">
        <w:t>scope</w:t>
      </w:r>
      <w:r w:rsidR="00C5440E" w:rsidRPr="00676F8B">
        <w:t xml:space="preserve"> </w:t>
      </w:r>
      <w:r w:rsidRPr="00676F8B">
        <w:t>of</w:t>
      </w:r>
      <w:r w:rsidR="00C5440E" w:rsidRPr="00676F8B">
        <w:t xml:space="preserve"> </w:t>
      </w:r>
      <w:r w:rsidRPr="00676F8B">
        <w:t>what</w:t>
      </w:r>
      <w:r w:rsidR="00C5440E" w:rsidRPr="00676F8B">
        <w:t xml:space="preserve"> </w:t>
      </w:r>
      <w:r w:rsidRPr="00676F8B">
        <w:t>it</w:t>
      </w:r>
      <w:r w:rsidR="00C5440E" w:rsidRPr="00676F8B">
        <w:t xml:space="preserve"> </w:t>
      </w:r>
      <w:r w:rsidRPr="00676F8B">
        <w:t>was</w:t>
      </w:r>
      <w:r w:rsidR="00C5440E" w:rsidRPr="00676F8B">
        <w:t xml:space="preserve"> </w:t>
      </w:r>
      <w:r w:rsidRPr="00676F8B">
        <w:t>trying</w:t>
      </w:r>
      <w:r w:rsidR="00C5440E" w:rsidRPr="00676F8B">
        <w:t xml:space="preserve"> </w:t>
      </w:r>
      <w:r w:rsidRPr="00676F8B">
        <w:t>to</w:t>
      </w:r>
      <w:r w:rsidR="00C5440E" w:rsidRPr="00676F8B">
        <w:t xml:space="preserve"> </w:t>
      </w:r>
      <w:r w:rsidRPr="00676F8B">
        <w:t>achieve</w:t>
      </w:r>
      <w:r w:rsidR="00C5440E" w:rsidRPr="00676F8B">
        <w:t xml:space="preserve"> </w:t>
      </w:r>
      <w:r w:rsidRPr="00676F8B">
        <w:t>with</w:t>
      </w:r>
      <w:r w:rsidR="00C5440E" w:rsidRPr="00676F8B">
        <w:t xml:space="preserve"> </w:t>
      </w:r>
      <w:r w:rsidRPr="00676F8B">
        <w:t>service</w:t>
      </w:r>
      <w:r w:rsidR="00C5440E" w:rsidRPr="00676F8B">
        <w:t xml:space="preserve"> </w:t>
      </w:r>
      <w:r w:rsidRPr="00676F8B">
        <w:t>delivery:</w:t>
      </w:r>
      <w:r w:rsidR="00C5440E" w:rsidRPr="00676F8B">
        <w:t xml:space="preserve"> </w:t>
      </w:r>
      <w:r w:rsidRPr="00676F8B">
        <w:t>maintain</w:t>
      </w:r>
      <w:r w:rsidR="00C5440E" w:rsidRPr="00676F8B">
        <w:t xml:space="preserve"> </w:t>
      </w:r>
      <w:r w:rsidRPr="00676F8B">
        <w:t>it</w:t>
      </w:r>
      <w:r w:rsidR="00C5440E" w:rsidRPr="00676F8B">
        <w:t xml:space="preserve"> </w:t>
      </w:r>
      <w:r w:rsidRPr="00676F8B">
        <w:t>at</w:t>
      </w:r>
      <w:r w:rsidR="00C5440E" w:rsidRPr="00676F8B">
        <w:t xml:space="preserve"> </w:t>
      </w:r>
      <w:r w:rsidRPr="00676F8B">
        <w:t>pre-crisis</w:t>
      </w:r>
      <w:r w:rsidR="00C5440E" w:rsidRPr="00676F8B">
        <w:t xml:space="preserve"> </w:t>
      </w:r>
      <w:r w:rsidRPr="00676F8B">
        <w:t>level,</w:t>
      </w:r>
      <w:r w:rsidR="00C5440E" w:rsidRPr="00676F8B">
        <w:t xml:space="preserve"> </w:t>
      </w:r>
      <w:r w:rsidRPr="00676F8B">
        <w:t>rather</w:t>
      </w:r>
      <w:r w:rsidR="00C5440E" w:rsidRPr="00676F8B">
        <w:t xml:space="preserve"> </w:t>
      </w:r>
      <w:r w:rsidRPr="00676F8B">
        <w:t>than</w:t>
      </w:r>
      <w:r w:rsidR="00C5440E" w:rsidRPr="00676F8B">
        <w:t xml:space="preserve"> </w:t>
      </w:r>
      <w:r w:rsidRPr="00676F8B">
        <w:t>improve</w:t>
      </w:r>
      <w:r w:rsidR="00C5440E" w:rsidRPr="00676F8B">
        <w:t xml:space="preserve"> </w:t>
      </w:r>
      <w:r w:rsidRPr="00676F8B">
        <w:t>quality.</w:t>
      </w:r>
      <w:r w:rsidR="00A17B94" w:rsidRPr="00676F8B">
        <w:rPr>
          <w:b/>
          <w:bCs/>
        </w:rPr>
        <w:t xml:space="preserve"> </w:t>
      </w:r>
      <w:r w:rsidRPr="00676F8B">
        <w:t>Therefore,</w:t>
      </w:r>
      <w:r w:rsidR="00C5440E" w:rsidRPr="00676F8B">
        <w:t xml:space="preserve"> </w:t>
      </w:r>
      <w:r w:rsidRPr="00676F8B">
        <w:t>as</w:t>
      </w:r>
      <w:r w:rsidR="00C5440E" w:rsidRPr="00676F8B">
        <w:t xml:space="preserve"> </w:t>
      </w:r>
      <w:r w:rsidRPr="00676F8B">
        <w:t>in</w:t>
      </w:r>
      <w:r w:rsidR="00C5440E" w:rsidRPr="00676F8B">
        <w:t xml:space="preserve"> </w:t>
      </w:r>
      <w:r w:rsidRPr="00676F8B">
        <w:t>most</w:t>
      </w:r>
      <w:r w:rsidR="00C5440E" w:rsidRPr="00676F8B">
        <w:t xml:space="preserve"> </w:t>
      </w:r>
      <w:r w:rsidRPr="00676F8B">
        <w:t>cases,</w:t>
      </w:r>
      <w:r w:rsidR="00C5440E" w:rsidRPr="00676F8B">
        <w:t xml:space="preserve"> </w:t>
      </w:r>
      <w:r w:rsidRPr="00676F8B">
        <w:t>health</w:t>
      </w:r>
      <w:r w:rsidR="00C5440E" w:rsidRPr="00676F8B">
        <w:t xml:space="preserve"> </w:t>
      </w:r>
      <w:r w:rsidRPr="00676F8B">
        <w:t>and</w:t>
      </w:r>
      <w:r w:rsidR="00C5440E" w:rsidRPr="00676F8B">
        <w:t xml:space="preserve"> </w:t>
      </w:r>
      <w:r w:rsidRPr="00676F8B">
        <w:t>education</w:t>
      </w:r>
      <w:r w:rsidR="00C5440E" w:rsidRPr="00676F8B">
        <w:t xml:space="preserve"> </w:t>
      </w:r>
      <w:r w:rsidRPr="00676F8B">
        <w:t>were</w:t>
      </w:r>
      <w:r w:rsidR="00C5440E" w:rsidRPr="00676F8B">
        <w:t xml:space="preserve"> </w:t>
      </w:r>
      <w:r w:rsidRPr="00676F8B">
        <w:t>underfunded,</w:t>
      </w:r>
      <w:r w:rsidR="00C5440E" w:rsidRPr="00676F8B">
        <w:t xml:space="preserve"> </w:t>
      </w:r>
      <w:r w:rsidRPr="00676F8B">
        <w:t>often</w:t>
      </w:r>
      <w:r w:rsidR="00C5440E" w:rsidRPr="00676F8B">
        <w:t xml:space="preserve"> </w:t>
      </w:r>
      <w:r w:rsidRPr="00676F8B">
        <w:t>poor</w:t>
      </w:r>
      <w:r w:rsidR="00C5440E" w:rsidRPr="00676F8B">
        <w:t xml:space="preserve"> </w:t>
      </w:r>
      <w:r w:rsidRPr="00676F8B">
        <w:t>quality,</w:t>
      </w:r>
      <w:r w:rsidR="00C5440E" w:rsidRPr="00676F8B">
        <w:t xml:space="preserve"> </w:t>
      </w:r>
      <w:r w:rsidRPr="00676F8B">
        <w:t>with</w:t>
      </w:r>
      <w:r w:rsidR="00C5440E" w:rsidRPr="00676F8B">
        <w:t xml:space="preserve"> </w:t>
      </w:r>
      <w:r w:rsidRPr="00676F8B">
        <w:t>some</w:t>
      </w:r>
      <w:r w:rsidR="00C5440E" w:rsidRPr="00676F8B">
        <w:t xml:space="preserve"> </w:t>
      </w:r>
      <w:r w:rsidRPr="00676F8B">
        <w:t>services</w:t>
      </w:r>
      <w:r w:rsidR="00C5440E" w:rsidRPr="00676F8B">
        <w:t xml:space="preserve"> </w:t>
      </w:r>
      <w:r w:rsidRPr="00676F8B">
        <w:t>inaccessible</w:t>
      </w:r>
      <w:r w:rsidR="00C5440E" w:rsidRPr="00676F8B">
        <w:t xml:space="preserve"> </w:t>
      </w:r>
      <w:r w:rsidRPr="00676F8B">
        <w:t>to</w:t>
      </w:r>
      <w:r w:rsidR="00C5440E" w:rsidRPr="00676F8B">
        <w:t xml:space="preserve"> </w:t>
      </w:r>
      <w:r w:rsidRPr="00676F8B">
        <w:t>certain</w:t>
      </w:r>
      <w:r w:rsidR="00C5440E" w:rsidRPr="00676F8B">
        <w:t xml:space="preserve"> </w:t>
      </w:r>
      <w:r w:rsidRPr="00676F8B">
        <w:t>sub-populations</w:t>
      </w:r>
      <w:r w:rsidR="00C5440E" w:rsidRPr="00676F8B">
        <w:t xml:space="preserve"> </w:t>
      </w:r>
      <w:r w:rsidRPr="00676F8B">
        <w:t>prior</w:t>
      </w:r>
      <w:r w:rsidR="00C5440E" w:rsidRPr="00676F8B">
        <w:t xml:space="preserve"> </w:t>
      </w:r>
      <w:r w:rsidRPr="00676F8B">
        <w:t>to</w:t>
      </w:r>
      <w:r w:rsidR="00C5440E" w:rsidRPr="00676F8B">
        <w:t xml:space="preserve"> </w:t>
      </w:r>
      <w:r w:rsidR="0071345D" w:rsidRPr="00676F8B">
        <w:t>COVID-19</w:t>
      </w:r>
      <w:r w:rsidRPr="00676F8B">
        <w:t>,</w:t>
      </w:r>
      <w:r w:rsidR="00C5440E" w:rsidRPr="00676F8B">
        <w:t xml:space="preserve"> </w:t>
      </w:r>
      <w:r w:rsidRPr="00676F8B">
        <w:t>the</w:t>
      </w:r>
      <w:r w:rsidR="00C5440E" w:rsidRPr="00676F8B">
        <w:t xml:space="preserve"> </w:t>
      </w:r>
      <w:r w:rsidRPr="00676F8B">
        <w:t>support</w:t>
      </w:r>
      <w:r w:rsidR="00C5440E" w:rsidRPr="00676F8B">
        <w:t xml:space="preserve"> </w:t>
      </w:r>
      <w:r w:rsidR="00417412">
        <w:t>p</w:t>
      </w:r>
      <w:r w:rsidRPr="00676F8B">
        <w:t>ackage</w:t>
      </w:r>
      <w:r w:rsidR="00C5440E" w:rsidRPr="00676F8B">
        <w:t xml:space="preserve"> </w:t>
      </w:r>
      <w:r w:rsidRPr="00676F8B">
        <w:t>was</w:t>
      </w:r>
      <w:r w:rsidR="00C5440E" w:rsidRPr="00676F8B">
        <w:t xml:space="preserve"> </w:t>
      </w:r>
      <w:r w:rsidRPr="00676F8B">
        <w:t>not</w:t>
      </w:r>
      <w:r w:rsidR="00C5440E" w:rsidRPr="00676F8B">
        <w:t xml:space="preserve"> </w:t>
      </w:r>
      <w:r w:rsidRPr="00676F8B">
        <w:t>intended</w:t>
      </w:r>
      <w:r w:rsidR="00C5440E" w:rsidRPr="00676F8B">
        <w:t xml:space="preserve"> </w:t>
      </w:r>
      <w:r w:rsidRPr="00676F8B">
        <w:t>to</w:t>
      </w:r>
      <w:r w:rsidR="00C5440E" w:rsidRPr="00676F8B">
        <w:t xml:space="preserve"> </w:t>
      </w:r>
      <w:r w:rsidRPr="00676F8B">
        <w:t>make</w:t>
      </w:r>
      <w:r w:rsidR="00C5440E" w:rsidRPr="00676F8B">
        <w:t xml:space="preserve"> </w:t>
      </w:r>
      <w:r w:rsidRPr="00676F8B">
        <w:t>it</w:t>
      </w:r>
      <w:r w:rsidR="00C5440E" w:rsidRPr="00676F8B">
        <w:t xml:space="preserve"> </w:t>
      </w:r>
      <w:r w:rsidRPr="00676F8B">
        <w:t>better,</w:t>
      </w:r>
      <w:r w:rsidR="00C5440E" w:rsidRPr="00676F8B">
        <w:t xml:space="preserve"> </w:t>
      </w:r>
      <w:r w:rsidRPr="00676F8B">
        <w:t>it</w:t>
      </w:r>
      <w:r w:rsidR="00C5440E" w:rsidRPr="00676F8B">
        <w:t xml:space="preserve"> </w:t>
      </w:r>
      <w:r w:rsidRPr="00676F8B">
        <w:t>was</w:t>
      </w:r>
      <w:r w:rsidR="00C5440E" w:rsidRPr="00676F8B">
        <w:t xml:space="preserve"> </w:t>
      </w:r>
      <w:r w:rsidRPr="00676F8B">
        <w:t>a</w:t>
      </w:r>
      <w:r w:rsidR="00C5440E" w:rsidRPr="00676F8B">
        <w:t xml:space="preserve"> </w:t>
      </w:r>
      <w:r w:rsidRPr="00676F8B">
        <w:t>frontline</w:t>
      </w:r>
      <w:r w:rsidR="00C5440E" w:rsidRPr="00676F8B">
        <w:t xml:space="preserve"> </w:t>
      </w:r>
      <w:r w:rsidRPr="00676F8B">
        <w:t>service</w:t>
      </w:r>
      <w:r w:rsidR="00C5440E" w:rsidRPr="00676F8B">
        <w:t xml:space="preserve"> </w:t>
      </w:r>
      <w:r w:rsidRPr="00676F8B">
        <w:t>‘shielding’</w:t>
      </w:r>
      <w:r w:rsidR="00C5440E" w:rsidRPr="00676F8B">
        <w:t xml:space="preserve"> </w:t>
      </w:r>
      <w:r w:rsidRPr="00676F8B">
        <w:t>exercise.</w:t>
      </w:r>
      <w:r w:rsidR="00C5440E" w:rsidRPr="00676F8B">
        <w:t xml:space="preserve"> </w:t>
      </w:r>
    </w:p>
    <w:p w14:paraId="74DA8C87" w14:textId="29383827" w:rsidR="00A77FA5" w:rsidRPr="00676F8B" w:rsidRDefault="00A77FA5" w:rsidP="00822FF2">
      <w:pPr>
        <w:jc w:val="both"/>
      </w:pPr>
      <w:r w:rsidRPr="00676F8B">
        <w:t>In</w:t>
      </w:r>
      <w:r w:rsidR="00C5440E" w:rsidRPr="00676F8B">
        <w:t xml:space="preserve"> </w:t>
      </w:r>
      <w:r w:rsidRPr="00676F8B">
        <w:t>countries</w:t>
      </w:r>
      <w:r w:rsidR="00C5440E" w:rsidRPr="00676F8B">
        <w:t xml:space="preserve"> </w:t>
      </w:r>
      <w:r w:rsidRPr="00676F8B">
        <w:t>where</w:t>
      </w:r>
      <w:r w:rsidR="00C5440E" w:rsidRPr="00676F8B">
        <w:t xml:space="preserve"> </w:t>
      </w:r>
      <w:r w:rsidRPr="00676F8B">
        <w:t>the</w:t>
      </w:r>
      <w:r w:rsidR="00C5440E" w:rsidRPr="00676F8B">
        <w:t xml:space="preserve"> </w:t>
      </w:r>
      <w:r w:rsidR="00417412">
        <w:t>p</w:t>
      </w:r>
      <w:r w:rsidRPr="00676F8B">
        <w:t>ackage</w:t>
      </w:r>
      <w:r w:rsidR="00C5440E" w:rsidRPr="00676F8B">
        <w:t xml:space="preserve"> </w:t>
      </w:r>
      <w:r w:rsidRPr="00676F8B">
        <w:t>had</w:t>
      </w:r>
      <w:r w:rsidR="00C5440E" w:rsidRPr="00676F8B">
        <w:t xml:space="preserve"> </w:t>
      </w:r>
      <w:r w:rsidRPr="00676F8B">
        <w:t>an</w:t>
      </w:r>
      <w:r w:rsidR="00C5440E" w:rsidRPr="00676F8B">
        <w:t xml:space="preserve"> </w:t>
      </w:r>
      <w:r w:rsidRPr="00676F8B">
        <w:t>explicit</w:t>
      </w:r>
      <w:r w:rsidR="00C5440E" w:rsidRPr="00676F8B">
        <w:t xml:space="preserve"> </w:t>
      </w:r>
      <w:r w:rsidRPr="00676F8B">
        <w:t>service</w:t>
      </w:r>
      <w:r w:rsidR="00C5440E" w:rsidRPr="00676F8B">
        <w:t xml:space="preserve"> </w:t>
      </w:r>
      <w:r w:rsidRPr="00676F8B">
        <w:t>delivery</w:t>
      </w:r>
      <w:r w:rsidR="00C5440E" w:rsidRPr="00676F8B">
        <w:t xml:space="preserve"> </w:t>
      </w:r>
      <w:r w:rsidRPr="00676F8B">
        <w:t>agenda</w:t>
      </w:r>
      <w:r w:rsidR="00C5440E" w:rsidRPr="00676F8B">
        <w:t xml:space="preserve"> </w:t>
      </w:r>
      <w:r w:rsidRPr="00676F8B">
        <w:t>(Fiji,</w:t>
      </w:r>
      <w:r w:rsidR="00C5440E" w:rsidRPr="00676F8B">
        <w:t xml:space="preserve"> </w:t>
      </w:r>
      <w:r w:rsidRPr="00676F8B">
        <w:t>PNG,</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and</w:t>
      </w:r>
      <w:r w:rsidR="00C5440E" w:rsidRPr="00676F8B">
        <w:t xml:space="preserve"> </w:t>
      </w:r>
      <w:r w:rsidRPr="00676F8B">
        <w:t>Vanuatu)</w:t>
      </w:r>
      <w:r w:rsidR="00C5440E" w:rsidRPr="00676F8B">
        <w:t xml:space="preserve"> </w:t>
      </w:r>
      <w:r w:rsidRPr="00676F8B">
        <w:t>the</w:t>
      </w:r>
      <w:r w:rsidR="00C5440E" w:rsidRPr="00676F8B">
        <w:t xml:space="preserve"> </w:t>
      </w:r>
      <w:r w:rsidRPr="00676F8B">
        <w:t>modality</w:t>
      </w:r>
      <w:r w:rsidR="00C5440E" w:rsidRPr="00676F8B">
        <w:t xml:space="preserve"> </w:t>
      </w:r>
      <w:r w:rsidRPr="00676F8B">
        <w:t>used</w:t>
      </w:r>
      <w:r w:rsidR="00C5440E" w:rsidRPr="00676F8B">
        <w:t xml:space="preserve"> </w:t>
      </w:r>
      <w:r w:rsidR="00FE449D">
        <w:t>S</w:t>
      </w:r>
      <w:r w:rsidRPr="00676F8B">
        <w:t>ectoral</w:t>
      </w:r>
      <w:r w:rsidR="00C5440E" w:rsidRPr="00676F8B">
        <w:t xml:space="preserve"> </w:t>
      </w:r>
      <w:r w:rsidR="00FE449D">
        <w:t>B</w:t>
      </w:r>
      <w:r w:rsidRPr="00676F8B">
        <w:t>udget</w:t>
      </w:r>
      <w:r w:rsidR="00C5440E" w:rsidRPr="00676F8B">
        <w:t xml:space="preserve"> </w:t>
      </w:r>
      <w:r w:rsidR="00FE449D">
        <w:t>S</w:t>
      </w:r>
      <w:r w:rsidRPr="00676F8B">
        <w:t>upport,</w:t>
      </w:r>
      <w:r w:rsidR="00C5440E" w:rsidRPr="00676F8B">
        <w:t xml:space="preserve"> </w:t>
      </w:r>
      <w:r w:rsidRPr="00676F8B">
        <w:t>with</w:t>
      </w:r>
      <w:r w:rsidR="00C5440E" w:rsidRPr="00676F8B">
        <w:t xml:space="preserve"> </w:t>
      </w:r>
      <w:r w:rsidRPr="00676F8B">
        <w:t>the</w:t>
      </w:r>
      <w:r w:rsidR="00C5440E" w:rsidRPr="00676F8B">
        <w:t xml:space="preserve"> </w:t>
      </w:r>
      <w:r w:rsidRPr="00676F8B">
        <w:t>exception</w:t>
      </w:r>
      <w:r w:rsidR="00C5440E" w:rsidRPr="00676F8B">
        <w:t xml:space="preserve"> </w:t>
      </w:r>
      <w:r w:rsidRPr="00676F8B">
        <w:t>of</w:t>
      </w:r>
      <w:r w:rsidR="00C5440E" w:rsidRPr="00676F8B">
        <w:t xml:space="preserve"> </w:t>
      </w:r>
      <w:r w:rsidRPr="00676F8B">
        <w:t>Fiji,</w:t>
      </w:r>
      <w:r w:rsidR="00C5440E" w:rsidRPr="00676F8B">
        <w:t xml:space="preserve"> </w:t>
      </w:r>
      <w:r w:rsidRPr="00676F8B">
        <w:t>where</w:t>
      </w:r>
      <w:r w:rsidR="00C5440E" w:rsidRPr="00676F8B">
        <w:t xml:space="preserve"> </w:t>
      </w:r>
      <w:r w:rsidRPr="00676F8B">
        <w:t>support</w:t>
      </w:r>
      <w:r w:rsidR="00C5440E" w:rsidRPr="00676F8B">
        <w:t xml:space="preserve"> </w:t>
      </w:r>
      <w:r w:rsidRPr="00676F8B">
        <w:t>was</w:t>
      </w:r>
      <w:r w:rsidR="00C5440E" w:rsidRPr="00676F8B">
        <w:t xml:space="preserve"> </w:t>
      </w:r>
      <w:r w:rsidRPr="00676F8B">
        <w:t>via</w:t>
      </w:r>
      <w:r w:rsidR="00C5440E" w:rsidRPr="00676F8B">
        <w:t xml:space="preserve"> </w:t>
      </w:r>
      <w:r w:rsidR="00FE449D">
        <w:t>G</w:t>
      </w:r>
      <w:r w:rsidRPr="00676F8B">
        <w:t>eneral</w:t>
      </w:r>
      <w:r w:rsidR="00C5440E" w:rsidRPr="00676F8B">
        <w:t xml:space="preserve"> </w:t>
      </w:r>
      <w:r w:rsidR="00FE449D">
        <w:t>B</w:t>
      </w:r>
      <w:r w:rsidRPr="00676F8B">
        <w:t>udget</w:t>
      </w:r>
      <w:r w:rsidR="00FE449D">
        <w:t xml:space="preserve"> Support</w:t>
      </w:r>
      <w:r w:rsidRPr="00676F8B">
        <w:t>.</w:t>
      </w:r>
      <w:r w:rsidR="00C5440E" w:rsidRPr="00676F8B">
        <w:t xml:space="preserve"> </w:t>
      </w:r>
      <w:r w:rsidRPr="00676F8B">
        <w:t>Additionally,</w:t>
      </w:r>
      <w:r w:rsidR="00C5440E" w:rsidRPr="00676F8B">
        <w:t xml:space="preserve"> </w:t>
      </w:r>
      <w:r w:rsidRPr="00676F8B">
        <w:t>a</w:t>
      </w:r>
      <w:r w:rsidR="00C5440E" w:rsidRPr="00676F8B">
        <w:t xml:space="preserve"> </w:t>
      </w:r>
      <w:r w:rsidRPr="00676F8B">
        <w:t>few</w:t>
      </w:r>
      <w:r w:rsidR="00C5440E" w:rsidRPr="00676F8B">
        <w:t xml:space="preserve"> </w:t>
      </w:r>
      <w:r w:rsidRPr="00676F8B">
        <w:t>grants</w:t>
      </w:r>
      <w:r w:rsidR="00C5440E" w:rsidRPr="00676F8B">
        <w:t xml:space="preserve"> </w:t>
      </w:r>
      <w:r w:rsidRPr="00676F8B">
        <w:t>were</w:t>
      </w:r>
      <w:r w:rsidR="00C5440E" w:rsidRPr="00676F8B">
        <w:t xml:space="preserve"> </w:t>
      </w:r>
      <w:r w:rsidRPr="00676F8B">
        <w:t>provided</w:t>
      </w:r>
      <w:r w:rsidR="00C5440E" w:rsidRPr="00676F8B">
        <w:t xml:space="preserve"> </w:t>
      </w:r>
      <w:r w:rsidRPr="00676F8B">
        <w:t>to</w:t>
      </w:r>
      <w:r w:rsidR="00C5440E" w:rsidRPr="00676F8B">
        <w:t xml:space="preserve"> </w:t>
      </w:r>
      <w:r w:rsidRPr="00676F8B">
        <w:t>non-government</w:t>
      </w:r>
      <w:r w:rsidR="00C5440E" w:rsidRPr="00676F8B">
        <w:t xml:space="preserve"> </w:t>
      </w:r>
      <w:r w:rsidRPr="00676F8B">
        <w:t>organisations</w:t>
      </w:r>
      <w:r w:rsidR="00C5440E" w:rsidRPr="00676F8B">
        <w:t xml:space="preserve"> </w:t>
      </w:r>
      <w:r w:rsidRPr="00676F8B">
        <w:t>to</w:t>
      </w:r>
      <w:r w:rsidR="00C5440E" w:rsidRPr="00676F8B">
        <w:t xml:space="preserve"> </w:t>
      </w:r>
      <w:r w:rsidRPr="00676F8B">
        <w:t>support</w:t>
      </w:r>
      <w:r w:rsidR="00C5440E" w:rsidRPr="00676F8B">
        <w:t xml:space="preserve"> </w:t>
      </w:r>
      <w:r w:rsidRPr="00676F8B">
        <w:t>service</w:t>
      </w:r>
      <w:r w:rsidR="00C5440E" w:rsidRPr="00676F8B">
        <w:t xml:space="preserve"> </w:t>
      </w:r>
      <w:r w:rsidRPr="00676F8B">
        <w:t>delivery.</w:t>
      </w:r>
      <w:r w:rsidR="00C5440E" w:rsidRPr="00676F8B">
        <w:t xml:space="preserve"> </w:t>
      </w:r>
      <w:r w:rsidRPr="00676F8B">
        <w:t>Australia</w:t>
      </w:r>
      <w:r w:rsidR="00C5440E" w:rsidRPr="00676F8B">
        <w:t xml:space="preserve"> </w:t>
      </w:r>
      <w:r w:rsidRPr="00676F8B">
        <w:t>has</w:t>
      </w:r>
      <w:r w:rsidR="00C5440E" w:rsidRPr="00676F8B">
        <w:t xml:space="preserve"> </w:t>
      </w:r>
      <w:r w:rsidRPr="00676F8B">
        <w:t>a</w:t>
      </w:r>
      <w:r w:rsidR="00C5440E" w:rsidRPr="00676F8B">
        <w:t xml:space="preserve"> </w:t>
      </w:r>
      <w:r w:rsidRPr="00676F8B">
        <w:t>lot</w:t>
      </w:r>
      <w:r w:rsidR="00C5440E" w:rsidRPr="00676F8B">
        <w:t xml:space="preserve"> </w:t>
      </w:r>
      <w:r w:rsidRPr="00676F8B">
        <w:t>of</w:t>
      </w:r>
      <w:r w:rsidR="00C5440E" w:rsidRPr="00676F8B">
        <w:t xml:space="preserve"> </w:t>
      </w:r>
      <w:r w:rsidRPr="00676F8B">
        <w:t>experience</w:t>
      </w:r>
      <w:r w:rsidR="00C5440E" w:rsidRPr="00676F8B">
        <w:t xml:space="preserve"> </w:t>
      </w:r>
      <w:r w:rsidRPr="00676F8B">
        <w:t>using</w:t>
      </w:r>
      <w:r w:rsidR="00C5440E" w:rsidRPr="00676F8B">
        <w:t xml:space="preserve"> </w:t>
      </w:r>
      <w:r w:rsidR="00FE449D">
        <w:t>Sectoral Budget Support</w:t>
      </w:r>
      <w:r w:rsidR="00FE449D" w:rsidRPr="00676F8B">
        <w:t xml:space="preserve"> </w:t>
      </w:r>
      <w:r w:rsidRPr="00676F8B">
        <w:t>to</w:t>
      </w:r>
      <w:r w:rsidR="00C5440E" w:rsidRPr="00676F8B">
        <w:t xml:space="preserve"> </w:t>
      </w:r>
      <w:r w:rsidRPr="00676F8B">
        <w:t>support</w:t>
      </w:r>
      <w:r w:rsidR="00C5440E" w:rsidRPr="00676F8B">
        <w:t xml:space="preserve"> </w:t>
      </w:r>
      <w:r w:rsidRPr="00676F8B">
        <w:t>health</w:t>
      </w:r>
      <w:r w:rsidR="00C5440E" w:rsidRPr="00676F8B">
        <w:t xml:space="preserve"> </w:t>
      </w:r>
      <w:r w:rsidRPr="00676F8B">
        <w:t>and</w:t>
      </w:r>
      <w:r w:rsidR="00C5440E" w:rsidRPr="00676F8B">
        <w:t xml:space="preserve"> </w:t>
      </w:r>
      <w:r w:rsidRPr="00676F8B">
        <w:t>education</w:t>
      </w:r>
      <w:r w:rsidR="00C5440E" w:rsidRPr="00676F8B">
        <w:t xml:space="preserve"> </w:t>
      </w:r>
      <w:r w:rsidRPr="00676F8B">
        <w:t>in</w:t>
      </w:r>
      <w:r w:rsidR="00C5440E" w:rsidRPr="00676F8B">
        <w:t xml:space="preserve"> </w:t>
      </w:r>
      <w:r w:rsidRPr="00676F8B">
        <w:t>its</w:t>
      </w:r>
      <w:r w:rsidR="00C5440E" w:rsidRPr="00676F8B">
        <w:t xml:space="preserve"> </w:t>
      </w:r>
      <w:r w:rsidRPr="00676F8B">
        <w:t>bilateral</w:t>
      </w:r>
      <w:r w:rsidR="00C5440E" w:rsidRPr="00676F8B">
        <w:t xml:space="preserve"> </w:t>
      </w:r>
      <w:r w:rsidRPr="00676F8B">
        <w:t>programs,</w:t>
      </w:r>
      <w:r w:rsidR="00C5440E" w:rsidRPr="00676F8B">
        <w:t xml:space="preserve"> </w:t>
      </w:r>
      <w:r w:rsidRPr="00676F8B">
        <w:t>including</w:t>
      </w:r>
      <w:r w:rsidR="00C5440E" w:rsidRPr="00676F8B">
        <w:t xml:space="preserve"> </w:t>
      </w:r>
      <w:r w:rsidRPr="00676F8B">
        <w:t>some</w:t>
      </w:r>
      <w:r w:rsidR="00C5440E" w:rsidRPr="00676F8B">
        <w:t xml:space="preserve"> </w:t>
      </w:r>
      <w:r w:rsidRPr="00676F8B">
        <w:t>across</w:t>
      </w:r>
      <w:r w:rsidR="00C5440E" w:rsidRPr="00676F8B">
        <w:t xml:space="preserve"> </w:t>
      </w:r>
      <w:r w:rsidRPr="00676F8B">
        <w:t>the</w:t>
      </w:r>
      <w:r w:rsidR="00C5440E" w:rsidRPr="00676F8B">
        <w:t xml:space="preserve"> </w:t>
      </w:r>
      <w:r w:rsidRPr="00676F8B">
        <w:t>Pacific.</w:t>
      </w:r>
      <w:r w:rsidR="00A17B94" w:rsidRPr="00676F8B">
        <w:t xml:space="preserve"> </w:t>
      </w:r>
      <w:r w:rsidRPr="00676F8B">
        <w:t>This</w:t>
      </w:r>
      <w:r w:rsidR="00C5440E" w:rsidRPr="00676F8B">
        <w:t xml:space="preserve"> </w:t>
      </w:r>
      <w:r w:rsidRPr="00676F8B">
        <w:t>commonly</w:t>
      </w:r>
      <w:r w:rsidR="00C5440E" w:rsidRPr="00676F8B">
        <w:t xml:space="preserve"> </w:t>
      </w:r>
      <w:r w:rsidRPr="00676F8B">
        <w:t>uses</w:t>
      </w:r>
      <w:r w:rsidR="00C5440E" w:rsidRPr="00676F8B">
        <w:t xml:space="preserve"> </w:t>
      </w:r>
      <w:r w:rsidRPr="00676F8B">
        <w:t>earmarked</w:t>
      </w:r>
      <w:r w:rsidR="00C5440E" w:rsidRPr="00676F8B">
        <w:t xml:space="preserve"> </w:t>
      </w:r>
      <w:r w:rsidRPr="00676F8B">
        <w:t>funding</w:t>
      </w:r>
      <w:r w:rsidR="00C5440E" w:rsidRPr="00676F8B">
        <w:t xml:space="preserve"> </w:t>
      </w:r>
      <w:r w:rsidRPr="00676F8B">
        <w:t>or</w:t>
      </w:r>
      <w:r w:rsidR="00C5440E" w:rsidRPr="00676F8B">
        <w:t xml:space="preserve"> </w:t>
      </w:r>
      <w:r w:rsidRPr="00676F8B">
        <w:t>policy</w:t>
      </w:r>
      <w:r w:rsidR="00C5440E" w:rsidRPr="00676F8B">
        <w:t xml:space="preserve"> </w:t>
      </w:r>
      <w:r w:rsidRPr="00676F8B">
        <w:t>triggers</w:t>
      </w:r>
      <w:r w:rsidR="00C5440E" w:rsidRPr="00676F8B">
        <w:t xml:space="preserve"> </w:t>
      </w:r>
      <w:r w:rsidRPr="00676F8B">
        <w:t>over</w:t>
      </w:r>
      <w:r w:rsidR="00C5440E" w:rsidRPr="00676F8B">
        <w:t xml:space="preserve"> </w:t>
      </w:r>
      <w:r w:rsidRPr="00676F8B">
        <w:t>government</w:t>
      </w:r>
      <w:r w:rsidR="00C5440E" w:rsidRPr="00676F8B">
        <w:t xml:space="preserve"> </w:t>
      </w:r>
      <w:r w:rsidRPr="00676F8B">
        <w:t>expenditure</w:t>
      </w:r>
      <w:r w:rsidR="00C5440E" w:rsidRPr="00676F8B">
        <w:t xml:space="preserve"> </w:t>
      </w:r>
      <w:r w:rsidRPr="00676F8B">
        <w:t>to</w:t>
      </w:r>
      <w:r w:rsidR="00C5440E" w:rsidRPr="00676F8B">
        <w:t xml:space="preserve"> </w:t>
      </w:r>
      <w:r w:rsidRPr="00676F8B">
        <w:t>support</w:t>
      </w:r>
      <w:r w:rsidR="00C5440E" w:rsidRPr="00676F8B">
        <w:t xml:space="preserve"> </w:t>
      </w:r>
      <w:r w:rsidRPr="00676F8B">
        <w:t>reforms</w:t>
      </w:r>
      <w:r w:rsidR="00C5440E" w:rsidRPr="00676F8B">
        <w:t xml:space="preserve"> </w:t>
      </w:r>
      <w:r w:rsidRPr="00676F8B">
        <w:t>in</w:t>
      </w:r>
      <w:r w:rsidR="00C5440E" w:rsidRPr="00676F8B">
        <w:t xml:space="preserve"> </w:t>
      </w:r>
      <w:r w:rsidRPr="00676F8B">
        <w:t>a</w:t>
      </w:r>
      <w:r w:rsidR="00C5440E" w:rsidRPr="00676F8B">
        <w:t xml:space="preserve"> </w:t>
      </w:r>
      <w:r w:rsidRPr="00676F8B">
        <w:t>sector</w:t>
      </w:r>
      <w:r w:rsidR="00C5440E" w:rsidRPr="00676F8B">
        <w:t xml:space="preserve"> </w:t>
      </w:r>
      <w:r w:rsidRPr="00676F8B">
        <w:t>and</w:t>
      </w:r>
      <w:r w:rsidR="00C5440E" w:rsidRPr="00676F8B">
        <w:t xml:space="preserve"> </w:t>
      </w:r>
      <w:r w:rsidRPr="00676F8B">
        <w:t>conduct</w:t>
      </w:r>
      <w:r w:rsidR="00C5440E" w:rsidRPr="00676F8B">
        <w:t xml:space="preserve"> </w:t>
      </w:r>
      <w:r w:rsidRPr="00676F8B">
        <w:t>monitoring</w:t>
      </w:r>
      <w:r w:rsidR="00C5440E" w:rsidRPr="00676F8B">
        <w:t xml:space="preserve"> </w:t>
      </w:r>
      <w:r w:rsidRPr="00676F8B">
        <w:t>and</w:t>
      </w:r>
      <w:r w:rsidR="00C5440E" w:rsidRPr="00676F8B">
        <w:t xml:space="preserve"> </w:t>
      </w:r>
      <w:r w:rsidRPr="00676F8B">
        <w:t>verification</w:t>
      </w:r>
      <w:r w:rsidR="00C5440E" w:rsidRPr="00676F8B">
        <w:t xml:space="preserve"> </w:t>
      </w:r>
      <w:r w:rsidRPr="00676F8B">
        <w:t>through</w:t>
      </w:r>
      <w:r w:rsidR="00C5440E" w:rsidRPr="00676F8B">
        <w:t xml:space="preserve"> </w:t>
      </w:r>
      <w:r w:rsidRPr="00676F8B">
        <w:t>audits</w:t>
      </w:r>
      <w:r w:rsidR="00C5440E" w:rsidRPr="00676F8B">
        <w:t xml:space="preserve"> </w:t>
      </w:r>
      <w:r w:rsidRPr="00676F8B">
        <w:t>to</w:t>
      </w:r>
      <w:r w:rsidR="00C5440E" w:rsidRPr="00676F8B">
        <w:t xml:space="preserve"> </w:t>
      </w:r>
      <w:r w:rsidRPr="00676F8B">
        <w:t>confirm</w:t>
      </w:r>
      <w:r w:rsidR="00C5440E" w:rsidRPr="00676F8B">
        <w:t xml:space="preserve"> </w:t>
      </w:r>
      <w:r w:rsidRPr="00676F8B">
        <w:t>actions</w:t>
      </w:r>
      <w:r w:rsidR="00C5440E" w:rsidRPr="00676F8B">
        <w:t xml:space="preserve"> </w:t>
      </w:r>
      <w:r w:rsidRPr="00676F8B">
        <w:t>or</w:t>
      </w:r>
      <w:r w:rsidR="00C5440E" w:rsidRPr="00676F8B">
        <w:t xml:space="preserve"> </w:t>
      </w:r>
      <w:r w:rsidRPr="00676F8B">
        <w:t>expenditures</w:t>
      </w:r>
      <w:r w:rsidR="00C5440E" w:rsidRPr="00676F8B">
        <w:t xml:space="preserve"> </w:t>
      </w:r>
      <w:r w:rsidRPr="00676F8B">
        <w:t>at</w:t>
      </w:r>
      <w:r w:rsidR="00C5440E" w:rsidRPr="00676F8B">
        <w:t xml:space="preserve"> </w:t>
      </w:r>
      <w:r w:rsidRPr="00676F8B">
        <w:t>the</w:t>
      </w:r>
      <w:r w:rsidR="00C5440E" w:rsidRPr="00676F8B">
        <w:t xml:space="preserve"> </w:t>
      </w:r>
      <w:r w:rsidRPr="00676F8B">
        <w:t>sub-sector</w:t>
      </w:r>
      <w:r w:rsidR="00C5440E" w:rsidRPr="00676F8B">
        <w:t xml:space="preserve"> </w:t>
      </w:r>
      <w:r w:rsidRPr="00676F8B">
        <w:t>level.</w:t>
      </w:r>
      <w:r w:rsidRPr="00676F8B">
        <w:rPr>
          <w:vertAlign w:val="superscript"/>
        </w:rPr>
        <w:footnoteReference w:id="110"/>
      </w:r>
      <w:r w:rsidR="00C5440E" w:rsidRPr="00676F8B">
        <w:t xml:space="preserve"> </w:t>
      </w:r>
    </w:p>
    <w:p w14:paraId="7149245B" w14:textId="6B182030" w:rsidR="00A77FA5" w:rsidRPr="00676F8B" w:rsidRDefault="00A77FA5" w:rsidP="00822FF2">
      <w:pPr>
        <w:jc w:val="both"/>
      </w:pPr>
      <w:r w:rsidRPr="00676F8B">
        <w:rPr>
          <w:b/>
        </w:rPr>
        <w:t>Subsidies</w:t>
      </w:r>
      <w:r w:rsidR="00C5440E" w:rsidRPr="00676F8B">
        <w:rPr>
          <w:b/>
        </w:rPr>
        <w:t xml:space="preserve"> </w:t>
      </w:r>
      <w:r w:rsidRPr="00676F8B">
        <w:rPr>
          <w:b/>
        </w:rPr>
        <w:t>are</w:t>
      </w:r>
      <w:r w:rsidR="00C5440E" w:rsidRPr="00676F8B">
        <w:rPr>
          <w:b/>
        </w:rPr>
        <w:t xml:space="preserve"> </w:t>
      </w:r>
      <w:r w:rsidRPr="00676F8B">
        <w:rPr>
          <w:b/>
        </w:rPr>
        <w:t>potentially</w:t>
      </w:r>
      <w:r w:rsidR="00C5440E" w:rsidRPr="00676F8B">
        <w:rPr>
          <w:b/>
        </w:rPr>
        <w:t xml:space="preserve"> </w:t>
      </w:r>
      <w:r w:rsidRPr="00676F8B">
        <w:rPr>
          <w:b/>
        </w:rPr>
        <w:t>inefficient</w:t>
      </w:r>
      <w:r w:rsidR="00C5440E" w:rsidRPr="00676F8B">
        <w:rPr>
          <w:b/>
        </w:rPr>
        <w:t xml:space="preserve"> </w:t>
      </w:r>
      <w:r w:rsidRPr="00676F8B">
        <w:rPr>
          <w:b/>
        </w:rPr>
        <w:t>and</w:t>
      </w:r>
      <w:r w:rsidR="00C5440E" w:rsidRPr="00676F8B">
        <w:rPr>
          <w:b/>
        </w:rPr>
        <w:t xml:space="preserve"> </w:t>
      </w:r>
      <w:r w:rsidRPr="00676F8B">
        <w:rPr>
          <w:b/>
        </w:rPr>
        <w:t>inherently</w:t>
      </w:r>
      <w:r w:rsidR="00C5440E" w:rsidRPr="00676F8B">
        <w:rPr>
          <w:b/>
        </w:rPr>
        <w:t xml:space="preserve"> </w:t>
      </w:r>
      <w:r w:rsidRPr="00676F8B">
        <w:rPr>
          <w:b/>
        </w:rPr>
        <w:t>distorting,</w:t>
      </w:r>
      <w:r w:rsidR="00C5440E" w:rsidRPr="00676F8B">
        <w:rPr>
          <w:b/>
        </w:rPr>
        <w:t xml:space="preserve"> </w:t>
      </w:r>
      <w:r w:rsidRPr="00676F8B">
        <w:t>as</w:t>
      </w:r>
      <w:r w:rsidR="00C5440E" w:rsidRPr="00676F8B">
        <w:t xml:space="preserve"> </w:t>
      </w:r>
      <w:r w:rsidRPr="00676F8B">
        <w:t>they</w:t>
      </w:r>
      <w:r w:rsidR="00C5440E" w:rsidRPr="00676F8B">
        <w:t xml:space="preserve"> </w:t>
      </w:r>
      <w:r w:rsidRPr="00676F8B">
        <w:t>encourage</w:t>
      </w:r>
      <w:r w:rsidR="00C5440E" w:rsidRPr="00676F8B">
        <w:t xml:space="preserve"> </w:t>
      </w:r>
      <w:r w:rsidRPr="00676F8B">
        <w:t>more</w:t>
      </w:r>
      <w:r w:rsidR="00C5440E" w:rsidRPr="00676F8B">
        <w:t xml:space="preserve"> </w:t>
      </w:r>
      <w:r w:rsidRPr="00676F8B">
        <w:t>consumption</w:t>
      </w:r>
      <w:r w:rsidR="00C5440E" w:rsidRPr="00676F8B">
        <w:t xml:space="preserve"> </w:t>
      </w:r>
      <w:r w:rsidRPr="00676F8B">
        <w:t>of</w:t>
      </w:r>
      <w:r w:rsidR="00C5440E" w:rsidRPr="00676F8B">
        <w:t xml:space="preserve"> </w:t>
      </w:r>
      <w:r w:rsidRPr="00676F8B">
        <w:t>the</w:t>
      </w:r>
      <w:r w:rsidR="00C5440E" w:rsidRPr="00676F8B">
        <w:t xml:space="preserve"> </w:t>
      </w:r>
      <w:r w:rsidRPr="00676F8B">
        <w:t>product</w:t>
      </w:r>
      <w:r w:rsidR="00C5440E" w:rsidRPr="00676F8B">
        <w:t xml:space="preserve"> </w:t>
      </w:r>
      <w:r w:rsidRPr="00676F8B">
        <w:t>or</w:t>
      </w:r>
      <w:r w:rsidR="00C5440E" w:rsidRPr="00676F8B">
        <w:t xml:space="preserve"> </w:t>
      </w:r>
      <w:r w:rsidRPr="00676F8B">
        <w:t>service</w:t>
      </w:r>
      <w:r w:rsidR="00C5440E" w:rsidRPr="00676F8B">
        <w:t xml:space="preserve"> </w:t>
      </w:r>
      <w:r w:rsidRPr="00676F8B">
        <w:t>being</w:t>
      </w:r>
      <w:r w:rsidR="00C5440E" w:rsidRPr="00676F8B">
        <w:t xml:space="preserve"> </w:t>
      </w:r>
      <w:r w:rsidRPr="00676F8B">
        <w:t>subsidised.</w:t>
      </w:r>
      <w:r w:rsidR="00A17B94" w:rsidRPr="00676F8B">
        <w:t xml:space="preserve"> </w:t>
      </w:r>
      <w:r w:rsidRPr="00676F8B">
        <w:t>In</w:t>
      </w:r>
      <w:r w:rsidR="00C5440E" w:rsidRPr="00676F8B">
        <w:t xml:space="preserve"> </w:t>
      </w:r>
      <w:r w:rsidRPr="00676F8B">
        <w:t>the</w:t>
      </w:r>
      <w:r w:rsidR="00C5440E" w:rsidRPr="00676F8B">
        <w:t xml:space="preserve"> </w:t>
      </w:r>
      <w:r w:rsidRPr="00676F8B">
        <w:t>case</w:t>
      </w:r>
      <w:r w:rsidR="00C5440E" w:rsidRPr="00676F8B">
        <w:t xml:space="preserve"> </w:t>
      </w:r>
      <w:r w:rsidRPr="00676F8B">
        <w:t>of</w:t>
      </w:r>
      <w:r w:rsidR="00C5440E" w:rsidRPr="00676F8B">
        <w:t xml:space="preserve"> </w:t>
      </w:r>
      <w:r w:rsidRPr="00676F8B">
        <w:t>education,</w:t>
      </w:r>
      <w:r w:rsidR="00C5440E" w:rsidRPr="00676F8B">
        <w:t xml:space="preserve"> </w:t>
      </w:r>
      <w:r w:rsidRPr="00676F8B">
        <w:t>this</w:t>
      </w:r>
      <w:r w:rsidR="00C5440E" w:rsidRPr="00676F8B">
        <w:t xml:space="preserve"> </w:t>
      </w:r>
      <w:r w:rsidRPr="00676F8B">
        <w:t>is</w:t>
      </w:r>
      <w:r w:rsidR="00C5440E" w:rsidRPr="00676F8B">
        <w:t xml:space="preserve"> </w:t>
      </w:r>
      <w:r w:rsidRPr="00676F8B">
        <w:t>an</w:t>
      </w:r>
      <w:r w:rsidR="00C5440E" w:rsidRPr="00676F8B">
        <w:t xml:space="preserve"> </w:t>
      </w:r>
      <w:r w:rsidRPr="00676F8B">
        <w:t>advantage,</w:t>
      </w:r>
      <w:r w:rsidR="00C5440E" w:rsidRPr="00676F8B">
        <w:t xml:space="preserve"> </w:t>
      </w:r>
      <w:r w:rsidRPr="00676F8B">
        <w:t>as</w:t>
      </w:r>
      <w:r w:rsidR="00C5440E" w:rsidRPr="00676F8B">
        <w:t xml:space="preserve"> </w:t>
      </w:r>
      <w:r w:rsidRPr="00676F8B">
        <w:t>the</w:t>
      </w:r>
      <w:r w:rsidR="00C5440E" w:rsidRPr="00676F8B">
        <w:t xml:space="preserve"> </w:t>
      </w:r>
      <w:r w:rsidRPr="00676F8B">
        <w:t>aim</w:t>
      </w:r>
      <w:r w:rsidR="00C5440E" w:rsidRPr="00676F8B">
        <w:t xml:space="preserve"> </w:t>
      </w:r>
      <w:r w:rsidRPr="00676F8B">
        <w:t>is</w:t>
      </w:r>
      <w:r w:rsidR="00C5440E" w:rsidRPr="00676F8B">
        <w:t xml:space="preserve"> </w:t>
      </w:r>
      <w:r w:rsidRPr="00676F8B">
        <w:t>to</w:t>
      </w:r>
      <w:r w:rsidR="00C5440E" w:rsidRPr="00676F8B">
        <w:t xml:space="preserve"> </w:t>
      </w:r>
      <w:r w:rsidRPr="00676F8B">
        <w:t>entice</w:t>
      </w:r>
      <w:r w:rsidR="00C5440E" w:rsidRPr="00676F8B">
        <w:t xml:space="preserve"> </w:t>
      </w:r>
      <w:r w:rsidRPr="00676F8B">
        <w:t>more</w:t>
      </w:r>
      <w:r w:rsidR="00C5440E" w:rsidRPr="00676F8B">
        <w:t xml:space="preserve"> </w:t>
      </w:r>
      <w:r w:rsidRPr="00676F8B">
        <w:t>households</w:t>
      </w:r>
      <w:r w:rsidR="00C5440E" w:rsidRPr="00676F8B">
        <w:t xml:space="preserve"> </w:t>
      </w:r>
      <w:r w:rsidRPr="00676F8B">
        <w:t>to</w:t>
      </w:r>
      <w:r w:rsidR="00C5440E" w:rsidRPr="00676F8B">
        <w:t xml:space="preserve"> </w:t>
      </w:r>
      <w:r w:rsidRPr="00676F8B">
        <w:t>send</w:t>
      </w:r>
      <w:r w:rsidR="00C5440E" w:rsidRPr="00676F8B">
        <w:t xml:space="preserve"> </w:t>
      </w:r>
      <w:r w:rsidRPr="00676F8B">
        <w:t>their</w:t>
      </w:r>
      <w:r w:rsidR="00C5440E" w:rsidRPr="00676F8B">
        <w:t xml:space="preserve"> </w:t>
      </w:r>
      <w:r w:rsidRPr="00676F8B">
        <w:t>children</w:t>
      </w:r>
      <w:r w:rsidR="00C5440E" w:rsidRPr="00676F8B">
        <w:t xml:space="preserve"> </w:t>
      </w:r>
      <w:r w:rsidRPr="00676F8B">
        <w:t>to</w:t>
      </w:r>
      <w:r w:rsidR="00C5440E" w:rsidRPr="00676F8B">
        <w:t xml:space="preserve"> </w:t>
      </w:r>
      <w:r w:rsidRPr="00676F8B">
        <w:t>school.</w:t>
      </w:r>
      <w:r w:rsidR="00C5440E" w:rsidRPr="00676F8B">
        <w:t xml:space="preserve"> </w:t>
      </w:r>
      <w:r w:rsidRPr="00676F8B">
        <w:t>Therefore,</w:t>
      </w:r>
      <w:r w:rsidR="00C5440E" w:rsidRPr="00676F8B">
        <w:t xml:space="preserve"> </w:t>
      </w:r>
      <w:r w:rsidRPr="00676F8B">
        <w:t>the</w:t>
      </w:r>
      <w:r w:rsidR="00C5440E" w:rsidRPr="00676F8B">
        <w:t xml:space="preserve"> </w:t>
      </w:r>
      <w:r w:rsidR="00FE449D">
        <w:t>Sectoral Budget Support</w:t>
      </w:r>
      <w:r w:rsidR="00FE449D" w:rsidRPr="00676F8B">
        <w:t xml:space="preserve"> </w:t>
      </w:r>
      <w:r w:rsidRPr="00676F8B">
        <w:t>approach</w:t>
      </w:r>
      <w:r w:rsidR="00C5440E" w:rsidRPr="00676F8B">
        <w:t xml:space="preserve"> </w:t>
      </w:r>
      <w:r w:rsidRPr="00676F8B">
        <w:t>can</w:t>
      </w:r>
      <w:r w:rsidR="00C5440E" w:rsidRPr="00676F8B">
        <w:t xml:space="preserve"> </w:t>
      </w:r>
      <w:r w:rsidRPr="00676F8B">
        <w:t>in</w:t>
      </w:r>
      <w:r w:rsidR="00C5440E" w:rsidRPr="00676F8B">
        <w:t xml:space="preserve"> </w:t>
      </w:r>
      <w:r w:rsidRPr="00676F8B">
        <w:t>theory</w:t>
      </w:r>
      <w:r w:rsidR="00C5440E" w:rsidRPr="00676F8B">
        <w:t xml:space="preserve"> </w:t>
      </w:r>
      <w:r w:rsidRPr="00676F8B">
        <w:t>be</w:t>
      </w:r>
      <w:r w:rsidR="00C5440E" w:rsidRPr="00676F8B">
        <w:t xml:space="preserve"> </w:t>
      </w:r>
      <w:r w:rsidRPr="00676F8B">
        <w:t>an</w:t>
      </w:r>
      <w:r w:rsidR="00C5440E" w:rsidRPr="00676F8B">
        <w:t xml:space="preserve"> </w:t>
      </w:r>
      <w:r w:rsidRPr="00676F8B">
        <w:t>efficient</w:t>
      </w:r>
      <w:r w:rsidR="00C5440E" w:rsidRPr="00676F8B">
        <w:t xml:space="preserve"> </w:t>
      </w:r>
      <w:r w:rsidRPr="00676F8B">
        <w:t>way</w:t>
      </w:r>
      <w:r w:rsidR="00C5440E" w:rsidRPr="00676F8B">
        <w:t xml:space="preserve"> </w:t>
      </w:r>
      <w:r w:rsidRPr="00676F8B">
        <w:t>to</w:t>
      </w:r>
      <w:r w:rsidR="00C5440E" w:rsidRPr="00676F8B">
        <w:t xml:space="preserve"> </w:t>
      </w:r>
      <w:r w:rsidRPr="00676F8B">
        <w:t>enhance</w:t>
      </w:r>
      <w:r w:rsidR="00C5440E" w:rsidRPr="00676F8B">
        <w:t xml:space="preserve"> </w:t>
      </w:r>
      <w:r w:rsidRPr="00676F8B">
        <w:t>human</w:t>
      </w:r>
      <w:r w:rsidR="00C5440E" w:rsidRPr="00676F8B">
        <w:t xml:space="preserve"> </w:t>
      </w:r>
      <w:r w:rsidRPr="00676F8B">
        <w:t>capital</w:t>
      </w:r>
      <w:r w:rsidR="00C5440E" w:rsidRPr="00676F8B">
        <w:t xml:space="preserve"> </w:t>
      </w:r>
      <w:r w:rsidRPr="00676F8B">
        <w:t>formation</w:t>
      </w:r>
      <w:r w:rsidR="00C5440E" w:rsidRPr="00676F8B">
        <w:t xml:space="preserve"> </w:t>
      </w:r>
      <w:r w:rsidRPr="00676F8B">
        <w:t>in</w:t>
      </w:r>
      <w:r w:rsidR="00C5440E" w:rsidRPr="00676F8B">
        <w:t xml:space="preserve"> </w:t>
      </w:r>
      <w:r w:rsidRPr="00676F8B">
        <w:t>target</w:t>
      </w:r>
      <w:r w:rsidR="00C5440E" w:rsidRPr="00676F8B">
        <w:t xml:space="preserve"> </w:t>
      </w:r>
      <w:r w:rsidRPr="00676F8B">
        <w:t>countries</w:t>
      </w:r>
      <w:r w:rsidR="00FE449D">
        <w:t>,</w:t>
      </w:r>
      <w:r w:rsidR="00C5440E" w:rsidRPr="00676F8B">
        <w:t xml:space="preserve"> </w:t>
      </w:r>
      <w:r w:rsidRPr="00676F8B">
        <w:lastRenderedPageBreak/>
        <w:t>by</w:t>
      </w:r>
      <w:r w:rsidR="00C5440E" w:rsidRPr="00676F8B">
        <w:t xml:space="preserve"> </w:t>
      </w:r>
      <w:r w:rsidRPr="00676F8B">
        <w:t>increasing</w:t>
      </w:r>
      <w:r w:rsidR="00C5440E" w:rsidRPr="00676F8B">
        <w:t xml:space="preserve"> </w:t>
      </w:r>
      <w:r w:rsidRPr="00676F8B">
        <w:t>the</w:t>
      </w:r>
      <w:r w:rsidR="00C5440E" w:rsidRPr="00676F8B">
        <w:t xml:space="preserve"> </w:t>
      </w:r>
      <w:r w:rsidRPr="00676F8B">
        <w:t>number</w:t>
      </w:r>
      <w:r w:rsidR="00C5440E" w:rsidRPr="00676F8B">
        <w:t xml:space="preserve"> </w:t>
      </w:r>
      <w:r w:rsidRPr="00676F8B">
        <w:t>of</w:t>
      </w:r>
      <w:r w:rsidR="00C5440E" w:rsidRPr="00676F8B">
        <w:t xml:space="preserve"> </w:t>
      </w:r>
      <w:r w:rsidRPr="00676F8B">
        <w:t>children</w:t>
      </w:r>
      <w:r w:rsidR="00C5440E" w:rsidRPr="00676F8B">
        <w:t xml:space="preserve"> </w:t>
      </w:r>
      <w:r w:rsidRPr="00676F8B">
        <w:t>receiving</w:t>
      </w:r>
      <w:r w:rsidR="00C5440E" w:rsidRPr="00676F8B">
        <w:t xml:space="preserve"> </w:t>
      </w:r>
      <w:r w:rsidRPr="00676F8B">
        <w:t>an</w:t>
      </w:r>
      <w:r w:rsidR="00C5440E" w:rsidRPr="00676F8B">
        <w:t xml:space="preserve"> </w:t>
      </w:r>
      <w:r w:rsidR="004F44A7" w:rsidRPr="00676F8B">
        <w:t>education and</w:t>
      </w:r>
      <w:r w:rsidR="00C5440E" w:rsidRPr="00676F8B">
        <w:t xml:space="preserve"> </w:t>
      </w:r>
      <w:r w:rsidRPr="00676F8B">
        <w:t>encouraging</w:t>
      </w:r>
      <w:r w:rsidR="00C5440E" w:rsidRPr="00676F8B">
        <w:t xml:space="preserve"> </w:t>
      </w:r>
      <w:r w:rsidRPr="00676F8B">
        <w:t>parents</w:t>
      </w:r>
      <w:r w:rsidR="00C5440E" w:rsidRPr="00676F8B">
        <w:t xml:space="preserve"> </w:t>
      </w:r>
      <w:r w:rsidRPr="00676F8B">
        <w:t>to</w:t>
      </w:r>
      <w:r w:rsidR="00C5440E" w:rsidRPr="00676F8B">
        <w:t xml:space="preserve"> </w:t>
      </w:r>
      <w:r w:rsidRPr="00676F8B">
        <w:t>keep</w:t>
      </w:r>
      <w:r w:rsidR="00C5440E" w:rsidRPr="00676F8B">
        <w:t xml:space="preserve"> </w:t>
      </w:r>
      <w:r w:rsidRPr="00676F8B">
        <w:t>their</w:t>
      </w:r>
      <w:r w:rsidR="00C5440E" w:rsidRPr="00676F8B">
        <w:t xml:space="preserve"> </w:t>
      </w:r>
      <w:r w:rsidRPr="00676F8B">
        <w:t>children</w:t>
      </w:r>
      <w:r w:rsidR="00C5440E" w:rsidRPr="00676F8B">
        <w:t xml:space="preserve"> </w:t>
      </w:r>
      <w:r w:rsidRPr="00676F8B">
        <w:t>in</w:t>
      </w:r>
      <w:r w:rsidR="00C5440E" w:rsidRPr="00676F8B">
        <w:t xml:space="preserve"> </w:t>
      </w:r>
      <w:r w:rsidRPr="00676F8B">
        <w:t>school</w:t>
      </w:r>
      <w:r w:rsidR="00C5440E" w:rsidRPr="00676F8B">
        <w:t xml:space="preserve"> </w:t>
      </w:r>
      <w:r w:rsidRPr="00676F8B">
        <w:t>for</w:t>
      </w:r>
      <w:r w:rsidR="00C5440E" w:rsidRPr="00676F8B">
        <w:t xml:space="preserve"> </w:t>
      </w:r>
      <w:r w:rsidRPr="00676F8B">
        <w:t>longer.</w:t>
      </w:r>
      <w:r w:rsidR="00C5440E" w:rsidRPr="00676F8B">
        <w:t xml:space="preserve"> </w:t>
      </w:r>
      <w:r w:rsidRPr="00676F8B">
        <w:t>However,</w:t>
      </w:r>
      <w:r w:rsidR="00C5440E" w:rsidRPr="00676F8B">
        <w:t xml:space="preserve"> </w:t>
      </w:r>
      <w:r w:rsidRPr="00676F8B">
        <w:t>where</w:t>
      </w:r>
      <w:r w:rsidR="00C5440E" w:rsidRPr="00676F8B">
        <w:t xml:space="preserve"> </w:t>
      </w:r>
      <w:r w:rsidRPr="00676F8B">
        <w:t>the</w:t>
      </w:r>
      <w:r w:rsidR="00C5440E" w:rsidRPr="00676F8B">
        <w:t xml:space="preserve"> </w:t>
      </w:r>
      <w:r w:rsidRPr="00676F8B">
        <w:t>supply</w:t>
      </w:r>
      <w:r w:rsidR="00C5440E" w:rsidRPr="00676F8B">
        <w:t xml:space="preserve"> </w:t>
      </w:r>
      <w:r w:rsidRPr="00676F8B">
        <w:t>of</w:t>
      </w:r>
      <w:r w:rsidR="00C5440E" w:rsidRPr="00676F8B">
        <w:t xml:space="preserve"> </w:t>
      </w:r>
      <w:r w:rsidRPr="00676F8B">
        <w:t>education</w:t>
      </w:r>
      <w:r w:rsidR="00C5440E" w:rsidRPr="00676F8B">
        <w:t xml:space="preserve"> </w:t>
      </w:r>
      <w:r w:rsidRPr="00676F8B">
        <w:t>is</w:t>
      </w:r>
      <w:r w:rsidR="00C5440E" w:rsidRPr="00676F8B">
        <w:t xml:space="preserve"> </w:t>
      </w:r>
      <w:r w:rsidRPr="00676F8B">
        <w:t>constrained,</w:t>
      </w:r>
      <w:r w:rsidR="00C5440E" w:rsidRPr="00676F8B">
        <w:t xml:space="preserve"> </w:t>
      </w:r>
      <w:r w:rsidRPr="00676F8B">
        <w:t>or</w:t>
      </w:r>
      <w:r w:rsidR="00C5440E" w:rsidRPr="00676F8B">
        <w:t xml:space="preserve"> </w:t>
      </w:r>
      <w:r w:rsidRPr="00676F8B">
        <w:t>is</w:t>
      </w:r>
      <w:r w:rsidR="00C5440E" w:rsidRPr="00676F8B">
        <w:t xml:space="preserve"> </w:t>
      </w:r>
      <w:r w:rsidRPr="00676F8B">
        <w:t>of</w:t>
      </w:r>
      <w:r w:rsidR="00C5440E" w:rsidRPr="00676F8B">
        <w:t xml:space="preserve"> </w:t>
      </w:r>
      <w:r w:rsidRPr="00676F8B">
        <w:t>poor</w:t>
      </w:r>
      <w:r w:rsidR="00C5440E" w:rsidRPr="00676F8B">
        <w:t xml:space="preserve"> </w:t>
      </w:r>
      <w:r w:rsidRPr="00676F8B">
        <w:t>quality,</w:t>
      </w:r>
      <w:r w:rsidR="00C5440E" w:rsidRPr="00676F8B">
        <w:t xml:space="preserve"> </w:t>
      </w:r>
      <w:r w:rsidRPr="00676F8B">
        <w:t>subsidies</w:t>
      </w:r>
      <w:r w:rsidR="00C5440E" w:rsidRPr="00676F8B">
        <w:t xml:space="preserve"> </w:t>
      </w:r>
      <w:r w:rsidRPr="00676F8B">
        <w:t>will</w:t>
      </w:r>
      <w:r w:rsidR="00C5440E" w:rsidRPr="00676F8B">
        <w:t xml:space="preserve"> </w:t>
      </w:r>
      <w:r w:rsidRPr="00676F8B">
        <w:t>be</w:t>
      </w:r>
      <w:r w:rsidR="00C5440E" w:rsidRPr="00676F8B">
        <w:t xml:space="preserve"> </w:t>
      </w:r>
      <w:r w:rsidRPr="00676F8B">
        <w:t>less</w:t>
      </w:r>
      <w:r w:rsidR="00C5440E" w:rsidRPr="00676F8B">
        <w:t xml:space="preserve"> </w:t>
      </w:r>
      <w:r w:rsidRPr="00676F8B">
        <w:t>efficient,</w:t>
      </w:r>
      <w:r w:rsidR="00C5440E" w:rsidRPr="00676F8B">
        <w:t xml:space="preserve"> </w:t>
      </w:r>
      <w:r w:rsidRPr="00676F8B">
        <w:t>with</w:t>
      </w:r>
      <w:r w:rsidR="00C5440E" w:rsidRPr="00676F8B">
        <w:t xml:space="preserve"> </w:t>
      </w:r>
      <w:r w:rsidRPr="00676F8B">
        <w:t>distorting</w:t>
      </w:r>
      <w:r w:rsidR="00C5440E" w:rsidRPr="00676F8B">
        <w:t xml:space="preserve"> </w:t>
      </w:r>
      <w:r w:rsidRPr="00676F8B">
        <w:t>effects.</w:t>
      </w:r>
      <w:r w:rsidR="00C5440E" w:rsidRPr="00676F8B">
        <w:t xml:space="preserve"> </w:t>
      </w:r>
      <w:r w:rsidRPr="00676F8B">
        <w:t>For</w:t>
      </w:r>
      <w:r w:rsidR="00C5440E" w:rsidRPr="00676F8B">
        <w:t xml:space="preserve"> </w:t>
      </w:r>
      <w:r w:rsidRPr="00676F8B">
        <w:t>example,</w:t>
      </w:r>
      <w:r w:rsidR="00C5440E" w:rsidRPr="00676F8B">
        <w:t xml:space="preserve"> </w:t>
      </w:r>
      <w:r w:rsidRPr="00676F8B">
        <w:t>in</w:t>
      </w:r>
      <w:r w:rsidR="00C5440E" w:rsidRPr="00676F8B">
        <w:t xml:space="preserve"> </w:t>
      </w:r>
      <w:r w:rsidRPr="00676F8B">
        <w:t>Vanuatu</w:t>
      </w:r>
      <w:r w:rsidR="00C5440E" w:rsidRPr="00676F8B">
        <w:t xml:space="preserve"> </w:t>
      </w:r>
      <w:r w:rsidRPr="00676F8B">
        <w:t>there</w:t>
      </w:r>
      <w:r w:rsidR="00C5440E" w:rsidRPr="00676F8B">
        <w:t xml:space="preserve"> </w:t>
      </w:r>
      <w:r w:rsidRPr="00676F8B">
        <w:t>are</w:t>
      </w:r>
      <w:r w:rsidR="00C5440E" w:rsidRPr="00676F8B">
        <w:t xml:space="preserve"> </w:t>
      </w:r>
      <w:r w:rsidRPr="00676F8B">
        <w:t>not</w:t>
      </w:r>
      <w:r w:rsidR="00C5440E" w:rsidRPr="00676F8B">
        <w:t xml:space="preserve"> </w:t>
      </w:r>
      <w:r w:rsidRPr="00676F8B">
        <w:t>enough</w:t>
      </w:r>
      <w:r w:rsidR="00C5440E" w:rsidRPr="00676F8B">
        <w:t xml:space="preserve"> </w:t>
      </w:r>
      <w:r w:rsidRPr="00676F8B">
        <w:t>secondary</w:t>
      </w:r>
      <w:r w:rsidR="00C5440E" w:rsidRPr="00676F8B">
        <w:t xml:space="preserve"> </w:t>
      </w:r>
      <w:r w:rsidRPr="00676F8B">
        <w:t>school</w:t>
      </w:r>
      <w:r w:rsidR="00C5440E" w:rsidRPr="00676F8B">
        <w:t xml:space="preserve"> </w:t>
      </w:r>
      <w:r w:rsidRPr="00676F8B">
        <w:t>places</w:t>
      </w:r>
      <w:r w:rsidR="00C5440E" w:rsidRPr="00676F8B">
        <w:t xml:space="preserve"> </w:t>
      </w:r>
      <w:r w:rsidRPr="00676F8B">
        <w:t>for</w:t>
      </w:r>
      <w:r w:rsidR="00C5440E" w:rsidRPr="00676F8B">
        <w:t xml:space="preserve"> </w:t>
      </w:r>
      <w:r w:rsidRPr="00676F8B">
        <w:t>the</w:t>
      </w:r>
      <w:r w:rsidR="00C5440E" w:rsidRPr="00676F8B">
        <w:t xml:space="preserve"> </w:t>
      </w:r>
      <w:r w:rsidRPr="00676F8B">
        <w:t>number</w:t>
      </w:r>
      <w:r w:rsidR="00C5440E" w:rsidRPr="00676F8B">
        <w:t xml:space="preserve"> </w:t>
      </w:r>
      <w:r w:rsidRPr="00676F8B">
        <w:t>of</w:t>
      </w:r>
      <w:r w:rsidR="00C5440E" w:rsidRPr="00676F8B">
        <w:t xml:space="preserve"> </w:t>
      </w:r>
      <w:r w:rsidRPr="00676F8B">
        <w:t>children</w:t>
      </w:r>
      <w:r w:rsidR="00C5440E" w:rsidRPr="00676F8B">
        <w:t xml:space="preserve"> </w:t>
      </w:r>
      <w:r w:rsidRPr="00676F8B">
        <w:t>in</w:t>
      </w:r>
      <w:r w:rsidR="00C5440E" w:rsidRPr="00676F8B">
        <w:t xml:space="preserve"> </w:t>
      </w:r>
      <w:r w:rsidRPr="00676F8B">
        <w:t>the</w:t>
      </w:r>
      <w:r w:rsidR="00C5440E" w:rsidRPr="00676F8B">
        <w:t xml:space="preserve"> </w:t>
      </w:r>
      <w:r w:rsidRPr="00676F8B">
        <w:t>cohort.</w:t>
      </w:r>
      <w:r w:rsidR="00A17B94" w:rsidRPr="00676F8B">
        <w:t xml:space="preserve"> </w:t>
      </w:r>
      <w:r w:rsidRPr="00676F8B">
        <w:t>Demand</w:t>
      </w:r>
      <w:r w:rsidR="00C5440E" w:rsidRPr="00676F8B">
        <w:t xml:space="preserve"> </w:t>
      </w:r>
      <w:r w:rsidRPr="00676F8B">
        <w:t>is</w:t>
      </w:r>
      <w:r w:rsidR="00C5440E" w:rsidRPr="00676F8B">
        <w:t xml:space="preserve"> </w:t>
      </w:r>
      <w:r w:rsidRPr="00676F8B">
        <w:t>rationed</w:t>
      </w:r>
      <w:r w:rsidR="00C5440E" w:rsidRPr="00676F8B">
        <w:t xml:space="preserve"> </w:t>
      </w:r>
      <w:r w:rsidRPr="00676F8B">
        <w:t>through</w:t>
      </w:r>
      <w:r w:rsidR="00C5440E" w:rsidRPr="00676F8B">
        <w:t xml:space="preserve"> </w:t>
      </w:r>
      <w:r w:rsidRPr="00676F8B">
        <w:t>price</w:t>
      </w:r>
      <w:r w:rsidR="00C5440E" w:rsidRPr="00676F8B">
        <w:t xml:space="preserve"> </w:t>
      </w:r>
      <w:r w:rsidRPr="00676F8B">
        <w:t>(fees)</w:t>
      </w:r>
      <w:r w:rsidR="00C5440E" w:rsidRPr="00676F8B">
        <w:t xml:space="preserve"> </w:t>
      </w:r>
      <w:r w:rsidRPr="00676F8B">
        <w:t>and</w:t>
      </w:r>
      <w:r w:rsidR="00C5440E" w:rsidRPr="00676F8B">
        <w:t xml:space="preserve"> </w:t>
      </w:r>
      <w:r w:rsidRPr="00676F8B">
        <w:t>exams,</w:t>
      </w:r>
      <w:r w:rsidR="00C5440E" w:rsidRPr="00676F8B">
        <w:t xml:space="preserve"> </w:t>
      </w:r>
      <w:r w:rsidRPr="00676F8B">
        <w:t>both</w:t>
      </w:r>
      <w:r w:rsidR="00C5440E" w:rsidRPr="00676F8B">
        <w:t xml:space="preserve"> </w:t>
      </w:r>
      <w:r w:rsidRPr="00676F8B">
        <w:t>of</w:t>
      </w:r>
      <w:r w:rsidR="00C5440E" w:rsidRPr="00676F8B">
        <w:t xml:space="preserve"> </w:t>
      </w:r>
      <w:r w:rsidRPr="00676F8B">
        <w:t>which</w:t>
      </w:r>
      <w:r w:rsidR="00C5440E" w:rsidRPr="00676F8B">
        <w:t xml:space="preserve"> </w:t>
      </w:r>
      <w:r w:rsidRPr="00676F8B">
        <w:t>favour</w:t>
      </w:r>
      <w:r w:rsidR="00C5440E" w:rsidRPr="00676F8B">
        <w:t xml:space="preserve"> </w:t>
      </w:r>
      <w:r w:rsidRPr="00676F8B">
        <w:t>better</w:t>
      </w:r>
      <w:r w:rsidR="00E0063C">
        <w:t>-</w:t>
      </w:r>
      <w:r w:rsidRPr="00676F8B">
        <w:t>off</w:t>
      </w:r>
      <w:r w:rsidR="00C5440E" w:rsidRPr="00676F8B">
        <w:t xml:space="preserve"> </w:t>
      </w:r>
      <w:r w:rsidRPr="00676F8B">
        <w:t>households.</w:t>
      </w:r>
      <w:r w:rsidR="00A17B94" w:rsidRPr="00676F8B">
        <w:t xml:space="preserve"> </w:t>
      </w:r>
      <w:r w:rsidRPr="00676F8B">
        <w:t>Therefore,</w:t>
      </w:r>
      <w:r w:rsidR="00C5440E" w:rsidRPr="00676F8B">
        <w:t xml:space="preserve"> </w:t>
      </w:r>
      <w:r w:rsidRPr="00676F8B">
        <w:t>a</w:t>
      </w:r>
      <w:r w:rsidR="00C5440E" w:rsidRPr="00676F8B">
        <w:t xml:space="preserve"> </w:t>
      </w:r>
      <w:r w:rsidRPr="00676F8B">
        <w:t>subsidy</w:t>
      </w:r>
      <w:r w:rsidR="00C5440E" w:rsidRPr="00676F8B">
        <w:t xml:space="preserve"> </w:t>
      </w:r>
      <w:r w:rsidRPr="00676F8B">
        <w:t>in</w:t>
      </w:r>
      <w:r w:rsidR="00C5440E" w:rsidRPr="00676F8B">
        <w:t xml:space="preserve"> </w:t>
      </w:r>
      <w:r w:rsidRPr="00676F8B">
        <w:t>this</w:t>
      </w:r>
      <w:r w:rsidR="00C5440E" w:rsidRPr="00676F8B">
        <w:t xml:space="preserve"> </w:t>
      </w:r>
      <w:r w:rsidRPr="00676F8B">
        <w:t>context</w:t>
      </w:r>
      <w:r w:rsidR="00C5440E" w:rsidRPr="00676F8B">
        <w:t xml:space="preserve"> </w:t>
      </w:r>
      <w:r w:rsidRPr="00676F8B">
        <w:t>benefits</w:t>
      </w:r>
      <w:r w:rsidR="00C5440E" w:rsidRPr="00676F8B">
        <w:t xml:space="preserve"> </w:t>
      </w:r>
      <w:r w:rsidRPr="00676F8B">
        <w:t>wealthier</w:t>
      </w:r>
      <w:r w:rsidR="00C5440E" w:rsidRPr="00676F8B">
        <w:t xml:space="preserve"> </w:t>
      </w:r>
      <w:r w:rsidRPr="00676F8B">
        <w:t>families</w:t>
      </w:r>
      <w:r w:rsidR="00C5440E" w:rsidRPr="00676F8B">
        <w:t xml:space="preserve"> </w:t>
      </w:r>
      <w:r w:rsidRPr="00676F8B">
        <w:t>without</w:t>
      </w:r>
      <w:r w:rsidR="00C5440E" w:rsidRPr="00676F8B">
        <w:t xml:space="preserve"> </w:t>
      </w:r>
      <w:r w:rsidRPr="00676F8B">
        <w:t>tackling</w:t>
      </w:r>
      <w:r w:rsidR="00C5440E" w:rsidRPr="00676F8B">
        <w:t xml:space="preserve"> </w:t>
      </w:r>
      <w:r w:rsidRPr="00676F8B">
        <w:t>the</w:t>
      </w:r>
      <w:r w:rsidR="00C5440E" w:rsidRPr="00676F8B">
        <w:t xml:space="preserve"> </w:t>
      </w:r>
      <w:r w:rsidRPr="00676F8B">
        <w:t>underlying</w:t>
      </w:r>
      <w:r w:rsidR="00C5440E" w:rsidRPr="00676F8B">
        <w:t xml:space="preserve"> </w:t>
      </w:r>
      <w:r w:rsidRPr="00676F8B">
        <w:t>problem</w:t>
      </w:r>
      <w:r w:rsidR="00C5440E" w:rsidRPr="00676F8B">
        <w:t xml:space="preserve"> </w:t>
      </w:r>
      <w:r w:rsidRPr="00676F8B">
        <w:t>of</w:t>
      </w:r>
      <w:r w:rsidR="00C5440E" w:rsidRPr="00676F8B">
        <w:t xml:space="preserve"> </w:t>
      </w:r>
      <w:r w:rsidRPr="00676F8B">
        <w:t>demand</w:t>
      </w:r>
      <w:r w:rsidR="00C5440E" w:rsidRPr="00676F8B">
        <w:t xml:space="preserve"> </w:t>
      </w:r>
      <w:r w:rsidRPr="00676F8B">
        <w:t>exceeding</w:t>
      </w:r>
      <w:r w:rsidR="00C5440E" w:rsidRPr="00676F8B">
        <w:t xml:space="preserve"> </w:t>
      </w:r>
      <w:r w:rsidRPr="00676F8B">
        <w:t>supply.</w:t>
      </w:r>
      <w:r w:rsidR="00A17B94" w:rsidRPr="00676F8B">
        <w:t xml:space="preserve"> </w:t>
      </w:r>
      <w:r w:rsidRPr="00676F8B">
        <w:t>In</w:t>
      </w:r>
      <w:r w:rsidR="00C5440E" w:rsidRPr="00676F8B">
        <w:t xml:space="preserve"> </w:t>
      </w:r>
      <w:r w:rsidRPr="00676F8B">
        <w:t>this</w:t>
      </w:r>
      <w:r w:rsidR="00C5440E" w:rsidRPr="00676F8B">
        <w:t xml:space="preserve"> </w:t>
      </w:r>
      <w:r w:rsidRPr="00676F8B">
        <w:t>case,</w:t>
      </w:r>
      <w:r w:rsidR="00C5440E" w:rsidRPr="00676F8B">
        <w:t xml:space="preserve"> </w:t>
      </w:r>
      <w:r w:rsidRPr="00676F8B">
        <w:t>subsidies</w:t>
      </w:r>
      <w:r w:rsidR="00C5440E" w:rsidRPr="00676F8B">
        <w:t xml:space="preserve"> </w:t>
      </w:r>
      <w:r w:rsidRPr="00676F8B">
        <w:t>may</w:t>
      </w:r>
      <w:r w:rsidR="00C5440E" w:rsidRPr="00676F8B">
        <w:t xml:space="preserve"> </w:t>
      </w:r>
      <w:r w:rsidRPr="00676F8B">
        <w:t>be</w:t>
      </w:r>
      <w:r w:rsidR="00C5440E" w:rsidRPr="00676F8B">
        <w:t xml:space="preserve"> </w:t>
      </w:r>
      <w:r w:rsidRPr="00676F8B">
        <w:t>less</w:t>
      </w:r>
      <w:r w:rsidR="00C5440E" w:rsidRPr="00676F8B">
        <w:t xml:space="preserve"> </w:t>
      </w:r>
      <w:r w:rsidRPr="00676F8B">
        <w:t>efficient</w:t>
      </w:r>
      <w:r w:rsidR="00C5440E" w:rsidRPr="00676F8B">
        <w:t xml:space="preserve"> </w:t>
      </w:r>
      <w:r w:rsidRPr="00676F8B">
        <w:t>than</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to</w:t>
      </w:r>
      <w:r w:rsidR="00C5440E" w:rsidRPr="00676F8B">
        <w:t xml:space="preserve"> </w:t>
      </w:r>
      <w:r w:rsidRPr="00676F8B">
        <w:t>expanding</w:t>
      </w:r>
      <w:r w:rsidR="00C5440E" w:rsidRPr="00676F8B">
        <w:t xml:space="preserve"> </w:t>
      </w:r>
      <w:r w:rsidRPr="00676F8B">
        <w:t>educational</w:t>
      </w:r>
      <w:r w:rsidR="00C5440E" w:rsidRPr="00676F8B">
        <w:t xml:space="preserve"> </w:t>
      </w:r>
      <w:r w:rsidRPr="00676F8B">
        <w:t>opportunities.</w:t>
      </w:r>
    </w:p>
    <w:p w14:paraId="3492E720" w14:textId="4715BA46" w:rsidR="00A77FA5" w:rsidRPr="00676F8B" w:rsidRDefault="00A77FA5" w:rsidP="00822FF2">
      <w:pPr>
        <w:jc w:val="both"/>
      </w:pPr>
      <w:r w:rsidRPr="00676F8B">
        <w:rPr>
          <w:b/>
        </w:rPr>
        <w:t>Channelling</w:t>
      </w:r>
      <w:r w:rsidR="00C5440E" w:rsidRPr="00676F8B">
        <w:rPr>
          <w:b/>
        </w:rPr>
        <w:t xml:space="preserve"> </w:t>
      </w:r>
      <w:r w:rsidRPr="00676F8B">
        <w:rPr>
          <w:b/>
        </w:rPr>
        <w:t>funds</w:t>
      </w:r>
      <w:r w:rsidR="00C5440E" w:rsidRPr="00676F8B">
        <w:rPr>
          <w:b/>
        </w:rPr>
        <w:t xml:space="preserve"> </w:t>
      </w:r>
      <w:r w:rsidRPr="00676F8B">
        <w:rPr>
          <w:b/>
        </w:rPr>
        <w:t>via</w:t>
      </w:r>
      <w:r w:rsidR="00C5440E" w:rsidRPr="00676F8B">
        <w:rPr>
          <w:b/>
        </w:rPr>
        <w:t xml:space="preserve"> </w:t>
      </w:r>
      <w:r w:rsidR="00576839">
        <w:rPr>
          <w:b/>
        </w:rPr>
        <w:t>G</w:t>
      </w:r>
      <w:r w:rsidRPr="00676F8B">
        <w:rPr>
          <w:b/>
        </w:rPr>
        <w:t>eneral</w:t>
      </w:r>
      <w:r w:rsidR="00C5440E" w:rsidRPr="00676F8B">
        <w:rPr>
          <w:b/>
        </w:rPr>
        <w:t xml:space="preserve"> </w:t>
      </w:r>
      <w:r w:rsidRPr="00676F8B">
        <w:rPr>
          <w:b/>
        </w:rPr>
        <w:t>and</w:t>
      </w:r>
      <w:r w:rsidR="00C5440E" w:rsidRPr="00676F8B">
        <w:rPr>
          <w:b/>
        </w:rPr>
        <w:t xml:space="preserve"> </w:t>
      </w:r>
      <w:r w:rsidR="00576839">
        <w:rPr>
          <w:b/>
        </w:rPr>
        <w:t>S</w:t>
      </w:r>
      <w:r w:rsidRPr="00676F8B">
        <w:rPr>
          <w:b/>
        </w:rPr>
        <w:t>ectoral</w:t>
      </w:r>
      <w:r w:rsidR="00C5440E" w:rsidRPr="00676F8B">
        <w:rPr>
          <w:b/>
        </w:rPr>
        <w:t xml:space="preserve"> </w:t>
      </w:r>
      <w:r w:rsidR="00576839">
        <w:rPr>
          <w:b/>
        </w:rPr>
        <w:t>B</w:t>
      </w:r>
      <w:r w:rsidRPr="00676F8B">
        <w:rPr>
          <w:b/>
        </w:rPr>
        <w:t>udget</w:t>
      </w:r>
      <w:r w:rsidR="00C5440E" w:rsidRPr="00676F8B">
        <w:rPr>
          <w:b/>
        </w:rPr>
        <w:t xml:space="preserve"> </w:t>
      </w:r>
      <w:r w:rsidR="00576839">
        <w:rPr>
          <w:b/>
        </w:rPr>
        <w:t>S</w:t>
      </w:r>
      <w:r w:rsidRPr="00676F8B">
        <w:rPr>
          <w:b/>
        </w:rPr>
        <w:t>upport</w:t>
      </w:r>
      <w:r w:rsidR="00C5440E" w:rsidRPr="00676F8B">
        <w:rPr>
          <w:b/>
        </w:rPr>
        <w:t xml:space="preserve"> </w:t>
      </w:r>
      <w:r w:rsidRPr="00676F8B">
        <w:rPr>
          <w:b/>
        </w:rPr>
        <w:t>can</w:t>
      </w:r>
      <w:r w:rsidR="00C5440E" w:rsidRPr="00676F8B">
        <w:rPr>
          <w:b/>
        </w:rPr>
        <w:t xml:space="preserve"> </w:t>
      </w:r>
      <w:r w:rsidRPr="00676F8B">
        <w:rPr>
          <w:b/>
        </w:rPr>
        <w:t>exclude</w:t>
      </w:r>
      <w:r w:rsidR="00C5440E" w:rsidRPr="00676F8B">
        <w:rPr>
          <w:b/>
        </w:rPr>
        <w:t xml:space="preserve"> </w:t>
      </w:r>
      <w:r w:rsidRPr="00676F8B">
        <w:rPr>
          <w:b/>
        </w:rPr>
        <w:t>service</w:t>
      </w:r>
      <w:r w:rsidR="00C5440E" w:rsidRPr="00676F8B">
        <w:rPr>
          <w:b/>
        </w:rPr>
        <w:t xml:space="preserve"> </w:t>
      </w:r>
      <w:r w:rsidRPr="00676F8B">
        <w:rPr>
          <w:b/>
        </w:rPr>
        <w:t>providers</w:t>
      </w:r>
      <w:r w:rsidR="00C5440E" w:rsidRPr="00676F8B">
        <w:rPr>
          <w:b/>
        </w:rPr>
        <w:t xml:space="preserve"> </w:t>
      </w:r>
      <w:r w:rsidRPr="00676F8B">
        <w:rPr>
          <w:b/>
        </w:rPr>
        <w:t>outside</w:t>
      </w:r>
      <w:r w:rsidR="00C5440E" w:rsidRPr="00676F8B">
        <w:rPr>
          <w:b/>
        </w:rPr>
        <w:t xml:space="preserve"> </w:t>
      </w:r>
      <w:r w:rsidRPr="00676F8B">
        <w:rPr>
          <w:b/>
        </w:rPr>
        <w:t>the</w:t>
      </w:r>
      <w:r w:rsidR="00C5440E" w:rsidRPr="00676F8B">
        <w:rPr>
          <w:b/>
        </w:rPr>
        <w:t xml:space="preserve"> </w:t>
      </w:r>
      <w:r w:rsidRPr="00676F8B">
        <w:rPr>
          <w:b/>
        </w:rPr>
        <w:t>public</w:t>
      </w:r>
      <w:r w:rsidR="00C5440E" w:rsidRPr="00676F8B">
        <w:rPr>
          <w:b/>
        </w:rPr>
        <w:t xml:space="preserve"> </w:t>
      </w:r>
      <w:r w:rsidRPr="00676F8B">
        <w:rPr>
          <w:b/>
        </w:rPr>
        <w:t>finance</w:t>
      </w:r>
      <w:r w:rsidR="00C5440E" w:rsidRPr="00676F8B">
        <w:rPr>
          <w:b/>
        </w:rPr>
        <w:t xml:space="preserve"> </w:t>
      </w:r>
      <w:r w:rsidRPr="00676F8B">
        <w:rPr>
          <w:b/>
        </w:rPr>
        <w:t>system.</w:t>
      </w:r>
      <w:r w:rsidR="00C5440E" w:rsidRPr="00676F8B">
        <w:t xml:space="preserve"> </w:t>
      </w:r>
      <w:r w:rsidRPr="00676F8B">
        <w:t>Many</w:t>
      </w:r>
      <w:r w:rsidR="00C5440E" w:rsidRPr="00676F8B">
        <w:t xml:space="preserve"> </w:t>
      </w:r>
      <w:r w:rsidRPr="00676F8B">
        <w:t>frontline</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in</w:t>
      </w:r>
      <w:r w:rsidR="00C5440E" w:rsidRPr="00676F8B">
        <w:t xml:space="preserve"> </w:t>
      </w:r>
      <w:r w:rsidRPr="00676F8B">
        <w:t>the</w:t>
      </w:r>
      <w:r w:rsidR="00C5440E" w:rsidRPr="00676F8B">
        <w:t xml:space="preserve"> </w:t>
      </w:r>
      <w:r w:rsidRPr="00676F8B">
        <w:t>region</w:t>
      </w:r>
      <w:r w:rsidR="00C5440E" w:rsidRPr="00676F8B">
        <w:t xml:space="preserve"> </w:t>
      </w:r>
      <w:r w:rsidRPr="00676F8B">
        <w:t>are</w:t>
      </w:r>
      <w:r w:rsidR="00C5440E" w:rsidRPr="00676F8B">
        <w:t xml:space="preserve"> </w:t>
      </w:r>
      <w:r w:rsidRPr="00676F8B">
        <w:t>provided</w:t>
      </w:r>
      <w:r w:rsidR="00C5440E" w:rsidRPr="00676F8B">
        <w:t xml:space="preserve"> </w:t>
      </w:r>
      <w:r w:rsidRPr="00676F8B">
        <w:t>by</w:t>
      </w:r>
      <w:r w:rsidR="00C5440E" w:rsidRPr="00676F8B">
        <w:t xml:space="preserve"> </w:t>
      </w:r>
      <w:r w:rsidRPr="00676F8B">
        <w:t>CSOs,</w:t>
      </w:r>
      <w:r w:rsidR="00C5440E" w:rsidRPr="00676F8B">
        <w:t xml:space="preserve"> </w:t>
      </w:r>
      <w:r w:rsidRPr="00676F8B">
        <w:t>NGOs</w:t>
      </w:r>
      <w:r w:rsidR="00FE449D">
        <w:t>,</w:t>
      </w:r>
      <w:r w:rsidR="00C5440E" w:rsidRPr="00676F8B">
        <w:t xml:space="preserve"> </w:t>
      </w:r>
      <w:r w:rsidRPr="00676F8B">
        <w:t>and</w:t>
      </w:r>
      <w:r w:rsidR="00C5440E" w:rsidRPr="00676F8B">
        <w:t xml:space="preserve"> </w:t>
      </w:r>
      <w:r w:rsidRPr="00676F8B">
        <w:t>other</w:t>
      </w:r>
      <w:r w:rsidR="00C5440E" w:rsidRPr="00676F8B">
        <w:t xml:space="preserve"> </w:t>
      </w:r>
      <w:r w:rsidRPr="00676F8B">
        <w:t>third</w:t>
      </w:r>
      <w:r w:rsidR="00C5440E" w:rsidRPr="00676F8B">
        <w:t xml:space="preserve"> </w:t>
      </w:r>
      <w:r w:rsidRPr="00676F8B">
        <w:t>sector</w:t>
      </w:r>
      <w:r w:rsidR="00C5440E" w:rsidRPr="00676F8B">
        <w:t xml:space="preserve"> </w:t>
      </w:r>
      <w:r w:rsidRPr="00676F8B">
        <w:t>entities,</w:t>
      </w:r>
      <w:r w:rsidR="00C5440E" w:rsidRPr="00676F8B">
        <w:t xml:space="preserve"> </w:t>
      </w:r>
      <w:r w:rsidR="00FE449D">
        <w:t xml:space="preserve">including those providing, </w:t>
      </w:r>
      <w:r w:rsidRPr="00676F8B">
        <w:t>for</w:t>
      </w:r>
      <w:r w:rsidR="00C5440E" w:rsidRPr="00676F8B">
        <w:t xml:space="preserve"> </w:t>
      </w:r>
      <w:r w:rsidRPr="00676F8B">
        <w:t>example</w:t>
      </w:r>
      <w:r w:rsidR="00FE449D">
        <w:t>,</w:t>
      </w:r>
      <w:r w:rsidR="00C5440E" w:rsidRPr="00676F8B">
        <w:t xml:space="preserve"> </w:t>
      </w:r>
      <w:r w:rsidRPr="00676F8B">
        <w:t>sexual</w:t>
      </w:r>
      <w:r w:rsidR="00C5440E" w:rsidRPr="00676F8B">
        <w:t xml:space="preserve"> </w:t>
      </w:r>
      <w:r w:rsidRPr="00676F8B">
        <w:t>and</w:t>
      </w:r>
      <w:r w:rsidR="00C5440E" w:rsidRPr="00676F8B">
        <w:t xml:space="preserve"> </w:t>
      </w:r>
      <w:r w:rsidRPr="00676F8B">
        <w:t>reproductive</w:t>
      </w:r>
      <w:r w:rsidR="00C5440E" w:rsidRPr="00676F8B">
        <w:t xml:space="preserve"> </w:t>
      </w:r>
      <w:r w:rsidRPr="00676F8B">
        <w:t>health,</w:t>
      </w:r>
      <w:r w:rsidR="00C5440E" w:rsidRPr="00676F8B">
        <w:t xml:space="preserve"> </w:t>
      </w:r>
      <w:r w:rsidRPr="00676F8B">
        <w:t>family</w:t>
      </w:r>
      <w:r w:rsidR="00C5440E" w:rsidRPr="00676F8B">
        <w:t xml:space="preserve"> </w:t>
      </w:r>
      <w:r w:rsidRPr="00676F8B">
        <w:t>planning,</w:t>
      </w:r>
      <w:r w:rsidR="00C5440E" w:rsidRPr="00676F8B">
        <w:t xml:space="preserve"> </w:t>
      </w:r>
      <w:r w:rsidR="00FE449D">
        <w:t xml:space="preserve">and </w:t>
      </w:r>
      <w:r w:rsidRPr="00676F8B">
        <w:t>support</w:t>
      </w:r>
      <w:r w:rsidR="00C5440E" w:rsidRPr="00676F8B">
        <w:t xml:space="preserve"> </w:t>
      </w:r>
      <w:r w:rsidRPr="00676F8B">
        <w:t>services</w:t>
      </w:r>
      <w:r w:rsidR="00C5440E" w:rsidRPr="00676F8B">
        <w:t xml:space="preserve"> </w:t>
      </w:r>
      <w:r w:rsidRPr="00676F8B">
        <w:t>for</w:t>
      </w:r>
      <w:r w:rsidR="00C5440E" w:rsidRPr="00676F8B">
        <w:t xml:space="preserve"> </w:t>
      </w:r>
      <w:r w:rsidRPr="00676F8B">
        <w:t>women</w:t>
      </w:r>
      <w:r w:rsidR="00C5440E" w:rsidRPr="00676F8B">
        <w:t xml:space="preserve"> </w:t>
      </w:r>
      <w:r w:rsidRPr="00676F8B">
        <w:t>who</w:t>
      </w:r>
      <w:r w:rsidR="00C5440E" w:rsidRPr="00676F8B">
        <w:t xml:space="preserve"> </w:t>
      </w:r>
      <w:r w:rsidRPr="00676F8B">
        <w:t>are</w:t>
      </w:r>
      <w:r w:rsidR="00C5440E" w:rsidRPr="00676F8B">
        <w:t xml:space="preserve"> </w:t>
      </w:r>
      <w:r w:rsidRPr="00676F8B">
        <w:t>survivors</w:t>
      </w:r>
      <w:r w:rsidR="00C5440E" w:rsidRPr="00676F8B">
        <w:t xml:space="preserve"> </w:t>
      </w:r>
      <w:r w:rsidRPr="00676F8B">
        <w:t>of</w:t>
      </w:r>
      <w:r w:rsidR="00C5440E" w:rsidRPr="00676F8B">
        <w:t xml:space="preserve"> </w:t>
      </w:r>
      <w:r w:rsidRPr="00676F8B">
        <w:t>violence.</w:t>
      </w:r>
      <w:r w:rsidR="00A17B94" w:rsidRPr="00676F8B">
        <w:t xml:space="preserve"> </w:t>
      </w:r>
      <w:r w:rsidRPr="00676F8B">
        <w:t>Without</w:t>
      </w:r>
      <w:r w:rsidR="00C5440E" w:rsidRPr="00676F8B">
        <w:t xml:space="preserve"> </w:t>
      </w:r>
      <w:r w:rsidRPr="00676F8B">
        <w:t>a</w:t>
      </w:r>
      <w:r w:rsidR="00C5440E" w:rsidRPr="00676F8B">
        <w:t xml:space="preserve"> </w:t>
      </w:r>
      <w:r w:rsidRPr="00676F8B">
        <w:t>plan</w:t>
      </w:r>
      <w:r w:rsidR="00C5440E" w:rsidRPr="00676F8B">
        <w:t xml:space="preserve"> </w:t>
      </w:r>
      <w:r w:rsidRPr="00676F8B">
        <w:t>for</w:t>
      </w:r>
      <w:r w:rsidR="00C5440E" w:rsidRPr="00676F8B">
        <w:t xml:space="preserve"> </w:t>
      </w:r>
      <w:r w:rsidRPr="00676F8B">
        <w:t>how</w:t>
      </w:r>
      <w:r w:rsidR="00C5440E" w:rsidRPr="00676F8B">
        <w:t xml:space="preserve"> </w:t>
      </w:r>
      <w:r w:rsidRPr="00676F8B">
        <w:t>to</w:t>
      </w:r>
      <w:r w:rsidR="00C5440E" w:rsidRPr="00676F8B">
        <w:t xml:space="preserve"> </w:t>
      </w:r>
      <w:r w:rsidRPr="00676F8B">
        <w:t>ensure</w:t>
      </w:r>
      <w:r w:rsidR="00C5440E" w:rsidRPr="00676F8B">
        <w:t xml:space="preserve"> </w:t>
      </w:r>
      <w:r w:rsidRPr="00676F8B">
        <w:t>these</w:t>
      </w:r>
      <w:r w:rsidR="00C5440E" w:rsidRPr="00676F8B">
        <w:t xml:space="preserve"> </w:t>
      </w:r>
      <w:r w:rsidRPr="00676F8B">
        <w:t>continue</w:t>
      </w:r>
      <w:r w:rsidR="00C5440E" w:rsidRPr="00676F8B">
        <w:t xml:space="preserve"> </w:t>
      </w:r>
      <w:r w:rsidRPr="00676F8B">
        <w:t>to</w:t>
      </w:r>
      <w:r w:rsidR="00C5440E" w:rsidRPr="00676F8B">
        <w:t xml:space="preserve"> </w:t>
      </w:r>
      <w:r w:rsidRPr="00676F8B">
        <w:t>receive</w:t>
      </w:r>
      <w:r w:rsidR="00C5440E" w:rsidRPr="00676F8B">
        <w:t xml:space="preserve"> </w:t>
      </w:r>
      <w:r w:rsidRPr="00676F8B">
        <w:t>funding,</w:t>
      </w:r>
      <w:r w:rsidR="00C5440E" w:rsidRPr="00676F8B">
        <w:t xml:space="preserve"> </w:t>
      </w:r>
      <w:r w:rsidRPr="00676F8B">
        <w:t>some</w:t>
      </w:r>
      <w:r w:rsidR="00C5440E" w:rsidRPr="00676F8B">
        <w:t xml:space="preserve"> </w:t>
      </w:r>
      <w:r w:rsidRPr="00676F8B">
        <w:t>essential</w:t>
      </w:r>
      <w:r w:rsidR="00C5440E" w:rsidRPr="00676F8B">
        <w:t xml:space="preserve"> </w:t>
      </w:r>
      <w:r w:rsidRPr="00676F8B">
        <w:t>services</w:t>
      </w:r>
      <w:r w:rsidR="00C5440E" w:rsidRPr="00676F8B">
        <w:t xml:space="preserve"> </w:t>
      </w:r>
      <w:r w:rsidRPr="00676F8B">
        <w:t>were</w:t>
      </w:r>
      <w:r w:rsidR="00C5440E" w:rsidRPr="00676F8B">
        <w:t xml:space="preserve"> </w:t>
      </w:r>
      <w:r w:rsidRPr="00676F8B">
        <w:t>likely</w:t>
      </w:r>
      <w:r w:rsidR="00C5440E" w:rsidRPr="00676F8B">
        <w:t xml:space="preserve"> </w:t>
      </w:r>
      <w:r w:rsidRPr="00676F8B">
        <w:t>to</w:t>
      </w:r>
      <w:r w:rsidR="00C5440E" w:rsidRPr="00676F8B">
        <w:t xml:space="preserve"> </w:t>
      </w:r>
      <w:r w:rsidRPr="00676F8B">
        <w:t>be</w:t>
      </w:r>
      <w:r w:rsidR="00C5440E" w:rsidRPr="00676F8B">
        <w:t xml:space="preserve"> </w:t>
      </w:r>
      <w:r w:rsidRPr="00676F8B">
        <w:t>reduced</w:t>
      </w:r>
      <w:r w:rsidR="00C5440E" w:rsidRPr="00676F8B">
        <w:t xml:space="preserve"> </w:t>
      </w:r>
      <w:r w:rsidRPr="00676F8B">
        <w:t>or</w:t>
      </w:r>
      <w:r w:rsidR="00C5440E" w:rsidRPr="00676F8B">
        <w:t xml:space="preserve"> </w:t>
      </w:r>
      <w:r w:rsidRPr="00676F8B">
        <w:t>cut,</w:t>
      </w:r>
      <w:r w:rsidR="00C5440E" w:rsidRPr="00676F8B">
        <w:t xml:space="preserve"> </w:t>
      </w:r>
      <w:r w:rsidRPr="00676F8B">
        <w:t>with</w:t>
      </w:r>
      <w:r w:rsidR="00C5440E" w:rsidRPr="00676F8B">
        <w:t xml:space="preserve"> </w:t>
      </w:r>
      <w:r w:rsidRPr="00676F8B">
        <w:t>the</w:t>
      </w:r>
      <w:r w:rsidR="00C5440E" w:rsidRPr="00676F8B">
        <w:t xml:space="preserve"> </w:t>
      </w:r>
      <w:r w:rsidRPr="00676F8B">
        <w:t>likelihood</w:t>
      </w:r>
      <w:r w:rsidR="00C5440E" w:rsidRPr="00676F8B">
        <w:t xml:space="preserve"> </w:t>
      </w:r>
      <w:r w:rsidRPr="00676F8B">
        <w:t>of</w:t>
      </w:r>
      <w:r w:rsidR="00C5440E" w:rsidRPr="00676F8B">
        <w:t xml:space="preserve"> </w:t>
      </w:r>
      <w:r w:rsidRPr="00676F8B">
        <w:t>longer-term</w:t>
      </w:r>
      <w:r w:rsidR="00C5440E" w:rsidRPr="00676F8B">
        <w:t xml:space="preserve"> </w:t>
      </w:r>
      <w:r w:rsidRPr="00676F8B">
        <w:t>damage</w:t>
      </w:r>
      <w:r w:rsidR="00C5440E" w:rsidRPr="00676F8B">
        <w:t xml:space="preserve"> </w:t>
      </w:r>
      <w:r w:rsidRPr="00676F8B">
        <w:t>to</w:t>
      </w:r>
      <w:r w:rsidR="00C5440E" w:rsidRPr="00676F8B">
        <w:t xml:space="preserve"> </w:t>
      </w:r>
      <w:r w:rsidRPr="00676F8B">
        <w:t>important</w:t>
      </w:r>
      <w:r w:rsidR="00C5440E" w:rsidRPr="00676F8B">
        <w:t xml:space="preserve"> </w:t>
      </w:r>
      <w:r w:rsidRPr="00676F8B">
        <w:t>parts</w:t>
      </w:r>
      <w:r w:rsidR="00C5440E" w:rsidRPr="00676F8B">
        <w:t xml:space="preserve"> </w:t>
      </w:r>
      <w:r w:rsidRPr="00676F8B">
        <w:t>of</w:t>
      </w:r>
      <w:r w:rsidR="00C5440E" w:rsidRPr="00676F8B">
        <w:t xml:space="preserve"> </w:t>
      </w:r>
      <w:r w:rsidRPr="00676F8B">
        <w:t>civil</w:t>
      </w:r>
      <w:r w:rsidR="00C5440E" w:rsidRPr="00676F8B">
        <w:t xml:space="preserve"> </w:t>
      </w:r>
      <w:r w:rsidRPr="00676F8B">
        <w:t>society</w:t>
      </w:r>
      <w:r w:rsidR="00C5440E" w:rsidRPr="00676F8B">
        <w:t xml:space="preserve"> </w:t>
      </w:r>
      <w:r w:rsidRPr="00676F8B">
        <w:t>from</w:t>
      </w:r>
      <w:r w:rsidR="00C5440E" w:rsidRPr="00676F8B">
        <w:t xml:space="preserve"> </w:t>
      </w:r>
      <w:r w:rsidRPr="00676F8B">
        <w:t>the</w:t>
      </w:r>
      <w:r w:rsidR="00C5440E" w:rsidRPr="00676F8B">
        <w:t xml:space="preserve"> </w:t>
      </w:r>
      <w:r w:rsidRPr="00676F8B">
        <w:t>loss</w:t>
      </w:r>
      <w:r w:rsidR="00C5440E" w:rsidRPr="00676F8B">
        <w:t xml:space="preserve"> </w:t>
      </w:r>
      <w:r w:rsidRPr="00676F8B">
        <w:t>of</w:t>
      </w:r>
      <w:r w:rsidR="00C5440E" w:rsidRPr="00676F8B">
        <w:t xml:space="preserve"> </w:t>
      </w:r>
      <w:r w:rsidRPr="00676F8B">
        <w:t>capacity</w:t>
      </w:r>
      <w:r w:rsidR="00C5440E" w:rsidRPr="00676F8B">
        <w:t xml:space="preserve"> </w:t>
      </w:r>
      <w:r w:rsidRPr="00676F8B">
        <w:t>and</w:t>
      </w:r>
      <w:r w:rsidR="00C5440E" w:rsidRPr="00676F8B">
        <w:t xml:space="preserve"> </w:t>
      </w:r>
      <w:r w:rsidRPr="00676F8B">
        <w:t>resources.</w:t>
      </w:r>
      <w:r w:rsidR="00C5440E" w:rsidRPr="00676F8B">
        <w:t xml:space="preserve"> </w:t>
      </w:r>
    </w:p>
    <w:p w14:paraId="02B97CE9" w14:textId="1EF61705" w:rsidR="00A77FA5" w:rsidRPr="00676F8B" w:rsidRDefault="00A77FA5" w:rsidP="00822FF2">
      <w:pPr>
        <w:jc w:val="both"/>
      </w:pPr>
      <w:r w:rsidRPr="00676F8B">
        <w:t>More</w:t>
      </w:r>
      <w:r w:rsidR="00C5440E" w:rsidRPr="00676F8B">
        <w:t xml:space="preserve"> </w:t>
      </w:r>
      <w:r w:rsidRPr="00676F8B">
        <w:t>engagement</w:t>
      </w:r>
      <w:r w:rsidR="00C5440E" w:rsidRPr="00676F8B">
        <w:t xml:space="preserve"> </w:t>
      </w:r>
      <w:r w:rsidRPr="00676F8B">
        <w:t>with</w:t>
      </w:r>
      <w:r w:rsidR="00C5440E" w:rsidRPr="00676F8B">
        <w:t xml:space="preserve"> </w:t>
      </w:r>
      <w:r w:rsidRPr="00676F8B">
        <w:t>bilateral</w:t>
      </w:r>
      <w:r w:rsidR="00C5440E" w:rsidRPr="00676F8B">
        <w:t xml:space="preserve"> </w:t>
      </w:r>
      <w:r w:rsidRPr="00676F8B">
        <w:t>programs</w:t>
      </w:r>
      <w:r w:rsidR="00C5440E" w:rsidRPr="00676F8B">
        <w:t xml:space="preserve"> </w:t>
      </w:r>
      <w:r w:rsidRPr="00676F8B">
        <w:t>supporting</w:t>
      </w:r>
      <w:r w:rsidR="00C5440E" w:rsidRPr="00676F8B">
        <w:t xml:space="preserve"> </w:t>
      </w:r>
      <w:r w:rsidRPr="00676F8B">
        <w:t>health</w:t>
      </w:r>
      <w:r w:rsidR="00C5440E" w:rsidRPr="00676F8B">
        <w:t xml:space="preserve"> </w:t>
      </w:r>
      <w:r w:rsidRPr="00676F8B">
        <w:t>and</w:t>
      </w:r>
      <w:r w:rsidR="00C5440E" w:rsidRPr="00676F8B">
        <w:t xml:space="preserve"> </w:t>
      </w:r>
      <w:r w:rsidRPr="00676F8B">
        <w:t>education,</w:t>
      </w:r>
      <w:r w:rsidR="00C5440E" w:rsidRPr="00676F8B">
        <w:t xml:space="preserve"> </w:t>
      </w:r>
      <w:r w:rsidRPr="00676F8B">
        <w:t>as</w:t>
      </w:r>
      <w:r w:rsidR="00C5440E" w:rsidRPr="00676F8B">
        <w:t xml:space="preserve"> </w:t>
      </w:r>
      <w:r w:rsidRPr="00676F8B">
        <w:t>well</w:t>
      </w:r>
      <w:r w:rsidR="00C5440E" w:rsidRPr="00676F8B">
        <w:t xml:space="preserve"> </w:t>
      </w:r>
      <w:r w:rsidRPr="00676F8B">
        <w:t>as</w:t>
      </w:r>
      <w:r w:rsidR="00C5440E" w:rsidRPr="00676F8B">
        <w:t xml:space="preserve"> </w:t>
      </w:r>
      <w:r w:rsidRPr="00676F8B">
        <w:t>with</w:t>
      </w:r>
      <w:r w:rsidR="00C5440E" w:rsidRPr="00676F8B">
        <w:t xml:space="preserve"> </w:t>
      </w:r>
      <w:r w:rsidRPr="00676F8B">
        <w:t>CSOs</w:t>
      </w:r>
      <w:r w:rsidR="00C5440E" w:rsidRPr="00676F8B">
        <w:t xml:space="preserve"> </w:t>
      </w:r>
      <w:r w:rsidRPr="00676F8B">
        <w:t>and</w:t>
      </w:r>
      <w:r w:rsidR="00C5440E" w:rsidRPr="00676F8B">
        <w:t xml:space="preserve"> </w:t>
      </w:r>
      <w:r w:rsidRPr="00676F8B">
        <w:t>other</w:t>
      </w:r>
      <w:r w:rsidR="00C5440E" w:rsidRPr="00676F8B">
        <w:t xml:space="preserve"> </w:t>
      </w:r>
      <w:r w:rsidRPr="00676F8B">
        <w:t>non-government</w:t>
      </w:r>
      <w:r w:rsidR="00C5440E" w:rsidRPr="00676F8B">
        <w:t xml:space="preserve"> </w:t>
      </w:r>
      <w:r w:rsidRPr="00676F8B">
        <w:t>organisations</w:t>
      </w:r>
      <w:r w:rsidR="00C5440E" w:rsidRPr="00676F8B">
        <w:t xml:space="preserve"> </w:t>
      </w:r>
      <w:r w:rsidRPr="00676F8B">
        <w:t>could</w:t>
      </w:r>
      <w:r w:rsidR="00C5440E" w:rsidRPr="00676F8B">
        <w:t xml:space="preserve"> </w:t>
      </w:r>
      <w:r w:rsidRPr="00676F8B">
        <w:t>have</w:t>
      </w:r>
      <w:r w:rsidR="00C5440E" w:rsidRPr="00676F8B">
        <w:t xml:space="preserve"> </w:t>
      </w:r>
      <w:r w:rsidRPr="00676F8B">
        <w:t>increased</w:t>
      </w:r>
      <w:r w:rsidR="00C5440E" w:rsidRPr="00676F8B">
        <w:t xml:space="preserve"> </w:t>
      </w:r>
      <w:r w:rsidRPr="00676F8B">
        <w:t>inclusivity</w:t>
      </w:r>
      <w:r w:rsidR="00C5440E" w:rsidRPr="00676F8B">
        <w:t xml:space="preserve"> </w:t>
      </w:r>
      <w:r w:rsidRPr="00676F8B">
        <w:t>considerations</w:t>
      </w:r>
      <w:r w:rsidR="00C5440E" w:rsidRPr="00676F8B">
        <w:t xml:space="preserve"> </w:t>
      </w:r>
      <w:r w:rsidRPr="00676F8B">
        <w:t>in</w:t>
      </w:r>
      <w:r w:rsidR="00C5440E" w:rsidRPr="00676F8B">
        <w:t xml:space="preserve"> </w:t>
      </w:r>
      <w:r w:rsidRPr="00676F8B">
        <w:t>the</w:t>
      </w:r>
      <w:r w:rsidR="00C5440E" w:rsidRPr="00676F8B">
        <w:t xml:space="preserve"> </w:t>
      </w:r>
      <w:r w:rsidRPr="00676F8B">
        <w:t>support</w:t>
      </w:r>
      <w:r w:rsidR="00C5440E" w:rsidRPr="00676F8B">
        <w:t xml:space="preserve"> </w:t>
      </w:r>
      <w:r w:rsidRPr="00676F8B">
        <w:t>package.</w:t>
      </w:r>
      <w:r w:rsidR="00C5440E" w:rsidRPr="00676F8B">
        <w:t xml:space="preserve"> </w:t>
      </w:r>
      <w:r w:rsidRPr="00676F8B">
        <w:t>This</w:t>
      </w:r>
      <w:r w:rsidR="00C5440E" w:rsidRPr="00676F8B">
        <w:t xml:space="preserve"> </w:t>
      </w:r>
      <w:r w:rsidRPr="00676F8B">
        <w:t>would</w:t>
      </w:r>
      <w:r w:rsidR="00C5440E" w:rsidRPr="00676F8B">
        <w:t xml:space="preserve"> </w:t>
      </w:r>
      <w:r w:rsidRPr="00676F8B">
        <w:t>have</w:t>
      </w:r>
      <w:r w:rsidR="00C5440E" w:rsidRPr="00676F8B">
        <w:t xml:space="preserve"> </w:t>
      </w:r>
      <w:r w:rsidRPr="00676F8B">
        <w:t>enabled</w:t>
      </w:r>
      <w:r w:rsidR="00C5440E" w:rsidRPr="00676F8B">
        <w:t xml:space="preserve"> </w:t>
      </w:r>
      <w:r w:rsidRPr="00676F8B">
        <w:t>more</w:t>
      </w:r>
      <w:r w:rsidR="00C5440E" w:rsidRPr="00676F8B">
        <w:t xml:space="preserve"> </w:t>
      </w:r>
      <w:r w:rsidRPr="00676F8B">
        <w:t>comprehensive</w:t>
      </w:r>
      <w:r w:rsidR="00C5440E" w:rsidRPr="00676F8B">
        <w:t xml:space="preserve"> </w:t>
      </w:r>
      <w:r w:rsidRPr="00676F8B">
        <w:t>support</w:t>
      </w:r>
      <w:r w:rsidR="00C5440E" w:rsidRPr="00676F8B">
        <w:t xml:space="preserve"> </w:t>
      </w:r>
      <w:r w:rsidRPr="00676F8B">
        <w:t>for</w:t>
      </w:r>
      <w:r w:rsidR="00C5440E" w:rsidRPr="00676F8B">
        <w:t xml:space="preserve"> </w:t>
      </w:r>
      <w:r w:rsidRPr="00676F8B">
        <w:t>service</w:t>
      </w:r>
      <w:r w:rsidR="00C5440E" w:rsidRPr="00676F8B">
        <w:t xml:space="preserve"> </w:t>
      </w:r>
      <w:r w:rsidRPr="00676F8B">
        <w:t>delivery</w:t>
      </w:r>
      <w:r w:rsidR="00FE449D">
        <w:t>,</w:t>
      </w:r>
      <w:r w:rsidR="00C5440E" w:rsidRPr="00676F8B">
        <w:t xml:space="preserve"> </w:t>
      </w:r>
      <w:r w:rsidRPr="00676F8B">
        <w:t>as</w:t>
      </w:r>
      <w:r w:rsidR="00C5440E" w:rsidRPr="00676F8B">
        <w:t xml:space="preserve"> </w:t>
      </w:r>
      <w:r w:rsidRPr="00676F8B">
        <w:t>well</w:t>
      </w:r>
      <w:r w:rsidR="00C5440E" w:rsidRPr="00676F8B">
        <w:t xml:space="preserve"> </w:t>
      </w:r>
      <w:r w:rsidRPr="00676F8B">
        <w:t>as</w:t>
      </w:r>
      <w:r w:rsidR="00C5440E" w:rsidRPr="00676F8B">
        <w:t xml:space="preserve"> </w:t>
      </w:r>
      <w:r w:rsidRPr="00676F8B">
        <w:t>fostering</w:t>
      </w:r>
      <w:r w:rsidR="00C5440E" w:rsidRPr="00676F8B">
        <w:t xml:space="preserve"> </w:t>
      </w:r>
      <w:r w:rsidRPr="00676F8B">
        <w:t>the</w:t>
      </w:r>
      <w:r w:rsidR="00C5440E" w:rsidRPr="00676F8B">
        <w:t xml:space="preserve"> </w:t>
      </w:r>
      <w:r w:rsidRPr="00676F8B">
        <w:t>necessary</w:t>
      </w:r>
      <w:r w:rsidR="00C5440E" w:rsidRPr="00676F8B">
        <w:t xml:space="preserve"> </w:t>
      </w:r>
      <w:r w:rsidRPr="00676F8B">
        <w:t>pre-conditions</w:t>
      </w:r>
      <w:r w:rsidR="00C5440E" w:rsidRPr="00676F8B">
        <w:t xml:space="preserve"> </w:t>
      </w:r>
      <w:r w:rsidRPr="00676F8B">
        <w:t>for</w:t>
      </w:r>
      <w:r w:rsidR="00C5440E" w:rsidRPr="00676F8B">
        <w:t xml:space="preserve"> </w:t>
      </w:r>
      <w:r w:rsidRPr="00676F8B">
        <w:t>inclusive</w:t>
      </w:r>
      <w:r w:rsidR="00C5440E" w:rsidRPr="00676F8B">
        <w:t xml:space="preserve"> </w:t>
      </w:r>
      <w:r w:rsidRPr="00676F8B">
        <w:t>economic</w:t>
      </w:r>
      <w:r w:rsidR="00C5440E" w:rsidRPr="00676F8B">
        <w:t xml:space="preserve"> </w:t>
      </w:r>
      <w:r w:rsidRPr="00676F8B">
        <w:t>recovery</w:t>
      </w:r>
      <w:r w:rsidR="00FE449D">
        <w:t>,</w:t>
      </w:r>
      <w:r w:rsidR="00C5440E" w:rsidRPr="00676F8B">
        <w:t xml:space="preserve"> </w:t>
      </w:r>
      <w:r w:rsidRPr="00676F8B">
        <w:t>and</w:t>
      </w:r>
      <w:r w:rsidR="00C5440E" w:rsidRPr="00676F8B">
        <w:t xml:space="preserve"> </w:t>
      </w:r>
      <w:r w:rsidRPr="00676F8B">
        <w:t>mitigated</w:t>
      </w:r>
      <w:r w:rsidR="00C5440E" w:rsidRPr="00676F8B">
        <w:t xml:space="preserve"> </w:t>
      </w:r>
      <w:r w:rsidRPr="00676F8B">
        <w:t>the</w:t>
      </w:r>
      <w:r w:rsidR="00C5440E" w:rsidRPr="00676F8B">
        <w:t xml:space="preserve"> </w:t>
      </w:r>
      <w:r w:rsidRPr="00676F8B">
        <w:t>consequences</w:t>
      </w:r>
      <w:r w:rsidR="00C5440E" w:rsidRPr="00676F8B">
        <w:t xml:space="preserve"> </w:t>
      </w:r>
      <w:r w:rsidRPr="00676F8B">
        <w:t>of</w:t>
      </w:r>
      <w:r w:rsidR="00C5440E" w:rsidRPr="00676F8B">
        <w:t xml:space="preserve"> </w:t>
      </w:r>
      <w:r w:rsidRPr="00676F8B">
        <w:t>foregone</w:t>
      </w:r>
      <w:r w:rsidR="00C5440E" w:rsidRPr="00676F8B">
        <w:t xml:space="preserve"> </w:t>
      </w:r>
      <w:r w:rsidRPr="00676F8B">
        <w:t>health</w:t>
      </w:r>
      <w:r w:rsidR="00C5440E" w:rsidRPr="00676F8B">
        <w:t xml:space="preserve"> </w:t>
      </w:r>
      <w:r w:rsidRPr="00676F8B">
        <w:t>and</w:t>
      </w:r>
      <w:r w:rsidR="00C5440E" w:rsidRPr="00676F8B">
        <w:t xml:space="preserve"> </w:t>
      </w:r>
      <w:r w:rsidRPr="00676F8B">
        <w:t>education.</w:t>
      </w:r>
    </w:p>
    <w:p w14:paraId="20F9B8A9" w14:textId="77777777" w:rsidR="00A77FA5" w:rsidRPr="00676F8B" w:rsidRDefault="00A77FA5" w:rsidP="00783EB0">
      <w:pPr>
        <w:pStyle w:val="TOCHeading"/>
      </w:pPr>
      <w:bookmarkStart w:id="320" w:name="_p3jz5dw0jd8a" w:colFirst="0" w:colLast="0"/>
      <w:bookmarkEnd w:id="320"/>
      <w:r w:rsidRPr="00676F8B">
        <w:t>Effectiveness</w:t>
      </w:r>
    </w:p>
    <w:p w14:paraId="25F15802" w14:textId="2797E73F" w:rsidR="00A77FA5" w:rsidRPr="00676F8B" w:rsidRDefault="00A77FA5" w:rsidP="00822FF2">
      <w:pPr>
        <w:jc w:val="both"/>
      </w:pPr>
      <w:r w:rsidRPr="00676F8B">
        <w:rPr>
          <w:b/>
          <w:bCs/>
        </w:rPr>
        <w:t>In</w:t>
      </w:r>
      <w:r w:rsidR="00C5440E" w:rsidRPr="00676F8B">
        <w:rPr>
          <w:b/>
          <w:bCs/>
        </w:rPr>
        <w:t xml:space="preserve"> </w:t>
      </w:r>
      <w:r w:rsidRPr="00676F8B">
        <w:rPr>
          <w:b/>
          <w:bCs/>
        </w:rPr>
        <w:t>countries</w:t>
      </w:r>
      <w:r w:rsidR="00C5440E" w:rsidRPr="00676F8B">
        <w:rPr>
          <w:b/>
          <w:bCs/>
        </w:rPr>
        <w:t xml:space="preserve"> </w:t>
      </w:r>
      <w:r w:rsidRPr="00676F8B">
        <w:rPr>
          <w:b/>
          <w:bCs/>
        </w:rPr>
        <w:t>that</w:t>
      </w:r>
      <w:r w:rsidR="00C5440E" w:rsidRPr="00676F8B">
        <w:rPr>
          <w:b/>
          <w:bCs/>
        </w:rPr>
        <w:t xml:space="preserve"> </w:t>
      </w:r>
      <w:r w:rsidRPr="00676F8B">
        <w:rPr>
          <w:b/>
          <w:bCs/>
        </w:rPr>
        <w:t>explicitly</w:t>
      </w:r>
      <w:r w:rsidR="00C5440E" w:rsidRPr="00676F8B">
        <w:rPr>
          <w:b/>
          <w:bCs/>
        </w:rPr>
        <w:t xml:space="preserve"> </w:t>
      </w:r>
      <w:r w:rsidRPr="00676F8B">
        <w:rPr>
          <w:b/>
          <w:bCs/>
        </w:rPr>
        <w:t>supported</w:t>
      </w:r>
      <w:r w:rsidR="00C5440E" w:rsidRPr="00676F8B">
        <w:rPr>
          <w:b/>
          <w:bCs/>
        </w:rPr>
        <w:t xml:space="preserve"> </w:t>
      </w:r>
      <w:r w:rsidRPr="00676F8B">
        <w:rPr>
          <w:b/>
          <w:bCs/>
        </w:rPr>
        <w:t>service</w:t>
      </w:r>
      <w:r w:rsidR="00C5440E" w:rsidRPr="00676F8B">
        <w:rPr>
          <w:b/>
          <w:bCs/>
        </w:rPr>
        <w:t xml:space="preserve"> </w:t>
      </w:r>
      <w:r w:rsidRPr="00676F8B">
        <w:rPr>
          <w:b/>
          <w:bCs/>
        </w:rPr>
        <w:t>delivery</w:t>
      </w:r>
      <w:r w:rsidR="00C5440E" w:rsidRPr="00676F8B">
        <w:rPr>
          <w:b/>
          <w:bCs/>
        </w:rPr>
        <w:t xml:space="preserve"> </w:t>
      </w:r>
      <w:r w:rsidRPr="00676F8B">
        <w:rPr>
          <w:b/>
          <w:bCs/>
        </w:rPr>
        <w:t>in</w:t>
      </w:r>
      <w:r w:rsidR="00C5440E" w:rsidRPr="00676F8B">
        <w:rPr>
          <w:b/>
          <w:bCs/>
        </w:rPr>
        <w:t xml:space="preserve"> </w:t>
      </w:r>
      <w:r w:rsidRPr="00676F8B">
        <w:rPr>
          <w:b/>
          <w:bCs/>
        </w:rPr>
        <w:t>the</w:t>
      </w:r>
      <w:r w:rsidR="00C5440E" w:rsidRPr="00676F8B">
        <w:rPr>
          <w:b/>
          <w:bCs/>
        </w:rPr>
        <w:t xml:space="preserve"> </w:t>
      </w:r>
      <w:r w:rsidRPr="00676F8B">
        <w:rPr>
          <w:b/>
          <w:bCs/>
        </w:rPr>
        <w:t>form</w:t>
      </w:r>
      <w:r w:rsidR="00C5440E" w:rsidRPr="00676F8B">
        <w:rPr>
          <w:b/>
          <w:bCs/>
        </w:rPr>
        <w:t xml:space="preserve"> </w:t>
      </w:r>
      <w:r w:rsidRPr="00676F8B">
        <w:rPr>
          <w:b/>
          <w:bCs/>
        </w:rPr>
        <w:t>of</w:t>
      </w:r>
      <w:r w:rsidR="00C5440E" w:rsidRPr="00676F8B">
        <w:rPr>
          <w:b/>
          <w:bCs/>
        </w:rPr>
        <w:t xml:space="preserve"> </w:t>
      </w:r>
      <w:r w:rsidRPr="00676F8B">
        <w:rPr>
          <w:b/>
          <w:bCs/>
        </w:rPr>
        <w:t>health</w:t>
      </w:r>
      <w:r w:rsidR="00C5440E" w:rsidRPr="00676F8B">
        <w:rPr>
          <w:b/>
          <w:bCs/>
        </w:rPr>
        <w:t xml:space="preserve"> </w:t>
      </w:r>
      <w:r w:rsidRPr="00676F8B">
        <w:rPr>
          <w:b/>
          <w:bCs/>
        </w:rPr>
        <w:t>and/or</w:t>
      </w:r>
      <w:r w:rsidR="00C5440E" w:rsidRPr="00676F8B">
        <w:rPr>
          <w:b/>
          <w:bCs/>
        </w:rPr>
        <w:t xml:space="preserve"> </w:t>
      </w:r>
      <w:r w:rsidRPr="00676F8B">
        <w:rPr>
          <w:b/>
          <w:bCs/>
        </w:rPr>
        <w:t>education,</w:t>
      </w:r>
      <w:r w:rsidR="00C5440E" w:rsidRPr="00676F8B">
        <w:rPr>
          <w:b/>
          <w:bCs/>
        </w:rPr>
        <w:t xml:space="preserve"> </w:t>
      </w:r>
      <w:r w:rsidRPr="00676F8B">
        <w:rPr>
          <w:b/>
          <w:bCs/>
        </w:rPr>
        <w:t>the</w:t>
      </w:r>
      <w:r w:rsidR="00C5440E" w:rsidRPr="00676F8B">
        <w:rPr>
          <w:b/>
          <w:bCs/>
        </w:rPr>
        <w:t xml:space="preserve"> </w:t>
      </w:r>
      <w:r w:rsidR="00417412">
        <w:rPr>
          <w:b/>
          <w:bCs/>
        </w:rPr>
        <w:t>p</w:t>
      </w:r>
      <w:r w:rsidRPr="00676F8B">
        <w:rPr>
          <w:b/>
          <w:bCs/>
        </w:rPr>
        <w:t>ackage</w:t>
      </w:r>
      <w:r w:rsidR="00C5440E" w:rsidRPr="00676F8B">
        <w:rPr>
          <w:b/>
          <w:bCs/>
        </w:rPr>
        <w:t xml:space="preserve"> </w:t>
      </w:r>
      <w:r w:rsidRPr="00676F8B">
        <w:rPr>
          <w:b/>
          <w:bCs/>
        </w:rPr>
        <w:t>was</w:t>
      </w:r>
      <w:r w:rsidR="00C5440E" w:rsidRPr="00676F8B">
        <w:rPr>
          <w:b/>
          <w:bCs/>
        </w:rPr>
        <w:t xml:space="preserve"> </w:t>
      </w:r>
      <w:r w:rsidRPr="00676F8B">
        <w:rPr>
          <w:b/>
          <w:bCs/>
        </w:rPr>
        <w:t>effective</w:t>
      </w:r>
      <w:r w:rsidR="00C5440E" w:rsidRPr="00676F8B">
        <w:rPr>
          <w:b/>
          <w:bCs/>
        </w:rPr>
        <w:t xml:space="preserve"> </w:t>
      </w:r>
      <w:r w:rsidRPr="00676F8B">
        <w:rPr>
          <w:b/>
          <w:bCs/>
        </w:rPr>
        <w:t>in</w:t>
      </w:r>
      <w:r w:rsidR="00C5440E" w:rsidRPr="00676F8B">
        <w:rPr>
          <w:b/>
          <w:bCs/>
        </w:rPr>
        <w:t xml:space="preserve"> </w:t>
      </w:r>
      <w:r w:rsidRPr="00676F8B">
        <w:rPr>
          <w:b/>
          <w:bCs/>
        </w:rPr>
        <w:t>mitigating</w:t>
      </w:r>
      <w:r w:rsidR="00C5440E" w:rsidRPr="00676F8B">
        <w:rPr>
          <w:b/>
          <w:bCs/>
        </w:rPr>
        <w:t xml:space="preserve"> </w:t>
      </w:r>
      <w:r w:rsidRPr="00676F8B">
        <w:rPr>
          <w:b/>
          <w:bCs/>
        </w:rPr>
        <w:t>some</w:t>
      </w:r>
      <w:r w:rsidR="00C5440E" w:rsidRPr="00676F8B">
        <w:rPr>
          <w:b/>
          <w:bCs/>
        </w:rPr>
        <w:t xml:space="preserve"> </w:t>
      </w:r>
      <w:r w:rsidRPr="00676F8B">
        <w:rPr>
          <w:b/>
          <w:bCs/>
        </w:rPr>
        <w:t>effects</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0071345D" w:rsidRPr="00676F8B">
        <w:rPr>
          <w:b/>
          <w:bCs/>
        </w:rPr>
        <w:t>COVID-19</w:t>
      </w:r>
      <w:r w:rsidR="00C5440E" w:rsidRPr="00676F8B">
        <w:rPr>
          <w:b/>
          <w:bCs/>
        </w:rPr>
        <w:t xml:space="preserve"> </w:t>
      </w:r>
      <w:r w:rsidRPr="00676F8B">
        <w:rPr>
          <w:b/>
          <w:bCs/>
        </w:rPr>
        <w:t>crisis</w:t>
      </w:r>
      <w:r w:rsidR="00C5440E" w:rsidRPr="00676F8B">
        <w:rPr>
          <w:b/>
          <w:bCs/>
        </w:rPr>
        <w:t xml:space="preserve"> </w:t>
      </w:r>
      <w:r w:rsidRPr="00676F8B">
        <w:rPr>
          <w:b/>
          <w:bCs/>
        </w:rPr>
        <w:t>by</w:t>
      </w:r>
      <w:r w:rsidR="00C5440E" w:rsidRPr="00676F8B">
        <w:rPr>
          <w:b/>
          <w:bCs/>
        </w:rPr>
        <w:t xml:space="preserve"> </w:t>
      </w:r>
      <w:r w:rsidRPr="00676F8B">
        <w:rPr>
          <w:b/>
          <w:bCs/>
        </w:rPr>
        <w:t>shielding</w:t>
      </w:r>
      <w:r w:rsidR="00C5440E" w:rsidRPr="00676F8B">
        <w:rPr>
          <w:b/>
          <w:bCs/>
        </w:rPr>
        <w:t xml:space="preserve"> </w:t>
      </w:r>
      <w:r w:rsidRPr="00676F8B">
        <w:rPr>
          <w:b/>
          <w:bCs/>
        </w:rPr>
        <w:t>sector</w:t>
      </w:r>
      <w:r w:rsidR="00C5440E" w:rsidRPr="00676F8B">
        <w:rPr>
          <w:b/>
          <w:bCs/>
        </w:rPr>
        <w:t xml:space="preserve"> </w:t>
      </w:r>
      <w:r w:rsidRPr="00676F8B">
        <w:rPr>
          <w:b/>
          <w:bCs/>
        </w:rPr>
        <w:t>budgets</w:t>
      </w:r>
      <w:r w:rsidRPr="00676F8B">
        <w:t>.</w:t>
      </w:r>
      <w:r w:rsidR="00A17B94" w:rsidRPr="00676F8B">
        <w:t xml:space="preserve"> </w:t>
      </w:r>
      <w:r w:rsidRPr="00676F8B">
        <w:t>It</w:t>
      </w:r>
      <w:r w:rsidR="00C5440E" w:rsidRPr="00676F8B">
        <w:t xml:space="preserve"> </w:t>
      </w:r>
      <w:r w:rsidRPr="00676F8B">
        <w:t>provided</w:t>
      </w:r>
      <w:r w:rsidR="00C5440E" w:rsidRPr="00676F8B">
        <w:t xml:space="preserve"> </w:t>
      </w:r>
      <w:r w:rsidRPr="00676F8B">
        <w:t>timely</w:t>
      </w:r>
      <w:r w:rsidR="00C5440E" w:rsidRPr="00676F8B">
        <w:t xml:space="preserve"> </w:t>
      </w:r>
      <w:r w:rsidRPr="00676F8B">
        <w:t>and</w:t>
      </w:r>
      <w:r w:rsidR="00C5440E" w:rsidRPr="00676F8B">
        <w:t xml:space="preserve"> </w:t>
      </w:r>
      <w:r w:rsidRPr="00676F8B">
        <w:t>targeted</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and</w:t>
      </w:r>
      <w:r w:rsidR="00C5440E" w:rsidRPr="00676F8B">
        <w:t xml:space="preserve"> </w:t>
      </w:r>
      <w:r w:rsidRPr="00676F8B">
        <w:t>the</w:t>
      </w:r>
      <w:r w:rsidR="00C5440E" w:rsidRPr="00676F8B">
        <w:t xml:space="preserve"> </w:t>
      </w:r>
      <w:r w:rsidRPr="00676F8B">
        <w:t>projected</w:t>
      </w:r>
      <w:r w:rsidR="00C5440E" w:rsidRPr="00676F8B">
        <w:t xml:space="preserve"> </w:t>
      </w:r>
      <w:r w:rsidRPr="00676F8B">
        <w:t>large</w:t>
      </w:r>
      <w:r w:rsidR="00C5440E" w:rsidRPr="00676F8B">
        <w:t xml:space="preserve"> </w:t>
      </w:r>
      <w:r w:rsidRPr="00676F8B">
        <w:t>cuts</w:t>
      </w:r>
      <w:r w:rsidR="00C5440E" w:rsidRPr="00676F8B">
        <w:t xml:space="preserve"> </w:t>
      </w:r>
      <w:r w:rsidRPr="00676F8B">
        <w:t>in</w:t>
      </w:r>
      <w:r w:rsidR="00C5440E" w:rsidRPr="00676F8B">
        <w:t xml:space="preserve"> </w:t>
      </w:r>
      <w:r w:rsidRPr="00676F8B">
        <w:t>partner</w:t>
      </w:r>
      <w:r w:rsidR="00C5440E" w:rsidRPr="00676F8B">
        <w:t xml:space="preserve"> </w:t>
      </w:r>
      <w:r w:rsidRPr="00676F8B">
        <w:t>government</w:t>
      </w:r>
      <w:r w:rsidR="00C5440E" w:rsidRPr="00676F8B">
        <w:t xml:space="preserve"> </w:t>
      </w:r>
      <w:r w:rsidRPr="00676F8B">
        <w:t>spending</w:t>
      </w:r>
      <w:r w:rsidR="00C5440E" w:rsidRPr="00676F8B">
        <w:t xml:space="preserve"> </w:t>
      </w:r>
      <w:r w:rsidRPr="00676F8B">
        <w:t>for</w:t>
      </w:r>
      <w:r w:rsidR="00C5440E" w:rsidRPr="00676F8B">
        <w:t xml:space="preserve"> </w:t>
      </w:r>
      <w:r w:rsidRPr="00676F8B">
        <w:t>frontline</w:t>
      </w:r>
      <w:r w:rsidR="00C5440E" w:rsidRPr="00676F8B">
        <w:t xml:space="preserve"> </w:t>
      </w:r>
      <w:r w:rsidRPr="00676F8B">
        <w:t>services,</w:t>
      </w:r>
      <w:r w:rsidR="00C5440E" w:rsidRPr="00676F8B">
        <w:t xml:space="preserve"> </w:t>
      </w:r>
      <w:r w:rsidRPr="00676F8B">
        <w:t>including</w:t>
      </w:r>
      <w:r w:rsidR="00C5440E" w:rsidRPr="00676F8B">
        <w:t xml:space="preserve"> </w:t>
      </w:r>
      <w:r w:rsidRPr="00676F8B">
        <w:t>health</w:t>
      </w:r>
      <w:r w:rsidR="00C5440E" w:rsidRPr="00676F8B">
        <w:t xml:space="preserve"> </w:t>
      </w:r>
      <w:r w:rsidRPr="00676F8B">
        <w:t>and</w:t>
      </w:r>
      <w:r w:rsidR="00C5440E" w:rsidRPr="00676F8B">
        <w:t xml:space="preserve"> </w:t>
      </w:r>
      <w:r w:rsidRPr="00676F8B">
        <w:t>education,</w:t>
      </w:r>
      <w:r w:rsidR="00C5440E" w:rsidRPr="00676F8B">
        <w:t xml:space="preserve"> </w:t>
      </w:r>
      <w:r w:rsidRPr="00676F8B">
        <w:t>were</w:t>
      </w:r>
      <w:r w:rsidR="00C5440E" w:rsidRPr="00676F8B">
        <w:t xml:space="preserve"> </w:t>
      </w:r>
      <w:r w:rsidRPr="00676F8B">
        <w:t>avoided.</w:t>
      </w:r>
      <w:r w:rsidR="00C5440E" w:rsidRPr="00676F8B">
        <w:t xml:space="preserve"> </w:t>
      </w:r>
    </w:p>
    <w:p w14:paraId="7F4EDD06" w14:textId="71353C78" w:rsidR="00A77FA5" w:rsidRPr="00676F8B" w:rsidRDefault="00A77FA5" w:rsidP="00822FF2">
      <w:pPr>
        <w:jc w:val="both"/>
      </w:pPr>
      <w:r w:rsidRPr="00676F8B">
        <w:rPr>
          <w:b/>
          <w:bCs/>
        </w:rPr>
        <w:t>DFAT</w:t>
      </w:r>
      <w:r w:rsidR="00C5440E" w:rsidRPr="00676F8B">
        <w:rPr>
          <w:b/>
          <w:bCs/>
        </w:rPr>
        <w:t xml:space="preserve"> </w:t>
      </w:r>
      <w:r w:rsidRPr="00676F8B">
        <w:rPr>
          <w:b/>
          <w:bCs/>
        </w:rPr>
        <w:t>recogni</w:t>
      </w:r>
      <w:r w:rsidR="00047578">
        <w:rPr>
          <w:b/>
          <w:bCs/>
        </w:rPr>
        <w:t>s</w:t>
      </w:r>
      <w:r w:rsidRPr="00676F8B">
        <w:rPr>
          <w:b/>
          <w:bCs/>
        </w:rPr>
        <w:t>ed</w:t>
      </w:r>
      <w:r w:rsidR="00C5440E" w:rsidRPr="00676F8B">
        <w:rPr>
          <w:b/>
          <w:bCs/>
        </w:rPr>
        <w:t xml:space="preserve"> </w:t>
      </w:r>
      <w:r w:rsidRPr="00676F8B">
        <w:rPr>
          <w:b/>
          <w:bCs/>
        </w:rPr>
        <w:t>that</w:t>
      </w:r>
      <w:r w:rsidR="00C5440E" w:rsidRPr="00676F8B">
        <w:rPr>
          <w:b/>
          <w:bCs/>
        </w:rPr>
        <w:t xml:space="preserve"> </w:t>
      </w:r>
      <w:r w:rsidRPr="00676F8B">
        <w:rPr>
          <w:b/>
          <w:bCs/>
        </w:rPr>
        <w:t>the</w:t>
      </w:r>
      <w:r w:rsidR="00C5440E" w:rsidRPr="00676F8B">
        <w:rPr>
          <w:b/>
          <w:bCs/>
        </w:rPr>
        <w:t xml:space="preserve"> </w:t>
      </w:r>
      <w:r w:rsidRPr="00676F8B">
        <w:rPr>
          <w:b/>
          <w:bCs/>
        </w:rPr>
        <w:t>crisis</w:t>
      </w:r>
      <w:r w:rsidR="00C5440E" w:rsidRPr="00676F8B">
        <w:rPr>
          <w:b/>
          <w:bCs/>
        </w:rPr>
        <w:t xml:space="preserve"> </w:t>
      </w:r>
      <w:r w:rsidRPr="00676F8B">
        <w:rPr>
          <w:b/>
          <w:bCs/>
        </w:rPr>
        <w:t>would</w:t>
      </w:r>
      <w:r w:rsidR="00C5440E" w:rsidRPr="00676F8B">
        <w:rPr>
          <w:b/>
          <w:bCs/>
        </w:rPr>
        <w:t xml:space="preserve"> </w:t>
      </w:r>
      <w:r w:rsidRPr="00676F8B">
        <w:rPr>
          <w:b/>
          <w:bCs/>
        </w:rPr>
        <w:t>put</w:t>
      </w:r>
      <w:r w:rsidR="00C5440E" w:rsidRPr="00676F8B">
        <w:rPr>
          <w:b/>
          <w:bCs/>
        </w:rPr>
        <w:t xml:space="preserve"> </w:t>
      </w:r>
      <w:r w:rsidRPr="00676F8B">
        <w:rPr>
          <w:b/>
          <w:bCs/>
        </w:rPr>
        <w:t>PIC</w:t>
      </w:r>
      <w:r w:rsidR="00C5440E" w:rsidRPr="00676F8B">
        <w:rPr>
          <w:b/>
          <w:bCs/>
        </w:rPr>
        <w:t xml:space="preserve"> </w:t>
      </w:r>
      <w:r w:rsidRPr="00676F8B">
        <w:rPr>
          <w:b/>
          <w:bCs/>
        </w:rPr>
        <w:t>governments</w:t>
      </w:r>
      <w:r w:rsidR="00C5440E" w:rsidRPr="00676F8B">
        <w:rPr>
          <w:b/>
          <w:bCs/>
        </w:rPr>
        <w:t xml:space="preserve"> </w:t>
      </w:r>
      <w:r w:rsidRPr="00676F8B">
        <w:rPr>
          <w:b/>
          <w:bCs/>
        </w:rPr>
        <w:t>under</w:t>
      </w:r>
      <w:r w:rsidR="00C5440E" w:rsidRPr="00676F8B">
        <w:rPr>
          <w:b/>
          <w:bCs/>
        </w:rPr>
        <w:t xml:space="preserve"> </w:t>
      </w:r>
      <w:r w:rsidRPr="00676F8B">
        <w:rPr>
          <w:b/>
          <w:bCs/>
        </w:rPr>
        <w:t>pressure</w:t>
      </w:r>
      <w:r w:rsidR="00C5440E" w:rsidRPr="00676F8B">
        <w:rPr>
          <w:b/>
          <w:bCs/>
        </w:rPr>
        <w:t xml:space="preserve"> </w:t>
      </w:r>
      <w:r w:rsidRPr="00676F8B">
        <w:rPr>
          <w:b/>
          <w:bCs/>
        </w:rPr>
        <w:t>to</w:t>
      </w:r>
      <w:r w:rsidR="00C5440E" w:rsidRPr="00676F8B">
        <w:rPr>
          <w:b/>
          <w:bCs/>
        </w:rPr>
        <w:t xml:space="preserve"> </w:t>
      </w:r>
      <w:r w:rsidRPr="00676F8B">
        <w:rPr>
          <w:b/>
          <w:bCs/>
        </w:rPr>
        <w:t>cut</w:t>
      </w:r>
      <w:r w:rsidR="00C5440E" w:rsidRPr="00676F8B">
        <w:rPr>
          <w:b/>
          <w:bCs/>
        </w:rPr>
        <w:t xml:space="preserve"> </w:t>
      </w:r>
      <w:r w:rsidRPr="00676F8B">
        <w:rPr>
          <w:b/>
          <w:bCs/>
        </w:rPr>
        <w:t>funding</w:t>
      </w:r>
      <w:r w:rsidR="00C5440E" w:rsidRPr="00676F8B">
        <w:rPr>
          <w:b/>
          <w:bCs/>
        </w:rPr>
        <w:t xml:space="preserve"> </w:t>
      </w:r>
      <w:r w:rsidRPr="00676F8B">
        <w:rPr>
          <w:b/>
          <w:bCs/>
        </w:rPr>
        <w:t>for</w:t>
      </w:r>
      <w:r w:rsidR="00C5440E" w:rsidRPr="00676F8B">
        <w:rPr>
          <w:b/>
          <w:bCs/>
        </w:rPr>
        <w:t xml:space="preserve"> </w:t>
      </w:r>
      <w:r w:rsidRPr="00676F8B">
        <w:rPr>
          <w:b/>
          <w:bCs/>
        </w:rPr>
        <w:t>essential</w:t>
      </w:r>
      <w:r w:rsidR="00C5440E" w:rsidRPr="00676F8B">
        <w:rPr>
          <w:b/>
          <w:bCs/>
        </w:rPr>
        <w:t xml:space="preserve"> </w:t>
      </w:r>
      <w:r w:rsidRPr="00676F8B">
        <w:rPr>
          <w:b/>
          <w:bCs/>
        </w:rPr>
        <w:t>services,</w:t>
      </w:r>
      <w:r w:rsidR="00C5440E" w:rsidRPr="00676F8B">
        <w:rPr>
          <w:b/>
          <w:bCs/>
        </w:rPr>
        <w:t xml:space="preserve"> </w:t>
      </w:r>
      <w:r w:rsidRPr="00676F8B">
        <w:rPr>
          <w:b/>
          <w:bCs/>
        </w:rPr>
        <w:t>and</w:t>
      </w:r>
      <w:r w:rsidR="00C5440E" w:rsidRPr="00676F8B">
        <w:rPr>
          <w:b/>
          <w:bCs/>
        </w:rPr>
        <w:t xml:space="preserve"> </w:t>
      </w:r>
      <w:r w:rsidRPr="00676F8B">
        <w:rPr>
          <w:b/>
          <w:bCs/>
        </w:rPr>
        <w:t>that</w:t>
      </w:r>
      <w:r w:rsidR="00C5440E" w:rsidRPr="00676F8B">
        <w:rPr>
          <w:b/>
          <w:bCs/>
        </w:rPr>
        <w:t xml:space="preserve"> </w:t>
      </w:r>
      <w:r w:rsidRPr="00676F8B">
        <w:rPr>
          <w:b/>
          <w:bCs/>
        </w:rPr>
        <w:t>any</w:t>
      </w:r>
      <w:r w:rsidR="00C5440E" w:rsidRPr="00676F8B">
        <w:rPr>
          <w:b/>
          <w:bCs/>
        </w:rPr>
        <w:t xml:space="preserve"> </w:t>
      </w:r>
      <w:r w:rsidRPr="00676F8B">
        <w:rPr>
          <w:b/>
          <w:bCs/>
        </w:rPr>
        <w:t>cuts</w:t>
      </w:r>
      <w:r w:rsidR="00C5440E" w:rsidRPr="00676F8B">
        <w:rPr>
          <w:b/>
          <w:bCs/>
        </w:rPr>
        <w:t xml:space="preserve"> </w:t>
      </w:r>
      <w:r w:rsidRPr="00676F8B">
        <w:rPr>
          <w:b/>
          <w:bCs/>
        </w:rPr>
        <w:t>would</w:t>
      </w:r>
      <w:r w:rsidR="00C5440E" w:rsidRPr="00676F8B">
        <w:rPr>
          <w:b/>
          <w:bCs/>
        </w:rPr>
        <w:t xml:space="preserve"> </w:t>
      </w:r>
      <w:r w:rsidRPr="00676F8B">
        <w:rPr>
          <w:b/>
          <w:bCs/>
        </w:rPr>
        <w:t>disproportionately</w:t>
      </w:r>
      <w:r w:rsidR="00C5440E" w:rsidRPr="00676F8B">
        <w:rPr>
          <w:b/>
          <w:bCs/>
        </w:rPr>
        <w:t xml:space="preserve"> </w:t>
      </w:r>
      <w:r w:rsidRPr="00676F8B">
        <w:rPr>
          <w:b/>
          <w:bCs/>
        </w:rPr>
        <w:t>impact</w:t>
      </w:r>
      <w:r w:rsidR="00C5440E" w:rsidRPr="00676F8B">
        <w:rPr>
          <w:b/>
          <w:bCs/>
        </w:rPr>
        <w:t xml:space="preserve"> </w:t>
      </w:r>
      <w:r w:rsidRPr="00676F8B">
        <w:rPr>
          <w:b/>
          <w:bCs/>
        </w:rPr>
        <w:t>vulnerable</w:t>
      </w:r>
      <w:r w:rsidR="00C5440E" w:rsidRPr="00676F8B">
        <w:rPr>
          <w:b/>
          <w:bCs/>
        </w:rPr>
        <w:t xml:space="preserve"> </w:t>
      </w:r>
      <w:r w:rsidRPr="00676F8B">
        <w:rPr>
          <w:b/>
          <w:bCs/>
        </w:rPr>
        <w:t>people</w:t>
      </w:r>
      <w:r w:rsidRPr="00676F8B">
        <w:t>,</w:t>
      </w:r>
      <w:r w:rsidR="00C5440E" w:rsidRPr="00676F8B">
        <w:t xml:space="preserve"> </w:t>
      </w:r>
      <w:r w:rsidRPr="00676F8B">
        <w:t>including</w:t>
      </w:r>
      <w:r w:rsidR="00C5440E" w:rsidRPr="00676F8B">
        <w:t xml:space="preserve"> </w:t>
      </w:r>
      <w:r w:rsidRPr="00676F8B">
        <w:t>women</w:t>
      </w:r>
      <w:r w:rsidR="00C5440E" w:rsidRPr="00676F8B">
        <w:t xml:space="preserve"> </w:t>
      </w:r>
      <w:r w:rsidRPr="00676F8B">
        <w:t>and</w:t>
      </w:r>
      <w:r w:rsidR="00C5440E" w:rsidRPr="00676F8B">
        <w:t xml:space="preserve"> </w:t>
      </w:r>
      <w:r w:rsidRPr="00676F8B">
        <w:t>girls,</w:t>
      </w:r>
      <w:r w:rsidR="00C5440E" w:rsidRPr="00676F8B">
        <w:t xml:space="preserve"> </w:t>
      </w:r>
      <w:r w:rsidRPr="00676F8B">
        <w:t>and</w:t>
      </w:r>
      <w:r w:rsidR="00C5440E" w:rsidRPr="00676F8B">
        <w:t xml:space="preserve"> </w:t>
      </w:r>
      <w:r w:rsidRPr="00676F8B">
        <w:t>people</w:t>
      </w:r>
      <w:r w:rsidR="00C5440E" w:rsidRPr="00676F8B">
        <w:t xml:space="preserve"> </w:t>
      </w:r>
      <w:r w:rsidRPr="00676F8B">
        <w:t>living</w:t>
      </w:r>
      <w:r w:rsidR="00C5440E" w:rsidRPr="00676F8B">
        <w:t xml:space="preserve"> </w:t>
      </w:r>
      <w:r w:rsidRPr="00676F8B">
        <w:t>with</w:t>
      </w:r>
      <w:r w:rsidR="00C5440E" w:rsidRPr="00676F8B">
        <w:t xml:space="preserve"> </w:t>
      </w:r>
      <w:r w:rsidRPr="00676F8B">
        <w:t>disability.</w:t>
      </w:r>
      <w:r w:rsidRPr="00676F8B">
        <w:rPr>
          <w:vertAlign w:val="superscript"/>
        </w:rPr>
        <w:footnoteReference w:id="111"/>
      </w:r>
      <w:r w:rsidR="00A17B94" w:rsidRPr="00676F8B">
        <w:t xml:space="preserve"> </w:t>
      </w:r>
      <w:r w:rsidRPr="00676F8B">
        <w:t>DFAT’s</w:t>
      </w:r>
      <w:r w:rsidR="00C5440E" w:rsidRPr="00676F8B">
        <w:t xml:space="preserve"> </w:t>
      </w:r>
      <w:r w:rsidRPr="00676F8B">
        <w:t>Pacific</w:t>
      </w:r>
      <w:r w:rsidR="00C5440E" w:rsidRPr="00676F8B">
        <w:t xml:space="preserve"> </w:t>
      </w:r>
      <w:r w:rsidRPr="00676F8B">
        <w:t>Economic</w:t>
      </w:r>
      <w:r w:rsidR="00C5440E" w:rsidRPr="00676F8B">
        <w:t xml:space="preserve"> </w:t>
      </w:r>
      <w:r w:rsidRPr="00676F8B">
        <w:t>Recovery</w:t>
      </w:r>
      <w:r w:rsidR="00C5440E" w:rsidRPr="00676F8B">
        <w:t xml:space="preserve"> </w:t>
      </w:r>
      <w:r w:rsidRPr="00676F8B">
        <w:t>and</w:t>
      </w:r>
      <w:r w:rsidR="00C5440E" w:rsidRPr="00676F8B">
        <w:t xml:space="preserve"> </w:t>
      </w:r>
      <w:r w:rsidRPr="00676F8B">
        <w:t>Growth</w:t>
      </w:r>
      <w:r w:rsidR="00C5440E" w:rsidRPr="00676F8B">
        <w:t xml:space="preserve"> </w:t>
      </w:r>
      <w:r w:rsidRPr="00676F8B">
        <w:t>Framework</w:t>
      </w:r>
      <w:r w:rsidR="00C5440E" w:rsidRPr="00676F8B">
        <w:t xml:space="preserve"> </w:t>
      </w:r>
      <w:r w:rsidRPr="00676F8B">
        <w:t>highlights</w:t>
      </w:r>
      <w:r w:rsidR="00C5440E" w:rsidRPr="00676F8B">
        <w:t xml:space="preserve"> </w:t>
      </w:r>
      <w:r w:rsidRPr="00676F8B">
        <w:t>the</w:t>
      </w:r>
      <w:r w:rsidR="00C5440E" w:rsidRPr="00676F8B">
        <w:t xml:space="preserve"> </w:t>
      </w:r>
      <w:r w:rsidRPr="00676F8B">
        <w:t>need</w:t>
      </w:r>
      <w:r w:rsidR="00C5440E" w:rsidRPr="00676F8B">
        <w:t xml:space="preserve"> </w:t>
      </w:r>
      <w:r w:rsidRPr="00676F8B">
        <w:t>to</w:t>
      </w:r>
      <w:r w:rsidR="00C5440E" w:rsidRPr="00676F8B">
        <w:t xml:space="preserve"> </w:t>
      </w:r>
      <w:r w:rsidRPr="00676F8B">
        <w:t>understand</w:t>
      </w:r>
      <w:r w:rsidR="00C5440E" w:rsidRPr="00676F8B">
        <w:t xml:space="preserve"> </w:t>
      </w:r>
      <w:r w:rsidRPr="00676F8B">
        <w:t>the</w:t>
      </w:r>
      <w:r w:rsidR="00C5440E" w:rsidRPr="00676F8B">
        <w:t xml:space="preserve"> </w:t>
      </w:r>
      <w:r w:rsidRPr="00676F8B">
        <w:t>context</w:t>
      </w:r>
      <w:r w:rsidR="00C5440E" w:rsidRPr="00676F8B">
        <w:t xml:space="preserve"> </w:t>
      </w:r>
      <w:r w:rsidRPr="00676F8B">
        <w:t>for</w:t>
      </w:r>
      <w:r w:rsidR="00C5440E" w:rsidRPr="00676F8B">
        <w:t xml:space="preserve"> </w:t>
      </w:r>
      <w:r w:rsidRPr="00676F8B">
        <w:t>vulnerable</w:t>
      </w:r>
      <w:r w:rsidR="00C5440E" w:rsidRPr="00676F8B">
        <w:t xml:space="preserve"> </w:t>
      </w:r>
      <w:r w:rsidRPr="00676F8B">
        <w:t>groups</w:t>
      </w:r>
      <w:r w:rsidR="00C5440E" w:rsidRPr="00676F8B">
        <w:t xml:space="preserve"> </w:t>
      </w:r>
      <w:r w:rsidRPr="00676F8B">
        <w:t>to</w:t>
      </w:r>
      <w:r w:rsidR="00C5440E" w:rsidRPr="00676F8B">
        <w:t xml:space="preserve"> </w:t>
      </w:r>
      <w:r w:rsidRPr="00676F8B">
        <w:t>support</w:t>
      </w:r>
      <w:r w:rsidR="00C5440E" w:rsidRPr="00676F8B">
        <w:t xml:space="preserve"> </w:t>
      </w:r>
      <w:r w:rsidRPr="00676F8B">
        <w:t>access</w:t>
      </w:r>
      <w:r w:rsidR="00C5440E" w:rsidRPr="00676F8B">
        <w:t xml:space="preserve"> </w:t>
      </w:r>
      <w:r w:rsidRPr="00676F8B">
        <w:t>to</w:t>
      </w:r>
      <w:r w:rsidR="00C5440E" w:rsidRPr="00676F8B">
        <w:t xml:space="preserve"> </w:t>
      </w:r>
      <w:r w:rsidRPr="00676F8B">
        <w:t>services</w:t>
      </w:r>
      <w:r w:rsidR="00C5440E" w:rsidRPr="00676F8B">
        <w:t xml:space="preserve"> </w:t>
      </w:r>
      <w:r w:rsidRPr="00676F8B">
        <w:t>and</w:t>
      </w:r>
      <w:r w:rsidR="00C5440E" w:rsidRPr="00676F8B">
        <w:t xml:space="preserve"> </w:t>
      </w:r>
      <w:r w:rsidRPr="00676F8B">
        <w:t>maximise</w:t>
      </w:r>
      <w:r w:rsidR="00C5440E" w:rsidRPr="00676F8B">
        <w:t xml:space="preserve"> </w:t>
      </w:r>
      <w:r w:rsidRPr="00676F8B">
        <w:t>impact.</w:t>
      </w:r>
      <w:r w:rsidR="00C5440E" w:rsidRPr="00676F8B">
        <w:t xml:space="preserve"> </w:t>
      </w:r>
      <w:r w:rsidRPr="00676F8B">
        <w:t>‘At</w:t>
      </w:r>
      <w:r w:rsidR="00C5440E" w:rsidRPr="00676F8B">
        <w:t xml:space="preserve"> </w:t>
      </w:r>
      <w:r w:rsidRPr="00676F8B">
        <w:t>a</w:t>
      </w:r>
      <w:r w:rsidR="00C5440E" w:rsidRPr="00676F8B">
        <w:t xml:space="preserve"> </w:t>
      </w:r>
      <w:r w:rsidRPr="00676F8B">
        <w:t>minimum</w:t>
      </w:r>
      <w:r w:rsidR="00C5440E" w:rsidRPr="00676F8B">
        <w:t xml:space="preserve"> </w:t>
      </w:r>
      <w:r w:rsidRPr="00676F8B">
        <w:t>we</w:t>
      </w:r>
      <w:r w:rsidR="00C5440E" w:rsidRPr="00676F8B">
        <w:t xml:space="preserve"> </w:t>
      </w:r>
      <w:r w:rsidRPr="00676F8B">
        <w:t>[DFAT]</w:t>
      </w:r>
      <w:r w:rsidR="00C5440E" w:rsidRPr="00676F8B">
        <w:t xml:space="preserve"> </w:t>
      </w:r>
      <w:r w:rsidRPr="00676F8B">
        <w:t>will</w:t>
      </w:r>
      <w:r w:rsidR="00C5440E" w:rsidRPr="00676F8B">
        <w:t xml:space="preserve"> </w:t>
      </w:r>
      <w:r w:rsidRPr="00676F8B">
        <w:t>engage</w:t>
      </w:r>
      <w:r w:rsidR="00C5440E" w:rsidRPr="00676F8B">
        <w:t xml:space="preserve"> </w:t>
      </w:r>
      <w:r w:rsidRPr="00676F8B">
        <w:t>with</w:t>
      </w:r>
      <w:r w:rsidR="00C5440E" w:rsidRPr="00676F8B">
        <w:t xml:space="preserve"> </w:t>
      </w:r>
      <w:r w:rsidRPr="00676F8B">
        <w:t>women’s</w:t>
      </w:r>
      <w:r w:rsidR="00C5440E" w:rsidRPr="00676F8B">
        <w:t xml:space="preserve"> </w:t>
      </w:r>
      <w:r w:rsidRPr="00676F8B">
        <w:t>representative</w:t>
      </w:r>
      <w:r w:rsidR="00C5440E" w:rsidRPr="00676F8B">
        <w:t xml:space="preserve"> </w:t>
      </w:r>
      <w:r w:rsidRPr="00676F8B">
        <w:t>groups,</w:t>
      </w:r>
      <w:r w:rsidR="00C5440E" w:rsidRPr="00676F8B">
        <w:t xml:space="preserve"> </w:t>
      </w:r>
      <w:r w:rsidRPr="00676F8B">
        <w:t>including</w:t>
      </w:r>
      <w:r w:rsidR="00C5440E" w:rsidRPr="00676F8B">
        <w:t xml:space="preserve"> </w:t>
      </w:r>
      <w:r w:rsidRPr="00676F8B">
        <w:t>those</w:t>
      </w:r>
      <w:r w:rsidR="00C5440E" w:rsidRPr="00676F8B">
        <w:t xml:space="preserve"> </w:t>
      </w:r>
      <w:r w:rsidRPr="00676F8B">
        <w:t>that</w:t>
      </w:r>
      <w:r w:rsidR="00C5440E" w:rsidRPr="00676F8B">
        <w:t xml:space="preserve"> </w:t>
      </w:r>
      <w:r w:rsidRPr="00676F8B">
        <w:t>specialise</w:t>
      </w:r>
      <w:r w:rsidR="00C5440E" w:rsidRPr="00676F8B">
        <w:t xml:space="preserve"> </w:t>
      </w:r>
      <w:r w:rsidRPr="00676F8B">
        <w:t>in</w:t>
      </w:r>
      <w:r w:rsidR="00C5440E" w:rsidRPr="00676F8B">
        <w:t xml:space="preserve"> </w:t>
      </w:r>
      <w:r w:rsidRPr="00676F8B">
        <w:t>gender-based</w:t>
      </w:r>
      <w:r w:rsidR="00C5440E" w:rsidRPr="00676F8B">
        <w:t xml:space="preserve"> </w:t>
      </w:r>
      <w:r w:rsidRPr="00676F8B">
        <w:t>violence,</w:t>
      </w:r>
      <w:r w:rsidR="00C5440E" w:rsidRPr="00676F8B">
        <w:t xml:space="preserve"> </w:t>
      </w:r>
      <w:r w:rsidRPr="00676F8B">
        <w:t>and</w:t>
      </w:r>
      <w:r w:rsidR="00C5440E" w:rsidRPr="00676F8B">
        <w:t xml:space="preserve"> </w:t>
      </w:r>
      <w:r w:rsidR="006A51CF" w:rsidRPr="00676F8B">
        <w:t xml:space="preserve">disabled </w:t>
      </w:r>
      <w:r w:rsidR="004F44A7" w:rsidRPr="00676F8B">
        <w:t>people’s</w:t>
      </w:r>
      <w:r w:rsidR="006A51CF" w:rsidRPr="00676F8B">
        <w:t xml:space="preserve"> organisations (DPOs) </w:t>
      </w:r>
      <w:r w:rsidRPr="00676F8B">
        <w:t>to</w:t>
      </w:r>
      <w:r w:rsidR="00C5440E" w:rsidRPr="00676F8B">
        <w:t xml:space="preserve"> </w:t>
      </w:r>
      <w:r w:rsidRPr="00676F8B">
        <w:t>understand</w:t>
      </w:r>
      <w:r w:rsidR="00C5440E" w:rsidRPr="00676F8B">
        <w:t xml:space="preserve"> </w:t>
      </w:r>
      <w:r w:rsidRPr="00676F8B">
        <w:t>PIC</w:t>
      </w:r>
      <w:r w:rsidR="00C5440E" w:rsidRPr="00676F8B">
        <w:t xml:space="preserve"> </w:t>
      </w:r>
      <w:r w:rsidRPr="00676F8B">
        <w:t>government</w:t>
      </w:r>
      <w:r w:rsidR="00C5440E" w:rsidRPr="00676F8B">
        <w:t xml:space="preserve"> </w:t>
      </w:r>
      <w:r w:rsidRPr="00676F8B">
        <w:t>policy</w:t>
      </w:r>
      <w:r w:rsidR="00C5440E" w:rsidRPr="00676F8B">
        <w:t xml:space="preserve"> </w:t>
      </w:r>
      <w:r w:rsidRPr="00676F8B">
        <w:t>options.’</w:t>
      </w:r>
      <w:r w:rsidR="006A51CF" w:rsidRPr="00676F8B">
        <w:rPr>
          <w:rStyle w:val="FootnoteReference"/>
        </w:rPr>
        <w:footnoteReference w:id="112"/>
      </w:r>
      <w:r w:rsidR="00A17B94" w:rsidRPr="00676F8B">
        <w:t xml:space="preserve"> </w:t>
      </w:r>
      <w:r w:rsidRPr="00676F8B">
        <w:t>However,</w:t>
      </w:r>
      <w:r w:rsidR="00C5440E" w:rsidRPr="00676F8B">
        <w:t xml:space="preserve"> </w:t>
      </w:r>
      <w:r w:rsidRPr="00676F8B">
        <w:t>there</w:t>
      </w:r>
      <w:r w:rsidR="00C5440E" w:rsidRPr="00676F8B">
        <w:t xml:space="preserve"> </w:t>
      </w:r>
      <w:r w:rsidRPr="00676F8B">
        <w:t>were</w:t>
      </w:r>
      <w:r w:rsidR="00C5440E" w:rsidRPr="00676F8B">
        <w:t xml:space="preserve"> </w:t>
      </w:r>
      <w:r w:rsidRPr="00676F8B">
        <w:t>few</w:t>
      </w:r>
      <w:r w:rsidR="00C5440E" w:rsidRPr="00676F8B">
        <w:t xml:space="preserve"> </w:t>
      </w:r>
      <w:r w:rsidRPr="00676F8B">
        <w:t>references</w:t>
      </w:r>
      <w:r w:rsidR="00C5440E" w:rsidRPr="00676F8B">
        <w:t xml:space="preserve"> </w:t>
      </w:r>
      <w:r w:rsidRPr="00676F8B">
        <w:t>in</w:t>
      </w:r>
      <w:r w:rsidR="00C5440E" w:rsidRPr="00676F8B">
        <w:t xml:space="preserve"> </w:t>
      </w:r>
      <w:r w:rsidRPr="00676F8B">
        <w:t>service</w:t>
      </w:r>
      <w:r w:rsidR="00C5440E" w:rsidRPr="00676F8B">
        <w:t xml:space="preserve"> </w:t>
      </w:r>
      <w:r w:rsidRPr="00676F8B">
        <w:t>delivery</w:t>
      </w:r>
      <w:r w:rsidR="00C5440E" w:rsidRPr="00676F8B">
        <w:t xml:space="preserve"> </w:t>
      </w:r>
      <w:r w:rsidRPr="00676F8B">
        <w:t>packages</w:t>
      </w:r>
      <w:r w:rsidR="00C5440E" w:rsidRPr="00676F8B">
        <w:t xml:space="preserve"> </w:t>
      </w:r>
      <w:r w:rsidRPr="00676F8B">
        <w:t>to</w:t>
      </w:r>
      <w:r w:rsidR="00C5440E" w:rsidRPr="00676F8B">
        <w:t xml:space="preserve"> </w:t>
      </w:r>
      <w:r w:rsidRPr="00676F8B">
        <w:t>meeting</w:t>
      </w:r>
      <w:r w:rsidR="00C5440E" w:rsidRPr="00676F8B">
        <w:t xml:space="preserve"> </w:t>
      </w:r>
      <w:r w:rsidRPr="00676F8B">
        <w:t>the</w:t>
      </w:r>
      <w:r w:rsidR="00C5440E" w:rsidRPr="00676F8B">
        <w:t xml:space="preserve"> </w:t>
      </w:r>
      <w:r w:rsidRPr="00676F8B">
        <w:t>challenges</w:t>
      </w:r>
      <w:r w:rsidR="00C5440E" w:rsidRPr="00676F8B">
        <w:t xml:space="preserve"> </w:t>
      </w:r>
      <w:r w:rsidRPr="00676F8B">
        <w:t>facing</w:t>
      </w:r>
      <w:r w:rsidR="00C5440E" w:rsidRPr="00676F8B">
        <w:t xml:space="preserve"> </w:t>
      </w:r>
      <w:r w:rsidRPr="00676F8B">
        <w:t>women</w:t>
      </w:r>
      <w:r w:rsidR="00C5440E" w:rsidRPr="00676F8B">
        <w:t xml:space="preserve"> </w:t>
      </w:r>
      <w:r w:rsidRPr="00676F8B">
        <w:t>and</w:t>
      </w:r>
      <w:r w:rsidR="00C5440E" w:rsidRPr="00676F8B">
        <w:t xml:space="preserve"> </w:t>
      </w:r>
      <w:r w:rsidRPr="00676F8B">
        <w:t>girls,</w:t>
      </w:r>
      <w:r w:rsidR="00C5440E" w:rsidRPr="00676F8B">
        <w:t xml:space="preserve"> </w:t>
      </w:r>
      <w:r w:rsidRPr="00676F8B">
        <w:t>vulnerable</w:t>
      </w:r>
      <w:r w:rsidR="00C5440E" w:rsidRPr="00676F8B">
        <w:t xml:space="preserve"> </w:t>
      </w:r>
      <w:r w:rsidRPr="00676F8B">
        <w:t>people,</w:t>
      </w:r>
      <w:r w:rsidR="00C5440E" w:rsidRPr="00676F8B">
        <w:t xml:space="preserve"> </w:t>
      </w:r>
      <w:r w:rsidRPr="00676F8B">
        <w:t>and</w:t>
      </w:r>
      <w:r w:rsidR="00C5440E" w:rsidRPr="00676F8B">
        <w:t xml:space="preserve"> </w:t>
      </w:r>
      <w:r w:rsidRPr="00676F8B">
        <w:t>people</w:t>
      </w:r>
      <w:r w:rsidR="00C5440E" w:rsidRPr="00676F8B">
        <w:t xml:space="preserve"> </w:t>
      </w:r>
      <w:r w:rsidRPr="00676F8B">
        <w:t>living</w:t>
      </w:r>
      <w:r w:rsidR="00C5440E" w:rsidRPr="00676F8B">
        <w:t xml:space="preserve"> </w:t>
      </w:r>
      <w:r w:rsidRPr="00676F8B">
        <w:t>with</w:t>
      </w:r>
      <w:r w:rsidR="00C5440E" w:rsidRPr="00676F8B">
        <w:t xml:space="preserve"> </w:t>
      </w:r>
      <w:r w:rsidRPr="00676F8B">
        <w:t>disability.</w:t>
      </w:r>
      <w:r w:rsidR="00C5440E" w:rsidRPr="00676F8B">
        <w:rPr>
          <w:b/>
          <w:bCs/>
        </w:rPr>
        <w:t xml:space="preserve"> </w:t>
      </w:r>
      <w:r w:rsidRPr="00676F8B">
        <w:rPr>
          <w:b/>
          <w:bCs/>
        </w:rPr>
        <w:t>In</w:t>
      </w:r>
      <w:r w:rsidR="00C5440E" w:rsidRPr="00676F8B">
        <w:rPr>
          <w:b/>
          <w:bCs/>
        </w:rPr>
        <w:t xml:space="preserve"> </w:t>
      </w:r>
      <w:r w:rsidRPr="00676F8B">
        <w:rPr>
          <w:b/>
          <w:bCs/>
        </w:rPr>
        <w:t>this</w:t>
      </w:r>
      <w:r w:rsidR="00C5440E" w:rsidRPr="00676F8B">
        <w:rPr>
          <w:b/>
          <w:bCs/>
        </w:rPr>
        <w:t xml:space="preserve"> </w:t>
      </w:r>
      <w:r w:rsidRPr="00676F8B">
        <w:rPr>
          <w:b/>
          <w:bCs/>
        </w:rPr>
        <w:t>respect,</w:t>
      </w:r>
      <w:r w:rsidR="00C5440E" w:rsidRPr="00676F8B">
        <w:rPr>
          <w:b/>
          <w:bCs/>
        </w:rPr>
        <w:t xml:space="preserve"> </w:t>
      </w:r>
      <w:r w:rsidRPr="00676F8B">
        <w:rPr>
          <w:b/>
          <w:bCs/>
        </w:rPr>
        <w:t>the</w:t>
      </w:r>
      <w:r w:rsidR="00C5440E" w:rsidRPr="00676F8B">
        <w:rPr>
          <w:b/>
          <w:bCs/>
        </w:rPr>
        <w:t xml:space="preserve"> </w:t>
      </w:r>
      <w:r w:rsidR="00417412">
        <w:rPr>
          <w:b/>
          <w:bCs/>
        </w:rPr>
        <w:t>p</w:t>
      </w:r>
      <w:r w:rsidRPr="00676F8B">
        <w:rPr>
          <w:b/>
          <w:bCs/>
        </w:rPr>
        <w:t>ackage</w:t>
      </w:r>
      <w:r w:rsidR="00C5440E" w:rsidRPr="00676F8B">
        <w:rPr>
          <w:b/>
          <w:bCs/>
        </w:rPr>
        <w:t xml:space="preserve"> </w:t>
      </w:r>
      <w:r w:rsidRPr="00676F8B">
        <w:rPr>
          <w:b/>
          <w:bCs/>
        </w:rPr>
        <w:t>was</w:t>
      </w:r>
      <w:r w:rsidR="00C5440E" w:rsidRPr="00676F8B">
        <w:rPr>
          <w:b/>
          <w:bCs/>
        </w:rPr>
        <w:t xml:space="preserve"> </w:t>
      </w:r>
      <w:r w:rsidRPr="00676F8B">
        <w:rPr>
          <w:b/>
          <w:bCs/>
        </w:rPr>
        <w:t>not</w:t>
      </w:r>
      <w:r w:rsidR="00C5440E" w:rsidRPr="00676F8B">
        <w:rPr>
          <w:b/>
          <w:bCs/>
        </w:rPr>
        <w:t xml:space="preserve"> </w:t>
      </w:r>
      <w:r w:rsidRPr="00676F8B">
        <w:rPr>
          <w:b/>
          <w:bCs/>
        </w:rPr>
        <w:t>as</w:t>
      </w:r>
      <w:r w:rsidR="00C5440E" w:rsidRPr="00676F8B">
        <w:rPr>
          <w:b/>
          <w:bCs/>
        </w:rPr>
        <w:t xml:space="preserve"> </w:t>
      </w:r>
      <w:r w:rsidRPr="00676F8B">
        <w:rPr>
          <w:b/>
          <w:bCs/>
        </w:rPr>
        <w:t>effective</w:t>
      </w:r>
      <w:r w:rsidR="00C5440E" w:rsidRPr="00676F8B">
        <w:rPr>
          <w:b/>
          <w:bCs/>
        </w:rPr>
        <w:t xml:space="preserve"> </w:t>
      </w:r>
      <w:r w:rsidRPr="00676F8B">
        <w:rPr>
          <w:b/>
          <w:bCs/>
        </w:rPr>
        <w:t>as</w:t>
      </w:r>
      <w:r w:rsidR="00C5440E" w:rsidRPr="00676F8B">
        <w:rPr>
          <w:b/>
          <w:bCs/>
        </w:rPr>
        <w:t xml:space="preserve"> </w:t>
      </w:r>
      <w:r w:rsidRPr="00676F8B">
        <w:rPr>
          <w:b/>
          <w:bCs/>
        </w:rPr>
        <w:t>it</w:t>
      </w:r>
      <w:r w:rsidR="00C5440E" w:rsidRPr="00676F8B">
        <w:rPr>
          <w:b/>
          <w:bCs/>
        </w:rPr>
        <w:t xml:space="preserve"> </w:t>
      </w:r>
      <w:r w:rsidRPr="00676F8B">
        <w:rPr>
          <w:b/>
          <w:bCs/>
        </w:rPr>
        <w:t>could</w:t>
      </w:r>
      <w:r w:rsidR="00C5440E" w:rsidRPr="00676F8B">
        <w:rPr>
          <w:b/>
          <w:bCs/>
        </w:rPr>
        <w:t xml:space="preserve"> </w:t>
      </w:r>
      <w:r w:rsidRPr="00676F8B">
        <w:rPr>
          <w:b/>
          <w:bCs/>
        </w:rPr>
        <w:t>have</w:t>
      </w:r>
      <w:r w:rsidR="00C5440E" w:rsidRPr="00676F8B">
        <w:rPr>
          <w:b/>
          <w:bCs/>
        </w:rPr>
        <w:t xml:space="preserve"> </w:t>
      </w:r>
      <w:r w:rsidRPr="00676F8B">
        <w:rPr>
          <w:b/>
          <w:bCs/>
        </w:rPr>
        <w:t>been.</w:t>
      </w:r>
    </w:p>
    <w:p w14:paraId="0D24B999" w14:textId="7B416A40" w:rsidR="00A77FA5" w:rsidRPr="00676F8B" w:rsidRDefault="00A77FA5" w:rsidP="00822FF2">
      <w:pPr>
        <w:jc w:val="both"/>
      </w:pPr>
      <w:r w:rsidRPr="00676F8B">
        <w:rPr>
          <w:b/>
          <w:bCs/>
        </w:rPr>
        <w:t>In</w:t>
      </w:r>
      <w:r w:rsidR="00C5440E" w:rsidRPr="00676F8B">
        <w:rPr>
          <w:b/>
          <w:bCs/>
        </w:rPr>
        <w:t xml:space="preserve"> </w:t>
      </w:r>
      <w:r w:rsidRPr="00676F8B">
        <w:rPr>
          <w:b/>
          <w:bCs/>
        </w:rPr>
        <w:t>Fiji,</w:t>
      </w:r>
      <w:r w:rsidR="00C5440E" w:rsidRPr="00676F8B">
        <w:rPr>
          <w:b/>
          <w:bCs/>
        </w:rPr>
        <w:t xml:space="preserve"> </w:t>
      </w:r>
      <w:r w:rsidRPr="00676F8B">
        <w:rPr>
          <w:b/>
          <w:bCs/>
        </w:rPr>
        <w:t>DFAT</w:t>
      </w:r>
      <w:r w:rsidR="00C5440E" w:rsidRPr="00676F8B">
        <w:rPr>
          <w:b/>
          <w:bCs/>
        </w:rPr>
        <w:t xml:space="preserve"> </w:t>
      </w:r>
      <w:r w:rsidRPr="00676F8B">
        <w:rPr>
          <w:b/>
          <w:bCs/>
        </w:rPr>
        <w:t>reported</w:t>
      </w:r>
      <w:r w:rsidR="00C5440E" w:rsidRPr="00676F8B">
        <w:rPr>
          <w:b/>
          <w:bCs/>
        </w:rPr>
        <w:t xml:space="preserve"> </w:t>
      </w:r>
      <w:r w:rsidRPr="00676F8B">
        <w:rPr>
          <w:b/>
          <w:bCs/>
        </w:rPr>
        <w:t>that</w:t>
      </w:r>
      <w:r w:rsidR="00C5440E" w:rsidRPr="00676F8B">
        <w:rPr>
          <w:b/>
          <w:bCs/>
        </w:rPr>
        <w:t xml:space="preserve"> </w:t>
      </w:r>
      <w:r w:rsidRPr="00676F8B">
        <w:rPr>
          <w:b/>
          <w:bCs/>
        </w:rPr>
        <w:t>‘continued</w:t>
      </w:r>
      <w:r w:rsidR="00C5440E" w:rsidRPr="00676F8B">
        <w:rPr>
          <w:b/>
          <w:bCs/>
        </w:rPr>
        <w:t xml:space="preserve"> </w:t>
      </w:r>
      <w:r w:rsidRPr="00676F8B">
        <w:rPr>
          <w:b/>
          <w:bCs/>
        </w:rPr>
        <w:t>safeguarding</w:t>
      </w:r>
      <w:r w:rsidR="00C5440E" w:rsidRPr="00676F8B">
        <w:rPr>
          <w:b/>
          <w:bCs/>
        </w:rPr>
        <w:t xml:space="preserve"> </w:t>
      </w:r>
      <w:r w:rsidRPr="00676F8B">
        <w:rPr>
          <w:b/>
          <w:bCs/>
        </w:rPr>
        <w:t>of</w:t>
      </w:r>
      <w:r w:rsidR="00C5440E" w:rsidRPr="00676F8B">
        <w:rPr>
          <w:b/>
          <w:bCs/>
        </w:rPr>
        <w:t xml:space="preserve"> </w:t>
      </w:r>
      <w:r w:rsidRPr="00676F8B">
        <w:rPr>
          <w:b/>
          <w:bCs/>
        </w:rPr>
        <w:t>expenditures</w:t>
      </w:r>
      <w:r w:rsidR="00C5440E" w:rsidRPr="00676F8B">
        <w:rPr>
          <w:b/>
          <w:bCs/>
        </w:rPr>
        <w:t xml:space="preserve"> </w:t>
      </w:r>
      <w:r w:rsidRPr="00676F8B">
        <w:rPr>
          <w:b/>
          <w:bCs/>
        </w:rPr>
        <w:t>to</w:t>
      </w:r>
      <w:r w:rsidR="00C5440E" w:rsidRPr="00676F8B">
        <w:rPr>
          <w:b/>
          <w:bCs/>
        </w:rPr>
        <w:t xml:space="preserve"> </w:t>
      </w:r>
      <w:r w:rsidRPr="00676F8B">
        <w:rPr>
          <w:b/>
          <w:bCs/>
        </w:rPr>
        <w:t>health</w:t>
      </w:r>
      <w:r w:rsidR="00C5440E" w:rsidRPr="00676F8B">
        <w:rPr>
          <w:b/>
          <w:bCs/>
        </w:rPr>
        <w:t xml:space="preserve"> </w:t>
      </w:r>
      <w:r w:rsidRPr="00676F8B">
        <w:rPr>
          <w:b/>
          <w:bCs/>
        </w:rPr>
        <w:t>[and]</w:t>
      </w:r>
      <w:r w:rsidR="00C5440E" w:rsidRPr="00676F8B">
        <w:rPr>
          <w:b/>
          <w:bCs/>
        </w:rPr>
        <w:t xml:space="preserve"> </w:t>
      </w:r>
      <w:r w:rsidRPr="00676F8B">
        <w:rPr>
          <w:b/>
          <w:bCs/>
        </w:rPr>
        <w:t>education...in</w:t>
      </w:r>
      <w:r w:rsidR="00C5440E" w:rsidRPr="00676F8B">
        <w:rPr>
          <w:b/>
          <w:bCs/>
        </w:rPr>
        <w:t xml:space="preserve"> </w:t>
      </w:r>
      <w:r w:rsidRPr="00676F8B">
        <w:rPr>
          <w:b/>
          <w:bCs/>
        </w:rPr>
        <w:t>the</w:t>
      </w:r>
      <w:r w:rsidR="00C5440E" w:rsidRPr="00676F8B">
        <w:rPr>
          <w:b/>
          <w:bCs/>
        </w:rPr>
        <w:t xml:space="preserve"> </w:t>
      </w:r>
      <w:r w:rsidRPr="00676F8B">
        <w:rPr>
          <w:b/>
          <w:bCs/>
        </w:rPr>
        <w:t>2021</w:t>
      </w:r>
      <w:r w:rsidR="001F3E35">
        <w:rPr>
          <w:b/>
          <w:bCs/>
        </w:rPr>
        <w:t>–</w:t>
      </w:r>
      <w:r w:rsidRPr="00676F8B">
        <w:rPr>
          <w:b/>
          <w:bCs/>
        </w:rPr>
        <w:t>22</w:t>
      </w:r>
      <w:r w:rsidR="00C5440E" w:rsidRPr="00676F8B">
        <w:rPr>
          <w:b/>
          <w:bCs/>
        </w:rPr>
        <w:t xml:space="preserve"> </w:t>
      </w:r>
      <w:r w:rsidRPr="00676F8B">
        <w:rPr>
          <w:b/>
          <w:bCs/>
        </w:rPr>
        <w:t>budget</w:t>
      </w:r>
      <w:r w:rsidR="00C5440E" w:rsidRPr="00676F8B">
        <w:rPr>
          <w:b/>
          <w:bCs/>
        </w:rPr>
        <w:t xml:space="preserve"> </w:t>
      </w:r>
      <w:r w:rsidRPr="00676F8B">
        <w:rPr>
          <w:b/>
          <w:bCs/>
        </w:rPr>
        <w:t>was</w:t>
      </w:r>
      <w:r w:rsidR="00C5440E" w:rsidRPr="00676F8B">
        <w:rPr>
          <w:b/>
          <w:bCs/>
        </w:rPr>
        <w:t xml:space="preserve"> </w:t>
      </w:r>
      <w:r w:rsidRPr="00676F8B">
        <w:rPr>
          <w:b/>
          <w:bCs/>
        </w:rPr>
        <w:t>successful</w:t>
      </w:r>
      <w:r w:rsidR="006A240F">
        <w:rPr>
          <w:b/>
          <w:bCs/>
        </w:rPr>
        <w:t>’</w:t>
      </w:r>
      <w:r w:rsidRPr="00676F8B">
        <w:t>.</w:t>
      </w:r>
      <w:r w:rsidRPr="00676F8B">
        <w:rPr>
          <w:vertAlign w:val="superscript"/>
        </w:rPr>
        <w:footnoteReference w:id="113"/>
      </w:r>
      <w:r w:rsidR="00C5440E" w:rsidRPr="00676F8B">
        <w:t xml:space="preserve"> </w:t>
      </w:r>
      <w:r w:rsidRPr="00676F8B">
        <w:t>The</w:t>
      </w:r>
      <w:r w:rsidR="00C5440E" w:rsidRPr="00676F8B">
        <w:t xml:space="preserve"> </w:t>
      </w:r>
      <w:r w:rsidR="00F57CAA" w:rsidRPr="00676F8B">
        <w:t>Review Team</w:t>
      </w:r>
      <w:r w:rsidR="00C5440E" w:rsidRPr="00676F8B">
        <w:t xml:space="preserve"> </w:t>
      </w:r>
      <w:r w:rsidRPr="00676F8B">
        <w:t>verified</w:t>
      </w:r>
      <w:r w:rsidR="00C5440E" w:rsidRPr="00676F8B">
        <w:t xml:space="preserve"> </w:t>
      </w:r>
      <w:r w:rsidRPr="00676F8B">
        <w:t>this</w:t>
      </w:r>
      <w:r w:rsidR="00C5440E" w:rsidRPr="00676F8B">
        <w:t xml:space="preserve"> </w:t>
      </w:r>
      <w:r w:rsidRPr="00676F8B">
        <w:t>with</w:t>
      </w:r>
      <w:r w:rsidR="00C5440E" w:rsidRPr="00676F8B">
        <w:t xml:space="preserve"> </w:t>
      </w:r>
      <w:r w:rsidRPr="00676F8B">
        <w:t>the</w:t>
      </w:r>
      <w:r w:rsidR="00C5440E" w:rsidRPr="00676F8B">
        <w:t xml:space="preserve"> </w:t>
      </w:r>
      <w:r w:rsidRPr="00676F8B">
        <w:t>Fiji</w:t>
      </w:r>
      <w:r w:rsidR="00C5440E" w:rsidRPr="00676F8B">
        <w:t xml:space="preserve"> </w:t>
      </w:r>
      <w:r w:rsidRPr="00676F8B">
        <w:t>Government,</w:t>
      </w:r>
      <w:r w:rsidR="00C5440E" w:rsidRPr="00676F8B">
        <w:t xml:space="preserve"> </w:t>
      </w:r>
      <w:r w:rsidRPr="00676F8B">
        <w:t>which</w:t>
      </w:r>
      <w:r w:rsidR="00C5440E" w:rsidRPr="00676F8B">
        <w:t xml:space="preserve"> </w:t>
      </w:r>
      <w:r w:rsidRPr="00676F8B">
        <w:t>reiterated</w:t>
      </w:r>
      <w:r w:rsidR="00C5440E" w:rsidRPr="00676F8B">
        <w:t xml:space="preserve"> </w:t>
      </w:r>
      <w:r w:rsidRPr="00676F8B">
        <w:t>its</w:t>
      </w:r>
      <w:r w:rsidR="00C5440E" w:rsidRPr="00676F8B">
        <w:t xml:space="preserve"> </w:t>
      </w:r>
      <w:r w:rsidRPr="00676F8B">
        <w:t>commitment</w:t>
      </w:r>
      <w:r w:rsidR="00C5440E" w:rsidRPr="00676F8B">
        <w:t xml:space="preserve"> </w:t>
      </w:r>
      <w:r w:rsidRPr="00676F8B">
        <w:t>to</w:t>
      </w:r>
      <w:r w:rsidR="00C5440E" w:rsidRPr="00676F8B">
        <w:t xml:space="preserve"> </w:t>
      </w:r>
      <w:r w:rsidRPr="00676F8B">
        <w:t>ensuring</w:t>
      </w:r>
      <w:r w:rsidR="00C5440E" w:rsidRPr="00676F8B">
        <w:t xml:space="preserve"> </w:t>
      </w:r>
      <w:r w:rsidRPr="00676F8B">
        <w:t>that</w:t>
      </w:r>
      <w:r w:rsidR="00C5440E" w:rsidRPr="00676F8B">
        <w:t xml:space="preserve"> </w:t>
      </w:r>
      <w:r w:rsidRPr="00676F8B">
        <w:t>every</w:t>
      </w:r>
      <w:r w:rsidR="00C5440E" w:rsidRPr="00676F8B">
        <w:t xml:space="preserve"> </w:t>
      </w:r>
      <w:r w:rsidRPr="00676F8B">
        <w:t>child</w:t>
      </w:r>
      <w:r w:rsidR="00C5440E" w:rsidRPr="00676F8B">
        <w:t xml:space="preserve"> </w:t>
      </w:r>
      <w:r w:rsidRPr="00676F8B">
        <w:t>receives</w:t>
      </w:r>
      <w:r w:rsidR="00C5440E" w:rsidRPr="00676F8B">
        <w:t xml:space="preserve"> </w:t>
      </w:r>
      <w:r w:rsidRPr="00676F8B">
        <w:t>primary</w:t>
      </w:r>
      <w:r w:rsidR="00C5440E" w:rsidRPr="00676F8B">
        <w:t xml:space="preserve"> </w:t>
      </w:r>
      <w:r w:rsidRPr="00676F8B">
        <w:t>and</w:t>
      </w:r>
      <w:r w:rsidR="00C5440E" w:rsidRPr="00676F8B">
        <w:t xml:space="preserve"> </w:t>
      </w:r>
      <w:r w:rsidRPr="00676F8B">
        <w:t>secondary</w:t>
      </w:r>
      <w:r w:rsidR="00C5440E" w:rsidRPr="00676F8B">
        <w:t xml:space="preserve"> </w:t>
      </w:r>
      <w:r w:rsidRPr="00676F8B">
        <w:t>education,</w:t>
      </w:r>
      <w:r w:rsidR="00C5440E" w:rsidRPr="00676F8B">
        <w:t xml:space="preserve"> </w:t>
      </w:r>
      <w:r w:rsidRPr="00676F8B">
        <w:t>fully</w:t>
      </w:r>
      <w:r w:rsidR="00C5440E" w:rsidRPr="00676F8B">
        <w:t xml:space="preserve"> </w:t>
      </w:r>
      <w:r w:rsidRPr="00676F8B">
        <w:t>paid</w:t>
      </w:r>
      <w:r w:rsidR="00C5440E" w:rsidRPr="00676F8B">
        <w:t xml:space="preserve"> </w:t>
      </w:r>
      <w:r w:rsidRPr="00676F8B">
        <w:t>for</w:t>
      </w:r>
      <w:r w:rsidR="00C5440E" w:rsidRPr="00676F8B">
        <w:t xml:space="preserve"> </w:t>
      </w:r>
      <w:r w:rsidRPr="00676F8B">
        <w:t>by</w:t>
      </w:r>
      <w:r w:rsidR="00C5440E" w:rsidRPr="00676F8B">
        <w:t xml:space="preserve"> </w:t>
      </w:r>
      <w:r w:rsidRPr="00676F8B">
        <w:t>the</w:t>
      </w:r>
      <w:r w:rsidR="00C5440E" w:rsidRPr="00676F8B">
        <w:t xml:space="preserve"> </w:t>
      </w:r>
      <w:r w:rsidR="006A240F">
        <w:t>g</w:t>
      </w:r>
      <w:r w:rsidRPr="00676F8B">
        <w:t>overnment.</w:t>
      </w:r>
      <w:r w:rsidR="00C5440E" w:rsidRPr="00676F8B">
        <w:t xml:space="preserve"> </w:t>
      </w:r>
      <w:r w:rsidRPr="00676F8B">
        <w:t>The</w:t>
      </w:r>
      <w:r w:rsidR="00C5440E" w:rsidRPr="00676F8B">
        <w:t xml:space="preserve"> </w:t>
      </w:r>
      <w:r w:rsidRPr="00676F8B">
        <w:t>2021</w:t>
      </w:r>
      <w:r w:rsidR="001F3E35">
        <w:t>–</w:t>
      </w:r>
      <w:r w:rsidRPr="00676F8B">
        <w:t>22</w:t>
      </w:r>
      <w:r w:rsidR="00C5440E" w:rsidRPr="00676F8B">
        <w:t xml:space="preserve"> </w:t>
      </w:r>
      <w:r w:rsidRPr="00676F8B">
        <w:t>budget</w:t>
      </w:r>
      <w:r w:rsidR="00C5440E" w:rsidRPr="00676F8B">
        <w:t xml:space="preserve"> </w:t>
      </w:r>
      <w:r w:rsidRPr="00676F8B">
        <w:t>set</w:t>
      </w:r>
      <w:r w:rsidR="00C5440E" w:rsidRPr="00676F8B">
        <w:t xml:space="preserve"> </w:t>
      </w:r>
      <w:r w:rsidRPr="00676F8B">
        <w:t>aside</w:t>
      </w:r>
      <w:r w:rsidR="00C5440E" w:rsidRPr="00676F8B">
        <w:t xml:space="preserve"> </w:t>
      </w:r>
      <w:r w:rsidR="006A240F">
        <w:t>AUD</w:t>
      </w:r>
      <w:r w:rsidRPr="00676F8B">
        <w:t>59.4</w:t>
      </w:r>
      <w:r w:rsidR="00C5440E" w:rsidRPr="00676F8B">
        <w:t xml:space="preserve"> </w:t>
      </w:r>
      <w:r w:rsidRPr="00676F8B">
        <w:t>million</w:t>
      </w:r>
      <w:r w:rsidR="00C5440E" w:rsidRPr="00676F8B">
        <w:t xml:space="preserve"> </w:t>
      </w:r>
      <w:r w:rsidRPr="00676F8B">
        <w:t>to</w:t>
      </w:r>
      <w:r w:rsidR="00C5440E" w:rsidRPr="00676F8B">
        <w:t xml:space="preserve"> </w:t>
      </w:r>
      <w:r w:rsidRPr="00676F8B">
        <w:t>cater</w:t>
      </w:r>
      <w:r w:rsidR="00C5440E" w:rsidRPr="00676F8B">
        <w:t xml:space="preserve"> </w:t>
      </w:r>
      <w:r w:rsidRPr="00676F8B">
        <w:t>for</w:t>
      </w:r>
      <w:r w:rsidR="00C5440E" w:rsidRPr="00676F8B">
        <w:t xml:space="preserve"> </w:t>
      </w:r>
      <w:r w:rsidRPr="00676F8B">
        <w:t>217,000</w:t>
      </w:r>
      <w:r w:rsidR="00C5440E" w:rsidRPr="00676F8B">
        <w:t xml:space="preserve"> </w:t>
      </w:r>
      <w:r w:rsidRPr="00676F8B">
        <w:t>primary</w:t>
      </w:r>
      <w:r w:rsidR="00C5440E" w:rsidRPr="00676F8B">
        <w:t xml:space="preserve"> </w:t>
      </w:r>
      <w:r w:rsidRPr="00676F8B">
        <w:t>and</w:t>
      </w:r>
      <w:r w:rsidR="00C5440E" w:rsidRPr="00676F8B">
        <w:t xml:space="preserve"> </w:t>
      </w:r>
      <w:r w:rsidRPr="00676F8B">
        <w:t>secondary</w:t>
      </w:r>
      <w:r w:rsidR="00C5440E" w:rsidRPr="00676F8B">
        <w:t xml:space="preserve"> </w:t>
      </w:r>
      <w:r w:rsidRPr="00676F8B">
        <w:t>school</w:t>
      </w:r>
      <w:r w:rsidR="00C5440E" w:rsidRPr="00676F8B">
        <w:t xml:space="preserve"> </w:t>
      </w:r>
      <w:r w:rsidRPr="00676F8B">
        <w:t>students</w:t>
      </w:r>
      <w:r w:rsidR="00C5440E" w:rsidRPr="00676F8B">
        <w:t xml:space="preserve"> </w:t>
      </w:r>
      <w:r w:rsidRPr="00676F8B">
        <w:t>from</w:t>
      </w:r>
      <w:r w:rsidR="00C5440E" w:rsidRPr="00676F8B">
        <w:t xml:space="preserve"> </w:t>
      </w:r>
      <w:r w:rsidRPr="00676F8B">
        <w:t>Years</w:t>
      </w:r>
      <w:r w:rsidR="00C5440E" w:rsidRPr="00676F8B">
        <w:t xml:space="preserve"> </w:t>
      </w:r>
      <w:r w:rsidRPr="00676F8B">
        <w:t>1</w:t>
      </w:r>
      <w:r w:rsidR="00C5440E" w:rsidRPr="00676F8B">
        <w:t xml:space="preserve"> </w:t>
      </w:r>
      <w:r w:rsidRPr="00676F8B">
        <w:t>to</w:t>
      </w:r>
      <w:r w:rsidR="00C5440E" w:rsidRPr="00676F8B">
        <w:t xml:space="preserve"> </w:t>
      </w:r>
      <w:r w:rsidRPr="00676F8B">
        <w:t>13.</w:t>
      </w:r>
      <w:r w:rsidR="00C5440E" w:rsidRPr="00676F8B">
        <w:t xml:space="preserve"> </w:t>
      </w:r>
      <w:r w:rsidRPr="00676F8B">
        <w:t>A</w:t>
      </w:r>
      <w:r w:rsidR="00C5440E" w:rsidRPr="00676F8B">
        <w:t xml:space="preserve"> </w:t>
      </w:r>
      <w:r w:rsidRPr="00676F8B">
        <w:t>further</w:t>
      </w:r>
      <w:r w:rsidR="00C5440E" w:rsidRPr="00676F8B">
        <w:t xml:space="preserve"> </w:t>
      </w:r>
      <w:r w:rsidR="0029174D">
        <w:t>AUD</w:t>
      </w:r>
      <w:r w:rsidRPr="00676F8B">
        <w:t>17.1</w:t>
      </w:r>
      <w:r w:rsidR="00C5440E" w:rsidRPr="00676F8B">
        <w:t xml:space="preserve"> </w:t>
      </w:r>
      <w:r w:rsidRPr="00676F8B">
        <w:t>million</w:t>
      </w:r>
      <w:r w:rsidR="00C5440E" w:rsidRPr="00676F8B">
        <w:t xml:space="preserve"> </w:t>
      </w:r>
      <w:r w:rsidRPr="00676F8B">
        <w:t>was</w:t>
      </w:r>
      <w:r w:rsidR="00C5440E" w:rsidRPr="00676F8B">
        <w:t xml:space="preserve"> </w:t>
      </w:r>
      <w:r w:rsidRPr="00676F8B">
        <w:t>provided</w:t>
      </w:r>
      <w:r w:rsidR="00C5440E" w:rsidRPr="00676F8B">
        <w:t xml:space="preserve"> </w:t>
      </w:r>
      <w:r w:rsidRPr="00676F8B">
        <w:t>as</w:t>
      </w:r>
      <w:r w:rsidR="00C5440E" w:rsidRPr="00676F8B">
        <w:t xml:space="preserve"> </w:t>
      </w:r>
      <w:r w:rsidRPr="00676F8B">
        <w:t>transportation</w:t>
      </w:r>
      <w:r w:rsidR="00C5440E" w:rsidRPr="00676F8B">
        <w:t xml:space="preserve"> </w:t>
      </w:r>
      <w:r w:rsidRPr="00676F8B">
        <w:t>assistance</w:t>
      </w:r>
      <w:r w:rsidR="00C5440E" w:rsidRPr="00676F8B">
        <w:t xml:space="preserve"> </w:t>
      </w:r>
      <w:r w:rsidRPr="00676F8B">
        <w:t>for</w:t>
      </w:r>
      <w:r w:rsidR="00C5440E" w:rsidRPr="00676F8B">
        <w:t xml:space="preserve"> </w:t>
      </w:r>
      <w:r w:rsidRPr="00676F8B">
        <w:t>more</w:t>
      </w:r>
      <w:r w:rsidR="00C5440E" w:rsidRPr="00676F8B">
        <w:t xml:space="preserve"> </w:t>
      </w:r>
      <w:r w:rsidRPr="00676F8B">
        <w:t>than</w:t>
      </w:r>
      <w:r w:rsidR="00C5440E" w:rsidRPr="00676F8B">
        <w:t xml:space="preserve"> </w:t>
      </w:r>
      <w:r w:rsidRPr="00676F8B">
        <w:t>103,000</w:t>
      </w:r>
      <w:r w:rsidR="00C5440E" w:rsidRPr="00676F8B">
        <w:t xml:space="preserve"> </w:t>
      </w:r>
      <w:r w:rsidRPr="00676F8B">
        <w:t>primary</w:t>
      </w:r>
      <w:r w:rsidR="00C5440E" w:rsidRPr="00676F8B">
        <w:t xml:space="preserve"> </w:t>
      </w:r>
      <w:r w:rsidRPr="00676F8B">
        <w:t>and</w:t>
      </w:r>
      <w:r w:rsidR="00C5440E" w:rsidRPr="00676F8B">
        <w:t xml:space="preserve"> </w:t>
      </w:r>
      <w:r w:rsidRPr="00676F8B">
        <w:t>secondary</w:t>
      </w:r>
      <w:r w:rsidR="00C5440E" w:rsidRPr="00676F8B">
        <w:t xml:space="preserve"> </w:t>
      </w:r>
      <w:r w:rsidRPr="00676F8B">
        <w:t>students</w:t>
      </w:r>
      <w:r w:rsidR="00C5440E" w:rsidRPr="00676F8B">
        <w:t xml:space="preserve"> </w:t>
      </w:r>
      <w:r w:rsidRPr="00676F8B">
        <w:t>from</w:t>
      </w:r>
      <w:r w:rsidR="00C5440E" w:rsidRPr="00676F8B">
        <w:t xml:space="preserve"> </w:t>
      </w:r>
      <w:r w:rsidRPr="00676F8B">
        <w:t>low-income</w:t>
      </w:r>
      <w:r w:rsidR="00C5440E" w:rsidRPr="00676F8B">
        <w:t xml:space="preserve"> </w:t>
      </w:r>
      <w:r w:rsidRPr="00676F8B">
        <w:t>families.</w:t>
      </w:r>
      <w:r w:rsidRPr="00676F8B">
        <w:rPr>
          <w:vertAlign w:val="superscript"/>
        </w:rPr>
        <w:footnoteReference w:id="114"/>
      </w:r>
      <w:r w:rsidR="00C5440E" w:rsidRPr="00676F8B">
        <w:t xml:space="preserve"> </w:t>
      </w:r>
      <w:r w:rsidRPr="00676F8B">
        <w:t>The</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may</w:t>
      </w:r>
      <w:r w:rsidR="00C5440E" w:rsidRPr="00676F8B">
        <w:t xml:space="preserve"> </w:t>
      </w:r>
      <w:r w:rsidRPr="00676F8B">
        <w:t>also</w:t>
      </w:r>
      <w:r w:rsidR="00C5440E" w:rsidRPr="00676F8B">
        <w:t xml:space="preserve"> </w:t>
      </w:r>
      <w:r w:rsidRPr="00676F8B">
        <w:t>have</w:t>
      </w:r>
      <w:r w:rsidR="00C5440E" w:rsidRPr="00676F8B">
        <w:t xml:space="preserve"> </w:t>
      </w:r>
      <w:r w:rsidRPr="00676F8B">
        <w:t>enabled</w:t>
      </w:r>
      <w:r w:rsidR="00C5440E" w:rsidRPr="00676F8B">
        <w:t xml:space="preserve"> </w:t>
      </w:r>
      <w:r w:rsidRPr="00676F8B">
        <w:t>the</w:t>
      </w:r>
      <w:r w:rsidR="00C5440E" w:rsidRPr="00676F8B">
        <w:t xml:space="preserve"> </w:t>
      </w:r>
      <w:r w:rsidR="006A240F">
        <w:t>g</w:t>
      </w:r>
      <w:r w:rsidR="00F57CAA" w:rsidRPr="00676F8B">
        <w:t>overnment</w:t>
      </w:r>
      <w:r w:rsidR="00C5440E" w:rsidRPr="00676F8B">
        <w:t xml:space="preserve"> </w:t>
      </w:r>
      <w:r w:rsidRPr="00676F8B">
        <w:t>to</w:t>
      </w:r>
      <w:r w:rsidR="00C5440E" w:rsidRPr="00676F8B">
        <w:t xml:space="preserve"> </w:t>
      </w:r>
      <w:r w:rsidRPr="00676F8B">
        <w:t>continue</w:t>
      </w:r>
      <w:r w:rsidR="00C5440E" w:rsidRPr="00676F8B">
        <w:t xml:space="preserve"> </w:t>
      </w:r>
      <w:r w:rsidRPr="00676F8B">
        <w:t>funding</w:t>
      </w:r>
      <w:r w:rsidR="00C5440E" w:rsidRPr="00676F8B">
        <w:t xml:space="preserve"> </w:t>
      </w:r>
      <w:r w:rsidRPr="00676F8B">
        <w:t>innovative</w:t>
      </w:r>
      <w:r w:rsidR="00C5440E" w:rsidRPr="00676F8B">
        <w:t xml:space="preserve"> </w:t>
      </w:r>
      <w:r w:rsidRPr="00676F8B">
        <w:lastRenderedPageBreak/>
        <w:t>schemes,</w:t>
      </w:r>
      <w:r w:rsidR="00C5440E" w:rsidRPr="00676F8B">
        <w:t xml:space="preserve"> </w:t>
      </w:r>
      <w:r w:rsidRPr="00676F8B">
        <w:t>such</w:t>
      </w:r>
      <w:r w:rsidR="00C5440E" w:rsidRPr="00676F8B">
        <w:t xml:space="preserve"> </w:t>
      </w:r>
      <w:r w:rsidRPr="00676F8B">
        <w:t>as</w:t>
      </w:r>
      <w:r w:rsidR="00C5440E" w:rsidRPr="00676F8B">
        <w:t xml:space="preserve"> </w:t>
      </w:r>
      <w:r w:rsidRPr="00676F8B">
        <w:t>the</w:t>
      </w:r>
      <w:r w:rsidR="00C5440E" w:rsidRPr="00676F8B">
        <w:t xml:space="preserve"> </w:t>
      </w:r>
      <w:r w:rsidRPr="00676F8B">
        <w:t>provision</w:t>
      </w:r>
      <w:r w:rsidR="00C5440E" w:rsidRPr="00676F8B">
        <w:t xml:space="preserve"> </w:t>
      </w:r>
      <w:r w:rsidRPr="00676F8B">
        <w:t>of</w:t>
      </w:r>
      <w:r w:rsidR="00C5440E" w:rsidRPr="00676F8B">
        <w:t xml:space="preserve"> </w:t>
      </w:r>
      <w:r w:rsidRPr="00676F8B">
        <w:t>sanitary</w:t>
      </w:r>
      <w:r w:rsidR="00C5440E" w:rsidRPr="00676F8B">
        <w:t xml:space="preserve"> </w:t>
      </w:r>
      <w:r w:rsidRPr="00676F8B">
        <w:t>products</w:t>
      </w:r>
      <w:r w:rsidR="00C5440E" w:rsidRPr="00676F8B">
        <w:t xml:space="preserve"> </w:t>
      </w:r>
      <w:r w:rsidRPr="00676F8B">
        <w:t>to</w:t>
      </w:r>
      <w:r w:rsidR="00C5440E" w:rsidRPr="00676F8B">
        <w:t xml:space="preserve"> </w:t>
      </w:r>
      <w:r w:rsidRPr="00676F8B">
        <w:t>girls:</w:t>
      </w:r>
      <w:r w:rsidR="00C5440E" w:rsidRPr="00676F8B">
        <w:t xml:space="preserve"> </w:t>
      </w:r>
      <w:r w:rsidRPr="00676F8B">
        <w:t>MEHA</w:t>
      </w:r>
      <w:r w:rsidR="00C5440E" w:rsidRPr="00676F8B">
        <w:t xml:space="preserve"> </w:t>
      </w:r>
      <w:r w:rsidRPr="00676F8B">
        <w:t>committed</w:t>
      </w:r>
      <w:r w:rsidR="00C5440E" w:rsidRPr="00676F8B">
        <w:t xml:space="preserve"> </w:t>
      </w:r>
      <w:r w:rsidRPr="00676F8B">
        <w:t>to</w:t>
      </w:r>
      <w:r w:rsidR="00C5440E" w:rsidRPr="00676F8B">
        <w:t xml:space="preserve"> </w:t>
      </w:r>
      <w:r w:rsidRPr="00676F8B">
        <w:t>ongoing</w:t>
      </w:r>
      <w:r w:rsidR="00C5440E" w:rsidRPr="00676F8B">
        <w:t xml:space="preserve"> </w:t>
      </w:r>
      <w:r w:rsidRPr="00676F8B">
        <w:t>provision</w:t>
      </w:r>
      <w:r w:rsidR="00C5440E" w:rsidRPr="00676F8B">
        <w:t xml:space="preserve"> </w:t>
      </w:r>
      <w:r w:rsidRPr="00676F8B">
        <w:t>of</w:t>
      </w:r>
      <w:r w:rsidR="00C5440E" w:rsidRPr="00676F8B">
        <w:t xml:space="preserve"> </w:t>
      </w:r>
      <w:r w:rsidRPr="00676F8B">
        <w:t>sanitary</w:t>
      </w:r>
      <w:r w:rsidR="00C5440E" w:rsidRPr="00676F8B">
        <w:t xml:space="preserve"> </w:t>
      </w:r>
      <w:r w:rsidRPr="00676F8B">
        <w:t>pads</w:t>
      </w:r>
      <w:r w:rsidR="00C5440E" w:rsidRPr="00676F8B">
        <w:t xml:space="preserve"> </w:t>
      </w:r>
      <w:r w:rsidRPr="00676F8B">
        <w:t>to</w:t>
      </w:r>
      <w:r w:rsidR="00C5440E" w:rsidRPr="00676F8B">
        <w:t xml:space="preserve"> </w:t>
      </w:r>
      <w:r w:rsidRPr="00676F8B">
        <w:t>all</w:t>
      </w:r>
      <w:r w:rsidR="00C5440E" w:rsidRPr="00676F8B">
        <w:t xml:space="preserve"> </w:t>
      </w:r>
      <w:r w:rsidRPr="00676F8B">
        <w:t>female</w:t>
      </w:r>
      <w:r w:rsidR="00C5440E" w:rsidRPr="00676F8B">
        <w:t xml:space="preserve"> </w:t>
      </w:r>
      <w:r w:rsidRPr="00676F8B">
        <w:t>students</w:t>
      </w:r>
      <w:r w:rsidR="00C5440E" w:rsidRPr="00676F8B">
        <w:t xml:space="preserve"> </w:t>
      </w:r>
      <w:r w:rsidRPr="00676F8B">
        <w:t>from</w:t>
      </w:r>
      <w:r w:rsidR="00C5440E" w:rsidRPr="00676F8B">
        <w:t xml:space="preserve"> </w:t>
      </w:r>
      <w:r w:rsidR="006A240F">
        <w:t>Y</w:t>
      </w:r>
      <w:r w:rsidRPr="00676F8B">
        <w:t>ear</w:t>
      </w:r>
      <w:r w:rsidR="00C5440E" w:rsidRPr="00676F8B">
        <w:t xml:space="preserve"> </w:t>
      </w:r>
      <w:r w:rsidRPr="00676F8B">
        <w:t>7</w:t>
      </w:r>
      <w:r w:rsidR="00C5440E" w:rsidRPr="00676F8B">
        <w:t xml:space="preserve"> </w:t>
      </w:r>
      <w:r w:rsidRPr="00676F8B">
        <w:t>to</w:t>
      </w:r>
      <w:r w:rsidR="00C5440E" w:rsidRPr="00676F8B">
        <w:t xml:space="preserve"> </w:t>
      </w:r>
      <w:r w:rsidRPr="00676F8B">
        <w:t>13;</w:t>
      </w:r>
      <w:r w:rsidR="00C5440E" w:rsidRPr="00676F8B">
        <w:t xml:space="preserve"> </w:t>
      </w:r>
      <w:r w:rsidRPr="00676F8B">
        <w:t>an</w:t>
      </w:r>
      <w:r w:rsidR="00C5440E" w:rsidRPr="00676F8B">
        <w:t xml:space="preserve"> </w:t>
      </w:r>
      <w:r w:rsidRPr="00676F8B">
        <w:t>estimated</w:t>
      </w:r>
      <w:r w:rsidR="00C5440E" w:rsidRPr="00676F8B">
        <w:t xml:space="preserve"> </w:t>
      </w:r>
      <w:r w:rsidRPr="00676F8B">
        <w:t>55,000</w:t>
      </w:r>
      <w:r w:rsidR="00C5440E" w:rsidRPr="00676F8B">
        <w:t xml:space="preserve"> </w:t>
      </w:r>
      <w:r w:rsidRPr="00676F8B">
        <w:t>female</w:t>
      </w:r>
      <w:r w:rsidR="00C5440E" w:rsidRPr="00676F8B">
        <w:t xml:space="preserve"> </w:t>
      </w:r>
      <w:r w:rsidRPr="00676F8B">
        <w:t>students</w:t>
      </w:r>
      <w:r w:rsidR="00C5440E" w:rsidRPr="00676F8B">
        <w:t xml:space="preserve"> </w:t>
      </w:r>
      <w:r w:rsidRPr="00676F8B">
        <w:t>are</w:t>
      </w:r>
      <w:r w:rsidR="00C5440E" w:rsidRPr="00676F8B">
        <w:t xml:space="preserve"> </w:t>
      </w:r>
      <w:r w:rsidRPr="00676F8B">
        <w:t>expected</w:t>
      </w:r>
      <w:r w:rsidR="00C5440E" w:rsidRPr="00676F8B">
        <w:t xml:space="preserve"> </w:t>
      </w:r>
      <w:r w:rsidRPr="00676F8B">
        <w:t>to</w:t>
      </w:r>
      <w:r w:rsidR="00C5440E" w:rsidRPr="00676F8B">
        <w:t xml:space="preserve"> </w:t>
      </w:r>
      <w:r w:rsidRPr="00676F8B">
        <w:t>benefit</w:t>
      </w:r>
      <w:r w:rsidR="00C5440E" w:rsidRPr="00676F8B">
        <w:t xml:space="preserve"> </w:t>
      </w:r>
      <w:r w:rsidRPr="00676F8B">
        <w:t>from</w:t>
      </w:r>
      <w:r w:rsidR="00C5440E" w:rsidRPr="00676F8B">
        <w:t xml:space="preserve"> </w:t>
      </w:r>
      <w:r w:rsidRPr="00676F8B">
        <w:t>this</w:t>
      </w:r>
      <w:r w:rsidR="00C5440E" w:rsidRPr="00676F8B">
        <w:t xml:space="preserve"> </w:t>
      </w:r>
      <w:r w:rsidRPr="00676F8B">
        <w:t>policy.</w:t>
      </w:r>
      <w:r w:rsidRPr="00676F8B">
        <w:rPr>
          <w:vertAlign w:val="superscript"/>
        </w:rPr>
        <w:footnoteReference w:id="115"/>
      </w:r>
    </w:p>
    <w:p w14:paraId="36EEE802" w14:textId="449B0AB3" w:rsidR="00A77FA5" w:rsidRPr="00676F8B" w:rsidRDefault="00A77FA5" w:rsidP="00822FF2">
      <w:pPr>
        <w:jc w:val="both"/>
      </w:pPr>
      <w:r w:rsidRPr="00676F8B">
        <w:rPr>
          <w:b/>
          <w:bCs/>
        </w:rPr>
        <w:t>The</w:t>
      </w:r>
      <w:r w:rsidR="00C5440E" w:rsidRPr="00676F8B">
        <w:rPr>
          <w:b/>
          <w:bCs/>
        </w:rPr>
        <w:t xml:space="preserve"> </w:t>
      </w:r>
      <w:r w:rsidRPr="00676F8B">
        <w:rPr>
          <w:b/>
          <w:bCs/>
        </w:rPr>
        <w:t>strategy</w:t>
      </w:r>
      <w:r w:rsidR="00C5440E" w:rsidRPr="00676F8B">
        <w:rPr>
          <w:b/>
          <w:bCs/>
        </w:rPr>
        <w:t xml:space="preserve"> </w:t>
      </w:r>
      <w:r w:rsidRPr="00676F8B">
        <w:rPr>
          <w:b/>
          <w:bCs/>
        </w:rPr>
        <w:t>for</w:t>
      </w:r>
      <w:r w:rsidR="00C5440E" w:rsidRPr="00676F8B">
        <w:rPr>
          <w:b/>
          <w:bCs/>
        </w:rPr>
        <w:t xml:space="preserve"> </w:t>
      </w:r>
      <w:r w:rsidRPr="00676F8B">
        <w:rPr>
          <w:b/>
          <w:bCs/>
        </w:rPr>
        <w:t>safeguarding</w:t>
      </w:r>
      <w:r w:rsidR="00C5440E" w:rsidRPr="00676F8B">
        <w:rPr>
          <w:b/>
          <w:bCs/>
        </w:rPr>
        <w:t xml:space="preserve"> </w:t>
      </w:r>
      <w:r w:rsidRPr="00676F8B">
        <w:rPr>
          <w:b/>
          <w:bCs/>
        </w:rPr>
        <w:t>expenditures</w:t>
      </w:r>
      <w:r w:rsidR="00C5440E" w:rsidRPr="00676F8B">
        <w:rPr>
          <w:b/>
          <w:bCs/>
        </w:rPr>
        <w:t xml:space="preserve"> </w:t>
      </w:r>
      <w:r w:rsidRPr="00676F8B">
        <w:rPr>
          <w:b/>
          <w:bCs/>
        </w:rPr>
        <w:t>to</w:t>
      </w:r>
      <w:r w:rsidR="00C5440E" w:rsidRPr="00676F8B">
        <w:rPr>
          <w:b/>
          <w:bCs/>
        </w:rPr>
        <w:t xml:space="preserve"> </w:t>
      </w:r>
      <w:r w:rsidRPr="00676F8B">
        <w:rPr>
          <w:b/>
          <w:bCs/>
        </w:rPr>
        <w:t>health</w:t>
      </w:r>
      <w:r w:rsidR="00C5440E" w:rsidRPr="00676F8B">
        <w:rPr>
          <w:b/>
          <w:bCs/>
        </w:rPr>
        <w:t xml:space="preserve"> </w:t>
      </w:r>
      <w:r w:rsidRPr="00676F8B">
        <w:rPr>
          <w:b/>
          <w:bCs/>
        </w:rPr>
        <w:t>and</w:t>
      </w:r>
      <w:r w:rsidR="00C5440E" w:rsidRPr="00676F8B">
        <w:rPr>
          <w:b/>
          <w:bCs/>
        </w:rPr>
        <w:t xml:space="preserve"> </w:t>
      </w:r>
      <w:r w:rsidRPr="00676F8B">
        <w:rPr>
          <w:b/>
          <w:bCs/>
        </w:rPr>
        <w:t>education</w:t>
      </w:r>
      <w:r w:rsidR="00C5440E" w:rsidRPr="00676F8B">
        <w:rPr>
          <w:b/>
          <w:bCs/>
        </w:rPr>
        <w:t xml:space="preserve"> </w:t>
      </w:r>
      <w:r w:rsidRPr="00676F8B">
        <w:rPr>
          <w:b/>
          <w:bCs/>
        </w:rPr>
        <w:t>beyond</w:t>
      </w:r>
      <w:r w:rsidR="00C5440E" w:rsidRPr="00676F8B">
        <w:rPr>
          <w:b/>
          <w:bCs/>
        </w:rPr>
        <w:t xml:space="preserve"> </w:t>
      </w:r>
      <w:r w:rsidRPr="00676F8B">
        <w:rPr>
          <w:b/>
          <w:bCs/>
        </w:rPr>
        <w:t>the</w:t>
      </w:r>
      <w:r w:rsidR="00C5440E" w:rsidRPr="00676F8B">
        <w:rPr>
          <w:b/>
          <w:bCs/>
        </w:rPr>
        <w:t xml:space="preserve"> </w:t>
      </w:r>
      <w:r w:rsidRPr="00676F8B">
        <w:rPr>
          <w:b/>
          <w:bCs/>
        </w:rPr>
        <w:t>2021</w:t>
      </w:r>
      <w:r w:rsidR="001F3E35">
        <w:rPr>
          <w:b/>
          <w:bCs/>
        </w:rPr>
        <w:t>–</w:t>
      </w:r>
      <w:r w:rsidRPr="00676F8B">
        <w:rPr>
          <w:b/>
          <w:bCs/>
        </w:rPr>
        <w:t>22</w:t>
      </w:r>
      <w:r w:rsidR="00C5440E" w:rsidRPr="00676F8B">
        <w:rPr>
          <w:b/>
          <w:bCs/>
        </w:rPr>
        <w:t xml:space="preserve"> </w:t>
      </w:r>
      <w:r w:rsidRPr="00676F8B">
        <w:rPr>
          <w:b/>
          <w:bCs/>
        </w:rPr>
        <w:t>budget</w:t>
      </w:r>
      <w:r w:rsidR="00C5440E" w:rsidRPr="00676F8B">
        <w:rPr>
          <w:b/>
          <w:bCs/>
        </w:rPr>
        <w:t xml:space="preserve"> </w:t>
      </w:r>
      <w:r w:rsidRPr="00676F8B">
        <w:rPr>
          <w:b/>
          <w:bCs/>
        </w:rPr>
        <w:t>is</w:t>
      </w:r>
      <w:r w:rsidR="00C5440E" w:rsidRPr="00676F8B">
        <w:rPr>
          <w:b/>
          <w:bCs/>
        </w:rPr>
        <w:t xml:space="preserve"> </w:t>
      </w:r>
      <w:r w:rsidRPr="00676F8B">
        <w:rPr>
          <w:b/>
          <w:bCs/>
        </w:rPr>
        <w:t>less</w:t>
      </w:r>
      <w:r w:rsidR="00C5440E" w:rsidRPr="00676F8B">
        <w:rPr>
          <w:b/>
          <w:bCs/>
        </w:rPr>
        <w:t xml:space="preserve"> </w:t>
      </w:r>
      <w:r w:rsidRPr="00676F8B">
        <w:rPr>
          <w:b/>
          <w:bCs/>
        </w:rPr>
        <w:t>clear</w:t>
      </w:r>
      <w:r w:rsidRPr="00676F8B">
        <w:t>.</w:t>
      </w:r>
      <w:r w:rsidRPr="00676F8B">
        <w:rPr>
          <w:vertAlign w:val="superscript"/>
        </w:rPr>
        <w:footnoteReference w:id="116"/>
      </w:r>
      <w:r w:rsidR="00C5440E" w:rsidRPr="00676F8B">
        <w:t xml:space="preserve"> </w:t>
      </w:r>
      <w:r w:rsidR="00895F32" w:rsidRPr="00895F32">
        <w:t xml:space="preserve">Senior officials in the Government of Fiji stated that revitalising the private sector is a national priority and also its role in areas such as health.  Advocacy from Post, and through Fiji's multi-donor budget support program can complement the Government of Fiji’s ambitions of strengthening these sectors. On the DFAT side this engagement is led by the Economic Team with the health and education team peripherally involved. Without better collaboration and communication between the economic and health and education teams at Post, and a defined mechanism for monitoring impact and outcomes, there is a risk of disconnecting the budget support from its ultimate aim of supporting policy reforms in service delivery. </w:t>
      </w:r>
    </w:p>
    <w:p w14:paraId="7DDF5D0B" w14:textId="663D6470" w:rsidR="00A77FA5" w:rsidRPr="00676F8B" w:rsidRDefault="00A77FA5" w:rsidP="00822FF2">
      <w:pPr>
        <w:jc w:val="both"/>
      </w:pPr>
      <w:r w:rsidRPr="00676F8B">
        <w:rPr>
          <w:b/>
          <w:bCs/>
        </w:rPr>
        <w:t>An</w:t>
      </w:r>
      <w:r w:rsidR="00C5440E" w:rsidRPr="00676F8B">
        <w:rPr>
          <w:b/>
          <w:bCs/>
        </w:rPr>
        <w:t xml:space="preserve"> </w:t>
      </w:r>
      <w:r w:rsidRPr="00676F8B">
        <w:rPr>
          <w:b/>
          <w:bCs/>
        </w:rPr>
        <w:t>additional</w:t>
      </w:r>
      <w:r w:rsidR="00C5440E" w:rsidRPr="00676F8B">
        <w:rPr>
          <w:b/>
          <w:bCs/>
        </w:rPr>
        <w:t xml:space="preserve"> </w:t>
      </w:r>
      <w:r w:rsidRPr="00676F8B">
        <w:rPr>
          <w:b/>
          <w:bCs/>
        </w:rPr>
        <w:t>risk</w:t>
      </w:r>
      <w:r w:rsidR="00C5440E" w:rsidRPr="00676F8B">
        <w:rPr>
          <w:b/>
          <w:bCs/>
        </w:rPr>
        <w:t xml:space="preserve"> </w:t>
      </w:r>
      <w:r w:rsidRPr="00676F8B">
        <w:rPr>
          <w:b/>
          <w:bCs/>
        </w:rPr>
        <w:t>highlighted</w:t>
      </w:r>
      <w:r w:rsidR="00C5440E" w:rsidRPr="00676F8B">
        <w:rPr>
          <w:b/>
          <w:bCs/>
        </w:rPr>
        <w:t xml:space="preserve"> </w:t>
      </w:r>
      <w:r w:rsidRPr="00676F8B">
        <w:rPr>
          <w:b/>
          <w:bCs/>
        </w:rPr>
        <w:t>during</w:t>
      </w:r>
      <w:r w:rsidR="00C5440E" w:rsidRPr="00676F8B">
        <w:rPr>
          <w:b/>
          <w:bCs/>
        </w:rPr>
        <w:t xml:space="preserve"> </w:t>
      </w:r>
      <w:r w:rsidRPr="00676F8B">
        <w:rPr>
          <w:b/>
          <w:bCs/>
        </w:rPr>
        <w:t>the</w:t>
      </w:r>
      <w:r w:rsidR="00C5440E" w:rsidRPr="00676F8B">
        <w:rPr>
          <w:b/>
          <w:bCs/>
        </w:rPr>
        <w:t xml:space="preserve"> </w:t>
      </w:r>
      <w:r w:rsidRPr="00676F8B">
        <w:rPr>
          <w:b/>
          <w:bCs/>
        </w:rPr>
        <w:t>evaluation</w:t>
      </w:r>
      <w:r w:rsidR="00C5440E" w:rsidRPr="00676F8B">
        <w:rPr>
          <w:b/>
          <w:bCs/>
        </w:rPr>
        <w:t xml:space="preserve"> </w:t>
      </w:r>
      <w:r w:rsidRPr="00676F8B">
        <w:rPr>
          <w:b/>
          <w:bCs/>
        </w:rPr>
        <w:t>was</w:t>
      </w:r>
      <w:r w:rsidR="00C5440E" w:rsidRPr="00676F8B">
        <w:rPr>
          <w:b/>
          <w:bCs/>
        </w:rPr>
        <w:t xml:space="preserve"> </w:t>
      </w:r>
      <w:r w:rsidRPr="00676F8B">
        <w:rPr>
          <w:b/>
          <w:bCs/>
        </w:rPr>
        <w:t>the</w:t>
      </w:r>
      <w:r w:rsidR="00C5440E" w:rsidRPr="00676F8B">
        <w:rPr>
          <w:b/>
          <w:bCs/>
        </w:rPr>
        <w:t xml:space="preserve"> </w:t>
      </w:r>
      <w:r w:rsidRPr="00676F8B">
        <w:rPr>
          <w:b/>
          <w:bCs/>
        </w:rPr>
        <w:t>lack</w:t>
      </w:r>
      <w:r w:rsidR="00C5440E" w:rsidRPr="00676F8B">
        <w:rPr>
          <w:b/>
          <w:bCs/>
        </w:rPr>
        <w:t xml:space="preserve"> </w:t>
      </w:r>
      <w:r w:rsidRPr="00676F8B">
        <w:rPr>
          <w:b/>
          <w:bCs/>
        </w:rPr>
        <w:t>of</w:t>
      </w:r>
      <w:r w:rsidR="00C5440E" w:rsidRPr="00676F8B">
        <w:rPr>
          <w:b/>
          <w:bCs/>
        </w:rPr>
        <w:t xml:space="preserve"> </w:t>
      </w:r>
      <w:r w:rsidRPr="00676F8B">
        <w:rPr>
          <w:b/>
          <w:bCs/>
        </w:rPr>
        <w:t>depth</w:t>
      </w:r>
      <w:r w:rsidR="00C5440E" w:rsidRPr="00676F8B">
        <w:rPr>
          <w:b/>
          <w:bCs/>
        </w:rPr>
        <w:t xml:space="preserve"> </w:t>
      </w:r>
      <w:r w:rsidRPr="00676F8B">
        <w:rPr>
          <w:b/>
          <w:bCs/>
        </w:rPr>
        <w:t>of</w:t>
      </w:r>
      <w:r w:rsidR="00C5440E" w:rsidRPr="00676F8B">
        <w:rPr>
          <w:b/>
          <w:bCs/>
        </w:rPr>
        <w:t xml:space="preserve"> </w:t>
      </w:r>
      <w:r w:rsidRPr="00676F8B">
        <w:rPr>
          <w:b/>
          <w:bCs/>
        </w:rPr>
        <w:t>human</w:t>
      </w:r>
      <w:r w:rsidR="00C5440E" w:rsidRPr="00676F8B">
        <w:rPr>
          <w:b/>
          <w:bCs/>
        </w:rPr>
        <w:t xml:space="preserve"> </w:t>
      </w:r>
      <w:r w:rsidRPr="00676F8B">
        <w:rPr>
          <w:b/>
          <w:bCs/>
        </w:rPr>
        <w:t>development</w:t>
      </w:r>
      <w:r w:rsidR="00C5440E" w:rsidRPr="00676F8B">
        <w:rPr>
          <w:b/>
          <w:bCs/>
        </w:rPr>
        <w:t xml:space="preserve"> </w:t>
      </w:r>
      <w:r w:rsidRPr="00676F8B">
        <w:rPr>
          <w:b/>
          <w:bCs/>
        </w:rPr>
        <w:t>sectoral</w:t>
      </w:r>
      <w:r w:rsidR="00C5440E" w:rsidRPr="00676F8B">
        <w:rPr>
          <w:b/>
          <w:bCs/>
        </w:rPr>
        <w:t xml:space="preserve"> </w:t>
      </w:r>
      <w:r w:rsidRPr="00676F8B">
        <w:rPr>
          <w:b/>
          <w:bCs/>
        </w:rPr>
        <w:t>expertise</w:t>
      </w:r>
      <w:r w:rsidR="00C5440E" w:rsidRPr="00676F8B">
        <w:rPr>
          <w:b/>
          <w:bCs/>
        </w:rPr>
        <w:t xml:space="preserve"> </w:t>
      </w:r>
      <w:r w:rsidRPr="00676F8B">
        <w:rPr>
          <w:b/>
          <w:bCs/>
        </w:rPr>
        <w:t>within</w:t>
      </w:r>
      <w:r w:rsidR="00C5440E" w:rsidRPr="00676F8B">
        <w:rPr>
          <w:b/>
          <w:bCs/>
        </w:rPr>
        <w:t xml:space="preserve"> </w:t>
      </w:r>
      <w:r w:rsidRPr="00676F8B">
        <w:rPr>
          <w:b/>
          <w:bCs/>
        </w:rPr>
        <w:t>DFAT</w:t>
      </w:r>
      <w:r w:rsidR="00C5440E" w:rsidRPr="00676F8B">
        <w:rPr>
          <w:b/>
          <w:bCs/>
        </w:rPr>
        <w:t xml:space="preserve"> </w:t>
      </w:r>
      <w:r w:rsidRPr="00676F8B">
        <w:rPr>
          <w:b/>
          <w:bCs/>
        </w:rPr>
        <w:t>senior</w:t>
      </w:r>
      <w:r w:rsidR="00C5440E" w:rsidRPr="00676F8B">
        <w:rPr>
          <w:b/>
          <w:bCs/>
        </w:rPr>
        <w:t xml:space="preserve"> </w:t>
      </w:r>
      <w:r w:rsidRPr="00676F8B">
        <w:rPr>
          <w:b/>
          <w:bCs/>
        </w:rPr>
        <w:t>management</w:t>
      </w:r>
      <w:r w:rsidRPr="00676F8B">
        <w:t>.</w:t>
      </w:r>
      <w:r w:rsidR="00C5440E" w:rsidRPr="00676F8B">
        <w:t xml:space="preserve"> </w:t>
      </w:r>
      <w:r w:rsidRPr="00676F8B">
        <w:t>This</w:t>
      </w:r>
      <w:r w:rsidR="00C5440E" w:rsidRPr="00676F8B">
        <w:t xml:space="preserve"> </w:t>
      </w:r>
      <w:r w:rsidRPr="00676F8B">
        <w:t>sectoral</w:t>
      </w:r>
      <w:r w:rsidR="00C5440E" w:rsidRPr="00676F8B">
        <w:t xml:space="preserve"> </w:t>
      </w:r>
      <w:r w:rsidRPr="00676F8B">
        <w:t>skill</w:t>
      </w:r>
      <w:r w:rsidR="00C5440E" w:rsidRPr="00676F8B">
        <w:t xml:space="preserve"> </w:t>
      </w:r>
      <w:r w:rsidRPr="00676F8B">
        <w:t>set</w:t>
      </w:r>
      <w:r w:rsidR="00C5440E" w:rsidRPr="00676F8B">
        <w:t xml:space="preserve"> </w:t>
      </w:r>
      <w:r w:rsidRPr="00676F8B">
        <w:t>is</w:t>
      </w:r>
      <w:r w:rsidR="00C5440E" w:rsidRPr="00676F8B">
        <w:t xml:space="preserve"> </w:t>
      </w:r>
      <w:r w:rsidRPr="00676F8B">
        <w:t>essential</w:t>
      </w:r>
      <w:r w:rsidR="00C5440E" w:rsidRPr="00676F8B">
        <w:t xml:space="preserve"> </w:t>
      </w:r>
      <w:r w:rsidRPr="00676F8B">
        <w:t>if</w:t>
      </w:r>
      <w:r w:rsidR="00C5440E" w:rsidRPr="00676F8B">
        <w:t xml:space="preserve"> </w:t>
      </w:r>
      <w:r w:rsidRPr="00676F8B">
        <w:t>DFAT</w:t>
      </w:r>
      <w:r w:rsidR="00C5440E" w:rsidRPr="00676F8B">
        <w:t xml:space="preserve"> </w:t>
      </w:r>
      <w:r w:rsidRPr="00676F8B">
        <w:t>is</w:t>
      </w:r>
      <w:r w:rsidR="00C5440E" w:rsidRPr="00676F8B">
        <w:t xml:space="preserve"> </w:t>
      </w:r>
      <w:r w:rsidRPr="00676F8B">
        <w:t>to</w:t>
      </w:r>
      <w:r w:rsidR="00C5440E" w:rsidRPr="00676F8B">
        <w:t xml:space="preserve"> </w:t>
      </w:r>
      <w:r w:rsidRPr="00676F8B">
        <w:t>continue</w:t>
      </w:r>
      <w:r w:rsidR="00C5440E" w:rsidRPr="00676F8B">
        <w:t xml:space="preserve"> </w:t>
      </w:r>
      <w:r w:rsidRPr="00676F8B">
        <w:t>using</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as</w:t>
      </w:r>
      <w:r w:rsidR="00C5440E" w:rsidRPr="00676F8B">
        <w:t xml:space="preserve"> </w:t>
      </w:r>
      <w:r w:rsidRPr="00676F8B">
        <w:t>a</w:t>
      </w:r>
      <w:r w:rsidR="00C5440E" w:rsidRPr="00676F8B">
        <w:t xml:space="preserve"> </w:t>
      </w:r>
      <w:r w:rsidRPr="00676F8B">
        <w:t>modality</w:t>
      </w:r>
      <w:r w:rsidR="006A240F">
        <w:t>,</w:t>
      </w:r>
      <w:r w:rsidR="00C5440E" w:rsidRPr="00676F8B">
        <w:t xml:space="preserve"> </w:t>
      </w:r>
      <w:r w:rsidRPr="00676F8B">
        <w:t>so</w:t>
      </w:r>
      <w:r w:rsidR="00C5440E" w:rsidRPr="00676F8B">
        <w:t xml:space="preserve"> </w:t>
      </w:r>
      <w:r w:rsidRPr="00676F8B">
        <w:t>they</w:t>
      </w:r>
      <w:r w:rsidR="00C5440E" w:rsidRPr="00676F8B">
        <w:t xml:space="preserve"> </w:t>
      </w:r>
      <w:r w:rsidRPr="00676F8B">
        <w:t>can</w:t>
      </w:r>
      <w:r w:rsidR="00C5440E" w:rsidRPr="00676F8B">
        <w:t xml:space="preserve"> </w:t>
      </w:r>
      <w:r w:rsidRPr="00676F8B">
        <w:t>meaningfully</w:t>
      </w:r>
      <w:r w:rsidR="00C5440E" w:rsidRPr="00676F8B">
        <w:t xml:space="preserve"> </w:t>
      </w:r>
      <w:r w:rsidRPr="00676F8B">
        <w:t>engage</w:t>
      </w:r>
      <w:r w:rsidR="00C5440E" w:rsidRPr="00676F8B">
        <w:t xml:space="preserve"> </w:t>
      </w:r>
      <w:r w:rsidRPr="00676F8B">
        <w:t>in</w:t>
      </w:r>
      <w:r w:rsidR="00C5440E" w:rsidRPr="00676F8B">
        <w:t xml:space="preserve"> </w:t>
      </w:r>
      <w:r w:rsidRPr="00676F8B">
        <w:t>an</w:t>
      </w:r>
      <w:r w:rsidR="00C5440E" w:rsidRPr="00676F8B">
        <w:t xml:space="preserve"> </w:t>
      </w:r>
      <w:r w:rsidRPr="00676F8B">
        <w:t>integrated</w:t>
      </w:r>
      <w:r w:rsidR="00C5440E" w:rsidRPr="00676F8B">
        <w:t xml:space="preserve"> </w:t>
      </w:r>
      <w:r w:rsidRPr="00676F8B">
        <w:t>human</w:t>
      </w:r>
      <w:r w:rsidR="00C5440E" w:rsidRPr="00676F8B">
        <w:t xml:space="preserve"> </w:t>
      </w:r>
      <w:r w:rsidRPr="00676F8B">
        <w:t>development</w:t>
      </w:r>
      <w:r w:rsidR="00C5440E" w:rsidRPr="00676F8B">
        <w:t xml:space="preserve"> </w:t>
      </w:r>
      <w:r w:rsidRPr="00676F8B">
        <w:t>reform</w:t>
      </w:r>
      <w:r w:rsidR="00C5440E" w:rsidRPr="00676F8B">
        <w:t xml:space="preserve"> </w:t>
      </w:r>
      <w:r w:rsidRPr="00676F8B">
        <w:t>agenda</w:t>
      </w:r>
      <w:r w:rsidR="00C5440E" w:rsidRPr="00676F8B">
        <w:t xml:space="preserve"> </w:t>
      </w:r>
      <w:r w:rsidRPr="00676F8B">
        <w:t>with</w:t>
      </w:r>
      <w:r w:rsidR="00C5440E" w:rsidRPr="00676F8B">
        <w:t xml:space="preserve"> </w:t>
      </w:r>
      <w:r w:rsidRPr="00676F8B">
        <w:t>partner</w:t>
      </w:r>
      <w:r w:rsidR="00C5440E" w:rsidRPr="00676F8B">
        <w:t xml:space="preserve"> </w:t>
      </w:r>
      <w:r w:rsidRPr="00676F8B">
        <w:t>governments,</w:t>
      </w:r>
      <w:r w:rsidR="00C5440E" w:rsidRPr="00676F8B">
        <w:t xml:space="preserve"> </w:t>
      </w:r>
      <w:r w:rsidR="006A240F">
        <w:t>multilateral development banks</w:t>
      </w:r>
      <w:r w:rsidRPr="00676F8B">
        <w:t>,</w:t>
      </w:r>
      <w:r w:rsidR="00C5440E" w:rsidRPr="00676F8B">
        <w:t xml:space="preserve"> </w:t>
      </w:r>
      <w:r w:rsidRPr="00676F8B">
        <w:t>and</w:t>
      </w:r>
      <w:r w:rsidR="00C5440E" w:rsidRPr="00676F8B">
        <w:t xml:space="preserve"> </w:t>
      </w:r>
      <w:r w:rsidRPr="00676F8B">
        <w:t>other</w:t>
      </w:r>
      <w:r w:rsidR="00C5440E" w:rsidRPr="00676F8B">
        <w:t xml:space="preserve"> </w:t>
      </w:r>
      <w:r w:rsidRPr="00676F8B">
        <w:t>stakeholders.</w:t>
      </w:r>
    </w:p>
    <w:p w14:paraId="38AF84E5" w14:textId="3B754918" w:rsidR="00A77FA5" w:rsidRPr="00676F8B" w:rsidRDefault="00A77FA5" w:rsidP="00822FF2">
      <w:pPr>
        <w:jc w:val="both"/>
      </w:pPr>
      <w:r w:rsidRPr="00676F8B">
        <w:rPr>
          <w:b/>
          <w:bCs/>
        </w:rPr>
        <w:t>In</w:t>
      </w:r>
      <w:r w:rsidR="00C5440E" w:rsidRPr="00676F8B">
        <w:rPr>
          <w:b/>
          <w:bCs/>
        </w:rPr>
        <w:t xml:space="preserve"> </w:t>
      </w:r>
      <w:r w:rsidRPr="00676F8B">
        <w:rPr>
          <w:b/>
          <w:bCs/>
        </w:rPr>
        <w:t>Vanuatu,</w:t>
      </w:r>
      <w:r w:rsidR="00C5440E" w:rsidRPr="00676F8B">
        <w:rPr>
          <w:b/>
          <w:bCs/>
        </w:rPr>
        <w:t xml:space="preserve"> </w:t>
      </w:r>
      <w:r w:rsidRPr="00676F8B">
        <w:rPr>
          <w:b/>
          <w:bCs/>
        </w:rPr>
        <w:t>in</w:t>
      </w:r>
      <w:r w:rsidR="00C5440E" w:rsidRPr="00676F8B">
        <w:rPr>
          <w:b/>
          <w:bCs/>
        </w:rPr>
        <w:t xml:space="preserve"> </w:t>
      </w:r>
      <w:r w:rsidRPr="00676F8B">
        <w:rPr>
          <w:b/>
          <w:bCs/>
        </w:rPr>
        <w:t>response</w:t>
      </w:r>
      <w:r w:rsidR="00C5440E" w:rsidRPr="00676F8B">
        <w:rPr>
          <w:b/>
          <w:bCs/>
        </w:rPr>
        <w:t xml:space="preserve"> </w:t>
      </w:r>
      <w:r w:rsidRPr="00676F8B">
        <w:rPr>
          <w:b/>
          <w:bCs/>
        </w:rPr>
        <w:t>to</w:t>
      </w:r>
      <w:r w:rsidR="00C5440E" w:rsidRPr="00676F8B">
        <w:rPr>
          <w:b/>
          <w:bCs/>
        </w:rPr>
        <w:t xml:space="preserve"> </w:t>
      </w:r>
      <w:r w:rsidRPr="00676F8B">
        <w:rPr>
          <w:b/>
          <w:bCs/>
        </w:rPr>
        <w:t>the</w:t>
      </w:r>
      <w:r w:rsidR="00C5440E" w:rsidRPr="00676F8B">
        <w:rPr>
          <w:b/>
          <w:bCs/>
        </w:rPr>
        <w:t xml:space="preserve"> </w:t>
      </w:r>
      <w:r w:rsidRPr="00676F8B">
        <w:rPr>
          <w:b/>
          <w:bCs/>
        </w:rPr>
        <w:t>risk</w:t>
      </w:r>
      <w:r w:rsidR="00C5440E" w:rsidRPr="00676F8B">
        <w:rPr>
          <w:b/>
          <w:bCs/>
        </w:rPr>
        <w:t xml:space="preserve"> </w:t>
      </w:r>
      <w:r w:rsidRPr="00676F8B">
        <w:rPr>
          <w:b/>
          <w:bCs/>
        </w:rPr>
        <w:t>of</w:t>
      </w:r>
      <w:r w:rsidR="00C5440E" w:rsidRPr="00676F8B">
        <w:rPr>
          <w:b/>
          <w:bCs/>
        </w:rPr>
        <w:t xml:space="preserve"> </w:t>
      </w:r>
      <w:r w:rsidRPr="00676F8B">
        <w:rPr>
          <w:b/>
          <w:bCs/>
        </w:rPr>
        <w:t>secondary</w:t>
      </w:r>
      <w:r w:rsidR="00C5440E" w:rsidRPr="00676F8B">
        <w:rPr>
          <w:b/>
          <w:bCs/>
        </w:rPr>
        <w:t xml:space="preserve"> </w:t>
      </w:r>
      <w:r w:rsidRPr="00676F8B">
        <w:rPr>
          <w:b/>
          <w:bCs/>
        </w:rPr>
        <w:t>school</w:t>
      </w:r>
      <w:r w:rsidR="00C5440E" w:rsidRPr="00676F8B">
        <w:rPr>
          <w:b/>
          <w:bCs/>
        </w:rPr>
        <w:t xml:space="preserve"> </w:t>
      </w:r>
      <w:r w:rsidRPr="00676F8B">
        <w:rPr>
          <w:b/>
          <w:bCs/>
        </w:rPr>
        <w:t>students</w:t>
      </w:r>
      <w:r w:rsidR="00C5440E" w:rsidRPr="00676F8B">
        <w:rPr>
          <w:b/>
          <w:bCs/>
        </w:rPr>
        <w:t xml:space="preserve"> </w:t>
      </w:r>
      <w:r w:rsidRPr="00676F8B">
        <w:rPr>
          <w:b/>
          <w:bCs/>
        </w:rPr>
        <w:t>dropping</w:t>
      </w:r>
      <w:r w:rsidR="00C5440E" w:rsidRPr="00676F8B">
        <w:rPr>
          <w:b/>
          <w:bCs/>
        </w:rPr>
        <w:t xml:space="preserve"> </w:t>
      </w:r>
      <w:r w:rsidRPr="00676F8B">
        <w:rPr>
          <w:b/>
          <w:bCs/>
        </w:rPr>
        <w:t>out</w:t>
      </w:r>
      <w:r w:rsidR="00C5440E" w:rsidRPr="00676F8B">
        <w:rPr>
          <w:b/>
          <w:bCs/>
        </w:rPr>
        <w:t xml:space="preserve"> </w:t>
      </w:r>
      <w:r w:rsidRPr="00676F8B">
        <w:rPr>
          <w:b/>
          <w:bCs/>
        </w:rPr>
        <w:t>due</w:t>
      </w:r>
      <w:r w:rsidR="00C5440E" w:rsidRPr="00676F8B">
        <w:rPr>
          <w:b/>
          <w:bCs/>
        </w:rPr>
        <w:t xml:space="preserve"> </w:t>
      </w:r>
      <w:r w:rsidRPr="00676F8B">
        <w:rPr>
          <w:b/>
          <w:bCs/>
        </w:rPr>
        <w:t>to</w:t>
      </w:r>
      <w:r w:rsidR="00C5440E" w:rsidRPr="00676F8B">
        <w:rPr>
          <w:b/>
          <w:bCs/>
        </w:rPr>
        <w:t xml:space="preserve"> </w:t>
      </w:r>
      <w:r w:rsidRPr="00676F8B">
        <w:rPr>
          <w:b/>
          <w:bCs/>
        </w:rPr>
        <w:t>unaffordable</w:t>
      </w:r>
      <w:r w:rsidR="00C5440E" w:rsidRPr="00676F8B">
        <w:rPr>
          <w:b/>
          <w:bCs/>
        </w:rPr>
        <w:t xml:space="preserve"> </w:t>
      </w:r>
      <w:r w:rsidRPr="00676F8B">
        <w:rPr>
          <w:b/>
          <w:bCs/>
        </w:rPr>
        <w:t>school</w:t>
      </w:r>
      <w:r w:rsidR="00C5440E" w:rsidRPr="00676F8B">
        <w:rPr>
          <w:b/>
          <w:bCs/>
        </w:rPr>
        <w:t xml:space="preserve"> </w:t>
      </w:r>
      <w:r w:rsidRPr="00676F8B">
        <w:rPr>
          <w:b/>
          <w:bCs/>
        </w:rPr>
        <w:t>fees,</w:t>
      </w:r>
      <w:r w:rsidR="00C5440E" w:rsidRPr="00676F8B">
        <w:rPr>
          <w:b/>
          <w:bCs/>
        </w:rPr>
        <w:t xml:space="preserve"> </w:t>
      </w:r>
      <w:r w:rsidRPr="00676F8B">
        <w:rPr>
          <w:b/>
          <w:bCs/>
        </w:rPr>
        <w:t>the</w:t>
      </w:r>
      <w:r w:rsidR="00C5440E" w:rsidRPr="00676F8B">
        <w:rPr>
          <w:b/>
          <w:bCs/>
        </w:rPr>
        <w:t xml:space="preserve"> </w:t>
      </w:r>
      <w:r w:rsidR="00417412">
        <w:rPr>
          <w:b/>
          <w:bCs/>
        </w:rPr>
        <w:t>p</w:t>
      </w:r>
      <w:r w:rsidRPr="00676F8B">
        <w:rPr>
          <w:b/>
          <w:bCs/>
        </w:rPr>
        <w:t>ackage</w:t>
      </w:r>
      <w:r w:rsidR="00C5440E" w:rsidRPr="00676F8B">
        <w:rPr>
          <w:b/>
          <w:bCs/>
        </w:rPr>
        <w:t xml:space="preserve"> </w:t>
      </w:r>
      <w:r w:rsidRPr="00676F8B">
        <w:rPr>
          <w:b/>
          <w:bCs/>
        </w:rPr>
        <w:t>used</w:t>
      </w:r>
      <w:r w:rsidR="00C5440E" w:rsidRPr="00676F8B">
        <w:rPr>
          <w:b/>
          <w:bCs/>
        </w:rPr>
        <w:t xml:space="preserve"> </w:t>
      </w:r>
      <w:r w:rsidR="00576839">
        <w:rPr>
          <w:b/>
          <w:bCs/>
        </w:rPr>
        <w:t>S</w:t>
      </w:r>
      <w:r w:rsidRPr="00676F8B">
        <w:rPr>
          <w:b/>
          <w:bCs/>
        </w:rPr>
        <w:t>ectoral</w:t>
      </w:r>
      <w:r w:rsidR="00C5440E" w:rsidRPr="00676F8B">
        <w:rPr>
          <w:b/>
          <w:bCs/>
        </w:rPr>
        <w:t xml:space="preserve"> </w:t>
      </w:r>
      <w:r w:rsidR="00576839">
        <w:rPr>
          <w:b/>
          <w:bCs/>
        </w:rPr>
        <w:t>B</w:t>
      </w:r>
      <w:r w:rsidRPr="00676F8B">
        <w:rPr>
          <w:b/>
          <w:bCs/>
        </w:rPr>
        <w:t>udget</w:t>
      </w:r>
      <w:r w:rsidR="00C5440E" w:rsidRPr="00676F8B">
        <w:rPr>
          <w:b/>
          <w:bCs/>
        </w:rPr>
        <w:t xml:space="preserve"> </w:t>
      </w:r>
      <w:r w:rsidR="00576839">
        <w:rPr>
          <w:b/>
          <w:bCs/>
        </w:rPr>
        <w:t>S</w:t>
      </w:r>
      <w:r w:rsidRPr="00676F8B">
        <w:rPr>
          <w:b/>
          <w:bCs/>
        </w:rPr>
        <w:t>upport</w:t>
      </w:r>
      <w:r w:rsidR="00C5440E" w:rsidRPr="00676F8B">
        <w:rPr>
          <w:b/>
          <w:bCs/>
        </w:rPr>
        <w:t xml:space="preserve"> </w:t>
      </w:r>
      <w:r w:rsidRPr="00676F8B">
        <w:rPr>
          <w:b/>
          <w:bCs/>
        </w:rPr>
        <w:t>to</w:t>
      </w:r>
      <w:r w:rsidR="00C5440E" w:rsidRPr="00676F8B">
        <w:rPr>
          <w:b/>
          <w:bCs/>
        </w:rPr>
        <w:t xml:space="preserve"> </w:t>
      </w:r>
      <w:r w:rsidRPr="00676F8B">
        <w:rPr>
          <w:b/>
          <w:bCs/>
        </w:rPr>
        <w:t>provide</w:t>
      </w:r>
      <w:r w:rsidR="00C5440E" w:rsidRPr="00676F8B">
        <w:rPr>
          <w:b/>
          <w:bCs/>
        </w:rPr>
        <w:t xml:space="preserve"> </w:t>
      </w:r>
      <w:r w:rsidRPr="00676F8B">
        <w:rPr>
          <w:b/>
          <w:bCs/>
        </w:rPr>
        <w:t>a</w:t>
      </w:r>
      <w:r w:rsidR="00C5440E" w:rsidRPr="00676F8B">
        <w:rPr>
          <w:b/>
          <w:bCs/>
        </w:rPr>
        <w:t xml:space="preserve"> </w:t>
      </w:r>
      <w:r w:rsidRPr="00676F8B">
        <w:rPr>
          <w:b/>
          <w:bCs/>
        </w:rPr>
        <w:t>school</w:t>
      </w:r>
      <w:r w:rsidR="00C5440E" w:rsidRPr="00676F8B">
        <w:rPr>
          <w:b/>
          <w:bCs/>
        </w:rPr>
        <w:t xml:space="preserve"> </w:t>
      </w:r>
      <w:r w:rsidRPr="00676F8B">
        <w:rPr>
          <w:b/>
          <w:bCs/>
        </w:rPr>
        <w:t>fee</w:t>
      </w:r>
      <w:r w:rsidR="00C5440E" w:rsidRPr="00676F8B">
        <w:rPr>
          <w:b/>
          <w:bCs/>
        </w:rPr>
        <w:t xml:space="preserve"> </w:t>
      </w:r>
      <w:r w:rsidRPr="00676F8B">
        <w:rPr>
          <w:b/>
          <w:bCs/>
        </w:rPr>
        <w:t>subsidy</w:t>
      </w:r>
      <w:r w:rsidRPr="00676F8B">
        <w:t>.</w:t>
      </w:r>
      <w:r w:rsidR="00A17B94" w:rsidRPr="00676F8B">
        <w:t xml:space="preserve"> </w:t>
      </w:r>
      <w:r w:rsidRPr="00676F8B">
        <w:t>The</w:t>
      </w:r>
      <w:r w:rsidR="00C5440E" w:rsidRPr="00676F8B">
        <w:t xml:space="preserve"> </w:t>
      </w:r>
      <w:r w:rsidRPr="00676F8B">
        <w:t>subsidy</w:t>
      </w:r>
      <w:r w:rsidR="00C5440E" w:rsidRPr="00676F8B">
        <w:t xml:space="preserve"> </w:t>
      </w:r>
      <w:r w:rsidRPr="00676F8B">
        <w:t>targeted</w:t>
      </w:r>
      <w:r w:rsidR="00C5440E" w:rsidRPr="00676F8B">
        <w:t xml:space="preserve"> </w:t>
      </w:r>
      <w:r w:rsidRPr="00676F8B">
        <w:t>secondary</w:t>
      </w:r>
      <w:r w:rsidR="00C5440E" w:rsidRPr="00676F8B">
        <w:t xml:space="preserve"> </w:t>
      </w:r>
      <w:r w:rsidRPr="00676F8B">
        <w:t>school</w:t>
      </w:r>
      <w:r w:rsidR="00C5440E" w:rsidRPr="00676F8B">
        <w:t xml:space="preserve"> </w:t>
      </w:r>
      <w:r w:rsidRPr="00676F8B">
        <w:t>students</w:t>
      </w:r>
      <w:r w:rsidR="00C5440E" w:rsidRPr="00676F8B">
        <w:t xml:space="preserve"> </w:t>
      </w:r>
      <w:r w:rsidRPr="00676F8B">
        <w:t>(Year</w:t>
      </w:r>
      <w:r w:rsidR="006A240F">
        <w:t>s</w:t>
      </w:r>
      <w:r w:rsidR="00C5440E" w:rsidRPr="00676F8B">
        <w:t xml:space="preserve"> </w:t>
      </w:r>
      <w:r w:rsidRPr="00676F8B">
        <w:t>7</w:t>
      </w:r>
      <w:r w:rsidR="008C245C">
        <w:t>–</w:t>
      </w:r>
      <w:r w:rsidRPr="00676F8B">
        <w:t>14</w:t>
      </w:r>
      <w:r w:rsidR="004F44A7" w:rsidRPr="00676F8B">
        <w:t>) and</w:t>
      </w:r>
      <w:r w:rsidR="00C5440E" w:rsidRPr="00676F8B">
        <w:t xml:space="preserve"> </w:t>
      </w:r>
      <w:r w:rsidRPr="00676F8B">
        <w:t>included</w:t>
      </w:r>
      <w:r w:rsidR="00C5440E" w:rsidRPr="00676F8B">
        <w:t xml:space="preserve"> </w:t>
      </w:r>
      <w:r w:rsidRPr="00676F8B">
        <w:t>a</w:t>
      </w:r>
      <w:r w:rsidR="00C5440E" w:rsidRPr="00676F8B">
        <w:t xml:space="preserve"> </w:t>
      </w:r>
      <w:r w:rsidRPr="00676F8B">
        <w:t>subsidy</w:t>
      </w:r>
      <w:r w:rsidR="00C5440E" w:rsidRPr="00676F8B">
        <w:t xml:space="preserve"> </w:t>
      </w:r>
      <w:r w:rsidRPr="00676F8B">
        <w:t>for</w:t>
      </w:r>
      <w:r w:rsidR="00C5440E" w:rsidRPr="00676F8B">
        <w:t xml:space="preserve"> </w:t>
      </w:r>
      <w:r w:rsidRPr="00676F8B">
        <w:t>tuition</w:t>
      </w:r>
      <w:r w:rsidR="00C5440E" w:rsidRPr="00676F8B">
        <w:t xml:space="preserve"> </w:t>
      </w:r>
      <w:r w:rsidRPr="00676F8B">
        <w:t>fees</w:t>
      </w:r>
      <w:r w:rsidR="00C5440E" w:rsidRPr="00676F8B">
        <w:t xml:space="preserve"> </w:t>
      </w:r>
      <w:r w:rsidRPr="00676F8B">
        <w:t>and</w:t>
      </w:r>
      <w:r w:rsidR="00C5440E" w:rsidRPr="00676F8B">
        <w:t xml:space="preserve"> </w:t>
      </w:r>
      <w:r w:rsidRPr="00676F8B">
        <w:t>exam</w:t>
      </w:r>
      <w:r w:rsidR="00C5440E" w:rsidRPr="00676F8B">
        <w:t xml:space="preserve"> </w:t>
      </w:r>
      <w:r w:rsidRPr="00676F8B">
        <w:t>fees</w:t>
      </w:r>
      <w:r w:rsidR="00C5440E" w:rsidRPr="00676F8B">
        <w:t xml:space="preserve"> </w:t>
      </w:r>
      <w:r w:rsidRPr="00676F8B">
        <w:t>for</w:t>
      </w:r>
      <w:r w:rsidR="00C5440E" w:rsidRPr="00676F8B">
        <w:t xml:space="preserve"> </w:t>
      </w:r>
      <w:r w:rsidRPr="00676F8B">
        <w:t>all</w:t>
      </w:r>
      <w:r w:rsidR="00C5440E" w:rsidRPr="00676F8B">
        <w:t xml:space="preserve"> </w:t>
      </w:r>
      <w:r w:rsidRPr="00676F8B">
        <w:t>secondary</w:t>
      </w:r>
      <w:r w:rsidR="00C5440E" w:rsidRPr="00676F8B">
        <w:t xml:space="preserve"> </w:t>
      </w:r>
      <w:r w:rsidRPr="00676F8B">
        <w:t>school</w:t>
      </w:r>
      <w:r w:rsidR="00C5440E" w:rsidRPr="00676F8B">
        <w:t xml:space="preserve"> </w:t>
      </w:r>
      <w:r w:rsidRPr="00676F8B">
        <w:t>students</w:t>
      </w:r>
      <w:r w:rsidR="00C5440E" w:rsidRPr="00676F8B">
        <w:t xml:space="preserve"> </w:t>
      </w:r>
      <w:r w:rsidRPr="00676F8B">
        <w:t>(Year</w:t>
      </w:r>
      <w:r w:rsidR="00C5440E" w:rsidRPr="00676F8B">
        <w:t xml:space="preserve"> </w:t>
      </w:r>
      <w:r w:rsidRPr="00676F8B">
        <w:t>11</w:t>
      </w:r>
      <w:r w:rsidR="008C245C">
        <w:t>–</w:t>
      </w:r>
      <w:r w:rsidRPr="00676F8B">
        <w:t>14)</w:t>
      </w:r>
      <w:r w:rsidR="006A240F">
        <w:t>,</w:t>
      </w:r>
      <w:r w:rsidR="00C5440E" w:rsidRPr="00676F8B">
        <w:t xml:space="preserve"> </w:t>
      </w:r>
      <w:r w:rsidR="006A240F">
        <w:t>as well as</w:t>
      </w:r>
      <w:r w:rsidR="006A240F" w:rsidRPr="00676F8B">
        <w:t xml:space="preserve"> </w:t>
      </w:r>
      <w:r w:rsidRPr="00676F8B">
        <w:t>partial</w:t>
      </w:r>
      <w:r w:rsidR="00C5440E" w:rsidRPr="00676F8B">
        <w:t xml:space="preserve"> </w:t>
      </w:r>
      <w:r w:rsidRPr="00676F8B">
        <w:t>support</w:t>
      </w:r>
      <w:r w:rsidR="00C5440E" w:rsidRPr="00676F8B">
        <w:t xml:space="preserve"> </w:t>
      </w:r>
      <w:r w:rsidRPr="00676F8B">
        <w:t>for</w:t>
      </w:r>
      <w:r w:rsidR="00C5440E" w:rsidRPr="00676F8B">
        <w:t xml:space="preserve"> </w:t>
      </w:r>
      <w:r w:rsidRPr="00676F8B">
        <w:t>boarding</w:t>
      </w:r>
      <w:r w:rsidR="00C5440E" w:rsidRPr="00676F8B">
        <w:t xml:space="preserve"> </w:t>
      </w:r>
      <w:r w:rsidRPr="00676F8B">
        <w:t>fees</w:t>
      </w:r>
      <w:r w:rsidR="00C5440E" w:rsidRPr="00676F8B">
        <w:t xml:space="preserve"> </w:t>
      </w:r>
      <w:r w:rsidRPr="00676F8B">
        <w:t>for</w:t>
      </w:r>
      <w:r w:rsidR="00C5440E" w:rsidRPr="00676F8B">
        <w:t xml:space="preserve"> </w:t>
      </w:r>
      <w:r w:rsidRPr="00676F8B">
        <w:t>students</w:t>
      </w:r>
      <w:r w:rsidR="00C5440E" w:rsidRPr="00676F8B">
        <w:t xml:space="preserve"> </w:t>
      </w:r>
      <w:r w:rsidRPr="00676F8B">
        <w:t>at</w:t>
      </w:r>
      <w:r w:rsidR="00C5440E" w:rsidRPr="00676F8B">
        <w:t xml:space="preserve"> </w:t>
      </w:r>
      <w:r w:rsidRPr="00676F8B">
        <w:t>secondary</w:t>
      </w:r>
      <w:r w:rsidR="00C5440E" w:rsidRPr="00676F8B">
        <w:t xml:space="preserve"> </w:t>
      </w:r>
      <w:r w:rsidRPr="00676F8B">
        <w:t>schools</w:t>
      </w:r>
      <w:r w:rsidR="00C5440E" w:rsidRPr="00676F8B">
        <w:t xml:space="preserve"> </w:t>
      </w:r>
      <w:r w:rsidRPr="00676F8B">
        <w:t>(Year</w:t>
      </w:r>
      <w:r w:rsidR="00C5440E" w:rsidRPr="00676F8B">
        <w:t xml:space="preserve"> </w:t>
      </w:r>
      <w:r w:rsidRPr="00676F8B">
        <w:t>7</w:t>
      </w:r>
      <w:r w:rsidR="008C245C">
        <w:t>–</w:t>
      </w:r>
      <w:r w:rsidRPr="00676F8B">
        <w:t>14).</w:t>
      </w:r>
      <w:r w:rsidR="00C5440E" w:rsidRPr="00676F8B">
        <w:t xml:space="preserve"> </w:t>
      </w:r>
      <w:r w:rsidRPr="00676F8B">
        <w:t>It</w:t>
      </w:r>
      <w:r w:rsidR="00C5440E" w:rsidRPr="00676F8B">
        <w:t xml:space="preserve"> </w:t>
      </w:r>
      <w:r w:rsidRPr="00676F8B">
        <w:t>was</w:t>
      </w:r>
      <w:r w:rsidR="00C5440E" w:rsidRPr="00676F8B">
        <w:t xml:space="preserve"> </w:t>
      </w:r>
      <w:r w:rsidRPr="00676F8B">
        <w:t>felt</w:t>
      </w:r>
      <w:r w:rsidR="00C5440E" w:rsidRPr="00676F8B">
        <w:t xml:space="preserve"> </w:t>
      </w:r>
      <w:r w:rsidRPr="00676F8B">
        <w:t>these</w:t>
      </w:r>
      <w:r w:rsidR="00C5440E" w:rsidRPr="00676F8B">
        <w:t xml:space="preserve"> </w:t>
      </w:r>
      <w:r w:rsidR="008C245C">
        <w:t>three</w:t>
      </w:r>
      <w:r w:rsidR="00C5440E" w:rsidRPr="00676F8B">
        <w:t xml:space="preserve"> </w:t>
      </w:r>
      <w:r w:rsidRPr="00676F8B">
        <w:t>fees</w:t>
      </w:r>
      <w:r w:rsidR="00C5440E" w:rsidRPr="00676F8B">
        <w:t xml:space="preserve"> </w:t>
      </w:r>
      <w:r w:rsidRPr="00676F8B">
        <w:t>constitute</w:t>
      </w:r>
      <w:r w:rsidR="00C5440E" w:rsidRPr="00676F8B">
        <w:t xml:space="preserve"> </w:t>
      </w:r>
      <w:r w:rsidRPr="00676F8B">
        <w:t>a</w:t>
      </w:r>
      <w:r w:rsidR="00C5440E" w:rsidRPr="00676F8B">
        <w:t xml:space="preserve"> </w:t>
      </w:r>
      <w:r w:rsidRPr="00676F8B">
        <w:t>significant</w:t>
      </w:r>
      <w:r w:rsidR="00C5440E" w:rsidRPr="00676F8B">
        <w:t xml:space="preserve"> </w:t>
      </w:r>
      <w:r w:rsidRPr="00676F8B">
        <w:t>expense</w:t>
      </w:r>
      <w:r w:rsidR="00C5440E" w:rsidRPr="00676F8B">
        <w:t xml:space="preserve"> </w:t>
      </w:r>
      <w:r w:rsidRPr="00676F8B">
        <w:t>for</w:t>
      </w:r>
      <w:r w:rsidR="00C5440E" w:rsidRPr="00676F8B">
        <w:t xml:space="preserve"> </w:t>
      </w:r>
      <w:r w:rsidRPr="00676F8B">
        <w:t>families</w:t>
      </w:r>
      <w:r w:rsidR="00C5440E" w:rsidRPr="00676F8B">
        <w:t xml:space="preserve"> </w:t>
      </w:r>
      <w:r w:rsidRPr="00676F8B">
        <w:t>and</w:t>
      </w:r>
      <w:r w:rsidR="00C5440E" w:rsidRPr="00676F8B">
        <w:t xml:space="preserve"> </w:t>
      </w:r>
      <w:r w:rsidRPr="00676F8B">
        <w:t>therefore</w:t>
      </w:r>
      <w:r w:rsidR="00C5440E" w:rsidRPr="00676F8B">
        <w:t xml:space="preserve"> </w:t>
      </w:r>
      <w:r w:rsidRPr="00676F8B">
        <w:t>the</w:t>
      </w:r>
      <w:r w:rsidR="00C5440E" w:rsidRPr="00676F8B">
        <w:t xml:space="preserve"> </w:t>
      </w:r>
      <w:r w:rsidRPr="00676F8B">
        <w:t>‘support</w:t>
      </w:r>
      <w:r w:rsidR="00C5440E" w:rsidRPr="00676F8B">
        <w:t xml:space="preserve"> </w:t>
      </w:r>
      <w:r w:rsidRPr="00676F8B">
        <w:t>package</w:t>
      </w:r>
      <w:r w:rsidR="00C5440E" w:rsidRPr="00676F8B">
        <w:t xml:space="preserve"> </w:t>
      </w:r>
      <w:r w:rsidRPr="00676F8B">
        <w:t>will</w:t>
      </w:r>
      <w:r w:rsidR="00C5440E" w:rsidRPr="00676F8B">
        <w:t xml:space="preserve"> </w:t>
      </w:r>
      <w:r w:rsidRPr="00676F8B">
        <w:t>alleviate</w:t>
      </w:r>
      <w:r w:rsidR="00C5440E" w:rsidRPr="00676F8B">
        <w:t xml:space="preserve"> </w:t>
      </w:r>
      <w:r w:rsidRPr="00676F8B">
        <w:t>financial</w:t>
      </w:r>
      <w:r w:rsidR="00C5440E" w:rsidRPr="00676F8B">
        <w:t xml:space="preserve"> </w:t>
      </w:r>
      <w:r w:rsidRPr="00676F8B">
        <w:t>pressure</w:t>
      </w:r>
      <w:r w:rsidR="00C5440E" w:rsidRPr="00676F8B">
        <w:t xml:space="preserve"> </w:t>
      </w:r>
      <w:r w:rsidRPr="00676F8B">
        <w:t>and</w:t>
      </w:r>
      <w:r w:rsidR="00C5440E" w:rsidRPr="00676F8B">
        <w:t xml:space="preserve"> </w:t>
      </w:r>
      <w:r w:rsidRPr="00676F8B">
        <w:t>drive</w:t>
      </w:r>
      <w:r w:rsidR="00C5440E" w:rsidRPr="00676F8B">
        <w:t xml:space="preserve"> </w:t>
      </w:r>
      <w:r w:rsidRPr="00676F8B">
        <w:t>local</w:t>
      </w:r>
      <w:r w:rsidR="00C5440E" w:rsidRPr="00676F8B">
        <w:t xml:space="preserve"> </w:t>
      </w:r>
      <w:r w:rsidRPr="00676F8B">
        <w:t>economic</w:t>
      </w:r>
      <w:r w:rsidR="00C5440E" w:rsidRPr="00676F8B">
        <w:t xml:space="preserve"> </w:t>
      </w:r>
      <w:r w:rsidRPr="00676F8B">
        <w:t>stimulus.’</w:t>
      </w:r>
      <w:r w:rsidRPr="00676F8B">
        <w:rPr>
          <w:vertAlign w:val="superscript"/>
        </w:rPr>
        <w:footnoteReference w:id="117"/>
      </w:r>
      <w:r w:rsidR="00A17B94" w:rsidRPr="00676F8B">
        <w:t xml:space="preserve"> </w:t>
      </w:r>
      <w:r w:rsidRPr="00676F8B">
        <w:t>Post</w:t>
      </w:r>
      <w:r w:rsidR="00C5440E" w:rsidRPr="00676F8B">
        <w:t xml:space="preserve"> </w:t>
      </w:r>
      <w:r w:rsidRPr="00676F8B">
        <w:t>estimated</w:t>
      </w:r>
      <w:r w:rsidR="00C5440E" w:rsidRPr="00676F8B">
        <w:t xml:space="preserve"> </w:t>
      </w:r>
      <w:r w:rsidRPr="00676F8B">
        <w:t>beneficiaries</w:t>
      </w:r>
      <w:r w:rsidR="00C5440E" w:rsidRPr="00676F8B">
        <w:t xml:space="preserve"> </w:t>
      </w:r>
      <w:r w:rsidRPr="00676F8B">
        <w:t>in</w:t>
      </w:r>
      <w:r w:rsidR="00C5440E" w:rsidRPr="00676F8B">
        <w:t xml:space="preserve"> </w:t>
      </w:r>
      <w:r w:rsidRPr="00676F8B">
        <w:t>terms</w:t>
      </w:r>
      <w:r w:rsidR="00C5440E" w:rsidRPr="00676F8B">
        <w:t xml:space="preserve"> </w:t>
      </w:r>
      <w:r w:rsidRPr="00676F8B">
        <w:t>of</w:t>
      </w:r>
      <w:r w:rsidR="00C5440E" w:rsidRPr="00676F8B">
        <w:t xml:space="preserve"> </w:t>
      </w:r>
      <w:r w:rsidRPr="00676F8B">
        <w:t>sex-disaggregated</w:t>
      </w:r>
      <w:r w:rsidR="00C5440E" w:rsidRPr="00676F8B">
        <w:t xml:space="preserve"> </w:t>
      </w:r>
      <w:r w:rsidRPr="00676F8B">
        <w:t>secondary</w:t>
      </w:r>
      <w:r w:rsidR="00C5440E" w:rsidRPr="00676F8B">
        <w:t xml:space="preserve"> </w:t>
      </w:r>
      <w:r w:rsidRPr="00676F8B">
        <w:t>school</w:t>
      </w:r>
      <w:r w:rsidR="00C5440E" w:rsidRPr="00676F8B">
        <w:t xml:space="preserve"> </w:t>
      </w:r>
      <w:r w:rsidRPr="00676F8B">
        <w:t>enrolment</w:t>
      </w:r>
      <w:r w:rsidR="00C5440E" w:rsidRPr="00676F8B">
        <w:t xml:space="preserve"> </w:t>
      </w:r>
      <w:r w:rsidRPr="00676F8B">
        <w:t>and</w:t>
      </w:r>
      <w:r w:rsidR="00C5440E" w:rsidRPr="00676F8B">
        <w:t xml:space="preserve"> </w:t>
      </w:r>
      <w:r w:rsidRPr="00676F8B">
        <w:t>noted</w:t>
      </w:r>
      <w:r w:rsidR="00C5440E" w:rsidRPr="00676F8B">
        <w:t xml:space="preserve"> </w:t>
      </w:r>
      <w:r w:rsidRPr="00676F8B">
        <w:t>that</w:t>
      </w:r>
      <w:r w:rsidR="00C5440E" w:rsidRPr="00676F8B">
        <w:t xml:space="preserve"> </w:t>
      </w:r>
      <w:r w:rsidRPr="00676F8B">
        <w:t>51%</w:t>
      </w:r>
      <w:r w:rsidR="00C5440E" w:rsidRPr="00676F8B">
        <w:t xml:space="preserve"> </w:t>
      </w:r>
      <w:r w:rsidRPr="00676F8B">
        <w:t>of</w:t>
      </w:r>
      <w:r w:rsidR="00C5440E" w:rsidRPr="00676F8B">
        <w:t xml:space="preserve"> </w:t>
      </w:r>
      <w:r w:rsidRPr="00676F8B">
        <w:t>secondary</w:t>
      </w:r>
      <w:r w:rsidR="00C5440E" w:rsidRPr="00676F8B">
        <w:t xml:space="preserve"> </w:t>
      </w:r>
      <w:r w:rsidRPr="00676F8B">
        <w:t>school</w:t>
      </w:r>
      <w:r w:rsidR="00C5440E" w:rsidRPr="00676F8B">
        <w:t xml:space="preserve"> </w:t>
      </w:r>
      <w:r w:rsidRPr="00676F8B">
        <w:t>students</w:t>
      </w:r>
      <w:r w:rsidR="00C5440E" w:rsidRPr="00676F8B">
        <w:t xml:space="preserve"> </w:t>
      </w:r>
      <w:r w:rsidRPr="00676F8B">
        <w:t>are</w:t>
      </w:r>
      <w:r w:rsidR="00C5440E" w:rsidRPr="00676F8B">
        <w:t xml:space="preserve"> </w:t>
      </w:r>
      <w:r w:rsidRPr="00676F8B">
        <w:t>girls</w:t>
      </w:r>
      <w:r w:rsidRPr="00676F8B">
        <w:rPr>
          <w:vertAlign w:val="superscript"/>
        </w:rPr>
        <w:footnoteReference w:id="118"/>
      </w:r>
      <w:r w:rsidR="00C5440E" w:rsidRPr="00676F8B">
        <w:t xml:space="preserve"> </w:t>
      </w:r>
      <w:r w:rsidRPr="00676F8B">
        <w:t>and</w:t>
      </w:r>
      <w:r w:rsidR="00C5440E" w:rsidRPr="00676F8B">
        <w:t xml:space="preserve"> </w:t>
      </w:r>
      <w:r w:rsidRPr="00676F8B">
        <w:t>referred</w:t>
      </w:r>
      <w:r w:rsidR="00C5440E" w:rsidRPr="00676F8B">
        <w:t xml:space="preserve"> </w:t>
      </w:r>
      <w:r w:rsidRPr="00676F8B">
        <w:t>to</w:t>
      </w:r>
      <w:r w:rsidR="00C5440E" w:rsidRPr="00676F8B">
        <w:t xml:space="preserve"> </w:t>
      </w:r>
      <w:r w:rsidRPr="00676F8B">
        <w:t>‘evidence</w:t>
      </w:r>
      <w:r w:rsidR="00C5440E" w:rsidRPr="00676F8B">
        <w:t xml:space="preserve"> </w:t>
      </w:r>
      <w:r w:rsidRPr="00676F8B">
        <w:t>that</w:t>
      </w:r>
      <w:r w:rsidR="00C5440E" w:rsidRPr="00676F8B">
        <w:t xml:space="preserve"> </w:t>
      </w:r>
      <w:r w:rsidRPr="00676F8B">
        <w:t>students,</w:t>
      </w:r>
      <w:r w:rsidR="00C5440E" w:rsidRPr="00676F8B">
        <w:t xml:space="preserve"> </w:t>
      </w:r>
      <w:r w:rsidRPr="00676F8B">
        <w:t>particularly</w:t>
      </w:r>
      <w:r w:rsidR="00C5440E" w:rsidRPr="00676F8B">
        <w:t xml:space="preserve"> </w:t>
      </w:r>
      <w:r w:rsidRPr="00676F8B">
        <w:t>those</w:t>
      </w:r>
      <w:r w:rsidR="00C5440E" w:rsidRPr="00676F8B">
        <w:t xml:space="preserve"> </w:t>
      </w:r>
      <w:r w:rsidRPr="00676F8B">
        <w:t>from</w:t>
      </w:r>
      <w:r w:rsidR="00C5440E" w:rsidRPr="00676F8B">
        <w:t xml:space="preserve"> </w:t>
      </w:r>
      <w:r w:rsidRPr="00676F8B">
        <w:t>poorer</w:t>
      </w:r>
      <w:r w:rsidR="00C5440E" w:rsidRPr="00676F8B">
        <w:t xml:space="preserve"> </w:t>
      </w:r>
      <w:r w:rsidRPr="00676F8B">
        <w:t>households,</w:t>
      </w:r>
      <w:r w:rsidR="00C5440E" w:rsidRPr="00676F8B">
        <w:t xml:space="preserve"> </w:t>
      </w:r>
      <w:r w:rsidRPr="00676F8B">
        <w:t>are</w:t>
      </w:r>
      <w:r w:rsidR="00C5440E" w:rsidRPr="00676F8B">
        <w:t xml:space="preserve"> </w:t>
      </w:r>
      <w:r w:rsidRPr="00676F8B">
        <w:t>dropping</w:t>
      </w:r>
      <w:r w:rsidR="00C5440E" w:rsidRPr="00676F8B">
        <w:t xml:space="preserve"> </w:t>
      </w:r>
      <w:r w:rsidRPr="00676F8B">
        <w:t>out</w:t>
      </w:r>
      <w:r w:rsidR="00C5440E" w:rsidRPr="00676F8B">
        <w:t xml:space="preserve"> </w:t>
      </w:r>
      <w:r w:rsidRPr="00676F8B">
        <w:t>as</w:t>
      </w:r>
      <w:r w:rsidR="00C5440E" w:rsidRPr="00676F8B">
        <w:t xml:space="preserve"> </w:t>
      </w:r>
      <w:r w:rsidRPr="00676F8B">
        <w:t>a</w:t>
      </w:r>
      <w:r w:rsidR="00C5440E" w:rsidRPr="00676F8B">
        <w:t xml:space="preserve"> </w:t>
      </w:r>
      <w:r w:rsidRPr="00676F8B">
        <w:t>result</w:t>
      </w:r>
      <w:r w:rsidR="00C5440E" w:rsidRPr="00676F8B">
        <w:t xml:space="preserve"> </w:t>
      </w:r>
      <w:r w:rsidRPr="00676F8B">
        <w:t>[of</w:t>
      </w:r>
      <w:r w:rsidR="00C5440E" w:rsidRPr="00676F8B">
        <w:t xml:space="preserve"> </w:t>
      </w:r>
      <w:r w:rsidRPr="00676F8B">
        <w:t>school</w:t>
      </w:r>
      <w:r w:rsidR="00C5440E" w:rsidRPr="00676F8B">
        <w:t xml:space="preserve"> </w:t>
      </w:r>
      <w:r w:rsidRPr="00676F8B">
        <w:t>fees].’</w:t>
      </w:r>
      <w:r w:rsidRPr="00676F8B">
        <w:rPr>
          <w:vertAlign w:val="superscript"/>
        </w:rPr>
        <w:footnoteReference w:id="119"/>
      </w:r>
      <w:r w:rsidR="00C5440E" w:rsidRPr="00676F8B">
        <w:t xml:space="preserve"> </w:t>
      </w:r>
    </w:p>
    <w:p w14:paraId="0F2E3810" w14:textId="71B0332A" w:rsidR="00A77FA5" w:rsidRPr="00676F8B" w:rsidRDefault="00A77FA5" w:rsidP="00822FF2">
      <w:pPr>
        <w:jc w:val="both"/>
      </w:pPr>
      <w:r w:rsidRPr="00676F8B">
        <w:rPr>
          <w:b/>
          <w:bCs/>
        </w:rPr>
        <w:t>This</w:t>
      </w:r>
      <w:r w:rsidR="00C5440E" w:rsidRPr="00676F8B">
        <w:rPr>
          <w:b/>
          <w:bCs/>
        </w:rPr>
        <w:t xml:space="preserve"> </w:t>
      </w:r>
      <w:r w:rsidRPr="00676F8B">
        <w:rPr>
          <w:b/>
          <w:bCs/>
        </w:rPr>
        <w:t>was</w:t>
      </w:r>
      <w:r w:rsidR="00C5440E" w:rsidRPr="00676F8B">
        <w:rPr>
          <w:b/>
          <w:bCs/>
        </w:rPr>
        <w:t xml:space="preserve"> </w:t>
      </w:r>
      <w:r w:rsidRPr="00676F8B">
        <w:rPr>
          <w:b/>
          <w:bCs/>
        </w:rPr>
        <w:t>the</w:t>
      </w:r>
      <w:r w:rsidR="00C5440E" w:rsidRPr="00676F8B">
        <w:rPr>
          <w:b/>
          <w:bCs/>
        </w:rPr>
        <w:t xml:space="preserve"> </w:t>
      </w:r>
      <w:r w:rsidRPr="00676F8B">
        <w:rPr>
          <w:b/>
          <w:bCs/>
        </w:rPr>
        <w:t>first</w:t>
      </w:r>
      <w:r w:rsidR="00C5440E" w:rsidRPr="00676F8B">
        <w:rPr>
          <w:b/>
          <w:bCs/>
        </w:rPr>
        <w:t xml:space="preserve"> </w:t>
      </w:r>
      <w:r w:rsidRPr="00676F8B">
        <w:rPr>
          <w:b/>
          <w:bCs/>
        </w:rPr>
        <w:t>time</w:t>
      </w:r>
      <w:r w:rsidR="00C5440E" w:rsidRPr="00676F8B">
        <w:rPr>
          <w:b/>
          <w:bCs/>
        </w:rPr>
        <w:t xml:space="preserve"> </w:t>
      </w:r>
      <w:r w:rsidRPr="00676F8B">
        <w:rPr>
          <w:b/>
          <w:bCs/>
        </w:rPr>
        <w:t>Australia</w:t>
      </w:r>
      <w:r w:rsidR="00C5440E" w:rsidRPr="00676F8B">
        <w:rPr>
          <w:b/>
          <w:bCs/>
        </w:rPr>
        <w:t xml:space="preserve"> </w:t>
      </w:r>
      <w:r w:rsidRPr="00676F8B">
        <w:rPr>
          <w:b/>
          <w:bCs/>
        </w:rPr>
        <w:t>has</w:t>
      </w:r>
      <w:r w:rsidR="00C5440E" w:rsidRPr="00676F8B">
        <w:rPr>
          <w:b/>
          <w:bCs/>
        </w:rPr>
        <w:t xml:space="preserve"> </w:t>
      </w:r>
      <w:r w:rsidRPr="00676F8B">
        <w:rPr>
          <w:b/>
          <w:bCs/>
        </w:rPr>
        <w:t>provided</w:t>
      </w:r>
      <w:r w:rsidR="00C5440E" w:rsidRPr="00676F8B">
        <w:rPr>
          <w:b/>
          <w:bCs/>
        </w:rPr>
        <w:t xml:space="preserve"> </w:t>
      </w:r>
      <w:r w:rsidRPr="00676F8B">
        <w:rPr>
          <w:b/>
          <w:bCs/>
        </w:rPr>
        <w:t>support</w:t>
      </w:r>
      <w:r w:rsidR="00C5440E" w:rsidRPr="00676F8B">
        <w:rPr>
          <w:b/>
          <w:bCs/>
        </w:rPr>
        <w:t xml:space="preserve"> </w:t>
      </w:r>
      <w:r w:rsidRPr="00676F8B">
        <w:rPr>
          <w:b/>
          <w:bCs/>
        </w:rPr>
        <w:t>to</w:t>
      </w:r>
      <w:r w:rsidR="00C5440E" w:rsidRPr="00676F8B">
        <w:rPr>
          <w:b/>
          <w:bCs/>
        </w:rPr>
        <w:t xml:space="preserve"> </w:t>
      </w:r>
      <w:r w:rsidRPr="00676F8B">
        <w:rPr>
          <w:b/>
          <w:bCs/>
        </w:rPr>
        <w:t>secondary</w:t>
      </w:r>
      <w:r w:rsidR="00C5440E" w:rsidRPr="00676F8B">
        <w:rPr>
          <w:b/>
          <w:bCs/>
        </w:rPr>
        <w:t xml:space="preserve"> </w:t>
      </w:r>
      <w:r w:rsidRPr="00676F8B">
        <w:rPr>
          <w:b/>
          <w:bCs/>
        </w:rPr>
        <w:t>schools</w:t>
      </w:r>
      <w:r w:rsidR="00C5440E" w:rsidRPr="00676F8B">
        <w:rPr>
          <w:b/>
          <w:bCs/>
        </w:rPr>
        <w:t xml:space="preserve"> </w:t>
      </w:r>
      <w:r w:rsidRPr="00676F8B">
        <w:rPr>
          <w:b/>
          <w:bCs/>
        </w:rPr>
        <w:t>in</w:t>
      </w:r>
      <w:r w:rsidR="00C5440E" w:rsidRPr="00676F8B">
        <w:rPr>
          <w:b/>
          <w:bCs/>
        </w:rPr>
        <w:t xml:space="preserve"> </w:t>
      </w:r>
      <w:r w:rsidRPr="00676F8B">
        <w:rPr>
          <w:b/>
          <w:bCs/>
        </w:rPr>
        <w:t>Vanuatu</w:t>
      </w:r>
      <w:r w:rsidRPr="00676F8B">
        <w:t>.</w:t>
      </w:r>
      <w:r w:rsidR="00C5440E" w:rsidRPr="00676F8B">
        <w:t xml:space="preserve"> </w:t>
      </w:r>
      <w:r w:rsidRPr="00676F8B">
        <w:t>However,</w:t>
      </w:r>
      <w:r w:rsidR="00C5440E" w:rsidRPr="00676F8B">
        <w:t xml:space="preserve"> </w:t>
      </w:r>
      <w:r w:rsidRPr="00676F8B">
        <w:t>there</w:t>
      </w:r>
      <w:r w:rsidR="00C5440E" w:rsidRPr="00676F8B">
        <w:t xml:space="preserve"> </w:t>
      </w:r>
      <w:r w:rsidRPr="00676F8B">
        <w:t>is</w:t>
      </w:r>
      <w:r w:rsidR="00C5440E" w:rsidRPr="00676F8B">
        <w:t xml:space="preserve"> </w:t>
      </w:r>
      <w:r w:rsidRPr="00676F8B">
        <w:t>a</w:t>
      </w:r>
      <w:r w:rsidR="00C5440E" w:rsidRPr="00676F8B">
        <w:t xml:space="preserve"> </w:t>
      </w:r>
      <w:r w:rsidRPr="00676F8B">
        <w:t>well-established</w:t>
      </w:r>
      <w:r w:rsidR="00C5440E" w:rsidRPr="00676F8B">
        <w:t xml:space="preserve"> </w:t>
      </w:r>
      <w:r w:rsidRPr="00676F8B">
        <w:t>bilateral</w:t>
      </w:r>
      <w:r w:rsidR="00C5440E" w:rsidRPr="00676F8B">
        <w:t xml:space="preserve"> </w:t>
      </w:r>
      <w:r w:rsidRPr="00676F8B">
        <w:t>primary</w:t>
      </w:r>
      <w:r w:rsidR="00C5440E" w:rsidRPr="00676F8B">
        <w:t xml:space="preserve"> </w:t>
      </w:r>
      <w:r w:rsidRPr="00676F8B">
        <w:t>education</w:t>
      </w:r>
      <w:r w:rsidR="00C5440E" w:rsidRPr="00676F8B">
        <w:t xml:space="preserve"> </w:t>
      </w:r>
      <w:r w:rsidRPr="00676F8B">
        <w:t>program</w:t>
      </w:r>
      <w:r w:rsidR="00C5440E" w:rsidRPr="00676F8B">
        <w:t xml:space="preserve"> </w:t>
      </w:r>
      <w:r w:rsidRPr="00676F8B">
        <w:t>with</w:t>
      </w:r>
      <w:r w:rsidR="00C5440E" w:rsidRPr="00676F8B">
        <w:t xml:space="preserve"> </w:t>
      </w:r>
      <w:r w:rsidRPr="00676F8B">
        <w:t>a</w:t>
      </w:r>
      <w:r w:rsidR="00C5440E" w:rsidRPr="00676F8B">
        <w:t xml:space="preserve"> </w:t>
      </w:r>
      <w:r w:rsidRPr="00676F8B">
        <w:t>grants</w:t>
      </w:r>
      <w:r w:rsidR="00C5440E" w:rsidRPr="00676F8B">
        <w:t xml:space="preserve"> </w:t>
      </w:r>
      <w:r w:rsidRPr="00676F8B">
        <w:t>scheme</w:t>
      </w:r>
      <w:r w:rsidR="00C5440E" w:rsidRPr="00676F8B">
        <w:t xml:space="preserve"> </w:t>
      </w:r>
      <w:r w:rsidRPr="00676F8B">
        <w:t>that</w:t>
      </w:r>
      <w:r w:rsidR="00C5440E" w:rsidRPr="00676F8B">
        <w:t xml:space="preserve"> </w:t>
      </w:r>
      <w:r w:rsidRPr="00676F8B">
        <w:t>Australia</w:t>
      </w:r>
      <w:r w:rsidR="00C5440E" w:rsidRPr="00676F8B">
        <w:t xml:space="preserve"> </w:t>
      </w:r>
      <w:r w:rsidRPr="00676F8B">
        <w:t>has</w:t>
      </w:r>
      <w:r w:rsidR="00C5440E" w:rsidRPr="00676F8B">
        <w:t xml:space="preserve"> </w:t>
      </w:r>
      <w:r w:rsidRPr="00676F8B">
        <w:t>been</w:t>
      </w:r>
      <w:r w:rsidR="00C5440E" w:rsidRPr="00676F8B">
        <w:t xml:space="preserve"> </w:t>
      </w:r>
      <w:r w:rsidRPr="00676F8B">
        <w:t>supporting</w:t>
      </w:r>
      <w:r w:rsidR="00C5440E" w:rsidRPr="00676F8B">
        <w:t xml:space="preserve"> </w:t>
      </w:r>
      <w:r w:rsidRPr="00676F8B">
        <w:t>for</w:t>
      </w:r>
      <w:r w:rsidR="00C5440E" w:rsidRPr="00676F8B">
        <w:t xml:space="preserve"> </w:t>
      </w:r>
      <w:r w:rsidRPr="00676F8B">
        <w:t>many</w:t>
      </w:r>
      <w:r w:rsidR="00C5440E" w:rsidRPr="00676F8B">
        <w:t xml:space="preserve"> </w:t>
      </w:r>
      <w:r w:rsidRPr="00676F8B">
        <w:t>years.</w:t>
      </w:r>
      <w:r w:rsidR="00C5440E" w:rsidRPr="00676F8B">
        <w:t xml:space="preserve"> </w:t>
      </w:r>
      <w:r w:rsidRPr="00676F8B">
        <w:t>The</w:t>
      </w:r>
      <w:r w:rsidR="00C5440E" w:rsidRPr="00676F8B">
        <w:t xml:space="preserve"> </w:t>
      </w:r>
      <w:r w:rsidRPr="00676F8B">
        <w:t>support</w:t>
      </w:r>
      <w:r w:rsidR="00C5440E" w:rsidRPr="00676F8B">
        <w:t xml:space="preserve"> </w:t>
      </w:r>
      <w:r w:rsidRPr="00676F8B">
        <w:t>package</w:t>
      </w:r>
      <w:r w:rsidR="00C5440E" w:rsidRPr="00676F8B">
        <w:t xml:space="preserve"> </w:t>
      </w:r>
      <w:r w:rsidRPr="00676F8B">
        <w:t>funds</w:t>
      </w:r>
      <w:r w:rsidR="00C5440E" w:rsidRPr="00676F8B">
        <w:t xml:space="preserve"> </w:t>
      </w:r>
      <w:r w:rsidRPr="00676F8B">
        <w:t>were</w:t>
      </w:r>
      <w:r w:rsidR="00C5440E" w:rsidRPr="00676F8B">
        <w:t xml:space="preserve"> </w:t>
      </w:r>
      <w:r w:rsidRPr="00676F8B">
        <w:t>disbursed</w:t>
      </w:r>
      <w:r w:rsidR="00C5440E" w:rsidRPr="00676F8B">
        <w:t xml:space="preserve"> </w:t>
      </w:r>
      <w:r w:rsidRPr="00676F8B">
        <w:t>directly</w:t>
      </w:r>
      <w:r w:rsidR="00C5440E" w:rsidRPr="00676F8B">
        <w:t xml:space="preserve"> </w:t>
      </w:r>
      <w:r w:rsidRPr="00676F8B">
        <w:t>to</w:t>
      </w:r>
      <w:r w:rsidR="00C5440E" w:rsidRPr="00676F8B">
        <w:t xml:space="preserve"> </w:t>
      </w:r>
      <w:r w:rsidRPr="00676F8B">
        <w:t>the</w:t>
      </w:r>
      <w:r w:rsidR="00C5440E" w:rsidRPr="00676F8B">
        <w:t xml:space="preserve"> </w:t>
      </w:r>
      <w:r w:rsidRPr="00676F8B">
        <w:t>secondary</w:t>
      </w:r>
      <w:r w:rsidR="00C5440E" w:rsidRPr="00676F8B">
        <w:t xml:space="preserve"> </w:t>
      </w:r>
      <w:r w:rsidRPr="00676F8B">
        <w:t>schools,</w:t>
      </w:r>
      <w:r w:rsidR="00C5440E" w:rsidRPr="00676F8B">
        <w:t xml:space="preserve"> </w:t>
      </w:r>
      <w:r w:rsidRPr="00676F8B">
        <w:t>on</w:t>
      </w:r>
      <w:r w:rsidR="00C5440E" w:rsidRPr="00676F8B">
        <w:t xml:space="preserve"> </w:t>
      </w:r>
      <w:r w:rsidRPr="00676F8B">
        <w:t>the</w:t>
      </w:r>
      <w:r w:rsidR="00C5440E" w:rsidRPr="00676F8B">
        <w:t xml:space="preserve"> </w:t>
      </w:r>
      <w:r w:rsidRPr="00676F8B">
        <w:t>understanding</w:t>
      </w:r>
      <w:r w:rsidR="00C5440E" w:rsidRPr="00676F8B">
        <w:t xml:space="preserve"> </w:t>
      </w:r>
      <w:r w:rsidRPr="00676F8B">
        <w:t>that</w:t>
      </w:r>
      <w:r w:rsidR="00C5440E" w:rsidRPr="00676F8B">
        <w:t xml:space="preserve"> </w:t>
      </w:r>
      <w:r w:rsidRPr="00676F8B">
        <w:t>they</w:t>
      </w:r>
      <w:r w:rsidR="00C5440E" w:rsidRPr="00676F8B">
        <w:t xml:space="preserve"> </w:t>
      </w:r>
      <w:r w:rsidRPr="00676F8B">
        <w:t>waive</w:t>
      </w:r>
      <w:r w:rsidR="00C5440E" w:rsidRPr="00676F8B">
        <w:t xml:space="preserve"> </w:t>
      </w:r>
      <w:r w:rsidRPr="00676F8B">
        <w:t>the</w:t>
      </w:r>
      <w:r w:rsidR="00C5440E" w:rsidRPr="00676F8B">
        <w:t xml:space="preserve"> </w:t>
      </w:r>
      <w:r w:rsidRPr="00676F8B">
        <w:t>fees</w:t>
      </w:r>
      <w:r w:rsidR="00C5440E" w:rsidRPr="00676F8B">
        <w:t xml:space="preserve"> </w:t>
      </w:r>
      <w:r w:rsidRPr="00676F8B">
        <w:t>for</w:t>
      </w:r>
      <w:r w:rsidR="00C5440E" w:rsidRPr="00676F8B">
        <w:t xml:space="preserve"> </w:t>
      </w:r>
      <w:r w:rsidRPr="00676F8B">
        <w:t>families</w:t>
      </w:r>
      <w:r w:rsidR="00C5440E" w:rsidRPr="00676F8B">
        <w:t xml:space="preserve"> </w:t>
      </w:r>
      <w:r w:rsidRPr="00676F8B">
        <w:t>and</w:t>
      </w:r>
      <w:r w:rsidR="00C5440E" w:rsidRPr="00676F8B">
        <w:t xml:space="preserve"> </w:t>
      </w:r>
      <w:r w:rsidRPr="00676F8B">
        <w:t>provide</w:t>
      </w:r>
      <w:r w:rsidR="00C5440E" w:rsidRPr="00676F8B">
        <w:t xml:space="preserve"> </w:t>
      </w:r>
      <w:r w:rsidRPr="00676F8B">
        <w:t>a</w:t>
      </w:r>
      <w:r w:rsidR="00C5440E" w:rsidRPr="00676F8B">
        <w:t xml:space="preserve"> </w:t>
      </w:r>
      <w:r w:rsidRPr="00676F8B">
        <w:t>refund</w:t>
      </w:r>
      <w:r w:rsidR="00C5440E" w:rsidRPr="00676F8B">
        <w:t xml:space="preserve"> </w:t>
      </w:r>
      <w:r w:rsidRPr="00676F8B">
        <w:t>or</w:t>
      </w:r>
      <w:r w:rsidR="00C5440E" w:rsidRPr="00676F8B">
        <w:t xml:space="preserve"> </w:t>
      </w:r>
      <w:r w:rsidRPr="00676F8B">
        <w:t>a</w:t>
      </w:r>
      <w:r w:rsidR="00C5440E" w:rsidRPr="00676F8B">
        <w:t xml:space="preserve"> </w:t>
      </w:r>
      <w:r w:rsidRPr="00676F8B">
        <w:t>credit</w:t>
      </w:r>
      <w:r w:rsidR="00C5440E" w:rsidRPr="00676F8B">
        <w:t xml:space="preserve"> </w:t>
      </w:r>
      <w:r w:rsidRPr="00676F8B">
        <w:t>for</w:t>
      </w:r>
      <w:r w:rsidR="00C5440E" w:rsidRPr="00676F8B">
        <w:t xml:space="preserve"> </w:t>
      </w:r>
      <w:r w:rsidRPr="00676F8B">
        <w:t>families</w:t>
      </w:r>
      <w:r w:rsidR="00C5440E" w:rsidRPr="00676F8B">
        <w:t xml:space="preserve"> </w:t>
      </w:r>
      <w:r w:rsidRPr="00676F8B">
        <w:t>who</w:t>
      </w:r>
      <w:r w:rsidR="00C5440E" w:rsidRPr="00676F8B">
        <w:t xml:space="preserve"> </w:t>
      </w:r>
      <w:r w:rsidRPr="00676F8B">
        <w:t>had</w:t>
      </w:r>
      <w:r w:rsidR="00C5440E" w:rsidRPr="00676F8B">
        <w:t xml:space="preserve"> </w:t>
      </w:r>
      <w:r w:rsidRPr="00676F8B">
        <w:t>already</w:t>
      </w:r>
      <w:r w:rsidR="00C5440E" w:rsidRPr="00676F8B">
        <w:t xml:space="preserve"> </w:t>
      </w:r>
      <w:r w:rsidRPr="00676F8B">
        <w:t>paid</w:t>
      </w:r>
      <w:r w:rsidR="00C5440E" w:rsidRPr="00676F8B">
        <w:t xml:space="preserve"> </w:t>
      </w:r>
      <w:r w:rsidRPr="00676F8B">
        <w:t>fees</w:t>
      </w:r>
      <w:r w:rsidR="00C5440E" w:rsidRPr="00676F8B">
        <w:t xml:space="preserve"> </w:t>
      </w:r>
      <w:r w:rsidRPr="00676F8B">
        <w:t>for</w:t>
      </w:r>
      <w:r w:rsidR="00C5440E" w:rsidRPr="00676F8B">
        <w:t xml:space="preserve"> </w:t>
      </w:r>
      <w:r w:rsidRPr="00676F8B">
        <w:t>the</w:t>
      </w:r>
      <w:r w:rsidR="00C5440E" w:rsidRPr="00676F8B">
        <w:t xml:space="preserve"> </w:t>
      </w:r>
      <w:r w:rsidRPr="00676F8B">
        <w:t>next</w:t>
      </w:r>
      <w:r w:rsidR="00C5440E" w:rsidRPr="00676F8B">
        <w:t xml:space="preserve"> </w:t>
      </w:r>
      <w:r w:rsidRPr="00676F8B">
        <w:t>year</w:t>
      </w:r>
      <w:r w:rsidR="00C5440E" w:rsidRPr="00676F8B">
        <w:t xml:space="preserve"> </w:t>
      </w:r>
      <w:r w:rsidRPr="00676F8B">
        <w:t>(2022).</w:t>
      </w:r>
      <w:r w:rsidR="00C5440E" w:rsidRPr="00676F8B">
        <w:t xml:space="preserve"> </w:t>
      </w:r>
      <w:r w:rsidRPr="00676F8B">
        <w:t>At</w:t>
      </w:r>
      <w:r w:rsidR="00C5440E" w:rsidRPr="00676F8B">
        <w:t xml:space="preserve"> </w:t>
      </w:r>
      <w:r w:rsidRPr="00676F8B">
        <w:t>the</w:t>
      </w:r>
      <w:r w:rsidR="00C5440E" w:rsidRPr="00676F8B">
        <w:t xml:space="preserve"> </w:t>
      </w:r>
      <w:r w:rsidRPr="00676F8B">
        <w:t>time</w:t>
      </w:r>
      <w:r w:rsidR="00C5440E" w:rsidRPr="00676F8B">
        <w:t xml:space="preserve"> </w:t>
      </w:r>
      <w:r w:rsidRPr="00676F8B">
        <w:t>of</w:t>
      </w:r>
      <w:r w:rsidR="00C5440E" w:rsidRPr="00676F8B">
        <w:t xml:space="preserve"> </w:t>
      </w:r>
      <w:r w:rsidRPr="00676F8B">
        <w:t>the</w:t>
      </w:r>
      <w:r w:rsidR="00C5440E" w:rsidRPr="00676F8B">
        <w:t xml:space="preserve"> </w:t>
      </w:r>
      <w:r w:rsidRPr="00676F8B">
        <w:t>evaluation</w:t>
      </w:r>
      <w:r w:rsidR="00C5440E" w:rsidRPr="00676F8B">
        <w:t xml:space="preserve"> </w:t>
      </w:r>
      <w:r w:rsidRPr="00676F8B">
        <w:t>there</w:t>
      </w:r>
      <w:r w:rsidR="00C5440E" w:rsidRPr="00676F8B">
        <w:t xml:space="preserve"> </w:t>
      </w:r>
      <w:r w:rsidRPr="00676F8B">
        <w:t>were</w:t>
      </w:r>
      <w:r w:rsidR="00C5440E" w:rsidRPr="00676F8B">
        <w:t xml:space="preserve"> </w:t>
      </w:r>
      <w:r w:rsidRPr="00676F8B">
        <w:t>no</w:t>
      </w:r>
      <w:r w:rsidR="00C5440E" w:rsidRPr="00676F8B">
        <w:t xml:space="preserve"> </w:t>
      </w:r>
      <w:r w:rsidRPr="00676F8B">
        <w:t>details</w:t>
      </w:r>
      <w:r w:rsidR="00C5440E" w:rsidRPr="00676F8B">
        <w:t xml:space="preserve"> </w:t>
      </w:r>
      <w:r w:rsidRPr="00676F8B">
        <w:t>on</w:t>
      </w:r>
      <w:r w:rsidR="00C5440E" w:rsidRPr="00676F8B">
        <w:t xml:space="preserve"> </w:t>
      </w:r>
      <w:r w:rsidRPr="00676F8B">
        <w:t>what</w:t>
      </w:r>
      <w:r w:rsidR="00C5440E" w:rsidRPr="00676F8B">
        <w:t xml:space="preserve"> </w:t>
      </w:r>
      <w:r w:rsidRPr="00676F8B">
        <w:t>happened</w:t>
      </w:r>
      <w:r w:rsidR="00C5440E" w:rsidRPr="00676F8B">
        <w:t xml:space="preserve"> </w:t>
      </w:r>
      <w:r w:rsidRPr="00676F8B">
        <w:t>at</w:t>
      </w:r>
      <w:r w:rsidR="00C5440E" w:rsidRPr="00676F8B">
        <w:t xml:space="preserve"> </w:t>
      </w:r>
      <w:r w:rsidRPr="00676F8B">
        <w:t>the</w:t>
      </w:r>
      <w:r w:rsidR="00C5440E" w:rsidRPr="00676F8B">
        <w:t xml:space="preserve"> </w:t>
      </w:r>
      <w:r w:rsidRPr="00676F8B">
        <w:t>school</w:t>
      </w:r>
      <w:r w:rsidR="00C5440E" w:rsidRPr="00676F8B">
        <w:t xml:space="preserve"> </w:t>
      </w:r>
      <w:r w:rsidRPr="00676F8B">
        <w:t>or</w:t>
      </w:r>
      <w:r w:rsidR="00C5440E" w:rsidRPr="00676F8B">
        <w:t xml:space="preserve"> </w:t>
      </w:r>
      <w:r w:rsidRPr="00676F8B">
        <w:t>household</w:t>
      </w:r>
      <w:r w:rsidR="00C5440E" w:rsidRPr="00676F8B">
        <w:t xml:space="preserve"> </w:t>
      </w:r>
      <w:r w:rsidRPr="00676F8B">
        <w:t>level</w:t>
      </w:r>
      <w:r w:rsidR="00C5440E" w:rsidRPr="00676F8B">
        <w:t xml:space="preserve"> </w:t>
      </w:r>
      <w:r w:rsidRPr="00676F8B">
        <w:t>and</w:t>
      </w:r>
      <w:r w:rsidR="00C5440E" w:rsidRPr="00676F8B">
        <w:t xml:space="preserve"> </w:t>
      </w:r>
      <w:r w:rsidRPr="00676F8B">
        <w:t>this</w:t>
      </w:r>
      <w:r w:rsidR="00C5440E" w:rsidRPr="00676F8B">
        <w:t xml:space="preserve"> </w:t>
      </w:r>
      <w:r w:rsidRPr="00676F8B">
        <w:t>type</w:t>
      </w:r>
      <w:r w:rsidR="00C5440E" w:rsidRPr="00676F8B">
        <w:t xml:space="preserve"> </w:t>
      </w:r>
      <w:r w:rsidRPr="00676F8B">
        <w:t>of</w:t>
      </w:r>
      <w:r w:rsidR="00C5440E" w:rsidRPr="00676F8B">
        <w:t xml:space="preserve"> </w:t>
      </w:r>
      <w:r w:rsidRPr="00676F8B">
        <w:t>monitoring</w:t>
      </w:r>
      <w:r w:rsidR="00C5440E" w:rsidRPr="00676F8B">
        <w:t xml:space="preserve"> </w:t>
      </w:r>
      <w:r w:rsidRPr="00676F8B">
        <w:t>wasn’t</w:t>
      </w:r>
      <w:r w:rsidR="00C5440E" w:rsidRPr="00676F8B">
        <w:t xml:space="preserve"> </w:t>
      </w:r>
      <w:r w:rsidRPr="00676F8B">
        <w:t>included</w:t>
      </w:r>
      <w:r w:rsidR="00C5440E" w:rsidRPr="00676F8B">
        <w:t xml:space="preserve"> </w:t>
      </w:r>
      <w:r w:rsidRPr="00676F8B">
        <w:t>in</w:t>
      </w:r>
      <w:r w:rsidR="00C5440E" w:rsidRPr="00676F8B">
        <w:t xml:space="preserve"> </w:t>
      </w:r>
      <w:r w:rsidRPr="00676F8B">
        <w:t>the</w:t>
      </w:r>
      <w:r w:rsidR="00C5440E" w:rsidRPr="00676F8B">
        <w:t xml:space="preserve"> </w:t>
      </w:r>
      <w:r w:rsidR="00417412">
        <w:t>p</w:t>
      </w:r>
      <w:r w:rsidRPr="00676F8B">
        <w:t>ackage</w:t>
      </w:r>
      <w:r w:rsidR="00C5440E" w:rsidRPr="00676F8B">
        <w:t xml:space="preserve"> </w:t>
      </w:r>
      <w:r w:rsidRPr="00676F8B">
        <w:t>design.</w:t>
      </w:r>
      <w:r w:rsidR="00C5440E" w:rsidRPr="00676F8B">
        <w:t xml:space="preserve"> </w:t>
      </w:r>
      <w:r w:rsidRPr="00676F8B">
        <w:t>However,</w:t>
      </w:r>
      <w:r w:rsidR="00C5440E" w:rsidRPr="00676F8B">
        <w:t xml:space="preserve"> </w:t>
      </w:r>
      <w:r w:rsidR="004F44A7" w:rsidRPr="00676F8B">
        <w:t>post</w:t>
      </w:r>
      <w:r w:rsidR="00C5440E" w:rsidRPr="00676F8B">
        <w:t xml:space="preserve"> </w:t>
      </w:r>
      <w:r w:rsidRPr="00676F8B">
        <w:t>reported</w:t>
      </w:r>
      <w:r w:rsidR="00C5440E" w:rsidRPr="00676F8B">
        <w:t xml:space="preserve"> </w:t>
      </w:r>
      <w:r w:rsidRPr="00676F8B">
        <w:t>that</w:t>
      </w:r>
      <w:r w:rsidR="00C5440E" w:rsidRPr="00676F8B">
        <w:t xml:space="preserve"> </w:t>
      </w:r>
      <w:r w:rsidRPr="00676F8B">
        <w:t>the</w:t>
      </w:r>
      <w:r w:rsidR="00C5440E" w:rsidRPr="00676F8B">
        <w:t xml:space="preserve"> </w:t>
      </w:r>
      <w:r w:rsidRPr="00676F8B">
        <w:t>subsidy</w:t>
      </w:r>
      <w:r w:rsidR="00C5440E" w:rsidRPr="00676F8B">
        <w:t xml:space="preserve"> </w:t>
      </w:r>
      <w:r w:rsidRPr="00676F8B">
        <w:t>funded</w:t>
      </w:r>
      <w:r w:rsidR="00C5440E" w:rsidRPr="00676F8B">
        <w:t xml:space="preserve"> </w:t>
      </w:r>
      <w:r w:rsidRPr="00676F8B">
        <w:t>by</w:t>
      </w:r>
      <w:r w:rsidR="00C5440E" w:rsidRPr="00676F8B">
        <w:t xml:space="preserve"> </w:t>
      </w:r>
      <w:r w:rsidRPr="00676F8B">
        <w:t>the</w:t>
      </w:r>
      <w:r w:rsidR="00C5440E" w:rsidRPr="00676F8B">
        <w:t xml:space="preserve"> </w:t>
      </w:r>
      <w:r w:rsidR="00417412">
        <w:t>p</w:t>
      </w:r>
      <w:r w:rsidRPr="00676F8B">
        <w:t>ackage</w:t>
      </w:r>
      <w:r w:rsidR="00C5440E" w:rsidRPr="00676F8B">
        <w:t xml:space="preserve"> </w:t>
      </w:r>
      <w:r w:rsidRPr="00676F8B">
        <w:t>reached</w:t>
      </w:r>
      <w:r w:rsidR="00C5440E" w:rsidRPr="00676F8B">
        <w:t xml:space="preserve"> </w:t>
      </w:r>
      <w:r w:rsidRPr="00676F8B">
        <w:t>around</w:t>
      </w:r>
      <w:r w:rsidR="00C5440E" w:rsidRPr="00676F8B">
        <w:t xml:space="preserve"> </w:t>
      </w:r>
      <w:r w:rsidRPr="00676F8B">
        <w:t>5,700</w:t>
      </w:r>
      <w:r w:rsidR="00C5440E" w:rsidRPr="00676F8B">
        <w:t xml:space="preserve"> </w:t>
      </w:r>
      <w:r w:rsidRPr="00676F8B">
        <w:t>students</w:t>
      </w:r>
      <w:r w:rsidR="00C5440E" w:rsidRPr="00676F8B">
        <w:t xml:space="preserve"> </w:t>
      </w:r>
      <w:r w:rsidRPr="00676F8B">
        <w:t>for</w:t>
      </w:r>
      <w:r w:rsidR="00C5440E" w:rsidRPr="00676F8B">
        <w:t xml:space="preserve"> </w:t>
      </w:r>
      <w:r w:rsidRPr="00676F8B">
        <w:t>tuition</w:t>
      </w:r>
      <w:r w:rsidR="00C5440E" w:rsidRPr="00676F8B">
        <w:t xml:space="preserve"> </w:t>
      </w:r>
      <w:r w:rsidRPr="00676F8B">
        <w:t>fees,</w:t>
      </w:r>
      <w:r w:rsidR="00C5440E" w:rsidRPr="00676F8B">
        <w:t xml:space="preserve"> </w:t>
      </w:r>
      <w:r w:rsidRPr="00676F8B">
        <w:t>3,000</w:t>
      </w:r>
      <w:r w:rsidR="00C5440E" w:rsidRPr="00676F8B">
        <w:t xml:space="preserve"> </w:t>
      </w:r>
      <w:r w:rsidRPr="00676F8B">
        <w:t>students</w:t>
      </w:r>
      <w:r w:rsidR="00C5440E" w:rsidRPr="00676F8B">
        <w:t xml:space="preserve"> </w:t>
      </w:r>
      <w:r w:rsidRPr="00676F8B">
        <w:t>for</w:t>
      </w:r>
      <w:r w:rsidR="00C5440E" w:rsidRPr="00676F8B">
        <w:t xml:space="preserve"> </w:t>
      </w:r>
      <w:r w:rsidRPr="00676F8B">
        <w:t>exam</w:t>
      </w:r>
      <w:r w:rsidR="00C5440E" w:rsidRPr="00676F8B">
        <w:t xml:space="preserve"> </w:t>
      </w:r>
      <w:r w:rsidRPr="00676F8B">
        <w:t>fees</w:t>
      </w:r>
      <w:r w:rsidR="006A240F">
        <w:t>,</w:t>
      </w:r>
      <w:r w:rsidR="00C5440E" w:rsidRPr="00676F8B">
        <w:t xml:space="preserve"> </w:t>
      </w:r>
      <w:r w:rsidRPr="00676F8B">
        <w:t>and</w:t>
      </w:r>
      <w:r w:rsidR="00C5440E" w:rsidRPr="00676F8B">
        <w:t xml:space="preserve"> </w:t>
      </w:r>
      <w:r w:rsidRPr="00676F8B">
        <w:t>all</w:t>
      </w:r>
      <w:r w:rsidR="00C5440E" w:rsidRPr="00676F8B">
        <w:t xml:space="preserve"> </w:t>
      </w:r>
      <w:r w:rsidRPr="00676F8B">
        <w:t>students</w:t>
      </w:r>
      <w:r w:rsidR="00C5440E" w:rsidRPr="00676F8B">
        <w:t xml:space="preserve"> </w:t>
      </w:r>
      <w:r w:rsidRPr="00676F8B">
        <w:t>(</w:t>
      </w:r>
      <w:r w:rsidR="00417412">
        <w:t>approximately</w:t>
      </w:r>
      <w:r w:rsidR="00417412" w:rsidRPr="00676F8B">
        <w:t xml:space="preserve"> </w:t>
      </w:r>
      <w:r w:rsidRPr="00676F8B">
        <w:t>10,500)</w:t>
      </w:r>
      <w:r w:rsidR="00C5440E" w:rsidRPr="00676F8B">
        <w:t xml:space="preserve"> </w:t>
      </w:r>
      <w:r w:rsidRPr="00676F8B">
        <w:t>for</w:t>
      </w:r>
      <w:r w:rsidR="00C5440E" w:rsidRPr="00676F8B">
        <w:t xml:space="preserve"> </w:t>
      </w:r>
      <w:r w:rsidRPr="00676F8B">
        <w:t>boarding</w:t>
      </w:r>
      <w:r w:rsidR="00C5440E" w:rsidRPr="00676F8B">
        <w:t xml:space="preserve"> </w:t>
      </w:r>
      <w:r w:rsidRPr="00676F8B">
        <w:t>fees.</w:t>
      </w:r>
      <w:r w:rsidR="00A17B94" w:rsidRPr="00676F8B">
        <w:t xml:space="preserve"> </w:t>
      </w:r>
      <w:r w:rsidRPr="00676F8B">
        <w:t>Other</w:t>
      </w:r>
      <w:r w:rsidR="00C5440E" w:rsidRPr="00676F8B">
        <w:t xml:space="preserve"> </w:t>
      </w:r>
      <w:r w:rsidRPr="00676F8B">
        <w:t>benefits</w:t>
      </w:r>
      <w:r w:rsidR="00C5440E" w:rsidRPr="00676F8B">
        <w:t xml:space="preserve"> </w:t>
      </w:r>
      <w:r w:rsidRPr="00676F8B">
        <w:t>included</w:t>
      </w:r>
      <w:r w:rsidR="00C5440E" w:rsidRPr="00676F8B">
        <w:t xml:space="preserve"> </w:t>
      </w:r>
      <w:r w:rsidRPr="00676F8B">
        <w:t>a</w:t>
      </w:r>
      <w:r w:rsidR="00C5440E" w:rsidRPr="00676F8B">
        <w:t xml:space="preserve"> </w:t>
      </w:r>
      <w:r w:rsidRPr="00676F8B">
        <w:t>reported</w:t>
      </w:r>
      <w:r w:rsidR="00C5440E" w:rsidRPr="00676F8B">
        <w:t xml:space="preserve"> </w:t>
      </w:r>
      <w:r w:rsidRPr="00676F8B">
        <w:t>improvement</w:t>
      </w:r>
      <w:r w:rsidR="00C5440E" w:rsidRPr="00676F8B">
        <w:t xml:space="preserve"> </w:t>
      </w:r>
      <w:r w:rsidRPr="00676F8B">
        <w:t>of</w:t>
      </w:r>
      <w:r w:rsidR="00C5440E" w:rsidRPr="00676F8B">
        <w:t xml:space="preserve"> </w:t>
      </w:r>
      <w:r w:rsidRPr="00676F8B">
        <w:t>school</w:t>
      </w:r>
      <w:r w:rsidR="00C5440E" w:rsidRPr="00676F8B">
        <w:t xml:space="preserve"> </w:t>
      </w:r>
      <w:r w:rsidRPr="00676F8B">
        <w:t>cash</w:t>
      </w:r>
      <w:r w:rsidR="00C5440E" w:rsidRPr="00676F8B">
        <w:t xml:space="preserve"> </w:t>
      </w:r>
      <w:r w:rsidRPr="00676F8B">
        <w:t>flow,</w:t>
      </w:r>
      <w:r w:rsidR="00C5440E" w:rsidRPr="00676F8B">
        <w:t xml:space="preserve"> </w:t>
      </w:r>
      <w:r w:rsidRPr="00676F8B">
        <w:t>enabling</w:t>
      </w:r>
      <w:r w:rsidR="00C5440E" w:rsidRPr="00676F8B">
        <w:t xml:space="preserve"> </w:t>
      </w:r>
      <w:r w:rsidRPr="00676F8B">
        <w:t>them</w:t>
      </w:r>
      <w:r w:rsidR="00C5440E" w:rsidRPr="00676F8B">
        <w:t xml:space="preserve"> </w:t>
      </w:r>
      <w:r w:rsidRPr="00676F8B">
        <w:t>to</w:t>
      </w:r>
      <w:r w:rsidR="00C5440E" w:rsidRPr="00676F8B">
        <w:t xml:space="preserve"> </w:t>
      </w:r>
      <w:r w:rsidRPr="00676F8B">
        <w:t>maintain</w:t>
      </w:r>
      <w:r w:rsidR="00C5440E" w:rsidRPr="00676F8B">
        <w:t xml:space="preserve"> </w:t>
      </w:r>
      <w:r w:rsidRPr="00676F8B">
        <w:t>staffing</w:t>
      </w:r>
      <w:r w:rsidR="00C5440E" w:rsidRPr="00676F8B">
        <w:t xml:space="preserve"> </w:t>
      </w:r>
      <w:r w:rsidRPr="00676F8B">
        <w:t>levels</w:t>
      </w:r>
      <w:r w:rsidR="00C5440E" w:rsidRPr="00676F8B">
        <w:t xml:space="preserve"> </w:t>
      </w:r>
      <w:r w:rsidRPr="00676F8B">
        <w:t>confident</w:t>
      </w:r>
      <w:r w:rsidR="00C5440E" w:rsidRPr="00676F8B">
        <w:t xml:space="preserve"> </w:t>
      </w:r>
      <w:r w:rsidRPr="00676F8B">
        <w:t>in</w:t>
      </w:r>
      <w:r w:rsidR="00C5440E" w:rsidRPr="00676F8B">
        <w:t xml:space="preserve"> </w:t>
      </w:r>
      <w:r w:rsidRPr="00676F8B">
        <w:t>the</w:t>
      </w:r>
      <w:r w:rsidR="00C5440E" w:rsidRPr="00676F8B">
        <w:t xml:space="preserve"> </w:t>
      </w:r>
      <w:r w:rsidRPr="00676F8B">
        <w:t>knowledge</w:t>
      </w:r>
      <w:r w:rsidR="00C5440E" w:rsidRPr="00676F8B">
        <w:t xml:space="preserve"> </w:t>
      </w:r>
      <w:r w:rsidRPr="00676F8B">
        <w:t>of</w:t>
      </w:r>
      <w:r w:rsidR="00C5440E" w:rsidRPr="00676F8B">
        <w:t xml:space="preserve"> </w:t>
      </w:r>
      <w:r w:rsidRPr="00676F8B">
        <w:t>guaranteed</w:t>
      </w:r>
      <w:r w:rsidR="00C5440E" w:rsidRPr="00676F8B">
        <w:t xml:space="preserve"> </w:t>
      </w:r>
      <w:r w:rsidRPr="00676F8B">
        <w:t>income</w:t>
      </w:r>
      <w:r w:rsidR="00C5440E" w:rsidRPr="00676F8B">
        <w:t xml:space="preserve"> </w:t>
      </w:r>
      <w:r w:rsidRPr="00676F8B">
        <w:t>and</w:t>
      </w:r>
      <w:r w:rsidR="00C5440E" w:rsidRPr="00676F8B">
        <w:t xml:space="preserve"> </w:t>
      </w:r>
      <w:r w:rsidRPr="00676F8B">
        <w:t>student</w:t>
      </w:r>
      <w:r w:rsidR="00C5440E" w:rsidRPr="00676F8B">
        <w:t xml:space="preserve"> </w:t>
      </w:r>
      <w:r w:rsidRPr="00676F8B">
        <w:t>attendance,</w:t>
      </w:r>
      <w:r w:rsidR="00C5440E" w:rsidRPr="00676F8B">
        <w:t xml:space="preserve"> </w:t>
      </w:r>
      <w:r w:rsidRPr="00676F8B">
        <w:t>and</w:t>
      </w:r>
      <w:r w:rsidR="00C5440E" w:rsidRPr="00676F8B">
        <w:t xml:space="preserve"> </w:t>
      </w:r>
      <w:r w:rsidRPr="00676F8B">
        <w:t>increased</w:t>
      </w:r>
      <w:r w:rsidR="00C5440E" w:rsidRPr="00676F8B">
        <w:t xml:space="preserve"> </w:t>
      </w:r>
      <w:r w:rsidR="006A240F">
        <w:t xml:space="preserve">Government of Vanuatu </w:t>
      </w:r>
      <w:r w:rsidRPr="00676F8B">
        <w:t>confidence</w:t>
      </w:r>
      <w:r w:rsidR="00C5440E" w:rsidRPr="00676F8B">
        <w:t xml:space="preserve"> </w:t>
      </w:r>
      <w:r w:rsidRPr="00676F8B">
        <w:t>to</w:t>
      </w:r>
      <w:r w:rsidR="00C5440E" w:rsidRPr="00676F8B">
        <w:t xml:space="preserve"> </w:t>
      </w:r>
      <w:r w:rsidRPr="00676F8B">
        <w:t>extend</w:t>
      </w:r>
      <w:r w:rsidR="00C5440E" w:rsidRPr="00676F8B">
        <w:t xml:space="preserve"> </w:t>
      </w:r>
      <w:r w:rsidRPr="00676F8B">
        <w:t>the</w:t>
      </w:r>
      <w:r w:rsidR="00C5440E" w:rsidRPr="00676F8B">
        <w:t xml:space="preserve"> </w:t>
      </w:r>
      <w:r w:rsidRPr="00676F8B">
        <w:t>subsidy</w:t>
      </w:r>
      <w:r w:rsidR="00C5440E" w:rsidRPr="00676F8B">
        <w:t xml:space="preserve"> </w:t>
      </w:r>
      <w:r w:rsidRPr="00676F8B">
        <w:t>to</w:t>
      </w:r>
      <w:r w:rsidR="00C5440E" w:rsidRPr="00676F8B">
        <w:t xml:space="preserve"> </w:t>
      </w:r>
      <w:r w:rsidRPr="00676F8B">
        <w:t>the</w:t>
      </w:r>
      <w:r w:rsidR="00C5440E" w:rsidRPr="00676F8B">
        <w:t xml:space="preserve"> </w:t>
      </w:r>
      <w:r w:rsidRPr="00676F8B">
        <w:t>small</w:t>
      </w:r>
      <w:r w:rsidR="00C5440E" w:rsidRPr="00676F8B">
        <w:t xml:space="preserve"> </w:t>
      </w:r>
      <w:r w:rsidRPr="00676F8B">
        <w:t>number</w:t>
      </w:r>
      <w:r w:rsidR="00C5440E" w:rsidRPr="00676F8B">
        <w:t xml:space="preserve"> </w:t>
      </w:r>
      <w:r w:rsidRPr="00676F8B">
        <w:t>of</w:t>
      </w:r>
      <w:r w:rsidR="00C5440E" w:rsidRPr="00676F8B">
        <w:t xml:space="preserve"> </w:t>
      </w:r>
      <w:r w:rsidRPr="00676F8B">
        <w:t>private</w:t>
      </w:r>
      <w:r w:rsidR="00C5440E" w:rsidRPr="00676F8B">
        <w:t xml:space="preserve"> </w:t>
      </w:r>
      <w:r w:rsidRPr="00676F8B">
        <w:t>non-government</w:t>
      </w:r>
      <w:r w:rsidR="00C5440E" w:rsidRPr="00676F8B">
        <w:t xml:space="preserve"> </w:t>
      </w:r>
      <w:r w:rsidRPr="00676F8B">
        <w:t>schools.</w:t>
      </w:r>
      <w:r w:rsidRPr="00676F8B">
        <w:rPr>
          <w:vertAlign w:val="superscript"/>
        </w:rPr>
        <w:footnoteReference w:id="120"/>
      </w:r>
    </w:p>
    <w:p w14:paraId="007BAF18" w14:textId="2D0137BD" w:rsidR="00A77FA5" w:rsidRPr="00676F8B" w:rsidRDefault="00A77FA5" w:rsidP="00822FF2">
      <w:pPr>
        <w:jc w:val="both"/>
      </w:pPr>
      <w:r w:rsidRPr="00676F8B">
        <w:rPr>
          <w:b/>
          <w:bCs/>
        </w:rPr>
        <w:lastRenderedPageBreak/>
        <w:t>Where</w:t>
      </w:r>
      <w:r w:rsidR="00C5440E" w:rsidRPr="00676F8B">
        <w:rPr>
          <w:b/>
          <w:bCs/>
        </w:rPr>
        <w:t xml:space="preserve"> </w:t>
      </w:r>
      <w:r w:rsidRPr="00676F8B">
        <w:rPr>
          <w:b/>
          <w:bCs/>
        </w:rPr>
        <w:t>service</w:t>
      </w:r>
      <w:r w:rsidR="00C5440E" w:rsidRPr="00676F8B">
        <w:rPr>
          <w:b/>
          <w:bCs/>
        </w:rPr>
        <w:t xml:space="preserve"> </w:t>
      </w:r>
      <w:r w:rsidRPr="00676F8B">
        <w:rPr>
          <w:b/>
          <w:bCs/>
        </w:rPr>
        <w:t>delivery</w:t>
      </w:r>
      <w:r w:rsidR="00C5440E" w:rsidRPr="00676F8B">
        <w:rPr>
          <w:b/>
          <w:bCs/>
        </w:rPr>
        <w:t xml:space="preserve"> </w:t>
      </w:r>
      <w:r w:rsidRPr="00676F8B">
        <w:rPr>
          <w:b/>
          <w:bCs/>
        </w:rPr>
        <w:t>is</w:t>
      </w:r>
      <w:r w:rsidR="00C5440E" w:rsidRPr="00676F8B">
        <w:rPr>
          <w:b/>
          <w:bCs/>
        </w:rPr>
        <w:t xml:space="preserve"> </w:t>
      </w:r>
      <w:r w:rsidRPr="00676F8B">
        <w:rPr>
          <w:b/>
          <w:bCs/>
        </w:rPr>
        <w:t>not</w:t>
      </w:r>
      <w:r w:rsidR="00C5440E" w:rsidRPr="00676F8B">
        <w:rPr>
          <w:b/>
          <w:bCs/>
        </w:rPr>
        <w:t xml:space="preserve"> </w:t>
      </w:r>
      <w:r w:rsidRPr="00676F8B">
        <w:rPr>
          <w:b/>
          <w:bCs/>
        </w:rPr>
        <w:t>universal</w:t>
      </w:r>
      <w:r w:rsidR="00C5440E" w:rsidRPr="00676F8B">
        <w:rPr>
          <w:b/>
          <w:bCs/>
        </w:rPr>
        <w:t xml:space="preserve"> </w:t>
      </w:r>
      <w:r w:rsidRPr="00676F8B">
        <w:rPr>
          <w:b/>
          <w:bCs/>
        </w:rPr>
        <w:t>and</w:t>
      </w:r>
      <w:r w:rsidR="00C5440E" w:rsidRPr="00676F8B">
        <w:rPr>
          <w:b/>
          <w:bCs/>
        </w:rPr>
        <w:t xml:space="preserve"> </w:t>
      </w:r>
      <w:r w:rsidRPr="00676F8B">
        <w:rPr>
          <w:b/>
          <w:bCs/>
        </w:rPr>
        <w:t>free,</w:t>
      </w:r>
      <w:r w:rsidR="00C5440E" w:rsidRPr="00676F8B">
        <w:rPr>
          <w:b/>
          <w:bCs/>
        </w:rPr>
        <w:t xml:space="preserve"> </w:t>
      </w:r>
      <w:r w:rsidRPr="00676F8B">
        <w:rPr>
          <w:b/>
          <w:bCs/>
        </w:rPr>
        <w:t>budget</w:t>
      </w:r>
      <w:r w:rsidR="00C5440E" w:rsidRPr="00676F8B">
        <w:rPr>
          <w:b/>
          <w:bCs/>
        </w:rPr>
        <w:t xml:space="preserve"> </w:t>
      </w:r>
      <w:r w:rsidRPr="00676F8B">
        <w:rPr>
          <w:b/>
          <w:bCs/>
        </w:rPr>
        <w:t>support</w:t>
      </w:r>
      <w:r w:rsidR="00C5440E" w:rsidRPr="00676F8B">
        <w:rPr>
          <w:b/>
          <w:bCs/>
        </w:rPr>
        <w:t xml:space="preserve"> </w:t>
      </w:r>
      <w:r w:rsidRPr="00676F8B">
        <w:rPr>
          <w:b/>
          <w:bCs/>
        </w:rPr>
        <w:t>may</w:t>
      </w:r>
      <w:r w:rsidR="00C5440E" w:rsidRPr="00676F8B">
        <w:rPr>
          <w:b/>
          <w:bCs/>
        </w:rPr>
        <w:t xml:space="preserve"> </w:t>
      </w:r>
      <w:r w:rsidRPr="00676F8B">
        <w:rPr>
          <w:b/>
          <w:bCs/>
        </w:rPr>
        <w:t>exacerbate</w:t>
      </w:r>
      <w:r w:rsidR="00C5440E" w:rsidRPr="00676F8B">
        <w:rPr>
          <w:b/>
          <w:bCs/>
        </w:rPr>
        <w:t xml:space="preserve"> </w:t>
      </w:r>
      <w:r w:rsidRPr="00676F8B">
        <w:rPr>
          <w:b/>
          <w:bCs/>
        </w:rPr>
        <w:t>inequality</w:t>
      </w:r>
      <w:r w:rsidR="00C5440E" w:rsidRPr="00676F8B">
        <w:rPr>
          <w:b/>
          <w:bCs/>
        </w:rPr>
        <w:t xml:space="preserve"> </w:t>
      </w:r>
      <w:r w:rsidRPr="00676F8B">
        <w:rPr>
          <w:b/>
          <w:bCs/>
        </w:rPr>
        <w:t>and</w:t>
      </w:r>
      <w:r w:rsidR="00C5440E" w:rsidRPr="00676F8B">
        <w:rPr>
          <w:b/>
          <w:bCs/>
        </w:rPr>
        <w:t xml:space="preserve"> </w:t>
      </w:r>
      <w:r w:rsidRPr="00676F8B">
        <w:rPr>
          <w:b/>
          <w:bCs/>
        </w:rPr>
        <w:t>displace</w:t>
      </w:r>
      <w:r w:rsidR="00C5440E" w:rsidRPr="00676F8B">
        <w:rPr>
          <w:b/>
          <w:bCs/>
        </w:rPr>
        <w:t xml:space="preserve"> </w:t>
      </w:r>
      <w:r w:rsidRPr="00676F8B">
        <w:rPr>
          <w:b/>
          <w:bCs/>
        </w:rPr>
        <w:t>resources</w:t>
      </w:r>
      <w:r w:rsidR="00C5440E" w:rsidRPr="00676F8B">
        <w:rPr>
          <w:b/>
          <w:bCs/>
        </w:rPr>
        <w:t xml:space="preserve"> </w:t>
      </w:r>
      <w:r w:rsidRPr="00676F8B">
        <w:rPr>
          <w:b/>
          <w:bCs/>
        </w:rPr>
        <w:t>from</w:t>
      </w:r>
      <w:r w:rsidR="00C5440E" w:rsidRPr="00676F8B">
        <w:rPr>
          <w:b/>
          <w:bCs/>
        </w:rPr>
        <w:t xml:space="preserve"> </w:t>
      </w:r>
      <w:r w:rsidRPr="00676F8B">
        <w:rPr>
          <w:b/>
          <w:bCs/>
        </w:rPr>
        <w:t>some</w:t>
      </w:r>
      <w:r w:rsidR="00C5440E" w:rsidRPr="00676F8B">
        <w:rPr>
          <w:b/>
          <w:bCs/>
        </w:rPr>
        <w:t xml:space="preserve"> </w:t>
      </w:r>
      <w:r w:rsidRPr="00676F8B">
        <w:rPr>
          <w:b/>
          <w:bCs/>
        </w:rPr>
        <w:t>communities.</w:t>
      </w:r>
      <w:r w:rsidR="00C5440E" w:rsidRPr="00676F8B">
        <w:t xml:space="preserve"> </w:t>
      </w:r>
      <w:r w:rsidRPr="00676F8B">
        <w:t>Although</w:t>
      </w:r>
      <w:r w:rsidR="00C5440E" w:rsidRPr="00676F8B">
        <w:t xml:space="preserve"> </w:t>
      </w:r>
      <w:r w:rsidRPr="00676F8B">
        <w:t>the</w:t>
      </w:r>
      <w:r w:rsidR="00C5440E" w:rsidRPr="00676F8B">
        <w:t xml:space="preserve"> </w:t>
      </w:r>
      <w:r w:rsidR="00623D80">
        <w:t>p</w:t>
      </w:r>
      <w:r w:rsidRPr="00676F8B">
        <w:t>ackage</w:t>
      </w:r>
      <w:r w:rsidR="00C5440E" w:rsidRPr="00676F8B">
        <w:t xml:space="preserve"> </w:t>
      </w:r>
      <w:r w:rsidRPr="00676F8B">
        <w:t>in</w:t>
      </w:r>
      <w:r w:rsidR="00C5440E" w:rsidRPr="00676F8B">
        <w:t xml:space="preserve"> </w:t>
      </w:r>
      <w:r w:rsidRPr="00676F8B">
        <w:t>Vanuatu</w:t>
      </w:r>
      <w:r w:rsidR="00C5440E" w:rsidRPr="00676F8B">
        <w:t xml:space="preserve"> </w:t>
      </w:r>
      <w:r w:rsidRPr="00676F8B">
        <w:t>was</w:t>
      </w:r>
      <w:r w:rsidR="00C5440E" w:rsidRPr="00676F8B">
        <w:t xml:space="preserve"> </w:t>
      </w:r>
      <w:r w:rsidRPr="00676F8B">
        <w:t>broadly</w:t>
      </w:r>
      <w:r w:rsidR="00C5440E" w:rsidRPr="00676F8B">
        <w:t xml:space="preserve"> </w:t>
      </w:r>
      <w:r w:rsidRPr="00676F8B">
        <w:t>beneficial,</w:t>
      </w:r>
      <w:r w:rsidR="00C5440E" w:rsidRPr="00676F8B">
        <w:t xml:space="preserve"> </w:t>
      </w:r>
      <w:r w:rsidRPr="00676F8B">
        <w:t>its</w:t>
      </w:r>
      <w:r w:rsidR="00C5440E" w:rsidRPr="00676F8B">
        <w:t xml:space="preserve"> </w:t>
      </w:r>
      <w:r w:rsidRPr="00676F8B">
        <w:t>effectiveness</w:t>
      </w:r>
      <w:r w:rsidR="00C5440E" w:rsidRPr="00676F8B">
        <w:t xml:space="preserve"> </w:t>
      </w:r>
      <w:r w:rsidRPr="00676F8B">
        <w:t>was</w:t>
      </w:r>
      <w:r w:rsidR="00C5440E" w:rsidRPr="00676F8B">
        <w:t xml:space="preserve"> </w:t>
      </w:r>
      <w:r w:rsidRPr="00676F8B">
        <w:t>circumscribed</w:t>
      </w:r>
      <w:r w:rsidR="00C5440E" w:rsidRPr="00676F8B">
        <w:t xml:space="preserve"> </w:t>
      </w:r>
      <w:r w:rsidRPr="00676F8B">
        <w:t>by</w:t>
      </w:r>
      <w:r w:rsidR="00C5440E" w:rsidRPr="00676F8B">
        <w:t xml:space="preserve"> </w:t>
      </w:r>
      <w:r w:rsidRPr="00676F8B">
        <w:t>the</w:t>
      </w:r>
      <w:r w:rsidR="00C5440E" w:rsidRPr="00676F8B">
        <w:t xml:space="preserve"> </w:t>
      </w:r>
      <w:r w:rsidRPr="00676F8B">
        <w:t>situation</w:t>
      </w:r>
      <w:r w:rsidR="00C5440E" w:rsidRPr="00676F8B">
        <w:t xml:space="preserve"> </w:t>
      </w:r>
      <w:r w:rsidRPr="00676F8B">
        <w:t>before</w:t>
      </w:r>
      <w:r w:rsidR="00C5440E" w:rsidRPr="00676F8B">
        <w:t xml:space="preserve"> </w:t>
      </w:r>
      <w:r w:rsidRPr="00676F8B">
        <w:t>the</w:t>
      </w:r>
      <w:r w:rsidR="00C5440E" w:rsidRPr="00676F8B">
        <w:t xml:space="preserve"> </w:t>
      </w:r>
      <w:r w:rsidRPr="00676F8B">
        <w:t>pandemic,</w:t>
      </w:r>
      <w:r w:rsidR="00C5440E" w:rsidRPr="00676F8B">
        <w:t xml:space="preserve"> </w:t>
      </w:r>
      <w:r w:rsidRPr="00676F8B">
        <w:t>whereby</w:t>
      </w:r>
      <w:r w:rsidR="00C5440E" w:rsidRPr="00676F8B">
        <w:t xml:space="preserve"> </w:t>
      </w:r>
      <w:r w:rsidRPr="00676F8B">
        <w:t>secondary</w:t>
      </w:r>
      <w:r w:rsidR="00C5440E" w:rsidRPr="00676F8B">
        <w:t xml:space="preserve"> </w:t>
      </w:r>
      <w:r w:rsidRPr="00676F8B">
        <w:t>education</w:t>
      </w:r>
      <w:r w:rsidR="00C5440E" w:rsidRPr="00676F8B">
        <w:t xml:space="preserve"> </w:t>
      </w:r>
      <w:r w:rsidRPr="00676F8B">
        <w:t>was</w:t>
      </w:r>
      <w:r w:rsidR="00C5440E" w:rsidRPr="00676F8B">
        <w:t xml:space="preserve"> </w:t>
      </w:r>
      <w:r w:rsidRPr="00676F8B">
        <w:t>already</w:t>
      </w:r>
      <w:r w:rsidR="00C5440E" w:rsidRPr="00676F8B">
        <w:t xml:space="preserve"> </w:t>
      </w:r>
      <w:r w:rsidRPr="00676F8B">
        <w:t>effectively</w:t>
      </w:r>
      <w:r w:rsidR="00C5440E" w:rsidRPr="00676F8B">
        <w:t xml:space="preserve"> </w:t>
      </w:r>
      <w:r w:rsidRPr="00676F8B">
        <w:t>rationed,</w:t>
      </w:r>
      <w:r w:rsidR="00C5440E" w:rsidRPr="00676F8B">
        <w:t xml:space="preserve"> </w:t>
      </w:r>
      <w:r w:rsidRPr="00676F8B">
        <w:t>owing</w:t>
      </w:r>
      <w:r w:rsidR="00C5440E" w:rsidRPr="00676F8B">
        <w:t xml:space="preserve"> </w:t>
      </w:r>
      <w:r w:rsidRPr="00676F8B">
        <w:t>to</w:t>
      </w:r>
      <w:r w:rsidR="00C5440E" w:rsidRPr="00676F8B">
        <w:t xml:space="preserve"> </w:t>
      </w:r>
      <w:r w:rsidRPr="00676F8B">
        <w:t>the</w:t>
      </w:r>
      <w:r w:rsidR="00C5440E" w:rsidRPr="00676F8B">
        <w:t xml:space="preserve"> </w:t>
      </w:r>
      <w:r w:rsidRPr="00676F8B">
        <w:t>mismatch</w:t>
      </w:r>
      <w:r w:rsidR="00C5440E" w:rsidRPr="00676F8B">
        <w:t xml:space="preserve"> </w:t>
      </w:r>
      <w:r w:rsidRPr="00676F8B">
        <w:t>between</w:t>
      </w:r>
      <w:r w:rsidR="00C5440E" w:rsidRPr="00676F8B">
        <w:t xml:space="preserve"> </w:t>
      </w:r>
      <w:r w:rsidRPr="00676F8B">
        <w:t>demand</w:t>
      </w:r>
      <w:r w:rsidR="00C5440E" w:rsidRPr="00676F8B">
        <w:t xml:space="preserve"> </w:t>
      </w:r>
      <w:r w:rsidRPr="00676F8B">
        <w:t>and</w:t>
      </w:r>
      <w:r w:rsidR="00C5440E" w:rsidRPr="00676F8B">
        <w:t xml:space="preserve"> </w:t>
      </w:r>
      <w:r w:rsidRPr="00676F8B">
        <w:t>supply</w:t>
      </w:r>
      <w:r w:rsidR="00C5440E" w:rsidRPr="00676F8B">
        <w:t xml:space="preserve"> </w:t>
      </w:r>
      <w:r w:rsidRPr="00676F8B">
        <w:t>of</w:t>
      </w:r>
      <w:r w:rsidR="00C5440E" w:rsidRPr="00676F8B">
        <w:t xml:space="preserve"> </w:t>
      </w:r>
      <w:r w:rsidRPr="00676F8B">
        <w:t>places.</w:t>
      </w:r>
      <w:r w:rsidR="00A17B94" w:rsidRPr="00676F8B">
        <w:t xml:space="preserve"> </w:t>
      </w:r>
      <w:r w:rsidRPr="00676F8B">
        <w:t>The</w:t>
      </w:r>
      <w:r w:rsidR="00C5440E" w:rsidRPr="00676F8B">
        <w:t xml:space="preserve"> </w:t>
      </w:r>
      <w:r w:rsidR="003D2BDF">
        <w:t>g</w:t>
      </w:r>
      <w:r w:rsidR="00F57CAA" w:rsidRPr="00676F8B">
        <w:t>overnment</w:t>
      </w:r>
      <w:r w:rsidR="00C5440E" w:rsidRPr="00676F8B">
        <w:t xml:space="preserve"> </w:t>
      </w:r>
      <w:r w:rsidRPr="00676F8B">
        <w:t>noted</w:t>
      </w:r>
      <w:r w:rsidR="00C5440E" w:rsidRPr="00676F8B">
        <w:t xml:space="preserve"> </w:t>
      </w:r>
      <w:r w:rsidRPr="00676F8B">
        <w:t>that</w:t>
      </w:r>
      <w:r w:rsidR="00C5440E" w:rsidRPr="00676F8B">
        <w:t xml:space="preserve"> </w:t>
      </w:r>
      <w:r w:rsidR="00807020">
        <w:t>‘</w:t>
      </w:r>
      <w:r w:rsidRPr="00676F8B">
        <w:t>the</w:t>
      </w:r>
      <w:r w:rsidR="00C5440E" w:rsidRPr="00676F8B">
        <w:t xml:space="preserve"> </w:t>
      </w:r>
      <w:r w:rsidRPr="00676F8B">
        <w:t>[low]</w:t>
      </w:r>
      <w:r w:rsidR="00C5440E" w:rsidRPr="00676F8B">
        <w:t xml:space="preserve"> </w:t>
      </w:r>
      <w:r w:rsidRPr="00676F8B">
        <w:t>gross</w:t>
      </w:r>
      <w:r w:rsidR="00C5440E" w:rsidRPr="00676F8B">
        <w:t xml:space="preserve"> </w:t>
      </w:r>
      <w:r w:rsidRPr="00676F8B">
        <w:t>enrolment</w:t>
      </w:r>
      <w:r w:rsidR="00C5440E" w:rsidRPr="00676F8B">
        <w:t xml:space="preserve"> </w:t>
      </w:r>
      <w:r w:rsidRPr="00676F8B">
        <w:t>rate</w:t>
      </w:r>
      <w:r w:rsidR="00C5440E" w:rsidRPr="00676F8B">
        <w:t xml:space="preserve"> </w:t>
      </w:r>
      <w:r w:rsidRPr="00676F8B">
        <w:t>in</w:t>
      </w:r>
      <w:r w:rsidR="00C5440E" w:rsidRPr="00676F8B">
        <w:t xml:space="preserve"> </w:t>
      </w:r>
      <w:r w:rsidRPr="00676F8B">
        <w:t>secondary</w:t>
      </w:r>
      <w:r w:rsidR="00C5440E" w:rsidRPr="00676F8B">
        <w:t xml:space="preserve"> </w:t>
      </w:r>
      <w:r w:rsidRPr="00676F8B">
        <w:t>[school]</w:t>
      </w:r>
      <w:r w:rsidR="00C5440E" w:rsidRPr="00676F8B">
        <w:t xml:space="preserve"> </w:t>
      </w:r>
      <w:r w:rsidRPr="00676F8B">
        <w:t>provides</w:t>
      </w:r>
      <w:r w:rsidR="00C5440E" w:rsidRPr="00676F8B">
        <w:t xml:space="preserve"> </w:t>
      </w:r>
      <w:r w:rsidRPr="00676F8B">
        <w:t>evidence</w:t>
      </w:r>
      <w:r w:rsidR="00C5440E" w:rsidRPr="00676F8B">
        <w:t xml:space="preserve"> </w:t>
      </w:r>
      <w:r w:rsidRPr="00676F8B">
        <w:t>that</w:t>
      </w:r>
      <w:r w:rsidR="00C5440E" w:rsidRPr="00676F8B">
        <w:t xml:space="preserve"> </w:t>
      </w:r>
      <w:r w:rsidRPr="00676F8B">
        <w:t>the</w:t>
      </w:r>
      <w:r w:rsidR="00C5440E" w:rsidRPr="00676F8B">
        <w:t xml:space="preserve"> </w:t>
      </w:r>
      <w:r w:rsidRPr="00676F8B">
        <w:t>country</w:t>
      </w:r>
      <w:r w:rsidR="00C5440E" w:rsidRPr="00676F8B">
        <w:t xml:space="preserve"> </w:t>
      </w:r>
      <w:r w:rsidRPr="00676F8B">
        <w:t>is</w:t>
      </w:r>
      <w:r w:rsidR="00C5440E" w:rsidRPr="00676F8B">
        <w:t xml:space="preserve"> </w:t>
      </w:r>
      <w:r w:rsidRPr="00676F8B">
        <w:t>not</w:t>
      </w:r>
      <w:r w:rsidR="00C5440E" w:rsidRPr="00676F8B">
        <w:t xml:space="preserve"> </w:t>
      </w:r>
      <w:r w:rsidRPr="00676F8B">
        <w:t>able</w:t>
      </w:r>
      <w:r w:rsidR="00C5440E" w:rsidRPr="00676F8B">
        <w:t xml:space="preserve"> </w:t>
      </w:r>
      <w:r w:rsidRPr="00676F8B">
        <w:t>to</w:t>
      </w:r>
      <w:r w:rsidR="00C5440E" w:rsidRPr="00676F8B">
        <w:t xml:space="preserve"> </w:t>
      </w:r>
      <w:r w:rsidRPr="00676F8B">
        <w:t>accommodate</w:t>
      </w:r>
      <w:r w:rsidR="00C5440E" w:rsidRPr="00676F8B">
        <w:t xml:space="preserve"> </w:t>
      </w:r>
      <w:r w:rsidRPr="00676F8B">
        <w:t>all</w:t>
      </w:r>
      <w:r w:rsidR="00C5440E" w:rsidRPr="00676F8B">
        <w:t xml:space="preserve"> </w:t>
      </w:r>
      <w:r w:rsidRPr="00676F8B">
        <w:t>its</w:t>
      </w:r>
      <w:r w:rsidR="00C5440E" w:rsidRPr="00676F8B">
        <w:t xml:space="preserve"> </w:t>
      </w:r>
      <w:r w:rsidRPr="00676F8B">
        <w:t>school-age</w:t>
      </w:r>
      <w:r w:rsidR="00C5440E" w:rsidRPr="00676F8B">
        <w:t xml:space="preserve"> </w:t>
      </w:r>
      <w:r w:rsidRPr="00676F8B">
        <w:t>population.</w:t>
      </w:r>
      <w:r w:rsidR="00807020">
        <w:t>’</w:t>
      </w:r>
      <w:r w:rsidRPr="00676F8B">
        <w:rPr>
          <w:vertAlign w:val="superscript"/>
        </w:rPr>
        <w:footnoteReference w:id="121"/>
      </w:r>
      <w:r w:rsidR="00A17B94" w:rsidRPr="00676F8B">
        <w:t xml:space="preserve"> </w:t>
      </w:r>
      <w:r w:rsidRPr="00676F8B">
        <w:t>The</w:t>
      </w:r>
      <w:r w:rsidR="00C5440E" w:rsidRPr="00676F8B">
        <w:t xml:space="preserve"> </w:t>
      </w:r>
      <w:r w:rsidRPr="00676F8B">
        <w:t>three</w:t>
      </w:r>
      <w:r w:rsidR="00C5440E" w:rsidRPr="00676F8B">
        <w:t xml:space="preserve"> </w:t>
      </w:r>
      <w:r w:rsidRPr="00676F8B">
        <w:t>types</w:t>
      </w:r>
      <w:r w:rsidR="00C5440E" w:rsidRPr="00676F8B">
        <w:t xml:space="preserve"> </w:t>
      </w:r>
      <w:r w:rsidRPr="00676F8B">
        <w:t>of</w:t>
      </w:r>
      <w:r w:rsidR="00C5440E" w:rsidRPr="00676F8B">
        <w:t xml:space="preserve"> </w:t>
      </w:r>
      <w:r w:rsidRPr="00676F8B">
        <w:t>school</w:t>
      </w:r>
      <w:r w:rsidR="00C5440E" w:rsidRPr="00676F8B">
        <w:t xml:space="preserve"> </w:t>
      </w:r>
      <w:r w:rsidRPr="00676F8B">
        <w:t>fees</w:t>
      </w:r>
      <w:r w:rsidR="00C5440E" w:rsidRPr="00676F8B">
        <w:t xml:space="preserve"> </w:t>
      </w:r>
      <w:r w:rsidRPr="00676F8B">
        <w:t>effectively</w:t>
      </w:r>
      <w:r w:rsidR="00C5440E" w:rsidRPr="00676F8B">
        <w:t xml:space="preserve"> </w:t>
      </w:r>
      <w:r w:rsidRPr="00676F8B">
        <w:t>favour</w:t>
      </w:r>
      <w:r w:rsidR="00C5440E" w:rsidRPr="00676F8B">
        <w:t xml:space="preserve"> </w:t>
      </w:r>
      <w:r w:rsidRPr="00676F8B">
        <w:t>the</w:t>
      </w:r>
      <w:r w:rsidR="00C5440E" w:rsidRPr="00676F8B">
        <w:t xml:space="preserve"> </w:t>
      </w:r>
      <w:r w:rsidRPr="00676F8B">
        <w:t>relatively</w:t>
      </w:r>
      <w:r w:rsidR="00C5440E" w:rsidRPr="00676F8B">
        <w:t xml:space="preserve"> </w:t>
      </w:r>
      <w:r w:rsidRPr="00676F8B">
        <w:t>better</w:t>
      </w:r>
      <w:r w:rsidR="00E0063C">
        <w:t>-</w:t>
      </w:r>
      <w:r w:rsidRPr="00676F8B">
        <w:t>off</w:t>
      </w:r>
      <w:r w:rsidR="00C5440E" w:rsidRPr="00676F8B">
        <w:t xml:space="preserve"> </w:t>
      </w:r>
      <w:r w:rsidRPr="00676F8B">
        <w:t>households.</w:t>
      </w:r>
      <w:r w:rsidR="00A17B94" w:rsidRPr="00676F8B">
        <w:t xml:space="preserve"> </w:t>
      </w:r>
      <w:r w:rsidRPr="00676F8B">
        <w:t>It</w:t>
      </w:r>
      <w:r w:rsidR="00C5440E" w:rsidRPr="00676F8B">
        <w:t xml:space="preserve"> </w:t>
      </w:r>
      <w:r w:rsidRPr="00676F8B">
        <w:t>follows</w:t>
      </w:r>
      <w:r w:rsidR="00C5440E" w:rsidRPr="00676F8B">
        <w:t xml:space="preserve"> </w:t>
      </w:r>
      <w:r w:rsidRPr="00676F8B">
        <w:t>that</w:t>
      </w:r>
      <w:r w:rsidR="00C5440E" w:rsidRPr="00676F8B">
        <w:t xml:space="preserve"> </w:t>
      </w:r>
      <w:r w:rsidRPr="00676F8B">
        <w:t>supporting</w:t>
      </w:r>
      <w:r w:rsidR="00C5440E" w:rsidRPr="00676F8B">
        <w:t xml:space="preserve"> </w:t>
      </w:r>
      <w:r w:rsidRPr="00676F8B">
        <w:t>this</w:t>
      </w:r>
      <w:r w:rsidR="00C5440E" w:rsidRPr="00676F8B">
        <w:t xml:space="preserve"> </w:t>
      </w:r>
      <w:r w:rsidRPr="00676F8B">
        <w:t>system</w:t>
      </w:r>
      <w:r w:rsidR="00C5440E" w:rsidRPr="00676F8B">
        <w:t xml:space="preserve"> </w:t>
      </w:r>
      <w:r w:rsidRPr="00676F8B">
        <w:t>was</w:t>
      </w:r>
      <w:r w:rsidR="00C5440E" w:rsidRPr="00676F8B">
        <w:t xml:space="preserve"> </w:t>
      </w:r>
      <w:r w:rsidRPr="00676F8B">
        <w:t>an</w:t>
      </w:r>
      <w:r w:rsidR="00C5440E" w:rsidRPr="00676F8B">
        <w:t xml:space="preserve"> </w:t>
      </w:r>
      <w:r w:rsidRPr="00676F8B">
        <w:t>implicit</w:t>
      </w:r>
      <w:r w:rsidR="00C5440E" w:rsidRPr="00676F8B">
        <w:t xml:space="preserve"> </w:t>
      </w:r>
      <w:r w:rsidRPr="00676F8B">
        <w:t>subsidy</w:t>
      </w:r>
      <w:r w:rsidR="00C5440E" w:rsidRPr="00676F8B">
        <w:t xml:space="preserve"> </w:t>
      </w:r>
      <w:r w:rsidRPr="00676F8B">
        <w:t>to</w:t>
      </w:r>
      <w:r w:rsidR="00C5440E" w:rsidRPr="00676F8B">
        <w:t xml:space="preserve"> </w:t>
      </w:r>
      <w:r w:rsidRPr="00676F8B">
        <w:t>the</w:t>
      </w:r>
      <w:r w:rsidR="00C5440E" w:rsidRPr="00676F8B">
        <w:t xml:space="preserve"> </w:t>
      </w:r>
      <w:r w:rsidRPr="00676F8B">
        <w:t>better-off</w:t>
      </w:r>
      <w:r w:rsidR="00C5440E" w:rsidRPr="00676F8B">
        <w:t xml:space="preserve"> </w:t>
      </w:r>
      <w:r w:rsidRPr="00676F8B">
        <w:t>households,</w:t>
      </w:r>
      <w:r w:rsidR="00C5440E" w:rsidRPr="00676F8B">
        <w:t xml:space="preserve"> </w:t>
      </w:r>
      <w:r w:rsidRPr="00676F8B">
        <w:t>as</w:t>
      </w:r>
      <w:r w:rsidR="00C5440E" w:rsidRPr="00676F8B">
        <w:t xml:space="preserve"> </w:t>
      </w:r>
      <w:r w:rsidRPr="00676F8B">
        <w:t>it</w:t>
      </w:r>
      <w:r w:rsidR="00C5440E" w:rsidRPr="00676F8B">
        <w:t xml:space="preserve"> </w:t>
      </w:r>
      <w:r w:rsidRPr="00676F8B">
        <w:t>was</w:t>
      </w:r>
      <w:r w:rsidR="00C5440E" w:rsidRPr="00676F8B">
        <w:t xml:space="preserve"> </w:t>
      </w:r>
      <w:r w:rsidRPr="00676F8B">
        <w:t>their</w:t>
      </w:r>
      <w:r w:rsidR="00C5440E" w:rsidRPr="00676F8B">
        <w:t xml:space="preserve"> </w:t>
      </w:r>
      <w:r w:rsidRPr="00676F8B">
        <w:t>children</w:t>
      </w:r>
      <w:r w:rsidR="00C5440E" w:rsidRPr="00676F8B">
        <w:t xml:space="preserve"> </w:t>
      </w:r>
      <w:r w:rsidRPr="00676F8B">
        <w:t>that</w:t>
      </w:r>
      <w:r w:rsidR="00C5440E" w:rsidRPr="00676F8B">
        <w:t xml:space="preserve"> </w:t>
      </w:r>
      <w:r w:rsidRPr="00676F8B">
        <w:t>attended</w:t>
      </w:r>
      <w:r w:rsidR="00C5440E" w:rsidRPr="00676F8B">
        <w:t xml:space="preserve"> </w:t>
      </w:r>
      <w:r w:rsidRPr="00676F8B">
        <w:t>these</w:t>
      </w:r>
      <w:r w:rsidR="00C5440E" w:rsidRPr="00676F8B">
        <w:t xml:space="preserve"> </w:t>
      </w:r>
      <w:r w:rsidRPr="00676F8B">
        <w:t>schools.</w:t>
      </w:r>
      <w:r w:rsidR="00A17B94" w:rsidRPr="00676F8B">
        <w:t xml:space="preserve"> </w:t>
      </w:r>
    </w:p>
    <w:p w14:paraId="1B63EC30" w14:textId="22C413F2" w:rsidR="00A77FA5" w:rsidRPr="00676F8B" w:rsidRDefault="00A77FA5" w:rsidP="00822FF2">
      <w:pPr>
        <w:jc w:val="both"/>
      </w:pPr>
      <w:r w:rsidRPr="00676F8B">
        <w:rPr>
          <w:b/>
          <w:bCs/>
        </w:rPr>
        <w:t>In</w:t>
      </w:r>
      <w:r w:rsidR="00C5440E" w:rsidRPr="00676F8B">
        <w:rPr>
          <w:b/>
          <w:bCs/>
        </w:rPr>
        <w:t xml:space="preserve"> </w:t>
      </w:r>
      <w:r w:rsidRPr="00676F8B">
        <w:rPr>
          <w:b/>
          <w:bCs/>
        </w:rPr>
        <w:t>terms</w:t>
      </w:r>
      <w:r w:rsidR="00C5440E" w:rsidRPr="00676F8B">
        <w:rPr>
          <w:b/>
          <w:bCs/>
        </w:rPr>
        <w:t xml:space="preserve"> </w:t>
      </w:r>
      <w:r w:rsidRPr="00676F8B">
        <w:rPr>
          <w:b/>
          <w:bCs/>
        </w:rPr>
        <w:t>of</w:t>
      </w:r>
      <w:r w:rsidR="00C5440E" w:rsidRPr="00676F8B">
        <w:rPr>
          <w:b/>
          <w:bCs/>
        </w:rPr>
        <w:t xml:space="preserve"> </w:t>
      </w:r>
      <w:r w:rsidRPr="00676F8B">
        <w:rPr>
          <w:b/>
          <w:bCs/>
        </w:rPr>
        <w:t>formal</w:t>
      </w:r>
      <w:r w:rsidR="00C5440E" w:rsidRPr="00676F8B">
        <w:rPr>
          <w:b/>
          <w:bCs/>
        </w:rPr>
        <w:t xml:space="preserve"> </w:t>
      </w:r>
      <w:r w:rsidRPr="00676F8B">
        <w:rPr>
          <w:b/>
          <w:bCs/>
        </w:rPr>
        <w:t>monitoring,</w:t>
      </w:r>
      <w:r w:rsidR="00C5440E" w:rsidRPr="00676F8B">
        <w:rPr>
          <w:b/>
          <w:bCs/>
        </w:rPr>
        <w:t xml:space="preserve"> </w:t>
      </w:r>
      <w:r w:rsidRPr="00676F8B">
        <w:rPr>
          <w:b/>
          <w:bCs/>
        </w:rPr>
        <w:t>OTP</w:t>
      </w:r>
      <w:r w:rsidR="00C5440E" w:rsidRPr="00676F8B">
        <w:rPr>
          <w:b/>
          <w:bCs/>
        </w:rPr>
        <w:t xml:space="preserve"> </w:t>
      </w:r>
      <w:r w:rsidRPr="00676F8B">
        <w:rPr>
          <w:b/>
          <w:bCs/>
        </w:rPr>
        <w:t>did</w:t>
      </w:r>
      <w:r w:rsidR="00C5440E" w:rsidRPr="00676F8B">
        <w:rPr>
          <w:b/>
          <w:bCs/>
        </w:rPr>
        <w:t xml:space="preserve"> </w:t>
      </w:r>
      <w:r w:rsidRPr="00676F8B">
        <w:rPr>
          <w:b/>
          <w:bCs/>
        </w:rPr>
        <w:t>not</w:t>
      </w:r>
      <w:r w:rsidR="00C5440E" w:rsidRPr="00676F8B">
        <w:rPr>
          <w:b/>
          <w:bCs/>
        </w:rPr>
        <w:t xml:space="preserve"> </w:t>
      </w:r>
      <w:r w:rsidRPr="00676F8B">
        <w:rPr>
          <w:b/>
          <w:bCs/>
        </w:rPr>
        <w:t>want</w:t>
      </w:r>
      <w:r w:rsidR="00C5440E" w:rsidRPr="00676F8B">
        <w:rPr>
          <w:b/>
          <w:bCs/>
        </w:rPr>
        <w:t xml:space="preserve"> </w:t>
      </w:r>
      <w:r w:rsidRPr="00676F8B">
        <w:rPr>
          <w:b/>
          <w:bCs/>
        </w:rPr>
        <w:t>to</w:t>
      </w:r>
      <w:r w:rsidR="00C5440E" w:rsidRPr="00676F8B">
        <w:rPr>
          <w:b/>
          <w:bCs/>
        </w:rPr>
        <w:t xml:space="preserve"> </w:t>
      </w:r>
      <w:r w:rsidRPr="00676F8B">
        <w:rPr>
          <w:b/>
          <w:bCs/>
        </w:rPr>
        <w:t>overburden</w:t>
      </w:r>
      <w:r w:rsidR="00C5440E" w:rsidRPr="00676F8B">
        <w:rPr>
          <w:b/>
          <w:bCs/>
        </w:rPr>
        <w:t xml:space="preserve"> </w:t>
      </w:r>
      <w:r w:rsidRPr="00676F8B">
        <w:rPr>
          <w:b/>
          <w:bCs/>
        </w:rPr>
        <w:t>Vanuatu</w:t>
      </w:r>
      <w:r w:rsidR="00C5440E" w:rsidRPr="00676F8B">
        <w:rPr>
          <w:b/>
          <w:bCs/>
        </w:rPr>
        <w:t xml:space="preserve"> </w:t>
      </w:r>
      <w:r w:rsidRPr="00676F8B">
        <w:rPr>
          <w:b/>
          <w:bCs/>
        </w:rPr>
        <w:t>Post</w:t>
      </w:r>
      <w:r w:rsidRPr="00676F8B">
        <w:t>,</w:t>
      </w:r>
      <w:r w:rsidR="00C5440E" w:rsidRPr="00676F8B">
        <w:t xml:space="preserve"> </w:t>
      </w:r>
      <w:r w:rsidRPr="00676F8B">
        <w:t>however</w:t>
      </w:r>
      <w:r w:rsidR="00C5440E" w:rsidRPr="00676F8B">
        <w:t xml:space="preserve"> </w:t>
      </w:r>
      <w:r w:rsidRPr="00676F8B">
        <w:t>there</w:t>
      </w:r>
      <w:r w:rsidR="00C5440E" w:rsidRPr="00676F8B">
        <w:t xml:space="preserve"> </w:t>
      </w:r>
      <w:r w:rsidRPr="00676F8B">
        <w:t>is</w:t>
      </w:r>
      <w:r w:rsidR="00C5440E" w:rsidRPr="00676F8B">
        <w:t xml:space="preserve"> </w:t>
      </w:r>
      <w:r w:rsidRPr="00676F8B">
        <w:t>an</w:t>
      </w:r>
      <w:r w:rsidR="00C5440E" w:rsidRPr="00676F8B">
        <w:t xml:space="preserve"> </w:t>
      </w:r>
      <w:r w:rsidRPr="00676F8B">
        <w:t>expectation</w:t>
      </w:r>
      <w:r w:rsidR="00C5440E" w:rsidRPr="00676F8B">
        <w:t xml:space="preserve"> </w:t>
      </w:r>
      <w:r w:rsidRPr="00676F8B">
        <w:t>that</w:t>
      </w:r>
      <w:r w:rsidR="00C5440E" w:rsidRPr="00676F8B">
        <w:t xml:space="preserve"> </w:t>
      </w:r>
      <w:r w:rsidRPr="00676F8B">
        <w:t>the</w:t>
      </w:r>
      <w:r w:rsidR="00C5440E" w:rsidRPr="00676F8B">
        <w:t xml:space="preserve"> </w:t>
      </w:r>
      <w:r w:rsidRPr="00676F8B">
        <w:t>contractor</w:t>
      </w:r>
      <w:r w:rsidR="00C5440E" w:rsidRPr="00676F8B">
        <w:t xml:space="preserve"> </w:t>
      </w:r>
      <w:r w:rsidRPr="00676F8B">
        <w:t>implementing</w:t>
      </w:r>
      <w:r w:rsidR="00C5440E" w:rsidRPr="00676F8B">
        <w:t xml:space="preserve"> </w:t>
      </w:r>
      <w:r w:rsidRPr="00676F8B">
        <w:t>the</w:t>
      </w:r>
      <w:r w:rsidR="00C5440E" w:rsidRPr="00676F8B">
        <w:t xml:space="preserve"> </w:t>
      </w:r>
      <w:r w:rsidRPr="00676F8B">
        <w:t>bilateral</w:t>
      </w:r>
      <w:r w:rsidR="00C5440E" w:rsidRPr="00676F8B">
        <w:t xml:space="preserve"> </w:t>
      </w:r>
      <w:r w:rsidRPr="00676F8B">
        <w:t>education</w:t>
      </w:r>
      <w:r w:rsidR="00C5440E" w:rsidRPr="00676F8B">
        <w:t xml:space="preserve"> </w:t>
      </w:r>
      <w:r w:rsidRPr="00676F8B">
        <w:t>program</w:t>
      </w:r>
      <w:r w:rsidR="00C5440E" w:rsidRPr="00676F8B">
        <w:t xml:space="preserve"> </w:t>
      </w:r>
      <w:r w:rsidRPr="00676F8B">
        <w:t>will</w:t>
      </w:r>
      <w:r w:rsidR="00C5440E" w:rsidRPr="00676F8B">
        <w:t xml:space="preserve"> </w:t>
      </w:r>
      <w:r w:rsidRPr="00676F8B">
        <w:t>work</w:t>
      </w:r>
      <w:r w:rsidR="00C5440E" w:rsidRPr="00676F8B">
        <w:t xml:space="preserve"> </w:t>
      </w:r>
      <w:r w:rsidRPr="00676F8B">
        <w:t>with</w:t>
      </w:r>
      <w:r w:rsidR="00C5440E" w:rsidRPr="00676F8B">
        <w:t xml:space="preserve"> </w:t>
      </w:r>
      <w:r w:rsidRPr="00676F8B">
        <w:t>MoET</w:t>
      </w:r>
      <w:r w:rsidR="00C5440E" w:rsidRPr="00676F8B">
        <w:t xml:space="preserve"> </w:t>
      </w:r>
      <w:r w:rsidRPr="00676F8B">
        <w:t>and</w:t>
      </w:r>
      <w:r w:rsidR="00C5440E" w:rsidRPr="00676F8B">
        <w:t xml:space="preserve"> </w:t>
      </w:r>
      <w:r w:rsidRPr="00676F8B">
        <w:t>Provincial</w:t>
      </w:r>
      <w:r w:rsidR="00C5440E" w:rsidRPr="00676F8B">
        <w:t xml:space="preserve"> </w:t>
      </w:r>
      <w:r w:rsidRPr="00676F8B">
        <w:t>Education</w:t>
      </w:r>
      <w:r w:rsidR="00C5440E" w:rsidRPr="00676F8B">
        <w:t xml:space="preserve"> </w:t>
      </w:r>
      <w:r w:rsidRPr="00676F8B">
        <w:t>Offices</w:t>
      </w:r>
      <w:r w:rsidR="00C5440E" w:rsidRPr="00676F8B">
        <w:t xml:space="preserve"> </w:t>
      </w:r>
      <w:r w:rsidRPr="00676F8B">
        <w:t>to</w:t>
      </w:r>
      <w:r w:rsidR="00C5440E" w:rsidRPr="00676F8B">
        <w:t xml:space="preserve"> </w:t>
      </w:r>
      <w:r w:rsidRPr="00676F8B">
        <w:t>provide</w:t>
      </w:r>
      <w:r w:rsidR="00C5440E" w:rsidRPr="00676F8B">
        <w:t xml:space="preserve"> </w:t>
      </w:r>
      <w:r w:rsidR="00110031">
        <w:t>p</w:t>
      </w:r>
      <w:r w:rsidRPr="00676F8B">
        <w:t>ost</w:t>
      </w:r>
      <w:r w:rsidR="00C5440E" w:rsidRPr="00676F8B">
        <w:t xml:space="preserve"> </w:t>
      </w:r>
      <w:r w:rsidRPr="00676F8B">
        <w:t>with</w:t>
      </w:r>
      <w:r w:rsidR="00C5440E" w:rsidRPr="00676F8B">
        <w:t xml:space="preserve"> </w:t>
      </w:r>
      <w:r w:rsidRPr="00676F8B">
        <w:t>a</w:t>
      </w:r>
      <w:r w:rsidR="00C5440E" w:rsidRPr="00676F8B">
        <w:t xml:space="preserve"> </w:t>
      </w:r>
      <w:r w:rsidRPr="00676F8B">
        <w:t>case</w:t>
      </w:r>
      <w:r w:rsidR="00C5440E" w:rsidRPr="00676F8B">
        <w:t xml:space="preserve"> </w:t>
      </w:r>
      <w:r w:rsidRPr="00676F8B">
        <w:t>study</w:t>
      </w:r>
      <w:r w:rsidR="00C5440E" w:rsidRPr="00676F8B">
        <w:t xml:space="preserve"> </w:t>
      </w:r>
      <w:r w:rsidRPr="00676F8B">
        <w:t>on</w:t>
      </w:r>
      <w:r w:rsidR="00C5440E" w:rsidRPr="00676F8B">
        <w:t xml:space="preserve"> </w:t>
      </w:r>
      <w:r w:rsidRPr="00676F8B">
        <w:t>some</w:t>
      </w:r>
      <w:r w:rsidR="00C5440E" w:rsidRPr="00676F8B">
        <w:t xml:space="preserve"> </w:t>
      </w:r>
      <w:r w:rsidRPr="00676F8B">
        <w:t>schools.</w:t>
      </w:r>
      <w:r w:rsidR="00C5440E" w:rsidRPr="00676F8B">
        <w:t xml:space="preserve"> </w:t>
      </w:r>
      <w:r w:rsidRPr="00676F8B">
        <w:t>These</w:t>
      </w:r>
      <w:r w:rsidR="00C5440E" w:rsidRPr="00676F8B">
        <w:t xml:space="preserve"> </w:t>
      </w:r>
      <w:r w:rsidRPr="00676F8B">
        <w:t>were</w:t>
      </w:r>
      <w:r w:rsidR="00C5440E" w:rsidRPr="00676F8B">
        <w:t xml:space="preserve"> </w:t>
      </w:r>
      <w:r w:rsidRPr="00676F8B">
        <w:t>not</w:t>
      </w:r>
      <w:r w:rsidR="00C5440E" w:rsidRPr="00676F8B">
        <w:t xml:space="preserve"> </w:t>
      </w:r>
      <w:r w:rsidRPr="00676F8B">
        <w:t>available</w:t>
      </w:r>
      <w:r w:rsidR="00C5440E" w:rsidRPr="00676F8B">
        <w:t xml:space="preserve"> </w:t>
      </w:r>
      <w:r w:rsidRPr="00676F8B">
        <w:t>at</w:t>
      </w:r>
      <w:r w:rsidR="00C5440E" w:rsidRPr="00676F8B">
        <w:t xml:space="preserve"> </w:t>
      </w:r>
      <w:r w:rsidRPr="00676F8B">
        <w:t>the</w:t>
      </w:r>
      <w:r w:rsidR="00C5440E" w:rsidRPr="00676F8B">
        <w:t xml:space="preserve"> </w:t>
      </w:r>
      <w:r w:rsidRPr="00676F8B">
        <w:t>time</w:t>
      </w:r>
      <w:r w:rsidR="00C5440E" w:rsidRPr="00676F8B">
        <w:t xml:space="preserve"> </w:t>
      </w:r>
      <w:r w:rsidRPr="00676F8B">
        <w:t>of</w:t>
      </w:r>
      <w:r w:rsidR="00C5440E" w:rsidRPr="00676F8B">
        <w:t xml:space="preserve"> </w:t>
      </w:r>
      <w:r w:rsidRPr="00676F8B">
        <w:t>the</w:t>
      </w:r>
      <w:r w:rsidR="00C5440E" w:rsidRPr="00676F8B">
        <w:t xml:space="preserve"> </w:t>
      </w:r>
      <w:r w:rsidRPr="00676F8B">
        <w:t>evaluation,</w:t>
      </w:r>
      <w:r w:rsidR="00C5440E" w:rsidRPr="00676F8B">
        <w:t xml:space="preserve"> </w:t>
      </w:r>
      <w:r w:rsidRPr="00676F8B">
        <w:t>so</w:t>
      </w:r>
      <w:r w:rsidR="00C5440E" w:rsidRPr="00676F8B">
        <w:t xml:space="preserve"> </w:t>
      </w:r>
      <w:r w:rsidRPr="00676F8B">
        <w:t>findings</w:t>
      </w:r>
      <w:r w:rsidR="00C5440E" w:rsidRPr="00676F8B">
        <w:t xml:space="preserve"> </w:t>
      </w:r>
      <w:r w:rsidRPr="00676F8B">
        <w:t>for</w:t>
      </w:r>
      <w:r w:rsidR="00C5440E" w:rsidRPr="00676F8B">
        <w:t xml:space="preserve"> </w:t>
      </w:r>
      <w:r w:rsidRPr="00676F8B">
        <w:t>Vanuatu</w:t>
      </w:r>
      <w:r w:rsidR="00C5440E" w:rsidRPr="00676F8B">
        <w:t xml:space="preserve"> </w:t>
      </w:r>
      <w:r w:rsidRPr="00676F8B">
        <w:t>are</w:t>
      </w:r>
      <w:r w:rsidR="00C5440E" w:rsidRPr="00676F8B">
        <w:t xml:space="preserve"> </w:t>
      </w:r>
      <w:r w:rsidRPr="00676F8B">
        <w:t>based</w:t>
      </w:r>
      <w:r w:rsidR="00C5440E" w:rsidRPr="00676F8B">
        <w:t xml:space="preserve"> </w:t>
      </w:r>
      <w:r w:rsidRPr="00676F8B">
        <w:t>on</w:t>
      </w:r>
      <w:r w:rsidR="00C5440E" w:rsidRPr="00676F8B">
        <w:t xml:space="preserve"> </w:t>
      </w:r>
      <w:r w:rsidRPr="00676F8B">
        <w:t>the</w:t>
      </w:r>
      <w:r w:rsidR="00C5440E" w:rsidRPr="00676F8B">
        <w:t xml:space="preserve"> </w:t>
      </w:r>
      <w:r w:rsidRPr="00676F8B">
        <w:t>literature</w:t>
      </w:r>
      <w:r w:rsidR="00C5440E" w:rsidRPr="00676F8B">
        <w:t xml:space="preserve"> </w:t>
      </w:r>
      <w:r w:rsidRPr="00676F8B">
        <w:t>review</w:t>
      </w:r>
      <w:r w:rsidR="00C5440E" w:rsidRPr="00676F8B">
        <w:t xml:space="preserve"> </w:t>
      </w:r>
      <w:r w:rsidRPr="00676F8B">
        <w:t>and</w:t>
      </w:r>
      <w:r w:rsidR="00C5440E" w:rsidRPr="00676F8B">
        <w:t xml:space="preserve"> </w:t>
      </w:r>
      <w:r w:rsidRPr="00676F8B">
        <w:t>consultations</w:t>
      </w:r>
      <w:r w:rsidR="00C5440E" w:rsidRPr="00676F8B">
        <w:t xml:space="preserve"> </w:t>
      </w:r>
      <w:r w:rsidRPr="00676F8B">
        <w:t>with</w:t>
      </w:r>
      <w:r w:rsidR="00C5440E" w:rsidRPr="00676F8B">
        <w:t xml:space="preserve"> </w:t>
      </w:r>
      <w:r w:rsidRPr="00676F8B">
        <w:t>Vanuatu</w:t>
      </w:r>
      <w:r w:rsidR="00C5440E" w:rsidRPr="00676F8B">
        <w:t xml:space="preserve"> </w:t>
      </w:r>
      <w:r w:rsidRPr="00676F8B">
        <w:t>Post,</w:t>
      </w:r>
      <w:r w:rsidR="00C5440E" w:rsidRPr="00676F8B">
        <w:t xml:space="preserve"> </w:t>
      </w:r>
      <w:r w:rsidRPr="00676F8B">
        <w:t>the</w:t>
      </w:r>
      <w:r w:rsidR="00C5440E" w:rsidRPr="00676F8B">
        <w:t xml:space="preserve"> </w:t>
      </w:r>
      <w:r w:rsidRPr="00676F8B">
        <w:t>bilateral</w:t>
      </w:r>
      <w:r w:rsidR="00C5440E" w:rsidRPr="00676F8B">
        <w:t xml:space="preserve"> </w:t>
      </w:r>
      <w:r w:rsidRPr="00676F8B">
        <w:t>education</w:t>
      </w:r>
      <w:r w:rsidR="00C5440E" w:rsidRPr="00676F8B">
        <w:t xml:space="preserve"> </w:t>
      </w:r>
      <w:r w:rsidRPr="00676F8B">
        <w:t>program,</w:t>
      </w:r>
      <w:r w:rsidR="00C5440E" w:rsidRPr="00676F8B">
        <w:t xml:space="preserve"> </w:t>
      </w:r>
      <w:r w:rsidRPr="00676F8B">
        <w:t>and</w:t>
      </w:r>
      <w:r w:rsidR="00C5440E" w:rsidRPr="00676F8B">
        <w:t xml:space="preserve"> </w:t>
      </w:r>
      <w:r w:rsidRPr="00676F8B">
        <w:t>OTP.</w:t>
      </w:r>
      <w:r w:rsidR="00C5440E" w:rsidRPr="00676F8B">
        <w:t xml:space="preserve"> </w:t>
      </w:r>
    </w:p>
    <w:p w14:paraId="41EA7BFC" w14:textId="2B95FDFB" w:rsidR="00A77FA5" w:rsidRPr="00676F8B" w:rsidRDefault="00A77FA5" w:rsidP="00822FF2">
      <w:pPr>
        <w:jc w:val="both"/>
      </w:pPr>
      <w:r w:rsidRPr="00676F8B">
        <w:rPr>
          <w:b/>
          <w:bCs/>
        </w:rPr>
        <w:t>The</w:t>
      </w:r>
      <w:r w:rsidR="00C5440E" w:rsidRPr="00676F8B">
        <w:rPr>
          <w:b/>
          <w:bCs/>
        </w:rPr>
        <w:t xml:space="preserve"> </w:t>
      </w:r>
      <w:r w:rsidRPr="00676F8B">
        <w:rPr>
          <w:b/>
          <w:bCs/>
        </w:rPr>
        <w:t>Solomon</w:t>
      </w:r>
      <w:r w:rsidR="00C5440E" w:rsidRPr="00676F8B">
        <w:rPr>
          <w:b/>
          <w:bCs/>
        </w:rPr>
        <w:t xml:space="preserve"> </w:t>
      </w:r>
      <w:r w:rsidRPr="00676F8B">
        <w:rPr>
          <w:b/>
          <w:bCs/>
        </w:rPr>
        <w:t>Islands</w:t>
      </w:r>
      <w:r w:rsidR="00C5440E" w:rsidRPr="00676F8B">
        <w:t xml:space="preserve"> </w:t>
      </w:r>
      <w:r w:rsidRPr="00676F8B">
        <w:t>was</w:t>
      </w:r>
      <w:r w:rsidR="00C5440E" w:rsidRPr="00676F8B">
        <w:t xml:space="preserve"> </w:t>
      </w:r>
      <w:r w:rsidRPr="00676F8B">
        <w:t>the</w:t>
      </w:r>
      <w:r w:rsidR="00C5440E" w:rsidRPr="00676F8B">
        <w:t xml:space="preserve"> </w:t>
      </w:r>
      <w:r w:rsidRPr="00676F8B">
        <w:t>only</w:t>
      </w:r>
      <w:r w:rsidR="00C5440E" w:rsidRPr="00676F8B">
        <w:t xml:space="preserve"> </w:t>
      </w:r>
      <w:r w:rsidRPr="00676F8B">
        <w:t>PIC</w:t>
      </w:r>
      <w:r w:rsidR="00C5440E" w:rsidRPr="00676F8B">
        <w:t xml:space="preserve"> </w:t>
      </w:r>
      <w:r w:rsidRPr="00676F8B">
        <w:t>to</w:t>
      </w:r>
      <w:r w:rsidR="00C5440E" w:rsidRPr="00676F8B">
        <w:t xml:space="preserve"> </w:t>
      </w:r>
      <w:r w:rsidRPr="00676F8B">
        <w:t>use</w:t>
      </w:r>
      <w:r w:rsidR="00C5440E" w:rsidRPr="00676F8B">
        <w:t xml:space="preserve"> </w:t>
      </w:r>
      <w:r w:rsidRPr="00676F8B">
        <w:t>the</w:t>
      </w:r>
      <w:r w:rsidR="00C5440E" w:rsidRPr="00676F8B">
        <w:t xml:space="preserve"> </w:t>
      </w:r>
      <w:r w:rsidR="007856D4">
        <w:t>p</w:t>
      </w:r>
      <w:r w:rsidRPr="00676F8B">
        <w:t>ackage</w:t>
      </w:r>
      <w:r w:rsidR="00C5440E" w:rsidRPr="00676F8B">
        <w:t xml:space="preserve"> </w:t>
      </w:r>
      <w:r w:rsidRPr="00676F8B">
        <w:t>to</w:t>
      </w:r>
      <w:r w:rsidR="00C5440E" w:rsidRPr="00676F8B">
        <w:t xml:space="preserve"> </w:t>
      </w:r>
      <w:r w:rsidRPr="00676F8B">
        <w:t>explicitly</w:t>
      </w:r>
      <w:r w:rsidR="00C5440E" w:rsidRPr="00676F8B">
        <w:t xml:space="preserve"> </w:t>
      </w:r>
      <w:r w:rsidRPr="00676F8B">
        <w:t>support</w:t>
      </w:r>
      <w:r w:rsidR="00C5440E" w:rsidRPr="00676F8B">
        <w:t xml:space="preserve"> </w:t>
      </w:r>
      <w:r w:rsidRPr="00676F8B">
        <w:t>water</w:t>
      </w:r>
      <w:r w:rsidR="00C5440E" w:rsidRPr="00676F8B">
        <w:t xml:space="preserve"> </w:t>
      </w:r>
      <w:r w:rsidRPr="00676F8B">
        <w:t>and</w:t>
      </w:r>
      <w:r w:rsidR="00C5440E" w:rsidRPr="00676F8B">
        <w:t xml:space="preserve"> </w:t>
      </w:r>
      <w:r w:rsidRPr="00676F8B">
        <w:t>sanitation</w:t>
      </w:r>
      <w:r w:rsidR="00C5440E" w:rsidRPr="00676F8B">
        <w:t xml:space="preserve"> </w:t>
      </w:r>
      <w:r w:rsidRPr="00676F8B">
        <w:t>(WASH)</w:t>
      </w:r>
      <w:r w:rsidR="00C5440E" w:rsidRPr="00676F8B">
        <w:t xml:space="preserve"> </w:t>
      </w:r>
      <w:r w:rsidRPr="00676F8B">
        <w:t>provision</w:t>
      </w:r>
      <w:r w:rsidR="003F6760" w:rsidRPr="00676F8B">
        <w:t>, although many of the small-scale infrastructure projects supported under PNDS in Timor-Leste also had a WASH focus</w:t>
      </w:r>
      <w:r w:rsidRPr="00676F8B">
        <w:t>.</w:t>
      </w:r>
      <w:r w:rsidR="00C5440E" w:rsidRPr="00676F8B">
        <w:t xml:space="preserve"> </w:t>
      </w:r>
      <w:r w:rsidRPr="00676F8B">
        <w:t>DFAT</w:t>
      </w:r>
      <w:r w:rsidR="00C5440E" w:rsidRPr="00676F8B">
        <w:t xml:space="preserve"> </w:t>
      </w:r>
      <w:r w:rsidRPr="00676F8B">
        <w:t>provided</w:t>
      </w:r>
      <w:r w:rsidR="00C5440E" w:rsidRPr="00676F8B">
        <w:t xml:space="preserve"> </w:t>
      </w:r>
      <w:r w:rsidRPr="00676F8B">
        <w:t>support</w:t>
      </w:r>
      <w:r w:rsidR="00C5440E" w:rsidRPr="00676F8B">
        <w:t xml:space="preserve"> </w:t>
      </w:r>
      <w:r w:rsidRPr="00676F8B">
        <w:t>to</w:t>
      </w:r>
      <w:r w:rsidR="00C5440E" w:rsidRPr="00676F8B">
        <w:t xml:space="preserve"> </w:t>
      </w:r>
      <w:r w:rsidRPr="00676F8B">
        <w:t>the</w:t>
      </w:r>
      <w:r w:rsidR="00C5440E" w:rsidRPr="00676F8B">
        <w:t xml:space="preserve"> </w:t>
      </w:r>
      <w:r w:rsidRPr="00676F8B">
        <w:t>Solomon</w:t>
      </w:r>
      <w:r w:rsidR="00C5440E" w:rsidRPr="00676F8B">
        <w:t xml:space="preserve"> </w:t>
      </w:r>
      <w:r w:rsidRPr="00676F8B">
        <w:t>Islands</w:t>
      </w:r>
      <w:r w:rsidR="00C5440E" w:rsidRPr="00676F8B">
        <w:t xml:space="preserve"> </w:t>
      </w:r>
      <w:r w:rsidRPr="00676F8B">
        <w:t>Water</w:t>
      </w:r>
      <w:r w:rsidR="00C5440E" w:rsidRPr="00676F8B">
        <w:t xml:space="preserve"> </w:t>
      </w:r>
      <w:r w:rsidRPr="00676F8B">
        <w:t>Authority</w:t>
      </w:r>
      <w:r w:rsidR="00C5440E" w:rsidRPr="00676F8B">
        <w:t xml:space="preserve"> </w:t>
      </w:r>
      <w:r w:rsidRPr="00676F8B">
        <w:t>(SIWA)</w:t>
      </w:r>
      <w:r w:rsidR="00C5440E" w:rsidRPr="00676F8B">
        <w:t xml:space="preserve"> </w:t>
      </w:r>
      <w:r w:rsidRPr="00676F8B">
        <w:t>to</w:t>
      </w:r>
      <w:r w:rsidR="00C5440E" w:rsidRPr="00676F8B">
        <w:t xml:space="preserve"> </w:t>
      </w:r>
      <w:r w:rsidRPr="00676F8B">
        <w:t>provide</w:t>
      </w:r>
      <w:r w:rsidR="00C5440E" w:rsidRPr="00676F8B">
        <w:t xml:space="preserve"> </w:t>
      </w:r>
      <w:r w:rsidRPr="00676F8B">
        <w:t>water</w:t>
      </w:r>
      <w:r w:rsidR="00C5440E" w:rsidRPr="00676F8B">
        <w:t xml:space="preserve"> </w:t>
      </w:r>
      <w:r w:rsidRPr="00676F8B">
        <w:t>supply</w:t>
      </w:r>
      <w:r w:rsidR="00C5440E" w:rsidRPr="00676F8B">
        <w:t xml:space="preserve"> </w:t>
      </w:r>
      <w:r w:rsidRPr="00676F8B">
        <w:t>and</w:t>
      </w:r>
      <w:r w:rsidR="00C5440E" w:rsidRPr="00676F8B">
        <w:t xml:space="preserve"> </w:t>
      </w:r>
      <w:r w:rsidRPr="00676F8B">
        <w:t>basic</w:t>
      </w:r>
      <w:r w:rsidR="00C5440E" w:rsidRPr="00676F8B">
        <w:t xml:space="preserve"> </w:t>
      </w:r>
      <w:r w:rsidRPr="00676F8B">
        <w:t>facilities</w:t>
      </w:r>
      <w:r w:rsidR="00C5440E" w:rsidRPr="00676F8B">
        <w:t xml:space="preserve"> </w:t>
      </w:r>
      <w:r w:rsidRPr="00676F8B">
        <w:t>to</w:t>
      </w:r>
      <w:r w:rsidR="00C5440E" w:rsidRPr="00676F8B">
        <w:t xml:space="preserve"> </w:t>
      </w:r>
      <w:r w:rsidRPr="00676F8B">
        <w:t>vulnerable</w:t>
      </w:r>
      <w:r w:rsidR="00C5440E" w:rsidRPr="00676F8B">
        <w:t xml:space="preserve"> </w:t>
      </w:r>
      <w:r w:rsidRPr="00676F8B">
        <w:t>communities</w:t>
      </w:r>
      <w:r w:rsidR="00C5440E" w:rsidRPr="00676F8B">
        <w:t xml:space="preserve"> </w:t>
      </w:r>
      <w:r w:rsidRPr="00676F8B">
        <w:t>in</w:t>
      </w:r>
      <w:r w:rsidR="00C5440E" w:rsidRPr="00676F8B">
        <w:t xml:space="preserve"> </w:t>
      </w:r>
      <w:r w:rsidRPr="00676F8B">
        <w:t>urban</w:t>
      </w:r>
      <w:r w:rsidR="00C5440E" w:rsidRPr="00676F8B">
        <w:t xml:space="preserve"> </w:t>
      </w:r>
      <w:r w:rsidRPr="00676F8B">
        <w:t>and</w:t>
      </w:r>
      <w:r w:rsidR="00C5440E" w:rsidRPr="00676F8B">
        <w:t xml:space="preserve"> </w:t>
      </w:r>
      <w:r w:rsidRPr="00676F8B">
        <w:t>rural</w:t>
      </w:r>
      <w:r w:rsidR="00C5440E" w:rsidRPr="00676F8B">
        <w:t xml:space="preserve"> </w:t>
      </w:r>
      <w:r w:rsidRPr="00676F8B">
        <w:t>settings.</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was</w:t>
      </w:r>
      <w:r w:rsidR="00C5440E" w:rsidRPr="00676F8B">
        <w:t xml:space="preserve"> </w:t>
      </w:r>
      <w:r w:rsidRPr="00676F8B">
        <w:t>provided</w:t>
      </w:r>
      <w:r w:rsidR="00C5440E" w:rsidRPr="00676F8B">
        <w:t xml:space="preserve"> </w:t>
      </w:r>
      <w:r w:rsidRPr="00676F8B">
        <w:t>via</w:t>
      </w:r>
      <w:r w:rsidR="00C5440E" w:rsidRPr="00676F8B">
        <w:t xml:space="preserve"> </w:t>
      </w:r>
      <w:r w:rsidRPr="00676F8B">
        <w:t>a</w:t>
      </w:r>
      <w:r w:rsidR="00C5440E" w:rsidRPr="00676F8B">
        <w:t xml:space="preserve"> </w:t>
      </w:r>
      <w:r w:rsidRPr="00676F8B">
        <w:t>Direct</w:t>
      </w:r>
      <w:r w:rsidR="00C5440E" w:rsidRPr="00676F8B">
        <w:t xml:space="preserve"> </w:t>
      </w:r>
      <w:r w:rsidRPr="00676F8B">
        <w:t>Funding</w:t>
      </w:r>
      <w:r w:rsidR="00C5440E" w:rsidRPr="00676F8B">
        <w:t xml:space="preserve"> </w:t>
      </w:r>
      <w:r w:rsidRPr="00676F8B">
        <w:t>Agreement</w:t>
      </w:r>
      <w:r w:rsidR="00C5440E" w:rsidRPr="00676F8B">
        <w:t xml:space="preserve"> </w:t>
      </w:r>
      <w:r w:rsidRPr="00676F8B">
        <w:t>with</w:t>
      </w:r>
      <w:r w:rsidR="00C5440E" w:rsidRPr="00676F8B">
        <w:t xml:space="preserve"> </w:t>
      </w:r>
      <w:r w:rsidRPr="00676F8B">
        <w:t>the</w:t>
      </w:r>
      <w:r w:rsidR="00C5440E" w:rsidRPr="00676F8B">
        <w:t xml:space="preserve"> </w:t>
      </w:r>
      <w:r w:rsidRPr="00676F8B">
        <w:t>Ministry</w:t>
      </w:r>
      <w:r w:rsidR="00C5440E" w:rsidRPr="00676F8B">
        <w:t xml:space="preserve"> </w:t>
      </w:r>
      <w:r w:rsidRPr="00676F8B">
        <w:t>of</w:t>
      </w:r>
      <w:r w:rsidR="00C5440E" w:rsidRPr="00676F8B">
        <w:t xml:space="preserve"> </w:t>
      </w:r>
      <w:r w:rsidRPr="00676F8B">
        <w:t>Finance</w:t>
      </w:r>
      <w:r w:rsidR="00C5440E" w:rsidRPr="00676F8B">
        <w:t xml:space="preserve"> </w:t>
      </w:r>
      <w:r w:rsidRPr="00676F8B">
        <w:t>and</w:t>
      </w:r>
      <w:r w:rsidR="00C5440E" w:rsidRPr="00676F8B">
        <w:t xml:space="preserve"> </w:t>
      </w:r>
      <w:r w:rsidRPr="00676F8B">
        <w:t>Treasury</w:t>
      </w:r>
      <w:r w:rsidR="00C5440E" w:rsidRPr="00676F8B">
        <w:t xml:space="preserve"> </w:t>
      </w:r>
      <w:r w:rsidRPr="00676F8B">
        <w:t>(MoFT).</w:t>
      </w:r>
      <w:r w:rsidR="00A17B94" w:rsidRPr="00676F8B">
        <w:t xml:space="preserve"> </w:t>
      </w:r>
      <w:r w:rsidRPr="00676F8B">
        <w:t>According</w:t>
      </w:r>
      <w:r w:rsidR="00C5440E" w:rsidRPr="00676F8B">
        <w:t xml:space="preserve"> </w:t>
      </w:r>
      <w:r w:rsidRPr="00676F8B">
        <w:t>to</w:t>
      </w:r>
      <w:r w:rsidR="00C5440E" w:rsidRPr="00676F8B">
        <w:t xml:space="preserve"> </w:t>
      </w:r>
      <w:r w:rsidRPr="00676F8B">
        <w:t>SIWA,</w:t>
      </w:r>
      <w:r w:rsidR="00C5440E" w:rsidRPr="00676F8B">
        <w:t xml:space="preserve"> </w:t>
      </w:r>
      <w:r w:rsidRPr="00676F8B">
        <w:t>this</w:t>
      </w:r>
      <w:r w:rsidR="00C5440E" w:rsidRPr="00676F8B">
        <w:t xml:space="preserve"> </w:t>
      </w:r>
      <w:r w:rsidRPr="00676F8B">
        <w:t>will</w:t>
      </w:r>
      <w:r w:rsidR="00C5440E" w:rsidRPr="00676F8B">
        <w:t xml:space="preserve"> </w:t>
      </w:r>
      <w:r w:rsidRPr="00676F8B">
        <w:t>enable</w:t>
      </w:r>
      <w:r w:rsidR="00C5440E" w:rsidRPr="00676F8B">
        <w:t xml:space="preserve"> </w:t>
      </w:r>
      <w:r w:rsidRPr="00676F8B">
        <w:t>them</w:t>
      </w:r>
      <w:r w:rsidR="00C5440E" w:rsidRPr="00676F8B">
        <w:t xml:space="preserve"> </w:t>
      </w:r>
      <w:r w:rsidRPr="00676F8B">
        <w:t>to</w:t>
      </w:r>
      <w:r w:rsidR="00C5440E" w:rsidRPr="00676F8B">
        <w:t xml:space="preserve"> </w:t>
      </w:r>
      <w:r w:rsidRPr="00676F8B">
        <w:t>provide</w:t>
      </w:r>
      <w:r w:rsidR="00C5440E" w:rsidRPr="00676F8B">
        <w:t xml:space="preserve"> </w:t>
      </w:r>
      <w:r w:rsidRPr="00676F8B">
        <w:t>new</w:t>
      </w:r>
      <w:r w:rsidR="00C5440E" w:rsidRPr="00676F8B">
        <w:t xml:space="preserve"> </w:t>
      </w:r>
      <w:r w:rsidRPr="00676F8B">
        <w:t>water</w:t>
      </w:r>
      <w:r w:rsidR="00C5440E" w:rsidRPr="00676F8B">
        <w:t xml:space="preserve"> </w:t>
      </w:r>
      <w:r w:rsidRPr="00676F8B">
        <w:t>connections</w:t>
      </w:r>
      <w:r w:rsidR="00C5440E" w:rsidRPr="00676F8B">
        <w:t xml:space="preserve"> </w:t>
      </w:r>
      <w:r w:rsidRPr="00676F8B">
        <w:t>for</w:t>
      </w:r>
      <w:r w:rsidR="00C5440E" w:rsidRPr="00676F8B">
        <w:t xml:space="preserve"> </w:t>
      </w:r>
      <w:r w:rsidRPr="00676F8B">
        <w:t>approximately</w:t>
      </w:r>
      <w:r w:rsidR="00C5440E" w:rsidRPr="00676F8B">
        <w:t xml:space="preserve"> </w:t>
      </w:r>
      <w:r w:rsidRPr="00676F8B">
        <w:t>4,000</w:t>
      </w:r>
      <w:r w:rsidR="00C5440E" w:rsidRPr="00676F8B">
        <w:t xml:space="preserve"> </w:t>
      </w:r>
      <w:r w:rsidRPr="00676F8B">
        <w:t>households,</w:t>
      </w:r>
      <w:r w:rsidR="00C5440E" w:rsidRPr="00676F8B">
        <w:t xml:space="preserve"> </w:t>
      </w:r>
      <w:r w:rsidRPr="00676F8B">
        <w:t>install</w:t>
      </w:r>
      <w:r w:rsidR="00C5440E" w:rsidRPr="00676F8B">
        <w:t xml:space="preserve"> </w:t>
      </w:r>
      <w:r w:rsidRPr="00676F8B">
        <w:t>new</w:t>
      </w:r>
      <w:r w:rsidR="00C5440E" w:rsidRPr="00676F8B">
        <w:t xml:space="preserve"> </w:t>
      </w:r>
      <w:r w:rsidRPr="00676F8B">
        <w:t>sanitation</w:t>
      </w:r>
      <w:r w:rsidR="00C5440E" w:rsidRPr="00676F8B">
        <w:t xml:space="preserve"> </w:t>
      </w:r>
      <w:r w:rsidRPr="00676F8B">
        <w:t>facilities</w:t>
      </w:r>
      <w:r w:rsidR="00C5440E" w:rsidRPr="00676F8B">
        <w:t xml:space="preserve"> </w:t>
      </w:r>
      <w:r w:rsidRPr="00676F8B">
        <w:t>for</w:t>
      </w:r>
      <w:r w:rsidR="00C5440E" w:rsidRPr="00676F8B">
        <w:t xml:space="preserve"> </w:t>
      </w:r>
      <w:r w:rsidRPr="00676F8B">
        <w:t>150</w:t>
      </w:r>
      <w:r w:rsidR="00C5440E" w:rsidRPr="00676F8B">
        <w:t xml:space="preserve"> </w:t>
      </w:r>
      <w:r w:rsidRPr="00676F8B">
        <w:t>households,</w:t>
      </w:r>
      <w:r w:rsidR="00C5440E" w:rsidRPr="00676F8B">
        <w:t xml:space="preserve"> </w:t>
      </w:r>
      <w:r w:rsidRPr="00676F8B">
        <w:t>and</w:t>
      </w:r>
      <w:r w:rsidR="00C5440E" w:rsidRPr="00676F8B">
        <w:t xml:space="preserve"> </w:t>
      </w:r>
      <w:r w:rsidRPr="00676F8B">
        <w:t>conduct</w:t>
      </w:r>
      <w:r w:rsidR="00C5440E" w:rsidRPr="00676F8B">
        <w:t xml:space="preserve"> </w:t>
      </w:r>
      <w:r w:rsidRPr="00676F8B">
        <w:t>water</w:t>
      </w:r>
      <w:r w:rsidR="00C5440E" w:rsidRPr="00676F8B">
        <w:t xml:space="preserve"> </w:t>
      </w:r>
      <w:r w:rsidRPr="00676F8B">
        <w:t>source</w:t>
      </w:r>
      <w:r w:rsidR="00C5440E" w:rsidRPr="00676F8B">
        <w:t xml:space="preserve"> </w:t>
      </w:r>
      <w:r w:rsidRPr="00676F8B">
        <w:t>upgrades</w:t>
      </w:r>
      <w:r w:rsidR="00C5440E" w:rsidRPr="00676F8B">
        <w:t xml:space="preserve"> </w:t>
      </w:r>
      <w:r w:rsidRPr="00676F8B">
        <w:t>for</w:t>
      </w:r>
      <w:r w:rsidR="00C5440E" w:rsidRPr="00676F8B">
        <w:t xml:space="preserve"> </w:t>
      </w:r>
      <w:r w:rsidRPr="00676F8B">
        <w:t>approximately</w:t>
      </w:r>
      <w:r w:rsidR="00C5440E" w:rsidRPr="00676F8B">
        <w:t xml:space="preserve"> </w:t>
      </w:r>
      <w:r w:rsidRPr="00676F8B">
        <w:t>9,000</w:t>
      </w:r>
      <w:r w:rsidR="00C5440E" w:rsidRPr="00676F8B">
        <w:t xml:space="preserve"> </w:t>
      </w:r>
      <w:r w:rsidRPr="00676F8B">
        <w:t>people</w:t>
      </w:r>
      <w:r w:rsidR="00C5440E" w:rsidRPr="00676F8B">
        <w:t xml:space="preserve"> </w:t>
      </w:r>
      <w:r w:rsidRPr="00676F8B">
        <w:t>resulting</w:t>
      </w:r>
      <w:r w:rsidR="00C5440E" w:rsidRPr="00676F8B">
        <w:t xml:space="preserve"> </w:t>
      </w:r>
      <w:r w:rsidRPr="00676F8B">
        <w:t>in</w:t>
      </w:r>
      <w:r w:rsidR="00C5440E" w:rsidRPr="00676F8B">
        <w:t xml:space="preserve"> </w:t>
      </w:r>
      <w:r w:rsidRPr="00676F8B">
        <w:t>improved</w:t>
      </w:r>
      <w:r w:rsidR="00C5440E" w:rsidRPr="00676F8B">
        <w:t xml:space="preserve"> </w:t>
      </w:r>
      <w:r w:rsidRPr="00676F8B">
        <w:t>water</w:t>
      </w:r>
      <w:r w:rsidR="00C5440E" w:rsidRPr="00676F8B">
        <w:t xml:space="preserve"> </w:t>
      </w:r>
      <w:r w:rsidRPr="00676F8B">
        <w:t>quality</w:t>
      </w:r>
      <w:r w:rsidR="00C5440E" w:rsidRPr="00676F8B">
        <w:t xml:space="preserve"> </w:t>
      </w:r>
      <w:r w:rsidRPr="00676F8B">
        <w:t>and</w:t>
      </w:r>
      <w:r w:rsidR="00C5440E" w:rsidRPr="00676F8B">
        <w:t xml:space="preserve"> </w:t>
      </w:r>
      <w:r w:rsidRPr="00676F8B">
        <w:t>quantity.</w:t>
      </w:r>
      <w:r w:rsidRPr="00676F8B">
        <w:rPr>
          <w:vertAlign w:val="superscript"/>
        </w:rPr>
        <w:footnoteReference w:id="122"/>
      </w:r>
      <w:r w:rsidR="00C5440E" w:rsidRPr="00676F8B">
        <w:rPr>
          <w:vertAlign w:val="superscript"/>
        </w:rPr>
        <w:t xml:space="preserve"> </w:t>
      </w:r>
      <w:r w:rsidRPr="00676F8B">
        <w:rPr>
          <w:vertAlign w:val="superscript"/>
        </w:rPr>
        <w:footnoteReference w:id="123"/>
      </w:r>
      <w:r w:rsidR="00C5440E" w:rsidRPr="00676F8B">
        <w:rPr>
          <w:vertAlign w:val="superscript"/>
        </w:rPr>
        <w:t xml:space="preserve"> </w:t>
      </w:r>
      <w:r w:rsidRPr="00676F8B">
        <w:t>References</w:t>
      </w:r>
      <w:r w:rsidR="00C5440E" w:rsidRPr="00676F8B">
        <w:t xml:space="preserve"> </w:t>
      </w:r>
      <w:r w:rsidRPr="00676F8B">
        <w:t>are</w:t>
      </w:r>
      <w:r w:rsidR="00C5440E" w:rsidRPr="00676F8B">
        <w:t xml:space="preserve"> </w:t>
      </w:r>
      <w:r w:rsidRPr="00676F8B">
        <w:t>made</w:t>
      </w:r>
      <w:r w:rsidR="00C5440E" w:rsidRPr="00676F8B">
        <w:t xml:space="preserve"> </w:t>
      </w:r>
      <w:r w:rsidRPr="00676F8B">
        <w:t>to</w:t>
      </w:r>
      <w:r w:rsidR="00C5440E" w:rsidRPr="00676F8B">
        <w:t xml:space="preserve"> </w:t>
      </w:r>
      <w:r w:rsidRPr="00676F8B">
        <w:t>WASH</w:t>
      </w:r>
      <w:r w:rsidR="00C5440E" w:rsidRPr="00676F8B">
        <w:t xml:space="preserve"> </w:t>
      </w:r>
      <w:r w:rsidRPr="00676F8B">
        <w:t>support</w:t>
      </w:r>
      <w:r w:rsidR="00C5440E" w:rsidRPr="00676F8B">
        <w:t xml:space="preserve"> </w:t>
      </w:r>
      <w:r w:rsidRPr="00676F8B">
        <w:t>including</w:t>
      </w:r>
      <w:r w:rsidR="00C5440E" w:rsidRPr="00676F8B">
        <w:t xml:space="preserve"> </w:t>
      </w:r>
      <w:r w:rsidRPr="00676F8B">
        <w:t>GEDSI</w:t>
      </w:r>
      <w:r w:rsidR="00C5440E" w:rsidRPr="00676F8B">
        <w:t xml:space="preserve"> </w:t>
      </w:r>
      <w:r w:rsidRPr="00676F8B">
        <w:t>considerations</w:t>
      </w:r>
      <w:r w:rsidR="006A240F">
        <w:t>,</w:t>
      </w:r>
      <w:r w:rsidR="00C5440E" w:rsidRPr="00676F8B">
        <w:t xml:space="preserve"> </w:t>
      </w:r>
      <w:r w:rsidRPr="00676F8B">
        <w:t>but</w:t>
      </w:r>
      <w:r w:rsidR="00C5440E" w:rsidRPr="00676F8B">
        <w:t xml:space="preserve"> </w:t>
      </w:r>
      <w:r w:rsidRPr="00676F8B">
        <w:t>in</w:t>
      </w:r>
      <w:r w:rsidR="00C5440E" w:rsidRPr="00676F8B">
        <w:t xml:space="preserve"> </w:t>
      </w:r>
      <w:r w:rsidRPr="00676F8B">
        <w:t>the</w:t>
      </w:r>
      <w:r w:rsidR="00C5440E" w:rsidRPr="00676F8B">
        <w:t xml:space="preserve"> </w:t>
      </w:r>
      <w:r w:rsidR="002705A1">
        <w:t xml:space="preserve">Review Team were not able to verify this independently. </w:t>
      </w:r>
    </w:p>
    <w:p w14:paraId="5BA33E5F" w14:textId="10B742CC" w:rsidR="00A77FA5" w:rsidRPr="00676F8B" w:rsidRDefault="00A77FA5" w:rsidP="00822FF2">
      <w:pPr>
        <w:jc w:val="both"/>
        <w:rPr>
          <w:highlight w:val="yellow"/>
        </w:rPr>
      </w:pPr>
      <w:r w:rsidRPr="00676F8B">
        <w:rPr>
          <w:b/>
          <w:bCs/>
        </w:rPr>
        <w:t>Under</w:t>
      </w:r>
      <w:r w:rsidR="00C5440E" w:rsidRPr="00676F8B">
        <w:rPr>
          <w:b/>
          <w:bCs/>
        </w:rPr>
        <w:t xml:space="preserve"> </w:t>
      </w:r>
      <w:r w:rsidRPr="00676F8B">
        <w:rPr>
          <w:b/>
          <w:bCs/>
        </w:rPr>
        <w:t>the</w:t>
      </w:r>
      <w:r w:rsidR="00C5440E" w:rsidRPr="00676F8B">
        <w:rPr>
          <w:b/>
          <w:bCs/>
        </w:rPr>
        <w:t xml:space="preserve"> </w:t>
      </w:r>
      <w:r w:rsidR="007856D4">
        <w:rPr>
          <w:b/>
          <w:bCs/>
        </w:rPr>
        <w:t>p</w:t>
      </w:r>
      <w:r w:rsidRPr="00676F8B">
        <w:rPr>
          <w:b/>
          <w:bCs/>
        </w:rPr>
        <w:t>ackage</w:t>
      </w:r>
      <w:r w:rsidR="00572053">
        <w:rPr>
          <w:b/>
          <w:bCs/>
        </w:rPr>
        <w:t>,</w:t>
      </w:r>
      <w:r w:rsidR="00C5440E" w:rsidRPr="00676F8B">
        <w:rPr>
          <w:b/>
          <w:bCs/>
        </w:rPr>
        <w:t xml:space="preserve"> </w:t>
      </w:r>
      <w:r w:rsidRPr="00676F8B">
        <w:rPr>
          <w:b/>
          <w:bCs/>
        </w:rPr>
        <w:t>the</w:t>
      </w:r>
      <w:r w:rsidR="00C5440E" w:rsidRPr="00676F8B">
        <w:rPr>
          <w:b/>
          <w:bCs/>
        </w:rPr>
        <w:t xml:space="preserve"> </w:t>
      </w:r>
      <w:r w:rsidRPr="00676F8B">
        <w:rPr>
          <w:b/>
          <w:bCs/>
        </w:rPr>
        <w:t>Solomon</w:t>
      </w:r>
      <w:r w:rsidR="00C5440E" w:rsidRPr="00676F8B">
        <w:rPr>
          <w:b/>
          <w:bCs/>
        </w:rPr>
        <w:t xml:space="preserve"> </w:t>
      </w:r>
      <w:r w:rsidRPr="00676F8B">
        <w:rPr>
          <w:b/>
          <w:bCs/>
        </w:rPr>
        <w:t>Islands</w:t>
      </w:r>
      <w:r w:rsidR="00C5440E" w:rsidRPr="00676F8B">
        <w:rPr>
          <w:b/>
          <w:bCs/>
        </w:rPr>
        <w:t xml:space="preserve"> </w:t>
      </w:r>
      <w:r w:rsidRPr="00676F8B">
        <w:rPr>
          <w:b/>
          <w:bCs/>
        </w:rPr>
        <w:t>also</w:t>
      </w:r>
      <w:r w:rsidR="00C5440E" w:rsidRPr="00676F8B">
        <w:rPr>
          <w:b/>
          <w:bCs/>
        </w:rPr>
        <w:t xml:space="preserve"> </w:t>
      </w:r>
      <w:r w:rsidRPr="00676F8B">
        <w:rPr>
          <w:b/>
          <w:bCs/>
        </w:rPr>
        <w:t>received</w:t>
      </w:r>
      <w:r w:rsidR="00C5440E" w:rsidRPr="00676F8B">
        <w:rPr>
          <w:b/>
          <w:bCs/>
        </w:rPr>
        <w:t xml:space="preserve"> </w:t>
      </w:r>
      <w:r w:rsidRPr="00676F8B">
        <w:rPr>
          <w:b/>
          <w:bCs/>
        </w:rPr>
        <w:t>earmarked</w:t>
      </w:r>
      <w:r w:rsidR="00C5440E" w:rsidRPr="00676F8B">
        <w:rPr>
          <w:b/>
          <w:bCs/>
        </w:rPr>
        <w:t xml:space="preserve"> </w:t>
      </w:r>
      <w:r w:rsidR="00734A64">
        <w:rPr>
          <w:b/>
          <w:bCs/>
        </w:rPr>
        <w:t>S</w:t>
      </w:r>
      <w:r w:rsidRPr="00676F8B">
        <w:rPr>
          <w:b/>
          <w:bCs/>
        </w:rPr>
        <w:t>ector</w:t>
      </w:r>
      <w:r w:rsidR="00C5440E" w:rsidRPr="00676F8B">
        <w:rPr>
          <w:b/>
          <w:bCs/>
        </w:rPr>
        <w:t xml:space="preserve"> </w:t>
      </w:r>
      <w:r w:rsidR="00734A64">
        <w:rPr>
          <w:b/>
          <w:bCs/>
        </w:rPr>
        <w:t>B</w:t>
      </w:r>
      <w:r w:rsidRPr="00676F8B">
        <w:rPr>
          <w:b/>
          <w:bCs/>
        </w:rPr>
        <w:t>udget</w:t>
      </w:r>
      <w:r w:rsidR="00C5440E" w:rsidRPr="00676F8B">
        <w:rPr>
          <w:b/>
          <w:bCs/>
        </w:rPr>
        <w:t xml:space="preserve"> </w:t>
      </w:r>
      <w:r w:rsidR="00734A64">
        <w:rPr>
          <w:b/>
          <w:bCs/>
        </w:rPr>
        <w:t>S</w:t>
      </w:r>
      <w:r w:rsidRPr="00676F8B">
        <w:rPr>
          <w:b/>
          <w:bCs/>
        </w:rPr>
        <w:t>upport</w:t>
      </w:r>
      <w:r w:rsidR="00C5440E" w:rsidRPr="00676F8B">
        <w:rPr>
          <w:b/>
          <w:bCs/>
        </w:rPr>
        <w:t xml:space="preserve"> </w:t>
      </w:r>
      <w:r w:rsidRPr="00676F8B">
        <w:rPr>
          <w:b/>
          <w:bCs/>
        </w:rPr>
        <w:t>under</w:t>
      </w:r>
      <w:r w:rsidR="00C5440E" w:rsidRPr="00676F8B">
        <w:rPr>
          <w:b/>
          <w:bCs/>
        </w:rPr>
        <w:t xml:space="preserve"> </w:t>
      </w:r>
      <w:r w:rsidRPr="00676F8B">
        <w:rPr>
          <w:b/>
          <w:bCs/>
        </w:rPr>
        <w:t>the</w:t>
      </w:r>
      <w:r w:rsidR="00C5440E" w:rsidRPr="00676F8B">
        <w:rPr>
          <w:b/>
          <w:bCs/>
        </w:rPr>
        <w:t xml:space="preserve"> </w:t>
      </w:r>
      <w:r w:rsidRPr="00676F8B">
        <w:rPr>
          <w:b/>
          <w:bCs/>
        </w:rPr>
        <w:t>Education</w:t>
      </w:r>
      <w:r w:rsidR="00C5440E" w:rsidRPr="00676F8B">
        <w:rPr>
          <w:b/>
          <w:bCs/>
        </w:rPr>
        <w:t xml:space="preserve"> </w:t>
      </w:r>
      <w:r w:rsidRPr="00676F8B">
        <w:rPr>
          <w:b/>
          <w:bCs/>
        </w:rPr>
        <w:t>Sector</w:t>
      </w:r>
      <w:r w:rsidR="00C5440E" w:rsidRPr="00676F8B">
        <w:rPr>
          <w:b/>
          <w:bCs/>
        </w:rPr>
        <w:t xml:space="preserve"> </w:t>
      </w:r>
      <w:r w:rsidRPr="00676F8B">
        <w:rPr>
          <w:b/>
          <w:bCs/>
        </w:rPr>
        <w:t>Support</w:t>
      </w:r>
      <w:r w:rsidR="00C5440E" w:rsidRPr="00676F8B">
        <w:rPr>
          <w:b/>
          <w:bCs/>
        </w:rPr>
        <w:t xml:space="preserve"> </w:t>
      </w:r>
      <w:r w:rsidRPr="00676F8B">
        <w:rPr>
          <w:b/>
          <w:bCs/>
        </w:rPr>
        <w:t>Program</w:t>
      </w:r>
      <w:r w:rsidR="00C5440E" w:rsidRPr="00676F8B">
        <w:rPr>
          <w:b/>
          <w:bCs/>
        </w:rPr>
        <w:t xml:space="preserve"> </w:t>
      </w:r>
      <w:r w:rsidRPr="00676F8B">
        <w:rPr>
          <w:b/>
          <w:bCs/>
        </w:rPr>
        <w:t>(ESSP)</w:t>
      </w:r>
      <w:r w:rsidR="00C5440E" w:rsidRPr="00676F8B">
        <w:rPr>
          <w:b/>
          <w:bCs/>
        </w:rPr>
        <w:t xml:space="preserve"> </w:t>
      </w:r>
      <w:r w:rsidRPr="00676F8B">
        <w:rPr>
          <w:b/>
          <w:bCs/>
        </w:rPr>
        <w:t>for</w:t>
      </w:r>
      <w:r w:rsidR="00C5440E" w:rsidRPr="00676F8B">
        <w:rPr>
          <w:b/>
          <w:bCs/>
        </w:rPr>
        <w:t xml:space="preserve"> </w:t>
      </w:r>
      <w:r w:rsidRPr="00676F8B">
        <w:rPr>
          <w:b/>
          <w:bCs/>
        </w:rPr>
        <w:t>school</w:t>
      </w:r>
      <w:r w:rsidR="00C5440E" w:rsidRPr="00676F8B">
        <w:rPr>
          <w:b/>
          <w:bCs/>
        </w:rPr>
        <w:t xml:space="preserve"> </w:t>
      </w:r>
      <w:r w:rsidRPr="00676F8B">
        <w:rPr>
          <w:b/>
          <w:bCs/>
        </w:rPr>
        <w:t>grants</w:t>
      </w:r>
      <w:r w:rsidRPr="00676F8B">
        <w:t>.</w:t>
      </w:r>
      <w:r w:rsidR="00C5440E" w:rsidRPr="00676F8B">
        <w:t xml:space="preserve"> </w:t>
      </w:r>
      <w:r w:rsidRPr="00676F8B">
        <w:t>This</w:t>
      </w:r>
      <w:r w:rsidR="00C5440E" w:rsidRPr="00676F8B">
        <w:t xml:space="preserve"> </w:t>
      </w:r>
      <w:r w:rsidRPr="00676F8B">
        <w:t>used</w:t>
      </w:r>
      <w:r w:rsidR="00C5440E" w:rsidRPr="00676F8B">
        <w:t xml:space="preserve"> </w:t>
      </w:r>
      <w:r w:rsidRPr="00676F8B">
        <w:t>an</w:t>
      </w:r>
      <w:r w:rsidR="00C5440E" w:rsidRPr="00676F8B">
        <w:t xml:space="preserve"> </w:t>
      </w:r>
      <w:r w:rsidRPr="00676F8B">
        <w:t>existing</w:t>
      </w:r>
      <w:r w:rsidR="00C5440E" w:rsidRPr="00676F8B">
        <w:t xml:space="preserve"> </w:t>
      </w:r>
      <w:r w:rsidRPr="00676F8B">
        <w:t>DFA</w:t>
      </w:r>
      <w:r w:rsidR="00C5440E" w:rsidRPr="00676F8B">
        <w:t xml:space="preserve"> </w:t>
      </w:r>
      <w:r w:rsidRPr="00676F8B">
        <w:t>with</w:t>
      </w:r>
      <w:r w:rsidR="00C5440E" w:rsidRPr="00676F8B">
        <w:t xml:space="preserve"> </w:t>
      </w:r>
      <w:r w:rsidRPr="00676F8B">
        <w:t>the</w:t>
      </w:r>
      <w:r w:rsidR="00C5440E" w:rsidRPr="00676F8B">
        <w:t xml:space="preserve"> </w:t>
      </w:r>
      <w:r w:rsidRPr="00676F8B">
        <w:t>Ministry</w:t>
      </w:r>
      <w:r w:rsidR="00C5440E" w:rsidRPr="00676F8B">
        <w:t xml:space="preserve"> </w:t>
      </w:r>
      <w:r w:rsidRPr="00676F8B">
        <w:t>of</w:t>
      </w:r>
      <w:r w:rsidR="00C5440E" w:rsidRPr="00676F8B">
        <w:t xml:space="preserve"> </w:t>
      </w:r>
      <w:r w:rsidRPr="00676F8B">
        <w:t>Education</w:t>
      </w:r>
      <w:r w:rsidR="00C5440E" w:rsidRPr="00676F8B">
        <w:t xml:space="preserve"> </w:t>
      </w:r>
      <w:r w:rsidRPr="00676F8B">
        <w:t>and</w:t>
      </w:r>
      <w:r w:rsidR="00C5440E" w:rsidRPr="00676F8B">
        <w:t xml:space="preserve"> </w:t>
      </w:r>
      <w:r w:rsidRPr="00676F8B">
        <w:t>Human</w:t>
      </w:r>
      <w:r w:rsidR="00C5440E" w:rsidRPr="00676F8B">
        <w:t xml:space="preserve"> </w:t>
      </w:r>
      <w:r w:rsidRPr="00676F8B">
        <w:t>Resources</w:t>
      </w:r>
      <w:r w:rsidR="00C5440E" w:rsidRPr="00676F8B">
        <w:t xml:space="preserve"> </w:t>
      </w:r>
      <w:r w:rsidRPr="00676F8B">
        <w:t>Development</w:t>
      </w:r>
      <w:r w:rsidR="00C5440E" w:rsidRPr="00676F8B">
        <w:t xml:space="preserve"> </w:t>
      </w:r>
      <w:r w:rsidRPr="00676F8B">
        <w:t>(MEHRD)</w:t>
      </w:r>
      <w:r w:rsidR="00C5440E" w:rsidRPr="00676F8B">
        <w:t xml:space="preserve"> </w:t>
      </w:r>
      <w:r w:rsidRPr="00676F8B">
        <w:t>to</w:t>
      </w:r>
      <w:r w:rsidR="00C5440E" w:rsidRPr="00676F8B">
        <w:t xml:space="preserve"> </w:t>
      </w:r>
      <w:r w:rsidRPr="00676F8B">
        <w:t>channel</w:t>
      </w:r>
      <w:r w:rsidR="00C5440E" w:rsidRPr="00676F8B">
        <w:t xml:space="preserve"> </w:t>
      </w:r>
      <w:r w:rsidRPr="00676F8B">
        <w:t>the</w:t>
      </w:r>
      <w:r w:rsidR="00C5440E" w:rsidRPr="00676F8B">
        <w:t xml:space="preserve"> </w:t>
      </w:r>
      <w:r w:rsidRPr="00676F8B">
        <w:t>school</w:t>
      </w:r>
      <w:r w:rsidR="00C5440E" w:rsidRPr="00676F8B">
        <w:t xml:space="preserve"> </w:t>
      </w:r>
      <w:r w:rsidRPr="00676F8B">
        <w:t>grant</w:t>
      </w:r>
      <w:r w:rsidR="00C5440E" w:rsidRPr="00676F8B">
        <w:t xml:space="preserve"> </w:t>
      </w:r>
      <w:r w:rsidRPr="00676F8B">
        <w:t>subsidies.</w:t>
      </w:r>
      <w:r w:rsidR="00C5440E" w:rsidRPr="00676F8B">
        <w:t xml:space="preserve"> </w:t>
      </w:r>
      <w:r w:rsidRPr="00676F8B">
        <w:t>The</w:t>
      </w:r>
      <w:r w:rsidR="00C5440E" w:rsidRPr="00676F8B">
        <w:t xml:space="preserve"> </w:t>
      </w:r>
      <w:r w:rsidRPr="00676F8B">
        <w:t>original</w:t>
      </w:r>
      <w:r w:rsidR="00C5440E" w:rsidRPr="00676F8B">
        <w:t xml:space="preserve"> </w:t>
      </w:r>
      <w:r w:rsidRPr="00676F8B">
        <w:t>intention</w:t>
      </w:r>
      <w:r w:rsidR="00C5440E" w:rsidRPr="00676F8B">
        <w:t xml:space="preserve"> </w:t>
      </w:r>
      <w:r w:rsidRPr="00676F8B">
        <w:t>was</w:t>
      </w:r>
      <w:r w:rsidR="00C5440E" w:rsidRPr="00676F8B">
        <w:t xml:space="preserve"> </w:t>
      </w:r>
      <w:r w:rsidRPr="00676F8B">
        <w:t>to</w:t>
      </w:r>
      <w:r w:rsidR="00C5440E" w:rsidRPr="00676F8B">
        <w:t xml:space="preserve"> </w:t>
      </w:r>
      <w:r w:rsidRPr="00676F8B">
        <w:t>help</w:t>
      </w:r>
      <w:r w:rsidR="00C5440E" w:rsidRPr="00676F8B">
        <w:t xml:space="preserve"> </w:t>
      </w:r>
      <w:r w:rsidRPr="00676F8B">
        <w:t>vulnerable</w:t>
      </w:r>
      <w:r w:rsidR="00C5440E" w:rsidRPr="00676F8B">
        <w:t xml:space="preserve"> </w:t>
      </w:r>
      <w:r w:rsidRPr="00676F8B">
        <w:t>children</w:t>
      </w:r>
      <w:r w:rsidR="00C5440E" w:rsidRPr="00676F8B">
        <w:t xml:space="preserve"> </w:t>
      </w:r>
      <w:r w:rsidRPr="00676F8B">
        <w:t>stay</w:t>
      </w:r>
      <w:r w:rsidR="00C5440E" w:rsidRPr="00676F8B">
        <w:t xml:space="preserve"> </w:t>
      </w:r>
      <w:r w:rsidRPr="00676F8B">
        <w:t>in</w:t>
      </w:r>
      <w:r w:rsidR="00C5440E" w:rsidRPr="00676F8B">
        <w:t xml:space="preserve"> </w:t>
      </w:r>
      <w:r w:rsidRPr="00676F8B">
        <w:t>school</w:t>
      </w:r>
      <w:r w:rsidR="00C5440E" w:rsidRPr="00676F8B">
        <w:t xml:space="preserve"> </w:t>
      </w:r>
      <w:r w:rsidRPr="00676F8B">
        <w:t>by</w:t>
      </w:r>
      <w:r w:rsidR="00C5440E" w:rsidRPr="00676F8B">
        <w:t xml:space="preserve"> </w:t>
      </w:r>
      <w:r w:rsidRPr="00676F8B">
        <w:t>subsidising</w:t>
      </w:r>
      <w:r w:rsidR="00C5440E" w:rsidRPr="00676F8B">
        <w:t xml:space="preserve"> </w:t>
      </w:r>
      <w:r w:rsidRPr="00676F8B">
        <w:t>compulsory</w:t>
      </w:r>
      <w:r w:rsidR="00C5440E" w:rsidRPr="00676F8B">
        <w:t xml:space="preserve"> </w:t>
      </w:r>
      <w:r w:rsidRPr="00676F8B">
        <w:t>tuition</w:t>
      </w:r>
      <w:r w:rsidR="00C5440E" w:rsidRPr="00676F8B">
        <w:t xml:space="preserve"> </w:t>
      </w:r>
      <w:r w:rsidRPr="00676F8B">
        <w:t>fees.</w:t>
      </w:r>
      <w:r w:rsidR="00C5440E" w:rsidRPr="00676F8B">
        <w:t xml:space="preserve"> </w:t>
      </w:r>
      <w:r w:rsidRPr="00676F8B">
        <w:t>However,</w:t>
      </w:r>
      <w:r w:rsidR="00C5440E" w:rsidRPr="00676F8B">
        <w:t xml:space="preserve"> </w:t>
      </w:r>
      <w:r w:rsidRPr="00676F8B">
        <w:t>in</w:t>
      </w:r>
      <w:r w:rsidR="00C5440E" w:rsidRPr="00676F8B">
        <w:t xml:space="preserve"> </w:t>
      </w:r>
      <w:r w:rsidRPr="00676F8B">
        <w:t>response</w:t>
      </w:r>
      <w:r w:rsidR="00C5440E" w:rsidRPr="00676F8B">
        <w:t xml:space="preserve"> </w:t>
      </w:r>
      <w:r w:rsidRPr="00676F8B">
        <w:t>to</w:t>
      </w:r>
      <w:r w:rsidR="00C5440E" w:rsidRPr="00676F8B">
        <w:t xml:space="preserve"> </w:t>
      </w:r>
      <w:r w:rsidRPr="00676F8B">
        <w:t>significant</w:t>
      </w:r>
      <w:r w:rsidR="00C5440E" w:rsidRPr="00676F8B">
        <w:t xml:space="preserve"> </w:t>
      </w:r>
      <w:r w:rsidRPr="00676F8B">
        <w:t>budget</w:t>
      </w:r>
      <w:r w:rsidR="00C5440E" w:rsidRPr="00676F8B">
        <w:t xml:space="preserve"> </w:t>
      </w:r>
      <w:r w:rsidRPr="00676F8B">
        <w:t>cuts</w:t>
      </w:r>
      <w:r w:rsidR="00572053">
        <w:t>,</w:t>
      </w:r>
      <w:r w:rsidR="00C5440E" w:rsidRPr="00676F8B">
        <w:t xml:space="preserve"> </w:t>
      </w:r>
      <w:r w:rsidRPr="00676F8B">
        <w:t>this</w:t>
      </w:r>
      <w:r w:rsidR="00C5440E" w:rsidRPr="00676F8B">
        <w:t xml:space="preserve"> </w:t>
      </w:r>
      <w:r w:rsidRPr="00676F8B">
        <w:t>was</w:t>
      </w:r>
      <w:r w:rsidR="00C5440E" w:rsidRPr="00676F8B">
        <w:t xml:space="preserve"> </w:t>
      </w:r>
      <w:r w:rsidRPr="00676F8B">
        <w:t>altered</w:t>
      </w:r>
      <w:r w:rsidR="00C5440E" w:rsidRPr="00676F8B">
        <w:t xml:space="preserve"> </w:t>
      </w:r>
      <w:r w:rsidRPr="00676F8B">
        <w:t>to</w:t>
      </w:r>
      <w:r w:rsidR="00C5440E" w:rsidRPr="00676F8B">
        <w:t xml:space="preserve"> </w:t>
      </w:r>
      <w:r w:rsidRPr="00676F8B">
        <w:t>become</w:t>
      </w:r>
      <w:r w:rsidR="00C5440E" w:rsidRPr="00676F8B">
        <w:t xml:space="preserve"> </w:t>
      </w:r>
      <w:r w:rsidRPr="00676F8B">
        <w:t>a</w:t>
      </w:r>
      <w:r w:rsidR="00C5440E" w:rsidRPr="00676F8B">
        <w:t xml:space="preserve"> </w:t>
      </w:r>
      <w:r w:rsidRPr="00676F8B">
        <w:t>contribution</w:t>
      </w:r>
      <w:r w:rsidR="00C5440E" w:rsidRPr="00676F8B">
        <w:t xml:space="preserve"> </w:t>
      </w:r>
      <w:r w:rsidRPr="00676F8B">
        <w:t>to</w:t>
      </w:r>
      <w:r w:rsidR="00C5440E" w:rsidRPr="00676F8B">
        <w:t xml:space="preserve"> </w:t>
      </w:r>
      <w:r w:rsidRPr="00676F8B">
        <w:t>annual</w:t>
      </w:r>
      <w:r w:rsidR="00C5440E" w:rsidRPr="00676F8B">
        <w:t xml:space="preserve"> </w:t>
      </w:r>
      <w:r w:rsidRPr="00676F8B">
        <w:t>school</w:t>
      </w:r>
      <w:r w:rsidR="00C5440E" w:rsidRPr="00676F8B">
        <w:t xml:space="preserve"> </w:t>
      </w:r>
      <w:r w:rsidRPr="00676F8B">
        <w:t>grants</w:t>
      </w:r>
      <w:r w:rsidR="00C5440E" w:rsidRPr="00676F8B">
        <w:t xml:space="preserve"> </w:t>
      </w:r>
      <w:r w:rsidRPr="00676F8B">
        <w:t>to</w:t>
      </w:r>
      <w:r w:rsidR="00C5440E" w:rsidRPr="00676F8B">
        <w:t xml:space="preserve"> </w:t>
      </w:r>
      <w:r w:rsidRPr="00676F8B">
        <w:t>keep</w:t>
      </w:r>
      <w:r w:rsidR="00C5440E" w:rsidRPr="00676F8B">
        <w:t xml:space="preserve"> </w:t>
      </w:r>
      <w:r w:rsidRPr="00676F8B">
        <w:t>schools</w:t>
      </w:r>
      <w:r w:rsidR="00C5440E" w:rsidRPr="00676F8B">
        <w:t xml:space="preserve"> </w:t>
      </w:r>
      <w:r w:rsidRPr="00676F8B">
        <w:t>open.</w:t>
      </w:r>
      <w:r w:rsidRPr="00676F8B">
        <w:rPr>
          <w:vertAlign w:val="superscript"/>
        </w:rPr>
        <w:footnoteReference w:id="124"/>
      </w:r>
      <w:r w:rsidR="00C5440E" w:rsidRPr="00676F8B">
        <w:t xml:space="preserve"> </w:t>
      </w:r>
      <w:r w:rsidRPr="00676F8B">
        <w:t>However,</w:t>
      </w:r>
      <w:r w:rsidR="00C5440E" w:rsidRPr="00676F8B">
        <w:t xml:space="preserve"> </w:t>
      </w:r>
      <w:r w:rsidRPr="00676F8B">
        <w:t>MEHRD</w:t>
      </w:r>
      <w:r w:rsidR="00C5440E" w:rsidRPr="00676F8B">
        <w:t xml:space="preserve"> </w:t>
      </w:r>
      <w:r w:rsidRPr="00676F8B">
        <w:t>also</w:t>
      </w:r>
      <w:r w:rsidR="00C5440E" w:rsidRPr="00676F8B">
        <w:t xml:space="preserve"> </w:t>
      </w:r>
      <w:r w:rsidRPr="00676F8B">
        <w:t>cited</w:t>
      </w:r>
      <w:r w:rsidR="00C5440E" w:rsidRPr="00676F8B">
        <w:t xml:space="preserve"> </w:t>
      </w:r>
      <w:r w:rsidRPr="00676F8B">
        <w:t>non-payment</w:t>
      </w:r>
      <w:r w:rsidR="00C5440E" w:rsidRPr="00676F8B">
        <w:t xml:space="preserve"> </w:t>
      </w:r>
      <w:r w:rsidRPr="00676F8B">
        <w:t>of</w:t>
      </w:r>
      <w:r w:rsidR="00C5440E" w:rsidRPr="00676F8B">
        <w:t xml:space="preserve"> </w:t>
      </w:r>
      <w:r w:rsidRPr="00676F8B">
        <w:t>school</w:t>
      </w:r>
      <w:r w:rsidR="00C5440E" w:rsidRPr="00676F8B">
        <w:t xml:space="preserve"> </w:t>
      </w:r>
      <w:r w:rsidRPr="00676F8B">
        <w:t>fees</w:t>
      </w:r>
      <w:r w:rsidR="00C5440E" w:rsidRPr="00676F8B">
        <w:t xml:space="preserve"> </w:t>
      </w:r>
      <w:r w:rsidRPr="00676F8B">
        <w:t>by</w:t>
      </w:r>
      <w:r w:rsidR="00C5440E" w:rsidRPr="00676F8B">
        <w:t xml:space="preserve"> </w:t>
      </w:r>
      <w:r w:rsidRPr="00676F8B">
        <w:t>some</w:t>
      </w:r>
      <w:r w:rsidR="00C5440E" w:rsidRPr="00676F8B">
        <w:t xml:space="preserve"> </w:t>
      </w:r>
      <w:r w:rsidRPr="00676F8B">
        <w:t>parents</w:t>
      </w:r>
      <w:r w:rsidR="00C5440E" w:rsidRPr="00676F8B">
        <w:t xml:space="preserve"> </w:t>
      </w:r>
      <w:r w:rsidRPr="00676F8B">
        <w:t>leading</w:t>
      </w:r>
      <w:r w:rsidR="00C5440E" w:rsidRPr="00676F8B">
        <w:t xml:space="preserve"> </w:t>
      </w:r>
      <w:r w:rsidRPr="00676F8B">
        <w:t>to</w:t>
      </w:r>
      <w:r w:rsidR="00C5440E" w:rsidRPr="00676F8B">
        <w:t xml:space="preserve"> </w:t>
      </w:r>
      <w:r w:rsidRPr="00676F8B">
        <w:t>some</w:t>
      </w:r>
      <w:r w:rsidR="00C5440E" w:rsidRPr="00676F8B">
        <w:t xml:space="preserve"> </w:t>
      </w:r>
      <w:r w:rsidRPr="00676F8B">
        <w:t>schools’</w:t>
      </w:r>
      <w:r w:rsidR="00C5440E" w:rsidRPr="00676F8B">
        <w:t xml:space="preserve"> </w:t>
      </w:r>
      <w:r w:rsidRPr="00676F8B">
        <w:t>financial</w:t>
      </w:r>
      <w:r w:rsidR="00C5440E" w:rsidRPr="00676F8B">
        <w:t xml:space="preserve"> </w:t>
      </w:r>
      <w:r w:rsidRPr="00676F8B">
        <w:t>difficulties.</w:t>
      </w:r>
    </w:p>
    <w:p w14:paraId="64E57B9D" w14:textId="6C98766F" w:rsidR="00A77FA5" w:rsidRPr="00676F8B" w:rsidRDefault="00A77FA5" w:rsidP="00822FF2">
      <w:pPr>
        <w:jc w:val="both"/>
        <w:rPr>
          <w:rFonts w:ascii="Calibri" w:eastAsia="Calibri" w:hAnsi="Calibri" w:cs="Calibri"/>
        </w:rPr>
      </w:pPr>
      <w:r w:rsidRPr="00676F8B">
        <w:rPr>
          <w:b/>
          <w:bCs/>
        </w:rPr>
        <w:t>Monitoring</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Pr="00676F8B">
        <w:rPr>
          <w:b/>
          <w:bCs/>
        </w:rPr>
        <w:t>support</w:t>
      </w:r>
      <w:r w:rsidR="00C5440E" w:rsidRPr="00676F8B">
        <w:rPr>
          <w:b/>
          <w:bCs/>
        </w:rPr>
        <w:t xml:space="preserve"> </w:t>
      </w:r>
      <w:r w:rsidRPr="00676F8B">
        <w:rPr>
          <w:b/>
          <w:bCs/>
        </w:rPr>
        <w:t>to</w:t>
      </w:r>
      <w:r w:rsidR="00C5440E" w:rsidRPr="00676F8B">
        <w:rPr>
          <w:b/>
          <w:bCs/>
        </w:rPr>
        <w:t xml:space="preserve"> </w:t>
      </w:r>
      <w:r w:rsidRPr="00676F8B">
        <w:rPr>
          <w:b/>
          <w:bCs/>
        </w:rPr>
        <w:t>WASH</w:t>
      </w:r>
      <w:r w:rsidR="00C5440E" w:rsidRPr="00676F8B">
        <w:rPr>
          <w:b/>
          <w:bCs/>
        </w:rPr>
        <w:t xml:space="preserve"> </w:t>
      </w:r>
      <w:r w:rsidRPr="00676F8B">
        <w:rPr>
          <w:b/>
          <w:bCs/>
        </w:rPr>
        <w:t>and</w:t>
      </w:r>
      <w:r w:rsidR="00C5440E" w:rsidRPr="00676F8B">
        <w:rPr>
          <w:b/>
          <w:bCs/>
        </w:rPr>
        <w:t xml:space="preserve"> </w:t>
      </w:r>
      <w:r w:rsidRPr="00676F8B">
        <w:rPr>
          <w:b/>
          <w:bCs/>
        </w:rPr>
        <w:t>education</w:t>
      </w:r>
      <w:r w:rsidR="00C5440E" w:rsidRPr="00676F8B">
        <w:rPr>
          <w:b/>
          <w:bCs/>
        </w:rPr>
        <w:t xml:space="preserve"> </w:t>
      </w:r>
      <w:r w:rsidRPr="00676F8B">
        <w:rPr>
          <w:b/>
          <w:bCs/>
        </w:rPr>
        <w:t>was</w:t>
      </w:r>
      <w:r w:rsidR="00C5440E" w:rsidRPr="00676F8B">
        <w:rPr>
          <w:b/>
          <w:bCs/>
        </w:rPr>
        <w:t xml:space="preserve"> </w:t>
      </w:r>
      <w:r w:rsidRPr="00676F8B">
        <w:rPr>
          <w:b/>
          <w:bCs/>
        </w:rPr>
        <w:t>through</w:t>
      </w:r>
      <w:r w:rsidR="00C5440E" w:rsidRPr="00676F8B">
        <w:rPr>
          <w:b/>
          <w:bCs/>
        </w:rPr>
        <w:t xml:space="preserve"> </w:t>
      </w:r>
      <w:r w:rsidRPr="00676F8B">
        <w:rPr>
          <w:b/>
          <w:bCs/>
        </w:rPr>
        <w:t>acquittal</w:t>
      </w:r>
      <w:r w:rsidR="00C5440E" w:rsidRPr="00676F8B">
        <w:rPr>
          <w:b/>
          <w:bCs/>
        </w:rPr>
        <w:t xml:space="preserve"> </w:t>
      </w:r>
      <w:r w:rsidRPr="00676F8B">
        <w:rPr>
          <w:b/>
          <w:bCs/>
        </w:rPr>
        <w:t>reporting</w:t>
      </w:r>
      <w:r w:rsidR="00C5440E" w:rsidRPr="00676F8B">
        <w:rPr>
          <w:b/>
          <w:bCs/>
        </w:rPr>
        <w:t xml:space="preserve"> </w:t>
      </w:r>
      <w:r w:rsidRPr="00676F8B">
        <w:rPr>
          <w:b/>
          <w:bCs/>
        </w:rPr>
        <w:t>and</w:t>
      </w:r>
      <w:r w:rsidR="00C5440E" w:rsidRPr="00676F8B">
        <w:rPr>
          <w:b/>
          <w:bCs/>
        </w:rPr>
        <w:t xml:space="preserve"> </w:t>
      </w:r>
      <w:r w:rsidR="004F44A7" w:rsidRPr="00676F8B">
        <w:rPr>
          <w:b/>
          <w:bCs/>
        </w:rPr>
        <w:t>six-monthly</w:t>
      </w:r>
      <w:r w:rsidR="00C5440E" w:rsidRPr="00676F8B">
        <w:rPr>
          <w:b/>
          <w:bCs/>
        </w:rPr>
        <w:t xml:space="preserve"> </w:t>
      </w:r>
      <w:r w:rsidRPr="00676F8B">
        <w:rPr>
          <w:b/>
          <w:bCs/>
        </w:rPr>
        <w:t>progress</w:t>
      </w:r>
      <w:r w:rsidR="00C5440E" w:rsidRPr="00676F8B">
        <w:rPr>
          <w:b/>
          <w:bCs/>
        </w:rPr>
        <w:t xml:space="preserve"> </w:t>
      </w:r>
      <w:r w:rsidRPr="00676F8B">
        <w:rPr>
          <w:b/>
          <w:bCs/>
        </w:rPr>
        <w:t>reports</w:t>
      </w:r>
      <w:r w:rsidR="00C5440E" w:rsidRPr="00676F8B">
        <w:rPr>
          <w:b/>
          <w:bCs/>
        </w:rPr>
        <w:t xml:space="preserve"> </w:t>
      </w:r>
      <w:r w:rsidRPr="00676F8B">
        <w:rPr>
          <w:b/>
          <w:bCs/>
        </w:rPr>
        <w:t>and</w:t>
      </w:r>
      <w:r w:rsidR="00C5440E" w:rsidRPr="00676F8B">
        <w:rPr>
          <w:b/>
          <w:bCs/>
        </w:rPr>
        <w:t xml:space="preserve"> </w:t>
      </w:r>
      <w:r w:rsidRPr="00676F8B">
        <w:rPr>
          <w:b/>
          <w:bCs/>
        </w:rPr>
        <w:t>meetings</w:t>
      </w:r>
      <w:r w:rsidR="00C5440E" w:rsidRPr="00676F8B">
        <w:rPr>
          <w:b/>
          <w:bCs/>
        </w:rPr>
        <w:t xml:space="preserve"> </w:t>
      </w:r>
      <w:r w:rsidRPr="00676F8B">
        <w:rPr>
          <w:b/>
          <w:bCs/>
        </w:rPr>
        <w:t>to</w:t>
      </w:r>
      <w:r w:rsidR="00C5440E" w:rsidRPr="00676F8B">
        <w:rPr>
          <w:b/>
          <w:bCs/>
        </w:rPr>
        <w:t xml:space="preserve"> </w:t>
      </w:r>
      <w:r w:rsidRPr="00676F8B">
        <w:rPr>
          <w:b/>
          <w:bCs/>
        </w:rPr>
        <w:t>confirm</w:t>
      </w:r>
      <w:r w:rsidR="00C5440E" w:rsidRPr="00676F8B">
        <w:rPr>
          <w:b/>
          <w:bCs/>
        </w:rPr>
        <w:t xml:space="preserve"> </w:t>
      </w:r>
      <w:r w:rsidRPr="00676F8B">
        <w:rPr>
          <w:b/>
          <w:bCs/>
        </w:rPr>
        <w:t>outcomes</w:t>
      </w:r>
      <w:r w:rsidR="00C5440E" w:rsidRPr="00676F8B">
        <w:rPr>
          <w:b/>
          <w:bCs/>
        </w:rPr>
        <w:t xml:space="preserve"> </w:t>
      </w:r>
      <w:r w:rsidRPr="00676F8B">
        <w:rPr>
          <w:b/>
          <w:bCs/>
        </w:rPr>
        <w:t>achieved</w:t>
      </w:r>
      <w:r w:rsidRPr="00676F8B">
        <w:rPr>
          <w:vertAlign w:val="superscript"/>
        </w:rPr>
        <w:footnoteReference w:id="125"/>
      </w:r>
      <w:r w:rsidR="00572053">
        <w:t>,</w:t>
      </w:r>
      <w:r w:rsidR="00C5440E" w:rsidRPr="00676F8B">
        <w:t xml:space="preserve"> </w:t>
      </w:r>
      <w:r w:rsidRPr="00676F8B">
        <w:t>but</w:t>
      </w:r>
      <w:r w:rsidR="00C5440E" w:rsidRPr="00676F8B">
        <w:t xml:space="preserve"> </w:t>
      </w:r>
      <w:r w:rsidR="00A765F1" w:rsidRPr="00676F8B">
        <w:t xml:space="preserve">the </w:t>
      </w:r>
      <w:r w:rsidR="00572053">
        <w:rPr>
          <w:rFonts w:ascii="Calibri" w:eastAsia="Calibri" w:hAnsi="Calibri" w:cs="Calibri"/>
        </w:rPr>
        <w:t>p</w:t>
      </w:r>
      <w:r w:rsidRPr="00676F8B">
        <w:rPr>
          <w:rFonts w:ascii="Calibri" w:eastAsia="Calibri" w:hAnsi="Calibri" w:cs="Calibri"/>
        </w:rPr>
        <w:t>ost</w:t>
      </w:r>
      <w:r w:rsidR="00C5440E" w:rsidRPr="00676F8B">
        <w:rPr>
          <w:rFonts w:ascii="Calibri" w:eastAsia="Calibri" w:hAnsi="Calibri" w:cs="Calibri"/>
        </w:rPr>
        <w:t xml:space="preserve"> </w:t>
      </w:r>
      <w:r w:rsidRPr="00676F8B">
        <w:rPr>
          <w:rFonts w:ascii="Calibri" w:eastAsia="Calibri" w:hAnsi="Calibri" w:cs="Calibri"/>
        </w:rPr>
        <w:t>acknowledged</w:t>
      </w:r>
      <w:r w:rsidR="00C5440E" w:rsidRPr="00676F8B">
        <w:rPr>
          <w:rFonts w:ascii="Calibri" w:eastAsia="Calibri" w:hAnsi="Calibri" w:cs="Calibri"/>
        </w:rPr>
        <w:t xml:space="preserve"> </w:t>
      </w:r>
      <w:r w:rsidRPr="00676F8B">
        <w:rPr>
          <w:rFonts w:ascii="Calibri" w:eastAsia="Calibri" w:hAnsi="Calibri" w:cs="Calibri"/>
        </w:rPr>
        <w:t>that</w:t>
      </w:r>
      <w:r w:rsidR="00C5440E" w:rsidRPr="00676F8B">
        <w:rPr>
          <w:rFonts w:ascii="Calibri" w:eastAsia="Calibri" w:hAnsi="Calibri" w:cs="Calibri"/>
        </w:rPr>
        <w:t xml:space="preserve"> </w:t>
      </w:r>
      <w:r w:rsidRPr="00676F8B">
        <w:rPr>
          <w:rFonts w:ascii="Calibri" w:eastAsia="Calibri" w:hAnsi="Calibri" w:cs="Calibri"/>
        </w:rPr>
        <w:t>its</w:t>
      </w:r>
      <w:r w:rsidR="00C5440E" w:rsidRPr="00676F8B">
        <w:rPr>
          <w:rFonts w:ascii="Calibri" w:eastAsia="Calibri" w:hAnsi="Calibri" w:cs="Calibri"/>
        </w:rPr>
        <w:t xml:space="preserve"> </w:t>
      </w:r>
      <w:r w:rsidRPr="00676F8B">
        <w:rPr>
          <w:rFonts w:ascii="Calibri" w:eastAsia="Calibri" w:hAnsi="Calibri" w:cs="Calibri"/>
        </w:rPr>
        <w:t>oversight</w:t>
      </w:r>
      <w:r w:rsidR="00C5440E" w:rsidRPr="00676F8B">
        <w:rPr>
          <w:rFonts w:ascii="Calibri" w:eastAsia="Calibri" w:hAnsi="Calibri" w:cs="Calibri"/>
        </w:rPr>
        <w:t xml:space="preserve"> </w:t>
      </w:r>
      <w:r w:rsidRPr="00676F8B">
        <w:rPr>
          <w:rFonts w:ascii="Calibri" w:eastAsia="Calibri" w:hAnsi="Calibri" w:cs="Calibri"/>
        </w:rPr>
        <w:t>or</w:t>
      </w:r>
      <w:r w:rsidR="00C5440E" w:rsidRPr="00676F8B">
        <w:rPr>
          <w:rFonts w:ascii="Calibri" w:eastAsia="Calibri" w:hAnsi="Calibri" w:cs="Calibri"/>
        </w:rPr>
        <w:t xml:space="preserve"> </w:t>
      </w:r>
      <w:r w:rsidRPr="00676F8B">
        <w:rPr>
          <w:rFonts w:ascii="Calibri" w:eastAsia="Calibri" w:hAnsi="Calibri" w:cs="Calibri"/>
        </w:rPr>
        <w:t>control</w:t>
      </w:r>
      <w:r w:rsidR="00C5440E" w:rsidRPr="00676F8B">
        <w:rPr>
          <w:rFonts w:ascii="Calibri" w:eastAsia="Calibri" w:hAnsi="Calibri" w:cs="Calibri"/>
        </w:rPr>
        <w:t xml:space="preserve"> </w:t>
      </w:r>
      <w:r w:rsidRPr="00676F8B">
        <w:rPr>
          <w:rFonts w:ascii="Calibri" w:eastAsia="Calibri" w:hAnsi="Calibri" w:cs="Calibri"/>
        </w:rPr>
        <w:t>of</w:t>
      </w:r>
      <w:r w:rsidR="00C5440E" w:rsidRPr="00676F8B">
        <w:rPr>
          <w:rFonts w:ascii="Calibri" w:eastAsia="Calibri" w:hAnsi="Calibri" w:cs="Calibri"/>
        </w:rPr>
        <w:t xml:space="preserve"> </w:t>
      </w:r>
      <w:r w:rsidRPr="00676F8B">
        <w:rPr>
          <w:rFonts w:ascii="Calibri" w:eastAsia="Calibri" w:hAnsi="Calibri" w:cs="Calibri"/>
        </w:rPr>
        <w:t>the</w:t>
      </w:r>
      <w:r w:rsidR="00C5440E" w:rsidRPr="00676F8B">
        <w:rPr>
          <w:rFonts w:ascii="Calibri" w:eastAsia="Calibri" w:hAnsi="Calibri" w:cs="Calibri"/>
        </w:rPr>
        <w:t xml:space="preserve"> </w:t>
      </w:r>
      <w:r w:rsidRPr="00676F8B">
        <w:rPr>
          <w:rFonts w:ascii="Calibri" w:eastAsia="Calibri" w:hAnsi="Calibri" w:cs="Calibri"/>
        </w:rPr>
        <w:t>agreed</w:t>
      </w:r>
      <w:r w:rsidR="00C5440E" w:rsidRPr="00676F8B">
        <w:rPr>
          <w:rFonts w:ascii="Calibri" w:eastAsia="Calibri" w:hAnsi="Calibri" w:cs="Calibri"/>
        </w:rPr>
        <w:t xml:space="preserve"> </w:t>
      </w:r>
      <w:r w:rsidRPr="00676F8B">
        <w:rPr>
          <w:rFonts w:ascii="Calibri" w:eastAsia="Calibri" w:hAnsi="Calibri" w:cs="Calibri"/>
        </w:rPr>
        <w:t>activities</w:t>
      </w:r>
      <w:r w:rsidR="00C5440E" w:rsidRPr="00676F8B">
        <w:rPr>
          <w:rFonts w:ascii="Calibri" w:eastAsia="Calibri" w:hAnsi="Calibri" w:cs="Calibri"/>
        </w:rPr>
        <w:t xml:space="preserve"> </w:t>
      </w:r>
      <w:r w:rsidRPr="00676F8B">
        <w:rPr>
          <w:rFonts w:ascii="Calibri" w:eastAsia="Calibri" w:hAnsi="Calibri" w:cs="Calibri"/>
        </w:rPr>
        <w:t>is</w:t>
      </w:r>
      <w:r w:rsidR="00C5440E" w:rsidRPr="00676F8B">
        <w:rPr>
          <w:rFonts w:ascii="Calibri" w:eastAsia="Calibri" w:hAnsi="Calibri" w:cs="Calibri"/>
        </w:rPr>
        <w:t xml:space="preserve"> </w:t>
      </w:r>
      <w:r w:rsidRPr="00676F8B">
        <w:rPr>
          <w:rFonts w:ascii="Calibri" w:eastAsia="Calibri" w:hAnsi="Calibri" w:cs="Calibri"/>
        </w:rPr>
        <w:t>limited.</w:t>
      </w:r>
      <w:r w:rsidRPr="00676F8B">
        <w:rPr>
          <w:rFonts w:ascii="Calibri" w:eastAsia="Calibri" w:hAnsi="Calibri" w:cs="Calibri"/>
          <w:vertAlign w:val="superscript"/>
        </w:rPr>
        <w:footnoteReference w:id="126"/>
      </w:r>
      <w:r w:rsidR="00C5440E" w:rsidRPr="00676F8B">
        <w:rPr>
          <w:rFonts w:ascii="Calibri" w:eastAsia="Calibri" w:hAnsi="Calibri" w:cs="Calibri"/>
        </w:rPr>
        <w:t xml:space="preserve"> </w:t>
      </w:r>
      <w:r w:rsidRPr="00676F8B">
        <w:rPr>
          <w:rFonts w:ascii="Calibri" w:eastAsia="Calibri" w:hAnsi="Calibri" w:cs="Calibri"/>
        </w:rPr>
        <w:t>DFAT</w:t>
      </w:r>
      <w:r w:rsidR="00C5440E" w:rsidRPr="00676F8B">
        <w:rPr>
          <w:rFonts w:ascii="Calibri" w:eastAsia="Calibri" w:hAnsi="Calibri" w:cs="Calibri"/>
        </w:rPr>
        <w:t xml:space="preserve"> </w:t>
      </w:r>
      <w:r w:rsidRPr="00676F8B">
        <w:rPr>
          <w:rFonts w:ascii="Calibri" w:eastAsia="Calibri" w:hAnsi="Calibri" w:cs="Calibri"/>
        </w:rPr>
        <w:t>reported</w:t>
      </w:r>
      <w:r w:rsidR="00C5440E" w:rsidRPr="00676F8B">
        <w:rPr>
          <w:rFonts w:ascii="Calibri" w:eastAsia="Calibri" w:hAnsi="Calibri" w:cs="Calibri"/>
        </w:rPr>
        <w:t xml:space="preserve"> </w:t>
      </w:r>
      <w:r w:rsidRPr="00676F8B">
        <w:rPr>
          <w:rFonts w:ascii="Calibri" w:eastAsia="Calibri" w:hAnsi="Calibri" w:cs="Calibri"/>
        </w:rPr>
        <w:t>that</w:t>
      </w:r>
      <w:r w:rsidR="00C5440E" w:rsidRPr="00676F8B">
        <w:rPr>
          <w:rFonts w:ascii="Calibri" w:eastAsia="Calibri" w:hAnsi="Calibri" w:cs="Calibri"/>
        </w:rPr>
        <w:t xml:space="preserve"> </w:t>
      </w:r>
      <w:r w:rsidRPr="00676F8B">
        <w:rPr>
          <w:rFonts w:ascii="Calibri" w:eastAsia="Calibri" w:hAnsi="Calibri" w:cs="Calibri"/>
        </w:rPr>
        <w:t>the</w:t>
      </w:r>
      <w:r w:rsidR="00C5440E" w:rsidRPr="00676F8B">
        <w:rPr>
          <w:rFonts w:ascii="Calibri" w:eastAsia="Calibri" w:hAnsi="Calibri" w:cs="Calibri"/>
        </w:rPr>
        <w:t xml:space="preserve"> </w:t>
      </w:r>
      <w:r w:rsidRPr="00676F8B">
        <w:rPr>
          <w:rFonts w:ascii="Calibri" w:eastAsia="Calibri" w:hAnsi="Calibri" w:cs="Calibri"/>
        </w:rPr>
        <w:t>school</w:t>
      </w:r>
      <w:r w:rsidR="00C5440E" w:rsidRPr="00676F8B">
        <w:rPr>
          <w:rFonts w:ascii="Calibri" w:eastAsia="Calibri" w:hAnsi="Calibri" w:cs="Calibri"/>
        </w:rPr>
        <w:t xml:space="preserve"> </w:t>
      </w:r>
      <w:r w:rsidRPr="00676F8B">
        <w:rPr>
          <w:rFonts w:ascii="Calibri" w:eastAsia="Calibri" w:hAnsi="Calibri" w:cs="Calibri"/>
        </w:rPr>
        <w:t>funds</w:t>
      </w:r>
      <w:r w:rsidR="00C5440E" w:rsidRPr="00676F8B">
        <w:rPr>
          <w:rFonts w:ascii="Calibri" w:eastAsia="Calibri" w:hAnsi="Calibri" w:cs="Calibri"/>
        </w:rPr>
        <w:t xml:space="preserve"> </w:t>
      </w:r>
      <w:r w:rsidRPr="00676F8B">
        <w:rPr>
          <w:rFonts w:ascii="Calibri" w:eastAsia="Calibri" w:hAnsi="Calibri" w:cs="Calibri"/>
        </w:rPr>
        <w:t>were</w:t>
      </w:r>
      <w:r w:rsidR="00C5440E" w:rsidRPr="00676F8B">
        <w:rPr>
          <w:rFonts w:ascii="Calibri" w:eastAsia="Calibri" w:hAnsi="Calibri" w:cs="Calibri"/>
        </w:rPr>
        <w:t xml:space="preserve"> </w:t>
      </w:r>
      <w:r w:rsidRPr="00676F8B">
        <w:rPr>
          <w:rFonts w:ascii="Calibri" w:eastAsia="Calibri" w:hAnsi="Calibri" w:cs="Calibri"/>
        </w:rPr>
        <w:t>disbursed</w:t>
      </w:r>
      <w:r w:rsidR="00C5440E" w:rsidRPr="00676F8B">
        <w:rPr>
          <w:rFonts w:ascii="Calibri" w:eastAsia="Calibri" w:hAnsi="Calibri" w:cs="Calibri"/>
        </w:rPr>
        <w:t xml:space="preserve"> </w:t>
      </w:r>
      <w:r w:rsidRPr="00676F8B">
        <w:rPr>
          <w:rFonts w:ascii="Calibri" w:eastAsia="Calibri" w:hAnsi="Calibri" w:cs="Calibri"/>
        </w:rPr>
        <w:t>to</w:t>
      </w:r>
      <w:r w:rsidR="00C5440E" w:rsidRPr="00676F8B">
        <w:rPr>
          <w:rFonts w:ascii="Calibri" w:eastAsia="Calibri" w:hAnsi="Calibri" w:cs="Calibri"/>
        </w:rPr>
        <w:t xml:space="preserve"> </w:t>
      </w:r>
      <w:r w:rsidRPr="00676F8B">
        <w:rPr>
          <w:rFonts w:ascii="Calibri" w:eastAsia="Calibri" w:hAnsi="Calibri" w:cs="Calibri"/>
        </w:rPr>
        <w:t>GoSI</w:t>
      </w:r>
      <w:r w:rsidR="00C5440E" w:rsidRPr="00676F8B">
        <w:rPr>
          <w:rFonts w:ascii="Calibri" w:eastAsia="Calibri" w:hAnsi="Calibri" w:cs="Calibri"/>
        </w:rPr>
        <w:t xml:space="preserve"> </w:t>
      </w:r>
      <w:r w:rsidRPr="00676F8B">
        <w:rPr>
          <w:rFonts w:ascii="Calibri" w:eastAsia="Calibri" w:hAnsi="Calibri" w:cs="Calibri"/>
        </w:rPr>
        <w:t>and</w:t>
      </w:r>
      <w:r w:rsidR="00C5440E" w:rsidRPr="00676F8B">
        <w:rPr>
          <w:rFonts w:ascii="Calibri" w:eastAsia="Calibri" w:hAnsi="Calibri" w:cs="Calibri"/>
        </w:rPr>
        <w:t xml:space="preserve"> </w:t>
      </w:r>
      <w:r w:rsidRPr="00676F8B">
        <w:rPr>
          <w:rFonts w:ascii="Calibri" w:eastAsia="Calibri" w:hAnsi="Calibri" w:cs="Calibri"/>
        </w:rPr>
        <w:t>further</w:t>
      </w:r>
      <w:r w:rsidR="00C5440E" w:rsidRPr="00676F8B">
        <w:rPr>
          <w:rFonts w:ascii="Calibri" w:eastAsia="Calibri" w:hAnsi="Calibri" w:cs="Calibri"/>
        </w:rPr>
        <w:t xml:space="preserve"> </w:t>
      </w:r>
      <w:r w:rsidRPr="00676F8B">
        <w:rPr>
          <w:rFonts w:ascii="Calibri" w:eastAsia="Calibri" w:hAnsi="Calibri" w:cs="Calibri"/>
        </w:rPr>
        <w:t>disbursed</w:t>
      </w:r>
      <w:r w:rsidR="00C5440E" w:rsidRPr="00676F8B">
        <w:rPr>
          <w:rFonts w:ascii="Calibri" w:eastAsia="Calibri" w:hAnsi="Calibri" w:cs="Calibri"/>
        </w:rPr>
        <w:t xml:space="preserve"> </w:t>
      </w:r>
      <w:r w:rsidRPr="00676F8B">
        <w:rPr>
          <w:rFonts w:ascii="Calibri" w:eastAsia="Calibri" w:hAnsi="Calibri" w:cs="Calibri"/>
        </w:rPr>
        <w:t>to</w:t>
      </w:r>
      <w:r w:rsidR="00C5440E" w:rsidRPr="00676F8B">
        <w:rPr>
          <w:rFonts w:ascii="Calibri" w:eastAsia="Calibri" w:hAnsi="Calibri" w:cs="Calibri"/>
        </w:rPr>
        <w:t xml:space="preserve"> </w:t>
      </w:r>
      <w:r w:rsidRPr="00676F8B">
        <w:rPr>
          <w:rFonts w:ascii="Calibri" w:eastAsia="Calibri" w:hAnsi="Calibri" w:cs="Calibri"/>
        </w:rPr>
        <w:t>schools</w:t>
      </w:r>
      <w:r w:rsidR="00572053">
        <w:rPr>
          <w:rFonts w:ascii="Calibri" w:eastAsia="Calibri" w:hAnsi="Calibri" w:cs="Calibri"/>
        </w:rPr>
        <w:t>,</w:t>
      </w:r>
      <w:r w:rsidR="00C5440E" w:rsidRPr="00676F8B">
        <w:rPr>
          <w:rFonts w:ascii="Calibri" w:eastAsia="Calibri" w:hAnsi="Calibri" w:cs="Calibri"/>
        </w:rPr>
        <w:t xml:space="preserve"> </w:t>
      </w:r>
      <w:r w:rsidRPr="00676F8B">
        <w:rPr>
          <w:rFonts w:ascii="Calibri" w:eastAsia="Calibri" w:hAnsi="Calibri" w:cs="Calibri"/>
        </w:rPr>
        <w:t>but</w:t>
      </w:r>
      <w:r w:rsidR="00C5440E" w:rsidRPr="00676F8B">
        <w:rPr>
          <w:rFonts w:ascii="Calibri" w:eastAsia="Calibri" w:hAnsi="Calibri" w:cs="Calibri"/>
        </w:rPr>
        <w:t xml:space="preserve"> </w:t>
      </w:r>
      <w:r w:rsidRPr="00676F8B">
        <w:rPr>
          <w:rFonts w:ascii="Calibri" w:eastAsia="Calibri" w:hAnsi="Calibri" w:cs="Calibri"/>
        </w:rPr>
        <w:t>there</w:t>
      </w:r>
      <w:r w:rsidR="00C5440E" w:rsidRPr="00676F8B">
        <w:rPr>
          <w:rFonts w:ascii="Calibri" w:eastAsia="Calibri" w:hAnsi="Calibri" w:cs="Calibri"/>
        </w:rPr>
        <w:t xml:space="preserve"> </w:t>
      </w:r>
      <w:r w:rsidRPr="00676F8B">
        <w:rPr>
          <w:rFonts w:ascii="Calibri" w:eastAsia="Calibri" w:hAnsi="Calibri" w:cs="Calibri"/>
        </w:rPr>
        <w:t>is</w:t>
      </w:r>
      <w:r w:rsidR="00C5440E" w:rsidRPr="00676F8B">
        <w:rPr>
          <w:rFonts w:ascii="Calibri" w:eastAsia="Calibri" w:hAnsi="Calibri" w:cs="Calibri"/>
        </w:rPr>
        <w:t xml:space="preserve"> </w:t>
      </w:r>
      <w:r w:rsidRPr="00676F8B">
        <w:rPr>
          <w:rFonts w:ascii="Calibri" w:eastAsia="Calibri" w:hAnsi="Calibri" w:cs="Calibri"/>
        </w:rPr>
        <w:t>no</w:t>
      </w:r>
      <w:r w:rsidR="00C5440E" w:rsidRPr="00676F8B">
        <w:rPr>
          <w:rFonts w:ascii="Calibri" w:eastAsia="Calibri" w:hAnsi="Calibri" w:cs="Calibri"/>
        </w:rPr>
        <w:t xml:space="preserve"> </w:t>
      </w:r>
      <w:r w:rsidRPr="00676F8B">
        <w:rPr>
          <w:rFonts w:ascii="Calibri" w:eastAsia="Calibri" w:hAnsi="Calibri" w:cs="Calibri"/>
        </w:rPr>
        <w:t>information</w:t>
      </w:r>
      <w:r w:rsidR="00C5440E" w:rsidRPr="00676F8B">
        <w:rPr>
          <w:rFonts w:ascii="Calibri" w:eastAsia="Calibri" w:hAnsi="Calibri" w:cs="Calibri"/>
        </w:rPr>
        <w:t xml:space="preserve"> </w:t>
      </w:r>
      <w:r w:rsidRPr="00676F8B">
        <w:rPr>
          <w:rFonts w:ascii="Calibri" w:eastAsia="Calibri" w:hAnsi="Calibri" w:cs="Calibri"/>
        </w:rPr>
        <w:t>about</w:t>
      </w:r>
      <w:r w:rsidR="00C5440E" w:rsidRPr="00676F8B">
        <w:rPr>
          <w:rFonts w:ascii="Calibri" w:eastAsia="Calibri" w:hAnsi="Calibri" w:cs="Calibri"/>
        </w:rPr>
        <w:t xml:space="preserve"> </w:t>
      </w:r>
      <w:r w:rsidRPr="00676F8B">
        <w:rPr>
          <w:rFonts w:ascii="Calibri" w:eastAsia="Calibri" w:hAnsi="Calibri" w:cs="Calibri"/>
        </w:rPr>
        <w:t>what</w:t>
      </w:r>
      <w:r w:rsidR="00C5440E" w:rsidRPr="00676F8B">
        <w:rPr>
          <w:rFonts w:ascii="Calibri" w:eastAsia="Calibri" w:hAnsi="Calibri" w:cs="Calibri"/>
        </w:rPr>
        <w:t xml:space="preserve"> </w:t>
      </w:r>
      <w:r w:rsidRPr="00676F8B">
        <w:rPr>
          <w:rFonts w:ascii="Calibri" w:eastAsia="Calibri" w:hAnsi="Calibri" w:cs="Calibri"/>
        </w:rPr>
        <w:t>happened</w:t>
      </w:r>
      <w:r w:rsidR="00C5440E" w:rsidRPr="00676F8B">
        <w:rPr>
          <w:rFonts w:ascii="Calibri" w:eastAsia="Calibri" w:hAnsi="Calibri" w:cs="Calibri"/>
        </w:rPr>
        <w:t xml:space="preserve"> </w:t>
      </w:r>
      <w:r w:rsidRPr="00676F8B">
        <w:rPr>
          <w:rFonts w:ascii="Calibri" w:eastAsia="Calibri" w:hAnsi="Calibri" w:cs="Calibri"/>
        </w:rPr>
        <w:t>next</w:t>
      </w:r>
      <w:r w:rsidR="00C5440E" w:rsidRPr="00676F8B">
        <w:rPr>
          <w:rFonts w:ascii="Calibri" w:eastAsia="Calibri" w:hAnsi="Calibri" w:cs="Calibri"/>
        </w:rPr>
        <w:t xml:space="preserve"> </w:t>
      </w:r>
      <w:r w:rsidRPr="00676F8B">
        <w:rPr>
          <w:rFonts w:ascii="Calibri" w:eastAsia="Calibri" w:hAnsi="Calibri" w:cs="Calibri"/>
        </w:rPr>
        <w:t>in</w:t>
      </w:r>
      <w:r w:rsidR="00C5440E" w:rsidRPr="00676F8B">
        <w:rPr>
          <w:rFonts w:ascii="Calibri" w:eastAsia="Calibri" w:hAnsi="Calibri" w:cs="Calibri"/>
        </w:rPr>
        <w:t xml:space="preserve"> </w:t>
      </w:r>
      <w:r w:rsidRPr="00676F8B">
        <w:rPr>
          <w:rFonts w:ascii="Calibri" w:eastAsia="Calibri" w:hAnsi="Calibri" w:cs="Calibri"/>
        </w:rPr>
        <w:t>terms</w:t>
      </w:r>
      <w:r w:rsidR="00C5440E" w:rsidRPr="00676F8B">
        <w:rPr>
          <w:rFonts w:ascii="Calibri" w:eastAsia="Calibri" w:hAnsi="Calibri" w:cs="Calibri"/>
        </w:rPr>
        <w:t xml:space="preserve"> </w:t>
      </w:r>
      <w:r w:rsidRPr="00676F8B">
        <w:rPr>
          <w:rFonts w:ascii="Calibri" w:eastAsia="Calibri" w:hAnsi="Calibri" w:cs="Calibri"/>
        </w:rPr>
        <w:t>of</w:t>
      </w:r>
      <w:r w:rsidR="00C5440E" w:rsidRPr="00676F8B">
        <w:rPr>
          <w:rFonts w:ascii="Calibri" w:eastAsia="Calibri" w:hAnsi="Calibri" w:cs="Calibri"/>
        </w:rPr>
        <w:t xml:space="preserve"> </w:t>
      </w:r>
      <w:r w:rsidRPr="00676F8B">
        <w:rPr>
          <w:rFonts w:ascii="Calibri" w:eastAsia="Calibri" w:hAnsi="Calibri" w:cs="Calibri"/>
        </w:rPr>
        <w:t>schools</w:t>
      </w:r>
      <w:r w:rsidR="00C5440E" w:rsidRPr="00676F8B">
        <w:rPr>
          <w:rFonts w:ascii="Calibri" w:eastAsia="Calibri" w:hAnsi="Calibri" w:cs="Calibri"/>
        </w:rPr>
        <w:t xml:space="preserve"> </w:t>
      </w:r>
      <w:r w:rsidRPr="00676F8B">
        <w:rPr>
          <w:rFonts w:ascii="Calibri" w:eastAsia="Calibri" w:hAnsi="Calibri" w:cs="Calibri"/>
        </w:rPr>
        <w:t>being</w:t>
      </w:r>
      <w:r w:rsidR="00C5440E" w:rsidRPr="00676F8B">
        <w:rPr>
          <w:rFonts w:ascii="Calibri" w:eastAsia="Calibri" w:hAnsi="Calibri" w:cs="Calibri"/>
        </w:rPr>
        <w:t xml:space="preserve"> </w:t>
      </w:r>
      <w:r w:rsidRPr="00676F8B">
        <w:rPr>
          <w:rFonts w:ascii="Calibri" w:eastAsia="Calibri" w:hAnsi="Calibri" w:cs="Calibri"/>
        </w:rPr>
        <w:t>open</w:t>
      </w:r>
      <w:r w:rsidR="00C5440E" w:rsidRPr="00676F8B">
        <w:rPr>
          <w:rFonts w:ascii="Calibri" w:eastAsia="Calibri" w:hAnsi="Calibri" w:cs="Calibri"/>
        </w:rPr>
        <w:t xml:space="preserve"> </w:t>
      </w:r>
      <w:r w:rsidRPr="00676F8B">
        <w:rPr>
          <w:rFonts w:ascii="Calibri" w:eastAsia="Calibri" w:hAnsi="Calibri" w:cs="Calibri"/>
        </w:rPr>
        <w:t>and</w:t>
      </w:r>
      <w:r w:rsidR="00C5440E" w:rsidRPr="00676F8B">
        <w:rPr>
          <w:rFonts w:ascii="Calibri" w:eastAsia="Calibri" w:hAnsi="Calibri" w:cs="Calibri"/>
        </w:rPr>
        <w:t xml:space="preserve"> </w:t>
      </w:r>
      <w:r w:rsidRPr="00676F8B">
        <w:rPr>
          <w:rFonts w:ascii="Calibri" w:eastAsia="Calibri" w:hAnsi="Calibri" w:cs="Calibri"/>
        </w:rPr>
        <w:t>enrolments.</w:t>
      </w:r>
      <w:r w:rsidRPr="00676F8B">
        <w:rPr>
          <w:rFonts w:ascii="Calibri" w:eastAsia="Calibri" w:hAnsi="Calibri" w:cs="Calibri"/>
          <w:vertAlign w:val="superscript"/>
        </w:rPr>
        <w:footnoteReference w:id="127"/>
      </w:r>
      <w:r w:rsidR="00C5440E" w:rsidRPr="00676F8B">
        <w:rPr>
          <w:rFonts w:ascii="Calibri" w:eastAsia="Calibri" w:hAnsi="Calibri" w:cs="Calibri"/>
        </w:rPr>
        <w:t xml:space="preserve"> </w:t>
      </w:r>
    </w:p>
    <w:p w14:paraId="4B398127" w14:textId="300470DE" w:rsidR="00A77FA5" w:rsidRPr="00676F8B" w:rsidRDefault="3C5AD528" w:rsidP="00822FF2">
      <w:pPr>
        <w:jc w:val="both"/>
      </w:pPr>
      <w:r w:rsidRPr="00676F8B">
        <w:rPr>
          <w:b/>
          <w:bCs/>
        </w:rPr>
        <w:lastRenderedPageBreak/>
        <w:t>While</w:t>
      </w:r>
      <w:r w:rsidR="00C5440E" w:rsidRPr="00676F8B">
        <w:rPr>
          <w:b/>
          <w:bCs/>
        </w:rPr>
        <w:t xml:space="preserve"> </w:t>
      </w:r>
      <w:r w:rsidRPr="00676F8B">
        <w:rPr>
          <w:b/>
          <w:bCs/>
        </w:rPr>
        <w:t>it</w:t>
      </w:r>
      <w:r w:rsidR="00C5440E" w:rsidRPr="00676F8B">
        <w:rPr>
          <w:b/>
          <w:bCs/>
        </w:rPr>
        <w:t xml:space="preserve"> </w:t>
      </w:r>
      <w:r w:rsidRPr="00676F8B">
        <w:rPr>
          <w:b/>
          <w:bCs/>
        </w:rPr>
        <w:t>is</w:t>
      </w:r>
      <w:r w:rsidR="00C5440E" w:rsidRPr="00676F8B">
        <w:rPr>
          <w:b/>
          <w:bCs/>
        </w:rPr>
        <w:t xml:space="preserve"> </w:t>
      </w:r>
      <w:r w:rsidRPr="00676F8B">
        <w:rPr>
          <w:b/>
          <w:bCs/>
        </w:rPr>
        <w:t>possible</w:t>
      </w:r>
      <w:r w:rsidR="00C5440E" w:rsidRPr="00676F8B">
        <w:rPr>
          <w:b/>
          <w:bCs/>
        </w:rPr>
        <w:t xml:space="preserve"> </w:t>
      </w:r>
      <w:r w:rsidRPr="00676F8B">
        <w:rPr>
          <w:b/>
          <w:bCs/>
        </w:rPr>
        <w:t>to</w:t>
      </w:r>
      <w:r w:rsidR="00C5440E" w:rsidRPr="00676F8B">
        <w:rPr>
          <w:b/>
          <w:bCs/>
        </w:rPr>
        <w:t xml:space="preserve"> </w:t>
      </w:r>
      <w:r w:rsidRPr="00676F8B">
        <w:rPr>
          <w:b/>
          <w:bCs/>
        </w:rPr>
        <w:t>track</w:t>
      </w:r>
      <w:r w:rsidR="00C5440E" w:rsidRPr="00676F8B">
        <w:rPr>
          <w:b/>
          <w:bCs/>
        </w:rPr>
        <w:t xml:space="preserve"> </w:t>
      </w:r>
      <w:r w:rsidRPr="00676F8B">
        <w:rPr>
          <w:b/>
          <w:bCs/>
        </w:rPr>
        <w:t>budget</w:t>
      </w:r>
      <w:r w:rsidR="00C5440E" w:rsidRPr="00676F8B">
        <w:rPr>
          <w:b/>
          <w:bCs/>
        </w:rPr>
        <w:t xml:space="preserve"> </w:t>
      </w:r>
      <w:r w:rsidRPr="00676F8B">
        <w:rPr>
          <w:b/>
          <w:bCs/>
        </w:rPr>
        <w:t>support</w:t>
      </w:r>
      <w:r w:rsidR="00C5440E" w:rsidRPr="00676F8B">
        <w:rPr>
          <w:b/>
          <w:bCs/>
        </w:rPr>
        <w:t xml:space="preserve"> </w:t>
      </w:r>
      <w:r w:rsidRPr="00676F8B">
        <w:rPr>
          <w:b/>
          <w:bCs/>
        </w:rPr>
        <w:t>through</w:t>
      </w:r>
      <w:r w:rsidR="00C5440E" w:rsidRPr="00676F8B">
        <w:rPr>
          <w:b/>
          <w:bCs/>
        </w:rPr>
        <w:t xml:space="preserve"> </w:t>
      </w:r>
      <w:r w:rsidRPr="00676F8B">
        <w:rPr>
          <w:b/>
          <w:bCs/>
        </w:rPr>
        <w:t>the</w:t>
      </w:r>
      <w:r w:rsidR="00C5440E" w:rsidRPr="00676F8B">
        <w:rPr>
          <w:b/>
          <w:bCs/>
        </w:rPr>
        <w:t xml:space="preserve"> </w:t>
      </w:r>
      <w:r w:rsidRPr="00676F8B">
        <w:rPr>
          <w:b/>
          <w:bCs/>
        </w:rPr>
        <w:t>disbursement</w:t>
      </w:r>
      <w:r w:rsidR="00C5440E" w:rsidRPr="00676F8B">
        <w:rPr>
          <w:b/>
          <w:bCs/>
        </w:rPr>
        <w:t xml:space="preserve"> </w:t>
      </w:r>
      <w:r w:rsidRPr="00676F8B">
        <w:rPr>
          <w:b/>
          <w:bCs/>
        </w:rPr>
        <w:t>process,</w:t>
      </w:r>
      <w:r w:rsidR="00C5440E" w:rsidRPr="00676F8B">
        <w:rPr>
          <w:b/>
          <w:bCs/>
        </w:rPr>
        <w:t xml:space="preserve"> </w:t>
      </w:r>
      <w:r w:rsidRPr="00676F8B">
        <w:rPr>
          <w:b/>
          <w:bCs/>
        </w:rPr>
        <w:t>this</w:t>
      </w:r>
      <w:r w:rsidR="00C5440E" w:rsidRPr="00676F8B">
        <w:rPr>
          <w:b/>
          <w:bCs/>
        </w:rPr>
        <w:t xml:space="preserve"> </w:t>
      </w:r>
      <w:r w:rsidRPr="00676F8B">
        <w:rPr>
          <w:b/>
          <w:bCs/>
        </w:rPr>
        <w:t>does</w:t>
      </w:r>
      <w:r w:rsidR="00C5440E" w:rsidRPr="00676F8B">
        <w:rPr>
          <w:b/>
          <w:bCs/>
        </w:rPr>
        <w:t xml:space="preserve"> </w:t>
      </w:r>
      <w:r w:rsidRPr="00676F8B">
        <w:rPr>
          <w:b/>
          <w:bCs/>
        </w:rPr>
        <w:t>not</w:t>
      </w:r>
      <w:r w:rsidR="00C5440E" w:rsidRPr="00676F8B">
        <w:rPr>
          <w:b/>
          <w:bCs/>
        </w:rPr>
        <w:t xml:space="preserve"> </w:t>
      </w:r>
      <w:r w:rsidRPr="00676F8B">
        <w:rPr>
          <w:b/>
          <w:bCs/>
        </w:rPr>
        <w:t>show</w:t>
      </w:r>
      <w:r w:rsidR="00C5440E" w:rsidRPr="00676F8B">
        <w:rPr>
          <w:b/>
          <w:bCs/>
        </w:rPr>
        <w:t xml:space="preserve"> </w:t>
      </w:r>
      <w:r w:rsidRPr="00676F8B">
        <w:rPr>
          <w:b/>
          <w:bCs/>
        </w:rPr>
        <w:t>how</w:t>
      </w:r>
      <w:r w:rsidR="00C5440E" w:rsidRPr="00676F8B">
        <w:rPr>
          <w:b/>
          <w:bCs/>
        </w:rPr>
        <w:t xml:space="preserve"> </w:t>
      </w:r>
      <w:r w:rsidRPr="00676F8B">
        <w:rPr>
          <w:b/>
          <w:bCs/>
        </w:rPr>
        <w:t>service</w:t>
      </w:r>
      <w:r w:rsidR="00C5440E" w:rsidRPr="00676F8B">
        <w:rPr>
          <w:b/>
          <w:bCs/>
        </w:rPr>
        <w:t xml:space="preserve"> </w:t>
      </w:r>
      <w:r w:rsidRPr="00676F8B">
        <w:rPr>
          <w:b/>
          <w:bCs/>
        </w:rPr>
        <w:t>delivery</w:t>
      </w:r>
      <w:r w:rsidR="00C5440E" w:rsidRPr="00676F8B">
        <w:rPr>
          <w:b/>
          <w:bCs/>
        </w:rPr>
        <w:t xml:space="preserve"> </w:t>
      </w:r>
      <w:r w:rsidRPr="00676F8B">
        <w:rPr>
          <w:b/>
          <w:bCs/>
        </w:rPr>
        <w:t>was</w:t>
      </w:r>
      <w:r w:rsidR="00C5440E" w:rsidRPr="00676F8B">
        <w:rPr>
          <w:b/>
          <w:bCs/>
        </w:rPr>
        <w:t xml:space="preserve"> </w:t>
      </w:r>
      <w:r w:rsidRPr="00676F8B">
        <w:rPr>
          <w:b/>
          <w:bCs/>
        </w:rPr>
        <w:t>meeting</w:t>
      </w:r>
      <w:r w:rsidR="00C5440E" w:rsidRPr="00676F8B">
        <w:rPr>
          <w:b/>
          <w:bCs/>
        </w:rPr>
        <w:t xml:space="preserve"> </w:t>
      </w:r>
      <w:r w:rsidRPr="00676F8B">
        <w:rPr>
          <w:b/>
          <w:bCs/>
        </w:rPr>
        <w:t>the</w:t>
      </w:r>
      <w:r w:rsidR="00C5440E" w:rsidRPr="00676F8B">
        <w:rPr>
          <w:b/>
          <w:bCs/>
        </w:rPr>
        <w:t xml:space="preserve"> </w:t>
      </w:r>
      <w:r w:rsidRPr="00676F8B">
        <w:rPr>
          <w:b/>
          <w:bCs/>
        </w:rPr>
        <w:t>needs</w:t>
      </w:r>
      <w:r w:rsidR="00C5440E" w:rsidRPr="00676F8B">
        <w:rPr>
          <w:b/>
          <w:bCs/>
        </w:rPr>
        <w:t xml:space="preserve"> </w:t>
      </w:r>
      <w:r w:rsidRPr="00676F8B">
        <w:rPr>
          <w:b/>
          <w:bCs/>
        </w:rPr>
        <w:t>of</w:t>
      </w:r>
      <w:r w:rsidR="00C5440E" w:rsidRPr="00676F8B">
        <w:rPr>
          <w:b/>
          <w:bCs/>
        </w:rPr>
        <w:t xml:space="preserve"> </w:t>
      </w:r>
      <w:r w:rsidRPr="00676F8B">
        <w:rPr>
          <w:b/>
          <w:bCs/>
        </w:rPr>
        <w:t>citizens.</w:t>
      </w:r>
      <w:r w:rsidR="00C5440E" w:rsidRPr="00676F8B">
        <w:t xml:space="preserve"> </w:t>
      </w:r>
      <w:r w:rsidRPr="00676F8B">
        <w:t>For</w:t>
      </w:r>
      <w:r w:rsidR="00C5440E" w:rsidRPr="00676F8B">
        <w:t xml:space="preserve"> </w:t>
      </w:r>
      <w:r w:rsidRPr="00676F8B">
        <w:t>example,</w:t>
      </w:r>
      <w:r w:rsidR="00C5440E" w:rsidRPr="00676F8B">
        <w:t xml:space="preserve"> </w:t>
      </w:r>
      <w:r w:rsidRPr="00676F8B">
        <w:t>as</w:t>
      </w:r>
      <w:r w:rsidR="00C5440E" w:rsidRPr="00676F8B">
        <w:t xml:space="preserve"> </w:t>
      </w:r>
      <w:r w:rsidRPr="00676F8B">
        <w:t>household</w:t>
      </w:r>
      <w:r w:rsidR="00C5440E" w:rsidRPr="00676F8B">
        <w:t xml:space="preserve"> </w:t>
      </w:r>
      <w:r w:rsidRPr="00676F8B">
        <w:t>incomes</w:t>
      </w:r>
      <w:r w:rsidR="00C5440E" w:rsidRPr="00676F8B">
        <w:t xml:space="preserve"> </w:t>
      </w:r>
      <w:r w:rsidRPr="00676F8B">
        <w:t>fell</w:t>
      </w:r>
      <w:r w:rsidR="00C5440E" w:rsidRPr="00676F8B">
        <w:t xml:space="preserve"> </w:t>
      </w:r>
      <w:r w:rsidRPr="00676F8B">
        <w:t>due</w:t>
      </w:r>
      <w:r w:rsidR="00C5440E" w:rsidRPr="00676F8B">
        <w:t xml:space="preserve"> </w:t>
      </w:r>
      <w:r w:rsidRPr="00676F8B">
        <w:t>to</w:t>
      </w:r>
      <w:r w:rsidR="00C5440E" w:rsidRPr="00676F8B">
        <w:t xml:space="preserve"> </w:t>
      </w:r>
      <w:r w:rsidR="0071345D" w:rsidRPr="00676F8B">
        <w:t>COVID-19</w:t>
      </w:r>
      <w:r w:rsidRPr="00676F8B">
        <w:t>,</w:t>
      </w:r>
      <w:r w:rsidR="00C5440E" w:rsidRPr="00676F8B">
        <w:t xml:space="preserve"> </w:t>
      </w:r>
      <w:r w:rsidRPr="00676F8B">
        <w:t>this</w:t>
      </w:r>
      <w:r w:rsidR="00C5440E" w:rsidRPr="00676F8B">
        <w:t xml:space="preserve"> </w:t>
      </w:r>
      <w:r w:rsidRPr="00676F8B">
        <w:t>made</w:t>
      </w:r>
      <w:r w:rsidR="00C5440E" w:rsidRPr="00676F8B">
        <w:t xml:space="preserve"> </w:t>
      </w:r>
      <w:r w:rsidRPr="00676F8B">
        <w:t>it</w:t>
      </w:r>
      <w:r w:rsidR="00C5440E" w:rsidRPr="00676F8B">
        <w:t xml:space="preserve"> </w:t>
      </w:r>
      <w:r w:rsidRPr="00676F8B">
        <w:t>harder</w:t>
      </w:r>
      <w:r w:rsidR="00C5440E" w:rsidRPr="00676F8B">
        <w:t xml:space="preserve"> </w:t>
      </w:r>
      <w:r w:rsidRPr="00676F8B">
        <w:t>for</w:t>
      </w:r>
      <w:r w:rsidR="00C5440E" w:rsidRPr="00676F8B">
        <w:t xml:space="preserve"> </w:t>
      </w:r>
      <w:r w:rsidRPr="00676F8B">
        <w:t>people</w:t>
      </w:r>
      <w:r w:rsidR="00C5440E" w:rsidRPr="00676F8B">
        <w:t xml:space="preserve"> </w:t>
      </w:r>
      <w:r w:rsidRPr="00676F8B">
        <w:t>to</w:t>
      </w:r>
      <w:r w:rsidR="00C5440E" w:rsidRPr="00676F8B">
        <w:t xml:space="preserve"> </w:t>
      </w:r>
      <w:r w:rsidRPr="00676F8B">
        <w:t>access</w:t>
      </w:r>
      <w:r w:rsidR="00C5440E" w:rsidRPr="00676F8B">
        <w:t xml:space="preserve"> </w:t>
      </w:r>
      <w:r w:rsidRPr="00676F8B">
        <w:t>services.</w:t>
      </w:r>
      <w:r w:rsidR="00A17B94" w:rsidRPr="00676F8B">
        <w:t xml:space="preserve"> </w:t>
      </w:r>
      <w:r w:rsidRPr="00676F8B">
        <w:t>Many</w:t>
      </w:r>
      <w:r w:rsidR="00C5440E" w:rsidRPr="00676F8B">
        <w:t xml:space="preserve"> </w:t>
      </w:r>
      <w:r w:rsidRPr="00676F8B">
        <w:t>households</w:t>
      </w:r>
      <w:r w:rsidR="00C5440E" w:rsidRPr="00676F8B">
        <w:t xml:space="preserve"> </w:t>
      </w:r>
      <w:r w:rsidRPr="00676F8B">
        <w:t>were</w:t>
      </w:r>
      <w:r w:rsidR="00C5440E" w:rsidRPr="00676F8B">
        <w:t xml:space="preserve"> </w:t>
      </w:r>
      <w:r w:rsidRPr="00676F8B">
        <w:t>struggling</w:t>
      </w:r>
      <w:r w:rsidR="00C5440E" w:rsidRPr="00676F8B">
        <w:t xml:space="preserve"> </w:t>
      </w:r>
      <w:r w:rsidRPr="00676F8B">
        <w:t>to</w:t>
      </w:r>
      <w:r w:rsidR="00C5440E" w:rsidRPr="00676F8B">
        <w:t xml:space="preserve"> </w:t>
      </w:r>
      <w:r w:rsidRPr="00676F8B">
        <w:t>afford</w:t>
      </w:r>
      <w:r w:rsidR="00C5440E" w:rsidRPr="00676F8B">
        <w:t xml:space="preserve"> </w:t>
      </w:r>
      <w:r w:rsidRPr="00676F8B">
        <w:t>the</w:t>
      </w:r>
      <w:r w:rsidR="00C5440E" w:rsidRPr="00676F8B">
        <w:t xml:space="preserve"> </w:t>
      </w:r>
      <w:r w:rsidRPr="00676F8B">
        <w:t>costs</w:t>
      </w:r>
      <w:r w:rsidR="00C5440E" w:rsidRPr="00676F8B">
        <w:t xml:space="preserve"> </w:t>
      </w:r>
      <w:r w:rsidRPr="00676F8B">
        <w:t>of</w:t>
      </w:r>
      <w:r w:rsidR="00C5440E" w:rsidRPr="00676F8B">
        <w:t xml:space="preserve"> </w:t>
      </w:r>
      <w:r w:rsidRPr="00676F8B">
        <w:t>transport,</w:t>
      </w:r>
      <w:r w:rsidR="00C5440E" w:rsidRPr="00676F8B">
        <w:t xml:space="preserve"> </w:t>
      </w:r>
      <w:r w:rsidRPr="00676F8B">
        <w:t>tuition</w:t>
      </w:r>
      <w:r w:rsidR="00C5440E" w:rsidRPr="00676F8B">
        <w:t xml:space="preserve"> </w:t>
      </w:r>
      <w:r w:rsidRPr="00676F8B">
        <w:t>fees,</w:t>
      </w:r>
      <w:r w:rsidR="00C5440E" w:rsidRPr="00676F8B">
        <w:t xml:space="preserve"> </w:t>
      </w:r>
      <w:r w:rsidRPr="00676F8B">
        <w:t>and</w:t>
      </w:r>
      <w:r w:rsidR="00C5440E" w:rsidRPr="00676F8B">
        <w:t xml:space="preserve"> </w:t>
      </w:r>
      <w:r w:rsidRPr="00676F8B">
        <w:t>educational</w:t>
      </w:r>
      <w:r w:rsidR="00C5440E" w:rsidRPr="00676F8B">
        <w:t xml:space="preserve"> </w:t>
      </w:r>
      <w:r w:rsidRPr="00676F8B">
        <w:t>materials</w:t>
      </w:r>
      <w:r w:rsidR="00C5440E" w:rsidRPr="00676F8B">
        <w:t xml:space="preserve"> </w:t>
      </w:r>
      <w:r w:rsidRPr="00676F8B">
        <w:t>for</w:t>
      </w:r>
      <w:r w:rsidR="00C5440E" w:rsidRPr="00676F8B">
        <w:t xml:space="preserve"> </w:t>
      </w:r>
      <w:r w:rsidRPr="00676F8B">
        <w:t>their</w:t>
      </w:r>
      <w:r w:rsidR="00C5440E" w:rsidRPr="00676F8B">
        <w:t xml:space="preserve"> </w:t>
      </w:r>
      <w:r w:rsidRPr="00676F8B">
        <w:t>children</w:t>
      </w:r>
      <w:r w:rsidR="00C5440E" w:rsidRPr="00676F8B">
        <w:t xml:space="preserve"> </w:t>
      </w:r>
      <w:r w:rsidRPr="00676F8B">
        <w:t>to</w:t>
      </w:r>
      <w:r w:rsidR="00C5440E" w:rsidRPr="00676F8B">
        <w:t xml:space="preserve"> </w:t>
      </w:r>
      <w:r w:rsidRPr="00676F8B">
        <w:t>attend</w:t>
      </w:r>
      <w:r w:rsidR="00C5440E" w:rsidRPr="00676F8B">
        <w:t xml:space="preserve"> </w:t>
      </w:r>
      <w:r w:rsidRPr="00676F8B">
        <w:t>schools</w:t>
      </w:r>
      <w:r w:rsidR="00C5440E" w:rsidRPr="00676F8B">
        <w:t xml:space="preserve"> </w:t>
      </w:r>
      <w:r w:rsidRPr="00676F8B">
        <w:t>where</w:t>
      </w:r>
      <w:r w:rsidR="00C5440E" w:rsidRPr="00676F8B">
        <w:t xml:space="preserve"> </w:t>
      </w:r>
      <w:r w:rsidRPr="00676F8B">
        <w:t>they</w:t>
      </w:r>
      <w:r w:rsidR="00C5440E" w:rsidRPr="00676F8B">
        <w:t xml:space="preserve"> </w:t>
      </w:r>
      <w:r w:rsidRPr="00676F8B">
        <w:t>are</w:t>
      </w:r>
      <w:r w:rsidR="00C5440E" w:rsidRPr="00676F8B">
        <w:t xml:space="preserve"> </w:t>
      </w:r>
      <w:r w:rsidRPr="00676F8B">
        <w:t>open.</w:t>
      </w:r>
      <w:r w:rsidR="00A17B94" w:rsidRPr="00676F8B">
        <w:t xml:space="preserve"> </w:t>
      </w:r>
    </w:p>
    <w:p w14:paraId="62B7370F" w14:textId="6A66F5D9" w:rsidR="004D5791" w:rsidRDefault="004D5791" w:rsidP="00783EB0">
      <w:pPr>
        <w:shd w:val="clear" w:color="auto" w:fill="DEEAF6" w:themeFill="accent5" w:themeFillTint="33"/>
        <w:jc w:val="both"/>
        <w:rPr>
          <w:b/>
          <w:bCs/>
        </w:rPr>
      </w:pPr>
      <w:r w:rsidRPr="00676F8B">
        <w:rPr>
          <w:b/>
          <w:bCs/>
        </w:rPr>
        <w:t>Box</w:t>
      </w:r>
      <w:r>
        <w:rPr>
          <w:b/>
          <w:bCs/>
        </w:rPr>
        <w:t xml:space="preserve"> 2</w:t>
      </w:r>
      <w:r w:rsidRPr="00676F8B">
        <w:rPr>
          <w:b/>
          <w:bCs/>
        </w:rPr>
        <w:t>: PNG Education Policy Context</w:t>
      </w:r>
    </w:p>
    <w:p w14:paraId="0F647EF0" w14:textId="77777777" w:rsidR="004D5791" w:rsidRPr="00676F8B" w:rsidRDefault="004D5791" w:rsidP="00783EB0">
      <w:pPr>
        <w:shd w:val="clear" w:color="auto" w:fill="DEEAF6" w:themeFill="accent5" w:themeFillTint="33"/>
        <w:jc w:val="both"/>
        <w:rPr>
          <w:sz w:val="20"/>
          <w:szCs w:val="20"/>
        </w:rPr>
      </w:pPr>
      <w:r w:rsidRPr="00676F8B">
        <w:rPr>
          <w:sz w:val="20"/>
          <w:szCs w:val="20"/>
        </w:rPr>
        <w:t xml:space="preserve">As the pandemic arrived in PNG, the education sector was struggling from the combination of years of budget cuts and a period of upheaval in policy. In 2019 the government replaced the Tuition Fee Free (TFF) system with the Government Tuition Fee Subsidy (GTFS) policy, which required parents to share in the cost of tuition. This was informed by the belief that free education leads to a dependency culture among parents, although there is no global evidence to support this claim. In 2021, the national budget allocation for GTFS was frozen at 2020 level (which was already 21% below the 2019 level). Yet even during the years of TFF, the real value of the budget allocated to the subsidy had been reduced. By 2019, the education budget was roughly half of where it needed to be to keep pace with enrolments and inflation. The combination of the new GTFS policy (which for instance, required parents to find at least </w:t>
      </w:r>
      <w:r>
        <w:rPr>
          <w:sz w:val="20"/>
          <w:szCs w:val="20"/>
        </w:rPr>
        <w:t>AUD</w:t>
      </w:r>
      <w:r w:rsidRPr="00676F8B">
        <w:rPr>
          <w:sz w:val="20"/>
          <w:szCs w:val="20"/>
        </w:rPr>
        <w:t>225 per annum for secondary school fees)</w:t>
      </w:r>
      <w:r>
        <w:rPr>
          <w:sz w:val="20"/>
          <w:szCs w:val="20"/>
        </w:rPr>
        <w:t>,</w:t>
      </w:r>
      <w:r w:rsidRPr="00676F8B">
        <w:rPr>
          <w:sz w:val="20"/>
          <w:szCs w:val="20"/>
        </w:rPr>
        <w:t xml:space="preserve"> and the school closures caused by the pandemic, inevitably led to a significant drop in the number of children attending school.</w:t>
      </w:r>
      <w:r w:rsidRPr="00676F8B">
        <w:rPr>
          <w:rStyle w:val="FootnoteReference"/>
          <w:sz w:val="20"/>
          <w:szCs w:val="20"/>
        </w:rPr>
        <w:footnoteReference w:id="128"/>
      </w:r>
      <w:r w:rsidRPr="00676F8B">
        <w:rPr>
          <w:sz w:val="20"/>
          <w:szCs w:val="20"/>
        </w:rPr>
        <w:t xml:space="preserve"> </w:t>
      </w:r>
    </w:p>
    <w:p w14:paraId="1D668246" w14:textId="77777777" w:rsidR="004D5791" w:rsidRPr="00676F8B" w:rsidRDefault="004D5791" w:rsidP="00783EB0">
      <w:pPr>
        <w:shd w:val="clear" w:color="auto" w:fill="DEEAF6" w:themeFill="accent5" w:themeFillTint="33"/>
        <w:jc w:val="both"/>
        <w:rPr>
          <w:sz w:val="20"/>
          <w:szCs w:val="20"/>
        </w:rPr>
      </w:pPr>
      <w:r w:rsidRPr="00676F8B">
        <w:rPr>
          <w:sz w:val="20"/>
          <w:szCs w:val="20"/>
        </w:rPr>
        <w:t xml:space="preserve">A further problem with the education system is the delay in funds reaching the schools. The government’s instruction was that ‘Parents will be required to pay fifty per cent (50%) of the Parental Contribution fee at the start of the school year and the balance must be paid before the end of Term 2. The government will pay its component before the end of Term 3.’ In effect, this means the government is given more generous credit terms than parents, regardless of the financial status of poor households. This placed a further burden on parents to have cash available to pay half the fees in advance, which for poorer families may need to be borrowed, with additional costs. It also raises the question of how the schools manage to cover their costs for the first two terms of the year, having received (by end of </w:t>
      </w:r>
      <w:r>
        <w:rPr>
          <w:sz w:val="20"/>
          <w:szCs w:val="20"/>
        </w:rPr>
        <w:t>T</w:t>
      </w:r>
      <w:r w:rsidRPr="00676F8B">
        <w:rPr>
          <w:sz w:val="20"/>
          <w:szCs w:val="20"/>
        </w:rPr>
        <w:t>erm 2) only about 17</w:t>
      </w:r>
      <w:r>
        <w:rPr>
          <w:sz w:val="20"/>
          <w:szCs w:val="20"/>
        </w:rPr>
        <w:t>%</w:t>
      </w:r>
      <w:r w:rsidRPr="00676F8B">
        <w:rPr>
          <w:sz w:val="20"/>
          <w:szCs w:val="20"/>
        </w:rPr>
        <w:t xml:space="preserve"> of the fee. This could lead to more unofficial fees levied on parents. These cash flow problems permeate the whole system in PNG. </w:t>
      </w:r>
    </w:p>
    <w:p w14:paraId="0C8D84BB" w14:textId="00A07D0B" w:rsidR="004D5791" w:rsidRPr="00783EB0" w:rsidRDefault="004D5791" w:rsidP="00783EB0">
      <w:pPr>
        <w:shd w:val="clear" w:color="auto" w:fill="DEEAF6" w:themeFill="accent5" w:themeFillTint="33"/>
        <w:jc w:val="both"/>
      </w:pPr>
      <w:r w:rsidRPr="00676F8B">
        <w:rPr>
          <w:sz w:val="20"/>
          <w:szCs w:val="20"/>
        </w:rPr>
        <w:t>Fortunately, with DFAT support, in 2022 the government reversed the policy on GTFS, almost reverting to a free education model, although schools will still be required to seek at least 10</w:t>
      </w:r>
      <w:r>
        <w:rPr>
          <w:sz w:val="20"/>
          <w:szCs w:val="20"/>
        </w:rPr>
        <w:t>%</w:t>
      </w:r>
      <w:r w:rsidRPr="00676F8B">
        <w:rPr>
          <w:sz w:val="20"/>
          <w:szCs w:val="20"/>
        </w:rPr>
        <w:t xml:space="preserve"> of their budgets from ‘project finance’, which in practice means soliciting parents for contributions towards running costs. However, until the government is persuaded that education is an essential investment in future fiscal stability, the persistent problems facing schools of underfunding and delayed payments are unlikely to be addressed.</w:t>
      </w:r>
    </w:p>
    <w:p w14:paraId="26380007" w14:textId="356AC7E5" w:rsidR="005246F3" w:rsidRPr="00676F8B" w:rsidRDefault="005246F3" w:rsidP="00822FF2">
      <w:pPr>
        <w:jc w:val="both"/>
      </w:pPr>
      <w:r w:rsidRPr="00676F8B">
        <w:rPr>
          <w:b/>
          <w:bCs/>
        </w:rPr>
        <w:t>This, in turn, had an impact on service providers which relied on fees or co-payments.</w:t>
      </w:r>
      <w:r w:rsidRPr="00676F8B">
        <w:t xml:space="preserve"> Both PNG and Solomon Islands reported that non-payment of school fees by some parents</w:t>
      </w:r>
      <w:r w:rsidR="00572053">
        <w:t xml:space="preserve"> was</w:t>
      </w:r>
      <w:r w:rsidRPr="00676F8B">
        <w:t xml:space="preserve"> leading some schools to face cashflow problems; with some schools having to close. Where services are not universally free, the practical value of budget support to households is reduced.</w:t>
      </w:r>
      <w:r w:rsidRPr="00676F8B">
        <w:rPr>
          <w:vertAlign w:val="superscript"/>
        </w:rPr>
        <w:footnoteReference w:id="129"/>
      </w:r>
      <w:r w:rsidRPr="00676F8B">
        <w:t xml:space="preserve"> </w:t>
      </w:r>
    </w:p>
    <w:p w14:paraId="191FCE8C" w14:textId="3ED5B4DC" w:rsidR="00A77FA5" w:rsidRPr="00676F8B" w:rsidRDefault="00A77FA5" w:rsidP="00822FF2">
      <w:pPr>
        <w:jc w:val="both"/>
      </w:pPr>
      <w:r w:rsidRPr="00676F8B">
        <w:rPr>
          <w:b/>
          <w:bCs/>
        </w:rPr>
        <w:t>In</w:t>
      </w:r>
      <w:r w:rsidR="00C5440E" w:rsidRPr="00676F8B">
        <w:rPr>
          <w:b/>
          <w:bCs/>
        </w:rPr>
        <w:t xml:space="preserve"> </w:t>
      </w:r>
      <w:r w:rsidRPr="00676F8B">
        <w:rPr>
          <w:b/>
          <w:bCs/>
        </w:rPr>
        <w:t>PNG,</w:t>
      </w:r>
      <w:r w:rsidR="00C5440E" w:rsidRPr="00676F8B">
        <w:rPr>
          <w:b/>
          <w:bCs/>
        </w:rPr>
        <w:t xml:space="preserve"> </w:t>
      </w:r>
      <w:r w:rsidRPr="00676F8B">
        <w:rPr>
          <w:b/>
          <w:bCs/>
        </w:rPr>
        <w:t>a</w:t>
      </w:r>
      <w:r w:rsidR="00C5440E" w:rsidRPr="00676F8B">
        <w:rPr>
          <w:b/>
          <w:bCs/>
        </w:rPr>
        <w:t xml:space="preserve"> </w:t>
      </w:r>
      <w:r w:rsidRPr="00676F8B">
        <w:rPr>
          <w:b/>
          <w:bCs/>
        </w:rPr>
        <w:t>legacy</w:t>
      </w:r>
      <w:r w:rsidR="00C5440E" w:rsidRPr="00676F8B">
        <w:rPr>
          <w:b/>
          <w:bCs/>
        </w:rPr>
        <w:t xml:space="preserve"> </w:t>
      </w:r>
      <w:r w:rsidRPr="00676F8B">
        <w:rPr>
          <w:b/>
          <w:bCs/>
        </w:rPr>
        <w:t>of</w:t>
      </w:r>
      <w:r w:rsidR="00C5440E" w:rsidRPr="00676F8B">
        <w:rPr>
          <w:b/>
          <w:bCs/>
        </w:rPr>
        <w:t xml:space="preserve"> </w:t>
      </w:r>
      <w:r w:rsidRPr="00676F8B">
        <w:rPr>
          <w:b/>
          <w:bCs/>
        </w:rPr>
        <w:t>cuts</w:t>
      </w:r>
      <w:r w:rsidR="00C5440E" w:rsidRPr="00676F8B">
        <w:rPr>
          <w:b/>
          <w:bCs/>
        </w:rPr>
        <w:t xml:space="preserve"> </w:t>
      </w:r>
      <w:r w:rsidRPr="00676F8B">
        <w:rPr>
          <w:b/>
          <w:bCs/>
        </w:rPr>
        <w:t>to</w:t>
      </w:r>
      <w:r w:rsidR="00C5440E" w:rsidRPr="00676F8B">
        <w:rPr>
          <w:b/>
          <w:bCs/>
        </w:rPr>
        <w:t xml:space="preserve"> </w:t>
      </w:r>
      <w:r w:rsidRPr="00676F8B">
        <w:rPr>
          <w:b/>
          <w:bCs/>
        </w:rPr>
        <w:t>both</w:t>
      </w:r>
      <w:r w:rsidR="00C5440E" w:rsidRPr="00676F8B">
        <w:rPr>
          <w:b/>
          <w:bCs/>
        </w:rPr>
        <w:t xml:space="preserve"> </w:t>
      </w:r>
      <w:r w:rsidRPr="00676F8B">
        <w:rPr>
          <w:b/>
          <w:bCs/>
        </w:rPr>
        <w:t>education</w:t>
      </w:r>
      <w:r w:rsidR="00C5440E" w:rsidRPr="00676F8B">
        <w:rPr>
          <w:b/>
          <w:bCs/>
        </w:rPr>
        <w:t xml:space="preserve"> </w:t>
      </w:r>
      <w:r w:rsidRPr="00676F8B">
        <w:rPr>
          <w:b/>
          <w:bCs/>
        </w:rPr>
        <w:t>and</w:t>
      </w:r>
      <w:r w:rsidR="00C5440E" w:rsidRPr="00676F8B">
        <w:rPr>
          <w:b/>
          <w:bCs/>
        </w:rPr>
        <w:t xml:space="preserve"> </w:t>
      </w:r>
      <w:r w:rsidRPr="00676F8B">
        <w:rPr>
          <w:b/>
          <w:bCs/>
        </w:rPr>
        <w:t>health</w:t>
      </w:r>
      <w:r w:rsidR="00C5440E" w:rsidRPr="00676F8B">
        <w:rPr>
          <w:b/>
          <w:bCs/>
        </w:rPr>
        <w:t xml:space="preserve"> </w:t>
      </w:r>
      <w:r w:rsidRPr="00676F8B">
        <w:rPr>
          <w:b/>
          <w:bCs/>
        </w:rPr>
        <w:t>budgets,</w:t>
      </w:r>
      <w:r w:rsidR="00C5440E" w:rsidRPr="00676F8B">
        <w:rPr>
          <w:b/>
          <w:bCs/>
        </w:rPr>
        <w:t xml:space="preserve"> </w:t>
      </w:r>
      <w:r w:rsidRPr="00676F8B">
        <w:rPr>
          <w:b/>
          <w:bCs/>
        </w:rPr>
        <w:t>combined</w:t>
      </w:r>
      <w:r w:rsidR="00C5440E" w:rsidRPr="00676F8B">
        <w:rPr>
          <w:b/>
          <w:bCs/>
        </w:rPr>
        <w:t xml:space="preserve"> </w:t>
      </w:r>
      <w:r w:rsidRPr="00676F8B">
        <w:rPr>
          <w:b/>
          <w:bCs/>
        </w:rPr>
        <w:t>with</w:t>
      </w:r>
      <w:r w:rsidR="00C5440E" w:rsidRPr="00676F8B">
        <w:rPr>
          <w:b/>
          <w:bCs/>
        </w:rPr>
        <w:t xml:space="preserve"> </w:t>
      </w:r>
      <w:r w:rsidRPr="00676F8B">
        <w:rPr>
          <w:b/>
          <w:bCs/>
        </w:rPr>
        <w:t>generally</w:t>
      </w:r>
      <w:r w:rsidR="00C5440E" w:rsidRPr="00676F8B">
        <w:rPr>
          <w:b/>
          <w:bCs/>
        </w:rPr>
        <w:t xml:space="preserve"> </w:t>
      </w:r>
      <w:r w:rsidRPr="00676F8B">
        <w:rPr>
          <w:b/>
          <w:bCs/>
        </w:rPr>
        <w:t>poor</w:t>
      </w:r>
      <w:r w:rsidR="00C5440E" w:rsidRPr="00676F8B">
        <w:rPr>
          <w:b/>
          <w:bCs/>
        </w:rPr>
        <w:t xml:space="preserve"> </w:t>
      </w:r>
      <w:r w:rsidRPr="00676F8B">
        <w:rPr>
          <w:b/>
          <w:bCs/>
        </w:rPr>
        <w:t>standards</w:t>
      </w:r>
      <w:r w:rsidR="00C5440E" w:rsidRPr="00676F8B">
        <w:rPr>
          <w:b/>
          <w:bCs/>
        </w:rPr>
        <w:t xml:space="preserve"> </w:t>
      </w:r>
      <w:r w:rsidRPr="00676F8B">
        <w:rPr>
          <w:b/>
          <w:bCs/>
        </w:rPr>
        <w:t>of</w:t>
      </w:r>
      <w:r w:rsidR="00C5440E" w:rsidRPr="00676F8B">
        <w:rPr>
          <w:b/>
          <w:bCs/>
        </w:rPr>
        <w:t xml:space="preserve"> </w:t>
      </w:r>
      <w:r w:rsidRPr="00676F8B">
        <w:rPr>
          <w:b/>
          <w:bCs/>
        </w:rPr>
        <w:t>delivery,</w:t>
      </w:r>
      <w:r w:rsidR="00C5440E" w:rsidRPr="00676F8B">
        <w:rPr>
          <w:b/>
          <w:bCs/>
        </w:rPr>
        <w:t xml:space="preserve"> </w:t>
      </w:r>
      <w:r w:rsidRPr="00676F8B">
        <w:rPr>
          <w:b/>
          <w:bCs/>
        </w:rPr>
        <w:t>meant</w:t>
      </w:r>
      <w:r w:rsidR="00C5440E" w:rsidRPr="00676F8B">
        <w:rPr>
          <w:b/>
          <w:bCs/>
        </w:rPr>
        <w:t xml:space="preserve"> </w:t>
      </w:r>
      <w:r w:rsidRPr="00676F8B">
        <w:rPr>
          <w:b/>
          <w:bCs/>
        </w:rPr>
        <w:t>the</w:t>
      </w:r>
      <w:r w:rsidR="00C5440E" w:rsidRPr="00676F8B">
        <w:rPr>
          <w:b/>
          <w:bCs/>
        </w:rPr>
        <w:t xml:space="preserve"> </w:t>
      </w:r>
      <w:r w:rsidRPr="00676F8B">
        <w:rPr>
          <w:b/>
          <w:bCs/>
        </w:rPr>
        <w:t>scope</w:t>
      </w:r>
      <w:r w:rsidR="00C5440E" w:rsidRPr="00676F8B">
        <w:rPr>
          <w:b/>
          <w:bCs/>
        </w:rPr>
        <w:t xml:space="preserve"> </w:t>
      </w:r>
      <w:r w:rsidRPr="00676F8B">
        <w:rPr>
          <w:b/>
          <w:bCs/>
        </w:rPr>
        <w:t>for</w:t>
      </w:r>
      <w:r w:rsidR="00C5440E" w:rsidRPr="00676F8B">
        <w:rPr>
          <w:b/>
          <w:bCs/>
        </w:rPr>
        <w:t xml:space="preserve"> </w:t>
      </w:r>
      <w:r w:rsidRPr="00676F8B">
        <w:rPr>
          <w:b/>
          <w:bCs/>
        </w:rPr>
        <w:t>achieving</w:t>
      </w:r>
      <w:r w:rsidR="00C5440E" w:rsidRPr="00676F8B">
        <w:rPr>
          <w:b/>
          <w:bCs/>
        </w:rPr>
        <w:t xml:space="preserve"> </w:t>
      </w:r>
      <w:r w:rsidRPr="00676F8B">
        <w:rPr>
          <w:b/>
          <w:bCs/>
        </w:rPr>
        <w:t>effective</w:t>
      </w:r>
      <w:r w:rsidR="00C5440E" w:rsidRPr="00676F8B">
        <w:rPr>
          <w:b/>
          <w:bCs/>
        </w:rPr>
        <w:t xml:space="preserve"> </w:t>
      </w:r>
      <w:r w:rsidRPr="00676F8B">
        <w:rPr>
          <w:b/>
          <w:bCs/>
        </w:rPr>
        <w:t>impact</w:t>
      </w:r>
      <w:r w:rsidR="00C5440E" w:rsidRPr="00676F8B">
        <w:rPr>
          <w:b/>
          <w:bCs/>
        </w:rPr>
        <w:t xml:space="preserve"> </w:t>
      </w:r>
      <w:r w:rsidRPr="00676F8B">
        <w:rPr>
          <w:b/>
          <w:bCs/>
        </w:rPr>
        <w:t>with</w:t>
      </w:r>
      <w:r w:rsidR="00C5440E" w:rsidRPr="00676F8B">
        <w:rPr>
          <w:b/>
          <w:bCs/>
        </w:rPr>
        <w:t xml:space="preserve"> </w:t>
      </w:r>
      <w:r w:rsidRPr="00676F8B">
        <w:rPr>
          <w:b/>
          <w:bCs/>
        </w:rPr>
        <w:t>budget</w:t>
      </w:r>
      <w:r w:rsidR="00C5440E" w:rsidRPr="00676F8B">
        <w:rPr>
          <w:b/>
          <w:bCs/>
        </w:rPr>
        <w:t xml:space="preserve"> </w:t>
      </w:r>
      <w:r w:rsidRPr="00676F8B">
        <w:rPr>
          <w:b/>
          <w:bCs/>
        </w:rPr>
        <w:t>support</w:t>
      </w:r>
      <w:r w:rsidR="00C5440E" w:rsidRPr="00676F8B">
        <w:rPr>
          <w:b/>
          <w:bCs/>
        </w:rPr>
        <w:t xml:space="preserve"> </w:t>
      </w:r>
      <w:r w:rsidRPr="00676F8B">
        <w:rPr>
          <w:b/>
          <w:bCs/>
        </w:rPr>
        <w:t>was</w:t>
      </w:r>
      <w:r w:rsidR="00C5440E" w:rsidRPr="00676F8B">
        <w:rPr>
          <w:b/>
          <w:bCs/>
        </w:rPr>
        <w:t xml:space="preserve"> </w:t>
      </w:r>
      <w:r w:rsidRPr="00676F8B">
        <w:rPr>
          <w:b/>
          <w:bCs/>
        </w:rPr>
        <w:t>limited</w:t>
      </w:r>
      <w:r w:rsidR="00C5440E" w:rsidRPr="00676F8B">
        <w:t xml:space="preserve"> </w:t>
      </w:r>
      <w:r w:rsidRPr="00676F8B">
        <w:t>(see</w:t>
      </w:r>
      <w:r w:rsidR="00C5440E" w:rsidRPr="00676F8B">
        <w:t xml:space="preserve"> </w:t>
      </w:r>
      <w:r w:rsidRPr="00676F8B">
        <w:t>box).</w:t>
      </w:r>
      <w:r w:rsidR="00A17B94" w:rsidRPr="00676F8B">
        <w:t xml:space="preserve"> </w:t>
      </w:r>
      <w:r w:rsidRPr="00676F8B">
        <w:t>The</w:t>
      </w:r>
      <w:r w:rsidR="00C5440E" w:rsidRPr="00676F8B">
        <w:t xml:space="preserve"> </w:t>
      </w:r>
      <w:r w:rsidR="007856D4">
        <w:t>p</w:t>
      </w:r>
      <w:r w:rsidRPr="00676F8B">
        <w:t>ackage</w:t>
      </w:r>
      <w:r w:rsidR="00C5440E" w:rsidRPr="00676F8B">
        <w:t xml:space="preserve"> </w:t>
      </w:r>
      <w:r w:rsidRPr="00676F8B">
        <w:t>provided</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to</w:t>
      </w:r>
      <w:r w:rsidR="00C5440E" w:rsidRPr="00676F8B">
        <w:t xml:space="preserve"> </w:t>
      </w:r>
      <w:r w:rsidRPr="00676F8B">
        <w:t>help</w:t>
      </w:r>
      <w:r w:rsidR="00C5440E" w:rsidRPr="00676F8B">
        <w:t xml:space="preserve"> </w:t>
      </w:r>
      <w:r w:rsidRPr="00676F8B">
        <w:t>finance</w:t>
      </w:r>
      <w:r w:rsidR="00C5440E" w:rsidRPr="00676F8B">
        <w:t xml:space="preserve"> </w:t>
      </w:r>
      <w:r w:rsidRPr="00676F8B">
        <w:t>the</w:t>
      </w:r>
      <w:r w:rsidR="00C5440E" w:rsidRPr="00676F8B">
        <w:t xml:space="preserve"> </w:t>
      </w:r>
      <w:r w:rsidRPr="00676F8B">
        <w:t>cost</w:t>
      </w:r>
      <w:r w:rsidR="00C5440E" w:rsidRPr="00676F8B">
        <w:t xml:space="preserve"> </w:t>
      </w:r>
      <w:r w:rsidRPr="00676F8B">
        <w:t>of</w:t>
      </w:r>
      <w:r w:rsidR="00C5440E" w:rsidRPr="00676F8B">
        <w:t xml:space="preserve"> </w:t>
      </w:r>
      <w:r w:rsidRPr="00676F8B">
        <w:t>the</w:t>
      </w:r>
      <w:r w:rsidR="00C5440E" w:rsidRPr="00676F8B">
        <w:t xml:space="preserve"> </w:t>
      </w:r>
      <w:r w:rsidRPr="00676F8B">
        <w:t>GTFS,</w:t>
      </w:r>
      <w:r w:rsidR="00C5440E" w:rsidRPr="00676F8B">
        <w:t xml:space="preserve"> </w:t>
      </w:r>
      <w:r w:rsidRPr="00676F8B">
        <w:t>earmarked</w:t>
      </w:r>
      <w:r w:rsidR="00C5440E" w:rsidRPr="00676F8B">
        <w:t xml:space="preserve"> </w:t>
      </w:r>
      <w:r w:rsidRPr="00676F8B">
        <w:t>to</w:t>
      </w:r>
      <w:r w:rsidR="00C5440E" w:rsidRPr="00676F8B">
        <w:t xml:space="preserve"> </w:t>
      </w:r>
      <w:r w:rsidRPr="00676F8B">
        <w:t>the</w:t>
      </w:r>
      <w:r w:rsidR="00C5440E" w:rsidRPr="00676F8B">
        <w:t xml:space="preserve"> </w:t>
      </w:r>
      <w:r w:rsidRPr="00676F8B">
        <w:t>relevant</w:t>
      </w:r>
      <w:r w:rsidR="00C5440E" w:rsidRPr="00676F8B">
        <w:t xml:space="preserve"> </w:t>
      </w:r>
      <w:r w:rsidRPr="00676F8B">
        <w:t>budget</w:t>
      </w:r>
      <w:r w:rsidR="00C5440E" w:rsidRPr="00676F8B">
        <w:t xml:space="preserve"> </w:t>
      </w:r>
      <w:r w:rsidRPr="00676F8B">
        <w:t>lines</w:t>
      </w:r>
      <w:r w:rsidR="00C5440E" w:rsidRPr="00676F8B">
        <w:t xml:space="preserve"> </w:t>
      </w:r>
      <w:r w:rsidRPr="00676F8B">
        <w:t>in</w:t>
      </w:r>
      <w:r w:rsidR="00C5440E" w:rsidRPr="00676F8B">
        <w:t xml:space="preserve"> </w:t>
      </w:r>
      <w:r w:rsidRPr="00676F8B">
        <w:t>PNG’s</w:t>
      </w:r>
      <w:r w:rsidR="00C5440E" w:rsidRPr="00676F8B">
        <w:t xml:space="preserve"> </w:t>
      </w:r>
      <w:r w:rsidRPr="00676F8B">
        <w:t>2021</w:t>
      </w:r>
      <w:r w:rsidR="00C5440E" w:rsidRPr="00676F8B">
        <w:t xml:space="preserve"> </w:t>
      </w:r>
      <w:r w:rsidRPr="00676F8B">
        <w:t>Budget</w:t>
      </w:r>
      <w:r w:rsidR="00C5440E" w:rsidRPr="00676F8B">
        <w:t xml:space="preserve"> </w:t>
      </w:r>
      <w:r w:rsidRPr="00676F8B">
        <w:t>and</w:t>
      </w:r>
      <w:r w:rsidR="00C5440E" w:rsidRPr="00676F8B">
        <w:t xml:space="preserve"> </w:t>
      </w:r>
      <w:r w:rsidRPr="00676F8B">
        <w:t>Supplementary</w:t>
      </w:r>
      <w:r w:rsidR="00C5440E" w:rsidRPr="00676F8B">
        <w:t xml:space="preserve"> </w:t>
      </w:r>
      <w:r w:rsidRPr="00676F8B">
        <w:t>Budget.</w:t>
      </w:r>
      <w:r w:rsidR="00C5440E" w:rsidRPr="00676F8B">
        <w:t xml:space="preserve"> </w:t>
      </w:r>
      <w:r w:rsidRPr="00676F8B">
        <w:t>Although</w:t>
      </w:r>
      <w:r w:rsidR="00C5440E" w:rsidRPr="00676F8B">
        <w:t xml:space="preserve"> </w:t>
      </w:r>
      <w:r w:rsidRPr="00676F8B">
        <w:t>the</w:t>
      </w:r>
      <w:r w:rsidR="00C5440E" w:rsidRPr="00676F8B">
        <w:t xml:space="preserve"> </w:t>
      </w:r>
      <w:r w:rsidRPr="00676F8B">
        <w:t>support</w:t>
      </w:r>
      <w:r w:rsidR="00C5440E" w:rsidRPr="00676F8B">
        <w:t xml:space="preserve"> </w:t>
      </w:r>
      <w:r w:rsidRPr="00676F8B">
        <w:t>was</w:t>
      </w:r>
      <w:r w:rsidR="00C5440E" w:rsidRPr="00676F8B">
        <w:t xml:space="preserve"> </w:t>
      </w:r>
      <w:r w:rsidRPr="00676F8B">
        <w:t>directed</w:t>
      </w:r>
      <w:r w:rsidR="00C5440E" w:rsidRPr="00676F8B">
        <w:t xml:space="preserve"> </w:t>
      </w:r>
      <w:r w:rsidRPr="00676F8B">
        <w:t>at</w:t>
      </w:r>
      <w:r w:rsidR="00C5440E" w:rsidRPr="00676F8B">
        <w:t xml:space="preserve"> </w:t>
      </w:r>
      <w:r w:rsidRPr="00676F8B">
        <w:t>elementary</w:t>
      </w:r>
      <w:r w:rsidR="00C5440E" w:rsidRPr="00676F8B">
        <w:t xml:space="preserve"> </w:t>
      </w:r>
      <w:r w:rsidRPr="00676F8B">
        <w:t>and</w:t>
      </w:r>
      <w:r w:rsidR="00C5440E" w:rsidRPr="00676F8B">
        <w:t xml:space="preserve"> </w:t>
      </w:r>
      <w:r w:rsidRPr="00676F8B">
        <w:t>primary</w:t>
      </w:r>
      <w:r w:rsidR="00C5440E" w:rsidRPr="00676F8B">
        <w:t xml:space="preserve"> </w:t>
      </w:r>
      <w:r w:rsidRPr="00676F8B">
        <w:t>schools,</w:t>
      </w:r>
      <w:r w:rsidR="00C5440E" w:rsidRPr="00676F8B">
        <w:t xml:space="preserve"> </w:t>
      </w:r>
      <w:r w:rsidRPr="00676F8B">
        <w:t>in</w:t>
      </w:r>
      <w:r w:rsidR="00C5440E" w:rsidRPr="00676F8B">
        <w:t xml:space="preserve"> </w:t>
      </w:r>
      <w:r w:rsidRPr="00676F8B">
        <w:t>practice</w:t>
      </w:r>
      <w:r w:rsidR="00C5440E" w:rsidRPr="00676F8B">
        <w:t xml:space="preserve"> </w:t>
      </w:r>
      <w:r w:rsidRPr="00676F8B">
        <w:t>it</w:t>
      </w:r>
      <w:r w:rsidR="00C5440E" w:rsidRPr="00676F8B">
        <w:t xml:space="preserve"> </w:t>
      </w:r>
      <w:r w:rsidRPr="00676F8B">
        <w:t>is</w:t>
      </w:r>
      <w:r w:rsidR="00C5440E" w:rsidRPr="00676F8B">
        <w:t xml:space="preserve"> </w:t>
      </w:r>
      <w:r w:rsidRPr="00676F8B">
        <w:t>all</w:t>
      </w:r>
      <w:r w:rsidR="00C5440E" w:rsidRPr="00676F8B">
        <w:t xml:space="preserve"> </w:t>
      </w:r>
      <w:r w:rsidRPr="00676F8B">
        <w:t>fungible,</w:t>
      </w:r>
      <w:r w:rsidR="00C5440E" w:rsidRPr="00676F8B">
        <w:t xml:space="preserve"> </w:t>
      </w:r>
      <w:r w:rsidRPr="00676F8B">
        <w:t>because</w:t>
      </w:r>
      <w:r w:rsidR="00C5440E" w:rsidRPr="00676F8B">
        <w:t xml:space="preserve"> </w:t>
      </w:r>
      <w:r w:rsidRPr="00676F8B">
        <w:t>the</w:t>
      </w:r>
      <w:r w:rsidR="00C5440E" w:rsidRPr="00676F8B">
        <w:t xml:space="preserve"> </w:t>
      </w:r>
      <w:r w:rsidRPr="00676F8B">
        <w:t>trust</w:t>
      </w:r>
      <w:r w:rsidR="00C5440E" w:rsidRPr="00676F8B">
        <w:t xml:space="preserve"> </w:t>
      </w:r>
      <w:r w:rsidRPr="00676F8B">
        <w:t>funds</w:t>
      </w:r>
      <w:r w:rsidR="00C5440E" w:rsidRPr="00676F8B">
        <w:t xml:space="preserve"> </w:t>
      </w:r>
      <w:r w:rsidRPr="00676F8B">
        <w:t>under</w:t>
      </w:r>
      <w:r w:rsidR="00C5440E" w:rsidRPr="00676F8B">
        <w:t xml:space="preserve"> </w:t>
      </w:r>
      <w:r w:rsidRPr="00676F8B">
        <w:t>the</w:t>
      </w:r>
      <w:r w:rsidR="00C5440E" w:rsidRPr="00676F8B">
        <w:t xml:space="preserve"> </w:t>
      </w:r>
      <w:r w:rsidRPr="00676F8B">
        <w:t>National</w:t>
      </w:r>
      <w:r w:rsidR="00C5440E" w:rsidRPr="00676F8B">
        <w:t xml:space="preserve"> </w:t>
      </w:r>
      <w:r w:rsidRPr="00676F8B">
        <w:t>Department</w:t>
      </w:r>
      <w:r w:rsidR="00C5440E" w:rsidRPr="00676F8B">
        <w:t xml:space="preserve"> </w:t>
      </w:r>
      <w:r w:rsidRPr="00676F8B">
        <w:t>of</w:t>
      </w:r>
      <w:r w:rsidR="00C5440E" w:rsidRPr="00676F8B">
        <w:t xml:space="preserve"> </w:t>
      </w:r>
      <w:r w:rsidRPr="00676F8B">
        <w:t>Education</w:t>
      </w:r>
      <w:r w:rsidR="00C5440E" w:rsidRPr="00676F8B">
        <w:t xml:space="preserve"> </w:t>
      </w:r>
      <w:r w:rsidRPr="00676F8B">
        <w:t>are</w:t>
      </w:r>
      <w:r w:rsidR="00C5440E" w:rsidRPr="00676F8B">
        <w:t xml:space="preserve"> </w:t>
      </w:r>
      <w:r w:rsidRPr="00676F8B">
        <w:t>not</w:t>
      </w:r>
      <w:r w:rsidR="00C5440E" w:rsidRPr="00676F8B">
        <w:t xml:space="preserve"> </w:t>
      </w:r>
      <w:r w:rsidRPr="00676F8B">
        <w:t>set</w:t>
      </w:r>
      <w:r w:rsidR="00C5440E" w:rsidRPr="00676F8B">
        <w:t xml:space="preserve"> </w:t>
      </w:r>
      <w:r w:rsidRPr="00676F8B">
        <w:t>up</w:t>
      </w:r>
      <w:r w:rsidR="00C5440E" w:rsidRPr="00676F8B">
        <w:t xml:space="preserve"> </w:t>
      </w:r>
      <w:r w:rsidRPr="00676F8B">
        <w:t>to</w:t>
      </w:r>
      <w:r w:rsidR="00C5440E" w:rsidRPr="00676F8B">
        <w:t xml:space="preserve"> </w:t>
      </w:r>
      <w:r w:rsidRPr="00676F8B">
        <w:t>earmark</w:t>
      </w:r>
      <w:r w:rsidR="00C5440E" w:rsidRPr="00676F8B">
        <w:t xml:space="preserve"> </w:t>
      </w:r>
      <w:r w:rsidRPr="00676F8B">
        <w:t>funds.</w:t>
      </w:r>
      <w:r w:rsidRPr="00676F8B">
        <w:rPr>
          <w:vertAlign w:val="superscript"/>
        </w:rPr>
        <w:footnoteReference w:id="130"/>
      </w:r>
      <w:r w:rsidR="00C5440E" w:rsidRPr="00676F8B">
        <w:t xml:space="preserve"> </w:t>
      </w:r>
      <w:r w:rsidRPr="00676F8B">
        <w:t>The</w:t>
      </w:r>
      <w:r w:rsidR="00C5440E" w:rsidRPr="00676F8B">
        <w:t xml:space="preserve"> </w:t>
      </w:r>
      <w:r w:rsidRPr="00676F8B">
        <w:t>intention</w:t>
      </w:r>
      <w:r w:rsidR="00C5440E" w:rsidRPr="00676F8B">
        <w:t xml:space="preserve"> </w:t>
      </w:r>
      <w:r w:rsidRPr="00676F8B">
        <w:t>was</w:t>
      </w:r>
      <w:r w:rsidR="00C5440E" w:rsidRPr="00676F8B">
        <w:t xml:space="preserve"> </w:t>
      </w:r>
      <w:r w:rsidRPr="00676F8B">
        <w:t>to</w:t>
      </w:r>
      <w:r w:rsidR="00C5440E" w:rsidRPr="00676F8B">
        <w:t xml:space="preserve"> </w:t>
      </w:r>
      <w:r w:rsidRPr="00676F8B">
        <w:t>cover</w:t>
      </w:r>
      <w:r w:rsidR="00C5440E" w:rsidRPr="00676F8B">
        <w:t xml:space="preserve"> </w:t>
      </w:r>
      <w:r w:rsidRPr="00676F8B">
        <w:t>up</w:t>
      </w:r>
      <w:r w:rsidR="00C5440E" w:rsidRPr="00676F8B">
        <w:t xml:space="preserve"> </w:t>
      </w:r>
      <w:r w:rsidRPr="00676F8B">
        <w:t>to</w:t>
      </w:r>
      <w:r w:rsidR="00C5440E" w:rsidRPr="00676F8B">
        <w:t xml:space="preserve"> </w:t>
      </w:r>
      <w:r w:rsidR="00572053">
        <w:t>6</w:t>
      </w:r>
      <w:r w:rsidR="00572053" w:rsidRPr="00676F8B">
        <w:t xml:space="preserve"> </w:t>
      </w:r>
      <w:r w:rsidRPr="00676F8B">
        <w:t>months</w:t>
      </w:r>
      <w:r w:rsidR="00C5440E" w:rsidRPr="00676F8B">
        <w:t xml:space="preserve"> </w:t>
      </w:r>
      <w:r w:rsidRPr="00676F8B">
        <w:t>of</w:t>
      </w:r>
      <w:r w:rsidR="00C5440E" w:rsidRPr="00676F8B">
        <w:t xml:space="preserve"> </w:t>
      </w:r>
      <w:r w:rsidRPr="00676F8B">
        <w:t>the</w:t>
      </w:r>
      <w:r w:rsidR="00C5440E" w:rsidRPr="00676F8B">
        <w:t xml:space="preserve"> </w:t>
      </w:r>
      <w:r w:rsidRPr="00676F8B">
        <w:t>cost</w:t>
      </w:r>
      <w:r w:rsidR="00C5440E" w:rsidRPr="00676F8B">
        <w:t xml:space="preserve"> </w:t>
      </w:r>
      <w:r w:rsidRPr="00676F8B">
        <w:t>of</w:t>
      </w:r>
      <w:r w:rsidR="00C5440E" w:rsidRPr="00676F8B">
        <w:t xml:space="preserve"> </w:t>
      </w:r>
      <w:r w:rsidRPr="00676F8B">
        <w:t>GTFS</w:t>
      </w:r>
      <w:r w:rsidR="00C5440E" w:rsidRPr="00676F8B">
        <w:t xml:space="preserve"> </w:t>
      </w:r>
      <w:r w:rsidRPr="00676F8B">
        <w:t>with</w:t>
      </w:r>
      <w:r w:rsidR="00C5440E" w:rsidRPr="00676F8B">
        <w:t xml:space="preserve"> </w:t>
      </w:r>
      <w:r w:rsidRPr="00676F8B">
        <w:t>an</w:t>
      </w:r>
      <w:r w:rsidR="00C5440E" w:rsidRPr="00676F8B">
        <w:t xml:space="preserve"> </w:t>
      </w:r>
      <w:r w:rsidRPr="00676F8B">
        <w:t>agreement</w:t>
      </w:r>
      <w:r w:rsidR="00C5440E" w:rsidRPr="00676F8B">
        <w:t xml:space="preserve"> </w:t>
      </w:r>
      <w:r w:rsidRPr="00676F8B">
        <w:t>that</w:t>
      </w:r>
      <w:r w:rsidR="00C5440E" w:rsidRPr="00676F8B">
        <w:t xml:space="preserve"> </w:t>
      </w:r>
      <w:r w:rsidRPr="00676F8B">
        <w:t>GoPNG</w:t>
      </w:r>
      <w:r w:rsidR="00C5440E" w:rsidRPr="00676F8B">
        <w:t xml:space="preserve"> </w:t>
      </w:r>
      <w:r w:rsidRPr="00676F8B">
        <w:t>would</w:t>
      </w:r>
      <w:r w:rsidR="00C5440E" w:rsidRPr="00676F8B">
        <w:t xml:space="preserve"> </w:t>
      </w:r>
      <w:r w:rsidRPr="00676F8B">
        <w:t>be</w:t>
      </w:r>
      <w:r w:rsidR="00C5440E" w:rsidRPr="00676F8B">
        <w:t xml:space="preserve"> </w:t>
      </w:r>
      <w:r w:rsidRPr="00676F8B">
        <w:lastRenderedPageBreak/>
        <w:t>required</w:t>
      </w:r>
      <w:r w:rsidR="00C5440E" w:rsidRPr="00676F8B">
        <w:t xml:space="preserve"> </w:t>
      </w:r>
      <w:r w:rsidRPr="00676F8B">
        <w:t>to</w:t>
      </w:r>
      <w:r w:rsidR="00C5440E" w:rsidRPr="00676F8B">
        <w:t xml:space="preserve"> </w:t>
      </w:r>
      <w:r w:rsidRPr="00676F8B">
        <w:t>pay</w:t>
      </w:r>
      <w:r w:rsidR="00C5440E" w:rsidRPr="00676F8B">
        <w:t xml:space="preserve"> </w:t>
      </w:r>
      <w:r w:rsidRPr="00676F8B">
        <w:t>their</w:t>
      </w:r>
      <w:r w:rsidR="00C5440E" w:rsidRPr="00676F8B">
        <w:t xml:space="preserve"> </w:t>
      </w:r>
      <w:r w:rsidRPr="00676F8B">
        <w:t>component</w:t>
      </w:r>
      <w:r w:rsidR="00C5440E" w:rsidRPr="00676F8B">
        <w:t xml:space="preserve"> </w:t>
      </w:r>
      <w:r w:rsidRPr="00676F8B">
        <w:t>of</w:t>
      </w:r>
      <w:r w:rsidR="00C5440E" w:rsidRPr="00676F8B">
        <w:t xml:space="preserve"> </w:t>
      </w:r>
      <w:r w:rsidRPr="00676F8B">
        <w:t>the</w:t>
      </w:r>
      <w:r w:rsidR="00C5440E" w:rsidRPr="00676F8B">
        <w:t xml:space="preserve"> </w:t>
      </w:r>
      <w:r w:rsidRPr="00676F8B">
        <w:t>GTFS</w:t>
      </w:r>
      <w:r w:rsidR="00C5440E" w:rsidRPr="00676F8B">
        <w:t xml:space="preserve"> </w:t>
      </w:r>
      <w:r w:rsidRPr="00676F8B">
        <w:t>as</w:t>
      </w:r>
      <w:r w:rsidR="00C5440E" w:rsidRPr="00676F8B">
        <w:t xml:space="preserve"> </w:t>
      </w:r>
      <w:r w:rsidRPr="00676F8B">
        <w:t>a</w:t>
      </w:r>
      <w:r w:rsidR="00C5440E" w:rsidRPr="00676F8B">
        <w:t xml:space="preserve"> </w:t>
      </w:r>
      <w:r w:rsidRPr="00676F8B">
        <w:t>trigger</w:t>
      </w:r>
      <w:r w:rsidR="00C5440E" w:rsidRPr="00676F8B">
        <w:t xml:space="preserve"> </w:t>
      </w:r>
      <w:r w:rsidRPr="00676F8B">
        <w:t>for</w:t>
      </w:r>
      <w:r w:rsidR="00C5440E" w:rsidRPr="00676F8B">
        <w:t xml:space="preserve"> </w:t>
      </w:r>
      <w:r w:rsidRPr="00676F8B">
        <w:t>the</w:t>
      </w:r>
      <w:r w:rsidR="00C5440E" w:rsidRPr="00676F8B">
        <w:t xml:space="preserve"> </w:t>
      </w:r>
      <w:r w:rsidRPr="00676F8B">
        <w:t>release</w:t>
      </w:r>
      <w:r w:rsidR="00C5440E" w:rsidRPr="00676F8B">
        <w:t xml:space="preserve"> </w:t>
      </w:r>
      <w:r w:rsidRPr="00676F8B">
        <w:t>of</w:t>
      </w:r>
      <w:r w:rsidR="00C5440E" w:rsidRPr="00676F8B">
        <w:t xml:space="preserve"> </w:t>
      </w:r>
      <w:r w:rsidRPr="00676F8B">
        <w:t>Australia’s</w:t>
      </w:r>
      <w:r w:rsidR="00C5440E" w:rsidRPr="00676F8B">
        <w:t xml:space="preserve"> </w:t>
      </w:r>
      <w:r w:rsidRPr="00676F8B">
        <w:t>contribution.</w:t>
      </w:r>
      <w:r w:rsidRPr="00676F8B">
        <w:rPr>
          <w:vertAlign w:val="superscript"/>
        </w:rPr>
        <w:footnoteReference w:id="131"/>
      </w:r>
      <w:r w:rsidR="00A17B94" w:rsidRPr="00676F8B">
        <w:t xml:space="preserve"> </w:t>
      </w:r>
      <w:r w:rsidRPr="00676F8B">
        <w:t>However,</w:t>
      </w:r>
      <w:r w:rsidR="00C5440E" w:rsidRPr="00676F8B">
        <w:t xml:space="preserve"> </w:t>
      </w:r>
      <w:r w:rsidRPr="00676F8B">
        <w:t>this</w:t>
      </w:r>
      <w:r w:rsidR="00C5440E" w:rsidRPr="00676F8B">
        <w:t xml:space="preserve"> </w:t>
      </w:r>
      <w:r w:rsidRPr="00676F8B">
        <w:t>was</w:t>
      </w:r>
      <w:r w:rsidR="00C5440E" w:rsidRPr="00676F8B">
        <w:t xml:space="preserve"> </w:t>
      </w:r>
      <w:r w:rsidRPr="00676F8B">
        <w:t>based</w:t>
      </w:r>
      <w:r w:rsidR="00C5440E" w:rsidRPr="00676F8B">
        <w:t xml:space="preserve"> </w:t>
      </w:r>
      <w:r w:rsidRPr="00676F8B">
        <w:t>on</w:t>
      </w:r>
      <w:r w:rsidR="00C5440E" w:rsidRPr="00676F8B">
        <w:t xml:space="preserve"> </w:t>
      </w:r>
      <w:r w:rsidRPr="00676F8B">
        <w:t>the</w:t>
      </w:r>
      <w:r w:rsidR="00C5440E" w:rsidRPr="00676F8B">
        <w:t xml:space="preserve"> </w:t>
      </w:r>
      <w:r w:rsidRPr="00676F8B">
        <w:t>understanding</w:t>
      </w:r>
      <w:r w:rsidR="00C5440E" w:rsidRPr="00676F8B">
        <w:t xml:space="preserve"> </w:t>
      </w:r>
      <w:r w:rsidRPr="00676F8B">
        <w:t>that</w:t>
      </w:r>
      <w:r w:rsidR="00C5440E" w:rsidRPr="00676F8B">
        <w:t xml:space="preserve"> </w:t>
      </w:r>
      <w:r w:rsidRPr="00676F8B">
        <w:t>GTFS</w:t>
      </w:r>
      <w:r w:rsidR="00C5440E" w:rsidRPr="00676F8B">
        <w:t xml:space="preserve"> </w:t>
      </w:r>
      <w:r w:rsidRPr="00676F8B">
        <w:t>can</w:t>
      </w:r>
      <w:r w:rsidR="00C5440E" w:rsidRPr="00676F8B">
        <w:t xml:space="preserve"> </w:t>
      </w:r>
      <w:r w:rsidRPr="00676F8B">
        <w:t>be</w:t>
      </w:r>
      <w:r w:rsidR="00C5440E" w:rsidRPr="00676F8B">
        <w:t xml:space="preserve"> </w:t>
      </w:r>
      <w:r w:rsidRPr="00676F8B">
        <w:t>finely</w:t>
      </w:r>
      <w:r w:rsidR="00C5440E" w:rsidRPr="00676F8B">
        <w:t xml:space="preserve"> </w:t>
      </w:r>
      <w:r w:rsidRPr="00676F8B">
        <w:t>targeted,</w:t>
      </w:r>
      <w:r w:rsidR="00C5440E" w:rsidRPr="00676F8B">
        <w:t xml:space="preserve"> </w:t>
      </w:r>
      <w:r w:rsidRPr="00676F8B">
        <w:t>which</w:t>
      </w:r>
      <w:r w:rsidR="00C5440E" w:rsidRPr="00676F8B">
        <w:t xml:space="preserve"> </w:t>
      </w:r>
      <w:r w:rsidRPr="00676F8B">
        <w:t>is</w:t>
      </w:r>
      <w:r w:rsidR="00C5440E" w:rsidRPr="00676F8B">
        <w:t xml:space="preserve"> </w:t>
      </w:r>
      <w:r w:rsidRPr="00676F8B">
        <w:t>not</w:t>
      </w:r>
      <w:r w:rsidR="00C5440E" w:rsidRPr="00676F8B">
        <w:t xml:space="preserve"> </w:t>
      </w:r>
      <w:r w:rsidRPr="00676F8B">
        <w:t>the</w:t>
      </w:r>
      <w:r w:rsidR="00C5440E" w:rsidRPr="00676F8B">
        <w:t xml:space="preserve"> </w:t>
      </w:r>
      <w:r w:rsidRPr="00676F8B">
        <w:t>case.</w:t>
      </w:r>
      <w:r w:rsidR="00C5440E" w:rsidRPr="00676F8B">
        <w:t xml:space="preserve"> </w:t>
      </w:r>
    </w:p>
    <w:p w14:paraId="5E245E4F" w14:textId="30F8FAB3" w:rsidR="00A77FA5" w:rsidRPr="00676F8B" w:rsidRDefault="00A77FA5" w:rsidP="00822FF2">
      <w:pPr>
        <w:jc w:val="both"/>
      </w:pPr>
      <w:r w:rsidRPr="00676F8B">
        <w:rPr>
          <w:b/>
          <w:bCs/>
        </w:rPr>
        <w:t>PNG</w:t>
      </w:r>
      <w:r w:rsidR="00C5440E" w:rsidRPr="00676F8B">
        <w:rPr>
          <w:b/>
          <w:bCs/>
        </w:rPr>
        <w:t xml:space="preserve"> </w:t>
      </w:r>
      <w:r w:rsidRPr="00676F8B">
        <w:rPr>
          <w:b/>
          <w:bCs/>
        </w:rPr>
        <w:t>Post</w:t>
      </w:r>
      <w:r w:rsidR="00C5440E" w:rsidRPr="00676F8B">
        <w:rPr>
          <w:b/>
          <w:bCs/>
        </w:rPr>
        <w:t xml:space="preserve"> </w:t>
      </w:r>
      <w:r w:rsidRPr="00676F8B">
        <w:rPr>
          <w:b/>
          <w:bCs/>
        </w:rPr>
        <w:t>emphasised</w:t>
      </w:r>
      <w:r w:rsidR="00C5440E" w:rsidRPr="00676F8B">
        <w:rPr>
          <w:b/>
          <w:bCs/>
        </w:rPr>
        <w:t xml:space="preserve"> </w:t>
      </w:r>
      <w:r w:rsidRPr="00676F8B">
        <w:rPr>
          <w:b/>
          <w:bCs/>
        </w:rPr>
        <w:t>that</w:t>
      </w:r>
      <w:r w:rsidR="00C5440E" w:rsidRPr="00676F8B">
        <w:rPr>
          <w:b/>
          <w:bCs/>
        </w:rPr>
        <w:t xml:space="preserve"> </w:t>
      </w:r>
      <w:r w:rsidRPr="00676F8B">
        <w:rPr>
          <w:b/>
          <w:bCs/>
        </w:rPr>
        <w:t>the</w:t>
      </w:r>
      <w:r w:rsidR="00C5440E" w:rsidRPr="00676F8B">
        <w:rPr>
          <w:b/>
          <w:bCs/>
        </w:rPr>
        <w:t xml:space="preserve"> </w:t>
      </w:r>
      <w:r w:rsidRPr="00676F8B">
        <w:rPr>
          <w:b/>
          <w:bCs/>
        </w:rPr>
        <w:t>GTFS</w:t>
      </w:r>
      <w:r w:rsidR="00C5440E" w:rsidRPr="00676F8B">
        <w:rPr>
          <w:b/>
          <w:bCs/>
        </w:rPr>
        <w:t xml:space="preserve"> </w:t>
      </w:r>
      <w:r w:rsidRPr="00676F8B">
        <w:rPr>
          <w:b/>
          <w:bCs/>
        </w:rPr>
        <w:t>support</w:t>
      </w:r>
      <w:r w:rsidR="00C5440E" w:rsidRPr="00676F8B">
        <w:rPr>
          <w:b/>
          <w:bCs/>
        </w:rPr>
        <w:t xml:space="preserve"> </w:t>
      </w:r>
      <w:r w:rsidRPr="00676F8B">
        <w:rPr>
          <w:b/>
          <w:bCs/>
        </w:rPr>
        <w:t>was</w:t>
      </w:r>
      <w:r w:rsidR="00C5440E" w:rsidRPr="00676F8B">
        <w:rPr>
          <w:b/>
          <w:bCs/>
        </w:rPr>
        <w:t xml:space="preserve"> </w:t>
      </w:r>
      <w:r w:rsidRPr="00676F8B">
        <w:rPr>
          <w:b/>
          <w:bCs/>
        </w:rPr>
        <w:t>primarily</w:t>
      </w:r>
      <w:r w:rsidR="00C5440E" w:rsidRPr="00676F8B">
        <w:rPr>
          <w:b/>
          <w:bCs/>
        </w:rPr>
        <w:t xml:space="preserve"> </w:t>
      </w:r>
      <w:r w:rsidRPr="00676F8B">
        <w:rPr>
          <w:b/>
          <w:bCs/>
        </w:rPr>
        <w:t>intended</w:t>
      </w:r>
      <w:r w:rsidR="00C5440E" w:rsidRPr="00676F8B">
        <w:rPr>
          <w:b/>
          <w:bCs/>
        </w:rPr>
        <w:t xml:space="preserve"> </w:t>
      </w:r>
      <w:r w:rsidRPr="00676F8B">
        <w:rPr>
          <w:b/>
          <w:bCs/>
        </w:rPr>
        <w:t>to</w:t>
      </w:r>
      <w:r w:rsidR="00C5440E" w:rsidRPr="00676F8B">
        <w:rPr>
          <w:b/>
          <w:bCs/>
        </w:rPr>
        <w:t xml:space="preserve"> </w:t>
      </w:r>
      <w:r w:rsidRPr="00676F8B">
        <w:rPr>
          <w:b/>
          <w:bCs/>
        </w:rPr>
        <w:t>bolster</w:t>
      </w:r>
      <w:r w:rsidR="00C5440E" w:rsidRPr="00676F8B">
        <w:rPr>
          <w:b/>
          <w:bCs/>
        </w:rPr>
        <w:t xml:space="preserve"> </w:t>
      </w:r>
      <w:r w:rsidRPr="00676F8B">
        <w:rPr>
          <w:b/>
          <w:bCs/>
        </w:rPr>
        <w:t>fiscal</w:t>
      </w:r>
      <w:r w:rsidR="00C5440E" w:rsidRPr="00676F8B">
        <w:rPr>
          <w:b/>
          <w:bCs/>
        </w:rPr>
        <w:t xml:space="preserve"> </w:t>
      </w:r>
      <w:r w:rsidRPr="00676F8B">
        <w:rPr>
          <w:b/>
          <w:bCs/>
        </w:rPr>
        <w:t>stability</w:t>
      </w:r>
      <w:r w:rsidR="00C5440E" w:rsidRPr="00676F8B">
        <w:rPr>
          <w:b/>
          <w:bCs/>
        </w:rPr>
        <w:t xml:space="preserve"> </w:t>
      </w:r>
      <w:r w:rsidRPr="00676F8B">
        <w:rPr>
          <w:b/>
          <w:bCs/>
        </w:rPr>
        <w:t>and</w:t>
      </w:r>
      <w:r w:rsidR="00C5440E" w:rsidRPr="00676F8B">
        <w:rPr>
          <w:b/>
          <w:bCs/>
        </w:rPr>
        <w:t xml:space="preserve"> </w:t>
      </w:r>
      <w:r w:rsidRPr="00676F8B">
        <w:rPr>
          <w:b/>
          <w:bCs/>
        </w:rPr>
        <w:t>was</w:t>
      </w:r>
      <w:r w:rsidR="00C5440E" w:rsidRPr="00676F8B">
        <w:rPr>
          <w:b/>
          <w:bCs/>
        </w:rPr>
        <w:t xml:space="preserve"> </w:t>
      </w:r>
      <w:r w:rsidRPr="00676F8B">
        <w:rPr>
          <w:b/>
          <w:bCs/>
        </w:rPr>
        <w:t>not</w:t>
      </w:r>
      <w:r w:rsidR="00C5440E" w:rsidRPr="00676F8B">
        <w:rPr>
          <w:b/>
          <w:bCs/>
        </w:rPr>
        <w:t xml:space="preserve"> </w:t>
      </w:r>
      <w:r w:rsidRPr="00676F8B">
        <w:rPr>
          <w:b/>
          <w:bCs/>
        </w:rPr>
        <w:t>expected</w:t>
      </w:r>
      <w:r w:rsidR="00C5440E" w:rsidRPr="00676F8B">
        <w:rPr>
          <w:b/>
          <w:bCs/>
        </w:rPr>
        <w:t xml:space="preserve"> </w:t>
      </w:r>
      <w:r w:rsidRPr="00676F8B">
        <w:rPr>
          <w:b/>
          <w:bCs/>
        </w:rPr>
        <w:t>to</w:t>
      </w:r>
      <w:r w:rsidR="00C5440E" w:rsidRPr="00676F8B">
        <w:rPr>
          <w:b/>
          <w:bCs/>
        </w:rPr>
        <w:t xml:space="preserve"> </w:t>
      </w:r>
      <w:r w:rsidRPr="00676F8B">
        <w:rPr>
          <w:b/>
          <w:bCs/>
        </w:rPr>
        <w:t>improve</w:t>
      </w:r>
      <w:r w:rsidR="00C5440E" w:rsidRPr="00676F8B">
        <w:rPr>
          <w:b/>
          <w:bCs/>
        </w:rPr>
        <w:t xml:space="preserve"> </w:t>
      </w:r>
      <w:r w:rsidRPr="00676F8B">
        <w:rPr>
          <w:b/>
          <w:bCs/>
        </w:rPr>
        <w:t>education</w:t>
      </w:r>
      <w:r w:rsidR="00C5440E" w:rsidRPr="00676F8B">
        <w:rPr>
          <w:b/>
          <w:bCs/>
        </w:rPr>
        <w:t xml:space="preserve"> </w:t>
      </w:r>
      <w:r w:rsidRPr="00676F8B">
        <w:rPr>
          <w:b/>
          <w:bCs/>
        </w:rPr>
        <w:t>quality</w:t>
      </w:r>
      <w:r w:rsidR="00C5440E" w:rsidRPr="00676F8B">
        <w:rPr>
          <w:b/>
          <w:bCs/>
        </w:rPr>
        <w:t xml:space="preserve"> </w:t>
      </w:r>
      <w:r w:rsidRPr="00676F8B">
        <w:rPr>
          <w:b/>
          <w:bCs/>
        </w:rPr>
        <w:t>or</w:t>
      </w:r>
      <w:r w:rsidR="00C5440E" w:rsidRPr="00676F8B">
        <w:rPr>
          <w:b/>
          <w:bCs/>
        </w:rPr>
        <w:t xml:space="preserve"> </w:t>
      </w:r>
      <w:r w:rsidRPr="00676F8B">
        <w:rPr>
          <w:b/>
          <w:bCs/>
        </w:rPr>
        <w:t>outcomes</w:t>
      </w:r>
      <w:r w:rsidRPr="00676F8B">
        <w:t>.</w:t>
      </w:r>
      <w:r w:rsidR="00C5440E" w:rsidRPr="00676F8B">
        <w:t xml:space="preserve"> </w:t>
      </w:r>
      <w:r w:rsidRPr="00676F8B">
        <w:t>However,</w:t>
      </w:r>
      <w:r w:rsidR="00C5440E" w:rsidRPr="00676F8B">
        <w:t xml:space="preserve"> </w:t>
      </w:r>
      <w:r w:rsidRPr="00676F8B">
        <w:t>there</w:t>
      </w:r>
      <w:r w:rsidR="00C5440E" w:rsidRPr="00676F8B">
        <w:t xml:space="preserve"> </w:t>
      </w:r>
      <w:r w:rsidRPr="00676F8B">
        <w:t>was</w:t>
      </w:r>
      <w:r w:rsidR="00C5440E" w:rsidRPr="00676F8B">
        <w:t xml:space="preserve"> </w:t>
      </w:r>
      <w:r w:rsidRPr="00676F8B">
        <w:t>an</w:t>
      </w:r>
      <w:r w:rsidR="00C5440E" w:rsidRPr="00676F8B">
        <w:t xml:space="preserve"> </w:t>
      </w:r>
      <w:r w:rsidRPr="00676F8B">
        <w:t>assumption</w:t>
      </w:r>
      <w:r w:rsidR="00C5440E" w:rsidRPr="00676F8B">
        <w:t xml:space="preserve"> </w:t>
      </w:r>
      <w:r w:rsidRPr="00676F8B">
        <w:t>that</w:t>
      </w:r>
      <w:r w:rsidR="00C5440E" w:rsidRPr="00676F8B">
        <w:t xml:space="preserve"> </w:t>
      </w:r>
      <w:r w:rsidRPr="00676F8B">
        <w:t>supporting</w:t>
      </w:r>
      <w:r w:rsidR="00C5440E" w:rsidRPr="00676F8B">
        <w:t xml:space="preserve"> </w:t>
      </w:r>
      <w:r w:rsidRPr="00676F8B">
        <w:t>the</w:t>
      </w:r>
      <w:r w:rsidR="00C5440E" w:rsidRPr="00676F8B">
        <w:t xml:space="preserve"> </w:t>
      </w:r>
      <w:r w:rsidRPr="00676F8B">
        <w:t>GTFS</w:t>
      </w:r>
      <w:r w:rsidR="00C5440E" w:rsidRPr="00676F8B">
        <w:t xml:space="preserve"> </w:t>
      </w:r>
      <w:r w:rsidRPr="00676F8B">
        <w:t>would</w:t>
      </w:r>
      <w:r w:rsidR="00C5440E" w:rsidRPr="00676F8B">
        <w:t xml:space="preserve"> </w:t>
      </w:r>
      <w:r w:rsidRPr="00676F8B">
        <w:t>keep</w:t>
      </w:r>
      <w:r w:rsidR="00C5440E" w:rsidRPr="00676F8B">
        <w:t xml:space="preserve"> </w:t>
      </w:r>
      <w:r w:rsidRPr="00676F8B">
        <w:t>children</w:t>
      </w:r>
      <w:r w:rsidR="00C5440E" w:rsidRPr="00676F8B">
        <w:t xml:space="preserve"> </w:t>
      </w:r>
      <w:r w:rsidRPr="00676F8B">
        <w:t>in</w:t>
      </w:r>
      <w:r w:rsidR="00C5440E" w:rsidRPr="00676F8B">
        <w:t xml:space="preserve"> </w:t>
      </w:r>
      <w:r w:rsidRPr="00676F8B">
        <w:t>school.</w:t>
      </w:r>
      <w:r w:rsidRPr="00676F8B">
        <w:rPr>
          <w:vertAlign w:val="superscript"/>
        </w:rPr>
        <w:footnoteReference w:id="132"/>
      </w:r>
      <w:r w:rsidR="00A17B94" w:rsidRPr="00676F8B">
        <w:t xml:space="preserve"> </w:t>
      </w:r>
      <w:r w:rsidRPr="00676F8B">
        <w:t>This</w:t>
      </w:r>
      <w:r w:rsidR="00C5440E" w:rsidRPr="00676F8B">
        <w:t xml:space="preserve"> </w:t>
      </w:r>
      <w:r w:rsidRPr="00676F8B">
        <w:t>belief</w:t>
      </w:r>
      <w:r w:rsidR="00C5440E" w:rsidRPr="00676F8B">
        <w:t xml:space="preserve"> </w:t>
      </w:r>
      <w:r w:rsidRPr="00676F8B">
        <w:t>was</w:t>
      </w:r>
      <w:r w:rsidR="00C5440E" w:rsidRPr="00676F8B">
        <w:t xml:space="preserve"> </w:t>
      </w:r>
      <w:r w:rsidRPr="00676F8B">
        <w:t>based</w:t>
      </w:r>
      <w:r w:rsidR="00C5440E" w:rsidRPr="00676F8B">
        <w:t xml:space="preserve"> </w:t>
      </w:r>
      <w:r w:rsidRPr="00676F8B">
        <w:t>on</w:t>
      </w:r>
      <w:r w:rsidR="00C5440E" w:rsidRPr="00676F8B">
        <w:t xml:space="preserve"> </w:t>
      </w:r>
      <w:r w:rsidRPr="00676F8B">
        <w:t>the</w:t>
      </w:r>
      <w:r w:rsidR="00C5440E" w:rsidRPr="00676F8B">
        <w:t xml:space="preserve"> </w:t>
      </w:r>
      <w:r w:rsidRPr="00676F8B">
        <w:t>explanation</w:t>
      </w:r>
      <w:r w:rsidR="00C5440E" w:rsidRPr="00676F8B">
        <w:t xml:space="preserve"> </w:t>
      </w:r>
      <w:r w:rsidRPr="00676F8B">
        <w:t>from</w:t>
      </w:r>
      <w:r w:rsidR="00C5440E" w:rsidRPr="00676F8B">
        <w:t xml:space="preserve"> </w:t>
      </w:r>
      <w:r w:rsidR="00572053">
        <w:t>t</w:t>
      </w:r>
      <w:r w:rsidRPr="00676F8B">
        <w:t>he</w:t>
      </w:r>
      <w:r w:rsidR="00C5440E" w:rsidRPr="00676F8B">
        <w:t xml:space="preserve"> </w:t>
      </w:r>
      <w:r w:rsidRPr="00676F8B">
        <w:t>Secretary</w:t>
      </w:r>
      <w:r w:rsidR="00C5440E" w:rsidRPr="00676F8B">
        <w:t xml:space="preserve"> </w:t>
      </w:r>
      <w:r w:rsidRPr="00676F8B">
        <w:t>of</w:t>
      </w:r>
      <w:r w:rsidR="00C5440E" w:rsidRPr="00676F8B">
        <w:t xml:space="preserve"> </w:t>
      </w:r>
      <w:r w:rsidRPr="00676F8B">
        <w:t>NDoE,</w:t>
      </w:r>
      <w:r w:rsidR="00C5440E" w:rsidRPr="00676F8B">
        <w:t xml:space="preserve"> </w:t>
      </w:r>
      <w:r w:rsidRPr="00676F8B">
        <w:t>who</w:t>
      </w:r>
      <w:r w:rsidR="00C5440E" w:rsidRPr="00676F8B">
        <w:t xml:space="preserve"> </w:t>
      </w:r>
      <w:r w:rsidRPr="00676F8B">
        <w:t>said</w:t>
      </w:r>
      <w:r w:rsidR="00C5440E" w:rsidRPr="00676F8B">
        <w:t xml:space="preserve"> </w:t>
      </w:r>
      <w:r w:rsidRPr="00676F8B">
        <w:t>support</w:t>
      </w:r>
      <w:r w:rsidR="00C5440E" w:rsidRPr="00676F8B">
        <w:t xml:space="preserve"> </w:t>
      </w:r>
      <w:r w:rsidRPr="00676F8B">
        <w:t>for</w:t>
      </w:r>
      <w:r w:rsidR="00C5440E" w:rsidRPr="00676F8B">
        <w:t xml:space="preserve"> </w:t>
      </w:r>
      <w:r w:rsidRPr="00676F8B">
        <w:t>GTFS</w:t>
      </w:r>
      <w:r w:rsidR="00C5440E" w:rsidRPr="00676F8B">
        <w:t xml:space="preserve"> </w:t>
      </w:r>
      <w:r w:rsidRPr="00676F8B">
        <w:t>funds</w:t>
      </w:r>
      <w:r w:rsidR="00C5440E" w:rsidRPr="00676F8B">
        <w:t xml:space="preserve"> </w:t>
      </w:r>
      <w:r w:rsidRPr="00676F8B">
        <w:t>will</w:t>
      </w:r>
      <w:r w:rsidR="00C5440E" w:rsidRPr="00676F8B">
        <w:t xml:space="preserve"> </w:t>
      </w:r>
      <w:r w:rsidRPr="00676F8B">
        <w:t>provide</w:t>
      </w:r>
      <w:r w:rsidR="00C5440E" w:rsidRPr="00676F8B">
        <w:t xml:space="preserve"> </w:t>
      </w:r>
      <w:r w:rsidRPr="00676F8B">
        <w:t>relief</w:t>
      </w:r>
      <w:r w:rsidR="00C5440E" w:rsidRPr="00676F8B">
        <w:t xml:space="preserve"> </w:t>
      </w:r>
      <w:r w:rsidRPr="00676F8B">
        <w:t>to</w:t>
      </w:r>
      <w:r w:rsidR="00C5440E" w:rsidRPr="00676F8B">
        <w:t xml:space="preserve"> </w:t>
      </w:r>
      <w:r w:rsidRPr="00676F8B">
        <w:t>schools</w:t>
      </w:r>
      <w:r w:rsidR="00C5440E" w:rsidRPr="00676F8B">
        <w:t xml:space="preserve"> </w:t>
      </w:r>
      <w:r w:rsidRPr="00676F8B">
        <w:t>struggling</w:t>
      </w:r>
      <w:r w:rsidR="00C5440E" w:rsidRPr="00676F8B">
        <w:t xml:space="preserve"> </w:t>
      </w:r>
      <w:r w:rsidRPr="00676F8B">
        <w:t>due</w:t>
      </w:r>
      <w:r w:rsidR="00C5440E" w:rsidRPr="00676F8B">
        <w:t xml:space="preserve"> </w:t>
      </w:r>
      <w:r w:rsidRPr="00676F8B">
        <w:t>to</w:t>
      </w:r>
      <w:r w:rsidR="00C5440E" w:rsidRPr="00676F8B">
        <w:t xml:space="preserve"> </w:t>
      </w:r>
      <w:r w:rsidRPr="00676F8B">
        <w:t>economic</w:t>
      </w:r>
      <w:r w:rsidR="00C5440E" w:rsidRPr="00676F8B">
        <w:t xml:space="preserve"> </w:t>
      </w:r>
      <w:r w:rsidRPr="00676F8B">
        <w:t>impacts,</w:t>
      </w:r>
      <w:r w:rsidR="00C5440E" w:rsidRPr="00676F8B">
        <w:t xml:space="preserve"> </w:t>
      </w:r>
      <w:r w:rsidRPr="00676F8B">
        <w:t>and</w:t>
      </w:r>
      <w:r w:rsidR="00C5440E" w:rsidRPr="00676F8B">
        <w:t xml:space="preserve"> </w:t>
      </w:r>
      <w:r w:rsidRPr="00676F8B">
        <w:t>to</w:t>
      </w:r>
      <w:r w:rsidR="00C5440E" w:rsidRPr="00676F8B">
        <w:t xml:space="preserve"> </w:t>
      </w:r>
      <w:r w:rsidRPr="00676F8B">
        <w:t>families</w:t>
      </w:r>
      <w:r w:rsidR="00C5440E" w:rsidRPr="00676F8B">
        <w:t xml:space="preserve"> </w:t>
      </w:r>
      <w:r w:rsidRPr="00676F8B">
        <w:t>who</w:t>
      </w:r>
      <w:r w:rsidR="00C5440E" w:rsidRPr="00676F8B">
        <w:t xml:space="preserve"> </w:t>
      </w:r>
      <w:r w:rsidRPr="00676F8B">
        <w:t>are</w:t>
      </w:r>
      <w:r w:rsidR="00C5440E" w:rsidRPr="00676F8B">
        <w:t xml:space="preserve"> </w:t>
      </w:r>
      <w:r w:rsidRPr="00676F8B">
        <w:t>unable</w:t>
      </w:r>
      <w:r w:rsidR="00C5440E" w:rsidRPr="00676F8B">
        <w:t xml:space="preserve"> </w:t>
      </w:r>
      <w:r w:rsidRPr="00676F8B">
        <w:t>to</w:t>
      </w:r>
      <w:r w:rsidR="00C5440E" w:rsidRPr="00676F8B">
        <w:t xml:space="preserve"> </w:t>
      </w:r>
      <w:r w:rsidRPr="00676F8B">
        <w:t>pay</w:t>
      </w:r>
      <w:r w:rsidR="00C5440E" w:rsidRPr="00676F8B">
        <w:t xml:space="preserve"> </w:t>
      </w:r>
      <w:r w:rsidRPr="00676F8B">
        <w:t>school</w:t>
      </w:r>
      <w:r w:rsidR="00C5440E" w:rsidRPr="00676F8B">
        <w:t xml:space="preserve"> </w:t>
      </w:r>
      <w:r w:rsidRPr="00676F8B">
        <w:t>fees</w:t>
      </w:r>
      <w:r w:rsidR="00C5440E" w:rsidRPr="00676F8B">
        <w:t xml:space="preserve"> </w:t>
      </w:r>
      <w:r w:rsidRPr="00676F8B">
        <w:t>for</w:t>
      </w:r>
      <w:r w:rsidR="00C5440E" w:rsidRPr="00676F8B">
        <w:t xml:space="preserve"> </w:t>
      </w:r>
      <w:r w:rsidRPr="00676F8B">
        <w:t>their</w:t>
      </w:r>
      <w:r w:rsidR="00C5440E" w:rsidRPr="00676F8B">
        <w:t xml:space="preserve"> </w:t>
      </w:r>
      <w:r w:rsidRPr="00676F8B">
        <w:t>children.</w:t>
      </w:r>
      <w:r w:rsidR="00C5440E" w:rsidRPr="00676F8B">
        <w:t xml:space="preserve"> </w:t>
      </w:r>
      <w:r w:rsidRPr="00676F8B">
        <w:t>Although</w:t>
      </w:r>
      <w:r w:rsidR="00C5440E" w:rsidRPr="00676F8B">
        <w:t xml:space="preserve"> </w:t>
      </w:r>
      <w:r w:rsidRPr="00676F8B">
        <w:t>the</w:t>
      </w:r>
      <w:r w:rsidR="00C5440E" w:rsidRPr="00676F8B">
        <w:t xml:space="preserve"> </w:t>
      </w:r>
      <w:r w:rsidRPr="00676F8B">
        <w:t>second</w:t>
      </w:r>
      <w:r w:rsidR="00C5440E" w:rsidRPr="00676F8B">
        <w:t xml:space="preserve"> </w:t>
      </w:r>
      <w:r w:rsidRPr="00676F8B">
        <w:t>term</w:t>
      </w:r>
      <w:r w:rsidR="00C5440E" w:rsidRPr="00676F8B">
        <w:t xml:space="preserve"> </w:t>
      </w:r>
      <w:r w:rsidRPr="00676F8B">
        <w:t>of</w:t>
      </w:r>
      <w:r w:rsidR="00C5440E" w:rsidRPr="00676F8B">
        <w:t xml:space="preserve"> </w:t>
      </w:r>
      <w:r w:rsidRPr="00676F8B">
        <w:t>the</w:t>
      </w:r>
      <w:r w:rsidR="00C5440E" w:rsidRPr="00676F8B">
        <w:t xml:space="preserve"> </w:t>
      </w:r>
      <w:r w:rsidRPr="00676F8B">
        <w:t>academic</w:t>
      </w:r>
      <w:r w:rsidR="00C5440E" w:rsidRPr="00676F8B">
        <w:t xml:space="preserve"> </w:t>
      </w:r>
      <w:r w:rsidRPr="00676F8B">
        <w:t>year</w:t>
      </w:r>
      <w:r w:rsidR="00C5440E" w:rsidRPr="00676F8B">
        <w:t xml:space="preserve"> </w:t>
      </w:r>
      <w:r w:rsidRPr="00676F8B">
        <w:t>had</w:t>
      </w:r>
      <w:r w:rsidR="00C5440E" w:rsidRPr="00676F8B">
        <w:t xml:space="preserve"> </w:t>
      </w:r>
      <w:r w:rsidRPr="00676F8B">
        <w:t>started,</w:t>
      </w:r>
      <w:r w:rsidR="00C5440E" w:rsidRPr="00676F8B">
        <w:t xml:space="preserve"> </w:t>
      </w:r>
      <w:r w:rsidRPr="00676F8B">
        <w:t>many</w:t>
      </w:r>
      <w:r w:rsidR="00C5440E" w:rsidRPr="00676F8B">
        <w:t xml:space="preserve"> </w:t>
      </w:r>
      <w:r w:rsidRPr="00676F8B">
        <w:t>schools</w:t>
      </w:r>
      <w:r w:rsidR="00C5440E" w:rsidRPr="00676F8B">
        <w:t xml:space="preserve"> </w:t>
      </w:r>
      <w:r w:rsidRPr="00676F8B">
        <w:t>reported</w:t>
      </w:r>
      <w:r w:rsidR="00C5440E" w:rsidRPr="00676F8B">
        <w:t xml:space="preserve"> </w:t>
      </w:r>
      <w:r w:rsidRPr="00676F8B">
        <w:t>they</w:t>
      </w:r>
      <w:r w:rsidR="00C5440E" w:rsidRPr="00676F8B">
        <w:t xml:space="preserve"> </w:t>
      </w:r>
      <w:r w:rsidRPr="00676F8B">
        <w:t>were</w:t>
      </w:r>
      <w:r w:rsidR="00C5440E" w:rsidRPr="00676F8B">
        <w:t xml:space="preserve"> </w:t>
      </w:r>
      <w:r w:rsidRPr="00676F8B">
        <w:t>yet</w:t>
      </w:r>
      <w:r w:rsidR="00C5440E" w:rsidRPr="00676F8B">
        <w:t xml:space="preserve"> </w:t>
      </w:r>
      <w:r w:rsidRPr="00676F8B">
        <w:t>to</w:t>
      </w:r>
      <w:r w:rsidR="00C5440E" w:rsidRPr="00676F8B">
        <w:t xml:space="preserve"> </w:t>
      </w:r>
      <w:r w:rsidRPr="00676F8B">
        <w:t>receive</w:t>
      </w:r>
      <w:r w:rsidR="00C5440E" w:rsidRPr="00676F8B">
        <w:t xml:space="preserve"> </w:t>
      </w:r>
      <w:r w:rsidRPr="00676F8B">
        <w:t>payments</w:t>
      </w:r>
      <w:r w:rsidR="00C5440E" w:rsidRPr="00676F8B">
        <w:t xml:space="preserve"> </w:t>
      </w:r>
      <w:r w:rsidRPr="00676F8B">
        <w:t>from</w:t>
      </w:r>
      <w:r w:rsidR="00C5440E" w:rsidRPr="00676F8B">
        <w:t xml:space="preserve"> </w:t>
      </w:r>
      <w:r w:rsidRPr="00676F8B">
        <w:t>parents</w:t>
      </w:r>
      <w:r w:rsidR="00C5440E" w:rsidRPr="00676F8B">
        <w:t xml:space="preserve"> </w:t>
      </w:r>
      <w:r w:rsidRPr="00676F8B">
        <w:t>due</w:t>
      </w:r>
      <w:r w:rsidR="00C5440E" w:rsidRPr="00676F8B">
        <w:t xml:space="preserve"> </w:t>
      </w:r>
      <w:r w:rsidRPr="00676F8B">
        <w:t>at</w:t>
      </w:r>
      <w:r w:rsidR="00C5440E" w:rsidRPr="00676F8B">
        <w:t xml:space="preserve"> </w:t>
      </w:r>
      <w:r w:rsidRPr="00676F8B">
        <w:t>the</w:t>
      </w:r>
      <w:r w:rsidR="00C5440E" w:rsidRPr="00676F8B">
        <w:t xml:space="preserve"> </w:t>
      </w:r>
      <w:r w:rsidRPr="00676F8B">
        <w:t>start</w:t>
      </w:r>
      <w:r w:rsidR="00C5440E" w:rsidRPr="00676F8B">
        <w:t xml:space="preserve"> </w:t>
      </w:r>
      <w:r w:rsidRPr="00676F8B">
        <w:t>of</w:t>
      </w:r>
      <w:r w:rsidR="00C5440E" w:rsidRPr="00676F8B">
        <w:t xml:space="preserve"> </w:t>
      </w:r>
      <w:r w:rsidRPr="00676F8B">
        <w:t>the</w:t>
      </w:r>
      <w:r w:rsidR="00C5440E" w:rsidRPr="00676F8B">
        <w:t xml:space="preserve"> </w:t>
      </w:r>
      <w:r w:rsidRPr="00676F8B">
        <w:t>first</w:t>
      </w:r>
      <w:r w:rsidR="00C5440E" w:rsidRPr="00676F8B">
        <w:t xml:space="preserve"> </w:t>
      </w:r>
      <w:r w:rsidRPr="00676F8B">
        <w:t>term,</w:t>
      </w:r>
      <w:r w:rsidR="00C5440E" w:rsidRPr="00676F8B">
        <w:t xml:space="preserve"> </w:t>
      </w:r>
      <w:r w:rsidRPr="00676F8B">
        <w:t>indicating</w:t>
      </w:r>
      <w:r w:rsidR="00C5440E" w:rsidRPr="00676F8B">
        <w:t xml:space="preserve"> </w:t>
      </w:r>
      <w:r w:rsidRPr="00676F8B">
        <w:t>that</w:t>
      </w:r>
      <w:r w:rsidR="00C5440E" w:rsidRPr="00676F8B">
        <w:t xml:space="preserve"> </w:t>
      </w:r>
      <w:r w:rsidRPr="00676F8B">
        <w:t>many</w:t>
      </w:r>
      <w:r w:rsidR="00C5440E" w:rsidRPr="00676F8B">
        <w:t xml:space="preserve"> </w:t>
      </w:r>
      <w:r w:rsidRPr="00676F8B">
        <w:t>households</w:t>
      </w:r>
      <w:r w:rsidR="00C5440E" w:rsidRPr="00676F8B">
        <w:t xml:space="preserve"> </w:t>
      </w:r>
      <w:r w:rsidRPr="00676F8B">
        <w:t>were</w:t>
      </w:r>
      <w:r w:rsidR="00C5440E" w:rsidRPr="00676F8B">
        <w:t xml:space="preserve"> </w:t>
      </w:r>
      <w:r w:rsidRPr="00676F8B">
        <w:t>unable</w:t>
      </w:r>
      <w:r w:rsidR="00C5440E" w:rsidRPr="00676F8B">
        <w:t xml:space="preserve"> </w:t>
      </w:r>
      <w:r w:rsidRPr="00676F8B">
        <w:t>to</w:t>
      </w:r>
      <w:r w:rsidR="00C5440E" w:rsidRPr="00676F8B">
        <w:t xml:space="preserve"> </w:t>
      </w:r>
      <w:r w:rsidRPr="00676F8B">
        <w:t>pay</w:t>
      </w:r>
      <w:r w:rsidR="00C5440E" w:rsidRPr="00676F8B">
        <w:t xml:space="preserve"> </w:t>
      </w:r>
      <w:r w:rsidRPr="00676F8B">
        <w:t>their</w:t>
      </w:r>
      <w:r w:rsidR="00C5440E" w:rsidRPr="00676F8B">
        <w:t xml:space="preserve"> </w:t>
      </w:r>
      <w:r w:rsidRPr="00676F8B">
        <w:t>38</w:t>
      </w:r>
      <w:r w:rsidR="006D1904">
        <w:t>%</w:t>
      </w:r>
      <w:r w:rsidR="00C5440E" w:rsidRPr="00676F8B">
        <w:t xml:space="preserve"> </w:t>
      </w:r>
      <w:r w:rsidRPr="00676F8B">
        <w:t>share</w:t>
      </w:r>
      <w:r w:rsidR="00C5440E" w:rsidRPr="00676F8B">
        <w:t xml:space="preserve"> </w:t>
      </w:r>
      <w:r w:rsidRPr="00676F8B">
        <w:t>of</w:t>
      </w:r>
      <w:r w:rsidR="00C5440E" w:rsidRPr="00676F8B">
        <w:t xml:space="preserve"> </w:t>
      </w:r>
      <w:r w:rsidRPr="00676F8B">
        <w:t>tuition</w:t>
      </w:r>
      <w:r w:rsidR="00C5440E" w:rsidRPr="00676F8B">
        <w:t xml:space="preserve"> </w:t>
      </w:r>
      <w:r w:rsidRPr="00676F8B">
        <w:t>fees</w:t>
      </w:r>
      <w:r w:rsidR="00C5440E" w:rsidRPr="00676F8B">
        <w:t xml:space="preserve"> </w:t>
      </w:r>
      <w:r w:rsidRPr="00676F8B">
        <w:t>mandated</w:t>
      </w:r>
      <w:r w:rsidR="00C5440E" w:rsidRPr="00676F8B">
        <w:t xml:space="preserve"> </w:t>
      </w:r>
      <w:r w:rsidRPr="00676F8B">
        <w:t>by</w:t>
      </w:r>
      <w:r w:rsidR="00C5440E" w:rsidRPr="00676F8B">
        <w:t xml:space="preserve"> </w:t>
      </w:r>
      <w:r w:rsidRPr="00676F8B">
        <w:t>the</w:t>
      </w:r>
      <w:r w:rsidR="00C5440E" w:rsidRPr="00676F8B">
        <w:t xml:space="preserve"> </w:t>
      </w:r>
      <w:r w:rsidRPr="00676F8B">
        <w:t>GTFS.</w:t>
      </w:r>
      <w:r w:rsidRPr="00676F8B">
        <w:rPr>
          <w:vertAlign w:val="superscript"/>
        </w:rPr>
        <w:footnoteReference w:id="133"/>
      </w:r>
    </w:p>
    <w:p w14:paraId="0435B1E9" w14:textId="5AB67FC4" w:rsidR="00A77FA5" w:rsidRPr="00676F8B" w:rsidRDefault="00A77FA5" w:rsidP="00822FF2">
      <w:pPr>
        <w:jc w:val="both"/>
      </w:pPr>
      <w:r w:rsidRPr="00676F8B">
        <w:rPr>
          <w:b/>
          <w:bCs/>
        </w:rPr>
        <w:t>As</w:t>
      </w:r>
      <w:r w:rsidR="00C5440E" w:rsidRPr="00676F8B">
        <w:rPr>
          <w:b/>
          <w:bCs/>
        </w:rPr>
        <w:t xml:space="preserve"> </w:t>
      </w:r>
      <w:r w:rsidRPr="00676F8B">
        <w:rPr>
          <w:b/>
          <w:bCs/>
        </w:rPr>
        <w:t>the</w:t>
      </w:r>
      <w:r w:rsidR="00C5440E" w:rsidRPr="00676F8B">
        <w:rPr>
          <w:b/>
          <w:bCs/>
        </w:rPr>
        <w:t xml:space="preserve"> </w:t>
      </w:r>
      <w:r w:rsidRPr="00676F8B">
        <w:rPr>
          <w:b/>
          <w:bCs/>
        </w:rPr>
        <w:t>main</w:t>
      </w:r>
      <w:r w:rsidR="00C5440E" w:rsidRPr="00676F8B">
        <w:rPr>
          <w:b/>
          <w:bCs/>
        </w:rPr>
        <w:t xml:space="preserve"> </w:t>
      </w:r>
      <w:r w:rsidRPr="00676F8B">
        <w:rPr>
          <w:b/>
          <w:bCs/>
        </w:rPr>
        <w:t>objective</w:t>
      </w:r>
      <w:r w:rsidR="00C5440E" w:rsidRPr="00676F8B">
        <w:rPr>
          <w:b/>
          <w:bCs/>
        </w:rPr>
        <w:t xml:space="preserve"> </w:t>
      </w:r>
      <w:r w:rsidRPr="00676F8B">
        <w:rPr>
          <w:b/>
          <w:bCs/>
        </w:rPr>
        <w:t>was</w:t>
      </w:r>
      <w:r w:rsidR="00C5440E" w:rsidRPr="00676F8B">
        <w:rPr>
          <w:b/>
          <w:bCs/>
        </w:rPr>
        <w:t xml:space="preserve"> </w:t>
      </w:r>
      <w:r w:rsidRPr="00676F8B">
        <w:rPr>
          <w:b/>
          <w:bCs/>
        </w:rPr>
        <w:t>fiscal</w:t>
      </w:r>
      <w:r w:rsidR="00C5440E" w:rsidRPr="00676F8B">
        <w:rPr>
          <w:b/>
          <w:bCs/>
        </w:rPr>
        <w:t xml:space="preserve"> </w:t>
      </w:r>
      <w:r w:rsidRPr="00676F8B">
        <w:rPr>
          <w:b/>
          <w:bCs/>
        </w:rPr>
        <w:t>support,</w:t>
      </w:r>
      <w:r w:rsidR="00C5440E" w:rsidRPr="00676F8B">
        <w:rPr>
          <w:b/>
          <w:bCs/>
        </w:rPr>
        <w:t xml:space="preserve"> </w:t>
      </w:r>
      <w:r w:rsidRPr="00676F8B">
        <w:rPr>
          <w:b/>
          <w:bCs/>
        </w:rPr>
        <w:t>it</w:t>
      </w:r>
      <w:r w:rsidR="00C5440E" w:rsidRPr="00676F8B">
        <w:rPr>
          <w:b/>
          <w:bCs/>
        </w:rPr>
        <w:t xml:space="preserve"> </w:t>
      </w:r>
      <w:r w:rsidRPr="00676F8B">
        <w:rPr>
          <w:b/>
          <w:bCs/>
        </w:rPr>
        <w:t>was</w:t>
      </w:r>
      <w:r w:rsidR="00C5440E" w:rsidRPr="00676F8B">
        <w:rPr>
          <w:b/>
          <w:bCs/>
        </w:rPr>
        <w:t xml:space="preserve"> </w:t>
      </w:r>
      <w:r w:rsidRPr="00676F8B">
        <w:rPr>
          <w:b/>
          <w:bCs/>
        </w:rPr>
        <w:t>decided</w:t>
      </w:r>
      <w:r w:rsidR="00C5440E" w:rsidRPr="00676F8B">
        <w:rPr>
          <w:b/>
          <w:bCs/>
        </w:rPr>
        <w:t xml:space="preserve"> </w:t>
      </w:r>
      <w:r w:rsidRPr="00676F8B">
        <w:rPr>
          <w:b/>
          <w:bCs/>
        </w:rPr>
        <w:t>that</w:t>
      </w:r>
      <w:r w:rsidR="00C5440E" w:rsidRPr="00676F8B">
        <w:rPr>
          <w:b/>
          <w:bCs/>
        </w:rPr>
        <w:t xml:space="preserve"> </w:t>
      </w:r>
      <w:r w:rsidRPr="00676F8B">
        <w:rPr>
          <w:b/>
          <w:bCs/>
        </w:rPr>
        <w:t>monitoring</w:t>
      </w:r>
      <w:r w:rsidR="00C5440E" w:rsidRPr="00676F8B">
        <w:rPr>
          <w:b/>
          <w:bCs/>
        </w:rPr>
        <w:t xml:space="preserve"> </w:t>
      </w:r>
      <w:r w:rsidRPr="00676F8B">
        <w:rPr>
          <w:b/>
          <w:bCs/>
        </w:rPr>
        <w:t>would</w:t>
      </w:r>
      <w:r w:rsidR="00C5440E" w:rsidRPr="00676F8B">
        <w:rPr>
          <w:b/>
          <w:bCs/>
        </w:rPr>
        <w:t xml:space="preserve"> </w:t>
      </w:r>
      <w:r w:rsidRPr="00676F8B">
        <w:rPr>
          <w:b/>
          <w:bCs/>
        </w:rPr>
        <w:t>be</w:t>
      </w:r>
      <w:r w:rsidR="00C5440E" w:rsidRPr="00676F8B">
        <w:rPr>
          <w:b/>
          <w:bCs/>
        </w:rPr>
        <w:t xml:space="preserve"> </w:t>
      </w:r>
      <w:r w:rsidRPr="00676F8B">
        <w:rPr>
          <w:b/>
          <w:bCs/>
        </w:rPr>
        <w:t>the</w:t>
      </w:r>
      <w:r w:rsidR="00C5440E" w:rsidRPr="00676F8B">
        <w:rPr>
          <w:b/>
          <w:bCs/>
        </w:rPr>
        <w:t xml:space="preserve"> </w:t>
      </w:r>
      <w:r w:rsidRPr="00676F8B">
        <w:rPr>
          <w:b/>
          <w:bCs/>
        </w:rPr>
        <w:t>responsibility</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Pr="00676F8B">
        <w:rPr>
          <w:b/>
          <w:bCs/>
        </w:rPr>
        <w:t>Economics</w:t>
      </w:r>
      <w:r w:rsidR="00C5440E" w:rsidRPr="00676F8B">
        <w:rPr>
          <w:b/>
          <w:bCs/>
        </w:rPr>
        <w:t xml:space="preserve"> </w:t>
      </w:r>
      <w:r w:rsidRPr="00676F8B">
        <w:rPr>
          <w:b/>
          <w:bCs/>
        </w:rPr>
        <w:t>Team</w:t>
      </w:r>
      <w:r w:rsidR="00C5440E" w:rsidRPr="00676F8B">
        <w:rPr>
          <w:b/>
          <w:bCs/>
        </w:rPr>
        <w:t xml:space="preserve"> </w:t>
      </w:r>
      <w:r w:rsidRPr="00676F8B">
        <w:rPr>
          <w:b/>
          <w:bCs/>
        </w:rPr>
        <w:t>at</w:t>
      </w:r>
      <w:r w:rsidR="00C5440E" w:rsidRPr="00676F8B">
        <w:rPr>
          <w:b/>
          <w:bCs/>
        </w:rPr>
        <w:t xml:space="preserve"> </w:t>
      </w:r>
      <w:r w:rsidR="009D7998">
        <w:rPr>
          <w:b/>
          <w:bCs/>
        </w:rPr>
        <w:t>p</w:t>
      </w:r>
      <w:r w:rsidRPr="00676F8B">
        <w:rPr>
          <w:b/>
          <w:bCs/>
        </w:rPr>
        <w:t>ost</w:t>
      </w:r>
      <w:r w:rsidRPr="00676F8B">
        <w:t>,</w:t>
      </w:r>
      <w:r w:rsidR="00C5440E" w:rsidRPr="00676F8B">
        <w:t xml:space="preserve"> </w:t>
      </w:r>
      <w:r w:rsidRPr="00676F8B">
        <w:t>rather</w:t>
      </w:r>
      <w:r w:rsidR="00C5440E" w:rsidRPr="00676F8B">
        <w:t xml:space="preserve"> </w:t>
      </w:r>
      <w:r w:rsidRPr="00676F8B">
        <w:t>than</w:t>
      </w:r>
      <w:r w:rsidR="00C5440E" w:rsidRPr="00676F8B">
        <w:t xml:space="preserve"> </w:t>
      </w:r>
      <w:r w:rsidRPr="00676F8B">
        <w:t>using</w:t>
      </w:r>
      <w:r w:rsidR="00C5440E" w:rsidRPr="00676F8B">
        <w:t xml:space="preserve"> </w:t>
      </w:r>
      <w:r w:rsidRPr="00676F8B">
        <w:t>the</w:t>
      </w:r>
      <w:r w:rsidR="00C5440E" w:rsidRPr="00676F8B">
        <w:t xml:space="preserve"> </w:t>
      </w:r>
      <w:r w:rsidRPr="00676F8B">
        <w:t>existing</w:t>
      </w:r>
      <w:r w:rsidR="00C5440E" w:rsidRPr="00676F8B">
        <w:t xml:space="preserve"> </w:t>
      </w:r>
      <w:r w:rsidRPr="00676F8B">
        <w:t>HDMES</w:t>
      </w:r>
      <w:r w:rsidR="00C5440E" w:rsidRPr="00676F8B">
        <w:t xml:space="preserve"> </w:t>
      </w:r>
      <w:r w:rsidRPr="00676F8B">
        <w:t>(as</w:t>
      </w:r>
      <w:r w:rsidR="00C5440E" w:rsidRPr="00676F8B">
        <w:t xml:space="preserve"> </w:t>
      </w:r>
      <w:r w:rsidRPr="00676F8B">
        <w:t>was</w:t>
      </w:r>
      <w:r w:rsidR="00C5440E" w:rsidRPr="00676F8B">
        <w:t xml:space="preserve"> </w:t>
      </w:r>
      <w:r w:rsidRPr="00676F8B">
        <w:t>used</w:t>
      </w:r>
      <w:r w:rsidR="00C5440E" w:rsidRPr="00676F8B">
        <w:t xml:space="preserve"> </w:t>
      </w:r>
      <w:r w:rsidRPr="00676F8B">
        <w:t>for</w:t>
      </w:r>
      <w:r w:rsidR="00C5440E" w:rsidRPr="00676F8B">
        <w:t xml:space="preserve"> </w:t>
      </w:r>
      <w:r w:rsidRPr="00676F8B">
        <w:t>health</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in</w:t>
      </w:r>
      <w:r w:rsidR="00C5440E" w:rsidRPr="00676F8B">
        <w:t xml:space="preserve"> </w:t>
      </w:r>
      <w:r w:rsidRPr="00676F8B">
        <w:t>PNG).</w:t>
      </w:r>
      <w:r w:rsidR="00C5440E" w:rsidRPr="00676F8B">
        <w:t xml:space="preserve"> </w:t>
      </w:r>
      <w:r w:rsidRPr="00676F8B">
        <w:t>A</w:t>
      </w:r>
      <w:r w:rsidR="00C5440E" w:rsidRPr="00676F8B">
        <w:t xml:space="preserve"> </w:t>
      </w:r>
      <w:r w:rsidRPr="00676F8B">
        <w:t>dedicated</w:t>
      </w:r>
      <w:r w:rsidR="00C5440E" w:rsidRPr="00676F8B">
        <w:t xml:space="preserve"> </w:t>
      </w:r>
      <w:r w:rsidRPr="00676F8B">
        <w:t>consultant</w:t>
      </w:r>
      <w:r w:rsidR="00C5440E" w:rsidRPr="00676F8B">
        <w:t xml:space="preserve"> </w:t>
      </w:r>
      <w:r w:rsidRPr="00676F8B">
        <w:t>was</w:t>
      </w:r>
      <w:r w:rsidR="00C5440E" w:rsidRPr="00676F8B">
        <w:t xml:space="preserve"> </w:t>
      </w:r>
      <w:r w:rsidRPr="00676F8B">
        <w:t>hired</w:t>
      </w:r>
      <w:r w:rsidR="00C5440E" w:rsidRPr="00676F8B">
        <w:t xml:space="preserve"> </w:t>
      </w:r>
      <w:r w:rsidRPr="00676F8B">
        <w:t>to</w:t>
      </w:r>
      <w:r w:rsidR="00C5440E" w:rsidRPr="00676F8B">
        <w:t xml:space="preserve"> </w:t>
      </w:r>
      <w:r w:rsidRPr="00676F8B">
        <w:t>work</w:t>
      </w:r>
      <w:r w:rsidR="00C5440E" w:rsidRPr="00676F8B">
        <w:t xml:space="preserve"> </w:t>
      </w:r>
      <w:r w:rsidRPr="00676F8B">
        <w:t>with</w:t>
      </w:r>
      <w:r w:rsidR="00C5440E" w:rsidRPr="00676F8B">
        <w:t xml:space="preserve"> </w:t>
      </w:r>
      <w:r w:rsidRPr="00676F8B">
        <w:t>the</w:t>
      </w:r>
      <w:r w:rsidR="00C5440E" w:rsidRPr="00676F8B">
        <w:t xml:space="preserve"> </w:t>
      </w:r>
      <w:r w:rsidRPr="00676F8B">
        <w:t>GTF</w:t>
      </w:r>
      <w:r w:rsidR="00572053">
        <w:t>S</w:t>
      </w:r>
      <w:r w:rsidR="00C5440E" w:rsidRPr="00676F8B">
        <w:t xml:space="preserve"> </w:t>
      </w:r>
      <w:r w:rsidRPr="00676F8B">
        <w:t>Unit</w:t>
      </w:r>
      <w:r w:rsidR="00C5440E" w:rsidRPr="00676F8B">
        <w:t xml:space="preserve"> </w:t>
      </w:r>
      <w:r w:rsidRPr="00676F8B">
        <w:t>and</w:t>
      </w:r>
      <w:r w:rsidR="00C5440E" w:rsidRPr="00676F8B">
        <w:t xml:space="preserve"> </w:t>
      </w:r>
      <w:r w:rsidRPr="00676F8B">
        <w:t>to</w:t>
      </w:r>
      <w:r w:rsidR="00C5440E" w:rsidRPr="00676F8B">
        <w:t xml:space="preserve"> </w:t>
      </w:r>
      <w:r w:rsidRPr="00676F8B">
        <w:t>verify</w:t>
      </w:r>
      <w:r w:rsidR="00C5440E" w:rsidRPr="00676F8B">
        <w:t xml:space="preserve"> </w:t>
      </w:r>
      <w:r w:rsidRPr="00676F8B">
        <w:t>the</w:t>
      </w:r>
      <w:r w:rsidR="00C5440E" w:rsidRPr="00676F8B">
        <w:t xml:space="preserve"> </w:t>
      </w:r>
      <w:r w:rsidRPr="00676F8B">
        <w:t>outcomes</w:t>
      </w:r>
      <w:r w:rsidR="00C5440E" w:rsidRPr="00676F8B">
        <w:t xml:space="preserve"> </w:t>
      </w:r>
      <w:r w:rsidRPr="00676F8B">
        <w:t>from</w:t>
      </w:r>
      <w:r w:rsidR="00C5440E" w:rsidRPr="00676F8B">
        <w:t xml:space="preserve"> </w:t>
      </w:r>
      <w:r w:rsidRPr="00676F8B">
        <w:t>the</w:t>
      </w:r>
      <w:r w:rsidR="00C5440E" w:rsidRPr="00676F8B">
        <w:t xml:space="preserve"> </w:t>
      </w:r>
      <w:r w:rsidRPr="00676F8B">
        <w:t>budget</w:t>
      </w:r>
      <w:r w:rsidR="00C5440E" w:rsidRPr="00676F8B">
        <w:t xml:space="preserve"> </w:t>
      </w:r>
      <w:r w:rsidR="00A2334A" w:rsidRPr="00676F8B">
        <w:t>support</w:t>
      </w:r>
      <w:r w:rsidR="00572053">
        <w:t>,</w:t>
      </w:r>
      <w:r w:rsidR="00C5440E" w:rsidRPr="00676F8B">
        <w:t xml:space="preserve"> </w:t>
      </w:r>
      <w:r w:rsidR="00A2334A" w:rsidRPr="00676F8B">
        <w:t>but</w:t>
      </w:r>
      <w:r w:rsidR="00C5440E" w:rsidRPr="00676F8B">
        <w:t xml:space="preserve"> </w:t>
      </w:r>
      <w:r w:rsidRPr="00676F8B">
        <w:t>delays</w:t>
      </w:r>
      <w:r w:rsidR="00C5440E" w:rsidRPr="00676F8B">
        <w:t xml:space="preserve"> </w:t>
      </w:r>
      <w:r w:rsidRPr="00676F8B">
        <w:t>in</w:t>
      </w:r>
      <w:r w:rsidR="00C5440E" w:rsidRPr="00676F8B">
        <w:t xml:space="preserve"> </w:t>
      </w:r>
      <w:r w:rsidRPr="00676F8B">
        <w:t>recruitment</w:t>
      </w:r>
      <w:r w:rsidR="00C5440E" w:rsidRPr="00676F8B">
        <w:t xml:space="preserve"> </w:t>
      </w:r>
      <w:r w:rsidRPr="00676F8B">
        <w:t>meant</w:t>
      </w:r>
      <w:r w:rsidR="00C5440E" w:rsidRPr="00676F8B">
        <w:t xml:space="preserve"> </w:t>
      </w:r>
      <w:r w:rsidRPr="00676F8B">
        <w:t>they</w:t>
      </w:r>
      <w:r w:rsidR="00C5440E" w:rsidRPr="00676F8B">
        <w:t xml:space="preserve"> </w:t>
      </w:r>
      <w:r w:rsidRPr="00676F8B">
        <w:t>did</w:t>
      </w:r>
      <w:r w:rsidR="00C5440E" w:rsidRPr="00676F8B">
        <w:t xml:space="preserve"> </w:t>
      </w:r>
      <w:r w:rsidRPr="00676F8B">
        <w:t>not</w:t>
      </w:r>
      <w:r w:rsidR="00C5440E" w:rsidRPr="00676F8B">
        <w:t xml:space="preserve"> </w:t>
      </w:r>
      <w:r w:rsidRPr="00676F8B">
        <w:t>commence</w:t>
      </w:r>
      <w:r w:rsidR="00C5440E" w:rsidRPr="00676F8B">
        <w:t xml:space="preserve"> </w:t>
      </w:r>
      <w:r w:rsidRPr="00676F8B">
        <w:t>work</w:t>
      </w:r>
      <w:r w:rsidR="00C5440E" w:rsidRPr="00676F8B">
        <w:t xml:space="preserve"> </w:t>
      </w:r>
      <w:r w:rsidRPr="00676F8B">
        <w:t>until</w:t>
      </w:r>
      <w:r w:rsidR="00C5440E" w:rsidRPr="00676F8B">
        <w:t xml:space="preserve"> </w:t>
      </w:r>
      <w:r w:rsidRPr="00676F8B">
        <w:t>February</w:t>
      </w:r>
      <w:r w:rsidR="00C5440E" w:rsidRPr="00676F8B">
        <w:t xml:space="preserve"> </w:t>
      </w:r>
      <w:r w:rsidRPr="00676F8B">
        <w:t>2022.</w:t>
      </w:r>
    </w:p>
    <w:p w14:paraId="0E420EF4" w14:textId="535A959F" w:rsidR="00A77FA5" w:rsidRPr="00676F8B" w:rsidRDefault="00A77FA5" w:rsidP="00822FF2">
      <w:pPr>
        <w:jc w:val="both"/>
        <w:rPr>
          <w:b/>
          <w:bCs/>
        </w:rPr>
      </w:pPr>
      <w:r w:rsidRPr="00676F8B">
        <w:rPr>
          <w:b/>
          <w:bCs/>
        </w:rPr>
        <w:t>What</w:t>
      </w:r>
      <w:r w:rsidR="00C5440E" w:rsidRPr="00676F8B">
        <w:rPr>
          <w:b/>
          <w:bCs/>
        </w:rPr>
        <w:t xml:space="preserve"> </w:t>
      </w:r>
      <w:r w:rsidRPr="00676F8B">
        <w:rPr>
          <w:b/>
          <w:bCs/>
        </w:rPr>
        <w:t>happened?</w:t>
      </w:r>
    </w:p>
    <w:p w14:paraId="3555F628" w14:textId="7108D209" w:rsidR="00A77FA5" w:rsidRPr="00676F8B" w:rsidRDefault="00A77FA5" w:rsidP="00822FF2">
      <w:pPr>
        <w:jc w:val="both"/>
      </w:pPr>
      <w:r w:rsidRPr="00676F8B">
        <w:rPr>
          <w:b/>
          <w:bCs/>
        </w:rPr>
        <w:t>Australia’s</w:t>
      </w:r>
      <w:r w:rsidR="00C5440E" w:rsidRPr="00676F8B">
        <w:rPr>
          <w:b/>
          <w:bCs/>
        </w:rPr>
        <w:t xml:space="preserve"> </w:t>
      </w:r>
      <w:r w:rsidRPr="00676F8B">
        <w:rPr>
          <w:b/>
          <w:bCs/>
        </w:rPr>
        <w:t>commitment</w:t>
      </w:r>
      <w:r w:rsidR="00C5440E" w:rsidRPr="00676F8B">
        <w:rPr>
          <w:b/>
          <w:bCs/>
        </w:rPr>
        <w:t xml:space="preserve"> </w:t>
      </w:r>
      <w:r w:rsidRPr="00676F8B">
        <w:rPr>
          <w:b/>
          <w:bCs/>
        </w:rPr>
        <w:t>to</w:t>
      </w:r>
      <w:r w:rsidR="00C5440E" w:rsidRPr="00676F8B">
        <w:rPr>
          <w:b/>
          <w:bCs/>
        </w:rPr>
        <w:t xml:space="preserve"> </w:t>
      </w:r>
      <w:r w:rsidRPr="00676F8B">
        <w:rPr>
          <w:b/>
          <w:bCs/>
        </w:rPr>
        <w:t>provide</w:t>
      </w:r>
      <w:r w:rsidR="00C5440E" w:rsidRPr="00676F8B">
        <w:rPr>
          <w:b/>
          <w:bCs/>
        </w:rPr>
        <w:t xml:space="preserve"> </w:t>
      </w:r>
      <w:r w:rsidRPr="00676F8B">
        <w:rPr>
          <w:b/>
          <w:bCs/>
        </w:rPr>
        <w:t>budget</w:t>
      </w:r>
      <w:r w:rsidR="00C5440E" w:rsidRPr="00676F8B">
        <w:rPr>
          <w:b/>
          <w:bCs/>
        </w:rPr>
        <w:t xml:space="preserve"> </w:t>
      </w:r>
      <w:r w:rsidRPr="00676F8B">
        <w:rPr>
          <w:b/>
          <w:bCs/>
        </w:rPr>
        <w:t>support</w:t>
      </w:r>
      <w:r w:rsidR="00C5440E" w:rsidRPr="00676F8B">
        <w:rPr>
          <w:b/>
          <w:bCs/>
        </w:rPr>
        <w:t xml:space="preserve"> </w:t>
      </w:r>
      <w:r w:rsidRPr="00676F8B">
        <w:rPr>
          <w:b/>
          <w:bCs/>
        </w:rPr>
        <w:t>meant</w:t>
      </w:r>
      <w:r w:rsidR="00C5440E" w:rsidRPr="00676F8B">
        <w:rPr>
          <w:b/>
          <w:bCs/>
        </w:rPr>
        <w:t xml:space="preserve"> </w:t>
      </w:r>
      <w:r w:rsidRPr="00676F8B">
        <w:rPr>
          <w:b/>
          <w:bCs/>
        </w:rPr>
        <w:t>that</w:t>
      </w:r>
      <w:r w:rsidR="00C5440E" w:rsidRPr="00676F8B">
        <w:rPr>
          <w:b/>
          <w:bCs/>
        </w:rPr>
        <w:t xml:space="preserve"> </w:t>
      </w:r>
      <w:r w:rsidRPr="00676F8B">
        <w:rPr>
          <w:b/>
          <w:bCs/>
        </w:rPr>
        <w:t>the</w:t>
      </w:r>
      <w:r w:rsidR="00C5440E" w:rsidRPr="00676F8B">
        <w:rPr>
          <w:b/>
          <w:bCs/>
        </w:rPr>
        <w:t xml:space="preserve"> </w:t>
      </w:r>
      <w:r w:rsidRPr="00676F8B">
        <w:rPr>
          <w:b/>
          <w:bCs/>
        </w:rPr>
        <w:t>tuition</w:t>
      </w:r>
      <w:r w:rsidR="00C5440E" w:rsidRPr="00676F8B">
        <w:rPr>
          <w:b/>
          <w:bCs/>
        </w:rPr>
        <w:t xml:space="preserve"> </w:t>
      </w:r>
      <w:r w:rsidRPr="00676F8B">
        <w:rPr>
          <w:b/>
          <w:bCs/>
        </w:rPr>
        <w:t>fee</w:t>
      </w:r>
      <w:r w:rsidR="00C5440E" w:rsidRPr="00676F8B">
        <w:rPr>
          <w:b/>
          <w:bCs/>
        </w:rPr>
        <w:t xml:space="preserve"> </w:t>
      </w:r>
      <w:r w:rsidRPr="00676F8B">
        <w:rPr>
          <w:b/>
          <w:bCs/>
        </w:rPr>
        <w:t>subsidy</w:t>
      </w:r>
      <w:r w:rsidR="00C5440E" w:rsidRPr="00676F8B">
        <w:rPr>
          <w:b/>
          <w:bCs/>
        </w:rPr>
        <w:t xml:space="preserve"> </w:t>
      </w:r>
      <w:r w:rsidRPr="00676F8B">
        <w:rPr>
          <w:b/>
          <w:bCs/>
        </w:rPr>
        <w:t>budget</w:t>
      </w:r>
      <w:r w:rsidR="00C5440E" w:rsidRPr="00676F8B">
        <w:rPr>
          <w:b/>
          <w:bCs/>
        </w:rPr>
        <w:t xml:space="preserve"> </w:t>
      </w:r>
      <w:r w:rsidRPr="00676F8B">
        <w:rPr>
          <w:b/>
          <w:bCs/>
        </w:rPr>
        <w:t>was</w:t>
      </w:r>
      <w:r w:rsidR="00C5440E" w:rsidRPr="00676F8B">
        <w:rPr>
          <w:b/>
          <w:bCs/>
        </w:rPr>
        <w:t xml:space="preserve"> </w:t>
      </w:r>
      <w:r w:rsidRPr="00676F8B">
        <w:rPr>
          <w:b/>
          <w:bCs/>
        </w:rPr>
        <w:t>restored</w:t>
      </w:r>
      <w:r w:rsidR="00C5440E" w:rsidRPr="00676F8B">
        <w:rPr>
          <w:b/>
          <w:bCs/>
        </w:rPr>
        <w:t xml:space="preserve"> </w:t>
      </w:r>
      <w:r w:rsidRPr="00676F8B">
        <w:rPr>
          <w:b/>
          <w:bCs/>
        </w:rPr>
        <w:t>to</w:t>
      </w:r>
      <w:r w:rsidR="00C5440E" w:rsidRPr="00676F8B">
        <w:rPr>
          <w:b/>
          <w:bCs/>
        </w:rPr>
        <w:t xml:space="preserve"> </w:t>
      </w:r>
      <w:r w:rsidRPr="00676F8B">
        <w:rPr>
          <w:b/>
          <w:bCs/>
        </w:rPr>
        <w:t>around</w:t>
      </w:r>
      <w:r w:rsidR="00C5440E" w:rsidRPr="00676F8B">
        <w:rPr>
          <w:b/>
          <w:bCs/>
        </w:rPr>
        <w:t xml:space="preserve"> </w:t>
      </w:r>
      <w:r w:rsidRPr="00676F8B">
        <w:rPr>
          <w:b/>
          <w:bCs/>
        </w:rPr>
        <w:t>PGK486</w:t>
      </w:r>
      <w:r w:rsidR="00193B7A">
        <w:rPr>
          <w:b/>
          <w:bCs/>
        </w:rPr>
        <w:t> </w:t>
      </w:r>
      <w:r w:rsidRPr="00676F8B">
        <w:rPr>
          <w:b/>
          <w:bCs/>
        </w:rPr>
        <w:t>m</w:t>
      </w:r>
      <w:r w:rsidR="00193B7A">
        <w:rPr>
          <w:b/>
          <w:bCs/>
        </w:rPr>
        <w:t>illion</w:t>
      </w:r>
      <w:r w:rsidRPr="00676F8B">
        <w:rPr>
          <w:b/>
          <w:bCs/>
        </w:rPr>
        <w:t>,</w:t>
      </w:r>
      <w:r w:rsidR="00C5440E" w:rsidRPr="00676F8B">
        <w:rPr>
          <w:b/>
          <w:bCs/>
        </w:rPr>
        <w:t xml:space="preserve"> </w:t>
      </w:r>
      <w:r w:rsidRPr="00676F8B">
        <w:rPr>
          <w:b/>
          <w:bCs/>
        </w:rPr>
        <w:t>but</w:t>
      </w:r>
      <w:r w:rsidR="00C5440E" w:rsidRPr="00676F8B">
        <w:rPr>
          <w:b/>
          <w:bCs/>
        </w:rPr>
        <w:t xml:space="preserve"> </w:t>
      </w:r>
      <w:r w:rsidRPr="00676F8B">
        <w:rPr>
          <w:b/>
          <w:bCs/>
        </w:rPr>
        <w:t>funding</w:t>
      </w:r>
      <w:r w:rsidR="00C5440E" w:rsidRPr="00676F8B">
        <w:rPr>
          <w:b/>
          <w:bCs/>
        </w:rPr>
        <w:t xml:space="preserve"> </w:t>
      </w:r>
      <w:r w:rsidRPr="00676F8B">
        <w:rPr>
          <w:b/>
          <w:bCs/>
        </w:rPr>
        <w:t>still</w:t>
      </w:r>
      <w:r w:rsidR="00C5440E" w:rsidRPr="00676F8B">
        <w:rPr>
          <w:b/>
          <w:bCs/>
        </w:rPr>
        <w:t xml:space="preserve"> </w:t>
      </w:r>
      <w:r w:rsidRPr="00676F8B">
        <w:rPr>
          <w:b/>
          <w:bCs/>
        </w:rPr>
        <w:t>didn’t</w:t>
      </w:r>
      <w:r w:rsidR="00C5440E" w:rsidRPr="00676F8B">
        <w:rPr>
          <w:b/>
          <w:bCs/>
        </w:rPr>
        <w:t xml:space="preserve"> </w:t>
      </w:r>
      <w:r w:rsidRPr="00676F8B">
        <w:rPr>
          <w:b/>
          <w:bCs/>
        </w:rPr>
        <w:t>start</w:t>
      </w:r>
      <w:r w:rsidR="00C5440E" w:rsidRPr="00676F8B">
        <w:rPr>
          <w:b/>
          <w:bCs/>
        </w:rPr>
        <w:t xml:space="preserve"> </w:t>
      </w:r>
      <w:r w:rsidRPr="00676F8B">
        <w:rPr>
          <w:b/>
          <w:bCs/>
        </w:rPr>
        <w:t>flowing</w:t>
      </w:r>
      <w:r w:rsidR="00C5440E" w:rsidRPr="00676F8B">
        <w:rPr>
          <w:b/>
          <w:bCs/>
        </w:rPr>
        <w:t xml:space="preserve"> </w:t>
      </w:r>
      <w:r w:rsidRPr="00676F8B">
        <w:rPr>
          <w:b/>
          <w:bCs/>
        </w:rPr>
        <w:t>to</w:t>
      </w:r>
      <w:r w:rsidR="00C5440E" w:rsidRPr="00676F8B">
        <w:rPr>
          <w:b/>
          <w:bCs/>
        </w:rPr>
        <w:t xml:space="preserve"> </w:t>
      </w:r>
      <w:r w:rsidRPr="00676F8B">
        <w:rPr>
          <w:b/>
          <w:bCs/>
        </w:rPr>
        <w:t>schools</w:t>
      </w:r>
      <w:r w:rsidR="00C5440E" w:rsidRPr="00676F8B">
        <w:rPr>
          <w:b/>
          <w:bCs/>
        </w:rPr>
        <w:t xml:space="preserve"> </w:t>
      </w:r>
      <w:r w:rsidRPr="00676F8B">
        <w:rPr>
          <w:b/>
          <w:bCs/>
        </w:rPr>
        <w:t>until</w:t>
      </w:r>
      <w:r w:rsidR="00C5440E" w:rsidRPr="00676F8B">
        <w:rPr>
          <w:b/>
          <w:bCs/>
        </w:rPr>
        <w:t xml:space="preserve"> </w:t>
      </w:r>
      <w:r w:rsidRPr="00676F8B">
        <w:rPr>
          <w:b/>
          <w:bCs/>
        </w:rPr>
        <w:t>very</w:t>
      </w:r>
      <w:r w:rsidR="00C5440E" w:rsidRPr="00676F8B">
        <w:rPr>
          <w:b/>
          <w:bCs/>
        </w:rPr>
        <w:t xml:space="preserve"> </w:t>
      </w:r>
      <w:r w:rsidRPr="00676F8B">
        <w:rPr>
          <w:b/>
          <w:bCs/>
        </w:rPr>
        <w:t>late</w:t>
      </w:r>
      <w:r w:rsidR="00C5440E" w:rsidRPr="00676F8B">
        <w:t xml:space="preserve"> </w:t>
      </w:r>
      <w:r w:rsidRPr="00676F8B">
        <w:t>in</w:t>
      </w:r>
      <w:r w:rsidR="00C5440E" w:rsidRPr="00676F8B">
        <w:t xml:space="preserve"> </w:t>
      </w:r>
      <w:r w:rsidRPr="00676F8B">
        <w:t>the</w:t>
      </w:r>
      <w:r w:rsidR="00C5440E" w:rsidRPr="00676F8B">
        <w:t xml:space="preserve"> </w:t>
      </w:r>
      <w:r w:rsidRPr="00676F8B">
        <w:t>school</w:t>
      </w:r>
      <w:r w:rsidR="00C5440E" w:rsidRPr="00676F8B">
        <w:t xml:space="preserve"> </w:t>
      </w:r>
      <w:r w:rsidRPr="00676F8B">
        <w:t>year,</w:t>
      </w:r>
      <w:r w:rsidR="00C5440E" w:rsidRPr="00676F8B">
        <w:t xml:space="preserve"> </w:t>
      </w:r>
      <w:r w:rsidRPr="00676F8B">
        <w:t>between</w:t>
      </w:r>
      <w:r w:rsidR="00C5440E" w:rsidRPr="00676F8B">
        <w:t xml:space="preserve"> </w:t>
      </w:r>
      <w:r w:rsidRPr="00676F8B">
        <w:t>July</w:t>
      </w:r>
      <w:r w:rsidR="00C5440E" w:rsidRPr="00676F8B">
        <w:t xml:space="preserve"> </w:t>
      </w:r>
      <w:r w:rsidRPr="00676F8B">
        <w:t>and</w:t>
      </w:r>
      <w:r w:rsidR="00C5440E" w:rsidRPr="00676F8B">
        <w:t xml:space="preserve"> </w:t>
      </w:r>
      <w:r w:rsidRPr="00676F8B">
        <w:t>September</w:t>
      </w:r>
      <w:r w:rsidR="00C5440E" w:rsidRPr="00676F8B">
        <w:t xml:space="preserve"> </w:t>
      </w:r>
      <w:r w:rsidRPr="00676F8B">
        <w:t>2021.</w:t>
      </w:r>
      <w:r w:rsidR="00C5440E" w:rsidRPr="00676F8B">
        <w:t xml:space="preserve"> </w:t>
      </w:r>
      <w:r w:rsidRPr="00676F8B">
        <w:t>Many</w:t>
      </w:r>
      <w:r w:rsidR="00C5440E" w:rsidRPr="00676F8B">
        <w:t xml:space="preserve"> </w:t>
      </w:r>
      <w:r w:rsidRPr="00676F8B">
        <w:t>schools</w:t>
      </w:r>
      <w:r w:rsidR="00C5440E" w:rsidRPr="00676F8B">
        <w:t xml:space="preserve"> </w:t>
      </w:r>
      <w:r w:rsidRPr="00676F8B">
        <w:t>were</w:t>
      </w:r>
      <w:r w:rsidR="00C5440E" w:rsidRPr="00676F8B">
        <w:t xml:space="preserve"> </w:t>
      </w:r>
      <w:r w:rsidRPr="00676F8B">
        <w:t>compelled</w:t>
      </w:r>
      <w:r w:rsidR="00C5440E" w:rsidRPr="00676F8B">
        <w:t xml:space="preserve"> </w:t>
      </w:r>
      <w:r w:rsidRPr="00676F8B">
        <w:t>to</w:t>
      </w:r>
      <w:r w:rsidR="00C5440E" w:rsidRPr="00676F8B">
        <w:t xml:space="preserve"> </w:t>
      </w:r>
      <w:r w:rsidRPr="00676F8B">
        <w:t>shut</w:t>
      </w:r>
      <w:r w:rsidR="00C5440E" w:rsidRPr="00676F8B">
        <w:t xml:space="preserve"> </w:t>
      </w:r>
      <w:r w:rsidRPr="00676F8B">
        <w:t>and</w:t>
      </w:r>
      <w:r w:rsidR="00C5440E" w:rsidRPr="00676F8B">
        <w:t xml:space="preserve"> </w:t>
      </w:r>
      <w:r w:rsidRPr="00676F8B">
        <w:t>turn</w:t>
      </w:r>
      <w:r w:rsidR="00C5440E" w:rsidRPr="00676F8B">
        <w:t xml:space="preserve"> </w:t>
      </w:r>
      <w:r w:rsidRPr="00676F8B">
        <w:t>away</w:t>
      </w:r>
      <w:r w:rsidR="00C5440E" w:rsidRPr="00676F8B">
        <w:t xml:space="preserve"> </w:t>
      </w:r>
      <w:r w:rsidRPr="00676F8B">
        <w:t>pupils,</w:t>
      </w:r>
      <w:r w:rsidR="00C5440E" w:rsidRPr="00676F8B">
        <w:t xml:space="preserve"> </w:t>
      </w:r>
      <w:r w:rsidRPr="00676F8B">
        <w:t>not</w:t>
      </w:r>
      <w:r w:rsidR="00C5440E" w:rsidRPr="00676F8B">
        <w:t xml:space="preserve"> </w:t>
      </w:r>
      <w:r w:rsidRPr="00676F8B">
        <w:t>because</w:t>
      </w:r>
      <w:r w:rsidR="00C5440E" w:rsidRPr="00676F8B">
        <w:t xml:space="preserve"> </w:t>
      </w:r>
      <w:r w:rsidRPr="00676F8B">
        <w:t>of</w:t>
      </w:r>
      <w:r w:rsidR="00C5440E" w:rsidRPr="00676F8B">
        <w:t xml:space="preserve"> </w:t>
      </w:r>
      <w:r w:rsidR="0071345D" w:rsidRPr="00676F8B">
        <w:t>COVID-19</w:t>
      </w:r>
      <w:r w:rsidRPr="00676F8B">
        <w:t>,</w:t>
      </w:r>
      <w:r w:rsidR="00C5440E" w:rsidRPr="00676F8B">
        <w:t xml:space="preserve"> </w:t>
      </w:r>
      <w:r w:rsidRPr="00676F8B">
        <w:t>but</w:t>
      </w:r>
      <w:r w:rsidR="00C5440E" w:rsidRPr="00676F8B">
        <w:t xml:space="preserve"> </w:t>
      </w:r>
      <w:r w:rsidRPr="00676F8B">
        <w:t>due</w:t>
      </w:r>
      <w:r w:rsidR="00C5440E" w:rsidRPr="00676F8B">
        <w:t xml:space="preserve"> </w:t>
      </w:r>
      <w:r w:rsidRPr="00676F8B">
        <w:t>to</w:t>
      </w:r>
      <w:r w:rsidR="00C5440E" w:rsidRPr="00676F8B">
        <w:t xml:space="preserve"> </w:t>
      </w:r>
      <w:r w:rsidRPr="00676F8B">
        <w:t>lack</w:t>
      </w:r>
      <w:r w:rsidR="00C5440E" w:rsidRPr="00676F8B">
        <w:t xml:space="preserve"> </w:t>
      </w:r>
      <w:r w:rsidRPr="00676F8B">
        <w:t>of</w:t>
      </w:r>
      <w:r w:rsidR="00C5440E" w:rsidRPr="00676F8B">
        <w:t xml:space="preserve"> </w:t>
      </w:r>
      <w:r w:rsidRPr="00676F8B">
        <w:t>funds.</w:t>
      </w:r>
      <w:r w:rsidRPr="00676F8B">
        <w:rPr>
          <w:vertAlign w:val="superscript"/>
        </w:rPr>
        <w:footnoteReference w:id="134"/>
      </w:r>
      <w:r w:rsidR="00C5440E" w:rsidRPr="00676F8B">
        <w:t xml:space="preserve"> </w:t>
      </w:r>
    </w:p>
    <w:p w14:paraId="40700E1D" w14:textId="5B299367" w:rsidR="00C54870" w:rsidRPr="00676F8B" w:rsidRDefault="00C54870" w:rsidP="00C54870">
      <w:pPr>
        <w:jc w:val="both"/>
      </w:pPr>
      <w:r w:rsidRPr="00676F8B">
        <w:rPr>
          <w:b/>
          <w:bCs/>
        </w:rPr>
        <w:t>Financial reports shared with the evaluation team summarise the totals paid into the banks used by schools for the Tuition Fee Education Trust Account</w:t>
      </w:r>
      <w:r w:rsidRPr="00676F8B">
        <w:t>. However, this only shows the reported disbursements, with no attempt at reconciling the accounting transactions with the bank statements. This indicates a 20</w:t>
      </w:r>
      <w:r w:rsidR="006D1904">
        <w:t>%</w:t>
      </w:r>
      <w:r w:rsidRPr="00676F8B">
        <w:t xml:space="preserve"> disbursement rate for the 2021 financial year, which is very low. In the opinion of the </w:t>
      </w:r>
      <w:r w:rsidR="00572053">
        <w:t>Review Team</w:t>
      </w:r>
      <w:r w:rsidRPr="00676F8B">
        <w:t xml:space="preserve">, this could be because the </w:t>
      </w:r>
      <w:r w:rsidR="00FD4D23">
        <w:t>t</w:t>
      </w:r>
      <w:r w:rsidRPr="00676F8B">
        <w:t xml:space="preserve">reasury is running well behind schedule in reconciling and accounting for the fund transfers. There was a large increase in the allocation in a supplementary budget in December 2021. This was very late in the financial year, and the second tranche of funds was in part used to cover this, so would not have been reflected in disbursement reports. Therefore, based on the data available, it is not possible to state with certainty that the budget support funds reached the schools. This problem of delayed transfers should have been foreseen. For instance, a </w:t>
      </w:r>
      <w:r w:rsidR="005E16E9">
        <w:t>c</w:t>
      </w:r>
      <w:r w:rsidRPr="00676F8B">
        <w:t>able included the observation that ‘until DFAT began budget support discussions earlier this year, education officials were unaware that almost half the GTFS budget allocation had not been warranted in the 2021 budget’.</w:t>
      </w:r>
      <w:r w:rsidRPr="00676F8B">
        <w:rPr>
          <w:vertAlign w:val="superscript"/>
        </w:rPr>
        <w:footnoteReference w:id="135"/>
      </w:r>
    </w:p>
    <w:p w14:paraId="23DD7549" w14:textId="5D23A747" w:rsidR="00830F02" w:rsidRPr="00676F8B" w:rsidRDefault="00C54870" w:rsidP="00C54870">
      <w:pPr>
        <w:jc w:val="both"/>
      </w:pPr>
      <w:r w:rsidRPr="00676F8B">
        <w:rPr>
          <w:b/>
          <w:bCs/>
        </w:rPr>
        <w:t xml:space="preserve">The </w:t>
      </w:r>
      <w:r w:rsidR="00902BE3" w:rsidRPr="00676F8B">
        <w:rPr>
          <w:b/>
          <w:bCs/>
        </w:rPr>
        <w:t xml:space="preserve">role of Australia’s budget support to GTFS is not simple to evaluate. </w:t>
      </w:r>
      <w:r w:rsidR="00902BE3" w:rsidRPr="00676F8B">
        <w:t>GTFS by its very nature is a mechanism to establish a cost</w:t>
      </w:r>
      <w:r w:rsidR="00572053">
        <w:t>-</w:t>
      </w:r>
      <w:r w:rsidR="00902BE3" w:rsidRPr="00676F8B">
        <w:t xml:space="preserve">sharing arrangement between government and households. </w:t>
      </w:r>
      <w:r w:rsidR="00830F02" w:rsidRPr="00676F8B">
        <w:t xml:space="preserve">This means that in theory the GTFS is the government’s contribution to the schools and the rest comes from households. In practice, the system is </w:t>
      </w:r>
      <w:r w:rsidR="002334F2" w:rsidRPr="00676F8B">
        <w:t>underfunded,</w:t>
      </w:r>
      <w:r w:rsidR="00830F02" w:rsidRPr="00676F8B">
        <w:t xml:space="preserve"> and schools are forced to ask for additional fees from parents and if they can’t pay </w:t>
      </w:r>
      <w:r w:rsidR="00572053">
        <w:t>then children</w:t>
      </w:r>
      <w:r w:rsidR="00572053" w:rsidRPr="00676F8B">
        <w:t xml:space="preserve"> </w:t>
      </w:r>
      <w:r w:rsidR="00830F02" w:rsidRPr="00676F8B">
        <w:t>do not go to school. In 2021</w:t>
      </w:r>
      <w:r w:rsidR="00572053">
        <w:t>,</w:t>
      </w:r>
      <w:r w:rsidR="00830F02" w:rsidRPr="00676F8B">
        <w:t xml:space="preserve"> there was a policy decision made to lower the GTFS</w:t>
      </w:r>
      <w:r w:rsidR="00572053">
        <w:t>,</w:t>
      </w:r>
      <w:r w:rsidR="00830F02" w:rsidRPr="00676F8B">
        <w:t xml:space="preserve"> in effect raising the amount the parents would have to contribute. </w:t>
      </w:r>
      <w:r w:rsidR="00830F02" w:rsidRPr="00676F8B">
        <w:lastRenderedPageBreak/>
        <w:t>Schools were unprepared for this and so it was agreed that the government would restore the GTFS funding to its original level, but this would require a supplementary budget and some hard decisions on where the funding came from. Australia’s intervention with the offer of budget support d</w:t>
      </w:r>
      <w:r w:rsidRPr="00676F8B">
        <w:t>id alleviate pressure on the treasury</w:t>
      </w:r>
      <w:r w:rsidR="00830F02" w:rsidRPr="00676F8B">
        <w:t>. It is also arguable that it meant that parents were not going to be asked to increase their</w:t>
      </w:r>
      <w:r w:rsidRPr="00676F8B">
        <w:t xml:space="preserve"> share of the cost</w:t>
      </w:r>
      <w:r w:rsidR="00830F02" w:rsidRPr="00676F8B">
        <w:t>s or face school closures due to a shortfall in funding</w:t>
      </w:r>
      <w:r w:rsidRPr="00676F8B">
        <w:t xml:space="preserve">. </w:t>
      </w:r>
      <w:r w:rsidR="00830F02" w:rsidRPr="00676F8B">
        <w:t xml:space="preserve">These are important </w:t>
      </w:r>
      <w:r w:rsidR="007E78EB" w:rsidRPr="00676F8B">
        <w:t>outcomes</w:t>
      </w:r>
      <w:r w:rsidR="007E78EB">
        <w:t xml:space="preserve"> but</w:t>
      </w:r>
      <w:r w:rsidR="00830F02" w:rsidRPr="00676F8B">
        <w:t xml:space="preserve"> are essentially saying the budget support made sure a bad situation did not get any worse, which in a crisis is still a good outcome.</w:t>
      </w:r>
    </w:p>
    <w:p w14:paraId="2A3519B0" w14:textId="1764A39E" w:rsidR="00C54870" w:rsidRPr="00676F8B" w:rsidRDefault="00830F02" w:rsidP="00C54870">
      <w:pPr>
        <w:jc w:val="both"/>
      </w:pPr>
      <w:r w:rsidRPr="00676F8B">
        <w:rPr>
          <w:b/>
          <w:bCs/>
        </w:rPr>
        <w:t xml:space="preserve">What the budget support to restore the GTFS could not and was not designed to do was </w:t>
      </w:r>
      <w:r w:rsidR="00C54870" w:rsidRPr="00676F8B">
        <w:rPr>
          <w:b/>
          <w:bCs/>
        </w:rPr>
        <w:t>solve the problems of education being underfunded,</w:t>
      </w:r>
      <w:r w:rsidR="00C54870" w:rsidRPr="00676F8B">
        <w:t xml:space="preserve"> nor of funds being transferred to schools late in the year</w:t>
      </w:r>
      <w:r w:rsidRPr="00676F8B">
        <w:t xml:space="preserve"> putting them under cashflow pressure</w:t>
      </w:r>
      <w:r w:rsidR="00C54870" w:rsidRPr="00676F8B">
        <w:t xml:space="preserve">. For example, in August 2021, NDoE informed the Support Package Steering Committee that they had already disbursed almost all the support package funds given to them since June, and yet schools were at risk of closing down in the next couple of months if nothing </w:t>
      </w:r>
      <w:r w:rsidR="00572053">
        <w:t>was</w:t>
      </w:r>
      <w:r w:rsidR="00572053" w:rsidRPr="00676F8B">
        <w:t xml:space="preserve"> </w:t>
      </w:r>
      <w:r w:rsidR="00C54870" w:rsidRPr="00676F8B">
        <w:t>done to increase the GTFS allocation for 2021.</w:t>
      </w:r>
      <w:r w:rsidR="00C54870" w:rsidRPr="00676F8B">
        <w:rPr>
          <w:vertAlign w:val="superscript"/>
        </w:rPr>
        <w:footnoteReference w:id="136"/>
      </w:r>
      <w:r w:rsidR="00C54870" w:rsidRPr="00676F8B">
        <w:t xml:space="preserve"> </w:t>
      </w:r>
    </w:p>
    <w:p w14:paraId="24AD7301" w14:textId="3BD53AD7" w:rsidR="00C54870" w:rsidRPr="00676F8B" w:rsidRDefault="008557CA" w:rsidP="00C54870">
      <w:pPr>
        <w:jc w:val="both"/>
      </w:pPr>
      <w:r w:rsidRPr="00676F8B">
        <w:rPr>
          <w:b/>
          <w:bCs/>
        </w:rPr>
        <w:t xml:space="preserve">While it is important not to overstate the influence of Australian budget support, there is some evidence that </w:t>
      </w:r>
      <w:r w:rsidR="00C54870" w:rsidRPr="00676F8B">
        <w:rPr>
          <w:b/>
          <w:bCs/>
        </w:rPr>
        <w:t>the recent GoPNG policy decision to restore tuition fee free education</w:t>
      </w:r>
      <w:r w:rsidR="00C54870" w:rsidRPr="00676F8B">
        <w:t xml:space="preserve"> may have been influenced by engagement between </w:t>
      </w:r>
      <w:r w:rsidR="00572053">
        <w:t>t</w:t>
      </w:r>
      <w:r w:rsidR="00C54870" w:rsidRPr="00676F8B">
        <w:t>reasury and DFAT over the broader value of education subsid</w:t>
      </w:r>
      <w:r w:rsidRPr="00676F8B">
        <w:t>ies in boosting household disposable income</w:t>
      </w:r>
      <w:r w:rsidR="00C54870" w:rsidRPr="00676F8B">
        <w:t>.</w:t>
      </w:r>
      <w:r w:rsidRPr="00676F8B">
        <w:t xml:space="preserve"> The Treasurer’s office indicated to the review that up until 2021, the GTFS had been viewed entirely through the lens of the value of education to parents, rather than the cost to households and the direct impact on household budgets if the fees are waived. Even though this was not the intent of the budget support investment and cannot be attributed to it, this is an example of how budget support can </w:t>
      </w:r>
      <w:r w:rsidR="007E78EB" w:rsidRPr="00676F8B">
        <w:t>open</w:t>
      </w:r>
      <w:r w:rsidRPr="00676F8B">
        <w:t xml:space="preserve"> a line of policy engagement that might otherwise not be there.</w:t>
      </w:r>
    </w:p>
    <w:p w14:paraId="5D3BAC7C" w14:textId="49EE3680" w:rsidR="00A77FA5" w:rsidRPr="00676F8B" w:rsidRDefault="00A77FA5" w:rsidP="00822FF2">
      <w:pPr>
        <w:jc w:val="both"/>
      </w:pPr>
      <w:r w:rsidRPr="00676F8B">
        <w:rPr>
          <w:b/>
          <w:bCs/>
          <w:color w:val="1E1919"/>
        </w:rPr>
        <w:t>Supporting</w:t>
      </w:r>
      <w:r w:rsidR="00C5440E" w:rsidRPr="00676F8B">
        <w:rPr>
          <w:b/>
          <w:bCs/>
          <w:color w:val="1E1919"/>
        </w:rPr>
        <w:t xml:space="preserve"> </w:t>
      </w:r>
      <w:r w:rsidRPr="00676F8B">
        <w:rPr>
          <w:b/>
          <w:bCs/>
          <w:color w:val="1E1919"/>
        </w:rPr>
        <w:t>the</w:t>
      </w:r>
      <w:r w:rsidR="00C5440E" w:rsidRPr="00676F8B">
        <w:rPr>
          <w:b/>
          <w:bCs/>
          <w:color w:val="1E1919"/>
        </w:rPr>
        <w:t xml:space="preserve"> </w:t>
      </w:r>
      <w:r w:rsidRPr="00676F8B">
        <w:rPr>
          <w:b/>
          <w:bCs/>
          <w:color w:val="1E1919"/>
        </w:rPr>
        <w:t>2022</w:t>
      </w:r>
      <w:r w:rsidR="00C5440E" w:rsidRPr="00676F8B">
        <w:rPr>
          <w:b/>
          <w:bCs/>
          <w:color w:val="1E1919"/>
        </w:rPr>
        <w:t xml:space="preserve"> </w:t>
      </w:r>
      <w:r w:rsidRPr="00676F8B">
        <w:rPr>
          <w:b/>
          <w:bCs/>
          <w:color w:val="1E1919"/>
        </w:rPr>
        <w:t>tuition</w:t>
      </w:r>
      <w:r w:rsidR="00C5440E" w:rsidRPr="00676F8B">
        <w:rPr>
          <w:b/>
          <w:bCs/>
          <w:color w:val="1E1919"/>
        </w:rPr>
        <w:t xml:space="preserve"> </w:t>
      </w:r>
      <w:r w:rsidRPr="00676F8B">
        <w:rPr>
          <w:b/>
          <w:bCs/>
          <w:color w:val="1E1919"/>
        </w:rPr>
        <w:t>fee</w:t>
      </w:r>
      <w:r w:rsidR="00C5440E" w:rsidRPr="00676F8B">
        <w:rPr>
          <w:b/>
          <w:bCs/>
          <w:color w:val="1E1919"/>
        </w:rPr>
        <w:t xml:space="preserve"> </w:t>
      </w:r>
      <w:r w:rsidRPr="00676F8B">
        <w:rPr>
          <w:b/>
          <w:bCs/>
          <w:color w:val="1E1919"/>
        </w:rPr>
        <w:t>subsidy</w:t>
      </w:r>
      <w:r w:rsidR="00C5440E" w:rsidRPr="00676F8B">
        <w:rPr>
          <w:b/>
          <w:bCs/>
          <w:color w:val="1E1919"/>
        </w:rPr>
        <w:t xml:space="preserve"> </w:t>
      </w:r>
      <w:r w:rsidRPr="00676F8B">
        <w:rPr>
          <w:b/>
          <w:bCs/>
          <w:color w:val="1E1919"/>
        </w:rPr>
        <w:t>policy.</w:t>
      </w:r>
      <w:r w:rsidR="00A17B94" w:rsidRPr="00676F8B">
        <w:rPr>
          <w:b/>
          <w:bCs/>
          <w:color w:val="1E1919"/>
          <w:sz w:val="20"/>
          <w:szCs w:val="20"/>
        </w:rPr>
        <w:t xml:space="preserve"> </w:t>
      </w:r>
      <w:r w:rsidRPr="00676F8B">
        <w:t>The</w:t>
      </w:r>
      <w:r w:rsidR="00C5440E" w:rsidRPr="00676F8B">
        <w:t xml:space="preserve"> </w:t>
      </w:r>
      <w:r w:rsidRPr="00676F8B">
        <w:t>change</w:t>
      </w:r>
      <w:r w:rsidR="00C5440E" w:rsidRPr="00676F8B">
        <w:t xml:space="preserve"> </w:t>
      </w:r>
      <w:r w:rsidRPr="00676F8B">
        <w:t>in</w:t>
      </w:r>
      <w:r w:rsidR="00C5440E" w:rsidRPr="00676F8B">
        <w:t xml:space="preserve"> </w:t>
      </w:r>
      <w:r w:rsidRPr="00676F8B">
        <w:t>tuition</w:t>
      </w:r>
      <w:r w:rsidR="00C5440E" w:rsidRPr="00676F8B">
        <w:t xml:space="preserve"> </w:t>
      </w:r>
      <w:r w:rsidRPr="00676F8B">
        <w:t>fee</w:t>
      </w:r>
      <w:r w:rsidR="00C5440E" w:rsidRPr="00676F8B">
        <w:t xml:space="preserve"> </w:t>
      </w:r>
      <w:r w:rsidRPr="00676F8B">
        <w:t>policy</w:t>
      </w:r>
      <w:r w:rsidR="00C5440E" w:rsidRPr="00676F8B">
        <w:t xml:space="preserve"> </w:t>
      </w:r>
      <w:r w:rsidRPr="00676F8B">
        <w:t>announced</w:t>
      </w:r>
      <w:r w:rsidR="00C5440E" w:rsidRPr="00676F8B">
        <w:t xml:space="preserve"> </w:t>
      </w:r>
      <w:r w:rsidRPr="00676F8B">
        <w:t>in</w:t>
      </w:r>
      <w:r w:rsidR="00C5440E" w:rsidRPr="00676F8B">
        <w:t xml:space="preserve"> </w:t>
      </w:r>
      <w:r w:rsidRPr="00676F8B">
        <w:t>2021</w:t>
      </w:r>
      <w:r w:rsidR="00C5440E" w:rsidRPr="00676F8B">
        <w:t xml:space="preserve"> </w:t>
      </w:r>
      <w:r w:rsidRPr="00676F8B">
        <w:t>required</w:t>
      </w:r>
      <w:r w:rsidR="00C5440E" w:rsidRPr="00676F8B">
        <w:t xml:space="preserve"> </w:t>
      </w:r>
      <w:r w:rsidRPr="00676F8B">
        <w:t>an</w:t>
      </w:r>
      <w:r w:rsidR="00C5440E" w:rsidRPr="00676F8B">
        <w:t xml:space="preserve"> </w:t>
      </w:r>
      <w:r w:rsidRPr="00676F8B">
        <w:t>increased</w:t>
      </w:r>
      <w:r w:rsidR="00C5440E" w:rsidRPr="00676F8B">
        <w:t xml:space="preserve"> </w:t>
      </w:r>
      <w:r w:rsidRPr="00676F8B">
        <w:t>budget,</w:t>
      </w:r>
      <w:r w:rsidR="00C5440E" w:rsidRPr="00676F8B">
        <w:t xml:space="preserve"> </w:t>
      </w:r>
      <w:r w:rsidRPr="00676F8B">
        <w:t>to</w:t>
      </w:r>
      <w:r w:rsidR="00C5440E" w:rsidRPr="00676F8B">
        <w:t xml:space="preserve"> </w:t>
      </w:r>
      <w:r w:rsidRPr="00676F8B">
        <w:t>at</w:t>
      </w:r>
      <w:r w:rsidR="00C5440E" w:rsidRPr="00676F8B">
        <w:t xml:space="preserve"> </w:t>
      </w:r>
      <w:r w:rsidRPr="00676F8B">
        <w:t>least</w:t>
      </w:r>
      <w:r w:rsidR="00C5440E" w:rsidRPr="00676F8B">
        <w:t xml:space="preserve"> </w:t>
      </w:r>
      <w:r w:rsidRPr="00676F8B">
        <w:t>restore</w:t>
      </w:r>
      <w:r w:rsidR="00C5440E" w:rsidRPr="00676F8B">
        <w:t xml:space="preserve"> </w:t>
      </w:r>
      <w:r w:rsidRPr="00676F8B">
        <w:t>it</w:t>
      </w:r>
      <w:r w:rsidR="00C5440E" w:rsidRPr="00676F8B">
        <w:t xml:space="preserve"> </w:t>
      </w:r>
      <w:r w:rsidRPr="00676F8B">
        <w:t>to</w:t>
      </w:r>
      <w:r w:rsidR="00C5440E" w:rsidRPr="00676F8B">
        <w:t xml:space="preserve"> </w:t>
      </w:r>
      <w:r w:rsidRPr="00676F8B">
        <w:t>the</w:t>
      </w:r>
      <w:r w:rsidR="00C5440E" w:rsidRPr="00676F8B">
        <w:t xml:space="preserve"> </w:t>
      </w:r>
      <w:r w:rsidRPr="00676F8B">
        <w:t>2019</w:t>
      </w:r>
      <w:r w:rsidR="00C5440E" w:rsidRPr="00676F8B">
        <w:t xml:space="preserve"> </w:t>
      </w:r>
      <w:r w:rsidRPr="00676F8B">
        <w:t>level.</w:t>
      </w:r>
      <w:r w:rsidR="00A17B94" w:rsidRPr="00676F8B">
        <w:t xml:space="preserve"> </w:t>
      </w:r>
      <w:r w:rsidRPr="00676F8B">
        <w:t>NDoE</w:t>
      </w:r>
      <w:r w:rsidR="00C5440E" w:rsidRPr="00676F8B">
        <w:t xml:space="preserve"> </w:t>
      </w:r>
      <w:r w:rsidRPr="00676F8B">
        <w:t>requested</w:t>
      </w:r>
      <w:r w:rsidR="00C5440E" w:rsidRPr="00676F8B">
        <w:t xml:space="preserve"> </w:t>
      </w:r>
      <w:r w:rsidRPr="00676F8B">
        <w:t>a</w:t>
      </w:r>
      <w:r w:rsidR="00C5440E" w:rsidRPr="00676F8B">
        <w:t xml:space="preserve"> </w:t>
      </w:r>
      <w:r w:rsidRPr="00676F8B">
        <w:t>budget</w:t>
      </w:r>
      <w:r w:rsidR="00C5440E" w:rsidRPr="00676F8B">
        <w:t xml:space="preserve"> </w:t>
      </w:r>
      <w:r w:rsidRPr="00676F8B">
        <w:t>for</w:t>
      </w:r>
      <w:r w:rsidR="00C5440E" w:rsidRPr="00676F8B">
        <w:t xml:space="preserve"> </w:t>
      </w:r>
      <w:r w:rsidRPr="00676F8B">
        <w:t>2022</w:t>
      </w:r>
      <w:r w:rsidR="00C5440E" w:rsidRPr="00676F8B">
        <w:t xml:space="preserve"> </w:t>
      </w:r>
      <w:r w:rsidRPr="00676F8B">
        <w:t>for</w:t>
      </w:r>
      <w:r w:rsidR="00C5440E" w:rsidRPr="00676F8B">
        <w:t xml:space="preserve"> </w:t>
      </w:r>
      <w:r w:rsidRPr="00676F8B">
        <w:t>the</w:t>
      </w:r>
      <w:r w:rsidR="00C5440E" w:rsidRPr="00676F8B">
        <w:t xml:space="preserve"> </w:t>
      </w:r>
      <w:r w:rsidRPr="00676F8B">
        <w:t>full</w:t>
      </w:r>
      <w:r w:rsidR="00C5440E" w:rsidRPr="00676F8B">
        <w:t xml:space="preserve"> </w:t>
      </w:r>
      <w:r w:rsidRPr="00676F8B">
        <w:t>amount</w:t>
      </w:r>
      <w:r w:rsidR="00C5440E" w:rsidRPr="00676F8B">
        <w:t xml:space="preserve"> </w:t>
      </w:r>
      <w:r w:rsidRPr="00676F8B">
        <w:t>(based</w:t>
      </w:r>
      <w:r w:rsidR="00C5440E" w:rsidRPr="00676F8B">
        <w:t xml:space="preserve"> </w:t>
      </w:r>
      <w:r w:rsidRPr="00676F8B">
        <w:t>on</w:t>
      </w:r>
      <w:r w:rsidR="00C5440E" w:rsidRPr="00676F8B">
        <w:t xml:space="preserve"> </w:t>
      </w:r>
      <w:r w:rsidRPr="00676F8B">
        <w:t>enrolments</w:t>
      </w:r>
      <w:r w:rsidR="00C5440E" w:rsidRPr="00676F8B">
        <w:t xml:space="preserve"> </w:t>
      </w:r>
      <w:r w:rsidRPr="00676F8B">
        <w:t>and</w:t>
      </w:r>
      <w:r w:rsidR="00C5440E" w:rsidRPr="00676F8B">
        <w:t xml:space="preserve"> </w:t>
      </w:r>
      <w:r w:rsidRPr="00676F8B">
        <w:t>standards)</w:t>
      </w:r>
      <w:r w:rsidR="00C5440E" w:rsidRPr="00676F8B">
        <w:t xml:space="preserve"> </w:t>
      </w:r>
      <w:r w:rsidRPr="00676F8B">
        <w:t>of</w:t>
      </w:r>
      <w:r w:rsidR="00C5440E" w:rsidRPr="00676F8B">
        <w:t xml:space="preserve"> </w:t>
      </w:r>
      <w:r w:rsidRPr="00676F8B">
        <w:t>PGK</w:t>
      </w:r>
      <w:r w:rsidR="00C5440E" w:rsidRPr="00676F8B">
        <w:t xml:space="preserve"> </w:t>
      </w:r>
      <w:r w:rsidR="009433EA" w:rsidRPr="00676F8B">
        <w:t>778</w:t>
      </w:r>
      <w:r w:rsidR="00572053">
        <w:t> </w:t>
      </w:r>
      <w:r w:rsidR="009433EA" w:rsidRPr="00676F8B">
        <w:t>m</w:t>
      </w:r>
      <w:r w:rsidR="00572053">
        <w:t>illion,</w:t>
      </w:r>
      <w:r w:rsidR="009433EA" w:rsidRPr="00676F8B">
        <w:t xml:space="preserve"> but</w:t>
      </w:r>
      <w:r w:rsidR="00C5440E" w:rsidRPr="00676F8B">
        <w:t xml:space="preserve"> </w:t>
      </w:r>
      <w:r w:rsidRPr="00676F8B">
        <w:t>was</w:t>
      </w:r>
      <w:r w:rsidR="00C5440E" w:rsidRPr="00676F8B">
        <w:t xml:space="preserve"> </w:t>
      </w:r>
      <w:r w:rsidRPr="00676F8B">
        <w:t>allocated</w:t>
      </w:r>
      <w:r w:rsidR="00C5440E" w:rsidRPr="00676F8B">
        <w:t xml:space="preserve"> </w:t>
      </w:r>
      <w:r w:rsidRPr="00676F8B">
        <w:t>PGK632</w:t>
      </w:r>
      <w:r w:rsidR="00163E9B">
        <w:t> </w:t>
      </w:r>
      <w:r w:rsidRPr="00676F8B">
        <w:t>m</w:t>
      </w:r>
      <w:r w:rsidR="00163E9B">
        <w:t>illion</w:t>
      </w:r>
      <w:r w:rsidR="00C5440E" w:rsidRPr="00676F8B">
        <w:t xml:space="preserve"> </w:t>
      </w:r>
      <w:r w:rsidRPr="00676F8B">
        <w:t>(compared</w:t>
      </w:r>
      <w:r w:rsidR="00C5440E" w:rsidRPr="00676F8B">
        <w:t xml:space="preserve"> </w:t>
      </w:r>
      <w:r w:rsidR="00572053">
        <w:t>with</w:t>
      </w:r>
      <w:r w:rsidR="00572053" w:rsidRPr="00676F8B">
        <w:t xml:space="preserve"> </w:t>
      </w:r>
      <w:r w:rsidRPr="00676F8B">
        <w:t>PGK618</w:t>
      </w:r>
      <w:r w:rsidR="00163E9B">
        <w:t> </w:t>
      </w:r>
      <w:r w:rsidRPr="00676F8B">
        <w:t>m</w:t>
      </w:r>
      <w:r w:rsidR="00163E9B">
        <w:t>illion</w:t>
      </w:r>
      <w:r w:rsidR="00C5440E" w:rsidRPr="00676F8B">
        <w:t xml:space="preserve"> </w:t>
      </w:r>
      <w:r w:rsidRPr="00676F8B">
        <w:t>in</w:t>
      </w:r>
      <w:r w:rsidR="00C5440E" w:rsidRPr="00676F8B">
        <w:t xml:space="preserve"> </w:t>
      </w:r>
      <w:r w:rsidRPr="00676F8B">
        <w:t>2019).</w:t>
      </w:r>
      <w:r w:rsidRPr="00676F8B">
        <w:rPr>
          <w:vertAlign w:val="superscript"/>
        </w:rPr>
        <w:footnoteReference w:id="137"/>
      </w:r>
      <w:r w:rsidR="00A17B94" w:rsidRPr="00676F8B">
        <w:t xml:space="preserve"> </w:t>
      </w:r>
      <w:r w:rsidRPr="00676F8B">
        <w:t>There</w:t>
      </w:r>
      <w:r w:rsidR="00C5440E" w:rsidRPr="00676F8B">
        <w:t xml:space="preserve"> </w:t>
      </w:r>
      <w:r w:rsidRPr="00676F8B">
        <w:t>is</w:t>
      </w:r>
      <w:r w:rsidR="00C5440E" w:rsidRPr="00676F8B">
        <w:t xml:space="preserve"> </w:t>
      </w:r>
      <w:r w:rsidRPr="00676F8B">
        <w:t>a</w:t>
      </w:r>
      <w:r w:rsidR="00C5440E" w:rsidRPr="00676F8B">
        <w:t xml:space="preserve"> </w:t>
      </w:r>
      <w:r w:rsidRPr="00676F8B">
        <w:t>possibility</w:t>
      </w:r>
      <w:r w:rsidR="00C5440E" w:rsidRPr="00676F8B">
        <w:t xml:space="preserve"> </w:t>
      </w:r>
      <w:r w:rsidRPr="00676F8B">
        <w:t>(acknowledged</w:t>
      </w:r>
      <w:r w:rsidR="00C5440E" w:rsidRPr="00676F8B">
        <w:t xml:space="preserve"> </w:t>
      </w:r>
      <w:r w:rsidRPr="00676F8B">
        <w:t>by</w:t>
      </w:r>
      <w:r w:rsidR="00C5440E" w:rsidRPr="00676F8B">
        <w:t xml:space="preserve"> </w:t>
      </w:r>
      <w:r w:rsidR="00163E9B">
        <w:t>p</w:t>
      </w:r>
      <w:r w:rsidRPr="00676F8B">
        <w:t>ost)</w:t>
      </w:r>
      <w:r w:rsidR="00C5440E" w:rsidRPr="00676F8B">
        <w:t xml:space="preserve"> </w:t>
      </w:r>
      <w:r w:rsidRPr="00676F8B">
        <w:t>that</w:t>
      </w:r>
      <w:r w:rsidR="00C5440E" w:rsidRPr="00676F8B">
        <w:t xml:space="preserve"> </w:t>
      </w:r>
      <w:r w:rsidRPr="00676F8B">
        <w:t>this</w:t>
      </w:r>
      <w:r w:rsidR="00C5440E" w:rsidRPr="00676F8B">
        <w:t xml:space="preserve"> </w:t>
      </w:r>
      <w:r w:rsidRPr="00676F8B">
        <w:t>restoration</w:t>
      </w:r>
      <w:r w:rsidR="00C5440E" w:rsidRPr="00676F8B">
        <w:t xml:space="preserve"> </w:t>
      </w:r>
      <w:r w:rsidRPr="00676F8B">
        <w:t>of</w:t>
      </w:r>
      <w:r w:rsidR="00C5440E" w:rsidRPr="00676F8B">
        <w:t xml:space="preserve"> </w:t>
      </w:r>
      <w:r w:rsidRPr="00676F8B">
        <w:t>tuition</w:t>
      </w:r>
      <w:r w:rsidR="00C5440E" w:rsidRPr="00676F8B">
        <w:t xml:space="preserve"> </w:t>
      </w:r>
      <w:r w:rsidRPr="00676F8B">
        <w:t>fee</w:t>
      </w:r>
      <w:r w:rsidR="00C5440E" w:rsidRPr="00676F8B">
        <w:t xml:space="preserve"> </w:t>
      </w:r>
      <w:r w:rsidRPr="00676F8B">
        <w:t>subsidy</w:t>
      </w:r>
      <w:r w:rsidR="00C5440E" w:rsidRPr="00676F8B">
        <w:t xml:space="preserve"> </w:t>
      </w:r>
      <w:r w:rsidRPr="00676F8B">
        <w:t>is</w:t>
      </w:r>
      <w:r w:rsidR="00C5440E" w:rsidRPr="00676F8B">
        <w:t xml:space="preserve"> </w:t>
      </w:r>
      <w:r w:rsidRPr="00676F8B">
        <w:t>connected</w:t>
      </w:r>
      <w:r w:rsidR="00C5440E" w:rsidRPr="00676F8B">
        <w:t xml:space="preserve"> </w:t>
      </w:r>
      <w:r w:rsidRPr="00676F8B">
        <w:t>to</w:t>
      </w:r>
      <w:r w:rsidR="00C5440E" w:rsidRPr="00676F8B">
        <w:t xml:space="preserve"> </w:t>
      </w:r>
      <w:r w:rsidRPr="00676F8B">
        <w:t>this</w:t>
      </w:r>
      <w:r w:rsidR="00C5440E" w:rsidRPr="00676F8B">
        <w:t xml:space="preserve"> </w:t>
      </w:r>
      <w:r w:rsidRPr="00676F8B">
        <w:t>being</w:t>
      </w:r>
      <w:r w:rsidR="00C5440E" w:rsidRPr="00676F8B">
        <w:t xml:space="preserve"> </w:t>
      </w:r>
      <w:r w:rsidRPr="00676F8B">
        <w:t>an</w:t>
      </w:r>
      <w:r w:rsidR="00C5440E" w:rsidRPr="00676F8B">
        <w:t xml:space="preserve"> </w:t>
      </w:r>
      <w:r w:rsidRPr="00676F8B">
        <w:t>election</w:t>
      </w:r>
      <w:r w:rsidR="00C5440E" w:rsidRPr="00676F8B">
        <w:t xml:space="preserve"> </w:t>
      </w:r>
      <w:r w:rsidRPr="00676F8B">
        <w:t>year,</w:t>
      </w:r>
      <w:r w:rsidR="00C5440E" w:rsidRPr="00676F8B">
        <w:t xml:space="preserve"> </w:t>
      </w:r>
      <w:r w:rsidRPr="00676F8B">
        <w:t>so</w:t>
      </w:r>
      <w:r w:rsidR="00C5440E" w:rsidRPr="00676F8B">
        <w:t xml:space="preserve"> </w:t>
      </w:r>
      <w:r w:rsidRPr="00676F8B">
        <w:t>it</w:t>
      </w:r>
      <w:r w:rsidR="00C5440E" w:rsidRPr="00676F8B">
        <w:t xml:space="preserve"> </w:t>
      </w:r>
      <w:r w:rsidRPr="00676F8B">
        <w:t>could</w:t>
      </w:r>
      <w:r w:rsidR="00C5440E" w:rsidRPr="00676F8B">
        <w:t xml:space="preserve"> </w:t>
      </w:r>
      <w:r w:rsidRPr="00676F8B">
        <w:t>later</w:t>
      </w:r>
      <w:r w:rsidR="00C5440E" w:rsidRPr="00676F8B">
        <w:t xml:space="preserve"> </w:t>
      </w:r>
      <w:r w:rsidRPr="00676F8B">
        <w:t>be</w:t>
      </w:r>
      <w:r w:rsidR="00C5440E" w:rsidRPr="00676F8B">
        <w:t xml:space="preserve"> </w:t>
      </w:r>
      <w:r w:rsidRPr="00676F8B">
        <w:t>reversed.</w:t>
      </w:r>
      <w:r w:rsidRPr="00676F8B">
        <w:rPr>
          <w:vertAlign w:val="superscript"/>
        </w:rPr>
        <w:footnoteReference w:id="138"/>
      </w:r>
      <w:r w:rsidR="00A17B94" w:rsidRPr="00676F8B">
        <w:t xml:space="preserve"> </w:t>
      </w:r>
      <w:r w:rsidRPr="00676F8B">
        <w:t>In</w:t>
      </w:r>
      <w:r w:rsidR="00C5440E" w:rsidRPr="00676F8B">
        <w:t xml:space="preserve"> </w:t>
      </w:r>
      <w:r w:rsidRPr="00676F8B">
        <w:t>any</w:t>
      </w:r>
      <w:r w:rsidR="00C5440E" w:rsidRPr="00676F8B">
        <w:t xml:space="preserve"> </w:t>
      </w:r>
      <w:r w:rsidRPr="00676F8B">
        <w:t>case,</w:t>
      </w:r>
      <w:r w:rsidR="00C5440E" w:rsidRPr="00676F8B">
        <w:t xml:space="preserve"> </w:t>
      </w:r>
      <w:r w:rsidRPr="00676F8B">
        <w:t>inflation</w:t>
      </w:r>
      <w:r w:rsidR="00C5440E" w:rsidRPr="00676F8B">
        <w:t xml:space="preserve"> </w:t>
      </w:r>
      <w:r w:rsidRPr="00676F8B">
        <w:t>and</w:t>
      </w:r>
      <w:r w:rsidR="00C5440E" w:rsidRPr="00676F8B">
        <w:t xml:space="preserve"> </w:t>
      </w:r>
      <w:r w:rsidRPr="00676F8B">
        <w:t>demographics</w:t>
      </w:r>
      <w:r w:rsidR="00C5440E" w:rsidRPr="00676F8B">
        <w:t xml:space="preserve"> </w:t>
      </w:r>
      <w:r w:rsidRPr="00676F8B">
        <w:t>have</w:t>
      </w:r>
      <w:r w:rsidR="00C5440E" w:rsidRPr="00676F8B">
        <w:t xml:space="preserve"> </w:t>
      </w:r>
      <w:r w:rsidRPr="00676F8B">
        <w:t>eroded</w:t>
      </w:r>
      <w:r w:rsidR="00C5440E" w:rsidRPr="00676F8B">
        <w:t xml:space="preserve"> </w:t>
      </w:r>
      <w:r w:rsidRPr="00676F8B">
        <w:t>the</w:t>
      </w:r>
      <w:r w:rsidR="00C5440E" w:rsidRPr="00676F8B">
        <w:t xml:space="preserve"> </w:t>
      </w:r>
      <w:r w:rsidRPr="00676F8B">
        <w:t>real</w:t>
      </w:r>
      <w:r w:rsidR="00C5440E" w:rsidRPr="00676F8B">
        <w:t xml:space="preserve"> </w:t>
      </w:r>
      <w:r w:rsidRPr="00676F8B">
        <w:t>value</w:t>
      </w:r>
      <w:r w:rsidR="00C5440E" w:rsidRPr="00676F8B">
        <w:t xml:space="preserve"> </w:t>
      </w:r>
      <w:r w:rsidRPr="00676F8B">
        <w:t>of</w:t>
      </w:r>
      <w:r w:rsidR="00C5440E" w:rsidRPr="00676F8B">
        <w:t xml:space="preserve"> </w:t>
      </w:r>
      <w:r w:rsidRPr="00676F8B">
        <w:t>the</w:t>
      </w:r>
      <w:r w:rsidR="00C5440E" w:rsidRPr="00676F8B">
        <w:t xml:space="preserve"> </w:t>
      </w:r>
      <w:r w:rsidRPr="00676F8B">
        <w:t>budget.</w:t>
      </w:r>
      <w:r w:rsidR="00C5440E" w:rsidRPr="00676F8B">
        <w:t xml:space="preserve"> </w:t>
      </w:r>
      <w:r w:rsidRPr="00676F8B">
        <w:t>For</w:t>
      </w:r>
      <w:r w:rsidR="00C5440E" w:rsidRPr="00676F8B">
        <w:t xml:space="preserve"> </w:t>
      </w:r>
      <w:r w:rsidRPr="00676F8B">
        <w:t>example,</w:t>
      </w:r>
      <w:r w:rsidR="00C5440E" w:rsidRPr="00676F8B">
        <w:t xml:space="preserve"> </w:t>
      </w:r>
      <w:r w:rsidRPr="00676F8B">
        <w:t>pupil</w:t>
      </w:r>
      <w:r w:rsidR="00C5440E" w:rsidRPr="00676F8B">
        <w:t xml:space="preserve"> </w:t>
      </w:r>
      <w:r w:rsidRPr="00676F8B">
        <w:t>enrolment</w:t>
      </w:r>
      <w:r w:rsidR="00C5440E" w:rsidRPr="00676F8B">
        <w:t xml:space="preserve"> </w:t>
      </w:r>
      <w:r w:rsidRPr="00676F8B">
        <w:t>has</w:t>
      </w:r>
      <w:r w:rsidR="00C5440E" w:rsidRPr="00676F8B">
        <w:t xml:space="preserve"> </w:t>
      </w:r>
      <w:r w:rsidRPr="00676F8B">
        <w:t>increased</w:t>
      </w:r>
      <w:r w:rsidR="00C5440E" w:rsidRPr="00676F8B">
        <w:t xml:space="preserve"> </w:t>
      </w:r>
      <w:r w:rsidRPr="00676F8B">
        <w:t>from</w:t>
      </w:r>
      <w:r w:rsidR="00C5440E" w:rsidRPr="00676F8B">
        <w:t xml:space="preserve"> </w:t>
      </w:r>
      <w:r w:rsidRPr="00676F8B">
        <w:t>1.3</w:t>
      </w:r>
      <w:r w:rsidR="00C5440E" w:rsidRPr="00676F8B">
        <w:t xml:space="preserve"> </w:t>
      </w:r>
      <w:r w:rsidRPr="00676F8B">
        <w:t>million</w:t>
      </w:r>
      <w:r w:rsidR="00C5440E" w:rsidRPr="00676F8B">
        <w:t xml:space="preserve"> </w:t>
      </w:r>
      <w:r w:rsidRPr="00676F8B">
        <w:t>to</w:t>
      </w:r>
      <w:r w:rsidR="00C5440E" w:rsidRPr="00676F8B">
        <w:t xml:space="preserve"> </w:t>
      </w:r>
      <w:r w:rsidRPr="00676F8B">
        <w:t>2.1</w:t>
      </w:r>
      <w:r w:rsidR="00C5440E" w:rsidRPr="00676F8B">
        <w:t xml:space="preserve"> </w:t>
      </w:r>
      <w:r w:rsidRPr="00676F8B">
        <w:t>million</w:t>
      </w:r>
      <w:r w:rsidR="00C5440E" w:rsidRPr="00676F8B">
        <w:t xml:space="preserve"> </w:t>
      </w:r>
      <w:r w:rsidRPr="00676F8B">
        <w:t>since</w:t>
      </w:r>
      <w:r w:rsidR="00C5440E" w:rsidRPr="00676F8B">
        <w:t xml:space="preserve"> </w:t>
      </w:r>
      <w:r w:rsidRPr="00676F8B">
        <w:t>2013.</w:t>
      </w:r>
      <w:r w:rsidR="00A17B94" w:rsidRPr="00676F8B">
        <w:t xml:space="preserve"> </w:t>
      </w:r>
      <w:r w:rsidRPr="00676F8B">
        <w:t>Schools</w:t>
      </w:r>
      <w:r w:rsidR="00C5440E" w:rsidRPr="00676F8B">
        <w:t xml:space="preserve"> </w:t>
      </w:r>
      <w:r w:rsidRPr="00676F8B">
        <w:t>report</w:t>
      </w:r>
      <w:r w:rsidR="00C5440E" w:rsidRPr="00676F8B">
        <w:t xml:space="preserve"> </w:t>
      </w:r>
      <w:r w:rsidRPr="00676F8B">
        <w:t>chronic</w:t>
      </w:r>
      <w:r w:rsidR="00C5440E" w:rsidRPr="00676F8B">
        <w:t xml:space="preserve"> </w:t>
      </w:r>
      <w:r w:rsidRPr="00676F8B">
        <w:t>overcrowding,</w:t>
      </w:r>
      <w:r w:rsidR="00C5440E" w:rsidRPr="00676F8B">
        <w:t xml:space="preserve"> </w:t>
      </w:r>
      <w:r w:rsidRPr="00676F8B">
        <w:t>with</w:t>
      </w:r>
      <w:r w:rsidR="00C5440E" w:rsidRPr="00676F8B">
        <w:t xml:space="preserve"> </w:t>
      </w:r>
      <w:r w:rsidRPr="00676F8B">
        <w:t>a</w:t>
      </w:r>
      <w:r w:rsidR="00C5440E" w:rsidRPr="00676F8B">
        <w:t xml:space="preserve"> </w:t>
      </w:r>
      <w:r w:rsidRPr="00676F8B">
        <w:t>ratio</w:t>
      </w:r>
      <w:r w:rsidR="00C5440E" w:rsidRPr="00676F8B">
        <w:t xml:space="preserve"> </w:t>
      </w:r>
      <w:r w:rsidRPr="00676F8B">
        <w:t>of</w:t>
      </w:r>
      <w:r w:rsidR="00C5440E" w:rsidRPr="00676F8B">
        <w:t xml:space="preserve"> </w:t>
      </w:r>
      <w:r w:rsidRPr="00676F8B">
        <w:t>one</w:t>
      </w:r>
      <w:r w:rsidR="00C5440E" w:rsidRPr="00676F8B">
        <w:t xml:space="preserve"> </w:t>
      </w:r>
      <w:r w:rsidRPr="00676F8B">
        <w:t>teacher</w:t>
      </w:r>
      <w:r w:rsidR="00C5440E" w:rsidRPr="00676F8B">
        <w:t xml:space="preserve"> </w:t>
      </w:r>
      <w:r w:rsidRPr="00676F8B">
        <w:t>to</w:t>
      </w:r>
      <w:r w:rsidR="00C5440E" w:rsidRPr="00676F8B">
        <w:t xml:space="preserve"> </w:t>
      </w:r>
      <w:r w:rsidRPr="00676F8B">
        <w:t>55,</w:t>
      </w:r>
      <w:r w:rsidR="00C5440E" w:rsidRPr="00676F8B">
        <w:t xml:space="preserve"> </w:t>
      </w:r>
      <w:r w:rsidRPr="00676F8B">
        <w:t>or</w:t>
      </w:r>
      <w:r w:rsidR="00C5440E" w:rsidRPr="00676F8B">
        <w:t xml:space="preserve"> </w:t>
      </w:r>
      <w:r w:rsidRPr="00676F8B">
        <w:t>as</w:t>
      </w:r>
      <w:r w:rsidR="00C5440E" w:rsidRPr="00676F8B">
        <w:t xml:space="preserve"> </w:t>
      </w:r>
      <w:r w:rsidRPr="00676F8B">
        <w:t>many</w:t>
      </w:r>
      <w:r w:rsidR="00C5440E" w:rsidRPr="00676F8B">
        <w:t xml:space="preserve"> </w:t>
      </w:r>
      <w:r w:rsidRPr="00676F8B">
        <w:t>as</w:t>
      </w:r>
      <w:r w:rsidR="00C5440E" w:rsidRPr="00676F8B">
        <w:t xml:space="preserve"> </w:t>
      </w:r>
      <w:r w:rsidRPr="00676F8B">
        <w:t>70</w:t>
      </w:r>
      <w:r w:rsidR="00C5440E" w:rsidRPr="00676F8B">
        <w:t xml:space="preserve"> </w:t>
      </w:r>
      <w:r w:rsidRPr="00676F8B">
        <w:t>pupils.</w:t>
      </w:r>
      <w:r w:rsidRPr="00676F8B">
        <w:rPr>
          <w:vertAlign w:val="superscript"/>
        </w:rPr>
        <w:footnoteReference w:id="139"/>
      </w:r>
      <w:r w:rsidR="00A17B94" w:rsidRPr="00676F8B">
        <w:t xml:space="preserve"> </w:t>
      </w:r>
      <w:r w:rsidRPr="00676F8B">
        <w:t>Therefore,</w:t>
      </w:r>
      <w:r w:rsidR="00C5440E" w:rsidRPr="00676F8B">
        <w:t xml:space="preserve"> </w:t>
      </w:r>
      <w:r w:rsidRPr="00676F8B">
        <w:t>the</w:t>
      </w:r>
      <w:r w:rsidR="00C5440E" w:rsidRPr="00676F8B">
        <w:t xml:space="preserve"> </w:t>
      </w:r>
      <w:r w:rsidRPr="00676F8B">
        <w:t>budget</w:t>
      </w:r>
      <w:r w:rsidR="00C5440E" w:rsidRPr="00676F8B">
        <w:t xml:space="preserve"> </w:t>
      </w:r>
      <w:r w:rsidRPr="00676F8B">
        <w:t>for</w:t>
      </w:r>
      <w:r w:rsidR="00C5440E" w:rsidRPr="00676F8B">
        <w:t xml:space="preserve"> </w:t>
      </w:r>
      <w:r w:rsidRPr="00676F8B">
        <w:t>tuition</w:t>
      </w:r>
      <w:r w:rsidR="00C5440E" w:rsidRPr="00676F8B">
        <w:t xml:space="preserve"> </w:t>
      </w:r>
      <w:r w:rsidRPr="00676F8B">
        <w:t>fee</w:t>
      </w:r>
      <w:r w:rsidR="00C5440E" w:rsidRPr="00676F8B">
        <w:t xml:space="preserve"> </w:t>
      </w:r>
      <w:r w:rsidRPr="00676F8B">
        <w:t>subsidy,</w:t>
      </w:r>
      <w:r w:rsidR="00C5440E" w:rsidRPr="00676F8B">
        <w:t xml:space="preserve"> </w:t>
      </w:r>
      <w:r w:rsidRPr="00676F8B">
        <w:t>although</w:t>
      </w:r>
      <w:r w:rsidR="00C5440E" w:rsidRPr="00676F8B">
        <w:t xml:space="preserve"> </w:t>
      </w:r>
      <w:r w:rsidRPr="00676F8B">
        <w:t>higher</w:t>
      </w:r>
      <w:r w:rsidR="00C5440E" w:rsidRPr="00676F8B">
        <w:t xml:space="preserve"> </w:t>
      </w:r>
      <w:r w:rsidRPr="00676F8B">
        <w:t>than</w:t>
      </w:r>
      <w:r w:rsidR="00C5440E" w:rsidRPr="00676F8B">
        <w:t xml:space="preserve"> </w:t>
      </w:r>
      <w:r w:rsidRPr="00676F8B">
        <w:t>2020</w:t>
      </w:r>
      <w:r w:rsidR="001F3E35">
        <w:t>–</w:t>
      </w:r>
      <w:r w:rsidRPr="00676F8B">
        <w:t>21,</w:t>
      </w:r>
      <w:r w:rsidR="00C5440E" w:rsidRPr="00676F8B">
        <w:t xml:space="preserve"> </w:t>
      </w:r>
      <w:r w:rsidRPr="00676F8B">
        <w:t>is</w:t>
      </w:r>
      <w:r w:rsidR="00C5440E" w:rsidRPr="00676F8B">
        <w:t xml:space="preserve"> </w:t>
      </w:r>
      <w:r w:rsidRPr="00676F8B">
        <w:t>in</w:t>
      </w:r>
      <w:r w:rsidR="00C5440E" w:rsidRPr="00676F8B">
        <w:t xml:space="preserve"> </w:t>
      </w:r>
      <w:r w:rsidRPr="00676F8B">
        <w:t>nominal</w:t>
      </w:r>
      <w:r w:rsidR="00C5440E" w:rsidRPr="00676F8B">
        <w:t xml:space="preserve"> </w:t>
      </w:r>
      <w:r w:rsidRPr="00676F8B">
        <w:t>terms</w:t>
      </w:r>
      <w:r w:rsidR="00C5440E" w:rsidRPr="00676F8B">
        <w:t xml:space="preserve"> </w:t>
      </w:r>
      <w:r w:rsidRPr="00676F8B">
        <w:t>less</w:t>
      </w:r>
      <w:r w:rsidR="00C5440E" w:rsidRPr="00676F8B">
        <w:t xml:space="preserve"> </w:t>
      </w:r>
      <w:r w:rsidRPr="00676F8B">
        <w:t>than</w:t>
      </w:r>
      <w:r w:rsidR="00C5440E" w:rsidRPr="00676F8B">
        <w:t xml:space="preserve"> </w:t>
      </w:r>
      <w:r w:rsidRPr="00676F8B">
        <w:t>the</w:t>
      </w:r>
      <w:r w:rsidR="00C5440E" w:rsidRPr="00676F8B">
        <w:t xml:space="preserve"> </w:t>
      </w:r>
      <w:r w:rsidRPr="00676F8B">
        <w:t>budget</w:t>
      </w:r>
      <w:r w:rsidR="00C5440E" w:rsidRPr="00676F8B">
        <w:t xml:space="preserve"> </w:t>
      </w:r>
      <w:r w:rsidRPr="00676F8B">
        <w:t>back</w:t>
      </w:r>
      <w:r w:rsidR="00C5440E" w:rsidRPr="00676F8B">
        <w:t xml:space="preserve"> </w:t>
      </w:r>
      <w:r w:rsidRPr="00676F8B">
        <w:t>in</w:t>
      </w:r>
      <w:r w:rsidR="00C5440E" w:rsidRPr="00676F8B">
        <w:t xml:space="preserve"> </w:t>
      </w:r>
      <w:r w:rsidRPr="00676F8B">
        <w:t>2013,</w:t>
      </w:r>
      <w:r w:rsidR="00C5440E" w:rsidRPr="00676F8B">
        <w:t xml:space="preserve"> </w:t>
      </w:r>
      <w:r w:rsidRPr="00676F8B">
        <w:t>so</w:t>
      </w:r>
      <w:r w:rsidR="00C5440E" w:rsidRPr="00676F8B">
        <w:t xml:space="preserve"> </w:t>
      </w:r>
      <w:r w:rsidRPr="00676F8B">
        <w:t>the</w:t>
      </w:r>
      <w:r w:rsidR="00C5440E" w:rsidRPr="00676F8B">
        <w:t xml:space="preserve"> </w:t>
      </w:r>
      <w:r w:rsidRPr="00676F8B">
        <w:t>funding</w:t>
      </w:r>
      <w:r w:rsidR="00C5440E" w:rsidRPr="00676F8B">
        <w:t xml:space="preserve"> </w:t>
      </w:r>
      <w:r w:rsidRPr="00676F8B">
        <w:t>gap</w:t>
      </w:r>
      <w:r w:rsidR="00C5440E" w:rsidRPr="00676F8B">
        <w:t xml:space="preserve"> </w:t>
      </w:r>
      <w:r w:rsidRPr="00676F8B">
        <w:t>is</w:t>
      </w:r>
      <w:r w:rsidR="00C5440E" w:rsidRPr="00676F8B">
        <w:t xml:space="preserve"> </w:t>
      </w:r>
      <w:r w:rsidRPr="00676F8B">
        <w:t>now</w:t>
      </w:r>
      <w:r w:rsidR="00C5440E" w:rsidRPr="00676F8B">
        <w:t xml:space="preserve"> </w:t>
      </w:r>
      <w:r w:rsidRPr="00676F8B">
        <w:t>124</w:t>
      </w:r>
      <w:r w:rsidR="006D1904">
        <w:t>%</w:t>
      </w:r>
      <w:r w:rsidR="00C5440E" w:rsidRPr="00676F8B">
        <w:t xml:space="preserve"> </w:t>
      </w:r>
      <w:r w:rsidRPr="00676F8B">
        <w:t>of</w:t>
      </w:r>
      <w:r w:rsidR="00C5440E" w:rsidRPr="00676F8B">
        <w:t xml:space="preserve"> </w:t>
      </w:r>
      <w:r w:rsidRPr="00676F8B">
        <w:t>the</w:t>
      </w:r>
      <w:r w:rsidR="00C5440E" w:rsidRPr="00676F8B">
        <w:t xml:space="preserve"> </w:t>
      </w:r>
      <w:r w:rsidRPr="00676F8B">
        <w:t>budget</w:t>
      </w:r>
      <w:r w:rsidR="00C5440E" w:rsidRPr="00676F8B">
        <w:t xml:space="preserve"> </w:t>
      </w:r>
      <w:r w:rsidRPr="00676F8B">
        <w:t>(meaning</w:t>
      </w:r>
      <w:r w:rsidR="00C5440E" w:rsidRPr="00676F8B">
        <w:t xml:space="preserve"> </w:t>
      </w:r>
      <w:r w:rsidRPr="00676F8B">
        <w:t>the</w:t>
      </w:r>
      <w:r w:rsidR="00C5440E" w:rsidRPr="00676F8B">
        <w:t xml:space="preserve"> </w:t>
      </w:r>
      <w:r w:rsidRPr="00676F8B">
        <w:t>budget</w:t>
      </w:r>
      <w:r w:rsidR="00C5440E" w:rsidRPr="00676F8B">
        <w:t xml:space="preserve"> </w:t>
      </w:r>
      <w:r w:rsidRPr="00676F8B">
        <w:t>needs</w:t>
      </w:r>
      <w:r w:rsidR="00C5440E" w:rsidRPr="00676F8B">
        <w:t xml:space="preserve"> </w:t>
      </w:r>
      <w:r w:rsidRPr="00676F8B">
        <w:t>to</w:t>
      </w:r>
      <w:r w:rsidR="00C5440E" w:rsidRPr="00676F8B">
        <w:t xml:space="preserve"> </w:t>
      </w:r>
      <w:r w:rsidRPr="00676F8B">
        <w:t>be</w:t>
      </w:r>
      <w:r w:rsidR="00C5440E" w:rsidRPr="00676F8B">
        <w:t xml:space="preserve"> </w:t>
      </w:r>
      <w:r w:rsidRPr="00676F8B">
        <w:t>PGK1,414</w:t>
      </w:r>
      <w:r w:rsidR="001F3E35">
        <w:t xml:space="preserve"> </w:t>
      </w:r>
      <w:r w:rsidRPr="00676F8B">
        <w:t>m</w:t>
      </w:r>
      <w:r w:rsidR="001F3E35">
        <w:t>illion</w:t>
      </w:r>
      <w:r w:rsidRPr="00676F8B">
        <w:t>,</w:t>
      </w:r>
      <w:r w:rsidR="00C5440E" w:rsidRPr="00676F8B">
        <w:t xml:space="preserve"> </w:t>
      </w:r>
      <w:r w:rsidRPr="00676F8B">
        <w:t>instead</w:t>
      </w:r>
      <w:r w:rsidR="00C5440E" w:rsidRPr="00676F8B">
        <w:t xml:space="preserve"> </w:t>
      </w:r>
      <w:r w:rsidRPr="00676F8B">
        <w:t>of</w:t>
      </w:r>
      <w:r w:rsidR="00C5440E" w:rsidRPr="00676F8B">
        <w:t xml:space="preserve"> </w:t>
      </w:r>
      <w:r w:rsidRPr="00676F8B">
        <w:t>the</w:t>
      </w:r>
      <w:r w:rsidR="00C5440E" w:rsidRPr="00676F8B">
        <w:t xml:space="preserve"> </w:t>
      </w:r>
      <w:r w:rsidRPr="00676F8B">
        <w:t>PGK632</w:t>
      </w:r>
      <w:r w:rsidR="00C5440E" w:rsidRPr="00676F8B">
        <w:t xml:space="preserve"> </w:t>
      </w:r>
      <w:r w:rsidRPr="00676F8B">
        <w:t>allocated).</w:t>
      </w:r>
      <w:r w:rsidR="00A17B94" w:rsidRPr="00676F8B">
        <w:t xml:space="preserve"> </w:t>
      </w:r>
      <w:r w:rsidRPr="00676F8B">
        <w:t>To</w:t>
      </w:r>
      <w:r w:rsidR="00C5440E" w:rsidRPr="00676F8B">
        <w:t xml:space="preserve"> </w:t>
      </w:r>
      <w:r w:rsidRPr="00676F8B">
        <w:t>close</w:t>
      </w:r>
      <w:r w:rsidR="00C5440E" w:rsidRPr="00676F8B">
        <w:t xml:space="preserve"> </w:t>
      </w:r>
      <w:r w:rsidRPr="00676F8B">
        <w:t>this</w:t>
      </w:r>
      <w:r w:rsidR="00C5440E" w:rsidRPr="00676F8B">
        <w:t xml:space="preserve"> </w:t>
      </w:r>
      <w:r w:rsidRPr="00676F8B">
        <w:t>gap</w:t>
      </w:r>
      <w:r w:rsidR="00C5440E" w:rsidRPr="00676F8B">
        <w:t xml:space="preserve"> </w:t>
      </w:r>
      <w:r w:rsidRPr="00676F8B">
        <w:t>would</w:t>
      </w:r>
      <w:r w:rsidR="00C5440E" w:rsidRPr="00676F8B">
        <w:t xml:space="preserve"> </w:t>
      </w:r>
      <w:r w:rsidRPr="00676F8B">
        <w:t>not</w:t>
      </w:r>
      <w:r w:rsidR="00C5440E" w:rsidRPr="00676F8B">
        <w:t xml:space="preserve"> </w:t>
      </w:r>
      <w:r w:rsidRPr="00676F8B">
        <w:t>only</w:t>
      </w:r>
      <w:r w:rsidR="00C5440E" w:rsidRPr="00676F8B">
        <w:t xml:space="preserve"> </w:t>
      </w:r>
      <w:r w:rsidRPr="00676F8B">
        <w:t>require</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of</w:t>
      </w:r>
      <w:r w:rsidR="00C5440E" w:rsidRPr="00676F8B">
        <w:t xml:space="preserve"> </w:t>
      </w:r>
      <w:r w:rsidR="003B1C49">
        <w:t>AUD</w:t>
      </w:r>
      <w:r w:rsidRPr="00676F8B">
        <w:t>300</w:t>
      </w:r>
      <w:r w:rsidR="003B1C49">
        <w:t> </w:t>
      </w:r>
      <w:r w:rsidRPr="00676F8B">
        <w:t>m</w:t>
      </w:r>
      <w:r w:rsidR="003B1C49">
        <w:t>illion</w:t>
      </w:r>
      <w:r w:rsidR="00C5440E" w:rsidRPr="00676F8B">
        <w:t xml:space="preserve"> </w:t>
      </w:r>
      <w:r w:rsidRPr="00676F8B">
        <w:t>per</w:t>
      </w:r>
      <w:r w:rsidR="00C5440E" w:rsidRPr="00676F8B">
        <w:t xml:space="preserve"> </w:t>
      </w:r>
      <w:r w:rsidRPr="00676F8B">
        <w:t>annum,</w:t>
      </w:r>
      <w:r w:rsidR="00C5440E" w:rsidRPr="00676F8B">
        <w:t xml:space="preserve"> </w:t>
      </w:r>
      <w:r w:rsidRPr="00676F8B">
        <w:t>but</w:t>
      </w:r>
      <w:r w:rsidR="00C5440E" w:rsidRPr="00676F8B">
        <w:t xml:space="preserve"> </w:t>
      </w:r>
      <w:r w:rsidRPr="00676F8B">
        <w:t>also</w:t>
      </w:r>
      <w:r w:rsidR="00C5440E" w:rsidRPr="00676F8B">
        <w:t xml:space="preserve"> </w:t>
      </w:r>
      <w:r w:rsidRPr="00676F8B">
        <w:t>technical</w:t>
      </w:r>
      <w:r w:rsidR="00C5440E" w:rsidRPr="00676F8B">
        <w:t xml:space="preserve"> </w:t>
      </w:r>
      <w:r w:rsidRPr="00676F8B">
        <w:t>support</w:t>
      </w:r>
      <w:r w:rsidR="00C5440E" w:rsidRPr="00676F8B">
        <w:t xml:space="preserve"> </w:t>
      </w:r>
      <w:r w:rsidRPr="00676F8B">
        <w:t>to</w:t>
      </w:r>
      <w:r w:rsidR="00C5440E" w:rsidRPr="00676F8B">
        <w:t xml:space="preserve"> </w:t>
      </w:r>
      <w:r w:rsidRPr="00676F8B">
        <w:t>ensure</w:t>
      </w:r>
      <w:r w:rsidR="00C5440E" w:rsidRPr="00676F8B">
        <w:t xml:space="preserve"> </w:t>
      </w:r>
      <w:r w:rsidRPr="00676F8B">
        <w:t>the</w:t>
      </w:r>
      <w:r w:rsidR="00C5440E" w:rsidRPr="00676F8B">
        <w:t xml:space="preserve"> </w:t>
      </w:r>
      <w:r w:rsidRPr="00676F8B">
        <w:t>cash</w:t>
      </w:r>
      <w:r w:rsidR="00C5440E" w:rsidRPr="00676F8B">
        <w:t xml:space="preserve"> </w:t>
      </w:r>
      <w:r w:rsidRPr="00676F8B">
        <w:t>reaches</w:t>
      </w:r>
      <w:r w:rsidR="00C5440E" w:rsidRPr="00676F8B">
        <w:t xml:space="preserve"> </w:t>
      </w:r>
      <w:r w:rsidRPr="00676F8B">
        <w:t>schools</w:t>
      </w:r>
      <w:r w:rsidR="00C5440E" w:rsidRPr="00676F8B">
        <w:t xml:space="preserve"> </w:t>
      </w:r>
      <w:r w:rsidRPr="00676F8B">
        <w:t>in</w:t>
      </w:r>
      <w:r w:rsidR="00C5440E" w:rsidRPr="00676F8B">
        <w:t xml:space="preserve"> </w:t>
      </w:r>
      <w:r w:rsidRPr="00676F8B">
        <w:t>a</w:t>
      </w:r>
      <w:r w:rsidR="00C5440E" w:rsidRPr="00676F8B">
        <w:t xml:space="preserve"> </w:t>
      </w:r>
      <w:r w:rsidRPr="00676F8B">
        <w:t>timely</w:t>
      </w:r>
      <w:r w:rsidR="00C5440E" w:rsidRPr="00676F8B">
        <w:t xml:space="preserve"> </w:t>
      </w:r>
      <w:r w:rsidRPr="00676F8B">
        <w:t>manner.</w:t>
      </w:r>
    </w:p>
    <w:p w14:paraId="3636D2F7" w14:textId="6ACA89AA" w:rsidR="00A77FA5" w:rsidRPr="00676F8B" w:rsidRDefault="00A77FA5" w:rsidP="00822FF2">
      <w:pPr>
        <w:jc w:val="both"/>
      </w:pPr>
      <w:r w:rsidRPr="00676F8B">
        <w:rPr>
          <w:b/>
          <w:bCs/>
        </w:rPr>
        <w:t>DFAT</w:t>
      </w:r>
      <w:r w:rsidR="00C5440E" w:rsidRPr="00676F8B">
        <w:rPr>
          <w:b/>
          <w:bCs/>
        </w:rPr>
        <w:t xml:space="preserve"> </w:t>
      </w:r>
      <w:r w:rsidRPr="00676F8B">
        <w:rPr>
          <w:b/>
          <w:bCs/>
        </w:rPr>
        <w:t>Post</w:t>
      </w:r>
      <w:r w:rsidR="00C5440E" w:rsidRPr="00676F8B">
        <w:rPr>
          <w:b/>
          <w:bCs/>
        </w:rPr>
        <w:t xml:space="preserve"> </w:t>
      </w:r>
      <w:r w:rsidRPr="00676F8B">
        <w:rPr>
          <w:b/>
          <w:bCs/>
        </w:rPr>
        <w:t>acknowledged</w:t>
      </w:r>
      <w:r w:rsidR="00C5440E" w:rsidRPr="00676F8B">
        <w:rPr>
          <w:b/>
          <w:bCs/>
        </w:rPr>
        <w:t xml:space="preserve"> </w:t>
      </w:r>
      <w:r w:rsidRPr="00676F8B">
        <w:rPr>
          <w:b/>
          <w:bCs/>
        </w:rPr>
        <w:t>that</w:t>
      </w:r>
      <w:r w:rsidR="00C5440E" w:rsidRPr="00676F8B">
        <w:rPr>
          <w:b/>
          <w:bCs/>
        </w:rPr>
        <w:t xml:space="preserve"> </w:t>
      </w:r>
      <w:r w:rsidRPr="00676F8B">
        <w:rPr>
          <w:b/>
          <w:bCs/>
        </w:rPr>
        <w:t>even</w:t>
      </w:r>
      <w:r w:rsidR="00C5440E" w:rsidRPr="00676F8B">
        <w:rPr>
          <w:b/>
          <w:bCs/>
        </w:rPr>
        <w:t xml:space="preserve"> </w:t>
      </w:r>
      <w:r w:rsidRPr="00676F8B">
        <w:rPr>
          <w:b/>
          <w:bCs/>
        </w:rPr>
        <w:t>with</w:t>
      </w:r>
      <w:r w:rsidR="00C5440E" w:rsidRPr="00676F8B">
        <w:rPr>
          <w:b/>
          <w:bCs/>
        </w:rPr>
        <w:t xml:space="preserve"> </w:t>
      </w:r>
      <w:r w:rsidRPr="00676F8B">
        <w:rPr>
          <w:b/>
          <w:bCs/>
        </w:rPr>
        <w:t>the</w:t>
      </w:r>
      <w:r w:rsidR="00C5440E" w:rsidRPr="00676F8B">
        <w:rPr>
          <w:b/>
          <w:bCs/>
        </w:rPr>
        <w:t xml:space="preserve"> </w:t>
      </w:r>
      <w:r w:rsidRPr="00676F8B">
        <w:rPr>
          <w:b/>
          <w:bCs/>
        </w:rPr>
        <w:t>increased</w:t>
      </w:r>
      <w:r w:rsidR="00C5440E" w:rsidRPr="00676F8B">
        <w:rPr>
          <w:b/>
          <w:bCs/>
        </w:rPr>
        <w:t xml:space="preserve"> </w:t>
      </w:r>
      <w:r w:rsidRPr="00676F8B">
        <w:rPr>
          <w:b/>
          <w:bCs/>
        </w:rPr>
        <w:t>budget</w:t>
      </w:r>
      <w:r w:rsidR="00C5440E" w:rsidRPr="00676F8B">
        <w:rPr>
          <w:b/>
          <w:bCs/>
        </w:rPr>
        <w:t xml:space="preserve"> </w:t>
      </w:r>
      <w:r w:rsidRPr="00676F8B">
        <w:rPr>
          <w:b/>
          <w:bCs/>
        </w:rPr>
        <w:t>for</w:t>
      </w:r>
      <w:r w:rsidR="00C5440E" w:rsidRPr="00676F8B">
        <w:rPr>
          <w:b/>
          <w:bCs/>
        </w:rPr>
        <w:t xml:space="preserve"> </w:t>
      </w:r>
      <w:r w:rsidRPr="00676F8B">
        <w:rPr>
          <w:b/>
          <w:bCs/>
        </w:rPr>
        <w:t>2022,</w:t>
      </w:r>
      <w:r w:rsidR="00C5440E" w:rsidRPr="00676F8B">
        <w:rPr>
          <w:b/>
          <w:bCs/>
        </w:rPr>
        <w:t xml:space="preserve"> </w:t>
      </w:r>
      <w:r w:rsidRPr="00676F8B">
        <w:rPr>
          <w:b/>
          <w:bCs/>
        </w:rPr>
        <w:t>schools</w:t>
      </w:r>
      <w:r w:rsidR="00C5440E" w:rsidRPr="00676F8B">
        <w:rPr>
          <w:b/>
          <w:bCs/>
        </w:rPr>
        <w:t xml:space="preserve"> </w:t>
      </w:r>
      <w:r w:rsidRPr="00676F8B">
        <w:rPr>
          <w:b/>
          <w:bCs/>
        </w:rPr>
        <w:t>are</w:t>
      </w:r>
      <w:r w:rsidR="00C5440E" w:rsidRPr="00676F8B">
        <w:rPr>
          <w:b/>
          <w:bCs/>
        </w:rPr>
        <w:t xml:space="preserve"> </w:t>
      </w:r>
      <w:r w:rsidRPr="00676F8B">
        <w:rPr>
          <w:b/>
          <w:bCs/>
        </w:rPr>
        <w:t>likely</w:t>
      </w:r>
      <w:r w:rsidR="00C5440E" w:rsidRPr="00676F8B">
        <w:rPr>
          <w:b/>
          <w:bCs/>
        </w:rPr>
        <w:t xml:space="preserve"> </w:t>
      </w:r>
      <w:r w:rsidRPr="00676F8B">
        <w:rPr>
          <w:b/>
          <w:bCs/>
        </w:rPr>
        <w:t>to</w:t>
      </w:r>
      <w:r w:rsidR="00C5440E" w:rsidRPr="00676F8B">
        <w:rPr>
          <w:b/>
          <w:bCs/>
        </w:rPr>
        <w:t xml:space="preserve"> </w:t>
      </w:r>
      <w:r w:rsidRPr="00676F8B">
        <w:rPr>
          <w:b/>
          <w:bCs/>
        </w:rPr>
        <w:t>face</w:t>
      </w:r>
      <w:r w:rsidR="00C5440E" w:rsidRPr="00676F8B">
        <w:rPr>
          <w:b/>
          <w:bCs/>
        </w:rPr>
        <w:t xml:space="preserve"> </w:t>
      </w:r>
      <w:r w:rsidRPr="00676F8B">
        <w:rPr>
          <w:b/>
          <w:bCs/>
        </w:rPr>
        <w:t>a</w:t>
      </w:r>
      <w:r w:rsidR="00C5440E" w:rsidRPr="00676F8B">
        <w:rPr>
          <w:b/>
          <w:bCs/>
        </w:rPr>
        <w:t xml:space="preserve"> </w:t>
      </w:r>
      <w:r w:rsidRPr="00676F8B">
        <w:rPr>
          <w:b/>
          <w:bCs/>
        </w:rPr>
        <w:t>shortfall,</w:t>
      </w:r>
      <w:r w:rsidR="00C5440E" w:rsidRPr="00676F8B">
        <w:rPr>
          <w:b/>
          <w:bCs/>
        </w:rPr>
        <w:t xml:space="preserve"> </w:t>
      </w:r>
      <w:r w:rsidRPr="00676F8B">
        <w:rPr>
          <w:b/>
          <w:bCs/>
        </w:rPr>
        <w:t>so</w:t>
      </w:r>
      <w:r w:rsidR="00C5440E" w:rsidRPr="00676F8B">
        <w:rPr>
          <w:b/>
          <w:bCs/>
        </w:rPr>
        <w:t xml:space="preserve"> </w:t>
      </w:r>
      <w:r w:rsidRPr="00676F8B">
        <w:rPr>
          <w:b/>
          <w:bCs/>
        </w:rPr>
        <w:t>will</w:t>
      </w:r>
      <w:r w:rsidR="00C5440E" w:rsidRPr="00676F8B">
        <w:rPr>
          <w:b/>
          <w:bCs/>
        </w:rPr>
        <w:t xml:space="preserve"> </w:t>
      </w:r>
      <w:r w:rsidRPr="00676F8B">
        <w:rPr>
          <w:b/>
          <w:bCs/>
        </w:rPr>
        <w:t>still</w:t>
      </w:r>
      <w:r w:rsidR="00C5440E" w:rsidRPr="00676F8B">
        <w:rPr>
          <w:b/>
          <w:bCs/>
        </w:rPr>
        <w:t xml:space="preserve"> </w:t>
      </w:r>
      <w:r w:rsidRPr="00676F8B">
        <w:rPr>
          <w:b/>
          <w:bCs/>
        </w:rPr>
        <w:t>expect</w:t>
      </w:r>
      <w:r w:rsidR="00C5440E" w:rsidRPr="00676F8B">
        <w:rPr>
          <w:b/>
          <w:bCs/>
        </w:rPr>
        <w:t xml:space="preserve"> </w:t>
      </w:r>
      <w:r w:rsidRPr="00676F8B">
        <w:rPr>
          <w:b/>
          <w:bCs/>
        </w:rPr>
        <w:t>families</w:t>
      </w:r>
      <w:r w:rsidR="00C5440E" w:rsidRPr="00676F8B">
        <w:rPr>
          <w:b/>
          <w:bCs/>
        </w:rPr>
        <w:t xml:space="preserve"> </w:t>
      </w:r>
      <w:r w:rsidRPr="00676F8B">
        <w:rPr>
          <w:b/>
          <w:bCs/>
        </w:rPr>
        <w:t>to</w:t>
      </w:r>
      <w:r w:rsidR="00C5440E" w:rsidRPr="00676F8B">
        <w:rPr>
          <w:b/>
          <w:bCs/>
        </w:rPr>
        <w:t xml:space="preserve"> </w:t>
      </w:r>
      <w:r w:rsidRPr="00676F8B">
        <w:rPr>
          <w:b/>
          <w:bCs/>
        </w:rPr>
        <w:t>pay</w:t>
      </w:r>
      <w:r w:rsidR="00C5440E" w:rsidRPr="00676F8B">
        <w:rPr>
          <w:b/>
          <w:bCs/>
        </w:rPr>
        <w:t xml:space="preserve"> </w:t>
      </w:r>
      <w:r w:rsidRPr="00676F8B">
        <w:rPr>
          <w:b/>
          <w:bCs/>
        </w:rPr>
        <w:t>‘project</w:t>
      </w:r>
      <w:r w:rsidR="00C5440E" w:rsidRPr="00676F8B">
        <w:rPr>
          <w:b/>
          <w:bCs/>
        </w:rPr>
        <w:t xml:space="preserve"> </w:t>
      </w:r>
      <w:r w:rsidRPr="00676F8B">
        <w:rPr>
          <w:b/>
          <w:bCs/>
        </w:rPr>
        <w:t>fees’</w:t>
      </w:r>
      <w:r w:rsidR="00C5440E" w:rsidRPr="00676F8B">
        <w:rPr>
          <w:b/>
          <w:bCs/>
        </w:rPr>
        <w:t xml:space="preserve"> </w:t>
      </w:r>
      <w:r w:rsidRPr="00676F8B">
        <w:rPr>
          <w:b/>
          <w:bCs/>
        </w:rPr>
        <w:t>to</w:t>
      </w:r>
      <w:r w:rsidR="00C5440E" w:rsidRPr="00676F8B">
        <w:rPr>
          <w:b/>
          <w:bCs/>
        </w:rPr>
        <w:t xml:space="preserve"> </w:t>
      </w:r>
      <w:r w:rsidRPr="00676F8B">
        <w:rPr>
          <w:b/>
          <w:bCs/>
        </w:rPr>
        <w:t>top</w:t>
      </w:r>
      <w:r w:rsidR="00E46151">
        <w:rPr>
          <w:b/>
          <w:bCs/>
        </w:rPr>
        <w:t>-</w:t>
      </w:r>
      <w:r w:rsidRPr="00676F8B">
        <w:rPr>
          <w:b/>
          <w:bCs/>
        </w:rPr>
        <w:t>up</w:t>
      </w:r>
      <w:r w:rsidR="00C5440E" w:rsidRPr="00676F8B">
        <w:rPr>
          <w:b/>
          <w:bCs/>
        </w:rPr>
        <w:t xml:space="preserve"> </w:t>
      </w:r>
      <w:r w:rsidRPr="00676F8B">
        <w:rPr>
          <w:b/>
          <w:bCs/>
        </w:rPr>
        <w:t>the</w:t>
      </w:r>
      <w:r w:rsidR="00C5440E" w:rsidRPr="00676F8B">
        <w:rPr>
          <w:b/>
          <w:bCs/>
        </w:rPr>
        <w:t xml:space="preserve"> </w:t>
      </w:r>
      <w:r w:rsidRPr="00676F8B">
        <w:rPr>
          <w:b/>
          <w:bCs/>
        </w:rPr>
        <w:t>budget</w:t>
      </w:r>
      <w:r w:rsidRPr="00676F8B">
        <w:t>.</w:t>
      </w:r>
      <w:r w:rsidR="00A17B94" w:rsidRPr="00676F8B">
        <w:t xml:space="preserve"> </w:t>
      </w:r>
      <w:r w:rsidRPr="00676F8B">
        <w:t>Although</w:t>
      </w:r>
      <w:r w:rsidR="00C5440E" w:rsidRPr="00676F8B">
        <w:t xml:space="preserve"> </w:t>
      </w:r>
      <w:r w:rsidRPr="00676F8B">
        <w:t>the</w:t>
      </w:r>
      <w:r w:rsidR="00C5440E" w:rsidRPr="00676F8B">
        <w:t xml:space="preserve"> </w:t>
      </w:r>
      <w:r w:rsidRPr="00676F8B">
        <w:t>NDoE</w:t>
      </w:r>
      <w:r w:rsidR="00C5440E" w:rsidRPr="00676F8B">
        <w:t xml:space="preserve"> </w:t>
      </w:r>
      <w:r w:rsidRPr="00676F8B">
        <w:t>sets</w:t>
      </w:r>
      <w:r w:rsidR="00C5440E" w:rsidRPr="00676F8B">
        <w:t xml:space="preserve"> </w:t>
      </w:r>
      <w:r w:rsidRPr="00676F8B">
        <w:t>a</w:t>
      </w:r>
      <w:r w:rsidR="00C5440E" w:rsidRPr="00676F8B">
        <w:t xml:space="preserve"> </w:t>
      </w:r>
      <w:r w:rsidRPr="00676F8B">
        <w:t>limit</w:t>
      </w:r>
      <w:r w:rsidR="00C5440E" w:rsidRPr="00676F8B">
        <w:t xml:space="preserve"> </w:t>
      </w:r>
      <w:r w:rsidRPr="00676F8B">
        <w:t>on</w:t>
      </w:r>
      <w:r w:rsidR="00C5440E" w:rsidRPr="00676F8B">
        <w:t xml:space="preserve"> </w:t>
      </w:r>
      <w:r w:rsidRPr="00676F8B">
        <w:t>how</w:t>
      </w:r>
      <w:r w:rsidR="00C5440E" w:rsidRPr="00676F8B">
        <w:t xml:space="preserve"> </w:t>
      </w:r>
      <w:r w:rsidRPr="00676F8B">
        <w:t>much</w:t>
      </w:r>
      <w:r w:rsidR="00C5440E" w:rsidRPr="00676F8B">
        <w:t xml:space="preserve"> </w:t>
      </w:r>
      <w:r w:rsidRPr="00676F8B">
        <w:t>schools</w:t>
      </w:r>
      <w:r w:rsidR="00C5440E" w:rsidRPr="00676F8B">
        <w:t xml:space="preserve"> </w:t>
      </w:r>
      <w:r w:rsidRPr="00676F8B">
        <w:t>can</w:t>
      </w:r>
      <w:r w:rsidR="00C5440E" w:rsidRPr="00676F8B">
        <w:t xml:space="preserve"> </w:t>
      </w:r>
      <w:r w:rsidRPr="00676F8B">
        <w:t>extract</w:t>
      </w:r>
      <w:r w:rsidR="00C5440E" w:rsidRPr="00676F8B">
        <w:t xml:space="preserve"> </w:t>
      </w:r>
      <w:r w:rsidRPr="00676F8B">
        <w:t>through</w:t>
      </w:r>
      <w:r w:rsidR="00C5440E" w:rsidRPr="00676F8B">
        <w:t xml:space="preserve"> </w:t>
      </w:r>
      <w:r w:rsidRPr="00676F8B">
        <w:t>project</w:t>
      </w:r>
      <w:r w:rsidR="00C5440E" w:rsidRPr="00676F8B">
        <w:t xml:space="preserve"> </w:t>
      </w:r>
      <w:r w:rsidRPr="00676F8B">
        <w:t>fees,</w:t>
      </w:r>
      <w:r w:rsidR="00C5440E" w:rsidRPr="00676F8B">
        <w:t xml:space="preserve"> </w:t>
      </w:r>
      <w:r w:rsidRPr="00676F8B">
        <w:t>there</w:t>
      </w:r>
      <w:r w:rsidR="00C5440E" w:rsidRPr="00676F8B">
        <w:t xml:space="preserve"> </w:t>
      </w:r>
      <w:r w:rsidRPr="00676F8B">
        <w:t>is</w:t>
      </w:r>
      <w:r w:rsidR="00C5440E" w:rsidRPr="00676F8B">
        <w:t xml:space="preserve"> </w:t>
      </w:r>
      <w:r w:rsidRPr="00676F8B">
        <w:t>no</w:t>
      </w:r>
      <w:r w:rsidR="00C5440E" w:rsidRPr="00676F8B">
        <w:t xml:space="preserve"> </w:t>
      </w:r>
      <w:r w:rsidRPr="00676F8B">
        <w:t>oversight</w:t>
      </w:r>
      <w:r w:rsidR="00C5440E" w:rsidRPr="00676F8B">
        <w:t xml:space="preserve"> </w:t>
      </w:r>
      <w:r w:rsidRPr="00676F8B">
        <w:t>of</w:t>
      </w:r>
      <w:r w:rsidR="00C5440E" w:rsidRPr="00676F8B">
        <w:t xml:space="preserve"> </w:t>
      </w:r>
      <w:r w:rsidRPr="00676F8B">
        <w:t>how</w:t>
      </w:r>
      <w:r w:rsidR="00C5440E" w:rsidRPr="00676F8B">
        <w:t xml:space="preserve"> </w:t>
      </w:r>
      <w:r w:rsidRPr="00676F8B">
        <w:t>this</w:t>
      </w:r>
      <w:r w:rsidR="00C5440E" w:rsidRPr="00676F8B">
        <w:t xml:space="preserve"> </w:t>
      </w:r>
      <w:r w:rsidRPr="00676F8B">
        <w:t>works</w:t>
      </w:r>
      <w:r w:rsidR="00C5440E" w:rsidRPr="00676F8B">
        <w:t xml:space="preserve"> </w:t>
      </w:r>
      <w:r w:rsidRPr="00676F8B">
        <w:t>in</w:t>
      </w:r>
      <w:r w:rsidR="00C5440E" w:rsidRPr="00676F8B">
        <w:t xml:space="preserve"> </w:t>
      </w:r>
      <w:r w:rsidRPr="00676F8B">
        <w:t>practice,</w:t>
      </w:r>
      <w:r w:rsidR="00C5440E" w:rsidRPr="00676F8B">
        <w:t xml:space="preserve"> </w:t>
      </w:r>
      <w:r w:rsidRPr="00676F8B">
        <w:t>and</w:t>
      </w:r>
      <w:r w:rsidR="00C5440E" w:rsidRPr="00676F8B">
        <w:t xml:space="preserve"> </w:t>
      </w:r>
      <w:r w:rsidRPr="00676F8B">
        <w:t>what</w:t>
      </w:r>
      <w:r w:rsidR="00C5440E" w:rsidRPr="00676F8B">
        <w:t xml:space="preserve"> </w:t>
      </w:r>
      <w:r w:rsidRPr="00676F8B">
        <w:t>impact</w:t>
      </w:r>
      <w:r w:rsidR="00C5440E" w:rsidRPr="00676F8B">
        <w:t xml:space="preserve"> </w:t>
      </w:r>
      <w:r w:rsidRPr="00676F8B">
        <w:t>it</w:t>
      </w:r>
      <w:r w:rsidR="00C5440E" w:rsidRPr="00676F8B">
        <w:t xml:space="preserve"> </w:t>
      </w:r>
      <w:r w:rsidRPr="00676F8B">
        <w:t>has</w:t>
      </w:r>
      <w:r w:rsidR="00C5440E" w:rsidRPr="00676F8B">
        <w:t xml:space="preserve"> </w:t>
      </w:r>
      <w:r w:rsidRPr="00676F8B">
        <w:t>on</w:t>
      </w:r>
      <w:r w:rsidR="00C5440E" w:rsidRPr="00676F8B">
        <w:t xml:space="preserve"> </w:t>
      </w:r>
      <w:r w:rsidRPr="00676F8B">
        <w:t>families.</w:t>
      </w:r>
      <w:r w:rsidR="00A17B94" w:rsidRPr="00676F8B">
        <w:t xml:space="preserve"> </w:t>
      </w:r>
      <w:r w:rsidRPr="00676F8B">
        <w:t>It</w:t>
      </w:r>
      <w:r w:rsidR="00C5440E" w:rsidRPr="00676F8B">
        <w:t xml:space="preserve"> </w:t>
      </w:r>
      <w:r w:rsidRPr="00676F8B">
        <w:t>is</w:t>
      </w:r>
      <w:r w:rsidR="00C5440E" w:rsidRPr="00676F8B">
        <w:t xml:space="preserve"> </w:t>
      </w:r>
      <w:r w:rsidRPr="00676F8B">
        <w:t>also</w:t>
      </w:r>
      <w:r w:rsidR="00C5440E" w:rsidRPr="00676F8B">
        <w:t xml:space="preserve"> </w:t>
      </w:r>
      <w:r w:rsidRPr="00676F8B">
        <w:t>notable</w:t>
      </w:r>
      <w:r w:rsidR="00C5440E" w:rsidRPr="00676F8B">
        <w:t xml:space="preserve"> </w:t>
      </w:r>
      <w:r w:rsidRPr="00676F8B">
        <w:t>that</w:t>
      </w:r>
      <w:r w:rsidR="00C5440E" w:rsidRPr="00676F8B">
        <w:t xml:space="preserve"> </w:t>
      </w:r>
      <w:r w:rsidRPr="00676F8B">
        <w:t>although</w:t>
      </w:r>
      <w:r w:rsidR="00C5440E" w:rsidRPr="00676F8B">
        <w:t xml:space="preserve"> </w:t>
      </w:r>
      <w:r w:rsidRPr="00676F8B">
        <w:t>the</w:t>
      </w:r>
      <w:r w:rsidR="00C5440E" w:rsidRPr="00676F8B">
        <w:t xml:space="preserve"> </w:t>
      </w:r>
      <w:r w:rsidRPr="00676F8B">
        <w:t>tuition</w:t>
      </w:r>
      <w:r w:rsidR="00C5440E" w:rsidRPr="00676F8B">
        <w:t xml:space="preserve"> </w:t>
      </w:r>
      <w:r w:rsidRPr="00676F8B">
        <w:t>fee</w:t>
      </w:r>
      <w:r w:rsidR="00C5440E" w:rsidRPr="00676F8B">
        <w:t xml:space="preserve"> </w:t>
      </w:r>
      <w:r w:rsidRPr="00676F8B">
        <w:t>policy</w:t>
      </w:r>
      <w:r w:rsidR="00C5440E" w:rsidRPr="00676F8B">
        <w:t xml:space="preserve"> </w:t>
      </w:r>
      <w:r w:rsidRPr="00676F8B">
        <w:t>was</w:t>
      </w:r>
      <w:r w:rsidR="00C5440E" w:rsidRPr="00676F8B">
        <w:t xml:space="preserve"> </w:t>
      </w:r>
      <w:r w:rsidRPr="00676F8B">
        <w:t>changed,</w:t>
      </w:r>
      <w:r w:rsidR="00C5440E" w:rsidRPr="00676F8B">
        <w:t xml:space="preserve"> </w:t>
      </w:r>
      <w:r w:rsidRPr="00676F8B">
        <w:t>the</w:t>
      </w:r>
      <w:r w:rsidR="00C5440E" w:rsidRPr="00676F8B">
        <w:t xml:space="preserve"> </w:t>
      </w:r>
      <w:r w:rsidR="00572053">
        <w:t>g</w:t>
      </w:r>
      <w:r w:rsidRPr="00676F8B">
        <w:t>overnment</w:t>
      </w:r>
      <w:r w:rsidR="00C5440E" w:rsidRPr="00676F8B">
        <w:t xml:space="preserve"> </w:t>
      </w:r>
      <w:r w:rsidRPr="00676F8B">
        <w:t>mandated</w:t>
      </w:r>
      <w:r w:rsidR="00C5440E" w:rsidRPr="00676F8B">
        <w:t xml:space="preserve"> </w:t>
      </w:r>
      <w:r w:rsidRPr="00676F8B">
        <w:t>that</w:t>
      </w:r>
      <w:r w:rsidR="00C5440E" w:rsidRPr="00676F8B">
        <w:t xml:space="preserve"> </w:t>
      </w:r>
      <w:r w:rsidRPr="00676F8B">
        <w:t>schools</w:t>
      </w:r>
      <w:r w:rsidR="00C5440E" w:rsidRPr="00676F8B">
        <w:t xml:space="preserve"> </w:t>
      </w:r>
      <w:r w:rsidRPr="00676F8B">
        <w:t>continue</w:t>
      </w:r>
      <w:r w:rsidR="00C5440E" w:rsidRPr="00676F8B">
        <w:t xml:space="preserve"> </w:t>
      </w:r>
      <w:r w:rsidRPr="00676F8B">
        <w:t>to</w:t>
      </w:r>
      <w:r w:rsidR="00C5440E" w:rsidRPr="00676F8B">
        <w:t xml:space="preserve"> </w:t>
      </w:r>
      <w:r w:rsidRPr="00676F8B">
        <w:t>raise</w:t>
      </w:r>
      <w:r w:rsidR="00C5440E" w:rsidRPr="00676F8B">
        <w:t xml:space="preserve"> </w:t>
      </w:r>
      <w:r w:rsidRPr="00676F8B">
        <w:t>project</w:t>
      </w:r>
      <w:r w:rsidR="00C5440E" w:rsidRPr="00676F8B">
        <w:t xml:space="preserve"> </w:t>
      </w:r>
      <w:r w:rsidRPr="00676F8B">
        <w:t>funds,</w:t>
      </w:r>
      <w:r w:rsidR="00C5440E" w:rsidRPr="00676F8B">
        <w:t xml:space="preserve"> </w:t>
      </w:r>
      <w:r w:rsidRPr="00676F8B">
        <w:t>as</w:t>
      </w:r>
      <w:r w:rsidR="00C5440E" w:rsidRPr="00676F8B">
        <w:t xml:space="preserve"> </w:t>
      </w:r>
      <w:r w:rsidRPr="00676F8B">
        <w:t>a</w:t>
      </w:r>
      <w:r w:rsidR="00C5440E" w:rsidRPr="00676F8B">
        <w:t xml:space="preserve"> </w:t>
      </w:r>
      <w:r w:rsidRPr="00676F8B">
        <w:t>way</w:t>
      </w:r>
      <w:r w:rsidR="00C5440E" w:rsidRPr="00676F8B">
        <w:t xml:space="preserve"> </w:t>
      </w:r>
      <w:r w:rsidRPr="00676F8B">
        <w:lastRenderedPageBreak/>
        <w:t>to</w:t>
      </w:r>
      <w:r w:rsidR="00C5440E" w:rsidRPr="00676F8B">
        <w:t xml:space="preserve"> </w:t>
      </w:r>
      <w:r w:rsidRPr="00676F8B">
        <w:t>encourage</w:t>
      </w:r>
      <w:r w:rsidR="00C5440E" w:rsidRPr="00676F8B">
        <w:t xml:space="preserve"> </w:t>
      </w:r>
      <w:r w:rsidRPr="00676F8B">
        <w:t>greater</w:t>
      </w:r>
      <w:r w:rsidR="00C5440E" w:rsidRPr="00676F8B">
        <w:t xml:space="preserve"> </w:t>
      </w:r>
      <w:r w:rsidRPr="00676F8B">
        <w:t>‘involvement’</w:t>
      </w:r>
      <w:r w:rsidR="00C5440E" w:rsidRPr="00676F8B">
        <w:t xml:space="preserve"> </w:t>
      </w:r>
      <w:r w:rsidRPr="00676F8B">
        <w:t>by</w:t>
      </w:r>
      <w:r w:rsidR="00C5440E" w:rsidRPr="00676F8B">
        <w:t xml:space="preserve"> </w:t>
      </w:r>
      <w:r w:rsidRPr="00676F8B">
        <w:t>parents.</w:t>
      </w:r>
      <w:r w:rsidR="00A17B94" w:rsidRPr="00676F8B">
        <w:t xml:space="preserve"> </w:t>
      </w:r>
      <w:r w:rsidRPr="00676F8B">
        <w:t>This</w:t>
      </w:r>
      <w:r w:rsidR="00C5440E" w:rsidRPr="00676F8B">
        <w:t xml:space="preserve"> </w:t>
      </w:r>
      <w:r w:rsidRPr="00676F8B">
        <w:t>is</w:t>
      </w:r>
      <w:r w:rsidR="00C5440E" w:rsidRPr="00676F8B">
        <w:t xml:space="preserve"> </w:t>
      </w:r>
      <w:r w:rsidRPr="00676F8B">
        <w:t>a</w:t>
      </w:r>
      <w:r w:rsidR="00C5440E" w:rsidRPr="00676F8B">
        <w:t xml:space="preserve"> </w:t>
      </w:r>
      <w:r w:rsidRPr="00676F8B">
        <w:t>contentious</w:t>
      </w:r>
      <w:r w:rsidR="00C5440E" w:rsidRPr="00676F8B">
        <w:t xml:space="preserve"> </w:t>
      </w:r>
      <w:r w:rsidRPr="00676F8B">
        <w:t>policy</w:t>
      </w:r>
      <w:r w:rsidR="00C5440E" w:rsidRPr="00676F8B">
        <w:t xml:space="preserve"> </w:t>
      </w:r>
      <w:r w:rsidRPr="00676F8B">
        <w:t>area</w:t>
      </w:r>
      <w:r w:rsidR="00C5440E" w:rsidRPr="00676F8B">
        <w:t xml:space="preserve"> </w:t>
      </w:r>
      <w:r w:rsidRPr="00676F8B">
        <w:t>that</w:t>
      </w:r>
      <w:r w:rsidR="00C5440E" w:rsidRPr="00676F8B">
        <w:t xml:space="preserve"> </w:t>
      </w:r>
      <w:r w:rsidRPr="00676F8B">
        <w:t>will</w:t>
      </w:r>
      <w:r w:rsidR="00C5440E" w:rsidRPr="00676F8B">
        <w:t xml:space="preserve"> </w:t>
      </w:r>
      <w:r w:rsidRPr="00676F8B">
        <w:t>need</w:t>
      </w:r>
      <w:r w:rsidR="00C5440E" w:rsidRPr="00676F8B">
        <w:t xml:space="preserve"> </w:t>
      </w:r>
      <w:r w:rsidRPr="00676F8B">
        <w:t>careful</w:t>
      </w:r>
      <w:r w:rsidR="00C5440E" w:rsidRPr="00676F8B">
        <w:t xml:space="preserve"> </w:t>
      </w:r>
      <w:r w:rsidRPr="00676F8B">
        <w:t>handling</w:t>
      </w:r>
      <w:r w:rsidR="00C5440E" w:rsidRPr="00676F8B">
        <w:t xml:space="preserve"> </w:t>
      </w:r>
      <w:r w:rsidRPr="00676F8B">
        <w:t>by</w:t>
      </w:r>
      <w:r w:rsidR="00C5440E" w:rsidRPr="00676F8B">
        <w:t xml:space="preserve"> </w:t>
      </w:r>
      <w:r w:rsidRPr="00676F8B">
        <w:t>donors</w:t>
      </w:r>
      <w:r w:rsidR="00C5440E" w:rsidRPr="00676F8B">
        <w:t xml:space="preserve"> </w:t>
      </w:r>
      <w:r w:rsidRPr="00676F8B">
        <w:t>in</w:t>
      </w:r>
      <w:r w:rsidR="00C5440E" w:rsidRPr="00676F8B">
        <w:t xml:space="preserve"> </w:t>
      </w:r>
      <w:r w:rsidRPr="00676F8B">
        <w:t>the</w:t>
      </w:r>
      <w:r w:rsidR="00C5440E" w:rsidRPr="00676F8B">
        <w:t xml:space="preserve"> </w:t>
      </w:r>
      <w:r w:rsidRPr="00676F8B">
        <w:t>future.</w:t>
      </w:r>
    </w:p>
    <w:p w14:paraId="195CB226" w14:textId="400BB809" w:rsidR="00A77FA5" w:rsidRPr="00676F8B" w:rsidRDefault="00A77FA5" w:rsidP="00822FF2">
      <w:pPr>
        <w:jc w:val="both"/>
      </w:pPr>
      <w:r w:rsidRPr="00676F8B">
        <w:rPr>
          <w:b/>
        </w:rPr>
        <w:t>The</w:t>
      </w:r>
      <w:r w:rsidR="00C5440E" w:rsidRPr="00676F8B">
        <w:rPr>
          <w:b/>
        </w:rPr>
        <w:t xml:space="preserve"> </w:t>
      </w:r>
      <w:r w:rsidR="007A7B99">
        <w:rPr>
          <w:b/>
        </w:rPr>
        <w:t>p</w:t>
      </w:r>
      <w:r w:rsidRPr="00676F8B">
        <w:rPr>
          <w:b/>
        </w:rPr>
        <w:t>ackage</w:t>
      </w:r>
      <w:r w:rsidR="00C5440E" w:rsidRPr="00676F8B">
        <w:rPr>
          <w:b/>
        </w:rPr>
        <w:t xml:space="preserve"> </w:t>
      </w:r>
      <w:r w:rsidRPr="00676F8B">
        <w:rPr>
          <w:b/>
        </w:rPr>
        <w:t>provided</w:t>
      </w:r>
      <w:r w:rsidR="00C5440E" w:rsidRPr="00676F8B">
        <w:rPr>
          <w:b/>
        </w:rPr>
        <w:t xml:space="preserve"> </w:t>
      </w:r>
      <w:r w:rsidRPr="00676F8B">
        <w:rPr>
          <w:b/>
        </w:rPr>
        <w:t>limited</w:t>
      </w:r>
      <w:r w:rsidR="00C5440E" w:rsidRPr="00676F8B">
        <w:rPr>
          <w:b/>
        </w:rPr>
        <w:t xml:space="preserve"> </w:t>
      </w:r>
      <w:r w:rsidRPr="00676F8B">
        <w:rPr>
          <w:b/>
        </w:rPr>
        <w:t>support</w:t>
      </w:r>
      <w:r w:rsidR="00C5440E" w:rsidRPr="00676F8B">
        <w:rPr>
          <w:b/>
        </w:rPr>
        <w:t xml:space="preserve"> </w:t>
      </w:r>
      <w:r w:rsidRPr="00676F8B">
        <w:rPr>
          <w:b/>
        </w:rPr>
        <w:t>for</w:t>
      </w:r>
      <w:r w:rsidR="00C5440E" w:rsidRPr="00676F8B">
        <w:rPr>
          <w:b/>
        </w:rPr>
        <w:t xml:space="preserve"> </w:t>
      </w:r>
      <w:r w:rsidRPr="00676F8B">
        <w:rPr>
          <w:b/>
        </w:rPr>
        <w:t>service</w:t>
      </w:r>
      <w:r w:rsidR="00C5440E" w:rsidRPr="00676F8B">
        <w:rPr>
          <w:b/>
        </w:rPr>
        <w:t xml:space="preserve"> </w:t>
      </w:r>
      <w:r w:rsidRPr="00676F8B">
        <w:rPr>
          <w:b/>
        </w:rPr>
        <w:t>providers</w:t>
      </w:r>
      <w:r w:rsidR="00C5440E" w:rsidRPr="00676F8B">
        <w:rPr>
          <w:b/>
        </w:rPr>
        <w:t xml:space="preserve"> </w:t>
      </w:r>
      <w:r w:rsidRPr="00676F8B">
        <w:rPr>
          <w:b/>
        </w:rPr>
        <w:t>outside</w:t>
      </w:r>
      <w:r w:rsidR="00C5440E" w:rsidRPr="00676F8B">
        <w:rPr>
          <w:b/>
        </w:rPr>
        <w:t xml:space="preserve"> </w:t>
      </w:r>
      <w:r w:rsidRPr="00676F8B">
        <w:rPr>
          <w:b/>
        </w:rPr>
        <w:t>the</w:t>
      </w:r>
      <w:r w:rsidR="00C5440E" w:rsidRPr="00676F8B">
        <w:rPr>
          <w:b/>
        </w:rPr>
        <w:t xml:space="preserve"> </w:t>
      </w:r>
      <w:r w:rsidRPr="00676F8B">
        <w:rPr>
          <w:b/>
        </w:rPr>
        <w:t>public</w:t>
      </w:r>
      <w:r w:rsidR="00C5440E" w:rsidRPr="00676F8B">
        <w:rPr>
          <w:b/>
        </w:rPr>
        <w:t xml:space="preserve"> </w:t>
      </w:r>
      <w:r w:rsidRPr="00676F8B">
        <w:rPr>
          <w:b/>
        </w:rPr>
        <w:t>finance</w:t>
      </w:r>
      <w:r w:rsidR="00C5440E" w:rsidRPr="00676F8B">
        <w:rPr>
          <w:b/>
        </w:rPr>
        <w:t xml:space="preserve"> </w:t>
      </w:r>
      <w:r w:rsidRPr="00676F8B">
        <w:rPr>
          <w:b/>
        </w:rPr>
        <w:t>system.</w:t>
      </w:r>
      <w:r w:rsidR="00C5440E" w:rsidRPr="00676F8B">
        <w:rPr>
          <w:b/>
        </w:rPr>
        <w:t xml:space="preserve"> </w:t>
      </w:r>
      <w:r w:rsidRPr="00676F8B">
        <w:t>Ensuring</w:t>
      </w:r>
      <w:r w:rsidR="00C5440E" w:rsidRPr="00676F8B">
        <w:t xml:space="preserve"> </w:t>
      </w:r>
      <w:r w:rsidRPr="00676F8B">
        <w:t>benefits</w:t>
      </w:r>
      <w:r w:rsidR="00C5440E" w:rsidRPr="00676F8B">
        <w:t xml:space="preserve"> </w:t>
      </w:r>
      <w:r w:rsidRPr="00676F8B">
        <w:t>reach</w:t>
      </w:r>
      <w:r w:rsidR="00C5440E" w:rsidRPr="00676F8B">
        <w:t xml:space="preserve"> </w:t>
      </w:r>
      <w:r w:rsidRPr="00676F8B">
        <w:t>disadvantaged</w:t>
      </w:r>
      <w:r w:rsidR="00C5440E" w:rsidRPr="00676F8B">
        <w:t xml:space="preserve"> </w:t>
      </w:r>
      <w:r w:rsidRPr="00676F8B">
        <w:t>communities</w:t>
      </w:r>
      <w:r w:rsidR="00C5440E" w:rsidRPr="00676F8B">
        <w:t xml:space="preserve"> </w:t>
      </w:r>
      <w:r w:rsidRPr="00676F8B">
        <w:t>will</w:t>
      </w:r>
      <w:r w:rsidR="00C5440E" w:rsidRPr="00676F8B">
        <w:t xml:space="preserve"> </w:t>
      </w:r>
      <w:r w:rsidRPr="00676F8B">
        <w:t>contribute</w:t>
      </w:r>
      <w:r w:rsidR="00C5440E" w:rsidRPr="00676F8B">
        <w:t xml:space="preserve"> </w:t>
      </w:r>
      <w:r w:rsidRPr="00676F8B">
        <w:t>to</w:t>
      </w:r>
      <w:r w:rsidR="00C5440E" w:rsidRPr="00676F8B">
        <w:t xml:space="preserve"> </w:t>
      </w:r>
      <w:r w:rsidRPr="00676F8B">
        <w:t>a</w:t>
      </w:r>
      <w:r w:rsidR="00C5440E" w:rsidRPr="00676F8B">
        <w:t xml:space="preserve"> </w:t>
      </w:r>
      <w:r w:rsidRPr="00676F8B">
        <w:t>‘stable,</w:t>
      </w:r>
      <w:r w:rsidR="00C5440E" w:rsidRPr="00676F8B">
        <w:t xml:space="preserve"> </w:t>
      </w:r>
      <w:r w:rsidRPr="00676F8B">
        <w:t>prosperous</w:t>
      </w:r>
      <w:r w:rsidR="00C5440E" w:rsidRPr="00676F8B">
        <w:t xml:space="preserve"> </w:t>
      </w:r>
      <w:r w:rsidRPr="00676F8B">
        <w:t>and</w:t>
      </w:r>
      <w:r w:rsidR="00C5440E" w:rsidRPr="00676F8B">
        <w:t xml:space="preserve"> </w:t>
      </w:r>
      <w:r w:rsidRPr="00676F8B">
        <w:t>secure’</w:t>
      </w:r>
      <w:r w:rsidR="00C5440E" w:rsidRPr="00676F8B">
        <w:t xml:space="preserve"> </w:t>
      </w:r>
      <w:r w:rsidRPr="00676F8B">
        <w:t>Pacific,</w:t>
      </w:r>
      <w:r w:rsidR="00C5440E" w:rsidRPr="00676F8B">
        <w:t xml:space="preserve"> </w:t>
      </w:r>
      <w:r w:rsidRPr="00676F8B">
        <w:t>but</w:t>
      </w:r>
      <w:r w:rsidR="00C5440E" w:rsidRPr="00676F8B">
        <w:t xml:space="preserve"> </w:t>
      </w:r>
      <w:r w:rsidRPr="00676F8B">
        <w:t>the</w:t>
      </w:r>
      <w:r w:rsidR="00C5440E" w:rsidRPr="00676F8B">
        <w:t xml:space="preserve"> </w:t>
      </w:r>
      <w:r w:rsidRPr="00676F8B">
        <w:t>NGOs</w:t>
      </w:r>
      <w:r w:rsidR="00C5440E" w:rsidRPr="00676F8B">
        <w:t xml:space="preserve"> </w:t>
      </w:r>
      <w:r w:rsidRPr="00676F8B">
        <w:t>that</w:t>
      </w:r>
      <w:r w:rsidR="00C5440E" w:rsidRPr="00676F8B">
        <w:t xml:space="preserve"> </w:t>
      </w:r>
      <w:r w:rsidRPr="00676F8B">
        <w:t>serve</w:t>
      </w:r>
      <w:r w:rsidR="00C5440E" w:rsidRPr="00676F8B">
        <w:t xml:space="preserve"> </w:t>
      </w:r>
      <w:r w:rsidRPr="00676F8B">
        <w:t>them</w:t>
      </w:r>
      <w:r w:rsidR="00C5440E" w:rsidRPr="00676F8B">
        <w:t xml:space="preserve"> </w:t>
      </w:r>
      <w:r w:rsidRPr="00676F8B">
        <w:t>were</w:t>
      </w:r>
      <w:r w:rsidR="00C5440E" w:rsidRPr="00676F8B">
        <w:t xml:space="preserve"> </w:t>
      </w:r>
      <w:r w:rsidRPr="00676F8B">
        <w:t>not</w:t>
      </w:r>
      <w:r w:rsidR="00C5440E" w:rsidRPr="00676F8B">
        <w:t xml:space="preserve"> </w:t>
      </w:r>
      <w:r w:rsidRPr="00676F8B">
        <w:t>part</w:t>
      </w:r>
      <w:r w:rsidR="00C5440E" w:rsidRPr="00676F8B">
        <w:t xml:space="preserve"> </w:t>
      </w:r>
      <w:r w:rsidRPr="00676F8B">
        <w:t>of</w:t>
      </w:r>
      <w:r w:rsidR="00C5440E" w:rsidRPr="00676F8B">
        <w:t xml:space="preserve"> </w:t>
      </w:r>
      <w:r w:rsidRPr="00676F8B">
        <w:t>this</w:t>
      </w:r>
      <w:r w:rsidR="00C5440E" w:rsidRPr="00676F8B">
        <w:t xml:space="preserve"> </w:t>
      </w:r>
      <w:r w:rsidRPr="00676F8B">
        <w:t>package.</w:t>
      </w:r>
      <w:r w:rsidR="00C5440E" w:rsidRPr="00676F8B">
        <w:rPr>
          <w:b/>
        </w:rPr>
        <w:t xml:space="preserve"> </w:t>
      </w:r>
      <w:r w:rsidRPr="00676F8B">
        <w:t>Many</w:t>
      </w:r>
      <w:r w:rsidR="00C5440E" w:rsidRPr="00676F8B">
        <w:t xml:space="preserve"> </w:t>
      </w:r>
      <w:r w:rsidRPr="00676F8B">
        <w:t>frontline</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in</w:t>
      </w:r>
      <w:r w:rsidR="00C5440E" w:rsidRPr="00676F8B">
        <w:t xml:space="preserve"> </w:t>
      </w:r>
      <w:r w:rsidRPr="00676F8B">
        <w:t>the</w:t>
      </w:r>
      <w:r w:rsidR="00C5440E" w:rsidRPr="00676F8B">
        <w:t xml:space="preserve"> </w:t>
      </w:r>
      <w:r w:rsidRPr="00676F8B">
        <w:t>region</w:t>
      </w:r>
      <w:r w:rsidR="00C5440E" w:rsidRPr="00676F8B">
        <w:t xml:space="preserve"> </w:t>
      </w:r>
      <w:r w:rsidRPr="00676F8B">
        <w:t>are</w:t>
      </w:r>
      <w:r w:rsidR="00C5440E" w:rsidRPr="00676F8B">
        <w:t xml:space="preserve"> </w:t>
      </w:r>
      <w:r w:rsidRPr="00676F8B">
        <w:t>provided</w:t>
      </w:r>
      <w:r w:rsidR="00C5440E" w:rsidRPr="00676F8B">
        <w:t xml:space="preserve"> </w:t>
      </w:r>
      <w:r w:rsidRPr="00676F8B">
        <w:t>by</w:t>
      </w:r>
      <w:r w:rsidR="00C5440E" w:rsidRPr="00676F8B">
        <w:t xml:space="preserve"> </w:t>
      </w:r>
      <w:r w:rsidRPr="00676F8B">
        <w:t>CSOs,</w:t>
      </w:r>
      <w:r w:rsidR="00C5440E" w:rsidRPr="00676F8B">
        <w:t xml:space="preserve"> </w:t>
      </w:r>
      <w:r w:rsidRPr="00676F8B">
        <w:t>NGOs</w:t>
      </w:r>
      <w:r w:rsidR="00572053">
        <w:t>,</w:t>
      </w:r>
      <w:r w:rsidR="00C5440E" w:rsidRPr="00676F8B">
        <w:t xml:space="preserve"> </w:t>
      </w:r>
      <w:r w:rsidRPr="00676F8B">
        <w:t>and</w:t>
      </w:r>
      <w:r w:rsidR="00C5440E" w:rsidRPr="00676F8B">
        <w:t xml:space="preserve"> </w:t>
      </w:r>
      <w:r w:rsidRPr="00676F8B">
        <w:t>other</w:t>
      </w:r>
      <w:r w:rsidR="00C5440E" w:rsidRPr="00676F8B">
        <w:t xml:space="preserve"> </w:t>
      </w:r>
      <w:r w:rsidRPr="00676F8B">
        <w:t>third</w:t>
      </w:r>
      <w:r w:rsidR="00C5440E" w:rsidRPr="00676F8B">
        <w:t xml:space="preserve"> </w:t>
      </w:r>
      <w:r w:rsidRPr="00676F8B">
        <w:t>sector</w:t>
      </w:r>
      <w:r w:rsidR="00C5440E" w:rsidRPr="00676F8B">
        <w:t xml:space="preserve"> </w:t>
      </w:r>
      <w:r w:rsidRPr="00676F8B">
        <w:t>entities,</w:t>
      </w:r>
      <w:r w:rsidR="00C5440E" w:rsidRPr="00676F8B">
        <w:t xml:space="preserve"> </w:t>
      </w:r>
      <w:r w:rsidR="00572053">
        <w:t xml:space="preserve">including, </w:t>
      </w:r>
      <w:r w:rsidRPr="00676F8B">
        <w:t>for</w:t>
      </w:r>
      <w:r w:rsidR="00C5440E" w:rsidRPr="00676F8B">
        <w:t xml:space="preserve"> </w:t>
      </w:r>
      <w:r w:rsidRPr="00676F8B">
        <w:t>example</w:t>
      </w:r>
      <w:r w:rsidR="00572053">
        <w:t>,</w:t>
      </w:r>
      <w:r w:rsidR="00C5440E" w:rsidRPr="00676F8B">
        <w:t xml:space="preserve"> </w:t>
      </w:r>
      <w:r w:rsidRPr="00676F8B">
        <w:t>sexual</w:t>
      </w:r>
      <w:r w:rsidR="00C5440E" w:rsidRPr="00676F8B">
        <w:t xml:space="preserve"> </w:t>
      </w:r>
      <w:r w:rsidRPr="00676F8B">
        <w:t>and</w:t>
      </w:r>
      <w:r w:rsidR="00C5440E" w:rsidRPr="00676F8B">
        <w:t xml:space="preserve"> </w:t>
      </w:r>
      <w:r w:rsidRPr="00676F8B">
        <w:t>reproductive</w:t>
      </w:r>
      <w:r w:rsidR="00C5440E" w:rsidRPr="00676F8B">
        <w:t xml:space="preserve"> </w:t>
      </w:r>
      <w:r w:rsidRPr="00676F8B">
        <w:t>health,</w:t>
      </w:r>
      <w:r w:rsidR="00C5440E" w:rsidRPr="00676F8B">
        <w:t xml:space="preserve"> </w:t>
      </w:r>
      <w:r w:rsidRPr="00676F8B">
        <w:t>family</w:t>
      </w:r>
      <w:r w:rsidR="00C5440E" w:rsidRPr="00676F8B">
        <w:t xml:space="preserve"> </w:t>
      </w:r>
      <w:r w:rsidRPr="00676F8B">
        <w:t>planning,</w:t>
      </w:r>
      <w:r w:rsidR="00C5440E" w:rsidRPr="00676F8B">
        <w:t xml:space="preserve"> </w:t>
      </w:r>
      <w:r w:rsidR="00572053">
        <w:t xml:space="preserve">and </w:t>
      </w:r>
      <w:r w:rsidRPr="00676F8B">
        <w:t>support</w:t>
      </w:r>
      <w:r w:rsidR="00C5440E" w:rsidRPr="00676F8B">
        <w:t xml:space="preserve"> </w:t>
      </w:r>
      <w:r w:rsidRPr="00676F8B">
        <w:t>services</w:t>
      </w:r>
      <w:r w:rsidR="00C5440E" w:rsidRPr="00676F8B">
        <w:t xml:space="preserve"> </w:t>
      </w:r>
      <w:r w:rsidRPr="00676F8B">
        <w:t>for</w:t>
      </w:r>
      <w:r w:rsidR="00C5440E" w:rsidRPr="00676F8B">
        <w:t xml:space="preserve"> </w:t>
      </w:r>
      <w:r w:rsidRPr="00676F8B">
        <w:t>women</w:t>
      </w:r>
      <w:r w:rsidR="00C5440E" w:rsidRPr="00676F8B">
        <w:t xml:space="preserve"> </w:t>
      </w:r>
      <w:r w:rsidRPr="00676F8B">
        <w:t>who</w:t>
      </w:r>
      <w:r w:rsidR="00C5440E" w:rsidRPr="00676F8B">
        <w:t xml:space="preserve"> </w:t>
      </w:r>
      <w:r w:rsidRPr="00676F8B">
        <w:t>are</w:t>
      </w:r>
      <w:r w:rsidR="00C5440E" w:rsidRPr="00676F8B">
        <w:t xml:space="preserve"> </w:t>
      </w:r>
      <w:r w:rsidRPr="00676F8B">
        <w:t>survivors</w:t>
      </w:r>
      <w:r w:rsidR="00C5440E" w:rsidRPr="00676F8B">
        <w:t xml:space="preserve"> </w:t>
      </w:r>
      <w:r w:rsidRPr="00676F8B">
        <w:t>of</w:t>
      </w:r>
      <w:r w:rsidR="00C5440E" w:rsidRPr="00676F8B">
        <w:t xml:space="preserve"> </w:t>
      </w:r>
      <w:r w:rsidRPr="00676F8B">
        <w:t>violence.</w:t>
      </w:r>
      <w:r w:rsidR="00C5440E" w:rsidRPr="00676F8B">
        <w:t xml:space="preserve"> </w:t>
      </w:r>
      <w:r w:rsidRPr="00676F8B">
        <w:t>Engaging</w:t>
      </w:r>
      <w:r w:rsidR="00C5440E" w:rsidRPr="00676F8B">
        <w:t xml:space="preserve"> </w:t>
      </w:r>
      <w:r w:rsidRPr="00676F8B">
        <w:t>with</w:t>
      </w:r>
      <w:r w:rsidR="00C5440E" w:rsidRPr="00676F8B">
        <w:t xml:space="preserve"> </w:t>
      </w:r>
      <w:r w:rsidRPr="00676F8B">
        <w:t>CSOs</w:t>
      </w:r>
      <w:r w:rsidR="00C5440E" w:rsidRPr="00676F8B">
        <w:t xml:space="preserve"> </w:t>
      </w:r>
      <w:r w:rsidRPr="00676F8B">
        <w:t>and</w:t>
      </w:r>
      <w:r w:rsidR="00C5440E" w:rsidRPr="00676F8B">
        <w:t xml:space="preserve"> </w:t>
      </w:r>
      <w:r w:rsidRPr="00676F8B">
        <w:t>other</w:t>
      </w:r>
      <w:r w:rsidR="00C5440E" w:rsidRPr="00676F8B">
        <w:t xml:space="preserve"> </w:t>
      </w:r>
      <w:r w:rsidRPr="00676F8B">
        <w:t>non-government</w:t>
      </w:r>
      <w:r w:rsidR="00C5440E" w:rsidRPr="00676F8B">
        <w:t xml:space="preserve"> </w:t>
      </w:r>
      <w:r w:rsidRPr="00676F8B">
        <w:t>organisations</w:t>
      </w:r>
      <w:r w:rsidR="00C5440E" w:rsidRPr="00676F8B">
        <w:t xml:space="preserve"> </w:t>
      </w:r>
      <w:r w:rsidRPr="00676F8B">
        <w:t>could</w:t>
      </w:r>
      <w:r w:rsidR="00C5440E" w:rsidRPr="00676F8B">
        <w:t xml:space="preserve"> </w:t>
      </w:r>
      <w:r w:rsidRPr="00676F8B">
        <w:t>have</w:t>
      </w:r>
      <w:r w:rsidR="00C5440E" w:rsidRPr="00676F8B">
        <w:t xml:space="preserve"> </w:t>
      </w:r>
      <w:r w:rsidRPr="00676F8B">
        <w:t>increased</w:t>
      </w:r>
      <w:r w:rsidR="00C5440E" w:rsidRPr="00676F8B">
        <w:t xml:space="preserve"> </w:t>
      </w:r>
      <w:r w:rsidRPr="00676F8B">
        <w:t>inclusivity</w:t>
      </w:r>
      <w:r w:rsidR="00C5440E" w:rsidRPr="00676F8B">
        <w:t xml:space="preserve"> </w:t>
      </w:r>
      <w:r w:rsidRPr="00676F8B">
        <w:t>considerations</w:t>
      </w:r>
      <w:r w:rsidR="00C5440E" w:rsidRPr="00676F8B">
        <w:t xml:space="preserve"> </w:t>
      </w:r>
      <w:r w:rsidRPr="00676F8B">
        <w:t>in</w:t>
      </w:r>
      <w:r w:rsidR="00C5440E" w:rsidRPr="00676F8B">
        <w:t xml:space="preserve"> </w:t>
      </w:r>
      <w:r w:rsidRPr="00676F8B">
        <w:t>the</w:t>
      </w:r>
      <w:r w:rsidR="00C5440E" w:rsidRPr="00676F8B">
        <w:t xml:space="preserve"> </w:t>
      </w:r>
      <w:r w:rsidRPr="00676F8B">
        <w:t>support</w:t>
      </w:r>
      <w:r w:rsidR="00C5440E" w:rsidRPr="00676F8B">
        <w:t xml:space="preserve"> </w:t>
      </w:r>
      <w:r w:rsidRPr="00676F8B">
        <w:t>package.</w:t>
      </w:r>
      <w:r w:rsidR="00C5440E" w:rsidRPr="00676F8B">
        <w:t xml:space="preserve"> </w:t>
      </w:r>
      <w:r w:rsidRPr="00676F8B">
        <w:t>This</w:t>
      </w:r>
      <w:r w:rsidR="00C5440E" w:rsidRPr="00676F8B">
        <w:t xml:space="preserve"> </w:t>
      </w:r>
      <w:r w:rsidRPr="00676F8B">
        <w:t>is</w:t>
      </w:r>
      <w:r w:rsidR="00C5440E" w:rsidRPr="00676F8B">
        <w:t xml:space="preserve"> </w:t>
      </w:r>
      <w:r w:rsidRPr="00676F8B">
        <w:t>important</w:t>
      </w:r>
      <w:r w:rsidR="00C5440E" w:rsidRPr="00676F8B">
        <w:t xml:space="preserve"> </w:t>
      </w:r>
      <w:r w:rsidRPr="00676F8B">
        <w:t>in</w:t>
      </w:r>
      <w:r w:rsidR="00C5440E" w:rsidRPr="00676F8B">
        <w:t xml:space="preserve"> </w:t>
      </w:r>
      <w:r w:rsidRPr="00676F8B">
        <w:t>terms</w:t>
      </w:r>
      <w:r w:rsidR="00C5440E" w:rsidRPr="00676F8B">
        <w:t xml:space="preserve"> </w:t>
      </w:r>
      <w:r w:rsidRPr="00676F8B">
        <w:t>of</w:t>
      </w:r>
      <w:r w:rsidR="00C5440E" w:rsidRPr="00676F8B">
        <w:t xml:space="preserve"> </w:t>
      </w:r>
      <w:r w:rsidRPr="00676F8B">
        <w:t>maintaining</w:t>
      </w:r>
      <w:r w:rsidR="00C5440E" w:rsidRPr="00676F8B">
        <w:t xml:space="preserve"> </w:t>
      </w:r>
      <w:r w:rsidRPr="00676F8B">
        <w:t>access</w:t>
      </w:r>
      <w:r w:rsidR="00C5440E" w:rsidRPr="00676F8B">
        <w:t xml:space="preserve"> </w:t>
      </w:r>
      <w:r w:rsidRPr="00676F8B">
        <w:t>to</w:t>
      </w:r>
      <w:r w:rsidR="00C5440E" w:rsidRPr="00676F8B">
        <w:t xml:space="preserve"> </w:t>
      </w:r>
      <w:r w:rsidRPr="00676F8B">
        <w:t>services</w:t>
      </w:r>
      <w:r w:rsidR="00C5440E" w:rsidRPr="00676F8B">
        <w:t xml:space="preserve"> </w:t>
      </w:r>
      <w:r w:rsidRPr="00676F8B">
        <w:t>during</w:t>
      </w:r>
      <w:r w:rsidR="00C5440E" w:rsidRPr="00676F8B">
        <w:t xml:space="preserve"> </w:t>
      </w:r>
      <w:r w:rsidRPr="00676F8B">
        <w:t>the</w:t>
      </w:r>
      <w:r w:rsidR="00C5440E" w:rsidRPr="00676F8B">
        <w:t xml:space="preserve"> </w:t>
      </w:r>
      <w:r w:rsidR="008F3C70" w:rsidRPr="00676F8B">
        <w:t>pandemic</w:t>
      </w:r>
      <w:r w:rsidR="008F3C70">
        <w:t xml:space="preserve"> but</w:t>
      </w:r>
      <w:r w:rsidR="00C5440E" w:rsidRPr="00676F8B">
        <w:t xml:space="preserve"> </w:t>
      </w:r>
      <w:r w:rsidRPr="00676F8B">
        <w:t>would</w:t>
      </w:r>
      <w:r w:rsidR="00C5440E" w:rsidRPr="00676F8B">
        <w:t xml:space="preserve"> </w:t>
      </w:r>
      <w:r w:rsidRPr="00676F8B">
        <w:t>be</w:t>
      </w:r>
      <w:r w:rsidR="00C5440E" w:rsidRPr="00676F8B">
        <w:t xml:space="preserve"> </w:t>
      </w:r>
      <w:r w:rsidRPr="00676F8B">
        <w:t>more</w:t>
      </w:r>
      <w:r w:rsidR="00C5440E" w:rsidRPr="00676F8B">
        <w:t xml:space="preserve"> </w:t>
      </w:r>
      <w:r w:rsidRPr="00676F8B">
        <w:t>efficient</w:t>
      </w:r>
      <w:r w:rsidR="00C5440E" w:rsidRPr="00676F8B">
        <w:t xml:space="preserve"> </w:t>
      </w:r>
      <w:r w:rsidRPr="00676F8B">
        <w:t>and</w:t>
      </w:r>
      <w:r w:rsidR="00C5440E" w:rsidRPr="00676F8B">
        <w:t xml:space="preserve"> </w:t>
      </w:r>
      <w:r w:rsidRPr="00676F8B">
        <w:t>effective</w:t>
      </w:r>
      <w:r w:rsidR="00C5440E" w:rsidRPr="00676F8B">
        <w:t xml:space="preserve"> </w:t>
      </w:r>
      <w:r w:rsidRPr="00676F8B">
        <w:t>in</w:t>
      </w:r>
      <w:r w:rsidR="00C5440E" w:rsidRPr="00676F8B">
        <w:t xml:space="preserve"> </w:t>
      </w:r>
      <w:r w:rsidRPr="00676F8B">
        <w:t>terms</w:t>
      </w:r>
      <w:r w:rsidR="00C5440E" w:rsidRPr="00676F8B">
        <w:t xml:space="preserve"> </w:t>
      </w:r>
      <w:r w:rsidRPr="00676F8B">
        <w:t>of</w:t>
      </w:r>
      <w:r w:rsidR="00C5440E" w:rsidRPr="00676F8B">
        <w:t xml:space="preserve"> </w:t>
      </w:r>
      <w:r w:rsidRPr="00676F8B">
        <w:t>fostering</w:t>
      </w:r>
      <w:r w:rsidR="00C5440E" w:rsidRPr="00676F8B">
        <w:t xml:space="preserve"> </w:t>
      </w:r>
      <w:r w:rsidRPr="00676F8B">
        <w:t>the</w:t>
      </w:r>
      <w:r w:rsidR="00C5440E" w:rsidRPr="00676F8B">
        <w:t xml:space="preserve"> </w:t>
      </w:r>
      <w:r w:rsidRPr="00676F8B">
        <w:t>conditions</w:t>
      </w:r>
      <w:r w:rsidR="00C5440E" w:rsidRPr="00676F8B">
        <w:t xml:space="preserve"> </w:t>
      </w:r>
      <w:r w:rsidRPr="00676F8B">
        <w:t>for</w:t>
      </w:r>
      <w:r w:rsidR="00C5440E" w:rsidRPr="00676F8B">
        <w:t xml:space="preserve"> </w:t>
      </w:r>
      <w:r w:rsidRPr="00676F8B">
        <w:t>economic</w:t>
      </w:r>
      <w:r w:rsidR="00C5440E" w:rsidRPr="00676F8B">
        <w:t xml:space="preserve"> </w:t>
      </w:r>
      <w:r w:rsidRPr="00676F8B">
        <w:t>recovery</w:t>
      </w:r>
      <w:r w:rsidR="00C5440E" w:rsidRPr="00676F8B">
        <w:t xml:space="preserve"> </w:t>
      </w:r>
      <w:r w:rsidRPr="00676F8B">
        <w:t>and</w:t>
      </w:r>
      <w:r w:rsidR="00C5440E" w:rsidRPr="00676F8B">
        <w:t xml:space="preserve"> </w:t>
      </w:r>
      <w:r w:rsidRPr="00676F8B">
        <w:t>mitigating</w:t>
      </w:r>
      <w:r w:rsidR="00C5440E" w:rsidRPr="00676F8B">
        <w:t xml:space="preserve"> </w:t>
      </w:r>
      <w:r w:rsidRPr="00676F8B">
        <w:t>the</w:t>
      </w:r>
      <w:r w:rsidR="00C5440E" w:rsidRPr="00676F8B">
        <w:t xml:space="preserve"> </w:t>
      </w:r>
      <w:r w:rsidRPr="00676F8B">
        <w:t>consequences</w:t>
      </w:r>
      <w:r w:rsidR="00C5440E" w:rsidRPr="00676F8B">
        <w:t xml:space="preserve"> </w:t>
      </w:r>
      <w:r w:rsidRPr="00676F8B">
        <w:t>of</w:t>
      </w:r>
      <w:r w:rsidR="00C5440E" w:rsidRPr="00676F8B">
        <w:t xml:space="preserve"> </w:t>
      </w:r>
      <w:r w:rsidRPr="00676F8B">
        <w:t>foregone</w:t>
      </w:r>
      <w:r w:rsidR="00C5440E" w:rsidRPr="00676F8B">
        <w:t xml:space="preserve"> </w:t>
      </w:r>
      <w:r w:rsidRPr="00676F8B">
        <w:t>health</w:t>
      </w:r>
      <w:r w:rsidR="00C5440E" w:rsidRPr="00676F8B">
        <w:t xml:space="preserve"> </w:t>
      </w:r>
      <w:r w:rsidRPr="00676F8B">
        <w:t>and</w:t>
      </w:r>
      <w:r w:rsidR="00C5440E" w:rsidRPr="00676F8B">
        <w:t xml:space="preserve"> </w:t>
      </w:r>
      <w:r w:rsidRPr="00676F8B">
        <w:t>education.</w:t>
      </w:r>
    </w:p>
    <w:p w14:paraId="52BC916A" w14:textId="39AC14F3" w:rsidR="00A77FA5" w:rsidRPr="00676F8B" w:rsidRDefault="00A77FA5" w:rsidP="00822FF2">
      <w:pPr>
        <w:jc w:val="both"/>
      </w:pPr>
      <w:r w:rsidRPr="00676F8B">
        <w:rPr>
          <w:b/>
          <w:bCs/>
        </w:rPr>
        <w:t>PNG</w:t>
      </w:r>
      <w:r w:rsidR="00C5440E" w:rsidRPr="00676F8B">
        <w:rPr>
          <w:b/>
          <w:bCs/>
        </w:rPr>
        <w:t xml:space="preserve"> </w:t>
      </w:r>
      <w:r w:rsidRPr="00676F8B">
        <w:rPr>
          <w:b/>
          <w:bCs/>
        </w:rPr>
        <w:t>is</w:t>
      </w:r>
      <w:r w:rsidR="00C5440E" w:rsidRPr="00676F8B">
        <w:rPr>
          <w:b/>
          <w:bCs/>
        </w:rPr>
        <w:t xml:space="preserve"> </w:t>
      </w:r>
      <w:r w:rsidRPr="00676F8B">
        <w:rPr>
          <w:b/>
          <w:bCs/>
        </w:rPr>
        <w:t>an</w:t>
      </w:r>
      <w:r w:rsidR="00C5440E" w:rsidRPr="00676F8B">
        <w:rPr>
          <w:b/>
          <w:bCs/>
        </w:rPr>
        <w:t xml:space="preserve"> </w:t>
      </w:r>
      <w:r w:rsidRPr="00676F8B">
        <w:rPr>
          <w:b/>
          <w:bCs/>
        </w:rPr>
        <w:t>example</w:t>
      </w:r>
      <w:r w:rsidR="00C5440E" w:rsidRPr="00676F8B">
        <w:rPr>
          <w:b/>
          <w:bCs/>
        </w:rPr>
        <w:t xml:space="preserve"> </w:t>
      </w:r>
      <w:r w:rsidRPr="00676F8B">
        <w:rPr>
          <w:b/>
          <w:bCs/>
        </w:rPr>
        <w:t>of</w:t>
      </w:r>
      <w:r w:rsidR="00C5440E" w:rsidRPr="00676F8B">
        <w:rPr>
          <w:b/>
          <w:bCs/>
        </w:rPr>
        <w:t xml:space="preserve"> </w:t>
      </w:r>
      <w:r w:rsidRPr="00676F8B">
        <w:rPr>
          <w:b/>
          <w:bCs/>
        </w:rPr>
        <w:t>where</w:t>
      </w:r>
      <w:r w:rsidR="00C5440E" w:rsidRPr="00676F8B">
        <w:rPr>
          <w:b/>
          <w:bCs/>
        </w:rPr>
        <w:t xml:space="preserve"> </w:t>
      </w:r>
      <w:r w:rsidRPr="00676F8B">
        <w:rPr>
          <w:b/>
          <w:bCs/>
        </w:rPr>
        <w:t>the</w:t>
      </w:r>
      <w:r w:rsidR="00C5440E" w:rsidRPr="00676F8B">
        <w:rPr>
          <w:b/>
          <w:bCs/>
        </w:rPr>
        <w:t xml:space="preserve"> </w:t>
      </w:r>
      <w:r w:rsidR="007A7B99">
        <w:rPr>
          <w:b/>
          <w:bCs/>
        </w:rPr>
        <w:t>p</w:t>
      </w:r>
      <w:r w:rsidRPr="00676F8B">
        <w:rPr>
          <w:b/>
          <w:bCs/>
        </w:rPr>
        <w:t>ackage</w:t>
      </w:r>
      <w:r w:rsidR="00C5440E" w:rsidRPr="00676F8B">
        <w:rPr>
          <w:b/>
          <w:bCs/>
        </w:rPr>
        <w:t xml:space="preserve"> </w:t>
      </w:r>
      <w:r w:rsidRPr="00676F8B">
        <w:rPr>
          <w:b/>
          <w:bCs/>
        </w:rPr>
        <w:t>did</w:t>
      </w:r>
      <w:r w:rsidR="00C5440E" w:rsidRPr="00676F8B">
        <w:rPr>
          <w:b/>
          <w:bCs/>
        </w:rPr>
        <w:t xml:space="preserve"> </w:t>
      </w:r>
      <w:r w:rsidRPr="00676F8B">
        <w:rPr>
          <w:b/>
          <w:bCs/>
        </w:rPr>
        <w:t>provide</w:t>
      </w:r>
      <w:r w:rsidR="00C5440E" w:rsidRPr="00676F8B">
        <w:rPr>
          <w:b/>
          <w:bCs/>
        </w:rPr>
        <w:t xml:space="preserve"> </w:t>
      </w:r>
      <w:r w:rsidRPr="00676F8B">
        <w:rPr>
          <w:b/>
          <w:bCs/>
        </w:rPr>
        <w:t>budget</w:t>
      </w:r>
      <w:r w:rsidR="00C5440E" w:rsidRPr="00676F8B">
        <w:rPr>
          <w:b/>
          <w:bCs/>
        </w:rPr>
        <w:t xml:space="preserve"> </w:t>
      </w:r>
      <w:r w:rsidRPr="00676F8B">
        <w:rPr>
          <w:b/>
          <w:bCs/>
        </w:rPr>
        <w:t>support</w:t>
      </w:r>
      <w:r w:rsidR="00C5440E" w:rsidRPr="00676F8B">
        <w:rPr>
          <w:b/>
          <w:bCs/>
        </w:rPr>
        <w:t xml:space="preserve"> </w:t>
      </w:r>
      <w:r w:rsidRPr="00676F8B">
        <w:rPr>
          <w:b/>
          <w:bCs/>
        </w:rPr>
        <w:t>for</w:t>
      </w:r>
      <w:r w:rsidR="00C5440E" w:rsidRPr="00676F8B">
        <w:rPr>
          <w:b/>
          <w:bCs/>
        </w:rPr>
        <w:t xml:space="preserve"> </w:t>
      </w:r>
      <w:r w:rsidRPr="00676F8B">
        <w:rPr>
          <w:b/>
          <w:bCs/>
        </w:rPr>
        <w:t>a</w:t>
      </w:r>
      <w:r w:rsidR="00C5440E" w:rsidRPr="00676F8B">
        <w:rPr>
          <w:b/>
          <w:bCs/>
        </w:rPr>
        <w:t xml:space="preserve"> </w:t>
      </w:r>
      <w:r w:rsidRPr="00676F8B">
        <w:rPr>
          <w:b/>
          <w:bCs/>
        </w:rPr>
        <w:t>non-government</w:t>
      </w:r>
      <w:r w:rsidR="00C5440E" w:rsidRPr="00676F8B">
        <w:rPr>
          <w:b/>
          <w:bCs/>
        </w:rPr>
        <w:t xml:space="preserve"> </w:t>
      </w:r>
      <w:r w:rsidRPr="00676F8B">
        <w:rPr>
          <w:b/>
          <w:bCs/>
        </w:rPr>
        <w:t>service</w:t>
      </w:r>
      <w:r w:rsidR="00C5440E" w:rsidRPr="00676F8B">
        <w:rPr>
          <w:b/>
          <w:bCs/>
        </w:rPr>
        <w:t xml:space="preserve"> </w:t>
      </w:r>
      <w:r w:rsidRPr="00676F8B">
        <w:rPr>
          <w:b/>
          <w:bCs/>
        </w:rPr>
        <w:t>provider.</w:t>
      </w:r>
      <w:r w:rsidR="00C5440E" w:rsidRPr="00676F8B">
        <w:t xml:space="preserve"> </w:t>
      </w:r>
      <w:r w:rsidRPr="00676F8B">
        <w:t>The</w:t>
      </w:r>
      <w:r w:rsidR="00C5440E" w:rsidRPr="00676F8B">
        <w:t xml:space="preserve"> </w:t>
      </w:r>
      <w:r w:rsidR="007A7B99">
        <w:t>p</w:t>
      </w:r>
      <w:r w:rsidRPr="00676F8B">
        <w:t>ackage</w:t>
      </w:r>
      <w:r w:rsidR="00C5440E" w:rsidRPr="00676F8B">
        <w:t xml:space="preserve"> </w:t>
      </w:r>
      <w:r w:rsidRPr="00676F8B">
        <w:t>supported</w:t>
      </w:r>
      <w:r w:rsidR="00C5440E" w:rsidRPr="00676F8B">
        <w:t xml:space="preserve"> </w:t>
      </w:r>
      <w:r w:rsidRPr="00676F8B">
        <w:t>the</w:t>
      </w:r>
      <w:r w:rsidR="00C5440E" w:rsidRPr="00676F8B">
        <w:t xml:space="preserve"> </w:t>
      </w:r>
      <w:r w:rsidRPr="00676F8B">
        <w:t>salaries</w:t>
      </w:r>
      <w:r w:rsidR="00C5440E" w:rsidRPr="00676F8B">
        <w:t xml:space="preserve"> </w:t>
      </w:r>
      <w:r w:rsidRPr="00676F8B">
        <w:t>and</w:t>
      </w:r>
      <w:r w:rsidR="00C5440E" w:rsidRPr="00676F8B">
        <w:t xml:space="preserve"> </w:t>
      </w:r>
      <w:r w:rsidRPr="00676F8B">
        <w:t>wages</w:t>
      </w:r>
      <w:r w:rsidR="00C5440E" w:rsidRPr="00676F8B">
        <w:t xml:space="preserve"> </w:t>
      </w:r>
      <w:r w:rsidRPr="00676F8B">
        <w:t>of</w:t>
      </w:r>
      <w:r w:rsidR="00C5440E" w:rsidRPr="00676F8B">
        <w:t xml:space="preserve"> </w:t>
      </w:r>
      <w:r w:rsidRPr="00676F8B">
        <w:t>frontline</w:t>
      </w:r>
      <w:r w:rsidR="00C5440E" w:rsidRPr="00676F8B">
        <w:t xml:space="preserve"> </w:t>
      </w:r>
      <w:r w:rsidRPr="00676F8B">
        <w:t>service</w:t>
      </w:r>
      <w:r w:rsidR="00C5440E" w:rsidRPr="00676F8B">
        <w:t xml:space="preserve"> </w:t>
      </w:r>
      <w:r w:rsidRPr="00676F8B">
        <w:t>providers</w:t>
      </w:r>
      <w:r w:rsidR="00C5440E" w:rsidRPr="00676F8B">
        <w:t xml:space="preserve"> </w:t>
      </w:r>
      <w:r w:rsidRPr="00676F8B">
        <w:t>working</w:t>
      </w:r>
      <w:r w:rsidR="00C5440E" w:rsidRPr="00676F8B">
        <w:t xml:space="preserve"> </w:t>
      </w:r>
      <w:r w:rsidRPr="00676F8B">
        <w:t>for</w:t>
      </w:r>
      <w:r w:rsidR="00C5440E" w:rsidRPr="00676F8B">
        <w:t xml:space="preserve"> </w:t>
      </w:r>
      <w:r w:rsidRPr="00676F8B">
        <w:t>the</w:t>
      </w:r>
      <w:r w:rsidR="00C5440E" w:rsidRPr="00676F8B">
        <w:t xml:space="preserve"> </w:t>
      </w:r>
      <w:r w:rsidRPr="00676F8B">
        <w:t>Catholic</w:t>
      </w:r>
      <w:r w:rsidR="00C5440E" w:rsidRPr="00676F8B">
        <w:t xml:space="preserve"> </w:t>
      </w:r>
      <w:r w:rsidRPr="00676F8B">
        <w:t>Church</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and</w:t>
      </w:r>
      <w:r w:rsidR="00C5440E" w:rsidRPr="00676F8B">
        <w:t xml:space="preserve"> </w:t>
      </w:r>
      <w:r w:rsidRPr="00676F8B">
        <w:t>the</w:t>
      </w:r>
      <w:r w:rsidR="00C5440E" w:rsidRPr="00676F8B">
        <w:t xml:space="preserve"> </w:t>
      </w:r>
      <w:r w:rsidR="007A7B99">
        <w:t>Christian</w:t>
      </w:r>
      <w:r w:rsidR="007A7B99" w:rsidRPr="00676F8B">
        <w:t xml:space="preserve"> </w:t>
      </w:r>
      <w:r w:rsidRPr="00676F8B">
        <w:t>Health</w:t>
      </w:r>
      <w:r w:rsidR="00C5440E" w:rsidRPr="00676F8B">
        <w:t xml:space="preserve"> </w:t>
      </w:r>
      <w:r w:rsidRPr="00676F8B">
        <w:t>Services</w:t>
      </w:r>
      <w:r w:rsidR="00C5440E" w:rsidRPr="00676F8B">
        <w:t xml:space="preserve"> </w:t>
      </w:r>
      <w:r w:rsidRPr="00676F8B">
        <w:t>across</w:t>
      </w:r>
      <w:r w:rsidR="00C5440E" w:rsidRPr="00676F8B">
        <w:t xml:space="preserve"> </w:t>
      </w:r>
      <w:r w:rsidRPr="00676F8B">
        <w:t>21</w:t>
      </w:r>
      <w:r w:rsidR="00C5440E" w:rsidRPr="00676F8B">
        <w:t xml:space="preserve"> </w:t>
      </w:r>
      <w:r w:rsidRPr="00676F8B">
        <w:t>provinces.</w:t>
      </w:r>
      <w:r w:rsidR="00C5440E" w:rsidRPr="00676F8B">
        <w:t xml:space="preserve"> </w:t>
      </w:r>
      <w:r w:rsidRPr="00676F8B">
        <w:t>This</w:t>
      </w:r>
      <w:r w:rsidR="00C5440E" w:rsidRPr="00676F8B">
        <w:t xml:space="preserve"> </w:t>
      </w:r>
      <w:r w:rsidRPr="00676F8B">
        <w:t>was</w:t>
      </w:r>
      <w:r w:rsidR="00C5440E" w:rsidRPr="00676F8B">
        <w:t xml:space="preserve"> </w:t>
      </w:r>
      <w:r w:rsidRPr="00676F8B">
        <w:t>provided</w:t>
      </w:r>
      <w:r w:rsidR="00C5440E" w:rsidRPr="00676F8B">
        <w:t xml:space="preserve"> </w:t>
      </w:r>
      <w:r w:rsidRPr="00676F8B">
        <w:t>through</w:t>
      </w:r>
      <w:r w:rsidR="00C5440E" w:rsidRPr="00676F8B">
        <w:t xml:space="preserve"> </w:t>
      </w:r>
      <w:r w:rsidRPr="00676F8B">
        <w:t>grant</w:t>
      </w:r>
      <w:r w:rsidR="00C5440E" w:rsidRPr="00676F8B">
        <w:t xml:space="preserve"> </w:t>
      </w:r>
      <w:r w:rsidR="00734A64">
        <w:t>S</w:t>
      </w:r>
      <w:r w:rsidRPr="00676F8B">
        <w:t>ector</w:t>
      </w:r>
      <w:r w:rsidR="00C5440E" w:rsidRPr="00676F8B">
        <w:t xml:space="preserve"> </w:t>
      </w:r>
      <w:r w:rsidR="00734A64">
        <w:t>B</w:t>
      </w:r>
      <w:r w:rsidRPr="00676F8B">
        <w:t>udget</w:t>
      </w:r>
      <w:r w:rsidR="00C5440E" w:rsidRPr="00676F8B">
        <w:t xml:space="preserve"> </w:t>
      </w:r>
      <w:r w:rsidR="00734A64">
        <w:t>S</w:t>
      </w:r>
      <w:r w:rsidRPr="00676F8B">
        <w:t>upport,</w:t>
      </w:r>
      <w:r w:rsidR="00C5440E" w:rsidRPr="00676F8B">
        <w:t xml:space="preserve"> </w:t>
      </w:r>
      <w:r w:rsidRPr="00676F8B">
        <w:t>with</w:t>
      </w:r>
      <w:r w:rsidR="00C5440E" w:rsidRPr="00676F8B">
        <w:t xml:space="preserve"> </w:t>
      </w:r>
      <w:r w:rsidRPr="00676F8B">
        <w:t>payments</w:t>
      </w:r>
      <w:r w:rsidR="00C5440E" w:rsidRPr="00676F8B">
        <w:t xml:space="preserve"> </w:t>
      </w:r>
      <w:r w:rsidRPr="00676F8B">
        <w:t>targeted</w:t>
      </w:r>
      <w:r w:rsidR="00C5440E" w:rsidRPr="00676F8B">
        <w:t xml:space="preserve"> </w:t>
      </w:r>
      <w:r w:rsidRPr="00676F8B">
        <w:t>via</w:t>
      </w:r>
      <w:r w:rsidR="00C5440E" w:rsidRPr="00676F8B">
        <w:t xml:space="preserve"> </w:t>
      </w:r>
      <w:r w:rsidR="00640E94">
        <w:t>g</w:t>
      </w:r>
      <w:r w:rsidRPr="00676F8B">
        <w:t>overnment</w:t>
      </w:r>
      <w:r w:rsidR="00C5440E" w:rsidRPr="00676F8B">
        <w:t xml:space="preserve"> </w:t>
      </w:r>
      <w:r w:rsidRPr="00676F8B">
        <w:t>systems</w:t>
      </w:r>
      <w:r w:rsidR="00C5440E" w:rsidRPr="00676F8B">
        <w:t xml:space="preserve"> </w:t>
      </w:r>
      <w:r w:rsidRPr="00676F8B">
        <w:t>to</w:t>
      </w:r>
      <w:r w:rsidR="00C5440E" w:rsidRPr="00676F8B">
        <w:t xml:space="preserve"> </w:t>
      </w:r>
      <w:r w:rsidRPr="00676F8B">
        <w:t>church</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Church-run</w:t>
      </w:r>
      <w:r w:rsidR="00C5440E" w:rsidRPr="00676F8B">
        <w:t xml:space="preserve"> </w:t>
      </w:r>
      <w:r w:rsidRPr="00676F8B">
        <w:t>health</w:t>
      </w:r>
      <w:r w:rsidR="00C5440E" w:rsidRPr="00676F8B">
        <w:t xml:space="preserve"> </w:t>
      </w:r>
      <w:r w:rsidRPr="00676F8B">
        <w:t>facilities</w:t>
      </w:r>
      <w:r w:rsidR="00C5440E" w:rsidRPr="00676F8B">
        <w:t xml:space="preserve"> </w:t>
      </w:r>
      <w:r w:rsidRPr="00676F8B">
        <w:t>are</w:t>
      </w:r>
      <w:r w:rsidR="00C5440E" w:rsidRPr="00676F8B">
        <w:t xml:space="preserve"> </w:t>
      </w:r>
      <w:r w:rsidRPr="00676F8B">
        <w:t>integral</w:t>
      </w:r>
      <w:r w:rsidR="00C5440E" w:rsidRPr="00676F8B">
        <w:t xml:space="preserve"> </w:t>
      </w:r>
      <w:r w:rsidRPr="00676F8B">
        <w:t>to</w:t>
      </w:r>
      <w:r w:rsidR="00C5440E" w:rsidRPr="00676F8B">
        <w:t xml:space="preserve"> </w:t>
      </w:r>
      <w:r w:rsidRPr="00676F8B">
        <w:t>PNG’s</w:t>
      </w:r>
      <w:r w:rsidR="00C5440E" w:rsidRPr="00676F8B">
        <w:t xml:space="preserve"> </w:t>
      </w:r>
      <w:r w:rsidRPr="00676F8B">
        <w:t>health</w:t>
      </w:r>
      <w:r w:rsidR="00C5440E" w:rsidRPr="00676F8B">
        <w:t xml:space="preserve"> </w:t>
      </w:r>
      <w:r w:rsidRPr="00676F8B">
        <w:t>system</w:t>
      </w:r>
      <w:r w:rsidR="00C5440E" w:rsidRPr="00676F8B">
        <w:t xml:space="preserve"> </w:t>
      </w:r>
      <w:r w:rsidRPr="00676F8B">
        <w:t>and</w:t>
      </w:r>
      <w:r w:rsidR="00C5440E" w:rsidRPr="00676F8B">
        <w:t xml:space="preserve"> </w:t>
      </w:r>
      <w:r w:rsidRPr="00676F8B">
        <w:t>are</w:t>
      </w:r>
      <w:r w:rsidR="00C5440E" w:rsidRPr="00676F8B">
        <w:t xml:space="preserve"> </w:t>
      </w:r>
      <w:r w:rsidRPr="00676F8B">
        <w:t>estimated</w:t>
      </w:r>
      <w:r w:rsidR="00C5440E" w:rsidRPr="00676F8B">
        <w:t xml:space="preserve"> </w:t>
      </w:r>
      <w:r w:rsidRPr="00676F8B">
        <w:t>to</w:t>
      </w:r>
      <w:r w:rsidR="00C5440E" w:rsidRPr="00676F8B">
        <w:t xml:space="preserve"> </w:t>
      </w:r>
      <w:r w:rsidRPr="00676F8B">
        <w:t>provide</w:t>
      </w:r>
      <w:r w:rsidR="00C5440E" w:rsidRPr="00676F8B">
        <w:t xml:space="preserve"> </w:t>
      </w:r>
      <w:r w:rsidRPr="00676F8B">
        <w:t>almost</w:t>
      </w:r>
      <w:r w:rsidR="00C5440E" w:rsidRPr="00676F8B">
        <w:t xml:space="preserve"> </w:t>
      </w:r>
      <w:r w:rsidRPr="00676F8B">
        <w:t>half</w:t>
      </w:r>
      <w:r w:rsidR="00C5440E" w:rsidRPr="00676F8B">
        <w:t xml:space="preserve"> </w:t>
      </w:r>
      <w:r w:rsidRPr="00676F8B">
        <w:t>of</w:t>
      </w:r>
      <w:r w:rsidR="00C5440E" w:rsidRPr="00676F8B">
        <w:t xml:space="preserve"> </w:t>
      </w:r>
      <w:r w:rsidRPr="00676F8B">
        <w:t>primary</w:t>
      </w:r>
      <w:r w:rsidR="00C5440E" w:rsidRPr="00676F8B">
        <w:t xml:space="preserve"> </w:t>
      </w:r>
      <w:r w:rsidRPr="00676F8B">
        <w:t>health</w:t>
      </w:r>
      <w:r w:rsidR="00C5440E" w:rsidRPr="00676F8B">
        <w:t xml:space="preserve"> </w:t>
      </w:r>
      <w:r w:rsidRPr="00676F8B">
        <w:t>care</w:t>
      </w:r>
      <w:r w:rsidR="00C5440E" w:rsidRPr="00676F8B">
        <w:t xml:space="preserve"> </w:t>
      </w:r>
      <w:r w:rsidRPr="00676F8B">
        <w:t>services</w:t>
      </w:r>
      <w:r w:rsidR="00C5440E" w:rsidRPr="00676F8B">
        <w:t xml:space="preserve"> </w:t>
      </w:r>
      <w:r w:rsidRPr="00676F8B">
        <w:t>across</w:t>
      </w:r>
      <w:r w:rsidR="00C5440E" w:rsidRPr="00676F8B">
        <w:t xml:space="preserve"> </w:t>
      </w:r>
      <w:r w:rsidRPr="00676F8B">
        <w:t>the</w:t>
      </w:r>
      <w:r w:rsidR="00C5440E" w:rsidRPr="00676F8B">
        <w:t xml:space="preserve"> </w:t>
      </w:r>
      <w:r w:rsidRPr="00676F8B">
        <w:t>country.</w:t>
      </w:r>
      <w:r w:rsidR="00C5440E" w:rsidRPr="00676F8B">
        <w:t xml:space="preserve"> </w:t>
      </w:r>
      <w:r w:rsidRPr="00676F8B">
        <w:t>Church-run</w:t>
      </w:r>
      <w:r w:rsidR="00C5440E" w:rsidRPr="00676F8B">
        <w:t xml:space="preserve"> </w:t>
      </w:r>
      <w:r w:rsidRPr="00676F8B">
        <w:t>health</w:t>
      </w:r>
      <w:r w:rsidR="00C5440E" w:rsidRPr="00676F8B">
        <w:t xml:space="preserve"> </w:t>
      </w:r>
      <w:r w:rsidRPr="00676F8B">
        <w:t>facilities</w:t>
      </w:r>
      <w:r w:rsidR="00C5440E" w:rsidRPr="00676F8B">
        <w:t xml:space="preserve"> </w:t>
      </w:r>
      <w:r w:rsidRPr="00676F8B">
        <w:t>are</w:t>
      </w:r>
      <w:r w:rsidR="00C5440E" w:rsidRPr="00676F8B">
        <w:t xml:space="preserve"> </w:t>
      </w:r>
      <w:r w:rsidRPr="00676F8B">
        <w:t>highly</w:t>
      </w:r>
      <w:r w:rsidR="00C5440E" w:rsidRPr="00676F8B">
        <w:t xml:space="preserve"> </w:t>
      </w:r>
      <w:r w:rsidRPr="00676F8B">
        <w:t>subsidised,</w:t>
      </w:r>
      <w:r w:rsidR="00C5440E" w:rsidRPr="00676F8B">
        <w:t xml:space="preserve"> </w:t>
      </w:r>
      <w:r w:rsidRPr="00676F8B">
        <w:t>as</w:t>
      </w:r>
      <w:r w:rsidR="00C5440E" w:rsidRPr="00676F8B">
        <w:t xml:space="preserve"> </w:t>
      </w:r>
      <w:r w:rsidRPr="00676F8B">
        <w:t>approximately</w:t>
      </w:r>
      <w:r w:rsidR="00C5440E" w:rsidRPr="00676F8B">
        <w:t xml:space="preserve"> </w:t>
      </w:r>
      <w:r w:rsidR="006735B0" w:rsidRPr="00676F8B">
        <w:t>80</w:t>
      </w:r>
      <w:r w:rsidR="006D1904">
        <w:t>%</w:t>
      </w:r>
      <w:r w:rsidR="00FC1C2F" w:rsidRPr="00676F8B">
        <w:t xml:space="preserve"> </w:t>
      </w:r>
      <w:r w:rsidRPr="00676F8B">
        <w:t>of</w:t>
      </w:r>
      <w:r w:rsidR="00C5440E" w:rsidRPr="00676F8B">
        <w:t xml:space="preserve"> </w:t>
      </w:r>
      <w:r w:rsidRPr="00676F8B">
        <w:t>their</w:t>
      </w:r>
      <w:r w:rsidR="00C5440E" w:rsidRPr="00676F8B">
        <w:t xml:space="preserve"> </w:t>
      </w:r>
      <w:r w:rsidRPr="00676F8B">
        <w:t>operational</w:t>
      </w:r>
      <w:r w:rsidR="00C5440E" w:rsidRPr="00676F8B">
        <w:t xml:space="preserve"> </w:t>
      </w:r>
      <w:r w:rsidRPr="00676F8B">
        <w:t>costs</w:t>
      </w:r>
      <w:r w:rsidR="00C5440E" w:rsidRPr="00676F8B">
        <w:t xml:space="preserve"> </w:t>
      </w:r>
      <w:r w:rsidR="00332EF1" w:rsidRPr="00676F8B">
        <w:t>is</w:t>
      </w:r>
      <w:r w:rsidR="00C5440E" w:rsidRPr="00676F8B">
        <w:t xml:space="preserve"> </w:t>
      </w:r>
      <w:r w:rsidRPr="00676F8B">
        <w:t>financed</w:t>
      </w:r>
      <w:r w:rsidR="00C5440E" w:rsidRPr="00676F8B">
        <w:t xml:space="preserve"> </w:t>
      </w:r>
      <w:r w:rsidRPr="00676F8B">
        <w:t>by</w:t>
      </w:r>
      <w:r w:rsidR="00C5440E" w:rsidRPr="00676F8B">
        <w:t xml:space="preserve"> </w:t>
      </w:r>
      <w:r w:rsidRPr="00676F8B">
        <w:t>the</w:t>
      </w:r>
      <w:r w:rsidR="00C5440E" w:rsidRPr="00676F8B">
        <w:t xml:space="preserve"> </w:t>
      </w:r>
      <w:r w:rsidRPr="00676F8B">
        <w:t>PNG</w:t>
      </w:r>
      <w:r w:rsidR="00C5440E" w:rsidRPr="00676F8B">
        <w:t xml:space="preserve"> </w:t>
      </w:r>
      <w:r w:rsidR="00F57CAA" w:rsidRPr="00676F8B">
        <w:t>G</w:t>
      </w:r>
      <w:r w:rsidRPr="00676F8B">
        <w:t>overnment.</w:t>
      </w:r>
      <w:r w:rsidRPr="00676F8B">
        <w:rPr>
          <w:vertAlign w:val="superscript"/>
        </w:rPr>
        <w:footnoteReference w:id="140"/>
      </w:r>
      <w:r w:rsidR="00A17B94" w:rsidRPr="00676F8B">
        <w:t xml:space="preserve"> </w:t>
      </w:r>
      <w:r w:rsidRPr="00676F8B">
        <w:t>The</w:t>
      </w:r>
      <w:r w:rsidR="00C5440E" w:rsidRPr="00676F8B">
        <w:t xml:space="preserve"> </w:t>
      </w:r>
      <w:r w:rsidRPr="00676F8B">
        <w:t>pandemic</w:t>
      </w:r>
      <w:r w:rsidR="00C5440E" w:rsidRPr="00676F8B">
        <w:t xml:space="preserve"> </w:t>
      </w:r>
      <w:r w:rsidRPr="00676F8B">
        <w:t>has</w:t>
      </w:r>
      <w:r w:rsidR="00C5440E" w:rsidRPr="00676F8B">
        <w:t xml:space="preserve"> </w:t>
      </w:r>
      <w:r w:rsidRPr="00676F8B">
        <w:t>underlined</w:t>
      </w:r>
      <w:r w:rsidR="00C5440E" w:rsidRPr="00676F8B">
        <w:t xml:space="preserve"> </w:t>
      </w:r>
      <w:r w:rsidRPr="00676F8B">
        <w:t>the</w:t>
      </w:r>
      <w:r w:rsidR="00C5440E" w:rsidRPr="00676F8B">
        <w:t xml:space="preserve"> </w:t>
      </w:r>
      <w:r w:rsidRPr="00676F8B">
        <w:t>critical</w:t>
      </w:r>
      <w:r w:rsidR="00C5440E" w:rsidRPr="00676F8B">
        <w:t xml:space="preserve"> </w:t>
      </w:r>
      <w:r w:rsidRPr="00676F8B">
        <w:t>need</w:t>
      </w:r>
      <w:r w:rsidR="00C5440E" w:rsidRPr="00676F8B">
        <w:t xml:space="preserve"> </w:t>
      </w:r>
      <w:r w:rsidRPr="00676F8B">
        <w:t>for</w:t>
      </w:r>
      <w:r w:rsidR="00C5440E" w:rsidRPr="00676F8B">
        <w:t xml:space="preserve"> </w:t>
      </w:r>
      <w:r w:rsidRPr="00676F8B">
        <w:t>functional</w:t>
      </w:r>
      <w:r w:rsidR="00C5440E" w:rsidRPr="00676F8B">
        <w:t xml:space="preserve"> </w:t>
      </w:r>
      <w:r w:rsidRPr="00676F8B">
        <w:t>and</w:t>
      </w:r>
      <w:r w:rsidR="00C5440E" w:rsidRPr="00676F8B">
        <w:t xml:space="preserve"> </w:t>
      </w:r>
      <w:r w:rsidRPr="00676F8B">
        <w:t>effective</w:t>
      </w:r>
      <w:r w:rsidR="00C5440E" w:rsidRPr="00676F8B">
        <w:t xml:space="preserve"> </w:t>
      </w:r>
      <w:r w:rsidRPr="00676F8B">
        <w:t>health</w:t>
      </w:r>
      <w:r w:rsidR="00C5440E" w:rsidRPr="00676F8B">
        <w:t xml:space="preserve"> </w:t>
      </w:r>
      <w:r w:rsidRPr="00676F8B">
        <w:t>systems,</w:t>
      </w:r>
      <w:r w:rsidR="00C5440E" w:rsidRPr="00676F8B">
        <w:t xml:space="preserve"> </w:t>
      </w:r>
      <w:r w:rsidRPr="00676F8B">
        <w:t>exposing</w:t>
      </w:r>
      <w:r w:rsidR="00C5440E" w:rsidRPr="00676F8B">
        <w:t xml:space="preserve"> </w:t>
      </w:r>
      <w:r w:rsidRPr="00676F8B">
        <w:t>the</w:t>
      </w:r>
      <w:r w:rsidR="00C5440E" w:rsidRPr="00676F8B">
        <w:t xml:space="preserve"> </w:t>
      </w:r>
      <w:r w:rsidRPr="00676F8B">
        <w:t>weakness</w:t>
      </w:r>
      <w:r w:rsidR="00C5440E" w:rsidRPr="00676F8B">
        <w:t xml:space="preserve"> </w:t>
      </w:r>
      <w:r w:rsidRPr="00676F8B">
        <w:t>in</w:t>
      </w:r>
      <w:r w:rsidR="00C5440E" w:rsidRPr="00676F8B">
        <w:t xml:space="preserve"> </w:t>
      </w:r>
      <w:r w:rsidRPr="00676F8B">
        <w:t>PNG's</w:t>
      </w:r>
      <w:r w:rsidR="00C5440E" w:rsidRPr="00676F8B">
        <w:t xml:space="preserve"> </w:t>
      </w:r>
      <w:r w:rsidRPr="00676F8B">
        <w:t>health</w:t>
      </w:r>
      <w:r w:rsidR="00C5440E" w:rsidRPr="00676F8B">
        <w:t xml:space="preserve"> </w:t>
      </w:r>
      <w:r w:rsidRPr="00676F8B">
        <w:t>sector,</w:t>
      </w:r>
      <w:r w:rsidR="00C5440E" w:rsidRPr="00676F8B">
        <w:t xml:space="preserve"> </w:t>
      </w:r>
      <w:r w:rsidRPr="00676F8B">
        <w:t>and</w:t>
      </w:r>
      <w:r w:rsidR="00C5440E" w:rsidRPr="00676F8B">
        <w:t xml:space="preserve"> </w:t>
      </w:r>
      <w:r w:rsidRPr="00676F8B">
        <w:t>the</w:t>
      </w:r>
      <w:r w:rsidR="00C5440E" w:rsidRPr="00676F8B">
        <w:t xml:space="preserve"> </w:t>
      </w:r>
      <w:r w:rsidRPr="00676F8B">
        <w:t>poor</w:t>
      </w:r>
      <w:r w:rsidR="00C5440E" w:rsidRPr="00676F8B">
        <w:t xml:space="preserve"> </w:t>
      </w:r>
      <w:r w:rsidRPr="00676F8B">
        <w:t>reach</w:t>
      </w:r>
      <w:r w:rsidR="00C5440E" w:rsidRPr="00676F8B">
        <w:t xml:space="preserve"> </w:t>
      </w:r>
      <w:r w:rsidRPr="00676F8B">
        <w:t>of</w:t>
      </w:r>
      <w:r w:rsidR="00C5440E" w:rsidRPr="00676F8B">
        <w:t xml:space="preserve"> </w:t>
      </w:r>
      <w:r w:rsidRPr="00676F8B">
        <w:t>essential</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to</w:t>
      </w:r>
      <w:r w:rsidR="00C5440E" w:rsidRPr="00676F8B">
        <w:t xml:space="preserve"> </w:t>
      </w:r>
      <w:r w:rsidRPr="00676F8B">
        <w:t>the</w:t>
      </w:r>
      <w:r w:rsidR="00C5440E" w:rsidRPr="00676F8B">
        <w:t xml:space="preserve"> </w:t>
      </w:r>
      <w:r w:rsidRPr="00676F8B">
        <w:t>vast</w:t>
      </w:r>
      <w:r w:rsidR="00C5440E" w:rsidRPr="00676F8B">
        <w:t xml:space="preserve"> </w:t>
      </w:r>
      <w:r w:rsidRPr="00676F8B">
        <w:t>majority</w:t>
      </w:r>
      <w:r w:rsidR="00C5440E" w:rsidRPr="00676F8B">
        <w:t xml:space="preserve"> </w:t>
      </w:r>
      <w:r w:rsidRPr="00676F8B">
        <w:t>of</w:t>
      </w:r>
      <w:r w:rsidR="00C5440E" w:rsidRPr="00676F8B">
        <w:t xml:space="preserve"> </w:t>
      </w:r>
      <w:r w:rsidRPr="00676F8B">
        <w:t>the</w:t>
      </w:r>
      <w:r w:rsidR="00C5440E" w:rsidRPr="00676F8B">
        <w:t xml:space="preserve"> </w:t>
      </w:r>
      <w:r w:rsidRPr="00676F8B">
        <w:t>population.</w:t>
      </w:r>
      <w:r w:rsidR="00C5440E" w:rsidRPr="00676F8B">
        <w:t xml:space="preserve"> </w:t>
      </w:r>
    </w:p>
    <w:p w14:paraId="51C16EFF" w14:textId="19AC7011" w:rsidR="004D5791" w:rsidRPr="00676F8B" w:rsidRDefault="004D5791" w:rsidP="00783EB0">
      <w:pPr>
        <w:shd w:val="clear" w:color="auto" w:fill="DEEAF6" w:themeFill="accent5" w:themeFillTint="33"/>
        <w:rPr>
          <w:b/>
          <w:bCs/>
        </w:rPr>
      </w:pPr>
      <w:r w:rsidRPr="00676F8B">
        <w:rPr>
          <w:b/>
          <w:bCs/>
        </w:rPr>
        <w:t>Box</w:t>
      </w:r>
      <w:r>
        <w:rPr>
          <w:b/>
          <w:bCs/>
        </w:rPr>
        <w:t xml:space="preserve"> </w:t>
      </w:r>
      <w:r w:rsidR="001A0B9E">
        <w:rPr>
          <w:b/>
          <w:bCs/>
        </w:rPr>
        <w:t>2</w:t>
      </w:r>
      <w:r w:rsidRPr="00676F8B">
        <w:rPr>
          <w:b/>
          <w:bCs/>
        </w:rPr>
        <w:t>: PNG Health Sector Context</w:t>
      </w:r>
    </w:p>
    <w:p w14:paraId="04CC0C40" w14:textId="77777777" w:rsidR="004D5791" w:rsidRPr="00676F8B" w:rsidRDefault="004D5791" w:rsidP="00783EB0">
      <w:pPr>
        <w:shd w:val="clear" w:color="auto" w:fill="DEEAF6" w:themeFill="accent5" w:themeFillTint="33"/>
        <w:jc w:val="both"/>
        <w:rPr>
          <w:sz w:val="20"/>
          <w:szCs w:val="20"/>
        </w:rPr>
      </w:pPr>
      <w:r w:rsidRPr="00676F8B">
        <w:rPr>
          <w:sz w:val="20"/>
          <w:szCs w:val="20"/>
        </w:rPr>
        <w:t>PNG has the lowest life expectancy in the Pacific region. Infant, under-5</w:t>
      </w:r>
      <w:r>
        <w:rPr>
          <w:sz w:val="20"/>
          <w:szCs w:val="20"/>
        </w:rPr>
        <w:t xml:space="preserve"> years</w:t>
      </w:r>
      <w:r w:rsidRPr="00676F8B">
        <w:rPr>
          <w:sz w:val="20"/>
          <w:szCs w:val="20"/>
        </w:rPr>
        <w:t xml:space="preserve">, and maternal mortality rates are higher than in countries at similar income levels. </w:t>
      </w:r>
      <w:r>
        <w:rPr>
          <w:sz w:val="20"/>
          <w:szCs w:val="20"/>
        </w:rPr>
        <w:t>Use</w:t>
      </w:r>
      <w:r w:rsidRPr="00676F8B">
        <w:rPr>
          <w:sz w:val="20"/>
          <w:szCs w:val="20"/>
        </w:rPr>
        <w:t xml:space="preserve"> of basic health services has declined markedly. For example, there has been a decline in measles immunisation in children less than 5 years old from 34</w:t>
      </w:r>
      <w:r>
        <w:rPr>
          <w:sz w:val="20"/>
          <w:szCs w:val="20"/>
        </w:rPr>
        <w:t>%</w:t>
      </w:r>
      <w:r w:rsidRPr="00676F8B">
        <w:rPr>
          <w:sz w:val="20"/>
          <w:szCs w:val="20"/>
        </w:rPr>
        <w:t xml:space="preserve"> in 2012 to 29</w:t>
      </w:r>
      <w:r>
        <w:rPr>
          <w:sz w:val="20"/>
          <w:szCs w:val="20"/>
        </w:rPr>
        <w:t>%</w:t>
      </w:r>
      <w:r w:rsidRPr="00676F8B">
        <w:rPr>
          <w:sz w:val="20"/>
          <w:szCs w:val="20"/>
        </w:rPr>
        <w:t xml:space="preserve"> in 2016, most likely due to a reduced frequency of outreach clinics and, as a result, exposing PNG further to communicable disease outbreaks, including measles and polio. More than 50</w:t>
      </w:r>
      <w:r>
        <w:rPr>
          <w:sz w:val="20"/>
          <w:szCs w:val="20"/>
        </w:rPr>
        <w:t>%</w:t>
      </w:r>
      <w:r w:rsidRPr="00676F8B">
        <w:rPr>
          <w:sz w:val="20"/>
          <w:szCs w:val="20"/>
        </w:rPr>
        <w:t xml:space="preserve"> of women have an unmet need for modern methods of contraception, a need compounded by the largest cohort of young people in the history of PNG now entering their reproductive years. Supervised births are persistently low and declined further from 44</w:t>
      </w:r>
      <w:r>
        <w:rPr>
          <w:sz w:val="20"/>
          <w:szCs w:val="20"/>
        </w:rPr>
        <w:t>%</w:t>
      </w:r>
      <w:r w:rsidRPr="00676F8B">
        <w:rPr>
          <w:sz w:val="20"/>
          <w:szCs w:val="20"/>
        </w:rPr>
        <w:t xml:space="preserve"> in 2012 to 40</w:t>
      </w:r>
      <w:r>
        <w:rPr>
          <w:sz w:val="20"/>
          <w:szCs w:val="20"/>
        </w:rPr>
        <w:t>%</w:t>
      </w:r>
      <w:r w:rsidRPr="00676F8B">
        <w:rPr>
          <w:sz w:val="20"/>
          <w:szCs w:val="20"/>
        </w:rPr>
        <w:t xml:space="preserve"> in 2016 nationwide. </w:t>
      </w:r>
    </w:p>
    <w:p w14:paraId="22FE9E09" w14:textId="77777777" w:rsidR="004D5791" w:rsidRPr="00676F8B" w:rsidRDefault="004D5791" w:rsidP="00783EB0">
      <w:pPr>
        <w:shd w:val="clear" w:color="auto" w:fill="DEEAF6" w:themeFill="accent5" w:themeFillTint="33"/>
        <w:jc w:val="both"/>
        <w:rPr>
          <w:sz w:val="20"/>
          <w:szCs w:val="20"/>
        </w:rPr>
      </w:pPr>
      <w:r w:rsidRPr="00676F8B">
        <w:rPr>
          <w:sz w:val="20"/>
          <w:szCs w:val="20"/>
        </w:rPr>
        <w:t>Most hospitals and health facilities are poorly maintained, do not meet national health standards, and have functional layouts that do not support patient safety. In 2012, 67</w:t>
      </w:r>
      <w:r>
        <w:rPr>
          <w:sz w:val="20"/>
          <w:szCs w:val="20"/>
        </w:rPr>
        <w:t>%</w:t>
      </w:r>
      <w:r w:rsidRPr="00676F8B">
        <w:rPr>
          <w:sz w:val="20"/>
          <w:szCs w:val="20"/>
        </w:rPr>
        <w:t xml:space="preserve"> of surveyed health facilities and 77</w:t>
      </w:r>
      <w:r>
        <w:rPr>
          <w:sz w:val="20"/>
          <w:szCs w:val="20"/>
        </w:rPr>
        <w:t>%</w:t>
      </w:r>
      <w:r w:rsidRPr="00676F8B">
        <w:rPr>
          <w:sz w:val="20"/>
          <w:szCs w:val="20"/>
        </w:rPr>
        <w:t xml:space="preserve"> of health worker accommodations required rebuilding or maintenance. A little over half of health clinics had year-round access to clean water, some 40</w:t>
      </w:r>
      <w:r>
        <w:rPr>
          <w:sz w:val="20"/>
          <w:szCs w:val="20"/>
        </w:rPr>
        <w:t>%</w:t>
      </w:r>
      <w:r w:rsidRPr="00676F8B">
        <w:rPr>
          <w:sz w:val="20"/>
          <w:szCs w:val="20"/>
        </w:rPr>
        <w:t xml:space="preserve"> had electricity and refrigeration, 30</w:t>
      </w:r>
      <w:r>
        <w:rPr>
          <w:sz w:val="20"/>
          <w:szCs w:val="20"/>
        </w:rPr>
        <w:t>%</w:t>
      </w:r>
      <w:r w:rsidRPr="00676F8B">
        <w:rPr>
          <w:sz w:val="20"/>
          <w:szCs w:val="20"/>
        </w:rPr>
        <w:t xml:space="preserve"> had access to fuel, about 20</w:t>
      </w:r>
      <w:r>
        <w:rPr>
          <w:sz w:val="20"/>
          <w:szCs w:val="20"/>
        </w:rPr>
        <w:t>%</w:t>
      </w:r>
      <w:r w:rsidRPr="00676F8B">
        <w:rPr>
          <w:sz w:val="20"/>
          <w:szCs w:val="20"/>
        </w:rPr>
        <w:t xml:space="preserve"> had beds with mattresses and a kitchen, and only 33</w:t>
      </w:r>
      <w:r>
        <w:rPr>
          <w:sz w:val="20"/>
          <w:szCs w:val="20"/>
        </w:rPr>
        <w:t>%</w:t>
      </w:r>
      <w:r w:rsidRPr="00676F8B">
        <w:rPr>
          <w:sz w:val="20"/>
          <w:szCs w:val="20"/>
        </w:rPr>
        <w:t xml:space="preserve"> had the ability to make patient transfers.</w:t>
      </w:r>
    </w:p>
    <w:p w14:paraId="6B0E31B7" w14:textId="1D018E3F" w:rsidR="00A77FA5" w:rsidRPr="00676F8B" w:rsidRDefault="004D5791" w:rsidP="00783EB0">
      <w:pPr>
        <w:shd w:val="clear" w:color="auto" w:fill="DEEAF6" w:themeFill="accent5" w:themeFillTint="33"/>
        <w:jc w:val="both"/>
      </w:pPr>
      <w:r w:rsidRPr="00676F8B">
        <w:rPr>
          <w:i/>
          <w:iCs/>
          <w:sz w:val="20"/>
          <w:szCs w:val="20"/>
        </w:rPr>
        <w:t>Source ADB. 2019 Line of Sight: How Improved Information, Transparency, and Accountability Would Promote the Adequate Resourcing of Health Facilities Across Papua New Guinea. June 2019</w:t>
      </w:r>
    </w:p>
    <w:p w14:paraId="0C13AFA8" w14:textId="021FF7A1" w:rsidR="00A77FA5" w:rsidRPr="00676F8B" w:rsidRDefault="00A77FA5" w:rsidP="00822FF2">
      <w:pPr>
        <w:jc w:val="both"/>
      </w:pPr>
      <w:r w:rsidRPr="00676F8B">
        <w:rPr>
          <w:b/>
          <w:bCs/>
        </w:rPr>
        <w:t>The</w:t>
      </w:r>
      <w:r w:rsidR="00C5440E" w:rsidRPr="00676F8B">
        <w:rPr>
          <w:b/>
          <w:bCs/>
        </w:rPr>
        <w:t xml:space="preserve"> </w:t>
      </w:r>
      <w:r w:rsidRPr="00676F8B">
        <w:rPr>
          <w:b/>
          <w:bCs/>
        </w:rPr>
        <w:t>design</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00193B7A">
        <w:rPr>
          <w:b/>
          <w:bCs/>
        </w:rPr>
        <w:t>p</w:t>
      </w:r>
      <w:r w:rsidRPr="00676F8B">
        <w:rPr>
          <w:b/>
          <w:bCs/>
        </w:rPr>
        <w:t>ackage</w:t>
      </w:r>
      <w:r w:rsidR="00C5440E" w:rsidRPr="00676F8B">
        <w:rPr>
          <w:b/>
          <w:bCs/>
        </w:rPr>
        <w:t xml:space="preserve"> </w:t>
      </w:r>
      <w:r w:rsidRPr="00676F8B">
        <w:rPr>
          <w:b/>
          <w:bCs/>
        </w:rPr>
        <w:t>was</w:t>
      </w:r>
      <w:r w:rsidR="00C5440E" w:rsidRPr="00676F8B">
        <w:rPr>
          <w:b/>
          <w:bCs/>
        </w:rPr>
        <w:t xml:space="preserve"> </w:t>
      </w:r>
      <w:r w:rsidRPr="00676F8B">
        <w:rPr>
          <w:b/>
          <w:bCs/>
        </w:rPr>
        <w:t>built</w:t>
      </w:r>
      <w:r w:rsidR="00C5440E" w:rsidRPr="00676F8B">
        <w:rPr>
          <w:b/>
          <w:bCs/>
        </w:rPr>
        <w:t xml:space="preserve"> </w:t>
      </w:r>
      <w:r w:rsidRPr="00676F8B">
        <w:rPr>
          <w:b/>
          <w:bCs/>
        </w:rPr>
        <w:t>around</w:t>
      </w:r>
      <w:r w:rsidR="00C5440E" w:rsidRPr="00676F8B">
        <w:rPr>
          <w:b/>
          <w:bCs/>
        </w:rPr>
        <w:t xml:space="preserve"> </w:t>
      </w:r>
      <w:r w:rsidRPr="00676F8B">
        <w:rPr>
          <w:b/>
          <w:bCs/>
        </w:rPr>
        <w:t>policy</w:t>
      </w:r>
      <w:r w:rsidR="00C5440E" w:rsidRPr="00676F8B">
        <w:rPr>
          <w:b/>
          <w:bCs/>
        </w:rPr>
        <w:t xml:space="preserve"> </w:t>
      </w:r>
      <w:r w:rsidRPr="00676F8B">
        <w:rPr>
          <w:b/>
          <w:bCs/>
        </w:rPr>
        <w:t>objectives,</w:t>
      </w:r>
      <w:r w:rsidR="00C5440E" w:rsidRPr="00676F8B">
        <w:rPr>
          <w:b/>
          <w:bCs/>
        </w:rPr>
        <w:t xml:space="preserve"> </w:t>
      </w:r>
      <w:r w:rsidRPr="00676F8B">
        <w:rPr>
          <w:b/>
          <w:bCs/>
        </w:rPr>
        <w:t>rather</w:t>
      </w:r>
      <w:r w:rsidR="00C5440E" w:rsidRPr="00676F8B">
        <w:rPr>
          <w:b/>
          <w:bCs/>
        </w:rPr>
        <w:t xml:space="preserve"> </w:t>
      </w:r>
      <w:r w:rsidRPr="00676F8B">
        <w:rPr>
          <w:b/>
          <w:bCs/>
        </w:rPr>
        <w:t>than</w:t>
      </w:r>
      <w:r w:rsidR="00C5440E" w:rsidRPr="00676F8B">
        <w:rPr>
          <w:b/>
          <w:bCs/>
        </w:rPr>
        <w:t xml:space="preserve"> </w:t>
      </w:r>
      <w:r w:rsidRPr="00676F8B">
        <w:rPr>
          <w:b/>
          <w:bCs/>
        </w:rPr>
        <w:t>merely</w:t>
      </w:r>
      <w:r w:rsidR="00C5440E" w:rsidRPr="00676F8B">
        <w:rPr>
          <w:b/>
          <w:bCs/>
        </w:rPr>
        <w:t xml:space="preserve"> </w:t>
      </w:r>
      <w:r w:rsidRPr="00676F8B">
        <w:rPr>
          <w:b/>
          <w:bCs/>
        </w:rPr>
        <w:t>filling</w:t>
      </w:r>
      <w:r w:rsidR="00C5440E" w:rsidRPr="00676F8B">
        <w:rPr>
          <w:b/>
          <w:bCs/>
        </w:rPr>
        <w:t xml:space="preserve"> </w:t>
      </w:r>
      <w:r w:rsidRPr="00676F8B">
        <w:rPr>
          <w:b/>
          <w:bCs/>
        </w:rPr>
        <w:t>a</w:t>
      </w:r>
      <w:r w:rsidR="00C5440E" w:rsidRPr="00676F8B">
        <w:rPr>
          <w:b/>
          <w:bCs/>
        </w:rPr>
        <w:t xml:space="preserve"> </w:t>
      </w:r>
      <w:r w:rsidRPr="00676F8B">
        <w:rPr>
          <w:b/>
          <w:bCs/>
        </w:rPr>
        <w:t>fiscal</w:t>
      </w:r>
      <w:r w:rsidR="00C5440E" w:rsidRPr="00676F8B">
        <w:rPr>
          <w:b/>
          <w:bCs/>
        </w:rPr>
        <w:t xml:space="preserve"> </w:t>
      </w:r>
      <w:r w:rsidRPr="00676F8B">
        <w:rPr>
          <w:b/>
          <w:bCs/>
        </w:rPr>
        <w:t>gap.</w:t>
      </w:r>
      <w:r w:rsidR="00C5440E" w:rsidRPr="00676F8B">
        <w:t xml:space="preserve"> </w:t>
      </w:r>
      <w:r w:rsidRPr="00676F8B">
        <w:t>The</w:t>
      </w:r>
      <w:r w:rsidR="00C5440E" w:rsidRPr="00676F8B">
        <w:t xml:space="preserve"> </w:t>
      </w:r>
      <w:r w:rsidRPr="00676F8B">
        <w:t>decision</w:t>
      </w:r>
      <w:r w:rsidR="00C5440E" w:rsidRPr="00676F8B">
        <w:t xml:space="preserve"> </w:t>
      </w:r>
      <w:r w:rsidRPr="00676F8B">
        <w:t>to</w:t>
      </w:r>
      <w:r w:rsidR="00C5440E" w:rsidRPr="00676F8B">
        <w:t xml:space="preserve"> </w:t>
      </w:r>
      <w:r w:rsidRPr="00676F8B">
        <w:t>target</w:t>
      </w:r>
      <w:r w:rsidR="00C5440E" w:rsidRPr="00676F8B">
        <w:t xml:space="preserve"> </w:t>
      </w:r>
      <w:r w:rsidRPr="00676F8B">
        <w:t>the</w:t>
      </w:r>
      <w:r w:rsidR="00C5440E" w:rsidRPr="00676F8B">
        <w:t xml:space="preserve"> </w:t>
      </w:r>
      <w:r w:rsidRPr="00676F8B">
        <w:t>budget</w:t>
      </w:r>
      <w:r w:rsidR="00C5440E" w:rsidRPr="00676F8B">
        <w:t xml:space="preserve"> </w:t>
      </w:r>
      <w:r w:rsidRPr="00676F8B">
        <w:t>support</w:t>
      </w:r>
      <w:r w:rsidR="00C5440E" w:rsidRPr="00676F8B">
        <w:t xml:space="preserve"> </w:t>
      </w:r>
      <w:r w:rsidRPr="00676F8B">
        <w:t>to</w:t>
      </w:r>
      <w:r w:rsidR="00C5440E" w:rsidRPr="00676F8B">
        <w:t xml:space="preserve"> </w:t>
      </w:r>
      <w:r w:rsidRPr="00676F8B">
        <w:t>CHS</w:t>
      </w:r>
      <w:r w:rsidR="00C5440E" w:rsidRPr="00676F8B">
        <w:t xml:space="preserve"> </w:t>
      </w:r>
      <w:r w:rsidRPr="00676F8B">
        <w:t>and</w:t>
      </w:r>
      <w:r w:rsidR="00C5440E" w:rsidRPr="00676F8B">
        <w:t xml:space="preserve"> </w:t>
      </w:r>
      <w:r w:rsidRPr="00676F8B">
        <w:t>CCHS</w:t>
      </w:r>
      <w:r w:rsidR="00C5440E" w:rsidRPr="00676F8B">
        <w:t xml:space="preserve"> </w:t>
      </w:r>
      <w:r w:rsidRPr="00676F8B">
        <w:t>was</w:t>
      </w:r>
      <w:r w:rsidR="00C5440E" w:rsidRPr="00676F8B">
        <w:t xml:space="preserve"> </w:t>
      </w:r>
      <w:r w:rsidRPr="00676F8B">
        <w:t>driven</w:t>
      </w:r>
      <w:r w:rsidR="00C5440E" w:rsidRPr="00676F8B">
        <w:t xml:space="preserve"> </w:t>
      </w:r>
      <w:r w:rsidRPr="00676F8B">
        <w:t>by</w:t>
      </w:r>
      <w:r w:rsidR="00C5440E" w:rsidRPr="00676F8B">
        <w:t xml:space="preserve"> </w:t>
      </w:r>
      <w:r w:rsidRPr="00676F8B">
        <w:t>the</w:t>
      </w:r>
      <w:r w:rsidR="00C5440E" w:rsidRPr="00676F8B">
        <w:t xml:space="preserve"> </w:t>
      </w:r>
      <w:r w:rsidR="00F57CAA" w:rsidRPr="00676F8B">
        <w:t>Post</w:t>
      </w:r>
      <w:r w:rsidR="00C5440E" w:rsidRPr="00676F8B">
        <w:t xml:space="preserve"> </w:t>
      </w:r>
      <w:r w:rsidR="00692EB7">
        <w:t>H</w:t>
      </w:r>
      <w:r w:rsidRPr="00676F8B">
        <w:t>ealth</w:t>
      </w:r>
      <w:r w:rsidR="00C5440E" w:rsidRPr="00676F8B">
        <w:t xml:space="preserve"> </w:t>
      </w:r>
      <w:r w:rsidR="00692EB7">
        <w:t>T</w:t>
      </w:r>
      <w:r w:rsidRPr="00676F8B">
        <w:t>eam</w:t>
      </w:r>
      <w:r w:rsidR="00C5440E" w:rsidRPr="00676F8B">
        <w:t xml:space="preserve"> </w:t>
      </w:r>
      <w:r w:rsidRPr="00676F8B">
        <w:t>working</w:t>
      </w:r>
      <w:r w:rsidR="00C5440E" w:rsidRPr="00676F8B">
        <w:t xml:space="preserve"> </w:t>
      </w:r>
      <w:r w:rsidRPr="00676F8B">
        <w:t>closely</w:t>
      </w:r>
      <w:r w:rsidR="00C5440E" w:rsidRPr="00676F8B">
        <w:t xml:space="preserve"> </w:t>
      </w:r>
      <w:r w:rsidRPr="00676F8B">
        <w:t>with</w:t>
      </w:r>
      <w:r w:rsidR="00C5440E" w:rsidRPr="00676F8B">
        <w:t xml:space="preserve"> </w:t>
      </w:r>
      <w:r w:rsidRPr="00676F8B">
        <w:t>the</w:t>
      </w:r>
      <w:r w:rsidR="00C5440E" w:rsidRPr="00676F8B">
        <w:t xml:space="preserve"> </w:t>
      </w:r>
      <w:r w:rsidRPr="00676F8B">
        <w:t>Canberra</w:t>
      </w:r>
      <w:r w:rsidR="00C5440E" w:rsidRPr="00676F8B">
        <w:t xml:space="preserve"> </w:t>
      </w:r>
      <w:r w:rsidRPr="00676F8B">
        <w:t>team</w:t>
      </w:r>
      <w:r w:rsidR="00C5440E" w:rsidRPr="00676F8B">
        <w:t xml:space="preserve"> </w:t>
      </w:r>
      <w:r w:rsidRPr="00676F8B">
        <w:t>from</w:t>
      </w:r>
      <w:r w:rsidR="00C5440E" w:rsidRPr="00676F8B">
        <w:t xml:space="preserve"> </w:t>
      </w:r>
      <w:r w:rsidRPr="00676F8B">
        <w:t>the</w:t>
      </w:r>
      <w:r w:rsidR="00C5440E" w:rsidRPr="00676F8B">
        <w:t xml:space="preserve"> </w:t>
      </w:r>
      <w:r w:rsidRPr="00676F8B">
        <w:t>beginning</w:t>
      </w:r>
      <w:r w:rsidR="00C5440E" w:rsidRPr="00676F8B">
        <w:t xml:space="preserve"> </w:t>
      </w:r>
      <w:r w:rsidRPr="00676F8B">
        <w:t>of</w:t>
      </w:r>
      <w:r w:rsidR="00C5440E" w:rsidRPr="00676F8B">
        <w:t xml:space="preserve"> </w:t>
      </w:r>
      <w:r w:rsidRPr="00676F8B">
        <w:t>the</w:t>
      </w:r>
      <w:r w:rsidR="00C5440E" w:rsidRPr="00676F8B">
        <w:t xml:space="preserve"> </w:t>
      </w:r>
      <w:r w:rsidR="00193B7A">
        <w:t>p</w:t>
      </w:r>
      <w:r w:rsidRPr="00676F8B">
        <w:t>ackage.</w:t>
      </w:r>
      <w:r w:rsidR="00C5440E" w:rsidRPr="00676F8B">
        <w:t xml:space="preserve"> </w:t>
      </w:r>
      <w:r w:rsidRPr="00676F8B">
        <w:t>It</w:t>
      </w:r>
      <w:r w:rsidR="00C5440E" w:rsidRPr="00676F8B">
        <w:t xml:space="preserve"> </w:t>
      </w:r>
      <w:r w:rsidRPr="00676F8B">
        <w:t>was</w:t>
      </w:r>
      <w:r w:rsidR="00C5440E" w:rsidRPr="00676F8B">
        <w:t xml:space="preserve"> </w:t>
      </w:r>
      <w:r w:rsidRPr="00676F8B">
        <w:t>also</w:t>
      </w:r>
      <w:r w:rsidR="00C5440E" w:rsidRPr="00676F8B">
        <w:t xml:space="preserve"> </w:t>
      </w:r>
      <w:r w:rsidRPr="00676F8B">
        <w:t>recognised</w:t>
      </w:r>
      <w:r w:rsidR="00C5440E" w:rsidRPr="00676F8B">
        <w:t xml:space="preserve"> </w:t>
      </w:r>
      <w:r w:rsidRPr="00676F8B">
        <w:t>that</w:t>
      </w:r>
      <w:r w:rsidR="00C5440E" w:rsidRPr="00676F8B">
        <w:t xml:space="preserve"> </w:t>
      </w:r>
      <w:r w:rsidRPr="00676F8B">
        <w:lastRenderedPageBreak/>
        <w:t>funding</w:t>
      </w:r>
      <w:r w:rsidR="00C5440E" w:rsidRPr="00676F8B">
        <w:t xml:space="preserve"> </w:t>
      </w:r>
      <w:r w:rsidRPr="00676F8B">
        <w:t>the</w:t>
      </w:r>
      <w:r w:rsidR="00C5440E" w:rsidRPr="00676F8B">
        <w:t xml:space="preserve"> </w:t>
      </w:r>
      <w:r w:rsidRPr="00676F8B">
        <w:t>CHS/CCHS</w:t>
      </w:r>
      <w:r w:rsidR="00C5440E" w:rsidRPr="00676F8B">
        <w:t xml:space="preserve"> </w:t>
      </w:r>
      <w:r w:rsidRPr="00676F8B">
        <w:t>had</w:t>
      </w:r>
      <w:r w:rsidR="00C5440E" w:rsidRPr="00676F8B">
        <w:t xml:space="preserve"> </w:t>
      </w:r>
      <w:r w:rsidRPr="00676F8B">
        <w:t>strategic</w:t>
      </w:r>
      <w:r w:rsidR="00C5440E" w:rsidRPr="00676F8B">
        <w:t xml:space="preserve"> </w:t>
      </w:r>
      <w:r w:rsidRPr="00676F8B">
        <w:t>value</w:t>
      </w:r>
      <w:r w:rsidR="00572053">
        <w:t>,</w:t>
      </w:r>
      <w:r w:rsidR="00C5440E" w:rsidRPr="00676F8B">
        <w:t xml:space="preserve"> </w:t>
      </w:r>
      <w:r w:rsidRPr="00676F8B">
        <w:t>as</w:t>
      </w:r>
      <w:r w:rsidR="00C5440E" w:rsidRPr="00676F8B">
        <w:t xml:space="preserve"> </w:t>
      </w:r>
      <w:r w:rsidRPr="00676F8B">
        <w:t>it</w:t>
      </w:r>
      <w:r w:rsidR="00C5440E" w:rsidRPr="00676F8B">
        <w:t xml:space="preserve"> </w:t>
      </w:r>
      <w:r w:rsidR="008F3C70" w:rsidRPr="00676F8B">
        <w:t>opened</w:t>
      </w:r>
      <w:r w:rsidR="00C5440E" w:rsidRPr="00676F8B">
        <w:t xml:space="preserve"> </w:t>
      </w:r>
      <w:r w:rsidRPr="00676F8B">
        <w:t>and</w:t>
      </w:r>
      <w:r w:rsidR="00C5440E" w:rsidRPr="00676F8B">
        <w:t xml:space="preserve"> </w:t>
      </w:r>
      <w:r w:rsidRPr="00676F8B">
        <w:t>deepened</w:t>
      </w:r>
      <w:r w:rsidR="00C5440E" w:rsidRPr="00676F8B">
        <w:t xml:space="preserve"> </w:t>
      </w:r>
      <w:r w:rsidRPr="00676F8B">
        <w:t>the</w:t>
      </w:r>
      <w:r w:rsidR="00C5440E" w:rsidRPr="00676F8B">
        <w:t xml:space="preserve"> </w:t>
      </w:r>
      <w:r w:rsidRPr="00676F8B">
        <w:t>engagement</w:t>
      </w:r>
      <w:r w:rsidR="00C5440E" w:rsidRPr="00676F8B">
        <w:t xml:space="preserve"> </w:t>
      </w:r>
      <w:r w:rsidRPr="00676F8B">
        <w:t>with</w:t>
      </w:r>
      <w:r w:rsidR="00C5440E" w:rsidRPr="00676F8B">
        <w:t xml:space="preserve"> </w:t>
      </w:r>
      <w:r w:rsidR="00FD4D23">
        <w:t>t</w:t>
      </w:r>
      <w:r w:rsidRPr="00676F8B">
        <w:t>reasury</w:t>
      </w:r>
      <w:r w:rsidR="00C5440E" w:rsidRPr="00676F8B">
        <w:t xml:space="preserve"> </w:t>
      </w:r>
      <w:r w:rsidRPr="00676F8B">
        <w:t>on</w:t>
      </w:r>
      <w:r w:rsidR="00C5440E" w:rsidRPr="00676F8B">
        <w:t xml:space="preserve"> </w:t>
      </w:r>
      <w:r w:rsidRPr="00676F8B">
        <w:t>health</w:t>
      </w:r>
      <w:r w:rsidR="00C5440E" w:rsidRPr="00676F8B">
        <w:t xml:space="preserve"> </w:t>
      </w:r>
      <w:r w:rsidRPr="00676F8B">
        <w:t>financing</w:t>
      </w:r>
      <w:r w:rsidR="00C5440E" w:rsidRPr="00676F8B">
        <w:t xml:space="preserve"> </w:t>
      </w:r>
      <w:r w:rsidRPr="00676F8B">
        <w:t>and</w:t>
      </w:r>
      <w:r w:rsidR="00C5440E" w:rsidRPr="00676F8B">
        <w:t xml:space="preserve"> </w:t>
      </w:r>
      <w:r w:rsidRPr="00676F8B">
        <w:t>fund</w:t>
      </w:r>
      <w:r w:rsidR="00C5440E" w:rsidRPr="00676F8B">
        <w:t xml:space="preserve"> </w:t>
      </w:r>
      <w:r w:rsidRPr="00676F8B">
        <w:t>flows.</w:t>
      </w:r>
      <w:r w:rsidRPr="00676F8B">
        <w:rPr>
          <w:vertAlign w:val="superscript"/>
        </w:rPr>
        <w:footnoteReference w:id="141"/>
      </w:r>
      <w:r w:rsidR="00C5440E" w:rsidRPr="00676F8B">
        <w:t xml:space="preserve"> </w:t>
      </w:r>
    </w:p>
    <w:p w14:paraId="2E95D3B3" w14:textId="6C53AC90" w:rsidR="00A77FA5" w:rsidRPr="00676F8B" w:rsidRDefault="00A77FA5" w:rsidP="00822FF2">
      <w:pPr>
        <w:jc w:val="both"/>
      </w:pPr>
      <w:r w:rsidRPr="00676F8B">
        <w:rPr>
          <w:b/>
        </w:rPr>
        <w:t>The</w:t>
      </w:r>
      <w:r w:rsidR="00C5440E" w:rsidRPr="00676F8B">
        <w:rPr>
          <w:b/>
        </w:rPr>
        <w:t xml:space="preserve"> </w:t>
      </w:r>
      <w:r w:rsidRPr="00676F8B">
        <w:rPr>
          <w:b/>
        </w:rPr>
        <w:t>good</w:t>
      </w:r>
      <w:r w:rsidR="00C5440E" w:rsidRPr="00676F8B">
        <w:rPr>
          <w:b/>
        </w:rPr>
        <w:t xml:space="preserve"> </w:t>
      </w:r>
      <w:r w:rsidRPr="00676F8B">
        <w:rPr>
          <w:b/>
        </w:rPr>
        <w:t>engagement</w:t>
      </w:r>
      <w:r w:rsidR="00C5440E" w:rsidRPr="00676F8B">
        <w:rPr>
          <w:b/>
        </w:rPr>
        <w:t xml:space="preserve"> </w:t>
      </w:r>
      <w:r w:rsidRPr="00676F8B">
        <w:rPr>
          <w:b/>
        </w:rPr>
        <w:t>between</w:t>
      </w:r>
      <w:r w:rsidR="00C5440E" w:rsidRPr="00676F8B">
        <w:rPr>
          <w:b/>
        </w:rPr>
        <w:t xml:space="preserve"> </w:t>
      </w:r>
      <w:r w:rsidRPr="00676F8B">
        <w:rPr>
          <w:b/>
        </w:rPr>
        <w:t>the</w:t>
      </w:r>
      <w:r w:rsidR="00C5440E" w:rsidRPr="00676F8B">
        <w:rPr>
          <w:b/>
        </w:rPr>
        <w:t xml:space="preserve"> </w:t>
      </w:r>
      <w:r w:rsidRPr="00676F8B">
        <w:rPr>
          <w:b/>
        </w:rPr>
        <w:t>Health</w:t>
      </w:r>
      <w:r w:rsidR="00C5440E" w:rsidRPr="00676F8B">
        <w:rPr>
          <w:b/>
        </w:rPr>
        <w:t xml:space="preserve"> </w:t>
      </w:r>
      <w:r w:rsidRPr="00676F8B">
        <w:rPr>
          <w:b/>
        </w:rPr>
        <w:t>and</w:t>
      </w:r>
      <w:r w:rsidR="00C5440E" w:rsidRPr="00676F8B">
        <w:rPr>
          <w:b/>
        </w:rPr>
        <w:t xml:space="preserve"> </w:t>
      </w:r>
      <w:r w:rsidRPr="00676F8B">
        <w:rPr>
          <w:b/>
        </w:rPr>
        <w:t>Economics</w:t>
      </w:r>
      <w:r w:rsidR="00C5440E" w:rsidRPr="00676F8B">
        <w:rPr>
          <w:b/>
        </w:rPr>
        <w:t xml:space="preserve"> </w:t>
      </w:r>
      <w:r w:rsidRPr="00676F8B">
        <w:rPr>
          <w:b/>
        </w:rPr>
        <w:t>Team</w:t>
      </w:r>
      <w:r w:rsidRPr="00676F8B">
        <w:t>,</w:t>
      </w:r>
      <w:r w:rsidR="00C5440E" w:rsidRPr="00676F8B">
        <w:t xml:space="preserve"> </w:t>
      </w:r>
      <w:r w:rsidRPr="00676F8B">
        <w:t>as</w:t>
      </w:r>
      <w:r w:rsidR="00C5440E" w:rsidRPr="00676F8B">
        <w:t xml:space="preserve"> </w:t>
      </w:r>
      <w:r w:rsidRPr="00676F8B">
        <w:t>well</w:t>
      </w:r>
      <w:r w:rsidR="00C5440E" w:rsidRPr="00676F8B">
        <w:t xml:space="preserve"> </w:t>
      </w:r>
      <w:r w:rsidRPr="00676F8B">
        <w:t>as</w:t>
      </w:r>
      <w:r w:rsidR="00C5440E" w:rsidRPr="00676F8B">
        <w:t xml:space="preserve"> </w:t>
      </w:r>
      <w:r w:rsidRPr="00676F8B">
        <w:t>with</w:t>
      </w:r>
      <w:r w:rsidR="00C5440E" w:rsidRPr="00676F8B">
        <w:t xml:space="preserve"> </w:t>
      </w:r>
      <w:r w:rsidRPr="00676F8B">
        <w:t>Canberra</w:t>
      </w:r>
      <w:r w:rsidR="00C5440E" w:rsidRPr="00676F8B">
        <w:t xml:space="preserve"> </w:t>
      </w:r>
      <w:r w:rsidRPr="00676F8B">
        <w:t>was</w:t>
      </w:r>
      <w:r w:rsidR="00C5440E" w:rsidRPr="00676F8B">
        <w:t xml:space="preserve"> </w:t>
      </w:r>
      <w:r w:rsidRPr="00676F8B">
        <w:t>reflected</w:t>
      </w:r>
      <w:r w:rsidR="00C5440E" w:rsidRPr="00676F8B">
        <w:t xml:space="preserve"> </w:t>
      </w:r>
      <w:r w:rsidRPr="00676F8B">
        <w:t>in</w:t>
      </w:r>
      <w:r w:rsidR="00C5440E" w:rsidRPr="00676F8B">
        <w:t xml:space="preserve"> </w:t>
      </w:r>
      <w:r w:rsidRPr="00676F8B">
        <w:t>the</w:t>
      </w:r>
      <w:r w:rsidR="00C5440E" w:rsidRPr="00676F8B">
        <w:t xml:space="preserve"> </w:t>
      </w:r>
      <w:r w:rsidRPr="00676F8B">
        <w:t>decision</w:t>
      </w:r>
      <w:r w:rsidR="00C5440E" w:rsidRPr="00676F8B">
        <w:t xml:space="preserve"> </w:t>
      </w:r>
      <w:r w:rsidRPr="00676F8B">
        <w:t>to</w:t>
      </w:r>
      <w:r w:rsidR="00C5440E" w:rsidRPr="00676F8B">
        <w:t xml:space="preserve"> </w:t>
      </w:r>
      <w:r w:rsidRPr="00676F8B">
        <w:t>have</w:t>
      </w:r>
      <w:r w:rsidR="00C5440E" w:rsidRPr="00676F8B">
        <w:t xml:space="preserve"> </w:t>
      </w:r>
      <w:r w:rsidRPr="00676F8B">
        <w:t>an</w:t>
      </w:r>
      <w:r w:rsidR="00C5440E" w:rsidRPr="00676F8B">
        <w:t xml:space="preserve"> </w:t>
      </w:r>
      <w:r w:rsidRPr="00676F8B">
        <w:t>M&amp;E</w:t>
      </w:r>
      <w:r w:rsidR="00C5440E" w:rsidRPr="00676F8B">
        <w:t xml:space="preserve"> </w:t>
      </w:r>
      <w:r w:rsidRPr="00676F8B">
        <w:t>plan,</w:t>
      </w:r>
      <w:r w:rsidR="00C5440E" w:rsidRPr="00676F8B">
        <w:t xml:space="preserve"> </w:t>
      </w:r>
      <w:r w:rsidR="00193B7A">
        <w:t>using</w:t>
      </w:r>
      <w:r w:rsidR="00193B7A" w:rsidRPr="00676F8B">
        <w:t xml:space="preserve"> </w:t>
      </w:r>
      <w:r w:rsidRPr="00676F8B">
        <w:t>DFAT’s</w:t>
      </w:r>
      <w:r w:rsidR="00C5440E" w:rsidRPr="00676F8B">
        <w:t xml:space="preserve"> </w:t>
      </w:r>
      <w:r w:rsidRPr="00676F8B">
        <w:t>Human</w:t>
      </w:r>
      <w:r w:rsidR="00C5440E" w:rsidRPr="00676F8B">
        <w:t xml:space="preserve"> </w:t>
      </w:r>
      <w:r w:rsidRPr="00676F8B">
        <w:t>Development</w:t>
      </w:r>
      <w:r w:rsidR="00C5440E" w:rsidRPr="00676F8B">
        <w:t xml:space="preserve"> </w:t>
      </w:r>
      <w:r w:rsidRPr="00676F8B">
        <w:t>Monitoring</w:t>
      </w:r>
      <w:r w:rsidR="00C5440E" w:rsidRPr="00676F8B">
        <w:t xml:space="preserve"> </w:t>
      </w:r>
      <w:r w:rsidRPr="00676F8B">
        <w:t>and</w:t>
      </w:r>
      <w:r w:rsidR="00C5440E" w:rsidRPr="00676F8B">
        <w:t xml:space="preserve"> </w:t>
      </w:r>
      <w:r w:rsidRPr="00676F8B">
        <w:t>Evaluation</w:t>
      </w:r>
      <w:r w:rsidR="00C5440E" w:rsidRPr="00676F8B">
        <w:t xml:space="preserve"> </w:t>
      </w:r>
      <w:r w:rsidRPr="00676F8B">
        <w:t>Services</w:t>
      </w:r>
      <w:r w:rsidR="00C5440E" w:rsidRPr="00676F8B">
        <w:t xml:space="preserve"> </w:t>
      </w:r>
      <w:r w:rsidRPr="00676F8B">
        <w:t>in</w:t>
      </w:r>
      <w:r w:rsidR="00C5440E" w:rsidRPr="00676F8B">
        <w:t xml:space="preserve"> </w:t>
      </w:r>
      <w:r w:rsidRPr="00676F8B">
        <w:t>PNG.</w:t>
      </w:r>
      <w:r w:rsidR="00C5440E" w:rsidRPr="00676F8B">
        <w:t xml:space="preserve"> </w:t>
      </w:r>
      <w:r w:rsidRPr="00676F8B">
        <w:t>This</w:t>
      </w:r>
      <w:r w:rsidR="00C5440E" w:rsidRPr="00676F8B">
        <w:t xml:space="preserve"> </w:t>
      </w:r>
      <w:r w:rsidRPr="00676F8B">
        <w:t>was</w:t>
      </w:r>
      <w:r w:rsidR="00C5440E" w:rsidRPr="00676F8B">
        <w:t xml:space="preserve"> </w:t>
      </w:r>
      <w:r w:rsidRPr="00676F8B">
        <w:t>the</w:t>
      </w:r>
      <w:r w:rsidR="00C5440E" w:rsidRPr="00676F8B">
        <w:t xml:space="preserve"> </w:t>
      </w:r>
      <w:r w:rsidRPr="00676F8B">
        <w:t>suggestion</w:t>
      </w:r>
      <w:r w:rsidR="00C5440E" w:rsidRPr="00676F8B">
        <w:t xml:space="preserve"> </w:t>
      </w:r>
      <w:r w:rsidRPr="00676F8B">
        <w:t>of</w:t>
      </w:r>
      <w:r w:rsidR="00C5440E" w:rsidRPr="00676F8B">
        <w:t xml:space="preserve"> </w:t>
      </w:r>
      <w:r w:rsidRPr="00676F8B">
        <w:t>the</w:t>
      </w:r>
      <w:r w:rsidR="00C5440E" w:rsidRPr="00676F8B">
        <w:t xml:space="preserve"> </w:t>
      </w:r>
      <w:r w:rsidR="00572053">
        <w:t>H</w:t>
      </w:r>
      <w:r w:rsidRPr="00676F8B">
        <w:t>ealth</w:t>
      </w:r>
      <w:r w:rsidR="00C5440E" w:rsidRPr="00676F8B">
        <w:t xml:space="preserve"> </w:t>
      </w:r>
      <w:r w:rsidR="00572053">
        <w:t>T</w:t>
      </w:r>
      <w:r w:rsidRPr="00676F8B">
        <w:t>eam</w:t>
      </w:r>
      <w:r w:rsidR="00C5440E" w:rsidRPr="00676F8B">
        <w:t xml:space="preserve"> </w:t>
      </w:r>
      <w:r w:rsidRPr="00676F8B">
        <w:t>as</w:t>
      </w:r>
      <w:r w:rsidR="00C5440E" w:rsidRPr="00676F8B">
        <w:t xml:space="preserve"> </w:t>
      </w:r>
      <w:r w:rsidRPr="00676F8B">
        <w:t>they</w:t>
      </w:r>
      <w:r w:rsidR="00C5440E" w:rsidRPr="00676F8B">
        <w:t xml:space="preserve"> </w:t>
      </w:r>
      <w:r w:rsidRPr="00676F8B">
        <w:t>saw</w:t>
      </w:r>
      <w:r w:rsidR="00C5440E" w:rsidRPr="00676F8B">
        <w:t xml:space="preserve"> </w:t>
      </w:r>
      <w:r w:rsidRPr="00676F8B">
        <w:t>it</w:t>
      </w:r>
      <w:r w:rsidR="00C5440E" w:rsidRPr="00676F8B">
        <w:t xml:space="preserve"> </w:t>
      </w:r>
      <w:r w:rsidRPr="00676F8B">
        <w:t>as</w:t>
      </w:r>
      <w:r w:rsidR="00C5440E" w:rsidRPr="00676F8B">
        <w:t xml:space="preserve"> </w:t>
      </w:r>
      <w:r w:rsidRPr="00676F8B">
        <w:t>a</w:t>
      </w:r>
      <w:r w:rsidR="00C5440E" w:rsidRPr="00676F8B">
        <w:t xml:space="preserve"> </w:t>
      </w:r>
      <w:r w:rsidRPr="00676F8B">
        <w:t>good</w:t>
      </w:r>
      <w:r w:rsidR="00C5440E" w:rsidRPr="00676F8B">
        <w:t xml:space="preserve"> </w:t>
      </w:r>
      <w:r w:rsidRPr="00676F8B">
        <w:t>opportunity</w:t>
      </w:r>
      <w:r w:rsidR="00C5440E" w:rsidRPr="00676F8B">
        <w:t xml:space="preserve"> </w:t>
      </w:r>
      <w:r w:rsidRPr="00676F8B">
        <w:t>to</w:t>
      </w:r>
      <w:r w:rsidR="00C5440E" w:rsidRPr="00676F8B">
        <w:t xml:space="preserve"> </w:t>
      </w:r>
      <w:r w:rsidRPr="00676F8B">
        <w:t>use</w:t>
      </w:r>
      <w:r w:rsidR="00C5440E" w:rsidRPr="00676F8B">
        <w:t xml:space="preserve"> </w:t>
      </w:r>
      <w:r w:rsidRPr="00676F8B">
        <w:t>existing</w:t>
      </w:r>
      <w:r w:rsidR="00C5440E" w:rsidRPr="00676F8B">
        <w:t xml:space="preserve"> </w:t>
      </w:r>
      <w:r w:rsidRPr="00676F8B">
        <w:t>resources.</w:t>
      </w:r>
      <w:r w:rsidR="00A17B94" w:rsidRPr="00676F8B">
        <w:t xml:space="preserve"> </w:t>
      </w:r>
      <w:r w:rsidRPr="00676F8B">
        <w:t>It</w:t>
      </w:r>
      <w:r w:rsidR="00C5440E" w:rsidRPr="00676F8B">
        <w:t xml:space="preserve"> </w:t>
      </w:r>
      <w:r w:rsidRPr="00676F8B">
        <w:t>is</w:t>
      </w:r>
      <w:r w:rsidR="00C5440E" w:rsidRPr="00676F8B">
        <w:t xml:space="preserve"> </w:t>
      </w:r>
      <w:r w:rsidRPr="00676F8B">
        <w:t>notable</w:t>
      </w:r>
      <w:r w:rsidR="00C5440E" w:rsidRPr="00676F8B">
        <w:t xml:space="preserve"> </w:t>
      </w:r>
      <w:r w:rsidRPr="00676F8B">
        <w:t>that</w:t>
      </w:r>
      <w:r w:rsidR="00C5440E" w:rsidRPr="00676F8B">
        <w:t xml:space="preserve"> </w:t>
      </w:r>
      <w:r w:rsidRPr="00676F8B">
        <w:t>the</w:t>
      </w:r>
      <w:r w:rsidR="00C5440E" w:rsidRPr="00676F8B">
        <w:t xml:space="preserve"> </w:t>
      </w:r>
      <w:r w:rsidR="00572053">
        <w:t>E</w:t>
      </w:r>
      <w:r w:rsidRPr="00676F8B">
        <w:t>ducation</w:t>
      </w:r>
      <w:r w:rsidR="00C5440E" w:rsidRPr="00676F8B">
        <w:t xml:space="preserve"> </w:t>
      </w:r>
      <w:r w:rsidR="00572053">
        <w:t>T</w:t>
      </w:r>
      <w:r w:rsidRPr="00676F8B">
        <w:t>eam</w:t>
      </w:r>
      <w:r w:rsidR="00C5440E" w:rsidRPr="00676F8B">
        <w:t xml:space="preserve"> </w:t>
      </w:r>
      <w:r w:rsidRPr="00676F8B">
        <w:t>chose</w:t>
      </w:r>
      <w:r w:rsidR="00C5440E" w:rsidRPr="00676F8B">
        <w:t xml:space="preserve"> </w:t>
      </w:r>
      <w:r w:rsidRPr="00676F8B">
        <w:t>not</w:t>
      </w:r>
      <w:r w:rsidR="00C5440E" w:rsidRPr="00676F8B">
        <w:t xml:space="preserve"> </w:t>
      </w:r>
      <w:r w:rsidRPr="00676F8B">
        <w:t>to</w:t>
      </w:r>
      <w:r w:rsidR="00C5440E" w:rsidRPr="00676F8B">
        <w:t xml:space="preserve"> </w:t>
      </w:r>
      <w:r w:rsidRPr="00676F8B">
        <w:t>use</w:t>
      </w:r>
      <w:r w:rsidR="00C5440E" w:rsidRPr="00676F8B">
        <w:t xml:space="preserve"> </w:t>
      </w:r>
      <w:r w:rsidRPr="00676F8B">
        <w:t>HDMES,</w:t>
      </w:r>
      <w:r w:rsidR="00C5440E" w:rsidRPr="00676F8B">
        <w:t xml:space="preserve"> </w:t>
      </w:r>
      <w:r w:rsidRPr="00676F8B">
        <w:t>and</w:t>
      </w:r>
      <w:r w:rsidR="00C5440E" w:rsidRPr="00676F8B">
        <w:t xml:space="preserve"> </w:t>
      </w:r>
      <w:r w:rsidRPr="00676F8B">
        <w:t>the</w:t>
      </w:r>
      <w:r w:rsidR="00C5440E" w:rsidRPr="00676F8B">
        <w:t xml:space="preserve"> </w:t>
      </w:r>
      <w:r w:rsidRPr="00676F8B">
        <w:t>effectiveness</w:t>
      </w:r>
      <w:r w:rsidR="00C5440E" w:rsidRPr="00676F8B">
        <w:t xml:space="preserve"> </w:t>
      </w:r>
      <w:r w:rsidRPr="00676F8B">
        <w:t>of</w:t>
      </w:r>
      <w:r w:rsidR="00C5440E" w:rsidRPr="00676F8B">
        <w:t xml:space="preserve"> </w:t>
      </w:r>
      <w:r w:rsidRPr="00676F8B">
        <w:t>the</w:t>
      </w:r>
      <w:r w:rsidR="00C5440E" w:rsidRPr="00676F8B">
        <w:t xml:space="preserve"> </w:t>
      </w:r>
      <w:r w:rsidRPr="00676F8B">
        <w:t>support</w:t>
      </w:r>
      <w:r w:rsidR="00C5440E" w:rsidRPr="00676F8B">
        <w:t xml:space="preserve"> </w:t>
      </w:r>
      <w:r w:rsidRPr="00676F8B">
        <w:t>to</w:t>
      </w:r>
      <w:r w:rsidR="00C5440E" w:rsidRPr="00676F8B">
        <w:t xml:space="preserve"> </w:t>
      </w:r>
      <w:r w:rsidRPr="00676F8B">
        <w:t>that</w:t>
      </w:r>
      <w:r w:rsidR="00C5440E" w:rsidRPr="00676F8B">
        <w:t xml:space="preserve"> </w:t>
      </w:r>
      <w:r w:rsidRPr="00676F8B">
        <w:t>sector</w:t>
      </w:r>
      <w:r w:rsidR="00C5440E" w:rsidRPr="00676F8B">
        <w:t xml:space="preserve"> </w:t>
      </w:r>
      <w:r w:rsidRPr="00676F8B">
        <w:t>has</w:t>
      </w:r>
      <w:r w:rsidR="00C5440E" w:rsidRPr="00676F8B">
        <w:t xml:space="preserve"> </w:t>
      </w:r>
      <w:r w:rsidRPr="00676F8B">
        <w:t>consequently</w:t>
      </w:r>
      <w:r w:rsidR="00C5440E" w:rsidRPr="00676F8B">
        <w:t xml:space="preserve"> </w:t>
      </w:r>
      <w:r w:rsidRPr="00676F8B">
        <w:t>been</w:t>
      </w:r>
      <w:r w:rsidR="00C5440E" w:rsidRPr="00676F8B">
        <w:t xml:space="preserve"> </w:t>
      </w:r>
      <w:r w:rsidRPr="00676F8B">
        <w:t>harder</w:t>
      </w:r>
      <w:r w:rsidR="00C5440E" w:rsidRPr="00676F8B">
        <w:t xml:space="preserve"> </w:t>
      </w:r>
      <w:r w:rsidRPr="00676F8B">
        <w:t>to</w:t>
      </w:r>
      <w:r w:rsidR="00C5440E" w:rsidRPr="00676F8B">
        <w:t xml:space="preserve"> </w:t>
      </w:r>
      <w:r w:rsidRPr="00676F8B">
        <w:t>evaluate.</w:t>
      </w:r>
    </w:p>
    <w:p w14:paraId="752B0FA0" w14:textId="6DD794B3" w:rsidR="00A77FA5" w:rsidRPr="00676F8B" w:rsidRDefault="00A77FA5" w:rsidP="00822FF2">
      <w:pPr>
        <w:jc w:val="both"/>
        <w:rPr>
          <w:b/>
          <w:bCs/>
        </w:rPr>
      </w:pPr>
      <w:r w:rsidRPr="00676F8B">
        <w:rPr>
          <w:b/>
          <w:bCs/>
        </w:rPr>
        <w:t>What</w:t>
      </w:r>
      <w:r w:rsidR="00C5440E" w:rsidRPr="00676F8B">
        <w:rPr>
          <w:b/>
          <w:bCs/>
        </w:rPr>
        <w:t xml:space="preserve"> </w:t>
      </w:r>
      <w:r w:rsidRPr="00676F8B">
        <w:rPr>
          <w:b/>
          <w:bCs/>
        </w:rPr>
        <w:t>happened?</w:t>
      </w:r>
    </w:p>
    <w:p w14:paraId="6D3B700F" w14:textId="102F640D" w:rsidR="00A77FA5" w:rsidRPr="00676F8B" w:rsidRDefault="00A77FA5" w:rsidP="00822FF2">
      <w:pPr>
        <w:jc w:val="both"/>
      </w:pPr>
      <w:r w:rsidRPr="00676F8B">
        <w:rPr>
          <w:b/>
          <w:bCs/>
        </w:rPr>
        <w:t>The</w:t>
      </w:r>
      <w:r w:rsidR="00C5440E" w:rsidRPr="00676F8B">
        <w:rPr>
          <w:b/>
          <w:bCs/>
        </w:rPr>
        <w:t xml:space="preserve"> </w:t>
      </w:r>
      <w:r w:rsidRPr="00676F8B">
        <w:rPr>
          <w:b/>
          <w:bCs/>
        </w:rPr>
        <w:t>expectations</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Pr="00676F8B">
        <w:rPr>
          <w:b/>
          <w:bCs/>
        </w:rPr>
        <w:t>DFAT</w:t>
      </w:r>
      <w:r w:rsidR="00C5440E" w:rsidRPr="00676F8B">
        <w:rPr>
          <w:b/>
          <w:bCs/>
        </w:rPr>
        <w:t xml:space="preserve"> </w:t>
      </w:r>
      <w:r w:rsidR="00572053">
        <w:rPr>
          <w:b/>
          <w:bCs/>
        </w:rPr>
        <w:t>H</w:t>
      </w:r>
      <w:r w:rsidRPr="00676F8B">
        <w:rPr>
          <w:b/>
          <w:bCs/>
        </w:rPr>
        <w:t>ealth</w:t>
      </w:r>
      <w:r w:rsidR="00C5440E" w:rsidRPr="00676F8B">
        <w:rPr>
          <w:b/>
          <w:bCs/>
        </w:rPr>
        <w:t xml:space="preserve"> </w:t>
      </w:r>
      <w:r w:rsidR="00572053">
        <w:rPr>
          <w:b/>
          <w:bCs/>
        </w:rPr>
        <w:t>T</w:t>
      </w:r>
      <w:r w:rsidRPr="00676F8B">
        <w:rPr>
          <w:b/>
          <w:bCs/>
        </w:rPr>
        <w:t>eam</w:t>
      </w:r>
      <w:r w:rsidR="00C5440E" w:rsidRPr="00676F8B">
        <w:rPr>
          <w:b/>
          <w:bCs/>
        </w:rPr>
        <w:t xml:space="preserve"> </w:t>
      </w:r>
      <w:r w:rsidRPr="00676F8B">
        <w:rPr>
          <w:b/>
          <w:bCs/>
        </w:rPr>
        <w:t>were</w:t>
      </w:r>
      <w:r w:rsidR="00C5440E" w:rsidRPr="00676F8B">
        <w:rPr>
          <w:b/>
          <w:bCs/>
        </w:rPr>
        <w:t xml:space="preserve"> </w:t>
      </w:r>
      <w:r w:rsidRPr="00676F8B">
        <w:rPr>
          <w:b/>
          <w:bCs/>
        </w:rPr>
        <w:t>realistic,</w:t>
      </w:r>
      <w:r w:rsidR="00C5440E" w:rsidRPr="00676F8B">
        <w:rPr>
          <w:b/>
          <w:bCs/>
        </w:rPr>
        <w:t xml:space="preserve"> </w:t>
      </w:r>
      <w:r w:rsidRPr="00676F8B">
        <w:rPr>
          <w:b/>
          <w:bCs/>
        </w:rPr>
        <w:t>and</w:t>
      </w:r>
      <w:r w:rsidR="00C5440E" w:rsidRPr="00676F8B">
        <w:rPr>
          <w:b/>
          <w:bCs/>
        </w:rPr>
        <w:t xml:space="preserve"> </w:t>
      </w:r>
      <w:r w:rsidRPr="00676F8B">
        <w:rPr>
          <w:b/>
          <w:bCs/>
        </w:rPr>
        <w:t>in</w:t>
      </w:r>
      <w:r w:rsidR="00C5440E" w:rsidRPr="00676F8B">
        <w:rPr>
          <w:b/>
          <w:bCs/>
        </w:rPr>
        <w:t xml:space="preserve"> </w:t>
      </w:r>
      <w:r w:rsidRPr="00676F8B">
        <w:rPr>
          <w:b/>
          <w:bCs/>
        </w:rPr>
        <w:t>the</w:t>
      </w:r>
      <w:r w:rsidR="00C5440E" w:rsidRPr="00676F8B">
        <w:rPr>
          <w:b/>
          <w:bCs/>
        </w:rPr>
        <w:t xml:space="preserve"> </w:t>
      </w:r>
      <w:r w:rsidRPr="00676F8B">
        <w:rPr>
          <w:b/>
          <w:bCs/>
        </w:rPr>
        <w:t>short</w:t>
      </w:r>
      <w:r w:rsidR="00CD338D">
        <w:rPr>
          <w:b/>
          <w:bCs/>
        </w:rPr>
        <w:t>-</w:t>
      </w:r>
      <w:r w:rsidRPr="00676F8B">
        <w:rPr>
          <w:b/>
          <w:bCs/>
        </w:rPr>
        <w:t>term</w:t>
      </w:r>
      <w:r w:rsidR="00C5440E" w:rsidRPr="00676F8B">
        <w:rPr>
          <w:b/>
          <w:bCs/>
        </w:rPr>
        <w:t xml:space="preserve"> </w:t>
      </w:r>
      <w:r w:rsidRPr="00676F8B">
        <w:rPr>
          <w:b/>
          <w:bCs/>
        </w:rPr>
        <w:t>wanted</w:t>
      </w:r>
      <w:r w:rsidR="00C5440E" w:rsidRPr="00676F8B">
        <w:rPr>
          <w:b/>
          <w:bCs/>
        </w:rPr>
        <w:t xml:space="preserve"> </w:t>
      </w:r>
      <w:r w:rsidRPr="00676F8B">
        <w:rPr>
          <w:b/>
          <w:bCs/>
        </w:rPr>
        <w:t>to</w:t>
      </w:r>
      <w:r w:rsidR="00C5440E" w:rsidRPr="00676F8B">
        <w:rPr>
          <w:b/>
          <w:bCs/>
        </w:rPr>
        <w:t xml:space="preserve"> </w:t>
      </w:r>
      <w:r w:rsidRPr="00676F8B">
        <w:rPr>
          <w:b/>
          <w:bCs/>
        </w:rPr>
        <w:t>ensure</w:t>
      </w:r>
      <w:r w:rsidR="00C5440E" w:rsidRPr="00676F8B">
        <w:rPr>
          <w:b/>
          <w:bCs/>
        </w:rPr>
        <w:t xml:space="preserve"> </w:t>
      </w:r>
      <w:r w:rsidRPr="00676F8B">
        <w:rPr>
          <w:b/>
          <w:bCs/>
        </w:rPr>
        <w:t>that</w:t>
      </w:r>
      <w:r w:rsidR="00C5440E" w:rsidRPr="00676F8B">
        <w:rPr>
          <w:b/>
          <w:bCs/>
        </w:rPr>
        <w:t xml:space="preserve"> </w:t>
      </w:r>
      <w:r w:rsidRPr="00676F8B">
        <w:rPr>
          <w:b/>
          <w:bCs/>
        </w:rPr>
        <w:t>health</w:t>
      </w:r>
      <w:r w:rsidR="00C5440E" w:rsidRPr="00676F8B">
        <w:rPr>
          <w:b/>
          <w:bCs/>
        </w:rPr>
        <w:t xml:space="preserve"> </w:t>
      </w:r>
      <w:r w:rsidRPr="00676F8B">
        <w:rPr>
          <w:b/>
          <w:bCs/>
        </w:rPr>
        <w:t>staff</w:t>
      </w:r>
      <w:r w:rsidR="00C5440E" w:rsidRPr="00676F8B">
        <w:rPr>
          <w:b/>
          <w:bCs/>
        </w:rPr>
        <w:t xml:space="preserve"> </w:t>
      </w:r>
      <w:r w:rsidRPr="00676F8B">
        <w:rPr>
          <w:b/>
          <w:bCs/>
        </w:rPr>
        <w:t>salaries</w:t>
      </w:r>
      <w:r w:rsidR="00C5440E" w:rsidRPr="00676F8B">
        <w:rPr>
          <w:b/>
          <w:bCs/>
        </w:rPr>
        <w:t xml:space="preserve"> </w:t>
      </w:r>
      <w:r w:rsidRPr="00676F8B">
        <w:rPr>
          <w:b/>
          <w:bCs/>
        </w:rPr>
        <w:t>were</w:t>
      </w:r>
      <w:r w:rsidR="00C5440E" w:rsidRPr="00676F8B">
        <w:rPr>
          <w:b/>
          <w:bCs/>
        </w:rPr>
        <w:t xml:space="preserve"> </w:t>
      </w:r>
      <w:r w:rsidRPr="00676F8B">
        <w:rPr>
          <w:b/>
          <w:bCs/>
        </w:rPr>
        <w:t>paid</w:t>
      </w:r>
      <w:r w:rsidR="00C5440E" w:rsidRPr="00676F8B">
        <w:t xml:space="preserve"> </w:t>
      </w:r>
      <w:r w:rsidRPr="00676F8B">
        <w:t>and</w:t>
      </w:r>
      <w:r w:rsidR="00C5440E" w:rsidRPr="00676F8B">
        <w:t xml:space="preserve"> </w:t>
      </w:r>
      <w:r w:rsidRPr="00676F8B">
        <w:t>that</w:t>
      </w:r>
      <w:r w:rsidR="00C5440E" w:rsidRPr="00676F8B">
        <w:t xml:space="preserve"> </w:t>
      </w:r>
      <w:r w:rsidRPr="00676F8B">
        <w:t>engagement</w:t>
      </w:r>
      <w:r w:rsidR="00C5440E" w:rsidRPr="00676F8B">
        <w:t xml:space="preserve"> </w:t>
      </w:r>
      <w:r w:rsidRPr="00676F8B">
        <w:t>through</w:t>
      </w:r>
      <w:r w:rsidR="00C5440E" w:rsidRPr="00676F8B">
        <w:t xml:space="preserve"> </w:t>
      </w:r>
      <w:r w:rsidRPr="00676F8B">
        <w:t>the</w:t>
      </w:r>
      <w:r w:rsidR="00C5440E" w:rsidRPr="00676F8B">
        <w:t xml:space="preserve"> </w:t>
      </w:r>
      <w:r w:rsidRPr="00676F8B">
        <w:t>Steering</w:t>
      </w:r>
      <w:r w:rsidR="00C5440E" w:rsidRPr="00676F8B">
        <w:t xml:space="preserve"> </w:t>
      </w:r>
      <w:r w:rsidRPr="00676F8B">
        <w:t>Committee</w:t>
      </w:r>
      <w:r w:rsidR="00C5440E" w:rsidRPr="00676F8B">
        <w:t xml:space="preserve"> </w:t>
      </w:r>
      <w:r w:rsidRPr="00676F8B">
        <w:t>was</w:t>
      </w:r>
      <w:r w:rsidR="00C5440E" w:rsidRPr="00676F8B">
        <w:t xml:space="preserve"> </w:t>
      </w:r>
      <w:r w:rsidRPr="00676F8B">
        <w:t>constructive.</w:t>
      </w:r>
      <w:r w:rsidR="00C5440E" w:rsidRPr="00676F8B">
        <w:t xml:space="preserve"> </w:t>
      </w:r>
      <w:r w:rsidRPr="00676F8B">
        <w:t>These</w:t>
      </w:r>
      <w:r w:rsidR="00C5440E" w:rsidRPr="00676F8B">
        <w:t xml:space="preserve"> </w:t>
      </w:r>
      <w:r w:rsidRPr="00676F8B">
        <w:t>expectations</w:t>
      </w:r>
      <w:r w:rsidR="00C5440E" w:rsidRPr="00676F8B">
        <w:t xml:space="preserve"> </w:t>
      </w:r>
      <w:r w:rsidRPr="00676F8B">
        <w:t>were</w:t>
      </w:r>
      <w:r w:rsidR="00C5440E" w:rsidRPr="00676F8B">
        <w:t xml:space="preserve"> </w:t>
      </w:r>
      <w:r w:rsidRPr="00676F8B">
        <w:t>fulfilled.</w:t>
      </w:r>
      <w:r w:rsidR="00A17B94" w:rsidRPr="00676F8B">
        <w:t xml:space="preserve"> </w:t>
      </w:r>
      <w:r w:rsidRPr="00676F8B">
        <w:t>However,</w:t>
      </w:r>
      <w:r w:rsidR="00C5440E" w:rsidRPr="00676F8B">
        <w:t xml:space="preserve"> </w:t>
      </w:r>
      <w:r w:rsidRPr="00676F8B">
        <w:t>this</w:t>
      </w:r>
      <w:r w:rsidR="00C5440E" w:rsidRPr="00676F8B">
        <w:t xml:space="preserve"> </w:t>
      </w:r>
      <w:r w:rsidRPr="00676F8B">
        <w:t>needs</w:t>
      </w:r>
      <w:r w:rsidR="00C5440E" w:rsidRPr="00676F8B">
        <w:t xml:space="preserve"> </w:t>
      </w:r>
      <w:r w:rsidRPr="00676F8B">
        <w:t>to</w:t>
      </w:r>
      <w:r w:rsidR="00C5440E" w:rsidRPr="00676F8B">
        <w:t xml:space="preserve"> </w:t>
      </w:r>
      <w:r w:rsidRPr="00676F8B">
        <w:t>be</w:t>
      </w:r>
      <w:r w:rsidR="00C5440E" w:rsidRPr="00676F8B">
        <w:t xml:space="preserve"> </w:t>
      </w:r>
      <w:r w:rsidRPr="00676F8B">
        <w:t>seen</w:t>
      </w:r>
      <w:r w:rsidR="00C5440E" w:rsidRPr="00676F8B">
        <w:t xml:space="preserve"> </w:t>
      </w:r>
      <w:r w:rsidRPr="00676F8B">
        <w:t>in</w:t>
      </w:r>
      <w:r w:rsidR="00C5440E" w:rsidRPr="00676F8B">
        <w:t xml:space="preserve"> </w:t>
      </w:r>
      <w:r w:rsidRPr="00676F8B">
        <w:t>the</w:t>
      </w:r>
      <w:r w:rsidR="00C5440E" w:rsidRPr="00676F8B">
        <w:t xml:space="preserve"> </w:t>
      </w:r>
      <w:r w:rsidRPr="00676F8B">
        <w:t>context</w:t>
      </w:r>
      <w:r w:rsidR="00C5440E" w:rsidRPr="00676F8B">
        <w:t xml:space="preserve"> </w:t>
      </w:r>
      <w:r w:rsidRPr="00676F8B">
        <w:t>of</w:t>
      </w:r>
      <w:r w:rsidR="00C5440E" w:rsidRPr="00676F8B">
        <w:t xml:space="preserve"> </w:t>
      </w:r>
      <w:r w:rsidRPr="00676F8B">
        <w:t>the</w:t>
      </w:r>
      <w:r w:rsidR="00C5440E" w:rsidRPr="00676F8B">
        <w:t xml:space="preserve"> </w:t>
      </w:r>
      <w:r w:rsidRPr="00676F8B">
        <w:t>PNG</w:t>
      </w:r>
      <w:r w:rsidR="00C5440E" w:rsidRPr="00676F8B">
        <w:t xml:space="preserve"> </w:t>
      </w:r>
      <w:r w:rsidRPr="00676F8B">
        <w:t>health</w:t>
      </w:r>
      <w:r w:rsidR="00C5440E" w:rsidRPr="00676F8B">
        <w:t xml:space="preserve"> </w:t>
      </w:r>
      <w:r w:rsidRPr="00676F8B">
        <w:t>system</w:t>
      </w:r>
      <w:r w:rsidR="00C5440E" w:rsidRPr="00676F8B">
        <w:t xml:space="preserve"> </w:t>
      </w:r>
      <w:r w:rsidRPr="00676F8B">
        <w:t>before</w:t>
      </w:r>
      <w:r w:rsidR="00C5440E" w:rsidRPr="00676F8B">
        <w:t xml:space="preserve"> </w:t>
      </w:r>
      <w:r w:rsidRPr="00676F8B">
        <w:t>the</w:t>
      </w:r>
      <w:r w:rsidR="00C5440E" w:rsidRPr="00676F8B">
        <w:t xml:space="preserve"> </w:t>
      </w:r>
      <w:r w:rsidRPr="00676F8B">
        <w:t>crisis.</w:t>
      </w:r>
      <w:r w:rsidR="00A17B94" w:rsidRPr="00676F8B">
        <w:t xml:space="preserve"> </w:t>
      </w:r>
      <w:r w:rsidRPr="00676F8B">
        <w:t>CHS</w:t>
      </w:r>
      <w:r w:rsidR="00C5440E" w:rsidRPr="00676F8B">
        <w:t xml:space="preserve"> </w:t>
      </w:r>
      <w:r w:rsidRPr="00676F8B">
        <w:t>reported</w:t>
      </w:r>
      <w:r w:rsidR="00C5440E" w:rsidRPr="00676F8B">
        <w:t xml:space="preserve"> </w:t>
      </w:r>
      <w:r w:rsidRPr="00676F8B">
        <w:t>that</w:t>
      </w:r>
      <w:r w:rsidR="00C5440E" w:rsidRPr="00676F8B">
        <w:t xml:space="preserve"> </w:t>
      </w:r>
      <w:r w:rsidRPr="00676F8B">
        <w:t>they</w:t>
      </w:r>
      <w:r w:rsidR="00C5440E" w:rsidRPr="00676F8B">
        <w:t xml:space="preserve"> </w:t>
      </w:r>
      <w:r w:rsidRPr="00676F8B">
        <w:t>had</w:t>
      </w:r>
      <w:r w:rsidR="00C5440E" w:rsidRPr="00676F8B">
        <w:t xml:space="preserve"> </w:t>
      </w:r>
      <w:r w:rsidRPr="00676F8B">
        <w:t>experienced</w:t>
      </w:r>
      <w:r w:rsidR="00C5440E" w:rsidRPr="00676F8B">
        <w:t xml:space="preserve"> </w:t>
      </w:r>
      <w:r w:rsidRPr="00676F8B">
        <w:t>a</w:t>
      </w:r>
      <w:r w:rsidR="00C5440E" w:rsidRPr="00676F8B">
        <w:t xml:space="preserve"> </w:t>
      </w:r>
      <w:r w:rsidRPr="00676F8B">
        <w:t>‘downward</w:t>
      </w:r>
      <w:r w:rsidR="00C5440E" w:rsidRPr="00676F8B">
        <w:t xml:space="preserve"> </w:t>
      </w:r>
      <w:r w:rsidRPr="00676F8B">
        <w:t>trend</w:t>
      </w:r>
      <w:r w:rsidR="00C5440E" w:rsidRPr="00676F8B">
        <w:t xml:space="preserve"> </w:t>
      </w:r>
      <w:r w:rsidRPr="00676F8B">
        <w:t>of</w:t>
      </w:r>
      <w:r w:rsidR="00C5440E" w:rsidRPr="00676F8B">
        <w:t xml:space="preserve"> </w:t>
      </w:r>
      <w:r w:rsidRPr="00676F8B">
        <w:t>funding</w:t>
      </w:r>
      <w:r w:rsidR="00C5440E" w:rsidRPr="00676F8B">
        <w:t xml:space="preserve"> </w:t>
      </w:r>
      <w:r w:rsidRPr="00676F8B">
        <w:t>for</w:t>
      </w:r>
      <w:r w:rsidR="00C5440E" w:rsidRPr="00676F8B">
        <w:t xml:space="preserve"> </w:t>
      </w:r>
      <w:r w:rsidRPr="00676F8B">
        <w:t>both</w:t>
      </w:r>
      <w:r w:rsidR="00C5440E" w:rsidRPr="00676F8B">
        <w:t xml:space="preserve"> </w:t>
      </w:r>
      <w:r w:rsidRPr="00676F8B">
        <w:t>salary</w:t>
      </w:r>
      <w:r w:rsidR="00C5440E" w:rsidRPr="00676F8B">
        <w:t xml:space="preserve"> </w:t>
      </w:r>
      <w:r w:rsidRPr="00676F8B">
        <w:t>and</w:t>
      </w:r>
      <w:r w:rsidR="00C5440E" w:rsidRPr="00676F8B">
        <w:t xml:space="preserve"> </w:t>
      </w:r>
      <w:r w:rsidRPr="00676F8B">
        <w:t>goods</w:t>
      </w:r>
      <w:r w:rsidR="00C5440E" w:rsidRPr="00676F8B">
        <w:t xml:space="preserve"> </w:t>
      </w:r>
      <w:r w:rsidRPr="00676F8B">
        <w:t>and</w:t>
      </w:r>
      <w:r w:rsidR="00C5440E" w:rsidRPr="00676F8B">
        <w:t xml:space="preserve"> </w:t>
      </w:r>
      <w:r w:rsidRPr="00676F8B">
        <w:t>services</w:t>
      </w:r>
      <w:r w:rsidR="00C5440E" w:rsidRPr="00676F8B">
        <w:t xml:space="preserve"> </w:t>
      </w:r>
      <w:r w:rsidR="00193B7A">
        <w:t>–</w:t>
      </w:r>
      <w:r w:rsidR="00C5440E" w:rsidRPr="00676F8B">
        <w:t xml:space="preserve"> </w:t>
      </w:r>
      <w:r w:rsidR="0029174D">
        <w:t>c</w:t>
      </w:r>
      <w:r w:rsidRPr="00676F8B">
        <w:t>hurch</w:t>
      </w:r>
      <w:r w:rsidR="00C5440E" w:rsidRPr="00676F8B">
        <w:t xml:space="preserve"> </w:t>
      </w:r>
      <w:r w:rsidRPr="00676F8B">
        <w:t>health</w:t>
      </w:r>
      <w:r w:rsidR="00C5440E" w:rsidRPr="00676F8B">
        <w:t xml:space="preserve"> </w:t>
      </w:r>
      <w:r w:rsidRPr="00676F8B">
        <w:t>workers</w:t>
      </w:r>
      <w:r w:rsidR="00C5440E" w:rsidRPr="00676F8B">
        <w:t xml:space="preserve"> </w:t>
      </w:r>
      <w:r w:rsidRPr="00676F8B">
        <w:t>are</w:t>
      </w:r>
      <w:r w:rsidR="00C5440E" w:rsidRPr="00676F8B">
        <w:t xml:space="preserve"> </w:t>
      </w:r>
      <w:r w:rsidRPr="00676F8B">
        <w:t>currently</w:t>
      </w:r>
      <w:r w:rsidR="00C5440E" w:rsidRPr="00676F8B">
        <w:t xml:space="preserve"> </w:t>
      </w:r>
      <w:r w:rsidRPr="00676F8B">
        <w:t>paid</w:t>
      </w:r>
      <w:r w:rsidR="00C5440E" w:rsidRPr="00676F8B">
        <w:t xml:space="preserve"> </w:t>
      </w:r>
      <w:r w:rsidRPr="00676F8B">
        <w:t>on</w:t>
      </w:r>
      <w:r w:rsidR="00C5440E" w:rsidRPr="00676F8B">
        <w:t xml:space="preserve"> </w:t>
      </w:r>
      <w:r w:rsidRPr="00676F8B">
        <w:t>salary</w:t>
      </w:r>
      <w:r w:rsidR="00C5440E" w:rsidRPr="00676F8B">
        <w:t xml:space="preserve"> </w:t>
      </w:r>
      <w:r w:rsidRPr="00676F8B">
        <w:t>scales</w:t>
      </w:r>
      <w:r w:rsidR="00C5440E" w:rsidRPr="00676F8B">
        <w:t xml:space="preserve"> </w:t>
      </w:r>
      <w:r w:rsidRPr="00676F8B">
        <w:t>much</w:t>
      </w:r>
      <w:r w:rsidR="00C5440E" w:rsidRPr="00676F8B">
        <w:t xml:space="preserve"> </w:t>
      </w:r>
      <w:r w:rsidRPr="00676F8B">
        <w:t>lower</w:t>
      </w:r>
      <w:r w:rsidR="00C5440E" w:rsidRPr="00676F8B">
        <w:t xml:space="preserve"> </w:t>
      </w:r>
      <w:r w:rsidRPr="00676F8B">
        <w:t>than</w:t>
      </w:r>
      <w:r w:rsidR="00C5440E" w:rsidRPr="00676F8B">
        <w:t xml:space="preserve"> </w:t>
      </w:r>
      <w:r w:rsidRPr="00676F8B">
        <w:t>the</w:t>
      </w:r>
      <w:r w:rsidR="00C5440E" w:rsidRPr="00676F8B">
        <w:t xml:space="preserve"> </w:t>
      </w:r>
      <w:r w:rsidRPr="00676F8B">
        <w:t>2014/2015</w:t>
      </w:r>
      <w:r w:rsidR="00C5440E" w:rsidRPr="00676F8B">
        <w:t xml:space="preserve"> </w:t>
      </w:r>
      <w:r w:rsidRPr="00676F8B">
        <w:t>scales’.</w:t>
      </w:r>
      <w:r w:rsidRPr="00676F8B">
        <w:rPr>
          <w:vertAlign w:val="superscript"/>
        </w:rPr>
        <w:footnoteReference w:id="142"/>
      </w:r>
      <w:r w:rsidR="00A17B94" w:rsidRPr="00676F8B">
        <w:t xml:space="preserve"> </w:t>
      </w:r>
      <w:r w:rsidRPr="00676F8B">
        <w:t>CHS</w:t>
      </w:r>
      <w:r w:rsidR="00C5440E" w:rsidRPr="00676F8B">
        <w:t xml:space="preserve"> </w:t>
      </w:r>
      <w:r w:rsidRPr="00676F8B">
        <w:t>and</w:t>
      </w:r>
      <w:r w:rsidR="00C5440E" w:rsidRPr="00676F8B">
        <w:t xml:space="preserve"> </w:t>
      </w:r>
      <w:r w:rsidRPr="00676F8B">
        <w:t>CCHS</w:t>
      </w:r>
      <w:r w:rsidR="00C5440E" w:rsidRPr="00676F8B">
        <w:t xml:space="preserve"> </w:t>
      </w:r>
      <w:r w:rsidRPr="00676F8B">
        <w:t>had</w:t>
      </w:r>
      <w:r w:rsidR="00C5440E" w:rsidRPr="00676F8B">
        <w:t xml:space="preserve"> </w:t>
      </w:r>
      <w:r w:rsidRPr="00676F8B">
        <w:t>already</w:t>
      </w:r>
      <w:r w:rsidR="00C5440E" w:rsidRPr="00676F8B">
        <w:t xml:space="preserve"> </w:t>
      </w:r>
      <w:r w:rsidRPr="00676F8B">
        <w:t>had</w:t>
      </w:r>
      <w:r w:rsidR="00C5440E" w:rsidRPr="00676F8B">
        <w:t xml:space="preserve"> </w:t>
      </w:r>
      <w:r w:rsidRPr="00676F8B">
        <w:t>a</w:t>
      </w:r>
      <w:r w:rsidR="00C5440E" w:rsidRPr="00676F8B">
        <w:t xml:space="preserve"> </w:t>
      </w:r>
      <w:r w:rsidRPr="00676F8B">
        <w:t>73</w:t>
      </w:r>
      <w:r w:rsidR="006D1904">
        <w:t>%</w:t>
      </w:r>
      <w:r w:rsidR="00C5440E" w:rsidRPr="00676F8B">
        <w:t xml:space="preserve"> </w:t>
      </w:r>
      <w:r w:rsidRPr="00676F8B">
        <w:t>cut</w:t>
      </w:r>
      <w:r w:rsidR="00C5440E" w:rsidRPr="00676F8B">
        <w:t xml:space="preserve"> </w:t>
      </w:r>
      <w:r w:rsidRPr="00676F8B">
        <w:t>in</w:t>
      </w:r>
      <w:r w:rsidR="00C5440E" w:rsidRPr="00676F8B">
        <w:t xml:space="preserve"> </w:t>
      </w:r>
      <w:r w:rsidRPr="00676F8B">
        <w:t>their</w:t>
      </w:r>
      <w:r w:rsidR="00C5440E" w:rsidRPr="00676F8B">
        <w:t xml:space="preserve"> </w:t>
      </w:r>
      <w:r w:rsidRPr="00676F8B">
        <w:t>operational</w:t>
      </w:r>
      <w:r w:rsidR="00C5440E" w:rsidRPr="00676F8B">
        <w:t xml:space="preserve"> </w:t>
      </w:r>
      <w:r w:rsidRPr="00676F8B">
        <w:t>grants</w:t>
      </w:r>
      <w:r w:rsidR="00C5440E" w:rsidRPr="00676F8B">
        <w:t xml:space="preserve"> </w:t>
      </w:r>
      <w:r w:rsidRPr="00676F8B">
        <w:t>from</w:t>
      </w:r>
      <w:r w:rsidR="00C5440E" w:rsidRPr="00676F8B">
        <w:t xml:space="preserve"> </w:t>
      </w:r>
      <w:r w:rsidRPr="00676F8B">
        <w:t>GoPNG,</w:t>
      </w:r>
      <w:r w:rsidR="00C5440E" w:rsidRPr="00676F8B">
        <w:t xml:space="preserve"> </w:t>
      </w:r>
      <w:r w:rsidRPr="00676F8B">
        <w:t>which</w:t>
      </w:r>
      <w:r w:rsidR="00C5440E" w:rsidRPr="00676F8B">
        <w:t xml:space="preserve"> </w:t>
      </w:r>
      <w:r w:rsidRPr="00676F8B">
        <w:t>have</w:t>
      </w:r>
      <w:r w:rsidR="00C5440E" w:rsidRPr="00676F8B">
        <w:t xml:space="preserve"> </w:t>
      </w:r>
      <w:r w:rsidRPr="00676F8B">
        <w:t>been</w:t>
      </w:r>
      <w:r w:rsidR="00C5440E" w:rsidRPr="00676F8B">
        <w:t xml:space="preserve"> </w:t>
      </w:r>
      <w:r w:rsidRPr="00676F8B">
        <w:t>cut</w:t>
      </w:r>
      <w:r w:rsidR="00C5440E" w:rsidRPr="00676F8B">
        <w:t xml:space="preserve"> </w:t>
      </w:r>
      <w:r w:rsidRPr="00676F8B">
        <w:t>each</w:t>
      </w:r>
      <w:r w:rsidR="00C5440E" w:rsidRPr="00676F8B">
        <w:t xml:space="preserve"> </w:t>
      </w:r>
      <w:r w:rsidRPr="00676F8B">
        <w:t>year</w:t>
      </w:r>
      <w:r w:rsidR="00C5440E" w:rsidRPr="00676F8B">
        <w:t xml:space="preserve"> </w:t>
      </w:r>
      <w:r w:rsidRPr="00676F8B">
        <w:t>since</w:t>
      </w:r>
      <w:r w:rsidR="00C5440E" w:rsidRPr="00676F8B">
        <w:t xml:space="preserve"> </w:t>
      </w:r>
      <w:r w:rsidRPr="00676F8B">
        <w:t>2017.</w:t>
      </w:r>
      <w:r w:rsidR="00C5440E" w:rsidRPr="00676F8B">
        <w:t xml:space="preserve"> </w:t>
      </w:r>
      <w:r w:rsidRPr="00676F8B">
        <w:t>Furthermore,</w:t>
      </w:r>
      <w:r w:rsidR="00C5440E" w:rsidRPr="00676F8B">
        <w:t xml:space="preserve"> </w:t>
      </w:r>
      <w:r w:rsidRPr="00676F8B">
        <w:t>operational</w:t>
      </w:r>
      <w:r w:rsidR="00C5440E" w:rsidRPr="00676F8B">
        <w:t xml:space="preserve"> </w:t>
      </w:r>
      <w:r w:rsidRPr="00676F8B">
        <w:t>grants</w:t>
      </w:r>
      <w:r w:rsidR="00C5440E" w:rsidRPr="00676F8B">
        <w:t xml:space="preserve"> </w:t>
      </w:r>
      <w:r w:rsidRPr="00676F8B">
        <w:t>were</w:t>
      </w:r>
      <w:r w:rsidR="00C5440E" w:rsidRPr="00676F8B">
        <w:t xml:space="preserve"> </w:t>
      </w:r>
      <w:r w:rsidRPr="00676F8B">
        <w:t>delayed</w:t>
      </w:r>
      <w:r w:rsidR="00C5440E" w:rsidRPr="00676F8B">
        <w:t xml:space="preserve"> </w:t>
      </w:r>
      <w:r w:rsidRPr="00676F8B">
        <w:t>by</w:t>
      </w:r>
      <w:r w:rsidR="00C5440E" w:rsidRPr="00676F8B">
        <w:t xml:space="preserve"> </w:t>
      </w:r>
      <w:r w:rsidRPr="00676F8B">
        <w:t>around</w:t>
      </w:r>
      <w:r w:rsidR="00C5440E" w:rsidRPr="00676F8B">
        <w:t xml:space="preserve"> </w:t>
      </w:r>
      <w:r w:rsidRPr="00676F8B">
        <w:t>6</w:t>
      </w:r>
      <w:r w:rsidR="00C5440E" w:rsidRPr="00676F8B">
        <w:t xml:space="preserve"> </w:t>
      </w:r>
      <w:r w:rsidRPr="00676F8B">
        <w:t>months.</w:t>
      </w:r>
      <w:r w:rsidR="00C5440E" w:rsidRPr="00676F8B">
        <w:t xml:space="preserve"> </w:t>
      </w:r>
      <w:r w:rsidRPr="00676F8B">
        <w:t>Therefore,</w:t>
      </w:r>
      <w:r w:rsidR="00C5440E" w:rsidRPr="00676F8B">
        <w:t xml:space="preserve"> </w:t>
      </w:r>
      <w:r w:rsidRPr="00676F8B">
        <w:t>some</w:t>
      </w:r>
      <w:r w:rsidR="00C5440E" w:rsidRPr="00676F8B">
        <w:t xml:space="preserve"> </w:t>
      </w:r>
      <w:r w:rsidRPr="00676F8B">
        <w:t>clinics</w:t>
      </w:r>
      <w:r w:rsidR="00C5440E" w:rsidRPr="00676F8B">
        <w:t xml:space="preserve"> </w:t>
      </w:r>
      <w:r w:rsidRPr="00676F8B">
        <w:t>are</w:t>
      </w:r>
      <w:r w:rsidR="00C5440E" w:rsidRPr="00676F8B">
        <w:t xml:space="preserve"> </w:t>
      </w:r>
      <w:r w:rsidRPr="00676F8B">
        <w:t>not</w:t>
      </w:r>
      <w:r w:rsidR="00C5440E" w:rsidRPr="00676F8B">
        <w:t xml:space="preserve"> </w:t>
      </w:r>
      <w:r w:rsidRPr="00676F8B">
        <w:t>able</w:t>
      </w:r>
      <w:r w:rsidR="00C5440E" w:rsidRPr="00676F8B">
        <w:t xml:space="preserve"> </w:t>
      </w:r>
      <w:r w:rsidRPr="00676F8B">
        <w:t>to</w:t>
      </w:r>
      <w:r w:rsidR="00C5440E" w:rsidRPr="00676F8B">
        <w:t xml:space="preserve"> </w:t>
      </w:r>
      <w:r w:rsidRPr="00676F8B">
        <w:t>pay</w:t>
      </w:r>
      <w:r w:rsidR="00C5440E" w:rsidRPr="00676F8B">
        <w:t xml:space="preserve"> </w:t>
      </w:r>
      <w:r w:rsidRPr="00676F8B">
        <w:t>support</w:t>
      </w:r>
      <w:r w:rsidR="00C5440E" w:rsidRPr="00676F8B">
        <w:t xml:space="preserve"> </w:t>
      </w:r>
      <w:r w:rsidRPr="00676F8B">
        <w:t>staff.</w:t>
      </w:r>
      <w:r w:rsidR="00A17B94" w:rsidRPr="00676F8B">
        <w:t xml:space="preserve"> </w:t>
      </w:r>
      <w:r w:rsidRPr="00676F8B">
        <w:t>These</w:t>
      </w:r>
      <w:r w:rsidR="00C5440E" w:rsidRPr="00676F8B">
        <w:t xml:space="preserve"> </w:t>
      </w:r>
      <w:r w:rsidRPr="00676F8B">
        <w:t>funding</w:t>
      </w:r>
      <w:r w:rsidR="00C5440E" w:rsidRPr="00676F8B">
        <w:t xml:space="preserve"> </w:t>
      </w:r>
      <w:r w:rsidRPr="00676F8B">
        <w:t>problems</w:t>
      </w:r>
      <w:r w:rsidR="00C5440E" w:rsidRPr="00676F8B">
        <w:t xml:space="preserve"> </w:t>
      </w:r>
      <w:r w:rsidRPr="00676F8B">
        <w:t>are</w:t>
      </w:r>
      <w:r w:rsidR="00C5440E" w:rsidRPr="00676F8B">
        <w:t xml:space="preserve"> </w:t>
      </w:r>
      <w:r w:rsidRPr="00676F8B">
        <w:t>manifested</w:t>
      </w:r>
      <w:r w:rsidR="00C5440E" w:rsidRPr="00676F8B">
        <w:t xml:space="preserve"> </w:t>
      </w:r>
      <w:r w:rsidRPr="00676F8B">
        <w:t>by</w:t>
      </w:r>
      <w:r w:rsidR="00C5440E" w:rsidRPr="00676F8B">
        <w:t xml:space="preserve"> </w:t>
      </w:r>
      <w:r w:rsidRPr="00676F8B">
        <w:t>insufficient</w:t>
      </w:r>
      <w:r w:rsidR="00C5440E" w:rsidRPr="00676F8B">
        <w:t xml:space="preserve"> </w:t>
      </w:r>
      <w:r w:rsidRPr="00676F8B">
        <w:t>equipment,</w:t>
      </w:r>
      <w:r w:rsidR="00C5440E" w:rsidRPr="00676F8B">
        <w:t xml:space="preserve"> </w:t>
      </w:r>
      <w:r w:rsidR="00CA7CED" w:rsidRPr="00676F8B">
        <w:t>medication,</w:t>
      </w:r>
      <w:r w:rsidR="00C5440E" w:rsidRPr="00676F8B">
        <w:t xml:space="preserve"> </w:t>
      </w:r>
      <w:r w:rsidRPr="00676F8B">
        <w:t>and</w:t>
      </w:r>
      <w:r w:rsidR="00C5440E" w:rsidRPr="00676F8B">
        <w:t xml:space="preserve"> </w:t>
      </w:r>
      <w:r w:rsidRPr="00676F8B">
        <w:t>health</w:t>
      </w:r>
      <w:r w:rsidR="00C5440E" w:rsidRPr="00676F8B">
        <w:t xml:space="preserve"> </w:t>
      </w:r>
      <w:r w:rsidRPr="00676F8B">
        <w:t>workers,</w:t>
      </w:r>
      <w:r w:rsidR="00C5440E" w:rsidRPr="00676F8B">
        <w:t xml:space="preserve"> </w:t>
      </w:r>
      <w:r w:rsidRPr="00676F8B">
        <w:t>limiting</w:t>
      </w:r>
      <w:r w:rsidR="00C5440E" w:rsidRPr="00676F8B">
        <w:t xml:space="preserve"> </w:t>
      </w:r>
      <w:r w:rsidRPr="00676F8B">
        <w:t>their</w:t>
      </w:r>
      <w:r w:rsidR="00C5440E" w:rsidRPr="00676F8B">
        <w:t xml:space="preserve"> </w:t>
      </w:r>
      <w:r w:rsidRPr="00676F8B">
        <w:t>capacity</w:t>
      </w:r>
      <w:r w:rsidR="00C5440E" w:rsidRPr="00676F8B">
        <w:t xml:space="preserve"> </w:t>
      </w:r>
      <w:r w:rsidRPr="00676F8B">
        <w:t>to</w:t>
      </w:r>
      <w:r w:rsidR="00C5440E" w:rsidRPr="00676F8B">
        <w:t xml:space="preserve"> </w:t>
      </w:r>
      <w:r w:rsidRPr="00676F8B">
        <w:t>deliver</w:t>
      </w:r>
      <w:r w:rsidR="00C5440E" w:rsidRPr="00676F8B">
        <w:t xml:space="preserve"> </w:t>
      </w:r>
      <w:r w:rsidRPr="00676F8B">
        <w:t>childhood</w:t>
      </w:r>
      <w:r w:rsidR="00C5440E" w:rsidRPr="00676F8B">
        <w:t xml:space="preserve"> </w:t>
      </w:r>
      <w:r w:rsidRPr="00676F8B">
        <w:t>vaccinations</w:t>
      </w:r>
      <w:r w:rsidR="00C5440E" w:rsidRPr="00676F8B">
        <w:t xml:space="preserve"> </w:t>
      </w:r>
      <w:r w:rsidRPr="00676F8B">
        <w:t>or</w:t>
      </w:r>
      <w:r w:rsidR="00C5440E" w:rsidRPr="00676F8B">
        <w:t xml:space="preserve"> </w:t>
      </w:r>
      <w:r w:rsidRPr="00676F8B">
        <w:t>manage</w:t>
      </w:r>
      <w:r w:rsidR="00C5440E" w:rsidRPr="00676F8B">
        <w:t xml:space="preserve"> </w:t>
      </w:r>
      <w:r w:rsidRPr="00676F8B">
        <w:t>critical</w:t>
      </w:r>
      <w:r w:rsidR="00C5440E" w:rsidRPr="00676F8B">
        <w:t xml:space="preserve"> </w:t>
      </w:r>
      <w:r w:rsidRPr="00676F8B">
        <w:t>programs</w:t>
      </w:r>
      <w:r w:rsidR="00C5440E" w:rsidRPr="00676F8B">
        <w:t xml:space="preserve"> </w:t>
      </w:r>
      <w:r w:rsidRPr="00676F8B">
        <w:t>such</w:t>
      </w:r>
      <w:r w:rsidR="00C5440E" w:rsidRPr="00676F8B">
        <w:t xml:space="preserve"> </w:t>
      </w:r>
      <w:r w:rsidRPr="00676F8B">
        <w:t>as</w:t>
      </w:r>
      <w:r w:rsidR="00C5440E" w:rsidRPr="00676F8B">
        <w:t xml:space="preserve"> </w:t>
      </w:r>
      <w:r w:rsidRPr="00676F8B">
        <w:t>TB</w:t>
      </w:r>
      <w:r w:rsidR="00C5440E" w:rsidRPr="00676F8B">
        <w:t xml:space="preserve"> </w:t>
      </w:r>
      <w:r w:rsidRPr="00676F8B">
        <w:t>response</w:t>
      </w:r>
      <w:r w:rsidR="00C5440E" w:rsidRPr="00676F8B">
        <w:t xml:space="preserve"> </w:t>
      </w:r>
      <w:r w:rsidRPr="00676F8B">
        <w:t>and</w:t>
      </w:r>
      <w:r w:rsidR="00C5440E" w:rsidRPr="00676F8B">
        <w:t xml:space="preserve"> </w:t>
      </w:r>
      <w:r w:rsidRPr="00676F8B">
        <w:t>management.</w:t>
      </w:r>
      <w:r w:rsidR="00A17B94" w:rsidRPr="00676F8B">
        <w:t xml:space="preserve"> </w:t>
      </w:r>
      <w:r w:rsidRPr="00676F8B">
        <w:t>Most</w:t>
      </w:r>
      <w:r w:rsidR="00C5440E" w:rsidRPr="00676F8B">
        <w:t xml:space="preserve"> </w:t>
      </w:r>
      <w:r w:rsidRPr="00676F8B">
        <w:t>clinics</w:t>
      </w:r>
      <w:r w:rsidR="00C5440E" w:rsidRPr="00676F8B">
        <w:t xml:space="preserve"> </w:t>
      </w:r>
      <w:r w:rsidRPr="00676F8B">
        <w:t>are</w:t>
      </w:r>
      <w:r w:rsidR="00C5440E" w:rsidRPr="00676F8B">
        <w:t xml:space="preserve"> </w:t>
      </w:r>
      <w:r w:rsidRPr="00676F8B">
        <w:t>unable</w:t>
      </w:r>
      <w:r w:rsidR="00C5440E" w:rsidRPr="00676F8B">
        <w:t xml:space="preserve"> </w:t>
      </w:r>
      <w:r w:rsidRPr="00676F8B">
        <w:t>to</w:t>
      </w:r>
      <w:r w:rsidR="00C5440E" w:rsidRPr="00676F8B">
        <w:t xml:space="preserve"> </w:t>
      </w:r>
      <w:r w:rsidRPr="00676F8B">
        <w:t>meet</w:t>
      </w:r>
      <w:r w:rsidR="00C5440E" w:rsidRPr="00676F8B">
        <w:t xml:space="preserve"> </w:t>
      </w:r>
      <w:r w:rsidRPr="00676F8B">
        <w:t>national</w:t>
      </w:r>
      <w:r w:rsidR="00C5440E" w:rsidRPr="00676F8B">
        <w:t xml:space="preserve"> </w:t>
      </w:r>
      <w:r w:rsidRPr="00676F8B">
        <w:t>minimum</w:t>
      </w:r>
      <w:r w:rsidR="00C5440E" w:rsidRPr="00676F8B">
        <w:t xml:space="preserve"> </w:t>
      </w:r>
      <w:r w:rsidRPr="00676F8B">
        <w:t>service</w:t>
      </w:r>
      <w:r w:rsidR="00C5440E" w:rsidRPr="00676F8B">
        <w:t xml:space="preserve"> </w:t>
      </w:r>
      <w:r w:rsidRPr="00676F8B">
        <w:t>standards</w:t>
      </w:r>
      <w:r w:rsidR="00C5440E" w:rsidRPr="00676F8B">
        <w:t xml:space="preserve"> </w:t>
      </w:r>
      <w:r w:rsidRPr="00676F8B">
        <w:t>due</w:t>
      </w:r>
      <w:r w:rsidR="00C5440E" w:rsidRPr="00676F8B">
        <w:t xml:space="preserve"> </w:t>
      </w:r>
      <w:r w:rsidRPr="00676F8B">
        <w:t>to</w:t>
      </w:r>
      <w:r w:rsidR="00C5440E" w:rsidRPr="00676F8B">
        <w:t xml:space="preserve"> </w:t>
      </w:r>
      <w:r w:rsidRPr="00676F8B">
        <w:t>government</w:t>
      </w:r>
      <w:r w:rsidR="00C5440E" w:rsidRPr="00676F8B">
        <w:t xml:space="preserve"> </w:t>
      </w:r>
      <w:r w:rsidRPr="00676F8B">
        <w:t>underfunding.</w:t>
      </w:r>
      <w:r w:rsidR="00C5440E" w:rsidRPr="00676F8B">
        <w:t xml:space="preserve"> </w:t>
      </w:r>
      <w:r w:rsidRPr="00676F8B">
        <w:t>The</w:t>
      </w:r>
      <w:r w:rsidR="00C5440E" w:rsidRPr="00676F8B">
        <w:t xml:space="preserve"> </w:t>
      </w:r>
      <w:r w:rsidRPr="00676F8B">
        <w:t>pandemic</w:t>
      </w:r>
      <w:r w:rsidR="00C5440E" w:rsidRPr="00676F8B">
        <w:t xml:space="preserve"> </w:t>
      </w:r>
      <w:r w:rsidRPr="00676F8B">
        <w:t>exacerbated</w:t>
      </w:r>
      <w:r w:rsidR="00C5440E" w:rsidRPr="00676F8B">
        <w:t xml:space="preserve"> </w:t>
      </w:r>
      <w:r w:rsidRPr="00676F8B">
        <w:t>these</w:t>
      </w:r>
      <w:r w:rsidR="00C5440E" w:rsidRPr="00676F8B">
        <w:t xml:space="preserve"> </w:t>
      </w:r>
      <w:r w:rsidRPr="00676F8B">
        <w:t>problems,</w:t>
      </w:r>
      <w:r w:rsidR="00C5440E" w:rsidRPr="00676F8B">
        <w:t xml:space="preserve"> </w:t>
      </w:r>
      <w:r w:rsidRPr="00676F8B">
        <w:t>and</w:t>
      </w:r>
      <w:r w:rsidR="00C5440E" w:rsidRPr="00676F8B">
        <w:t xml:space="preserve"> </w:t>
      </w:r>
      <w:r w:rsidRPr="00676F8B">
        <w:t>CHS</w:t>
      </w:r>
      <w:r w:rsidR="00C5440E" w:rsidRPr="00676F8B">
        <w:t xml:space="preserve"> </w:t>
      </w:r>
      <w:r w:rsidRPr="00676F8B">
        <w:t>reported</w:t>
      </w:r>
      <w:r w:rsidR="00C5440E" w:rsidRPr="00676F8B">
        <w:t xml:space="preserve"> </w:t>
      </w:r>
      <w:r w:rsidRPr="00676F8B">
        <w:t>that</w:t>
      </w:r>
      <w:r w:rsidR="00C5440E" w:rsidRPr="00676F8B">
        <w:t xml:space="preserve"> </w:t>
      </w:r>
      <w:r w:rsidRPr="00676F8B">
        <w:t>‘church</w:t>
      </w:r>
      <w:r w:rsidR="00C5440E" w:rsidRPr="00676F8B">
        <w:t xml:space="preserve"> </w:t>
      </w:r>
      <w:r w:rsidRPr="00676F8B">
        <w:t>health</w:t>
      </w:r>
      <w:r w:rsidR="00C5440E" w:rsidRPr="00676F8B">
        <w:t xml:space="preserve"> </w:t>
      </w:r>
      <w:r w:rsidRPr="00676F8B">
        <w:t>workers</w:t>
      </w:r>
      <w:r w:rsidR="00C5440E" w:rsidRPr="00676F8B">
        <w:t xml:space="preserve"> </w:t>
      </w:r>
      <w:r w:rsidRPr="00676F8B">
        <w:t>face</w:t>
      </w:r>
      <w:r w:rsidR="00C5440E" w:rsidRPr="00676F8B">
        <w:t xml:space="preserve"> </w:t>
      </w:r>
      <w:r w:rsidRPr="00676F8B">
        <w:t>a</w:t>
      </w:r>
      <w:r w:rsidR="00C5440E" w:rsidRPr="00676F8B">
        <w:t xml:space="preserve"> </w:t>
      </w:r>
      <w:r w:rsidRPr="00676F8B">
        <w:t>lot</w:t>
      </w:r>
      <w:r w:rsidR="00C5440E" w:rsidRPr="00676F8B">
        <w:t xml:space="preserve"> </w:t>
      </w:r>
      <w:r w:rsidRPr="00676F8B">
        <w:t>of</w:t>
      </w:r>
      <w:r w:rsidR="00C5440E" w:rsidRPr="00676F8B">
        <w:t xml:space="preserve"> </w:t>
      </w:r>
      <w:r w:rsidRPr="00676F8B">
        <w:t>duress</w:t>
      </w:r>
      <w:r w:rsidR="00C5440E" w:rsidRPr="00676F8B">
        <w:t xml:space="preserve"> </w:t>
      </w:r>
      <w:r w:rsidRPr="00676F8B">
        <w:t>and</w:t>
      </w:r>
      <w:r w:rsidR="00C5440E" w:rsidRPr="00676F8B">
        <w:t xml:space="preserve"> </w:t>
      </w:r>
      <w:r w:rsidRPr="00676F8B">
        <w:t>unnecessary</w:t>
      </w:r>
      <w:r w:rsidR="00C5440E" w:rsidRPr="00676F8B">
        <w:t xml:space="preserve"> </w:t>
      </w:r>
      <w:r w:rsidRPr="00676F8B">
        <w:t>stress</w:t>
      </w:r>
      <w:r w:rsidR="00C5440E" w:rsidRPr="00676F8B">
        <w:t xml:space="preserve"> </w:t>
      </w:r>
      <w:r w:rsidRPr="00676F8B">
        <w:t>that</w:t>
      </w:r>
      <w:r w:rsidR="00C5440E" w:rsidRPr="00676F8B">
        <w:t xml:space="preserve"> </w:t>
      </w:r>
      <w:r w:rsidRPr="00676F8B">
        <w:t>result</w:t>
      </w:r>
      <w:r w:rsidR="00C5440E" w:rsidRPr="00676F8B">
        <w:t xml:space="preserve"> </w:t>
      </w:r>
      <w:r w:rsidRPr="00676F8B">
        <w:t>in</w:t>
      </w:r>
      <w:r w:rsidR="00C5440E" w:rsidRPr="00676F8B">
        <w:t xml:space="preserve"> </w:t>
      </w:r>
      <w:r w:rsidRPr="00676F8B">
        <w:t>poor</w:t>
      </w:r>
      <w:r w:rsidR="00C5440E" w:rsidRPr="00676F8B">
        <w:t xml:space="preserve"> </w:t>
      </w:r>
      <w:r w:rsidRPr="00676F8B">
        <w:t>performance</w:t>
      </w:r>
      <w:r w:rsidR="00C5440E" w:rsidRPr="00676F8B">
        <w:t xml:space="preserve"> </w:t>
      </w:r>
      <w:r w:rsidRPr="00676F8B">
        <w:t>and</w:t>
      </w:r>
      <w:r w:rsidR="00C5440E" w:rsidRPr="00676F8B">
        <w:t xml:space="preserve"> </w:t>
      </w:r>
      <w:r w:rsidRPr="00676F8B">
        <w:t>compromises</w:t>
      </w:r>
      <w:r w:rsidR="00C5440E" w:rsidRPr="00676F8B">
        <w:t xml:space="preserve"> </w:t>
      </w:r>
      <w:r w:rsidRPr="00676F8B">
        <w:t>the</w:t>
      </w:r>
      <w:r w:rsidR="00C5440E" w:rsidRPr="00676F8B">
        <w:t xml:space="preserve"> </w:t>
      </w:r>
      <w:r w:rsidRPr="00676F8B">
        <w:t>quality</w:t>
      </w:r>
      <w:r w:rsidR="00C5440E" w:rsidRPr="00676F8B">
        <w:t xml:space="preserve"> </w:t>
      </w:r>
      <w:r w:rsidRPr="00676F8B">
        <w:t>of</w:t>
      </w:r>
      <w:r w:rsidR="00C5440E" w:rsidRPr="00676F8B">
        <w:t xml:space="preserve"> </w:t>
      </w:r>
      <w:r w:rsidRPr="00676F8B">
        <w:t>health</w:t>
      </w:r>
      <w:r w:rsidR="00C5440E" w:rsidRPr="00676F8B">
        <w:t xml:space="preserve"> </w:t>
      </w:r>
      <w:r w:rsidRPr="00676F8B">
        <w:t>care</w:t>
      </w:r>
      <w:r w:rsidR="00C5440E" w:rsidRPr="00676F8B">
        <w:t xml:space="preserve"> </w:t>
      </w:r>
      <w:r w:rsidRPr="00676F8B">
        <w:t>provided</w:t>
      </w:r>
      <w:r w:rsidR="00C5440E" w:rsidRPr="00676F8B">
        <w:t xml:space="preserve"> </w:t>
      </w:r>
      <w:r w:rsidRPr="00676F8B">
        <w:t>to</w:t>
      </w:r>
      <w:r w:rsidR="00C5440E" w:rsidRPr="00676F8B">
        <w:t xml:space="preserve"> </w:t>
      </w:r>
      <w:r w:rsidR="009433EA" w:rsidRPr="00676F8B">
        <w:t>clients</w:t>
      </w:r>
      <w:r w:rsidR="008F6D14">
        <w:t>’</w:t>
      </w:r>
      <w:r w:rsidRPr="00676F8B">
        <w:t>.</w:t>
      </w:r>
      <w:r w:rsidR="00F07BFF" w:rsidRPr="00676F8B">
        <w:rPr>
          <w:rStyle w:val="FootnoteReference"/>
        </w:rPr>
        <w:footnoteReference w:id="143"/>
      </w:r>
    </w:p>
    <w:p w14:paraId="649BF712" w14:textId="35585DC0" w:rsidR="00A77FA5" w:rsidRPr="00676F8B" w:rsidRDefault="00A77FA5" w:rsidP="00822FF2">
      <w:pPr>
        <w:jc w:val="both"/>
      </w:pPr>
      <w:r w:rsidRPr="00676F8B">
        <w:rPr>
          <w:b/>
          <w:bCs/>
        </w:rPr>
        <w:t>The</w:t>
      </w:r>
      <w:r w:rsidR="00C5440E" w:rsidRPr="00676F8B">
        <w:rPr>
          <w:b/>
          <w:bCs/>
        </w:rPr>
        <w:t xml:space="preserve"> </w:t>
      </w:r>
      <w:r w:rsidRPr="00676F8B">
        <w:rPr>
          <w:b/>
          <w:bCs/>
        </w:rPr>
        <w:t>support</w:t>
      </w:r>
      <w:r w:rsidR="00C5440E" w:rsidRPr="00676F8B">
        <w:rPr>
          <w:b/>
          <w:bCs/>
        </w:rPr>
        <w:t xml:space="preserve"> </w:t>
      </w:r>
      <w:r w:rsidRPr="00676F8B">
        <w:rPr>
          <w:b/>
          <w:bCs/>
        </w:rPr>
        <w:t>package</w:t>
      </w:r>
      <w:r w:rsidR="00C5440E" w:rsidRPr="00676F8B">
        <w:rPr>
          <w:b/>
          <w:bCs/>
        </w:rPr>
        <w:t xml:space="preserve"> </w:t>
      </w:r>
      <w:r w:rsidRPr="00676F8B">
        <w:rPr>
          <w:b/>
          <w:bCs/>
        </w:rPr>
        <w:t>was</w:t>
      </w:r>
      <w:r w:rsidR="00C5440E" w:rsidRPr="00676F8B">
        <w:rPr>
          <w:b/>
          <w:bCs/>
        </w:rPr>
        <w:t xml:space="preserve"> </w:t>
      </w:r>
      <w:r w:rsidRPr="00676F8B">
        <w:rPr>
          <w:b/>
          <w:bCs/>
        </w:rPr>
        <w:t>welcome,</w:t>
      </w:r>
      <w:r w:rsidR="00C5440E" w:rsidRPr="00676F8B">
        <w:rPr>
          <w:b/>
          <w:bCs/>
        </w:rPr>
        <w:t xml:space="preserve"> </w:t>
      </w:r>
      <w:r w:rsidRPr="00676F8B">
        <w:rPr>
          <w:b/>
          <w:bCs/>
        </w:rPr>
        <w:t>but</w:t>
      </w:r>
      <w:r w:rsidR="00C5440E" w:rsidRPr="00676F8B">
        <w:rPr>
          <w:b/>
          <w:bCs/>
        </w:rPr>
        <w:t xml:space="preserve"> </w:t>
      </w:r>
      <w:r w:rsidRPr="00676F8B">
        <w:rPr>
          <w:b/>
          <w:bCs/>
        </w:rPr>
        <w:t>it</w:t>
      </w:r>
      <w:r w:rsidR="00C5440E" w:rsidRPr="00676F8B">
        <w:rPr>
          <w:b/>
          <w:bCs/>
        </w:rPr>
        <w:t xml:space="preserve"> </w:t>
      </w:r>
      <w:r w:rsidRPr="00676F8B">
        <w:rPr>
          <w:b/>
          <w:bCs/>
        </w:rPr>
        <w:t>did</w:t>
      </w:r>
      <w:r w:rsidR="00C5440E" w:rsidRPr="00676F8B">
        <w:rPr>
          <w:b/>
          <w:bCs/>
        </w:rPr>
        <w:t xml:space="preserve"> </w:t>
      </w:r>
      <w:r w:rsidRPr="00676F8B">
        <w:rPr>
          <w:b/>
          <w:bCs/>
        </w:rPr>
        <w:t>not</w:t>
      </w:r>
      <w:r w:rsidR="00C5440E" w:rsidRPr="00676F8B">
        <w:rPr>
          <w:b/>
          <w:bCs/>
        </w:rPr>
        <w:t xml:space="preserve"> </w:t>
      </w:r>
      <w:r w:rsidRPr="00676F8B">
        <w:rPr>
          <w:b/>
          <w:bCs/>
        </w:rPr>
        <w:t>make</w:t>
      </w:r>
      <w:r w:rsidR="00C5440E" w:rsidRPr="00676F8B">
        <w:rPr>
          <w:b/>
          <w:bCs/>
        </w:rPr>
        <w:t xml:space="preserve"> </w:t>
      </w:r>
      <w:r w:rsidRPr="00676F8B">
        <w:rPr>
          <w:b/>
          <w:bCs/>
        </w:rPr>
        <w:t>up</w:t>
      </w:r>
      <w:r w:rsidR="00C5440E" w:rsidRPr="00676F8B">
        <w:rPr>
          <w:b/>
          <w:bCs/>
        </w:rPr>
        <w:t xml:space="preserve"> </w:t>
      </w:r>
      <w:r w:rsidRPr="00676F8B">
        <w:rPr>
          <w:b/>
          <w:bCs/>
        </w:rPr>
        <w:t>for</w:t>
      </w:r>
      <w:r w:rsidR="00C5440E" w:rsidRPr="00676F8B">
        <w:rPr>
          <w:b/>
          <w:bCs/>
        </w:rPr>
        <w:t xml:space="preserve"> </w:t>
      </w:r>
      <w:r w:rsidRPr="00676F8B">
        <w:rPr>
          <w:b/>
          <w:bCs/>
        </w:rPr>
        <w:t>the</w:t>
      </w:r>
      <w:r w:rsidR="00C5440E" w:rsidRPr="00676F8B">
        <w:rPr>
          <w:b/>
          <w:bCs/>
        </w:rPr>
        <w:t xml:space="preserve"> </w:t>
      </w:r>
      <w:r w:rsidRPr="00676F8B">
        <w:rPr>
          <w:b/>
          <w:bCs/>
        </w:rPr>
        <w:t>historic</w:t>
      </w:r>
      <w:r w:rsidR="00C5440E" w:rsidRPr="00676F8B">
        <w:rPr>
          <w:b/>
          <w:bCs/>
        </w:rPr>
        <w:t xml:space="preserve"> </w:t>
      </w:r>
      <w:r w:rsidR="009433EA" w:rsidRPr="00676F8B">
        <w:rPr>
          <w:b/>
          <w:bCs/>
        </w:rPr>
        <w:t>shortfalls and</w:t>
      </w:r>
      <w:r w:rsidR="00C5440E" w:rsidRPr="00676F8B">
        <w:rPr>
          <w:b/>
          <w:bCs/>
        </w:rPr>
        <w:t xml:space="preserve"> </w:t>
      </w:r>
      <w:r w:rsidRPr="00676F8B">
        <w:rPr>
          <w:b/>
          <w:bCs/>
        </w:rPr>
        <w:t>did</w:t>
      </w:r>
      <w:r w:rsidR="00C5440E" w:rsidRPr="00676F8B">
        <w:rPr>
          <w:b/>
          <w:bCs/>
        </w:rPr>
        <w:t xml:space="preserve"> </w:t>
      </w:r>
      <w:r w:rsidRPr="00676F8B">
        <w:rPr>
          <w:b/>
          <w:bCs/>
        </w:rPr>
        <w:t>not</w:t>
      </w:r>
      <w:r w:rsidR="00C5440E" w:rsidRPr="00676F8B">
        <w:rPr>
          <w:b/>
          <w:bCs/>
        </w:rPr>
        <w:t xml:space="preserve"> </w:t>
      </w:r>
      <w:r w:rsidRPr="00676F8B">
        <w:rPr>
          <w:b/>
          <w:bCs/>
        </w:rPr>
        <w:t>arrive</w:t>
      </w:r>
      <w:r w:rsidR="00C5440E" w:rsidRPr="00676F8B">
        <w:rPr>
          <w:b/>
          <w:bCs/>
        </w:rPr>
        <w:t xml:space="preserve"> </w:t>
      </w:r>
      <w:r w:rsidRPr="00676F8B">
        <w:rPr>
          <w:b/>
          <w:bCs/>
        </w:rPr>
        <w:t>any</w:t>
      </w:r>
      <w:r w:rsidR="00C5440E" w:rsidRPr="00676F8B">
        <w:rPr>
          <w:b/>
          <w:bCs/>
        </w:rPr>
        <w:t xml:space="preserve"> </w:t>
      </w:r>
      <w:r w:rsidRPr="00676F8B">
        <w:rPr>
          <w:b/>
          <w:bCs/>
        </w:rPr>
        <w:t>quicker.</w:t>
      </w:r>
      <w:r w:rsidR="00C5440E" w:rsidRPr="00676F8B">
        <w:rPr>
          <w:b/>
          <w:bCs/>
        </w:rPr>
        <w:t xml:space="preserve"> </w:t>
      </w:r>
      <w:r w:rsidRPr="00676F8B">
        <w:t>There</w:t>
      </w:r>
      <w:r w:rsidR="00C5440E" w:rsidRPr="00676F8B">
        <w:t xml:space="preserve"> </w:t>
      </w:r>
      <w:r w:rsidRPr="00676F8B">
        <w:t>were</w:t>
      </w:r>
      <w:r w:rsidR="00C5440E" w:rsidRPr="00676F8B">
        <w:t xml:space="preserve"> </w:t>
      </w:r>
      <w:r w:rsidRPr="00676F8B">
        <w:t>the</w:t>
      </w:r>
      <w:r w:rsidR="00C5440E" w:rsidRPr="00676F8B">
        <w:t xml:space="preserve"> </w:t>
      </w:r>
      <w:r w:rsidRPr="00676F8B">
        <w:t>usual</w:t>
      </w:r>
      <w:r w:rsidR="00C5440E" w:rsidRPr="00676F8B">
        <w:t xml:space="preserve"> </w:t>
      </w:r>
      <w:r w:rsidRPr="00676F8B">
        <w:t>delays</w:t>
      </w:r>
      <w:r w:rsidR="00C5440E" w:rsidRPr="00676F8B">
        <w:t xml:space="preserve"> </w:t>
      </w:r>
      <w:r w:rsidRPr="00676F8B">
        <w:t>in</w:t>
      </w:r>
      <w:r w:rsidR="00C5440E" w:rsidRPr="00676F8B">
        <w:t xml:space="preserve"> </w:t>
      </w:r>
      <w:r w:rsidRPr="00676F8B">
        <w:t>the</w:t>
      </w:r>
      <w:r w:rsidR="00C5440E" w:rsidRPr="00676F8B">
        <w:t xml:space="preserve"> </w:t>
      </w:r>
      <w:r w:rsidRPr="00676F8B">
        <w:t>CCHS</w:t>
      </w:r>
      <w:r w:rsidR="00C5440E" w:rsidRPr="00676F8B">
        <w:t xml:space="preserve"> </w:t>
      </w:r>
      <w:r w:rsidRPr="00676F8B">
        <w:t>and</w:t>
      </w:r>
      <w:r w:rsidR="00C5440E" w:rsidRPr="00676F8B">
        <w:t xml:space="preserve"> </w:t>
      </w:r>
      <w:r w:rsidRPr="00676F8B">
        <w:t>CHS</w:t>
      </w:r>
      <w:r w:rsidR="00C5440E" w:rsidRPr="00676F8B">
        <w:t xml:space="preserve"> </w:t>
      </w:r>
      <w:r w:rsidRPr="00676F8B">
        <w:t>receiving</w:t>
      </w:r>
      <w:r w:rsidR="00C5440E" w:rsidRPr="00676F8B">
        <w:t xml:space="preserve"> </w:t>
      </w:r>
      <w:r w:rsidRPr="00676F8B">
        <w:t>the</w:t>
      </w:r>
      <w:r w:rsidR="00C5440E" w:rsidRPr="00676F8B">
        <w:t xml:space="preserve"> </w:t>
      </w:r>
      <w:r w:rsidRPr="00676F8B">
        <w:t>funds</w:t>
      </w:r>
      <w:r w:rsidR="00C5440E" w:rsidRPr="00676F8B">
        <w:t xml:space="preserve"> </w:t>
      </w:r>
      <w:r w:rsidRPr="00676F8B">
        <w:t>for</w:t>
      </w:r>
      <w:r w:rsidR="00C5440E" w:rsidRPr="00676F8B">
        <w:t xml:space="preserve"> </w:t>
      </w:r>
      <w:r w:rsidRPr="00676F8B">
        <w:t>salaries,</w:t>
      </w:r>
      <w:r w:rsidR="00C5440E" w:rsidRPr="00676F8B">
        <w:t xml:space="preserve"> </w:t>
      </w:r>
      <w:r w:rsidRPr="00676F8B">
        <w:t>which</w:t>
      </w:r>
      <w:r w:rsidR="00C5440E" w:rsidRPr="00676F8B">
        <w:t xml:space="preserve"> </w:t>
      </w:r>
      <w:r w:rsidRPr="00676F8B">
        <w:t>is</w:t>
      </w:r>
      <w:r w:rsidR="00C5440E" w:rsidRPr="00676F8B">
        <w:t xml:space="preserve"> </w:t>
      </w:r>
      <w:r w:rsidRPr="00676F8B">
        <w:t>a</w:t>
      </w:r>
      <w:r w:rsidR="00C5440E" w:rsidRPr="00676F8B">
        <w:t xml:space="preserve"> </w:t>
      </w:r>
      <w:r w:rsidRPr="00676F8B">
        <w:t>feature</w:t>
      </w:r>
      <w:r w:rsidR="00C5440E" w:rsidRPr="00676F8B">
        <w:t xml:space="preserve"> </w:t>
      </w:r>
      <w:r w:rsidRPr="00676F8B">
        <w:t>of</w:t>
      </w:r>
      <w:r w:rsidR="00C5440E" w:rsidRPr="00676F8B">
        <w:t xml:space="preserve"> </w:t>
      </w:r>
      <w:r w:rsidRPr="00676F8B">
        <w:t>the</w:t>
      </w:r>
      <w:r w:rsidR="00C5440E" w:rsidRPr="00676F8B">
        <w:t xml:space="preserve"> </w:t>
      </w:r>
      <w:r w:rsidRPr="00676F8B">
        <w:t>GoPNG</w:t>
      </w:r>
      <w:r w:rsidR="00C5440E" w:rsidRPr="00676F8B">
        <w:t xml:space="preserve"> </w:t>
      </w:r>
      <w:r w:rsidRPr="00676F8B">
        <w:t>system.</w:t>
      </w:r>
      <w:r w:rsidR="00C5440E" w:rsidRPr="00676F8B">
        <w:t xml:space="preserve"> </w:t>
      </w:r>
      <w:r w:rsidRPr="00676F8B">
        <w:t>CHS</w:t>
      </w:r>
      <w:r w:rsidR="00C5440E" w:rsidRPr="00676F8B">
        <w:t xml:space="preserve"> </w:t>
      </w:r>
      <w:r w:rsidRPr="00676F8B">
        <w:t>reported</w:t>
      </w:r>
      <w:r w:rsidR="00C5440E" w:rsidRPr="00676F8B">
        <w:t xml:space="preserve"> </w:t>
      </w:r>
      <w:r w:rsidRPr="00676F8B">
        <w:t>that</w:t>
      </w:r>
      <w:r w:rsidR="00C5440E" w:rsidRPr="00676F8B">
        <w:t xml:space="preserve"> </w:t>
      </w:r>
      <w:r w:rsidRPr="00676F8B">
        <w:t>salaries</w:t>
      </w:r>
      <w:r w:rsidR="00C5440E" w:rsidRPr="00676F8B">
        <w:t xml:space="preserve"> </w:t>
      </w:r>
      <w:r w:rsidRPr="00676F8B">
        <w:t>were</w:t>
      </w:r>
      <w:r w:rsidR="00C5440E" w:rsidRPr="00676F8B">
        <w:t xml:space="preserve"> </w:t>
      </w:r>
      <w:r w:rsidRPr="00676F8B">
        <w:t>delayed</w:t>
      </w:r>
      <w:r w:rsidR="00C5440E" w:rsidRPr="00676F8B">
        <w:t xml:space="preserve"> </w:t>
      </w:r>
      <w:r w:rsidRPr="00676F8B">
        <w:t>by</w:t>
      </w:r>
      <w:r w:rsidR="00C5440E" w:rsidRPr="00676F8B">
        <w:t xml:space="preserve"> </w:t>
      </w:r>
      <w:r w:rsidRPr="00676F8B">
        <w:t>months</w:t>
      </w:r>
      <w:r w:rsidR="00C5440E" w:rsidRPr="00676F8B">
        <w:t xml:space="preserve"> </w:t>
      </w:r>
      <w:r w:rsidRPr="00676F8B">
        <w:t>and</w:t>
      </w:r>
      <w:r w:rsidR="00C5440E" w:rsidRPr="00676F8B">
        <w:t xml:space="preserve"> </w:t>
      </w:r>
      <w:r w:rsidRPr="00676F8B">
        <w:t>were</w:t>
      </w:r>
      <w:r w:rsidR="00C5440E" w:rsidRPr="00676F8B">
        <w:t xml:space="preserve"> </w:t>
      </w:r>
      <w:r w:rsidRPr="00676F8B">
        <w:t>for</w:t>
      </w:r>
      <w:r w:rsidR="00C5440E" w:rsidRPr="00676F8B">
        <w:t xml:space="preserve"> </w:t>
      </w:r>
      <w:r w:rsidRPr="00676F8B">
        <w:t>a</w:t>
      </w:r>
      <w:r w:rsidR="00C5440E" w:rsidRPr="00676F8B">
        <w:t xml:space="preserve"> </w:t>
      </w:r>
      <w:r w:rsidRPr="00676F8B">
        <w:t>reduced</w:t>
      </w:r>
      <w:r w:rsidR="00C5440E" w:rsidRPr="00676F8B">
        <w:t xml:space="preserve"> </w:t>
      </w:r>
      <w:r w:rsidRPr="00676F8B">
        <w:t>amount</w:t>
      </w:r>
      <w:r w:rsidR="00C5440E" w:rsidRPr="00676F8B">
        <w:t xml:space="preserve"> </w:t>
      </w:r>
      <w:r w:rsidRPr="00676F8B">
        <w:t>due</w:t>
      </w:r>
      <w:r w:rsidR="00C5440E" w:rsidRPr="00676F8B">
        <w:t xml:space="preserve"> </w:t>
      </w:r>
      <w:r w:rsidRPr="00676F8B">
        <w:t>to</w:t>
      </w:r>
      <w:r w:rsidR="00C5440E" w:rsidRPr="00676F8B">
        <w:t xml:space="preserve"> </w:t>
      </w:r>
      <w:r w:rsidRPr="00676F8B">
        <w:t>GoPNG</w:t>
      </w:r>
      <w:r w:rsidR="00C5440E" w:rsidRPr="00676F8B">
        <w:t xml:space="preserve"> </w:t>
      </w:r>
      <w:r w:rsidRPr="00676F8B">
        <w:t>cuts,</w:t>
      </w:r>
      <w:r w:rsidR="00C5440E" w:rsidRPr="00676F8B">
        <w:t xml:space="preserve"> </w:t>
      </w:r>
      <w:r w:rsidRPr="00676F8B">
        <w:t>but</w:t>
      </w:r>
      <w:r w:rsidR="00C5440E" w:rsidRPr="00676F8B">
        <w:t xml:space="preserve"> </w:t>
      </w:r>
      <w:r w:rsidRPr="00676F8B">
        <w:t>DFAT</w:t>
      </w:r>
      <w:r w:rsidR="00C5440E" w:rsidRPr="00676F8B">
        <w:t xml:space="preserve"> </w:t>
      </w:r>
      <w:r w:rsidRPr="00676F8B">
        <w:t>funds</w:t>
      </w:r>
      <w:r w:rsidR="00C5440E" w:rsidRPr="00676F8B">
        <w:t xml:space="preserve"> </w:t>
      </w:r>
      <w:r w:rsidRPr="00676F8B">
        <w:t>were</w:t>
      </w:r>
      <w:r w:rsidR="00C5440E" w:rsidRPr="00676F8B">
        <w:t xml:space="preserve"> </w:t>
      </w:r>
      <w:r w:rsidRPr="00676F8B">
        <w:t>not</w:t>
      </w:r>
      <w:r w:rsidR="00C5440E" w:rsidRPr="00676F8B">
        <w:t xml:space="preserve"> </w:t>
      </w:r>
      <w:r w:rsidRPr="00676F8B">
        <w:t>cut.</w:t>
      </w:r>
      <w:r w:rsidR="00C5440E" w:rsidRPr="00676F8B">
        <w:t xml:space="preserve"> </w:t>
      </w:r>
      <w:r w:rsidRPr="00676F8B">
        <w:t>Nonetheless,</w:t>
      </w:r>
      <w:r w:rsidR="00C5440E" w:rsidRPr="00676F8B">
        <w:t xml:space="preserve"> </w:t>
      </w:r>
      <w:r w:rsidRPr="00676F8B">
        <w:t>the</w:t>
      </w:r>
      <w:r w:rsidR="00C5440E" w:rsidRPr="00676F8B">
        <w:t xml:space="preserve"> </w:t>
      </w:r>
      <w:r w:rsidR="00623D80">
        <w:t>p</w:t>
      </w:r>
      <w:r w:rsidRPr="00676F8B">
        <w:t>ackage</w:t>
      </w:r>
      <w:r w:rsidR="00C5440E" w:rsidRPr="00676F8B">
        <w:t xml:space="preserve"> </w:t>
      </w:r>
      <w:r w:rsidRPr="00676F8B">
        <w:t>empowered</w:t>
      </w:r>
      <w:r w:rsidR="00C5440E" w:rsidRPr="00676F8B">
        <w:t xml:space="preserve"> </w:t>
      </w:r>
      <w:r w:rsidRPr="00676F8B">
        <w:t>both</w:t>
      </w:r>
      <w:r w:rsidR="00C5440E" w:rsidRPr="00676F8B">
        <w:t xml:space="preserve"> </w:t>
      </w:r>
      <w:r w:rsidRPr="00676F8B">
        <w:t>CHS</w:t>
      </w:r>
      <w:r w:rsidR="00C5440E" w:rsidRPr="00676F8B">
        <w:t xml:space="preserve"> </w:t>
      </w:r>
      <w:r w:rsidRPr="00676F8B">
        <w:t>and</w:t>
      </w:r>
      <w:r w:rsidR="00C5440E" w:rsidRPr="00676F8B">
        <w:t xml:space="preserve"> </w:t>
      </w:r>
      <w:r w:rsidRPr="00676F8B">
        <w:t>CCHS</w:t>
      </w:r>
      <w:r w:rsidR="00C5440E" w:rsidRPr="00676F8B">
        <w:t xml:space="preserve"> </w:t>
      </w:r>
      <w:r w:rsidRPr="00676F8B">
        <w:t>to</w:t>
      </w:r>
      <w:r w:rsidR="00C5440E" w:rsidRPr="00676F8B">
        <w:t xml:space="preserve"> </w:t>
      </w:r>
      <w:r w:rsidRPr="00676F8B">
        <w:t>continue</w:t>
      </w:r>
      <w:r w:rsidR="00C5440E" w:rsidRPr="00676F8B">
        <w:t xml:space="preserve"> </w:t>
      </w:r>
      <w:r w:rsidRPr="00676F8B">
        <w:t>paying</w:t>
      </w:r>
      <w:r w:rsidR="00C5440E" w:rsidRPr="00676F8B">
        <w:t xml:space="preserve"> </w:t>
      </w:r>
      <w:r w:rsidRPr="00676F8B">
        <w:t>staff</w:t>
      </w:r>
      <w:r w:rsidR="00C5440E" w:rsidRPr="00676F8B">
        <w:t xml:space="preserve"> </w:t>
      </w:r>
      <w:r w:rsidRPr="00676F8B">
        <w:t>salaries,</w:t>
      </w:r>
      <w:r w:rsidR="00C5440E" w:rsidRPr="00676F8B">
        <w:t xml:space="preserve"> </w:t>
      </w:r>
      <w:r w:rsidRPr="00676F8B">
        <w:t>as</w:t>
      </w:r>
      <w:r w:rsidR="00C5440E" w:rsidRPr="00676F8B">
        <w:t xml:space="preserve"> </w:t>
      </w:r>
      <w:r w:rsidRPr="00676F8B">
        <w:t>the</w:t>
      </w:r>
      <w:r w:rsidR="00C5440E" w:rsidRPr="00676F8B">
        <w:t xml:space="preserve"> </w:t>
      </w:r>
      <w:r w:rsidRPr="00676F8B">
        <w:t>knowledge</w:t>
      </w:r>
      <w:r w:rsidR="00C5440E" w:rsidRPr="00676F8B">
        <w:t xml:space="preserve"> </w:t>
      </w:r>
      <w:r w:rsidRPr="00676F8B">
        <w:t>the</w:t>
      </w:r>
      <w:r w:rsidR="00C5440E" w:rsidRPr="00676F8B">
        <w:t xml:space="preserve"> </w:t>
      </w:r>
      <w:r w:rsidRPr="00676F8B">
        <w:t>funding</w:t>
      </w:r>
      <w:r w:rsidR="00C5440E" w:rsidRPr="00676F8B">
        <w:t xml:space="preserve"> </w:t>
      </w:r>
      <w:r w:rsidRPr="00676F8B">
        <w:t>came</w:t>
      </w:r>
      <w:r w:rsidR="00C5440E" w:rsidRPr="00676F8B">
        <w:t xml:space="preserve"> </w:t>
      </w:r>
      <w:r w:rsidRPr="00676F8B">
        <w:t>from</w:t>
      </w:r>
      <w:r w:rsidR="00C5440E" w:rsidRPr="00676F8B">
        <w:t xml:space="preserve"> </w:t>
      </w:r>
      <w:r w:rsidRPr="00676F8B">
        <w:t>Australia</w:t>
      </w:r>
      <w:r w:rsidR="00C5440E" w:rsidRPr="00676F8B">
        <w:t xml:space="preserve"> </w:t>
      </w:r>
      <w:r w:rsidRPr="00676F8B">
        <w:t>gave</w:t>
      </w:r>
      <w:r w:rsidR="00C5440E" w:rsidRPr="00676F8B">
        <w:t xml:space="preserve"> </w:t>
      </w:r>
      <w:r w:rsidRPr="00676F8B">
        <w:t>them</w:t>
      </w:r>
      <w:r w:rsidR="00C5440E" w:rsidRPr="00676F8B">
        <w:t xml:space="preserve"> </w:t>
      </w:r>
      <w:r w:rsidRPr="00676F8B">
        <w:t>confidence</w:t>
      </w:r>
      <w:r w:rsidR="00C5440E" w:rsidRPr="00676F8B">
        <w:t xml:space="preserve"> </w:t>
      </w:r>
      <w:r w:rsidRPr="00676F8B">
        <w:t>the</w:t>
      </w:r>
      <w:r w:rsidR="00C5440E" w:rsidRPr="00676F8B">
        <w:t xml:space="preserve"> </w:t>
      </w:r>
      <w:r w:rsidRPr="00676F8B">
        <w:t>money</w:t>
      </w:r>
      <w:r w:rsidR="00C5440E" w:rsidRPr="00676F8B">
        <w:t xml:space="preserve"> </w:t>
      </w:r>
      <w:r w:rsidRPr="00676F8B">
        <w:t>would</w:t>
      </w:r>
      <w:r w:rsidR="00C5440E" w:rsidRPr="00676F8B">
        <w:t xml:space="preserve"> </w:t>
      </w:r>
      <w:r w:rsidRPr="00676F8B">
        <w:t>eventually</w:t>
      </w:r>
      <w:r w:rsidR="00C5440E" w:rsidRPr="00676F8B">
        <w:t xml:space="preserve"> </w:t>
      </w:r>
      <w:r w:rsidRPr="00676F8B">
        <w:t>make</w:t>
      </w:r>
      <w:r w:rsidR="00C5440E" w:rsidRPr="00676F8B">
        <w:t xml:space="preserve"> </w:t>
      </w:r>
      <w:r w:rsidRPr="00676F8B">
        <w:t>it</w:t>
      </w:r>
      <w:r w:rsidR="00C5440E" w:rsidRPr="00676F8B">
        <w:t xml:space="preserve"> </w:t>
      </w:r>
      <w:r w:rsidRPr="00676F8B">
        <w:t>through</w:t>
      </w:r>
      <w:r w:rsidR="00C5440E" w:rsidRPr="00676F8B">
        <w:t xml:space="preserve"> </w:t>
      </w:r>
      <w:r w:rsidRPr="00676F8B">
        <w:t>the</w:t>
      </w:r>
      <w:r w:rsidR="00C5440E" w:rsidRPr="00676F8B">
        <w:t xml:space="preserve"> </w:t>
      </w:r>
      <w:r w:rsidRPr="00676F8B">
        <w:t>GoPNG</w:t>
      </w:r>
      <w:r w:rsidR="00C5440E" w:rsidRPr="00676F8B">
        <w:t xml:space="preserve"> </w:t>
      </w:r>
      <w:r w:rsidRPr="00676F8B">
        <w:t>system,</w:t>
      </w:r>
      <w:r w:rsidR="00C5440E" w:rsidRPr="00676F8B">
        <w:t xml:space="preserve"> </w:t>
      </w:r>
      <w:r w:rsidRPr="00676F8B">
        <w:t>to</w:t>
      </w:r>
      <w:r w:rsidR="00C5440E" w:rsidRPr="00676F8B">
        <w:t xml:space="preserve"> </w:t>
      </w:r>
      <w:r w:rsidRPr="00676F8B">
        <w:t>reimburse</w:t>
      </w:r>
      <w:r w:rsidR="00C5440E" w:rsidRPr="00676F8B">
        <w:t xml:space="preserve"> </w:t>
      </w:r>
      <w:r w:rsidRPr="00676F8B">
        <w:t>them.</w:t>
      </w:r>
      <w:r w:rsidRPr="00676F8B">
        <w:rPr>
          <w:vertAlign w:val="superscript"/>
        </w:rPr>
        <w:footnoteReference w:id="144"/>
      </w:r>
      <w:r w:rsidR="00A17B94" w:rsidRPr="00676F8B">
        <w:t xml:space="preserve"> </w:t>
      </w:r>
      <w:r w:rsidRPr="00676F8B">
        <w:t>This</w:t>
      </w:r>
      <w:r w:rsidR="00C5440E" w:rsidRPr="00676F8B">
        <w:t xml:space="preserve"> </w:t>
      </w:r>
      <w:r w:rsidRPr="00676F8B">
        <w:t>enabled</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to</w:t>
      </w:r>
      <w:r w:rsidR="00C5440E" w:rsidRPr="00676F8B">
        <w:t xml:space="preserve"> </w:t>
      </w:r>
      <w:r w:rsidRPr="00676F8B">
        <w:t>continue</w:t>
      </w:r>
      <w:r w:rsidR="00C5440E" w:rsidRPr="00676F8B">
        <w:t xml:space="preserve"> </w:t>
      </w:r>
      <w:r w:rsidRPr="00676F8B">
        <w:t>being</w:t>
      </w:r>
      <w:r w:rsidR="00C5440E" w:rsidRPr="00676F8B">
        <w:t xml:space="preserve"> </w:t>
      </w:r>
      <w:r w:rsidRPr="00676F8B">
        <w:t>delivered,</w:t>
      </w:r>
      <w:r w:rsidR="00C5440E" w:rsidRPr="00676F8B">
        <w:t xml:space="preserve"> </w:t>
      </w:r>
      <w:r w:rsidRPr="00676F8B">
        <w:t>albeit</w:t>
      </w:r>
      <w:r w:rsidR="00C5440E" w:rsidRPr="00676F8B">
        <w:t xml:space="preserve"> </w:t>
      </w:r>
      <w:r w:rsidRPr="00676F8B">
        <w:t>within</w:t>
      </w:r>
      <w:r w:rsidR="00C5440E" w:rsidRPr="00676F8B">
        <w:t xml:space="preserve"> </w:t>
      </w:r>
      <w:r w:rsidRPr="00676F8B">
        <w:t>a</w:t>
      </w:r>
      <w:r w:rsidR="00C5440E" w:rsidRPr="00676F8B">
        <w:t xml:space="preserve"> </w:t>
      </w:r>
      <w:r w:rsidRPr="00676F8B">
        <w:t>dysfunctional</w:t>
      </w:r>
      <w:r w:rsidR="00C5440E" w:rsidRPr="00676F8B">
        <w:t xml:space="preserve"> </w:t>
      </w:r>
      <w:r w:rsidRPr="00676F8B">
        <w:t>system.</w:t>
      </w:r>
      <w:r w:rsidR="00A17B94" w:rsidRPr="00676F8B">
        <w:t xml:space="preserve"> </w:t>
      </w:r>
      <w:r w:rsidRPr="00676F8B">
        <w:t>In</w:t>
      </w:r>
      <w:r w:rsidR="00C5440E" w:rsidRPr="00676F8B">
        <w:t xml:space="preserve"> </w:t>
      </w:r>
      <w:r w:rsidRPr="00676F8B">
        <w:t>summary,</w:t>
      </w:r>
      <w:r w:rsidR="00C5440E" w:rsidRPr="00676F8B">
        <w:t xml:space="preserve"> </w:t>
      </w:r>
      <w:r w:rsidRPr="00676F8B">
        <w:t>the</w:t>
      </w:r>
      <w:r w:rsidR="00C5440E" w:rsidRPr="00676F8B">
        <w:t xml:space="preserve"> </w:t>
      </w:r>
      <w:r w:rsidRPr="00676F8B">
        <w:t>support</w:t>
      </w:r>
      <w:r w:rsidR="00C5440E" w:rsidRPr="00676F8B">
        <w:t xml:space="preserve"> </w:t>
      </w:r>
      <w:r w:rsidRPr="00676F8B">
        <w:t>package</w:t>
      </w:r>
      <w:r w:rsidR="00C5440E" w:rsidRPr="00676F8B">
        <w:t xml:space="preserve"> </w:t>
      </w:r>
      <w:r w:rsidRPr="00676F8B">
        <w:t>plugged</w:t>
      </w:r>
      <w:r w:rsidR="00C5440E" w:rsidRPr="00676F8B">
        <w:t xml:space="preserve"> </w:t>
      </w:r>
      <w:r w:rsidRPr="00676F8B">
        <w:t>the</w:t>
      </w:r>
      <w:r w:rsidR="00C5440E" w:rsidRPr="00676F8B">
        <w:t xml:space="preserve"> </w:t>
      </w:r>
      <w:r w:rsidRPr="00676F8B">
        <w:t>gap,</w:t>
      </w:r>
      <w:r w:rsidR="00C5440E" w:rsidRPr="00676F8B">
        <w:t xml:space="preserve"> </w:t>
      </w:r>
      <w:r w:rsidRPr="00676F8B">
        <w:t>but</w:t>
      </w:r>
      <w:r w:rsidR="00C5440E" w:rsidRPr="00676F8B">
        <w:t xml:space="preserve"> </w:t>
      </w:r>
      <w:r w:rsidRPr="00676F8B">
        <w:t>in</w:t>
      </w:r>
      <w:r w:rsidR="00C5440E" w:rsidRPr="00676F8B">
        <w:t xml:space="preserve"> </w:t>
      </w:r>
      <w:r w:rsidRPr="00676F8B">
        <w:t>an</w:t>
      </w:r>
      <w:r w:rsidR="00C5440E" w:rsidRPr="00676F8B">
        <w:t xml:space="preserve"> </w:t>
      </w:r>
      <w:r w:rsidRPr="00676F8B">
        <w:t>already</w:t>
      </w:r>
      <w:r w:rsidR="00C5440E" w:rsidRPr="00676F8B">
        <w:t xml:space="preserve"> </w:t>
      </w:r>
      <w:r w:rsidRPr="00676F8B">
        <w:t>underfunded</w:t>
      </w:r>
      <w:r w:rsidR="00C5440E" w:rsidRPr="00676F8B">
        <w:t xml:space="preserve"> </w:t>
      </w:r>
      <w:r w:rsidRPr="00676F8B">
        <w:t>system</w:t>
      </w:r>
      <w:r w:rsidR="00C5440E" w:rsidRPr="00676F8B">
        <w:t xml:space="preserve"> </w:t>
      </w:r>
      <w:r w:rsidR="00572053">
        <w:t>that</w:t>
      </w:r>
      <w:r w:rsidR="00572053" w:rsidRPr="00676F8B">
        <w:t xml:space="preserve"> </w:t>
      </w:r>
      <w:r w:rsidRPr="00676F8B">
        <w:t>is</w:t>
      </w:r>
      <w:r w:rsidR="00C5440E" w:rsidRPr="00676F8B">
        <w:t xml:space="preserve"> </w:t>
      </w:r>
      <w:r w:rsidRPr="00676F8B">
        <w:t>vulnerable</w:t>
      </w:r>
      <w:r w:rsidR="00C5440E" w:rsidRPr="00676F8B">
        <w:t xml:space="preserve"> </w:t>
      </w:r>
      <w:r w:rsidRPr="00676F8B">
        <w:t>to</w:t>
      </w:r>
      <w:r w:rsidR="00C5440E" w:rsidRPr="00676F8B">
        <w:t xml:space="preserve"> </w:t>
      </w:r>
      <w:r w:rsidRPr="00676F8B">
        <w:t>collapse.</w:t>
      </w:r>
      <w:r w:rsidR="00C5440E" w:rsidRPr="00676F8B">
        <w:t xml:space="preserve"> </w:t>
      </w:r>
      <w:r w:rsidRPr="00676F8B">
        <w:t>CHS</w:t>
      </w:r>
      <w:r w:rsidR="00C5440E" w:rsidRPr="00676F8B">
        <w:t xml:space="preserve"> </w:t>
      </w:r>
      <w:r w:rsidRPr="00676F8B">
        <w:t>observed</w:t>
      </w:r>
      <w:r w:rsidR="00C5440E" w:rsidRPr="00676F8B">
        <w:t xml:space="preserve"> </w:t>
      </w:r>
      <w:r w:rsidRPr="00676F8B">
        <w:t>that</w:t>
      </w:r>
      <w:r w:rsidR="00C5440E" w:rsidRPr="00676F8B">
        <w:t xml:space="preserve"> </w:t>
      </w:r>
      <w:r w:rsidRPr="00676F8B">
        <w:t>the</w:t>
      </w:r>
      <w:r w:rsidR="00C5440E" w:rsidRPr="00676F8B">
        <w:t xml:space="preserve"> </w:t>
      </w:r>
      <w:r w:rsidRPr="00676F8B">
        <w:t>‘Australian</w:t>
      </w:r>
      <w:r w:rsidR="00C5440E" w:rsidRPr="00676F8B">
        <w:t xml:space="preserve"> </w:t>
      </w:r>
      <w:r w:rsidRPr="00676F8B">
        <w:t>Government</w:t>
      </w:r>
      <w:r w:rsidR="00C5440E" w:rsidRPr="00676F8B">
        <w:t xml:space="preserve"> </w:t>
      </w:r>
      <w:r w:rsidRPr="00676F8B">
        <w:t>funding</w:t>
      </w:r>
      <w:r w:rsidR="00C5440E" w:rsidRPr="00676F8B">
        <w:t xml:space="preserve"> </w:t>
      </w:r>
      <w:r w:rsidRPr="00676F8B">
        <w:t>should</w:t>
      </w:r>
      <w:r w:rsidR="00C5440E" w:rsidRPr="00676F8B">
        <w:t xml:space="preserve"> </w:t>
      </w:r>
      <w:r w:rsidRPr="00676F8B">
        <w:t>enable</w:t>
      </w:r>
      <w:r w:rsidR="00C5440E" w:rsidRPr="00676F8B">
        <w:t xml:space="preserve"> </w:t>
      </w:r>
      <w:r w:rsidRPr="00676F8B">
        <w:t>some</w:t>
      </w:r>
      <w:r w:rsidR="00C5440E" w:rsidRPr="00676F8B">
        <w:t xml:space="preserve"> </w:t>
      </w:r>
      <w:r w:rsidRPr="00676F8B">
        <w:t>breathing</w:t>
      </w:r>
      <w:r w:rsidR="00C5440E" w:rsidRPr="00676F8B">
        <w:t xml:space="preserve"> </w:t>
      </w:r>
      <w:r w:rsidRPr="00676F8B">
        <w:t>space</w:t>
      </w:r>
      <w:r w:rsidR="00C5440E" w:rsidRPr="00676F8B">
        <w:t xml:space="preserve"> </w:t>
      </w:r>
      <w:r w:rsidRPr="00676F8B">
        <w:t>for</w:t>
      </w:r>
      <w:r w:rsidR="00C5440E" w:rsidRPr="00676F8B">
        <w:t xml:space="preserve"> </w:t>
      </w:r>
      <w:r w:rsidRPr="00676F8B">
        <w:t>Government</w:t>
      </w:r>
      <w:r w:rsidR="00C5440E" w:rsidRPr="00676F8B">
        <w:t xml:space="preserve"> </w:t>
      </w:r>
      <w:r w:rsidRPr="00676F8B">
        <w:t>to</w:t>
      </w:r>
      <w:r w:rsidR="00C5440E" w:rsidRPr="00676F8B">
        <w:t xml:space="preserve"> </w:t>
      </w:r>
      <w:r w:rsidRPr="00676F8B">
        <w:t>fund</w:t>
      </w:r>
      <w:r w:rsidR="00C5440E" w:rsidRPr="00676F8B">
        <w:t xml:space="preserve"> </w:t>
      </w:r>
      <w:r w:rsidRPr="00676F8B">
        <w:t>the</w:t>
      </w:r>
      <w:r w:rsidR="00C5440E" w:rsidRPr="00676F8B">
        <w:t xml:space="preserve"> </w:t>
      </w:r>
      <w:r w:rsidR="00157A18">
        <w:t>PG</w:t>
      </w:r>
      <w:r w:rsidRPr="00676F8B">
        <w:t>K17</w:t>
      </w:r>
      <w:r w:rsidR="00157A18">
        <w:t> m</w:t>
      </w:r>
      <w:r w:rsidRPr="00676F8B">
        <w:t>illion</w:t>
      </w:r>
      <w:r w:rsidR="00C5440E" w:rsidRPr="00676F8B">
        <w:t xml:space="preserve"> </w:t>
      </w:r>
      <w:r w:rsidRPr="00676F8B">
        <w:t>shortfall’,</w:t>
      </w:r>
      <w:r w:rsidR="00C5440E" w:rsidRPr="00676F8B">
        <w:t xml:space="preserve"> </w:t>
      </w:r>
      <w:r w:rsidRPr="00676F8B">
        <w:t>otherwise</w:t>
      </w:r>
      <w:r w:rsidR="00C5440E" w:rsidRPr="00676F8B">
        <w:t xml:space="preserve"> </w:t>
      </w:r>
      <w:r w:rsidRPr="00676F8B">
        <w:t>closures</w:t>
      </w:r>
      <w:r w:rsidR="00C5440E" w:rsidRPr="00676F8B">
        <w:t xml:space="preserve"> </w:t>
      </w:r>
      <w:r w:rsidRPr="00676F8B">
        <w:t>of</w:t>
      </w:r>
      <w:r w:rsidR="00C5440E" w:rsidRPr="00676F8B">
        <w:t xml:space="preserve"> </w:t>
      </w:r>
      <w:r w:rsidR="00157A18">
        <w:t>c</w:t>
      </w:r>
      <w:r w:rsidRPr="00676F8B">
        <w:t>hurch</w:t>
      </w:r>
      <w:r w:rsidR="00157A18">
        <w:t>-</w:t>
      </w:r>
      <w:r w:rsidRPr="00676F8B">
        <w:t>run</w:t>
      </w:r>
      <w:r w:rsidR="00C5440E" w:rsidRPr="00676F8B">
        <w:t xml:space="preserve"> </w:t>
      </w:r>
      <w:r w:rsidRPr="00676F8B">
        <w:t>health</w:t>
      </w:r>
      <w:r w:rsidR="00C5440E" w:rsidRPr="00676F8B">
        <w:t xml:space="preserve"> </w:t>
      </w:r>
      <w:r w:rsidRPr="00676F8B">
        <w:t>facilities</w:t>
      </w:r>
      <w:r w:rsidR="00C5440E" w:rsidRPr="00676F8B">
        <w:t xml:space="preserve"> </w:t>
      </w:r>
      <w:r w:rsidRPr="00676F8B">
        <w:t>would</w:t>
      </w:r>
      <w:r w:rsidR="00C5440E" w:rsidRPr="00676F8B">
        <w:t xml:space="preserve"> </w:t>
      </w:r>
      <w:r w:rsidRPr="00676F8B">
        <w:t>be</w:t>
      </w:r>
      <w:r w:rsidR="00C5440E" w:rsidRPr="00676F8B">
        <w:t xml:space="preserve"> </w:t>
      </w:r>
      <w:r w:rsidRPr="00676F8B">
        <w:t>likely</w:t>
      </w:r>
      <w:r w:rsidR="00C5440E" w:rsidRPr="00676F8B">
        <w:t xml:space="preserve"> </w:t>
      </w:r>
      <w:r w:rsidRPr="00676F8B">
        <w:t>as</w:t>
      </w:r>
      <w:r w:rsidR="00C5440E" w:rsidRPr="00676F8B">
        <w:t xml:space="preserve"> </w:t>
      </w:r>
      <w:r w:rsidRPr="00676F8B">
        <w:t>the</w:t>
      </w:r>
      <w:r w:rsidR="00C5440E" w:rsidRPr="00676F8B">
        <w:t xml:space="preserve"> </w:t>
      </w:r>
      <w:r w:rsidRPr="00676F8B">
        <w:t>funding</w:t>
      </w:r>
      <w:r w:rsidR="00C5440E" w:rsidRPr="00676F8B">
        <w:t xml:space="preserve"> </w:t>
      </w:r>
      <w:r w:rsidRPr="00676F8B">
        <w:t>shortfall</w:t>
      </w:r>
      <w:r w:rsidR="00C5440E" w:rsidRPr="00676F8B">
        <w:t xml:space="preserve"> </w:t>
      </w:r>
      <w:r w:rsidRPr="00676F8B">
        <w:t>is</w:t>
      </w:r>
      <w:r w:rsidR="00C5440E" w:rsidRPr="00676F8B">
        <w:t xml:space="preserve"> </w:t>
      </w:r>
      <w:r w:rsidRPr="00676F8B">
        <w:t>critical.</w:t>
      </w:r>
      <w:r w:rsidR="00A17B94" w:rsidRPr="00676F8B">
        <w:t xml:space="preserve"> </w:t>
      </w:r>
    </w:p>
    <w:p w14:paraId="333DF114" w14:textId="29E3D7B1" w:rsidR="00DA4210" w:rsidRPr="00676F8B" w:rsidRDefault="00DA4210" w:rsidP="00822FF2">
      <w:pPr>
        <w:jc w:val="both"/>
      </w:pPr>
      <w:r w:rsidRPr="00676F8B">
        <w:rPr>
          <w:b/>
          <w:bCs/>
        </w:rPr>
        <w:t xml:space="preserve">There is evidence that the </w:t>
      </w:r>
      <w:r w:rsidR="000B5663">
        <w:rPr>
          <w:b/>
          <w:bCs/>
        </w:rPr>
        <w:t>S</w:t>
      </w:r>
      <w:r w:rsidRPr="00676F8B">
        <w:rPr>
          <w:b/>
          <w:bCs/>
        </w:rPr>
        <w:t xml:space="preserve">teering </w:t>
      </w:r>
      <w:r w:rsidR="000B5663">
        <w:rPr>
          <w:b/>
          <w:bCs/>
        </w:rPr>
        <w:t>C</w:t>
      </w:r>
      <w:r w:rsidRPr="00676F8B">
        <w:rPr>
          <w:b/>
          <w:bCs/>
        </w:rPr>
        <w:t>ommittee that was established as part of the support package has improved DFAT’s relationship</w:t>
      </w:r>
      <w:r w:rsidR="005246F3" w:rsidRPr="00676F8B">
        <w:rPr>
          <w:b/>
          <w:bCs/>
        </w:rPr>
        <w:t>s</w:t>
      </w:r>
      <w:r w:rsidRPr="00676F8B">
        <w:t xml:space="preserve"> with PNG Departments of Treasury, Finance, </w:t>
      </w:r>
      <w:r w:rsidR="002334F2" w:rsidRPr="00676F8B">
        <w:t>Health,</w:t>
      </w:r>
      <w:r w:rsidRPr="00676F8B">
        <w:t xml:space="preserve"> and Education.</w:t>
      </w:r>
      <w:r w:rsidRPr="00676F8B">
        <w:rPr>
          <w:vertAlign w:val="superscript"/>
        </w:rPr>
        <w:footnoteReference w:id="145"/>
      </w:r>
      <w:r w:rsidRPr="00676F8B">
        <w:t xml:space="preserve"> Multiple DFAT sources stated they see this mechanism as an opportunity to influence policy and position themselves for harder budget reform decisions in the future. </w:t>
      </w:r>
      <w:r w:rsidR="005D1244" w:rsidRPr="00676F8B">
        <w:t xml:space="preserve">The likelihood of effective reforms will be greatly enhanced if the </w:t>
      </w:r>
      <w:r w:rsidR="000B5663">
        <w:t>S</w:t>
      </w:r>
      <w:r w:rsidR="005D1244" w:rsidRPr="00676F8B">
        <w:t xml:space="preserve">teering </w:t>
      </w:r>
      <w:r w:rsidR="000B5663">
        <w:t>C</w:t>
      </w:r>
      <w:r w:rsidR="005D1244" w:rsidRPr="00676F8B">
        <w:t xml:space="preserve">ommittee considers the views of users and providers of health and education services. For </w:t>
      </w:r>
      <w:r w:rsidR="002334F2" w:rsidRPr="00676F8B">
        <w:t>example,</w:t>
      </w:r>
      <w:r w:rsidR="005D1244" w:rsidRPr="00676F8B">
        <w:t xml:space="preserve"> creating space for a diversity of voices and if DFAT works with GoPNG to translate these insights into effective policy and practice.</w:t>
      </w:r>
    </w:p>
    <w:p w14:paraId="6EF86C9F" w14:textId="32CD5ABD" w:rsidR="3C5AD528" w:rsidRPr="00676F8B" w:rsidRDefault="3C5AD528" w:rsidP="00822FF2">
      <w:pPr>
        <w:jc w:val="both"/>
        <w:rPr>
          <w:rFonts w:ascii="Calibri" w:eastAsia="Calibri" w:hAnsi="Calibri" w:cs="Calibri"/>
          <w:sz w:val="20"/>
          <w:szCs w:val="20"/>
        </w:rPr>
      </w:pPr>
      <w:r w:rsidRPr="00676F8B">
        <w:rPr>
          <w:b/>
          <w:bCs/>
        </w:rPr>
        <w:lastRenderedPageBreak/>
        <w:t>A</w:t>
      </w:r>
      <w:r w:rsidR="00C5440E" w:rsidRPr="00676F8B">
        <w:rPr>
          <w:b/>
          <w:bCs/>
        </w:rPr>
        <w:t xml:space="preserve"> </w:t>
      </w:r>
      <w:r w:rsidRPr="00676F8B">
        <w:rPr>
          <w:b/>
          <w:bCs/>
        </w:rPr>
        <w:t>further</w:t>
      </w:r>
      <w:r w:rsidR="00C5440E" w:rsidRPr="00676F8B">
        <w:rPr>
          <w:b/>
          <w:bCs/>
        </w:rPr>
        <w:t xml:space="preserve"> </w:t>
      </w:r>
      <w:r w:rsidRPr="00676F8B">
        <w:rPr>
          <w:b/>
          <w:bCs/>
        </w:rPr>
        <w:t>example</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00640E94">
        <w:rPr>
          <w:b/>
          <w:bCs/>
        </w:rPr>
        <w:t>p</w:t>
      </w:r>
      <w:r w:rsidRPr="00676F8B">
        <w:rPr>
          <w:b/>
          <w:bCs/>
        </w:rPr>
        <w:t>ackage</w:t>
      </w:r>
      <w:r w:rsidR="00C5440E" w:rsidRPr="00676F8B">
        <w:rPr>
          <w:b/>
          <w:bCs/>
        </w:rPr>
        <w:t xml:space="preserve"> </w:t>
      </w:r>
      <w:r w:rsidRPr="00676F8B">
        <w:rPr>
          <w:b/>
          <w:bCs/>
        </w:rPr>
        <w:t>funding</w:t>
      </w:r>
      <w:r w:rsidR="00C5440E" w:rsidRPr="00676F8B">
        <w:rPr>
          <w:b/>
          <w:bCs/>
        </w:rPr>
        <w:t xml:space="preserve"> </w:t>
      </w:r>
      <w:r w:rsidRPr="00676F8B">
        <w:rPr>
          <w:b/>
          <w:bCs/>
        </w:rPr>
        <w:t>a</w:t>
      </w:r>
      <w:r w:rsidR="00C5440E" w:rsidRPr="00676F8B">
        <w:rPr>
          <w:b/>
          <w:bCs/>
        </w:rPr>
        <w:t xml:space="preserve"> </w:t>
      </w:r>
      <w:r w:rsidRPr="00676F8B">
        <w:rPr>
          <w:b/>
          <w:bCs/>
        </w:rPr>
        <w:t>non-government</w:t>
      </w:r>
      <w:r w:rsidR="00C5440E" w:rsidRPr="00676F8B">
        <w:rPr>
          <w:b/>
          <w:bCs/>
        </w:rPr>
        <w:t xml:space="preserve"> </w:t>
      </w:r>
      <w:r w:rsidRPr="00676F8B">
        <w:rPr>
          <w:b/>
          <w:bCs/>
        </w:rPr>
        <w:t>service</w:t>
      </w:r>
      <w:r w:rsidR="00C5440E" w:rsidRPr="00676F8B">
        <w:rPr>
          <w:b/>
          <w:bCs/>
        </w:rPr>
        <w:t xml:space="preserve"> </w:t>
      </w:r>
      <w:r w:rsidRPr="00676F8B">
        <w:rPr>
          <w:b/>
          <w:bCs/>
        </w:rPr>
        <w:t>provider</w:t>
      </w:r>
      <w:r w:rsidR="00C5440E" w:rsidRPr="00676F8B">
        <w:rPr>
          <w:b/>
          <w:bCs/>
        </w:rPr>
        <w:t xml:space="preserve"> </w:t>
      </w:r>
      <w:r w:rsidRPr="00676F8B">
        <w:rPr>
          <w:b/>
          <w:bCs/>
        </w:rPr>
        <w:t>was</w:t>
      </w:r>
      <w:r w:rsidR="00C5440E" w:rsidRPr="00676F8B">
        <w:rPr>
          <w:b/>
          <w:bCs/>
        </w:rPr>
        <w:t xml:space="preserve"> </w:t>
      </w:r>
      <w:r w:rsidRPr="00676F8B">
        <w:rPr>
          <w:b/>
          <w:bCs/>
        </w:rPr>
        <w:t>through</w:t>
      </w:r>
      <w:r w:rsidR="00C5440E" w:rsidRPr="00676F8B">
        <w:rPr>
          <w:b/>
          <w:bCs/>
        </w:rPr>
        <w:t xml:space="preserve"> </w:t>
      </w:r>
      <w:r w:rsidRPr="00676F8B">
        <w:rPr>
          <w:b/>
          <w:bCs/>
        </w:rPr>
        <w:t>the</w:t>
      </w:r>
      <w:r w:rsidR="00C5440E" w:rsidRPr="00676F8B">
        <w:rPr>
          <w:b/>
          <w:bCs/>
        </w:rPr>
        <w:t xml:space="preserve"> </w:t>
      </w:r>
      <w:r w:rsidRPr="00676F8B">
        <w:rPr>
          <w:b/>
          <w:bCs/>
        </w:rPr>
        <w:t>grant</w:t>
      </w:r>
      <w:r w:rsidR="00C5440E" w:rsidRPr="00676F8B">
        <w:rPr>
          <w:b/>
          <w:bCs/>
        </w:rPr>
        <w:t xml:space="preserve"> </w:t>
      </w:r>
      <w:r w:rsidRPr="00676F8B">
        <w:rPr>
          <w:b/>
          <w:bCs/>
        </w:rPr>
        <w:t>to</w:t>
      </w:r>
      <w:r w:rsidR="00C5440E" w:rsidRPr="00676F8B">
        <w:rPr>
          <w:b/>
          <w:bCs/>
        </w:rPr>
        <w:t xml:space="preserve"> </w:t>
      </w:r>
      <w:r w:rsidRPr="00676F8B">
        <w:rPr>
          <w:b/>
          <w:bCs/>
        </w:rPr>
        <w:t>the</w:t>
      </w:r>
      <w:r w:rsidR="00C5440E" w:rsidRPr="00676F8B">
        <w:rPr>
          <w:b/>
          <w:bCs/>
        </w:rPr>
        <w:t xml:space="preserve"> </w:t>
      </w:r>
      <w:r w:rsidRPr="00676F8B">
        <w:rPr>
          <w:b/>
          <w:bCs/>
        </w:rPr>
        <w:t>International</w:t>
      </w:r>
      <w:r w:rsidR="00C5440E" w:rsidRPr="00676F8B">
        <w:rPr>
          <w:b/>
          <w:bCs/>
        </w:rPr>
        <w:t xml:space="preserve"> </w:t>
      </w:r>
      <w:r w:rsidRPr="00676F8B">
        <w:rPr>
          <w:b/>
          <w:bCs/>
        </w:rPr>
        <w:t>Committee</w:t>
      </w:r>
      <w:r w:rsidR="00C5440E" w:rsidRPr="00676F8B">
        <w:rPr>
          <w:b/>
          <w:bCs/>
        </w:rPr>
        <w:t xml:space="preserve"> </w:t>
      </w:r>
      <w:r w:rsidRPr="00676F8B">
        <w:rPr>
          <w:b/>
          <w:bCs/>
        </w:rPr>
        <w:t>of</w:t>
      </w:r>
      <w:r w:rsidR="00C5440E" w:rsidRPr="00676F8B">
        <w:rPr>
          <w:b/>
          <w:bCs/>
        </w:rPr>
        <w:t xml:space="preserve"> </w:t>
      </w:r>
      <w:r w:rsidRPr="00676F8B">
        <w:rPr>
          <w:b/>
          <w:bCs/>
        </w:rPr>
        <w:t>the</w:t>
      </w:r>
      <w:r w:rsidR="00C5440E" w:rsidRPr="00676F8B">
        <w:rPr>
          <w:b/>
          <w:bCs/>
        </w:rPr>
        <w:t xml:space="preserve"> </w:t>
      </w:r>
      <w:r w:rsidRPr="00676F8B">
        <w:rPr>
          <w:b/>
          <w:bCs/>
        </w:rPr>
        <w:t>Red</w:t>
      </w:r>
      <w:r w:rsidR="00C5440E" w:rsidRPr="00676F8B">
        <w:rPr>
          <w:b/>
          <w:bCs/>
        </w:rPr>
        <w:t xml:space="preserve"> </w:t>
      </w:r>
      <w:r w:rsidRPr="00676F8B">
        <w:rPr>
          <w:b/>
          <w:bCs/>
        </w:rPr>
        <w:t>Cross</w:t>
      </w:r>
      <w:r w:rsidR="00C5440E" w:rsidRPr="00676F8B">
        <w:rPr>
          <w:b/>
          <w:bCs/>
        </w:rPr>
        <w:t xml:space="preserve"> </w:t>
      </w:r>
      <w:r w:rsidRPr="00676F8B">
        <w:rPr>
          <w:b/>
          <w:bCs/>
        </w:rPr>
        <w:t>in</w:t>
      </w:r>
      <w:r w:rsidR="00C5440E" w:rsidRPr="00676F8B">
        <w:rPr>
          <w:b/>
          <w:bCs/>
        </w:rPr>
        <w:t xml:space="preserve"> </w:t>
      </w:r>
      <w:r w:rsidRPr="00676F8B">
        <w:rPr>
          <w:b/>
          <w:bCs/>
        </w:rPr>
        <w:t>PNG</w:t>
      </w:r>
      <w:r w:rsidRPr="00676F8B">
        <w:t>.</w:t>
      </w:r>
      <w:r w:rsidR="00A17B94" w:rsidRPr="00676F8B">
        <w:t xml:space="preserve"> </w:t>
      </w:r>
      <w:r w:rsidRPr="00676F8B">
        <w:t>ICRC</w:t>
      </w:r>
      <w:r w:rsidR="00640E94">
        <w:t>’</w:t>
      </w:r>
      <w:r w:rsidRPr="00676F8B">
        <w:t>s</w:t>
      </w:r>
      <w:r w:rsidR="00C5440E" w:rsidRPr="00676F8B">
        <w:t xml:space="preserve"> </w:t>
      </w:r>
      <w:r w:rsidRPr="00676F8B">
        <w:t>program</w:t>
      </w:r>
      <w:r w:rsidR="00C5440E" w:rsidRPr="00676F8B">
        <w:t xml:space="preserve"> </w:t>
      </w:r>
      <w:r w:rsidRPr="00676F8B">
        <w:t>in</w:t>
      </w:r>
      <w:r w:rsidR="00C5440E" w:rsidRPr="00676F8B">
        <w:t xml:space="preserve"> </w:t>
      </w:r>
      <w:r w:rsidRPr="00676F8B">
        <w:t>PNG</w:t>
      </w:r>
      <w:r w:rsidR="00C5440E" w:rsidRPr="00676F8B">
        <w:t xml:space="preserve"> </w:t>
      </w:r>
      <w:r w:rsidRPr="00676F8B">
        <w:t>included</w:t>
      </w:r>
      <w:r w:rsidR="00C5440E" w:rsidRPr="00676F8B">
        <w:t xml:space="preserve"> </w:t>
      </w:r>
      <w:r w:rsidRPr="00676F8B">
        <w:t>identification</w:t>
      </w:r>
      <w:r w:rsidR="00C5440E" w:rsidRPr="00676F8B">
        <w:t xml:space="preserve"> </w:t>
      </w:r>
      <w:r w:rsidRPr="00676F8B">
        <w:t>of</w:t>
      </w:r>
      <w:r w:rsidR="00C5440E" w:rsidRPr="00676F8B">
        <w:t xml:space="preserve"> </w:t>
      </w:r>
      <w:r w:rsidRPr="00676F8B">
        <w:t>the</w:t>
      </w:r>
      <w:r w:rsidR="00C5440E" w:rsidRPr="00676F8B">
        <w:t xml:space="preserve"> </w:t>
      </w:r>
      <w:r w:rsidRPr="00676F8B">
        <w:t>most</w:t>
      </w:r>
      <w:r w:rsidR="00C5440E" w:rsidRPr="00676F8B">
        <w:t xml:space="preserve"> </w:t>
      </w:r>
      <w:r w:rsidRPr="00676F8B">
        <w:t>vulnerable</w:t>
      </w:r>
      <w:r w:rsidR="00C5440E" w:rsidRPr="00676F8B">
        <w:t xml:space="preserve"> </w:t>
      </w:r>
      <w:r w:rsidRPr="00676F8B">
        <w:t>people</w:t>
      </w:r>
      <w:r w:rsidR="00C5440E" w:rsidRPr="00676F8B">
        <w:t xml:space="preserve"> </w:t>
      </w:r>
      <w:r w:rsidRPr="00676F8B">
        <w:t>living</w:t>
      </w:r>
      <w:r w:rsidR="00C5440E" w:rsidRPr="00676F8B">
        <w:t xml:space="preserve"> </w:t>
      </w:r>
      <w:r w:rsidRPr="00676F8B">
        <w:t>in</w:t>
      </w:r>
      <w:r w:rsidR="00C5440E" w:rsidRPr="00676F8B">
        <w:t xml:space="preserve"> </w:t>
      </w:r>
      <w:r w:rsidRPr="00676F8B">
        <w:t>conflict</w:t>
      </w:r>
      <w:r w:rsidR="00157A18">
        <w:t>-</w:t>
      </w:r>
      <w:r w:rsidRPr="00676F8B">
        <w:t>affected</w:t>
      </w:r>
      <w:r w:rsidR="00C5440E" w:rsidRPr="00676F8B">
        <w:t xml:space="preserve"> </w:t>
      </w:r>
      <w:r w:rsidRPr="00676F8B">
        <w:t>communities</w:t>
      </w:r>
      <w:r w:rsidR="00C5440E" w:rsidRPr="00676F8B">
        <w:t xml:space="preserve"> </w:t>
      </w:r>
      <w:r w:rsidRPr="00676F8B">
        <w:t>and</w:t>
      </w:r>
      <w:r w:rsidR="00C5440E" w:rsidRPr="00676F8B">
        <w:t xml:space="preserve"> </w:t>
      </w:r>
      <w:r w:rsidRPr="00676F8B">
        <w:t>helped</w:t>
      </w:r>
      <w:r w:rsidR="00C5440E" w:rsidRPr="00676F8B">
        <w:t xml:space="preserve"> </w:t>
      </w:r>
      <w:r w:rsidRPr="00676F8B">
        <w:t>them</w:t>
      </w:r>
      <w:r w:rsidR="00C5440E" w:rsidRPr="00676F8B">
        <w:t xml:space="preserve"> </w:t>
      </w:r>
      <w:r w:rsidRPr="00676F8B">
        <w:t>to</w:t>
      </w:r>
      <w:r w:rsidR="00C5440E" w:rsidRPr="00676F8B">
        <w:t xml:space="preserve"> </w:t>
      </w:r>
      <w:r w:rsidRPr="00676F8B">
        <w:t>access</w:t>
      </w:r>
      <w:r w:rsidR="00C5440E" w:rsidRPr="00676F8B">
        <w:t xml:space="preserve"> </w:t>
      </w:r>
      <w:r w:rsidRPr="00676F8B">
        <w:t>health</w:t>
      </w:r>
      <w:r w:rsidR="00C5440E" w:rsidRPr="00676F8B">
        <w:t xml:space="preserve"> </w:t>
      </w:r>
      <w:r w:rsidRPr="00676F8B">
        <w:t>services.</w:t>
      </w:r>
      <w:r w:rsidR="00C5440E" w:rsidRPr="00676F8B">
        <w:t xml:space="preserve"> </w:t>
      </w:r>
      <w:r w:rsidRPr="00676F8B">
        <w:t>They</w:t>
      </w:r>
      <w:r w:rsidR="00C5440E" w:rsidRPr="00676F8B">
        <w:t xml:space="preserve"> </w:t>
      </w:r>
      <w:r w:rsidRPr="00676F8B">
        <w:t>also</w:t>
      </w:r>
      <w:r w:rsidR="00C5440E" w:rsidRPr="00676F8B">
        <w:t xml:space="preserve"> </w:t>
      </w:r>
      <w:r w:rsidRPr="00676F8B">
        <w:t>helped</w:t>
      </w:r>
      <w:r w:rsidR="00C5440E" w:rsidRPr="00676F8B">
        <w:t xml:space="preserve"> </w:t>
      </w:r>
      <w:r w:rsidRPr="00676F8B">
        <w:t>to</w:t>
      </w:r>
      <w:r w:rsidR="00C5440E" w:rsidRPr="00676F8B">
        <w:t xml:space="preserve"> </w:t>
      </w:r>
      <w:r w:rsidRPr="00676F8B">
        <w:t>keep</w:t>
      </w:r>
      <w:r w:rsidR="00C5440E" w:rsidRPr="00676F8B">
        <w:t xml:space="preserve"> </w:t>
      </w:r>
      <w:r w:rsidRPr="00676F8B">
        <w:t>referral</w:t>
      </w:r>
      <w:r w:rsidR="00C5440E" w:rsidRPr="00676F8B">
        <w:t xml:space="preserve"> </w:t>
      </w:r>
      <w:r w:rsidRPr="00676F8B">
        <w:t>pathways</w:t>
      </w:r>
      <w:r w:rsidR="00C5440E" w:rsidRPr="00676F8B">
        <w:t xml:space="preserve"> </w:t>
      </w:r>
      <w:r w:rsidRPr="00676F8B">
        <w:t>open</w:t>
      </w:r>
      <w:r w:rsidR="00C5440E" w:rsidRPr="00676F8B">
        <w:t xml:space="preserve"> </w:t>
      </w:r>
      <w:r w:rsidRPr="00676F8B">
        <w:t>for</w:t>
      </w:r>
      <w:r w:rsidR="00C5440E" w:rsidRPr="00676F8B">
        <w:t xml:space="preserve"> </w:t>
      </w:r>
      <w:r w:rsidRPr="00676F8B">
        <w:t>women</w:t>
      </w:r>
      <w:r w:rsidR="00C5440E" w:rsidRPr="00676F8B">
        <w:t xml:space="preserve"> </w:t>
      </w:r>
      <w:r w:rsidRPr="00676F8B">
        <w:t>survivors</w:t>
      </w:r>
      <w:r w:rsidR="00C5440E" w:rsidRPr="00676F8B">
        <w:t xml:space="preserve"> </w:t>
      </w:r>
      <w:r w:rsidRPr="00676F8B">
        <w:t>of</w:t>
      </w:r>
      <w:r w:rsidR="00C5440E" w:rsidRPr="00676F8B">
        <w:t xml:space="preserve"> </w:t>
      </w:r>
      <w:r w:rsidRPr="00676F8B">
        <w:t>sexual</w:t>
      </w:r>
      <w:r w:rsidR="00C5440E" w:rsidRPr="00676F8B">
        <w:t xml:space="preserve"> </w:t>
      </w:r>
      <w:r w:rsidRPr="00676F8B">
        <w:t>violence</w:t>
      </w:r>
      <w:r w:rsidR="00572053">
        <w:t>,</w:t>
      </w:r>
      <w:r w:rsidR="00C5440E" w:rsidRPr="00676F8B">
        <w:t xml:space="preserve"> </w:t>
      </w:r>
      <w:r w:rsidRPr="00676F8B">
        <w:t>and</w:t>
      </w:r>
      <w:r w:rsidR="00C5440E" w:rsidRPr="00676F8B">
        <w:t xml:space="preserve"> </w:t>
      </w:r>
      <w:r w:rsidRPr="00676F8B">
        <w:t>ran</w:t>
      </w:r>
      <w:r w:rsidR="00C5440E" w:rsidRPr="00676F8B">
        <w:t xml:space="preserve"> </w:t>
      </w:r>
      <w:r w:rsidRPr="00676F8B">
        <w:t>health</w:t>
      </w:r>
      <w:r w:rsidR="00C5440E" w:rsidRPr="00676F8B">
        <w:t xml:space="preserve"> </w:t>
      </w:r>
      <w:r w:rsidRPr="00676F8B">
        <w:t>programs</w:t>
      </w:r>
      <w:r w:rsidR="00C5440E" w:rsidRPr="00676F8B">
        <w:t xml:space="preserve"> </w:t>
      </w:r>
      <w:r w:rsidRPr="00676F8B">
        <w:t>in</w:t>
      </w:r>
      <w:r w:rsidR="00C5440E" w:rsidRPr="00676F8B">
        <w:t xml:space="preserve"> </w:t>
      </w:r>
      <w:r w:rsidRPr="00676F8B">
        <w:t>prisons</w:t>
      </w:r>
      <w:r w:rsidR="00C5440E" w:rsidRPr="00676F8B">
        <w:t xml:space="preserve"> </w:t>
      </w:r>
      <w:r w:rsidRPr="00676F8B">
        <w:t>where</w:t>
      </w:r>
      <w:r w:rsidR="00C5440E" w:rsidRPr="00676F8B">
        <w:t xml:space="preserve"> </w:t>
      </w:r>
      <w:r w:rsidRPr="00676F8B">
        <w:t>the</w:t>
      </w:r>
      <w:r w:rsidR="00C5440E" w:rsidRPr="00676F8B">
        <w:t xml:space="preserve"> </w:t>
      </w:r>
      <w:r w:rsidRPr="00676F8B">
        <w:t>health</w:t>
      </w:r>
      <w:r w:rsidR="00C5440E" w:rsidRPr="00676F8B">
        <w:t xml:space="preserve"> </w:t>
      </w:r>
      <w:r w:rsidRPr="00676F8B">
        <w:t>risks</w:t>
      </w:r>
      <w:r w:rsidR="00C5440E" w:rsidRPr="00676F8B">
        <w:t xml:space="preserve"> </w:t>
      </w:r>
      <w:r w:rsidRPr="00676F8B">
        <w:t>to</w:t>
      </w:r>
      <w:r w:rsidR="00C5440E" w:rsidRPr="00676F8B">
        <w:t xml:space="preserve"> </w:t>
      </w:r>
      <w:r w:rsidRPr="00676F8B">
        <w:t>the</w:t>
      </w:r>
      <w:r w:rsidR="00C5440E" w:rsidRPr="00676F8B">
        <w:t xml:space="preserve"> </w:t>
      </w:r>
      <w:r w:rsidRPr="00676F8B">
        <w:t>prison</w:t>
      </w:r>
      <w:r w:rsidR="00C5440E" w:rsidRPr="00676F8B">
        <w:t xml:space="preserve"> </w:t>
      </w:r>
      <w:r w:rsidRPr="00676F8B">
        <w:t>population</w:t>
      </w:r>
      <w:r w:rsidR="00C5440E" w:rsidRPr="00676F8B">
        <w:t xml:space="preserve"> </w:t>
      </w:r>
      <w:r w:rsidRPr="00676F8B">
        <w:t>were</w:t>
      </w:r>
      <w:r w:rsidR="00C5440E" w:rsidRPr="00676F8B">
        <w:t xml:space="preserve"> </w:t>
      </w:r>
      <w:r w:rsidRPr="00676F8B">
        <w:t>high.</w:t>
      </w:r>
      <w:r w:rsidR="00C5440E" w:rsidRPr="00676F8B">
        <w:t xml:space="preserve"> </w:t>
      </w:r>
      <w:r w:rsidRPr="00676F8B">
        <w:t>According</w:t>
      </w:r>
      <w:r w:rsidR="00C5440E" w:rsidRPr="00676F8B">
        <w:t xml:space="preserve"> </w:t>
      </w:r>
      <w:r w:rsidRPr="00676F8B">
        <w:t>to</w:t>
      </w:r>
      <w:r w:rsidR="00C5440E" w:rsidRPr="00676F8B">
        <w:t xml:space="preserve"> </w:t>
      </w:r>
      <w:r w:rsidRPr="00676F8B">
        <w:t>the</w:t>
      </w:r>
      <w:r w:rsidR="00C5440E" w:rsidRPr="00676F8B">
        <w:t xml:space="preserve"> </w:t>
      </w:r>
      <w:r w:rsidR="00572053">
        <w:t>P</w:t>
      </w:r>
      <w:r w:rsidRPr="00676F8B">
        <w:t>rogram</w:t>
      </w:r>
      <w:r w:rsidR="00C5440E" w:rsidRPr="00676F8B">
        <w:t xml:space="preserve"> </w:t>
      </w:r>
      <w:r w:rsidR="00572053">
        <w:t>M</w:t>
      </w:r>
      <w:r w:rsidRPr="00676F8B">
        <w:t>anagers,</w:t>
      </w:r>
      <w:r w:rsidR="00C5440E" w:rsidRPr="00676F8B">
        <w:t xml:space="preserve"> </w:t>
      </w:r>
      <w:r w:rsidRPr="00676F8B">
        <w:t>they</w:t>
      </w:r>
      <w:r w:rsidR="00C5440E" w:rsidRPr="00676F8B">
        <w:t xml:space="preserve"> </w:t>
      </w:r>
      <w:r w:rsidRPr="00676F8B">
        <w:t>learned</w:t>
      </w:r>
      <w:r w:rsidR="00C5440E" w:rsidRPr="00676F8B">
        <w:t xml:space="preserve"> </w:t>
      </w:r>
      <w:r w:rsidRPr="00676F8B">
        <w:t>a</w:t>
      </w:r>
      <w:r w:rsidR="00C5440E" w:rsidRPr="00676F8B">
        <w:t xml:space="preserve"> </w:t>
      </w:r>
      <w:r w:rsidRPr="00676F8B">
        <w:t>number</w:t>
      </w:r>
      <w:r w:rsidR="00C5440E" w:rsidRPr="00676F8B">
        <w:t xml:space="preserve"> </w:t>
      </w:r>
      <w:r w:rsidRPr="00676F8B">
        <w:t>of</w:t>
      </w:r>
      <w:r w:rsidR="00C5440E" w:rsidRPr="00676F8B">
        <w:t xml:space="preserve"> </w:t>
      </w:r>
      <w:r w:rsidRPr="00676F8B">
        <w:t>lessons</w:t>
      </w:r>
      <w:r w:rsidR="00C5440E" w:rsidRPr="00676F8B">
        <w:t xml:space="preserve"> </w:t>
      </w:r>
      <w:r w:rsidRPr="00676F8B">
        <w:t>in</w:t>
      </w:r>
      <w:r w:rsidR="00C5440E" w:rsidRPr="00676F8B">
        <w:t xml:space="preserve"> </w:t>
      </w:r>
      <w:r w:rsidRPr="00676F8B">
        <w:t>pivoting</w:t>
      </w:r>
      <w:r w:rsidR="00C5440E" w:rsidRPr="00676F8B">
        <w:t xml:space="preserve"> </w:t>
      </w:r>
      <w:r w:rsidRPr="00676F8B">
        <w:t>their</w:t>
      </w:r>
      <w:r w:rsidR="00C5440E" w:rsidRPr="00676F8B">
        <w:t xml:space="preserve"> </w:t>
      </w:r>
      <w:r w:rsidRPr="00676F8B">
        <w:t>program</w:t>
      </w:r>
      <w:r w:rsidR="00C5440E" w:rsidRPr="00676F8B">
        <w:t xml:space="preserve"> </w:t>
      </w:r>
      <w:r w:rsidRPr="00676F8B">
        <w:t>to</w:t>
      </w:r>
      <w:r w:rsidR="00C5440E" w:rsidRPr="00676F8B">
        <w:t xml:space="preserve"> </w:t>
      </w:r>
      <w:r w:rsidRPr="00676F8B">
        <w:t>respond</w:t>
      </w:r>
      <w:r w:rsidR="00C5440E" w:rsidRPr="00676F8B">
        <w:t xml:space="preserve"> </w:t>
      </w:r>
      <w:r w:rsidRPr="00676F8B">
        <w:t>to</w:t>
      </w:r>
      <w:r w:rsidR="00C5440E" w:rsidRPr="00676F8B">
        <w:t xml:space="preserve"> </w:t>
      </w:r>
      <w:r w:rsidR="000D740B" w:rsidRPr="00676F8B">
        <w:t>COVID-19</w:t>
      </w:r>
      <w:r w:rsidRPr="00676F8B">
        <w:t>,</w:t>
      </w:r>
      <w:r w:rsidR="00C5440E" w:rsidRPr="00676F8B">
        <w:t xml:space="preserve"> </w:t>
      </w:r>
      <w:r w:rsidR="00572053">
        <w:t>which</w:t>
      </w:r>
      <w:r w:rsidR="00572053" w:rsidRPr="00676F8B">
        <w:t xml:space="preserve"> </w:t>
      </w:r>
      <w:r w:rsidRPr="00676F8B">
        <w:t>they</w:t>
      </w:r>
      <w:r w:rsidR="00C5440E" w:rsidRPr="00676F8B">
        <w:t xml:space="preserve"> </w:t>
      </w:r>
      <w:r w:rsidRPr="00676F8B">
        <w:t>have</w:t>
      </w:r>
      <w:r w:rsidR="00C5440E" w:rsidRPr="00676F8B">
        <w:t xml:space="preserve"> </w:t>
      </w:r>
      <w:r w:rsidRPr="00676F8B">
        <w:t>now</w:t>
      </w:r>
      <w:r w:rsidR="00C5440E" w:rsidRPr="00676F8B">
        <w:t xml:space="preserve"> </w:t>
      </w:r>
      <w:r w:rsidRPr="00676F8B">
        <w:t>introduced</w:t>
      </w:r>
      <w:r w:rsidR="00C5440E" w:rsidRPr="00676F8B">
        <w:t xml:space="preserve"> </w:t>
      </w:r>
      <w:r w:rsidRPr="00676F8B">
        <w:t>systematically</w:t>
      </w:r>
      <w:r w:rsidR="00C5440E" w:rsidRPr="00676F8B">
        <w:t xml:space="preserve"> </w:t>
      </w:r>
      <w:r w:rsidRPr="00676F8B">
        <w:t>in</w:t>
      </w:r>
      <w:r w:rsidR="00C5440E" w:rsidRPr="00676F8B">
        <w:t xml:space="preserve"> </w:t>
      </w:r>
      <w:r w:rsidRPr="00676F8B">
        <w:t>their</w:t>
      </w:r>
      <w:r w:rsidR="00C5440E" w:rsidRPr="00676F8B">
        <w:t xml:space="preserve"> </w:t>
      </w:r>
      <w:r w:rsidRPr="00676F8B">
        <w:t>ongoing</w:t>
      </w:r>
      <w:r w:rsidR="00C5440E" w:rsidRPr="00676F8B">
        <w:t xml:space="preserve"> </w:t>
      </w:r>
      <w:r w:rsidRPr="00676F8B">
        <w:t>programs.</w:t>
      </w:r>
    </w:p>
    <w:p w14:paraId="57E61FED" w14:textId="6299BA24" w:rsidR="3C5AD528" w:rsidRPr="00676F8B" w:rsidRDefault="3C5AD528" w:rsidP="00822FF2">
      <w:pPr>
        <w:jc w:val="both"/>
        <w:rPr>
          <w:b/>
          <w:bCs/>
        </w:rPr>
      </w:pPr>
    </w:p>
    <w:p w14:paraId="37D4A2B9" w14:textId="2B98ED49" w:rsidR="004047E7" w:rsidRPr="00676F8B" w:rsidRDefault="004047E7">
      <w:r w:rsidRPr="00676F8B">
        <w:br w:type="page"/>
      </w:r>
    </w:p>
    <w:p w14:paraId="586DDDB9" w14:textId="0EFDD1D0" w:rsidR="00D210A5" w:rsidRPr="00676F8B" w:rsidRDefault="004047E7">
      <w:pPr>
        <w:pStyle w:val="Heading1"/>
      </w:pPr>
      <w:bookmarkStart w:id="321" w:name="_Toc119665506"/>
      <w:r w:rsidRPr="00676F8B">
        <w:lastRenderedPageBreak/>
        <w:t>Bibliography</w:t>
      </w:r>
      <w:bookmarkEnd w:id="321"/>
    </w:p>
    <w:p w14:paraId="455E76A0" w14:textId="520C492D" w:rsidR="00FB2AE4" w:rsidRPr="00783EB0" w:rsidRDefault="00FB2AE4" w:rsidP="00783EB0">
      <w:pPr>
        <w:rPr>
          <w:b/>
          <w:bCs/>
        </w:rPr>
      </w:pPr>
      <w:r w:rsidRPr="00783EB0">
        <w:rPr>
          <w:b/>
          <w:bCs/>
        </w:rPr>
        <w:t>From Footnotes</w:t>
      </w:r>
      <w:r w:rsidR="00931A76" w:rsidRPr="00783EB0">
        <w:rPr>
          <w:b/>
          <w:bCs/>
        </w:rPr>
        <w:t xml:space="preserve"> – in Order of Appearance</w:t>
      </w:r>
      <w:r w:rsidR="00EF58E7" w:rsidRPr="00783EB0">
        <w:rPr>
          <w:b/>
          <w:bCs/>
        </w:rPr>
        <w:t xml:space="preserve"> in Document</w:t>
      </w:r>
    </w:p>
    <w:p w14:paraId="4415E05B" w14:textId="77777777" w:rsidR="00931A76" w:rsidRPr="00676F8B" w:rsidRDefault="00931A76" w:rsidP="002F2413">
      <w:pPr>
        <w:pStyle w:val="ListParagraph"/>
        <w:numPr>
          <w:ilvl w:val="0"/>
          <w:numId w:val="32"/>
        </w:numPr>
        <w:ind w:left="360"/>
      </w:pPr>
      <w:r w:rsidRPr="00676F8B">
        <w:t>IMF WEO October 2021.</w:t>
      </w:r>
    </w:p>
    <w:p w14:paraId="164CE5F8" w14:textId="7D7206C3" w:rsidR="00931A76" w:rsidRPr="00676F8B" w:rsidRDefault="00931A76" w:rsidP="002F2413">
      <w:pPr>
        <w:pStyle w:val="ListParagraph"/>
        <w:numPr>
          <w:ilvl w:val="0"/>
          <w:numId w:val="32"/>
        </w:numPr>
        <w:ind w:left="360"/>
      </w:pPr>
      <w:r w:rsidRPr="00676F8B">
        <w:t xml:space="preserve">Johns Hopkins University CSSE </w:t>
      </w:r>
      <w:r w:rsidR="0071345D" w:rsidRPr="00676F8B">
        <w:t>COVID-19</w:t>
      </w:r>
      <w:r w:rsidRPr="00676F8B">
        <w:t xml:space="preserve"> Dat</w:t>
      </w:r>
      <w:r w:rsidR="00475ACA">
        <w:t>a</w:t>
      </w:r>
    </w:p>
    <w:p w14:paraId="1F1F0595" w14:textId="6B22D2B1" w:rsidR="00931A76" w:rsidRPr="00676F8B" w:rsidRDefault="00C41905" w:rsidP="002F2413">
      <w:pPr>
        <w:pStyle w:val="ListParagraph"/>
        <w:numPr>
          <w:ilvl w:val="0"/>
          <w:numId w:val="32"/>
        </w:numPr>
        <w:ind w:left="360"/>
      </w:pPr>
      <w:r w:rsidRPr="00676F8B">
        <w:t xml:space="preserve">World Vision. </w:t>
      </w:r>
      <w:r w:rsidR="00572053">
        <w:t>(</w:t>
      </w:r>
      <w:r w:rsidR="00572053" w:rsidRPr="00676F8B">
        <w:t>2021</w:t>
      </w:r>
      <w:r w:rsidR="00572053">
        <w:t>)</w:t>
      </w:r>
      <w:r w:rsidR="00572053" w:rsidRPr="00676F8B">
        <w:t xml:space="preserve">. </w:t>
      </w:r>
      <w:hyperlink r:id="rId83" w:history="1">
        <w:r w:rsidR="00931A76" w:rsidRPr="00475ACA">
          <w:rPr>
            <w:rStyle w:val="Hyperlink"/>
            <w:i/>
            <w:iCs/>
            <w:sz w:val="22"/>
          </w:rPr>
          <w:t xml:space="preserve">Pacific </w:t>
        </w:r>
        <w:r w:rsidR="00572053" w:rsidRPr="00475ACA">
          <w:rPr>
            <w:rStyle w:val="Hyperlink"/>
            <w:i/>
            <w:iCs/>
            <w:sz w:val="22"/>
          </w:rPr>
          <w:t>a</w:t>
        </w:r>
        <w:r w:rsidR="00931A76" w:rsidRPr="00475ACA">
          <w:rPr>
            <w:rStyle w:val="Hyperlink"/>
            <w:i/>
            <w:iCs/>
            <w:sz w:val="22"/>
          </w:rPr>
          <w:t xml:space="preserve">ftershocks: Unmasking the impact of </w:t>
        </w:r>
        <w:r w:rsidR="0071345D" w:rsidRPr="00475ACA">
          <w:rPr>
            <w:rStyle w:val="Hyperlink"/>
            <w:i/>
            <w:iCs/>
            <w:sz w:val="22"/>
          </w:rPr>
          <w:t>COVID-19</w:t>
        </w:r>
        <w:r w:rsidR="00931A76" w:rsidRPr="00475ACA">
          <w:rPr>
            <w:rStyle w:val="Hyperlink"/>
            <w:i/>
            <w:iCs/>
            <w:sz w:val="22"/>
          </w:rPr>
          <w:t xml:space="preserve"> on lives and livelihoods in the Pacific and Timor-Leste</w:t>
        </w:r>
      </w:hyperlink>
      <w:r w:rsidR="00572053">
        <w:t>.</w:t>
      </w:r>
      <w:r w:rsidR="00931A76" w:rsidRPr="00676F8B">
        <w:t xml:space="preserve"> </w:t>
      </w:r>
    </w:p>
    <w:p w14:paraId="0425D83C" w14:textId="71856534" w:rsidR="00931A76" w:rsidRPr="00676F8B" w:rsidRDefault="00931A76" w:rsidP="002F2413">
      <w:pPr>
        <w:pStyle w:val="ListParagraph"/>
        <w:numPr>
          <w:ilvl w:val="0"/>
          <w:numId w:val="32"/>
        </w:numPr>
        <w:ind w:left="360"/>
      </w:pPr>
      <w:r w:rsidRPr="00676F8B">
        <w:t xml:space="preserve">World Bank. </w:t>
      </w:r>
      <w:r w:rsidR="00572053">
        <w:t>(</w:t>
      </w:r>
      <w:r w:rsidRPr="00676F8B">
        <w:t>2021</w:t>
      </w:r>
      <w:r w:rsidR="00572053">
        <w:t>).</w:t>
      </w:r>
      <w:r w:rsidRPr="00676F8B">
        <w:t xml:space="preserve"> </w:t>
      </w:r>
      <w:r w:rsidRPr="00783EB0">
        <w:rPr>
          <w:i/>
          <w:iCs/>
        </w:rPr>
        <w:t>World Development Indicators database</w:t>
      </w:r>
      <w:r w:rsidRPr="00676F8B">
        <w:t>.</w:t>
      </w:r>
    </w:p>
    <w:p w14:paraId="3AE524A1" w14:textId="77777777" w:rsidR="00931A76" w:rsidRPr="00676F8B" w:rsidRDefault="00931A76" w:rsidP="002F2413">
      <w:pPr>
        <w:pStyle w:val="ListParagraph"/>
        <w:numPr>
          <w:ilvl w:val="0"/>
          <w:numId w:val="32"/>
        </w:numPr>
        <w:ind w:left="360"/>
      </w:pPr>
      <w:r w:rsidRPr="00676F8B">
        <w:t>GoPNG Final Budget Outcome 2020.</w:t>
      </w:r>
    </w:p>
    <w:p w14:paraId="03BAFC20" w14:textId="49ECDCDD" w:rsidR="00931A76" w:rsidRPr="00676F8B" w:rsidRDefault="00931A76" w:rsidP="002F2413">
      <w:pPr>
        <w:pStyle w:val="ListParagraph"/>
        <w:numPr>
          <w:ilvl w:val="0"/>
          <w:numId w:val="32"/>
        </w:numPr>
        <w:ind w:left="360"/>
      </w:pPr>
      <w:r w:rsidRPr="00676F8B">
        <w:t>WHO</w:t>
      </w:r>
      <w:r w:rsidR="00572053">
        <w:t>.</w:t>
      </w:r>
      <w:r w:rsidRPr="00676F8B">
        <w:t xml:space="preserve"> (2021)</w:t>
      </w:r>
      <w:r w:rsidR="00572053">
        <w:t>.</w:t>
      </w:r>
      <w:r w:rsidRPr="00676F8B">
        <w:t xml:space="preserve"> </w:t>
      </w:r>
      <w:hyperlink r:id="rId84" w:history="1">
        <w:r w:rsidRPr="00676F8B">
          <w:rPr>
            <w:rStyle w:val="Hyperlink"/>
            <w:i/>
            <w:iCs/>
          </w:rPr>
          <w:t>The Global Health Observatory</w:t>
        </w:r>
      </w:hyperlink>
      <w:r w:rsidRPr="00676F8B">
        <w:rPr>
          <w:i/>
          <w:iCs/>
        </w:rPr>
        <w:t xml:space="preserve">. </w:t>
      </w:r>
      <w:r w:rsidRPr="00676F8B">
        <w:t>WHO database</w:t>
      </w:r>
      <w:r w:rsidR="00572053">
        <w:t>.</w:t>
      </w:r>
    </w:p>
    <w:p w14:paraId="3766FD9D" w14:textId="2588659E" w:rsidR="00931A76" w:rsidRPr="00676F8B" w:rsidRDefault="00931A76" w:rsidP="002F2413">
      <w:pPr>
        <w:pStyle w:val="ListParagraph"/>
        <w:numPr>
          <w:ilvl w:val="0"/>
          <w:numId w:val="32"/>
        </w:numPr>
        <w:ind w:left="360"/>
      </w:pPr>
      <w:r w:rsidRPr="00676F8B">
        <w:t>WDI, 15 Feb 2022; and Mathieu, E., Ritchie, H., Ortiz-Ospina, E. et al.</w:t>
      </w:r>
      <w:r w:rsidR="00572053">
        <w:t xml:space="preserve"> (2021).</w:t>
      </w:r>
      <w:r w:rsidRPr="00676F8B">
        <w:t xml:space="preserve"> A global database of </w:t>
      </w:r>
      <w:r w:rsidR="0071345D" w:rsidRPr="00676F8B">
        <w:t>COVID-19</w:t>
      </w:r>
      <w:r w:rsidRPr="00676F8B">
        <w:t xml:space="preserve"> vaccinations. </w:t>
      </w:r>
      <w:r w:rsidRPr="00783EB0">
        <w:rPr>
          <w:i/>
          <w:iCs/>
        </w:rPr>
        <w:t>Nat Hum Behav</w:t>
      </w:r>
      <w:r w:rsidR="00572053">
        <w:t>.</w:t>
      </w:r>
    </w:p>
    <w:p w14:paraId="051C4D66" w14:textId="28B5F74F" w:rsidR="00931A76" w:rsidRPr="00676F8B" w:rsidRDefault="00931A76" w:rsidP="002F2413">
      <w:pPr>
        <w:pStyle w:val="ListParagraph"/>
        <w:numPr>
          <w:ilvl w:val="0"/>
          <w:numId w:val="32"/>
        </w:numPr>
        <w:ind w:left="360"/>
      </w:pPr>
      <w:r w:rsidRPr="00676F8B">
        <w:t>IDMC</w:t>
      </w:r>
      <w:r w:rsidR="00572053">
        <w:t>.</w:t>
      </w:r>
      <w:r w:rsidRPr="00676F8B">
        <w:t xml:space="preserve"> (2021)</w:t>
      </w:r>
      <w:r w:rsidR="00572053">
        <w:t>.</w:t>
      </w:r>
      <w:r w:rsidRPr="00676F8B">
        <w:t xml:space="preserve"> </w:t>
      </w:r>
      <w:hyperlink r:id="rId85" w:history="1">
        <w:r w:rsidRPr="008D56D9">
          <w:rPr>
            <w:rStyle w:val="Hyperlink"/>
            <w:i/>
            <w:iCs/>
            <w:sz w:val="22"/>
          </w:rPr>
          <w:t>Global Report on Internal Displacement 2021</w:t>
        </w:r>
        <w:r w:rsidRPr="008D56D9">
          <w:rPr>
            <w:rStyle w:val="Hyperlink"/>
            <w:sz w:val="22"/>
          </w:rPr>
          <w:t>, Internal Displacement Monitoring Centre</w:t>
        </w:r>
      </w:hyperlink>
      <w:r w:rsidR="00572053">
        <w:t>.</w:t>
      </w:r>
    </w:p>
    <w:p w14:paraId="29D201F8" w14:textId="2434CE95" w:rsidR="00931A76" w:rsidRPr="00676F8B" w:rsidRDefault="00475ACA" w:rsidP="002F2413">
      <w:pPr>
        <w:pStyle w:val="ListParagraph"/>
        <w:numPr>
          <w:ilvl w:val="0"/>
          <w:numId w:val="32"/>
        </w:numPr>
        <w:ind w:left="360"/>
      </w:pPr>
      <w:hyperlink r:id="rId86" w:history="1">
        <w:r w:rsidR="00931A76" w:rsidRPr="00475ACA">
          <w:rPr>
            <w:rStyle w:val="Hyperlink"/>
            <w:sz w:val="22"/>
          </w:rPr>
          <w:t>OECD</w:t>
        </w:r>
        <w:r w:rsidR="00572053" w:rsidRPr="00475ACA">
          <w:rPr>
            <w:rStyle w:val="Hyperlink"/>
            <w:sz w:val="22"/>
          </w:rPr>
          <w:t>.</w:t>
        </w:r>
        <w:r w:rsidR="00931A76" w:rsidRPr="00475ACA">
          <w:rPr>
            <w:rStyle w:val="Hyperlink"/>
            <w:sz w:val="22"/>
          </w:rPr>
          <w:t xml:space="preserve"> (2020)</w:t>
        </w:r>
        <w:r w:rsidR="00572053" w:rsidRPr="00475ACA">
          <w:rPr>
            <w:rStyle w:val="Hyperlink"/>
            <w:sz w:val="22"/>
          </w:rPr>
          <w:t>.</w:t>
        </w:r>
        <w:r w:rsidR="00931A76" w:rsidRPr="00475ACA">
          <w:rPr>
            <w:rStyle w:val="Hyperlink"/>
            <w:sz w:val="22"/>
          </w:rPr>
          <w:t> </w:t>
        </w:r>
        <w:r w:rsidR="00931A76" w:rsidRPr="00475ACA">
          <w:rPr>
            <w:rStyle w:val="Hyperlink"/>
            <w:i/>
            <w:iCs/>
            <w:sz w:val="22"/>
          </w:rPr>
          <w:t>States of Fragility 2020</w:t>
        </w:r>
        <w:r w:rsidR="00572053" w:rsidRPr="00475ACA">
          <w:rPr>
            <w:rStyle w:val="Hyperlink"/>
            <w:sz w:val="22"/>
          </w:rPr>
          <w:t>.</w:t>
        </w:r>
        <w:r w:rsidR="00931A76" w:rsidRPr="00475ACA">
          <w:rPr>
            <w:rStyle w:val="Hyperlink"/>
            <w:sz w:val="22"/>
          </w:rPr>
          <w:t xml:space="preserve"> OECD Publishing, Paris</w:t>
        </w:r>
      </w:hyperlink>
      <w:r w:rsidR="00572053">
        <w:t>.</w:t>
      </w:r>
      <w:r w:rsidR="00931A76" w:rsidRPr="00676F8B">
        <w:t> </w:t>
      </w:r>
    </w:p>
    <w:p w14:paraId="78A25E9B" w14:textId="536BF3E1" w:rsidR="00931A76" w:rsidRPr="00676F8B" w:rsidRDefault="00931A76" w:rsidP="002F2413">
      <w:pPr>
        <w:pStyle w:val="ListParagraph"/>
        <w:numPr>
          <w:ilvl w:val="0"/>
          <w:numId w:val="32"/>
        </w:numPr>
        <w:ind w:left="360"/>
      </w:pPr>
      <w:r w:rsidRPr="00676F8B">
        <w:t>UNDP</w:t>
      </w:r>
      <w:r w:rsidR="00572053">
        <w:t>.</w:t>
      </w:r>
      <w:r w:rsidRPr="00676F8B">
        <w:t xml:space="preserve"> (2021)</w:t>
      </w:r>
      <w:r w:rsidR="00572053">
        <w:t>.</w:t>
      </w:r>
      <w:r w:rsidRPr="00676F8B">
        <w:t xml:space="preserve"> </w:t>
      </w:r>
      <w:r w:rsidRPr="00783EB0">
        <w:rPr>
          <w:i/>
          <w:iCs/>
        </w:rPr>
        <w:t xml:space="preserve">Overcoming the Setbacks: Understanding the Impact and Implications of </w:t>
      </w:r>
      <w:r w:rsidR="0071345D" w:rsidRPr="00783EB0">
        <w:rPr>
          <w:i/>
          <w:iCs/>
        </w:rPr>
        <w:t>COVID-19</w:t>
      </w:r>
      <w:r w:rsidRPr="00783EB0">
        <w:rPr>
          <w:i/>
          <w:iCs/>
        </w:rPr>
        <w:t xml:space="preserve"> in Fragile and Conflict-affected Contexts</w:t>
      </w:r>
      <w:r w:rsidR="00572053">
        <w:t>.</w:t>
      </w:r>
      <w:r w:rsidRPr="00676F8B">
        <w:t xml:space="preserve"> Development Futures Series</w:t>
      </w:r>
      <w:r w:rsidR="00572053">
        <w:t>.</w:t>
      </w:r>
    </w:p>
    <w:p w14:paraId="08146682" w14:textId="54D706DE" w:rsidR="00931A76" w:rsidRPr="00676F8B" w:rsidRDefault="00000000" w:rsidP="002F2413">
      <w:pPr>
        <w:pStyle w:val="ListParagraph"/>
        <w:numPr>
          <w:ilvl w:val="0"/>
          <w:numId w:val="32"/>
        </w:numPr>
        <w:ind w:left="360"/>
      </w:pPr>
      <w:hyperlink r:id="rId87" w:history="1">
        <w:r w:rsidR="00931A76" w:rsidRPr="008D56D9">
          <w:rPr>
            <w:rStyle w:val="Hyperlink"/>
            <w:rFonts w:eastAsia="Arial"/>
            <w:sz w:val="22"/>
            <w:lang w:eastAsia="en-GB"/>
          </w:rPr>
          <w:t>PNG MYEFO 2021</w:t>
        </w:r>
      </w:hyperlink>
    </w:p>
    <w:p w14:paraId="11AD48FE" w14:textId="2CA37F8C" w:rsidR="00931A76" w:rsidRPr="00676F8B" w:rsidRDefault="00931A76" w:rsidP="002F2413">
      <w:pPr>
        <w:pStyle w:val="ListParagraph"/>
        <w:numPr>
          <w:ilvl w:val="0"/>
          <w:numId w:val="32"/>
        </w:numPr>
        <w:ind w:left="360"/>
      </w:pPr>
      <w:r w:rsidRPr="00676F8B">
        <w:t>DFAT Pacific Economic Recovery and Growth Framework (final draft) March 2022</w:t>
      </w:r>
      <w:r w:rsidR="00572053">
        <w:t>.</w:t>
      </w:r>
    </w:p>
    <w:p w14:paraId="3FD601DA" w14:textId="4711E08A" w:rsidR="00931A76" w:rsidRPr="00676F8B" w:rsidRDefault="00931A76" w:rsidP="002F2413">
      <w:pPr>
        <w:pStyle w:val="ListParagraph"/>
        <w:numPr>
          <w:ilvl w:val="0"/>
          <w:numId w:val="32"/>
        </w:numPr>
        <w:ind w:left="360"/>
      </w:pPr>
      <w:r w:rsidRPr="00676F8B">
        <w:t>Minutes from SRG Meeting</w:t>
      </w:r>
      <w:r w:rsidR="00572053">
        <w:t>.</w:t>
      </w:r>
    </w:p>
    <w:p w14:paraId="1011F046" w14:textId="63614C1C" w:rsidR="00931A76" w:rsidRPr="00676F8B" w:rsidRDefault="00931A76" w:rsidP="002F2413">
      <w:pPr>
        <w:pStyle w:val="ListParagraph"/>
        <w:numPr>
          <w:ilvl w:val="0"/>
          <w:numId w:val="32"/>
        </w:numPr>
        <w:ind w:left="360"/>
      </w:pPr>
      <w:r w:rsidRPr="00676F8B">
        <w:t xml:space="preserve">DFAT </w:t>
      </w:r>
      <w:r w:rsidR="000D740B" w:rsidRPr="00676F8B">
        <w:t>COVID-19</w:t>
      </w:r>
      <w:r w:rsidRPr="00676F8B">
        <w:t xml:space="preserve"> Support Package Implementation Update November 2021</w:t>
      </w:r>
      <w:r w:rsidR="00572053">
        <w:t>.</w:t>
      </w:r>
    </w:p>
    <w:p w14:paraId="1B3B6C5F" w14:textId="1A8C4A68" w:rsidR="00931A76" w:rsidRPr="00676F8B" w:rsidRDefault="00931A76" w:rsidP="002F2413">
      <w:pPr>
        <w:pStyle w:val="ListParagraph"/>
        <w:numPr>
          <w:ilvl w:val="0"/>
          <w:numId w:val="32"/>
        </w:numPr>
        <w:ind w:left="360"/>
      </w:pPr>
      <w:r w:rsidRPr="00676F8B">
        <w:t>Minutes from evaluation meeting with Vanuatu Post</w:t>
      </w:r>
      <w:r w:rsidR="00572053">
        <w:t>.</w:t>
      </w:r>
    </w:p>
    <w:p w14:paraId="51B9422A" w14:textId="09057FED" w:rsidR="00931A76" w:rsidRPr="00676F8B" w:rsidRDefault="00931A76" w:rsidP="002F2413">
      <w:pPr>
        <w:pStyle w:val="ListParagraph"/>
        <w:numPr>
          <w:ilvl w:val="0"/>
          <w:numId w:val="32"/>
        </w:numPr>
        <w:ind w:left="360"/>
      </w:pPr>
      <w:r w:rsidRPr="00676F8B">
        <w:t>DFAT Fiji Country Annex</w:t>
      </w:r>
      <w:r w:rsidR="00572053">
        <w:t>.</w:t>
      </w:r>
    </w:p>
    <w:p w14:paraId="4B2C344D" w14:textId="6F77E827" w:rsidR="00931A76" w:rsidRPr="00676F8B" w:rsidRDefault="00931A76" w:rsidP="002F2413">
      <w:pPr>
        <w:pStyle w:val="ListParagraph"/>
        <w:numPr>
          <w:ilvl w:val="0"/>
          <w:numId w:val="32"/>
        </w:numPr>
        <w:ind w:left="360"/>
      </w:pPr>
      <w:r w:rsidRPr="00676F8B">
        <w:t>Fiji National Budget Summary 16 July 2021</w:t>
      </w:r>
      <w:r w:rsidR="00572053">
        <w:t>.</w:t>
      </w:r>
    </w:p>
    <w:p w14:paraId="79DF4F27" w14:textId="02749A37" w:rsidR="00931A76" w:rsidRPr="00676F8B" w:rsidRDefault="00931A76" w:rsidP="002F2413">
      <w:pPr>
        <w:pStyle w:val="ListParagraph"/>
        <w:numPr>
          <w:ilvl w:val="0"/>
          <w:numId w:val="32"/>
        </w:numPr>
        <w:ind w:left="360"/>
      </w:pPr>
      <w:r w:rsidRPr="00676F8B">
        <w:t>Government of Vanuatu</w:t>
      </w:r>
      <w:r w:rsidR="00572053">
        <w:t>.</w:t>
      </w:r>
      <w:r w:rsidRPr="00676F8B">
        <w:t xml:space="preserve"> (2015)</w:t>
      </w:r>
      <w:r w:rsidR="00572053">
        <w:t>.</w:t>
      </w:r>
      <w:r w:rsidRPr="00676F8B">
        <w:t xml:space="preserve"> Annual Statistical Digest</w:t>
      </w:r>
      <w:r w:rsidR="00572053">
        <w:t>.</w:t>
      </w:r>
    </w:p>
    <w:p w14:paraId="06EC7B90" w14:textId="27D92085" w:rsidR="00931A76" w:rsidRPr="00676F8B" w:rsidRDefault="00931A76" w:rsidP="002F2413">
      <w:pPr>
        <w:pStyle w:val="ListParagraph"/>
        <w:numPr>
          <w:ilvl w:val="0"/>
          <w:numId w:val="32"/>
        </w:numPr>
        <w:ind w:left="360"/>
      </w:pPr>
      <w:r w:rsidRPr="00676F8B">
        <w:t>MEHRD</w:t>
      </w:r>
      <w:r w:rsidR="00572053">
        <w:t>.</w:t>
      </w:r>
      <w:r w:rsidRPr="00676F8B">
        <w:t xml:space="preserve"> (2020)</w:t>
      </w:r>
      <w:r w:rsidR="00572053">
        <w:t>.</w:t>
      </w:r>
      <w:r w:rsidRPr="00676F8B">
        <w:t xml:space="preserve"> Radio Broadcast Series 66. Government of the Solomon Islands, 15 November 2020</w:t>
      </w:r>
      <w:r w:rsidR="00572053">
        <w:t>.</w:t>
      </w:r>
    </w:p>
    <w:p w14:paraId="394D0879" w14:textId="35DC6DE4" w:rsidR="00931A76" w:rsidRPr="00676F8B" w:rsidRDefault="00000000" w:rsidP="002F2413">
      <w:pPr>
        <w:pStyle w:val="ListParagraph"/>
        <w:numPr>
          <w:ilvl w:val="0"/>
          <w:numId w:val="32"/>
        </w:numPr>
        <w:ind w:left="360"/>
      </w:pPr>
      <w:hyperlink r:id="rId88" w:history="1">
        <w:r w:rsidR="00931A76" w:rsidRPr="008D56D9">
          <w:rPr>
            <w:rStyle w:val="Hyperlink"/>
            <w:sz w:val="22"/>
          </w:rPr>
          <w:t>Monitoring &amp; Evaluation Standards</w:t>
        </w:r>
      </w:hyperlink>
      <w:r w:rsidR="00931A76" w:rsidRPr="00676F8B">
        <w:t>.</w:t>
      </w:r>
    </w:p>
    <w:p w14:paraId="5B4AD688" w14:textId="591AC0D9" w:rsidR="00931A76" w:rsidRPr="00676F8B" w:rsidRDefault="00931A76" w:rsidP="002F2413">
      <w:pPr>
        <w:pStyle w:val="ListParagraph"/>
        <w:numPr>
          <w:ilvl w:val="0"/>
          <w:numId w:val="32"/>
        </w:numPr>
        <w:ind w:left="360"/>
        <w:rPr>
          <w:rFonts w:ascii="Calibri" w:eastAsia="Calibri" w:hAnsi="Calibri" w:cs="Calibri"/>
        </w:rPr>
      </w:pPr>
      <w:r w:rsidRPr="00676F8B">
        <w:rPr>
          <w:rFonts w:ascii="Calibri" w:eastAsia="Calibri" w:hAnsi="Calibri" w:cs="Calibri"/>
        </w:rPr>
        <w:t>DFAT Fiji Country Annex</w:t>
      </w:r>
      <w:r w:rsidR="00572053">
        <w:rPr>
          <w:rFonts w:ascii="Calibri" w:eastAsia="Calibri" w:hAnsi="Calibri" w:cs="Calibri"/>
        </w:rPr>
        <w:t>.</w:t>
      </w:r>
    </w:p>
    <w:p w14:paraId="611511AC" w14:textId="0E574B95" w:rsidR="00931A76" w:rsidRPr="00676F8B" w:rsidRDefault="00000000" w:rsidP="002F2413">
      <w:pPr>
        <w:pStyle w:val="ListParagraph"/>
        <w:numPr>
          <w:ilvl w:val="0"/>
          <w:numId w:val="32"/>
        </w:numPr>
        <w:ind w:left="360"/>
      </w:pPr>
      <w:hyperlink r:id="rId89" w:history="1">
        <w:r w:rsidR="00931A76" w:rsidRPr="008D56D9">
          <w:rPr>
            <w:rStyle w:val="Hyperlink"/>
            <w:rFonts w:cstheme="minorHAnsi"/>
            <w:sz w:val="22"/>
          </w:rPr>
          <w:t>PNG 2022 Budget Papers</w:t>
        </w:r>
      </w:hyperlink>
    </w:p>
    <w:p w14:paraId="0053CD67" w14:textId="6CEAABE9" w:rsidR="00931A76" w:rsidRPr="00676F8B" w:rsidRDefault="00000000" w:rsidP="002F2413">
      <w:pPr>
        <w:pStyle w:val="ListParagraph"/>
        <w:numPr>
          <w:ilvl w:val="0"/>
          <w:numId w:val="32"/>
        </w:numPr>
        <w:ind w:left="360"/>
        <w:rPr>
          <w:rFonts w:cstheme="minorHAnsi"/>
        </w:rPr>
      </w:pPr>
      <w:hyperlink r:id="rId90" w:history="1">
        <w:r w:rsidR="00931A76" w:rsidRPr="008D56D9">
          <w:rPr>
            <w:rStyle w:val="Hyperlink"/>
            <w:rFonts w:cstheme="minorHAnsi"/>
            <w:sz w:val="22"/>
          </w:rPr>
          <w:t>PNG Central Government Budget 2021</w:t>
        </w:r>
      </w:hyperlink>
    </w:p>
    <w:p w14:paraId="29FB9AB2" w14:textId="5686EAAD" w:rsidR="00931A76" w:rsidRPr="00676F8B" w:rsidRDefault="00931A76" w:rsidP="002F2413">
      <w:pPr>
        <w:pStyle w:val="ListParagraph"/>
        <w:numPr>
          <w:ilvl w:val="0"/>
          <w:numId w:val="32"/>
        </w:numPr>
        <w:ind w:left="360"/>
        <w:rPr>
          <w:rFonts w:cstheme="minorHAnsi"/>
        </w:rPr>
      </w:pPr>
      <w:r w:rsidRPr="00676F8B">
        <w:rPr>
          <w:rFonts w:cstheme="minorHAnsi"/>
        </w:rPr>
        <w:t>GoPNG Final Budget Outcome 2020</w:t>
      </w:r>
      <w:r w:rsidR="00572053">
        <w:rPr>
          <w:rFonts w:cstheme="minorHAnsi"/>
        </w:rPr>
        <w:t>.</w:t>
      </w:r>
    </w:p>
    <w:p w14:paraId="346A73EF" w14:textId="4974685B" w:rsidR="00931A76" w:rsidRPr="00676F8B" w:rsidRDefault="00931A76" w:rsidP="002F2413">
      <w:pPr>
        <w:pStyle w:val="ListParagraph"/>
        <w:numPr>
          <w:ilvl w:val="0"/>
          <w:numId w:val="32"/>
        </w:numPr>
        <w:ind w:left="360"/>
      </w:pPr>
      <w:r w:rsidRPr="00676F8B">
        <w:rPr>
          <w:rFonts w:cstheme="minorHAnsi"/>
        </w:rPr>
        <w:t>GoPNG Mid-year Economic and Fiscal Outlook (MYEFO) 2021 Report</w:t>
      </w:r>
      <w:r w:rsidR="00572053">
        <w:rPr>
          <w:rFonts w:cstheme="minorHAnsi"/>
        </w:rPr>
        <w:t>.</w:t>
      </w:r>
    </w:p>
    <w:p w14:paraId="72EE74CF" w14:textId="0C152C8F" w:rsidR="00931A76" w:rsidRPr="00676F8B" w:rsidRDefault="00931A76" w:rsidP="002F2413">
      <w:pPr>
        <w:pStyle w:val="ListParagraph"/>
        <w:numPr>
          <w:ilvl w:val="0"/>
          <w:numId w:val="32"/>
        </w:numPr>
        <w:ind w:left="360"/>
        <w:rPr>
          <w:rFonts w:eastAsia="Calibri" w:cstheme="minorHAnsi"/>
        </w:rPr>
      </w:pPr>
      <w:r w:rsidRPr="00676F8B">
        <w:rPr>
          <w:rFonts w:eastAsia="Calibri" w:cstheme="minorHAnsi"/>
        </w:rPr>
        <w:t>Meeting minutes from GoPNG GTFS Team</w:t>
      </w:r>
      <w:r w:rsidR="00572053">
        <w:rPr>
          <w:rFonts w:eastAsia="Calibri" w:cstheme="minorHAnsi"/>
        </w:rPr>
        <w:t>.</w:t>
      </w:r>
    </w:p>
    <w:p w14:paraId="41041300" w14:textId="5BAB054C" w:rsidR="00931A76" w:rsidRPr="00676F8B" w:rsidRDefault="00931A76" w:rsidP="002F2413">
      <w:pPr>
        <w:pStyle w:val="ListParagraph"/>
        <w:numPr>
          <w:ilvl w:val="0"/>
          <w:numId w:val="32"/>
        </w:numPr>
        <w:ind w:left="360"/>
        <w:rPr>
          <w:rFonts w:eastAsia="Calibri" w:cstheme="minorHAnsi"/>
        </w:rPr>
      </w:pPr>
      <w:r w:rsidRPr="00676F8B">
        <w:rPr>
          <w:rFonts w:eastAsia="Calibri" w:cstheme="minorHAnsi"/>
        </w:rPr>
        <w:t xml:space="preserve">CHS report to GoPNG and Support Package Steering </w:t>
      </w:r>
      <w:r w:rsidR="00A27602">
        <w:rPr>
          <w:rFonts w:eastAsia="Calibri" w:cstheme="minorHAnsi"/>
        </w:rPr>
        <w:t>C</w:t>
      </w:r>
      <w:r w:rsidRPr="00676F8B">
        <w:rPr>
          <w:rFonts w:eastAsia="Calibri" w:cstheme="minorHAnsi"/>
        </w:rPr>
        <w:t>ommittee</w:t>
      </w:r>
      <w:r w:rsidR="00572053">
        <w:rPr>
          <w:rFonts w:eastAsia="Calibri" w:cstheme="minorHAnsi"/>
        </w:rPr>
        <w:t>.</w:t>
      </w:r>
    </w:p>
    <w:p w14:paraId="5459ACC2" w14:textId="5FFFC628" w:rsidR="00931A76" w:rsidRPr="00676F8B" w:rsidRDefault="00931A76" w:rsidP="002F2413">
      <w:pPr>
        <w:pStyle w:val="ListParagraph"/>
        <w:numPr>
          <w:ilvl w:val="0"/>
          <w:numId w:val="32"/>
        </w:numPr>
        <w:ind w:left="360"/>
        <w:rPr>
          <w:rFonts w:eastAsia="Calibri" w:cstheme="minorHAnsi"/>
        </w:rPr>
      </w:pPr>
      <w:r w:rsidRPr="00676F8B">
        <w:rPr>
          <w:rFonts w:eastAsia="Calibri" w:cstheme="minorHAnsi"/>
        </w:rPr>
        <w:t>CHS Preliminary Funding Acquittal: First Quarter and Second Report. 24/09/2021</w:t>
      </w:r>
      <w:r w:rsidR="00572053">
        <w:rPr>
          <w:rFonts w:eastAsia="Calibri" w:cstheme="minorHAnsi"/>
        </w:rPr>
        <w:t>.</w:t>
      </w:r>
    </w:p>
    <w:p w14:paraId="0F456C71" w14:textId="2371CBCD" w:rsidR="00931A76" w:rsidRPr="00676F8B" w:rsidRDefault="00931A76" w:rsidP="002F2413">
      <w:pPr>
        <w:pStyle w:val="ListParagraph"/>
        <w:numPr>
          <w:ilvl w:val="0"/>
          <w:numId w:val="32"/>
        </w:numPr>
        <w:ind w:left="360"/>
        <w:rPr>
          <w:rFonts w:ascii="Calibri" w:eastAsia="Calibri" w:hAnsi="Calibri" w:cs="Calibri"/>
        </w:rPr>
      </w:pPr>
      <w:r w:rsidRPr="00676F8B">
        <w:rPr>
          <w:rFonts w:eastAsia="Calibri" w:cstheme="minorHAnsi"/>
        </w:rPr>
        <w:t>Reports CHS and CCHS provide to GoPNG and DFAT plus calls with evaluation team</w:t>
      </w:r>
      <w:r w:rsidR="00572053">
        <w:rPr>
          <w:rFonts w:eastAsia="Calibri" w:cstheme="minorHAnsi"/>
        </w:rPr>
        <w:t>.</w:t>
      </w:r>
    </w:p>
    <w:p w14:paraId="755DD5FB" w14:textId="71549600" w:rsidR="00931A76" w:rsidRPr="00676F8B" w:rsidRDefault="00000000" w:rsidP="002F2413">
      <w:pPr>
        <w:pStyle w:val="ListParagraph"/>
        <w:numPr>
          <w:ilvl w:val="0"/>
          <w:numId w:val="32"/>
        </w:numPr>
        <w:ind w:left="360"/>
      </w:pPr>
      <w:hyperlink r:id="rId91" w:history="1">
        <w:r w:rsidR="00931A76" w:rsidRPr="008D56D9">
          <w:rPr>
            <w:rStyle w:val="Hyperlink"/>
            <w:rFonts w:cstheme="minorHAnsi"/>
            <w:sz w:val="22"/>
          </w:rPr>
          <w:t>PNG Central Government Budget 2021 Volume 2A</w:t>
        </w:r>
      </w:hyperlink>
      <w:r w:rsidR="00931A76" w:rsidRPr="00676F8B">
        <w:rPr>
          <w:rFonts w:cstheme="minorHAnsi"/>
        </w:rPr>
        <w:t xml:space="preserve"> and page 237 of the </w:t>
      </w:r>
      <w:hyperlink r:id="rId92" w:history="1">
        <w:r w:rsidR="00931A76" w:rsidRPr="008D56D9">
          <w:rPr>
            <w:rStyle w:val="Hyperlink"/>
            <w:rFonts w:cstheme="minorHAnsi"/>
            <w:sz w:val="22"/>
          </w:rPr>
          <w:t>PNG Central Government Budget 2022 Volume 2A</w:t>
        </w:r>
      </w:hyperlink>
      <w:r w:rsidR="00572053">
        <w:rPr>
          <w:rStyle w:val="Hyperlink"/>
          <w:rFonts w:cstheme="minorHAnsi"/>
        </w:rPr>
        <w:t>.</w:t>
      </w:r>
      <w:r w:rsidR="00931A76" w:rsidRPr="00676F8B">
        <w:t xml:space="preserve"> </w:t>
      </w:r>
    </w:p>
    <w:p w14:paraId="2BE70176" w14:textId="03C9640B" w:rsidR="00931A76" w:rsidRPr="00676F8B" w:rsidRDefault="00931A76" w:rsidP="002F2413">
      <w:pPr>
        <w:pStyle w:val="ListParagraph"/>
        <w:numPr>
          <w:ilvl w:val="0"/>
          <w:numId w:val="32"/>
        </w:numPr>
        <w:ind w:left="360"/>
        <w:rPr>
          <w:rFonts w:cstheme="minorHAnsi"/>
        </w:rPr>
      </w:pPr>
      <w:r w:rsidRPr="00676F8B">
        <w:rPr>
          <w:rFonts w:cstheme="minorHAnsi"/>
        </w:rPr>
        <w:t>Fact Sheet on School Funding in Australia (</w:t>
      </w:r>
      <w:hyperlink r:id="rId93" w:history="1">
        <w:r w:rsidRPr="00676F8B">
          <w:rPr>
            <w:rStyle w:val="Hyperlink"/>
            <w:rFonts w:cstheme="minorHAnsi"/>
          </w:rPr>
          <w:t>2019_NCEC_Facts_on_School_Funding.pdf</w:t>
        </w:r>
      </w:hyperlink>
      <w:r w:rsidRPr="00676F8B">
        <w:rPr>
          <w:rFonts w:cstheme="minorHAnsi"/>
        </w:rPr>
        <w:t>)</w:t>
      </w:r>
      <w:r w:rsidR="00572053">
        <w:rPr>
          <w:rFonts w:cstheme="minorHAnsi"/>
        </w:rPr>
        <w:t>.</w:t>
      </w:r>
    </w:p>
    <w:p w14:paraId="582FC855" w14:textId="31618EFA" w:rsidR="00931A76" w:rsidRPr="00676F8B" w:rsidRDefault="00931A76" w:rsidP="002F2413">
      <w:pPr>
        <w:pStyle w:val="ListParagraph"/>
        <w:numPr>
          <w:ilvl w:val="0"/>
          <w:numId w:val="32"/>
        </w:numPr>
        <w:ind w:left="360"/>
      </w:pPr>
      <w:r w:rsidRPr="00676F8B">
        <w:rPr>
          <w:rFonts w:cstheme="minorHAnsi"/>
        </w:rPr>
        <w:t>Timor-Leste’s 2022 Budget Book 1 and Budget Book 5</w:t>
      </w:r>
      <w:r w:rsidR="00572053">
        <w:rPr>
          <w:rFonts w:cstheme="minorHAnsi"/>
        </w:rPr>
        <w:t>.</w:t>
      </w:r>
    </w:p>
    <w:p w14:paraId="3C25551F" w14:textId="77777777" w:rsidR="00931A76" w:rsidRPr="00676F8B" w:rsidRDefault="00931A76" w:rsidP="002F2413">
      <w:pPr>
        <w:pStyle w:val="ListParagraph"/>
        <w:numPr>
          <w:ilvl w:val="0"/>
          <w:numId w:val="32"/>
        </w:numPr>
        <w:ind w:left="360"/>
        <w:rPr>
          <w:rFonts w:cstheme="minorHAnsi"/>
        </w:rPr>
      </w:pPr>
      <w:r w:rsidRPr="00676F8B">
        <w:rPr>
          <w:rFonts w:cstheme="minorHAnsi"/>
        </w:rPr>
        <w:t>Timor-Leste’s 2022 Budget Book 1.</w:t>
      </w:r>
    </w:p>
    <w:p w14:paraId="7F3F63D8" w14:textId="600F9FFC" w:rsidR="00931A76" w:rsidRPr="00676F8B" w:rsidRDefault="00000000" w:rsidP="002F2413">
      <w:pPr>
        <w:pStyle w:val="ListParagraph"/>
        <w:numPr>
          <w:ilvl w:val="0"/>
          <w:numId w:val="32"/>
        </w:numPr>
        <w:ind w:left="360"/>
        <w:rPr>
          <w:rFonts w:cstheme="minorHAnsi"/>
        </w:rPr>
      </w:pPr>
      <w:hyperlink r:id="rId94" w:history="1">
        <w:r w:rsidR="00931A76" w:rsidRPr="00676F8B">
          <w:rPr>
            <w:rStyle w:val="Hyperlink"/>
            <w:rFonts w:eastAsiaTheme="majorEastAsia" w:cstheme="minorHAnsi"/>
          </w:rPr>
          <w:t>National Program for Village Development Support Program (PNDSSP) – Mid Term Review Final Report (dfat.gov.au)</w:t>
        </w:r>
      </w:hyperlink>
      <w:r w:rsidR="00572053">
        <w:rPr>
          <w:rStyle w:val="Hyperlink"/>
          <w:rFonts w:eastAsiaTheme="majorEastAsia" w:cstheme="minorHAnsi"/>
        </w:rPr>
        <w:t>.</w:t>
      </w:r>
    </w:p>
    <w:p w14:paraId="47B0E1D2" w14:textId="4AF70EAC" w:rsidR="00931A76" w:rsidRPr="004D5791" w:rsidRDefault="00931A76" w:rsidP="004D5791">
      <w:pPr>
        <w:pStyle w:val="ListParagraph"/>
        <w:numPr>
          <w:ilvl w:val="0"/>
          <w:numId w:val="32"/>
        </w:numPr>
        <w:ind w:left="360"/>
        <w:rPr>
          <w:rFonts w:cstheme="minorHAnsi"/>
        </w:rPr>
      </w:pPr>
      <w:r w:rsidRPr="004D5791">
        <w:rPr>
          <w:rFonts w:cstheme="minorHAnsi"/>
        </w:rPr>
        <w:lastRenderedPageBreak/>
        <w:t xml:space="preserve">Pacific Women Shaping Development 2021 briefs on the gendered impacts and responses: </w:t>
      </w:r>
      <w:r w:rsidRPr="004D5791">
        <w:rPr>
          <w:rFonts w:cstheme="minorHAnsi"/>
          <w:i/>
        </w:rPr>
        <w:t xml:space="preserve">Thematic Brief: Gender and </w:t>
      </w:r>
      <w:r w:rsidR="0071345D" w:rsidRPr="004D5791">
        <w:rPr>
          <w:rFonts w:cstheme="minorHAnsi"/>
          <w:i/>
        </w:rPr>
        <w:t>COVID-19</w:t>
      </w:r>
      <w:r w:rsidRPr="004D5791">
        <w:rPr>
          <w:rFonts w:cstheme="minorHAnsi"/>
          <w:i/>
        </w:rPr>
        <w:t xml:space="preserve"> in the Pacific: Gendered impacts and response</w:t>
      </w:r>
      <w:r w:rsidRPr="004D5791">
        <w:rPr>
          <w:rFonts w:cstheme="minorHAnsi"/>
        </w:rPr>
        <w:t xml:space="preserve"> </w:t>
      </w:r>
      <w:r w:rsidR="004D5791" w:rsidRPr="004D5791">
        <w:rPr>
          <w:rFonts w:cstheme="minorHAnsi"/>
        </w:rPr>
        <w:t xml:space="preserve">and </w:t>
      </w:r>
      <w:r w:rsidRPr="004D5791">
        <w:rPr>
          <w:rFonts w:cstheme="minorHAnsi"/>
          <w:i/>
        </w:rPr>
        <w:t>Thematic Brief: Gender and Economic Recovery Measures in the Pacific</w:t>
      </w:r>
      <w:r w:rsidRPr="004D5791">
        <w:rPr>
          <w:rFonts w:cstheme="minorHAnsi"/>
        </w:rPr>
        <w:t xml:space="preserve">. </w:t>
      </w:r>
    </w:p>
    <w:p w14:paraId="45401666" w14:textId="02FAC311" w:rsidR="00931A76" w:rsidRPr="00676F8B" w:rsidRDefault="00931A76" w:rsidP="002F2413">
      <w:pPr>
        <w:pStyle w:val="ListParagraph"/>
        <w:numPr>
          <w:ilvl w:val="0"/>
          <w:numId w:val="32"/>
        </w:numPr>
        <w:ind w:left="360"/>
      </w:pPr>
      <w:r w:rsidRPr="00676F8B">
        <w:t xml:space="preserve">Edge Effect. </w:t>
      </w:r>
      <w:r w:rsidR="004D5791">
        <w:t xml:space="preserve">(2021). </w:t>
      </w:r>
      <w:r w:rsidRPr="00676F8B">
        <w:rPr>
          <w:i/>
        </w:rPr>
        <w:t>We don’t do a lot specifically for them</w:t>
      </w:r>
      <w:r w:rsidRPr="00676F8B">
        <w:t>. Australian Aid</w:t>
      </w:r>
      <w:r w:rsidR="00572053">
        <w:t>.</w:t>
      </w:r>
    </w:p>
    <w:p w14:paraId="46A81282" w14:textId="2C6F006A" w:rsidR="00931A76" w:rsidRPr="00676F8B" w:rsidRDefault="00931A76" w:rsidP="002F2413">
      <w:pPr>
        <w:pStyle w:val="ListParagraph"/>
        <w:numPr>
          <w:ilvl w:val="0"/>
          <w:numId w:val="32"/>
        </w:numPr>
        <w:ind w:left="360"/>
      </w:pPr>
      <w:r w:rsidRPr="00676F8B">
        <w:rPr>
          <w:rFonts w:cstheme="minorHAnsi"/>
        </w:rPr>
        <w:t>Beazley, R., Gorman, H., Satriana, S., &amp; Attenborough, J. (2021)</w:t>
      </w:r>
      <w:r w:rsidR="00572053">
        <w:rPr>
          <w:rFonts w:cstheme="minorHAnsi"/>
        </w:rPr>
        <w:t>.</w:t>
      </w:r>
      <w:r w:rsidRPr="00676F8B">
        <w:rPr>
          <w:rFonts w:cstheme="minorHAnsi"/>
        </w:rPr>
        <w:t xml:space="preserve"> 'Social protection responses to the </w:t>
      </w:r>
      <w:r w:rsidR="0071345D" w:rsidRPr="00676F8B">
        <w:rPr>
          <w:rFonts w:cstheme="minorHAnsi"/>
        </w:rPr>
        <w:t>COVID-19</w:t>
      </w:r>
      <w:r w:rsidRPr="00676F8B">
        <w:rPr>
          <w:rFonts w:cstheme="minorHAnsi"/>
        </w:rPr>
        <w:t xml:space="preserve"> pandemic in the Pacific: A tipping point for the sector?’, Social Protection Approaches to </w:t>
      </w:r>
      <w:r w:rsidR="0071345D" w:rsidRPr="00676F8B">
        <w:rPr>
          <w:rFonts w:cstheme="minorHAnsi"/>
        </w:rPr>
        <w:t>COVID-19</w:t>
      </w:r>
      <w:r w:rsidRPr="00676F8B">
        <w:rPr>
          <w:rFonts w:cstheme="minorHAnsi"/>
        </w:rPr>
        <w:t xml:space="preserve"> Expert Advice Service (SPACE), DAI Global UK Ltd, United Kingdom</w:t>
      </w:r>
    </w:p>
    <w:p w14:paraId="38DADBB2" w14:textId="0F1F1E60" w:rsidR="00931A76" w:rsidRPr="00676F8B" w:rsidRDefault="00931A76" w:rsidP="002F2413">
      <w:pPr>
        <w:pStyle w:val="ListParagraph"/>
        <w:numPr>
          <w:ilvl w:val="0"/>
          <w:numId w:val="32"/>
        </w:numPr>
        <w:ind w:left="360"/>
      </w:pPr>
      <w:r w:rsidRPr="00676F8B">
        <w:rPr>
          <w:rFonts w:cstheme="minorHAnsi"/>
        </w:rPr>
        <w:t>Mansur, A</w:t>
      </w:r>
      <w:r w:rsidR="00807020">
        <w:rPr>
          <w:rFonts w:cstheme="minorHAnsi"/>
        </w:rPr>
        <w:t>.</w:t>
      </w:r>
      <w:r w:rsidRPr="00676F8B">
        <w:rPr>
          <w:rFonts w:cstheme="minorHAnsi"/>
        </w:rPr>
        <w:t>, Doyle, J</w:t>
      </w:r>
      <w:r w:rsidR="00807020">
        <w:rPr>
          <w:rFonts w:cstheme="minorHAnsi"/>
        </w:rPr>
        <w:t>.,</w:t>
      </w:r>
      <w:r w:rsidRPr="00676F8B">
        <w:rPr>
          <w:rFonts w:cstheme="minorHAnsi"/>
        </w:rPr>
        <w:t xml:space="preserve"> &amp; Ivaschencko, O</w:t>
      </w:r>
      <w:r w:rsidR="00807020">
        <w:rPr>
          <w:rFonts w:cstheme="minorHAnsi"/>
        </w:rPr>
        <w:t>.</w:t>
      </w:r>
      <w:r w:rsidRPr="00676F8B">
        <w:rPr>
          <w:rFonts w:cstheme="minorHAnsi"/>
        </w:rPr>
        <w:t xml:space="preserve"> </w:t>
      </w:r>
      <w:r w:rsidR="00807020">
        <w:rPr>
          <w:rFonts w:cstheme="minorHAnsi"/>
        </w:rPr>
        <w:t>(</w:t>
      </w:r>
      <w:r w:rsidRPr="00676F8B">
        <w:rPr>
          <w:rFonts w:cstheme="minorHAnsi"/>
        </w:rPr>
        <w:t>2017</w:t>
      </w:r>
      <w:r w:rsidR="00807020">
        <w:rPr>
          <w:rFonts w:cstheme="minorHAnsi"/>
        </w:rPr>
        <w:t>)</w:t>
      </w:r>
      <w:r w:rsidR="0029174D">
        <w:rPr>
          <w:rFonts w:cstheme="minorHAnsi"/>
        </w:rPr>
        <w:t>.</w:t>
      </w:r>
      <w:r w:rsidRPr="00676F8B">
        <w:rPr>
          <w:rFonts w:cstheme="minorHAnsi"/>
        </w:rPr>
        <w:t xml:space="preserve"> Cash transfers from disaster response: Lessons from tropical cyclone Winston, </w:t>
      </w:r>
      <w:r w:rsidRPr="00783EB0">
        <w:rPr>
          <w:rFonts w:cstheme="minorHAnsi"/>
          <w:i/>
          <w:iCs/>
        </w:rPr>
        <w:t>Development Policy Centre Discussion Paper #67</w:t>
      </w:r>
      <w:r w:rsidRPr="00676F8B">
        <w:rPr>
          <w:rFonts w:cstheme="minorHAnsi"/>
        </w:rPr>
        <w:t xml:space="preserve">, Crawford School of Public Policy, </w:t>
      </w:r>
      <w:r w:rsidR="00576839">
        <w:rPr>
          <w:rFonts w:cstheme="minorHAnsi"/>
        </w:rPr>
        <w:t>t</w:t>
      </w:r>
      <w:r w:rsidRPr="00676F8B">
        <w:rPr>
          <w:rFonts w:cstheme="minorHAnsi"/>
        </w:rPr>
        <w:t>he Australian National University, Canberra.</w:t>
      </w:r>
    </w:p>
    <w:p w14:paraId="3F2B06AB" w14:textId="37DD0EDC" w:rsidR="00931A76" w:rsidRPr="00676F8B" w:rsidRDefault="0071345D" w:rsidP="002F2413">
      <w:pPr>
        <w:pStyle w:val="ListParagraph"/>
        <w:numPr>
          <w:ilvl w:val="0"/>
          <w:numId w:val="32"/>
        </w:numPr>
        <w:ind w:left="360"/>
      </w:pPr>
      <w:r w:rsidRPr="00676F8B">
        <w:t>COVID-19</w:t>
      </w:r>
      <w:r w:rsidR="00931A76" w:rsidRPr="00676F8B">
        <w:t xml:space="preserve"> Implications for Health Financing in Pacific Island Countries: Pacific Heads of Health Meeting 22</w:t>
      </w:r>
      <w:r w:rsidR="001F3E35">
        <w:t>–</w:t>
      </w:r>
      <w:r w:rsidR="00931A76" w:rsidRPr="00676F8B">
        <w:t>23 July 2020</w:t>
      </w:r>
      <w:r w:rsidR="00572053">
        <w:t>.</w:t>
      </w:r>
    </w:p>
    <w:p w14:paraId="70ABA124" w14:textId="1466B8E9" w:rsidR="00931A76" w:rsidRPr="00676F8B" w:rsidRDefault="00931A76" w:rsidP="002F2413">
      <w:pPr>
        <w:pStyle w:val="ListParagraph"/>
        <w:numPr>
          <w:ilvl w:val="0"/>
          <w:numId w:val="32"/>
        </w:numPr>
        <w:ind w:left="360"/>
      </w:pPr>
      <w:r w:rsidRPr="00676F8B">
        <w:t>WHO World Health Report 2010</w:t>
      </w:r>
      <w:r w:rsidR="00572053">
        <w:t>.</w:t>
      </w:r>
    </w:p>
    <w:p w14:paraId="0351C5D0" w14:textId="17F6D797" w:rsidR="00931A76" w:rsidRPr="00676F8B" w:rsidRDefault="00931A76" w:rsidP="002F2413">
      <w:pPr>
        <w:pStyle w:val="ListParagraph"/>
        <w:numPr>
          <w:ilvl w:val="0"/>
          <w:numId w:val="32"/>
        </w:numPr>
        <w:ind w:left="360"/>
      </w:pPr>
      <w:r w:rsidRPr="00676F8B">
        <w:t>GoPNG Final Budget Outcome 2020</w:t>
      </w:r>
      <w:r w:rsidR="00572053">
        <w:t>.</w:t>
      </w:r>
    </w:p>
    <w:p w14:paraId="731E670B" w14:textId="6FF68C03" w:rsidR="00931A76" w:rsidRPr="00676F8B" w:rsidRDefault="00931A76" w:rsidP="002F2413">
      <w:pPr>
        <w:pStyle w:val="ListParagraph"/>
        <w:numPr>
          <w:ilvl w:val="0"/>
          <w:numId w:val="32"/>
        </w:numPr>
        <w:ind w:left="360"/>
      </w:pPr>
      <w:r w:rsidRPr="00676F8B">
        <w:t>GoPNG Mid-year Economic and Fiscal Outlook (MYEFO) 2021 Report</w:t>
      </w:r>
      <w:r w:rsidR="00572053">
        <w:t>.</w:t>
      </w:r>
    </w:p>
    <w:p w14:paraId="706410D3" w14:textId="6B80A4DB" w:rsidR="00931A76" w:rsidRPr="00676F8B" w:rsidRDefault="00475ACA" w:rsidP="002F2413">
      <w:pPr>
        <w:pStyle w:val="ListParagraph"/>
        <w:numPr>
          <w:ilvl w:val="0"/>
          <w:numId w:val="32"/>
        </w:numPr>
        <w:ind w:left="360"/>
      </w:pPr>
      <w:hyperlink r:id="rId95" w:anchor="view/fn-53" w:history="1">
        <w:r w:rsidR="00931A76" w:rsidRPr="00475ACA">
          <w:rPr>
            <w:rStyle w:val="Hyperlink"/>
            <w:sz w:val="22"/>
          </w:rPr>
          <w:t>World Economic Forum (2016) Global Competitiveness Report 2015</w:t>
        </w:r>
        <w:r w:rsidR="001F3E35" w:rsidRPr="00475ACA">
          <w:rPr>
            <w:rStyle w:val="Hyperlink"/>
            <w:sz w:val="22"/>
          </w:rPr>
          <w:t>–</w:t>
        </w:r>
        <w:r w:rsidR="00931A76" w:rsidRPr="00475ACA">
          <w:rPr>
            <w:rStyle w:val="Hyperlink"/>
            <w:sz w:val="22"/>
          </w:rPr>
          <w:t>2016</w:t>
        </w:r>
      </w:hyperlink>
      <w:r w:rsidR="00572053">
        <w:t>.</w:t>
      </w:r>
    </w:p>
    <w:p w14:paraId="49E65AEC" w14:textId="56D6C408" w:rsidR="00931A76" w:rsidRPr="00676F8B" w:rsidRDefault="00931A76" w:rsidP="002F2413">
      <w:pPr>
        <w:pStyle w:val="ListParagraph"/>
        <w:numPr>
          <w:ilvl w:val="0"/>
          <w:numId w:val="32"/>
        </w:numPr>
        <w:ind w:left="360"/>
      </w:pPr>
      <w:r w:rsidRPr="00676F8B">
        <w:t>IIASA (2008) Economic Growth in Developing Countries: Education Proves Key, Policy Brief</w:t>
      </w:r>
      <w:r w:rsidR="00572053">
        <w:t>.</w:t>
      </w:r>
    </w:p>
    <w:p w14:paraId="253AFBB5" w14:textId="32B65651" w:rsidR="00931A76" w:rsidRPr="00676F8B" w:rsidRDefault="00931A76" w:rsidP="002F2413">
      <w:pPr>
        <w:pStyle w:val="ListParagraph"/>
        <w:numPr>
          <w:ilvl w:val="0"/>
          <w:numId w:val="32"/>
        </w:numPr>
        <w:ind w:left="360"/>
      </w:pPr>
      <w:r w:rsidRPr="00676F8B">
        <w:t xml:space="preserve">Earle, A., Milovantseva, N. &amp; Heymann, J. </w:t>
      </w:r>
      <w:r w:rsidR="00572053">
        <w:t xml:space="preserve">(2018). </w:t>
      </w:r>
      <w:r w:rsidRPr="00676F8B">
        <w:t xml:space="preserve">Is free pre-primary education associated with increased primary school completion? A global study. </w:t>
      </w:r>
      <w:r w:rsidRPr="00783EB0">
        <w:rPr>
          <w:i/>
          <w:iCs/>
        </w:rPr>
        <w:t>ICEP</w:t>
      </w:r>
      <w:r w:rsidRPr="00676F8B">
        <w:t xml:space="preserve"> 12, 13. </w:t>
      </w:r>
    </w:p>
    <w:p w14:paraId="62D71EC7" w14:textId="3B015888" w:rsidR="00931A76" w:rsidRPr="00676F8B" w:rsidRDefault="00475ACA" w:rsidP="002F2413">
      <w:pPr>
        <w:pStyle w:val="ListParagraph"/>
        <w:numPr>
          <w:ilvl w:val="0"/>
          <w:numId w:val="32"/>
        </w:numPr>
        <w:ind w:left="360"/>
      </w:pPr>
      <w:hyperlink r:id="rId96" w:history="1">
        <w:r w:rsidR="00931A76" w:rsidRPr="00475ACA">
          <w:rPr>
            <w:rStyle w:val="Hyperlink"/>
            <w:sz w:val="22"/>
          </w:rPr>
          <w:t>UNESCO (2012) Global Monitoring Report</w:t>
        </w:r>
      </w:hyperlink>
      <w:r w:rsidR="00572053">
        <w:t>.</w:t>
      </w:r>
    </w:p>
    <w:p w14:paraId="71C491D4" w14:textId="51DCABAC" w:rsidR="00931A76" w:rsidRPr="00676F8B" w:rsidRDefault="00931A76" w:rsidP="002F2413">
      <w:pPr>
        <w:pStyle w:val="ListParagraph"/>
        <w:numPr>
          <w:ilvl w:val="0"/>
          <w:numId w:val="32"/>
        </w:numPr>
        <w:ind w:left="360"/>
      </w:pPr>
      <w:r w:rsidRPr="00676F8B">
        <w:t>DFAT Pacific Economic Recovery and Growth Framework (final draft) March 2022</w:t>
      </w:r>
      <w:r w:rsidR="00572053">
        <w:t>.</w:t>
      </w:r>
    </w:p>
    <w:p w14:paraId="1D1B748B" w14:textId="2981E090" w:rsidR="00931A76" w:rsidRPr="00676F8B" w:rsidRDefault="00931A76" w:rsidP="002F2413">
      <w:pPr>
        <w:pStyle w:val="ListParagraph"/>
        <w:numPr>
          <w:ilvl w:val="0"/>
          <w:numId w:val="32"/>
        </w:numPr>
        <w:ind w:left="360"/>
      </w:pPr>
      <w:r w:rsidRPr="00676F8B">
        <w:t>DFAT Fiji Country Annex</w:t>
      </w:r>
      <w:r w:rsidR="00572053">
        <w:t>.</w:t>
      </w:r>
    </w:p>
    <w:p w14:paraId="4152BC28" w14:textId="181A3A5E" w:rsidR="00931A76" w:rsidRPr="00676F8B" w:rsidRDefault="00931A76" w:rsidP="002F2413">
      <w:pPr>
        <w:pStyle w:val="ListParagraph"/>
        <w:numPr>
          <w:ilvl w:val="0"/>
          <w:numId w:val="32"/>
        </w:numPr>
        <w:ind w:left="360"/>
      </w:pPr>
      <w:r w:rsidRPr="00676F8B">
        <w:t>Fiji National Budget Summary 16 July 2021</w:t>
      </w:r>
      <w:r w:rsidR="00572053">
        <w:t>.</w:t>
      </w:r>
    </w:p>
    <w:p w14:paraId="1E092532" w14:textId="2AB48413" w:rsidR="00931A76" w:rsidRPr="00676F8B" w:rsidRDefault="00931A76" w:rsidP="002F2413">
      <w:pPr>
        <w:pStyle w:val="ListParagraph"/>
        <w:numPr>
          <w:ilvl w:val="0"/>
          <w:numId w:val="32"/>
        </w:numPr>
        <w:ind w:left="360"/>
      </w:pPr>
      <w:r w:rsidRPr="00676F8B">
        <w:t>Meeting with Permanent Secretary of Education</w:t>
      </w:r>
      <w:r w:rsidR="00572053">
        <w:t>.</w:t>
      </w:r>
    </w:p>
    <w:p w14:paraId="5FE4C0C2" w14:textId="551301D9" w:rsidR="00931A76" w:rsidRPr="00676F8B" w:rsidRDefault="00931A76" w:rsidP="002F2413">
      <w:pPr>
        <w:pStyle w:val="ListParagraph"/>
        <w:numPr>
          <w:ilvl w:val="0"/>
          <w:numId w:val="32"/>
        </w:numPr>
        <w:ind w:left="360"/>
      </w:pPr>
      <w:r w:rsidRPr="00676F8B">
        <w:t>DFAT Fiji Country Annex</w:t>
      </w:r>
      <w:r w:rsidR="00572053">
        <w:t>.</w:t>
      </w:r>
    </w:p>
    <w:p w14:paraId="65C3CB42" w14:textId="147A5883" w:rsidR="00931A76" w:rsidRPr="00676F8B" w:rsidRDefault="00931A76" w:rsidP="002F2413">
      <w:pPr>
        <w:pStyle w:val="ListParagraph"/>
        <w:numPr>
          <w:ilvl w:val="0"/>
          <w:numId w:val="32"/>
        </w:numPr>
        <w:ind w:left="360"/>
      </w:pPr>
      <w:r w:rsidRPr="00676F8B">
        <w:t>Meeting with Ministry of Economy, Fiji</w:t>
      </w:r>
      <w:r w:rsidR="00572053">
        <w:t>.</w:t>
      </w:r>
    </w:p>
    <w:p w14:paraId="23599BB0" w14:textId="1E24CAFC" w:rsidR="00931A76" w:rsidRPr="00676F8B" w:rsidRDefault="00931A76" w:rsidP="002F2413">
      <w:pPr>
        <w:pStyle w:val="ListParagraph"/>
        <w:numPr>
          <w:ilvl w:val="0"/>
          <w:numId w:val="32"/>
        </w:numPr>
        <w:ind w:left="360"/>
      </w:pPr>
      <w:r w:rsidRPr="00676F8B">
        <w:t>Vanuatu Education S23 Amendment 4.pdf</w:t>
      </w:r>
      <w:r w:rsidR="00572053">
        <w:t>.</w:t>
      </w:r>
    </w:p>
    <w:p w14:paraId="3FB67A51" w14:textId="02992838" w:rsidR="00931A76" w:rsidRPr="00676F8B" w:rsidRDefault="00931A76" w:rsidP="002F2413">
      <w:pPr>
        <w:pStyle w:val="ListParagraph"/>
        <w:numPr>
          <w:ilvl w:val="0"/>
          <w:numId w:val="32"/>
        </w:numPr>
        <w:ind w:left="360"/>
      </w:pPr>
      <w:r w:rsidRPr="00676F8B">
        <w:t>SRG meeting minutes</w:t>
      </w:r>
      <w:r w:rsidR="00572053">
        <w:t>.</w:t>
      </w:r>
      <w:r w:rsidRPr="00676F8B">
        <w:t xml:space="preserve"> </w:t>
      </w:r>
    </w:p>
    <w:p w14:paraId="567F44EC" w14:textId="5256A864" w:rsidR="00931A76" w:rsidRPr="00676F8B" w:rsidRDefault="00931A76" w:rsidP="002F2413">
      <w:pPr>
        <w:pStyle w:val="ListParagraph"/>
        <w:numPr>
          <w:ilvl w:val="0"/>
          <w:numId w:val="32"/>
        </w:numPr>
        <w:ind w:left="360"/>
      </w:pPr>
      <w:r w:rsidRPr="00676F8B">
        <w:t>Meeting Minutes from consultation with Vanuatu Post</w:t>
      </w:r>
      <w:r w:rsidR="00572053">
        <w:t>.</w:t>
      </w:r>
    </w:p>
    <w:p w14:paraId="6B840738" w14:textId="6BE33DE7" w:rsidR="00931A76" w:rsidRPr="00676F8B" w:rsidRDefault="00931A76" w:rsidP="002F2413">
      <w:pPr>
        <w:pStyle w:val="ListParagraph"/>
        <w:numPr>
          <w:ilvl w:val="0"/>
          <w:numId w:val="32"/>
        </w:numPr>
        <w:ind w:left="360"/>
      </w:pPr>
      <w:r w:rsidRPr="00676F8B">
        <w:t>Government of Vanuatu (2015) Annual Statistical Digest</w:t>
      </w:r>
      <w:r w:rsidR="00572053">
        <w:t>.</w:t>
      </w:r>
    </w:p>
    <w:p w14:paraId="4315E85A" w14:textId="4099178C" w:rsidR="00931A76" w:rsidRPr="00676F8B" w:rsidRDefault="000D740B" w:rsidP="002F2413">
      <w:pPr>
        <w:pStyle w:val="ListParagraph"/>
        <w:numPr>
          <w:ilvl w:val="0"/>
          <w:numId w:val="32"/>
        </w:numPr>
        <w:ind w:left="360"/>
      </w:pPr>
      <w:r w:rsidRPr="00676F8B">
        <w:t>COVID-19</w:t>
      </w:r>
      <w:r w:rsidR="00931A76" w:rsidRPr="00676F8B">
        <w:t xml:space="preserve"> Package Implementation Update November 2021</w:t>
      </w:r>
      <w:r w:rsidR="00572053">
        <w:t>.</w:t>
      </w:r>
      <w:r w:rsidR="00931A76" w:rsidRPr="00676F8B">
        <w:t xml:space="preserve"> </w:t>
      </w:r>
    </w:p>
    <w:p w14:paraId="3A7FAC06" w14:textId="2E75C17F" w:rsidR="00931A76" w:rsidRPr="00676F8B" w:rsidRDefault="00931A76" w:rsidP="002F2413">
      <w:pPr>
        <w:pStyle w:val="ListParagraph"/>
        <w:numPr>
          <w:ilvl w:val="0"/>
          <w:numId w:val="32"/>
        </w:numPr>
        <w:ind w:left="360"/>
      </w:pPr>
      <w:r w:rsidRPr="00676F8B">
        <w:t xml:space="preserve">Cable Solomon Islands: Pacific </w:t>
      </w:r>
      <w:r w:rsidR="000D740B" w:rsidRPr="00676F8B">
        <w:t>COVID-19</w:t>
      </w:r>
      <w:r w:rsidRPr="00676F8B">
        <w:t xml:space="preserve"> Response Package </w:t>
      </w:r>
      <w:r w:rsidR="0029174D">
        <w:t>–</w:t>
      </w:r>
      <w:r w:rsidRPr="00676F8B">
        <w:t xml:space="preserve"> Vulnerability and Economic Recovery Window (21/06/2021)</w:t>
      </w:r>
      <w:r w:rsidR="00572053">
        <w:t>.</w:t>
      </w:r>
    </w:p>
    <w:p w14:paraId="4EF7282A" w14:textId="1897AB96" w:rsidR="00931A76" w:rsidRPr="00676F8B" w:rsidRDefault="00931A76" w:rsidP="002F2413">
      <w:pPr>
        <w:pStyle w:val="ListParagraph"/>
        <w:numPr>
          <w:ilvl w:val="0"/>
          <w:numId w:val="32"/>
        </w:numPr>
        <w:ind w:left="360"/>
      </w:pPr>
      <w:r w:rsidRPr="00676F8B">
        <w:t xml:space="preserve">Cable. Solomon Islands: Update on Australia’s </w:t>
      </w:r>
      <w:r w:rsidR="000D740B" w:rsidRPr="00676F8B">
        <w:t>COVID-19</w:t>
      </w:r>
      <w:r w:rsidRPr="00676F8B">
        <w:t xml:space="preserve"> budget support package</w:t>
      </w:r>
      <w:r w:rsidR="00572053">
        <w:t>.</w:t>
      </w:r>
      <w:r w:rsidRPr="00676F8B">
        <w:t xml:space="preserve"> </w:t>
      </w:r>
    </w:p>
    <w:p w14:paraId="7ACC9FC2" w14:textId="2CA02975" w:rsidR="00931A76" w:rsidRPr="00676F8B" w:rsidRDefault="00931A76" w:rsidP="002F2413">
      <w:pPr>
        <w:pStyle w:val="ListParagraph"/>
        <w:numPr>
          <w:ilvl w:val="0"/>
          <w:numId w:val="32"/>
        </w:numPr>
        <w:ind w:left="360"/>
      </w:pPr>
      <w:r w:rsidRPr="00676F8B">
        <w:t xml:space="preserve">DFAT </w:t>
      </w:r>
      <w:r w:rsidR="000D740B" w:rsidRPr="00676F8B">
        <w:t>COVID-19</w:t>
      </w:r>
      <w:r w:rsidRPr="00676F8B">
        <w:t xml:space="preserve"> Support Package Implementation update Nov 2021</w:t>
      </w:r>
      <w:r w:rsidR="00572053">
        <w:t>.</w:t>
      </w:r>
    </w:p>
    <w:p w14:paraId="1719C0C7" w14:textId="72FAD61C" w:rsidR="00931A76" w:rsidRPr="00676F8B" w:rsidRDefault="00931A76" w:rsidP="002F2413">
      <w:pPr>
        <w:pStyle w:val="ListParagraph"/>
        <w:numPr>
          <w:ilvl w:val="0"/>
          <w:numId w:val="32"/>
        </w:numPr>
        <w:ind w:left="360"/>
      </w:pPr>
      <w:r w:rsidRPr="00676F8B">
        <w:t>MEHRD (2020) Radio Broadcast Series 66. Government of the Solomon Islands, 15 November 2020</w:t>
      </w:r>
      <w:r w:rsidR="00572053">
        <w:t>.</w:t>
      </w:r>
    </w:p>
    <w:p w14:paraId="520549F7" w14:textId="221FF56A" w:rsidR="00931A76" w:rsidRPr="00676F8B" w:rsidRDefault="00931A76" w:rsidP="002F2413">
      <w:pPr>
        <w:pStyle w:val="ListParagraph"/>
        <w:numPr>
          <w:ilvl w:val="0"/>
          <w:numId w:val="32"/>
        </w:numPr>
        <w:ind w:left="360"/>
      </w:pPr>
      <w:r w:rsidRPr="00676F8B">
        <w:t>Minutes GoPNG GTFS team</w:t>
      </w:r>
      <w:r w:rsidR="00572053">
        <w:t>.</w:t>
      </w:r>
    </w:p>
    <w:p w14:paraId="26DCEF6E" w14:textId="0B0E0D35" w:rsidR="00931A76" w:rsidRPr="00676F8B" w:rsidRDefault="00931A76" w:rsidP="002F2413">
      <w:pPr>
        <w:pStyle w:val="ListParagraph"/>
        <w:numPr>
          <w:ilvl w:val="0"/>
          <w:numId w:val="32"/>
        </w:numPr>
        <w:ind w:left="360"/>
      </w:pPr>
      <w:r w:rsidRPr="00676F8B">
        <w:t>Meeting minutes with PNG Post Education Team</w:t>
      </w:r>
      <w:r w:rsidR="00572053">
        <w:t>.</w:t>
      </w:r>
    </w:p>
    <w:p w14:paraId="04DA0BCF" w14:textId="0E38156E" w:rsidR="00931A76" w:rsidRPr="00676F8B" w:rsidRDefault="00931A76" w:rsidP="002F2413">
      <w:pPr>
        <w:pStyle w:val="ListParagraph"/>
        <w:numPr>
          <w:ilvl w:val="0"/>
          <w:numId w:val="32"/>
        </w:numPr>
        <w:ind w:left="360"/>
      </w:pPr>
      <w:r w:rsidRPr="00676F8B">
        <w:t>Cable PNG: Increased support to the PNG Education Sector. 21/05/2021</w:t>
      </w:r>
      <w:r w:rsidR="00572053">
        <w:t>.</w:t>
      </w:r>
    </w:p>
    <w:p w14:paraId="3C03A432" w14:textId="55B17341" w:rsidR="00931A76" w:rsidRPr="00676F8B" w:rsidRDefault="00931A76" w:rsidP="002F2413">
      <w:pPr>
        <w:pStyle w:val="ListParagraph"/>
        <w:numPr>
          <w:ilvl w:val="0"/>
          <w:numId w:val="32"/>
        </w:numPr>
        <w:ind w:left="360"/>
      </w:pPr>
      <w:r w:rsidRPr="00676F8B">
        <w:t>Meeting minutes from GoPNG GTFS Team</w:t>
      </w:r>
      <w:r w:rsidR="00572053">
        <w:t>.</w:t>
      </w:r>
    </w:p>
    <w:p w14:paraId="72BEDB24" w14:textId="5C39F0AF" w:rsidR="00931A76" w:rsidRPr="00676F8B" w:rsidRDefault="00931A76" w:rsidP="002F2413">
      <w:pPr>
        <w:pStyle w:val="ListParagraph"/>
        <w:numPr>
          <w:ilvl w:val="0"/>
          <w:numId w:val="32"/>
        </w:numPr>
        <w:ind w:left="360"/>
      </w:pPr>
      <w:r w:rsidRPr="00676F8B">
        <w:t xml:space="preserve">Cable 15/10/2021 </w:t>
      </w:r>
      <w:r w:rsidR="0029174D">
        <w:t>–</w:t>
      </w:r>
      <w:r w:rsidRPr="00676F8B">
        <w:t xml:space="preserve"> PNG: Education: school subsidies funded in MYEFO, acknowledging Australia's budget support.</w:t>
      </w:r>
    </w:p>
    <w:p w14:paraId="1EE9F123" w14:textId="0840837B" w:rsidR="00931A76" w:rsidRPr="00676F8B" w:rsidRDefault="00931A76" w:rsidP="002F2413">
      <w:pPr>
        <w:pStyle w:val="ListParagraph"/>
        <w:numPr>
          <w:ilvl w:val="0"/>
          <w:numId w:val="32"/>
        </w:numPr>
        <w:ind w:left="360"/>
      </w:pPr>
      <w:r w:rsidRPr="00676F8B">
        <w:t xml:space="preserve">Minute No. 2. 12 </w:t>
      </w:r>
      <w:r w:rsidR="009433EA" w:rsidRPr="00676F8B">
        <w:t>August</w:t>
      </w:r>
      <w:r w:rsidRPr="00676F8B">
        <w:t xml:space="preserve"> 2021 Project Steering Committee, DFAT Budget Support Grant for GTFS, CHS and CHSS</w:t>
      </w:r>
      <w:r w:rsidR="00572053">
        <w:t>.</w:t>
      </w:r>
    </w:p>
    <w:p w14:paraId="0FD48557" w14:textId="687BA727" w:rsidR="00931A76" w:rsidRPr="00676F8B" w:rsidRDefault="00931A76" w:rsidP="002F2413">
      <w:pPr>
        <w:pStyle w:val="ListParagraph"/>
        <w:numPr>
          <w:ilvl w:val="0"/>
          <w:numId w:val="32"/>
        </w:numPr>
        <w:ind w:left="360"/>
      </w:pPr>
      <w:r w:rsidRPr="00676F8B">
        <w:t>GoPNG GTFS Team/NDoE meeting minutes</w:t>
      </w:r>
      <w:r w:rsidR="00572053">
        <w:t>.</w:t>
      </w:r>
    </w:p>
    <w:p w14:paraId="670C01DE" w14:textId="2E00B989" w:rsidR="00931A76" w:rsidRPr="00676F8B" w:rsidRDefault="00931A76" w:rsidP="002F2413">
      <w:pPr>
        <w:pStyle w:val="ListParagraph"/>
        <w:numPr>
          <w:ilvl w:val="0"/>
          <w:numId w:val="32"/>
        </w:numPr>
        <w:ind w:left="360"/>
      </w:pPr>
      <w:r w:rsidRPr="00676F8B">
        <w:lastRenderedPageBreak/>
        <w:t xml:space="preserve">Cable 15/10/2021 </w:t>
      </w:r>
      <w:r w:rsidR="0029174D">
        <w:t>–</w:t>
      </w:r>
      <w:r w:rsidRPr="00676F8B">
        <w:t xml:space="preserve"> PNG: Education: school subsidies funded in MYEFO, acknowledging Australia's budget support.</w:t>
      </w:r>
    </w:p>
    <w:p w14:paraId="52B08261" w14:textId="6B01E1F8" w:rsidR="00931A76" w:rsidRPr="00676F8B" w:rsidRDefault="00475ACA" w:rsidP="002F2413">
      <w:pPr>
        <w:pStyle w:val="ListParagraph"/>
        <w:numPr>
          <w:ilvl w:val="0"/>
          <w:numId w:val="32"/>
        </w:numPr>
        <w:ind w:left="360"/>
      </w:pPr>
      <w:hyperlink r:id="rId97" w:history="1">
        <w:r w:rsidR="00931A76" w:rsidRPr="00475ACA">
          <w:rPr>
            <w:rStyle w:val="Hyperlink"/>
            <w:sz w:val="22"/>
          </w:rPr>
          <w:t>PNG Education News, 22 Feb 2022, ‘Schools in PNG urged to follow enrolment rules</w:t>
        </w:r>
      </w:hyperlink>
      <w:r w:rsidR="00931A76" w:rsidRPr="00676F8B">
        <w:t xml:space="preserve">’ </w:t>
      </w:r>
    </w:p>
    <w:p w14:paraId="5886B02F" w14:textId="18836DAD" w:rsidR="00931A76" w:rsidRPr="00676F8B" w:rsidRDefault="00931A76" w:rsidP="002F2413">
      <w:pPr>
        <w:pStyle w:val="ListParagraph"/>
        <w:numPr>
          <w:ilvl w:val="0"/>
          <w:numId w:val="32"/>
        </w:numPr>
        <w:ind w:left="360"/>
      </w:pPr>
      <w:r w:rsidRPr="00676F8B">
        <w:t xml:space="preserve">Wiltshire, C., Watson, </w:t>
      </w:r>
      <w:r w:rsidR="00572053" w:rsidRPr="00676F8B">
        <w:t>A.H.A.</w:t>
      </w:r>
      <w:r w:rsidR="00572053">
        <w:t>,</w:t>
      </w:r>
      <w:r w:rsidR="00572053" w:rsidRPr="00676F8B">
        <w:t xml:space="preserve"> </w:t>
      </w:r>
      <w:r w:rsidRPr="00676F8B">
        <w:t>Lokinap</w:t>
      </w:r>
      <w:r w:rsidR="00572053">
        <w:t>,</w:t>
      </w:r>
      <w:r w:rsidRPr="00676F8B">
        <w:t xml:space="preserve"> </w:t>
      </w:r>
      <w:r w:rsidR="00572053" w:rsidRPr="00676F8B">
        <w:t>D.</w:t>
      </w:r>
      <w:r w:rsidR="00572053">
        <w:t>,</w:t>
      </w:r>
      <w:r w:rsidR="00572053" w:rsidRPr="00676F8B">
        <w:t xml:space="preserve"> </w:t>
      </w:r>
      <w:r w:rsidR="00572053">
        <w:t>&amp;</w:t>
      </w:r>
      <w:r w:rsidR="00572053" w:rsidRPr="00676F8B">
        <w:t xml:space="preserve"> </w:t>
      </w:r>
      <w:r w:rsidRPr="00676F8B">
        <w:t>Currie</w:t>
      </w:r>
      <w:r w:rsidR="00572053">
        <w:t>,</w:t>
      </w:r>
      <w:r w:rsidR="00572053" w:rsidRPr="00572053">
        <w:t xml:space="preserve"> </w:t>
      </w:r>
      <w:r w:rsidR="00572053" w:rsidRPr="00676F8B">
        <w:t>T.</w:t>
      </w:r>
      <w:r w:rsidRPr="00676F8B">
        <w:t xml:space="preserve"> </w:t>
      </w:r>
      <w:r w:rsidR="00572053">
        <w:t>(</w:t>
      </w:r>
      <w:r w:rsidRPr="00676F8B">
        <w:t>2020</w:t>
      </w:r>
      <w:r w:rsidR="00572053">
        <w:t>)</w:t>
      </w:r>
      <w:r w:rsidRPr="00676F8B">
        <w:t xml:space="preserve">. </w:t>
      </w:r>
      <w:r w:rsidRPr="00783EB0">
        <w:rPr>
          <w:i/>
          <w:iCs/>
        </w:rPr>
        <w:t>Papua New Guinea’s Primary Health Care System: Views from the Front Line</w:t>
      </w:r>
      <w:r w:rsidRPr="00676F8B">
        <w:t>. Canberra and Port Moresby: ANU and UPNG.</w:t>
      </w:r>
    </w:p>
    <w:p w14:paraId="4221D8F6" w14:textId="05134624" w:rsidR="00931A76" w:rsidRPr="00676F8B" w:rsidRDefault="00931A76" w:rsidP="002F2413">
      <w:pPr>
        <w:pStyle w:val="ListParagraph"/>
        <w:numPr>
          <w:ilvl w:val="0"/>
          <w:numId w:val="32"/>
        </w:numPr>
        <w:ind w:left="360"/>
      </w:pPr>
      <w:r w:rsidRPr="00676F8B">
        <w:t xml:space="preserve">Minutes meeting with health team at </w:t>
      </w:r>
      <w:r w:rsidR="009D7998">
        <w:t>p</w:t>
      </w:r>
      <w:r w:rsidRPr="00676F8B">
        <w:t>ost</w:t>
      </w:r>
      <w:r w:rsidR="00572053">
        <w:t>.</w:t>
      </w:r>
    </w:p>
    <w:p w14:paraId="278D1FB3" w14:textId="4F7680B5" w:rsidR="00931A76" w:rsidRPr="00676F8B" w:rsidRDefault="00931A76" w:rsidP="002F2413">
      <w:pPr>
        <w:pStyle w:val="ListParagraph"/>
        <w:numPr>
          <w:ilvl w:val="0"/>
          <w:numId w:val="32"/>
        </w:numPr>
        <w:ind w:left="360"/>
      </w:pPr>
      <w:r w:rsidRPr="00676F8B">
        <w:t xml:space="preserve">CHS report to GoPNG and Support Package Steering </w:t>
      </w:r>
      <w:r w:rsidR="00A27602">
        <w:t>C</w:t>
      </w:r>
      <w:r w:rsidRPr="00676F8B">
        <w:t>ommittee</w:t>
      </w:r>
      <w:r w:rsidR="00572053">
        <w:t>.</w:t>
      </w:r>
    </w:p>
    <w:p w14:paraId="6C05D0B2" w14:textId="1D926954" w:rsidR="00931A76" w:rsidRPr="00676F8B" w:rsidRDefault="00931A76" w:rsidP="002F2413">
      <w:pPr>
        <w:pStyle w:val="ListParagraph"/>
        <w:numPr>
          <w:ilvl w:val="0"/>
          <w:numId w:val="32"/>
        </w:numPr>
        <w:ind w:left="360"/>
      </w:pPr>
      <w:r w:rsidRPr="00676F8B">
        <w:t>CHS Preliminary Funding Acquittal: First Quarter and Second Report. 24/09/2021</w:t>
      </w:r>
      <w:r w:rsidR="00572053">
        <w:t>.</w:t>
      </w:r>
    </w:p>
    <w:p w14:paraId="36241F1F" w14:textId="60793C5E" w:rsidR="00931A76" w:rsidRPr="00676F8B" w:rsidRDefault="00931A76" w:rsidP="002F2413">
      <w:pPr>
        <w:pStyle w:val="ListParagraph"/>
        <w:numPr>
          <w:ilvl w:val="0"/>
          <w:numId w:val="32"/>
        </w:numPr>
        <w:ind w:left="360"/>
      </w:pPr>
      <w:r w:rsidRPr="00676F8B">
        <w:t>Reports CHS and CCHS provide to GoPNG and DFAT plus calls with evaluation team</w:t>
      </w:r>
      <w:r w:rsidR="00572053">
        <w:t>.</w:t>
      </w:r>
    </w:p>
    <w:p w14:paraId="54E9F599" w14:textId="77777777" w:rsidR="00931A76" w:rsidRPr="00783EB0" w:rsidRDefault="00931A76" w:rsidP="00783EB0">
      <w:pPr>
        <w:rPr>
          <w:b/>
          <w:bCs/>
        </w:rPr>
      </w:pPr>
      <w:r w:rsidRPr="00783EB0">
        <w:rPr>
          <w:b/>
          <w:bCs/>
        </w:rPr>
        <w:t>Background Sources</w:t>
      </w:r>
    </w:p>
    <w:p w14:paraId="2E7FD888" w14:textId="58F5A59C" w:rsidR="00931A76" w:rsidRPr="00676F8B" w:rsidRDefault="00931A76" w:rsidP="002F2413">
      <w:pPr>
        <w:pStyle w:val="EndnoteText"/>
        <w:numPr>
          <w:ilvl w:val="0"/>
          <w:numId w:val="27"/>
        </w:numPr>
        <w:rPr>
          <w:rFonts w:cstheme="minorHAnsi"/>
          <w:sz w:val="22"/>
          <w:szCs w:val="22"/>
        </w:rPr>
      </w:pPr>
      <w:r w:rsidRPr="00676F8B">
        <w:rPr>
          <w:rFonts w:cstheme="minorHAnsi"/>
          <w:sz w:val="22"/>
          <w:szCs w:val="22"/>
        </w:rPr>
        <w:t>Fiji Article IV Nov 21</w:t>
      </w:r>
      <w:r w:rsidR="00572053">
        <w:rPr>
          <w:rFonts w:cstheme="minorHAnsi"/>
          <w:sz w:val="22"/>
          <w:szCs w:val="22"/>
        </w:rPr>
        <w:t>.</w:t>
      </w:r>
    </w:p>
    <w:p w14:paraId="79A2AD19" w14:textId="044D59E5" w:rsidR="00931A76" w:rsidRPr="00676F8B" w:rsidRDefault="00931A76" w:rsidP="002F2413">
      <w:pPr>
        <w:pStyle w:val="EndnoteText"/>
        <w:numPr>
          <w:ilvl w:val="0"/>
          <w:numId w:val="27"/>
        </w:numPr>
        <w:rPr>
          <w:rFonts w:cstheme="minorHAnsi"/>
          <w:sz w:val="22"/>
          <w:szCs w:val="22"/>
        </w:rPr>
      </w:pPr>
      <w:r w:rsidRPr="00676F8B">
        <w:rPr>
          <w:rFonts w:cstheme="minorHAnsi"/>
          <w:sz w:val="22"/>
          <w:szCs w:val="22"/>
        </w:rPr>
        <w:t>Vanuatu Article IV Aug 21</w:t>
      </w:r>
      <w:r w:rsidR="00572053">
        <w:rPr>
          <w:rFonts w:cstheme="minorHAnsi"/>
          <w:sz w:val="22"/>
          <w:szCs w:val="22"/>
        </w:rPr>
        <w:t>.</w:t>
      </w:r>
    </w:p>
    <w:p w14:paraId="030112DB" w14:textId="4AABAB32" w:rsidR="008F4EC4" w:rsidRPr="00676F8B" w:rsidRDefault="008F4EC4" w:rsidP="002F2413">
      <w:pPr>
        <w:pStyle w:val="EndnoteText"/>
        <w:numPr>
          <w:ilvl w:val="0"/>
          <w:numId w:val="27"/>
        </w:numPr>
        <w:rPr>
          <w:rFonts w:cstheme="minorHAnsi"/>
          <w:sz w:val="22"/>
          <w:szCs w:val="22"/>
        </w:rPr>
      </w:pPr>
      <w:r w:rsidRPr="00676F8B">
        <w:rPr>
          <w:rFonts w:cstheme="minorHAnsi"/>
          <w:sz w:val="22"/>
          <w:szCs w:val="22"/>
        </w:rPr>
        <w:t>Other DFAT sources</w:t>
      </w:r>
      <w:r w:rsidR="00572053">
        <w:rPr>
          <w:rFonts w:cstheme="minorHAnsi"/>
          <w:sz w:val="22"/>
          <w:szCs w:val="22"/>
        </w:rPr>
        <w:t>.</w:t>
      </w:r>
    </w:p>
    <w:p w14:paraId="74DF4347" w14:textId="77777777" w:rsidR="00931A76" w:rsidRPr="008759EE" w:rsidRDefault="00931A76" w:rsidP="00783EB0"/>
    <w:p w14:paraId="5DB32947" w14:textId="6EBC582D" w:rsidR="00CD2EB1" w:rsidRPr="00783EB0" w:rsidRDefault="00CD2EB1" w:rsidP="00783EB0">
      <w:pPr>
        <w:rPr>
          <w:b/>
          <w:bCs/>
        </w:rPr>
      </w:pPr>
      <w:r w:rsidRPr="00783EB0">
        <w:rPr>
          <w:b/>
          <w:bCs/>
        </w:rPr>
        <w:t>Data Sources</w:t>
      </w:r>
    </w:p>
    <w:p w14:paraId="0E28F920" w14:textId="339EBC7B" w:rsidR="00931A76" w:rsidRPr="00676F8B" w:rsidRDefault="00CD2EB1" w:rsidP="002F2413">
      <w:pPr>
        <w:pStyle w:val="ListParagraph"/>
        <w:numPr>
          <w:ilvl w:val="0"/>
          <w:numId w:val="33"/>
        </w:numPr>
        <w:rPr>
          <w:rFonts w:cstheme="minorHAnsi"/>
        </w:rPr>
      </w:pPr>
      <w:r w:rsidRPr="00676F8B">
        <w:rPr>
          <w:rFonts w:cstheme="minorHAnsi"/>
        </w:rPr>
        <w:t xml:space="preserve">See </w:t>
      </w:r>
      <w:r w:rsidRPr="00676F8B">
        <w:rPr>
          <w:rFonts w:cstheme="minorHAnsi"/>
        </w:rPr>
        <w:fldChar w:fldCharType="begin"/>
      </w:r>
      <w:r w:rsidRPr="00676F8B">
        <w:rPr>
          <w:rFonts w:cstheme="minorHAnsi"/>
        </w:rPr>
        <w:instrText xml:space="preserve"> REF _Ref100486858 \h </w:instrText>
      </w:r>
      <w:r w:rsidRPr="00676F8B">
        <w:rPr>
          <w:rFonts w:cstheme="minorHAnsi"/>
        </w:rPr>
      </w:r>
      <w:r w:rsidRPr="00676F8B">
        <w:rPr>
          <w:rFonts w:cstheme="minorHAnsi"/>
        </w:rPr>
        <w:fldChar w:fldCharType="separate"/>
      </w:r>
      <w:r w:rsidR="002F7896" w:rsidRPr="00676F8B">
        <w:t>Annex B: Methodology and Limitations</w:t>
      </w:r>
      <w:r w:rsidRPr="00676F8B">
        <w:rPr>
          <w:rFonts w:cstheme="minorHAnsi"/>
        </w:rPr>
        <w:fldChar w:fldCharType="end"/>
      </w:r>
      <w:r w:rsidR="00572053">
        <w:rPr>
          <w:rFonts w:cstheme="minorHAnsi"/>
        </w:rPr>
        <w:t>.</w:t>
      </w:r>
    </w:p>
    <w:p w14:paraId="55C058B2" w14:textId="77777777" w:rsidR="00581475" w:rsidRPr="00676F8B" w:rsidRDefault="00581475" w:rsidP="005613AD">
      <w:pPr>
        <w:pStyle w:val="Footnote"/>
        <w:rPr>
          <w:lang w:val="en-AU"/>
        </w:rPr>
      </w:pPr>
    </w:p>
    <w:sectPr w:rsidR="00581475" w:rsidRPr="00676F8B" w:rsidSect="00E764E6">
      <w:headerReference w:type="first" r:id="rId9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08840" w14:textId="77777777" w:rsidR="000B5AFD" w:rsidRDefault="000B5AFD" w:rsidP="0056686A">
      <w:pPr>
        <w:spacing w:after="0" w:line="240" w:lineRule="auto"/>
      </w:pPr>
      <w:r>
        <w:separator/>
      </w:r>
    </w:p>
  </w:endnote>
  <w:endnote w:type="continuationSeparator" w:id="0">
    <w:p w14:paraId="72901906" w14:textId="77777777" w:rsidR="000B5AFD" w:rsidRDefault="000B5AFD" w:rsidP="0056686A">
      <w:pPr>
        <w:spacing w:after="0" w:line="240" w:lineRule="auto"/>
      </w:pPr>
      <w:r>
        <w:continuationSeparator/>
      </w:r>
    </w:p>
  </w:endnote>
  <w:endnote w:type="continuationNotice" w:id="1">
    <w:p w14:paraId="7BD3711F" w14:textId="77777777" w:rsidR="000B5AFD" w:rsidRDefault="000B5A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320868"/>
      <w:docPartObj>
        <w:docPartGallery w:val="Page Numbers (Bottom of Page)"/>
        <w:docPartUnique/>
      </w:docPartObj>
    </w:sdtPr>
    <w:sdtEndPr>
      <w:rPr>
        <w:noProof/>
      </w:rPr>
    </w:sdtEndPr>
    <w:sdtContent>
      <w:p w14:paraId="33D54B58" w14:textId="6DFC7F54" w:rsidR="0003181D" w:rsidRDefault="0003181D">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71A8F644" w14:textId="77777777" w:rsidR="0003181D" w:rsidRDefault="00031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8E09" w14:textId="78E98A4C" w:rsidR="0003181D" w:rsidRDefault="00803253" w:rsidP="18731CE8">
    <w:pPr>
      <w:pStyle w:val="Footer"/>
      <w:jc w:val="right"/>
    </w:pPr>
    <w:r w:rsidRPr="18731CE8">
      <w:rPr>
        <w:noProof/>
      </w:rPr>
      <w:fldChar w:fldCharType="begin"/>
    </w:r>
    <w:r>
      <w:instrText xml:space="preserve"> PAGE   \* MERGEFORMAT </w:instrText>
    </w:r>
    <w:r w:rsidRPr="18731CE8">
      <w:fldChar w:fldCharType="separate"/>
    </w:r>
    <w:r w:rsidR="18731CE8" w:rsidRPr="18731CE8">
      <w:rPr>
        <w:noProof/>
      </w:rPr>
      <w:t>2</w:t>
    </w:r>
    <w:r w:rsidRPr="18731CE8">
      <w:rPr>
        <w:noProof/>
      </w:rPr>
      <w:fldChar w:fldCharType="end"/>
    </w:r>
  </w:p>
  <w:p w14:paraId="203CA587" w14:textId="77777777" w:rsidR="0003181D" w:rsidRDefault="00031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83CD" w14:textId="77777777" w:rsidR="0003181D" w:rsidRDefault="0003181D">
    <w:pPr>
      <w:pStyle w:val="Footer"/>
      <w:jc w:val="center"/>
    </w:pPr>
    <w:r>
      <w:fldChar w:fldCharType="begin"/>
    </w:r>
    <w:r>
      <w:instrText xml:space="preserve"> PAGE   \* MERGEFORMAT </w:instrText>
    </w:r>
    <w:r>
      <w:fldChar w:fldCharType="separate"/>
    </w:r>
    <w:r>
      <w:rPr>
        <w:noProof/>
      </w:rPr>
      <w:t>2</w:t>
    </w:r>
    <w:r>
      <w:rPr>
        <w:noProof/>
      </w:rPr>
      <w:fldChar w:fldCharType="end"/>
    </w:r>
  </w:p>
  <w:p w14:paraId="55250C04" w14:textId="77777777" w:rsidR="0003181D" w:rsidRDefault="000318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666955"/>
      <w:docPartObj>
        <w:docPartGallery w:val="Page Numbers (Bottom of Page)"/>
        <w:docPartUnique/>
      </w:docPartObj>
    </w:sdtPr>
    <w:sdtEndPr>
      <w:rPr>
        <w:noProof/>
      </w:rPr>
    </w:sdtEndPr>
    <w:sdtContent>
      <w:p w14:paraId="2BF8613D" w14:textId="793A0DDC" w:rsidR="0003181D" w:rsidRDefault="000318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9F3E0C" w14:textId="77777777" w:rsidR="0003181D" w:rsidRPr="00EA2AD1" w:rsidRDefault="0003181D" w:rsidP="00EA2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10E44" w14:textId="77777777" w:rsidR="000B5AFD" w:rsidRDefault="000B5AFD" w:rsidP="0056686A">
      <w:pPr>
        <w:spacing w:after="0" w:line="240" w:lineRule="auto"/>
      </w:pPr>
      <w:r>
        <w:separator/>
      </w:r>
    </w:p>
  </w:footnote>
  <w:footnote w:type="continuationSeparator" w:id="0">
    <w:p w14:paraId="0D7153D4" w14:textId="77777777" w:rsidR="000B5AFD" w:rsidRDefault="000B5AFD" w:rsidP="0056686A">
      <w:pPr>
        <w:spacing w:after="0" w:line="240" w:lineRule="auto"/>
      </w:pPr>
      <w:r>
        <w:continuationSeparator/>
      </w:r>
    </w:p>
  </w:footnote>
  <w:footnote w:type="continuationNotice" w:id="1">
    <w:p w14:paraId="394CF6F7" w14:textId="77777777" w:rsidR="000B5AFD" w:rsidRDefault="000B5AFD">
      <w:pPr>
        <w:spacing w:after="0" w:line="240" w:lineRule="auto"/>
      </w:pPr>
    </w:p>
  </w:footnote>
  <w:footnote w:id="2">
    <w:p w14:paraId="22B56CB8" w14:textId="6EAFDACD" w:rsidR="0003181D" w:rsidRPr="006F3790" w:rsidRDefault="0003181D" w:rsidP="00E929AE">
      <w:pPr>
        <w:pStyle w:val="Footnote"/>
      </w:pPr>
      <w:r>
        <w:rPr>
          <w:rStyle w:val="FootnoteReference"/>
        </w:rPr>
        <w:footnoteRef/>
      </w:r>
      <w:r>
        <w:t xml:space="preserve"> </w:t>
      </w:r>
      <w:r w:rsidRPr="006F3790">
        <w:t>Th</w:t>
      </w:r>
      <w:r w:rsidR="002B3FB5">
        <w:t xml:space="preserve">e </w:t>
      </w:r>
      <w:r w:rsidR="00623D80">
        <w:t>p</w:t>
      </w:r>
      <w:r w:rsidR="002B3FB5">
        <w:t>ackage follows</w:t>
      </w:r>
      <w:r w:rsidR="00F90F44">
        <w:t xml:space="preserve"> the Pacific and Timor-Leste </w:t>
      </w:r>
      <w:r w:rsidR="0071345D">
        <w:t>COVID-19</w:t>
      </w:r>
      <w:r w:rsidR="00F90F44">
        <w:t xml:space="preserve"> Immediate Response Package that provided </w:t>
      </w:r>
      <w:r w:rsidR="00623D80">
        <w:t>AUD</w:t>
      </w:r>
      <w:r w:rsidR="00F90F44">
        <w:t>100</w:t>
      </w:r>
      <w:r w:rsidR="00623D80">
        <w:t> </w:t>
      </w:r>
      <w:r w:rsidR="00F90F44">
        <w:t>m</w:t>
      </w:r>
      <w:r w:rsidR="00623D80">
        <w:t>illion</w:t>
      </w:r>
      <w:r w:rsidR="00F90F44">
        <w:t xml:space="preserve"> in 2019</w:t>
      </w:r>
      <w:r w:rsidR="001F3E35">
        <w:t>–</w:t>
      </w:r>
      <w:r w:rsidR="00F90F44">
        <w:t xml:space="preserve">20. The </w:t>
      </w:r>
      <w:r w:rsidR="00623D80">
        <w:t>p</w:t>
      </w:r>
      <w:r w:rsidR="00F90F44">
        <w:t>ackage</w:t>
      </w:r>
      <w:r w:rsidR="007E107E">
        <w:t xml:space="preserve"> </w:t>
      </w:r>
      <w:r w:rsidRPr="006F3790">
        <w:t xml:space="preserve">includes </w:t>
      </w:r>
      <w:r w:rsidR="00623D80">
        <w:t>AUD</w:t>
      </w:r>
      <w:r w:rsidR="00A3490A">
        <w:t>26</w:t>
      </w:r>
      <w:r w:rsidRPr="006F3790">
        <w:t xml:space="preserve"> million for the South Pacific Air Connectivity Program</w:t>
      </w:r>
      <w:r w:rsidR="00E42AD4">
        <w:t>,</w:t>
      </w:r>
      <w:r w:rsidRPr="006F3790">
        <w:t xml:space="preserve"> which is being reviewed separately.</w:t>
      </w:r>
      <w:r>
        <w:t xml:space="preserve"> </w:t>
      </w:r>
    </w:p>
  </w:footnote>
  <w:footnote w:id="3">
    <w:p w14:paraId="2D2A633F" w14:textId="6B69DC83" w:rsidR="0003181D" w:rsidRPr="002268C1" w:rsidRDefault="0003181D" w:rsidP="00E929AE">
      <w:pPr>
        <w:pStyle w:val="Footnote"/>
      </w:pPr>
      <w:r>
        <w:rPr>
          <w:rStyle w:val="FootnoteReference"/>
        </w:rPr>
        <w:footnoteRef/>
      </w:r>
      <w:r>
        <w:t xml:space="preserve"> </w:t>
      </w:r>
      <w:r w:rsidRPr="002268C1">
        <w:t xml:space="preserve">The Review Terms of Reference are </w:t>
      </w:r>
      <w:r w:rsidR="00E42AD4">
        <w:t>in</w:t>
      </w:r>
      <w:r w:rsidR="00E42AD4" w:rsidRPr="002268C1">
        <w:t xml:space="preserve"> </w:t>
      </w:r>
      <w:r w:rsidRPr="002268C1">
        <w:t>Annex A.</w:t>
      </w:r>
    </w:p>
  </w:footnote>
  <w:footnote w:id="4">
    <w:p w14:paraId="22C5E57D" w14:textId="6C5C1A2F" w:rsidR="0003181D" w:rsidRPr="00822FF2" w:rsidRDefault="0003181D" w:rsidP="00E929AE">
      <w:pPr>
        <w:pStyle w:val="Footnote"/>
      </w:pPr>
      <w:r>
        <w:rPr>
          <w:rStyle w:val="FootnoteReference"/>
        </w:rPr>
        <w:footnoteRef/>
      </w:r>
      <w:r>
        <w:t xml:space="preserve"> I</w:t>
      </w:r>
      <w:r w:rsidRPr="00822FF2">
        <w:t xml:space="preserve">nformation on the constraints and limitations of the </w:t>
      </w:r>
      <w:r w:rsidR="005F517C">
        <w:t>r</w:t>
      </w:r>
      <w:r>
        <w:t>eview</w:t>
      </w:r>
      <w:r w:rsidRPr="00822FF2">
        <w:t xml:space="preserve"> process is </w:t>
      </w:r>
      <w:r w:rsidR="00E42AD4">
        <w:t>provided in</w:t>
      </w:r>
      <w:r w:rsidR="00E42AD4" w:rsidRPr="00822FF2">
        <w:t xml:space="preserve"> </w:t>
      </w:r>
      <w:r w:rsidRPr="00822FF2">
        <w:t>Annex B.</w:t>
      </w:r>
    </w:p>
  </w:footnote>
  <w:footnote w:id="5">
    <w:p w14:paraId="7EAADA2D" w14:textId="55ADD3E4" w:rsidR="0003181D" w:rsidRPr="00634E92" w:rsidRDefault="0003181D" w:rsidP="00E929AE">
      <w:pPr>
        <w:pStyle w:val="Footnote"/>
      </w:pPr>
      <w:r>
        <w:rPr>
          <w:rStyle w:val="FootnoteReference"/>
        </w:rPr>
        <w:footnoteRef/>
      </w:r>
      <w:r>
        <w:t xml:space="preserve"> </w:t>
      </w:r>
      <w:r w:rsidRPr="00634E92">
        <w:t xml:space="preserve">IMF </w:t>
      </w:r>
      <w:r w:rsidR="00E42AD4">
        <w:t>World Economic Outlook (</w:t>
      </w:r>
      <w:r w:rsidRPr="00634E92">
        <w:t>WEO</w:t>
      </w:r>
      <w:r w:rsidR="00E42AD4">
        <w:t>)</w:t>
      </w:r>
      <w:r w:rsidRPr="00634E92">
        <w:t xml:space="preserve"> October 2021.</w:t>
      </w:r>
    </w:p>
  </w:footnote>
  <w:footnote w:id="6">
    <w:p w14:paraId="36AFBB1F" w14:textId="226B9C88" w:rsidR="0003181D" w:rsidRPr="006451E8" w:rsidRDefault="0003181D" w:rsidP="00E929AE">
      <w:pPr>
        <w:pStyle w:val="Footnote"/>
      </w:pPr>
      <w:r>
        <w:rPr>
          <w:rStyle w:val="FootnoteReference"/>
        </w:rPr>
        <w:footnoteRef/>
      </w:r>
      <w:r w:rsidRPr="00822FF2">
        <w:t xml:space="preserve"> I</w:t>
      </w:r>
      <w:r w:rsidR="007E107E">
        <w:t xml:space="preserve">nternational </w:t>
      </w:r>
      <w:r w:rsidRPr="00822FF2">
        <w:t>L</w:t>
      </w:r>
      <w:r w:rsidR="007E107E">
        <w:t xml:space="preserve">abour </w:t>
      </w:r>
      <w:r w:rsidRPr="00822FF2">
        <w:t>O</w:t>
      </w:r>
      <w:r w:rsidR="007E107E">
        <w:t>rgani</w:t>
      </w:r>
      <w:r w:rsidR="001F3E35">
        <w:t>z</w:t>
      </w:r>
      <w:r w:rsidR="007E107E">
        <w:t>ation (ILO)</w:t>
      </w:r>
      <w:r w:rsidR="00E42AD4">
        <w:t>.</w:t>
      </w:r>
    </w:p>
  </w:footnote>
  <w:footnote w:id="7">
    <w:p w14:paraId="753F3D75" w14:textId="77777777" w:rsidR="007F0FAB" w:rsidRPr="00BC2572" w:rsidRDefault="007F0FAB" w:rsidP="007F0FAB">
      <w:pPr>
        <w:pStyle w:val="Footnote"/>
        <w:rPr>
          <w:lang w:val="en-IE"/>
        </w:rPr>
      </w:pPr>
      <w:r w:rsidRPr="00783EB0">
        <w:rPr>
          <w:vertAlign w:val="superscript"/>
        </w:rPr>
        <w:footnoteRef/>
      </w:r>
      <w:r w:rsidRPr="00BC2572">
        <w:t xml:space="preserve"> This is equivalent to the GFS-Classification of Functions of Government (COFOG) definition of Social Protection, which includes OECD DAC donor sector classifications definitions related to ‘Other Social Infrastructure &amp; Service’ (CRS code 160) and certain items under </w:t>
      </w:r>
      <w:r>
        <w:t>‘</w:t>
      </w:r>
      <w:r w:rsidRPr="00783EB0">
        <w:rPr>
          <w:rStyle w:val="cf01"/>
          <w:rFonts w:asciiTheme="majorHAnsi" w:hAnsiTheme="majorHAnsi" w:cstheme="majorHAnsi"/>
        </w:rPr>
        <w:t>Other Multisector Aid</w:t>
      </w:r>
      <w:r>
        <w:rPr>
          <w:rStyle w:val="cf01"/>
          <w:rFonts w:asciiTheme="majorHAnsi" w:hAnsiTheme="majorHAnsi" w:cstheme="majorHAnsi"/>
        </w:rPr>
        <w:t>’</w:t>
      </w:r>
      <w:r w:rsidRPr="00783EB0">
        <w:rPr>
          <w:rStyle w:val="cf01"/>
          <w:rFonts w:asciiTheme="majorHAnsi" w:hAnsiTheme="majorHAnsi" w:cstheme="majorHAnsi"/>
        </w:rPr>
        <w:t xml:space="preserve"> (CRS Code 430). </w:t>
      </w:r>
    </w:p>
  </w:footnote>
  <w:footnote w:id="8">
    <w:p w14:paraId="1625ACB0" w14:textId="77777777" w:rsidR="007F0FAB" w:rsidRPr="007D1529" w:rsidRDefault="007F0FAB" w:rsidP="007F0FAB">
      <w:pPr>
        <w:pStyle w:val="Footnote"/>
      </w:pPr>
      <w:r>
        <w:rPr>
          <w:rStyle w:val="FootnoteReference"/>
        </w:rPr>
        <w:footnoteRef/>
      </w:r>
      <w:r>
        <w:t xml:space="preserve"> </w:t>
      </w:r>
      <w:r w:rsidRPr="007D1529">
        <w:t xml:space="preserve">Some funds were disbursed to Fiji in 2020, while funds for </w:t>
      </w:r>
      <w:r>
        <w:t xml:space="preserve">Nauru and </w:t>
      </w:r>
      <w:r w:rsidRPr="007D1529">
        <w:t>Samoa were delayed. The revised package for Samoa has been agreed</w:t>
      </w:r>
      <w:r>
        <w:t>, with AUD5 million already being disbursed and another AUD5 million</w:t>
      </w:r>
      <w:r w:rsidRPr="007D1529">
        <w:t xml:space="preserve"> should be disbursed </w:t>
      </w:r>
      <w:r>
        <w:t>before the end of the Australian fiscal year</w:t>
      </w:r>
      <w:r w:rsidRPr="007D1529">
        <w:t xml:space="preserve"> 2022.</w:t>
      </w:r>
    </w:p>
  </w:footnote>
  <w:footnote w:id="9">
    <w:p w14:paraId="72D476FA" w14:textId="063C2BBB" w:rsidR="00743E0B" w:rsidRPr="00BC2572" w:rsidRDefault="00743E0B" w:rsidP="00783EB0">
      <w:pPr>
        <w:pStyle w:val="FootnoteText"/>
        <w:ind w:left="-11"/>
        <w:jc w:val="left"/>
        <w:rPr>
          <w:rFonts w:eastAsia="Arial" w:cstheme="majorHAnsi"/>
          <w:szCs w:val="18"/>
          <w:lang w:val="en-GB" w:eastAsia="en-GB"/>
        </w:rPr>
      </w:pPr>
      <w:r w:rsidRPr="00FE7F7F">
        <w:rPr>
          <w:rStyle w:val="FootnoteReference"/>
          <w:rFonts w:cstheme="majorHAnsi"/>
          <w:szCs w:val="18"/>
        </w:rPr>
        <w:footnoteRef/>
      </w:r>
      <w:r w:rsidRPr="00ED0080">
        <w:rPr>
          <w:rFonts w:cstheme="majorHAnsi"/>
          <w:szCs w:val="18"/>
        </w:rPr>
        <w:t xml:space="preserve"> </w:t>
      </w:r>
      <w:r w:rsidRPr="00BC2572">
        <w:rPr>
          <w:rFonts w:eastAsia="Arial" w:cstheme="majorHAnsi"/>
          <w:szCs w:val="18"/>
          <w:lang w:val="en-GB" w:eastAsia="en-GB"/>
        </w:rPr>
        <w:t>We use domestic revenue for Timor-Leste</w:t>
      </w:r>
      <w:r w:rsidR="0072582A">
        <w:rPr>
          <w:rFonts w:eastAsia="Arial" w:cstheme="majorHAnsi"/>
          <w:szCs w:val="18"/>
          <w:lang w:val="en-GB" w:eastAsia="en-GB"/>
        </w:rPr>
        <w:t>,</w:t>
      </w:r>
      <w:r w:rsidRPr="00BC2572">
        <w:rPr>
          <w:rFonts w:eastAsia="Arial" w:cstheme="majorHAnsi"/>
          <w:szCs w:val="18"/>
          <w:lang w:val="en-GB" w:eastAsia="en-GB"/>
        </w:rPr>
        <w:t xml:space="preserve"> as the budget deficit is financed by withdrawals from the national </w:t>
      </w:r>
      <w:r w:rsidR="00FA4F4A" w:rsidRPr="00BC2572">
        <w:rPr>
          <w:rFonts w:eastAsia="Arial" w:cstheme="majorHAnsi"/>
          <w:szCs w:val="18"/>
          <w:lang w:val="en-GB" w:eastAsia="en-GB"/>
        </w:rPr>
        <w:t>P</w:t>
      </w:r>
      <w:r w:rsidRPr="00BC2572">
        <w:rPr>
          <w:rFonts w:eastAsia="Arial" w:cstheme="majorHAnsi"/>
          <w:szCs w:val="18"/>
          <w:lang w:val="en-GB" w:eastAsia="en-GB"/>
        </w:rPr>
        <w:t>et</w:t>
      </w:r>
      <w:r w:rsidR="00D52CCF" w:rsidRPr="00BC2572">
        <w:rPr>
          <w:rFonts w:eastAsia="Arial" w:cstheme="majorHAnsi"/>
          <w:szCs w:val="18"/>
          <w:lang w:val="en-GB" w:eastAsia="en-GB"/>
        </w:rPr>
        <w:t xml:space="preserve">roleum </w:t>
      </w:r>
      <w:r w:rsidR="00FA4F4A" w:rsidRPr="00BC2572">
        <w:rPr>
          <w:rFonts w:eastAsia="Arial" w:cstheme="majorHAnsi"/>
          <w:szCs w:val="18"/>
          <w:lang w:val="en-GB" w:eastAsia="en-GB"/>
        </w:rPr>
        <w:t>F</w:t>
      </w:r>
      <w:r w:rsidR="00D52CCF" w:rsidRPr="00BC2572">
        <w:rPr>
          <w:rFonts w:eastAsia="Arial" w:cstheme="majorHAnsi"/>
          <w:szCs w:val="18"/>
          <w:lang w:val="en-GB" w:eastAsia="en-GB"/>
        </w:rPr>
        <w:t>und.</w:t>
      </w:r>
    </w:p>
  </w:footnote>
  <w:footnote w:id="10">
    <w:p w14:paraId="05F9C253" w14:textId="048586CD" w:rsidR="0003181D" w:rsidRPr="006F3790" w:rsidRDefault="0003181D" w:rsidP="00E929AE">
      <w:pPr>
        <w:pStyle w:val="Footnote"/>
      </w:pPr>
      <w:r>
        <w:rPr>
          <w:rStyle w:val="FootnoteReference"/>
        </w:rPr>
        <w:footnoteRef/>
      </w:r>
      <w:r>
        <w:t xml:space="preserve"> </w:t>
      </w:r>
      <w:r w:rsidRPr="006F3790">
        <w:t xml:space="preserve">This includes </w:t>
      </w:r>
      <w:r w:rsidR="0072582A">
        <w:t>AUD </w:t>
      </w:r>
      <w:r w:rsidR="00FD70A9">
        <w:t>26</w:t>
      </w:r>
      <w:r w:rsidRPr="006F3790">
        <w:t xml:space="preserve"> million for the South Pacific Air Connectivity Program</w:t>
      </w:r>
      <w:r w:rsidR="0072582A">
        <w:t>,</w:t>
      </w:r>
      <w:r w:rsidRPr="006F3790">
        <w:t xml:space="preserve"> which is being reviewed separately.</w:t>
      </w:r>
      <w:r>
        <w:t xml:space="preserve"> </w:t>
      </w:r>
    </w:p>
  </w:footnote>
  <w:footnote w:id="11">
    <w:p w14:paraId="020C17BA" w14:textId="77777777" w:rsidR="00BC79C4" w:rsidRPr="002268C1" w:rsidRDefault="00BC79C4" w:rsidP="00BC79C4">
      <w:pPr>
        <w:pStyle w:val="Footnote"/>
      </w:pPr>
      <w:r>
        <w:rPr>
          <w:rStyle w:val="FootnoteReference"/>
        </w:rPr>
        <w:footnoteRef/>
      </w:r>
      <w:r>
        <w:t xml:space="preserve"> </w:t>
      </w:r>
      <w:r w:rsidRPr="002268C1">
        <w:t xml:space="preserve">The Review Terms of Reference are </w:t>
      </w:r>
      <w:r>
        <w:t>in</w:t>
      </w:r>
      <w:r w:rsidRPr="002268C1">
        <w:t xml:space="preserve"> Annex A.</w:t>
      </w:r>
    </w:p>
  </w:footnote>
  <w:footnote w:id="12">
    <w:p w14:paraId="24F6EC79" w14:textId="77777777" w:rsidR="00BC79C4" w:rsidRPr="00822FF2" w:rsidRDefault="00BC79C4" w:rsidP="00BC79C4">
      <w:pPr>
        <w:pStyle w:val="Footnote"/>
      </w:pPr>
      <w:r>
        <w:rPr>
          <w:rStyle w:val="FootnoteReference"/>
        </w:rPr>
        <w:footnoteRef/>
      </w:r>
      <w:r>
        <w:t xml:space="preserve"> I</w:t>
      </w:r>
      <w:r w:rsidRPr="00822FF2">
        <w:t xml:space="preserve">nformation on the constraints and limitations of the </w:t>
      </w:r>
      <w:r>
        <w:t>review</w:t>
      </w:r>
      <w:r w:rsidRPr="00822FF2">
        <w:t xml:space="preserve"> process is </w:t>
      </w:r>
      <w:r>
        <w:t>provided in</w:t>
      </w:r>
      <w:r w:rsidRPr="00822FF2">
        <w:t xml:space="preserve"> Annex B.</w:t>
      </w:r>
    </w:p>
  </w:footnote>
  <w:footnote w:id="13">
    <w:p w14:paraId="2FDAB6C0" w14:textId="77777777" w:rsidR="00BC79C4" w:rsidRPr="00634E92" w:rsidRDefault="00BC79C4" w:rsidP="00BC79C4">
      <w:pPr>
        <w:pStyle w:val="Footnote"/>
      </w:pPr>
      <w:r>
        <w:rPr>
          <w:rStyle w:val="FootnoteReference"/>
        </w:rPr>
        <w:footnoteRef/>
      </w:r>
      <w:r>
        <w:t xml:space="preserve"> </w:t>
      </w:r>
      <w:r w:rsidRPr="00634E92">
        <w:t xml:space="preserve">IMF </w:t>
      </w:r>
      <w:r>
        <w:t>World Economic Outlook (</w:t>
      </w:r>
      <w:r w:rsidRPr="00634E92">
        <w:t>WEO</w:t>
      </w:r>
      <w:r>
        <w:t>)</w:t>
      </w:r>
      <w:r w:rsidRPr="00634E92">
        <w:t xml:space="preserve"> October 2021.</w:t>
      </w:r>
    </w:p>
  </w:footnote>
  <w:footnote w:id="14">
    <w:p w14:paraId="74A1B798" w14:textId="77777777" w:rsidR="00BC79C4" w:rsidRPr="006451E8" w:rsidRDefault="00BC79C4" w:rsidP="00BC79C4">
      <w:pPr>
        <w:pStyle w:val="Footnote"/>
      </w:pPr>
      <w:r>
        <w:rPr>
          <w:rStyle w:val="FootnoteReference"/>
        </w:rPr>
        <w:footnoteRef/>
      </w:r>
      <w:r w:rsidRPr="00822FF2">
        <w:t xml:space="preserve"> I</w:t>
      </w:r>
      <w:r>
        <w:t xml:space="preserve">nternational </w:t>
      </w:r>
      <w:r w:rsidRPr="00822FF2">
        <w:t>L</w:t>
      </w:r>
      <w:r>
        <w:t xml:space="preserve">abour </w:t>
      </w:r>
      <w:r w:rsidRPr="00822FF2">
        <w:t>O</w:t>
      </w:r>
      <w:r>
        <w:t>rganization (ILO).</w:t>
      </w:r>
    </w:p>
  </w:footnote>
  <w:footnote w:id="15">
    <w:p w14:paraId="1DE35608" w14:textId="0990A55B" w:rsidR="002C3900" w:rsidRDefault="002C3900" w:rsidP="002C3900">
      <w:pPr>
        <w:pStyle w:val="Footnote"/>
      </w:pPr>
      <w:r>
        <w:rPr>
          <w:rStyle w:val="FootnoteReference"/>
        </w:rPr>
        <w:footnoteRef/>
      </w:r>
      <w:r>
        <w:t xml:space="preserve"> See</w:t>
      </w:r>
      <w:r w:rsidRPr="00771627">
        <w:t xml:space="preserve"> </w:t>
      </w:r>
      <w:r>
        <w:fldChar w:fldCharType="begin"/>
      </w:r>
      <w:r>
        <w:instrText xml:space="preserve"> REF _Ref99732213 \h </w:instrText>
      </w:r>
      <w:r w:rsidR="00543C2F">
        <w:instrText xml:space="preserve"> \* MERGEFORMAT </w:instrText>
      </w:r>
      <w:r>
        <w:fldChar w:fldCharType="separate"/>
      </w:r>
      <w:r w:rsidR="002F7896" w:rsidRPr="00676F8B">
        <w:t>Annex A: Review Terms of Reference</w:t>
      </w:r>
      <w:r>
        <w:fldChar w:fldCharType="end"/>
      </w:r>
      <w:r w:rsidRPr="00771627">
        <w:t>.</w:t>
      </w:r>
    </w:p>
  </w:footnote>
  <w:footnote w:id="16">
    <w:p w14:paraId="775398E3" w14:textId="61090F58" w:rsidR="0003181D" w:rsidRPr="00856923" w:rsidRDefault="0003181D" w:rsidP="00E929AE">
      <w:pPr>
        <w:pStyle w:val="Footnote"/>
      </w:pPr>
      <w:r>
        <w:rPr>
          <w:rStyle w:val="FootnoteReference"/>
        </w:rPr>
        <w:footnoteRef/>
      </w:r>
      <w:r>
        <w:t xml:space="preserve"> </w:t>
      </w:r>
      <w:r w:rsidRPr="00856923">
        <w:t>For completeness, this data and analysis is provided in a separate background paper.</w:t>
      </w:r>
    </w:p>
  </w:footnote>
  <w:footnote w:id="17">
    <w:p w14:paraId="6CCD0FA7" w14:textId="44AAA121" w:rsidR="0003181D" w:rsidRPr="000E6F36" w:rsidRDefault="0003181D" w:rsidP="00E929AE">
      <w:pPr>
        <w:pStyle w:val="Footnote"/>
      </w:pPr>
      <w:r>
        <w:rPr>
          <w:rStyle w:val="FootnoteReference"/>
        </w:rPr>
        <w:footnoteRef/>
      </w:r>
      <w:r>
        <w:t xml:space="preserve"> </w:t>
      </w:r>
      <w:r w:rsidRPr="000E6F36">
        <w:t xml:space="preserve">A full list is included </w:t>
      </w:r>
      <w:r w:rsidR="00042A72">
        <w:t>in</w:t>
      </w:r>
      <w:r w:rsidR="00042A72" w:rsidRPr="000E6F36">
        <w:t xml:space="preserve"> </w:t>
      </w:r>
      <w:r>
        <w:fldChar w:fldCharType="begin"/>
      </w:r>
      <w:r>
        <w:instrText xml:space="preserve"> REF _Ref99732392 \h </w:instrText>
      </w:r>
      <w:r>
        <w:fldChar w:fldCharType="separate"/>
      </w:r>
      <w:r w:rsidR="002F7896" w:rsidRPr="00676F8B">
        <w:t>Annex C: Record of Interviews</w:t>
      </w:r>
      <w:r>
        <w:fldChar w:fldCharType="end"/>
      </w:r>
      <w:r>
        <w:t>.</w:t>
      </w:r>
    </w:p>
  </w:footnote>
  <w:footnote w:id="18">
    <w:p w14:paraId="1422142E" w14:textId="475D93DF" w:rsidR="0003181D" w:rsidRDefault="0003181D" w:rsidP="00E929AE">
      <w:pPr>
        <w:pStyle w:val="Footnote"/>
      </w:pPr>
      <w:r>
        <w:rPr>
          <w:rStyle w:val="FootnoteReference"/>
        </w:rPr>
        <w:footnoteRef/>
      </w:r>
      <w:r>
        <w:t xml:space="preserve"> </w:t>
      </w:r>
      <w:r w:rsidRPr="00822FF2">
        <w:t xml:space="preserve">See </w:t>
      </w:r>
      <w:r>
        <w:fldChar w:fldCharType="begin"/>
      </w:r>
      <w:r>
        <w:instrText xml:space="preserve"> REF _Ref100486858 \h </w:instrText>
      </w:r>
      <w:r>
        <w:fldChar w:fldCharType="separate"/>
      </w:r>
      <w:r w:rsidR="002F7896" w:rsidRPr="00676F8B">
        <w:t>Annex B: Methodology and Limitations</w:t>
      </w:r>
      <w:r>
        <w:fldChar w:fldCharType="end"/>
      </w:r>
      <w:r>
        <w:t>.</w:t>
      </w:r>
    </w:p>
  </w:footnote>
  <w:footnote w:id="19">
    <w:p w14:paraId="6C7A682C" w14:textId="51D4A698" w:rsidR="0003181D" w:rsidRPr="00FB4D9A" w:rsidRDefault="0003181D" w:rsidP="00E929AE">
      <w:pPr>
        <w:pStyle w:val="Footnote"/>
      </w:pPr>
      <w:r>
        <w:rPr>
          <w:rStyle w:val="FootnoteReference"/>
        </w:rPr>
        <w:footnoteRef/>
      </w:r>
      <w:r>
        <w:t xml:space="preserve"> </w:t>
      </w:r>
      <w:r w:rsidRPr="00FB4D9A">
        <w:t xml:space="preserve">It is worth noting that the IMF has raised concerns about debt sustainability in Fiji. While there is agreement that a fiscal consolidation is necessary in the medium-term, there is some disagreement about the size and timing of the adjustment required. PNG has also faced significant fiscal gaps in recent years, with the PNG Government </w:t>
      </w:r>
      <w:r>
        <w:t xml:space="preserve">borrowing </w:t>
      </w:r>
      <w:r w:rsidRPr="00FB4D9A">
        <w:t xml:space="preserve">around </w:t>
      </w:r>
      <w:r w:rsidR="00A84DC8">
        <w:t>AUD</w:t>
      </w:r>
      <w:r w:rsidRPr="00FB4D9A">
        <w:t>650</w:t>
      </w:r>
      <w:r w:rsidR="00A84DC8">
        <w:t> </w:t>
      </w:r>
      <w:r w:rsidRPr="00FB4D9A">
        <w:t>million to meet short-term financing needs.</w:t>
      </w:r>
    </w:p>
  </w:footnote>
  <w:footnote w:id="20">
    <w:p w14:paraId="45DD2810" w14:textId="35163326" w:rsidR="0003181D" w:rsidRPr="00596DE7" w:rsidRDefault="0003181D" w:rsidP="00E929AE">
      <w:pPr>
        <w:pStyle w:val="Footnote"/>
      </w:pPr>
      <w:r>
        <w:rPr>
          <w:rStyle w:val="FootnoteReference"/>
        </w:rPr>
        <w:footnoteRef/>
      </w:r>
      <w:r>
        <w:t xml:space="preserve"> </w:t>
      </w:r>
      <w:r w:rsidRPr="00596DE7">
        <w:t>The EU ha</w:t>
      </w:r>
      <w:r w:rsidR="00A84DC8">
        <w:t>s</w:t>
      </w:r>
      <w:r w:rsidRPr="00596DE7">
        <w:t xml:space="preserve"> announced that </w:t>
      </w:r>
      <w:r w:rsidR="00A84DC8">
        <w:t>it is</w:t>
      </w:r>
      <w:r w:rsidRPr="00596DE7">
        <w:t xml:space="preserve"> reviewing the visa free status of Vanuatu passport holders</w:t>
      </w:r>
      <w:r w:rsidR="00A84DC8">
        <w:t>,</w:t>
      </w:r>
      <w:r w:rsidRPr="00596DE7">
        <w:t xml:space="preserve"> which could have significant flow</w:t>
      </w:r>
      <w:r w:rsidR="00A84DC8">
        <w:t>-</w:t>
      </w:r>
      <w:r w:rsidRPr="00596DE7">
        <w:t>on effects for government revenue.</w:t>
      </w:r>
    </w:p>
  </w:footnote>
  <w:footnote w:id="21">
    <w:p w14:paraId="66F710B0" w14:textId="345E9F42" w:rsidR="0003181D" w:rsidRPr="000E6F36" w:rsidRDefault="0003181D" w:rsidP="00E929AE">
      <w:pPr>
        <w:pStyle w:val="Footnote"/>
        <w:rPr>
          <w:lang w:val="en-CA"/>
        </w:rPr>
      </w:pPr>
      <w:r>
        <w:rPr>
          <w:rStyle w:val="FootnoteReference"/>
        </w:rPr>
        <w:footnoteRef/>
      </w:r>
      <w:r>
        <w:t xml:space="preserve"> </w:t>
      </w:r>
      <w:hyperlink r:id="rId1" w:history="1">
        <w:r w:rsidRPr="00475ACA">
          <w:rPr>
            <w:rStyle w:val="Hyperlink"/>
            <w:sz w:val="18"/>
            <w:lang w:val="en-CA"/>
          </w:rPr>
          <w:t>Human Development Indicators</w:t>
        </w:r>
      </w:hyperlink>
      <w:r w:rsidR="00A84DC8">
        <w:rPr>
          <w:lang w:val="en-CA"/>
        </w:rPr>
        <w:t>.</w:t>
      </w:r>
    </w:p>
  </w:footnote>
  <w:footnote w:id="22">
    <w:p w14:paraId="2F481099" w14:textId="36DC1037" w:rsidR="0003181D" w:rsidRPr="000E6F36" w:rsidRDefault="0003181D" w:rsidP="00E929AE">
      <w:pPr>
        <w:pStyle w:val="Footnote"/>
        <w:rPr>
          <w:lang w:val="en-CA"/>
        </w:rPr>
      </w:pPr>
      <w:r>
        <w:rPr>
          <w:rStyle w:val="FootnoteReference"/>
        </w:rPr>
        <w:footnoteRef/>
      </w:r>
      <w:r>
        <w:t xml:space="preserve"> </w:t>
      </w:r>
      <w:hyperlink r:id="rId2" w:history="1">
        <w:r w:rsidR="00475ACA" w:rsidRPr="00475ACA">
          <w:rPr>
            <w:rStyle w:val="Hyperlink"/>
            <w:sz w:val="18"/>
            <w:lang w:val="en-CA"/>
          </w:rPr>
          <w:t>Unmaking COVID-19 lives and livelihoods, Pacific</w:t>
        </w:r>
      </w:hyperlink>
      <w:r w:rsidR="00352231">
        <w:rPr>
          <w:lang w:val="en-CA"/>
        </w:rPr>
        <w:t>.</w:t>
      </w:r>
    </w:p>
  </w:footnote>
  <w:footnote w:id="23">
    <w:p w14:paraId="2442F6B2" w14:textId="7278EECC" w:rsidR="0003181D" w:rsidRPr="000E6F36" w:rsidRDefault="0003181D" w:rsidP="00E929AE">
      <w:pPr>
        <w:pStyle w:val="Footnote"/>
      </w:pPr>
      <w:r>
        <w:rPr>
          <w:rStyle w:val="FootnoteReference"/>
        </w:rPr>
        <w:footnoteRef/>
      </w:r>
      <w:r w:rsidRPr="000E6F36">
        <w:rPr>
          <w:lang w:val="en-CA"/>
        </w:rPr>
        <w:t xml:space="preserve"> </w:t>
      </w:r>
      <w:r w:rsidR="00352231">
        <w:rPr>
          <w:lang w:val="en-CA"/>
        </w:rPr>
        <w:t xml:space="preserve">See </w:t>
      </w:r>
      <w:r w:rsidRPr="000E6F36">
        <w:rPr>
          <w:lang w:val="en-CA"/>
        </w:rPr>
        <w:t>World Bank</w:t>
      </w:r>
      <w:r w:rsidR="00352231">
        <w:rPr>
          <w:lang w:val="en-CA"/>
        </w:rPr>
        <w:t>,</w:t>
      </w:r>
      <w:r w:rsidRPr="000E6F36">
        <w:rPr>
          <w:lang w:val="en-CA"/>
        </w:rPr>
        <w:t xml:space="preserve"> 2021, World Development Indicators database. Defined as percentage of the population living below the national poverty line, which is the poverty line deemed appropriate for a country by its authorities. National estimates are based on population-weighted subgroup estimates from household surveys.</w:t>
      </w:r>
    </w:p>
  </w:footnote>
  <w:footnote w:id="24">
    <w:p w14:paraId="52D4E910" w14:textId="77777777" w:rsidR="0003181D" w:rsidRDefault="0003181D" w:rsidP="00FE4130">
      <w:pPr>
        <w:pStyle w:val="Footnote"/>
      </w:pPr>
      <w:r w:rsidRPr="2E4F1199">
        <w:rPr>
          <w:rStyle w:val="FootnoteReference"/>
        </w:rPr>
        <w:footnoteRef/>
      </w:r>
      <w:r w:rsidRPr="2E4F1199">
        <w:t xml:space="preserve"> </w:t>
      </w:r>
      <w:r w:rsidRPr="00822FF2">
        <w:rPr>
          <w:lang w:val="en-CA"/>
        </w:rPr>
        <w:t>GoPNG Final Budget Outcome 2020</w:t>
      </w:r>
      <w:r>
        <w:rPr>
          <w:lang w:val="en-CA"/>
        </w:rPr>
        <w:t>.</w:t>
      </w:r>
    </w:p>
  </w:footnote>
  <w:footnote w:id="25">
    <w:p w14:paraId="4CFDE9F9" w14:textId="184955B9" w:rsidR="0003181D" w:rsidRPr="00CD108F" w:rsidRDefault="0003181D" w:rsidP="00FE4130">
      <w:pPr>
        <w:pStyle w:val="Footnote"/>
      </w:pPr>
      <w:r w:rsidRPr="00CD108F">
        <w:rPr>
          <w:rStyle w:val="FootnoteReference"/>
        </w:rPr>
        <w:footnoteRef/>
      </w:r>
      <w:r w:rsidRPr="00CD108F">
        <w:t xml:space="preserve"> </w:t>
      </w:r>
      <w:r w:rsidRPr="00CD108F">
        <w:rPr>
          <w:lang w:val="en-CA"/>
        </w:rPr>
        <w:t>WHO</w:t>
      </w:r>
      <w:r w:rsidR="00E50377">
        <w:rPr>
          <w:lang w:val="en-CA"/>
        </w:rPr>
        <w:t>.</w:t>
      </w:r>
      <w:r w:rsidRPr="00CD108F">
        <w:rPr>
          <w:lang w:val="en-CA"/>
        </w:rPr>
        <w:t xml:space="preserve"> (2021)</w:t>
      </w:r>
      <w:r w:rsidR="00E50377">
        <w:rPr>
          <w:lang w:val="en-CA"/>
        </w:rPr>
        <w:t>.</w:t>
      </w:r>
      <w:r w:rsidRPr="00CD108F">
        <w:rPr>
          <w:lang w:val="en-CA"/>
        </w:rPr>
        <w:t xml:space="preserve"> </w:t>
      </w:r>
      <w:hyperlink r:id="rId3" w:history="1">
        <w:r w:rsidRPr="00CD108F">
          <w:rPr>
            <w:rStyle w:val="Hyperlink"/>
            <w:i/>
            <w:iCs/>
            <w:lang w:val="en-CA"/>
          </w:rPr>
          <w:t>The Global Health Observatory</w:t>
        </w:r>
      </w:hyperlink>
      <w:r w:rsidRPr="00CD108F">
        <w:rPr>
          <w:i/>
          <w:iCs/>
          <w:lang w:val="en-CA"/>
        </w:rPr>
        <w:t xml:space="preserve">. </w:t>
      </w:r>
      <w:r w:rsidRPr="00CD108F">
        <w:rPr>
          <w:lang w:val="en-CA"/>
        </w:rPr>
        <w:t>WHO database</w:t>
      </w:r>
      <w:r w:rsidR="00E50377">
        <w:rPr>
          <w:lang w:val="en-CA"/>
        </w:rPr>
        <w:t>.</w:t>
      </w:r>
    </w:p>
  </w:footnote>
  <w:footnote w:id="26">
    <w:p w14:paraId="1D1751D7" w14:textId="246E05B1" w:rsidR="0003181D" w:rsidRPr="000E6F36" w:rsidRDefault="0003181D" w:rsidP="00E929AE">
      <w:pPr>
        <w:pStyle w:val="Footnote"/>
      </w:pPr>
      <w:r>
        <w:rPr>
          <w:rStyle w:val="FootnoteReference"/>
        </w:rPr>
        <w:footnoteRef/>
      </w:r>
      <w:r>
        <w:t xml:space="preserve"> </w:t>
      </w:r>
      <w:r w:rsidRPr="000E6F36">
        <w:t>Samoa had been trending down on child immunisation rates for some years before a measles outbreak in 2018</w:t>
      </w:r>
      <w:r w:rsidR="00193B7A">
        <w:t>–</w:t>
      </w:r>
      <w:r w:rsidRPr="000E6F36">
        <w:t>19.</w:t>
      </w:r>
    </w:p>
  </w:footnote>
  <w:footnote w:id="27">
    <w:p w14:paraId="1030B67F" w14:textId="2BDD1B43" w:rsidR="0003181D" w:rsidRPr="002E0C7A" w:rsidRDefault="0003181D" w:rsidP="00FE4130">
      <w:pPr>
        <w:pStyle w:val="Footnote"/>
      </w:pPr>
      <w:r w:rsidRPr="002E0C7A">
        <w:rPr>
          <w:rStyle w:val="FootnoteReference"/>
        </w:rPr>
        <w:footnoteRef/>
      </w:r>
      <w:r w:rsidRPr="004B39DD">
        <w:rPr>
          <w:lang w:val="it-IT"/>
        </w:rPr>
        <w:t xml:space="preserve"> WDI, 15 Feb</w:t>
      </w:r>
      <w:r w:rsidR="003714DD">
        <w:rPr>
          <w:lang w:val="it-IT"/>
        </w:rPr>
        <w:t>ruary</w:t>
      </w:r>
      <w:r w:rsidRPr="004B39DD">
        <w:rPr>
          <w:lang w:val="it-IT"/>
        </w:rPr>
        <w:t xml:space="preserve"> 2022; and Mathieu, E., Ritchie, H., </w:t>
      </w:r>
      <w:r w:rsidR="00E50377">
        <w:rPr>
          <w:lang w:val="it-IT"/>
        </w:rPr>
        <w:t xml:space="preserve">&amp; </w:t>
      </w:r>
      <w:r w:rsidRPr="004B39DD">
        <w:rPr>
          <w:lang w:val="it-IT"/>
        </w:rPr>
        <w:t>Ortiz-Ospina, E. et al. </w:t>
      </w:r>
      <w:r w:rsidR="00E50377">
        <w:rPr>
          <w:lang w:val="it-IT"/>
        </w:rPr>
        <w:t xml:space="preserve">(2021). </w:t>
      </w:r>
      <w:r w:rsidRPr="002E0C7A">
        <w:t xml:space="preserve">A global database of </w:t>
      </w:r>
      <w:r w:rsidR="0071345D">
        <w:t>COVID-19</w:t>
      </w:r>
      <w:r w:rsidRPr="002E0C7A">
        <w:t xml:space="preserve"> vaccinations. </w:t>
      </w:r>
      <w:r w:rsidRPr="00783EB0">
        <w:rPr>
          <w:i/>
          <w:iCs/>
        </w:rPr>
        <w:t>Nat Hum Behav</w:t>
      </w:r>
      <w:r w:rsidR="00E50377">
        <w:t>.</w:t>
      </w:r>
    </w:p>
  </w:footnote>
  <w:footnote w:id="28">
    <w:p w14:paraId="323E657F" w14:textId="074C82C7" w:rsidR="0003181D" w:rsidRPr="00B4602A" w:rsidRDefault="0003181D" w:rsidP="00B4602A">
      <w:pPr>
        <w:pStyle w:val="FootnoteText"/>
        <w:spacing w:before="0" w:after="0"/>
        <w:rPr>
          <w:rFonts w:cstheme="majorHAnsi"/>
          <w:szCs w:val="18"/>
          <w:lang w:val="en-GB"/>
        </w:rPr>
      </w:pPr>
      <w:r>
        <w:rPr>
          <w:rStyle w:val="FootnoteReference"/>
        </w:rPr>
        <w:footnoteRef/>
      </w:r>
      <w:r>
        <w:t xml:space="preserve"> </w:t>
      </w:r>
      <w:hyperlink r:id="rId4" w:history="1">
        <w:r w:rsidRPr="00475ACA">
          <w:rPr>
            <w:rStyle w:val="Hyperlink"/>
            <w:rFonts w:cstheme="majorHAnsi"/>
            <w:sz w:val="18"/>
            <w:szCs w:val="18"/>
            <w:lang w:val="en-GB"/>
          </w:rPr>
          <w:t>IDMC</w:t>
        </w:r>
        <w:r w:rsidR="00E0294E" w:rsidRPr="00475ACA">
          <w:rPr>
            <w:rStyle w:val="Hyperlink"/>
            <w:rFonts w:cstheme="majorHAnsi"/>
            <w:sz w:val="18"/>
            <w:szCs w:val="18"/>
            <w:lang w:val="en-GB"/>
          </w:rPr>
          <w:t>.</w:t>
        </w:r>
        <w:r w:rsidRPr="00475ACA">
          <w:rPr>
            <w:rStyle w:val="Hyperlink"/>
            <w:rFonts w:cstheme="majorHAnsi"/>
            <w:sz w:val="18"/>
            <w:szCs w:val="18"/>
            <w:lang w:val="en-GB"/>
          </w:rPr>
          <w:t xml:space="preserve"> (2021)</w:t>
        </w:r>
        <w:r w:rsidR="00E0294E" w:rsidRPr="00475ACA">
          <w:rPr>
            <w:rStyle w:val="Hyperlink"/>
            <w:rFonts w:cstheme="majorHAnsi"/>
            <w:sz w:val="18"/>
            <w:szCs w:val="18"/>
            <w:lang w:val="en-GB"/>
          </w:rPr>
          <w:t>.</w:t>
        </w:r>
        <w:r w:rsidRPr="00475ACA">
          <w:rPr>
            <w:rStyle w:val="Hyperlink"/>
            <w:rFonts w:cstheme="majorHAnsi"/>
            <w:sz w:val="18"/>
            <w:szCs w:val="18"/>
            <w:lang w:val="en-GB"/>
          </w:rPr>
          <w:t xml:space="preserve"> </w:t>
        </w:r>
        <w:r w:rsidRPr="00475ACA">
          <w:rPr>
            <w:rStyle w:val="Hyperlink"/>
            <w:rFonts w:cstheme="majorHAnsi"/>
            <w:i/>
            <w:iCs/>
            <w:sz w:val="18"/>
            <w:szCs w:val="18"/>
            <w:lang w:val="en-GB"/>
          </w:rPr>
          <w:t>Global Report on Internal Displacement 2021</w:t>
        </w:r>
        <w:r w:rsidR="00E0294E" w:rsidRPr="00475ACA">
          <w:rPr>
            <w:rStyle w:val="Hyperlink"/>
            <w:rFonts w:cstheme="majorHAnsi"/>
            <w:sz w:val="18"/>
            <w:szCs w:val="18"/>
            <w:lang w:val="en-GB"/>
          </w:rPr>
          <w:t>.</w:t>
        </w:r>
        <w:r w:rsidRPr="00475ACA">
          <w:rPr>
            <w:rStyle w:val="Hyperlink"/>
            <w:rFonts w:cstheme="majorHAnsi"/>
            <w:sz w:val="18"/>
            <w:szCs w:val="18"/>
            <w:lang w:val="en-GB"/>
          </w:rPr>
          <w:t xml:space="preserve"> Internal Displacement Monitoring Centre</w:t>
        </w:r>
      </w:hyperlink>
      <w:r w:rsidR="00E0294E">
        <w:rPr>
          <w:rFonts w:cstheme="majorHAnsi"/>
          <w:szCs w:val="18"/>
          <w:lang w:val="en-GB"/>
        </w:rPr>
        <w:t>.</w:t>
      </w:r>
    </w:p>
  </w:footnote>
  <w:footnote w:id="29">
    <w:p w14:paraId="071B0A7D" w14:textId="20B8E3F8" w:rsidR="0003181D" w:rsidRPr="000E39C0" w:rsidRDefault="0003181D" w:rsidP="00E929AE">
      <w:pPr>
        <w:pStyle w:val="Footnote"/>
      </w:pPr>
      <w:r w:rsidRPr="000E39C0">
        <w:rPr>
          <w:rStyle w:val="FootnoteReference"/>
        </w:rPr>
        <w:footnoteRef/>
      </w:r>
      <w:r w:rsidRPr="000E39C0">
        <w:t xml:space="preserve"> </w:t>
      </w:r>
      <w:hyperlink r:id="rId5" w:history="1">
        <w:r w:rsidRPr="00475ACA">
          <w:rPr>
            <w:rStyle w:val="Hyperlink"/>
            <w:sz w:val="18"/>
          </w:rPr>
          <w:t>OECD</w:t>
        </w:r>
        <w:r w:rsidR="00E0294E" w:rsidRPr="00475ACA">
          <w:rPr>
            <w:rStyle w:val="Hyperlink"/>
            <w:sz w:val="18"/>
          </w:rPr>
          <w:t>.</w:t>
        </w:r>
        <w:r w:rsidRPr="00475ACA">
          <w:rPr>
            <w:rStyle w:val="Hyperlink"/>
            <w:sz w:val="18"/>
          </w:rPr>
          <w:t xml:space="preserve"> (2020)</w:t>
        </w:r>
        <w:r w:rsidR="00E0294E" w:rsidRPr="00475ACA">
          <w:rPr>
            <w:rStyle w:val="Hyperlink"/>
            <w:sz w:val="18"/>
          </w:rPr>
          <w:t>.</w:t>
        </w:r>
        <w:r w:rsidRPr="00475ACA">
          <w:rPr>
            <w:rStyle w:val="Hyperlink"/>
            <w:sz w:val="18"/>
          </w:rPr>
          <w:t> </w:t>
        </w:r>
        <w:r w:rsidRPr="00475ACA">
          <w:rPr>
            <w:rStyle w:val="Hyperlink"/>
            <w:i/>
            <w:iCs/>
            <w:sz w:val="18"/>
          </w:rPr>
          <w:t>States of Fragility 2020</w:t>
        </w:r>
        <w:r w:rsidR="00E0294E" w:rsidRPr="00475ACA">
          <w:rPr>
            <w:rStyle w:val="Hyperlink"/>
            <w:sz w:val="18"/>
          </w:rPr>
          <w:t>.</w:t>
        </w:r>
        <w:r w:rsidRPr="00475ACA">
          <w:rPr>
            <w:rStyle w:val="Hyperlink"/>
            <w:sz w:val="18"/>
          </w:rPr>
          <w:t xml:space="preserve"> </w:t>
        </w:r>
        <w:r w:rsidR="00E0294E" w:rsidRPr="00475ACA">
          <w:rPr>
            <w:rStyle w:val="Hyperlink"/>
            <w:sz w:val="18"/>
          </w:rPr>
          <w:t xml:space="preserve">Paris: </w:t>
        </w:r>
        <w:r w:rsidRPr="00475ACA">
          <w:rPr>
            <w:rStyle w:val="Hyperlink"/>
            <w:sz w:val="18"/>
          </w:rPr>
          <w:t>OECD Publishing</w:t>
        </w:r>
      </w:hyperlink>
      <w:r w:rsidRPr="000E39C0">
        <w:t>.</w:t>
      </w:r>
    </w:p>
  </w:footnote>
  <w:footnote w:id="30">
    <w:p w14:paraId="336DFF5B" w14:textId="7C9F06FA" w:rsidR="0003181D" w:rsidRPr="00521407" w:rsidRDefault="0003181D" w:rsidP="00E929AE">
      <w:pPr>
        <w:pStyle w:val="Footnote"/>
      </w:pPr>
      <w:r w:rsidRPr="00521407">
        <w:rPr>
          <w:rStyle w:val="FootnoteReference"/>
        </w:rPr>
        <w:footnoteRef/>
      </w:r>
      <w:r w:rsidRPr="00521407">
        <w:t xml:space="preserve"> UNDP</w:t>
      </w:r>
      <w:r w:rsidR="00E0294E">
        <w:t>.</w:t>
      </w:r>
      <w:r w:rsidRPr="00521407">
        <w:t xml:space="preserve"> (2021)</w:t>
      </w:r>
      <w:r w:rsidR="00E0294E">
        <w:t>.</w:t>
      </w:r>
      <w:r w:rsidRPr="00521407">
        <w:t xml:space="preserve"> </w:t>
      </w:r>
      <w:r w:rsidRPr="00783EB0">
        <w:rPr>
          <w:i/>
          <w:iCs/>
        </w:rPr>
        <w:t xml:space="preserve">Overcoming the Setbacks: Understanding the Impact and Implications of </w:t>
      </w:r>
      <w:r w:rsidR="0071345D" w:rsidRPr="00783EB0">
        <w:rPr>
          <w:i/>
          <w:iCs/>
        </w:rPr>
        <w:t>COVID-19</w:t>
      </w:r>
      <w:r w:rsidRPr="00783EB0">
        <w:rPr>
          <w:i/>
          <w:iCs/>
        </w:rPr>
        <w:t xml:space="preserve"> in Fragile and Conflict-affected Contexts</w:t>
      </w:r>
      <w:r w:rsidR="00E0294E">
        <w:t>.</w:t>
      </w:r>
      <w:r w:rsidRPr="00521407">
        <w:t xml:space="preserve"> Development Futures Series</w:t>
      </w:r>
      <w:r w:rsidR="00E0294E">
        <w:t>.</w:t>
      </w:r>
    </w:p>
  </w:footnote>
  <w:footnote w:id="31">
    <w:p w14:paraId="04060442" w14:textId="7BDB9D14" w:rsidR="0003181D" w:rsidRPr="00AD01C1" w:rsidRDefault="0003181D">
      <w:pPr>
        <w:pStyle w:val="FootnoteText"/>
        <w:rPr>
          <w:lang w:val="en-US"/>
        </w:rPr>
      </w:pPr>
      <w:r>
        <w:rPr>
          <w:rStyle w:val="FootnoteReference"/>
        </w:rPr>
        <w:footnoteRef/>
      </w:r>
      <w:r>
        <w:t xml:space="preserve"> </w:t>
      </w:r>
      <w:r w:rsidRPr="00AD01C1">
        <w:rPr>
          <w:rFonts w:eastAsia="Arial" w:cstheme="majorHAnsi"/>
          <w:szCs w:val="18"/>
          <w:lang w:val="en-GB" w:eastAsia="en-GB"/>
        </w:rPr>
        <w:t xml:space="preserve">The remaining funds were allocated to the Pacific Air Program – which is not a focus of this </w:t>
      </w:r>
      <w:r w:rsidR="00E0294E">
        <w:rPr>
          <w:rFonts w:eastAsia="Arial" w:cstheme="majorHAnsi"/>
          <w:szCs w:val="18"/>
          <w:lang w:val="en-GB" w:eastAsia="en-GB"/>
        </w:rPr>
        <w:t>r</w:t>
      </w:r>
      <w:r w:rsidRPr="00AD01C1">
        <w:rPr>
          <w:rFonts w:eastAsia="Arial" w:cstheme="majorHAnsi"/>
          <w:szCs w:val="18"/>
          <w:lang w:val="en-GB" w:eastAsia="en-GB"/>
        </w:rPr>
        <w:t>eview.</w:t>
      </w:r>
    </w:p>
  </w:footnote>
  <w:footnote w:id="32">
    <w:p w14:paraId="24BFA089" w14:textId="3114B3A8" w:rsidR="00FF3354" w:rsidRPr="00FE7F7F" w:rsidRDefault="00FF3354" w:rsidP="00ED0080">
      <w:pPr>
        <w:pStyle w:val="FootnoteText"/>
        <w:spacing w:before="0" w:after="0"/>
        <w:rPr>
          <w:rFonts w:cstheme="majorHAnsi"/>
          <w:szCs w:val="18"/>
          <w:lang w:val="en-GB"/>
        </w:rPr>
      </w:pPr>
      <w:r>
        <w:rPr>
          <w:rStyle w:val="FootnoteReference"/>
        </w:rPr>
        <w:footnoteRef/>
      </w:r>
      <w:r>
        <w:t xml:space="preserve"> </w:t>
      </w:r>
      <w:r w:rsidRPr="00605C21">
        <w:rPr>
          <w:rFonts w:eastAsia="Arial" w:cstheme="majorHAnsi"/>
          <w:szCs w:val="18"/>
          <w:lang w:val="en-GB" w:eastAsia="en-GB"/>
        </w:rPr>
        <w:t xml:space="preserve">See </w:t>
      </w:r>
      <w:hyperlink r:id="rId6" w:history="1">
        <w:r w:rsidR="0071345D" w:rsidRPr="00860594">
          <w:rPr>
            <w:rFonts w:eastAsia="Arial" w:cstheme="majorHAnsi"/>
            <w:szCs w:val="18"/>
            <w:lang w:val="en-GB" w:eastAsia="en-GB"/>
          </w:rPr>
          <w:t>COVID-19</w:t>
        </w:r>
        <w:r w:rsidRPr="00860594">
          <w:rPr>
            <w:rFonts w:eastAsia="Arial" w:cstheme="majorHAnsi"/>
            <w:szCs w:val="18"/>
            <w:lang w:val="en-GB" w:eastAsia="en-GB"/>
          </w:rPr>
          <w:t xml:space="preserve"> Development Response Plans</w:t>
        </w:r>
        <w:r w:rsidR="00860594">
          <w:rPr>
            <w:rFonts w:eastAsia="Arial" w:cstheme="majorHAnsi"/>
            <w:szCs w:val="18"/>
            <w:lang w:val="en-GB" w:eastAsia="en-GB"/>
          </w:rPr>
          <w:t>,</w:t>
        </w:r>
        <w:r w:rsidRPr="00860594">
          <w:rPr>
            <w:rFonts w:eastAsia="Arial" w:cstheme="majorHAnsi"/>
            <w:szCs w:val="18"/>
            <w:lang w:val="en-GB" w:eastAsia="en-GB"/>
          </w:rPr>
          <w:t xml:space="preserve"> Australian Government Department of Foreign Affairs and Trade </w:t>
        </w:r>
      </w:hyperlink>
      <w:r w:rsidR="00860594" w:rsidRPr="00860594">
        <w:rPr>
          <w:rFonts w:eastAsia="Arial" w:cstheme="majorHAnsi"/>
          <w:szCs w:val="18"/>
          <w:lang w:val="en-GB" w:eastAsia="en-GB"/>
        </w:rPr>
        <w:t>.</w:t>
      </w:r>
    </w:p>
  </w:footnote>
  <w:footnote w:id="33">
    <w:p w14:paraId="13CACE28" w14:textId="2F1655F1" w:rsidR="00FF3354" w:rsidRPr="00860594" w:rsidRDefault="00FF3354" w:rsidP="00ED0080">
      <w:pPr>
        <w:pStyle w:val="FootnoteText"/>
        <w:spacing w:before="0" w:after="0"/>
        <w:rPr>
          <w:rFonts w:eastAsia="Arial" w:cstheme="majorHAnsi"/>
          <w:szCs w:val="18"/>
          <w:lang w:val="en-GB" w:eastAsia="en-GB"/>
        </w:rPr>
      </w:pPr>
      <w:r w:rsidRPr="00783EB0">
        <w:rPr>
          <w:rFonts w:eastAsia="Arial" w:cstheme="majorHAnsi"/>
          <w:szCs w:val="18"/>
          <w:vertAlign w:val="superscript"/>
          <w:lang w:val="en-GB" w:eastAsia="en-GB"/>
        </w:rPr>
        <w:footnoteRef/>
      </w:r>
      <w:r w:rsidRPr="00860594">
        <w:rPr>
          <w:rFonts w:eastAsia="Arial" w:cstheme="majorHAnsi"/>
          <w:szCs w:val="18"/>
          <w:lang w:val="en-GB" w:eastAsia="en-GB"/>
        </w:rPr>
        <w:t xml:space="preserve"> Not </w:t>
      </w:r>
      <w:r w:rsidR="00860594">
        <w:rPr>
          <w:rFonts w:eastAsia="Arial" w:cstheme="majorHAnsi"/>
          <w:szCs w:val="18"/>
          <w:lang w:val="en-GB" w:eastAsia="en-GB"/>
        </w:rPr>
        <w:t>Official Development Assistance (</w:t>
      </w:r>
      <w:r w:rsidRPr="00860594">
        <w:rPr>
          <w:rFonts w:eastAsia="Arial" w:cstheme="majorHAnsi"/>
          <w:szCs w:val="18"/>
          <w:lang w:val="en-GB" w:eastAsia="en-GB"/>
        </w:rPr>
        <w:t>ODA</w:t>
      </w:r>
      <w:r w:rsidR="00860594">
        <w:rPr>
          <w:rFonts w:eastAsia="Arial" w:cstheme="majorHAnsi"/>
          <w:szCs w:val="18"/>
          <w:lang w:val="en-GB" w:eastAsia="en-GB"/>
        </w:rPr>
        <w:t>)</w:t>
      </w:r>
      <w:r w:rsidRPr="00860594">
        <w:rPr>
          <w:rFonts w:eastAsia="Arial" w:cstheme="majorHAnsi"/>
          <w:szCs w:val="18"/>
          <w:lang w:val="en-GB" w:eastAsia="en-GB"/>
        </w:rPr>
        <w:t>.</w:t>
      </w:r>
    </w:p>
  </w:footnote>
  <w:footnote w:id="34">
    <w:p w14:paraId="639C7D35" w14:textId="1A195FA9" w:rsidR="00CB68B6" w:rsidRPr="00860594" w:rsidRDefault="00CB68B6" w:rsidP="00CB68B6">
      <w:pPr>
        <w:pStyle w:val="Footnote"/>
      </w:pPr>
      <w:r w:rsidRPr="00860594">
        <w:rPr>
          <w:rStyle w:val="FootnoteReference"/>
        </w:rPr>
        <w:footnoteRef/>
      </w:r>
      <w:r w:rsidRPr="00860594">
        <w:t xml:space="preserve"> Some funds were disbursed to Fiji in 2020, while funds for Samoa were delayed due to the election of a new government in 2021. The revised package for Samoa has been agreed and funds should be disbursed in the first half of 2022.</w:t>
      </w:r>
    </w:p>
  </w:footnote>
  <w:footnote w:id="35">
    <w:p w14:paraId="4C6D47BF" w14:textId="11CDDC48" w:rsidR="0003181D" w:rsidRPr="00F027DA" w:rsidRDefault="0003181D" w:rsidP="00F027DA">
      <w:pPr>
        <w:pStyle w:val="FootnoteText"/>
        <w:jc w:val="left"/>
        <w:rPr>
          <w:lang w:val="en-GB"/>
        </w:rPr>
      </w:pPr>
      <w:r w:rsidRPr="00FE7F7F">
        <w:rPr>
          <w:rStyle w:val="FootnoteReference"/>
          <w:rFonts w:cstheme="majorHAnsi"/>
          <w:szCs w:val="18"/>
        </w:rPr>
        <w:footnoteRef/>
      </w:r>
      <w:r w:rsidRPr="00ED0080">
        <w:rPr>
          <w:rFonts w:cstheme="majorHAnsi"/>
          <w:szCs w:val="18"/>
        </w:rPr>
        <w:t xml:space="preserve"> </w:t>
      </w:r>
      <w:r w:rsidRPr="00860594">
        <w:rPr>
          <w:rFonts w:eastAsia="Arial" w:cstheme="majorHAnsi"/>
          <w:szCs w:val="18"/>
          <w:lang w:val="en-GB" w:eastAsia="en-GB"/>
        </w:rPr>
        <w:t xml:space="preserve">Of the latter, </w:t>
      </w:r>
      <w:r w:rsidR="00197980">
        <w:rPr>
          <w:rFonts w:eastAsia="Arial" w:cstheme="majorHAnsi"/>
          <w:szCs w:val="18"/>
          <w:lang w:val="en-GB" w:eastAsia="en-GB"/>
        </w:rPr>
        <w:t>AUD</w:t>
      </w:r>
      <w:r w:rsidRPr="00860594">
        <w:rPr>
          <w:rFonts w:eastAsia="Arial" w:cstheme="majorHAnsi"/>
          <w:szCs w:val="18"/>
          <w:lang w:val="en-GB" w:eastAsia="en-GB"/>
        </w:rPr>
        <w:t>21.5</w:t>
      </w:r>
      <w:r w:rsidR="00197980">
        <w:rPr>
          <w:rFonts w:eastAsia="Arial" w:cstheme="majorHAnsi"/>
          <w:szCs w:val="18"/>
          <w:lang w:val="en-GB" w:eastAsia="en-GB"/>
        </w:rPr>
        <w:t> </w:t>
      </w:r>
      <w:r w:rsidRPr="00860594">
        <w:rPr>
          <w:rFonts w:eastAsia="Arial" w:cstheme="majorHAnsi"/>
          <w:szCs w:val="18"/>
          <w:lang w:val="en-GB" w:eastAsia="en-GB"/>
        </w:rPr>
        <w:t>m</w:t>
      </w:r>
      <w:r w:rsidR="00197980">
        <w:rPr>
          <w:rFonts w:eastAsia="Arial" w:cstheme="majorHAnsi"/>
          <w:szCs w:val="18"/>
          <w:lang w:val="en-GB" w:eastAsia="en-GB"/>
        </w:rPr>
        <w:t>illion</w:t>
      </w:r>
      <w:r w:rsidRPr="00860594">
        <w:rPr>
          <w:rFonts w:eastAsia="Arial" w:cstheme="majorHAnsi"/>
          <w:szCs w:val="18"/>
          <w:lang w:val="en-GB" w:eastAsia="en-GB"/>
        </w:rPr>
        <w:t xml:space="preserve"> was channelled to the </w:t>
      </w:r>
      <w:r w:rsidR="00197980">
        <w:rPr>
          <w:rFonts w:eastAsia="Arial" w:cstheme="majorHAnsi"/>
          <w:szCs w:val="18"/>
          <w:lang w:val="en-GB" w:eastAsia="en-GB"/>
        </w:rPr>
        <w:t>Christian</w:t>
      </w:r>
      <w:r w:rsidR="00197980" w:rsidRPr="00860594">
        <w:rPr>
          <w:rFonts w:eastAsia="Arial" w:cstheme="majorHAnsi"/>
          <w:szCs w:val="18"/>
          <w:lang w:val="en-GB" w:eastAsia="en-GB"/>
        </w:rPr>
        <w:t xml:space="preserve"> </w:t>
      </w:r>
      <w:r w:rsidRPr="00860594">
        <w:rPr>
          <w:rFonts w:eastAsia="Arial" w:cstheme="majorHAnsi"/>
          <w:szCs w:val="18"/>
          <w:lang w:val="en-GB" w:eastAsia="en-GB"/>
        </w:rPr>
        <w:t>Health Services</w:t>
      </w:r>
      <w:r w:rsidR="00197980">
        <w:rPr>
          <w:rFonts w:eastAsia="Arial" w:cstheme="majorHAnsi"/>
          <w:szCs w:val="18"/>
          <w:lang w:val="en-GB" w:eastAsia="en-GB"/>
        </w:rPr>
        <w:t>.</w:t>
      </w:r>
      <w:r w:rsidRPr="00860594">
        <w:rPr>
          <w:rFonts w:eastAsia="Arial" w:cstheme="majorHAnsi"/>
          <w:szCs w:val="18"/>
          <w:lang w:val="en-GB" w:eastAsia="en-GB"/>
        </w:rPr>
        <w:t xml:space="preserve"> See p</w:t>
      </w:r>
      <w:r w:rsidR="00197980">
        <w:rPr>
          <w:rFonts w:eastAsia="Arial" w:cstheme="majorHAnsi"/>
          <w:szCs w:val="18"/>
          <w:lang w:val="en-GB" w:eastAsia="en-GB"/>
        </w:rPr>
        <w:t>.</w:t>
      </w:r>
      <w:r w:rsidRPr="00860594">
        <w:rPr>
          <w:rFonts w:eastAsia="Arial" w:cstheme="majorHAnsi"/>
          <w:szCs w:val="18"/>
          <w:lang w:val="en-GB" w:eastAsia="en-GB"/>
        </w:rPr>
        <w:t xml:space="preserve">45 of </w:t>
      </w:r>
      <w:hyperlink r:id="rId7" w:history="1">
        <w:r w:rsidRPr="00475ACA">
          <w:rPr>
            <w:rStyle w:val="Hyperlink"/>
            <w:rFonts w:eastAsia="Arial" w:cstheme="majorHAnsi"/>
            <w:sz w:val="18"/>
            <w:szCs w:val="18"/>
            <w:lang w:val="en-GB" w:eastAsia="en-GB"/>
          </w:rPr>
          <w:t>PNG MYEFO 2021</w:t>
        </w:r>
      </w:hyperlink>
      <w:r w:rsidR="00860594">
        <w:rPr>
          <w:rStyle w:val="Hyperlink"/>
          <w:rFonts w:eastAsia="Arial" w:cstheme="majorHAnsi"/>
          <w:szCs w:val="18"/>
          <w:lang w:val="en-GB" w:eastAsia="en-GB"/>
        </w:rPr>
        <w:t>.</w:t>
      </w:r>
      <w:r>
        <w:rPr>
          <w:rFonts w:eastAsia="Arial" w:cstheme="majorHAnsi"/>
          <w:szCs w:val="18"/>
          <w:lang w:val="en-GB" w:eastAsia="en-GB"/>
        </w:rPr>
        <w:t xml:space="preserve"> </w:t>
      </w:r>
    </w:p>
  </w:footnote>
  <w:footnote w:id="36">
    <w:p w14:paraId="7D55584F" w14:textId="043050CF" w:rsidR="001B658C" w:rsidRPr="006E47E5" w:rsidRDefault="001B658C" w:rsidP="001B658C">
      <w:pPr>
        <w:pStyle w:val="Footnote"/>
      </w:pPr>
      <w:r>
        <w:rPr>
          <w:rStyle w:val="FootnoteReference"/>
        </w:rPr>
        <w:footnoteRef/>
      </w:r>
      <w:r>
        <w:t xml:space="preserve"> </w:t>
      </w:r>
      <w:r w:rsidRPr="006E47E5">
        <w:t>Fiji’s allocations represented 169% of all bilateral Australian aid provided in 2019. The second highest was Tonga at 36%</w:t>
      </w:r>
      <w:r w:rsidR="00197980">
        <w:t>,</w:t>
      </w:r>
      <w:r w:rsidRPr="006E47E5">
        <w:t xml:space="preserve"> then Samoa at 28%</w:t>
      </w:r>
      <w:r w:rsidR="00197980">
        <w:t>,</w:t>
      </w:r>
      <w:r w:rsidRPr="006E47E5">
        <w:t xml:space="preserve"> and Timor-Leste at 26%.</w:t>
      </w:r>
      <w:r>
        <w:t xml:space="preserve"> </w:t>
      </w:r>
      <w:r w:rsidRPr="001854C2">
        <w:t>From a revenue perspective</w:t>
      </w:r>
      <w:r w:rsidR="00197980">
        <w:t>,</w:t>
      </w:r>
      <w:r w:rsidRPr="001854C2">
        <w:t xml:space="preserve"> the </w:t>
      </w:r>
      <w:r w:rsidR="00197980">
        <w:t>p</w:t>
      </w:r>
      <w:r w:rsidRPr="001854C2">
        <w:t>ackage funds are most important to Fiji</w:t>
      </w:r>
      <w:r w:rsidR="00197980">
        <w:t>,</w:t>
      </w:r>
      <w:r w:rsidRPr="001854C2">
        <w:t xml:space="preserve"> as </w:t>
      </w:r>
      <w:r w:rsidR="00197980">
        <w:t>they</w:t>
      </w:r>
      <w:r w:rsidR="00197980" w:rsidRPr="001854C2">
        <w:t xml:space="preserve"> </w:t>
      </w:r>
      <w:r w:rsidRPr="001854C2">
        <w:t>represent 5% of all government revenues and 6% of all tax revenues received in 2019. Tonga and Samoa were the next highest in terms of total revenue at 3%. The lowest was 1% for Kiribati. From an expenditure perspective</w:t>
      </w:r>
      <w:r w:rsidR="00197980">
        <w:t>,</w:t>
      </w:r>
      <w:r w:rsidRPr="001854C2">
        <w:t xml:space="preserve"> </w:t>
      </w:r>
      <w:r w:rsidR="0071345D">
        <w:t>COVID-19</w:t>
      </w:r>
      <w:r>
        <w:t xml:space="preserve"> </w:t>
      </w:r>
      <w:r w:rsidRPr="001854C2">
        <w:t>funds are most important to Fiji</w:t>
      </w:r>
      <w:r w:rsidR="00197980">
        <w:t>,</w:t>
      </w:r>
      <w:r w:rsidRPr="001854C2">
        <w:t xml:space="preserve"> as </w:t>
      </w:r>
      <w:r w:rsidR="00197980">
        <w:t>they</w:t>
      </w:r>
      <w:r w:rsidR="00197980" w:rsidRPr="001854C2">
        <w:t xml:space="preserve"> </w:t>
      </w:r>
      <w:r w:rsidRPr="001854C2">
        <w:t>represent 5% of all government expenditures and 60% of all social benefits payments made in 2019. Tonga (4%) and Samoa (3%) were the next highest. The lowest was 1% for Timor-Leste.</w:t>
      </w:r>
    </w:p>
  </w:footnote>
  <w:footnote w:id="37">
    <w:p w14:paraId="4E29CA1B" w14:textId="26ACF3EE" w:rsidR="001B658C" w:rsidRPr="0082734F" w:rsidRDefault="001B658C" w:rsidP="001B658C">
      <w:pPr>
        <w:pStyle w:val="Footnote"/>
      </w:pPr>
      <w:r>
        <w:rPr>
          <w:rStyle w:val="FootnoteReference"/>
        </w:rPr>
        <w:footnoteRef/>
      </w:r>
      <w:r>
        <w:t xml:space="preserve"> For example, the design of the Women and Children Nutrition program by World Bank in PNG, UN Women’s Markets and Economic Recovery Initiative</w:t>
      </w:r>
      <w:r w:rsidR="00197980">
        <w:t>,</w:t>
      </w:r>
      <w:r>
        <w:t xml:space="preserve"> and </w:t>
      </w:r>
      <w:r w:rsidR="00197980">
        <w:t xml:space="preserve">the </w:t>
      </w:r>
      <w:r>
        <w:t xml:space="preserve">ICRC program also in PNG, </w:t>
      </w:r>
      <w:r w:rsidR="00BC6682">
        <w:t xml:space="preserve">as well as </w:t>
      </w:r>
      <w:r>
        <w:t>the Un</w:t>
      </w:r>
      <w:r w:rsidR="0045364D">
        <w:t>B</w:t>
      </w:r>
      <w:r>
        <w:t xml:space="preserve">locked Cash </w:t>
      </w:r>
      <w:r w:rsidR="0045364D">
        <w:t>t</w:t>
      </w:r>
      <w:r>
        <w:t>ransfer program implemented by Oxfam in Vanuatu</w:t>
      </w:r>
      <w:r w:rsidR="00BC6682">
        <w:t>.</w:t>
      </w:r>
    </w:p>
  </w:footnote>
  <w:footnote w:id="38">
    <w:p w14:paraId="6C0A4222" w14:textId="0917BF6F" w:rsidR="0003181D" w:rsidRPr="00623674" w:rsidRDefault="0003181D" w:rsidP="00FE7F7F">
      <w:pPr>
        <w:pStyle w:val="FootnoteText"/>
        <w:spacing w:before="0" w:after="0"/>
        <w:rPr>
          <w:rFonts w:eastAsia="Arial" w:cstheme="majorHAnsi"/>
          <w:szCs w:val="18"/>
          <w:lang w:val="en-GB" w:eastAsia="en-GB"/>
        </w:rPr>
      </w:pPr>
      <w:r>
        <w:rPr>
          <w:rStyle w:val="FootnoteReference"/>
        </w:rPr>
        <w:footnoteRef/>
      </w:r>
      <w:r>
        <w:t xml:space="preserve"> </w:t>
      </w:r>
      <w:r>
        <w:rPr>
          <w:rFonts w:eastAsia="Arial" w:cstheme="majorHAnsi"/>
          <w:szCs w:val="18"/>
          <w:lang w:val="en-GB" w:eastAsia="en-GB"/>
        </w:rPr>
        <w:t>T</w:t>
      </w:r>
      <w:r w:rsidRPr="00623674">
        <w:rPr>
          <w:rFonts w:eastAsia="Arial" w:cstheme="majorHAnsi"/>
          <w:szCs w:val="18"/>
          <w:lang w:val="en-GB" w:eastAsia="en-GB"/>
        </w:rPr>
        <w:t xml:space="preserve">he gender strategy for the package prepared by the </w:t>
      </w:r>
      <w:r w:rsidR="000B5663">
        <w:rPr>
          <w:rFonts w:eastAsia="Arial" w:cstheme="majorHAnsi"/>
          <w:szCs w:val="18"/>
          <w:lang w:val="en-GB" w:eastAsia="en-GB"/>
        </w:rPr>
        <w:t>S</w:t>
      </w:r>
      <w:r w:rsidRPr="00623674">
        <w:rPr>
          <w:rFonts w:eastAsia="Arial" w:cstheme="majorHAnsi"/>
          <w:szCs w:val="18"/>
          <w:lang w:val="en-GB" w:eastAsia="en-GB"/>
        </w:rPr>
        <w:t xml:space="preserve">upport </w:t>
      </w:r>
      <w:r w:rsidR="000B5663">
        <w:rPr>
          <w:rFonts w:eastAsia="Arial" w:cstheme="majorHAnsi"/>
          <w:szCs w:val="18"/>
          <w:lang w:val="en-GB" w:eastAsia="en-GB"/>
        </w:rPr>
        <w:t>U</w:t>
      </w:r>
      <w:r w:rsidRPr="00623674">
        <w:rPr>
          <w:rFonts w:eastAsia="Arial" w:cstheme="majorHAnsi"/>
          <w:szCs w:val="18"/>
          <w:lang w:val="en-GB" w:eastAsia="en-GB"/>
        </w:rPr>
        <w:t>nit, was not approved until more than 70% of funds had been disbursed.</w:t>
      </w:r>
    </w:p>
  </w:footnote>
  <w:footnote w:id="39">
    <w:p w14:paraId="1DDBD137" w14:textId="6F17B760" w:rsidR="0003181D" w:rsidRPr="000E6F36" w:rsidRDefault="0003181D" w:rsidP="00BC6682">
      <w:pPr>
        <w:pStyle w:val="Footnote"/>
      </w:pPr>
      <w:r>
        <w:rPr>
          <w:rStyle w:val="FootnoteReference"/>
        </w:rPr>
        <w:footnoteRef/>
      </w:r>
      <w:r>
        <w:t xml:space="preserve"> </w:t>
      </w:r>
      <w:r w:rsidRPr="000E6F36">
        <w:t>A revised package has been agreed and direct funding will be provided to Samoa in the 2021</w:t>
      </w:r>
      <w:r w:rsidR="00D009F3">
        <w:t>–</w:t>
      </w:r>
      <w:r w:rsidRPr="000E6F36">
        <w:t>22 FY.</w:t>
      </w:r>
    </w:p>
  </w:footnote>
  <w:footnote w:id="40">
    <w:p w14:paraId="3D664A7A" w14:textId="112E88E8" w:rsidR="0003181D" w:rsidRPr="008B78CA" w:rsidRDefault="0003181D" w:rsidP="0000739A">
      <w:pPr>
        <w:pStyle w:val="Footnote"/>
      </w:pPr>
      <w:r>
        <w:rPr>
          <w:rStyle w:val="FootnoteReference"/>
        </w:rPr>
        <w:footnoteRef/>
      </w:r>
      <w:r>
        <w:t xml:space="preserve"> </w:t>
      </w:r>
      <w:r w:rsidRPr="00822FF2">
        <w:t>Analysis of aid, macro</w:t>
      </w:r>
      <w:r w:rsidR="00F45A68">
        <w:t>-</w:t>
      </w:r>
      <w:r w:rsidRPr="00822FF2">
        <w:t>economic</w:t>
      </w:r>
      <w:r w:rsidR="006A4683">
        <w:t>,</w:t>
      </w:r>
      <w:r w:rsidRPr="00822FF2">
        <w:t xml:space="preserve"> and budget data shows there is variability in terms of aid dependency in the countries supported by the </w:t>
      </w:r>
      <w:r w:rsidR="006A4683">
        <w:t>p</w:t>
      </w:r>
      <w:r w:rsidRPr="00822FF2">
        <w:t xml:space="preserve">ackage. Highly </w:t>
      </w:r>
      <w:r w:rsidR="006A4683">
        <w:t>a</w:t>
      </w:r>
      <w:r w:rsidRPr="00822FF2">
        <w:t>id</w:t>
      </w:r>
      <w:r w:rsidR="006A4683">
        <w:t>-</w:t>
      </w:r>
      <w:r w:rsidRPr="00822FF2">
        <w:t xml:space="preserve">dependent countries on a </w:t>
      </w:r>
      <w:r w:rsidR="006A4683">
        <w:t xml:space="preserve">percentage </w:t>
      </w:r>
      <w:r w:rsidRPr="00822FF2">
        <w:t>of GDP basis are Tuvalu, Kiribati, and Nauru</w:t>
      </w:r>
      <w:r w:rsidR="006A4683">
        <w:t>,</w:t>
      </w:r>
      <w:r w:rsidRPr="00822FF2">
        <w:t xml:space="preserve"> with </w:t>
      </w:r>
      <w:r w:rsidR="006A4683">
        <w:t>a</w:t>
      </w:r>
      <w:r w:rsidRPr="00822FF2">
        <w:t>id to GDP levels above 30%. Tuvalu is heavily aid</w:t>
      </w:r>
      <w:r w:rsidR="006A4683">
        <w:t>-</w:t>
      </w:r>
      <w:r w:rsidRPr="00822FF2">
        <w:t>dependent at levels that can exceed 100% of GDP. Countries with potential absorptive capacity to use more aid efficiently based on aid to GDP levels are PNG, Timor-Leste, Samoa, Vanuatu, and Solomon Islands.</w:t>
      </w:r>
    </w:p>
  </w:footnote>
  <w:footnote w:id="41">
    <w:p w14:paraId="6B680568" w14:textId="77777777" w:rsidR="0003181D" w:rsidRPr="00605186" w:rsidRDefault="0003181D" w:rsidP="00D42D0F">
      <w:pPr>
        <w:pStyle w:val="Footnote"/>
      </w:pPr>
      <w:r w:rsidRPr="00605186">
        <w:rPr>
          <w:rStyle w:val="FootnoteReference"/>
        </w:rPr>
        <w:footnoteRef/>
      </w:r>
      <w:r w:rsidRPr="00605186">
        <w:t xml:space="preserve"> Although basing</w:t>
      </w:r>
      <w:r>
        <w:t xml:space="preserve"> an</w:t>
      </w:r>
      <w:r w:rsidRPr="00605186">
        <w:t xml:space="preserve"> assessment on how much aid is under a recipient government's control </w:t>
      </w:r>
      <w:r>
        <w:t>might be</w:t>
      </w:r>
      <w:r w:rsidRPr="00605186">
        <w:t xml:space="preserve"> a</w:t>
      </w:r>
      <w:r>
        <w:t xml:space="preserve"> politically </w:t>
      </w:r>
      <w:r w:rsidRPr="00605186">
        <w:t>sensitive indicator of absorptive capacity.</w:t>
      </w:r>
    </w:p>
  </w:footnote>
  <w:footnote w:id="42">
    <w:p w14:paraId="291E0D4D" w14:textId="5963D939" w:rsidR="0003181D" w:rsidRDefault="0003181D" w:rsidP="00E929AE">
      <w:pPr>
        <w:pStyle w:val="Footnote"/>
      </w:pPr>
      <w:r>
        <w:rPr>
          <w:rStyle w:val="FootnoteReference"/>
        </w:rPr>
        <w:footnoteRef/>
      </w:r>
      <w:r>
        <w:t xml:space="preserve"> </w:t>
      </w:r>
      <w:r w:rsidR="00D009F3">
        <w:t>For example</w:t>
      </w:r>
      <w:r>
        <w:t>, the results chain in the M&amp;E framework includes intended outcomes such as</w:t>
      </w:r>
      <w:r w:rsidR="00504DF1">
        <w:t>:</w:t>
      </w:r>
      <w:r w:rsidRPr="00E3595C">
        <w:t xml:space="preserve"> changes in </w:t>
      </w:r>
      <w:r>
        <w:t xml:space="preserve">the inclusion and sustainability of </w:t>
      </w:r>
      <w:r w:rsidR="00504DF1">
        <w:t>c</w:t>
      </w:r>
      <w:r w:rsidRPr="00E3595C">
        <w:t xml:space="preserve">entral </w:t>
      </w:r>
      <w:r w:rsidR="00504DF1">
        <w:t>a</w:t>
      </w:r>
      <w:r w:rsidRPr="00E3595C">
        <w:t>gency fiscal management</w:t>
      </w:r>
      <w:r w:rsidR="00504DF1">
        <w:t>;</w:t>
      </w:r>
      <w:r w:rsidRPr="00E3595C">
        <w:t xml:space="preserve"> women-led informal businesses are better prepared to recover post</w:t>
      </w:r>
      <w:r w:rsidR="00DF057E">
        <w:t>-</w:t>
      </w:r>
      <w:r w:rsidR="0071345D">
        <w:t>COVID-19</w:t>
      </w:r>
      <w:r w:rsidR="00504DF1">
        <w:t>;</w:t>
      </w:r>
      <w:r w:rsidRPr="00E3595C">
        <w:t xml:space="preserve"> and individuals and households benefit from social protection programs</w:t>
      </w:r>
      <w:r>
        <w:t>.</w:t>
      </w:r>
    </w:p>
  </w:footnote>
  <w:footnote w:id="43">
    <w:p w14:paraId="65804DC0" w14:textId="6F647E7B" w:rsidR="0003181D" w:rsidRPr="001A54CB" w:rsidRDefault="0003181D" w:rsidP="001A54CB">
      <w:pPr>
        <w:pStyle w:val="FootnoteText"/>
        <w:rPr>
          <w:rFonts w:eastAsia="Arial" w:cstheme="majorHAnsi"/>
          <w:szCs w:val="18"/>
          <w:lang w:val="en-GB" w:eastAsia="en-GB"/>
        </w:rPr>
      </w:pPr>
      <w:r>
        <w:rPr>
          <w:rStyle w:val="FootnoteReference"/>
        </w:rPr>
        <w:footnoteRef/>
      </w:r>
      <w:r>
        <w:t xml:space="preserve"> </w:t>
      </w:r>
      <w:r w:rsidRPr="001A54CB">
        <w:rPr>
          <w:rFonts w:eastAsia="Arial" w:cstheme="majorHAnsi"/>
          <w:szCs w:val="18"/>
          <w:lang w:val="en-GB" w:eastAsia="en-GB"/>
        </w:rPr>
        <w:t>IMF WEO 2021</w:t>
      </w:r>
      <w:r w:rsidR="00504DF1">
        <w:rPr>
          <w:rFonts w:eastAsia="Arial" w:cstheme="majorHAnsi"/>
          <w:szCs w:val="18"/>
          <w:lang w:val="en-GB" w:eastAsia="en-GB"/>
        </w:rPr>
        <w:t xml:space="preserve"> –</w:t>
      </w:r>
      <w:r w:rsidRPr="001A54CB">
        <w:rPr>
          <w:rFonts w:eastAsia="Arial" w:cstheme="majorHAnsi"/>
          <w:szCs w:val="18"/>
          <w:lang w:val="en-GB" w:eastAsia="en-GB"/>
        </w:rPr>
        <w:t xml:space="preserve"> however</w:t>
      </w:r>
      <w:r w:rsidR="00504DF1">
        <w:rPr>
          <w:rFonts w:eastAsia="Arial" w:cstheme="majorHAnsi"/>
          <w:szCs w:val="18"/>
          <w:lang w:val="en-GB" w:eastAsia="en-GB"/>
        </w:rPr>
        <w:t>,</w:t>
      </w:r>
      <w:r w:rsidRPr="001A54CB">
        <w:rPr>
          <w:rFonts w:eastAsia="Arial" w:cstheme="majorHAnsi"/>
          <w:szCs w:val="18"/>
          <w:lang w:val="en-GB" w:eastAsia="en-GB"/>
        </w:rPr>
        <w:t xml:space="preserve"> these projections assume no further shocks and borders in the region reopening. There are significant downside risks to these projections.</w:t>
      </w:r>
    </w:p>
  </w:footnote>
  <w:footnote w:id="44">
    <w:p w14:paraId="1AC0B590" w14:textId="3E92300D" w:rsidR="0003181D" w:rsidRPr="00014C56" w:rsidRDefault="0003181D" w:rsidP="00E929AE">
      <w:pPr>
        <w:pStyle w:val="Footnote"/>
      </w:pPr>
      <w:r>
        <w:rPr>
          <w:rStyle w:val="FootnoteReference"/>
        </w:rPr>
        <w:footnoteRef/>
      </w:r>
      <w:r>
        <w:t xml:space="preserve"> N</w:t>
      </w:r>
      <w:r w:rsidRPr="00014C56">
        <w:t xml:space="preserve">ew programs implemented in response to </w:t>
      </w:r>
      <w:r w:rsidR="0071345D">
        <w:t>COVID-19</w:t>
      </w:r>
      <w:r w:rsidRPr="00014C56">
        <w:t xml:space="preserve"> are shown in bold</w:t>
      </w:r>
      <w:r>
        <w:t xml:space="preserve">. An </w:t>
      </w:r>
      <w:r w:rsidR="00AA0113">
        <w:t>asterisk</w:t>
      </w:r>
      <w:r>
        <w:t xml:space="preserve"> indicates direct support from the </w:t>
      </w:r>
      <w:r w:rsidR="00AA0113">
        <w:t>p</w:t>
      </w:r>
      <w:r>
        <w:t xml:space="preserve">ackage (others may also have been funded indirectly through budget support); and a </w:t>
      </w:r>
      <w:r w:rsidR="00AA0113">
        <w:t>dash</w:t>
      </w:r>
      <w:r>
        <w:t xml:space="preserve"> in the right-hand column indicates no specific change to the program in response to </w:t>
      </w:r>
      <w:r w:rsidR="0071345D">
        <w:t>COVID-19</w:t>
      </w:r>
      <w:r>
        <w:t>.</w:t>
      </w:r>
    </w:p>
  </w:footnote>
  <w:footnote w:id="45">
    <w:p w14:paraId="5F5B9F14" w14:textId="1A54E001" w:rsidR="0003181D" w:rsidRPr="00822FF2" w:rsidRDefault="0003181D" w:rsidP="00E929AE">
      <w:pPr>
        <w:pStyle w:val="Footnote"/>
      </w:pPr>
      <w:r>
        <w:rPr>
          <w:rStyle w:val="FootnoteReference"/>
        </w:rPr>
        <w:footnoteRef/>
      </w:r>
      <w:r>
        <w:t xml:space="preserve"> </w:t>
      </w:r>
      <w:r w:rsidRPr="00122E79">
        <w:t>DFAT Pacific Economic Recovery and Growth Framework (final draft) March 2022</w:t>
      </w:r>
      <w:r w:rsidR="007D6A7F">
        <w:t>.</w:t>
      </w:r>
    </w:p>
  </w:footnote>
  <w:footnote w:id="46">
    <w:p w14:paraId="4130184E" w14:textId="2CF8AA1B" w:rsidR="0003181D" w:rsidRPr="00D51944" w:rsidRDefault="0003181D" w:rsidP="00E929AE">
      <w:pPr>
        <w:pStyle w:val="Footnote"/>
      </w:pPr>
      <w:r>
        <w:rPr>
          <w:rStyle w:val="FootnoteReference"/>
        </w:rPr>
        <w:footnoteRef/>
      </w:r>
      <w:r>
        <w:t xml:space="preserve"> </w:t>
      </w:r>
      <w:r w:rsidRPr="00183332">
        <w:t>Minutes from SRG Meeting</w:t>
      </w:r>
      <w:r w:rsidR="00C43744">
        <w:t>.</w:t>
      </w:r>
    </w:p>
  </w:footnote>
  <w:footnote w:id="47">
    <w:p w14:paraId="261759B9" w14:textId="37708EB6" w:rsidR="0003181D" w:rsidRPr="00D51944" w:rsidRDefault="0003181D" w:rsidP="00E929AE">
      <w:pPr>
        <w:pStyle w:val="Footnote"/>
      </w:pPr>
      <w:r>
        <w:rPr>
          <w:rStyle w:val="FootnoteReference"/>
        </w:rPr>
        <w:footnoteRef/>
      </w:r>
      <w:r>
        <w:t xml:space="preserve"> </w:t>
      </w:r>
      <w:r w:rsidRPr="00183332">
        <w:t xml:space="preserve">DFAT </w:t>
      </w:r>
      <w:r w:rsidR="000D740B">
        <w:t>COVID-19</w:t>
      </w:r>
      <w:r w:rsidRPr="00183332">
        <w:t xml:space="preserve"> Support Package Implementation Update November 2021</w:t>
      </w:r>
      <w:r w:rsidR="00C43744">
        <w:t>.</w:t>
      </w:r>
    </w:p>
  </w:footnote>
  <w:footnote w:id="48">
    <w:p w14:paraId="0B1963EC" w14:textId="482CE843" w:rsidR="0003181D" w:rsidRPr="00D51944" w:rsidRDefault="0003181D" w:rsidP="00E929AE">
      <w:pPr>
        <w:pStyle w:val="Footnote"/>
      </w:pPr>
      <w:r>
        <w:rPr>
          <w:rStyle w:val="FootnoteReference"/>
        </w:rPr>
        <w:footnoteRef/>
      </w:r>
      <w:r>
        <w:t xml:space="preserve"> </w:t>
      </w:r>
      <w:r w:rsidRPr="00183332">
        <w:t>M</w:t>
      </w:r>
      <w:r>
        <w:t>i</w:t>
      </w:r>
      <w:r w:rsidRPr="00183332">
        <w:t>nutes from</w:t>
      </w:r>
      <w:r>
        <w:t xml:space="preserve"> evaluation</w:t>
      </w:r>
      <w:r w:rsidRPr="00183332">
        <w:t xml:space="preserve"> meeting with Vanuatu Post</w:t>
      </w:r>
      <w:r w:rsidR="00C43744">
        <w:t>.</w:t>
      </w:r>
    </w:p>
  </w:footnote>
  <w:footnote w:id="49">
    <w:p w14:paraId="574519AF" w14:textId="4D296756" w:rsidR="0003181D" w:rsidRPr="00D51944" w:rsidRDefault="0003181D" w:rsidP="00E929AE">
      <w:pPr>
        <w:pStyle w:val="Footnote"/>
      </w:pPr>
      <w:r w:rsidRPr="00D51944">
        <w:rPr>
          <w:rStyle w:val="FootnoteReference"/>
        </w:rPr>
        <w:footnoteRef/>
      </w:r>
      <w:r w:rsidRPr="00D51944">
        <w:t xml:space="preserve"> DFAT Fiji Country Annex</w:t>
      </w:r>
      <w:r w:rsidR="00C43744">
        <w:t>.</w:t>
      </w:r>
    </w:p>
  </w:footnote>
  <w:footnote w:id="50">
    <w:p w14:paraId="1C682F1E" w14:textId="094A45C8" w:rsidR="0003181D" w:rsidRPr="00D51944" w:rsidRDefault="0003181D" w:rsidP="00E929AE">
      <w:pPr>
        <w:pStyle w:val="Footnote"/>
      </w:pPr>
      <w:r w:rsidRPr="00D51944">
        <w:rPr>
          <w:rStyle w:val="FootnoteReference"/>
        </w:rPr>
        <w:footnoteRef/>
      </w:r>
      <w:r w:rsidRPr="00D51944">
        <w:t xml:space="preserve"> Fiji National Budget Summary 16 July 2021</w:t>
      </w:r>
      <w:r w:rsidR="007849C7">
        <w:t>.</w:t>
      </w:r>
    </w:p>
  </w:footnote>
  <w:footnote w:id="51">
    <w:p w14:paraId="3F522E02" w14:textId="0163C215" w:rsidR="0003181D" w:rsidRPr="00D51944" w:rsidRDefault="0003181D" w:rsidP="00E929AE">
      <w:pPr>
        <w:pStyle w:val="Footnote"/>
      </w:pPr>
      <w:r w:rsidRPr="00D51944">
        <w:rPr>
          <w:rStyle w:val="FootnoteReference"/>
        </w:rPr>
        <w:footnoteRef/>
      </w:r>
      <w:r w:rsidRPr="00D51944">
        <w:t xml:space="preserve"> Most primary</w:t>
      </w:r>
      <w:r w:rsidR="00DF057E">
        <w:t xml:space="preserve"> </w:t>
      </w:r>
      <w:r w:rsidRPr="00D51944">
        <w:t>school aged children (90%) are enrolled in school; however, this figure drops sharply to 43% for secondary schools, partly a reflection of the limited number of secondary school places available. Meeting the cost of secondary school fees and living with a disability are two reasons for non-enrolment or drop</w:t>
      </w:r>
      <w:r w:rsidR="00F45A68">
        <w:t>-</w:t>
      </w:r>
      <w:r w:rsidRPr="00D51944">
        <w:t>out rates.</w:t>
      </w:r>
    </w:p>
  </w:footnote>
  <w:footnote w:id="52">
    <w:p w14:paraId="675608C0" w14:textId="7AC162B0" w:rsidR="0003181D" w:rsidRPr="00D51944" w:rsidRDefault="0003181D" w:rsidP="00E929AE">
      <w:pPr>
        <w:pStyle w:val="Footnote"/>
      </w:pPr>
      <w:r w:rsidRPr="00D51944">
        <w:rPr>
          <w:rStyle w:val="FootnoteReference"/>
        </w:rPr>
        <w:footnoteRef/>
      </w:r>
      <w:r w:rsidRPr="00D51944">
        <w:t xml:space="preserve"> Government of Vanuatu</w:t>
      </w:r>
      <w:r w:rsidR="007849C7">
        <w:t>.</w:t>
      </w:r>
      <w:r w:rsidRPr="00D51944">
        <w:t xml:space="preserve"> (2015)</w:t>
      </w:r>
      <w:r w:rsidR="007849C7">
        <w:t>.</w:t>
      </w:r>
      <w:r w:rsidRPr="00D51944">
        <w:t xml:space="preserve"> Annual Statistical Digest</w:t>
      </w:r>
      <w:r w:rsidR="007849C7">
        <w:t>.</w:t>
      </w:r>
    </w:p>
  </w:footnote>
  <w:footnote w:id="53">
    <w:p w14:paraId="481E47E1" w14:textId="1D953643" w:rsidR="0003181D" w:rsidRPr="000073CC" w:rsidRDefault="0003181D" w:rsidP="00924E3F">
      <w:pPr>
        <w:pStyle w:val="FootnoteText"/>
        <w:spacing w:before="0" w:after="0"/>
        <w:rPr>
          <w:rFonts w:eastAsia="Arial" w:cstheme="majorHAnsi"/>
          <w:szCs w:val="18"/>
          <w:lang w:val="en-GB" w:eastAsia="en-GB"/>
        </w:rPr>
      </w:pPr>
      <w:r>
        <w:rPr>
          <w:rStyle w:val="FootnoteReference"/>
        </w:rPr>
        <w:footnoteRef/>
      </w:r>
      <w:r>
        <w:t xml:space="preserve"> </w:t>
      </w:r>
      <w:r w:rsidRPr="000073CC">
        <w:rPr>
          <w:rFonts w:eastAsia="Arial" w:cstheme="majorHAnsi"/>
          <w:szCs w:val="18"/>
          <w:lang w:val="en-GB" w:eastAsia="en-GB"/>
        </w:rPr>
        <w:t xml:space="preserve">Interviews with the GTFS Unit, with </w:t>
      </w:r>
      <w:r w:rsidR="007849C7">
        <w:rPr>
          <w:rFonts w:eastAsia="Arial" w:cstheme="majorHAnsi"/>
          <w:szCs w:val="18"/>
          <w:lang w:val="en-GB" w:eastAsia="en-GB"/>
        </w:rPr>
        <w:t>t</w:t>
      </w:r>
      <w:r w:rsidRPr="000073CC">
        <w:rPr>
          <w:rFonts w:eastAsia="Arial" w:cstheme="majorHAnsi"/>
          <w:szCs w:val="18"/>
          <w:lang w:val="en-GB" w:eastAsia="en-GB"/>
        </w:rPr>
        <w:t xml:space="preserve">reasury and with the Treasurer’s </w:t>
      </w:r>
      <w:r w:rsidR="00EC6C28">
        <w:rPr>
          <w:rFonts w:eastAsia="Arial" w:cstheme="majorHAnsi"/>
          <w:szCs w:val="18"/>
          <w:lang w:val="en-GB" w:eastAsia="en-GB"/>
        </w:rPr>
        <w:t>o</w:t>
      </w:r>
      <w:r w:rsidRPr="000073CC">
        <w:rPr>
          <w:rFonts w:eastAsia="Arial" w:cstheme="majorHAnsi"/>
          <w:szCs w:val="18"/>
          <w:lang w:val="en-GB" w:eastAsia="en-GB"/>
        </w:rPr>
        <w:t>ffice all revealed this to be a contested and</w:t>
      </w:r>
      <w:r>
        <w:rPr>
          <w:lang w:val="en-US"/>
        </w:rPr>
        <w:t xml:space="preserve"> </w:t>
      </w:r>
      <w:r w:rsidRPr="000073CC">
        <w:rPr>
          <w:rFonts w:eastAsia="Arial" w:cstheme="majorHAnsi"/>
          <w:szCs w:val="18"/>
          <w:lang w:val="en-GB" w:eastAsia="en-GB"/>
        </w:rPr>
        <w:t xml:space="preserve">fluid policy area for the </w:t>
      </w:r>
      <w:r w:rsidR="00C43744">
        <w:rPr>
          <w:rFonts w:eastAsia="Arial" w:cstheme="majorHAnsi"/>
          <w:szCs w:val="18"/>
          <w:lang w:val="en-GB" w:eastAsia="en-GB"/>
        </w:rPr>
        <w:t>g</w:t>
      </w:r>
      <w:r w:rsidRPr="000073CC">
        <w:rPr>
          <w:rFonts w:eastAsia="Arial" w:cstheme="majorHAnsi"/>
          <w:szCs w:val="18"/>
          <w:lang w:val="en-GB" w:eastAsia="en-GB"/>
        </w:rPr>
        <w:t xml:space="preserve">overnment. </w:t>
      </w:r>
      <w:r w:rsidR="00003FB9">
        <w:rPr>
          <w:rFonts w:eastAsia="Arial" w:cstheme="majorHAnsi"/>
          <w:szCs w:val="18"/>
          <w:lang w:val="en-GB" w:eastAsia="en-GB"/>
        </w:rPr>
        <w:t>This is covered in detail in Annex G</w:t>
      </w:r>
      <w:r w:rsidRPr="000073CC">
        <w:rPr>
          <w:rFonts w:eastAsia="Arial" w:cstheme="majorHAnsi"/>
          <w:szCs w:val="18"/>
          <w:lang w:val="en-GB" w:eastAsia="en-GB"/>
        </w:rPr>
        <w:t xml:space="preserve">. </w:t>
      </w:r>
    </w:p>
  </w:footnote>
  <w:footnote w:id="54">
    <w:p w14:paraId="2D0A6128" w14:textId="423F21CF" w:rsidR="0003181D" w:rsidRPr="00D51944" w:rsidRDefault="0003181D" w:rsidP="00241F22">
      <w:pPr>
        <w:pStyle w:val="Footnote"/>
      </w:pPr>
      <w:r>
        <w:rPr>
          <w:rStyle w:val="FootnoteReference"/>
        </w:rPr>
        <w:footnoteRef/>
      </w:r>
      <w:r>
        <w:t xml:space="preserve"> </w:t>
      </w:r>
      <w:r w:rsidRPr="00D51944">
        <w:t>MEHRD</w:t>
      </w:r>
      <w:r w:rsidR="007849C7">
        <w:t>.</w:t>
      </w:r>
      <w:r w:rsidRPr="00D51944">
        <w:t xml:space="preserve"> (2020)</w:t>
      </w:r>
      <w:r w:rsidR="007849C7">
        <w:t>.</w:t>
      </w:r>
      <w:r w:rsidRPr="00D51944">
        <w:t xml:space="preserve"> </w:t>
      </w:r>
      <w:r w:rsidRPr="00783EB0">
        <w:rPr>
          <w:i/>
          <w:iCs/>
        </w:rPr>
        <w:t>Radio Broadcast Series 66</w:t>
      </w:r>
      <w:r w:rsidRPr="00D51944">
        <w:t>. Government of the Solomon Islands, 15 November 2020</w:t>
      </w:r>
      <w:r w:rsidR="007849C7">
        <w:t>.</w:t>
      </w:r>
    </w:p>
  </w:footnote>
  <w:footnote w:id="55">
    <w:p w14:paraId="3099B795" w14:textId="650A6624" w:rsidR="0003181D" w:rsidRDefault="0003181D" w:rsidP="00E929AE">
      <w:pPr>
        <w:pStyle w:val="Footnote"/>
      </w:pPr>
      <w:r>
        <w:rPr>
          <w:rStyle w:val="FootnoteReference"/>
        </w:rPr>
        <w:footnoteRef/>
      </w:r>
      <w:r>
        <w:t xml:space="preserve"> As noted in SRG meeting minutes.</w:t>
      </w:r>
    </w:p>
  </w:footnote>
  <w:footnote w:id="56">
    <w:p w14:paraId="2B61F9A3" w14:textId="004F77C5" w:rsidR="005E7D96" w:rsidRPr="008F05C3" w:rsidRDefault="005E7D96" w:rsidP="005E7D96">
      <w:pPr>
        <w:pStyle w:val="Footnote"/>
      </w:pPr>
      <w:r>
        <w:rPr>
          <w:rStyle w:val="FootnoteReference"/>
        </w:rPr>
        <w:footnoteRef/>
      </w:r>
      <w:r>
        <w:t xml:space="preserve"> In the case of the PNG GTFS support provided under the </w:t>
      </w:r>
      <w:r w:rsidR="00A33B23">
        <w:t>p</w:t>
      </w:r>
      <w:r>
        <w:t xml:space="preserve">ackage, there is a possibility that budget support did offset any deeper cuts that may have been made by government (thereby putting more pressure on households to increase their payments), but this counterfactual cannot be verified with evidence. This is discussed in the PNG section of Annex D. </w:t>
      </w:r>
      <w:r w:rsidRPr="28EDE9F9">
        <w:t xml:space="preserve"> </w:t>
      </w:r>
    </w:p>
    <w:p w14:paraId="68B2BE73" w14:textId="77777777" w:rsidR="005E7D96" w:rsidRPr="00772CBB" w:rsidRDefault="005E7D96" w:rsidP="005E7D96">
      <w:pPr>
        <w:pStyle w:val="FootnoteText"/>
        <w:rPr>
          <w:lang w:val="en-US"/>
        </w:rPr>
      </w:pPr>
    </w:p>
  </w:footnote>
  <w:footnote w:id="57">
    <w:p w14:paraId="1ED7C319" w14:textId="77BE6BC2" w:rsidR="0003181D" w:rsidRPr="00783EB0" w:rsidRDefault="0003181D" w:rsidP="00794B52">
      <w:pPr>
        <w:pStyle w:val="FootnoteText"/>
        <w:jc w:val="left"/>
        <w:rPr>
          <w:rFonts w:cstheme="majorHAnsi"/>
          <w:szCs w:val="18"/>
          <w:lang w:val="en-US"/>
        </w:rPr>
      </w:pPr>
      <w:r w:rsidRPr="00FE7F7F">
        <w:rPr>
          <w:rStyle w:val="FootnoteReference"/>
          <w:rFonts w:eastAsiaTheme="majorEastAsia" w:cstheme="majorHAnsi"/>
          <w:szCs w:val="18"/>
        </w:rPr>
        <w:footnoteRef/>
      </w:r>
      <w:r w:rsidRPr="00ED0080">
        <w:rPr>
          <w:rFonts w:cstheme="majorHAnsi"/>
          <w:szCs w:val="18"/>
        </w:rPr>
        <w:t xml:space="preserve"> </w:t>
      </w:r>
      <w:r w:rsidRPr="00783EB0">
        <w:rPr>
          <w:rFonts w:cstheme="majorHAnsi"/>
          <w:szCs w:val="18"/>
          <w:lang w:val="en-US"/>
        </w:rPr>
        <w:t xml:space="preserve">These </w:t>
      </w:r>
      <w:r w:rsidR="00E3222B" w:rsidRPr="00783EB0">
        <w:rPr>
          <w:rFonts w:cstheme="majorHAnsi"/>
          <w:szCs w:val="18"/>
          <w:lang w:val="en-US"/>
        </w:rPr>
        <w:t>T</w:t>
      </w:r>
      <w:r w:rsidRPr="00783EB0">
        <w:rPr>
          <w:rFonts w:cstheme="majorHAnsi"/>
          <w:szCs w:val="18"/>
          <w:lang w:val="en-US"/>
        </w:rPr>
        <w:t xml:space="preserve">erms of </w:t>
      </w:r>
      <w:r w:rsidR="00E3222B" w:rsidRPr="00783EB0">
        <w:rPr>
          <w:rFonts w:cstheme="majorHAnsi"/>
          <w:szCs w:val="18"/>
          <w:lang w:val="en-US"/>
        </w:rPr>
        <w:t>R</w:t>
      </w:r>
      <w:r w:rsidRPr="00783EB0">
        <w:rPr>
          <w:rFonts w:cstheme="majorHAnsi"/>
          <w:szCs w:val="18"/>
          <w:lang w:val="en-US"/>
        </w:rPr>
        <w:t xml:space="preserve">eference align with </w:t>
      </w:r>
      <w:hyperlink r:id="rId8" w:history="1">
        <w:r w:rsidRPr="00475ACA">
          <w:rPr>
            <w:rStyle w:val="Hyperlink"/>
            <w:rFonts w:cstheme="majorHAnsi"/>
            <w:sz w:val="18"/>
            <w:szCs w:val="18"/>
            <w:lang w:val="en-US"/>
          </w:rPr>
          <w:t xml:space="preserve">DFAT Monitoring </w:t>
        </w:r>
        <w:r w:rsidR="00ED0080" w:rsidRPr="00475ACA">
          <w:rPr>
            <w:rStyle w:val="Hyperlink"/>
            <w:rFonts w:cstheme="majorHAnsi"/>
            <w:sz w:val="18"/>
            <w:szCs w:val="18"/>
            <w:lang w:val="en-US"/>
          </w:rPr>
          <w:t>and</w:t>
        </w:r>
        <w:r w:rsidRPr="00475ACA">
          <w:rPr>
            <w:rStyle w:val="Hyperlink"/>
            <w:rFonts w:cstheme="majorHAnsi"/>
            <w:sz w:val="18"/>
            <w:szCs w:val="18"/>
            <w:lang w:val="en-US"/>
          </w:rPr>
          <w:t xml:space="preserve"> Evaluation Standard 4</w:t>
        </w:r>
      </w:hyperlink>
      <w:r w:rsidRPr="00783EB0">
        <w:rPr>
          <w:rFonts w:cstheme="majorHAnsi"/>
          <w:szCs w:val="18"/>
          <w:lang w:val="en-US"/>
        </w:rPr>
        <w:t>.</w:t>
      </w:r>
    </w:p>
  </w:footnote>
  <w:footnote w:id="58">
    <w:p w14:paraId="6924603F" w14:textId="77777777" w:rsidR="0003181D" w:rsidRPr="00974C8F" w:rsidRDefault="0003181D" w:rsidP="00225995">
      <w:pPr>
        <w:pStyle w:val="FootnoteText"/>
        <w:spacing w:before="0"/>
        <w:jc w:val="left"/>
        <w:rPr>
          <w:lang w:val="en-GB"/>
        </w:rPr>
      </w:pPr>
      <w:r>
        <w:rPr>
          <w:rStyle w:val="FootnoteReference"/>
        </w:rPr>
        <w:footnoteRef/>
      </w:r>
      <w:r>
        <w:t xml:space="preserve"> </w:t>
      </w:r>
      <w:r w:rsidRPr="007A037B">
        <w:rPr>
          <w:rFonts w:asciiTheme="minorHAnsi" w:hAnsiTheme="minorHAnsi" w:cstheme="minorHAnsi"/>
          <w:lang w:val="en-GB"/>
        </w:rPr>
        <w:t xml:space="preserve">Following consultations </w:t>
      </w:r>
      <w:r>
        <w:rPr>
          <w:rFonts w:asciiTheme="minorHAnsi" w:hAnsiTheme="minorHAnsi" w:cstheme="minorHAnsi"/>
          <w:lang w:val="en-GB"/>
        </w:rPr>
        <w:t xml:space="preserve">to prepare </w:t>
      </w:r>
      <w:r w:rsidRPr="007A037B">
        <w:rPr>
          <w:rFonts w:asciiTheme="minorHAnsi" w:hAnsiTheme="minorHAnsi" w:cstheme="minorHAnsi"/>
          <w:lang w:val="en-GB"/>
        </w:rPr>
        <w:t>the evaluation plan, the primary and secondary evaluation questions have been updated to reflect clearer priorities, to order them to follow the three key evaluation questions and to remove duplication. They retain the substance of those presented in the TOR.</w:t>
      </w:r>
    </w:p>
  </w:footnote>
  <w:footnote w:id="59">
    <w:p w14:paraId="60DCACC3" w14:textId="047266B2" w:rsidR="0003181D" w:rsidRPr="00822FF2" w:rsidRDefault="0003181D" w:rsidP="005D5CBC">
      <w:pPr>
        <w:pStyle w:val="FootnoteText"/>
        <w:rPr>
          <w:rFonts w:asciiTheme="minorHAnsi" w:hAnsiTheme="minorHAnsi" w:cstheme="minorHAnsi"/>
          <w:lang w:val="en-US"/>
        </w:rPr>
      </w:pPr>
      <w:r w:rsidRPr="00822FF2">
        <w:rPr>
          <w:rStyle w:val="FootnoteReference"/>
          <w:rFonts w:asciiTheme="minorHAnsi" w:hAnsiTheme="minorHAnsi" w:cstheme="minorHAnsi"/>
        </w:rPr>
        <w:footnoteRef/>
      </w:r>
      <w:r w:rsidRPr="00822FF2">
        <w:rPr>
          <w:rFonts w:asciiTheme="minorHAnsi" w:hAnsiTheme="minorHAnsi" w:cstheme="minorHAnsi"/>
        </w:rPr>
        <w:t xml:space="preserve"> As at end March</w:t>
      </w:r>
      <w:r w:rsidR="0015429E">
        <w:rPr>
          <w:rFonts w:asciiTheme="minorHAnsi" w:hAnsiTheme="minorHAnsi" w:cstheme="minorHAnsi"/>
        </w:rPr>
        <w:t xml:space="preserve"> 2022</w:t>
      </w:r>
      <w:r w:rsidRPr="00822FF2">
        <w:rPr>
          <w:rFonts w:asciiTheme="minorHAnsi" w:hAnsiTheme="minorHAnsi" w:cstheme="minorHAnsi"/>
        </w:rPr>
        <w:t xml:space="preserve">, Australian and New Zealand Aid related </w:t>
      </w:r>
      <w:r w:rsidR="0015429E">
        <w:rPr>
          <w:rFonts w:asciiTheme="minorHAnsi" w:hAnsiTheme="minorHAnsi" w:cstheme="minorHAnsi"/>
        </w:rPr>
        <w:t>data</w:t>
      </w:r>
      <w:r w:rsidR="0015429E" w:rsidRPr="00822FF2">
        <w:rPr>
          <w:rFonts w:asciiTheme="minorHAnsi" w:hAnsiTheme="minorHAnsi" w:cstheme="minorHAnsi"/>
        </w:rPr>
        <w:t xml:space="preserve"> </w:t>
      </w:r>
      <w:r w:rsidRPr="00822FF2">
        <w:rPr>
          <w:rFonts w:asciiTheme="minorHAnsi" w:hAnsiTheme="minorHAnsi" w:cstheme="minorHAnsi"/>
        </w:rPr>
        <w:t>on Pacific countries were not accessible on the OECD DAC database for 2020. Most other donors</w:t>
      </w:r>
      <w:r w:rsidR="0015429E">
        <w:rPr>
          <w:rFonts w:asciiTheme="minorHAnsi" w:hAnsiTheme="minorHAnsi" w:cstheme="minorHAnsi"/>
        </w:rPr>
        <w:t>’</w:t>
      </w:r>
      <w:r w:rsidRPr="00822FF2">
        <w:rPr>
          <w:rFonts w:asciiTheme="minorHAnsi" w:hAnsiTheme="minorHAnsi" w:cstheme="minorHAnsi"/>
        </w:rPr>
        <w:t xml:space="preserve"> aid data is available on the OECD database – all multilaterals (except FAO, IAEA, UNECE, UNEP, Adaption Fund, BADEA, CEF, CIF, &amp; Montreal Protocol) and all non-DAC donors. Confirmed DAC bilateral donors where 2020 aid data is accessible on the OECD website are: Austria, Finland, Greece, Iceland, Ireland, Japan, Norway, and Sweden.</w:t>
      </w:r>
    </w:p>
  </w:footnote>
  <w:footnote w:id="60">
    <w:p w14:paraId="50D8CD14" w14:textId="4E01E0F4" w:rsidR="0003181D" w:rsidRPr="005613AD" w:rsidRDefault="0003181D" w:rsidP="005613AD">
      <w:pPr>
        <w:pStyle w:val="FootnoteText"/>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GB"/>
        </w:rPr>
        <w:t xml:space="preserve">This may have been delivered outside the </w:t>
      </w:r>
      <w:r w:rsidR="00734A64">
        <w:rPr>
          <w:rFonts w:asciiTheme="minorHAnsi" w:hAnsiTheme="minorHAnsi" w:cstheme="minorHAnsi"/>
          <w:lang w:val="en-GB"/>
        </w:rPr>
        <w:t>S</w:t>
      </w:r>
      <w:r w:rsidRPr="005613AD">
        <w:rPr>
          <w:rFonts w:asciiTheme="minorHAnsi" w:hAnsiTheme="minorHAnsi" w:cstheme="minorHAnsi"/>
          <w:lang w:val="en-GB"/>
        </w:rPr>
        <w:t xml:space="preserve">ector </w:t>
      </w:r>
      <w:r w:rsidR="00734A64">
        <w:rPr>
          <w:rFonts w:asciiTheme="minorHAnsi" w:hAnsiTheme="minorHAnsi" w:cstheme="minorHAnsi"/>
          <w:lang w:val="en-GB"/>
        </w:rPr>
        <w:t>B</w:t>
      </w:r>
      <w:r w:rsidRPr="005613AD">
        <w:rPr>
          <w:rFonts w:asciiTheme="minorHAnsi" w:hAnsiTheme="minorHAnsi" w:cstheme="minorHAnsi"/>
          <w:lang w:val="en-GB"/>
        </w:rPr>
        <w:t xml:space="preserve">udget </w:t>
      </w:r>
      <w:r w:rsidR="00734A64">
        <w:rPr>
          <w:rFonts w:asciiTheme="minorHAnsi" w:hAnsiTheme="minorHAnsi" w:cstheme="minorHAnsi"/>
          <w:lang w:val="en-GB"/>
        </w:rPr>
        <w:t>S</w:t>
      </w:r>
      <w:r w:rsidRPr="005613AD">
        <w:rPr>
          <w:rFonts w:asciiTheme="minorHAnsi" w:hAnsiTheme="minorHAnsi" w:cstheme="minorHAnsi"/>
          <w:lang w:val="en-GB"/>
        </w:rPr>
        <w:t>upport channel mechanism.</w:t>
      </w:r>
    </w:p>
  </w:footnote>
  <w:footnote w:id="61">
    <w:p w14:paraId="2840679D" w14:textId="5A123F0D" w:rsidR="0003181D" w:rsidRPr="000A23E3" w:rsidRDefault="0003181D" w:rsidP="005613AD">
      <w:pPr>
        <w:pStyle w:val="FootnoteText"/>
        <w:jc w:val="left"/>
        <w:rPr>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GB"/>
        </w:rPr>
        <w:t xml:space="preserve">See page 50 for </w:t>
      </w:r>
      <w:hyperlink r:id="rId9" w:history="1">
        <w:r w:rsidR="00FE1E3F" w:rsidRPr="00431A09">
          <w:rPr>
            <w:rStyle w:val="Hyperlink"/>
            <w:rFonts w:asciiTheme="minorHAnsi" w:hAnsiTheme="minorHAnsi" w:cstheme="minorHAnsi"/>
            <w:sz w:val="18"/>
            <w:lang w:val="en-GB"/>
          </w:rPr>
          <w:t>PGK</w:t>
        </w:r>
        <w:r w:rsidRPr="00431A09">
          <w:rPr>
            <w:rStyle w:val="Hyperlink"/>
            <w:rFonts w:asciiTheme="minorHAnsi" w:hAnsiTheme="minorHAnsi" w:cstheme="minorHAnsi"/>
            <w:sz w:val="18"/>
            <w:lang w:val="en-GB"/>
          </w:rPr>
          <w:t>137.5</w:t>
        </w:r>
        <w:r w:rsidR="00FE1E3F" w:rsidRPr="00431A09">
          <w:rPr>
            <w:rStyle w:val="Hyperlink"/>
            <w:rFonts w:asciiTheme="minorHAnsi" w:hAnsiTheme="minorHAnsi" w:cstheme="minorHAnsi"/>
            <w:sz w:val="18"/>
            <w:lang w:val="en-GB"/>
          </w:rPr>
          <w:t> </w:t>
        </w:r>
        <w:r w:rsidRPr="00431A09">
          <w:rPr>
            <w:rStyle w:val="Hyperlink"/>
            <w:rFonts w:asciiTheme="minorHAnsi" w:hAnsiTheme="minorHAnsi" w:cstheme="minorHAnsi"/>
            <w:sz w:val="18"/>
            <w:lang w:val="en-GB"/>
          </w:rPr>
          <w:t>m</w:t>
        </w:r>
        <w:r w:rsidR="00FE1E3F" w:rsidRPr="00431A09">
          <w:rPr>
            <w:rStyle w:val="Hyperlink"/>
            <w:rFonts w:asciiTheme="minorHAnsi" w:hAnsiTheme="minorHAnsi" w:cstheme="minorHAnsi"/>
            <w:sz w:val="18"/>
            <w:lang w:val="en-GB"/>
          </w:rPr>
          <w:t>illion</w:t>
        </w:r>
        <w:r w:rsidRPr="00431A09">
          <w:rPr>
            <w:rStyle w:val="Hyperlink"/>
            <w:rFonts w:asciiTheme="minorHAnsi" w:hAnsiTheme="minorHAnsi" w:cstheme="minorHAnsi"/>
            <w:sz w:val="18"/>
            <w:lang w:val="en-GB"/>
          </w:rPr>
          <w:t xml:space="preserve"> recognition in the 2022 Budget Papers</w:t>
        </w:r>
      </w:hyperlink>
    </w:p>
  </w:footnote>
  <w:footnote w:id="62">
    <w:p w14:paraId="49D3ADD4" w14:textId="3B80A721" w:rsidR="0003181D" w:rsidRPr="005613AD" w:rsidRDefault="0003181D" w:rsidP="005613AD">
      <w:pPr>
        <w:pStyle w:val="FootnoteText"/>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hyperlink r:id="rId10" w:history="1">
        <w:r w:rsidRPr="00431A09">
          <w:rPr>
            <w:rStyle w:val="Hyperlink"/>
            <w:rFonts w:asciiTheme="minorHAnsi" w:hAnsiTheme="minorHAnsi" w:cstheme="minorHAnsi"/>
            <w:sz w:val="18"/>
          </w:rPr>
          <w:t xml:space="preserve">See PNG Central Government Budget 2021 </w:t>
        </w:r>
      </w:hyperlink>
    </w:p>
  </w:footnote>
  <w:footnote w:id="63">
    <w:p w14:paraId="58C075E8" w14:textId="27DF6378" w:rsidR="0003181D" w:rsidRPr="005613AD" w:rsidRDefault="0003181D" w:rsidP="00665824">
      <w:pPr>
        <w:pStyle w:val="FootnoteText"/>
        <w:spacing w:before="0" w:after="0"/>
        <w:rPr>
          <w:rFonts w:asciiTheme="minorHAnsi" w:hAnsiTheme="minorHAnsi" w:cstheme="minorHAnsi"/>
        </w:rPr>
      </w:pPr>
      <w:r w:rsidRPr="005613AD">
        <w:rPr>
          <w:rStyle w:val="FootnoteReference"/>
          <w:rFonts w:asciiTheme="minorHAnsi" w:hAnsiTheme="minorHAnsi" w:cstheme="minorHAnsi"/>
        </w:rPr>
        <w:footnoteRef/>
      </w:r>
      <w:r w:rsidRPr="005613AD">
        <w:rPr>
          <w:rFonts w:asciiTheme="minorHAnsi" w:hAnsiTheme="minorHAnsi" w:cstheme="minorHAnsi"/>
        </w:rPr>
        <w:t xml:space="preserve"> GoPNG Final Budget Outcome 2020</w:t>
      </w:r>
      <w:r w:rsidR="00BD021C">
        <w:rPr>
          <w:rFonts w:asciiTheme="minorHAnsi" w:hAnsiTheme="minorHAnsi" w:cstheme="minorHAnsi"/>
        </w:rPr>
        <w:t>.</w:t>
      </w:r>
    </w:p>
  </w:footnote>
  <w:footnote w:id="64">
    <w:p w14:paraId="6A782197" w14:textId="57DFC326" w:rsidR="0003181D" w:rsidRDefault="0003181D" w:rsidP="00665824">
      <w:pPr>
        <w:pStyle w:val="FootnoteText"/>
        <w:spacing w:before="0" w:after="0"/>
      </w:pPr>
      <w:r w:rsidRPr="005613AD">
        <w:rPr>
          <w:rStyle w:val="FootnoteReference"/>
          <w:rFonts w:asciiTheme="minorHAnsi" w:hAnsiTheme="minorHAnsi" w:cstheme="minorHAnsi"/>
        </w:rPr>
        <w:footnoteRef/>
      </w:r>
      <w:r w:rsidRPr="005613AD">
        <w:rPr>
          <w:rFonts w:asciiTheme="minorHAnsi" w:hAnsiTheme="minorHAnsi" w:cstheme="minorHAnsi"/>
        </w:rPr>
        <w:t xml:space="preserve"> GoPNG Mid-year Economic and Fiscal Outlook (MYEFO) 2021 Report</w:t>
      </w:r>
      <w:r w:rsidR="00BD021C">
        <w:rPr>
          <w:rFonts w:asciiTheme="minorHAnsi" w:hAnsiTheme="minorHAnsi" w:cstheme="minorHAnsi"/>
        </w:rPr>
        <w:t>.</w:t>
      </w:r>
    </w:p>
  </w:footnote>
  <w:footnote w:id="65">
    <w:p w14:paraId="1DAD95AB" w14:textId="611B06B5" w:rsidR="0003181D" w:rsidRPr="005613AD" w:rsidRDefault="0003181D" w:rsidP="00D9074D">
      <w:pPr>
        <w:pStyle w:val="FootnoteText"/>
        <w:rPr>
          <w:rFonts w:asciiTheme="minorHAnsi" w:hAnsiTheme="minorHAnsi" w:cstheme="minorHAnsi"/>
        </w:rPr>
      </w:pPr>
      <w:r w:rsidRPr="005613AD">
        <w:rPr>
          <w:rStyle w:val="FootnoteReference"/>
          <w:rFonts w:asciiTheme="minorHAnsi" w:hAnsiTheme="minorHAnsi" w:cstheme="minorHAnsi"/>
        </w:rPr>
        <w:footnoteRef/>
      </w:r>
      <w:r w:rsidRPr="005613AD">
        <w:rPr>
          <w:rFonts w:asciiTheme="minorHAnsi" w:hAnsiTheme="minorHAnsi" w:cstheme="minorHAnsi"/>
        </w:rPr>
        <w:t xml:space="preserve"> GoPNG is rated as the 67</w:t>
      </w:r>
      <w:r w:rsidR="00665824">
        <w:rPr>
          <w:rFonts w:asciiTheme="minorHAnsi" w:hAnsiTheme="minorHAnsi" w:cstheme="minorHAnsi"/>
        </w:rPr>
        <w:t>th</w:t>
      </w:r>
      <w:r w:rsidRPr="005613AD">
        <w:rPr>
          <w:rFonts w:asciiTheme="minorHAnsi" w:hAnsiTheme="minorHAnsi" w:cstheme="minorHAnsi"/>
        </w:rPr>
        <w:t xml:space="preserve"> most fragile state under the Fragile State Index 2021. </w:t>
      </w:r>
    </w:p>
  </w:footnote>
  <w:footnote w:id="66">
    <w:p w14:paraId="5F06B107" w14:textId="77777777" w:rsidR="007678A2" w:rsidRPr="003769DC" w:rsidRDefault="007678A2" w:rsidP="007678A2">
      <w:pPr>
        <w:pStyle w:val="FootnoteText"/>
        <w:rPr>
          <w:lang w:val="en-GB"/>
        </w:rPr>
      </w:pPr>
      <w:r>
        <w:rPr>
          <w:rStyle w:val="FootnoteReference"/>
        </w:rPr>
        <w:footnoteRef/>
      </w:r>
      <w:r>
        <w:t xml:space="preserve"> </w:t>
      </w:r>
      <w:r w:rsidRPr="003B03F3">
        <w:rPr>
          <w:rFonts w:asciiTheme="minorHAnsi" w:hAnsiTheme="minorHAnsi" w:cstheme="minorHAnsi"/>
        </w:rPr>
        <w:t>This conclusion is drawn from anecdotal responses in interviews, as official enrolment and drop-out data are not yet available</w:t>
      </w:r>
      <w:r>
        <w:rPr>
          <w:rFonts w:asciiTheme="minorHAnsi" w:hAnsiTheme="minorHAnsi" w:cstheme="minorHAnsi"/>
        </w:rPr>
        <w:t>.</w:t>
      </w:r>
    </w:p>
  </w:footnote>
  <w:footnote w:id="67">
    <w:p w14:paraId="2753859B" w14:textId="1BD3EE37" w:rsidR="0003181D" w:rsidRPr="00783EB0" w:rsidRDefault="0003181D" w:rsidP="00665824">
      <w:pPr>
        <w:pStyle w:val="FootnoteText"/>
        <w:spacing w:before="0" w:after="0"/>
        <w:rPr>
          <w:rFonts w:cstheme="majorHAnsi"/>
          <w:lang w:val="en-GB"/>
        </w:rPr>
      </w:pPr>
      <w:r w:rsidRPr="00783EB0">
        <w:rPr>
          <w:rStyle w:val="FootnoteReference"/>
          <w:rFonts w:cstheme="majorHAnsi"/>
        </w:rPr>
        <w:footnoteRef/>
      </w:r>
      <w:r w:rsidRPr="00783EB0">
        <w:rPr>
          <w:rFonts w:cstheme="majorHAnsi"/>
        </w:rPr>
        <w:t xml:space="preserve"> </w:t>
      </w:r>
      <w:r w:rsidRPr="00783EB0">
        <w:rPr>
          <w:rFonts w:cstheme="majorHAnsi"/>
          <w:lang w:val="en-GB"/>
        </w:rPr>
        <w:t>Allocative efficiency is about allocating resources in a way that has the biggest impact, while distributive efficiency is about ensuring funds reach intended destinations to have the biggest impact.</w:t>
      </w:r>
    </w:p>
  </w:footnote>
  <w:footnote w:id="68">
    <w:p w14:paraId="155F7AE4" w14:textId="3BF80CDA" w:rsidR="00C8795A" w:rsidRPr="003B03F3" w:rsidRDefault="00C8795A" w:rsidP="00783EB0">
      <w:pPr>
        <w:pStyle w:val="Footnote"/>
      </w:pPr>
      <w:r w:rsidRPr="00665824">
        <w:rPr>
          <w:rStyle w:val="FootnoteReference"/>
        </w:rPr>
        <w:footnoteRef/>
      </w:r>
      <w:r w:rsidRPr="00665824">
        <w:t xml:space="preserve"> Cable: 21/05/2021 PNG: Increased support to the PNG Education Sector</w:t>
      </w:r>
      <w:r w:rsidR="00665824">
        <w:t>.</w:t>
      </w:r>
    </w:p>
  </w:footnote>
  <w:footnote w:id="69">
    <w:p w14:paraId="6A7A201E" w14:textId="7DE0BF3E" w:rsidR="00F0017B" w:rsidRPr="005613AD" w:rsidRDefault="00F0017B" w:rsidP="00F0017B">
      <w:pPr>
        <w:pStyle w:val="FootnoteText"/>
        <w:spacing w:after="0"/>
        <w:rPr>
          <w:rFonts w:asciiTheme="minorHAnsi" w:eastAsia="Calibri" w:hAnsiTheme="minorHAnsi" w:cstheme="minorHAnsi"/>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eastAsia="Calibri" w:hAnsiTheme="minorHAnsi" w:cstheme="minorHAnsi"/>
        </w:rPr>
        <w:t>Meeting minutes from GoPNG GTFS Team</w:t>
      </w:r>
      <w:r w:rsidR="00B81D4A">
        <w:rPr>
          <w:rFonts w:asciiTheme="minorHAnsi" w:eastAsia="Calibri" w:hAnsiTheme="minorHAnsi" w:cstheme="minorHAnsi"/>
        </w:rPr>
        <w:t>.</w:t>
      </w:r>
    </w:p>
  </w:footnote>
  <w:footnote w:id="70">
    <w:p w14:paraId="6A2F186E" w14:textId="3611D4E6" w:rsidR="00F0017B" w:rsidRPr="005613AD" w:rsidRDefault="00F0017B" w:rsidP="00F0017B">
      <w:pPr>
        <w:pStyle w:val="FootnoteText"/>
        <w:spacing w:after="0"/>
        <w:rPr>
          <w:rFonts w:asciiTheme="minorHAnsi" w:eastAsia="Calibri" w:hAnsiTheme="minorHAnsi" w:cstheme="minorHAnsi"/>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eastAsia="Calibri" w:hAnsiTheme="minorHAnsi" w:cstheme="minorHAnsi"/>
        </w:rPr>
        <w:t xml:space="preserve">CHS report to GoPNG and Support Package Steering </w:t>
      </w:r>
      <w:r w:rsidR="00A27602">
        <w:rPr>
          <w:rFonts w:asciiTheme="minorHAnsi" w:eastAsia="Calibri" w:hAnsiTheme="minorHAnsi" w:cstheme="minorHAnsi"/>
        </w:rPr>
        <w:t>C</w:t>
      </w:r>
      <w:r w:rsidRPr="005613AD">
        <w:rPr>
          <w:rFonts w:asciiTheme="minorHAnsi" w:eastAsia="Calibri" w:hAnsiTheme="minorHAnsi" w:cstheme="minorHAnsi"/>
        </w:rPr>
        <w:t>ommittee</w:t>
      </w:r>
      <w:r w:rsidR="00665824">
        <w:rPr>
          <w:rFonts w:asciiTheme="minorHAnsi" w:eastAsia="Calibri" w:hAnsiTheme="minorHAnsi" w:cstheme="minorHAnsi"/>
        </w:rPr>
        <w:t>.</w:t>
      </w:r>
    </w:p>
  </w:footnote>
  <w:footnote w:id="71">
    <w:p w14:paraId="00AC289F" w14:textId="65213CE4" w:rsidR="0003181D" w:rsidRPr="005613AD" w:rsidRDefault="0003181D" w:rsidP="009B180C">
      <w:pPr>
        <w:pStyle w:val="FootnoteText"/>
        <w:spacing w:after="0"/>
        <w:rPr>
          <w:rFonts w:asciiTheme="minorHAnsi" w:eastAsia="Calibri" w:hAnsiTheme="minorHAnsi" w:cstheme="minorHAnsi"/>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eastAsia="Calibri" w:hAnsiTheme="minorHAnsi" w:cstheme="minorHAnsi"/>
        </w:rPr>
        <w:t>CHS Preliminary Funding Acquittal: First Quarter and Second Report</w:t>
      </w:r>
      <w:r w:rsidR="00665824">
        <w:rPr>
          <w:rFonts w:asciiTheme="minorHAnsi" w:eastAsia="Calibri" w:hAnsiTheme="minorHAnsi" w:cstheme="minorHAnsi"/>
        </w:rPr>
        <w:t>,</w:t>
      </w:r>
      <w:r w:rsidRPr="005613AD">
        <w:rPr>
          <w:rFonts w:asciiTheme="minorHAnsi" w:eastAsia="Calibri" w:hAnsiTheme="minorHAnsi" w:cstheme="minorHAnsi"/>
        </w:rPr>
        <w:t xml:space="preserve"> 24/09/2021</w:t>
      </w:r>
      <w:r w:rsidR="00665824">
        <w:rPr>
          <w:rFonts w:asciiTheme="minorHAnsi" w:eastAsia="Calibri" w:hAnsiTheme="minorHAnsi" w:cstheme="minorHAnsi"/>
        </w:rPr>
        <w:t>.</w:t>
      </w:r>
    </w:p>
  </w:footnote>
  <w:footnote w:id="72">
    <w:p w14:paraId="679F075E" w14:textId="7D4EE4C0" w:rsidR="0003181D" w:rsidRDefault="0003181D" w:rsidP="009B180C">
      <w:pPr>
        <w:pStyle w:val="FootnoteText"/>
        <w:spacing w:after="0"/>
        <w:rPr>
          <w:rFonts w:ascii="Calibri" w:eastAsia="Calibri" w:hAnsi="Calibri" w:cs="Calibri"/>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eastAsia="Calibri" w:hAnsiTheme="minorHAnsi" w:cstheme="minorHAnsi"/>
        </w:rPr>
        <w:t>Reports CHS and CCHS provide to GoPNG and DFAT plus calls with evaluation team</w:t>
      </w:r>
      <w:r w:rsidR="00665824">
        <w:rPr>
          <w:rFonts w:asciiTheme="minorHAnsi" w:eastAsia="Calibri" w:hAnsiTheme="minorHAnsi" w:cstheme="minorHAnsi"/>
        </w:rPr>
        <w:t>.</w:t>
      </w:r>
    </w:p>
  </w:footnote>
  <w:footnote w:id="73">
    <w:p w14:paraId="1E977C9D" w14:textId="3F597C67" w:rsidR="005D1244" w:rsidRPr="00075E09" w:rsidRDefault="005D1244" w:rsidP="005D1244">
      <w:pPr>
        <w:pStyle w:val="Footnote"/>
      </w:pPr>
      <w:r>
        <w:rPr>
          <w:rStyle w:val="FootnoteReference"/>
        </w:rPr>
        <w:footnoteRef/>
      </w:r>
      <w:r>
        <w:t xml:space="preserve"> Interviews with DFAT Post and OTP</w:t>
      </w:r>
      <w:r w:rsidR="00665824">
        <w:t>.</w:t>
      </w:r>
    </w:p>
  </w:footnote>
  <w:footnote w:id="74">
    <w:p w14:paraId="5AEA9669" w14:textId="45D977E2" w:rsidR="0003181D" w:rsidRPr="005613AD" w:rsidRDefault="0003181D" w:rsidP="009B180C">
      <w:pPr>
        <w:pStyle w:val="FootnoteText"/>
        <w:spacing w:after="0"/>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Movements of </w:t>
      </w:r>
      <w:r w:rsidRPr="005613AD">
        <w:rPr>
          <w:rFonts w:asciiTheme="minorHAnsi" w:hAnsiTheme="minorHAnsi" w:cstheme="minorHAnsi"/>
          <w:lang w:val="en-GB"/>
        </w:rPr>
        <w:t xml:space="preserve">TFF Trust Account Balances are published in the </w:t>
      </w:r>
      <w:hyperlink r:id="rId11" w:history="1">
        <w:r w:rsidRPr="00475ACA">
          <w:rPr>
            <w:rStyle w:val="Hyperlink"/>
            <w:rFonts w:asciiTheme="minorHAnsi" w:hAnsiTheme="minorHAnsi" w:cstheme="minorHAnsi"/>
            <w:sz w:val="18"/>
            <w:lang w:val="en-GB"/>
          </w:rPr>
          <w:t xml:space="preserve">PNG Central Government Budget 2022 Volume </w:t>
        </w:r>
        <w:r w:rsidR="00475ACA" w:rsidRPr="00475ACA">
          <w:rPr>
            <w:rStyle w:val="Hyperlink"/>
            <w:rFonts w:asciiTheme="minorHAnsi" w:hAnsiTheme="minorHAnsi" w:cstheme="minorHAnsi"/>
            <w:sz w:val="18"/>
            <w:lang w:val="en-GB"/>
          </w:rPr>
          <w:t>1</w:t>
        </w:r>
      </w:hyperlink>
      <w:r w:rsidRPr="005613AD">
        <w:rPr>
          <w:rFonts w:asciiTheme="minorHAnsi" w:hAnsiTheme="minorHAnsi" w:cstheme="minorHAnsi"/>
          <w:lang w:val="en-GB"/>
        </w:rPr>
        <w:t xml:space="preserve"> </w:t>
      </w:r>
    </w:p>
  </w:footnote>
  <w:footnote w:id="75">
    <w:p w14:paraId="749929B6" w14:textId="593F8A98" w:rsidR="0003181D" w:rsidRPr="005613AD" w:rsidRDefault="0003181D" w:rsidP="009B180C">
      <w:pPr>
        <w:pStyle w:val="FootnoteText"/>
        <w:spacing w:after="0"/>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BSP (88% of transactions), ANZ (7%)</w:t>
      </w:r>
      <w:r w:rsidR="00EC014B">
        <w:rPr>
          <w:rFonts w:asciiTheme="minorHAnsi" w:hAnsiTheme="minorHAnsi" w:cstheme="minorHAnsi"/>
        </w:rPr>
        <w:t>,</w:t>
      </w:r>
      <w:r w:rsidRPr="005613AD">
        <w:rPr>
          <w:rFonts w:asciiTheme="minorHAnsi" w:hAnsiTheme="minorHAnsi" w:cstheme="minorHAnsi"/>
        </w:rPr>
        <w:t xml:space="preserve"> and Westpac (6%). </w:t>
      </w:r>
    </w:p>
  </w:footnote>
  <w:footnote w:id="76">
    <w:p w14:paraId="54954A6B" w14:textId="491A8C68" w:rsidR="00431A09" w:rsidRPr="00431A09" w:rsidRDefault="002121D1" w:rsidP="00431A09">
      <w:pPr>
        <w:pStyle w:val="FootnoteText"/>
        <w:spacing w:after="0"/>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GB"/>
        </w:rPr>
        <w:t>See page 222</w:t>
      </w:r>
      <w:r w:rsidR="00431A09">
        <w:rPr>
          <w:rFonts w:asciiTheme="minorHAnsi" w:hAnsiTheme="minorHAnsi" w:cstheme="minorHAnsi"/>
          <w:lang w:val="en-GB"/>
        </w:rPr>
        <w:t xml:space="preserve"> of</w:t>
      </w:r>
      <w:r w:rsidRPr="005613AD">
        <w:rPr>
          <w:rFonts w:asciiTheme="minorHAnsi" w:hAnsiTheme="minorHAnsi" w:cstheme="minorHAnsi"/>
          <w:lang w:val="en-GB"/>
        </w:rPr>
        <w:t xml:space="preserve"> </w:t>
      </w:r>
      <w:hyperlink r:id="rId12" w:history="1">
        <w:r w:rsidR="00431A09" w:rsidRPr="00431A09">
          <w:rPr>
            <w:rStyle w:val="Hyperlink"/>
            <w:rFonts w:cstheme="minorHAnsi"/>
            <w:sz w:val="18"/>
            <w:szCs w:val="18"/>
          </w:rPr>
          <w:t>PNG Central Government Budget 2021 Volume 2A</w:t>
        </w:r>
      </w:hyperlink>
      <w:r w:rsidR="00431A09" w:rsidRPr="00431A09">
        <w:rPr>
          <w:rFonts w:cstheme="minorHAnsi"/>
          <w:szCs w:val="18"/>
        </w:rPr>
        <w:t xml:space="preserve"> and page 237 of the </w:t>
      </w:r>
      <w:hyperlink r:id="rId13" w:history="1">
        <w:r w:rsidR="00431A09" w:rsidRPr="00431A09">
          <w:rPr>
            <w:rStyle w:val="Hyperlink"/>
            <w:rFonts w:cstheme="minorHAnsi"/>
            <w:sz w:val="18"/>
            <w:szCs w:val="18"/>
          </w:rPr>
          <w:t>PNG Central Government Budget 2022 Volume 2A</w:t>
        </w:r>
      </w:hyperlink>
      <w:r w:rsidR="00431A09" w:rsidRPr="00431A09">
        <w:rPr>
          <w:rStyle w:val="Hyperlink"/>
          <w:rFonts w:cstheme="minorHAnsi"/>
          <w:sz w:val="18"/>
          <w:szCs w:val="18"/>
        </w:rPr>
        <w:t>.</w:t>
      </w:r>
      <w:r w:rsidR="00431A09" w:rsidRPr="00431A09">
        <w:rPr>
          <w:szCs w:val="18"/>
        </w:rPr>
        <w:t xml:space="preserve"> </w:t>
      </w:r>
    </w:p>
    <w:p w14:paraId="00839FC7" w14:textId="77777777" w:rsidR="00431A09" w:rsidRPr="004E609E" w:rsidRDefault="00431A09" w:rsidP="002121D1">
      <w:pPr>
        <w:pStyle w:val="FootnoteText"/>
        <w:spacing w:after="0"/>
        <w:jc w:val="left"/>
        <w:rPr>
          <w:lang w:val="en-GB"/>
        </w:rPr>
      </w:pPr>
    </w:p>
  </w:footnote>
  <w:footnote w:id="77">
    <w:p w14:paraId="268E3E07" w14:textId="2EC612C2" w:rsidR="0003181D" w:rsidRPr="005613AD" w:rsidRDefault="0003181D" w:rsidP="005613AD">
      <w:pPr>
        <w:pStyle w:val="FootnoteTex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GB"/>
        </w:rPr>
        <w:t>See Fact Sheet on School Funding in Australia (</w:t>
      </w:r>
      <w:hyperlink r:id="rId14" w:history="1">
        <w:r w:rsidRPr="005613AD">
          <w:rPr>
            <w:rStyle w:val="Hyperlink"/>
            <w:rFonts w:asciiTheme="minorHAnsi" w:hAnsiTheme="minorHAnsi" w:cstheme="minorHAnsi"/>
          </w:rPr>
          <w:t>2019_NCEC_Facts_on_School_Funding.pdf</w:t>
        </w:r>
      </w:hyperlink>
      <w:r w:rsidRPr="005613AD">
        <w:rPr>
          <w:rFonts w:asciiTheme="minorHAnsi" w:hAnsiTheme="minorHAnsi" w:cstheme="minorHAnsi"/>
        </w:rPr>
        <w:t>)</w:t>
      </w:r>
      <w:r w:rsidR="00BD021C">
        <w:rPr>
          <w:rFonts w:asciiTheme="minorHAnsi" w:hAnsiTheme="minorHAnsi" w:cstheme="minorHAnsi"/>
        </w:rPr>
        <w:t>.</w:t>
      </w:r>
    </w:p>
  </w:footnote>
  <w:footnote w:id="78">
    <w:p w14:paraId="1E12077B" w14:textId="77735C1B" w:rsidR="0003181D" w:rsidRPr="005C5400" w:rsidRDefault="0003181D" w:rsidP="005613AD">
      <w:pPr>
        <w:pStyle w:val="FootnoteText"/>
        <w:jc w:val="left"/>
      </w:pPr>
      <w:r>
        <w:rPr>
          <w:rStyle w:val="FootnoteReference"/>
        </w:rPr>
        <w:footnoteRef/>
      </w:r>
      <w:r>
        <w:t xml:space="preserve"> </w:t>
      </w:r>
      <w:r w:rsidRPr="005613AD">
        <w:rPr>
          <w:rFonts w:asciiTheme="minorHAnsi" w:hAnsiTheme="minorHAnsi" w:cstheme="minorHAnsi"/>
        </w:rPr>
        <w:t xml:space="preserve">See page 68 of </w:t>
      </w:r>
      <w:hyperlink r:id="rId15" w:history="1">
        <w:r w:rsidRPr="00475ACA">
          <w:rPr>
            <w:rStyle w:val="Hyperlink"/>
            <w:rFonts w:asciiTheme="minorHAnsi" w:hAnsiTheme="minorHAnsi" w:cstheme="minorHAnsi"/>
            <w:sz w:val="18"/>
          </w:rPr>
          <w:t>Timor-Leste’s 2022 Budget Book 1</w:t>
        </w:r>
      </w:hyperlink>
      <w:r w:rsidRPr="005613AD">
        <w:rPr>
          <w:rFonts w:asciiTheme="minorHAnsi" w:hAnsiTheme="minorHAnsi" w:cstheme="minorHAnsi"/>
        </w:rPr>
        <w:t>. See also page 48 of Budget Book 5 for the allocation of funds across 3 years 2022</w:t>
      </w:r>
      <w:r w:rsidR="001F3E35">
        <w:rPr>
          <w:rFonts w:asciiTheme="minorHAnsi" w:hAnsiTheme="minorHAnsi" w:cstheme="minorHAnsi"/>
        </w:rPr>
        <w:t>–</w:t>
      </w:r>
      <w:r w:rsidRPr="005613AD">
        <w:rPr>
          <w:rFonts w:asciiTheme="minorHAnsi" w:hAnsiTheme="minorHAnsi" w:cstheme="minorHAnsi"/>
        </w:rPr>
        <w:t>2025.</w:t>
      </w:r>
    </w:p>
  </w:footnote>
  <w:footnote w:id="79">
    <w:p w14:paraId="34B5CCB5" w14:textId="424F5C45" w:rsidR="0003181D" w:rsidRPr="005613AD" w:rsidRDefault="0003181D" w:rsidP="00EC014B">
      <w:pPr>
        <w:pStyle w:val="FootnoteText"/>
        <w:spacing w:before="0" w:after="0"/>
        <w:ind w:hanging="11"/>
        <w:jc w:val="left"/>
        <w:rPr>
          <w:rFonts w:asciiTheme="minorHAnsi" w:hAnsiTheme="minorHAnsi" w:cstheme="minorHAnsi"/>
          <w:lang w:val="en-IE"/>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IE"/>
        </w:rPr>
        <w:t>2020 GFS data not available on the IMF</w:t>
      </w:r>
      <w:r w:rsidR="008669DB">
        <w:rPr>
          <w:rFonts w:asciiTheme="minorHAnsi" w:hAnsiTheme="minorHAnsi" w:cstheme="minorHAnsi"/>
          <w:lang w:val="en-IE"/>
        </w:rPr>
        <w:t xml:space="preserve"> </w:t>
      </w:r>
      <w:r w:rsidRPr="005613AD">
        <w:rPr>
          <w:rFonts w:asciiTheme="minorHAnsi" w:hAnsiTheme="minorHAnsi" w:cstheme="minorHAnsi"/>
          <w:lang w:val="en-IE"/>
        </w:rPr>
        <w:t xml:space="preserve">GFS database at the time of writing. </w:t>
      </w:r>
    </w:p>
  </w:footnote>
  <w:footnote w:id="80">
    <w:p w14:paraId="3D7AF91F" w14:textId="77777777" w:rsidR="0003181D" w:rsidRPr="005613AD" w:rsidRDefault="0003181D" w:rsidP="00EC014B">
      <w:pPr>
        <w:pStyle w:val="FootnoteText"/>
        <w:spacing w:before="0" w:after="0"/>
        <w:ind w:hanging="11"/>
        <w:jc w:val="left"/>
        <w:rPr>
          <w:rFonts w:asciiTheme="minorHAnsi" w:hAnsiTheme="minorHAnsi" w:cstheme="minorHAnsi"/>
        </w:rPr>
      </w:pPr>
      <w:r w:rsidRPr="005613AD">
        <w:rPr>
          <w:rStyle w:val="FootnoteReference"/>
          <w:rFonts w:asciiTheme="minorHAnsi" w:hAnsiTheme="minorHAnsi" w:cstheme="minorHAnsi"/>
        </w:rPr>
        <w:footnoteRef/>
      </w:r>
      <w:r w:rsidRPr="005613AD">
        <w:rPr>
          <w:rFonts w:asciiTheme="minorHAnsi" w:hAnsiTheme="minorHAnsi" w:cstheme="minorHAnsi"/>
        </w:rPr>
        <w:t xml:space="preserve"> See page 93 of Timor-Leste’s 2022 Budget Book 1.</w:t>
      </w:r>
    </w:p>
  </w:footnote>
  <w:footnote w:id="81">
    <w:p w14:paraId="31B3EB09" w14:textId="77777777" w:rsidR="0003181D" w:rsidRPr="005613AD" w:rsidRDefault="0003181D" w:rsidP="00EC014B">
      <w:pPr>
        <w:pStyle w:val="FootnoteText"/>
        <w:spacing w:before="0" w:after="0"/>
        <w:ind w:hanging="11"/>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See page 14 of Timor-Leste’s 2022 Budget Book 1.</w:t>
      </w:r>
    </w:p>
  </w:footnote>
  <w:footnote w:id="82">
    <w:p w14:paraId="5E4C8AC4" w14:textId="77777777" w:rsidR="0003181D" w:rsidRPr="005613AD" w:rsidRDefault="0003181D" w:rsidP="00EC014B">
      <w:pPr>
        <w:pStyle w:val="FootnoteText"/>
        <w:spacing w:before="0" w:after="0"/>
        <w:ind w:hanging="11"/>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GB"/>
        </w:rPr>
        <w:t xml:space="preserve">See page 68 </w:t>
      </w:r>
      <w:r w:rsidRPr="005613AD">
        <w:rPr>
          <w:rFonts w:asciiTheme="minorHAnsi" w:hAnsiTheme="minorHAnsi" w:cstheme="minorHAnsi"/>
        </w:rPr>
        <w:t>of Timor-Leste’s 2022 Budget Book 1.</w:t>
      </w:r>
    </w:p>
  </w:footnote>
  <w:footnote w:id="83">
    <w:p w14:paraId="39745A85" w14:textId="0D6DB532" w:rsidR="0003181D" w:rsidRPr="005613AD" w:rsidRDefault="0003181D" w:rsidP="00EC014B">
      <w:pPr>
        <w:pStyle w:val="FootnoteText"/>
        <w:spacing w:before="0" w:after="0"/>
        <w:ind w:hanging="11"/>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GB"/>
        </w:rPr>
        <w:t xml:space="preserve">PNDS was established in 2012 with </w:t>
      </w:r>
      <w:r w:rsidR="00EC014B">
        <w:rPr>
          <w:rFonts w:asciiTheme="minorHAnsi" w:hAnsiTheme="minorHAnsi" w:cstheme="minorHAnsi"/>
          <w:lang w:val="en-GB"/>
        </w:rPr>
        <w:t xml:space="preserve">the </w:t>
      </w:r>
      <w:r w:rsidRPr="005613AD">
        <w:rPr>
          <w:rFonts w:asciiTheme="minorHAnsi" w:hAnsiTheme="minorHAnsi" w:cstheme="minorHAnsi"/>
          <w:lang w:val="en-GB"/>
        </w:rPr>
        <w:t>support of DFAT.</w:t>
      </w:r>
    </w:p>
  </w:footnote>
  <w:footnote w:id="84">
    <w:p w14:paraId="3FC16793" w14:textId="77777777" w:rsidR="0003181D" w:rsidRPr="00974314" w:rsidRDefault="0003181D" w:rsidP="00EC014B">
      <w:pPr>
        <w:pStyle w:val="FootnoteText"/>
        <w:spacing w:before="0" w:after="0"/>
        <w:ind w:hanging="11"/>
        <w:jc w:val="left"/>
        <w:rPr>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GB"/>
        </w:rPr>
        <w:t xml:space="preserve">See page 59 </w:t>
      </w:r>
      <w:r w:rsidRPr="005613AD">
        <w:rPr>
          <w:rFonts w:asciiTheme="minorHAnsi" w:hAnsiTheme="minorHAnsi" w:cstheme="minorHAnsi"/>
        </w:rPr>
        <w:t>of Timor-Leste’s 2022 Budget Book 1.</w:t>
      </w:r>
    </w:p>
  </w:footnote>
  <w:footnote w:id="85">
    <w:p w14:paraId="679E7538" w14:textId="2CF4B91B" w:rsidR="0003181D" w:rsidRPr="00974314" w:rsidRDefault="0003181D" w:rsidP="0090423B">
      <w:pPr>
        <w:pStyle w:val="FootnoteText"/>
        <w:jc w:val="left"/>
        <w:rPr>
          <w:rFonts w:asciiTheme="minorHAnsi" w:hAnsiTheme="minorHAnsi" w:cstheme="minorHAnsi"/>
          <w:lang w:val="en-GB"/>
        </w:rPr>
      </w:pPr>
      <w:r w:rsidRPr="00974314">
        <w:rPr>
          <w:rStyle w:val="FootnoteReference"/>
          <w:rFonts w:asciiTheme="minorHAnsi" w:hAnsiTheme="minorHAnsi" w:cstheme="minorHAnsi"/>
        </w:rPr>
        <w:footnoteRef/>
      </w:r>
      <w:r w:rsidRPr="00974314">
        <w:rPr>
          <w:rFonts w:asciiTheme="minorHAnsi" w:hAnsiTheme="minorHAnsi" w:cstheme="minorHAnsi"/>
        </w:rPr>
        <w:t xml:space="preserve"> </w:t>
      </w:r>
      <w:r w:rsidRPr="00974314">
        <w:rPr>
          <w:rFonts w:asciiTheme="minorHAnsi" w:hAnsiTheme="minorHAnsi" w:cstheme="minorHAnsi"/>
          <w:lang w:val="en-GB"/>
        </w:rPr>
        <w:t xml:space="preserve">The ESI can be thought of as living off the interest of the </w:t>
      </w:r>
      <w:r w:rsidR="00FA4F4A">
        <w:rPr>
          <w:rFonts w:asciiTheme="minorHAnsi" w:hAnsiTheme="minorHAnsi" w:cstheme="minorHAnsi"/>
          <w:lang w:val="en-GB"/>
        </w:rPr>
        <w:t>P</w:t>
      </w:r>
      <w:r w:rsidRPr="00974314">
        <w:rPr>
          <w:rFonts w:asciiTheme="minorHAnsi" w:hAnsiTheme="minorHAnsi" w:cstheme="minorHAnsi"/>
          <w:lang w:val="en-GB"/>
        </w:rPr>
        <w:t xml:space="preserve">etroleum </w:t>
      </w:r>
      <w:r w:rsidR="00FA4F4A">
        <w:rPr>
          <w:rFonts w:asciiTheme="minorHAnsi" w:hAnsiTheme="minorHAnsi" w:cstheme="minorHAnsi"/>
          <w:lang w:val="en-GB"/>
        </w:rPr>
        <w:t>F</w:t>
      </w:r>
      <w:r w:rsidRPr="00974314">
        <w:rPr>
          <w:rFonts w:asciiTheme="minorHAnsi" w:hAnsiTheme="minorHAnsi" w:cstheme="minorHAnsi"/>
          <w:lang w:val="en-GB"/>
        </w:rPr>
        <w:t>und.</w:t>
      </w:r>
    </w:p>
  </w:footnote>
  <w:footnote w:id="86">
    <w:p w14:paraId="3D1810B9" w14:textId="6F6E96D6" w:rsidR="004A2D1A" w:rsidRPr="00783EB0" w:rsidRDefault="004A2D1A" w:rsidP="0096096E">
      <w:pPr>
        <w:pStyle w:val="FootnoteText"/>
        <w:spacing w:before="0" w:after="0"/>
        <w:rPr>
          <w:rFonts w:cstheme="majorHAnsi"/>
          <w:lang w:val="en-IE"/>
        </w:rPr>
      </w:pPr>
      <w:r w:rsidRPr="0096096E">
        <w:rPr>
          <w:rStyle w:val="FootnoteReference"/>
          <w:rFonts w:cstheme="majorHAnsi"/>
        </w:rPr>
        <w:footnoteRef/>
      </w:r>
      <w:r w:rsidRPr="0096096E">
        <w:rPr>
          <w:rFonts w:cstheme="majorHAnsi"/>
        </w:rPr>
        <w:t xml:space="preserve"> </w:t>
      </w:r>
      <w:r w:rsidRPr="00783EB0">
        <w:rPr>
          <w:rFonts w:cstheme="majorHAnsi"/>
          <w:lang w:val="en-IE"/>
        </w:rPr>
        <w:t>This is misleading in the sense that domestic revenue and especially income taxes have been falling for some years, well before the pandemic.</w:t>
      </w:r>
    </w:p>
  </w:footnote>
  <w:footnote w:id="87">
    <w:p w14:paraId="538E6965" w14:textId="1B01821F" w:rsidR="0003181D" w:rsidRPr="00783EB0" w:rsidRDefault="0003181D" w:rsidP="0096096E">
      <w:pPr>
        <w:pStyle w:val="FootnoteText"/>
        <w:spacing w:before="0" w:after="0"/>
        <w:ind w:hanging="11"/>
        <w:jc w:val="left"/>
        <w:rPr>
          <w:rFonts w:cstheme="majorHAnsi"/>
          <w:lang w:val="en-IE"/>
        </w:rPr>
      </w:pPr>
      <w:r w:rsidRPr="00783EB0">
        <w:rPr>
          <w:rStyle w:val="FootnoteReference"/>
          <w:rFonts w:cstheme="majorHAnsi"/>
        </w:rPr>
        <w:footnoteRef/>
      </w:r>
      <w:r w:rsidRPr="00783EB0">
        <w:rPr>
          <w:rFonts w:cstheme="majorHAnsi"/>
        </w:rPr>
        <w:t xml:space="preserve"> </w:t>
      </w:r>
      <w:r w:rsidRPr="00783EB0">
        <w:rPr>
          <w:rFonts w:cstheme="majorHAnsi"/>
          <w:lang w:val="en-IE"/>
        </w:rPr>
        <w:t xml:space="preserve">See page 50 </w:t>
      </w:r>
      <w:r w:rsidRPr="00783EB0">
        <w:rPr>
          <w:rFonts w:cstheme="majorHAnsi"/>
        </w:rPr>
        <w:t>of Timor-Leste’s 2022 Budget Book 1</w:t>
      </w:r>
      <w:r w:rsidR="000E638D" w:rsidRPr="00783EB0">
        <w:rPr>
          <w:rFonts w:cstheme="majorHAnsi"/>
        </w:rPr>
        <w:t>.</w:t>
      </w:r>
      <w:r w:rsidRPr="00783EB0">
        <w:rPr>
          <w:rFonts w:cstheme="majorHAnsi"/>
          <w:lang w:val="en-IE"/>
        </w:rPr>
        <w:t xml:space="preserve"> </w:t>
      </w:r>
    </w:p>
  </w:footnote>
  <w:footnote w:id="88">
    <w:p w14:paraId="196E2C2C" w14:textId="436DFCAD" w:rsidR="0003181D" w:rsidRPr="00783EB0" w:rsidRDefault="0003181D" w:rsidP="0096096E">
      <w:pPr>
        <w:pStyle w:val="FootnoteText"/>
        <w:spacing w:before="0" w:after="0"/>
        <w:ind w:hanging="11"/>
        <w:jc w:val="left"/>
        <w:rPr>
          <w:rFonts w:cstheme="majorHAnsi"/>
          <w:lang w:val="en-IE"/>
        </w:rPr>
      </w:pPr>
      <w:r w:rsidRPr="00783EB0">
        <w:rPr>
          <w:rStyle w:val="FootnoteReference"/>
          <w:rFonts w:cstheme="majorHAnsi"/>
        </w:rPr>
        <w:footnoteRef/>
      </w:r>
      <w:r w:rsidRPr="00783EB0">
        <w:rPr>
          <w:rFonts w:cstheme="majorHAnsi"/>
        </w:rPr>
        <w:t xml:space="preserve"> </w:t>
      </w:r>
      <w:r w:rsidRPr="00783EB0">
        <w:rPr>
          <w:rFonts w:cstheme="majorHAnsi"/>
          <w:lang w:val="en-IE"/>
        </w:rPr>
        <w:t xml:space="preserve">See also </w:t>
      </w:r>
      <w:r w:rsidRPr="00783EB0">
        <w:rPr>
          <w:rFonts w:cstheme="majorHAnsi"/>
        </w:rPr>
        <w:t>page 81 of Timor-Leste’s 2022 Budget Book 1</w:t>
      </w:r>
      <w:r w:rsidR="000E638D" w:rsidRPr="00783EB0">
        <w:rPr>
          <w:rFonts w:cstheme="majorHAnsi"/>
        </w:rPr>
        <w:t>.</w:t>
      </w:r>
      <w:r w:rsidRPr="00783EB0">
        <w:rPr>
          <w:rFonts w:cstheme="majorHAnsi"/>
          <w:lang w:val="en-IE"/>
        </w:rPr>
        <w:t xml:space="preserve"> </w:t>
      </w:r>
    </w:p>
  </w:footnote>
  <w:footnote w:id="89">
    <w:p w14:paraId="32A15DB7" w14:textId="0CB2651C" w:rsidR="0003181D" w:rsidRPr="005613AD" w:rsidRDefault="0003181D" w:rsidP="0096096E">
      <w:pPr>
        <w:pStyle w:val="FootnoteText"/>
        <w:spacing w:before="0" w:after="0"/>
        <w:ind w:hanging="11"/>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GB"/>
        </w:rPr>
        <w:t xml:space="preserve">See page 14 </w:t>
      </w:r>
      <w:r w:rsidRPr="005613AD">
        <w:rPr>
          <w:rFonts w:asciiTheme="minorHAnsi" w:hAnsiTheme="minorHAnsi" w:cstheme="minorHAnsi"/>
        </w:rPr>
        <w:t>of Timor-Leste’s 2022 Budget Book 1</w:t>
      </w:r>
      <w:r w:rsidR="00EF7C7F">
        <w:rPr>
          <w:rFonts w:asciiTheme="minorHAnsi" w:hAnsiTheme="minorHAnsi" w:cstheme="minorHAnsi"/>
        </w:rPr>
        <w:t>.</w:t>
      </w:r>
    </w:p>
  </w:footnote>
  <w:footnote w:id="90">
    <w:p w14:paraId="73950520" w14:textId="6EEF5D59" w:rsidR="0003181D" w:rsidRPr="00DC4CA4" w:rsidRDefault="0003181D" w:rsidP="009B180C">
      <w:pPr>
        <w:pStyle w:val="FootnoteText"/>
        <w:spacing w:after="0"/>
        <w:ind w:hanging="11"/>
        <w:jc w:val="left"/>
        <w:rPr>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MoF defines Non-Oil Deficits as domestic revenue</w:t>
      </w:r>
      <w:r w:rsidR="00CF4872">
        <w:rPr>
          <w:rFonts w:asciiTheme="minorHAnsi" w:hAnsiTheme="minorHAnsi" w:cstheme="minorHAnsi"/>
        </w:rPr>
        <w:t>,</w:t>
      </w:r>
      <w:r w:rsidRPr="005613AD">
        <w:rPr>
          <w:rFonts w:asciiTheme="minorHAnsi" w:hAnsiTheme="minorHAnsi" w:cstheme="minorHAnsi"/>
        </w:rPr>
        <w:t xml:space="preserve"> incl</w:t>
      </w:r>
      <w:r>
        <w:rPr>
          <w:rFonts w:asciiTheme="minorHAnsi" w:hAnsiTheme="minorHAnsi" w:cstheme="minorHAnsi"/>
        </w:rPr>
        <w:t>uding</w:t>
      </w:r>
      <w:r w:rsidRPr="005613AD">
        <w:rPr>
          <w:rFonts w:asciiTheme="minorHAnsi" w:hAnsiTheme="minorHAnsi" w:cstheme="minorHAnsi"/>
        </w:rPr>
        <w:t xml:space="preserve"> ESI withdrawals minus expenditure.</w:t>
      </w:r>
    </w:p>
  </w:footnote>
  <w:footnote w:id="91">
    <w:p w14:paraId="36F2A00D" w14:textId="3C95E248" w:rsidR="0003181D" w:rsidRPr="005613AD" w:rsidRDefault="0003181D" w:rsidP="005613AD">
      <w:pPr>
        <w:pStyle w:val="FootnoteTex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Pr="005613AD">
        <w:rPr>
          <w:rFonts w:asciiTheme="minorHAnsi" w:hAnsiTheme="minorHAnsi" w:cstheme="minorHAnsi"/>
          <w:lang w:val="en-GB"/>
        </w:rPr>
        <w:t xml:space="preserve">See </w:t>
      </w:r>
      <w:hyperlink r:id="rId16" w:history="1">
        <w:r w:rsidRPr="005613AD">
          <w:rPr>
            <w:rStyle w:val="Hyperlink"/>
            <w:rFonts w:asciiTheme="minorHAnsi" w:eastAsiaTheme="majorEastAsia" w:hAnsiTheme="minorHAnsi" w:cstheme="minorHAnsi"/>
          </w:rPr>
          <w:t>National Program for Village Development Support Program (PNDSSP) – Mid Term Review Final Report (dfat.gov.au)</w:t>
        </w:r>
      </w:hyperlink>
      <w:r w:rsidR="007707F5">
        <w:rPr>
          <w:rStyle w:val="Hyperlink"/>
          <w:rFonts w:asciiTheme="minorHAnsi" w:eastAsiaTheme="majorEastAsia" w:hAnsiTheme="minorHAnsi" w:cstheme="minorHAnsi"/>
        </w:rPr>
        <w:t>.</w:t>
      </w:r>
    </w:p>
  </w:footnote>
  <w:footnote w:id="92">
    <w:p w14:paraId="14F2DD47" w14:textId="62C892F1" w:rsidR="0003181D" w:rsidRPr="005613AD" w:rsidRDefault="0003181D" w:rsidP="005613AD">
      <w:pPr>
        <w:pStyle w:val="FootnoteText"/>
        <w:jc w:val="left"/>
        <w:rPr>
          <w:rFonts w:asciiTheme="minorHAnsi" w:hAnsiTheme="minorHAnsi" w:cstheme="minorHAnsi"/>
          <w:lang w:val="en-GB"/>
        </w:rPr>
      </w:pPr>
      <w:r w:rsidRPr="005613AD">
        <w:rPr>
          <w:rStyle w:val="FootnoteReference"/>
          <w:rFonts w:asciiTheme="minorHAnsi" w:hAnsiTheme="minorHAnsi" w:cstheme="minorHAnsi"/>
        </w:rPr>
        <w:footnoteRef/>
      </w:r>
      <w:r w:rsidRPr="005613AD">
        <w:rPr>
          <w:rFonts w:asciiTheme="minorHAnsi" w:hAnsiTheme="minorHAnsi" w:cstheme="minorHAnsi"/>
        </w:rPr>
        <w:t xml:space="preserve"> </w:t>
      </w:r>
      <w:r w:rsidR="007707F5">
        <w:rPr>
          <w:rFonts w:asciiTheme="minorHAnsi" w:hAnsiTheme="minorHAnsi" w:cstheme="minorHAnsi"/>
        </w:rPr>
        <w:t>‘</w:t>
      </w:r>
      <w:r w:rsidRPr="005613AD">
        <w:rPr>
          <w:rFonts w:asciiTheme="minorHAnsi" w:hAnsiTheme="minorHAnsi" w:cstheme="minorHAnsi"/>
        </w:rPr>
        <w:t>On-budget</w:t>
      </w:r>
      <w:r w:rsidR="007707F5">
        <w:rPr>
          <w:rFonts w:asciiTheme="minorHAnsi" w:hAnsiTheme="minorHAnsi" w:cstheme="minorHAnsi"/>
        </w:rPr>
        <w:t>’</w:t>
      </w:r>
      <w:r w:rsidRPr="005613AD">
        <w:rPr>
          <w:rFonts w:asciiTheme="minorHAnsi" w:hAnsiTheme="minorHAnsi" w:cstheme="minorHAnsi"/>
        </w:rPr>
        <w:t xml:space="preserve"> generally means that the funding is disclosed in the budget. DFAT staff, officials and advisers need to be clear when funding should be subject to an annual appropriation approved through the parliament and when it should be considered a special appropriation covered under agreement between a donor and a government. GBS is recogni</w:t>
      </w:r>
      <w:r w:rsidR="00047578">
        <w:rPr>
          <w:rFonts w:asciiTheme="minorHAnsi" w:hAnsiTheme="minorHAnsi" w:cstheme="minorHAnsi"/>
        </w:rPr>
        <w:t>s</w:t>
      </w:r>
      <w:r w:rsidRPr="005613AD">
        <w:rPr>
          <w:rFonts w:asciiTheme="minorHAnsi" w:hAnsiTheme="minorHAnsi" w:cstheme="minorHAnsi"/>
        </w:rPr>
        <w:t xml:space="preserve">ed as grant revenue under GFS standards, or as a financing source under various country practices. Sector Budget </w:t>
      </w:r>
      <w:r w:rsidR="007707F5">
        <w:rPr>
          <w:rFonts w:asciiTheme="minorHAnsi" w:hAnsiTheme="minorHAnsi" w:cstheme="minorHAnsi"/>
        </w:rPr>
        <w:t>S</w:t>
      </w:r>
      <w:r w:rsidRPr="005613AD">
        <w:rPr>
          <w:rFonts w:asciiTheme="minorHAnsi" w:hAnsiTheme="minorHAnsi" w:cstheme="minorHAnsi"/>
        </w:rPr>
        <w:t>upport might or might not require a specific appropriation, depending on the type of earmarking and the terms of the agreement. The agreement essentially determines if funding needs to be covered by an annual appropriation – or be covered under a special appropriation mechanism. A special appropriation can be set by the agreement and be the primary authority for use of funds – which can be the donor’s prerogative. This can be made clear in the funding agreement.</w:t>
      </w:r>
    </w:p>
  </w:footnote>
  <w:footnote w:id="93">
    <w:p w14:paraId="664B39B3" w14:textId="35BCEE88" w:rsidR="0003181D" w:rsidRPr="0017773A" w:rsidRDefault="0003181D" w:rsidP="00ED0080">
      <w:pPr>
        <w:pStyle w:val="FootnoteText"/>
        <w:rPr>
          <w:szCs w:val="18"/>
          <w:lang w:val="en-US"/>
        </w:rPr>
      </w:pPr>
      <w:r>
        <w:rPr>
          <w:rStyle w:val="FootnoteReference"/>
        </w:rPr>
        <w:footnoteRef/>
      </w:r>
      <w:r>
        <w:t xml:space="preserve"> </w:t>
      </w:r>
      <w:r w:rsidRPr="00930038">
        <w:rPr>
          <w:rFonts w:asciiTheme="minorHAnsi" w:hAnsiTheme="minorHAnsi" w:cstheme="minorHAnsi"/>
          <w:szCs w:val="18"/>
        </w:rPr>
        <w:t xml:space="preserve">See for example: Pacific Women Shaping </w:t>
      </w:r>
      <w:r w:rsidR="007707F5">
        <w:rPr>
          <w:rFonts w:asciiTheme="minorHAnsi" w:hAnsiTheme="minorHAnsi" w:cstheme="minorHAnsi"/>
          <w:szCs w:val="18"/>
        </w:rPr>
        <w:t xml:space="preserve">Pacific </w:t>
      </w:r>
      <w:r w:rsidRPr="00930038">
        <w:rPr>
          <w:rFonts w:asciiTheme="minorHAnsi" w:hAnsiTheme="minorHAnsi" w:cstheme="minorHAnsi"/>
          <w:szCs w:val="18"/>
        </w:rPr>
        <w:t>Development 2021 briefs on gendered impacts and responses:</w:t>
      </w:r>
      <w:r w:rsidRPr="00930038">
        <w:rPr>
          <w:rFonts w:asciiTheme="minorHAnsi" w:hAnsiTheme="minorHAnsi" w:cstheme="minorHAnsi"/>
        </w:rPr>
        <w:t xml:space="preserve"> </w:t>
      </w:r>
      <w:r w:rsidRPr="00930038">
        <w:rPr>
          <w:rFonts w:asciiTheme="minorHAnsi" w:hAnsiTheme="minorHAnsi" w:cstheme="minorHAnsi"/>
          <w:i/>
          <w:szCs w:val="18"/>
          <w:lang w:val="en-US"/>
        </w:rPr>
        <w:t xml:space="preserve">Thematic Brief: Gender and </w:t>
      </w:r>
      <w:r w:rsidR="0071345D">
        <w:rPr>
          <w:rFonts w:asciiTheme="minorHAnsi" w:hAnsiTheme="minorHAnsi" w:cstheme="minorHAnsi"/>
          <w:i/>
          <w:szCs w:val="18"/>
          <w:lang w:val="en-US"/>
        </w:rPr>
        <w:t>COVID-19</w:t>
      </w:r>
      <w:r w:rsidRPr="00930038">
        <w:rPr>
          <w:rFonts w:asciiTheme="minorHAnsi" w:hAnsiTheme="minorHAnsi" w:cstheme="minorHAnsi"/>
          <w:i/>
          <w:szCs w:val="18"/>
          <w:lang w:val="en-US"/>
        </w:rPr>
        <w:t xml:space="preserve"> in the Pacific: Gendered impacts and response</w:t>
      </w:r>
      <w:r w:rsidR="007707F5">
        <w:rPr>
          <w:rFonts w:asciiTheme="minorHAnsi" w:hAnsiTheme="minorHAnsi" w:cstheme="minorHAnsi"/>
          <w:iCs/>
          <w:szCs w:val="18"/>
          <w:lang w:val="en-US"/>
        </w:rPr>
        <w:t>;</w:t>
      </w:r>
      <w:r w:rsidRPr="00930038">
        <w:rPr>
          <w:rFonts w:asciiTheme="minorHAnsi" w:hAnsiTheme="minorHAnsi" w:cstheme="minorHAnsi"/>
          <w:szCs w:val="18"/>
          <w:lang w:val="en-US"/>
        </w:rPr>
        <w:t xml:space="preserve"> and </w:t>
      </w:r>
      <w:r w:rsidRPr="00930038">
        <w:rPr>
          <w:rFonts w:asciiTheme="minorHAnsi" w:hAnsiTheme="minorHAnsi" w:cstheme="minorHAnsi"/>
          <w:i/>
          <w:szCs w:val="18"/>
          <w:lang w:val="en-US"/>
        </w:rPr>
        <w:t>Thematic Brief: Gender and Economic Recovery Measures in the Pacific</w:t>
      </w:r>
      <w:r w:rsidR="007856D4">
        <w:rPr>
          <w:rFonts w:asciiTheme="minorHAnsi" w:hAnsiTheme="minorHAnsi" w:cstheme="minorHAnsi"/>
          <w:szCs w:val="18"/>
          <w:lang w:val="en-US"/>
        </w:rPr>
        <w:t>;</w:t>
      </w:r>
      <w:r w:rsidRPr="00930038">
        <w:rPr>
          <w:rFonts w:asciiTheme="minorHAnsi" w:hAnsiTheme="minorHAnsi" w:cstheme="minorHAnsi"/>
          <w:szCs w:val="18"/>
          <w:lang w:val="en-US"/>
        </w:rPr>
        <w:t xml:space="preserve"> </w:t>
      </w:r>
      <w:r w:rsidR="007707F5">
        <w:rPr>
          <w:rFonts w:asciiTheme="minorHAnsi" w:hAnsiTheme="minorHAnsi" w:cstheme="minorHAnsi"/>
          <w:szCs w:val="18"/>
          <w:lang w:val="en-US"/>
        </w:rPr>
        <w:t xml:space="preserve">as well as </w:t>
      </w:r>
      <w:r w:rsidRPr="00930038">
        <w:rPr>
          <w:rFonts w:asciiTheme="minorHAnsi" w:hAnsiTheme="minorHAnsi" w:cstheme="minorHAnsi"/>
          <w:szCs w:val="18"/>
          <w:lang w:val="en-US"/>
        </w:rPr>
        <w:t xml:space="preserve">World Vision Report: </w:t>
      </w:r>
      <w:r w:rsidRPr="00930038">
        <w:rPr>
          <w:rFonts w:asciiTheme="minorHAnsi" w:hAnsiTheme="minorHAnsi" w:cstheme="minorHAnsi"/>
          <w:i/>
          <w:szCs w:val="18"/>
          <w:lang w:val="en-US"/>
        </w:rPr>
        <w:t>Pacific Aftershocks</w:t>
      </w:r>
      <w:r w:rsidR="007707F5">
        <w:rPr>
          <w:rFonts w:asciiTheme="minorHAnsi" w:hAnsiTheme="minorHAnsi" w:cstheme="minorHAnsi"/>
          <w:iCs/>
          <w:szCs w:val="18"/>
          <w:lang w:val="en-US"/>
        </w:rPr>
        <w:t>,</w:t>
      </w:r>
      <w:r w:rsidRPr="00930038">
        <w:rPr>
          <w:rFonts w:asciiTheme="minorHAnsi" w:hAnsiTheme="minorHAnsi" w:cstheme="minorHAnsi"/>
          <w:szCs w:val="18"/>
          <w:lang w:val="en-US"/>
        </w:rPr>
        <w:t xml:space="preserve"> which summari</w:t>
      </w:r>
      <w:r w:rsidR="00047578">
        <w:rPr>
          <w:rFonts w:asciiTheme="minorHAnsi" w:hAnsiTheme="minorHAnsi" w:cstheme="minorHAnsi"/>
          <w:szCs w:val="18"/>
          <w:lang w:val="en-US"/>
        </w:rPr>
        <w:t>s</w:t>
      </w:r>
      <w:r w:rsidRPr="00930038">
        <w:rPr>
          <w:rFonts w:asciiTheme="minorHAnsi" w:hAnsiTheme="minorHAnsi" w:cstheme="minorHAnsi"/>
          <w:szCs w:val="18"/>
          <w:lang w:val="en-US"/>
        </w:rPr>
        <w:t xml:space="preserve">ed the findings from focus group discussions with 750 people in Papua New Guinea, Solomon Islands, </w:t>
      </w:r>
      <w:r>
        <w:rPr>
          <w:rFonts w:asciiTheme="minorHAnsi" w:hAnsiTheme="minorHAnsi" w:cstheme="minorHAnsi"/>
          <w:szCs w:val="18"/>
          <w:lang w:val="en-US"/>
        </w:rPr>
        <w:t xml:space="preserve">Timor-Leste, </w:t>
      </w:r>
      <w:r w:rsidRPr="00930038">
        <w:rPr>
          <w:rFonts w:asciiTheme="minorHAnsi" w:hAnsiTheme="minorHAnsi" w:cstheme="minorHAnsi"/>
          <w:szCs w:val="18"/>
          <w:lang w:val="en-US"/>
        </w:rPr>
        <w:t>and Vanuatu</w:t>
      </w:r>
      <w:r w:rsidR="007856D4">
        <w:rPr>
          <w:rFonts w:asciiTheme="minorHAnsi" w:hAnsiTheme="minorHAnsi" w:cstheme="minorHAnsi"/>
          <w:szCs w:val="18"/>
          <w:lang w:val="en-US"/>
        </w:rPr>
        <w:t xml:space="preserve">; </w:t>
      </w:r>
      <w:r w:rsidR="007707F5">
        <w:rPr>
          <w:rFonts w:asciiTheme="minorHAnsi" w:hAnsiTheme="minorHAnsi" w:cstheme="minorHAnsi"/>
          <w:szCs w:val="18"/>
          <w:lang w:val="en-US"/>
        </w:rPr>
        <w:t xml:space="preserve">and the </w:t>
      </w:r>
      <w:r w:rsidRPr="00930038">
        <w:rPr>
          <w:rFonts w:asciiTheme="minorHAnsi" w:hAnsiTheme="minorHAnsi" w:cstheme="minorHAnsi"/>
          <w:szCs w:val="18"/>
          <w:lang w:val="en-US"/>
        </w:rPr>
        <w:t>Edge Effect report</w:t>
      </w:r>
      <w:r w:rsidR="007707F5">
        <w:rPr>
          <w:rFonts w:asciiTheme="minorHAnsi" w:hAnsiTheme="minorHAnsi" w:cstheme="minorHAnsi"/>
          <w:szCs w:val="18"/>
          <w:lang w:val="en-US"/>
        </w:rPr>
        <w:t>,</w:t>
      </w:r>
      <w:r w:rsidRPr="00930038">
        <w:rPr>
          <w:rFonts w:asciiTheme="minorHAnsi" w:hAnsiTheme="minorHAnsi" w:cstheme="minorHAnsi"/>
          <w:szCs w:val="18"/>
          <w:lang w:val="en-US"/>
        </w:rPr>
        <w:t xml:space="preserve"> </w:t>
      </w:r>
      <w:r w:rsidRPr="00930038">
        <w:rPr>
          <w:rFonts w:asciiTheme="minorHAnsi" w:hAnsiTheme="minorHAnsi" w:cstheme="minorHAnsi"/>
          <w:i/>
          <w:szCs w:val="18"/>
          <w:lang w:val="en-US"/>
        </w:rPr>
        <w:t>We don’t do a lot for them specifically</w:t>
      </w:r>
      <w:r w:rsidR="007707F5">
        <w:rPr>
          <w:rFonts w:asciiTheme="minorHAnsi" w:hAnsiTheme="minorHAnsi" w:cstheme="minorHAnsi"/>
          <w:szCs w:val="18"/>
          <w:lang w:val="en-US"/>
        </w:rPr>
        <w:t>,</w:t>
      </w:r>
      <w:r w:rsidRPr="00930038">
        <w:rPr>
          <w:rFonts w:asciiTheme="minorHAnsi" w:hAnsiTheme="minorHAnsi" w:cstheme="minorHAnsi"/>
          <w:szCs w:val="18"/>
          <w:lang w:val="en-US"/>
        </w:rPr>
        <w:t xml:space="preserve"> which identifies the gaps and opportunities for improving diverse SOCIESC inclusion in social protection programs and includes a case study on Fiji.</w:t>
      </w:r>
    </w:p>
  </w:footnote>
  <w:footnote w:id="94">
    <w:p w14:paraId="177F57BE" w14:textId="22931F99" w:rsidR="006013C3" w:rsidRPr="009B180C" w:rsidRDefault="006013C3" w:rsidP="006013C3">
      <w:pPr>
        <w:pStyle w:val="FootnoteText"/>
        <w:rPr>
          <w:rFonts w:asciiTheme="minorHAnsi" w:hAnsiTheme="minorHAnsi" w:cstheme="minorHAnsi"/>
          <w:lang w:val="en-US"/>
        </w:rPr>
      </w:pPr>
      <w:r w:rsidRPr="009B180C">
        <w:rPr>
          <w:rStyle w:val="FootnoteReference"/>
          <w:rFonts w:asciiTheme="minorHAnsi" w:hAnsiTheme="minorHAnsi" w:cstheme="minorHAnsi"/>
        </w:rPr>
        <w:footnoteRef/>
      </w:r>
      <w:r w:rsidRPr="009B180C">
        <w:rPr>
          <w:rFonts w:asciiTheme="minorHAnsi" w:hAnsiTheme="minorHAnsi" w:cstheme="minorHAnsi"/>
          <w:lang w:val="en-US"/>
        </w:rPr>
        <w:t xml:space="preserve"> Edge Effect. </w:t>
      </w:r>
      <w:r w:rsidR="00867194">
        <w:rPr>
          <w:rFonts w:asciiTheme="minorHAnsi" w:hAnsiTheme="minorHAnsi" w:cstheme="minorHAnsi"/>
          <w:lang w:val="en-US"/>
        </w:rPr>
        <w:t xml:space="preserve">(2021). </w:t>
      </w:r>
      <w:r w:rsidRPr="009B180C">
        <w:rPr>
          <w:rFonts w:asciiTheme="minorHAnsi" w:hAnsiTheme="minorHAnsi" w:cstheme="minorHAnsi"/>
          <w:i/>
          <w:lang w:val="en-US"/>
        </w:rPr>
        <w:t>We don’t do a lot specifically for them</w:t>
      </w:r>
      <w:r w:rsidRPr="009B180C">
        <w:rPr>
          <w:rFonts w:asciiTheme="minorHAnsi" w:hAnsiTheme="minorHAnsi" w:cstheme="minorHAnsi"/>
          <w:lang w:val="en-US"/>
        </w:rPr>
        <w:t>. Australian Aid</w:t>
      </w:r>
      <w:r w:rsidR="00D91EE3">
        <w:rPr>
          <w:rFonts w:asciiTheme="minorHAnsi" w:hAnsiTheme="minorHAnsi" w:cstheme="minorHAnsi"/>
          <w:lang w:val="en-US"/>
        </w:rPr>
        <w:t>.</w:t>
      </w:r>
    </w:p>
  </w:footnote>
  <w:footnote w:id="95">
    <w:p w14:paraId="10562541" w14:textId="271310B0" w:rsidR="0003181D" w:rsidRPr="00013CE8" w:rsidRDefault="0003181D" w:rsidP="00013CE8">
      <w:pPr>
        <w:pStyle w:val="FootnoteText"/>
        <w:rPr>
          <w:rFonts w:asciiTheme="minorHAnsi" w:hAnsiTheme="minorHAnsi" w:cstheme="minorHAnsi"/>
          <w:lang w:val="en-US"/>
        </w:rPr>
      </w:pPr>
      <w:r w:rsidRPr="00013CE8">
        <w:rPr>
          <w:rStyle w:val="FootnoteReference"/>
          <w:rFonts w:asciiTheme="minorHAnsi" w:eastAsiaTheme="majorEastAsia" w:hAnsiTheme="minorHAnsi" w:cstheme="minorHAnsi"/>
        </w:rPr>
        <w:footnoteRef/>
      </w:r>
      <w:r w:rsidRPr="00013CE8">
        <w:rPr>
          <w:rFonts w:asciiTheme="minorHAnsi" w:hAnsiTheme="minorHAnsi" w:cstheme="minorHAnsi"/>
        </w:rPr>
        <w:t xml:space="preserve"> </w:t>
      </w:r>
      <w:r w:rsidRPr="00013CE8">
        <w:rPr>
          <w:rFonts w:asciiTheme="minorHAnsi" w:hAnsiTheme="minorHAnsi" w:cstheme="minorHAnsi"/>
          <w:lang w:val="en-US"/>
        </w:rPr>
        <w:t>The figures against each country in brackets provide the amount spent on social assistance as a percentage of GDP in 2015, taken from the ADB’s Social Protection Indicator. It is intended to provide a rough metric for the relative importance of social protection against a Pacific average of 2.1%.</w:t>
      </w:r>
    </w:p>
  </w:footnote>
  <w:footnote w:id="96">
    <w:p w14:paraId="53DFDA5F" w14:textId="393E0A94" w:rsidR="0003181D" w:rsidRPr="00AE0585" w:rsidRDefault="0003181D" w:rsidP="00867194">
      <w:pPr>
        <w:pStyle w:val="FootnoteText"/>
        <w:spacing w:before="0" w:after="0"/>
      </w:pPr>
      <w:r>
        <w:rPr>
          <w:rStyle w:val="FootnoteReference"/>
          <w:rFonts w:eastAsiaTheme="majorEastAsia"/>
        </w:rPr>
        <w:footnoteRef/>
      </w:r>
      <w:r>
        <w:t xml:space="preserve"> </w:t>
      </w:r>
      <w:r w:rsidRPr="00013CE8">
        <w:rPr>
          <w:rFonts w:asciiTheme="minorHAnsi" w:hAnsiTheme="minorHAnsi" w:cstheme="minorHAnsi"/>
          <w:lang w:val="en-US"/>
        </w:rPr>
        <w:t xml:space="preserve">Fiji also has a Rural Pregnant Mothers’ scheme, which was not scaled up; and a Bus Fare Scheme for older persons and persons with disabilities, which was reduced during </w:t>
      </w:r>
      <w:r w:rsidR="0071345D">
        <w:rPr>
          <w:rFonts w:asciiTheme="minorHAnsi" w:hAnsiTheme="minorHAnsi" w:cstheme="minorHAnsi"/>
          <w:lang w:val="en-US"/>
        </w:rPr>
        <w:t>COVID-19</w:t>
      </w:r>
      <w:r w:rsidRPr="00013CE8">
        <w:rPr>
          <w:rFonts w:asciiTheme="minorHAnsi" w:hAnsiTheme="minorHAnsi" w:cstheme="minorHAnsi"/>
          <w:lang w:val="en-US"/>
        </w:rPr>
        <w:t xml:space="preserve"> because of the lockdowns and travel restrictions that were put in place.</w:t>
      </w:r>
    </w:p>
  </w:footnote>
  <w:footnote w:id="97">
    <w:p w14:paraId="3E5C7132" w14:textId="21740A61" w:rsidR="0003181D" w:rsidRPr="0064239D" w:rsidRDefault="0003181D" w:rsidP="00867194">
      <w:pPr>
        <w:pStyle w:val="FootnoteText"/>
        <w:spacing w:before="0" w:after="0"/>
        <w:rPr>
          <w:lang w:val="en-US"/>
        </w:rPr>
      </w:pPr>
      <w:r>
        <w:rPr>
          <w:rStyle w:val="FootnoteReference"/>
          <w:rFonts w:eastAsiaTheme="majorEastAsia"/>
        </w:rPr>
        <w:footnoteRef/>
      </w:r>
      <w:r>
        <w:t xml:space="preserve"> </w:t>
      </w:r>
      <w:r w:rsidRPr="00013CE8">
        <w:rPr>
          <w:rFonts w:asciiTheme="minorHAnsi" w:hAnsiTheme="minorHAnsi" w:cstheme="minorHAnsi"/>
          <w:lang w:val="en-US"/>
        </w:rPr>
        <w:t>Oxfam has a small cash transfer program</w:t>
      </w:r>
      <w:r>
        <w:rPr>
          <w:rFonts w:asciiTheme="minorHAnsi" w:hAnsiTheme="minorHAnsi" w:cstheme="minorHAnsi"/>
          <w:lang w:val="en-US"/>
        </w:rPr>
        <w:t xml:space="preserve"> in</w:t>
      </w:r>
      <w:r w:rsidRPr="00013CE8">
        <w:rPr>
          <w:rFonts w:asciiTheme="minorHAnsi" w:hAnsiTheme="minorHAnsi" w:cstheme="minorHAnsi"/>
          <w:lang w:val="en-US"/>
        </w:rPr>
        <w:t xml:space="preserve"> the Solomons, based on lessons learned from the UnBlocked Cash </w:t>
      </w:r>
      <w:r w:rsidR="00CB0897">
        <w:rPr>
          <w:rFonts w:asciiTheme="minorHAnsi" w:hAnsiTheme="minorHAnsi" w:cstheme="minorHAnsi"/>
          <w:lang w:val="en-US"/>
        </w:rPr>
        <w:t>t</w:t>
      </w:r>
      <w:r w:rsidRPr="00013CE8">
        <w:rPr>
          <w:rFonts w:asciiTheme="minorHAnsi" w:hAnsiTheme="minorHAnsi" w:cstheme="minorHAnsi"/>
          <w:lang w:val="en-US"/>
        </w:rPr>
        <w:t xml:space="preserve">ransfer </w:t>
      </w:r>
      <w:r w:rsidR="00CB0897">
        <w:rPr>
          <w:rFonts w:asciiTheme="minorHAnsi" w:hAnsiTheme="minorHAnsi" w:cstheme="minorHAnsi"/>
          <w:lang w:val="en-US"/>
        </w:rPr>
        <w:t xml:space="preserve">program </w:t>
      </w:r>
      <w:r w:rsidRPr="00013CE8">
        <w:rPr>
          <w:rFonts w:asciiTheme="minorHAnsi" w:hAnsiTheme="minorHAnsi" w:cstheme="minorHAnsi"/>
          <w:lang w:val="en-US"/>
        </w:rPr>
        <w:t>in Vanuatu.</w:t>
      </w:r>
    </w:p>
  </w:footnote>
  <w:footnote w:id="98">
    <w:p w14:paraId="2A748007" w14:textId="41B4E470" w:rsidR="0003181D" w:rsidRPr="00BB729A" w:rsidRDefault="0003181D" w:rsidP="00867194">
      <w:pPr>
        <w:pStyle w:val="FootnoteText"/>
        <w:spacing w:before="0" w:after="0"/>
      </w:pPr>
      <w:r>
        <w:rPr>
          <w:rStyle w:val="FootnoteReference"/>
        </w:rPr>
        <w:footnoteRef/>
      </w:r>
      <w:r>
        <w:t xml:space="preserve"> </w:t>
      </w:r>
      <w:r w:rsidRPr="00013CE8">
        <w:rPr>
          <w:rFonts w:asciiTheme="minorHAnsi" w:hAnsiTheme="minorHAnsi" w:cstheme="minorHAnsi"/>
          <w:lang w:val="en-US"/>
        </w:rPr>
        <w:t>See for example</w:t>
      </w:r>
      <w:r w:rsidR="00867194">
        <w:rPr>
          <w:rFonts w:asciiTheme="minorHAnsi" w:hAnsiTheme="minorHAnsi" w:cstheme="minorHAnsi"/>
          <w:lang w:val="en-US"/>
        </w:rPr>
        <w:t>:</w:t>
      </w:r>
      <w:r w:rsidRPr="00013CE8">
        <w:rPr>
          <w:rFonts w:asciiTheme="minorHAnsi" w:hAnsiTheme="minorHAnsi" w:cstheme="minorHAnsi"/>
          <w:lang w:val="en-US"/>
        </w:rPr>
        <w:t xml:space="preserve"> Beazley, R., Gorman, H., Satriana, S., &amp; Attenborough, J. (2021)</w:t>
      </w:r>
      <w:r w:rsidR="00867194">
        <w:rPr>
          <w:rFonts w:asciiTheme="minorHAnsi" w:hAnsiTheme="minorHAnsi" w:cstheme="minorHAnsi"/>
          <w:lang w:val="en-US"/>
        </w:rPr>
        <w:t>.</w:t>
      </w:r>
      <w:r w:rsidRPr="00013CE8">
        <w:rPr>
          <w:rFonts w:asciiTheme="minorHAnsi" w:hAnsiTheme="minorHAnsi" w:cstheme="minorHAnsi"/>
          <w:lang w:val="en-US"/>
        </w:rPr>
        <w:t xml:space="preserve"> </w:t>
      </w:r>
      <w:r w:rsidRPr="00783EB0">
        <w:rPr>
          <w:rFonts w:asciiTheme="minorHAnsi" w:hAnsiTheme="minorHAnsi" w:cstheme="minorHAnsi"/>
          <w:i/>
          <w:iCs/>
          <w:lang w:val="en-US"/>
        </w:rPr>
        <w:t xml:space="preserve">Social protection responses to the </w:t>
      </w:r>
      <w:r w:rsidR="0071345D" w:rsidRPr="00783EB0">
        <w:rPr>
          <w:rFonts w:asciiTheme="minorHAnsi" w:hAnsiTheme="minorHAnsi" w:cstheme="minorHAnsi"/>
          <w:i/>
          <w:iCs/>
          <w:lang w:val="en-US"/>
        </w:rPr>
        <w:t>COVID-19</w:t>
      </w:r>
      <w:r w:rsidRPr="00783EB0">
        <w:rPr>
          <w:rFonts w:asciiTheme="minorHAnsi" w:hAnsiTheme="minorHAnsi" w:cstheme="minorHAnsi"/>
          <w:i/>
          <w:iCs/>
          <w:lang w:val="en-US"/>
        </w:rPr>
        <w:t xml:space="preserve"> pandemic in the Pacific: A tipping point for the sector?</w:t>
      </w:r>
      <w:r w:rsidRPr="00013CE8">
        <w:rPr>
          <w:rFonts w:asciiTheme="minorHAnsi" w:hAnsiTheme="minorHAnsi" w:cstheme="minorHAnsi"/>
          <w:lang w:val="en-US"/>
        </w:rPr>
        <w:t xml:space="preserve"> Social Protection Approaches to </w:t>
      </w:r>
      <w:r w:rsidR="0071345D">
        <w:rPr>
          <w:rFonts w:asciiTheme="minorHAnsi" w:hAnsiTheme="minorHAnsi" w:cstheme="minorHAnsi"/>
          <w:lang w:val="en-US"/>
        </w:rPr>
        <w:t>COVID-19</w:t>
      </w:r>
      <w:r w:rsidRPr="00013CE8">
        <w:rPr>
          <w:rFonts w:asciiTheme="minorHAnsi" w:hAnsiTheme="minorHAnsi" w:cstheme="minorHAnsi"/>
          <w:lang w:val="en-US"/>
        </w:rPr>
        <w:t xml:space="preserve"> Expert Advice Service (SPACE), DAI Global UK Ltd</w:t>
      </w:r>
      <w:r w:rsidR="00867194">
        <w:rPr>
          <w:rFonts w:asciiTheme="minorHAnsi" w:hAnsiTheme="minorHAnsi" w:cstheme="minorHAnsi"/>
          <w:lang w:val="en-US"/>
        </w:rPr>
        <w:t>.</w:t>
      </w:r>
    </w:p>
  </w:footnote>
  <w:footnote w:id="99">
    <w:p w14:paraId="52605AEB" w14:textId="595945E0" w:rsidR="0003181D" w:rsidRPr="00BB729A" w:rsidRDefault="0003181D" w:rsidP="00867194">
      <w:pPr>
        <w:pStyle w:val="FootnoteText"/>
        <w:spacing w:before="0" w:after="0"/>
      </w:pPr>
      <w:r>
        <w:rPr>
          <w:rStyle w:val="FootnoteReference"/>
        </w:rPr>
        <w:footnoteRef/>
      </w:r>
      <w:r>
        <w:t xml:space="preserve"> </w:t>
      </w:r>
      <w:r w:rsidRPr="00013CE8">
        <w:rPr>
          <w:rFonts w:asciiTheme="minorHAnsi" w:hAnsiTheme="minorHAnsi" w:cstheme="minorHAnsi"/>
          <w:lang w:val="en-US"/>
        </w:rPr>
        <w:t>See for example</w:t>
      </w:r>
      <w:r w:rsidR="00867194">
        <w:rPr>
          <w:rFonts w:asciiTheme="minorHAnsi" w:hAnsiTheme="minorHAnsi" w:cstheme="minorHAnsi"/>
          <w:lang w:val="en-US"/>
        </w:rPr>
        <w:t>:</w:t>
      </w:r>
      <w:r w:rsidRPr="00013CE8">
        <w:rPr>
          <w:rFonts w:asciiTheme="minorHAnsi" w:hAnsiTheme="minorHAnsi" w:cstheme="minorHAnsi"/>
          <w:lang w:val="en-US"/>
        </w:rPr>
        <w:t xml:space="preserve"> Mansur, A</w:t>
      </w:r>
      <w:r w:rsidR="003B546B">
        <w:rPr>
          <w:rFonts w:asciiTheme="minorHAnsi" w:hAnsiTheme="minorHAnsi" w:cstheme="minorHAnsi"/>
          <w:lang w:val="en-US"/>
        </w:rPr>
        <w:t>.</w:t>
      </w:r>
      <w:r w:rsidRPr="00013CE8">
        <w:rPr>
          <w:rFonts w:asciiTheme="minorHAnsi" w:hAnsiTheme="minorHAnsi" w:cstheme="minorHAnsi"/>
          <w:lang w:val="en-US"/>
        </w:rPr>
        <w:t>, Doyle, J</w:t>
      </w:r>
      <w:r w:rsidR="003B546B">
        <w:rPr>
          <w:rFonts w:asciiTheme="minorHAnsi" w:hAnsiTheme="minorHAnsi" w:cstheme="minorHAnsi"/>
          <w:lang w:val="en-US"/>
        </w:rPr>
        <w:t>.</w:t>
      </w:r>
      <w:r w:rsidRPr="00013CE8">
        <w:rPr>
          <w:rFonts w:asciiTheme="minorHAnsi" w:hAnsiTheme="minorHAnsi" w:cstheme="minorHAnsi"/>
          <w:lang w:val="en-US"/>
        </w:rPr>
        <w:t xml:space="preserve"> &amp; Ivaschencko, O</w:t>
      </w:r>
      <w:r w:rsidR="003B546B">
        <w:rPr>
          <w:rFonts w:asciiTheme="minorHAnsi" w:hAnsiTheme="minorHAnsi" w:cstheme="minorHAnsi"/>
          <w:lang w:val="en-US"/>
        </w:rPr>
        <w:t>.</w:t>
      </w:r>
      <w:r w:rsidRPr="00013CE8">
        <w:rPr>
          <w:rFonts w:asciiTheme="minorHAnsi" w:hAnsiTheme="minorHAnsi" w:cstheme="minorHAnsi"/>
          <w:lang w:val="en-US"/>
        </w:rPr>
        <w:t xml:space="preserve"> </w:t>
      </w:r>
      <w:r w:rsidR="003B546B">
        <w:rPr>
          <w:rFonts w:asciiTheme="minorHAnsi" w:hAnsiTheme="minorHAnsi" w:cstheme="minorHAnsi"/>
          <w:lang w:val="en-US"/>
        </w:rPr>
        <w:t>(</w:t>
      </w:r>
      <w:r w:rsidRPr="00013CE8">
        <w:rPr>
          <w:rFonts w:asciiTheme="minorHAnsi" w:hAnsiTheme="minorHAnsi" w:cstheme="minorHAnsi"/>
          <w:lang w:val="en-US"/>
        </w:rPr>
        <w:t>2017</w:t>
      </w:r>
      <w:r w:rsidR="003B546B">
        <w:rPr>
          <w:rFonts w:asciiTheme="minorHAnsi" w:hAnsiTheme="minorHAnsi" w:cstheme="minorHAnsi"/>
          <w:lang w:val="en-US"/>
        </w:rPr>
        <w:t>).</w:t>
      </w:r>
      <w:r w:rsidRPr="00013CE8">
        <w:rPr>
          <w:rFonts w:asciiTheme="minorHAnsi" w:hAnsiTheme="minorHAnsi" w:cstheme="minorHAnsi"/>
          <w:lang w:val="en-US"/>
        </w:rPr>
        <w:t xml:space="preserve"> </w:t>
      </w:r>
      <w:r w:rsidRPr="00783EB0">
        <w:rPr>
          <w:rFonts w:asciiTheme="minorHAnsi" w:hAnsiTheme="minorHAnsi" w:cstheme="minorHAnsi"/>
          <w:i/>
          <w:iCs/>
          <w:lang w:val="en-US"/>
        </w:rPr>
        <w:t>Cash transfers from disaster response: Lessons from tropical cyclone Winston</w:t>
      </w:r>
      <w:r w:rsidR="003B546B">
        <w:rPr>
          <w:rFonts w:asciiTheme="minorHAnsi" w:hAnsiTheme="minorHAnsi" w:cstheme="minorHAnsi"/>
          <w:lang w:val="en-US"/>
        </w:rPr>
        <w:t>.</w:t>
      </w:r>
      <w:r w:rsidRPr="00013CE8">
        <w:rPr>
          <w:rFonts w:asciiTheme="minorHAnsi" w:hAnsiTheme="minorHAnsi" w:cstheme="minorHAnsi"/>
          <w:lang w:val="en-US"/>
        </w:rPr>
        <w:t xml:space="preserve"> </w:t>
      </w:r>
      <w:r w:rsidRPr="00905CEC">
        <w:rPr>
          <w:rFonts w:asciiTheme="minorHAnsi" w:hAnsiTheme="minorHAnsi" w:cstheme="minorHAnsi"/>
          <w:lang w:val="en-US"/>
        </w:rPr>
        <w:t>Development Policy Centre Discussion Paper #67</w:t>
      </w:r>
      <w:r w:rsidRPr="00013CE8">
        <w:rPr>
          <w:rFonts w:asciiTheme="minorHAnsi" w:hAnsiTheme="minorHAnsi" w:cstheme="minorHAnsi"/>
          <w:lang w:val="en-US"/>
        </w:rPr>
        <w:t xml:space="preserve">, Crawford School of Public Policy, </w:t>
      </w:r>
      <w:r w:rsidR="00905CEC">
        <w:rPr>
          <w:rFonts w:asciiTheme="minorHAnsi" w:hAnsiTheme="minorHAnsi" w:cstheme="minorHAnsi"/>
          <w:lang w:val="en-US"/>
        </w:rPr>
        <w:t>t</w:t>
      </w:r>
      <w:r w:rsidRPr="00013CE8">
        <w:rPr>
          <w:rFonts w:asciiTheme="minorHAnsi" w:hAnsiTheme="minorHAnsi" w:cstheme="minorHAnsi"/>
          <w:lang w:val="en-US"/>
        </w:rPr>
        <w:t>he Australian National University, Canberra.</w:t>
      </w:r>
    </w:p>
  </w:footnote>
  <w:footnote w:id="100">
    <w:p w14:paraId="558CC30F" w14:textId="50DA9504" w:rsidR="0003181D" w:rsidRPr="007B7310" w:rsidRDefault="0003181D" w:rsidP="00013CE8">
      <w:pPr>
        <w:pStyle w:val="FootnoteText"/>
        <w:rPr>
          <w:lang w:val="en-US"/>
        </w:rPr>
      </w:pPr>
      <w:r>
        <w:rPr>
          <w:rStyle w:val="FootnoteReference"/>
          <w:rFonts w:eastAsiaTheme="majorEastAsia"/>
        </w:rPr>
        <w:footnoteRef/>
      </w:r>
      <w:r>
        <w:t xml:space="preserve"> </w:t>
      </w:r>
      <w:r w:rsidRPr="00013CE8">
        <w:rPr>
          <w:rFonts w:asciiTheme="minorHAnsi" w:hAnsiTheme="minorHAnsi" w:cstheme="minorHAnsi"/>
          <w:lang w:val="en-US"/>
        </w:rPr>
        <w:t xml:space="preserve">In parallel with this </w:t>
      </w:r>
      <w:r w:rsidR="005F517C">
        <w:rPr>
          <w:rFonts w:asciiTheme="minorHAnsi" w:hAnsiTheme="minorHAnsi" w:cstheme="minorHAnsi"/>
          <w:lang w:val="en-US"/>
        </w:rPr>
        <w:t>r</w:t>
      </w:r>
      <w:r w:rsidRPr="00013CE8">
        <w:rPr>
          <w:rFonts w:asciiTheme="minorHAnsi" w:hAnsiTheme="minorHAnsi" w:cstheme="minorHAnsi"/>
          <w:lang w:val="en-US"/>
        </w:rPr>
        <w:t xml:space="preserve">eview of the </w:t>
      </w:r>
      <w:r w:rsidR="005F517C">
        <w:rPr>
          <w:rFonts w:asciiTheme="minorHAnsi" w:hAnsiTheme="minorHAnsi" w:cstheme="minorHAnsi"/>
          <w:lang w:val="en-US"/>
        </w:rPr>
        <w:t xml:space="preserve">COVID-19 </w:t>
      </w:r>
      <w:r w:rsidRPr="00013CE8">
        <w:rPr>
          <w:rFonts w:asciiTheme="minorHAnsi" w:hAnsiTheme="minorHAnsi" w:cstheme="minorHAnsi"/>
          <w:lang w:val="en-US"/>
        </w:rPr>
        <w:t xml:space="preserve">Response Package, there is also a large-scale longitudinal evaluation of the overall Australian Humanitarian Program’s </w:t>
      </w:r>
      <w:r w:rsidR="0071345D">
        <w:rPr>
          <w:rFonts w:asciiTheme="minorHAnsi" w:hAnsiTheme="minorHAnsi" w:cstheme="minorHAnsi"/>
          <w:lang w:val="en-US"/>
        </w:rPr>
        <w:t>COVID-19</w:t>
      </w:r>
      <w:r w:rsidRPr="00013CE8">
        <w:rPr>
          <w:rFonts w:asciiTheme="minorHAnsi" w:hAnsiTheme="minorHAnsi" w:cstheme="minorHAnsi"/>
          <w:lang w:val="en-US"/>
        </w:rPr>
        <w:t xml:space="preserve"> response (which includes many social protection aspects) under way across five of the countries.</w:t>
      </w:r>
    </w:p>
  </w:footnote>
  <w:footnote w:id="101">
    <w:p w14:paraId="3EEE6B67" w14:textId="77777777" w:rsidR="004D5791" w:rsidRDefault="004D5791" w:rsidP="004D5791">
      <w:pPr>
        <w:pStyle w:val="Footnote"/>
      </w:pPr>
      <w:r>
        <w:rPr>
          <w:vertAlign w:val="superscript"/>
        </w:rPr>
        <w:footnoteRef/>
      </w:r>
      <w:r>
        <w:t xml:space="preserve"> COVID-19</w:t>
      </w:r>
      <w:r w:rsidRPr="0049466C">
        <w:t xml:space="preserve"> Implications for Health Financing in Pacific Island Countries: Pacific Heads of Health Meeting 22</w:t>
      </w:r>
      <w:r>
        <w:t>–</w:t>
      </w:r>
      <w:r w:rsidRPr="0049466C">
        <w:t>23 July 2020</w:t>
      </w:r>
      <w:r>
        <w:t>.</w:t>
      </w:r>
    </w:p>
  </w:footnote>
  <w:footnote w:id="102">
    <w:p w14:paraId="7DE74417" w14:textId="1DA42D63" w:rsidR="0003181D" w:rsidRDefault="0003181D" w:rsidP="00A77FA5">
      <w:pPr>
        <w:pStyle w:val="Footnote"/>
      </w:pPr>
      <w:r>
        <w:rPr>
          <w:vertAlign w:val="superscript"/>
        </w:rPr>
        <w:footnoteRef/>
      </w:r>
      <w:r>
        <w:t xml:space="preserve"> WHO World Health Report 2010</w:t>
      </w:r>
      <w:r w:rsidR="00905CEC">
        <w:t>.</w:t>
      </w:r>
    </w:p>
  </w:footnote>
  <w:footnote w:id="103">
    <w:p w14:paraId="2C2C11E1" w14:textId="742898DD" w:rsidR="0003181D" w:rsidRDefault="0003181D" w:rsidP="00A77FA5">
      <w:pPr>
        <w:pStyle w:val="Footnote"/>
      </w:pPr>
      <w:r>
        <w:rPr>
          <w:vertAlign w:val="superscript"/>
        </w:rPr>
        <w:footnoteRef/>
      </w:r>
      <w:r>
        <w:t xml:space="preserve"> </w:t>
      </w:r>
      <w:r w:rsidRPr="005964B0">
        <w:t>WHO recommended USD84 per capita in 2012, which should now be set higher than this to account for reduced purchasing power</w:t>
      </w:r>
      <w:r w:rsidR="00905CEC">
        <w:t>.</w:t>
      </w:r>
    </w:p>
  </w:footnote>
  <w:footnote w:id="104">
    <w:p w14:paraId="36AD6C66" w14:textId="3F614CCF" w:rsidR="0003181D" w:rsidRDefault="0003181D" w:rsidP="003B03F3">
      <w:pPr>
        <w:pStyle w:val="Footnote"/>
      </w:pPr>
      <w:r w:rsidRPr="3C5AD528">
        <w:rPr>
          <w:rStyle w:val="FootnoteReference"/>
        </w:rPr>
        <w:footnoteRef/>
      </w:r>
      <w:r w:rsidRPr="3C5AD528">
        <w:t xml:space="preserve"> </w:t>
      </w:r>
      <w:r>
        <w:t>GoPNG Final Budget Outcome 2020</w:t>
      </w:r>
      <w:r w:rsidR="00905CEC">
        <w:t>.</w:t>
      </w:r>
    </w:p>
  </w:footnote>
  <w:footnote w:id="105">
    <w:p w14:paraId="6A28A1A2" w14:textId="3F5CB557" w:rsidR="0003181D" w:rsidRDefault="0003181D" w:rsidP="003B03F3">
      <w:pPr>
        <w:pStyle w:val="Footnote"/>
      </w:pPr>
      <w:r w:rsidRPr="3C5AD528">
        <w:rPr>
          <w:rStyle w:val="FootnoteReference"/>
        </w:rPr>
        <w:footnoteRef/>
      </w:r>
      <w:r w:rsidRPr="3C5AD528">
        <w:t xml:space="preserve"> </w:t>
      </w:r>
      <w:r>
        <w:t>GoPNG Mid-year Economic and Fiscal Outlook (MYEFO) 2021 Report</w:t>
      </w:r>
      <w:r w:rsidR="00905CEC">
        <w:t>.</w:t>
      </w:r>
    </w:p>
  </w:footnote>
  <w:footnote w:id="106">
    <w:p w14:paraId="31B6B164" w14:textId="547D53CA" w:rsidR="0003181D" w:rsidRDefault="0003181D" w:rsidP="00A77FA5">
      <w:pPr>
        <w:pStyle w:val="Footnote"/>
      </w:pPr>
      <w:r>
        <w:rPr>
          <w:vertAlign w:val="superscript"/>
        </w:rPr>
        <w:footnoteRef/>
      </w:r>
      <w:r>
        <w:rPr>
          <w:sz w:val="20"/>
          <w:szCs w:val="20"/>
        </w:rPr>
        <w:t xml:space="preserve"> </w:t>
      </w:r>
      <w:r>
        <w:t>World Economic Forum</w:t>
      </w:r>
      <w:r w:rsidR="00905CEC">
        <w:t>.</w:t>
      </w:r>
      <w:r>
        <w:t xml:space="preserve"> (2016)</w:t>
      </w:r>
      <w:r w:rsidR="00905CEC">
        <w:t>.</w:t>
      </w:r>
      <w:r>
        <w:t xml:space="preserve"> </w:t>
      </w:r>
      <w:r w:rsidRPr="00783EB0">
        <w:rPr>
          <w:i/>
          <w:iCs/>
        </w:rPr>
        <w:t>Global Competitiveness Report 2015</w:t>
      </w:r>
      <w:r w:rsidR="001F3E35" w:rsidRPr="00783EB0">
        <w:rPr>
          <w:i/>
          <w:iCs/>
        </w:rPr>
        <w:t>–</w:t>
      </w:r>
      <w:r w:rsidRPr="00783EB0">
        <w:rPr>
          <w:i/>
          <w:iCs/>
        </w:rPr>
        <w:t>2016</w:t>
      </w:r>
      <w:r>
        <w:t xml:space="preserve"> (</w:t>
      </w:r>
      <w:hyperlink r:id="rId17" w:anchor="view/fn-53">
        <w:r>
          <w:rPr>
            <w:color w:val="1155CC"/>
            <w:u w:val="single"/>
          </w:rPr>
          <w:t>link</w:t>
        </w:r>
      </w:hyperlink>
      <w:r>
        <w:t>)</w:t>
      </w:r>
      <w:r w:rsidR="00905CEC">
        <w:t>.</w:t>
      </w:r>
    </w:p>
  </w:footnote>
  <w:footnote w:id="107">
    <w:p w14:paraId="48C01C33" w14:textId="67044FD0" w:rsidR="0003181D" w:rsidRDefault="0003181D" w:rsidP="00A77FA5">
      <w:pPr>
        <w:pStyle w:val="Footnote"/>
      </w:pPr>
      <w:r>
        <w:rPr>
          <w:vertAlign w:val="superscript"/>
        </w:rPr>
        <w:footnoteRef/>
      </w:r>
      <w:r>
        <w:rPr>
          <w:sz w:val="20"/>
          <w:szCs w:val="20"/>
        </w:rPr>
        <w:t xml:space="preserve"> </w:t>
      </w:r>
      <w:r>
        <w:t>Tertiary education is more relevant to industrialised countries. IIASA</w:t>
      </w:r>
      <w:r w:rsidR="00905CEC">
        <w:t>.</w:t>
      </w:r>
      <w:r>
        <w:t xml:space="preserve"> (2008)</w:t>
      </w:r>
      <w:r w:rsidR="00905CEC">
        <w:t>.</w:t>
      </w:r>
      <w:r>
        <w:t xml:space="preserve"> </w:t>
      </w:r>
      <w:r w:rsidRPr="00783EB0">
        <w:rPr>
          <w:i/>
          <w:iCs/>
        </w:rPr>
        <w:t>Economic Growth in Developing Countries: Education Proves Key</w:t>
      </w:r>
      <w:r w:rsidR="00905CEC">
        <w:t>.</w:t>
      </w:r>
      <w:r>
        <w:t xml:space="preserve"> Policy Brief (</w:t>
      </w:r>
      <w:hyperlink w:anchor="3http://www.iiasa.ac.at/web/home/resources/publications/IIASAPolicyBriefs/pb03-web.pdf">
        <w:r>
          <w:rPr>
            <w:color w:val="1155CC"/>
            <w:u w:val="single"/>
          </w:rPr>
          <w:t>link</w:t>
        </w:r>
      </w:hyperlink>
      <w:r>
        <w:t>)</w:t>
      </w:r>
      <w:r w:rsidR="00905CEC">
        <w:t>.</w:t>
      </w:r>
    </w:p>
  </w:footnote>
  <w:footnote w:id="108">
    <w:p w14:paraId="0D06A653" w14:textId="63423CAA" w:rsidR="0003181D" w:rsidRDefault="0003181D" w:rsidP="00A77FA5">
      <w:pPr>
        <w:pStyle w:val="Footnote"/>
      </w:pPr>
      <w:r>
        <w:rPr>
          <w:vertAlign w:val="superscript"/>
        </w:rPr>
        <w:footnoteRef/>
      </w:r>
      <w:r>
        <w:rPr>
          <w:sz w:val="20"/>
          <w:szCs w:val="20"/>
        </w:rPr>
        <w:t xml:space="preserve"> </w:t>
      </w:r>
      <w:r>
        <w:t xml:space="preserve">Evidence suggests that eliminating tuition fees has been one of the most important drivers of primary enrolment increases, particularly in low-income environments and where the rates of attending primary education are low (Earle, A., Milovantseva, N. &amp; Heymann, J. </w:t>
      </w:r>
      <w:r w:rsidR="00905CEC">
        <w:t xml:space="preserve">(2018). </w:t>
      </w:r>
      <w:r w:rsidRPr="00783EB0">
        <w:rPr>
          <w:i/>
          <w:iCs/>
        </w:rPr>
        <w:t>Is free pre-primary education associated with increased primary school completion? A global study</w:t>
      </w:r>
      <w:r>
        <w:t xml:space="preserve">. ICEP 12, 13. </w:t>
      </w:r>
    </w:p>
  </w:footnote>
  <w:footnote w:id="109">
    <w:p w14:paraId="532770CE" w14:textId="54612942" w:rsidR="0003181D" w:rsidRDefault="0003181D" w:rsidP="00A77FA5">
      <w:pPr>
        <w:pStyle w:val="Footnote"/>
      </w:pPr>
      <w:r>
        <w:rPr>
          <w:vertAlign w:val="superscript"/>
        </w:rPr>
        <w:footnoteRef/>
      </w:r>
      <w:r>
        <w:rPr>
          <w:sz w:val="20"/>
          <w:szCs w:val="20"/>
        </w:rPr>
        <w:t xml:space="preserve"> </w:t>
      </w:r>
      <w:r>
        <w:t>UNESCO</w:t>
      </w:r>
      <w:r w:rsidR="00905CEC">
        <w:t>.</w:t>
      </w:r>
      <w:r>
        <w:t xml:space="preserve"> (2012)</w:t>
      </w:r>
      <w:r w:rsidR="00905CEC">
        <w:t>.</w:t>
      </w:r>
      <w:r>
        <w:t xml:space="preserve"> </w:t>
      </w:r>
      <w:r w:rsidRPr="00783EB0">
        <w:rPr>
          <w:i/>
          <w:iCs/>
        </w:rPr>
        <w:t>Global Monitoring Report</w:t>
      </w:r>
      <w:r>
        <w:t xml:space="preserve"> (</w:t>
      </w:r>
      <w:hyperlink r:id="rId18">
        <w:r>
          <w:rPr>
            <w:color w:val="1155CC"/>
            <w:u w:val="single"/>
          </w:rPr>
          <w:t>link</w:t>
        </w:r>
      </w:hyperlink>
      <w:r>
        <w:t>)</w:t>
      </w:r>
      <w:r w:rsidR="00905CEC">
        <w:t>.</w:t>
      </w:r>
    </w:p>
  </w:footnote>
  <w:footnote w:id="110">
    <w:p w14:paraId="2B1F6096" w14:textId="7F1E4176" w:rsidR="0003181D" w:rsidRDefault="0003181D" w:rsidP="00A77FA5">
      <w:pPr>
        <w:pStyle w:val="Footnote"/>
      </w:pPr>
      <w:r>
        <w:rPr>
          <w:vertAlign w:val="superscript"/>
        </w:rPr>
        <w:footnoteRef/>
      </w:r>
      <w:r>
        <w:t xml:space="preserve"> 20220303 Attachment B </w:t>
      </w:r>
      <w:r w:rsidR="00286B14">
        <w:t>–</w:t>
      </w:r>
      <w:r>
        <w:t xml:space="preserve"> Budget Support Opportunities and Challenges</w:t>
      </w:r>
      <w:r w:rsidR="00286B14">
        <w:t>.</w:t>
      </w:r>
    </w:p>
  </w:footnote>
  <w:footnote w:id="111">
    <w:p w14:paraId="6DC9147C" w14:textId="42989999" w:rsidR="0003181D" w:rsidRDefault="0003181D" w:rsidP="006A51CF">
      <w:pPr>
        <w:pStyle w:val="Footnote"/>
      </w:pPr>
      <w:r>
        <w:rPr>
          <w:vertAlign w:val="superscript"/>
        </w:rPr>
        <w:footnoteRef/>
      </w:r>
      <w:r>
        <w:t xml:space="preserve"> DFAT Pacific Economic Recovery and Growth Framework (final draft) March 2022</w:t>
      </w:r>
      <w:r w:rsidR="00286B14">
        <w:t>.</w:t>
      </w:r>
    </w:p>
  </w:footnote>
  <w:footnote w:id="112">
    <w:p w14:paraId="124CB812" w14:textId="42937F98" w:rsidR="0003181D" w:rsidRPr="006A51CF" w:rsidRDefault="0003181D" w:rsidP="005613AD">
      <w:pPr>
        <w:pStyle w:val="Footnote"/>
      </w:pPr>
      <w:r>
        <w:rPr>
          <w:rStyle w:val="FootnoteReference"/>
        </w:rPr>
        <w:footnoteRef/>
      </w:r>
      <w:r>
        <w:t xml:space="preserve"> </w:t>
      </w:r>
      <w:r w:rsidRPr="006A51CF">
        <w:t>DFAT Pacific Economic Recovery and Growth Framework (final draft) March 2022</w:t>
      </w:r>
      <w:r w:rsidR="00286B14">
        <w:t>.</w:t>
      </w:r>
    </w:p>
  </w:footnote>
  <w:footnote w:id="113">
    <w:p w14:paraId="5623C983" w14:textId="6FD0B5DE" w:rsidR="0003181D" w:rsidRDefault="0003181D" w:rsidP="002F3DA0">
      <w:pPr>
        <w:pStyle w:val="Footnote"/>
      </w:pPr>
      <w:r>
        <w:rPr>
          <w:vertAlign w:val="superscript"/>
        </w:rPr>
        <w:footnoteRef/>
      </w:r>
      <w:r>
        <w:t xml:space="preserve"> DFAT Fiji Country Annex</w:t>
      </w:r>
      <w:r w:rsidR="006F0C11">
        <w:t>.</w:t>
      </w:r>
    </w:p>
  </w:footnote>
  <w:footnote w:id="114">
    <w:p w14:paraId="35F69928" w14:textId="46C247CC" w:rsidR="0003181D" w:rsidRDefault="0003181D" w:rsidP="002F3DA0">
      <w:pPr>
        <w:pStyle w:val="Footnote"/>
      </w:pPr>
      <w:r>
        <w:rPr>
          <w:vertAlign w:val="superscript"/>
        </w:rPr>
        <w:footnoteRef/>
      </w:r>
      <w:r>
        <w:t xml:space="preserve"> Fiji National Budget Summary 16 July 2021</w:t>
      </w:r>
      <w:r w:rsidR="006F0C11">
        <w:t>.</w:t>
      </w:r>
    </w:p>
  </w:footnote>
  <w:footnote w:id="115">
    <w:p w14:paraId="505E62F4" w14:textId="3ABBB59D" w:rsidR="0003181D" w:rsidRDefault="0003181D" w:rsidP="002F3DA0">
      <w:pPr>
        <w:pStyle w:val="Footnote"/>
      </w:pPr>
      <w:r>
        <w:rPr>
          <w:vertAlign w:val="superscript"/>
        </w:rPr>
        <w:footnoteRef/>
      </w:r>
      <w:r>
        <w:t xml:space="preserve"> Meeting with Permanent Secretary of Education</w:t>
      </w:r>
      <w:r w:rsidR="006F0C11">
        <w:t>.</w:t>
      </w:r>
    </w:p>
  </w:footnote>
  <w:footnote w:id="116">
    <w:p w14:paraId="50071929" w14:textId="262735CA" w:rsidR="0003181D" w:rsidRDefault="0003181D" w:rsidP="002F3DA0">
      <w:pPr>
        <w:pStyle w:val="Footnote"/>
      </w:pPr>
      <w:r>
        <w:rPr>
          <w:vertAlign w:val="superscript"/>
        </w:rPr>
        <w:footnoteRef/>
      </w:r>
      <w:r>
        <w:t xml:space="preserve"> DFAT Fiji Country Annex</w:t>
      </w:r>
      <w:r w:rsidR="006F0C11">
        <w:t>.</w:t>
      </w:r>
    </w:p>
  </w:footnote>
  <w:footnote w:id="117">
    <w:p w14:paraId="7C550A45" w14:textId="246FA2F4" w:rsidR="0003181D" w:rsidRDefault="0003181D" w:rsidP="002F3DA0">
      <w:pPr>
        <w:pStyle w:val="Footnote"/>
        <w:rPr>
          <w:sz w:val="20"/>
          <w:szCs w:val="20"/>
        </w:rPr>
      </w:pPr>
      <w:r>
        <w:rPr>
          <w:vertAlign w:val="superscript"/>
        </w:rPr>
        <w:footnoteRef/>
      </w:r>
      <w:r>
        <w:rPr>
          <w:sz w:val="20"/>
          <w:szCs w:val="20"/>
        </w:rPr>
        <w:t xml:space="preserve"> </w:t>
      </w:r>
      <w:r>
        <w:t>Vanuatu Education S23 Amendment 4.pdf</w:t>
      </w:r>
      <w:r w:rsidR="006F0C11">
        <w:t>.</w:t>
      </w:r>
    </w:p>
  </w:footnote>
  <w:footnote w:id="118">
    <w:p w14:paraId="6577E1F7" w14:textId="33F8C6B9" w:rsidR="0003181D" w:rsidRDefault="0003181D" w:rsidP="00A77FA5">
      <w:pPr>
        <w:pStyle w:val="Footnote"/>
      </w:pPr>
      <w:r>
        <w:rPr>
          <w:vertAlign w:val="superscript"/>
        </w:rPr>
        <w:footnoteRef/>
      </w:r>
      <w:r>
        <w:t xml:space="preserve"> SRG meeting minutes</w:t>
      </w:r>
      <w:r w:rsidR="006F0C11">
        <w:t>.</w:t>
      </w:r>
      <w:r>
        <w:t xml:space="preserve"> </w:t>
      </w:r>
    </w:p>
  </w:footnote>
  <w:footnote w:id="119">
    <w:p w14:paraId="4324A5F5" w14:textId="43E833E3" w:rsidR="0003181D" w:rsidRDefault="0003181D" w:rsidP="00A77FA5">
      <w:pPr>
        <w:pStyle w:val="Footnote"/>
      </w:pPr>
      <w:r>
        <w:rPr>
          <w:vertAlign w:val="superscript"/>
        </w:rPr>
        <w:footnoteRef/>
      </w:r>
      <w:r>
        <w:t xml:space="preserve"> SRG meeting minutes</w:t>
      </w:r>
      <w:r w:rsidR="006F0C11">
        <w:t>.</w:t>
      </w:r>
    </w:p>
  </w:footnote>
  <w:footnote w:id="120">
    <w:p w14:paraId="6FFF910D" w14:textId="7DACAC40" w:rsidR="0003181D" w:rsidRDefault="0003181D" w:rsidP="00A77FA5">
      <w:pPr>
        <w:pStyle w:val="Footnote"/>
      </w:pPr>
      <w:r>
        <w:rPr>
          <w:vertAlign w:val="superscript"/>
        </w:rPr>
        <w:footnoteRef/>
      </w:r>
      <w:r>
        <w:t xml:space="preserve"> Meeting Minutes from consultation with Vanuatu Post</w:t>
      </w:r>
      <w:r w:rsidR="006F0C11">
        <w:t>.</w:t>
      </w:r>
    </w:p>
  </w:footnote>
  <w:footnote w:id="121">
    <w:p w14:paraId="3A6C92E3" w14:textId="2C40DFFA" w:rsidR="0003181D" w:rsidRDefault="0003181D" w:rsidP="00A77FA5">
      <w:pPr>
        <w:pStyle w:val="Footnote"/>
      </w:pPr>
      <w:r>
        <w:rPr>
          <w:vertAlign w:val="superscript"/>
        </w:rPr>
        <w:footnoteRef/>
      </w:r>
      <w:r>
        <w:t xml:space="preserve"> Government of Vanuatu</w:t>
      </w:r>
      <w:r w:rsidR="006F0C11">
        <w:t>.</w:t>
      </w:r>
      <w:r>
        <w:t xml:space="preserve"> (2015)</w:t>
      </w:r>
      <w:r w:rsidR="006F0C11">
        <w:t>.</w:t>
      </w:r>
      <w:r>
        <w:t xml:space="preserve"> </w:t>
      </w:r>
      <w:r w:rsidRPr="00783EB0">
        <w:rPr>
          <w:i/>
          <w:iCs/>
        </w:rPr>
        <w:t>Annual Statistical Digest</w:t>
      </w:r>
      <w:r w:rsidR="006F0C11">
        <w:t>.</w:t>
      </w:r>
    </w:p>
  </w:footnote>
  <w:footnote w:id="122">
    <w:p w14:paraId="724BEF58" w14:textId="4C1AF645" w:rsidR="0003181D" w:rsidRDefault="0003181D" w:rsidP="00A77FA5">
      <w:pPr>
        <w:pStyle w:val="Footnote"/>
      </w:pPr>
      <w:r>
        <w:rPr>
          <w:vertAlign w:val="superscript"/>
        </w:rPr>
        <w:footnoteRef/>
      </w:r>
      <w:r>
        <w:t xml:space="preserve"> </w:t>
      </w:r>
      <w:r w:rsidR="000D740B">
        <w:t>COVID-19</w:t>
      </w:r>
      <w:r>
        <w:t xml:space="preserve"> Package Implementation Update November 2021</w:t>
      </w:r>
      <w:r w:rsidR="006F0C11">
        <w:t>.</w:t>
      </w:r>
      <w:r>
        <w:t xml:space="preserve"> </w:t>
      </w:r>
    </w:p>
  </w:footnote>
  <w:footnote w:id="123">
    <w:p w14:paraId="6629FDD9" w14:textId="2ECBC02D" w:rsidR="0003181D" w:rsidRDefault="0003181D" w:rsidP="00A77FA5">
      <w:pPr>
        <w:pStyle w:val="Footnote"/>
      </w:pPr>
      <w:r>
        <w:rPr>
          <w:vertAlign w:val="superscript"/>
        </w:rPr>
        <w:footnoteRef/>
      </w:r>
      <w:r>
        <w:t xml:space="preserve"> Cable Solomon Islands: Pacific </w:t>
      </w:r>
      <w:r w:rsidR="000D740B">
        <w:t>COVID-19</w:t>
      </w:r>
      <w:r>
        <w:t xml:space="preserve"> Response Package </w:t>
      </w:r>
      <w:r w:rsidR="0029174D">
        <w:t>–</w:t>
      </w:r>
      <w:r>
        <w:t xml:space="preserve"> Vulnerability and Economic Recovery Window (21/06/2021)</w:t>
      </w:r>
      <w:r w:rsidR="006F0C11">
        <w:t>.</w:t>
      </w:r>
    </w:p>
  </w:footnote>
  <w:footnote w:id="124">
    <w:p w14:paraId="73FC69D6" w14:textId="7922D302" w:rsidR="0003181D" w:rsidRDefault="0003181D" w:rsidP="00A77FA5">
      <w:pPr>
        <w:pStyle w:val="Footnote"/>
      </w:pPr>
      <w:r>
        <w:rPr>
          <w:vertAlign w:val="superscript"/>
        </w:rPr>
        <w:footnoteRef/>
      </w:r>
      <w:r>
        <w:t xml:space="preserve"> Cable Solomon Islands: Pacific </w:t>
      </w:r>
      <w:r w:rsidR="000D740B">
        <w:t>COVID-19</w:t>
      </w:r>
      <w:r>
        <w:t xml:space="preserve"> Response Package </w:t>
      </w:r>
      <w:r w:rsidR="0029174D">
        <w:t>–</w:t>
      </w:r>
      <w:r>
        <w:t xml:space="preserve"> Vulnerability and Economic Recovery Window (21/06/2021</w:t>
      </w:r>
      <w:r w:rsidR="006F0C11">
        <w:t>.</w:t>
      </w:r>
    </w:p>
  </w:footnote>
  <w:footnote w:id="125">
    <w:p w14:paraId="3575282F" w14:textId="213A4DD6" w:rsidR="0003181D" w:rsidRDefault="0003181D" w:rsidP="00A77FA5">
      <w:pPr>
        <w:pStyle w:val="Footnote"/>
      </w:pPr>
      <w:r>
        <w:rPr>
          <w:vertAlign w:val="superscript"/>
        </w:rPr>
        <w:footnoteRef/>
      </w:r>
      <w:r>
        <w:t xml:space="preserve"> Cable Solomon Islands: Pacific </w:t>
      </w:r>
      <w:r w:rsidR="000D740B">
        <w:t>COVID-19</w:t>
      </w:r>
      <w:r>
        <w:t xml:space="preserve"> Response Package </w:t>
      </w:r>
      <w:r w:rsidR="0029174D">
        <w:t>–</w:t>
      </w:r>
      <w:r>
        <w:t xml:space="preserve"> Vulnerability and Economic Recovery Window (21/06/2021)</w:t>
      </w:r>
      <w:r w:rsidR="0029174D">
        <w:t>.</w:t>
      </w:r>
    </w:p>
  </w:footnote>
  <w:footnote w:id="126">
    <w:p w14:paraId="6A936D36" w14:textId="332A9BE9" w:rsidR="0003181D" w:rsidRDefault="0003181D" w:rsidP="00A77FA5">
      <w:pPr>
        <w:pStyle w:val="Footnote"/>
      </w:pPr>
      <w:r>
        <w:rPr>
          <w:vertAlign w:val="superscript"/>
        </w:rPr>
        <w:footnoteRef/>
      </w:r>
      <w:r>
        <w:t xml:space="preserve"> Cable Solomon Islands: Update on Australia’s </w:t>
      </w:r>
      <w:r w:rsidR="000D740B">
        <w:t>COVID-19</w:t>
      </w:r>
      <w:r>
        <w:t xml:space="preserve"> budget support package</w:t>
      </w:r>
      <w:r w:rsidR="0029174D">
        <w:t>.</w:t>
      </w:r>
      <w:r>
        <w:t xml:space="preserve"> </w:t>
      </w:r>
    </w:p>
  </w:footnote>
  <w:footnote w:id="127">
    <w:p w14:paraId="34D19E2A" w14:textId="04AC06F9" w:rsidR="0003181D" w:rsidRDefault="0003181D" w:rsidP="00A77FA5">
      <w:pPr>
        <w:pStyle w:val="Footnote"/>
      </w:pPr>
      <w:r>
        <w:rPr>
          <w:vertAlign w:val="superscript"/>
        </w:rPr>
        <w:footnoteRef/>
      </w:r>
      <w:r>
        <w:t xml:space="preserve"> DFAT </w:t>
      </w:r>
      <w:r w:rsidR="000D740B">
        <w:t>COVID-19</w:t>
      </w:r>
      <w:r>
        <w:t xml:space="preserve"> Support Package Implementation </w:t>
      </w:r>
      <w:r w:rsidR="006F0C11">
        <w:t>U</w:t>
      </w:r>
      <w:r>
        <w:t>pdate Nov</w:t>
      </w:r>
      <w:r w:rsidR="006F0C11">
        <w:t>ember</w:t>
      </w:r>
      <w:r>
        <w:t xml:space="preserve"> 2021</w:t>
      </w:r>
      <w:r w:rsidR="0029174D">
        <w:t>.</w:t>
      </w:r>
    </w:p>
  </w:footnote>
  <w:footnote w:id="128">
    <w:p w14:paraId="4C5DDE92" w14:textId="77777777" w:rsidR="004D5791" w:rsidRPr="00385265" w:rsidRDefault="004D5791" w:rsidP="004D5791">
      <w:pPr>
        <w:pStyle w:val="Footnote"/>
      </w:pPr>
      <w:r>
        <w:rPr>
          <w:rStyle w:val="FootnoteReference"/>
        </w:rPr>
        <w:footnoteRef/>
      </w:r>
      <w:r>
        <w:t xml:space="preserve"> </w:t>
      </w:r>
      <w:r w:rsidRPr="00385265">
        <w:t>This is anecdotal from interviews, as official enrolment and drop-out data are not yet available</w:t>
      </w:r>
      <w:r>
        <w:t>.</w:t>
      </w:r>
    </w:p>
  </w:footnote>
  <w:footnote w:id="129">
    <w:p w14:paraId="2966B9F3" w14:textId="34A4A5FE" w:rsidR="005246F3" w:rsidRDefault="005246F3" w:rsidP="005246F3">
      <w:pPr>
        <w:pStyle w:val="Footnote"/>
      </w:pPr>
      <w:r>
        <w:rPr>
          <w:vertAlign w:val="superscript"/>
        </w:rPr>
        <w:footnoteRef/>
      </w:r>
      <w:r>
        <w:t xml:space="preserve"> MEHRD</w:t>
      </w:r>
      <w:r w:rsidR="006F0C11">
        <w:t>.</w:t>
      </w:r>
      <w:r>
        <w:t xml:space="preserve"> (2020)</w:t>
      </w:r>
      <w:r w:rsidR="006F0C11">
        <w:t>.</w:t>
      </w:r>
      <w:r>
        <w:t xml:space="preserve"> </w:t>
      </w:r>
      <w:r w:rsidRPr="00783EB0">
        <w:rPr>
          <w:i/>
          <w:iCs/>
        </w:rPr>
        <w:t>Radio Broadcast Series 66. Government of the Solomon Islands, 15 November 2020</w:t>
      </w:r>
      <w:r w:rsidR="00FD0CDF">
        <w:t>.</w:t>
      </w:r>
    </w:p>
  </w:footnote>
  <w:footnote w:id="130">
    <w:p w14:paraId="62346CFB" w14:textId="49E1D935" w:rsidR="0003181D" w:rsidRDefault="0003181D" w:rsidP="00A77FA5">
      <w:pPr>
        <w:pStyle w:val="Footnote"/>
      </w:pPr>
      <w:r>
        <w:rPr>
          <w:vertAlign w:val="superscript"/>
        </w:rPr>
        <w:footnoteRef/>
      </w:r>
      <w:r>
        <w:t xml:space="preserve"> Minutes GoPNG GTFS team</w:t>
      </w:r>
      <w:r w:rsidR="00FD0CDF">
        <w:t>.</w:t>
      </w:r>
    </w:p>
  </w:footnote>
  <w:footnote w:id="131">
    <w:p w14:paraId="1045BD37" w14:textId="10E7517F" w:rsidR="0003181D" w:rsidRDefault="0003181D" w:rsidP="00A77FA5">
      <w:pPr>
        <w:pStyle w:val="Footnote"/>
      </w:pPr>
      <w:r>
        <w:rPr>
          <w:vertAlign w:val="superscript"/>
        </w:rPr>
        <w:footnoteRef/>
      </w:r>
      <w:r>
        <w:t xml:space="preserve"> Supporting half the GTFS budget would cost AUD91</w:t>
      </w:r>
      <w:r w:rsidR="006F0C11">
        <w:t> </w:t>
      </w:r>
      <w:r>
        <w:t>m</w:t>
      </w:r>
      <w:r w:rsidR="006F0C11">
        <w:t>illion</w:t>
      </w:r>
      <w:r>
        <w:t>, so the implication is the intention was to cover half of a targeted portion of GTFS, but this has not been defined, and finetuning may not have been possible.</w:t>
      </w:r>
    </w:p>
  </w:footnote>
  <w:footnote w:id="132">
    <w:p w14:paraId="5E78AD43" w14:textId="1D7F5386" w:rsidR="0003181D" w:rsidRDefault="0003181D" w:rsidP="00A77FA5">
      <w:pPr>
        <w:pStyle w:val="Footnote"/>
      </w:pPr>
      <w:r>
        <w:rPr>
          <w:vertAlign w:val="superscript"/>
        </w:rPr>
        <w:footnoteRef/>
      </w:r>
      <w:r>
        <w:t xml:space="preserve"> Meeting minutes with PNG Post Education Team</w:t>
      </w:r>
      <w:r w:rsidR="00FD0CDF">
        <w:t>.</w:t>
      </w:r>
    </w:p>
  </w:footnote>
  <w:footnote w:id="133">
    <w:p w14:paraId="569BCBB7" w14:textId="1832DC14" w:rsidR="0003181D" w:rsidRDefault="0003181D" w:rsidP="00A77FA5">
      <w:pPr>
        <w:pStyle w:val="Footnote"/>
      </w:pPr>
      <w:r>
        <w:rPr>
          <w:vertAlign w:val="superscript"/>
        </w:rPr>
        <w:footnoteRef/>
      </w:r>
      <w:r>
        <w:t xml:space="preserve"> Cable PNG: Increased support to the PNG Education Sector. 21/05/2021</w:t>
      </w:r>
      <w:r w:rsidR="00FD0CDF">
        <w:t>.</w:t>
      </w:r>
    </w:p>
  </w:footnote>
  <w:footnote w:id="134">
    <w:p w14:paraId="31E3064B" w14:textId="1C561419" w:rsidR="0003181D" w:rsidRDefault="0003181D" w:rsidP="00A77FA5">
      <w:pPr>
        <w:pStyle w:val="Footnote"/>
      </w:pPr>
      <w:r>
        <w:rPr>
          <w:vertAlign w:val="superscript"/>
        </w:rPr>
        <w:footnoteRef/>
      </w:r>
      <w:r>
        <w:t xml:space="preserve"> Meeting minutes from GoPNG GTFS Team</w:t>
      </w:r>
      <w:r w:rsidR="00FD0CDF">
        <w:t>.</w:t>
      </w:r>
    </w:p>
  </w:footnote>
  <w:footnote w:id="135">
    <w:p w14:paraId="25DA42C2" w14:textId="152E2B2A" w:rsidR="00C54870" w:rsidRDefault="00C54870" w:rsidP="00C54870">
      <w:pPr>
        <w:pStyle w:val="Footnote"/>
      </w:pPr>
      <w:r>
        <w:rPr>
          <w:vertAlign w:val="superscript"/>
        </w:rPr>
        <w:footnoteRef/>
      </w:r>
      <w:r>
        <w:t xml:space="preserve"> Cable 15/10/2021 </w:t>
      </w:r>
      <w:r w:rsidR="0029174D">
        <w:t>–</w:t>
      </w:r>
      <w:r>
        <w:t xml:space="preserve"> PNG: Education: school subsidies funded in MYEFO, acknowledging Australia's budget support.</w:t>
      </w:r>
    </w:p>
  </w:footnote>
  <w:footnote w:id="136">
    <w:p w14:paraId="2D21B61F" w14:textId="0E8B696E" w:rsidR="00C54870" w:rsidRDefault="00C54870" w:rsidP="00C54870">
      <w:pPr>
        <w:pStyle w:val="Footnote"/>
      </w:pPr>
      <w:r>
        <w:rPr>
          <w:vertAlign w:val="superscript"/>
        </w:rPr>
        <w:footnoteRef/>
      </w:r>
      <w:r>
        <w:t xml:space="preserve"> Minute No. 2. 12 August 2021 Project Steering Committee, DFAT Budget Support Grant for GTFS, CHS and CHSS</w:t>
      </w:r>
      <w:r w:rsidR="006F0C11">
        <w:t>.</w:t>
      </w:r>
      <w:r>
        <w:t xml:space="preserve"> </w:t>
      </w:r>
    </w:p>
  </w:footnote>
  <w:footnote w:id="137">
    <w:p w14:paraId="113A78FE" w14:textId="65755D80" w:rsidR="0003181D" w:rsidRDefault="0003181D" w:rsidP="00A77FA5">
      <w:pPr>
        <w:pStyle w:val="Footnote"/>
      </w:pPr>
      <w:r>
        <w:rPr>
          <w:vertAlign w:val="superscript"/>
        </w:rPr>
        <w:footnoteRef/>
      </w:r>
      <w:r>
        <w:t xml:space="preserve"> GoPNG GTFS Team/NDoE meeting minutes</w:t>
      </w:r>
      <w:r w:rsidR="006F0C11">
        <w:t>.</w:t>
      </w:r>
    </w:p>
  </w:footnote>
  <w:footnote w:id="138">
    <w:p w14:paraId="0B40542F" w14:textId="15585590" w:rsidR="0003181D" w:rsidRDefault="0003181D" w:rsidP="00A77FA5">
      <w:pPr>
        <w:pStyle w:val="Footnote"/>
      </w:pPr>
      <w:r>
        <w:rPr>
          <w:vertAlign w:val="superscript"/>
        </w:rPr>
        <w:footnoteRef/>
      </w:r>
      <w:r>
        <w:t xml:space="preserve"> Cable 15/10/2021 </w:t>
      </w:r>
      <w:r w:rsidR="0029174D">
        <w:t>–</w:t>
      </w:r>
      <w:r>
        <w:t xml:space="preserve"> PNG: Education: school subsidies funded in MYEFO, acknowledging Australia's budget support.</w:t>
      </w:r>
    </w:p>
  </w:footnote>
  <w:footnote w:id="139">
    <w:p w14:paraId="3DEA537C" w14:textId="65E1DB19" w:rsidR="0003181D" w:rsidRDefault="0003181D" w:rsidP="00A77FA5">
      <w:pPr>
        <w:pStyle w:val="Footnote"/>
      </w:pPr>
      <w:r>
        <w:rPr>
          <w:vertAlign w:val="superscript"/>
        </w:rPr>
        <w:footnoteRef/>
      </w:r>
      <w:r>
        <w:t xml:space="preserve"> PNG Education News, 22 Feb</w:t>
      </w:r>
      <w:r w:rsidR="006F0C11">
        <w:t>ruary</w:t>
      </w:r>
      <w:r>
        <w:t xml:space="preserve"> 2022, ‘S</w:t>
      </w:r>
      <w:r w:rsidRPr="0074484A">
        <w:t>chools</w:t>
      </w:r>
      <w:r>
        <w:t xml:space="preserve"> </w:t>
      </w:r>
      <w:r w:rsidRPr="0074484A">
        <w:t>in</w:t>
      </w:r>
      <w:r>
        <w:t xml:space="preserve"> PNG </w:t>
      </w:r>
      <w:r w:rsidRPr="0074484A">
        <w:t>urged</w:t>
      </w:r>
      <w:r>
        <w:t xml:space="preserve"> </w:t>
      </w:r>
      <w:r w:rsidRPr="0074484A">
        <w:t>to</w:t>
      </w:r>
      <w:r>
        <w:t xml:space="preserve"> </w:t>
      </w:r>
      <w:r w:rsidRPr="0074484A">
        <w:t>follow</w:t>
      </w:r>
      <w:r>
        <w:t xml:space="preserve"> enrolment </w:t>
      </w:r>
      <w:r w:rsidRPr="0074484A">
        <w:t>rules</w:t>
      </w:r>
      <w:r>
        <w:t>’ (</w:t>
      </w:r>
      <w:hyperlink r:id="rId19" w:history="1">
        <w:r w:rsidRPr="0074484A">
          <w:rPr>
            <w:rStyle w:val="Hyperlink"/>
          </w:rPr>
          <w:t>link</w:t>
        </w:r>
      </w:hyperlink>
      <w:r>
        <w:t>)</w:t>
      </w:r>
      <w:r w:rsidR="006F0C11">
        <w:t>.</w:t>
      </w:r>
      <w:r>
        <w:t xml:space="preserve"> </w:t>
      </w:r>
    </w:p>
  </w:footnote>
  <w:footnote w:id="140">
    <w:p w14:paraId="61918FAA" w14:textId="10452C2A" w:rsidR="0003181D" w:rsidRDefault="0003181D" w:rsidP="00A77FA5">
      <w:pPr>
        <w:pStyle w:val="Footnote"/>
      </w:pPr>
      <w:r>
        <w:rPr>
          <w:vertAlign w:val="superscript"/>
        </w:rPr>
        <w:footnoteRef/>
      </w:r>
      <w:r>
        <w:t xml:space="preserve"> Wiltshire, C., </w:t>
      </w:r>
      <w:r w:rsidR="003B1C49">
        <w:t xml:space="preserve">Watson, </w:t>
      </w:r>
      <w:r>
        <w:t>A.H.A., Lokinap</w:t>
      </w:r>
      <w:r w:rsidR="003B1C49">
        <w:t>, D.,</w:t>
      </w:r>
      <w:r>
        <w:t xml:space="preserve"> </w:t>
      </w:r>
      <w:r w:rsidR="003B1C49">
        <w:t xml:space="preserve">&amp; </w:t>
      </w:r>
      <w:r>
        <w:t>Currie</w:t>
      </w:r>
      <w:r w:rsidR="003B1C49">
        <w:t>, T.</w:t>
      </w:r>
      <w:r>
        <w:t xml:space="preserve"> </w:t>
      </w:r>
      <w:r w:rsidR="003B1C49">
        <w:t>(</w:t>
      </w:r>
      <w:r>
        <w:t>2020</w:t>
      </w:r>
      <w:r w:rsidR="003B1C49">
        <w:t>)</w:t>
      </w:r>
      <w:r>
        <w:t xml:space="preserve">. </w:t>
      </w:r>
      <w:r w:rsidRPr="00783EB0">
        <w:rPr>
          <w:i/>
          <w:iCs/>
        </w:rPr>
        <w:t>Papua New Guinea’s Primary Health Care System: Views from the Front Line</w:t>
      </w:r>
      <w:r>
        <w:t>. Canberra and Port Moresby: ANU and UPNG.</w:t>
      </w:r>
    </w:p>
  </w:footnote>
  <w:footnote w:id="141">
    <w:p w14:paraId="284161DF" w14:textId="40D8AD33" w:rsidR="0003181D" w:rsidRDefault="0003181D" w:rsidP="00A77FA5">
      <w:pPr>
        <w:pStyle w:val="Footnote"/>
      </w:pPr>
      <w:r>
        <w:rPr>
          <w:vertAlign w:val="superscript"/>
        </w:rPr>
        <w:footnoteRef/>
      </w:r>
      <w:r>
        <w:t xml:space="preserve"> Minutes </w:t>
      </w:r>
      <w:r w:rsidR="003B1C49">
        <w:t xml:space="preserve">of </w:t>
      </w:r>
      <w:r>
        <w:t xml:space="preserve">meeting with </w:t>
      </w:r>
      <w:r w:rsidR="003B1C49">
        <w:t>H</w:t>
      </w:r>
      <w:r>
        <w:t xml:space="preserve">ealth </w:t>
      </w:r>
      <w:r w:rsidR="003B1C49">
        <w:t>T</w:t>
      </w:r>
      <w:r>
        <w:t xml:space="preserve">eam at </w:t>
      </w:r>
      <w:r w:rsidR="009D7998">
        <w:t>p</w:t>
      </w:r>
      <w:r>
        <w:t>ost</w:t>
      </w:r>
      <w:r w:rsidR="003B1C49">
        <w:t>.</w:t>
      </w:r>
    </w:p>
  </w:footnote>
  <w:footnote w:id="142">
    <w:p w14:paraId="6F547E2D" w14:textId="53794D7A" w:rsidR="0003181D" w:rsidRDefault="0003181D" w:rsidP="00692E18">
      <w:pPr>
        <w:pStyle w:val="Footnote"/>
      </w:pPr>
      <w:r>
        <w:rPr>
          <w:vertAlign w:val="superscript"/>
        </w:rPr>
        <w:footnoteRef/>
      </w:r>
      <w:r>
        <w:t xml:space="preserve"> CHS report to GoPNG and Support Package Steering </w:t>
      </w:r>
      <w:r w:rsidR="00A27602">
        <w:t>C</w:t>
      </w:r>
      <w:r>
        <w:t>ommittee</w:t>
      </w:r>
      <w:r w:rsidR="003B1C49">
        <w:t>.</w:t>
      </w:r>
    </w:p>
  </w:footnote>
  <w:footnote w:id="143">
    <w:p w14:paraId="73C092CE" w14:textId="380C1BCD" w:rsidR="0003181D" w:rsidRPr="008F7572" w:rsidRDefault="0003181D" w:rsidP="005613AD">
      <w:pPr>
        <w:pStyle w:val="Footnote"/>
      </w:pPr>
      <w:r>
        <w:rPr>
          <w:rStyle w:val="FootnoteReference"/>
        </w:rPr>
        <w:footnoteRef/>
      </w:r>
      <w:r>
        <w:t xml:space="preserve"> </w:t>
      </w:r>
      <w:r w:rsidRPr="008F7572">
        <w:t>CHS Preliminary Funding Acquittal: First Quarter and Second Report. 24/09/2021</w:t>
      </w:r>
      <w:r w:rsidR="003B1C49">
        <w:t>.</w:t>
      </w:r>
    </w:p>
  </w:footnote>
  <w:footnote w:id="144">
    <w:p w14:paraId="17798035" w14:textId="563D96EE" w:rsidR="0003181D" w:rsidRDefault="0003181D" w:rsidP="002F3DA0">
      <w:pPr>
        <w:pStyle w:val="Footnote"/>
      </w:pPr>
      <w:r>
        <w:rPr>
          <w:vertAlign w:val="superscript"/>
        </w:rPr>
        <w:footnoteRef/>
      </w:r>
      <w:r>
        <w:t xml:space="preserve"> Reports CHS and CCHS provide to GoPNG and DFAT plus calls with evaluation team</w:t>
      </w:r>
      <w:r w:rsidR="003B1C49">
        <w:t>.</w:t>
      </w:r>
    </w:p>
  </w:footnote>
  <w:footnote w:id="145">
    <w:p w14:paraId="5A8366C5" w14:textId="0B8F82DE" w:rsidR="00DA4210" w:rsidRPr="00075E09" w:rsidRDefault="00DA4210" w:rsidP="003B03F3">
      <w:pPr>
        <w:pStyle w:val="Footnote"/>
      </w:pPr>
      <w:r>
        <w:rPr>
          <w:rStyle w:val="FootnoteReference"/>
        </w:rPr>
        <w:footnoteRef/>
      </w:r>
      <w:r>
        <w:t xml:space="preserve"> Interviews with DFAT Post and OTP</w:t>
      </w:r>
      <w:r w:rsidR="003B1C4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064C" w14:textId="300513E0" w:rsidR="18731CE8" w:rsidRDefault="18731CE8" w:rsidP="18731CE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78D3" w14:textId="4FB20130" w:rsidR="0003181D" w:rsidRDefault="0003181D" w:rsidP="005613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036F" w14:textId="59BBD950" w:rsidR="0003181D" w:rsidRDefault="0003181D" w:rsidP="005613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5A43" w14:textId="268B7784" w:rsidR="0003181D" w:rsidRDefault="0003181D" w:rsidP="005613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E1B1" w14:textId="64627C9A" w:rsidR="18731CE8" w:rsidRDefault="18731CE8" w:rsidP="18731C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F70DE" w14:textId="13FFCB32" w:rsidR="0003181D" w:rsidRDefault="0003181D" w:rsidP="005613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63E1" w14:textId="4409D908" w:rsidR="18731CE8" w:rsidRDefault="18731CE8" w:rsidP="18731CE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CA9F" w14:textId="4F177C99" w:rsidR="0003181D" w:rsidRDefault="0003181D" w:rsidP="005613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A586" w14:textId="230773DE" w:rsidR="0003181D" w:rsidRDefault="002F4CE4">
    <w:pPr>
      <w:pStyle w:val="Header"/>
    </w:pPr>
    <w:r>
      <w:rPr>
        <w:noProof/>
      </w:rPr>
      <mc:AlternateContent>
        <mc:Choice Requires="wps">
          <w:drawing>
            <wp:anchor distT="0" distB="0" distL="114300" distR="114300" simplePos="0" relativeHeight="251658240" behindDoc="1" locked="0" layoutInCell="0" allowOverlap="1" wp14:anchorId="7B00CBBC" wp14:editId="231CCD94">
              <wp:simplePos x="0" y="0"/>
              <wp:positionH relativeFrom="margin">
                <wp:align>center</wp:align>
              </wp:positionH>
              <wp:positionV relativeFrom="margin">
                <wp:align>center</wp:align>
              </wp:positionV>
              <wp:extent cx="5801995" cy="23202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801995" cy="2320290"/>
                      </a:xfrm>
                      <a:prstGeom prst="rect">
                        <a:avLst/>
                      </a:prstGeom>
                    </wps:spPr>
                    <wps:txbx>
                      <w:txbxContent>
                        <w:p w14:paraId="25FCC1DA" w14:textId="77777777" w:rsidR="0003181D" w:rsidRPr="0092594C" w:rsidRDefault="0003181D" w:rsidP="00E9795C">
                          <w:pPr>
                            <w:jc w:val="center"/>
                            <w:rPr>
                              <w:color w:val="7B7B7B" w:themeColor="accent3" w:themeShade="BF"/>
                              <w:sz w:val="16"/>
                              <w:szCs w:val="16"/>
                            </w:rPr>
                          </w:pPr>
                          <w:r w:rsidRPr="0092594C">
                            <w:rPr>
                              <w:color w:val="7B7B7B" w:themeColor="accent3" w:themeShade="BF"/>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00CBBC" id="_x0000_t202" coordsize="21600,21600" o:spt="202" path="m,l,21600r21600,l21600,xe">
              <v:stroke joinstyle="miter"/>
              <v:path gradientshapeok="t" o:connecttype="rect"/>
            </v:shapetype>
            <v:shape id="Text Box 7" o:spid="_x0000_s1028" type="#_x0000_t202" style="position:absolute;margin-left:0;margin-top:0;width:456.85pt;height:182.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" o:allowincell="f" filled="f" stroked="f">
              <v:textbox>
                <w:txbxContent>
                  <w:p w14:paraId="25FCC1DA" w14:textId="77777777" w:rsidR="0003181D" w:rsidRPr="0092594C" w:rsidRDefault="0003181D" w:rsidP="00E9795C">
                    <w:pPr>
                      <w:jc w:val="center"/>
                      <w:rPr>
                        <w:color w:val="7B7B7B" w:themeColor="accent3" w:themeShade="BF"/>
                        <w:sz w:val="16"/>
                        <w:szCs w:val="16"/>
                      </w:rPr>
                    </w:pPr>
                    <w:r w:rsidRPr="0092594C">
                      <w:rPr>
                        <w:color w:val="7B7B7B" w:themeColor="accent3" w:themeShade="BF"/>
                        <w:sz w:val="16"/>
                        <w:szCs w:val="16"/>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31FA" w14:textId="4E72D240" w:rsidR="0003181D" w:rsidRPr="00794B52" w:rsidRDefault="0003181D" w:rsidP="00794B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03181D" w14:paraId="07FDA19B" w14:textId="77777777" w:rsidTr="005613AD">
      <w:tc>
        <w:tcPr>
          <w:tcW w:w="3020" w:type="dxa"/>
        </w:tcPr>
        <w:p w14:paraId="0724DAC5" w14:textId="79BC46F2" w:rsidR="0003181D" w:rsidRDefault="0003181D" w:rsidP="005613AD">
          <w:pPr>
            <w:pStyle w:val="Header"/>
            <w:ind w:left="-115"/>
          </w:pPr>
        </w:p>
      </w:tc>
      <w:tc>
        <w:tcPr>
          <w:tcW w:w="3020" w:type="dxa"/>
        </w:tcPr>
        <w:p w14:paraId="32A8810B" w14:textId="513D955A" w:rsidR="0003181D" w:rsidRDefault="0003181D" w:rsidP="005613AD">
          <w:pPr>
            <w:pStyle w:val="Header"/>
            <w:jc w:val="center"/>
          </w:pPr>
        </w:p>
      </w:tc>
      <w:tc>
        <w:tcPr>
          <w:tcW w:w="3020" w:type="dxa"/>
        </w:tcPr>
        <w:p w14:paraId="3AD9CDFE" w14:textId="79A4FFAF" w:rsidR="0003181D" w:rsidRDefault="0003181D" w:rsidP="005613AD">
          <w:pPr>
            <w:pStyle w:val="Header"/>
            <w:ind w:right="-115"/>
            <w:jc w:val="right"/>
          </w:pPr>
        </w:p>
      </w:tc>
    </w:tr>
  </w:tbl>
  <w:p w14:paraId="7326C3EF" w14:textId="08D8510E" w:rsidR="0003181D" w:rsidRDefault="0003181D" w:rsidP="005613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64F9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AA25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2AC9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B82F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202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A4F3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80DD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3C4A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168B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66A9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F7D7E"/>
    <w:multiLevelType w:val="hybridMultilevel"/>
    <w:tmpl w:val="3C6A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5A4A96"/>
    <w:multiLevelType w:val="hybridMultilevel"/>
    <w:tmpl w:val="1C4E4916"/>
    <w:lvl w:ilvl="0" w:tplc="058E64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A317B7"/>
    <w:multiLevelType w:val="hybridMultilevel"/>
    <w:tmpl w:val="2236CEA2"/>
    <w:lvl w:ilvl="0" w:tplc="2D8A7C8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ACA1E16"/>
    <w:multiLevelType w:val="hybridMultilevel"/>
    <w:tmpl w:val="2526738C"/>
    <w:lvl w:ilvl="0" w:tplc="5B8A34BA">
      <w:start w:val="1"/>
      <w:numFmt w:val="decimal"/>
      <w:pStyle w:val="BodyBP"/>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0BA43463"/>
    <w:multiLevelType w:val="hybridMultilevel"/>
    <w:tmpl w:val="AE987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D7916A0"/>
    <w:multiLevelType w:val="hybridMultilevel"/>
    <w:tmpl w:val="33F23D5C"/>
    <w:lvl w:ilvl="0" w:tplc="058E649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1D00E06"/>
    <w:multiLevelType w:val="hybridMultilevel"/>
    <w:tmpl w:val="57082076"/>
    <w:lvl w:ilvl="0" w:tplc="058E64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5B57B4"/>
    <w:multiLevelType w:val="hybridMultilevel"/>
    <w:tmpl w:val="D4242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6B1B7B"/>
    <w:multiLevelType w:val="hybridMultilevel"/>
    <w:tmpl w:val="C89C8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A67D80"/>
    <w:multiLevelType w:val="hybridMultilevel"/>
    <w:tmpl w:val="C8887D9E"/>
    <w:lvl w:ilvl="0" w:tplc="058E64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902FD1"/>
    <w:multiLevelType w:val="hybridMultilevel"/>
    <w:tmpl w:val="3F4A5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8A52F6A"/>
    <w:multiLevelType w:val="hybridMultilevel"/>
    <w:tmpl w:val="42A6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3E15E8"/>
    <w:multiLevelType w:val="hybridMultilevel"/>
    <w:tmpl w:val="477CF4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D115E0D"/>
    <w:multiLevelType w:val="hybridMultilevel"/>
    <w:tmpl w:val="B53E7866"/>
    <w:lvl w:ilvl="0" w:tplc="058E649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7D47E8"/>
    <w:multiLevelType w:val="hybridMultilevel"/>
    <w:tmpl w:val="807235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1FD55950"/>
    <w:multiLevelType w:val="hybridMultilevel"/>
    <w:tmpl w:val="585AF7C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214F0190"/>
    <w:multiLevelType w:val="hybridMultilevel"/>
    <w:tmpl w:val="281C4672"/>
    <w:lvl w:ilvl="0" w:tplc="058E64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C23E9C"/>
    <w:multiLevelType w:val="hybridMultilevel"/>
    <w:tmpl w:val="CA52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6319CC"/>
    <w:multiLevelType w:val="hybridMultilevel"/>
    <w:tmpl w:val="F10E707C"/>
    <w:lvl w:ilvl="0" w:tplc="FFFFFFFF">
      <w:start w:val="1"/>
      <w:numFmt w:val="bullet"/>
      <w:lvlText w:val=""/>
      <w:lvlJc w:val="left"/>
      <w:pPr>
        <w:ind w:left="720" w:hanging="360"/>
      </w:pPr>
      <w:rPr>
        <w:rFonts w:ascii="Symbol" w:hAnsi="Symbol" w:hint="default"/>
        <w:color w:val="auto"/>
      </w:rPr>
    </w:lvl>
    <w:lvl w:ilvl="1" w:tplc="058E6490">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5F7525"/>
    <w:multiLevelType w:val="hybridMultilevel"/>
    <w:tmpl w:val="A43E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10467B"/>
    <w:multiLevelType w:val="hybridMultilevel"/>
    <w:tmpl w:val="09B48D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C0D3A42"/>
    <w:multiLevelType w:val="hybridMultilevel"/>
    <w:tmpl w:val="59F21FB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C777BF6"/>
    <w:multiLevelType w:val="hybridMultilevel"/>
    <w:tmpl w:val="CC9AEAA0"/>
    <w:lvl w:ilvl="0" w:tplc="692A0634">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FE2242E"/>
    <w:multiLevelType w:val="hybridMultilevel"/>
    <w:tmpl w:val="6C6A8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CE064A"/>
    <w:multiLevelType w:val="hybridMultilevel"/>
    <w:tmpl w:val="DBDE6AAA"/>
    <w:lvl w:ilvl="0" w:tplc="058E64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ED7D61"/>
    <w:multiLevelType w:val="hybridMultilevel"/>
    <w:tmpl w:val="65D4CBE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6" w15:restartNumberingAfterBreak="0">
    <w:nsid w:val="3B2B131D"/>
    <w:multiLevelType w:val="hybridMultilevel"/>
    <w:tmpl w:val="D4B01C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3B6A1463"/>
    <w:multiLevelType w:val="hybridMultilevel"/>
    <w:tmpl w:val="0E1EFD58"/>
    <w:lvl w:ilvl="0" w:tplc="B16C18DE">
      <w:start w:val="1"/>
      <w:numFmt w:val="decimal"/>
      <w:pStyle w:val="Bulletedlist1"/>
      <w:lvlText w:val="%1."/>
      <w:lvlJc w:val="left"/>
      <w:pPr>
        <w:ind w:left="927" w:hanging="360"/>
      </w:pPr>
      <w:rPr>
        <w:rFonts w:cs="Times New Roman" w:hint="default"/>
        <w:b/>
        <w:bCs w:val="0"/>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3CF0063C"/>
    <w:multiLevelType w:val="hybridMultilevel"/>
    <w:tmpl w:val="5B8EBB4A"/>
    <w:lvl w:ilvl="0" w:tplc="0C09000F">
      <w:start w:val="1"/>
      <w:numFmt w:val="decimal"/>
      <w:lvlText w:val="%1."/>
      <w:lvlJc w:val="left"/>
      <w:pPr>
        <w:ind w:left="1080" w:hanging="360"/>
      </w:pPr>
      <w:rPr>
        <w:rFonts w:hint="default"/>
        <w:b w:val="0"/>
        <w:bCs w:val="0"/>
        <w:sz w:val="22"/>
        <w:szCs w:val="22"/>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3F444ED7"/>
    <w:multiLevelType w:val="hybridMultilevel"/>
    <w:tmpl w:val="C0C82C4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15:restartNumberingAfterBreak="0">
    <w:nsid w:val="427A0A85"/>
    <w:multiLevelType w:val="hybridMultilevel"/>
    <w:tmpl w:val="929E2DB2"/>
    <w:lvl w:ilvl="0" w:tplc="058E64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013511"/>
    <w:multiLevelType w:val="hybridMultilevel"/>
    <w:tmpl w:val="F80441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3316AD7"/>
    <w:multiLevelType w:val="hybridMultilevel"/>
    <w:tmpl w:val="05DC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572013"/>
    <w:multiLevelType w:val="hybridMultilevel"/>
    <w:tmpl w:val="B6C42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60449E9"/>
    <w:multiLevelType w:val="hybridMultilevel"/>
    <w:tmpl w:val="E1588980"/>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6F60966"/>
    <w:multiLevelType w:val="hybridMultilevel"/>
    <w:tmpl w:val="4FD05D74"/>
    <w:lvl w:ilvl="0" w:tplc="B8CC038C">
      <w:start w:val="1"/>
      <w:numFmt w:val="decimal"/>
      <w:pStyle w:val="TableHeader"/>
      <w:lvlText w:val="Table %1."/>
      <w:lvlJc w:val="left"/>
      <w:pPr>
        <w:ind w:left="9575" w:hanging="360"/>
      </w:pPr>
      <w:rPr>
        <w:rFonts w:hint="default"/>
        <w:color w:val="404040" w:themeColor="text1" w:themeTint="BF"/>
      </w:rPr>
    </w:lvl>
    <w:lvl w:ilvl="1" w:tplc="3738AEEE">
      <w:start w:val="1"/>
      <w:numFmt w:val="lowerRoman"/>
      <w:lvlText w:val="%2)"/>
      <w:lvlJc w:val="left"/>
      <w:pPr>
        <w:ind w:left="1800" w:hanging="720"/>
      </w:pPr>
      <w:rPr>
        <w:rFonts w:hint="default"/>
      </w:rPr>
    </w:lvl>
    <w:lvl w:ilvl="2" w:tplc="18090005" w:tentative="1">
      <w:start w:val="1"/>
      <w:numFmt w:val="lowerRoman"/>
      <w:lvlText w:val="%3."/>
      <w:lvlJc w:val="right"/>
      <w:pPr>
        <w:ind w:left="2160" w:hanging="180"/>
      </w:pPr>
    </w:lvl>
    <w:lvl w:ilvl="3" w:tplc="18090001" w:tentative="1">
      <w:start w:val="1"/>
      <w:numFmt w:val="decimal"/>
      <w:lvlText w:val="%4."/>
      <w:lvlJc w:val="left"/>
      <w:pPr>
        <w:ind w:left="2880" w:hanging="360"/>
      </w:pPr>
    </w:lvl>
    <w:lvl w:ilvl="4" w:tplc="18090003" w:tentative="1">
      <w:start w:val="1"/>
      <w:numFmt w:val="lowerLetter"/>
      <w:lvlText w:val="%5."/>
      <w:lvlJc w:val="left"/>
      <w:pPr>
        <w:ind w:left="3600" w:hanging="360"/>
      </w:pPr>
    </w:lvl>
    <w:lvl w:ilvl="5" w:tplc="18090005" w:tentative="1">
      <w:start w:val="1"/>
      <w:numFmt w:val="lowerRoman"/>
      <w:lvlText w:val="%6."/>
      <w:lvlJc w:val="right"/>
      <w:pPr>
        <w:ind w:left="4320" w:hanging="180"/>
      </w:pPr>
    </w:lvl>
    <w:lvl w:ilvl="6" w:tplc="18090001" w:tentative="1">
      <w:start w:val="1"/>
      <w:numFmt w:val="decimal"/>
      <w:lvlText w:val="%7."/>
      <w:lvlJc w:val="left"/>
      <w:pPr>
        <w:ind w:left="5040" w:hanging="360"/>
      </w:pPr>
    </w:lvl>
    <w:lvl w:ilvl="7" w:tplc="18090003" w:tentative="1">
      <w:start w:val="1"/>
      <w:numFmt w:val="lowerLetter"/>
      <w:lvlText w:val="%8."/>
      <w:lvlJc w:val="left"/>
      <w:pPr>
        <w:ind w:left="5760" w:hanging="360"/>
      </w:pPr>
    </w:lvl>
    <w:lvl w:ilvl="8" w:tplc="18090005" w:tentative="1">
      <w:start w:val="1"/>
      <w:numFmt w:val="lowerRoman"/>
      <w:lvlText w:val="%9."/>
      <w:lvlJc w:val="right"/>
      <w:pPr>
        <w:ind w:left="6480" w:hanging="180"/>
      </w:pPr>
    </w:lvl>
  </w:abstractNum>
  <w:abstractNum w:abstractNumId="46" w15:restartNumberingAfterBreak="0">
    <w:nsid w:val="494947DD"/>
    <w:multiLevelType w:val="hybridMultilevel"/>
    <w:tmpl w:val="EC5C44AC"/>
    <w:lvl w:ilvl="0" w:tplc="E5C43510">
      <w:start w:val="1"/>
      <w:numFmt w:val="decimal"/>
      <w:pStyle w:val="TableHeaderAFI"/>
      <w:lvlText w:val="Table %1."/>
      <w:lvlJc w:val="left"/>
      <w:pPr>
        <w:ind w:left="5889"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51056492"/>
    <w:multiLevelType w:val="hybridMultilevel"/>
    <w:tmpl w:val="8DA21B70"/>
    <w:lvl w:ilvl="0" w:tplc="F46EC7EA">
      <w:start w:val="1"/>
      <w:numFmt w:val="upperRoman"/>
      <w:lvlText w:val="%1."/>
      <w:lvlJc w:val="righ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14C1436"/>
    <w:multiLevelType w:val="hybridMultilevel"/>
    <w:tmpl w:val="44283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9E5696"/>
    <w:multiLevelType w:val="hybridMultilevel"/>
    <w:tmpl w:val="6DEA4008"/>
    <w:lvl w:ilvl="0" w:tplc="00AAF2A2">
      <w:start w:val="1"/>
      <w:numFmt w:val="decimal"/>
      <w:pStyle w:val="Body"/>
      <w:lvlText w:val="%1."/>
      <w:lvlJc w:val="left"/>
      <w:pPr>
        <w:ind w:left="1440" w:hanging="360"/>
      </w:pPr>
      <w:rPr>
        <w:rFonts w:asciiTheme="minorHAnsi" w:hAnsiTheme="minorHAnsi" w:cstheme="minorHAnsi" w:hint="default"/>
        <w:b w:val="0"/>
        <w:bCs w:val="0"/>
        <w:sz w:val="22"/>
        <w:szCs w:val="22"/>
      </w:rPr>
    </w:lvl>
    <w:lvl w:ilvl="1" w:tplc="18090019">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0" w15:restartNumberingAfterBreak="0">
    <w:nsid w:val="546C7D9A"/>
    <w:multiLevelType w:val="hybridMultilevel"/>
    <w:tmpl w:val="9E8E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745100"/>
    <w:multiLevelType w:val="hybridMultilevel"/>
    <w:tmpl w:val="4BFC717A"/>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E705E3"/>
    <w:multiLevelType w:val="hybridMultilevel"/>
    <w:tmpl w:val="8BFE1F0C"/>
    <w:lvl w:ilvl="0" w:tplc="813C3AA0">
      <w:start w:val="1"/>
      <w:numFmt w:val="decimal"/>
      <w:pStyle w:val="FigureHeaderAFI"/>
      <w:lvlText w:val="Figure %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3" w15:restartNumberingAfterBreak="0">
    <w:nsid w:val="5A3A20FE"/>
    <w:multiLevelType w:val="hybridMultilevel"/>
    <w:tmpl w:val="E15C2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5D6F37DC"/>
    <w:multiLevelType w:val="hybridMultilevel"/>
    <w:tmpl w:val="463035BA"/>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864750"/>
    <w:multiLevelType w:val="hybridMultilevel"/>
    <w:tmpl w:val="0D9EE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454D13"/>
    <w:multiLevelType w:val="hybridMultilevel"/>
    <w:tmpl w:val="1836302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7" w15:restartNumberingAfterBreak="0">
    <w:nsid w:val="6D650F5E"/>
    <w:multiLevelType w:val="hybridMultilevel"/>
    <w:tmpl w:val="698A49A2"/>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70680551"/>
    <w:multiLevelType w:val="hybridMultilevel"/>
    <w:tmpl w:val="2500C826"/>
    <w:lvl w:ilvl="0" w:tplc="058E64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0C761BC"/>
    <w:multiLevelType w:val="hybridMultilevel"/>
    <w:tmpl w:val="6780F6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3303D37"/>
    <w:multiLevelType w:val="hybridMultilevel"/>
    <w:tmpl w:val="3D402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77D3F69"/>
    <w:multiLevelType w:val="hybridMultilevel"/>
    <w:tmpl w:val="B83EAB5C"/>
    <w:lvl w:ilvl="0" w:tplc="058E649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A8598F"/>
    <w:multiLevelType w:val="hybridMultilevel"/>
    <w:tmpl w:val="05BE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7214841">
    <w:abstractNumId w:val="52"/>
  </w:num>
  <w:num w:numId="2" w16cid:durableId="1344016876">
    <w:abstractNumId w:val="18"/>
  </w:num>
  <w:num w:numId="3" w16cid:durableId="768820517">
    <w:abstractNumId w:val="32"/>
  </w:num>
  <w:num w:numId="4" w16cid:durableId="1620066122">
    <w:abstractNumId w:val="46"/>
  </w:num>
  <w:num w:numId="5" w16cid:durableId="412552013">
    <w:abstractNumId w:val="49"/>
  </w:num>
  <w:num w:numId="6" w16cid:durableId="79328465">
    <w:abstractNumId w:val="31"/>
  </w:num>
  <w:num w:numId="7" w16cid:durableId="1058628621">
    <w:abstractNumId w:val="13"/>
  </w:num>
  <w:num w:numId="8" w16cid:durableId="684937593">
    <w:abstractNumId w:val="37"/>
  </w:num>
  <w:num w:numId="9" w16cid:durableId="1282766400">
    <w:abstractNumId w:val="54"/>
  </w:num>
  <w:num w:numId="10" w16cid:durableId="1946646677">
    <w:abstractNumId w:val="21"/>
  </w:num>
  <w:num w:numId="11" w16cid:durableId="1574971921">
    <w:abstractNumId w:val="17"/>
  </w:num>
  <w:num w:numId="12" w16cid:durableId="1662466629">
    <w:abstractNumId w:val="56"/>
  </w:num>
  <w:num w:numId="13" w16cid:durableId="585502775">
    <w:abstractNumId w:val="55"/>
  </w:num>
  <w:num w:numId="14" w16cid:durableId="1830249887">
    <w:abstractNumId w:val="39"/>
  </w:num>
  <w:num w:numId="15" w16cid:durableId="1407724508">
    <w:abstractNumId w:val="51"/>
  </w:num>
  <w:num w:numId="16" w16cid:durableId="368341476">
    <w:abstractNumId w:val="33"/>
  </w:num>
  <w:num w:numId="17" w16cid:durableId="1857036429">
    <w:abstractNumId w:val="48"/>
  </w:num>
  <w:num w:numId="18" w16cid:durableId="86077355">
    <w:abstractNumId w:val="44"/>
  </w:num>
  <w:num w:numId="19" w16cid:durableId="923337146">
    <w:abstractNumId w:val="62"/>
  </w:num>
  <w:num w:numId="20" w16cid:durableId="256249909">
    <w:abstractNumId w:val="10"/>
  </w:num>
  <w:num w:numId="21" w16cid:durableId="889922305">
    <w:abstractNumId w:val="30"/>
  </w:num>
  <w:num w:numId="22" w16cid:durableId="206912066">
    <w:abstractNumId w:val="42"/>
  </w:num>
  <w:num w:numId="23" w16cid:durableId="1466775445">
    <w:abstractNumId w:val="25"/>
  </w:num>
  <w:num w:numId="24" w16cid:durableId="1106268909">
    <w:abstractNumId w:val="59"/>
  </w:num>
  <w:num w:numId="25" w16cid:durableId="1495103944">
    <w:abstractNumId w:val="24"/>
  </w:num>
  <w:num w:numId="26" w16cid:durableId="489906274">
    <w:abstractNumId w:val="36"/>
  </w:num>
  <w:num w:numId="27" w16cid:durableId="81026671">
    <w:abstractNumId w:val="53"/>
  </w:num>
  <w:num w:numId="28" w16cid:durableId="1084718353">
    <w:abstractNumId w:val="27"/>
  </w:num>
  <w:num w:numId="29" w16cid:durableId="1376806844">
    <w:abstractNumId w:val="35"/>
  </w:num>
  <w:num w:numId="30" w16cid:durableId="948510935">
    <w:abstractNumId w:val="50"/>
  </w:num>
  <w:num w:numId="31" w16cid:durableId="1165777879">
    <w:abstractNumId w:val="47"/>
  </w:num>
  <w:num w:numId="32" w16cid:durableId="963002171">
    <w:abstractNumId w:val="41"/>
  </w:num>
  <w:num w:numId="33" w16cid:durableId="1128399842">
    <w:abstractNumId w:val="22"/>
  </w:num>
  <w:num w:numId="34" w16cid:durableId="1771925846">
    <w:abstractNumId w:val="57"/>
  </w:num>
  <w:num w:numId="35" w16cid:durableId="1380127180">
    <w:abstractNumId w:val="38"/>
  </w:num>
  <w:num w:numId="36" w16cid:durableId="1704359830">
    <w:abstractNumId w:val="45"/>
  </w:num>
  <w:num w:numId="37" w16cid:durableId="719476991">
    <w:abstractNumId w:val="12"/>
  </w:num>
  <w:num w:numId="38" w16cid:durableId="852107855">
    <w:abstractNumId w:val="12"/>
  </w:num>
  <w:num w:numId="39" w16cid:durableId="612786157">
    <w:abstractNumId w:val="60"/>
  </w:num>
  <w:num w:numId="40" w16cid:durableId="343097683">
    <w:abstractNumId w:val="9"/>
  </w:num>
  <w:num w:numId="41" w16cid:durableId="1464690409">
    <w:abstractNumId w:val="7"/>
  </w:num>
  <w:num w:numId="42" w16cid:durableId="1674608234">
    <w:abstractNumId w:val="6"/>
  </w:num>
  <w:num w:numId="43" w16cid:durableId="658538292">
    <w:abstractNumId w:val="5"/>
  </w:num>
  <w:num w:numId="44" w16cid:durableId="670568129">
    <w:abstractNumId w:val="4"/>
  </w:num>
  <w:num w:numId="45" w16cid:durableId="1821920084">
    <w:abstractNumId w:val="8"/>
  </w:num>
  <w:num w:numId="46" w16cid:durableId="2015718111">
    <w:abstractNumId w:val="3"/>
  </w:num>
  <w:num w:numId="47" w16cid:durableId="696543590">
    <w:abstractNumId w:val="2"/>
  </w:num>
  <w:num w:numId="48" w16cid:durableId="1250000361">
    <w:abstractNumId w:val="1"/>
  </w:num>
  <w:num w:numId="49" w16cid:durableId="1565294274">
    <w:abstractNumId w:val="0"/>
  </w:num>
  <w:num w:numId="50" w16cid:durableId="1223172865">
    <w:abstractNumId w:val="14"/>
  </w:num>
  <w:num w:numId="51" w16cid:durableId="62724484">
    <w:abstractNumId w:val="43"/>
  </w:num>
  <w:num w:numId="52" w16cid:durableId="1184511391">
    <w:abstractNumId w:val="29"/>
  </w:num>
  <w:num w:numId="53" w16cid:durableId="1416438307">
    <w:abstractNumId w:val="23"/>
  </w:num>
  <w:num w:numId="54" w16cid:durableId="1543178294">
    <w:abstractNumId w:val="28"/>
  </w:num>
  <w:num w:numId="55" w16cid:durableId="2021657021">
    <w:abstractNumId w:val="61"/>
  </w:num>
  <w:num w:numId="56" w16cid:durableId="1130509888">
    <w:abstractNumId w:val="34"/>
  </w:num>
  <w:num w:numId="57" w16cid:durableId="1132867959">
    <w:abstractNumId w:val="15"/>
  </w:num>
  <w:num w:numId="58" w16cid:durableId="150340881">
    <w:abstractNumId w:val="19"/>
  </w:num>
  <w:num w:numId="59" w16cid:durableId="1546259214">
    <w:abstractNumId w:val="58"/>
  </w:num>
  <w:num w:numId="60" w16cid:durableId="1844585317">
    <w:abstractNumId w:val="11"/>
  </w:num>
  <w:num w:numId="61" w16cid:durableId="1637947400">
    <w:abstractNumId w:val="26"/>
  </w:num>
  <w:num w:numId="62" w16cid:durableId="733507235">
    <w:abstractNumId w:val="16"/>
  </w:num>
  <w:num w:numId="63" w16cid:durableId="957492745">
    <w:abstractNumId w:val="40"/>
  </w:num>
  <w:num w:numId="64" w16cid:durableId="453909199">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2EA"/>
    <w:rsid w:val="0000004E"/>
    <w:rsid w:val="00000211"/>
    <w:rsid w:val="00000697"/>
    <w:rsid w:val="000024B3"/>
    <w:rsid w:val="000024D4"/>
    <w:rsid w:val="00002FAC"/>
    <w:rsid w:val="00003195"/>
    <w:rsid w:val="00003544"/>
    <w:rsid w:val="00003717"/>
    <w:rsid w:val="00003FB9"/>
    <w:rsid w:val="00004511"/>
    <w:rsid w:val="0000452E"/>
    <w:rsid w:val="00005239"/>
    <w:rsid w:val="000058F5"/>
    <w:rsid w:val="00005C96"/>
    <w:rsid w:val="00005F4E"/>
    <w:rsid w:val="00005FD9"/>
    <w:rsid w:val="000060AD"/>
    <w:rsid w:val="00006CFB"/>
    <w:rsid w:val="0000739A"/>
    <w:rsid w:val="000073CC"/>
    <w:rsid w:val="000077D0"/>
    <w:rsid w:val="00010AA5"/>
    <w:rsid w:val="00011173"/>
    <w:rsid w:val="000116AA"/>
    <w:rsid w:val="00011A7F"/>
    <w:rsid w:val="00011D27"/>
    <w:rsid w:val="00011F70"/>
    <w:rsid w:val="00012292"/>
    <w:rsid w:val="00012C84"/>
    <w:rsid w:val="000133A4"/>
    <w:rsid w:val="00013942"/>
    <w:rsid w:val="0001399B"/>
    <w:rsid w:val="00013CE8"/>
    <w:rsid w:val="00013D60"/>
    <w:rsid w:val="00013FCF"/>
    <w:rsid w:val="00014046"/>
    <w:rsid w:val="00014C56"/>
    <w:rsid w:val="00014E31"/>
    <w:rsid w:val="000152CF"/>
    <w:rsid w:val="000152F9"/>
    <w:rsid w:val="00015DE9"/>
    <w:rsid w:val="00016703"/>
    <w:rsid w:val="000178A8"/>
    <w:rsid w:val="00020575"/>
    <w:rsid w:val="000208ED"/>
    <w:rsid w:val="00020CF3"/>
    <w:rsid w:val="000212FE"/>
    <w:rsid w:val="00021521"/>
    <w:rsid w:val="00021681"/>
    <w:rsid w:val="00021A3F"/>
    <w:rsid w:val="00021D6A"/>
    <w:rsid w:val="00022147"/>
    <w:rsid w:val="000229B6"/>
    <w:rsid w:val="00022A72"/>
    <w:rsid w:val="00022E9F"/>
    <w:rsid w:val="00022F49"/>
    <w:rsid w:val="000231B9"/>
    <w:rsid w:val="000233B5"/>
    <w:rsid w:val="00023FCF"/>
    <w:rsid w:val="00024BDF"/>
    <w:rsid w:val="00024CBD"/>
    <w:rsid w:val="00025BBD"/>
    <w:rsid w:val="00025FC8"/>
    <w:rsid w:val="000265B2"/>
    <w:rsid w:val="00026BA0"/>
    <w:rsid w:val="00026BC1"/>
    <w:rsid w:val="00027597"/>
    <w:rsid w:val="0002774B"/>
    <w:rsid w:val="00030DF1"/>
    <w:rsid w:val="0003181D"/>
    <w:rsid w:val="00031846"/>
    <w:rsid w:val="00032E16"/>
    <w:rsid w:val="00032EA6"/>
    <w:rsid w:val="00033C9F"/>
    <w:rsid w:val="000349D4"/>
    <w:rsid w:val="0003546A"/>
    <w:rsid w:val="00036480"/>
    <w:rsid w:val="000365E0"/>
    <w:rsid w:val="00036C05"/>
    <w:rsid w:val="0003789B"/>
    <w:rsid w:val="00037B0C"/>
    <w:rsid w:val="000401DE"/>
    <w:rsid w:val="0004067C"/>
    <w:rsid w:val="000408E8"/>
    <w:rsid w:val="000411AF"/>
    <w:rsid w:val="00041463"/>
    <w:rsid w:val="0004148C"/>
    <w:rsid w:val="000417B3"/>
    <w:rsid w:val="00042144"/>
    <w:rsid w:val="00042372"/>
    <w:rsid w:val="0004291B"/>
    <w:rsid w:val="00042A72"/>
    <w:rsid w:val="00042BCE"/>
    <w:rsid w:val="000430E6"/>
    <w:rsid w:val="0004367D"/>
    <w:rsid w:val="00043FC6"/>
    <w:rsid w:val="000444DB"/>
    <w:rsid w:val="0004522A"/>
    <w:rsid w:val="00045704"/>
    <w:rsid w:val="000463E2"/>
    <w:rsid w:val="0004723F"/>
    <w:rsid w:val="0004739F"/>
    <w:rsid w:val="00047578"/>
    <w:rsid w:val="00047BBE"/>
    <w:rsid w:val="000502B5"/>
    <w:rsid w:val="000503FB"/>
    <w:rsid w:val="00050B86"/>
    <w:rsid w:val="00050BE6"/>
    <w:rsid w:val="00051318"/>
    <w:rsid w:val="00051A0A"/>
    <w:rsid w:val="00051FE8"/>
    <w:rsid w:val="00056473"/>
    <w:rsid w:val="000565B8"/>
    <w:rsid w:val="000574B6"/>
    <w:rsid w:val="00057765"/>
    <w:rsid w:val="0005783D"/>
    <w:rsid w:val="00057A91"/>
    <w:rsid w:val="00057C31"/>
    <w:rsid w:val="00057F91"/>
    <w:rsid w:val="00061349"/>
    <w:rsid w:val="00061502"/>
    <w:rsid w:val="00061517"/>
    <w:rsid w:val="00062150"/>
    <w:rsid w:val="000629E0"/>
    <w:rsid w:val="00062D10"/>
    <w:rsid w:val="00062F00"/>
    <w:rsid w:val="00062FF5"/>
    <w:rsid w:val="00063CE7"/>
    <w:rsid w:val="00064113"/>
    <w:rsid w:val="000645BA"/>
    <w:rsid w:val="000658B2"/>
    <w:rsid w:val="00065DA8"/>
    <w:rsid w:val="00065ECE"/>
    <w:rsid w:val="0006645D"/>
    <w:rsid w:val="00066466"/>
    <w:rsid w:val="00066D5E"/>
    <w:rsid w:val="0006749B"/>
    <w:rsid w:val="00067A73"/>
    <w:rsid w:val="00067B86"/>
    <w:rsid w:val="00067C6B"/>
    <w:rsid w:val="00067FC4"/>
    <w:rsid w:val="000704BC"/>
    <w:rsid w:val="00071993"/>
    <w:rsid w:val="00071CCC"/>
    <w:rsid w:val="00072B37"/>
    <w:rsid w:val="0007450E"/>
    <w:rsid w:val="0007470A"/>
    <w:rsid w:val="000747F9"/>
    <w:rsid w:val="000753EF"/>
    <w:rsid w:val="00075EDD"/>
    <w:rsid w:val="00075F6F"/>
    <w:rsid w:val="0007731C"/>
    <w:rsid w:val="00077981"/>
    <w:rsid w:val="00080428"/>
    <w:rsid w:val="00081477"/>
    <w:rsid w:val="00084BBE"/>
    <w:rsid w:val="00084F96"/>
    <w:rsid w:val="0008622D"/>
    <w:rsid w:val="00086B6A"/>
    <w:rsid w:val="00087915"/>
    <w:rsid w:val="00087A76"/>
    <w:rsid w:val="00087DDF"/>
    <w:rsid w:val="0009043E"/>
    <w:rsid w:val="00090986"/>
    <w:rsid w:val="00090A02"/>
    <w:rsid w:val="00091182"/>
    <w:rsid w:val="00091485"/>
    <w:rsid w:val="000914CE"/>
    <w:rsid w:val="00091768"/>
    <w:rsid w:val="0009230F"/>
    <w:rsid w:val="00092B77"/>
    <w:rsid w:val="00092ECC"/>
    <w:rsid w:val="000933E3"/>
    <w:rsid w:val="00093899"/>
    <w:rsid w:val="00093D79"/>
    <w:rsid w:val="00093FC3"/>
    <w:rsid w:val="00094209"/>
    <w:rsid w:val="00094256"/>
    <w:rsid w:val="00094CEF"/>
    <w:rsid w:val="0009501A"/>
    <w:rsid w:val="00095F8A"/>
    <w:rsid w:val="00096A48"/>
    <w:rsid w:val="000A04AD"/>
    <w:rsid w:val="000A0573"/>
    <w:rsid w:val="000A05AC"/>
    <w:rsid w:val="000A07CF"/>
    <w:rsid w:val="000A0A55"/>
    <w:rsid w:val="000A0EBA"/>
    <w:rsid w:val="000A1D7F"/>
    <w:rsid w:val="000A1F1A"/>
    <w:rsid w:val="000A31BA"/>
    <w:rsid w:val="000A32E3"/>
    <w:rsid w:val="000A3ABF"/>
    <w:rsid w:val="000A3FB8"/>
    <w:rsid w:val="000A41D9"/>
    <w:rsid w:val="000A44FE"/>
    <w:rsid w:val="000A49B1"/>
    <w:rsid w:val="000A4C65"/>
    <w:rsid w:val="000A4E1F"/>
    <w:rsid w:val="000A5F75"/>
    <w:rsid w:val="000A6157"/>
    <w:rsid w:val="000A632E"/>
    <w:rsid w:val="000A6569"/>
    <w:rsid w:val="000B0621"/>
    <w:rsid w:val="000B0D9F"/>
    <w:rsid w:val="000B1467"/>
    <w:rsid w:val="000B2CF3"/>
    <w:rsid w:val="000B38E3"/>
    <w:rsid w:val="000B4E5E"/>
    <w:rsid w:val="000B5663"/>
    <w:rsid w:val="000B5AFD"/>
    <w:rsid w:val="000B5B34"/>
    <w:rsid w:val="000B7078"/>
    <w:rsid w:val="000B7785"/>
    <w:rsid w:val="000B779C"/>
    <w:rsid w:val="000B7918"/>
    <w:rsid w:val="000B79E7"/>
    <w:rsid w:val="000B7E49"/>
    <w:rsid w:val="000B7EF5"/>
    <w:rsid w:val="000C06C5"/>
    <w:rsid w:val="000C0CD5"/>
    <w:rsid w:val="000C10AD"/>
    <w:rsid w:val="000C1886"/>
    <w:rsid w:val="000C18E3"/>
    <w:rsid w:val="000C26BA"/>
    <w:rsid w:val="000C2A77"/>
    <w:rsid w:val="000C2B4B"/>
    <w:rsid w:val="000C327E"/>
    <w:rsid w:val="000C32B4"/>
    <w:rsid w:val="000C37ED"/>
    <w:rsid w:val="000C3A94"/>
    <w:rsid w:val="000C483D"/>
    <w:rsid w:val="000C4F9C"/>
    <w:rsid w:val="000C6061"/>
    <w:rsid w:val="000C6252"/>
    <w:rsid w:val="000C631A"/>
    <w:rsid w:val="000C69E7"/>
    <w:rsid w:val="000C7CE0"/>
    <w:rsid w:val="000D00C7"/>
    <w:rsid w:val="000D10E0"/>
    <w:rsid w:val="000D1378"/>
    <w:rsid w:val="000D1410"/>
    <w:rsid w:val="000D14F2"/>
    <w:rsid w:val="000D1600"/>
    <w:rsid w:val="000D1714"/>
    <w:rsid w:val="000D1A43"/>
    <w:rsid w:val="000D1A49"/>
    <w:rsid w:val="000D217F"/>
    <w:rsid w:val="000D2D8D"/>
    <w:rsid w:val="000D4E90"/>
    <w:rsid w:val="000D5039"/>
    <w:rsid w:val="000D511E"/>
    <w:rsid w:val="000D5996"/>
    <w:rsid w:val="000D6167"/>
    <w:rsid w:val="000D619D"/>
    <w:rsid w:val="000D61D5"/>
    <w:rsid w:val="000D61E3"/>
    <w:rsid w:val="000D6E45"/>
    <w:rsid w:val="000D6F95"/>
    <w:rsid w:val="000D740B"/>
    <w:rsid w:val="000D7DE4"/>
    <w:rsid w:val="000D7F0D"/>
    <w:rsid w:val="000E1837"/>
    <w:rsid w:val="000E19DA"/>
    <w:rsid w:val="000E252F"/>
    <w:rsid w:val="000E4174"/>
    <w:rsid w:val="000E4E78"/>
    <w:rsid w:val="000E4EA3"/>
    <w:rsid w:val="000E600B"/>
    <w:rsid w:val="000E6095"/>
    <w:rsid w:val="000E62F9"/>
    <w:rsid w:val="000E638D"/>
    <w:rsid w:val="000E6A30"/>
    <w:rsid w:val="000E6C01"/>
    <w:rsid w:val="000E6F36"/>
    <w:rsid w:val="000E7C2F"/>
    <w:rsid w:val="000E7CC2"/>
    <w:rsid w:val="000F0297"/>
    <w:rsid w:val="000F052D"/>
    <w:rsid w:val="000F0620"/>
    <w:rsid w:val="000F07F0"/>
    <w:rsid w:val="000F0CB5"/>
    <w:rsid w:val="000F1309"/>
    <w:rsid w:val="000F1643"/>
    <w:rsid w:val="000F294C"/>
    <w:rsid w:val="000F2EEB"/>
    <w:rsid w:val="000F3301"/>
    <w:rsid w:val="000F3939"/>
    <w:rsid w:val="000F5015"/>
    <w:rsid w:val="000F608F"/>
    <w:rsid w:val="000F629D"/>
    <w:rsid w:val="000F6382"/>
    <w:rsid w:val="000F6489"/>
    <w:rsid w:val="000F6FE8"/>
    <w:rsid w:val="000F7241"/>
    <w:rsid w:val="000F77EE"/>
    <w:rsid w:val="000F7CDD"/>
    <w:rsid w:val="001005B0"/>
    <w:rsid w:val="001006AD"/>
    <w:rsid w:val="001022DD"/>
    <w:rsid w:val="00102BB6"/>
    <w:rsid w:val="0010313A"/>
    <w:rsid w:val="001036E6"/>
    <w:rsid w:val="00104151"/>
    <w:rsid w:val="001045BF"/>
    <w:rsid w:val="0010481C"/>
    <w:rsid w:val="00104943"/>
    <w:rsid w:val="00104FFA"/>
    <w:rsid w:val="0010515A"/>
    <w:rsid w:val="00105618"/>
    <w:rsid w:val="00105879"/>
    <w:rsid w:val="00106551"/>
    <w:rsid w:val="00106656"/>
    <w:rsid w:val="00106E27"/>
    <w:rsid w:val="001072BF"/>
    <w:rsid w:val="0010783B"/>
    <w:rsid w:val="00107D16"/>
    <w:rsid w:val="00107E30"/>
    <w:rsid w:val="00110031"/>
    <w:rsid w:val="001101A0"/>
    <w:rsid w:val="001101D7"/>
    <w:rsid w:val="0011027B"/>
    <w:rsid w:val="00111D05"/>
    <w:rsid w:val="001122C9"/>
    <w:rsid w:val="00112486"/>
    <w:rsid w:val="001129C4"/>
    <w:rsid w:val="001139D8"/>
    <w:rsid w:val="00113D6E"/>
    <w:rsid w:val="001161BE"/>
    <w:rsid w:val="00117088"/>
    <w:rsid w:val="001177C7"/>
    <w:rsid w:val="00120280"/>
    <w:rsid w:val="00120362"/>
    <w:rsid w:val="001204E5"/>
    <w:rsid w:val="001207A8"/>
    <w:rsid w:val="00120820"/>
    <w:rsid w:val="00120902"/>
    <w:rsid w:val="00120D41"/>
    <w:rsid w:val="001217D3"/>
    <w:rsid w:val="00121A53"/>
    <w:rsid w:val="00121E23"/>
    <w:rsid w:val="0012246C"/>
    <w:rsid w:val="001224F2"/>
    <w:rsid w:val="00122A97"/>
    <w:rsid w:val="00122D94"/>
    <w:rsid w:val="00122E79"/>
    <w:rsid w:val="00122EE2"/>
    <w:rsid w:val="001232F9"/>
    <w:rsid w:val="001240FC"/>
    <w:rsid w:val="001242C8"/>
    <w:rsid w:val="00124311"/>
    <w:rsid w:val="0012436B"/>
    <w:rsid w:val="00124395"/>
    <w:rsid w:val="00124AFD"/>
    <w:rsid w:val="00124B50"/>
    <w:rsid w:val="00124C79"/>
    <w:rsid w:val="001266C0"/>
    <w:rsid w:val="00126F31"/>
    <w:rsid w:val="001270E6"/>
    <w:rsid w:val="0012762D"/>
    <w:rsid w:val="001276BB"/>
    <w:rsid w:val="00127909"/>
    <w:rsid w:val="00130703"/>
    <w:rsid w:val="001307C3"/>
    <w:rsid w:val="00131221"/>
    <w:rsid w:val="00131879"/>
    <w:rsid w:val="0013269D"/>
    <w:rsid w:val="001334CF"/>
    <w:rsid w:val="00133690"/>
    <w:rsid w:val="00133BDB"/>
    <w:rsid w:val="00133F10"/>
    <w:rsid w:val="0013402D"/>
    <w:rsid w:val="0013445F"/>
    <w:rsid w:val="00135E39"/>
    <w:rsid w:val="00135FF5"/>
    <w:rsid w:val="00136153"/>
    <w:rsid w:val="00136221"/>
    <w:rsid w:val="0013662C"/>
    <w:rsid w:val="0013751A"/>
    <w:rsid w:val="00137616"/>
    <w:rsid w:val="00137C4A"/>
    <w:rsid w:val="0014093D"/>
    <w:rsid w:val="001409B2"/>
    <w:rsid w:val="00140E21"/>
    <w:rsid w:val="001412A3"/>
    <w:rsid w:val="00141E03"/>
    <w:rsid w:val="00142AF2"/>
    <w:rsid w:val="0014312E"/>
    <w:rsid w:val="001439D9"/>
    <w:rsid w:val="0014419D"/>
    <w:rsid w:val="001442E2"/>
    <w:rsid w:val="00144796"/>
    <w:rsid w:val="0014506A"/>
    <w:rsid w:val="001452DB"/>
    <w:rsid w:val="00146824"/>
    <w:rsid w:val="00146BF2"/>
    <w:rsid w:val="00146CA6"/>
    <w:rsid w:val="00147732"/>
    <w:rsid w:val="00147A22"/>
    <w:rsid w:val="00150137"/>
    <w:rsid w:val="0015096D"/>
    <w:rsid w:val="001512FF"/>
    <w:rsid w:val="0015165E"/>
    <w:rsid w:val="0015197B"/>
    <w:rsid w:val="001521DC"/>
    <w:rsid w:val="0015293B"/>
    <w:rsid w:val="00152E86"/>
    <w:rsid w:val="0015313A"/>
    <w:rsid w:val="00153333"/>
    <w:rsid w:val="0015429E"/>
    <w:rsid w:val="00154A85"/>
    <w:rsid w:val="00155A3F"/>
    <w:rsid w:val="001579FB"/>
    <w:rsid w:val="00157A18"/>
    <w:rsid w:val="001602DA"/>
    <w:rsid w:val="0016081D"/>
    <w:rsid w:val="0016121D"/>
    <w:rsid w:val="0016139E"/>
    <w:rsid w:val="00161955"/>
    <w:rsid w:val="00161A3B"/>
    <w:rsid w:val="00161D50"/>
    <w:rsid w:val="001621F7"/>
    <w:rsid w:val="0016235A"/>
    <w:rsid w:val="00162F34"/>
    <w:rsid w:val="00163E04"/>
    <w:rsid w:val="00163E9B"/>
    <w:rsid w:val="00165084"/>
    <w:rsid w:val="0016514F"/>
    <w:rsid w:val="00165A78"/>
    <w:rsid w:val="0016607B"/>
    <w:rsid w:val="00166E4F"/>
    <w:rsid w:val="00166F12"/>
    <w:rsid w:val="00166FE8"/>
    <w:rsid w:val="0016785B"/>
    <w:rsid w:val="00167EC6"/>
    <w:rsid w:val="00170036"/>
    <w:rsid w:val="00170C56"/>
    <w:rsid w:val="00170D85"/>
    <w:rsid w:val="00171B82"/>
    <w:rsid w:val="00171D36"/>
    <w:rsid w:val="0017297B"/>
    <w:rsid w:val="00172F26"/>
    <w:rsid w:val="0017316C"/>
    <w:rsid w:val="001732DF"/>
    <w:rsid w:val="001732F3"/>
    <w:rsid w:val="00173A8E"/>
    <w:rsid w:val="00174B42"/>
    <w:rsid w:val="00174B7E"/>
    <w:rsid w:val="00175B64"/>
    <w:rsid w:val="001761E7"/>
    <w:rsid w:val="001763BB"/>
    <w:rsid w:val="00176A3E"/>
    <w:rsid w:val="00176AC1"/>
    <w:rsid w:val="001770A3"/>
    <w:rsid w:val="001802CA"/>
    <w:rsid w:val="00180B72"/>
    <w:rsid w:val="001810AD"/>
    <w:rsid w:val="00181B6B"/>
    <w:rsid w:val="00181C6D"/>
    <w:rsid w:val="0018210E"/>
    <w:rsid w:val="00182155"/>
    <w:rsid w:val="001829B8"/>
    <w:rsid w:val="00183332"/>
    <w:rsid w:val="001846E3"/>
    <w:rsid w:val="001854C2"/>
    <w:rsid w:val="0018569C"/>
    <w:rsid w:val="00186E67"/>
    <w:rsid w:val="0019051D"/>
    <w:rsid w:val="00190FE4"/>
    <w:rsid w:val="00191007"/>
    <w:rsid w:val="00192219"/>
    <w:rsid w:val="0019264D"/>
    <w:rsid w:val="001929FB"/>
    <w:rsid w:val="00193255"/>
    <w:rsid w:val="001935B7"/>
    <w:rsid w:val="001935F9"/>
    <w:rsid w:val="00193972"/>
    <w:rsid w:val="00193B7A"/>
    <w:rsid w:val="00193DA5"/>
    <w:rsid w:val="00193EDA"/>
    <w:rsid w:val="00193F4D"/>
    <w:rsid w:val="0019481A"/>
    <w:rsid w:val="00194905"/>
    <w:rsid w:val="00194BAF"/>
    <w:rsid w:val="001965F5"/>
    <w:rsid w:val="00196A59"/>
    <w:rsid w:val="00196EB3"/>
    <w:rsid w:val="0019763C"/>
    <w:rsid w:val="00197980"/>
    <w:rsid w:val="001A05FA"/>
    <w:rsid w:val="001A0879"/>
    <w:rsid w:val="001A0B9E"/>
    <w:rsid w:val="001A18BD"/>
    <w:rsid w:val="001A18F8"/>
    <w:rsid w:val="001A2F52"/>
    <w:rsid w:val="001A3D20"/>
    <w:rsid w:val="001A42DD"/>
    <w:rsid w:val="001A4352"/>
    <w:rsid w:val="001A48F9"/>
    <w:rsid w:val="001A5342"/>
    <w:rsid w:val="001A54CB"/>
    <w:rsid w:val="001A5AF6"/>
    <w:rsid w:val="001A5F8D"/>
    <w:rsid w:val="001A61B3"/>
    <w:rsid w:val="001A62A2"/>
    <w:rsid w:val="001A7ACB"/>
    <w:rsid w:val="001B03A0"/>
    <w:rsid w:val="001B1810"/>
    <w:rsid w:val="001B182E"/>
    <w:rsid w:val="001B1A1D"/>
    <w:rsid w:val="001B2BD0"/>
    <w:rsid w:val="001B33E9"/>
    <w:rsid w:val="001B3C70"/>
    <w:rsid w:val="001B4A93"/>
    <w:rsid w:val="001B4E6F"/>
    <w:rsid w:val="001B4FAB"/>
    <w:rsid w:val="001B5A34"/>
    <w:rsid w:val="001B5A3B"/>
    <w:rsid w:val="001B6209"/>
    <w:rsid w:val="001B6268"/>
    <w:rsid w:val="001B658C"/>
    <w:rsid w:val="001B6F2D"/>
    <w:rsid w:val="001B7F00"/>
    <w:rsid w:val="001B7F7D"/>
    <w:rsid w:val="001C03DC"/>
    <w:rsid w:val="001C0686"/>
    <w:rsid w:val="001C0E95"/>
    <w:rsid w:val="001C1440"/>
    <w:rsid w:val="001C15AC"/>
    <w:rsid w:val="001C16B9"/>
    <w:rsid w:val="001C17E2"/>
    <w:rsid w:val="001C231F"/>
    <w:rsid w:val="001C47F1"/>
    <w:rsid w:val="001C536D"/>
    <w:rsid w:val="001C5C48"/>
    <w:rsid w:val="001C6100"/>
    <w:rsid w:val="001C70D6"/>
    <w:rsid w:val="001C7246"/>
    <w:rsid w:val="001C78C6"/>
    <w:rsid w:val="001C7C0E"/>
    <w:rsid w:val="001C7E06"/>
    <w:rsid w:val="001D0624"/>
    <w:rsid w:val="001D0741"/>
    <w:rsid w:val="001D0777"/>
    <w:rsid w:val="001D1049"/>
    <w:rsid w:val="001D15AA"/>
    <w:rsid w:val="001D2176"/>
    <w:rsid w:val="001D2642"/>
    <w:rsid w:val="001D279E"/>
    <w:rsid w:val="001D2AA3"/>
    <w:rsid w:val="001D3E4C"/>
    <w:rsid w:val="001D529E"/>
    <w:rsid w:val="001D592F"/>
    <w:rsid w:val="001D6084"/>
    <w:rsid w:val="001D698E"/>
    <w:rsid w:val="001D69F6"/>
    <w:rsid w:val="001D6EC4"/>
    <w:rsid w:val="001D74F2"/>
    <w:rsid w:val="001E062E"/>
    <w:rsid w:val="001E069A"/>
    <w:rsid w:val="001E0D45"/>
    <w:rsid w:val="001E0F10"/>
    <w:rsid w:val="001E16DD"/>
    <w:rsid w:val="001E1FF6"/>
    <w:rsid w:val="001E2884"/>
    <w:rsid w:val="001E2F03"/>
    <w:rsid w:val="001E3BF7"/>
    <w:rsid w:val="001E41BF"/>
    <w:rsid w:val="001E5B23"/>
    <w:rsid w:val="001E7D3D"/>
    <w:rsid w:val="001F06DF"/>
    <w:rsid w:val="001F0C56"/>
    <w:rsid w:val="001F1415"/>
    <w:rsid w:val="001F1CD4"/>
    <w:rsid w:val="001F220F"/>
    <w:rsid w:val="001F326A"/>
    <w:rsid w:val="001F3855"/>
    <w:rsid w:val="001F3E35"/>
    <w:rsid w:val="001F4073"/>
    <w:rsid w:val="001F472A"/>
    <w:rsid w:val="001F5A5F"/>
    <w:rsid w:val="001F5AEB"/>
    <w:rsid w:val="001F6471"/>
    <w:rsid w:val="001F6643"/>
    <w:rsid w:val="001F68B3"/>
    <w:rsid w:val="001F727D"/>
    <w:rsid w:val="001F7FD3"/>
    <w:rsid w:val="002006FA"/>
    <w:rsid w:val="00200D7B"/>
    <w:rsid w:val="002022EA"/>
    <w:rsid w:val="00202555"/>
    <w:rsid w:val="00202859"/>
    <w:rsid w:val="00202BB1"/>
    <w:rsid w:val="00203451"/>
    <w:rsid w:val="002039C8"/>
    <w:rsid w:val="00204CFF"/>
    <w:rsid w:val="00205359"/>
    <w:rsid w:val="00205365"/>
    <w:rsid w:val="002053F6"/>
    <w:rsid w:val="002054D9"/>
    <w:rsid w:val="002056DE"/>
    <w:rsid w:val="00207AE1"/>
    <w:rsid w:val="002102D7"/>
    <w:rsid w:val="00210856"/>
    <w:rsid w:val="002109FA"/>
    <w:rsid w:val="00210E68"/>
    <w:rsid w:val="002121D1"/>
    <w:rsid w:val="00212573"/>
    <w:rsid w:val="00212A96"/>
    <w:rsid w:val="00212B7B"/>
    <w:rsid w:val="0021391D"/>
    <w:rsid w:val="00213FE8"/>
    <w:rsid w:val="00214328"/>
    <w:rsid w:val="00214541"/>
    <w:rsid w:val="0021467C"/>
    <w:rsid w:val="00214AAF"/>
    <w:rsid w:val="00214EE7"/>
    <w:rsid w:val="002151A0"/>
    <w:rsid w:val="002151B0"/>
    <w:rsid w:val="0021542A"/>
    <w:rsid w:val="0021565F"/>
    <w:rsid w:val="00215B41"/>
    <w:rsid w:val="00215FBE"/>
    <w:rsid w:val="00216202"/>
    <w:rsid w:val="0021631D"/>
    <w:rsid w:val="00216DDC"/>
    <w:rsid w:val="0021761A"/>
    <w:rsid w:val="002179EE"/>
    <w:rsid w:val="00217AB8"/>
    <w:rsid w:val="00217BA0"/>
    <w:rsid w:val="00217C6A"/>
    <w:rsid w:val="00220190"/>
    <w:rsid w:val="00220238"/>
    <w:rsid w:val="0022028A"/>
    <w:rsid w:val="0022028F"/>
    <w:rsid w:val="002204C5"/>
    <w:rsid w:val="002212DD"/>
    <w:rsid w:val="00221B17"/>
    <w:rsid w:val="00222A1E"/>
    <w:rsid w:val="00222F5D"/>
    <w:rsid w:val="00223C84"/>
    <w:rsid w:val="00224068"/>
    <w:rsid w:val="0022413C"/>
    <w:rsid w:val="00224D96"/>
    <w:rsid w:val="00225181"/>
    <w:rsid w:val="00225995"/>
    <w:rsid w:val="002261E8"/>
    <w:rsid w:val="00226573"/>
    <w:rsid w:val="002268C1"/>
    <w:rsid w:val="00227D08"/>
    <w:rsid w:val="002300E6"/>
    <w:rsid w:val="002306AD"/>
    <w:rsid w:val="002308B2"/>
    <w:rsid w:val="00230912"/>
    <w:rsid w:val="00230C8D"/>
    <w:rsid w:val="00231886"/>
    <w:rsid w:val="002321FA"/>
    <w:rsid w:val="00232326"/>
    <w:rsid w:val="002334F2"/>
    <w:rsid w:val="002346DA"/>
    <w:rsid w:val="00234CA8"/>
    <w:rsid w:val="00234CD9"/>
    <w:rsid w:val="00235467"/>
    <w:rsid w:val="00236782"/>
    <w:rsid w:val="0023720D"/>
    <w:rsid w:val="00237E60"/>
    <w:rsid w:val="00241453"/>
    <w:rsid w:val="00241E98"/>
    <w:rsid w:val="00241EF6"/>
    <w:rsid w:val="00241F22"/>
    <w:rsid w:val="0024255C"/>
    <w:rsid w:val="002427DB"/>
    <w:rsid w:val="0024280C"/>
    <w:rsid w:val="00245040"/>
    <w:rsid w:val="00245F1E"/>
    <w:rsid w:val="00246025"/>
    <w:rsid w:val="00246592"/>
    <w:rsid w:val="00247528"/>
    <w:rsid w:val="00247CCA"/>
    <w:rsid w:val="00247EA8"/>
    <w:rsid w:val="00247ED2"/>
    <w:rsid w:val="0025038C"/>
    <w:rsid w:val="002505E7"/>
    <w:rsid w:val="00250CA0"/>
    <w:rsid w:val="00251FCF"/>
    <w:rsid w:val="002527FD"/>
    <w:rsid w:val="00252ACA"/>
    <w:rsid w:val="00253D83"/>
    <w:rsid w:val="002542A4"/>
    <w:rsid w:val="0025436E"/>
    <w:rsid w:val="002547BD"/>
    <w:rsid w:val="002552A4"/>
    <w:rsid w:val="002554D8"/>
    <w:rsid w:val="0025674B"/>
    <w:rsid w:val="00256822"/>
    <w:rsid w:val="00257076"/>
    <w:rsid w:val="00257109"/>
    <w:rsid w:val="002576CB"/>
    <w:rsid w:val="00257DF1"/>
    <w:rsid w:val="0026016C"/>
    <w:rsid w:val="002607C4"/>
    <w:rsid w:val="00260F16"/>
    <w:rsid w:val="002612E5"/>
    <w:rsid w:val="00261D6C"/>
    <w:rsid w:val="00261E68"/>
    <w:rsid w:val="00262160"/>
    <w:rsid w:val="00262551"/>
    <w:rsid w:val="00262873"/>
    <w:rsid w:val="00262CED"/>
    <w:rsid w:val="00263B79"/>
    <w:rsid w:val="00264310"/>
    <w:rsid w:val="002643D1"/>
    <w:rsid w:val="00264BF2"/>
    <w:rsid w:val="00264D42"/>
    <w:rsid w:val="00264E3C"/>
    <w:rsid w:val="002653E9"/>
    <w:rsid w:val="0026570B"/>
    <w:rsid w:val="002658D9"/>
    <w:rsid w:val="00266903"/>
    <w:rsid w:val="00266EBE"/>
    <w:rsid w:val="00267A9B"/>
    <w:rsid w:val="0027049D"/>
    <w:rsid w:val="002705A1"/>
    <w:rsid w:val="002708FA"/>
    <w:rsid w:val="00270F2C"/>
    <w:rsid w:val="0027116A"/>
    <w:rsid w:val="00271527"/>
    <w:rsid w:val="0027153D"/>
    <w:rsid w:val="0027215A"/>
    <w:rsid w:val="00272642"/>
    <w:rsid w:val="00272AFA"/>
    <w:rsid w:val="00272F32"/>
    <w:rsid w:val="00273341"/>
    <w:rsid w:val="002733FE"/>
    <w:rsid w:val="00273D70"/>
    <w:rsid w:val="00275188"/>
    <w:rsid w:val="002756E4"/>
    <w:rsid w:val="00276525"/>
    <w:rsid w:val="002768E6"/>
    <w:rsid w:val="00277F3D"/>
    <w:rsid w:val="002801C7"/>
    <w:rsid w:val="00280628"/>
    <w:rsid w:val="002808B8"/>
    <w:rsid w:val="00280BF6"/>
    <w:rsid w:val="002810FD"/>
    <w:rsid w:val="00281553"/>
    <w:rsid w:val="002817F2"/>
    <w:rsid w:val="00281997"/>
    <w:rsid w:val="00283006"/>
    <w:rsid w:val="00284193"/>
    <w:rsid w:val="00284BF5"/>
    <w:rsid w:val="00284BFD"/>
    <w:rsid w:val="002855CE"/>
    <w:rsid w:val="002856C9"/>
    <w:rsid w:val="002857CE"/>
    <w:rsid w:val="00285E80"/>
    <w:rsid w:val="002866D4"/>
    <w:rsid w:val="00286B14"/>
    <w:rsid w:val="00286C66"/>
    <w:rsid w:val="00287035"/>
    <w:rsid w:val="00287119"/>
    <w:rsid w:val="0029016B"/>
    <w:rsid w:val="0029061C"/>
    <w:rsid w:val="00290C53"/>
    <w:rsid w:val="0029174D"/>
    <w:rsid w:val="00291855"/>
    <w:rsid w:val="00291CDC"/>
    <w:rsid w:val="00291DE8"/>
    <w:rsid w:val="0029248B"/>
    <w:rsid w:val="002927CF"/>
    <w:rsid w:val="00292D44"/>
    <w:rsid w:val="00292E34"/>
    <w:rsid w:val="00293FE9"/>
    <w:rsid w:val="00295C5A"/>
    <w:rsid w:val="00296AB8"/>
    <w:rsid w:val="00296B75"/>
    <w:rsid w:val="00296F46"/>
    <w:rsid w:val="00297013"/>
    <w:rsid w:val="0029712D"/>
    <w:rsid w:val="00297C42"/>
    <w:rsid w:val="002A0D02"/>
    <w:rsid w:val="002A147E"/>
    <w:rsid w:val="002A2429"/>
    <w:rsid w:val="002A2B86"/>
    <w:rsid w:val="002A2D0E"/>
    <w:rsid w:val="002A378B"/>
    <w:rsid w:val="002A38B5"/>
    <w:rsid w:val="002A3A85"/>
    <w:rsid w:val="002A3EA3"/>
    <w:rsid w:val="002A4263"/>
    <w:rsid w:val="002A4F0B"/>
    <w:rsid w:val="002A53F2"/>
    <w:rsid w:val="002A6446"/>
    <w:rsid w:val="002A65D7"/>
    <w:rsid w:val="002A6706"/>
    <w:rsid w:val="002A6752"/>
    <w:rsid w:val="002A6F07"/>
    <w:rsid w:val="002A6F0E"/>
    <w:rsid w:val="002A718A"/>
    <w:rsid w:val="002A756A"/>
    <w:rsid w:val="002A7B97"/>
    <w:rsid w:val="002B0885"/>
    <w:rsid w:val="002B0CCF"/>
    <w:rsid w:val="002B16A3"/>
    <w:rsid w:val="002B1789"/>
    <w:rsid w:val="002B25B6"/>
    <w:rsid w:val="002B2C02"/>
    <w:rsid w:val="002B305E"/>
    <w:rsid w:val="002B3FB5"/>
    <w:rsid w:val="002B5710"/>
    <w:rsid w:val="002B61B2"/>
    <w:rsid w:val="002B61C6"/>
    <w:rsid w:val="002B64D7"/>
    <w:rsid w:val="002B6AF5"/>
    <w:rsid w:val="002B7162"/>
    <w:rsid w:val="002B78AA"/>
    <w:rsid w:val="002C01EC"/>
    <w:rsid w:val="002C0326"/>
    <w:rsid w:val="002C057B"/>
    <w:rsid w:val="002C0C41"/>
    <w:rsid w:val="002C0DC9"/>
    <w:rsid w:val="002C0EBC"/>
    <w:rsid w:val="002C1797"/>
    <w:rsid w:val="002C228A"/>
    <w:rsid w:val="002C2A93"/>
    <w:rsid w:val="002C2ACB"/>
    <w:rsid w:val="002C34D7"/>
    <w:rsid w:val="002C3610"/>
    <w:rsid w:val="002C3900"/>
    <w:rsid w:val="002C3EC8"/>
    <w:rsid w:val="002C3FD6"/>
    <w:rsid w:val="002C4ADB"/>
    <w:rsid w:val="002C4F5B"/>
    <w:rsid w:val="002C4F7F"/>
    <w:rsid w:val="002C5BFB"/>
    <w:rsid w:val="002C5E35"/>
    <w:rsid w:val="002C6CEE"/>
    <w:rsid w:val="002C738B"/>
    <w:rsid w:val="002D013E"/>
    <w:rsid w:val="002D01AC"/>
    <w:rsid w:val="002D139F"/>
    <w:rsid w:val="002D1712"/>
    <w:rsid w:val="002D2484"/>
    <w:rsid w:val="002D375C"/>
    <w:rsid w:val="002D4313"/>
    <w:rsid w:val="002D4813"/>
    <w:rsid w:val="002D507B"/>
    <w:rsid w:val="002D5231"/>
    <w:rsid w:val="002D59D8"/>
    <w:rsid w:val="002D64FE"/>
    <w:rsid w:val="002D664B"/>
    <w:rsid w:val="002D6819"/>
    <w:rsid w:val="002D7ADC"/>
    <w:rsid w:val="002E0109"/>
    <w:rsid w:val="002E09B9"/>
    <w:rsid w:val="002E123D"/>
    <w:rsid w:val="002E136B"/>
    <w:rsid w:val="002E1523"/>
    <w:rsid w:val="002E15F5"/>
    <w:rsid w:val="002E1FB6"/>
    <w:rsid w:val="002E2C0F"/>
    <w:rsid w:val="002E2D21"/>
    <w:rsid w:val="002E4D20"/>
    <w:rsid w:val="002E53F1"/>
    <w:rsid w:val="002E612E"/>
    <w:rsid w:val="002E6B84"/>
    <w:rsid w:val="002E6F98"/>
    <w:rsid w:val="002E7120"/>
    <w:rsid w:val="002E7797"/>
    <w:rsid w:val="002E7904"/>
    <w:rsid w:val="002E7B92"/>
    <w:rsid w:val="002F0484"/>
    <w:rsid w:val="002F08D6"/>
    <w:rsid w:val="002F1058"/>
    <w:rsid w:val="002F139E"/>
    <w:rsid w:val="002F1E29"/>
    <w:rsid w:val="002F2413"/>
    <w:rsid w:val="002F247B"/>
    <w:rsid w:val="002F269A"/>
    <w:rsid w:val="002F2731"/>
    <w:rsid w:val="002F336E"/>
    <w:rsid w:val="002F395F"/>
    <w:rsid w:val="002F3DA0"/>
    <w:rsid w:val="002F3DB4"/>
    <w:rsid w:val="002F40C7"/>
    <w:rsid w:val="002F415F"/>
    <w:rsid w:val="002F43E1"/>
    <w:rsid w:val="002F4764"/>
    <w:rsid w:val="002F4CE4"/>
    <w:rsid w:val="002F4D26"/>
    <w:rsid w:val="002F4DC3"/>
    <w:rsid w:val="002F577A"/>
    <w:rsid w:val="002F596C"/>
    <w:rsid w:val="002F5AE2"/>
    <w:rsid w:val="002F6B44"/>
    <w:rsid w:val="002F6E6C"/>
    <w:rsid w:val="002F77D5"/>
    <w:rsid w:val="002F77E1"/>
    <w:rsid w:val="002F7896"/>
    <w:rsid w:val="00300123"/>
    <w:rsid w:val="00300279"/>
    <w:rsid w:val="003003C7"/>
    <w:rsid w:val="00300DC5"/>
    <w:rsid w:val="00301EC3"/>
    <w:rsid w:val="0030204F"/>
    <w:rsid w:val="003025F1"/>
    <w:rsid w:val="00302A27"/>
    <w:rsid w:val="003033EC"/>
    <w:rsid w:val="00303676"/>
    <w:rsid w:val="00303834"/>
    <w:rsid w:val="00304408"/>
    <w:rsid w:val="00304BDC"/>
    <w:rsid w:val="00305260"/>
    <w:rsid w:val="00305DA7"/>
    <w:rsid w:val="00306827"/>
    <w:rsid w:val="00310BDD"/>
    <w:rsid w:val="003110A5"/>
    <w:rsid w:val="0031146A"/>
    <w:rsid w:val="0031229E"/>
    <w:rsid w:val="00312A99"/>
    <w:rsid w:val="00312C85"/>
    <w:rsid w:val="00312F32"/>
    <w:rsid w:val="00312FFA"/>
    <w:rsid w:val="00315534"/>
    <w:rsid w:val="00320150"/>
    <w:rsid w:val="003213AA"/>
    <w:rsid w:val="00322D3D"/>
    <w:rsid w:val="00323F99"/>
    <w:rsid w:val="00324863"/>
    <w:rsid w:val="003248D6"/>
    <w:rsid w:val="00324D7D"/>
    <w:rsid w:val="003254EA"/>
    <w:rsid w:val="003257A0"/>
    <w:rsid w:val="00325C7D"/>
    <w:rsid w:val="00325E09"/>
    <w:rsid w:val="00326220"/>
    <w:rsid w:val="00326A01"/>
    <w:rsid w:val="00326BD0"/>
    <w:rsid w:val="00326CAC"/>
    <w:rsid w:val="0032710C"/>
    <w:rsid w:val="003271AB"/>
    <w:rsid w:val="00327264"/>
    <w:rsid w:val="00327450"/>
    <w:rsid w:val="00327F71"/>
    <w:rsid w:val="00330461"/>
    <w:rsid w:val="00330B5D"/>
    <w:rsid w:val="00331129"/>
    <w:rsid w:val="00331258"/>
    <w:rsid w:val="00331AD9"/>
    <w:rsid w:val="00331AF7"/>
    <w:rsid w:val="003322D2"/>
    <w:rsid w:val="00332C29"/>
    <w:rsid w:val="00332EF1"/>
    <w:rsid w:val="00333B68"/>
    <w:rsid w:val="00333BC0"/>
    <w:rsid w:val="00334007"/>
    <w:rsid w:val="00334B79"/>
    <w:rsid w:val="003353E5"/>
    <w:rsid w:val="00335FF6"/>
    <w:rsid w:val="00337325"/>
    <w:rsid w:val="003408C4"/>
    <w:rsid w:val="00341488"/>
    <w:rsid w:val="003418CC"/>
    <w:rsid w:val="00341BB0"/>
    <w:rsid w:val="00341C09"/>
    <w:rsid w:val="00342DCA"/>
    <w:rsid w:val="003439AD"/>
    <w:rsid w:val="00344FAB"/>
    <w:rsid w:val="0034517D"/>
    <w:rsid w:val="00346647"/>
    <w:rsid w:val="00346B87"/>
    <w:rsid w:val="00346BDD"/>
    <w:rsid w:val="00347069"/>
    <w:rsid w:val="00347C10"/>
    <w:rsid w:val="00350FF6"/>
    <w:rsid w:val="0035104C"/>
    <w:rsid w:val="00351A43"/>
    <w:rsid w:val="00352231"/>
    <w:rsid w:val="0035233E"/>
    <w:rsid w:val="00352341"/>
    <w:rsid w:val="0035246E"/>
    <w:rsid w:val="00352740"/>
    <w:rsid w:val="00352A8C"/>
    <w:rsid w:val="00352E07"/>
    <w:rsid w:val="00353613"/>
    <w:rsid w:val="00353A1F"/>
    <w:rsid w:val="00353ABC"/>
    <w:rsid w:val="0035455D"/>
    <w:rsid w:val="00354C55"/>
    <w:rsid w:val="00355665"/>
    <w:rsid w:val="003557C2"/>
    <w:rsid w:val="003559BD"/>
    <w:rsid w:val="003561F6"/>
    <w:rsid w:val="00356A88"/>
    <w:rsid w:val="00356C7D"/>
    <w:rsid w:val="0035708E"/>
    <w:rsid w:val="00357158"/>
    <w:rsid w:val="00357B26"/>
    <w:rsid w:val="00360220"/>
    <w:rsid w:val="00361A9C"/>
    <w:rsid w:val="00361C4F"/>
    <w:rsid w:val="00362780"/>
    <w:rsid w:val="0036281E"/>
    <w:rsid w:val="00362C87"/>
    <w:rsid w:val="00362F29"/>
    <w:rsid w:val="00363E30"/>
    <w:rsid w:val="00363E98"/>
    <w:rsid w:val="00364631"/>
    <w:rsid w:val="00364C11"/>
    <w:rsid w:val="003654DA"/>
    <w:rsid w:val="003666D1"/>
    <w:rsid w:val="003706CC"/>
    <w:rsid w:val="00370D4C"/>
    <w:rsid w:val="003713BA"/>
    <w:rsid w:val="003714DD"/>
    <w:rsid w:val="003718A1"/>
    <w:rsid w:val="00371CEA"/>
    <w:rsid w:val="00371D39"/>
    <w:rsid w:val="00372DD9"/>
    <w:rsid w:val="00373F31"/>
    <w:rsid w:val="0037472F"/>
    <w:rsid w:val="003749EC"/>
    <w:rsid w:val="00374A10"/>
    <w:rsid w:val="00374E91"/>
    <w:rsid w:val="0037543C"/>
    <w:rsid w:val="00376B58"/>
    <w:rsid w:val="003776BE"/>
    <w:rsid w:val="00377C27"/>
    <w:rsid w:val="00380F63"/>
    <w:rsid w:val="003818F9"/>
    <w:rsid w:val="00381DC3"/>
    <w:rsid w:val="0038271C"/>
    <w:rsid w:val="00382C68"/>
    <w:rsid w:val="00383626"/>
    <w:rsid w:val="00383AC1"/>
    <w:rsid w:val="0038418E"/>
    <w:rsid w:val="00384B4C"/>
    <w:rsid w:val="00385110"/>
    <w:rsid w:val="00385265"/>
    <w:rsid w:val="00385AAD"/>
    <w:rsid w:val="00385BC0"/>
    <w:rsid w:val="00385C33"/>
    <w:rsid w:val="00385D92"/>
    <w:rsid w:val="00385F1B"/>
    <w:rsid w:val="003862BD"/>
    <w:rsid w:val="003864D8"/>
    <w:rsid w:val="003865FC"/>
    <w:rsid w:val="00387C17"/>
    <w:rsid w:val="003904FD"/>
    <w:rsid w:val="00390FDC"/>
    <w:rsid w:val="00392123"/>
    <w:rsid w:val="003922CD"/>
    <w:rsid w:val="00392848"/>
    <w:rsid w:val="00392997"/>
    <w:rsid w:val="00394B82"/>
    <w:rsid w:val="00394DA2"/>
    <w:rsid w:val="003952EF"/>
    <w:rsid w:val="0039667E"/>
    <w:rsid w:val="00397E16"/>
    <w:rsid w:val="003A0E25"/>
    <w:rsid w:val="003A1384"/>
    <w:rsid w:val="003A1418"/>
    <w:rsid w:val="003A1A1D"/>
    <w:rsid w:val="003A2237"/>
    <w:rsid w:val="003A2D08"/>
    <w:rsid w:val="003A2D2F"/>
    <w:rsid w:val="003A38A2"/>
    <w:rsid w:val="003A39A6"/>
    <w:rsid w:val="003A3C0F"/>
    <w:rsid w:val="003A3CF0"/>
    <w:rsid w:val="003A4423"/>
    <w:rsid w:val="003A5886"/>
    <w:rsid w:val="003A59AE"/>
    <w:rsid w:val="003A7C8B"/>
    <w:rsid w:val="003B00BF"/>
    <w:rsid w:val="003B03F3"/>
    <w:rsid w:val="003B0A5B"/>
    <w:rsid w:val="003B0F59"/>
    <w:rsid w:val="003B1153"/>
    <w:rsid w:val="003B1A36"/>
    <w:rsid w:val="003B1C49"/>
    <w:rsid w:val="003B2853"/>
    <w:rsid w:val="003B31C3"/>
    <w:rsid w:val="003B38E9"/>
    <w:rsid w:val="003B3F54"/>
    <w:rsid w:val="003B434F"/>
    <w:rsid w:val="003B5155"/>
    <w:rsid w:val="003B546B"/>
    <w:rsid w:val="003B5F2E"/>
    <w:rsid w:val="003B6010"/>
    <w:rsid w:val="003B6690"/>
    <w:rsid w:val="003B6BEC"/>
    <w:rsid w:val="003B6F92"/>
    <w:rsid w:val="003B75D0"/>
    <w:rsid w:val="003B7E22"/>
    <w:rsid w:val="003C0029"/>
    <w:rsid w:val="003C1744"/>
    <w:rsid w:val="003C175F"/>
    <w:rsid w:val="003C1807"/>
    <w:rsid w:val="003C1BF8"/>
    <w:rsid w:val="003C1D00"/>
    <w:rsid w:val="003C1F2F"/>
    <w:rsid w:val="003C225A"/>
    <w:rsid w:val="003C2721"/>
    <w:rsid w:val="003C2F49"/>
    <w:rsid w:val="003C315C"/>
    <w:rsid w:val="003C347B"/>
    <w:rsid w:val="003C3CFC"/>
    <w:rsid w:val="003C3EC4"/>
    <w:rsid w:val="003C42A9"/>
    <w:rsid w:val="003C4683"/>
    <w:rsid w:val="003C494F"/>
    <w:rsid w:val="003C4D8B"/>
    <w:rsid w:val="003C5F3F"/>
    <w:rsid w:val="003C64E6"/>
    <w:rsid w:val="003C6890"/>
    <w:rsid w:val="003C6FBA"/>
    <w:rsid w:val="003C733E"/>
    <w:rsid w:val="003C7784"/>
    <w:rsid w:val="003D05CD"/>
    <w:rsid w:val="003D05E7"/>
    <w:rsid w:val="003D0AAB"/>
    <w:rsid w:val="003D0BB1"/>
    <w:rsid w:val="003D0ECF"/>
    <w:rsid w:val="003D1B85"/>
    <w:rsid w:val="003D1E9D"/>
    <w:rsid w:val="003D20A8"/>
    <w:rsid w:val="003D22A0"/>
    <w:rsid w:val="003D2BDF"/>
    <w:rsid w:val="003D517B"/>
    <w:rsid w:val="003D5DC2"/>
    <w:rsid w:val="003D628C"/>
    <w:rsid w:val="003D62AC"/>
    <w:rsid w:val="003D65D9"/>
    <w:rsid w:val="003D6B04"/>
    <w:rsid w:val="003D71DC"/>
    <w:rsid w:val="003D73C1"/>
    <w:rsid w:val="003D7DFA"/>
    <w:rsid w:val="003D7E8D"/>
    <w:rsid w:val="003D7F67"/>
    <w:rsid w:val="003E0533"/>
    <w:rsid w:val="003E124D"/>
    <w:rsid w:val="003E17A8"/>
    <w:rsid w:val="003E1F5A"/>
    <w:rsid w:val="003E2135"/>
    <w:rsid w:val="003E22CE"/>
    <w:rsid w:val="003E29EC"/>
    <w:rsid w:val="003E364C"/>
    <w:rsid w:val="003E395A"/>
    <w:rsid w:val="003E4039"/>
    <w:rsid w:val="003E4385"/>
    <w:rsid w:val="003E4E53"/>
    <w:rsid w:val="003E4FA6"/>
    <w:rsid w:val="003E52FC"/>
    <w:rsid w:val="003E603B"/>
    <w:rsid w:val="003E6564"/>
    <w:rsid w:val="003E71AD"/>
    <w:rsid w:val="003E74C5"/>
    <w:rsid w:val="003E754F"/>
    <w:rsid w:val="003E77D9"/>
    <w:rsid w:val="003E7F75"/>
    <w:rsid w:val="003F071D"/>
    <w:rsid w:val="003F087C"/>
    <w:rsid w:val="003F09FA"/>
    <w:rsid w:val="003F21C9"/>
    <w:rsid w:val="003F2DEB"/>
    <w:rsid w:val="003F474C"/>
    <w:rsid w:val="003F4977"/>
    <w:rsid w:val="003F4A9E"/>
    <w:rsid w:val="003F4DE5"/>
    <w:rsid w:val="003F5203"/>
    <w:rsid w:val="003F548A"/>
    <w:rsid w:val="003F6760"/>
    <w:rsid w:val="003F6795"/>
    <w:rsid w:val="003F73BA"/>
    <w:rsid w:val="003F7D7B"/>
    <w:rsid w:val="00401D59"/>
    <w:rsid w:val="004020AE"/>
    <w:rsid w:val="00402333"/>
    <w:rsid w:val="004047E7"/>
    <w:rsid w:val="00404855"/>
    <w:rsid w:val="0040499F"/>
    <w:rsid w:val="00405267"/>
    <w:rsid w:val="0040551F"/>
    <w:rsid w:val="004057F8"/>
    <w:rsid w:val="004067E7"/>
    <w:rsid w:val="00407F5C"/>
    <w:rsid w:val="00410586"/>
    <w:rsid w:val="004112EE"/>
    <w:rsid w:val="00412233"/>
    <w:rsid w:val="00412ABE"/>
    <w:rsid w:val="00413022"/>
    <w:rsid w:val="0041375B"/>
    <w:rsid w:val="00413897"/>
    <w:rsid w:val="0041483C"/>
    <w:rsid w:val="0041494B"/>
    <w:rsid w:val="004153F8"/>
    <w:rsid w:val="0041547E"/>
    <w:rsid w:val="0041588F"/>
    <w:rsid w:val="00417366"/>
    <w:rsid w:val="00417412"/>
    <w:rsid w:val="00417C50"/>
    <w:rsid w:val="00417CEF"/>
    <w:rsid w:val="004202DD"/>
    <w:rsid w:val="004217CB"/>
    <w:rsid w:val="00422562"/>
    <w:rsid w:val="00422783"/>
    <w:rsid w:val="004229EF"/>
    <w:rsid w:val="0042309A"/>
    <w:rsid w:val="00424637"/>
    <w:rsid w:val="00424D9A"/>
    <w:rsid w:val="00425A57"/>
    <w:rsid w:val="004268AB"/>
    <w:rsid w:val="00426BCE"/>
    <w:rsid w:val="00426C38"/>
    <w:rsid w:val="00427528"/>
    <w:rsid w:val="00427E6C"/>
    <w:rsid w:val="00430250"/>
    <w:rsid w:val="004305E7"/>
    <w:rsid w:val="0043096D"/>
    <w:rsid w:val="00430A3E"/>
    <w:rsid w:val="00430C5C"/>
    <w:rsid w:val="00430CF1"/>
    <w:rsid w:val="00430E8E"/>
    <w:rsid w:val="00430FBF"/>
    <w:rsid w:val="00431A09"/>
    <w:rsid w:val="00431C9D"/>
    <w:rsid w:val="00431D62"/>
    <w:rsid w:val="00432259"/>
    <w:rsid w:val="004340E4"/>
    <w:rsid w:val="00434166"/>
    <w:rsid w:val="00434F40"/>
    <w:rsid w:val="004357F1"/>
    <w:rsid w:val="00435F58"/>
    <w:rsid w:val="00436A10"/>
    <w:rsid w:val="00437A7F"/>
    <w:rsid w:val="00440C2F"/>
    <w:rsid w:val="00440CD7"/>
    <w:rsid w:val="004410DC"/>
    <w:rsid w:val="004411AD"/>
    <w:rsid w:val="00441485"/>
    <w:rsid w:val="0044185B"/>
    <w:rsid w:val="00441939"/>
    <w:rsid w:val="004421BE"/>
    <w:rsid w:val="0044332F"/>
    <w:rsid w:val="00443D7D"/>
    <w:rsid w:val="00443E16"/>
    <w:rsid w:val="00444542"/>
    <w:rsid w:val="00444783"/>
    <w:rsid w:val="00444BCE"/>
    <w:rsid w:val="00444C8B"/>
    <w:rsid w:val="00445137"/>
    <w:rsid w:val="00445B7D"/>
    <w:rsid w:val="00445FEC"/>
    <w:rsid w:val="004461DA"/>
    <w:rsid w:val="00446431"/>
    <w:rsid w:val="004465ED"/>
    <w:rsid w:val="00446E5A"/>
    <w:rsid w:val="00446E77"/>
    <w:rsid w:val="00447D49"/>
    <w:rsid w:val="004514D3"/>
    <w:rsid w:val="0045295A"/>
    <w:rsid w:val="00452AE8"/>
    <w:rsid w:val="00452BDB"/>
    <w:rsid w:val="00452E4E"/>
    <w:rsid w:val="00452EE5"/>
    <w:rsid w:val="00452FFE"/>
    <w:rsid w:val="0045364D"/>
    <w:rsid w:val="00453DD0"/>
    <w:rsid w:val="00454020"/>
    <w:rsid w:val="00454084"/>
    <w:rsid w:val="0045473B"/>
    <w:rsid w:val="0045476C"/>
    <w:rsid w:val="004557F3"/>
    <w:rsid w:val="00455A27"/>
    <w:rsid w:val="0045613D"/>
    <w:rsid w:val="004569C6"/>
    <w:rsid w:val="0045726C"/>
    <w:rsid w:val="00460667"/>
    <w:rsid w:val="004606C5"/>
    <w:rsid w:val="00461CCB"/>
    <w:rsid w:val="00462097"/>
    <w:rsid w:val="00462601"/>
    <w:rsid w:val="0046303B"/>
    <w:rsid w:val="0046344D"/>
    <w:rsid w:val="004645DD"/>
    <w:rsid w:val="004645F5"/>
    <w:rsid w:val="0046470E"/>
    <w:rsid w:val="0046490D"/>
    <w:rsid w:val="00465BDD"/>
    <w:rsid w:val="00465CD0"/>
    <w:rsid w:val="0046608A"/>
    <w:rsid w:val="00466851"/>
    <w:rsid w:val="004670ED"/>
    <w:rsid w:val="0046734E"/>
    <w:rsid w:val="00467BC3"/>
    <w:rsid w:val="00467DFC"/>
    <w:rsid w:val="004705C4"/>
    <w:rsid w:val="00470BD0"/>
    <w:rsid w:val="00470F1A"/>
    <w:rsid w:val="00470FAC"/>
    <w:rsid w:val="00472C60"/>
    <w:rsid w:val="004732A3"/>
    <w:rsid w:val="00473DE3"/>
    <w:rsid w:val="0047405E"/>
    <w:rsid w:val="0047430A"/>
    <w:rsid w:val="0047483B"/>
    <w:rsid w:val="004758B2"/>
    <w:rsid w:val="00475ACA"/>
    <w:rsid w:val="00475C57"/>
    <w:rsid w:val="00476627"/>
    <w:rsid w:val="00477C29"/>
    <w:rsid w:val="00477FE4"/>
    <w:rsid w:val="00481BC8"/>
    <w:rsid w:val="0048303D"/>
    <w:rsid w:val="00483110"/>
    <w:rsid w:val="004836F5"/>
    <w:rsid w:val="004842EB"/>
    <w:rsid w:val="004843D9"/>
    <w:rsid w:val="00485F46"/>
    <w:rsid w:val="0048625E"/>
    <w:rsid w:val="00486B70"/>
    <w:rsid w:val="00486D49"/>
    <w:rsid w:val="00487557"/>
    <w:rsid w:val="004879BA"/>
    <w:rsid w:val="00487DF4"/>
    <w:rsid w:val="0049028B"/>
    <w:rsid w:val="004903B1"/>
    <w:rsid w:val="004916DC"/>
    <w:rsid w:val="004919CA"/>
    <w:rsid w:val="00491EF2"/>
    <w:rsid w:val="004927AD"/>
    <w:rsid w:val="00492899"/>
    <w:rsid w:val="00492DF8"/>
    <w:rsid w:val="00493470"/>
    <w:rsid w:val="00493D64"/>
    <w:rsid w:val="00494D94"/>
    <w:rsid w:val="00494DF3"/>
    <w:rsid w:val="0049615E"/>
    <w:rsid w:val="00496B09"/>
    <w:rsid w:val="00496C6C"/>
    <w:rsid w:val="004978A0"/>
    <w:rsid w:val="00497C3D"/>
    <w:rsid w:val="00497E61"/>
    <w:rsid w:val="004A055F"/>
    <w:rsid w:val="004A1C5F"/>
    <w:rsid w:val="004A210E"/>
    <w:rsid w:val="004A2273"/>
    <w:rsid w:val="004A2C4A"/>
    <w:rsid w:val="004A2D1A"/>
    <w:rsid w:val="004A2FDB"/>
    <w:rsid w:val="004A3206"/>
    <w:rsid w:val="004A392D"/>
    <w:rsid w:val="004A4918"/>
    <w:rsid w:val="004A562D"/>
    <w:rsid w:val="004A59DB"/>
    <w:rsid w:val="004A5C71"/>
    <w:rsid w:val="004A6AC4"/>
    <w:rsid w:val="004A6E10"/>
    <w:rsid w:val="004A6EC7"/>
    <w:rsid w:val="004A72A6"/>
    <w:rsid w:val="004A7F75"/>
    <w:rsid w:val="004B070A"/>
    <w:rsid w:val="004B0AA5"/>
    <w:rsid w:val="004B0D44"/>
    <w:rsid w:val="004B18A7"/>
    <w:rsid w:val="004B296C"/>
    <w:rsid w:val="004B39DD"/>
    <w:rsid w:val="004B3ADA"/>
    <w:rsid w:val="004B522C"/>
    <w:rsid w:val="004B5B94"/>
    <w:rsid w:val="004B5EFC"/>
    <w:rsid w:val="004B66C6"/>
    <w:rsid w:val="004B69BA"/>
    <w:rsid w:val="004B6FBE"/>
    <w:rsid w:val="004B7474"/>
    <w:rsid w:val="004B7A68"/>
    <w:rsid w:val="004C01E3"/>
    <w:rsid w:val="004C076E"/>
    <w:rsid w:val="004C0A8C"/>
    <w:rsid w:val="004C0F6A"/>
    <w:rsid w:val="004C1B53"/>
    <w:rsid w:val="004C1D01"/>
    <w:rsid w:val="004C1E4D"/>
    <w:rsid w:val="004C1FE4"/>
    <w:rsid w:val="004C2142"/>
    <w:rsid w:val="004C22AA"/>
    <w:rsid w:val="004C2F5A"/>
    <w:rsid w:val="004C3222"/>
    <w:rsid w:val="004C41E7"/>
    <w:rsid w:val="004C43C9"/>
    <w:rsid w:val="004C4A9A"/>
    <w:rsid w:val="004C5578"/>
    <w:rsid w:val="004C642B"/>
    <w:rsid w:val="004C6752"/>
    <w:rsid w:val="004C749E"/>
    <w:rsid w:val="004C7EF2"/>
    <w:rsid w:val="004D071E"/>
    <w:rsid w:val="004D0FD9"/>
    <w:rsid w:val="004D12BF"/>
    <w:rsid w:val="004D247E"/>
    <w:rsid w:val="004D2AE7"/>
    <w:rsid w:val="004D2E6E"/>
    <w:rsid w:val="004D3E4A"/>
    <w:rsid w:val="004D3EF3"/>
    <w:rsid w:val="004D44E3"/>
    <w:rsid w:val="004D48D5"/>
    <w:rsid w:val="004D4FDD"/>
    <w:rsid w:val="004D5791"/>
    <w:rsid w:val="004D59E6"/>
    <w:rsid w:val="004D5BFC"/>
    <w:rsid w:val="004D60F1"/>
    <w:rsid w:val="004D6623"/>
    <w:rsid w:val="004D682F"/>
    <w:rsid w:val="004D7A43"/>
    <w:rsid w:val="004D7C71"/>
    <w:rsid w:val="004E12E3"/>
    <w:rsid w:val="004E1C32"/>
    <w:rsid w:val="004E1EAE"/>
    <w:rsid w:val="004E2DA6"/>
    <w:rsid w:val="004E2DF4"/>
    <w:rsid w:val="004E2EDD"/>
    <w:rsid w:val="004E30EB"/>
    <w:rsid w:val="004E3CF9"/>
    <w:rsid w:val="004E44F3"/>
    <w:rsid w:val="004E463F"/>
    <w:rsid w:val="004E4A5B"/>
    <w:rsid w:val="004E4B4B"/>
    <w:rsid w:val="004E5CCA"/>
    <w:rsid w:val="004E5E2F"/>
    <w:rsid w:val="004E6C3B"/>
    <w:rsid w:val="004E7281"/>
    <w:rsid w:val="004E75EE"/>
    <w:rsid w:val="004E7A4A"/>
    <w:rsid w:val="004E7A8C"/>
    <w:rsid w:val="004E7BF2"/>
    <w:rsid w:val="004E7D41"/>
    <w:rsid w:val="004F039B"/>
    <w:rsid w:val="004F068D"/>
    <w:rsid w:val="004F0F62"/>
    <w:rsid w:val="004F1592"/>
    <w:rsid w:val="004F2132"/>
    <w:rsid w:val="004F2216"/>
    <w:rsid w:val="004F3A1C"/>
    <w:rsid w:val="004F3BEE"/>
    <w:rsid w:val="004F44A7"/>
    <w:rsid w:val="004F4CDF"/>
    <w:rsid w:val="004F5D50"/>
    <w:rsid w:val="004F5DC4"/>
    <w:rsid w:val="004F63AE"/>
    <w:rsid w:val="004F6E02"/>
    <w:rsid w:val="004F6EE3"/>
    <w:rsid w:val="005002E2"/>
    <w:rsid w:val="00500B7C"/>
    <w:rsid w:val="0050218F"/>
    <w:rsid w:val="00502846"/>
    <w:rsid w:val="00504DF1"/>
    <w:rsid w:val="0050517C"/>
    <w:rsid w:val="00505762"/>
    <w:rsid w:val="0050592F"/>
    <w:rsid w:val="00505A3C"/>
    <w:rsid w:val="00505DE7"/>
    <w:rsid w:val="00510F74"/>
    <w:rsid w:val="00511EE6"/>
    <w:rsid w:val="00512164"/>
    <w:rsid w:val="0051273D"/>
    <w:rsid w:val="00513314"/>
    <w:rsid w:val="00513FD7"/>
    <w:rsid w:val="005148FB"/>
    <w:rsid w:val="00516F15"/>
    <w:rsid w:val="00517910"/>
    <w:rsid w:val="00517E4C"/>
    <w:rsid w:val="0052021D"/>
    <w:rsid w:val="00521360"/>
    <w:rsid w:val="00522370"/>
    <w:rsid w:val="00522ACF"/>
    <w:rsid w:val="00523526"/>
    <w:rsid w:val="005246F3"/>
    <w:rsid w:val="0052471C"/>
    <w:rsid w:val="00524861"/>
    <w:rsid w:val="00524884"/>
    <w:rsid w:val="0052769E"/>
    <w:rsid w:val="00530311"/>
    <w:rsid w:val="005309B6"/>
    <w:rsid w:val="0053131A"/>
    <w:rsid w:val="00531F9D"/>
    <w:rsid w:val="00532059"/>
    <w:rsid w:val="005321FE"/>
    <w:rsid w:val="00532277"/>
    <w:rsid w:val="00534533"/>
    <w:rsid w:val="005347AC"/>
    <w:rsid w:val="00534C3D"/>
    <w:rsid w:val="00534FDF"/>
    <w:rsid w:val="00535432"/>
    <w:rsid w:val="005359EB"/>
    <w:rsid w:val="005362E4"/>
    <w:rsid w:val="00536580"/>
    <w:rsid w:val="0053675F"/>
    <w:rsid w:val="00536DA1"/>
    <w:rsid w:val="005374D2"/>
    <w:rsid w:val="00537541"/>
    <w:rsid w:val="00537AB6"/>
    <w:rsid w:val="00537B69"/>
    <w:rsid w:val="0054061A"/>
    <w:rsid w:val="00540705"/>
    <w:rsid w:val="0054138F"/>
    <w:rsid w:val="00541971"/>
    <w:rsid w:val="00541C56"/>
    <w:rsid w:val="00541D5C"/>
    <w:rsid w:val="00542380"/>
    <w:rsid w:val="0054268D"/>
    <w:rsid w:val="00542A6A"/>
    <w:rsid w:val="00543362"/>
    <w:rsid w:val="005437D1"/>
    <w:rsid w:val="00543A85"/>
    <w:rsid w:val="00543C2F"/>
    <w:rsid w:val="00543C44"/>
    <w:rsid w:val="00544676"/>
    <w:rsid w:val="00544993"/>
    <w:rsid w:val="0054588D"/>
    <w:rsid w:val="00545BBF"/>
    <w:rsid w:val="00545D78"/>
    <w:rsid w:val="0054798C"/>
    <w:rsid w:val="00547E74"/>
    <w:rsid w:val="005505D4"/>
    <w:rsid w:val="00550A7C"/>
    <w:rsid w:val="00550C39"/>
    <w:rsid w:val="005514FB"/>
    <w:rsid w:val="00552EFB"/>
    <w:rsid w:val="0055352D"/>
    <w:rsid w:val="00553925"/>
    <w:rsid w:val="00554C14"/>
    <w:rsid w:val="00554D55"/>
    <w:rsid w:val="005550E5"/>
    <w:rsid w:val="005556CD"/>
    <w:rsid w:val="005559B3"/>
    <w:rsid w:val="00555F6C"/>
    <w:rsid w:val="005564E5"/>
    <w:rsid w:val="0055655F"/>
    <w:rsid w:val="00556799"/>
    <w:rsid w:val="00556991"/>
    <w:rsid w:val="00557965"/>
    <w:rsid w:val="00557E93"/>
    <w:rsid w:val="00560E38"/>
    <w:rsid w:val="00560E86"/>
    <w:rsid w:val="00560F65"/>
    <w:rsid w:val="005613AD"/>
    <w:rsid w:val="0056208D"/>
    <w:rsid w:val="0056242E"/>
    <w:rsid w:val="0056253F"/>
    <w:rsid w:val="00562CFA"/>
    <w:rsid w:val="00562E49"/>
    <w:rsid w:val="00563317"/>
    <w:rsid w:val="005636A8"/>
    <w:rsid w:val="00563A62"/>
    <w:rsid w:val="00563B4A"/>
    <w:rsid w:val="005644CB"/>
    <w:rsid w:val="00565127"/>
    <w:rsid w:val="005651FA"/>
    <w:rsid w:val="00565258"/>
    <w:rsid w:val="00565731"/>
    <w:rsid w:val="00565CBF"/>
    <w:rsid w:val="0056604E"/>
    <w:rsid w:val="00566778"/>
    <w:rsid w:val="0056686A"/>
    <w:rsid w:val="00566BE9"/>
    <w:rsid w:val="00567206"/>
    <w:rsid w:val="00567500"/>
    <w:rsid w:val="0056751C"/>
    <w:rsid w:val="005676EF"/>
    <w:rsid w:val="00570877"/>
    <w:rsid w:val="00570D33"/>
    <w:rsid w:val="00570D42"/>
    <w:rsid w:val="005714D7"/>
    <w:rsid w:val="00571DE0"/>
    <w:rsid w:val="00572053"/>
    <w:rsid w:val="00572129"/>
    <w:rsid w:val="00572685"/>
    <w:rsid w:val="005728F5"/>
    <w:rsid w:val="0057359E"/>
    <w:rsid w:val="00573784"/>
    <w:rsid w:val="00573A87"/>
    <w:rsid w:val="005746EA"/>
    <w:rsid w:val="0057483C"/>
    <w:rsid w:val="00574A58"/>
    <w:rsid w:val="00575172"/>
    <w:rsid w:val="00575312"/>
    <w:rsid w:val="00576466"/>
    <w:rsid w:val="00576839"/>
    <w:rsid w:val="005769C7"/>
    <w:rsid w:val="00576B3F"/>
    <w:rsid w:val="00576B8F"/>
    <w:rsid w:val="00577F8D"/>
    <w:rsid w:val="00580FFE"/>
    <w:rsid w:val="00581475"/>
    <w:rsid w:val="00581D8B"/>
    <w:rsid w:val="00581F70"/>
    <w:rsid w:val="00582327"/>
    <w:rsid w:val="005823FD"/>
    <w:rsid w:val="005828C2"/>
    <w:rsid w:val="00583F80"/>
    <w:rsid w:val="005840DF"/>
    <w:rsid w:val="00584368"/>
    <w:rsid w:val="005859E3"/>
    <w:rsid w:val="00585B5D"/>
    <w:rsid w:val="0058653F"/>
    <w:rsid w:val="00586640"/>
    <w:rsid w:val="00586A21"/>
    <w:rsid w:val="005870D3"/>
    <w:rsid w:val="005871F1"/>
    <w:rsid w:val="00587238"/>
    <w:rsid w:val="00587EBD"/>
    <w:rsid w:val="00590284"/>
    <w:rsid w:val="0059187B"/>
    <w:rsid w:val="00591BD6"/>
    <w:rsid w:val="0059338B"/>
    <w:rsid w:val="0059340C"/>
    <w:rsid w:val="0059347D"/>
    <w:rsid w:val="00593877"/>
    <w:rsid w:val="00595063"/>
    <w:rsid w:val="00595308"/>
    <w:rsid w:val="00596DE7"/>
    <w:rsid w:val="005970E5"/>
    <w:rsid w:val="00597234"/>
    <w:rsid w:val="005A00FA"/>
    <w:rsid w:val="005A01AC"/>
    <w:rsid w:val="005A03EA"/>
    <w:rsid w:val="005A1102"/>
    <w:rsid w:val="005A173D"/>
    <w:rsid w:val="005A2488"/>
    <w:rsid w:val="005A2904"/>
    <w:rsid w:val="005A29F7"/>
    <w:rsid w:val="005A2C33"/>
    <w:rsid w:val="005A2D28"/>
    <w:rsid w:val="005A2D6E"/>
    <w:rsid w:val="005A2FAF"/>
    <w:rsid w:val="005A35EB"/>
    <w:rsid w:val="005A4AA4"/>
    <w:rsid w:val="005A4BE6"/>
    <w:rsid w:val="005A5DBD"/>
    <w:rsid w:val="005A6290"/>
    <w:rsid w:val="005A6A73"/>
    <w:rsid w:val="005A733A"/>
    <w:rsid w:val="005A7946"/>
    <w:rsid w:val="005A7B6A"/>
    <w:rsid w:val="005A7F36"/>
    <w:rsid w:val="005B013C"/>
    <w:rsid w:val="005B0591"/>
    <w:rsid w:val="005B0828"/>
    <w:rsid w:val="005B0F55"/>
    <w:rsid w:val="005B217E"/>
    <w:rsid w:val="005B22C3"/>
    <w:rsid w:val="005B3B58"/>
    <w:rsid w:val="005B3C08"/>
    <w:rsid w:val="005B410D"/>
    <w:rsid w:val="005B4D6F"/>
    <w:rsid w:val="005B54B2"/>
    <w:rsid w:val="005B64B9"/>
    <w:rsid w:val="005B75D3"/>
    <w:rsid w:val="005C0BBE"/>
    <w:rsid w:val="005C0F39"/>
    <w:rsid w:val="005C101D"/>
    <w:rsid w:val="005C14BF"/>
    <w:rsid w:val="005C22B6"/>
    <w:rsid w:val="005C242C"/>
    <w:rsid w:val="005C284B"/>
    <w:rsid w:val="005C2BCB"/>
    <w:rsid w:val="005C30D8"/>
    <w:rsid w:val="005C3251"/>
    <w:rsid w:val="005C3427"/>
    <w:rsid w:val="005C3DBD"/>
    <w:rsid w:val="005C3E67"/>
    <w:rsid w:val="005C40D5"/>
    <w:rsid w:val="005C487E"/>
    <w:rsid w:val="005C49DA"/>
    <w:rsid w:val="005C4EC9"/>
    <w:rsid w:val="005C4FF3"/>
    <w:rsid w:val="005C53DD"/>
    <w:rsid w:val="005C551C"/>
    <w:rsid w:val="005C5A91"/>
    <w:rsid w:val="005C6161"/>
    <w:rsid w:val="005C6C0F"/>
    <w:rsid w:val="005C796C"/>
    <w:rsid w:val="005D03DC"/>
    <w:rsid w:val="005D0738"/>
    <w:rsid w:val="005D0BC1"/>
    <w:rsid w:val="005D1116"/>
    <w:rsid w:val="005D1244"/>
    <w:rsid w:val="005D1A6F"/>
    <w:rsid w:val="005D1F8D"/>
    <w:rsid w:val="005D24D2"/>
    <w:rsid w:val="005D3C69"/>
    <w:rsid w:val="005D3E76"/>
    <w:rsid w:val="005D4322"/>
    <w:rsid w:val="005D4B28"/>
    <w:rsid w:val="005D4FA8"/>
    <w:rsid w:val="005D5CBC"/>
    <w:rsid w:val="005D66C2"/>
    <w:rsid w:val="005D6DEE"/>
    <w:rsid w:val="005E0E95"/>
    <w:rsid w:val="005E1056"/>
    <w:rsid w:val="005E16E9"/>
    <w:rsid w:val="005E1B7C"/>
    <w:rsid w:val="005E1C5C"/>
    <w:rsid w:val="005E1D6D"/>
    <w:rsid w:val="005E3119"/>
    <w:rsid w:val="005E3601"/>
    <w:rsid w:val="005E3AC6"/>
    <w:rsid w:val="005E4510"/>
    <w:rsid w:val="005E4970"/>
    <w:rsid w:val="005E4B6C"/>
    <w:rsid w:val="005E6AB9"/>
    <w:rsid w:val="005E703B"/>
    <w:rsid w:val="005E7D96"/>
    <w:rsid w:val="005F119A"/>
    <w:rsid w:val="005F1982"/>
    <w:rsid w:val="005F1CE6"/>
    <w:rsid w:val="005F289C"/>
    <w:rsid w:val="005F2CBB"/>
    <w:rsid w:val="005F2FA1"/>
    <w:rsid w:val="005F3259"/>
    <w:rsid w:val="005F3D36"/>
    <w:rsid w:val="005F4354"/>
    <w:rsid w:val="005F4950"/>
    <w:rsid w:val="005F4EC3"/>
    <w:rsid w:val="005F517C"/>
    <w:rsid w:val="005F5D3F"/>
    <w:rsid w:val="005F5D46"/>
    <w:rsid w:val="005F5F71"/>
    <w:rsid w:val="005F65D2"/>
    <w:rsid w:val="005F6929"/>
    <w:rsid w:val="005F6EBB"/>
    <w:rsid w:val="005F7AB8"/>
    <w:rsid w:val="0060056F"/>
    <w:rsid w:val="006008B8"/>
    <w:rsid w:val="00600F13"/>
    <w:rsid w:val="0060125D"/>
    <w:rsid w:val="006013C3"/>
    <w:rsid w:val="00601C33"/>
    <w:rsid w:val="00602573"/>
    <w:rsid w:val="00602A72"/>
    <w:rsid w:val="00603AA4"/>
    <w:rsid w:val="00603C64"/>
    <w:rsid w:val="00604187"/>
    <w:rsid w:val="006043B8"/>
    <w:rsid w:val="00604D9E"/>
    <w:rsid w:val="00605186"/>
    <w:rsid w:val="00606096"/>
    <w:rsid w:val="00606BE2"/>
    <w:rsid w:val="00606C64"/>
    <w:rsid w:val="006077B1"/>
    <w:rsid w:val="00607849"/>
    <w:rsid w:val="00607FF8"/>
    <w:rsid w:val="006102D6"/>
    <w:rsid w:val="00611546"/>
    <w:rsid w:val="00611F62"/>
    <w:rsid w:val="00612CA7"/>
    <w:rsid w:val="00613853"/>
    <w:rsid w:val="00614619"/>
    <w:rsid w:val="00615C9C"/>
    <w:rsid w:val="006170FA"/>
    <w:rsid w:val="006170FC"/>
    <w:rsid w:val="00617C60"/>
    <w:rsid w:val="00617E78"/>
    <w:rsid w:val="00620CB6"/>
    <w:rsid w:val="00621A16"/>
    <w:rsid w:val="00621E69"/>
    <w:rsid w:val="00621F71"/>
    <w:rsid w:val="00621FEC"/>
    <w:rsid w:val="006224A2"/>
    <w:rsid w:val="006228F5"/>
    <w:rsid w:val="006230D4"/>
    <w:rsid w:val="006231A2"/>
    <w:rsid w:val="00623536"/>
    <w:rsid w:val="00623558"/>
    <w:rsid w:val="00623674"/>
    <w:rsid w:val="00623D80"/>
    <w:rsid w:val="00624354"/>
    <w:rsid w:val="006244F7"/>
    <w:rsid w:val="006250F3"/>
    <w:rsid w:val="00625E7D"/>
    <w:rsid w:val="006262D2"/>
    <w:rsid w:val="006304EA"/>
    <w:rsid w:val="0063058C"/>
    <w:rsid w:val="00630C48"/>
    <w:rsid w:val="00630F33"/>
    <w:rsid w:val="00631400"/>
    <w:rsid w:val="00631C33"/>
    <w:rsid w:val="00632793"/>
    <w:rsid w:val="00633B74"/>
    <w:rsid w:val="006340FC"/>
    <w:rsid w:val="00634702"/>
    <w:rsid w:val="00634D72"/>
    <w:rsid w:val="00634D9E"/>
    <w:rsid w:val="00634E92"/>
    <w:rsid w:val="00635CB6"/>
    <w:rsid w:val="00635E27"/>
    <w:rsid w:val="00635FFA"/>
    <w:rsid w:val="006367E8"/>
    <w:rsid w:val="006369B8"/>
    <w:rsid w:val="00637628"/>
    <w:rsid w:val="006376FF"/>
    <w:rsid w:val="00637C65"/>
    <w:rsid w:val="00640E6A"/>
    <w:rsid w:val="00640E94"/>
    <w:rsid w:val="00640F5C"/>
    <w:rsid w:val="00640F86"/>
    <w:rsid w:val="0064172B"/>
    <w:rsid w:val="0064178D"/>
    <w:rsid w:val="00641EBE"/>
    <w:rsid w:val="00642281"/>
    <w:rsid w:val="00642884"/>
    <w:rsid w:val="00642A21"/>
    <w:rsid w:val="006434FF"/>
    <w:rsid w:val="00643A63"/>
    <w:rsid w:val="00643D72"/>
    <w:rsid w:val="00644CDB"/>
    <w:rsid w:val="006451E8"/>
    <w:rsid w:val="006456CE"/>
    <w:rsid w:val="00645AB9"/>
    <w:rsid w:val="00645C48"/>
    <w:rsid w:val="006463C6"/>
    <w:rsid w:val="00647107"/>
    <w:rsid w:val="0064784D"/>
    <w:rsid w:val="00650C73"/>
    <w:rsid w:val="0065117F"/>
    <w:rsid w:val="00651246"/>
    <w:rsid w:val="0065270C"/>
    <w:rsid w:val="0065311A"/>
    <w:rsid w:val="0065322A"/>
    <w:rsid w:val="0065363C"/>
    <w:rsid w:val="0065439C"/>
    <w:rsid w:val="00654D0A"/>
    <w:rsid w:val="00655417"/>
    <w:rsid w:val="006557E0"/>
    <w:rsid w:val="0065625E"/>
    <w:rsid w:val="006562C2"/>
    <w:rsid w:val="00656434"/>
    <w:rsid w:val="0065738F"/>
    <w:rsid w:val="00657850"/>
    <w:rsid w:val="0066033F"/>
    <w:rsid w:val="006605A1"/>
    <w:rsid w:val="00660F58"/>
    <w:rsid w:val="00661C7C"/>
    <w:rsid w:val="00661D74"/>
    <w:rsid w:val="006626A9"/>
    <w:rsid w:val="006633D7"/>
    <w:rsid w:val="00663694"/>
    <w:rsid w:val="00663934"/>
    <w:rsid w:val="00664ED3"/>
    <w:rsid w:val="006655EB"/>
    <w:rsid w:val="00665824"/>
    <w:rsid w:val="00665CDA"/>
    <w:rsid w:val="00666184"/>
    <w:rsid w:val="0066665E"/>
    <w:rsid w:val="00666FDD"/>
    <w:rsid w:val="0067018D"/>
    <w:rsid w:val="00670416"/>
    <w:rsid w:val="00670C28"/>
    <w:rsid w:val="00670F70"/>
    <w:rsid w:val="006712A5"/>
    <w:rsid w:val="00672775"/>
    <w:rsid w:val="00673393"/>
    <w:rsid w:val="006735B0"/>
    <w:rsid w:val="00674EF4"/>
    <w:rsid w:val="006757D9"/>
    <w:rsid w:val="00676060"/>
    <w:rsid w:val="0067611A"/>
    <w:rsid w:val="00676C69"/>
    <w:rsid w:val="00676F8B"/>
    <w:rsid w:val="006777CE"/>
    <w:rsid w:val="006779FD"/>
    <w:rsid w:val="00680673"/>
    <w:rsid w:val="006811FD"/>
    <w:rsid w:val="006818B9"/>
    <w:rsid w:val="0068214E"/>
    <w:rsid w:val="00682E11"/>
    <w:rsid w:val="006830CD"/>
    <w:rsid w:val="00683172"/>
    <w:rsid w:val="00683994"/>
    <w:rsid w:val="0068428D"/>
    <w:rsid w:val="0068479E"/>
    <w:rsid w:val="00686103"/>
    <w:rsid w:val="00686748"/>
    <w:rsid w:val="006876A5"/>
    <w:rsid w:val="00687B6B"/>
    <w:rsid w:val="00690043"/>
    <w:rsid w:val="00690533"/>
    <w:rsid w:val="00690EB0"/>
    <w:rsid w:val="006917C8"/>
    <w:rsid w:val="0069195C"/>
    <w:rsid w:val="00691A71"/>
    <w:rsid w:val="00691D1D"/>
    <w:rsid w:val="00691D9E"/>
    <w:rsid w:val="00692E18"/>
    <w:rsid w:val="00692E88"/>
    <w:rsid w:val="00692EB7"/>
    <w:rsid w:val="00694253"/>
    <w:rsid w:val="006948AB"/>
    <w:rsid w:val="00694F2A"/>
    <w:rsid w:val="0069523A"/>
    <w:rsid w:val="006954B1"/>
    <w:rsid w:val="0069574F"/>
    <w:rsid w:val="006968D6"/>
    <w:rsid w:val="00696988"/>
    <w:rsid w:val="006969FA"/>
    <w:rsid w:val="00697875"/>
    <w:rsid w:val="006A0794"/>
    <w:rsid w:val="006A17DE"/>
    <w:rsid w:val="006A1F8B"/>
    <w:rsid w:val="006A240F"/>
    <w:rsid w:val="006A26CA"/>
    <w:rsid w:val="006A2818"/>
    <w:rsid w:val="006A2FE5"/>
    <w:rsid w:val="006A3675"/>
    <w:rsid w:val="006A36B1"/>
    <w:rsid w:val="006A3F6C"/>
    <w:rsid w:val="006A4683"/>
    <w:rsid w:val="006A47E2"/>
    <w:rsid w:val="006A50B6"/>
    <w:rsid w:val="006A51CF"/>
    <w:rsid w:val="006A592F"/>
    <w:rsid w:val="006A5A57"/>
    <w:rsid w:val="006A79BC"/>
    <w:rsid w:val="006B06E7"/>
    <w:rsid w:val="006B074B"/>
    <w:rsid w:val="006B13C2"/>
    <w:rsid w:val="006B1584"/>
    <w:rsid w:val="006B1BCE"/>
    <w:rsid w:val="006B2A93"/>
    <w:rsid w:val="006B2AB2"/>
    <w:rsid w:val="006B2D2D"/>
    <w:rsid w:val="006B2D4B"/>
    <w:rsid w:val="006B2EFF"/>
    <w:rsid w:val="006B5188"/>
    <w:rsid w:val="006B536E"/>
    <w:rsid w:val="006B7555"/>
    <w:rsid w:val="006B782C"/>
    <w:rsid w:val="006C0003"/>
    <w:rsid w:val="006C0094"/>
    <w:rsid w:val="006C0D3A"/>
    <w:rsid w:val="006C120A"/>
    <w:rsid w:val="006C1579"/>
    <w:rsid w:val="006C2B17"/>
    <w:rsid w:val="006C30D1"/>
    <w:rsid w:val="006C32B0"/>
    <w:rsid w:val="006C3852"/>
    <w:rsid w:val="006C3891"/>
    <w:rsid w:val="006C48DB"/>
    <w:rsid w:val="006C4ABA"/>
    <w:rsid w:val="006C5285"/>
    <w:rsid w:val="006C55F5"/>
    <w:rsid w:val="006C59ED"/>
    <w:rsid w:val="006C63F2"/>
    <w:rsid w:val="006C6404"/>
    <w:rsid w:val="006C6634"/>
    <w:rsid w:val="006C7192"/>
    <w:rsid w:val="006D021D"/>
    <w:rsid w:val="006D03EB"/>
    <w:rsid w:val="006D07DC"/>
    <w:rsid w:val="006D0F86"/>
    <w:rsid w:val="006D126A"/>
    <w:rsid w:val="006D1502"/>
    <w:rsid w:val="006D1904"/>
    <w:rsid w:val="006D1ED7"/>
    <w:rsid w:val="006D24D6"/>
    <w:rsid w:val="006D294F"/>
    <w:rsid w:val="006D2F35"/>
    <w:rsid w:val="006D3227"/>
    <w:rsid w:val="006D3801"/>
    <w:rsid w:val="006D3E3E"/>
    <w:rsid w:val="006D437D"/>
    <w:rsid w:val="006D47E7"/>
    <w:rsid w:val="006D50E9"/>
    <w:rsid w:val="006D5AA1"/>
    <w:rsid w:val="006D6436"/>
    <w:rsid w:val="006D711C"/>
    <w:rsid w:val="006D7C43"/>
    <w:rsid w:val="006E0590"/>
    <w:rsid w:val="006E1932"/>
    <w:rsid w:val="006E3116"/>
    <w:rsid w:val="006E47E5"/>
    <w:rsid w:val="006E48D4"/>
    <w:rsid w:val="006E4A3F"/>
    <w:rsid w:val="006E4D24"/>
    <w:rsid w:val="006E516F"/>
    <w:rsid w:val="006E51F5"/>
    <w:rsid w:val="006E56A9"/>
    <w:rsid w:val="006E59C7"/>
    <w:rsid w:val="006E6A67"/>
    <w:rsid w:val="006F020E"/>
    <w:rsid w:val="006F0280"/>
    <w:rsid w:val="006F0826"/>
    <w:rsid w:val="006F08C1"/>
    <w:rsid w:val="006F0C11"/>
    <w:rsid w:val="006F14CE"/>
    <w:rsid w:val="006F183A"/>
    <w:rsid w:val="006F3100"/>
    <w:rsid w:val="006F3790"/>
    <w:rsid w:val="006F37C6"/>
    <w:rsid w:val="006F54AA"/>
    <w:rsid w:val="006F6A91"/>
    <w:rsid w:val="006F712D"/>
    <w:rsid w:val="006F7411"/>
    <w:rsid w:val="00700AB2"/>
    <w:rsid w:val="0070105E"/>
    <w:rsid w:val="00701E5E"/>
    <w:rsid w:val="00702405"/>
    <w:rsid w:val="007024EF"/>
    <w:rsid w:val="00702979"/>
    <w:rsid w:val="00702CC8"/>
    <w:rsid w:val="00703507"/>
    <w:rsid w:val="00703545"/>
    <w:rsid w:val="00703561"/>
    <w:rsid w:val="0070525B"/>
    <w:rsid w:val="00705ED2"/>
    <w:rsid w:val="0070735B"/>
    <w:rsid w:val="00710D34"/>
    <w:rsid w:val="00710D51"/>
    <w:rsid w:val="00711E7D"/>
    <w:rsid w:val="00712903"/>
    <w:rsid w:val="00712D81"/>
    <w:rsid w:val="00712E95"/>
    <w:rsid w:val="00713399"/>
    <w:rsid w:val="0071345D"/>
    <w:rsid w:val="007155C7"/>
    <w:rsid w:val="00715EE3"/>
    <w:rsid w:val="00715FF6"/>
    <w:rsid w:val="00716538"/>
    <w:rsid w:val="00716770"/>
    <w:rsid w:val="00717247"/>
    <w:rsid w:val="007203E8"/>
    <w:rsid w:val="0072104F"/>
    <w:rsid w:val="007210E3"/>
    <w:rsid w:val="00721D21"/>
    <w:rsid w:val="00722E82"/>
    <w:rsid w:val="0072337A"/>
    <w:rsid w:val="00723541"/>
    <w:rsid w:val="00724C8E"/>
    <w:rsid w:val="0072582A"/>
    <w:rsid w:val="007262FA"/>
    <w:rsid w:val="00726312"/>
    <w:rsid w:val="0072662E"/>
    <w:rsid w:val="007276EB"/>
    <w:rsid w:val="00727E69"/>
    <w:rsid w:val="00730817"/>
    <w:rsid w:val="0073128F"/>
    <w:rsid w:val="007312DC"/>
    <w:rsid w:val="0073144C"/>
    <w:rsid w:val="00731DFF"/>
    <w:rsid w:val="00731E96"/>
    <w:rsid w:val="007322FB"/>
    <w:rsid w:val="0073258A"/>
    <w:rsid w:val="00732797"/>
    <w:rsid w:val="007329F0"/>
    <w:rsid w:val="00732B1C"/>
    <w:rsid w:val="00732C8A"/>
    <w:rsid w:val="00733166"/>
    <w:rsid w:val="0073417E"/>
    <w:rsid w:val="007342B7"/>
    <w:rsid w:val="00734421"/>
    <w:rsid w:val="00734487"/>
    <w:rsid w:val="00734A64"/>
    <w:rsid w:val="00735B0D"/>
    <w:rsid w:val="00736178"/>
    <w:rsid w:val="00736C36"/>
    <w:rsid w:val="00736EC6"/>
    <w:rsid w:val="00737208"/>
    <w:rsid w:val="00741135"/>
    <w:rsid w:val="00741688"/>
    <w:rsid w:val="00741FD1"/>
    <w:rsid w:val="00742678"/>
    <w:rsid w:val="00742C94"/>
    <w:rsid w:val="00742EB0"/>
    <w:rsid w:val="00743BE9"/>
    <w:rsid w:val="00743E0B"/>
    <w:rsid w:val="00744E8D"/>
    <w:rsid w:val="007452D1"/>
    <w:rsid w:val="00745EB0"/>
    <w:rsid w:val="007470E9"/>
    <w:rsid w:val="007471FA"/>
    <w:rsid w:val="00747B18"/>
    <w:rsid w:val="00750422"/>
    <w:rsid w:val="007505CD"/>
    <w:rsid w:val="00750DDF"/>
    <w:rsid w:val="00751190"/>
    <w:rsid w:val="007513A4"/>
    <w:rsid w:val="00752857"/>
    <w:rsid w:val="00752A58"/>
    <w:rsid w:val="00753226"/>
    <w:rsid w:val="007534B7"/>
    <w:rsid w:val="007542D5"/>
    <w:rsid w:val="00757BA3"/>
    <w:rsid w:val="007605E4"/>
    <w:rsid w:val="00760749"/>
    <w:rsid w:val="00761500"/>
    <w:rsid w:val="007616DB"/>
    <w:rsid w:val="00761BDC"/>
    <w:rsid w:val="00761FF1"/>
    <w:rsid w:val="00762721"/>
    <w:rsid w:val="00763101"/>
    <w:rsid w:val="007633A4"/>
    <w:rsid w:val="007635E1"/>
    <w:rsid w:val="00763B99"/>
    <w:rsid w:val="00763F39"/>
    <w:rsid w:val="007646F8"/>
    <w:rsid w:val="00764922"/>
    <w:rsid w:val="00764FC9"/>
    <w:rsid w:val="007658AE"/>
    <w:rsid w:val="00766024"/>
    <w:rsid w:val="00767256"/>
    <w:rsid w:val="007678A2"/>
    <w:rsid w:val="00767A61"/>
    <w:rsid w:val="00770078"/>
    <w:rsid w:val="007706D2"/>
    <w:rsid w:val="007707D3"/>
    <w:rsid w:val="007707F5"/>
    <w:rsid w:val="007710E5"/>
    <w:rsid w:val="00771F46"/>
    <w:rsid w:val="00772289"/>
    <w:rsid w:val="00774A5A"/>
    <w:rsid w:val="0077506F"/>
    <w:rsid w:val="007754CE"/>
    <w:rsid w:val="00775E62"/>
    <w:rsid w:val="00776BE4"/>
    <w:rsid w:val="00776D9B"/>
    <w:rsid w:val="007774AA"/>
    <w:rsid w:val="00777A44"/>
    <w:rsid w:val="00780ABB"/>
    <w:rsid w:val="00780D7D"/>
    <w:rsid w:val="0078123F"/>
    <w:rsid w:val="007814EC"/>
    <w:rsid w:val="00781644"/>
    <w:rsid w:val="00781B65"/>
    <w:rsid w:val="007829DE"/>
    <w:rsid w:val="00782A81"/>
    <w:rsid w:val="00783933"/>
    <w:rsid w:val="00783AE4"/>
    <w:rsid w:val="00783CAA"/>
    <w:rsid w:val="00783EB0"/>
    <w:rsid w:val="007849C7"/>
    <w:rsid w:val="00784E2E"/>
    <w:rsid w:val="00785237"/>
    <w:rsid w:val="007856D4"/>
    <w:rsid w:val="007859F5"/>
    <w:rsid w:val="00785DE6"/>
    <w:rsid w:val="00786604"/>
    <w:rsid w:val="00786975"/>
    <w:rsid w:val="00786B21"/>
    <w:rsid w:val="00786C27"/>
    <w:rsid w:val="00786E63"/>
    <w:rsid w:val="0079019F"/>
    <w:rsid w:val="00790419"/>
    <w:rsid w:val="007912FB"/>
    <w:rsid w:val="007913A9"/>
    <w:rsid w:val="007913CA"/>
    <w:rsid w:val="00791DE2"/>
    <w:rsid w:val="0079238F"/>
    <w:rsid w:val="00792480"/>
    <w:rsid w:val="00792DA9"/>
    <w:rsid w:val="00792F2F"/>
    <w:rsid w:val="00793379"/>
    <w:rsid w:val="007938D3"/>
    <w:rsid w:val="007946D7"/>
    <w:rsid w:val="00794B52"/>
    <w:rsid w:val="00794BF2"/>
    <w:rsid w:val="0079567C"/>
    <w:rsid w:val="00795850"/>
    <w:rsid w:val="00795A47"/>
    <w:rsid w:val="0079606F"/>
    <w:rsid w:val="0079616B"/>
    <w:rsid w:val="00796820"/>
    <w:rsid w:val="00797380"/>
    <w:rsid w:val="00797A9D"/>
    <w:rsid w:val="007A1091"/>
    <w:rsid w:val="007A15B0"/>
    <w:rsid w:val="007A19CA"/>
    <w:rsid w:val="007A1AEB"/>
    <w:rsid w:val="007A210A"/>
    <w:rsid w:val="007A3BB6"/>
    <w:rsid w:val="007A4043"/>
    <w:rsid w:val="007A42A2"/>
    <w:rsid w:val="007A44DA"/>
    <w:rsid w:val="007A4FA8"/>
    <w:rsid w:val="007A507E"/>
    <w:rsid w:val="007A51DA"/>
    <w:rsid w:val="007A673E"/>
    <w:rsid w:val="007A74FB"/>
    <w:rsid w:val="007A7B99"/>
    <w:rsid w:val="007A7E3A"/>
    <w:rsid w:val="007B0143"/>
    <w:rsid w:val="007B055F"/>
    <w:rsid w:val="007B0B03"/>
    <w:rsid w:val="007B0FAB"/>
    <w:rsid w:val="007B25D2"/>
    <w:rsid w:val="007B2A9C"/>
    <w:rsid w:val="007B2E8B"/>
    <w:rsid w:val="007B2F42"/>
    <w:rsid w:val="007B3443"/>
    <w:rsid w:val="007B3FAE"/>
    <w:rsid w:val="007B4189"/>
    <w:rsid w:val="007B4315"/>
    <w:rsid w:val="007B50E0"/>
    <w:rsid w:val="007B67AE"/>
    <w:rsid w:val="007B6997"/>
    <w:rsid w:val="007B78BC"/>
    <w:rsid w:val="007B7AE7"/>
    <w:rsid w:val="007C14D3"/>
    <w:rsid w:val="007C176F"/>
    <w:rsid w:val="007C1A97"/>
    <w:rsid w:val="007C2A54"/>
    <w:rsid w:val="007C2B6F"/>
    <w:rsid w:val="007C36E6"/>
    <w:rsid w:val="007C38FE"/>
    <w:rsid w:val="007C3DF2"/>
    <w:rsid w:val="007C55B0"/>
    <w:rsid w:val="007C567F"/>
    <w:rsid w:val="007C59F4"/>
    <w:rsid w:val="007C5F10"/>
    <w:rsid w:val="007C5F45"/>
    <w:rsid w:val="007C610C"/>
    <w:rsid w:val="007C675E"/>
    <w:rsid w:val="007C6836"/>
    <w:rsid w:val="007C6D50"/>
    <w:rsid w:val="007C713D"/>
    <w:rsid w:val="007C7E10"/>
    <w:rsid w:val="007D0C06"/>
    <w:rsid w:val="007D1529"/>
    <w:rsid w:val="007D1792"/>
    <w:rsid w:val="007D1810"/>
    <w:rsid w:val="007D18D3"/>
    <w:rsid w:val="007D1A59"/>
    <w:rsid w:val="007D1C14"/>
    <w:rsid w:val="007D1DEF"/>
    <w:rsid w:val="007D1FD4"/>
    <w:rsid w:val="007D303A"/>
    <w:rsid w:val="007D327D"/>
    <w:rsid w:val="007D3503"/>
    <w:rsid w:val="007D4076"/>
    <w:rsid w:val="007D4E9D"/>
    <w:rsid w:val="007D6A7F"/>
    <w:rsid w:val="007D6C50"/>
    <w:rsid w:val="007D76B2"/>
    <w:rsid w:val="007D7ED1"/>
    <w:rsid w:val="007E0122"/>
    <w:rsid w:val="007E08EE"/>
    <w:rsid w:val="007E107E"/>
    <w:rsid w:val="007E1317"/>
    <w:rsid w:val="007E1851"/>
    <w:rsid w:val="007E1A49"/>
    <w:rsid w:val="007E2950"/>
    <w:rsid w:val="007E2AB1"/>
    <w:rsid w:val="007E36E9"/>
    <w:rsid w:val="007E3B27"/>
    <w:rsid w:val="007E424F"/>
    <w:rsid w:val="007E4F96"/>
    <w:rsid w:val="007E57EF"/>
    <w:rsid w:val="007E599A"/>
    <w:rsid w:val="007E64F2"/>
    <w:rsid w:val="007E66DC"/>
    <w:rsid w:val="007E75D5"/>
    <w:rsid w:val="007E78EB"/>
    <w:rsid w:val="007F0A11"/>
    <w:rsid w:val="007F0FAB"/>
    <w:rsid w:val="007F2005"/>
    <w:rsid w:val="007F57C7"/>
    <w:rsid w:val="007F5CAC"/>
    <w:rsid w:val="007F5D4C"/>
    <w:rsid w:val="007F5D4D"/>
    <w:rsid w:val="007F74A8"/>
    <w:rsid w:val="007F774E"/>
    <w:rsid w:val="008000F7"/>
    <w:rsid w:val="00801592"/>
    <w:rsid w:val="00802A0C"/>
    <w:rsid w:val="00802B9B"/>
    <w:rsid w:val="008030BF"/>
    <w:rsid w:val="00803253"/>
    <w:rsid w:val="00803289"/>
    <w:rsid w:val="008048F3"/>
    <w:rsid w:val="008049D9"/>
    <w:rsid w:val="00804C4A"/>
    <w:rsid w:val="00805294"/>
    <w:rsid w:val="008054B5"/>
    <w:rsid w:val="008054DD"/>
    <w:rsid w:val="00806917"/>
    <w:rsid w:val="00807020"/>
    <w:rsid w:val="0080728A"/>
    <w:rsid w:val="008076A7"/>
    <w:rsid w:val="00807AEE"/>
    <w:rsid w:val="008101CF"/>
    <w:rsid w:val="008102FD"/>
    <w:rsid w:val="0081055D"/>
    <w:rsid w:val="008106A3"/>
    <w:rsid w:val="00811522"/>
    <w:rsid w:val="008118DE"/>
    <w:rsid w:val="00811CBC"/>
    <w:rsid w:val="00811EA8"/>
    <w:rsid w:val="008123ED"/>
    <w:rsid w:val="008127B8"/>
    <w:rsid w:val="0081313F"/>
    <w:rsid w:val="008135A1"/>
    <w:rsid w:val="00813952"/>
    <w:rsid w:val="00813F1E"/>
    <w:rsid w:val="008141CC"/>
    <w:rsid w:val="0081432C"/>
    <w:rsid w:val="0081472E"/>
    <w:rsid w:val="0081484E"/>
    <w:rsid w:val="00814ADE"/>
    <w:rsid w:val="00814C35"/>
    <w:rsid w:val="00815693"/>
    <w:rsid w:val="008162D7"/>
    <w:rsid w:val="008168D0"/>
    <w:rsid w:val="00816C2B"/>
    <w:rsid w:val="00817165"/>
    <w:rsid w:val="00817306"/>
    <w:rsid w:val="00817A82"/>
    <w:rsid w:val="00817FA3"/>
    <w:rsid w:val="00821876"/>
    <w:rsid w:val="00821EB6"/>
    <w:rsid w:val="00822867"/>
    <w:rsid w:val="00822FF2"/>
    <w:rsid w:val="0082358F"/>
    <w:rsid w:val="00823AB8"/>
    <w:rsid w:val="00824450"/>
    <w:rsid w:val="008250FB"/>
    <w:rsid w:val="0082519E"/>
    <w:rsid w:val="008258DF"/>
    <w:rsid w:val="00826209"/>
    <w:rsid w:val="0082734F"/>
    <w:rsid w:val="008277AB"/>
    <w:rsid w:val="008279B1"/>
    <w:rsid w:val="00830471"/>
    <w:rsid w:val="008304C1"/>
    <w:rsid w:val="00830835"/>
    <w:rsid w:val="00830F02"/>
    <w:rsid w:val="008311EB"/>
    <w:rsid w:val="008316C3"/>
    <w:rsid w:val="00832988"/>
    <w:rsid w:val="00832D10"/>
    <w:rsid w:val="008339E4"/>
    <w:rsid w:val="0083667D"/>
    <w:rsid w:val="008372E0"/>
    <w:rsid w:val="00841976"/>
    <w:rsid w:val="00841CE1"/>
    <w:rsid w:val="008427CF"/>
    <w:rsid w:val="00843A49"/>
    <w:rsid w:val="00843BD7"/>
    <w:rsid w:val="00843C5B"/>
    <w:rsid w:val="008445DF"/>
    <w:rsid w:val="00844AD0"/>
    <w:rsid w:val="00844B77"/>
    <w:rsid w:val="008451E8"/>
    <w:rsid w:val="008456BE"/>
    <w:rsid w:val="0084591A"/>
    <w:rsid w:val="00845B69"/>
    <w:rsid w:val="00846057"/>
    <w:rsid w:val="008460AA"/>
    <w:rsid w:val="00846D48"/>
    <w:rsid w:val="00846E61"/>
    <w:rsid w:val="0084711B"/>
    <w:rsid w:val="0085062A"/>
    <w:rsid w:val="008507DB"/>
    <w:rsid w:val="00850AA6"/>
    <w:rsid w:val="00850F97"/>
    <w:rsid w:val="008519AF"/>
    <w:rsid w:val="00851D7D"/>
    <w:rsid w:val="00852D18"/>
    <w:rsid w:val="0085317A"/>
    <w:rsid w:val="008542E8"/>
    <w:rsid w:val="008557CA"/>
    <w:rsid w:val="008567B7"/>
    <w:rsid w:val="00856923"/>
    <w:rsid w:val="00856ED6"/>
    <w:rsid w:val="00857A9E"/>
    <w:rsid w:val="008603E5"/>
    <w:rsid w:val="00860594"/>
    <w:rsid w:val="0086060D"/>
    <w:rsid w:val="00860FFF"/>
    <w:rsid w:val="008621DC"/>
    <w:rsid w:val="0086258F"/>
    <w:rsid w:val="00862A27"/>
    <w:rsid w:val="00863A50"/>
    <w:rsid w:val="0086466E"/>
    <w:rsid w:val="00865D94"/>
    <w:rsid w:val="00865F53"/>
    <w:rsid w:val="00866433"/>
    <w:rsid w:val="008667AE"/>
    <w:rsid w:val="008669DB"/>
    <w:rsid w:val="00866F15"/>
    <w:rsid w:val="00867194"/>
    <w:rsid w:val="00870432"/>
    <w:rsid w:val="008708EF"/>
    <w:rsid w:val="00871031"/>
    <w:rsid w:val="00871AF9"/>
    <w:rsid w:val="00871B22"/>
    <w:rsid w:val="00871B7D"/>
    <w:rsid w:val="00872414"/>
    <w:rsid w:val="008725D4"/>
    <w:rsid w:val="00872D8E"/>
    <w:rsid w:val="008732AA"/>
    <w:rsid w:val="00873C00"/>
    <w:rsid w:val="00873E66"/>
    <w:rsid w:val="0087421B"/>
    <w:rsid w:val="00874F14"/>
    <w:rsid w:val="008759EE"/>
    <w:rsid w:val="00877215"/>
    <w:rsid w:val="0087758B"/>
    <w:rsid w:val="008778F6"/>
    <w:rsid w:val="008779EB"/>
    <w:rsid w:val="00877F85"/>
    <w:rsid w:val="0088038C"/>
    <w:rsid w:val="008812EA"/>
    <w:rsid w:val="008813D1"/>
    <w:rsid w:val="00882EA4"/>
    <w:rsid w:val="00883C04"/>
    <w:rsid w:val="0088520D"/>
    <w:rsid w:val="00885407"/>
    <w:rsid w:val="00886957"/>
    <w:rsid w:val="008875E9"/>
    <w:rsid w:val="00887B9A"/>
    <w:rsid w:val="00887BA3"/>
    <w:rsid w:val="00887F08"/>
    <w:rsid w:val="008900EA"/>
    <w:rsid w:val="00890568"/>
    <w:rsid w:val="008905DA"/>
    <w:rsid w:val="00890E3C"/>
    <w:rsid w:val="00891104"/>
    <w:rsid w:val="0089190E"/>
    <w:rsid w:val="00891F14"/>
    <w:rsid w:val="0089233E"/>
    <w:rsid w:val="0089369B"/>
    <w:rsid w:val="00893D77"/>
    <w:rsid w:val="00894A46"/>
    <w:rsid w:val="00895F32"/>
    <w:rsid w:val="00895FF8"/>
    <w:rsid w:val="008966FF"/>
    <w:rsid w:val="00896AEF"/>
    <w:rsid w:val="00897405"/>
    <w:rsid w:val="00897F7A"/>
    <w:rsid w:val="008A19DE"/>
    <w:rsid w:val="008A1B8C"/>
    <w:rsid w:val="008A310B"/>
    <w:rsid w:val="008A3260"/>
    <w:rsid w:val="008A345E"/>
    <w:rsid w:val="008A402A"/>
    <w:rsid w:val="008A4116"/>
    <w:rsid w:val="008A461A"/>
    <w:rsid w:val="008A467B"/>
    <w:rsid w:val="008A4CFD"/>
    <w:rsid w:val="008A53B0"/>
    <w:rsid w:val="008A5AAE"/>
    <w:rsid w:val="008A6F5E"/>
    <w:rsid w:val="008A7589"/>
    <w:rsid w:val="008A77BF"/>
    <w:rsid w:val="008A7B29"/>
    <w:rsid w:val="008A7BA4"/>
    <w:rsid w:val="008B0DA0"/>
    <w:rsid w:val="008B127A"/>
    <w:rsid w:val="008B16C8"/>
    <w:rsid w:val="008B19F0"/>
    <w:rsid w:val="008B1D55"/>
    <w:rsid w:val="008B1EF3"/>
    <w:rsid w:val="008B204B"/>
    <w:rsid w:val="008B20DB"/>
    <w:rsid w:val="008B2317"/>
    <w:rsid w:val="008B2561"/>
    <w:rsid w:val="008B293F"/>
    <w:rsid w:val="008B4C64"/>
    <w:rsid w:val="008B4D34"/>
    <w:rsid w:val="008B4E2D"/>
    <w:rsid w:val="008B597F"/>
    <w:rsid w:val="008B61A7"/>
    <w:rsid w:val="008B6AB3"/>
    <w:rsid w:val="008B72A0"/>
    <w:rsid w:val="008B78CA"/>
    <w:rsid w:val="008C057C"/>
    <w:rsid w:val="008C083D"/>
    <w:rsid w:val="008C0A7D"/>
    <w:rsid w:val="008C0CA4"/>
    <w:rsid w:val="008C0D1E"/>
    <w:rsid w:val="008C1408"/>
    <w:rsid w:val="008C1703"/>
    <w:rsid w:val="008C18A3"/>
    <w:rsid w:val="008C1A44"/>
    <w:rsid w:val="008C21CB"/>
    <w:rsid w:val="008C245C"/>
    <w:rsid w:val="008C25ED"/>
    <w:rsid w:val="008C2A52"/>
    <w:rsid w:val="008C4610"/>
    <w:rsid w:val="008C5093"/>
    <w:rsid w:val="008C5D0A"/>
    <w:rsid w:val="008C6670"/>
    <w:rsid w:val="008C6801"/>
    <w:rsid w:val="008C6982"/>
    <w:rsid w:val="008C6FF2"/>
    <w:rsid w:val="008C74FD"/>
    <w:rsid w:val="008D0061"/>
    <w:rsid w:val="008D00EB"/>
    <w:rsid w:val="008D028A"/>
    <w:rsid w:val="008D1BA8"/>
    <w:rsid w:val="008D1FD5"/>
    <w:rsid w:val="008D20B0"/>
    <w:rsid w:val="008D26F1"/>
    <w:rsid w:val="008D3637"/>
    <w:rsid w:val="008D3725"/>
    <w:rsid w:val="008D3B7B"/>
    <w:rsid w:val="008D4DF3"/>
    <w:rsid w:val="008D56D9"/>
    <w:rsid w:val="008D5AB3"/>
    <w:rsid w:val="008D6C7B"/>
    <w:rsid w:val="008D73FD"/>
    <w:rsid w:val="008D757E"/>
    <w:rsid w:val="008D7A18"/>
    <w:rsid w:val="008E0979"/>
    <w:rsid w:val="008E0FD0"/>
    <w:rsid w:val="008E1840"/>
    <w:rsid w:val="008E1A7F"/>
    <w:rsid w:val="008E1A8E"/>
    <w:rsid w:val="008E1D79"/>
    <w:rsid w:val="008E4690"/>
    <w:rsid w:val="008E4814"/>
    <w:rsid w:val="008E4E39"/>
    <w:rsid w:val="008E522B"/>
    <w:rsid w:val="008E6C2F"/>
    <w:rsid w:val="008E731E"/>
    <w:rsid w:val="008E758F"/>
    <w:rsid w:val="008E78F4"/>
    <w:rsid w:val="008E7DBA"/>
    <w:rsid w:val="008E7F10"/>
    <w:rsid w:val="008F07DC"/>
    <w:rsid w:val="008F08A6"/>
    <w:rsid w:val="008F0B11"/>
    <w:rsid w:val="008F0F7B"/>
    <w:rsid w:val="008F10B1"/>
    <w:rsid w:val="008F286A"/>
    <w:rsid w:val="008F309B"/>
    <w:rsid w:val="008F351C"/>
    <w:rsid w:val="008F3C70"/>
    <w:rsid w:val="008F4690"/>
    <w:rsid w:val="008F4791"/>
    <w:rsid w:val="008F4D89"/>
    <w:rsid w:val="008F4EC4"/>
    <w:rsid w:val="008F51C1"/>
    <w:rsid w:val="008F6D14"/>
    <w:rsid w:val="008F7572"/>
    <w:rsid w:val="008F7E15"/>
    <w:rsid w:val="0090025F"/>
    <w:rsid w:val="00900549"/>
    <w:rsid w:val="00900A3C"/>
    <w:rsid w:val="00900F7F"/>
    <w:rsid w:val="0090144D"/>
    <w:rsid w:val="009015CC"/>
    <w:rsid w:val="00901637"/>
    <w:rsid w:val="009019E3"/>
    <w:rsid w:val="00901F6F"/>
    <w:rsid w:val="00902632"/>
    <w:rsid w:val="00902BE3"/>
    <w:rsid w:val="00902C8C"/>
    <w:rsid w:val="009030CF"/>
    <w:rsid w:val="009036C7"/>
    <w:rsid w:val="009037CF"/>
    <w:rsid w:val="00903A39"/>
    <w:rsid w:val="0090423B"/>
    <w:rsid w:val="00904567"/>
    <w:rsid w:val="00904BB4"/>
    <w:rsid w:val="00904D31"/>
    <w:rsid w:val="009051E5"/>
    <w:rsid w:val="00905273"/>
    <w:rsid w:val="00905CEC"/>
    <w:rsid w:val="00905DBC"/>
    <w:rsid w:val="00906278"/>
    <w:rsid w:val="0090641C"/>
    <w:rsid w:val="00906BB0"/>
    <w:rsid w:val="009071B8"/>
    <w:rsid w:val="00907BAC"/>
    <w:rsid w:val="00910618"/>
    <w:rsid w:val="009107CF"/>
    <w:rsid w:val="00910CE2"/>
    <w:rsid w:val="009117D7"/>
    <w:rsid w:val="00911B27"/>
    <w:rsid w:val="0091267B"/>
    <w:rsid w:val="0091338C"/>
    <w:rsid w:val="00913D41"/>
    <w:rsid w:val="00914007"/>
    <w:rsid w:val="00914286"/>
    <w:rsid w:val="00914703"/>
    <w:rsid w:val="00914AA7"/>
    <w:rsid w:val="00914BDE"/>
    <w:rsid w:val="0091527B"/>
    <w:rsid w:val="00915C29"/>
    <w:rsid w:val="00915D49"/>
    <w:rsid w:val="00915E21"/>
    <w:rsid w:val="00915EC2"/>
    <w:rsid w:val="00916596"/>
    <w:rsid w:val="009165A0"/>
    <w:rsid w:val="009168A9"/>
    <w:rsid w:val="00916F72"/>
    <w:rsid w:val="00917BE0"/>
    <w:rsid w:val="009207FD"/>
    <w:rsid w:val="00920C20"/>
    <w:rsid w:val="00920E41"/>
    <w:rsid w:val="009215AE"/>
    <w:rsid w:val="0092176D"/>
    <w:rsid w:val="00923CBF"/>
    <w:rsid w:val="00924386"/>
    <w:rsid w:val="00924AB3"/>
    <w:rsid w:val="00924B3B"/>
    <w:rsid w:val="00924B5D"/>
    <w:rsid w:val="00924E3F"/>
    <w:rsid w:val="00925474"/>
    <w:rsid w:val="0092594C"/>
    <w:rsid w:val="00925A8B"/>
    <w:rsid w:val="009276A3"/>
    <w:rsid w:val="00927EFC"/>
    <w:rsid w:val="00930038"/>
    <w:rsid w:val="00931A76"/>
    <w:rsid w:val="00931F0F"/>
    <w:rsid w:val="0093384C"/>
    <w:rsid w:val="0093468D"/>
    <w:rsid w:val="009351AF"/>
    <w:rsid w:val="00935393"/>
    <w:rsid w:val="00935B03"/>
    <w:rsid w:val="00937F05"/>
    <w:rsid w:val="0094005D"/>
    <w:rsid w:val="00940165"/>
    <w:rsid w:val="00940935"/>
    <w:rsid w:val="00941210"/>
    <w:rsid w:val="00941C06"/>
    <w:rsid w:val="009420AD"/>
    <w:rsid w:val="009424A3"/>
    <w:rsid w:val="0094338E"/>
    <w:rsid w:val="009433EA"/>
    <w:rsid w:val="009437EF"/>
    <w:rsid w:val="00943D7B"/>
    <w:rsid w:val="00943E2A"/>
    <w:rsid w:val="00943FD7"/>
    <w:rsid w:val="00944064"/>
    <w:rsid w:val="0094409D"/>
    <w:rsid w:val="00944115"/>
    <w:rsid w:val="00944A94"/>
    <w:rsid w:val="00944E02"/>
    <w:rsid w:val="009459F2"/>
    <w:rsid w:val="00946978"/>
    <w:rsid w:val="00946AB1"/>
    <w:rsid w:val="00946C84"/>
    <w:rsid w:val="009471DC"/>
    <w:rsid w:val="0094768D"/>
    <w:rsid w:val="00947BBE"/>
    <w:rsid w:val="0095101F"/>
    <w:rsid w:val="00951176"/>
    <w:rsid w:val="00951C92"/>
    <w:rsid w:val="00951E82"/>
    <w:rsid w:val="00952110"/>
    <w:rsid w:val="00953208"/>
    <w:rsid w:val="00953B8E"/>
    <w:rsid w:val="00955AD5"/>
    <w:rsid w:val="00955CBA"/>
    <w:rsid w:val="00955F64"/>
    <w:rsid w:val="009607EF"/>
    <w:rsid w:val="0096096E"/>
    <w:rsid w:val="00960E00"/>
    <w:rsid w:val="00960F62"/>
    <w:rsid w:val="009642AA"/>
    <w:rsid w:val="00964A80"/>
    <w:rsid w:val="00964CFA"/>
    <w:rsid w:val="00964F9B"/>
    <w:rsid w:val="009652D2"/>
    <w:rsid w:val="009656F3"/>
    <w:rsid w:val="0096578B"/>
    <w:rsid w:val="00965AB0"/>
    <w:rsid w:val="00966426"/>
    <w:rsid w:val="0096647F"/>
    <w:rsid w:val="0096659A"/>
    <w:rsid w:val="009668DF"/>
    <w:rsid w:val="009669C0"/>
    <w:rsid w:val="00967E7C"/>
    <w:rsid w:val="00967ECA"/>
    <w:rsid w:val="00970926"/>
    <w:rsid w:val="00970C21"/>
    <w:rsid w:val="00971A16"/>
    <w:rsid w:val="00971E6B"/>
    <w:rsid w:val="00971F32"/>
    <w:rsid w:val="009729A4"/>
    <w:rsid w:val="00972B2E"/>
    <w:rsid w:val="00972BAA"/>
    <w:rsid w:val="00972D4C"/>
    <w:rsid w:val="00972EF1"/>
    <w:rsid w:val="0097334D"/>
    <w:rsid w:val="00973F7F"/>
    <w:rsid w:val="00974CF3"/>
    <w:rsid w:val="009752E8"/>
    <w:rsid w:val="009755E0"/>
    <w:rsid w:val="009759C6"/>
    <w:rsid w:val="00975B07"/>
    <w:rsid w:val="009761B9"/>
    <w:rsid w:val="00977636"/>
    <w:rsid w:val="00981263"/>
    <w:rsid w:val="0098195A"/>
    <w:rsid w:val="00981B2A"/>
    <w:rsid w:val="00981CAB"/>
    <w:rsid w:val="009821DA"/>
    <w:rsid w:val="00982373"/>
    <w:rsid w:val="00982A3F"/>
    <w:rsid w:val="00982F5F"/>
    <w:rsid w:val="00983194"/>
    <w:rsid w:val="00983547"/>
    <w:rsid w:val="00983747"/>
    <w:rsid w:val="009839AE"/>
    <w:rsid w:val="00983DFF"/>
    <w:rsid w:val="00984D79"/>
    <w:rsid w:val="0098552D"/>
    <w:rsid w:val="00985640"/>
    <w:rsid w:val="00985C5E"/>
    <w:rsid w:val="009866BA"/>
    <w:rsid w:val="00986EA9"/>
    <w:rsid w:val="00986ED0"/>
    <w:rsid w:val="00986FD7"/>
    <w:rsid w:val="0098786D"/>
    <w:rsid w:val="00987AC2"/>
    <w:rsid w:val="009901EE"/>
    <w:rsid w:val="00990BEC"/>
    <w:rsid w:val="00990F0E"/>
    <w:rsid w:val="009919DB"/>
    <w:rsid w:val="00992002"/>
    <w:rsid w:val="009924CD"/>
    <w:rsid w:val="00994AC2"/>
    <w:rsid w:val="00995F8D"/>
    <w:rsid w:val="0099646F"/>
    <w:rsid w:val="0099649E"/>
    <w:rsid w:val="00996817"/>
    <w:rsid w:val="00996CE1"/>
    <w:rsid w:val="00996F10"/>
    <w:rsid w:val="00997027"/>
    <w:rsid w:val="009A0073"/>
    <w:rsid w:val="009A0625"/>
    <w:rsid w:val="009A09E1"/>
    <w:rsid w:val="009A1545"/>
    <w:rsid w:val="009A20EF"/>
    <w:rsid w:val="009A21E4"/>
    <w:rsid w:val="009A232A"/>
    <w:rsid w:val="009A2360"/>
    <w:rsid w:val="009A3555"/>
    <w:rsid w:val="009A4307"/>
    <w:rsid w:val="009A4A36"/>
    <w:rsid w:val="009A52B9"/>
    <w:rsid w:val="009A61A9"/>
    <w:rsid w:val="009A65D2"/>
    <w:rsid w:val="009A673C"/>
    <w:rsid w:val="009A6BF0"/>
    <w:rsid w:val="009A726B"/>
    <w:rsid w:val="009A771C"/>
    <w:rsid w:val="009A7A4B"/>
    <w:rsid w:val="009B044D"/>
    <w:rsid w:val="009B09C4"/>
    <w:rsid w:val="009B0F76"/>
    <w:rsid w:val="009B155A"/>
    <w:rsid w:val="009B180C"/>
    <w:rsid w:val="009B1BD8"/>
    <w:rsid w:val="009B2165"/>
    <w:rsid w:val="009B26D7"/>
    <w:rsid w:val="009B3F7C"/>
    <w:rsid w:val="009B3FD2"/>
    <w:rsid w:val="009B570A"/>
    <w:rsid w:val="009B59BD"/>
    <w:rsid w:val="009B6208"/>
    <w:rsid w:val="009B634B"/>
    <w:rsid w:val="009B681A"/>
    <w:rsid w:val="009B6EA5"/>
    <w:rsid w:val="009B767A"/>
    <w:rsid w:val="009B7F3C"/>
    <w:rsid w:val="009C09D3"/>
    <w:rsid w:val="009C1126"/>
    <w:rsid w:val="009C18B9"/>
    <w:rsid w:val="009C1B26"/>
    <w:rsid w:val="009C1B53"/>
    <w:rsid w:val="009C3ED9"/>
    <w:rsid w:val="009C3EEA"/>
    <w:rsid w:val="009C450D"/>
    <w:rsid w:val="009C4FF3"/>
    <w:rsid w:val="009C50BF"/>
    <w:rsid w:val="009C5DEF"/>
    <w:rsid w:val="009C659A"/>
    <w:rsid w:val="009C7873"/>
    <w:rsid w:val="009C7B03"/>
    <w:rsid w:val="009C7B9E"/>
    <w:rsid w:val="009C7C64"/>
    <w:rsid w:val="009C7EEE"/>
    <w:rsid w:val="009C7FE7"/>
    <w:rsid w:val="009D089F"/>
    <w:rsid w:val="009D1137"/>
    <w:rsid w:val="009D14FE"/>
    <w:rsid w:val="009D1F89"/>
    <w:rsid w:val="009D2922"/>
    <w:rsid w:val="009D2A6D"/>
    <w:rsid w:val="009D39BE"/>
    <w:rsid w:val="009D3F60"/>
    <w:rsid w:val="009D432F"/>
    <w:rsid w:val="009D4395"/>
    <w:rsid w:val="009D4DA0"/>
    <w:rsid w:val="009D53BD"/>
    <w:rsid w:val="009D6914"/>
    <w:rsid w:val="009D6BAE"/>
    <w:rsid w:val="009D6F07"/>
    <w:rsid w:val="009D7006"/>
    <w:rsid w:val="009D7998"/>
    <w:rsid w:val="009E11A8"/>
    <w:rsid w:val="009E1228"/>
    <w:rsid w:val="009E2592"/>
    <w:rsid w:val="009E2D4E"/>
    <w:rsid w:val="009E33A5"/>
    <w:rsid w:val="009E45B4"/>
    <w:rsid w:val="009E4A56"/>
    <w:rsid w:val="009E500F"/>
    <w:rsid w:val="009E5664"/>
    <w:rsid w:val="009E5E56"/>
    <w:rsid w:val="009E60C5"/>
    <w:rsid w:val="009E621C"/>
    <w:rsid w:val="009E66C8"/>
    <w:rsid w:val="009E74A7"/>
    <w:rsid w:val="009E77DA"/>
    <w:rsid w:val="009F0E79"/>
    <w:rsid w:val="009F1896"/>
    <w:rsid w:val="009F1E3C"/>
    <w:rsid w:val="009F2044"/>
    <w:rsid w:val="009F2078"/>
    <w:rsid w:val="009F281D"/>
    <w:rsid w:val="009F30C7"/>
    <w:rsid w:val="009F416A"/>
    <w:rsid w:val="009F47F2"/>
    <w:rsid w:val="009F4A61"/>
    <w:rsid w:val="009F5FE5"/>
    <w:rsid w:val="009F64D4"/>
    <w:rsid w:val="009F6F6C"/>
    <w:rsid w:val="009F71DB"/>
    <w:rsid w:val="009F74A0"/>
    <w:rsid w:val="009F7EAD"/>
    <w:rsid w:val="009F7ED0"/>
    <w:rsid w:val="00A00073"/>
    <w:rsid w:val="00A00748"/>
    <w:rsid w:val="00A0097A"/>
    <w:rsid w:val="00A015FF"/>
    <w:rsid w:val="00A019EE"/>
    <w:rsid w:val="00A02796"/>
    <w:rsid w:val="00A02CEE"/>
    <w:rsid w:val="00A02FE0"/>
    <w:rsid w:val="00A03634"/>
    <w:rsid w:val="00A03A2C"/>
    <w:rsid w:val="00A03F45"/>
    <w:rsid w:val="00A045CA"/>
    <w:rsid w:val="00A046F8"/>
    <w:rsid w:val="00A05184"/>
    <w:rsid w:val="00A058DE"/>
    <w:rsid w:val="00A05B0C"/>
    <w:rsid w:val="00A05D0A"/>
    <w:rsid w:val="00A0737C"/>
    <w:rsid w:val="00A077BE"/>
    <w:rsid w:val="00A10593"/>
    <w:rsid w:val="00A106AA"/>
    <w:rsid w:val="00A10CC8"/>
    <w:rsid w:val="00A113D4"/>
    <w:rsid w:val="00A11BC7"/>
    <w:rsid w:val="00A11C7F"/>
    <w:rsid w:val="00A12147"/>
    <w:rsid w:val="00A1269E"/>
    <w:rsid w:val="00A13F41"/>
    <w:rsid w:val="00A143FD"/>
    <w:rsid w:val="00A147C1"/>
    <w:rsid w:val="00A148AE"/>
    <w:rsid w:val="00A14FDA"/>
    <w:rsid w:val="00A160B7"/>
    <w:rsid w:val="00A16417"/>
    <w:rsid w:val="00A1683F"/>
    <w:rsid w:val="00A17731"/>
    <w:rsid w:val="00A17993"/>
    <w:rsid w:val="00A17B94"/>
    <w:rsid w:val="00A17D0A"/>
    <w:rsid w:val="00A17D93"/>
    <w:rsid w:val="00A17E2D"/>
    <w:rsid w:val="00A17ED6"/>
    <w:rsid w:val="00A204C6"/>
    <w:rsid w:val="00A2070E"/>
    <w:rsid w:val="00A20A13"/>
    <w:rsid w:val="00A2120F"/>
    <w:rsid w:val="00A21740"/>
    <w:rsid w:val="00A219BF"/>
    <w:rsid w:val="00A21A8A"/>
    <w:rsid w:val="00A225F3"/>
    <w:rsid w:val="00A22D5D"/>
    <w:rsid w:val="00A22EA2"/>
    <w:rsid w:val="00A231F1"/>
    <w:rsid w:val="00A2334A"/>
    <w:rsid w:val="00A23503"/>
    <w:rsid w:val="00A23C6A"/>
    <w:rsid w:val="00A23D8E"/>
    <w:rsid w:val="00A2468D"/>
    <w:rsid w:val="00A24C3D"/>
    <w:rsid w:val="00A25AA6"/>
    <w:rsid w:val="00A26522"/>
    <w:rsid w:val="00A26D36"/>
    <w:rsid w:val="00A27130"/>
    <w:rsid w:val="00A27602"/>
    <w:rsid w:val="00A30427"/>
    <w:rsid w:val="00A30451"/>
    <w:rsid w:val="00A30570"/>
    <w:rsid w:val="00A31155"/>
    <w:rsid w:val="00A3129C"/>
    <w:rsid w:val="00A31722"/>
    <w:rsid w:val="00A323A4"/>
    <w:rsid w:val="00A32406"/>
    <w:rsid w:val="00A32854"/>
    <w:rsid w:val="00A32E7B"/>
    <w:rsid w:val="00A32F59"/>
    <w:rsid w:val="00A33271"/>
    <w:rsid w:val="00A33B23"/>
    <w:rsid w:val="00A34677"/>
    <w:rsid w:val="00A3490A"/>
    <w:rsid w:val="00A34EA5"/>
    <w:rsid w:val="00A35DF7"/>
    <w:rsid w:val="00A36D18"/>
    <w:rsid w:val="00A374C0"/>
    <w:rsid w:val="00A37714"/>
    <w:rsid w:val="00A37CEE"/>
    <w:rsid w:val="00A41074"/>
    <w:rsid w:val="00A41263"/>
    <w:rsid w:val="00A41339"/>
    <w:rsid w:val="00A413CF"/>
    <w:rsid w:val="00A41AF6"/>
    <w:rsid w:val="00A41B2D"/>
    <w:rsid w:val="00A41DB5"/>
    <w:rsid w:val="00A4396F"/>
    <w:rsid w:val="00A4398D"/>
    <w:rsid w:val="00A43D99"/>
    <w:rsid w:val="00A448E4"/>
    <w:rsid w:val="00A44959"/>
    <w:rsid w:val="00A44E08"/>
    <w:rsid w:val="00A45862"/>
    <w:rsid w:val="00A459B9"/>
    <w:rsid w:val="00A45A1F"/>
    <w:rsid w:val="00A46318"/>
    <w:rsid w:val="00A467EA"/>
    <w:rsid w:val="00A46F97"/>
    <w:rsid w:val="00A47689"/>
    <w:rsid w:val="00A477D0"/>
    <w:rsid w:val="00A47D2C"/>
    <w:rsid w:val="00A47DA8"/>
    <w:rsid w:val="00A50754"/>
    <w:rsid w:val="00A5096B"/>
    <w:rsid w:val="00A50F73"/>
    <w:rsid w:val="00A51529"/>
    <w:rsid w:val="00A515EE"/>
    <w:rsid w:val="00A526C3"/>
    <w:rsid w:val="00A531EF"/>
    <w:rsid w:val="00A548E1"/>
    <w:rsid w:val="00A54DC1"/>
    <w:rsid w:val="00A5503E"/>
    <w:rsid w:val="00A553CC"/>
    <w:rsid w:val="00A559A5"/>
    <w:rsid w:val="00A56983"/>
    <w:rsid w:val="00A57967"/>
    <w:rsid w:val="00A60060"/>
    <w:rsid w:val="00A61B09"/>
    <w:rsid w:val="00A61C7C"/>
    <w:rsid w:val="00A61F38"/>
    <w:rsid w:val="00A62175"/>
    <w:rsid w:val="00A62CEE"/>
    <w:rsid w:val="00A62E5D"/>
    <w:rsid w:val="00A637E7"/>
    <w:rsid w:val="00A6392C"/>
    <w:rsid w:val="00A63CDA"/>
    <w:rsid w:val="00A64159"/>
    <w:rsid w:val="00A642A8"/>
    <w:rsid w:val="00A64748"/>
    <w:rsid w:val="00A64BF7"/>
    <w:rsid w:val="00A64E4A"/>
    <w:rsid w:val="00A652B1"/>
    <w:rsid w:val="00A6597E"/>
    <w:rsid w:val="00A65D57"/>
    <w:rsid w:val="00A6625A"/>
    <w:rsid w:val="00A664F1"/>
    <w:rsid w:val="00A66A4D"/>
    <w:rsid w:val="00A67550"/>
    <w:rsid w:val="00A67644"/>
    <w:rsid w:val="00A67A54"/>
    <w:rsid w:val="00A67E13"/>
    <w:rsid w:val="00A70311"/>
    <w:rsid w:val="00A707DB"/>
    <w:rsid w:val="00A70A20"/>
    <w:rsid w:val="00A71675"/>
    <w:rsid w:val="00A71C3C"/>
    <w:rsid w:val="00A72BBA"/>
    <w:rsid w:val="00A73992"/>
    <w:rsid w:val="00A74C9B"/>
    <w:rsid w:val="00A7557B"/>
    <w:rsid w:val="00A765F1"/>
    <w:rsid w:val="00A76956"/>
    <w:rsid w:val="00A76A12"/>
    <w:rsid w:val="00A76AAC"/>
    <w:rsid w:val="00A7720E"/>
    <w:rsid w:val="00A77779"/>
    <w:rsid w:val="00A7792C"/>
    <w:rsid w:val="00A77E70"/>
    <w:rsid w:val="00A77ED4"/>
    <w:rsid w:val="00A77FA5"/>
    <w:rsid w:val="00A81A84"/>
    <w:rsid w:val="00A82F5C"/>
    <w:rsid w:val="00A84DC8"/>
    <w:rsid w:val="00A851E2"/>
    <w:rsid w:val="00A85320"/>
    <w:rsid w:val="00A863F8"/>
    <w:rsid w:val="00A86AF5"/>
    <w:rsid w:val="00A86F72"/>
    <w:rsid w:val="00A87404"/>
    <w:rsid w:val="00A878DD"/>
    <w:rsid w:val="00A904DA"/>
    <w:rsid w:val="00A90B3A"/>
    <w:rsid w:val="00A913D8"/>
    <w:rsid w:val="00A92CE2"/>
    <w:rsid w:val="00A936E0"/>
    <w:rsid w:val="00A93C2D"/>
    <w:rsid w:val="00A947D3"/>
    <w:rsid w:val="00A95595"/>
    <w:rsid w:val="00A95E1B"/>
    <w:rsid w:val="00A96575"/>
    <w:rsid w:val="00A97443"/>
    <w:rsid w:val="00A97E79"/>
    <w:rsid w:val="00AA00E2"/>
    <w:rsid w:val="00AA0113"/>
    <w:rsid w:val="00AA01C6"/>
    <w:rsid w:val="00AA0BC4"/>
    <w:rsid w:val="00AA0D1B"/>
    <w:rsid w:val="00AA1142"/>
    <w:rsid w:val="00AA1889"/>
    <w:rsid w:val="00AA2A34"/>
    <w:rsid w:val="00AA2AFC"/>
    <w:rsid w:val="00AA3403"/>
    <w:rsid w:val="00AA34F8"/>
    <w:rsid w:val="00AA5C4D"/>
    <w:rsid w:val="00AA6620"/>
    <w:rsid w:val="00AA6727"/>
    <w:rsid w:val="00AA6A9A"/>
    <w:rsid w:val="00AA7636"/>
    <w:rsid w:val="00AA76EF"/>
    <w:rsid w:val="00AA7E87"/>
    <w:rsid w:val="00AB06D1"/>
    <w:rsid w:val="00AB0FC8"/>
    <w:rsid w:val="00AB21AE"/>
    <w:rsid w:val="00AB24E2"/>
    <w:rsid w:val="00AB2780"/>
    <w:rsid w:val="00AB27B9"/>
    <w:rsid w:val="00AB2894"/>
    <w:rsid w:val="00AB2D17"/>
    <w:rsid w:val="00AB348D"/>
    <w:rsid w:val="00AB4431"/>
    <w:rsid w:val="00AB5904"/>
    <w:rsid w:val="00AB61E9"/>
    <w:rsid w:val="00AC0031"/>
    <w:rsid w:val="00AC01F4"/>
    <w:rsid w:val="00AC0693"/>
    <w:rsid w:val="00AC1405"/>
    <w:rsid w:val="00AC1A77"/>
    <w:rsid w:val="00AC1B8A"/>
    <w:rsid w:val="00AC20A4"/>
    <w:rsid w:val="00AC4705"/>
    <w:rsid w:val="00AC48AC"/>
    <w:rsid w:val="00AC52FB"/>
    <w:rsid w:val="00AC5353"/>
    <w:rsid w:val="00AC5420"/>
    <w:rsid w:val="00AC5473"/>
    <w:rsid w:val="00AC5D4B"/>
    <w:rsid w:val="00AC6A92"/>
    <w:rsid w:val="00AC6E51"/>
    <w:rsid w:val="00AC7E24"/>
    <w:rsid w:val="00AD01C1"/>
    <w:rsid w:val="00AD027E"/>
    <w:rsid w:val="00AD0933"/>
    <w:rsid w:val="00AD11A2"/>
    <w:rsid w:val="00AD140B"/>
    <w:rsid w:val="00AD14EF"/>
    <w:rsid w:val="00AD3B39"/>
    <w:rsid w:val="00AD409B"/>
    <w:rsid w:val="00AD49C8"/>
    <w:rsid w:val="00AD5800"/>
    <w:rsid w:val="00AD58DA"/>
    <w:rsid w:val="00AD5FF4"/>
    <w:rsid w:val="00AD688E"/>
    <w:rsid w:val="00AD6B05"/>
    <w:rsid w:val="00AD6CEA"/>
    <w:rsid w:val="00AD6D04"/>
    <w:rsid w:val="00AD6E2A"/>
    <w:rsid w:val="00AD6E75"/>
    <w:rsid w:val="00AD7BCD"/>
    <w:rsid w:val="00AE0476"/>
    <w:rsid w:val="00AE058F"/>
    <w:rsid w:val="00AE0CB9"/>
    <w:rsid w:val="00AE0D7C"/>
    <w:rsid w:val="00AE1AC4"/>
    <w:rsid w:val="00AE23F8"/>
    <w:rsid w:val="00AE3008"/>
    <w:rsid w:val="00AE3729"/>
    <w:rsid w:val="00AE44FC"/>
    <w:rsid w:val="00AE54E9"/>
    <w:rsid w:val="00AE5D4C"/>
    <w:rsid w:val="00AE6E09"/>
    <w:rsid w:val="00AE6E0D"/>
    <w:rsid w:val="00AE6E72"/>
    <w:rsid w:val="00AE718A"/>
    <w:rsid w:val="00AE73E5"/>
    <w:rsid w:val="00AE7B28"/>
    <w:rsid w:val="00AF040C"/>
    <w:rsid w:val="00AF0AA7"/>
    <w:rsid w:val="00AF0CAC"/>
    <w:rsid w:val="00AF0DF4"/>
    <w:rsid w:val="00AF147C"/>
    <w:rsid w:val="00AF14B0"/>
    <w:rsid w:val="00AF1681"/>
    <w:rsid w:val="00AF2303"/>
    <w:rsid w:val="00AF3150"/>
    <w:rsid w:val="00AF3D8D"/>
    <w:rsid w:val="00AF4078"/>
    <w:rsid w:val="00AF4620"/>
    <w:rsid w:val="00AF4777"/>
    <w:rsid w:val="00AF4866"/>
    <w:rsid w:val="00AF4E48"/>
    <w:rsid w:val="00AF66E7"/>
    <w:rsid w:val="00AF7A49"/>
    <w:rsid w:val="00AF7D84"/>
    <w:rsid w:val="00B00763"/>
    <w:rsid w:val="00B00939"/>
    <w:rsid w:val="00B01023"/>
    <w:rsid w:val="00B010C6"/>
    <w:rsid w:val="00B0237C"/>
    <w:rsid w:val="00B02966"/>
    <w:rsid w:val="00B03445"/>
    <w:rsid w:val="00B03984"/>
    <w:rsid w:val="00B04A52"/>
    <w:rsid w:val="00B057D9"/>
    <w:rsid w:val="00B05BE5"/>
    <w:rsid w:val="00B05D77"/>
    <w:rsid w:val="00B06091"/>
    <w:rsid w:val="00B068B0"/>
    <w:rsid w:val="00B06AE7"/>
    <w:rsid w:val="00B0720E"/>
    <w:rsid w:val="00B072D3"/>
    <w:rsid w:val="00B074AB"/>
    <w:rsid w:val="00B074D6"/>
    <w:rsid w:val="00B076BB"/>
    <w:rsid w:val="00B07B5B"/>
    <w:rsid w:val="00B07F92"/>
    <w:rsid w:val="00B112BA"/>
    <w:rsid w:val="00B1177D"/>
    <w:rsid w:val="00B11B3D"/>
    <w:rsid w:val="00B11DA8"/>
    <w:rsid w:val="00B11E7F"/>
    <w:rsid w:val="00B11E8E"/>
    <w:rsid w:val="00B120DA"/>
    <w:rsid w:val="00B1216B"/>
    <w:rsid w:val="00B12E13"/>
    <w:rsid w:val="00B13037"/>
    <w:rsid w:val="00B13BA8"/>
    <w:rsid w:val="00B13BCF"/>
    <w:rsid w:val="00B13C1E"/>
    <w:rsid w:val="00B13E3F"/>
    <w:rsid w:val="00B1500A"/>
    <w:rsid w:val="00B158AC"/>
    <w:rsid w:val="00B15C5A"/>
    <w:rsid w:val="00B167B0"/>
    <w:rsid w:val="00B16F49"/>
    <w:rsid w:val="00B17148"/>
    <w:rsid w:val="00B1717C"/>
    <w:rsid w:val="00B17458"/>
    <w:rsid w:val="00B1750B"/>
    <w:rsid w:val="00B179A3"/>
    <w:rsid w:val="00B20006"/>
    <w:rsid w:val="00B20AA0"/>
    <w:rsid w:val="00B20EDC"/>
    <w:rsid w:val="00B20FC9"/>
    <w:rsid w:val="00B21138"/>
    <w:rsid w:val="00B223C3"/>
    <w:rsid w:val="00B22679"/>
    <w:rsid w:val="00B229ED"/>
    <w:rsid w:val="00B2338E"/>
    <w:rsid w:val="00B23709"/>
    <w:rsid w:val="00B23B42"/>
    <w:rsid w:val="00B23DCC"/>
    <w:rsid w:val="00B23E20"/>
    <w:rsid w:val="00B25917"/>
    <w:rsid w:val="00B26E06"/>
    <w:rsid w:val="00B303C9"/>
    <w:rsid w:val="00B30CCD"/>
    <w:rsid w:val="00B30D38"/>
    <w:rsid w:val="00B31932"/>
    <w:rsid w:val="00B32863"/>
    <w:rsid w:val="00B32D42"/>
    <w:rsid w:val="00B331E8"/>
    <w:rsid w:val="00B335A8"/>
    <w:rsid w:val="00B336DB"/>
    <w:rsid w:val="00B33A6D"/>
    <w:rsid w:val="00B33BA5"/>
    <w:rsid w:val="00B33C14"/>
    <w:rsid w:val="00B33F02"/>
    <w:rsid w:val="00B347FA"/>
    <w:rsid w:val="00B34E14"/>
    <w:rsid w:val="00B35BD4"/>
    <w:rsid w:val="00B365C9"/>
    <w:rsid w:val="00B36A82"/>
    <w:rsid w:val="00B37F1B"/>
    <w:rsid w:val="00B402AF"/>
    <w:rsid w:val="00B405D8"/>
    <w:rsid w:val="00B40716"/>
    <w:rsid w:val="00B4077B"/>
    <w:rsid w:val="00B40B5E"/>
    <w:rsid w:val="00B410F9"/>
    <w:rsid w:val="00B41A62"/>
    <w:rsid w:val="00B41B06"/>
    <w:rsid w:val="00B424BC"/>
    <w:rsid w:val="00B424CC"/>
    <w:rsid w:val="00B4266A"/>
    <w:rsid w:val="00B42864"/>
    <w:rsid w:val="00B42A17"/>
    <w:rsid w:val="00B43BED"/>
    <w:rsid w:val="00B43E48"/>
    <w:rsid w:val="00B44B40"/>
    <w:rsid w:val="00B44D4C"/>
    <w:rsid w:val="00B456B9"/>
    <w:rsid w:val="00B457B6"/>
    <w:rsid w:val="00B45E5A"/>
    <w:rsid w:val="00B4602A"/>
    <w:rsid w:val="00B46061"/>
    <w:rsid w:val="00B46DE2"/>
    <w:rsid w:val="00B4785F"/>
    <w:rsid w:val="00B47F20"/>
    <w:rsid w:val="00B503BD"/>
    <w:rsid w:val="00B50EA9"/>
    <w:rsid w:val="00B511F9"/>
    <w:rsid w:val="00B516C8"/>
    <w:rsid w:val="00B51E58"/>
    <w:rsid w:val="00B52115"/>
    <w:rsid w:val="00B5259B"/>
    <w:rsid w:val="00B52A25"/>
    <w:rsid w:val="00B5319A"/>
    <w:rsid w:val="00B5323E"/>
    <w:rsid w:val="00B5370F"/>
    <w:rsid w:val="00B5375D"/>
    <w:rsid w:val="00B53872"/>
    <w:rsid w:val="00B53DC4"/>
    <w:rsid w:val="00B56341"/>
    <w:rsid w:val="00B56D9B"/>
    <w:rsid w:val="00B572D7"/>
    <w:rsid w:val="00B5750C"/>
    <w:rsid w:val="00B5764E"/>
    <w:rsid w:val="00B5791F"/>
    <w:rsid w:val="00B5798C"/>
    <w:rsid w:val="00B57B8D"/>
    <w:rsid w:val="00B57B90"/>
    <w:rsid w:val="00B607E2"/>
    <w:rsid w:val="00B609C8"/>
    <w:rsid w:val="00B60F53"/>
    <w:rsid w:val="00B6104C"/>
    <w:rsid w:val="00B6133A"/>
    <w:rsid w:val="00B625A0"/>
    <w:rsid w:val="00B625C0"/>
    <w:rsid w:val="00B6294C"/>
    <w:rsid w:val="00B63942"/>
    <w:rsid w:val="00B6399F"/>
    <w:rsid w:val="00B64070"/>
    <w:rsid w:val="00B6418C"/>
    <w:rsid w:val="00B642CF"/>
    <w:rsid w:val="00B648E2"/>
    <w:rsid w:val="00B655DD"/>
    <w:rsid w:val="00B6609E"/>
    <w:rsid w:val="00B66174"/>
    <w:rsid w:val="00B668E7"/>
    <w:rsid w:val="00B66D73"/>
    <w:rsid w:val="00B66DBB"/>
    <w:rsid w:val="00B67BA1"/>
    <w:rsid w:val="00B7044F"/>
    <w:rsid w:val="00B70943"/>
    <w:rsid w:val="00B715A1"/>
    <w:rsid w:val="00B719FD"/>
    <w:rsid w:val="00B71F6E"/>
    <w:rsid w:val="00B7202B"/>
    <w:rsid w:val="00B721C8"/>
    <w:rsid w:val="00B72D5A"/>
    <w:rsid w:val="00B740C5"/>
    <w:rsid w:val="00B75017"/>
    <w:rsid w:val="00B752B8"/>
    <w:rsid w:val="00B75B39"/>
    <w:rsid w:val="00B75CC8"/>
    <w:rsid w:val="00B75DDD"/>
    <w:rsid w:val="00B75DE7"/>
    <w:rsid w:val="00B768EB"/>
    <w:rsid w:val="00B76D53"/>
    <w:rsid w:val="00B76D60"/>
    <w:rsid w:val="00B76E93"/>
    <w:rsid w:val="00B76E96"/>
    <w:rsid w:val="00B801B4"/>
    <w:rsid w:val="00B80A0A"/>
    <w:rsid w:val="00B8134F"/>
    <w:rsid w:val="00B81354"/>
    <w:rsid w:val="00B81488"/>
    <w:rsid w:val="00B81613"/>
    <w:rsid w:val="00B81D4A"/>
    <w:rsid w:val="00B81EE6"/>
    <w:rsid w:val="00B82026"/>
    <w:rsid w:val="00B821C8"/>
    <w:rsid w:val="00B824F9"/>
    <w:rsid w:val="00B825A5"/>
    <w:rsid w:val="00B828A6"/>
    <w:rsid w:val="00B82E90"/>
    <w:rsid w:val="00B82EF7"/>
    <w:rsid w:val="00B8310D"/>
    <w:rsid w:val="00B84979"/>
    <w:rsid w:val="00B84A31"/>
    <w:rsid w:val="00B84DF6"/>
    <w:rsid w:val="00B8518F"/>
    <w:rsid w:val="00B851C2"/>
    <w:rsid w:val="00B85EE0"/>
    <w:rsid w:val="00B86314"/>
    <w:rsid w:val="00B86719"/>
    <w:rsid w:val="00B90A69"/>
    <w:rsid w:val="00B90D50"/>
    <w:rsid w:val="00B90F99"/>
    <w:rsid w:val="00B91579"/>
    <w:rsid w:val="00B920C7"/>
    <w:rsid w:val="00B92954"/>
    <w:rsid w:val="00B92CAA"/>
    <w:rsid w:val="00B92DE0"/>
    <w:rsid w:val="00B94A9D"/>
    <w:rsid w:val="00B950EC"/>
    <w:rsid w:val="00B95325"/>
    <w:rsid w:val="00B95B96"/>
    <w:rsid w:val="00B9622A"/>
    <w:rsid w:val="00B9638C"/>
    <w:rsid w:val="00B96FD3"/>
    <w:rsid w:val="00B9744D"/>
    <w:rsid w:val="00BA0B64"/>
    <w:rsid w:val="00BA10AE"/>
    <w:rsid w:val="00BA12F1"/>
    <w:rsid w:val="00BA1E66"/>
    <w:rsid w:val="00BA2B28"/>
    <w:rsid w:val="00BA2D2D"/>
    <w:rsid w:val="00BA374B"/>
    <w:rsid w:val="00BA3A14"/>
    <w:rsid w:val="00BA4409"/>
    <w:rsid w:val="00BA50B1"/>
    <w:rsid w:val="00BA55AB"/>
    <w:rsid w:val="00BA6851"/>
    <w:rsid w:val="00BA7510"/>
    <w:rsid w:val="00BA77ED"/>
    <w:rsid w:val="00BA783C"/>
    <w:rsid w:val="00BB04A1"/>
    <w:rsid w:val="00BB15A3"/>
    <w:rsid w:val="00BB15AE"/>
    <w:rsid w:val="00BB17AF"/>
    <w:rsid w:val="00BB1EA0"/>
    <w:rsid w:val="00BB2B50"/>
    <w:rsid w:val="00BB30BD"/>
    <w:rsid w:val="00BB3156"/>
    <w:rsid w:val="00BB3FCC"/>
    <w:rsid w:val="00BB4773"/>
    <w:rsid w:val="00BB489B"/>
    <w:rsid w:val="00BB4975"/>
    <w:rsid w:val="00BB4C00"/>
    <w:rsid w:val="00BB4CC3"/>
    <w:rsid w:val="00BB5209"/>
    <w:rsid w:val="00BB715E"/>
    <w:rsid w:val="00BB73BD"/>
    <w:rsid w:val="00BB7525"/>
    <w:rsid w:val="00BB7D0C"/>
    <w:rsid w:val="00BC0CBD"/>
    <w:rsid w:val="00BC10A9"/>
    <w:rsid w:val="00BC148F"/>
    <w:rsid w:val="00BC18A5"/>
    <w:rsid w:val="00BC2572"/>
    <w:rsid w:val="00BC2BF1"/>
    <w:rsid w:val="00BC3981"/>
    <w:rsid w:val="00BC3D17"/>
    <w:rsid w:val="00BC5231"/>
    <w:rsid w:val="00BC5351"/>
    <w:rsid w:val="00BC55A1"/>
    <w:rsid w:val="00BC55E2"/>
    <w:rsid w:val="00BC5886"/>
    <w:rsid w:val="00BC5A09"/>
    <w:rsid w:val="00BC5CCF"/>
    <w:rsid w:val="00BC5E6C"/>
    <w:rsid w:val="00BC6040"/>
    <w:rsid w:val="00BC6072"/>
    <w:rsid w:val="00BC6628"/>
    <w:rsid w:val="00BC6682"/>
    <w:rsid w:val="00BC6C5E"/>
    <w:rsid w:val="00BC6CEB"/>
    <w:rsid w:val="00BC6F04"/>
    <w:rsid w:val="00BC78EE"/>
    <w:rsid w:val="00BC79C4"/>
    <w:rsid w:val="00BD021C"/>
    <w:rsid w:val="00BD0439"/>
    <w:rsid w:val="00BD04E9"/>
    <w:rsid w:val="00BD064F"/>
    <w:rsid w:val="00BD068C"/>
    <w:rsid w:val="00BD198B"/>
    <w:rsid w:val="00BD1AF6"/>
    <w:rsid w:val="00BD1BBC"/>
    <w:rsid w:val="00BD1D66"/>
    <w:rsid w:val="00BD1DD2"/>
    <w:rsid w:val="00BD1DDA"/>
    <w:rsid w:val="00BD2DDE"/>
    <w:rsid w:val="00BD3783"/>
    <w:rsid w:val="00BD37F9"/>
    <w:rsid w:val="00BD3B0E"/>
    <w:rsid w:val="00BD5105"/>
    <w:rsid w:val="00BD536F"/>
    <w:rsid w:val="00BD5665"/>
    <w:rsid w:val="00BD73B2"/>
    <w:rsid w:val="00BD76DD"/>
    <w:rsid w:val="00BE0088"/>
    <w:rsid w:val="00BE0195"/>
    <w:rsid w:val="00BE1368"/>
    <w:rsid w:val="00BE286D"/>
    <w:rsid w:val="00BE2DFD"/>
    <w:rsid w:val="00BE406B"/>
    <w:rsid w:val="00BE41BE"/>
    <w:rsid w:val="00BE486C"/>
    <w:rsid w:val="00BE4C5D"/>
    <w:rsid w:val="00BE50D3"/>
    <w:rsid w:val="00BE57A4"/>
    <w:rsid w:val="00BE5A0B"/>
    <w:rsid w:val="00BE5ED4"/>
    <w:rsid w:val="00BE6EB3"/>
    <w:rsid w:val="00BF038C"/>
    <w:rsid w:val="00BF0535"/>
    <w:rsid w:val="00BF0A44"/>
    <w:rsid w:val="00BF110A"/>
    <w:rsid w:val="00BF152B"/>
    <w:rsid w:val="00BF17B6"/>
    <w:rsid w:val="00BF189E"/>
    <w:rsid w:val="00BF193E"/>
    <w:rsid w:val="00BF3D51"/>
    <w:rsid w:val="00BF3F5E"/>
    <w:rsid w:val="00BF47E3"/>
    <w:rsid w:val="00BF580F"/>
    <w:rsid w:val="00BF5D1D"/>
    <w:rsid w:val="00BF60D4"/>
    <w:rsid w:val="00BF62CE"/>
    <w:rsid w:val="00BF6757"/>
    <w:rsid w:val="00BF752D"/>
    <w:rsid w:val="00BF769C"/>
    <w:rsid w:val="00BF793F"/>
    <w:rsid w:val="00BF7D95"/>
    <w:rsid w:val="00C027CE"/>
    <w:rsid w:val="00C02B60"/>
    <w:rsid w:val="00C02EE5"/>
    <w:rsid w:val="00C02F26"/>
    <w:rsid w:val="00C03365"/>
    <w:rsid w:val="00C039DB"/>
    <w:rsid w:val="00C0414F"/>
    <w:rsid w:val="00C05723"/>
    <w:rsid w:val="00C05809"/>
    <w:rsid w:val="00C05847"/>
    <w:rsid w:val="00C06034"/>
    <w:rsid w:val="00C0678C"/>
    <w:rsid w:val="00C0779A"/>
    <w:rsid w:val="00C07A90"/>
    <w:rsid w:val="00C100E4"/>
    <w:rsid w:val="00C10C47"/>
    <w:rsid w:val="00C10D4E"/>
    <w:rsid w:val="00C110A8"/>
    <w:rsid w:val="00C1129A"/>
    <w:rsid w:val="00C1136D"/>
    <w:rsid w:val="00C12F0B"/>
    <w:rsid w:val="00C1300E"/>
    <w:rsid w:val="00C13741"/>
    <w:rsid w:val="00C13C08"/>
    <w:rsid w:val="00C13CFF"/>
    <w:rsid w:val="00C141EA"/>
    <w:rsid w:val="00C1420F"/>
    <w:rsid w:val="00C149D0"/>
    <w:rsid w:val="00C14C62"/>
    <w:rsid w:val="00C14DB3"/>
    <w:rsid w:val="00C15751"/>
    <w:rsid w:val="00C15F0F"/>
    <w:rsid w:val="00C16162"/>
    <w:rsid w:val="00C166F1"/>
    <w:rsid w:val="00C16D7E"/>
    <w:rsid w:val="00C175A6"/>
    <w:rsid w:val="00C179F5"/>
    <w:rsid w:val="00C21232"/>
    <w:rsid w:val="00C22410"/>
    <w:rsid w:val="00C22B66"/>
    <w:rsid w:val="00C22E29"/>
    <w:rsid w:val="00C22E99"/>
    <w:rsid w:val="00C23B49"/>
    <w:rsid w:val="00C23EA4"/>
    <w:rsid w:val="00C243BA"/>
    <w:rsid w:val="00C245BE"/>
    <w:rsid w:val="00C2540C"/>
    <w:rsid w:val="00C2544A"/>
    <w:rsid w:val="00C25849"/>
    <w:rsid w:val="00C25BF1"/>
    <w:rsid w:val="00C26FE4"/>
    <w:rsid w:val="00C27A06"/>
    <w:rsid w:val="00C3015E"/>
    <w:rsid w:val="00C30DF9"/>
    <w:rsid w:val="00C310BB"/>
    <w:rsid w:val="00C318CF"/>
    <w:rsid w:val="00C32020"/>
    <w:rsid w:val="00C328F0"/>
    <w:rsid w:val="00C33413"/>
    <w:rsid w:val="00C33905"/>
    <w:rsid w:val="00C33A64"/>
    <w:rsid w:val="00C33F62"/>
    <w:rsid w:val="00C34447"/>
    <w:rsid w:val="00C34783"/>
    <w:rsid w:val="00C34E32"/>
    <w:rsid w:val="00C362B0"/>
    <w:rsid w:val="00C36E34"/>
    <w:rsid w:val="00C373B1"/>
    <w:rsid w:val="00C37509"/>
    <w:rsid w:val="00C400DF"/>
    <w:rsid w:val="00C400F1"/>
    <w:rsid w:val="00C41905"/>
    <w:rsid w:val="00C41AFC"/>
    <w:rsid w:val="00C425E2"/>
    <w:rsid w:val="00C43744"/>
    <w:rsid w:val="00C43D0D"/>
    <w:rsid w:val="00C44005"/>
    <w:rsid w:val="00C45F1C"/>
    <w:rsid w:val="00C4612C"/>
    <w:rsid w:val="00C46281"/>
    <w:rsid w:val="00C46D44"/>
    <w:rsid w:val="00C47595"/>
    <w:rsid w:val="00C521BD"/>
    <w:rsid w:val="00C5240F"/>
    <w:rsid w:val="00C52431"/>
    <w:rsid w:val="00C5277B"/>
    <w:rsid w:val="00C5308F"/>
    <w:rsid w:val="00C5329B"/>
    <w:rsid w:val="00C5355E"/>
    <w:rsid w:val="00C54377"/>
    <w:rsid w:val="00C5440E"/>
    <w:rsid w:val="00C54870"/>
    <w:rsid w:val="00C5490C"/>
    <w:rsid w:val="00C54B82"/>
    <w:rsid w:val="00C554B6"/>
    <w:rsid w:val="00C558A2"/>
    <w:rsid w:val="00C56EF4"/>
    <w:rsid w:val="00C60126"/>
    <w:rsid w:val="00C60635"/>
    <w:rsid w:val="00C6099C"/>
    <w:rsid w:val="00C60C98"/>
    <w:rsid w:val="00C61497"/>
    <w:rsid w:val="00C61994"/>
    <w:rsid w:val="00C633CA"/>
    <w:rsid w:val="00C63834"/>
    <w:rsid w:val="00C63FCF"/>
    <w:rsid w:val="00C64936"/>
    <w:rsid w:val="00C650C2"/>
    <w:rsid w:val="00C65161"/>
    <w:rsid w:val="00C6636F"/>
    <w:rsid w:val="00C664CE"/>
    <w:rsid w:val="00C673BE"/>
    <w:rsid w:val="00C702C6"/>
    <w:rsid w:val="00C70632"/>
    <w:rsid w:val="00C70FBA"/>
    <w:rsid w:val="00C71605"/>
    <w:rsid w:val="00C71EE5"/>
    <w:rsid w:val="00C71F6B"/>
    <w:rsid w:val="00C729AD"/>
    <w:rsid w:val="00C73540"/>
    <w:rsid w:val="00C742AA"/>
    <w:rsid w:val="00C75378"/>
    <w:rsid w:val="00C756A2"/>
    <w:rsid w:val="00C756A4"/>
    <w:rsid w:val="00C759BE"/>
    <w:rsid w:val="00C75AEC"/>
    <w:rsid w:val="00C76FDA"/>
    <w:rsid w:val="00C770B1"/>
    <w:rsid w:val="00C779FC"/>
    <w:rsid w:val="00C77EF4"/>
    <w:rsid w:val="00C81103"/>
    <w:rsid w:val="00C81BFC"/>
    <w:rsid w:val="00C8221A"/>
    <w:rsid w:val="00C8258D"/>
    <w:rsid w:val="00C83EC7"/>
    <w:rsid w:val="00C840A6"/>
    <w:rsid w:val="00C84231"/>
    <w:rsid w:val="00C85E0D"/>
    <w:rsid w:val="00C868DF"/>
    <w:rsid w:val="00C86C72"/>
    <w:rsid w:val="00C87564"/>
    <w:rsid w:val="00C8776D"/>
    <w:rsid w:val="00C8795A"/>
    <w:rsid w:val="00C87EFC"/>
    <w:rsid w:val="00C9039B"/>
    <w:rsid w:val="00C915CF"/>
    <w:rsid w:val="00C927D1"/>
    <w:rsid w:val="00C93CC9"/>
    <w:rsid w:val="00C93EB7"/>
    <w:rsid w:val="00C94597"/>
    <w:rsid w:val="00C94900"/>
    <w:rsid w:val="00C94B83"/>
    <w:rsid w:val="00C952BC"/>
    <w:rsid w:val="00C95471"/>
    <w:rsid w:val="00C95A8E"/>
    <w:rsid w:val="00C95B36"/>
    <w:rsid w:val="00C96811"/>
    <w:rsid w:val="00C97463"/>
    <w:rsid w:val="00C97582"/>
    <w:rsid w:val="00C9776D"/>
    <w:rsid w:val="00C9777D"/>
    <w:rsid w:val="00CA00ED"/>
    <w:rsid w:val="00CA0952"/>
    <w:rsid w:val="00CA0B0C"/>
    <w:rsid w:val="00CA16A7"/>
    <w:rsid w:val="00CA1AE5"/>
    <w:rsid w:val="00CA1C8F"/>
    <w:rsid w:val="00CA2166"/>
    <w:rsid w:val="00CA2413"/>
    <w:rsid w:val="00CA26E6"/>
    <w:rsid w:val="00CA2AFE"/>
    <w:rsid w:val="00CA4E1B"/>
    <w:rsid w:val="00CA50C1"/>
    <w:rsid w:val="00CA5A5D"/>
    <w:rsid w:val="00CA5B19"/>
    <w:rsid w:val="00CA6365"/>
    <w:rsid w:val="00CA6411"/>
    <w:rsid w:val="00CA7CED"/>
    <w:rsid w:val="00CB0220"/>
    <w:rsid w:val="00CB03CF"/>
    <w:rsid w:val="00CB0897"/>
    <w:rsid w:val="00CB11B9"/>
    <w:rsid w:val="00CB11CF"/>
    <w:rsid w:val="00CB165D"/>
    <w:rsid w:val="00CB27BF"/>
    <w:rsid w:val="00CB2CF7"/>
    <w:rsid w:val="00CB2DA0"/>
    <w:rsid w:val="00CB2E77"/>
    <w:rsid w:val="00CB3078"/>
    <w:rsid w:val="00CB37ED"/>
    <w:rsid w:val="00CB401C"/>
    <w:rsid w:val="00CB4507"/>
    <w:rsid w:val="00CB49C5"/>
    <w:rsid w:val="00CB5399"/>
    <w:rsid w:val="00CB5659"/>
    <w:rsid w:val="00CB5BC5"/>
    <w:rsid w:val="00CB5F07"/>
    <w:rsid w:val="00CB68A0"/>
    <w:rsid w:val="00CB68B6"/>
    <w:rsid w:val="00CB68FC"/>
    <w:rsid w:val="00CB6B7D"/>
    <w:rsid w:val="00CB6C4B"/>
    <w:rsid w:val="00CB7520"/>
    <w:rsid w:val="00CC0666"/>
    <w:rsid w:val="00CC0CB1"/>
    <w:rsid w:val="00CC1CA5"/>
    <w:rsid w:val="00CC22BF"/>
    <w:rsid w:val="00CC2506"/>
    <w:rsid w:val="00CC25EC"/>
    <w:rsid w:val="00CC2BDD"/>
    <w:rsid w:val="00CC317C"/>
    <w:rsid w:val="00CC3302"/>
    <w:rsid w:val="00CC3AA5"/>
    <w:rsid w:val="00CC4050"/>
    <w:rsid w:val="00CC49F4"/>
    <w:rsid w:val="00CC6E70"/>
    <w:rsid w:val="00CC73E3"/>
    <w:rsid w:val="00CC75B4"/>
    <w:rsid w:val="00CC7F2E"/>
    <w:rsid w:val="00CD01A4"/>
    <w:rsid w:val="00CD0922"/>
    <w:rsid w:val="00CD137F"/>
    <w:rsid w:val="00CD1DFC"/>
    <w:rsid w:val="00CD23E1"/>
    <w:rsid w:val="00CD2556"/>
    <w:rsid w:val="00CD267C"/>
    <w:rsid w:val="00CD2EB1"/>
    <w:rsid w:val="00CD338D"/>
    <w:rsid w:val="00CD3E21"/>
    <w:rsid w:val="00CD516D"/>
    <w:rsid w:val="00CD54FC"/>
    <w:rsid w:val="00CD6531"/>
    <w:rsid w:val="00CD76A4"/>
    <w:rsid w:val="00CE17DF"/>
    <w:rsid w:val="00CE34CF"/>
    <w:rsid w:val="00CE4904"/>
    <w:rsid w:val="00CE5099"/>
    <w:rsid w:val="00CE5C1E"/>
    <w:rsid w:val="00CE5EC6"/>
    <w:rsid w:val="00CE5ECA"/>
    <w:rsid w:val="00CE66AD"/>
    <w:rsid w:val="00CE6772"/>
    <w:rsid w:val="00CE6ED1"/>
    <w:rsid w:val="00CE73C7"/>
    <w:rsid w:val="00CF07BE"/>
    <w:rsid w:val="00CF1E86"/>
    <w:rsid w:val="00CF27C8"/>
    <w:rsid w:val="00CF2CC9"/>
    <w:rsid w:val="00CF2D96"/>
    <w:rsid w:val="00CF2E6A"/>
    <w:rsid w:val="00CF3C6B"/>
    <w:rsid w:val="00CF4872"/>
    <w:rsid w:val="00CF4A9A"/>
    <w:rsid w:val="00CF5201"/>
    <w:rsid w:val="00CF5661"/>
    <w:rsid w:val="00CF56AF"/>
    <w:rsid w:val="00CF6015"/>
    <w:rsid w:val="00CF66AC"/>
    <w:rsid w:val="00CF7022"/>
    <w:rsid w:val="00CF70DB"/>
    <w:rsid w:val="00CF71BF"/>
    <w:rsid w:val="00CF75E8"/>
    <w:rsid w:val="00CF777C"/>
    <w:rsid w:val="00CF7E25"/>
    <w:rsid w:val="00D000BF"/>
    <w:rsid w:val="00D005F8"/>
    <w:rsid w:val="00D009F3"/>
    <w:rsid w:val="00D00BCC"/>
    <w:rsid w:val="00D00D4D"/>
    <w:rsid w:val="00D0262D"/>
    <w:rsid w:val="00D030C0"/>
    <w:rsid w:val="00D032E7"/>
    <w:rsid w:val="00D03727"/>
    <w:rsid w:val="00D03DC9"/>
    <w:rsid w:val="00D04754"/>
    <w:rsid w:val="00D04AB9"/>
    <w:rsid w:val="00D053D2"/>
    <w:rsid w:val="00D0555E"/>
    <w:rsid w:val="00D057FB"/>
    <w:rsid w:val="00D05841"/>
    <w:rsid w:val="00D05E3C"/>
    <w:rsid w:val="00D064E2"/>
    <w:rsid w:val="00D06DD4"/>
    <w:rsid w:val="00D07F06"/>
    <w:rsid w:val="00D101A0"/>
    <w:rsid w:val="00D10224"/>
    <w:rsid w:val="00D1028D"/>
    <w:rsid w:val="00D1068D"/>
    <w:rsid w:val="00D107A9"/>
    <w:rsid w:val="00D11543"/>
    <w:rsid w:val="00D11DC3"/>
    <w:rsid w:val="00D11DD3"/>
    <w:rsid w:val="00D12FFE"/>
    <w:rsid w:val="00D1433B"/>
    <w:rsid w:val="00D146C8"/>
    <w:rsid w:val="00D1483E"/>
    <w:rsid w:val="00D14BE5"/>
    <w:rsid w:val="00D1521C"/>
    <w:rsid w:val="00D16059"/>
    <w:rsid w:val="00D16143"/>
    <w:rsid w:val="00D16D8D"/>
    <w:rsid w:val="00D202D0"/>
    <w:rsid w:val="00D2039D"/>
    <w:rsid w:val="00D205DF"/>
    <w:rsid w:val="00D20744"/>
    <w:rsid w:val="00D210A5"/>
    <w:rsid w:val="00D21B00"/>
    <w:rsid w:val="00D21C51"/>
    <w:rsid w:val="00D22FAD"/>
    <w:rsid w:val="00D2360F"/>
    <w:rsid w:val="00D23CD5"/>
    <w:rsid w:val="00D243AD"/>
    <w:rsid w:val="00D25647"/>
    <w:rsid w:val="00D2604B"/>
    <w:rsid w:val="00D26310"/>
    <w:rsid w:val="00D2665D"/>
    <w:rsid w:val="00D26E91"/>
    <w:rsid w:val="00D278AB"/>
    <w:rsid w:val="00D3329A"/>
    <w:rsid w:val="00D33A6E"/>
    <w:rsid w:val="00D33F5A"/>
    <w:rsid w:val="00D344D1"/>
    <w:rsid w:val="00D35CD0"/>
    <w:rsid w:val="00D36343"/>
    <w:rsid w:val="00D36A55"/>
    <w:rsid w:val="00D36D49"/>
    <w:rsid w:val="00D41BC0"/>
    <w:rsid w:val="00D4278A"/>
    <w:rsid w:val="00D42D01"/>
    <w:rsid w:val="00D42D0F"/>
    <w:rsid w:val="00D42F4A"/>
    <w:rsid w:val="00D43AC1"/>
    <w:rsid w:val="00D44C71"/>
    <w:rsid w:val="00D4522A"/>
    <w:rsid w:val="00D45F42"/>
    <w:rsid w:val="00D4644F"/>
    <w:rsid w:val="00D46B4C"/>
    <w:rsid w:val="00D46B6D"/>
    <w:rsid w:val="00D46DDD"/>
    <w:rsid w:val="00D47759"/>
    <w:rsid w:val="00D4784B"/>
    <w:rsid w:val="00D501F5"/>
    <w:rsid w:val="00D5116B"/>
    <w:rsid w:val="00D511E5"/>
    <w:rsid w:val="00D514F1"/>
    <w:rsid w:val="00D51742"/>
    <w:rsid w:val="00D51944"/>
    <w:rsid w:val="00D51E7D"/>
    <w:rsid w:val="00D51FA7"/>
    <w:rsid w:val="00D52847"/>
    <w:rsid w:val="00D52CCF"/>
    <w:rsid w:val="00D531E9"/>
    <w:rsid w:val="00D5388D"/>
    <w:rsid w:val="00D539CD"/>
    <w:rsid w:val="00D5438C"/>
    <w:rsid w:val="00D552CA"/>
    <w:rsid w:val="00D5531F"/>
    <w:rsid w:val="00D56BF0"/>
    <w:rsid w:val="00D56D42"/>
    <w:rsid w:val="00D603F1"/>
    <w:rsid w:val="00D61294"/>
    <w:rsid w:val="00D61586"/>
    <w:rsid w:val="00D625B5"/>
    <w:rsid w:val="00D6307D"/>
    <w:rsid w:val="00D641C5"/>
    <w:rsid w:val="00D64723"/>
    <w:rsid w:val="00D64804"/>
    <w:rsid w:val="00D65725"/>
    <w:rsid w:val="00D66160"/>
    <w:rsid w:val="00D66773"/>
    <w:rsid w:val="00D66D83"/>
    <w:rsid w:val="00D67102"/>
    <w:rsid w:val="00D6777B"/>
    <w:rsid w:val="00D67BE9"/>
    <w:rsid w:val="00D67F25"/>
    <w:rsid w:val="00D7187D"/>
    <w:rsid w:val="00D71B49"/>
    <w:rsid w:val="00D72768"/>
    <w:rsid w:val="00D72B53"/>
    <w:rsid w:val="00D731BB"/>
    <w:rsid w:val="00D73DEC"/>
    <w:rsid w:val="00D74548"/>
    <w:rsid w:val="00D74828"/>
    <w:rsid w:val="00D74841"/>
    <w:rsid w:val="00D7505C"/>
    <w:rsid w:val="00D757C5"/>
    <w:rsid w:val="00D75D34"/>
    <w:rsid w:val="00D76E86"/>
    <w:rsid w:val="00D7700A"/>
    <w:rsid w:val="00D771DD"/>
    <w:rsid w:val="00D77523"/>
    <w:rsid w:val="00D77B4A"/>
    <w:rsid w:val="00D77E51"/>
    <w:rsid w:val="00D77EBA"/>
    <w:rsid w:val="00D77FA8"/>
    <w:rsid w:val="00D800E0"/>
    <w:rsid w:val="00D809CB"/>
    <w:rsid w:val="00D81342"/>
    <w:rsid w:val="00D81591"/>
    <w:rsid w:val="00D82299"/>
    <w:rsid w:val="00D829FB"/>
    <w:rsid w:val="00D82A04"/>
    <w:rsid w:val="00D82C56"/>
    <w:rsid w:val="00D8337E"/>
    <w:rsid w:val="00D849EA"/>
    <w:rsid w:val="00D84B3F"/>
    <w:rsid w:val="00D85190"/>
    <w:rsid w:val="00D8539C"/>
    <w:rsid w:val="00D865E6"/>
    <w:rsid w:val="00D86B11"/>
    <w:rsid w:val="00D86C16"/>
    <w:rsid w:val="00D87287"/>
    <w:rsid w:val="00D873ED"/>
    <w:rsid w:val="00D8754A"/>
    <w:rsid w:val="00D8775A"/>
    <w:rsid w:val="00D87BE5"/>
    <w:rsid w:val="00D87CB9"/>
    <w:rsid w:val="00D902C5"/>
    <w:rsid w:val="00D9074D"/>
    <w:rsid w:val="00D9152E"/>
    <w:rsid w:val="00D91EE3"/>
    <w:rsid w:val="00D92D5A"/>
    <w:rsid w:val="00D92FF8"/>
    <w:rsid w:val="00D93288"/>
    <w:rsid w:val="00D9355F"/>
    <w:rsid w:val="00D93D32"/>
    <w:rsid w:val="00D93F9A"/>
    <w:rsid w:val="00D9420C"/>
    <w:rsid w:val="00D94557"/>
    <w:rsid w:val="00D94AD9"/>
    <w:rsid w:val="00D94C69"/>
    <w:rsid w:val="00D954B0"/>
    <w:rsid w:val="00D95555"/>
    <w:rsid w:val="00D95829"/>
    <w:rsid w:val="00D964B0"/>
    <w:rsid w:val="00D96A0D"/>
    <w:rsid w:val="00D96AC6"/>
    <w:rsid w:val="00D971B4"/>
    <w:rsid w:val="00D972EB"/>
    <w:rsid w:val="00D97CB9"/>
    <w:rsid w:val="00D97DBE"/>
    <w:rsid w:val="00D97EBC"/>
    <w:rsid w:val="00D97ECE"/>
    <w:rsid w:val="00DA0D4D"/>
    <w:rsid w:val="00DA10E4"/>
    <w:rsid w:val="00DA11D4"/>
    <w:rsid w:val="00DA1D64"/>
    <w:rsid w:val="00DA24CA"/>
    <w:rsid w:val="00DA3F73"/>
    <w:rsid w:val="00DA4105"/>
    <w:rsid w:val="00DA4210"/>
    <w:rsid w:val="00DA4816"/>
    <w:rsid w:val="00DA4D25"/>
    <w:rsid w:val="00DA58A4"/>
    <w:rsid w:val="00DA5C70"/>
    <w:rsid w:val="00DA69BC"/>
    <w:rsid w:val="00DA6EA5"/>
    <w:rsid w:val="00DA7338"/>
    <w:rsid w:val="00DA7C46"/>
    <w:rsid w:val="00DB134A"/>
    <w:rsid w:val="00DB13AC"/>
    <w:rsid w:val="00DB186C"/>
    <w:rsid w:val="00DB2B64"/>
    <w:rsid w:val="00DB2DBB"/>
    <w:rsid w:val="00DB2F18"/>
    <w:rsid w:val="00DB3399"/>
    <w:rsid w:val="00DB3C60"/>
    <w:rsid w:val="00DB40B5"/>
    <w:rsid w:val="00DB569A"/>
    <w:rsid w:val="00DB571D"/>
    <w:rsid w:val="00DB5964"/>
    <w:rsid w:val="00DB60CC"/>
    <w:rsid w:val="00DB64E2"/>
    <w:rsid w:val="00DB66CD"/>
    <w:rsid w:val="00DB700E"/>
    <w:rsid w:val="00DB7472"/>
    <w:rsid w:val="00DB757B"/>
    <w:rsid w:val="00DC0D7E"/>
    <w:rsid w:val="00DC0F28"/>
    <w:rsid w:val="00DC0FBB"/>
    <w:rsid w:val="00DC15E6"/>
    <w:rsid w:val="00DC1A1D"/>
    <w:rsid w:val="00DC1B77"/>
    <w:rsid w:val="00DC2048"/>
    <w:rsid w:val="00DC2F93"/>
    <w:rsid w:val="00DC4689"/>
    <w:rsid w:val="00DC49D5"/>
    <w:rsid w:val="00DC4B79"/>
    <w:rsid w:val="00DC5108"/>
    <w:rsid w:val="00DC5A4F"/>
    <w:rsid w:val="00DC6C0D"/>
    <w:rsid w:val="00DC7829"/>
    <w:rsid w:val="00DC7AF1"/>
    <w:rsid w:val="00DD00A4"/>
    <w:rsid w:val="00DD13C6"/>
    <w:rsid w:val="00DD165F"/>
    <w:rsid w:val="00DD1661"/>
    <w:rsid w:val="00DD1B7E"/>
    <w:rsid w:val="00DD2F76"/>
    <w:rsid w:val="00DD328E"/>
    <w:rsid w:val="00DD402A"/>
    <w:rsid w:val="00DD4FAE"/>
    <w:rsid w:val="00DD55AB"/>
    <w:rsid w:val="00DD5E76"/>
    <w:rsid w:val="00DD70CF"/>
    <w:rsid w:val="00DD7553"/>
    <w:rsid w:val="00DD758E"/>
    <w:rsid w:val="00DD79EF"/>
    <w:rsid w:val="00DD7F00"/>
    <w:rsid w:val="00DE03C5"/>
    <w:rsid w:val="00DE0E69"/>
    <w:rsid w:val="00DE0E83"/>
    <w:rsid w:val="00DE0F19"/>
    <w:rsid w:val="00DE0F93"/>
    <w:rsid w:val="00DE1C09"/>
    <w:rsid w:val="00DE2C92"/>
    <w:rsid w:val="00DE3053"/>
    <w:rsid w:val="00DE4EB1"/>
    <w:rsid w:val="00DE5F3B"/>
    <w:rsid w:val="00DE610D"/>
    <w:rsid w:val="00DE6611"/>
    <w:rsid w:val="00DE67FD"/>
    <w:rsid w:val="00DE6986"/>
    <w:rsid w:val="00DE6E10"/>
    <w:rsid w:val="00DE7603"/>
    <w:rsid w:val="00DE7C87"/>
    <w:rsid w:val="00DE7E4D"/>
    <w:rsid w:val="00DF057E"/>
    <w:rsid w:val="00DF0D1F"/>
    <w:rsid w:val="00DF0F51"/>
    <w:rsid w:val="00DF12B8"/>
    <w:rsid w:val="00DF2657"/>
    <w:rsid w:val="00DF2704"/>
    <w:rsid w:val="00DF2A3A"/>
    <w:rsid w:val="00DF314F"/>
    <w:rsid w:val="00DF3BF2"/>
    <w:rsid w:val="00DF4284"/>
    <w:rsid w:val="00DF449D"/>
    <w:rsid w:val="00DF5CF5"/>
    <w:rsid w:val="00DF6427"/>
    <w:rsid w:val="00DF6827"/>
    <w:rsid w:val="00DF7331"/>
    <w:rsid w:val="00E00408"/>
    <w:rsid w:val="00E0063C"/>
    <w:rsid w:val="00E00A47"/>
    <w:rsid w:val="00E01332"/>
    <w:rsid w:val="00E017E6"/>
    <w:rsid w:val="00E01FD7"/>
    <w:rsid w:val="00E02257"/>
    <w:rsid w:val="00E0294E"/>
    <w:rsid w:val="00E057AA"/>
    <w:rsid w:val="00E07159"/>
    <w:rsid w:val="00E07DA5"/>
    <w:rsid w:val="00E07DF0"/>
    <w:rsid w:val="00E07F17"/>
    <w:rsid w:val="00E10355"/>
    <w:rsid w:val="00E10B42"/>
    <w:rsid w:val="00E1131B"/>
    <w:rsid w:val="00E11672"/>
    <w:rsid w:val="00E11716"/>
    <w:rsid w:val="00E118AC"/>
    <w:rsid w:val="00E125C6"/>
    <w:rsid w:val="00E12B2B"/>
    <w:rsid w:val="00E1319D"/>
    <w:rsid w:val="00E1334D"/>
    <w:rsid w:val="00E13B4B"/>
    <w:rsid w:val="00E13BA4"/>
    <w:rsid w:val="00E13F75"/>
    <w:rsid w:val="00E145D3"/>
    <w:rsid w:val="00E14B16"/>
    <w:rsid w:val="00E14D6F"/>
    <w:rsid w:val="00E154EF"/>
    <w:rsid w:val="00E1552C"/>
    <w:rsid w:val="00E155DF"/>
    <w:rsid w:val="00E159B8"/>
    <w:rsid w:val="00E15BAB"/>
    <w:rsid w:val="00E168C5"/>
    <w:rsid w:val="00E1787A"/>
    <w:rsid w:val="00E20118"/>
    <w:rsid w:val="00E214C5"/>
    <w:rsid w:val="00E21E89"/>
    <w:rsid w:val="00E22A34"/>
    <w:rsid w:val="00E22F52"/>
    <w:rsid w:val="00E2349C"/>
    <w:rsid w:val="00E237F0"/>
    <w:rsid w:val="00E238D7"/>
    <w:rsid w:val="00E23D5D"/>
    <w:rsid w:val="00E23DA9"/>
    <w:rsid w:val="00E2418A"/>
    <w:rsid w:val="00E2466A"/>
    <w:rsid w:val="00E253D4"/>
    <w:rsid w:val="00E2566B"/>
    <w:rsid w:val="00E2690F"/>
    <w:rsid w:val="00E269BB"/>
    <w:rsid w:val="00E27A88"/>
    <w:rsid w:val="00E27DE8"/>
    <w:rsid w:val="00E30412"/>
    <w:rsid w:val="00E30CE7"/>
    <w:rsid w:val="00E3122E"/>
    <w:rsid w:val="00E31856"/>
    <w:rsid w:val="00E3222B"/>
    <w:rsid w:val="00E322F7"/>
    <w:rsid w:val="00E331E2"/>
    <w:rsid w:val="00E33378"/>
    <w:rsid w:val="00E3359A"/>
    <w:rsid w:val="00E35728"/>
    <w:rsid w:val="00E358DB"/>
    <w:rsid w:val="00E3595C"/>
    <w:rsid w:val="00E35BD3"/>
    <w:rsid w:val="00E36C5D"/>
    <w:rsid w:val="00E37715"/>
    <w:rsid w:val="00E37785"/>
    <w:rsid w:val="00E42235"/>
    <w:rsid w:val="00E4237E"/>
    <w:rsid w:val="00E424CF"/>
    <w:rsid w:val="00E42AD4"/>
    <w:rsid w:val="00E43737"/>
    <w:rsid w:val="00E439E6"/>
    <w:rsid w:val="00E440C1"/>
    <w:rsid w:val="00E445F1"/>
    <w:rsid w:val="00E44625"/>
    <w:rsid w:val="00E44984"/>
    <w:rsid w:val="00E44EAE"/>
    <w:rsid w:val="00E4522E"/>
    <w:rsid w:val="00E45FCA"/>
    <w:rsid w:val="00E46151"/>
    <w:rsid w:val="00E46166"/>
    <w:rsid w:val="00E464B2"/>
    <w:rsid w:val="00E465C3"/>
    <w:rsid w:val="00E47360"/>
    <w:rsid w:val="00E47873"/>
    <w:rsid w:val="00E47F7C"/>
    <w:rsid w:val="00E5009B"/>
    <w:rsid w:val="00E50377"/>
    <w:rsid w:val="00E503FB"/>
    <w:rsid w:val="00E50451"/>
    <w:rsid w:val="00E50972"/>
    <w:rsid w:val="00E516A9"/>
    <w:rsid w:val="00E5187B"/>
    <w:rsid w:val="00E52373"/>
    <w:rsid w:val="00E527A0"/>
    <w:rsid w:val="00E5355E"/>
    <w:rsid w:val="00E53A0A"/>
    <w:rsid w:val="00E54755"/>
    <w:rsid w:val="00E547D9"/>
    <w:rsid w:val="00E54DB4"/>
    <w:rsid w:val="00E54EBD"/>
    <w:rsid w:val="00E5528F"/>
    <w:rsid w:val="00E554DD"/>
    <w:rsid w:val="00E55742"/>
    <w:rsid w:val="00E57742"/>
    <w:rsid w:val="00E57CD7"/>
    <w:rsid w:val="00E61562"/>
    <w:rsid w:val="00E61EB7"/>
    <w:rsid w:val="00E6440A"/>
    <w:rsid w:val="00E6462C"/>
    <w:rsid w:val="00E646A6"/>
    <w:rsid w:val="00E650F7"/>
    <w:rsid w:val="00E651C3"/>
    <w:rsid w:val="00E652A8"/>
    <w:rsid w:val="00E658EE"/>
    <w:rsid w:val="00E65DFE"/>
    <w:rsid w:val="00E6692B"/>
    <w:rsid w:val="00E670E0"/>
    <w:rsid w:val="00E676AC"/>
    <w:rsid w:val="00E67BBA"/>
    <w:rsid w:val="00E67C0B"/>
    <w:rsid w:val="00E67C79"/>
    <w:rsid w:val="00E67E3C"/>
    <w:rsid w:val="00E711D3"/>
    <w:rsid w:val="00E71668"/>
    <w:rsid w:val="00E71D43"/>
    <w:rsid w:val="00E71D4C"/>
    <w:rsid w:val="00E7218A"/>
    <w:rsid w:val="00E7296F"/>
    <w:rsid w:val="00E72E6E"/>
    <w:rsid w:val="00E730FF"/>
    <w:rsid w:val="00E73285"/>
    <w:rsid w:val="00E736BE"/>
    <w:rsid w:val="00E73A52"/>
    <w:rsid w:val="00E74B46"/>
    <w:rsid w:val="00E75462"/>
    <w:rsid w:val="00E757D0"/>
    <w:rsid w:val="00E75A27"/>
    <w:rsid w:val="00E764E6"/>
    <w:rsid w:val="00E76A7E"/>
    <w:rsid w:val="00E775B1"/>
    <w:rsid w:val="00E77BAA"/>
    <w:rsid w:val="00E77BB6"/>
    <w:rsid w:val="00E8070D"/>
    <w:rsid w:val="00E8082E"/>
    <w:rsid w:val="00E80C46"/>
    <w:rsid w:val="00E80F66"/>
    <w:rsid w:val="00E80FE6"/>
    <w:rsid w:val="00E81C3A"/>
    <w:rsid w:val="00E81E9C"/>
    <w:rsid w:val="00E82042"/>
    <w:rsid w:val="00E82E09"/>
    <w:rsid w:val="00E83716"/>
    <w:rsid w:val="00E83A42"/>
    <w:rsid w:val="00E83F26"/>
    <w:rsid w:val="00E84665"/>
    <w:rsid w:val="00E84FD9"/>
    <w:rsid w:val="00E85647"/>
    <w:rsid w:val="00E86663"/>
    <w:rsid w:val="00E86B11"/>
    <w:rsid w:val="00E87836"/>
    <w:rsid w:val="00E9009B"/>
    <w:rsid w:val="00E905FF"/>
    <w:rsid w:val="00E91105"/>
    <w:rsid w:val="00E912E7"/>
    <w:rsid w:val="00E9144B"/>
    <w:rsid w:val="00E929AE"/>
    <w:rsid w:val="00E92A2B"/>
    <w:rsid w:val="00E92B64"/>
    <w:rsid w:val="00E936D5"/>
    <w:rsid w:val="00E93BCC"/>
    <w:rsid w:val="00E9423F"/>
    <w:rsid w:val="00E943D8"/>
    <w:rsid w:val="00E95616"/>
    <w:rsid w:val="00E95920"/>
    <w:rsid w:val="00E963FF"/>
    <w:rsid w:val="00E966D3"/>
    <w:rsid w:val="00E96BD9"/>
    <w:rsid w:val="00E96BE7"/>
    <w:rsid w:val="00E97242"/>
    <w:rsid w:val="00E9795C"/>
    <w:rsid w:val="00E97ED5"/>
    <w:rsid w:val="00EA0877"/>
    <w:rsid w:val="00EA0E6D"/>
    <w:rsid w:val="00EA18DB"/>
    <w:rsid w:val="00EA294A"/>
    <w:rsid w:val="00EA2A6E"/>
    <w:rsid w:val="00EA2AD1"/>
    <w:rsid w:val="00EA388D"/>
    <w:rsid w:val="00EA3E7F"/>
    <w:rsid w:val="00EA4230"/>
    <w:rsid w:val="00EA4759"/>
    <w:rsid w:val="00EA4793"/>
    <w:rsid w:val="00EA4BF6"/>
    <w:rsid w:val="00EA4F52"/>
    <w:rsid w:val="00EA526A"/>
    <w:rsid w:val="00EA5A45"/>
    <w:rsid w:val="00EA5C4D"/>
    <w:rsid w:val="00EA6496"/>
    <w:rsid w:val="00EA6E00"/>
    <w:rsid w:val="00EA7595"/>
    <w:rsid w:val="00EA7DAC"/>
    <w:rsid w:val="00EA7FC9"/>
    <w:rsid w:val="00EB00B1"/>
    <w:rsid w:val="00EB0DC0"/>
    <w:rsid w:val="00EB1269"/>
    <w:rsid w:val="00EB166C"/>
    <w:rsid w:val="00EB1C2B"/>
    <w:rsid w:val="00EB30C7"/>
    <w:rsid w:val="00EB361B"/>
    <w:rsid w:val="00EB3950"/>
    <w:rsid w:val="00EB4CD1"/>
    <w:rsid w:val="00EB501D"/>
    <w:rsid w:val="00EB51B7"/>
    <w:rsid w:val="00EB64B7"/>
    <w:rsid w:val="00EB69BB"/>
    <w:rsid w:val="00EB6B42"/>
    <w:rsid w:val="00EB6DA7"/>
    <w:rsid w:val="00EB753C"/>
    <w:rsid w:val="00EC014B"/>
    <w:rsid w:val="00EC02AB"/>
    <w:rsid w:val="00EC1097"/>
    <w:rsid w:val="00EC1585"/>
    <w:rsid w:val="00EC207D"/>
    <w:rsid w:val="00EC2318"/>
    <w:rsid w:val="00EC2782"/>
    <w:rsid w:val="00EC3401"/>
    <w:rsid w:val="00EC3FFA"/>
    <w:rsid w:val="00EC6C28"/>
    <w:rsid w:val="00EC6D18"/>
    <w:rsid w:val="00EC7392"/>
    <w:rsid w:val="00ED0080"/>
    <w:rsid w:val="00ED0BB3"/>
    <w:rsid w:val="00ED1277"/>
    <w:rsid w:val="00ED1564"/>
    <w:rsid w:val="00ED3590"/>
    <w:rsid w:val="00ED3733"/>
    <w:rsid w:val="00ED3DE3"/>
    <w:rsid w:val="00ED4B3D"/>
    <w:rsid w:val="00ED4F7B"/>
    <w:rsid w:val="00ED56BF"/>
    <w:rsid w:val="00ED5C1C"/>
    <w:rsid w:val="00ED5FDC"/>
    <w:rsid w:val="00ED654C"/>
    <w:rsid w:val="00ED6A3B"/>
    <w:rsid w:val="00ED6DE1"/>
    <w:rsid w:val="00ED74B1"/>
    <w:rsid w:val="00ED7571"/>
    <w:rsid w:val="00ED7F53"/>
    <w:rsid w:val="00EE009D"/>
    <w:rsid w:val="00EE0151"/>
    <w:rsid w:val="00EE03DE"/>
    <w:rsid w:val="00EE076B"/>
    <w:rsid w:val="00EE132B"/>
    <w:rsid w:val="00EE1932"/>
    <w:rsid w:val="00EE1975"/>
    <w:rsid w:val="00EE1C05"/>
    <w:rsid w:val="00EE1E76"/>
    <w:rsid w:val="00EE211B"/>
    <w:rsid w:val="00EE4283"/>
    <w:rsid w:val="00EE47F1"/>
    <w:rsid w:val="00EE480F"/>
    <w:rsid w:val="00EE530D"/>
    <w:rsid w:val="00EE563F"/>
    <w:rsid w:val="00EE56E4"/>
    <w:rsid w:val="00EE5E48"/>
    <w:rsid w:val="00EE60C9"/>
    <w:rsid w:val="00EE7726"/>
    <w:rsid w:val="00EF05DD"/>
    <w:rsid w:val="00EF0767"/>
    <w:rsid w:val="00EF1EFA"/>
    <w:rsid w:val="00EF24C0"/>
    <w:rsid w:val="00EF270B"/>
    <w:rsid w:val="00EF2877"/>
    <w:rsid w:val="00EF327B"/>
    <w:rsid w:val="00EF377D"/>
    <w:rsid w:val="00EF3E6D"/>
    <w:rsid w:val="00EF5470"/>
    <w:rsid w:val="00EF58E7"/>
    <w:rsid w:val="00EF67FD"/>
    <w:rsid w:val="00EF7C7F"/>
    <w:rsid w:val="00F0017B"/>
    <w:rsid w:val="00F0088D"/>
    <w:rsid w:val="00F0116E"/>
    <w:rsid w:val="00F01B2C"/>
    <w:rsid w:val="00F01D34"/>
    <w:rsid w:val="00F0229F"/>
    <w:rsid w:val="00F027DA"/>
    <w:rsid w:val="00F0290F"/>
    <w:rsid w:val="00F02C3B"/>
    <w:rsid w:val="00F04692"/>
    <w:rsid w:val="00F04B36"/>
    <w:rsid w:val="00F062CD"/>
    <w:rsid w:val="00F06504"/>
    <w:rsid w:val="00F0744F"/>
    <w:rsid w:val="00F07BFF"/>
    <w:rsid w:val="00F10444"/>
    <w:rsid w:val="00F10CCB"/>
    <w:rsid w:val="00F10FE7"/>
    <w:rsid w:val="00F11084"/>
    <w:rsid w:val="00F11464"/>
    <w:rsid w:val="00F116C7"/>
    <w:rsid w:val="00F1207C"/>
    <w:rsid w:val="00F12203"/>
    <w:rsid w:val="00F12445"/>
    <w:rsid w:val="00F12633"/>
    <w:rsid w:val="00F12ADB"/>
    <w:rsid w:val="00F13A05"/>
    <w:rsid w:val="00F14545"/>
    <w:rsid w:val="00F147A1"/>
    <w:rsid w:val="00F148F0"/>
    <w:rsid w:val="00F14A18"/>
    <w:rsid w:val="00F14B14"/>
    <w:rsid w:val="00F153D6"/>
    <w:rsid w:val="00F156A6"/>
    <w:rsid w:val="00F15A19"/>
    <w:rsid w:val="00F1615E"/>
    <w:rsid w:val="00F169D0"/>
    <w:rsid w:val="00F16B08"/>
    <w:rsid w:val="00F1727F"/>
    <w:rsid w:val="00F17415"/>
    <w:rsid w:val="00F177B5"/>
    <w:rsid w:val="00F17976"/>
    <w:rsid w:val="00F201FC"/>
    <w:rsid w:val="00F20813"/>
    <w:rsid w:val="00F21620"/>
    <w:rsid w:val="00F21FD6"/>
    <w:rsid w:val="00F235F9"/>
    <w:rsid w:val="00F23E78"/>
    <w:rsid w:val="00F243FE"/>
    <w:rsid w:val="00F24A66"/>
    <w:rsid w:val="00F250B3"/>
    <w:rsid w:val="00F259B4"/>
    <w:rsid w:val="00F25F6C"/>
    <w:rsid w:val="00F267D5"/>
    <w:rsid w:val="00F270BD"/>
    <w:rsid w:val="00F27841"/>
    <w:rsid w:val="00F27980"/>
    <w:rsid w:val="00F307BD"/>
    <w:rsid w:val="00F30969"/>
    <w:rsid w:val="00F3162E"/>
    <w:rsid w:val="00F319BA"/>
    <w:rsid w:val="00F31BBB"/>
    <w:rsid w:val="00F329B4"/>
    <w:rsid w:val="00F32E1A"/>
    <w:rsid w:val="00F333DD"/>
    <w:rsid w:val="00F336A4"/>
    <w:rsid w:val="00F33DA0"/>
    <w:rsid w:val="00F352C9"/>
    <w:rsid w:val="00F406C5"/>
    <w:rsid w:val="00F40AEE"/>
    <w:rsid w:val="00F42126"/>
    <w:rsid w:val="00F422C0"/>
    <w:rsid w:val="00F432D0"/>
    <w:rsid w:val="00F435B1"/>
    <w:rsid w:val="00F44102"/>
    <w:rsid w:val="00F44C92"/>
    <w:rsid w:val="00F45161"/>
    <w:rsid w:val="00F451C6"/>
    <w:rsid w:val="00F45A68"/>
    <w:rsid w:val="00F4652A"/>
    <w:rsid w:val="00F46E33"/>
    <w:rsid w:val="00F47A9F"/>
    <w:rsid w:val="00F508D5"/>
    <w:rsid w:val="00F509CD"/>
    <w:rsid w:val="00F50DFD"/>
    <w:rsid w:val="00F51BEF"/>
    <w:rsid w:val="00F527ED"/>
    <w:rsid w:val="00F533A9"/>
    <w:rsid w:val="00F54AA0"/>
    <w:rsid w:val="00F55739"/>
    <w:rsid w:val="00F557D6"/>
    <w:rsid w:val="00F56280"/>
    <w:rsid w:val="00F5634C"/>
    <w:rsid w:val="00F571C5"/>
    <w:rsid w:val="00F5792D"/>
    <w:rsid w:val="00F57CAA"/>
    <w:rsid w:val="00F61349"/>
    <w:rsid w:val="00F6248A"/>
    <w:rsid w:val="00F62EEF"/>
    <w:rsid w:val="00F632E2"/>
    <w:rsid w:val="00F63403"/>
    <w:rsid w:val="00F63C52"/>
    <w:rsid w:val="00F6422C"/>
    <w:rsid w:val="00F642B7"/>
    <w:rsid w:val="00F65219"/>
    <w:rsid w:val="00F65246"/>
    <w:rsid w:val="00F652D7"/>
    <w:rsid w:val="00F65AFA"/>
    <w:rsid w:val="00F65B3C"/>
    <w:rsid w:val="00F66458"/>
    <w:rsid w:val="00F6734A"/>
    <w:rsid w:val="00F679E4"/>
    <w:rsid w:val="00F7145F"/>
    <w:rsid w:val="00F71706"/>
    <w:rsid w:val="00F721EF"/>
    <w:rsid w:val="00F72C66"/>
    <w:rsid w:val="00F73205"/>
    <w:rsid w:val="00F73F67"/>
    <w:rsid w:val="00F74233"/>
    <w:rsid w:val="00F74236"/>
    <w:rsid w:val="00F75387"/>
    <w:rsid w:val="00F75C5B"/>
    <w:rsid w:val="00F75D59"/>
    <w:rsid w:val="00F75FF5"/>
    <w:rsid w:val="00F7698D"/>
    <w:rsid w:val="00F76C5C"/>
    <w:rsid w:val="00F77841"/>
    <w:rsid w:val="00F80E11"/>
    <w:rsid w:val="00F821E4"/>
    <w:rsid w:val="00F823DD"/>
    <w:rsid w:val="00F8258A"/>
    <w:rsid w:val="00F82875"/>
    <w:rsid w:val="00F8362D"/>
    <w:rsid w:val="00F83BC9"/>
    <w:rsid w:val="00F84F14"/>
    <w:rsid w:val="00F84FDF"/>
    <w:rsid w:val="00F85322"/>
    <w:rsid w:val="00F8577A"/>
    <w:rsid w:val="00F861BE"/>
    <w:rsid w:val="00F862E2"/>
    <w:rsid w:val="00F86E70"/>
    <w:rsid w:val="00F87004"/>
    <w:rsid w:val="00F8707A"/>
    <w:rsid w:val="00F87450"/>
    <w:rsid w:val="00F901DD"/>
    <w:rsid w:val="00F90660"/>
    <w:rsid w:val="00F90D23"/>
    <w:rsid w:val="00F90F44"/>
    <w:rsid w:val="00F91203"/>
    <w:rsid w:val="00F91DEA"/>
    <w:rsid w:val="00F92140"/>
    <w:rsid w:val="00F92C9C"/>
    <w:rsid w:val="00F92F62"/>
    <w:rsid w:val="00F934AC"/>
    <w:rsid w:val="00F95C03"/>
    <w:rsid w:val="00F964E0"/>
    <w:rsid w:val="00F9677A"/>
    <w:rsid w:val="00F967AC"/>
    <w:rsid w:val="00F96F34"/>
    <w:rsid w:val="00F979F6"/>
    <w:rsid w:val="00FA0413"/>
    <w:rsid w:val="00FA04EC"/>
    <w:rsid w:val="00FA05C9"/>
    <w:rsid w:val="00FA1067"/>
    <w:rsid w:val="00FA130F"/>
    <w:rsid w:val="00FA1C36"/>
    <w:rsid w:val="00FA2427"/>
    <w:rsid w:val="00FA266B"/>
    <w:rsid w:val="00FA2ACD"/>
    <w:rsid w:val="00FA33F3"/>
    <w:rsid w:val="00FA356F"/>
    <w:rsid w:val="00FA35A7"/>
    <w:rsid w:val="00FA3E10"/>
    <w:rsid w:val="00FA4052"/>
    <w:rsid w:val="00FA48D6"/>
    <w:rsid w:val="00FA4F4A"/>
    <w:rsid w:val="00FA5064"/>
    <w:rsid w:val="00FA6635"/>
    <w:rsid w:val="00FA6B0A"/>
    <w:rsid w:val="00FA6D08"/>
    <w:rsid w:val="00FA6DD9"/>
    <w:rsid w:val="00FA6E17"/>
    <w:rsid w:val="00FA6E8C"/>
    <w:rsid w:val="00FA71E5"/>
    <w:rsid w:val="00FA7DA2"/>
    <w:rsid w:val="00FA7E60"/>
    <w:rsid w:val="00FA7F4E"/>
    <w:rsid w:val="00FB0642"/>
    <w:rsid w:val="00FB0C9D"/>
    <w:rsid w:val="00FB1044"/>
    <w:rsid w:val="00FB158E"/>
    <w:rsid w:val="00FB1824"/>
    <w:rsid w:val="00FB1E09"/>
    <w:rsid w:val="00FB1EF9"/>
    <w:rsid w:val="00FB2418"/>
    <w:rsid w:val="00FB288C"/>
    <w:rsid w:val="00FB2AE4"/>
    <w:rsid w:val="00FB2BAA"/>
    <w:rsid w:val="00FB2D4B"/>
    <w:rsid w:val="00FB2D74"/>
    <w:rsid w:val="00FB35E4"/>
    <w:rsid w:val="00FB369D"/>
    <w:rsid w:val="00FB3717"/>
    <w:rsid w:val="00FB3B93"/>
    <w:rsid w:val="00FB3CA3"/>
    <w:rsid w:val="00FB4D9A"/>
    <w:rsid w:val="00FB5B05"/>
    <w:rsid w:val="00FB77D0"/>
    <w:rsid w:val="00FB7E65"/>
    <w:rsid w:val="00FC074E"/>
    <w:rsid w:val="00FC1C2F"/>
    <w:rsid w:val="00FC3147"/>
    <w:rsid w:val="00FC3190"/>
    <w:rsid w:val="00FC3702"/>
    <w:rsid w:val="00FC3BE5"/>
    <w:rsid w:val="00FC3DDB"/>
    <w:rsid w:val="00FC4C25"/>
    <w:rsid w:val="00FC4F88"/>
    <w:rsid w:val="00FC56AF"/>
    <w:rsid w:val="00FC5A85"/>
    <w:rsid w:val="00FC5E77"/>
    <w:rsid w:val="00FC6C4C"/>
    <w:rsid w:val="00FC7141"/>
    <w:rsid w:val="00FC7DB8"/>
    <w:rsid w:val="00FD0CDF"/>
    <w:rsid w:val="00FD0D10"/>
    <w:rsid w:val="00FD146F"/>
    <w:rsid w:val="00FD24D4"/>
    <w:rsid w:val="00FD2BAF"/>
    <w:rsid w:val="00FD3258"/>
    <w:rsid w:val="00FD34C6"/>
    <w:rsid w:val="00FD3D4F"/>
    <w:rsid w:val="00FD3EBA"/>
    <w:rsid w:val="00FD4640"/>
    <w:rsid w:val="00FD4D23"/>
    <w:rsid w:val="00FD503D"/>
    <w:rsid w:val="00FD598F"/>
    <w:rsid w:val="00FD5AB6"/>
    <w:rsid w:val="00FD68AC"/>
    <w:rsid w:val="00FD6DFE"/>
    <w:rsid w:val="00FD6F37"/>
    <w:rsid w:val="00FD6FD6"/>
    <w:rsid w:val="00FD7015"/>
    <w:rsid w:val="00FD70A9"/>
    <w:rsid w:val="00FD727F"/>
    <w:rsid w:val="00FD7DA5"/>
    <w:rsid w:val="00FE0404"/>
    <w:rsid w:val="00FE0903"/>
    <w:rsid w:val="00FE0FAB"/>
    <w:rsid w:val="00FE15B6"/>
    <w:rsid w:val="00FE1E3F"/>
    <w:rsid w:val="00FE344D"/>
    <w:rsid w:val="00FE3577"/>
    <w:rsid w:val="00FE383C"/>
    <w:rsid w:val="00FE4130"/>
    <w:rsid w:val="00FE449D"/>
    <w:rsid w:val="00FE52D3"/>
    <w:rsid w:val="00FE5E64"/>
    <w:rsid w:val="00FE6E34"/>
    <w:rsid w:val="00FE7F7F"/>
    <w:rsid w:val="00FF017F"/>
    <w:rsid w:val="00FF09A0"/>
    <w:rsid w:val="00FF0EC0"/>
    <w:rsid w:val="00FF108A"/>
    <w:rsid w:val="00FF116E"/>
    <w:rsid w:val="00FF136A"/>
    <w:rsid w:val="00FF19D1"/>
    <w:rsid w:val="00FF3354"/>
    <w:rsid w:val="00FF3765"/>
    <w:rsid w:val="00FF3ED1"/>
    <w:rsid w:val="00FF42FD"/>
    <w:rsid w:val="00FF530C"/>
    <w:rsid w:val="00FF5D1A"/>
    <w:rsid w:val="00FF5E68"/>
    <w:rsid w:val="00FF624B"/>
    <w:rsid w:val="00FF6750"/>
    <w:rsid w:val="00FF6ACB"/>
    <w:rsid w:val="00FF6BDB"/>
    <w:rsid w:val="00FF6D9C"/>
    <w:rsid w:val="00FF7415"/>
    <w:rsid w:val="18731CE8"/>
    <w:rsid w:val="28EDE9F9"/>
    <w:rsid w:val="2E4F1199"/>
    <w:rsid w:val="2FF8C5CF"/>
    <w:rsid w:val="3C5AD528"/>
    <w:rsid w:val="47424EE3"/>
    <w:rsid w:val="61851B3B"/>
    <w:rsid w:val="639DA3CE"/>
    <w:rsid w:val="6AC0F7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45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28A"/>
    <w:pPr>
      <w:keepNext/>
      <w:keepLines/>
      <w:spacing w:before="240" w:after="0"/>
      <w:outlineLvl w:val="0"/>
    </w:pPr>
    <w:rPr>
      <w:rFonts w:asciiTheme="majorHAnsi" w:eastAsiaTheme="majorEastAsia" w:hAnsiTheme="majorHAnsi" w:cstheme="majorBidi"/>
      <w:color w:val="041F60"/>
      <w:sz w:val="32"/>
      <w:szCs w:val="32"/>
    </w:rPr>
  </w:style>
  <w:style w:type="paragraph" w:styleId="Heading2">
    <w:name w:val="heading 2"/>
    <w:aliases w:val="D&amp;M Heading 2"/>
    <w:basedOn w:val="Normal"/>
    <w:next w:val="Normal"/>
    <w:link w:val="Heading2Char"/>
    <w:uiPriority w:val="9"/>
    <w:unhideWhenUsed/>
    <w:qFormat/>
    <w:rsid w:val="002C228A"/>
    <w:pPr>
      <w:keepNext/>
      <w:keepLines/>
      <w:spacing w:before="40" w:after="0"/>
      <w:outlineLvl w:val="1"/>
    </w:pPr>
    <w:rPr>
      <w:rFonts w:asciiTheme="majorHAnsi" w:eastAsiaTheme="majorEastAsia" w:hAnsiTheme="majorHAnsi" w:cstheme="majorBidi"/>
      <w:color w:val="041F60"/>
      <w:sz w:val="26"/>
      <w:szCs w:val="26"/>
    </w:rPr>
  </w:style>
  <w:style w:type="paragraph" w:styleId="Heading3">
    <w:name w:val="heading 3"/>
    <w:basedOn w:val="Normal"/>
    <w:next w:val="Normal"/>
    <w:link w:val="Heading3Char"/>
    <w:uiPriority w:val="9"/>
    <w:unhideWhenUsed/>
    <w:qFormat/>
    <w:rsid w:val="002C228A"/>
    <w:pPr>
      <w:keepNext/>
      <w:keepLines/>
      <w:spacing w:before="40" w:after="0"/>
      <w:outlineLvl w:val="2"/>
    </w:pPr>
    <w:rPr>
      <w:rFonts w:asciiTheme="majorHAnsi" w:eastAsiaTheme="majorEastAsia" w:hAnsiTheme="majorHAnsi" w:cstheme="majorBidi"/>
      <w:color w:val="041F60"/>
      <w:sz w:val="24"/>
      <w:szCs w:val="24"/>
    </w:rPr>
  </w:style>
  <w:style w:type="paragraph" w:styleId="Heading4">
    <w:name w:val="heading 4"/>
    <w:basedOn w:val="Normal"/>
    <w:next w:val="Normal"/>
    <w:link w:val="Heading4Char"/>
    <w:unhideWhenUsed/>
    <w:qFormat/>
    <w:rsid w:val="000E19D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794B52"/>
    <w:pPr>
      <w:keepNext/>
      <w:tabs>
        <w:tab w:val="num" w:pos="1008"/>
      </w:tabs>
      <w:spacing w:before="40" w:after="240" w:line="240" w:lineRule="auto"/>
      <w:ind w:left="1008" w:hanging="1008"/>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794B52"/>
    <w:pPr>
      <w:keepNext/>
      <w:tabs>
        <w:tab w:val="num" w:pos="1152"/>
      </w:tabs>
      <w:spacing w:before="40" w:after="240" w:line="240" w:lineRule="auto"/>
      <w:ind w:left="1152" w:hanging="1152"/>
      <w:outlineLvl w:val="5"/>
    </w:pPr>
    <w:rPr>
      <w:rFonts w:ascii="Times New Roman" w:eastAsia="Times New Roman" w:hAnsi="Times New Roman" w:cs="Times New Roman"/>
      <w:b/>
      <w:sz w:val="24"/>
      <w:szCs w:val="20"/>
    </w:rPr>
  </w:style>
  <w:style w:type="paragraph" w:styleId="Heading7">
    <w:name w:val="heading 7"/>
    <w:basedOn w:val="Normal"/>
    <w:next w:val="Normal"/>
    <w:link w:val="Heading7Char"/>
    <w:qFormat/>
    <w:rsid w:val="00794B52"/>
    <w:pPr>
      <w:keepNext/>
      <w:tabs>
        <w:tab w:val="num" w:pos="1296"/>
      </w:tabs>
      <w:spacing w:before="40" w:after="240" w:line="240" w:lineRule="auto"/>
      <w:ind w:left="1296" w:hanging="1296"/>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rsid w:val="00794B52"/>
    <w:pPr>
      <w:keepNext/>
      <w:tabs>
        <w:tab w:val="num" w:pos="1440"/>
      </w:tabs>
      <w:spacing w:before="40" w:after="240" w:line="240" w:lineRule="auto"/>
      <w:ind w:left="1440" w:hanging="1440"/>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794B52"/>
    <w:pPr>
      <w:keepNext/>
      <w:tabs>
        <w:tab w:val="num" w:pos="1584"/>
      </w:tabs>
      <w:spacing w:before="40" w:after="240" w:line="240" w:lineRule="auto"/>
      <w:ind w:left="1584" w:hanging="1584"/>
      <w:outlineLvl w:val="8"/>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5FC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5FC8"/>
    <w:rPr>
      <w:rFonts w:eastAsiaTheme="minorEastAsia"/>
      <w:lang w:val="en-US"/>
    </w:rPr>
  </w:style>
  <w:style w:type="character" w:customStyle="1" w:styleId="Heading1Char">
    <w:name w:val="Heading 1 Char"/>
    <w:basedOn w:val="DefaultParagraphFont"/>
    <w:link w:val="Heading1"/>
    <w:uiPriority w:val="9"/>
    <w:rsid w:val="002C228A"/>
    <w:rPr>
      <w:rFonts w:asciiTheme="majorHAnsi" w:eastAsiaTheme="majorEastAsia" w:hAnsiTheme="majorHAnsi" w:cstheme="majorBidi"/>
      <w:color w:val="041F60"/>
      <w:sz w:val="32"/>
      <w:szCs w:val="32"/>
    </w:rPr>
  </w:style>
  <w:style w:type="paragraph" w:styleId="ListParagraph">
    <w:name w:val="List Paragraph"/>
    <w:aliases w:val="123 List Paragraph,Bullet,Bullet Paragraph,Bullet paras,Bullets,Ha,List Paragraph (numbered (a)),List Paragraph1,List_Paragraph,Liste 1,Main numbered paragraph,Multilevel para_II,Numbered List Paragraph,References,ReferencesCxSpLast"/>
    <w:basedOn w:val="Normal"/>
    <w:link w:val="ListParagraphChar"/>
    <w:uiPriority w:val="34"/>
    <w:qFormat/>
    <w:rsid w:val="00025FC8"/>
    <w:pPr>
      <w:ind w:left="720"/>
      <w:contextualSpacing/>
    </w:pPr>
  </w:style>
  <w:style w:type="character" w:customStyle="1" w:styleId="Heading2Char">
    <w:name w:val="Heading 2 Char"/>
    <w:aliases w:val="D&amp;M Heading 2 Char"/>
    <w:basedOn w:val="DefaultParagraphFont"/>
    <w:link w:val="Heading2"/>
    <w:uiPriority w:val="9"/>
    <w:rsid w:val="002C228A"/>
    <w:rPr>
      <w:rFonts w:asciiTheme="majorHAnsi" w:eastAsiaTheme="majorEastAsia" w:hAnsiTheme="majorHAnsi" w:cstheme="majorBidi"/>
      <w:color w:val="041F60"/>
      <w:sz w:val="26"/>
      <w:szCs w:val="26"/>
    </w:rPr>
  </w:style>
  <w:style w:type="paragraph" w:styleId="Header">
    <w:name w:val="header"/>
    <w:basedOn w:val="Normal"/>
    <w:link w:val="HeaderChar"/>
    <w:unhideWhenUsed/>
    <w:rsid w:val="005668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86A"/>
  </w:style>
  <w:style w:type="paragraph" w:styleId="Footer">
    <w:name w:val="footer"/>
    <w:basedOn w:val="Normal"/>
    <w:link w:val="FooterChar"/>
    <w:uiPriority w:val="99"/>
    <w:unhideWhenUsed/>
    <w:rsid w:val="005668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86A"/>
  </w:style>
  <w:style w:type="character" w:customStyle="1" w:styleId="ListParagraphChar">
    <w:name w:val="List Paragraph Char"/>
    <w:aliases w:val="123 List Paragraph Char,Bullet Char,Bullet Paragraph Char,Bullet paras Char,Bullets Char,Ha Char,List Paragraph (numbered (a)) Char,List Paragraph1 Char,List_Paragraph Char,Liste 1 Char,Main numbered paragraph Char,References Char"/>
    <w:basedOn w:val="DefaultParagraphFont"/>
    <w:link w:val="ListParagraph"/>
    <w:uiPriority w:val="34"/>
    <w:qFormat/>
    <w:rsid w:val="00F42126"/>
  </w:style>
  <w:style w:type="paragraph" w:customStyle="1" w:styleId="FigureHeaderAFI">
    <w:name w:val="Figure Header AFI"/>
    <w:basedOn w:val="Header"/>
    <w:link w:val="FigureHeaderAFIChar"/>
    <w:uiPriority w:val="99"/>
    <w:qFormat/>
    <w:rsid w:val="00890568"/>
    <w:pPr>
      <w:keepNext/>
      <w:keepLines/>
      <w:numPr>
        <w:numId w:val="1"/>
      </w:numPr>
      <w:tabs>
        <w:tab w:val="left" w:pos="1134"/>
      </w:tabs>
      <w:spacing w:before="120" w:after="60"/>
      <w:ind w:left="0" w:firstLine="0"/>
    </w:pPr>
    <w:rPr>
      <w:rFonts w:ascii="Calibri" w:eastAsia="Times New Roman" w:hAnsi="Calibri" w:cs="Times New Roman"/>
      <w:b/>
      <w:bCs/>
      <w:sz w:val="24"/>
      <w:szCs w:val="24"/>
    </w:rPr>
  </w:style>
  <w:style w:type="character" w:customStyle="1" w:styleId="FigureHeaderAFIChar">
    <w:name w:val="Figure Header AFI Char"/>
    <w:link w:val="FigureHeaderAFI"/>
    <w:uiPriority w:val="99"/>
    <w:rsid w:val="00890568"/>
    <w:rPr>
      <w:rFonts w:ascii="Calibri" w:eastAsia="Times New Roman" w:hAnsi="Calibri" w:cs="Times New Roman"/>
      <w:b/>
      <w:bCs/>
      <w:sz w:val="24"/>
      <w:szCs w:val="24"/>
    </w:rPr>
  </w:style>
  <w:style w:type="character" w:customStyle="1" w:styleId="Heading3Char">
    <w:name w:val="Heading 3 Char"/>
    <w:basedOn w:val="DefaultParagraphFont"/>
    <w:link w:val="Heading3"/>
    <w:uiPriority w:val="9"/>
    <w:rsid w:val="002C228A"/>
    <w:rPr>
      <w:rFonts w:asciiTheme="majorHAnsi" w:eastAsiaTheme="majorEastAsia" w:hAnsiTheme="majorHAnsi" w:cstheme="majorBidi"/>
      <w:color w:val="041F60"/>
      <w:sz w:val="24"/>
      <w:szCs w:val="24"/>
    </w:rPr>
  </w:style>
  <w:style w:type="paragraph" w:styleId="Revision">
    <w:name w:val="Revision"/>
    <w:hidden/>
    <w:uiPriority w:val="99"/>
    <w:semiHidden/>
    <w:rsid w:val="0081432C"/>
    <w:pPr>
      <w:spacing w:after="0" w:line="240" w:lineRule="auto"/>
    </w:pPr>
  </w:style>
  <w:style w:type="character" w:styleId="CommentReference">
    <w:name w:val="annotation reference"/>
    <w:basedOn w:val="DefaultParagraphFont"/>
    <w:uiPriority w:val="99"/>
    <w:semiHidden/>
    <w:unhideWhenUsed/>
    <w:rsid w:val="00CB68A0"/>
    <w:rPr>
      <w:sz w:val="16"/>
      <w:szCs w:val="16"/>
    </w:rPr>
  </w:style>
  <w:style w:type="paragraph" w:styleId="CommentText">
    <w:name w:val="annotation text"/>
    <w:basedOn w:val="Normal"/>
    <w:link w:val="CommentTextChar"/>
    <w:uiPriority w:val="99"/>
    <w:unhideWhenUsed/>
    <w:rsid w:val="00CB68A0"/>
    <w:pPr>
      <w:spacing w:line="240" w:lineRule="auto"/>
    </w:pPr>
    <w:rPr>
      <w:sz w:val="20"/>
      <w:szCs w:val="20"/>
    </w:rPr>
  </w:style>
  <w:style w:type="character" w:customStyle="1" w:styleId="CommentTextChar">
    <w:name w:val="Comment Text Char"/>
    <w:basedOn w:val="DefaultParagraphFont"/>
    <w:link w:val="CommentText"/>
    <w:uiPriority w:val="99"/>
    <w:rsid w:val="00CB68A0"/>
    <w:rPr>
      <w:sz w:val="20"/>
      <w:szCs w:val="20"/>
    </w:rPr>
  </w:style>
  <w:style w:type="paragraph" w:styleId="CommentSubject">
    <w:name w:val="annotation subject"/>
    <w:basedOn w:val="CommentText"/>
    <w:next w:val="CommentText"/>
    <w:link w:val="CommentSubjectChar"/>
    <w:uiPriority w:val="99"/>
    <w:semiHidden/>
    <w:unhideWhenUsed/>
    <w:rsid w:val="00CB68A0"/>
    <w:rPr>
      <w:b/>
      <w:bCs/>
    </w:rPr>
  </w:style>
  <w:style w:type="character" w:customStyle="1" w:styleId="CommentSubjectChar">
    <w:name w:val="Comment Subject Char"/>
    <w:basedOn w:val="CommentTextChar"/>
    <w:link w:val="CommentSubject"/>
    <w:uiPriority w:val="99"/>
    <w:semiHidden/>
    <w:rsid w:val="00CB68A0"/>
    <w:rPr>
      <w:b/>
      <w:bCs/>
      <w:sz w:val="20"/>
      <w:szCs w:val="20"/>
    </w:rPr>
  </w:style>
  <w:style w:type="paragraph" w:styleId="BalloonText">
    <w:name w:val="Balloon Text"/>
    <w:basedOn w:val="Normal"/>
    <w:link w:val="BalloonTextChar"/>
    <w:uiPriority w:val="99"/>
    <w:semiHidden/>
    <w:unhideWhenUsed/>
    <w:rsid w:val="00E238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38D7"/>
    <w:rPr>
      <w:rFonts w:ascii="Lucida Grande" w:hAnsi="Lucida Grande" w:cs="Lucida Grande"/>
      <w:sz w:val="18"/>
      <w:szCs w:val="18"/>
    </w:rPr>
  </w:style>
  <w:style w:type="character" w:customStyle="1" w:styleId="Heading4Char">
    <w:name w:val="Heading 4 Char"/>
    <w:basedOn w:val="DefaultParagraphFont"/>
    <w:link w:val="Heading4"/>
    <w:uiPriority w:val="9"/>
    <w:rsid w:val="000E19DA"/>
    <w:rPr>
      <w:rFonts w:asciiTheme="majorHAnsi" w:eastAsiaTheme="majorEastAsia" w:hAnsiTheme="majorHAnsi" w:cstheme="majorBidi"/>
      <w:i/>
      <w:iCs/>
      <w:color w:val="2F5496" w:themeColor="accent1" w:themeShade="BF"/>
    </w:rPr>
  </w:style>
  <w:style w:type="character" w:styleId="FootnoteReference">
    <w:name w:val="footnote reference"/>
    <w:basedOn w:val="DefaultParagraphFont"/>
    <w:uiPriority w:val="99"/>
    <w:rsid w:val="00D4784B"/>
    <w:rPr>
      <w:vertAlign w:val="superscript"/>
    </w:rPr>
  </w:style>
  <w:style w:type="paragraph" w:styleId="FootnoteText">
    <w:name w:val="footnote text"/>
    <w:basedOn w:val="Normal"/>
    <w:link w:val="FootnoteTextChar"/>
    <w:uiPriority w:val="99"/>
    <w:rsid w:val="00FE7F7F"/>
    <w:pPr>
      <w:spacing w:before="40" w:after="120" w:line="240" w:lineRule="auto"/>
      <w:jc w:val="both"/>
    </w:pPr>
    <w:rPr>
      <w:rFonts w:asciiTheme="majorHAnsi" w:eastAsia="Times New Roman" w:hAnsiTheme="majorHAnsi" w:cs="Times New Roman"/>
      <w:sz w:val="18"/>
      <w:szCs w:val="20"/>
    </w:rPr>
  </w:style>
  <w:style w:type="character" w:customStyle="1" w:styleId="FootnoteTextChar">
    <w:name w:val="Footnote Text Char"/>
    <w:basedOn w:val="DefaultParagraphFont"/>
    <w:link w:val="FootnoteText"/>
    <w:uiPriority w:val="99"/>
    <w:rsid w:val="00FE7F7F"/>
    <w:rPr>
      <w:rFonts w:asciiTheme="majorHAnsi" w:eastAsia="Times New Roman" w:hAnsiTheme="majorHAnsi" w:cs="Times New Roman"/>
      <w:sz w:val="18"/>
      <w:szCs w:val="20"/>
    </w:rPr>
  </w:style>
  <w:style w:type="character" w:styleId="Hyperlink">
    <w:name w:val="Hyperlink"/>
    <w:basedOn w:val="DefaultParagraphFont"/>
    <w:uiPriority w:val="99"/>
    <w:rsid w:val="00C770B1"/>
    <w:rPr>
      <w:color w:val="0000FF"/>
      <w:sz w:val="20"/>
      <w:u w:val="single"/>
    </w:rPr>
  </w:style>
  <w:style w:type="paragraph" w:customStyle="1" w:styleId="TableHeaderAFI">
    <w:name w:val="Table Header AFI"/>
    <w:basedOn w:val="ListParagraph"/>
    <w:link w:val="TableHeaderAFIChar"/>
    <w:qFormat/>
    <w:rsid w:val="0083667D"/>
    <w:pPr>
      <w:keepNext/>
      <w:numPr>
        <w:numId w:val="4"/>
      </w:numPr>
      <w:tabs>
        <w:tab w:val="left" w:pos="851"/>
      </w:tabs>
      <w:spacing w:after="0" w:line="240" w:lineRule="auto"/>
      <w:ind w:left="0" w:firstLine="0"/>
      <w:contextualSpacing w:val="0"/>
      <w:jc w:val="both"/>
    </w:pPr>
    <w:rPr>
      <w:b/>
      <w:bCs/>
      <w:color w:val="595959" w:themeColor="text1" w:themeTint="A6"/>
      <w:sz w:val="24"/>
      <w:szCs w:val="24"/>
      <w:lang w:val="en-GB"/>
    </w:rPr>
  </w:style>
  <w:style w:type="character" w:customStyle="1" w:styleId="TableHeaderAFIChar">
    <w:name w:val="Table Header AFI Char"/>
    <w:basedOn w:val="DefaultParagraphFont"/>
    <w:link w:val="TableHeaderAFI"/>
    <w:rsid w:val="0083667D"/>
    <w:rPr>
      <w:b/>
      <w:bCs/>
      <w:color w:val="595959" w:themeColor="text1" w:themeTint="A6"/>
      <w:sz w:val="24"/>
      <w:szCs w:val="24"/>
      <w:lang w:val="en-GB"/>
    </w:rPr>
  </w:style>
  <w:style w:type="paragraph" w:styleId="TOCHeading">
    <w:name w:val="TOC Heading"/>
    <w:basedOn w:val="Heading1"/>
    <w:next w:val="Normal"/>
    <w:uiPriority w:val="39"/>
    <w:unhideWhenUsed/>
    <w:qFormat/>
    <w:rsid w:val="008759EE"/>
    <w:pPr>
      <w:outlineLvl w:val="9"/>
    </w:pPr>
    <w:rPr>
      <w:sz w:val="24"/>
      <w:lang w:val="en-US"/>
    </w:rPr>
  </w:style>
  <w:style w:type="paragraph" w:styleId="TOC1">
    <w:name w:val="toc 1"/>
    <w:basedOn w:val="Normal"/>
    <w:next w:val="Normal"/>
    <w:autoRedefine/>
    <w:uiPriority w:val="39"/>
    <w:unhideWhenUsed/>
    <w:rsid w:val="008759EE"/>
    <w:pPr>
      <w:tabs>
        <w:tab w:val="right" w:leader="dot" w:pos="9016"/>
      </w:tabs>
      <w:spacing w:after="100"/>
    </w:pPr>
    <w:rPr>
      <w:b/>
      <w:bCs/>
      <w:noProof/>
    </w:rPr>
  </w:style>
  <w:style w:type="paragraph" w:styleId="TOC2">
    <w:name w:val="toc 2"/>
    <w:basedOn w:val="Normal"/>
    <w:next w:val="Normal"/>
    <w:autoRedefine/>
    <w:uiPriority w:val="39"/>
    <w:unhideWhenUsed/>
    <w:rsid w:val="0092176D"/>
    <w:pPr>
      <w:tabs>
        <w:tab w:val="left" w:pos="1320"/>
        <w:tab w:val="right" w:leader="dot" w:pos="9016"/>
      </w:tabs>
      <w:spacing w:after="40"/>
      <w:ind w:left="221"/>
    </w:pPr>
    <w:rPr>
      <w:sz w:val="20"/>
    </w:rPr>
  </w:style>
  <w:style w:type="paragraph" w:styleId="TOC3">
    <w:name w:val="toc 3"/>
    <w:basedOn w:val="Normal"/>
    <w:next w:val="Normal"/>
    <w:autoRedefine/>
    <w:uiPriority w:val="39"/>
    <w:unhideWhenUsed/>
    <w:rsid w:val="00CC7F2E"/>
    <w:pPr>
      <w:tabs>
        <w:tab w:val="right" w:leader="dot" w:pos="9016"/>
      </w:tabs>
      <w:spacing w:after="100"/>
      <w:ind w:left="720"/>
    </w:pPr>
  </w:style>
  <w:style w:type="paragraph" w:customStyle="1" w:styleId="Body">
    <w:name w:val="Body"/>
    <w:basedOn w:val="ListParagraph"/>
    <w:link w:val="BodyChar"/>
    <w:qFormat/>
    <w:rsid w:val="009F1E3C"/>
    <w:pPr>
      <w:numPr>
        <w:numId w:val="5"/>
      </w:numPr>
      <w:ind w:left="0" w:firstLine="0"/>
      <w:contextualSpacing w:val="0"/>
      <w:jc w:val="both"/>
    </w:pPr>
  </w:style>
  <w:style w:type="character" w:customStyle="1" w:styleId="BodyChar">
    <w:name w:val="Body Char"/>
    <w:basedOn w:val="ListParagraphChar"/>
    <w:link w:val="Body"/>
    <w:rsid w:val="009F1E3C"/>
  </w:style>
  <w:style w:type="table" w:styleId="TableGrid">
    <w:name w:val="Table Grid"/>
    <w:basedOn w:val="TableNormal"/>
    <w:uiPriority w:val="39"/>
    <w:rsid w:val="008B2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D05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05E7"/>
    <w:rPr>
      <w:sz w:val="20"/>
      <w:szCs w:val="20"/>
    </w:rPr>
  </w:style>
  <w:style w:type="character" w:styleId="EndnoteReference">
    <w:name w:val="endnote reference"/>
    <w:basedOn w:val="DefaultParagraphFont"/>
    <w:uiPriority w:val="99"/>
    <w:semiHidden/>
    <w:unhideWhenUsed/>
    <w:rsid w:val="003D05E7"/>
    <w:rPr>
      <w:vertAlign w:val="superscript"/>
    </w:rPr>
  </w:style>
  <w:style w:type="paragraph" w:customStyle="1" w:styleId="BodyBP">
    <w:name w:val="BodyBP"/>
    <w:basedOn w:val="ListParagraph"/>
    <w:link w:val="BodyBPChar"/>
    <w:qFormat/>
    <w:rsid w:val="00511EE6"/>
    <w:pPr>
      <w:numPr>
        <w:numId w:val="7"/>
      </w:numPr>
      <w:spacing w:before="120" w:after="120"/>
      <w:contextualSpacing w:val="0"/>
      <w:jc w:val="both"/>
    </w:pPr>
    <w:rPr>
      <w:lang w:val="en-GB"/>
    </w:rPr>
  </w:style>
  <w:style w:type="character" w:customStyle="1" w:styleId="BodyBPChar">
    <w:name w:val="BodyBP Char"/>
    <w:basedOn w:val="ListParagraphChar"/>
    <w:link w:val="BodyBP"/>
    <w:rsid w:val="00511EE6"/>
    <w:rPr>
      <w:lang w:val="en-GB"/>
    </w:rPr>
  </w:style>
  <w:style w:type="paragraph" w:styleId="NormalWeb">
    <w:name w:val="Normal (Web)"/>
    <w:basedOn w:val="Normal"/>
    <w:uiPriority w:val="99"/>
    <w:semiHidden/>
    <w:unhideWhenUsed/>
    <w:rsid w:val="00F62EE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rsid w:val="00794B52"/>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794B52"/>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794B52"/>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794B52"/>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794B52"/>
    <w:rPr>
      <w:rFonts w:ascii="Times New Roman" w:eastAsia="Times New Roman" w:hAnsi="Times New Roman" w:cs="Times New Roman"/>
      <w:b/>
      <w:sz w:val="24"/>
      <w:szCs w:val="20"/>
    </w:rPr>
  </w:style>
  <w:style w:type="character" w:styleId="PageNumber">
    <w:name w:val="page number"/>
    <w:basedOn w:val="DefaultParagraphFont"/>
    <w:rsid w:val="00794B52"/>
  </w:style>
  <w:style w:type="table" w:customStyle="1" w:styleId="TableGrid1">
    <w:name w:val="Table Grid1"/>
    <w:basedOn w:val="TableNormal"/>
    <w:next w:val="TableGrid"/>
    <w:rsid w:val="00794B52"/>
    <w:pPr>
      <w:spacing w:before="40" w:after="4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1">
    <w:name w:val="Bulleted list 1"/>
    <w:basedOn w:val="BodyText"/>
    <w:rsid w:val="00794B52"/>
    <w:pPr>
      <w:numPr>
        <w:numId w:val="8"/>
      </w:numPr>
      <w:spacing w:line="240" w:lineRule="auto"/>
      <w:ind w:left="720"/>
      <w:jc w:val="both"/>
    </w:pPr>
    <w:rPr>
      <w:rFonts w:ascii="Arial" w:eastAsia="Times New Roman" w:hAnsi="Arial" w:cs="Times New Roman"/>
      <w:spacing w:val="-5"/>
      <w:lang w:val="en-GB"/>
    </w:rPr>
  </w:style>
  <w:style w:type="paragraph" w:styleId="BodyText">
    <w:name w:val="Body Text"/>
    <w:basedOn w:val="Normal"/>
    <w:link w:val="BodyTextChar"/>
    <w:uiPriority w:val="99"/>
    <w:semiHidden/>
    <w:unhideWhenUsed/>
    <w:rsid w:val="00794B52"/>
    <w:pPr>
      <w:spacing w:after="120"/>
    </w:pPr>
  </w:style>
  <w:style w:type="character" w:customStyle="1" w:styleId="BodyTextChar">
    <w:name w:val="Body Text Char"/>
    <w:basedOn w:val="DefaultParagraphFont"/>
    <w:link w:val="BodyText"/>
    <w:uiPriority w:val="99"/>
    <w:semiHidden/>
    <w:rsid w:val="00794B52"/>
  </w:style>
  <w:style w:type="paragraph" w:customStyle="1" w:styleId="FigureBody">
    <w:name w:val="Figure Body"/>
    <w:basedOn w:val="Body"/>
    <w:link w:val="FigureBodyChar"/>
    <w:qFormat/>
    <w:rsid w:val="00CE73C7"/>
    <w:pPr>
      <w:keepNext/>
      <w:numPr>
        <w:numId w:val="0"/>
      </w:numPr>
      <w:pBdr>
        <w:top w:val="single" w:sz="4" w:space="1" w:color="40BAD2"/>
        <w:left w:val="single" w:sz="4" w:space="4" w:color="40BAD2"/>
        <w:bottom w:val="single" w:sz="4" w:space="1" w:color="40BAD2"/>
        <w:right w:val="single" w:sz="4" w:space="4" w:color="40BAD2"/>
      </w:pBdr>
      <w:spacing w:after="0" w:line="240" w:lineRule="auto"/>
      <w:jc w:val="center"/>
    </w:pPr>
    <w:rPr>
      <w:i/>
      <w:iCs/>
      <w:noProof/>
      <w:color w:val="40BAD2"/>
      <w:lang w:val="en-US"/>
    </w:rPr>
  </w:style>
  <w:style w:type="character" w:customStyle="1" w:styleId="FigureBodyChar">
    <w:name w:val="Figure Body Char"/>
    <w:basedOn w:val="BodyChar"/>
    <w:link w:val="FigureBody"/>
    <w:rsid w:val="00CE73C7"/>
    <w:rPr>
      <w:i/>
      <w:iCs/>
      <w:noProof/>
      <w:color w:val="40BAD2"/>
      <w:lang w:val="en-US"/>
    </w:rPr>
  </w:style>
  <w:style w:type="table" w:customStyle="1" w:styleId="GridTable5Dark-Accent51">
    <w:name w:val="Grid Table 5 Dark - Accent 51"/>
    <w:basedOn w:val="TableNormal"/>
    <w:uiPriority w:val="50"/>
    <w:rsid w:val="009970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Footnote">
    <w:name w:val="Footnote"/>
    <w:basedOn w:val="Normal"/>
    <w:qFormat/>
    <w:rsid w:val="002C1797"/>
    <w:pPr>
      <w:spacing w:after="0" w:line="240" w:lineRule="auto"/>
    </w:pPr>
    <w:rPr>
      <w:rFonts w:asciiTheme="majorHAnsi" w:eastAsia="Arial" w:hAnsiTheme="majorHAnsi" w:cstheme="majorHAnsi"/>
      <w:sz w:val="18"/>
      <w:szCs w:val="18"/>
      <w:lang w:val="en-GB" w:eastAsia="en-GB"/>
    </w:rPr>
  </w:style>
  <w:style w:type="table" w:customStyle="1" w:styleId="ListTable6Colorful-Accent31">
    <w:name w:val="List Table 6 Colorful - Accent 31"/>
    <w:basedOn w:val="TableNormal"/>
    <w:uiPriority w:val="51"/>
    <w:rsid w:val="00DB66CD"/>
    <w:pPr>
      <w:spacing w:after="0" w:line="240" w:lineRule="auto"/>
    </w:pPr>
    <w:rPr>
      <w:color w:val="7B7B7B" w:themeColor="accent3" w:themeShade="BF"/>
      <w:sz w:val="24"/>
      <w:szCs w:val="24"/>
      <w:lang w:val="en-GB"/>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660F58"/>
    <w:pPr>
      <w:spacing w:after="0" w:line="240" w:lineRule="auto"/>
    </w:pPr>
    <w:rPr>
      <w:color w:val="7B7B7B" w:themeColor="accent3" w:themeShade="BF"/>
      <w:sz w:val="24"/>
      <w:szCs w:val="24"/>
      <w:lang w:val="en-GB"/>
    </w:rPr>
    <w:tblPr>
      <w:tblStyleRowBandSize w:val="1"/>
      <w:tblStyleColBandSize w:val="1"/>
      <w:tblInd w:w="0" w:type="nil"/>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otnotedescription">
    <w:name w:val="footnote description"/>
    <w:next w:val="Normal"/>
    <w:link w:val="footnotedescriptionChar"/>
    <w:hidden/>
    <w:rsid w:val="00660F58"/>
    <w:pPr>
      <w:spacing w:after="0"/>
    </w:pPr>
    <w:rPr>
      <w:rFonts w:ascii="Calibri" w:eastAsia="Calibri" w:hAnsi="Calibri" w:cs="Calibri"/>
      <w:color w:val="000000"/>
      <w:sz w:val="20"/>
      <w:lang w:val="en-IE" w:eastAsia="en-IE"/>
    </w:rPr>
  </w:style>
  <w:style w:type="character" w:customStyle="1" w:styleId="footnotedescriptionChar">
    <w:name w:val="footnote description Char"/>
    <w:link w:val="footnotedescription"/>
    <w:rsid w:val="00660F58"/>
    <w:rPr>
      <w:rFonts w:ascii="Calibri" w:eastAsia="Calibri" w:hAnsi="Calibri" w:cs="Calibri"/>
      <w:color w:val="000000"/>
      <w:sz w:val="20"/>
      <w:lang w:val="en-IE" w:eastAsia="en-IE"/>
    </w:rPr>
  </w:style>
  <w:style w:type="character" w:customStyle="1" w:styleId="footnotemark">
    <w:name w:val="footnote mark"/>
    <w:hidden/>
    <w:rsid w:val="00660F58"/>
    <w:rPr>
      <w:rFonts w:ascii="Times New Roman" w:eastAsia="Times New Roman" w:hAnsi="Times New Roman" w:cs="Times New Roman"/>
      <w:color w:val="000000"/>
      <w:sz w:val="20"/>
      <w:vertAlign w:val="superscript"/>
    </w:rPr>
  </w:style>
  <w:style w:type="table" w:customStyle="1" w:styleId="TableGrid0">
    <w:name w:val="TableGrid"/>
    <w:rsid w:val="00660F58"/>
    <w:pPr>
      <w:spacing w:after="0" w:line="240" w:lineRule="auto"/>
    </w:pPr>
    <w:rPr>
      <w:rFonts w:eastAsiaTheme="minorEastAsia"/>
      <w:lang w:val="en-IE" w:eastAsia="en-I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F85322"/>
    <w:rPr>
      <w:color w:val="605E5C"/>
      <w:shd w:val="clear" w:color="auto" w:fill="E1DFDD"/>
    </w:rPr>
  </w:style>
  <w:style w:type="paragraph" w:styleId="Title">
    <w:name w:val="Title"/>
    <w:basedOn w:val="BodyText"/>
    <w:next w:val="Normal"/>
    <w:link w:val="TitleChar"/>
    <w:qFormat/>
    <w:rsid w:val="00930038"/>
    <w:pPr>
      <w:pageBreakBefore/>
      <w:spacing w:after="560" w:line="700" w:lineRule="exact"/>
      <w:ind w:right="1134"/>
      <w:outlineLvl w:val="0"/>
    </w:pPr>
    <w:rPr>
      <w:b/>
      <w:bCs/>
      <w:noProof/>
      <w:color w:val="44546A" w:themeColor="text2"/>
      <w:spacing w:val="-6"/>
      <w:sz w:val="60"/>
      <w:szCs w:val="60"/>
      <w:lang w:val="pt-PT"/>
    </w:rPr>
  </w:style>
  <w:style w:type="character" w:customStyle="1" w:styleId="TitleChar">
    <w:name w:val="Title Char"/>
    <w:basedOn w:val="DefaultParagraphFont"/>
    <w:link w:val="Title"/>
    <w:rsid w:val="00930038"/>
    <w:rPr>
      <w:b/>
      <w:bCs/>
      <w:noProof/>
      <w:color w:val="44546A" w:themeColor="text2"/>
      <w:spacing w:val="-6"/>
      <w:sz w:val="60"/>
      <w:szCs w:val="60"/>
      <w:lang w:val="pt-PT"/>
    </w:rPr>
  </w:style>
  <w:style w:type="paragraph" w:customStyle="1" w:styleId="TableHeader">
    <w:name w:val="Table Header"/>
    <w:basedOn w:val="Normal"/>
    <w:next w:val="Normal"/>
    <w:link w:val="TableHeaderChar"/>
    <w:qFormat/>
    <w:rsid w:val="00B06AE7"/>
    <w:pPr>
      <w:keepNext/>
      <w:numPr>
        <w:numId w:val="36"/>
      </w:numPr>
      <w:tabs>
        <w:tab w:val="left" w:pos="1134"/>
      </w:tabs>
      <w:spacing w:before="240" w:after="60" w:line="240" w:lineRule="auto"/>
      <w:ind w:left="0" w:firstLine="0"/>
      <w:outlineLvl w:val="1"/>
    </w:pPr>
    <w:rPr>
      <w:rFonts w:ascii="Calibri" w:eastAsia="Times New Roman" w:hAnsi="Calibri" w:cs="Calibri"/>
      <w:b/>
      <w:bCs/>
      <w:color w:val="404040" w:themeColor="text1" w:themeTint="BF"/>
      <w:sz w:val="24"/>
      <w:szCs w:val="24"/>
      <w:lang w:val="en-US" w:eastAsia="en-IE"/>
    </w:rPr>
  </w:style>
  <w:style w:type="character" w:customStyle="1" w:styleId="TableHeaderChar">
    <w:name w:val="Table Header Char"/>
    <w:link w:val="TableHeader"/>
    <w:rsid w:val="00B06AE7"/>
    <w:rPr>
      <w:rFonts w:ascii="Calibri" w:eastAsia="Times New Roman" w:hAnsi="Calibri" w:cs="Calibri"/>
      <w:b/>
      <w:bCs/>
      <w:color w:val="404040" w:themeColor="text1" w:themeTint="BF"/>
      <w:sz w:val="24"/>
      <w:szCs w:val="24"/>
      <w:lang w:val="en-US" w:eastAsia="en-IE"/>
    </w:rPr>
  </w:style>
  <w:style w:type="character" w:customStyle="1" w:styleId="cf01">
    <w:name w:val="cf01"/>
    <w:basedOn w:val="DefaultParagraphFont"/>
    <w:rsid w:val="00CE5ECA"/>
    <w:rPr>
      <w:rFonts w:ascii="Segoe UI" w:hAnsi="Segoe UI" w:cs="Segoe UI" w:hint="default"/>
      <w:sz w:val="18"/>
      <w:szCs w:val="18"/>
    </w:rPr>
  </w:style>
  <w:style w:type="character" w:styleId="FollowedHyperlink">
    <w:name w:val="FollowedHyperlink"/>
    <w:basedOn w:val="DefaultParagraphFont"/>
    <w:uiPriority w:val="99"/>
    <w:semiHidden/>
    <w:unhideWhenUsed/>
    <w:rsid w:val="004F5DC4"/>
    <w:rPr>
      <w:color w:val="954F72" w:themeColor="followedHyperlink"/>
      <w:u w:val="single"/>
    </w:rPr>
  </w:style>
  <w:style w:type="paragraph" w:customStyle="1" w:styleId="pf0">
    <w:name w:val="pf0"/>
    <w:basedOn w:val="Normal"/>
    <w:rsid w:val="00BD73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BD73B2"/>
    <w:rPr>
      <w:rFonts w:ascii="Segoe UI" w:hAnsi="Segoe UI" w:cs="Segoe UI" w:hint="default"/>
      <w:i/>
      <w:iCs/>
      <w:sz w:val="18"/>
      <w:szCs w:val="18"/>
    </w:rPr>
  </w:style>
  <w:style w:type="character" w:customStyle="1" w:styleId="cf21">
    <w:name w:val="cf21"/>
    <w:basedOn w:val="DefaultParagraphFont"/>
    <w:rsid w:val="00BD73B2"/>
    <w:rPr>
      <w:rFonts w:ascii="Segoe UI" w:hAnsi="Segoe UI" w:cs="Segoe UI" w:hint="default"/>
      <w:i/>
      <w:iCs/>
      <w:strike/>
      <w:sz w:val="18"/>
      <w:szCs w:val="18"/>
    </w:rPr>
  </w:style>
  <w:style w:type="character" w:customStyle="1" w:styleId="cf31">
    <w:name w:val="cf31"/>
    <w:basedOn w:val="DefaultParagraphFont"/>
    <w:rsid w:val="00BD73B2"/>
    <w:rPr>
      <w:rFonts w:ascii="Segoe UI" w:hAnsi="Segoe UI" w:cs="Segoe UI" w:hint="default"/>
      <w:i/>
      <w:iCs/>
      <w:strike/>
      <w:color w:val="FF0000"/>
      <w:sz w:val="18"/>
      <w:szCs w:val="18"/>
    </w:rPr>
  </w:style>
  <w:style w:type="character" w:customStyle="1" w:styleId="cf41">
    <w:name w:val="cf41"/>
    <w:basedOn w:val="DefaultParagraphFont"/>
    <w:rsid w:val="00BD73B2"/>
    <w:rPr>
      <w:rFonts w:ascii="Segoe UI" w:hAnsi="Segoe UI" w:cs="Segoe UI" w:hint="default"/>
      <w:i/>
      <w:iCs/>
      <w:color w:val="FF0000"/>
      <w:sz w:val="18"/>
      <w:szCs w:val="18"/>
    </w:rPr>
  </w:style>
  <w:style w:type="character" w:customStyle="1" w:styleId="cf51">
    <w:name w:val="cf51"/>
    <w:basedOn w:val="DefaultParagraphFont"/>
    <w:rsid w:val="00BD73B2"/>
    <w:rPr>
      <w:rFonts w:ascii="Segoe UI" w:hAnsi="Segoe UI" w:cs="Segoe UI" w:hint="default"/>
      <w:strike/>
      <w:sz w:val="18"/>
      <w:szCs w:val="18"/>
    </w:rPr>
  </w:style>
  <w:style w:type="paragraph" w:styleId="TableofFigures">
    <w:name w:val="table of figures"/>
    <w:basedOn w:val="Normal"/>
    <w:next w:val="Normal"/>
    <w:uiPriority w:val="99"/>
    <w:unhideWhenUsed/>
    <w:rsid w:val="00C770B1"/>
    <w:pPr>
      <w:spacing w:after="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328106">
      <w:bodyDiv w:val="1"/>
      <w:marLeft w:val="0"/>
      <w:marRight w:val="0"/>
      <w:marTop w:val="0"/>
      <w:marBottom w:val="0"/>
      <w:divBdr>
        <w:top w:val="none" w:sz="0" w:space="0" w:color="auto"/>
        <w:left w:val="none" w:sz="0" w:space="0" w:color="auto"/>
        <w:bottom w:val="none" w:sz="0" w:space="0" w:color="auto"/>
        <w:right w:val="none" w:sz="0" w:space="0" w:color="auto"/>
      </w:divBdr>
    </w:div>
    <w:div w:id="360322352">
      <w:bodyDiv w:val="1"/>
      <w:marLeft w:val="0"/>
      <w:marRight w:val="0"/>
      <w:marTop w:val="0"/>
      <w:marBottom w:val="0"/>
      <w:divBdr>
        <w:top w:val="none" w:sz="0" w:space="0" w:color="auto"/>
        <w:left w:val="none" w:sz="0" w:space="0" w:color="auto"/>
        <w:bottom w:val="none" w:sz="0" w:space="0" w:color="auto"/>
        <w:right w:val="none" w:sz="0" w:space="0" w:color="auto"/>
      </w:divBdr>
    </w:div>
    <w:div w:id="377248054">
      <w:bodyDiv w:val="1"/>
      <w:marLeft w:val="0"/>
      <w:marRight w:val="0"/>
      <w:marTop w:val="0"/>
      <w:marBottom w:val="0"/>
      <w:divBdr>
        <w:top w:val="none" w:sz="0" w:space="0" w:color="auto"/>
        <w:left w:val="none" w:sz="0" w:space="0" w:color="auto"/>
        <w:bottom w:val="none" w:sz="0" w:space="0" w:color="auto"/>
        <w:right w:val="none" w:sz="0" w:space="0" w:color="auto"/>
      </w:divBdr>
    </w:div>
    <w:div w:id="419331098">
      <w:bodyDiv w:val="1"/>
      <w:marLeft w:val="0"/>
      <w:marRight w:val="0"/>
      <w:marTop w:val="0"/>
      <w:marBottom w:val="0"/>
      <w:divBdr>
        <w:top w:val="none" w:sz="0" w:space="0" w:color="auto"/>
        <w:left w:val="none" w:sz="0" w:space="0" w:color="auto"/>
        <w:bottom w:val="none" w:sz="0" w:space="0" w:color="auto"/>
        <w:right w:val="none" w:sz="0" w:space="0" w:color="auto"/>
      </w:divBdr>
    </w:div>
    <w:div w:id="456534749">
      <w:bodyDiv w:val="1"/>
      <w:marLeft w:val="0"/>
      <w:marRight w:val="0"/>
      <w:marTop w:val="0"/>
      <w:marBottom w:val="0"/>
      <w:divBdr>
        <w:top w:val="none" w:sz="0" w:space="0" w:color="auto"/>
        <w:left w:val="none" w:sz="0" w:space="0" w:color="auto"/>
        <w:bottom w:val="none" w:sz="0" w:space="0" w:color="auto"/>
        <w:right w:val="none" w:sz="0" w:space="0" w:color="auto"/>
      </w:divBdr>
    </w:div>
    <w:div w:id="460538808">
      <w:bodyDiv w:val="1"/>
      <w:marLeft w:val="0"/>
      <w:marRight w:val="0"/>
      <w:marTop w:val="0"/>
      <w:marBottom w:val="0"/>
      <w:divBdr>
        <w:top w:val="none" w:sz="0" w:space="0" w:color="auto"/>
        <w:left w:val="none" w:sz="0" w:space="0" w:color="auto"/>
        <w:bottom w:val="none" w:sz="0" w:space="0" w:color="auto"/>
        <w:right w:val="none" w:sz="0" w:space="0" w:color="auto"/>
      </w:divBdr>
    </w:div>
    <w:div w:id="497769145">
      <w:bodyDiv w:val="1"/>
      <w:marLeft w:val="0"/>
      <w:marRight w:val="0"/>
      <w:marTop w:val="0"/>
      <w:marBottom w:val="0"/>
      <w:divBdr>
        <w:top w:val="none" w:sz="0" w:space="0" w:color="auto"/>
        <w:left w:val="none" w:sz="0" w:space="0" w:color="auto"/>
        <w:bottom w:val="none" w:sz="0" w:space="0" w:color="auto"/>
        <w:right w:val="none" w:sz="0" w:space="0" w:color="auto"/>
      </w:divBdr>
    </w:div>
    <w:div w:id="616176885">
      <w:bodyDiv w:val="1"/>
      <w:marLeft w:val="0"/>
      <w:marRight w:val="0"/>
      <w:marTop w:val="0"/>
      <w:marBottom w:val="0"/>
      <w:divBdr>
        <w:top w:val="none" w:sz="0" w:space="0" w:color="auto"/>
        <w:left w:val="none" w:sz="0" w:space="0" w:color="auto"/>
        <w:bottom w:val="none" w:sz="0" w:space="0" w:color="auto"/>
        <w:right w:val="none" w:sz="0" w:space="0" w:color="auto"/>
      </w:divBdr>
    </w:div>
    <w:div w:id="663774809">
      <w:bodyDiv w:val="1"/>
      <w:marLeft w:val="0"/>
      <w:marRight w:val="0"/>
      <w:marTop w:val="0"/>
      <w:marBottom w:val="0"/>
      <w:divBdr>
        <w:top w:val="none" w:sz="0" w:space="0" w:color="auto"/>
        <w:left w:val="none" w:sz="0" w:space="0" w:color="auto"/>
        <w:bottom w:val="none" w:sz="0" w:space="0" w:color="auto"/>
        <w:right w:val="none" w:sz="0" w:space="0" w:color="auto"/>
      </w:divBdr>
    </w:div>
    <w:div w:id="696271351">
      <w:bodyDiv w:val="1"/>
      <w:marLeft w:val="0"/>
      <w:marRight w:val="0"/>
      <w:marTop w:val="0"/>
      <w:marBottom w:val="0"/>
      <w:divBdr>
        <w:top w:val="none" w:sz="0" w:space="0" w:color="auto"/>
        <w:left w:val="none" w:sz="0" w:space="0" w:color="auto"/>
        <w:bottom w:val="none" w:sz="0" w:space="0" w:color="auto"/>
        <w:right w:val="none" w:sz="0" w:space="0" w:color="auto"/>
      </w:divBdr>
    </w:div>
    <w:div w:id="713163167">
      <w:bodyDiv w:val="1"/>
      <w:marLeft w:val="0"/>
      <w:marRight w:val="0"/>
      <w:marTop w:val="0"/>
      <w:marBottom w:val="0"/>
      <w:divBdr>
        <w:top w:val="none" w:sz="0" w:space="0" w:color="auto"/>
        <w:left w:val="none" w:sz="0" w:space="0" w:color="auto"/>
        <w:bottom w:val="none" w:sz="0" w:space="0" w:color="auto"/>
        <w:right w:val="none" w:sz="0" w:space="0" w:color="auto"/>
      </w:divBdr>
    </w:div>
    <w:div w:id="795218288">
      <w:bodyDiv w:val="1"/>
      <w:marLeft w:val="0"/>
      <w:marRight w:val="0"/>
      <w:marTop w:val="0"/>
      <w:marBottom w:val="0"/>
      <w:divBdr>
        <w:top w:val="none" w:sz="0" w:space="0" w:color="auto"/>
        <w:left w:val="none" w:sz="0" w:space="0" w:color="auto"/>
        <w:bottom w:val="none" w:sz="0" w:space="0" w:color="auto"/>
        <w:right w:val="none" w:sz="0" w:space="0" w:color="auto"/>
      </w:divBdr>
    </w:div>
    <w:div w:id="881286784">
      <w:bodyDiv w:val="1"/>
      <w:marLeft w:val="0"/>
      <w:marRight w:val="0"/>
      <w:marTop w:val="0"/>
      <w:marBottom w:val="0"/>
      <w:divBdr>
        <w:top w:val="none" w:sz="0" w:space="0" w:color="auto"/>
        <w:left w:val="none" w:sz="0" w:space="0" w:color="auto"/>
        <w:bottom w:val="none" w:sz="0" w:space="0" w:color="auto"/>
        <w:right w:val="none" w:sz="0" w:space="0" w:color="auto"/>
      </w:divBdr>
    </w:div>
    <w:div w:id="894968130">
      <w:bodyDiv w:val="1"/>
      <w:marLeft w:val="0"/>
      <w:marRight w:val="0"/>
      <w:marTop w:val="0"/>
      <w:marBottom w:val="0"/>
      <w:divBdr>
        <w:top w:val="none" w:sz="0" w:space="0" w:color="auto"/>
        <w:left w:val="none" w:sz="0" w:space="0" w:color="auto"/>
        <w:bottom w:val="none" w:sz="0" w:space="0" w:color="auto"/>
        <w:right w:val="none" w:sz="0" w:space="0" w:color="auto"/>
      </w:divBdr>
    </w:div>
    <w:div w:id="904219527">
      <w:bodyDiv w:val="1"/>
      <w:marLeft w:val="0"/>
      <w:marRight w:val="0"/>
      <w:marTop w:val="0"/>
      <w:marBottom w:val="0"/>
      <w:divBdr>
        <w:top w:val="none" w:sz="0" w:space="0" w:color="auto"/>
        <w:left w:val="none" w:sz="0" w:space="0" w:color="auto"/>
        <w:bottom w:val="none" w:sz="0" w:space="0" w:color="auto"/>
        <w:right w:val="none" w:sz="0" w:space="0" w:color="auto"/>
      </w:divBdr>
    </w:div>
    <w:div w:id="929847263">
      <w:bodyDiv w:val="1"/>
      <w:marLeft w:val="0"/>
      <w:marRight w:val="0"/>
      <w:marTop w:val="0"/>
      <w:marBottom w:val="0"/>
      <w:divBdr>
        <w:top w:val="none" w:sz="0" w:space="0" w:color="auto"/>
        <w:left w:val="none" w:sz="0" w:space="0" w:color="auto"/>
        <w:bottom w:val="none" w:sz="0" w:space="0" w:color="auto"/>
        <w:right w:val="none" w:sz="0" w:space="0" w:color="auto"/>
      </w:divBdr>
    </w:div>
    <w:div w:id="987518714">
      <w:bodyDiv w:val="1"/>
      <w:marLeft w:val="0"/>
      <w:marRight w:val="0"/>
      <w:marTop w:val="0"/>
      <w:marBottom w:val="0"/>
      <w:divBdr>
        <w:top w:val="none" w:sz="0" w:space="0" w:color="auto"/>
        <w:left w:val="none" w:sz="0" w:space="0" w:color="auto"/>
        <w:bottom w:val="none" w:sz="0" w:space="0" w:color="auto"/>
        <w:right w:val="none" w:sz="0" w:space="0" w:color="auto"/>
      </w:divBdr>
    </w:div>
    <w:div w:id="1019157458">
      <w:bodyDiv w:val="1"/>
      <w:marLeft w:val="0"/>
      <w:marRight w:val="0"/>
      <w:marTop w:val="0"/>
      <w:marBottom w:val="0"/>
      <w:divBdr>
        <w:top w:val="none" w:sz="0" w:space="0" w:color="auto"/>
        <w:left w:val="none" w:sz="0" w:space="0" w:color="auto"/>
        <w:bottom w:val="none" w:sz="0" w:space="0" w:color="auto"/>
        <w:right w:val="none" w:sz="0" w:space="0" w:color="auto"/>
      </w:divBdr>
    </w:div>
    <w:div w:id="1101805367">
      <w:bodyDiv w:val="1"/>
      <w:marLeft w:val="0"/>
      <w:marRight w:val="0"/>
      <w:marTop w:val="0"/>
      <w:marBottom w:val="0"/>
      <w:divBdr>
        <w:top w:val="none" w:sz="0" w:space="0" w:color="auto"/>
        <w:left w:val="none" w:sz="0" w:space="0" w:color="auto"/>
        <w:bottom w:val="none" w:sz="0" w:space="0" w:color="auto"/>
        <w:right w:val="none" w:sz="0" w:space="0" w:color="auto"/>
      </w:divBdr>
    </w:div>
    <w:div w:id="1109858712">
      <w:bodyDiv w:val="1"/>
      <w:marLeft w:val="0"/>
      <w:marRight w:val="0"/>
      <w:marTop w:val="0"/>
      <w:marBottom w:val="0"/>
      <w:divBdr>
        <w:top w:val="none" w:sz="0" w:space="0" w:color="auto"/>
        <w:left w:val="none" w:sz="0" w:space="0" w:color="auto"/>
        <w:bottom w:val="none" w:sz="0" w:space="0" w:color="auto"/>
        <w:right w:val="none" w:sz="0" w:space="0" w:color="auto"/>
      </w:divBdr>
    </w:div>
    <w:div w:id="1169252108">
      <w:bodyDiv w:val="1"/>
      <w:marLeft w:val="0"/>
      <w:marRight w:val="0"/>
      <w:marTop w:val="0"/>
      <w:marBottom w:val="0"/>
      <w:divBdr>
        <w:top w:val="none" w:sz="0" w:space="0" w:color="auto"/>
        <w:left w:val="none" w:sz="0" w:space="0" w:color="auto"/>
        <w:bottom w:val="none" w:sz="0" w:space="0" w:color="auto"/>
        <w:right w:val="none" w:sz="0" w:space="0" w:color="auto"/>
      </w:divBdr>
    </w:div>
    <w:div w:id="1207448622">
      <w:bodyDiv w:val="1"/>
      <w:marLeft w:val="0"/>
      <w:marRight w:val="0"/>
      <w:marTop w:val="0"/>
      <w:marBottom w:val="0"/>
      <w:divBdr>
        <w:top w:val="none" w:sz="0" w:space="0" w:color="auto"/>
        <w:left w:val="none" w:sz="0" w:space="0" w:color="auto"/>
        <w:bottom w:val="none" w:sz="0" w:space="0" w:color="auto"/>
        <w:right w:val="none" w:sz="0" w:space="0" w:color="auto"/>
      </w:divBdr>
    </w:div>
    <w:div w:id="1282762533">
      <w:bodyDiv w:val="1"/>
      <w:marLeft w:val="0"/>
      <w:marRight w:val="0"/>
      <w:marTop w:val="0"/>
      <w:marBottom w:val="0"/>
      <w:divBdr>
        <w:top w:val="none" w:sz="0" w:space="0" w:color="auto"/>
        <w:left w:val="none" w:sz="0" w:space="0" w:color="auto"/>
        <w:bottom w:val="none" w:sz="0" w:space="0" w:color="auto"/>
        <w:right w:val="none" w:sz="0" w:space="0" w:color="auto"/>
      </w:divBdr>
    </w:div>
    <w:div w:id="1457525138">
      <w:bodyDiv w:val="1"/>
      <w:marLeft w:val="0"/>
      <w:marRight w:val="0"/>
      <w:marTop w:val="0"/>
      <w:marBottom w:val="0"/>
      <w:divBdr>
        <w:top w:val="none" w:sz="0" w:space="0" w:color="auto"/>
        <w:left w:val="none" w:sz="0" w:space="0" w:color="auto"/>
        <w:bottom w:val="none" w:sz="0" w:space="0" w:color="auto"/>
        <w:right w:val="none" w:sz="0" w:space="0" w:color="auto"/>
      </w:divBdr>
    </w:div>
    <w:div w:id="1515653715">
      <w:bodyDiv w:val="1"/>
      <w:marLeft w:val="0"/>
      <w:marRight w:val="0"/>
      <w:marTop w:val="0"/>
      <w:marBottom w:val="0"/>
      <w:divBdr>
        <w:top w:val="none" w:sz="0" w:space="0" w:color="auto"/>
        <w:left w:val="none" w:sz="0" w:space="0" w:color="auto"/>
        <w:bottom w:val="none" w:sz="0" w:space="0" w:color="auto"/>
        <w:right w:val="none" w:sz="0" w:space="0" w:color="auto"/>
      </w:divBdr>
    </w:div>
    <w:div w:id="1703507952">
      <w:bodyDiv w:val="1"/>
      <w:marLeft w:val="0"/>
      <w:marRight w:val="0"/>
      <w:marTop w:val="0"/>
      <w:marBottom w:val="0"/>
      <w:divBdr>
        <w:top w:val="none" w:sz="0" w:space="0" w:color="auto"/>
        <w:left w:val="none" w:sz="0" w:space="0" w:color="auto"/>
        <w:bottom w:val="none" w:sz="0" w:space="0" w:color="auto"/>
        <w:right w:val="none" w:sz="0" w:space="0" w:color="auto"/>
      </w:divBdr>
    </w:div>
    <w:div w:id="1897008375">
      <w:bodyDiv w:val="1"/>
      <w:marLeft w:val="0"/>
      <w:marRight w:val="0"/>
      <w:marTop w:val="0"/>
      <w:marBottom w:val="0"/>
      <w:divBdr>
        <w:top w:val="none" w:sz="0" w:space="0" w:color="auto"/>
        <w:left w:val="none" w:sz="0" w:space="0" w:color="auto"/>
        <w:bottom w:val="none" w:sz="0" w:space="0" w:color="auto"/>
        <w:right w:val="none" w:sz="0" w:space="0" w:color="auto"/>
      </w:divBdr>
    </w:div>
    <w:div w:id="1938051925">
      <w:bodyDiv w:val="1"/>
      <w:marLeft w:val="0"/>
      <w:marRight w:val="0"/>
      <w:marTop w:val="0"/>
      <w:marBottom w:val="0"/>
      <w:divBdr>
        <w:top w:val="none" w:sz="0" w:space="0" w:color="auto"/>
        <w:left w:val="none" w:sz="0" w:space="0" w:color="auto"/>
        <w:bottom w:val="none" w:sz="0" w:space="0" w:color="auto"/>
        <w:right w:val="none" w:sz="0" w:space="0" w:color="auto"/>
      </w:divBdr>
    </w:div>
    <w:div w:id="2014801820">
      <w:bodyDiv w:val="1"/>
      <w:marLeft w:val="0"/>
      <w:marRight w:val="0"/>
      <w:marTop w:val="0"/>
      <w:marBottom w:val="0"/>
      <w:divBdr>
        <w:top w:val="none" w:sz="0" w:space="0" w:color="auto"/>
        <w:left w:val="none" w:sz="0" w:space="0" w:color="auto"/>
        <w:bottom w:val="none" w:sz="0" w:space="0" w:color="auto"/>
        <w:right w:val="none" w:sz="0" w:space="0" w:color="auto"/>
      </w:divBdr>
    </w:div>
    <w:div w:id="2061200761">
      <w:bodyDiv w:val="1"/>
      <w:marLeft w:val="0"/>
      <w:marRight w:val="0"/>
      <w:marTop w:val="0"/>
      <w:marBottom w:val="0"/>
      <w:divBdr>
        <w:top w:val="none" w:sz="0" w:space="0" w:color="auto"/>
        <w:left w:val="none" w:sz="0" w:space="0" w:color="auto"/>
        <w:bottom w:val="none" w:sz="0" w:space="0" w:color="auto"/>
        <w:right w:val="none" w:sz="0" w:space="0" w:color="auto"/>
      </w:divBdr>
    </w:div>
    <w:div w:id="2082945822">
      <w:bodyDiv w:val="1"/>
      <w:marLeft w:val="0"/>
      <w:marRight w:val="0"/>
      <w:marTop w:val="0"/>
      <w:marBottom w:val="0"/>
      <w:divBdr>
        <w:top w:val="none" w:sz="0" w:space="0" w:color="auto"/>
        <w:left w:val="none" w:sz="0" w:space="0" w:color="auto"/>
        <w:bottom w:val="none" w:sz="0" w:space="0" w:color="auto"/>
        <w:right w:val="none" w:sz="0" w:space="0" w:color="auto"/>
      </w:divBdr>
    </w:div>
    <w:div w:id="214500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4.xm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hyperlink" Target="https://www.who.int/data/gho" TargetMode="External"/><Relationship Id="rId89" Type="http://schemas.openxmlformats.org/officeDocument/2006/relationships/hyperlink" Target="https://www.treasury.gov.pg/html/national_budget/files/2022/Volume1.pdf" TargetMode="External"/><Relationship Id="rId97" Type="http://schemas.openxmlformats.org/officeDocument/2006/relationships/hyperlink" Target="https://edu.pngfacts.com/education-news/schools-in-png-urged-to-follow-enrollment-rules" TargetMode="External"/><Relationship Id="rId7" Type="http://schemas.openxmlformats.org/officeDocument/2006/relationships/webSettings" Target="webSettings.xml"/><Relationship Id="rId71" Type="http://schemas.openxmlformats.org/officeDocument/2006/relationships/image" Target="media/image47.png"/><Relationship Id="rId92" Type="http://schemas.openxmlformats.org/officeDocument/2006/relationships/hyperlink" Target="https://www.treasury.gov.pg/html/national_budget/files/2022/Volume%202a.pdf"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doi.org/10.1038/s41562-021-01122-8"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7.xm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hyperlink" Target="https://www.treasury.gov.pg/html/national_budget/files/2013/budget_documents/Related%20Budget%20Documents/2021%20MYEFO.pdf" TargetMode="External"/><Relationship Id="rId5" Type="http://schemas.openxmlformats.org/officeDocument/2006/relationships/styles" Target="styles.xml"/><Relationship Id="rId61" Type="http://schemas.openxmlformats.org/officeDocument/2006/relationships/image" Target="media/image37.png"/><Relationship Id="rId82" Type="http://schemas.openxmlformats.org/officeDocument/2006/relationships/hyperlink" Target="https://projects.worldbank.org/en/projects-operations/project-detail/P174637" TargetMode="External"/><Relationship Id="rId90" Type="http://schemas.openxmlformats.org/officeDocument/2006/relationships/hyperlink" Target="https://www.treasury.gov.pg/html/national_budget/files/2021/2021%20Budget%20Volume%201.pdf" TargetMode="External"/><Relationship Id="rId95" Type="http://schemas.openxmlformats.org/officeDocument/2006/relationships/hyperlink" Target="http://reports.weforum.org/global-competitiveness-report-2015-2016/education/" TargetMode="External"/><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5.xml"/><Relationship Id="rId48" Type="http://schemas.openxmlformats.org/officeDocument/2006/relationships/header" Target="header9.xm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hyperlink" Target="https://www.internal-displacement.org/global-report/grid2021/" TargetMode="External"/><Relationship Id="rId93" Type="http://schemas.openxmlformats.org/officeDocument/2006/relationships/hyperlink" Target="https://ncec.catholic.edu.au/images/2019_NCEC_Facts_on_School_Funding.pdf" TargetMode="External"/><Relationship Id="rId98"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8.xml"/><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hyperlink" Target="https://reliefweb.int/report/papua-new-guinea/pacific-aftershocks-unmasking-impact-COVID-19-lives-and-livelihoods-pacific" TargetMode="External"/><Relationship Id="rId88" Type="http://schemas.openxmlformats.org/officeDocument/2006/relationships/hyperlink" Target="https://www.dfat.gov.au/about-us/publications/Pages/dfat-monitoring-and-evaluation-standards" TargetMode="External"/><Relationship Id="rId91" Type="http://schemas.openxmlformats.org/officeDocument/2006/relationships/hyperlink" Target="https://www.treasury.gov.pg/html/national_budget/files/2021/Volume%202a.pdf" TargetMode="External"/><Relationship Id="rId96" Type="http://schemas.openxmlformats.org/officeDocument/2006/relationships/hyperlink" Target="http://unesdoc.unesco.org/images/0021/002180/218003e.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5.emf"/><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hyperlink" Target="https://doi.org/10.1038/s41562-021-01122-8" TargetMode="External"/><Relationship Id="rId44" Type="http://schemas.openxmlformats.org/officeDocument/2006/relationships/header" Target="header6.xm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header" Target="header10.xml"/><Relationship Id="rId86" Type="http://schemas.openxmlformats.org/officeDocument/2006/relationships/hyperlink" Target="https://doi.org/10.1787/ba7c22e7-en" TargetMode="External"/><Relationship Id="rId94" Type="http://schemas.openxmlformats.org/officeDocument/2006/relationships/hyperlink" Target="https://www.dfat.gov.au/sites/default/files/timor-leste-pndssp-mid-term-review.pdf" TargetMode="External"/><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about-us/publications/Pages/dfat-monitoring-and-evaluation-standards" TargetMode="External"/><Relationship Id="rId13" Type="http://schemas.openxmlformats.org/officeDocument/2006/relationships/hyperlink" Target="https://www.treasury.gov.pg/html/national_budget/files/2022/Volume%202a.pdf" TargetMode="External"/><Relationship Id="rId18" Type="http://schemas.openxmlformats.org/officeDocument/2006/relationships/hyperlink" Target="http://unesdoc.unesco.org/images/0021/002180/218003e.pdf" TargetMode="External"/><Relationship Id="rId3" Type="http://schemas.openxmlformats.org/officeDocument/2006/relationships/hyperlink" Target="https://www.who.int/data/gho" TargetMode="External"/><Relationship Id="rId7" Type="http://schemas.openxmlformats.org/officeDocument/2006/relationships/hyperlink" Target="https://www.treasury.gov.pg/html/national_budget/files/2013/budget_documents/Related%20Budget%20Documents/2021%20MYEFO.pdf" TargetMode="External"/><Relationship Id="rId12" Type="http://schemas.openxmlformats.org/officeDocument/2006/relationships/hyperlink" Target="https://www.treasury.gov.pg/html/national_budget/files/2021/Volume%202a.pdf" TargetMode="External"/><Relationship Id="rId17" Type="http://schemas.openxmlformats.org/officeDocument/2006/relationships/hyperlink" Target="http://reports.weforum.org/global-competitiveness-report-2015-2016/education/" TargetMode="External"/><Relationship Id="rId2" Type="http://schemas.openxmlformats.org/officeDocument/2006/relationships/hyperlink" Target="https://reliefweb.int/report/papua-new-guinea/pacific-aftershocks-unmasking-impact-COVID-19-lives-and-livelihoods-pacific" TargetMode="External"/><Relationship Id="rId16" Type="http://schemas.openxmlformats.org/officeDocument/2006/relationships/hyperlink" Target="https://www.dfat.gov.au/sites/default/files/timor-leste-pndssp-mid-term-review.pdf" TargetMode="External"/><Relationship Id="rId1" Type="http://schemas.openxmlformats.org/officeDocument/2006/relationships/hyperlink" Target="https://hdr.undp.org/en/home" TargetMode="External"/><Relationship Id="rId6" Type="http://schemas.openxmlformats.org/officeDocument/2006/relationships/hyperlink" Target="https://www.dfat.gov.au/development/australias-development-program/covid-19-development-response-plans" TargetMode="External"/><Relationship Id="rId11" Type="http://schemas.openxmlformats.org/officeDocument/2006/relationships/hyperlink" Target="https://www.treasury.gov.pg/html/national_budget/files/2022/Volume1.pdf" TargetMode="External"/><Relationship Id="rId5" Type="http://schemas.openxmlformats.org/officeDocument/2006/relationships/hyperlink" Target="https://doi.org/10.1787/ba7c22e7-en" TargetMode="External"/><Relationship Id="rId15" Type="http://schemas.openxmlformats.org/officeDocument/2006/relationships/hyperlink" Target="https://www.mof.gov.tl/wp-content/uploads/2021/10/BB1_Eng-Final.pdf" TargetMode="External"/><Relationship Id="rId10" Type="http://schemas.openxmlformats.org/officeDocument/2006/relationships/hyperlink" Target="https://www.treasury.gov.pg/html/national_budget/files/2021/2021%20Budget%20Volume%201.pdf" TargetMode="External"/><Relationship Id="rId19" Type="http://schemas.openxmlformats.org/officeDocument/2006/relationships/hyperlink" Target="https://edu.pngfacts.com/education-news/schools-in-png-urged-to-follow-enrollment-rules" TargetMode="External"/><Relationship Id="rId4" Type="http://schemas.openxmlformats.org/officeDocument/2006/relationships/hyperlink" Target="https://www.internal-displacement.org/global-report/grid2021/" TargetMode="External"/><Relationship Id="rId9" Type="http://schemas.openxmlformats.org/officeDocument/2006/relationships/hyperlink" Target="https://www.treasury.gov.pg/html/national_budget/files/2022/Volume1.pdf" TargetMode="External"/><Relationship Id="rId14" Type="http://schemas.openxmlformats.org/officeDocument/2006/relationships/hyperlink" Target="https://ncec.catholic.edu.au/images/2019_NCEC_Facts_on_School_Fund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b0b53b2-28a0-4ec8-ac59-161a67910835" xsi:nil="true"/>
    <lcf76f155ced4ddcb4097134ff3c332f xmlns="c63939c2-0d4f-400a-acea-20574fe137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7E6B48-5316-5E4E-BD76-3989C57B4404}">
  <ds:schemaRefs>
    <ds:schemaRef ds:uri="http://schemas.openxmlformats.org/officeDocument/2006/bibliography"/>
  </ds:schemaRefs>
</ds:datastoreItem>
</file>

<file path=customXml/itemProps3.xml><?xml version="1.0" encoding="utf-8"?>
<ds:datastoreItem xmlns:ds="http://schemas.openxmlformats.org/officeDocument/2006/customXml" ds:itemID="{EB534B49-F1DE-4AE1-8A0C-126E18A13B5D}">
  <ds:schemaRefs>
    <ds:schemaRef ds:uri="http://schemas.microsoft.com/office/2006/metadata/properties"/>
    <ds:schemaRef ds:uri="http://schemas.microsoft.com/office/infopath/2007/PartnerControls"/>
    <ds:schemaRef ds:uri="7b0b53b2-28a0-4ec8-ac59-161a67910835"/>
    <ds:schemaRef ds:uri="c63939c2-0d4f-400a-acea-20574fe1373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61139</Words>
  <Characters>336876</Characters>
  <Application>Microsoft Office Word</Application>
  <DocSecurity>0</DocSecurity>
  <Lines>5910</Lines>
  <Paragraphs>2426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COVID-19 Response Package for the Pacific and Timor-Leste</dc:title>
  <dc:subject/>
  <dc:creator/>
  <cp:keywords>[SEC=UNOFFICIAL]</cp:keywords>
  <dc:description/>
  <cp:lastModifiedBy/>
  <cp:revision>1</cp:revision>
  <dcterms:created xsi:type="dcterms:W3CDTF">2023-02-10T00:53:00Z</dcterms:created>
  <dcterms:modified xsi:type="dcterms:W3CDTF">2023-02-10T00:53:00Z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UNOFFICIAL</vt:lpwstr>
  </property>
  <property fmtid="{D5CDD505-2E9C-101B-9397-08002B2CF9AE}" pid="5" name="PM_Qualifier">
    <vt:lpwstr/>
  </property>
  <property fmtid="{D5CDD505-2E9C-101B-9397-08002B2CF9AE}" pid="6" name="PM_DisplayValueSecClassificationWithQualifier">
    <vt:lpwstr>UNOFFICIAL</vt:lpwstr>
  </property>
  <property fmtid="{D5CDD505-2E9C-101B-9397-08002B2CF9AE}" pid="7" name="PM_InsertionValue">
    <vt:lpwstr>UNOFFICIAL</vt:lpwstr>
  </property>
  <property fmtid="{D5CDD505-2E9C-101B-9397-08002B2CF9AE}" pid="8" name="PM_Originating_FileId">
    <vt:lpwstr>42DD1842B3454976858FACCEE4F0BE8C</vt:lpwstr>
  </property>
  <property fmtid="{D5CDD505-2E9C-101B-9397-08002B2CF9AE}" pid="9" name="PM_ProtectiveMarkingValue_Footer">
    <vt:lpwstr>UNOFFICIAL</vt:lpwstr>
  </property>
  <property fmtid="{D5CDD505-2E9C-101B-9397-08002B2CF9AE}" pid="10" name="PM_OriginationTimeStamp">
    <vt:lpwstr>2023-02-10T00:53:08Z</vt:lpwstr>
  </property>
  <property fmtid="{D5CDD505-2E9C-101B-9397-08002B2CF9AE}" pid="11" name="PM_ProtectiveMarkingValue_Header">
    <vt:lpwstr>UNOFFICIAL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UNOFFICIAL</vt:lpwstr>
  </property>
  <property fmtid="{D5CDD505-2E9C-101B-9397-08002B2CF9AE}" pid="18" name="PM_Hash_Version">
    <vt:lpwstr>2018.0</vt:lpwstr>
  </property>
  <property fmtid="{D5CDD505-2E9C-101B-9397-08002B2CF9AE}" pid="19" name="PM_OriginatorUserAccountName_SHA256">
    <vt:lpwstr>3F6D732A650B4EC715B623E0D837FB2B96AB69551124ACFE30889A7938FDE719</vt:lpwstr>
  </property>
  <property fmtid="{D5CDD505-2E9C-101B-9397-08002B2CF9AE}" pid="20" name="PM_OriginatorDomainName_SHA256">
    <vt:lpwstr>6F3591835F3B2A8A025B00B5BA6418010DA3A17C9C26EA9C049FFD28039489A2</vt:lpwstr>
  </property>
  <property fmtid="{D5CDD505-2E9C-101B-9397-08002B2CF9AE}" pid="21" name="PM_MinimumSecurityClassification">
    <vt:lpwstr/>
  </property>
  <property fmtid="{D5CDD505-2E9C-101B-9397-08002B2CF9AE}" pid="22" name="PM_Hash_Salt_Prev">
    <vt:lpwstr>D667B9318E09D46D8E27E816389E5E61</vt:lpwstr>
  </property>
  <property fmtid="{D5CDD505-2E9C-101B-9397-08002B2CF9AE}" pid="23" name="PM_Hash_Salt">
    <vt:lpwstr>E356B134CDD5661335B6ABA02270165F</vt:lpwstr>
  </property>
  <property fmtid="{D5CDD505-2E9C-101B-9397-08002B2CF9AE}" pid="24" name="PM_Hash_SHA1">
    <vt:lpwstr>1B39E3A1670E2284467ACB059145C4DD7A996C3C</vt:lpwstr>
  </property>
  <property fmtid="{D5CDD505-2E9C-101B-9397-08002B2CF9AE}" pid="25" name="PM_SecurityClassification_Prev">
    <vt:lpwstr>UNOFFICIAL</vt:lpwstr>
  </property>
  <property fmtid="{D5CDD505-2E9C-101B-9397-08002B2CF9AE}" pid="26" name="PM_Qualifier_Prev">
    <vt:lpwstr/>
  </property>
  <property fmtid="{D5CDD505-2E9C-101B-9397-08002B2CF9AE}" pid="27" name="PM_Originator_Hash_SHA1">
    <vt:lpwstr>260D391A355C0F7895D53005377AC1700003BFA9</vt:lpwstr>
  </property>
  <property fmtid="{D5CDD505-2E9C-101B-9397-08002B2CF9AE}" pid="28" name="PMUuid">
    <vt:lpwstr>E1361484-89D3-5259-96FC-8942BCC53599</vt:lpwstr>
  </property>
  <property fmtid="{D5CDD505-2E9C-101B-9397-08002B2CF9AE}" pid="29" name="PMUuidVer">
    <vt:lpwstr>2022.1</vt:lpwstr>
  </property>
</Properties>
</file>