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71E026" w14:textId="0B748C43" w:rsidR="00FA08FD" w:rsidRDefault="00FA08FD">
      <w:bookmarkStart w:id="0" w:name="_GoBack"/>
      <w:bookmarkEnd w:id="0"/>
    </w:p>
    <w:p w14:paraId="1135AAC1" w14:textId="52E45B5F" w:rsidR="00226638" w:rsidRDefault="00226638"/>
    <w:p w14:paraId="1D921A44" w14:textId="09065283" w:rsidR="00226638" w:rsidRDefault="00226638"/>
    <w:p w14:paraId="31AC5DF1" w14:textId="221B3DEC" w:rsidR="00EC1FB5" w:rsidRDefault="00EC1FB5" w:rsidP="006C0FDA">
      <w:pPr>
        <w:pStyle w:val="Heading1"/>
        <w:rPr>
          <w:rFonts w:ascii="Arial" w:hAnsi="Arial" w:cs="Arial"/>
          <w:sz w:val="56"/>
          <w:szCs w:val="56"/>
        </w:rPr>
      </w:pPr>
    </w:p>
    <w:p w14:paraId="0A235A82" w14:textId="77777777" w:rsidR="006C0FDA" w:rsidRPr="006C0FDA" w:rsidRDefault="006C0FDA" w:rsidP="006C0FDA"/>
    <w:p w14:paraId="641D8A0B" w14:textId="77777777" w:rsidR="00EC1FB5" w:rsidRDefault="00EC1FB5" w:rsidP="00EA6415">
      <w:pPr>
        <w:pStyle w:val="Heading1"/>
        <w:jc w:val="center"/>
        <w:rPr>
          <w:rFonts w:ascii="Arial" w:hAnsi="Arial" w:cs="Arial"/>
          <w:sz w:val="56"/>
          <w:szCs w:val="56"/>
        </w:rPr>
      </w:pPr>
    </w:p>
    <w:p w14:paraId="52981AB8" w14:textId="3C9CBD78" w:rsidR="00226638" w:rsidRDefault="00EA6415" w:rsidP="00EA6415">
      <w:pPr>
        <w:pStyle w:val="Heading1"/>
        <w:jc w:val="center"/>
        <w:rPr>
          <w:rFonts w:ascii="Arial" w:hAnsi="Arial" w:cs="Arial"/>
          <w:sz w:val="56"/>
          <w:szCs w:val="56"/>
        </w:rPr>
      </w:pPr>
      <w:r w:rsidRPr="00EA6415">
        <w:rPr>
          <w:rFonts w:ascii="Arial" w:hAnsi="Arial" w:cs="Arial"/>
          <w:sz w:val="56"/>
          <w:szCs w:val="56"/>
        </w:rPr>
        <w:t>CLASSIC WALLABIES INDIGENOUS EXCHANGE REVIEW</w:t>
      </w:r>
    </w:p>
    <w:p w14:paraId="1A5BA2A1" w14:textId="487ACD5C" w:rsidR="00EA6415" w:rsidRDefault="00EA6415" w:rsidP="00EA6415"/>
    <w:p w14:paraId="2A251837" w14:textId="6C1ECEFE" w:rsidR="00EA6415" w:rsidRDefault="00EA6415" w:rsidP="00EA6415"/>
    <w:p w14:paraId="74F7DE61" w14:textId="641B3608" w:rsidR="00EA6415" w:rsidRDefault="00EA6415" w:rsidP="00EA6415"/>
    <w:p w14:paraId="02F4C86C" w14:textId="03B97FD9" w:rsidR="00EA6415" w:rsidRDefault="00EA6415" w:rsidP="00EA6415"/>
    <w:p w14:paraId="7E6A6C8A" w14:textId="53D2F09E" w:rsidR="00EA6415" w:rsidRDefault="00EA6415" w:rsidP="00EA6415"/>
    <w:p w14:paraId="5E65D01D" w14:textId="02EDC5E6" w:rsidR="00EA6415" w:rsidRDefault="00EA6415" w:rsidP="00EA6415"/>
    <w:p w14:paraId="76CDC877" w14:textId="7BB17B04" w:rsidR="00EA6415" w:rsidRPr="00EA6415" w:rsidRDefault="00EC1FB5" w:rsidP="00EA6415">
      <w:pPr>
        <w:pStyle w:val="Heading1"/>
        <w:jc w:val="center"/>
        <w:rPr>
          <w:sz w:val="44"/>
          <w:szCs w:val="44"/>
        </w:rPr>
      </w:pPr>
      <w:r>
        <w:rPr>
          <w:sz w:val="44"/>
          <w:szCs w:val="44"/>
        </w:rPr>
        <w:t>JULY 2018</w:t>
      </w:r>
    </w:p>
    <w:p w14:paraId="40DC215B" w14:textId="57F86C8F" w:rsidR="00EA6415" w:rsidRDefault="00EA6415" w:rsidP="00EA6415"/>
    <w:p w14:paraId="7069953E" w14:textId="1D8F6FED" w:rsidR="00EA6415" w:rsidRDefault="00EA6415" w:rsidP="00EA6415"/>
    <w:p w14:paraId="22C58914" w14:textId="0F287DAA" w:rsidR="00EA6415" w:rsidRDefault="00EA6415" w:rsidP="00EA6415"/>
    <w:p w14:paraId="1F699B7B" w14:textId="317E846B" w:rsidR="00EA6415" w:rsidRDefault="00EA6415" w:rsidP="00EA6415"/>
    <w:p w14:paraId="5DAAC254" w14:textId="7AEDF8F6" w:rsidR="00EA6415" w:rsidRDefault="00EA6415" w:rsidP="00EA6415"/>
    <w:p w14:paraId="1674FD84" w14:textId="77777777" w:rsidR="00EA6415" w:rsidRPr="00EA6415" w:rsidRDefault="00EA6415" w:rsidP="00EA6415"/>
    <w:p w14:paraId="18ACD17C" w14:textId="38ED397F" w:rsidR="00226638" w:rsidRDefault="00226638"/>
    <w:p w14:paraId="6680F1F2" w14:textId="7BCECD84" w:rsidR="00226638" w:rsidRDefault="00226638"/>
    <w:p w14:paraId="47AF43C7" w14:textId="29C808D4" w:rsidR="00226638" w:rsidRDefault="00226638"/>
    <w:p w14:paraId="7A077731" w14:textId="77777777" w:rsidR="00226638" w:rsidRDefault="00226638"/>
    <w:p w14:paraId="4245DDC1" w14:textId="699717EB" w:rsidR="002F75C7" w:rsidRPr="00676FAB" w:rsidRDefault="00FD116B" w:rsidP="002F75C7">
      <w:pPr>
        <w:pStyle w:val="Heading2"/>
        <w:rPr>
          <w:rFonts w:ascii="Arial" w:hAnsi="Arial" w:cs="Arial"/>
        </w:rPr>
      </w:pPr>
      <w:r w:rsidRPr="00676FAB">
        <w:rPr>
          <w:rFonts w:ascii="Arial" w:hAnsi="Arial" w:cs="Arial"/>
        </w:rPr>
        <w:lastRenderedPageBreak/>
        <w:t xml:space="preserve">1. </w:t>
      </w:r>
      <w:r w:rsidR="00451FC0" w:rsidRPr="00676FAB">
        <w:rPr>
          <w:rFonts w:ascii="Arial" w:hAnsi="Arial" w:cs="Arial"/>
        </w:rPr>
        <w:t>Background and Context</w:t>
      </w:r>
    </w:p>
    <w:p w14:paraId="2114676A" w14:textId="23116072" w:rsidR="00A906AE" w:rsidRPr="00676FAB" w:rsidRDefault="002F75C7" w:rsidP="00A906AE">
      <w:pPr>
        <w:jc w:val="both"/>
        <w:rPr>
          <w:rFonts w:ascii="Arial" w:hAnsi="Arial" w:cs="Arial"/>
        </w:rPr>
      </w:pPr>
      <w:r w:rsidRPr="00676FAB">
        <w:rPr>
          <w:rFonts w:ascii="Arial" w:hAnsi="Arial" w:cs="Arial"/>
          <w:spacing w:val="-4"/>
        </w:rPr>
        <w:t>Since the 1960s, the Australian Government has, through its aid program, supported Australians to volunteer in developing countries. International volunteering promotes cultural understanding through people-to-people linkages and is a means of promoting both public diplomacy and development outcomes</w:t>
      </w:r>
      <w:r w:rsidRPr="00676FAB">
        <w:rPr>
          <w:rFonts w:ascii="Arial" w:hAnsi="Arial" w:cs="Arial"/>
        </w:rPr>
        <w:t>.</w:t>
      </w:r>
      <w:r w:rsidR="00500AF6" w:rsidRPr="00676FAB">
        <w:rPr>
          <w:rFonts w:ascii="Arial" w:hAnsi="Arial" w:cs="Arial"/>
        </w:rPr>
        <w:t xml:space="preserve"> </w:t>
      </w:r>
      <w:r w:rsidRPr="00676FAB">
        <w:rPr>
          <w:rFonts w:ascii="Arial" w:hAnsi="Arial" w:cs="Arial"/>
        </w:rPr>
        <w:t xml:space="preserve">The </w:t>
      </w:r>
      <w:r w:rsidR="00500AF6" w:rsidRPr="00676FAB">
        <w:rPr>
          <w:rFonts w:ascii="Arial" w:hAnsi="Arial" w:cs="Arial"/>
        </w:rPr>
        <w:t>current</w:t>
      </w:r>
      <w:r w:rsidRPr="00676FAB">
        <w:rPr>
          <w:rFonts w:ascii="Arial" w:hAnsi="Arial" w:cs="Arial"/>
        </w:rPr>
        <w:t xml:space="preserve"> </w:t>
      </w:r>
      <w:r w:rsidR="00500AF6" w:rsidRPr="00676FAB">
        <w:rPr>
          <w:rFonts w:ascii="Arial" w:hAnsi="Arial" w:cs="Arial"/>
        </w:rPr>
        <w:t xml:space="preserve">phase </w:t>
      </w:r>
      <w:r w:rsidRPr="00676FAB">
        <w:rPr>
          <w:rFonts w:ascii="Arial" w:hAnsi="Arial" w:cs="Arial"/>
        </w:rPr>
        <w:t>of the Australian Volunteers</w:t>
      </w:r>
      <w:r w:rsidR="008C4E20">
        <w:rPr>
          <w:rFonts w:ascii="Arial" w:hAnsi="Arial" w:cs="Arial"/>
        </w:rPr>
        <w:t xml:space="preserve"> Program</w:t>
      </w:r>
      <w:r w:rsidRPr="00676FAB">
        <w:rPr>
          <w:rFonts w:ascii="Arial" w:hAnsi="Arial" w:cs="Arial"/>
        </w:rPr>
        <w:t xml:space="preserve"> </w:t>
      </w:r>
      <w:r w:rsidR="00DD0553">
        <w:rPr>
          <w:rFonts w:ascii="Arial" w:hAnsi="Arial" w:cs="Arial"/>
        </w:rPr>
        <w:t>(AV</w:t>
      </w:r>
      <w:r w:rsidR="008C4E20">
        <w:rPr>
          <w:rFonts w:ascii="Arial" w:hAnsi="Arial" w:cs="Arial"/>
        </w:rPr>
        <w:t>P</w:t>
      </w:r>
      <w:r w:rsidR="00DD0553">
        <w:rPr>
          <w:rFonts w:ascii="Arial" w:hAnsi="Arial" w:cs="Arial"/>
        </w:rPr>
        <w:t xml:space="preserve">) </w:t>
      </w:r>
      <w:r w:rsidRPr="00676FAB">
        <w:rPr>
          <w:rFonts w:ascii="Arial" w:hAnsi="Arial" w:cs="Arial"/>
        </w:rPr>
        <w:t xml:space="preserve">(formerly AVID) commenced on 1 January 2018 as a $190m Australian government investment in 26 countries, over a period of five years. The program continues to match skilled Australians from all walks of life with organisations overseas to </w:t>
      </w:r>
      <w:r w:rsidR="00500AF6" w:rsidRPr="00676FAB">
        <w:rPr>
          <w:rFonts w:ascii="Arial" w:hAnsi="Arial" w:cs="Arial"/>
        </w:rPr>
        <w:t xml:space="preserve">support </w:t>
      </w:r>
      <w:r w:rsidRPr="00676FAB">
        <w:rPr>
          <w:rFonts w:ascii="Arial" w:hAnsi="Arial" w:cs="Arial"/>
        </w:rPr>
        <w:t>these organisations to deliver on their own objectives. The program uses international volunteering as a people-centred approach to capacity development</w:t>
      </w:r>
      <w:r w:rsidRPr="00676FAB">
        <w:rPr>
          <w:rStyle w:val="FootnoteReference"/>
          <w:rFonts w:ascii="Arial" w:hAnsi="Arial" w:cs="Arial"/>
        </w:rPr>
        <w:footnoteReference w:id="1"/>
      </w:r>
      <w:r w:rsidR="00FA6219" w:rsidRPr="00676FAB">
        <w:rPr>
          <w:rFonts w:ascii="Arial" w:hAnsi="Arial" w:cs="Arial"/>
        </w:rPr>
        <w:t>.</w:t>
      </w:r>
      <w:r w:rsidRPr="00676FAB">
        <w:rPr>
          <w:rFonts w:ascii="Arial" w:hAnsi="Arial" w:cs="Arial"/>
        </w:rPr>
        <w:t xml:space="preserve">  </w:t>
      </w:r>
    </w:p>
    <w:p w14:paraId="74BBF91B" w14:textId="77777777" w:rsidR="00A337F9" w:rsidRPr="00676FAB" w:rsidRDefault="002F75C7" w:rsidP="002F75C7">
      <w:pPr>
        <w:jc w:val="both"/>
        <w:rPr>
          <w:rFonts w:ascii="Arial" w:hAnsi="Arial" w:cs="Arial"/>
        </w:rPr>
      </w:pPr>
      <w:r w:rsidRPr="00676FAB">
        <w:rPr>
          <w:rFonts w:ascii="Arial" w:hAnsi="Arial" w:cs="Arial"/>
        </w:rPr>
        <w:t>An Australian Government funded research project conducted in late 2008</w:t>
      </w:r>
      <w:r w:rsidRPr="00676FAB">
        <w:rPr>
          <w:rStyle w:val="FootnoteReference"/>
          <w:rFonts w:ascii="Arial" w:hAnsi="Arial" w:cs="Arial"/>
        </w:rPr>
        <w:footnoteReference w:id="2"/>
      </w:r>
      <w:r w:rsidRPr="00676FAB">
        <w:rPr>
          <w:rFonts w:ascii="Arial" w:hAnsi="Arial" w:cs="Arial"/>
        </w:rPr>
        <w:t xml:space="preserve"> found that very few indigenous Australians had international volunteering experience. Among those who had volunteered internationally, only a very small number had participated through the Australian-Government funded volunteer program. The Australian aid program then committed, through its Reconciliation Action Plan, to actively promote international volunteering opportunities among indigenous Australians, with the ultimate aim of increasing the number of indigenous Australians participating in the AVID program. In 2013, AVI began working with AusAID (now DFAT) to increase the participation of indigenous Australians in volunteering. </w:t>
      </w:r>
    </w:p>
    <w:p w14:paraId="71D242DF" w14:textId="67E31A5B" w:rsidR="00D704DA" w:rsidRPr="00676FAB" w:rsidRDefault="00A337F9" w:rsidP="002F75C7">
      <w:pPr>
        <w:jc w:val="both"/>
        <w:rPr>
          <w:rFonts w:ascii="Arial" w:hAnsi="Arial" w:cs="Arial"/>
        </w:rPr>
      </w:pPr>
      <w:r w:rsidRPr="00676FAB">
        <w:rPr>
          <w:rFonts w:ascii="Arial" w:hAnsi="Arial" w:cs="Arial"/>
        </w:rPr>
        <w:t xml:space="preserve">One of the strategies developed under the </w:t>
      </w:r>
      <w:r w:rsidRPr="00676FAB">
        <w:rPr>
          <w:rFonts w:ascii="Arial" w:hAnsi="Arial" w:cs="Arial"/>
          <w:i/>
        </w:rPr>
        <w:t xml:space="preserve">Indigenous Engagement Framework </w:t>
      </w:r>
      <w:r w:rsidRPr="00676FAB">
        <w:rPr>
          <w:rFonts w:ascii="Arial" w:hAnsi="Arial" w:cs="Arial"/>
        </w:rPr>
        <w:t>was to develop smaller projects under the AVID program that would provide specific opportunities for indigenous Australians and serve as “feeders” into the broader volunteer program</w:t>
      </w:r>
      <w:r w:rsidR="009411B4" w:rsidRPr="00676FAB">
        <w:rPr>
          <w:rFonts w:ascii="Arial" w:hAnsi="Arial" w:cs="Arial"/>
        </w:rPr>
        <w:t>,</w:t>
      </w:r>
      <w:r w:rsidRPr="00676FAB">
        <w:rPr>
          <w:rFonts w:ascii="Arial" w:hAnsi="Arial" w:cs="Arial"/>
        </w:rPr>
        <w:t xml:space="preserve"> or </w:t>
      </w:r>
      <w:r w:rsidR="009411B4" w:rsidRPr="00676FAB">
        <w:rPr>
          <w:rFonts w:ascii="Arial" w:hAnsi="Arial" w:cs="Arial"/>
        </w:rPr>
        <w:t>“</w:t>
      </w:r>
      <w:r w:rsidRPr="00676FAB">
        <w:rPr>
          <w:rFonts w:ascii="Arial" w:hAnsi="Arial" w:cs="Arial"/>
        </w:rPr>
        <w:t>pilots</w:t>
      </w:r>
      <w:r w:rsidR="009411B4" w:rsidRPr="00676FAB">
        <w:rPr>
          <w:rFonts w:ascii="Arial" w:hAnsi="Arial" w:cs="Arial"/>
        </w:rPr>
        <w:t>”</w:t>
      </w:r>
      <w:r w:rsidRPr="00676FAB">
        <w:rPr>
          <w:rFonts w:ascii="Arial" w:hAnsi="Arial" w:cs="Arial"/>
        </w:rPr>
        <w:t xml:space="preserve"> for broader program innovations that addressed issues of inclusion in AVID. </w:t>
      </w:r>
      <w:r w:rsidR="002F75C7" w:rsidRPr="00676FAB">
        <w:rPr>
          <w:rFonts w:ascii="Arial" w:hAnsi="Arial" w:cs="Arial"/>
        </w:rPr>
        <w:t>AVI collaborated with the Eidos Institute</w:t>
      </w:r>
      <w:r w:rsidR="00546A8E" w:rsidRPr="00676FAB">
        <w:rPr>
          <w:rStyle w:val="FootnoteReference"/>
          <w:rFonts w:ascii="Arial" w:hAnsi="Arial" w:cs="Arial"/>
        </w:rPr>
        <w:footnoteReference w:id="3"/>
      </w:r>
      <w:r w:rsidR="002F75C7" w:rsidRPr="00676FAB">
        <w:rPr>
          <w:rFonts w:ascii="Arial" w:hAnsi="Arial" w:cs="Arial"/>
        </w:rPr>
        <w:t xml:space="preserve"> </w:t>
      </w:r>
      <w:r w:rsidR="00D704DA" w:rsidRPr="00676FAB">
        <w:rPr>
          <w:rFonts w:ascii="Arial" w:hAnsi="Arial" w:cs="Arial"/>
        </w:rPr>
        <w:t xml:space="preserve">and its </w:t>
      </w:r>
      <w:r w:rsidR="002F75C7" w:rsidRPr="00676FAB">
        <w:rPr>
          <w:rFonts w:ascii="Arial" w:hAnsi="Arial" w:cs="Arial"/>
        </w:rPr>
        <w:t>Classic Wallabies Exchange</w:t>
      </w:r>
      <w:r w:rsidR="00D704DA" w:rsidRPr="00676FAB">
        <w:rPr>
          <w:rFonts w:ascii="Arial" w:hAnsi="Arial" w:cs="Arial"/>
        </w:rPr>
        <w:t xml:space="preserve"> (CWE) program</w:t>
      </w:r>
      <w:r w:rsidR="00A379DB">
        <w:rPr>
          <w:rStyle w:val="FootnoteReference"/>
          <w:rFonts w:ascii="Arial" w:hAnsi="Arial" w:cs="Arial"/>
        </w:rPr>
        <w:footnoteReference w:id="4"/>
      </w:r>
      <w:r w:rsidR="002F75C7" w:rsidRPr="00676FAB">
        <w:rPr>
          <w:rFonts w:ascii="Arial" w:hAnsi="Arial" w:cs="Arial"/>
        </w:rPr>
        <w:t xml:space="preserve"> to</w:t>
      </w:r>
      <w:r w:rsidR="00F0474F" w:rsidRPr="00676FAB">
        <w:rPr>
          <w:rFonts w:ascii="Arial" w:hAnsi="Arial" w:cs="Arial"/>
        </w:rPr>
        <w:t xml:space="preserve"> develop </w:t>
      </w:r>
      <w:r w:rsidR="002F75C7" w:rsidRPr="00676FAB">
        <w:rPr>
          <w:rFonts w:ascii="Arial" w:hAnsi="Arial" w:cs="Arial"/>
        </w:rPr>
        <w:t xml:space="preserve">an annual </w:t>
      </w:r>
      <w:r w:rsidR="00F0474F" w:rsidRPr="00676FAB">
        <w:rPr>
          <w:rFonts w:ascii="Arial" w:hAnsi="Arial" w:cs="Arial"/>
        </w:rPr>
        <w:t xml:space="preserve">program for </w:t>
      </w:r>
      <w:r w:rsidRPr="00676FAB">
        <w:rPr>
          <w:rFonts w:ascii="Arial" w:hAnsi="Arial" w:cs="Arial"/>
        </w:rPr>
        <w:t>eight</w:t>
      </w:r>
      <w:r w:rsidR="00456719">
        <w:rPr>
          <w:rFonts w:ascii="Arial" w:hAnsi="Arial" w:cs="Arial"/>
        </w:rPr>
        <w:t xml:space="preserve"> young</w:t>
      </w:r>
      <w:r w:rsidRPr="00676FAB">
        <w:rPr>
          <w:rFonts w:ascii="Arial" w:hAnsi="Arial" w:cs="Arial"/>
        </w:rPr>
        <w:t xml:space="preserve"> </w:t>
      </w:r>
      <w:r w:rsidR="00F0474F" w:rsidRPr="00676FAB">
        <w:rPr>
          <w:rFonts w:ascii="Arial" w:hAnsi="Arial" w:cs="Arial"/>
        </w:rPr>
        <w:t>indigenous</w:t>
      </w:r>
      <w:r w:rsidR="00456719">
        <w:rPr>
          <w:rFonts w:ascii="Arial" w:hAnsi="Arial" w:cs="Arial"/>
        </w:rPr>
        <w:t xml:space="preserve"> Australians</w:t>
      </w:r>
      <w:r w:rsidR="00F55CB0">
        <w:rPr>
          <w:rFonts w:ascii="Arial" w:hAnsi="Arial" w:cs="Arial"/>
        </w:rPr>
        <w:t>,</w:t>
      </w:r>
      <w:r w:rsidRPr="00676FAB">
        <w:rPr>
          <w:rFonts w:ascii="Arial" w:hAnsi="Arial" w:cs="Arial"/>
        </w:rPr>
        <w:t xml:space="preserve"> </w:t>
      </w:r>
      <w:r w:rsidR="00213123" w:rsidRPr="00676FAB">
        <w:rPr>
          <w:rFonts w:ascii="Arial" w:hAnsi="Arial" w:cs="Arial"/>
        </w:rPr>
        <w:t>over</w:t>
      </w:r>
      <w:r w:rsidR="00F0474F" w:rsidRPr="00676FAB">
        <w:rPr>
          <w:rFonts w:ascii="Arial" w:hAnsi="Arial" w:cs="Arial"/>
        </w:rPr>
        <w:t xml:space="preserve"> three years</w:t>
      </w:r>
      <w:r w:rsidR="00085022" w:rsidRPr="00676FAB">
        <w:rPr>
          <w:rFonts w:ascii="Arial" w:hAnsi="Arial" w:cs="Arial"/>
        </w:rPr>
        <w:t xml:space="preserve"> in South Africa</w:t>
      </w:r>
      <w:r w:rsidR="00F0474F" w:rsidRPr="00676FAB">
        <w:rPr>
          <w:rFonts w:ascii="Arial" w:hAnsi="Arial" w:cs="Arial"/>
        </w:rPr>
        <w:t>. The initial plan</w:t>
      </w:r>
      <w:r w:rsidR="002E677B">
        <w:rPr>
          <w:rFonts w:ascii="Arial" w:hAnsi="Arial" w:cs="Arial"/>
        </w:rPr>
        <w:t>, developed by the Eidos Institute,</w:t>
      </w:r>
      <w:r w:rsidR="00F0474F" w:rsidRPr="00676FAB">
        <w:rPr>
          <w:rFonts w:ascii="Arial" w:hAnsi="Arial" w:cs="Arial"/>
        </w:rPr>
        <w:t xml:space="preserve"> was for indigenous, </w:t>
      </w:r>
      <w:r w:rsidR="0075467B">
        <w:rPr>
          <w:rFonts w:ascii="Arial" w:hAnsi="Arial" w:cs="Arial"/>
        </w:rPr>
        <w:t xml:space="preserve">university </w:t>
      </w:r>
      <w:r w:rsidR="00F0474F" w:rsidRPr="00676FAB">
        <w:rPr>
          <w:rFonts w:ascii="Arial" w:hAnsi="Arial" w:cs="Arial"/>
        </w:rPr>
        <w:t>studen</w:t>
      </w:r>
      <w:r w:rsidR="0075467B">
        <w:rPr>
          <w:rFonts w:ascii="Arial" w:hAnsi="Arial" w:cs="Arial"/>
        </w:rPr>
        <w:t xml:space="preserve">t athletes </w:t>
      </w:r>
      <w:r w:rsidR="00F0474F" w:rsidRPr="00676FAB">
        <w:rPr>
          <w:rFonts w:ascii="Arial" w:hAnsi="Arial" w:cs="Arial"/>
        </w:rPr>
        <w:t>to undertake a volunteering assignment with a community service organisation affiliated with South African Rugby Union, followed by a</w:t>
      </w:r>
      <w:r w:rsidR="00EB0FAC">
        <w:rPr>
          <w:rFonts w:ascii="Arial" w:hAnsi="Arial" w:cs="Arial"/>
        </w:rPr>
        <w:t xml:space="preserve"> semester attendance at </w:t>
      </w:r>
      <w:r w:rsidR="00F0474F" w:rsidRPr="00676FAB">
        <w:rPr>
          <w:rFonts w:ascii="Arial" w:hAnsi="Arial" w:cs="Arial"/>
        </w:rPr>
        <w:t xml:space="preserve">a South African tertiary institution. </w:t>
      </w:r>
      <w:r w:rsidR="00213123" w:rsidRPr="00676FAB">
        <w:rPr>
          <w:rFonts w:ascii="Arial" w:hAnsi="Arial" w:cs="Arial"/>
        </w:rPr>
        <w:t xml:space="preserve">Due to a lack of interest from identified universities in South Africa and difficulties recruiting </w:t>
      </w:r>
      <w:r w:rsidR="00E023AE">
        <w:rPr>
          <w:rFonts w:ascii="Arial" w:hAnsi="Arial" w:cs="Arial"/>
        </w:rPr>
        <w:t xml:space="preserve">suitable </w:t>
      </w:r>
      <w:r w:rsidR="00213123" w:rsidRPr="00676FAB">
        <w:rPr>
          <w:rFonts w:ascii="Arial" w:hAnsi="Arial" w:cs="Arial"/>
        </w:rPr>
        <w:t xml:space="preserve">volunteers, the </w:t>
      </w:r>
      <w:r w:rsidR="00E037A6" w:rsidRPr="00676FAB">
        <w:rPr>
          <w:rFonts w:ascii="Arial" w:hAnsi="Arial" w:cs="Arial"/>
        </w:rPr>
        <w:t xml:space="preserve">Classic Wallabies Indigenous Exchange </w:t>
      </w:r>
      <w:r w:rsidR="00213123" w:rsidRPr="00676FAB">
        <w:rPr>
          <w:rFonts w:ascii="Arial" w:hAnsi="Arial" w:cs="Arial"/>
        </w:rPr>
        <w:t xml:space="preserve">program became a 6-week international group </w:t>
      </w:r>
      <w:r w:rsidRPr="00676FAB">
        <w:rPr>
          <w:rFonts w:ascii="Arial" w:hAnsi="Arial" w:cs="Arial"/>
        </w:rPr>
        <w:t xml:space="preserve">volunteering </w:t>
      </w:r>
      <w:r w:rsidR="00213123" w:rsidRPr="00676FAB">
        <w:rPr>
          <w:rFonts w:ascii="Arial" w:hAnsi="Arial" w:cs="Arial"/>
        </w:rPr>
        <w:t xml:space="preserve">assignment for </w:t>
      </w:r>
      <w:r w:rsidRPr="00676FAB">
        <w:rPr>
          <w:rFonts w:ascii="Arial" w:hAnsi="Arial" w:cs="Arial"/>
        </w:rPr>
        <w:t xml:space="preserve">young, </w:t>
      </w:r>
      <w:r w:rsidR="00213123" w:rsidRPr="00676FAB">
        <w:rPr>
          <w:rFonts w:ascii="Arial" w:hAnsi="Arial" w:cs="Arial"/>
        </w:rPr>
        <w:t xml:space="preserve">indigenous </w:t>
      </w:r>
      <w:r w:rsidRPr="00676FAB">
        <w:rPr>
          <w:rFonts w:ascii="Arial" w:hAnsi="Arial" w:cs="Arial"/>
        </w:rPr>
        <w:t>Australians</w:t>
      </w:r>
      <w:r w:rsidR="00213123" w:rsidRPr="00676FAB">
        <w:rPr>
          <w:rFonts w:ascii="Arial" w:hAnsi="Arial" w:cs="Arial"/>
        </w:rPr>
        <w:t xml:space="preserve"> with a local organisation</w:t>
      </w:r>
      <w:r w:rsidR="007E2FDA" w:rsidRPr="00676FAB">
        <w:rPr>
          <w:rFonts w:ascii="Arial" w:hAnsi="Arial" w:cs="Arial"/>
        </w:rPr>
        <w:t xml:space="preserve"> (Eco Children</w:t>
      </w:r>
      <w:r w:rsidR="007E2FDA" w:rsidRPr="00676FAB">
        <w:rPr>
          <w:rStyle w:val="FootnoteReference"/>
          <w:rFonts w:ascii="Arial" w:hAnsi="Arial" w:cs="Arial"/>
        </w:rPr>
        <w:footnoteReference w:id="5"/>
      </w:r>
      <w:r w:rsidR="007E2FDA" w:rsidRPr="00676FAB">
        <w:rPr>
          <w:rFonts w:ascii="Arial" w:hAnsi="Arial" w:cs="Arial"/>
        </w:rPr>
        <w:t>)</w:t>
      </w:r>
      <w:r w:rsidR="00213123" w:rsidRPr="00676FAB">
        <w:rPr>
          <w:rFonts w:ascii="Arial" w:hAnsi="Arial" w:cs="Arial"/>
        </w:rPr>
        <w:t xml:space="preserve"> in </w:t>
      </w:r>
      <w:r w:rsidR="007E2FDA" w:rsidRPr="00676FAB">
        <w:rPr>
          <w:rFonts w:ascii="Arial" w:hAnsi="Arial" w:cs="Arial"/>
        </w:rPr>
        <w:t xml:space="preserve">remote communities in </w:t>
      </w:r>
      <w:r w:rsidR="00213123" w:rsidRPr="00676FAB">
        <w:rPr>
          <w:rFonts w:ascii="Arial" w:hAnsi="Arial" w:cs="Arial"/>
        </w:rPr>
        <w:t xml:space="preserve">South Africa. </w:t>
      </w:r>
    </w:p>
    <w:p w14:paraId="25E9DF28" w14:textId="4DA6101C" w:rsidR="00E037A6" w:rsidRPr="00676FAB" w:rsidRDefault="00196B65" w:rsidP="002F75C7">
      <w:pPr>
        <w:jc w:val="both"/>
        <w:rPr>
          <w:rFonts w:ascii="Arial" w:hAnsi="Arial" w:cs="Arial"/>
        </w:rPr>
      </w:pPr>
      <w:r w:rsidRPr="00676FAB">
        <w:rPr>
          <w:rFonts w:ascii="Arial" w:hAnsi="Arial" w:cs="Arial"/>
        </w:rPr>
        <w:t xml:space="preserve">Since 2014, </w:t>
      </w:r>
      <w:r w:rsidR="00E037A6" w:rsidRPr="00676FAB">
        <w:rPr>
          <w:rFonts w:ascii="Arial" w:hAnsi="Arial" w:cs="Arial"/>
        </w:rPr>
        <w:t>the Classic Wallabies Indigenous Exchange</w:t>
      </w:r>
      <w:r w:rsidR="00C05D18">
        <w:rPr>
          <w:rFonts w:ascii="Arial" w:hAnsi="Arial" w:cs="Arial"/>
        </w:rPr>
        <w:t xml:space="preserve"> (CWIE)</w:t>
      </w:r>
      <w:r w:rsidR="00E037A6" w:rsidRPr="00676FAB">
        <w:rPr>
          <w:rFonts w:ascii="Arial" w:hAnsi="Arial" w:cs="Arial"/>
        </w:rPr>
        <w:t xml:space="preserve"> </w:t>
      </w:r>
      <w:r w:rsidRPr="00676FAB">
        <w:rPr>
          <w:rFonts w:ascii="Arial" w:hAnsi="Arial" w:cs="Arial"/>
        </w:rPr>
        <w:t xml:space="preserve">has facilitated five </w:t>
      </w:r>
      <w:r w:rsidR="00546A8E" w:rsidRPr="00676FAB">
        <w:rPr>
          <w:rFonts w:ascii="Arial" w:hAnsi="Arial" w:cs="Arial"/>
        </w:rPr>
        <w:t xml:space="preserve">cohorts of </w:t>
      </w:r>
      <w:r w:rsidRPr="00676FAB">
        <w:rPr>
          <w:rFonts w:ascii="Arial" w:hAnsi="Arial" w:cs="Arial"/>
        </w:rPr>
        <w:t xml:space="preserve">group </w:t>
      </w:r>
      <w:r w:rsidR="007E2FDA" w:rsidRPr="00676FAB">
        <w:rPr>
          <w:rFonts w:ascii="Arial" w:hAnsi="Arial" w:cs="Arial"/>
        </w:rPr>
        <w:t xml:space="preserve">volunteer </w:t>
      </w:r>
      <w:r w:rsidRPr="00676FAB">
        <w:rPr>
          <w:rFonts w:ascii="Arial" w:hAnsi="Arial" w:cs="Arial"/>
        </w:rPr>
        <w:t xml:space="preserve">assignments for </w:t>
      </w:r>
      <w:r w:rsidR="00546A8E" w:rsidRPr="00676FAB">
        <w:rPr>
          <w:rFonts w:ascii="Arial" w:hAnsi="Arial" w:cs="Arial"/>
        </w:rPr>
        <w:t xml:space="preserve">young, </w:t>
      </w:r>
      <w:r w:rsidRPr="00676FAB">
        <w:rPr>
          <w:rFonts w:ascii="Arial" w:hAnsi="Arial" w:cs="Arial"/>
        </w:rPr>
        <w:t>indigenous Australians</w:t>
      </w:r>
      <w:r w:rsidR="000B39C6" w:rsidRPr="00676FAB">
        <w:rPr>
          <w:rFonts w:ascii="Arial" w:hAnsi="Arial" w:cs="Arial"/>
        </w:rPr>
        <w:t>, with a total of 37 volunteers involved in the program</w:t>
      </w:r>
      <w:r w:rsidR="00B91BEF" w:rsidRPr="00676FAB">
        <w:rPr>
          <w:rFonts w:ascii="Arial" w:hAnsi="Arial" w:cs="Arial"/>
        </w:rPr>
        <w:t xml:space="preserve"> (as of June 2018)</w:t>
      </w:r>
      <w:r w:rsidRPr="00676FAB">
        <w:rPr>
          <w:rFonts w:ascii="Arial" w:hAnsi="Arial" w:cs="Arial"/>
        </w:rPr>
        <w:t xml:space="preserve">. The indigenous volunteers, aged between 18-35 years, </w:t>
      </w:r>
      <w:r w:rsidR="000B39C6" w:rsidRPr="00676FAB">
        <w:rPr>
          <w:rFonts w:ascii="Arial" w:hAnsi="Arial" w:cs="Arial"/>
        </w:rPr>
        <w:t xml:space="preserve">work with </w:t>
      </w:r>
      <w:r w:rsidR="00B91BEF" w:rsidRPr="00676FAB">
        <w:rPr>
          <w:rFonts w:ascii="Arial" w:hAnsi="Arial" w:cs="Arial"/>
        </w:rPr>
        <w:t xml:space="preserve">local </w:t>
      </w:r>
      <w:r w:rsidR="000B39C6" w:rsidRPr="00676FAB">
        <w:rPr>
          <w:rFonts w:ascii="Arial" w:hAnsi="Arial" w:cs="Arial"/>
        </w:rPr>
        <w:t xml:space="preserve">school communities </w:t>
      </w:r>
      <w:r w:rsidR="00B91BEF" w:rsidRPr="00676FAB">
        <w:rPr>
          <w:rFonts w:ascii="Arial" w:hAnsi="Arial" w:cs="Arial"/>
        </w:rPr>
        <w:t xml:space="preserve">in rural South Africa </w:t>
      </w:r>
      <w:r w:rsidR="000B39C6" w:rsidRPr="00676FAB">
        <w:rPr>
          <w:rFonts w:ascii="Arial" w:hAnsi="Arial" w:cs="Arial"/>
        </w:rPr>
        <w:t xml:space="preserve">to </w:t>
      </w:r>
      <w:r w:rsidRPr="00676FAB">
        <w:rPr>
          <w:rFonts w:ascii="Arial" w:hAnsi="Arial" w:cs="Arial"/>
        </w:rPr>
        <w:t xml:space="preserve">build sustainable vegetable gardens and refurbish classrooms over a five-week period. </w:t>
      </w:r>
      <w:r w:rsidR="00E037A6" w:rsidRPr="00676FAB">
        <w:rPr>
          <w:rFonts w:ascii="Arial" w:hAnsi="Arial" w:cs="Arial"/>
        </w:rPr>
        <w:t>The key objectives of the program are:</w:t>
      </w:r>
    </w:p>
    <w:p w14:paraId="7DA81341" w14:textId="58986A89" w:rsidR="007E2FDA" w:rsidRPr="00676FAB" w:rsidRDefault="00B91BEF" w:rsidP="007E2FDA">
      <w:pPr>
        <w:pStyle w:val="ListParagraph"/>
        <w:numPr>
          <w:ilvl w:val="0"/>
          <w:numId w:val="9"/>
        </w:numPr>
        <w:jc w:val="both"/>
        <w:rPr>
          <w:rFonts w:ascii="Arial" w:hAnsi="Arial" w:cs="Arial"/>
        </w:rPr>
      </w:pPr>
      <w:r w:rsidRPr="00676FAB">
        <w:rPr>
          <w:rFonts w:ascii="Arial" w:hAnsi="Arial" w:cs="Arial"/>
        </w:rPr>
        <w:t>S</w:t>
      </w:r>
      <w:r w:rsidR="00E037A6" w:rsidRPr="00676FAB">
        <w:rPr>
          <w:rFonts w:ascii="Arial" w:hAnsi="Arial" w:cs="Arial"/>
        </w:rPr>
        <w:t>upport</w:t>
      </w:r>
      <w:r w:rsidR="007E2FDA" w:rsidRPr="00676FAB">
        <w:rPr>
          <w:rFonts w:ascii="Arial" w:hAnsi="Arial" w:cs="Arial"/>
        </w:rPr>
        <w:t>ing community environmental awareness and increasing nutrition and economic empowerment through ‘keyhole’ gardens</w:t>
      </w:r>
      <w:r w:rsidR="000B39C6" w:rsidRPr="00676FAB">
        <w:rPr>
          <w:rFonts w:ascii="Arial" w:hAnsi="Arial" w:cs="Arial"/>
        </w:rPr>
        <w:t>;</w:t>
      </w:r>
    </w:p>
    <w:p w14:paraId="35DD56F5" w14:textId="33D107B3" w:rsidR="00E037A6" w:rsidRPr="00676FAB" w:rsidRDefault="00B91BEF" w:rsidP="00E037A6">
      <w:pPr>
        <w:pStyle w:val="ListParagraph"/>
        <w:numPr>
          <w:ilvl w:val="0"/>
          <w:numId w:val="9"/>
        </w:numPr>
        <w:jc w:val="both"/>
        <w:rPr>
          <w:rFonts w:ascii="Arial" w:hAnsi="Arial" w:cs="Arial"/>
        </w:rPr>
      </w:pPr>
      <w:r w:rsidRPr="00676FAB">
        <w:rPr>
          <w:rFonts w:ascii="Arial" w:hAnsi="Arial" w:cs="Arial"/>
        </w:rPr>
        <w:lastRenderedPageBreak/>
        <w:t>I</w:t>
      </w:r>
      <w:r w:rsidR="00E037A6" w:rsidRPr="00676FAB">
        <w:rPr>
          <w:rFonts w:ascii="Arial" w:hAnsi="Arial" w:cs="Arial"/>
        </w:rPr>
        <w:t>ncreas</w:t>
      </w:r>
      <w:r w:rsidRPr="00676FAB">
        <w:rPr>
          <w:rFonts w:ascii="Arial" w:hAnsi="Arial" w:cs="Arial"/>
        </w:rPr>
        <w:t>ing</w:t>
      </w:r>
      <w:r w:rsidR="00E037A6" w:rsidRPr="00676FAB">
        <w:rPr>
          <w:rFonts w:ascii="Arial" w:hAnsi="Arial" w:cs="Arial"/>
        </w:rPr>
        <w:t xml:space="preserve"> indigenous understanding</w:t>
      </w:r>
      <w:r w:rsidR="007348B6" w:rsidRPr="00676FAB">
        <w:rPr>
          <w:rFonts w:ascii="Arial" w:hAnsi="Arial" w:cs="Arial"/>
        </w:rPr>
        <w:t>, participation</w:t>
      </w:r>
      <w:r w:rsidR="00E037A6" w:rsidRPr="00676FAB">
        <w:rPr>
          <w:rFonts w:ascii="Arial" w:hAnsi="Arial" w:cs="Arial"/>
        </w:rPr>
        <w:t xml:space="preserve"> and experience of international volunteering</w:t>
      </w:r>
      <w:r w:rsidR="000B39C6" w:rsidRPr="00676FAB">
        <w:rPr>
          <w:rFonts w:ascii="Arial" w:hAnsi="Arial" w:cs="Arial"/>
        </w:rPr>
        <w:t>;</w:t>
      </w:r>
    </w:p>
    <w:p w14:paraId="22E04BB0" w14:textId="3E987949" w:rsidR="00213123" w:rsidRPr="00676FAB" w:rsidRDefault="00B91BEF" w:rsidP="007348B6">
      <w:pPr>
        <w:pStyle w:val="ListParagraph"/>
        <w:numPr>
          <w:ilvl w:val="0"/>
          <w:numId w:val="9"/>
        </w:numPr>
        <w:jc w:val="both"/>
        <w:rPr>
          <w:rFonts w:ascii="Arial" w:hAnsi="Arial" w:cs="Arial"/>
        </w:rPr>
      </w:pPr>
      <w:r w:rsidRPr="00676FAB">
        <w:rPr>
          <w:rFonts w:ascii="Arial" w:hAnsi="Arial" w:cs="Arial"/>
        </w:rPr>
        <w:t>Supporting</w:t>
      </w:r>
      <w:r w:rsidR="00E037A6" w:rsidRPr="00676FAB">
        <w:rPr>
          <w:rFonts w:ascii="Arial" w:hAnsi="Arial" w:cs="Arial"/>
        </w:rPr>
        <w:t xml:space="preserve"> the personal and professional growth of young, indigenous </w:t>
      </w:r>
      <w:r w:rsidR="000B39C6" w:rsidRPr="00676FAB">
        <w:rPr>
          <w:rFonts w:ascii="Arial" w:hAnsi="Arial" w:cs="Arial"/>
        </w:rPr>
        <w:t>Australians;</w:t>
      </w:r>
    </w:p>
    <w:p w14:paraId="733EAE65" w14:textId="4D734265" w:rsidR="002F75C7" w:rsidRPr="00676FAB" w:rsidRDefault="00B91BEF" w:rsidP="002F75C7">
      <w:pPr>
        <w:pStyle w:val="ListParagraph"/>
        <w:numPr>
          <w:ilvl w:val="0"/>
          <w:numId w:val="9"/>
        </w:numPr>
        <w:jc w:val="both"/>
        <w:rPr>
          <w:rFonts w:ascii="Arial" w:hAnsi="Arial" w:cs="Arial"/>
        </w:rPr>
      </w:pPr>
      <w:r w:rsidRPr="00676FAB">
        <w:rPr>
          <w:rFonts w:ascii="Arial" w:hAnsi="Arial" w:cs="Arial"/>
        </w:rPr>
        <w:t>C</w:t>
      </w:r>
      <w:r w:rsidR="000B39C6" w:rsidRPr="00676FAB">
        <w:rPr>
          <w:rFonts w:ascii="Arial" w:hAnsi="Arial" w:cs="Arial"/>
        </w:rPr>
        <w:t>reat</w:t>
      </w:r>
      <w:r w:rsidRPr="00676FAB">
        <w:rPr>
          <w:rFonts w:ascii="Arial" w:hAnsi="Arial" w:cs="Arial"/>
        </w:rPr>
        <w:t>ing</w:t>
      </w:r>
      <w:r w:rsidR="000B39C6" w:rsidRPr="00676FAB">
        <w:rPr>
          <w:rFonts w:ascii="Arial" w:hAnsi="Arial" w:cs="Arial"/>
        </w:rPr>
        <w:t xml:space="preserve"> greater demand and opportunities for indigenous participation</w:t>
      </w:r>
      <w:r w:rsidRPr="00676FAB">
        <w:rPr>
          <w:rFonts w:ascii="Arial" w:hAnsi="Arial" w:cs="Arial"/>
        </w:rPr>
        <w:t xml:space="preserve"> </w:t>
      </w:r>
      <w:r w:rsidR="000B39C6" w:rsidRPr="00676FAB">
        <w:rPr>
          <w:rFonts w:ascii="Arial" w:hAnsi="Arial" w:cs="Arial"/>
        </w:rPr>
        <w:t>in programs that promote shared learning, global citizenship and generational leadership</w:t>
      </w:r>
      <w:r w:rsidR="007E2FDA" w:rsidRPr="00676FAB">
        <w:rPr>
          <w:rFonts w:ascii="Arial" w:hAnsi="Arial" w:cs="Arial"/>
        </w:rPr>
        <w:t>;</w:t>
      </w:r>
    </w:p>
    <w:p w14:paraId="4F6AB75E" w14:textId="14F895AE" w:rsidR="007E2FDA" w:rsidRPr="00676FAB" w:rsidRDefault="007E2FDA" w:rsidP="002F75C7">
      <w:pPr>
        <w:pStyle w:val="ListParagraph"/>
        <w:numPr>
          <w:ilvl w:val="0"/>
          <w:numId w:val="9"/>
        </w:numPr>
        <w:jc w:val="both"/>
        <w:rPr>
          <w:rFonts w:ascii="Arial" w:hAnsi="Arial" w:cs="Arial"/>
        </w:rPr>
      </w:pPr>
      <w:r w:rsidRPr="00676FAB">
        <w:rPr>
          <w:rFonts w:ascii="Arial" w:hAnsi="Arial" w:cs="Arial"/>
        </w:rPr>
        <w:t>Promoting a broader understanding of Australia and its contribution to the global community.</w:t>
      </w:r>
    </w:p>
    <w:p w14:paraId="1F92F8B3" w14:textId="3A8C2FF3" w:rsidR="00C62A43" w:rsidRPr="00676FAB" w:rsidRDefault="00C62A43" w:rsidP="00C62A43">
      <w:pPr>
        <w:jc w:val="both"/>
        <w:rPr>
          <w:rFonts w:ascii="Arial" w:hAnsi="Arial" w:cs="Arial"/>
        </w:rPr>
      </w:pPr>
      <w:r w:rsidRPr="00676FAB">
        <w:rPr>
          <w:rFonts w:ascii="Arial" w:hAnsi="Arial" w:cs="Arial"/>
        </w:rPr>
        <w:t xml:space="preserve">The CWIE program sits under the broader global Australian Volunteer </w:t>
      </w:r>
      <w:r w:rsidR="00A421C5">
        <w:rPr>
          <w:rFonts w:ascii="Arial" w:hAnsi="Arial" w:cs="Arial"/>
        </w:rPr>
        <w:t>P</w:t>
      </w:r>
      <w:r w:rsidR="00A421C5" w:rsidRPr="00676FAB">
        <w:rPr>
          <w:rFonts w:ascii="Arial" w:hAnsi="Arial" w:cs="Arial"/>
        </w:rPr>
        <w:t>rogram</w:t>
      </w:r>
      <w:r w:rsidR="00085022" w:rsidRPr="00676FAB">
        <w:rPr>
          <w:rStyle w:val="FootnoteReference"/>
          <w:rFonts w:ascii="Arial" w:hAnsi="Arial" w:cs="Arial"/>
        </w:rPr>
        <w:footnoteReference w:id="6"/>
      </w:r>
      <w:r w:rsidRPr="00676FAB">
        <w:rPr>
          <w:rFonts w:ascii="Arial" w:hAnsi="Arial" w:cs="Arial"/>
        </w:rPr>
        <w:t xml:space="preserve"> and represents one program within a portfolio of pilot investments that have purposefully focused on increasing indigenous participation in international volunteering. The CWIE volunteers currently make up approximately one-quarter of the total number of volunteers assigned annually to</w:t>
      </w:r>
      <w:r w:rsidR="00A906AE" w:rsidRPr="00676FAB">
        <w:rPr>
          <w:rFonts w:ascii="Arial" w:hAnsi="Arial" w:cs="Arial"/>
        </w:rPr>
        <w:t xml:space="preserve"> support</w:t>
      </w:r>
      <w:r w:rsidRPr="00676FAB">
        <w:rPr>
          <w:rFonts w:ascii="Arial" w:hAnsi="Arial" w:cs="Arial"/>
        </w:rPr>
        <w:t xml:space="preserve"> partner organisations in South Africa</w:t>
      </w:r>
      <w:r w:rsidR="00A906AE" w:rsidRPr="00676FAB">
        <w:rPr>
          <w:rFonts w:ascii="Arial" w:hAnsi="Arial" w:cs="Arial"/>
        </w:rPr>
        <w:t xml:space="preserve"> to achieve their development objectives</w:t>
      </w:r>
      <w:r w:rsidR="00085022" w:rsidRPr="00676FAB">
        <w:rPr>
          <w:rFonts w:ascii="Arial" w:hAnsi="Arial" w:cs="Arial"/>
        </w:rPr>
        <w:t xml:space="preserve"> through the Australian Volunteer program</w:t>
      </w:r>
      <w:r w:rsidR="00085022" w:rsidRPr="00676FAB">
        <w:rPr>
          <w:rStyle w:val="FootnoteReference"/>
          <w:rFonts w:ascii="Arial" w:hAnsi="Arial" w:cs="Arial"/>
        </w:rPr>
        <w:footnoteReference w:id="7"/>
      </w:r>
      <w:r w:rsidR="00A906AE" w:rsidRPr="00676FAB">
        <w:rPr>
          <w:rFonts w:ascii="Arial" w:hAnsi="Arial" w:cs="Arial"/>
        </w:rPr>
        <w:t>.</w:t>
      </w:r>
      <w:r w:rsidR="00085022" w:rsidRPr="00676FAB">
        <w:rPr>
          <w:rFonts w:ascii="Arial" w:hAnsi="Arial" w:cs="Arial"/>
        </w:rPr>
        <w:t xml:space="preserve"> </w:t>
      </w:r>
      <w:r w:rsidR="00A906AE" w:rsidRPr="00676FAB">
        <w:rPr>
          <w:rFonts w:ascii="Arial" w:hAnsi="Arial" w:cs="Arial"/>
        </w:rPr>
        <w:t xml:space="preserve"> </w:t>
      </w:r>
    </w:p>
    <w:p w14:paraId="67A64772" w14:textId="2E5F63AE" w:rsidR="00FD116B" w:rsidRPr="00676FAB" w:rsidRDefault="00FD116B" w:rsidP="00E67DE3">
      <w:pPr>
        <w:pStyle w:val="Heading2"/>
        <w:rPr>
          <w:rFonts w:ascii="Arial" w:hAnsi="Arial" w:cs="Arial"/>
        </w:rPr>
      </w:pPr>
      <w:r w:rsidRPr="00676FAB">
        <w:rPr>
          <w:rFonts w:ascii="Arial" w:hAnsi="Arial" w:cs="Arial"/>
        </w:rPr>
        <w:t xml:space="preserve">2. </w:t>
      </w:r>
      <w:r w:rsidR="0087609E" w:rsidRPr="00676FAB">
        <w:rPr>
          <w:rFonts w:ascii="Arial" w:hAnsi="Arial" w:cs="Arial"/>
        </w:rPr>
        <w:t xml:space="preserve">Review </w:t>
      </w:r>
      <w:r w:rsidRPr="00676FAB">
        <w:rPr>
          <w:rFonts w:ascii="Arial" w:hAnsi="Arial" w:cs="Arial"/>
        </w:rPr>
        <w:t>Purpose</w:t>
      </w:r>
    </w:p>
    <w:p w14:paraId="57855E72" w14:textId="144E91B7" w:rsidR="00E67DE3" w:rsidRPr="00676FAB" w:rsidRDefault="0087609E" w:rsidP="00FD116B">
      <w:pPr>
        <w:rPr>
          <w:rFonts w:ascii="Arial" w:hAnsi="Arial" w:cs="Arial"/>
        </w:rPr>
      </w:pPr>
      <w:r w:rsidRPr="00676FAB">
        <w:rPr>
          <w:rFonts w:ascii="Arial" w:hAnsi="Arial" w:cs="Arial"/>
        </w:rPr>
        <w:t>The CWIE program has not previously been formally evaluated. The program is currently in its fifth year of implementation, providing an opportune moment to assess what is working well (or not) and why; identify enabling factors and barriers to program participation; and provide recommendations for strengthening</w:t>
      </w:r>
      <w:r w:rsidR="00D313AD" w:rsidRPr="00676FAB">
        <w:rPr>
          <w:rFonts w:ascii="Arial" w:hAnsi="Arial" w:cs="Arial"/>
        </w:rPr>
        <w:t xml:space="preserve"> </w:t>
      </w:r>
      <w:r w:rsidRPr="00676FAB">
        <w:rPr>
          <w:rFonts w:ascii="Arial" w:hAnsi="Arial" w:cs="Arial"/>
        </w:rPr>
        <w:t xml:space="preserve">the program. </w:t>
      </w:r>
      <w:r w:rsidR="00800B79" w:rsidRPr="00676FAB">
        <w:rPr>
          <w:rFonts w:ascii="Arial" w:hAnsi="Arial" w:cs="Arial"/>
        </w:rPr>
        <w:t>The purpose of this review of the Classic Wallabies Indigenous Exchange is to provide AVI and DFAT with:</w:t>
      </w:r>
    </w:p>
    <w:p w14:paraId="5E6ADE4B" w14:textId="0E5FC9B8" w:rsidR="00800B79" w:rsidRPr="00676FAB" w:rsidRDefault="00800B79" w:rsidP="00800B79">
      <w:pPr>
        <w:pStyle w:val="ListParagraph"/>
        <w:numPr>
          <w:ilvl w:val="0"/>
          <w:numId w:val="10"/>
        </w:numPr>
        <w:rPr>
          <w:rFonts w:ascii="Arial" w:hAnsi="Arial" w:cs="Arial"/>
        </w:rPr>
      </w:pPr>
      <w:r w:rsidRPr="00676FAB">
        <w:rPr>
          <w:rFonts w:ascii="Arial" w:hAnsi="Arial" w:cs="Arial"/>
        </w:rPr>
        <w:t>An analysis of the effectiveness, efficiency and value for money of the program against the program objectives;</w:t>
      </w:r>
    </w:p>
    <w:p w14:paraId="5699E55A" w14:textId="0BCA5031" w:rsidR="00800B79" w:rsidRPr="00676FAB" w:rsidRDefault="00800B79" w:rsidP="00800B79">
      <w:pPr>
        <w:pStyle w:val="ListParagraph"/>
        <w:numPr>
          <w:ilvl w:val="0"/>
          <w:numId w:val="10"/>
        </w:numPr>
        <w:rPr>
          <w:rFonts w:ascii="Arial" w:hAnsi="Arial" w:cs="Arial"/>
        </w:rPr>
      </w:pPr>
      <w:r w:rsidRPr="00676FAB">
        <w:rPr>
          <w:rFonts w:ascii="Arial" w:hAnsi="Arial" w:cs="Arial"/>
        </w:rPr>
        <w:t>Information on the enablers and barriers to participation and completion of the program for indigenous Australians;</w:t>
      </w:r>
    </w:p>
    <w:p w14:paraId="167A331E" w14:textId="6D76B25B" w:rsidR="00800B79" w:rsidRPr="00676FAB" w:rsidRDefault="00800B79" w:rsidP="00800B79">
      <w:pPr>
        <w:pStyle w:val="ListParagraph"/>
        <w:numPr>
          <w:ilvl w:val="0"/>
          <w:numId w:val="10"/>
        </w:numPr>
        <w:rPr>
          <w:rFonts w:ascii="Arial" w:hAnsi="Arial" w:cs="Arial"/>
        </w:rPr>
      </w:pPr>
      <w:r w:rsidRPr="00676FAB">
        <w:rPr>
          <w:rFonts w:ascii="Arial" w:hAnsi="Arial" w:cs="Arial"/>
        </w:rPr>
        <w:t>Recommendations on whether to continue the program in its current form and/or provide recommendations on the best approach to creating volunteer opportunities for indigenous Australians.</w:t>
      </w:r>
    </w:p>
    <w:p w14:paraId="7DA53535" w14:textId="3538F967" w:rsidR="00A42D68" w:rsidRDefault="00A42D68" w:rsidP="00A42D68">
      <w:r w:rsidRPr="00676FAB">
        <w:rPr>
          <w:rFonts w:ascii="Arial" w:hAnsi="Arial" w:cs="Arial"/>
        </w:rPr>
        <w:t xml:space="preserve">The primary users of the review will be the Partnership team; In-Country Management teams; Volunteer </w:t>
      </w:r>
      <w:r w:rsidR="00A421C5">
        <w:rPr>
          <w:rFonts w:ascii="Arial" w:hAnsi="Arial" w:cs="Arial"/>
        </w:rPr>
        <w:t>S</w:t>
      </w:r>
      <w:r w:rsidRPr="00676FAB">
        <w:rPr>
          <w:rFonts w:ascii="Arial" w:hAnsi="Arial" w:cs="Arial"/>
        </w:rPr>
        <w:t xml:space="preserve">ervices team and DFAT Volunteer Section and Post in South Africa. </w:t>
      </w:r>
    </w:p>
    <w:p w14:paraId="3A208EB2" w14:textId="01AA42D1" w:rsidR="00E67DE3" w:rsidRPr="00676FAB" w:rsidRDefault="00E67DE3" w:rsidP="00E67DE3">
      <w:pPr>
        <w:pStyle w:val="Heading2"/>
        <w:rPr>
          <w:rFonts w:ascii="Arial" w:hAnsi="Arial" w:cs="Arial"/>
        </w:rPr>
      </w:pPr>
      <w:r w:rsidRPr="00676FAB">
        <w:rPr>
          <w:rFonts w:ascii="Arial" w:hAnsi="Arial" w:cs="Arial"/>
        </w:rPr>
        <w:t xml:space="preserve">3. </w:t>
      </w:r>
      <w:r w:rsidR="00F75C62" w:rsidRPr="00676FAB">
        <w:rPr>
          <w:rFonts w:ascii="Arial" w:hAnsi="Arial" w:cs="Arial"/>
        </w:rPr>
        <w:t xml:space="preserve">Review </w:t>
      </w:r>
      <w:r w:rsidRPr="00676FAB">
        <w:rPr>
          <w:rFonts w:ascii="Arial" w:hAnsi="Arial" w:cs="Arial"/>
        </w:rPr>
        <w:t>Methodology</w:t>
      </w:r>
    </w:p>
    <w:p w14:paraId="7E7038C7" w14:textId="56D0472A" w:rsidR="00DE0722" w:rsidRPr="00676FAB" w:rsidRDefault="00C62A43" w:rsidP="00C62A43">
      <w:pPr>
        <w:rPr>
          <w:rFonts w:ascii="Arial" w:hAnsi="Arial" w:cs="Arial"/>
        </w:rPr>
      </w:pPr>
      <w:r w:rsidRPr="00676FAB">
        <w:rPr>
          <w:rFonts w:ascii="Arial" w:hAnsi="Arial" w:cs="Arial"/>
        </w:rPr>
        <w:t xml:space="preserve">This review adopted a twin-track approach that involved a desk review and analysis of secondary data and the collection of primary data through interviews </w:t>
      </w:r>
      <w:r w:rsidR="00A906AE" w:rsidRPr="00676FAB">
        <w:rPr>
          <w:rFonts w:ascii="Arial" w:hAnsi="Arial" w:cs="Arial"/>
        </w:rPr>
        <w:t>with key program stakeholders</w:t>
      </w:r>
      <w:r w:rsidR="00DE0722" w:rsidRPr="00676FAB">
        <w:rPr>
          <w:rFonts w:ascii="Arial" w:hAnsi="Arial" w:cs="Arial"/>
        </w:rPr>
        <w:t xml:space="preserve"> including AVI staff, DFAT Post, returned volunteers, Australian Partner Organisations and the overseas Partner Organisation</w:t>
      </w:r>
      <w:r w:rsidR="00A906AE" w:rsidRPr="00676FAB">
        <w:rPr>
          <w:rFonts w:ascii="Arial" w:hAnsi="Arial" w:cs="Arial"/>
        </w:rPr>
        <w:t xml:space="preserve">. </w:t>
      </w:r>
      <w:r w:rsidR="0003385D" w:rsidRPr="00676FAB">
        <w:rPr>
          <w:rFonts w:ascii="Arial" w:hAnsi="Arial" w:cs="Arial"/>
        </w:rPr>
        <w:t xml:space="preserve">A short survey for returned volunteers was developed and used to obtain information on the experience of volunteers involved in the CWIE program. </w:t>
      </w:r>
      <w:r w:rsidR="00A906AE" w:rsidRPr="00676FAB">
        <w:rPr>
          <w:rFonts w:ascii="Arial" w:hAnsi="Arial" w:cs="Arial"/>
        </w:rPr>
        <w:t>Secondary data reviewed included existing documentation related to the CWIE program and available research on indigenous participation in volunteering</w:t>
      </w:r>
      <w:r w:rsidR="00285954" w:rsidRPr="00676FAB">
        <w:rPr>
          <w:rFonts w:ascii="Arial" w:hAnsi="Arial" w:cs="Arial"/>
        </w:rPr>
        <w:t xml:space="preserve">. </w:t>
      </w:r>
      <w:r w:rsidR="00DE0722" w:rsidRPr="00676FAB">
        <w:rPr>
          <w:rFonts w:ascii="Arial" w:hAnsi="Arial" w:cs="Arial"/>
        </w:rPr>
        <w:t xml:space="preserve">The approach aimed to synthesise existing information and collect new information across all stages of the volunteer life-cycle (pre, during and post assignment) to identify key findings and develop a set of recommendations to inform future support for the program. </w:t>
      </w:r>
    </w:p>
    <w:p w14:paraId="7AF4F977" w14:textId="61433480" w:rsidR="00A906AE" w:rsidRPr="00676FAB" w:rsidRDefault="00A906AE" w:rsidP="00C62A43">
      <w:pPr>
        <w:rPr>
          <w:rFonts w:ascii="Arial" w:hAnsi="Arial" w:cs="Arial"/>
        </w:rPr>
      </w:pPr>
      <w:r w:rsidRPr="00676FAB">
        <w:rPr>
          <w:rFonts w:ascii="Arial" w:hAnsi="Arial" w:cs="Arial"/>
        </w:rPr>
        <w:t>In parallel to th</w:t>
      </w:r>
      <w:r w:rsidR="00DE0722" w:rsidRPr="00676FAB">
        <w:rPr>
          <w:rFonts w:ascii="Arial" w:hAnsi="Arial" w:cs="Arial"/>
        </w:rPr>
        <w:t xml:space="preserve">is </w:t>
      </w:r>
      <w:r w:rsidRPr="00676FAB">
        <w:rPr>
          <w:rFonts w:ascii="Arial" w:hAnsi="Arial" w:cs="Arial"/>
        </w:rPr>
        <w:t>review, Coffey International</w:t>
      </w:r>
      <w:r w:rsidR="00DE0722" w:rsidRPr="00676FAB">
        <w:rPr>
          <w:rFonts w:ascii="Arial" w:hAnsi="Arial" w:cs="Arial"/>
        </w:rPr>
        <w:t xml:space="preserve"> </w:t>
      </w:r>
      <w:r w:rsidR="00666328">
        <w:rPr>
          <w:rFonts w:ascii="Arial" w:hAnsi="Arial" w:cs="Arial"/>
        </w:rPr>
        <w:t xml:space="preserve">is conducting </w:t>
      </w:r>
      <w:r w:rsidR="00DE0722" w:rsidRPr="00676FAB">
        <w:rPr>
          <w:rFonts w:ascii="Arial" w:hAnsi="Arial" w:cs="Arial"/>
        </w:rPr>
        <w:t xml:space="preserve">a formative evaluation of how to increase diversity in the volunteer applicant and volunteer pool. The formative evaluation seeks to understand the barriers to access to the </w:t>
      </w:r>
      <w:r w:rsidR="003762FA" w:rsidRPr="00676FAB">
        <w:rPr>
          <w:rFonts w:ascii="Arial" w:hAnsi="Arial" w:cs="Arial"/>
        </w:rPr>
        <w:t xml:space="preserve">AV </w:t>
      </w:r>
      <w:r w:rsidR="00DE0722" w:rsidRPr="00676FAB">
        <w:rPr>
          <w:rFonts w:ascii="Arial" w:hAnsi="Arial" w:cs="Arial"/>
        </w:rPr>
        <w:t xml:space="preserve">program and interest in international volunteering across diverse groups and generate lessons for targeting in terms of </w:t>
      </w:r>
      <w:r w:rsidR="00DE0722" w:rsidRPr="00676FAB">
        <w:rPr>
          <w:rFonts w:ascii="Arial" w:hAnsi="Arial" w:cs="Arial"/>
        </w:rPr>
        <w:lastRenderedPageBreak/>
        <w:t xml:space="preserve">recruitment, volunteer support, advertising and promotion. Findings from this evaluation are expected to support the findings and recommendations from this review of the CWIE program. </w:t>
      </w:r>
    </w:p>
    <w:p w14:paraId="6071C98D" w14:textId="71AC0D91" w:rsidR="0003385D" w:rsidRPr="00676FAB" w:rsidRDefault="0003385D" w:rsidP="00C62A43">
      <w:pPr>
        <w:rPr>
          <w:rFonts w:ascii="Arial" w:hAnsi="Arial" w:cs="Arial"/>
        </w:rPr>
      </w:pPr>
      <w:r w:rsidRPr="00676FAB">
        <w:rPr>
          <w:rFonts w:ascii="Arial" w:hAnsi="Arial" w:cs="Arial"/>
        </w:rPr>
        <w:t xml:space="preserve">Key evaluation questions </w:t>
      </w:r>
      <w:r w:rsidR="00F75C62" w:rsidRPr="00676FAB">
        <w:rPr>
          <w:rFonts w:ascii="Arial" w:hAnsi="Arial" w:cs="Arial"/>
        </w:rPr>
        <w:t xml:space="preserve">for the CWIE review </w:t>
      </w:r>
      <w:r w:rsidRPr="00676FAB">
        <w:rPr>
          <w:rFonts w:ascii="Arial" w:hAnsi="Arial" w:cs="Arial"/>
        </w:rPr>
        <w:t xml:space="preserve">were developed </w:t>
      </w:r>
      <w:r w:rsidR="00F75C62" w:rsidRPr="00676FAB">
        <w:rPr>
          <w:rFonts w:ascii="Arial" w:hAnsi="Arial" w:cs="Arial"/>
        </w:rPr>
        <w:t xml:space="preserve">based on the </w:t>
      </w:r>
      <w:r w:rsidRPr="00676FAB">
        <w:rPr>
          <w:rFonts w:ascii="Arial" w:hAnsi="Arial" w:cs="Arial"/>
        </w:rPr>
        <w:t>broader Australian Volunteer program MELF</w:t>
      </w:r>
      <w:r w:rsidR="00F75C62" w:rsidRPr="00676FAB">
        <w:rPr>
          <w:rFonts w:ascii="Arial" w:hAnsi="Arial" w:cs="Arial"/>
        </w:rPr>
        <w:t xml:space="preserve"> and end of program outcomes. The Australian Volunteer program’s end of program outcomes are:</w:t>
      </w:r>
    </w:p>
    <w:p w14:paraId="7DE2727B" w14:textId="77777777" w:rsidR="00F75C62" w:rsidRPr="00676FAB" w:rsidRDefault="00F75C62" w:rsidP="00F75C62">
      <w:pPr>
        <w:pStyle w:val="Default"/>
        <w:numPr>
          <w:ilvl w:val="0"/>
          <w:numId w:val="14"/>
        </w:numPr>
        <w:rPr>
          <w:color w:val="auto"/>
          <w:sz w:val="22"/>
          <w:szCs w:val="22"/>
        </w:rPr>
      </w:pPr>
      <w:r w:rsidRPr="00676FAB">
        <w:rPr>
          <w:color w:val="auto"/>
          <w:sz w:val="22"/>
          <w:szCs w:val="22"/>
        </w:rPr>
        <w:t xml:space="preserve">Partner organisations are supported by Australia to progress their development objectives. </w:t>
      </w:r>
    </w:p>
    <w:p w14:paraId="539DBC96" w14:textId="77777777" w:rsidR="00F75C62" w:rsidRPr="00676FAB" w:rsidRDefault="00F75C62" w:rsidP="00F75C62">
      <w:pPr>
        <w:pStyle w:val="Default"/>
        <w:numPr>
          <w:ilvl w:val="0"/>
          <w:numId w:val="14"/>
        </w:numPr>
        <w:rPr>
          <w:color w:val="auto"/>
          <w:sz w:val="22"/>
          <w:szCs w:val="22"/>
        </w:rPr>
      </w:pPr>
      <w:r w:rsidRPr="00676FAB">
        <w:rPr>
          <w:color w:val="auto"/>
          <w:sz w:val="22"/>
          <w:szCs w:val="22"/>
        </w:rPr>
        <w:t xml:space="preserve">The public and governments in Australia and overseas better appreciate the value of volunteering. </w:t>
      </w:r>
    </w:p>
    <w:p w14:paraId="61902DE6" w14:textId="77777777" w:rsidR="00F75C62" w:rsidRPr="00676FAB" w:rsidRDefault="00F75C62" w:rsidP="00C62A43">
      <w:pPr>
        <w:pStyle w:val="Default"/>
        <w:numPr>
          <w:ilvl w:val="0"/>
          <w:numId w:val="14"/>
        </w:numPr>
        <w:rPr>
          <w:color w:val="auto"/>
          <w:sz w:val="22"/>
          <w:szCs w:val="22"/>
        </w:rPr>
      </w:pPr>
      <w:r w:rsidRPr="00676FAB">
        <w:rPr>
          <w:color w:val="auto"/>
          <w:sz w:val="22"/>
          <w:szCs w:val="22"/>
        </w:rPr>
        <w:t xml:space="preserve">Australian volunteers gain professionally and personally. </w:t>
      </w:r>
    </w:p>
    <w:p w14:paraId="0B7BFD06" w14:textId="77777777" w:rsidR="00F75C62" w:rsidRPr="00676FAB" w:rsidRDefault="00F75C62" w:rsidP="00F75C62">
      <w:pPr>
        <w:pStyle w:val="Default"/>
        <w:rPr>
          <w:color w:val="auto"/>
          <w:sz w:val="22"/>
          <w:szCs w:val="22"/>
        </w:rPr>
      </w:pPr>
    </w:p>
    <w:p w14:paraId="023541BE" w14:textId="77777777" w:rsidR="00F75C62" w:rsidRPr="00676FAB" w:rsidRDefault="00F75C62" w:rsidP="00F75C62">
      <w:pPr>
        <w:pStyle w:val="Default"/>
        <w:rPr>
          <w:color w:val="auto"/>
          <w:sz w:val="22"/>
          <w:szCs w:val="22"/>
        </w:rPr>
      </w:pPr>
      <w:r w:rsidRPr="00676FAB">
        <w:rPr>
          <w:color w:val="auto"/>
          <w:sz w:val="22"/>
          <w:szCs w:val="22"/>
        </w:rPr>
        <w:t xml:space="preserve">The </w:t>
      </w:r>
      <w:r w:rsidRPr="00676FAB">
        <w:rPr>
          <w:b/>
          <w:color w:val="auto"/>
          <w:sz w:val="22"/>
          <w:szCs w:val="22"/>
        </w:rPr>
        <w:t>five key questions</w:t>
      </w:r>
      <w:r w:rsidRPr="00676FAB">
        <w:rPr>
          <w:color w:val="auto"/>
          <w:sz w:val="22"/>
          <w:szCs w:val="22"/>
        </w:rPr>
        <w:t xml:space="preserve"> answered through this review are: </w:t>
      </w:r>
    </w:p>
    <w:p w14:paraId="306678A9" w14:textId="1168A1F7" w:rsidR="00C62A43" w:rsidRPr="00676FAB" w:rsidRDefault="00F75C62" w:rsidP="00F75C62">
      <w:pPr>
        <w:pStyle w:val="Default"/>
        <w:rPr>
          <w:color w:val="auto"/>
          <w:sz w:val="22"/>
          <w:szCs w:val="22"/>
        </w:rPr>
      </w:pPr>
      <w:r w:rsidRPr="00676FAB">
        <w:rPr>
          <w:color w:val="auto"/>
          <w:sz w:val="22"/>
          <w:szCs w:val="22"/>
        </w:rPr>
        <w:t>1. To what extent has the program delivered on its objectives?</w:t>
      </w:r>
    </w:p>
    <w:p w14:paraId="761A3567" w14:textId="3C0EFC14" w:rsidR="00F75C62" w:rsidRPr="00676FAB" w:rsidRDefault="00F75C62" w:rsidP="00F75C62">
      <w:pPr>
        <w:pStyle w:val="Default"/>
        <w:rPr>
          <w:color w:val="auto"/>
          <w:sz w:val="22"/>
          <w:szCs w:val="22"/>
        </w:rPr>
      </w:pPr>
      <w:r w:rsidRPr="00676FAB">
        <w:rPr>
          <w:color w:val="auto"/>
          <w:sz w:val="22"/>
          <w:szCs w:val="22"/>
        </w:rPr>
        <w:t>2. Have the program participants and partner organisations been adequately supported before, during and after their assignments?</w:t>
      </w:r>
    </w:p>
    <w:p w14:paraId="25E96E53" w14:textId="014D91B8" w:rsidR="00F75C62" w:rsidRPr="00676FAB" w:rsidRDefault="00F75C62" w:rsidP="00F75C62">
      <w:pPr>
        <w:pStyle w:val="Default"/>
        <w:rPr>
          <w:color w:val="auto"/>
          <w:sz w:val="22"/>
          <w:szCs w:val="22"/>
        </w:rPr>
      </w:pPr>
      <w:r w:rsidRPr="00676FAB">
        <w:rPr>
          <w:color w:val="auto"/>
          <w:sz w:val="22"/>
          <w:szCs w:val="22"/>
        </w:rPr>
        <w:t>3. What has been the role and benefits of the existing partnerships in the program?</w:t>
      </w:r>
    </w:p>
    <w:p w14:paraId="17DBFC04" w14:textId="7C354617" w:rsidR="00F75C62" w:rsidRPr="00676FAB" w:rsidRDefault="00F75C62" w:rsidP="00F75C62">
      <w:pPr>
        <w:pStyle w:val="Default"/>
        <w:rPr>
          <w:color w:val="auto"/>
          <w:sz w:val="22"/>
          <w:szCs w:val="22"/>
        </w:rPr>
      </w:pPr>
      <w:r w:rsidRPr="00676FAB">
        <w:rPr>
          <w:color w:val="auto"/>
          <w:sz w:val="22"/>
          <w:szCs w:val="22"/>
        </w:rPr>
        <w:t>4. To what extent is the program visible as an Australian government funded program?</w:t>
      </w:r>
    </w:p>
    <w:p w14:paraId="22CECE47" w14:textId="20FCFDB9" w:rsidR="00F75C62" w:rsidRPr="00676FAB" w:rsidRDefault="00F75C62" w:rsidP="00F75C62">
      <w:pPr>
        <w:pStyle w:val="Default"/>
        <w:rPr>
          <w:color w:val="auto"/>
          <w:sz w:val="22"/>
          <w:szCs w:val="22"/>
        </w:rPr>
      </w:pPr>
      <w:r w:rsidRPr="00676FAB">
        <w:rPr>
          <w:color w:val="auto"/>
          <w:sz w:val="22"/>
          <w:szCs w:val="22"/>
        </w:rPr>
        <w:t>5. To what extent is the program considered good value for money and is it worth replicating?</w:t>
      </w:r>
    </w:p>
    <w:p w14:paraId="46EB1872" w14:textId="6FE51093" w:rsidR="00546A8E" w:rsidRPr="00676FAB" w:rsidRDefault="00546A8E" w:rsidP="00C62A43">
      <w:pPr>
        <w:pStyle w:val="Heading2"/>
        <w:rPr>
          <w:rFonts w:ascii="Arial" w:eastAsiaTheme="minorHAnsi" w:hAnsi="Arial" w:cs="Arial"/>
          <w:color w:val="auto"/>
          <w:sz w:val="22"/>
          <w:szCs w:val="22"/>
        </w:rPr>
      </w:pPr>
    </w:p>
    <w:p w14:paraId="0D0082D3" w14:textId="0773AD89" w:rsidR="00546A8E" w:rsidRPr="00676FAB" w:rsidRDefault="00546A8E" w:rsidP="00546A8E">
      <w:pPr>
        <w:pStyle w:val="Heading2"/>
        <w:rPr>
          <w:rFonts w:ascii="Arial" w:hAnsi="Arial" w:cs="Arial"/>
        </w:rPr>
      </w:pPr>
      <w:r w:rsidRPr="00676FAB">
        <w:rPr>
          <w:rFonts w:ascii="Arial" w:hAnsi="Arial" w:cs="Arial"/>
        </w:rPr>
        <w:t xml:space="preserve">4. </w:t>
      </w:r>
      <w:r w:rsidR="00F75C62" w:rsidRPr="00676FAB">
        <w:rPr>
          <w:rFonts w:ascii="Arial" w:hAnsi="Arial" w:cs="Arial"/>
        </w:rPr>
        <w:t xml:space="preserve">Review </w:t>
      </w:r>
      <w:r w:rsidRPr="00676FAB">
        <w:rPr>
          <w:rFonts w:ascii="Arial" w:hAnsi="Arial" w:cs="Arial"/>
        </w:rPr>
        <w:t>Limitations</w:t>
      </w:r>
    </w:p>
    <w:p w14:paraId="44AA03ED" w14:textId="193A6901" w:rsidR="00546A8E" w:rsidRPr="00676FAB" w:rsidRDefault="0065713E" w:rsidP="00546A8E">
      <w:pPr>
        <w:rPr>
          <w:rFonts w:ascii="Arial" w:hAnsi="Arial" w:cs="Arial"/>
        </w:rPr>
      </w:pPr>
      <w:r w:rsidRPr="00676FAB">
        <w:rPr>
          <w:rFonts w:ascii="Arial" w:hAnsi="Arial" w:cs="Arial"/>
        </w:rPr>
        <w:t>The limitations related to the CWIE review include:</w:t>
      </w:r>
    </w:p>
    <w:p w14:paraId="70DB0521" w14:textId="02A6B6F8" w:rsidR="0065713E" w:rsidRPr="00676FAB" w:rsidRDefault="0065713E" w:rsidP="0065713E">
      <w:pPr>
        <w:pStyle w:val="ListParagraph"/>
        <w:numPr>
          <w:ilvl w:val="0"/>
          <w:numId w:val="16"/>
        </w:numPr>
        <w:rPr>
          <w:rFonts w:ascii="Arial" w:hAnsi="Arial" w:cs="Arial"/>
        </w:rPr>
      </w:pPr>
      <w:r w:rsidRPr="00676FAB">
        <w:rPr>
          <w:rFonts w:ascii="Arial" w:hAnsi="Arial" w:cs="Arial"/>
        </w:rPr>
        <w:t xml:space="preserve">Limited documented qualitative and quantitative </w:t>
      </w:r>
      <w:r w:rsidR="00ED7D21" w:rsidRPr="00676FAB">
        <w:rPr>
          <w:rFonts w:ascii="Arial" w:hAnsi="Arial" w:cs="Arial"/>
        </w:rPr>
        <w:t>M&amp;E data for</w:t>
      </w:r>
      <w:r w:rsidRPr="00676FAB">
        <w:rPr>
          <w:rFonts w:ascii="Arial" w:hAnsi="Arial" w:cs="Arial"/>
        </w:rPr>
        <w:t xml:space="preserve"> the CWIE program;</w:t>
      </w:r>
    </w:p>
    <w:p w14:paraId="732A567B" w14:textId="50D01BFA" w:rsidR="0065713E" w:rsidRPr="00676FAB" w:rsidRDefault="0065713E" w:rsidP="0065713E">
      <w:pPr>
        <w:pStyle w:val="ListParagraph"/>
        <w:numPr>
          <w:ilvl w:val="0"/>
          <w:numId w:val="16"/>
        </w:numPr>
        <w:rPr>
          <w:rFonts w:ascii="Arial" w:hAnsi="Arial" w:cs="Arial"/>
        </w:rPr>
      </w:pPr>
      <w:r w:rsidRPr="00676FAB">
        <w:rPr>
          <w:rFonts w:ascii="Arial" w:hAnsi="Arial" w:cs="Arial"/>
        </w:rPr>
        <w:t>Limited research and documentation available on best practice approaches to indigenous participation in volunteering;</w:t>
      </w:r>
    </w:p>
    <w:p w14:paraId="021DC551" w14:textId="64146FD7" w:rsidR="0065713E" w:rsidRPr="00676FAB" w:rsidRDefault="0065713E" w:rsidP="0065713E">
      <w:pPr>
        <w:pStyle w:val="ListParagraph"/>
        <w:numPr>
          <w:ilvl w:val="0"/>
          <w:numId w:val="16"/>
        </w:numPr>
        <w:rPr>
          <w:rFonts w:ascii="Arial" w:hAnsi="Arial" w:cs="Arial"/>
        </w:rPr>
      </w:pPr>
      <w:r w:rsidRPr="00676FAB">
        <w:rPr>
          <w:rFonts w:ascii="Arial" w:hAnsi="Arial" w:cs="Arial"/>
        </w:rPr>
        <w:t>Limited number of programs globally that have specifically focused on indigenous participation in international volunteering;</w:t>
      </w:r>
    </w:p>
    <w:p w14:paraId="5D3861F7" w14:textId="0287B25B" w:rsidR="00E67DE3" w:rsidRPr="00676FAB" w:rsidRDefault="0065713E" w:rsidP="00491B5F">
      <w:pPr>
        <w:pStyle w:val="ListParagraph"/>
        <w:numPr>
          <w:ilvl w:val="0"/>
          <w:numId w:val="16"/>
        </w:numPr>
        <w:rPr>
          <w:rFonts w:ascii="Arial" w:hAnsi="Arial" w:cs="Arial"/>
        </w:rPr>
      </w:pPr>
      <w:r w:rsidRPr="00676FAB">
        <w:rPr>
          <w:rFonts w:ascii="Arial" w:hAnsi="Arial" w:cs="Arial"/>
        </w:rPr>
        <w:t>Formative evaluation on increasing diversity and AVI Diversity and Inclusion Strategy still under development at the time of the review</w:t>
      </w:r>
      <w:r w:rsidR="00AF0A8E" w:rsidRPr="00676FAB">
        <w:rPr>
          <w:rFonts w:ascii="Arial" w:hAnsi="Arial" w:cs="Arial"/>
        </w:rPr>
        <w:t>.</w:t>
      </w:r>
    </w:p>
    <w:p w14:paraId="58AA8F0B" w14:textId="65438641" w:rsidR="00E67DE3" w:rsidRPr="00676FAB" w:rsidRDefault="00491B5F" w:rsidP="00E67DE3">
      <w:pPr>
        <w:pStyle w:val="Heading2"/>
        <w:rPr>
          <w:rFonts w:ascii="Arial" w:hAnsi="Arial" w:cs="Arial"/>
        </w:rPr>
      </w:pPr>
      <w:r w:rsidRPr="00676FAB">
        <w:rPr>
          <w:rFonts w:ascii="Arial" w:hAnsi="Arial" w:cs="Arial"/>
        </w:rPr>
        <w:t>5</w:t>
      </w:r>
      <w:r w:rsidR="00E67DE3" w:rsidRPr="00676FAB">
        <w:rPr>
          <w:rFonts w:ascii="Arial" w:hAnsi="Arial" w:cs="Arial"/>
        </w:rPr>
        <w:t>. Key Findings</w:t>
      </w:r>
    </w:p>
    <w:p w14:paraId="13D7098A" w14:textId="3E1CE9E5" w:rsidR="00BC4DFA" w:rsidRPr="00676FAB" w:rsidRDefault="007348B6" w:rsidP="00BC4DFA">
      <w:pPr>
        <w:rPr>
          <w:rFonts w:ascii="Arial" w:hAnsi="Arial" w:cs="Arial"/>
        </w:rPr>
      </w:pPr>
      <w:r w:rsidRPr="00676FAB">
        <w:rPr>
          <w:rFonts w:ascii="Arial" w:hAnsi="Arial" w:cs="Arial"/>
        </w:rPr>
        <w:t xml:space="preserve">Key findings from the review are outlined below under each of the key review questions. </w:t>
      </w:r>
    </w:p>
    <w:p w14:paraId="6584CA7C" w14:textId="2F4D1734" w:rsidR="00D029DA" w:rsidRPr="00676FAB" w:rsidRDefault="00491B5F" w:rsidP="00D313AD">
      <w:pPr>
        <w:pStyle w:val="Heading4"/>
        <w:rPr>
          <w:rFonts w:ascii="Arial" w:hAnsi="Arial" w:cs="Arial"/>
        </w:rPr>
      </w:pPr>
      <w:r w:rsidRPr="00676FAB">
        <w:rPr>
          <w:rFonts w:ascii="Arial" w:hAnsi="Arial" w:cs="Arial"/>
        </w:rPr>
        <w:t>5</w:t>
      </w:r>
      <w:r w:rsidR="00E6506F" w:rsidRPr="00676FAB">
        <w:rPr>
          <w:rFonts w:ascii="Arial" w:hAnsi="Arial" w:cs="Arial"/>
        </w:rPr>
        <w:t xml:space="preserve">.1 </w:t>
      </w:r>
      <w:r w:rsidR="007348B6" w:rsidRPr="00676FAB">
        <w:rPr>
          <w:rFonts w:ascii="Arial" w:hAnsi="Arial" w:cs="Arial"/>
        </w:rPr>
        <w:t>To what extent has the program delivered on its objectives?</w:t>
      </w:r>
    </w:p>
    <w:p w14:paraId="541BEB4C" w14:textId="0E762562" w:rsidR="002400F6" w:rsidRPr="00676FAB" w:rsidRDefault="00E6506F" w:rsidP="00BC4DFA">
      <w:pPr>
        <w:rPr>
          <w:rFonts w:ascii="Arial" w:hAnsi="Arial" w:cs="Arial"/>
          <w:b/>
          <w:i/>
        </w:rPr>
      </w:pPr>
      <w:r w:rsidRPr="00676FAB">
        <w:rPr>
          <w:rFonts w:ascii="Arial" w:hAnsi="Arial" w:cs="Arial"/>
          <w:b/>
          <w:i/>
        </w:rPr>
        <w:t>Key Findings</w:t>
      </w:r>
    </w:p>
    <w:p w14:paraId="4B1A94A1" w14:textId="2B024905" w:rsidR="007348B6" w:rsidRPr="00676FAB" w:rsidRDefault="007348B6" w:rsidP="00BC4DFA">
      <w:pPr>
        <w:rPr>
          <w:rFonts w:ascii="Arial" w:hAnsi="Arial" w:cs="Arial"/>
        </w:rPr>
      </w:pPr>
      <w:r w:rsidRPr="00676FAB">
        <w:rPr>
          <w:rFonts w:ascii="Arial" w:hAnsi="Arial" w:cs="Arial"/>
        </w:rPr>
        <w:t xml:space="preserve">The CWIE program is valued by all stakeholders involved in the program and delivers on the program objectives to varying degrees. </w:t>
      </w:r>
      <w:r w:rsidR="0054288E">
        <w:rPr>
          <w:rFonts w:ascii="Arial" w:hAnsi="Arial" w:cs="Arial"/>
        </w:rPr>
        <w:t>All</w:t>
      </w:r>
      <w:r w:rsidR="00FA495E" w:rsidRPr="00676FAB">
        <w:rPr>
          <w:rFonts w:ascii="Arial" w:hAnsi="Arial" w:cs="Arial"/>
        </w:rPr>
        <w:t xml:space="preserve"> </w:t>
      </w:r>
      <w:r w:rsidRPr="00676FAB">
        <w:rPr>
          <w:rFonts w:ascii="Arial" w:hAnsi="Arial" w:cs="Arial"/>
        </w:rPr>
        <w:t xml:space="preserve">stakeholders consulted viewed the program in a positive light and identified a range of ideas for strengthening the effectiveness of the program as well as opportunities for expanding </w:t>
      </w:r>
      <w:r w:rsidR="00D32038">
        <w:rPr>
          <w:rFonts w:ascii="Arial" w:hAnsi="Arial" w:cs="Arial"/>
        </w:rPr>
        <w:t xml:space="preserve">and </w:t>
      </w:r>
      <w:r w:rsidR="0054288E">
        <w:rPr>
          <w:rFonts w:ascii="Arial" w:hAnsi="Arial" w:cs="Arial"/>
        </w:rPr>
        <w:t xml:space="preserve">replicating </w:t>
      </w:r>
      <w:r w:rsidRPr="00676FAB">
        <w:rPr>
          <w:rFonts w:ascii="Arial" w:hAnsi="Arial" w:cs="Arial"/>
        </w:rPr>
        <w:t>the program.</w:t>
      </w:r>
      <w:r w:rsidR="00FB6EE7" w:rsidRPr="00676FAB">
        <w:rPr>
          <w:rFonts w:ascii="Arial" w:hAnsi="Arial" w:cs="Arial"/>
        </w:rPr>
        <w:t xml:space="preserve"> In line with the AV </w:t>
      </w:r>
      <w:r w:rsidR="00684638" w:rsidRPr="00676FAB">
        <w:rPr>
          <w:rFonts w:ascii="Arial" w:hAnsi="Arial" w:cs="Arial"/>
        </w:rPr>
        <w:t xml:space="preserve">program </w:t>
      </w:r>
      <w:r w:rsidR="00FB6EE7" w:rsidRPr="00676FAB">
        <w:rPr>
          <w:rFonts w:ascii="Arial" w:hAnsi="Arial" w:cs="Arial"/>
        </w:rPr>
        <w:t xml:space="preserve">end of program outcomes, the CWIE program contributes to the objectives of the partner organisation (Eco Children), increases appreciation of the value of volunteering and supports the personal and professional development of volunteers. </w:t>
      </w:r>
    </w:p>
    <w:p w14:paraId="1EA5D6B7" w14:textId="7104B551" w:rsidR="00C71C0D" w:rsidRPr="00676FAB" w:rsidRDefault="00FB6EE7" w:rsidP="00E61191">
      <w:pPr>
        <w:rPr>
          <w:rFonts w:ascii="Arial" w:hAnsi="Arial" w:cs="Arial"/>
        </w:rPr>
      </w:pPr>
      <w:r w:rsidRPr="00676FAB">
        <w:rPr>
          <w:rFonts w:ascii="Arial" w:hAnsi="Arial" w:cs="Arial"/>
        </w:rPr>
        <w:t xml:space="preserve">From a </w:t>
      </w:r>
      <w:r w:rsidRPr="007F7EA5">
        <w:rPr>
          <w:rFonts w:ascii="Arial" w:hAnsi="Arial" w:cs="Arial"/>
          <w:b/>
        </w:rPr>
        <w:t>volunteer perspective</w:t>
      </w:r>
      <w:r w:rsidRPr="00676FAB">
        <w:rPr>
          <w:rFonts w:ascii="Arial" w:hAnsi="Arial" w:cs="Arial"/>
        </w:rPr>
        <w:t xml:space="preserve">, the CWIE program provides benefits to the volunteers </w:t>
      </w:r>
      <w:r w:rsidR="00405F40" w:rsidRPr="00676FAB">
        <w:rPr>
          <w:rFonts w:ascii="Arial" w:hAnsi="Arial" w:cs="Arial"/>
        </w:rPr>
        <w:t xml:space="preserve">both </w:t>
      </w:r>
      <w:r w:rsidRPr="00676FAB">
        <w:rPr>
          <w:rFonts w:ascii="Arial" w:hAnsi="Arial" w:cs="Arial"/>
        </w:rPr>
        <w:t xml:space="preserve">personally and professionally. For the majority of the volunteers involved, the CWIE program is a transformative and life-changing personal experience. The group volunteer assignment experience provides </w:t>
      </w:r>
      <w:r w:rsidR="005E11A5">
        <w:rPr>
          <w:rFonts w:ascii="Arial" w:hAnsi="Arial" w:cs="Arial"/>
        </w:rPr>
        <w:t>volunteers</w:t>
      </w:r>
      <w:r w:rsidRPr="00676FAB">
        <w:rPr>
          <w:rFonts w:ascii="Arial" w:hAnsi="Arial" w:cs="Arial"/>
        </w:rPr>
        <w:t xml:space="preserve"> with an opportunity to connect with other indigenous Australians and explore both their own indigenous culture and compare and share their experience as first nation people with the experience</w:t>
      </w:r>
      <w:r w:rsidR="00684638" w:rsidRPr="00676FAB">
        <w:rPr>
          <w:rFonts w:ascii="Arial" w:hAnsi="Arial" w:cs="Arial"/>
        </w:rPr>
        <w:t>s</w:t>
      </w:r>
      <w:r w:rsidRPr="00676FAB">
        <w:rPr>
          <w:rFonts w:ascii="Arial" w:hAnsi="Arial" w:cs="Arial"/>
        </w:rPr>
        <w:t xml:space="preserve"> of indigenous South African people. It </w:t>
      </w:r>
      <w:r w:rsidRPr="00676FAB">
        <w:rPr>
          <w:rFonts w:ascii="Arial" w:hAnsi="Arial" w:cs="Arial"/>
        </w:rPr>
        <w:lastRenderedPageBreak/>
        <w:t>is often the</w:t>
      </w:r>
      <w:r w:rsidR="00AD54B2" w:rsidRPr="00676FAB">
        <w:rPr>
          <w:rFonts w:ascii="Arial" w:hAnsi="Arial" w:cs="Arial"/>
        </w:rPr>
        <w:t xml:space="preserve"> volunteers’ </w:t>
      </w:r>
      <w:r w:rsidRPr="00676FAB">
        <w:rPr>
          <w:rFonts w:ascii="Arial" w:hAnsi="Arial" w:cs="Arial"/>
        </w:rPr>
        <w:t>first experience overseas</w:t>
      </w:r>
      <w:r w:rsidR="00205C4A" w:rsidRPr="00676FAB">
        <w:rPr>
          <w:rFonts w:ascii="Arial" w:hAnsi="Arial" w:cs="Arial"/>
        </w:rPr>
        <w:t xml:space="preserve">, </w:t>
      </w:r>
      <w:r w:rsidRPr="00676FAB">
        <w:rPr>
          <w:rFonts w:ascii="Arial" w:hAnsi="Arial" w:cs="Arial"/>
        </w:rPr>
        <w:t>undertaking formal volunteer</w:t>
      </w:r>
      <w:r w:rsidR="00684638" w:rsidRPr="00676FAB">
        <w:rPr>
          <w:rFonts w:ascii="Arial" w:hAnsi="Arial" w:cs="Arial"/>
        </w:rPr>
        <w:t xml:space="preserve"> work</w:t>
      </w:r>
      <w:r w:rsidR="00205C4A" w:rsidRPr="00676FAB">
        <w:rPr>
          <w:rFonts w:ascii="Arial" w:hAnsi="Arial" w:cs="Arial"/>
        </w:rPr>
        <w:t xml:space="preserve"> and living and working with </w:t>
      </w:r>
      <w:r w:rsidR="004068D1">
        <w:rPr>
          <w:rFonts w:ascii="Arial" w:hAnsi="Arial" w:cs="Arial"/>
        </w:rPr>
        <w:t xml:space="preserve">developing </w:t>
      </w:r>
      <w:r w:rsidR="00205C4A" w:rsidRPr="00676FAB">
        <w:rPr>
          <w:rFonts w:ascii="Arial" w:hAnsi="Arial" w:cs="Arial"/>
        </w:rPr>
        <w:t>poor communities in a developing country</w:t>
      </w:r>
      <w:r w:rsidRPr="00676FAB">
        <w:rPr>
          <w:rFonts w:ascii="Arial" w:hAnsi="Arial" w:cs="Arial"/>
        </w:rPr>
        <w:t xml:space="preserve">. </w:t>
      </w:r>
      <w:r w:rsidR="00405F40" w:rsidRPr="00676FAB">
        <w:rPr>
          <w:rFonts w:ascii="Arial" w:hAnsi="Arial" w:cs="Arial"/>
        </w:rPr>
        <w:t xml:space="preserve">The experience can be </w:t>
      </w:r>
      <w:r w:rsidR="00C703D9">
        <w:rPr>
          <w:rFonts w:ascii="Arial" w:hAnsi="Arial" w:cs="Arial"/>
        </w:rPr>
        <w:t xml:space="preserve">transformational and </w:t>
      </w:r>
      <w:r w:rsidR="00405F40" w:rsidRPr="00676FAB">
        <w:rPr>
          <w:rFonts w:ascii="Arial" w:hAnsi="Arial" w:cs="Arial"/>
        </w:rPr>
        <w:t xml:space="preserve">empowering, providing the volunteers with </w:t>
      </w:r>
      <w:r w:rsidR="00F76748" w:rsidRPr="00676FAB">
        <w:rPr>
          <w:rFonts w:ascii="Arial" w:hAnsi="Arial" w:cs="Arial"/>
        </w:rPr>
        <w:t xml:space="preserve">increased confidence and </w:t>
      </w:r>
      <w:r w:rsidR="00405F40" w:rsidRPr="00676FAB">
        <w:rPr>
          <w:rFonts w:ascii="Arial" w:hAnsi="Arial" w:cs="Arial"/>
        </w:rPr>
        <w:t xml:space="preserve">a sense </w:t>
      </w:r>
      <w:r w:rsidR="00F76748" w:rsidRPr="00676FAB">
        <w:rPr>
          <w:rFonts w:ascii="Arial" w:hAnsi="Arial" w:cs="Arial"/>
        </w:rPr>
        <w:t>of</w:t>
      </w:r>
      <w:r w:rsidR="00405F40" w:rsidRPr="00676FAB">
        <w:rPr>
          <w:rFonts w:ascii="Arial" w:hAnsi="Arial" w:cs="Arial"/>
        </w:rPr>
        <w:t xml:space="preserve"> pride and achievement.</w:t>
      </w:r>
      <w:r w:rsidR="003F28CF">
        <w:rPr>
          <w:rFonts w:ascii="Arial" w:hAnsi="Arial" w:cs="Arial"/>
        </w:rPr>
        <w:t xml:space="preserve"> </w:t>
      </w:r>
      <w:r w:rsidR="005D6DB8">
        <w:rPr>
          <w:rFonts w:ascii="Arial" w:hAnsi="Arial" w:cs="Arial"/>
        </w:rPr>
        <w:t xml:space="preserve">The experience supports volunteers </w:t>
      </w:r>
      <w:r w:rsidR="0045034B">
        <w:rPr>
          <w:rFonts w:ascii="Arial" w:hAnsi="Arial" w:cs="Arial"/>
        </w:rPr>
        <w:t xml:space="preserve">to </w:t>
      </w:r>
      <w:r w:rsidR="0040112F">
        <w:rPr>
          <w:rFonts w:ascii="Arial" w:hAnsi="Arial" w:cs="Arial"/>
        </w:rPr>
        <w:t>develop leadership and mentoring skills</w:t>
      </w:r>
      <w:r w:rsidR="005301C3">
        <w:rPr>
          <w:rFonts w:ascii="Arial" w:hAnsi="Arial" w:cs="Arial"/>
        </w:rPr>
        <w:t>, with a</w:t>
      </w:r>
      <w:r w:rsidR="007051B3" w:rsidRPr="00676FAB">
        <w:rPr>
          <w:rFonts w:ascii="Arial" w:hAnsi="Arial" w:cs="Arial"/>
        </w:rPr>
        <w:t xml:space="preserve"> number of the volunteers </w:t>
      </w:r>
      <w:r w:rsidR="005301C3">
        <w:rPr>
          <w:rFonts w:ascii="Arial" w:hAnsi="Arial" w:cs="Arial"/>
        </w:rPr>
        <w:t>taking</w:t>
      </w:r>
      <w:r w:rsidR="007051B3" w:rsidRPr="00676FAB">
        <w:rPr>
          <w:rFonts w:ascii="Arial" w:hAnsi="Arial" w:cs="Arial"/>
        </w:rPr>
        <w:t xml:space="preserve"> up the role of team leader for subsequent cohorts of </w:t>
      </w:r>
      <w:r w:rsidR="00F76748" w:rsidRPr="00676FAB">
        <w:rPr>
          <w:rFonts w:ascii="Arial" w:hAnsi="Arial" w:cs="Arial"/>
        </w:rPr>
        <w:t xml:space="preserve">CWIE </w:t>
      </w:r>
      <w:r w:rsidR="007051B3" w:rsidRPr="00676FAB">
        <w:rPr>
          <w:rFonts w:ascii="Arial" w:hAnsi="Arial" w:cs="Arial"/>
        </w:rPr>
        <w:t>volunteers</w:t>
      </w:r>
      <w:r w:rsidR="005301C3">
        <w:rPr>
          <w:rFonts w:ascii="Arial" w:hAnsi="Arial" w:cs="Arial"/>
        </w:rPr>
        <w:t>. Participants</w:t>
      </w:r>
      <w:r w:rsidR="007051B3" w:rsidRPr="00676FAB">
        <w:rPr>
          <w:rFonts w:ascii="Arial" w:hAnsi="Arial" w:cs="Arial"/>
        </w:rPr>
        <w:t xml:space="preserve"> in the program </w:t>
      </w:r>
      <w:r w:rsidR="00F76748" w:rsidRPr="00676FAB">
        <w:rPr>
          <w:rFonts w:ascii="Arial" w:hAnsi="Arial" w:cs="Arial"/>
        </w:rPr>
        <w:t xml:space="preserve">gained a positive introduction and exposure to the world of development and international volunteering. </w:t>
      </w:r>
      <w:r w:rsidR="002400F6" w:rsidRPr="00676FAB">
        <w:rPr>
          <w:rFonts w:ascii="Arial" w:hAnsi="Arial" w:cs="Arial"/>
        </w:rPr>
        <w:t xml:space="preserve">Moreover, </w:t>
      </w:r>
      <w:r w:rsidR="00001A15" w:rsidRPr="00676FAB">
        <w:rPr>
          <w:rFonts w:ascii="Arial" w:hAnsi="Arial" w:cs="Arial"/>
        </w:rPr>
        <w:t xml:space="preserve">returned </w:t>
      </w:r>
      <w:r w:rsidR="002400F6" w:rsidRPr="00676FAB">
        <w:rPr>
          <w:rFonts w:ascii="Arial" w:hAnsi="Arial" w:cs="Arial"/>
        </w:rPr>
        <w:t xml:space="preserve">volunteers feel the experience contributed positively to their professional development and work within their own communities. </w:t>
      </w:r>
      <w:r w:rsidR="007A3D10" w:rsidRPr="00676FAB">
        <w:rPr>
          <w:rFonts w:ascii="Arial" w:hAnsi="Arial" w:cs="Arial"/>
        </w:rPr>
        <w:t xml:space="preserve">Returned volunteers </w:t>
      </w:r>
      <w:r w:rsidR="0015470C" w:rsidRPr="00676FAB">
        <w:rPr>
          <w:rFonts w:ascii="Arial" w:hAnsi="Arial" w:cs="Arial"/>
        </w:rPr>
        <w:t xml:space="preserve">articulated </w:t>
      </w:r>
      <w:r w:rsidR="00C71C0D" w:rsidRPr="00676FAB">
        <w:rPr>
          <w:rFonts w:ascii="Arial" w:hAnsi="Arial" w:cs="Arial"/>
        </w:rPr>
        <w:t>the following professional and personal outcomes from the experience</w:t>
      </w:r>
      <w:r w:rsidR="00581054">
        <w:rPr>
          <w:rFonts w:ascii="Arial" w:hAnsi="Arial" w:cs="Arial"/>
        </w:rPr>
        <w:t xml:space="preserve"> as follows</w:t>
      </w:r>
      <w:r w:rsidR="00C71C0D" w:rsidRPr="00676FAB">
        <w:rPr>
          <w:rFonts w:ascii="Arial" w:hAnsi="Arial" w:cs="Arial"/>
        </w:rPr>
        <w:t>:</w:t>
      </w:r>
    </w:p>
    <w:p w14:paraId="5B2AF6E8" w14:textId="57B5A32E" w:rsidR="00C71C0D" w:rsidRPr="00676FAB" w:rsidRDefault="00C71C0D" w:rsidP="00676FAB">
      <w:pPr>
        <w:ind w:left="720"/>
        <w:rPr>
          <w:rFonts w:ascii="Arial" w:hAnsi="Arial" w:cs="Arial"/>
          <w:sz w:val="20"/>
          <w:szCs w:val="20"/>
        </w:rPr>
      </w:pPr>
      <w:r w:rsidRPr="00676FAB">
        <w:rPr>
          <w:rFonts w:ascii="Arial" w:hAnsi="Arial" w:cs="Arial"/>
          <w:sz w:val="20"/>
          <w:szCs w:val="20"/>
        </w:rPr>
        <w:t xml:space="preserve">“My volunteer assignment changed the course of my life, I changed what I </w:t>
      </w:r>
      <w:r w:rsidR="001467A5" w:rsidRPr="00676FAB">
        <w:rPr>
          <w:rFonts w:ascii="Arial" w:hAnsi="Arial" w:cs="Arial"/>
          <w:sz w:val="20"/>
          <w:szCs w:val="20"/>
        </w:rPr>
        <w:t>w</w:t>
      </w:r>
      <w:r w:rsidRPr="00676FAB">
        <w:rPr>
          <w:rFonts w:ascii="Arial" w:hAnsi="Arial" w:cs="Arial"/>
          <w:sz w:val="20"/>
          <w:szCs w:val="20"/>
        </w:rPr>
        <w:t>as studying at university, this course opened my eyes up to way</w:t>
      </w:r>
      <w:r w:rsidR="00A92A26">
        <w:rPr>
          <w:rFonts w:ascii="Arial" w:hAnsi="Arial" w:cs="Arial"/>
          <w:sz w:val="20"/>
          <w:szCs w:val="20"/>
        </w:rPr>
        <w:t>s</w:t>
      </w:r>
      <w:r w:rsidRPr="00676FAB">
        <w:rPr>
          <w:rFonts w:ascii="Arial" w:hAnsi="Arial" w:cs="Arial"/>
          <w:sz w:val="20"/>
          <w:szCs w:val="20"/>
        </w:rPr>
        <w:t xml:space="preserve"> in which I can really make a difference</w:t>
      </w:r>
      <w:r w:rsidR="001467A5" w:rsidRPr="00676FAB">
        <w:rPr>
          <w:rFonts w:ascii="Arial" w:hAnsi="Arial" w:cs="Arial"/>
          <w:sz w:val="20"/>
          <w:szCs w:val="20"/>
        </w:rPr>
        <w:t>”</w:t>
      </w:r>
    </w:p>
    <w:p w14:paraId="1D805014" w14:textId="035FB37D" w:rsidR="001467A5" w:rsidRPr="00676FAB" w:rsidRDefault="001467A5" w:rsidP="00676FAB">
      <w:pPr>
        <w:ind w:left="720"/>
        <w:rPr>
          <w:rFonts w:ascii="Arial" w:hAnsi="Arial" w:cs="Arial"/>
          <w:sz w:val="20"/>
          <w:szCs w:val="20"/>
        </w:rPr>
      </w:pPr>
      <w:r w:rsidRPr="00676FAB">
        <w:rPr>
          <w:rFonts w:ascii="Arial" w:hAnsi="Arial" w:cs="Arial"/>
          <w:sz w:val="20"/>
          <w:szCs w:val="20"/>
        </w:rPr>
        <w:t>“My volunteer experience has helped me personally with my confidence and given me a clearer direction in my career and given me a greater passion to volunteer more”.</w:t>
      </w:r>
    </w:p>
    <w:p w14:paraId="4788F06A" w14:textId="1C09038A" w:rsidR="00E61191" w:rsidRPr="00676FAB" w:rsidRDefault="009F3311" w:rsidP="00676FAB">
      <w:pPr>
        <w:ind w:left="720"/>
        <w:rPr>
          <w:rFonts w:ascii="Arial" w:hAnsi="Arial" w:cs="Arial"/>
          <w:sz w:val="20"/>
          <w:szCs w:val="20"/>
        </w:rPr>
      </w:pPr>
      <w:r w:rsidRPr="00676FAB">
        <w:rPr>
          <w:rFonts w:ascii="Arial" w:hAnsi="Arial" w:cs="Arial"/>
          <w:sz w:val="20"/>
          <w:szCs w:val="20"/>
        </w:rPr>
        <w:t>“</w:t>
      </w:r>
      <w:r w:rsidR="001467A5" w:rsidRPr="00676FAB">
        <w:rPr>
          <w:rFonts w:ascii="Arial" w:hAnsi="Arial" w:cs="Arial"/>
          <w:sz w:val="20"/>
          <w:szCs w:val="20"/>
        </w:rPr>
        <w:t>My volunteer experience gave me experience with dealing with different team dynamics and personalities</w:t>
      </w:r>
      <w:r w:rsidRPr="00676FAB">
        <w:rPr>
          <w:rFonts w:ascii="Arial" w:hAnsi="Arial" w:cs="Arial"/>
          <w:sz w:val="20"/>
          <w:szCs w:val="20"/>
        </w:rPr>
        <w:t>…</w:t>
      </w:r>
      <w:r w:rsidR="001467A5" w:rsidRPr="00676FAB">
        <w:rPr>
          <w:rFonts w:ascii="Arial" w:hAnsi="Arial" w:cs="Arial"/>
          <w:sz w:val="20"/>
          <w:szCs w:val="20"/>
        </w:rPr>
        <w:t>This has helped me professionally and since returning to work I have been appointed and taken on more management and leadership roles within my team</w:t>
      </w:r>
      <w:r w:rsidR="00FA3649" w:rsidRPr="00676FAB">
        <w:rPr>
          <w:rFonts w:ascii="Arial" w:hAnsi="Arial" w:cs="Arial"/>
          <w:sz w:val="20"/>
          <w:szCs w:val="20"/>
        </w:rPr>
        <w:t>”</w:t>
      </w:r>
      <w:r w:rsidR="001467A5" w:rsidRPr="00676FAB">
        <w:rPr>
          <w:rFonts w:ascii="Arial" w:hAnsi="Arial" w:cs="Arial"/>
          <w:sz w:val="20"/>
          <w:szCs w:val="20"/>
        </w:rPr>
        <w:t>.</w:t>
      </w:r>
    </w:p>
    <w:p w14:paraId="654DB764" w14:textId="1BF5BF72" w:rsidR="001406A2" w:rsidRPr="00676FAB" w:rsidRDefault="00DB67E4" w:rsidP="00F76748">
      <w:pPr>
        <w:rPr>
          <w:rFonts w:ascii="Arial" w:hAnsi="Arial" w:cs="Arial"/>
        </w:rPr>
      </w:pPr>
      <w:r w:rsidRPr="00676FAB">
        <w:rPr>
          <w:rFonts w:ascii="Arial" w:hAnsi="Arial" w:cs="Arial"/>
        </w:rPr>
        <w:t xml:space="preserve">From the </w:t>
      </w:r>
      <w:r w:rsidRPr="007F7EA5">
        <w:rPr>
          <w:rFonts w:ascii="Arial" w:hAnsi="Arial" w:cs="Arial"/>
          <w:b/>
        </w:rPr>
        <w:t xml:space="preserve">perspective of the </w:t>
      </w:r>
      <w:r w:rsidR="007348B6" w:rsidRPr="007F7EA5">
        <w:rPr>
          <w:rFonts w:ascii="Arial" w:hAnsi="Arial" w:cs="Arial"/>
          <w:b/>
        </w:rPr>
        <w:t>Partner Organisatio</w:t>
      </w:r>
      <w:r w:rsidRPr="007F7EA5">
        <w:rPr>
          <w:rFonts w:ascii="Arial" w:hAnsi="Arial" w:cs="Arial"/>
          <w:b/>
        </w:rPr>
        <w:t>n</w:t>
      </w:r>
      <w:r w:rsidR="00085022" w:rsidRPr="00676FAB">
        <w:rPr>
          <w:rFonts w:ascii="Arial" w:hAnsi="Arial" w:cs="Arial"/>
        </w:rPr>
        <w:t xml:space="preserve"> </w:t>
      </w:r>
      <w:r w:rsidR="0049228F" w:rsidRPr="00676FAB">
        <w:rPr>
          <w:rFonts w:ascii="Arial" w:hAnsi="Arial" w:cs="Arial"/>
        </w:rPr>
        <w:t xml:space="preserve">(Eco Children) </w:t>
      </w:r>
      <w:r w:rsidR="00085022" w:rsidRPr="00676FAB">
        <w:rPr>
          <w:rFonts w:ascii="Arial" w:hAnsi="Arial" w:cs="Arial"/>
        </w:rPr>
        <w:t xml:space="preserve">and the communities in which they work, the CWIE program brings multiple benefits. </w:t>
      </w:r>
      <w:r w:rsidR="0049228F" w:rsidRPr="00676FAB">
        <w:rPr>
          <w:rFonts w:ascii="Arial" w:hAnsi="Arial" w:cs="Arial"/>
        </w:rPr>
        <w:t xml:space="preserve">Firstly, the </w:t>
      </w:r>
      <w:r w:rsidR="001E6EF4">
        <w:rPr>
          <w:rFonts w:ascii="Arial" w:hAnsi="Arial" w:cs="Arial"/>
        </w:rPr>
        <w:t xml:space="preserve">building of the </w:t>
      </w:r>
      <w:r w:rsidR="00D35759" w:rsidRPr="00676FAB">
        <w:rPr>
          <w:rFonts w:ascii="Arial" w:hAnsi="Arial" w:cs="Arial"/>
        </w:rPr>
        <w:t xml:space="preserve">sustainable </w:t>
      </w:r>
      <w:r w:rsidR="0049228F" w:rsidRPr="00676FAB">
        <w:rPr>
          <w:rFonts w:ascii="Arial" w:hAnsi="Arial" w:cs="Arial"/>
        </w:rPr>
        <w:t>vegetable garden and school refurbishment project</w:t>
      </w:r>
      <w:r w:rsidR="002400F6" w:rsidRPr="00676FAB">
        <w:rPr>
          <w:rFonts w:ascii="Arial" w:hAnsi="Arial" w:cs="Arial"/>
        </w:rPr>
        <w:t>s</w:t>
      </w:r>
      <w:r w:rsidR="0049228F" w:rsidRPr="00676FAB">
        <w:rPr>
          <w:rFonts w:ascii="Arial" w:hAnsi="Arial" w:cs="Arial"/>
        </w:rPr>
        <w:t xml:space="preserve"> provide a platform for Eco Children to work with schools and communit</w:t>
      </w:r>
      <w:r w:rsidR="008A5526" w:rsidRPr="00676FAB">
        <w:rPr>
          <w:rFonts w:ascii="Arial" w:hAnsi="Arial" w:cs="Arial"/>
        </w:rPr>
        <w:t>ies</w:t>
      </w:r>
      <w:r w:rsidR="0049228F" w:rsidRPr="00676FAB">
        <w:rPr>
          <w:rFonts w:ascii="Arial" w:hAnsi="Arial" w:cs="Arial"/>
        </w:rPr>
        <w:t xml:space="preserve"> to support improved education outcomes</w:t>
      </w:r>
      <w:r w:rsidR="00FA495E" w:rsidRPr="00676FAB">
        <w:rPr>
          <w:rFonts w:ascii="Arial" w:hAnsi="Arial" w:cs="Arial"/>
        </w:rPr>
        <w:t xml:space="preserve"> and environmental awareness</w:t>
      </w:r>
      <w:r w:rsidR="00F628B2">
        <w:rPr>
          <w:rFonts w:ascii="Arial" w:hAnsi="Arial" w:cs="Arial"/>
        </w:rPr>
        <w:t xml:space="preserve"> more broadly</w:t>
      </w:r>
      <w:r w:rsidR="0049228F" w:rsidRPr="00676FAB">
        <w:rPr>
          <w:rFonts w:ascii="Arial" w:hAnsi="Arial" w:cs="Arial"/>
        </w:rPr>
        <w:t>.</w:t>
      </w:r>
      <w:r w:rsidR="00605625">
        <w:rPr>
          <w:rFonts w:ascii="Arial" w:hAnsi="Arial" w:cs="Arial"/>
        </w:rPr>
        <w:t xml:space="preserve"> The CWIE volunteers are critical to</w:t>
      </w:r>
      <w:r w:rsidR="0049228F" w:rsidRPr="00676FAB">
        <w:rPr>
          <w:rFonts w:ascii="Arial" w:hAnsi="Arial" w:cs="Arial"/>
        </w:rPr>
        <w:t xml:space="preserve"> </w:t>
      </w:r>
      <w:r w:rsidR="00F628B2">
        <w:rPr>
          <w:rFonts w:ascii="Arial" w:hAnsi="Arial" w:cs="Arial"/>
        </w:rPr>
        <w:t>establishing</w:t>
      </w:r>
      <w:r w:rsidR="003A455F">
        <w:rPr>
          <w:rFonts w:ascii="Arial" w:hAnsi="Arial" w:cs="Arial"/>
        </w:rPr>
        <w:t xml:space="preserve"> relationships with communities and building local</w:t>
      </w:r>
      <w:r w:rsidR="002C4DBD">
        <w:rPr>
          <w:rFonts w:ascii="Arial" w:hAnsi="Arial" w:cs="Arial"/>
        </w:rPr>
        <w:t xml:space="preserve"> ownership </w:t>
      </w:r>
      <w:r w:rsidR="003A455F">
        <w:rPr>
          <w:rFonts w:ascii="Arial" w:hAnsi="Arial" w:cs="Arial"/>
        </w:rPr>
        <w:t xml:space="preserve">of </w:t>
      </w:r>
      <w:r w:rsidR="007F063D">
        <w:rPr>
          <w:rFonts w:ascii="Arial" w:hAnsi="Arial" w:cs="Arial"/>
        </w:rPr>
        <w:t xml:space="preserve">Eco Children’s broader education </w:t>
      </w:r>
      <w:r w:rsidR="00D1731E">
        <w:rPr>
          <w:rFonts w:ascii="Arial" w:hAnsi="Arial" w:cs="Arial"/>
        </w:rPr>
        <w:t>program</w:t>
      </w:r>
      <w:r w:rsidR="007F063D">
        <w:rPr>
          <w:rFonts w:ascii="Arial" w:hAnsi="Arial" w:cs="Arial"/>
        </w:rPr>
        <w:t>s</w:t>
      </w:r>
      <w:r w:rsidR="00D1731E">
        <w:rPr>
          <w:rFonts w:ascii="Arial" w:hAnsi="Arial" w:cs="Arial"/>
        </w:rPr>
        <w:t>.</w:t>
      </w:r>
      <w:r w:rsidR="00153AC4">
        <w:rPr>
          <w:rFonts w:ascii="Arial" w:hAnsi="Arial" w:cs="Arial"/>
        </w:rPr>
        <w:t xml:space="preserve"> </w:t>
      </w:r>
      <w:r w:rsidR="00B94524">
        <w:rPr>
          <w:rFonts w:ascii="Arial" w:hAnsi="Arial" w:cs="Arial"/>
        </w:rPr>
        <w:t xml:space="preserve">As stated by the CEO of Eco Children, the </w:t>
      </w:r>
      <w:r w:rsidR="00C82EB5">
        <w:rPr>
          <w:rFonts w:ascii="Arial" w:hAnsi="Arial" w:cs="Arial"/>
        </w:rPr>
        <w:t xml:space="preserve">CWIE program </w:t>
      </w:r>
      <w:r w:rsidR="00F5049A">
        <w:rPr>
          <w:rFonts w:ascii="Arial" w:hAnsi="Arial" w:cs="Arial"/>
        </w:rPr>
        <w:t>is “</w:t>
      </w:r>
      <w:r w:rsidR="00C82EB5">
        <w:rPr>
          <w:rFonts w:ascii="Arial" w:hAnsi="Arial" w:cs="Arial"/>
        </w:rPr>
        <w:t xml:space="preserve">the </w:t>
      </w:r>
      <w:r w:rsidR="00F5049A">
        <w:rPr>
          <w:rFonts w:ascii="Arial" w:hAnsi="Arial" w:cs="Arial"/>
        </w:rPr>
        <w:t>“</w:t>
      </w:r>
      <w:r w:rsidR="00C82EB5">
        <w:rPr>
          <w:rFonts w:ascii="Arial" w:hAnsi="Arial" w:cs="Arial"/>
        </w:rPr>
        <w:t xml:space="preserve">foundation for all other Eco Children support to </w:t>
      </w:r>
      <w:r w:rsidR="00F5049A">
        <w:rPr>
          <w:rFonts w:ascii="Arial" w:hAnsi="Arial" w:cs="Arial"/>
        </w:rPr>
        <w:t>schools and communities”</w:t>
      </w:r>
      <w:r w:rsidR="00F31AD6">
        <w:rPr>
          <w:rFonts w:ascii="Arial" w:hAnsi="Arial" w:cs="Arial"/>
        </w:rPr>
        <w:t xml:space="preserve">. </w:t>
      </w:r>
      <w:r w:rsidR="0049228F" w:rsidRPr="00676FAB">
        <w:rPr>
          <w:rFonts w:ascii="Arial" w:hAnsi="Arial" w:cs="Arial"/>
        </w:rPr>
        <w:t xml:space="preserve">Secondly, the children </w:t>
      </w:r>
      <w:r w:rsidR="008A5526" w:rsidRPr="00676FAB">
        <w:rPr>
          <w:rFonts w:ascii="Arial" w:hAnsi="Arial" w:cs="Arial"/>
        </w:rPr>
        <w:t xml:space="preserve">(Grades 6-7) </w:t>
      </w:r>
      <w:r w:rsidR="0049228F" w:rsidRPr="00676FAB">
        <w:rPr>
          <w:rFonts w:ascii="Arial" w:hAnsi="Arial" w:cs="Arial"/>
        </w:rPr>
        <w:t>within the schools are involved in the development of the gardens and the vegetables produced are used to provide a cooked meal for school children once per day, supporting improved nutrition and learning outcomes for these students. In addition, the vegetables grown are used for small-scale school income generation</w:t>
      </w:r>
      <w:r w:rsidR="00D1731E">
        <w:rPr>
          <w:rStyle w:val="FootnoteReference"/>
          <w:rFonts w:ascii="Arial" w:hAnsi="Arial" w:cs="Arial"/>
        </w:rPr>
        <w:footnoteReference w:id="8"/>
      </w:r>
      <w:r w:rsidR="0049228F" w:rsidRPr="00676FAB">
        <w:rPr>
          <w:rFonts w:ascii="Arial" w:hAnsi="Arial" w:cs="Arial"/>
        </w:rPr>
        <w:t>.</w:t>
      </w:r>
      <w:r w:rsidR="0007363C" w:rsidRPr="00676FAB">
        <w:rPr>
          <w:rFonts w:ascii="Arial" w:hAnsi="Arial" w:cs="Arial"/>
        </w:rPr>
        <w:t xml:space="preserve"> </w:t>
      </w:r>
      <w:r w:rsidR="0049228F" w:rsidRPr="00676FAB">
        <w:rPr>
          <w:rFonts w:ascii="Arial" w:hAnsi="Arial" w:cs="Arial"/>
        </w:rPr>
        <w:t>Thirdly, the CWIE program supports school and community collaboration, with members of the community including parents volunteering their time to support the project</w:t>
      </w:r>
      <w:r w:rsidR="001406A2" w:rsidRPr="00676FAB">
        <w:rPr>
          <w:rFonts w:ascii="Arial" w:hAnsi="Arial" w:cs="Arial"/>
        </w:rPr>
        <w:t xml:space="preserve"> and school activities</w:t>
      </w:r>
      <w:r w:rsidR="0049228F" w:rsidRPr="00676FAB">
        <w:rPr>
          <w:rFonts w:ascii="Arial" w:hAnsi="Arial" w:cs="Arial"/>
        </w:rPr>
        <w:t>.</w:t>
      </w:r>
      <w:r w:rsidR="00E6506F" w:rsidRPr="00676FAB">
        <w:rPr>
          <w:rFonts w:ascii="Arial" w:hAnsi="Arial" w:cs="Arial"/>
        </w:rPr>
        <w:t xml:space="preserve"> </w:t>
      </w:r>
      <w:r w:rsidR="0007363C" w:rsidRPr="00676FAB">
        <w:rPr>
          <w:rFonts w:ascii="Arial" w:hAnsi="Arial" w:cs="Arial"/>
        </w:rPr>
        <w:t xml:space="preserve">The manual labour of the garden project provides a shared </w:t>
      </w:r>
      <w:r w:rsidR="008913D5" w:rsidRPr="00676FAB">
        <w:rPr>
          <w:rFonts w:ascii="Arial" w:hAnsi="Arial" w:cs="Arial"/>
        </w:rPr>
        <w:t>experience</w:t>
      </w:r>
      <w:r w:rsidR="0007363C" w:rsidRPr="00676FAB">
        <w:rPr>
          <w:rFonts w:ascii="Arial" w:hAnsi="Arial" w:cs="Arial"/>
        </w:rPr>
        <w:t xml:space="preserve"> </w:t>
      </w:r>
      <w:r w:rsidR="00F43AE7">
        <w:rPr>
          <w:rFonts w:ascii="Arial" w:hAnsi="Arial" w:cs="Arial"/>
        </w:rPr>
        <w:t xml:space="preserve">and </w:t>
      </w:r>
      <w:r w:rsidR="00FB1FE2" w:rsidRPr="00676FAB">
        <w:rPr>
          <w:rFonts w:ascii="Arial" w:hAnsi="Arial" w:cs="Arial"/>
        </w:rPr>
        <w:t>equal</w:t>
      </w:r>
      <w:r w:rsidR="0007363C" w:rsidRPr="00676FAB">
        <w:rPr>
          <w:rFonts w:ascii="Arial" w:hAnsi="Arial" w:cs="Arial"/>
        </w:rPr>
        <w:t xml:space="preserve"> space for engagement between the school, community</w:t>
      </w:r>
      <w:r w:rsidR="0017760F">
        <w:rPr>
          <w:rFonts w:ascii="Arial" w:hAnsi="Arial" w:cs="Arial"/>
        </w:rPr>
        <w:t>, partner organisation</w:t>
      </w:r>
      <w:r w:rsidR="0007363C" w:rsidRPr="00676FAB">
        <w:rPr>
          <w:rFonts w:ascii="Arial" w:hAnsi="Arial" w:cs="Arial"/>
        </w:rPr>
        <w:t xml:space="preserve"> and volunteers</w:t>
      </w:r>
      <w:r w:rsidR="001406A2" w:rsidRPr="00676FAB">
        <w:rPr>
          <w:rFonts w:ascii="Arial" w:hAnsi="Arial" w:cs="Arial"/>
        </w:rPr>
        <w:t xml:space="preserve">, strengthening a sense of teamwork and providing opportunities for </w:t>
      </w:r>
      <w:r w:rsidR="00FB1FE2" w:rsidRPr="00676FAB">
        <w:rPr>
          <w:rFonts w:ascii="Arial" w:hAnsi="Arial" w:cs="Arial"/>
        </w:rPr>
        <w:t>relationship-building</w:t>
      </w:r>
      <w:r w:rsidR="00F43AE7">
        <w:rPr>
          <w:rFonts w:ascii="Arial" w:hAnsi="Arial" w:cs="Arial"/>
        </w:rPr>
        <w:t xml:space="preserve">, </w:t>
      </w:r>
      <w:r w:rsidR="001406A2" w:rsidRPr="00676FAB">
        <w:rPr>
          <w:rFonts w:ascii="Arial" w:hAnsi="Arial" w:cs="Arial"/>
        </w:rPr>
        <w:t>mutual learning</w:t>
      </w:r>
      <w:r w:rsidR="00F43AE7">
        <w:rPr>
          <w:rFonts w:ascii="Arial" w:hAnsi="Arial" w:cs="Arial"/>
        </w:rPr>
        <w:t xml:space="preserve"> and cross-cultural exchange</w:t>
      </w:r>
      <w:r w:rsidR="001406A2" w:rsidRPr="00676FAB">
        <w:rPr>
          <w:rFonts w:ascii="Arial" w:hAnsi="Arial" w:cs="Arial"/>
        </w:rPr>
        <w:t xml:space="preserve">. </w:t>
      </w:r>
    </w:p>
    <w:p w14:paraId="7922F7DF" w14:textId="67FF18F5" w:rsidR="00E61191" w:rsidRPr="007F7EA5" w:rsidRDefault="0049228F" w:rsidP="00F76748">
      <w:pPr>
        <w:rPr>
          <w:rFonts w:ascii="Arial" w:hAnsi="Arial" w:cs="Arial"/>
        </w:rPr>
      </w:pPr>
      <w:r w:rsidRPr="00676FAB">
        <w:rPr>
          <w:rFonts w:ascii="Arial" w:hAnsi="Arial" w:cs="Arial"/>
        </w:rPr>
        <w:t xml:space="preserve">From a </w:t>
      </w:r>
      <w:r w:rsidRPr="007F7EA5">
        <w:rPr>
          <w:rFonts w:ascii="Arial" w:hAnsi="Arial" w:cs="Arial"/>
          <w:b/>
        </w:rPr>
        <w:t>DFAT perspective</w:t>
      </w:r>
      <w:r w:rsidRPr="00676FAB">
        <w:rPr>
          <w:rFonts w:ascii="Arial" w:hAnsi="Arial" w:cs="Arial"/>
        </w:rPr>
        <w:t xml:space="preserve">, the CWIE program provides significant public diplomacy opportunities </w:t>
      </w:r>
      <w:r w:rsidR="008913D5" w:rsidRPr="00676FAB">
        <w:rPr>
          <w:rFonts w:ascii="Arial" w:hAnsi="Arial" w:cs="Arial"/>
        </w:rPr>
        <w:t>for promoting the Australian aid program overseas and in Australia</w:t>
      </w:r>
      <w:r w:rsidR="00FA495E" w:rsidRPr="00676FAB">
        <w:rPr>
          <w:rFonts w:ascii="Arial" w:hAnsi="Arial" w:cs="Arial"/>
        </w:rPr>
        <w:t>,</w:t>
      </w:r>
      <w:r w:rsidR="008913D5" w:rsidRPr="00676FAB">
        <w:rPr>
          <w:rFonts w:ascii="Arial" w:hAnsi="Arial" w:cs="Arial"/>
        </w:rPr>
        <w:t xml:space="preserve"> </w:t>
      </w:r>
      <w:r w:rsidRPr="00676FAB">
        <w:rPr>
          <w:rFonts w:ascii="Arial" w:hAnsi="Arial" w:cs="Arial"/>
        </w:rPr>
        <w:t xml:space="preserve">and </w:t>
      </w:r>
      <w:r w:rsidR="00E6506F" w:rsidRPr="00676FAB">
        <w:rPr>
          <w:rFonts w:ascii="Arial" w:hAnsi="Arial" w:cs="Arial"/>
        </w:rPr>
        <w:t>broader access to local organisations and networks within South Africa. The CWIE program</w:t>
      </w:r>
      <w:r w:rsidR="002400F6" w:rsidRPr="00676FAB">
        <w:rPr>
          <w:rFonts w:ascii="Arial" w:hAnsi="Arial" w:cs="Arial"/>
        </w:rPr>
        <w:t xml:space="preserve"> provides links to local organisations</w:t>
      </w:r>
      <w:r w:rsidR="008913D5" w:rsidRPr="00676FAB">
        <w:rPr>
          <w:rFonts w:ascii="Arial" w:hAnsi="Arial" w:cs="Arial"/>
        </w:rPr>
        <w:t xml:space="preserve"> and partners</w:t>
      </w:r>
      <w:r w:rsidR="002400F6" w:rsidRPr="00676FAB">
        <w:rPr>
          <w:rFonts w:ascii="Arial" w:hAnsi="Arial" w:cs="Arial"/>
        </w:rPr>
        <w:t xml:space="preserve"> that may not be directly involved in the Australian aid program in South Africa and </w:t>
      </w:r>
      <w:r w:rsidR="00C3165D" w:rsidRPr="00676FAB">
        <w:rPr>
          <w:rFonts w:ascii="Arial" w:hAnsi="Arial" w:cs="Arial"/>
        </w:rPr>
        <w:t xml:space="preserve">makes a significant contribution to </w:t>
      </w:r>
      <w:r w:rsidR="001573CA" w:rsidRPr="00676FAB">
        <w:rPr>
          <w:rFonts w:ascii="Arial" w:hAnsi="Arial" w:cs="Arial"/>
        </w:rPr>
        <w:t xml:space="preserve">the number of </w:t>
      </w:r>
      <w:r w:rsidR="00B80E93" w:rsidRPr="00676FAB">
        <w:rPr>
          <w:rFonts w:ascii="Arial" w:hAnsi="Arial" w:cs="Arial"/>
        </w:rPr>
        <w:t xml:space="preserve">Australian </w:t>
      </w:r>
      <w:r w:rsidR="001573CA" w:rsidRPr="00676FAB">
        <w:rPr>
          <w:rFonts w:ascii="Arial" w:hAnsi="Arial" w:cs="Arial"/>
        </w:rPr>
        <w:t>volunteers in South Africa.</w:t>
      </w:r>
      <w:r w:rsidR="002400F6" w:rsidRPr="00676FAB">
        <w:rPr>
          <w:rFonts w:ascii="Arial" w:hAnsi="Arial" w:cs="Arial"/>
        </w:rPr>
        <w:t xml:space="preserve"> </w:t>
      </w:r>
      <w:r w:rsidR="00E6506F" w:rsidRPr="00676FAB">
        <w:rPr>
          <w:rFonts w:ascii="Arial" w:hAnsi="Arial" w:cs="Arial"/>
        </w:rPr>
        <w:t xml:space="preserve"> </w:t>
      </w:r>
      <w:r w:rsidR="00024E57" w:rsidRPr="00676FAB">
        <w:rPr>
          <w:rFonts w:ascii="Arial" w:hAnsi="Arial" w:cs="Arial"/>
        </w:rPr>
        <w:t xml:space="preserve">DFAT </w:t>
      </w:r>
      <w:r w:rsidR="00D847BE" w:rsidRPr="00676FAB">
        <w:rPr>
          <w:rFonts w:ascii="Arial" w:hAnsi="Arial" w:cs="Arial"/>
        </w:rPr>
        <w:t>Post in</w:t>
      </w:r>
      <w:r w:rsidR="00024E57" w:rsidRPr="00676FAB">
        <w:rPr>
          <w:rFonts w:ascii="Arial" w:hAnsi="Arial" w:cs="Arial"/>
        </w:rPr>
        <w:t xml:space="preserve"> Pretoria have recognised the value of the project and its partnership with </w:t>
      </w:r>
      <w:r w:rsidR="00D847BE" w:rsidRPr="00676FAB">
        <w:rPr>
          <w:rFonts w:ascii="Arial" w:hAnsi="Arial" w:cs="Arial"/>
        </w:rPr>
        <w:t>Eco Children</w:t>
      </w:r>
      <w:r w:rsidR="00963C34">
        <w:rPr>
          <w:rFonts w:ascii="Arial" w:hAnsi="Arial" w:cs="Arial"/>
        </w:rPr>
        <w:t>.</w:t>
      </w:r>
    </w:p>
    <w:p w14:paraId="70A91887" w14:textId="09DB6515" w:rsidR="00E61191" w:rsidRPr="00676FAB" w:rsidRDefault="00E61191" w:rsidP="00E61191">
      <w:pPr>
        <w:rPr>
          <w:rFonts w:ascii="Arial" w:hAnsi="Arial" w:cs="Arial"/>
        </w:rPr>
      </w:pPr>
      <w:r w:rsidRPr="00676FAB">
        <w:rPr>
          <w:rFonts w:ascii="Arial" w:hAnsi="Arial" w:cs="Arial"/>
        </w:rPr>
        <w:t>T</w:t>
      </w:r>
      <w:r w:rsidR="008913D5" w:rsidRPr="00676FAB">
        <w:rPr>
          <w:rFonts w:ascii="Arial" w:hAnsi="Arial" w:cs="Arial"/>
        </w:rPr>
        <w:t xml:space="preserve">he CWIE program has supported increased demand and opportunities for young, indigenous Australians to undertake </w:t>
      </w:r>
      <w:r w:rsidRPr="00676FAB">
        <w:rPr>
          <w:rFonts w:ascii="Arial" w:hAnsi="Arial" w:cs="Arial"/>
        </w:rPr>
        <w:t xml:space="preserve">international </w:t>
      </w:r>
      <w:r w:rsidR="008913D5" w:rsidRPr="00676FAB">
        <w:rPr>
          <w:rFonts w:ascii="Arial" w:hAnsi="Arial" w:cs="Arial"/>
        </w:rPr>
        <w:t xml:space="preserve">volunteering. Since </w:t>
      </w:r>
      <w:r w:rsidRPr="00676FAB">
        <w:rPr>
          <w:rFonts w:ascii="Arial" w:hAnsi="Arial" w:cs="Arial"/>
        </w:rPr>
        <w:t xml:space="preserve">the start of the </w:t>
      </w:r>
      <w:r w:rsidRPr="00676FAB">
        <w:rPr>
          <w:rFonts w:ascii="Arial" w:hAnsi="Arial" w:cs="Arial"/>
        </w:rPr>
        <w:lastRenderedPageBreak/>
        <w:t>program,</w:t>
      </w:r>
      <w:r w:rsidR="008913D5" w:rsidRPr="00676FAB">
        <w:rPr>
          <w:rFonts w:ascii="Arial" w:hAnsi="Arial" w:cs="Arial"/>
        </w:rPr>
        <w:t xml:space="preserve"> there have been annual increases in the number of applicants</w:t>
      </w:r>
      <w:r w:rsidR="0049228F" w:rsidRPr="00676FAB">
        <w:rPr>
          <w:rFonts w:ascii="Arial" w:hAnsi="Arial" w:cs="Arial"/>
        </w:rPr>
        <w:t xml:space="preserve"> </w:t>
      </w:r>
      <w:r w:rsidRPr="00676FAB">
        <w:rPr>
          <w:rFonts w:ascii="Arial" w:hAnsi="Arial" w:cs="Arial"/>
        </w:rPr>
        <w:t>from around 15 applicants in the first year (2014) to a total of 60 applicants in 2018. Key factors identified as contributing to increasing interest in the program and successful outcomes from the program include:</w:t>
      </w:r>
    </w:p>
    <w:p w14:paraId="5D1B1120" w14:textId="627120D5" w:rsidR="00E61191" w:rsidRPr="00676FAB" w:rsidRDefault="00E61191" w:rsidP="00E61191">
      <w:pPr>
        <w:pStyle w:val="ListParagraph"/>
        <w:numPr>
          <w:ilvl w:val="0"/>
          <w:numId w:val="18"/>
        </w:numPr>
        <w:rPr>
          <w:rFonts w:ascii="Arial" w:hAnsi="Arial" w:cs="Arial"/>
        </w:rPr>
      </w:pPr>
      <w:r w:rsidRPr="00676FAB">
        <w:rPr>
          <w:rFonts w:ascii="Arial" w:hAnsi="Arial" w:cs="Arial"/>
          <w:b/>
        </w:rPr>
        <w:t>Word of mouth</w:t>
      </w:r>
      <w:r w:rsidRPr="00676FAB">
        <w:rPr>
          <w:rFonts w:ascii="Arial" w:hAnsi="Arial" w:cs="Arial"/>
        </w:rPr>
        <w:t xml:space="preserve">: </w:t>
      </w:r>
      <w:r w:rsidR="007E1592" w:rsidRPr="00676FAB">
        <w:rPr>
          <w:rFonts w:ascii="Arial" w:hAnsi="Arial" w:cs="Arial"/>
        </w:rPr>
        <w:t>R</w:t>
      </w:r>
      <w:r w:rsidR="0066441F" w:rsidRPr="00676FAB">
        <w:rPr>
          <w:rFonts w:ascii="Arial" w:hAnsi="Arial" w:cs="Arial"/>
        </w:rPr>
        <w:t xml:space="preserve">ecruitment for CWIE is promoted through multiple platforms and networks, however, </w:t>
      </w:r>
      <w:r w:rsidRPr="00676FAB">
        <w:rPr>
          <w:rFonts w:ascii="Arial" w:hAnsi="Arial" w:cs="Arial"/>
        </w:rPr>
        <w:t>almost all volunteers involved in the CWIE program heard about the program through word of mouth</w:t>
      </w:r>
      <w:r w:rsidR="0066441F" w:rsidRPr="00676FAB">
        <w:rPr>
          <w:rFonts w:ascii="Arial" w:hAnsi="Arial" w:cs="Arial"/>
        </w:rPr>
        <w:t xml:space="preserve"> (friend</w:t>
      </w:r>
      <w:r w:rsidR="00A92D4F">
        <w:rPr>
          <w:rFonts w:ascii="Arial" w:hAnsi="Arial" w:cs="Arial"/>
        </w:rPr>
        <w:t>s</w:t>
      </w:r>
      <w:r w:rsidR="0066441F" w:rsidRPr="00676FAB">
        <w:rPr>
          <w:rFonts w:ascii="Arial" w:hAnsi="Arial" w:cs="Arial"/>
        </w:rPr>
        <w:t>, family, colleague</w:t>
      </w:r>
      <w:r w:rsidR="00A92D4F">
        <w:rPr>
          <w:rFonts w:ascii="Arial" w:hAnsi="Arial" w:cs="Arial"/>
        </w:rPr>
        <w:t>s</w:t>
      </w:r>
      <w:r w:rsidR="0066441F" w:rsidRPr="00676FAB">
        <w:rPr>
          <w:rFonts w:ascii="Arial" w:hAnsi="Arial" w:cs="Arial"/>
        </w:rPr>
        <w:t xml:space="preserve"> etc)</w:t>
      </w:r>
      <w:r w:rsidR="00D029DA" w:rsidRPr="00676FAB">
        <w:rPr>
          <w:rFonts w:ascii="Arial" w:hAnsi="Arial" w:cs="Arial"/>
        </w:rPr>
        <w:t>. This indicates that a large portion of the volunteers had a positive volunteer experience and have therefore encouraged others to get involved;</w:t>
      </w:r>
    </w:p>
    <w:p w14:paraId="221EE469" w14:textId="15CC8426" w:rsidR="00E61191" w:rsidRPr="00676FAB" w:rsidRDefault="00E61191" w:rsidP="00E61191">
      <w:pPr>
        <w:pStyle w:val="ListParagraph"/>
        <w:numPr>
          <w:ilvl w:val="0"/>
          <w:numId w:val="18"/>
        </w:numPr>
        <w:rPr>
          <w:rFonts w:ascii="Arial" w:hAnsi="Arial" w:cs="Arial"/>
        </w:rPr>
      </w:pPr>
      <w:r w:rsidRPr="00676FAB">
        <w:rPr>
          <w:rFonts w:ascii="Arial" w:hAnsi="Arial" w:cs="Arial"/>
          <w:b/>
        </w:rPr>
        <w:t>Group assignments:</w:t>
      </w:r>
      <w:r w:rsidR="0066441F" w:rsidRPr="00676FAB">
        <w:rPr>
          <w:rFonts w:ascii="Arial" w:hAnsi="Arial" w:cs="Arial"/>
          <w:b/>
        </w:rPr>
        <w:t xml:space="preserve"> </w:t>
      </w:r>
      <w:r w:rsidR="007E1592" w:rsidRPr="00676FAB">
        <w:rPr>
          <w:rFonts w:ascii="Arial" w:hAnsi="Arial" w:cs="Arial"/>
        </w:rPr>
        <w:t xml:space="preserve">Group assignments </w:t>
      </w:r>
      <w:r w:rsidRPr="00676FAB">
        <w:rPr>
          <w:rFonts w:ascii="Arial" w:hAnsi="Arial" w:cs="Arial"/>
        </w:rPr>
        <w:t xml:space="preserve">likely appeal to young people who may not have the confidence to </w:t>
      </w:r>
      <w:r w:rsidR="0066441F" w:rsidRPr="00676FAB">
        <w:rPr>
          <w:rFonts w:ascii="Arial" w:hAnsi="Arial" w:cs="Arial"/>
        </w:rPr>
        <w:t xml:space="preserve">apply for or undertake </w:t>
      </w:r>
      <w:r w:rsidRPr="00676FAB">
        <w:rPr>
          <w:rFonts w:ascii="Arial" w:hAnsi="Arial" w:cs="Arial"/>
        </w:rPr>
        <w:t>an overseas assignment alone</w:t>
      </w:r>
      <w:r w:rsidR="00CA7729" w:rsidRPr="00676FAB">
        <w:rPr>
          <w:rFonts w:ascii="Arial" w:hAnsi="Arial" w:cs="Arial"/>
        </w:rPr>
        <w:t xml:space="preserve">, particularly in a country </w:t>
      </w:r>
      <w:r w:rsidR="00B943C0" w:rsidRPr="00676FAB">
        <w:rPr>
          <w:rFonts w:ascii="Arial" w:hAnsi="Arial" w:cs="Arial"/>
        </w:rPr>
        <w:t xml:space="preserve">with significant security issues. In addition, </w:t>
      </w:r>
      <w:r w:rsidR="001D4CA7" w:rsidRPr="00676FAB">
        <w:rPr>
          <w:rFonts w:ascii="Arial" w:hAnsi="Arial" w:cs="Arial"/>
        </w:rPr>
        <w:t xml:space="preserve">a group approach is likely more </w:t>
      </w:r>
      <w:r w:rsidRPr="00676FAB">
        <w:rPr>
          <w:rFonts w:ascii="Arial" w:hAnsi="Arial" w:cs="Arial"/>
        </w:rPr>
        <w:t xml:space="preserve">culturally appropriate </w:t>
      </w:r>
      <w:r w:rsidR="00B943C0" w:rsidRPr="00676FAB">
        <w:rPr>
          <w:rFonts w:ascii="Arial" w:hAnsi="Arial" w:cs="Arial"/>
        </w:rPr>
        <w:t xml:space="preserve">and accessible </w:t>
      </w:r>
      <w:r w:rsidRPr="00676FAB">
        <w:rPr>
          <w:rFonts w:ascii="Arial" w:hAnsi="Arial" w:cs="Arial"/>
        </w:rPr>
        <w:t>for young people</w:t>
      </w:r>
      <w:r w:rsidR="001D4CA7" w:rsidRPr="00676FAB">
        <w:rPr>
          <w:rFonts w:ascii="Arial" w:hAnsi="Arial" w:cs="Arial"/>
        </w:rPr>
        <w:t xml:space="preserve"> who have </w:t>
      </w:r>
      <w:r w:rsidR="00AC0206" w:rsidRPr="00676FAB">
        <w:rPr>
          <w:rFonts w:ascii="Arial" w:hAnsi="Arial" w:cs="Arial"/>
        </w:rPr>
        <w:t>grown up in cultures where overseas travel is not norm</w:t>
      </w:r>
      <w:r w:rsidR="00A92D4F">
        <w:rPr>
          <w:rFonts w:ascii="Arial" w:hAnsi="Arial" w:cs="Arial"/>
        </w:rPr>
        <w:t>ative</w:t>
      </w:r>
      <w:r w:rsidR="00AC0206" w:rsidRPr="00676FAB">
        <w:rPr>
          <w:rFonts w:ascii="Arial" w:hAnsi="Arial" w:cs="Arial"/>
        </w:rPr>
        <w:t xml:space="preserve">; </w:t>
      </w:r>
    </w:p>
    <w:p w14:paraId="4C7D38E4" w14:textId="6B1B96C0" w:rsidR="0066441F" w:rsidRPr="00676FAB" w:rsidRDefault="0066441F" w:rsidP="00E61191">
      <w:pPr>
        <w:pStyle w:val="ListParagraph"/>
        <w:numPr>
          <w:ilvl w:val="0"/>
          <w:numId w:val="18"/>
        </w:numPr>
        <w:rPr>
          <w:rFonts w:ascii="Arial" w:hAnsi="Arial" w:cs="Arial"/>
        </w:rPr>
      </w:pPr>
      <w:r w:rsidRPr="00676FAB">
        <w:rPr>
          <w:rFonts w:ascii="Arial" w:hAnsi="Arial" w:cs="Arial"/>
          <w:b/>
        </w:rPr>
        <w:t xml:space="preserve">Short-term assignments: </w:t>
      </w:r>
      <w:r w:rsidR="007E1592" w:rsidRPr="00676FAB">
        <w:rPr>
          <w:rFonts w:ascii="Arial" w:hAnsi="Arial" w:cs="Arial"/>
        </w:rPr>
        <w:t>M</w:t>
      </w:r>
      <w:r w:rsidRPr="00676FAB">
        <w:rPr>
          <w:rFonts w:ascii="Arial" w:hAnsi="Arial" w:cs="Arial"/>
        </w:rPr>
        <w:t xml:space="preserve">any of the </w:t>
      </w:r>
      <w:r w:rsidR="007E1592" w:rsidRPr="00676FAB">
        <w:rPr>
          <w:rFonts w:ascii="Arial" w:hAnsi="Arial" w:cs="Arial"/>
        </w:rPr>
        <w:t xml:space="preserve">CWIE </w:t>
      </w:r>
      <w:r w:rsidRPr="00676FAB">
        <w:rPr>
          <w:rFonts w:ascii="Arial" w:hAnsi="Arial" w:cs="Arial"/>
        </w:rPr>
        <w:t>volunteers were able to get involved due to the short-term nature of the assignment</w:t>
      </w:r>
      <w:r w:rsidR="00D029DA" w:rsidRPr="00676FAB">
        <w:rPr>
          <w:rFonts w:ascii="Arial" w:hAnsi="Arial" w:cs="Arial"/>
        </w:rPr>
        <w:t xml:space="preserve"> which reduces impact</w:t>
      </w:r>
      <w:r w:rsidR="00011190">
        <w:rPr>
          <w:rFonts w:ascii="Arial" w:hAnsi="Arial" w:cs="Arial"/>
        </w:rPr>
        <w:t>s</w:t>
      </w:r>
      <w:r w:rsidR="00D029DA" w:rsidRPr="00676FAB">
        <w:rPr>
          <w:rFonts w:ascii="Arial" w:hAnsi="Arial" w:cs="Arial"/>
        </w:rPr>
        <w:t xml:space="preserve"> on work and study obligations</w:t>
      </w:r>
      <w:r w:rsidR="007E1592" w:rsidRPr="00676FAB">
        <w:rPr>
          <w:rFonts w:ascii="Arial" w:hAnsi="Arial" w:cs="Arial"/>
        </w:rPr>
        <w:t>. The short time frame provides volunteers with a taste of volunteering in a safe environment.</w:t>
      </w:r>
      <w:r w:rsidR="00B54EA3" w:rsidRPr="00676FAB">
        <w:rPr>
          <w:rFonts w:ascii="Arial" w:hAnsi="Arial" w:cs="Arial"/>
        </w:rPr>
        <w:t xml:space="preserve"> The majority of previous volunteers </w:t>
      </w:r>
      <w:r w:rsidR="004919FE" w:rsidRPr="00676FAB">
        <w:rPr>
          <w:rFonts w:ascii="Arial" w:hAnsi="Arial" w:cs="Arial"/>
        </w:rPr>
        <w:t>felt that g</w:t>
      </w:r>
      <w:r w:rsidR="007D5D42" w:rsidRPr="00676FAB">
        <w:rPr>
          <w:rFonts w:ascii="Arial" w:hAnsi="Arial" w:cs="Arial"/>
        </w:rPr>
        <w:t xml:space="preserve">iven the intensity of </w:t>
      </w:r>
      <w:r w:rsidR="004919FE" w:rsidRPr="00676FAB">
        <w:rPr>
          <w:rFonts w:ascii="Arial" w:hAnsi="Arial" w:cs="Arial"/>
        </w:rPr>
        <w:t xml:space="preserve">living and working </w:t>
      </w:r>
      <w:r w:rsidR="00142956" w:rsidRPr="00676FAB">
        <w:rPr>
          <w:rFonts w:ascii="Arial" w:hAnsi="Arial" w:cs="Arial"/>
        </w:rPr>
        <w:t xml:space="preserve">together </w:t>
      </w:r>
      <w:r w:rsidR="00C32143" w:rsidRPr="00676FAB">
        <w:rPr>
          <w:rFonts w:ascii="Arial" w:hAnsi="Arial" w:cs="Arial"/>
        </w:rPr>
        <w:t xml:space="preserve">to complete </w:t>
      </w:r>
      <w:r w:rsidR="00B54EA3" w:rsidRPr="00676FAB">
        <w:rPr>
          <w:rFonts w:ascii="Arial" w:hAnsi="Arial" w:cs="Arial"/>
        </w:rPr>
        <w:t>the</w:t>
      </w:r>
      <w:r w:rsidR="00C32143" w:rsidRPr="00676FAB">
        <w:rPr>
          <w:rFonts w:ascii="Arial" w:hAnsi="Arial" w:cs="Arial"/>
        </w:rPr>
        <w:t xml:space="preserve"> project</w:t>
      </w:r>
      <w:r w:rsidR="004919FE" w:rsidRPr="00676FAB">
        <w:rPr>
          <w:rFonts w:ascii="Arial" w:hAnsi="Arial" w:cs="Arial"/>
        </w:rPr>
        <w:t xml:space="preserve">, </w:t>
      </w:r>
      <w:r w:rsidR="00142956" w:rsidRPr="00676FAB">
        <w:rPr>
          <w:rFonts w:ascii="Arial" w:hAnsi="Arial" w:cs="Arial"/>
        </w:rPr>
        <w:t xml:space="preserve">a longer time-frame </w:t>
      </w:r>
      <w:r w:rsidR="00C32143" w:rsidRPr="00676FAB">
        <w:rPr>
          <w:rFonts w:ascii="Arial" w:hAnsi="Arial" w:cs="Arial"/>
        </w:rPr>
        <w:t>than 5-6 weeks would</w:t>
      </w:r>
      <w:r w:rsidR="00142956" w:rsidRPr="00676FAB">
        <w:rPr>
          <w:rFonts w:ascii="Arial" w:hAnsi="Arial" w:cs="Arial"/>
        </w:rPr>
        <w:t xml:space="preserve"> not be ideal.</w:t>
      </w:r>
      <w:r w:rsidR="00C32143" w:rsidRPr="00676FAB">
        <w:rPr>
          <w:rFonts w:ascii="Arial" w:hAnsi="Arial" w:cs="Arial"/>
        </w:rPr>
        <w:t xml:space="preserve"> </w:t>
      </w:r>
      <w:r w:rsidR="004919FE" w:rsidRPr="00676FAB">
        <w:rPr>
          <w:rFonts w:ascii="Arial" w:hAnsi="Arial" w:cs="Arial"/>
        </w:rPr>
        <w:t xml:space="preserve"> </w:t>
      </w:r>
    </w:p>
    <w:p w14:paraId="7E36D646" w14:textId="101A849C" w:rsidR="00B15B3F" w:rsidRPr="00676FAB" w:rsidRDefault="00A2427A" w:rsidP="00E61191">
      <w:pPr>
        <w:pStyle w:val="ListParagraph"/>
        <w:numPr>
          <w:ilvl w:val="0"/>
          <w:numId w:val="18"/>
        </w:numPr>
        <w:rPr>
          <w:rFonts w:ascii="Arial" w:hAnsi="Arial" w:cs="Arial"/>
        </w:rPr>
      </w:pPr>
      <w:r w:rsidRPr="00676FAB">
        <w:rPr>
          <w:rFonts w:ascii="Arial" w:hAnsi="Arial" w:cs="Arial"/>
          <w:b/>
        </w:rPr>
        <w:t>Team</w:t>
      </w:r>
      <w:r w:rsidR="00B15B3F" w:rsidRPr="00676FAB">
        <w:rPr>
          <w:rFonts w:ascii="Arial" w:hAnsi="Arial" w:cs="Arial"/>
          <w:b/>
        </w:rPr>
        <w:t xml:space="preserve"> roles and responsibilities:</w:t>
      </w:r>
      <w:r w:rsidR="00B15B3F" w:rsidRPr="00676FAB">
        <w:rPr>
          <w:rFonts w:ascii="Arial" w:hAnsi="Arial" w:cs="Arial"/>
        </w:rPr>
        <w:t xml:space="preserve"> </w:t>
      </w:r>
      <w:r w:rsidR="00A94605" w:rsidRPr="00676FAB">
        <w:rPr>
          <w:rFonts w:ascii="Arial" w:hAnsi="Arial" w:cs="Arial"/>
        </w:rPr>
        <w:t>The approach of assigning e</w:t>
      </w:r>
      <w:r w:rsidR="00E079D5" w:rsidRPr="00676FAB">
        <w:rPr>
          <w:rFonts w:ascii="Arial" w:hAnsi="Arial" w:cs="Arial"/>
        </w:rPr>
        <w:t>ach team member</w:t>
      </w:r>
      <w:r w:rsidR="00A94605" w:rsidRPr="00676FAB">
        <w:rPr>
          <w:rFonts w:ascii="Arial" w:hAnsi="Arial" w:cs="Arial"/>
        </w:rPr>
        <w:t xml:space="preserve"> with </w:t>
      </w:r>
      <w:r w:rsidR="00E079D5" w:rsidRPr="00676FAB">
        <w:rPr>
          <w:rFonts w:ascii="Arial" w:hAnsi="Arial" w:cs="Arial"/>
        </w:rPr>
        <w:t>a designated role on the team (e.g</w:t>
      </w:r>
      <w:r w:rsidR="00354761">
        <w:rPr>
          <w:rFonts w:ascii="Arial" w:hAnsi="Arial" w:cs="Arial"/>
        </w:rPr>
        <w:t>.</w:t>
      </w:r>
      <w:r w:rsidR="00E079D5" w:rsidRPr="00676FAB">
        <w:rPr>
          <w:rFonts w:ascii="Arial" w:hAnsi="Arial" w:cs="Arial"/>
        </w:rPr>
        <w:t xml:space="preserve"> Team leader, health and well-being officer</w:t>
      </w:r>
      <w:r w:rsidR="00A94605" w:rsidRPr="00676FAB">
        <w:rPr>
          <w:rFonts w:ascii="Arial" w:hAnsi="Arial" w:cs="Arial"/>
        </w:rPr>
        <w:t>, coordinator etc)</w:t>
      </w:r>
      <w:r w:rsidR="00A52900" w:rsidRPr="00676FAB">
        <w:rPr>
          <w:rFonts w:ascii="Arial" w:hAnsi="Arial" w:cs="Arial"/>
        </w:rPr>
        <w:t xml:space="preserve"> is effective as it ensures all members of the group </w:t>
      </w:r>
      <w:r w:rsidR="00B51E71" w:rsidRPr="00676FAB">
        <w:rPr>
          <w:rFonts w:ascii="Arial" w:hAnsi="Arial" w:cs="Arial"/>
        </w:rPr>
        <w:t xml:space="preserve">have </w:t>
      </w:r>
      <w:r w:rsidR="00011190">
        <w:rPr>
          <w:rFonts w:ascii="Arial" w:hAnsi="Arial" w:cs="Arial"/>
        </w:rPr>
        <w:t xml:space="preserve">clear </w:t>
      </w:r>
      <w:r w:rsidR="00B51E71" w:rsidRPr="00676FAB">
        <w:rPr>
          <w:rFonts w:ascii="Arial" w:hAnsi="Arial" w:cs="Arial"/>
        </w:rPr>
        <w:t>responsibilities and a valued role in the project.</w:t>
      </w:r>
      <w:r w:rsidR="00CC05A8" w:rsidRPr="00676FAB">
        <w:rPr>
          <w:rFonts w:ascii="Arial" w:hAnsi="Arial" w:cs="Arial"/>
        </w:rPr>
        <w:t xml:space="preserve"> The</w:t>
      </w:r>
      <w:r w:rsidR="00B02D0A" w:rsidRPr="00676FAB">
        <w:rPr>
          <w:rFonts w:ascii="Arial" w:hAnsi="Arial" w:cs="Arial"/>
        </w:rPr>
        <w:t xml:space="preserve"> </w:t>
      </w:r>
      <w:r w:rsidR="00CC05A8" w:rsidRPr="00676FAB">
        <w:rPr>
          <w:rFonts w:ascii="Arial" w:hAnsi="Arial" w:cs="Arial"/>
        </w:rPr>
        <w:t>t</w:t>
      </w:r>
      <w:r w:rsidR="00B02D0A" w:rsidRPr="00676FAB">
        <w:rPr>
          <w:rFonts w:ascii="Arial" w:hAnsi="Arial" w:cs="Arial"/>
        </w:rPr>
        <w:t xml:space="preserve">eam leader role is invaluable as it supports leadership opportunities and </w:t>
      </w:r>
      <w:r w:rsidR="001551D7" w:rsidRPr="00676FAB">
        <w:rPr>
          <w:rFonts w:ascii="Arial" w:hAnsi="Arial" w:cs="Arial"/>
        </w:rPr>
        <w:t xml:space="preserve">contributes to a positive experience for </w:t>
      </w:r>
      <w:r w:rsidR="00B02D0A" w:rsidRPr="00676FAB">
        <w:rPr>
          <w:rFonts w:ascii="Arial" w:hAnsi="Arial" w:cs="Arial"/>
        </w:rPr>
        <w:t xml:space="preserve">new volunteers. </w:t>
      </w:r>
    </w:p>
    <w:p w14:paraId="12AC703D" w14:textId="5F4E372A" w:rsidR="0049228F" w:rsidRPr="00676FAB" w:rsidRDefault="0066441F" w:rsidP="00F76748">
      <w:pPr>
        <w:pStyle w:val="ListParagraph"/>
        <w:numPr>
          <w:ilvl w:val="0"/>
          <w:numId w:val="18"/>
        </w:numPr>
        <w:rPr>
          <w:rFonts w:ascii="Arial" w:hAnsi="Arial" w:cs="Arial"/>
        </w:rPr>
      </w:pPr>
      <w:r w:rsidRPr="00676FAB">
        <w:rPr>
          <w:rFonts w:ascii="Arial" w:hAnsi="Arial" w:cs="Arial"/>
          <w:b/>
        </w:rPr>
        <w:t>Indigenous to indigenous exchange</w:t>
      </w:r>
      <w:r w:rsidR="007E1592" w:rsidRPr="00676FAB">
        <w:rPr>
          <w:rFonts w:ascii="Arial" w:hAnsi="Arial" w:cs="Arial"/>
          <w:b/>
        </w:rPr>
        <w:t xml:space="preserve">: </w:t>
      </w:r>
      <w:r w:rsidR="007E1592" w:rsidRPr="00676FAB">
        <w:rPr>
          <w:rFonts w:ascii="Arial" w:hAnsi="Arial" w:cs="Arial"/>
        </w:rPr>
        <w:t>T</w:t>
      </w:r>
      <w:r w:rsidRPr="00676FAB">
        <w:rPr>
          <w:rFonts w:ascii="Arial" w:hAnsi="Arial" w:cs="Arial"/>
        </w:rPr>
        <w:t xml:space="preserve">he sense of a shared or common history between indigenous Australians and indigenous South Africans </w:t>
      </w:r>
      <w:r w:rsidR="00ED5A2A" w:rsidRPr="00676FAB">
        <w:rPr>
          <w:rFonts w:ascii="Arial" w:hAnsi="Arial" w:cs="Arial"/>
        </w:rPr>
        <w:t xml:space="preserve">breaks down barriers between the volunteers and communities in South Africa and </w:t>
      </w:r>
      <w:r w:rsidRPr="00676FAB">
        <w:rPr>
          <w:rFonts w:ascii="Arial" w:hAnsi="Arial" w:cs="Arial"/>
        </w:rPr>
        <w:t>supports strong connections</w:t>
      </w:r>
      <w:r w:rsidR="00ED5A2A" w:rsidRPr="00676FAB">
        <w:rPr>
          <w:rFonts w:ascii="Arial" w:hAnsi="Arial" w:cs="Arial"/>
        </w:rPr>
        <w:t xml:space="preserve"> and enduring</w:t>
      </w:r>
      <w:r w:rsidR="00D92F21" w:rsidRPr="00676FAB">
        <w:rPr>
          <w:rFonts w:ascii="Arial" w:hAnsi="Arial" w:cs="Arial"/>
        </w:rPr>
        <w:t xml:space="preserve"> relationships</w:t>
      </w:r>
      <w:r w:rsidRPr="00676FAB">
        <w:rPr>
          <w:rFonts w:ascii="Arial" w:hAnsi="Arial" w:cs="Arial"/>
        </w:rPr>
        <w:t xml:space="preserve">; </w:t>
      </w:r>
    </w:p>
    <w:p w14:paraId="061BBFE5" w14:textId="2EF0EE3D" w:rsidR="00F76748" w:rsidRPr="00676FAB" w:rsidRDefault="007E1592" w:rsidP="00F76748">
      <w:pPr>
        <w:pStyle w:val="ListParagraph"/>
        <w:numPr>
          <w:ilvl w:val="0"/>
          <w:numId w:val="18"/>
        </w:numPr>
        <w:rPr>
          <w:rFonts w:ascii="Arial" w:hAnsi="Arial" w:cs="Arial"/>
        </w:rPr>
      </w:pPr>
      <w:r w:rsidRPr="00676FAB">
        <w:rPr>
          <w:rFonts w:ascii="Arial" w:hAnsi="Arial" w:cs="Arial"/>
          <w:b/>
        </w:rPr>
        <w:t xml:space="preserve">Indigenous only approach: </w:t>
      </w:r>
      <w:r w:rsidRPr="00676FAB">
        <w:rPr>
          <w:rFonts w:ascii="Arial" w:hAnsi="Arial" w:cs="Arial"/>
        </w:rPr>
        <w:t>This approach makes volunteering accessible to young, indigenous Australians</w:t>
      </w:r>
      <w:r w:rsidR="00FA495E" w:rsidRPr="00676FAB">
        <w:rPr>
          <w:rFonts w:ascii="Arial" w:hAnsi="Arial" w:cs="Arial"/>
        </w:rPr>
        <w:t xml:space="preserve"> and </w:t>
      </w:r>
      <w:r w:rsidRPr="00676FAB">
        <w:rPr>
          <w:rFonts w:ascii="Arial" w:hAnsi="Arial" w:cs="Arial"/>
        </w:rPr>
        <w:t>supports a tailored recruitment and mobilisation process</w:t>
      </w:r>
      <w:r w:rsidR="008D696B">
        <w:rPr>
          <w:rFonts w:ascii="Arial" w:hAnsi="Arial" w:cs="Arial"/>
        </w:rPr>
        <w:t>;</w:t>
      </w:r>
    </w:p>
    <w:p w14:paraId="4789C8D6" w14:textId="79E427B2" w:rsidR="00A556B1" w:rsidRPr="00676FAB" w:rsidRDefault="00A556B1" w:rsidP="00F76748">
      <w:pPr>
        <w:pStyle w:val="ListParagraph"/>
        <w:numPr>
          <w:ilvl w:val="0"/>
          <w:numId w:val="18"/>
        </w:numPr>
        <w:rPr>
          <w:rFonts w:ascii="Arial" w:hAnsi="Arial" w:cs="Arial"/>
        </w:rPr>
      </w:pPr>
      <w:r w:rsidRPr="00676FAB">
        <w:rPr>
          <w:rFonts w:ascii="Arial" w:hAnsi="Arial" w:cs="Arial"/>
          <w:b/>
        </w:rPr>
        <w:t>In-Country Support</w:t>
      </w:r>
      <w:r w:rsidR="00C32143" w:rsidRPr="00676FAB">
        <w:rPr>
          <w:rFonts w:ascii="Arial" w:hAnsi="Arial" w:cs="Arial"/>
          <w:b/>
        </w:rPr>
        <w:t xml:space="preserve">: </w:t>
      </w:r>
      <w:r w:rsidR="00C32143" w:rsidRPr="00676FAB">
        <w:rPr>
          <w:rFonts w:ascii="Arial" w:hAnsi="Arial" w:cs="Arial"/>
        </w:rPr>
        <w:t>Volunteers identified the high quality of</w:t>
      </w:r>
      <w:r w:rsidR="006C35AE" w:rsidRPr="00676FAB">
        <w:rPr>
          <w:rFonts w:ascii="Arial" w:hAnsi="Arial" w:cs="Arial"/>
        </w:rPr>
        <w:t xml:space="preserve"> the</w:t>
      </w:r>
      <w:r w:rsidR="00C32143" w:rsidRPr="00676FAB">
        <w:rPr>
          <w:rFonts w:ascii="Arial" w:hAnsi="Arial" w:cs="Arial"/>
        </w:rPr>
        <w:t xml:space="preserve"> in-country support from both the AVI country team and partner organisation</w:t>
      </w:r>
      <w:r w:rsidR="007F7EA3" w:rsidRPr="00676FAB">
        <w:rPr>
          <w:rFonts w:ascii="Arial" w:hAnsi="Arial" w:cs="Arial"/>
        </w:rPr>
        <w:t xml:space="preserve"> (Eco Children)</w:t>
      </w:r>
      <w:r w:rsidR="00C32143" w:rsidRPr="00676FAB">
        <w:rPr>
          <w:rFonts w:ascii="Arial" w:hAnsi="Arial" w:cs="Arial"/>
        </w:rPr>
        <w:t xml:space="preserve"> as </w:t>
      </w:r>
      <w:r w:rsidR="007F7EA3" w:rsidRPr="00676FAB">
        <w:rPr>
          <w:rFonts w:ascii="Arial" w:hAnsi="Arial" w:cs="Arial"/>
        </w:rPr>
        <w:t xml:space="preserve">a key reason the program is successful; </w:t>
      </w:r>
    </w:p>
    <w:p w14:paraId="3B006CD8" w14:textId="141CE462" w:rsidR="00D02101" w:rsidRPr="00676FAB" w:rsidRDefault="001353F1" w:rsidP="00F76748">
      <w:pPr>
        <w:pStyle w:val="ListParagraph"/>
        <w:numPr>
          <w:ilvl w:val="0"/>
          <w:numId w:val="18"/>
        </w:numPr>
        <w:rPr>
          <w:rFonts w:ascii="Arial" w:hAnsi="Arial" w:cs="Arial"/>
        </w:rPr>
      </w:pPr>
      <w:r w:rsidRPr="00676FAB">
        <w:rPr>
          <w:rFonts w:ascii="Arial" w:hAnsi="Arial" w:cs="Arial"/>
          <w:b/>
        </w:rPr>
        <w:t>Community development</w:t>
      </w:r>
      <w:r w:rsidR="004735BE">
        <w:rPr>
          <w:rFonts w:ascii="Arial" w:hAnsi="Arial" w:cs="Arial"/>
          <w:b/>
        </w:rPr>
        <w:t xml:space="preserve"> approach</w:t>
      </w:r>
      <w:r w:rsidRPr="00676FAB">
        <w:rPr>
          <w:rFonts w:ascii="Arial" w:hAnsi="Arial" w:cs="Arial"/>
          <w:b/>
        </w:rPr>
        <w:t xml:space="preserve">: </w:t>
      </w:r>
      <w:r w:rsidR="00D92F21" w:rsidRPr="00676FAB">
        <w:rPr>
          <w:rFonts w:ascii="Arial" w:hAnsi="Arial" w:cs="Arial"/>
        </w:rPr>
        <w:t>V</w:t>
      </w:r>
      <w:r w:rsidRPr="00676FAB">
        <w:rPr>
          <w:rFonts w:ascii="Arial" w:hAnsi="Arial" w:cs="Arial"/>
        </w:rPr>
        <w:t xml:space="preserve">olunteers identified working with local community and school children as </w:t>
      </w:r>
      <w:r w:rsidR="00203D01" w:rsidRPr="00676FAB">
        <w:rPr>
          <w:rFonts w:ascii="Arial" w:hAnsi="Arial" w:cs="Arial"/>
        </w:rPr>
        <w:t>the best part of their assignment</w:t>
      </w:r>
      <w:r w:rsidR="00D92F21" w:rsidRPr="00676FAB">
        <w:rPr>
          <w:rFonts w:ascii="Arial" w:hAnsi="Arial" w:cs="Arial"/>
        </w:rPr>
        <w:t xml:space="preserve">, with </w:t>
      </w:r>
      <w:r w:rsidR="00701581" w:rsidRPr="00676FAB">
        <w:rPr>
          <w:rFonts w:ascii="Arial" w:hAnsi="Arial" w:cs="Arial"/>
        </w:rPr>
        <w:t>many volunteers maintaining relationships and communication with members of the community in which they volunteered</w:t>
      </w:r>
      <w:r w:rsidR="00203D01" w:rsidRPr="00676FAB">
        <w:rPr>
          <w:rFonts w:ascii="Arial" w:hAnsi="Arial" w:cs="Arial"/>
        </w:rPr>
        <w:t>.</w:t>
      </w:r>
    </w:p>
    <w:p w14:paraId="3472A2B6" w14:textId="4F930BEA" w:rsidR="00371AD7" w:rsidRPr="00676FAB" w:rsidRDefault="00491B5F" w:rsidP="00507942">
      <w:pPr>
        <w:pStyle w:val="Heading4"/>
        <w:rPr>
          <w:rFonts w:ascii="Arial" w:hAnsi="Arial" w:cs="Arial"/>
        </w:rPr>
      </w:pPr>
      <w:r w:rsidRPr="00676FAB">
        <w:rPr>
          <w:rFonts w:ascii="Arial" w:hAnsi="Arial" w:cs="Arial"/>
        </w:rPr>
        <w:t>5</w:t>
      </w:r>
      <w:r w:rsidR="001406A2" w:rsidRPr="00676FAB">
        <w:rPr>
          <w:rFonts w:ascii="Arial" w:hAnsi="Arial" w:cs="Arial"/>
        </w:rPr>
        <w:t xml:space="preserve">.2 </w:t>
      </w:r>
      <w:r w:rsidR="00F76748" w:rsidRPr="00676FAB">
        <w:rPr>
          <w:rFonts w:ascii="Arial" w:hAnsi="Arial" w:cs="Arial"/>
        </w:rPr>
        <w:t>Have the program participants and partner organisation been adequately supported before, during and after their assignments?</w:t>
      </w:r>
    </w:p>
    <w:p w14:paraId="6ECE3A3B" w14:textId="617A85FA" w:rsidR="006C67D9" w:rsidRPr="00676FAB" w:rsidRDefault="006C67D9" w:rsidP="00491B5F">
      <w:pPr>
        <w:rPr>
          <w:rFonts w:ascii="Arial" w:hAnsi="Arial" w:cs="Arial"/>
          <w:i/>
          <w:u w:val="single"/>
        </w:rPr>
      </w:pPr>
      <w:r w:rsidRPr="00676FAB">
        <w:rPr>
          <w:rFonts w:ascii="Arial" w:hAnsi="Arial" w:cs="Arial"/>
          <w:i/>
          <w:u w:val="single"/>
        </w:rPr>
        <w:t>Recruitment</w:t>
      </w:r>
    </w:p>
    <w:p w14:paraId="520C3641" w14:textId="07B8C834" w:rsidR="00723A42" w:rsidRDefault="006C67D9" w:rsidP="00491B5F">
      <w:pPr>
        <w:rPr>
          <w:rFonts w:ascii="Arial" w:hAnsi="Arial" w:cs="Arial"/>
        </w:rPr>
      </w:pPr>
      <w:r w:rsidRPr="00676FAB">
        <w:rPr>
          <w:rFonts w:ascii="Arial" w:hAnsi="Arial" w:cs="Arial"/>
        </w:rPr>
        <w:t xml:space="preserve">The program </w:t>
      </w:r>
      <w:r w:rsidR="00BF4402" w:rsidRPr="00676FAB">
        <w:rPr>
          <w:rFonts w:ascii="Arial" w:hAnsi="Arial" w:cs="Arial"/>
        </w:rPr>
        <w:t xml:space="preserve">employs a range of recruitment approaches that </w:t>
      </w:r>
      <w:r w:rsidRPr="00676FAB">
        <w:rPr>
          <w:rFonts w:ascii="Arial" w:hAnsi="Arial" w:cs="Arial"/>
        </w:rPr>
        <w:t xml:space="preserve">target </w:t>
      </w:r>
      <w:r w:rsidR="009244CA">
        <w:rPr>
          <w:rFonts w:ascii="Arial" w:hAnsi="Arial" w:cs="Arial"/>
        </w:rPr>
        <w:t>Aboriginal and Torres Strait Islander Australians aged 18-35 years</w:t>
      </w:r>
      <w:r w:rsidR="00BC078C" w:rsidRPr="00676FAB">
        <w:rPr>
          <w:rFonts w:ascii="Arial" w:hAnsi="Arial" w:cs="Arial"/>
        </w:rPr>
        <w:t>. Approaches include advertising and promotion through</w:t>
      </w:r>
      <w:r w:rsidR="00E72BBA" w:rsidRPr="00676FAB">
        <w:rPr>
          <w:rFonts w:ascii="Arial" w:hAnsi="Arial" w:cs="Arial"/>
        </w:rPr>
        <w:t xml:space="preserve"> websites, social media</w:t>
      </w:r>
      <w:r w:rsidR="00BC078C" w:rsidRPr="00676FAB">
        <w:rPr>
          <w:rFonts w:ascii="Arial" w:hAnsi="Arial" w:cs="Arial"/>
        </w:rPr>
        <w:t xml:space="preserve"> platforms and networks linked to AVI, Eidos and Classic Wallabies. </w:t>
      </w:r>
      <w:r w:rsidR="00BD6495" w:rsidRPr="00676FAB">
        <w:rPr>
          <w:rFonts w:ascii="Arial" w:hAnsi="Arial" w:cs="Arial"/>
        </w:rPr>
        <w:t>Most</w:t>
      </w:r>
      <w:r w:rsidR="00BC078C" w:rsidRPr="00676FAB">
        <w:rPr>
          <w:rFonts w:ascii="Arial" w:hAnsi="Arial" w:cs="Arial"/>
        </w:rPr>
        <w:t xml:space="preserve"> applicants hear about the program through </w:t>
      </w:r>
      <w:r w:rsidR="00E72BBA" w:rsidRPr="00676FAB">
        <w:rPr>
          <w:rFonts w:ascii="Arial" w:hAnsi="Arial" w:cs="Arial"/>
        </w:rPr>
        <w:t>word of mouth, with returned volunteers playing a vital role in building momentum and the credibility of the program among their peers and communities.</w:t>
      </w:r>
      <w:r w:rsidR="007C0476" w:rsidRPr="00676FAB">
        <w:rPr>
          <w:rFonts w:ascii="Arial" w:hAnsi="Arial" w:cs="Arial"/>
        </w:rPr>
        <w:t xml:space="preserve"> The application process </w:t>
      </w:r>
      <w:r w:rsidR="00625CFE" w:rsidRPr="00676FAB">
        <w:rPr>
          <w:rFonts w:ascii="Arial" w:hAnsi="Arial" w:cs="Arial"/>
        </w:rPr>
        <w:t>require</w:t>
      </w:r>
      <w:r w:rsidR="009259FD" w:rsidRPr="00676FAB">
        <w:rPr>
          <w:rFonts w:ascii="Arial" w:hAnsi="Arial" w:cs="Arial"/>
        </w:rPr>
        <w:t xml:space="preserve">s applicants to </w:t>
      </w:r>
      <w:r w:rsidR="00DC52EB" w:rsidRPr="00676FAB">
        <w:rPr>
          <w:rFonts w:ascii="Arial" w:hAnsi="Arial" w:cs="Arial"/>
        </w:rPr>
        <w:t xml:space="preserve">answer </w:t>
      </w:r>
      <w:r w:rsidR="00DC52EB" w:rsidRPr="00676FAB">
        <w:rPr>
          <w:rFonts w:ascii="Arial" w:hAnsi="Arial" w:cs="Arial"/>
        </w:rPr>
        <w:lastRenderedPageBreak/>
        <w:t xml:space="preserve">4 key questions </w:t>
      </w:r>
      <w:r w:rsidR="00625CFE" w:rsidRPr="00676FAB">
        <w:rPr>
          <w:rFonts w:ascii="Arial" w:hAnsi="Arial" w:cs="Arial"/>
        </w:rPr>
        <w:t xml:space="preserve">and </w:t>
      </w:r>
      <w:r w:rsidR="00C06FEB" w:rsidRPr="00676FAB">
        <w:rPr>
          <w:rFonts w:ascii="Arial" w:hAnsi="Arial" w:cs="Arial"/>
        </w:rPr>
        <w:t>is relatively</w:t>
      </w:r>
      <w:r w:rsidR="006D4106" w:rsidRPr="00676FAB">
        <w:rPr>
          <w:rFonts w:ascii="Arial" w:hAnsi="Arial" w:cs="Arial"/>
        </w:rPr>
        <w:t xml:space="preserve"> straightforward and</w:t>
      </w:r>
      <w:r w:rsidR="00C06FEB" w:rsidRPr="00676FAB">
        <w:rPr>
          <w:rFonts w:ascii="Arial" w:hAnsi="Arial" w:cs="Arial"/>
        </w:rPr>
        <w:t xml:space="preserve"> accessible</w:t>
      </w:r>
      <w:r w:rsidR="001A59A3">
        <w:rPr>
          <w:rFonts w:ascii="Arial" w:hAnsi="Arial" w:cs="Arial"/>
        </w:rPr>
        <w:t xml:space="preserve">, though there is room to </w:t>
      </w:r>
      <w:r w:rsidR="00D45C94">
        <w:rPr>
          <w:rFonts w:ascii="Arial" w:hAnsi="Arial" w:cs="Arial"/>
        </w:rPr>
        <w:t>identify ways the application process could be more accessible</w:t>
      </w:r>
      <w:r w:rsidR="00723A42">
        <w:rPr>
          <w:rFonts w:ascii="Arial" w:hAnsi="Arial" w:cs="Arial"/>
        </w:rPr>
        <w:t xml:space="preserve">. </w:t>
      </w:r>
    </w:p>
    <w:p w14:paraId="10C67D88" w14:textId="7BFDC242" w:rsidR="006C67D9" w:rsidRPr="00676FAB" w:rsidRDefault="00723A42" w:rsidP="00491B5F">
      <w:pPr>
        <w:rPr>
          <w:rFonts w:ascii="Arial" w:hAnsi="Arial" w:cs="Arial"/>
        </w:rPr>
      </w:pPr>
      <w:r>
        <w:rPr>
          <w:rFonts w:ascii="Arial" w:hAnsi="Arial" w:cs="Arial"/>
        </w:rPr>
        <w:t>S</w:t>
      </w:r>
      <w:r w:rsidR="00CF04F5" w:rsidRPr="00676FAB">
        <w:rPr>
          <w:rFonts w:ascii="Arial" w:hAnsi="Arial" w:cs="Arial"/>
        </w:rPr>
        <w:t>hort</w:t>
      </w:r>
      <w:r>
        <w:rPr>
          <w:rFonts w:ascii="Arial" w:hAnsi="Arial" w:cs="Arial"/>
        </w:rPr>
        <w:t xml:space="preserve"> recruitment </w:t>
      </w:r>
      <w:r w:rsidR="00CF04F5" w:rsidRPr="00676FAB">
        <w:rPr>
          <w:rFonts w:ascii="Arial" w:hAnsi="Arial" w:cs="Arial"/>
        </w:rPr>
        <w:t>time frames</w:t>
      </w:r>
      <w:r w:rsidR="00031371" w:rsidRPr="00676FAB">
        <w:rPr>
          <w:rFonts w:ascii="Arial" w:hAnsi="Arial" w:cs="Arial"/>
        </w:rPr>
        <w:t xml:space="preserve"> have resulted in rushed recruitment processes </w:t>
      </w:r>
      <w:r w:rsidR="006172BC" w:rsidRPr="00676FAB">
        <w:rPr>
          <w:rFonts w:ascii="Arial" w:hAnsi="Arial" w:cs="Arial"/>
        </w:rPr>
        <w:t>and minimal time for candidates to reflect on the</w:t>
      </w:r>
      <w:r w:rsidR="00031371" w:rsidRPr="00676FAB">
        <w:rPr>
          <w:rFonts w:ascii="Arial" w:hAnsi="Arial" w:cs="Arial"/>
        </w:rPr>
        <w:t xml:space="preserve"> </w:t>
      </w:r>
      <w:r w:rsidR="004723F6" w:rsidRPr="00676FAB">
        <w:rPr>
          <w:rFonts w:ascii="Arial" w:hAnsi="Arial" w:cs="Arial"/>
        </w:rPr>
        <w:t>opportunity</w:t>
      </w:r>
      <w:r w:rsidR="00E830A9" w:rsidRPr="00676FAB">
        <w:rPr>
          <w:rFonts w:ascii="Arial" w:hAnsi="Arial" w:cs="Arial"/>
        </w:rPr>
        <w:t xml:space="preserve"> prior to departure</w:t>
      </w:r>
      <w:r w:rsidR="004723F6" w:rsidRPr="00676FAB">
        <w:rPr>
          <w:rFonts w:ascii="Arial" w:hAnsi="Arial" w:cs="Arial"/>
        </w:rPr>
        <w:t xml:space="preserve">. </w:t>
      </w:r>
      <w:r>
        <w:rPr>
          <w:rFonts w:ascii="Arial" w:hAnsi="Arial" w:cs="Arial"/>
        </w:rPr>
        <w:t>Th</w:t>
      </w:r>
      <w:r w:rsidR="00B36B31">
        <w:rPr>
          <w:rFonts w:ascii="Arial" w:hAnsi="Arial" w:cs="Arial"/>
        </w:rPr>
        <w:t xml:space="preserve">e short time-frames have also </w:t>
      </w:r>
      <w:r w:rsidR="00B667FA">
        <w:rPr>
          <w:rFonts w:ascii="Arial" w:hAnsi="Arial" w:cs="Arial"/>
        </w:rPr>
        <w:t xml:space="preserve">impacted workloads within AVI. </w:t>
      </w:r>
      <w:r w:rsidR="00665882" w:rsidRPr="00676FAB">
        <w:rPr>
          <w:rFonts w:ascii="Arial" w:hAnsi="Arial" w:cs="Arial"/>
        </w:rPr>
        <w:t xml:space="preserve">The AVI recruitment panel </w:t>
      </w:r>
      <w:r w:rsidR="006872CA" w:rsidRPr="00676FAB">
        <w:rPr>
          <w:rFonts w:ascii="Arial" w:hAnsi="Arial" w:cs="Arial"/>
        </w:rPr>
        <w:t xml:space="preserve">for the program </w:t>
      </w:r>
      <w:r w:rsidR="00665882" w:rsidRPr="00676FAB">
        <w:rPr>
          <w:rFonts w:ascii="Arial" w:hAnsi="Arial" w:cs="Arial"/>
        </w:rPr>
        <w:t>does not currently include an indigenous Australian panel member</w:t>
      </w:r>
      <w:r w:rsidR="002770DD" w:rsidRPr="00676FAB">
        <w:rPr>
          <w:rFonts w:ascii="Arial" w:hAnsi="Arial" w:cs="Arial"/>
        </w:rPr>
        <w:t xml:space="preserve"> and </w:t>
      </w:r>
      <w:r w:rsidR="006872CA" w:rsidRPr="00676FAB">
        <w:rPr>
          <w:rFonts w:ascii="Arial" w:hAnsi="Arial" w:cs="Arial"/>
        </w:rPr>
        <w:t>indigenous orga</w:t>
      </w:r>
      <w:r w:rsidR="00034DE7" w:rsidRPr="00676FAB">
        <w:rPr>
          <w:rFonts w:ascii="Arial" w:hAnsi="Arial" w:cs="Arial"/>
        </w:rPr>
        <w:t>nisations</w:t>
      </w:r>
      <w:r w:rsidR="008B7268" w:rsidRPr="00676FAB">
        <w:rPr>
          <w:rFonts w:ascii="Arial" w:hAnsi="Arial" w:cs="Arial"/>
        </w:rPr>
        <w:t xml:space="preserve"> are not</w:t>
      </w:r>
      <w:r w:rsidR="00034DE7" w:rsidRPr="00676FAB">
        <w:rPr>
          <w:rFonts w:ascii="Arial" w:hAnsi="Arial" w:cs="Arial"/>
        </w:rPr>
        <w:t xml:space="preserve"> formally involved in recruitment and mobilisation processes.</w:t>
      </w:r>
      <w:r w:rsidR="00535CBA" w:rsidRPr="00676FAB">
        <w:rPr>
          <w:rFonts w:ascii="Arial" w:hAnsi="Arial" w:cs="Arial"/>
        </w:rPr>
        <w:t xml:space="preserve"> Due to the time difference between South Africa and Australia, </w:t>
      </w:r>
      <w:r w:rsidR="00265823" w:rsidRPr="00676FAB">
        <w:rPr>
          <w:rFonts w:ascii="Arial" w:hAnsi="Arial" w:cs="Arial"/>
        </w:rPr>
        <w:t>in-country staff and the Partner Organisation are not involved in interview processes.</w:t>
      </w:r>
      <w:r w:rsidR="00665882" w:rsidRPr="00676FAB">
        <w:rPr>
          <w:rFonts w:ascii="Arial" w:hAnsi="Arial" w:cs="Arial"/>
        </w:rPr>
        <w:t xml:space="preserve"> </w:t>
      </w:r>
      <w:r w:rsidR="00E72BBA" w:rsidRPr="00676FAB">
        <w:rPr>
          <w:rFonts w:ascii="Arial" w:hAnsi="Arial" w:cs="Arial"/>
        </w:rPr>
        <w:t xml:space="preserve">Based on available data, most volunteers </w:t>
      </w:r>
      <w:r w:rsidR="00B667FA">
        <w:rPr>
          <w:rFonts w:ascii="Arial" w:hAnsi="Arial" w:cs="Arial"/>
        </w:rPr>
        <w:t xml:space="preserve">selected for the </w:t>
      </w:r>
      <w:r w:rsidR="006D4106" w:rsidRPr="00676FAB">
        <w:rPr>
          <w:rFonts w:ascii="Arial" w:hAnsi="Arial" w:cs="Arial"/>
        </w:rPr>
        <w:t>program</w:t>
      </w:r>
      <w:r w:rsidR="002408AA" w:rsidRPr="00676FAB">
        <w:rPr>
          <w:rFonts w:ascii="Arial" w:hAnsi="Arial" w:cs="Arial"/>
        </w:rPr>
        <w:t xml:space="preserve"> </w:t>
      </w:r>
      <w:r w:rsidR="005B4C44">
        <w:rPr>
          <w:rFonts w:ascii="Arial" w:hAnsi="Arial" w:cs="Arial"/>
        </w:rPr>
        <w:t xml:space="preserve">have </w:t>
      </w:r>
      <w:r w:rsidR="002408AA" w:rsidRPr="00676FAB">
        <w:rPr>
          <w:rFonts w:ascii="Arial" w:hAnsi="Arial" w:cs="Arial"/>
        </w:rPr>
        <w:t>live</w:t>
      </w:r>
      <w:r w:rsidR="005B4C44">
        <w:rPr>
          <w:rFonts w:ascii="Arial" w:hAnsi="Arial" w:cs="Arial"/>
        </w:rPr>
        <w:t>d</w:t>
      </w:r>
      <w:r w:rsidR="002408AA" w:rsidRPr="00676FAB">
        <w:rPr>
          <w:rFonts w:ascii="Arial" w:hAnsi="Arial" w:cs="Arial"/>
        </w:rPr>
        <w:t xml:space="preserve"> on the </w:t>
      </w:r>
      <w:r w:rsidR="006C67D9" w:rsidRPr="00676FAB">
        <w:rPr>
          <w:rFonts w:ascii="Arial" w:hAnsi="Arial" w:cs="Arial"/>
        </w:rPr>
        <w:t>east coast of Australia (Victoria, New South Wales and Queensland)</w:t>
      </w:r>
      <w:r w:rsidR="00E72BBA" w:rsidRPr="00676FAB">
        <w:rPr>
          <w:rFonts w:ascii="Arial" w:hAnsi="Arial" w:cs="Arial"/>
        </w:rPr>
        <w:t xml:space="preserve"> and </w:t>
      </w:r>
      <w:r w:rsidR="00D313AD" w:rsidRPr="00676FAB">
        <w:rPr>
          <w:rFonts w:ascii="Arial" w:hAnsi="Arial" w:cs="Arial"/>
        </w:rPr>
        <w:t>more females than males have been involved in the program (approximate ratio of 2:1)</w:t>
      </w:r>
      <w:r w:rsidR="008B7268" w:rsidRPr="00676FAB">
        <w:rPr>
          <w:rStyle w:val="FootnoteReference"/>
          <w:rFonts w:ascii="Arial" w:hAnsi="Arial" w:cs="Arial"/>
        </w:rPr>
        <w:footnoteReference w:id="9"/>
      </w:r>
      <w:r w:rsidR="00D313AD" w:rsidRPr="00676FAB">
        <w:rPr>
          <w:rFonts w:ascii="Arial" w:hAnsi="Arial" w:cs="Arial"/>
        </w:rPr>
        <w:t xml:space="preserve">. </w:t>
      </w:r>
    </w:p>
    <w:p w14:paraId="08CAA824" w14:textId="0DB21F5E" w:rsidR="006C67D9" w:rsidRPr="00676FAB" w:rsidRDefault="006C67D9" w:rsidP="00491B5F">
      <w:pPr>
        <w:rPr>
          <w:rFonts w:ascii="Arial" w:hAnsi="Arial" w:cs="Arial"/>
          <w:i/>
          <w:u w:val="single"/>
        </w:rPr>
      </w:pPr>
      <w:r w:rsidRPr="00676FAB">
        <w:rPr>
          <w:rFonts w:ascii="Arial" w:hAnsi="Arial" w:cs="Arial"/>
          <w:i/>
          <w:u w:val="single"/>
        </w:rPr>
        <w:t>Pre-Assignment</w:t>
      </w:r>
    </w:p>
    <w:p w14:paraId="243EA2AB" w14:textId="325D78E6" w:rsidR="00A47DF1" w:rsidRDefault="00C92BDB" w:rsidP="00491B5F">
      <w:pPr>
        <w:rPr>
          <w:rFonts w:ascii="Arial" w:hAnsi="Arial" w:cs="Arial"/>
        </w:rPr>
      </w:pPr>
      <w:r w:rsidRPr="00676FAB">
        <w:rPr>
          <w:rFonts w:ascii="Arial" w:hAnsi="Arial" w:cs="Arial"/>
        </w:rPr>
        <w:t xml:space="preserve">The key factor impacting support </w:t>
      </w:r>
      <w:r w:rsidR="00AA199D" w:rsidRPr="00676FAB">
        <w:rPr>
          <w:rFonts w:ascii="Arial" w:hAnsi="Arial" w:cs="Arial"/>
        </w:rPr>
        <w:t xml:space="preserve">provided </w:t>
      </w:r>
      <w:r w:rsidRPr="00676FAB">
        <w:rPr>
          <w:rFonts w:ascii="Arial" w:hAnsi="Arial" w:cs="Arial"/>
        </w:rPr>
        <w:t xml:space="preserve">prior to assignments is a lack of commitment to multi-year funding of the CWIE program. This has resulted in annual uncertainty over whether the program will proceed and in turn extremely short time frames for the recruitment and mobilisation of volunteers once funding </w:t>
      </w:r>
      <w:r w:rsidR="0073359F" w:rsidRPr="00676FAB">
        <w:rPr>
          <w:rFonts w:ascii="Arial" w:hAnsi="Arial" w:cs="Arial"/>
        </w:rPr>
        <w:t>has been</w:t>
      </w:r>
      <w:r w:rsidRPr="00676FAB">
        <w:rPr>
          <w:rFonts w:ascii="Arial" w:hAnsi="Arial" w:cs="Arial"/>
        </w:rPr>
        <w:t xml:space="preserve"> approved. </w:t>
      </w:r>
      <w:r w:rsidR="0088574C">
        <w:rPr>
          <w:rFonts w:ascii="Arial" w:hAnsi="Arial" w:cs="Arial"/>
        </w:rPr>
        <w:t>This</w:t>
      </w:r>
      <w:r w:rsidR="00B8641D">
        <w:rPr>
          <w:rFonts w:ascii="Arial" w:hAnsi="Arial" w:cs="Arial"/>
        </w:rPr>
        <w:t xml:space="preserve"> negatively</w:t>
      </w:r>
      <w:r w:rsidR="0088574C">
        <w:rPr>
          <w:rFonts w:ascii="Arial" w:hAnsi="Arial" w:cs="Arial"/>
        </w:rPr>
        <w:t xml:space="preserve"> impacts all key stakeholders including AVI, the volunteers and the Partner Organisation</w:t>
      </w:r>
      <w:r w:rsidR="00B8641D">
        <w:rPr>
          <w:rStyle w:val="FootnoteReference"/>
          <w:rFonts w:ascii="Arial" w:hAnsi="Arial" w:cs="Arial"/>
        </w:rPr>
        <w:footnoteReference w:id="10"/>
      </w:r>
      <w:r w:rsidR="00B8641D">
        <w:rPr>
          <w:rFonts w:ascii="Arial" w:hAnsi="Arial" w:cs="Arial"/>
        </w:rPr>
        <w:t xml:space="preserve">. </w:t>
      </w:r>
      <w:r w:rsidRPr="00676FAB">
        <w:rPr>
          <w:rFonts w:ascii="Arial" w:hAnsi="Arial" w:cs="Arial"/>
        </w:rPr>
        <w:t>In addition, annual funding uncertainty has limited opportunities for a strategic</w:t>
      </w:r>
      <w:r w:rsidR="0073359F" w:rsidRPr="00676FAB">
        <w:rPr>
          <w:rFonts w:ascii="Arial" w:hAnsi="Arial" w:cs="Arial"/>
        </w:rPr>
        <w:t>,</w:t>
      </w:r>
      <w:r w:rsidRPr="00676FAB">
        <w:rPr>
          <w:rFonts w:ascii="Arial" w:hAnsi="Arial" w:cs="Arial"/>
        </w:rPr>
        <w:t xml:space="preserve"> long-term approach to program planning</w:t>
      </w:r>
      <w:r w:rsidR="00085E6B" w:rsidRPr="00676FAB">
        <w:rPr>
          <w:rFonts w:ascii="Arial" w:hAnsi="Arial" w:cs="Arial"/>
        </w:rPr>
        <w:t xml:space="preserve"> and potentially led to missed opportunities for strengthening </w:t>
      </w:r>
      <w:r w:rsidR="007767BC" w:rsidRPr="00676FAB">
        <w:rPr>
          <w:rFonts w:ascii="Arial" w:hAnsi="Arial" w:cs="Arial"/>
        </w:rPr>
        <w:t>program effectiveness</w:t>
      </w:r>
      <w:r w:rsidRPr="00676FAB">
        <w:rPr>
          <w:rFonts w:ascii="Arial" w:hAnsi="Arial" w:cs="Arial"/>
        </w:rPr>
        <w:t xml:space="preserve">. </w:t>
      </w:r>
      <w:r w:rsidR="00BE570C" w:rsidRPr="00676FAB">
        <w:rPr>
          <w:rFonts w:ascii="Arial" w:hAnsi="Arial" w:cs="Arial"/>
        </w:rPr>
        <w:t xml:space="preserve">This is </w:t>
      </w:r>
      <w:r w:rsidR="00EC059F" w:rsidRPr="00676FAB">
        <w:rPr>
          <w:rFonts w:ascii="Arial" w:hAnsi="Arial" w:cs="Arial"/>
        </w:rPr>
        <w:t xml:space="preserve">further </w:t>
      </w:r>
      <w:r w:rsidR="00BE570C" w:rsidRPr="00676FAB">
        <w:rPr>
          <w:rFonts w:ascii="Arial" w:hAnsi="Arial" w:cs="Arial"/>
        </w:rPr>
        <w:t>compounded by the</w:t>
      </w:r>
      <w:r w:rsidR="00771BB5">
        <w:rPr>
          <w:rFonts w:ascii="Arial" w:hAnsi="Arial" w:cs="Arial"/>
        </w:rPr>
        <w:t xml:space="preserve"> need for the projects to be </w:t>
      </w:r>
      <w:r w:rsidR="003C0C57" w:rsidRPr="00676FAB">
        <w:rPr>
          <w:rFonts w:ascii="Arial" w:hAnsi="Arial" w:cs="Arial"/>
        </w:rPr>
        <w:t xml:space="preserve">completed </w:t>
      </w:r>
      <w:r w:rsidR="0084182F" w:rsidRPr="00676FAB">
        <w:rPr>
          <w:rFonts w:ascii="Arial" w:hAnsi="Arial" w:cs="Arial"/>
        </w:rPr>
        <w:t>during</w:t>
      </w:r>
      <w:r w:rsidR="004A3ED6">
        <w:rPr>
          <w:rFonts w:ascii="Arial" w:hAnsi="Arial" w:cs="Arial"/>
        </w:rPr>
        <w:t xml:space="preserve"> South African</w:t>
      </w:r>
      <w:r w:rsidR="0084182F" w:rsidRPr="00676FAB">
        <w:rPr>
          <w:rFonts w:ascii="Arial" w:hAnsi="Arial" w:cs="Arial"/>
        </w:rPr>
        <w:t xml:space="preserve"> school holidays to avoid disruption to schooling</w:t>
      </w:r>
      <w:r w:rsidR="00EC059F" w:rsidRPr="00676FAB">
        <w:rPr>
          <w:rFonts w:ascii="Arial" w:hAnsi="Arial" w:cs="Arial"/>
        </w:rPr>
        <w:t xml:space="preserve">. </w:t>
      </w:r>
    </w:p>
    <w:p w14:paraId="056A20C9" w14:textId="410A11AD" w:rsidR="00595DE3" w:rsidRPr="00676FAB" w:rsidRDefault="007767BC" w:rsidP="00491B5F">
      <w:pPr>
        <w:rPr>
          <w:rFonts w:ascii="Arial" w:hAnsi="Arial" w:cs="Arial"/>
        </w:rPr>
      </w:pPr>
      <w:r w:rsidRPr="00676FAB">
        <w:rPr>
          <w:rFonts w:ascii="Arial" w:hAnsi="Arial" w:cs="Arial"/>
        </w:rPr>
        <w:t>Due to short time frames for mobilisation</w:t>
      </w:r>
      <w:r w:rsidR="00EC0097" w:rsidRPr="00676FAB">
        <w:rPr>
          <w:rFonts w:ascii="Arial" w:hAnsi="Arial" w:cs="Arial"/>
        </w:rPr>
        <w:t>,</w:t>
      </w:r>
      <w:r w:rsidRPr="00676FAB">
        <w:rPr>
          <w:rFonts w:ascii="Arial" w:hAnsi="Arial" w:cs="Arial"/>
        </w:rPr>
        <w:t xml:space="preserve"> volunteers </w:t>
      </w:r>
      <w:r w:rsidR="003E7F23" w:rsidRPr="00676FAB">
        <w:rPr>
          <w:rFonts w:ascii="Arial" w:hAnsi="Arial" w:cs="Arial"/>
        </w:rPr>
        <w:t xml:space="preserve">are inundated with pre-departure information and requirements </w:t>
      </w:r>
      <w:r w:rsidR="00B225B7" w:rsidRPr="00676FAB">
        <w:rPr>
          <w:rFonts w:ascii="Arial" w:hAnsi="Arial" w:cs="Arial"/>
        </w:rPr>
        <w:t xml:space="preserve">from multiple people </w:t>
      </w:r>
      <w:r w:rsidR="003E7F23" w:rsidRPr="00676FAB">
        <w:rPr>
          <w:rFonts w:ascii="Arial" w:hAnsi="Arial" w:cs="Arial"/>
        </w:rPr>
        <w:t xml:space="preserve">which </w:t>
      </w:r>
      <w:r w:rsidR="007322F0" w:rsidRPr="00676FAB">
        <w:rPr>
          <w:rFonts w:ascii="Arial" w:hAnsi="Arial" w:cs="Arial"/>
        </w:rPr>
        <w:t xml:space="preserve">can lead </w:t>
      </w:r>
      <w:r w:rsidR="003E7F23" w:rsidRPr="00676FAB">
        <w:rPr>
          <w:rFonts w:ascii="Arial" w:hAnsi="Arial" w:cs="Arial"/>
        </w:rPr>
        <w:t xml:space="preserve">to </w:t>
      </w:r>
      <w:r w:rsidR="00EC4CD7">
        <w:rPr>
          <w:rFonts w:ascii="Arial" w:hAnsi="Arial" w:cs="Arial"/>
        </w:rPr>
        <w:t>unnecessary</w:t>
      </w:r>
      <w:r w:rsidR="00EC0097" w:rsidRPr="00676FAB">
        <w:rPr>
          <w:rFonts w:ascii="Arial" w:hAnsi="Arial" w:cs="Arial"/>
        </w:rPr>
        <w:t xml:space="preserve"> anxiety</w:t>
      </w:r>
      <w:r w:rsidR="007322F0" w:rsidRPr="00676FAB">
        <w:rPr>
          <w:rFonts w:ascii="Arial" w:hAnsi="Arial" w:cs="Arial"/>
        </w:rPr>
        <w:t xml:space="preserve"> and stress</w:t>
      </w:r>
      <w:r w:rsidR="00C16CEB" w:rsidRPr="00676FAB">
        <w:rPr>
          <w:rFonts w:ascii="Arial" w:hAnsi="Arial" w:cs="Arial"/>
        </w:rPr>
        <w:t xml:space="preserve"> for the volunteers</w:t>
      </w:r>
      <w:r w:rsidR="00C74423" w:rsidRPr="00676FAB">
        <w:rPr>
          <w:rFonts w:ascii="Arial" w:hAnsi="Arial" w:cs="Arial"/>
        </w:rPr>
        <w:t xml:space="preserve"> and their families</w:t>
      </w:r>
      <w:r w:rsidR="00EC0097" w:rsidRPr="00676FAB">
        <w:rPr>
          <w:rFonts w:ascii="Arial" w:hAnsi="Arial" w:cs="Arial"/>
        </w:rPr>
        <w:t>. In some cases</w:t>
      </w:r>
      <w:r w:rsidR="00047BAA" w:rsidRPr="00676FAB">
        <w:rPr>
          <w:rFonts w:ascii="Arial" w:hAnsi="Arial" w:cs="Arial"/>
        </w:rPr>
        <w:t>,</w:t>
      </w:r>
      <w:r w:rsidR="00EC0097" w:rsidRPr="00676FAB">
        <w:rPr>
          <w:rFonts w:ascii="Arial" w:hAnsi="Arial" w:cs="Arial"/>
        </w:rPr>
        <w:t xml:space="preserve"> this has led to </w:t>
      </w:r>
      <w:r w:rsidR="002D6401" w:rsidRPr="00676FAB">
        <w:rPr>
          <w:rFonts w:ascii="Arial" w:hAnsi="Arial" w:cs="Arial"/>
        </w:rPr>
        <w:t>selected candidates choosing to not take up assignments</w:t>
      </w:r>
      <w:r w:rsidR="007322F0" w:rsidRPr="00676FAB">
        <w:rPr>
          <w:rFonts w:ascii="Arial" w:hAnsi="Arial" w:cs="Arial"/>
        </w:rPr>
        <w:t xml:space="preserve">. </w:t>
      </w:r>
      <w:r w:rsidR="00283054" w:rsidRPr="00676FAB">
        <w:rPr>
          <w:rFonts w:ascii="Arial" w:hAnsi="Arial" w:cs="Arial"/>
        </w:rPr>
        <w:t xml:space="preserve">For many of the volunteers it is their first time overseas and the required processes prior to departure are </w:t>
      </w:r>
      <w:r w:rsidR="00A45E22" w:rsidRPr="00676FAB">
        <w:rPr>
          <w:rFonts w:ascii="Arial" w:hAnsi="Arial" w:cs="Arial"/>
        </w:rPr>
        <w:t xml:space="preserve">often </w:t>
      </w:r>
      <w:r w:rsidR="00283054" w:rsidRPr="00676FAB">
        <w:rPr>
          <w:rFonts w:ascii="Arial" w:hAnsi="Arial" w:cs="Arial"/>
        </w:rPr>
        <w:t>new and</w:t>
      </w:r>
      <w:r w:rsidR="00A41614" w:rsidRPr="00676FAB">
        <w:rPr>
          <w:rFonts w:ascii="Arial" w:hAnsi="Arial" w:cs="Arial"/>
        </w:rPr>
        <w:t xml:space="preserve"> </w:t>
      </w:r>
      <w:r w:rsidR="00283054" w:rsidRPr="00676FAB">
        <w:rPr>
          <w:rFonts w:ascii="Arial" w:hAnsi="Arial" w:cs="Arial"/>
        </w:rPr>
        <w:t>overwhelming</w:t>
      </w:r>
      <w:r w:rsidR="00A41614" w:rsidRPr="00676FAB">
        <w:rPr>
          <w:rFonts w:ascii="Arial" w:hAnsi="Arial" w:cs="Arial"/>
        </w:rPr>
        <w:t xml:space="preserve"> (</w:t>
      </w:r>
      <w:r w:rsidR="007D03B5" w:rsidRPr="00676FAB">
        <w:rPr>
          <w:rFonts w:ascii="Arial" w:hAnsi="Arial" w:cs="Arial"/>
        </w:rPr>
        <w:t>e</w:t>
      </w:r>
      <w:r w:rsidR="00A45E22" w:rsidRPr="00676FAB">
        <w:rPr>
          <w:rFonts w:ascii="Arial" w:hAnsi="Arial" w:cs="Arial"/>
        </w:rPr>
        <w:t>.</w:t>
      </w:r>
      <w:r w:rsidR="007D03B5" w:rsidRPr="00676FAB">
        <w:rPr>
          <w:rFonts w:ascii="Arial" w:hAnsi="Arial" w:cs="Arial"/>
        </w:rPr>
        <w:t xml:space="preserve">g. </w:t>
      </w:r>
      <w:r w:rsidR="00A45E22" w:rsidRPr="00676FAB">
        <w:rPr>
          <w:rFonts w:ascii="Arial" w:hAnsi="Arial" w:cs="Arial"/>
        </w:rPr>
        <w:t>a</w:t>
      </w:r>
      <w:r w:rsidR="007D03B5" w:rsidRPr="00676FAB">
        <w:rPr>
          <w:rFonts w:ascii="Arial" w:hAnsi="Arial" w:cs="Arial"/>
        </w:rPr>
        <w:t>pplying for a passport, police checks, medical and dental checks)</w:t>
      </w:r>
      <w:r w:rsidR="00A45E22" w:rsidRPr="00676FAB">
        <w:rPr>
          <w:rFonts w:ascii="Arial" w:hAnsi="Arial" w:cs="Arial"/>
        </w:rPr>
        <w:t xml:space="preserve">, particularly when </w:t>
      </w:r>
      <w:r w:rsidR="006011B1" w:rsidRPr="00676FAB">
        <w:rPr>
          <w:rFonts w:ascii="Arial" w:hAnsi="Arial" w:cs="Arial"/>
        </w:rPr>
        <w:t xml:space="preserve">they must be completed within a limited </w:t>
      </w:r>
      <w:r w:rsidR="007C143E" w:rsidRPr="00676FAB">
        <w:rPr>
          <w:rFonts w:ascii="Arial" w:hAnsi="Arial" w:cs="Arial"/>
        </w:rPr>
        <w:t xml:space="preserve">timeframe. </w:t>
      </w:r>
    </w:p>
    <w:p w14:paraId="28B6660F" w14:textId="60A7C146" w:rsidR="00FB1664" w:rsidRPr="00676FAB" w:rsidRDefault="00FB1664" w:rsidP="00491B5F">
      <w:pPr>
        <w:rPr>
          <w:rFonts w:ascii="Arial" w:hAnsi="Arial" w:cs="Arial"/>
        </w:rPr>
      </w:pPr>
      <w:r w:rsidRPr="00676FAB">
        <w:rPr>
          <w:rFonts w:ascii="Arial" w:hAnsi="Arial" w:cs="Arial"/>
        </w:rPr>
        <w:t>Based on volunteer feedback, t</w:t>
      </w:r>
      <w:r w:rsidR="0011257E" w:rsidRPr="00676FAB">
        <w:rPr>
          <w:rFonts w:ascii="Arial" w:hAnsi="Arial" w:cs="Arial"/>
        </w:rPr>
        <w:t>he</w:t>
      </w:r>
      <w:r w:rsidR="00492788" w:rsidRPr="00676FAB">
        <w:rPr>
          <w:rFonts w:ascii="Arial" w:hAnsi="Arial" w:cs="Arial"/>
        </w:rPr>
        <w:t xml:space="preserve"> </w:t>
      </w:r>
      <w:r w:rsidR="0011257E" w:rsidRPr="00676FAB">
        <w:rPr>
          <w:rFonts w:ascii="Arial" w:hAnsi="Arial" w:cs="Arial"/>
        </w:rPr>
        <w:t xml:space="preserve">Pre-Departure </w:t>
      </w:r>
      <w:r w:rsidR="00492788" w:rsidRPr="00676FAB">
        <w:rPr>
          <w:rFonts w:ascii="Arial" w:hAnsi="Arial" w:cs="Arial"/>
        </w:rPr>
        <w:t>Briefing</w:t>
      </w:r>
      <w:r w:rsidR="001C4489" w:rsidRPr="00676FAB">
        <w:rPr>
          <w:rFonts w:ascii="Arial" w:hAnsi="Arial" w:cs="Arial"/>
        </w:rPr>
        <w:t xml:space="preserve"> and </w:t>
      </w:r>
      <w:r w:rsidR="00A85D09">
        <w:rPr>
          <w:rFonts w:ascii="Arial" w:hAnsi="Arial" w:cs="Arial"/>
        </w:rPr>
        <w:t>I</w:t>
      </w:r>
      <w:r w:rsidR="001C4489" w:rsidRPr="00676FAB">
        <w:rPr>
          <w:rFonts w:ascii="Arial" w:hAnsi="Arial" w:cs="Arial"/>
        </w:rPr>
        <w:t>n-</w:t>
      </w:r>
      <w:r w:rsidR="00A85D09">
        <w:rPr>
          <w:rFonts w:ascii="Arial" w:hAnsi="Arial" w:cs="Arial"/>
        </w:rPr>
        <w:t>C</w:t>
      </w:r>
      <w:r w:rsidR="001C4489" w:rsidRPr="00676FAB">
        <w:rPr>
          <w:rFonts w:ascii="Arial" w:hAnsi="Arial" w:cs="Arial"/>
        </w:rPr>
        <w:t xml:space="preserve">ountry briefing are both </w:t>
      </w:r>
      <w:r w:rsidR="0011257E" w:rsidRPr="00676FAB">
        <w:rPr>
          <w:rFonts w:ascii="Arial" w:hAnsi="Arial" w:cs="Arial"/>
        </w:rPr>
        <w:t>of high quality</w:t>
      </w:r>
      <w:r w:rsidR="00A23D51" w:rsidRPr="00676FAB">
        <w:rPr>
          <w:rFonts w:ascii="Arial" w:hAnsi="Arial" w:cs="Arial"/>
        </w:rPr>
        <w:t>. The workshop</w:t>
      </w:r>
      <w:r w:rsidR="001C4489" w:rsidRPr="00676FAB">
        <w:rPr>
          <w:rFonts w:ascii="Arial" w:hAnsi="Arial" w:cs="Arial"/>
        </w:rPr>
        <w:t xml:space="preserve">s are </w:t>
      </w:r>
      <w:r w:rsidR="007C143E" w:rsidRPr="00676FAB">
        <w:rPr>
          <w:rFonts w:ascii="Arial" w:hAnsi="Arial" w:cs="Arial"/>
        </w:rPr>
        <w:t xml:space="preserve">tailored to the CWIE program and </w:t>
      </w:r>
      <w:r w:rsidR="00CC17B2" w:rsidRPr="00676FAB">
        <w:rPr>
          <w:rFonts w:ascii="Arial" w:hAnsi="Arial" w:cs="Arial"/>
        </w:rPr>
        <w:t>cover</w:t>
      </w:r>
      <w:r w:rsidR="00FB0182" w:rsidRPr="00676FAB">
        <w:rPr>
          <w:rFonts w:ascii="Arial" w:hAnsi="Arial" w:cs="Arial"/>
        </w:rPr>
        <w:t xml:space="preserve"> </w:t>
      </w:r>
      <w:r w:rsidR="00CC17B2" w:rsidRPr="00676FAB">
        <w:rPr>
          <w:rFonts w:ascii="Arial" w:hAnsi="Arial" w:cs="Arial"/>
        </w:rPr>
        <w:t>a</w:t>
      </w:r>
      <w:r w:rsidR="0017644D" w:rsidRPr="00676FAB">
        <w:rPr>
          <w:rFonts w:ascii="Arial" w:hAnsi="Arial" w:cs="Arial"/>
        </w:rPr>
        <w:t xml:space="preserve"> broad range of topics specific to the assignment</w:t>
      </w:r>
      <w:r w:rsidR="00873AFC" w:rsidRPr="00676FAB">
        <w:rPr>
          <w:rFonts w:ascii="Arial" w:hAnsi="Arial" w:cs="Arial"/>
        </w:rPr>
        <w:t xml:space="preserve"> context</w:t>
      </w:r>
      <w:r w:rsidR="0017644D" w:rsidRPr="00676FAB">
        <w:rPr>
          <w:rFonts w:ascii="Arial" w:hAnsi="Arial" w:cs="Arial"/>
        </w:rPr>
        <w:t xml:space="preserve"> including </w:t>
      </w:r>
      <w:r w:rsidR="00C67AE7" w:rsidRPr="00676FAB">
        <w:rPr>
          <w:rFonts w:ascii="Arial" w:hAnsi="Arial" w:cs="Arial"/>
        </w:rPr>
        <w:t xml:space="preserve">project and community orientation; </w:t>
      </w:r>
      <w:r w:rsidR="00873AFC" w:rsidRPr="00676FAB">
        <w:rPr>
          <w:rFonts w:ascii="Arial" w:hAnsi="Arial" w:cs="Arial"/>
        </w:rPr>
        <w:t xml:space="preserve">personal security; </w:t>
      </w:r>
      <w:r w:rsidR="005A3C58" w:rsidRPr="00676FAB">
        <w:rPr>
          <w:rFonts w:ascii="Arial" w:hAnsi="Arial" w:cs="Arial"/>
        </w:rPr>
        <w:t xml:space="preserve">South Africa context; </w:t>
      </w:r>
      <w:r w:rsidR="00873AFC" w:rsidRPr="00676FAB">
        <w:rPr>
          <w:rFonts w:ascii="Arial" w:hAnsi="Arial" w:cs="Arial"/>
        </w:rPr>
        <w:t xml:space="preserve">public diplomacy; cultural competency; </w:t>
      </w:r>
      <w:r w:rsidR="00B81E08" w:rsidRPr="00676FAB">
        <w:rPr>
          <w:rFonts w:ascii="Arial" w:hAnsi="Arial" w:cs="Arial"/>
        </w:rPr>
        <w:t xml:space="preserve">team work; and child protection. </w:t>
      </w:r>
      <w:r w:rsidR="00FB631D" w:rsidRPr="00676FAB">
        <w:rPr>
          <w:rFonts w:ascii="Arial" w:hAnsi="Arial" w:cs="Arial"/>
        </w:rPr>
        <w:t xml:space="preserve">Through the briefing volunteers have the opportunity to speak with a returned </w:t>
      </w:r>
      <w:r w:rsidR="00206093" w:rsidRPr="00676FAB">
        <w:rPr>
          <w:rFonts w:ascii="Arial" w:hAnsi="Arial" w:cs="Arial"/>
        </w:rPr>
        <w:t xml:space="preserve">CWIE </w:t>
      </w:r>
      <w:r w:rsidR="00FB631D" w:rsidRPr="00676FAB">
        <w:rPr>
          <w:rFonts w:ascii="Arial" w:hAnsi="Arial" w:cs="Arial"/>
        </w:rPr>
        <w:t>volunteer</w:t>
      </w:r>
      <w:r w:rsidR="009F096D" w:rsidRPr="00676FAB">
        <w:rPr>
          <w:rFonts w:ascii="Arial" w:hAnsi="Arial" w:cs="Arial"/>
        </w:rPr>
        <w:t xml:space="preserve"> and </w:t>
      </w:r>
      <w:r w:rsidR="00FB631D" w:rsidRPr="00676FAB">
        <w:rPr>
          <w:rFonts w:ascii="Arial" w:hAnsi="Arial" w:cs="Arial"/>
        </w:rPr>
        <w:t xml:space="preserve">the </w:t>
      </w:r>
      <w:r w:rsidR="009F096D" w:rsidRPr="00676FAB">
        <w:rPr>
          <w:rFonts w:ascii="Arial" w:hAnsi="Arial" w:cs="Arial"/>
        </w:rPr>
        <w:t>South Africa AVI team</w:t>
      </w:r>
      <w:r w:rsidR="005A3C58" w:rsidRPr="00676FAB">
        <w:rPr>
          <w:rFonts w:ascii="Arial" w:hAnsi="Arial" w:cs="Arial"/>
        </w:rPr>
        <w:t xml:space="preserve">. </w:t>
      </w:r>
      <w:r w:rsidR="000337C4" w:rsidRPr="00676FAB">
        <w:rPr>
          <w:rFonts w:ascii="Arial" w:hAnsi="Arial" w:cs="Arial"/>
        </w:rPr>
        <w:t xml:space="preserve">The involvement of indigenous representatives in pre-departure preparation and briefings was identified during consultations as a key area for consideration. </w:t>
      </w:r>
      <w:r w:rsidR="00962A88" w:rsidRPr="00676FAB">
        <w:rPr>
          <w:rFonts w:ascii="Arial" w:hAnsi="Arial" w:cs="Arial"/>
        </w:rPr>
        <w:t>In addition</w:t>
      </w:r>
      <w:r w:rsidR="006F42F4" w:rsidRPr="00676FAB">
        <w:rPr>
          <w:rFonts w:ascii="Arial" w:hAnsi="Arial" w:cs="Arial"/>
        </w:rPr>
        <w:t xml:space="preserve">, there is opportunity to </w:t>
      </w:r>
      <w:r w:rsidR="00D70495" w:rsidRPr="00676FAB">
        <w:rPr>
          <w:rFonts w:ascii="Arial" w:hAnsi="Arial" w:cs="Arial"/>
        </w:rPr>
        <w:t xml:space="preserve">ensure volunteers have clear expectations prior to the assignment of the division of roles and responsibilities between </w:t>
      </w:r>
      <w:r w:rsidR="00580386" w:rsidRPr="00676FAB">
        <w:rPr>
          <w:rFonts w:ascii="Arial" w:hAnsi="Arial" w:cs="Arial"/>
        </w:rPr>
        <w:t>Eco Children and the volunteer group</w:t>
      </w:r>
      <w:r w:rsidR="00DC390F" w:rsidRPr="00676FAB">
        <w:rPr>
          <w:rFonts w:ascii="Arial" w:hAnsi="Arial" w:cs="Arial"/>
        </w:rPr>
        <w:t xml:space="preserve"> in relation to </w:t>
      </w:r>
      <w:r w:rsidR="0033610A" w:rsidRPr="00676FAB">
        <w:rPr>
          <w:rFonts w:ascii="Arial" w:hAnsi="Arial" w:cs="Arial"/>
        </w:rPr>
        <w:t xml:space="preserve">implementation of the project. </w:t>
      </w:r>
    </w:p>
    <w:p w14:paraId="4CC7DB16" w14:textId="068B7FF1" w:rsidR="00595DE3" w:rsidRPr="00676FAB" w:rsidRDefault="00595DE3" w:rsidP="00491B5F">
      <w:pPr>
        <w:rPr>
          <w:rFonts w:ascii="Arial" w:hAnsi="Arial" w:cs="Arial"/>
          <w:i/>
          <w:u w:val="single"/>
        </w:rPr>
      </w:pPr>
      <w:r w:rsidRPr="00676FAB">
        <w:rPr>
          <w:rFonts w:ascii="Arial" w:hAnsi="Arial" w:cs="Arial"/>
          <w:i/>
          <w:u w:val="single"/>
        </w:rPr>
        <w:t>During</w:t>
      </w:r>
      <w:r w:rsidR="00285E72" w:rsidRPr="00676FAB">
        <w:rPr>
          <w:rFonts w:ascii="Arial" w:hAnsi="Arial" w:cs="Arial"/>
          <w:i/>
          <w:u w:val="single"/>
        </w:rPr>
        <w:t xml:space="preserve"> Assignment</w:t>
      </w:r>
    </w:p>
    <w:p w14:paraId="63BEAF99" w14:textId="5D869767" w:rsidR="00595DE3" w:rsidRPr="00676FAB" w:rsidRDefault="00C74423" w:rsidP="00491B5F">
      <w:pPr>
        <w:rPr>
          <w:rFonts w:ascii="Arial" w:hAnsi="Arial" w:cs="Arial"/>
        </w:rPr>
      </w:pPr>
      <w:r w:rsidRPr="00676FAB">
        <w:rPr>
          <w:rFonts w:ascii="Arial" w:hAnsi="Arial" w:cs="Arial"/>
        </w:rPr>
        <w:t>Volunteer</w:t>
      </w:r>
      <w:r w:rsidR="008250DD" w:rsidRPr="00676FAB">
        <w:rPr>
          <w:rFonts w:ascii="Arial" w:hAnsi="Arial" w:cs="Arial"/>
        </w:rPr>
        <w:t xml:space="preserve">s surveyed during consultations identified the </w:t>
      </w:r>
      <w:r w:rsidR="001D4B2A" w:rsidRPr="00676FAB">
        <w:rPr>
          <w:rFonts w:ascii="Arial" w:hAnsi="Arial" w:cs="Arial"/>
        </w:rPr>
        <w:t xml:space="preserve">quality of </w:t>
      </w:r>
      <w:r w:rsidR="008250DD" w:rsidRPr="00676FAB">
        <w:rPr>
          <w:rFonts w:ascii="Arial" w:hAnsi="Arial" w:cs="Arial"/>
        </w:rPr>
        <w:t xml:space="preserve">support provided in-country as </w:t>
      </w:r>
      <w:r w:rsidR="0086551C">
        <w:rPr>
          <w:rFonts w:ascii="Arial" w:hAnsi="Arial" w:cs="Arial"/>
        </w:rPr>
        <w:t>a</w:t>
      </w:r>
      <w:r w:rsidR="001D4B2A" w:rsidRPr="00676FAB">
        <w:rPr>
          <w:rFonts w:ascii="Arial" w:hAnsi="Arial" w:cs="Arial"/>
        </w:rPr>
        <w:t xml:space="preserve"> key factor for </w:t>
      </w:r>
      <w:r w:rsidR="000907EF" w:rsidRPr="00676FAB">
        <w:rPr>
          <w:rFonts w:ascii="Arial" w:hAnsi="Arial" w:cs="Arial"/>
        </w:rPr>
        <w:t>program success and the positive experience of volunteers</w:t>
      </w:r>
      <w:r w:rsidR="00F810D1" w:rsidRPr="00676FAB">
        <w:rPr>
          <w:rFonts w:ascii="Arial" w:hAnsi="Arial" w:cs="Arial"/>
        </w:rPr>
        <w:t xml:space="preserve"> on assignment</w:t>
      </w:r>
      <w:r w:rsidR="001D4B2A" w:rsidRPr="00676FAB">
        <w:rPr>
          <w:rFonts w:ascii="Arial" w:hAnsi="Arial" w:cs="Arial"/>
        </w:rPr>
        <w:t>.</w:t>
      </w:r>
      <w:r w:rsidR="000907EF" w:rsidRPr="00676FAB">
        <w:rPr>
          <w:rFonts w:ascii="Arial" w:hAnsi="Arial" w:cs="Arial"/>
        </w:rPr>
        <w:t xml:space="preserve"> </w:t>
      </w:r>
      <w:r w:rsidR="007620A2" w:rsidRPr="00676FAB">
        <w:rPr>
          <w:rFonts w:ascii="Arial" w:hAnsi="Arial" w:cs="Arial"/>
        </w:rPr>
        <w:t>Volunteers</w:t>
      </w:r>
      <w:r w:rsidR="000907EF" w:rsidRPr="00676FAB">
        <w:rPr>
          <w:rFonts w:ascii="Arial" w:hAnsi="Arial" w:cs="Arial"/>
        </w:rPr>
        <w:t xml:space="preserve"> felt fully supported and welcome</w:t>
      </w:r>
      <w:r w:rsidR="00535CBA" w:rsidRPr="00676FAB">
        <w:rPr>
          <w:rFonts w:ascii="Arial" w:hAnsi="Arial" w:cs="Arial"/>
        </w:rPr>
        <w:t>d by the Partner Organisation</w:t>
      </w:r>
      <w:r w:rsidR="007620A2" w:rsidRPr="00676FAB">
        <w:rPr>
          <w:rFonts w:ascii="Arial" w:hAnsi="Arial" w:cs="Arial"/>
        </w:rPr>
        <w:t xml:space="preserve"> and </w:t>
      </w:r>
      <w:r w:rsidR="007620A2" w:rsidRPr="00676FAB">
        <w:rPr>
          <w:rFonts w:ascii="Arial" w:hAnsi="Arial" w:cs="Arial"/>
        </w:rPr>
        <w:lastRenderedPageBreak/>
        <w:t xml:space="preserve">believe that the program would not work without the high level of support </w:t>
      </w:r>
      <w:r w:rsidR="00C46DC8" w:rsidRPr="00676FAB">
        <w:rPr>
          <w:rFonts w:ascii="Arial" w:hAnsi="Arial" w:cs="Arial"/>
        </w:rPr>
        <w:t>provided by both Eco Children and the AVI office in South Africa. The</w:t>
      </w:r>
      <w:r w:rsidR="0029635A" w:rsidRPr="00676FAB">
        <w:rPr>
          <w:rFonts w:ascii="Arial" w:hAnsi="Arial" w:cs="Arial"/>
        </w:rPr>
        <w:t>re is opportunity to provide Eco Children with information sessions on Australia’s indigenous history and culture and contempor</w:t>
      </w:r>
      <w:r w:rsidR="00437788" w:rsidRPr="00676FAB">
        <w:rPr>
          <w:rFonts w:ascii="Arial" w:hAnsi="Arial" w:cs="Arial"/>
        </w:rPr>
        <w:t>ary</w:t>
      </w:r>
      <w:r w:rsidR="0029635A" w:rsidRPr="00676FAB">
        <w:rPr>
          <w:rFonts w:ascii="Arial" w:hAnsi="Arial" w:cs="Arial"/>
        </w:rPr>
        <w:t xml:space="preserve"> </w:t>
      </w:r>
      <w:r w:rsidR="00977648" w:rsidRPr="00676FAB">
        <w:rPr>
          <w:rFonts w:ascii="Arial" w:hAnsi="Arial" w:cs="Arial"/>
        </w:rPr>
        <w:t xml:space="preserve">issues </w:t>
      </w:r>
      <w:r w:rsidR="0013708B" w:rsidRPr="00676FAB">
        <w:rPr>
          <w:rFonts w:ascii="Arial" w:hAnsi="Arial" w:cs="Arial"/>
        </w:rPr>
        <w:t>impacting indigenous Australians</w:t>
      </w:r>
      <w:r w:rsidR="0033610A" w:rsidRPr="00676FAB">
        <w:rPr>
          <w:rFonts w:ascii="Arial" w:hAnsi="Arial" w:cs="Arial"/>
        </w:rPr>
        <w:t xml:space="preserve"> as background information</w:t>
      </w:r>
      <w:r w:rsidR="0082339F" w:rsidRPr="00676FAB">
        <w:rPr>
          <w:rFonts w:ascii="Arial" w:hAnsi="Arial" w:cs="Arial"/>
        </w:rPr>
        <w:t xml:space="preserve"> to </w:t>
      </w:r>
      <w:r w:rsidR="00C74CCA" w:rsidRPr="00676FAB">
        <w:rPr>
          <w:rFonts w:ascii="Arial" w:hAnsi="Arial" w:cs="Arial"/>
        </w:rPr>
        <w:t xml:space="preserve">support </w:t>
      </w:r>
      <w:r w:rsidR="0082339F" w:rsidRPr="00676FAB">
        <w:rPr>
          <w:rFonts w:ascii="Arial" w:hAnsi="Arial" w:cs="Arial"/>
        </w:rPr>
        <w:t xml:space="preserve">the </w:t>
      </w:r>
      <w:r w:rsidR="00D873E6">
        <w:rPr>
          <w:rFonts w:ascii="Arial" w:hAnsi="Arial" w:cs="Arial"/>
        </w:rPr>
        <w:t xml:space="preserve">ongoing </w:t>
      </w:r>
      <w:r w:rsidR="0082339F" w:rsidRPr="00676FAB">
        <w:rPr>
          <w:rFonts w:ascii="Arial" w:hAnsi="Arial" w:cs="Arial"/>
        </w:rPr>
        <w:t>partnership</w:t>
      </w:r>
      <w:r w:rsidR="00E67EDE">
        <w:rPr>
          <w:rFonts w:ascii="Arial" w:hAnsi="Arial" w:cs="Arial"/>
        </w:rPr>
        <w:t xml:space="preserve"> and a smooth orientation for incoming volunteers</w:t>
      </w:r>
      <w:r w:rsidR="00016A74">
        <w:rPr>
          <w:rStyle w:val="FootnoteReference"/>
          <w:rFonts w:ascii="Arial" w:hAnsi="Arial" w:cs="Arial"/>
        </w:rPr>
        <w:footnoteReference w:id="11"/>
      </w:r>
      <w:r w:rsidR="0013708B" w:rsidRPr="00676FAB">
        <w:rPr>
          <w:rFonts w:ascii="Arial" w:hAnsi="Arial" w:cs="Arial"/>
        </w:rPr>
        <w:t>.</w:t>
      </w:r>
      <w:r w:rsidR="00437788" w:rsidRPr="00676FAB">
        <w:rPr>
          <w:rFonts w:ascii="Arial" w:hAnsi="Arial" w:cs="Arial"/>
        </w:rPr>
        <w:t xml:space="preserve"> </w:t>
      </w:r>
    </w:p>
    <w:p w14:paraId="6FD5AFCD" w14:textId="0D33CC45" w:rsidR="00595DE3" w:rsidRPr="00676FAB" w:rsidRDefault="00595DE3" w:rsidP="00491B5F">
      <w:pPr>
        <w:rPr>
          <w:rFonts w:ascii="Arial" w:hAnsi="Arial" w:cs="Arial"/>
          <w:i/>
          <w:u w:val="single"/>
        </w:rPr>
      </w:pPr>
      <w:r w:rsidRPr="00676FAB">
        <w:rPr>
          <w:rFonts w:ascii="Arial" w:hAnsi="Arial" w:cs="Arial"/>
          <w:i/>
          <w:u w:val="single"/>
        </w:rPr>
        <w:t xml:space="preserve">Post </w:t>
      </w:r>
      <w:r w:rsidR="00285E72" w:rsidRPr="00676FAB">
        <w:rPr>
          <w:rFonts w:ascii="Arial" w:hAnsi="Arial" w:cs="Arial"/>
          <w:i/>
          <w:u w:val="single"/>
        </w:rPr>
        <w:t>Assignment</w:t>
      </w:r>
    </w:p>
    <w:p w14:paraId="1730239F" w14:textId="3EDF5879" w:rsidR="00B864D2" w:rsidRDefault="002B3FF4" w:rsidP="00491B5F">
      <w:r w:rsidRPr="00676FAB">
        <w:rPr>
          <w:rFonts w:ascii="Arial" w:hAnsi="Arial" w:cs="Arial"/>
        </w:rPr>
        <w:t>Volunteers are provided with a one-day debriefing session in Melbourne on their return</w:t>
      </w:r>
      <w:r w:rsidR="006D2CF0" w:rsidRPr="00676FAB">
        <w:rPr>
          <w:rFonts w:ascii="Arial" w:hAnsi="Arial" w:cs="Arial"/>
        </w:rPr>
        <w:t>, with</w:t>
      </w:r>
      <w:r w:rsidR="004A3478" w:rsidRPr="00676FAB">
        <w:rPr>
          <w:rFonts w:ascii="Arial" w:hAnsi="Arial" w:cs="Arial"/>
        </w:rPr>
        <w:t xml:space="preserve"> a </w:t>
      </w:r>
      <w:r w:rsidR="006D2CF0" w:rsidRPr="00676FAB">
        <w:rPr>
          <w:rFonts w:ascii="Arial" w:hAnsi="Arial" w:cs="Arial"/>
        </w:rPr>
        <w:t>significant</w:t>
      </w:r>
      <w:r w:rsidR="004A3478" w:rsidRPr="00676FAB">
        <w:rPr>
          <w:rFonts w:ascii="Arial" w:hAnsi="Arial" w:cs="Arial"/>
        </w:rPr>
        <w:t xml:space="preserve"> amount of information condensed into this debriefing. </w:t>
      </w:r>
      <w:r w:rsidR="008F41A8" w:rsidRPr="00676FAB">
        <w:rPr>
          <w:rFonts w:ascii="Arial" w:hAnsi="Arial" w:cs="Arial"/>
        </w:rPr>
        <w:t>There is opportunity to ex</w:t>
      </w:r>
      <w:r w:rsidR="00610EB4" w:rsidRPr="00676FAB">
        <w:rPr>
          <w:rFonts w:ascii="Arial" w:hAnsi="Arial" w:cs="Arial"/>
        </w:rPr>
        <w:t xml:space="preserve">tend the debriefing session and include additional topics that would support </w:t>
      </w:r>
      <w:r w:rsidR="00125F0B" w:rsidRPr="00676FAB">
        <w:rPr>
          <w:rFonts w:ascii="Arial" w:hAnsi="Arial" w:cs="Arial"/>
        </w:rPr>
        <w:t xml:space="preserve">volunteer </w:t>
      </w:r>
      <w:r w:rsidR="00610EB4" w:rsidRPr="00676FAB">
        <w:rPr>
          <w:rFonts w:ascii="Arial" w:hAnsi="Arial" w:cs="Arial"/>
        </w:rPr>
        <w:t>reintegration</w:t>
      </w:r>
      <w:r w:rsidR="00620375" w:rsidRPr="00676FAB">
        <w:rPr>
          <w:rFonts w:ascii="Arial" w:hAnsi="Arial" w:cs="Arial"/>
        </w:rPr>
        <w:t xml:space="preserve">, access to </w:t>
      </w:r>
      <w:r w:rsidR="006D2CF0" w:rsidRPr="00676FAB">
        <w:rPr>
          <w:rFonts w:ascii="Arial" w:hAnsi="Arial" w:cs="Arial"/>
        </w:rPr>
        <w:t xml:space="preserve">broader </w:t>
      </w:r>
      <w:r w:rsidR="00620375" w:rsidRPr="00676FAB">
        <w:rPr>
          <w:rFonts w:ascii="Arial" w:hAnsi="Arial" w:cs="Arial"/>
        </w:rPr>
        <w:t xml:space="preserve">volunteering opportunities </w:t>
      </w:r>
      <w:r w:rsidR="00610EB4" w:rsidRPr="00676FAB">
        <w:rPr>
          <w:rFonts w:ascii="Arial" w:hAnsi="Arial" w:cs="Arial"/>
        </w:rPr>
        <w:t xml:space="preserve">and </w:t>
      </w:r>
      <w:r w:rsidR="00E204F2" w:rsidRPr="00676FAB">
        <w:rPr>
          <w:rFonts w:ascii="Arial" w:hAnsi="Arial" w:cs="Arial"/>
        </w:rPr>
        <w:t xml:space="preserve">facilitate </w:t>
      </w:r>
      <w:r w:rsidR="00717F4A" w:rsidRPr="00676FAB">
        <w:rPr>
          <w:rFonts w:ascii="Arial" w:hAnsi="Arial" w:cs="Arial"/>
        </w:rPr>
        <w:t>ongoing linkages with the returned volunteers.</w:t>
      </w:r>
      <w:r w:rsidR="00620375" w:rsidRPr="00676FAB">
        <w:rPr>
          <w:rFonts w:ascii="Arial" w:hAnsi="Arial" w:cs="Arial"/>
        </w:rPr>
        <w:t xml:space="preserve"> Some volunteers have attended </w:t>
      </w:r>
      <w:r w:rsidR="00F826CF" w:rsidRPr="00676FAB">
        <w:rPr>
          <w:rFonts w:ascii="Arial" w:hAnsi="Arial" w:cs="Arial"/>
        </w:rPr>
        <w:t xml:space="preserve">national </w:t>
      </w:r>
      <w:r w:rsidR="00620375" w:rsidRPr="00676FAB">
        <w:rPr>
          <w:rFonts w:ascii="Arial" w:hAnsi="Arial" w:cs="Arial"/>
        </w:rPr>
        <w:t>Retur</w:t>
      </w:r>
      <w:r w:rsidR="0064183F" w:rsidRPr="00676FAB">
        <w:rPr>
          <w:rFonts w:ascii="Arial" w:hAnsi="Arial" w:cs="Arial"/>
        </w:rPr>
        <w:t xml:space="preserve">ned Alumni Volunteer Network (RAVN) </w:t>
      </w:r>
      <w:r w:rsidR="006D2CF0" w:rsidRPr="00676FAB">
        <w:rPr>
          <w:rFonts w:ascii="Arial" w:hAnsi="Arial" w:cs="Arial"/>
        </w:rPr>
        <w:t>events</w:t>
      </w:r>
      <w:r w:rsidR="00F826CF" w:rsidRPr="00676FAB">
        <w:rPr>
          <w:rFonts w:ascii="Arial" w:hAnsi="Arial" w:cs="Arial"/>
        </w:rPr>
        <w:t xml:space="preserve">, however, </w:t>
      </w:r>
      <w:r w:rsidR="00455CE8" w:rsidRPr="00676FAB">
        <w:rPr>
          <w:rFonts w:ascii="Arial" w:hAnsi="Arial" w:cs="Arial"/>
        </w:rPr>
        <w:t xml:space="preserve">based on consultations </w:t>
      </w:r>
      <w:r w:rsidR="00F826CF" w:rsidRPr="00676FAB">
        <w:rPr>
          <w:rFonts w:ascii="Arial" w:hAnsi="Arial" w:cs="Arial"/>
        </w:rPr>
        <w:t xml:space="preserve">there is minimal interaction with volunteers </w:t>
      </w:r>
      <w:r w:rsidR="00CA7729" w:rsidRPr="00676FAB">
        <w:rPr>
          <w:rFonts w:ascii="Arial" w:hAnsi="Arial" w:cs="Arial"/>
        </w:rPr>
        <w:t>post-assignment</w:t>
      </w:r>
      <w:r w:rsidR="00E8618A">
        <w:rPr>
          <w:rStyle w:val="FootnoteReference"/>
          <w:rFonts w:ascii="Arial" w:hAnsi="Arial" w:cs="Arial"/>
        </w:rPr>
        <w:footnoteReference w:id="12"/>
      </w:r>
      <w:r w:rsidR="006A0BCB" w:rsidRPr="00676FAB">
        <w:rPr>
          <w:rFonts w:ascii="Arial" w:hAnsi="Arial" w:cs="Arial"/>
        </w:rPr>
        <w:t>.</w:t>
      </w:r>
      <w:r w:rsidR="006A0BCB">
        <w:t xml:space="preserve"> </w:t>
      </w:r>
      <w:r w:rsidR="004A73E7" w:rsidRPr="00755F78">
        <w:rPr>
          <w:rFonts w:ascii="Arial" w:hAnsi="Arial" w:cs="Arial"/>
        </w:rPr>
        <w:t>In addition, there is</w:t>
      </w:r>
      <w:r w:rsidR="004371F2" w:rsidRPr="00755F78">
        <w:rPr>
          <w:rFonts w:ascii="Arial" w:hAnsi="Arial" w:cs="Arial"/>
        </w:rPr>
        <w:t xml:space="preserve"> opportunity to increase and formalise the involvement of past volunteers </w:t>
      </w:r>
      <w:r w:rsidR="009635BC" w:rsidRPr="00755F78">
        <w:rPr>
          <w:rFonts w:ascii="Arial" w:hAnsi="Arial" w:cs="Arial"/>
        </w:rPr>
        <w:t xml:space="preserve">in the program and mentor newly </w:t>
      </w:r>
      <w:r w:rsidR="00755F78" w:rsidRPr="00755F78">
        <w:rPr>
          <w:rFonts w:ascii="Arial" w:hAnsi="Arial" w:cs="Arial"/>
        </w:rPr>
        <w:t>recruited volunteers.</w:t>
      </w:r>
      <w:r w:rsidR="00755F78">
        <w:t xml:space="preserve"> </w:t>
      </w:r>
    </w:p>
    <w:p w14:paraId="32B076A1" w14:textId="1A4CB7A6" w:rsidR="003B70A8" w:rsidRPr="00676FAB" w:rsidRDefault="00DD7DBB" w:rsidP="00CB469D">
      <w:pPr>
        <w:pStyle w:val="Heading4"/>
        <w:rPr>
          <w:rFonts w:ascii="Arial" w:hAnsi="Arial" w:cs="Arial"/>
        </w:rPr>
      </w:pPr>
      <w:r w:rsidRPr="00676FAB">
        <w:rPr>
          <w:rFonts w:ascii="Arial" w:hAnsi="Arial" w:cs="Arial"/>
        </w:rPr>
        <w:t>5.3</w:t>
      </w:r>
      <w:r w:rsidR="00CB469D" w:rsidRPr="00676FAB">
        <w:rPr>
          <w:rFonts w:ascii="Arial" w:hAnsi="Arial" w:cs="Arial"/>
        </w:rPr>
        <w:t xml:space="preserve"> What has been the role and benefits of the existing partnerships in the program? </w:t>
      </w:r>
    </w:p>
    <w:p w14:paraId="0BAFD462" w14:textId="0F3EBC99" w:rsidR="00B23242" w:rsidRPr="00676FAB" w:rsidRDefault="00C07791" w:rsidP="009D16A6">
      <w:pPr>
        <w:rPr>
          <w:rFonts w:ascii="Arial" w:hAnsi="Arial" w:cs="Arial"/>
        </w:rPr>
      </w:pPr>
      <w:r w:rsidRPr="00676FAB">
        <w:rPr>
          <w:rFonts w:ascii="Arial" w:hAnsi="Arial" w:cs="Arial"/>
        </w:rPr>
        <w:t>The CWIE program</w:t>
      </w:r>
      <w:r w:rsidR="00947E89" w:rsidRPr="00676FAB">
        <w:rPr>
          <w:rFonts w:ascii="Arial" w:hAnsi="Arial" w:cs="Arial"/>
        </w:rPr>
        <w:t xml:space="preserve"> was established as </w:t>
      </w:r>
      <w:r w:rsidRPr="00676FAB">
        <w:rPr>
          <w:rFonts w:ascii="Arial" w:hAnsi="Arial" w:cs="Arial"/>
        </w:rPr>
        <w:t xml:space="preserve">a partnership between </w:t>
      </w:r>
      <w:r w:rsidR="00A320F5" w:rsidRPr="00676FAB">
        <w:rPr>
          <w:rFonts w:ascii="Arial" w:hAnsi="Arial" w:cs="Arial"/>
        </w:rPr>
        <w:t>Classic Wallabies</w:t>
      </w:r>
      <w:r w:rsidRPr="00676FAB">
        <w:rPr>
          <w:rFonts w:ascii="Arial" w:hAnsi="Arial" w:cs="Arial"/>
        </w:rPr>
        <w:t>, Eidos Institute, AVI and Eco-Childre</w:t>
      </w:r>
      <w:r w:rsidR="00D4675B" w:rsidRPr="00676FAB">
        <w:rPr>
          <w:rFonts w:ascii="Arial" w:hAnsi="Arial" w:cs="Arial"/>
        </w:rPr>
        <w:t>n</w:t>
      </w:r>
      <w:r w:rsidR="00A828DB" w:rsidRPr="00676FAB">
        <w:rPr>
          <w:rFonts w:ascii="Arial" w:hAnsi="Arial" w:cs="Arial"/>
        </w:rPr>
        <w:t>,</w:t>
      </w:r>
      <w:r w:rsidR="00851A6B" w:rsidRPr="00676FAB">
        <w:rPr>
          <w:rFonts w:ascii="Arial" w:hAnsi="Arial" w:cs="Arial"/>
        </w:rPr>
        <w:t xml:space="preserve"> funded by DFAT</w:t>
      </w:r>
      <w:r w:rsidR="00A828DB" w:rsidRPr="00676FAB">
        <w:rPr>
          <w:rFonts w:ascii="Arial" w:hAnsi="Arial" w:cs="Arial"/>
        </w:rPr>
        <w:t xml:space="preserve"> under the AV</w:t>
      </w:r>
      <w:r w:rsidR="007E0C36" w:rsidRPr="00676FAB">
        <w:rPr>
          <w:rFonts w:ascii="Arial" w:hAnsi="Arial" w:cs="Arial"/>
        </w:rPr>
        <w:t>ID program (now AV</w:t>
      </w:r>
      <w:r w:rsidR="00755F78">
        <w:rPr>
          <w:rFonts w:ascii="Arial" w:hAnsi="Arial" w:cs="Arial"/>
        </w:rPr>
        <w:t>P</w:t>
      </w:r>
      <w:r w:rsidR="007E0C36" w:rsidRPr="00676FAB">
        <w:rPr>
          <w:rFonts w:ascii="Arial" w:hAnsi="Arial" w:cs="Arial"/>
        </w:rPr>
        <w:t>)</w:t>
      </w:r>
      <w:r w:rsidR="00D4675B" w:rsidRPr="00676FAB">
        <w:rPr>
          <w:rFonts w:ascii="Arial" w:hAnsi="Arial" w:cs="Arial"/>
        </w:rPr>
        <w:t xml:space="preserve">. </w:t>
      </w:r>
      <w:r w:rsidR="005B2A7A" w:rsidRPr="00676FAB">
        <w:rPr>
          <w:rFonts w:ascii="Arial" w:hAnsi="Arial" w:cs="Arial"/>
        </w:rPr>
        <w:t xml:space="preserve">The program is fully funded by DFAT, with no financial </w:t>
      </w:r>
      <w:r w:rsidR="00A77091" w:rsidRPr="00676FAB">
        <w:rPr>
          <w:rFonts w:ascii="Arial" w:hAnsi="Arial" w:cs="Arial"/>
        </w:rPr>
        <w:t>contributions</w:t>
      </w:r>
      <w:r w:rsidR="005B2A7A" w:rsidRPr="00676FAB">
        <w:rPr>
          <w:rFonts w:ascii="Arial" w:hAnsi="Arial" w:cs="Arial"/>
        </w:rPr>
        <w:t xml:space="preserve"> from </w:t>
      </w:r>
      <w:r w:rsidR="00B23242" w:rsidRPr="00676FAB">
        <w:rPr>
          <w:rFonts w:ascii="Arial" w:hAnsi="Arial" w:cs="Arial"/>
        </w:rPr>
        <w:t xml:space="preserve">other partners involved in the program. </w:t>
      </w:r>
    </w:p>
    <w:p w14:paraId="0C2E2E67" w14:textId="192CB99A" w:rsidR="009D16A6" w:rsidRPr="00676FAB" w:rsidRDefault="00A570D2" w:rsidP="009D16A6">
      <w:pPr>
        <w:rPr>
          <w:rFonts w:ascii="Arial" w:hAnsi="Arial" w:cs="Arial"/>
        </w:rPr>
      </w:pPr>
      <w:r w:rsidRPr="00676FAB">
        <w:rPr>
          <w:rFonts w:ascii="Arial" w:hAnsi="Arial" w:cs="Arial"/>
        </w:rPr>
        <w:t xml:space="preserve">Rugby Australia and the Eidos Institute developed the initial idea </w:t>
      </w:r>
      <w:r w:rsidR="008D30C5" w:rsidRPr="00676FAB">
        <w:rPr>
          <w:rFonts w:ascii="Arial" w:hAnsi="Arial" w:cs="Arial"/>
        </w:rPr>
        <w:t xml:space="preserve">for the program </w:t>
      </w:r>
      <w:r w:rsidR="007E0C36" w:rsidRPr="00676FAB">
        <w:rPr>
          <w:rFonts w:ascii="Arial" w:hAnsi="Arial" w:cs="Arial"/>
        </w:rPr>
        <w:t xml:space="preserve">and operationalised the program </w:t>
      </w:r>
      <w:r w:rsidR="008D30C5" w:rsidRPr="00676FAB">
        <w:rPr>
          <w:rFonts w:ascii="Arial" w:hAnsi="Arial" w:cs="Arial"/>
        </w:rPr>
        <w:t xml:space="preserve">through a partnership </w:t>
      </w:r>
      <w:r w:rsidR="00085105" w:rsidRPr="00676FAB">
        <w:rPr>
          <w:rFonts w:ascii="Arial" w:hAnsi="Arial" w:cs="Arial"/>
        </w:rPr>
        <w:t>with AVI</w:t>
      </w:r>
      <w:r w:rsidRPr="00676FAB">
        <w:rPr>
          <w:rFonts w:ascii="Arial" w:hAnsi="Arial" w:cs="Arial"/>
        </w:rPr>
        <w:t xml:space="preserve">. </w:t>
      </w:r>
      <w:r w:rsidR="00D02A91" w:rsidRPr="00676FAB">
        <w:rPr>
          <w:rFonts w:ascii="Arial" w:hAnsi="Arial" w:cs="Arial"/>
        </w:rPr>
        <w:t xml:space="preserve">Both </w:t>
      </w:r>
      <w:r w:rsidR="00A320F5" w:rsidRPr="00676FAB">
        <w:rPr>
          <w:rFonts w:ascii="Arial" w:hAnsi="Arial" w:cs="Arial"/>
        </w:rPr>
        <w:t>Classic Wallabies</w:t>
      </w:r>
      <w:r w:rsidR="00D02A91" w:rsidRPr="00676FAB">
        <w:rPr>
          <w:rFonts w:ascii="Arial" w:hAnsi="Arial" w:cs="Arial"/>
        </w:rPr>
        <w:t xml:space="preserve"> and Eidos support promotion of the program</w:t>
      </w:r>
      <w:r w:rsidR="00E779B6" w:rsidRPr="00676FAB">
        <w:rPr>
          <w:rFonts w:ascii="Arial" w:hAnsi="Arial" w:cs="Arial"/>
        </w:rPr>
        <w:t xml:space="preserve">, participate in public diplomacy events in Australia and </w:t>
      </w:r>
      <w:r w:rsidR="003B197B" w:rsidRPr="00676FAB">
        <w:rPr>
          <w:rFonts w:ascii="Arial" w:hAnsi="Arial" w:cs="Arial"/>
        </w:rPr>
        <w:t>have sent rugby sporting personalities to South Africa to</w:t>
      </w:r>
      <w:r w:rsidR="00B23291" w:rsidRPr="00676FAB">
        <w:rPr>
          <w:rFonts w:ascii="Arial" w:hAnsi="Arial" w:cs="Arial"/>
        </w:rPr>
        <w:t xml:space="preserve"> meet with the volunteers, communities and </w:t>
      </w:r>
      <w:r w:rsidR="00085105" w:rsidRPr="00676FAB">
        <w:rPr>
          <w:rFonts w:ascii="Arial" w:hAnsi="Arial" w:cs="Arial"/>
        </w:rPr>
        <w:t xml:space="preserve">partner organisation and </w:t>
      </w:r>
      <w:r w:rsidR="003B197B" w:rsidRPr="00676FAB">
        <w:rPr>
          <w:rFonts w:ascii="Arial" w:hAnsi="Arial" w:cs="Arial"/>
        </w:rPr>
        <w:t xml:space="preserve">develop promotional </w:t>
      </w:r>
      <w:r w:rsidR="00B23291" w:rsidRPr="00676FAB">
        <w:rPr>
          <w:rFonts w:ascii="Arial" w:hAnsi="Arial" w:cs="Arial"/>
        </w:rPr>
        <w:t>medi</w:t>
      </w:r>
      <w:r w:rsidR="00085105" w:rsidRPr="00676FAB">
        <w:rPr>
          <w:rFonts w:ascii="Arial" w:hAnsi="Arial" w:cs="Arial"/>
        </w:rPr>
        <w:t xml:space="preserve">a material for the program. </w:t>
      </w:r>
      <w:r w:rsidR="00100644" w:rsidRPr="00676FAB">
        <w:rPr>
          <w:rFonts w:ascii="Arial" w:hAnsi="Arial" w:cs="Arial"/>
        </w:rPr>
        <w:t xml:space="preserve">Based on the </w:t>
      </w:r>
      <w:r w:rsidR="007C2DB2" w:rsidRPr="00676FAB">
        <w:rPr>
          <w:rFonts w:ascii="Arial" w:hAnsi="Arial" w:cs="Arial"/>
        </w:rPr>
        <w:t>Eidos Institute-AVI Partnership Agreement</w:t>
      </w:r>
      <w:r w:rsidR="004C1FB9" w:rsidRPr="00676FAB">
        <w:rPr>
          <w:rFonts w:ascii="Arial" w:hAnsi="Arial" w:cs="Arial"/>
        </w:rPr>
        <w:t xml:space="preserve">, Eidos roles and responsibilities include participation in volunteer pre-departure preparation and communication with </w:t>
      </w:r>
      <w:r w:rsidR="001A7F8C" w:rsidRPr="00676FAB">
        <w:rPr>
          <w:rFonts w:ascii="Arial" w:hAnsi="Arial" w:cs="Arial"/>
        </w:rPr>
        <w:t>volunteers during the assignment, however, in practice these roles are not fulfille</w:t>
      </w:r>
      <w:r w:rsidR="00A6358D" w:rsidRPr="00676FAB">
        <w:rPr>
          <w:rFonts w:ascii="Arial" w:hAnsi="Arial" w:cs="Arial"/>
        </w:rPr>
        <w:t xml:space="preserve">d. </w:t>
      </w:r>
    </w:p>
    <w:p w14:paraId="3B9E93BA" w14:textId="29F751CB" w:rsidR="005D609B" w:rsidRPr="00676FAB" w:rsidRDefault="005D609B" w:rsidP="009D16A6">
      <w:pPr>
        <w:rPr>
          <w:rFonts w:ascii="Arial" w:hAnsi="Arial" w:cs="Arial"/>
        </w:rPr>
      </w:pPr>
      <w:r w:rsidRPr="00676FAB">
        <w:rPr>
          <w:rFonts w:ascii="Arial" w:hAnsi="Arial" w:cs="Arial"/>
        </w:rPr>
        <w:t>AVI manages and coordinates all aspects of the prog</w:t>
      </w:r>
      <w:r w:rsidR="00080117" w:rsidRPr="00676FAB">
        <w:rPr>
          <w:rFonts w:ascii="Arial" w:hAnsi="Arial" w:cs="Arial"/>
        </w:rPr>
        <w:t xml:space="preserve">ram across all stages of the volunteer lifecycle, from recruitment to </w:t>
      </w:r>
      <w:r w:rsidR="00692E1D" w:rsidRPr="00676FAB">
        <w:rPr>
          <w:rFonts w:ascii="Arial" w:hAnsi="Arial" w:cs="Arial"/>
        </w:rPr>
        <w:t xml:space="preserve">mobilisation, </w:t>
      </w:r>
      <w:r w:rsidR="00EF5478" w:rsidRPr="00676FAB">
        <w:rPr>
          <w:rFonts w:ascii="Arial" w:hAnsi="Arial" w:cs="Arial"/>
        </w:rPr>
        <w:t>in-country management, public diplomacy</w:t>
      </w:r>
      <w:r w:rsidR="00E53E11" w:rsidRPr="00676FAB">
        <w:rPr>
          <w:rFonts w:ascii="Arial" w:hAnsi="Arial" w:cs="Arial"/>
        </w:rPr>
        <w:t xml:space="preserve">, </w:t>
      </w:r>
      <w:r w:rsidR="00080117" w:rsidRPr="00676FAB">
        <w:rPr>
          <w:rFonts w:ascii="Arial" w:hAnsi="Arial" w:cs="Arial"/>
        </w:rPr>
        <w:t>post-assignment debriefing</w:t>
      </w:r>
      <w:r w:rsidR="00851A6B" w:rsidRPr="00676FAB">
        <w:rPr>
          <w:rFonts w:ascii="Arial" w:hAnsi="Arial" w:cs="Arial"/>
        </w:rPr>
        <w:t>s</w:t>
      </w:r>
      <w:r w:rsidR="00E53E11" w:rsidRPr="00676FAB">
        <w:rPr>
          <w:rFonts w:ascii="Arial" w:hAnsi="Arial" w:cs="Arial"/>
        </w:rPr>
        <w:t xml:space="preserve"> and returned volunteer alumni events</w:t>
      </w:r>
      <w:r w:rsidR="00EF5478" w:rsidRPr="00676FAB">
        <w:rPr>
          <w:rFonts w:ascii="Arial" w:hAnsi="Arial" w:cs="Arial"/>
        </w:rPr>
        <w:t xml:space="preserve">. AVI </w:t>
      </w:r>
      <w:r w:rsidR="00722B95" w:rsidRPr="00676FAB">
        <w:rPr>
          <w:rFonts w:ascii="Arial" w:hAnsi="Arial" w:cs="Arial"/>
        </w:rPr>
        <w:t>manage the partnership</w:t>
      </w:r>
      <w:r w:rsidR="00F71113" w:rsidRPr="00676FAB">
        <w:rPr>
          <w:rFonts w:ascii="Arial" w:hAnsi="Arial" w:cs="Arial"/>
        </w:rPr>
        <w:t xml:space="preserve"> and liaise directly with </w:t>
      </w:r>
      <w:r w:rsidR="00851A6B" w:rsidRPr="00676FAB">
        <w:rPr>
          <w:rFonts w:ascii="Arial" w:hAnsi="Arial" w:cs="Arial"/>
        </w:rPr>
        <w:t xml:space="preserve">Eco-Children </w:t>
      </w:r>
      <w:r w:rsidR="009A3A51" w:rsidRPr="00676FAB">
        <w:rPr>
          <w:rFonts w:ascii="Arial" w:hAnsi="Arial" w:cs="Arial"/>
        </w:rPr>
        <w:t>and DFAT</w:t>
      </w:r>
      <w:r w:rsidR="00594A7A" w:rsidRPr="00676FAB">
        <w:rPr>
          <w:rFonts w:ascii="Arial" w:hAnsi="Arial" w:cs="Arial"/>
        </w:rPr>
        <w:t>, oversighting risk management</w:t>
      </w:r>
      <w:r w:rsidR="009A3A51" w:rsidRPr="00676FAB">
        <w:rPr>
          <w:rFonts w:ascii="Arial" w:hAnsi="Arial" w:cs="Arial"/>
        </w:rPr>
        <w:t xml:space="preserve"> and</w:t>
      </w:r>
      <w:r w:rsidR="00EF5478" w:rsidRPr="00676FAB">
        <w:rPr>
          <w:rFonts w:ascii="Arial" w:hAnsi="Arial" w:cs="Arial"/>
        </w:rPr>
        <w:t xml:space="preserve"> </w:t>
      </w:r>
      <w:r w:rsidR="00E87420">
        <w:rPr>
          <w:rFonts w:ascii="Arial" w:hAnsi="Arial" w:cs="Arial"/>
        </w:rPr>
        <w:t xml:space="preserve">are responsible for the </w:t>
      </w:r>
      <w:r w:rsidR="002C17E2">
        <w:rPr>
          <w:rFonts w:ascii="Arial" w:hAnsi="Arial" w:cs="Arial"/>
        </w:rPr>
        <w:t xml:space="preserve">overall </w:t>
      </w:r>
      <w:r w:rsidR="00EF5478" w:rsidRPr="00676FAB">
        <w:rPr>
          <w:rFonts w:ascii="Arial" w:hAnsi="Arial" w:cs="Arial"/>
        </w:rPr>
        <w:t xml:space="preserve">well-being of </w:t>
      </w:r>
      <w:r w:rsidR="007D0EC7" w:rsidRPr="00676FAB">
        <w:rPr>
          <w:rFonts w:ascii="Arial" w:hAnsi="Arial" w:cs="Arial"/>
        </w:rPr>
        <w:t xml:space="preserve">the CWIE </w:t>
      </w:r>
      <w:r w:rsidR="00EF5478" w:rsidRPr="00676FAB">
        <w:rPr>
          <w:rFonts w:ascii="Arial" w:hAnsi="Arial" w:cs="Arial"/>
        </w:rPr>
        <w:t>volunteers</w:t>
      </w:r>
      <w:r w:rsidR="002C17E2">
        <w:rPr>
          <w:rFonts w:ascii="Arial" w:hAnsi="Arial" w:cs="Arial"/>
        </w:rPr>
        <w:t xml:space="preserve"> while on assignment</w:t>
      </w:r>
      <w:r w:rsidR="007D0EC7" w:rsidRPr="00676FAB">
        <w:rPr>
          <w:rFonts w:ascii="Arial" w:hAnsi="Arial" w:cs="Arial"/>
        </w:rPr>
        <w:t xml:space="preserve">. </w:t>
      </w:r>
    </w:p>
    <w:p w14:paraId="121FF763" w14:textId="02CA0CAC" w:rsidR="00FA064F" w:rsidRPr="00676FAB" w:rsidRDefault="0097630D" w:rsidP="009D16A6">
      <w:pPr>
        <w:rPr>
          <w:rFonts w:ascii="Arial" w:hAnsi="Arial" w:cs="Arial"/>
        </w:rPr>
      </w:pPr>
      <w:r w:rsidRPr="00676FAB">
        <w:rPr>
          <w:rFonts w:ascii="Arial" w:hAnsi="Arial" w:cs="Arial"/>
        </w:rPr>
        <w:t xml:space="preserve">DFAT Post in Pretoria are actively involved in the CWIE program, welcoming volunteers to South Africa and </w:t>
      </w:r>
      <w:r w:rsidR="003C0C2F" w:rsidRPr="00676FAB">
        <w:rPr>
          <w:rFonts w:ascii="Arial" w:hAnsi="Arial" w:cs="Arial"/>
        </w:rPr>
        <w:t xml:space="preserve">supporting opportunities for the </w:t>
      </w:r>
      <w:r w:rsidR="00594A7A" w:rsidRPr="00676FAB">
        <w:rPr>
          <w:rFonts w:ascii="Arial" w:hAnsi="Arial" w:cs="Arial"/>
        </w:rPr>
        <w:t xml:space="preserve">CWIE </w:t>
      </w:r>
      <w:r w:rsidR="003C0C2F" w:rsidRPr="00676FAB">
        <w:rPr>
          <w:rFonts w:ascii="Arial" w:hAnsi="Arial" w:cs="Arial"/>
        </w:rPr>
        <w:t>volunteers to engage with other volunteers in-country</w:t>
      </w:r>
      <w:r w:rsidR="00594A7A" w:rsidRPr="00676FAB">
        <w:rPr>
          <w:rFonts w:ascii="Arial" w:hAnsi="Arial" w:cs="Arial"/>
        </w:rPr>
        <w:t xml:space="preserve"> and participate in local</w:t>
      </w:r>
      <w:r w:rsidR="003423D0" w:rsidRPr="00676FAB">
        <w:rPr>
          <w:rFonts w:ascii="Arial" w:hAnsi="Arial" w:cs="Arial"/>
        </w:rPr>
        <w:t xml:space="preserve"> events and functions</w:t>
      </w:r>
      <w:r w:rsidR="003C0C2F" w:rsidRPr="00676FAB">
        <w:rPr>
          <w:rFonts w:ascii="Arial" w:hAnsi="Arial" w:cs="Arial"/>
        </w:rPr>
        <w:t xml:space="preserve">. DFAT Post </w:t>
      </w:r>
      <w:r w:rsidR="00635AAA" w:rsidRPr="00676FAB">
        <w:rPr>
          <w:rFonts w:ascii="Arial" w:hAnsi="Arial" w:cs="Arial"/>
        </w:rPr>
        <w:t>conduct visits to the communities where the volunteers are assigned and interact with the volunteers, AVI country team in South Africa and Eco-Children</w:t>
      </w:r>
      <w:r w:rsidR="00E57A7D" w:rsidRPr="00676FAB">
        <w:rPr>
          <w:rFonts w:ascii="Arial" w:hAnsi="Arial" w:cs="Arial"/>
        </w:rPr>
        <w:t xml:space="preserve">. </w:t>
      </w:r>
      <w:r w:rsidR="00FA064F" w:rsidRPr="00676FAB">
        <w:rPr>
          <w:rFonts w:ascii="Arial" w:hAnsi="Arial" w:cs="Arial"/>
        </w:rPr>
        <w:t>DFAT AVS have minimal engagement with the</w:t>
      </w:r>
      <w:r w:rsidR="00E57A7D" w:rsidRPr="00676FAB">
        <w:rPr>
          <w:rFonts w:ascii="Arial" w:hAnsi="Arial" w:cs="Arial"/>
        </w:rPr>
        <w:t xml:space="preserve"> day-to-day implementation of the program, however, liaise with AVI </w:t>
      </w:r>
      <w:r w:rsidR="006F2844" w:rsidRPr="00676FAB">
        <w:rPr>
          <w:rFonts w:ascii="Arial" w:hAnsi="Arial" w:cs="Arial"/>
        </w:rPr>
        <w:t xml:space="preserve">Melbourne on any issues </w:t>
      </w:r>
      <w:r w:rsidR="007E18BB" w:rsidRPr="00676FAB">
        <w:rPr>
          <w:rFonts w:ascii="Arial" w:hAnsi="Arial" w:cs="Arial"/>
        </w:rPr>
        <w:t xml:space="preserve">and risks </w:t>
      </w:r>
      <w:r w:rsidR="006F2844" w:rsidRPr="00676FAB">
        <w:rPr>
          <w:rFonts w:ascii="Arial" w:hAnsi="Arial" w:cs="Arial"/>
        </w:rPr>
        <w:t xml:space="preserve">related to the program and the ongoing funding of the program. </w:t>
      </w:r>
    </w:p>
    <w:p w14:paraId="7F850C25" w14:textId="34FB8ADD" w:rsidR="002B5BBE" w:rsidRPr="00676FAB" w:rsidRDefault="00023D22" w:rsidP="00D80BBA">
      <w:pPr>
        <w:rPr>
          <w:rFonts w:ascii="Arial" w:hAnsi="Arial" w:cs="Arial"/>
        </w:rPr>
      </w:pPr>
      <w:r w:rsidRPr="00676FAB">
        <w:rPr>
          <w:rFonts w:ascii="Arial" w:hAnsi="Arial" w:cs="Arial"/>
        </w:rPr>
        <w:t xml:space="preserve">The partnership between AVI, Eidos and </w:t>
      </w:r>
      <w:r w:rsidR="00A320F5" w:rsidRPr="00676FAB">
        <w:rPr>
          <w:rFonts w:ascii="Arial" w:hAnsi="Arial" w:cs="Arial"/>
        </w:rPr>
        <w:t>Classic Wallabies</w:t>
      </w:r>
      <w:r w:rsidRPr="00676FAB">
        <w:rPr>
          <w:rFonts w:ascii="Arial" w:hAnsi="Arial" w:cs="Arial"/>
        </w:rPr>
        <w:t xml:space="preserve"> made sense within the framework of the original design for the program</w:t>
      </w:r>
      <w:r w:rsidR="003E41C9" w:rsidRPr="00676FAB">
        <w:rPr>
          <w:rFonts w:ascii="Arial" w:hAnsi="Arial" w:cs="Arial"/>
        </w:rPr>
        <w:t xml:space="preserve">. </w:t>
      </w:r>
      <w:r w:rsidR="00B01AFD" w:rsidRPr="00676FAB">
        <w:rPr>
          <w:rFonts w:ascii="Arial" w:hAnsi="Arial" w:cs="Arial"/>
        </w:rPr>
        <w:t>H</w:t>
      </w:r>
      <w:r w:rsidR="00E74663" w:rsidRPr="00676FAB">
        <w:rPr>
          <w:rFonts w:ascii="Arial" w:hAnsi="Arial" w:cs="Arial"/>
        </w:rPr>
        <w:t xml:space="preserve">owever, the </w:t>
      </w:r>
      <w:r w:rsidR="00B01AFD" w:rsidRPr="00676FAB">
        <w:rPr>
          <w:rFonts w:ascii="Arial" w:hAnsi="Arial" w:cs="Arial"/>
        </w:rPr>
        <w:t xml:space="preserve">program </w:t>
      </w:r>
      <w:r w:rsidR="00F463FD" w:rsidRPr="00676FAB">
        <w:rPr>
          <w:rFonts w:ascii="Arial" w:hAnsi="Arial" w:cs="Arial"/>
        </w:rPr>
        <w:t xml:space="preserve">model </w:t>
      </w:r>
      <w:r w:rsidR="00B01AFD" w:rsidRPr="00676FAB">
        <w:rPr>
          <w:rFonts w:ascii="Arial" w:hAnsi="Arial" w:cs="Arial"/>
        </w:rPr>
        <w:t xml:space="preserve">shifted </w:t>
      </w:r>
      <w:r w:rsidR="00E74663" w:rsidRPr="00676FAB">
        <w:rPr>
          <w:rFonts w:ascii="Arial" w:hAnsi="Arial" w:cs="Arial"/>
        </w:rPr>
        <w:t>from a longer</w:t>
      </w:r>
      <w:r w:rsidR="00A12F0F" w:rsidRPr="00676FAB">
        <w:rPr>
          <w:rFonts w:ascii="Arial" w:hAnsi="Arial" w:cs="Arial"/>
        </w:rPr>
        <w:t>-</w:t>
      </w:r>
      <w:r w:rsidR="004039B5" w:rsidRPr="00676FAB">
        <w:rPr>
          <w:rFonts w:ascii="Arial" w:hAnsi="Arial" w:cs="Arial"/>
        </w:rPr>
        <w:t>term</w:t>
      </w:r>
      <w:r w:rsidR="00E74663" w:rsidRPr="00676FAB">
        <w:rPr>
          <w:rFonts w:ascii="Arial" w:hAnsi="Arial" w:cs="Arial"/>
        </w:rPr>
        <w:t xml:space="preserve"> assignment that involved recruiting academic, indigenous, youth ath</w:t>
      </w:r>
      <w:r w:rsidR="00B8287B" w:rsidRPr="00676FAB">
        <w:rPr>
          <w:rFonts w:ascii="Arial" w:hAnsi="Arial" w:cs="Arial"/>
        </w:rPr>
        <w:t xml:space="preserve">letes </w:t>
      </w:r>
      <w:r w:rsidR="00E74663" w:rsidRPr="00676FAB">
        <w:rPr>
          <w:rFonts w:ascii="Arial" w:hAnsi="Arial" w:cs="Arial"/>
        </w:rPr>
        <w:t xml:space="preserve">to </w:t>
      </w:r>
      <w:r w:rsidR="00B8287B" w:rsidRPr="00676FAB">
        <w:rPr>
          <w:rFonts w:ascii="Arial" w:hAnsi="Arial" w:cs="Arial"/>
        </w:rPr>
        <w:lastRenderedPageBreak/>
        <w:t xml:space="preserve">undertake study at a </w:t>
      </w:r>
      <w:r w:rsidR="007C31AB">
        <w:rPr>
          <w:rFonts w:ascii="Arial" w:hAnsi="Arial" w:cs="Arial"/>
        </w:rPr>
        <w:t>u</w:t>
      </w:r>
      <w:r w:rsidR="00B8287B" w:rsidRPr="00676FAB">
        <w:rPr>
          <w:rFonts w:ascii="Arial" w:hAnsi="Arial" w:cs="Arial"/>
        </w:rPr>
        <w:t xml:space="preserve">niversity </w:t>
      </w:r>
      <w:r w:rsidR="003E41C9" w:rsidRPr="00676FAB">
        <w:rPr>
          <w:rFonts w:ascii="Arial" w:hAnsi="Arial" w:cs="Arial"/>
        </w:rPr>
        <w:t>followed by a short-term volunteer assignment</w:t>
      </w:r>
      <w:r w:rsidR="004039B5" w:rsidRPr="00676FAB">
        <w:rPr>
          <w:rFonts w:ascii="Arial" w:hAnsi="Arial" w:cs="Arial"/>
        </w:rPr>
        <w:t>,</w:t>
      </w:r>
      <w:r w:rsidR="00B01AFD" w:rsidRPr="00676FAB">
        <w:rPr>
          <w:rFonts w:ascii="Arial" w:hAnsi="Arial" w:cs="Arial"/>
        </w:rPr>
        <w:t xml:space="preserve"> to </w:t>
      </w:r>
      <w:r w:rsidR="004039B5" w:rsidRPr="00676FAB">
        <w:rPr>
          <w:rFonts w:ascii="Arial" w:hAnsi="Arial" w:cs="Arial"/>
        </w:rPr>
        <w:t xml:space="preserve">a program targeting indigenous youth and </w:t>
      </w:r>
      <w:r w:rsidR="00B01AFD" w:rsidRPr="00676FAB">
        <w:rPr>
          <w:rFonts w:ascii="Arial" w:hAnsi="Arial" w:cs="Arial"/>
        </w:rPr>
        <w:t xml:space="preserve">only involving </w:t>
      </w:r>
      <w:r w:rsidR="00E74663" w:rsidRPr="00676FAB">
        <w:rPr>
          <w:rFonts w:ascii="Arial" w:hAnsi="Arial" w:cs="Arial"/>
        </w:rPr>
        <w:t>a short-term volunteer assignment with Eco-Children</w:t>
      </w:r>
      <w:r w:rsidR="00057B7C" w:rsidRPr="00676FAB">
        <w:rPr>
          <w:rFonts w:ascii="Arial" w:hAnsi="Arial" w:cs="Arial"/>
        </w:rPr>
        <w:t xml:space="preserve">. As a result, there is minimal engagement in the program from Eidos and Rugby Australia </w:t>
      </w:r>
      <w:r w:rsidR="00970C5D" w:rsidRPr="00676FAB">
        <w:rPr>
          <w:rFonts w:ascii="Arial" w:hAnsi="Arial" w:cs="Arial"/>
        </w:rPr>
        <w:t>and</w:t>
      </w:r>
      <w:r w:rsidR="00E473B6" w:rsidRPr="00676FAB">
        <w:rPr>
          <w:rFonts w:ascii="Arial" w:hAnsi="Arial" w:cs="Arial"/>
        </w:rPr>
        <w:t xml:space="preserve"> </w:t>
      </w:r>
      <w:r w:rsidR="00970C5D" w:rsidRPr="00676FAB">
        <w:rPr>
          <w:rFonts w:ascii="Arial" w:hAnsi="Arial" w:cs="Arial"/>
        </w:rPr>
        <w:t xml:space="preserve">a lack of clarity </w:t>
      </w:r>
      <w:r w:rsidR="003F166E" w:rsidRPr="00676FAB">
        <w:rPr>
          <w:rFonts w:ascii="Arial" w:hAnsi="Arial" w:cs="Arial"/>
        </w:rPr>
        <w:t xml:space="preserve">on </w:t>
      </w:r>
      <w:r w:rsidR="00BE184E" w:rsidRPr="00676FAB">
        <w:rPr>
          <w:rFonts w:ascii="Arial" w:hAnsi="Arial" w:cs="Arial"/>
        </w:rPr>
        <w:t>the</w:t>
      </w:r>
      <w:r w:rsidR="003F166E" w:rsidRPr="00676FAB">
        <w:rPr>
          <w:rFonts w:ascii="Arial" w:hAnsi="Arial" w:cs="Arial"/>
        </w:rPr>
        <w:t xml:space="preserve"> </w:t>
      </w:r>
      <w:r w:rsidR="00487ACC" w:rsidRPr="00676FAB">
        <w:rPr>
          <w:rFonts w:ascii="Arial" w:hAnsi="Arial" w:cs="Arial"/>
        </w:rPr>
        <w:t xml:space="preserve">functional </w:t>
      </w:r>
      <w:r w:rsidR="003F166E" w:rsidRPr="00676FAB">
        <w:rPr>
          <w:rFonts w:ascii="Arial" w:hAnsi="Arial" w:cs="Arial"/>
        </w:rPr>
        <w:t xml:space="preserve">role </w:t>
      </w:r>
      <w:r w:rsidR="0046734F" w:rsidRPr="00676FAB">
        <w:rPr>
          <w:rFonts w:ascii="Arial" w:hAnsi="Arial" w:cs="Arial"/>
        </w:rPr>
        <w:t>and contribution</w:t>
      </w:r>
      <w:r w:rsidR="00BE184E" w:rsidRPr="00676FAB">
        <w:rPr>
          <w:rFonts w:ascii="Arial" w:hAnsi="Arial" w:cs="Arial"/>
        </w:rPr>
        <w:t xml:space="preserve"> </w:t>
      </w:r>
      <w:r w:rsidR="003F166E" w:rsidRPr="00676FAB">
        <w:rPr>
          <w:rFonts w:ascii="Arial" w:hAnsi="Arial" w:cs="Arial"/>
        </w:rPr>
        <w:t>of these two partners</w:t>
      </w:r>
      <w:r w:rsidR="00BE184E" w:rsidRPr="00676FAB">
        <w:rPr>
          <w:rFonts w:ascii="Arial" w:hAnsi="Arial" w:cs="Arial"/>
        </w:rPr>
        <w:t xml:space="preserve"> to the program</w:t>
      </w:r>
      <w:r w:rsidR="003565CE" w:rsidRPr="00676FAB">
        <w:rPr>
          <w:rFonts w:ascii="Arial" w:hAnsi="Arial" w:cs="Arial"/>
        </w:rPr>
        <w:t xml:space="preserve"> outside broader promotion</w:t>
      </w:r>
      <w:r w:rsidR="00E87420">
        <w:rPr>
          <w:rFonts w:ascii="Arial" w:hAnsi="Arial" w:cs="Arial"/>
        </w:rPr>
        <w:t xml:space="preserve"> of the Classic Wallabies</w:t>
      </w:r>
      <w:r w:rsidR="00BE184E" w:rsidRPr="00676FAB">
        <w:rPr>
          <w:rFonts w:ascii="Arial" w:hAnsi="Arial" w:cs="Arial"/>
        </w:rPr>
        <w:t xml:space="preserve">. </w:t>
      </w:r>
      <w:r w:rsidR="00211B6C" w:rsidRPr="00676FAB">
        <w:rPr>
          <w:rFonts w:ascii="Arial" w:hAnsi="Arial" w:cs="Arial"/>
        </w:rPr>
        <w:t>A</w:t>
      </w:r>
      <w:r w:rsidR="002B5BBE" w:rsidRPr="00676FAB">
        <w:rPr>
          <w:rFonts w:ascii="Arial" w:hAnsi="Arial" w:cs="Arial"/>
        </w:rPr>
        <w:t xml:space="preserve"> review of </w:t>
      </w:r>
      <w:r w:rsidR="00211B6C" w:rsidRPr="00676FAB">
        <w:rPr>
          <w:rFonts w:ascii="Arial" w:hAnsi="Arial" w:cs="Arial"/>
        </w:rPr>
        <w:t>AVI indigenous programs in 201</w:t>
      </w:r>
      <w:r w:rsidR="00E206DD" w:rsidRPr="00676FAB">
        <w:rPr>
          <w:rFonts w:ascii="Arial" w:hAnsi="Arial" w:cs="Arial"/>
        </w:rPr>
        <w:t xml:space="preserve">5 </w:t>
      </w:r>
      <w:r w:rsidR="00211B6C" w:rsidRPr="00676FAB">
        <w:rPr>
          <w:rFonts w:ascii="Arial" w:hAnsi="Arial" w:cs="Arial"/>
        </w:rPr>
        <w:t>found that “t</w:t>
      </w:r>
      <w:r w:rsidR="002B5BBE" w:rsidRPr="00676FAB">
        <w:rPr>
          <w:rFonts w:ascii="Arial" w:hAnsi="Arial" w:cs="Arial"/>
        </w:rPr>
        <w:t>he program is currently extremely vulnerable with limited or no support from partners such as EIDOS and Classic Wallabies</w:t>
      </w:r>
      <w:r w:rsidR="00211B6C" w:rsidRPr="00676FAB">
        <w:rPr>
          <w:rFonts w:ascii="Arial" w:hAnsi="Arial" w:cs="Arial"/>
        </w:rPr>
        <w:t>”</w:t>
      </w:r>
      <w:r w:rsidR="00211B6C" w:rsidRPr="00676FAB">
        <w:rPr>
          <w:rStyle w:val="FootnoteReference"/>
          <w:rFonts w:ascii="Arial" w:hAnsi="Arial" w:cs="Arial"/>
        </w:rPr>
        <w:footnoteReference w:id="13"/>
      </w:r>
      <w:r w:rsidR="00211B6C" w:rsidRPr="00676FAB">
        <w:rPr>
          <w:rFonts w:ascii="Arial" w:hAnsi="Arial" w:cs="Arial"/>
        </w:rPr>
        <w:t>.</w:t>
      </w:r>
      <w:r w:rsidR="002B5BBE" w:rsidRPr="00676FAB">
        <w:rPr>
          <w:rFonts w:ascii="Arial" w:hAnsi="Arial" w:cs="Arial"/>
        </w:rPr>
        <w:t xml:space="preserve"> </w:t>
      </w:r>
      <w:r w:rsidR="00312DF9" w:rsidRPr="00676FAB">
        <w:rPr>
          <w:rFonts w:ascii="Arial" w:hAnsi="Arial" w:cs="Arial"/>
        </w:rPr>
        <w:t>T</w:t>
      </w:r>
      <w:r w:rsidR="009F12A7" w:rsidRPr="00676FAB">
        <w:rPr>
          <w:rFonts w:ascii="Arial" w:hAnsi="Arial" w:cs="Arial"/>
        </w:rPr>
        <w:t xml:space="preserve">here may be opportunities to develop </w:t>
      </w:r>
      <w:r w:rsidR="0072125A" w:rsidRPr="00676FAB">
        <w:rPr>
          <w:rFonts w:ascii="Arial" w:hAnsi="Arial" w:cs="Arial"/>
        </w:rPr>
        <w:t xml:space="preserve">volunteer assignments </w:t>
      </w:r>
      <w:r w:rsidR="0056468B" w:rsidRPr="00676FAB">
        <w:rPr>
          <w:rFonts w:ascii="Arial" w:hAnsi="Arial" w:cs="Arial"/>
        </w:rPr>
        <w:t xml:space="preserve">within the program </w:t>
      </w:r>
      <w:r w:rsidR="0072125A" w:rsidRPr="00676FAB">
        <w:rPr>
          <w:rFonts w:ascii="Arial" w:hAnsi="Arial" w:cs="Arial"/>
        </w:rPr>
        <w:t xml:space="preserve">with a </w:t>
      </w:r>
      <w:r w:rsidR="0056468B" w:rsidRPr="00676FAB">
        <w:rPr>
          <w:rFonts w:ascii="Arial" w:hAnsi="Arial" w:cs="Arial"/>
        </w:rPr>
        <w:t xml:space="preserve">focus on sports for development </w:t>
      </w:r>
      <w:r w:rsidR="00D64793" w:rsidRPr="00676FAB">
        <w:rPr>
          <w:rFonts w:ascii="Arial" w:hAnsi="Arial" w:cs="Arial"/>
        </w:rPr>
        <w:t xml:space="preserve">or university exchanges </w:t>
      </w:r>
      <w:r w:rsidR="00813EAB" w:rsidRPr="00676FAB">
        <w:rPr>
          <w:rFonts w:ascii="Arial" w:hAnsi="Arial" w:cs="Arial"/>
        </w:rPr>
        <w:t xml:space="preserve">that </w:t>
      </w:r>
      <w:r w:rsidR="00D34F2A" w:rsidRPr="00676FAB">
        <w:rPr>
          <w:rFonts w:ascii="Arial" w:hAnsi="Arial" w:cs="Arial"/>
        </w:rPr>
        <w:t>more deliberately involve these partners</w:t>
      </w:r>
      <w:r w:rsidR="0072125A" w:rsidRPr="00676FAB">
        <w:rPr>
          <w:rFonts w:ascii="Arial" w:hAnsi="Arial" w:cs="Arial"/>
        </w:rPr>
        <w:t>,</w:t>
      </w:r>
      <w:r w:rsidR="00312DF9" w:rsidRPr="00676FAB">
        <w:rPr>
          <w:rFonts w:ascii="Arial" w:hAnsi="Arial" w:cs="Arial"/>
        </w:rPr>
        <w:t xml:space="preserve"> however, </w:t>
      </w:r>
      <w:r w:rsidR="0056468B" w:rsidRPr="00676FAB">
        <w:rPr>
          <w:rFonts w:ascii="Arial" w:hAnsi="Arial" w:cs="Arial"/>
        </w:rPr>
        <w:t xml:space="preserve">there </w:t>
      </w:r>
      <w:r w:rsidR="00F850B2" w:rsidRPr="00676FAB">
        <w:rPr>
          <w:rFonts w:ascii="Arial" w:hAnsi="Arial" w:cs="Arial"/>
        </w:rPr>
        <w:t>is little evidence of a</w:t>
      </w:r>
      <w:r w:rsidR="003565CE" w:rsidRPr="00676FAB">
        <w:rPr>
          <w:rFonts w:ascii="Arial" w:hAnsi="Arial" w:cs="Arial"/>
        </w:rPr>
        <w:t xml:space="preserve"> </w:t>
      </w:r>
      <w:r w:rsidR="00F850B2" w:rsidRPr="00676FAB">
        <w:rPr>
          <w:rFonts w:ascii="Arial" w:hAnsi="Arial" w:cs="Arial"/>
        </w:rPr>
        <w:t>functioning partnership with a clear division of roles and responsibilities</w:t>
      </w:r>
      <w:r w:rsidR="00652B2A" w:rsidRPr="00676FAB">
        <w:rPr>
          <w:rFonts w:ascii="Arial" w:hAnsi="Arial" w:cs="Arial"/>
        </w:rPr>
        <w:t xml:space="preserve"> under the current program. </w:t>
      </w:r>
      <w:r w:rsidR="00BE5785" w:rsidRPr="00676FAB">
        <w:rPr>
          <w:rFonts w:ascii="Arial" w:hAnsi="Arial" w:cs="Arial"/>
        </w:rPr>
        <w:t>In addition</w:t>
      </w:r>
      <w:r w:rsidR="00F35453" w:rsidRPr="00676FAB">
        <w:rPr>
          <w:rFonts w:ascii="Arial" w:hAnsi="Arial" w:cs="Arial"/>
        </w:rPr>
        <w:t>,</w:t>
      </w:r>
      <w:r w:rsidR="00BE5785" w:rsidRPr="00676FAB">
        <w:rPr>
          <w:rFonts w:ascii="Arial" w:hAnsi="Arial" w:cs="Arial"/>
        </w:rPr>
        <w:t xml:space="preserve"> the </w:t>
      </w:r>
      <w:r w:rsidR="00645D74" w:rsidRPr="00676FAB">
        <w:rPr>
          <w:rFonts w:ascii="Arial" w:hAnsi="Arial" w:cs="Arial"/>
        </w:rPr>
        <w:t>Classic Wallabies Indigenous Exchange website</w:t>
      </w:r>
      <w:r w:rsidR="00C34063" w:rsidRPr="00676FAB">
        <w:rPr>
          <w:rStyle w:val="FootnoteReference"/>
          <w:rFonts w:ascii="Arial" w:hAnsi="Arial" w:cs="Arial"/>
        </w:rPr>
        <w:footnoteReference w:id="14"/>
      </w:r>
      <w:r w:rsidR="00645D74" w:rsidRPr="00676FAB">
        <w:rPr>
          <w:rFonts w:ascii="Arial" w:hAnsi="Arial" w:cs="Arial"/>
        </w:rPr>
        <w:t xml:space="preserve"> outlines </w:t>
      </w:r>
      <w:r w:rsidR="00FD7F6A" w:rsidRPr="00676FAB">
        <w:rPr>
          <w:rFonts w:ascii="Arial" w:hAnsi="Arial" w:cs="Arial"/>
        </w:rPr>
        <w:t xml:space="preserve">program objectives and aims that </w:t>
      </w:r>
      <w:r w:rsidR="00421008" w:rsidRPr="00676FAB">
        <w:rPr>
          <w:rFonts w:ascii="Arial" w:hAnsi="Arial" w:cs="Arial"/>
        </w:rPr>
        <w:t xml:space="preserve">differ from the objectives identified by AVI </w:t>
      </w:r>
      <w:r w:rsidR="00F35453" w:rsidRPr="00676FAB">
        <w:rPr>
          <w:rFonts w:ascii="Arial" w:hAnsi="Arial" w:cs="Arial"/>
        </w:rPr>
        <w:t xml:space="preserve">and </w:t>
      </w:r>
      <w:r w:rsidR="00E3389A" w:rsidRPr="00676FAB">
        <w:rPr>
          <w:rFonts w:ascii="Arial" w:hAnsi="Arial" w:cs="Arial"/>
        </w:rPr>
        <w:t>appear to be</w:t>
      </w:r>
      <w:r w:rsidR="00F35453" w:rsidRPr="00676FAB">
        <w:rPr>
          <w:rFonts w:ascii="Arial" w:hAnsi="Arial" w:cs="Arial"/>
        </w:rPr>
        <w:t xml:space="preserve"> more reflective of the original program design. </w:t>
      </w:r>
    </w:p>
    <w:p w14:paraId="38135B85" w14:textId="022A9BFB" w:rsidR="00D80BBA" w:rsidRPr="00676FAB" w:rsidRDefault="00A9548D" w:rsidP="00D80BBA">
      <w:pPr>
        <w:rPr>
          <w:rFonts w:ascii="Arial" w:hAnsi="Arial" w:cs="Arial"/>
        </w:rPr>
      </w:pPr>
      <w:r w:rsidRPr="00676FAB">
        <w:rPr>
          <w:rFonts w:ascii="Arial" w:hAnsi="Arial" w:cs="Arial"/>
        </w:rPr>
        <w:t>Multiple stakeholders suggested that a more practical</w:t>
      </w:r>
      <w:r w:rsidR="00CD1430">
        <w:rPr>
          <w:rFonts w:ascii="Arial" w:hAnsi="Arial" w:cs="Arial"/>
        </w:rPr>
        <w:t xml:space="preserve"> </w:t>
      </w:r>
      <w:r w:rsidRPr="00676FAB">
        <w:rPr>
          <w:rFonts w:ascii="Arial" w:hAnsi="Arial" w:cs="Arial"/>
        </w:rPr>
        <w:t xml:space="preserve">approach </w:t>
      </w:r>
      <w:r w:rsidR="005C22D7" w:rsidRPr="00676FAB">
        <w:rPr>
          <w:rFonts w:ascii="Arial" w:hAnsi="Arial" w:cs="Arial"/>
        </w:rPr>
        <w:t xml:space="preserve">to partnerships </w:t>
      </w:r>
      <w:r w:rsidR="00F3737F" w:rsidRPr="00676FAB">
        <w:rPr>
          <w:rFonts w:ascii="Arial" w:hAnsi="Arial" w:cs="Arial"/>
        </w:rPr>
        <w:t xml:space="preserve">would be </w:t>
      </w:r>
      <w:r w:rsidR="005B3883" w:rsidRPr="00676FAB">
        <w:rPr>
          <w:rFonts w:ascii="Arial" w:hAnsi="Arial" w:cs="Arial"/>
        </w:rPr>
        <w:t xml:space="preserve">for AVI </w:t>
      </w:r>
      <w:r w:rsidR="00F3737F" w:rsidRPr="00676FAB">
        <w:rPr>
          <w:rFonts w:ascii="Arial" w:hAnsi="Arial" w:cs="Arial"/>
        </w:rPr>
        <w:t>to partner with an indigenous organisation, or multiple indigenous organisations</w:t>
      </w:r>
      <w:r w:rsidR="0019632C" w:rsidRPr="00676FAB">
        <w:rPr>
          <w:rFonts w:ascii="Arial" w:hAnsi="Arial" w:cs="Arial"/>
        </w:rPr>
        <w:t>,</w:t>
      </w:r>
      <w:r w:rsidR="005B3883" w:rsidRPr="00676FAB">
        <w:rPr>
          <w:rFonts w:ascii="Arial" w:hAnsi="Arial" w:cs="Arial"/>
        </w:rPr>
        <w:t xml:space="preserve"> </w:t>
      </w:r>
      <w:r w:rsidR="005B290D" w:rsidRPr="00676FAB">
        <w:rPr>
          <w:rFonts w:ascii="Arial" w:hAnsi="Arial" w:cs="Arial"/>
        </w:rPr>
        <w:t>to extend the reach</w:t>
      </w:r>
      <w:r w:rsidR="004B59CC" w:rsidRPr="00676FAB">
        <w:rPr>
          <w:rFonts w:ascii="Arial" w:hAnsi="Arial" w:cs="Arial"/>
        </w:rPr>
        <w:t xml:space="preserve"> and visibility</w:t>
      </w:r>
      <w:r w:rsidR="00FF1573" w:rsidRPr="00676FAB">
        <w:rPr>
          <w:rFonts w:ascii="Arial" w:hAnsi="Arial" w:cs="Arial"/>
        </w:rPr>
        <w:t xml:space="preserve"> of the program; </w:t>
      </w:r>
      <w:r w:rsidR="00CD1430">
        <w:rPr>
          <w:rFonts w:ascii="Arial" w:hAnsi="Arial" w:cs="Arial"/>
        </w:rPr>
        <w:t xml:space="preserve">ensure the program is culturally appropriate; </w:t>
      </w:r>
      <w:r w:rsidR="00FF1573" w:rsidRPr="00676FAB">
        <w:rPr>
          <w:rFonts w:ascii="Arial" w:hAnsi="Arial" w:cs="Arial"/>
        </w:rPr>
        <w:t xml:space="preserve">strengthen support structures for indigenous volunteers; and </w:t>
      </w:r>
      <w:r w:rsidR="00C2366E" w:rsidRPr="00676FAB">
        <w:rPr>
          <w:rFonts w:ascii="Arial" w:hAnsi="Arial" w:cs="Arial"/>
        </w:rPr>
        <w:t xml:space="preserve">increase the </w:t>
      </w:r>
      <w:r w:rsidR="005B290D" w:rsidRPr="00676FAB">
        <w:rPr>
          <w:rFonts w:ascii="Arial" w:hAnsi="Arial" w:cs="Arial"/>
        </w:rPr>
        <w:t>credibility of the program</w:t>
      </w:r>
      <w:r w:rsidR="00F30A86" w:rsidRPr="00676FAB">
        <w:rPr>
          <w:rFonts w:ascii="Arial" w:hAnsi="Arial" w:cs="Arial"/>
        </w:rPr>
        <w:t xml:space="preserve"> with</w:t>
      </w:r>
      <w:r w:rsidR="00C2366E" w:rsidRPr="00676FAB">
        <w:rPr>
          <w:rFonts w:ascii="Arial" w:hAnsi="Arial" w:cs="Arial"/>
        </w:rPr>
        <w:t>in</w:t>
      </w:r>
      <w:r w:rsidR="00F30A86" w:rsidRPr="00676FAB">
        <w:rPr>
          <w:rFonts w:ascii="Arial" w:hAnsi="Arial" w:cs="Arial"/>
        </w:rPr>
        <w:t xml:space="preserve"> indigenous </w:t>
      </w:r>
      <w:r w:rsidR="00C2366E" w:rsidRPr="00676FAB">
        <w:rPr>
          <w:rFonts w:ascii="Arial" w:hAnsi="Arial" w:cs="Arial"/>
        </w:rPr>
        <w:t>communities and networks</w:t>
      </w:r>
      <w:r w:rsidR="005B3883" w:rsidRPr="00676FAB">
        <w:rPr>
          <w:rFonts w:ascii="Arial" w:hAnsi="Arial" w:cs="Arial"/>
        </w:rPr>
        <w:t xml:space="preserve">. </w:t>
      </w:r>
    </w:p>
    <w:p w14:paraId="7709AB4F" w14:textId="2FF4AE21" w:rsidR="00056ACA" w:rsidRPr="00676FAB" w:rsidRDefault="00883F3D" w:rsidP="00883F3D">
      <w:pPr>
        <w:pStyle w:val="Heading4"/>
        <w:rPr>
          <w:rFonts w:ascii="Arial" w:hAnsi="Arial" w:cs="Arial"/>
        </w:rPr>
      </w:pPr>
      <w:r w:rsidRPr="00676FAB">
        <w:rPr>
          <w:rFonts w:ascii="Arial" w:hAnsi="Arial" w:cs="Arial"/>
        </w:rPr>
        <w:t xml:space="preserve">5.4 To what extent is the program visible as an Australian government funded program? </w:t>
      </w:r>
    </w:p>
    <w:p w14:paraId="43F61AFA" w14:textId="093E322C" w:rsidR="00E61E57" w:rsidRPr="00676FAB" w:rsidRDefault="00F7000F" w:rsidP="00E61E57">
      <w:pPr>
        <w:rPr>
          <w:rFonts w:ascii="Arial" w:hAnsi="Arial" w:cs="Arial"/>
        </w:rPr>
      </w:pPr>
      <w:r>
        <w:rPr>
          <w:rFonts w:ascii="Arial" w:hAnsi="Arial" w:cs="Arial"/>
        </w:rPr>
        <w:t xml:space="preserve">The AVI website </w:t>
      </w:r>
      <w:r w:rsidR="005E1CA4">
        <w:rPr>
          <w:rFonts w:ascii="Arial" w:hAnsi="Arial" w:cs="Arial"/>
        </w:rPr>
        <w:t xml:space="preserve">includes branding of all partners and </w:t>
      </w:r>
      <w:r>
        <w:rPr>
          <w:rFonts w:ascii="Arial" w:hAnsi="Arial" w:cs="Arial"/>
        </w:rPr>
        <w:t>states</w:t>
      </w:r>
      <w:r w:rsidR="00046004">
        <w:rPr>
          <w:rFonts w:ascii="Arial" w:hAnsi="Arial" w:cs="Arial"/>
        </w:rPr>
        <w:t>:</w:t>
      </w:r>
      <w:r>
        <w:rPr>
          <w:rFonts w:ascii="Arial" w:hAnsi="Arial" w:cs="Arial"/>
        </w:rPr>
        <w:t xml:space="preserve"> </w:t>
      </w:r>
      <w:r w:rsidR="008E5431">
        <w:rPr>
          <w:rFonts w:ascii="Arial" w:hAnsi="Arial" w:cs="Arial"/>
        </w:rPr>
        <w:t>“The C</w:t>
      </w:r>
      <w:r w:rsidR="0058135A">
        <w:rPr>
          <w:rFonts w:ascii="Arial" w:hAnsi="Arial" w:cs="Arial"/>
        </w:rPr>
        <w:t>lassic Wallabies Indigenous Exchange (C</w:t>
      </w:r>
      <w:r w:rsidR="008E5431">
        <w:rPr>
          <w:rFonts w:ascii="Arial" w:hAnsi="Arial" w:cs="Arial"/>
        </w:rPr>
        <w:t>WIE</w:t>
      </w:r>
      <w:r w:rsidR="0058135A">
        <w:rPr>
          <w:rFonts w:ascii="Arial" w:hAnsi="Arial" w:cs="Arial"/>
        </w:rPr>
        <w:t>)</w:t>
      </w:r>
      <w:r w:rsidR="008E5431">
        <w:rPr>
          <w:rFonts w:ascii="Arial" w:hAnsi="Arial" w:cs="Arial"/>
        </w:rPr>
        <w:t xml:space="preserve"> is part of the Australian Volunteers program, funded by the Australian government. CWIE is an initiative of </w:t>
      </w:r>
      <w:r w:rsidR="0055376E">
        <w:rPr>
          <w:rFonts w:ascii="Arial" w:hAnsi="Arial" w:cs="Arial"/>
        </w:rPr>
        <w:t>the Eidos Institute, delivered in partnership with the Classic Wallabies and AVI”. However, the Classic Wallabies Exchange website</w:t>
      </w:r>
      <w:r w:rsidR="0048570D">
        <w:rPr>
          <w:rFonts w:ascii="Arial" w:hAnsi="Arial" w:cs="Arial"/>
        </w:rPr>
        <w:t xml:space="preserve"> markets the program </w:t>
      </w:r>
      <w:r w:rsidR="002A4658" w:rsidRPr="00676FAB">
        <w:rPr>
          <w:rFonts w:ascii="Arial" w:hAnsi="Arial" w:cs="Arial"/>
        </w:rPr>
        <w:t>as a</w:t>
      </w:r>
      <w:r w:rsidR="00FD4626" w:rsidRPr="00676FAB">
        <w:rPr>
          <w:rFonts w:ascii="Arial" w:hAnsi="Arial" w:cs="Arial"/>
        </w:rPr>
        <w:t>n “Eidos Institute initiative delivered in partnership with the Classic Wallabies, Australian Volunteers International, the Make a Difference Leadership Foundation and Eco Children with the support of the Australian government”</w:t>
      </w:r>
      <w:r w:rsidR="00067F27" w:rsidRPr="00676FAB">
        <w:rPr>
          <w:rStyle w:val="FootnoteReference"/>
          <w:rFonts w:ascii="Arial" w:hAnsi="Arial" w:cs="Arial"/>
        </w:rPr>
        <w:footnoteReference w:id="15"/>
      </w:r>
      <w:r w:rsidR="001B770C" w:rsidRPr="00676FAB">
        <w:rPr>
          <w:rFonts w:ascii="Arial" w:hAnsi="Arial" w:cs="Arial"/>
        </w:rPr>
        <w:t xml:space="preserve">. </w:t>
      </w:r>
      <w:r w:rsidR="00442E02" w:rsidRPr="00676FAB">
        <w:rPr>
          <w:rFonts w:ascii="Arial" w:hAnsi="Arial" w:cs="Arial"/>
        </w:rPr>
        <w:t xml:space="preserve">The Classic Wallabies </w:t>
      </w:r>
      <w:r w:rsidR="005A52AA">
        <w:rPr>
          <w:rFonts w:ascii="Arial" w:hAnsi="Arial" w:cs="Arial"/>
        </w:rPr>
        <w:t xml:space="preserve">Exchange </w:t>
      </w:r>
      <w:r w:rsidR="00442E02" w:rsidRPr="00676FAB">
        <w:rPr>
          <w:rFonts w:ascii="Arial" w:hAnsi="Arial" w:cs="Arial"/>
        </w:rPr>
        <w:t xml:space="preserve">website does not include branding for any of the partners and </w:t>
      </w:r>
      <w:r w:rsidR="004F3244" w:rsidRPr="00676FAB">
        <w:rPr>
          <w:rFonts w:ascii="Arial" w:hAnsi="Arial" w:cs="Arial"/>
        </w:rPr>
        <w:t xml:space="preserve">the program is not visibly an Australian government funded program. </w:t>
      </w:r>
      <w:r w:rsidR="000D78E3" w:rsidRPr="00676FAB">
        <w:rPr>
          <w:rFonts w:ascii="Arial" w:hAnsi="Arial" w:cs="Arial"/>
        </w:rPr>
        <w:t xml:space="preserve">The branding of promotional materials and </w:t>
      </w:r>
      <w:r w:rsidR="001452D3">
        <w:rPr>
          <w:rFonts w:ascii="Arial" w:hAnsi="Arial" w:cs="Arial"/>
        </w:rPr>
        <w:t>films</w:t>
      </w:r>
      <w:r w:rsidR="000D78E3" w:rsidRPr="00676FAB">
        <w:rPr>
          <w:rFonts w:ascii="Arial" w:hAnsi="Arial" w:cs="Arial"/>
        </w:rPr>
        <w:t xml:space="preserve"> </w:t>
      </w:r>
      <w:r w:rsidR="00EB7F26" w:rsidRPr="00676FAB">
        <w:rPr>
          <w:rFonts w:ascii="Arial" w:hAnsi="Arial" w:cs="Arial"/>
        </w:rPr>
        <w:t xml:space="preserve">does not </w:t>
      </w:r>
      <w:r w:rsidR="008913A1" w:rsidRPr="00676FAB">
        <w:rPr>
          <w:rFonts w:ascii="Arial" w:hAnsi="Arial" w:cs="Arial"/>
        </w:rPr>
        <w:t xml:space="preserve">clearly identify the program as Australian government funded. </w:t>
      </w:r>
      <w:r w:rsidR="00153707" w:rsidRPr="00676FAB">
        <w:rPr>
          <w:rFonts w:ascii="Arial" w:hAnsi="Arial" w:cs="Arial"/>
        </w:rPr>
        <w:t>T</w:t>
      </w:r>
      <w:r w:rsidR="008913A1" w:rsidRPr="00676FAB">
        <w:rPr>
          <w:rFonts w:ascii="Arial" w:hAnsi="Arial" w:cs="Arial"/>
        </w:rPr>
        <w:t>he Eco-Ch</w:t>
      </w:r>
      <w:r w:rsidR="00235C63" w:rsidRPr="00676FAB">
        <w:rPr>
          <w:rFonts w:ascii="Arial" w:hAnsi="Arial" w:cs="Arial"/>
        </w:rPr>
        <w:t>ildren website identifies AVI and Classic Wallabies as partners</w:t>
      </w:r>
      <w:r w:rsidR="00153707" w:rsidRPr="00676FAB">
        <w:rPr>
          <w:rFonts w:ascii="Arial" w:hAnsi="Arial" w:cs="Arial"/>
        </w:rPr>
        <w:t xml:space="preserve"> and provides links to</w:t>
      </w:r>
      <w:r w:rsidR="008325A8" w:rsidRPr="00676FAB">
        <w:rPr>
          <w:rFonts w:ascii="Arial" w:hAnsi="Arial" w:cs="Arial"/>
        </w:rPr>
        <w:t xml:space="preserve"> their websites</w:t>
      </w:r>
      <w:r w:rsidR="00BC1667">
        <w:rPr>
          <w:rFonts w:ascii="Arial" w:hAnsi="Arial" w:cs="Arial"/>
        </w:rPr>
        <w:t>,</w:t>
      </w:r>
      <w:r w:rsidR="00FF4023" w:rsidRPr="00676FAB">
        <w:rPr>
          <w:rFonts w:ascii="Arial" w:hAnsi="Arial" w:cs="Arial"/>
        </w:rPr>
        <w:t xml:space="preserve"> however, </w:t>
      </w:r>
      <w:r w:rsidR="00D103EC" w:rsidRPr="00676FAB">
        <w:rPr>
          <w:rFonts w:ascii="Arial" w:hAnsi="Arial" w:cs="Arial"/>
        </w:rPr>
        <w:t xml:space="preserve">the website does not identify the Australian government as </w:t>
      </w:r>
      <w:r w:rsidR="009A0E29" w:rsidRPr="00676FAB">
        <w:rPr>
          <w:rFonts w:ascii="Arial" w:hAnsi="Arial" w:cs="Arial"/>
        </w:rPr>
        <w:t>the donor or as a partner</w:t>
      </w:r>
      <w:r w:rsidR="008325A8" w:rsidRPr="00676FAB">
        <w:rPr>
          <w:rFonts w:ascii="Arial" w:hAnsi="Arial" w:cs="Arial"/>
        </w:rPr>
        <w:t>.</w:t>
      </w:r>
      <w:r w:rsidR="008325A8" w:rsidRPr="00676FAB">
        <w:rPr>
          <w:rFonts w:ascii="Arial" w:hAnsi="Arial" w:cs="Arial"/>
          <w:b/>
        </w:rPr>
        <w:t xml:space="preserve"> </w:t>
      </w:r>
      <w:r w:rsidR="00434456">
        <w:rPr>
          <w:rFonts w:ascii="Arial" w:hAnsi="Arial" w:cs="Arial"/>
        </w:rPr>
        <w:t xml:space="preserve">There is opportunity to review </w:t>
      </w:r>
      <w:r w:rsidR="003D5383">
        <w:rPr>
          <w:rFonts w:ascii="Arial" w:hAnsi="Arial" w:cs="Arial"/>
        </w:rPr>
        <w:t xml:space="preserve">the branding and visibility of the program </w:t>
      </w:r>
      <w:r w:rsidR="003440F9">
        <w:rPr>
          <w:rFonts w:ascii="Arial" w:hAnsi="Arial" w:cs="Arial"/>
        </w:rPr>
        <w:t xml:space="preserve">and ensure </w:t>
      </w:r>
      <w:r w:rsidR="003D5383">
        <w:rPr>
          <w:rFonts w:ascii="Arial" w:hAnsi="Arial" w:cs="Arial"/>
        </w:rPr>
        <w:t>marketing consistency across</w:t>
      </w:r>
      <w:r w:rsidR="00BC1667">
        <w:rPr>
          <w:rFonts w:ascii="Arial" w:hAnsi="Arial" w:cs="Arial"/>
        </w:rPr>
        <w:t xml:space="preserve"> </w:t>
      </w:r>
      <w:r w:rsidR="003D5383">
        <w:rPr>
          <w:rFonts w:ascii="Arial" w:hAnsi="Arial" w:cs="Arial"/>
        </w:rPr>
        <w:t xml:space="preserve">program partners. </w:t>
      </w:r>
    </w:p>
    <w:p w14:paraId="26C36FC7" w14:textId="19751B55" w:rsidR="00B417BE" w:rsidRPr="00676FAB" w:rsidRDefault="00F83C9A" w:rsidP="00E61E57">
      <w:pPr>
        <w:rPr>
          <w:rFonts w:ascii="Arial" w:hAnsi="Arial" w:cs="Arial"/>
        </w:rPr>
      </w:pPr>
      <w:r w:rsidRPr="00676FAB">
        <w:rPr>
          <w:rFonts w:ascii="Arial" w:hAnsi="Arial" w:cs="Arial"/>
        </w:rPr>
        <w:t xml:space="preserve">The CWIE program is part of the broader Australian Volunteer </w:t>
      </w:r>
      <w:r w:rsidR="00B935FF">
        <w:rPr>
          <w:rFonts w:ascii="Arial" w:hAnsi="Arial" w:cs="Arial"/>
        </w:rPr>
        <w:t>P</w:t>
      </w:r>
      <w:r w:rsidRPr="00676FAB">
        <w:rPr>
          <w:rFonts w:ascii="Arial" w:hAnsi="Arial" w:cs="Arial"/>
        </w:rPr>
        <w:t xml:space="preserve">rogram story </w:t>
      </w:r>
      <w:r w:rsidR="009A0E29" w:rsidRPr="00676FAB">
        <w:rPr>
          <w:rFonts w:ascii="Arial" w:hAnsi="Arial" w:cs="Arial"/>
        </w:rPr>
        <w:t xml:space="preserve">and approach to public diplomacy. It </w:t>
      </w:r>
      <w:r w:rsidRPr="00676FAB">
        <w:rPr>
          <w:rFonts w:ascii="Arial" w:hAnsi="Arial" w:cs="Arial"/>
        </w:rPr>
        <w:t>provides niche public diplomacy opportunities</w:t>
      </w:r>
      <w:r w:rsidR="0032360C" w:rsidRPr="00676FAB">
        <w:rPr>
          <w:rFonts w:ascii="Arial" w:hAnsi="Arial" w:cs="Arial"/>
        </w:rPr>
        <w:t xml:space="preserve"> for promoting the </w:t>
      </w:r>
      <w:r w:rsidR="00A25FD5" w:rsidRPr="00676FAB">
        <w:rPr>
          <w:rFonts w:ascii="Arial" w:hAnsi="Arial" w:cs="Arial"/>
        </w:rPr>
        <w:t xml:space="preserve">broader volunteering </w:t>
      </w:r>
      <w:r w:rsidR="0032360C" w:rsidRPr="00676FAB">
        <w:rPr>
          <w:rFonts w:ascii="Arial" w:hAnsi="Arial" w:cs="Arial"/>
        </w:rPr>
        <w:t>program</w:t>
      </w:r>
      <w:r w:rsidR="003918EC" w:rsidRPr="00676FAB">
        <w:rPr>
          <w:rFonts w:ascii="Arial" w:hAnsi="Arial" w:cs="Arial"/>
        </w:rPr>
        <w:t xml:space="preserve"> and Australian aid</w:t>
      </w:r>
      <w:r w:rsidRPr="00676FAB">
        <w:rPr>
          <w:rFonts w:ascii="Arial" w:hAnsi="Arial" w:cs="Arial"/>
        </w:rPr>
        <w:t xml:space="preserve">. </w:t>
      </w:r>
      <w:r w:rsidR="00397DE2" w:rsidRPr="00676FAB">
        <w:rPr>
          <w:rFonts w:ascii="Arial" w:hAnsi="Arial" w:cs="Arial"/>
        </w:rPr>
        <w:t>Previous years of the program have involved high</w:t>
      </w:r>
      <w:r w:rsidR="00BC12B6">
        <w:rPr>
          <w:rFonts w:ascii="Arial" w:hAnsi="Arial" w:cs="Arial"/>
        </w:rPr>
        <w:t>-</w:t>
      </w:r>
      <w:r w:rsidR="00397DE2" w:rsidRPr="00676FAB">
        <w:rPr>
          <w:rFonts w:ascii="Arial" w:hAnsi="Arial" w:cs="Arial"/>
        </w:rPr>
        <w:t>level public diplomacy event</w:t>
      </w:r>
      <w:r w:rsidR="00A25FD5" w:rsidRPr="00676FAB">
        <w:rPr>
          <w:rFonts w:ascii="Arial" w:hAnsi="Arial" w:cs="Arial"/>
        </w:rPr>
        <w:t>s</w:t>
      </w:r>
      <w:r w:rsidR="00397DE2" w:rsidRPr="00676FAB">
        <w:rPr>
          <w:rFonts w:ascii="Arial" w:hAnsi="Arial" w:cs="Arial"/>
        </w:rPr>
        <w:t xml:space="preserve"> at the Opera House in Sydney</w:t>
      </w:r>
      <w:r w:rsidR="00A25FD5" w:rsidRPr="00676FAB">
        <w:rPr>
          <w:rFonts w:ascii="Arial" w:hAnsi="Arial" w:cs="Arial"/>
        </w:rPr>
        <w:t xml:space="preserve"> and </w:t>
      </w:r>
      <w:r w:rsidR="003F149E" w:rsidRPr="00676FAB">
        <w:rPr>
          <w:rFonts w:ascii="Arial" w:hAnsi="Arial" w:cs="Arial"/>
        </w:rPr>
        <w:t>all returned volunteers are part of the Returned Australian Volunteers Network</w:t>
      </w:r>
      <w:r w:rsidR="003918EC" w:rsidRPr="00676FAB">
        <w:rPr>
          <w:rFonts w:ascii="Arial" w:hAnsi="Arial" w:cs="Arial"/>
        </w:rPr>
        <w:t xml:space="preserve"> (RAVN)</w:t>
      </w:r>
      <w:r w:rsidR="003F149E" w:rsidRPr="00676FAB">
        <w:rPr>
          <w:rFonts w:ascii="Arial" w:hAnsi="Arial" w:cs="Arial"/>
        </w:rPr>
        <w:t xml:space="preserve">. </w:t>
      </w:r>
      <w:r w:rsidR="002825BE" w:rsidRPr="00676FAB">
        <w:rPr>
          <w:rFonts w:ascii="Arial" w:hAnsi="Arial" w:cs="Arial"/>
        </w:rPr>
        <w:t>S</w:t>
      </w:r>
      <w:r w:rsidR="00887C95" w:rsidRPr="00676FAB">
        <w:rPr>
          <w:rFonts w:ascii="Arial" w:hAnsi="Arial" w:cs="Arial"/>
        </w:rPr>
        <w:t xml:space="preserve">takeholders have highlighted the need to </w:t>
      </w:r>
      <w:r w:rsidR="0087207F" w:rsidRPr="00676FAB">
        <w:rPr>
          <w:rFonts w:ascii="Arial" w:hAnsi="Arial" w:cs="Arial"/>
        </w:rPr>
        <w:t xml:space="preserve">ensure public diplomacy events are timed to showcase </w:t>
      </w:r>
      <w:r w:rsidR="0024348B" w:rsidRPr="00676FAB">
        <w:rPr>
          <w:rFonts w:ascii="Arial" w:hAnsi="Arial" w:cs="Arial"/>
        </w:rPr>
        <w:t>volunteer</w:t>
      </w:r>
      <w:r w:rsidR="0087207F" w:rsidRPr="00676FAB">
        <w:rPr>
          <w:rFonts w:ascii="Arial" w:hAnsi="Arial" w:cs="Arial"/>
        </w:rPr>
        <w:t xml:space="preserve"> achievements post</w:t>
      </w:r>
      <w:r w:rsidR="00503EE3" w:rsidRPr="00676FAB">
        <w:rPr>
          <w:rFonts w:ascii="Arial" w:hAnsi="Arial" w:cs="Arial"/>
        </w:rPr>
        <w:t xml:space="preserve">-assignment </w:t>
      </w:r>
      <w:r w:rsidR="0087207F" w:rsidRPr="00676FAB">
        <w:rPr>
          <w:rFonts w:ascii="Arial" w:hAnsi="Arial" w:cs="Arial"/>
        </w:rPr>
        <w:t>rather than</w:t>
      </w:r>
      <w:r w:rsidR="002825BE" w:rsidRPr="00676FAB">
        <w:rPr>
          <w:rFonts w:ascii="Arial" w:hAnsi="Arial" w:cs="Arial"/>
        </w:rPr>
        <w:t xml:space="preserve"> holding promotional events pre-assignment</w:t>
      </w:r>
      <w:r w:rsidR="00503EE3" w:rsidRPr="00676FAB">
        <w:rPr>
          <w:rFonts w:ascii="Arial" w:hAnsi="Arial" w:cs="Arial"/>
        </w:rPr>
        <w:t>,</w:t>
      </w:r>
      <w:r w:rsidR="002825BE" w:rsidRPr="00676FAB">
        <w:rPr>
          <w:rFonts w:ascii="Arial" w:hAnsi="Arial" w:cs="Arial"/>
        </w:rPr>
        <w:t xml:space="preserve"> which </w:t>
      </w:r>
      <w:r w:rsidR="00B417BE" w:rsidRPr="00676FAB">
        <w:rPr>
          <w:rFonts w:ascii="Arial" w:hAnsi="Arial" w:cs="Arial"/>
        </w:rPr>
        <w:t>can lead to a perception that the event is celebrating the volunteers being indigenou</w:t>
      </w:r>
      <w:r w:rsidR="00503EE3" w:rsidRPr="00676FAB">
        <w:rPr>
          <w:rFonts w:ascii="Arial" w:hAnsi="Arial" w:cs="Arial"/>
        </w:rPr>
        <w:t xml:space="preserve">s rather than their achievements as volunteers. </w:t>
      </w:r>
    </w:p>
    <w:p w14:paraId="27FA1AF7" w14:textId="2CBF4DF2" w:rsidR="00134E2F" w:rsidRPr="00676FAB" w:rsidRDefault="00DA0050" w:rsidP="00E61E57">
      <w:pPr>
        <w:rPr>
          <w:rFonts w:ascii="Arial" w:hAnsi="Arial" w:cs="Arial"/>
        </w:rPr>
      </w:pPr>
      <w:r w:rsidRPr="00676FAB">
        <w:rPr>
          <w:rFonts w:ascii="Arial" w:hAnsi="Arial" w:cs="Arial"/>
        </w:rPr>
        <w:t>Media exposure within South Africa and in Australia has demonstrated the public diplomacy value of the project</w:t>
      </w:r>
      <w:r w:rsidR="001C2B70" w:rsidRPr="00676FAB">
        <w:rPr>
          <w:rFonts w:ascii="Arial" w:hAnsi="Arial" w:cs="Arial"/>
        </w:rPr>
        <w:t xml:space="preserve"> and valuable media material has been developed that showcases </w:t>
      </w:r>
      <w:r w:rsidR="001C2B70" w:rsidRPr="00676FAB">
        <w:rPr>
          <w:rFonts w:ascii="Arial" w:hAnsi="Arial" w:cs="Arial"/>
        </w:rPr>
        <w:lastRenderedPageBreak/>
        <w:t xml:space="preserve">Australia’s contribution to international development </w:t>
      </w:r>
      <w:r w:rsidR="0049407A" w:rsidRPr="00676FAB">
        <w:rPr>
          <w:rFonts w:ascii="Arial" w:hAnsi="Arial" w:cs="Arial"/>
        </w:rPr>
        <w:t xml:space="preserve">and the cultural diversity of Australia and indigenous youth. The positive introduction and exposure to volunteering </w:t>
      </w:r>
      <w:r w:rsidR="00A67EA5" w:rsidRPr="00676FAB">
        <w:rPr>
          <w:rFonts w:ascii="Arial" w:hAnsi="Arial" w:cs="Arial"/>
        </w:rPr>
        <w:t>experienced by the volunteers provides a valuable resource for broader marketing activities and strengthening</w:t>
      </w:r>
      <w:r w:rsidR="007D1533" w:rsidRPr="00676FAB">
        <w:rPr>
          <w:rFonts w:ascii="Arial" w:hAnsi="Arial" w:cs="Arial"/>
        </w:rPr>
        <w:t xml:space="preserve"> knowledge of</w:t>
      </w:r>
      <w:r w:rsidR="00A67EA5" w:rsidRPr="00676FAB">
        <w:rPr>
          <w:rFonts w:ascii="Arial" w:hAnsi="Arial" w:cs="Arial"/>
        </w:rPr>
        <w:t xml:space="preserve"> </w:t>
      </w:r>
      <w:r w:rsidR="007D1533" w:rsidRPr="00676FAB">
        <w:rPr>
          <w:rFonts w:ascii="Arial" w:hAnsi="Arial" w:cs="Arial"/>
        </w:rPr>
        <w:t>international volunteering within indigenous communities</w:t>
      </w:r>
      <w:r w:rsidR="00B07CF4" w:rsidRPr="00676FAB">
        <w:rPr>
          <w:rFonts w:ascii="Arial" w:hAnsi="Arial" w:cs="Arial"/>
        </w:rPr>
        <w:t xml:space="preserve">. </w:t>
      </w:r>
      <w:r w:rsidR="0039745D" w:rsidRPr="00676FAB">
        <w:rPr>
          <w:rFonts w:ascii="Arial" w:hAnsi="Arial" w:cs="Arial"/>
        </w:rPr>
        <w:t>However, there</w:t>
      </w:r>
      <w:r w:rsidR="00BD45D3" w:rsidRPr="00676FAB">
        <w:rPr>
          <w:rFonts w:ascii="Arial" w:hAnsi="Arial" w:cs="Arial"/>
        </w:rPr>
        <w:t xml:space="preserve"> remains </w:t>
      </w:r>
      <w:r w:rsidR="00412B0E" w:rsidRPr="00676FAB">
        <w:rPr>
          <w:rFonts w:ascii="Arial" w:hAnsi="Arial" w:cs="Arial"/>
        </w:rPr>
        <w:t xml:space="preserve">significant opportunity to strengthen </w:t>
      </w:r>
      <w:r w:rsidR="006036DC" w:rsidRPr="00676FAB">
        <w:rPr>
          <w:rFonts w:ascii="Arial" w:hAnsi="Arial" w:cs="Arial"/>
        </w:rPr>
        <w:t xml:space="preserve">the visibility and reach of the program </w:t>
      </w:r>
      <w:r w:rsidR="00306581" w:rsidRPr="00676FAB">
        <w:rPr>
          <w:rFonts w:ascii="Arial" w:hAnsi="Arial" w:cs="Arial"/>
        </w:rPr>
        <w:t xml:space="preserve">going forward </w:t>
      </w:r>
      <w:r w:rsidR="006036DC" w:rsidRPr="00676FAB">
        <w:rPr>
          <w:rFonts w:ascii="Arial" w:hAnsi="Arial" w:cs="Arial"/>
        </w:rPr>
        <w:t xml:space="preserve">(see </w:t>
      </w:r>
      <w:r w:rsidR="00676FAB">
        <w:rPr>
          <w:rFonts w:ascii="Arial" w:hAnsi="Arial" w:cs="Arial"/>
        </w:rPr>
        <w:t xml:space="preserve">section on </w:t>
      </w:r>
      <w:r w:rsidR="006036DC" w:rsidRPr="00676FAB">
        <w:rPr>
          <w:rFonts w:ascii="Arial" w:hAnsi="Arial" w:cs="Arial"/>
        </w:rPr>
        <w:t xml:space="preserve">recommendations </w:t>
      </w:r>
      <w:r w:rsidR="00676FAB">
        <w:rPr>
          <w:rFonts w:ascii="Arial" w:hAnsi="Arial" w:cs="Arial"/>
        </w:rPr>
        <w:t>below</w:t>
      </w:r>
      <w:r w:rsidR="006036DC" w:rsidRPr="00676FAB">
        <w:rPr>
          <w:rFonts w:ascii="Arial" w:hAnsi="Arial" w:cs="Arial"/>
        </w:rPr>
        <w:t xml:space="preserve">). </w:t>
      </w:r>
    </w:p>
    <w:p w14:paraId="2E196493" w14:textId="26B797A7" w:rsidR="00883F3D" w:rsidRPr="00676FAB" w:rsidRDefault="00883F3D" w:rsidP="00402F67">
      <w:pPr>
        <w:pStyle w:val="Heading4"/>
        <w:rPr>
          <w:rFonts w:ascii="Arial" w:hAnsi="Arial" w:cs="Arial"/>
        </w:rPr>
      </w:pPr>
      <w:r w:rsidRPr="00676FAB">
        <w:rPr>
          <w:rFonts w:ascii="Arial" w:hAnsi="Arial" w:cs="Arial"/>
        </w:rPr>
        <w:t xml:space="preserve">5.5 To what extent is the program considered good value for money and is it worth replicating? </w:t>
      </w:r>
    </w:p>
    <w:p w14:paraId="68CAB51B" w14:textId="025FB0A6" w:rsidR="00CD2619" w:rsidRPr="00676FAB" w:rsidRDefault="00C8567A" w:rsidP="00CD2619">
      <w:pPr>
        <w:rPr>
          <w:rFonts w:ascii="Arial" w:hAnsi="Arial" w:cs="Arial"/>
        </w:rPr>
      </w:pPr>
      <w:r w:rsidRPr="00676FAB">
        <w:rPr>
          <w:rFonts w:ascii="Arial" w:hAnsi="Arial" w:cs="Arial"/>
        </w:rPr>
        <w:t xml:space="preserve">DFAT defines value for money in terms of economy, </w:t>
      </w:r>
      <w:r w:rsidR="004978D5" w:rsidRPr="00676FAB">
        <w:rPr>
          <w:rFonts w:ascii="Arial" w:hAnsi="Arial" w:cs="Arial"/>
        </w:rPr>
        <w:t>efficiency, effectiveness and ethics</w:t>
      </w:r>
      <w:r w:rsidR="007D44A5" w:rsidRPr="00676FAB">
        <w:rPr>
          <w:rFonts w:ascii="Arial" w:hAnsi="Arial" w:cs="Arial"/>
        </w:rPr>
        <w:t>.</w:t>
      </w:r>
      <w:r w:rsidR="00F521B7" w:rsidRPr="00676FAB">
        <w:rPr>
          <w:rFonts w:ascii="Arial" w:hAnsi="Arial" w:cs="Arial"/>
        </w:rPr>
        <w:t xml:space="preserve"> Cost-consciousness is the first principle considered </w:t>
      </w:r>
      <w:r w:rsidR="005E7A46" w:rsidRPr="00676FAB">
        <w:rPr>
          <w:rFonts w:ascii="Arial" w:hAnsi="Arial" w:cs="Arial"/>
        </w:rPr>
        <w:t>in th</w:t>
      </w:r>
      <w:r w:rsidR="007D036F" w:rsidRPr="00676FAB">
        <w:rPr>
          <w:rFonts w:ascii="Arial" w:hAnsi="Arial" w:cs="Arial"/>
        </w:rPr>
        <w:t xml:space="preserve">e DFAT </w:t>
      </w:r>
      <w:r w:rsidR="005E7A46" w:rsidRPr="00676FAB">
        <w:rPr>
          <w:rFonts w:ascii="Arial" w:hAnsi="Arial" w:cs="Arial"/>
        </w:rPr>
        <w:t>approach to value for money, however, it is noted that “</w:t>
      </w:r>
      <w:r w:rsidR="00184AE8" w:rsidRPr="00676FAB">
        <w:rPr>
          <w:rFonts w:ascii="Arial" w:hAnsi="Arial" w:cs="Arial"/>
        </w:rPr>
        <w:t>cost is one critical aspect of the value for money equation, but value for money does not always mean choosing the lowest cost option</w:t>
      </w:r>
      <w:r w:rsidR="00CC4A36" w:rsidRPr="00676FAB">
        <w:rPr>
          <w:rFonts w:ascii="Arial" w:hAnsi="Arial" w:cs="Arial"/>
        </w:rPr>
        <w:t>”</w:t>
      </w:r>
      <w:r w:rsidR="00CC4A36" w:rsidRPr="00676FAB">
        <w:rPr>
          <w:rStyle w:val="FootnoteReference"/>
          <w:rFonts w:ascii="Arial" w:hAnsi="Arial" w:cs="Arial"/>
        </w:rPr>
        <w:footnoteReference w:id="16"/>
      </w:r>
      <w:r w:rsidR="00CC4A36" w:rsidRPr="00676FAB">
        <w:rPr>
          <w:rFonts w:ascii="Arial" w:hAnsi="Arial" w:cs="Arial"/>
        </w:rPr>
        <w:t xml:space="preserve">. </w:t>
      </w:r>
      <w:r w:rsidR="007D036F" w:rsidRPr="00676FAB">
        <w:rPr>
          <w:rFonts w:ascii="Arial" w:hAnsi="Arial" w:cs="Arial"/>
        </w:rPr>
        <w:t xml:space="preserve">In the case of CWIE, determining value for money requires </w:t>
      </w:r>
      <w:r w:rsidR="00D26E78" w:rsidRPr="00676FAB">
        <w:rPr>
          <w:rFonts w:ascii="Arial" w:hAnsi="Arial" w:cs="Arial"/>
        </w:rPr>
        <w:t xml:space="preserve">clarification of the program’s objectives. If value for money of the program is assessed purely in terms of </w:t>
      </w:r>
      <w:r w:rsidR="00CB0301" w:rsidRPr="00676FAB">
        <w:rPr>
          <w:rFonts w:ascii="Arial" w:hAnsi="Arial" w:cs="Arial"/>
        </w:rPr>
        <w:t>development outcomes</w:t>
      </w:r>
      <w:r w:rsidR="00D26E78" w:rsidRPr="00676FAB">
        <w:rPr>
          <w:rFonts w:ascii="Arial" w:hAnsi="Arial" w:cs="Arial"/>
        </w:rPr>
        <w:t xml:space="preserve"> then </w:t>
      </w:r>
      <w:r w:rsidR="00E36E82" w:rsidRPr="00676FAB">
        <w:rPr>
          <w:rFonts w:ascii="Arial" w:hAnsi="Arial" w:cs="Arial"/>
        </w:rPr>
        <w:t>the program would not be deemed value for money due to the high cost per head of sending volunteers to South Africa</w:t>
      </w:r>
      <w:r w:rsidR="00E36E82" w:rsidRPr="00676FAB">
        <w:rPr>
          <w:rStyle w:val="FootnoteReference"/>
          <w:rFonts w:ascii="Arial" w:hAnsi="Arial" w:cs="Arial"/>
        </w:rPr>
        <w:footnoteReference w:id="17"/>
      </w:r>
      <w:r w:rsidR="0030726B" w:rsidRPr="00676FAB">
        <w:rPr>
          <w:rFonts w:ascii="Arial" w:hAnsi="Arial" w:cs="Arial"/>
        </w:rPr>
        <w:t>,</w:t>
      </w:r>
      <w:r w:rsidR="00D3507D" w:rsidRPr="00676FAB">
        <w:rPr>
          <w:rFonts w:ascii="Arial" w:hAnsi="Arial" w:cs="Arial"/>
        </w:rPr>
        <w:t xml:space="preserve"> </w:t>
      </w:r>
      <w:r w:rsidR="0030726B" w:rsidRPr="00676FAB">
        <w:rPr>
          <w:rFonts w:ascii="Arial" w:hAnsi="Arial" w:cs="Arial"/>
        </w:rPr>
        <w:t xml:space="preserve">short </w:t>
      </w:r>
      <w:r w:rsidR="00D3507D" w:rsidRPr="00676FAB">
        <w:rPr>
          <w:rFonts w:ascii="Arial" w:hAnsi="Arial" w:cs="Arial"/>
        </w:rPr>
        <w:t xml:space="preserve">timeframe </w:t>
      </w:r>
      <w:r w:rsidR="0030726B" w:rsidRPr="00676FAB">
        <w:rPr>
          <w:rFonts w:ascii="Arial" w:hAnsi="Arial" w:cs="Arial"/>
        </w:rPr>
        <w:t xml:space="preserve">of the assignments </w:t>
      </w:r>
      <w:r w:rsidR="00D3507D" w:rsidRPr="00676FAB">
        <w:rPr>
          <w:rFonts w:ascii="Arial" w:hAnsi="Arial" w:cs="Arial"/>
        </w:rPr>
        <w:t>(</w:t>
      </w:r>
      <w:r w:rsidR="00705EDF" w:rsidRPr="00676FAB">
        <w:rPr>
          <w:rFonts w:ascii="Arial" w:hAnsi="Arial" w:cs="Arial"/>
        </w:rPr>
        <w:t xml:space="preserve">tangible development outcomes will not be achieved in </w:t>
      </w:r>
      <w:r w:rsidR="008B06CC" w:rsidRPr="00676FAB">
        <w:rPr>
          <w:rFonts w:ascii="Arial" w:hAnsi="Arial" w:cs="Arial"/>
        </w:rPr>
        <w:t xml:space="preserve">a </w:t>
      </w:r>
      <w:r w:rsidR="00D3507D" w:rsidRPr="00676FAB">
        <w:rPr>
          <w:rFonts w:ascii="Arial" w:hAnsi="Arial" w:cs="Arial"/>
        </w:rPr>
        <w:t>5</w:t>
      </w:r>
      <w:r w:rsidR="00356422" w:rsidRPr="00676FAB">
        <w:rPr>
          <w:rFonts w:ascii="Arial" w:hAnsi="Arial" w:cs="Arial"/>
        </w:rPr>
        <w:t>-</w:t>
      </w:r>
      <w:r w:rsidR="00D3507D" w:rsidRPr="00676FAB">
        <w:rPr>
          <w:rFonts w:ascii="Arial" w:hAnsi="Arial" w:cs="Arial"/>
        </w:rPr>
        <w:t>week</w:t>
      </w:r>
      <w:r w:rsidR="008B06CC" w:rsidRPr="00676FAB">
        <w:rPr>
          <w:rFonts w:ascii="Arial" w:hAnsi="Arial" w:cs="Arial"/>
        </w:rPr>
        <w:t xml:space="preserve"> period</w:t>
      </w:r>
      <w:r w:rsidR="00D3507D" w:rsidRPr="00676FAB">
        <w:rPr>
          <w:rFonts w:ascii="Arial" w:hAnsi="Arial" w:cs="Arial"/>
        </w:rPr>
        <w:t xml:space="preserve">) and </w:t>
      </w:r>
      <w:r w:rsidR="00D24D71" w:rsidRPr="00676FAB">
        <w:rPr>
          <w:rFonts w:ascii="Arial" w:hAnsi="Arial" w:cs="Arial"/>
        </w:rPr>
        <w:t>AVI resourcing requirements</w:t>
      </w:r>
      <w:r w:rsidR="003502DD" w:rsidRPr="00676FAB">
        <w:rPr>
          <w:rFonts w:ascii="Arial" w:hAnsi="Arial" w:cs="Arial"/>
        </w:rPr>
        <w:t xml:space="preserve"> for the program</w:t>
      </w:r>
      <w:r w:rsidR="001A71BE" w:rsidRPr="00676FAB">
        <w:rPr>
          <w:rFonts w:ascii="Arial" w:hAnsi="Arial" w:cs="Arial"/>
        </w:rPr>
        <w:t xml:space="preserve">. However, if </w:t>
      </w:r>
      <w:r w:rsidR="00CB0301" w:rsidRPr="00676FAB">
        <w:rPr>
          <w:rFonts w:ascii="Arial" w:hAnsi="Arial" w:cs="Arial"/>
        </w:rPr>
        <w:t xml:space="preserve">value for money is considered </w:t>
      </w:r>
      <w:r w:rsidR="00D24D71" w:rsidRPr="00676FAB">
        <w:rPr>
          <w:rFonts w:ascii="Arial" w:hAnsi="Arial" w:cs="Arial"/>
        </w:rPr>
        <w:t>in terms of</w:t>
      </w:r>
      <w:r w:rsidR="00E47200" w:rsidRPr="00676FAB">
        <w:rPr>
          <w:rFonts w:ascii="Arial" w:hAnsi="Arial" w:cs="Arial"/>
        </w:rPr>
        <w:t xml:space="preserve"> </w:t>
      </w:r>
      <w:r w:rsidR="00034971" w:rsidRPr="00676FAB">
        <w:rPr>
          <w:rFonts w:ascii="Arial" w:hAnsi="Arial" w:cs="Arial"/>
        </w:rPr>
        <w:t xml:space="preserve">the </w:t>
      </w:r>
      <w:r w:rsidR="00CB0301" w:rsidRPr="00676FAB">
        <w:rPr>
          <w:rFonts w:ascii="Arial" w:hAnsi="Arial" w:cs="Arial"/>
        </w:rPr>
        <w:t xml:space="preserve">benefits to volunteers professionally and </w:t>
      </w:r>
      <w:r w:rsidR="00E47200" w:rsidRPr="00676FAB">
        <w:rPr>
          <w:rFonts w:ascii="Arial" w:hAnsi="Arial" w:cs="Arial"/>
        </w:rPr>
        <w:t xml:space="preserve">personally, public diplomacy and greater inclusion of indigenous Australians in the volunteer program, then </w:t>
      </w:r>
      <w:r w:rsidR="00034971" w:rsidRPr="00676FAB">
        <w:rPr>
          <w:rFonts w:ascii="Arial" w:hAnsi="Arial" w:cs="Arial"/>
        </w:rPr>
        <w:t xml:space="preserve">the program does provide value for money. </w:t>
      </w:r>
      <w:r w:rsidR="007E214C" w:rsidRPr="00676FAB">
        <w:rPr>
          <w:rFonts w:ascii="Arial" w:hAnsi="Arial" w:cs="Arial"/>
        </w:rPr>
        <w:t xml:space="preserve">In addition, stakeholders </w:t>
      </w:r>
      <w:r w:rsidR="00192EF0" w:rsidRPr="00676FAB">
        <w:rPr>
          <w:rFonts w:ascii="Arial" w:hAnsi="Arial" w:cs="Arial"/>
        </w:rPr>
        <w:t xml:space="preserve">identified </w:t>
      </w:r>
      <w:r w:rsidR="00022796" w:rsidRPr="00676FAB">
        <w:rPr>
          <w:rFonts w:ascii="Arial" w:hAnsi="Arial" w:cs="Arial"/>
        </w:rPr>
        <w:t>the shared indigenous</w:t>
      </w:r>
      <w:r w:rsidR="009947D2" w:rsidRPr="00676FAB">
        <w:rPr>
          <w:rFonts w:ascii="Arial" w:hAnsi="Arial" w:cs="Arial"/>
        </w:rPr>
        <w:t>/colonial</w:t>
      </w:r>
      <w:r w:rsidR="00022796" w:rsidRPr="00676FAB">
        <w:rPr>
          <w:rFonts w:ascii="Arial" w:hAnsi="Arial" w:cs="Arial"/>
        </w:rPr>
        <w:t xml:space="preserve"> history between </w:t>
      </w:r>
      <w:r w:rsidR="00192EF0" w:rsidRPr="00676FAB">
        <w:rPr>
          <w:rFonts w:ascii="Arial" w:hAnsi="Arial" w:cs="Arial"/>
        </w:rPr>
        <w:t xml:space="preserve">South Africa </w:t>
      </w:r>
      <w:r w:rsidR="00022796" w:rsidRPr="00676FAB">
        <w:rPr>
          <w:rFonts w:ascii="Arial" w:hAnsi="Arial" w:cs="Arial"/>
        </w:rPr>
        <w:t xml:space="preserve">and Australia </w:t>
      </w:r>
      <w:r w:rsidR="00FA31BA">
        <w:rPr>
          <w:rFonts w:ascii="Arial" w:hAnsi="Arial" w:cs="Arial"/>
        </w:rPr>
        <w:t xml:space="preserve">and </w:t>
      </w:r>
      <w:r w:rsidR="00C20E5F">
        <w:rPr>
          <w:rFonts w:ascii="Arial" w:hAnsi="Arial" w:cs="Arial"/>
        </w:rPr>
        <w:t>valuable relationship</w:t>
      </w:r>
      <w:r w:rsidR="00DA19AB">
        <w:rPr>
          <w:rFonts w:ascii="Arial" w:hAnsi="Arial" w:cs="Arial"/>
        </w:rPr>
        <w:t>s established</w:t>
      </w:r>
      <w:r w:rsidR="00C20E5F">
        <w:rPr>
          <w:rFonts w:ascii="Arial" w:hAnsi="Arial" w:cs="Arial"/>
        </w:rPr>
        <w:t xml:space="preserve"> </w:t>
      </w:r>
      <w:r w:rsidR="00E81771">
        <w:rPr>
          <w:rFonts w:ascii="Arial" w:hAnsi="Arial" w:cs="Arial"/>
        </w:rPr>
        <w:t xml:space="preserve">between the volunteers and </w:t>
      </w:r>
      <w:r w:rsidR="00C20E5F">
        <w:rPr>
          <w:rFonts w:ascii="Arial" w:hAnsi="Arial" w:cs="Arial"/>
        </w:rPr>
        <w:t>schools</w:t>
      </w:r>
      <w:r w:rsidR="00E81771">
        <w:rPr>
          <w:rFonts w:ascii="Arial" w:hAnsi="Arial" w:cs="Arial"/>
        </w:rPr>
        <w:t>/</w:t>
      </w:r>
      <w:r w:rsidR="00C20E5F">
        <w:rPr>
          <w:rFonts w:ascii="Arial" w:hAnsi="Arial" w:cs="Arial"/>
        </w:rPr>
        <w:t xml:space="preserve">communities </w:t>
      </w:r>
      <w:r w:rsidR="00DA19AB">
        <w:rPr>
          <w:rFonts w:ascii="Arial" w:hAnsi="Arial" w:cs="Arial"/>
        </w:rPr>
        <w:t xml:space="preserve">as </w:t>
      </w:r>
      <w:r w:rsidR="00E81771">
        <w:rPr>
          <w:rFonts w:ascii="Arial" w:hAnsi="Arial" w:cs="Arial"/>
        </w:rPr>
        <w:t xml:space="preserve">critical to </w:t>
      </w:r>
      <w:r w:rsidR="00DA19AB">
        <w:rPr>
          <w:rFonts w:ascii="Arial" w:hAnsi="Arial" w:cs="Arial"/>
        </w:rPr>
        <w:t xml:space="preserve">elements of </w:t>
      </w:r>
      <w:r w:rsidR="00022796" w:rsidRPr="00676FAB">
        <w:rPr>
          <w:rFonts w:ascii="Arial" w:hAnsi="Arial" w:cs="Arial"/>
        </w:rPr>
        <w:t>the program’s success</w:t>
      </w:r>
      <w:r w:rsidR="003D7DF6" w:rsidRPr="00676FAB">
        <w:rPr>
          <w:rFonts w:ascii="Arial" w:hAnsi="Arial" w:cs="Arial"/>
        </w:rPr>
        <w:t>.</w:t>
      </w:r>
      <w:r w:rsidR="00192EF0" w:rsidRPr="00676FAB">
        <w:rPr>
          <w:rFonts w:ascii="Arial" w:hAnsi="Arial" w:cs="Arial"/>
        </w:rPr>
        <w:t xml:space="preserve"> </w:t>
      </w:r>
      <w:r w:rsidR="00683C5B" w:rsidRPr="00676FAB">
        <w:rPr>
          <w:rFonts w:ascii="Arial" w:hAnsi="Arial" w:cs="Arial"/>
        </w:rPr>
        <w:t>In summary, assessing value for money would require</w:t>
      </w:r>
      <w:r w:rsidR="008D2011" w:rsidRPr="00676FAB">
        <w:rPr>
          <w:rFonts w:ascii="Arial" w:hAnsi="Arial" w:cs="Arial"/>
        </w:rPr>
        <w:t xml:space="preserve"> a</w:t>
      </w:r>
      <w:r w:rsidR="00100F3F" w:rsidRPr="00676FAB">
        <w:rPr>
          <w:rFonts w:ascii="Arial" w:hAnsi="Arial" w:cs="Arial"/>
        </w:rPr>
        <w:t xml:space="preserve"> clearer </w:t>
      </w:r>
      <w:r w:rsidR="008D2011" w:rsidRPr="00676FAB">
        <w:rPr>
          <w:rFonts w:ascii="Arial" w:hAnsi="Arial" w:cs="Arial"/>
        </w:rPr>
        <w:t xml:space="preserve">articulation </w:t>
      </w:r>
      <w:r w:rsidR="00100F3F" w:rsidRPr="00676FAB">
        <w:rPr>
          <w:rFonts w:ascii="Arial" w:hAnsi="Arial" w:cs="Arial"/>
        </w:rPr>
        <w:t xml:space="preserve">of the key objectives of the program and </w:t>
      </w:r>
      <w:r w:rsidR="005D2251" w:rsidRPr="00676FAB">
        <w:rPr>
          <w:rFonts w:ascii="Arial" w:hAnsi="Arial" w:cs="Arial"/>
        </w:rPr>
        <w:t xml:space="preserve">a </w:t>
      </w:r>
      <w:r w:rsidR="00E93285" w:rsidRPr="00676FAB">
        <w:rPr>
          <w:rFonts w:ascii="Arial" w:hAnsi="Arial" w:cs="Arial"/>
        </w:rPr>
        <w:t xml:space="preserve">broader </w:t>
      </w:r>
      <w:r w:rsidR="00683C5B" w:rsidRPr="00676FAB">
        <w:rPr>
          <w:rFonts w:ascii="Arial" w:hAnsi="Arial" w:cs="Arial"/>
        </w:rPr>
        <w:t xml:space="preserve">assessment </w:t>
      </w:r>
      <w:r w:rsidR="00CA5572" w:rsidRPr="00676FAB">
        <w:rPr>
          <w:rFonts w:ascii="Arial" w:hAnsi="Arial" w:cs="Arial"/>
        </w:rPr>
        <w:t xml:space="preserve">of value for money </w:t>
      </w:r>
      <w:r w:rsidR="00A24A05" w:rsidRPr="00676FAB">
        <w:rPr>
          <w:rFonts w:ascii="Arial" w:hAnsi="Arial" w:cs="Arial"/>
        </w:rPr>
        <w:t xml:space="preserve">than </w:t>
      </w:r>
      <w:r w:rsidR="00CA5572" w:rsidRPr="00676FAB">
        <w:rPr>
          <w:rFonts w:ascii="Arial" w:hAnsi="Arial" w:cs="Arial"/>
        </w:rPr>
        <w:t>simply</w:t>
      </w:r>
      <w:r w:rsidR="00A24A05" w:rsidRPr="00676FAB">
        <w:rPr>
          <w:rFonts w:ascii="Arial" w:hAnsi="Arial" w:cs="Arial"/>
        </w:rPr>
        <w:t xml:space="preserve"> </w:t>
      </w:r>
      <w:r w:rsidR="005D2251" w:rsidRPr="00676FAB">
        <w:rPr>
          <w:rFonts w:ascii="Arial" w:hAnsi="Arial" w:cs="Arial"/>
        </w:rPr>
        <w:t xml:space="preserve">measuring </w:t>
      </w:r>
      <w:r w:rsidR="006E1544" w:rsidRPr="00676FAB">
        <w:rPr>
          <w:rFonts w:ascii="Arial" w:hAnsi="Arial" w:cs="Arial"/>
        </w:rPr>
        <w:t xml:space="preserve">program </w:t>
      </w:r>
      <w:r w:rsidR="00A24A05" w:rsidRPr="00676FAB">
        <w:rPr>
          <w:rFonts w:ascii="Arial" w:hAnsi="Arial" w:cs="Arial"/>
        </w:rPr>
        <w:t>input</w:t>
      </w:r>
      <w:r w:rsidR="00CA5572" w:rsidRPr="00676FAB">
        <w:rPr>
          <w:rFonts w:ascii="Arial" w:hAnsi="Arial" w:cs="Arial"/>
        </w:rPr>
        <w:t>s</w:t>
      </w:r>
      <w:r w:rsidR="00A24A05" w:rsidRPr="00676FAB">
        <w:rPr>
          <w:rFonts w:ascii="Arial" w:hAnsi="Arial" w:cs="Arial"/>
        </w:rPr>
        <w:t xml:space="preserve"> versus output</w:t>
      </w:r>
      <w:r w:rsidR="00CA5572" w:rsidRPr="00676FAB">
        <w:rPr>
          <w:rFonts w:ascii="Arial" w:hAnsi="Arial" w:cs="Arial"/>
        </w:rPr>
        <w:t>s</w:t>
      </w:r>
      <w:r w:rsidR="005D2251" w:rsidRPr="00676FAB">
        <w:rPr>
          <w:rFonts w:ascii="Arial" w:hAnsi="Arial" w:cs="Arial"/>
        </w:rPr>
        <w:t xml:space="preserve">. </w:t>
      </w:r>
      <w:r w:rsidR="00F3030F" w:rsidRPr="00676FAB">
        <w:rPr>
          <w:rFonts w:ascii="Arial" w:hAnsi="Arial" w:cs="Arial"/>
        </w:rPr>
        <w:t xml:space="preserve">Additionally, assessing value for money </w:t>
      </w:r>
      <w:r w:rsidR="00FC6D4C" w:rsidRPr="00676FAB">
        <w:rPr>
          <w:rFonts w:ascii="Arial" w:hAnsi="Arial" w:cs="Arial"/>
        </w:rPr>
        <w:t xml:space="preserve">more comprehensively would require improved M&amp;E processes </w:t>
      </w:r>
      <w:r w:rsidR="00DD54AA">
        <w:rPr>
          <w:rFonts w:ascii="Arial" w:hAnsi="Arial" w:cs="Arial"/>
        </w:rPr>
        <w:t xml:space="preserve">that </w:t>
      </w:r>
      <w:r w:rsidR="00C07991">
        <w:rPr>
          <w:rFonts w:ascii="Arial" w:hAnsi="Arial" w:cs="Arial"/>
        </w:rPr>
        <w:t xml:space="preserve">capture information on </w:t>
      </w:r>
      <w:r w:rsidR="00FC6D4C" w:rsidRPr="00676FAB">
        <w:rPr>
          <w:rFonts w:ascii="Arial" w:hAnsi="Arial" w:cs="Arial"/>
        </w:rPr>
        <w:t xml:space="preserve">the </w:t>
      </w:r>
      <w:r w:rsidR="00C07991">
        <w:rPr>
          <w:rFonts w:ascii="Arial" w:hAnsi="Arial" w:cs="Arial"/>
        </w:rPr>
        <w:t xml:space="preserve">impact of the program on </w:t>
      </w:r>
      <w:r w:rsidR="00F3496B" w:rsidRPr="00676FAB">
        <w:rPr>
          <w:rFonts w:ascii="Arial" w:hAnsi="Arial" w:cs="Arial"/>
        </w:rPr>
        <w:t>schools</w:t>
      </w:r>
      <w:r w:rsidR="00C66C7B">
        <w:rPr>
          <w:rFonts w:ascii="Arial" w:hAnsi="Arial" w:cs="Arial"/>
        </w:rPr>
        <w:t xml:space="preserve"> and </w:t>
      </w:r>
      <w:r w:rsidR="00F3496B" w:rsidRPr="00676FAB">
        <w:rPr>
          <w:rFonts w:ascii="Arial" w:hAnsi="Arial" w:cs="Arial"/>
        </w:rPr>
        <w:t xml:space="preserve">communities </w:t>
      </w:r>
      <w:r w:rsidR="00C66C7B">
        <w:rPr>
          <w:rFonts w:ascii="Arial" w:hAnsi="Arial" w:cs="Arial"/>
        </w:rPr>
        <w:t>as well as volunteers</w:t>
      </w:r>
      <w:r w:rsidR="00F3496B" w:rsidRPr="00676FAB">
        <w:rPr>
          <w:rFonts w:ascii="Arial" w:hAnsi="Arial" w:cs="Arial"/>
        </w:rPr>
        <w:t xml:space="preserve">. </w:t>
      </w:r>
    </w:p>
    <w:p w14:paraId="147EAF5F" w14:textId="3E51FB9A" w:rsidR="000C64F2" w:rsidRPr="00676FAB" w:rsidRDefault="00122E82" w:rsidP="00CD2619">
      <w:pPr>
        <w:rPr>
          <w:rFonts w:ascii="Arial" w:hAnsi="Arial" w:cs="Arial"/>
        </w:rPr>
      </w:pPr>
      <w:r w:rsidRPr="00676FAB">
        <w:rPr>
          <w:rFonts w:ascii="Arial" w:hAnsi="Arial" w:cs="Arial"/>
        </w:rPr>
        <w:t>A long</w:t>
      </w:r>
      <w:r w:rsidR="00AF3CDC">
        <w:rPr>
          <w:rFonts w:ascii="Arial" w:hAnsi="Arial" w:cs="Arial"/>
        </w:rPr>
        <w:t>-</w:t>
      </w:r>
      <w:r w:rsidRPr="00676FAB">
        <w:rPr>
          <w:rFonts w:ascii="Arial" w:hAnsi="Arial" w:cs="Arial"/>
        </w:rPr>
        <w:t xml:space="preserve">term financial commitment would increase </w:t>
      </w:r>
      <w:r w:rsidR="00A07E53" w:rsidRPr="00676FAB">
        <w:rPr>
          <w:rFonts w:ascii="Arial" w:hAnsi="Arial" w:cs="Arial"/>
        </w:rPr>
        <w:t xml:space="preserve">the </w:t>
      </w:r>
      <w:r w:rsidRPr="00676FAB">
        <w:rPr>
          <w:rFonts w:ascii="Arial" w:hAnsi="Arial" w:cs="Arial"/>
        </w:rPr>
        <w:t>value for money</w:t>
      </w:r>
      <w:r w:rsidR="00A07E53" w:rsidRPr="00676FAB">
        <w:rPr>
          <w:rFonts w:ascii="Arial" w:hAnsi="Arial" w:cs="Arial"/>
        </w:rPr>
        <w:t xml:space="preserve"> of the program. </w:t>
      </w:r>
      <w:r w:rsidR="00DC5DC9" w:rsidRPr="00676FAB">
        <w:rPr>
          <w:rFonts w:ascii="Arial" w:hAnsi="Arial" w:cs="Arial"/>
        </w:rPr>
        <w:t>With</w:t>
      </w:r>
      <w:r w:rsidR="00476EA2" w:rsidRPr="00676FAB">
        <w:rPr>
          <w:rFonts w:ascii="Arial" w:hAnsi="Arial" w:cs="Arial"/>
        </w:rPr>
        <w:t xml:space="preserve"> </w:t>
      </w:r>
      <w:r w:rsidR="00665B28" w:rsidRPr="00676FAB">
        <w:rPr>
          <w:rFonts w:ascii="Arial" w:hAnsi="Arial" w:cs="Arial"/>
        </w:rPr>
        <w:t xml:space="preserve">a </w:t>
      </w:r>
      <w:r w:rsidR="00476EA2" w:rsidRPr="00676FAB">
        <w:rPr>
          <w:rFonts w:ascii="Arial" w:hAnsi="Arial" w:cs="Arial"/>
        </w:rPr>
        <w:t xml:space="preserve">multi-year funding </w:t>
      </w:r>
      <w:r w:rsidR="00FD7C31" w:rsidRPr="00676FAB">
        <w:rPr>
          <w:rFonts w:ascii="Arial" w:hAnsi="Arial" w:cs="Arial"/>
        </w:rPr>
        <w:t>commitment,</w:t>
      </w:r>
      <w:r w:rsidR="00476EA2" w:rsidRPr="00676FAB">
        <w:rPr>
          <w:rFonts w:ascii="Arial" w:hAnsi="Arial" w:cs="Arial"/>
        </w:rPr>
        <w:t xml:space="preserve"> </w:t>
      </w:r>
      <w:r w:rsidR="00F87975" w:rsidRPr="00676FAB">
        <w:rPr>
          <w:rFonts w:ascii="Arial" w:hAnsi="Arial" w:cs="Arial"/>
        </w:rPr>
        <w:t>it would be possible to adopt a more strategic approach to programming including</w:t>
      </w:r>
      <w:r w:rsidR="009E3770" w:rsidRPr="00676FAB">
        <w:rPr>
          <w:rFonts w:ascii="Arial" w:hAnsi="Arial" w:cs="Arial"/>
        </w:rPr>
        <w:t xml:space="preserve"> identifying</w:t>
      </w:r>
      <w:r w:rsidR="00E24B78" w:rsidRPr="00676FAB">
        <w:rPr>
          <w:rFonts w:ascii="Arial" w:hAnsi="Arial" w:cs="Arial"/>
        </w:rPr>
        <w:t xml:space="preserve"> </w:t>
      </w:r>
      <w:r w:rsidR="000A7888" w:rsidRPr="00676FAB">
        <w:rPr>
          <w:rFonts w:ascii="Arial" w:hAnsi="Arial" w:cs="Arial"/>
        </w:rPr>
        <w:t>long and short</w:t>
      </w:r>
      <w:r w:rsidR="00BA7650" w:rsidRPr="00676FAB">
        <w:rPr>
          <w:rFonts w:ascii="Arial" w:hAnsi="Arial" w:cs="Arial"/>
        </w:rPr>
        <w:t>-</w:t>
      </w:r>
      <w:r w:rsidR="000A7888" w:rsidRPr="00676FAB">
        <w:rPr>
          <w:rFonts w:ascii="Arial" w:hAnsi="Arial" w:cs="Arial"/>
        </w:rPr>
        <w:t xml:space="preserve">term </w:t>
      </w:r>
      <w:r w:rsidR="00E24B78" w:rsidRPr="00676FAB">
        <w:rPr>
          <w:rFonts w:ascii="Arial" w:hAnsi="Arial" w:cs="Arial"/>
        </w:rPr>
        <w:t xml:space="preserve">program objectives, partners, </w:t>
      </w:r>
      <w:r w:rsidR="00DF35AA" w:rsidRPr="00676FAB">
        <w:rPr>
          <w:rFonts w:ascii="Arial" w:hAnsi="Arial" w:cs="Arial"/>
        </w:rPr>
        <w:t xml:space="preserve">implementation </w:t>
      </w:r>
      <w:r w:rsidR="00E24B78" w:rsidRPr="00676FAB">
        <w:rPr>
          <w:rFonts w:ascii="Arial" w:hAnsi="Arial" w:cs="Arial"/>
        </w:rPr>
        <w:t>approaches</w:t>
      </w:r>
      <w:r w:rsidR="00006300" w:rsidRPr="00676FAB">
        <w:rPr>
          <w:rFonts w:ascii="Arial" w:hAnsi="Arial" w:cs="Arial"/>
        </w:rPr>
        <w:t xml:space="preserve"> and activities</w:t>
      </w:r>
      <w:r w:rsidR="005E1F85" w:rsidRPr="00676FAB">
        <w:rPr>
          <w:rFonts w:ascii="Arial" w:hAnsi="Arial" w:cs="Arial"/>
        </w:rPr>
        <w:t>, replication strategies</w:t>
      </w:r>
      <w:r w:rsidR="00E24B78" w:rsidRPr="00676FAB">
        <w:rPr>
          <w:rFonts w:ascii="Arial" w:hAnsi="Arial" w:cs="Arial"/>
        </w:rPr>
        <w:t xml:space="preserve"> and streamlinin</w:t>
      </w:r>
      <w:r w:rsidR="004C33B2">
        <w:rPr>
          <w:rFonts w:ascii="Arial" w:hAnsi="Arial" w:cs="Arial"/>
        </w:rPr>
        <w:t>g</w:t>
      </w:r>
      <w:r w:rsidR="00E24B78" w:rsidRPr="00676FAB">
        <w:rPr>
          <w:rFonts w:ascii="Arial" w:hAnsi="Arial" w:cs="Arial"/>
        </w:rPr>
        <w:t xml:space="preserve"> management processes</w:t>
      </w:r>
      <w:r w:rsidR="00570981" w:rsidRPr="00676FAB">
        <w:rPr>
          <w:rFonts w:ascii="Arial" w:hAnsi="Arial" w:cs="Arial"/>
        </w:rPr>
        <w:t xml:space="preserve">. A more strategic, long-term approach </w:t>
      </w:r>
      <w:r w:rsidR="00FD651A" w:rsidRPr="00676FAB">
        <w:rPr>
          <w:rFonts w:ascii="Arial" w:hAnsi="Arial" w:cs="Arial"/>
        </w:rPr>
        <w:t>could</w:t>
      </w:r>
      <w:r w:rsidR="00570981" w:rsidRPr="00676FAB">
        <w:rPr>
          <w:rFonts w:ascii="Arial" w:hAnsi="Arial" w:cs="Arial"/>
        </w:rPr>
        <w:t xml:space="preserve"> support</w:t>
      </w:r>
      <w:r w:rsidR="00FD651A" w:rsidRPr="00676FAB">
        <w:rPr>
          <w:rFonts w:ascii="Arial" w:hAnsi="Arial" w:cs="Arial"/>
        </w:rPr>
        <w:t xml:space="preserve"> </w:t>
      </w:r>
      <w:r w:rsidR="00DF35AA" w:rsidRPr="00676FAB">
        <w:rPr>
          <w:rFonts w:ascii="Arial" w:hAnsi="Arial" w:cs="Arial"/>
        </w:rPr>
        <w:t xml:space="preserve">cumulative </w:t>
      </w:r>
      <w:r w:rsidR="00006300" w:rsidRPr="00676FAB">
        <w:rPr>
          <w:rFonts w:ascii="Arial" w:hAnsi="Arial" w:cs="Arial"/>
        </w:rPr>
        <w:t>development impacts</w:t>
      </w:r>
      <w:r w:rsidR="00570981" w:rsidRPr="00676FAB">
        <w:rPr>
          <w:rFonts w:ascii="Arial" w:hAnsi="Arial" w:cs="Arial"/>
        </w:rPr>
        <w:t xml:space="preserve"> from short-term assignments</w:t>
      </w:r>
      <w:r w:rsidR="00006300" w:rsidRPr="00676FAB">
        <w:rPr>
          <w:rFonts w:ascii="Arial" w:hAnsi="Arial" w:cs="Arial"/>
        </w:rPr>
        <w:t xml:space="preserve"> for communities</w:t>
      </w:r>
      <w:r w:rsidR="00FD651A" w:rsidRPr="00676FAB">
        <w:rPr>
          <w:rFonts w:ascii="Arial" w:hAnsi="Arial" w:cs="Arial"/>
        </w:rPr>
        <w:t>,</w:t>
      </w:r>
      <w:r w:rsidR="00006300" w:rsidRPr="00676FAB">
        <w:rPr>
          <w:rFonts w:ascii="Arial" w:hAnsi="Arial" w:cs="Arial"/>
        </w:rPr>
        <w:t xml:space="preserve"> </w:t>
      </w:r>
      <w:r w:rsidR="00972D77" w:rsidRPr="00676FAB">
        <w:rPr>
          <w:rFonts w:ascii="Arial" w:hAnsi="Arial" w:cs="Arial"/>
        </w:rPr>
        <w:t>stre</w:t>
      </w:r>
      <w:r w:rsidR="00FD651A" w:rsidRPr="00676FAB">
        <w:rPr>
          <w:rFonts w:ascii="Arial" w:hAnsi="Arial" w:cs="Arial"/>
        </w:rPr>
        <w:t>ngthen outcomes for volunteers and partner organisations, and</w:t>
      </w:r>
      <w:r w:rsidR="00356422" w:rsidRPr="00676FAB">
        <w:rPr>
          <w:rFonts w:ascii="Arial" w:hAnsi="Arial" w:cs="Arial"/>
        </w:rPr>
        <w:t xml:space="preserve"> achieve </w:t>
      </w:r>
      <w:r w:rsidR="009E3770" w:rsidRPr="00676FAB">
        <w:rPr>
          <w:rFonts w:ascii="Arial" w:hAnsi="Arial" w:cs="Arial"/>
        </w:rPr>
        <w:t xml:space="preserve">better overall value for money. </w:t>
      </w:r>
      <w:r w:rsidR="00E04629" w:rsidRPr="00676FAB">
        <w:rPr>
          <w:rFonts w:ascii="Arial" w:hAnsi="Arial" w:cs="Arial"/>
        </w:rPr>
        <w:t xml:space="preserve">In addition, </w:t>
      </w:r>
      <w:r w:rsidR="00F3209A" w:rsidRPr="00676FAB">
        <w:rPr>
          <w:rFonts w:ascii="Arial" w:hAnsi="Arial" w:cs="Arial"/>
        </w:rPr>
        <w:t xml:space="preserve">a more strategic approach to partnerships could provide opportunities for </w:t>
      </w:r>
      <w:r w:rsidR="0062632D" w:rsidRPr="00676FAB">
        <w:rPr>
          <w:rFonts w:ascii="Arial" w:hAnsi="Arial" w:cs="Arial"/>
        </w:rPr>
        <w:t>co-contributions from the private sector</w:t>
      </w:r>
      <w:r w:rsidR="0038174D" w:rsidRPr="00676FAB">
        <w:rPr>
          <w:rFonts w:ascii="Arial" w:hAnsi="Arial" w:cs="Arial"/>
        </w:rPr>
        <w:t xml:space="preserve"> and philanthrop</w:t>
      </w:r>
      <w:r w:rsidR="00843D8D" w:rsidRPr="00676FAB">
        <w:rPr>
          <w:rFonts w:ascii="Arial" w:hAnsi="Arial" w:cs="Arial"/>
        </w:rPr>
        <w:t>ists</w:t>
      </w:r>
      <w:r w:rsidR="0026047A" w:rsidRPr="00676FAB">
        <w:rPr>
          <w:rFonts w:ascii="Arial" w:hAnsi="Arial" w:cs="Arial"/>
        </w:rPr>
        <w:t xml:space="preserve"> and engagement with indigenous organisations in Australia</w:t>
      </w:r>
      <w:r w:rsidR="0062632D" w:rsidRPr="00676FAB">
        <w:rPr>
          <w:rFonts w:ascii="Arial" w:hAnsi="Arial" w:cs="Arial"/>
        </w:rPr>
        <w:t xml:space="preserve">. Moreover, </w:t>
      </w:r>
      <w:r w:rsidR="00C644C2" w:rsidRPr="00676FAB">
        <w:rPr>
          <w:rFonts w:ascii="Arial" w:hAnsi="Arial" w:cs="Arial"/>
        </w:rPr>
        <w:t xml:space="preserve">a strengthened and </w:t>
      </w:r>
      <w:r w:rsidR="00624715" w:rsidRPr="00676FAB">
        <w:rPr>
          <w:rFonts w:ascii="Arial" w:hAnsi="Arial" w:cs="Arial"/>
        </w:rPr>
        <w:t xml:space="preserve">more purposeful </w:t>
      </w:r>
      <w:r w:rsidR="00C644C2" w:rsidRPr="00676FAB">
        <w:rPr>
          <w:rFonts w:ascii="Arial" w:hAnsi="Arial" w:cs="Arial"/>
        </w:rPr>
        <w:t xml:space="preserve">approach </w:t>
      </w:r>
      <w:r w:rsidR="00B540D2" w:rsidRPr="00676FAB">
        <w:rPr>
          <w:rFonts w:ascii="Arial" w:hAnsi="Arial" w:cs="Arial"/>
        </w:rPr>
        <w:t xml:space="preserve">to engaging </w:t>
      </w:r>
      <w:r w:rsidR="009D609E" w:rsidRPr="00676FAB">
        <w:rPr>
          <w:rFonts w:ascii="Arial" w:hAnsi="Arial" w:cs="Arial"/>
        </w:rPr>
        <w:t>returned</w:t>
      </w:r>
      <w:r w:rsidR="00B540D2" w:rsidRPr="00676FAB">
        <w:rPr>
          <w:rFonts w:ascii="Arial" w:hAnsi="Arial" w:cs="Arial"/>
        </w:rPr>
        <w:t xml:space="preserve"> indigenous</w:t>
      </w:r>
      <w:r w:rsidR="009D609E" w:rsidRPr="00676FAB">
        <w:rPr>
          <w:rFonts w:ascii="Arial" w:hAnsi="Arial" w:cs="Arial"/>
        </w:rPr>
        <w:t xml:space="preserve"> volunteers would increase the overall value for money of the program</w:t>
      </w:r>
      <w:r w:rsidR="008E21C5" w:rsidRPr="00676FAB">
        <w:rPr>
          <w:rFonts w:ascii="Arial" w:hAnsi="Arial" w:cs="Arial"/>
        </w:rPr>
        <w:t>, providing</w:t>
      </w:r>
      <w:r w:rsidR="00C2579F" w:rsidRPr="00676FAB">
        <w:rPr>
          <w:rFonts w:ascii="Arial" w:hAnsi="Arial" w:cs="Arial"/>
        </w:rPr>
        <w:t xml:space="preserve"> opportunities for ongoing volunteer engagement and </w:t>
      </w:r>
      <w:r w:rsidR="00843D8D" w:rsidRPr="00676FAB">
        <w:rPr>
          <w:rFonts w:ascii="Arial" w:hAnsi="Arial" w:cs="Arial"/>
        </w:rPr>
        <w:t>public diplomacy</w:t>
      </w:r>
      <w:r w:rsidR="009D609E" w:rsidRPr="00676FAB">
        <w:rPr>
          <w:rFonts w:ascii="Arial" w:hAnsi="Arial" w:cs="Arial"/>
        </w:rPr>
        <w:t xml:space="preserve">. </w:t>
      </w:r>
    </w:p>
    <w:p w14:paraId="13C46588" w14:textId="26D42052" w:rsidR="00FA08DA" w:rsidRPr="00676FAB" w:rsidRDefault="003D7DF6" w:rsidP="00665B28">
      <w:pPr>
        <w:rPr>
          <w:rFonts w:ascii="Arial" w:hAnsi="Arial" w:cs="Arial"/>
        </w:rPr>
      </w:pPr>
      <w:r w:rsidRPr="00676FAB">
        <w:rPr>
          <w:rFonts w:ascii="Arial" w:hAnsi="Arial" w:cs="Arial"/>
        </w:rPr>
        <w:t xml:space="preserve">There is opportunity to </w:t>
      </w:r>
      <w:r w:rsidR="0087058D" w:rsidRPr="00676FAB">
        <w:rPr>
          <w:rFonts w:ascii="Arial" w:hAnsi="Arial" w:cs="Arial"/>
        </w:rPr>
        <w:t xml:space="preserve">replicate the CWIE program approach in </w:t>
      </w:r>
      <w:r w:rsidR="000240E1" w:rsidRPr="00676FAB">
        <w:rPr>
          <w:rFonts w:ascii="Arial" w:hAnsi="Arial" w:cs="Arial"/>
        </w:rPr>
        <w:t xml:space="preserve">countries in </w:t>
      </w:r>
      <w:r w:rsidR="0087058D" w:rsidRPr="00676FAB">
        <w:rPr>
          <w:rFonts w:ascii="Arial" w:hAnsi="Arial" w:cs="Arial"/>
        </w:rPr>
        <w:t>Asia and the Pacific</w:t>
      </w:r>
      <w:r w:rsidR="000240E1" w:rsidRPr="00676FAB">
        <w:rPr>
          <w:rFonts w:ascii="Arial" w:hAnsi="Arial" w:cs="Arial"/>
        </w:rPr>
        <w:t xml:space="preserve"> with </w:t>
      </w:r>
      <w:r w:rsidR="005D06FC" w:rsidRPr="00676FAB">
        <w:rPr>
          <w:rFonts w:ascii="Arial" w:hAnsi="Arial" w:cs="Arial"/>
        </w:rPr>
        <w:t>indigenous commu</w:t>
      </w:r>
      <w:r w:rsidR="000C045A" w:rsidRPr="00676FAB">
        <w:rPr>
          <w:rFonts w:ascii="Arial" w:hAnsi="Arial" w:cs="Arial"/>
        </w:rPr>
        <w:t>nities</w:t>
      </w:r>
      <w:r w:rsidR="002C4197" w:rsidRPr="00676FAB">
        <w:rPr>
          <w:rStyle w:val="FootnoteReference"/>
          <w:rFonts w:ascii="Arial" w:hAnsi="Arial" w:cs="Arial"/>
        </w:rPr>
        <w:footnoteReference w:id="18"/>
      </w:r>
      <w:r w:rsidR="008E5157" w:rsidRPr="00676FAB">
        <w:rPr>
          <w:rFonts w:ascii="Arial" w:hAnsi="Arial" w:cs="Arial"/>
        </w:rPr>
        <w:t xml:space="preserve">. </w:t>
      </w:r>
      <w:r w:rsidR="002309E7" w:rsidRPr="00676FAB">
        <w:rPr>
          <w:rFonts w:ascii="Arial" w:hAnsi="Arial" w:cs="Arial"/>
        </w:rPr>
        <w:t xml:space="preserve">The </w:t>
      </w:r>
      <w:r w:rsidR="00B3411A" w:rsidRPr="00676FAB">
        <w:rPr>
          <w:rFonts w:ascii="Arial" w:hAnsi="Arial" w:cs="Arial"/>
        </w:rPr>
        <w:t xml:space="preserve">financial </w:t>
      </w:r>
      <w:r w:rsidR="002309E7" w:rsidRPr="00676FAB">
        <w:rPr>
          <w:rFonts w:ascii="Arial" w:hAnsi="Arial" w:cs="Arial"/>
        </w:rPr>
        <w:t xml:space="preserve">cost of </w:t>
      </w:r>
      <w:r w:rsidR="00F33B9A" w:rsidRPr="00676FAB">
        <w:rPr>
          <w:rFonts w:ascii="Arial" w:hAnsi="Arial" w:cs="Arial"/>
        </w:rPr>
        <w:t xml:space="preserve">mobilising </w:t>
      </w:r>
      <w:r w:rsidR="002309E7" w:rsidRPr="00676FAB">
        <w:rPr>
          <w:rFonts w:ascii="Arial" w:hAnsi="Arial" w:cs="Arial"/>
        </w:rPr>
        <w:t xml:space="preserve">indigenous volunteers to </w:t>
      </w:r>
      <w:r w:rsidR="00B3411A" w:rsidRPr="00676FAB">
        <w:rPr>
          <w:rFonts w:ascii="Arial" w:hAnsi="Arial" w:cs="Arial"/>
        </w:rPr>
        <w:t xml:space="preserve">countries in these regions </w:t>
      </w:r>
      <w:r w:rsidR="00F33B9A" w:rsidRPr="00676FAB">
        <w:rPr>
          <w:rFonts w:ascii="Arial" w:hAnsi="Arial" w:cs="Arial"/>
        </w:rPr>
        <w:t xml:space="preserve">would be less </w:t>
      </w:r>
      <w:r w:rsidR="00A547D4" w:rsidRPr="00676FAB">
        <w:rPr>
          <w:rFonts w:ascii="Arial" w:hAnsi="Arial" w:cs="Arial"/>
        </w:rPr>
        <w:t>than the costs incurred sending volunteers to South Africa</w:t>
      </w:r>
      <w:r w:rsidR="009B3F5A" w:rsidRPr="00676FAB">
        <w:rPr>
          <w:rFonts w:ascii="Arial" w:hAnsi="Arial" w:cs="Arial"/>
        </w:rPr>
        <w:t xml:space="preserve"> due to closer geographic proximity</w:t>
      </w:r>
      <w:r w:rsidR="00A547D4" w:rsidRPr="00676FAB">
        <w:rPr>
          <w:rFonts w:ascii="Arial" w:hAnsi="Arial" w:cs="Arial"/>
        </w:rPr>
        <w:t xml:space="preserve">. </w:t>
      </w:r>
      <w:r w:rsidR="00F13F5D" w:rsidRPr="00676FAB">
        <w:rPr>
          <w:rFonts w:ascii="Arial" w:hAnsi="Arial" w:cs="Arial"/>
        </w:rPr>
        <w:t xml:space="preserve">In comparison, </w:t>
      </w:r>
      <w:r w:rsidR="00E96F11" w:rsidRPr="00676FAB">
        <w:rPr>
          <w:rFonts w:ascii="Arial" w:hAnsi="Arial" w:cs="Arial"/>
        </w:rPr>
        <w:t xml:space="preserve">similar to the CWIE program </w:t>
      </w:r>
      <w:r w:rsidR="00F13F5D" w:rsidRPr="00676FAB">
        <w:rPr>
          <w:rFonts w:ascii="Arial" w:hAnsi="Arial" w:cs="Arial"/>
        </w:rPr>
        <w:t xml:space="preserve">the AVI </w:t>
      </w:r>
      <w:r w:rsidR="00A547D4" w:rsidRPr="00676FAB">
        <w:rPr>
          <w:rFonts w:ascii="Arial" w:hAnsi="Arial" w:cs="Arial"/>
        </w:rPr>
        <w:t>VOICE program in Vanuatu</w:t>
      </w:r>
      <w:r w:rsidR="0025644A" w:rsidRPr="00676FAB">
        <w:rPr>
          <w:rFonts w:ascii="Arial" w:hAnsi="Arial" w:cs="Arial"/>
        </w:rPr>
        <w:t xml:space="preserve"> </w:t>
      </w:r>
      <w:r w:rsidR="00F13F5D" w:rsidRPr="00676FAB">
        <w:rPr>
          <w:rFonts w:ascii="Arial" w:hAnsi="Arial" w:cs="Arial"/>
        </w:rPr>
        <w:t>involved</w:t>
      </w:r>
      <w:r w:rsidR="001E702E" w:rsidRPr="00676FAB">
        <w:rPr>
          <w:rFonts w:ascii="Arial" w:hAnsi="Arial" w:cs="Arial"/>
        </w:rPr>
        <w:t xml:space="preserve"> 6</w:t>
      </w:r>
      <w:r w:rsidR="009D609E" w:rsidRPr="00676FAB">
        <w:rPr>
          <w:rFonts w:ascii="Arial" w:hAnsi="Arial" w:cs="Arial"/>
        </w:rPr>
        <w:t>-</w:t>
      </w:r>
      <w:r w:rsidR="001E702E" w:rsidRPr="00676FAB">
        <w:rPr>
          <w:rFonts w:ascii="Arial" w:hAnsi="Arial" w:cs="Arial"/>
        </w:rPr>
        <w:t>week volunteer assignments for</w:t>
      </w:r>
      <w:r w:rsidR="00F13F5D" w:rsidRPr="00676FAB">
        <w:rPr>
          <w:rFonts w:ascii="Arial" w:hAnsi="Arial" w:cs="Arial"/>
        </w:rPr>
        <w:t xml:space="preserve"> </w:t>
      </w:r>
      <w:r w:rsidR="00E96F11" w:rsidRPr="00676FAB">
        <w:rPr>
          <w:rFonts w:ascii="Arial" w:hAnsi="Arial" w:cs="Arial"/>
        </w:rPr>
        <w:t xml:space="preserve">10 </w:t>
      </w:r>
      <w:r w:rsidR="00E96F11" w:rsidRPr="00676FAB">
        <w:rPr>
          <w:rFonts w:ascii="Arial" w:hAnsi="Arial" w:cs="Arial"/>
        </w:rPr>
        <w:lastRenderedPageBreak/>
        <w:t>indigenous</w:t>
      </w:r>
      <w:r w:rsidR="001E702E" w:rsidRPr="00676FAB">
        <w:rPr>
          <w:rFonts w:ascii="Arial" w:hAnsi="Arial" w:cs="Arial"/>
        </w:rPr>
        <w:t xml:space="preserve"> Australians</w:t>
      </w:r>
      <w:r w:rsidR="00FB4E45" w:rsidRPr="00676FAB">
        <w:rPr>
          <w:rFonts w:ascii="Arial" w:hAnsi="Arial" w:cs="Arial"/>
        </w:rPr>
        <w:t>. The volunteers built houses in indigenous communities and supported community empowerment activities</w:t>
      </w:r>
      <w:r w:rsidR="00863793" w:rsidRPr="00676FAB">
        <w:rPr>
          <w:rFonts w:ascii="Arial" w:hAnsi="Arial" w:cs="Arial"/>
        </w:rPr>
        <w:t xml:space="preserve">. The estimated </w:t>
      </w:r>
      <w:r w:rsidR="005A21FD" w:rsidRPr="00676FAB">
        <w:rPr>
          <w:rFonts w:ascii="Arial" w:hAnsi="Arial" w:cs="Arial"/>
        </w:rPr>
        <w:t xml:space="preserve">financial </w:t>
      </w:r>
      <w:r w:rsidR="00863793" w:rsidRPr="00676FAB">
        <w:rPr>
          <w:rFonts w:ascii="Arial" w:hAnsi="Arial" w:cs="Arial"/>
        </w:rPr>
        <w:t xml:space="preserve">cost </w:t>
      </w:r>
      <w:r w:rsidR="005A21FD" w:rsidRPr="00676FAB">
        <w:rPr>
          <w:rFonts w:ascii="Arial" w:hAnsi="Arial" w:cs="Arial"/>
        </w:rPr>
        <w:t>per head for this program was slightly less than the cost of the CWIE program</w:t>
      </w:r>
      <w:r w:rsidR="005A21FD" w:rsidRPr="00676FAB">
        <w:rPr>
          <w:rStyle w:val="FootnoteReference"/>
          <w:rFonts w:ascii="Arial" w:hAnsi="Arial" w:cs="Arial"/>
        </w:rPr>
        <w:footnoteReference w:id="19"/>
      </w:r>
      <w:r w:rsidR="00C64674" w:rsidRPr="00676FAB">
        <w:rPr>
          <w:rFonts w:ascii="Arial" w:hAnsi="Arial" w:cs="Arial"/>
        </w:rPr>
        <w:t>.</w:t>
      </w:r>
      <w:r w:rsidR="00BB1A10" w:rsidRPr="00676FAB">
        <w:rPr>
          <w:rFonts w:ascii="Arial" w:hAnsi="Arial" w:cs="Arial"/>
        </w:rPr>
        <w:t xml:space="preserve"> </w:t>
      </w:r>
      <w:r w:rsidR="00CE6ABD" w:rsidRPr="00676FAB">
        <w:rPr>
          <w:rFonts w:ascii="Arial" w:hAnsi="Arial" w:cs="Arial"/>
        </w:rPr>
        <w:t xml:space="preserve">It is difficult to compare value for money of the CWIE program with other programs targeting specific groups, such as youth, </w:t>
      </w:r>
      <w:r w:rsidR="00AD6789" w:rsidRPr="00676FAB">
        <w:rPr>
          <w:rFonts w:ascii="Arial" w:hAnsi="Arial" w:cs="Arial"/>
        </w:rPr>
        <w:t xml:space="preserve">as programs specifically targeting indigenous Australians are </w:t>
      </w:r>
      <w:r w:rsidR="00C11D77" w:rsidRPr="00676FAB">
        <w:rPr>
          <w:rFonts w:ascii="Arial" w:hAnsi="Arial" w:cs="Arial"/>
        </w:rPr>
        <w:t>not likely to attract the same volume of volunteers as a youth program</w:t>
      </w:r>
      <w:r w:rsidR="00996055" w:rsidRPr="00676FAB">
        <w:rPr>
          <w:rFonts w:ascii="Arial" w:hAnsi="Arial" w:cs="Arial"/>
        </w:rPr>
        <w:t xml:space="preserve"> and the two </w:t>
      </w:r>
      <w:r w:rsidR="00BB1A10" w:rsidRPr="00676FAB">
        <w:rPr>
          <w:rFonts w:ascii="Arial" w:hAnsi="Arial" w:cs="Arial"/>
        </w:rPr>
        <w:t xml:space="preserve">programs </w:t>
      </w:r>
      <w:r w:rsidR="00996055" w:rsidRPr="00676FAB">
        <w:rPr>
          <w:rFonts w:ascii="Arial" w:hAnsi="Arial" w:cs="Arial"/>
        </w:rPr>
        <w:t xml:space="preserve">have different purposes and objectives. </w:t>
      </w:r>
    </w:p>
    <w:p w14:paraId="545AEF48" w14:textId="18F7C924" w:rsidR="00E67DE3" w:rsidRPr="00676FAB" w:rsidRDefault="00D24100" w:rsidP="00E67DE3">
      <w:pPr>
        <w:pStyle w:val="Heading2"/>
        <w:rPr>
          <w:rFonts w:ascii="Arial" w:hAnsi="Arial" w:cs="Arial"/>
        </w:rPr>
      </w:pPr>
      <w:r w:rsidRPr="00676FAB">
        <w:rPr>
          <w:rFonts w:ascii="Arial" w:hAnsi="Arial" w:cs="Arial"/>
        </w:rPr>
        <w:t>6</w:t>
      </w:r>
      <w:r w:rsidR="00E67DE3" w:rsidRPr="00676FAB">
        <w:rPr>
          <w:rFonts w:ascii="Arial" w:hAnsi="Arial" w:cs="Arial"/>
        </w:rPr>
        <w:t>. Recommendations</w:t>
      </w:r>
    </w:p>
    <w:p w14:paraId="66C7325B" w14:textId="623D69FC" w:rsidR="00D566AA" w:rsidRPr="00C5772A" w:rsidRDefault="002941BB" w:rsidP="00D90617">
      <w:pPr>
        <w:rPr>
          <w:rFonts w:ascii="Arial" w:hAnsi="Arial" w:cs="Arial"/>
        </w:rPr>
      </w:pPr>
      <w:r w:rsidRPr="00676FAB">
        <w:rPr>
          <w:rFonts w:ascii="Arial" w:hAnsi="Arial" w:cs="Arial"/>
        </w:rPr>
        <w:t xml:space="preserve">This section </w:t>
      </w:r>
      <w:r w:rsidR="00337A4D" w:rsidRPr="00676FAB">
        <w:rPr>
          <w:rFonts w:ascii="Arial" w:hAnsi="Arial" w:cs="Arial"/>
        </w:rPr>
        <w:t>provides</w:t>
      </w:r>
      <w:r w:rsidRPr="00676FAB">
        <w:rPr>
          <w:rFonts w:ascii="Arial" w:hAnsi="Arial" w:cs="Arial"/>
        </w:rPr>
        <w:t xml:space="preserve"> recommendations </w:t>
      </w:r>
      <w:r w:rsidR="008E7955" w:rsidRPr="00676FAB">
        <w:rPr>
          <w:rFonts w:ascii="Arial" w:hAnsi="Arial" w:cs="Arial"/>
        </w:rPr>
        <w:t>for strengthening and improving the CWIE program</w:t>
      </w:r>
      <w:r w:rsidR="008475B2" w:rsidRPr="00676FAB">
        <w:rPr>
          <w:rFonts w:ascii="Arial" w:hAnsi="Arial" w:cs="Arial"/>
        </w:rPr>
        <w:t xml:space="preserve"> and AVI’s overarching approach to indigenous inclusion</w:t>
      </w:r>
      <w:r w:rsidR="00B74488" w:rsidRPr="00676FAB">
        <w:rPr>
          <w:rFonts w:ascii="Arial" w:hAnsi="Arial" w:cs="Arial"/>
        </w:rPr>
        <w:t>.</w:t>
      </w:r>
      <w:r w:rsidR="0078189D" w:rsidRPr="00676FAB">
        <w:rPr>
          <w:rFonts w:ascii="Arial" w:hAnsi="Arial" w:cs="Arial"/>
        </w:rPr>
        <w:t xml:space="preserve"> Considering the CWIE program is currently the only </w:t>
      </w:r>
      <w:r w:rsidR="006A6313" w:rsidRPr="00676FAB">
        <w:rPr>
          <w:rFonts w:ascii="Arial" w:hAnsi="Arial" w:cs="Arial"/>
        </w:rPr>
        <w:t xml:space="preserve">program that </w:t>
      </w:r>
      <w:r w:rsidR="00C2579F" w:rsidRPr="00676FAB">
        <w:rPr>
          <w:rFonts w:ascii="Arial" w:hAnsi="Arial" w:cs="Arial"/>
        </w:rPr>
        <w:t xml:space="preserve">specifically </w:t>
      </w:r>
      <w:r w:rsidR="006A6313" w:rsidRPr="00676FAB">
        <w:rPr>
          <w:rFonts w:ascii="Arial" w:hAnsi="Arial" w:cs="Arial"/>
        </w:rPr>
        <w:t xml:space="preserve">targets opportunities for indigenous Australians, it </w:t>
      </w:r>
      <w:r w:rsidR="0078189D" w:rsidRPr="00676FAB">
        <w:rPr>
          <w:rFonts w:ascii="Arial" w:hAnsi="Arial" w:cs="Arial"/>
        </w:rPr>
        <w:t>is recommended that the progra</w:t>
      </w:r>
      <w:r w:rsidR="006A6313" w:rsidRPr="00676FAB">
        <w:rPr>
          <w:rFonts w:ascii="Arial" w:hAnsi="Arial" w:cs="Arial"/>
        </w:rPr>
        <w:t>m continue</w:t>
      </w:r>
      <w:r w:rsidR="000B075F" w:rsidRPr="00676FAB">
        <w:rPr>
          <w:rFonts w:ascii="Arial" w:hAnsi="Arial" w:cs="Arial"/>
        </w:rPr>
        <w:t xml:space="preserve">, however, with some </w:t>
      </w:r>
      <w:r w:rsidR="00CC5770" w:rsidRPr="00676FAB">
        <w:rPr>
          <w:rFonts w:ascii="Arial" w:hAnsi="Arial" w:cs="Arial"/>
        </w:rPr>
        <w:t xml:space="preserve">revisions and changes that </w:t>
      </w:r>
      <w:r w:rsidR="008615B3" w:rsidRPr="00676FAB">
        <w:rPr>
          <w:rFonts w:ascii="Arial" w:hAnsi="Arial" w:cs="Arial"/>
        </w:rPr>
        <w:t xml:space="preserve">will </w:t>
      </w:r>
      <w:r w:rsidR="00CC5770" w:rsidRPr="00676FAB">
        <w:rPr>
          <w:rFonts w:ascii="Arial" w:hAnsi="Arial" w:cs="Arial"/>
        </w:rPr>
        <w:t xml:space="preserve">enhance the </w:t>
      </w:r>
      <w:r w:rsidR="008615B3" w:rsidRPr="00676FAB">
        <w:rPr>
          <w:rFonts w:ascii="Arial" w:hAnsi="Arial" w:cs="Arial"/>
        </w:rPr>
        <w:t xml:space="preserve">overall </w:t>
      </w:r>
      <w:r w:rsidR="00CC5770" w:rsidRPr="00676FAB">
        <w:rPr>
          <w:rFonts w:ascii="Arial" w:hAnsi="Arial" w:cs="Arial"/>
        </w:rPr>
        <w:t>effectiveness an</w:t>
      </w:r>
      <w:r w:rsidR="00337A4D" w:rsidRPr="00676FAB">
        <w:rPr>
          <w:rFonts w:ascii="Arial" w:hAnsi="Arial" w:cs="Arial"/>
        </w:rPr>
        <w:t>d</w:t>
      </w:r>
      <w:r w:rsidR="00CC5770" w:rsidRPr="00676FAB">
        <w:rPr>
          <w:rFonts w:ascii="Arial" w:hAnsi="Arial" w:cs="Arial"/>
        </w:rPr>
        <w:t xml:space="preserve"> relevance of the program. </w:t>
      </w:r>
      <w:r w:rsidR="006B1BBA" w:rsidRPr="00676FAB">
        <w:rPr>
          <w:rFonts w:ascii="Arial" w:hAnsi="Arial" w:cs="Arial"/>
        </w:rPr>
        <w:t xml:space="preserve"> </w:t>
      </w:r>
    </w:p>
    <w:p w14:paraId="77B69B7A" w14:textId="51C977AB" w:rsidR="00D566AA" w:rsidRDefault="00C5772A" w:rsidP="00D90617">
      <w:pPr>
        <w:rPr>
          <w:rFonts w:ascii="Arial" w:hAnsi="Arial" w:cs="Arial"/>
          <w:b/>
        </w:rPr>
      </w:pPr>
      <w:r>
        <w:rPr>
          <w:rFonts w:ascii="Arial" w:hAnsi="Arial" w:cs="Arial"/>
          <w:b/>
        </w:rPr>
        <w:t>1</w:t>
      </w:r>
      <w:r w:rsidR="00D566AA">
        <w:rPr>
          <w:rFonts w:ascii="Arial" w:hAnsi="Arial" w:cs="Arial"/>
          <w:b/>
        </w:rPr>
        <w:t>. Re-design, Expansion and Replication</w:t>
      </w:r>
    </w:p>
    <w:p w14:paraId="61F27ADE" w14:textId="0744DE96" w:rsidR="00D508D9" w:rsidRDefault="00D508D9" w:rsidP="00D508D9">
      <w:pPr>
        <w:rPr>
          <w:rFonts w:ascii="Arial" w:hAnsi="Arial" w:cs="Arial"/>
        </w:rPr>
      </w:pPr>
      <w:r w:rsidRPr="00676FAB">
        <w:rPr>
          <w:rFonts w:ascii="Arial" w:hAnsi="Arial" w:cs="Arial"/>
        </w:rPr>
        <w:t xml:space="preserve">A future program would benefit from a multi-year funding commitment that would support a more strategic approach to programming and partnerships. If multi-year funding can be secured, a redesign of the program is recommended. A program redesign would be framed under the </w:t>
      </w:r>
      <w:r w:rsidRPr="00676FAB">
        <w:rPr>
          <w:rFonts w:ascii="Arial" w:hAnsi="Arial" w:cs="Arial"/>
          <w:i/>
        </w:rPr>
        <w:t>DFAT Indigenous Peoples Strategy 2015-2019: A framework for action</w:t>
      </w:r>
      <w:r w:rsidRPr="00676FAB">
        <w:rPr>
          <w:rFonts w:ascii="Arial" w:hAnsi="Arial" w:cs="Arial"/>
        </w:rPr>
        <w:t>, the AVI Inclusion and Diversity Strategy (currently under development) and the AVP MEL Framework. The new design would build on learning from CWIE and previous AVI indigenous programs (VOICE and Oodnadatta) and include a program logic that clarifies the program purpose, outcomes and implementation</w:t>
      </w:r>
      <w:r w:rsidR="00FD262F">
        <w:rPr>
          <w:rFonts w:ascii="Arial" w:hAnsi="Arial" w:cs="Arial"/>
        </w:rPr>
        <w:t xml:space="preserve"> and replication</w:t>
      </w:r>
      <w:r w:rsidRPr="00676FAB">
        <w:rPr>
          <w:rFonts w:ascii="Arial" w:hAnsi="Arial" w:cs="Arial"/>
        </w:rPr>
        <w:t xml:space="preserve"> strategies and approaches. </w:t>
      </w:r>
    </w:p>
    <w:p w14:paraId="0B6BF958" w14:textId="77777777" w:rsidR="00003EF3" w:rsidRPr="00676FAB" w:rsidRDefault="00003EF3" w:rsidP="00003EF3">
      <w:pPr>
        <w:rPr>
          <w:rFonts w:ascii="Arial" w:hAnsi="Arial" w:cs="Arial"/>
        </w:rPr>
      </w:pPr>
      <w:r w:rsidRPr="00676FAB">
        <w:rPr>
          <w:rFonts w:ascii="Arial" w:hAnsi="Arial" w:cs="Arial"/>
        </w:rPr>
        <w:t>Recommended areas of focus for the re-design would include:</w:t>
      </w:r>
    </w:p>
    <w:p w14:paraId="137F0F86" w14:textId="4E822C8D" w:rsidR="00003EF3" w:rsidRPr="00676FAB" w:rsidRDefault="00003EF3" w:rsidP="00003EF3">
      <w:pPr>
        <w:pStyle w:val="ListParagraph"/>
        <w:numPr>
          <w:ilvl w:val="0"/>
          <w:numId w:val="21"/>
        </w:numPr>
        <w:rPr>
          <w:rFonts w:ascii="Arial" w:hAnsi="Arial" w:cs="Arial"/>
        </w:rPr>
      </w:pPr>
      <w:r w:rsidRPr="00676FAB">
        <w:rPr>
          <w:rFonts w:ascii="Arial" w:hAnsi="Arial" w:cs="Arial"/>
        </w:rPr>
        <w:t>Developing multiple streams within the program to attract a more diverse range of young, indigenous Australians; provide a variety of indigenous volunteering pathways; and better leverage specific volunteer skills and experience. Examples of potential volunteer streams could include Professional/Leadership, Vocational, Sport, Student streams</w:t>
      </w:r>
      <w:r w:rsidR="0081463E">
        <w:rPr>
          <w:rFonts w:ascii="Arial" w:hAnsi="Arial" w:cs="Arial"/>
        </w:rPr>
        <w:t xml:space="preserve">. </w:t>
      </w:r>
      <w:r w:rsidR="0081463E" w:rsidRPr="00676FAB">
        <w:rPr>
          <w:rFonts w:ascii="Arial" w:hAnsi="Arial" w:cs="Arial"/>
        </w:rPr>
        <w:t>Th</w:t>
      </w:r>
      <w:r w:rsidR="00303B48">
        <w:rPr>
          <w:rFonts w:ascii="Arial" w:hAnsi="Arial" w:cs="Arial"/>
        </w:rPr>
        <w:t xml:space="preserve">e </w:t>
      </w:r>
      <w:r w:rsidR="00ED6519">
        <w:rPr>
          <w:rFonts w:ascii="Arial" w:hAnsi="Arial" w:cs="Arial"/>
        </w:rPr>
        <w:t>different streams</w:t>
      </w:r>
      <w:r w:rsidR="0081463E" w:rsidRPr="00676FAB">
        <w:rPr>
          <w:rFonts w:ascii="Arial" w:hAnsi="Arial" w:cs="Arial"/>
        </w:rPr>
        <w:t xml:space="preserve"> could involve establishing partnerships with Partner Organisations focused on working with indigenous communities or Australian Organisations that specifically work with indigenous communities overseas</w:t>
      </w:r>
      <w:r w:rsidR="0081463E">
        <w:rPr>
          <w:rFonts w:ascii="Arial" w:hAnsi="Arial" w:cs="Arial"/>
        </w:rPr>
        <w:t>;</w:t>
      </w:r>
    </w:p>
    <w:p w14:paraId="3C7811FE" w14:textId="1E966F9C" w:rsidR="007613E3" w:rsidRPr="007613E3" w:rsidRDefault="007613E3" w:rsidP="007613E3">
      <w:pPr>
        <w:pStyle w:val="ListParagraph"/>
        <w:numPr>
          <w:ilvl w:val="0"/>
          <w:numId w:val="21"/>
        </w:numPr>
        <w:rPr>
          <w:rFonts w:ascii="Arial" w:hAnsi="Arial" w:cs="Arial"/>
        </w:rPr>
      </w:pPr>
      <w:r>
        <w:rPr>
          <w:rFonts w:ascii="Arial" w:hAnsi="Arial" w:cs="Arial"/>
        </w:rPr>
        <w:t xml:space="preserve">Identifying additional </w:t>
      </w:r>
      <w:r w:rsidRPr="00676FAB">
        <w:rPr>
          <w:rFonts w:ascii="Arial" w:hAnsi="Arial" w:cs="Arial"/>
        </w:rPr>
        <w:t>partner organisations for volunteer assignments in South Africa</w:t>
      </w:r>
      <w:r>
        <w:rPr>
          <w:rFonts w:ascii="Arial" w:hAnsi="Arial" w:cs="Arial"/>
        </w:rPr>
        <w:t xml:space="preserve"> (other than Eco Children)</w:t>
      </w:r>
      <w:r w:rsidR="00620FF7">
        <w:rPr>
          <w:rFonts w:ascii="Arial" w:hAnsi="Arial" w:cs="Arial"/>
        </w:rPr>
        <w:t xml:space="preserve"> and consider </w:t>
      </w:r>
      <w:r w:rsidR="00F26EB8">
        <w:rPr>
          <w:rFonts w:ascii="Arial" w:hAnsi="Arial" w:cs="Arial"/>
        </w:rPr>
        <w:t>multiple annual volunteer intakes if budget is available</w:t>
      </w:r>
      <w:r w:rsidRPr="00676FAB">
        <w:rPr>
          <w:rFonts w:ascii="Arial" w:hAnsi="Arial" w:cs="Arial"/>
        </w:rPr>
        <w:t>. A number of local organisations in South Africa have expressed interest in hosting volunteers to support community development initiatives. There is potential for Eco Children to provide initial mentoring support to other local organisations, recognising they have significant experience and knowledge of the CWIE program and requirements for hosting volunteers;</w:t>
      </w:r>
    </w:p>
    <w:p w14:paraId="12E37CEC" w14:textId="380B956C" w:rsidR="00003EF3" w:rsidRPr="004928A3" w:rsidRDefault="00003EF3" w:rsidP="004928A3">
      <w:pPr>
        <w:pStyle w:val="ListParagraph"/>
        <w:numPr>
          <w:ilvl w:val="0"/>
          <w:numId w:val="25"/>
        </w:numPr>
        <w:rPr>
          <w:rFonts w:ascii="Arial" w:hAnsi="Arial" w:cs="Arial"/>
        </w:rPr>
      </w:pPr>
      <w:r w:rsidRPr="00676FAB">
        <w:rPr>
          <w:rFonts w:ascii="Arial" w:hAnsi="Arial" w:cs="Arial"/>
        </w:rPr>
        <w:t xml:space="preserve">Outlining a phased approach to strengthening, expanding and replicating the </w:t>
      </w:r>
      <w:r>
        <w:rPr>
          <w:rFonts w:ascii="Arial" w:hAnsi="Arial" w:cs="Arial"/>
        </w:rPr>
        <w:t xml:space="preserve">CWIE </w:t>
      </w:r>
      <w:r w:rsidRPr="00676FAB">
        <w:rPr>
          <w:rFonts w:ascii="Arial" w:hAnsi="Arial" w:cs="Arial"/>
        </w:rPr>
        <w:t>program in other countries</w:t>
      </w:r>
      <w:r w:rsidR="004928A3">
        <w:rPr>
          <w:rFonts w:ascii="Arial" w:hAnsi="Arial" w:cs="Arial"/>
        </w:rPr>
        <w:t xml:space="preserve"> in the Pacific (and potentially Asia)</w:t>
      </w:r>
      <w:r w:rsidRPr="00676FAB">
        <w:rPr>
          <w:rFonts w:ascii="Arial" w:hAnsi="Arial" w:cs="Arial"/>
        </w:rPr>
        <w:t xml:space="preserve"> drawing on the expertise, ideas and networks of indigenous organisations and returned indigenous volunteers</w:t>
      </w:r>
      <w:r w:rsidR="00F51793">
        <w:rPr>
          <w:rFonts w:ascii="Arial" w:hAnsi="Arial" w:cs="Arial"/>
        </w:rPr>
        <w:t xml:space="preserve">. </w:t>
      </w:r>
      <w:r w:rsidR="00F51793" w:rsidRPr="00676FAB">
        <w:rPr>
          <w:rFonts w:ascii="Arial" w:hAnsi="Arial" w:cs="Arial"/>
        </w:rPr>
        <w:t xml:space="preserve">It is recommended that the approach be tailored to different contexts rather than applying a ‘one size fits all’ approach, however, the indigenous to indigenous, short-term and group approaches should be retained. </w:t>
      </w:r>
    </w:p>
    <w:p w14:paraId="41D36258" w14:textId="77777777" w:rsidR="00C726E3" w:rsidRDefault="00003EF3" w:rsidP="00D90617">
      <w:pPr>
        <w:pStyle w:val="ListParagraph"/>
        <w:numPr>
          <w:ilvl w:val="0"/>
          <w:numId w:val="21"/>
        </w:numPr>
        <w:rPr>
          <w:rFonts w:ascii="Arial" w:hAnsi="Arial" w:cs="Arial"/>
        </w:rPr>
      </w:pPr>
      <w:r w:rsidRPr="00003EF3">
        <w:rPr>
          <w:rFonts w:ascii="Arial" w:hAnsi="Arial" w:cs="Arial"/>
        </w:rPr>
        <w:t>Mapping potential countries, partner organisations and indigenous communities the program could work with (in addition to South Africa);</w:t>
      </w:r>
    </w:p>
    <w:p w14:paraId="2FC2A35D" w14:textId="342E9327" w:rsidR="00D566AA" w:rsidRDefault="00C726E3" w:rsidP="00D90617">
      <w:pPr>
        <w:pStyle w:val="ListParagraph"/>
        <w:numPr>
          <w:ilvl w:val="0"/>
          <w:numId w:val="21"/>
        </w:numPr>
        <w:rPr>
          <w:rFonts w:ascii="Arial" w:hAnsi="Arial" w:cs="Arial"/>
        </w:rPr>
      </w:pPr>
      <w:r w:rsidRPr="00C726E3">
        <w:rPr>
          <w:rFonts w:ascii="Arial" w:hAnsi="Arial" w:cs="Arial"/>
        </w:rPr>
        <w:lastRenderedPageBreak/>
        <w:t>Identifying purposeful and practical strategies for supporting longer-term volunteering opportunities for indigenous Australians under the AVP, with the CWIE program serving as a gateway for broader participation in Australian volunteering;</w:t>
      </w:r>
    </w:p>
    <w:p w14:paraId="49DDD457" w14:textId="022147AD" w:rsidR="006C6C35" w:rsidRDefault="00C726E3" w:rsidP="006C6C35">
      <w:pPr>
        <w:pStyle w:val="ListParagraph"/>
        <w:numPr>
          <w:ilvl w:val="0"/>
          <w:numId w:val="21"/>
        </w:numPr>
        <w:rPr>
          <w:rFonts w:ascii="Arial" w:hAnsi="Arial" w:cs="Arial"/>
        </w:rPr>
      </w:pPr>
      <w:r w:rsidRPr="00676FAB">
        <w:rPr>
          <w:rFonts w:ascii="Arial" w:hAnsi="Arial" w:cs="Arial"/>
        </w:rPr>
        <w:t>Developing a simple M&amp;E framework and tools for the program to capture information on how the program supports the broader AV</w:t>
      </w:r>
      <w:r>
        <w:rPr>
          <w:rFonts w:ascii="Arial" w:hAnsi="Arial" w:cs="Arial"/>
        </w:rPr>
        <w:t>P</w:t>
      </w:r>
      <w:r w:rsidRPr="00676FAB">
        <w:rPr>
          <w:rFonts w:ascii="Arial" w:hAnsi="Arial" w:cs="Arial"/>
        </w:rPr>
        <w:t xml:space="preserve"> outcomes and measure impacts more systematically. A key area requiring strengthened M&amp;E is measuring and capturing information on how the program benefits Partner Organisations and communities. </w:t>
      </w:r>
      <w:r>
        <w:rPr>
          <w:rFonts w:ascii="Arial" w:hAnsi="Arial" w:cs="Arial"/>
        </w:rPr>
        <w:t>In addition, there is opportunity to conduct longitudinal studies of volunteers</w:t>
      </w:r>
      <w:r w:rsidR="00BA4B37">
        <w:rPr>
          <w:rStyle w:val="FootnoteReference"/>
          <w:rFonts w:ascii="Arial" w:hAnsi="Arial" w:cs="Arial"/>
        </w:rPr>
        <w:footnoteReference w:id="20"/>
      </w:r>
      <w:r>
        <w:rPr>
          <w:rFonts w:ascii="Arial" w:hAnsi="Arial" w:cs="Arial"/>
        </w:rPr>
        <w:t xml:space="preserve"> to assess how the program impacted them professionally and personally and use blogs and video documentation as a key tool for </w:t>
      </w:r>
      <w:r w:rsidR="007D6482">
        <w:rPr>
          <w:rFonts w:ascii="Arial" w:hAnsi="Arial" w:cs="Arial"/>
        </w:rPr>
        <w:t xml:space="preserve">program </w:t>
      </w:r>
      <w:r>
        <w:rPr>
          <w:rFonts w:ascii="Arial" w:hAnsi="Arial" w:cs="Arial"/>
        </w:rPr>
        <w:t>monitoring and evaluati</w:t>
      </w:r>
      <w:r w:rsidR="007D6482">
        <w:rPr>
          <w:rFonts w:ascii="Arial" w:hAnsi="Arial" w:cs="Arial"/>
        </w:rPr>
        <w:t>on</w:t>
      </w:r>
      <w:r>
        <w:rPr>
          <w:rStyle w:val="FootnoteReference"/>
          <w:rFonts w:ascii="Arial" w:hAnsi="Arial" w:cs="Arial"/>
        </w:rPr>
        <w:footnoteReference w:id="21"/>
      </w:r>
      <w:r>
        <w:rPr>
          <w:rFonts w:ascii="Arial" w:hAnsi="Arial" w:cs="Arial"/>
        </w:rPr>
        <w:t>.</w:t>
      </w:r>
    </w:p>
    <w:p w14:paraId="17E6499F" w14:textId="78DA7FB4" w:rsidR="00ED6519" w:rsidRPr="00C5772A" w:rsidRDefault="00ED6519" w:rsidP="006C6C35">
      <w:pPr>
        <w:pStyle w:val="ListParagraph"/>
        <w:numPr>
          <w:ilvl w:val="0"/>
          <w:numId w:val="21"/>
        </w:numPr>
        <w:rPr>
          <w:rFonts w:ascii="Arial" w:hAnsi="Arial" w:cs="Arial"/>
        </w:rPr>
      </w:pPr>
      <w:r>
        <w:rPr>
          <w:rFonts w:ascii="Arial" w:hAnsi="Arial" w:cs="Arial"/>
        </w:rPr>
        <w:t xml:space="preserve">Reviewing child protection </w:t>
      </w:r>
      <w:r w:rsidR="00A26E5D">
        <w:rPr>
          <w:rFonts w:ascii="Arial" w:hAnsi="Arial" w:cs="Arial"/>
        </w:rPr>
        <w:t>requirements and compliance</w:t>
      </w:r>
      <w:r w:rsidR="00437C3D">
        <w:rPr>
          <w:rFonts w:ascii="Arial" w:hAnsi="Arial" w:cs="Arial"/>
        </w:rPr>
        <w:t xml:space="preserve"> with DFAT standards for child protection</w:t>
      </w:r>
      <w:r w:rsidR="00A26E5D">
        <w:rPr>
          <w:rFonts w:ascii="Arial" w:hAnsi="Arial" w:cs="Arial"/>
        </w:rPr>
        <w:t xml:space="preserve"> including </w:t>
      </w:r>
      <w:r w:rsidR="00F16783">
        <w:rPr>
          <w:rFonts w:ascii="Arial" w:hAnsi="Arial" w:cs="Arial"/>
        </w:rPr>
        <w:t xml:space="preserve">a risk assessment of the CWIE program that involves a </w:t>
      </w:r>
      <w:r w:rsidR="00A26E5D">
        <w:rPr>
          <w:rFonts w:ascii="Arial" w:hAnsi="Arial" w:cs="Arial"/>
        </w:rPr>
        <w:t>review</w:t>
      </w:r>
      <w:r w:rsidR="00684DED">
        <w:rPr>
          <w:rFonts w:ascii="Arial" w:hAnsi="Arial" w:cs="Arial"/>
        </w:rPr>
        <w:t xml:space="preserve"> and update</w:t>
      </w:r>
      <w:r w:rsidR="00A26E5D">
        <w:rPr>
          <w:rFonts w:ascii="Arial" w:hAnsi="Arial" w:cs="Arial"/>
        </w:rPr>
        <w:t xml:space="preserve"> of Eco Children’s Child Protection Policy</w:t>
      </w:r>
      <w:r w:rsidR="005910B4">
        <w:rPr>
          <w:rFonts w:ascii="Arial" w:hAnsi="Arial" w:cs="Arial"/>
        </w:rPr>
        <w:t xml:space="preserve"> and assessment of CWIE compliance with AVI and DFAT child protection </w:t>
      </w:r>
      <w:r w:rsidR="00AC69DB">
        <w:rPr>
          <w:rFonts w:ascii="Arial" w:hAnsi="Arial" w:cs="Arial"/>
        </w:rPr>
        <w:t xml:space="preserve">standards and </w:t>
      </w:r>
      <w:r w:rsidR="005910B4">
        <w:rPr>
          <w:rFonts w:ascii="Arial" w:hAnsi="Arial" w:cs="Arial"/>
        </w:rPr>
        <w:t>requirements</w:t>
      </w:r>
      <w:r w:rsidR="00AC69DB">
        <w:rPr>
          <w:rFonts w:ascii="Arial" w:hAnsi="Arial" w:cs="Arial"/>
        </w:rPr>
        <w:t xml:space="preserve"> for volunteers</w:t>
      </w:r>
      <w:r w:rsidR="005910B4">
        <w:rPr>
          <w:rFonts w:ascii="Arial" w:hAnsi="Arial" w:cs="Arial"/>
        </w:rPr>
        <w:t xml:space="preserve">. </w:t>
      </w:r>
    </w:p>
    <w:p w14:paraId="394CB4EC" w14:textId="6D3BFB3E" w:rsidR="00D566AA" w:rsidRDefault="00C5772A" w:rsidP="00D90617">
      <w:pPr>
        <w:rPr>
          <w:rFonts w:ascii="Arial" w:hAnsi="Arial" w:cs="Arial"/>
          <w:b/>
        </w:rPr>
      </w:pPr>
      <w:r>
        <w:rPr>
          <w:rFonts w:ascii="Arial" w:hAnsi="Arial" w:cs="Arial"/>
          <w:b/>
        </w:rPr>
        <w:t>2</w:t>
      </w:r>
      <w:r w:rsidR="00D566AA">
        <w:rPr>
          <w:rFonts w:ascii="Arial" w:hAnsi="Arial" w:cs="Arial"/>
          <w:b/>
        </w:rPr>
        <w:t xml:space="preserve">. </w:t>
      </w:r>
      <w:r w:rsidR="00F03412">
        <w:rPr>
          <w:rFonts w:ascii="Arial" w:hAnsi="Arial" w:cs="Arial"/>
          <w:b/>
        </w:rPr>
        <w:t>Indigenous Partnerships and Representation</w:t>
      </w:r>
    </w:p>
    <w:p w14:paraId="5BBF9292" w14:textId="77777777" w:rsidR="00306EAA" w:rsidRPr="00676FAB" w:rsidRDefault="00306EAA" w:rsidP="00306EAA">
      <w:pPr>
        <w:rPr>
          <w:rFonts w:ascii="Arial" w:hAnsi="Arial" w:cs="Arial"/>
        </w:rPr>
      </w:pPr>
      <w:r w:rsidRPr="00676FAB">
        <w:rPr>
          <w:rFonts w:ascii="Arial" w:hAnsi="Arial" w:cs="Arial"/>
        </w:rPr>
        <w:t>The CWIE program and any future volunteering programs specifically focused on opportunities for indigenous Australians would benefit from strengthened internal and external approaches to indigenous resourcing and partnerships. Proposed approaches include:</w:t>
      </w:r>
    </w:p>
    <w:p w14:paraId="1E05B940" w14:textId="6C047A8E" w:rsidR="00F03412" w:rsidRDefault="00F03412" w:rsidP="00F03412">
      <w:pPr>
        <w:pStyle w:val="ListParagraph"/>
        <w:numPr>
          <w:ilvl w:val="0"/>
          <w:numId w:val="21"/>
        </w:numPr>
        <w:rPr>
          <w:rFonts w:ascii="Arial" w:hAnsi="Arial" w:cs="Arial"/>
        </w:rPr>
      </w:pPr>
      <w:r w:rsidRPr="00676FAB">
        <w:rPr>
          <w:rFonts w:ascii="Arial" w:hAnsi="Arial" w:cs="Arial"/>
        </w:rPr>
        <w:t>Identifying the most appropriate Australian partners including indigenous organisations</w:t>
      </w:r>
      <w:r w:rsidR="002C56A6">
        <w:rPr>
          <w:rFonts w:ascii="Arial" w:hAnsi="Arial" w:cs="Arial"/>
        </w:rPr>
        <w:t xml:space="preserve"> and other </w:t>
      </w:r>
      <w:r w:rsidRPr="00676FAB">
        <w:rPr>
          <w:rFonts w:ascii="Arial" w:hAnsi="Arial" w:cs="Arial"/>
        </w:rPr>
        <w:t>Australian organisations specifically focused on indigenous community empowerment such as</w:t>
      </w:r>
      <w:r>
        <w:rPr>
          <w:rFonts w:ascii="Arial" w:hAnsi="Arial" w:cs="Arial"/>
        </w:rPr>
        <w:t xml:space="preserve"> National Aboriginal Sporting Chance Academy (NASCA),</w:t>
      </w:r>
      <w:r w:rsidRPr="00676FAB">
        <w:rPr>
          <w:rFonts w:ascii="Arial" w:hAnsi="Arial" w:cs="Arial"/>
        </w:rPr>
        <w:t xml:space="preserve"> i2i</w:t>
      </w:r>
      <w:r>
        <w:rPr>
          <w:rFonts w:ascii="Arial" w:hAnsi="Arial" w:cs="Arial"/>
        </w:rPr>
        <w:t xml:space="preserve"> and</w:t>
      </w:r>
      <w:r w:rsidRPr="00676FAB">
        <w:rPr>
          <w:rFonts w:ascii="Arial" w:hAnsi="Arial" w:cs="Arial"/>
        </w:rPr>
        <w:t xml:space="preserve"> </w:t>
      </w:r>
      <w:r>
        <w:rPr>
          <w:rFonts w:ascii="Arial" w:hAnsi="Arial" w:cs="Arial"/>
        </w:rPr>
        <w:t>Australian Indigenous Mentoring Experience (</w:t>
      </w:r>
      <w:r w:rsidRPr="00676FAB">
        <w:rPr>
          <w:rFonts w:ascii="Arial" w:hAnsi="Arial" w:cs="Arial"/>
        </w:rPr>
        <w:t>AIME</w:t>
      </w:r>
      <w:r>
        <w:rPr>
          <w:rFonts w:ascii="Arial" w:hAnsi="Arial" w:cs="Arial"/>
        </w:rPr>
        <w:t>)</w:t>
      </w:r>
      <w:r w:rsidRPr="00676FAB">
        <w:rPr>
          <w:rFonts w:ascii="Arial" w:hAnsi="Arial" w:cs="Arial"/>
        </w:rPr>
        <w:t xml:space="preserve">, </w:t>
      </w:r>
      <w:r>
        <w:rPr>
          <w:rFonts w:ascii="Arial" w:hAnsi="Arial" w:cs="Arial"/>
        </w:rPr>
        <w:t xml:space="preserve">CareerTrackers, </w:t>
      </w:r>
      <w:r w:rsidRPr="00676FAB">
        <w:rPr>
          <w:rFonts w:ascii="Arial" w:hAnsi="Arial" w:cs="Arial"/>
        </w:rPr>
        <w:t>universities and private sector organisations;</w:t>
      </w:r>
    </w:p>
    <w:p w14:paraId="2EFE404E" w14:textId="77777777" w:rsidR="00F47356" w:rsidRPr="00676FAB" w:rsidRDefault="00F47356" w:rsidP="00F47356">
      <w:pPr>
        <w:pStyle w:val="ListParagraph"/>
        <w:numPr>
          <w:ilvl w:val="0"/>
          <w:numId w:val="21"/>
        </w:numPr>
        <w:rPr>
          <w:rFonts w:ascii="Arial" w:hAnsi="Arial" w:cs="Arial"/>
        </w:rPr>
      </w:pPr>
      <w:r w:rsidRPr="00676FAB">
        <w:rPr>
          <w:rFonts w:ascii="Arial" w:hAnsi="Arial" w:cs="Arial"/>
        </w:rPr>
        <w:t>Recruiting indigenous internal AVI staff to support program design and implementation and foster linkages and connections with returned volunteers, new volunteers, indigenous organisations and indigenous communities in Australia to expand the reach and impact of the program;</w:t>
      </w:r>
    </w:p>
    <w:p w14:paraId="02DE8E1A" w14:textId="006D16EE" w:rsidR="00F47356" w:rsidRPr="00F47356" w:rsidRDefault="00F47356" w:rsidP="00F47356">
      <w:pPr>
        <w:pStyle w:val="ListParagraph"/>
        <w:numPr>
          <w:ilvl w:val="0"/>
          <w:numId w:val="21"/>
        </w:numPr>
        <w:rPr>
          <w:rFonts w:ascii="Arial" w:hAnsi="Arial" w:cs="Arial"/>
        </w:rPr>
      </w:pPr>
      <w:r w:rsidRPr="00676FAB">
        <w:rPr>
          <w:rFonts w:ascii="Arial" w:hAnsi="Arial" w:cs="Arial"/>
        </w:rPr>
        <w:t xml:space="preserve">Establishing dedicated resources and focal points within AVI (preferably indigenous Australians) to manage long-term engagement with communities, volunteers and their families; </w:t>
      </w:r>
    </w:p>
    <w:p w14:paraId="716E8A83" w14:textId="598B1F67" w:rsidR="00D566AA" w:rsidRDefault="00F03412" w:rsidP="00F03412">
      <w:pPr>
        <w:pStyle w:val="ListParagraph"/>
        <w:numPr>
          <w:ilvl w:val="0"/>
          <w:numId w:val="21"/>
        </w:numPr>
        <w:rPr>
          <w:rFonts w:ascii="Arial" w:hAnsi="Arial" w:cs="Arial"/>
        </w:rPr>
      </w:pPr>
      <w:r w:rsidRPr="00F03412">
        <w:rPr>
          <w:rFonts w:ascii="Arial" w:hAnsi="Arial" w:cs="Arial"/>
        </w:rPr>
        <w:t>Building a purposeful strategy for strengthening and building ongoing linkages with indigenous communities in Australia;</w:t>
      </w:r>
    </w:p>
    <w:p w14:paraId="4E6279DA" w14:textId="77777777" w:rsidR="00F47356" w:rsidRPr="00676FAB" w:rsidRDefault="00F47356" w:rsidP="00F47356">
      <w:pPr>
        <w:pStyle w:val="ListParagraph"/>
        <w:numPr>
          <w:ilvl w:val="0"/>
          <w:numId w:val="21"/>
        </w:numPr>
        <w:rPr>
          <w:rFonts w:ascii="Arial" w:hAnsi="Arial" w:cs="Arial"/>
        </w:rPr>
      </w:pPr>
      <w:r w:rsidRPr="00676FAB">
        <w:rPr>
          <w:rFonts w:ascii="Arial" w:hAnsi="Arial" w:cs="Arial"/>
        </w:rPr>
        <w:t>Ensuring indigenous representatives are involved in volunteer recruitment, selection and mobilisation and facilitating more opportunities for returned indigenous volunteers to support new volunteers;</w:t>
      </w:r>
    </w:p>
    <w:p w14:paraId="32E98294" w14:textId="1EAE98FE" w:rsidR="00F47356" w:rsidRDefault="00F47356" w:rsidP="00F47356">
      <w:pPr>
        <w:pStyle w:val="ListParagraph"/>
        <w:numPr>
          <w:ilvl w:val="0"/>
          <w:numId w:val="21"/>
        </w:numPr>
        <w:rPr>
          <w:rFonts w:ascii="Arial" w:hAnsi="Arial" w:cs="Arial"/>
        </w:rPr>
      </w:pPr>
      <w:r w:rsidRPr="00676FAB">
        <w:rPr>
          <w:rFonts w:ascii="Arial" w:hAnsi="Arial" w:cs="Arial"/>
        </w:rPr>
        <w:t>Identifying returned indigenous volunteers and/or community representatives to support administrative and compliance processes required prior to departure.</w:t>
      </w:r>
      <w:r w:rsidR="0042180E">
        <w:rPr>
          <w:rFonts w:ascii="Arial" w:hAnsi="Arial" w:cs="Arial"/>
        </w:rPr>
        <w:t xml:space="preserve"> This could include recruiting the group Team Leader earlier in the process to support </w:t>
      </w:r>
      <w:r w:rsidR="00C60485">
        <w:rPr>
          <w:rFonts w:ascii="Arial" w:hAnsi="Arial" w:cs="Arial"/>
        </w:rPr>
        <w:t>participant recruitment and mobilisation processes</w:t>
      </w:r>
      <w:r w:rsidR="00A1689A">
        <w:rPr>
          <w:rFonts w:ascii="Arial" w:hAnsi="Arial" w:cs="Arial"/>
        </w:rPr>
        <w:t>;</w:t>
      </w:r>
    </w:p>
    <w:p w14:paraId="3363EC71" w14:textId="34690C0C" w:rsidR="001F3B54" w:rsidRPr="00A1689A" w:rsidRDefault="001F3B54" w:rsidP="00A1689A">
      <w:pPr>
        <w:pStyle w:val="ListParagraph"/>
        <w:numPr>
          <w:ilvl w:val="0"/>
          <w:numId w:val="21"/>
        </w:numPr>
        <w:rPr>
          <w:rFonts w:ascii="Arial" w:hAnsi="Arial" w:cs="Arial"/>
        </w:rPr>
      </w:pPr>
      <w:r>
        <w:rPr>
          <w:rFonts w:ascii="Arial" w:hAnsi="Arial" w:cs="Arial"/>
        </w:rPr>
        <w:t xml:space="preserve">Developing cultural awareness training for Eco </w:t>
      </w:r>
      <w:r w:rsidRPr="00676FAB">
        <w:rPr>
          <w:rFonts w:ascii="Arial" w:hAnsi="Arial" w:cs="Arial"/>
        </w:rPr>
        <w:t xml:space="preserve">provide </w:t>
      </w:r>
      <w:r>
        <w:rPr>
          <w:rFonts w:ascii="Arial" w:hAnsi="Arial" w:cs="Arial"/>
        </w:rPr>
        <w:t xml:space="preserve">and AVI on indigenous Australian culture </w:t>
      </w:r>
      <w:r w:rsidR="00A1689A">
        <w:rPr>
          <w:rFonts w:ascii="Arial" w:hAnsi="Arial" w:cs="Arial"/>
        </w:rPr>
        <w:t xml:space="preserve">to support ongoing partnership and a smooth orientation for incoming volunteers. </w:t>
      </w:r>
    </w:p>
    <w:p w14:paraId="6BD51FBD" w14:textId="0E2C99CB" w:rsidR="00D566AA" w:rsidRDefault="00C5772A" w:rsidP="00D90617">
      <w:pPr>
        <w:rPr>
          <w:rFonts w:ascii="Arial" w:hAnsi="Arial" w:cs="Arial"/>
          <w:b/>
        </w:rPr>
      </w:pPr>
      <w:r>
        <w:rPr>
          <w:rFonts w:ascii="Arial" w:hAnsi="Arial" w:cs="Arial"/>
          <w:b/>
        </w:rPr>
        <w:t>3</w:t>
      </w:r>
      <w:r w:rsidR="00D566AA">
        <w:rPr>
          <w:rFonts w:ascii="Arial" w:hAnsi="Arial" w:cs="Arial"/>
          <w:b/>
        </w:rPr>
        <w:t xml:space="preserve">. </w:t>
      </w:r>
      <w:r w:rsidR="00565927">
        <w:rPr>
          <w:rFonts w:ascii="Arial" w:hAnsi="Arial" w:cs="Arial"/>
          <w:b/>
        </w:rPr>
        <w:t>Volunteer Support</w:t>
      </w:r>
    </w:p>
    <w:p w14:paraId="69A61A1D" w14:textId="77777777" w:rsidR="00C65A13" w:rsidRPr="00676FAB" w:rsidRDefault="00C65A13" w:rsidP="00C65A13">
      <w:pPr>
        <w:rPr>
          <w:rFonts w:ascii="Arial" w:hAnsi="Arial" w:cs="Arial"/>
        </w:rPr>
      </w:pPr>
      <w:r w:rsidRPr="00676FAB">
        <w:rPr>
          <w:rFonts w:ascii="Arial" w:hAnsi="Arial" w:cs="Arial"/>
        </w:rPr>
        <w:t xml:space="preserve">Recognising that the existing support systems for volunteers through AVI are well-established, any additional support to volunteers should build on what already exists and be </w:t>
      </w:r>
      <w:r w:rsidRPr="00676FAB">
        <w:rPr>
          <w:rFonts w:ascii="Arial" w:hAnsi="Arial" w:cs="Arial"/>
        </w:rPr>
        <w:lastRenderedPageBreak/>
        <w:t xml:space="preserve">tailored to the specific needs of the program. Potential additional and tailored volunteer support systems and processes to support the program could include: </w:t>
      </w:r>
    </w:p>
    <w:p w14:paraId="2444C33F" w14:textId="0A3EC616" w:rsidR="00C65A13" w:rsidRDefault="00C65A13" w:rsidP="00C65A13">
      <w:pPr>
        <w:pStyle w:val="ListParagraph"/>
        <w:numPr>
          <w:ilvl w:val="0"/>
          <w:numId w:val="23"/>
        </w:numPr>
        <w:rPr>
          <w:rFonts w:ascii="Arial" w:hAnsi="Arial" w:cs="Arial"/>
        </w:rPr>
      </w:pPr>
      <w:r w:rsidRPr="00676FAB">
        <w:rPr>
          <w:rFonts w:ascii="Arial" w:hAnsi="Arial" w:cs="Arial"/>
        </w:rPr>
        <w:t>Creating a project management plan for the program to ensure sufficient timeframes for recruitment, selection and mobilisation processes;</w:t>
      </w:r>
    </w:p>
    <w:p w14:paraId="4B22FADB" w14:textId="4F75ED5B" w:rsidR="00EB539C" w:rsidRDefault="003502B1" w:rsidP="008C7924">
      <w:pPr>
        <w:pStyle w:val="ListParagraph"/>
        <w:numPr>
          <w:ilvl w:val="0"/>
          <w:numId w:val="23"/>
        </w:numPr>
        <w:rPr>
          <w:rFonts w:ascii="Arial" w:hAnsi="Arial" w:cs="Arial"/>
        </w:rPr>
      </w:pPr>
      <w:r>
        <w:rPr>
          <w:rFonts w:ascii="Arial" w:hAnsi="Arial" w:cs="Arial"/>
        </w:rPr>
        <w:t xml:space="preserve">Maintaining a </w:t>
      </w:r>
      <w:r w:rsidR="008C419D">
        <w:rPr>
          <w:rFonts w:ascii="Arial" w:hAnsi="Arial" w:cs="Arial"/>
        </w:rPr>
        <w:t xml:space="preserve">database </w:t>
      </w:r>
      <w:r>
        <w:rPr>
          <w:rFonts w:ascii="Arial" w:hAnsi="Arial" w:cs="Arial"/>
        </w:rPr>
        <w:t>of volunteer</w:t>
      </w:r>
      <w:r w:rsidR="008C419D">
        <w:rPr>
          <w:rFonts w:ascii="Arial" w:hAnsi="Arial" w:cs="Arial"/>
        </w:rPr>
        <w:t xml:space="preserve">s </w:t>
      </w:r>
      <w:r w:rsidR="00973310">
        <w:rPr>
          <w:rFonts w:ascii="Arial" w:hAnsi="Arial" w:cs="Arial"/>
        </w:rPr>
        <w:t xml:space="preserve">(returned volunteers and </w:t>
      </w:r>
      <w:r w:rsidR="007934E4">
        <w:rPr>
          <w:rFonts w:ascii="Arial" w:hAnsi="Arial" w:cs="Arial"/>
        </w:rPr>
        <w:t>second tier applicants) who can be mobilised for assignments when late drop-outs occur</w:t>
      </w:r>
      <w:r w:rsidR="008C419D">
        <w:rPr>
          <w:rFonts w:ascii="Arial" w:hAnsi="Arial" w:cs="Arial"/>
        </w:rPr>
        <w:t>,</w:t>
      </w:r>
      <w:r w:rsidR="007934E4">
        <w:rPr>
          <w:rFonts w:ascii="Arial" w:hAnsi="Arial" w:cs="Arial"/>
        </w:rPr>
        <w:t xml:space="preserve"> and </w:t>
      </w:r>
      <w:r w:rsidR="00257DD7">
        <w:rPr>
          <w:rFonts w:ascii="Arial" w:hAnsi="Arial" w:cs="Arial"/>
        </w:rPr>
        <w:t>providing</w:t>
      </w:r>
      <w:r w:rsidR="008C7924">
        <w:rPr>
          <w:rFonts w:ascii="Arial" w:hAnsi="Arial" w:cs="Arial"/>
        </w:rPr>
        <w:t xml:space="preserve"> unsuccessful applicants with timely</w:t>
      </w:r>
      <w:r w:rsidR="00900DAC">
        <w:rPr>
          <w:rFonts w:ascii="Arial" w:hAnsi="Arial" w:cs="Arial"/>
        </w:rPr>
        <w:t>, constructive</w:t>
      </w:r>
      <w:r w:rsidR="008C7924">
        <w:rPr>
          <w:rFonts w:ascii="Arial" w:hAnsi="Arial" w:cs="Arial"/>
        </w:rPr>
        <w:t xml:space="preserve"> feedback on their applications; </w:t>
      </w:r>
    </w:p>
    <w:p w14:paraId="10C80AA5" w14:textId="56CA93AD" w:rsidR="00F02999" w:rsidRDefault="00825BC3" w:rsidP="00C65A13">
      <w:pPr>
        <w:pStyle w:val="ListParagraph"/>
        <w:numPr>
          <w:ilvl w:val="0"/>
          <w:numId w:val="23"/>
        </w:numPr>
        <w:rPr>
          <w:rFonts w:ascii="Arial" w:hAnsi="Arial" w:cs="Arial"/>
        </w:rPr>
      </w:pPr>
      <w:r>
        <w:rPr>
          <w:rFonts w:ascii="Arial" w:hAnsi="Arial" w:cs="Arial"/>
        </w:rPr>
        <w:t>Reviewing and i</w:t>
      </w:r>
      <w:r w:rsidR="0088334C">
        <w:rPr>
          <w:rFonts w:ascii="Arial" w:hAnsi="Arial" w:cs="Arial"/>
        </w:rPr>
        <w:t xml:space="preserve">ncreasing coordination </w:t>
      </w:r>
      <w:r w:rsidR="00900DAC">
        <w:rPr>
          <w:rFonts w:ascii="Arial" w:hAnsi="Arial" w:cs="Arial"/>
        </w:rPr>
        <w:t xml:space="preserve">between AVI Melbourne, AVI South Africa and Eco Children </w:t>
      </w:r>
      <w:r>
        <w:rPr>
          <w:rFonts w:ascii="Arial" w:hAnsi="Arial" w:cs="Arial"/>
        </w:rPr>
        <w:t xml:space="preserve">on the content of the Pre-Departure Briefing (PDB) and In-Country </w:t>
      </w:r>
      <w:r w:rsidR="006E056B">
        <w:rPr>
          <w:rFonts w:ascii="Arial" w:hAnsi="Arial" w:cs="Arial"/>
        </w:rPr>
        <w:t>Orientation Program</w:t>
      </w:r>
      <w:r w:rsidR="006E01E5">
        <w:rPr>
          <w:rFonts w:ascii="Arial" w:hAnsi="Arial" w:cs="Arial"/>
        </w:rPr>
        <w:t xml:space="preserve"> (ICOP)</w:t>
      </w:r>
      <w:r w:rsidR="006E056B">
        <w:rPr>
          <w:rFonts w:ascii="Arial" w:hAnsi="Arial" w:cs="Arial"/>
        </w:rPr>
        <w:t xml:space="preserve"> to avoid repetition and </w:t>
      </w:r>
      <w:r w:rsidR="00900DAC">
        <w:rPr>
          <w:rFonts w:ascii="Arial" w:hAnsi="Arial" w:cs="Arial"/>
        </w:rPr>
        <w:t>ensure</w:t>
      </w:r>
      <w:r w:rsidR="00A969F9">
        <w:rPr>
          <w:rFonts w:ascii="Arial" w:hAnsi="Arial" w:cs="Arial"/>
        </w:rPr>
        <w:t xml:space="preserve"> ongoing </w:t>
      </w:r>
      <w:r w:rsidR="006C6406">
        <w:rPr>
          <w:rFonts w:ascii="Arial" w:hAnsi="Arial" w:cs="Arial"/>
        </w:rPr>
        <w:t xml:space="preserve">relevance. </w:t>
      </w:r>
      <w:r w:rsidR="00043401">
        <w:rPr>
          <w:rFonts w:ascii="Arial" w:hAnsi="Arial" w:cs="Arial"/>
        </w:rPr>
        <w:t xml:space="preserve">This should include acknowledging and integrating culture </w:t>
      </w:r>
      <w:r w:rsidR="00A969F9">
        <w:rPr>
          <w:rFonts w:ascii="Arial" w:hAnsi="Arial" w:cs="Arial"/>
        </w:rPr>
        <w:t>into the program</w:t>
      </w:r>
      <w:r w:rsidR="00EA79B1">
        <w:rPr>
          <w:rFonts w:ascii="Arial" w:hAnsi="Arial" w:cs="Arial"/>
        </w:rPr>
        <w:t xml:space="preserve"> and highlighting opportunities for volunteers to share their culture with staff and communities</w:t>
      </w:r>
      <w:r w:rsidR="00B46B9F">
        <w:rPr>
          <w:rFonts w:ascii="Arial" w:hAnsi="Arial" w:cs="Arial"/>
        </w:rPr>
        <w:t xml:space="preserve"> while on assignment</w:t>
      </w:r>
      <w:r w:rsidR="00EA79B1">
        <w:rPr>
          <w:rFonts w:ascii="Arial" w:hAnsi="Arial" w:cs="Arial"/>
        </w:rPr>
        <w:t xml:space="preserve">; </w:t>
      </w:r>
    </w:p>
    <w:p w14:paraId="20B34F3C" w14:textId="1EFDB63B" w:rsidR="006C333E" w:rsidRPr="00676FAB" w:rsidRDefault="006C333E" w:rsidP="00C65A13">
      <w:pPr>
        <w:pStyle w:val="ListParagraph"/>
        <w:numPr>
          <w:ilvl w:val="0"/>
          <w:numId w:val="23"/>
        </w:numPr>
        <w:rPr>
          <w:rFonts w:ascii="Arial" w:hAnsi="Arial" w:cs="Arial"/>
        </w:rPr>
      </w:pPr>
      <w:r>
        <w:rPr>
          <w:rFonts w:ascii="Arial" w:hAnsi="Arial" w:cs="Arial"/>
        </w:rPr>
        <w:t>Developing</w:t>
      </w:r>
      <w:r w:rsidR="001F3B54">
        <w:rPr>
          <w:rFonts w:ascii="Arial" w:hAnsi="Arial" w:cs="Arial"/>
        </w:rPr>
        <w:t xml:space="preserve"> cultural awareness training for </w:t>
      </w:r>
      <w:r w:rsidRPr="00676FAB">
        <w:rPr>
          <w:rFonts w:ascii="Arial" w:hAnsi="Arial" w:cs="Arial"/>
        </w:rPr>
        <w:t>Eco Children</w:t>
      </w:r>
      <w:r w:rsidR="00E72406">
        <w:rPr>
          <w:rFonts w:ascii="Arial" w:hAnsi="Arial" w:cs="Arial"/>
        </w:rPr>
        <w:t xml:space="preserve"> (and </w:t>
      </w:r>
      <w:r w:rsidR="00982882">
        <w:rPr>
          <w:rFonts w:ascii="Arial" w:hAnsi="Arial" w:cs="Arial"/>
        </w:rPr>
        <w:t xml:space="preserve">any future partner </w:t>
      </w:r>
      <w:r w:rsidR="00E72406">
        <w:rPr>
          <w:rFonts w:ascii="Arial" w:hAnsi="Arial" w:cs="Arial"/>
        </w:rPr>
        <w:t>organisations)</w:t>
      </w:r>
      <w:r w:rsidRPr="00676FAB">
        <w:rPr>
          <w:rFonts w:ascii="Arial" w:hAnsi="Arial" w:cs="Arial"/>
        </w:rPr>
        <w:t xml:space="preserve"> with information sessions on Australia’s indigenous history</w:t>
      </w:r>
      <w:r w:rsidR="00257DD7">
        <w:rPr>
          <w:rFonts w:ascii="Arial" w:hAnsi="Arial" w:cs="Arial"/>
        </w:rPr>
        <w:t>,</w:t>
      </w:r>
      <w:r w:rsidRPr="00676FAB">
        <w:rPr>
          <w:rFonts w:ascii="Arial" w:hAnsi="Arial" w:cs="Arial"/>
        </w:rPr>
        <w:t xml:space="preserve"> culture and contemporary issues impacting indigenous Australians as background information to support the </w:t>
      </w:r>
      <w:r>
        <w:rPr>
          <w:rFonts w:ascii="Arial" w:hAnsi="Arial" w:cs="Arial"/>
        </w:rPr>
        <w:t xml:space="preserve">ongoing </w:t>
      </w:r>
      <w:r w:rsidRPr="00676FAB">
        <w:rPr>
          <w:rFonts w:ascii="Arial" w:hAnsi="Arial" w:cs="Arial"/>
        </w:rPr>
        <w:t>partnership</w:t>
      </w:r>
      <w:r>
        <w:rPr>
          <w:rFonts w:ascii="Arial" w:hAnsi="Arial" w:cs="Arial"/>
        </w:rPr>
        <w:t xml:space="preserve"> and a smooth orientation for incoming volunteers</w:t>
      </w:r>
      <w:r w:rsidR="00257DD7">
        <w:rPr>
          <w:rFonts w:ascii="Arial" w:hAnsi="Arial" w:cs="Arial"/>
        </w:rPr>
        <w:t>;</w:t>
      </w:r>
    </w:p>
    <w:p w14:paraId="7D031343" w14:textId="77777777" w:rsidR="00C65A13" w:rsidRPr="00676FAB" w:rsidRDefault="00C65A13" w:rsidP="00C65A13">
      <w:pPr>
        <w:pStyle w:val="ListParagraph"/>
        <w:numPr>
          <w:ilvl w:val="0"/>
          <w:numId w:val="23"/>
        </w:numPr>
        <w:rPr>
          <w:rFonts w:ascii="Arial" w:hAnsi="Arial" w:cs="Arial"/>
        </w:rPr>
      </w:pPr>
      <w:r w:rsidRPr="00676FAB">
        <w:rPr>
          <w:rFonts w:ascii="Arial" w:hAnsi="Arial" w:cs="Arial"/>
        </w:rPr>
        <w:t xml:space="preserve">Establishing a program manager/focal point within AVI to coordinate all the different mobilisation processes, manage communication with volunteers and maintain engagement with volunteers, their families and communities pre, during and post assignment. The program manager/focal point would provide end-to-end support for volunteers and establish a case management system for each volunteer to ensure they are adequately supported and engaged across all stages of the volunteer life-cycle, including post-assignment. </w:t>
      </w:r>
    </w:p>
    <w:p w14:paraId="75E08516" w14:textId="7BF3F042" w:rsidR="00C65A13" w:rsidRPr="003D7C57" w:rsidRDefault="00C65A13" w:rsidP="003D7C57">
      <w:pPr>
        <w:pStyle w:val="ListParagraph"/>
        <w:numPr>
          <w:ilvl w:val="0"/>
          <w:numId w:val="23"/>
        </w:numPr>
        <w:rPr>
          <w:rFonts w:ascii="Arial" w:hAnsi="Arial" w:cs="Arial"/>
        </w:rPr>
      </w:pPr>
      <w:r w:rsidRPr="00676FAB">
        <w:rPr>
          <w:rFonts w:ascii="Arial" w:hAnsi="Arial" w:cs="Arial"/>
        </w:rPr>
        <w:t>Developing a checklist and visual flowchart/cheat sheet for volunteers that outlines all the different mobilisation processes and timing to ensure volunteers have clarity up-front of requirements and are not overwhelmed</w:t>
      </w:r>
      <w:r w:rsidR="00046004">
        <w:rPr>
          <w:rFonts w:ascii="Arial" w:hAnsi="Arial" w:cs="Arial"/>
        </w:rPr>
        <w:t xml:space="preserve">. In addition, develop a </w:t>
      </w:r>
      <w:r w:rsidRPr="003D7C57">
        <w:rPr>
          <w:rFonts w:ascii="Arial" w:hAnsi="Arial" w:cs="Arial"/>
        </w:rPr>
        <w:t>family/employer information pack that provides the families and employers of volunteers with information about the assignment, AVP, role of volunteers, important contact details</w:t>
      </w:r>
      <w:r w:rsidR="00046004">
        <w:rPr>
          <w:rFonts w:ascii="Arial" w:hAnsi="Arial" w:cs="Arial"/>
        </w:rPr>
        <w:t xml:space="preserve">, </w:t>
      </w:r>
      <w:r w:rsidRPr="003D7C57">
        <w:rPr>
          <w:rFonts w:ascii="Arial" w:hAnsi="Arial" w:cs="Arial"/>
        </w:rPr>
        <w:t>etc. This approach was used for the VOICE and Oodnadatta programs and was a proven effective tool for supporting volunteers and their families. The information pack could also include a formal letter from AVI to employers to support volunteers approach their employers to take time off work for volunteering;</w:t>
      </w:r>
    </w:p>
    <w:p w14:paraId="415E9D0B" w14:textId="7D2EA680" w:rsidR="00C65A13" w:rsidRPr="00676FAB" w:rsidRDefault="00C65A13" w:rsidP="00C65A13">
      <w:pPr>
        <w:pStyle w:val="ListParagraph"/>
        <w:numPr>
          <w:ilvl w:val="0"/>
          <w:numId w:val="23"/>
        </w:numPr>
        <w:rPr>
          <w:rFonts w:ascii="Arial" w:hAnsi="Arial" w:cs="Arial"/>
        </w:rPr>
      </w:pPr>
      <w:r w:rsidRPr="00676FAB">
        <w:rPr>
          <w:rFonts w:ascii="Arial" w:hAnsi="Arial" w:cs="Arial"/>
        </w:rPr>
        <w:t>Consider</w:t>
      </w:r>
      <w:r w:rsidR="00900DAC">
        <w:rPr>
          <w:rFonts w:ascii="Arial" w:hAnsi="Arial" w:cs="Arial"/>
        </w:rPr>
        <w:t>ing</w:t>
      </w:r>
      <w:r w:rsidRPr="00676FAB">
        <w:rPr>
          <w:rFonts w:ascii="Arial" w:hAnsi="Arial" w:cs="Arial"/>
        </w:rPr>
        <w:t xml:space="preserve"> a proportional approach to compliance with AVI’s pre-departure medical and dental requirements, taking into consideration the short-term nature of the assignments (5-6 weeks); </w:t>
      </w:r>
    </w:p>
    <w:p w14:paraId="65BB992B" w14:textId="77777777" w:rsidR="00C65A13" w:rsidRPr="00676FAB" w:rsidRDefault="00C65A13" w:rsidP="00C65A13">
      <w:pPr>
        <w:pStyle w:val="ListParagraph"/>
        <w:numPr>
          <w:ilvl w:val="0"/>
          <w:numId w:val="23"/>
        </w:numPr>
        <w:rPr>
          <w:rFonts w:ascii="Arial" w:hAnsi="Arial" w:cs="Arial"/>
        </w:rPr>
      </w:pPr>
      <w:r w:rsidRPr="00676FAB">
        <w:rPr>
          <w:rFonts w:ascii="Arial" w:hAnsi="Arial" w:cs="Arial"/>
        </w:rPr>
        <w:t>Establishing a dispute and complaints mechanism for volunteers to address any issues while on assignment and/or clarify appropriate channels for volunteers to report cases of bullying while on assignment. The dispute and complaints mechanism would likely need to be managed by AVI in-country management team and the dedicated program manager at AVI in Melbourne;</w:t>
      </w:r>
    </w:p>
    <w:p w14:paraId="68EFEF38" w14:textId="75F489E2" w:rsidR="00C65A13" w:rsidRPr="00676FAB" w:rsidRDefault="00C65A13" w:rsidP="00C65A13">
      <w:pPr>
        <w:pStyle w:val="ListParagraph"/>
        <w:numPr>
          <w:ilvl w:val="0"/>
          <w:numId w:val="23"/>
        </w:numPr>
        <w:rPr>
          <w:rFonts w:ascii="Arial" w:hAnsi="Arial" w:cs="Arial"/>
        </w:rPr>
      </w:pPr>
      <w:r w:rsidRPr="00676FAB">
        <w:rPr>
          <w:rFonts w:ascii="Arial" w:hAnsi="Arial" w:cs="Arial"/>
        </w:rPr>
        <w:t>Clarifying expectations around what the assignment involves prior to departure including that volunteers will be working with a local organisation as part of a broader school/community program and that volunteers will not be leading the project but rather working with the local organisation and community to build the sustainable vegetable gardens. There may be a need to more clearly formalise that the volunteer assignment is part of a community empowerment project and that the role of the volunteers is to support relationship building, local ownership and act as ambassadors for Eco Children and the Australian aid program</w:t>
      </w:r>
      <w:r>
        <w:rPr>
          <w:rFonts w:ascii="Arial" w:hAnsi="Arial" w:cs="Arial"/>
        </w:rPr>
        <w:t xml:space="preserve">. In addition, the role and responsibilities of the group Team Leader </w:t>
      </w:r>
      <w:r w:rsidR="00FD7C31">
        <w:rPr>
          <w:rFonts w:ascii="Arial" w:hAnsi="Arial" w:cs="Arial"/>
        </w:rPr>
        <w:t>specifically,</w:t>
      </w:r>
      <w:r>
        <w:rPr>
          <w:rFonts w:ascii="Arial" w:hAnsi="Arial" w:cs="Arial"/>
        </w:rPr>
        <w:t xml:space="preserve"> as well as the role of other members of the group should be </w:t>
      </w:r>
      <w:r>
        <w:rPr>
          <w:rFonts w:ascii="Arial" w:hAnsi="Arial" w:cs="Arial"/>
        </w:rPr>
        <w:lastRenderedPageBreak/>
        <w:t xml:space="preserve">clarified prior to the assignment. Portfolio areas of responsibility for the volunteers such as M&amp;E lead, rotating second-in-charge could be considered. </w:t>
      </w:r>
    </w:p>
    <w:p w14:paraId="2AE62B49" w14:textId="1F4E9521" w:rsidR="00C65A13" w:rsidRDefault="00C65A13" w:rsidP="00C65A13">
      <w:pPr>
        <w:pStyle w:val="ListParagraph"/>
        <w:numPr>
          <w:ilvl w:val="0"/>
          <w:numId w:val="23"/>
        </w:numPr>
        <w:rPr>
          <w:rFonts w:ascii="Arial" w:hAnsi="Arial" w:cs="Arial"/>
        </w:rPr>
      </w:pPr>
      <w:r w:rsidRPr="00676FAB">
        <w:rPr>
          <w:rFonts w:ascii="Arial" w:hAnsi="Arial" w:cs="Arial"/>
        </w:rPr>
        <w:t>Consider working with selected volunteers prior to departure to identify and develop a set of activities they will undertake with the school students each day</w:t>
      </w:r>
      <w:r w:rsidR="0061758A">
        <w:rPr>
          <w:rFonts w:ascii="Arial" w:hAnsi="Arial" w:cs="Arial"/>
        </w:rPr>
        <w:t xml:space="preserve">, recognising that </w:t>
      </w:r>
      <w:r w:rsidRPr="00676FAB">
        <w:rPr>
          <w:rFonts w:ascii="Arial" w:hAnsi="Arial" w:cs="Arial"/>
        </w:rPr>
        <w:t>half of every day involves volunteers engaging with the school students and community. These activities could range from sports and games to workshops that allow volunteers to share their own indigenous culture through storytelling, games, art, music etc. A more formal approach to community development activities with schools has the potential to increase the development impacts of the program</w:t>
      </w:r>
      <w:r w:rsidR="00B676D1">
        <w:rPr>
          <w:rFonts w:ascii="Arial" w:hAnsi="Arial" w:cs="Arial"/>
        </w:rPr>
        <w:t xml:space="preserve">. In addition, work with Eco Children to </w:t>
      </w:r>
      <w:r w:rsidR="00462F53">
        <w:rPr>
          <w:rFonts w:ascii="Arial" w:hAnsi="Arial" w:cs="Arial"/>
        </w:rPr>
        <w:t xml:space="preserve">provide plans for the </w:t>
      </w:r>
      <w:r w:rsidR="009B732D">
        <w:rPr>
          <w:rFonts w:ascii="Arial" w:hAnsi="Arial" w:cs="Arial"/>
        </w:rPr>
        <w:t xml:space="preserve">‘keyhole’ gardens </w:t>
      </w:r>
      <w:r w:rsidR="008C372C">
        <w:rPr>
          <w:rFonts w:ascii="Arial" w:hAnsi="Arial" w:cs="Arial"/>
        </w:rPr>
        <w:t xml:space="preserve">prior to </w:t>
      </w:r>
      <w:r w:rsidR="009B732D">
        <w:rPr>
          <w:rFonts w:ascii="Arial" w:hAnsi="Arial" w:cs="Arial"/>
        </w:rPr>
        <w:t xml:space="preserve">volunteer </w:t>
      </w:r>
      <w:r w:rsidR="008C372C">
        <w:rPr>
          <w:rFonts w:ascii="Arial" w:hAnsi="Arial" w:cs="Arial"/>
        </w:rPr>
        <w:t xml:space="preserve">mobilisation </w:t>
      </w:r>
      <w:r w:rsidR="00462F53">
        <w:rPr>
          <w:rFonts w:ascii="Arial" w:hAnsi="Arial" w:cs="Arial"/>
        </w:rPr>
        <w:t>so</w:t>
      </w:r>
      <w:r w:rsidR="008C372C">
        <w:rPr>
          <w:rFonts w:ascii="Arial" w:hAnsi="Arial" w:cs="Arial"/>
        </w:rPr>
        <w:t xml:space="preserve"> </w:t>
      </w:r>
      <w:r w:rsidR="00E70B04">
        <w:rPr>
          <w:rFonts w:ascii="Arial" w:hAnsi="Arial" w:cs="Arial"/>
        </w:rPr>
        <w:t xml:space="preserve">volunteers can </w:t>
      </w:r>
      <w:r w:rsidR="000D7CDF">
        <w:rPr>
          <w:rFonts w:ascii="Arial" w:hAnsi="Arial" w:cs="Arial"/>
        </w:rPr>
        <w:t>start to prepare ideas and preliminary thinking prior to being in-country</w:t>
      </w:r>
      <w:r w:rsidRPr="00676FAB">
        <w:rPr>
          <w:rFonts w:ascii="Arial" w:hAnsi="Arial" w:cs="Arial"/>
        </w:rPr>
        <w:t>;</w:t>
      </w:r>
    </w:p>
    <w:p w14:paraId="727E7E86" w14:textId="26DAD43E" w:rsidR="00565927" w:rsidRDefault="00C65A13" w:rsidP="00C65A13">
      <w:pPr>
        <w:pStyle w:val="ListParagraph"/>
        <w:numPr>
          <w:ilvl w:val="0"/>
          <w:numId w:val="23"/>
        </w:numPr>
        <w:rPr>
          <w:rFonts w:ascii="Arial" w:hAnsi="Arial" w:cs="Arial"/>
        </w:rPr>
      </w:pPr>
      <w:r w:rsidRPr="00C65A13">
        <w:rPr>
          <w:rFonts w:ascii="Arial" w:hAnsi="Arial" w:cs="Arial"/>
        </w:rPr>
        <w:t xml:space="preserve">Supporting returned volunteers to identify and conduct 3-4 activities related to the assignment within their own communities when they return to Australia. For example, showing family members photos, holding talks in schools, </w:t>
      </w:r>
      <w:r w:rsidR="001E5724">
        <w:rPr>
          <w:rFonts w:ascii="Arial" w:hAnsi="Arial" w:cs="Arial"/>
        </w:rPr>
        <w:t xml:space="preserve">presentations at work places, </w:t>
      </w:r>
      <w:r w:rsidRPr="00C65A13">
        <w:rPr>
          <w:rFonts w:ascii="Arial" w:hAnsi="Arial" w:cs="Arial"/>
        </w:rPr>
        <w:t>building community gardens</w:t>
      </w:r>
      <w:r w:rsidR="001E5724">
        <w:rPr>
          <w:rFonts w:ascii="Arial" w:hAnsi="Arial" w:cs="Arial"/>
        </w:rPr>
        <w:t>/other community activities</w:t>
      </w:r>
      <w:r w:rsidRPr="00C65A13">
        <w:rPr>
          <w:rFonts w:ascii="Arial" w:hAnsi="Arial" w:cs="Arial"/>
        </w:rPr>
        <w:t xml:space="preserve"> etc. These activities can then be promoted as stories about the volunteer experience and what volunteers gained from the assignment and took back to their communities. The identification of structured post-assignment activities would support ongoing engagement with volunteers and the volunteers’ own reintegration back into their communities</w:t>
      </w:r>
      <w:r>
        <w:rPr>
          <w:rFonts w:ascii="Arial" w:hAnsi="Arial" w:cs="Arial"/>
        </w:rPr>
        <w:t>;</w:t>
      </w:r>
    </w:p>
    <w:p w14:paraId="6B780BA4" w14:textId="59E610A9" w:rsidR="00C65A13" w:rsidRDefault="00C65A13" w:rsidP="00C65A13">
      <w:pPr>
        <w:pStyle w:val="ListParagraph"/>
        <w:numPr>
          <w:ilvl w:val="0"/>
          <w:numId w:val="23"/>
        </w:numPr>
        <w:rPr>
          <w:rFonts w:ascii="Arial" w:hAnsi="Arial" w:cs="Arial"/>
        </w:rPr>
      </w:pPr>
      <w:r w:rsidRPr="00676FAB">
        <w:rPr>
          <w:rFonts w:ascii="Arial" w:hAnsi="Arial" w:cs="Arial"/>
        </w:rPr>
        <w:t>Developing a purposeful plan for engaging returned indigenous volunteers including establishing an Indigenous Returned Volunteer Network as a stand-alone network or a sub-network under RAVN</w:t>
      </w:r>
      <w:r>
        <w:rPr>
          <w:rFonts w:ascii="Arial" w:hAnsi="Arial" w:cs="Arial"/>
        </w:rPr>
        <w:t xml:space="preserve">. </w:t>
      </w:r>
      <w:r w:rsidR="003E11C0">
        <w:rPr>
          <w:rFonts w:ascii="Arial" w:hAnsi="Arial" w:cs="Arial"/>
        </w:rPr>
        <w:t>Other support should include ensuring sufficient time post-assignment in-country and in Australia for volunteers to reflect o</w:t>
      </w:r>
      <w:r w:rsidR="00FA5831">
        <w:rPr>
          <w:rFonts w:ascii="Arial" w:hAnsi="Arial" w:cs="Arial"/>
        </w:rPr>
        <w:t>n their experience and</w:t>
      </w:r>
      <w:r w:rsidR="00A05C41">
        <w:rPr>
          <w:rFonts w:ascii="Arial" w:hAnsi="Arial" w:cs="Arial"/>
        </w:rPr>
        <w:t xml:space="preserve"> support for volunteers to</w:t>
      </w:r>
      <w:r w:rsidR="00FA5831">
        <w:rPr>
          <w:rFonts w:ascii="Arial" w:hAnsi="Arial" w:cs="Arial"/>
        </w:rPr>
        <w:t xml:space="preserve"> identify practical ways they will </w:t>
      </w:r>
      <w:r w:rsidR="00A05C41">
        <w:rPr>
          <w:rFonts w:ascii="Arial" w:hAnsi="Arial" w:cs="Arial"/>
        </w:rPr>
        <w:t xml:space="preserve">take </w:t>
      </w:r>
      <w:r w:rsidR="00DF16C8">
        <w:rPr>
          <w:rFonts w:ascii="Arial" w:hAnsi="Arial" w:cs="Arial"/>
        </w:rPr>
        <w:t>forward skills, learning and ideas from the volunteer assignment</w:t>
      </w:r>
      <w:r w:rsidR="008403D3">
        <w:rPr>
          <w:rFonts w:ascii="Arial" w:hAnsi="Arial" w:cs="Arial"/>
        </w:rPr>
        <w:t xml:space="preserve"> in their communities, work </w:t>
      </w:r>
      <w:r w:rsidR="000D30A3">
        <w:rPr>
          <w:rFonts w:ascii="Arial" w:hAnsi="Arial" w:cs="Arial"/>
        </w:rPr>
        <w:t>places and academic institutions</w:t>
      </w:r>
      <w:r w:rsidR="008403D3">
        <w:rPr>
          <w:rFonts w:ascii="Arial" w:hAnsi="Arial" w:cs="Arial"/>
        </w:rPr>
        <w:t xml:space="preserve">. </w:t>
      </w:r>
    </w:p>
    <w:p w14:paraId="59C803F6" w14:textId="6D5D353A" w:rsidR="00335FFE" w:rsidRDefault="00C5772A" w:rsidP="00D90617">
      <w:pPr>
        <w:rPr>
          <w:rFonts w:ascii="Arial" w:hAnsi="Arial" w:cs="Arial"/>
          <w:b/>
        </w:rPr>
      </w:pPr>
      <w:r>
        <w:rPr>
          <w:rFonts w:ascii="Arial" w:hAnsi="Arial" w:cs="Arial"/>
          <w:b/>
        </w:rPr>
        <w:t>4</w:t>
      </w:r>
      <w:r w:rsidR="00335FFE">
        <w:rPr>
          <w:rFonts w:ascii="Arial" w:hAnsi="Arial" w:cs="Arial"/>
          <w:b/>
        </w:rPr>
        <w:t>. Marketing and Branding</w:t>
      </w:r>
    </w:p>
    <w:p w14:paraId="457FE1C4" w14:textId="77777777" w:rsidR="00536431" w:rsidRPr="00676FAB" w:rsidRDefault="00536431" w:rsidP="00536431">
      <w:pPr>
        <w:rPr>
          <w:rFonts w:ascii="Arial" w:hAnsi="Arial" w:cs="Arial"/>
        </w:rPr>
      </w:pPr>
      <w:r w:rsidRPr="00676FAB">
        <w:rPr>
          <w:rFonts w:ascii="Arial" w:hAnsi="Arial" w:cs="Arial"/>
        </w:rPr>
        <w:t>While there has been a steady increase in the number of applicants for CWIE volunteer assignments, there is opportunity to strengthen</w:t>
      </w:r>
      <w:r>
        <w:rPr>
          <w:rFonts w:ascii="Arial" w:hAnsi="Arial" w:cs="Arial"/>
        </w:rPr>
        <w:t xml:space="preserve"> marketing and branding </w:t>
      </w:r>
      <w:r w:rsidRPr="00676FAB">
        <w:rPr>
          <w:rFonts w:ascii="Arial" w:hAnsi="Arial" w:cs="Arial"/>
        </w:rPr>
        <w:t>approaches and platforms and extend the reach of the program. Most volunteers heard about the program through word-of-mouth. While this is clearly an effective mechanism for promotion of the program, it may restrict the diversity of applicants</w:t>
      </w:r>
      <w:r>
        <w:rPr>
          <w:rFonts w:ascii="Arial" w:hAnsi="Arial" w:cs="Arial"/>
        </w:rPr>
        <w:t xml:space="preserve"> and reach into rural/remote areas and regions outside south-eastern Australia</w:t>
      </w:r>
      <w:r w:rsidRPr="00676FAB">
        <w:rPr>
          <w:rFonts w:ascii="Arial" w:hAnsi="Arial" w:cs="Arial"/>
        </w:rPr>
        <w:t xml:space="preserve">.  Recommendations related to </w:t>
      </w:r>
      <w:r>
        <w:rPr>
          <w:rFonts w:ascii="Arial" w:hAnsi="Arial" w:cs="Arial"/>
        </w:rPr>
        <w:t xml:space="preserve">marketing and branding </w:t>
      </w:r>
      <w:r w:rsidRPr="00676FAB">
        <w:rPr>
          <w:rFonts w:ascii="Arial" w:hAnsi="Arial" w:cs="Arial"/>
        </w:rPr>
        <w:t>include:</w:t>
      </w:r>
    </w:p>
    <w:p w14:paraId="5604E2EF" w14:textId="77777777" w:rsidR="00536431" w:rsidRPr="00676FAB" w:rsidRDefault="00536431" w:rsidP="00536431">
      <w:pPr>
        <w:pStyle w:val="ListParagraph"/>
        <w:numPr>
          <w:ilvl w:val="0"/>
          <w:numId w:val="24"/>
        </w:numPr>
        <w:rPr>
          <w:rFonts w:ascii="Arial" w:hAnsi="Arial" w:cs="Arial"/>
        </w:rPr>
      </w:pPr>
      <w:r w:rsidRPr="00676FAB">
        <w:rPr>
          <w:rFonts w:ascii="Arial" w:hAnsi="Arial" w:cs="Arial"/>
        </w:rPr>
        <w:t xml:space="preserve">Advertising and promoting indigenous volunteering opportunities through state-based indigenous organisations </w:t>
      </w:r>
      <w:r>
        <w:rPr>
          <w:rFonts w:ascii="Arial" w:hAnsi="Arial" w:cs="Arial"/>
        </w:rPr>
        <w:t>(</w:t>
      </w:r>
      <w:r w:rsidRPr="00676FAB">
        <w:rPr>
          <w:rFonts w:ascii="Arial" w:hAnsi="Arial" w:cs="Arial"/>
        </w:rPr>
        <w:t xml:space="preserve">such as </w:t>
      </w:r>
      <w:r>
        <w:rPr>
          <w:rFonts w:ascii="Arial" w:hAnsi="Arial" w:cs="Arial"/>
        </w:rPr>
        <w:t>A</w:t>
      </w:r>
      <w:r w:rsidRPr="00676FAB">
        <w:rPr>
          <w:rFonts w:ascii="Arial" w:hAnsi="Arial" w:cs="Arial"/>
        </w:rPr>
        <w:t xml:space="preserve">boriginal </w:t>
      </w:r>
      <w:r>
        <w:rPr>
          <w:rFonts w:ascii="Arial" w:hAnsi="Arial" w:cs="Arial"/>
        </w:rPr>
        <w:t>M</w:t>
      </w:r>
      <w:r w:rsidRPr="00676FAB">
        <w:rPr>
          <w:rFonts w:ascii="Arial" w:hAnsi="Arial" w:cs="Arial"/>
        </w:rPr>
        <w:t xml:space="preserve">edical </w:t>
      </w:r>
      <w:r>
        <w:rPr>
          <w:rFonts w:ascii="Arial" w:hAnsi="Arial" w:cs="Arial"/>
        </w:rPr>
        <w:t>Services, Aboriginal Community Controlled Organisations, cooperatives, Aboriginal and Torres Strait Islander Corporations, Gathering Places)</w:t>
      </w:r>
      <w:r w:rsidRPr="00676FAB">
        <w:rPr>
          <w:rFonts w:ascii="Arial" w:hAnsi="Arial" w:cs="Arial"/>
        </w:rPr>
        <w:t>, national indigenous organisations and/or indigenous peak bodies, NAIDOC events, universities (indigenous centres) and TAFEs;</w:t>
      </w:r>
    </w:p>
    <w:p w14:paraId="1482D6A6" w14:textId="77777777" w:rsidR="00536431" w:rsidRPr="00676FAB" w:rsidRDefault="00536431" w:rsidP="00536431">
      <w:pPr>
        <w:pStyle w:val="ListParagraph"/>
        <w:numPr>
          <w:ilvl w:val="0"/>
          <w:numId w:val="24"/>
        </w:numPr>
        <w:rPr>
          <w:rFonts w:ascii="Arial" w:hAnsi="Arial" w:cs="Arial"/>
        </w:rPr>
      </w:pPr>
      <w:r w:rsidRPr="00676FAB">
        <w:rPr>
          <w:rFonts w:ascii="Arial" w:hAnsi="Arial" w:cs="Arial"/>
        </w:rPr>
        <w:t xml:space="preserve">Strengthening the use of social media platforms such as Facebook, Instagram and LinkedIn to promote opportunities. Volunteers identified Facebook and </w:t>
      </w:r>
      <w:r>
        <w:rPr>
          <w:rFonts w:ascii="Arial" w:hAnsi="Arial" w:cs="Arial"/>
        </w:rPr>
        <w:t>A</w:t>
      </w:r>
      <w:r w:rsidRPr="00676FAB">
        <w:rPr>
          <w:rFonts w:ascii="Arial" w:hAnsi="Arial" w:cs="Arial"/>
        </w:rPr>
        <w:t xml:space="preserve">boriginal/indigenous Facebook groups as the most effective social media platforms; </w:t>
      </w:r>
    </w:p>
    <w:p w14:paraId="554092F5" w14:textId="77777777" w:rsidR="00536431" w:rsidRDefault="00536431" w:rsidP="00536431">
      <w:pPr>
        <w:pStyle w:val="ListParagraph"/>
        <w:numPr>
          <w:ilvl w:val="0"/>
          <w:numId w:val="24"/>
        </w:numPr>
        <w:rPr>
          <w:rFonts w:ascii="Arial" w:hAnsi="Arial" w:cs="Arial"/>
        </w:rPr>
      </w:pPr>
      <w:r w:rsidRPr="00676FAB">
        <w:rPr>
          <w:rFonts w:ascii="Arial" w:hAnsi="Arial" w:cs="Arial"/>
        </w:rPr>
        <w:t xml:space="preserve">Recruiting for specific skills linked to community development and/or conducting skills mapping of selected volunteers to formally identify skills the volunteers bring and potential activities the volunteers can undertake within communities while on assignment; </w:t>
      </w:r>
    </w:p>
    <w:p w14:paraId="45381F9A" w14:textId="6E12B7CD" w:rsidR="00335FFE" w:rsidRDefault="00536431" w:rsidP="00536431">
      <w:pPr>
        <w:pStyle w:val="ListParagraph"/>
        <w:numPr>
          <w:ilvl w:val="0"/>
          <w:numId w:val="24"/>
        </w:numPr>
        <w:rPr>
          <w:rFonts w:ascii="Arial" w:hAnsi="Arial" w:cs="Arial"/>
        </w:rPr>
      </w:pPr>
      <w:r w:rsidRPr="00536431">
        <w:rPr>
          <w:rFonts w:ascii="Arial" w:hAnsi="Arial" w:cs="Arial"/>
        </w:rPr>
        <w:t xml:space="preserve">Ensuring there is indigenous representation on recruitment selection panels and identifying a range of application and interview approaches and pathways to reduce potential barriers to participation in the program. For example, for some candidates the </w:t>
      </w:r>
      <w:r w:rsidRPr="00536431">
        <w:rPr>
          <w:rFonts w:ascii="Arial" w:hAnsi="Arial" w:cs="Arial"/>
        </w:rPr>
        <w:lastRenderedPageBreak/>
        <w:t xml:space="preserve">requirement of a written application could create a barrier to participation. Other potential barriers include understanding the medical system and travel requirements </w:t>
      </w:r>
      <w:r w:rsidR="00E36ED3">
        <w:rPr>
          <w:rFonts w:ascii="Arial" w:hAnsi="Arial" w:cs="Arial"/>
        </w:rPr>
        <w:t xml:space="preserve">and processes </w:t>
      </w:r>
      <w:r w:rsidRPr="00536431">
        <w:rPr>
          <w:rFonts w:ascii="Arial" w:hAnsi="Arial" w:cs="Arial"/>
        </w:rPr>
        <w:t>(airlines, bookings, navigating airports etc).</w:t>
      </w:r>
    </w:p>
    <w:p w14:paraId="3E78A1C5" w14:textId="59110C9A" w:rsidR="001B35BF" w:rsidRPr="00676FAB" w:rsidRDefault="001B35BF" w:rsidP="001B35BF">
      <w:pPr>
        <w:pStyle w:val="ListParagraph"/>
        <w:numPr>
          <w:ilvl w:val="0"/>
          <w:numId w:val="24"/>
        </w:numPr>
        <w:rPr>
          <w:rFonts w:ascii="Arial" w:hAnsi="Arial" w:cs="Arial"/>
        </w:rPr>
      </w:pPr>
      <w:r w:rsidRPr="00676FAB">
        <w:rPr>
          <w:rFonts w:ascii="Arial" w:hAnsi="Arial" w:cs="Arial"/>
        </w:rPr>
        <w:t>Reviewing and applying branding requirements that clearly</w:t>
      </w:r>
      <w:r w:rsidR="00F829E9">
        <w:rPr>
          <w:rFonts w:ascii="Arial" w:hAnsi="Arial" w:cs="Arial"/>
        </w:rPr>
        <w:t xml:space="preserve"> and consistently</w:t>
      </w:r>
      <w:r w:rsidRPr="00676FAB">
        <w:rPr>
          <w:rFonts w:ascii="Arial" w:hAnsi="Arial" w:cs="Arial"/>
        </w:rPr>
        <w:t xml:space="preserve"> identify and promote all key partners including DFAT</w:t>
      </w:r>
      <w:r>
        <w:rPr>
          <w:rFonts w:ascii="Arial" w:hAnsi="Arial" w:cs="Arial"/>
        </w:rPr>
        <w:t>/</w:t>
      </w:r>
      <w:r w:rsidRPr="00676FAB">
        <w:rPr>
          <w:rFonts w:ascii="Arial" w:hAnsi="Arial" w:cs="Arial"/>
        </w:rPr>
        <w:t>Australian government as the program donor and supporting all partners to comply with branding guidelines</w:t>
      </w:r>
      <w:r>
        <w:rPr>
          <w:rFonts w:ascii="Arial" w:hAnsi="Arial" w:cs="Arial"/>
        </w:rPr>
        <w:t>. Indigenous program specific branding could also be considered to increase the visibility of the program’s focus on indigenous volunteering</w:t>
      </w:r>
      <w:r w:rsidRPr="00676FAB">
        <w:rPr>
          <w:rFonts w:ascii="Arial" w:hAnsi="Arial" w:cs="Arial"/>
        </w:rPr>
        <w:t xml:space="preserve">; </w:t>
      </w:r>
    </w:p>
    <w:p w14:paraId="34E2D789" w14:textId="77777777" w:rsidR="001B35BF" w:rsidRPr="00676FAB" w:rsidRDefault="001B35BF" w:rsidP="001B35BF">
      <w:pPr>
        <w:pStyle w:val="ListParagraph"/>
        <w:numPr>
          <w:ilvl w:val="0"/>
          <w:numId w:val="24"/>
        </w:numPr>
        <w:rPr>
          <w:rFonts w:ascii="Arial" w:hAnsi="Arial" w:cs="Arial"/>
        </w:rPr>
      </w:pPr>
      <w:r w:rsidRPr="00676FAB">
        <w:rPr>
          <w:rFonts w:ascii="Arial" w:hAnsi="Arial" w:cs="Arial"/>
        </w:rPr>
        <w:t>Coordinating with DFAT Post in Pretoria to time volunteer assignments to coincide with indigenous events and festivals in South Africa. There is potential to support volunteer engagement in these events as part of the cultural exchange as well as identify other in-country opportunities for cultural exchange, learning and promotion of the program;</w:t>
      </w:r>
    </w:p>
    <w:p w14:paraId="7D737BDB" w14:textId="77777777" w:rsidR="001B35BF" w:rsidRPr="00676FAB" w:rsidRDefault="001B35BF" w:rsidP="001B35BF">
      <w:pPr>
        <w:pStyle w:val="ListParagraph"/>
        <w:numPr>
          <w:ilvl w:val="0"/>
          <w:numId w:val="24"/>
        </w:numPr>
        <w:rPr>
          <w:rFonts w:ascii="Arial" w:hAnsi="Arial" w:cs="Arial"/>
        </w:rPr>
      </w:pPr>
      <w:r w:rsidRPr="00676FAB">
        <w:rPr>
          <w:rFonts w:ascii="Arial" w:hAnsi="Arial" w:cs="Arial"/>
        </w:rPr>
        <w:t>Working with returned volunteers and indigenous organisations in Australia to promote the program (and other indigenous programs) at the national, state and community levels in Australia through local events</w:t>
      </w:r>
      <w:r>
        <w:rPr>
          <w:rFonts w:ascii="Arial" w:hAnsi="Arial" w:cs="Arial"/>
        </w:rPr>
        <w:t>, networks and institutions</w:t>
      </w:r>
      <w:r w:rsidRPr="00676FAB">
        <w:rPr>
          <w:rFonts w:ascii="Arial" w:hAnsi="Arial" w:cs="Arial"/>
        </w:rPr>
        <w:t>;</w:t>
      </w:r>
    </w:p>
    <w:p w14:paraId="52637FA3" w14:textId="797A9CD1" w:rsidR="001B35BF" w:rsidRDefault="001B35BF" w:rsidP="001B35BF">
      <w:pPr>
        <w:pStyle w:val="ListParagraph"/>
        <w:numPr>
          <w:ilvl w:val="0"/>
          <w:numId w:val="24"/>
        </w:numPr>
        <w:rPr>
          <w:rFonts w:ascii="Arial" w:hAnsi="Arial" w:cs="Arial"/>
        </w:rPr>
      </w:pPr>
      <w:r w:rsidRPr="00676FAB">
        <w:rPr>
          <w:rFonts w:ascii="Arial" w:hAnsi="Arial" w:cs="Arial"/>
        </w:rPr>
        <w:t>Establishing an Indigenous Volunteer Network that is linked to RAVN and indigenous organisations in Australia to develop a more systematic approach to promoting indigenous volunteering, supporting indigenous networks and increasing the reach of the program</w:t>
      </w:r>
      <w:r>
        <w:rPr>
          <w:rFonts w:ascii="Arial" w:hAnsi="Arial" w:cs="Arial"/>
        </w:rPr>
        <w:t>;</w:t>
      </w:r>
    </w:p>
    <w:p w14:paraId="1992B170" w14:textId="4FFB6FB3" w:rsidR="00803862" w:rsidRDefault="001B35BF" w:rsidP="0057177A">
      <w:pPr>
        <w:pStyle w:val="ListParagraph"/>
        <w:numPr>
          <w:ilvl w:val="0"/>
          <w:numId w:val="24"/>
        </w:numPr>
        <w:rPr>
          <w:rFonts w:ascii="Arial" w:hAnsi="Arial" w:cs="Arial"/>
        </w:rPr>
      </w:pPr>
      <w:r>
        <w:rPr>
          <w:rFonts w:ascii="Arial" w:hAnsi="Arial" w:cs="Arial"/>
        </w:rPr>
        <w:t>Convening joint promotional events with relevant universities and other education institutions to promote indigenous volunteering and opportunities through the AV program more broadly.</w:t>
      </w:r>
    </w:p>
    <w:p w14:paraId="7BF91631" w14:textId="77777777" w:rsidR="00803862" w:rsidRPr="00803862" w:rsidRDefault="00803862" w:rsidP="00803862">
      <w:pPr>
        <w:pStyle w:val="ListParagraph"/>
        <w:ind w:left="360"/>
        <w:rPr>
          <w:rFonts w:ascii="Arial" w:hAnsi="Arial" w:cs="Arial"/>
        </w:rPr>
      </w:pPr>
    </w:p>
    <w:p w14:paraId="048E723F" w14:textId="46572E29" w:rsidR="00FD116B" w:rsidRPr="00676FAB" w:rsidRDefault="00BC405E" w:rsidP="0057177A">
      <w:pPr>
        <w:pStyle w:val="Heading2"/>
        <w:rPr>
          <w:rFonts w:ascii="Arial" w:hAnsi="Arial" w:cs="Arial"/>
        </w:rPr>
      </w:pPr>
      <w:r w:rsidRPr="00676FAB">
        <w:rPr>
          <w:rFonts w:ascii="Arial" w:hAnsi="Arial" w:cs="Arial"/>
        </w:rPr>
        <w:t xml:space="preserve">List of Stakeholders Consulted </w:t>
      </w:r>
    </w:p>
    <w:p w14:paraId="35305CD0" w14:textId="77777777" w:rsidR="00676FAB" w:rsidRDefault="00676FAB" w:rsidP="00FD116B">
      <w:pPr>
        <w:rPr>
          <w:rFonts w:ascii="Arial" w:hAnsi="Arial" w:cs="Arial"/>
          <w:b/>
        </w:rPr>
      </w:pPr>
    </w:p>
    <w:p w14:paraId="208F8085" w14:textId="4A0B7911" w:rsidR="0057177A" w:rsidRPr="00676FAB" w:rsidRDefault="0057177A" w:rsidP="00FD116B">
      <w:pPr>
        <w:rPr>
          <w:rFonts w:ascii="Arial" w:hAnsi="Arial" w:cs="Arial"/>
          <w:b/>
        </w:rPr>
      </w:pPr>
      <w:r w:rsidRPr="00676FAB">
        <w:rPr>
          <w:rFonts w:ascii="Arial" w:hAnsi="Arial" w:cs="Arial"/>
          <w:b/>
        </w:rPr>
        <w:t>AVI Office Melbourne</w:t>
      </w:r>
    </w:p>
    <w:p w14:paraId="5BCB7A76" w14:textId="74F42D4C" w:rsidR="0057177A" w:rsidRPr="00676FAB" w:rsidRDefault="0057177A" w:rsidP="0057177A">
      <w:pPr>
        <w:pStyle w:val="ListParagraph"/>
        <w:numPr>
          <w:ilvl w:val="0"/>
          <w:numId w:val="1"/>
        </w:numPr>
        <w:rPr>
          <w:rFonts w:ascii="Arial" w:hAnsi="Arial" w:cs="Arial"/>
        </w:rPr>
      </w:pPr>
      <w:r w:rsidRPr="00676FAB">
        <w:rPr>
          <w:rFonts w:ascii="Arial" w:hAnsi="Arial" w:cs="Arial"/>
        </w:rPr>
        <w:t>Farooq</w:t>
      </w:r>
      <w:r w:rsidR="004052A0" w:rsidRPr="00676FAB">
        <w:rPr>
          <w:rFonts w:ascii="Arial" w:hAnsi="Arial" w:cs="Arial"/>
        </w:rPr>
        <w:t xml:space="preserve"> </w:t>
      </w:r>
      <w:r w:rsidR="00C508CD" w:rsidRPr="00676FAB">
        <w:rPr>
          <w:rFonts w:ascii="Arial" w:hAnsi="Arial" w:cs="Arial"/>
        </w:rPr>
        <w:t xml:space="preserve">Dar </w:t>
      </w:r>
      <w:r w:rsidR="004052A0" w:rsidRPr="00676FAB">
        <w:rPr>
          <w:rFonts w:ascii="Arial" w:hAnsi="Arial" w:cs="Arial"/>
        </w:rPr>
        <w:t>(Acting Manager Monitoring, Evaluation &amp; Learning (MEL))</w:t>
      </w:r>
    </w:p>
    <w:p w14:paraId="776C68A3" w14:textId="664738E1" w:rsidR="0057177A" w:rsidRPr="00676FAB" w:rsidRDefault="0057177A" w:rsidP="0057177A">
      <w:pPr>
        <w:pStyle w:val="ListParagraph"/>
        <w:numPr>
          <w:ilvl w:val="0"/>
          <w:numId w:val="1"/>
        </w:numPr>
        <w:rPr>
          <w:rFonts w:ascii="Arial" w:hAnsi="Arial" w:cs="Arial"/>
        </w:rPr>
      </w:pPr>
      <w:r w:rsidRPr="00676FAB">
        <w:rPr>
          <w:rFonts w:ascii="Arial" w:hAnsi="Arial" w:cs="Arial"/>
        </w:rPr>
        <w:t>Yola</w:t>
      </w:r>
      <w:r w:rsidR="004052A0" w:rsidRPr="00676FAB">
        <w:rPr>
          <w:rFonts w:ascii="Arial" w:hAnsi="Arial" w:cs="Arial"/>
        </w:rPr>
        <w:t xml:space="preserve"> </w:t>
      </w:r>
      <w:r w:rsidR="00C508CD" w:rsidRPr="00676FAB">
        <w:rPr>
          <w:rFonts w:ascii="Arial" w:hAnsi="Arial" w:cs="Arial"/>
        </w:rPr>
        <w:t>Frank-Gr</w:t>
      </w:r>
      <w:r w:rsidR="00EF008E">
        <w:rPr>
          <w:rFonts w:ascii="Arial" w:hAnsi="Arial" w:cs="Arial"/>
        </w:rPr>
        <w:t>a</w:t>
      </w:r>
      <w:r w:rsidR="00C508CD" w:rsidRPr="00676FAB">
        <w:rPr>
          <w:rFonts w:ascii="Arial" w:hAnsi="Arial" w:cs="Arial"/>
        </w:rPr>
        <w:t xml:space="preserve">y </w:t>
      </w:r>
      <w:r w:rsidR="004052A0" w:rsidRPr="00676FAB">
        <w:rPr>
          <w:rFonts w:ascii="Arial" w:hAnsi="Arial" w:cs="Arial"/>
        </w:rPr>
        <w:t>(In-Country Coordinator)</w:t>
      </w:r>
    </w:p>
    <w:p w14:paraId="3B50C91E" w14:textId="3059A675" w:rsidR="0057177A" w:rsidRPr="00676FAB" w:rsidRDefault="0057177A" w:rsidP="0057177A">
      <w:pPr>
        <w:pStyle w:val="ListParagraph"/>
        <w:numPr>
          <w:ilvl w:val="0"/>
          <w:numId w:val="1"/>
        </w:numPr>
        <w:rPr>
          <w:rFonts w:ascii="Arial" w:hAnsi="Arial" w:cs="Arial"/>
        </w:rPr>
      </w:pPr>
      <w:r w:rsidRPr="00676FAB">
        <w:rPr>
          <w:rFonts w:ascii="Arial" w:hAnsi="Arial" w:cs="Arial"/>
        </w:rPr>
        <w:t>Amanda Everton (Volunteer Services Manager)</w:t>
      </w:r>
    </w:p>
    <w:p w14:paraId="0536F84B" w14:textId="7003D1D4" w:rsidR="0057177A" w:rsidRPr="00676FAB" w:rsidRDefault="0057177A" w:rsidP="0057177A">
      <w:pPr>
        <w:pStyle w:val="ListParagraph"/>
        <w:numPr>
          <w:ilvl w:val="0"/>
          <w:numId w:val="1"/>
        </w:numPr>
        <w:rPr>
          <w:rFonts w:ascii="Arial" w:hAnsi="Arial" w:cs="Arial"/>
        </w:rPr>
      </w:pPr>
      <w:r w:rsidRPr="00676FAB">
        <w:rPr>
          <w:rFonts w:ascii="Arial" w:hAnsi="Arial" w:cs="Arial"/>
        </w:rPr>
        <w:t>Jen Wiggins (In-Country Manager)</w:t>
      </w:r>
    </w:p>
    <w:p w14:paraId="778780B3" w14:textId="5CF671CE" w:rsidR="0057177A" w:rsidRPr="00676FAB" w:rsidRDefault="0057177A" w:rsidP="0057177A">
      <w:pPr>
        <w:pStyle w:val="ListParagraph"/>
        <w:numPr>
          <w:ilvl w:val="0"/>
          <w:numId w:val="1"/>
        </w:numPr>
        <w:rPr>
          <w:rFonts w:ascii="Arial" w:hAnsi="Arial" w:cs="Arial"/>
        </w:rPr>
      </w:pPr>
      <w:r w:rsidRPr="00676FAB">
        <w:rPr>
          <w:rFonts w:ascii="Arial" w:hAnsi="Arial" w:cs="Arial"/>
        </w:rPr>
        <w:t>Melanie</w:t>
      </w:r>
      <w:r w:rsidR="00EF008E">
        <w:rPr>
          <w:rFonts w:ascii="Arial" w:hAnsi="Arial" w:cs="Arial"/>
        </w:rPr>
        <w:t xml:space="preserve"> Wilson</w:t>
      </w:r>
      <w:r w:rsidRPr="00676FAB">
        <w:rPr>
          <w:rFonts w:ascii="Arial" w:hAnsi="Arial" w:cs="Arial"/>
        </w:rPr>
        <w:t xml:space="preserve"> (Public Diplomacy)</w:t>
      </w:r>
    </w:p>
    <w:p w14:paraId="062A8F7A" w14:textId="15159602" w:rsidR="0057177A" w:rsidRPr="00676FAB" w:rsidRDefault="0057177A" w:rsidP="0057177A">
      <w:pPr>
        <w:pStyle w:val="ListParagraph"/>
        <w:numPr>
          <w:ilvl w:val="0"/>
          <w:numId w:val="1"/>
        </w:numPr>
        <w:rPr>
          <w:rFonts w:ascii="Arial" w:hAnsi="Arial" w:cs="Arial"/>
        </w:rPr>
      </w:pPr>
      <w:r w:rsidRPr="00676FAB">
        <w:rPr>
          <w:rFonts w:ascii="Arial" w:hAnsi="Arial" w:cs="Arial"/>
        </w:rPr>
        <w:t>Zoe Mander-Jones</w:t>
      </w:r>
      <w:r w:rsidR="003C2894" w:rsidRPr="00676FAB">
        <w:rPr>
          <w:rFonts w:ascii="Arial" w:hAnsi="Arial" w:cs="Arial"/>
        </w:rPr>
        <w:t xml:space="preserve"> (Team Leader)</w:t>
      </w:r>
    </w:p>
    <w:p w14:paraId="48EB404E" w14:textId="1D006241" w:rsidR="0057177A" w:rsidRPr="00676FAB" w:rsidRDefault="0057177A" w:rsidP="0057177A">
      <w:pPr>
        <w:pStyle w:val="ListParagraph"/>
        <w:numPr>
          <w:ilvl w:val="0"/>
          <w:numId w:val="1"/>
        </w:numPr>
        <w:rPr>
          <w:rFonts w:ascii="Arial" w:hAnsi="Arial" w:cs="Arial"/>
        </w:rPr>
      </w:pPr>
      <w:r w:rsidRPr="00676FAB">
        <w:rPr>
          <w:rFonts w:ascii="Arial" w:hAnsi="Arial" w:cs="Arial"/>
        </w:rPr>
        <w:t>Lara Bernardo</w:t>
      </w:r>
      <w:r w:rsidR="003C2894" w:rsidRPr="00676FAB">
        <w:rPr>
          <w:rFonts w:ascii="Arial" w:hAnsi="Arial" w:cs="Arial"/>
        </w:rPr>
        <w:t xml:space="preserve"> </w:t>
      </w:r>
      <w:r w:rsidR="004132D3" w:rsidRPr="00676FAB">
        <w:rPr>
          <w:rFonts w:ascii="Arial" w:hAnsi="Arial" w:cs="Arial"/>
        </w:rPr>
        <w:t>(Recruitment Coordinator)</w:t>
      </w:r>
    </w:p>
    <w:p w14:paraId="1A4BAB82" w14:textId="16B3439D" w:rsidR="0057177A" w:rsidRPr="00676FAB" w:rsidRDefault="0057177A" w:rsidP="00FD116B">
      <w:pPr>
        <w:pStyle w:val="ListParagraph"/>
        <w:numPr>
          <w:ilvl w:val="0"/>
          <w:numId w:val="1"/>
        </w:numPr>
        <w:rPr>
          <w:rFonts w:ascii="Arial" w:hAnsi="Arial" w:cs="Arial"/>
        </w:rPr>
      </w:pPr>
      <w:r w:rsidRPr="00676FAB">
        <w:rPr>
          <w:rFonts w:ascii="Arial" w:hAnsi="Arial" w:cs="Arial"/>
        </w:rPr>
        <w:t>Emma Hess</w:t>
      </w:r>
      <w:r w:rsidR="003C2894" w:rsidRPr="00676FAB">
        <w:rPr>
          <w:rFonts w:ascii="Arial" w:hAnsi="Arial" w:cs="Arial"/>
        </w:rPr>
        <w:t xml:space="preserve"> (Partnerships Manager)</w:t>
      </w:r>
    </w:p>
    <w:p w14:paraId="6166A7C7" w14:textId="7DFBCF7D" w:rsidR="00296A2E" w:rsidRPr="00676FAB" w:rsidRDefault="00296A2E" w:rsidP="00FD116B">
      <w:pPr>
        <w:pStyle w:val="ListParagraph"/>
        <w:numPr>
          <w:ilvl w:val="0"/>
          <w:numId w:val="1"/>
        </w:numPr>
        <w:rPr>
          <w:rFonts w:ascii="Arial" w:hAnsi="Arial" w:cs="Arial"/>
        </w:rPr>
      </w:pPr>
      <w:r w:rsidRPr="00676FAB">
        <w:rPr>
          <w:rFonts w:ascii="Arial" w:hAnsi="Arial" w:cs="Arial"/>
        </w:rPr>
        <w:t>Nicole Donaldson</w:t>
      </w:r>
      <w:r w:rsidR="003C2894" w:rsidRPr="00676FAB">
        <w:rPr>
          <w:rFonts w:ascii="Arial" w:hAnsi="Arial" w:cs="Arial"/>
        </w:rPr>
        <w:t xml:space="preserve"> (</w:t>
      </w:r>
      <w:r w:rsidR="004132D3" w:rsidRPr="00676FAB">
        <w:rPr>
          <w:rFonts w:ascii="Arial" w:hAnsi="Arial" w:cs="Arial"/>
        </w:rPr>
        <w:t>Learning &amp; Development Consultant)</w:t>
      </w:r>
    </w:p>
    <w:p w14:paraId="582BD7D5" w14:textId="6ED33777" w:rsidR="0057177A" w:rsidRPr="00676FAB" w:rsidRDefault="0057177A" w:rsidP="00FD116B">
      <w:pPr>
        <w:rPr>
          <w:rFonts w:ascii="Arial" w:hAnsi="Arial" w:cs="Arial"/>
          <w:b/>
        </w:rPr>
      </w:pPr>
      <w:r w:rsidRPr="00676FAB">
        <w:rPr>
          <w:rFonts w:ascii="Arial" w:hAnsi="Arial" w:cs="Arial"/>
          <w:b/>
        </w:rPr>
        <w:t>AVI Office South Africa</w:t>
      </w:r>
    </w:p>
    <w:p w14:paraId="7E22C260" w14:textId="65F5022A" w:rsidR="004867C9" w:rsidRPr="00676FAB" w:rsidRDefault="0057177A" w:rsidP="0057177A">
      <w:pPr>
        <w:pStyle w:val="ListParagraph"/>
        <w:numPr>
          <w:ilvl w:val="0"/>
          <w:numId w:val="1"/>
        </w:numPr>
        <w:rPr>
          <w:rFonts w:ascii="Arial" w:hAnsi="Arial" w:cs="Arial"/>
        </w:rPr>
      </w:pPr>
      <w:r w:rsidRPr="00676FAB">
        <w:rPr>
          <w:rFonts w:ascii="Arial" w:hAnsi="Arial" w:cs="Arial"/>
        </w:rPr>
        <w:t>Claudia Phiri</w:t>
      </w:r>
      <w:r w:rsidR="004052A0" w:rsidRPr="00676FAB">
        <w:rPr>
          <w:rFonts w:ascii="Arial" w:hAnsi="Arial" w:cs="Arial"/>
        </w:rPr>
        <w:t xml:space="preserve"> (In-Country Manager)</w:t>
      </w:r>
    </w:p>
    <w:p w14:paraId="4DD177ED" w14:textId="3A05733D" w:rsidR="0057177A" w:rsidRPr="00676FAB" w:rsidRDefault="007F6B8E" w:rsidP="004867C9">
      <w:pPr>
        <w:rPr>
          <w:rFonts w:ascii="Arial" w:hAnsi="Arial" w:cs="Arial"/>
        </w:rPr>
      </w:pPr>
      <w:r w:rsidRPr="00676FAB">
        <w:rPr>
          <w:rFonts w:ascii="Arial" w:hAnsi="Arial" w:cs="Arial"/>
          <w:b/>
        </w:rPr>
        <w:t xml:space="preserve">Partner </w:t>
      </w:r>
      <w:r w:rsidR="007637FB" w:rsidRPr="00676FAB">
        <w:rPr>
          <w:rFonts w:ascii="Arial" w:hAnsi="Arial" w:cs="Arial"/>
          <w:b/>
        </w:rPr>
        <w:t>Organisations</w:t>
      </w:r>
    </w:p>
    <w:p w14:paraId="2ABB79D0" w14:textId="7DB39749" w:rsidR="007637FB" w:rsidRPr="00676FAB" w:rsidRDefault="007637FB" w:rsidP="007637FB">
      <w:pPr>
        <w:pStyle w:val="ListParagraph"/>
        <w:numPr>
          <w:ilvl w:val="0"/>
          <w:numId w:val="1"/>
        </w:numPr>
        <w:rPr>
          <w:rFonts w:ascii="Arial" w:hAnsi="Arial" w:cs="Arial"/>
        </w:rPr>
      </w:pPr>
      <w:r w:rsidRPr="00676FAB">
        <w:rPr>
          <w:rFonts w:ascii="Arial" w:hAnsi="Arial" w:cs="Arial"/>
        </w:rPr>
        <w:t>Bruce Muir</w:t>
      </w:r>
      <w:r w:rsidR="00583DFC" w:rsidRPr="00676FAB">
        <w:rPr>
          <w:rFonts w:ascii="Arial" w:hAnsi="Arial" w:cs="Arial"/>
        </w:rPr>
        <w:t>head</w:t>
      </w:r>
      <w:r w:rsidR="007F6B8E" w:rsidRPr="00676FAB">
        <w:rPr>
          <w:rFonts w:ascii="Arial" w:hAnsi="Arial" w:cs="Arial"/>
        </w:rPr>
        <w:t xml:space="preserve"> (Eidos Institute)</w:t>
      </w:r>
    </w:p>
    <w:p w14:paraId="136D0153" w14:textId="69FEFBFC" w:rsidR="00583DFC" w:rsidRPr="00676FAB" w:rsidRDefault="00583DFC" w:rsidP="007637FB">
      <w:pPr>
        <w:pStyle w:val="ListParagraph"/>
        <w:numPr>
          <w:ilvl w:val="0"/>
          <w:numId w:val="1"/>
        </w:numPr>
        <w:rPr>
          <w:rFonts w:ascii="Arial" w:hAnsi="Arial" w:cs="Arial"/>
        </w:rPr>
      </w:pPr>
      <w:r w:rsidRPr="00676FAB">
        <w:rPr>
          <w:rFonts w:ascii="Arial" w:hAnsi="Arial" w:cs="Arial"/>
        </w:rPr>
        <w:t>Mark Moore</w:t>
      </w:r>
      <w:r w:rsidR="007F6B8E" w:rsidRPr="00676FAB">
        <w:rPr>
          <w:rFonts w:ascii="Arial" w:hAnsi="Arial" w:cs="Arial"/>
        </w:rPr>
        <w:t xml:space="preserve"> (Classic Wallabies)</w:t>
      </w:r>
    </w:p>
    <w:p w14:paraId="7615CFAE" w14:textId="2AFE1859" w:rsidR="007F6B8E" w:rsidRDefault="007F6B8E" w:rsidP="007637FB">
      <w:pPr>
        <w:pStyle w:val="ListParagraph"/>
        <w:numPr>
          <w:ilvl w:val="0"/>
          <w:numId w:val="1"/>
        </w:numPr>
        <w:rPr>
          <w:rFonts w:ascii="Arial" w:hAnsi="Arial" w:cs="Arial"/>
        </w:rPr>
      </w:pPr>
      <w:r w:rsidRPr="00676FAB">
        <w:rPr>
          <w:rFonts w:ascii="Arial" w:hAnsi="Arial" w:cs="Arial"/>
        </w:rPr>
        <w:t>Corne</w:t>
      </w:r>
      <w:r w:rsidR="00676FAB">
        <w:rPr>
          <w:rFonts w:ascii="Arial" w:hAnsi="Arial" w:cs="Arial"/>
        </w:rPr>
        <w:t xml:space="preserve"> Havenga</w:t>
      </w:r>
      <w:r w:rsidRPr="00676FAB">
        <w:rPr>
          <w:rFonts w:ascii="Arial" w:hAnsi="Arial" w:cs="Arial"/>
        </w:rPr>
        <w:t xml:space="preserve"> </w:t>
      </w:r>
      <w:r w:rsidR="00565B7B">
        <w:rPr>
          <w:rFonts w:ascii="Arial" w:hAnsi="Arial" w:cs="Arial"/>
        </w:rPr>
        <w:t>(</w:t>
      </w:r>
      <w:r w:rsidRPr="00676FAB">
        <w:rPr>
          <w:rFonts w:ascii="Arial" w:hAnsi="Arial" w:cs="Arial"/>
        </w:rPr>
        <w:t>Eco Children</w:t>
      </w:r>
      <w:r w:rsidR="00565B7B">
        <w:rPr>
          <w:rFonts w:ascii="Arial" w:hAnsi="Arial" w:cs="Arial"/>
        </w:rPr>
        <w:t>)</w:t>
      </w:r>
    </w:p>
    <w:p w14:paraId="70F8E792" w14:textId="0C6F6DFA" w:rsidR="00574945" w:rsidRPr="00676FAB" w:rsidRDefault="00574945" w:rsidP="007637FB">
      <w:pPr>
        <w:pStyle w:val="ListParagraph"/>
        <w:numPr>
          <w:ilvl w:val="0"/>
          <w:numId w:val="1"/>
        </w:numPr>
        <w:rPr>
          <w:rFonts w:ascii="Arial" w:hAnsi="Arial" w:cs="Arial"/>
        </w:rPr>
      </w:pPr>
      <w:r>
        <w:rPr>
          <w:rFonts w:ascii="Arial" w:hAnsi="Arial" w:cs="Arial"/>
        </w:rPr>
        <w:t>Robert Le Brun (Eco Children)</w:t>
      </w:r>
    </w:p>
    <w:p w14:paraId="3D84F6A8" w14:textId="6544E58E" w:rsidR="0057177A" w:rsidRPr="00676FAB" w:rsidRDefault="0057177A" w:rsidP="0057177A">
      <w:pPr>
        <w:rPr>
          <w:rFonts w:ascii="Arial" w:hAnsi="Arial" w:cs="Arial"/>
          <w:b/>
        </w:rPr>
      </w:pPr>
      <w:r w:rsidRPr="00676FAB">
        <w:rPr>
          <w:rFonts w:ascii="Arial" w:hAnsi="Arial" w:cs="Arial"/>
          <w:b/>
        </w:rPr>
        <w:t>DFAT</w:t>
      </w:r>
      <w:r w:rsidR="00C508CD" w:rsidRPr="00676FAB">
        <w:rPr>
          <w:rFonts w:ascii="Arial" w:hAnsi="Arial" w:cs="Arial"/>
          <w:b/>
        </w:rPr>
        <w:t xml:space="preserve"> Post</w:t>
      </w:r>
    </w:p>
    <w:p w14:paraId="0A123328" w14:textId="3259FEC9" w:rsidR="0057177A" w:rsidRPr="00676FAB" w:rsidRDefault="0057177A" w:rsidP="0057177A">
      <w:pPr>
        <w:pStyle w:val="ListParagraph"/>
        <w:numPr>
          <w:ilvl w:val="0"/>
          <w:numId w:val="1"/>
        </w:numPr>
        <w:rPr>
          <w:rFonts w:ascii="Arial" w:hAnsi="Arial" w:cs="Arial"/>
        </w:rPr>
      </w:pPr>
      <w:r w:rsidRPr="00676FAB">
        <w:rPr>
          <w:rFonts w:ascii="Arial" w:hAnsi="Arial" w:cs="Arial"/>
        </w:rPr>
        <w:t>Sarah Withers</w:t>
      </w:r>
      <w:r w:rsidR="004052A0" w:rsidRPr="00676FAB">
        <w:rPr>
          <w:rFonts w:ascii="Arial" w:hAnsi="Arial" w:cs="Arial"/>
        </w:rPr>
        <w:t xml:space="preserve"> (</w:t>
      </w:r>
      <w:r w:rsidR="00E53EF7" w:rsidRPr="00676FAB">
        <w:rPr>
          <w:rFonts w:ascii="Arial" w:hAnsi="Arial" w:cs="Arial"/>
        </w:rPr>
        <w:t>Senior Research and Program Officer)</w:t>
      </w:r>
    </w:p>
    <w:p w14:paraId="1B45BC59" w14:textId="6BC460B3" w:rsidR="0057177A" w:rsidRPr="00676FAB" w:rsidRDefault="0057177A" w:rsidP="00FD116B">
      <w:pPr>
        <w:rPr>
          <w:rFonts w:ascii="Arial" w:hAnsi="Arial" w:cs="Arial"/>
          <w:b/>
        </w:rPr>
      </w:pPr>
      <w:r w:rsidRPr="00676FAB">
        <w:rPr>
          <w:rFonts w:ascii="Arial" w:hAnsi="Arial" w:cs="Arial"/>
          <w:b/>
        </w:rPr>
        <w:t>Volunteers</w:t>
      </w:r>
    </w:p>
    <w:p w14:paraId="67BEAA9C" w14:textId="3E38F457" w:rsidR="0057177A" w:rsidRPr="00676FAB" w:rsidRDefault="004867C9" w:rsidP="004867C9">
      <w:pPr>
        <w:pStyle w:val="ListParagraph"/>
        <w:numPr>
          <w:ilvl w:val="0"/>
          <w:numId w:val="1"/>
        </w:numPr>
        <w:rPr>
          <w:rFonts w:ascii="Arial" w:hAnsi="Arial" w:cs="Arial"/>
          <w:b/>
        </w:rPr>
      </w:pPr>
      <w:r w:rsidRPr="00676FAB">
        <w:rPr>
          <w:rFonts w:ascii="Arial" w:hAnsi="Arial" w:cs="Arial"/>
        </w:rPr>
        <w:lastRenderedPageBreak/>
        <w:t xml:space="preserve">Kevin </w:t>
      </w:r>
      <w:r w:rsidR="000329CC" w:rsidRPr="00676FAB">
        <w:rPr>
          <w:rFonts w:ascii="Arial" w:hAnsi="Arial" w:cs="Arial"/>
        </w:rPr>
        <w:t>Yow Yeh</w:t>
      </w:r>
    </w:p>
    <w:p w14:paraId="2A028A25" w14:textId="29DABE94" w:rsidR="000329CC" w:rsidRPr="00574945" w:rsidRDefault="000329CC" w:rsidP="004867C9">
      <w:pPr>
        <w:pStyle w:val="ListParagraph"/>
        <w:numPr>
          <w:ilvl w:val="0"/>
          <w:numId w:val="1"/>
        </w:numPr>
        <w:rPr>
          <w:rFonts w:ascii="Arial" w:hAnsi="Arial" w:cs="Arial"/>
          <w:b/>
        </w:rPr>
      </w:pPr>
      <w:r w:rsidRPr="00676FAB">
        <w:rPr>
          <w:rFonts w:ascii="Arial" w:hAnsi="Arial" w:cs="Arial"/>
        </w:rPr>
        <w:t>Carlene Frank</w:t>
      </w:r>
    </w:p>
    <w:p w14:paraId="47CDF46E" w14:textId="6549EF6A" w:rsidR="00574945" w:rsidRPr="000452F5" w:rsidRDefault="000452F5" w:rsidP="004867C9">
      <w:pPr>
        <w:pStyle w:val="ListParagraph"/>
        <w:numPr>
          <w:ilvl w:val="0"/>
          <w:numId w:val="1"/>
        </w:numPr>
        <w:rPr>
          <w:rFonts w:ascii="Arial" w:hAnsi="Arial" w:cs="Arial"/>
          <w:b/>
        </w:rPr>
      </w:pPr>
      <w:r>
        <w:rPr>
          <w:rFonts w:ascii="Arial" w:hAnsi="Arial" w:cs="Arial"/>
        </w:rPr>
        <w:t>Dimity Shillingsworth</w:t>
      </w:r>
    </w:p>
    <w:p w14:paraId="6072909E" w14:textId="308CDC36" w:rsidR="000452F5" w:rsidRPr="00676FAB" w:rsidRDefault="000452F5" w:rsidP="004867C9">
      <w:pPr>
        <w:pStyle w:val="ListParagraph"/>
        <w:numPr>
          <w:ilvl w:val="0"/>
          <w:numId w:val="1"/>
        </w:numPr>
        <w:rPr>
          <w:rFonts w:ascii="Arial" w:hAnsi="Arial" w:cs="Arial"/>
          <w:b/>
        </w:rPr>
      </w:pPr>
      <w:r>
        <w:rPr>
          <w:rFonts w:ascii="Arial" w:hAnsi="Arial" w:cs="Arial"/>
        </w:rPr>
        <w:t>Clint</w:t>
      </w:r>
      <w:r w:rsidR="006C6F47">
        <w:rPr>
          <w:rFonts w:ascii="Arial" w:hAnsi="Arial" w:cs="Arial"/>
        </w:rPr>
        <w:t>on Wilson</w:t>
      </w:r>
    </w:p>
    <w:p w14:paraId="2C05191D" w14:textId="7AFB9167" w:rsidR="0057177A" w:rsidRPr="00A756DC" w:rsidRDefault="00216EC9" w:rsidP="00FD116B">
      <w:pPr>
        <w:pStyle w:val="ListParagraph"/>
        <w:numPr>
          <w:ilvl w:val="0"/>
          <w:numId w:val="1"/>
        </w:numPr>
        <w:rPr>
          <w:rFonts w:ascii="Arial" w:hAnsi="Arial" w:cs="Arial"/>
          <w:b/>
        </w:rPr>
      </w:pPr>
      <w:r w:rsidRPr="00676FAB">
        <w:rPr>
          <w:rFonts w:ascii="Arial" w:hAnsi="Arial" w:cs="Arial"/>
        </w:rPr>
        <w:t>Online survey responses</w:t>
      </w:r>
      <w:r w:rsidR="00523147" w:rsidRPr="00676FAB">
        <w:rPr>
          <w:rFonts w:ascii="Arial" w:hAnsi="Arial" w:cs="Arial"/>
        </w:rPr>
        <w:t xml:space="preserve"> </w:t>
      </w:r>
      <w:r w:rsidR="00FA3649" w:rsidRPr="00676FAB">
        <w:rPr>
          <w:rFonts w:ascii="Arial" w:hAnsi="Arial" w:cs="Arial"/>
        </w:rPr>
        <w:t xml:space="preserve">from </w:t>
      </w:r>
      <w:r w:rsidR="00523147" w:rsidRPr="00676FAB">
        <w:rPr>
          <w:rFonts w:ascii="Arial" w:hAnsi="Arial" w:cs="Arial"/>
        </w:rPr>
        <w:t>returned volunteers</w:t>
      </w:r>
      <w:r w:rsidR="00FA3649" w:rsidRPr="00676FAB">
        <w:rPr>
          <w:rFonts w:ascii="Arial" w:hAnsi="Arial" w:cs="Arial"/>
        </w:rPr>
        <w:t xml:space="preserve"> (anonymous)</w:t>
      </w:r>
    </w:p>
    <w:p w14:paraId="404A281C" w14:textId="77777777" w:rsidR="007A591C" w:rsidRDefault="007A591C" w:rsidP="007A591C">
      <w:pPr>
        <w:pStyle w:val="Heading2"/>
        <w:rPr>
          <w:rFonts w:ascii="Arial" w:hAnsi="Arial" w:cs="Arial"/>
        </w:rPr>
      </w:pPr>
    </w:p>
    <w:p w14:paraId="0B98E60F" w14:textId="77777777" w:rsidR="005406B0" w:rsidRDefault="007A591C" w:rsidP="007A591C">
      <w:pPr>
        <w:pStyle w:val="Heading2"/>
        <w:rPr>
          <w:rFonts w:ascii="Arial" w:hAnsi="Arial" w:cs="Arial"/>
        </w:rPr>
      </w:pPr>
      <w:r w:rsidRPr="0015014D">
        <w:rPr>
          <w:rFonts w:ascii="Arial" w:hAnsi="Arial" w:cs="Arial"/>
        </w:rPr>
        <w:t>Reference List</w:t>
      </w:r>
    </w:p>
    <w:p w14:paraId="1D9137C7" w14:textId="32128584" w:rsidR="007A591C" w:rsidRPr="00676FAB" w:rsidRDefault="007A591C" w:rsidP="007A591C">
      <w:pPr>
        <w:pStyle w:val="Heading2"/>
        <w:rPr>
          <w:rFonts w:ascii="Arial" w:hAnsi="Arial" w:cs="Arial"/>
        </w:rPr>
      </w:pPr>
      <w:r>
        <w:rPr>
          <w:rFonts w:ascii="Arial" w:hAnsi="Arial" w:cs="Arial"/>
        </w:rPr>
        <w:t xml:space="preserve"> </w:t>
      </w:r>
    </w:p>
    <w:p w14:paraId="69D2B6DB" w14:textId="6B52C01E" w:rsidR="00FD116B" w:rsidRPr="00206B74" w:rsidRDefault="00206B74" w:rsidP="00A648CE">
      <w:pPr>
        <w:rPr>
          <w:rFonts w:ascii="Arial" w:hAnsi="Arial" w:cs="Arial"/>
        </w:rPr>
      </w:pPr>
      <w:r>
        <w:rPr>
          <w:rFonts w:ascii="Arial" w:hAnsi="Arial" w:cs="Arial"/>
        </w:rPr>
        <w:t>Australian Volunteers International</w:t>
      </w:r>
      <w:r w:rsidR="00AF70E9">
        <w:rPr>
          <w:rFonts w:ascii="Arial" w:hAnsi="Arial" w:cs="Arial"/>
        </w:rPr>
        <w:t xml:space="preserve"> (2017)</w:t>
      </w:r>
      <w:r w:rsidR="00895D6E">
        <w:rPr>
          <w:rFonts w:ascii="Arial" w:hAnsi="Arial" w:cs="Arial"/>
        </w:rPr>
        <w:t>,</w:t>
      </w:r>
      <w:r w:rsidR="00AF70E9">
        <w:rPr>
          <w:rFonts w:ascii="Arial" w:hAnsi="Arial" w:cs="Arial"/>
        </w:rPr>
        <w:t xml:space="preserve"> </w:t>
      </w:r>
      <w:r w:rsidR="009D0821" w:rsidRPr="00AF70E9">
        <w:rPr>
          <w:rFonts w:ascii="Arial" w:hAnsi="Arial" w:cs="Arial"/>
          <w:i/>
        </w:rPr>
        <w:t>Australian Volunteers program – Monitoring, Evaluation and Learning Framework</w:t>
      </w:r>
      <w:r w:rsidR="00AF70E9">
        <w:rPr>
          <w:rFonts w:ascii="Arial" w:hAnsi="Arial" w:cs="Arial"/>
        </w:rPr>
        <w:t xml:space="preserve">. </w:t>
      </w:r>
    </w:p>
    <w:p w14:paraId="05FDAB83" w14:textId="09D0F8E8" w:rsidR="00A57CBC" w:rsidRDefault="00AC03BB" w:rsidP="00A648CE">
      <w:pPr>
        <w:rPr>
          <w:rFonts w:ascii="Arial" w:hAnsi="Arial" w:cs="Arial"/>
        </w:rPr>
      </w:pPr>
      <w:r>
        <w:rPr>
          <w:rFonts w:ascii="Arial" w:hAnsi="Arial" w:cs="Arial"/>
        </w:rPr>
        <w:t xml:space="preserve">Australian Volunteers International </w:t>
      </w:r>
      <w:r w:rsidR="00895D6E">
        <w:rPr>
          <w:rFonts w:ascii="Arial" w:hAnsi="Arial" w:cs="Arial"/>
        </w:rPr>
        <w:t xml:space="preserve">(no date), </w:t>
      </w:r>
      <w:r w:rsidR="00A57CBC" w:rsidRPr="00895D6E">
        <w:rPr>
          <w:rFonts w:ascii="Arial" w:hAnsi="Arial" w:cs="Arial"/>
          <w:i/>
        </w:rPr>
        <w:t>Classic Wallabies Exchange_AVID Indigenous Youth Volunteers</w:t>
      </w:r>
      <w:r>
        <w:rPr>
          <w:rFonts w:ascii="Arial" w:hAnsi="Arial" w:cs="Arial"/>
        </w:rPr>
        <w:t xml:space="preserve">. </w:t>
      </w:r>
    </w:p>
    <w:p w14:paraId="30E97FE0" w14:textId="34DE625D" w:rsidR="000D2B58" w:rsidRPr="002F0A22" w:rsidRDefault="000D2B58" w:rsidP="00A648CE">
      <w:pPr>
        <w:rPr>
          <w:rFonts w:ascii="Arial" w:hAnsi="Arial" w:cs="Arial"/>
          <w:i/>
        </w:rPr>
      </w:pPr>
      <w:r>
        <w:rPr>
          <w:rFonts w:ascii="Arial" w:hAnsi="Arial" w:cs="Arial"/>
        </w:rPr>
        <w:t xml:space="preserve">Australian Volunteers International </w:t>
      </w:r>
      <w:r w:rsidR="002F0A22">
        <w:rPr>
          <w:rFonts w:ascii="Arial" w:hAnsi="Arial" w:cs="Arial"/>
        </w:rPr>
        <w:t xml:space="preserve">(2013), </w:t>
      </w:r>
      <w:r w:rsidR="002F0A22">
        <w:rPr>
          <w:rFonts w:ascii="Arial" w:hAnsi="Arial" w:cs="Arial"/>
          <w:i/>
        </w:rPr>
        <w:t>Indigenous Student Volunteers: Investing in Australia’s Indigenous Student Leaders through International</w:t>
      </w:r>
      <w:r w:rsidR="00D21874">
        <w:rPr>
          <w:rFonts w:ascii="Arial" w:hAnsi="Arial" w:cs="Arial"/>
          <w:i/>
        </w:rPr>
        <w:t xml:space="preserve"> Volunteering. </w:t>
      </w:r>
    </w:p>
    <w:p w14:paraId="7854F152" w14:textId="218BE764" w:rsidR="00D02DE8" w:rsidRDefault="00D02DE8" w:rsidP="00A648CE">
      <w:pPr>
        <w:rPr>
          <w:rFonts w:ascii="Arial" w:hAnsi="Arial" w:cs="Arial"/>
          <w:i/>
        </w:rPr>
      </w:pPr>
      <w:r>
        <w:rPr>
          <w:rFonts w:ascii="Arial" w:hAnsi="Arial" w:cs="Arial"/>
        </w:rPr>
        <w:t xml:space="preserve">Australian Volunteers International (2017), </w:t>
      </w:r>
      <w:r>
        <w:rPr>
          <w:rFonts w:ascii="Arial" w:hAnsi="Arial" w:cs="Arial"/>
          <w:i/>
        </w:rPr>
        <w:t xml:space="preserve">Partnership Agreement between Eidos Institute and AVI. </w:t>
      </w:r>
    </w:p>
    <w:p w14:paraId="0F38A466" w14:textId="6C978217" w:rsidR="00422E6C" w:rsidRDefault="00422E6C" w:rsidP="00A648CE">
      <w:pPr>
        <w:rPr>
          <w:rFonts w:ascii="Arial" w:hAnsi="Arial" w:cs="Arial"/>
          <w:i/>
        </w:rPr>
      </w:pPr>
      <w:r>
        <w:rPr>
          <w:rFonts w:ascii="Arial" w:hAnsi="Arial" w:cs="Arial"/>
        </w:rPr>
        <w:t xml:space="preserve">Australian Volunteers International (no date), </w:t>
      </w:r>
      <w:r>
        <w:rPr>
          <w:rFonts w:ascii="Arial" w:hAnsi="Arial" w:cs="Arial"/>
          <w:i/>
        </w:rPr>
        <w:t>CWE Team Reports.</w:t>
      </w:r>
    </w:p>
    <w:p w14:paraId="0B669DE0" w14:textId="64C6378F" w:rsidR="00422E6C" w:rsidRDefault="00422E6C" w:rsidP="00A648CE">
      <w:pPr>
        <w:rPr>
          <w:rFonts w:ascii="Arial" w:hAnsi="Arial" w:cs="Arial"/>
          <w:i/>
        </w:rPr>
      </w:pPr>
      <w:r>
        <w:rPr>
          <w:rFonts w:ascii="Arial" w:hAnsi="Arial" w:cs="Arial"/>
        </w:rPr>
        <w:t>Australian Volunteers International (no date)</w:t>
      </w:r>
      <w:r w:rsidR="00707B7B">
        <w:rPr>
          <w:rFonts w:ascii="Arial" w:hAnsi="Arial" w:cs="Arial"/>
        </w:rPr>
        <w:t xml:space="preserve">, </w:t>
      </w:r>
      <w:r w:rsidR="00707B7B">
        <w:rPr>
          <w:rFonts w:ascii="Arial" w:hAnsi="Arial" w:cs="Arial"/>
          <w:i/>
        </w:rPr>
        <w:t xml:space="preserve">CWE Weekly Progress Reports. </w:t>
      </w:r>
    </w:p>
    <w:p w14:paraId="234E590B" w14:textId="72EF0E81" w:rsidR="001E5F89" w:rsidRPr="00067791" w:rsidRDefault="00067791" w:rsidP="00A648CE">
      <w:pPr>
        <w:rPr>
          <w:rFonts w:ascii="Arial" w:hAnsi="Arial" w:cs="Arial"/>
          <w:i/>
        </w:rPr>
      </w:pPr>
      <w:r>
        <w:rPr>
          <w:rFonts w:ascii="Arial" w:hAnsi="Arial" w:cs="Arial"/>
        </w:rPr>
        <w:t xml:space="preserve">Australian Volunteers International (no date), </w:t>
      </w:r>
      <w:r>
        <w:rPr>
          <w:rFonts w:ascii="Arial" w:hAnsi="Arial" w:cs="Arial"/>
          <w:i/>
        </w:rPr>
        <w:t>AVIDCWE Cross-Cultura</w:t>
      </w:r>
      <w:r w:rsidR="006A4E0C">
        <w:rPr>
          <w:rFonts w:ascii="Arial" w:hAnsi="Arial" w:cs="Arial"/>
          <w:i/>
        </w:rPr>
        <w:t xml:space="preserve">l Training Evaluation. </w:t>
      </w:r>
    </w:p>
    <w:p w14:paraId="1C99145D" w14:textId="78B2BECE" w:rsidR="00A772EE" w:rsidRDefault="00A772EE" w:rsidP="00A648CE">
      <w:pPr>
        <w:rPr>
          <w:rFonts w:ascii="Arial" w:hAnsi="Arial" w:cs="Arial"/>
          <w:i/>
        </w:rPr>
      </w:pPr>
      <w:r>
        <w:rPr>
          <w:rFonts w:ascii="Arial" w:hAnsi="Arial" w:cs="Arial"/>
        </w:rPr>
        <w:t xml:space="preserve">Australian Volunteers International (no date), </w:t>
      </w:r>
      <w:r>
        <w:rPr>
          <w:rFonts w:ascii="Arial" w:hAnsi="Arial" w:cs="Arial"/>
          <w:i/>
        </w:rPr>
        <w:t xml:space="preserve">Classic Wallabies’ Exchange Pre-Departure Briefing: Continuous Improvement Notes. </w:t>
      </w:r>
    </w:p>
    <w:p w14:paraId="7C4ECAA9" w14:textId="07CED697" w:rsidR="00C46D41" w:rsidRPr="006A1BF0" w:rsidRDefault="00C46D41" w:rsidP="00A648CE">
      <w:pPr>
        <w:rPr>
          <w:rFonts w:ascii="Arial" w:hAnsi="Arial" w:cs="Arial"/>
          <w:i/>
        </w:rPr>
      </w:pPr>
      <w:r>
        <w:rPr>
          <w:rFonts w:ascii="Arial" w:hAnsi="Arial" w:cs="Arial"/>
        </w:rPr>
        <w:t xml:space="preserve">Australian Volunteers International </w:t>
      </w:r>
      <w:r w:rsidR="00B41ABA">
        <w:rPr>
          <w:rFonts w:ascii="Arial" w:hAnsi="Arial" w:cs="Arial"/>
        </w:rPr>
        <w:t>(2014)</w:t>
      </w:r>
      <w:r w:rsidR="006A1BF0">
        <w:rPr>
          <w:rFonts w:ascii="Arial" w:hAnsi="Arial" w:cs="Arial"/>
        </w:rPr>
        <w:t xml:space="preserve">, </w:t>
      </w:r>
      <w:r w:rsidR="006A1BF0">
        <w:rPr>
          <w:rFonts w:ascii="Arial" w:hAnsi="Arial" w:cs="Arial"/>
          <w:i/>
        </w:rPr>
        <w:t>Project Plan: C</w:t>
      </w:r>
      <w:r w:rsidR="00896B9A">
        <w:rPr>
          <w:rFonts w:ascii="Arial" w:hAnsi="Arial" w:cs="Arial"/>
          <w:i/>
        </w:rPr>
        <w:t xml:space="preserve">lassic Wallabies Exchange – Community Volunteer Project. </w:t>
      </w:r>
    </w:p>
    <w:p w14:paraId="6351E127" w14:textId="56CA8D27" w:rsidR="00B70847" w:rsidRDefault="00B70847" w:rsidP="00A648CE">
      <w:pPr>
        <w:rPr>
          <w:rFonts w:ascii="Arial" w:hAnsi="Arial" w:cs="Arial"/>
          <w:i/>
        </w:rPr>
      </w:pPr>
      <w:r>
        <w:rPr>
          <w:rFonts w:ascii="Arial" w:hAnsi="Arial" w:cs="Arial"/>
        </w:rPr>
        <w:t xml:space="preserve">Australian Volunteers International (2015), </w:t>
      </w:r>
      <w:r>
        <w:rPr>
          <w:rFonts w:ascii="Arial" w:hAnsi="Arial" w:cs="Arial"/>
          <w:i/>
        </w:rPr>
        <w:t xml:space="preserve">Closing the Gap One Community at a Time: Aboriginal Volunteer Program Oodnadatta. </w:t>
      </w:r>
    </w:p>
    <w:p w14:paraId="3395F486" w14:textId="32E78073" w:rsidR="00AD470F" w:rsidRDefault="00AD470F" w:rsidP="00A648CE">
      <w:pPr>
        <w:rPr>
          <w:rFonts w:ascii="Arial" w:hAnsi="Arial" w:cs="Arial"/>
          <w:i/>
        </w:rPr>
      </w:pPr>
      <w:r>
        <w:rPr>
          <w:rFonts w:ascii="Arial" w:hAnsi="Arial" w:cs="Arial"/>
        </w:rPr>
        <w:t xml:space="preserve">Australian Volunteers International (2017), </w:t>
      </w:r>
      <w:r>
        <w:rPr>
          <w:rFonts w:ascii="Arial" w:hAnsi="Arial" w:cs="Arial"/>
          <w:i/>
        </w:rPr>
        <w:t xml:space="preserve">Media and Communications Kit: For Classic Wallabies Indigenous Exchange (CWIE) Participants. </w:t>
      </w:r>
    </w:p>
    <w:p w14:paraId="76379AC9" w14:textId="31D8B7CA" w:rsidR="00E06B66" w:rsidRDefault="00E06B66" w:rsidP="00A648CE">
      <w:pPr>
        <w:rPr>
          <w:rFonts w:ascii="Arial" w:hAnsi="Arial" w:cs="Arial"/>
          <w:i/>
        </w:rPr>
      </w:pPr>
      <w:r>
        <w:rPr>
          <w:rFonts w:ascii="Arial" w:hAnsi="Arial" w:cs="Arial"/>
        </w:rPr>
        <w:t xml:space="preserve">Australian Volunteers International (June 2018), </w:t>
      </w:r>
      <w:r w:rsidRPr="00E06B66">
        <w:rPr>
          <w:rFonts w:ascii="Arial" w:hAnsi="Arial" w:cs="Arial"/>
          <w:i/>
        </w:rPr>
        <w:t>Report on the Impact of the Aboriginal Volunteer Program on Aboriginal Returned Volunteers</w:t>
      </w:r>
      <w:r>
        <w:rPr>
          <w:rFonts w:ascii="Arial" w:hAnsi="Arial" w:cs="Arial"/>
          <w:i/>
        </w:rPr>
        <w:t xml:space="preserve">. </w:t>
      </w:r>
    </w:p>
    <w:p w14:paraId="620F88E9" w14:textId="2ADC2957" w:rsidR="00BD694B" w:rsidRPr="003B3BDC" w:rsidRDefault="00BD694B" w:rsidP="00A648CE">
      <w:pPr>
        <w:rPr>
          <w:rFonts w:ascii="Arial" w:hAnsi="Arial" w:cs="Arial"/>
          <w:i/>
        </w:rPr>
      </w:pPr>
      <w:r>
        <w:rPr>
          <w:rFonts w:ascii="Arial" w:hAnsi="Arial" w:cs="Arial"/>
        </w:rPr>
        <w:t xml:space="preserve">Australian Volunteers International </w:t>
      </w:r>
      <w:r w:rsidR="003B3BDC">
        <w:rPr>
          <w:rFonts w:ascii="Arial" w:hAnsi="Arial" w:cs="Arial"/>
        </w:rPr>
        <w:t xml:space="preserve">(no date), </w:t>
      </w:r>
      <w:r w:rsidR="003B3BDC">
        <w:rPr>
          <w:rFonts w:ascii="Arial" w:hAnsi="Arial" w:cs="Arial"/>
          <w:i/>
        </w:rPr>
        <w:t xml:space="preserve">Request for Quotation </w:t>
      </w:r>
      <w:r w:rsidR="000A3BA4">
        <w:rPr>
          <w:rFonts w:ascii="Arial" w:hAnsi="Arial" w:cs="Arial"/>
          <w:i/>
        </w:rPr>
        <w:t xml:space="preserve">Terms of Reference: Formative Evaluation – How to increase diversity in the volunteer applicant and volunteer pool. </w:t>
      </w:r>
    </w:p>
    <w:p w14:paraId="0C151B11" w14:textId="6618DFE2" w:rsidR="00F33F65" w:rsidRPr="00B70847" w:rsidRDefault="00F33F65" w:rsidP="00A648CE">
      <w:pPr>
        <w:rPr>
          <w:rFonts w:ascii="Arial" w:hAnsi="Arial" w:cs="Arial"/>
        </w:rPr>
      </w:pPr>
      <w:r>
        <w:rPr>
          <w:rFonts w:ascii="Arial" w:hAnsi="Arial" w:cs="Arial"/>
        </w:rPr>
        <w:t xml:space="preserve">Belyea, J. (August 2015), </w:t>
      </w:r>
      <w:r w:rsidRPr="001E1733">
        <w:rPr>
          <w:rFonts w:ascii="Arial" w:hAnsi="Arial" w:cs="Arial"/>
          <w:i/>
        </w:rPr>
        <w:t>Indigenous Volunteer Programs Review</w:t>
      </w:r>
      <w:r>
        <w:rPr>
          <w:rFonts w:ascii="Arial" w:hAnsi="Arial" w:cs="Arial"/>
        </w:rPr>
        <w:t>.</w:t>
      </w:r>
    </w:p>
    <w:p w14:paraId="67D0C91A" w14:textId="5073F89A" w:rsidR="00455897" w:rsidRDefault="00455897" w:rsidP="00A648CE">
      <w:pPr>
        <w:rPr>
          <w:rFonts w:ascii="Arial" w:hAnsi="Arial" w:cs="Arial"/>
        </w:rPr>
      </w:pPr>
      <w:r w:rsidRPr="00AC03BB">
        <w:rPr>
          <w:rFonts w:ascii="Arial" w:hAnsi="Arial" w:cs="Arial"/>
          <w:i/>
        </w:rPr>
        <w:t>Classic Wallabies Indigen</w:t>
      </w:r>
      <w:r w:rsidR="008A144F" w:rsidRPr="00AC03BB">
        <w:rPr>
          <w:rFonts w:ascii="Arial" w:hAnsi="Arial" w:cs="Arial"/>
          <w:i/>
        </w:rPr>
        <w:t>ous Exchange Partner Document</w:t>
      </w:r>
      <w:r w:rsidR="008A144F">
        <w:rPr>
          <w:rFonts w:ascii="Arial" w:hAnsi="Arial" w:cs="Arial"/>
        </w:rPr>
        <w:t xml:space="preserve"> (no date)</w:t>
      </w:r>
    </w:p>
    <w:p w14:paraId="56895BD6" w14:textId="429CD116" w:rsidR="000D2B58" w:rsidRDefault="00621349" w:rsidP="00A648CE">
      <w:pPr>
        <w:rPr>
          <w:rFonts w:ascii="Arial" w:hAnsi="Arial" w:cs="Arial"/>
        </w:rPr>
      </w:pPr>
      <w:r>
        <w:rPr>
          <w:rFonts w:ascii="Arial" w:hAnsi="Arial" w:cs="Arial"/>
        </w:rPr>
        <w:t>Belyea, J.</w:t>
      </w:r>
      <w:r w:rsidR="001E1733">
        <w:rPr>
          <w:rFonts w:ascii="Arial" w:hAnsi="Arial" w:cs="Arial"/>
        </w:rPr>
        <w:t xml:space="preserve"> (August 2015)</w:t>
      </w:r>
      <w:r>
        <w:rPr>
          <w:rFonts w:ascii="Arial" w:hAnsi="Arial" w:cs="Arial"/>
        </w:rPr>
        <w:t xml:space="preserve">, </w:t>
      </w:r>
      <w:r w:rsidR="00F55B42" w:rsidRPr="001E1733">
        <w:rPr>
          <w:rFonts w:ascii="Arial" w:hAnsi="Arial" w:cs="Arial"/>
          <w:i/>
        </w:rPr>
        <w:t>Indigenous Volunteer Programs Review</w:t>
      </w:r>
      <w:r w:rsidR="001E1733">
        <w:rPr>
          <w:rFonts w:ascii="Arial" w:hAnsi="Arial" w:cs="Arial"/>
        </w:rPr>
        <w:t>.</w:t>
      </w:r>
    </w:p>
    <w:p w14:paraId="3CB50438" w14:textId="19E867D4" w:rsidR="00B264DE" w:rsidRPr="00BD469F" w:rsidRDefault="00B264DE" w:rsidP="00A648CE">
      <w:pPr>
        <w:rPr>
          <w:rFonts w:ascii="Arial" w:hAnsi="Arial" w:cs="Arial"/>
          <w:i/>
        </w:rPr>
      </w:pPr>
      <w:r>
        <w:rPr>
          <w:rFonts w:ascii="Arial" w:hAnsi="Arial" w:cs="Arial"/>
        </w:rPr>
        <w:t>Department of Communities, Child Safety and Disability Services</w:t>
      </w:r>
      <w:r w:rsidR="00BD469F">
        <w:rPr>
          <w:rFonts w:ascii="Arial" w:hAnsi="Arial" w:cs="Arial"/>
        </w:rPr>
        <w:t xml:space="preserve"> (May 2012), </w:t>
      </w:r>
      <w:r w:rsidR="00BD469F">
        <w:rPr>
          <w:rFonts w:ascii="Arial" w:hAnsi="Arial" w:cs="Arial"/>
          <w:i/>
        </w:rPr>
        <w:t xml:space="preserve">Aboriginal and Torres Strait Islander Volunteering. </w:t>
      </w:r>
    </w:p>
    <w:p w14:paraId="784F70E2" w14:textId="5A605D91" w:rsidR="00097EDC" w:rsidRPr="00097EDC" w:rsidRDefault="00097EDC" w:rsidP="00A648CE">
      <w:pPr>
        <w:rPr>
          <w:rFonts w:ascii="Arial" w:hAnsi="Arial" w:cs="Arial"/>
          <w:i/>
        </w:rPr>
      </w:pPr>
      <w:r>
        <w:rPr>
          <w:rFonts w:ascii="Arial" w:hAnsi="Arial" w:cs="Arial"/>
        </w:rPr>
        <w:t xml:space="preserve">Jope, S (June 2008), </w:t>
      </w:r>
      <w:r>
        <w:rPr>
          <w:rFonts w:ascii="Arial" w:hAnsi="Arial" w:cs="Arial"/>
          <w:i/>
        </w:rPr>
        <w:t xml:space="preserve">Indigenous Australian participation in international volunteering: Report on Exploratory Research. </w:t>
      </w:r>
    </w:p>
    <w:p w14:paraId="38ED8DDD" w14:textId="13A9E8AA" w:rsidR="00D21874" w:rsidRPr="000575BF" w:rsidRDefault="00F33F65" w:rsidP="00A648CE">
      <w:pPr>
        <w:rPr>
          <w:rFonts w:ascii="Arial" w:hAnsi="Arial" w:cs="Arial"/>
          <w:i/>
        </w:rPr>
      </w:pPr>
      <w:r>
        <w:rPr>
          <w:rFonts w:ascii="Arial" w:hAnsi="Arial" w:cs="Arial"/>
        </w:rPr>
        <w:lastRenderedPageBreak/>
        <w:t>S</w:t>
      </w:r>
      <w:r w:rsidR="00BD76F8">
        <w:rPr>
          <w:rFonts w:ascii="Arial" w:hAnsi="Arial" w:cs="Arial"/>
        </w:rPr>
        <w:t xml:space="preserve">chokman, B. (December 2016), </w:t>
      </w:r>
      <w:r w:rsidR="000575BF">
        <w:rPr>
          <w:rFonts w:ascii="Arial" w:hAnsi="Arial" w:cs="Arial"/>
          <w:i/>
        </w:rPr>
        <w:t xml:space="preserve">Development of an Indigenous Inclusion Strategy: Scoping Report. </w:t>
      </w:r>
    </w:p>
    <w:sectPr w:rsidR="00D21874" w:rsidRPr="000575BF" w:rsidSect="00275A41">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63AAAC" w14:textId="77777777" w:rsidR="0045413A" w:rsidRDefault="0045413A" w:rsidP="002F75C7">
      <w:pPr>
        <w:spacing w:after="0" w:line="240" w:lineRule="auto"/>
      </w:pPr>
      <w:r>
        <w:separator/>
      </w:r>
    </w:p>
  </w:endnote>
  <w:endnote w:type="continuationSeparator" w:id="0">
    <w:p w14:paraId="2B56ED5C" w14:textId="77777777" w:rsidR="0045413A" w:rsidRDefault="0045413A" w:rsidP="002F75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DilleniaUPC">
    <w:panose1 w:val="02020603050405020304"/>
    <w:charset w:val="00"/>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FEA08F" w14:textId="77777777" w:rsidR="00982DDA" w:rsidRDefault="00982DD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9790323"/>
      <w:docPartObj>
        <w:docPartGallery w:val="Page Numbers (Bottom of Page)"/>
        <w:docPartUnique/>
      </w:docPartObj>
    </w:sdtPr>
    <w:sdtEndPr>
      <w:rPr>
        <w:noProof/>
      </w:rPr>
    </w:sdtEndPr>
    <w:sdtContent>
      <w:p w14:paraId="682997F5" w14:textId="5683BF6C" w:rsidR="00456022" w:rsidRDefault="00456022">
        <w:pPr>
          <w:pStyle w:val="Footer"/>
          <w:jc w:val="right"/>
        </w:pPr>
        <w:r>
          <w:fldChar w:fldCharType="begin"/>
        </w:r>
        <w:r>
          <w:instrText xml:space="preserve"> PAGE   \* MERGEFORMAT </w:instrText>
        </w:r>
        <w:r>
          <w:fldChar w:fldCharType="separate"/>
        </w:r>
        <w:r w:rsidR="00982DDA">
          <w:rPr>
            <w:noProof/>
          </w:rPr>
          <w:t>2</w:t>
        </w:r>
        <w:r>
          <w:rPr>
            <w:noProof/>
          </w:rPr>
          <w:fldChar w:fldCharType="end"/>
        </w:r>
      </w:p>
    </w:sdtContent>
  </w:sdt>
  <w:p w14:paraId="2A8AE043" w14:textId="77777777" w:rsidR="00456022" w:rsidRDefault="0045602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976E3A" w14:textId="77777777" w:rsidR="00982DDA" w:rsidRDefault="00982D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911B43" w14:textId="77777777" w:rsidR="0045413A" w:rsidRDefault="0045413A" w:rsidP="002F75C7">
      <w:pPr>
        <w:spacing w:after="0" w:line="240" w:lineRule="auto"/>
      </w:pPr>
      <w:r>
        <w:separator/>
      </w:r>
    </w:p>
  </w:footnote>
  <w:footnote w:type="continuationSeparator" w:id="0">
    <w:p w14:paraId="422B281E" w14:textId="77777777" w:rsidR="0045413A" w:rsidRDefault="0045413A" w:rsidP="002F75C7">
      <w:pPr>
        <w:spacing w:after="0" w:line="240" w:lineRule="auto"/>
      </w:pPr>
      <w:r>
        <w:continuationSeparator/>
      </w:r>
    </w:p>
  </w:footnote>
  <w:footnote w:id="1">
    <w:p w14:paraId="436FFD8C" w14:textId="77777777" w:rsidR="00456022" w:rsidRPr="00565B7B" w:rsidRDefault="00456022" w:rsidP="002F75C7">
      <w:pPr>
        <w:pStyle w:val="FootnoteText"/>
        <w:rPr>
          <w:rStyle w:val="FootnoteReference"/>
          <w:rFonts w:ascii="Arial" w:hAnsi="Arial" w:cs="Arial"/>
          <w:sz w:val="22"/>
          <w:szCs w:val="22"/>
        </w:rPr>
      </w:pPr>
      <w:r w:rsidRPr="00565B7B">
        <w:rPr>
          <w:rStyle w:val="FootnoteReference"/>
          <w:rFonts w:ascii="Arial" w:hAnsi="Arial" w:cs="Arial"/>
          <w:sz w:val="22"/>
          <w:szCs w:val="22"/>
        </w:rPr>
        <w:footnoteRef/>
      </w:r>
      <w:r w:rsidRPr="00565B7B">
        <w:rPr>
          <w:rStyle w:val="FootnoteReference"/>
          <w:rFonts w:ascii="Arial" w:hAnsi="Arial" w:cs="Arial"/>
        </w:rPr>
        <w:t xml:space="preserve"> </w:t>
      </w:r>
      <w:r w:rsidRPr="00565B7B">
        <w:rPr>
          <w:rStyle w:val="FootnoteReference"/>
          <w:rFonts w:ascii="Arial" w:hAnsi="Arial" w:cs="Arial"/>
          <w:sz w:val="22"/>
          <w:szCs w:val="22"/>
        </w:rPr>
        <w:t>Capacity development is “a process of increasing and maintaining the capabilities of individuals, teams, organisations and communities in order to achieve a range of positive sustainable outcomes” (OECD DAC, 2006; Rhodes,2014).</w:t>
      </w:r>
    </w:p>
  </w:footnote>
  <w:footnote w:id="2">
    <w:p w14:paraId="3A5EC1D2" w14:textId="6556195E" w:rsidR="00456022" w:rsidRPr="00565B7B" w:rsidRDefault="00456022" w:rsidP="002F75C7">
      <w:pPr>
        <w:pStyle w:val="FootnoteText"/>
        <w:rPr>
          <w:rFonts w:ascii="Arial" w:hAnsi="Arial" w:cs="Arial"/>
          <w:lang w:val="en-US"/>
        </w:rPr>
      </w:pPr>
      <w:r w:rsidRPr="00565B7B">
        <w:rPr>
          <w:rStyle w:val="FootnoteReference"/>
          <w:rFonts w:ascii="Arial" w:hAnsi="Arial" w:cs="Arial"/>
        </w:rPr>
        <w:footnoteRef/>
      </w:r>
      <w:r w:rsidRPr="00565B7B">
        <w:rPr>
          <w:rFonts w:ascii="Arial" w:hAnsi="Arial" w:cs="Arial"/>
        </w:rPr>
        <w:t xml:space="preserve"> </w:t>
      </w:r>
      <w:hyperlink r:id="rId1" w:history="1">
        <w:r w:rsidR="005A52AA" w:rsidRPr="00B76270">
          <w:rPr>
            <w:rStyle w:val="Hyperlink"/>
            <w:rFonts w:ascii="Arial" w:hAnsi="Arial" w:cs="Arial"/>
            <w:sz w:val="14"/>
            <w:szCs w:val="14"/>
          </w:rPr>
          <w:t>https://forum-ids.org/2008/06/indigenous-australian-participation-in-international-volunteering-report-on-exploratory-research/</w:t>
        </w:r>
      </w:hyperlink>
    </w:p>
  </w:footnote>
  <w:footnote w:id="3">
    <w:p w14:paraId="78CD998D" w14:textId="0909C400" w:rsidR="00456022" w:rsidRPr="00565B7B" w:rsidRDefault="00456022">
      <w:pPr>
        <w:pStyle w:val="FootnoteText"/>
        <w:rPr>
          <w:rFonts w:ascii="Arial" w:hAnsi="Arial" w:cs="Arial"/>
        </w:rPr>
      </w:pPr>
      <w:r w:rsidRPr="00565B7B">
        <w:rPr>
          <w:rStyle w:val="FootnoteReference"/>
          <w:rFonts w:ascii="Arial" w:hAnsi="Arial" w:cs="Arial"/>
        </w:rPr>
        <w:footnoteRef/>
      </w:r>
      <w:r w:rsidRPr="00565B7B">
        <w:rPr>
          <w:rFonts w:ascii="Arial" w:hAnsi="Arial" w:cs="Arial"/>
        </w:rPr>
        <w:t xml:space="preserve"> </w:t>
      </w:r>
      <w:r w:rsidRPr="00565B7B">
        <w:rPr>
          <w:rStyle w:val="FootnoteReference"/>
          <w:rFonts w:ascii="Arial" w:hAnsi="Arial" w:cs="Arial"/>
          <w:sz w:val="22"/>
          <w:szCs w:val="22"/>
        </w:rPr>
        <w:t>http://www.eidos.org.au/</w:t>
      </w:r>
    </w:p>
  </w:footnote>
  <w:footnote w:id="4">
    <w:p w14:paraId="18F7AF38" w14:textId="349FEF37" w:rsidR="00E671BF" w:rsidRPr="00E671BF" w:rsidRDefault="00A379DB">
      <w:pPr>
        <w:pStyle w:val="FootnoteText"/>
        <w:rPr>
          <w:rFonts w:ascii="Arial" w:hAnsi="Arial" w:cs="Arial"/>
          <w:sz w:val="22"/>
          <w:szCs w:val="22"/>
        </w:rPr>
      </w:pPr>
      <w:r>
        <w:rPr>
          <w:rStyle w:val="FootnoteReference"/>
        </w:rPr>
        <w:footnoteRef/>
      </w:r>
      <w:r>
        <w:t xml:space="preserve"> </w:t>
      </w:r>
      <w:hyperlink r:id="rId2" w:history="1">
        <w:r w:rsidR="00E671BF" w:rsidRPr="00081C2B">
          <w:rPr>
            <w:rStyle w:val="Hyperlink"/>
            <w:rFonts w:ascii="Arial" w:hAnsi="Arial" w:cs="Arial"/>
            <w:sz w:val="22"/>
            <w:szCs w:val="22"/>
            <w:vertAlign w:val="superscript"/>
          </w:rPr>
          <w:t>http://cwexchange.org.au/#</w:t>
        </w:r>
      </w:hyperlink>
      <w:r w:rsidR="00E671BF">
        <w:rPr>
          <w:rFonts w:ascii="Arial" w:hAnsi="Arial" w:cs="Arial"/>
          <w:sz w:val="22"/>
          <w:szCs w:val="22"/>
        </w:rPr>
        <w:t xml:space="preserve"> </w:t>
      </w:r>
    </w:p>
  </w:footnote>
  <w:footnote w:id="5">
    <w:p w14:paraId="5A96CC3C" w14:textId="77777777" w:rsidR="00456022" w:rsidRPr="00565B7B" w:rsidRDefault="00456022" w:rsidP="007E2FDA">
      <w:pPr>
        <w:pStyle w:val="FootnoteText"/>
        <w:rPr>
          <w:rStyle w:val="FootnoteReference"/>
          <w:rFonts w:ascii="Arial" w:hAnsi="Arial" w:cs="Arial"/>
          <w:sz w:val="22"/>
          <w:szCs w:val="22"/>
        </w:rPr>
      </w:pPr>
      <w:r w:rsidRPr="00565B7B">
        <w:rPr>
          <w:rStyle w:val="FootnoteReference"/>
          <w:rFonts w:ascii="Arial" w:hAnsi="Arial" w:cs="Arial"/>
        </w:rPr>
        <w:footnoteRef/>
      </w:r>
      <w:r w:rsidRPr="00565B7B">
        <w:rPr>
          <w:rFonts w:ascii="Arial" w:hAnsi="Arial" w:cs="Arial"/>
        </w:rPr>
        <w:t xml:space="preserve"> </w:t>
      </w:r>
      <w:r w:rsidRPr="00565B7B">
        <w:rPr>
          <w:rStyle w:val="FootnoteReference"/>
          <w:rFonts w:ascii="Arial" w:hAnsi="Arial" w:cs="Arial"/>
          <w:sz w:val="22"/>
          <w:szCs w:val="22"/>
        </w:rPr>
        <w:t xml:space="preserve">Eco Children is a non-profit organisation that focuses on environmental education, empowerment and whole school development in two provinces in north-east South Africa through education and conservation projects implemented in partnership with the Make a Difference (MAD) Leadership Foundation. </w:t>
      </w:r>
    </w:p>
  </w:footnote>
  <w:footnote w:id="6">
    <w:p w14:paraId="67E5853E" w14:textId="06D159BD" w:rsidR="00456022" w:rsidRPr="002C1F9D" w:rsidRDefault="00456022">
      <w:pPr>
        <w:pStyle w:val="FootnoteText"/>
        <w:rPr>
          <w:rStyle w:val="FootnoteReference"/>
          <w:sz w:val="22"/>
          <w:szCs w:val="22"/>
        </w:rPr>
      </w:pPr>
      <w:r w:rsidRPr="002C1F9D">
        <w:rPr>
          <w:rStyle w:val="FootnoteReference"/>
          <w:rFonts w:ascii="Arial" w:hAnsi="Arial" w:cs="Arial"/>
          <w:sz w:val="22"/>
          <w:szCs w:val="22"/>
        </w:rPr>
        <w:footnoteRef/>
      </w:r>
      <w:r w:rsidRPr="002C1F9D">
        <w:rPr>
          <w:rStyle w:val="FootnoteReference"/>
          <w:sz w:val="22"/>
          <w:szCs w:val="22"/>
        </w:rPr>
        <w:t xml:space="preserve"> In 2017-18, around 1100 volunteers will be supported across 26 countries</w:t>
      </w:r>
    </w:p>
  </w:footnote>
  <w:footnote w:id="7">
    <w:p w14:paraId="1E08A713" w14:textId="020BBE7F" w:rsidR="00456022" w:rsidRDefault="00456022">
      <w:pPr>
        <w:pStyle w:val="FootnoteText"/>
      </w:pPr>
      <w:r w:rsidRPr="002C1F9D">
        <w:rPr>
          <w:rStyle w:val="FootnoteReference"/>
          <w:rFonts w:ascii="Arial" w:hAnsi="Arial" w:cs="Arial"/>
          <w:sz w:val="22"/>
          <w:szCs w:val="22"/>
        </w:rPr>
        <w:footnoteRef/>
      </w:r>
      <w:r w:rsidRPr="002C1F9D">
        <w:rPr>
          <w:rStyle w:val="FootnoteReference"/>
          <w:sz w:val="22"/>
          <w:szCs w:val="22"/>
        </w:rPr>
        <w:t xml:space="preserve"> Based on consultations with AVI and DFAT through the CWIE review, June 2018.</w:t>
      </w:r>
    </w:p>
  </w:footnote>
  <w:footnote w:id="8">
    <w:p w14:paraId="6BBA7989" w14:textId="392273C9" w:rsidR="00456022" w:rsidRDefault="00456022">
      <w:pPr>
        <w:pStyle w:val="FootnoteText"/>
      </w:pPr>
      <w:r>
        <w:rPr>
          <w:rStyle w:val="FootnoteReference"/>
        </w:rPr>
        <w:footnoteRef/>
      </w:r>
      <w:r>
        <w:t xml:space="preserve"> </w:t>
      </w:r>
      <w:r w:rsidRPr="002C1F9D">
        <w:rPr>
          <w:rStyle w:val="FootnoteReference"/>
          <w:sz w:val="22"/>
          <w:szCs w:val="22"/>
        </w:rPr>
        <w:t>While it was beyond the scope of this review to assess the sustainability of the gardens, anecdotally schools are maintaining and sustaining the gardens built through the CWIE projects.</w:t>
      </w:r>
    </w:p>
  </w:footnote>
  <w:footnote w:id="9">
    <w:p w14:paraId="1907C5CB" w14:textId="4E75EF23" w:rsidR="00456022" w:rsidRPr="002C1F9D" w:rsidRDefault="00456022">
      <w:pPr>
        <w:pStyle w:val="FootnoteText"/>
        <w:rPr>
          <w:rStyle w:val="FootnoteReference"/>
          <w:sz w:val="22"/>
          <w:szCs w:val="22"/>
        </w:rPr>
      </w:pPr>
      <w:r w:rsidRPr="002C1F9D">
        <w:rPr>
          <w:rStyle w:val="FootnoteReference"/>
          <w:sz w:val="22"/>
          <w:szCs w:val="22"/>
        </w:rPr>
        <w:footnoteRef/>
      </w:r>
      <w:r w:rsidRPr="002C1F9D">
        <w:rPr>
          <w:rStyle w:val="FootnoteReference"/>
          <w:sz w:val="22"/>
          <w:szCs w:val="22"/>
        </w:rPr>
        <w:t xml:space="preserve"> Data provided by AVI, 14 June 2018. </w:t>
      </w:r>
    </w:p>
  </w:footnote>
  <w:footnote w:id="10">
    <w:p w14:paraId="35C5A6B8" w14:textId="2807E30D" w:rsidR="00456022" w:rsidRPr="00A54CA9" w:rsidRDefault="00456022">
      <w:pPr>
        <w:pStyle w:val="FootnoteText"/>
        <w:rPr>
          <w:rFonts w:ascii="Arial" w:hAnsi="Arial" w:cs="Arial"/>
        </w:rPr>
      </w:pPr>
      <w:r w:rsidRPr="002C1F9D">
        <w:rPr>
          <w:rStyle w:val="FootnoteReference"/>
          <w:sz w:val="22"/>
          <w:szCs w:val="22"/>
        </w:rPr>
        <w:footnoteRef/>
      </w:r>
      <w:r w:rsidRPr="002C1F9D">
        <w:rPr>
          <w:rStyle w:val="FootnoteReference"/>
          <w:sz w:val="22"/>
          <w:szCs w:val="22"/>
        </w:rPr>
        <w:t xml:space="preserve"> The lack of certainty impacts Eco Children’s ability to plan and secure funding for the project from the Make a Difference Foundation and other donors.</w:t>
      </w:r>
      <w:r w:rsidRPr="00A54CA9">
        <w:rPr>
          <w:rFonts w:ascii="Arial" w:hAnsi="Arial" w:cs="Arial"/>
        </w:rPr>
        <w:t xml:space="preserve"> </w:t>
      </w:r>
    </w:p>
  </w:footnote>
  <w:footnote w:id="11">
    <w:p w14:paraId="6CFE71D7" w14:textId="76A18A82" w:rsidR="00016A74" w:rsidRPr="002C1F9D" w:rsidRDefault="00016A74">
      <w:pPr>
        <w:pStyle w:val="FootnoteText"/>
        <w:rPr>
          <w:rStyle w:val="FootnoteReference"/>
          <w:sz w:val="22"/>
          <w:szCs w:val="22"/>
        </w:rPr>
      </w:pPr>
      <w:r w:rsidRPr="002C1F9D">
        <w:rPr>
          <w:rStyle w:val="FootnoteReference"/>
          <w:sz w:val="22"/>
          <w:szCs w:val="22"/>
        </w:rPr>
        <w:footnoteRef/>
      </w:r>
      <w:r w:rsidRPr="002C1F9D">
        <w:rPr>
          <w:rStyle w:val="FootnoteReference"/>
          <w:sz w:val="22"/>
          <w:szCs w:val="22"/>
        </w:rPr>
        <w:t xml:space="preserve"> This was identified as a need by the</w:t>
      </w:r>
      <w:r w:rsidR="0005400E" w:rsidRPr="002C1F9D">
        <w:rPr>
          <w:rStyle w:val="FootnoteReference"/>
          <w:sz w:val="22"/>
          <w:szCs w:val="22"/>
        </w:rPr>
        <w:t xml:space="preserve"> 2018 CWIE volunteer group. </w:t>
      </w:r>
    </w:p>
  </w:footnote>
  <w:footnote w:id="12">
    <w:p w14:paraId="436F21AE" w14:textId="1B695F99" w:rsidR="00456022" w:rsidRDefault="00456022">
      <w:pPr>
        <w:pStyle w:val="FootnoteText"/>
      </w:pPr>
      <w:r w:rsidRPr="002C1F9D">
        <w:rPr>
          <w:rStyle w:val="FootnoteReference"/>
          <w:sz w:val="22"/>
          <w:szCs w:val="22"/>
        </w:rPr>
        <w:footnoteRef/>
      </w:r>
      <w:r w:rsidRPr="002C1F9D">
        <w:rPr>
          <w:rStyle w:val="FootnoteReference"/>
          <w:sz w:val="22"/>
          <w:szCs w:val="22"/>
        </w:rPr>
        <w:t xml:space="preserve"> All volunteers surveyed expressed interest in stronger engagement with the program beyond the volunteer assignment.</w:t>
      </w:r>
      <w:r>
        <w:t xml:space="preserve"> </w:t>
      </w:r>
    </w:p>
  </w:footnote>
  <w:footnote w:id="13">
    <w:p w14:paraId="7859756D" w14:textId="17D7CB1A" w:rsidR="00456022" w:rsidRPr="002C1F9D" w:rsidRDefault="00456022">
      <w:pPr>
        <w:pStyle w:val="FootnoteText"/>
        <w:rPr>
          <w:rStyle w:val="FootnoteReference"/>
          <w:sz w:val="22"/>
          <w:szCs w:val="22"/>
        </w:rPr>
      </w:pPr>
      <w:r w:rsidRPr="002C1F9D">
        <w:rPr>
          <w:rStyle w:val="FootnoteReference"/>
          <w:sz w:val="22"/>
          <w:szCs w:val="22"/>
        </w:rPr>
        <w:footnoteRef/>
      </w:r>
      <w:r w:rsidRPr="002C1F9D">
        <w:rPr>
          <w:rStyle w:val="FootnoteReference"/>
          <w:sz w:val="22"/>
          <w:szCs w:val="22"/>
        </w:rPr>
        <w:t xml:space="preserve"> Belyea, J., 2015, Indigenous Volunteer Programs Review, unpublished. </w:t>
      </w:r>
    </w:p>
  </w:footnote>
  <w:footnote w:id="14">
    <w:p w14:paraId="59CE54DF" w14:textId="3FDD09A2" w:rsidR="002C1F9D" w:rsidRPr="002C1F9D" w:rsidRDefault="00456022">
      <w:pPr>
        <w:pStyle w:val="FootnoteText"/>
        <w:rPr>
          <w:rStyle w:val="FootnoteReference"/>
          <w:sz w:val="22"/>
          <w:szCs w:val="22"/>
          <w:vertAlign w:val="baseline"/>
        </w:rPr>
      </w:pPr>
      <w:r w:rsidRPr="002C1F9D">
        <w:rPr>
          <w:rStyle w:val="FootnoteReference"/>
          <w:sz w:val="22"/>
          <w:szCs w:val="22"/>
        </w:rPr>
        <w:footnoteRef/>
      </w:r>
      <w:r w:rsidRPr="002C1F9D">
        <w:rPr>
          <w:rStyle w:val="FootnoteReference"/>
          <w:sz w:val="22"/>
          <w:szCs w:val="22"/>
        </w:rPr>
        <w:t xml:space="preserve"> </w:t>
      </w:r>
      <w:hyperlink r:id="rId3" w:history="1">
        <w:r w:rsidRPr="002C1F9D">
          <w:rPr>
            <w:rStyle w:val="FootnoteReference"/>
            <w:sz w:val="22"/>
            <w:szCs w:val="22"/>
          </w:rPr>
          <w:t>http://cwexchange.org.au/#</w:t>
        </w:r>
      </w:hyperlink>
      <w:r w:rsidRPr="002C1F9D">
        <w:rPr>
          <w:rStyle w:val="FootnoteReference"/>
          <w:sz w:val="22"/>
          <w:szCs w:val="22"/>
        </w:rPr>
        <w:t>, accessed 21 June 2018</w:t>
      </w:r>
      <w:r w:rsidR="002C1F9D">
        <w:rPr>
          <w:sz w:val="22"/>
          <w:szCs w:val="22"/>
        </w:rPr>
        <w:t xml:space="preserve"> </w:t>
      </w:r>
    </w:p>
  </w:footnote>
  <w:footnote w:id="15">
    <w:p w14:paraId="2CCF9886" w14:textId="34C704B7" w:rsidR="00456022" w:rsidRDefault="00456022">
      <w:pPr>
        <w:pStyle w:val="FootnoteText"/>
      </w:pPr>
      <w:r w:rsidRPr="002C1F9D">
        <w:rPr>
          <w:rStyle w:val="FootnoteReference"/>
          <w:sz w:val="22"/>
          <w:szCs w:val="22"/>
        </w:rPr>
        <w:footnoteRef/>
      </w:r>
      <w:r w:rsidRPr="002C1F9D">
        <w:rPr>
          <w:rStyle w:val="FootnoteReference"/>
          <w:sz w:val="22"/>
          <w:szCs w:val="22"/>
        </w:rPr>
        <w:t xml:space="preserve"> </w:t>
      </w:r>
      <w:hyperlink r:id="rId4" w:history="1">
        <w:r w:rsidRPr="002C1F9D">
          <w:rPr>
            <w:rStyle w:val="FootnoteReference"/>
            <w:sz w:val="22"/>
            <w:szCs w:val="22"/>
          </w:rPr>
          <w:t>http://cwexchange.org.au/#</w:t>
        </w:r>
      </w:hyperlink>
      <w:r w:rsidRPr="002C1F9D">
        <w:rPr>
          <w:rStyle w:val="FootnoteReference"/>
          <w:sz w:val="22"/>
          <w:szCs w:val="22"/>
        </w:rPr>
        <w:t>, Accessed 22 June 2018.</w:t>
      </w:r>
      <w:r>
        <w:t xml:space="preserve"> </w:t>
      </w:r>
    </w:p>
  </w:footnote>
  <w:footnote w:id="16">
    <w:p w14:paraId="22A0F65F" w14:textId="69FCCF8B" w:rsidR="00456022" w:rsidRPr="002C1F9D" w:rsidRDefault="00456022">
      <w:pPr>
        <w:pStyle w:val="FootnoteText"/>
        <w:rPr>
          <w:rStyle w:val="FootnoteReference"/>
          <w:sz w:val="22"/>
          <w:szCs w:val="22"/>
        </w:rPr>
      </w:pPr>
      <w:r w:rsidRPr="002C1F9D">
        <w:rPr>
          <w:rStyle w:val="FootnoteReference"/>
          <w:sz w:val="22"/>
          <w:szCs w:val="22"/>
        </w:rPr>
        <w:footnoteRef/>
      </w:r>
      <w:r w:rsidRPr="002C1F9D">
        <w:rPr>
          <w:rStyle w:val="FootnoteReference"/>
          <w:sz w:val="22"/>
          <w:szCs w:val="22"/>
        </w:rPr>
        <w:t xml:space="preserve"> </w:t>
      </w:r>
      <w:hyperlink r:id="rId5" w:history="1">
        <w:r w:rsidRPr="002C1F9D">
          <w:rPr>
            <w:rStyle w:val="FootnoteReference"/>
            <w:sz w:val="22"/>
            <w:szCs w:val="22"/>
          </w:rPr>
          <w:t>http://dfat.gov.au/aid/who-we-work-with/value-for-money-principles/Pages/value-for-money-principles.aspx</w:t>
        </w:r>
      </w:hyperlink>
      <w:r w:rsidRPr="002C1F9D">
        <w:rPr>
          <w:rStyle w:val="FootnoteReference"/>
          <w:sz w:val="22"/>
          <w:szCs w:val="22"/>
        </w:rPr>
        <w:t xml:space="preserve">, Accessed 25 June 2018. </w:t>
      </w:r>
    </w:p>
  </w:footnote>
  <w:footnote w:id="17">
    <w:p w14:paraId="351013F4" w14:textId="7A1F908C" w:rsidR="00456022" w:rsidRPr="002C1F9D" w:rsidRDefault="00456022">
      <w:pPr>
        <w:pStyle w:val="FootnoteText"/>
        <w:rPr>
          <w:rStyle w:val="FootnoteReference"/>
          <w:sz w:val="22"/>
          <w:szCs w:val="22"/>
        </w:rPr>
      </w:pPr>
      <w:r w:rsidRPr="002C1F9D">
        <w:rPr>
          <w:rStyle w:val="FootnoteReference"/>
          <w:sz w:val="22"/>
          <w:szCs w:val="22"/>
        </w:rPr>
        <w:footnoteRef/>
      </w:r>
      <w:r w:rsidRPr="002C1F9D">
        <w:rPr>
          <w:rStyle w:val="FootnoteReference"/>
          <w:sz w:val="22"/>
          <w:szCs w:val="22"/>
        </w:rPr>
        <w:t xml:space="preserve"> Approximately AUD10,000 per volunteer and around 0.2% of the total AV</w:t>
      </w:r>
      <w:r w:rsidR="005118BE" w:rsidRPr="002C1F9D">
        <w:rPr>
          <w:rStyle w:val="FootnoteReference"/>
          <w:sz w:val="22"/>
          <w:szCs w:val="22"/>
        </w:rPr>
        <w:t xml:space="preserve"> </w:t>
      </w:r>
      <w:r w:rsidRPr="002C1F9D">
        <w:rPr>
          <w:rStyle w:val="FootnoteReference"/>
          <w:sz w:val="22"/>
          <w:szCs w:val="22"/>
        </w:rPr>
        <w:t>annual budget, Indigenous Volunteer Programs Review (August 2015).</w:t>
      </w:r>
    </w:p>
  </w:footnote>
  <w:footnote w:id="18">
    <w:p w14:paraId="406B3CAF" w14:textId="4FB8DEEF" w:rsidR="00456022" w:rsidRPr="009A32F0" w:rsidRDefault="00456022">
      <w:pPr>
        <w:pStyle w:val="FootnoteText"/>
        <w:rPr>
          <w:rFonts w:ascii="Arial" w:hAnsi="Arial" w:cs="Arial"/>
        </w:rPr>
      </w:pPr>
      <w:r w:rsidRPr="002C1F9D">
        <w:rPr>
          <w:rStyle w:val="FootnoteReference"/>
          <w:sz w:val="22"/>
          <w:szCs w:val="22"/>
        </w:rPr>
        <w:footnoteRef/>
      </w:r>
      <w:r w:rsidRPr="002C1F9D">
        <w:rPr>
          <w:rStyle w:val="FootnoteReference"/>
          <w:sz w:val="22"/>
          <w:szCs w:val="22"/>
        </w:rPr>
        <w:t xml:space="preserve"> Potential countries include Vanuatu, Philippines, Myanmar, Indonesia, Fiji.</w:t>
      </w:r>
      <w:r w:rsidRPr="009A32F0">
        <w:rPr>
          <w:rFonts w:ascii="Arial" w:hAnsi="Arial" w:cs="Arial"/>
        </w:rPr>
        <w:t xml:space="preserve"> </w:t>
      </w:r>
    </w:p>
  </w:footnote>
  <w:footnote w:id="19">
    <w:p w14:paraId="4414B913" w14:textId="36C7C446" w:rsidR="00456022" w:rsidRDefault="00456022">
      <w:pPr>
        <w:pStyle w:val="FootnoteText"/>
      </w:pPr>
      <w:r w:rsidRPr="002B51FA">
        <w:rPr>
          <w:rStyle w:val="FootnoteReference"/>
          <w:sz w:val="22"/>
          <w:szCs w:val="22"/>
        </w:rPr>
        <w:footnoteRef/>
      </w:r>
      <w:r w:rsidRPr="002B51FA">
        <w:rPr>
          <w:rStyle w:val="FootnoteReference"/>
          <w:sz w:val="22"/>
          <w:szCs w:val="22"/>
        </w:rPr>
        <w:t xml:space="preserve"> Approximately AUD7,000 per volunteer, Indigenous Volunteer Programs Review (August 2015).</w:t>
      </w:r>
    </w:p>
  </w:footnote>
  <w:footnote w:id="20">
    <w:p w14:paraId="3E3D6A13" w14:textId="1772E28A" w:rsidR="00BA4B37" w:rsidRPr="002B51FA" w:rsidRDefault="00BA4B37">
      <w:pPr>
        <w:pStyle w:val="FootnoteText"/>
        <w:rPr>
          <w:rStyle w:val="FootnoteReference"/>
          <w:sz w:val="22"/>
          <w:szCs w:val="22"/>
        </w:rPr>
      </w:pPr>
      <w:r w:rsidRPr="002B51FA">
        <w:rPr>
          <w:rStyle w:val="FootnoteReference"/>
          <w:sz w:val="22"/>
          <w:szCs w:val="22"/>
        </w:rPr>
        <w:footnoteRef/>
      </w:r>
      <w:r w:rsidRPr="002B51FA">
        <w:rPr>
          <w:rStyle w:val="FootnoteReference"/>
          <w:sz w:val="22"/>
          <w:szCs w:val="22"/>
        </w:rPr>
        <w:t xml:space="preserve"> This could </w:t>
      </w:r>
      <w:r w:rsidR="005C14FC" w:rsidRPr="00803862">
        <w:rPr>
          <w:rStyle w:val="FootnoteReference"/>
          <w:sz w:val="22"/>
          <w:szCs w:val="22"/>
        </w:rPr>
        <w:t>involve case studies of past volunteers conducted 1 year after volunteer assignments</w:t>
      </w:r>
      <w:r w:rsidR="00803862" w:rsidRPr="00803862">
        <w:rPr>
          <w:rStyle w:val="FootnoteReference"/>
          <w:sz w:val="22"/>
          <w:szCs w:val="22"/>
        </w:rPr>
        <w:t>.</w:t>
      </w:r>
      <w:r w:rsidR="00803862">
        <w:rPr>
          <w:sz w:val="22"/>
          <w:szCs w:val="22"/>
        </w:rPr>
        <w:t xml:space="preserve"> </w:t>
      </w:r>
    </w:p>
  </w:footnote>
  <w:footnote w:id="21">
    <w:p w14:paraId="08C2C597" w14:textId="77777777" w:rsidR="00C726E3" w:rsidRDefault="00C726E3" w:rsidP="00C726E3">
      <w:pPr>
        <w:pStyle w:val="FootnoteText"/>
      </w:pPr>
      <w:r w:rsidRPr="002B51FA">
        <w:rPr>
          <w:rStyle w:val="FootnoteReference"/>
          <w:sz w:val="22"/>
          <w:szCs w:val="22"/>
        </w:rPr>
        <w:footnoteRef/>
      </w:r>
      <w:r w:rsidRPr="002B51FA">
        <w:rPr>
          <w:rStyle w:val="FootnoteReference"/>
          <w:sz w:val="22"/>
          <w:szCs w:val="22"/>
        </w:rPr>
        <w:t xml:space="preserve"> A longitudinal study could be conducted 3-5 years after a volunteer assignment.</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08CF45" w14:textId="77777777" w:rsidR="00982DDA" w:rsidRDefault="00982DD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261A52" w14:textId="37206F80" w:rsidR="00456022" w:rsidRDefault="00456022">
    <w:pPr>
      <w:pStyle w:val="Header"/>
    </w:pPr>
    <w:r w:rsidRPr="00656601">
      <w:rPr>
        <w:rFonts w:ascii="Times New Roman" w:hAnsi="Times New Roman" w:cs="Times New Roman"/>
        <w:noProof/>
        <w:lang w:eastAsia="en-AU"/>
      </w:rPr>
      <mc:AlternateContent>
        <mc:Choice Requires="wps">
          <w:drawing>
            <wp:anchor distT="0" distB="0" distL="114300" distR="114300" simplePos="0" relativeHeight="251661312" behindDoc="0" locked="0" layoutInCell="1" allowOverlap="1" wp14:anchorId="2321E08A" wp14:editId="616D1161">
              <wp:simplePos x="0" y="0"/>
              <wp:positionH relativeFrom="column">
                <wp:posOffset>438150</wp:posOffset>
              </wp:positionH>
              <wp:positionV relativeFrom="paragraph">
                <wp:posOffset>-45085</wp:posOffset>
              </wp:positionV>
              <wp:extent cx="2277110" cy="352425"/>
              <wp:effectExtent l="0" t="0" r="0" b="0"/>
              <wp:wrapNone/>
              <wp:docPr id="2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7110" cy="352425"/>
                      </a:xfrm>
                      <a:prstGeom prst="rect">
                        <a:avLst/>
                      </a:prstGeom>
                      <a:noFill/>
                      <a:ln w="9525">
                        <a:noFill/>
                        <a:miter lim="800000"/>
                        <a:headEnd/>
                        <a:tailEnd/>
                      </a:ln>
                    </wps:spPr>
                    <wps:txbx>
                      <w:txbxContent>
                        <w:p w14:paraId="122DCED0" w14:textId="77777777" w:rsidR="00456022" w:rsidRDefault="00456022" w:rsidP="00656601">
                          <w:r w:rsidRPr="001C0C0C">
                            <w:rPr>
                              <w:rFonts w:ascii="Garamond" w:hAnsi="Garamond" w:cs="DilleniaUPC"/>
                              <w:color w:val="595959"/>
                              <w:sz w:val="32"/>
                              <w:szCs w:val="32"/>
                            </w:rPr>
                            <w:t>The Whitelum Group</w:t>
                          </w:r>
                        </w:p>
                      </w:txbxContent>
                    </wps:txbx>
                    <wps:bodyPr rot="0" vert="horz" wrap="square" lIns="91440" tIns="45720" rIns="91440" bIns="45720" anchor="t" anchorCtr="0">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2321E08A" id="_x0000_t202" coordsize="21600,21600" o:spt="202" path="m,l,21600r21600,l21600,xe">
              <v:stroke joinstyle="miter"/>
              <v:path gradientshapeok="t" o:connecttype="rect"/>
            </v:shapetype>
            <v:shape id="Text Box 2" o:spid="_x0000_s1026" type="#_x0000_t202" style="position:absolute;margin-left:34.5pt;margin-top:-3.55pt;width:179.3pt;height:27.7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" filled="f" stroked="f">
              <v:textbox>
                <w:txbxContent>
                  <w:p w14:paraId="122DCED0" w14:textId="77777777" w:rsidR="00456022" w:rsidRDefault="00456022" w:rsidP="00656601">
                    <w:r w:rsidRPr="001C0C0C">
                      <w:rPr>
                        <w:rFonts w:ascii="Garamond" w:hAnsi="Garamond" w:cs="DilleniaUPC"/>
                        <w:color w:val="595959"/>
                        <w:sz w:val="32"/>
                        <w:szCs w:val="32"/>
                      </w:rPr>
                      <w:t>The Whitelum Group</w:t>
                    </w:r>
                  </w:p>
                </w:txbxContent>
              </v:textbox>
            </v:shape>
          </w:pict>
        </mc:Fallback>
      </mc:AlternateContent>
    </w:r>
    <w:r>
      <w:rPr>
        <w:noProof/>
        <w:lang w:eastAsia="en-AU"/>
      </w:rPr>
      <w:drawing>
        <wp:anchor distT="0" distB="0" distL="114300" distR="114300" simplePos="0" relativeHeight="251659264" behindDoc="0" locked="0" layoutInCell="1" allowOverlap="1" wp14:anchorId="48E8D531" wp14:editId="17FF659F">
          <wp:simplePos x="0" y="0"/>
          <wp:positionH relativeFrom="margin">
            <wp:align>left</wp:align>
          </wp:positionH>
          <wp:positionV relativeFrom="paragraph">
            <wp:posOffset>-127635</wp:posOffset>
          </wp:positionV>
          <wp:extent cx="485775" cy="485775"/>
          <wp:effectExtent l="0" t="0" r="0" b="9525"/>
          <wp:wrapNone/>
          <wp:docPr id="225" name="Picture 3" descr="C:\Users\thoma\AppData\Local\Microsoft\Windows\INetCache\Content.Word\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5" name="Picture 3" descr="C:\Users\thoma\AppData\Local\Microsoft\Windows\INetCache\Content.Word\Logo.png"/>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E109C46" w14:textId="77777777" w:rsidR="00456022" w:rsidRDefault="0045602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5F0C99" w14:textId="517AD139" w:rsidR="00456022" w:rsidRDefault="00456022" w:rsidP="00907032">
    <w:pPr>
      <w:ind w:firstLine="720"/>
    </w:pPr>
    <w:r>
      <w:rPr>
        <w:noProof/>
        <w:lang w:eastAsia="en-AU"/>
      </w:rPr>
      <w:drawing>
        <wp:anchor distT="0" distB="0" distL="114300" distR="114300" simplePos="0" relativeHeight="251663360" behindDoc="0" locked="0" layoutInCell="1" allowOverlap="1" wp14:anchorId="36E9FDE6" wp14:editId="67D664D4">
          <wp:simplePos x="0" y="0"/>
          <wp:positionH relativeFrom="margin">
            <wp:align>left</wp:align>
          </wp:positionH>
          <wp:positionV relativeFrom="paragraph">
            <wp:posOffset>-89535</wp:posOffset>
          </wp:positionV>
          <wp:extent cx="485775" cy="485775"/>
          <wp:effectExtent l="0" t="0" r="0" b="9525"/>
          <wp:wrapNone/>
          <wp:docPr id="3" name="Picture 3" descr="C:\Users\thoma\AppData\Local\Microsoft\Windows\INetCache\Content.Word\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5" name="Picture 3" descr="C:\Users\thoma\AppData\Local\Microsoft\Windows\INetCache\Content.Word\Logo.png"/>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C0C0C">
      <w:rPr>
        <w:rFonts w:ascii="Garamond" w:hAnsi="Garamond" w:cs="DilleniaUPC"/>
        <w:color w:val="595959"/>
        <w:sz w:val="32"/>
        <w:szCs w:val="32"/>
      </w:rPr>
      <w:t>The Whitelum Group</w:t>
    </w:r>
  </w:p>
  <w:p w14:paraId="6AE24A37" w14:textId="77777777" w:rsidR="00456022" w:rsidRDefault="0045602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06C1D"/>
    <w:multiLevelType w:val="hybridMultilevel"/>
    <w:tmpl w:val="C09E246E"/>
    <w:lvl w:ilvl="0" w:tplc="0C09000B">
      <w:start w:val="1"/>
      <w:numFmt w:val="bullet"/>
      <w:lvlText w:val=""/>
      <w:lvlJc w:val="left"/>
      <w:pPr>
        <w:ind w:left="1440" w:hanging="360"/>
      </w:pPr>
      <w:rPr>
        <w:rFonts w:ascii="Wingdings" w:hAnsi="Wingdings"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 w15:restartNumberingAfterBreak="0">
    <w:nsid w:val="05B8071E"/>
    <w:multiLevelType w:val="hybridMultilevel"/>
    <w:tmpl w:val="59A20E76"/>
    <w:lvl w:ilvl="0" w:tplc="0C09000B">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A3E1CD8"/>
    <w:multiLevelType w:val="hybridMultilevel"/>
    <w:tmpl w:val="58E84F6E"/>
    <w:lvl w:ilvl="0" w:tplc="7182094E">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B382104"/>
    <w:multiLevelType w:val="hybridMultilevel"/>
    <w:tmpl w:val="A11C42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CF676F7"/>
    <w:multiLevelType w:val="hybridMultilevel"/>
    <w:tmpl w:val="A650DC3A"/>
    <w:lvl w:ilvl="0" w:tplc="0C09000B">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1D60246E"/>
    <w:multiLevelType w:val="hybridMultilevel"/>
    <w:tmpl w:val="ABA0AEB2"/>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DDC2D76"/>
    <w:multiLevelType w:val="hybridMultilevel"/>
    <w:tmpl w:val="9B80F900"/>
    <w:lvl w:ilvl="0" w:tplc="0C09000B">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1E526864"/>
    <w:multiLevelType w:val="hybridMultilevel"/>
    <w:tmpl w:val="1CCE64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2C62CF5"/>
    <w:multiLevelType w:val="hybridMultilevel"/>
    <w:tmpl w:val="A43864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2EF35F9"/>
    <w:multiLevelType w:val="hybridMultilevel"/>
    <w:tmpl w:val="3CF00DE8"/>
    <w:lvl w:ilvl="0" w:tplc="0C09000B">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36063486"/>
    <w:multiLevelType w:val="hybridMultilevel"/>
    <w:tmpl w:val="87E872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61F0B10"/>
    <w:multiLevelType w:val="hybridMultilevel"/>
    <w:tmpl w:val="40C2C3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7212E49"/>
    <w:multiLevelType w:val="hybridMultilevel"/>
    <w:tmpl w:val="E77C0D40"/>
    <w:lvl w:ilvl="0" w:tplc="0C09000B">
      <w:start w:val="1"/>
      <w:numFmt w:val="bullet"/>
      <w:lvlText w:val=""/>
      <w:lvlJc w:val="left"/>
      <w:pPr>
        <w:ind w:left="1440" w:hanging="360"/>
      </w:pPr>
      <w:rPr>
        <w:rFonts w:ascii="Wingdings" w:hAnsi="Wingdings"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3" w15:restartNumberingAfterBreak="0">
    <w:nsid w:val="51AB61C2"/>
    <w:multiLevelType w:val="hybridMultilevel"/>
    <w:tmpl w:val="44E67B16"/>
    <w:lvl w:ilvl="0" w:tplc="0C09000B">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52AD7A9B"/>
    <w:multiLevelType w:val="hybridMultilevel"/>
    <w:tmpl w:val="2ADCB7CE"/>
    <w:lvl w:ilvl="0" w:tplc="0C09000B">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53326577"/>
    <w:multiLevelType w:val="hybridMultilevel"/>
    <w:tmpl w:val="BDF29F5C"/>
    <w:lvl w:ilvl="0" w:tplc="0C09000B">
      <w:start w:val="1"/>
      <w:numFmt w:val="bullet"/>
      <w:lvlText w:val=""/>
      <w:lvlJc w:val="left"/>
      <w:pPr>
        <w:ind w:left="1440" w:hanging="360"/>
      </w:pPr>
      <w:rPr>
        <w:rFonts w:ascii="Wingdings" w:hAnsi="Wingdings"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6" w15:restartNumberingAfterBreak="0">
    <w:nsid w:val="54CD7BCF"/>
    <w:multiLevelType w:val="hybridMultilevel"/>
    <w:tmpl w:val="A4BC56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9A441EC"/>
    <w:multiLevelType w:val="hybridMultilevel"/>
    <w:tmpl w:val="7360CD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A7310AC"/>
    <w:multiLevelType w:val="hybridMultilevel"/>
    <w:tmpl w:val="AEEC2FAC"/>
    <w:lvl w:ilvl="0" w:tplc="0C09000B">
      <w:start w:val="1"/>
      <w:numFmt w:val="bullet"/>
      <w:lvlText w:val=""/>
      <w:lvlJc w:val="left"/>
      <w:pPr>
        <w:ind w:left="1440" w:hanging="360"/>
      </w:pPr>
      <w:rPr>
        <w:rFonts w:ascii="Wingdings" w:hAnsi="Wingdings"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9" w15:restartNumberingAfterBreak="0">
    <w:nsid w:val="6C166786"/>
    <w:multiLevelType w:val="hybridMultilevel"/>
    <w:tmpl w:val="9410BAEC"/>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CC806E1"/>
    <w:multiLevelType w:val="hybridMultilevel"/>
    <w:tmpl w:val="306856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FC350B5"/>
    <w:multiLevelType w:val="hybridMultilevel"/>
    <w:tmpl w:val="E4D41F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0640E50"/>
    <w:multiLevelType w:val="hybridMultilevel"/>
    <w:tmpl w:val="A72E0E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25C7CDE"/>
    <w:multiLevelType w:val="hybridMultilevel"/>
    <w:tmpl w:val="A44682AC"/>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2753E1C"/>
    <w:multiLevelType w:val="hybridMultilevel"/>
    <w:tmpl w:val="D20240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66F478A"/>
    <w:multiLevelType w:val="hybridMultilevel"/>
    <w:tmpl w:val="9CF01D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DC36536"/>
    <w:multiLevelType w:val="hybridMultilevel"/>
    <w:tmpl w:val="F968A1D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23"/>
  </w:num>
  <w:num w:numId="2">
    <w:abstractNumId w:val="20"/>
  </w:num>
  <w:num w:numId="3">
    <w:abstractNumId w:val="0"/>
  </w:num>
  <w:num w:numId="4">
    <w:abstractNumId w:val="12"/>
  </w:num>
  <w:num w:numId="5">
    <w:abstractNumId w:val="16"/>
  </w:num>
  <w:num w:numId="6">
    <w:abstractNumId w:val="18"/>
  </w:num>
  <w:num w:numId="7">
    <w:abstractNumId w:val="8"/>
  </w:num>
  <w:num w:numId="8">
    <w:abstractNumId w:val="15"/>
  </w:num>
  <w:num w:numId="9">
    <w:abstractNumId w:val="25"/>
  </w:num>
  <w:num w:numId="10">
    <w:abstractNumId w:val="7"/>
  </w:num>
  <w:num w:numId="11">
    <w:abstractNumId w:val="22"/>
  </w:num>
  <w:num w:numId="12">
    <w:abstractNumId w:val="24"/>
  </w:num>
  <w:num w:numId="13">
    <w:abstractNumId w:val="17"/>
  </w:num>
  <w:num w:numId="14">
    <w:abstractNumId w:val="19"/>
  </w:num>
  <w:num w:numId="15">
    <w:abstractNumId w:val="5"/>
  </w:num>
  <w:num w:numId="16">
    <w:abstractNumId w:val="10"/>
  </w:num>
  <w:num w:numId="17">
    <w:abstractNumId w:val="26"/>
  </w:num>
  <w:num w:numId="18">
    <w:abstractNumId w:val="11"/>
  </w:num>
  <w:num w:numId="19">
    <w:abstractNumId w:val="21"/>
  </w:num>
  <w:num w:numId="20">
    <w:abstractNumId w:val="3"/>
  </w:num>
  <w:num w:numId="21">
    <w:abstractNumId w:val="9"/>
  </w:num>
  <w:num w:numId="22">
    <w:abstractNumId w:val="14"/>
  </w:num>
  <w:num w:numId="23">
    <w:abstractNumId w:val="13"/>
  </w:num>
  <w:num w:numId="24">
    <w:abstractNumId w:val="4"/>
  </w:num>
  <w:num w:numId="25">
    <w:abstractNumId w:val="1"/>
  </w:num>
  <w:num w:numId="26">
    <w:abstractNumId w:val="6"/>
  </w:num>
  <w:num w:numId="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0FA0"/>
    <w:rsid w:val="00001929"/>
    <w:rsid w:val="00001A15"/>
    <w:rsid w:val="00003EF3"/>
    <w:rsid w:val="00006300"/>
    <w:rsid w:val="00011190"/>
    <w:rsid w:val="00014E71"/>
    <w:rsid w:val="0001521D"/>
    <w:rsid w:val="00015BA6"/>
    <w:rsid w:val="00016A74"/>
    <w:rsid w:val="00017113"/>
    <w:rsid w:val="0002144E"/>
    <w:rsid w:val="0002266A"/>
    <w:rsid w:val="00022796"/>
    <w:rsid w:val="00023D22"/>
    <w:rsid w:val="000240E1"/>
    <w:rsid w:val="00024E57"/>
    <w:rsid w:val="0002507A"/>
    <w:rsid w:val="00030AA1"/>
    <w:rsid w:val="00031371"/>
    <w:rsid w:val="000329CC"/>
    <w:rsid w:val="00033458"/>
    <w:rsid w:val="000337C4"/>
    <w:rsid w:val="0003385D"/>
    <w:rsid w:val="00034971"/>
    <w:rsid w:val="00034DE7"/>
    <w:rsid w:val="00036465"/>
    <w:rsid w:val="00037B68"/>
    <w:rsid w:val="00037CB0"/>
    <w:rsid w:val="00043401"/>
    <w:rsid w:val="000452F5"/>
    <w:rsid w:val="00046004"/>
    <w:rsid w:val="0004650C"/>
    <w:rsid w:val="00047BAA"/>
    <w:rsid w:val="000518C7"/>
    <w:rsid w:val="0005400E"/>
    <w:rsid w:val="00056ACA"/>
    <w:rsid w:val="000575BF"/>
    <w:rsid w:val="0005790A"/>
    <w:rsid w:val="00057B7C"/>
    <w:rsid w:val="0006564A"/>
    <w:rsid w:val="00066096"/>
    <w:rsid w:val="00067791"/>
    <w:rsid w:val="00067F27"/>
    <w:rsid w:val="00072ACC"/>
    <w:rsid w:val="0007363C"/>
    <w:rsid w:val="00073D09"/>
    <w:rsid w:val="00080117"/>
    <w:rsid w:val="0008165A"/>
    <w:rsid w:val="000824DD"/>
    <w:rsid w:val="00085022"/>
    <w:rsid w:val="00085105"/>
    <w:rsid w:val="00085E6B"/>
    <w:rsid w:val="000876C5"/>
    <w:rsid w:val="00087AC4"/>
    <w:rsid w:val="00090337"/>
    <w:rsid w:val="000907EF"/>
    <w:rsid w:val="00096959"/>
    <w:rsid w:val="000973C7"/>
    <w:rsid w:val="00097EDC"/>
    <w:rsid w:val="000A01BA"/>
    <w:rsid w:val="000A380F"/>
    <w:rsid w:val="000A3BA4"/>
    <w:rsid w:val="000A3EEC"/>
    <w:rsid w:val="000A576E"/>
    <w:rsid w:val="000A6370"/>
    <w:rsid w:val="000A7888"/>
    <w:rsid w:val="000B01A9"/>
    <w:rsid w:val="000B075F"/>
    <w:rsid w:val="000B39C6"/>
    <w:rsid w:val="000C045A"/>
    <w:rsid w:val="000C64F2"/>
    <w:rsid w:val="000D2B58"/>
    <w:rsid w:val="000D30A3"/>
    <w:rsid w:val="000D78E3"/>
    <w:rsid w:val="000D7A9A"/>
    <w:rsid w:val="000D7CDF"/>
    <w:rsid w:val="000E0796"/>
    <w:rsid w:val="000E5875"/>
    <w:rsid w:val="000E7534"/>
    <w:rsid w:val="000F341F"/>
    <w:rsid w:val="000F3989"/>
    <w:rsid w:val="000F7112"/>
    <w:rsid w:val="00100644"/>
    <w:rsid w:val="00100769"/>
    <w:rsid w:val="00100F3F"/>
    <w:rsid w:val="0010519D"/>
    <w:rsid w:val="001073E9"/>
    <w:rsid w:val="0011257E"/>
    <w:rsid w:val="00114896"/>
    <w:rsid w:val="00122E82"/>
    <w:rsid w:val="00125F0B"/>
    <w:rsid w:val="00134E2F"/>
    <w:rsid w:val="00135097"/>
    <w:rsid w:val="001353F1"/>
    <w:rsid w:val="00135CA4"/>
    <w:rsid w:val="001368E0"/>
    <w:rsid w:val="0013708B"/>
    <w:rsid w:val="001406A2"/>
    <w:rsid w:val="0014074B"/>
    <w:rsid w:val="00142956"/>
    <w:rsid w:val="0014302F"/>
    <w:rsid w:val="001443BF"/>
    <w:rsid w:val="001452D3"/>
    <w:rsid w:val="0014632C"/>
    <w:rsid w:val="001467A5"/>
    <w:rsid w:val="0015014D"/>
    <w:rsid w:val="00150A6E"/>
    <w:rsid w:val="00151172"/>
    <w:rsid w:val="00153597"/>
    <w:rsid w:val="00153707"/>
    <w:rsid w:val="00153AC4"/>
    <w:rsid w:val="0015470C"/>
    <w:rsid w:val="001551D7"/>
    <w:rsid w:val="00155630"/>
    <w:rsid w:val="001573CA"/>
    <w:rsid w:val="00157509"/>
    <w:rsid w:val="00161D0A"/>
    <w:rsid w:val="00164412"/>
    <w:rsid w:val="00164FFB"/>
    <w:rsid w:val="00171025"/>
    <w:rsid w:val="00172D1B"/>
    <w:rsid w:val="001736BF"/>
    <w:rsid w:val="0017644D"/>
    <w:rsid w:val="00176F97"/>
    <w:rsid w:val="0017760F"/>
    <w:rsid w:val="0018099D"/>
    <w:rsid w:val="00182EFF"/>
    <w:rsid w:val="00183D62"/>
    <w:rsid w:val="00184AE8"/>
    <w:rsid w:val="00192813"/>
    <w:rsid w:val="00192EF0"/>
    <w:rsid w:val="00195E77"/>
    <w:rsid w:val="0019632C"/>
    <w:rsid w:val="00196B65"/>
    <w:rsid w:val="001A28A8"/>
    <w:rsid w:val="001A59A3"/>
    <w:rsid w:val="001A5B6C"/>
    <w:rsid w:val="001A6C5C"/>
    <w:rsid w:val="001A71BE"/>
    <w:rsid w:val="001A7B8A"/>
    <w:rsid w:val="001A7F8C"/>
    <w:rsid w:val="001B017F"/>
    <w:rsid w:val="001B2F1D"/>
    <w:rsid w:val="001B35BF"/>
    <w:rsid w:val="001B5D19"/>
    <w:rsid w:val="001B6C76"/>
    <w:rsid w:val="001B770C"/>
    <w:rsid w:val="001C2B70"/>
    <w:rsid w:val="001C4489"/>
    <w:rsid w:val="001D247B"/>
    <w:rsid w:val="001D4B2A"/>
    <w:rsid w:val="001D4CA7"/>
    <w:rsid w:val="001E146C"/>
    <w:rsid w:val="001E1733"/>
    <w:rsid w:val="001E2D5B"/>
    <w:rsid w:val="001E2F0E"/>
    <w:rsid w:val="001E3F38"/>
    <w:rsid w:val="001E5724"/>
    <w:rsid w:val="001E5F89"/>
    <w:rsid w:val="001E6EF4"/>
    <w:rsid w:val="001E702E"/>
    <w:rsid w:val="001F3B54"/>
    <w:rsid w:val="00200156"/>
    <w:rsid w:val="00203D01"/>
    <w:rsid w:val="00203FDD"/>
    <w:rsid w:val="00205609"/>
    <w:rsid w:val="00205C4A"/>
    <w:rsid w:val="00206093"/>
    <w:rsid w:val="00206B74"/>
    <w:rsid w:val="00211B6C"/>
    <w:rsid w:val="0021297B"/>
    <w:rsid w:val="00212F12"/>
    <w:rsid w:val="00213123"/>
    <w:rsid w:val="00213CCA"/>
    <w:rsid w:val="00215243"/>
    <w:rsid w:val="00216EC9"/>
    <w:rsid w:val="002205B5"/>
    <w:rsid w:val="00226638"/>
    <w:rsid w:val="002309E7"/>
    <w:rsid w:val="00235C63"/>
    <w:rsid w:val="002400F6"/>
    <w:rsid w:val="002408AA"/>
    <w:rsid w:val="0024348B"/>
    <w:rsid w:val="002508DA"/>
    <w:rsid w:val="0025367F"/>
    <w:rsid w:val="00254DAE"/>
    <w:rsid w:val="0025644A"/>
    <w:rsid w:val="00257DD7"/>
    <w:rsid w:val="0026047A"/>
    <w:rsid w:val="00260D0C"/>
    <w:rsid w:val="002650C1"/>
    <w:rsid w:val="00265823"/>
    <w:rsid w:val="00271A21"/>
    <w:rsid w:val="00275840"/>
    <w:rsid w:val="00275A41"/>
    <w:rsid w:val="00276F2B"/>
    <w:rsid w:val="002770DD"/>
    <w:rsid w:val="0028034F"/>
    <w:rsid w:val="0028156D"/>
    <w:rsid w:val="002825BE"/>
    <w:rsid w:val="00282DDE"/>
    <w:rsid w:val="00283054"/>
    <w:rsid w:val="00283955"/>
    <w:rsid w:val="00283985"/>
    <w:rsid w:val="00285954"/>
    <w:rsid w:val="00285E72"/>
    <w:rsid w:val="002941BB"/>
    <w:rsid w:val="0029635A"/>
    <w:rsid w:val="00296A2E"/>
    <w:rsid w:val="002A4658"/>
    <w:rsid w:val="002A5909"/>
    <w:rsid w:val="002A6C5E"/>
    <w:rsid w:val="002A6FDB"/>
    <w:rsid w:val="002B3FF4"/>
    <w:rsid w:val="002B51FA"/>
    <w:rsid w:val="002B5BBE"/>
    <w:rsid w:val="002B7DFF"/>
    <w:rsid w:val="002C17E2"/>
    <w:rsid w:val="002C1F9D"/>
    <w:rsid w:val="002C4197"/>
    <w:rsid w:val="002C4DBD"/>
    <w:rsid w:val="002C53E1"/>
    <w:rsid w:val="002C56A6"/>
    <w:rsid w:val="002D3EA6"/>
    <w:rsid w:val="002D3F93"/>
    <w:rsid w:val="002D5172"/>
    <w:rsid w:val="002D5234"/>
    <w:rsid w:val="002D6401"/>
    <w:rsid w:val="002E55E3"/>
    <w:rsid w:val="002E677B"/>
    <w:rsid w:val="002E7546"/>
    <w:rsid w:val="002F0A22"/>
    <w:rsid w:val="002F75C7"/>
    <w:rsid w:val="00303B48"/>
    <w:rsid w:val="00306581"/>
    <w:rsid w:val="00306EAA"/>
    <w:rsid w:val="0030726B"/>
    <w:rsid w:val="00312B35"/>
    <w:rsid w:val="00312DF9"/>
    <w:rsid w:val="0031673E"/>
    <w:rsid w:val="003179BD"/>
    <w:rsid w:val="00317A47"/>
    <w:rsid w:val="00320685"/>
    <w:rsid w:val="0032360C"/>
    <w:rsid w:val="00323EBA"/>
    <w:rsid w:val="003255BA"/>
    <w:rsid w:val="00330B68"/>
    <w:rsid w:val="00335EDF"/>
    <w:rsid w:val="00335FFE"/>
    <w:rsid w:val="0033610A"/>
    <w:rsid w:val="00337A4D"/>
    <w:rsid w:val="003423D0"/>
    <w:rsid w:val="003440F9"/>
    <w:rsid w:val="00344664"/>
    <w:rsid w:val="00346F96"/>
    <w:rsid w:val="0034792F"/>
    <w:rsid w:val="003502B1"/>
    <w:rsid w:val="003502DD"/>
    <w:rsid w:val="003536DE"/>
    <w:rsid w:val="00354488"/>
    <w:rsid w:val="00354761"/>
    <w:rsid w:val="00354E46"/>
    <w:rsid w:val="00356422"/>
    <w:rsid w:val="003565CE"/>
    <w:rsid w:val="00357798"/>
    <w:rsid w:val="003675F6"/>
    <w:rsid w:val="00371AD7"/>
    <w:rsid w:val="00374462"/>
    <w:rsid w:val="003762FA"/>
    <w:rsid w:val="0038174D"/>
    <w:rsid w:val="00383E29"/>
    <w:rsid w:val="00385D0A"/>
    <w:rsid w:val="00387297"/>
    <w:rsid w:val="003918EC"/>
    <w:rsid w:val="0039575D"/>
    <w:rsid w:val="0039745D"/>
    <w:rsid w:val="00397DE2"/>
    <w:rsid w:val="003A1145"/>
    <w:rsid w:val="003A1195"/>
    <w:rsid w:val="003A3D14"/>
    <w:rsid w:val="003A455F"/>
    <w:rsid w:val="003A6CBE"/>
    <w:rsid w:val="003B03C7"/>
    <w:rsid w:val="003B197B"/>
    <w:rsid w:val="003B36DE"/>
    <w:rsid w:val="003B398C"/>
    <w:rsid w:val="003B3BDC"/>
    <w:rsid w:val="003B4377"/>
    <w:rsid w:val="003B70A8"/>
    <w:rsid w:val="003B7531"/>
    <w:rsid w:val="003C0C2F"/>
    <w:rsid w:val="003C0C57"/>
    <w:rsid w:val="003C2894"/>
    <w:rsid w:val="003C5F72"/>
    <w:rsid w:val="003C608F"/>
    <w:rsid w:val="003D51C0"/>
    <w:rsid w:val="003D5383"/>
    <w:rsid w:val="003D7C57"/>
    <w:rsid w:val="003D7DF6"/>
    <w:rsid w:val="003E11C0"/>
    <w:rsid w:val="003E41C9"/>
    <w:rsid w:val="003E7F23"/>
    <w:rsid w:val="003F149E"/>
    <w:rsid w:val="003F166E"/>
    <w:rsid w:val="003F28CF"/>
    <w:rsid w:val="00400C4E"/>
    <w:rsid w:val="00400F17"/>
    <w:rsid w:val="0040112F"/>
    <w:rsid w:val="004017D2"/>
    <w:rsid w:val="00402750"/>
    <w:rsid w:val="00402F67"/>
    <w:rsid w:val="0040364E"/>
    <w:rsid w:val="004039B5"/>
    <w:rsid w:val="0040501A"/>
    <w:rsid w:val="004052A0"/>
    <w:rsid w:val="0040563F"/>
    <w:rsid w:val="00405F40"/>
    <w:rsid w:val="004068D1"/>
    <w:rsid w:val="00407DA7"/>
    <w:rsid w:val="00412B0E"/>
    <w:rsid w:val="00412FD6"/>
    <w:rsid w:val="004132D3"/>
    <w:rsid w:val="00414859"/>
    <w:rsid w:val="00416D6A"/>
    <w:rsid w:val="00417257"/>
    <w:rsid w:val="004202CC"/>
    <w:rsid w:val="00421008"/>
    <w:rsid w:val="0042180E"/>
    <w:rsid w:val="00422E6C"/>
    <w:rsid w:val="0042448F"/>
    <w:rsid w:val="0042471D"/>
    <w:rsid w:val="004314CC"/>
    <w:rsid w:val="00434456"/>
    <w:rsid w:val="00435AE0"/>
    <w:rsid w:val="004371F2"/>
    <w:rsid w:val="00437788"/>
    <w:rsid w:val="00437C3D"/>
    <w:rsid w:val="00440069"/>
    <w:rsid w:val="00442E02"/>
    <w:rsid w:val="00445246"/>
    <w:rsid w:val="0044624C"/>
    <w:rsid w:val="0045034B"/>
    <w:rsid w:val="00451D74"/>
    <w:rsid w:val="00451FC0"/>
    <w:rsid w:val="0045413A"/>
    <w:rsid w:val="00455897"/>
    <w:rsid w:val="00455CE8"/>
    <w:rsid w:val="00456022"/>
    <w:rsid w:val="00456719"/>
    <w:rsid w:val="00462F53"/>
    <w:rsid w:val="00463B0B"/>
    <w:rsid w:val="0046734F"/>
    <w:rsid w:val="00470B72"/>
    <w:rsid w:val="004723F6"/>
    <w:rsid w:val="004724E5"/>
    <w:rsid w:val="004735BE"/>
    <w:rsid w:val="004761D6"/>
    <w:rsid w:val="00476EA2"/>
    <w:rsid w:val="0048570D"/>
    <w:rsid w:val="004867C9"/>
    <w:rsid w:val="00487181"/>
    <w:rsid w:val="00487ACC"/>
    <w:rsid w:val="004919FE"/>
    <w:rsid w:val="00491B5F"/>
    <w:rsid w:val="0049228F"/>
    <w:rsid w:val="00492788"/>
    <w:rsid w:val="004928A3"/>
    <w:rsid w:val="00493AD2"/>
    <w:rsid w:val="0049407A"/>
    <w:rsid w:val="00496F59"/>
    <w:rsid w:val="004978D5"/>
    <w:rsid w:val="004A278A"/>
    <w:rsid w:val="004A3478"/>
    <w:rsid w:val="004A3ED6"/>
    <w:rsid w:val="004A49EE"/>
    <w:rsid w:val="004A4CB1"/>
    <w:rsid w:val="004A73E7"/>
    <w:rsid w:val="004B163B"/>
    <w:rsid w:val="004B2368"/>
    <w:rsid w:val="004B4218"/>
    <w:rsid w:val="004B59CC"/>
    <w:rsid w:val="004B6FCE"/>
    <w:rsid w:val="004C1FB9"/>
    <w:rsid w:val="004C2B4B"/>
    <w:rsid w:val="004C33B2"/>
    <w:rsid w:val="004C7B6A"/>
    <w:rsid w:val="004D2CC9"/>
    <w:rsid w:val="004D7C39"/>
    <w:rsid w:val="004E0979"/>
    <w:rsid w:val="004F0325"/>
    <w:rsid w:val="004F09DD"/>
    <w:rsid w:val="004F3244"/>
    <w:rsid w:val="004F38ED"/>
    <w:rsid w:val="004F458F"/>
    <w:rsid w:val="004F4BEF"/>
    <w:rsid w:val="004F6591"/>
    <w:rsid w:val="004F6DD6"/>
    <w:rsid w:val="004F74AE"/>
    <w:rsid w:val="00500AF6"/>
    <w:rsid w:val="00502B73"/>
    <w:rsid w:val="00503EE3"/>
    <w:rsid w:val="00505890"/>
    <w:rsid w:val="00505AF0"/>
    <w:rsid w:val="00507942"/>
    <w:rsid w:val="00507CD8"/>
    <w:rsid w:val="005118BE"/>
    <w:rsid w:val="0051412E"/>
    <w:rsid w:val="0051798C"/>
    <w:rsid w:val="00523147"/>
    <w:rsid w:val="00523FDE"/>
    <w:rsid w:val="0052445D"/>
    <w:rsid w:val="00527DD7"/>
    <w:rsid w:val="005301C3"/>
    <w:rsid w:val="005305A2"/>
    <w:rsid w:val="00535CBA"/>
    <w:rsid w:val="00536431"/>
    <w:rsid w:val="005406B0"/>
    <w:rsid w:val="0054288E"/>
    <w:rsid w:val="005459FF"/>
    <w:rsid w:val="005463C9"/>
    <w:rsid w:val="00546A8E"/>
    <w:rsid w:val="005532CA"/>
    <w:rsid w:val="0055374F"/>
    <w:rsid w:val="0055376E"/>
    <w:rsid w:val="00562C9E"/>
    <w:rsid w:val="0056468B"/>
    <w:rsid w:val="00565927"/>
    <w:rsid w:val="00565B7B"/>
    <w:rsid w:val="00570981"/>
    <w:rsid w:val="00570B14"/>
    <w:rsid w:val="00570DA8"/>
    <w:rsid w:val="00570E48"/>
    <w:rsid w:val="0057177A"/>
    <w:rsid w:val="00572B99"/>
    <w:rsid w:val="0057388E"/>
    <w:rsid w:val="00574945"/>
    <w:rsid w:val="00574F1F"/>
    <w:rsid w:val="0057566A"/>
    <w:rsid w:val="00580386"/>
    <w:rsid w:val="00581054"/>
    <w:rsid w:val="0058135A"/>
    <w:rsid w:val="00583DFC"/>
    <w:rsid w:val="0058405E"/>
    <w:rsid w:val="005910B4"/>
    <w:rsid w:val="00593B36"/>
    <w:rsid w:val="00594A7A"/>
    <w:rsid w:val="0059514E"/>
    <w:rsid w:val="00595DE3"/>
    <w:rsid w:val="00595F3D"/>
    <w:rsid w:val="005966F9"/>
    <w:rsid w:val="005A21FD"/>
    <w:rsid w:val="005A3C58"/>
    <w:rsid w:val="005A52AA"/>
    <w:rsid w:val="005A76DE"/>
    <w:rsid w:val="005B290D"/>
    <w:rsid w:val="005B2A7A"/>
    <w:rsid w:val="005B3883"/>
    <w:rsid w:val="005B3BEE"/>
    <w:rsid w:val="005B4219"/>
    <w:rsid w:val="005B4C44"/>
    <w:rsid w:val="005C116F"/>
    <w:rsid w:val="005C14FC"/>
    <w:rsid w:val="005C22D7"/>
    <w:rsid w:val="005C4A12"/>
    <w:rsid w:val="005D06FC"/>
    <w:rsid w:val="005D17E6"/>
    <w:rsid w:val="005D2251"/>
    <w:rsid w:val="005D43A0"/>
    <w:rsid w:val="005D4507"/>
    <w:rsid w:val="005D609B"/>
    <w:rsid w:val="005D6DB8"/>
    <w:rsid w:val="005E0EFD"/>
    <w:rsid w:val="005E11A5"/>
    <w:rsid w:val="005E1CA4"/>
    <w:rsid w:val="005E1F85"/>
    <w:rsid w:val="005E5723"/>
    <w:rsid w:val="005E7A46"/>
    <w:rsid w:val="005F25EA"/>
    <w:rsid w:val="005F5417"/>
    <w:rsid w:val="006011B1"/>
    <w:rsid w:val="006036DC"/>
    <w:rsid w:val="00605625"/>
    <w:rsid w:val="00607FE8"/>
    <w:rsid w:val="00610EB4"/>
    <w:rsid w:val="006110E8"/>
    <w:rsid w:val="00611D59"/>
    <w:rsid w:val="0061542E"/>
    <w:rsid w:val="00615442"/>
    <w:rsid w:val="006172BC"/>
    <w:rsid w:val="0061731B"/>
    <w:rsid w:val="0061758A"/>
    <w:rsid w:val="00620345"/>
    <w:rsid w:val="00620375"/>
    <w:rsid w:val="00620D4E"/>
    <w:rsid w:val="00620FF7"/>
    <w:rsid w:val="00621349"/>
    <w:rsid w:val="006219CD"/>
    <w:rsid w:val="00623E8D"/>
    <w:rsid w:val="00624715"/>
    <w:rsid w:val="00625CFE"/>
    <w:rsid w:val="0062632D"/>
    <w:rsid w:val="00631095"/>
    <w:rsid w:val="00635AAA"/>
    <w:rsid w:val="00640FA0"/>
    <w:rsid w:val="0064183F"/>
    <w:rsid w:val="00641883"/>
    <w:rsid w:val="00645D74"/>
    <w:rsid w:val="00652B2A"/>
    <w:rsid w:val="006541DD"/>
    <w:rsid w:val="0065450E"/>
    <w:rsid w:val="00656601"/>
    <w:rsid w:val="0065713E"/>
    <w:rsid w:val="00662D37"/>
    <w:rsid w:val="00663BEC"/>
    <w:rsid w:val="0066441F"/>
    <w:rsid w:val="00665882"/>
    <w:rsid w:val="00665B28"/>
    <w:rsid w:val="00666328"/>
    <w:rsid w:val="0067099C"/>
    <w:rsid w:val="00671902"/>
    <w:rsid w:val="00672D4E"/>
    <w:rsid w:val="006739E3"/>
    <w:rsid w:val="00676FAB"/>
    <w:rsid w:val="006816FF"/>
    <w:rsid w:val="00683C5B"/>
    <w:rsid w:val="00684638"/>
    <w:rsid w:val="00684DED"/>
    <w:rsid w:val="006872CA"/>
    <w:rsid w:val="00692E1D"/>
    <w:rsid w:val="00693C69"/>
    <w:rsid w:val="00694636"/>
    <w:rsid w:val="006960A9"/>
    <w:rsid w:val="006A0A48"/>
    <w:rsid w:val="006A0BCB"/>
    <w:rsid w:val="006A1BF0"/>
    <w:rsid w:val="006A31B5"/>
    <w:rsid w:val="006A4E0C"/>
    <w:rsid w:val="006A6313"/>
    <w:rsid w:val="006A6B19"/>
    <w:rsid w:val="006B1BBA"/>
    <w:rsid w:val="006B4906"/>
    <w:rsid w:val="006B58B1"/>
    <w:rsid w:val="006B7FA5"/>
    <w:rsid w:val="006C0FDA"/>
    <w:rsid w:val="006C333E"/>
    <w:rsid w:val="006C35AE"/>
    <w:rsid w:val="006C6406"/>
    <w:rsid w:val="006C67D9"/>
    <w:rsid w:val="006C6C35"/>
    <w:rsid w:val="006C6F47"/>
    <w:rsid w:val="006D09C1"/>
    <w:rsid w:val="006D2CF0"/>
    <w:rsid w:val="006D3653"/>
    <w:rsid w:val="006D3CF4"/>
    <w:rsid w:val="006D4106"/>
    <w:rsid w:val="006D62FF"/>
    <w:rsid w:val="006D7B0D"/>
    <w:rsid w:val="006E01E5"/>
    <w:rsid w:val="006E056B"/>
    <w:rsid w:val="006E1544"/>
    <w:rsid w:val="006E1E02"/>
    <w:rsid w:val="006E1FC1"/>
    <w:rsid w:val="006E24FA"/>
    <w:rsid w:val="006E707A"/>
    <w:rsid w:val="006F0C16"/>
    <w:rsid w:val="006F2844"/>
    <w:rsid w:val="006F2F84"/>
    <w:rsid w:val="006F42F4"/>
    <w:rsid w:val="007003B6"/>
    <w:rsid w:val="00700F73"/>
    <w:rsid w:val="00701581"/>
    <w:rsid w:val="00701E77"/>
    <w:rsid w:val="00701F21"/>
    <w:rsid w:val="00703FD5"/>
    <w:rsid w:val="007051B3"/>
    <w:rsid w:val="007057F7"/>
    <w:rsid w:val="00705EDF"/>
    <w:rsid w:val="00706F73"/>
    <w:rsid w:val="00707B7B"/>
    <w:rsid w:val="00711F36"/>
    <w:rsid w:val="0071737E"/>
    <w:rsid w:val="00717B4B"/>
    <w:rsid w:val="00717F4A"/>
    <w:rsid w:val="00721084"/>
    <w:rsid w:val="0072125A"/>
    <w:rsid w:val="007216A5"/>
    <w:rsid w:val="00722B95"/>
    <w:rsid w:val="007232C2"/>
    <w:rsid w:val="00723300"/>
    <w:rsid w:val="00723A42"/>
    <w:rsid w:val="00723E3C"/>
    <w:rsid w:val="00725470"/>
    <w:rsid w:val="007307BC"/>
    <w:rsid w:val="007322F0"/>
    <w:rsid w:val="0073359F"/>
    <w:rsid w:val="007348B6"/>
    <w:rsid w:val="00736DF4"/>
    <w:rsid w:val="007444BE"/>
    <w:rsid w:val="0075467B"/>
    <w:rsid w:val="00755F78"/>
    <w:rsid w:val="007601C0"/>
    <w:rsid w:val="0076130E"/>
    <w:rsid w:val="007613E3"/>
    <w:rsid w:val="00761735"/>
    <w:rsid w:val="007620A2"/>
    <w:rsid w:val="007637FB"/>
    <w:rsid w:val="00763B49"/>
    <w:rsid w:val="00765311"/>
    <w:rsid w:val="00771BB5"/>
    <w:rsid w:val="007767BC"/>
    <w:rsid w:val="007800F3"/>
    <w:rsid w:val="0078189D"/>
    <w:rsid w:val="00785900"/>
    <w:rsid w:val="0078615E"/>
    <w:rsid w:val="007934E4"/>
    <w:rsid w:val="00794340"/>
    <w:rsid w:val="007943A7"/>
    <w:rsid w:val="00794796"/>
    <w:rsid w:val="0079540F"/>
    <w:rsid w:val="00796717"/>
    <w:rsid w:val="00797174"/>
    <w:rsid w:val="007A2E92"/>
    <w:rsid w:val="007A3D10"/>
    <w:rsid w:val="007A591C"/>
    <w:rsid w:val="007A5D27"/>
    <w:rsid w:val="007A7ECC"/>
    <w:rsid w:val="007B4BDC"/>
    <w:rsid w:val="007B5BBB"/>
    <w:rsid w:val="007C0476"/>
    <w:rsid w:val="007C143E"/>
    <w:rsid w:val="007C2DB2"/>
    <w:rsid w:val="007C31AB"/>
    <w:rsid w:val="007C5645"/>
    <w:rsid w:val="007C67FC"/>
    <w:rsid w:val="007C691A"/>
    <w:rsid w:val="007C7D24"/>
    <w:rsid w:val="007D036F"/>
    <w:rsid w:val="007D03B5"/>
    <w:rsid w:val="007D0EC7"/>
    <w:rsid w:val="007D1533"/>
    <w:rsid w:val="007D44A5"/>
    <w:rsid w:val="007D49FD"/>
    <w:rsid w:val="007D565E"/>
    <w:rsid w:val="007D5D42"/>
    <w:rsid w:val="007D6482"/>
    <w:rsid w:val="007D7789"/>
    <w:rsid w:val="007E0744"/>
    <w:rsid w:val="007E0C36"/>
    <w:rsid w:val="007E1470"/>
    <w:rsid w:val="007E1592"/>
    <w:rsid w:val="007E18BB"/>
    <w:rsid w:val="007E214C"/>
    <w:rsid w:val="007E2FDA"/>
    <w:rsid w:val="007E4557"/>
    <w:rsid w:val="007E5F76"/>
    <w:rsid w:val="007E6635"/>
    <w:rsid w:val="007F063D"/>
    <w:rsid w:val="007F353D"/>
    <w:rsid w:val="007F500E"/>
    <w:rsid w:val="007F6ACB"/>
    <w:rsid w:val="007F6B8E"/>
    <w:rsid w:val="007F7EA3"/>
    <w:rsid w:val="007F7EA5"/>
    <w:rsid w:val="00800B79"/>
    <w:rsid w:val="00800F96"/>
    <w:rsid w:val="00801542"/>
    <w:rsid w:val="00803701"/>
    <w:rsid w:val="00803862"/>
    <w:rsid w:val="00810605"/>
    <w:rsid w:val="00813D91"/>
    <w:rsid w:val="00813EAB"/>
    <w:rsid w:val="008145EB"/>
    <w:rsid w:val="0081463E"/>
    <w:rsid w:val="008176B9"/>
    <w:rsid w:val="00821362"/>
    <w:rsid w:val="0082339F"/>
    <w:rsid w:val="00824D21"/>
    <w:rsid w:val="008250DD"/>
    <w:rsid w:val="00825BC3"/>
    <w:rsid w:val="0082737D"/>
    <w:rsid w:val="008325A8"/>
    <w:rsid w:val="008328F3"/>
    <w:rsid w:val="008339CE"/>
    <w:rsid w:val="00836399"/>
    <w:rsid w:val="0083657A"/>
    <w:rsid w:val="00837E3E"/>
    <w:rsid w:val="008403D3"/>
    <w:rsid w:val="0084182F"/>
    <w:rsid w:val="00843D8D"/>
    <w:rsid w:val="00844A04"/>
    <w:rsid w:val="008475B2"/>
    <w:rsid w:val="008476AF"/>
    <w:rsid w:val="00851A6B"/>
    <w:rsid w:val="008604FC"/>
    <w:rsid w:val="008615B3"/>
    <w:rsid w:val="0086254F"/>
    <w:rsid w:val="00863793"/>
    <w:rsid w:val="008647A2"/>
    <w:rsid w:val="008649A5"/>
    <w:rsid w:val="0086551C"/>
    <w:rsid w:val="00866ABF"/>
    <w:rsid w:val="0087058D"/>
    <w:rsid w:val="00871657"/>
    <w:rsid w:val="0087207E"/>
    <w:rsid w:val="0087207F"/>
    <w:rsid w:val="00873AFC"/>
    <w:rsid w:val="00875A15"/>
    <w:rsid w:val="0087609E"/>
    <w:rsid w:val="008766DA"/>
    <w:rsid w:val="0088334C"/>
    <w:rsid w:val="00883F3D"/>
    <w:rsid w:val="0088574C"/>
    <w:rsid w:val="00886762"/>
    <w:rsid w:val="00887C95"/>
    <w:rsid w:val="00890705"/>
    <w:rsid w:val="008913A1"/>
    <w:rsid w:val="008913D5"/>
    <w:rsid w:val="00892EFF"/>
    <w:rsid w:val="00894570"/>
    <w:rsid w:val="00895D6E"/>
    <w:rsid w:val="00896B9A"/>
    <w:rsid w:val="008978DB"/>
    <w:rsid w:val="008A144F"/>
    <w:rsid w:val="008A5526"/>
    <w:rsid w:val="008A6441"/>
    <w:rsid w:val="008B06CC"/>
    <w:rsid w:val="008B411A"/>
    <w:rsid w:val="008B64B8"/>
    <w:rsid w:val="008B7268"/>
    <w:rsid w:val="008C372C"/>
    <w:rsid w:val="008C3E9B"/>
    <w:rsid w:val="008C419D"/>
    <w:rsid w:val="008C4E20"/>
    <w:rsid w:val="008C5B29"/>
    <w:rsid w:val="008C6EFD"/>
    <w:rsid w:val="008C7689"/>
    <w:rsid w:val="008C7924"/>
    <w:rsid w:val="008C7B7C"/>
    <w:rsid w:val="008D16F8"/>
    <w:rsid w:val="008D2011"/>
    <w:rsid w:val="008D30C5"/>
    <w:rsid w:val="008D47A8"/>
    <w:rsid w:val="008D499B"/>
    <w:rsid w:val="008D696B"/>
    <w:rsid w:val="008D7CEF"/>
    <w:rsid w:val="008E0865"/>
    <w:rsid w:val="008E0F4D"/>
    <w:rsid w:val="008E21C5"/>
    <w:rsid w:val="008E2C07"/>
    <w:rsid w:val="008E48A7"/>
    <w:rsid w:val="008E5157"/>
    <w:rsid w:val="008E5431"/>
    <w:rsid w:val="008E565E"/>
    <w:rsid w:val="008E7955"/>
    <w:rsid w:val="008F046A"/>
    <w:rsid w:val="008F29E9"/>
    <w:rsid w:val="008F41A8"/>
    <w:rsid w:val="008F5179"/>
    <w:rsid w:val="008F51DF"/>
    <w:rsid w:val="009006E1"/>
    <w:rsid w:val="00900DAC"/>
    <w:rsid w:val="00904AFE"/>
    <w:rsid w:val="00906A43"/>
    <w:rsid w:val="00907032"/>
    <w:rsid w:val="009137B0"/>
    <w:rsid w:val="009151E0"/>
    <w:rsid w:val="00916AB0"/>
    <w:rsid w:val="009206FA"/>
    <w:rsid w:val="009244CA"/>
    <w:rsid w:val="009259FD"/>
    <w:rsid w:val="00926223"/>
    <w:rsid w:val="009323A0"/>
    <w:rsid w:val="009342B2"/>
    <w:rsid w:val="00937170"/>
    <w:rsid w:val="009411B4"/>
    <w:rsid w:val="00941CE1"/>
    <w:rsid w:val="00947373"/>
    <w:rsid w:val="00947E89"/>
    <w:rsid w:val="0095342D"/>
    <w:rsid w:val="00953892"/>
    <w:rsid w:val="00953D9E"/>
    <w:rsid w:val="00961D35"/>
    <w:rsid w:val="009623CF"/>
    <w:rsid w:val="00962A88"/>
    <w:rsid w:val="009635BC"/>
    <w:rsid w:val="00963C34"/>
    <w:rsid w:val="00965C40"/>
    <w:rsid w:val="00970C5D"/>
    <w:rsid w:val="00972D77"/>
    <w:rsid w:val="00973310"/>
    <w:rsid w:val="009735E6"/>
    <w:rsid w:val="0097376D"/>
    <w:rsid w:val="0097630D"/>
    <w:rsid w:val="00977648"/>
    <w:rsid w:val="00982882"/>
    <w:rsid w:val="00982DDA"/>
    <w:rsid w:val="00982FE9"/>
    <w:rsid w:val="00983987"/>
    <w:rsid w:val="009857C1"/>
    <w:rsid w:val="00986128"/>
    <w:rsid w:val="0099127A"/>
    <w:rsid w:val="00991D81"/>
    <w:rsid w:val="0099235A"/>
    <w:rsid w:val="009947D2"/>
    <w:rsid w:val="00994FB7"/>
    <w:rsid w:val="00995A51"/>
    <w:rsid w:val="00996055"/>
    <w:rsid w:val="00996298"/>
    <w:rsid w:val="009A0E29"/>
    <w:rsid w:val="009A32F0"/>
    <w:rsid w:val="009A341C"/>
    <w:rsid w:val="009A3A51"/>
    <w:rsid w:val="009A696C"/>
    <w:rsid w:val="009B3F5A"/>
    <w:rsid w:val="009B43B8"/>
    <w:rsid w:val="009B732D"/>
    <w:rsid w:val="009C1391"/>
    <w:rsid w:val="009C2144"/>
    <w:rsid w:val="009C3B9C"/>
    <w:rsid w:val="009C5904"/>
    <w:rsid w:val="009C6C05"/>
    <w:rsid w:val="009D013B"/>
    <w:rsid w:val="009D0821"/>
    <w:rsid w:val="009D16A6"/>
    <w:rsid w:val="009D48D2"/>
    <w:rsid w:val="009D53F2"/>
    <w:rsid w:val="009D609E"/>
    <w:rsid w:val="009D753C"/>
    <w:rsid w:val="009E3770"/>
    <w:rsid w:val="009F096D"/>
    <w:rsid w:val="009F10A5"/>
    <w:rsid w:val="009F12A7"/>
    <w:rsid w:val="009F2560"/>
    <w:rsid w:val="009F3311"/>
    <w:rsid w:val="009F3D7F"/>
    <w:rsid w:val="009F4358"/>
    <w:rsid w:val="00A00863"/>
    <w:rsid w:val="00A00A5D"/>
    <w:rsid w:val="00A013F7"/>
    <w:rsid w:val="00A02AA7"/>
    <w:rsid w:val="00A05C41"/>
    <w:rsid w:val="00A061B9"/>
    <w:rsid w:val="00A07E53"/>
    <w:rsid w:val="00A11251"/>
    <w:rsid w:val="00A12F0F"/>
    <w:rsid w:val="00A14020"/>
    <w:rsid w:val="00A1561C"/>
    <w:rsid w:val="00A15A58"/>
    <w:rsid w:val="00A1689A"/>
    <w:rsid w:val="00A171A2"/>
    <w:rsid w:val="00A200A2"/>
    <w:rsid w:val="00A23D51"/>
    <w:rsid w:val="00A2427A"/>
    <w:rsid w:val="00A24A05"/>
    <w:rsid w:val="00A2520C"/>
    <w:rsid w:val="00A25F9F"/>
    <w:rsid w:val="00A25FD5"/>
    <w:rsid w:val="00A2640E"/>
    <w:rsid w:val="00A26775"/>
    <w:rsid w:val="00A26E5D"/>
    <w:rsid w:val="00A320F5"/>
    <w:rsid w:val="00A337F9"/>
    <w:rsid w:val="00A34775"/>
    <w:rsid w:val="00A379DB"/>
    <w:rsid w:val="00A401C5"/>
    <w:rsid w:val="00A40B05"/>
    <w:rsid w:val="00A41614"/>
    <w:rsid w:val="00A421C5"/>
    <w:rsid w:val="00A42D68"/>
    <w:rsid w:val="00A45042"/>
    <w:rsid w:val="00A45E22"/>
    <w:rsid w:val="00A47DF1"/>
    <w:rsid w:val="00A52900"/>
    <w:rsid w:val="00A547D4"/>
    <w:rsid w:val="00A54CA9"/>
    <w:rsid w:val="00A54E91"/>
    <w:rsid w:val="00A553FA"/>
    <w:rsid w:val="00A556B1"/>
    <w:rsid w:val="00A556D5"/>
    <w:rsid w:val="00A570D2"/>
    <w:rsid w:val="00A57CBC"/>
    <w:rsid w:val="00A6200B"/>
    <w:rsid w:val="00A6358D"/>
    <w:rsid w:val="00A648CE"/>
    <w:rsid w:val="00A6494B"/>
    <w:rsid w:val="00A6750E"/>
    <w:rsid w:val="00A67EA5"/>
    <w:rsid w:val="00A71818"/>
    <w:rsid w:val="00A7322C"/>
    <w:rsid w:val="00A756DC"/>
    <w:rsid w:val="00A77091"/>
    <w:rsid w:val="00A772EE"/>
    <w:rsid w:val="00A80026"/>
    <w:rsid w:val="00A8009F"/>
    <w:rsid w:val="00A828DB"/>
    <w:rsid w:val="00A83744"/>
    <w:rsid w:val="00A85D09"/>
    <w:rsid w:val="00A865F5"/>
    <w:rsid w:val="00A87E07"/>
    <w:rsid w:val="00A906AE"/>
    <w:rsid w:val="00A90A6A"/>
    <w:rsid w:val="00A92788"/>
    <w:rsid w:val="00A92A26"/>
    <w:rsid w:val="00A92D4F"/>
    <w:rsid w:val="00A936F2"/>
    <w:rsid w:val="00A93E8E"/>
    <w:rsid w:val="00A94605"/>
    <w:rsid w:val="00A9548D"/>
    <w:rsid w:val="00A969F9"/>
    <w:rsid w:val="00AA199D"/>
    <w:rsid w:val="00AA418D"/>
    <w:rsid w:val="00AA44C4"/>
    <w:rsid w:val="00AA57A9"/>
    <w:rsid w:val="00AA782D"/>
    <w:rsid w:val="00AB0429"/>
    <w:rsid w:val="00AB0E74"/>
    <w:rsid w:val="00AB1FD7"/>
    <w:rsid w:val="00AB4C42"/>
    <w:rsid w:val="00AC0206"/>
    <w:rsid w:val="00AC03BB"/>
    <w:rsid w:val="00AC1136"/>
    <w:rsid w:val="00AC4DC3"/>
    <w:rsid w:val="00AC69DB"/>
    <w:rsid w:val="00AC722E"/>
    <w:rsid w:val="00AD0170"/>
    <w:rsid w:val="00AD0546"/>
    <w:rsid w:val="00AD3D7A"/>
    <w:rsid w:val="00AD470F"/>
    <w:rsid w:val="00AD5009"/>
    <w:rsid w:val="00AD54B2"/>
    <w:rsid w:val="00AD6789"/>
    <w:rsid w:val="00AE4244"/>
    <w:rsid w:val="00AE7E79"/>
    <w:rsid w:val="00AF0932"/>
    <w:rsid w:val="00AF0A8E"/>
    <w:rsid w:val="00AF1379"/>
    <w:rsid w:val="00AF15AC"/>
    <w:rsid w:val="00AF3CDC"/>
    <w:rsid w:val="00AF6252"/>
    <w:rsid w:val="00AF70E9"/>
    <w:rsid w:val="00B00FB9"/>
    <w:rsid w:val="00B01AFD"/>
    <w:rsid w:val="00B02D0A"/>
    <w:rsid w:val="00B03E45"/>
    <w:rsid w:val="00B0431F"/>
    <w:rsid w:val="00B0774C"/>
    <w:rsid w:val="00B07BF4"/>
    <w:rsid w:val="00B07CF4"/>
    <w:rsid w:val="00B122F8"/>
    <w:rsid w:val="00B14639"/>
    <w:rsid w:val="00B15B3F"/>
    <w:rsid w:val="00B17978"/>
    <w:rsid w:val="00B225B7"/>
    <w:rsid w:val="00B23242"/>
    <w:rsid w:val="00B23291"/>
    <w:rsid w:val="00B256FB"/>
    <w:rsid w:val="00B264D7"/>
    <w:rsid w:val="00B264DE"/>
    <w:rsid w:val="00B3411A"/>
    <w:rsid w:val="00B35EF0"/>
    <w:rsid w:val="00B36167"/>
    <w:rsid w:val="00B36B31"/>
    <w:rsid w:val="00B36DF3"/>
    <w:rsid w:val="00B417BE"/>
    <w:rsid w:val="00B41ABA"/>
    <w:rsid w:val="00B45379"/>
    <w:rsid w:val="00B45CBE"/>
    <w:rsid w:val="00B46B9F"/>
    <w:rsid w:val="00B51BB4"/>
    <w:rsid w:val="00B51E71"/>
    <w:rsid w:val="00B540D2"/>
    <w:rsid w:val="00B545F7"/>
    <w:rsid w:val="00B54EA3"/>
    <w:rsid w:val="00B667FA"/>
    <w:rsid w:val="00B676D1"/>
    <w:rsid w:val="00B70847"/>
    <w:rsid w:val="00B711BA"/>
    <w:rsid w:val="00B71301"/>
    <w:rsid w:val="00B71817"/>
    <w:rsid w:val="00B7235C"/>
    <w:rsid w:val="00B72851"/>
    <w:rsid w:val="00B72A3B"/>
    <w:rsid w:val="00B74488"/>
    <w:rsid w:val="00B76CB5"/>
    <w:rsid w:val="00B80554"/>
    <w:rsid w:val="00B80E93"/>
    <w:rsid w:val="00B815EC"/>
    <w:rsid w:val="00B81E08"/>
    <w:rsid w:val="00B8287B"/>
    <w:rsid w:val="00B8641D"/>
    <w:rsid w:val="00B864D2"/>
    <w:rsid w:val="00B91BEF"/>
    <w:rsid w:val="00B935FF"/>
    <w:rsid w:val="00B93DFB"/>
    <w:rsid w:val="00B943C0"/>
    <w:rsid w:val="00B94524"/>
    <w:rsid w:val="00B95F15"/>
    <w:rsid w:val="00B9727B"/>
    <w:rsid w:val="00BA05CC"/>
    <w:rsid w:val="00BA4B37"/>
    <w:rsid w:val="00BA52D4"/>
    <w:rsid w:val="00BA7650"/>
    <w:rsid w:val="00BB01D7"/>
    <w:rsid w:val="00BB1A10"/>
    <w:rsid w:val="00BB27AC"/>
    <w:rsid w:val="00BB3023"/>
    <w:rsid w:val="00BB59CE"/>
    <w:rsid w:val="00BB71D1"/>
    <w:rsid w:val="00BC078C"/>
    <w:rsid w:val="00BC12B6"/>
    <w:rsid w:val="00BC1667"/>
    <w:rsid w:val="00BC340C"/>
    <w:rsid w:val="00BC405E"/>
    <w:rsid w:val="00BC4DFA"/>
    <w:rsid w:val="00BC568C"/>
    <w:rsid w:val="00BC5894"/>
    <w:rsid w:val="00BD45D3"/>
    <w:rsid w:val="00BD469F"/>
    <w:rsid w:val="00BD6495"/>
    <w:rsid w:val="00BD694B"/>
    <w:rsid w:val="00BD76F8"/>
    <w:rsid w:val="00BE100F"/>
    <w:rsid w:val="00BE151F"/>
    <w:rsid w:val="00BE184E"/>
    <w:rsid w:val="00BE570C"/>
    <w:rsid w:val="00BE5785"/>
    <w:rsid w:val="00BE5BBC"/>
    <w:rsid w:val="00BE7DC8"/>
    <w:rsid w:val="00BF42BD"/>
    <w:rsid w:val="00BF4402"/>
    <w:rsid w:val="00C00029"/>
    <w:rsid w:val="00C02644"/>
    <w:rsid w:val="00C03876"/>
    <w:rsid w:val="00C04CCB"/>
    <w:rsid w:val="00C05D18"/>
    <w:rsid w:val="00C06FEB"/>
    <w:rsid w:val="00C07791"/>
    <w:rsid w:val="00C07991"/>
    <w:rsid w:val="00C11D77"/>
    <w:rsid w:val="00C13C10"/>
    <w:rsid w:val="00C14089"/>
    <w:rsid w:val="00C16CEB"/>
    <w:rsid w:val="00C20E5F"/>
    <w:rsid w:val="00C2366E"/>
    <w:rsid w:val="00C2579F"/>
    <w:rsid w:val="00C3165D"/>
    <w:rsid w:val="00C32143"/>
    <w:rsid w:val="00C34063"/>
    <w:rsid w:val="00C36826"/>
    <w:rsid w:val="00C45591"/>
    <w:rsid w:val="00C46973"/>
    <w:rsid w:val="00C46D41"/>
    <w:rsid w:val="00C46DC8"/>
    <w:rsid w:val="00C508CD"/>
    <w:rsid w:val="00C51D0A"/>
    <w:rsid w:val="00C53688"/>
    <w:rsid w:val="00C56EDB"/>
    <w:rsid w:val="00C5772A"/>
    <w:rsid w:val="00C60485"/>
    <w:rsid w:val="00C612D9"/>
    <w:rsid w:val="00C62A43"/>
    <w:rsid w:val="00C644C2"/>
    <w:rsid w:val="00C64674"/>
    <w:rsid w:val="00C6528C"/>
    <w:rsid w:val="00C653E4"/>
    <w:rsid w:val="00C6573E"/>
    <w:rsid w:val="00C65A13"/>
    <w:rsid w:val="00C66C7B"/>
    <w:rsid w:val="00C67AE7"/>
    <w:rsid w:val="00C703D9"/>
    <w:rsid w:val="00C71C0D"/>
    <w:rsid w:val="00C726E3"/>
    <w:rsid w:val="00C74423"/>
    <w:rsid w:val="00C74CCA"/>
    <w:rsid w:val="00C7569C"/>
    <w:rsid w:val="00C77565"/>
    <w:rsid w:val="00C81C4F"/>
    <w:rsid w:val="00C82EB5"/>
    <w:rsid w:val="00C8567A"/>
    <w:rsid w:val="00C92BDB"/>
    <w:rsid w:val="00C9486B"/>
    <w:rsid w:val="00CA144F"/>
    <w:rsid w:val="00CA1AC7"/>
    <w:rsid w:val="00CA467D"/>
    <w:rsid w:val="00CA5572"/>
    <w:rsid w:val="00CA7729"/>
    <w:rsid w:val="00CB0301"/>
    <w:rsid w:val="00CB469D"/>
    <w:rsid w:val="00CB738D"/>
    <w:rsid w:val="00CC05A8"/>
    <w:rsid w:val="00CC17B2"/>
    <w:rsid w:val="00CC3969"/>
    <w:rsid w:val="00CC4A36"/>
    <w:rsid w:val="00CC4D51"/>
    <w:rsid w:val="00CC5770"/>
    <w:rsid w:val="00CD1430"/>
    <w:rsid w:val="00CD2619"/>
    <w:rsid w:val="00CD6973"/>
    <w:rsid w:val="00CD7D19"/>
    <w:rsid w:val="00CE258C"/>
    <w:rsid w:val="00CE3F5E"/>
    <w:rsid w:val="00CE512E"/>
    <w:rsid w:val="00CE5D13"/>
    <w:rsid w:val="00CE6ABD"/>
    <w:rsid w:val="00CF04F5"/>
    <w:rsid w:val="00CF15F9"/>
    <w:rsid w:val="00CF4400"/>
    <w:rsid w:val="00D0066F"/>
    <w:rsid w:val="00D0175B"/>
    <w:rsid w:val="00D017F0"/>
    <w:rsid w:val="00D02101"/>
    <w:rsid w:val="00D029DA"/>
    <w:rsid w:val="00D02A91"/>
    <w:rsid w:val="00D02DE8"/>
    <w:rsid w:val="00D02F25"/>
    <w:rsid w:val="00D04E0B"/>
    <w:rsid w:val="00D103EC"/>
    <w:rsid w:val="00D12063"/>
    <w:rsid w:val="00D13988"/>
    <w:rsid w:val="00D15047"/>
    <w:rsid w:val="00D1731E"/>
    <w:rsid w:val="00D20150"/>
    <w:rsid w:val="00D21874"/>
    <w:rsid w:val="00D23FFB"/>
    <w:rsid w:val="00D24100"/>
    <w:rsid w:val="00D24D71"/>
    <w:rsid w:val="00D26E78"/>
    <w:rsid w:val="00D313AD"/>
    <w:rsid w:val="00D32038"/>
    <w:rsid w:val="00D34F2A"/>
    <w:rsid w:val="00D3507D"/>
    <w:rsid w:val="00D35759"/>
    <w:rsid w:val="00D40355"/>
    <w:rsid w:val="00D45C94"/>
    <w:rsid w:val="00D4675B"/>
    <w:rsid w:val="00D508D9"/>
    <w:rsid w:val="00D55407"/>
    <w:rsid w:val="00D566AA"/>
    <w:rsid w:val="00D57F64"/>
    <w:rsid w:val="00D62AFB"/>
    <w:rsid w:val="00D64793"/>
    <w:rsid w:val="00D70495"/>
    <w:rsid w:val="00D704DA"/>
    <w:rsid w:val="00D71D46"/>
    <w:rsid w:val="00D72875"/>
    <w:rsid w:val="00D746B8"/>
    <w:rsid w:val="00D80786"/>
    <w:rsid w:val="00D80BBA"/>
    <w:rsid w:val="00D80BF9"/>
    <w:rsid w:val="00D81E88"/>
    <w:rsid w:val="00D847BE"/>
    <w:rsid w:val="00D8615B"/>
    <w:rsid w:val="00D873E6"/>
    <w:rsid w:val="00D90617"/>
    <w:rsid w:val="00D92F21"/>
    <w:rsid w:val="00D93CA4"/>
    <w:rsid w:val="00DA0050"/>
    <w:rsid w:val="00DA19AB"/>
    <w:rsid w:val="00DA2801"/>
    <w:rsid w:val="00DA4234"/>
    <w:rsid w:val="00DA4D00"/>
    <w:rsid w:val="00DA542C"/>
    <w:rsid w:val="00DB3843"/>
    <w:rsid w:val="00DB6690"/>
    <w:rsid w:val="00DB67E4"/>
    <w:rsid w:val="00DC2696"/>
    <w:rsid w:val="00DC35AB"/>
    <w:rsid w:val="00DC390F"/>
    <w:rsid w:val="00DC3EC9"/>
    <w:rsid w:val="00DC52EB"/>
    <w:rsid w:val="00DC5DC9"/>
    <w:rsid w:val="00DD0553"/>
    <w:rsid w:val="00DD0F66"/>
    <w:rsid w:val="00DD129A"/>
    <w:rsid w:val="00DD54AA"/>
    <w:rsid w:val="00DD76EE"/>
    <w:rsid w:val="00DD7DBB"/>
    <w:rsid w:val="00DE0722"/>
    <w:rsid w:val="00DE1E3C"/>
    <w:rsid w:val="00DE3FFB"/>
    <w:rsid w:val="00DE59DC"/>
    <w:rsid w:val="00DE7996"/>
    <w:rsid w:val="00DF111C"/>
    <w:rsid w:val="00DF16C8"/>
    <w:rsid w:val="00DF35AA"/>
    <w:rsid w:val="00E006C6"/>
    <w:rsid w:val="00E00DCB"/>
    <w:rsid w:val="00E01BCD"/>
    <w:rsid w:val="00E023AE"/>
    <w:rsid w:val="00E025A5"/>
    <w:rsid w:val="00E037A6"/>
    <w:rsid w:val="00E03A3B"/>
    <w:rsid w:val="00E04629"/>
    <w:rsid w:val="00E04F1D"/>
    <w:rsid w:val="00E04F65"/>
    <w:rsid w:val="00E06B66"/>
    <w:rsid w:val="00E079D5"/>
    <w:rsid w:val="00E113BE"/>
    <w:rsid w:val="00E13E56"/>
    <w:rsid w:val="00E16946"/>
    <w:rsid w:val="00E16DE0"/>
    <w:rsid w:val="00E204F2"/>
    <w:rsid w:val="00E206DD"/>
    <w:rsid w:val="00E24B78"/>
    <w:rsid w:val="00E261D0"/>
    <w:rsid w:val="00E27EDF"/>
    <w:rsid w:val="00E3389A"/>
    <w:rsid w:val="00E361A8"/>
    <w:rsid w:val="00E36E82"/>
    <w:rsid w:val="00E36ED3"/>
    <w:rsid w:val="00E42E66"/>
    <w:rsid w:val="00E4335E"/>
    <w:rsid w:val="00E43A0B"/>
    <w:rsid w:val="00E47200"/>
    <w:rsid w:val="00E473B6"/>
    <w:rsid w:val="00E531FE"/>
    <w:rsid w:val="00E53E11"/>
    <w:rsid w:val="00E53EF7"/>
    <w:rsid w:val="00E55E51"/>
    <w:rsid w:val="00E572DE"/>
    <w:rsid w:val="00E57A7D"/>
    <w:rsid w:val="00E61191"/>
    <w:rsid w:val="00E61E57"/>
    <w:rsid w:val="00E6506F"/>
    <w:rsid w:val="00E67095"/>
    <w:rsid w:val="00E671BF"/>
    <w:rsid w:val="00E674B7"/>
    <w:rsid w:val="00E67CF1"/>
    <w:rsid w:val="00E67DE3"/>
    <w:rsid w:val="00E67EDE"/>
    <w:rsid w:val="00E70740"/>
    <w:rsid w:val="00E70B04"/>
    <w:rsid w:val="00E72406"/>
    <w:rsid w:val="00E7256D"/>
    <w:rsid w:val="00E72BBA"/>
    <w:rsid w:val="00E73328"/>
    <w:rsid w:val="00E74663"/>
    <w:rsid w:val="00E76A3B"/>
    <w:rsid w:val="00E76B0A"/>
    <w:rsid w:val="00E779B6"/>
    <w:rsid w:val="00E81771"/>
    <w:rsid w:val="00E81BF3"/>
    <w:rsid w:val="00E830A9"/>
    <w:rsid w:val="00E85B92"/>
    <w:rsid w:val="00E8618A"/>
    <w:rsid w:val="00E86833"/>
    <w:rsid w:val="00E87420"/>
    <w:rsid w:val="00E879B7"/>
    <w:rsid w:val="00E87B9F"/>
    <w:rsid w:val="00E90A00"/>
    <w:rsid w:val="00E91BDC"/>
    <w:rsid w:val="00E93285"/>
    <w:rsid w:val="00E96F11"/>
    <w:rsid w:val="00E97040"/>
    <w:rsid w:val="00EA156E"/>
    <w:rsid w:val="00EA1BB8"/>
    <w:rsid w:val="00EA30EC"/>
    <w:rsid w:val="00EA5870"/>
    <w:rsid w:val="00EA6415"/>
    <w:rsid w:val="00EA6487"/>
    <w:rsid w:val="00EA682A"/>
    <w:rsid w:val="00EA79B1"/>
    <w:rsid w:val="00EB0FAC"/>
    <w:rsid w:val="00EB384E"/>
    <w:rsid w:val="00EB3E19"/>
    <w:rsid w:val="00EB539C"/>
    <w:rsid w:val="00EB570F"/>
    <w:rsid w:val="00EB5C09"/>
    <w:rsid w:val="00EB7A75"/>
    <w:rsid w:val="00EB7B74"/>
    <w:rsid w:val="00EB7F26"/>
    <w:rsid w:val="00EC0097"/>
    <w:rsid w:val="00EC059F"/>
    <w:rsid w:val="00EC0C51"/>
    <w:rsid w:val="00EC0C9E"/>
    <w:rsid w:val="00EC1FB5"/>
    <w:rsid w:val="00EC23BC"/>
    <w:rsid w:val="00EC4CD7"/>
    <w:rsid w:val="00ED307B"/>
    <w:rsid w:val="00ED51DE"/>
    <w:rsid w:val="00ED5A2A"/>
    <w:rsid w:val="00ED6519"/>
    <w:rsid w:val="00ED7D21"/>
    <w:rsid w:val="00EE2451"/>
    <w:rsid w:val="00EE3DAB"/>
    <w:rsid w:val="00EE706B"/>
    <w:rsid w:val="00EF008E"/>
    <w:rsid w:val="00EF0E36"/>
    <w:rsid w:val="00EF5478"/>
    <w:rsid w:val="00EF768C"/>
    <w:rsid w:val="00EF7C87"/>
    <w:rsid w:val="00F00276"/>
    <w:rsid w:val="00F02999"/>
    <w:rsid w:val="00F03412"/>
    <w:rsid w:val="00F0474F"/>
    <w:rsid w:val="00F1128D"/>
    <w:rsid w:val="00F11827"/>
    <w:rsid w:val="00F1195A"/>
    <w:rsid w:val="00F13F5D"/>
    <w:rsid w:val="00F16783"/>
    <w:rsid w:val="00F2001B"/>
    <w:rsid w:val="00F212DD"/>
    <w:rsid w:val="00F217D0"/>
    <w:rsid w:val="00F25A44"/>
    <w:rsid w:val="00F26EB8"/>
    <w:rsid w:val="00F27889"/>
    <w:rsid w:val="00F3030F"/>
    <w:rsid w:val="00F30A86"/>
    <w:rsid w:val="00F31AD6"/>
    <w:rsid w:val="00F3209A"/>
    <w:rsid w:val="00F33B9A"/>
    <w:rsid w:val="00F33F65"/>
    <w:rsid w:val="00F3496B"/>
    <w:rsid w:val="00F35453"/>
    <w:rsid w:val="00F36F91"/>
    <w:rsid w:val="00F3737F"/>
    <w:rsid w:val="00F3792C"/>
    <w:rsid w:val="00F43AE7"/>
    <w:rsid w:val="00F463FD"/>
    <w:rsid w:val="00F467DE"/>
    <w:rsid w:val="00F47356"/>
    <w:rsid w:val="00F5049A"/>
    <w:rsid w:val="00F50B58"/>
    <w:rsid w:val="00F516E2"/>
    <w:rsid w:val="00F51793"/>
    <w:rsid w:val="00F521B7"/>
    <w:rsid w:val="00F55B42"/>
    <w:rsid w:val="00F55CB0"/>
    <w:rsid w:val="00F55E92"/>
    <w:rsid w:val="00F613E7"/>
    <w:rsid w:val="00F628B2"/>
    <w:rsid w:val="00F62993"/>
    <w:rsid w:val="00F62F40"/>
    <w:rsid w:val="00F63E06"/>
    <w:rsid w:val="00F64461"/>
    <w:rsid w:val="00F7000F"/>
    <w:rsid w:val="00F70D69"/>
    <w:rsid w:val="00F70DC1"/>
    <w:rsid w:val="00F71113"/>
    <w:rsid w:val="00F73E7B"/>
    <w:rsid w:val="00F75C62"/>
    <w:rsid w:val="00F76748"/>
    <w:rsid w:val="00F77295"/>
    <w:rsid w:val="00F80767"/>
    <w:rsid w:val="00F810D1"/>
    <w:rsid w:val="00F826CF"/>
    <w:rsid w:val="00F82733"/>
    <w:rsid w:val="00F829E9"/>
    <w:rsid w:val="00F83A65"/>
    <w:rsid w:val="00F83C9A"/>
    <w:rsid w:val="00F850B2"/>
    <w:rsid w:val="00F86E9C"/>
    <w:rsid w:val="00F87975"/>
    <w:rsid w:val="00F93DF5"/>
    <w:rsid w:val="00FA064F"/>
    <w:rsid w:val="00FA08DA"/>
    <w:rsid w:val="00FA08FD"/>
    <w:rsid w:val="00FA0C47"/>
    <w:rsid w:val="00FA1F3E"/>
    <w:rsid w:val="00FA31BA"/>
    <w:rsid w:val="00FA3649"/>
    <w:rsid w:val="00FA495E"/>
    <w:rsid w:val="00FA5831"/>
    <w:rsid w:val="00FA6219"/>
    <w:rsid w:val="00FA7416"/>
    <w:rsid w:val="00FB0182"/>
    <w:rsid w:val="00FB1664"/>
    <w:rsid w:val="00FB1FE2"/>
    <w:rsid w:val="00FB4DE0"/>
    <w:rsid w:val="00FB4E45"/>
    <w:rsid w:val="00FB631D"/>
    <w:rsid w:val="00FB68E2"/>
    <w:rsid w:val="00FB6EE7"/>
    <w:rsid w:val="00FC09F6"/>
    <w:rsid w:val="00FC0ABA"/>
    <w:rsid w:val="00FC27AB"/>
    <w:rsid w:val="00FC54AF"/>
    <w:rsid w:val="00FC6D4C"/>
    <w:rsid w:val="00FC7020"/>
    <w:rsid w:val="00FD116B"/>
    <w:rsid w:val="00FD262F"/>
    <w:rsid w:val="00FD39C4"/>
    <w:rsid w:val="00FD4626"/>
    <w:rsid w:val="00FD4A9A"/>
    <w:rsid w:val="00FD651A"/>
    <w:rsid w:val="00FD7837"/>
    <w:rsid w:val="00FD7C31"/>
    <w:rsid w:val="00FD7F6A"/>
    <w:rsid w:val="00FE72C3"/>
    <w:rsid w:val="00FE7938"/>
    <w:rsid w:val="00FF1573"/>
    <w:rsid w:val="00FF1FC9"/>
    <w:rsid w:val="00FF4023"/>
    <w:rsid w:val="00FF785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4A14BE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FD116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67DE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E6506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E6506F"/>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D116B"/>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FD116B"/>
    <w:pPr>
      <w:ind w:left="720"/>
      <w:contextualSpacing/>
    </w:pPr>
  </w:style>
  <w:style w:type="character" w:customStyle="1" w:styleId="Heading2Char">
    <w:name w:val="Heading 2 Char"/>
    <w:basedOn w:val="DefaultParagraphFont"/>
    <w:link w:val="Heading2"/>
    <w:uiPriority w:val="9"/>
    <w:rsid w:val="00E67DE3"/>
    <w:rPr>
      <w:rFonts w:asciiTheme="majorHAnsi" w:eastAsiaTheme="majorEastAsia" w:hAnsiTheme="majorHAnsi" w:cstheme="majorBidi"/>
      <w:color w:val="2F5496" w:themeColor="accent1" w:themeShade="BF"/>
      <w:sz w:val="26"/>
      <w:szCs w:val="26"/>
    </w:rPr>
  </w:style>
  <w:style w:type="paragraph" w:styleId="FootnoteText">
    <w:name w:val="footnote text"/>
    <w:basedOn w:val="Normal"/>
    <w:link w:val="FootnoteTextChar"/>
    <w:uiPriority w:val="99"/>
    <w:unhideWhenUsed/>
    <w:qFormat/>
    <w:rsid w:val="002F75C7"/>
    <w:pPr>
      <w:spacing w:after="0" w:line="240" w:lineRule="auto"/>
    </w:pPr>
    <w:rPr>
      <w:sz w:val="20"/>
      <w:szCs w:val="20"/>
    </w:rPr>
  </w:style>
  <w:style w:type="character" w:customStyle="1" w:styleId="FootnoteTextChar">
    <w:name w:val="Footnote Text Char"/>
    <w:basedOn w:val="DefaultParagraphFont"/>
    <w:link w:val="FootnoteText"/>
    <w:uiPriority w:val="99"/>
    <w:rsid w:val="002F75C7"/>
    <w:rPr>
      <w:sz w:val="20"/>
      <w:szCs w:val="20"/>
    </w:rPr>
  </w:style>
  <w:style w:type="character" w:styleId="FootnoteReference">
    <w:name w:val="footnote reference"/>
    <w:aliases w:val="Normal + Font:9 Point,Superscript 3 Point Times"/>
    <w:basedOn w:val="DefaultParagraphFont"/>
    <w:uiPriority w:val="99"/>
    <w:unhideWhenUsed/>
    <w:rsid w:val="002F75C7"/>
    <w:rPr>
      <w:vertAlign w:val="superscript"/>
    </w:rPr>
  </w:style>
  <w:style w:type="character" w:styleId="Hyperlink">
    <w:name w:val="Hyperlink"/>
    <w:basedOn w:val="DefaultParagraphFont"/>
    <w:uiPriority w:val="99"/>
    <w:unhideWhenUsed/>
    <w:rsid w:val="002F75C7"/>
    <w:rPr>
      <w:color w:val="0563C1"/>
      <w:u w:val="single"/>
    </w:rPr>
  </w:style>
  <w:style w:type="character" w:styleId="CommentReference">
    <w:name w:val="annotation reference"/>
    <w:basedOn w:val="DefaultParagraphFont"/>
    <w:uiPriority w:val="99"/>
    <w:semiHidden/>
    <w:unhideWhenUsed/>
    <w:rsid w:val="00213123"/>
    <w:rPr>
      <w:sz w:val="16"/>
      <w:szCs w:val="16"/>
    </w:rPr>
  </w:style>
  <w:style w:type="paragraph" w:styleId="CommentText">
    <w:name w:val="annotation text"/>
    <w:basedOn w:val="Normal"/>
    <w:link w:val="CommentTextChar"/>
    <w:uiPriority w:val="99"/>
    <w:semiHidden/>
    <w:unhideWhenUsed/>
    <w:rsid w:val="00213123"/>
    <w:pPr>
      <w:spacing w:line="240" w:lineRule="auto"/>
    </w:pPr>
    <w:rPr>
      <w:sz w:val="20"/>
      <w:szCs w:val="20"/>
    </w:rPr>
  </w:style>
  <w:style w:type="character" w:customStyle="1" w:styleId="CommentTextChar">
    <w:name w:val="Comment Text Char"/>
    <w:basedOn w:val="DefaultParagraphFont"/>
    <w:link w:val="CommentText"/>
    <w:uiPriority w:val="99"/>
    <w:semiHidden/>
    <w:rsid w:val="00213123"/>
    <w:rPr>
      <w:sz w:val="20"/>
      <w:szCs w:val="20"/>
    </w:rPr>
  </w:style>
  <w:style w:type="paragraph" w:styleId="CommentSubject">
    <w:name w:val="annotation subject"/>
    <w:basedOn w:val="CommentText"/>
    <w:next w:val="CommentText"/>
    <w:link w:val="CommentSubjectChar"/>
    <w:uiPriority w:val="99"/>
    <w:semiHidden/>
    <w:unhideWhenUsed/>
    <w:rsid w:val="00213123"/>
    <w:rPr>
      <w:b/>
      <w:bCs/>
    </w:rPr>
  </w:style>
  <w:style w:type="character" w:customStyle="1" w:styleId="CommentSubjectChar">
    <w:name w:val="Comment Subject Char"/>
    <w:basedOn w:val="CommentTextChar"/>
    <w:link w:val="CommentSubject"/>
    <w:uiPriority w:val="99"/>
    <w:semiHidden/>
    <w:rsid w:val="00213123"/>
    <w:rPr>
      <w:b/>
      <w:bCs/>
      <w:sz w:val="20"/>
      <w:szCs w:val="20"/>
    </w:rPr>
  </w:style>
  <w:style w:type="paragraph" w:styleId="BalloonText">
    <w:name w:val="Balloon Text"/>
    <w:basedOn w:val="Normal"/>
    <w:link w:val="BalloonTextChar"/>
    <w:uiPriority w:val="99"/>
    <w:semiHidden/>
    <w:unhideWhenUsed/>
    <w:rsid w:val="0021312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3123"/>
    <w:rPr>
      <w:rFonts w:ascii="Segoe UI" w:hAnsi="Segoe UI" w:cs="Segoe UI"/>
      <w:sz w:val="18"/>
      <w:szCs w:val="18"/>
    </w:rPr>
  </w:style>
  <w:style w:type="paragraph" w:styleId="NormalWeb">
    <w:name w:val="Normal (Web)"/>
    <w:basedOn w:val="Normal"/>
    <w:uiPriority w:val="99"/>
    <w:semiHidden/>
    <w:unhideWhenUsed/>
    <w:rsid w:val="00196B6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fault">
    <w:name w:val="Default"/>
    <w:rsid w:val="00546A8E"/>
    <w:pPr>
      <w:autoSpaceDE w:val="0"/>
      <w:autoSpaceDN w:val="0"/>
      <w:adjustRightInd w:val="0"/>
      <w:spacing w:after="0" w:line="240" w:lineRule="auto"/>
    </w:pPr>
    <w:rPr>
      <w:rFonts w:ascii="Arial" w:hAnsi="Arial" w:cs="Arial"/>
      <w:color w:val="000000"/>
      <w:sz w:val="24"/>
      <w:szCs w:val="24"/>
    </w:rPr>
  </w:style>
  <w:style w:type="character" w:customStyle="1" w:styleId="Heading3Char">
    <w:name w:val="Heading 3 Char"/>
    <w:basedOn w:val="DefaultParagraphFont"/>
    <w:link w:val="Heading3"/>
    <w:uiPriority w:val="9"/>
    <w:rsid w:val="00E6506F"/>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E6506F"/>
    <w:rPr>
      <w:rFonts w:asciiTheme="majorHAnsi" w:eastAsiaTheme="majorEastAsia" w:hAnsiTheme="majorHAnsi" w:cstheme="majorBidi"/>
      <w:i/>
      <w:iCs/>
      <w:color w:val="2F5496" w:themeColor="accent1" w:themeShade="BF"/>
    </w:rPr>
  </w:style>
  <w:style w:type="character" w:customStyle="1" w:styleId="UnresolvedMention1">
    <w:name w:val="Unresolved Mention1"/>
    <w:basedOn w:val="DefaultParagraphFont"/>
    <w:uiPriority w:val="99"/>
    <w:semiHidden/>
    <w:unhideWhenUsed/>
    <w:rsid w:val="00067F27"/>
    <w:rPr>
      <w:color w:val="605E5C"/>
      <w:shd w:val="clear" w:color="auto" w:fill="E1DFDD"/>
    </w:rPr>
  </w:style>
  <w:style w:type="paragraph" w:styleId="Header">
    <w:name w:val="header"/>
    <w:basedOn w:val="Normal"/>
    <w:link w:val="HeaderChar"/>
    <w:uiPriority w:val="99"/>
    <w:unhideWhenUsed/>
    <w:rsid w:val="00A648CE"/>
    <w:pPr>
      <w:tabs>
        <w:tab w:val="center" w:pos="4513"/>
        <w:tab w:val="right" w:pos="9026"/>
      </w:tabs>
      <w:spacing w:after="0" w:line="240" w:lineRule="auto"/>
    </w:pPr>
  </w:style>
  <w:style w:type="character" w:customStyle="1" w:styleId="HeaderChar">
    <w:name w:val="Header Char"/>
    <w:basedOn w:val="DefaultParagraphFont"/>
    <w:link w:val="Header"/>
    <w:uiPriority w:val="99"/>
    <w:rsid w:val="00A648CE"/>
  </w:style>
  <w:style w:type="paragraph" w:styleId="Footer">
    <w:name w:val="footer"/>
    <w:basedOn w:val="Normal"/>
    <w:link w:val="FooterChar"/>
    <w:uiPriority w:val="99"/>
    <w:unhideWhenUsed/>
    <w:rsid w:val="00A648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A648CE"/>
  </w:style>
  <w:style w:type="paragraph" w:styleId="Revision">
    <w:name w:val="Revision"/>
    <w:hidden/>
    <w:uiPriority w:val="99"/>
    <w:semiHidden/>
    <w:rsid w:val="008145EB"/>
    <w:pPr>
      <w:spacing w:after="0" w:line="240" w:lineRule="auto"/>
    </w:pPr>
  </w:style>
  <w:style w:type="character" w:customStyle="1" w:styleId="UnresolvedMention">
    <w:name w:val="Unresolved Mention"/>
    <w:basedOn w:val="DefaultParagraphFont"/>
    <w:uiPriority w:val="99"/>
    <w:semiHidden/>
    <w:unhideWhenUsed/>
    <w:rsid w:val="00B713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3588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cwexchange.org.au/" TargetMode="External"/><Relationship Id="rId2" Type="http://schemas.openxmlformats.org/officeDocument/2006/relationships/hyperlink" Target="http://cwexchange.org.au/" TargetMode="External"/><Relationship Id="rId1" Type="http://schemas.openxmlformats.org/officeDocument/2006/relationships/hyperlink" Target="https://forum-ids.org/2008/06/indigenous-australian-participation-in-international-volunteering-report-on-exploratory-research/" TargetMode="External"/><Relationship Id="rId5" Type="http://schemas.openxmlformats.org/officeDocument/2006/relationships/hyperlink" Target="http://dfat.gov.au/aid/who-we-work-with/value-for-money-principles/Pages/value-for-money-principles.aspx" TargetMode="External"/><Relationship Id="rId4" Type="http://schemas.openxmlformats.org/officeDocument/2006/relationships/hyperlink" Target="http://cwexchange.org.a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8232CA-5B67-4220-A210-03A3672764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7564</Words>
  <Characters>43118</Characters>
  <Application>Microsoft Office Word</Application>
  <DocSecurity>0</DocSecurity>
  <Lines>359</Lines>
  <Paragraphs>101</Paragraphs>
  <ScaleCrop>false</ScaleCrop>
  <Company/>
  <LinksUpToDate>false</LinksUpToDate>
  <CharactersWithSpaces>50581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Classic Wallabies Indigenous Exchange Review (2018)</dc:title>
  <dc:subject/>
  <dc:creator/>
  <cp:keywords/>
  <dc:description/>
  <cp:lastModifiedBy/>
  <cp:revision>1</cp:revision>
  <dcterms:created xsi:type="dcterms:W3CDTF">2020-06-10T00:07:00Z</dcterms:created>
  <dcterms:modified xsi:type="dcterms:W3CDTF">2020-06-10T00:07:00Z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032223ee-2b41-4da0-9591-e4c49bfabfab</vt:lpwstr>
  </property>
  <property fmtid="{D5CDD505-2E9C-101B-9397-08002B2CF9AE}" pid="3" name="SEC">
    <vt:lpwstr>UNCLASSIFIED</vt:lpwstr>
  </property>
  <property fmtid="{D5CDD505-2E9C-101B-9397-08002B2CF9AE}" pid="4" name="DLM">
    <vt:lpwstr>No DLM</vt:lpwstr>
  </property>
</Properties>
</file>