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FAC" w:rsidRPr="00CA4995" w:rsidRDefault="00104FAC" w:rsidP="007B4F57">
      <w:pPr>
        <w:spacing w:after="0"/>
        <w:jc w:val="center"/>
        <w:rPr>
          <w:b/>
          <w:smallCaps/>
          <w:lang w:eastAsia="en-US"/>
        </w:rPr>
      </w:pPr>
      <w:r w:rsidRPr="00CA4995">
        <w:rPr>
          <w:b/>
          <w:smallCaps/>
          <w:lang w:eastAsia="en-US"/>
        </w:rPr>
        <w:t>Chapter 10</w:t>
      </w:r>
    </w:p>
    <w:p w:rsidR="00104FAC" w:rsidRPr="00CA4995" w:rsidRDefault="00104FAC" w:rsidP="007B4F57">
      <w:pPr>
        <w:spacing w:after="0"/>
        <w:jc w:val="center"/>
        <w:rPr>
          <w:b/>
          <w:lang w:eastAsia="zh-CN"/>
        </w:rPr>
      </w:pPr>
      <w:r w:rsidRPr="00CA4995">
        <w:rPr>
          <w:b/>
          <w:lang w:eastAsia="en-US"/>
        </w:rPr>
        <w:t>MOVEMENT OF NATURAL PERSONS</w:t>
      </w:r>
    </w:p>
    <w:p w:rsidR="00104FAC" w:rsidRPr="00CA4995" w:rsidRDefault="00104FAC" w:rsidP="00104FAC">
      <w:pPr>
        <w:spacing w:after="0"/>
        <w:jc w:val="center"/>
        <w:rPr>
          <w:b/>
          <w:lang w:eastAsia="zh-CN"/>
        </w:rPr>
      </w:pPr>
    </w:p>
    <w:p w:rsidR="00104FAC" w:rsidRPr="00CA4995" w:rsidRDefault="00104FAC" w:rsidP="00104FAC">
      <w:pPr>
        <w:spacing w:after="0"/>
        <w:jc w:val="both"/>
        <w:rPr>
          <w:b/>
          <w:lang w:eastAsia="zh-CN"/>
        </w:rPr>
      </w:pPr>
    </w:p>
    <w:p w:rsidR="00104FAC" w:rsidRPr="00CA4995" w:rsidRDefault="00104FAC" w:rsidP="00104FAC">
      <w:pPr>
        <w:widowControl w:val="0"/>
        <w:spacing w:after="0"/>
        <w:jc w:val="both"/>
        <w:rPr>
          <w:bCs/>
          <w:smallCaps/>
          <w:lang w:eastAsia="en-US"/>
        </w:rPr>
      </w:pPr>
      <w:r w:rsidRPr="00CA4995">
        <w:rPr>
          <w:bCs/>
          <w:smallCaps/>
          <w:lang w:eastAsia="en-US"/>
        </w:rPr>
        <w:t>Article 10.1: Scope</w:t>
      </w:r>
    </w:p>
    <w:p w:rsidR="00104FAC" w:rsidRPr="00CA4995" w:rsidRDefault="00104FAC" w:rsidP="00104FAC">
      <w:pPr>
        <w:widowControl w:val="0"/>
        <w:spacing w:after="0"/>
        <w:jc w:val="both"/>
        <w:rPr>
          <w:lang w:eastAsia="en-US"/>
        </w:rPr>
      </w:pPr>
    </w:p>
    <w:p w:rsidR="00104FAC" w:rsidRPr="00CA4995" w:rsidRDefault="00104FAC" w:rsidP="00104FAC">
      <w:pPr>
        <w:spacing w:after="0"/>
        <w:jc w:val="both"/>
        <w:rPr>
          <w:lang w:eastAsia="en-US"/>
        </w:rPr>
      </w:pPr>
      <w:r w:rsidRPr="00CA4995">
        <w:rPr>
          <w:lang w:eastAsia="en-US"/>
        </w:rPr>
        <w:t xml:space="preserve">1. </w:t>
      </w:r>
      <w:r w:rsidRPr="00CA4995">
        <w:rPr>
          <w:lang w:eastAsia="en-US"/>
        </w:rPr>
        <w:tab/>
        <w:t>This Chapter shall apply to measures affecting the movement of natural persons of a Party into the territory of the other Party under any of the categories referred to in Annex 10-A.</w:t>
      </w:r>
    </w:p>
    <w:p w:rsidR="00104FAC" w:rsidRPr="00CA4995" w:rsidRDefault="00104FAC" w:rsidP="00104FAC">
      <w:pPr>
        <w:widowControl w:val="0"/>
        <w:spacing w:after="0"/>
        <w:jc w:val="both"/>
        <w:rPr>
          <w:i/>
          <w:iCs/>
          <w:lang w:eastAsia="en-US"/>
        </w:rPr>
      </w:pPr>
    </w:p>
    <w:p w:rsidR="00104FAC" w:rsidRPr="00CA4995" w:rsidRDefault="00104FAC" w:rsidP="00104FAC">
      <w:pPr>
        <w:autoSpaceDE w:val="0"/>
        <w:autoSpaceDN w:val="0"/>
        <w:adjustRightInd w:val="0"/>
        <w:spacing w:after="0"/>
        <w:jc w:val="both"/>
        <w:rPr>
          <w:lang w:eastAsia="zh-CN"/>
        </w:rPr>
      </w:pPr>
      <w:r w:rsidRPr="00CA4995">
        <w:rPr>
          <w:lang w:eastAsia="zh-CN"/>
        </w:rPr>
        <w:t>2</w:t>
      </w:r>
      <w:r w:rsidRPr="00CA4995">
        <w:rPr>
          <w:lang w:eastAsia="en-US"/>
        </w:rPr>
        <w:t>.</w:t>
      </w:r>
      <w:r w:rsidRPr="00CA4995">
        <w:rPr>
          <w:lang w:eastAsia="en-US"/>
        </w:rPr>
        <w:tab/>
        <w:t>This Chapter shall not apply to measures affecting natural persons of a Party seeking access to the employment market of the other Party, nor shall it apply to measures regarding citizenship, nationality, or residence or employment on a permanent basis.</w:t>
      </w:r>
      <w:r w:rsidR="00220041" w:rsidRPr="00CA4995">
        <w:rPr>
          <w:lang w:eastAsia="en-US"/>
        </w:rPr>
        <w:t xml:space="preserve"> </w:t>
      </w:r>
    </w:p>
    <w:p w:rsidR="00104FAC" w:rsidRPr="00CA4995" w:rsidRDefault="00104FAC" w:rsidP="00104FAC">
      <w:pPr>
        <w:autoSpaceDE w:val="0"/>
        <w:autoSpaceDN w:val="0"/>
        <w:adjustRightInd w:val="0"/>
        <w:spacing w:after="0"/>
        <w:jc w:val="both"/>
        <w:rPr>
          <w:i/>
          <w:iCs/>
          <w:lang w:eastAsia="en-US"/>
        </w:rPr>
      </w:pPr>
    </w:p>
    <w:p w:rsidR="00104FAC" w:rsidRPr="00CA4995" w:rsidRDefault="00104FAC" w:rsidP="00104FAC">
      <w:pPr>
        <w:autoSpaceDE w:val="0"/>
        <w:autoSpaceDN w:val="0"/>
        <w:adjustRightInd w:val="0"/>
        <w:spacing w:after="0"/>
        <w:jc w:val="both"/>
        <w:rPr>
          <w:lang w:eastAsia="en-US"/>
        </w:rPr>
      </w:pPr>
      <w:r w:rsidRPr="00CA4995">
        <w:rPr>
          <w:lang w:eastAsia="zh-CN"/>
        </w:rPr>
        <w:t>3</w:t>
      </w:r>
      <w:r w:rsidRPr="00CA4995">
        <w:rPr>
          <w:lang w:eastAsia="en-US"/>
        </w:rPr>
        <w:t>.</w:t>
      </w:r>
      <w:r w:rsidRPr="00CA4995">
        <w:rPr>
          <w:b/>
          <w:bCs/>
          <w:lang w:eastAsia="en-US"/>
        </w:rPr>
        <w:tab/>
      </w:r>
      <w:r w:rsidRPr="00CA4995">
        <w:rPr>
          <w:lang w:eastAsia="en-US"/>
        </w:rPr>
        <w:t>Nothing contained in this Agreement</w:t>
      </w:r>
      <w:r w:rsidRPr="00CA4995">
        <w:rPr>
          <w:lang w:eastAsia="zh-CN"/>
        </w:rPr>
        <w:t xml:space="preserve"> </w:t>
      </w:r>
      <w:r w:rsidRPr="00CA4995">
        <w:rPr>
          <w:lang w:eastAsia="en-US"/>
        </w:rPr>
        <w:t>shall prevent a Party from applying measures to regulate the entry or temporary stay of natural persons of the other Party in its territory, including measures necessary to protect the integrity of its territory and to ensure the orderly movement of natural persons across its borders, provided such measures are not applied in such a manner as to nullify or impair the benefits accruing to the other Party under this Chapter.</w:t>
      </w:r>
      <w:r w:rsidRPr="00CA4995">
        <w:rPr>
          <w:vertAlign w:val="superscript"/>
          <w:lang w:eastAsia="en-US"/>
        </w:rPr>
        <w:footnoteReference w:id="1"/>
      </w:r>
    </w:p>
    <w:p w:rsidR="00104FAC" w:rsidRPr="00CA4995" w:rsidRDefault="00104FAC" w:rsidP="00104FAC">
      <w:pPr>
        <w:spacing w:after="0"/>
        <w:jc w:val="both"/>
        <w:rPr>
          <w:bCs/>
          <w:smallCaps/>
          <w:lang w:eastAsia="en-US"/>
        </w:rPr>
      </w:pPr>
    </w:p>
    <w:p w:rsidR="00104FAC" w:rsidRPr="00CA4995" w:rsidRDefault="00104FAC" w:rsidP="00104FAC">
      <w:pPr>
        <w:spacing w:after="0"/>
        <w:jc w:val="both"/>
        <w:rPr>
          <w:bCs/>
          <w:smallCaps/>
          <w:lang w:eastAsia="en-US"/>
        </w:rPr>
      </w:pPr>
    </w:p>
    <w:p w:rsidR="00104FAC" w:rsidRPr="00CA4995" w:rsidRDefault="00104FAC" w:rsidP="00104FAC">
      <w:pPr>
        <w:spacing w:after="0"/>
        <w:jc w:val="both"/>
        <w:rPr>
          <w:smallCaps/>
          <w:lang w:eastAsia="en-US"/>
        </w:rPr>
      </w:pPr>
      <w:r w:rsidRPr="00CA4995">
        <w:rPr>
          <w:bCs/>
          <w:smallCaps/>
          <w:lang w:eastAsia="en-US"/>
        </w:rPr>
        <w:t>Article 10.2: Definitions</w:t>
      </w:r>
    </w:p>
    <w:p w:rsidR="00104FAC" w:rsidRPr="00CA4995" w:rsidRDefault="00104FAC" w:rsidP="00104FAC">
      <w:pPr>
        <w:spacing w:after="0"/>
        <w:jc w:val="both"/>
        <w:rPr>
          <w:lang w:eastAsia="en-US"/>
        </w:rPr>
      </w:pPr>
    </w:p>
    <w:p w:rsidR="00104FAC" w:rsidRPr="00CA4995" w:rsidRDefault="00104FAC" w:rsidP="00104FAC">
      <w:pPr>
        <w:spacing w:after="0"/>
        <w:ind w:firstLine="709"/>
        <w:jc w:val="both"/>
        <w:rPr>
          <w:lang w:eastAsia="en-US"/>
        </w:rPr>
      </w:pPr>
      <w:r w:rsidRPr="00CA4995">
        <w:rPr>
          <w:lang w:eastAsia="en-US"/>
        </w:rPr>
        <w:t>For the purposes of this Chapter:</w:t>
      </w:r>
    </w:p>
    <w:p w:rsidR="00104FAC" w:rsidRPr="00CA4995" w:rsidRDefault="00104FAC" w:rsidP="00104FAC">
      <w:pPr>
        <w:spacing w:after="0"/>
        <w:jc w:val="both"/>
        <w:rPr>
          <w:i/>
          <w:iCs/>
          <w:lang w:eastAsia="en-US"/>
        </w:rPr>
      </w:pPr>
    </w:p>
    <w:p w:rsidR="00104FAC" w:rsidRPr="00CA4995" w:rsidRDefault="00104FAC" w:rsidP="00104FAC">
      <w:pPr>
        <w:spacing w:after="0"/>
        <w:ind w:left="1418" w:hanging="709"/>
        <w:jc w:val="both"/>
        <w:rPr>
          <w:i/>
          <w:iCs/>
          <w:lang w:eastAsia="zh-CN"/>
        </w:rPr>
      </w:pPr>
      <w:r w:rsidRPr="00CA4995">
        <w:rPr>
          <w:bCs/>
          <w:lang w:eastAsia="zh-CN"/>
        </w:rPr>
        <w:t>(a)</w:t>
      </w:r>
      <w:r w:rsidRPr="00CA4995">
        <w:rPr>
          <w:b/>
          <w:bCs/>
          <w:lang w:eastAsia="zh-CN"/>
        </w:rPr>
        <w:tab/>
      </w:r>
      <w:proofErr w:type="gramStart"/>
      <w:r w:rsidRPr="00CA4995">
        <w:rPr>
          <w:b/>
          <w:bCs/>
          <w:lang w:eastAsia="zh-CN"/>
        </w:rPr>
        <w:t>immigration</w:t>
      </w:r>
      <w:proofErr w:type="gramEnd"/>
      <w:r w:rsidRPr="00CA4995">
        <w:rPr>
          <w:b/>
          <w:bCs/>
          <w:lang w:eastAsia="zh-CN"/>
        </w:rPr>
        <w:t xml:space="preserve"> measure</w:t>
      </w:r>
      <w:r w:rsidRPr="00CA4995">
        <w:rPr>
          <w:i/>
          <w:lang w:eastAsia="zh-CN"/>
        </w:rPr>
        <w:t xml:space="preserve"> </w:t>
      </w:r>
      <w:r w:rsidRPr="00CA4995">
        <w:rPr>
          <w:lang w:eastAsia="zh-CN"/>
        </w:rPr>
        <w:t>means any measure</w:t>
      </w:r>
      <w:r w:rsidRPr="00CA4995">
        <w:rPr>
          <w:vertAlign w:val="superscript"/>
          <w:lang w:eastAsia="zh-CN"/>
        </w:rPr>
        <w:footnoteReference w:id="2"/>
      </w:r>
      <w:r w:rsidRPr="00CA4995">
        <w:rPr>
          <w:lang w:eastAsia="zh-CN"/>
        </w:rPr>
        <w:t xml:space="preserve"> affecting the entry and stay of foreign nationals in a Party;</w:t>
      </w:r>
      <w:r w:rsidR="00220041" w:rsidRPr="00CA4995">
        <w:rPr>
          <w:bCs/>
          <w:iCs/>
          <w:lang w:eastAsia="en-US"/>
        </w:rPr>
        <w:t xml:space="preserve"> </w:t>
      </w:r>
    </w:p>
    <w:p w:rsidR="00104FAC" w:rsidRPr="00CA4995" w:rsidRDefault="00104FAC" w:rsidP="00104FAC">
      <w:pPr>
        <w:tabs>
          <w:tab w:val="num" w:pos="473"/>
        </w:tabs>
        <w:autoSpaceDE w:val="0"/>
        <w:autoSpaceDN w:val="0"/>
        <w:adjustRightInd w:val="0"/>
        <w:spacing w:after="0"/>
        <w:ind w:left="1418" w:hanging="709"/>
        <w:jc w:val="both"/>
        <w:rPr>
          <w:lang w:eastAsia="en-US"/>
        </w:rPr>
      </w:pPr>
    </w:p>
    <w:p w:rsidR="00104FAC" w:rsidRPr="00CA4995" w:rsidRDefault="00104FAC" w:rsidP="00104FAC">
      <w:pPr>
        <w:tabs>
          <w:tab w:val="num" w:pos="473"/>
        </w:tabs>
        <w:autoSpaceDE w:val="0"/>
        <w:autoSpaceDN w:val="0"/>
        <w:adjustRightInd w:val="0"/>
        <w:spacing w:after="0"/>
        <w:ind w:left="1418" w:hanging="709"/>
        <w:jc w:val="both"/>
        <w:rPr>
          <w:lang w:eastAsia="zh-CN"/>
        </w:rPr>
      </w:pPr>
      <w:r w:rsidRPr="00CA4995">
        <w:rPr>
          <w:bCs/>
          <w:iCs/>
          <w:lang w:eastAsia="en-US"/>
        </w:rPr>
        <w:t>(b)</w:t>
      </w:r>
      <w:r w:rsidRPr="00CA4995">
        <w:rPr>
          <w:b/>
          <w:bCs/>
          <w:iCs/>
          <w:lang w:eastAsia="en-US"/>
        </w:rPr>
        <w:tab/>
      </w:r>
      <w:proofErr w:type="gramStart"/>
      <w:r w:rsidRPr="00CA4995">
        <w:rPr>
          <w:b/>
          <w:bCs/>
          <w:iCs/>
          <w:lang w:eastAsia="en-US"/>
        </w:rPr>
        <w:t>immigration</w:t>
      </w:r>
      <w:proofErr w:type="gramEnd"/>
      <w:r w:rsidRPr="00CA4995">
        <w:rPr>
          <w:b/>
          <w:bCs/>
          <w:iCs/>
          <w:lang w:eastAsia="en-US"/>
        </w:rPr>
        <w:t xml:space="preserve"> formality </w:t>
      </w:r>
      <w:r w:rsidRPr="00CA4995">
        <w:rPr>
          <w:bCs/>
          <w:iCs/>
          <w:lang w:eastAsia="en-US"/>
        </w:rPr>
        <w:t>means a visa, permit, pass or other document or electronic authority granting a natural person of a Party temporary entry to the other Party</w:t>
      </w:r>
      <w:r w:rsidRPr="00CA4995">
        <w:rPr>
          <w:bCs/>
          <w:iCs/>
          <w:lang w:eastAsia="zh-CN"/>
        </w:rPr>
        <w:t>;</w:t>
      </w:r>
      <w:r w:rsidRPr="00CA4995">
        <w:rPr>
          <w:bCs/>
          <w:i/>
          <w:iCs/>
          <w:lang w:eastAsia="zh-CN"/>
        </w:rPr>
        <w:t xml:space="preserve"> </w:t>
      </w:r>
    </w:p>
    <w:p w:rsidR="00104FAC" w:rsidRPr="00CA4995" w:rsidRDefault="00104FAC" w:rsidP="00104FAC">
      <w:pPr>
        <w:spacing w:after="0"/>
        <w:ind w:left="1418" w:hanging="709"/>
        <w:jc w:val="both"/>
        <w:rPr>
          <w:b/>
          <w:bCs/>
          <w:lang w:eastAsia="en-US"/>
        </w:rPr>
      </w:pPr>
    </w:p>
    <w:p w:rsidR="00104FAC" w:rsidRPr="00CA4995" w:rsidRDefault="00104FAC" w:rsidP="00104FAC">
      <w:pPr>
        <w:spacing w:after="0"/>
        <w:ind w:left="1418" w:hanging="709"/>
        <w:jc w:val="both"/>
        <w:rPr>
          <w:bCs/>
          <w:iCs/>
          <w:lang w:eastAsia="en-US"/>
        </w:rPr>
      </w:pPr>
      <w:r w:rsidRPr="00CA4995">
        <w:rPr>
          <w:bCs/>
          <w:iCs/>
          <w:lang w:eastAsia="en-US"/>
        </w:rPr>
        <w:t>(c)</w:t>
      </w:r>
      <w:r w:rsidRPr="00CA4995">
        <w:rPr>
          <w:b/>
          <w:bCs/>
          <w:iCs/>
          <w:lang w:eastAsia="en-US"/>
        </w:rPr>
        <w:tab/>
      </w:r>
      <w:proofErr w:type="gramStart"/>
      <w:r w:rsidRPr="00CA4995">
        <w:rPr>
          <w:b/>
          <w:bCs/>
          <w:iCs/>
          <w:lang w:eastAsia="en-US"/>
        </w:rPr>
        <w:t>natural</w:t>
      </w:r>
      <w:proofErr w:type="gramEnd"/>
      <w:r w:rsidRPr="00CA4995">
        <w:rPr>
          <w:b/>
          <w:bCs/>
          <w:iCs/>
          <w:lang w:eastAsia="en-US"/>
        </w:rPr>
        <w:t xml:space="preserve"> person of a Party</w:t>
      </w:r>
      <w:r w:rsidRPr="00CA4995">
        <w:rPr>
          <w:bCs/>
          <w:iCs/>
          <w:lang w:eastAsia="en-US"/>
        </w:rPr>
        <w:t xml:space="preserve"> means a natural person who under the law of the Party,</w:t>
      </w:r>
    </w:p>
    <w:p w:rsidR="00104FAC" w:rsidRPr="00CA4995" w:rsidRDefault="00104FAC" w:rsidP="00104FAC">
      <w:pPr>
        <w:spacing w:after="0"/>
        <w:ind w:left="1418" w:hanging="709"/>
        <w:jc w:val="both"/>
        <w:rPr>
          <w:bCs/>
          <w:iCs/>
          <w:lang w:eastAsia="en-US"/>
        </w:rPr>
      </w:pPr>
    </w:p>
    <w:p w:rsidR="00104FAC" w:rsidRPr="00CA4995" w:rsidRDefault="00104FAC" w:rsidP="00104FAC">
      <w:pPr>
        <w:spacing w:after="0"/>
        <w:ind w:left="2127" w:hanging="709"/>
        <w:jc w:val="both"/>
        <w:rPr>
          <w:bCs/>
          <w:iCs/>
          <w:lang w:eastAsia="en-US"/>
        </w:rPr>
      </w:pPr>
      <w:r w:rsidRPr="00CA4995">
        <w:rPr>
          <w:bCs/>
          <w:iCs/>
          <w:lang w:eastAsia="en-US"/>
        </w:rPr>
        <w:t>(</w:t>
      </w:r>
      <w:proofErr w:type="spellStart"/>
      <w:r w:rsidRPr="00CA4995">
        <w:rPr>
          <w:bCs/>
          <w:iCs/>
          <w:lang w:eastAsia="en-US"/>
        </w:rPr>
        <w:t>i</w:t>
      </w:r>
      <w:proofErr w:type="spellEnd"/>
      <w:r w:rsidRPr="00CA4995">
        <w:rPr>
          <w:bCs/>
          <w:iCs/>
          <w:lang w:eastAsia="en-US"/>
        </w:rPr>
        <w:t>)</w:t>
      </w:r>
      <w:r w:rsidRPr="00CA4995">
        <w:rPr>
          <w:bCs/>
          <w:iCs/>
          <w:lang w:eastAsia="en-US"/>
        </w:rPr>
        <w:tab/>
      </w:r>
      <w:proofErr w:type="gramStart"/>
      <w:r w:rsidRPr="00CA4995">
        <w:rPr>
          <w:bCs/>
          <w:iCs/>
          <w:lang w:eastAsia="en-US"/>
        </w:rPr>
        <w:t>for</w:t>
      </w:r>
      <w:proofErr w:type="gramEnd"/>
      <w:r w:rsidRPr="00CA4995">
        <w:rPr>
          <w:bCs/>
          <w:iCs/>
          <w:lang w:eastAsia="en-US"/>
        </w:rPr>
        <w:t xml:space="preserve"> Australia, is an Australian citizen or a permanent resident of Australia; and</w:t>
      </w:r>
    </w:p>
    <w:p w:rsidR="00104FAC" w:rsidRPr="00CA4995" w:rsidRDefault="00104FAC" w:rsidP="00104FAC">
      <w:pPr>
        <w:spacing w:after="0"/>
        <w:ind w:left="2127" w:hanging="709"/>
        <w:jc w:val="both"/>
        <w:rPr>
          <w:bCs/>
          <w:iCs/>
          <w:lang w:eastAsia="en-US"/>
        </w:rPr>
      </w:pPr>
    </w:p>
    <w:p w:rsidR="00104FAC" w:rsidRPr="00CA4995" w:rsidRDefault="00104FAC" w:rsidP="00104FAC">
      <w:pPr>
        <w:spacing w:after="0"/>
        <w:ind w:left="2127" w:hanging="709"/>
        <w:jc w:val="both"/>
        <w:rPr>
          <w:bCs/>
          <w:iCs/>
          <w:lang w:eastAsia="zh-CN"/>
        </w:rPr>
      </w:pPr>
      <w:r w:rsidRPr="00CA4995">
        <w:rPr>
          <w:bCs/>
          <w:iCs/>
          <w:lang w:eastAsia="en-US"/>
        </w:rPr>
        <w:lastRenderedPageBreak/>
        <w:t>(ii)</w:t>
      </w:r>
      <w:r w:rsidRPr="00CA4995">
        <w:rPr>
          <w:bCs/>
          <w:iCs/>
          <w:lang w:eastAsia="en-US"/>
        </w:rPr>
        <w:tab/>
      </w:r>
      <w:proofErr w:type="gramStart"/>
      <w:r w:rsidRPr="00CA4995">
        <w:rPr>
          <w:bCs/>
          <w:iCs/>
          <w:lang w:eastAsia="en-US"/>
        </w:rPr>
        <w:t>for</w:t>
      </w:r>
      <w:proofErr w:type="gramEnd"/>
      <w:r w:rsidRPr="00CA4995">
        <w:rPr>
          <w:bCs/>
          <w:iCs/>
          <w:lang w:eastAsia="en-US"/>
        </w:rPr>
        <w:t xml:space="preserve"> China, is a natural person who under Chinese law is a national of China</w:t>
      </w:r>
      <w:r w:rsidRPr="00CA4995">
        <w:rPr>
          <w:bCs/>
          <w:iCs/>
          <w:lang w:eastAsia="zh-CN"/>
        </w:rPr>
        <w:t>;</w:t>
      </w:r>
    </w:p>
    <w:p w:rsidR="00104FAC" w:rsidRPr="00CA4995" w:rsidRDefault="00104FAC" w:rsidP="00104FAC">
      <w:pPr>
        <w:spacing w:after="0"/>
        <w:ind w:left="1418" w:hanging="709"/>
        <w:jc w:val="both"/>
        <w:rPr>
          <w:b/>
          <w:bCs/>
          <w:lang w:eastAsia="en-US"/>
        </w:rPr>
      </w:pPr>
    </w:p>
    <w:p w:rsidR="00104FAC" w:rsidRPr="00CA4995" w:rsidRDefault="00104FAC" w:rsidP="00104FAC">
      <w:pPr>
        <w:spacing w:after="0"/>
        <w:ind w:left="1418" w:hanging="709"/>
        <w:jc w:val="both"/>
        <w:rPr>
          <w:lang w:eastAsia="zh-CN"/>
        </w:rPr>
      </w:pPr>
      <w:r w:rsidRPr="00CA4995">
        <w:rPr>
          <w:bCs/>
          <w:lang w:eastAsia="en-US"/>
        </w:rPr>
        <w:t>(d)</w:t>
      </w:r>
      <w:r w:rsidRPr="00CA4995">
        <w:rPr>
          <w:b/>
          <w:bCs/>
          <w:lang w:eastAsia="en-US"/>
        </w:rPr>
        <w:tab/>
        <w:t>temporary employment entry</w:t>
      </w:r>
      <w:r w:rsidRPr="00CA4995">
        <w:rPr>
          <w:lang w:eastAsia="en-US"/>
        </w:rPr>
        <w:t xml:space="preserve"> means entry by a natural person of a Party</w:t>
      </w:r>
      <w:r w:rsidRPr="00CA4995">
        <w:rPr>
          <w:lang w:eastAsia="zh-CN"/>
        </w:rPr>
        <w:t>, including a skilled worker,</w:t>
      </w:r>
      <w:r w:rsidRPr="00CA4995">
        <w:rPr>
          <w:lang w:eastAsia="en-US"/>
        </w:rPr>
        <w:t xml:space="preserve"> into the territory of the other Party in order to temporarily work under an employment contract concluded pursuant to the law of the receiving Party, without the intent to establish permanent residence; and</w:t>
      </w:r>
    </w:p>
    <w:p w:rsidR="00104FAC" w:rsidRPr="00CA4995" w:rsidRDefault="00104FAC" w:rsidP="00104FAC">
      <w:pPr>
        <w:spacing w:after="0"/>
        <w:ind w:left="1418" w:hanging="709"/>
        <w:jc w:val="both"/>
        <w:rPr>
          <w:i/>
          <w:iCs/>
          <w:lang w:eastAsia="en-US"/>
        </w:rPr>
      </w:pPr>
    </w:p>
    <w:p w:rsidR="00104FAC" w:rsidRPr="00CA4995" w:rsidRDefault="00104FAC" w:rsidP="00104FAC">
      <w:pPr>
        <w:spacing w:after="0"/>
        <w:ind w:left="1418" w:hanging="709"/>
        <w:jc w:val="both"/>
        <w:rPr>
          <w:bCs/>
          <w:iCs/>
          <w:lang w:eastAsia="en-US"/>
        </w:rPr>
      </w:pPr>
      <w:r w:rsidRPr="00CA4995">
        <w:rPr>
          <w:bCs/>
          <w:iCs/>
          <w:lang w:eastAsia="en-US"/>
        </w:rPr>
        <w:t>(e)</w:t>
      </w:r>
      <w:r w:rsidRPr="00CA4995">
        <w:rPr>
          <w:b/>
          <w:bCs/>
          <w:iCs/>
          <w:lang w:eastAsia="en-US"/>
        </w:rPr>
        <w:tab/>
      </w:r>
      <w:proofErr w:type="gramStart"/>
      <w:r w:rsidRPr="00CA4995">
        <w:rPr>
          <w:b/>
          <w:bCs/>
          <w:iCs/>
          <w:lang w:eastAsia="en-US"/>
        </w:rPr>
        <w:t>temporary</w:t>
      </w:r>
      <w:proofErr w:type="gramEnd"/>
      <w:r w:rsidRPr="00CA4995">
        <w:rPr>
          <w:b/>
          <w:bCs/>
          <w:iCs/>
          <w:lang w:eastAsia="en-US"/>
        </w:rPr>
        <w:t xml:space="preserve"> entry </w:t>
      </w:r>
      <w:r w:rsidRPr="00CA4995">
        <w:rPr>
          <w:bCs/>
          <w:iCs/>
          <w:lang w:eastAsia="en-US"/>
        </w:rPr>
        <w:t xml:space="preserve">means entry by a natural person covered by this Chapter, </w:t>
      </w:r>
      <w:r w:rsidRPr="00CA4995">
        <w:rPr>
          <w:bCs/>
          <w:iCs/>
          <w:lang w:eastAsia="zh-CN"/>
        </w:rPr>
        <w:t xml:space="preserve">including, where relevant, temporary employment entry, </w:t>
      </w:r>
      <w:r w:rsidRPr="00CA4995">
        <w:rPr>
          <w:bCs/>
          <w:iCs/>
          <w:lang w:eastAsia="en-US"/>
        </w:rPr>
        <w:t>without the intent to establish permanent residence.</w:t>
      </w:r>
    </w:p>
    <w:p w:rsidR="00104FAC" w:rsidRPr="00CA4995" w:rsidRDefault="00104FAC" w:rsidP="00104FAC">
      <w:pPr>
        <w:spacing w:after="0"/>
        <w:jc w:val="both"/>
        <w:rPr>
          <w:b/>
          <w:bCs/>
          <w:lang w:eastAsia="en-US"/>
        </w:rPr>
      </w:pPr>
    </w:p>
    <w:p w:rsidR="00104FAC" w:rsidRPr="00CA4995" w:rsidRDefault="00104FAC" w:rsidP="00104FAC">
      <w:pPr>
        <w:autoSpaceDE w:val="0"/>
        <w:autoSpaceDN w:val="0"/>
        <w:adjustRightInd w:val="0"/>
        <w:spacing w:after="0"/>
        <w:jc w:val="both"/>
        <w:rPr>
          <w:bCs/>
          <w:lang w:eastAsia="zh-CN"/>
        </w:rPr>
      </w:pPr>
    </w:p>
    <w:p w:rsidR="00104FAC" w:rsidRPr="00CA4995" w:rsidRDefault="00104FAC" w:rsidP="00104FAC">
      <w:pPr>
        <w:spacing w:after="0"/>
        <w:jc w:val="both"/>
        <w:rPr>
          <w:bCs/>
          <w:smallCaps/>
          <w:lang w:eastAsia="en-US"/>
        </w:rPr>
      </w:pPr>
      <w:r w:rsidRPr="00CA4995">
        <w:rPr>
          <w:bCs/>
          <w:smallCaps/>
          <w:lang w:eastAsia="en-US"/>
        </w:rPr>
        <w:t>Article 10.</w:t>
      </w:r>
      <w:r w:rsidRPr="00CA4995">
        <w:rPr>
          <w:bCs/>
          <w:smallCaps/>
          <w:lang w:eastAsia="zh-CN"/>
        </w:rPr>
        <w:t>3</w:t>
      </w:r>
      <w:r w:rsidRPr="00CA4995">
        <w:rPr>
          <w:bCs/>
          <w:smallCaps/>
          <w:lang w:eastAsia="en-US"/>
        </w:rPr>
        <w:t>: Expeditious Application Procedures</w:t>
      </w:r>
    </w:p>
    <w:p w:rsidR="00104FAC" w:rsidRPr="00CA4995" w:rsidRDefault="00104FAC" w:rsidP="00104FAC">
      <w:pPr>
        <w:spacing w:after="0"/>
        <w:jc w:val="both"/>
        <w:rPr>
          <w:lang w:eastAsia="en-US"/>
        </w:rPr>
      </w:pPr>
    </w:p>
    <w:p w:rsidR="00104FAC" w:rsidRPr="00CA4995" w:rsidRDefault="00104FAC" w:rsidP="00104FAC">
      <w:pPr>
        <w:spacing w:after="0"/>
        <w:jc w:val="both"/>
        <w:rPr>
          <w:lang w:eastAsia="zh-CN"/>
        </w:rPr>
      </w:pPr>
      <w:r w:rsidRPr="00CA4995">
        <w:rPr>
          <w:lang w:eastAsia="en-US"/>
        </w:rPr>
        <w:t xml:space="preserve">1. </w:t>
      </w:r>
      <w:r w:rsidRPr="00CA4995">
        <w:rPr>
          <w:lang w:eastAsia="en-US"/>
        </w:rPr>
        <w:tab/>
        <w:t>Each Party shall expeditiously process complete applications for immigration formalities received from natural persons of the other Party covered by this Chapter, including further immigration formality requests or extensions thereof.</w:t>
      </w:r>
    </w:p>
    <w:p w:rsidR="00104FAC" w:rsidRPr="00CA4995" w:rsidRDefault="00104FAC" w:rsidP="00104FAC">
      <w:pPr>
        <w:spacing w:after="0"/>
        <w:jc w:val="both"/>
        <w:rPr>
          <w:lang w:eastAsia="zh-CN"/>
        </w:rPr>
      </w:pPr>
    </w:p>
    <w:p w:rsidR="00104FAC" w:rsidRPr="00CA4995" w:rsidRDefault="00104FAC" w:rsidP="00104FAC">
      <w:pPr>
        <w:spacing w:after="0"/>
        <w:jc w:val="both"/>
        <w:rPr>
          <w:lang w:eastAsia="en-US"/>
        </w:rPr>
      </w:pPr>
      <w:r w:rsidRPr="00CA4995">
        <w:rPr>
          <w:lang w:eastAsia="zh-CN"/>
        </w:rPr>
        <w:t>2</w:t>
      </w:r>
      <w:r w:rsidRPr="00CA4995">
        <w:rPr>
          <w:lang w:eastAsia="en-US"/>
        </w:rPr>
        <w:t>.</w:t>
      </w:r>
      <w:r w:rsidRPr="00CA4995">
        <w:rPr>
          <w:lang w:eastAsia="en-US"/>
        </w:rPr>
        <w:tab/>
        <w:t>Each Party shall, on request and within a reasonable period after a complete application by a natural person of the other Party covered by this Chapter requesting temporary entry is lodged, notify the applicant, either directly or through their authorised representative, of:</w:t>
      </w:r>
    </w:p>
    <w:p w:rsidR="00104FAC" w:rsidRPr="00CA4995" w:rsidRDefault="00104FAC" w:rsidP="00104FAC">
      <w:pPr>
        <w:spacing w:after="0"/>
        <w:ind w:left="709"/>
        <w:jc w:val="both"/>
        <w:rPr>
          <w:lang w:eastAsia="en-US"/>
        </w:rPr>
      </w:pPr>
    </w:p>
    <w:p w:rsidR="00104FAC" w:rsidRPr="00CA4995" w:rsidRDefault="00104FAC" w:rsidP="00104FAC">
      <w:pPr>
        <w:spacing w:after="0"/>
        <w:ind w:left="709"/>
        <w:jc w:val="both"/>
        <w:rPr>
          <w:lang w:eastAsia="en-US"/>
        </w:rPr>
      </w:pPr>
      <w:r w:rsidRPr="00CA4995">
        <w:rPr>
          <w:lang w:eastAsia="en-US"/>
        </w:rPr>
        <w:t>(a)</w:t>
      </w:r>
      <w:r w:rsidRPr="00CA4995">
        <w:rPr>
          <w:lang w:eastAsia="en-US"/>
        </w:rPr>
        <w:tab/>
      </w:r>
      <w:proofErr w:type="gramStart"/>
      <w:r w:rsidRPr="00CA4995">
        <w:rPr>
          <w:lang w:eastAsia="en-US"/>
        </w:rPr>
        <w:t>receipt</w:t>
      </w:r>
      <w:proofErr w:type="gramEnd"/>
      <w:r w:rsidRPr="00CA4995">
        <w:rPr>
          <w:lang w:eastAsia="en-US"/>
        </w:rPr>
        <w:t xml:space="preserve"> of the application;</w:t>
      </w:r>
      <w:r w:rsidRPr="00CA4995">
        <w:rPr>
          <w:lang w:eastAsia="en-US"/>
        </w:rPr>
        <w:tab/>
      </w:r>
    </w:p>
    <w:p w:rsidR="00104FAC" w:rsidRPr="00CA4995" w:rsidRDefault="00104FAC" w:rsidP="00104FAC">
      <w:pPr>
        <w:spacing w:after="0"/>
        <w:ind w:left="709"/>
        <w:jc w:val="both"/>
        <w:rPr>
          <w:lang w:eastAsia="en-US"/>
        </w:rPr>
      </w:pPr>
    </w:p>
    <w:p w:rsidR="00104FAC" w:rsidRPr="00CA4995" w:rsidRDefault="00104FAC" w:rsidP="00104FAC">
      <w:pPr>
        <w:spacing w:after="0"/>
        <w:ind w:left="1418" w:hanging="709"/>
        <w:jc w:val="both"/>
        <w:rPr>
          <w:lang w:eastAsia="en-US"/>
        </w:rPr>
      </w:pPr>
      <w:r w:rsidRPr="00CA4995">
        <w:rPr>
          <w:lang w:eastAsia="en-US"/>
        </w:rPr>
        <w:t xml:space="preserve">(b) </w:t>
      </w:r>
      <w:r w:rsidRPr="00CA4995">
        <w:rPr>
          <w:lang w:eastAsia="en-US"/>
        </w:rPr>
        <w:tab/>
      </w:r>
      <w:proofErr w:type="gramStart"/>
      <w:r w:rsidRPr="00CA4995">
        <w:rPr>
          <w:lang w:eastAsia="en-US"/>
        </w:rPr>
        <w:t>the</w:t>
      </w:r>
      <w:proofErr w:type="gramEnd"/>
      <w:r w:rsidRPr="00CA4995">
        <w:rPr>
          <w:lang w:eastAsia="en-US"/>
        </w:rPr>
        <w:t xml:space="preserve"> status of the application; and</w:t>
      </w:r>
    </w:p>
    <w:p w:rsidR="00104FAC" w:rsidRPr="00CA4995" w:rsidRDefault="00104FAC" w:rsidP="00104FAC">
      <w:pPr>
        <w:spacing w:after="0"/>
        <w:ind w:left="1418" w:hanging="709"/>
        <w:jc w:val="both"/>
        <w:rPr>
          <w:lang w:eastAsia="en-US"/>
        </w:rPr>
      </w:pPr>
    </w:p>
    <w:p w:rsidR="00104FAC" w:rsidRPr="00CA4995" w:rsidRDefault="00104FAC" w:rsidP="00104FAC">
      <w:pPr>
        <w:spacing w:after="0"/>
        <w:ind w:left="1418" w:hanging="709"/>
        <w:jc w:val="both"/>
        <w:rPr>
          <w:lang w:eastAsia="en-US"/>
        </w:rPr>
      </w:pPr>
      <w:r w:rsidRPr="00CA4995">
        <w:rPr>
          <w:lang w:eastAsia="en-US"/>
        </w:rPr>
        <w:t>(c)</w:t>
      </w:r>
      <w:r w:rsidRPr="00CA4995">
        <w:rPr>
          <w:lang w:eastAsia="en-US"/>
        </w:rPr>
        <w:tab/>
      </w:r>
      <w:proofErr w:type="gramStart"/>
      <w:r w:rsidRPr="00CA4995">
        <w:rPr>
          <w:lang w:eastAsia="en-US"/>
        </w:rPr>
        <w:t>where</w:t>
      </w:r>
      <w:proofErr w:type="gramEnd"/>
      <w:r w:rsidRPr="00CA4995">
        <w:rPr>
          <w:lang w:eastAsia="en-US"/>
        </w:rPr>
        <w:t xml:space="preserve"> a decision has been made, the decision concerning the application, including:</w:t>
      </w:r>
    </w:p>
    <w:p w:rsidR="00104FAC" w:rsidRPr="00CA4995" w:rsidRDefault="00104FAC" w:rsidP="00104FAC">
      <w:pPr>
        <w:spacing w:after="0"/>
        <w:ind w:left="2127" w:hanging="709"/>
        <w:jc w:val="both"/>
        <w:rPr>
          <w:lang w:eastAsia="en-US"/>
        </w:rPr>
      </w:pPr>
    </w:p>
    <w:p w:rsidR="00104FAC" w:rsidRPr="00CA4995" w:rsidRDefault="00104FAC" w:rsidP="00104FAC">
      <w:pPr>
        <w:spacing w:after="0"/>
        <w:ind w:left="2127" w:hanging="709"/>
        <w:jc w:val="both"/>
        <w:rPr>
          <w:lang w:eastAsia="en-US"/>
        </w:rPr>
      </w:pPr>
      <w:r w:rsidRPr="00CA4995">
        <w:rPr>
          <w:lang w:eastAsia="en-US"/>
        </w:rPr>
        <w:t>(</w:t>
      </w:r>
      <w:proofErr w:type="spellStart"/>
      <w:r w:rsidRPr="00CA4995">
        <w:rPr>
          <w:lang w:eastAsia="en-US"/>
        </w:rPr>
        <w:t>i</w:t>
      </w:r>
      <w:proofErr w:type="spellEnd"/>
      <w:r w:rsidRPr="00CA4995">
        <w:rPr>
          <w:lang w:eastAsia="en-US"/>
        </w:rPr>
        <w:t>)</w:t>
      </w:r>
      <w:r w:rsidRPr="00CA4995">
        <w:rPr>
          <w:lang w:eastAsia="en-US"/>
        </w:rPr>
        <w:tab/>
      </w:r>
      <w:proofErr w:type="gramStart"/>
      <w:r w:rsidRPr="00CA4995">
        <w:rPr>
          <w:lang w:eastAsia="en-US"/>
        </w:rPr>
        <w:t>if</w:t>
      </w:r>
      <w:proofErr w:type="gramEnd"/>
      <w:r w:rsidRPr="00CA4995">
        <w:rPr>
          <w:lang w:eastAsia="en-US"/>
        </w:rPr>
        <w:t xml:space="preserve"> approved, the period of stay and other conditions; or</w:t>
      </w:r>
    </w:p>
    <w:p w:rsidR="00104FAC" w:rsidRPr="00CA4995" w:rsidRDefault="00104FAC" w:rsidP="00104FAC">
      <w:pPr>
        <w:spacing w:after="0"/>
        <w:ind w:left="2127" w:hanging="709"/>
        <w:jc w:val="both"/>
        <w:rPr>
          <w:lang w:eastAsia="en-US"/>
        </w:rPr>
      </w:pPr>
    </w:p>
    <w:p w:rsidR="00104FAC" w:rsidRPr="00CA4995" w:rsidRDefault="00104FAC" w:rsidP="00104FAC">
      <w:pPr>
        <w:spacing w:after="0"/>
        <w:ind w:left="2127" w:hanging="709"/>
        <w:jc w:val="both"/>
        <w:rPr>
          <w:lang w:eastAsia="en-US"/>
        </w:rPr>
      </w:pPr>
      <w:r w:rsidRPr="00CA4995">
        <w:rPr>
          <w:lang w:eastAsia="en-US"/>
        </w:rPr>
        <w:t>(ii)</w:t>
      </w:r>
      <w:r w:rsidRPr="00CA4995">
        <w:rPr>
          <w:lang w:eastAsia="en-US"/>
        </w:rPr>
        <w:tab/>
      </w:r>
      <w:proofErr w:type="gramStart"/>
      <w:r w:rsidRPr="00CA4995">
        <w:rPr>
          <w:lang w:eastAsia="en-US"/>
        </w:rPr>
        <w:t>if</w:t>
      </w:r>
      <w:proofErr w:type="gramEnd"/>
      <w:r w:rsidRPr="00CA4995">
        <w:rPr>
          <w:lang w:eastAsia="en-US"/>
        </w:rPr>
        <w:t xml:space="preserve"> refused, the reasons for refusal.</w:t>
      </w:r>
      <w:r w:rsidR="00220041" w:rsidRPr="00CA4995">
        <w:rPr>
          <w:lang w:eastAsia="zh-CN"/>
        </w:rPr>
        <w:t xml:space="preserve"> </w:t>
      </w:r>
    </w:p>
    <w:p w:rsidR="00104FAC" w:rsidRPr="00CA4995" w:rsidRDefault="00104FAC" w:rsidP="00104FAC">
      <w:pPr>
        <w:spacing w:after="0"/>
        <w:jc w:val="both"/>
        <w:rPr>
          <w:lang w:eastAsia="zh-CN"/>
        </w:rPr>
      </w:pPr>
    </w:p>
    <w:p w:rsidR="00104FAC" w:rsidRPr="00CA4995" w:rsidRDefault="00104FAC" w:rsidP="00104FAC">
      <w:pPr>
        <w:spacing w:after="0"/>
        <w:jc w:val="both"/>
        <w:rPr>
          <w:b/>
          <w:bCs/>
          <w:lang w:eastAsia="zh-CN"/>
        </w:rPr>
      </w:pPr>
      <w:r w:rsidRPr="00CA4995">
        <w:rPr>
          <w:lang w:eastAsia="zh-CN"/>
        </w:rPr>
        <w:t>3</w:t>
      </w:r>
      <w:r w:rsidRPr="00CA4995">
        <w:rPr>
          <w:lang w:eastAsia="en-US"/>
        </w:rPr>
        <w:t xml:space="preserve">. </w:t>
      </w:r>
      <w:r w:rsidRPr="00CA4995">
        <w:rPr>
          <w:lang w:eastAsia="en-US"/>
        </w:rPr>
        <w:tab/>
        <w:t xml:space="preserve">The Parties affirm their voluntary commitments established in the </w:t>
      </w:r>
      <w:r w:rsidRPr="00CA4995">
        <w:rPr>
          <w:i/>
          <w:iCs/>
          <w:lang w:eastAsia="en-US"/>
        </w:rPr>
        <w:t>APEC Business Travel Card Operating Framework</w:t>
      </w:r>
      <w:r w:rsidRPr="00CA4995">
        <w:rPr>
          <w:lang w:eastAsia="en-US"/>
        </w:rPr>
        <w:t>.</w:t>
      </w:r>
      <w:r w:rsidR="00220041" w:rsidRPr="00CA4995">
        <w:rPr>
          <w:lang w:eastAsia="zh-CN"/>
        </w:rPr>
        <w:t xml:space="preserve"> </w:t>
      </w:r>
    </w:p>
    <w:p w:rsidR="00104FAC" w:rsidRPr="00CA4995" w:rsidRDefault="00104FAC" w:rsidP="00104FAC">
      <w:pPr>
        <w:spacing w:after="0"/>
        <w:jc w:val="both"/>
        <w:rPr>
          <w:lang w:eastAsia="en-US"/>
        </w:rPr>
      </w:pPr>
    </w:p>
    <w:p w:rsidR="00104FAC" w:rsidRPr="00CA4995" w:rsidRDefault="00104FAC" w:rsidP="00104FAC">
      <w:pPr>
        <w:spacing w:after="0"/>
        <w:jc w:val="both"/>
        <w:rPr>
          <w:lang w:eastAsia="zh-CN"/>
        </w:rPr>
      </w:pPr>
      <w:r w:rsidRPr="00CA4995">
        <w:rPr>
          <w:lang w:eastAsia="zh-CN"/>
        </w:rPr>
        <w:t>4.</w:t>
      </w:r>
      <w:r w:rsidRPr="00CA4995">
        <w:rPr>
          <w:lang w:eastAsia="zh-CN"/>
        </w:rPr>
        <w:tab/>
      </w:r>
      <w:r w:rsidRPr="00CA4995">
        <w:rPr>
          <w:lang w:eastAsia="en-US"/>
        </w:rPr>
        <w:t>Each Party shall ensure that fees charged by its competent authorities</w:t>
      </w:r>
      <w:r w:rsidRPr="00CA4995">
        <w:rPr>
          <w:lang w:eastAsia="zh-CN"/>
        </w:rPr>
        <w:t xml:space="preserve"> in respect of the processing of an immigration formality </w:t>
      </w:r>
      <w:r w:rsidRPr="00CA4995">
        <w:rPr>
          <w:lang w:eastAsia="en-US"/>
        </w:rPr>
        <w:t>are reasonable and</w:t>
      </w:r>
      <w:r w:rsidRPr="00CA4995">
        <w:rPr>
          <w:lang w:eastAsia="zh-CN"/>
        </w:rPr>
        <w:t xml:space="preserve"> </w:t>
      </w:r>
      <w:r w:rsidRPr="00CA4995">
        <w:rPr>
          <w:lang w:eastAsia="en-US"/>
        </w:rPr>
        <w:t>do not in themselves represent an unjustifiable impediment to the movement of natural persons of the other Party under this Chapter.</w:t>
      </w:r>
      <w:r w:rsidR="00220041" w:rsidRPr="00CA4995">
        <w:rPr>
          <w:lang w:eastAsia="zh-CN"/>
        </w:rPr>
        <w:t xml:space="preserve"> </w:t>
      </w:r>
    </w:p>
    <w:p w:rsidR="00104FAC" w:rsidRPr="00CA4995" w:rsidRDefault="00104FAC" w:rsidP="00104FAC">
      <w:pPr>
        <w:spacing w:after="0"/>
        <w:jc w:val="both"/>
        <w:rPr>
          <w:lang w:eastAsia="zh-CN"/>
        </w:rPr>
      </w:pPr>
    </w:p>
    <w:p w:rsidR="00104FAC" w:rsidRPr="00CA4995" w:rsidRDefault="00104FAC" w:rsidP="00104FAC">
      <w:pPr>
        <w:spacing w:after="0"/>
        <w:jc w:val="both"/>
        <w:rPr>
          <w:lang w:eastAsia="zh-CN"/>
        </w:rPr>
      </w:pPr>
      <w:r w:rsidRPr="00CA4995">
        <w:rPr>
          <w:lang w:eastAsia="zh-CN"/>
        </w:rPr>
        <w:t>5.</w:t>
      </w:r>
      <w:r w:rsidRPr="00CA4995">
        <w:rPr>
          <w:lang w:eastAsia="en-US"/>
        </w:rPr>
        <w:t xml:space="preserve"> </w:t>
      </w:r>
      <w:r w:rsidRPr="00CA4995">
        <w:rPr>
          <w:lang w:eastAsia="en-US"/>
        </w:rPr>
        <w:tab/>
        <w:t>Each Party shall endeavour, to the extent possible, to provide facilities for online lodgement and processing of immigration formalities.</w:t>
      </w:r>
    </w:p>
    <w:p w:rsidR="00104FAC" w:rsidRPr="00CA4995" w:rsidRDefault="00104FAC" w:rsidP="00104FAC">
      <w:pPr>
        <w:spacing w:after="0"/>
        <w:jc w:val="both"/>
        <w:rPr>
          <w:b/>
          <w:bCs/>
          <w:lang w:eastAsia="en-US"/>
        </w:rPr>
      </w:pPr>
    </w:p>
    <w:p w:rsidR="00104FAC" w:rsidRPr="00CA4995" w:rsidRDefault="00104FAC" w:rsidP="00104FAC">
      <w:pPr>
        <w:spacing w:after="0"/>
        <w:jc w:val="both"/>
        <w:rPr>
          <w:b/>
          <w:bCs/>
          <w:lang w:eastAsia="en-US"/>
        </w:rPr>
      </w:pPr>
    </w:p>
    <w:p w:rsidR="00104FAC" w:rsidRPr="00CA4995" w:rsidRDefault="00104FAC" w:rsidP="00104FAC">
      <w:pPr>
        <w:spacing w:after="0"/>
        <w:jc w:val="both"/>
        <w:rPr>
          <w:bCs/>
          <w:smallCaps/>
          <w:lang w:eastAsia="en-US"/>
        </w:rPr>
      </w:pPr>
      <w:r w:rsidRPr="00CA4995">
        <w:rPr>
          <w:bCs/>
          <w:smallCaps/>
          <w:lang w:eastAsia="en-US"/>
        </w:rPr>
        <w:t>Article 10.</w:t>
      </w:r>
      <w:r w:rsidRPr="00CA4995">
        <w:rPr>
          <w:bCs/>
          <w:smallCaps/>
          <w:lang w:eastAsia="zh-CN"/>
        </w:rPr>
        <w:t>4</w:t>
      </w:r>
      <w:r w:rsidRPr="00CA4995">
        <w:rPr>
          <w:bCs/>
          <w:smallCaps/>
          <w:lang w:eastAsia="en-US"/>
        </w:rPr>
        <w:t>: Grant of Temporary Entry</w:t>
      </w:r>
    </w:p>
    <w:p w:rsidR="00104FAC" w:rsidRPr="00CA4995" w:rsidRDefault="00104FAC" w:rsidP="00104FAC">
      <w:pPr>
        <w:spacing w:after="0"/>
        <w:jc w:val="both"/>
        <w:rPr>
          <w:lang w:eastAsia="en-US"/>
        </w:rPr>
      </w:pPr>
    </w:p>
    <w:p w:rsidR="00104FAC" w:rsidRPr="00CA4995" w:rsidRDefault="00104FAC" w:rsidP="00104FAC">
      <w:pPr>
        <w:spacing w:after="0"/>
        <w:jc w:val="both"/>
        <w:rPr>
          <w:lang w:eastAsia="zh-CN"/>
        </w:rPr>
      </w:pPr>
      <w:r w:rsidRPr="00CA4995">
        <w:rPr>
          <w:lang w:eastAsia="en-US"/>
        </w:rPr>
        <w:t>1.</w:t>
      </w:r>
      <w:r w:rsidRPr="00CA4995">
        <w:rPr>
          <w:lang w:eastAsia="en-US"/>
        </w:rPr>
        <w:tab/>
        <w:t>Each Party shall set out in Annex 10-A the specific commitments it undertakes for each of the categories of natural persons specified therein.</w:t>
      </w:r>
      <w:r w:rsidRPr="00CA4995">
        <w:rPr>
          <w:lang w:eastAsia="zh-CN"/>
        </w:rPr>
        <w:t xml:space="preserve"> </w:t>
      </w:r>
      <w:r w:rsidRPr="00CA4995">
        <w:rPr>
          <w:rFonts w:eastAsia="KaiTi_GB2312"/>
          <w:lang w:eastAsia="en-US"/>
        </w:rPr>
        <w:t>The Parties may make commitments in respect of the temporary employment entry of natural persons.</w:t>
      </w:r>
    </w:p>
    <w:p w:rsidR="00104FAC" w:rsidRPr="00CA4995" w:rsidRDefault="00104FAC" w:rsidP="00104FAC">
      <w:pPr>
        <w:spacing w:after="0"/>
        <w:jc w:val="both"/>
        <w:rPr>
          <w:lang w:eastAsia="en-US"/>
        </w:rPr>
      </w:pPr>
    </w:p>
    <w:p w:rsidR="00104FAC" w:rsidRPr="00CA4995" w:rsidRDefault="00104FAC" w:rsidP="00104FAC">
      <w:pPr>
        <w:spacing w:after="0"/>
        <w:jc w:val="both"/>
        <w:rPr>
          <w:lang w:eastAsia="zh-CN"/>
        </w:rPr>
      </w:pPr>
      <w:r w:rsidRPr="00CA4995">
        <w:rPr>
          <w:lang w:eastAsia="en-US"/>
        </w:rPr>
        <w:t>2.</w:t>
      </w:r>
      <w:r w:rsidRPr="00CA4995">
        <w:rPr>
          <w:lang w:eastAsia="en-US"/>
        </w:rPr>
        <w:tab/>
        <w:t>Where a Party makes a commitment under paragraph 1, it shall grant temporary entry or extension of temporary stay to natural persons of the other Party to the extent provided for in that commitment, provided that those natural persons:</w:t>
      </w:r>
      <w:r w:rsidR="00220041" w:rsidRPr="00CA4995">
        <w:rPr>
          <w:lang w:eastAsia="zh-CN"/>
        </w:rPr>
        <w:t xml:space="preserve"> </w:t>
      </w:r>
    </w:p>
    <w:p w:rsidR="00104FAC" w:rsidRPr="00CA4995" w:rsidRDefault="00104FAC" w:rsidP="00104FAC">
      <w:pPr>
        <w:spacing w:after="0"/>
        <w:jc w:val="both"/>
        <w:rPr>
          <w:lang w:eastAsia="en-US"/>
        </w:rPr>
      </w:pPr>
    </w:p>
    <w:p w:rsidR="00104FAC" w:rsidRPr="00CA4995" w:rsidRDefault="00104FAC" w:rsidP="00104FAC">
      <w:pPr>
        <w:spacing w:after="0"/>
        <w:ind w:left="1418" w:hanging="709"/>
        <w:jc w:val="both"/>
        <w:rPr>
          <w:lang w:eastAsia="en-US"/>
        </w:rPr>
      </w:pPr>
      <w:r w:rsidRPr="00CA4995">
        <w:rPr>
          <w:lang w:eastAsia="en-US"/>
        </w:rPr>
        <w:t>(a)</w:t>
      </w:r>
      <w:r w:rsidRPr="00CA4995">
        <w:rPr>
          <w:lang w:eastAsia="en-US"/>
        </w:rPr>
        <w:tab/>
      </w:r>
      <w:proofErr w:type="gramStart"/>
      <w:r w:rsidRPr="00CA4995">
        <w:rPr>
          <w:lang w:eastAsia="en-US"/>
        </w:rPr>
        <w:t>follow</w:t>
      </w:r>
      <w:proofErr w:type="gramEnd"/>
      <w:r w:rsidRPr="00CA4995">
        <w:rPr>
          <w:lang w:eastAsia="en-US"/>
        </w:rPr>
        <w:t xml:space="preserve"> the prescribed application procedures for the relevant immigration formality; and</w:t>
      </w:r>
    </w:p>
    <w:p w:rsidR="00104FAC" w:rsidRPr="00CA4995" w:rsidRDefault="00104FAC" w:rsidP="00104FAC">
      <w:pPr>
        <w:spacing w:after="0"/>
        <w:ind w:left="1418" w:hanging="709"/>
        <w:jc w:val="both"/>
        <w:rPr>
          <w:lang w:eastAsia="en-US"/>
        </w:rPr>
      </w:pPr>
    </w:p>
    <w:p w:rsidR="00104FAC" w:rsidRPr="00CA4995" w:rsidRDefault="00104FAC" w:rsidP="00104FAC">
      <w:pPr>
        <w:spacing w:after="0"/>
        <w:ind w:left="1418" w:hanging="709"/>
        <w:jc w:val="both"/>
        <w:rPr>
          <w:lang w:eastAsia="en-US"/>
        </w:rPr>
      </w:pPr>
      <w:r w:rsidRPr="00CA4995">
        <w:rPr>
          <w:lang w:eastAsia="en-US"/>
        </w:rPr>
        <w:t>(b)</w:t>
      </w:r>
      <w:r w:rsidRPr="00CA4995">
        <w:rPr>
          <w:lang w:eastAsia="en-US"/>
        </w:rPr>
        <w:tab/>
      </w:r>
      <w:proofErr w:type="gramStart"/>
      <w:r w:rsidRPr="00CA4995">
        <w:rPr>
          <w:lang w:eastAsia="en-US"/>
        </w:rPr>
        <w:t>meet</w:t>
      </w:r>
      <w:proofErr w:type="gramEnd"/>
      <w:r w:rsidRPr="00CA4995">
        <w:rPr>
          <w:lang w:eastAsia="en-US"/>
        </w:rPr>
        <w:t xml:space="preserve"> all relevant eligibility requirements for such temporary entry.</w:t>
      </w:r>
    </w:p>
    <w:p w:rsidR="00104FAC" w:rsidRPr="00CA4995" w:rsidRDefault="00104FAC" w:rsidP="00104FAC">
      <w:pPr>
        <w:widowControl w:val="0"/>
        <w:spacing w:after="0"/>
        <w:jc w:val="both"/>
        <w:rPr>
          <w:lang w:eastAsia="en-US"/>
        </w:rPr>
      </w:pPr>
    </w:p>
    <w:p w:rsidR="00104FAC" w:rsidRPr="00CA4995" w:rsidRDefault="00104FAC" w:rsidP="00104FAC">
      <w:pPr>
        <w:widowControl w:val="0"/>
        <w:spacing w:after="0"/>
        <w:jc w:val="both"/>
        <w:rPr>
          <w:lang w:eastAsia="en-US"/>
        </w:rPr>
      </w:pPr>
      <w:r w:rsidRPr="00CA4995">
        <w:rPr>
          <w:lang w:eastAsia="en-US"/>
        </w:rPr>
        <w:t>3.</w:t>
      </w:r>
      <w:r w:rsidRPr="00CA4995">
        <w:rPr>
          <w:lang w:eastAsia="en-US"/>
        </w:rPr>
        <w:tab/>
      </w:r>
      <w:r w:rsidRPr="00CA4995">
        <w:rPr>
          <w:lang w:eastAsia="zh-CN"/>
        </w:rPr>
        <w:t xml:space="preserve">In respect of the specific commitments on temporary entry </w:t>
      </w:r>
      <w:r w:rsidRPr="00CA4995">
        <w:rPr>
          <w:lang w:eastAsia="en-US"/>
        </w:rPr>
        <w:t xml:space="preserve">in this Chapter, </w:t>
      </w:r>
      <w:r w:rsidRPr="00CA4995">
        <w:rPr>
          <w:lang w:eastAsia="zh-CN"/>
        </w:rPr>
        <w:t xml:space="preserve">unless otherwise specified </w:t>
      </w:r>
      <w:r w:rsidRPr="00CA4995">
        <w:rPr>
          <w:lang w:eastAsia="en-US"/>
        </w:rPr>
        <w:t>in Annex 10-A</w:t>
      </w:r>
      <w:r w:rsidRPr="00CA4995">
        <w:rPr>
          <w:lang w:eastAsia="zh-CN"/>
        </w:rPr>
        <w:t xml:space="preserve">, </w:t>
      </w:r>
      <w:r w:rsidRPr="00CA4995">
        <w:rPr>
          <w:lang w:eastAsia="en-US"/>
        </w:rPr>
        <w:t>neither Party shall:</w:t>
      </w:r>
    </w:p>
    <w:p w:rsidR="00104FAC" w:rsidRPr="00CA4995" w:rsidRDefault="00104FAC" w:rsidP="00104FAC">
      <w:pPr>
        <w:tabs>
          <w:tab w:val="left" w:pos="1260"/>
        </w:tabs>
        <w:spacing w:after="0"/>
        <w:jc w:val="both"/>
        <w:rPr>
          <w:lang w:eastAsia="en-US"/>
        </w:rPr>
      </w:pPr>
    </w:p>
    <w:p w:rsidR="00104FAC" w:rsidRPr="00CA4995" w:rsidRDefault="00104FAC" w:rsidP="00B41D50">
      <w:pPr>
        <w:numPr>
          <w:ilvl w:val="0"/>
          <w:numId w:val="17"/>
        </w:numPr>
        <w:tabs>
          <w:tab w:val="left" w:pos="1418"/>
        </w:tabs>
        <w:spacing w:after="0"/>
        <w:ind w:left="1418" w:hanging="698"/>
        <w:contextualSpacing/>
        <w:jc w:val="both"/>
        <w:rPr>
          <w:lang w:eastAsia="en-US"/>
        </w:rPr>
      </w:pPr>
      <w:r w:rsidRPr="00CA4995">
        <w:rPr>
          <w:lang w:eastAsia="en-US"/>
        </w:rPr>
        <w:t xml:space="preserve">impose or maintain any limitations on the total number of visas to be granted to natural persons of the other Party; or </w:t>
      </w:r>
    </w:p>
    <w:p w:rsidR="00104FAC" w:rsidRPr="00CA4995" w:rsidRDefault="00104FAC" w:rsidP="00104FAC">
      <w:pPr>
        <w:tabs>
          <w:tab w:val="left" w:pos="1418"/>
        </w:tabs>
        <w:spacing w:after="0"/>
        <w:ind w:left="1418" w:hanging="698"/>
        <w:contextualSpacing/>
        <w:jc w:val="both"/>
        <w:rPr>
          <w:lang w:eastAsia="en-US"/>
        </w:rPr>
      </w:pPr>
    </w:p>
    <w:p w:rsidR="00104FAC" w:rsidRPr="00CA4995" w:rsidRDefault="00104FAC" w:rsidP="00B41D50">
      <w:pPr>
        <w:numPr>
          <w:ilvl w:val="0"/>
          <w:numId w:val="17"/>
        </w:numPr>
        <w:tabs>
          <w:tab w:val="left" w:pos="1418"/>
        </w:tabs>
        <w:spacing w:after="0"/>
        <w:ind w:left="1418" w:hanging="698"/>
        <w:contextualSpacing/>
        <w:jc w:val="both"/>
        <w:rPr>
          <w:lang w:eastAsia="en-US"/>
        </w:rPr>
      </w:pPr>
      <w:proofErr w:type="gramStart"/>
      <w:r w:rsidRPr="00CA4995">
        <w:rPr>
          <w:lang w:eastAsia="en-US"/>
        </w:rPr>
        <w:t>require</w:t>
      </w:r>
      <w:proofErr w:type="gramEnd"/>
      <w:r w:rsidRPr="00CA4995">
        <w:rPr>
          <w:lang w:eastAsia="en-US"/>
        </w:rPr>
        <w:t xml:space="preserve"> labour market testing, economic needs testing or other procedures of similar effect as a condition for temporary entry.</w:t>
      </w:r>
    </w:p>
    <w:p w:rsidR="00104FAC" w:rsidRPr="00CA4995" w:rsidRDefault="00104FAC" w:rsidP="00104FAC">
      <w:pPr>
        <w:spacing w:after="0"/>
        <w:jc w:val="both"/>
        <w:rPr>
          <w:lang w:eastAsia="en-US"/>
        </w:rPr>
      </w:pPr>
    </w:p>
    <w:p w:rsidR="00104FAC" w:rsidRPr="00CA4995" w:rsidRDefault="00104FAC" w:rsidP="00104FAC">
      <w:pPr>
        <w:widowControl w:val="0"/>
        <w:spacing w:after="0"/>
        <w:jc w:val="both"/>
        <w:rPr>
          <w:lang w:eastAsia="en-US"/>
        </w:rPr>
      </w:pPr>
      <w:r w:rsidRPr="00CA4995">
        <w:rPr>
          <w:lang w:eastAsia="en-US"/>
        </w:rPr>
        <w:t>4.</w:t>
      </w:r>
      <w:r w:rsidRPr="00CA4995">
        <w:rPr>
          <w:lang w:eastAsia="en-US"/>
        </w:rPr>
        <w:tab/>
        <w:t>Each Party shall limit any fees for processing applications for temporary entry of natural persons in a manner consistent with Article 10.3.</w:t>
      </w:r>
    </w:p>
    <w:p w:rsidR="00104FAC" w:rsidRPr="00CA4995" w:rsidRDefault="00104FAC" w:rsidP="00104FAC">
      <w:pPr>
        <w:widowControl w:val="0"/>
        <w:spacing w:after="0"/>
        <w:jc w:val="both"/>
        <w:rPr>
          <w:lang w:eastAsia="en-US"/>
        </w:rPr>
      </w:pPr>
    </w:p>
    <w:p w:rsidR="00104FAC" w:rsidRPr="00CA4995" w:rsidRDefault="00104FAC" w:rsidP="00104FAC">
      <w:pPr>
        <w:widowControl w:val="0"/>
        <w:spacing w:after="0"/>
        <w:jc w:val="both"/>
        <w:rPr>
          <w:b/>
          <w:bCs/>
          <w:lang w:eastAsia="zh-CN"/>
        </w:rPr>
      </w:pPr>
      <w:r w:rsidRPr="00CA4995">
        <w:rPr>
          <w:lang w:eastAsia="en-US"/>
        </w:rPr>
        <w:t>5.</w:t>
      </w:r>
      <w:r w:rsidRPr="00CA4995">
        <w:rPr>
          <w:lang w:eastAsia="en-US"/>
        </w:rPr>
        <w:tab/>
        <w:t>Temporary entry granted in accordance with this Chapter does not replace the requirements needed to carry out a profession or activity according to the applicable laws and regulations in force in the territory of the Party authorising the temporary entry.</w:t>
      </w:r>
    </w:p>
    <w:p w:rsidR="00104FAC" w:rsidRPr="00CA4995" w:rsidRDefault="00104FAC" w:rsidP="00104FAC">
      <w:pPr>
        <w:spacing w:after="0"/>
        <w:jc w:val="both"/>
        <w:rPr>
          <w:b/>
          <w:smallCaps/>
          <w:lang w:eastAsia="zh-CN"/>
        </w:rPr>
      </w:pPr>
    </w:p>
    <w:p w:rsidR="00104FAC" w:rsidRPr="00CA4995" w:rsidRDefault="00104FAC" w:rsidP="00104FAC">
      <w:pPr>
        <w:spacing w:after="0"/>
        <w:ind w:firstLineChars="300" w:firstLine="720"/>
        <w:jc w:val="both"/>
        <w:rPr>
          <w:b/>
          <w:lang w:eastAsia="zh-CN"/>
        </w:rPr>
      </w:pPr>
      <w:r w:rsidRPr="00CA4995">
        <w:rPr>
          <w:lang w:eastAsia="zh-CN"/>
        </w:rPr>
        <w:t xml:space="preserve"> </w:t>
      </w:r>
    </w:p>
    <w:p w:rsidR="00104FAC" w:rsidRPr="00CA4995" w:rsidRDefault="00104FAC" w:rsidP="00104FAC">
      <w:pPr>
        <w:spacing w:after="0"/>
        <w:jc w:val="both"/>
        <w:rPr>
          <w:bCs/>
          <w:smallCaps/>
          <w:lang w:eastAsia="en-US"/>
        </w:rPr>
      </w:pPr>
      <w:r w:rsidRPr="00CA4995">
        <w:rPr>
          <w:bCs/>
          <w:smallCaps/>
          <w:lang w:eastAsia="en-US"/>
        </w:rPr>
        <w:t>Article 10.</w:t>
      </w:r>
      <w:r w:rsidRPr="00CA4995">
        <w:rPr>
          <w:bCs/>
          <w:smallCaps/>
          <w:lang w:eastAsia="zh-CN"/>
        </w:rPr>
        <w:t>5</w:t>
      </w:r>
      <w:r w:rsidRPr="00CA4995">
        <w:rPr>
          <w:bCs/>
          <w:smallCaps/>
          <w:lang w:eastAsia="en-US"/>
        </w:rPr>
        <w:t>: Transparency</w:t>
      </w:r>
    </w:p>
    <w:p w:rsidR="00104FAC" w:rsidRPr="00CA4995" w:rsidRDefault="00104FAC" w:rsidP="00104FAC">
      <w:pPr>
        <w:spacing w:after="0"/>
        <w:jc w:val="both"/>
        <w:rPr>
          <w:b/>
          <w:bCs/>
          <w:lang w:eastAsia="en-US"/>
        </w:rPr>
      </w:pPr>
    </w:p>
    <w:p w:rsidR="00104FAC" w:rsidRPr="00CA4995" w:rsidRDefault="00104FAC" w:rsidP="00104FAC">
      <w:pPr>
        <w:spacing w:after="0"/>
        <w:ind w:firstLine="632"/>
        <w:jc w:val="both"/>
        <w:rPr>
          <w:lang w:eastAsia="en-US"/>
        </w:rPr>
      </w:pPr>
      <w:r w:rsidRPr="00CA4995">
        <w:rPr>
          <w:lang w:eastAsia="en-US"/>
        </w:rPr>
        <w:t>Further to the commitments in Chapter 13 (Transparency), each Party shall:</w:t>
      </w:r>
    </w:p>
    <w:p w:rsidR="00104FAC" w:rsidRPr="00CA4995" w:rsidRDefault="00104FAC" w:rsidP="00104FAC">
      <w:pPr>
        <w:spacing w:after="0"/>
        <w:jc w:val="both"/>
        <w:rPr>
          <w:lang w:eastAsia="en-US"/>
        </w:rPr>
      </w:pPr>
    </w:p>
    <w:p w:rsidR="00104FAC" w:rsidRPr="00CA4995" w:rsidRDefault="00104FAC" w:rsidP="00104FAC">
      <w:pPr>
        <w:widowControl w:val="0"/>
        <w:spacing w:after="0"/>
        <w:ind w:left="1418" w:hanging="786"/>
        <w:jc w:val="both"/>
        <w:rPr>
          <w:lang w:eastAsia="en-US"/>
        </w:rPr>
      </w:pPr>
      <w:r w:rsidRPr="00CA4995">
        <w:rPr>
          <w:lang w:eastAsia="en-US"/>
        </w:rPr>
        <w:t>(a)</w:t>
      </w:r>
      <w:r w:rsidRPr="00CA4995">
        <w:rPr>
          <w:lang w:eastAsia="en-US"/>
        </w:rPr>
        <w:tab/>
      </w:r>
      <w:proofErr w:type="gramStart"/>
      <w:r w:rsidRPr="00CA4995">
        <w:rPr>
          <w:lang w:eastAsia="en-US"/>
        </w:rPr>
        <w:t>provide</w:t>
      </w:r>
      <w:proofErr w:type="gramEnd"/>
      <w:r w:rsidRPr="00CA4995">
        <w:rPr>
          <w:lang w:eastAsia="en-US"/>
        </w:rPr>
        <w:t xml:space="preserve"> to the other Party such materials as will enable it to become acquainted with that Party’s measures relating to this Chapter;</w:t>
      </w:r>
    </w:p>
    <w:p w:rsidR="00104FAC" w:rsidRPr="00CA4995" w:rsidRDefault="00104FAC" w:rsidP="00104FAC">
      <w:pPr>
        <w:widowControl w:val="0"/>
        <w:spacing w:after="0"/>
        <w:ind w:left="1418" w:hanging="786"/>
        <w:jc w:val="both"/>
        <w:rPr>
          <w:lang w:eastAsia="en-US"/>
        </w:rPr>
      </w:pPr>
    </w:p>
    <w:p w:rsidR="00104FAC" w:rsidRPr="00CA4995" w:rsidRDefault="00104FAC" w:rsidP="00104FAC">
      <w:pPr>
        <w:widowControl w:val="0"/>
        <w:spacing w:after="0"/>
        <w:ind w:left="1418" w:hanging="786"/>
        <w:jc w:val="both"/>
        <w:rPr>
          <w:lang w:eastAsia="en-US"/>
        </w:rPr>
      </w:pPr>
      <w:r w:rsidRPr="00CA4995">
        <w:rPr>
          <w:lang w:eastAsia="en-US"/>
        </w:rPr>
        <w:t>(b)</w:t>
      </w:r>
      <w:r w:rsidRPr="00CA4995">
        <w:rPr>
          <w:lang w:eastAsia="en-US"/>
        </w:rPr>
        <w:tab/>
        <w:t xml:space="preserve">no later than six months after the date of entry into force of this Agreement, prepare, publish on the internet where possible or, if not, otherwise make publicly available in a consolidated </w:t>
      </w:r>
      <w:r w:rsidRPr="00CA4995">
        <w:rPr>
          <w:lang w:eastAsia="zh-CN"/>
        </w:rPr>
        <w:t>manner</w:t>
      </w:r>
      <w:r w:rsidRPr="00CA4995">
        <w:rPr>
          <w:lang w:eastAsia="en-US"/>
        </w:rPr>
        <w:t>, explanatory material</w:t>
      </w:r>
      <w:r w:rsidRPr="00CA4995">
        <w:rPr>
          <w:lang w:eastAsia="zh-CN"/>
        </w:rPr>
        <w:t>,</w:t>
      </w:r>
      <w:r w:rsidRPr="00CA4995">
        <w:rPr>
          <w:lang w:eastAsia="en-US"/>
        </w:rPr>
        <w:t xml:space="preserve"> relevant forms and documents,</w:t>
      </w:r>
      <w:r w:rsidRPr="00CA4995">
        <w:rPr>
          <w:lang w:eastAsia="zh-CN"/>
        </w:rPr>
        <w:t xml:space="preserve"> and average processing times</w:t>
      </w:r>
      <w:r w:rsidRPr="00CA4995">
        <w:rPr>
          <w:lang w:eastAsia="en-US"/>
        </w:rPr>
        <w:t xml:space="preserve"> </w:t>
      </w:r>
      <w:r w:rsidRPr="00CA4995">
        <w:rPr>
          <w:lang w:eastAsia="en-US"/>
        </w:rPr>
        <w:lastRenderedPageBreak/>
        <w:t>regarding temporary entry</w:t>
      </w:r>
      <w:r w:rsidRPr="00CA4995">
        <w:rPr>
          <w:lang w:eastAsia="zh-CN"/>
        </w:rPr>
        <w:t xml:space="preserve"> </w:t>
      </w:r>
      <w:r w:rsidRPr="00CA4995">
        <w:rPr>
          <w:lang w:eastAsia="en-US"/>
        </w:rPr>
        <w:t>under this Chapter in such a manner as will enable natural persons of the other Party to become acquainted with them;</w:t>
      </w:r>
      <w:r w:rsidR="00220041" w:rsidRPr="00CA4995">
        <w:rPr>
          <w:lang w:eastAsia="zh-CN"/>
        </w:rPr>
        <w:t xml:space="preserve"> </w:t>
      </w:r>
    </w:p>
    <w:p w:rsidR="00104FAC" w:rsidRPr="00CA4995" w:rsidRDefault="00104FAC" w:rsidP="00104FAC">
      <w:pPr>
        <w:spacing w:after="0"/>
        <w:ind w:left="1418" w:hanging="786"/>
        <w:contextualSpacing/>
        <w:jc w:val="both"/>
        <w:rPr>
          <w:lang w:eastAsia="en-US"/>
        </w:rPr>
      </w:pPr>
    </w:p>
    <w:p w:rsidR="00104FAC" w:rsidRPr="00CA4995" w:rsidRDefault="00104FAC" w:rsidP="00104FAC">
      <w:pPr>
        <w:widowControl w:val="0"/>
        <w:spacing w:after="0"/>
        <w:ind w:left="1418" w:hanging="786"/>
        <w:jc w:val="both"/>
        <w:rPr>
          <w:lang w:eastAsia="en-US"/>
        </w:rPr>
      </w:pPr>
      <w:r w:rsidRPr="00CA4995">
        <w:rPr>
          <w:lang w:eastAsia="en-US"/>
        </w:rPr>
        <w:t>(c)</w:t>
      </w:r>
      <w:r w:rsidRPr="00CA4995">
        <w:rPr>
          <w:lang w:eastAsia="en-US"/>
        </w:rPr>
        <w:tab/>
      </w:r>
      <w:proofErr w:type="gramStart"/>
      <w:r w:rsidRPr="00CA4995">
        <w:rPr>
          <w:lang w:eastAsia="en-US"/>
        </w:rPr>
        <w:t>establish</w:t>
      </w:r>
      <w:proofErr w:type="gramEnd"/>
      <w:r w:rsidRPr="00CA4995">
        <w:rPr>
          <w:lang w:eastAsia="en-US"/>
        </w:rPr>
        <w:t xml:space="preserve"> or maintain appropriate mechanisms to respond to enquiries from interested persons regarding measures relating to temporary entry covered by this Chapter; and</w:t>
      </w:r>
    </w:p>
    <w:p w:rsidR="00104FAC" w:rsidRPr="00CA4995" w:rsidRDefault="00104FAC" w:rsidP="00104FAC">
      <w:pPr>
        <w:spacing w:after="0"/>
        <w:ind w:left="1418" w:hanging="786"/>
        <w:contextualSpacing/>
        <w:jc w:val="both"/>
        <w:rPr>
          <w:lang w:eastAsia="en-US"/>
        </w:rPr>
      </w:pPr>
    </w:p>
    <w:p w:rsidR="00104FAC" w:rsidRPr="00CA4995" w:rsidRDefault="00104FAC" w:rsidP="00104FAC">
      <w:pPr>
        <w:widowControl w:val="0"/>
        <w:spacing w:after="0"/>
        <w:ind w:left="1418" w:hanging="786"/>
        <w:jc w:val="both"/>
        <w:rPr>
          <w:lang w:eastAsia="en-US"/>
        </w:rPr>
      </w:pPr>
      <w:r w:rsidRPr="00CA4995">
        <w:rPr>
          <w:lang w:eastAsia="en-US"/>
        </w:rPr>
        <w:t>(d)</w:t>
      </w:r>
      <w:r w:rsidRPr="00CA4995">
        <w:rPr>
          <w:lang w:eastAsia="en-US"/>
        </w:rPr>
        <w:tab/>
      </w:r>
      <w:proofErr w:type="gramStart"/>
      <w:r w:rsidRPr="00CA4995">
        <w:rPr>
          <w:lang w:eastAsia="en-US"/>
        </w:rPr>
        <w:t>upon</w:t>
      </w:r>
      <w:proofErr w:type="gramEnd"/>
      <w:r w:rsidRPr="00CA4995">
        <w:rPr>
          <w:lang w:eastAsia="en-US"/>
        </w:rPr>
        <w:t xml:space="preserve"> modifying or amending an immigration measure that affects the temporary entry of natural persons, ensure that such modifications or amendments are promptly published or otherwise made available pursuant to subparagraph (b).</w:t>
      </w:r>
    </w:p>
    <w:p w:rsidR="00104FAC" w:rsidRPr="00CA4995" w:rsidRDefault="00104FAC" w:rsidP="00104FAC">
      <w:pPr>
        <w:spacing w:after="0"/>
        <w:jc w:val="both"/>
        <w:rPr>
          <w:iCs/>
          <w:lang w:eastAsia="en-US"/>
        </w:rPr>
      </w:pPr>
    </w:p>
    <w:p w:rsidR="00104FAC" w:rsidRPr="00CA4995" w:rsidRDefault="00104FAC" w:rsidP="00104FAC">
      <w:pPr>
        <w:spacing w:after="0"/>
        <w:jc w:val="both"/>
        <w:rPr>
          <w:iCs/>
          <w:lang w:eastAsia="en-US"/>
        </w:rPr>
      </w:pPr>
    </w:p>
    <w:p w:rsidR="00104FAC" w:rsidRPr="00CA4995" w:rsidRDefault="00104FAC" w:rsidP="00104FAC">
      <w:pPr>
        <w:spacing w:after="0"/>
        <w:jc w:val="both"/>
        <w:rPr>
          <w:bCs/>
          <w:smallCaps/>
          <w:lang w:eastAsia="zh-CN"/>
        </w:rPr>
      </w:pPr>
      <w:r w:rsidRPr="00CA4995">
        <w:rPr>
          <w:bCs/>
          <w:smallCaps/>
          <w:lang w:eastAsia="en-US"/>
        </w:rPr>
        <w:t>Article 10.</w:t>
      </w:r>
      <w:r w:rsidRPr="00CA4995">
        <w:rPr>
          <w:bCs/>
          <w:smallCaps/>
          <w:lang w:eastAsia="zh-CN"/>
        </w:rPr>
        <w:t>6</w:t>
      </w:r>
      <w:r w:rsidRPr="00CA4995">
        <w:rPr>
          <w:bCs/>
          <w:smallCaps/>
          <w:lang w:eastAsia="en-US"/>
        </w:rPr>
        <w:t xml:space="preserve">: Committee on </w:t>
      </w:r>
      <w:r w:rsidRPr="00CA4995">
        <w:rPr>
          <w:bCs/>
          <w:smallCaps/>
          <w:lang w:eastAsia="zh-CN"/>
        </w:rPr>
        <w:t>Movement of Natural Persons</w:t>
      </w:r>
    </w:p>
    <w:p w:rsidR="00104FAC" w:rsidRPr="00CA4995" w:rsidRDefault="00104FAC" w:rsidP="00104FAC">
      <w:pPr>
        <w:spacing w:after="0"/>
        <w:jc w:val="both"/>
        <w:rPr>
          <w:lang w:eastAsia="en-US"/>
        </w:rPr>
      </w:pPr>
    </w:p>
    <w:p w:rsidR="00104FAC" w:rsidRPr="00CA4995" w:rsidRDefault="00104FAC" w:rsidP="00104FAC">
      <w:pPr>
        <w:spacing w:after="0"/>
        <w:jc w:val="both"/>
        <w:rPr>
          <w:lang w:eastAsia="zh-CN"/>
        </w:rPr>
      </w:pPr>
      <w:r w:rsidRPr="00CA4995">
        <w:rPr>
          <w:lang w:eastAsia="en-US"/>
        </w:rPr>
        <w:t>1.</w:t>
      </w:r>
      <w:r w:rsidRPr="00CA4995">
        <w:rPr>
          <w:lang w:eastAsia="en-US"/>
        </w:rPr>
        <w:tab/>
        <w:t xml:space="preserve">The Parties hereby establish a Committee on </w:t>
      </w:r>
      <w:r w:rsidRPr="00CA4995">
        <w:rPr>
          <w:lang w:eastAsia="zh-CN"/>
        </w:rPr>
        <w:t>Movement of Natural Persons</w:t>
      </w:r>
      <w:r w:rsidRPr="00CA4995">
        <w:rPr>
          <w:lang w:eastAsia="en-US"/>
        </w:rPr>
        <w:t xml:space="preserve"> that shall meet within two years of entry into force of this Agreement, </w:t>
      </w:r>
      <w:r w:rsidRPr="00CA4995">
        <w:rPr>
          <w:lang w:eastAsia="zh-CN"/>
        </w:rPr>
        <w:t xml:space="preserve">or </w:t>
      </w:r>
      <w:r w:rsidRPr="00CA4995">
        <w:rPr>
          <w:lang w:eastAsia="en-US"/>
        </w:rPr>
        <w:t>as agreed by the Parties or on the request of the FTA Joint Commission, to consider any matter arising under this Chapter.</w:t>
      </w:r>
    </w:p>
    <w:p w:rsidR="00104FAC" w:rsidRPr="00CA4995" w:rsidRDefault="00104FAC" w:rsidP="00104FAC">
      <w:pPr>
        <w:tabs>
          <w:tab w:val="left" w:pos="3396"/>
        </w:tabs>
        <w:spacing w:after="0"/>
        <w:jc w:val="both"/>
        <w:rPr>
          <w:lang w:eastAsia="en-US"/>
        </w:rPr>
      </w:pPr>
      <w:r w:rsidRPr="00CA4995">
        <w:rPr>
          <w:lang w:eastAsia="en-US"/>
        </w:rPr>
        <w:tab/>
      </w:r>
    </w:p>
    <w:p w:rsidR="00104FAC" w:rsidRPr="00CA4995" w:rsidRDefault="00104FAC" w:rsidP="00104FAC">
      <w:pPr>
        <w:spacing w:after="0"/>
        <w:jc w:val="both"/>
        <w:rPr>
          <w:lang w:eastAsia="en-US"/>
        </w:rPr>
      </w:pPr>
      <w:r w:rsidRPr="00CA4995">
        <w:rPr>
          <w:lang w:eastAsia="en-US"/>
        </w:rPr>
        <w:t>2.</w:t>
      </w:r>
      <w:r w:rsidRPr="00CA4995">
        <w:rPr>
          <w:lang w:eastAsia="en-US"/>
        </w:rPr>
        <w:tab/>
        <w:t>The Committee’s functions shall include:</w:t>
      </w:r>
    </w:p>
    <w:p w:rsidR="00104FAC" w:rsidRPr="00CA4995" w:rsidRDefault="00104FAC" w:rsidP="00104FAC">
      <w:pPr>
        <w:spacing w:after="0"/>
        <w:jc w:val="both"/>
        <w:rPr>
          <w:lang w:eastAsia="en-US"/>
        </w:rPr>
      </w:pPr>
    </w:p>
    <w:p w:rsidR="00104FAC" w:rsidRPr="00CA4995" w:rsidRDefault="00104FAC" w:rsidP="00104FAC">
      <w:pPr>
        <w:spacing w:after="0"/>
        <w:ind w:left="1418" w:hanging="709"/>
        <w:jc w:val="both"/>
        <w:rPr>
          <w:lang w:eastAsia="zh-CN"/>
        </w:rPr>
      </w:pPr>
      <w:r w:rsidRPr="00CA4995">
        <w:rPr>
          <w:lang w:eastAsia="en-US"/>
        </w:rPr>
        <w:t>(a)</w:t>
      </w:r>
      <w:r w:rsidRPr="00CA4995">
        <w:rPr>
          <w:lang w:eastAsia="en-US"/>
        </w:rPr>
        <w:tab/>
      </w:r>
      <w:proofErr w:type="gramStart"/>
      <w:r w:rsidRPr="00CA4995">
        <w:rPr>
          <w:lang w:eastAsia="en-US"/>
        </w:rPr>
        <w:t>reviewing</w:t>
      </w:r>
      <w:proofErr w:type="gramEnd"/>
      <w:r w:rsidRPr="00CA4995">
        <w:rPr>
          <w:lang w:eastAsia="en-US"/>
        </w:rPr>
        <w:t xml:space="preserve"> the implementation and operation of th</w:t>
      </w:r>
      <w:r w:rsidRPr="00CA4995">
        <w:rPr>
          <w:lang w:eastAsia="zh-CN"/>
        </w:rPr>
        <w:t>is</w:t>
      </w:r>
      <w:r w:rsidRPr="00CA4995">
        <w:rPr>
          <w:lang w:eastAsia="en-US"/>
        </w:rPr>
        <w:t xml:space="preserve"> Chapter; </w:t>
      </w:r>
      <w:r w:rsidRPr="00CA4995">
        <w:rPr>
          <w:lang w:eastAsia="zh-CN"/>
        </w:rPr>
        <w:t>and</w:t>
      </w:r>
    </w:p>
    <w:p w:rsidR="00104FAC" w:rsidRPr="00CA4995" w:rsidRDefault="00104FAC" w:rsidP="00104FAC">
      <w:pPr>
        <w:spacing w:after="0"/>
        <w:ind w:left="1418" w:hanging="709"/>
        <w:jc w:val="both"/>
        <w:rPr>
          <w:lang w:eastAsia="en-US"/>
        </w:rPr>
      </w:pPr>
    </w:p>
    <w:p w:rsidR="00104FAC" w:rsidRPr="00CA4995" w:rsidRDefault="00104FAC" w:rsidP="00104FAC">
      <w:pPr>
        <w:spacing w:after="0"/>
        <w:ind w:left="1418" w:hanging="709"/>
        <w:jc w:val="both"/>
        <w:rPr>
          <w:lang w:eastAsia="zh-CN"/>
        </w:rPr>
      </w:pPr>
      <w:r w:rsidRPr="00CA4995">
        <w:rPr>
          <w:lang w:eastAsia="en-US"/>
        </w:rPr>
        <w:t>(b)</w:t>
      </w:r>
      <w:r w:rsidRPr="00CA4995">
        <w:rPr>
          <w:lang w:eastAsia="en-US"/>
        </w:rPr>
        <w:tab/>
      </w:r>
      <w:proofErr w:type="gramStart"/>
      <w:r w:rsidRPr="00CA4995">
        <w:rPr>
          <w:lang w:eastAsia="en-US"/>
        </w:rPr>
        <w:t>identification</w:t>
      </w:r>
      <w:proofErr w:type="gramEnd"/>
      <w:r w:rsidRPr="00CA4995">
        <w:rPr>
          <w:lang w:eastAsia="en-US"/>
        </w:rPr>
        <w:t xml:space="preserve"> and recommendation of measures to promote increased </w:t>
      </w:r>
      <w:r w:rsidRPr="00CA4995">
        <w:rPr>
          <w:lang w:eastAsia="zh-CN"/>
        </w:rPr>
        <w:t>movement of natural persons</w:t>
      </w:r>
      <w:r w:rsidRPr="00CA4995">
        <w:rPr>
          <w:lang w:eastAsia="en-US"/>
        </w:rPr>
        <w:t xml:space="preserve"> between the </w:t>
      </w:r>
      <w:r w:rsidRPr="00CA4995">
        <w:rPr>
          <w:lang w:eastAsia="zh-CN"/>
        </w:rPr>
        <w:t>P</w:t>
      </w:r>
      <w:r w:rsidRPr="00CA4995">
        <w:rPr>
          <w:lang w:eastAsia="en-US"/>
        </w:rPr>
        <w:t xml:space="preserve">arties; and to improve the commitments undertaken by the Parties under this </w:t>
      </w:r>
      <w:r w:rsidR="00D37A8B" w:rsidRPr="00CA4995">
        <w:rPr>
          <w:lang w:eastAsia="zh-CN"/>
        </w:rPr>
        <w:t>C</w:t>
      </w:r>
      <w:r w:rsidRPr="00CA4995">
        <w:rPr>
          <w:lang w:eastAsia="zh-CN"/>
        </w:rPr>
        <w:t>hapter</w:t>
      </w:r>
      <w:r w:rsidRPr="00CA4995">
        <w:rPr>
          <w:lang w:eastAsia="en-US"/>
        </w:rPr>
        <w:t>, on a mutually advantageous basis.</w:t>
      </w:r>
    </w:p>
    <w:p w:rsidR="00104FAC" w:rsidRPr="00CA4995" w:rsidRDefault="00104FAC" w:rsidP="00104FAC">
      <w:pPr>
        <w:shd w:val="clear" w:color="auto" w:fill="FFFFFF"/>
        <w:spacing w:after="0"/>
        <w:jc w:val="both"/>
        <w:outlineLvl w:val="2"/>
        <w:rPr>
          <w:rFonts w:eastAsia="Times New Roman"/>
          <w:smallCaps/>
        </w:rPr>
      </w:pPr>
    </w:p>
    <w:p w:rsidR="00104FAC" w:rsidRPr="00CA4995" w:rsidRDefault="00104FAC" w:rsidP="00104FAC">
      <w:pPr>
        <w:shd w:val="clear" w:color="auto" w:fill="FFFFFF"/>
        <w:spacing w:after="0"/>
        <w:jc w:val="both"/>
        <w:outlineLvl w:val="2"/>
        <w:rPr>
          <w:rFonts w:eastAsia="Times New Roman"/>
          <w:smallCaps/>
        </w:rPr>
      </w:pPr>
    </w:p>
    <w:p w:rsidR="00104FAC" w:rsidRPr="00CA4995" w:rsidRDefault="00104FAC" w:rsidP="00104FAC">
      <w:pPr>
        <w:shd w:val="clear" w:color="auto" w:fill="FFFFFF"/>
        <w:spacing w:after="0"/>
        <w:jc w:val="both"/>
        <w:outlineLvl w:val="2"/>
        <w:rPr>
          <w:rFonts w:eastAsia="Times New Roman"/>
          <w:smallCaps/>
        </w:rPr>
      </w:pPr>
      <w:r w:rsidRPr="00CA4995">
        <w:rPr>
          <w:rFonts w:eastAsia="Times New Roman"/>
          <w:smallCaps/>
        </w:rPr>
        <w:t>Article 10.</w:t>
      </w:r>
      <w:r w:rsidRPr="00CA4995">
        <w:rPr>
          <w:smallCaps/>
          <w:lang w:eastAsia="zh-CN"/>
        </w:rPr>
        <w:t xml:space="preserve">7: </w:t>
      </w:r>
      <w:r w:rsidRPr="00CA4995">
        <w:rPr>
          <w:rFonts w:eastAsia="Times New Roman"/>
          <w:smallCaps/>
        </w:rPr>
        <w:t>Dispute Settlement</w:t>
      </w:r>
    </w:p>
    <w:p w:rsidR="00104FAC" w:rsidRPr="00CA4995" w:rsidRDefault="00104FAC" w:rsidP="00104FAC">
      <w:pPr>
        <w:shd w:val="clear" w:color="auto" w:fill="FFFFFF"/>
        <w:spacing w:after="0"/>
        <w:jc w:val="both"/>
        <w:rPr>
          <w:rFonts w:eastAsia="Times New Roman"/>
        </w:rPr>
      </w:pPr>
    </w:p>
    <w:p w:rsidR="00104FAC" w:rsidRPr="00CA4995" w:rsidRDefault="00104FAC" w:rsidP="00104FAC">
      <w:pPr>
        <w:shd w:val="clear" w:color="auto" w:fill="FFFFFF"/>
        <w:spacing w:after="0"/>
        <w:jc w:val="both"/>
        <w:rPr>
          <w:rFonts w:eastAsia="Times New Roman"/>
        </w:rPr>
      </w:pPr>
      <w:r w:rsidRPr="00CA4995">
        <w:rPr>
          <w:rFonts w:eastAsia="Times New Roman"/>
        </w:rPr>
        <w:t>1.</w:t>
      </w:r>
      <w:r w:rsidRPr="00CA4995">
        <w:rPr>
          <w:rFonts w:eastAsia="Times New Roman"/>
        </w:rPr>
        <w:tab/>
        <w:t xml:space="preserve">The Parties shall make every attempt through cooperation and consultations to arrive at a mutually satisfactory resolution of any matter that might affect the operation of this </w:t>
      </w:r>
      <w:r w:rsidRPr="00CA4995">
        <w:rPr>
          <w:lang w:eastAsia="zh-CN"/>
        </w:rPr>
        <w:t>C</w:t>
      </w:r>
      <w:r w:rsidRPr="00CA4995">
        <w:rPr>
          <w:rFonts w:eastAsia="Times New Roman"/>
        </w:rPr>
        <w:t>hapter.</w:t>
      </w:r>
    </w:p>
    <w:p w:rsidR="00104FAC" w:rsidRPr="00CA4995" w:rsidRDefault="00104FAC" w:rsidP="00104FAC">
      <w:pPr>
        <w:shd w:val="clear" w:color="auto" w:fill="FFFFFF"/>
        <w:spacing w:after="0"/>
        <w:jc w:val="both"/>
        <w:rPr>
          <w:rFonts w:eastAsia="Times New Roman"/>
        </w:rPr>
      </w:pPr>
    </w:p>
    <w:p w:rsidR="00104FAC" w:rsidRPr="00CA4995" w:rsidRDefault="00104FAC" w:rsidP="00104FAC">
      <w:pPr>
        <w:shd w:val="clear" w:color="auto" w:fill="FFFFFF"/>
        <w:spacing w:after="0"/>
        <w:jc w:val="both"/>
        <w:rPr>
          <w:rFonts w:eastAsia="Times New Roman"/>
        </w:rPr>
      </w:pPr>
      <w:r w:rsidRPr="00CA4995">
        <w:rPr>
          <w:rFonts w:eastAsia="Times New Roman"/>
        </w:rPr>
        <w:t>2.</w:t>
      </w:r>
      <w:r w:rsidRPr="00CA4995">
        <w:rPr>
          <w:rFonts w:eastAsia="Times New Roman"/>
        </w:rPr>
        <w:tab/>
        <w:t xml:space="preserve">The dispute settlement procedures in Chapter 15 (Dispute Settlement) shall not apply to this </w:t>
      </w:r>
      <w:r w:rsidRPr="00CA4995">
        <w:rPr>
          <w:lang w:eastAsia="zh-CN"/>
        </w:rPr>
        <w:t>C</w:t>
      </w:r>
      <w:r w:rsidRPr="00CA4995">
        <w:rPr>
          <w:rFonts w:eastAsia="Times New Roman"/>
        </w:rPr>
        <w:t xml:space="preserve">hapter unless: </w:t>
      </w:r>
    </w:p>
    <w:p w:rsidR="00104FAC" w:rsidRPr="00CA4995" w:rsidRDefault="00104FAC" w:rsidP="00104FAC">
      <w:pPr>
        <w:shd w:val="clear" w:color="auto" w:fill="FFFFFF"/>
        <w:tabs>
          <w:tab w:val="num" w:pos="1276"/>
        </w:tabs>
        <w:spacing w:after="0"/>
        <w:ind w:left="709"/>
        <w:jc w:val="both"/>
        <w:rPr>
          <w:rFonts w:eastAsia="Times New Roman"/>
        </w:rPr>
      </w:pPr>
    </w:p>
    <w:p w:rsidR="00104FAC" w:rsidRPr="00CA4995" w:rsidRDefault="00104FAC" w:rsidP="00104FAC">
      <w:pPr>
        <w:shd w:val="clear" w:color="auto" w:fill="FFFFFF"/>
        <w:tabs>
          <w:tab w:val="num" w:pos="1418"/>
        </w:tabs>
        <w:spacing w:after="0"/>
        <w:ind w:left="1418" w:hanging="709"/>
        <w:jc w:val="both"/>
        <w:rPr>
          <w:rFonts w:eastAsia="Times New Roman"/>
        </w:rPr>
      </w:pPr>
      <w:r w:rsidRPr="00CA4995">
        <w:rPr>
          <w:rFonts w:eastAsia="Times New Roman"/>
        </w:rPr>
        <w:t>(a)</w:t>
      </w:r>
      <w:r w:rsidRPr="00CA4995">
        <w:rPr>
          <w:rFonts w:eastAsia="Times New Roman"/>
        </w:rPr>
        <w:tab/>
      </w:r>
      <w:proofErr w:type="gramStart"/>
      <w:r w:rsidRPr="00CA4995">
        <w:rPr>
          <w:rFonts w:eastAsia="Times New Roman"/>
        </w:rPr>
        <w:t>the</w:t>
      </w:r>
      <w:proofErr w:type="gramEnd"/>
      <w:r w:rsidRPr="00CA4995">
        <w:rPr>
          <w:rFonts w:eastAsia="Times New Roman"/>
        </w:rPr>
        <w:t xml:space="preserve"> matter involves a pattern of practice; and</w:t>
      </w:r>
    </w:p>
    <w:p w:rsidR="00104FAC" w:rsidRPr="00CA4995" w:rsidRDefault="00104FAC" w:rsidP="00104FAC">
      <w:pPr>
        <w:shd w:val="clear" w:color="auto" w:fill="FFFFFF"/>
        <w:tabs>
          <w:tab w:val="num" w:pos="1418"/>
        </w:tabs>
        <w:spacing w:after="0"/>
        <w:ind w:left="1418" w:hanging="709"/>
        <w:jc w:val="both"/>
        <w:rPr>
          <w:rFonts w:eastAsia="Times New Roman"/>
        </w:rPr>
      </w:pPr>
    </w:p>
    <w:p w:rsidR="00104FAC" w:rsidRPr="00CA4995" w:rsidRDefault="00104FAC" w:rsidP="00104FAC">
      <w:pPr>
        <w:shd w:val="clear" w:color="auto" w:fill="FFFFFF"/>
        <w:tabs>
          <w:tab w:val="num" w:pos="1418"/>
        </w:tabs>
        <w:spacing w:after="0"/>
        <w:ind w:left="1418" w:hanging="709"/>
        <w:jc w:val="both"/>
        <w:rPr>
          <w:rFonts w:eastAsia="Times New Roman"/>
        </w:rPr>
      </w:pPr>
      <w:r w:rsidRPr="00CA4995">
        <w:rPr>
          <w:rFonts w:eastAsia="Times New Roman"/>
        </w:rPr>
        <w:t>(b)</w:t>
      </w:r>
      <w:r w:rsidRPr="00CA4995">
        <w:rPr>
          <w:rFonts w:eastAsia="Times New Roman"/>
        </w:rPr>
        <w:tab/>
      </w:r>
      <w:proofErr w:type="gramStart"/>
      <w:r w:rsidRPr="00CA4995">
        <w:rPr>
          <w:rFonts w:eastAsia="Times New Roman"/>
        </w:rPr>
        <w:t>the</w:t>
      </w:r>
      <w:proofErr w:type="gramEnd"/>
      <w:r w:rsidRPr="00CA4995">
        <w:rPr>
          <w:rFonts w:eastAsia="Times New Roman"/>
        </w:rPr>
        <w:t xml:space="preserve"> natural persons of a Party concerned have exhausted administrative remedies, where available, regarding the particular matter.</w:t>
      </w:r>
    </w:p>
    <w:p w:rsidR="00104FAC" w:rsidRPr="00CA4995" w:rsidRDefault="00104FAC" w:rsidP="00104FAC">
      <w:pPr>
        <w:shd w:val="clear" w:color="auto" w:fill="FFFFFF"/>
        <w:spacing w:after="0"/>
        <w:jc w:val="both"/>
        <w:rPr>
          <w:rFonts w:eastAsia="Times New Roman"/>
        </w:rPr>
      </w:pPr>
    </w:p>
    <w:p w:rsidR="00104FAC" w:rsidRPr="00CA4995" w:rsidRDefault="00104FAC" w:rsidP="00104FAC">
      <w:pPr>
        <w:shd w:val="clear" w:color="auto" w:fill="FFFFFF"/>
        <w:spacing w:after="0"/>
        <w:jc w:val="both"/>
        <w:rPr>
          <w:rFonts w:eastAsia="Times New Roman"/>
        </w:rPr>
      </w:pPr>
      <w:r w:rsidRPr="00CA4995">
        <w:rPr>
          <w:rFonts w:eastAsia="Times New Roman"/>
        </w:rPr>
        <w:lastRenderedPageBreak/>
        <w:t>3.</w:t>
      </w:r>
      <w:r w:rsidRPr="00CA4995">
        <w:rPr>
          <w:rFonts w:eastAsia="Times New Roman"/>
        </w:rPr>
        <w:tab/>
        <w:t>The remedies referred to in paragraph 2(b) shall be deemed to be exhausted if a final determination in the matter has not been issued within one year after the date of the institution of proceedings (not including any review or appeal) for such remedy, and the failure to issue such a determination is not attributable to delays caused by the natural persons concerned.</w:t>
      </w:r>
    </w:p>
    <w:p w:rsidR="00104FAC" w:rsidRPr="00CA4995" w:rsidRDefault="00104FAC" w:rsidP="00104FAC">
      <w:pPr>
        <w:shd w:val="clear" w:color="auto" w:fill="FFFFFF"/>
        <w:spacing w:after="0"/>
        <w:jc w:val="both"/>
        <w:rPr>
          <w:rFonts w:eastAsia="Times New Roman"/>
        </w:rPr>
      </w:pPr>
    </w:p>
    <w:p w:rsidR="00104FAC" w:rsidRPr="00CA4995" w:rsidRDefault="00104FAC" w:rsidP="00104FAC">
      <w:pPr>
        <w:tabs>
          <w:tab w:val="left" w:pos="720"/>
        </w:tabs>
        <w:spacing w:after="0"/>
        <w:jc w:val="both"/>
        <w:rPr>
          <w:bCs/>
          <w:smallCaps/>
          <w:lang w:eastAsia="en-US"/>
        </w:rPr>
      </w:pPr>
    </w:p>
    <w:p w:rsidR="00104FAC" w:rsidRPr="00CA4995" w:rsidRDefault="00104FAC" w:rsidP="00104FAC">
      <w:pPr>
        <w:tabs>
          <w:tab w:val="left" w:pos="720"/>
        </w:tabs>
        <w:spacing w:after="0"/>
        <w:jc w:val="both"/>
        <w:rPr>
          <w:smallCaps/>
          <w:lang w:eastAsia="en-US"/>
        </w:rPr>
      </w:pPr>
      <w:r w:rsidRPr="00CA4995">
        <w:rPr>
          <w:bCs/>
          <w:smallCaps/>
          <w:lang w:eastAsia="en-US"/>
        </w:rPr>
        <w:t>Article 10.</w:t>
      </w:r>
      <w:r w:rsidRPr="00CA4995">
        <w:rPr>
          <w:bCs/>
          <w:smallCaps/>
          <w:lang w:eastAsia="zh-CN"/>
        </w:rPr>
        <w:t>8</w:t>
      </w:r>
      <w:r w:rsidRPr="00CA4995">
        <w:rPr>
          <w:bCs/>
          <w:smallCaps/>
          <w:lang w:eastAsia="en-US"/>
        </w:rPr>
        <w:t>: Relation to Other Chapters</w:t>
      </w:r>
    </w:p>
    <w:p w:rsidR="00104FAC" w:rsidRPr="00CA4995" w:rsidRDefault="00104FAC" w:rsidP="00104FAC">
      <w:pPr>
        <w:keepNext/>
        <w:tabs>
          <w:tab w:val="left" w:pos="720"/>
        </w:tabs>
        <w:spacing w:after="0"/>
        <w:jc w:val="both"/>
        <w:rPr>
          <w:b/>
          <w:bCs/>
          <w:lang w:eastAsia="en-US"/>
        </w:rPr>
      </w:pPr>
    </w:p>
    <w:p w:rsidR="00104FAC" w:rsidRPr="00CA4995" w:rsidRDefault="00104FAC" w:rsidP="00104FAC">
      <w:pPr>
        <w:keepNext/>
        <w:tabs>
          <w:tab w:val="left" w:pos="720"/>
        </w:tabs>
        <w:spacing w:after="0"/>
        <w:jc w:val="both"/>
        <w:rPr>
          <w:lang w:eastAsia="en-US"/>
        </w:rPr>
      </w:pPr>
      <w:r w:rsidRPr="00CA4995">
        <w:rPr>
          <w:lang w:eastAsia="en-US"/>
        </w:rPr>
        <w:t>1.</w:t>
      </w:r>
      <w:r w:rsidRPr="00CA4995">
        <w:rPr>
          <w:lang w:eastAsia="en-US"/>
        </w:rPr>
        <w:tab/>
        <w:t xml:space="preserve">Except for this Chapter, Chapters 1 (Initial Provisions and Definitions), </w:t>
      </w:r>
      <w:r w:rsidR="00B71613" w:rsidRPr="00CA4995">
        <w:rPr>
          <w:lang w:eastAsia="en-US"/>
        </w:rPr>
        <w:t xml:space="preserve">13 (Transparency), </w:t>
      </w:r>
      <w:r w:rsidRPr="00CA4995">
        <w:rPr>
          <w:lang w:eastAsia="en-US"/>
        </w:rPr>
        <w:t>14 (Institutional Provisions), 15 (Dispute Settlement)</w:t>
      </w:r>
      <w:r w:rsidR="00B71613" w:rsidRPr="00CA4995">
        <w:rPr>
          <w:lang w:eastAsia="en-US"/>
        </w:rPr>
        <w:t>, 16 (General Provisions</w:t>
      </w:r>
      <w:r w:rsidR="00B71613" w:rsidRPr="00CA4995">
        <w:rPr>
          <w:lang w:eastAsia="zh-CN"/>
        </w:rPr>
        <w:t xml:space="preserve"> and Exceptions</w:t>
      </w:r>
      <w:r w:rsidR="00B71613" w:rsidRPr="00CA4995">
        <w:rPr>
          <w:lang w:eastAsia="en-US"/>
        </w:rPr>
        <w:t>),</w:t>
      </w:r>
      <w:r w:rsidRPr="00CA4995">
        <w:rPr>
          <w:lang w:eastAsia="en-US"/>
        </w:rPr>
        <w:t xml:space="preserve"> and 17 (Final Provisions), no provision of this Agreement shall impose any obligation on a Party regarding its immigration measures</w:t>
      </w:r>
      <w:r w:rsidRPr="00CA4995">
        <w:rPr>
          <w:lang w:eastAsia="zh-CN"/>
        </w:rPr>
        <w:t xml:space="preserve"> within the scope of this Chapter</w:t>
      </w:r>
      <w:r w:rsidRPr="00CA4995">
        <w:rPr>
          <w:lang w:eastAsia="en-US"/>
        </w:rPr>
        <w:t>.</w:t>
      </w:r>
    </w:p>
    <w:p w:rsidR="00104FAC" w:rsidRPr="00CA4995" w:rsidRDefault="00104FAC" w:rsidP="00104FAC">
      <w:pPr>
        <w:keepNext/>
        <w:tabs>
          <w:tab w:val="left" w:pos="720"/>
        </w:tabs>
        <w:spacing w:after="0"/>
        <w:jc w:val="both"/>
        <w:rPr>
          <w:lang w:eastAsia="en-US"/>
        </w:rPr>
      </w:pPr>
      <w:r w:rsidRPr="00CA4995">
        <w:rPr>
          <w:lang w:eastAsia="en-US"/>
        </w:rPr>
        <w:t xml:space="preserve"> </w:t>
      </w:r>
    </w:p>
    <w:p w:rsidR="00104FAC" w:rsidRPr="00CA4995" w:rsidRDefault="00104FAC" w:rsidP="00104FAC">
      <w:pPr>
        <w:tabs>
          <w:tab w:val="left" w:pos="720"/>
        </w:tabs>
        <w:spacing w:after="0"/>
        <w:jc w:val="both"/>
        <w:rPr>
          <w:lang w:eastAsia="zh-CN"/>
        </w:rPr>
      </w:pPr>
      <w:r w:rsidRPr="00CA4995">
        <w:rPr>
          <w:lang w:eastAsia="en-US"/>
        </w:rPr>
        <w:t>2.</w:t>
      </w:r>
      <w:r w:rsidRPr="00CA4995">
        <w:rPr>
          <w:lang w:eastAsia="en-US"/>
        </w:rPr>
        <w:tab/>
        <w:t>Nothing in this Chapter shall be construed to impose obligations or commitments with respect to other Chapters of this Agreement.</w:t>
      </w:r>
    </w:p>
    <w:p w:rsidR="007B4F57" w:rsidRPr="00CA4995" w:rsidRDefault="007B4F57" w:rsidP="00104FAC">
      <w:pPr>
        <w:spacing w:after="0"/>
        <w:rPr>
          <w:bCs/>
          <w:lang w:eastAsia="zh-CN"/>
        </w:rPr>
        <w:sectPr w:rsidR="007B4F57" w:rsidRPr="00CA4995" w:rsidSect="00A10575">
          <w:footerReference w:type="default" r:id="rId9"/>
          <w:footnotePr>
            <w:numRestart w:val="eachSect"/>
          </w:footnotePr>
          <w:pgSz w:w="11906" w:h="16838"/>
          <w:pgMar w:top="2268" w:right="1701" w:bottom="1701" w:left="1701" w:header="709" w:footer="709" w:gutter="0"/>
          <w:pgNumType w:start="111"/>
          <w:cols w:space="708"/>
          <w:docGrid w:linePitch="360"/>
        </w:sectPr>
      </w:pPr>
    </w:p>
    <w:p w:rsidR="00104FAC" w:rsidRPr="00CA4995" w:rsidRDefault="00104FAC" w:rsidP="00104FAC">
      <w:pPr>
        <w:spacing w:after="0"/>
        <w:jc w:val="center"/>
        <w:rPr>
          <w:b/>
          <w:smallCaps/>
        </w:rPr>
      </w:pPr>
      <w:r w:rsidRPr="00CA4995">
        <w:rPr>
          <w:b/>
          <w:smallCaps/>
        </w:rPr>
        <w:lastRenderedPageBreak/>
        <w:t>Annex 10-A</w:t>
      </w:r>
    </w:p>
    <w:p w:rsidR="00104FAC" w:rsidRPr="00CA4995" w:rsidRDefault="00104FAC" w:rsidP="00104FAC">
      <w:pPr>
        <w:spacing w:after="0"/>
        <w:jc w:val="center"/>
        <w:rPr>
          <w:b/>
          <w:caps/>
        </w:rPr>
      </w:pPr>
      <w:r w:rsidRPr="00CA4995">
        <w:rPr>
          <w:b/>
          <w:caps/>
        </w:rPr>
        <w:t>Specific Commitments on the Movement of Natural Persons</w:t>
      </w:r>
    </w:p>
    <w:p w:rsidR="00104FAC" w:rsidRPr="00CA4995" w:rsidRDefault="00104FAC" w:rsidP="00104FAC">
      <w:pPr>
        <w:spacing w:after="0"/>
      </w:pPr>
    </w:p>
    <w:p w:rsidR="00104FAC" w:rsidRPr="00CA4995" w:rsidRDefault="00104FAC" w:rsidP="00104FAC">
      <w:pPr>
        <w:spacing w:after="0"/>
      </w:pPr>
    </w:p>
    <w:p w:rsidR="00104FAC" w:rsidRPr="00CA4995" w:rsidRDefault="00104FAC" w:rsidP="00104FAC">
      <w:pPr>
        <w:spacing w:after="0"/>
        <w:jc w:val="center"/>
        <w:rPr>
          <w:b/>
        </w:rPr>
      </w:pPr>
      <w:r w:rsidRPr="00CA4995">
        <w:rPr>
          <w:b/>
        </w:rPr>
        <w:t>Section A: Australia’s Specific Commitments</w:t>
      </w:r>
    </w:p>
    <w:p w:rsidR="00104FAC" w:rsidRPr="00CA4995" w:rsidRDefault="00104FAC" w:rsidP="00104FAC">
      <w:pPr>
        <w:spacing w:after="0"/>
      </w:pPr>
    </w:p>
    <w:p w:rsidR="00104FAC" w:rsidRPr="00CA4995" w:rsidRDefault="00104FAC" w:rsidP="00104FAC">
      <w:pPr>
        <w:spacing w:after="0"/>
      </w:pPr>
    </w:p>
    <w:p w:rsidR="00104FAC" w:rsidRPr="00CA4995" w:rsidRDefault="00104FAC" w:rsidP="00104FAC">
      <w:pPr>
        <w:spacing w:after="0"/>
      </w:pPr>
      <w:r w:rsidRPr="00CA4995">
        <w:t>1.</w:t>
      </w:r>
      <w:r w:rsidRPr="00CA4995">
        <w:tab/>
        <w:t>Australia requires a natural person of China seeking temporary entry to its territory under the provisions of Chapter 10 (Movement of Natural Persons) and this Annex to obtain appropriate immigration formalities prior to entry. Grant of temporary entry in accordance with this Annex is contingent on meeting eligibility requirements contained within Australia’s migration law and regulations, as applicable at the time of an application for grant of temporary entry. Eligibility requirements for grant of temporary entry in accordance with paragraphs 5 through 11 of this Annex include, but are not limited to, employer nomination and occupation requirements.</w:t>
      </w:r>
    </w:p>
    <w:p w:rsidR="00104FAC" w:rsidRPr="00CA4995" w:rsidRDefault="00104FAC" w:rsidP="00104FAC">
      <w:pPr>
        <w:spacing w:after="0"/>
        <w:rPr>
          <w:b/>
        </w:rPr>
      </w:pPr>
    </w:p>
    <w:p w:rsidR="00104FAC" w:rsidRPr="00CA4995" w:rsidRDefault="00104FAC" w:rsidP="00104FAC">
      <w:pPr>
        <w:spacing w:after="0"/>
        <w:rPr>
          <w:b/>
        </w:rPr>
      </w:pPr>
    </w:p>
    <w:p w:rsidR="00104FAC" w:rsidRPr="00CA4995" w:rsidRDefault="00104FAC" w:rsidP="00104FAC">
      <w:pPr>
        <w:spacing w:after="0"/>
        <w:rPr>
          <w:smallCaps/>
        </w:rPr>
      </w:pPr>
      <w:r w:rsidRPr="00CA4995">
        <w:rPr>
          <w:smallCaps/>
        </w:rPr>
        <w:t>Business Visitors of China</w:t>
      </w:r>
    </w:p>
    <w:p w:rsidR="00104FAC" w:rsidRPr="00CA4995" w:rsidRDefault="00104FAC" w:rsidP="00104FAC">
      <w:pPr>
        <w:spacing w:after="0"/>
      </w:pPr>
    </w:p>
    <w:p w:rsidR="00104FAC" w:rsidRPr="00CA4995" w:rsidRDefault="00104FAC" w:rsidP="00104FAC">
      <w:pPr>
        <w:spacing w:after="0"/>
      </w:pPr>
      <w:r w:rsidRPr="00CA4995">
        <w:t>2.</w:t>
      </w:r>
      <w:r w:rsidRPr="00CA4995">
        <w:tab/>
        <w:t>Entry and temporary stay shall be granted to business visitors of China referred to in paragraph 4(a) for a period of up to 90 days.</w:t>
      </w:r>
    </w:p>
    <w:p w:rsidR="00104FAC" w:rsidRPr="00CA4995" w:rsidRDefault="00104FAC" w:rsidP="00104FAC">
      <w:pPr>
        <w:spacing w:after="0"/>
      </w:pPr>
    </w:p>
    <w:p w:rsidR="00104FAC" w:rsidRPr="00CA4995" w:rsidRDefault="00104FAC" w:rsidP="00104FAC">
      <w:pPr>
        <w:spacing w:after="0"/>
      </w:pPr>
      <w:r w:rsidRPr="00CA4995">
        <w:t>3.</w:t>
      </w:r>
      <w:r w:rsidRPr="00CA4995">
        <w:tab/>
        <w:t>Entry and temporary stay shall be granted to business visitors of China referred to in paragraph 4(b) for a period of up to six months, with the possibility of further stay for up to one year.</w:t>
      </w:r>
    </w:p>
    <w:p w:rsidR="00104FAC" w:rsidRPr="00CA4995" w:rsidRDefault="00104FAC" w:rsidP="00104FAC">
      <w:pPr>
        <w:spacing w:after="0"/>
      </w:pPr>
    </w:p>
    <w:p w:rsidR="00104FAC" w:rsidRPr="00CA4995" w:rsidRDefault="00104FAC" w:rsidP="00104FAC">
      <w:pPr>
        <w:spacing w:after="0"/>
      </w:pPr>
      <w:r w:rsidRPr="00CA4995">
        <w:t>4.</w:t>
      </w:r>
      <w:r w:rsidRPr="00CA4995">
        <w:tab/>
        <w:t>A business visitor of China means a natural person of China who is:</w:t>
      </w:r>
    </w:p>
    <w:p w:rsidR="00104FAC" w:rsidRPr="00CA4995" w:rsidRDefault="00104FAC" w:rsidP="00104FAC">
      <w:pPr>
        <w:spacing w:after="0"/>
        <w:ind w:left="1418" w:hanging="709"/>
      </w:pPr>
    </w:p>
    <w:p w:rsidR="00104FAC" w:rsidRPr="00CA4995" w:rsidRDefault="00104FAC" w:rsidP="00104FAC">
      <w:pPr>
        <w:spacing w:after="0"/>
        <w:ind w:left="1418" w:hanging="709"/>
      </w:pPr>
      <w:r w:rsidRPr="00CA4995">
        <w:t>(a)</w:t>
      </w:r>
      <w:r w:rsidRPr="00CA4995">
        <w:tab/>
        <w:t xml:space="preserve">seeking to travel to Australia for business purposes, including for investment purposes, whose remuneration and financial support for the duration of the visit must be derived from sources outside Australia, and who must not engage in making direct sales to the general public or in supplying goods or services themselves; or </w:t>
      </w:r>
    </w:p>
    <w:p w:rsidR="00104FAC" w:rsidRPr="00CA4995" w:rsidRDefault="00104FAC" w:rsidP="00104FAC">
      <w:pPr>
        <w:spacing w:after="0"/>
        <w:ind w:left="1418" w:hanging="709"/>
      </w:pPr>
    </w:p>
    <w:p w:rsidR="00104FAC" w:rsidRPr="00CA4995" w:rsidRDefault="00104FAC" w:rsidP="00104FAC">
      <w:pPr>
        <w:spacing w:after="0"/>
        <w:ind w:left="1418" w:hanging="709"/>
        <w:rPr>
          <w:lang w:eastAsia="zh-CN"/>
        </w:rPr>
      </w:pPr>
      <w:r w:rsidRPr="00CA4995">
        <w:t>(b)</w:t>
      </w:r>
      <w:r w:rsidRPr="00CA4995">
        <w:tab/>
        <w:t>a service seller, who is a natural person not based in Australia whose remuneration and financial support for the duration of the visit must be derived from sources outside Australia, and who is a sales representative of a service supplying enterprise, seeking temporary entry for the purpose of negotiating for the sale of services or entering into agreements to sell services for that service supplying enterprise.</w:t>
      </w:r>
      <w:r w:rsidRPr="00CA4995">
        <w:rPr>
          <w:lang w:eastAsia="zh-CN"/>
        </w:rPr>
        <w:t xml:space="preserve"> </w:t>
      </w:r>
    </w:p>
    <w:p w:rsidR="00104FAC" w:rsidRPr="00CA4995" w:rsidRDefault="00104FAC" w:rsidP="00104FAC">
      <w:pPr>
        <w:spacing w:after="0"/>
        <w:rPr>
          <w:b/>
        </w:rPr>
      </w:pPr>
    </w:p>
    <w:p w:rsidR="00104FAC" w:rsidRPr="00CA4995" w:rsidRDefault="00104FAC" w:rsidP="00104FAC">
      <w:pPr>
        <w:spacing w:after="0"/>
        <w:rPr>
          <w:b/>
        </w:rPr>
      </w:pPr>
    </w:p>
    <w:p w:rsidR="00104FAC" w:rsidRPr="00CA4995" w:rsidRDefault="00104FAC" w:rsidP="00104FAC">
      <w:pPr>
        <w:keepNext/>
        <w:spacing w:after="0"/>
        <w:rPr>
          <w:smallCaps/>
        </w:rPr>
      </w:pPr>
      <w:r w:rsidRPr="00CA4995">
        <w:rPr>
          <w:smallCaps/>
        </w:rPr>
        <w:lastRenderedPageBreak/>
        <w:t>Intra-Corporate Transferees of China</w:t>
      </w:r>
    </w:p>
    <w:p w:rsidR="00104FAC" w:rsidRPr="00CA4995" w:rsidRDefault="00104FAC" w:rsidP="00104FAC">
      <w:pPr>
        <w:keepNext/>
        <w:spacing w:after="0"/>
      </w:pPr>
    </w:p>
    <w:p w:rsidR="00104FAC" w:rsidRPr="00CA4995" w:rsidRDefault="00104FAC" w:rsidP="00104FAC">
      <w:pPr>
        <w:spacing w:after="0"/>
      </w:pPr>
      <w:r w:rsidRPr="00CA4995">
        <w:t>5.</w:t>
      </w:r>
      <w:r w:rsidRPr="00CA4995">
        <w:tab/>
        <w:t>Entry and temporary stay shall be granted to intra-corporate transferees of China referred to in paragraph 6(a), (b) and (c) for a period of up to four years, with the possibility of further stay.</w:t>
      </w:r>
    </w:p>
    <w:p w:rsidR="00104FAC" w:rsidRPr="00CA4995" w:rsidRDefault="00104FAC" w:rsidP="00104FAC">
      <w:pPr>
        <w:spacing w:after="0"/>
      </w:pPr>
    </w:p>
    <w:p w:rsidR="00104FAC" w:rsidRPr="00CA4995" w:rsidRDefault="00104FAC" w:rsidP="00104FAC">
      <w:pPr>
        <w:spacing w:after="0"/>
      </w:pPr>
      <w:r w:rsidRPr="00CA4995">
        <w:t>6.</w:t>
      </w:r>
      <w:r w:rsidRPr="00CA4995">
        <w:tab/>
        <w:t>An intra-corporate transferee of China means an employee of an enterprise of China established in Australia through a branch, subsidiary or affiliate which is lawfully and actively operating in Australia, who is transferred to fill a position in the branch, subsidiary or affiliate of the enterprise in Australia, and who is:</w:t>
      </w:r>
    </w:p>
    <w:p w:rsidR="00104FAC" w:rsidRPr="00CA4995" w:rsidRDefault="00104FAC" w:rsidP="00104FAC">
      <w:pPr>
        <w:spacing w:after="0"/>
        <w:ind w:left="1418" w:hanging="709"/>
      </w:pPr>
    </w:p>
    <w:p w:rsidR="00104FAC" w:rsidRPr="00CA4995" w:rsidRDefault="00104FAC" w:rsidP="00104FAC">
      <w:pPr>
        <w:spacing w:after="0"/>
        <w:ind w:left="1418" w:hanging="709"/>
      </w:pPr>
      <w:r w:rsidRPr="00CA4995">
        <w:t>(a)</w:t>
      </w:r>
      <w:r w:rsidRPr="00CA4995">
        <w:tab/>
        <w:t>an executive or a senior manager, who is a natural person responsible for the entire or a substantial part of the operations of the enterprise in Australia, receiving general supervision or direction principally from higher-level executives, the board of directors or stockholders of the enterprise, including directing the enterprise or a department or subdivision of it; supervising and controlling the work of other supervisory, professional or managerial employees; and having the authority to establish goals and policies of the department or subdivision of the enterprise; or</w:t>
      </w:r>
    </w:p>
    <w:p w:rsidR="00104FAC" w:rsidRPr="00CA4995" w:rsidRDefault="00104FAC" w:rsidP="00104FAC">
      <w:pPr>
        <w:spacing w:after="0"/>
        <w:ind w:left="1418" w:hanging="709"/>
      </w:pPr>
    </w:p>
    <w:p w:rsidR="00104FAC" w:rsidRPr="00CA4995" w:rsidRDefault="00104FAC" w:rsidP="00104FAC">
      <w:pPr>
        <w:spacing w:after="0"/>
        <w:ind w:left="1418" w:hanging="709"/>
      </w:pPr>
      <w:r w:rsidRPr="00CA4995">
        <w:t>(b)</w:t>
      </w:r>
      <w:r w:rsidRPr="00CA4995">
        <w:tab/>
        <w:t>a specialist, who is a natural person with advanced trade, technical or professional skills and experience who must be assessed as having the necessary qualifications, or alternative credentials accepted as meeting Australia’s standards, for that occupation, and who must have been employed by the employer for not less than two years immediately preceding the date of the application for temporary entry.</w:t>
      </w:r>
    </w:p>
    <w:p w:rsidR="00104FAC" w:rsidRPr="00CA4995" w:rsidRDefault="00104FAC" w:rsidP="00104FAC">
      <w:pPr>
        <w:spacing w:after="0"/>
        <w:ind w:left="1418" w:hanging="709"/>
        <w:jc w:val="both"/>
      </w:pPr>
    </w:p>
    <w:p w:rsidR="00104FAC" w:rsidRPr="00CA4995" w:rsidRDefault="00104FAC" w:rsidP="00104FAC">
      <w:pPr>
        <w:spacing w:after="0"/>
        <w:ind w:left="1418" w:hanging="709"/>
        <w:jc w:val="both"/>
      </w:pPr>
      <w:r w:rsidRPr="00CA4995">
        <w:t>(c)</w:t>
      </w:r>
      <w:r w:rsidRPr="00CA4995">
        <w:tab/>
        <w:t xml:space="preserve"> a</w:t>
      </w:r>
      <w:r w:rsidRPr="00CA4995">
        <w:rPr>
          <w:bCs/>
        </w:rPr>
        <w:t xml:space="preserve"> manager, </w:t>
      </w:r>
      <w:r w:rsidRPr="00CA4995">
        <w:t>who is a natural person within an enterprise who primarily directs the enterprise or a department or subdivision of the enterprise, supervises and controls the work of other supervisory, professional or managerial employees, has the authority to hire and fire or take other personnel actions (such as promotion or leave authori</w:t>
      </w:r>
      <w:r w:rsidR="00D37C64" w:rsidRPr="00CA4995">
        <w:t>s</w:t>
      </w:r>
      <w:r w:rsidRPr="00CA4995">
        <w:t>ation), and exercises discretionary authority over day-to-day operations. This does not include a first-line supervisor unless the employees supervised are professionals.</w:t>
      </w:r>
    </w:p>
    <w:p w:rsidR="00104FAC" w:rsidRPr="00CA4995" w:rsidRDefault="00104FAC" w:rsidP="00104FAC">
      <w:pPr>
        <w:spacing w:after="0"/>
        <w:rPr>
          <w:b/>
        </w:rPr>
      </w:pPr>
    </w:p>
    <w:p w:rsidR="00104FAC" w:rsidRPr="00CA4995" w:rsidRDefault="00104FAC" w:rsidP="00104FAC">
      <w:pPr>
        <w:spacing w:after="0"/>
        <w:rPr>
          <w:b/>
        </w:rPr>
      </w:pPr>
    </w:p>
    <w:p w:rsidR="00104FAC" w:rsidRPr="00CA4995" w:rsidRDefault="00104FAC" w:rsidP="00104FAC">
      <w:pPr>
        <w:spacing w:after="0"/>
        <w:rPr>
          <w:smallCaps/>
        </w:rPr>
      </w:pPr>
      <w:r w:rsidRPr="00CA4995">
        <w:rPr>
          <w:smallCaps/>
        </w:rPr>
        <w:t xml:space="preserve">Independent Executives of China </w:t>
      </w:r>
    </w:p>
    <w:p w:rsidR="00104FAC" w:rsidRPr="00CA4995" w:rsidRDefault="00104FAC" w:rsidP="00104FAC">
      <w:pPr>
        <w:spacing w:after="0"/>
      </w:pPr>
    </w:p>
    <w:p w:rsidR="00104FAC" w:rsidRPr="00CA4995" w:rsidRDefault="00104FAC" w:rsidP="00104FAC">
      <w:pPr>
        <w:spacing w:after="0"/>
      </w:pPr>
      <w:r w:rsidRPr="00CA4995">
        <w:t>7.</w:t>
      </w:r>
      <w:r w:rsidRPr="00CA4995">
        <w:tab/>
        <w:t>Entry and temporary stay shall be granted to independent executives of China for a period of up to four years.</w:t>
      </w:r>
    </w:p>
    <w:p w:rsidR="00104FAC" w:rsidRPr="00CA4995" w:rsidRDefault="00104FAC" w:rsidP="00104FAC">
      <w:pPr>
        <w:spacing w:after="0"/>
      </w:pPr>
    </w:p>
    <w:p w:rsidR="00104FAC" w:rsidRPr="00CA4995" w:rsidRDefault="00104FAC" w:rsidP="00104FAC">
      <w:pPr>
        <w:spacing w:after="0"/>
      </w:pPr>
      <w:r w:rsidRPr="00CA4995">
        <w:t>8.</w:t>
      </w:r>
      <w:r w:rsidRPr="00CA4995">
        <w:tab/>
        <w:t xml:space="preserve">An independent executive of China means an executive of an enterprise headquartered in China who is establishing a branch or subsidiary of that enterprise in Australia, and who is a natural person that will be responsible for the entire or a </w:t>
      </w:r>
      <w:r w:rsidRPr="00CA4995">
        <w:lastRenderedPageBreak/>
        <w:t>substantial part of the enterprise’s operations in Australia, receiving general supervision or direction principally from higher</w:t>
      </w:r>
      <w:r w:rsidRPr="00CA4995">
        <w:noBreakHyphen/>
        <w:t>level executives, the board of directors or stockholders of the enterprise, including directing the enterprise or a department or subdivision of it; supervising and controlling the work of other supervisory, professional or managerial employees; and having the authority to establish goals and policies of the department or subdivision of the enterprise.</w:t>
      </w:r>
    </w:p>
    <w:p w:rsidR="00104FAC" w:rsidRPr="00CA4995" w:rsidRDefault="00104FAC" w:rsidP="00104FAC">
      <w:pPr>
        <w:spacing w:after="0"/>
        <w:rPr>
          <w:b/>
        </w:rPr>
      </w:pPr>
    </w:p>
    <w:p w:rsidR="00104FAC" w:rsidRPr="00CA4995" w:rsidRDefault="00104FAC" w:rsidP="00104FAC">
      <w:pPr>
        <w:spacing w:after="0"/>
        <w:rPr>
          <w:b/>
        </w:rPr>
      </w:pPr>
    </w:p>
    <w:p w:rsidR="00104FAC" w:rsidRPr="00CA4995" w:rsidRDefault="00104FAC" w:rsidP="00104FAC">
      <w:pPr>
        <w:spacing w:after="0"/>
        <w:rPr>
          <w:smallCaps/>
        </w:rPr>
      </w:pPr>
      <w:r w:rsidRPr="00CA4995">
        <w:rPr>
          <w:smallCaps/>
        </w:rPr>
        <w:t>Contractual Service Suppliers of China</w:t>
      </w:r>
    </w:p>
    <w:p w:rsidR="00104FAC" w:rsidRPr="00CA4995" w:rsidRDefault="00104FAC" w:rsidP="00104FAC">
      <w:pPr>
        <w:spacing w:after="0"/>
      </w:pPr>
    </w:p>
    <w:p w:rsidR="00104FAC" w:rsidRPr="00CA4995" w:rsidRDefault="00104FAC" w:rsidP="00104FAC">
      <w:pPr>
        <w:spacing w:after="0"/>
      </w:pPr>
      <w:r w:rsidRPr="00CA4995">
        <w:t>9.</w:t>
      </w:r>
      <w:r w:rsidRPr="00CA4995">
        <w:tab/>
        <w:t>Entry and temporary stay shall be granted to contractual service suppliers of China for a period of up to four years, with the possibility of further stay.</w:t>
      </w:r>
    </w:p>
    <w:p w:rsidR="00104FAC" w:rsidRPr="00CA4995" w:rsidRDefault="00104FAC" w:rsidP="00104FAC">
      <w:pPr>
        <w:spacing w:after="0"/>
      </w:pPr>
    </w:p>
    <w:p w:rsidR="00104FAC" w:rsidRPr="00CA4995" w:rsidRDefault="00104FAC" w:rsidP="00104FAC">
      <w:pPr>
        <w:spacing w:after="0"/>
      </w:pPr>
      <w:r w:rsidRPr="00CA4995">
        <w:t>10.</w:t>
      </w:r>
      <w:r w:rsidRPr="00CA4995">
        <w:tab/>
        <w:t>A contractual service supplier of China means a natural person of China who has trade, technical or professional skills and experience and who is assessed as having the necessary qualifications, skills and work experience accepted as meeting Australia’s standards for their nominated occupation and is:</w:t>
      </w:r>
    </w:p>
    <w:p w:rsidR="00104FAC" w:rsidRPr="00CA4995" w:rsidRDefault="00104FAC" w:rsidP="00104FAC">
      <w:pPr>
        <w:spacing w:after="0"/>
        <w:ind w:left="1418" w:hanging="709"/>
      </w:pPr>
    </w:p>
    <w:p w:rsidR="00104FAC" w:rsidRPr="00CA4995" w:rsidRDefault="00104FAC" w:rsidP="00104FAC">
      <w:pPr>
        <w:spacing w:after="0"/>
        <w:ind w:left="1418" w:hanging="709"/>
      </w:pPr>
      <w:r w:rsidRPr="00CA4995">
        <w:t>(a)</w:t>
      </w:r>
      <w:r w:rsidRPr="00CA4995">
        <w:tab/>
      </w:r>
      <w:proofErr w:type="gramStart"/>
      <w:r w:rsidRPr="00CA4995">
        <w:t>an</w:t>
      </w:r>
      <w:proofErr w:type="gramEnd"/>
      <w:r w:rsidRPr="00CA4995">
        <w:t xml:space="preserve"> employee of an enterprise of China that has concluded a contract for the supply of a service within Australia and which does not have a commercial presence within Australia; or </w:t>
      </w:r>
    </w:p>
    <w:p w:rsidR="00104FAC" w:rsidRPr="00CA4995" w:rsidRDefault="00104FAC" w:rsidP="00104FAC">
      <w:pPr>
        <w:spacing w:after="0"/>
        <w:ind w:left="1418" w:hanging="709"/>
      </w:pPr>
    </w:p>
    <w:p w:rsidR="00104FAC" w:rsidRPr="00CA4995" w:rsidRDefault="00104FAC" w:rsidP="00104FAC">
      <w:pPr>
        <w:spacing w:after="0"/>
        <w:ind w:left="1418" w:hanging="709"/>
      </w:pPr>
      <w:r w:rsidRPr="00CA4995">
        <w:t>(b)</w:t>
      </w:r>
      <w:r w:rsidRPr="00CA4995">
        <w:tab/>
      </w:r>
      <w:proofErr w:type="gramStart"/>
      <w:r w:rsidRPr="00CA4995">
        <w:t>engaged</w:t>
      </w:r>
      <w:proofErr w:type="gramEnd"/>
      <w:r w:rsidRPr="00CA4995">
        <w:t xml:space="preserve"> by an enterprise lawfully and actively operating in Australia in order to supply a service under a contract within Australia.</w:t>
      </w:r>
    </w:p>
    <w:p w:rsidR="00104FAC" w:rsidRPr="00CA4995" w:rsidRDefault="00104FAC" w:rsidP="00104FAC">
      <w:pPr>
        <w:spacing w:after="0"/>
      </w:pPr>
    </w:p>
    <w:p w:rsidR="00104FAC" w:rsidRPr="00CA4995" w:rsidRDefault="00104FAC" w:rsidP="00104FAC">
      <w:pPr>
        <w:spacing w:after="0"/>
      </w:pPr>
      <w:r w:rsidRPr="00CA4995">
        <w:t>11.</w:t>
      </w:r>
      <w:r w:rsidRPr="00CA4995">
        <w:tab/>
        <w:t xml:space="preserve">Entry and temporary stay shall be granted for a period of up to four years, with the possibility of further stay, for up to a combined total of 1,800 per year, of Chinese chefs, </w:t>
      </w:r>
      <w:proofErr w:type="spellStart"/>
      <w:r w:rsidRPr="00CA4995">
        <w:t>Wushu</w:t>
      </w:r>
      <w:proofErr w:type="spellEnd"/>
      <w:r w:rsidRPr="00CA4995">
        <w:t xml:space="preserve"> martial arts coaches, Mandarin language tutors and Traditional Chinese Medicine practitioners, entering as contractual service suppliers of China.</w:t>
      </w:r>
    </w:p>
    <w:p w:rsidR="00104FAC" w:rsidRPr="00CA4995" w:rsidRDefault="00104FAC" w:rsidP="00104FAC">
      <w:pPr>
        <w:spacing w:after="0"/>
        <w:rPr>
          <w:b/>
        </w:rPr>
      </w:pPr>
    </w:p>
    <w:p w:rsidR="00104FAC" w:rsidRPr="00CA4995" w:rsidRDefault="00104FAC" w:rsidP="00104FAC">
      <w:pPr>
        <w:spacing w:after="0"/>
        <w:rPr>
          <w:b/>
        </w:rPr>
      </w:pPr>
    </w:p>
    <w:p w:rsidR="00104FAC" w:rsidRPr="00CA4995" w:rsidRDefault="00104FAC" w:rsidP="00104FAC">
      <w:pPr>
        <w:spacing w:after="0"/>
        <w:rPr>
          <w:smallCaps/>
        </w:rPr>
      </w:pPr>
      <w:r w:rsidRPr="00CA4995">
        <w:rPr>
          <w:smallCaps/>
        </w:rPr>
        <w:t>Installers and Servicers of China</w:t>
      </w:r>
    </w:p>
    <w:p w:rsidR="00104FAC" w:rsidRPr="00CA4995" w:rsidRDefault="00104FAC" w:rsidP="00104FAC">
      <w:pPr>
        <w:spacing w:after="0"/>
      </w:pPr>
    </w:p>
    <w:p w:rsidR="00104FAC" w:rsidRPr="00CA4995" w:rsidRDefault="00104FAC" w:rsidP="00104FAC">
      <w:pPr>
        <w:spacing w:after="0"/>
      </w:pPr>
      <w:r w:rsidRPr="00CA4995">
        <w:t>12.</w:t>
      </w:r>
      <w:r w:rsidRPr="00CA4995">
        <w:tab/>
        <w:t>Entry and temporary stay shall be granted to installers and servicers of China for a period of up to three months.</w:t>
      </w:r>
    </w:p>
    <w:p w:rsidR="00104FAC" w:rsidRPr="00CA4995" w:rsidRDefault="00104FAC" w:rsidP="00104FAC">
      <w:pPr>
        <w:spacing w:after="0"/>
      </w:pPr>
    </w:p>
    <w:p w:rsidR="00104FAC" w:rsidRPr="00CA4995" w:rsidRDefault="00104FAC" w:rsidP="00104FAC">
      <w:pPr>
        <w:spacing w:after="0"/>
      </w:pPr>
      <w:r w:rsidRPr="00CA4995">
        <w:t>13.</w:t>
      </w:r>
      <w:r w:rsidRPr="00CA4995">
        <w:tab/>
        <w:t>A natural person of China is an installer or servicer of machinery and/or equipment where such installation and/or servicing by the supplying company is a condition of purchase of the said machinery or equipment. An installer or servicer must abide by Australian workplace standards and conditions and cannot perform services which are not related to the installation or servicing activity which is the subject of the contract.</w:t>
      </w:r>
    </w:p>
    <w:p w:rsidR="00104FAC" w:rsidRPr="00CA4995" w:rsidRDefault="00104FAC" w:rsidP="00104FAC">
      <w:pPr>
        <w:spacing w:after="0"/>
        <w:rPr>
          <w:b/>
        </w:rPr>
      </w:pPr>
    </w:p>
    <w:p w:rsidR="00104FAC" w:rsidRPr="00CA4995" w:rsidRDefault="00104FAC" w:rsidP="00104FAC">
      <w:pPr>
        <w:spacing w:after="0"/>
        <w:rPr>
          <w:b/>
        </w:rPr>
      </w:pPr>
    </w:p>
    <w:p w:rsidR="00104FAC" w:rsidRPr="00CA4995" w:rsidRDefault="00104FAC" w:rsidP="00104FAC">
      <w:pPr>
        <w:keepNext/>
        <w:spacing w:after="0"/>
        <w:rPr>
          <w:smallCaps/>
        </w:rPr>
      </w:pPr>
      <w:r w:rsidRPr="00CA4995">
        <w:rPr>
          <w:smallCaps/>
        </w:rPr>
        <w:lastRenderedPageBreak/>
        <w:t>Accompanying Spouses and Dependants</w:t>
      </w:r>
    </w:p>
    <w:p w:rsidR="00104FAC" w:rsidRPr="00CA4995" w:rsidRDefault="00104FAC" w:rsidP="00104FAC">
      <w:pPr>
        <w:keepNext/>
        <w:spacing w:after="0"/>
      </w:pPr>
    </w:p>
    <w:p w:rsidR="00104FAC" w:rsidRPr="00CA4995" w:rsidRDefault="00104FAC" w:rsidP="00104FAC">
      <w:pPr>
        <w:spacing w:after="0"/>
      </w:pPr>
      <w:r w:rsidRPr="00CA4995">
        <w:t>14.</w:t>
      </w:r>
      <w:r w:rsidRPr="00CA4995">
        <w:tab/>
        <w:t>For a natural person of China who has been granted the right of entry and temporary stay under this Chapter for a period of longer than 12 months and who has a spouse or dependant, Australia shall, upon application, grant the accompanying spouse or dependant the right of entry and temporary stay, movement and work for an equal period to that of the natural person.</w:t>
      </w:r>
    </w:p>
    <w:p w:rsidR="007B4F57" w:rsidRPr="00CA4995" w:rsidRDefault="007B4F57" w:rsidP="00104FAC">
      <w:pPr>
        <w:spacing w:after="0"/>
        <w:jc w:val="center"/>
        <w:sectPr w:rsidR="007B4F57" w:rsidRPr="00CA4995" w:rsidSect="007B4F57">
          <w:footnotePr>
            <w:numRestart w:val="eachSect"/>
          </w:footnotePr>
          <w:pgSz w:w="11906" w:h="16838"/>
          <w:pgMar w:top="2268" w:right="1701" w:bottom="1701" w:left="1701" w:header="709" w:footer="709" w:gutter="0"/>
          <w:cols w:space="708"/>
          <w:docGrid w:linePitch="360"/>
        </w:sectPr>
      </w:pPr>
    </w:p>
    <w:p w:rsidR="00104FAC" w:rsidRPr="00CA4995" w:rsidRDefault="00104FAC" w:rsidP="00104FAC">
      <w:pPr>
        <w:spacing w:after="0"/>
        <w:jc w:val="center"/>
        <w:rPr>
          <w:b/>
        </w:rPr>
      </w:pPr>
      <w:r w:rsidRPr="00CA4995">
        <w:rPr>
          <w:b/>
        </w:rPr>
        <w:lastRenderedPageBreak/>
        <w:t>Section B: China’s Specific Commitments</w:t>
      </w:r>
    </w:p>
    <w:p w:rsidR="00104FAC" w:rsidRPr="00CA4995" w:rsidRDefault="00104FAC" w:rsidP="00104FAC">
      <w:pPr>
        <w:spacing w:after="0"/>
        <w:rPr>
          <w:bCs/>
        </w:rPr>
      </w:pPr>
    </w:p>
    <w:p w:rsidR="00104FAC" w:rsidRPr="00CA4995" w:rsidRDefault="00104FAC" w:rsidP="00104FAC">
      <w:pPr>
        <w:spacing w:after="0"/>
        <w:jc w:val="center"/>
        <w:rPr>
          <w:lang w:eastAsia="zh-CN"/>
        </w:rPr>
      </w:pPr>
      <w:r w:rsidRPr="00CA4995">
        <w:rPr>
          <w:lang w:eastAsia="zh-CN"/>
        </w:rPr>
        <w:t>(See China’s Schedule of Specific Commitments</w:t>
      </w:r>
      <w:r w:rsidR="00F33A93" w:rsidRPr="00CA4995">
        <w:rPr>
          <w:lang w:eastAsia="zh-CN"/>
        </w:rPr>
        <w:t xml:space="preserve"> in Annex III</w:t>
      </w:r>
      <w:r w:rsidRPr="00CA4995">
        <w:rPr>
          <w:lang w:eastAsia="zh-CN"/>
        </w:rPr>
        <w:t>.)</w:t>
      </w:r>
    </w:p>
    <w:p w:rsidR="00104FAC" w:rsidRPr="00CA4995" w:rsidRDefault="00104FAC" w:rsidP="007E66D0">
      <w:pPr>
        <w:tabs>
          <w:tab w:val="left" w:pos="709"/>
        </w:tabs>
        <w:spacing w:after="0"/>
        <w:jc w:val="both"/>
      </w:pPr>
      <w:bookmarkStart w:id="0" w:name="_GoBack"/>
      <w:bookmarkEnd w:id="0"/>
    </w:p>
    <w:sectPr w:rsidR="00104FAC" w:rsidRPr="00CA4995" w:rsidSect="007B4F57">
      <w:footnotePr>
        <w:numRestart w:val="eachSect"/>
      </w:footnotePr>
      <w:pgSz w:w="11906" w:h="16838"/>
      <w:pgMar w:top="2268"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29C2" w:rsidRDefault="00EA29C2" w:rsidP="00D50F45">
      <w:pPr>
        <w:spacing w:after="0"/>
      </w:pPr>
      <w:r>
        <w:separator/>
      </w:r>
    </w:p>
  </w:endnote>
  <w:endnote w:type="continuationSeparator" w:id="0">
    <w:p w:rsidR="00EA29C2" w:rsidRDefault="00EA29C2" w:rsidP="00D50F4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KaiTi_GB2312">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575" w:rsidRDefault="00A10575" w:rsidP="007B4F57">
    <w:pPr>
      <w:pStyle w:val="Footer"/>
      <w:jc w:val="center"/>
    </w:pPr>
    <w:r>
      <w:t xml:space="preserve">- </w:t>
    </w:r>
    <w:r>
      <w:fldChar w:fldCharType="begin"/>
    </w:r>
    <w:r>
      <w:instrText xml:space="preserve"> PAGE   \* MERGEFORMAT </w:instrText>
    </w:r>
    <w:r>
      <w:fldChar w:fldCharType="separate"/>
    </w:r>
    <w:r>
      <w:rPr>
        <w:noProof/>
      </w:rPr>
      <w:t>120</w:t>
    </w:r>
    <w:r>
      <w:rPr>
        <w:noProof/>
      </w:rPr>
      <w:fldChar w:fldCharType="end"/>
    </w:r>
    <w:r>
      <w:rPr>
        <w:noProof/>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29C2" w:rsidRDefault="00EA29C2" w:rsidP="00D50F45">
      <w:pPr>
        <w:spacing w:after="0"/>
      </w:pPr>
      <w:r>
        <w:separator/>
      </w:r>
    </w:p>
  </w:footnote>
  <w:footnote w:type="continuationSeparator" w:id="0">
    <w:p w:rsidR="00EA29C2" w:rsidRDefault="00EA29C2" w:rsidP="00D50F45">
      <w:pPr>
        <w:spacing w:after="0"/>
      </w:pPr>
      <w:r>
        <w:continuationSeparator/>
      </w:r>
    </w:p>
  </w:footnote>
  <w:footnote w:id="1">
    <w:p w:rsidR="00EA29C2" w:rsidRDefault="00EA29C2" w:rsidP="00411678">
      <w:pPr>
        <w:pStyle w:val="FootnoteText"/>
        <w:spacing w:after="0"/>
      </w:pPr>
      <w:r w:rsidRPr="00411678">
        <w:rPr>
          <w:rStyle w:val="FootnoteReference"/>
        </w:rPr>
        <w:footnoteRef/>
      </w:r>
      <w:r w:rsidRPr="00411678">
        <w:t xml:space="preserve"> The sole fact that a Party requires natural persons of the other Party to obtain an immigration formality shall not be regarded as nullifying or impairing the benefits accruing to that other Party under this Chapter.</w:t>
      </w:r>
    </w:p>
    <w:p w:rsidR="00EA29C2" w:rsidRPr="00411678" w:rsidRDefault="00EA29C2" w:rsidP="00411678">
      <w:pPr>
        <w:pStyle w:val="FootnoteText"/>
        <w:spacing w:after="0"/>
      </w:pPr>
    </w:p>
  </w:footnote>
  <w:footnote w:id="2">
    <w:p w:rsidR="00EA29C2" w:rsidRPr="00411678" w:rsidRDefault="00EA29C2" w:rsidP="00411678">
      <w:pPr>
        <w:pStyle w:val="FootnoteText"/>
        <w:spacing w:after="0"/>
      </w:pPr>
      <w:r w:rsidRPr="00411678">
        <w:rPr>
          <w:rStyle w:val="FootnoteReference"/>
        </w:rPr>
        <w:footnoteRef/>
      </w:r>
      <w:r w:rsidRPr="00411678">
        <w:t xml:space="preserve"> “</w:t>
      </w:r>
      <w:r w:rsidRPr="00411678">
        <w:rPr>
          <w:lang w:eastAsia="zh-CN"/>
        </w:rPr>
        <w:t>Measure” means any measure, whether in the form of a law, regulation, rule, procedure, decision, administrative action, or any other form.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E2C1A5E"/>
    <w:lvl w:ilvl="0">
      <w:start w:val="1"/>
      <w:numFmt w:val="decimal"/>
      <w:pStyle w:val="ListNumber5"/>
      <w:lvlText w:val="%1."/>
      <w:lvlJc w:val="left"/>
      <w:pPr>
        <w:tabs>
          <w:tab w:val="num" w:pos="1492"/>
        </w:tabs>
        <w:ind w:left="1492" w:hanging="360"/>
      </w:pPr>
      <w:rPr>
        <w:rFonts w:cs="Times New Roman"/>
      </w:rPr>
    </w:lvl>
  </w:abstractNum>
  <w:abstractNum w:abstractNumId="1">
    <w:nsid w:val="FFFFFF7D"/>
    <w:multiLevelType w:val="singleLevel"/>
    <w:tmpl w:val="F26CA75C"/>
    <w:lvl w:ilvl="0">
      <w:start w:val="1"/>
      <w:numFmt w:val="decimal"/>
      <w:pStyle w:val="ListNumber4"/>
      <w:lvlText w:val="%1."/>
      <w:lvlJc w:val="left"/>
      <w:pPr>
        <w:tabs>
          <w:tab w:val="num" w:pos="1209"/>
        </w:tabs>
        <w:ind w:left="1209" w:hanging="360"/>
      </w:pPr>
      <w:rPr>
        <w:rFonts w:cs="Times New Roman"/>
      </w:rPr>
    </w:lvl>
  </w:abstractNum>
  <w:abstractNum w:abstractNumId="2">
    <w:nsid w:val="FFFFFF7E"/>
    <w:multiLevelType w:val="singleLevel"/>
    <w:tmpl w:val="6FBACBCC"/>
    <w:lvl w:ilvl="0">
      <w:start w:val="1"/>
      <w:numFmt w:val="decimal"/>
      <w:pStyle w:val="ListNumber3"/>
      <w:lvlText w:val="%1."/>
      <w:lvlJc w:val="left"/>
      <w:pPr>
        <w:tabs>
          <w:tab w:val="num" w:pos="926"/>
        </w:tabs>
        <w:ind w:left="926" w:hanging="360"/>
      </w:pPr>
      <w:rPr>
        <w:rFonts w:cs="Times New Roman"/>
      </w:rPr>
    </w:lvl>
  </w:abstractNum>
  <w:abstractNum w:abstractNumId="3">
    <w:nsid w:val="FFFFFF80"/>
    <w:multiLevelType w:val="singleLevel"/>
    <w:tmpl w:val="E370D036"/>
    <w:lvl w:ilvl="0">
      <w:start w:val="1"/>
      <w:numFmt w:val="bullet"/>
      <w:pStyle w:val="ListBullet5"/>
      <w:lvlText w:val=""/>
      <w:lvlJc w:val="left"/>
      <w:pPr>
        <w:tabs>
          <w:tab w:val="num" w:pos="1492"/>
        </w:tabs>
        <w:ind w:left="1492" w:hanging="360"/>
      </w:pPr>
      <w:rPr>
        <w:rFonts w:ascii="Symbol" w:hAnsi="Symbol" w:hint="default"/>
      </w:rPr>
    </w:lvl>
  </w:abstractNum>
  <w:abstractNum w:abstractNumId="4">
    <w:nsid w:val="FFFFFF81"/>
    <w:multiLevelType w:val="singleLevel"/>
    <w:tmpl w:val="A394DB6A"/>
    <w:lvl w:ilvl="0">
      <w:start w:val="1"/>
      <w:numFmt w:val="bullet"/>
      <w:pStyle w:val="ListBullet4"/>
      <w:lvlText w:val=""/>
      <w:lvlJc w:val="left"/>
      <w:pPr>
        <w:tabs>
          <w:tab w:val="num" w:pos="1209"/>
        </w:tabs>
        <w:ind w:left="1209" w:hanging="360"/>
      </w:pPr>
      <w:rPr>
        <w:rFonts w:ascii="Symbol" w:hAnsi="Symbol" w:hint="default"/>
      </w:rPr>
    </w:lvl>
  </w:abstractNum>
  <w:abstractNum w:abstractNumId="5">
    <w:nsid w:val="FFFFFF82"/>
    <w:multiLevelType w:val="singleLevel"/>
    <w:tmpl w:val="67C8C9BC"/>
    <w:lvl w:ilvl="0">
      <w:start w:val="1"/>
      <w:numFmt w:val="bullet"/>
      <w:pStyle w:val="ListBullet3"/>
      <w:lvlText w:val=""/>
      <w:lvlJc w:val="left"/>
      <w:pPr>
        <w:tabs>
          <w:tab w:val="num" w:pos="926"/>
        </w:tabs>
        <w:ind w:left="926" w:hanging="360"/>
      </w:pPr>
      <w:rPr>
        <w:rFonts w:ascii="Symbol" w:hAnsi="Symbol" w:hint="default"/>
      </w:rPr>
    </w:lvl>
  </w:abstractNum>
  <w:abstractNum w:abstractNumId="6">
    <w:nsid w:val="FFFFFF83"/>
    <w:multiLevelType w:val="singleLevel"/>
    <w:tmpl w:val="0D82B5E0"/>
    <w:lvl w:ilvl="0">
      <w:start w:val="1"/>
      <w:numFmt w:val="bullet"/>
      <w:pStyle w:val="ListBullet2"/>
      <w:lvlText w:val=""/>
      <w:lvlJc w:val="left"/>
      <w:pPr>
        <w:tabs>
          <w:tab w:val="num" w:pos="567"/>
        </w:tabs>
        <w:ind w:left="851" w:hanging="284"/>
      </w:pPr>
      <w:rPr>
        <w:rFonts w:ascii="Symbol" w:hAnsi="Symbol" w:hint="default"/>
      </w:rPr>
    </w:lvl>
  </w:abstractNum>
  <w:abstractNum w:abstractNumId="7">
    <w:nsid w:val="08E2797C"/>
    <w:multiLevelType w:val="multilevel"/>
    <w:tmpl w:val="886AE2A4"/>
    <w:lvl w:ilvl="0">
      <w:start w:val="1"/>
      <w:numFmt w:val="decimal"/>
      <w:pStyle w:val="KWListNumber"/>
      <w:lvlText w:val="%1"/>
      <w:lvlJc w:val="left"/>
      <w:pPr>
        <w:tabs>
          <w:tab w:val="num" w:pos="1134"/>
        </w:tabs>
        <w:ind w:left="1134" w:hanging="567"/>
      </w:pPr>
      <w:rPr>
        <w:rFonts w:ascii="Arial" w:eastAsia="KaiTi_GB2312" w:hAnsi="Arial" w:cs="Times New Roman" w:hint="default"/>
        <w:sz w:val="20"/>
      </w:rPr>
    </w:lvl>
    <w:lvl w:ilvl="1">
      <w:start w:val="1"/>
      <w:numFmt w:val="lowerLetter"/>
      <w:lvlText w:val="%2)"/>
      <w:lvlJc w:val="left"/>
      <w:pPr>
        <w:tabs>
          <w:tab w:val="num" w:pos="1701"/>
        </w:tabs>
        <w:ind w:left="1701" w:hanging="567"/>
      </w:pPr>
      <w:rPr>
        <w:rFonts w:ascii="Arial" w:hAnsi="Arial" w:cs="Times New Roman" w:hint="default"/>
        <w:sz w:val="16"/>
      </w:rPr>
    </w:lvl>
    <w:lvl w:ilvl="2">
      <w:start w:val="1"/>
      <w:numFmt w:val="lowerRoman"/>
      <w:lvlText w:val="%3."/>
      <w:lvlJc w:val="left"/>
      <w:pPr>
        <w:tabs>
          <w:tab w:val="num" w:pos="2268"/>
        </w:tabs>
        <w:ind w:left="2268" w:hanging="567"/>
      </w:pPr>
      <w:rPr>
        <w:rFonts w:ascii="Arial" w:hAnsi="Arial" w:cs="Times New Roman" w:hint="default"/>
        <w:sz w:val="16"/>
      </w:rPr>
    </w:lvl>
    <w:lvl w:ilvl="3">
      <w:start w:val="1"/>
      <w:numFmt w:val="none"/>
      <w:lvlText w:val=""/>
      <w:lvlJc w:val="left"/>
      <w:pPr>
        <w:tabs>
          <w:tab w:val="num" w:pos="2268"/>
        </w:tabs>
        <w:ind w:left="2268" w:hanging="567"/>
      </w:pPr>
      <w:rPr>
        <w:rFonts w:cs="Times New Roman" w:hint="eastAsia"/>
      </w:rPr>
    </w:lvl>
    <w:lvl w:ilvl="4">
      <w:start w:val="1"/>
      <w:numFmt w:val="none"/>
      <w:lvlText w:val=""/>
      <w:lvlJc w:val="left"/>
      <w:pPr>
        <w:tabs>
          <w:tab w:val="num" w:pos="2268"/>
        </w:tabs>
        <w:ind w:left="2268" w:hanging="567"/>
      </w:pPr>
      <w:rPr>
        <w:rFonts w:cs="Times New Roman" w:hint="eastAsia"/>
      </w:rPr>
    </w:lvl>
    <w:lvl w:ilvl="5">
      <w:start w:val="1"/>
      <w:numFmt w:val="none"/>
      <w:lvlText w:val=""/>
      <w:lvlJc w:val="left"/>
      <w:pPr>
        <w:tabs>
          <w:tab w:val="num" w:pos="2268"/>
        </w:tabs>
        <w:ind w:left="2268" w:hanging="567"/>
      </w:pPr>
      <w:rPr>
        <w:rFonts w:cs="Times New Roman" w:hint="eastAsia"/>
      </w:rPr>
    </w:lvl>
    <w:lvl w:ilvl="6">
      <w:start w:val="1"/>
      <w:numFmt w:val="none"/>
      <w:lvlText w:val=""/>
      <w:lvlJc w:val="left"/>
      <w:pPr>
        <w:tabs>
          <w:tab w:val="num" w:pos="2268"/>
        </w:tabs>
        <w:ind w:left="2268" w:hanging="567"/>
      </w:pPr>
      <w:rPr>
        <w:rFonts w:cs="Times New Roman" w:hint="eastAsia"/>
      </w:rPr>
    </w:lvl>
    <w:lvl w:ilvl="7">
      <w:start w:val="1"/>
      <w:numFmt w:val="none"/>
      <w:lvlText w:val=""/>
      <w:lvlJc w:val="left"/>
      <w:pPr>
        <w:tabs>
          <w:tab w:val="num" w:pos="2268"/>
        </w:tabs>
        <w:ind w:left="2268" w:hanging="567"/>
      </w:pPr>
      <w:rPr>
        <w:rFonts w:cs="Times New Roman" w:hint="eastAsia"/>
      </w:rPr>
    </w:lvl>
    <w:lvl w:ilvl="8">
      <w:start w:val="1"/>
      <w:numFmt w:val="none"/>
      <w:lvlText w:val=""/>
      <w:lvlJc w:val="left"/>
      <w:pPr>
        <w:tabs>
          <w:tab w:val="num" w:pos="2268"/>
        </w:tabs>
        <w:ind w:left="2268" w:hanging="567"/>
      </w:pPr>
      <w:rPr>
        <w:rFonts w:cs="Times New Roman" w:hint="eastAsia"/>
      </w:rPr>
    </w:lvl>
  </w:abstractNum>
  <w:abstractNum w:abstractNumId="8">
    <w:nsid w:val="0B3E73A3"/>
    <w:multiLevelType w:val="multilevel"/>
    <w:tmpl w:val="274250F2"/>
    <w:lvl w:ilvl="0">
      <w:start w:val="1"/>
      <w:numFmt w:val="decimal"/>
      <w:pStyle w:val="KWheading1"/>
      <w:lvlText w:val="%1"/>
      <w:lvlJc w:val="left"/>
      <w:pPr>
        <w:tabs>
          <w:tab w:val="num" w:pos="567"/>
        </w:tabs>
        <w:ind w:left="567" w:hanging="567"/>
      </w:pPr>
      <w:rPr>
        <w:rFonts w:cs="Times New Roman" w:hint="eastAsia"/>
      </w:rPr>
    </w:lvl>
    <w:lvl w:ilvl="1">
      <w:start w:val="1"/>
      <w:numFmt w:val="decimal"/>
      <w:pStyle w:val="KWheading2"/>
      <w:lvlText w:val="%1.%2"/>
      <w:lvlJc w:val="left"/>
      <w:pPr>
        <w:tabs>
          <w:tab w:val="num" w:pos="567"/>
        </w:tabs>
        <w:ind w:left="567" w:hanging="567"/>
      </w:pPr>
      <w:rPr>
        <w:rFonts w:ascii="Arial" w:hAnsi="Arial" w:cs="Times New Roman" w:hint="default"/>
        <w:sz w:val="20"/>
      </w:rPr>
    </w:lvl>
    <w:lvl w:ilvl="2">
      <w:start w:val="1"/>
      <w:numFmt w:val="lowerLetter"/>
      <w:pStyle w:val="KWheading3"/>
      <w:lvlText w:val="(%3)"/>
      <w:lvlJc w:val="left"/>
      <w:pPr>
        <w:tabs>
          <w:tab w:val="num" w:pos="567"/>
        </w:tabs>
        <w:ind w:left="567" w:hanging="567"/>
      </w:pPr>
      <w:rPr>
        <w:rFonts w:ascii="Arial" w:hAnsi="Arial" w:cs="Times New Roman" w:hint="default"/>
        <w:sz w:val="16"/>
      </w:rPr>
    </w:lvl>
    <w:lvl w:ilvl="3">
      <w:start w:val="1"/>
      <w:numFmt w:val="lowerRoman"/>
      <w:pStyle w:val="KWheading4"/>
      <w:lvlText w:val="(%4)"/>
      <w:lvlJc w:val="left"/>
      <w:pPr>
        <w:tabs>
          <w:tab w:val="num" w:pos="1134"/>
        </w:tabs>
        <w:ind w:left="1134" w:hanging="567"/>
      </w:pPr>
      <w:rPr>
        <w:rFonts w:ascii="Arial" w:hAnsi="Arial" w:cs="Times New Roman" w:hint="default"/>
        <w:b w:val="0"/>
        <w:i w:val="0"/>
        <w:sz w:val="16"/>
      </w:rPr>
    </w:lvl>
    <w:lvl w:ilvl="4">
      <w:start w:val="1"/>
      <w:numFmt w:val="upperLetter"/>
      <w:pStyle w:val="KWheading5"/>
      <w:lvlText w:val="(%5)"/>
      <w:lvlJc w:val="left"/>
      <w:pPr>
        <w:tabs>
          <w:tab w:val="num" w:pos="1701"/>
        </w:tabs>
        <w:ind w:left="1701" w:hanging="567"/>
      </w:pPr>
      <w:rPr>
        <w:rFonts w:ascii="Arial" w:hAnsi="Arial" w:cs="Times New Roman" w:hint="default"/>
        <w:sz w:val="16"/>
      </w:rPr>
    </w:lvl>
    <w:lvl w:ilvl="5">
      <w:start w:val="1"/>
      <w:numFmt w:val="none"/>
      <w:lvlText w:val=""/>
      <w:lvlJc w:val="left"/>
      <w:pPr>
        <w:tabs>
          <w:tab w:val="num" w:pos="2268"/>
        </w:tabs>
        <w:ind w:left="2268" w:hanging="2268"/>
      </w:pPr>
      <w:rPr>
        <w:rFonts w:cs="Times New Roman" w:hint="eastAsia"/>
      </w:rPr>
    </w:lvl>
    <w:lvl w:ilvl="6">
      <w:start w:val="1"/>
      <w:numFmt w:val="none"/>
      <w:lvlText w:val=""/>
      <w:lvlJc w:val="left"/>
      <w:pPr>
        <w:tabs>
          <w:tab w:val="num" w:pos="2268"/>
        </w:tabs>
        <w:ind w:left="2268" w:hanging="2268"/>
      </w:pPr>
      <w:rPr>
        <w:rFonts w:cs="Times New Roman" w:hint="eastAsia"/>
      </w:rPr>
    </w:lvl>
    <w:lvl w:ilvl="7">
      <w:start w:val="1"/>
      <w:numFmt w:val="none"/>
      <w:lvlText w:val=""/>
      <w:lvlJc w:val="left"/>
      <w:pPr>
        <w:tabs>
          <w:tab w:val="num" w:pos="2268"/>
        </w:tabs>
        <w:ind w:left="2268" w:hanging="2268"/>
      </w:pPr>
      <w:rPr>
        <w:rFonts w:cs="Times New Roman" w:hint="eastAsia"/>
      </w:rPr>
    </w:lvl>
    <w:lvl w:ilvl="8">
      <w:start w:val="1"/>
      <w:numFmt w:val="none"/>
      <w:lvlText w:val=""/>
      <w:lvlJc w:val="left"/>
      <w:pPr>
        <w:tabs>
          <w:tab w:val="num" w:pos="2268"/>
        </w:tabs>
        <w:ind w:left="2268" w:hanging="2268"/>
      </w:pPr>
      <w:rPr>
        <w:rFonts w:cs="Times New Roman" w:hint="eastAsia"/>
      </w:rPr>
    </w:lvl>
  </w:abstractNum>
  <w:abstractNum w:abstractNumId="9">
    <w:nsid w:val="1690509C"/>
    <w:multiLevelType w:val="multilevel"/>
    <w:tmpl w:val="0C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52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504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10">
    <w:nsid w:val="1F7C1F0D"/>
    <w:multiLevelType w:val="hybridMultilevel"/>
    <w:tmpl w:val="6510B5B4"/>
    <w:lvl w:ilvl="0" w:tplc="F3E4280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nsid w:val="24840B28"/>
    <w:multiLevelType w:val="multilevel"/>
    <w:tmpl w:val="55925CE2"/>
    <w:lvl w:ilvl="0">
      <w:start w:val="1"/>
      <w:numFmt w:val="bullet"/>
      <w:pStyle w:val="ListBullet"/>
      <w:lvlText w:val=""/>
      <w:lvlJc w:val="left"/>
      <w:pPr>
        <w:tabs>
          <w:tab w:val="num" w:pos="567"/>
        </w:tabs>
        <w:ind w:left="567" w:hanging="567"/>
      </w:pPr>
      <w:rPr>
        <w:rFonts w:ascii="Wingdings 2" w:hAnsi="Wingdings 2" w:hint="default"/>
      </w:rPr>
    </w:lvl>
    <w:lvl w:ilvl="1">
      <w:start w:val="1"/>
      <w:numFmt w:val="bullet"/>
      <w:lvlText w:val=""/>
      <w:lvlJc w:val="left"/>
      <w:pPr>
        <w:tabs>
          <w:tab w:val="num" w:pos="1134"/>
        </w:tabs>
        <w:ind w:left="1134" w:hanging="567"/>
      </w:pPr>
      <w:rPr>
        <w:rFonts w:ascii="Symbol" w:hAnsi="Symbol" w:hint="default"/>
      </w:rPr>
    </w:lvl>
    <w:lvl w:ilvl="2">
      <w:start w:val="1"/>
      <w:numFmt w:val="none"/>
      <w:lvlText w:val=""/>
      <w:lvlJc w:val="left"/>
      <w:pPr>
        <w:tabs>
          <w:tab w:val="num" w:pos="1701"/>
        </w:tabs>
        <w:ind w:left="1701" w:hanging="567"/>
      </w:pPr>
      <w:rPr>
        <w:rFonts w:cs="Times New Roman" w:hint="default"/>
      </w:rPr>
    </w:lvl>
    <w:lvl w:ilvl="3">
      <w:start w:val="1"/>
      <w:numFmt w:val="none"/>
      <w:lvlText w:val=""/>
      <w:lvlJc w:val="left"/>
      <w:pPr>
        <w:tabs>
          <w:tab w:val="num" w:pos="2268"/>
        </w:tabs>
        <w:ind w:left="2268" w:hanging="567"/>
      </w:pPr>
      <w:rPr>
        <w:rFonts w:cs="Times New Roman" w:hint="default"/>
      </w:rPr>
    </w:lvl>
    <w:lvl w:ilvl="4">
      <w:start w:val="1"/>
      <w:numFmt w:val="none"/>
      <w:lvlText w:val=""/>
      <w:lvlJc w:val="left"/>
      <w:pPr>
        <w:tabs>
          <w:tab w:val="num" w:pos="2835"/>
        </w:tabs>
        <w:ind w:left="2835" w:hanging="567"/>
      </w:pPr>
      <w:rPr>
        <w:rFonts w:cs="Times New Roman" w:hint="default"/>
      </w:rPr>
    </w:lvl>
    <w:lvl w:ilvl="5">
      <w:start w:val="1"/>
      <w:numFmt w:val="none"/>
      <w:lvlText w:val=""/>
      <w:lvlJc w:val="left"/>
      <w:pPr>
        <w:tabs>
          <w:tab w:val="num" w:pos="3402"/>
        </w:tabs>
        <w:ind w:left="3402" w:hanging="567"/>
      </w:pPr>
      <w:rPr>
        <w:rFonts w:cs="Times New Roman" w:hint="default"/>
      </w:rPr>
    </w:lvl>
    <w:lvl w:ilvl="6">
      <w:start w:val="1"/>
      <w:numFmt w:val="none"/>
      <w:lvlText w:val=""/>
      <w:lvlJc w:val="left"/>
      <w:pPr>
        <w:tabs>
          <w:tab w:val="num" w:pos="3402"/>
        </w:tabs>
        <w:ind w:left="3402" w:hanging="567"/>
      </w:pPr>
      <w:rPr>
        <w:rFonts w:cs="Times New Roman" w:hint="default"/>
      </w:rPr>
    </w:lvl>
    <w:lvl w:ilvl="7">
      <w:start w:val="1"/>
      <w:numFmt w:val="none"/>
      <w:lvlText w:val=""/>
      <w:lvlJc w:val="left"/>
      <w:pPr>
        <w:tabs>
          <w:tab w:val="num" w:pos="3969"/>
        </w:tabs>
        <w:ind w:left="3969" w:hanging="567"/>
      </w:pPr>
      <w:rPr>
        <w:rFonts w:cs="Times New Roman" w:hint="default"/>
      </w:rPr>
    </w:lvl>
    <w:lvl w:ilvl="8">
      <w:start w:val="1"/>
      <w:numFmt w:val="none"/>
      <w:lvlText w:val=""/>
      <w:lvlJc w:val="left"/>
      <w:pPr>
        <w:tabs>
          <w:tab w:val="num" w:pos="5103"/>
        </w:tabs>
        <w:ind w:left="5103" w:hanging="567"/>
      </w:pPr>
      <w:rPr>
        <w:rFonts w:cs="Times New Roman" w:hint="default"/>
      </w:rPr>
    </w:lvl>
  </w:abstractNum>
  <w:abstractNum w:abstractNumId="12">
    <w:nsid w:val="2F9A7347"/>
    <w:multiLevelType w:val="multilevel"/>
    <w:tmpl w:val="3DA08F00"/>
    <w:lvl w:ilvl="0">
      <w:start w:val="1"/>
      <w:numFmt w:val="decimal"/>
      <w:pStyle w:val="ListNumber"/>
      <w:lvlText w:val="%1"/>
      <w:lvlJc w:val="left"/>
      <w:pPr>
        <w:tabs>
          <w:tab w:val="num" w:pos="567"/>
        </w:tabs>
        <w:ind w:left="567" w:hanging="567"/>
      </w:pPr>
      <w:rPr>
        <w:rFonts w:cs="Times New Roman" w:hint="default"/>
      </w:rPr>
    </w:lvl>
    <w:lvl w:ilvl="1">
      <w:start w:val="1"/>
      <w:numFmt w:val="lowerLetter"/>
      <w:lvlText w:val="(%2)"/>
      <w:lvlJc w:val="left"/>
      <w:pPr>
        <w:tabs>
          <w:tab w:val="num" w:pos="1134"/>
        </w:tabs>
        <w:ind w:left="1134" w:hanging="567"/>
      </w:pPr>
      <w:rPr>
        <w:rFonts w:cs="Times New Roman" w:hint="default"/>
      </w:rPr>
    </w:lvl>
    <w:lvl w:ilvl="2">
      <w:start w:val="1"/>
      <w:numFmt w:val="none"/>
      <w:lvlText w:val="%3"/>
      <w:lvlJc w:val="left"/>
      <w:pPr>
        <w:tabs>
          <w:tab w:val="num" w:pos="1701"/>
        </w:tabs>
        <w:ind w:left="1701" w:hanging="567"/>
      </w:pPr>
      <w:rPr>
        <w:rFonts w:cs="Times New Roman" w:hint="default"/>
      </w:rPr>
    </w:lvl>
    <w:lvl w:ilvl="3">
      <w:start w:val="1"/>
      <w:numFmt w:val="none"/>
      <w:lvlText w:val=""/>
      <w:lvlJc w:val="left"/>
      <w:pPr>
        <w:tabs>
          <w:tab w:val="num" w:pos="2268"/>
        </w:tabs>
        <w:ind w:left="2268" w:hanging="567"/>
      </w:pPr>
      <w:rPr>
        <w:rFonts w:cs="Times New Roman" w:hint="default"/>
      </w:rPr>
    </w:lvl>
    <w:lvl w:ilvl="4">
      <w:start w:val="1"/>
      <w:numFmt w:val="none"/>
      <w:lvlText w:val=""/>
      <w:lvlJc w:val="left"/>
      <w:pPr>
        <w:tabs>
          <w:tab w:val="num" w:pos="2835"/>
        </w:tabs>
        <w:ind w:left="2835" w:hanging="567"/>
      </w:pPr>
      <w:rPr>
        <w:rFonts w:cs="Times New Roman" w:hint="default"/>
      </w:rPr>
    </w:lvl>
    <w:lvl w:ilvl="5">
      <w:start w:val="1"/>
      <w:numFmt w:val="none"/>
      <w:lvlText w:val=""/>
      <w:lvlJc w:val="left"/>
      <w:pPr>
        <w:tabs>
          <w:tab w:val="num" w:pos="3402"/>
        </w:tabs>
        <w:ind w:left="3402" w:hanging="567"/>
      </w:pPr>
      <w:rPr>
        <w:rFonts w:cs="Times New Roman" w:hint="default"/>
      </w:rPr>
    </w:lvl>
    <w:lvl w:ilvl="6">
      <w:start w:val="1"/>
      <w:numFmt w:val="none"/>
      <w:lvlText w:val="%7"/>
      <w:lvlJc w:val="left"/>
      <w:pPr>
        <w:tabs>
          <w:tab w:val="num" w:pos="3969"/>
        </w:tabs>
        <w:ind w:left="3969" w:hanging="567"/>
      </w:pPr>
      <w:rPr>
        <w:rFonts w:cs="Times New Roman" w:hint="default"/>
      </w:rPr>
    </w:lvl>
    <w:lvl w:ilvl="7">
      <w:start w:val="1"/>
      <w:numFmt w:val="none"/>
      <w:lvlText w:val="%8"/>
      <w:lvlJc w:val="left"/>
      <w:pPr>
        <w:tabs>
          <w:tab w:val="num" w:pos="4896"/>
        </w:tabs>
        <w:ind w:left="4896" w:hanging="567"/>
      </w:pPr>
      <w:rPr>
        <w:rFonts w:cs="Times New Roman" w:hint="default"/>
      </w:rPr>
    </w:lvl>
    <w:lvl w:ilvl="8">
      <w:start w:val="1"/>
      <w:numFmt w:val="none"/>
      <w:lvlText w:val="%9"/>
      <w:lvlJc w:val="left"/>
      <w:pPr>
        <w:tabs>
          <w:tab w:val="num" w:pos="4536"/>
        </w:tabs>
        <w:ind w:left="4536" w:hanging="567"/>
      </w:pPr>
      <w:rPr>
        <w:rFonts w:cs="Times New Roman" w:hint="default"/>
      </w:rPr>
    </w:lvl>
  </w:abstractNum>
  <w:abstractNum w:abstractNumId="13">
    <w:nsid w:val="482E533D"/>
    <w:multiLevelType w:val="multilevel"/>
    <w:tmpl w:val="3216BEF8"/>
    <w:lvl w:ilvl="0">
      <w:start w:val="1"/>
      <w:numFmt w:val="bullet"/>
      <w:pStyle w:val="KWListBullet"/>
      <w:lvlText w:val=""/>
      <w:lvlJc w:val="left"/>
      <w:pPr>
        <w:tabs>
          <w:tab w:val="num" w:pos="1134"/>
        </w:tabs>
        <w:ind w:left="1134" w:hanging="567"/>
      </w:pPr>
      <w:rPr>
        <w:rFonts w:ascii="Wingdings 2" w:hAnsi="Wingdings 2" w:hint="default"/>
      </w:rPr>
    </w:lvl>
    <w:lvl w:ilvl="1">
      <w:start w:val="1"/>
      <w:numFmt w:val="bullet"/>
      <w:lvlText w:val=""/>
      <w:lvlJc w:val="left"/>
      <w:pPr>
        <w:tabs>
          <w:tab w:val="num" w:pos="1701"/>
        </w:tabs>
        <w:ind w:left="1701" w:hanging="567"/>
      </w:pPr>
      <w:rPr>
        <w:rFonts w:ascii="Symbol" w:hAnsi="Symbol" w:hint="default"/>
      </w:rPr>
    </w:lvl>
    <w:lvl w:ilvl="2">
      <w:start w:val="1"/>
      <w:numFmt w:val="none"/>
      <w:lvlText w:val=""/>
      <w:lvlJc w:val="left"/>
      <w:pPr>
        <w:tabs>
          <w:tab w:val="num" w:pos="2268"/>
        </w:tabs>
        <w:ind w:left="2268" w:hanging="567"/>
      </w:pPr>
      <w:rPr>
        <w:rFonts w:cs="Times New Roman" w:hint="eastAsia"/>
      </w:rPr>
    </w:lvl>
    <w:lvl w:ilvl="3">
      <w:start w:val="1"/>
      <w:numFmt w:val="none"/>
      <w:lvlText w:val=""/>
      <w:lvlJc w:val="left"/>
      <w:pPr>
        <w:tabs>
          <w:tab w:val="num" w:pos="2268"/>
        </w:tabs>
        <w:ind w:left="2268" w:hanging="567"/>
      </w:pPr>
      <w:rPr>
        <w:rFonts w:cs="Times New Roman" w:hint="eastAsia"/>
      </w:rPr>
    </w:lvl>
    <w:lvl w:ilvl="4">
      <w:start w:val="1"/>
      <w:numFmt w:val="none"/>
      <w:lvlText w:val=""/>
      <w:lvlJc w:val="left"/>
      <w:pPr>
        <w:tabs>
          <w:tab w:val="num" w:pos="2268"/>
        </w:tabs>
        <w:ind w:left="2268" w:hanging="567"/>
      </w:pPr>
      <w:rPr>
        <w:rFonts w:cs="Times New Roman" w:hint="eastAsia"/>
      </w:rPr>
    </w:lvl>
    <w:lvl w:ilvl="5">
      <w:start w:val="1"/>
      <w:numFmt w:val="none"/>
      <w:lvlText w:val=""/>
      <w:lvlJc w:val="left"/>
      <w:pPr>
        <w:tabs>
          <w:tab w:val="num" w:pos="2268"/>
        </w:tabs>
        <w:ind w:left="2268" w:hanging="567"/>
      </w:pPr>
      <w:rPr>
        <w:rFonts w:cs="Times New Roman" w:hint="eastAsia"/>
      </w:rPr>
    </w:lvl>
    <w:lvl w:ilvl="6">
      <w:start w:val="1"/>
      <w:numFmt w:val="none"/>
      <w:lvlText w:val=""/>
      <w:lvlJc w:val="left"/>
      <w:pPr>
        <w:tabs>
          <w:tab w:val="num" w:pos="2268"/>
        </w:tabs>
        <w:ind w:left="2268" w:hanging="567"/>
      </w:pPr>
      <w:rPr>
        <w:rFonts w:cs="Times New Roman" w:hint="eastAsia"/>
      </w:rPr>
    </w:lvl>
    <w:lvl w:ilvl="7">
      <w:start w:val="1"/>
      <w:numFmt w:val="none"/>
      <w:lvlText w:val=""/>
      <w:lvlJc w:val="left"/>
      <w:pPr>
        <w:tabs>
          <w:tab w:val="num" w:pos="2268"/>
        </w:tabs>
        <w:ind w:left="2268" w:hanging="567"/>
      </w:pPr>
      <w:rPr>
        <w:rFonts w:cs="Times New Roman" w:hint="eastAsia"/>
      </w:rPr>
    </w:lvl>
    <w:lvl w:ilvl="8">
      <w:start w:val="1"/>
      <w:numFmt w:val="none"/>
      <w:lvlText w:val=""/>
      <w:lvlJc w:val="left"/>
      <w:pPr>
        <w:tabs>
          <w:tab w:val="num" w:pos="2268"/>
        </w:tabs>
        <w:ind w:left="2268" w:hanging="567"/>
      </w:pPr>
      <w:rPr>
        <w:rFonts w:cs="Times New Roman" w:hint="eastAsia"/>
      </w:rPr>
    </w:lvl>
  </w:abstractNum>
  <w:abstractNum w:abstractNumId="14">
    <w:nsid w:val="65664F54"/>
    <w:multiLevelType w:val="multilevel"/>
    <w:tmpl w:val="0C09001D"/>
    <w:styleLink w:val="1ai1"/>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nsid w:val="74703B31"/>
    <w:multiLevelType w:val="singleLevel"/>
    <w:tmpl w:val="3DA0A58A"/>
    <w:name w:val="StandardNumberedParagraphList"/>
    <w:lvl w:ilvl="0">
      <w:start w:val="1"/>
      <w:numFmt w:val="upperLetter"/>
      <w:pStyle w:val="NumberedParagraph"/>
      <w:lvlText w:val="%1."/>
      <w:lvlJc w:val="left"/>
      <w:pPr>
        <w:tabs>
          <w:tab w:val="num" w:pos="567"/>
        </w:tabs>
      </w:pPr>
      <w:rPr>
        <w:rFonts w:cs="Times New Roman" w:hint="default"/>
      </w:rPr>
    </w:lvl>
  </w:abstractNum>
  <w:abstractNum w:abstractNumId="16">
    <w:nsid w:val="75BE5142"/>
    <w:multiLevelType w:val="multilevel"/>
    <w:tmpl w:val="0C090023"/>
    <w:styleLink w:val="ArticleSection1"/>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num w:numId="1">
    <w:abstractNumId w:val="15"/>
  </w:num>
  <w:num w:numId="2">
    <w:abstractNumId w:val="16"/>
  </w:num>
  <w:num w:numId="3">
    <w:abstractNumId w:val="5"/>
  </w:num>
  <w:num w:numId="4">
    <w:abstractNumId w:val="4"/>
  </w:num>
  <w:num w:numId="5">
    <w:abstractNumId w:val="3"/>
  </w:num>
  <w:num w:numId="6">
    <w:abstractNumId w:val="2"/>
  </w:num>
  <w:num w:numId="7">
    <w:abstractNumId w:val="1"/>
  </w:num>
  <w:num w:numId="8">
    <w:abstractNumId w:val="0"/>
  </w:num>
  <w:num w:numId="9">
    <w:abstractNumId w:val="6"/>
  </w:num>
  <w:num w:numId="10">
    <w:abstractNumId w:val="14"/>
  </w:num>
  <w:num w:numId="11">
    <w:abstractNumId w:val="11"/>
  </w:num>
  <w:num w:numId="12">
    <w:abstractNumId w:val="12"/>
  </w:num>
  <w:num w:numId="13">
    <w:abstractNumId w:val="9"/>
  </w:num>
  <w:num w:numId="14">
    <w:abstractNumId w:val="8"/>
  </w:num>
  <w:num w:numId="15">
    <w:abstractNumId w:val="13"/>
  </w:num>
  <w:num w:numId="16">
    <w:abstractNumId w:val="7"/>
  </w:num>
  <w:num w:numId="17">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proofState w:spelling="clean" w:grammar="clean"/>
  <w:doNotTrackMoves/>
  <w:defaultTabStop w:val="720"/>
  <w:doNotHyphenateCaps/>
  <w:characterSpacingControl w:val="doNotCompress"/>
  <w:noLineBreaksAfter w:lang="zh-CN" w:val="$([{£¥·‘“〈《「『【〔〖〝﹙﹛﹝＄（．［｛￡￥"/>
  <w:noLineBreaksBefore w:lang="zh-CN" w:val="!%),.:;&gt;?]}¢¨°·ˇˉ―‖’”…‰′″›℃∶、。〃〉》」』】〕〗〞︶︺︾﹀﹄﹚﹜﹞！＂％＇），．：；？］｀｜｝～￠"/>
  <w:doNotValidateAgainstSchema/>
  <w:doNotDemarcateInvalidXml/>
  <w:hdrShapeDefaults>
    <o:shapedefaults v:ext="edit" spidmax="73729"/>
  </w:hdrShapeDefaults>
  <w:footnotePr>
    <w:numRestart w:val="eachSect"/>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7CBF"/>
    <w:rsid w:val="00041D24"/>
    <w:rsid w:val="000745EB"/>
    <w:rsid w:val="000760B1"/>
    <w:rsid w:val="0009351A"/>
    <w:rsid w:val="00093AE0"/>
    <w:rsid w:val="00097CB8"/>
    <w:rsid w:val="000A112D"/>
    <w:rsid w:val="000B16DD"/>
    <w:rsid w:val="000D7260"/>
    <w:rsid w:val="000E71A1"/>
    <w:rsid w:val="00104FAC"/>
    <w:rsid w:val="00123E52"/>
    <w:rsid w:val="0013358F"/>
    <w:rsid w:val="00136890"/>
    <w:rsid w:val="00150F62"/>
    <w:rsid w:val="00157699"/>
    <w:rsid w:val="0018444C"/>
    <w:rsid w:val="00186B78"/>
    <w:rsid w:val="001B2155"/>
    <w:rsid w:val="001B63A4"/>
    <w:rsid w:val="001B6711"/>
    <w:rsid w:val="001D03F0"/>
    <w:rsid w:val="00205498"/>
    <w:rsid w:val="00210205"/>
    <w:rsid w:val="00217A45"/>
    <w:rsid w:val="00220041"/>
    <w:rsid w:val="00233370"/>
    <w:rsid w:val="00234E1A"/>
    <w:rsid w:val="00237560"/>
    <w:rsid w:val="00240A40"/>
    <w:rsid w:val="00261C76"/>
    <w:rsid w:val="00264DF4"/>
    <w:rsid w:val="00273559"/>
    <w:rsid w:val="00296BA0"/>
    <w:rsid w:val="002B241C"/>
    <w:rsid w:val="002C0A6D"/>
    <w:rsid w:val="002C24AD"/>
    <w:rsid w:val="002E0691"/>
    <w:rsid w:val="0030346D"/>
    <w:rsid w:val="00311780"/>
    <w:rsid w:val="0032390C"/>
    <w:rsid w:val="00324C97"/>
    <w:rsid w:val="00332FBE"/>
    <w:rsid w:val="00341156"/>
    <w:rsid w:val="0035544C"/>
    <w:rsid w:val="003735AD"/>
    <w:rsid w:val="00374570"/>
    <w:rsid w:val="00377016"/>
    <w:rsid w:val="00395768"/>
    <w:rsid w:val="003A07FE"/>
    <w:rsid w:val="003D15D0"/>
    <w:rsid w:val="003F2F33"/>
    <w:rsid w:val="00411678"/>
    <w:rsid w:val="004337C5"/>
    <w:rsid w:val="00436DB5"/>
    <w:rsid w:val="00457408"/>
    <w:rsid w:val="00461A6B"/>
    <w:rsid w:val="00487933"/>
    <w:rsid w:val="004B62BB"/>
    <w:rsid w:val="004D1E6C"/>
    <w:rsid w:val="004D5D00"/>
    <w:rsid w:val="004E03D8"/>
    <w:rsid w:val="0052769E"/>
    <w:rsid w:val="0056621A"/>
    <w:rsid w:val="00577473"/>
    <w:rsid w:val="00582B2E"/>
    <w:rsid w:val="005B35C4"/>
    <w:rsid w:val="005C7CBF"/>
    <w:rsid w:val="005E3B15"/>
    <w:rsid w:val="005F0F5B"/>
    <w:rsid w:val="006547D2"/>
    <w:rsid w:val="006927F5"/>
    <w:rsid w:val="00696A0D"/>
    <w:rsid w:val="006A3042"/>
    <w:rsid w:val="006A31A8"/>
    <w:rsid w:val="006A57FF"/>
    <w:rsid w:val="006C5BFB"/>
    <w:rsid w:val="00700DF1"/>
    <w:rsid w:val="00714353"/>
    <w:rsid w:val="007412FD"/>
    <w:rsid w:val="007425BD"/>
    <w:rsid w:val="00751AB2"/>
    <w:rsid w:val="00764DE1"/>
    <w:rsid w:val="00785343"/>
    <w:rsid w:val="007B4F57"/>
    <w:rsid w:val="007C0FDA"/>
    <w:rsid w:val="007E51B2"/>
    <w:rsid w:val="007E66D0"/>
    <w:rsid w:val="00831BAB"/>
    <w:rsid w:val="00835A3E"/>
    <w:rsid w:val="00835C62"/>
    <w:rsid w:val="008602F0"/>
    <w:rsid w:val="00885BEC"/>
    <w:rsid w:val="008A68AF"/>
    <w:rsid w:val="008B71D4"/>
    <w:rsid w:val="008D4FA0"/>
    <w:rsid w:val="008D61CE"/>
    <w:rsid w:val="009075A6"/>
    <w:rsid w:val="00912AE2"/>
    <w:rsid w:val="009155E3"/>
    <w:rsid w:val="0093382E"/>
    <w:rsid w:val="009430BF"/>
    <w:rsid w:val="0097044C"/>
    <w:rsid w:val="00972E7E"/>
    <w:rsid w:val="00976570"/>
    <w:rsid w:val="00985A3B"/>
    <w:rsid w:val="009E6A21"/>
    <w:rsid w:val="009F2A16"/>
    <w:rsid w:val="00A04B70"/>
    <w:rsid w:val="00A04BDC"/>
    <w:rsid w:val="00A05AD4"/>
    <w:rsid w:val="00A10575"/>
    <w:rsid w:val="00A14A74"/>
    <w:rsid w:val="00A309E0"/>
    <w:rsid w:val="00A35455"/>
    <w:rsid w:val="00A5267B"/>
    <w:rsid w:val="00A627F1"/>
    <w:rsid w:val="00A76C6B"/>
    <w:rsid w:val="00A87891"/>
    <w:rsid w:val="00AD03E9"/>
    <w:rsid w:val="00AE274C"/>
    <w:rsid w:val="00AE2778"/>
    <w:rsid w:val="00AE330E"/>
    <w:rsid w:val="00AF0075"/>
    <w:rsid w:val="00AF1EE1"/>
    <w:rsid w:val="00B05F6E"/>
    <w:rsid w:val="00B20CEE"/>
    <w:rsid w:val="00B337FC"/>
    <w:rsid w:val="00B40CC6"/>
    <w:rsid w:val="00B41D50"/>
    <w:rsid w:val="00B6224A"/>
    <w:rsid w:val="00B71613"/>
    <w:rsid w:val="00B96739"/>
    <w:rsid w:val="00BA37D0"/>
    <w:rsid w:val="00BA7560"/>
    <w:rsid w:val="00BC03A2"/>
    <w:rsid w:val="00BE6904"/>
    <w:rsid w:val="00BF31FA"/>
    <w:rsid w:val="00BF3272"/>
    <w:rsid w:val="00C31024"/>
    <w:rsid w:val="00C4456F"/>
    <w:rsid w:val="00C44C33"/>
    <w:rsid w:val="00C75CBC"/>
    <w:rsid w:val="00C800EA"/>
    <w:rsid w:val="00C913AE"/>
    <w:rsid w:val="00CA4995"/>
    <w:rsid w:val="00CA6F79"/>
    <w:rsid w:val="00CE2B3F"/>
    <w:rsid w:val="00D1099D"/>
    <w:rsid w:val="00D11B8D"/>
    <w:rsid w:val="00D21B8D"/>
    <w:rsid w:val="00D25C4B"/>
    <w:rsid w:val="00D26504"/>
    <w:rsid w:val="00D3674D"/>
    <w:rsid w:val="00D37A8B"/>
    <w:rsid w:val="00D37C64"/>
    <w:rsid w:val="00D4533A"/>
    <w:rsid w:val="00D50F45"/>
    <w:rsid w:val="00D52DBE"/>
    <w:rsid w:val="00D56081"/>
    <w:rsid w:val="00D643CA"/>
    <w:rsid w:val="00D86E63"/>
    <w:rsid w:val="00D904B9"/>
    <w:rsid w:val="00DC393B"/>
    <w:rsid w:val="00DD070A"/>
    <w:rsid w:val="00DD2646"/>
    <w:rsid w:val="00E12C09"/>
    <w:rsid w:val="00E1379E"/>
    <w:rsid w:val="00E172F0"/>
    <w:rsid w:val="00E30453"/>
    <w:rsid w:val="00E60E16"/>
    <w:rsid w:val="00E624B7"/>
    <w:rsid w:val="00E97A21"/>
    <w:rsid w:val="00EA29C2"/>
    <w:rsid w:val="00EB7CFB"/>
    <w:rsid w:val="00EC744A"/>
    <w:rsid w:val="00ED2447"/>
    <w:rsid w:val="00ED536A"/>
    <w:rsid w:val="00EE2A55"/>
    <w:rsid w:val="00EF4A22"/>
    <w:rsid w:val="00F32F96"/>
    <w:rsid w:val="00F33A93"/>
    <w:rsid w:val="00F4015A"/>
    <w:rsid w:val="00F50F65"/>
    <w:rsid w:val="00F543AF"/>
    <w:rsid w:val="00F56F3C"/>
    <w:rsid w:val="00F60AF2"/>
    <w:rsid w:val="00F629B1"/>
    <w:rsid w:val="00F9393B"/>
    <w:rsid w:val="00F95A96"/>
    <w:rsid w:val="00FA29A6"/>
    <w:rsid w:val="00FA520A"/>
    <w:rsid w:val="00FB163E"/>
    <w:rsid w:val="00FD5C52"/>
    <w:rsid w:val="00FE60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37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AU" w:eastAsia="en-A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semiHidden="0" w:unhideWhenUsed="0"/>
    <w:lsdException w:name="toc 2" w:locked="1" w:semiHidden="0" w:unhideWhenUsed="0"/>
    <w:lsdException w:name="toc 3" w:locked="1" w:semiHidden="0"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annotation text" w:uiPriority="99"/>
    <w:lsdException w:name="footer" w:uiPriority="99"/>
    <w:lsdException w:name="caption" w:locked="1" w:qFormat="1"/>
    <w:lsdException w:name="footnote reference" w:uiPriority="99"/>
    <w:lsdException w:name="Title" w:locked="1" w:semiHidden="0" w:unhideWhenUsed="0" w:qFormat="1"/>
    <w:lsdException w:name="Default Paragraph Font" w:locked="1" w:semiHidden="0" w:unhideWhenUsed="0"/>
    <w:lsdException w:name="Subtitle" w:locked="1" w:semiHidden="0" w:unhideWhenUsed="0" w:qFormat="1"/>
    <w:lsdException w:name="Strong" w:locked="1" w:semiHidden="0" w:unhideWhenUsed="0" w:qFormat="1"/>
    <w:lsdException w:name="Emphasis" w:locked="1"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3"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7CBF"/>
    <w:pPr>
      <w:spacing w:after="240"/>
    </w:pPr>
    <w:rPr>
      <w:rFonts w:ascii="Times New Roman" w:hAnsi="Times New Roman"/>
      <w:sz w:val="24"/>
      <w:szCs w:val="24"/>
    </w:rPr>
  </w:style>
  <w:style w:type="paragraph" w:styleId="Heading1">
    <w:name w:val="heading 1"/>
    <w:basedOn w:val="Normal"/>
    <w:next w:val="Normal"/>
    <w:link w:val="Heading1Char"/>
    <w:qFormat/>
    <w:locked/>
    <w:rsid w:val="00104FAC"/>
    <w:pPr>
      <w:keepNext/>
      <w:keepLines/>
      <w:spacing w:before="480" w:after="0" w:line="276" w:lineRule="auto"/>
      <w:outlineLvl w:val="0"/>
    </w:pPr>
    <w:rPr>
      <w:rFonts w:ascii="Cambria" w:hAnsi="Cambria"/>
      <w:b/>
      <w:bCs/>
      <w:color w:val="365F91"/>
      <w:sz w:val="28"/>
      <w:szCs w:val="28"/>
      <w:lang w:eastAsia="en-US"/>
    </w:rPr>
  </w:style>
  <w:style w:type="paragraph" w:styleId="Heading2">
    <w:name w:val="heading 2"/>
    <w:basedOn w:val="Normal"/>
    <w:next w:val="Normal"/>
    <w:link w:val="Heading2Char"/>
    <w:qFormat/>
    <w:locked/>
    <w:rsid w:val="00104FAC"/>
    <w:pPr>
      <w:keepNext/>
      <w:keepLines/>
      <w:spacing w:before="200" w:after="0" w:line="276" w:lineRule="auto"/>
      <w:outlineLvl w:val="1"/>
    </w:pPr>
    <w:rPr>
      <w:rFonts w:ascii="Cambria" w:hAnsi="Cambria"/>
      <w:b/>
      <w:bCs/>
      <w:color w:val="4F81BD"/>
      <w:sz w:val="26"/>
      <w:szCs w:val="26"/>
      <w:lang w:eastAsia="en-US"/>
    </w:rPr>
  </w:style>
  <w:style w:type="paragraph" w:styleId="Heading3">
    <w:name w:val="heading 3"/>
    <w:basedOn w:val="Normal"/>
    <w:next w:val="Normal"/>
    <w:link w:val="Heading3Char"/>
    <w:qFormat/>
    <w:locked/>
    <w:rsid w:val="00104FAC"/>
    <w:pPr>
      <w:keepNext/>
      <w:keepLines/>
      <w:spacing w:before="200" w:after="0" w:line="276" w:lineRule="auto"/>
      <w:outlineLvl w:val="2"/>
    </w:pPr>
    <w:rPr>
      <w:rFonts w:ascii="Cambria" w:hAnsi="Cambria"/>
      <w:b/>
      <w:bCs/>
      <w:color w:val="4F81BD"/>
      <w:sz w:val="22"/>
      <w:szCs w:val="22"/>
      <w:lang w:eastAsia="en-US"/>
    </w:rPr>
  </w:style>
  <w:style w:type="paragraph" w:styleId="Heading4">
    <w:name w:val="heading 4"/>
    <w:basedOn w:val="Normal"/>
    <w:next w:val="Normal"/>
    <w:link w:val="Heading4Char"/>
    <w:qFormat/>
    <w:locked/>
    <w:rsid w:val="00104FAC"/>
    <w:pPr>
      <w:keepNext/>
      <w:keepLines/>
      <w:spacing w:before="200" w:after="0" w:line="276" w:lineRule="auto"/>
      <w:outlineLvl w:val="3"/>
    </w:pPr>
    <w:rPr>
      <w:rFonts w:ascii="Cambria" w:hAnsi="Cambria"/>
      <w:b/>
      <w:bCs/>
      <w:i/>
      <w:iCs/>
      <w:color w:val="4F81BD"/>
      <w:sz w:val="22"/>
      <w:szCs w:val="22"/>
      <w:lang w:eastAsia="en-US"/>
    </w:rPr>
  </w:style>
  <w:style w:type="paragraph" w:styleId="Heading5">
    <w:name w:val="heading 5"/>
    <w:basedOn w:val="BodyText"/>
    <w:link w:val="Heading5Char"/>
    <w:qFormat/>
    <w:locked/>
    <w:rsid w:val="00104FAC"/>
    <w:pPr>
      <w:ind w:left="1701" w:hanging="567"/>
      <w:outlineLvl w:val="4"/>
    </w:pPr>
  </w:style>
  <w:style w:type="paragraph" w:styleId="Heading6">
    <w:name w:val="heading 6"/>
    <w:basedOn w:val="BodyText"/>
    <w:next w:val="BodyText"/>
    <w:link w:val="Heading6Char"/>
    <w:qFormat/>
    <w:locked/>
    <w:rsid w:val="00104FAC"/>
    <w:pPr>
      <w:outlineLvl w:val="5"/>
    </w:pPr>
  </w:style>
  <w:style w:type="paragraph" w:styleId="Heading7">
    <w:name w:val="heading 7"/>
    <w:basedOn w:val="BodyText"/>
    <w:next w:val="BodyText"/>
    <w:link w:val="Heading7Char"/>
    <w:qFormat/>
    <w:locked/>
    <w:rsid w:val="00104FAC"/>
    <w:pPr>
      <w:outlineLvl w:val="6"/>
    </w:pPr>
  </w:style>
  <w:style w:type="paragraph" w:styleId="Heading8">
    <w:name w:val="heading 8"/>
    <w:basedOn w:val="BodyText"/>
    <w:next w:val="BodyText"/>
    <w:link w:val="Heading8Char"/>
    <w:qFormat/>
    <w:locked/>
    <w:rsid w:val="00104FAC"/>
    <w:pPr>
      <w:spacing w:line="240" w:lineRule="atLeast"/>
      <w:outlineLvl w:val="7"/>
    </w:pPr>
  </w:style>
  <w:style w:type="paragraph" w:styleId="Heading9">
    <w:name w:val="heading 9"/>
    <w:basedOn w:val="BodyText"/>
    <w:next w:val="BodyText"/>
    <w:link w:val="Heading9Char"/>
    <w:qFormat/>
    <w:locked/>
    <w:rsid w:val="00104FAC"/>
    <w:pPr>
      <w:spacing w:line="240" w:lineRule="atLeas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5C7CBF"/>
    <w:rPr>
      <w:sz w:val="16"/>
      <w:szCs w:val="16"/>
    </w:rPr>
  </w:style>
  <w:style w:type="paragraph" w:styleId="CommentText">
    <w:name w:val="annotation text"/>
    <w:basedOn w:val="Normal"/>
    <w:link w:val="CommentTextChar"/>
    <w:uiPriority w:val="99"/>
    <w:rsid w:val="005C7CBF"/>
    <w:rPr>
      <w:sz w:val="20"/>
      <w:szCs w:val="20"/>
    </w:rPr>
  </w:style>
  <w:style w:type="character" w:customStyle="1" w:styleId="CommentTextChar">
    <w:name w:val="Comment Text Char"/>
    <w:link w:val="CommentText"/>
    <w:uiPriority w:val="99"/>
    <w:locked/>
    <w:rsid w:val="005C7CBF"/>
    <w:rPr>
      <w:rFonts w:ascii="Times New Roman" w:hAnsi="Times New Roman" w:cs="Times New Roman"/>
      <w:sz w:val="20"/>
      <w:szCs w:val="20"/>
      <w:lang w:eastAsia="en-AU"/>
    </w:rPr>
  </w:style>
  <w:style w:type="paragraph" w:customStyle="1" w:styleId="chapterheading">
    <w:name w:val="chapter heading"/>
    <w:basedOn w:val="Normal"/>
    <w:link w:val="chapterheadingChar"/>
    <w:uiPriority w:val="99"/>
    <w:rsid w:val="005C7CBF"/>
    <w:pPr>
      <w:keepNext/>
      <w:keepLines/>
      <w:spacing w:after="0"/>
      <w:jc w:val="center"/>
    </w:pPr>
    <w:rPr>
      <w:b/>
      <w:bCs/>
      <w:sz w:val="32"/>
      <w:szCs w:val="32"/>
      <w:lang w:eastAsia="zh-CN"/>
    </w:rPr>
  </w:style>
  <w:style w:type="character" w:customStyle="1" w:styleId="chapterheadingChar">
    <w:name w:val="chapter heading Char"/>
    <w:link w:val="chapterheading"/>
    <w:uiPriority w:val="99"/>
    <w:locked/>
    <w:rsid w:val="005C7CBF"/>
    <w:rPr>
      <w:rFonts w:ascii="Times New Roman" w:hAnsi="Times New Roman" w:cs="Times New Roman"/>
      <w:b/>
      <w:bCs/>
      <w:sz w:val="20"/>
      <w:szCs w:val="20"/>
      <w:lang w:eastAsia="zh-CN"/>
    </w:rPr>
  </w:style>
  <w:style w:type="paragraph" w:styleId="BalloonText">
    <w:name w:val="Balloon Text"/>
    <w:basedOn w:val="Normal"/>
    <w:link w:val="BalloonTextChar"/>
    <w:rsid w:val="005C7CBF"/>
    <w:pPr>
      <w:spacing w:after="0"/>
    </w:pPr>
    <w:rPr>
      <w:rFonts w:ascii="Tahoma" w:hAnsi="Tahoma" w:cs="Tahoma"/>
      <w:sz w:val="16"/>
      <w:szCs w:val="16"/>
    </w:rPr>
  </w:style>
  <w:style w:type="character" w:customStyle="1" w:styleId="BalloonTextChar">
    <w:name w:val="Balloon Text Char"/>
    <w:link w:val="BalloonText"/>
    <w:locked/>
    <w:rsid w:val="005C7CBF"/>
    <w:rPr>
      <w:rFonts w:ascii="Tahoma" w:hAnsi="Tahoma" w:cs="Tahoma"/>
      <w:sz w:val="16"/>
      <w:szCs w:val="16"/>
      <w:lang w:eastAsia="en-AU"/>
    </w:rPr>
  </w:style>
  <w:style w:type="paragraph" w:styleId="CommentSubject">
    <w:name w:val="annotation subject"/>
    <w:basedOn w:val="CommentText"/>
    <w:next w:val="CommentText"/>
    <w:link w:val="CommentSubjectChar"/>
    <w:semiHidden/>
    <w:rsid w:val="00B20CEE"/>
    <w:rPr>
      <w:b/>
      <w:bCs/>
    </w:rPr>
  </w:style>
  <w:style w:type="character" w:customStyle="1" w:styleId="CommentSubjectChar">
    <w:name w:val="Comment Subject Char"/>
    <w:link w:val="CommentSubject"/>
    <w:semiHidden/>
    <w:locked/>
    <w:rsid w:val="00B20CEE"/>
    <w:rPr>
      <w:rFonts w:ascii="Times New Roman" w:hAnsi="Times New Roman" w:cs="Times New Roman"/>
      <w:b/>
      <w:bCs/>
      <w:sz w:val="20"/>
      <w:szCs w:val="20"/>
      <w:lang w:eastAsia="en-AU"/>
    </w:rPr>
  </w:style>
  <w:style w:type="paragraph" w:styleId="Header">
    <w:name w:val="header"/>
    <w:basedOn w:val="Normal"/>
    <w:link w:val="HeaderChar"/>
    <w:rsid w:val="00D50F45"/>
    <w:pPr>
      <w:tabs>
        <w:tab w:val="center" w:pos="4513"/>
        <w:tab w:val="right" w:pos="9026"/>
      </w:tabs>
      <w:spacing w:after="0"/>
    </w:pPr>
  </w:style>
  <w:style w:type="character" w:customStyle="1" w:styleId="HeaderChar">
    <w:name w:val="Header Char"/>
    <w:link w:val="Header"/>
    <w:locked/>
    <w:rsid w:val="00D50F45"/>
    <w:rPr>
      <w:rFonts w:ascii="Times New Roman" w:hAnsi="Times New Roman" w:cs="Times New Roman"/>
      <w:sz w:val="20"/>
      <w:szCs w:val="20"/>
      <w:lang w:eastAsia="en-AU"/>
    </w:rPr>
  </w:style>
  <w:style w:type="paragraph" w:styleId="Footer">
    <w:name w:val="footer"/>
    <w:basedOn w:val="Normal"/>
    <w:link w:val="FooterChar"/>
    <w:uiPriority w:val="99"/>
    <w:rsid w:val="00D50F45"/>
    <w:pPr>
      <w:tabs>
        <w:tab w:val="center" w:pos="4513"/>
        <w:tab w:val="right" w:pos="9026"/>
      </w:tabs>
      <w:spacing w:after="0"/>
    </w:pPr>
  </w:style>
  <w:style w:type="character" w:customStyle="1" w:styleId="FooterChar">
    <w:name w:val="Footer Char"/>
    <w:link w:val="Footer"/>
    <w:uiPriority w:val="99"/>
    <w:locked/>
    <w:rsid w:val="00D50F45"/>
    <w:rPr>
      <w:rFonts w:ascii="Times New Roman" w:hAnsi="Times New Roman" w:cs="Times New Roman"/>
      <w:sz w:val="20"/>
      <w:szCs w:val="20"/>
      <w:lang w:eastAsia="en-AU"/>
    </w:rPr>
  </w:style>
  <w:style w:type="table" w:styleId="TableGrid">
    <w:name w:val="Table Grid"/>
    <w:basedOn w:val="TableNormal"/>
    <w:locked/>
    <w:rsid w:val="00104FA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104FAC"/>
    <w:rPr>
      <w:sz w:val="20"/>
      <w:szCs w:val="20"/>
    </w:rPr>
  </w:style>
  <w:style w:type="character" w:customStyle="1" w:styleId="FootnoteTextChar">
    <w:name w:val="Footnote Text Char"/>
    <w:link w:val="FootnoteText"/>
    <w:semiHidden/>
    <w:rsid w:val="00104FAC"/>
    <w:rPr>
      <w:rFonts w:ascii="Times New Roman" w:hAnsi="Times New Roman"/>
      <w:lang w:val="en-AU" w:eastAsia="en-AU"/>
    </w:rPr>
  </w:style>
  <w:style w:type="character" w:styleId="FootnoteReference">
    <w:name w:val="footnote reference"/>
    <w:uiPriority w:val="99"/>
    <w:rsid w:val="00104FAC"/>
    <w:rPr>
      <w:vertAlign w:val="superscript"/>
    </w:rPr>
  </w:style>
  <w:style w:type="paragraph" w:customStyle="1" w:styleId="FTAArticleHeading">
    <w:name w:val="FTA Article Heading"/>
    <w:basedOn w:val="Normal"/>
    <w:rsid w:val="00104FAC"/>
    <w:pPr>
      <w:keepNext/>
      <w:keepLines/>
      <w:spacing w:before="120" w:after="120"/>
      <w:jc w:val="center"/>
    </w:pPr>
    <w:rPr>
      <w:sz w:val="20"/>
      <w:szCs w:val="20"/>
      <w:lang w:eastAsia="zh-CN"/>
    </w:rPr>
  </w:style>
  <w:style w:type="numbering" w:customStyle="1" w:styleId="NoList1">
    <w:name w:val="No List1"/>
    <w:next w:val="NoList"/>
    <w:uiPriority w:val="99"/>
    <w:semiHidden/>
    <w:unhideWhenUsed/>
    <w:rsid w:val="00104FAC"/>
  </w:style>
  <w:style w:type="paragraph" w:customStyle="1" w:styleId="FTAChapterHeading">
    <w:name w:val="FTA Chapter Heading"/>
    <w:basedOn w:val="Normal"/>
    <w:link w:val="FTAChapterHeadingChar"/>
    <w:rsid w:val="00104FAC"/>
    <w:pPr>
      <w:keepNext/>
      <w:keepLines/>
      <w:spacing w:after="0"/>
      <w:jc w:val="center"/>
    </w:pPr>
    <w:rPr>
      <w:rFonts w:eastAsia="Times New Roman"/>
      <w:b/>
      <w:bCs/>
      <w:sz w:val="32"/>
      <w:szCs w:val="20"/>
      <w:lang w:eastAsia="zh-CN"/>
    </w:rPr>
  </w:style>
  <w:style w:type="paragraph" w:styleId="ListParagraph">
    <w:name w:val="List Paragraph"/>
    <w:basedOn w:val="Normal"/>
    <w:uiPriority w:val="34"/>
    <w:qFormat/>
    <w:rsid w:val="00104FAC"/>
    <w:pPr>
      <w:widowControl w:val="0"/>
      <w:spacing w:after="0"/>
      <w:ind w:firstLineChars="200" w:firstLine="420"/>
      <w:jc w:val="both"/>
    </w:pPr>
    <w:rPr>
      <w:rFonts w:ascii="Calibri" w:eastAsia="Times New Roman" w:hAnsi="Calibri"/>
      <w:kern w:val="2"/>
      <w:sz w:val="21"/>
      <w:szCs w:val="22"/>
      <w:lang w:val="en-US" w:eastAsia="zh-CN"/>
    </w:rPr>
  </w:style>
  <w:style w:type="paragraph" w:customStyle="1" w:styleId="Articleheading">
    <w:name w:val="Article heading"/>
    <w:basedOn w:val="Normal"/>
    <w:link w:val="ArticleheadingChar"/>
    <w:qFormat/>
    <w:rsid w:val="00104FAC"/>
    <w:pPr>
      <w:keepNext/>
      <w:keepLines/>
      <w:spacing w:before="120" w:after="120"/>
      <w:jc w:val="center"/>
    </w:pPr>
    <w:rPr>
      <w:rFonts w:eastAsia="Times New Roman"/>
      <w:sz w:val="28"/>
      <w:szCs w:val="28"/>
      <w:lang w:eastAsia="zh-CN"/>
    </w:rPr>
  </w:style>
  <w:style w:type="character" w:customStyle="1" w:styleId="FTAChapterHeadingChar">
    <w:name w:val="FTA Chapter Heading Char"/>
    <w:link w:val="FTAChapterHeading"/>
    <w:rsid w:val="00104FAC"/>
    <w:rPr>
      <w:rFonts w:ascii="Times New Roman" w:eastAsia="Times New Roman" w:hAnsi="Times New Roman"/>
      <w:b/>
      <w:bCs/>
      <w:sz w:val="32"/>
      <w:lang w:val="en-AU"/>
    </w:rPr>
  </w:style>
  <w:style w:type="paragraph" w:customStyle="1" w:styleId="articletext">
    <w:name w:val="article text"/>
    <w:basedOn w:val="Normal"/>
    <w:link w:val="articletextChar"/>
    <w:qFormat/>
    <w:rsid w:val="00104FAC"/>
    <w:pPr>
      <w:spacing w:before="240" w:after="120"/>
    </w:pPr>
    <w:rPr>
      <w:lang w:eastAsia="zh-CN"/>
    </w:rPr>
  </w:style>
  <w:style w:type="character" w:customStyle="1" w:styleId="ArticleheadingChar">
    <w:name w:val="Article heading Char"/>
    <w:link w:val="Articleheading"/>
    <w:rsid w:val="00104FAC"/>
    <w:rPr>
      <w:rFonts w:ascii="Times New Roman" w:eastAsia="Times New Roman" w:hAnsi="Times New Roman"/>
      <w:sz w:val="28"/>
      <w:szCs w:val="28"/>
      <w:lang w:val="en-AU"/>
    </w:rPr>
  </w:style>
  <w:style w:type="character" w:customStyle="1" w:styleId="articletextChar">
    <w:name w:val="article text Char"/>
    <w:link w:val="articletext"/>
    <w:rsid w:val="00104FAC"/>
    <w:rPr>
      <w:rFonts w:ascii="Times New Roman" w:hAnsi="Times New Roman"/>
      <w:sz w:val="24"/>
      <w:szCs w:val="24"/>
      <w:lang w:val="en-AU"/>
    </w:rPr>
  </w:style>
  <w:style w:type="paragraph" w:styleId="NoSpacing">
    <w:name w:val="No Spacing"/>
    <w:uiPriority w:val="1"/>
    <w:qFormat/>
    <w:rsid w:val="00104FAC"/>
    <w:rPr>
      <w:sz w:val="22"/>
      <w:szCs w:val="22"/>
      <w:lang w:eastAsia="zh-CN"/>
    </w:rPr>
  </w:style>
  <w:style w:type="paragraph" w:customStyle="1" w:styleId="1SubPara">
    <w:name w:val="1 Sub Para"/>
    <w:basedOn w:val="Normal"/>
    <w:uiPriority w:val="99"/>
    <w:rsid w:val="00104FAC"/>
    <w:pPr>
      <w:keepNext/>
      <w:spacing w:after="0"/>
      <w:ind w:left="1260" w:hanging="540"/>
      <w:jc w:val="both"/>
    </w:pPr>
    <w:rPr>
      <w:rFonts w:ascii="Arial" w:hAnsi="Arial" w:cs="Arial"/>
      <w:lang w:val="en-NZ" w:eastAsia="en-US"/>
    </w:rPr>
  </w:style>
  <w:style w:type="paragraph" w:styleId="Revision">
    <w:name w:val="Revision"/>
    <w:hidden/>
    <w:uiPriority w:val="99"/>
    <w:semiHidden/>
    <w:rsid w:val="00104FAC"/>
    <w:rPr>
      <w:rFonts w:ascii="Times New Roman" w:eastAsia="Times New Roman" w:hAnsi="Times New Roman"/>
      <w:sz w:val="24"/>
    </w:rPr>
  </w:style>
  <w:style w:type="table" w:customStyle="1" w:styleId="TableGrid1">
    <w:name w:val="Table Grid1"/>
    <w:basedOn w:val="TableNormal"/>
    <w:next w:val="TableGrid"/>
    <w:uiPriority w:val="59"/>
    <w:rsid w:val="00104FA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104FAC"/>
    <w:rPr>
      <w:rFonts w:ascii="Cambria" w:hAnsi="Cambria"/>
      <w:b/>
      <w:bCs/>
      <w:color w:val="365F91"/>
      <w:sz w:val="28"/>
      <w:szCs w:val="28"/>
      <w:lang w:val="en-AU" w:eastAsia="en-US"/>
    </w:rPr>
  </w:style>
  <w:style w:type="character" w:customStyle="1" w:styleId="Heading2Char">
    <w:name w:val="Heading 2 Char"/>
    <w:link w:val="Heading2"/>
    <w:rsid w:val="00104FAC"/>
    <w:rPr>
      <w:rFonts w:ascii="Cambria" w:hAnsi="Cambria"/>
      <w:b/>
      <w:bCs/>
      <w:color w:val="4F81BD"/>
      <w:sz w:val="26"/>
      <w:szCs w:val="26"/>
      <w:lang w:val="en-AU" w:eastAsia="en-US"/>
    </w:rPr>
  </w:style>
  <w:style w:type="character" w:customStyle="1" w:styleId="Heading3Char">
    <w:name w:val="Heading 3 Char"/>
    <w:link w:val="Heading3"/>
    <w:rsid w:val="00104FAC"/>
    <w:rPr>
      <w:rFonts w:ascii="Cambria" w:hAnsi="Cambria"/>
      <w:b/>
      <w:bCs/>
      <w:color w:val="4F81BD"/>
      <w:sz w:val="22"/>
      <w:szCs w:val="22"/>
      <w:lang w:val="en-AU" w:eastAsia="en-US"/>
    </w:rPr>
  </w:style>
  <w:style w:type="character" w:customStyle="1" w:styleId="Heading4Char">
    <w:name w:val="Heading 4 Char"/>
    <w:link w:val="Heading4"/>
    <w:rsid w:val="00104FAC"/>
    <w:rPr>
      <w:rFonts w:ascii="Cambria" w:hAnsi="Cambria"/>
      <w:b/>
      <w:bCs/>
      <w:i/>
      <w:iCs/>
      <w:color w:val="4F81BD"/>
      <w:sz w:val="22"/>
      <w:szCs w:val="22"/>
      <w:lang w:val="en-AU" w:eastAsia="en-US"/>
    </w:rPr>
  </w:style>
  <w:style w:type="character" w:customStyle="1" w:styleId="Heading5Char">
    <w:name w:val="Heading 5 Char"/>
    <w:link w:val="Heading5"/>
    <w:rsid w:val="00104FAC"/>
    <w:rPr>
      <w:rFonts w:ascii="Times New Roman" w:hAnsi="Times New Roman"/>
      <w:kern w:val="2"/>
      <w:sz w:val="21"/>
      <w:szCs w:val="24"/>
    </w:rPr>
  </w:style>
  <w:style w:type="character" w:customStyle="1" w:styleId="Heading6Char">
    <w:name w:val="Heading 6 Char"/>
    <w:link w:val="Heading6"/>
    <w:rsid w:val="00104FAC"/>
    <w:rPr>
      <w:rFonts w:ascii="Times New Roman" w:hAnsi="Times New Roman"/>
      <w:kern w:val="2"/>
      <w:sz w:val="21"/>
      <w:szCs w:val="24"/>
    </w:rPr>
  </w:style>
  <w:style w:type="character" w:customStyle="1" w:styleId="Heading7Char">
    <w:name w:val="Heading 7 Char"/>
    <w:link w:val="Heading7"/>
    <w:rsid w:val="00104FAC"/>
    <w:rPr>
      <w:rFonts w:ascii="Times New Roman" w:hAnsi="Times New Roman"/>
      <w:kern w:val="2"/>
      <w:sz w:val="21"/>
      <w:szCs w:val="24"/>
    </w:rPr>
  </w:style>
  <w:style w:type="character" w:customStyle="1" w:styleId="Heading8Char">
    <w:name w:val="Heading 8 Char"/>
    <w:link w:val="Heading8"/>
    <w:rsid w:val="00104FAC"/>
    <w:rPr>
      <w:rFonts w:ascii="Times New Roman" w:hAnsi="Times New Roman"/>
      <w:kern w:val="2"/>
      <w:sz w:val="21"/>
      <w:szCs w:val="24"/>
    </w:rPr>
  </w:style>
  <w:style w:type="character" w:customStyle="1" w:styleId="Heading9Char">
    <w:name w:val="Heading 9 Char"/>
    <w:link w:val="Heading9"/>
    <w:rsid w:val="00104FAC"/>
    <w:rPr>
      <w:rFonts w:ascii="Times New Roman" w:hAnsi="Times New Roman"/>
      <w:kern w:val="2"/>
      <w:sz w:val="21"/>
      <w:szCs w:val="24"/>
    </w:rPr>
  </w:style>
  <w:style w:type="paragraph" w:customStyle="1" w:styleId="ListParagraph1">
    <w:name w:val="List Paragraph1"/>
    <w:basedOn w:val="Normal"/>
    <w:rsid w:val="00104FAC"/>
    <w:pPr>
      <w:spacing w:after="200" w:line="276" w:lineRule="auto"/>
      <w:ind w:left="720"/>
    </w:pPr>
    <w:rPr>
      <w:rFonts w:ascii="Calibri" w:hAnsi="Calibri"/>
      <w:sz w:val="22"/>
      <w:szCs w:val="22"/>
      <w:lang w:eastAsia="en-US"/>
    </w:rPr>
  </w:style>
  <w:style w:type="character" w:customStyle="1" w:styleId="FootnoteTextChar1">
    <w:name w:val="Footnote Text Char1"/>
    <w:locked/>
    <w:rsid w:val="00104FAC"/>
    <w:rPr>
      <w:rFonts w:ascii="Times New Roman" w:eastAsia="Times New Roman" w:hAnsi="Times New Roman"/>
      <w:lang w:val="en-AU"/>
    </w:rPr>
  </w:style>
  <w:style w:type="paragraph" w:customStyle="1" w:styleId="NumberedParagraph">
    <w:name w:val="Numbered Paragraph"/>
    <w:basedOn w:val="Normal"/>
    <w:rsid w:val="00104FAC"/>
    <w:pPr>
      <w:numPr>
        <w:numId w:val="1"/>
      </w:numPr>
      <w:spacing w:after="120"/>
    </w:pPr>
    <w:rPr>
      <w:rFonts w:eastAsia="Times New Roman"/>
      <w:lang w:eastAsia="zh-CN"/>
    </w:rPr>
  </w:style>
  <w:style w:type="paragraph" w:customStyle="1" w:styleId="Default">
    <w:name w:val="Default"/>
    <w:rsid w:val="00104FAC"/>
    <w:pPr>
      <w:autoSpaceDE w:val="0"/>
      <w:autoSpaceDN w:val="0"/>
      <w:adjustRightInd w:val="0"/>
    </w:pPr>
    <w:rPr>
      <w:rFonts w:ascii="Times New Roman" w:hAnsi="Times New Roman"/>
      <w:color w:val="000000"/>
      <w:sz w:val="24"/>
      <w:szCs w:val="24"/>
    </w:rPr>
  </w:style>
  <w:style w:type="paragraph" w:customStyle="1" w:styleId="Revision1">
    <w:name w:val="Revision1"/>
    <w:hidden/>
    <w:semiHidden/>
    <w:rsid w:val="00104FAC"/>
    <w:rPr>
      <w:sz w:val="22"/>
      <w:szCs w:val="22"/>
      <w:lang w:eastAsia="en-US"/>
    </w:rPr>
  </w:style>
  <w:style w:type="paragraph" w:styleId="Subtitle">
    <w:name w:val="Subtitle"/>
    <w:basedOn w:val="Normal"/>
    <w:next w:val="Normal"/>
    <w:link w:val="SubtitleChar"/>
    <w:qFormat/>
    <w:locked/>
    <w:rsid w:val="00104FAC"/>
    <w:pPr>
      <w:spacing w:before="240" w:after="60" w:line="312" w:lineRule="auto"/>
      <w:jc w:val="center"/>
      <w:outlineLvl w:val="1"/>
    </w:pPr>
    <w:rPr>
      <w:rFonts w:ascii="Cambria" w:hAnsi="Cambria"/>
      <w:b/>
      <w:bCs/>
      <w:kern w:val="28"/>
      <w:sz w:val="32"/>
      <w:szCs w:val="32"/>
      <w:lang w:eastAsia="en-US"/>
    </w:rPr>
  </w:style>
  <w:style w:type="character" w:customStyle="1" w:styleId="SubtitleChar">
    <w:name w:val="Subtitle Char"/>
    <w:link w:val="Subtitle"/>
    <w:rsid w:val="00104FAC"/>
    <w:rPr>
      <w:rFonts w:ascii="Cambria" w:hAnsi="Cambria"/>
      <w:b/>
      <w:bCs/>
      <w:kern w:val="28"/>
      <w:sz w:val="32"/>
      <w:szCs w:val="32"/>
      <w:lang w:val="en-AU" w:eastAsia="en-US"/>
    </w:rPr>
  </w:style>
  <w:style w:type="numbering" w:customStyle="1" w:styleId="1">
    <w:name w:val="无列表1"/>
    <w:next w:val="NoList"/>
    <w:uiPriority w:val="99"/>
    <w:semiHidden/>
    <w:unhideWhenUsed/>
    <w:rsid w:val="00104FAC"/>
  </w:style>
  <w:style w:type="paragraph" w:customStyle="1" w:styleId="Body">
    <w:name w:val="Body"/>
    <w:basedOn w:val="Normal"/>
    <w:semiHidden/>
    <w:rsid w:val="00104FAC"/>
    <w:pPr>
      <w:widowControl w:val="0"/>
      <w:jc w:val="both"/>
    </w:pPr>
    <w:rPr>
      <w:kern w:val="2"/>
      <w:sz w:val="21"/>
      <w:lang w:val="en-US" w:eastAsia="zh-CN"/>
    </w:rPr>
  </w:style>
  <w:style w:type="paragraph" w:customStyle="1" w:styleId="BodyTextNoIndent">
    <w:name w:val="Body Text No Indent"/>
    <w:basedOn w:val="BodyText"/>
    <w:rsid w:val="00104FAC"/>
  </w:style>
  <w:style w:type="paragraph" w:customStyle="1" w:styleId="KWBodytext">
    <w:name w:val="K&amp;W Body text"/>
    <w:basedOn w:val="KWNormal"/>
    <w:rsid w:val="00104FAC"/>
    <w:rPr>
      <w:color w:val="auto"/>
    </w:rPr>
  </w:style>
  <w:style w:type="character" w:styleId="Hyperlink">
    <w:name w:val="Hyperlink"/>
    <w:rsid w:val="00104FAC"/>
    <w:rPr>
      <w:color w:val="0000FF"/>
      <w:u w:val="single"/>
    </w:rPr>
  </w:style>
  <w:style w:type="table" w:customStyle="1" w:styleId="10">
    <w:name w:val="网格型1"/>
    <w:basedOn w:val="TableNormal"/>
    <w:next w:val="TableGrid"/>
    <w:rsid w:val="00104FAC"/>
    <w:pPr>
      <w:spacing w:before="120" w:after="120" w:line="240" w:lineRule="atLeast"/>
    </w:pPr>
    <w:rPr>
      <w:rFonts w:ascii="Arial" w:hAnsi="Arial"/>
    </w:rPr>
    <w:tblPr/>
  </w:style>
  <w:style w:type="paragraph" w:customStyle="1" w:styleId="KWHeading">
    <w:name w:val="K&amp;W Heading"/>
    <w:basedOn w:val="KWheading1"/>
    <w:next w:val="KWBodytext"/>
    <w:rsid w:val="00104FAC"/>
    <w:pPr>
      <w:numPr>
        <w:numId w:val="0"/>
      </w:numPr>
    </w:pPr>
  </w:style>
  <w:style w:type="paragraph" w:styleId="BlockText">
    <w:name w:val="Block Text"/>
    <w:basedOn w:val="Normal"/>
    <w:next w:val="BodyText"/>
    <w:rsid w:val="00104FAC"/>
    <w:pPr>
      <w:widowControl w:val="0"/>
      <w:spacing w:after="120" w:line="240" w:lineRule="atLeast"/>
      <w:ind w:left="1134"/>
      <w:jc w:val="both"/>
    </w:pPr>
    <w:rPr>
      <w:kern w:val="2"/>
      <w:sz w:val="21"/>
      <w:lang w:val="en-US" w:eastAsia="zh-CN"/>
    </w:rPr>
  </w:style>
  <w:style w:type="paragraph" w:styleId="BodyText">
    <w:name w:val="Body Text"/>
    <w:basedOn w:val="Normal"/>
    <w:link w:val="BodyTextChar"/>
    <w:rsid w:val="00104FAC"/>
    <w:pPr>
      <w:widowControl w:val="0"/>
      <w:jc w:val="both"/>
    </w:pPr>
    <w:rPr>
      <w:kern w:val="2"/>
      <w:sz w:val="21"/>
      <w:lang w:val="en-US" w:eastAsia="zh-CN"/>
    </w:rPr>
  </w:style>
  <w:style w:type="character" w:customStyle="1" w:styleId="BodyTextChar">
    <w:name w:val="Body Text Char"/>
    <w:link w:val="BodyText"/>
    <w:rsid w:val="00104FAC"/>
    <w:rPr>
      <w:rFonts w:ascii="Times New Roman" w:hAnsi="Times New Roman"/>
      <w:kern w:val="2"/>
      <w:sz w:val="21"/>
      <w:szCs w:val="24"/>
    </w:rPr>
  </w:style>
  <w:style w:type="paragraph" w:customStyle="1" w:styleId="KWSubheading">
    <w:name w:val="K&amp;W Subheading"/>
    <w:basedOn w:val="KWheading2"/>
    <w:next w:val="KWBodytext"/>
    <w:rsid w:val="00104FAC"/>
    <w:pPr>
      <w:numPr>
        <w:ilvl w:val="0"/>
        <w:numId w:val="0"/>
      </w:numPr>
    </w:pPr>
    <w:rPr>
      <w:kern w:val="28"/>
    </w:rPr>
  </w:style>
  <w:style w:type="paragraph" w:styleId="Caption">
    <w:name w:val="caption"/>
    <w:basedOn w:val="Normal"/>
    <w:next w:val="Normal"/>
    <w:qFormat/>
    <w:locked/>
    <w:rsid w:val="00104FAC"/>
    <w:pPr>
      <w:widowControl w:val="0"/>
      <w:spacing w:before="120" w:after="120"/>
      <w:jc w:val="both"/>
    </w:pPr>
    <w:rPr>
      <w:b/>
      <w:bCs/>
      <w:kern w:val="2"/>
      <w:sz w:val="21"/>
      <w:lang w:val="en-US" w:eastAsia="zh-CN"/>
    </w:rPr>
  </w:style>
  <w:style w:type="paragraph" w:styleId="Closing">
    <w:name w:val="Closing"/>
    <w:basedOn w:val="Normal"/>
    <w:link w:val="ClosingChar"/>
    <w:rsid w:val="00104FAC"/>
    <w:pPr>
      <w:widowControl w:val="0"/>
      <w:spacing w:after="0"/>
      <w:ind w:left="4252"/>
      <w:jc w:val="both"/>
    </w:pPr>
    <w:rPr>
      <w:kern w:val="2"/>
      <w:sz w:val="21"/>
      <w:lang w:val="en-US" w:eastAsia="zh-CN"/>
    </w:rPr>
  </w:style>
  <w:style w:type="character" w:customStyle="1" w:styleId="ClosingChar">
    <w:name w:val="Closing Char"/>
    <w:link w:val="Closing"/>
    <w:rsid w:val="00104FAC"/>
    <w:rPr>
      <w:rFonts w:ascii="Times New Roman" w:hAnsi="Times New Roman"/>
      <w:kern w:val="2"/>
      <w:sz w:val="21"/>
      <w:szCs w:val="24"/>
    </w:rPr>
  </w:style>
  <w:style w:type="paragraph" w:styleId="Date">
    <w:name w:val="Date"/>
    <w:basedOn w:val="Normal"/>
    <w:next w:val="Normal"/>
    <w:link w:val="DateChar"/>
    <w:rsid w:val="00104FAC"/>
    <w:pPr>
      <w:widowControl w:val="0"/>
      <w:spacing w:after="0"/>
      <w:jc w:val="both"/>
    </w:pPr>
    <w:rPr>
      <w:kern w:val="2"/>
      <w:sz w:val="21"/>
      <w:lang w:val="en-US" w:eastAsia="zh-CN"/>
    </w:rPr>
  </w:style>
  <w:style w:type="character" w:customStyle="1" w:styleId="DateChar">
    <w:name w:val="Date Char"/>
    <w:link w:val="Date"/>
    <w:rsid w:val="00104FAC"/>
    <w:rPr>
      <w:rFonts w:ascii="Times New Roman" w:hAnsi="Times New Roman"/>
      <w:kern w:val="2"/>
      <w:sz w:val="21"/>
      <w:szCs w:val="24"/>
    </w:rPr>
  </w:style>
  <w:style w:type="paragraph" w:styleId="BodyText2">
    <w:name w:val="Body Text 2"/>
    <w:basedOn w:val="Normal"/>
    <w:link w:val="BodyText2Char"/>
    <w:rsid w:val="00104FAC"/>
    <w:pPr>
      <w:widowControl w:val="0"/>
      <w:spacing w:after="120" w:line="480" w:lineRule="auto"/>
      <w:jc w:val="both"/>
    </w:pPr>
    <w:rPr>
      <w:kern w:val="2"/>
      <w:sz w:val="21"/>
      <w:lang w:val="en-US" w:eastAsia="zh-CN"/>
    </w:rPr>
  </w:style>
  <w:style w:type="character" w:customStyle="1" w:styleId="BodyText2Char">
    <w:name w:val="Body Text 2 Char"/>
    <w:link w:val="BodyText2"/>
    <w:rsid w:val="00104FAC"/>
    <w:rPr>
      <w:rFonts w:ascii="Times New Roman" w:hAnsi="Times New Roman"/>
      <w:kern w:val="2"/>
      <w:sz w:val="21"/>
      <w:szCs w:val="24"/>
    </w:rPr>
  </w:style>
  <w:style w:type="paragraph" w:styleId="BodyText3">
    <w:name w:val="Body Text 3"/>
    <w:basedOn w:val="Normal"/>
    <w:link w:val="BodyText3Char"/>
    <w:rsid w:val="00104FAC"/>
    <w:pPr>
      <w:widowControl w:val="0"/>
      <w:spacing w:after="120"/>
      <w:jc w:val="both"/>
    </w:pPr>
    <w:rPr>
      <w:kern w:val="2"/>
      <w:sz w:val="16"/>
      <w:szCs w:val="16"/>
      <w:lang w:val="en-US" w:eastAsia="zh-CN"/>
    </w:rPr>
  </w:style>
  <w:style w:type="character" w:customStyle="1" w:styleId="BodyText3Char">
    <w:name w:val="Body Text 3 Char"/>
    <w:link w:val="BodyText3"/>
    <w:rsid w:val="00104FAC"/>
    <w:rPr>
      <w:rFonts w:ascii="Times New Roman" w:hAnsi="Times New Roman"/>
      <w:kern w:val="2"/>
      <w:sz w:val="16"/>
      <w:szCs w:val="16"/>
    </w:rPr>
  </w:style>
  <w:style w:type="paragraph" w:styleId="BodyTextFirstIndent">
    <w:name w:val="Body Text First Indent"/>
    <w:basedOn w:val="BodyText"/>
    <w:link w:val="BodyTextFirstIndentChar"/>
    <w:rsid w:val="00104FAC"/>
    <w:pPr>
      <w:spacing w:after="120"/>
      <w:ind w:firstLine="210"/>
    </w:pPr>
  </w:style>
  <w:style w:type="character" w:customStyle="1" w:styleId="BodyTextFirstIndentChar">
    <w:name w:val="Body Text First Indent Char"/>
    <w:link w:val="BodyTextFirstIndent"/>
    <w:rsid w:val="00104FAC"/>
    <w:rPr>
      <w:rFonts w:ascii="Times New Roman" w:hAnsi="Times New Roman"/>
      <w:kern w:val="2"/>
      <w:sz w:val="21"/>
      <w:szCs w:val="24"/>
    </w:rPr>
  </w:style>
  <w:style w:type="paragraph" w:styleId="BodyTextIndent">
    <w:name w:val="Body Text Indent"/>
    <w:basedOn w:val="Normal"/>
    <w:link w:val="BodyTextIndentChar"/>
    <w:rsid w:val="00104FAC"/>
    <w:pPr>
      <w:widowControl w:val="0"/>
      <w:spacing w:after="120"/>
      <w:ind w:left="283"/>
      <w:jc w:val="both"/>
    </w:pPr>
    <w:rPr>
      <w:kern w:val="2"/>
      <w:sz w:val="21"/>
      <w:lang w:val="en-US" w:eastAsia="zh-CN"/>
    </w:rPr>
  </w:style>
  <w:style w:type="character" w:customStyle="1" w:styleId="BodyTextIndentChar">
    <w:name w:val="Body Text Indent Char"/>
    <w:link w:val="BodyTextIndent"/>
    <w:rsid w:val="00104FAC"/>
    <w:rPr>
      <w:rFonts w:ascii="Times New Roman" w:hAnsi="Times New Roman"/>
      <w:kern w:val="2"/>
      <w:sz w:val="21"/>
      <w:szCs w:val="24"/>
    </w:rPr>
  </w:style>
  <w:style w:type="paragraph" w:styleId="DocumentMap">
    <w:name w:val="Document Map"/>
    <w:basedOn w:val="Normal"/>
    <w:link w:val="DocumentMapChar"/>
    <w:rsid w:val="00104FAC"/>
    <w:pPr>
      <w:widowControl w:val="0"/>
      <w:shd w:val="clear" w:color="auto" w:fill="000080"/>
      <w:spacing w:after="0"/>
      <w:jc w:val="both"/>
    </w:pPr>
    <w:rPr>
      <w:rFonts w:ascii="Tahoma" w:hAnsi="Tahoma" w:cs="Tahoma"/>
      <w:kern w:val="2"/>
      <w:sz w:val="21"/>
      <w:lang w:val="en-US" w:eastAsia="zh-CN"/>
    </w:rPr>
  </w:style>
  <w:style w:type="character" w:customStyle="1" w:styleId="DocumentMapChar">
    <w:name w:val="Document Map Char"/>
    <w:link w:val="DocumentMap"/>
    <w:rsid w:val="00104FAC"/>
    <w:rPr>
      <w:rFonts w:ascii="Tahoma" w:hAnsi="Tahoma" w:cs="Tahoma"/>
      <w:kern w:val="2"/>
      <w:sz w:val="21"/>
      <w:szCs w:val="24"/>
      <w:shd w:val="clear" w:color="auto" w:fill="000080"/>
    </w:rPr>
  </w:style>
  <w:style w:type="paragraph" w:styleId="E-mailSignature">
    <w:name w:val="E-mail Signature"/>
    <w:basedOn w:val="Normal"/>
    <w:link w:val="E-mailSignatureChar"/>
    <w:rsid w:val="00104FAC"/>
    <w:pPr>
      <w:widowControl w:val="0"/>
      <w:spacing w:after="0"/>
      <w:jc w:val="both"/>
    </w:pPr>
    <w:rPr>
      <w:kern w:val="2"/>
      <w:sz w:val="21"/>
      <w:lang w:val="en-US" w:eastAsia="zh-CN"/>
    </w:rPr>
  </w:style>
  <w:style w:type="character" w:customStyle="1" w:styleId="E-mailSignatureChar">
    <w:name w:val="E-mail Signature Char"/>
    <w:link w:val="E-mailSignature"/>
    <w:rsid w:val="00104FAC"/>
    <w:rPr>
      <w:rFonts w:ascii="Times New Roman" w:hAnsi="Times New Roman"/>
      <w:kern w:val="2"/>
      <w:sz w:val="21"/>
      <w:szCs w:val="24"/>
    </w:rPr>
  </w:style>
  <w:style w:type="character" w:styleId="Emphasis">
    <w:name w:val="Emphasis"/>
    <w:qFormat/>
    <w:locked/>
    <w:rsid w:val="00104FAC"/>
    <w:rPr>
      <w:i/>
    </w:rPr>
  </w:style>
  <w:style w:type="character" w:styleId="EndnoteReference">
    <w:name w:val="endnote reference"/>
    <w:rsid w:val="00104FAC"/>
    <w:rPr>
      <w:vertAlign w:val="superscript"/>
    </w:rPr>
  </w:style>
  <w:style w:type="paragraph" w:styleId="EndnoteText">
    <w:name w:val="endnote text"/>
    <w:basedOn w:val="KWNormal"/>
    <w:link w:val="EndnoteTextChar"/>
    <w:rsid w:val="00104FAC"/>
    <w:pPr>
      <w:spacing w:afterLines="50" w:line="240" w:lineRule="auto"/>
      <w:ind w:left="85" w:hanging="85"/>
      <w:jc w:val="left"/>
    </w:pPr>
    <w:rPr>
      <w:color w:val="auto"/>
      <w:sz w:val="18"/>
    </w:rPr>
  </w:style>
  <w:style w:type="character" w:customStyle="1" w:styleId="EndnoteTextChar">
    <w:name w:val="Endnote Text Char"/>
    <w:link w:val="EndnoteText"/>
    <w:rsid w:val="00104FAC"/>
    <w:rPr>
      <w:rFonts w:ascii="Arial" w:eastAsia="KaiTi_GB2312" w:hAnsi="Arial"/>
      <w:sz w:val="18"/>
      <w:lang w:eastAsia="en-US"/>
    </w:rPr>
  </w:style>
  <w:style w:type="paragraph" w:styleId="EnvelopeAddress">
    <w:name w:val="envelope address"/>
    <w:basedOn w:val="Normal"/>
    <w:rsid w:val="00104FAC"/>
    <w:pPr>
      <w:framePr w:w="7920" w:h="1980" w:hRule="exact" w:hSpace="180" w:wrap="auto" w:hAnchor="page" w:xAlign="center" w:yAlign="bottom"/>
      <w:widowControl w:val="0"/>
      <w:spacing w:after="0"/>
      <w:ind w:left="2880"/>
      <w:jc w:val="both"/>
    </w:pPr>
    <w:rPr>
      <w:rFonts w:cs="Arial"/>
      <w:kern w:val="2"/>
      <w:lang w:val="en-US" w:eastAsia="zh-CN"/>
    </w:rPr>
  </w:style>
  <w:style w:type="paragraph" w:styleId="EnvelopeReturn">
    <w:name w:val="envelope return"/>
    <w:basedOn w:val="Normal"/>
    <w:rsid w:val="00104FAC"/>
    <w:pPr>
      <w:widowControl w:val="0"/>
      <w:spacing w:after="0"/>
      <w:jc w:val="both"/>
    </w:pPr>
    <w:rPr>
      <w:rFonts w:cs="Arial"/>
      <w:kern w:val="2"/>
      <w:sz w:val="21"/>
      <w:lang w:val="en-US" w:eastAsia="zh-CN"/>
    </w:rPr>
  </w:style>
  <w:style w:type="character" w:styleId="FollowedHyperlink">
    <w:name w:val="FollowedHyperlink"/>
    <w:rsid w:val="00104FAC"/>
    <w:rPr>
      <w:color w:val="800080"/>
      <w:u w:val="single"/>
    </w:rPr>
  </w:style>
  <w:style w:type="character" w:customStyle="1" w:styleId="KW">
    <w:name w:val="K&amp;W"/>
    <w:semiHidden/>
    <w:rsid w:val="00104FAC"/>
    <w:rPr>
      <w:rFonts w:ascii="Arial" w:hAnsi="Arial"/>
      <w:color w:val="004473"/>
      <w:sz w:val="18"/>
    </w:rPr>
  </w:style>
  <w:style w:type="paragraph" w:styleId="BodyTextFirstIndent2">
    <w:name w:val="Body Text First Indent 2"/>
    <w:basedOn w:val="BodyTextIndent"/>
    <w:link w:val="BodyTextFirstIndent2Char"/>
    <w:rsid w:val="00104FAC"/>
    <w:pPr>
      <w:ind w:firstLine="210"/>
    </w:pPr>
  </w:style>
  <w:style w:type="character" w:customStyle="1" w:styleId="BodyTextFirstIndent2Char">
    <w:name w:val="Body Text First Indent 2 Char"/>
    <w:link w:val="BodyTextFirstIndent2"/>
    <w:rsid w:val="00104FAC"/>
    <w:rPr>
      <w:rFonts w:ascii="Times New Roman" w:hAnsi="Times New Roman"/>
      <w:kern w:val="2"/>
      <w:sz w:val="21"/>
      <w:szCs w:val="24"/>
    </w:rPr>
  </w:style>
  <w:style w:type="paragraph" w:styleId="BodyTextIndent2">
    <w:name w:val="Body Text Indent 2"/>
    <w:basedOn w:val="Normal"/>
    <w:link w:val="BodyTextIndent2Char"/>
    <w:rsid w:val="00104FAC"/>
    <w:pPr>
      <w:widowControl w:val="0"/>
      <w:spacing w:after="120" w:line="480" w:lineRule="auto"/>
      <w:ind w:left="283"/>
      <w:jc w:val="both"/>
    </w:pPr>
    <w:rPr>
      <w:kern w:val="2"/>
      <w:sz w:val="21"/>
      <w:lang w:val="en-US" w:eastAsia="zh-CN"/>
    </w:rPr>
  </w:style>
  <w:style w:type="character" w:customStyle="1" w:styleId="BodyTextIndent2Char">
    <w:name w:val="Body Text Indent 2 Char"/>
    <w:link w:val="BodyTextIndent2"/>
    <w:rsid w:val="00104FAC"/>
    <w:rPr>
      <w:rFonts w:ascii="Times New Roman" w:hAnsi="Times New Roman"/>
      <w:kern w:val="2"/>
      <w:sz w:val="21"/>
      <w:szCs w:val="24"/>
    </w:rPr>
  </w:style>
  <w:style w:type="table" w:customStyle="1" w:styleId="KWTable">
    <w:name w:val="K&amp;W Table"/>
    <w:basedOn w:val="TableGrid"/>
    <w:rsid w:val="00104FAC"/>
    <w:pPr>
      <w:spacing w:before="60" w:after="60"/>
      <w:contextualSpacing/>
    </w:pPr>
    <w:rPr>
      <w:rFonts w:ascii="Arial" w:eastAsia="KaiTi_GB2312" w:hAnsi="Arial"/>
      <w:lang w:val="en-US" w:eastAsia="zh-CN"/>
    </w:rPr>
    <w:tblPr>
      <w:tblInd w:w="1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Arial" w:hAnsi="Arial" w:cs="Times New Roman"/>
        <w:b/>
        <w:sz w:val="20"/>
      </w:rPr>
      <w:tblPr/>
      <w:tcPr>
        <w:shd w:val="clear" w:color="auto" w:fill="E0E0E0"/>
      </w:tcPr>
    </w:tblStylePr>
  </w:style>
  <w:style w:type="paragraph" w:styleId="BodyTextIndent3">
    <w:name w:val="Body Text Indent 3"/>
    <w:basedOn w:val="Normal"/>
    <w:link w:val="BodyTextIndent3Char1"/>
    <w:rsid w:val="00104FAC"/>
    <w:pPr>
      <w:widowControl w:val="0"/>
      <w:spacing w:after="120"/>
      <w:ind w:left="283"/>
      <w:jc w:val="both"/>
    </w:pPr>
    <w:rPr>
      <w:kern w:val="2"/>
      <w:sz w:val="16"/>
      <w:szCs w:val="16"/>
      <w:lang w:val="en-US" w:eastAsia="zh-CN"/>
    </w:rPr>
  </w:style>
  <w:style w:type="character" w:customStyle="1" w:styleId="BodyTextIndent3Char">
    <w:name w:val="Body Text Indent 3 Char"/>
    <w:semiHidden/>
    <w:rsid w:val="00104FAC"/>
    <w:rPr>
      <w:rFonts w:ascii="Times New Roman" w:hAnsi="Times New Roman"/>
      <w:sz w:val="16"/>
      <w:szCs w:val="16"/>
      <w:lang w:val="en-AU" w:eastAsia="en-AU"/>
    </w:rPr>
  </w:style>
  <w:style w:type="character" w:customStyle="1" w:styleId="BodyTextIndent3Char1">
    <w:name w:val="Body Text Indent 3 Char1"/>
    <w:link w:val="BodyTextIndent3"/>
    <w:rsid w:val="00104FAC"/>
    <w:rPr>
      <w:rFonts w:ascii="Times New Roman" w:hAnsi="Times New Roman"/>
      <w:kern w:val="2"/>
      <w:sz w:val="16"/>
      <w:szCs w:val="16"/>
    </w:rPr>
  </w:style>
  <w:style w:type="paragraph" w:customStyle="1" w:styleId="KWheading1">
    <w:name w:val="K&amp;W heading 1"/>
    <w:basedOn w:val="KWNormal"/>
    <w:next w:val="KWBodytext"/>
    <w:rsid w:val="00104FAC"/>
    <w:pPr>
      <w:widowControl w:val="0"/>
      <w:numPr>
        <w:numId w:val="14"/>
      </w:numPr>
      <w:spacing w:line="280" w:lineRule="exact"/>
      <w:outlineLvl w:val="0"/>
    </w:pPr>
    <w:rPr>
      <w:b/>
      <w:color w:val="auto"/>
      <w:sz w:val="24"/>
    </w:rPr>
  </w:style>
  <w:style w:type="paragraph" w:customStyle="1" w:styleId="KWheading2">
    <w:name w:val="K&amp;W heading 2"/>
    <w:basedOn w:val="KWNormal"/>
    <w:next w:val="KWBodytext"/>
    <w:rsid w:val="00104FAC"/>
    <w:pPr>
      <w:widowControl w:val="0"/>
      <w:numPr>
        <w:ilvl w:val="1"/>
        <w:numId w:val="14"/>
      </w:numPr>
      <w:spacing w:line="280" w:lineRule="exact"/>
      <w:outlineLvl w:val="1"/>
    </w:pPr>
    <w:rPr>
      <w:color w:val="auto"/>
    </w:rPr>
  </w:style>
  <w:style w:type="character" w:styleId="HTMLAcronym">
    <w:name w:val="HTML Acronym"/>
    <w:rsid w:val="00104FAC"/>
    <w:rPr>
      <w:rFonts w:cs="Times New Roman"/>
    </w:rPr>
  </w:style>
  <w:style w:type="paragraph" w:styleId="HTMLAddress">
    <w:name w:val="HTML Address"/>
    <w:basedOn w:val="Normal"/>
    <w:link w:val="HTMLAddressChar"/>
    <w:rsid w:val="00104FAC"/>
    <w:pPr>
      <w:widowControl w:val="0"/>
      <w:spacing w:after="0"/>
      <w:jc w:val="both"/>
    </w:pPr>
    <w:rPr>
      <w:i/>
      <w:iCs/>
      <w:kern w:val="2"/>
      <w:sz w:val="21"/>
      <w:lang w:val="en-US" w:eastAsia="zh-CN"/>
    </w:rPr>
  </w:style>
  <w:style w:type="character" w:customStyle="1" w:styleId="HTMLAddressChar">
    <w:name w:val="HTML Address Char"/>
    <w:link w:val="HTMLAddress"/>
    <w:rsid w:val="00104FAC"/>
    <w:rPr>
      <w:rFonts w:ascii="Times New Roman" w:hAnsi="Times New Roman"/>
      <w:i/>
      <w:iCs/>
      <w:kern w:val="2"/>
      <w:sz w:val="21"/>
      <w:szCs w:val="24"/>
    </w:rPr>
  </w:style>
  <w:style w:type="character" w:styleId="HTMLCite">
    <w:name w:val="HTML Cite"/>
    <w:rsid w:val="00104FAC"/>
    <w:rPr>
      <w:i/>
    </w:rPr>
  </w:style>
  <w:style w:type="character" w:styleId="HTMLCode">
    <w:name w:val="HTML Code"/>
    <w:rsid w:val="00104FAC"/>
    <w:rPr>
      <w:rFonts w:ascii="Courier New" w:hAnsi="Courier New"/>
      <w:sz w:val="20"/>
    </w:rPr>
  </w:style>
  <w:style w:type="character" w:styleId="HTMLDefinition">
    <w:name w:val="HTML Definition"/>
    <w:rsid w:val="00104FAC"/>
    <w:rPr>
      <w:i/>
    </w:rPr>
  </w:style>
  <w:style w:type="character" w:styleId="HTMLKeyboard">
    <w:name w:val="HTML Keyboard"/>
    <w:rsid w:val="00104FAC"/>
    <w:rPr>
      <w:rFonts w:ascii="Courier New" w:hAnsi="Courier New"/>
      <w:sz w:val="20"/>
    </w:rPr>
  </w:style>
  <w:style w:type="paragraph" w:styleId="HTMLPreformatted">
    <w:name w:val="HTML Preformatted"/>
    <w:basedOn w:val="Normal"/>
    <w:link w:val="HTMLPreformattedChar"/>
    <w:rsid w:val="00104FAC"/>
    <w:pPr>
      <w:widowControl w:val="0"/>
      <w:spacing w:after="0"/>
      <w:jc w:val="both"/>
    </w:pPr>
    <w:rPr>
      <w:rFonts w:ascii="Courier New" w:hAnsi="Courier New" w:cs="Courier New"/>
      <w:kern w:val="2"/>
      <w:sz w:val="21"/>
      <w:lang w:val="en-US" w:eastAsia="zh-CN"/>
    </w:rPr>
  </w:style>
  <w:style w:type="character" w:customStyle="1" w:styleId="HTMLPreformattedChar">
    <w:name w:val="HTML Preformatted Char"/>
    <w:link w:val="HTMLPreformatted"/>
    <w:rsid w:val="00104FAC"/>
    <w:rPr>
      <w:rFonts w:ascii="Courier New" w:hAnsi="Courier New" w:cs="Courier New"/>
      <w:kern w:val="2"/>
      <w:sz w:val="21"/>
      <w:szCs w:val="24"/>
    </w:rPr>
  </w:style>
  <w:style w:type="character" w:styleId="HTMLSample">
    <w:name w:val="HTML Sample"/>
    <w:rsid w:val="00104FAC"/>
    <w:rPr>
      <w:rFonts w:ascii="Courier New" w:hAnsi="Courier New"/>
    </w:rPr>
  </w:style>
  <w:style w:type="character" w:styleId="HTMLTypewriter">
    <w:name w:val="HTML Typewriter"/>
    <w:rsid w:val="00104FAC"/>
    <w:rPr>
      <w:rFonts w:ascii="Courier New" w:hAnsi="Courier New"/>
      <w:sz w:val="20"/>
    </w:rPr>
  </w:style>
  <w:style w:type="character" w:styleId="HTMLVariable">
    <w:name w:val="HTML Variable"/>
    <w:rsid w:val="00104FAC"/>
    <w:rPr>
      <w:i/>
    </w:rPr>
  </w:style>
  <w:style w:type="paragraph" w:styleId="Index1">
    <w:name w:val="index 1"/>
    <w:basedOn w:val="Normal"/>
    <w:next w:val="Normal"/>
    <w:autoRedefine/>
    <w:rsid w:val="00104FAC"/>
    <w:pPr>
      <w:widowControl w:val="0"/>
      <w:spacing w:after="0"/>
      <w:ind w:left="200" w:hanging="200"/>
      <w:jc w:val="both"/>
    </w:pPr>
    <w:rPr>
      <w:kern w:val="2"/>
      <w:sz w:val="21"/>
      <w:lang w:val="en-US" w:eastAsia="zh-CN"/>
    </w:rPr>
  </w:style>
  <w:style w:type="paragraph" w:styleId="Index2">
    <w:name w:val="index 2"/>
    <w:basedOn w:val="Normal"/>
    <w:next w:val="Normal"/>
    <w:autoRedefine/>
    <w:rsid w:val="00104FAC"/>
    <w:pPr>
      <w:widowControl w:val="0"/>
      <w:spacing w:after="0"/>
      <w:ind w:left="400" w:hanging="200"/>
      <w:jc w:val="both"/>
    </w:pPr>
    <w:rPr>
      <w:kern w:val="2"/>
      <w:sz w:val="21"/>
      <w:lang w:val="en-US" w:eastAsia="zh-CN"/>
    </w:rPr>
  </w:style>
  <w:style w:type="paragraph" w:styleId="Index3">
    <w:name w:val="index 3"/>
    <w:basedOn w:val="Normal"/>
    <w:next w:val="Normal"/>
    <w:autoRedefine/>
    <w:rsid w:val="00104FAC"/>
    <w:pPr>
      <w:widowControl w:val="0"/>
      <w:spacing w:after="0"/>
      <w:ind w:left="600" w:hanging="200"/>
      <w:jc w:val="both"/>
    </w:pPr>
    <w:rPr>
      <w:kern w:val="2"/>
      <w:sz w:val="21"/>
      <w:lang w:val="en-US" w:eastAsia="zh-CN"/>
    </w:rPr>
  </w:style>
  <w:style w:type="paragraph" w:styleId="Index4">
    <w:name w:val="index 4"/>
    <w:basedOn w:val="Normal"/>
    <w:next w:val="Normal"/>
    <w:autoRedefine/>
    <w:rsid w:val="00104FAC"/>
    <w:pPr>
      <w:widowControl w:val="0"/>
      <w:spacing w:after="0"/>
      <w:ind w:left="800" w:hanging="200"/>
      <w:jc w:val="both"/>
    </w:pPr>
    <w:rPr>
      <w:kern w:val="2"/>
      <w:sz w:val="21"/>
      <w:lang w:val="en-US" w:eastAsia="zh-CN"/>
    </w:rPr>
  </w:style>
  <w:style w:type="paragraph" w:styleId="Index5">
    <w:name w:val="index 5"/>
    <w:basedOn w:val="Normal"/>
    <w:next w:val="Normal"/>
    <w:autoRedefine/>
    <w:rsid w:val="00104FAC"/>
    <w:pPr>
      <w:widowControl w:val="0"/>
      <w:spacing w:after="0"/>
      <w:ind w:left="1000" w:hanging="200"/>
      <w:jc w:val="both"/>
    </w:pPr>
    <w:rPr>
      <w:kern w:val="2"/>
      <w:sz w:val="21"/>
      <w:lang w:val="en-US" w:eastAsia="zh-CN"/>
    </w:rPr>
  </w:style>
  <w:style w:type="paragraph" w:styleId="Index6">
    <w:name w:val="index 6"/>
    <w:basedOn w:val="Normal"/>
    <w:next w:val="Normal"/>
    <w:autoRedefine/>
    <w:rsid w:val="00104FAC"/>
    <w:pPr>
      <w:widowControl w:val="0"/>
      <w:spacing w:after="0"/>
      <w:ind w:left="1200" w:hanging="200"/>
      <w:jc w:val="both"/>
    </w:pPr>
    <w:rPr>
      <w:kern w:val="2"/>
      <w:sz w:val="21"/>
      <w:lang w:val="en-US" w:eastAsia="zh-CN"/>
    </w:rPr>
  </w:style>
  <w:style w:type="paragraph" w:styleId="Index7">
    <w:name w:val="index 7"/>
    <w:basedOn w:val="Normal"/>
    <w:next w:val="Normal"/>
    <w:autoRedefine/>
    <w:rsid w:val="00104FAC"/>
    <w:pPr>
      <w:widowControl w:val="0"/>
      <w:spacing w:after="0"/>
      <w:ind w:left="1400" w:hanging="200"/>
      <w:jc w:val="both"/>
    </w:pPr>
    <w:rPr>
      <w:kern w:val="2"/>
      <w:sz w:val="21"/>
      <w:lang w:val="en-US" w:eastAsia="zh-CN"/>
    </w:rPr>
  </w:style>
  <w:style w:type="paragraph" w:styleId="Index8">
    <w:name w:val="index 8"/>
    <w:basedOn w:val="Normal"/>
    <w:next w:val="Normal"/>
    <w:autoRedefine/>
    <w:rsid w:val="00104FAC"/>
    <w:pPr>
      <w:widowControl w:val="0"/>
      <w:spacing w:after="0"/>
      <w:ind w:left="1600" w:hanging="200"/>
      <w:jc w:val="both"/>
    </w:pPr>
    <w:rPr>
      <w:kern w:val="2"/>
      <w:sz w:val="21"/>
      <w:lang w:val="en-US" w:eastAsia="zh-CN"/>
    </w:rPr>
  </w:style>
  <w:style w:type="paragraph" w:styleId="Index9">
    <w:name w:val="index 9"/>
    <w:basedOn w:val="Normal"/>
    <w:next w:val="Normal"/>
    <w:autoRedefine/>
    <w:rsid w:val="00104FAC"/>
    <w:pPr>
      <w:widowControl w:val="0"/>
      <w:spacing w:after="0"/>
      <w:ind w:left="1800" w:hanging="200"/>
      <w:jc w:val="both"/>
    </w:pPr>
    <w:rPr>
      <w:kern w:val="2"/>
      <w:sz w:val="21"/>
      <w:lang w:val="en-US" w:eastAsia="zh-CN"/>
    </w:rPr>
  </w:style>
  <w:style w:type="paragraph" w:styleId="IndexHeading">
    <w:name w:val="index heading"/>
    <w:basedOn w:val="Normal"/>
    <w:next w:val="Index1"/>
    <w:rsid w:val="00104FAC"/>
    <w:pPr>
      <w:widowControl w:val="0"/>
      <w:spacing w:after="0"/>
      <w:jc w:val="both"/>
    </w:pPr>
    <w:rPr>
      <w:rFonts w:cs="Arial"/>
      <w:b/>
      <w:bCs/>
      <w:kern w:val="2"/>
      <w:sz w:val="21"/>
      <w:lang w:val="en-US" w:eastAsia="zh-CN"/>
    </w:rPr>
  </w:style>
  <w:style w:type="paragraph" w:customStyle="1" w:styleId="KWheading3">
    <w:name w:val="K&amp;W heading 3"/>
    <w:basedOn w:val="KWNormal"/>
    <w:rsid w:val="00104FAC"/>
    <w:pPr>
      <w:numPr>
        <w:ilvl w:val="2"/>
        <w:numId w:val="14"/>
      </w:numPr>
      <w:spacing w:line="280" w:lineRule="exact"/>
      <w:outlineLvl w:val="2"/>
    </w:pPr>
    <w:rPr>
      <w:color w:val="auto"/>
    </w:rPr>
  </w:style>
  <w:style w:type="paragraph" w:customStyle="1" w:styleId="KWheading4">
    <w:name w:val="K&amp;W heading 4"/>
    <w:basedOn w:val="KWNormal"/>
    <w:rsid w:val="00104FAC"/>
    <w:pPr>
      <w:numPr>
        <w:ilvl w:val="3"/>
        <w:numId w:val="14"/>
      </w:numPr>
      <w:spacing w:line="280" w:lineRule="exact"/>
      <w:outlineLvl w:val="3"/>
    </w:pPr>
    <w:rPr>
      <w:color w:val="auto"/>
    </w:rPr>
  </w:style>
  <w:style w:type="paragraph" w:customStyle="1" w:styleId="KWheading5">
    <w:name w:val="K&amp;W heading 5"/>
    <w:basedOn w:val="KWNormal"/>
    <w:rsid w:val="00104FAC"/>
    <w:pPr>
      <w:numPr>
        <w:ilvl w:val="4"/>
        <w:numId w:val="14"/>
      </w:numPr>
      <w:spacing w:line="280" w:lineRule="exact"/>
      <w:outlineLvl w:val="4"/>
    </w:pPr>
    <w:rPr>
      <w:color w:val="auto"/>
    </w:rPr>
  </w:style>
  <w:style w:type="paragraph" w:customStyle="1" w:styleId="KWListBullet">
    <w:name w:val="K&amp;W List Bullet"/>
    <w:basedOn w:val="KWNormal"/>
    <w:rsid w:val="00104FAC"/>
    <w:pPr>
      <w:numPr>
        <w:numId w:val="15"/>
      </w:numPr>
      <w:spacing w:after="240"/>
    </w:pPr>
  </w:style>
  <w:style w:type="paragraph" w:customStyle="1" w:styleId="KWListNumber">
    <w:name w:val="K&amp;W List Number"/>
    <w:basedOn w:val="KWNormal"/>
    <w:rsid w:val="00104FAC"/>
    <w:pPr>
      <w:numPr>
        <w:numId w:val="16"/>
      </w:numPr>
      <w:spacing w:after="240"/>
    </w:pPr>
  </w:style>
  <w:style w:type="paragraph" w:customStyle="1" w:styleId="KWNormal">
    <w:name w:val="K&amp;W Normal"/>
    <w:rsid w:val="00104FAC"/>
    <w:pPr>
      <w:spacing w:after="280" w:line="240" w:lineRule="atLeast"/>
      <w:jc w:val="both"/>
    </w:pPr>
    <w:rPr>
      <w:rFonts w:ascii="Arial" w:eastAsia="KaiTi_GB2312" w:hAnsi="Arial"/>
      <w:color w:val="000000"/>
      <w:lang w:val="en-US" w:eastAsia="en-US"/>
    </w:rPr>
  </w:style>
  <w:style w:type="paragraph" w:customStyle="1" w:styleId="TOC1">
    <w:name w:val="TOC 标题1"/>
    <w:basedOn w:val="Heading1"/>
    <w:next w:val="Normal"/>
    <w:rsid w:val="00104FAC"/>
    <w:pPr>
      <w:keepNext w:val="0"/>
      <w:widowControl w:val="0"/>
      <w:spacing w:before="340" w:after="330" w:line="578" w:lineRule="auto"/>
      <w:jc w:val="both"/>
      <w:outlineLvl w:val="9"/>
    </w:pPr>
    <w:rPr>
      <w:rFonts w:ascii="Times New Roman" w:hAnsi="Times New Roman"/>
      <w:color w:val="auto"/>
      <w:kern w:val="44"/>
      <w:sz w:val="44"/>
      <w:szCs w:val="44"/>
      <w:lang w:val="en-US" w:eastAsia="zh-CN"/>
    </w:rPr>
  </w:style>
  <w:style w:type="paragraph" w:customStyle="1" w:styleId="11">
    <w:name w:val="列出段落1"/>
    <w:basedOn w:val="Normal"/>
    <w:rsid w:val="00104FAC"/>
    <w:pPr>
      <w:widowControl w:val="0"/>
      <w:spacing w:after="0"/>
      <w:ind w:firstLineChars="200" w:firstLine="420"/>
      <w:jc w:val="both"/>
    </w:pPr>
    <w:rPr>
      <w:kern w:val="2"/>
      <w:sz w:val="21"/>
      <w:lang w:val="en-US" w:eastAsia="zh-CN"/>
    </w:rPr>
  </w:style>
  <w:style w:type="character" w:styleId="LineNumber">
    <w:name w:val="line number"/>
    <w:rsid w:val="00104FAC"/>
    <w:rPr>
      <w:rFonts w:cs="Times New Roman"/>
    </w:rPr>
  </w:style>
  <w:style w:type="paragraph" w:styleId="List">
    <w:name w:val="List"/>
    <w:basedOn w:val="Normal"/>
    <w:rsid w:val="00104FAC"/>
    <w:pPr>
      <w:widowControl w:val="0"/>
      <w:spacing w:after="0"/>
      <w:ind w:left="283" w:hanging="283"/>
      <w:jc w:val="both"/>
    </w:pPr>
    <w:rPr>
      <w:kern w:val="2"/>
      <w:sz w:val="21"/>
      <w:lang w:val="en-US" w:eastAsia="zh-CN"/>
    </w:rPr>
  </w:style>
  <w:style w:type="paragraph" w:styleId="List2">
    <w:name w:val="List 2"/>
    <w:basedOn w:val="Normal"/>
    <w:rsid w:val="00104FAC"/>
    <w:pPr>
      <w:widowControl w:val="0"/>
      <w:spacing w:after="0"/>
      <w:ind w:left="566" w:hanging="283"/>
      <w:jc w:val="both"/>
    </w:pPr>
    <w:rPr>
      <w:kern w:val="2"/>
      <w:sz w:val="21"/>
      <w:lang w:val="en-US" w:eastAsia="zh-CN"/>
    </w:rPr>
  </w:style>
  <w:style w:type="paragraph" w:styleId="List3">
    <w:name w:val="List 3"/>
    <w:basedOn w:val="Normal"/>
    <w:rsid w:val="00104FAC"/>
    <w:pPr>
      <w:widowControl w:val="0"/>
      <w:spacing w:after="0"/>
      <w:ind w:left="849" w:hanging="283"/>
      <w:jc w:val="both"/>
    </w:pPr>
    <w:rPr>
      <w:kern w:val="2"/>
      <w:sz w:val="21"/>
      <w:lang w:val="en-US" w:eastAsia="zh-CN"/>
    </w:rPr>
  </w:style>
  <w:style w:type="paragraph" w:styleId="List4">
    <w:name w:val="List 4"/>
    <w:basedOn w:val="Normal"/>
    <w:rsid w:val="00104FAC"/>
    <w:pPr>
      <w:widowControl w:val="0"/>
      <w:spacing w:after="0"/>
      <w:ind w:left="1132" w:hanging="283"/>
      <w:jc w:val="both"/>
    </w:pPr>
    <w:rPr>
      <w:kern w:val="2"/>
      <w:sz w:val="21"/>
      <w:lang w:val="en-US" w:eastAsia="zh-CN"/>
    </w:rPr>
  </w:style>
  <w:style w:type="paragraph" w:styleId="List5">
    <w:name w:val="List 5"/>
    <w:basedOn w:val="Normal"/>
    <w:rsid w:val="00104FAC"/>
    <w:pPr>
      <w:widowControl w:val="0"/>
      <w:spacing w:after="0"/>
      <w:ind w:left="1415" w:hanging="283"/>
      <w:jc w:val="both"/>
    </w:pPr>
    <w:rPr>
      <w:kern w:val="2"/>
      <w:sz w:val="21"/>
      <w:lang w:val="en-US" w:eastAsia="zh-CN"/>
    </w:rPr>
  </w:style>
  <w:style w:type="paragraph" w:styleId="ListBullet">
    <w:name w:val="List Bullet"/>
    <w:basedOn w:val="BodyText"/>
    <w:rsid w:val="00104FAC"/>
    <w:pPr>
      <w:numPr>
        <w:numId w:val="11"/>
      </w:numPr>
    </w:pPr>
  </w:style>
  <w:style w:type="paragraph" w:styleId="ListBullet2">
    <w:name w:val="List Bullet 2"/>
    <w:basedOn w:val="BodyText"/>
    <w:rsid w:val="00104FAC"/>
    <w:pPr>
      <w:numPr>
        <w:numId w:val="9"/>
      </w:numPr>
      <w:tabs>
        <w:tab w:val="clear" w:pos="567"/>
        <w:tab w:val="num" w:pos="1134"/>
      </w:tabs>
      <w:ind w:left="1134" w:hanging="567"/>
    </w:pPr>
  </w:style>
  <w:style w:type="paragraph" w:styleId="ListBullet3">
    <w:name w:val="List Bullet 3"/>
    <w:basedOn w:val="Normal"/>
    <w:rsid w:val="00104FAC"/>
    <w:pPr>
      <w:widowControl w:val="0"/>
      <w:numPr>
        <w:numId w:val="3"/>
      </w:numPr>
      <w:tabs>
        <w:tab w:val="clear" w:pos="926"/>
        <w:tab w:val="num" w:pos="1134"/>
      </w:tabs>
      <w:spacing w:after="0"/>
      <w:ind w:left="1134" w:hanging="567"/>
      <w:jc w:val="both"/>
    </w:pPr>
    <w:rPr>
      <w:kern w:val="2"/>
      <w:sz w:val="21"/>
      <w:lang w:val="en-US" w:eastAsia="zh-CN"/>
    </w:rPr>
  </w:style>
  <w:style w:type="paragraph" w:styleId="ListBullet4">
    <w:name w:val="List Bullet 4"/>
    <w:basedOn w:val="Normal"/>
    <w:rsid w:val="00104FAC"/>
    <w:pPr>
      <w:widowControl w:val="0"/>
      <w:numPr>
        <w:numId w:val="4"/>
      </w:numPr>
      <w:tabs>
        <w:tab w:val="clear" w:pos="1209"/>
        <w:tab w:val="num" w:pos="1287"/>
      </w:tabs>
      <w:spacing w:after="0"/>
      <w:ind w:left="1287" w:hanging="567"/>
      <w:jc w:val="both"/>
    </w:pPr>
    <w:rPr>
      <w:kern w:val="2"/>
      <w:sz w:val="21"/>
      <w:lang w:val="en-US" w:eastAsia="zh-CN"/>
    </w:rPr>
  </w:style>
  <w:style w:type="paragraph" w:styleId="ListBullet5">
    <w:name w:val="List Bullet 5"/>
    <w:basedOn w:val="Normal"/>
    <w:rsid w:val="00104FAC"/>
    <w:pPr>
      <w:widowControl w:val="0"/>
      <w:numPr>
        <w:numId w:val="5"/>
      </w:numPr>
      <w:tabs>
        <w:tab w:val="clear" w:pos="1492"/>
        <w:tab w:val="num" w:pos="1701"/>
      </w:tabs>
      <w:spacing w:after="0"/>
      <w:ind w:left="1701" w:hanging="567"/>
      <w:jc w:val="both"/>
    </w:pPr>
    <w:rPr>
      <w:kern w:val="2"/>
      <w:sz w:val="21"/>
      <w:lang w:val="en-US" w:eastAsia="zh-CN"/>
    </w:rPr>
  </w:style>
  <w:style w:type="paragraph" w:styleId="ListContinue">
    <w:name w:val="List Continue"/>
    <w:basedOn w:val="Normal"/>
    <w:rsid w:val="00104FAC"/>
    <w:pPr>
      <w:widowControl w:val="0"/>
      <w:spacing w:after="120"/>
      <w:ind w:left="283"/>
      <w:jc w:val="both"/>
    </w:pPr>
    <w:rPr>
      <w:kern w:val="2"/>
      <w:sz w:val="21"/>
      <w:lang w:val="en-US" w:eastAsia="zh-CN"/>
    </w:rPr>
  </w:style>
  <w:style w:type="paragraph" w:styleId="ListContinue2">
    <w:name w:val="List Continue 2"/>
    <w:basedOn w:val="Normal"/>
    <w:rsid w:val="00104FAC"/>
    <w:pPr>
      <w:widowControl w:val="0"/>
      <w:spacing w:after="120"/>
      <w:ind w:left="566"/>
      <w:jc w:val="both"/>
    </w:pPr>
    <w:rPr>
      <w:kern w:val="2"/>
      <w:sz w:val="21"/>
      <w:lang w:val="en-US" w:eastAsia="zh-CN"/>
    </w:rPr>
  </w:style>
  <w:style w:type="paragraph" w:styleId="ListContinue3">
    <w:name w:val="List Continue 3"/>
    <w:basedOn w:val="Normal"/>
    <w:rsid w:val="00104FAC"/>
    <w:pPr>
      <w:widowControl w:val="0"/>
      <w:spacing w:after="120"/>
      <w:ind w:left="849"/>
      <w:jc w:val="both"/>
    </w:pPr>
    <w:rPr>
      <w:kern w:val="2"/>
      <w:sz w:val="21"/>
      <w:lang w:val="en-US" w:eastAsia="zh-CN"/>
    </w:rPr>
  </w:style>
  <w:style w:type="paragraph" w:styleId="ListContinue4">
    <w:name w:val="List Continue 4"/>
    <w:basedOn w:val="Normal"/>
    <w:rsid w:val="00104FAC"/>
    <w:pPr>
      <w:widowControl w:val="0"/>
      <w:spacing w:after="120"/>
      <w:ind w:left="1132"/>
      <w:jc w:val="both"/>
    </w:pPr>
    <w:rPr>
      <w:kern w:val="2"/>
      <w:sz w:val="21"/>
      <w:lang w:val="en-US" w:eastAsia="zh-CN"/>
    </w:rPr>
  </w:style>
  <w:style w:type="paragraph" w:styleId="ListContinue5">
    <w:name w:val="List Continue 5"/>
    <w:basedOn w:val="Normal"/>
    <w:rsid w:val="00104FAC"/>
    <w:pPr>
      <w:widowControl w:val="0"/>
      <w:spacing w:after="120"/>
      <w:ind w:left="1415"/>
      <w:jc w:val="both"/>
    </w:pPr>
    <w:rPr>
      <w:kern w:val="2"/>
      <w:sz w:val="21"/>
      <w:lang w:val="en-US" w:eastAsia="zh-CN"/>
    </w:rPr>
  </w:style>
  <w:style w:type="paragraph" w:styleId="ListNumber">
    <w:name w:val="List Number"/>
    <w:basedOn w:val="BodyText"/>
    <w:rsid w:val="00104FAC"/>
    <w:pPr>
      <w:numPr>
        <w:numId w:val="12"/>
      </w:numPr>
    </w:pPr>
  </w:style>
  <w:style w:type="paragraph" w:styleId="ListNumber2">
    <w:name w:val="List Number 2"/>
    <w:basedOn w:val="Normal"/>
    <w:rsid w:val="00104FAC"/>
    <w:pPr>
      <w:widowControl w:val="0"/>
      <w:jc w:val="both"/>
    </w:pPr>
    <w:rPr>
      <w:kern w:val="2"/>
      <w:sz w:val="21"/>
      <w:lang w:val="en-US" w:eastAsia="zh-CN"/>
    </w:rPr>
  </w:style>
  <w:style w:type="paragraph" w:styleId="ListNumber3">
    <w:name w:val="List Number 3"/>
    <w:basedOn w:val="Normal"/>
    <w:rsid w:val="00104FAC"/>
    <w:pPr>
      <w:widowControl w:val="0"/>
      <w:numPr>
        <w:numId w:val="6"/>
      </w:numPr>
      <w:tabs>
        <w:tab w:val="clear" w:pos="926"/>
        <w:tab w:val="num" w:pos="1701"/>
      </w:tabs>
      <w:spacing w:after="0"/>
      <w:ind w:left="1701" w:hanging="567"/>
      <w:jc w:val="both"/>
    </w:pPr>
    <w:rPr>
      <w:kern w:val="2"/>
      <w:sz w:val="21"/>
      <w:lang w:val="en-US" w:eastAsia="zh-CN"/>
    </w:rPr>
  </w:style>
  <w:style w:type="paragraph" w:styleId="ListNumber4">
    <w:name w:val="List Number 4"/>
    <w:basedOn w:val="Normal"/>
    <w:rsid w:val="00104FAC"/>
    <w:pPr>
      <w:widowControl w:val="0"/>
      <w:numPr>
        <w:numId w:val="7"/>
      </w:numPr>
      <w:tabs>
        <w:tab w:val="clear" w:pos="1209"/>
        <w:tab w:val="num" w:pos="1701"/>
      </w:tabs>
      <w:spacing w:after="0"/>
      <w:ind w:left="1701" w:hanging="567"/>
      <w:jc w:val="both"/>
    </w:pPr>
    <w:rPr>
      <w:kern w:val="2"/>
      <w:sz w:val="21"/>
      <w:lang w:val="en-US" w:eastAsia="zh-CN"/>
    </w:rPr>
  </w:style>
  <w:style w:type="paragraph" w:styleId="ListNumber5">
    <w:name w:val="List Number 5"/>
    <w:basedOn w:val="Normal"/>
    <w:rsid w:val="00104FAC"/>
    <w:pPr>
      <w:widowControl w:val="0"/>
      <w:numPr>
        <w:numId w:val="8"/>
      </w:numPr>
      <w:tabs>
        <w:tab w:val="clear" w:pos="1492"/>
        <w:tab w:val="num" w:pos="1701"/>
      </w:tabs>
      <w:spacing w:after="0"/>
      <w:ind w:left="1701" w:hanging="567"/>
      <w:jc w:val="both"/>
    </w:pPr>
    <w:rPr>
      <w:kern w:val="2"/>
      <w:sz w:val="21"/>
      <w:lang w:val="en-US" w:eastAsia="zh-CN"/>
    </w:rPr>
  </w:style>
  <w:style w:type="paragraph" w:styleId="MacroText">
    <w:name w:val="macro"/>
    <w:link w:val="MacroTextChar"/>
    <w:rsid w:val="00104FA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color w:val="333333"/>
      <w:lang w:val="en-US" w:eastAsia="en-US"/>
    </w:rPr>
  </w:style>
  <w:style w:type="character" w:customStyle="1" w:styleId="MacroTextChar">
    <w:name w:val="Macro Text Char"/>
    <w:link w:val="MacroText"/>
    <w:rsid w:val="00104FAC"/>
    <w:rPr>
      <w:rFonts w:ascii="Courier New" w:hAnsi="Courier New" w:cs="Courier New"/>
      <w:color w:val="333333"/>
      <w:lang w:eastAsia="en-US"/>
    </w:rPr>
  </w:style>
  <w:style w:type="paragraph" w:styleId="MessageHeader">
    <w:name w:val="Message Header"/>
    <w:basedOn w:val="Normal"/>
    <w:link w:val="MessageHeaderChar"/>
    <w:rsid w:val="00104FAC"/>
    <w:pPr>
      <w:widowControl w:val="0"/>
      <w:pBdr>
        <w:top w:val="single" w:sz="6" w:space="1" w:color="auto"/>
        <w:left w:val="single" w:sz="6" w:space="1" w:color="auto"/>
        <w:bottom w:val="single" w:sz="6" w:space="1" w:color="auto"/>
        <w:right w:val="single" w:sz="6" w:space="1" w:color="auto"/>
      </w:pBdr>
      <w:shd w:val="pct20" w:color="auto" w:fill="auto"/>
      <w:spacing w:after="0"/>
      <w:ind w:left="1134" w:hanging="1134"/>
      <w:jc w:val="both"/>
    </w:pPr>
    <w:rPr>
      <w:rFonts w:cs="Arial"/>
      <w:kern w:val="2"/>
      <w:lang w:val="en-US" w:eastAsia="zh-CN"/>
    </w:rPr>
  </w:style>
  <w:style w:type="character" w:customStyle="1" w:styleId="MessageHeaderChar">
    <w:name w:val="Message Header Char"/>
    <w:link w:val="MessageHeader"/>
    <w:rsid w:val="00104FAC"/>
    <w:rPr>
      <w:rFonts w:ascii="Times New Roman" w:hAnsi="Times New Roman" w:cs="Arial"/>
      <w:kern w:val="2"/>
      <w:sz w:val="24"/>
      <w:szCs w:val="24"/>
      <w:shd w:val="pct20" w:color="auto" w:fill="auto"/>
    </w:rPr>
  </w:style>
  <w:style w:type="paragraph" w:styleId="NormalWeb">
    <w:name w:val="Normal (Web)"/>
    <w:basedOn w:val="Normal"/>
    <w:uiPriority w:val="99"/>
    <w:rsid w:val="00104FAC"/>
    <w:pPr>
      <w:widowControl w:val="0"/>
      <w:spacing w:after="0"/>
      <w:jc w:val="both"/>
    </w:pPr>
    <w:rPr>
      <w:kern w:val="2"/>
      <w:sz w:val="21"/>
      <w:lang w:val="en-US" w:eastAsia="zh-CN"/>
    </w:rPr>
  </w:style>
  <w:style w:type="paragraph" w:styleId="NormalIndent">
    <w:name w:val="Normal Indent"/>
    <w:basedOn w:val="Normal"/>
    <w:rsid w:val="00104FAC"/>
    <w:pPr>
      <w:widowControl w:val="0"/>
      <w:spacing w:after="0"/>
      <w:ind w:left="720"/>
      <w:jc w:val="both"/>
    </w:pPr>
    <w:rPr>
      <w:kern w:val="2"/>
      <w:sz w:val="21"/>
      <w:lang w:val="en-US" w:eastAsia="zh-CN"/>
    </w:rPr>
  </w:style>
  <w:style w:type="paragraph" w:styleId="NoteHeading">
    <w:name w:val="Note Heading"/>
    <w:basedOn w:val="Normal"/>
    <w:next w:val="Normal"/>
    <w:link w:val="NoteHeadingChar"/>
    <w:rsid w:val="00104FAC"/>
    <w:pPr>
      <w:widowControl w:val="0"/>
      <w:spacing w:after="0"/>
      <w:jc w:val="both"/>
    </w:pPr>
    <w:rPr>
      <w:kern w:val="2"/>
      <w:sz w:val="21"/>
      <w:lang w:val="en-US" w:eastAsia="zh-CN"/>
    </w:rPr>
  </w:style>
  <w:style w:type="character" w:customStyle="1" w:styleId="NoteHeadingChar">
    <w:name w:val="Note Heading Char"/>
    <w:link w:val="NoteHeading"/>
    <w:rsid w:val="00104FAC"/>
    <w:rPr>
      <w:rFonts w:ascii="Times New Roman" w:hAnsi="Times New Roman"/>
      <w:kern w:val="2"/>
      <w:sz w:val="21"/>
      <w:szCs w:val="24"/>
    </w:rPr>
  </w:style>
  <w:style w:type="character" w:styleId="PageNumber">
    <w:name w:val="page number"/>
    <w:rsid w:val="00104FAC"/>
    <w:rPr>
      <w:rFonts w:ascii="Arial" w:hAnsi="Arial"/>
      <w:color w:val="333333"/>
      <w:sz w:val="18"/>
    </w:rPr>
  </w:style>
  <w:style w:type="paragraph" w:styleId="PlainText">
    <w:name w:val="Plain Text"/>
    <w:basedOn w:val="Normal"/>
    <w:link w:val="PlainTextChar"/>
    <w:rsid w:val="00104FAC"/>
    <w:pPr>
      <w:widowControl w:val="0"/>
      <w:spacing w:after="0"/>
      <w:jc w:val="both"/>
    </w:pPr>
    <w:rPr>
      <w:rFonts w:ascii="Courier New" w:hAnsi="Courier New" w:cs="Courier New"/>
      <w:kern w:val="2"/>
      <w:sz w:val="21"/>
      <w:lang w:val="en-US" w:eastAsia="zh-CN"/>
    </w:rPr>
  </w:style>
  <w:style w:type="character" w:customStyle="1" w:styleId="PlainTextChar">
    <w:name w:val="Plain Text Char"/>
    <w:link w:val="PlainText"/>
    <w:rsid w:val="00104FAC"/>
    <w:rPr>
      <w:rFonts w:ascii="Courier New" w:hAnsi="Courier New" w:cs="Courier New"/>
      <w:kern w:val="2"/>
      <w:sz w:val="21"/>
      <w:szCs w:val="24"/>
    </w:rPr>
  </w:style>
  <w:style w:type="paragraph" w:styleId="Salutation">
    <w:name w:val="Salutation"/>
    <w:basedOn w:val="Normal"/>
    <w:next w:val="Normal"/>
    <w:link w:val="SalutationChar"/>
    <w:rsid w:val="00104FAC"/>
    <w:pPr>
      <w:widowControl w:val="0"/>
      <w:spacing w:after="0"/>
      <w:jc w:val="both"/>
    </w:pPr>
    <w:rPr>
      <w:kern w:val="2"/>
      <w:sz w:val="21"/>
      <w:lang w:val="en-US" w:eastAsia="zh-CN"/>
    </w:rPr>
  </w:style>
  <w:style w:type="character" w:customStyle="1" w:styleId="SalutationChar">
    <w:name w:val="Salutation Char"/>
    <w:link w:val="Salutation"/>
    <w:rsid w:val="00104FAC"/>
    <w:rPr>
      <w:rFonts w:ascii="Times New Roman" w:hAnsi="Times New Roman"/>
      <w:kern w:val="2"/>
      <w:sz w:val="21"/>
      <w:szCs w:val="24"/>
    </w:rPr>
  </w:style>
  <w:style w:type="paragraph" w:styleId="Signature">
    <w:name w:val="Signature"/>
    <w:basedOn w:val="Normal"/>
    <w:link w:val="SignatureChar"/>
    <w:rsid w:val="00104FAC"/>
    <w:pPr>
      <w:widowControl w:val="0"/>
      <w:spacing w:after="0"/>
      <w:ind w:left="4252"/>
      <w:jc w:val="both"/>
    </w:pPr>
    <w:rPr>
      <w:kern w:val="2"/>
      <w:sz w:val="21"/>
      <w:lang w:val="en-US" w:eastAsia="zh-CN"/>
    </w:rPr>
  </w:style>
  <w:style w:type="character" w:customStyle="1" w:styleId="SignatureChar">
    <w:name w:val="Signature Char"/>
    <w:link w:val="Signature"/>
    <w:rsid w:val="00104FAC"/>
    <w:rPr>
      <w:rFonts w:ascii="Times New Roman" w:hAnsi="Times New Roman"/>
      <w:kern w:val="2"/>
      <w:sz w:val="21"/>
      <w:szCs w:val="24"/>
    </w:rPr>
  </w:style>
  <w:style w:type="character" w:styleId="Strong">
    <w:name w:val="Strong"/>
    <w:qFormat/>
    <w:locked/>
    <w:rsid w:val="00104FAC"/>
    <w:rPr>
      <w:rFonts w:ascii="Arial" w:hAnsi="Arial"/>
      <w:b/>
      <w:sz w:val="20"/>
    </w:rPr>
  </w:style>
  <w:style w:type="paragraph" w:customStyle="1" w:styleId="12">
    <w:name w:val="明显引用1"/>
    <w:basedOn w:val="Normal"/>
    <w:next w:val="Normal"/>
    <w:link w:val="IntenseQuoteChar"/>
    <w:rsid w:val="00104FAC"/>
    <w:pPr>
      <w:widowControl w:val="0"/>
      <w:pBdr>
        <w:bottom w:val="single" w:sz="4" w:space="4" w:color="4F81BD"/>
      </w:pBdr>
      <w:spacing w:before="200" w:after="280"/>
      <w:ind w:left="936" w:right="936"/>
      <w:jc w:val="both"/>
    </w:pPr>
    <w:rPr>
      <w:b/>
      <w:bCs/>
      <w:i/>
      <w:iCs/>
      <w:color w:val="4F81BD"/>
      <w:kern w:val="2"/>
      <w:sz w:val="21"/>
      <w:lang w:val="en-US" w:eastAsia="zh-CN"/>
    </w:rPr>
  </w:style>
  <w:style w:type="character" w:customStyle="1" w:styleId="IntenseQuoteChar">
    <w:name w:val="Intense Quote Char"/>
    <w:link w:val="12"/>
    <w:locked/>
    <w:rsid w:val="00104FAC"/>
    <w:rPr>
      <w:rFonts w:ascii="Times New Roman" w:hAnsi="Times New Roman"/>
      <w:b/>
      <w:bCs/>
      <w:i/>
      <w:iCs/>
      <w:color w:val="4F81BD"/>
      <w:kern w:val="2"/>
      <w:sz w:val="21"/>
      <w:szCs w:val="24"/>
    </w:rPr>
  </w:style>
  <w:style w:type="paragraph" w:customStyle="1" w:styleId="Table">
    <w:name w:val="Table"/>
    <w:basedOn w:val="Normal"/>
    <w:rsid w:val="00104FAC"/>
    <w:pPr>
      <w:widowControl w:val="0"/>
      <w:spacing w:before="120" w:after="120" w:line="240" w:lineRule="atLeast"/>
      <w:jc w:val="both"/>
    </w:pPr>
    <w:rPr>
      <w:kern w:val="2"/>
      <w:sz w:val="21"/>
      <w:lang w:val="en-US" w:eastAsia="zh-CN"/>
    </w:rPr>
  </w:style>
  <w:style w:type="table" w:styleId="Table3Deffects1">
    <w:name w:val="Table 3D effects 1"/>
    <w:basedOn w:val="TableNormal"/>
    <w:rsid w:val="00104FAC"/>
    <w:rPr>
      <w:rFonts w:ascii="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04FAC"/>
    <w:rPr>
      <w:rFonts w:ascii="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rsid w:val="00104FAC"/>
    <w:rPr>
      <w:rFonts w:ascii="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rsid w:val="00104FAC"/>
    <w:rPr>
      <w:rFonts w:ascii="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rsid w:val="00104FAC"/>
    <w:rPr>
      <w:rFonts w:ascii="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rsid w:val="00104FAC"/>
    <w:rPr>
      <w:rFonts w:ascii="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rsid w:val="00104FAC"/>
    <w:rPr>
      <w:rFonts w:ascii="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rsid w:val="00104FAC"/>
    <w:rPr>
      <w:rFonts w:ascii="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rsid w:val="00104FAC"/>
    <w:rPr>
      <w:rFonts w:ascii="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rsid w:val="00104FAC"/>
    <w:rPr>
      <w:rFonts w:ascii="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104FAC"/>
    <w:rPr>
      <w:rFonts w:ascii="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rsid w:val="00104FAC"/>
    <w:rPr>
      <w:rFonts w:ascii="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rsid w:val="00104FAC"/>
    <w:rPr>
      <w:rFonts w:ascii="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rsid w:val="00104FAC"/>
    <w:rPr>
      <w:rFonts w:ascii="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rsid w:val="00104FAC"/>
    <w:rPr>
      <w:rFonts w:ascii="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rsid w:val="00104FAC"/>
    <w:rPr>
      <w:rFonts w:ascii="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104FAC"/>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0">
    <w:name w:val="Table Grid 1"/>
    <w:basedOn w:val="TableNormal"/>
    <w:rsid w:val="00104FAC"/>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rsid w:val="00104FAC"/>
    <w:rPr>
      <w:rFonts w:ascii="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rsid w:val="00104FAC"/>
    <w:rPr>
      <w:rFonts w:ascii="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rsid w:val="00104FAC"/>
    <w:rPr>
      <w:rFonts w:ascii="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rsid w:val="00104FAC"/>
    <w:rPr>
      <w:rFonts w:ascii="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rsid w:val="00104FAC"/>
    <w:rPr>
      <w:rFonts w:ascii="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rsid w:val="00104FAC"/>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rsid w:val="00104FAC"/>
    <w:rPr>
      <w:rFonts w:ascii="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rsid w:val="00104FAC"/>
    <w:rPr>
      <w:rFonts w:ascii="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rsid w:val="00104FAC"/>
    <w:rPr>
      <w:rFonts w:ascii="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rsid w:val="00104FAC"/>
    <w:rPr>
      <w:rFonts w:ascii="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rsid w:val="00104FAC"/>
    <w:rPr>
      <w:rFonts w:ascii="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104FAC"/>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rsid w:val="00104FAC"/>
    <w:rPr>
      <w:rFonts w:ascii="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rsid w:val="00104FAC"/>
    <w:rPr>
      <w:rFonts w:ascii="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rsid w:val="00104FAC"/>
    <w:rPr>
      <w:rFonts w:ascii="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104FAC"/>
    <w:pPr>
      <w:widowControl w:val="0"/>
      <w:spacing w:after="0"/>
      <w:ind w:left="200" w:hanging="200"/>
      <w:jc w:val="both"/>
    </w:pPr>
    <w:rPr>
      <w:kern w:val="2"/>
      <w:sz w:val="21"/>
      <w:lang w:val="en-US" w:eastAsia="zh-CN"/>
    </w:rPr>
  </w:style>
  <w:style w:type="paragraph" w:styleId="TableofFigures">
    <w:name w:val="table of figures"/>
    <w:basedOn w:val="Normal"/>
    <w:next w:val="Normal"/>
    <w:rsid w:val="00104FAC"/>
    <w:pPr>
      <w:widowControl w:val="0"/>
      <w:spacing w:after="0"/>
      <w:ind w:left="400" w:hanging="400"/>
      <w:jc w:val="both"/>
    </w:pPr>
    <w:rPr>
      <w:kern w:val="2"/>
      <w:sz w:val="21"/>
      <w:lang w:val="en-US" w:eastAsia="zh-CN"/>
    </w:rPr>
  </w:style>
  <w:style w:type="table" w:styleId="TableProfessional">
    <w:name w:val="Table Professional"/>
    <w:basedOn w:val="TableNormal"/>
    <w:rsid w:val="00104FAC"/>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104FAC"/>
    <w:rPr>
      <w:rFonts w:ascii="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104FAC"/>
    <w:rPr>
      <w:rFonts w:ascii="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104FAC"/>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104FAC"/>
    <w:rPr>
      <w:rFonts w:ascii="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rsid w:val="00104FAC"/>
    <w:rPr>
      <w:rFonts w:ascii="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rsid w:val="00104FA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104FAC"/>
    <w:rPr>
      <w:rFonts w:ascii="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rsid w:val="00104FAC"/>
    <w:rPr>
      <w:rFonts w:ascii="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rsid w:val="00104FAC"/>
    <w:rPr>
      <w:rFonts w:ascii="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Title">
    <w:name w:val="Title"/>
    <w:basedOn w:val="Normal"/>
    <w:link w:val="TitleChar"/>
    <w:qFormat/>
    <w:locked/>
    <w:rsid w:val="00104FAC"/>
    <w:pPr>
      <w:widowControl w:val="0"/>
      <w:spacing w:before="240" w:after="60"/>
      <w:jc w:val="center"/>
      <w:outlineLvl w:val="0"/>
    </w:pPr>
    <w:rPr>
      <w:rFonts w:cs="Arial"/>
      <w:b/>
      <w:bCs/>
      <w:kern w:val="28"/>
      <w:sz w:val="32"/>
      <w:szCs w:val="32"/>
      <w:lang w:val="en-US" w:eastAsia="zh-CN"/>
    </w:rPr>
  </w:style>
  <w:style w:type="character" w:customStyle="1" w:styleId="TitleChar">
    <w:name w:val="Title Char"/>
    <w:link w:val="Title"/>
    <w:rsid w:val="00104FAC"/>
    <w:rPr>
      <w:rFonts w:ascii="Times New Roman" w:hAnsi="Times New Roman" w:cs="Arial"/>
      <w:b/>
      <w:bCs/>
      <w:kern w:val="28"/>
      <w:sz w:val="32"/>
      <w:szCs w:val="32"/>
    </w:rPr>
  </w:style>
  <w:style w:type="paragraph" w:styleId="TOAHeading">
    <w:name w:val="toa heading"/>
    <w:basedOn w:val="Normal"/>
    <w:next w:val="Normal"/>
    <w:rsid w:val="00104FAC"/>
    <w:pPr>
      <w:widowControl w:val="0"/>
      <w:spacing w:before="120" w:after="0"/>
      <w:jc w:val="both"/>
    </w:pPr>
    <w:rPr>
      <w:rFonts w:cs="Arial"/>
      <w:b/>
      <w:bCs/>
      <w:kern w:val="2"/>
      <w:lang w:val="en-US" w:eastAsia="zh-CN"/>
    </w:rPr>
  </w:style>
  <w:style w:type="paragraph" w:styleId="TOC10">
    <w:name w:val="toc 1"/>
    <w:basedOn w:val="KWNormal"/>
    <w:next w:val="KWNormal"/>
    <w:locked/>
    <w:rsid w:val="00104FAC"/>
    <w:pPr>
      <w:tabs>
        <w:tab w:val="left" w:pos="1701"/>
        <w:tab w:val="right" w:pos="7655"/>
      </w:tabs>
      <w:spacing w:after="240"/>
      <w:ind w:left="1701" w:right="1985" w:hanging="567"/>
      <w:jc w:val="left"/>
    </w:pPr>
  </w:style>
  <w:style w:type="paragraph" w:styleId="TOC2">
    <w:name w:val="toc 2"/>
    <w:basedOn w:val="TOC10"/>
    <w:locked/>
    <w:rsid w:val="00104FAC"/>
    <w:pPr>
      <w:ind w:left="2268"/>
    </w:pPr>
    <w:rPr>
      <w:noProof/>
    </w:rPr>
  </w:style>
  <w:style w:type="paragraph" w:styleId="TOC3">
    <w:name w:val="toc 3"/>
    <w:basedOn w:val="TOC2"/>
    <w:locked/>
    <w:rsid w:val="00104FAC"/>
    <w:pPr>
      <w:ind w:left="2835"/>
    </w:pPr>
  </w:style>
  <w:style w:type="paragraph" w:styleId="TOC4">
    <w:name w:val="toc 4"/>
    <w:basedOn w:val="TOC3"/>
    <w:locked/>
    <w:rsid w:val="00104FAC"/>
    <w:pPr>
      <w:ind w:left="3402"/>
    </w:pPr>
  </w:style>
  <w:style w:type="paragraph" w:styleId="TOC5">
    <w:name w:val="toc 5"/>
    <w:basedOn w:val="TOC4"/>
    <w:locked/>
    <w:rsid w:val="00104FAC"/>
    <w:pPr>
      <w:ind w:left="3969"/>
    </w:pPr>
  </w:style>
  <w:style w:type="paragraph" w:styleId="TOC6">
    <w:name w:val="toc 6"/>
    <w:basedOn w:val="Normal"/>
    <w:locked/>
    <w:rsid w:val="00104FAC"/>
    <w:pPr>
      <w:widowControl w:val="0"/>
      <w:spacing w:after="0"/>
      <w:jc w:val="both"/>
    </w:pPr>
    <w:rPr>
      <w:kern w:val="2"/>
      <w:sz w:val="21"/>
      <w:lang w:val="en-US" w:eastAsia="zh-CN"/>
    </w:rPr>
  </w:style>
  <w:style w:type="paragraph" w:styleId="TOC7">
    <w:name w:val="toc 7"/>
    <w:basedOn w:val="Normal"/>
    <w:locked/>
    <w:rsid w:val="00104FAC"/>
    <w:pPr>
      <w:widowControl w:val="0"/>
      <w:spacing w:after="0"/>
      <w:jc w:val="both"/>
    </w:pPr>
    <w:rPr>
      <w:kern w:val="2"/>
      <w:sz w:val="21"/>
      <w:lang w:val="en-US" w:eastAsia="zh-CN"/>
    </w:rPr>
  </w:style>
  <w:style w:type="paragraph" w:styleId="TOC8">
    <w:name w:val="toc 8"/>
    <w:basedOn w:val="Normal"/>
    <w:locked/>
    <w:rsid w:val="00104FAC"/>
    <w:pPr>
      <w:widowControl w:val="0"/>
      <w:spacing w:after="0"/>
      <w:jc w:val="both"/>
    </w:pPr>
    <w:rPr>
      <w:kern w:val="2"/>
      <w:sz w:val="21"/>
      <w:lang w:val="en-US" w:eastAsia="zh-CN"/>
    </w:rPr>
  </w:style>
  <w:style w:type="paragraph" w:styleId="TOC9">
    <w:name w:val="toc 9"/>
    <w:basedOn w:val="Normal"/>
    <w:locked/>
    <w:rsid w:val="00104FAC"/>
    <w:pPr>
      <w:widowControl w:val="0"/>
      <w:spacing w:after="0"/>
      <w:jc w:val="both"/>
    </w:pPr>
    <w:rPr>
      <w:kern w:val="2"/>
      <w:sz w:val="21"/>
      <w:lang w:val="en-US" w:eastAsia="zh-CN"/>
    </w:rPr>
  </w:style>
  <w:style w:type="paragraph" w:customStyle="1" w:styleId="13">
    <w:name w:val="书目1"/>
    <w:basedOn w:val="Normal"/>
    <w:next w:val="Normal"/>
    <w:semiHidden/>
    <w:rsid w:val="00104FAC"/>
    <w:pPr>
      <w:widowControl w:val="0"/>
      <w:spacing w:after="0"/>
      <w:jc w:val="both"/>
    </w:pPr>
    <w:rPr>
      <w:kern w:val="2"/>
      <w:sz w:val="21"/>
      <w:lang w:val="en-US" w:eastAsia="zh-CN"/>
    </w:rPr>
  </w:style>
  <w:style w:type="paragraph" w:customStyle="1" w:styleId="14">
    <w:name w:val="无间隔1"/>
    <w:rsid w:val="00104FAC"/>
    <w:pPr>
      <w:widowControl w:val="0"/>
      <w:jc w:val="both"/>
    </w:pPr>
    <w:rPr>
      <w:rFonts w:ascii="Times New Roman" w:hAnsi="Times New Roman"/>
      <w:kern w:val="2"/>
      <w:sz w:val="21"/>
      <w:szCs w:val="24"/>
      <w:lang w:val="en-US" w:eastAsia="zh-CN"/>
    </w:rPr>
  </w:style>
  <w:style w:type="paragraph" w:customStyle="1" w:styleId="15">
    <w:name w:val="引用1"/>
    <w:basedOn w:val="Normal"/>
    <w:next w:val="Normal"/>
    <w:link w:val="QuoteChar"/>
    <w:rsid w:val="00104FAC"/>
    <w:pPr>
      <w:widowControl w:val="0"/>
      <w:spacing w:after="0"/>
      <w:jc w:val="both"/>
    </w:pPr>
    <w:rPr>
      <w:i/>
      <w:iCs/>
      <w:color w:val="000000"/>
      <w:kern w:val="2"/>
      <w:sz w:val="21"/>
      <w:lang w:val="en-US" w:eastAsia="zh-CN"/>
    </w:rPr>
  </w:style>
  <w:style w:type="character" w:customStyle="1" w:styleId="QuoteChar">
    <w:name w:val="Quote Char"/>
    <w:link w:val="15"/>
    <w:locked/>
    <w:rsid w:val="00104FAC"/>
    <w:rPr>
      <w:rFonts w:ascii="Times New Roman" w:hAnsi="Times New Roman"/>
      <w:i/>
      <w:iCs/>
      <w:color w:val="000000"/>
      <w:kern w:val="2"/>
      <w:sz w:val="21"/>
      <w:szCs w:val="24"/>
    </w:rPr>
  </w:style>
  <w:style w:type="paragraph" w:customStyle="1" w:styleId="a">
    <w:name w:val="ÕýÎÄ"/>
    <w:rsid w:val="00104FAC"/>
    <w:pPr>
      <w:widowControl w:val="0"/>
      <w:autoSpaceDE w:val="0"/>
      <w:autoSpaceDN w:val="0"/>
      <w:adjustRightInd w:val="0"/>
    </w:pPr>
    <w:rPr>
      <w:rFonts w:ascii="CG Times" w:hAnsi="CG Times"/>
      <w:sz w:val="18"/>
      <w:szCs w:val="18"/>
      <w:lang w:val="en-US" w:eastAsia="zh-CN"/>
    </w:rPr>
  </w:style>
  <w:style w:type="numbering" w:styleId="111111">
    <w:name w:val="Outline List 2"/>
    <w:basedOn w:val="NoList"/>
    <w:rsid w:val="00104FAC"/>
    <w:pPr>
      <w:numPr>
        <w:numId w:val="13"/>
      </w:numPr>
    </w:pPr>
  </w:style>
  <w:style w:type="numbering" w:customStyle="1" w:styleId="1ai1">
    <w:name w:val="1 / a / i1"/>
    <w:rsid w:val="00104FAC"/>
    <w:pPr>
      <w:numPr>
        <w:numId w:val="10"/>
      </w:numPr>
    </w:pPr>
  </w:style>
  <w:style w:type="numbering" w:customStyle="1" w:styleId="ArticleSection1">
    <w:name w:val="Article / Section1"/>
    <w:rsid w:val="00104FAC"/>
    <w:pPr>
      <w:numPr>
        <w:numId w:val="2"/>
      </w:numPr>
    </w:pPr>
  </w:style>
  <w:style w:type="paragraph" w:styleId="TOCHeading">
    <w:name w:val="TOC Heading"/>
    <w:basedOn w:val="Heading1"/>
    <w:next w:val="Normal"/>
    <w:uiPriority w:val="39"/>
    <w:qFormat/>
    <w:rsid w:val="00104FAC"/>
    <w:pPr>
      <w:keepNext w:val="0"/>
      <w:widowControl w:val="0"/>
      <w:spacing w:before="340" w:after="330" w:line="578" w:lineRule="auto"/>
      <w:jc w:val="both"/>
      <w:outlineLvl w:val="9"/>
    </w:pPr>
    <w:rPr>
      <w:rFonts w:ascii="Times New Roman" w:hAnsi="Times New Roman"/>
      <w:color w:val="auto"/>
      <w:kern w:val="44"/>
      <w:sz w:val="44"/>
      <w:szCs w:val="44"/>
      <w:lang w:val="en-US" w:eastAsia="zh-CN"/>
    </w:rPr>
  </w:style>
  <w:style w:type="paragraph" w:styleId="IntenseQuote">
    <w:name w:val="Intense Quote"/>
    <w:basedOn w:val="Normal"/>
    <w:next w:val="Normal"/>
    <w:link w:val="IntenseQuoteChar1"/>
    <w:uiPriority w:val="30"/>
    <w:qFormat/>
    <w:rsid w:val="00104FAC"/>
    <w:pPr>
      <w:widowControl w:val="0"/>
      <w:pBdr>
        <w:bottom w:val="single" w:sz="4" w:space="4" w:color="4F81BD"/>
      </w:pBdr>
      <w:spacing w:before="200" w:after="280"/>
      <w:ind w:left="936" w:right="936"/>
      <w:jc w:val="both"/>
    </w:pPr>
    <w:rPr>
      <w:b/>
      <w:bCs/>
      <w:i/>
      <w:iCs/>
      <w:color w:val="4F81BD"/>
      <w:kern w:val="2"/>
      <w:sz w:val="21"/>
      <w:lang w:val="en-US" w:eastAsia="zh-CN"/>
    </w:rPr>
  </w:style>
  <w:style w:type="character" w:customStyle="1" w:styleId="IntenseQuoteChar1">
    <w:name w:val="Intense Quote Char1"/>
    <w:link w:val="IntenseQuote"/>
    <w:uiPriority w:val="30"/>
    <w:rsid w:val="00104FAC"/>
    <w:rPr>
      <w:rFonts w:ascii="Times New Roman" w:hAnsi="Times New Roman"/>
      <w:b/>
      <w:bCs/>
      <w:i/>
      <w:iCs/>
      <w:color w:val="4F81BD"/>
      <w:kern w:val="2"/>
      <w:sz w:val="21"/>
      <w:szCs w:val="24"/>
    </w:rPr>
  </w:style>
  <w:style w:type="paragraph" w:styleId="Bibliography">
    <w:name w:val="Bibliography"/>
    <w:basedOn w:val="Normal"/>
    <w:next w:val="Normal"/>
    <w:uiPriority w:val="37"/>
    <w:semiHidden/>
    <w:unhideWhenUsed/>
    <w:rsid w:val="00104FAC"/>
    <w:pPr>
      <w:widowControl w:val="0"/>
      <w:spacing w:after="0"/>
      <w:jc w:val="both"/>
    </w:pPr>
    <w:rPr>
      <w:kern w:val="2"/>
      <w:sz w:val="21"/>
      <w:lang w:val="en-US" w:eastAsia="zh-CN"/>
    </w:rPr>
  </w:style>
  <w:style w:type="paragraph" w:styleId="Quote">
    <w:name w:val="Quote"/>
    <w:basedOn w:val="Normal"/>
    <w:next w:val="Normal"/>
    <w:link w:val="QuoteChar1"/>
    <w:uiPriority w:val="29"/>
    <w:qFormat/>
    <w:rsid w:val="00104FAC"/>
    <w:pPr>
      <w:widowControl w:val="0"/>
      <w:spacing w:after="0"/>
      <w:jc w:val="both"/>
    </w:pPr>
    <w:rPr>
      <w:i/>
      <w:iCs/>
      <w:color w:val="000000"/>
      <w:kern w:val="2"/>
      <w:sz w:val="21"/>
      <w:lang w:val="en-US" w:eastAsia="zh-CN"/>
    </w:rPr>
  </w:style>
  <w:style w:type="character" w:customStyle="1" w:styleId="QuoteChar1">
    <w:name w:val="Quote Char1"/>
    <w:link w:val="Quote"/>
    <w:uiPriority w:val="29"/>
    <w:rsid w:val="00104FAC"/>
    <w:rPr>
      <w:rFonts w:ascii="Times New Roman" w:hAnsi="Times New Roman"/>
      <w:i/>
      <w:iCs/>
      <w:color w:val="000000"/>
      <w:kern w:val="2"/>
      <w:sz w:val="21"/>
      <w:szCs w:val="24"/>
    </w:rPr>
  </w:style>
  <w:style w:type="paragraph" w:customStyle="1" w:styleId="FootnoteTex">
    <w:name w:val="Footnote Tex"/>
    <w:uiPriority w:val="99"/>
    <w:rsid w:val="00104FAC"/>
    <w:pPr>
      <w:widowControl w:val="0"/>
      <w:autoSpaceDE w:val="0"/>
      <w:autoSpaceDN w:val="0"/>
      <w:adjustRightInd w:val="0"/>
    </w:pPr>
    <w:rPr>
      <w:rFonts w:ascii="Times New Roman" w:eastAsia="Batang" w:hAnsi="Times New Roman"/>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CommentReference">
    <w:name w:val="111111"/>
    <w:pPr>
      <w:numPr>
        <w:numId w:val="13"/>
      </w:numPr>
    </w:pPr>
  </w:style>
  <w:style w:type="numbering" w:customStyle="1" w:styleId="CommentText">
    <w:name w:val="1ai1"/>
    <w:pPr>
      <w:numPr>
        <w:numId w:val="10"/>
      </w:numPr>
    </w:pPr>
  </w:style>
  <w:style w:type="numbering" w:customStyle="1" w:styleId="CommentTextChar">
    <w:name w:val="ArticleSection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B2BC10648B5964789CACC1FECFA3B90" ma:contentTypeVersion="1" ma:contentTypeDescription="Create a new document." ma:contentTypeScope="" ma:versionID="560f32ffd17b97d5068826f6d7afc3d2">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C995650-6AB4-47AB-9686-D0F1F514CBEE}"/>
</file>

<file path=customXml/itemProps2.xml><?xml version="1.0" encoding="utf-8"?>
<ds:datastoreItem xmlns:ds="http://schemas.openxmlformats.org/officeDocument/2006/customXml" ds:itemID="{41466707-8A46-459B-B1CE-AC43A8724D28}"/>
</file>

<file path=customXml/itemProps3.xml><?xml version="1.0" encoding="utf-8"?>
<ds:datastoreItem xmlns:ds="http://schemas.openxmlformats.org/officeDocument/2006/customXml" ds:itemID="{16EFB99D-08F8-47E0-8526-0D3871D69008}"/>
</file>

<file path=customXml/itemProps4.xml><?xml version="1.0" encoding="utf-8"?>
<ds:datastoreItem xmlns:ds="http://schemas.openxmlformats.org/officeDocument/2006/customXml" ds:itemID="{7AE8F0D0-AC22-4DF8-9713-4FBEF5688093}"/>
</file>

<file path=docProps/app.xml><?xml version="1.0" encoding="utf-8"?>
<Properties xmlns="http://schemas.openxmlformats.org/officeDocument/2006/extended-properties" xmlns:vt="http://schemas.openxmlformats.org/officeDocument/2006/docPropsVTypes">
  <Template>CE83196D</Template>
  <TotalTime>0</TotalTime>
  <Pages>10</Pages>
  <Words>2386</Words>
  <Characters>12851</Characters>
  <Application>Microsoft Office Word</Application>
  <DocSecurity>0</DocSecurity>
  <Lines>338</Lines>
  <Paragraphs>88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2015-06-11T07:12:00Z</dcterms:created>
  <dcterms:modified xsi:type="dcterms:W3CDTF">2015-06-11T07:12:00Z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0x010100FB2BC10648B5964789CACC1FECFA3B90</vt:lpwstr>
  </property>
  <property fmtid="{D5CDD505-2E9C-101B-9397-08002B2CF9AE}" pid="3" name="Order">
    <vt:r8>1900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