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17751" w14:textId="1678AAB4" w:rsidR="00A823A4" w:rsidRPr="009144EC" w:rsidRDefault="00A823A4" w:rsidP="009144EC">
      <w:pPr>
        <w:pStyle w:val="Heading1"/>
      </w:pPr>
      <w:r w:rsidRPr="009144EC">
        <w:t xml:space="preserve">Management response for Endline Report – Cao </w:t>
      </w:r>
      <w:proofErr w:type="spellStart"/>
      <w:r w:rsidRPr="009144EC">
        <w:t>Lanh</w:t>
      </w:r>
      <w:proofErr w:type="spellEnd"/>
      <w:r w:rsidRPr="009144EC">
        <w:t xml:space="preserve"> Bridge Impact Evaluation</w:t>
      </w:r>
    </w:p>
    <w:p w14:paraId="5F372F7B" w14:textId="5CE89C41" w:rsidR="0059324A" w:rsidRPr="00F634BD" w:rsidRDefault="00560F78" w:rsidP="00067C7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 w:line="240" w:lineRule="auto"/>
        <w:rPr>
          <w:rFonts w:ascii="Times New Roman" w:hAnsi="Times New Roman"/>
          <w:sz w:val="22"/>
          <w:szCs w:val="22"/>
        </w:rPr>
      </w:pPr>
      <w:r w:rsidRPr="002B33AA">
        <w:rPr>
          <w:rFonts w:ascii="Times New Roman" w:hAnsi="Times New Roman"/>
          <w:b/>
          <w:bCs/>
          <w:sz w:val="22"/>
          <w:szCs w:val="22"/>
        </w:rPr>
        <w:t>Project</w:t>
      </w:r>
      <w:r>
        <w:rPr>
          <w:rFonts w:ascii="Times New Roman" w:hAnsi="Times New Roman"/>
          <w:sz w:val="22"/>
          <w:szCs w:val="22"/>
        </w:rPr>
        <w:t xml:space="preserve">: </w:t>
      </w:r>
      <w:r w:rsidR="0059324A">
        <w:rPr>
          <w:rFonts w:ascii="Times New Roman" w:hAnsi="Times New Roman"/>
          <w:sz w:val="22"/>
          <w:szCs w:val="22"/>
        </w:rPr>
        <w:t xml:space="preserve">Australia provided </w:t>
      </w:r>
      <w:r w:rsidR="0059324A" w:rsidRPr="00560F78">
        <w:rPr>
          <w:rFonts w:ascii="Times New Roman" w:hAnsi="Times New Roman"/>
          <w:sz w:val="22"/>
          <w:szCs w:val="22"/>
        </w:rPr>
        <w:t>AUD16</w:t>
      </w:r>
      <w:r w:rsidR="009D711D">
        <w:rPr>
          <w:rFonts w:ascii="Times New Roman" w:hAnsi="Times New Roman"/>
          <w:sz w:val="22"/>
          <w:szCs w:val="22"/>
        </w:rPr>
        <w:t>8</w:t>
      </w:r>
      <w:r w:rsidR="0059324A" w:rsidRPr="00560F78">
        <w:rPr>
          <w:rFonts w:ascii="Times New Roman" w:hAnsi="Times New Roman"/>
          <w:sz w:val="22"/>
          <w:szCs w:val="22"/>
        </w:rPr>
        <w:t xml:space="preserve"> million</w:t>
      </w:r>
      <w:r w:rsidR="0059324A">
        <w:rPr>
          <w:rFonts w:ascii="Times New Roman" w:hAnsi="Times New Roman"/>
          <w:sz w:val="22"/>
          <w:szCs w:val="22"/>
        </w:rPr>
        <w:t xml:space="preserve"> from </w:t>
      </w:r>
      <w:r w:rsidR="0059324A" w:rsidRPr="00560F78">
        <w:rPr>
          <w:rFonts w:ascii="Times New Roman" w:hAnsi="Times New Roman"/>
          <w:sz w:val="22"/>
          <w:szCs w:val="22"/>
        </w:rPr>
        <w:t>2011-2018</w:t>
      </w:r>
      <w:r w:rsidR="0059324A">
        <w:rPr>
          <w:rFonts w:ascii="Times New Roman" w:hAnsi="Times New Roman"/>
          <w:sz w:val="22"/>
          <w:szCs w:val="22"/>
        </w:rPr>
        <w:t xml:space="preserve"> for the Cao Lanh Bridge Project (CLBP) to </w:t>
      </w:r>
      <w:r w:rsidR="0059324A" w:rsidRPr="002B33AA">
        <w:rPr>
          <w:rFonts w:ascii="Times New Roman" w:hAnsi="Times New Roman"/>
          <w:sz w:val="22"/>
          <w:szCs w:val="22"/>
        </w:rPr>
        <w:t xml:space="preserve">co-finance the </w:t>
      </w:r>
      <w:r w:rsidR="00D24BF5">
        <w:rPr>
          <w:rFonts w:ascii="Times New Roman" w:hAnsi="Times New Roman"/>
          <w:sz w:val="22"/>
          <w:szCs w:val="22"/>
        </w:rPr>
        <w:t xml:space="preserve">design and </w:t>
      </w:r>
      <w:r w:rsidR="0059324A" w:rsidRPr="002B33AA">
        <w:rPr>
          <w:rFonts w:ascii="Times New Roman" w:hAnsi="Times New Roman"/>
          <w:sz w:val="22"/>
          <w:szCs w:val="22"/>
        </w:rPr>
        <w:t>civil works for the Cao Lanh Bridge</w:t>
      </w:r>
      <w:r w:rsidR="00F634BD">
        <w:rPr>
          <w:rFonts w:ascii="Times New Roman" w:hAnsi="Times New Roman"/>
          <w:sz w:val="22"/>
          <w:szCs w:val="22"/>
        </w:rPr>
        <w:t xml:space="preserve"> </w:t>
      </w:r>
      <w:r w:rsidR="00F634BD" w:rsidRPr="0059324A">
        <w:rPr>
          <w:rFonts w:ascii="Times New Roman" w:hAnsi="Times New Roman"/>
          <w:sz w:val="22"/>
          <w:szCs w:val="22"/>
        </w:rPr>
        <w:t>over the Mekong River in southern Vietnam</w:t>
      </w:r>
      <w:r w:rsidR="0059324A" w:rsidRPr="002B33AA">
        <w:rPr>
          <w:rFonts w:ascii="Times New Roman" w:hAnsi="Times New Roman"/>
          <w:sz w:val="22"/>
          <w:szCs w:val="22"/>
        </w:rPr>
        <w:t xml:space="preserve"> as well as</w:t>
      </w:r>
      <w:r w:rsidR="0059324A">
        <w:rPr>
          <w:rFonts w:ascii="Times New Roman" w:hAnsi="Times New Roman"/>
          <w:sz w:val="22"/>
          <w:szCs w:val="22"/>
        </w:rPr>
        <w:t xml:space="preserve"> </w:t>
      </w:r>
      <w:r w:rsidR="0059324A" w:rsidRPr="002B33AA">
        <w:rPr>
          <w:rFonts w:ascii="Times New Roman" w:hAnsi="Times New Roman"/>
          <w:sz w:val="22"/>
          <w:szCs w:val="22"/>
        </w:rPr>
        <w:t xml:space="preserve">interconnecting roads. </w:t>
      </w:r>
      <w:r w:rsidR="0059324A" w:rsidRPr="0059324A">
        <w:rPr>
          <w:rFonts w:ascii="Times New Roman" w:hAnsi="Times New Roman"/>
          <w:sz w:val="22"/>
          <w:szCs w:val="22"/>
        </w:rPr>
        <w:t xml:space="preserve">The bridge </w:t>
      </w:r>
      <w:r w:rsidR="0059324A">
        <w:rPr>
          <w:rFonts w:ascii="Times New Roman" w:hAnsi="Times New Roman"/>
          <w:sz w:val="22"/>
          <w:szCs w:val="22"/>
        </w:rPr>
        <w:t>wa</w:t>
      </w:r>
      <w:r w:rsidR="0059324A" w:rsidRPr="0059324A">
        <w:rPr>
          <w:rFonts w:ascii="Times New Roman" w:hAnsi="Times New Roman"/>
          <w:sz w:val="22"/>
          <w:szCs w:val="22"/>
        </w:rPr>
        <w:t>s part of the Central Mekong Delta Connectivity Project (CM</w:t>
      </w:r>
      <w:r w:rsidR="00F808B2">
        <w:rPr>
          <w:rFonts w:ascii="Times New Roman" w:hAnsi="Times New Roman"/>
          <w:sz w:val="22"/>
          <w:szCs w:val="22"/>
        </w:rPr>
        <w:t>D</w:t>
      </w:r>
      <w:r w:rsidR="0059324A" w:rsidRPr="0059324A">
        <w:rPr>
          <w:rFonts w:ascii="Times New Roman" w:hAnsi="Times New Roman"/>
          <w:sz w:val="22"/>
          <w:szCs w:val="22"/>
        </w:rPr>
        <w:t xml:space="preserve">CP). </w:t>
      </w:r>
      <w:r w:rsidR="0059324A" w:rsidRPr="00F634BD">
        <w:rPr>
          <w:rFonts w:ascii="Times New Roman" w:hAnsi="Times New Roman"/>
          <w:sz w:val="22"/>
          <w:szCs w:val="22"/>
        </w:rPr>
        <w:t xml:space="preserve">On 27 May 2018, the Cao Lanh Bridge and its inter-connecting roads were officially opened to public transport, directly benefiting more than </w:t>
      </w:r>
      <w:r w:rsidR="00F634BD">
        <w:rPr>
          <w:rFonts w:ascii="Times New Roman" w:hAnsi="Times New Roman"/>
          <w:sz w:val="22"/>
          <w:szCs w:val="22"/>
        </w:rPr>
        <w:t>five</w:t>
      </w:r>
      <w:r w:rsidR="0059324A" w:rsidRPr="00F634BD">
        <w:rPr>
          <w:rFonts w:ascii="Times New Roman" w:hAnsi="Times New Roman"/>
          <w:sz w:val="22"/>
          <w:szCs w:val="22"/>
        </w:rPr>
        <w:t xml:space="preserve"> million people in the Mekong Delta region through improved access to markets and services in Vietnam. An estimated 170,000 people cross the bridge </w:t>
      </w:r>
      <w:r w:rsidR="004352FD">
        <w:rPr>
          <w:rFonts w:ascii="Times New Roman" w:hAnsi="Times New Roman"/>
          <w:sz w:val="22"/>
          <w:szCs w:val="22"/>
        </w:rPr>
        <w:t>daily</w:t>
      </w:r>
      <w:r w:rsidR="0059324A" w:rsidRPr="00F634BD">
        <w:rPr>
          <w:rFonts w:ascii="Times New Roman" w:hAnsi="Times New Roman"/>
          <w:sz w:val="22"/>
          <w:szCs w:val="22"/>
        </w:rPr>
        <w:t>.</w:t>
      </w:r>
    </w:p>
    <w:p w14:paraId="26AA55D1" w14:textId="142982D5" w:rsidR="002C4F80" w:rsidRDefault="00560F78" w:rsidP="003368E6">
      <w:pPr>
        <w:pStyle w:val="BodyText"/>
        <w:spacing w:line="240" w:lineRule="auto"/>
        <w:rPr>
          <w:rFonts w:ascii="Times New Roman" w:hAnsi="Times New Roman"/>
          <w:sz w:val="22"/>
          <w:szCs w:val="22"/>
        </w:rPr>
      </w:pPr>
      <w:r w:rsidRPr="004352FD">
        <w:rPr>
          <w:rFonts w:ascii="Times New Roman" w:hAnsi="Times New Roman"/>
          <w:b/>
          <w:bCs/>
          <w:sz w:val="22"/>
          <w:szCs w:val="22"/>
        </w:rPr>
        <w:t>Endline report</w:t>
      </w:r>
      <w:r w:rsidRPr="00684567">
        <w:rPr>
          <w:rFonts w:ascii="Times New Roman" w:hAnsi="Times New Roman"/>
          <w:sz w:val="22"/>
          <w:szCs w:val="22"/>
        </w:rPr>
        <w:t xml:space="preserve">: </w:t>
      </w:r>
      <w:r w:rsidR="00B627AA" w:rsidRPr="00E479C1">
        <w:rPr>
          <w:rFonts w:ascii="Times New Roman" w:hAnsi="Times New Roman"/>
          <w:sz w:val="22"/>
          <w:szCs w:val="22"/>
        </w:rPr>
        <w:t xml:space="preserve">Adam Smith International </w:t>
      </w:r>
      <w:r w:rsidR="00210EB8">
        <w:rPr>
          <w:rFonts w:ascii="Times New Roman" w:hAnsi="Times New Roman"/>
          <w:sz w:val="22"/>
          <w:szCs w:val="22"/>
        </w:rPr>
        <w:t xml:space="preserve">and the Mekong Development Research Institute (MDRI) </w:t>
      </w:r>
      <w:r w:rsidR="00B627AA" w:rsidRPr="00E479C1">
        <w:rPr>
          <w:rFonts w:ascii="Times New Roman" w:hAnsi="Times New Roman"/>
          <w:sz w:val="22"/>
          <w:szCs w:val="22"/>
        </w:rPr>
        <w:t xml:space="preserve">was </w:t>
      </w:r>
      <w:r w:rsidR="00210EB8">
        <w:rPr>
          <w:rFonts w:ascii="Times New Roman" w:hAnsi="Times New Roman"/>
          <w:sz w:val="22"/>
          <w:szCs w:val="22"/>
        </w:rPr>
        <w:t xml:space="preserve">commissioned </w:t>
      </w:r>
      <w:r w:rsidR="00B627AA">
        <w:rPr>
          <w:rFonts w:ascii="Times New Roman" w:hAnsi="Times New Roman"/>
          <w:sz w:val="22"/>
          <w:szCs w:val="22"/>
        </w:rPr>
        <w:t>to undertake t</w:t>
      </w:r>
      <w:r w:rsidR="002C4F80" w:rsidRPr="00E479C1">
        <w:rPr>
          <w:rFonts w:ascii="Times New Roman" w:hAnsi="Times New Roman"/>
          <w:sz w:val="22"/>
          <w:szCs w:val="22"/>
        </w:rPr>
        <w:t xml:space="preserve">he </w:t>
      </w:r>
      <w:r w:rsidR="002C44C4" w:rsidRPr="00E479C1">
        <w:rPr>
          <w:rFonts w:ascii="Times New Roman" w:hAnsi="Times New Roman"/>
          <w:sz w:val="22"/>
          <w:szCs w:val="22"/>
        </w:rPr>
        <w:t xml:space="preserve">Cao Lanh Bridge </w:t>
      </w:r>
      <w:r w:rsidR="00945199" w:rsidRPr="00E479C1">
        <w:rPr>
          <w:rFonts w:ascii="Times New Roman" w:hAnsi="Times New Roman"/>
          <w:sz w:val="22"/>
          <w:szCs w:val="22"/>
        </w:rPr>
        <w:t>I</w:t>
      </w:r>
      <w:r w:rsidR="00F4473B" w:rsidRPr="00E479C1">
        <w:rPr>
          <w:rFonts w:ascii="Times New Roman" w:hAnsi="Times New Roman"/>
          <w:sz w:val="22"/>
          <w:szCs w:val="22"/>
        </w:rPr>
        <w:t xml:space="preserve">mpact </w:t>
      </w:r>
      <w:r w:rsidR="00945199" w:rsidRPr="00E479C1">
        <w:rPr>
          <w:rFonts w:ascii="Times New Roman" w:hAnsi="Times New Roman"/>
          <w:sz w:val="22"/>
          <w:szCs w:val="22"/>
        </w:rPr>
        <w:t>E</w:t>
      </w:r>
      <w:r w:rsidR="00F4473B" w:rsidRPr="00E479C1">
        <w:rPr>
          <w:rFonts w:ascii="Times New Roman" w:hAnsi="Times New Roman"/>
          <w:sz w:val="22"/>
          <w:szCs w:val="22"/>
        </w:rPr>
        <w:t xml:space="preserve">valuation </w:t>
      </w:r>
      <w:r w:rsidR="00684567">
        <w:rPr>
          <w:rFonts w:ascii="Times New Roman" w:hAnsi="Times New Roman"/>
          <w:sz w:val="22"/>
          <w:szCs w:val="22"/>
        </w:rPr>
        <w:t xml:space="preserve">from 2016 to 2021 </w:t>
      </w:r>
      <w:r w:rsidR="00F4473B" w:rsidRPr="00E479C1">
        <w:rPr>
          <w:rFonts w:ascii="Times New Roman" w:hAnsi="Times New Roman"/>
          <w:sz w:val="22"/>
          <w:szCs w:val="22"/>
        </w:rPr>
        <w:t xml:space="preserve">to </w:t>
      </w:r>
      <w:r w:rsidR="002C4F80" w:rsidRPr="00E479C1">
        <w:rPr>
          <w:rFonts w:ascii="Times New Roman" w:hAnsi="Times New Roman"/>
          <w:sz w:val="22"/>
          <w:szCs w:val="22"/>
        </w:rPr>
        <w:t xml:space="preserve">evaluate </w:t>
      </w:r>
      <w:r w:rsidR="005D6195" w:rsidRPr="00E479C1">
        <w:rPr>
          <w:rFonts w:ascii="Times New Roman" w:hAnsi="Times New Roman"/>
          <w:sz w:val="22"/>
          <w:szCs w:val="22"/>
        </w:rPr>
        <w:t xml:space="preserve">the </w:t>
      </w:r>
      <w:r w:rsidR="00F4473B" w:rsidRPr="00E479C1">
        <w:rPr>
          <w:rFonts w:ascii="Times New Roman" w:hAnsi="Times New Roman"/>
          <w:sz w:val="22"/>
          <w:szCs w:val="22"/>
        </w:rPr>
        <w:t xml:space="preserve">socio-economic </w:t>
      </w:r>
      <w:r w:rsidR="00C84CE6" w:rsidRPr="00E479C1">
        <w:rPr>
          <w:rFonts w:ascii="Times New Roman" w:hAnsi="Times New Roman"/>
          <w:sz w:val="22"/>
          <w:szCs w:val="22"/>
        </w:rPr>
        <w:t xml:space="preserve">and inclusive development </w:t>
      </w:r>
      <w:r w:rsidR="00F4473B" w:rsidRPr="00E479C1">
        <w:rPr>
          <w:rFonts w:ascii="Times New Roman" w:hAnsi="Times New Roman"/>
          <w:sz w:val="22"/>
          <w:szCs w:val="22"/>
        </w:rPr>
        <w:t xml:space="preserve">impacts </w:t>
      </w:r>
      <w:r w:rsidR="00A80CC6" w:rsidRPr="00E479C1">
        <w:rPr>
          <w:rFonts w:ascii="Times New Roman" w:hAnsi="Times New Roman"/>
          <w:sz w:val="22"/>
          <w:szCs w:val="22"/>
        </w:rPr>
        <w:t>of t</w:t>
      </w:r>
      <w:r w:rsidR="0095389A" w:rsidRPr="00E479C1">
        <w:rPr>
          <w:rFonts w:ascii="Times New Roman" w:hAnsi="Times New Roman"/>
          <w:sz w:val="22"/>
          <w:szCs w:val="22"/>
        </w:rPr>
        <w:t>he CLBP</w:t>
      </w:r>
      <w:r w:rsidR="00A80CC6" w:rsidRPr="00E479C1">
        <w:rPr>
          <w:rFonts w:ascii="Times New Roman" w:hAnsi="Times New Roman"/>
          <w:sz w:val="22"/>
          <w:szCs w:val="22"/>
        </w:rPr>
        <w:t xml:space="preserve">. </w:t>
      </w:r>
      <w:r w:rsidR="00F808B2">
        <w:rPr>
          <w:rFonts w:ascii="Times New Roman" w:hAnsi="Times New Roman"/>
          <w:sz w:val="22"/>
          <w:szCs w:val="22"/>
        </w:rPr>
        <w:t>T</w:t>
      </w:r>
      <w:r w:rsidR="002C4F80" w:rsidRPr="00E479C1">
        <w:rPr>
          <w:rFonts w:ascii="Times New Roman" w:hAnsi="Times New Roman"/>
          <w:sz w:val="22"/>
          <w:szCs w:val="22"/>
        </w:rPr>
        <w:t>he impacts of the entire CMDCP were also examined wherever possible</w:t>
      </w:r>
      <w:r w:rsidR="00376B19" w:rsidRPr="00E479C1">
        <w:rPr>
          <w:rFonts w:ascii="Times New Roman" w:hAnsi="Times New Roman"/>
          <w:sz w:val="22"/>
          <w:szCs w:val="22"/>
        </w:rPr>
        <w:t xml:space="preserve">. </w:t>
      </w:r>
      <w:r w:rsidR="00314A17">
        <w:rPr>
          <w:rFonts w:ascii="Times New Roman" w:hAnsi="Times New Roman"/>
          <w:sz w:val="22"/>
          <w:szCs w:val="22"/>
        </w:rPr>
        <w:t>The evaluation includes a</w:t>
      </w:r>
      <w:r w:rsidR="00314A17" w:rsidRPr="00A25A0E">
        <w:rPr>
          <w:rFonts w:ascii="Times New Roman" w:hAnsi="Times New Roman"/>
          <w:sz w:val="22"/>
          <w:szCs w:val="22"/>
        </w:rPr>
        <w:t xml:space="preserve"> before-and-after approach with time-series and panel data to measure socio-economic benefits</w:t>
      </w:r>
      <w:r w:rsidR="00314A17">
        <w:rPr>
          <w:rFonts w:ascii="Times New Roman" w:hAnsi="Times New Roman"/>
          <w:sz w:val="22"/>
          <w:szCs w:val="22"/>
        </w:rPr>
        <w:t xml:space="preserve">, and three surveys conducted in 2017, 2019 and 2021. </w:t>
      </w:r>
      <w:r w:rsidR="00314A17" w:rsidRPr="005D6195">
        <w:rPr>
          <w:rFonts w:ascii="Times New Roman" w:hAnsi="Times New Roman"/>
          <w:sz w:val="22"/>
          <w:szCs w:val="22"/>
        </w:rPr>
        <w:t xml:space="preserve"> </w:t>
      </w:r>
    </w:p>
    <w:p w14:paraId="3095B9B9" w14:textId="6B70782A" w:rsidR="00A62499" w:rsidRPr="005D6195" w:rsidRDefault="002B33AA" w:rsidP="003368E6">
      <w:pPr>
        <w:pStyle w:val="BodyText"/>
        <w:spacing w:line="240" w:lineRule="auto"/>
        <w:rPr>
          <w:rFonts w:ascii="Times New Roman" w:hAnsi="Times New Roman"/>
          <w:sz w:val="22"/>
          <w:szCs w:val="22"/>
        </w:rPr>
      </w:pPr>
      <w:r w:rsidRPr="002B33AA">
        <w:rPr>
          <w:rFonts w:ascii="Times New Roman" w:hAnsi="Times New Roman"/>
          <w:b/>
          <w:bCs/>
          <w:sz w:val="22"/>
          <w:szCs w:val="22"/>
        </w:rPr>
        <w:t>Management response</w:t>
      </w:r>
      <w:r>
        <w:rPr>
          <w:rFonts w:ascii="Times New Roman" w:hAnsi="Times New Roman"/>
          <w:sz w:val="22"/>
          <w:szCs w:val="22"/>
        </w:rPr>
        <w:t xml:space="preserve">: </w:t>
      </w:r>
      <w:r w:rsidR="00057866" w:rsidRPr="002C44C4">
        <w:rPr>
          <w:rFonts w:ascii="Times New Roman" w:hAnsi="Times New Roman"/>
          <w:sz w:val="22"/>
          <w:szCs w:val="22"/>
        </w:rPr>
        <w:t>DFAT considers the report</w:t>
      </w:r>
      <w:r w:rsidR="0079392A">
        <w:rPr>
          <w:rFonts w:ascii="Times New Roman" w:hAnsi="Times New Roman"/>
          <w:sz w:val="22"/>
          <w:szCs w:val="22"/>
        </w:rPr>
        <w:t xml:space="preserve">, finalised in </w:t>
      </w:r>
      <w:r w:rsidR="003505D0">
        <w:rPr>
          <w:rFonts w:ascii="Times New Roman" w:hAnsi="Times New Roman"/>
          <w:sz w:val="22"/>
          <w:szCs w:val="22"/>
        </w:rPr>
        <w:t>July 2021,</w:t>
      </w:r>
      <w:r w:rsidR="00057866" w:rsidRPr="002C44C4">
        <w:rPr>
          <w:rFonts w:ascii="Times New Roman" w:hAnsi="Times New Roman"/>
          <w:sz w:val="22"/>
          <w:szCs w:val="22"/>
        </w:rPr>
        <w:t xml:space="preserve"> to be of high quality. It </w:t>
      </w:r>
      <w:r w:rsidR="00A62499">
        <w:rPr>
          <w:rFonts w:ascii="Times New Roman" w:hAnsi="Times New Roman"/>
          <w:sz w:val="22"/>
          <w:szCs w:val="22"/>
        </w:rPr>
        <w:t xml:space="preserve">utilised a thorough mixed-method approach </w:t>
      </w:r>
      <w:r w:rsidR="00A62499" w:rsidRPr="00A25A0E">
        <w:rPr>
          <w:rFonts w:ascii="Times New Roman" w:hAnsi="Times New Roman"/>
          <w:sz w:val="22"/>
          <w:szCs w:val="22"/>
        </w:rPr>
        <w:t xml:space="preserve">to integrate various evaluation methods at every stage of the evaluation process, drawing on both quantitative and qualitative data for contribution and attribution analysis. </w:t>
      </w:r>
    </w:p>
    <w:p w14:paraId="68619C2E" w14:textId="0AF6F34F" w:rsidR="00AA74D1" w:rsidRDefault="00497001" w:rsidP="003368E6">
      <w:pPr>
        <w:pStyle w:val="BodyText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DFAT agrees with the </w:t>
      </w:r>
      <w:r w:rsidR="009F7555">
        <w:rPr>
          <w:rFonts w:ascii="Times New Roman" w:hAnsi="Times New Roman"/>
          <w:sz w:val="22"/>
          <w:szCs w:val="22"/>
        </w:rPr>
        <w:t>report’s</w:t>
      </w:r>
      <w:r w:rsidR="00D1399E">
        <w:rPr>
          <w:rFonts w:ascii="Times New Roman" w:hAnsi="Times New Roman"/>
          <w:sz w:val="22"/>
          <w:szCs w:val="22"/>
        </w:rPr>
        <w:t xml:space="preserve"> findings </w:t>
      </w:r>
      <w:r w:rsidR="000647D8" w:rsidRPr="005D6195">
        <w:rPr>
          <w:rFonts w:ascii="Times New Roman" w:hAnsi="Times New Roman"/>
          <w:sz w:val="22"/>
          <w:szCs w:val="22"/>
        </w:rPr>
        <w:t xml:space="preserve">that the </w:t>
      </w:r>
      <w:r w:rsidR="00CC1B01">
        <w:rPr>
          <w:rFonts w:ascii="Times New Roman" w:hAnsi="Times New Roman"/>
          <w:sz w:val="22"/>
          <w:szCs w:val="22"/>
        </w:rPr>
        <w:t xml:space="preserve">CLBP </w:t>
      </w:r>
      <w:r w:rsidR="000647D8" w:rsidRPr="005D6195">
        <w:rPr>
          <w:rFonts w:ascii="Times New Roman" w:hAnsi="Times New Roman"/>
          <w:sz w:val="22"/>
          <w:szCs w:val="22"/>
        </w:rPr>
        <w:t xml:space="preserve">was a successful investment. The </w:t>
      </w:r>
      <w:r w:rsidR="00D51114">
        <w:rPr>
          <w:rFonts w:ascii="Times New Roman" w:hAnsi="Times New Roman"/>
          <w:sz w:val="22"/>
          <w:szCs w:val="22"/>
        </w:rPr>
        <w:t>Cao Lan</w:t>
      </w:r>
      <w:r w:rsidR="00E82C7F">
        <w:rPr>
          <w:rFonts w:ascii="Times New Roman" w:hAnsi="Times New Roman"/>
          <w:sz w:val="22"/>
          <w:szCs w:val="22"/>
        </w:rPr>
        <w:t>h</w:t>
      </w:r>
      <w:r w:rsidR="00D51114">
        <w:rPr>
          <w:rFonts w:ascii="Times New Roman" w:hAnsi="Times New Roman"/>
          <w:sz w:val="22"/>
          <w:szCs w:val="22"/>
        </w:rPr>
        <w:t xml:space="preserve"> </w:t>
      </w:r>
      <w:r w:rsidR="000647D8" w:rsidRPr="005D6195">
        <w:rPr>
          <w:rFonts w:ascii="Times New Roman" w:hAnsi="Times New Roman"/>
          <w:sz w:val="22"/>
          <w:szCs w:val="22"/>
        </w:rPr>
        <w:t xml:space="preserve">Bridge and the Connectivity Project have become an invaluable asset of Dong </w:t>
      </w:r>
      <w:proofErr w:type="spellStart"/>
      <w:r w:rsidR="000647D8" w:rsidRPr="005D6195">
        <w:rPr>
          <w:rFonts w:ascii="Times New Roman" w:hAnsi="Times New Roman"/>
          <w:sz w:val="22"/>
          <w:szCs w:val="22"/>
        </w:rPr>
        <w:t>Thap</w:t>
      </w:r>
      <w:proofErr w:type="spellEnd"/>
      <w:r w:rsidR="000647D8" w:rsidRPr="005D6195">
        <w:rPr>
          <w:rFonts w:ascii="Times New Roman" w:hAnsi="Times New Roman"/>
          <w:sz w:val="22"/>
          <w:szCs w:val="22"/>
        </w:rPr>
        <w:t xml:space="preserve"> and the Central Mekong Delta</w:t>
      </w:r>
      <w:r w:rsidR="00DE531C">
        <w:rPr>
          <w:rFonts w:ascii="Times New Roman" w:hAnsi="Times New Roman"/>
          <w:sz w:val="22"/>
          <w:szCs w:val="22"/>
        </w:rPr>
        <w:t xml:space="preserve">, including: </w:t>
      </w:r>
    </w:p>
    <w:p w14:paraId="03B16CCD" w14:textId="596D9AA3" w:rsidR="00AA74D1" w:rsidRDefault="00C64743" w:rsidP="003368E6">
      <w:pPr>
        <w:pStyle w:val="BodyText"/>
        <w:numPr>
          <w:ilvl w:val="0"/>
          <w:numId w:val="37"/>
        </w:num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</w:t>
      </w:r>
      <w:r w:rsidR="00AA74D1" w:rsidRPr="00A25A0E">
        <w:rPr>
          <w:rFonts w:ascii="Times New Roman" w:hAnsi="Times New Roman"/>
          <w:sz w:val="22"/>
          <w:szCs w:val="22"/>
        </w:rPr>
        <w:t>he results of the endline survey indicate</w:t>
      </w:r>
      <w:r w:rsidR="00AA74D1">
        <w:rPr>
          <w:rFonts w:ascii="Times New Roman" w:hAnsi="Times New Roman"/>
          <w:sz w:val="22"/>
          <w:szCs w:val="22"/>
        </w:rPr>
        <w:t>d</w:t>
      </w:r>
      <w:r w:rsidR="00AA74D1" w:rsidRPr="00A25A0E">
        <w:rPr>
          <w:rFonts w:ascii="Times New Roman" w:hAnsi="Times New Roman"/>
          <w:sz w:val="22"/>
          <w:szCs w:val="22"/>
        </w:rPr>
        <w:t xml:space="preserve"> that the</w:t>
      </w:r>
      <w:r w:rsidR="008528F0">
        <w:rPr>
          <w:rFonts w:ascii="Times New Roman" w:hAnsi="Times New Roman"/>
          <w:sz w:val="22"/>
          <w:szCs w:val="22"/>
        </w:rPr>
        <w:t xml:space="preserve"> Cao Lan</w:t>
      </w:r>
      <w:r w:rsidR="00C64B5E">
        <w:rPr>
          <w:rFonts w:ascii="Times New Roman" w:hAnsi="Times New Roman"/>
          <w:sz w:val="22"/>
          <w:szCs w:val="22"/>
        </w:rPr>
        <w:t>h</w:t>
      </w:r>
      <w:r w:rsidR="00AA74D1" w:rsidRPr="00A25A0E">
        <w:rPr>
          <w:rFonts w:ascii="Times New Roman" w:hAnsi="Times New Roman"/>
          <w:sz w:val="22"/>
          <w:szCs w:val="22"/>
        </w:rPr>
        <w:t xml:space="preserve"> Bridge and the Connectivity Project yielded positive impacts to the target provinces. </w:t>
      </w:r>
      <w:r w:rsidR="00E31D7E">
        <w:rPr>
          <w:rFonts w:ascii="Times New Roman" w:hAnsi="Times New Roman"/>
          <w:sz w:val="22"/>
          <w:szCs w:val="22"/>
        </w:rPr>
        <w:t xml:space="preserve">The most prominent impact was the improvement of inter-provincial mobility and connectivity in Dong </w:t>
      </w:r>
      <w:proofErr w:type="spellStart"/>
      <w:r w:rsidR="00E31D7E">
        <w:rPr>
          <w:rFonts w:ascii="Times New Roman" w:hAnsi="Times New Roman"/>
          <w:sz w:val="22"/>
          <w:szCs w:val="22"/>
        </w:rPr>
        <w:t>Thap</w:t>
      </w:r>
      <w:proofErr w:type="spellEnd"/>
      <w:r w:rsidR="00E31D7E">
        <w:rPr>
          <w:rFonts w:ascii="Times New Roman" w:hAnsi="Times New Roman"/>
          <w:sz w:val="22"/>
          <w:szCs w:val="22"/>
        </w:rPr>
        <w:t xml:space="preserve"> and the Central Mekong Delta. </w:t>
      </w:r>
    </w:p>
    <w:p w14:paraId="0C789E68" w14:textId="2CBAEB8C" w:rsidR="00DE531C" w:rsidRDefault="00C64743" w:rsidP="003368E6">
      <w:pPr>
        <w:pStyle w:val="BodyText"/>
        <w:numPr>
          <w:ilvl w:val="0"/>
          <w:numId w:val="37"/>
        </w:num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</w:t>
      </w:r>
      <w:r w:rsidR="00AA74D1" w:rsidRPr="00C416DC">
        <w:rPr>
          <w:rFonts w:ascii="Times New Roman" w:hAnsi="Times New Roman"/>
          <w:sz w:val="22"/>
          <w:szCs w:val="22"/>
        </w:rPr>
        <w:t xml:space="preserve">he Project made Dong </w:t>
      </w:r>
      <w:proofErr w:type="spellStart"/>
      <w:r w:rsidR="00AA74D1" w:rsidRPr="00C416DC">
        <w:rPr>
          <w:rFonts w:ascii="Times New Roman" w:hAnsi="Times New Roman"/>
          <w:sz w:val="22"/>
          <w:szCs w:val="22"/>
        </w:rPr>
        <w:t>Thap</w:t>
      </w:r>
      <w:proofErr w:type="spellEnd"/>
      <w:r w:rsidR="00AA74D1" w:rsidRPr="00C416DC">
        <w:rPr>
          <w:rFonts w:ascii="Times New Roman" w:hAnsi="Times New Roman"/>
          <w:sz w:val="22"/>
          <w:szCs w:val="22"/>
        </w:rPr>
        <w:t xml:space="preserve"> and </w:t>
      </w:r>
      <w:proofErr w:type="gramStart"/>
      <w:r w:rsidR="00AA74D1" w:rsidRPr="00C416DC">
        <w:rPr>
          <w:rFonts w:ascii="Times New Roman" w:hAnsi="Times New Roman"/>
          <w:sz w:val="22"/>
          <w:szCs w:val="22"/>
        </w:rPr>
        <w:t>An</w:t>
      </w:r>
      <w:proofErr w:type="gramEnd"/>
      <w:r w:rsidR="00AA74D1" w:rsidRPr="00C416DC">
        <w:rPr>
          <w:rFonts w:ascii="Times New Roman" w:hAnsi="Times New Roman"/>
          <w:sz w:val="22"/>
          <w:szCs w:val="22"/>
        </w:rPr>
        <w:t xml:space="preserve"> Giang more attractive to investors, which contributed in rapid investment growth in those provinces in 2018 and 2019. </w:t>
      </w:r>
    </w:p>
    <w:p w14:paraId="511B7AFE" w14:textId="6CD54699" w:rsidR="007F4C4B" w:rsidRDefault="00C64743" w:rsidP="003368E6">
      <w:pPr>
        <w:pStyle w:val="BodyText"/>
        <w:numPr>
          <w:ilvl w:val="0"/>
          <w:numId w:val="37"/>
        </w:num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</w:t>
      </w:r>
      <w:r w:rsidR="007F4C4B" w:rsidRPr="00C416DC">
        <w:rPr>
          <w:rFonts w:ascii="Times New Roman" w:hAnsi="Times New Roman"/>
          <w:sz w:val="22"/>
          <w:szCs w:val="22"/>
        </w:rPr>
        <w:t>he Benefit-Cost Analysis shows that the Cao Lanh Bridge brought economic benefit double that of the initial project investment.</w:t>
      </w:r>
    </w:p>
    <w:p w14:paraId="07A8F3D8" w14:textId="6767EFC6" w:rsidR="007F4C4B" w:rsidRDefault="007F4C4B" w:rsidP="003368E6">
      <w:pPr>
        <w:pStyle w:val="BodyText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DFAT notes the </w:t>
      </w:r>
      <w:r w:rsidR="00DA6EE3">
        <w:rPr>
          <w:rFonts w:ascii="Times New Roman" w:hAnsi="Times New Roman"/>
          <w:sz w:val="22"/>
          <w:szCs w:val="22"/>
        </w:rPr>
        <w:t xml:space="preserve">report’s </w:t>
      </w:r>
      <w:r w:rsidR="006C70B0">
        <w:rPr>
          <w:rFonts w:ascii="Times New Roman" w:hAnsi="Times New Roman"/>
          <w:sz w:val="22"/>
          <w:szCs w:val="22"/>
        </w:rPr>
        <w:t>valuable information</w:t>
      </w:r>
      <w:r w:rsidR="00DA6EE3">
        <w:rPr>
          <w:rFonts w:ascii="Times New Roman" w:hAnsi="Times New Roman"/>
          <w:sz w:val="22"/>
          <w:szCs w:val="22"/>
        </w:rPr>
        <w:t xml:space="preserve"> </w:t>
      </w:r>
      <w:r w:rsidR="006C70B0">
        <w:rPr>
          <w:rFonts w:ascii="Times New Roman" w:hAnsi="Times New Roman"/>
          <w:sz w:val="22"/>
          <w:szCs w:val="22"/>
        </w:rPr>
        <w:t xml:space="preserve">on </w:t>
      </w:r>
      <w:r>
        <w:rPr>
          <w:rFonts w:ascii="Times New Roman" w:hAnsi="Times New Roman"/>
          <w:sz w:val="22"/>
          <w:szCs w:val="22"/>
        </w:rPr>
        <w:t>longer-term impacts, and will monitor and incorporate where possible in future development programming, including</w:t>
      </w:r>
      <w:r w:rsidR="001E3B92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6E185332" w14:textId="38316146" w:rsidR="006C70B0" w:rsidRDefault="00C64743" w:rsidP="003368E6">
      <w:pPr>
        <w:pStyle w:val="BodyText"/>
        <w:numPr>
          <w:ilvl w:val="0"/>
          <w:numId w:val="37"/>
        </w:num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</w:t>
      </w:r>
      <w:r w:rsidR="00971EA5" w:rsidRPr="00C416DC">
        <w:rPr>
          <w:rFonts w:ascii="Times New Roman" w:hAnsi="Times New Roman"/>
          <w:sz w:val="22"/>
          <w:szCs w:val="22"/>
        </w:rPr>
        <w:t xml:space="preserve">he </w:t>
      </w:r>
      <w:r w:rsidR="008528F0">
        <w:rPr>
          <w:rFonts w:ascii="Times New Roman" w:hAnsi="Times New Roman"/>
          <w:sz w:val="22"/>
          <w:szCs w:val="22"/>
        </w:rPr>
        <w:t>Cao Lan</w:t>
      </w:r>
      <w:r w:rsidR="00C64B5E">
        <w:rPr>
          <w:rFonts w:ascii="Times New Roman" w:hAnsi="Times New Roman"/>
          <w:sz w:val="22"/>
          <w:szCs w:val="22"/>
        </w:rPr>
        <w:t>h</w:t>
      </w:r>
      <w:r w:rsidR="008528F0">
        <w:rPr>
          <w:rFonts w:ascii="Times New Roman" w:hAnsi="Times New Roman"/>
          <w:sz w:val="22"/>
          <w:szCs w:val="22"/>
        </w:rPr>
        <w:t xml:space="preserve"> </w:t>
      </w:r>
      <w:r w:rsidR="00971EA5" w:rsidRPr="00C416DC">
        <w:rPr>
          <w:rFonts w:ascii="Times New Roman" w:hAnsi="Times New Roman"/>
          <w:sz w:val="22"/>
          <w:szCs w:val="22"/>
        </w:rPr>
        <w:t xml:space="preserve">Bridge and the Connectivity Project acted as a catalyst for Government </w:t>
      </w:r>
      <w:r w:rsidR="00F8448F">
        <w:rPr>
          <w:rFonts w:ascii="Times New Roman" w:hAnsi="Times New Roman"/>
          <w:sz w:val="22"/>
          <w:szCs w:val="22"/>
        </w:rPr>
        <w:t xml:space="preserve">of Vietnam </w:t>
      </w:r>
      <w:r w:rsidR="00971EA5" w:rsidRPr="00C416DC">
        <w:rPr>
          <w:rFonts w:ascii="Times New Roman" w:hAnsi="Times New Roman"/>
          <w:sz w:val="22"/>
          <w:szCs w:val="22"/>
        </w:rPr>
        <w:t>investments in road transport infrastructure in the local area</w:t>
      </w:r>
      <w:r w:rsidR="006C70B0">
        <w:rPr>
          <w:rFonts w:ascii="Times New Roman" w:hAnsi="Times New Roman"/>
          <w:sz w:val="22"/>
          <w:szCs w:val="22"/>
        </w:rPr>
        <w:t>. T</w:t>
      </w:r>
      <w:r w:rsidR="006C70B0" w:rsidRPr="007F4C4B">
        <w:rPr>
          <w:rFonts w:ascii="Times New Roman" w:hAnsi="Times New Roman"/>
          <w:sz w:val="22"/>
          <w:szCs w:val="22"/>
        </w:rPr>
        <w:t xml:space="preserve">he </w:t>
      </w:r>
      <w:r w:rsidR="008528F0">
        <w:rPr>
          <w:rFonts w:ascii="Times New Roman" w:hAnsi="Times New Roman"/>
          <w:sz w:val="22"/>
          <w:szCs w:val="22"/>
        </w:rPr>
        <w:t>Cao Lan</w:t>
      </w:r>
      <w:r w:rsidR="00C64B5E">
        <w:rPr>
          <w:rFonts w:ascii="Times New Roman" w:hAnsi="Times New Roman"/>
          <w:sz w:val="22"/>
          <w:szCs w:val="22"/>
        </w:rPr>
        <w:t>h</w:t>
      </w:r>
      <w:r w:rsidR="008528F0">
        <w:rPr>
          <w:rFonts w:ascii="Times New Roman" w:hAnsi="Times New Roman"/>
          <w:sz w:val="22"/>
          <w:szCs w:val="22"/>
        </w:rPr>
        <w:t xml:space="preserve"> </w:t>
      </w:r>
      <w:r w:rsidR="006C70B0" w:rsidRPr="007F4C4B">
        <w:rPr>
          <w:rFonts w:ascii="Times New Roman" w:hAnsi="Times New Roman"/>
          <w:sz w:val="22"/>
          <w:szCs w:val="22"/>
        </w:rPr>
        <w:t xml:space="preserve">Bridge could better assist Vietnam in building resilient and sustainable transport infrastructure in the Greater Mekong Sub-region by creating a better regional economic connectivity for facilitation of goods and trade and attracting more investments. </w:t>
      </w:r>
    </w:p>
    <w:p w14:paraId="2E0AADC8" w14:textId="1C0BADCC" w:rsidR="007F4C4B" w:rsidRDefault="00C64743" w:rsidP="003368E6">
      <w:pPr>
        <w:pStyle w:val="BodyText"/>
        <w:numPr>
          <w:ilvl w:val="0"/>
          <w:numId w:val="37"/>
        </w:num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</w:t>
      </w:r>
      <w:r w:rsidR="007F4C4B" w:rsidRPr="00A25A0E">
        <w:rPr>
          <w:rFonts w:ascii="Times New Roman" w:hAnsi="Times New Roman"/>
          <w:sz w:val="22"/>
          <w:szCs w:val="22"/>
        </w:rPr>
        <w:t xml:space="preserve">he resilience of the bridge design and improvements to Government of Vietnam practices to enhance future infrastructure development </w:t>
      </w:r>
      <w:r w:rsidR="007F4C4B">
        <w:rPr>
          <w:rFonts w:ascii="Times New Roman" w:hAnsi="Times New Roman"/>
          <w:sz w:val="22"/>
          <w:szCs w:val="22"/>
        </w:rPr>
        <w:t>were</w:t>
      </w:r>
      <w:r w:rsidR="007F4C4B" w:rsidRPr="00A25A0E">
        <w:rPr>
          <w:rFonts w:ascii="Times New Roman" w:hAnsi="Times New Roman"/>
          <w:sz w:val="22"/>
          <w:szCs w:val="22"/>
        </w:rPr>
        <w:t xml:space="preserve"> well supported by the evidence available. Based on the evidence, the benefits of the investment are likely to endure in all areas.</w:t>
      </w:r>
    </w:p>
    <w:p w14:paraId="4D86C0ED" w14:textId="5F005B45" w:rsidR="001E3B92" w:rsidRDefault="00C64743" w:rsidP="003368E6">
      <w:pPr>
        <w:pStyle w:val="BodyText"/>
        <w:numPr>
          <w:ilvl w:val="0"/>
          <w:numId w:val="37"/>
        </w:num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394749" w:rsidRPr="00971EA5">
        <w:rPr>
          <w:rFonts w:ascii="Times New Roman" w:hAnsi="Times New Roman"/>
          <w:sz w:val="22"/>
          <w:szCs w:val="22"/>
        </w:rPr>
        <w:t>nvestment opportunities and economic growth in the area will drive demand for skilled labo</w:t>
      </w:r>
      <w:r w:rsidR="00CC2453" w:rsidRPr="00971EA5">
        <w:rPr>
          <w:rFonts w:ascii="Times New Roman" w:hAnsi="Times New Roman"/>
          <w:sz w:val="22"/>
          <w:szCs w:val="22"/>
        </w:rPr>
        <w:t>u</w:t>
      </w:r>
      <w:r w:rsidR="00394749" w:rsidRPr="00971EA5">
        <w:rPr>
          <w:rFonts w:ascii="Times New Roman" w:hAnsi="Times New Roman"/>
          <w:sz w:val="22"/>
          <w:szCs w:val="22"/>
        </w:rPr>
        <w:t>r.</w:t>
      </w:r>
      <w:r w:rsidR="0050063C">
        <w:rPr>
          <w:rFonts w:ascii="Times New Roman" w:hAnsi="Times New Roman"/>
          <w:sz w:val="22"/>
          <w:szCs w:val="22"/>
        </w:rPr>
        <w:t xml:space="preserve"> </w:t>
      </w:r>
      <w:r w:rsidR="001E3B92">
        <w:rPr>
          <w:rFonts w:ascii="Times New Roman" w:hAnsi="Times New Roman"/>
          <w:sz w:val="22"/>
          <w:szCs w:val="22"/>
        </w:rPr>
        <w:t xml:space="preserve">Important for </w:t>
      </w:r>
      <w:r w:rsidR="00EF1B01">
        <w:rPr>
          <w:rFonts w:ascii="Times New Roman" w:hAnsi="Times New Roman"/>
          <w:sz w:val="22"/>
          <w:szCs w:val="22"/>
        </w:rPr>
        <w:t>local workers</w:t>
      </w:r>
      <w:r w:rsidR="00131C90" w:rsidRPr="00971EA5">
        <w:rPr>
          <w:rFonts w:ascii="Times New Roman" w:hAnsi="Times New Roman"/>
          <w:sz w:val="22"/>
          <w:szCs w:val="22"/>
        </w:rPr>
        <w:t xml:space="preserve">, particularly female, </w:t>
      </w:r>
      <w:r w:rsidR="00EF1B01">
        <w:rPr>
          <w:rFonts w:ascii="Times New Roman" w:hAnsi="Times New Roman"/>
          <w:sz w:val="22"/>
          <w:szCs w:val="22"/>
        </w:rPr>
        <w:t xml:space="preserve">to be equipped </w:t>
      </w:r>
      <w:r w:rsidR="00394749" w:rsidRPr="00971EA5">
        <w:rPr>
          <w:rFonts w:ascii="Times New Roman" w:hAnsi="Times New Roman"/>
          <w:sz w:val="22"/>
          <w:szCs w:val="22"/>
        </w:rPr>
        <w:t xml:space="preserve">with the necessary skills </w:t>
      </w:r>
      <w:r w:rsidR="00AE07AB">
        <w:rPr>
          <w:rFonts w:ascii="Times New Roman" w:hAnsi="Times New Roman"/>
          <w:sz w:val="22"/>
          <w:szCs w:val="22"/>
        </w:rPr>
        <w:t xml:space="preserve">(including through vocational training) </w:t>
      </w:r>
      <w:r w:rsidR="00394749" w:rsidRPr="00971EA5">
        <w:rPr>
          <w:rFonts w:ascii="Times New Roman" w:hAnsi="Times New Roman"/>
          <w:sz w:val="22"/>
          <w:szCs w:val="22"/>
        </w:rPr>
        <w:t xml:space="preserve">to take advantage of employment opportunities to improve income and livelihoods. </w:t>
      </w:r>
    </w:p>
    <w:p w14:paraId="3FC7A724" w14:textId="2F187859" w:rsidR="00A840B3" w:rsidRPr="001E3B92" w:rsidRDefault="00C64743" w:rsidP="003368E6">
      <w:pPr>
        <w:pStyle w:val="BodyText"/>
        <w:numPr>
          <w:ilvl w:val="0"/>
          <w:numId w:val="37"/>
        </w:num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="00A840B3" w:rsidRPr="001E3B92">
        <w:rPr>
          <w:rFonts w:ascii="Times New Roman" w:hAnsi="Times New Roman"/>
          <w:sz w:val="22"/>
          <w:szCs w:val="22"/>
        </w:rPr>
        <w:t xml:space="preserve"> follow-up survey is recommended in the next five years to, post COVID-19 containment and completion of the expressway to provide a full evaluation of the Cao Lanh Bridge</w:t>
      </w:r>
    </w:p>
    <w:sectPr w:rsidR="00A840B3" w:rsidRPr="001E3B92" w:rsidSect="00C33394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361" w:right="1219" w:bottom="1219" w:left="1219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BC4EE" w14:textId="77777777" w:rsidR="00D63FFF" w:rsidRDefault="00D63FFF">
      <w:r>
        <w:separator/>
      </w:r>
    </w:p>
  </w:endnote>
  <w:endnote w:type="continuationSeparator" w:id="0">
    <w:p w14:paraId="5A742A38" w14:textId="77777777" w:rsidR="00D63FFF" w:rsidRDefault="00D6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Look w:val="01E0" w:firstRow="1" w:lastRow="1" w:firstColumn="1" w:lastColumn="1" w:noHBand="0" w:noVBand="0"/>
    </w:tblPr>
    <w:tblGrid>
      <w:gridCol w:w="8838"/>
      <w:gridCol w:w="624"/>
    </w:tblGrid>
    <w:tr w:rsidR="009773B6" w:rsidRPr="00172BDE" w14:paraId="166D75A2" w14:textId="77777777" w:rsidTr="00A854AC">
      <w:tc>
        <w:tcPr>
          <w:tcW w:w="7938" w:type="dxa"/>
        </w:tcPr>
        <w:p w14:paraId="2D707000" w14:textId="77777777" w:rsidR="009773B6" w:rsidRPr="0083402F" w:rsidRDefault="009773B6" w:rsidP="002F26FF">
          <w:pPr>
            <w:pStyle w:val="Footer"/>
            <w:rPr>
              <w:sz w:val="16"/>
              <w:szCs w:val="16"/>
            </w:rPr>
          </w:pPr>
        </w:p>
      </w:tc>
      <w:tc>
        <w:tcPr>
          <w:tcW w:w="560" w:type="dxa"/>
        </w:tcPr>
        <w:p w14:paraId="4D8585DE" w14:textId="77777777" w:rsidR="009773B6" w:rsidRPr="00172BDE" w:rsidRDefault="009773B6" w:rsidP="00257348">
          <w:pPr>
            <w:pStyle w:val="Footer"/>
            <w:jc w:val="right"/>
          </w:pPr>
          <w:r w:rsidRPr="00172BDE">
            <w:fldChar w:fldCharType="begin"/>
          </w:r>
          <w:r w:rsidRPr="00172BDE">
            <w:instrText xml:space="preserve"> PAGE   \* MERGEFORMAT </w:instrText>
          </w:r>
          <w:r w:rsidRPr="00172BDE">
            <w:fldChar w:fldCharType="separate"/>
          </w:r>
          <w:r w:rsidR="00470FF5">
            <w:rPr>
              <w:noProof/>
            </w:rPr>
            <w:t>1</w:t>
          </w:r>
          <w:r w:rsidRPr="00172BDE">
            <w:fldChar w:fldCharType="end"/>
          </w:r>
        </w:p>
      </w:tc>
    </w:tr>
  </w:tbl>
  <w:p w14:paraId="0046957B" w14:textId="77777777" w:rsidR="009773B6" w:rsidRDefault="009773B6" w:rsidP="008B77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Look w:val="01E0" w:firstRow="1" w:lastRow="1" w:firstColumn="1" w:lastColumn="1" w:noHBand="0" w:noVBand="0"/>
    </w:tblPr>
    <w:tblGrid>
      <w:gridCol w:w="8838"/>
      <w:gridCol w:w="624"/>
    </w:tblGrid>
    <w:tr w:rsidR="009773B6" w:rsidRPr="00172BDE" w14:paraId="3E137049" w14:textId="77777777" w:rsidTr="00341D11">
      <w:tc>
        <w:tcPr>
          <w:tcW w:w="7938" w:type="dxa"/>
        </w:tcPr>
        <w:p w14:paraId="356B4D3A" w14:textId="77777777" w:rsidR="009773B6" w:rsidRPr="00172BDE" w:rsidRDefault="009773B6" w:rsidP="00341D11">
          <w:pPr>
            <w:pStyle w:val="Footer"/>
          </w:pPr>
        </w:p>
      </w:tc>
      <w:tc>
        <w:tcPr>
          <w:tcW w:w="560" w:type="dxa"/>
        </w:tcPr>
        <w:p w14:paraId="707E731F" w14:textId="77777777" w:rsidR="009773B6" w:rsidRPr="00172BDE" w:rsidRDefault="009773B6" w:rsidP="00341D11">
          <w:pPr>
            <w:pStyle w:val="Footer"/>
            <w:jc w:val="right"/>
          </w:pPr>
        </w:p>
      </w:tc>
    </w:tr>
  </w:tbl>
  <w:p w14:paraId="0AC77C76" w14:textId="77777777" w:rsidR="009773B6" w:rsidRDefault="009773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BFC48" w14:textId="77777777" w:rsidR="00D63FFF" w:rsidRDefault="00D63FFF">
      <w:r>
        <w:separator/>
      </w:r>
    </w:p>
  </w:footnote>
  <w:footnote w:type="continuationSeparator" w:id="0">
    <w:p w14:paraId="214BB5C0" w14:textId="77777777" w:rsidR="00D63FFF" w:rsidRDefault="00D63FFF">
      <w:r>
        <w:continuationSeparator/>
      </w:r>
    </w:p>
  </w:footnote>
  <w:footnote w:type="continuationNotice" w:id="1">
    <w:p w14:paraId="374DDC4D" w14:textId="77777777" w:rsidR="00D63FFF" w:rsidRDefault="00D63F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373C" w14:textId="77777777" w:rsidR="009773B6" w:rsidRPr="00006316" w:rsidRDefault="009773B6" w:rsidP="00725858">
    <w:pPr>
      <w:pStyle w:val="Header"/>
      <w:tabs>
        <w:tab w:val="clear" w:pos="567"/>
        <w:tab w:val="clear" w:pos="7371"/>
        <w:tab w:val="clear" w:pos="7938"/>
        <w:tab w:val="num" w:pos="284"/>
      </w:tabs>
      <w:spacing w:after="57" w:line="288" w:lineRule="auto"/>
      <w:ind w:left="284" w:hanging="284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2C1AC" w14:textId="77777777" w:rsidR="009773B6" w:rsidRDefault="009773B6" w:rsidP="00A854AC">
    <w:pPr>
      <w:pStyle w:val="Header"/>
      <w:spacing w:after="2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539"/>
    <w:multiLevelType w:val="hybridMultilevel"/>
    <w:tmpl w:val="22463E60"/>
    <w:lvl w:ilvl="0" w:tplc="A8FC52A6">
      <w:start w:val="1"/>
      <w:numFmt w:val="lowerLetter"/>
      <w:pStyle w:val="BoxListNumber2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13827"/>
    <w:multiLevelType w:val="hybridMultilevel"/>
    <w:tmpl w:val="F87A24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5DC7"/>
    <w:multiLevelType w:val="hybridMultilevel"/>
    <w:tmpl w:val="11C06A1A"/>
    <w:lvl w:ilvl="0" w:tplc="5DB68266">
      <w:start w:val="2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452A2"/>
    <w:multiLevelType w:val="hybridMultilevel"/>
    <w:tmpl w:val="84701B52"/>
    <w:lvl w:ilvl="0" w:tplc="0C4E4E76">
      <w:start w:val="1"/>
      <w:numFmt w:val="bullet"/>
      <w:pStyle w:val="Quote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1CB1"/>
    <w:multiLevelType w:val="hybridMultilevel"/>
    <w:tmpl w:val="1BCEED34"/>
    <w:lvl w:ilvl="0" w:tplc="E5126550">
      <w:start w:val="1"/>
      <w:numFmt w:val="lowerLetter"/>
      <w:pStyle w:val="TableListNumber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A01BA1"/>
    <w:multiLevelType w:val="hybridMultilevel"/>
    <w:tmpl w:val="3AD08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982F6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53C10"/>
    <w:multiLevelType w:val="hybridMultilevel"/>
    <w:tmpl w:val="09740D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7123D3"/>
    <w:multiLevelType w:val="hybridMultilevel"/>
    <w:tmpl w:val="1FF0A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568DD"/>
    <w:multiLevelType w:val="hybridMultilevel"/>
    <w:tmpl w:val="2938A8C4"/>
    <w:lvl w:ilvl="0" w:tplc="90CC583C">
      <w:start w:val="1"/>
      <w:numFmt w:val="decimal"/>
      <w:lvlText w:val="%1."/>
      <w:lvlJc w:val="left"/>
      <w:pPr>
        <w:ind w:left="720" w:hanging="360"/>
      </w:pPr>
    </w:lvl>
    <w:lvl w:ilvl="1" w:tplc="D7020996">
      <w:start w:val="1"/>
      <w:numFmt w:val="lowerRoman"/>
      <w:lvlText w:val="(%2)"/>
      <w:lvlJc w:val="left"/>
      <w:pPr>
        <w:ind w:left="363" w:hanging="363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01AE9"/>
    <w:multiLevelType w:val="hybridMultilevel"/>
    <w:tmpl w:val="A1861090"/>
    <w:lvl w:ilvl="0" w:tplc="0936D832">
      <w:start w:val="1"/>
      <w:numFmt w:val="decimal"/>
      <w:lvlRestart w:val="0"/>
      <w:pStyle w:val="Box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CF79A9"/>
    <w:multiLevelType w:val="hybridMultilevel"/>
    <w:tmpl w:val="5B66B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64A5A"/>
    <w:multiLevelType w:val="hybridMultilevel"/>
    <w:tmpl w:val="FDF8AA38"/>
    <w:lvl w:ilvl="0" w:tplc="A0C06DA0">
      <w:start w:val="1"/>
      <w:numFmt w:val="bullet"/>
      <w:pStyle w:val="List-bullet-1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447A71D4">
      <w:start w:val="1"/>
      <w:numFmt w:val="bullet"/>
      <w:lvlText w:val=""/>
      <w:lvlJc w:val="left"/>
      <w:pPr>
        <w:tabs>
          <w:tab w:val="num" w:pos="2480"/>
        </w:tabs>
        <w:ind w:left="2480" w:hanging="396"/>
      </w:pPr>
      <w:rPr>
        <w:rFonts w:ascii="Symbol" w:hAnsi="Symbol" w:hint="default"/>
        <w:color w:val="auto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7D71606"/>
    <w:multiLevelType w:val="hybridMultilevel"/>
    <w:tmpl w:val="F168D34E"/>
    <w:lvl w:ilvl="0" w:tplc="18C24DD6">
      <w:start w:val="1"/>
      <w:numFmt w:val="decimal"/>
      <w:pStyle w:val="NumberedList1"/>
      <w:lvlText w:val="%1."/>
      <w:lvlJc w:val="left"/>
      <w:pPr>
        <w:ind w:left="720" w:hanging="360"/>
      </w:pPr>
    </w:lvl>
    <w:lvl w:ilvl="1" w:tplc="04090019">
      <w:start w:val="1"/>
      <w:numFmt w:val="lowerLetter"/>
      <w:pStyle w:val="NumberedList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NumberedList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774AA"/>
    <w:multiLevelType w:val="hybridMultilevel"/>
    <w:tmpl w:val="129AFE2E"/>
    <w:lvl w:ilvl="0" w:tplc="B972EED4">
      <w:start w:val="1"/>
      <w:numFmt w:val="bullet"/>
      <w:pStyle w:val="Table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pacing w:val="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44BA1"/>
    <w:multiLevelType w:val="hybridMultilevel"/>
    <w:tmpl w:val="49E4141C"/>
    <w:lvl w:ilvl="0" w:tplc="C7EE9B2A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color w:val="auto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468E9"/>
    <w:multiLevelType w:val="hybridMultilevel"/>
    <w:tmpl w:val="AD10D614"/>
    <w:lvl w:ilvl="0" w:tplc="6CB85CAA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F26D96"/>
    <w:multiLevelType w:val="hybridMultilevel"/>
    <w:tmpl w:val="CFB8776C"/>
    <w:lvl w:ilvl="0" w:tplc="FAECC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4A5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04F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FA8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27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F43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128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2A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80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85F51A1"/>
    <w:multiLevelType w:val="multilevel"/>
    <w:tmpl w:val="42121E28"/>
    <w:styleLink w:val="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-"/>
      <w:lvlJc w:val="left"/>
      <w:pPr>
        <w:ind w:left="720" w:hanging="363"/>
      </w:pPr>
      <w:rPr>
        <w:rFonts w:ascii="Arial" w:hAnsi="Arial" w:cs="Times New Roman" w:hint="default"/>
        <w:color w:val="000000" w:themeColor="text1"/>
      </w:rPr>
    </w:lvl>
    <w:lvl w:ilvl="2">
      <w:start w:val="1"/>
      <w:numFmt w:val="bullet"/>
      <w:lvlText w:val="▪"/>
      <w:lvlJc w:val="left"/>
      <w:pPr>
        <w:ind w:left="1077" w:hanging="357"/>
      </w:pPr>
      <w:rPr>
        <w:rFonts w:ascii="Arial" w:hAnsi="Arial" w:cs="Times New Roman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8" w15:restartNumberingAfterBreak="0">
    <w:nsid w:val="41884BD6"/>
    <w:multiLevelType w:val="multilevel"/>
    <w:tmpl w:val="114C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0445F4"/>
    <w:multiLevelType w:val="multilevel"/>
    <w:tmpl w:val="4384AF7A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lowerRoman"/>
      <w:lvlText w:val="(%2)"/>
      <w:lvlJc w:val="left"/>
      <w:pPr>
        <w:ind w:left="363" w:hanging="363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</w:lvl>
    <w:lvl w:ilvl="3">
      <w:start w:val="1"/>
      <w:numFmt w:val="lowerRoman"/>
      <w:lvlText w:val="(%4)"/>
      <w:lvlJc w:val="left"/>
      <w:pPr>
        <w:tabs>
          <w:tab w:val="num" w:pos="1077"/>
        </w:tabs>
        <w:ind w:left="1077" w:hanging="357"/>
      </w:pPr>
      <w:rPr>
        <w:rFonts w:ascii="Arial" w:eastAsiaTheme="minorHAnsi" w:hAnsi="Arial" w:cstheme="minorBidi"/>
      </w:rPr>
    </w:lvl>
    <w:lvl w:ilvl="4">
      <w:start w:val="1"/>
      <w:numFmt w:val="upperLetter"/>
      <w:lvlText w:val="%5."/>
      <w:lvlJc w:val="left"/>
      <w:pPr>
        <w:tabs>
          <w:tab w:val="num" w:pos="1435"/>
        </w:tabs>
        <w:ind w:left="1435" w:hanging="358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20" w15:restartNumberingAfterBreak="0">
    <w:nsid w:val="4B0418F7"/>
    <w:multiLevelType w:val="hybridMultilevel"/>
    <w:tmpl w:val="3FD2D9F8"/>
    <w:lvl w:ilvl="0" w:tplc="587042D8">
      <w:start w:val="1"/>
      <w:numFmt w:val="bullet"/>
      <w:pStyle w:val="TableListBullet2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1" w:tplc="E59652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7E9B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141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16F9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F0B0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BCA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DCB0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5472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B4DD9"/>
    <w:multiLevelType w:val="hybridMultilevel"/>
    <w:tmpl w:val="7ED2E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53E2A"/>
    <w:multiLevelType w:val="hybridMultilevel"/>
    <w:tmpl w:val="1250D702"/>
    <w:lvl w:ilvl="0" w:tplc="39A4C794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position w:val="0"/>
      </w:rPr>
    </w:lvl>
    <w:lvl w:ilvl="1" w:tplc="FAAA09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BA55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8D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4AF4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643B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66E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054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38EF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37AA8"/>
    <w:multiLevelType w:val="hybridMultilevel"/>
    <w:tmpl w:val="8176030C"/>
    <w:lvl w:ilvl="0" w:tplc="ACFA9CFC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127EA3"/>
    <w:multiLevelType w:val="hybridMultilevel"/>
    <w:tmpl w:val="8CD2E994"/>
    <w:lvl w:ilvl="0" w:tplc="BC1041F4">
      <w:start w:val="1"/>
      <w:numFmt w:val="bullet"/>
      <w:pStyle w:val="Box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pacing w:val="0"/>
        <w:w w:val="100"/>
        <w:position w:val="0"/>
        <w:sz w:val="19"/>
        <w:szCs w:val="19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A7420"/>
    <w:multiLevelType w:val="hybridMultilevel"/>
    <w:tmpl w:val="7D326796"/>
    <w:lvl w:ilvl="0" w:tplc="72CC9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B68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E49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EE4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06D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18C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8E5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C0D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8CE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4F264CF"/>
    <w:multiLevelType w:val="multilevel"/>
    <w:tmpl w:val="EC3EC1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0087A2"/>
        <w:sz w:val="44"/>
        <w:szCs w:val="44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Heading6"/>
      <w:suff w:val="space"/>
      <w:lvlText w:val="Appendix %6: 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0087A2"/>
        <w:position w:val="0"/>
        <w:sz w:val="44"/>
        <w:szCs w:val="44"/>
      </w:rPr>
    </w:lvl>
    <w:lvl w:ilvl="6">
      <w:start w:val="1"/>
      <w:numFmt w:val="decimal"/>
      <w:pStyle w:val="Heading7"/>
      <w:suff w:val="space"/>
      <w:lvlText w:val="%6.%7 "/>
      <w:lvlJc w:val="left"/>
      <w:pPr>
        <w:ind w:left="0" w:firstLine="0"/>
      </w:pPr>
      <w:rPr>
        <w:rFonts w:ascii="Calibri" w:hAnsi="Calibri" w:hint="default"/>
        <w:b/>
        <w:i w:val="0"/>
        <w:caps/>
        <w:color w:val="DA7D2D"/>
        <w:sz w:val="32"/>
        <w:szCs w:val="32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 w15:restartNumberingAfterBreak="0">
    <w:nsid w:val="66E1246F"/>
    <w:multiLevelType w:val="hybridMultilevel"/>
    <w:tmpl w:val="A686FA22"/>
    <w:lvl w:ilvl="0" w:tplc="01D472D0">
      <w:start w:val="1"/>
      <w:numFmt w:val="lowerLetter"/>
      <w:pStyle w:val="ListNumber2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color w:val="auto"/>
        <w:position w:val="0"/>
      </w:rPr>
    </w:lvl>
    <w:lvl w:ilvl="1" w:tplc="3A8EDD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C22F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F69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67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A401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8638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FE3D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A4A9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825F0"/>
    <w:multiLevelType w:val="hybridMultilevel"/>
    <w:tmpl w:val="4BC65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C2EF0"/>
    <w:multiLevelType w:val="hybridMultilevel"/>
    <w:tmpl w:val="C5F4A3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10E69"/>
    <w:multiLevelType w:val="singleLevel"/>
    <w:tmpl w:val="11DEC4B4"/>
    <w:lvl w:ilvl="0">
      <w:start w:val="1"/>
      <w:numFmt w:val="lowerLetter"/>
      <w:lvlRestart w:val="0"/>
      <w:pStyle w:val="NoteNumber"/>
      <w:lvlText w:val="%1"/>
      <w:lvlJc w:val="left"/>
      <w:pPr>
        <w:tabs>
          <w:tab w:val="num" w:pos="170"/>
        </w:tabs>
        <w:ind w:left="0" w:firstLine="0"/>
      </w:pPr>
      <w:rPr>
        <w:rFonts w:hint="default"/>
        <w:b w:val="0"/>
        <w:i w:val="0"/>
        <w:color w:val="4F5150"/>
        <w:position w:val="4"/>
        <w:sz w:val="16"/>
        <w:szCs w:val="16"/>
      </w:rPr>
    </w:lvl>
  </w:abstractNum>
  <w:abstractNum w:abstractNumId="31" w15:restartNumberingAfterBreak="0">
    <w:nsid w:val="7EC23710"/>
    <w:multiLevelType w:val="hybridMultilevel"/>
    <w:tmpl w:val="1F740A1E"/>
    <w:lvl w:ilvl="0" w:tplc="205E12C2">
      <w:start w:val="1"/>
      <w:numFmt w:val="bullet"/>
      <w:pStyle w:val="BoxList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7C3D00"/>
        <w:position w:val="0"/>
        <w:sz w:val="20"/>
        <w:szCs w:val="20"/>
      </w:rPr>
    </w:lvl>
    <w:lvl w:ilvl="1" w:tplc="22546A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367A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8A6D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AECC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C4DD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92C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9018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6E0C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4160789">
    <w:abstractNumId w:val="0"/>
  </w:num>
  <w:num w:numId="2" w16cid:durableId="1987051965">
    <w:abstractNumId w:val="24"/>
  </w:num>
  <w:num w:numId="3" w16cid:durableId="419566543">
    <w:abstractNumId w:val="31"/>
  </w:num>
  <w:num w:numId="4" w16cid:durableId="1179196879">
    <w:abstractNumId w:val="9"/>
  </w:num>
  <w:num w:numId="5" w16cid:durableId="167520941">
    <w:abstractNumId w:val="0"/>
  </w:num>
  <w:num w:numId="6" w16cid:durableId="2142575571">
    <w:abstractNumId w:val="26"/>
  </w:num>
  <w:num w:numId="7" w16cid:durableId="301472110">
    <w:abstractNumId w:val="22"/>
  </w:num>
  <w:num w:numId="8" w16cid:durableId="1009213557">
    <w:abstractNumId w:val="14"/>
  </w:num>
  <w:num w:numId="9" w16cid:durableId="363605612">
    <w:abstractNumId w:val="15"/>
  </w:num>
  <w:num w:numId="10" w16cid:durableId="1805156327">
    <w:abstractNumId w:val="27"/>
  </w:num>
  <w:num w:numId="11" w16cid:durableId="433552534">
    <w:abstractNumId w:val="30"/>
  </w:num>
  <w:num w:numId="12" w16cid:durableId="1653411801">
    <w:abstractNumId w:val="3"/>
  </w:num>
  <w:num w:numId="13" w16cid:durableId="862324074">
    <w:abstractNumId w:val="13"/>
  </w:num>
  <w:num w:numId="14" w16cid:durableId="695038573">
    <w:abstractNumId w:val="20"/>
  </w:num>
  <w:num w:numId="15" w16cid:durableId="746849897">
    <w:abstractNumId w:val="23"/>
  </w:num>
  <w:num w:numId="16" w16cid:durableId="1844082065">
    <w:abstractNumId w:val="4"/>
  </w:num>
  <w:num w:numId="17" w16cid:durableId="360598073">
    <w:abstractNumId w:val="6"/>
  </w:num>
  <w:num w:numId="18" w16cid:durableId="1296181953">
    <w:abstractNumId w:val="12"/>
  </w:num>
  <w:num w:numId="19" w16cid:durableId="1510680614">
    <w:abstractNumId w:val="11"/>
  </w:num>
  <w:num w:numId="20" w16cid:durableId="856578250">
    <w:abstractNumId w:val="2"/>
  </w:num>
  <w:num w:numId="21" w16cid:durableId="1858421935">
    <w:abstractNumId w:val="8"/>
  </w:num>
  <w:num w:numId="22" w16cid:durableId="1983807087">
    <w:abstractNumId w:val="1"/>
  </w:num>
  <w:num w:numId="23" w16cid:durableId="2127579949">
    <w:abstractNumId w:val="5"/>
  </w:num>
  <w:num w:numId="24" w16cid:durableId="1592544098">
    <w:abstractNumId w:val="8"/>
  </w:num>
  <w:num w:numId="25" w16cid:durableId="1073549909">
    <w:abstractNumId w:val="1"/>
  </w:num>
  <w:num w:numId="26" w16cid:durableId="1894464611">
    <w:abstractNumId w:val="29"/>
  </w:num>
  <w:num w:numId="27" w16cid:durableId="557669955">
    <w:abstractNumId w:val="28"/>
  </w:num>
  <w:num w:numId="28" w16cid:durableId="764811466">
    <w:abstractNumId w:val="16"/>
  </w:num>
  <w:num w:numId="29" w16cid:durableId="2024670860">
    <w:abstractNumId w:val="25"/>
  </w:num>
  <w:num w:numId="30" w16cid:durableId="751392172">
    <w:abstractNumId w:val="17"/>
  </w:num>
  <w:num w:numId="31" w16cid:durableId="152262427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56919318">
    <w:abstractNumId w:val="19"/>
  </w:num>
  <w:num w:numId="33" w16cid:durableId="1893880205">
    <w:abstractNumId w:val="19"/>
  </w:num>
  <w:num w:numId="34" w16cid:durableId="1398672631">
    <w:abstractNumId w:val="10"/>
  </w:num>
  <w:num w:numId="35" w16cid:durableId="1898929535">
    <w:abstractNumId w:val="7"/>
  </w:num>
  <w:num w:numId="36" w16cid:durableId="467624094">
    <w:abstractNumId w:val="18"/>
  </w:num>
  <w:num w:numId="37" w16cid:durableId="501044354">
    <w:abstractNumId w:val="21"/>
  </w:num>
  <w:num w:numId="38" w16cid:durableId="1929147892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D1"/>
    <w:rsid w:val="00000FA7"/>
    <w:rsid w:val="00001A74"/>
    <w:rsid w:val="000038A7"/>
    <w:rsid w:val="00007578"/>
    <w:rsid w:val="0002378E"/>
    <w:rsid w:val="00032415"/>
    <w:rsid w:val="00032A92"/>
    <w:rsid w:val="000365FF"/>
    <w:rsid w:val="00036942"/>
    <w:rsid w:val="0003711F"/>
    <w:rsid w:val="00037437"/>
    <w:rsid w:val="00042D6B"/>
    <w:rsid w:val="00046F38"/>
    <w:rsid w:val="00051B8E"/>
    <w:rsid w:val="00056D99"/>
    <w:rsid w:val="00057866"/>
    <w:rsid w:val="00061F21"/>
    <w:rsid w:val="00062E3A"/>
    <w:rsid w:val="00063E7C"/>
    <w:rsid w:val="000647D8"/>
    <w:rsid w:val="00065667"/>
    <w:rsid w:val="00067C7B"/>
    <w:rsid w:val="00070B33"/>
    <w:rsid w:val="00072E15"/>
    <w:rsid w:val="00077C9F"/>
    <w:rsid w:val="00083CFC"/>
    <w:rsid w:val="0008713B"/>
    <w:rsid w:val="00094EA9"/>
    <w:rsid w:val="0009672D"/>
    <w:rsid w:val="00097618"/>
    <w:rsid w:val="000A1F56"/>
    <w:rsid w:val="000A4866"/>
    <w:rsid w:val="000A7C64"/>
    <w:rsid w:val="000B20CE"/>
    <w:rsid w:val="000B536A"/>
    <w:rsid w:val="000C13F5"/>
    <w:rsid w:val="000C3FC3"/>
    <w:rsid w:val="000C613A"/>
    <w:rsid w:val="000D30CF"/>
    <w:rsid w:val="000D4378"/>
    <w:rsid w:val="000E181A"/>
    <w:rsid w:val="000E5EF4"/>
    <w:rsid w:val="000F2FFD"/>
    <w:rsid w:val="000F72A0"/>
    <w:rsid w:val="00104155"/>
    <w:rsid w:val="00104BA4"/>
    <w:rsid w:val="00116485"/>
    <w:rsid w:val="0011650A"/>
    <w:rsid w:val="00120110"/>
    <w:rsid w:val="00120CC2"/>
    <w:rsid w:val="001242CD"/>
    <w:rsid w:val="00126884"/>
    <w:rsid w:val="00131C90"/>
    <w:rsid w:val="001341AF"/>
    <w:rsid w:val="0014415F"/>
    <w:rsid w:val="0014453B"/>
    <w:rsid w:val="0015024E"/>
    <w:rsid w:val="00150E74"/>
    <w:rsid w:val="0015118D"/>
    <w:rsid w:val="0016443E"/>
    <w:rsid w:val="00165635"/>
    <w:rsid w:val="00176DC5"/>
    <w:rsid w:val="001800D9"/>
    <w:rsid w:val="00181919"/>
    <w:rsid w:val="001821BE"/>
    <w:rsid w:val="00184F78"/>
    <w:rsid w:val="00190837"/>
    <w:rsid w:val="001908F6"/>
    <w:rsid w:val="00193171"/>
    <w:rsid w:val="0019542C"/>
    <w:rsid w:val="00195CDA"/>
    <w:rsid w:val="0019635B"/>
    <w:rsid w:val="001B4B92"/>
    <w:rsid w:val="001B4EE2"/>
    <w:rsid w:val="001B51E6"/>
    <w:rsid w:val="001B5853"/>
    <w:rsid w:val="001B6664"/>
    <w:rsid w:val="001B7DFB"/>
    <w:rsid w:val="001C269A"/>
    <w:rsid w:val="001D2BA5"/>
    <w:rsid w:val="001D3368"/>
    <w:rsid w:val="001D456C"/>
    <w:rsid w:val="001D4E22"/>
    <w:rsid w:val="001D6CE3"/>
    <w:rsid w:val="001E0F21"/>
    <w:rsid w:val="001E3B92"/>
    <w:rsid w:val="001E49DD"/>
    <w:rsid w:val="001F425A"/>
    <w:rsid w:val="001F6049"/>
    <w:rsid w:val="001F68EB"/>
    <w:rsid w:val="0020239B"/>
    <w:rsid w:val="00206F5D"/>
    <w:rsid w:val="002072F7"/>
    <w:rsid w:val="00210EB8"/>
    <w:rsid w:val="002216AD"/>
    <w:rsid w:val="00223580"/>
    <w:rsid w:val="00226964"/>
    <w:rsid w:val="00230FB2"/>
    <w:rsid w:val="00234F90"/>
    <w:rsid w:val="002366CE"/>
    <w:rsid w:val="00241E43"/>
    <w:rsid w:val="0024374A"/>
    <w:rsid w:val="00245FBF"/>
    <w:rsid w:val="002511E2"/>
    <w:rsid w:val="00254356"/>
    <w:rsid w:val="002555E2"/>
    <w:rsid w:val="00257348"/>
    <w:rsid w:val="00257EB1"/>
    <w:rsid w:val="00271992"/>
    <w:rsid w:val="00275117"/>
    <w:rsid w:val="0028188D"/>
    <w:rsid w:val="002824C0"/>
    <w:rsid w:val="00287DC1"/>
    <w:rsid w:val="00295FDB"/>
    <w:rsid w:val="00296A16"/>
    <w:rsid w:val="00297797"/>
    <w:rsid w:val="00297F64"/>
    <w:rsid w:val="002A0429"/>
    <w:rsid w:val="002A44AB"/>
    <w:rsid w:val="002A694C"/>
    <w:rsid w:val="002B0C37"/>
    <w:rsid w:val="002B3083"/>
    <w:rsid w:val="002B33AA"/>
    <w:rsid w:val="002B7220"/>
    <w:rsid w:val="002B7DD3"/>
    <w:rsid w:val="002C2E02"/>
    <w:rsid w:val="002C44C4"/>
    <w:rsid w:val="002C4D56"/>
    <w:rsid w:val="002C4F80"/>
    <w:rsid w:val="002D60AE"/>
    <w:rsid w:val="002D7319"/>
    <w:rsid w:val="002D7EF8"/>
    <w:rsid w:val="002E32F4"/>
    <w:rsid w:val="002E4F57"/>
    <w:rsid w:val="002F26FF"/>
    <w:rsid w:val="002F4A85"/>
    <w:rsid w:val="00302330"/>
    <w:rsid w:val="003031F1"/>
    <w:rsid w:val="003035DE"/>
    <w:rsid w:val="00311017"/>
    <w:rsid w:val="00313434"/>
    <w:rsid w:val="00314A17"/>
    <w:rsid w:val="00315DC7"/>
    <w:rsid w:val="00323008"/>
    <w:rsid w:val="00331EEF"/>
    <w:rsid w:val="003337BF"/>
    <w:rsid w:val="00334881"/>
    <w:rsid w:val="003354A5"/>
    <w:rsid w:val="003368E6"/>
    <w:rsid w:val="00340495"/>
    <w:rsid w:val="00341D11"/>
    <w:rsid w:val="003445D9"/>
    <w:rsid w:val="003454D0"/>
    <w:rsid w:val="003505D0"/>
    <w:rsid w:val="00357944"/>
    <w:rsid w:val="00357962"/>
    <w:rsid w:val="0036126C"/>
    <w:rsid w:val="0036299D"/>
    <w:rsid w:val="00365818"/>
    <w:rsid w:val="003707D0"/>
    <w:rsid w:val="00376B19"/>
    <w:rsid w:val="00381C18"/>
    <w:rsid w:val="00381D7E"/>
    <w:rsid w:val="00392E21"/>
    <w:rsid w:val="0039406C"/>
    <w:rsid w:val="00394749"/>
    <w:rsid w:val="00396D9F"/>
    <w:rsid w:val="00396F51"/>
    <w:rsid w:val="003971AA"/>
    <w:rsid w:val="00397317"/>
    <w:rsid w:val="003A0BFB"/>
    <w:rsid w:val="003A22AC"/>
    <w:rsid w:val="003A4414"/>
    <w:rsid w:val="003B0F55"/>
    <w:rsid w:val="003B3022"/>
    <w:rsid w:val="003B34B3"/>
    <w:rsid w:val="003B408D"/>
    <w:rsid w:val="003C1F78"/>
    <w:rsid w:val="003C2811"/>
    <w:rsid w:val="003C6A2D"/>
    <w:rsid w:val="003D1458"/>
    <w:rsid w:val="003D2AEF"/>
    <w:rsid w:val="003D345C"/>
    <w:rsid w:val="003D5F3D"/>
    <w:rsid w:val="003E28DF"/>
    <w:rsid w:val="003E5125"/>
    <w:rsid w:val="003F34FE"/>
    <w:rsid w:val="003F47E5"/>
    <w:rsid w:val="003F549B"/>
    <w:rsid w:val="00414A4D"/>
    <w:rsid w:val="00421D25"/>
    <w:rsid w:val="0042340F"/>
    <w:rsid w:val="004249F8"/>
    <w:rsid w:val="00427F71"/>
    <w:rsid w:val="00430957"/>
    <w:rsid w:val="00433E58"/>
    <w:rsid w:val="00434147"/>
    <w:rsid w:val="004352FD"/>
    <w:rsid w:val="00441ED7"/>
    <w:rsid w:val="0045326A"/>
    <w:rsid w:val="004558EB"/>
    <w:rsid w:val="00466003"/>
    <w:rsid w:val="00470FF5"/>
    <w:rsid w:val="0047443D"/>
    <w:rsid w:val="00482BF1"/>
    <w:rsid w:val="00491AC1"/>
    <w:rsid w:val="00492033"/>
    <w:rsid w:val="00494800"/>
    <w:rsid w:val="0049487B"/>
    <w:rsid w:val="00497001"/>
    <w:rsid w:val="004A115A"/>
    <w:rsid w:val="004B23CE"/>
    <w:rsid w:val="004C1CCF"/>
    <w:rsid w:val="004C4C09"/>
    <w:rsid w:val="004D1AF8"/>
    <w:rsid w:val="004E0E9F"/>
    <w:rsid w:val="004F536B"/>
    <w:rsid w:val="004F551C"/>
    <w:rsid w:val="004F747C"/>
    <w:rsid w:val="0050063C"/>
    <w:rsid w:val="00506018"/>
    <w:rsid w:val="00507E19"/>
    <w:rsid w:val="0051186F"/>
    <w:rsid w:val="00512C27"/>
    <w:rsid w:val="00512D01"/>
    <w:rsid w:val="00522DA8"/>
    <w:rsid w:val="00523FEE"/>
    <w:rsid w:val="005240DE"/>
    <w:rsid w:val="00525EB2"/>
    <w:rsid w:val="00531B1F"/>
    <w:rsid w:val="00531BA2"/>
    <w:rsid w:val="005370BE"/>
    <w:rsid w:val="00537CEB"/>
    <w:rsid w:val="00540D5B"/>
    <w:rsid w:val="005466E2"/>
    <w:rsid w:val="0055001D"/>
    <w:rsid w:val="005509E1"/>
    <w:rsid w:val="00550C9F"/>
    <w:rsid w:val="0055379B"/>
    <w:rsid w:val="00555363"/>
    <w:rsid w:val="005575A4"/>
    <w:rsid w:val="00560F78"/>
    <w:rsid w:val="00561DB0"/>
    <w:rsid w:val="00564924"/>
    <w:rsid w:val="00570127"/>
    <w:rsid w:val="005714D1"/>
    <w:rsid w:val="00573D28"/>
    <w:rsid w:val="005813FF"/>
    <w:rsid w:val="00582714"/>
    <w:rsid w:val="00587DE4"/>
    <w:rsid w:val="0059324A"/>
    <w:rsid w:val="005957D5"/>
    <w:rsid w:val="00597D16"/>
    <w:rsid w:val="005A0935"/>
    <w:rsid w:val="005A6507"/>
    <w:rsid w:val="005A6C03"/>
    <w:rsid w:val="005A749D"/>
    <w:rsid w:val="005A794E"/>
    <w:rsid w:val="005B58DC"/>
    <w:rsid w:val="005B59C9"/>
    <w:rsid w:val="005B69AF"/>
    <w:rsid w:val="005C0F83"/>
    <w:rsid w:val="005D5F09"/>
    <w:rsid w:val="005D6195"/>
    <w:rsid w:val="005D7EE0"/>
    <w:rsid w:val="005E1BF5"/>
    <w:rsid w:val="005E70E9"/>
    <w:rsid w:val="005E739D"/>
    <w:rsid w:val="005F3C9F"/>
    <w:rsid w:val="006008F0"/>
    <w:rsid w:val="00600E9B"/>
    <w:rsid w:val="006033D3"/>
    <w:rsid w:val="00612F52"/>
    <w:rsid w:val="0061516C"/>
    <w:rsid w:val="00616667"/>
    <w:rsid w:val="006224E5"/>
    <w:rsid w:val="00625633"/>
    <w:rsid w:val="00630B1F"/>
    <w:rsid w:val="006352E0"/>
    <w:rsid w:val="00637A63"/>
    <w:rsid w:val="00637A90"/>
    <w:rsid w:val="00641B99"/>
    <w:rsid w:val="00645B31"/>
    <w:rsid w:val="00646A22"/>
    <w:rsid w:val="00646FFC"/>
    <w:rsid w:val="006472BE"/>
    <w:rsid w:val="0065463F"/>
    <w:rsid w:val="006553DD"/>
    <w:rsid w:val="006640B6"/>
    <w:rsid w:val="00672796"/>
    <w:rsid w:val="0067554D"/>
    <w:rsid w:val="00680403"/>
    <w:rsid w:val="006838F2"/>
    <w:rsid w:val="00684567"/>
    <w:rsid w:val="006850ED"/>
    <w:rsid w:val="006A1E29"/>
    <w:rsid w:val="006A5D5C"/>
    <w:rsid w:val="006B3BAD"/>
    <w:rsid w:val="006B78DA"/>
    <w:rsid w:val="006C52F3"/>
    <w:rsid w:val="006C70B0"/>
    <w:rsid w:val="006D1334"/>
    <w:rsid w:val="006D63DA"/>
    <w:rsid w:val="006E5343"/>
    <w:rsid w:val="006F3740"/>
    <w:rsid w:val="007015E3"/>
    <w:rsid w:val="00706083"/>
    <w:rsid w:val="00707B71"/>
    <w:rsid w:val="00707FDE"/>
    <w:rsid w:val="00713AF4"/>
    <w:rsid w:val="00714589"/>
    <w:rsid w:val="007156F0"/>
    <w:rsid w:val="0071639E"/>
    <w:rsid w:val="00717A10"/>
    <w:rsid w:val="007244C3"/>
    <w:rsid w:val="00725858"/>
    <w:rsid w:val="0072625C"/>
    <w:rsid w:val="0072792D"/>
    <w:rsid w:val="00734C03"/>
    <w:rsid w:val="00734ED2"/>
    <w:rsid w:val="00735D52"/>
    <w:rsid w:val="0073718D"/>
    <w:rsid w:val="00737E42"/>
    <w:rsid w:val="00741476"/>
    <w:rsid w:val="0074356F"/>
    <w:rsid w:val="007556C2"/>
    <w:rsid w:val="007576CF"/>
    <w:rsid w:val="00761DD1"/>
    <w:rsid w:val="00762216"/>
    <w:rsid w:val="0077104B"/>
    <w:rsid w:val="00772D6A"/>
    <w:rsid w:val="00784DDC"/>
    <w:rsid w:val="007859CE"/>
    <w:rsid w:val="00786925"/>
    <w:rsid w:val="00792BF6"/>
    <w:rsid w:val="0079392A"/>
    <w:rsid w:val="00793C47"/>
    <w:rsid w:val="007A0100"/>
    <w:rsid w:val="007A0590"/>
    <w:rsid w:val="007A0ACF"/>
    <w:rsid w:val="007A3D21"/>
    <w:rsid w:val="007A5529"/>
    <w:rsid w:val="007B2903"/>
    <w:rsid w:val="007C071F"/>
    <w:rsid w:val="007C1D33"/>
    <w:rsid w:val="007D51CA"/>
    <w:rsid w:val="007D68D7"/>
    <w:rsid w:val="007D7038"/>
    <w:rsid w:val="007E1C5D"/>
    <w:rsid w:val="007E6603"/>
    <w:rsid w:val="007E7F85"/>
    <w:rsid w:val="007F415E"/>
    <w:rsid w:val="007F4C4B"/>
    <w:rsid w:val="007F5CAA"/>
    <w:rsid w:val="00800F28"/>
    <w:rsid w:val="00816BFB"/>
    <w:rsid w:val="00820CC0"/>
    <w:rsid w:val="00823AFB"/>
    <w:rsid w:val="00825CFB"/>
    <w:rsid w:val="00830264"/>
    <w:rsid w:val="00832AB5"/>
    <w:rsid w:val="0083402F"/>
    <w:rsid w:val="008411B8"/>
    <w:rsid w:val="008415F5"/>
    <w:rsid w:val="00843CF9"/>
    <w:rsid w:val="00846956"/>
    <w:rsid w:val="00846DDC"/>
    <w:rsid w:val="00850784"/>
    <w:rsid w:val="008528F0"/>
    <w:rsid w:val="00853DB7"/>
    <w:rsid w:val="008552FA"/>
    <w:rsid w:val="008556C5"/>
    <w:rsid w:val="008601E1"/>
    <w:rsid w:val="0086220A"/>
    <w:rsid w:val="00870A21"/>
    <w:rsid w:val="00872C8A"/>
    <w:rsid w:val="00873166"/>
    <w:rsid w:val="00873B59"/>
    <w:rsid w:val="0087567C"/>
    <w:rsid w:val="00876735"/>
    <w:rsid w:val="00877216"/>
    <w:rsid w:val="0088182B"/>
    <w:rsid w:val="00883F2F"/>
    <w:rsid w:val="008849A4"/>
    <w:rsid w:val="00894754"/>
    <w:rsid w:val="00896C46"/>
    <w:rsid w:val="008A0757"/>
    <w:rsid w:val="008A231D"/>
    <w:rsid w:val="008A2A47"/>
    <w:rsid w:val="008A55B9"/>
    <w:rsid w:val="008B5C42"/>
    <w:rsid w:val="008B774E"/>
    <w:rsid w:val="008C05EC"/>
    <w:rsid w:val="008C21EF"/>
    <w:rsid w:val="008C50C8"/>
    <w:rsid w:val="008D1B36"/>
    <w:rsid w:val="008E6929"/>
    <w:rsid w:val="008E6F9F"/>
    <w:rsid w:val="008E73C8"/>
    <w:rsid w:val="008F0C9C"/>
    <w:rsid w:val="008F483A"/>
    <w:rsid w:val="008F6426"/>
    <w:rsid w:val="008F6723"/>
    <w:rsid w:val="008F723D"/>
    <w:rsid w:val="00903071"/>
    <w:rsid w:val="0090622C"/>
    <w:rsid w:val="00907366"/>
    <w:rsid w:val="00914107"/>
    <w:rsid w:val="009144EC"/>
    <w:rsid w:val="009179A3"/>
    <w:rsid w:val="00923B54"/>
    <w:rsid w:val="00936D2A"/>
    <w:rsid w:val="00945199"/>
    <w:rsid w:val="0095389A"/>
    <w:rsid w:val="009539CC"/>
    <w:rsid w:val="00956D37"/>
    <w:rsid w:val="00960CAA"/>
    <w:rsid w:val="009619AE"/>
    <w:rsid w:val="00971EA5"/>
    <w:rsid w:val="00975245"/>
    <w:rsid w:val="009773B6"/>
    <w:rsid w:val="00980582"/>
    <w:rsid w:val="00980F04"/>
    <w:rsid w:val="00992C19"/>
    <w:rsid w:val="00997307"/>
    <w:rsid w:val="009B4705"/>
    <w:rsid w:val="009B4B6B"/>
    <w:rsid w:val="009C210C"/>
    <w:rsid w:val="009C2B55"/>
    <w:rsid w:val="009C7303"/>
    <w:rsid w:val="009C7668"/>
    <w:rsid w:val="009D43C3"/>
    <w:rsid w:val="009D5C69"/>
    <w:rsid w:val="009D711D"/>
    <w:rsid w:val="009D7BB7"/>
    <w:rsid w:val="009E4CC3"/>
    <w:rsid w:val="009E7A3E"/>
    <w:rsid w:val="009F04B2"/>
    <w:rsid w:val="009F24D5"/>
    <w:rsid w:val="009F5C5F"/>
    <w:rsid w:val="009F7555"/>
    <w:rsid w:val="00A01FFF"/>
    <w:rsid w:val="00A02853"/>
    <w:rsid w:val="00A02E0B"/>
    <w:rsid w:val="00A1602F"/>
    <w:rsid w:val="00A20AE5"/>
    <w:rsid w:val="00A20BC1"/>
    <w:rsid w:val="00A24033"/>
    <w:rsid w:val="00A25A0E"/>
    <w:rsid w:val="00A335DB"/>
    <w:rsid w:val="00A348EA"/>
    <w:rsid w:val="00A35029"/>
    <w:rsid w:val="00A4051E"/>
    <w:rsid w:val="00A41E35"/>
    <w:rsid w:val="00A459A4"/>
    <w:rsid w:val="00A46A82"/>
    <w:rsid w:val="00A504F9"/>
    <w:rsid w:val="00A5095C"/>
    <w:rsid w:val="00A51965"/>
    <w:rsid w:val="00A54E3A"/>
    <w:rsid w:val="00A55B47"/>
    <w:rsid w:val="00A56522"/>
    <w:rsid w:val="00A62499"/>
    <w:rsid w:val="00A65F39"/>
    <w:rsid w:val="00A75926"/>
    <w:rsid w:val="00A7776D"/>
    <w:rsid w:val="00A80CC6"/>
    <w:rsid w:val="00A82165"/>
    <w:rsid w:val="00A823A4"/>
    <w:rsid w:val="00A840B3"/>
    <w:rsid w:val="00A854AC"/>
    <w:rsid w:val="00A872E9"/>
    <w:rsid w:val="00A92424"/>
    <w:rsid w:val="00AA74D1"/>
    <w:rsid w:val="00AA7EA0"/>
    <w:rsid w:val="00AB4627"/>
    <w:rsid w:val="00AB7CEA"/>
    <w:rsid w:val="00AC02E1"/>
    <w:rsid w:val="00AC036E"/>
    <w:rsid w:val="00AC1955"/>
    <w:rsid w:val="00AC52A0"/>
    <w:rsid w:val="00AC5863"/>
    <w:rsid w:val="00AC75D8"/>
    <w:rsid w:val="00AD72B1"/>
    <w:rsid w:val="00AE00A0"/>
    <w:rsid w:val="00AE07AB"/>
    <w:rsid w:val="00AE50DB"/>
    <w:rsid w:val="00AE579A"/>
    <w:rsid w:val="00AF0886"/>
    <w:rsid w:val="00AF5EF4"/>
    <w:rsid w:val="00B001A1"/>
    <w:rsid w:val="00B07C3F"/>
    <w:rsid w:val="00B10172"/>
    <w:rsid w:val="00B15E97"/>
    <w:rsid w:val="00B1621F"/>
    <w:rsid w:val="00B20BBA"/>
    <w:rsid w:val="00B25CD4"/>
    <w:rsid w:val="00B26E1B"/>
    <w:rsid w:val="00B306E4"/>
    <w:rsid w:val="00B42450"/>
    <w:rsid w:val="00B60E6D"/>
    <w:rsid w:val="00B627AA"/>
    <w:rsid w:val="00B65C4F"/>
    <w:rsid w:val="00B66FE0"/>
    <w:rsid w:val="00B7110B"/>
    <w:rsid w:val="00B731CD"/>
    <w:rsid w:val="00B7446F"/>
    <w:rsid w:val="00B74D92"/>
    <w:rsid w:val="00B759B7"/>
    <w:rsid w:val="00B7748B"/>
    <w:rsid w:val="00B85B6B"/>
    <w:rsid w:val="00B86E83"/>
    <w:rsid w:val="00B86ECD"/>
    <w:rsid w:val="00BA0BEE"/>
    <w:rsid w:val="00BA13F9"/>
    <w:rsid w:val="00BA3AEE"/>
    <w:rsid w:val="00BB00EF"/>
    <w:rsid w:val="00BB073E"/>
    <w:rsid w:val="00BB236C"/>
    <w:rsid w:val="00BB339C"/>
    <w:rsid w:val="00BB40C8"/>
    <w:rsid w:val="00BB43F4"/>
    <w:rsid w:val="00BB72DB"/>
    <w:rsid w:val="00BC0DBF"/>
    <w:rsid w:val="00BC5A29"/>
    <w:rsid w:val="00BC62E1"/>
    <w:rsid w:val="00BD1477"/>
    <w:rsid w:val="00BD3EAE"/>
    <w:rsid w:val="00BD5EE8"/>
    <w:rsid w:val="00BD7C40"/>
    <w:rsid w:val="00BE15DE"/>
    <w:rsid w:val="00BE3254"/>
    <w:rsid w:val="00BE3F0D"/>
    <w:rsid w:val="00BE5EA0"/>
    <w:rsid w:val="00BF02FA"/>
    <w:rsid w:val="00BF22EF"/>
    <w:rsid w:val="00BF7E29"/>
    <w:rsid w:val="00C00E15"/>
    <w:rsid w:val="00C11A28"/>
    <w:rsid w:val="00C2393D"/>
    <w:rsid w:val="00C24A4D"/>
    <w:rsid w:val="00C26CAD"/>
    <w:rsid w:val="00C33394"/>
    <w:rsid w:val="00C3379E"/>
    <w:rsid w:val="00C416DC"/>
    <w:rsid w:val="00C508E8"/>
    <w:rsid w:val="00C52FBC"/>
    <w:rsid w:val="00C552E9"/>
    <w:rsid w:val="00C56F9C"/>
    <w:rsid w:val="00C6409A"/>
    <w:rsid w:val="00C64743"/>
    <w:rsid w:val="00C64B5E"/>
    <w:rsid w:val="00C74F90"/>
    <w:rsid w:val="00C817C3"/>
    <w:rsid w:val="00C84CE6"/>
    <w:rsid w:val="00C865EA"/>
    <w:rsid w:val="00C934A2"/>
    <w:rsid w:val="00C95D9D"/>
    <w:rsid w:val="00C97FC5"/>
    <w:rsid w:val="00CA0936"/>
    <w:rsid w:val="00CA6FF3"/>
    <w:rsid w:val="00CB49D4"/>
    <w:rsid w:val="00CC04DF"/>
    <w:rsid w:val="00CC1B01"/>
    <w:rsid w:val="00CC1E93"/>
    <w:rsid w:val="00CC2453"/>
    <w:rsid w:val="00CC593C"/>
    <w:rsid w:val="00CC7658"/>
    <w:rsid w:val="00CD49F8"/>
    <w:rsid w:val="00CD5820"/>
    <w:rsid w:val="00CE21B6"/>
    <w:rsid w:val="00CE321F"/>
    <w:rsid w:val="00CE3B7A"/>
    <w:rsid w:val="00CE4647"/>
    <w:rsid w:val="00CF448D"/>
    <w:rsid w:val="00CF475F"/>
    <w:rsid w:val="00CF6EA4"/>
    <w:rsid w:val="00CF772F"/>
    <w:rsid w:val="00D0345F"/>
    <w:rsid w:val="00D06992"/>
    <w:rsid w:val="00D12DA3"/>
    <w:rsid w:val="00D1399E"/>
    <w:rsid w:val="00D168A6"/>
    <w:rsid w:val="00D17F63"/>
    <w:rsid w:val="00D24BF5"/>
    <w:rsid w:val="00D33E9A"/>
    <w:rsid w:val="00D44C22"/>
    <w:rsid w:val="00D502F5"/>
    <w:rsid w:val="00D50714"/>
    <w:rsid w:val="00D51114"/>
    <w:rsid w:val="00D5387C"/>
    <w:rsid w:val="00D54AE1"/>
    <w:rsid w:val="00D56E4F"/>
    <w:rsid w:val="00D56FBE"/>
    <w:rsid w:val="00D604F0"/>
    <w:rsid w:val="00D60989"/>
    <w:rsid w:val="00D63FFF"/>
    <w:rsid w:val="00D64A56"/>
    <w:rsid w:val="00D70A2E"/>
    <w:rsid w:val="00D7184D"/>
    <w:rsid w:val="00D72FBB"/>
    <w:rsid w:val="00D80E52"/>
    <w:rsid w:val="00D86FFF"/>
    <w:rsid w:val="00D90DB4"/>
    <w:rsid w:val="00D917B4"/>
    <w:rsid w:val="00D979CC"/>
    <w:rsid w:val="00DA2562"/>
    <w:rsid w:val="00DA6EE3"/>
    <w:rsid w:val="00DA702D"/>
    <w:rsid w:val="00DB07A0"/>
    <w:rsid w:val="00DB0E07"/>
    <w:rsid w:val="00DB2644"/>
    <w:rsid w:val="00DB2D38"/>
    <w:rsid w:val="00DB42C2"/>
    <w:rsid w:val="00DC1F72"/>
    <w:rsid w:val="00DD0CDA"/>
    <w:rsid w:val="00DD380A"/>
    <w:rsid w:val="00DD5964"/>
    <w:rsid w:val="00DE531C"/>
    <w:rsid w:val="00E03B5A"/>
    <w:rsid w:val="00E042D1"/>
    <w:rsid w:val="00E108D0"/>
    <w:rsid w:val="00E11300"/>
    <w:rsid w:val="00E12F13"/>
    <w:rsid w:val="00E13DA6"/>
    <w:rsid w:val="00E218B4"/>
    <w:rsid w:val="00E22F80"/>
    <w:rsid w:val="00E24368"/>
    <w:rsid w:val="00E2453B"/>
    <w:rsid w:val="00E25F74"/>
    <w:rsid w:val="00E261E1"/>
    <w:rsid w:val="00E2716B"/>
    <w:rsid w:val="00E31D7E"/>
    <w:rsid w:val="00E42B57"/>
    <w:rsid w:val="00E45817"/>
    <w:rsid w:val="00E479C1"/>
    <w:rsid w:val="00E50FCF"/>
    <w:rsid w:val="00E57140"/>
    <w:rsid w:val="00E60642"/>
    <w:rsid w:val="00E6234B"/>
    <w:rsid w:val="00E71E30"/>
    <w:rsid w:val="00E7339B"/>
    <w:rsid w:val="00E82C7F"/>
    <w:rsid w:val="00E832AC"/>
    <w:rsid w:val="00E87F73"/>
    <w:rsid w:val="00E9396E"/>
    <w:rsid w:val="00E93BC1"/>
    <w:rsid w:val="00E9481A"/>
    <w:rsid w:val="00E96F8B"/>
    <w:rsid w:val="00EA33F7"/>
    <w:rsid w:val="00EA76E3"/>
    <w:rsid w:val="00EB133E"/>
    <w:rsid w:val="00EB2321"/>
    <w:rsid w:val="00EB2D67"/>
    <w:rsid w:val="00EB5EE4"/>
    <w:rsid w:val="00EC66E9"/>
    <w:rsid w:val="00EC74AC"/>
    <w:rsid w:val="00ED76D4"/>
    <w:rsid w:val="00EE65F8"/>
    <w:rsid w:val="00EF1B01"/>
    <w:rsid w:val="00EF62BB"/>
    <w:rsid w:val="00EF7514"/>
    <w:rsid w:val="00F02F60"/>
    <w:rsid w:val="00F07615"/>
    <w:rsid w:val="00F12D42"/>
    <w:rsid w:val="00F23B99"/>
    <w:rsid w:val="00F2522B"/>
    <w:rsid w:val="00F260EB"/>
    <w:rsid w:val="00F263E1"/>
    <w:rsid w:val="00F32026"/>
    <w:rsid w:val="00F340AC"/>
    <w:rsid w:val="00F34A62"/>
    <w:rsid w:val="00F3799A"/>
    <w:rsid w:val="00F379B1"/>
    <w:rsid w:val="00F42084"/>
    <w:rsid w:val="00F4473B"/>
    <w:rsid w:val="00F457C2"/>
    <w:rsid w:val="00F51D72"/>
    <w:rsid w:val="00F548E0"/>
    <w:rsid w:val="00F60743"/>
    <w:rsid w:val="00F634BD"/>
    <w:rsid w:val="00F65FD1"/>
    <w:rsid w:val="00F7403A"/>
    <w:rsid w:val="00F808B2"/>
    <w:rsid w:val="00F8448F"/>
    <w:rsid w:val="00F8649E"/>
    <w:rsid w:val="00F9075D"/>
    <w:rsid w:val="00F96BA7"/>
    <w:rsid w:val="00F96FBB"/>
    <w:rsid w:val="00FA1AA2"/>
    <w:rsid w:val="00FA3A4C"/>
    <w:rsid w:val="00FB569B"/>
    <w:rsid w:val="00FC3CD4"/>
    <w:rsid w:val="00FC556A"/>
    <w:rsid w:val="00FC574E"/>
    <w:rsid w:val="00FC7418"/>
    <w:rsid w:val="00FC7CF7"/>
    <w:rsid w:val="00FD40DD"/>
    <w:rsid w:val="00FD4987"/>
    <w:rsid w:val="00FD5BED"/>
    <w:rsid w:val="00FD7A46"/>
    <w:rsid w:val="00FE6BD5"/>
    <w:rsid w:val="00FF1583"/>
    <w:rsid w:val="00F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281C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9" w:unhideWhenUsed="1"/>
    <w:lsdException w:name="heading 7" w:semiHidden="1" w:uiPriority="29" w:unhideWhenUsed="1"/>
    <w:lsdException w:name="heading 8" w:semiHidden="1" w:uiPriority="29" w:unhideWhenUsed="1"/>
    <w:lsdException w:name="heading 9" w:semiHidden="1" w:uiPriority="2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1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39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6" w:unhideWhenUsed="1" w:qFormat="1"/>
    <w:lsdException w:name="List Number" w:semiHidden="1" w:uiPriority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6" w:unhideWhenUsed="1" w:qFormat="1"/>
    <w:lsdException w:name="List Bullet 3" w:semiHidden="1" w:uiPriority="16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7" w:qFormat="1"/>
    <w:lsdException w:name="Salutation" w:semiHidden="1"/>
    <w:lsdException w:name="Date" w:semiHidden="1" w:uiPriority="38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semiHidden/>
    <w:qFormat/>
    <w:rsid w:val="008B5C42"/>
    <w:rPr>
      <w:rFonts w:ascii="Franklin Gothic Book" w:hAnsi="Franklin Gothic Book"/>
      <w:color w:val="000000" w:themeColor="text1"/>
      <w:sz w:val="21"/>
      <w:szCs w:val="24"/>
    </w:rPr>
  </w:style>
  <w:style w:type="paragraph" w:styleId="Heading1">
    <w:name w:val="heading 1"/>
    <w:basedOn w:val="Heading2"/>
    <w:next w:val="BodyText"/>
    <w:link w:val="Heading1Char"/>
    <w:uiPriority w:val="2"/>
    <w:qFormat/>
    <w:rsid w:val="009144EC"/>
    <w:pPr>
      <w:spacing w:line="240" w:lineRule="auto"/>
      <w:jc w:val="center"/>
      <w:outlineLvl w:val="0"/>
    </w:pPr>
    <w:rPr>
      <w:rFonts w:ascii="Times New Roman" w:hAnsi="Times New Roman"/>
      <w:b/>
      <w:color w:val="000000" w:themeColor="text1"/>
      <w:kern w:val="0"/>
      <w:sz w:val="22"/>
      <w:szCs w:val="22"/>
      <w:u w:val="single"/>
    </w:rPr>
  </w:style>
  <w:style w:type="paragraph" w:styleId="Heading2">
    <w:name w:val="heading 2"/>
    <w:next w:val="BodyText"/>
    <w:link w:val="Heading2Char"/>
    <w:uiPriority w:val="2"/>
    <w:qFormat/>
    <w:rsid w:val="008B5C42"/>
    <w:pPr>
      <w:keepNext/>
      <w:keepLines/>
      <w:spacing w:before="227" w:after="57" w:line="288" w:lineRule="auto"/>
      <w:outlineLvl w:val="1"/>
    </w:pPr>
    <w:rPr>
      <w:rFonts w:ascii="Helvetica" w:hAnsi="Helvetica"/>
      <w:color w:val="127AA5"/>
      <w:kern w:val="28"/>
      <w:sz w:val="24"/>
      <w:szCs w:val="32"/>
    </w:rPr>
  </w:style>
  <w:style w:type="paragraph" w:styleId="Heading3">
    <w:name w:val="heading 3"/>
    <w:next w:val="BodyText"/>
    <w:link w:val="Heading3Char"/>
    <w:uiPriority w:val="2"/>
    <w:qFormat/>
    <w:rsid w:val="008B5C42"/>
    <w:pPr>
      <w:keepNext/>
      <w:keepLines/>
      <w:spacing w:before="227" w:after="57" w:line="300" w:lineRule="auto"/>
      <w:outlineLvl w:val="2"/>
    </w:pPr>
    <w:rPr>
      <w:rFonts w:ascii="Helvetica" w:hAnsi="Helvetica"/>
      <w:kern w:val="28"/>
      <w:sz w:val="21"/>
      <w:szCs w:val="21"/>
    </w:rPr>
  </w:style>
  <w:style w:type="paragraph" w:styleId="Heading4">
    <w:name w:val="heading 4"/>
    <w:next w:val="BodyText"/>
    <w:link w:val="Heading4Char"/>
    <w:uiPriority w:val="2"/>
    <w:semiHidden/>
    <w:qFormat/>
    <w:rsid w:val="00D56E4F"/>
    <w:pPr>
      <w:keepNext/>
      <w:spacing w:before="120" w:after="120" w:line="288" w:lineRule="auto"/>
      <w:outlineLvl w:val="3"/>
    </w:pPr>
    <w:rPr>
      <w:rFonts w:asciiTheme="minorHAnsi" w:hAnsiTheme="minorHAnsi"/>
      <w:b/>
      <w:color w:val="000000" w:themeColor="text1"/>
      <w:kern w:val="28"/>
      <w:sz w:val="21"/>
      <w:szCs w:val="21"/>
    </w:rPr>
  </w:style>
  <w:style w:type="paragraph" w:styleId="Heading5">
    <w:name w:val="heading 5"/>
    <w:next w:val="BodyText"/>
    <w:link w:val="Heading5Char"/>
    <w:uiPriority w:val="2"/>
    <w:semiHidden/>
    <w:qFormat/>
    <w:rsid w:val="00D56E4F"/>
    <w:pPr>
      <w:keepNext/>
      <w:numPr>
        <w:ilvl w:val="4"/>
        <w:numId w:val="6"/>
      </w:numPr>
      <w:spacing w:before="57" w:after="142" w:line="288" w:lineRule="auto"/>
      <w:ind w:right="2552"/>
      <w:outlineLvl w:val="4"/>
    </w:pPr>
    <w:rPr>
      <w:rFonts w:asciiTheme="minorHAnsi" w:hAnsiTheme="minorHAnsi"/>
      <w:color w:val="000000" w:themeColor="text1"/>
      <w:sz w:val="21"/>
      <w:szCs w:val="19"/>
    </w:rPr>
  </w:style>
  <w:style w:type="paragraph" w:styleId="Heading6">
    <w:name w:val="heading 6"/>
    <w:aliases w:val="Appendix Heading 1"/>
    <w:next w:val="BodyText"/>
    <w:link w:val="Heading6Char"/>
    <w:uiPriority w:val="29"/>
    <w:semiHidden/>
    <w:rsid w:val="00D56E4F"/>
    <w:pPr>
      <w:keepNext/>
      <w:pageBreakBefore/>
      <w:numPr>
        <w:ilvl w:val="5"/>
        <w:numId w:val="6"/>
      </w:numPr>
      <w:spacing w:after="360" w:line="288" w:lineRule="auto"/>
      <w:outlineLvl w:val="5"/>
    </w:pPr>
    <w:rPr>
      <w:rFonts w:asciiTheme="majorHAnsi" w:hAnsiTheme="majorHAnsi"/>
      <w:b/>
      <w:bCs/>
      <w:color w:val="E7E6E6" w:themeColor="background2"/>
      <w:kern w:val="28"/>
      <w:sz w:val="44"/>
      <w:szCs w:val="44"/>
    </w:rPr>
  </w:style>
  <w:style w:type="paragraph" w:styleId="Heading7">
    <w:name w:val="heading 7"/>
    <w:aliases w:val="Appendix Heading 2"/>
    <w:next w:val="BodyText"/>
    <w:link w:val="Heading7Char"/>
    <w:uiPriority w:val="29"/>
    <w:semiHidden/>
    <w:rsid w:val="00D56E4F"/>
    <w:pPr>
      <w:keepNext/>
      <w:numPr>
        <w:ilvl w:val="6"/>
        <w:numId w:val="6"/>
      </w:numPr>
      <w:spacing w:before="360" w:after="240" w:line="288" w:lineRule="auto"/>
      <w:outlineLvl w:val="6"/>
    </w:pPr>
    <w:rPr>
      <w:rFonts w:asciiTheme="majorHAnsi" w:hAnsiTheme="majorHAnsi"/>
      <w:b/>
      <w:color w:val="44546A" w:themeColor="text2"/>
      <w:kern w:val="28"/>
      <w:sz w:val="32"/>
      <w:szCs w:val="32"/>
    </w:rPr>
  </w:style>
  <w:style w:type="paragraph" w:styleId="Heading8">
    <w:name w:val="heading 8"/>
    <w:aliases w:val="Appendix Heading 3"/>
    <w:basedOn w:val="Heading3"/>
    <w:next w:val="BodyText"/>
    <w:link w:val="Heading8Char"/>
    <w:uiPriority w:val="29"/>
    <w:semiHidden/>
    <w:rsid w:val="00D56E4F"/>
    <w:pPr>
      <w:outlineLvl w:val="7"/>
    </w:pPr>
  </w:style>
  <w:style w:type="paragraph" w:styleId="Heading9">
    <w:name w:val="heading 9"/>
    <w:aliases w:val="Appendix Heading 4"/>
    <w:basedOn w:val="Heading4"/>
    <w:next w:val="BodyText"/>
    <w:link w:val="Heading9Char"/>
    <w:uiPriority w:val="29"/>
    <w:semiHidden/>
    <w:rsid w:val="00D56E4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Name">
    <w:name w:val="Author Name"/>
    <w:uiPriority w:val="39"/>
    <w:semiHidden/>
    <w:rsid w:val="00D56E4F"/>
    <w:pPr>
      <w:spacing w:before="120" w:line="288" w:lineRule="auto"/>
    </w:pPr>
    <w:rPr>
      <w:rFonts w:asciiTheme="majorHAnsi" w:hAnsiTheme="majorHAnsi"/>
      <w:caps/>
      <w:color w:val="70AD47" w:themeColor="accent6"/>
      <w:spacing w:val="-2"/>
      <w:kern w:val="28"/>
      <w:sz w:val="25"/>
      <w:szCs w:val="25"/>
    </w:rPr>
  </w:style>
  <w:style w:type="paragraph" w:styleId="BodyText">
    <w:name w:val="Body Text"/>
    <w:link w:val="BodyTextChar"/>
    <w:qFormat/>
    <w:rsid w:val="008B5C42"/>
    <w:pPr>
      <w:spacing w:before="57" w:after="142" w:line="288" w:lineRule="auto"/>
    </w:pPr>
    <w:rPr>
      <w:rFonts w:ascii="Franklin Gothic Book" w:hAnsi="Franklin Gothic Book"/>
      <w:color w:val="000000" w:themeColor="text1"/>
      <w:sz w:val="21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B5C42"/>
    <w:rPr>
      <w:rFonts w:ascii="Franklin Gothic Book" w:hAnsi="Franklin Gothic Book"/>
      <w:color w:val="000000" w:themeColor="text1"/>
      <w:sz w:val="21"/>
      <w:szCs w:val="24"/>
    </w:rPr>
  </w:style>
  <w:style w:type="paragraph" w:customStyle="1" w:styleId="BoxHeading1">
    <w:name w:val="Box Heading 1"/>
    <w:next w:val="BodyText"/>
    <w:uiPriority w:val="21"/>
    <w:rsid w:val="00D56E4F"/>
    <w:pPr>
      <w:spacing w:after="120" w:line="288" w:lineRule="auto"/>
    </w:pPr>
    <w:rPr>
      <w:rFonts w:ascii="Arial Narrow" w:hAnsi="Arial Narrow"/>
      <w:b/>
      <w:color w:val="70AD47" w:themeColor="accent6"/>
      <w:sz w:val="21"/>
      <w:szCs w:val="19"/>
    </w:rPr>
  </w:style>
  <w:style w:type="paragraph" w:customStyle="1" w:styleId="BoxHeading2">
    <w:name w:val="Box Heading 2"/>
    <w:basedOn w:val="BoxHeading1"/>
    <w:next w:val="BoxText"/>
    <w:uiPriority w:val="21"/>
    <w:rsid w:val="00D56E4F"/>
    <w:pPr>
      <w:spacing w:before="140"/>
    </w:pPr>
    <w:rPr>
      <w:i/>
    </w:rPr>
  </w:style>
  <w:style w:type="paragraph" w:customStyle="1" w:styleId="BoxText">
    <w:name w:val="Box Text"/>
    <w:link w:val="BoxTextChar"/>
    <w:uiPriority w:val="19"/>
    <w:rsid w:val="00D56E4F"/>
    <w:pPr>
      <w:spacing w:after="57" w:line="288" w:lineRule="auto"/>
    </w:pPr>
    <w:rPr>
      <w:rFonts w:ascii="Arial" w:hAnsi="Arial"/>
      <w:color w:val="000000" w:themeColor="text1"/>
      <w:sz w:val="19"/>
      <w:szCs w:val="19"/>
    </w:rPr>
  </w:style>
  <w:style w:type="character" w:customStyle="1" w:styleId="BoxTextChar">
    <w:name w:val="Box Text Char"/>
    <w:basedOn w:val="DefaultParagraphFont"/>
    <w:link w:val="BoxText"/>
    <w:uiPriority w:val="19"/>
    <w:rsid w:val="00D56E4F"/>
    <w:rPr>
      <w:rFonts w:ascii="Arial" w:hAnsi="Arial"/>
      <w:color w:val="000000" w:themeColor="text1"/>
      <w:sz w:val="19"/>
      <w:szCs w:val="19"/>
    </w:rPr>
  </w:style>
  <w:style w:type="paragraph" w:customStyle="1" w:styleId="BoxListBullet">
    <w:name w:val="Box List Bullet"/>
    <w:basedOn w:val="BoxText"/>
    <w:uiPriority w:val="20"/>
    <w:rsid w:val="00D56E4F"/>
    <w:pPr>
      <w:keepLines/>
      <w:numPr>
        <w:numId w:val="2"/>
      </w:numPr>
    </w:pPr>
  </w:style>
  <w:style w:type="paragraph" w:customStyle="1" w:styleId="BoxListBullet2">
    <w:name w:val="Box List Bullet 2"/>
    <w:basedOn w:val="BoxText"/>
    <w:uiPriority w:val="20"/>
    <w:rsid w:val="00D56E4F"/>
    <w:pPr>
      <w:numPr>
        <w:numId w:val="3"/>
      </w:numPr>
    </w:pPr>
    <w:rPr>
      <w:szCs w:val="18"/>
    </w:rPr>
  </w:style>
  <w:style w:type="paragraph" w:customStyle="1" w:styleId="BoxListNumber">
    <w:name w:val="Box List Number"/>
    <w:basedOn w:val="BoxText"/>
    <w:uiPriority w:val="20"/>
    <w:rsid w:val="00D56E4F"/>
    <w:pPr>
      <w:numPr>
        <w:numId w:val="4"/>
      </w:numPr>
      <w:spacing w:before="60"/>
    </w:pPr>
  </w:style>
  <w:style w:type="paragraph" w:customStyle="1" w:styleId="BoxListNumber2">
    <w:name w:val="Box List Number 2"/>
    <w:basedOn w:val="BoxText"/>
    <w:uiPriority w:val="20"/>
    <w:rsid w:val="00D56E4F"/>
    <w:pPr>
      <w:numPr>
        <w:numId w:val="5"/>
      </w:numPr>
    </w:pPr>
  </w:style>
  <w:style w:type="paragraph" w:customStyle="1" w:styleId="BoxNoteSource">
    <w:name w:val="Box Note/Source"/>
    <w:uiPriority w:val="24"/>
    <w:semiHidden/>
    <w:rsid w:val="00D56E4F"/>
    <w:pPr>
      <w:spacing w:before="120" w:after="240" w:line="288" w:lineRule="auto"/>
    </w:pPr>
    <w:rPr>
      <w:rFonts w:ascii="Arial Narrow" w:hAnsi="Arial Narrow"/>
      <w:color w:val="000000" w:themeColor="text1"/>
      <w:sz w:val="16"/>
      <w:szCs w:val="14"/>
    </w:rPr>
  </w:style>
  <w:style w:type="paragraph" w:customStyle="1" w:styleId="BoxQuote">
    <w:name w:val="Box Quote"/>
    <w:basedOn w:val="BoxText"/>
    <w:uiPriority w:val="22"/>
    <w:rsid w:val="00D56E4F"/>
    <w:pPr>
      <w:ind w:left="284" w:right="284"/>
    </w:pPr>
    <w:rPr>
      <w:i/>
    </w:rPr>
  </w:style>
  <w:style w:type="paragraph" w:customStyle="1" w:styleId="BoxTitle">
    <w:name w:val="Box Title"/>
    <w:uiPriority w:val="99"/>
    <w:semiHidden/>
    <w:rsid w:val="00D56E4F"/>
    <w:pPr>
      <w:keepNext/>
      <w:spacing w:before="57" w:after="77" w:line="240" w:lineRule="atLeast"/>
    </w:pPr>
    <w:rPr>
      <w:rFonts w:ascii="Arial Narrow" w:hAnsi="Arial Narrow"/>
      <w:b/>
      <w:caps/>
      <w:color w:val="FFFFFF"/>
      <w:sz w:val="18"/>
      <w:szCs w:val="18"/>
      <w:lang w:eastAsia="en-US"/>
    </w:rPr>
  </w:style>
  <w:style w:type="paragraph" w:styleId="Caption">
    <w:name w:val="caption"/>
    <w:next w:val="BodyText"/>
    <w:uiPriority w:val="5"/>
    <w:qFormat/>
    <w:rsid w:val="009539CC"/>
    <w:pPr>
      <w:keepNext/>
      <w:spacing w:before="360" w:after="120" w:line="288" w:lineRule="auto"/>
    </w:pPr>
    <w:rPr>
      <w:rFonts w:ascii="Helvetica" w:hAnsi="Helvetica"/>
      <w:b/>
      <w:caps/>
      <w:color w:val="000000" w:themeColor="text1"/>
      <w:sz w:val="21"/>
      <w:szCs w:val="21"/>
    </w:rPr>
  </w:style>
  <w:style w:type="paragraph" w:styleId="TOC1">
    <w:name w:val="toc 1"/>
    <w:next w:val="BodyText"/>
    <w:uiPriority w:val="39"/>
    <w:semiHidden/>
    <w:rsid w:val="00D56E4F"/>
    <w:pPr>
      <w:keepNext/>
      <w:tabs>
        <w:tab w:val="right" w:pos="8505"/>
      </w:tabs>
      <w:spacing w:before="170" w:after="57" w:line="288" w:lineRule="auto"/>
      <w:contextualSpacing/>
    </w:pPr>
    <w:rPr>
      <w:rFonts w:asciiTheme="majorHAnsi" w:hAnsiTheme="majorHAnsi"/>
      <w:b/>
      <w:color w:val="E7E6E6" w:themeColor="background2"/>
      <w:kern w:val="28"/>
      <w:sz w:val="32"/>
      <w:szCs w:val="32"/>
    </w:rPr>
  </w:style>
  <w:style w:type="paragraph" w:customStyle="1" w:styleId="Captionheading">
    <w:name w:val="Caption heading"/>
    <w:basedOn w:val="TOC1"/>
    <w:next w:val="BodyText"/>
    <w:uiPriority w:val="39"/>
    <w:semiHidden/>
    <w:rsid w:val="00D56E4F"/>
    <w:pPr>
      <w:spacing w:before="0"/>
    </w:pPr>
  </w:style>
  <w:style w:type="character" w:styleId="CommentReference">
    <w:name w:val="annotation reference"/>
    <w:basedOn w:val="DefaultParagraphFont"/>
    <w:uiPriority w:val="99"/>
    <w:semiHidden/>
    <w:rsid w:val="00D56E4F"/>
    <w:rPr>
      <w:rFonts w:ascii="Arial Narrow" w:hAnsi="Arial Narrow"/>
      <w:vanish/>
      <w:color w:val="FF00FF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56E4F"/>
    <w:pPr>
      <w:spacing w:line="240" w:lineRule="atLeast"/>
    </w:pPr>
    <w:rPr>
      <w:rFonts w:ascii="Garamond" w:hAnsi="Garamond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4F"/>
    <w:rPr>
      <w:rFonts w:ascii="Garamond" w:hAnsi="Garamond"/>
      <w:color w:val="000000" w:themeColor="text1"/>
      <w:sz w:val="21"/>
    </w:rPr>
  </w:style>
  <w:style w:type="paragraph" w:customStyle="1" w:styleId="Contents">
    <w:name w:val="Contents"/>
    <w:basedOn w:val="Heading1"/>
    <w:next w:val="BodyText"/>
    <w:uiPriority w:val="99"/>
    <w:semiHidden/>
    <w:rsid w:val="00D56E4F"/>
    <w:pPr>
      <w:spacing w:after="600"/>
      <w:outlineLvl w:val="9"/>
    </w:pPr>
  </w:style>
  <w:style w:type="paragraph" w:customStyle="1" w:styleId="Source">
    <w:name w:val="Source"/>
    <w:uiPriority w:val="8"/>
    <w:qFormat/>
    <w:rsid w:val="00D56E4F"/>
    <w:pPr>
      <w:keepLines/>
      <w:spacing w:before="120" w:after="240" w:line="288" w:lineRule="auto"/>
    </w:pPr>
    <w:rPr>
      <w:rFonts w:ascii="Arial Narrow" w:hAnsi="Arial Narrow"/>
      <w:color w:val="000000" w:themeColor="text1"/>
      <w:sz w:val="16"/>
      <w:szCs w:val="14"/>
      <w:lang w:eastAsia="en-US"/>
    </w:rPr>
  </w:style>
  <w:style w:type="paragraph" w:styleId="EndnoteText">
    <w:name w:val="endnote text"/>
    <w:basedOn w:val="FootnoteText"/>
    <w:link w:val="EndnoteTextChar"/>
    <w:uiPriority w:val="99"/>
    <w:semiHidden/>
    <w:rsid w:val="00D56E4F"/>
    <w:rPr>
      <w:szCs w:val="20"/>
    </w:rPr>
  </w:style>
  <w:style w:type="paragraph" w:styleId="Date">
    <w:name w:val="Date"/>
    <w:next w:val="BodyText"/>
    <w:link w:val="DateChar"/>
    <w:uiPriority w:val="38"/>
    <w:semiHidden/>
    <w:rsid w:val="00D56E4F"/>
    <w:pPr>
      <w:spacing w:before="120" w:line="288" w:lineRule="auto"/>
    </w:pPr>
    <w:rPr>
      <w:rFonts w:asciiTheme="majorHAnsi" w:hAnsiTheme="majorHAnsi"/>
      <w:caps/>
      <w:color w:val="000000" w:themeColor="text1"/>
      <w:kern w:val="28"/>
      <w:sz w:val="25"/>
      <w:szCs w:val="25"/>
    </w:rPr>
  </w:style>
  <w:style w:type="character" w:customStyle="1" w:styleId="DateChar">
    <w:name w:val="Date Char"/>
    <w:basedOn w:val="DefaultParagraphFont"/>
    <w:link w:val="Date"/>
    <w:uiPriority w:val="38"/>
    <w:semiHidden/>
    <w:rsid w:val="00A1602F"/>
    <w:rPr>
      <w:rFonts w:asciiTheme="majorHAnsi" w:hAnsiTheme="majorHAnsi"/>
      <w:caps/>
      <w:color w:val="000000" w:themeColor="text1"/>
      <w:kern w:val="28"/>
      <w:sz w:val="25"/>
      <w:szCs w:val="25"/>
    </w:rPr>
  </w:style>
  <w:style w:type="character" w:customStyle="1" w:styleId="DraftingNote">
    <w:name w:val="Drafting Note"/>
    <w:basedOn w:val="DefaultParagraphFont"/>
    <w:uiPriority w:val="10"/>
    <w:qFormat/>
    <w:rsid w:val="00D56E4F"/>
    <w:rPr>
      <w:rFonts w:asciiTheme="minorHAnsi" w:hAnsiTheme="minorHAnsi"/>
      <w:b/>
      <w:color w:val="FF0000"/>
      <w:sz w:val="20"/>
      <w:szCs w:val="20"/>
      <w:u w:val="dotted"/>
    </w:rPr>
  </w:style>
  <w:style w:type="character" w:styleId="FollowedHyperlink">
    <w:name w:val="FollowedHyperlink"/>
    <w:basedOn w:val="DefaultParagraphFont"/>
    <w:uiPriority w:val="99"/>
    <w:semiHidden/>
    <w:rsid w:val="00D56E4F"/>
    <w:rPr>
      <w:color w:val="333399"/>
      <w:u w:val="none"/>
    </w:rPr>
  </w:style>
  <w:style w:type="paragraph" w:styleId="Footer">
    <w:name w:val="footer"/>
    <w:link w:val="FooterChar"/>
    <w:semiHidden/>
    <w:rsid w:val="00D56E4F"/>
    <w:pPr>
      <w:spacing w:line="288" w:lineRule="auto"/>
    </w:pPr>
    <w:rPr>
      <w:rFonts w:ascii="Calibri" w:hAnsi="Calibri"/>
      <w:color w:val="14434B"/>
      <w:sz w:val="14"/>
      <w:szCs w:val="15"/>
    </w:rPr>
  </w:style>
  <w:style w:type="character" w:customStyle="1" w:styleId="FooterChar">
    <w:name w:val="Footer Char"/>
    <w:basedOn w:val="DefaultParagraphFont"/>
    <w:link w:val="Footer"/>
    <w:semiHidden/>
    <w:rsid w:val="00D56E4F"/>
    <w:rPr>
      <w:rFonts w:ascii="Calibri" w:hAnsi="Calibri"/>
      <w:color w:val="14434B"/>
      <w:sz w:val="14"/>
      <w:szCs w:val="15"/>
    </w:rPr>
  </w:style>
  <w:style w:type="paragraph" w:customStyle="1" w:styleId="Footertext">
    <w:name w:val="Footer text"/>
    <w:uiPriority w:val="39"/>
    <w:semiHidden/>
    <w:rsid w:val="00D56E4F"/>
    <w:pPr>
      <w:tabs>
        <w:tab w:val="left" w:pos="5720"/>
      </w:tabs>
    </w:pPr>
    <w:rPr>
      <w:rFonts w:ascii="Arial" w:hAnsi="Arial"/>
      <w:szCs w:val="24"/>
      <w:lang w:eastAsia="en-US"/>
    </w:rPr>
  </w:style>
  <w:style w:type="character" w:styleId="FootnoteReference">
    <w:name w:val="footnote reference"/>
    <w:aliases w:val="ASI Footer,ftref,16 Point,Superscript 6 Point,(NECG) Footnote Reference,Ref,de nota al pie,Style 24,Style 21,fr,BVI fnr,Char Char Char Char Car Char,Footnote Reference Number,Footnote,footnote ref,SUPERS,EN Footnote Reference,4_G"/>
    <w:basedOn w:val="DefaultParagraphFont"/>
    <w:uiPriority w:val="99"/>
    <w:qFormat/>
    <w:rsid w:val="00D56E4F"/>
    <w:rPr>
      <w:w w:val="100"/>
      <w:position w:val="0"/>
      <w:szCs w:val="14"/>
      <w:vertAlign w:val="superscript"/>
    </w:rPr>
  </w:style>
  <w:style w:type="paragraph" w:styleId="FootnoteText">
    <w:name w:val="footnote text"/>
    <w:aliases w:val="FN,Geneva 9,Font: Geneva 9,Boston 10,f,Footnote Text Char Char Char Char Char,Footnote Text Char Char Char Char Char Char,ft,(NECG) Footnote Text Char Char Char,ALTS FOOTNOTE,Footnote Text 1,fn,single space,FOOTNOTES,ADB,footnote text,F"/>
    <w:link w:val="FootnoteTextChar"/>
    <w:uiPriority w:val="99"/>
    <w:semiHidden/>
    <w:qFormat/>
    <w:rsid w:val="00D56E4F"/>
    <w:pPr>
      <w:spacing w:after="57"/>
    </w:pPr>
    <w:rPr>
      <w:rFonts w:asciiTheme="minorHAnsi" w:hAnsiTheme="minorHAnsi"/>
      <w:color w:val="000000" w:themeColor="text1"/>
      <w:sz w:val="16"/>
      <w:szCs w:val="14"/>
    </w:rPr>
  </w:style>
  <w:style w:type="character" w:customStyle="1" w:styleId="FootnoteTextChar">
    <w:name w:val="Footnote Text Char"/>
    <w:aliases w:val="FN Char,Geneva 9 Char,Font: Geneva 9 Char,Boston 10 Char,f Char,Footnote Text Char Char Char Char Char Char1,Footnote Text Char Char Char Char Char Char Char,ft Char,(NECG) Footnote Text Char Char Char Char,ALTS FOOTNOTE Char,fn Char"/>
    <w:basedOn w:val="DefaultParagraphFont"/>
    <w:link w:val="FootnoteText"/>
    <w:uiPriority w:val="99"/>
    <w:semiHidden/>
    <w:rsid w:val="00D56E4F"/>
    <w:rPr>
      <w:rFonts w:asciiTheme="minorHAnsi" w:hAnsiTheme="minorHAnsi"/>
      <w:color w:val="000000" w:themeColor="text1"/>
      <w:sz w:val="16"/>
      <w:szCs w:val="14"/>
    </w:rPr>
  </w:style>
  <w:style w:type="paragraph" w:styleId="Header">
    <w:name w:val="header"/>
    <w:link w:val="HeaderChar"/>
    <w:semiHidden/>
    <w:rsid w:val="00D56E4F"/>
    <w:pPr>
      <w:tabs>
        <w:tab w:val="left" w:pos="567"/>
        <w:tab w:val="right" w:pos="7371"/>
        <w:tab w:val="right" w:pos="7938"/>
      </w:tabs>
    </w:pPr>
    <w:rPr>
      <w:rFonts w:ascii="Arial Narrow" w:hAnsi="Arial Narrow"/>
      <w:caps/>
      <w:color w:val="000000" w:themeColor="text1"/>
      <w:sz w:val="15"/>
      <w:szCs w:val="15"/>
    </w:rPr>
  </w:style>
  <w:style w:type="character" w:customStyle="1" w:styleId="HeaderChar">
    <w:name w:val="Header Char"/>
    <w:basedOn w:val="DefaultParagraphFont"/>
    <w:link w:val="Header"/>
    <w:semiHidden/>
    <w:rsid w:val="00D56E4F"/>
    <w:rPr>
      <w:rFonts w:ascii="Arial Narrow" w:hAnsi="Arial Narrow"/>
      <w:caps/>
      <w:color w:val="000000" w:themeColor="text1"/>
      <w:sz w:val="15"/>
      <w:szCs w:val="15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D86FFF"/>
    <w:rPr>
      <w:rFonts w:asciiTheme="minorHAnsi" w:hAnsiTheme="minorHAnsi"/>
      <w:b/>
      <w:color w:val="000000" w:themeColor="text1"/>
      <w:kern w:val="28"/>
      <w:sz w:val="21"/>
      <w:szCs w:val="21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D56E4F"/>
    <w:rPr>
      <w:rFonts w:asciiTheme="minorHAnsi" w:hAnsiTheme="minorHAnsi"/>
      <w:color w:val="000000" w:themeColor="text1"/>
      <w:sz w:val="21"/>
      <w:szCs w:val="19"/>
    </w:rPr>
  </w:style>
  <w:style w:type="character" w:customStyle="1" w:styleId="Heading6Char">
    <w:name w:val="Heading 6 Char"/>
    <w:aliases w:val="Appendix Heading 1 Char"/>
    <w:basedOn w:val="DefaultParagraphFont"/>
    <w:link w:val="Heading6"/>
    <w:uiPriority w:val="29"/>
    <w:semiHidden/>
    <w:rsid w:val="00A1602F"/>
    <w:rPr>
      <w:rFonts w:asciiTheme="majorHAnsi" w:hAnsiTheme="majorHAnsi"/>
      <w:b/>
      <w:bCs/>
      <w:color w:val="E7E6E6" w:themeColor="background2"/>
      <w:kern w:val="28"/>
      <w:sz w:val="44"/>
      <w:szCs w:val="44"/>
    </w:rPr>
  </w:style>
  <w:style w:type="character" w:customStyle="1" w:styleId="Heading7Char">
    <w:name w:val="Heading 7 Char"/>
    <w:aliases w:val="Appendix Heading 2 Char"/>
    <w:basedOn w:val="DefaultParagraphFont"/>
    <w:link w:val="Heading7"/>
    <w:uiPriority w:val="29"/>
    <w:semiHidden/>
    <w:rsid w:val="00A1602F"/>
    <w:rPr>
      <w:rFonts w:asciiTheme="majorHAnsi" w:hAnsiTheme="majorHAnsi"/>
      <w:b/>
      <w:color w:val="44546A" w:themeColor="text2"/>
      <w:kern w:val="28"/>
      <w:sz w:val="32"/>
      <w:szCs w:val="32"/>
    </w:rPr>
  </w:style>
  <w:style w:type="paragraph" w:customStyle="1" w:styleId="AppendixHeading2unnumbered">
    <w:name w:val="Appendix Heading 2 unnumbered"/>
    <w:basedOn w:val="Heading7"/>
    <w:next w:val="BodyText"/>
    <w:link w:val="AppendixHeading2unnumberedChar"/>
    <w:uiPriority w:val="29"/>
    <w:semiHidden/>
    <w:rsid w:val="00D56E4F"/>
    <w:pPr>
      <w:numPr>
        <w:ilvl w:val="0"/>
        <w:numId w:val="0"/>
      </w:numPr>
    </w:pPr>
  </w:style>
  <w:style w:type="character" w:customStyle="1" w:styleId="Heading8Char">
    <w:name w:val="Heading 8 Char"/>
    <w:aliases w:val="Appendix Heading 3 Char"/>
    <w:basedOn w:val="DefaultParagraphFont"/>
    <w:link w:val="Heading8"/>
    <w:uiPriority w:val="29"/>
    <w:semiHidden/>
    <w:rsid w:val="00A1602F"/>
    <w:rPr>
      <w:rFonts w:asciiTheme="majorHAnsi" w:hAnsiTheme="majorHAnsi"/>
      <w:b/>
      <w:color w:val="70AD47" w:themeColor="accent6"/>
      <w:kern w:val="28"/>
      <w:sz w:val="24"/>
      <w:szCs w:val="21"/>
    </w:rPr>
  </w:style>
  <w:style w:type="character" w:customStyle="1" w:styleId="Heading9Char">
    <w:name w:val="Heading 9 Char"/>
    <w:aliases w:val="Appendix Heading 4 Char"/>
    <w:basedOn w:val="DefaultParagraphFont"/>
    <w:link w:val="Heading9"/>
    <w:uiPriority w:val="29"/>
    <w:semiHidden/>
    <w:rsid w:val="00A1602F"/>
    <w:rPr>
      <w:rFonts w:asciiTheme="minorHAnsi" w:hAnsiTheme="minorHAnsi"/>
      <w:b/>
      <w:color w:val="000000" w:themeColor="text1"/>
      <w:kern w:val="28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2"/>
    <w:rsid w:val="009144EC"/>
    <w:rPr>
      <w:rFonts w:ascii="Times New Roman" w:hAnsi="Times New Roman"/>
      <w:b/>
      <w:color w:val="000000" w:themeColor="text1"/>
      <w:sz w:val="22"/>
      <w:szCs w:val="22"/>
      <w:u w:val="single"/>
    </w:rPr>
  </w:style>
  <w:style w:type="paragraph" w:customStyle="1" w:styleId="Invisiblepara">
    <w:name w:val="Invisible para"/>
    <w:next w:val="BodyText"/>
    <w:semiHidden/>
    <w:rsid w:val="00D56E4F"/>
    <w:pPr>
      <w:keepNext/>
      <w:spacing w:before="240" w:line="110" w:lineRule="atLeast"/>
    </w:pPr>
    <w:rPr>
      <w:rFonts w:asciiTheme="minorHAnsi" w:hAnsiTheme="minorHAnsi"/>
      <w:vanish/>
      <w:color w:val="000000" w:themeColor="text1"/>
      <w:sz w:val="8"/>
      <w:szCs w:val="8"/>
    </w:rPr>
  </w:style>
  <w:style w:type="paragraph" w:customStyle="1" w:styleId="Invisiblepara2">
    <w:name w:val="Invisible para 2"/>
    <w:basedOn w:val="Invisiblepara"/>
    <w:next w:val="BodyText"/>
    <w:semiHidden/>
    <w:rsid w:val="00D56E4F"/>
    <w:pPr>
      <w:keepNext w:val="0"/>
      <w:spacing w:before="0" w:after="240"/>
    </w:pPr>
  </w:style>
  <w:style w:type="paragraph" w:styleId="ListBullet">
    <w:name w:val="List Bullet"/>
    <w:basedOn w:val="BodyText"/>
    <w:uiPriority w:val="16"/>
    <w:qFormat/>
    <w:rsid w:val="00D56E4F"/>
    <w:pPr>
      <w:numPr>
        <w:numId w:val="7"/>
      </w:numPr>
    </w:pPr>
    <w:rPr>
      <w:szCs w:val="20"/>
    </w:rPr>
  </w:style>
  <w:style w:type="paragraph" w:styleId="ListBullet2">
    <w:name w:val="List Bullet 2"/>
    <w:basedOn w:val="BodyText"/>
    <w:uiPriority w:val="16"/>
    <w:qFormat/>
    <w:rsid w:val="00D56E4F"/>
    <w:pPr>
      <w:numPr>
        <w:numId w:val="8"/>
      </w:numPr>
    </w:pPr>
  </w:style>
  <w:style w:type="paragraph" w:styleId="ListNumber">
    <w:name w:val="List Number"/>
    <w:basedOn w:val="BodyText"/>
    <w:uiPriority w:val="1"/>
    <w:qFormat/>
    <w:rsid w:val="00D56E4F"/>
    <w:pPr>
      <w:numPr>
        <w:numId w:val="9"/>
      </w:numPr>
    </w:pPr>
    <w:rPr>
      <w:szCs w:val="20"/>
    </w:rPr>
  </w:style>
  <w:style w:type="paragraph" w:styleId="ListNumber2">
    <w:name w:val="List Number 2"/>
    <w:basedOn w:val="BodyText"/>
    <w:uiPriority w:val="1"/>
    <w:qFormat/>
    <w:rsid w:val="00D56E4F"/>
    <w:pPr>
      <w:numPr>
        <w:numId w:val="10"/>
      </w:numPr>
    </w:pPr>
  </w:style>
  <w:style w:type="paragraph" w:customStyle="1" w:styleId="Note">
    <w:name w:val="Note"/>
    <w:uiPriority w:val="6"/>
    <w:qFormat/>
    <w:rsid w:val="00D56E4F"/>
    <w:pPr>
      <w:spacing w:before="120" w:after="240" w:line="288" w:lineRule="auto"/>
    </w:pPr>
    <w:rPr>
      <w:rFonts w:ascii="Arial Narrow" w:hAnsi="Arial Narrow"/>
      <w:color w:val="000000" w:themeColor="text1"/>
      <w:sz w:val="16"/>
      <w:szCs w:val="16"/>
      <w:lang w:eastAsia="en-US"/>
    </w:rPr>
  </w:style>
  <w:style w:type="character" w:customStyle="1" w:styleId="NoteLabel">
    <w:name w:val="Note Label"/>
    <w:basedOn w:val="DefaultParagraphFont"/>
    <w:uiPriority w:val="6"/>
    <w:semiHidden/>
    <w:rsid w:val="00D56E4F"/>
    <w:rPr>
      <w:rFonts w:ascii="Arial Narrow" w:hAnsi="Arial Narrow"/>
      <w:b/>
      <w:color w:val="000000" w:themeColor="text1"/>
      <w:position w:val="4"/>
      <w:sz w:val="16"/>
      <w:szCs w:val="14"/>
    </w:rPr>
  </w:style>
  <w:style w:type="paragraph" w:customStyle="1" w:styleId="NoteNumber">
    <w:name w:val="Note Number"/>
    <w:basedOn w:val="Note"/>
    <w:next w:val="Note"/>
    <w:uiPriority w:val="6"/>
    <w:qFormat/>
    <w:rsid w:val="00D56E4F"/>
    <w:pPr>
      <w:numPr>
        <w:numId w:val="11"/>
      </w:numPr>
      <w:spacing w:after="0"/>
    </w:pPr>
    <w:rPr>
      <w:szCs w:val="14"/>
    </w:rPr>
  </w:style>
  <w:style w:type="character" w:styleId="PageNumber">
    <w:name w:val="page number"/>
    <w:basedOn w:val="DefaultParagraphFont"/>
    <w:uiPriority w:val="39"/>
    <w:semiHidden/>
    <w:rsid w:val="00D56E4F"/>
    <w:rPr>
      <w:b/>
      <w:color w:val="806D64"/>
    </w:rPr>
  </w:style>
  <w:style w:type="paragraph" w:styleId="Quote">
    <w:name w:val="Quote"/>
    <w:link w:val="QuoteChar"/>
    <w:uiPriority w:val="7"/>
    <w:qFormat/>
    <w:rsid w:val="00D56E4F"/>
    <w:pPr>
      <w:spacing w:before="57" w:after="50" w:line="288" w:lineRule="auto"/>
      <w:ind w:left="567" w:right="567"/>
    </w:pPr>
    <w:rPr>
      <w:rFonts w:asciiTheme="minorHAnsi" w:hAnsiTheme="minorHAnsi"/>
      <w:i/>
      <w:color w:val="000000" w:themeColor="text1"/>
      <w:sz w:val="21"/>
      <w:szCs w:val="18"/>
    </w:rPr>
  </w:style>
  <w:style w:type="character" w:customStyle="1" w:styleId="QuoteChar">
    <w:name w:val="Quote Char"/>
    <w:basedOn w:val="DefaultParagraphFont"/>
    <w:link w:val="Quote"/>
    <w:uiPriority w:val="7"/>
    <w:rsid w:val="00D56E4F"/>
    <w:rPr>
      <w:rFonts w:asciiTheme="minorHAnsi" w:hAnsiTheme="minorHAnsi"/>
      <w:i/>
      <w:color w:val="000000" w:themeColor="text1"/>
      <w:sz w:val="21"/>
      <w:szCs w:val="18"/>
    </w:rPr>
  </w:style>
  <w:style w:type="paragraph" w:customStyle="1" w:styleId="QuoteBullet">
    <w:name w:val="Quote Bullet"/>
    <w:basedOn w:val="Quote"/>
    <w:uiPriority w:val="7"/>
    <w:qFormat/>
    <w:rsid w:val="00D56E4F"/>
    <w:pPr>
      <w:numPr>
        <w:numId w:val="12"/>
      </w:numPr>
      <w:spacing w:before="40"/>
    </w:pPr>
  </w:style>
  <w:style w:type="paragraph" w:customStyle="1" w:styleId="Reference">
    <w:name w:val="Reference"/>
    <w:uiPriority w:val="9"/>
    <w:semiHidden/>
    <w:qFormat/>
    <w:rsid w:val="00D56E4F"/>
    <w:pPr>
      <w:keepLines/>
      <w:spacing w:before="57" w:after="142" w:line="288" w:lineRule="auto"/>
      <w:ind w:left="284" w:hanging="284"/>
    </w:pPr>
    <w:rPr>
      <w:rFonts w:asciiTheme="minorHAnsi" w:hAnsiTheme="minorHAnsi"/>
      <w:color w:val="000000" w:themeColor="text1"/>
      <w:sz w:val="21"/>
      <w:szCs w:val="18"/>
    </w:rPr>
  </w:style>
  <w:style w:type="paragraph" w:styleId="Subtitle">
    <w:name w:val="Subtitle"/>
    <w:next w:val="BodyText"/>
    <w:link w:val="SubtitleChar"/>
    <w:uiPriority w:val="37"/>
    <w:rsid w:val="004E0E9F"/>
    <w:pPr>
      <w:spacing w:after="240" w:line="440" w:lineRule="exact"/>
    </w:pPr>
    <w:rPr>
      <w:rFonts w:asciiTheme="majorHAnsi" w:hAnsiTheme="majorHAnsi"/>
      <w:color w:val="0087A2"/>
      <w:kern w:val="28"/>
      <w:sz w:val="36"/>
      <w:szCs w:val="25"/>
    </w:rPr>
  </w:style>
  <w:style w:type="character" w:customStyle="1" w:styleId="SubtitleChar">
    <w:name w:val="Subtitle Char"/>
    <w:basedOn w:val="DefaultParagraphFont"/>
    <w:link w:val="Subtitle"/>
    <w:uiPriority w:val="37"/>
    <w:rsid w:val="004E0E9F"/>
    <w:rPr>
      <w:rFonts w:asciiTheme="majorHAnsi" w:hAnsiTheme="majorHAnsi"/>
      <w:color w:val="0087A2"/>
      <w:kern w:val="28"/>
      <w:sz w:val="36"/>
      <w:szCs w:val="25"/>
    </w:rPr>
  </w:style>
  <w:style w:type="paragraph" w:customStyle="1" w:styleId="TableDataColumnHeading">
    <w:name w:val="Table Data Column Heading"/>
    <w:uiPriority w:val="27"/>
    <w:rsid w:val="00D56E4F"/>
    <w:pPr>
      <w:keepNext/>
      <w:spacing w:after="57" w:line="288" w:lineRule="auto"/>
      <w:jc w:val="right"/>
    </w:pPr>
    <w:rPr>
      <w:rFonts w:ascii="Arial Narrow" w:hAnsi="Arial Narrow"/>
      <w:b/>
      <w:color w:val="70AD47" w:themeColor="accent6"/>
      <w:sz w:val="19"/>
      <w:szCs w:val="17"/>
      <w:lang w:eastAsia="en-US"/>
    </w:rPr>
  </w:style>
  <w:style w:type="paragraph" w:customStyle="1" w:styleId="TableTextEntries">
    <w:name w:val="Table Text Entries"/>
    <w:uiPriority w:val="24"/>
    <w:rsid w:val="00D56E4F"/>
    <w:pPr>
      <w:keepLines/>
      <w:spacing w:after="57" w:line="288" w:lineRule="auto"/>
    </w:pPr>
    <w:rPr>
      <w:rFonts w:ascii="Arial Narrow" w:hAnsi="Arial Narrow"/>
      <w:color w:val="000000" w:themeColor="text1"/>
      <w:sz w:val="19"/>
      <w:szCs w:val="17"/>
      <w:lang w:eastAsia="en-US"/>
    </w:rPr>
  </w:style>
  <w:style w:type="paragraph" w:customStyle="1" w:styleId="TableDataEntries">
    <w:name w:val="Table Data Entries"/>
    <w:basedOn w:val="TableTextEntries"/>
    <w:uiPriority w:val="24"/>
    <w:rsid w:val="00D56E4F"/>
    <w:pPr>
      <w:jc w:val="right"/>
    </w:pPr>
  </w:style>
  <w:style w:type="table" w:styleId="TableGrid">
    <w:name w:val="Table Grid"/>
    <w:basedOn w:val="TableNormal"/>
    <w:rsid w:val="00D56E4F"/>
    <w:rPr>
      <w:rFonts w:ascii="Times New Roman" w:hAnsi="Times New Roman"/>
    </w:rPr>
    <w:tblPr>
      <w:tblCellMar>
        <w:left w:w="0" w:type="dxa"/>
        <w:right w:w="0" w:type="dxa"/>
      </w:tblCellMar>
    </w:tblPr>
  </w:style>
  <w:style w:type="paragraph" w:customStyle="1" w:styleId="TableHeading1">
    <w:name w:val="Table Heading 1"/>
    <w:basedOn w:val="TableTextEntries"/>
    <w:next w:val="TableTextEntries"/>
    <w:uiPriority w:val="26"/>
    <w:rsid w:val="00D56E4F"/>
    <w:rPr>
      <w:b/>
      <w:color w:val="70AD47" w:themeColor="accent6"/>
    </w:rPr>
  </w:style>
  <w:style w:type="paragraph" w:customStyle="1" w:styleId="TableHeading2">
    <w:name w:val="Table Heading 2"/>
    <w:basedOn w:val="TableHeading1"/>
    <w:next w:val="TableTextEntries"/>
    <w:uiPriority w:val="26"/>
    <w:rsid w:val="00D56E4F"/>
    <w:rPr>
      <w:b w:val="0"/>
      <w:i/>
    </w:rPr>
  </w:style>
  <w:style w:type="paragraph" w:customStyle="1" w:styleId="TableListBullet">
    <w:name w:val="Table List Bullet"/>
    <w:basedOn w:val="TableTextEntries"/>
    <w:uiPriority w:val="25"/>
    <w:rsid w:val="00D56E4F"/>
    <w:pPr>
      <w:numPr>
        <w:numId w:val="13"/>
      </w:numPr>
    </w:pPr>
  </w:style>
  <w:style w:type="paragraph" w:customStyle="1" w:styleId="TableListBullet2">
    <w:name w:val="Table List Bullet 2"/>
    <w:basedOn w:val="TableTextEntries"/>
    <w:uiPriority w:val="25"/>
    <w:rsid w:val="00D56E4F"/>
    <w:pPr>
      <w:numPr>
        <w:numId w:val="14"/>
      </w:numPr>
    </w:pPr>
  </w:style>
  <w:style w:type="paragraph" w:customStyle="1" w:styleId="TableListNumber">
    <w:name w:val="Table List Number"/>
    <w:basedOn w:val="TableTextEntries"/>
    <w:uiPriority w:val="25"/>
    <w:rsid w:val="00D56E4F"/>
    <w:pPr>
      <w:numPr>
        <w:numId w:val="15"/>
      </w:numPr>
    </w:pPr>
  </w:style>
  <w:style w:type="paragraph" w:customStyle="1" w:styleId="TableListNumber2">
    <w:name w:val="Table List Number 2"/>
    <w:basedOn w:val="TableTextEntries"/>
    <w:uiPriority w:val="25"/>
    <w:rsid w:val="00D56E4F"/>
    <w:pPr>
      <w:numPr>
        <w:numId w:val="16"/>
      </w:numPr>
    </w:pPr>
  </w:style>
  <w:style w:type="paragraph" w:styleId="TOC2">
    <w:name w:val="toc 2"/>
    <w:next w:val="BodyText"/>
    <w:uiPriority w:val="39"/>
    <w:semiHidden/>
    <w:rsid w:val="00D56E4F"/>
    <w:pPr>
      <w:tabs>
        <w:tab w:val="right" w:pos="8505"/>
      </w:tabs>
      <w:spacing w:before="85" w:after="28" w:line="288" w:lineRule="auto"/>
      <w:contextualSpacing/>
    </w:pPr>
    <w:rPr>
      <w:rFonts w:asciiTheme="majorHAnsi" w:hAnsiTheme="majorHAnsi"/>
      <w:color w:val="E7E6E6" w:themeColor="background2"/>
      <w:kern w:val="28"/>
      <w:sz w:val="24"/>
      <w:szCs w:val="24"/>
    </w:rPr>
  </w:style>
  <w:style w:type="paragraph" w:styleId="TableofFigures">
    <w:name w:val="table of figures"/>
    <w:basedOn w:val="TOC2"/>
    <w:next w:val="Normal"/>
    <w:uiPriority w:val="19"/>
    <w:semiHidden/>
    <w:rsid w:val="00D56E4F"/>
  </w:style>
  <w:style w:type="paragraph" w:customStyle="1" w:styleId="TableTextColumnHeading">
    <w:name w:val="Table Text Column Heading"/>
    <w:uiPriority w:val="27"/>
    <w:rsid w:val="00D56E4F"/>
    <w:pPr>
      <w:keepNext/>
      <w:spacing w:after="57" w:line="288" w:lineRule="auto"/>
    </w:pPr>
    <w:rPr>
      <w:rFonts w:ascii="Arial Narrow" w:hAnsi="Arial Narrow"/>
      <w:b/>
      <w:color w:val="70AD47" w:themeColor="accent6"/>
      <w:sz w:val="19"/>
      <w:szCs w:val="17"/>
      <w:lang w:eastAsia="en-US"/>
    </w:rPr>
  </w:style>
  <w:style w:type="table" w:customStyle="1" w:styleId="TableODE">
    <w:name w:val="Table_ODE"/>
    <w:basedOn w:val="TableGrid"/>
    <w:semiHidden/>
    <w:rsid w:val="00D56E4F"/>
    <w:rPr>
      <w:rFonts w:ascii="Arial Narrow" w:hAnsi="Arial Narrow"/>
    </w:rPr>
    <w:tblPr>
      <w:tblCellMar>
        <w:left w:w="108" w:type="dxa"/>
        <w:right w:w="108" w:type="dxa"/>
      </w:tblCellMar>
    </w:tblPr>
    <w:tcPr>
      <w:shd w:val="clear" w:color="auto" w:fill="E6F3F6"/>
    </w:tcPr>
    <w:tblStylePr w:type="firstRow">
      <w:rPr>
        <w:rFonts w:ascii="Tahoma" w:hAnsi="Tahoma"/>
        <w:b w:val="0"/>
        <w:i w:val="0"/>
        <w:caps w:val="0"/>
        <w:smallCaps w:val="0"/>
        <w:color w:val="FFFFFF"/>
        <w:sz w:val="18"/>
        <w:szCs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87A2"/>
      </w:tcPr>
    </w:tblStylePr>
  </w:style>
  <w:style w:type="paragraph" w:styleId="Title">
    <w:name w:val="Title"/>
    <w:link w:val="TitleChar"/>
    <w:uiPriority w:val="36"/>
    <w:semiHidden/>
    <w:rsid w:val="00D56E4F"/>
    <w:pPr>
      <w:spacing w:line="288" w:lineRule="auto"/>
    </w:pPr>
    <w:rPr>
      <w:rFonts w:asciiTheme="majorHAnsi" w:hAnsiTheme="majorHAnsi"/>
      <w:b/>
      <w:color w:val="FFFFFF" w:themeColor="background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36"/>
    <w:semiHidden/>
    <w:rsid w:val="00A1602F"/>
    <w:rPr>
      <w:rFonts w:asciiTheme="majorHAnsi" w:hAnsiTheme="majorHAnsi"/>
      <w:b/>
      <w:color w:val="FFFFFF" w:themeColor="background1"/>
      <w:kern w:val="28"/>
      <w:sz w:val="44"/>
      <w:szCs w:val="44"/>
    </w:rPr>
  </w:style>
  <w:style w:type="paragraph" w:styleId="TOC3">
    <w:name w:val="toc 3"/>
    <w:next w:val="BodyText"/>
    <w:autoRedefine/>
    <w:uiPriority w:val="39"/>
    <w:semiHidden/>
    <w:rsid w:val="00D56E4F"/>
    <w:pPr>
      <w:tabs>
        <w:tab w:val="right" w:pos="8488"/>
      </w:tabs>
      <w:spacing w:line="288" w:lineRule="auto"/>
      <w:ind w:left="567"/>
    </w:pPr>
    <w:rPr>
      <w:rFonts w:asciiTheme="majorHAnsi" w:hAnsiTheme="majorHAnsi"/>
      <w:color w:val="E7E6E6" w:themeColor="background2"/>
      <w:sz w:val="21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B5C42"/>
    <w:rPr>
      <w:rFonts w:ascii="Helvetica" w:hAnsi="Helvetica"/>
      <w:color w:val="127AA5"/>
      <w:kern w:val="28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8B5C42"/>
    <w:rPr>
      <w:rFonts w:ascii="Helvetica" w:hAnsi="Helvetica"/>
      <w:kern w:val="28"/>
      <w:sz w:val="21"/>
      <w:szCs w:val="21"/>
    </w:rPr>
  </w:style>
  <w:style w:type="character" w:customStyle="1" w:styleId="AppendixHeading2unnumberedChar">
    <w:name w:val="Appendix Heading 2 unnumbered Char"/>
    <w:basedOn w:val="Heading7Char"/>
    <w:link w:val="AppendixHeading2unnumbered"/>
    <w:uiPriority w:val="29"/>
    <w:semiHidden/>
    <w:rsid w:val="00A1602F"/>
    <w:rPr>
      <w:rFonts w:asciiTheme="majorHAnsi" w:hAnsiTheme="majorHAnsi"/>
      <w:b/>
      <w:color w:val="44546A" w:themeColor="text2"/>
      <w:kern w:val="28"/>
      <w:sz w:val="32"/>
      <w:szCs w:val="3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4F"/>
    <w:rPr>
      <w:rFonts w:asciiTheme="minorHAnsi" w:hAnsiTheme="minorHAnsi"/>
      <w:color w:val="000000" w:themeColor="text1"/>
      <w:sz w:val="16"/>
    </w:rPr>
  </w:style>
  <w:style w:type="paragraph" w:customStyle="1" w:styleId="InfoHead">
    <w:name w:val="Info Head"/>
    <w:basedOn w:val="BoxTitle"/>
    <w:uiPriority w:val="39"/>
    <w:semiHidden/>
    <w:qFormat/>
    <w:rsid w:val="00D56E4F"/>
    <w:pPr>
      <w:framePr w:hSpace="181" w:wrap="around" w:hAnchor="margin" w:yAlign="bottom"/>
      <w:suppressOverlap/>
    </w:pPr>
  </w:style>
  <w:style w:type="character" w:styleId="PlaceholderText">
    <w:name w:val="Placeholder Text"/>
    <w:basedOn w:val="DefaultParagraphFont"/>
    <w:uiPriority w:val="99"/>
    <w:semiHidden/>
    <w:rsid w:val="00D56E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56E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E4F"/>
    <w:rPr>
      <w:rFonts w:ascii="Tahoma" w:hAnsi="Tahoma" w:cs="Tahoma"/>
      <w:color w:val="000000" w:themeColor="text1"/>
      <w:sz w:val="16"/>
      <w:szCs w:val="16"/>
    </w:rPr>
  </w:style>
  <w:style w:type="paragraph" w:styleId="NoSpacing">
    <w:name w:val="No Spacing"/>
    <w:uiPriority w:val="1"/>
    <w:semiHidden/>
    <w:qFormat/>
    <w:rsid w:val="00D56E4F"/>
    <w:rPr>
      <w:rFonts w:asciiTheme="minorHAnsi" w:hAnsiTheme="minorHAnsi"/>
      <w:color w:val="000000" w:themeColor="text1"/>
      <w:sz w:val="21"/>
      <w:szCs w:val="24"/>
    </w:rPr>
  </w:style>
  <w:style w:type="paragraph" w:customStyle="1" w:styleId="BodyText2">
    <w:name w:val="Body Text2"/>
    <w:semiHidden/>
    <w:rsid w:val="00D90DB4"/>
    <w:rPr>
      <w:rFonts w:ascii="Arial" w:hAnsi="Arial"/>
      <w:szCs w:val="24"/>
      <w:lang w:eastAsia="en-US"/>
    </w:rPr>
  </w:style>
  <w:style w:type="table" w:customStyle="1" w:styleId="ODETable">
    <w:name w:val="ODE Table"/>
    <w:basedOn w:val="TableNormal"/>
    <w:uiPriority w:val="99"/>
    <w:rsid w:val="00725858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  <w:left w:w="57" w:type="dxa"/>
        <w:bottom w:w="113" w:type="dxa"/>
        <w:right w:w="57" w:type="dxa"/>
      </w:tblCellMar>
    </w:tblPr>
    <w:tcPr>
      <w:shd w:val="clear" w:color="auto" w:fill="FFC000" w:themeFill="accent4"/>
    </w:tcPr>
    <w:tblStylePr w:type="firstRow">
      <w:tblPr/>
      <w:tcPr>
        <w:shd w:val="clear" w:color="auto" w:fill="ED7D31" w:themeFill="accent2"/>
      </w:tcPr>
    </w:tblStylePr>
  </w:style>
  <w:style w:type="character" w:styleId="EndnoteReference">
    <w:name w:val="endnote reference"/>
    <w:basedOn w:val="DefaultParagraphFont"/>
    <w:uiPriority w:val="99"/>
    <w:semiHidden/>
    <w:rsid w:val="007D68D7"/>
    <w:rPr>
      <w:vertAlign w:val="superscript"/>
    </w:rPr>
  </w:style>
  <w:style w:type="paragraph" w:customStyle="1" w:styleId="NumberedList1">
    <w:name w:val="Numbered List 1"/>
    <w:basedOn w:val="Normal"/>
    <w:qFormat/>
    <w:rsid w:val="00397317"/>
    <w:pPr>
      <w:numPr>
        <w:numId w:val="18"/>
      </w:numPr>
      <w:spacing w:after="120"/>
      <w:ind w:left="714" w:hanging="357"/>
      <w:jc w:val="both"/>
    </w:pPr>
    <w:rPr>
      <w:rFonts w:asciiTheme="minorHAnsi" w:hAnsiTheme="minorHAnsi" w:cstheme="minorHAnsi"/>
      <w:color w:val="auto"/>
      <w:sz w:val="24"/>
      <w:szCs w:val="32"/>
      <w:lang w:eastAsia="en-US"/>
    </w:rPr>
  </w:style>
  <w:style w:type="paragraph" w:customStyle="1" w:styleId="NumberedList2">
    <w:name w:val="Numbered List 2"/>
    <w:basedOn w:val="NumberedList1"/>
    <w:qFormat/>
    <w:rsid w:val="00397317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397317"/>
    <w:pPr>
      <w:numPr>
        <w:ilvl w:val="2"/>
      </w:numPr>
    </w:pPr>
  </w:style>
  <w:style w:type="paragraph" w:customStyle="1" w:styleId="Bullet1">
    <w:name w:val="Bullet 1"/>
    <w:basedOn w:val="ListBullet"/>
    <w:qFormat/>
    <w:rsid w:val="00397317"/>
    <w:pPr>
      <w:numPr>
        <w:numId w:val="0"/>
      </w:numPr>
      <w:tabs>
        <w:tab w:val="num" w:pos="567"/>
      </w:tabs>
      <w:spacing w:before="0" w:after="120" w:line="240" w:lineRule="auto"/>
      <w:ind w:left="567" w:hanging="283"/>
    </w:pPr>
    <w:rPr>
      <w:rFonts w:asciiTheme="minorHAnsi" w:hAnsiTheme="minorHAnsi" w:cstheme="majorHAnsi"/>
      <w:color w:val="auto"/>
      <w:sz w:val="24"/>
      <w:szCs w:val="32"/>
      <w:lang w:eastAsia="en-US"/>
    </w:rPr>
  </w:style>
  <w:style w:type="paragraph" w:customStyle="1" w:styleId="List-bullet-1">
    <w:name w:val="List-bullet-1"/>
    <w:basedOn w:val="Normal"/>
    <w:qFormat/>
    <w:rsid w:val="00397317"/>
    <w:pPr>
      <w:numPr>
        <w:numId w:val="19"/>
      </w:numPr>
      <w:spacing w:after="120"/>
      <w:jc w:val="both"/>
    </w:pPr>
    <w:rPr>
      <w:rFonts w:asciiTheme="minorHAnsi" w:hAnsiTheme="minorHAnsi" w:cstheme="majorHAnsi"/>
      <w:color w:val="auto"/>
      <w:sz w:val="24"/>
      <w:szCs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49B"/>
    <w:pPr>
      <w:spacing w:line="240" w:lineRule="auto"/>
    </w:pPr>
    <w:rPr>
      <w:rFonts w:ascii="Franklin Gothic Book" w:hAnsi="Franklin Gothic Book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49B"/>
    <w:rPr>
      <w:rFonts w:ascii="Franklin Gothic Book" w:hAnsi="Franklin Gothic Book"/>
      <w:b/>
      <w:bCs/>
      <w:color w:val="000000" w:themeColor="text1"/>
      <w:sz w:val="21"/>
    </w:rPr>
  </w:style>
  <w:style w:type="character" w:customStyle="1" w:styleId="ListParagraphChar">
    <w:name w:val="List Paragraph Char"/>
    <w:aliases w:val="List Paragraph_FS Char,Listing Char,PIM_Danh muc cham Char,List Paragraph1 Char,List Paragraph11 Char,List Paragraph2 Char,Bulit List -  Paragraph Char,Main numbered paragraph Char,Numbered List Paragraph Char"/>
    <w:link w:val="ListParagraph"/>
    <w:uiPriority w:val="34"/>
    <w:locked/>
    <w:rsid w:val="002C4F80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aliases w:val="List Paragraph_FS,Listing,PIM_Danh muc cham,List Paragraph1,List Paragraph11,List Paragraph2,Bulit List -  Paragraph,Main numbered paragraph,Numbered List Paragraph"/>
    <w:basedOn w:val="Normal"/>
    <w:link w:val="ListParagraphChar"/>
    <w:uiPriority w:val="34"/>
    <w:qFormat/>
    <w:rsid w:val="002C4F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ListBullet3">
    <w:name w:val="List Bullet 3"/>
    <w:basedOn w:val="Normal"/>
    <w:uiPriority w:val="16"/>
    <w:semiHidden/>
    <w:unhideWhenUsed/>
    <w:qFormat/>
    <w:rsid w:val="00257EB1"/>
    <w:pPr>
      <w:spacing w:after="120" w:line="264" w:lineRule="auto"/>
      <w:ind w:left="1077" w:hanging="357"/>
    </w:pPr>
    <w:rPr>
      <w:rFonts w:ascii="Arial" w:eastAsiaTheme="minorHAnsi" w:hAnsi="Arial" w:cstheme="minorBidi"/>
      <w:sz w:val="22"/>
      <w:szCs w:val="22"/>
      <w:lang w:eastAsia="en-US"/>
    </w:rPr>
  </w:style>
  <w:style w:type="numbering" w:customStyle="1" w:styleId="BulletList">
    <w:name w:val="Bullet List"/>
    <w:uiPriority w:val="99"/>
    <w:rsid w:val="00257EB1"/>
    <w:pPr>
      <w:numPr>
        <w:numId w:val="30"/>
      </w:numPr>
    </w:pPr>
  </w:style>
  <w:style w:type="numbering" w:customStyle="1" w:styleId="Lists">
    <w:name w:val="Lists"/>
    <w:uiPriority w:val="99"/>
    <w:rsid w:val="00257EB1"/>
    <w:pPr>
      <w:numPr>
        <w:numId w:val="32"/>
      </w:numPr>
    </w:pPr>
  </w:style>
  <w:style w:type="paragraph" w:styleId="NormalWeb">
    <w:name w:val="Normal (Web)"/>
    <w:basedOn w:val="Normal"/>
    <w:uiPriority w:val="99"/>
    <w:semiHidden/>
    <w:unhideWhenUsed/>
    <w:rsid w:val="001341AF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9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5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F5A98F-2318-41E4-A45A-9C8E4C71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3087</Characters>
  <Application>Microsoft Office Word</Application>
  <DocSecurity>0</DocSecurity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response for Endline Report – Cao Lanh Bridge Impact Evaluation</dc:title>
  <dc:subject/>
  <dc:creator/>
  <cp:keywords>[SEC=OFFICIAL]</cp:keywords>
  <cp:lastModifiedBy/>
  <cp:revision>1</cp:revision>
  <dcterms:created xsi:type="dcterms:W3CDTF">2024-03-04T20:56:00Z</dcterms:created>
  <dcterms:modified xsi:type="dcterms:W3CDTF">2024-03-04T20:56:00Z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v=2022.1;a=SHA256;h=2264819C694A0AC4AC83AD4C5C7CBB188CB25D9C4157E732CF9DA9E8E68E5AA5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D9F6E5C82DFAF7AB6E3D596D48DD43C72EDFDAB4</vt:lpwstr>
  </property>
  <property fmtid="{D5CDD505-2E9C-101B-9397-08002B2CF9AE}" pid="9" name="PM_Originating_FileId">
    <vt:lpwstr>BD83D7A7EEB24397AC3CDB406BC9ABE2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2022-02-25T08:29:58Z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537D7823141D9CFAC267892E31B3516F</vt:lpwstr>
  </property>
  <property fmtid="{D5CDD505-2E9C-101B-9397-08002B2CF9AE}" pid="20" name="PM_Hash_Salt">
    <vt:lpwstr>4B6C94F784FD5ECB0D51D636765320D4</vt:lpwstr>
  </property>
  <property fmtid="{D5CDD505-2E9C-101B-9397-08002B2CF9AE}" pid="21" name="PM_Hash_SHA1">
    <vt:lpwstr>8D1BC462F73FAB9738F4029A8E50BB2CDC922821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MinimumSecurityClassification">
    <vt:lpwstr>OFFICIAL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3E9DB5AB808CA91EB3E8EC398CDB7F67B110581D6BB28BC88565729DCE387350</vt:lpwstr>
  </property>
  <property fmtid="{D5CDD505-2E9C-101B-9397-08002B2CF9AE}" pid="27" name="PM_OriginatorDomainName_SHA256">
    <vt:lpwstr>6F3591835F3B2A8A025B00B5BA6418010DA3A17C9C26EA9C049FFD28039489A2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Caveats_Count">
    <vt:lpwstr>0</vt:lpwstr>
  </property>
</Properties>
</file>