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AD" w:rsidRPr="000A3BA8" w:rsidRDefault="008855AD" w:rsidP="004C1536">
      <w:pPr>
        <w:pStyle w:val="Heading2"/>
        <w:rPr>
          <w:szCs w:val="24"/>
        </w:rPr>
      </w:pPr>
      <w:bookmarkStart w:id="0" w:name="_Toc399508768"/>
      <w:bookmarkStart w:id="1" w:name="_Toc399508866"/>
      <w:bookmarkStart w:id="2" w:name="_Toc416685112"/>
      <w:r w:rsidRPr="000A3BA8">
        <w:rPr>
          <w:szCs w:val="24"/>
        </w:rPr>
        <w:t>Investment Concept</w:t>
      </w:r>
      <w:bookmarkEnd w:id="0"/>
      <w:bookmarkEnd w:id="1"/>
      <w:bookmarkEnd w:id="2"/>
    </w:p>
    <w:tbl>
      <w:tblPr>
        <w:tblStyle w:val="Tablewithnoheader"/>
        <w:tblW w:w="0" w:type="auto"/>
        <w:shd w:val="clear" w:color="auto" w:fill="DBE5F1" w:themeFill="accent1" w:themeFillTint="33"/>
        <w:tblLook w:val="04A0" w:firstRow="1" w:lastRow="0" w:firstColumn="1" w:lastColumn="0" w:noHBand="0" w:noVBand="1"/>
      </w:tblPr>
      <w:tblGrid>
        <w:gridCol w:w="8381"/>
      </w:tblGrid>
      <w:tr w:rsidR="0093262F" w:rsidRPr="00BD306C" w:rsidTr="0025225D">
        <w:trPr>
          <w:cantSplit w:val="0"/>
        </w:trPr>
        <w:tc>
          <w:tcPr>
            <w:tcW w:w="8381" w:type="dxa"/>
            <w:tcBorders>
              <w:bottom w:val="single" w:sz="4" w:space="0" w:color="808080"/>
            </w:tcBorders>
            <w:shd w:val="clear" w:color="auto" w:fill="DBE5F1" w:themeFill="accent1" w:themeFillTint="33"/>
          </w:tcPr>
          <w:p w:rsidR="00597F0F" w:rsidRPr="00485ECB" w:rsidRDefault="0093262F" w:rsidP="00463D7B">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A:  Investment Concept Title:</w:t>
            </w:r>
            <w:r w:rsidR="00F767B4">
              <w:rPr>
                <w:rFonts w:ascii="Franklin Gothic Book" w:eastAsia="Times New Roman" w:hAnsi="Franklin Gothic Book" w:cs="Arial"/>
                <w:b/>
                <w:sz w:val="22"/>
                <w:szCs w:val="22"/>
                <w:lang w:eastAsia="en-US"/>
              </w:rPr>
              <w:t xml:space="preserve"> </w:t>
            </w:r>
            <w:r w:rsidR="003F44A6">
              <w:rPr>
                <w:rFonts w:ascii="Franklin Gothic Book" w:eastAsia="Times New Roman" w:hAnsi="Franklin Gothic Book" w:cs="Arial"/>
                <w:b/>
                <w:sz w:val="22"/>
                <w:szCs w:val="22"/>
                <w:lang w:eastAsia="en-US"/>
              </w:rPr>
              <w:t xml:space="preserve">Cambodia </w:t>
            </w:r>
            <w:r w:rsidR="00597F0F">
              <w:rPr>
                <w:rFonts w:ascii="Franklin Gothic Book" w:eastAsia="Times New Roman" w:hAnsi="Franklin Gothic Book" w:cs="Arial"/>
                <w:b/>
                <w:sz w:val="22"/>
                <w:szCs w:val="22"/>
                <w:lang w:eastAsia="en-US"/>
              </w:rPr>
              <w:t xml:space="preserve">Vulnerable </w:t>
            </w:r>
            <w:r w:rsidR="00074F05">
              <w:rPr>
                <w:rFonts w:ascii="Franklin Gothic Book" w:eastAsia="Times New Roman" w:hAnsi="Franklin Gothic Book" w:cs="Arial"/>
                <w:b/>
                <w:sz w:val="22"/>
                <w:szCs w:val="22"/>
                <w:lang w:eastAsia="en-US"/>
              </w:rPr>
              <w:t>People</w:t>
            </w:r>
            <w:r w:rsidR="003F44A6">
              <w:rPr>
                <w:rFonts w:ascii="Franklin Gothic Book" w:eastAsia="Times New Roman" w:hAnsi="Franklin Gothic Book" w:cs="Arial"/>
                <w:b/>
                <w:sz w:val="22"/>
                <w:szCs w:val="22"/>
                <w:lang w:eastAsia="en-US"/>
              </w:rPr>
              <w:t>s</w:t>
            </w:r>
            <w:r w:rsidR="00463D7B">
              <w:rPr>
                <w:rFonts w:ascii="Franklin Gothic Book" w:eastAsia="Times New Roman" w:hAnsi="Franklin Gothic Book" w:cs="Arial"/>
                <w:b/>
                <w:sz w:val="22"/>
                <w:szCs w:val="22"/>
                <w:lang w:eastAsia="en-US"/>
              </w:rPr>
              <w:t xml:space="preserve"> Support</w:t>
            </w:r>
            <w:r w:rsidR="00074F05">
              <w:rPr>
                <w:rFonts w:ascii="Franklin Gothic Book" w:eastAsia="Times New Roman" w:hAnsi="Franklin Gothic Book" w:cs="Arial"/>
                <w:b/>
                <w:sz w:val="22"/>
                <w:szCs w:val="22"/>
                <w:lang w:eastAsia="en-US"/>
              </w:rPr>
              <w:t xml:space="preserve"> P</w:t>
            </w:r>
            <w:r w:rsidR="00597F0F">
              <w:rPr>
                <w:rFonts w:ascii="Franklin Gothic Book" w:eastAsia="Times New Roman" w:hAnsi="Franklin Gothic Book" w:cs="Arial"/>
                <w:b/>
                <w:sz w:val="22"/>
                <w:szCs w:val="22"/>
                <w:lang w:eastAsia="en-US"/>
              </w:rPr>
              <w:t>rogram</w:t>
            </w:r>
          </w:p>
        </w:tc>
      </w:tr>
      <w:tr w:rsidR="0093262F" w:rsidRPr="00BD306C" w:rsidTr="0025225D">
        <w:trPr>
          <w:cantSplit w:val="0"/>
        </w:trPr>
        <w:tc>
          <w:tcPr>
            <w:tcW w:w="8381" w:type="dxa"/>
            <w:shd w:val="clear" w:color="auto" w:fill="DBE5F1" w:themeFill="accent1" w:themeFillTint="33"/>
          </w:tcPr>
          <w:p w:rsidR="0093262F" w:rsidRPr="00485ECB" w:rsidRDefault="0093262F" w:rsidP="009C04D2">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Proposed </w:t>
            </w:r>
            <w:r w:rsidR="007F0259" w:rsidRPr="00485ECB">
              <w:rPr>
                <w:rFonts w:ascii="Franklin Gothic Book" w:eastAsia="Times New Roman" w:hAnsi="Franklin Gothic Book" w:cs="Arial"/>
                <w:b/>
                <w:sz w:val="22"/>
                <w:szCs w:val="22"/>
                <w:lang w:eastAsia="en-US"/>
              </w:rPr>
              <w:t xml:space="preserve">investment </w:t>
            </w:r>
            <w:r w:rsidRPr="00485ECB">
              <w:rPr>
                <w:rFonts w:ascii="Franklin Gothic Book" w:eastAsia="Times New Roman" w:hAnsi="Franklin Gothic Book" w:cs="Arial"/>
                <w:b/>
                <w:sz w:val="22"/>
                <w:szCs w:val="22"/>
                <w:lang w:eastAsia="en-US"/>
              </w:rPr>
              <w:t>start date and timeframe</w:t>
            </w:r>
            <w:r w:rsidR="00F767B4">
              <w:rPr>
                <w:rFonts w:ascii="Franklin Gothic Book" w:eastAsia="Times New Roman" w:hAnsi="Franklin Gothic Book" w:cs="Arial"/>
                <w:b/>
                <w:sz w:val="22"/>
                <w:szCs w:val="22"/>
                <w:lang w:eastAsia="en-US"/>
              </w:rPr>
              <w:t xml:space="preserve">: </w:t>
            </w:r>
            <w:r w:rsidR="00F70B38">
              <w:rPr>
                <w:rFonts w:ascii="Franklin Gothic Book" w:eastAsia="Times New Roman" w:hAnsi="Franklin Gothic Book" w:cs="Arial"/>
                <w:b/>
                <w:sz w:val="22"/>
                <w:szCs w:val="22"/>
                <w:lang w:eastAsia="en-US"/>
              </w:rPr>
              <w:t>2018</w:t>
            </w:r>
            <w:r w:rsidR="00F767B4">
              <w:rPr>
                <w:rFonts w:ascii="Franklin Gothic Book" w:eastAsia="Times New Roman" w:hAnsi="Franklin Gothic Book" w:cs="Arial"/>
                <w:b/>
                <w:sz w:val="22"/>
                <w:szCs w:val="22"/>
                <w:lang w:eastAsia="en-US"/>
              </w:rPr>
              <w:t xml:space="preserve"> – </w:t>
            </w:r>
            <w:r w:rsidR="00F70B38">
              <w:rPr>
                <w:rFonts w:ascii="Franklin Gothic Book" w:eastAsia="Times New Roman" w:hAnsi="Franklin Gothic Book" w:cs="Arial"/>
                <w:b/>
                <w:sz w:val="22"/>
                <w:szCs w:val="22"/>
                <w:lang w:eastAsia="en-US"/>
              </w:rPr>
              <w:t>31 December</w:t>
            </w:r>
            <w:r w:rsidR="00F767B4">
              <w:rPr>
                <w:rFonts w:ascii="Franklin Gothic Book" w:eastAsia="Times New Roman" w:hAnsi="Franklin Gothic Book" w:cs="Arial"/>
                <w:b/>
                <w:sz w:val="22"/>
                <w:szCs w:val="22"/>
                <w:lang w:eastAsia="en-US"/>
              </w:rPr>
              <w:t xml:space="preserve"> </w:t>
            </w:r>
            <w:r w:rsidR="00057927">
              <w:rPr>
                <w:rFonts w:ascii="Franklin Gothic Book" w:eastAsia="Times New Roman" w:hAnsi="Franklin Gothic Book" w:cs="Arial"/>
                <w:b/>
                <w:sz w:val="22"/>
                <w:szCs w:val="22"/>
                <w:lang w:eastAsia="en-US"/>
              </w:rPr>
              <w:t>2020</w:t>
            </w:r>
            <w:r w:rsidR="00B05C23">
              <w:rPr>
                <w:rFonts w:ascii="Franklin Gothic Book" w:eastAsia="Times New Roman" w:hAnsi="Franklin Gothic Book" w:cs="Arial"/>
                <w:b/>
                <w:sz w:val="22"/>
                <w:szCs w:val="22"/>
                <w:lang w:eastAsia="en-US"/>
              </w:rPr>
              <w:t xml:space="preserve">) </w:t>
            </w:r>
            <w:r w:rsidR="00057927">
              <w:rPr>
                <w:rFonts w:ascii="Franklin Gothic Book" w:eastAsia="Times New Roman" w:hAnsi="Franklin Gothic Book" w:cs="Arial"/>
                <w:b/>
                <w:sz w:val="22"/>
                <w:szCs w:val="22"/>
                <w:lang w:eastAsia="en-US"/>
              </w:rPr>
              <w:t>(3</w:t>
            </w:r>
            <w:r w:rsidR="00F767B4">
              <w:rPr>
                <w:rFonts w:ascii="Franklin Gothic Book" w:eastAsia="Times New Roman" w:hAnsi="Franklin Gothic Book" w:cs="Arial"/>
                <w:b/>
                <w:sz w:val="22"/>
                <w:szCs w:val="22"/>
                <w:lang w:eastAsia="en-US"/>
              </w:rPr>
              <w:t xml:space="preserve"> years)</w:t>
            </w:r>
            <w:r w:rsidR="00057927">
              <w:rPr>
                <w:rFonts w:ascii="Franklin Gothic Book" w:eastAsia="Times New Roman" w:hAnsi="Franklin Gothic Book" w:cs="Arial"/>
                <w:b/>
                <w:sz w:val="22"/>
                <w:szCs w:val="22"/>
                <w:lang w:eastAsia="en-US"/>
              </w:rPr>
              <w:t>, with the option to extend for two further years</w:t>
            </w:r>
          </w:p>
        </w:tc>
      </w:tr>
      <w:tr w:rsidR="0093262F" w:rsidRPr="00BD306C" w:rsidTr="0025225D">
        <w:trPr>
          <w:cantSplit w:val="0"/>
        </w:trPr>
        <w:tc>
          <w:tcPr>
            <w:tcW w:w="8381" w:type="dxa"/>
            <w:shd w:val="clear" w:color="auto" w:fill="DBE5F1" w:themeFill="accent1" w:themeFillTint="33"/>
          </w:tcPr>
          <w:p w:rsidR="0093262F" w:rsidRPr="00485ECB" w:rsidRDefault="0093262F"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Proposed funding allocation</w:t>
            </w:r>
            <w:r w:rsidR="00F767B4">
              <w:rPr>
                <w:rFonts w:ascii="Franklin Gothic Book" w:eastAsia="Times New Roman" w:hAnsi="Franklin Gothic Book" w:cs="Arial"/>
                <w:b/>
                <w:sz w:val="22"/>
                <w:szCs w:val="22"/>
                <w:lang w:eastAsia="en-US"/>
              </w:rPr>
              <w:t>:</w:t>
            </w:r>
            <w:r w:rsidRPr="00485ECB">
              <w:rPr>
                <w:rFonts w:ascii="Franklin Gothic Book" w:eastAsia="Times New Roman" w:hAnsi="Franklin Gothic Book" w:cs="Arial"/>
                <w:b/>
                <w:sz w:val="22"/>
                <w:szCs w:val="22"/>
                <w:lang w:eastAsia="en-US"/>
              </w:rPr>
              <w:t xml:space="preserve"> </w:t>
            </w:r>
            <w:r w:rsidR="00F876EE">
              <w:rPr>
                <w:rFonts w:ascii="Franklin Gothic Book" w:eastAsia="Times New Roman" w:hAnsi="Franklin Gothic Book" w:cs="Arial"/>
                <w:b/>
                <w:sz w:val="22"/>
                <w:szCs w:val="22"/>
                <w:lang w:eastAsia="en-US"/>
              </w:rPr>
              <w:t xml:space="preserve">$25 </w:t>
            </w:r>
            <w:r w:rsidR="00074F05">
              <w:rPr>
                <w:rFonts w:ascii="Franklin Gothic Book" w:eastAsia="Times New Roman" w:hAnsi="Franklin Gothic Book" w:cs="Arial"/>
                <w:b/>
                <w:sz w:val="22"/>
                <w:szCs w:val="22"/>
                <w:lang w:eastAsia="en-US"/>
              </w:rPr>
              <w:t>million ($5 million</w:t>
            </w:r>
            <w:r w:rsidR="000E55E8">
              <w:rPr>
                <w:rFonts w:ascii="Franklin Gothic Book" w:eastAsia="Times New Roman" w:hAnsi="Franklin Gothic Book" w:cs="Arial"/>
                <w:b/>
                <w:sz w:val="22"/>
                <w:szCs w:val="22"/>
                <w:lang w:eastAsia="en-US"/>
              </w:rPr>
              <w:t xml:space="preserve"> per annum)</w:t>
            </w:r>
          </w:p>
          <w:p w:rsidR="0093262F" w:rsidRPr="00485ECB" w:rsidRDefault="0093262F" w:rsidP="00074F05">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Current program fund annual allocation</w:t>
            </w:r>
            <w:r w:rsidRPr="00485ECB">
              <w:rPr>
                <w:rFonts w:ascii="Franklin Gothic Book" w:eastAsia="Times New Roman" w:hAnsi="Franklin Gothic Book" w:cs="Arial"/>
                <w:b/>
                <w:sz w:val="22"/>
                <w:szCs w:val="22"/>
                <w:lang w:eastAsia="en-US"/>
              </w:rPr>
              <w:softHyphen/>
            </w:r>
            <w:r w:rsidRPr="00485ECB">
              <w:rPr>
                <w:rFonts w:ascii="Franklin Gothic Book" w:eastAsia="Times New Roman" w:hAnsi="Franklin Gothic Book" w:cs="Arial"/>
                <w:b/>
                <w:sz w:val="22"/>
                <w:szCs w:val="22"/>
                <w:lang w:eastAsia="en-US"/>
              </w:rPr>
              <w:softHyphen/>
            </w:r>
            <w:r w:rsidR="000E55E8">
              <w:rPr>
                <w:rFonts w:ascii="Franklin Gothic Book" w:eastAsia="Times New Roman" w:hAnsi="Franklin Gothic Book" w:cs="Arial"/>
                <w:b/>
                <w:sz w:val="22"/>
                <w:szCs w:val="22"/>
                <w:lang w:eastAsia="en-US"/>
              </w:rPr>
              <w:t>: $62</w:t>
            </w:r>
            <w:r w:rsidR="00074F05">
              <w:rPr>
                <w:rFonts w:ascii="Franklin Gothic Book" w:eastAsia="Times New Roman" w:hAnsi="Franklin Gothic Book" w:cs="Arial"/>
                <w:b/>
                <w:sz w:val="22"/>
                <w:szCs w:val="22"/>
                <w:lang w:eastAsia="en-US"/>
              </w:rPr>
              <w:t>.4 million</w:t>
            </w:r>
          </w:p>
        </w:tc>
      </w:tr>
      <w:tr w:rsidR="0093262F" w:rsidRPr="00BD306C" w:rsidTr="0025225D">
        <w:trPr>
          <w:cantSplit w:val="0"/>
        </w:trPr>
        <w:tc>
          <w:tcPr>
            <w:tcW w:w="8381" w:type="dxa"/>
            <w:shd w:val="clear" w:color="auto" w:fill="DBE5F1" w:themeFill="accent1" w:themeFillTint="33"/>
          </w:tcPr>
          <w:p w:rsidR="0093262F" w:rsidRPr="00485ECB" w:rsidRDefault="0093262F" w:rsidP="00B05C23">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Ri</w:t>
            </w:r>
            <w:r w:rsidR="009938A7">
              <w:rPr>
                <w:rFonts w:ascii="Franklin Gothic Book" w:eastAsia="Times New Roman" w:hAnsi="Franklin Gothic Book" w:cs="Arial"/>
                <w:b/>
                <w:sz w:val="22"/>
                <w:szCs w:val="22"/>
                <w:lang w:eastAsia="en-US"/>
              </w:rPr>
              <w:t xml:space="preserve">sk and Value assessment result: </w:t>
            </w:r>
            <w:r w:rsidR="00F767B4">
              <w:rPr>
                <w:rFonts w:ascii="Franklin Gothic Book" w:eastAsia="Times New Roman" w:hAnsi="Franklin Gothic Book" w:cs="Arial"/>
                <w:b/>
                <w:sz w:val="22"/>
                <w:szCs w:val="22"/>
                <w:lang w:eastAsia="en-US"/>
              </w:rPr>
              <w:t>Low</w:t>
            </w:r>
            <w:r w:rsidR="00DC55E4">
              <w:rPr>
                <w:rFonts w:ascii="Franklin Gothic Book" w:eastAsia="Times New Roman" w:hAnsi="Franklin Gothic Book" w:cs="Arial"/>
                <w:b/>
                <w:sz w:val="22"/>
                <w:szCs w:val="22"/>
                <w:lang w:eastAsia="en-US"/>
              </w:rPr>
              <w:t xml:space="preserve"> Risk /</w:t>
            </w:r>
            <w:r w:rsidR="00B05C23">
              <w:rPr>
                <w:rFonts w:ascii="Franklin Gothic Book" w:eastAsia="Times New Roman" w:hAnsi="Franklin Gothic Book" w:cs="Arial"/>
                <w:b/>
                <w:sz w:val="22"/>
                <w:szCs w:val="22"/>
                <w:lang w:eastAsia="en-US"/>
              </w:rPr>
              <w:t xml:space="preserve">Low </w:t>
            </w:r>
            <w:r w:rsidRPr="00485ECB">
              <w:rPr>
                <w:rFonts w:ascii="Franklin Gothic Book" w:eastAsia="Times New Roman" w:hAnsi="Franklin Gothic Book" w:cs="Arial"/>
                <w:b/>
                <w:sz w:val="22"/>
                <w:szCs w:val="22"/>
                <w:lang w:eastAsia="en-US"/>
              </w:rPr>
              <w:t>Value</w:t>
            </w:r>
          </w:p>
        </w:tc>
      </w:tr>
      <w:tr w:rsidR="0093262F" w:rsidRPr="00BD306C" w:rsidTr="0025225D">
        <w:trPr>
          <w:cantSplit w:val="0"/>
        </w:trPr>
        <w:tc>
          <w:tcPr>
            <w:tcW w:w="8381" w:type="dxa"/>
            <w:shd w:val="clear" w:color="auto" w:fill="DBE5F1" w:themeFill="accent1" w:themeFillTint="33"/>
          </w:tcPr>
          <w:p w:rsidR="0093262F" w:rsidRPr="00485ECB" w:rsidRDefault="0093262F" w:rsidP="00794010">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Consultation:</w:t>
            </w:r>
            <w:r w:rsidR="00F767B4">
              <w:rPr>
                <w:rFonts w:ascii="Franklin Gothic Book" w:eastAsia="Times New Roman" w:hAnsi="Franklin Gothic Book" w:cs="Arial"/>
                <w:b/>
                <w:sz w:val="22"/>
                <w:szCs w:val="22"/>
                <w:lang w:eastAsia="en-US"/>
              </w:rPr>
              <w:t xml:space="preserve"> </w:t>
            </w:r>
            <w:r w:rsidR="00B55968" w:rsidRPr="00B61944">
              <w:rPr>
                <w:rFonts w:ascii="Franklin Gothic Book" w:eastAsia="Times New Roman" w:hAnsi="Franklin Gothic Book" w:cs="Arial"/>
                <w:b/>
                <w:sz w:val="22"/>
                <w:szCs w:val="22"/>
                <w:lang w:eastAsia="en-US"/>
              </w:rPr>
              <w:t xml:space="preserve">Vietnam and Cambodia </w:t>
            </w:r>
            <w:r w:rsidR="00794010">
              <w:rPr>
                <w:rFonts w:ascii="Franklin Gothic Book" w:eastAsia="Times New Roman" w:hAnsi="Franklin Gothic Book" w:cs="Arial"/>
                <w:b/>
                <w:sz w:val="22"/>
                <w:szCs w:val="22"/>
                <w:lang w:eastAsia="en-US"/>
              </w:rPr>
              <w:t>Section</w:t>
            </w:r>
            <w:r w:rsidR="00B55968" w:rsidRPr="00B61944">
              <w:rPr>
                <w:rFonts w:ascii="Franklin Gothic Book" w:eastAsia="Times New Roman" w:hAnsi="Franklin Gothic Book" w:cs="Arial"/>
                <w:b/>
                <w:sz w:val="22"/>
                <w:szCs w:val="22"/>
                <w:lang w:eastAsia="en-US"/>
              </w:rPr>
              <w:t xml:space="preserve">; </w:t>
            </w:r>
            <w:r w:rsidR="00B55968">
              <w:rPr>
                <w:rFonts w:ascii="Franklin Gothic Book" w:eastAsia="Times New Roman" w:hAnsi="Franklin Gothic Book" w:cs="Arial"/>
                <w:b/>
                <w:sz w:val="22"/>
                <w:szCs w:val="22"/>
                <w:lang w:eastAsia="en-US"/>
              </w:rPr>
              <w:t xml:space="preserve">Gender </w:t>
            </w:r>
            <w:r w:rsidR="00074F05">
              <w:rPr>
                <w:rFonts w:ascii="Franklin Gothic Book" w:eastAsia="Times New Roman" w:hAnsi="Franklin Gothic Book" w:cs="Arial"/>
                <w:b/>
                <w:sz w:val="22"/>
                <w:szCs w:val="22"/>
                <w:lang w:eastAsia="en-US"/>
              </w:rPr>
              <w:t>Equality Branch</w:t>
            </w:r>
            <w:r w:rsidR="006917D4">
              <w:rPr>
                <w:rFonts w:ascii="Franklin Gothic Book" w:eastAsia="Times New Roman" w:hAnsi="Franklin Gothic Book" w:cs="Arial"/>
                <w:b/>
                <w:sz w:val="22"/>
                <w:szCs w:val="22"/>
                <w:lang w:eastAsia="en-US"/>
              </w:rPr>
              <w:t>; Disability</w:t>
            </w:r>
            <w:r w:rsidR="00217019">
              <w:rPr>
                <w:rFonts w:ascii="Franklin Gothic Book" w:eastAsia="Times New Roman" w:hAnsi="Franklin Gothic Book" w:cs="Arial"/>
                <w:b/>
                <w:sz w:val="22"/>
                <w:szCs w:val="22"/>
                <w:lang w:eastAsia="en-US"/>
              </w:rPr>
              <w:t xml:space="preserve"> Section</w:t>
            </w:r>
            <w:r w:rsidR="00B91DD0">
              <w:rPr>
                <w:rFonts w:ascii="Franklin Gothic Book" w:eastAsia="Times New Roman" w:hAnsi="Franklin Gothic Book" w:cs="Arial"/>
                <w:b/>
                <w:sz w:val="22"/>
                <w:szCs w:val="22"/>
                <w:lang w:eastAsia="en-US"/>
              </w:rPr>
              <w:t xml:space="preserve">; Investment Design Section; </w:t>
            </w:r>
            <w:r w:rsidR="00B91DD0" w:rsidRPr="00B91DD0">
              <w:rPr>
                <w:rFonts w:ascii="Franklin Gothic Book" w:eastAsia="Times New Roman" w:hAnsi="Franklin Gothic Book" w:cs="Arial"/>
                <w:b/>
                <w:sz w:val="22"/>
                <w:szCs w:val="22"/>
                <w:lang w:eastAsia="en-US"/>
              </w:rPr>
              <w:t>South East Asia Development Strategies Section</w:t>
            </w:r>
            <w:r w:rsidR="006917D4">
              <w:rPr>
                <w:rFonts w:ascii="Franklin Gothic Book" w:eastAsia="Times New Roman" w:hAnsi="Franklin Gothic Book" w:cs="Arial"/>
                <w:b/>
                <w:sz w:val="22"/>
                <w:szCs w:val="22"/>
                <w:lang w:eastAsia="en-US"/>
              </w:rPr>
              <w:t xml:space="preserve"> </w:t>
            </w:r>
            <w:r w:rsidR="00B55968" w:rsidRPr="00B61944">
              <w:rPr>
                <w:rFonts w:ascii="Franklin Gothic Book" w:eastAsia="Times New Roman" w:hAnsi="Franklin Gothic Book" w:cs="Arial"/>
                <w:b/>
                <w:sz w:val="22"/>
                <w:szCs w:val="22"/>
                <w:lang w:eastAsia="en-US"/>
              </w:rPr>
              <w:t xml:space="preserve"> </w:t>
            </w:r>
          </w:p>
        </w:tc>
      </w:tr>
      <w:tr w:rsidR="0093262F" w:rsidRPr="00BD306C" w:rsidTr="0025225D">
        <w:trPr>
          <w:cantSplit w:val="0"/>
        </w:trPr>
        <w:tc>
          <w:tcPr>
            <w:tcW w:w="8381" w:type="dxa"/>
            <w:shd w:val="clear" w:color="auto" w:fill="DBE5F1" w:themeFill="accent1" w:themeFillTint="33"/>
          </w:tcPr>
          <w:p w:rsidR="0093262F" w:rsidRPr="00485ECB" w:rsidRDefault="0093262F" w:rsidP="00B55968">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Proposed Design Pathway: </w:t>
            </w:r>
            <w:r w:rsidR="00B32592">
              <w:rPr>
                <w:rFonts w:ascii="Franklin Gothic Book" w:eastAsia="Times New Roman" w:hAnsi="Franklin Gothic Book" w:cs="Arial"/>
                <w:b/>
                <w:sz w:val="22"/>
                <w:szCs w:val="22"/>
                <w:lang w:eastAsia="en-US"/>
              </w:rPr>
              <w:t>Internal DFAT peer review, SES1</w:t>
            </w:r>
            <w:r w:rsidR="00B55968">
              <w:rPr>
                <w:rFonts w:ascii="Franklin Gothic Book" w:eastAsia="Times New Roman" w:hAnsi="Franklin Gothic Book" w:cs="Arial"/>
                <w:b/>
                <w:sz w:val="22"/>
                <w:szCs w:val="22"/>
                <w:lang w:eastAsia="en-US"/>
              </w:rPr>
              <w:t xml:space="preserve"> approval of design</w:t>
            </w:r>
          </w:p>
        </w:tc>
      </w:tr>
      <w:tr w:rsidR="00602BE6" w:rsidRPr="00BD306C" w:rsidTr="0025225D">
        <w:trPr>
          <w:cantSplit w:val="0"/>
        </w:trPr>
        <w:tc>
          <w:tcPr>
            <w:tcW w:w="8381" w:type="dxa"/>
            <w:shd w:val="clear" w:color="auto" w:fill="DBE5F1" w:themeFill="accent1" w:themeFillTint="33"/>
          </w:tcPr>
          <w:p w:rsidR="00602BE6" w:rsidRPr="00485ECB" w:rsidRDefault="00602BE6"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Draft AidWorks Initiative number: </w:t>
            </w:r>
            <w:r w:rsidR="009C04D2" w:rsidRPr="009C04D2">
              <w:rPr>
                <w:rFonts w:ascii="Franklin Gothic Book" w:eastAsia="Times New Roman" w:hAnsi="Franklin Gothic Book" w:cs="Arial"/>
                <w:b/>
                <w:sz w:val="22"/>
                <w:szCs w:val="22"/>
                <w:lang w:eastAsia="en-US"/>
              </w:rPr>
              <w:t>INM135</w:t>
            </w:r>
          </w:p>
        </w:tc>
      </w:tr>
    </w:tbl>
    <w:p w:rsidR="0093262F" w:rsidRPr="00BD306C" w:rsidRDefault="0093262F" w:rsidP="0093262F">
      <w:pPr>
        <w:tabs>
          <w:tab w:val="num" w:pos="568"/>
        </w:tabs>
        <w:spacing w:line="276" w:lineRule="auto"/>
        <w:rPr>
          <w:rFonts w:ascii="Franklin Gothic Book" w:eastAsia="Times New Roman" w:hAnsi="Franklin Gothic Book" w:cs="Arial"/>
          <w:lang w:eastAsia="en-US"/>
        </w:rPr>
      </w:pPr>
    </w:p>
    <w:tbl>
      <w:tblPr>
        <w:tblStyle w:val="Tablewithnoheader"/>
        <w:tblW w:w="0" w:type="auto"/>
        <w:tblLook w:val="04A0" w:firstRow="1" w:lastRow="0" w:firstColumn="1" w:lastColumn="0" w:noHBand="0" w:noVBand="1"/>
      </w:tblPr>
      <w:tblGrid>
        <w:gridCol w:w="8381"/>
      </w:tblGrid>
      <w:tr w:rsidR="0093262F" w:rsidRPr="00BD306C" w:rsidTr="00096520">
        <w:trPr>
          <w:cantSplit w:val="0"/>
        </w:trPr>
        <w:tc>
          <w:tcPr>
            <w:tcW w:w="8381" w:type="dxa"/>
            <w:tcBorders>
              <w:bottom w:val="single" w:sz="4" w:space="0" w:color="808080"/>
            </w:tcBorders>
            <w:shd w:val="clear" w:color="auto" w:fill="DBE5F1" w:themeFill="accent1" w:themeFillTint="33"/>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 xml:space="preserve">B: Problem/Issue definition and rationale for investment (Why)  </w:t>
            </w:r>
          </w:p>
        </w:tc>
      </w:tr>
      <w:tr w:rsidR="009C04D2" w:rsidRPr="00BD306C" w:rsidTr="00096520">
        <w:trPr>
          <w:cantSplit w:val="0"/>
        </w:trPr>
        <w:tc>
          <w:tcPr>
            <w:tcW w:w="8381" w:type="dxa"/>
          </w:tcPr>
          <w:p w:rsidR="009C04D2" w:rsidRDefault="009C04D2" w:rsidP="009C04D2">
            <w:pPr>
              <w:pStyle w:val="TableParagraph"/>
              <w:spacing w:before="160" w:line="276" w:lineRule="auto"/>
              <w:ind w:left="103" w:right="508"/>
              <w:rPr>
                <w:rFonts w:ascii="Franklin Gothic Book" w:eastAsia="Franklin Gothic Book" w:hAnsi="Franklin Gothic Book" w:cs="Franklin Gothic Book"/>
                <w:sz w:val="20"/>
                <w:szCs w:val="20"/>
              </w:rPr>
            </w:pPr>
            <w:r>
              <w:rPr>
                <w:rFonts w:ascii="Franklin Gothic Book"/>
                <w:sz w:val="20"/>
              </w:rPr>
              <w:t>Women who have been victims of violence and people with disabilities are among the</w:t>
            </w:r>
            <w:r>
              <w:rPr>
                <w:rFonts w:ascii="Franklin Gothic Book"/>
                <w:spacing w:val="-33"/>
                <w:sz w:val="20"/>
              </w:rPr>
              <w:t xml:space="preserve"> </w:t>
            </w:r>
            <w:r>
              <w:rPr>
                <w:rFonts w:ascii="Franklin Gothic Book"/>
                <w:sz w:val="20"/>
              </w:rPr>
              <w:t>most</w:t>
            </w:r>
            <w:r>
              <w:rPr>
                <w:rFonts w:ascii="Franklin Gothic Book"/>
                <w:w w:val="99"/>
                <w:sz w:val="20"/>
              </w:rPr>
              <w:t xml:space="preserve"> </w:t>
            </w:r>
            <w:r>
              <w:rPr>
                <w:rFonts w:ascii="Franklin Gothic Book"/>
                <w:sz w:val="20"/>
              </w:rPr>
              <w:t>vulnerable and marginalised groups in Cambodia. According to the most</w:t>
            </w:r>
            <w:r>
              <w:rPr>
                <w:rFonts w:ascii="Franklin Gothic Book"/>
                <w:spacing w:val="-28"/>
                <w:sz w:val="20"/>
              </w:rPr>
              <w:t xml:space="preserve"> </w:t>
            </w:r>
            <w:r>
              <w:rPr>
                <w:rFonts w:ascii="Franklin Gothic Book"/>
                <w:sz w:val="20"/>
              </w:rPr>
              <w:t>recent</w:t>
            </w:r>
            <w:r>
              <w:rPr>
                <w:rFonts w:ascii="Franklin Gothic Book"/>
                <w:w w:val="99"/>
                <w:sz w:val="20"/>
              </w:rPr>
              <w:t xml:space="preserve"> </w:t>
            </w:r>
            <w:r>
              <w:rPr>
                <w:rFonts w:ascii="Franklin Gothic Book"/>
                <w:sz w:val="20"/>
              </w:rPr>
              <w:t>prevalence data, at least one in five women between the ages of 15 and 64 have</w:t>
            </w:r>
            <w:r>
              <w:rPr>
                <w:rFonts w:ascii="Franklin Gothic Book"/>
                <w:spacing w:val="-29"/>
                <w:sz w:val="20"/>
              </w:rPr>
              <w:t xml:space="preserve"> </w:t>
            </w:r>
            <w:r>
              <w:rPr>
                <w:rFonts w:ascii="Franklin Gothic Book"/>
                <w:sz w:val="20"/>
              </w:rPr>
              <w:t>suffered</w:t>
            </w:r>
            <w:r>
              <w:rPr>
                <w:rFonts w:ascii="Franklin Gothic Book"/>
                <w:w w:val="99"/>
                <w:sz w:val="20"/>
              </w:rPr>
              <w:t xml:space="preserve"> </w:t>
            </w:r>
            <w:r>
              <w:rPr>
                <w:rFonts w:ascii="Franklin Gothic Book"/>
                <w:sz w:val="20"/>
              </w:rPr>
              <w:t>physical or sexual intimate partner violence, with current prevalence (in the last 12</w:t>
            </w:r>
            <w:r>
              <w:rPr>
                <w:rFonts w:ascii="Franklin Gothic Book"/>
                <w:spacing w:val="-31"/>
                <w:sz w:val="20"/>
              </w:rPr>
              <w:t xml:space="preserve"> </w:t>
            </w:r>
            <w:r>
              <w:rPr>
                <w:rFonts w:ascii="Franklin Gothic Book"/>
                <w:sz w:val="20"/>
              </w:rPr>
              <w:t>months)</w:t>
            </w:r>
            <w:r>
              <w:rPr>
                <w:rFonts w:ascii="Franklin Gothic Book"/>
                <w:w w:val="99"/>
                <w:sz w:val="20"/>
              </w:rPr>
              <w:t xml:space="preserve"> </w:t>
            </w:r>
            <w:r>
              <w:rPr>
                <w:rFonts w:ascii="Franklin Gothic Book"/>
                <w:sz w:val="20"/>
              </w:rPr>
              <w:t>found</w:t>
            </w:r>
            <w:r>
              <w:rPr>
                <w:rFonts w:ascii="Franklin Gothic Book"/>
                <w:spacing w:val="-3"/>
                <w:sz w:val="20"/>
              </w:rPr>
              <w:t xml:space="preserve"> </w:t>
            </w:r>
            <w:r>
              <w:rPr>
                <w:rFonts w:ascii="Franklin Gothic Book"/>
                <w:sz w:val="20"/>
              </w:rPr>
              <w:t>to</w:t>
            </w:r>
            <w:r>
              <w:rPr>
                <w:rFonts w:ascii="Franklin Gothic Book"/>
                <w:spacing w:val="-4"/>
                <w:sz w:val="20"/>
              </w:rPr>
              <w:t xml:space="preserve"> </w:t>
            </w:r>
            <w:r>
              <w:rPr>
                <w:rFonts w:ascii="Franklin Gothic Book"/>
                <w:sz w:val="20"/>
              </w:rPr>
              <w:t>be</w:t>
            </w:r>
            <w:r>
              <w:rPr>
                <w:rFonts w:ascii="Franklin Gothic Book"/>
                <w:spacing w:val="-4"/>
                <w:sz w:val="20"/>
              </w:rPr>
              <w:t xml:space="preserve"> </w:t>
            </w:r>
            <w:r>
              <w:rPr>
                <w:rFonts w:ascii="Franklin Gothic Book"/>
                <w:sz w:val="20"/>
              </w:rPr>
              <w:t>at</w:t>
            </w:r>
            <w:r>
              <w:rPr>
                <w:rFonts w:ascii="Franklin Gothic Book"/>
                <w:spacing w:val="-2"/>
                <w:sz w:val="20"/>
              </w:rPr>
              <w:t xml:space="preserve"> </w:t>
            </w:r>
            <w:r>
              <w:rPr>
                <w:rFonts w:ascii="Franklin Gothic Book"/>
                <w:sz w:val="20"/>
              </w:rPr>
              <w:t>least</w:t>
            </w:r>
            <w:r>
              <w:rPr>
                <w:rFonts w:ascii="Franklin Gothic Book"/>
                <w:spacing w:val="-2"/>
                <w:sz w:val="20"/>
              </w:rPr>
              <w:t xml:space="preserve"> </w:t>
            </w:r>
            <w:r>
              <w:rPr>
                <w:rFonts w:ascii="Franklin Gothic Book"/>
                <w:sz w:val="20"/>
              </w:rPr>
              <w:t>eight</w:t>
            </w:r>
            <w:r>
              <w:rPr>
                <w:rFonts w:ascii="Franklin Gothic Book"/>
                <w:spacing w:val="-2"/>
                <w:sz w:val="20"/>
              </w:rPr>
              <w:t xml:space="preserve"> </w:t>
            </w:r>
            <w:r>
              <w:rPr>
                <w:rFonts w:ascii="Franklin Gothic Book"/>
                <w:sz w:val="20"/>
              </w:rPr>
              <w:t>per</w:t>
            </w:r>
            <w:r>
              <w:rPr>
                <w:rFonts w:ascii="Franklin Gothic Book"/>
                <w:spacing w:val="-3"/>
                <w:sz w:val="20"/>
              </w:rPr>
              <w:t xml:space="preserve"> </w:t>
            </w:r>
            <w:r>
              <w:rPr>
                <w:rFonts w:ascii="Franklin Gothic Book"/>
                <w:sz w:val="20"/>
              </w:rPr>
              <w:t>cent.</w:t>
            </w:r>
            <w:r>
              <w:rPr>
                <w:rFonts w:ascii="Franklin Gothic Book"/>
                <w:spacing w:val="2"/>
                <w:sz w:val="20"/>
              </w:rPr>
              <w:t xml:space="preserve"> </w:t>
            </w:r>
            <w:r>
              <w:rPr>
                <w:rFonts w:ascii="Franklin Gothic Book"/>
                <w:sz w:val="20"/>
              </w:rPr>
              <w:t>Violence</w:t>
            </w:r>
            <w:r>
              <w:rPr>
                <w:rFonts w:ascii="Franklin Gothic Book"/>
                <w:spacing w:val="-4"/>
                <w:sz w:val="20"/>
              </w:rPr>
              <w:t xml:space="preserve"> </w:t>
            </w:r>
            <w:r>
              <w:rPr>
                <w:rFonts w:ascii="Franklin Gothic Book"/>
                <w:sz w:val="20"/>
              </w:rPr>
              <w:t>against</w:t>
            </w:r>
            <w:r>
              <w:rPr>
                <w:rFonts w:ascii="Franklin Gothic Book"/>
                <w:spacing w:val="-2"/>
                <w:sz w:val="20"/>
              </w:rPr>
              <w:t xml:space="preserve"> </w:t>
            </w:r>
            <w:r>
              <w:rPr>
                <w:rFonts w:ascii="Franklin Gothic Book"/>
                <w:sz w:val="20"/>
              </w:rPr>
              <w:t>women</w:t>
            </w:r>
            <w:r>
              <w:rPr>
                <w:rFonts w:ascii="Franklin Gothic Book"/>
                <w:spacing w:val="-3"/>
                <w:sz w:val="20"/>
              </w:rPr>
              <w:t xml:space="preserve"> </w:t>
            </w:r>
            <w:r>
              <w:rPr>
                <w:rFonts w:ascii="Franklin Gothic Book"/>
                <w:sz w:val="20"/>
              </w:rPr>
              <w:t>and</w:t>
            </w:r>
            <w:r>
              <w:rPr>
                <w:rFonts w:ascii="Franklin Gothic Book"/>
                <w:spacing w:val="-3"/>
                <w:sz w:val="20"/>
              </w:rPr>
              <w:t xml:space="preserve"> </w:t>
            </w:r>
            <w:r>
              <w:rPr>
                <w:rFonts w:ascii="Franklin Gothic Book"/>
                <w:sz w:val="20"/>
              </w:rPr>
              <w:t>girls</w:t>
            </w:r>
            <w:r>
              <w:rPr>
                <w:rFonts w:ascii="Franklin Gothic Book"/>
                <w:spacing w:val="-2"/>
                <w:sz w:val="20"/>
              </w:rPr>
              <w:t xml:space="preserve"> </w:t>
            </w:r>
            <w:r>
              <w:rPr>
                <w:rFonts w:ascii="Franklin Gothic Book"/>
                <w:sz w:val="20"/>
              </w:rPr>
              <w:t>with</w:t>
            </w:r>
            <w:r>
              <w:rPr>
                <w:rFonts w:ascii="Franklin Gothic Book"/>
                <w:spacing w:val="-3"/>
                <w:sz w:val="20"/>
              </w:rPr>
              <w:t xml:space="preserve"> </w:t>
            </w:r>
            <w:r>
              <w:rPr>
                <w:rFonts w:ascii="Franklin Gothic Book"/>
                <w:sz w:val="20"/>
              </w:rPr>
              <w:t>disabilities</w:t>
            </w:r>
            <w:r>
              <w:rPr>
                <w:rFonts w:ascii="Franklin Gothic Book"/>
                <w:spacing w:val="-2"/>
                <w:sz w:val="20"/>
              </w:rPr>
              <w:t xml:space="preserve"> </w:t>
            </w:r>
            <w:r>
              <w:rPr>
                <w:rFonts w:ascii="Franklin Gothic Book"/>
                <w:sz w:val="20"/>
              </w:rPr>
              <w:t>is</w:t>
            </w:r>
            <w:r>
              <w:rPr>
                <w:rFonts w:ascii="Franklin Gothic Book"/>
                <w:spacing w:val="-4"/>
                <w:sz w:val="20"/>
              </w:rPr>
              <w:t xml:space="preserve"> </w:t>
            </w:r>
            <w:r>
              <w:rPr>
                <w:rFonts w:ascii="Franklin Gothic Book"/>
                <w:sz w:val="20"/>
              </w:rPr>
              <w:t>even</w:t>
            </w:r>
            <w:r>
              <w:rPr>
                <w:rFonts w:ascii="Franklin Gothic Book"/>
                <w:w w:val="99"/>
                <w:sz w:val="20"/>
              </w:rPr>
              <w:t xml:space="preserve"> </w:t>
            </w:r>
            <w:r>
              <w:rPr>
                <w:rFonts w:ascii="Franklin Gothic Book"/>
                <w:sz w:val="20"/>
              </w:rPr>
              <w:t>higher and can take both similar and different</w:t>
            </w:r>
            <w:r>
              <w:rPr>
                <w:rFonts w:ascii="Franklin Gothic Book"/>
                <w:spacing w:val="-21"/>
                <w:sz w:val="20"/>
              </w:rPr>
              <w:t xml:space="preserve"> </w:t>
            </w:r>
            <w:r>
              <w:rPr>
                <w:rFonts w:ascii="Franklin Gothic Book"/>
                <w:sz w:val="20"/>
              </w:rPr>
              <w:t>forms.</w:t>
            </w:r>
          </w:p>
          <w:p w:rsidR="009C04D2" w:rsidRDefault="009C04D2" w:rsidP="009C04D2">
            <w:pPr>
              <w:pStyle w:val="TableParagraph"/>
              <w:spacing w:before="118" w:line="276" w:lineRule="auto"/>
              <w:ind w:left="103" w:right="255"/>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Cambodia</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is</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estimated</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to</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have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approximately</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2.25</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million</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people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with</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disability</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(15</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per</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cent</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of</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the total population). The true number is most likely higher due to Cambodia’s</w:t>
            </w:r>
            <w:r>
              <w:rPr>
                <w:rFonts w:ascii="Franklin Gothic Book" w:eastAsia="Franklin Gothic Book" w:hAnsi="Franklin Gothic Book" w:cs="Franklin Gothic Book"/>
                <w:spacing w:val="-19"/>
                <w:sz w:val="20"/>
                <w:szCs w:val="20"/>
              </w:rPr>
              <w:t xml:space="preserve"> </w:t>
            </w:r>
            <w:r>
              <w:rPr>
                <w:rFonts w:ascii="Franklin Gothic Book" w:eastAsia="Franklin Gothic Book" w:hAnsi="Franklin Gothic Book" w:cs="Franklin Gothic Book"/>
                <w:sz w:val="20"/>
                <w:szCs w:val="20"/>
              </w:rPr>
              <w:t>development</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status and history of conflict. A 2014 study (by Evans et. al) found that 10 per cent of</w:t>
            </w:r>
            <w:r>
              <w:rPr>
                <w:rFonts w:ascii="Franklin Gothic Book" w:eastAsia="Franklin Gothic Book" w:hAnsi="Franklin Gothic Book" w:cs="Franklin Gothic Book"/>
                <w:spacing w:val="-23"/>
                <w:sz w:val="20"/>
                <w:szCs w:val="20"/>
              </w:rPr>
              <w:t xml:space="preserve"> </w:t>
            </w:r>
            <w:r>
              <w:rPr>
                <w:rFonts w:ascii="Franklin Gothic Book" w:eastAsia="Franklin Gothic Book" w:hAnsi="Franklin Gothic Book" w:cs="Franklin Gothic Book"/>
                <w:sz w:val="20"/>
                <w:szCs w:val="20"/>
              </w:rPr>
              <w:t>children</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below nine years of age in Cambodia had one or more</w:t>
            </w:r>
            <w:r>
              <w:rPr>
                <w:rFonts w:ascii="Franklin Gothic Book" w:eastAsia="Franklin Gothic Book" w:hAnsi="Franklin Gothic Book" w:cs="Franklin Gothic Book"/>
                <w:spacing w:val="-26"/>
                <w:sz w:val="20"/>
                <w:szCs w:val="20"/>
              </w:rPr>
              <w:t xml:space="preserve"> </w:t>
            </w:r>
            <w:r>
              <w:rPr>
                <w:rFonts w:ascii="Franklin Gothic Book" w:eastAsia="Franklin Gothic Book" w:hAnsi="Franklin Gothic Book" w:cs="Franklin Gothic Book"/>
                <w:sz w:val="20"/>
                <w:szCs w:val="20"/>
              </w:rPr>
              <w:t>disabilities.</w:t>
            </w:r>
          </w:p>
          <w:p w:rsidR="009C04D2" w:rsidRDefault="009C04D2" w:rsidP="009C04D2">
            <w:pPr>
              <w:pStyle w:val="TableParagraph"/>
              <w:spacing w:before="121" w:line="276" w:lineRule="auto"/>
              <w:ind w:left="103" w:right="145"/>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Ending Violence Against Women (EVAW) and supporting disability inclusive development</w:t>
            </w:r>
            <w:r>
              <w:rPr>
                <w:rFonts w:ascii="Franklin Gothic Book" w:eastAsia="Franklin Gothic Book" w:hAnsi="Franklin Gothic Book" w:cs="Franklin Gothic Book"/>
                <w:spacing w:val="-28"/>
                <w:sz w:val="20"/>
                <w:szCs w:val="20"/>
              </w:rPr>
              <w:t xml:space="preserve"> </w:t>
            </w:r>
            <w:r>
              <w:rPr>
                <w:rFonts w:ascii="Franklin Gothic Book" w:eastAsia="Franklin Gothic Book" w:hAnsi="Franklin Gothic Book" w:cs="Franklin Gothic Book"/>
                <w:sz w:val="20"/>
                <w:szCs w:val="20"/>
              </w:rPr>
              <w:t>are</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 xml:space="preserve">priority areas for Australia’s development cooperation program as outlined in the </w:t>
            </w:r>
            <w:r>
              <w:rPr>
                <w:rFonts w:ascii="Franklin Gothic Book" w:eastAsia="Franklin Gothic Book" w:hAnsi="Franklin Gothic Book" w:cs="Franklin Gothic Book"/>
                <w:i/>
                <w:sz w:val="20"/>
                <w:szCs w:val="20"/>
              </w:rPr>
              <w:t>Australian</w:t>
            </w:r>
            <w:r>
              <w:rPr>
                <w:rFonts w:ascii="Franklin Gothic Book" w:eastAsia="Franklin Gothic Book" w:hAnsi="Franklin Gothic Book" w:cs="Franklin Gothic Book"/>
                <w:i/>
                <w:spacing w:val="-32"/>
                <w:sz w:val="20"/>
                <w:szCs w:val="20"/>
              </w:rPr>
              <w:t xml:space="preserve"> </w:t>
            </w:r>
            <w:r>
              <w:rPr>
                <w:rFonts w:ascii="Franklin Gothic Book" w:eastAsia="Franklin Gothic Book" w:hAnsi="Franklin Gothic Book" w:cs="Franklin Gothic Book"/>
                <w:i/>
                <w:sz w:val="20"/>
                <w:szCs w:val="20"/>
              </w:rPr>
              <w:t>aid:</w:t>
            </w:r>
            <w:r>
              <w:rPr>
                <w:rFonts w:ascii="Franklin Gothic Book" w:eastAsia="Franklin Gothic Book" w:hAnsi="Franklin Gothic Book" w:cs="Franklin Gothic Book"/>
                <w:i/>
                <w:w w:val="99"/>
                <w:sz w:val="20"/>
                <w:szCs w:val="20"/>
              </w:rPr>
              <w:t xml:space="preserve"> </w:t>
            </w:r>
            <w:r>
              <w:rPr>
                <w:rFonts w:ascii="Franklin Gothic Book" w:eastAsia="Franklin Gothic Book" w:hAnsi="Franklin Gothic Book" w:cs="Franklin Gothic Book"/>
                <w:i/>
                <w:sz w:val="20"/>
                <w:szCs w:val="20"/>
              </w:rPr>
              <w:t xml:space="preserve">promoting prosperity, reducing poverty, enhancing </w:t>
            </w:r>
            <w:r>
              <w:rPr>
                <w:rFonts w:ascii="Franklin Gothic Book" w:eastAsia="Franklin Gothic Book" w:hAnsi="Franklin Gothic Book" w:cs="Franklin Gothic Book"/>
                <w:sz w:val="20"/>
                <w:szCs w:val="20"/>
              </w:rPr>
              <w:t>stability strategy, DFAT</w:t>
            </w:r>
            <w:r>
              <w:rPr>
                <w:rFonts w:ascii="Franklin Gothic Book" w:eastAsia="Franklin Gothic Book" w:hAnsi="Franklin Gothic Book" w:cs="Franklin Gothic Book"/>
                <w:i/>
                <w:sz w:val="20"/>
                <w:szCs w:val="20"/>
              </w:rPr>
              <w:t>’s Gender Equality</w:t>
            </w:r>
            <w:r>
              <w:rPr>
                <w:rFonts w:ascii="Franklin Gothic Book" w:eastAsia="Franklin Gothic Book" w:hAnsi="Franklin Gothic Book" w:cs="Franklin Gothic Book"/>
                <w:i/>
                <w:spacing w:val="-34"/>
                <w:sz w:val="20"/>
                <w:szCs w:val="20"/>
              </w:rPr>
              <w:t xml:space="preserve"> </w:t>
            </w:r>
            <w:r>
              <w:rPr>
                <w:rFonts w:ascii="Franklin Gothic Book" w:eastAsia="Franklin Gothic Book" w:hAnsi="Franklin Gothic Book" w:cs="Franklin Gothic Book"/>
                <w:i/>
                <w:sz w:val="20"/>
                <w:szCs w:val="20"/>
              </w:rPr>
              <w:t>and</w:t>
            </w:r>
            <w:r>
              <w:rPr>
                <w:rFonts w:ascii="Franklin Gothic Book" w:eastAsia="Franklin Gothic Book" w:hAnsi="Franklin Gothic Book" w:cs="Franklin Gothic Book"/>
                <w:i/>
                <w:w w:val="99"/>
                <w:sz w:val="20"/>
                <w:szCs w:val="20"/>
              </w:rPr>
              <w:t xml:space="preserve"> </w:t>
            </w:r>
            <w:r>
              <w:rPr>
                <w:rFonts w:ascii="Franklin Gothic Book" w:eastAsia="Franklin Gothic Book" w:hAnsi="Franklin Gothic Book" w:cs="Franklin Gothic Book"/>
                <w:i/>
                <w:sz w:val="20"/>
                <w:szCs w:val="20"/>
              </w:rPr>
              <w:t xml:space="preserve">Women’s Empowerment Strategy, Development for All 2015-2020 Strategy, </w:t>
            </w:r>
            <w:r>
              <w:rPr>
                <w:rFonts w:ascii="Franklin Gothic Book" w:eastAsia="Franklin Gothic Book" w:hAnsi="Franklin Gothic Book" w:cs="Franklin Gothic Book"/>
                <w:sz w:val="20"/>
                <w:szCs w:val="20"/>
              </w:rPr>
              <w:t xml:space="preserve">and </w:t>
            </w:r>
            <w:r>
              <w:rPr>
                <w:rFonts w:ascii="Franklin Gothic Book" w:eastAsia="Franklin Gothic Book" w:hAnsi="Franklin Gothic Book" w:cs="Franklin Gothic Book"/>
                <w:i/>
                <w:sz w:val="20"/>
                <w:szCs w:val="20"/>
              </w:rPr>
              <w:t>Aid</w:t>
            </w:r>
            <w:r>
              <w:rPr>
                <w:rFonts w:ascii="Franklin Gothic Book" w:eastAsia="Franklin Gothic Book" w:hAnsi="Franklin Gothic Book" w:cs="Franklin Gothic Book"/>
                <w:i/>
                <w:spacing w:val="-28"/>
                <w:sz w:val="20"/>
                <w:szCs w:val="20"/>
              </w:rPr>
              <w:t xml:space="preserve"> </w:t>
            </w:r>
            <w:r>
              <w:rPr>
                <w:rFonts w:ascii="Franklin Gothic Book" w:eastAsia="Franklin Gothic Book" w:hAnsi="Franklin Gothic Book" w:cs="Franklin Gothic Book"/>
                <w:i/>
                <w:sz w:val="20"/>
                <w:szCs w:val="20"/>
              </w:rPr>
              <w:t>Investment</w:t>
            </w:r>
            <w:r>
              <w:rPr>
                <w:rFonts w:ascii="Franklin Gothic Book" w:eastAsia="Franklin Gothic Book" w:hAnsi="Franklin Gothic Book" w:cs="Franklin Gothic Book"/>
                <w:i/>
                <w:w w:val="99"/>
                <w:sz w:val="20"/>
                <w:szCs w:val="20"/>
              </w:rPr>
              <w:t xml:space="preserve"> </w:t>
            </w:r>
            <w:r>
              <w:rPr>
                <w:rFonts w:ascii="Franklin Gothic Book" w:eastAsia="Franklin Gothic Book" w:hAnsi="Franklin Gothic Book" w:cs="Franklin Gothic Book"/>
                <w:i/>
                <w:sz w:val="20"/>
                <w:szCs w:val="20"/>
              </w:rPr>
              <w:t>Plan for</w:t>
            </w:r>
            <w:r>
              <w:rPr>
                <w:rFonts w:ascii="Franklin Gothic Book" w:eastAsia="Franklin Gothic Book" w:hAnsi="Franklin Gothic Book" w:cs="Franklin Gothic Book"/>
                <w:i/>
                <w:spacing w:val="-8"/>
                <w:sz w:val="20"/>
                <w:szCs w:val="20"/>
              </w:rPr>
              <w:t xml:space="preserve"> </w:t>
            </w:r>
            <w:r>
              <w:rPr>
                <w:rFonts w:ascii="Franklin Gothic Book" w:eastAsia="Franklin Gothic Book" w:hAnsi="Franklin Gothic Book" w:cs="Franklin Gothic Book"/>
                <w:i/>
                <w:sz w:val="20"/>
                <w:szCs w:val="20"/>
              </w:rPr>
              <w:t>Cambodia</w:t>
            </w:r>
            <w:r>
              <w:rPr>
                <w:rFonts w:ascii="Franklin Gothic Book" w:eastAsia="Franklin Gothic Book" w:hAnsi="Franklin Gothic Book" w:cs="Franklin Gothic Book"/>
                <w:sz w:val="20"/>
                <w:szCs w:val="20"/>
              </w:rPr>
              <w:t>.</w:t>
            </w:r>
          </w:p>
          <w:p w:rsidR="009C04D2" w:rsidRDefault="009C04D2" w:rsidP="009C04D2">
            <w:pPr>
              <w:pStyle w:val="TableParagraph"/>
              <w:spacing w:before="119" w:line="276" w:lineRule="auto"/>
              <w:ind w:left="103" w:right="113"/>
              <w:rPr>
                <w:rFonts w:ascii="Franklin Gothic Book" w:eastAsia="Franklin Gothic Book" w:hAnsi="Franklin Gothic Book" w:cs="Franklin Gothic Book"/>
                <w:sz w:val="20"/>
                <w:szCs w:val="20"/>
              </w:rPr>
            </w:pPr>
            <w:r>
              <w:rPr>
                <w:rFonts w:ascii="Franklin Gothic Book"/>
                <w:sz w:val="20"/>
              </w:rPr>
              <w:t>To support these two vulnerable groups in Cambodia, Post currently implements two</w:t>
            </w:r>
            <w:r>
              <w:rPr>
                <w:rFonts w:ascii="Franklin Gothic Book"/>
                <w:spacing w:val="-17"/>
                <w:sz w:val="20"/>
              </w:rPr>
              <w:t xml:space="preserve"> </w:t>
            </w:r>
            <w:r>
              <w:rPr>
                <w:rFonts w:ascii="Franklin Gothic Book"/>
                <w:sz w:val="20"/>
              </w:rPr>
              <w:t>separate</w:t>
            </w:r>
            <w:r>
              <w:rPr>
                <w:rFonts w:ascii="Franklin Gothic Book"/>
                <w:w w:val="99"/>
                <w:sz w:val="20"/>
              </w:rPr>
              <w:t xml:space="preserve"> </w:t>
            </w:r>
            <w:r>
              <w:rPr>
                <w:rFonts w:ascii="Franklin Gothic Book"/>
                <w:sz w:val="20"/>
              </w:rPr>
              <w:t xml:space="preserve">programs: the Ending Violence Against Women Program </w:t>
            </w:r>
            <w:r>
              <w:rPr>
                <w:rFonts w:ascii="Franklin Gothic Book"/>
                <w:i/>
                <w:sz w:val="20"/>
              </w:rPr>
              <w:t xml:space="preserve">[$13.5 million, 2012-17] </w:t>
            </w:r>
            <w:r>
              <w:rPr>
                <w:rFonts w:ascii="Franklin Gothic Book"/>
                <w:sz w:val="20"/>
              </w:rPr>
              <w:t>and</w:t>
            </w:r>
            <w:r>
              <w:rPr>
                <w:rFonts w:ascii="Franklin Gothic Book"/>
                <w:spacing w:val="-10"/>
                <w:sz w:val="20"/>
              </w:rPr>
              <w:t xml:space="preserve"> </w:t>
            </w:r>
            <w:r>
              <w:rPr>
                <w:rFonts w:ascii="Franklin Gothic Book"/>
                <w:sz w:val="20"/>
              </w:rPr>
              <w:t>the</w:t>
            </w:r>
            <w:r>
              <w:rPr>
                <w:rFonts w:ascii="Franklin Gothic Book"/>
                <w:w w:val="99"/>
                <w:sz w:val="20"/>
              </w:rPr>
              <w:t xml:space="preserve"> </w:t>
            </w:r>
            <w:r>
              <w:rPr>
                <w:rFonts w:ascii="Franklin Gothic Book"/>
                <w:sz w:val="20"/>
              </w:rPr>
              <w:t xml:space="preserve">Disabilities Rights Initiative Cambodia (DRIC) </w:t>
            </w:r>
            <w:r>
              <w:rPr>
                <w:rFonts w:ascii="Franklin Gothic Book"/>
                <w:i/>
                <w:sz w:val="20"/>
              </w:rPr>
              <w:t>[$10.4 million, 2014-17]</w:t>
            </w:r>
            <w:r>
              <w:rPr>
                <w:rFonts w:ascii="Franklin Gothic Book"/>
                <w:sz w:val="20"/>
              </w:rPr>
              <w:t>. The completion dates</w:t>
            </w:r>
            <w:r>
              <w:rPr>
                <w:rFonts w:ascii="Franklin Gothic Book"/>
                <w:spacing w:val="-24"/>
                <w:sz w:val="20"/>
              </w:rPr>
              <w:t xml:space="preserve"> </w:t>
            </w:r>
            <w:r>
              <w:rPr>
                <w:rFonts w:ascii="Franklin Gothic Book"/>
                <w:sz w:val="20"/>
              </w:rPr>
              <w:t>of</w:t>
            </w:r>
            <w:r>
              <w:rPr>
                <w:rFonts w:ascii="Franklin Gothic Book"/>
                <w:w w:val="99"/>
                <w:sz w:val="20"/>
              </w:rPr>
              <w:t xml:space="preserve"> </w:t>
            </w:r>
            <w:r>
              <w:rPr>
                <w:rFonts w:ascii="Franklin Gothic Book"/>
                <w:sz w:val="20"/>
              </w:rPr>
              <w:t>these two investments are in August 2017 and December 2017, respectively. This provides</w:t>
            </w:r>
            <w:r>
              <w:rPr>
                <w:rFonts w:ascii="Franklin Gothic Book"/>
                <w:spacing w:val="-21"/>
                <w:sz w:val="20"/>
              </w:rPr>
              <w:t xml:space="preserve"> </w:t>
            </w:r>
            <w:r>
              <w:rPr>
                <w:rFonts w:ascii="Franklin Gothic Book"/>
                <w:sz w:val="20"/>
              </w:rPr>
              <w:t>an</w:t>
            </w:r>
            <w:r>
              <w:rPr>
                <w:rFonts w:ascii="Franklin Gothic Book"/>
                <w:w w:val="99"/>
                <w:sz w:val="20"/>
              </w:rPr>
              <w:t xml:space="preserve"> </w:t>
            </w:r>
            <w:r>
              <w:rPr>
                <w:rFonts w:ascii="Franklin Gothic Book"/>
                <w:sz w:val="20"/>
              </w:rPr>
              <w:t>opportunity</w:t>
            </w:r>
            <w:r>
              <w:rPr>
                <w:rFonts w:ascii="Franklin Gothic Book"/>
                <w:spacing w:val="-3"/>
                <w:sz w:val="20"/>
              </w:rPr>
              <w:t xml:space="preserve"> </w:t>
            </w:r>
            <w:r>
              <w:rPr>
                <w:rFonts w:ascii="Franklin Gothic Book"/>
                <w:sz w:val="20"/>
              </w:rPr>
              <w:t>for</w:t>
            </w:r>
            <w:r>
              <w:rPr>
                <w:rFonts w:ascii="Franklin Gothic Book"/>
                <w:spacing w:val="-4"/>
                <w:sz w:val="20"/>
              </w:rPr>
              <w:t xml:space="preserve"> </w:t>
            </w:r>
            <w:r>
              <w:rPr>
                <w:rFonts w:ascii="Franklin Gothic Book"/>
                <w:sz w:val="20"/>
              </w:rPr>
              <w:t>DFAT</w:t>
            </w:r>
            <w:r>
              <w:rPr>
                <w:rFonts w:ascii="Franklin Gothic Book"/>
                <w:spacing w:val="-3"/>
                <w:sz w:val="20"/>
              </w:rPr>
              <w:t xml:space="preserve"> </w:t>
            </w:r>
            <w:r>
              <w:rPr>
                <w:rFonts w:ascii="Franklin Gothic Book"/>
                <w:sz w:val="20"/>
              </w:rPr>
              <w:t>to</w:t>
            </w:r>
            <w:r>
              <w:rPr>
                <w:rFonts w:ascii="Franklin Gothic Book"/>
                <w:spacing w:val="-3"/>
                <w:sz w:val="20"/>
              </w:rPr>
              <w:t xml:space="preserve"> </w:t>
            </w:r>
            <w:r>
              <w:rPr>
                <w:rFonts w:ascii="Franklin Gothic Book"/>
                <w:sz w:val="20"/>
              </w:rPr>
              <w:t>consider</w:t>
            </w:r>
            <w:r>
              <w:rPr>
                <w:rFonts w:ascii="Franklin Gothic Book"/>
                <w:spacing w:val="-1"/>
                <w:sz w:val="20"/>
              </w:rPr>
              <w:t xml:space="preserve"> </w:t>
            </w:r>
            <w:r>
              <w:rPr>
                <w:rFonts w:ascii="Franklin Gothic Book"/>
                <w:sz w:val="20"/>
              </w:rPr>
              <w:t>whether</w:t>
            </w:r>
            <w:r>
              <w:rPr>
                <w:rFonts w:ascii="Franklin Gothic Book"/>
                <w:spacing w:val="-3"/>
                <w:sz w:val="20"/>
              </w:rPr>
              <w:t xml:space="preserve"> </w:t>
            </w:r>
            <w:r>
              <w:rPr>
                <w:rFonts w:ascii="Franklin Gothic Book"/>
                <w:sz w:val="20"/>
              </w:rPr>
              <w:t>to</w:t>
            </w:r>
            <w:r>
              <w:rPr>
                <w:rFonts w:ascii="Franklin Gothic Book"/>
                <w:spacing w:val="-3"/>
                <w:sz w:val="20"/>
              </w:rPr>
              <w:t xml:space="preserve"> </w:t>
            </w:r>
            <w:r>
              <w:rPr>
                <w:rFonts w:ascii="Franklin Gothic Book"/>
                <w:sz w:val="20"/>
              </w:rPr>
              <w:t>continue</w:t>
            </w:r>
            <w:r>
              <w:rPr>
                <w:rFonts w:ascii="Franklin Gothic Book"/>
                <w:spacing w:val="-2"/>
                <w:sz w:val="20"/>
              </w:rPr>
              <w:t xml:space="preserve"> </w:t>
            </w:r>
            <w:r>
              <w:rPr>
                <w:rFonts w:ascii="Franklin Gothic Book"/>
                <w:sz w:val="20"/>
              </w:rPr>
              <w:t>to</w:t>
            </w:r>
            <w:r>
              <w:rPr>
                <w:rFonts w:ascii="Franklin Gothic Book"/>
                <w:spacing w:val="-3"/>
                <w:sz w:val="20"/>
              </w:rPr>
              <w:t xml:space="preserve"> </w:t>
            </w:r>
            <w:r>
              <w:rPr>
                <w:rFonts w:ascii="Franklin Gothic Book"/>
                <w:sz w:val="20"/>
              </w:rPr>
              <w:t>support</w:t>
            </w:r>
            <w:r>
              <w:rPr>
                <w:rFonts w:ascii="Franklin Gothic Book"/>
                <w:spacing w:val="-1"/>
                <w:sz w:val="20"/>
              </w:rPr>
              <w:t xml:space="preserve"> </w:t>
            </w:r>
            <w:r>
              <w:rPr>
                <w:rFonts w:ascii="Franklin Gothic Book"/>
                <w:sz w:val="20"/>
              </w:rPr>
              <w:t>these</w:t>
            </w:r>
            <w:r>
              <w:rPr>
                <w:rFonts w:ascii="Franklin Gothic Book"/>
                <w:spacing w:val="-3"/>
                <w:sz w:val="20"/>
              </w:rPr>
              <w:t xml:space="preserve"> </w:t>
            </w:r>
            <w:r>
              <w:rPr>
                <w:rFonts w:ascii="Franklin Gothic Book"/>
                <w:sz w:val="20"/>
              </w:rPr>
              <w:t>sectors</w:t>
            </w:r>
            <w:r>
              <w:rPr>
                <w:rFonts w:ascii="Franklin Gothic Book"/>
                <w:spacing w:val="-1"/>
                <w:sz w:val="20"/>
              </w:rPr>
              <w:t xml:space="preserve"> </w:t>
            </w:r>
            <w:r>
              <w:rPr>
                <w:rFonts w:ascii="Franklin Gothic Book"/>
                <w:sz w:val="20"/>
              </w:rPr>
              <w:t>and</w:t>
            </w:r>
            <w:r>
              <w:rPr>
                <w:rFonts w:ascii="Franklin Gothic Book"/>
                <w:spacing w:val="-2"/>
                <w:sz w:val="20"/>
              </w:rPr>
              <w:t xml:space="preserve"> </w:t>
            </w:r>
            <w:r>
              <w:rPr>
                <w:rFonts w:ascii="Franklin Gothic Book"/>
                <w:sz w:val="20"/>
              </w:rPr>
              <w:t>if</w:t>
            </w:r>
            <w:r>
              <w:rPr>
                <w:rFonts w:ascii="Franklin Gothic Book"/>
                <w:spacing w:val="-2"/>
                <w:sz w:val="20"/>
              </w:rPr>
              <w:t xml:space="preserve"> </w:t>
            </w:r>
            <w:r>
              <w:rPr>
                <w:rFonts w:ascii="Franklin Gothic Book"/>
                <w:sz w:val="20"/>
              </w:rPr>
              <w:t>so,</w:t>
            </w:r>
            <w:r>
              <w:rPr>
                <w:rFonts w:ascii="Franklin Gothic Book"/>
                <w:spacing w:val="-2"/>
                <w:sz w:val="20"/>
              </w:rPr>
              <w:t xml:space="preserve"> </w:t>
            </w:r>
            <w:r>
              <w:rPr>
                <w:rFonts w:ascii="Franklin Gothic Book"/>
                <w:sz w:val="20"/>
              </w:rPr>
              <w:t>the</w:t>
            </w:r>
            <w:r>
              <w:rPr>
                <w:rFonts w:ascii="Franklin Gothic Book"/>
                <w:spacing w:val="-3"/>
                <w:sz w:val="20"/>
              </w:rPr>
              <w:t xml:space="preserve"> </w:t>
            </w:r>
            <w:r>
              <w:rPr>
                <w:rFonts w:ascii="Franklin Gothic Book"/>
                <w:sz w:val="20"/>
              </w:rPr>
              <w:t>most</w:t>
            </w:r>
            <w:r>
              <w:rPr>
                <w:rFonts w:ascii="Franklin Gothic Book"/>
                <w:w w:val="99"/>
                <w:sz w:val="20"/>
              </w:rPr>
              <w:t xml:space="preserve"> </w:t>
            </w:r>
            <w:r>
              <w:rPr>
                <w:rFonts w:ascii="Franklin Gothic Book"/>
                <w:sz w:val="20"/>
              </w:rPr>
              <w:t>appropriate modalities to manage future</w:t>
            </w:r>
            <w:r>
              <w:rPr>
                <w:rFonts w:ascii="Franklin Gothic Book"/>
                <w:spacing w:val="-18"/>
                <w:sz w:val="20"/>
              </w:rPr>
              <w:t xml:space="preserve"> </w:t>
            </w:r>
            <w:r>
              <w:rPr>
                <w:rFonts w:ascii="Franklin Gothic Book"/>
                <w:sz w:val="20"/>
              </w:rPr>
              <w:t>investments.</w:t>
            </w:r>
          </w:p>
          <w:p w:rsidR="009C04D2" w:rsidRDefault="009C04D2" w:rsidP="009C04D2">
            <w:pPr>
              <w:pStyle w:val="TableParagraph"/>
              <w:spacing w:before="118" w:line="276" w:lineRule="auto"/>
              <w:ind w:left="103" w:right="546"/>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Both programs have seen some success. The strength of both programs is in</w:t>
            </w:r>
            <w:r>
              <w:rPr>
                <w:rFonts w:ascii="Franklin Gothic Book" w:eastAsia="Franklin Gothic Book" w:hAnsi="Franklin Gothic Book" w:cs="Franklin Gothic Book"/>
                <w:spacing w:val="-15"/>
                <w:sz w:val="20"/>
                <w:szCs w:val="20"/>
              </w:rPr>
              <w:t xml:space="preserve"> </w:t>
            </w:r>
            <w:r>
              <w:rPr>
                <w:rFonts w:ascii="Franklin Gothic Book" w:eastAsia="Franklin Gothic Book" w:hAnsi="Franklin Gothic Book" w:cs="Franklin Gothic Book"/>
                <w:sz w:val="20"/>
                <w:szCs w:val="20"/>
              </w:rPr>
              <w:t>bringing</w:t>
            </w:r>
            <w:r>
              <w:rPr>
                <w:rFonts w:ascii="Franklin Gothic Book" w:eastAsia="Franklin Gothic Book" w:hAnsi="Franklin Gothic Book" w:cs="Franklin Gothic Book"/>
                <w:spacing w:val="-1"/>
                <w:w w:val="99"/>
                <w:sz w:val="20"/>
                <w:szCs w:val="20"/>
              </w:rPr>
              <w:t xml:space="preserve"> </w:t>
            </w:r>
            <w:r>
              <w:rPr>
                <w:rFonts w:ascii="Franklin Gothic Book" w:eastAsia="Franklin Gothic Book" w:hAnsi="Franklin Gothic Book" w:cs="Franklin Gothic Book"/>
                <w:sz w:val="20"/>
                <w:szCs w:val="20"/>
              </w:rPr>
              <w:t>stakeholders together under a single framework through the implementation of</w:t>
            </w:r>
            <w:r>
              <w:rPr>
                <w:rFonts w:ascii="Franklin Gothic Book" w:eastAsia="Franklin Gothic Book" w:hAnsi="Franklin Gothic Book" w:cs="Franklin Gothic Book"/>
                <w:spacing w:val="-30"/>
                <w:sz w:val="20"/>
                <w:szCs w:val="20"/>
              </w:rPr>
              <w:t xml:space="preserve"> </w:t>
            </w:r>
            <w:r>
              <w:rPr>
                <w:rFonts w:ascii="Franklin Gothic Book" w:eastAsia="Franklin Gothic Book" w:hAnsi="Franklin Gothic Book" w:cs="Franklin Gothic Book"/>
                <w:sz w:val="20"/>
                <w:szCs w:val="20"/>
              </w:rPr>
              <w:t>government</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strategies</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i.e.</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second</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National</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Action</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Plan</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for</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Violence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Against</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Women</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(NAPVAW2)</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and</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Cambodia’s National Disability Strategic</w:t>
            </w:r>
            <w:r>
              <w:rPr>
                <w:rFonts w:ascii="Franklin Gothic Book" w:eastAsia="Franklin Gothic Book" w:hAnsi="Franklin Gothic Book" w:cs="Franklin Gothic Book"/>
                <w:spacing w:val="-24"/>
                <w:sz w:val="20"/>
                <w:szCs w:val="20"/>
              </w:rPr>
              <w:t xml:space="preserve"> </w:t>
            </w:r>
            <w:r>
              <w:rPr>
                <w:rFonts w:ascii="Franklin Gothic Book" w:eastAsia="Franklin Gothic Book" w:hAnsi="Franklin Gothic Book" w:cs="Franklin Gothic Book"/>
                <w:sz w:val="20"/>
                <w:szCs w:val="20"/>
              </w:rPr>
              <w:t>Plan.</w:t>
            </w:r>
          </w:p>
          <w:p w:rsidR="009C04D2" w:rsidRDefault="009C04D2" w:rsidP="009C04D2">
            <w:pPr>
              <w:pStyle w:val="TableParagraph"/>
              <w:spacing w:before="120"/>
              <w:ind w:left="103"/>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The EVAW program’s achievements include: (1) assisting the development of the</w:t>
            </w:r>
            <w:r>
              <w:rPr>
                <w:rFonts w:ascii="Franklin Gothic Book" w:eastAsia="Franklin Gothic Book" w:hAnsi="Franklin Gothic Book" w:cs="Franklin Gothic Book"/>
                <w:spacing w:val="-28"/>
                <w:sz w:val="20"/>
                <w:szCs w:val="20"/>
              </w:rPr>
              <w:t xml:space="preserve"> </w:t>
            </w:r>
            <w:r>
              <w:rPr>
                <w:rFonts w:ascii="Franklin Gothic Book" w:eastAsia="Franklin Gothic Book" w:hAnsi="Franklin Gothic Book" w:cs="Franklin Gothic Book"/>
                <w:sz w:val="20"/>
                <w:szCs w:val="20"/>
              </w:rPr>
              <w:t>NAPVAW2;</w:t>
            </w:r>
          </w:p>
          <w:p w:rsidR="009C04D2" w:rsidRDefault="009C04D2" w:rsidP="009C04D2">
            <w:pPr>
              <w:pStyle w:val="TableParagraph"/>
              <w:spacing w:before="40"/>
              <w:ind w:left="103"/>
              <w:rPr>
                <w:rFonts w:ascii="Franklin Gothic Book" w:eastAsia="Franklin Gothic Book" w:hAnsi="Franklin Gothic Book" w:cs="Franklin Gothic Book"/>
                <w:sz w:val="20"/>
                <w:szCs w:val="20"/>
              </w:rPr>
            </w:pPr>
            <w:r>
              <w:rPr>
                <w:rFonts w:ascii="Franklin Gothic Book"/>
                <w:sz w:val="20"/>
              </w:rPr>
              <w:t>(2) providing a strong evidence base on the prevalence of violence against women (VAW)</w:t>
            </w:r>
            <w:r>
              <w:rPr>
                <w:rFonts w:ascii="Franklin Gothic Book"/>
                <w:spacing w:val="-21"/>
                <w:sz w:val="20"/>
              </w:rPr>
              <w:t xml:space="preserve"> </w:t>
            </w:r>
            <w:r>
              <w:rPr>
                <w:rFonts w:ascii="Franklin Gothic Book"/>
                <w:sz w:val="20"/>
              </w:rPr>
              <w:t>in</w:t>
            </w:r>
            <w:r>
              <w:rPr>
                <w:rFonts w:ascii="Franklin Gothic Book"/>
                <w:spacing w:val="-1"/>
                <w:w w:val="99"/>
                <w:sz w:val="20"/>
              </w:rPr>
              <w:t xml:space="preserve"> </w:t>
            </w:r>
            <w:r>
              <w:rPr>
                <w:rFonts w:ascii="Franklin Gothic Book"/>
                <w:sz w:val="20"/>
              </w:rPr>
              <w:t>Cambodia;</w:t>
            </w:r>
            <w:r>
              <w:rPr>
                <w:rFonts w:ascii="Franklin Gothic Book"/>
                <w:spacing w:val="-4"/>
                <w:sz w:val="20"/>
              </w:rPr>
              <w:t xml:space="preserve"> </w:t>
            </w:r>
            <w:r>
              <w:rPr>
                <w:rFonts w:ascii="Franklin Gothic Book"/>
                <w:sz w:val="20"/>
              </w:rPr>
              <w:t>and</w:t>
            </w:r>
            <w:r>
              <w:rPr>
                <w:rFonts w:ascii="Franklin Gothic Book"/>
                <w:spacing w:val="-4"/>
                <w:sz w:val="20"/>
              </w:rPr>
              <w:t xml:space="preserve"> </w:t>
            </w:r>
            <w:r>
              <w:rPr>
                <w:rFonts w:ascii="Franklin Gothic Book"/>
                <w:sz w:val="20"/>
              </w:rPr>
              <w:t>(3)</w:t>
            </w:r>
            <w:r>
              <w:rPr>
                <w:rFonts w:ascii="Franklin Gothic Book"/>
                <w:spacing w:val="-4"/>
                <w:sz w:val="20"/>
              </w:rPr>
              <w:t xml:space="preserve"> </w:t>
            </w:r>
            <w:r>
              <w:rPr>
                <w:rFonts w:ascii="Franklin Gothic Book"/>
                <w:sz w:val="20"/>
              </w:rPr>
              <w:t>developing</w:t>
            </w:r>
            <w:r>
              <w:rPr>
                <w:rFonts w:ascii="Franklin Gothic Book"/>
                <w:spacing w:val="-4"/>
                <w:sz w:val="20"/>
              </w:rPr>
              <w:t xml:space="preserve"> </w:t>
            </w:r>
            <w:r>
              <w:rPr>
                <w:rFonts w:ascii="Franklin Gothic Book"/>
                <w:sz w:val="20"/>
              </w:rPr>
              <w:t>guidelines</w:t>
            </w:r>
            <w:r>
              <w:rPr>
                <w:rFonts w:ascii="Franklin Gothic Book"/>
                <w:spacing w:val="-4"/>
                <w:sz w:val="20"/>
              </w:rPr>
              <w:t xml:space="preserve"> </w:t>
            </w:r>
            <w:r>
              <w:rPr>
                <w:rFonts w:ascii="Franklin Gothic Book"/>
                <w:sz w:val="20"/>
              </w:rPr>
              <w:t>and</w:t>
            </w:r>
            <w:r>
              <w:rPr>
                <w:rFonts w:ascii="Franklin Gothic Book"/>
                <w:spacing w:val="-4"/>
                <w:sz w:val="20"/>
              </w:rPr>
              <w:t xml:space="preserve"> </w:t>
            </w:r>
            <w:r>
              <w:rPr>
                <w:rFonts w:ascii="Franklin Gothic Book"/>
                <w:sz w:val="20"/>
              </w:rPr>
              <w:t>minimum</w:t>
            </w:r>
            <w:r>
              <w:rPr>
                <w:rFonts w:ascii="Franklin Gothic Book"/>
                <w:spacing w:val="-3"/>
                <w:sz w:val="20"/>
              </w:rPr>
              <w:t xml:space="preserve"> </w:t>
            </w:r>
            <w:r>
              <w:rPr>
                <w:rFonts w:ascii="Franklin Gothic Book"/>
                <w:sz w:val="20"/>
              </w:rPr>
              <w:t>service</w:t>
            </w:r>
            <w:r>
              <w:rPr>
                <w:rFonts w:ascii="Franklin Gothic Book"/>
                <w:spacing w:val="-5"/>
                <w:sz w:val="20"/>
              </w:rPr>
              <w:t xml:space="preserve"> </w:t>
            </w:r>
            <w:r>
              <w:rPr>
                <w:rFonts w:ascii="Franklin Gothic Book"/>
                <w:sz w:val="20"/>
              </w:rPr>
              <w:t>standards</w:t>
            </w:r>
            <w:r>
              <w:rPr>
                <w:rFonts w:ascii="Franklin Gothic Book"/>
                <w:spacing w:val="-3"/>
                <w:sz w:val="20"/>
              </w:rPr>
              <w:t xml:space="preserve"> </w:t>
            </w:r>
            <w:r>
              <w:rPr>
                <w:rFonts w:ascii="Franklin Gothic Book"/>
                <w:sz w:val="20"/>
              </w:rPr>
              <w:t>for</w:t>
            </w:r>
            <w:r>
              <w:rPr>
                <w:rFonts w:ascii="Franklin Gothic Book"/>
                <w:spacing w:val="-5"/>
                <w:sz w:val="20"/>
              </w:rPr>
              <w:t xml:space="preserve"> </w:t>
            </w:r>
            <w:r>
              <w:rPr>
                <w:rFonts w:ascii="Franklin Gothic Book"/>
                <w:sz w:val="20"/>
              </w:rPr>
              <w:t>access</w:t>
            </w:r>
            <w:r>
              <w:rPr>
                <w:rFonts w:ascii="Franklin Gothic Book"/>
                <w:spacing w:val="-3"/>
                <w:sz w:val="20"/>
              </w:rPr>
              <w:t xml:space="preserve"> </w:t>
            </w:r>
            <w:r>
              <w:rPr>
                <w:rFonts w:ascii="Franklin Gothic Book"/>
                <w:sz w:val="20"/>
              </w:rPr>
              <w:t>to</w:t>
            </w:r>
            <w:r>
              <w:rPr>
                <w:rFonts w:ascii="Franklin Gothic Book"/>
                <w:spacing w:val="-5"/>
                <w:sz w:val="20"/>
              </w:rPr>
              <w:t xml:space="preserve"> </w:t>
            </w:r>
            <w:r>
              <w:rPr>
                <w:rFonts w:ascii="Franklin Gothic Book"/>
                <w:sz w:val="20"/>
              </w:rPr>
              <w:t>justice,</w:t>
            </w:r>
            <w:r>
              <w:rPr>
                <w:rFonts w:ascii="Franklin Gothic Book"/>
                <w:sz w:val="20"/>
              </w:rPr>
              <w:t xml:space="preserve"> </w:t>
            </w:r>
            <w:r>
              <w:rPr>
                <w:rFonts w:ascii="Franklin Gothic Book"/>
                <w:sz w:val="20"/>
              </w:rPr>
              <w:t>referral, mediation and</w:t>
            </w:r>
            <w:r>
              <w:rPr>
                <w:rFonts w:ascii="Franklin Gothic Book"/>
                <w:spacing w:val="-13"/>
                <w:sz w:val="20"/>
              </w:rPr>
              <w:t xml:space="preserve"> </w:t>
            </w:r>
            <w:r>
              <w:rPr>
                <w:rFonts w:ascii="Franklin Gothic Book"/>
                <w:sz w:val="20"/>
              </w:rPr>
              <w:t>counselling.</w:t>
            </w:r>
          </w:p>
          <w:p w:rsidR="009C04D2" w:rsidRDefault="009C04D2" w:rsidP="00730290">
            <w:pPr>
              <w:pStyle w:val="TableParagraph"/>
              <w:spacing w:before="155" w:line="276" w:lineRule="auto"/>
              <w:ind w:left="103" w:right="171"/>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lastRenderedPageBreak/>
              <w:t>Similarly, DRIC has played an important role in (1) helping the Cambodian Government</w:t>
            </w:r>
            <w:r>
              <w:rPr>
                <w:rFonts w:ascii="Franklin Gothic Book" w:eastAsia="Franklin Gothic Book" w:hAnsi="Franklin Gothic Book" w:cs="Franklin Gothic Book"/>
                <w:spacing w:val="-34"/>
                <w:sz w:val="20"/>
                <w:szCs w:val="20"/>
              </w:rPr>
              <w:t xml:space="preserve"> </w:t>
            </w:r>
            <w:r>
              <w:rPr>
                <w:rFonts w:ascii="Franklin Gothic Book" w:eastAsia="Franklin Gothic Book" w:hAnsi="Franklin Gothic Book" w:cs="Franklin Gothic Book"/>
                <w:sz w:val="20"/>
                <w:szCs w:val="20"/>
              </w:rPr>
              <w:t>establish</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14 Disability Action Working Groups in line-ministries and 20 Disability Action Councils at</w:t>
            </w:r>
            <w:r>
              <w:rPr>
                <w:rFonts w:ascii="Franklin Gothic Book" w:eastAsia="Franklin Gothic Book" w:hAnsi="Franklin Gothic Book" w:cs="Franklin Gothic Book"/>
                <w:spacing w:val="-24"/>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provincial level to implement Cambodia’s National Disability Strategic Plan; (2) funding</w:t>
            </w:r>
            <w:r>
              <w:rPr>
                <w:rFonts w:ascii="Franklin Gothic Book" w:eastAsia="Franklin Gothic Book" w:hAnsi="Franklin Gothic Book" w:cs="Franklin Gothic Book"/>
                <w:spacing w:val="-31"/>
                <w:sz w:val="20"/>
                <w:szCs w:val="20"/>
              </w:rPr>
              <w:t xml:space="preserve"> </w:t>
            </w:r>
            <w:r>
              <w:rPr>
                <w:rFonts w:ascii="Franklin Gothic Book" w:eastAsia="Franklin Gothic Book" w:hAnsi="Franklin Gothic Book" w:cs="Franklin Gothic Book"/>
                <w:sz w:val="20"/>
                <w:szCs w:val="20"/>
              </w:rPr>
              <w:t>physical</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and community based rehabilitation services for over 31,000 people with disability;</w:t>
            </w:r>
            <w:r>
              <w:rPr>
                <w:rFonts w:ascii="Franklin Gothic Book" w:eastAsia="Franklin Gothic Book" w:hAnsi="Franklin Gothic Book" w:cs="Franklin Gothic Book"/>
                <w:spacing w:val="-30"/>
                <w:sz w:val="20"/>
                <w:szCs w:val="20"/>
              </w:rPr>
              <w:t xml:space="preserve"> </w:t>
            </w:r>
            <w:r>
              <w:rPr>
                <w:rFonts w:ascii="Franklin Gothic Book" w:eastAsia="Franklin Gothic Book" w:hAnsi="Franklin Gothic Book" w:cs="Franklin Gothic Book"/>
                <w:sz w:val="20"/>
                <w:szCs w:val="20"/>
              </w:rPr>
              <w:t>and</w:t>
            </w:r>
            <w:r w:rsidR="00730290">
              <w:rPr>
                <w:rFonts w:ascii="Franklin Gothic Book" w:eastAsia="Franklin Gothic Book" w:hAnsi="Franklin Gothic Book" w:cs="Franklin Gothic Book"/>
                <w:sz w:val="20"/>
                <w:szCs w:val="20"/>
              </w:rPr>
              <w:t xml:space="preserve"> </w:t>
            </w:r>
            <w:r>
              <w:rPr>
                <w:rFonts w:ascii="Franklin Gothic Book"/>
                <w:sz w:val="20"/>
              </w:rPr>
              <w:t xml:space="preserve">(3) supporting advocacy groups and Disabled </w:t>
            </w:r>
            <w:r w:rsidR="00730290">
              <w:rPr>
                <w:rFonts w:ascii="Franklin Gothic Book"/>
                <w:sz w:val="20"/>
              </w:rPr>
              <w:t xml:space="preserve">Persons Organisations (DPOs) to </w:t>
            </w:r>
            <w:r>
              <w:rPr>
                <w:rFonts w:ascii="Franklin Gothic Book"/>
                <w:sz w:val="20"/>
              </w:rPr>
              <w:t>give voice</w:t>
            </w:r>
            <w:r>
              <w:rPr>
                <w:rFonts w:ascii="Franklin Gothic Book"/>
                <w:spacing w:val="-29"/>
                <w:sz w:val="20"/>
              </w:rPr>
              <w:t xml:space="preserve"> </w:t>
            </w:r>
            <w:r>
              <w:rPr>
                <w:rFonts w:ascii="Franklin Gothic Book"/>
                <w:sz w:val="20"/>
              </w:rPr>
              <w:t>to</w:t>
            </w:r>
            <w:r>
              <w:rPr>
                <w:rFonts w:ascii="Franklin Gothic Book"/>
                <w:w w:val="99"/>
                <w:sz w:val="20"/>
              </w:rPr>
              <w:t xml:space="preserve"> </w:t>
            </w:r>
            <w:r>
              <w:rPr>
                <w:rFonts w:ascii="Franklin Gothic Book"/>
                <w:sz w:val="20"/>
              </w:rPr>
              <w:t>people with disabilities to claim their</w:t>
            </w:r>
            <w:r>
              <w:rPr>
                <w:rFonts w:ascii="Franklin Gothic Book"/>
                <w:spacing w:val="-22"/>
                <w:sz w:val="20"/>
              </w:rPr>
              <w:t xml:space="preserve"> </w:t>
            </w:r>
            <w:r>
              <w:rPr>
                <w:rFonts w:ascii="Franklin Gothic Book"/>
                <w:sz w:val="20"/>
              </w:rPr>
              <w:t>rights.</w:t>
            </w:r>
          </w:p>
          <w:p w:rsidR="009C04D2" w:rsidRDefault="009C04D2" w:rsidP="009C04D2">
            <w:pPr>
              <w:pStyle w:val="TableParagraph"/>
              <w:spacing w:before="121" w:line="276" w:lineRule="auto"/>
              <w:ind w:left="103" w:right="137"/>
              <w:rPr>
                <w:rFonts w:ascii="Franklin Gothic Book" w:eastAsia="Franklin Gothic Book" w:hAnsi="Franklin Gothic Book" w:cs="Franklin Gothic Book"/>
                <w:sz w:val="20"/>
                <w:szCs w:val="20"/>
              </w:rPr>
            </w:pPr>
            <w:r>
              <w:rPr>
                <w:rFonts w:ascii="Franklin Gothic Book"/>
                <w:sz w:val="20"/>
              </w:rPr>
              <w:t>Despite these gains, there is plenty more that remains to be done. Services for victims</w:t>
            </w:r>
            <w:r>
              <w:rPr>
                <w:rFonts w:ascii="Franklin Gothic Book"/>
                <w:spacing w:val="-13"/>
                <w:sz w:val="20"/>
              </w:rPr>
              <w:t xml:space="preserve"> </w:t>
            </w:r>
            <w:r>
              <w:rPr>
                <w:rFonts w:ascii="Franklin Gothic Book"/>
                <w:sz w:val="20"/>
              </w:rPr>
              <w:t>of</w:t>
            </w:r>
            <w:r>
              <w:rPr>
                <w:rFonts w:ascii="Franklin Gothic Book"/>
                <w:w w:val="99"/>
                <w:sz w:val="20"/>
              </w:rPr>
              <w:t xml:space="preserve"> </w:t>
            </w:r>
            <w:r>
              <w:rPr>
                <w:rFonts w:ascii="Franklin Gothic Book"/>
                <w:sz w:val="20"/>
              </w:rPr>
              <w:t>violence and people with disabilities are weak and patchy across the country.</w:t>
            </w:r>
            <w:r>
              <w:rPr>
                <w:rFonts w:ascii="Franklin Gothic Book"/>
                <w:spacing w:val="-4"/>
                <w:sz w:val="20"/>
              </w:rPr>
              <w:t xml:space="preserve"> </w:t>
            </w:r>
            <w:r>
              <w:rPr>
                <w:rFonts w:ascii="Franklin Gothic Book"/>
                <w:sz w:val="20"/>
              </w:rPr>
              <w:t>Discrimination</w:t>
            </w:r>
            <w:r>
              <w:rPr>
                <w:rFonts w:ascii="Franklin Gothic Book"/>
                <w:spacing w:val="-4"/>
                <w:sz w:val="20"/>
              </w:rPr>
              <w:t xml:space="preserve"> </w:t>
            </w:r>
            <w:r>
              <w:rPr>
                <w:rFonts w:ascii="Franklin Gothic Book"/>
                <w:sz w:val="20"/>
              </w:rPr>
              <w:t>towards</w:t>
            </w:r>
            <w:r>
              <w:rPr>
                <w:rFonts w:ascii="Franklin Gothic Book"/>
                <w:spacing w:val="-3"/>
                <w:sz w:val="20"/>
              </w:rPr>
              <w:t xml:space="preserve"> </w:t>
            </w:r>
            <w:r>
              <w:rPr>
                <w:rFonts w:ascii="Franklin Gothic Book"/>
                <w:sz w:val="20"/>
              </w:rPr>
              <w:t>women</w:t>
            </w:r>
            <w:r>
              <w:rPr>
                <w:rFonts w:ascii="Franklin Gothic Book"/>
                <w:spacing w:val="-5"/>
                <w:sz w:val="20"/>
              </w:rPr>
              <w:t xml:space="preserve"> </w:t>
            </w:r>
            <w:r>
              <w:rPr>
                <w:rFonts w:ascii="Franklin Gothic Book"/>
                <w:sz w:val="20"/>
              </w:rPr>
              <w:t>and</w:t>
            </w:r>
            <w:r>
              <w:rPr>
                <w:rFonts w:ascii="Franklin Gothic Book"/>
                <w:spacing w:val="-1"/>
                <w:sz w:val="20"/>
              </w:rPr>
              <w:t xml:space="preserve"> </w:t>
            </w:r>
            <w:r>
              <w:rPr>
                <w:rFonts w:ascii="Franklin Gothic Book"/>
                <w:sz w:val="20"/>
              </w:rPr>
              <w:t>people</w:t>
            </w:r>
            <w:r>
              <w:rPr>
                <w:rFonts w:ascii="Franklin Gothic Book"/>
                <w:spacing w:val="-3"/>
                <w:sz w:val="20"/>
              </w:rPr>
              <w:t xml:space="preserve"> </w:t>
            </w:r>
            <w:r>
              <w:rPr>
                <w:rFonts w:ascii="Franklin Gothic Book"/>
                <w:sz w:val="20"/>
              </w:rPr>
              <w:t>with</w:t>
            </w:r>
            <w:r>
              <w:rPr>
                <w:rFonts w:ascii="Franklin Gothic Book"/>
                <w:spacing w:val="-4"/>
                <w:sz w:val="20"/>
              </w:rPr>
              <w:t xml:space="preserve"> </w:t>
            </w:r>
            <w:r>
              <w:rPr>
                <w:rFonts w:ascii="Franklin Gothic Book"/>
                <w:sz w:val="20"/>
              </w:rPr>
              <w:t>disability</w:t>
            </w:r>
            <w:r>
              <w:rPr>
                <w:rFonts w:ascii="Franklin Gothic Book"/>
                <w:w w:val="99"/>
                <w:sz w:val="20"/>
              </w:rPr>
              <w:t xml:space="preserve"> </w:t>
            </w:r>
            <w:r>
              <w:rPr>
                <w:rFonts w:ascii="Franklin Gothic Book"/>
                <w:sz w:val="20"/>
              </w:rPr>
              <w:t>is common place. As a result, economic opportunities for these vulnerable and</w:t>
            </w:r>
            <w:r>
              <w:rPr>
                <w:rFonts w:ascii="Franklin Gothic Book"/>
                <w:spacing w:val="-14"/>
                <w:sz w:val="20"/>
              </w:rPr>
              <w:t xml:space="preserve"> </w:t>
            </w:r>
            <w:r>
              <w:rPr>
                <w:rFonts w:ascii="Franklin Gothic Book"/>
                <w:sz w:val="20"/>
              </w:rPr>
              <w:t>marginalised</w:t>
            </w:r>
            <w:r>
              <w:rPr>
                <w:rFonts w:ascii="Franklin Gothic Book"/>
                <w:w w:val="99"/>
                <w:sz w:val="20"/>
              </w:rPr>
              <w:t xml:space="preserve"> </w:t>
            </w:r>
            <w:r>
              <w:rPr>
                <w:rFonts w:ascii="Franklin Gothic Book"/>
                <w:sz w:val="20"/>
              </w:rPr>
              <w:t>groups are particularly</w:t>
            </w:r>
            <w:r>
              <w:rPr>
                <w:rFonts w:ascii="Franklin Gothic Book"/>
                <w:spacing w:val="-12"/>
                <w:sz w:val="20"/>
              </w:rPr>
              <w:t xml:space="preserve"> </w:t>
            </w:r>
            <w:r>
              <w:rPr>
                <w:rFonts w:ascii="Franklin Gothic Book"/>
                <w:sz w:val="20"/>
              </w:rPr>
              <w:t>scarce.</w:t>
            </w:r>
          </w:p>
          <w:p w:rsidR="009C04D2" w:rsidRDefault="009C04D2" w:rsidP="009C04D2">
            <w:pPr>
              <w:pStyle w:val="TableParagraph"/>
              <w:spacing w:before="121" w:line="276" w:lineRule="auto"/>
              <w:ind w:left="103" w:right="353"/>
              <w:rPr>
                <w:rFonts w:ascii="Franklin Gothic Book" w:eastAsia="Franklin Gothic Book" w:hAnsi="Franklin Gothic Book" w:cs="Franklin Gothic Book"/>
                <w:sz w:val="20"/>
                <w:szCs w:val="20"/>
              </w:rPr>
            </w:pPr>
            <w:r>
              <w:rPr>
                <w:rFonts w:ascii="Franklin Gothic Book"/>
                <w:sz w:val="20"/>
              </w:rPr>
              <w:t>Given the ongoing and demonstrable need in Cambodia and their alignment with</w:t>
            </w:r>
            <w:r>
              <w:rPr>
                <w:rFonts w:ascii="Franklin Gothic Book"/>
                <w:spacing w:val="-25"/>
                <w:sz w:val="20"/>
              </w:rPr>
              <w:t xml:space="preserve"> </w:t>
            </w:r>
            <w:r>
              <w:rPr>
                <w:rFonts w:ascii="Franklin Gothic Book"/>
                <w:sz w:val="20"/>
              </w:rPr>
              <w:t>Australian</w:t>
            </w:r>
            <w:r>
              <w:rPr>
                <w:rFonts w:ascii="Franklin Gothic Book"/>
                <w:w w:val="99"/>
                <w:sz w:val="20"/>
              </w:rPr>
              <w:t xml:space="preserve"> </w:t>
            </w:r>
            <w:r>
              <w:rPr>
                <w:rFonts w:ascii="Franklin Gothic Book"/>
                <w:sz w:val="20"/>
              </w:rPr>
              <w:t>Government priorities, it is recommended that DFAT continue to invest in EVAW and</w:t>
            </w:r>
            <w:r>
              <w:rPr>
                <w:rFonts w:ascii="Franklin Gothic Book"/>
                <w:spacing w:val="-29"/>
                <w:sz w:val="20"/>
              </w:rPr>
              <w:t xml:space="preserve"> </w:t>
            </w:r>
            <w:r>
              <w:rPr>
                <w:rFonts w:ascii="Franklin Gothic Book"/>
                <w:sz w:val="20"/>
              </w:rPr>
              <w:t>disability</w:t>
            </w:r>
            <w:r>
              <w:rPr>
                <w:rFonts w:ascii="Franklin Gothic Book"/>
                <w:w w:val="99"/>
                <w:sz w:val="20"/>
              </w:rPr>
              <w:t xml:space="preserve"> </w:t>
            </w:r>
            <w:r>
              <w:rPr>
                <w:rFonts w:ascii="Franklin Gothic Book"/>
                <w:sz w:val="20"/>
              </w:rPr>
              <w:t>inclusive development sectors in Cambodia. While the Cambodian Government is</w:t>
            </w:r>
            <w:r>
              <w:rPr>
                <w:rFonts w:ascii="Franklin Gothic Book"/>
                <w:spacing w:val="-16"/>
                <w:sz w:val="20"/>
              </w:rPr>
              <w:t xml:space="preserve"> </w:t>
            </w:r>
            <w:r w:rsidRPr="004855DE">
              <w:rPr>
                <w:rFonts w:ascii="Franklin Gothic Book"/>
                <w:sz w:val="20"/>
              </w:rPr>
              <w:t xml:space="preserve">committed to </w:t>
            </w:r>
            <w:r>
              <w:rPr>
                <w:rFonts w:ascii="Franklin Gothic Book"/>
                <w:sz w:val="20"/>
              </w:rPr>
              <w:t>policy and program development in both sectors, it still faces constraints. As the primary supporter of both sectors</w:t>
            </w:r>
            <w:r>
              <w:rPr>
                <w:rFonts w:ascii="Franklin Gothic Book"/>
                <w:spacing w:val="-18"/>
                <w:sz w:val="20"/>
              </w:rPr>
              <w:t xml:space="preserve"> </w:t>
            </w:r>
            <w:r>
              <w:rPr>
                <w:rFonts w:ascii="Franklin Gothic Book"/>
                <w:sz w:val="20"/>
              </w:rPr>
              <w:t>in</w:t>
            </w:r>
            <w:r>
              <w:rPr>
                <w:rFonts w:ascii="Franklin Gothic Book"/>
                <w:spacing w:val="-1"/>
                <w:w w:val="99"/>
                <w:sz w:val="20"/>
              </w:rPr>
              <w:t xml:space="preserve"> </w:t>
            </w:r>
            <w:r>
              <w:rPr>
                <w:rFonts w:ascii="Franklin Gothic Book"/>
                <w:sz w:val="20"/>
              </w:rPr>
              <w:t>Cambodia, DFAT currently fills this gap. In South-East Asia, the EVAW program is one of only two</w:t>
            </w:r>
            <w:r>
              <w:rPr>
                <w:rFonts w:ascii="Franklin Gothic Book"/>
                <w:spacing w:val="-21"/>
                <w:sz w:val="20"/>
              </w:rPr>
              <w:t xml:space="preserve"> </w:t>
            </w:r>
            <w:r>
              <w:rPr>
                <w:rFonts w:ascii="Franklin Gothic Book"/>
                <w:sz w:val="20"/>
              </w:rPr>
              <w:t>stand-</w:t>
            </w:r>
            <w:r>
              <w:rPr>
                <w:rFonts w:ascii="Franklin Gothic Book"/>
                <w:w w:val="99"/>
                <w:sz w:val="20"/>
              </w:rPr>
              <w:t xml:space="preserve"> </w:t>
            </w:r>
            <w:r>
              <w:rPr>
                <w:rFonts w:ascii="Franklin Gothic Book"/>
                <w:sz w:val="20"/>
              </w:rPr>
              <w:t>alone programs on violence against women and DRIC is the only such program for people</w:t>
            </w:r>
            <w:r>
              <w:rPr>
                <w:rFonts w:ascii="Franklin Gothic Book"/>
                <w:spacing w:val="-22"/>
                <w:sz w:val="20"/>
              </w:rPr>
              <w:t xml:space="preserve"> </w:t>
            </w:r>
            <w:r>
              <w:rPr>
                <w:rFonts w:ascii="Franklin Gothic Book"/>
                <w:sz w:val="20"/>
              </w:rPr>
              <w:t>with</w:t>
            </w:r>
            <w:r>
              <w:rPr>
                <w:rFonts w:ascii="Franklin Gothic Book"/>
                <w:w w:val="99"/>
                <w:sz w:val="20"/>
              </w:rPr>
              <w:t xml:space="preserve"> </w:t>
            </w:r>
            <w:r>
              <w:rPr>
                <w:rFonts w:ascii="Franklin Gothic Book"/>
                <w:sz w:val="20"/>
              </w:rPr>
              <w:t>disabilities in the region (making it particularly important for upholding our reputation as</w:t>
            </w:r>
            <w:r>
              <w:rPr>
                <w:rFonts w:ascii="Franklin Gothic Book"/>
                <w:spacing w:val="-30"/>
                <w:sz w:val="20"/>
              </w:rPr>
              <w:t xml:space="preserve"> </w:t>
            </w:r>
            <w:r>
              <w:rPr>
                <w:rFonts w:ascii="Franklin Gothic Book"/>
                <w:sz w:val="20"/>
              </w:rPr>
              <w:t>an</w:t>
            </w:r>
            <w:r>
              <w:rPr>
                <w:rFonts w:ascii="Franklin Gothic Book"/>
                <w:w w:val="99"/>
                <w:sz w:val="20"/>
              </w:rPr>
              <w:t xml:space="preserve"> </w:t>
            </w:r>
            <w:r>
              <w:rPr>
                <w:rFonts w:ascii="Franklin Gothic Book"/>
                <w:sz w:val="20"/>
              </w:rPr>
              <w:t>international leader in disability inclusive</w:t>
            </w:r>
            <w:r>
              <w:rPr>
                <w:rFonts w:ascii="Franklin Gothic Book"/>
                <w:spacing w:val="-29"/>
                <w:sz w:val="20"/>
              </w:rPr>
              <w:t xml:space="preserve"> </w:t>
            </w:r>
            <w:r>
              <w:rPr>
                <w:rFonts w:ascii="Franklin Gothic Book"/>
                <w:sz w:val="20"/>
              </w:rPr>
              <w:t>development).</w:t>
            </w:r>
          </w:p>
          <w:p w:rsidR="009C04D2" w:rsidRDefault="009C04D2" w:rsidP="009C04D2">
            <w:pPr>
              <w:pStyle w:val="TableParagraph"/>
              <w:spacing w:before="121" w:line="276" w:lineRule="auto"/>
              <w:ind w:left="103" w:right="113"/>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It is proposed that DFAT continue its investment in these two sectors. They are closely</w:t>
            </w:r>
            <w:r>
              <w:rPr>
                <w:rFonts w:ascii="Franklin Gothic Book" w:eastAsia="Franklin Gothic Book" w:hAnsi="Franklin Gothic Book" w:cs="Franklin Gothic Book"/>
                <w:spacing w:val="-21"/>
                <w:sz w:val="20"/>
                <w:szCs w:val="20"/>
              </w:rPr>
              <w:t xml:space="preserve"> </w:t>
            </w:r>
            <w:r>
              <w:rPr>
                <w:rFonts w:ascii="Franklin Gothic Book" w:eastAsia="Franklin Gothic Book" w:hAnsi="Franklin Gothic Book" w:cs="Franklin Gothic Book"/>
                <w:sz w:val="20"/>
                <w:szCs w:val="20"/>
              </w:rPr>
              <w:t>aligned</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 xml:space="preserve">with Australia’s policy priorities as described in </w:t>
            </w:r>
            <w:r>
              <w:rPr>
                <w:rFonts w:ascii="Franklin Gothic Book" w:eastAsia="Franklin Gothic Book" w:hAnsi="Franklin Gothic Book" w:cs="Franklin Gothic Book"/>
                <w:i/>
                <w:sz w:val="20"/>
                <w:szCs w:val="20"/>
              </w:rPr>
              <w:t>Australian aid: promoting prosperity,</w:t>
            </w:r>
            <w:r>
              <w:rPr>
                <w:rFonts w:ascii="Franklin Gothic Book" w:eastAsia="Franklin Gothic Book" w:hAnsi="Franklin Gothic Book" w:cs="Franklin Gothic Book"/>
                <w:i/>
                <w:spacing w:val="-20"/>
                <w:sz w:val="20"/>
                <w:szCs w:val="20"/>
              </w:rPr>
              <w:t xml:space="preserve"> </w:t>
            </w:r>
            <w:r>
              <w:rPr>
                <w:rFonts w:ascii="Franklin Gothic Book" w:eastAsia="Franklin Gothic Book" w:hAnsi="Franklin Gothic Book" w:cs="Franklin Gothic Book"/>
                <w:i/>
                <w:sz w:val="20"/>
                <w:szCs w:val="20"/>
              </w:rPr>
              <w:t>reducing</w:t>
            </w:r>
            <w:r>
              <w:rPr>
                <w:rFonts w:ascii="Franklin Gothic Book" w:eastAsia="Franklin Gothic Book" w:hAnsi="Franklin Gothic Book" w:cs="Franklin Gothic Book"/>
                <w:i/>
                <w:w w:val="99"/>
                <w:sz w:val="20"/>
                <w:szCs w:val="20"/>
              </w:rPr>
              <w:t xml:space="preserve"> </w:t>
            </w:r>
            <w:r>
              <w:rPr>
                <w:rFonts w:ascii="Franklin Gothic Book" w:eastAsia="Franklin Gothic Book" w:hAnsi="Franklin Gothic Book" w:cs="Franklin Gothic Book"/>
                <w:i/>
                <w:sz w:val="20"/>
                <w:szCs w:val="20"/>
              </w:rPr>
              <w:t>poverty,</w:t>
            </w:r>
            <w:r>
              <w:rPr>
                <w:rFonts w:ascii="Franklin Gothic Book" w:eastAsia="Franklin Gothic Book" w:hAnsi="Franklin Gothic Book" w:cs="Franklin Gothic Book"/>
                <w:i/>
                <w:spacing w:val="-4"/>
                <w:sz w:val="20"/>
                <w:szCs w:val="20"/>
              </w:rPr>
              <w:t xml:space="preserve"> </w:t>
            </w:r>
            <w:r>
              <w:rPr>
                <w:rFonts w:ascii="Franklin Gothic Book" w:eastAsia="Franklin Gothic Book" w:hAnsi="Franklin Gothic Book" w:cs="Franklin Gothic Book"/>
                <w:i/>
                <w:sz w:val="20"/>
                <w:szCs w:val="20"/>
              </w:rPr>
              <w:t>enhancing</w:t>
            </w:r>
            <w:r>
              <w:rPr>
                <w:rFonts w:ascii="Franklin Gothic Book" w:eastAsia="Franklin Gothic Book" w:hAnsi="Franklin Gothic Book" w:cs="Franklin Gothic Book"/>
                <w:i/>
                <w:spacing w:val="-3"/>
                <w:sz w:val="20"/>
                <w:szCs w:val="20"/>
              </w:rPr>
              <w:t xml:space="preserve"> </w:t>
            </w:r>
            <w:r>
              <w:rPr>
                <w:rFonts w:ascii="Franklin Gothic Book" w:eastAsia="Franklin Gothic Book" w:hAnsi="Franklin Gothic Book" w:cs="Franklin Gothic Book"/>
                <w:i/>
                <w:sz w:val="20"/>
                <w:szCs w:val="20"/>
              </w:rPr>
              <w:t>stability</w:t>
            </w:r>
            <w:r>
              <w:rPr>
                <w:rFonts w:ascii="Franklin Gothic Book" w:eastAsia="Franklin Gothic Book" w:hAnsi="Franklin Gothic Book" w:cs="Franklin Gothic Book"/>
                <w:i/>
                <w:spacing w:val="-3"/>
                <w:sz w:val="20"/>
                <w:szCs w:val="20"/>
              </w:rPr>
              <w:t xml:space="preserve"> </w:t>
            </w:r>
            <w:r>
              <w:rPr>
                <w:rFonts w:ascii="Franklin Gothic Book" w:eastAsia="Franklin Gothic Book" w:hAnsi="Franklin Gothic Book" w:cs="Franklin Gothic Book"/>
                <w:sz w:val="20"/>
                <w:szCs w:val="20"/>
              </w:rPr>
              <w:t>through</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promotion</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of</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disability</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inclusion,</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gender</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equality</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and</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 xml:space="preserve">empowerment of women and girls. The investment is also aligned with the </w:t>
            </w:r>
            <w:r>
              <w:rPr>
                <w:rFonts w:ascii="Franklin Gothic Book" w:eastAsia="Franklin Gothic Book" w:hAnsi="Franklin Gothic Book" w:cs="Franklin Gothic Book"/>
                <w:i/>
                <w:sz w:val="20"/>
                <w:szCs w:val="20"/>
              </w:rPr>
              <w:t>Cambodia</w:t>
            </w:r>
            <w:r>
              <w:rPr>
                <w:rFonts w:ascii="Franklin Gothic Book" w:eastAsia="Franklin Gothic Book" w:hAnsi="Franklin Gothic Book" w:cs="Franklin Gothic Book"/>
                <w:i/>
                <w:spacing w:val="-12"/>
                <w:sz w:val="20"/>
                <w:szCs w:val="20"/>
              </w:rPr>
              <w:t xml:space="preserve"> </w:t>
            </w:r>
            <w:r>
              <w:rPr>
                <w:rFonts w:ascii="Franklin Gothic Book" w:eastAsia="Franklin Gothic Book" w:hAnsi="Franklin Gothic Book" w:cs="Franklin Gothic Book"/>
                <w:i/>
                <w:sz w:val="20"/>
                <w:szCs w:val="20"/>
              </w:rPr>
              <w:t>Aid</w:t>
            </w:r>
            <w:r>
              <w:rPr>
                <w:rFonts w:ascii="Franklin Gothic Book" w:eastAsia="Franklin Gothic Book" w:hAnsi="Franklin Gothic Book" w:cs="Franklin Gothic Book"/>
                <w:i/>
                <w:w w:val="99"/>
                <w:sz w:val="20"/>
                <w:szCs w:val="20"/>
              </w:rPr>
              <w:t xml:space="preserve"> </w:t>
            </w:r>
            <w:r>
              <w:rPr>
                <w:rFonts w:ascii="Franklin Gothic Book" w:eastAsia="Franklin Gothic Book" w:hAnsi="Franklin Gothic Book" w:cs="Franklin Gothic Book"/>
                <w:i/>
                <w:sz w:val="20"/>
                <w:szCs w:val="20"/>
              </w:rPr>
              <w:t>Investment</w:t>
            </w:r>
            <w:r>
              <w:rPr>
                <w:rFonts w:ascii="Franklin Gothic Book" w:eastAsia="Franklin Gothic Book" w:hAnsi="Franklin Gothic Book" w:cs="Franklin Gothic Book"/>
                <w:i/>
                <w:spacing w:val="-3"/>
                <w:sz w:val="20"/>
                <w:szCs w:val="20"/>
              </w:rPr>
              <w:t xml:space="preserve"> </w:t>
            </w:r>
            <w:r>
              <w:rPr>
                <w:rFonts w:ascii="Franklin Gothic Book" w:eastAsia="Franklin Gothic Book" w:hAnsi="Franklin Gothic Book" w:cs="Franklin Gothic Book"/>
                <w:i/>
                <w:sz w:val="20"/>
                <w:szCs w:val="20"/>
              </w:rPr>
              <w:t>Plan</w:t>
            </w:r>
            <w:r>
              <w:rPr>
                <w:rFonts w:ascii="Franklin Gothic Book" w:eastAsia="Franklin Gothic Book" w:hAnsi="Franklin Gothic Book" w:cs="Franklin Gothic Book"/>
                <w:i/>
                <w:spacing w:val="-5"/>
                <w:sz w:val="20"/>
                <w:szCs w:val="20"/>
              </w:rPr>
              <w:t xml:space="preserve"> </w:t>
            </w:r>
            <w:r>
              <w:rPr>
                <w:rFonts w:ascii="Franklin Gothic Book" w:eastAsia="Franklin Gothic Book" w:hAnsi="Franklin Gothic Book" w:cs="Franklin Gothic Book"/>
                <w:i/>
                <w:sz w:val="20"/>
                <w:szCs w:val="20"/>
              </w:rPr>
              <w:t>2015 -18</w:t>
            </w:r>
            <w:r>
              <w:rPr>
                <w:rFonts w:ascii="Franklin Gothic Book" w:eastAsia="Franklin Gothic Book" w:hAnsi="Franklin Gothic Book" w:cs="Franklin Gothic Book"/>
                <w:i/>
                <w:spacing w:val="-3"/>
                <w:sz w:val="20"/>
                <w:szCs w:val="20"/>
              </w:rPr>
              <w:t xml:space="preserve"> </w:t>
            </w:r>
            <w:r>
              <w:rPr>
                <w:rFonts w:ascii="Franklin Gothic Book" w:eastAsia="Franklin Gothic Book" w:hAnsi="Franklin Gothic Book" w:cs="Franklin Gothic Book"/>
                <w:sz w:val="20"/>
                <w:szCs w:val="20"/>
              </w:rPr>
              <w:t>through</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its</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focus</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on</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inclusive</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participation</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through</w:t>
            </w:r>
            <w:r>
              <w:rPr>
                <w:rFonts w:ascii="Franklin Gothic Book" w:eastAsia="Franklin Gothic Book" w:hAnsi="Franklin Gothic Book" w:cs="Franklin Gothic Book"/>
                <w:spacing w:val="-1"/>
                <w:sz w:val="20"/>
                <w:szCs w:val="20"/>
              </w:rPr>
              <w:t xml:space="preserve"> </w:t>
            </w:r>
            <w:r>
              <w:rPr>
                <w:rFonts w:ascii="Franklin Gothic Book" w:eastAsia="Franklin Gothic Book" w:hAnsi="Franklin Gothic Book" w:cs="Franklin Gothic Book"/>
                <w:sz w:val="20"/>
                <w:szCs w:val="20"/>
              </w:rPr>
              <w:t>improved</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quality</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of</w:t>
            </w:r>
            <w:r>
              <w:rPr>
                <w:rFonts w:ascii="Franklin Gothic Book" w:eastAsia="Franklin Gothic Book" w:hAnsi="Franklin Gothic Book" w:cs="Franklin Gothic Book"/>
                <w:spacing w:val="-1"/>
                <w:sz w:val="20"/>
                <w:szCs w:val="20"/>
              </w:rPr>
              <w:t xml:space="preserve"> </w:t>
            </w:r>
            <w:r>
              <w:rPr>
                <w:rFonts w:ascii="Franklin Gothic Book" w:eastAsia="Franklin Gothic Book" w:hAnsi="Franklin Gothic Book" w:cs="Franklin Gothic Book"/>
                <w:sz w:val="20"/>
                <w:szCs w:val="20"/>
              </w:rPr>
              <w:t>life for people with disabilities and ending violence against women and</w:t>
            </w:r>
            <w:r>
              <w:rPr>
                <w:rFonts w:ascii="Franklin Gothic Book" w:eastAsia="Franklin Gothic Book" w:hAnsi="Franklin Gothic Book" w:cs="Franklin Gothic Book"/>
                <w:spacing w:val="-25"/>
                <w:sz w:val="20"/>
                <w:szCs w:val="20"/>
              </w:rPr>
              <w:t xml:space="preserve"> </w:t>
            </w:r>
            <w:r>
              <w:rPr>
                <w:rFonts w:ascii="Franklin Gothic Book" w:eastAsia="Franklin Gothic Book" w:hAnsi="Franklin Gothic Book" w:cs="Franklin Gothic Book"/>
                <w:sz w:val="20"/>
                <w:szCs w:val="20"/>
              </w:rPr>
              <w:t>girls.</w:t>
            </w:r>
          </w:p>
          <w:p w:rsidR="009C04D2" w:rsidRDefault="009C04D2" w:rsidP="009C04D2">
            <w:pPr>
              <w:pStyle w:val="TableParagraph"/>
              <w:spacing w:before="121" w:line="276" w:lineRule="auto"/>
              <w:ind w:left="103" w:right="11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Both DRIC and the EVAW Program are at a similar stage of development. The</w:t>
            </w:r>
            <w:r>
              <w:rPr>
                <w:rFonts w:ascii="Franklin Gothic Book" w:eastAsia="Franklin Gothic Book" w:hAnsi="Franklin Gothic Book" w:cs="Franklin Gothic Book"/>
                <w:spacing w:val="-16"/>
                <w:sz w:val="20"/>
                <w:szCs w:val="20"/>
              </w:rPr>
              <w:t xml:space="preserve"> </w:t>
            </w:r>
            <w:r>
              <w:rPr>
                <w:rFonts w:ascii="Franklin Gothic Book" w:eastAsia="Franklin Gothic Book" w:hAnsi="Franklin Gothic Book" w:cs="Franklin Gothic Book"/>
                <w:sz w:val="20"/>
                <w:szCs w:val="20"/>
              </w:rPr>
              <w:t>Cambodian</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Government</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have</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enacted</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strong</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national</w:t>
            </w:r>
            <w:r>
              <w:rPr>
                <w:rFonts w:ascii="Franklin Gothic Book" w:eastAsia="Franklin Gothic Book" w:hAnsi="Franklin Gothic Book" w:cs="Franklin Gothic Book"/>
                <w:spacing w:val="-1"/>
                <w:sz w:val="20"/>
                <w:szCs w:val="20"/>
              </w:rPr>
              <w:t xml:space="preserve"> </w:t>
            </w:r>
            <w:r>
              <w:rPr>
                <w:rFonts w:ascii="Franklin Gothic Book" w:eastAsia="Franklin Gothic Book" w:hAnsi="Franklin Gothic Book" w:cs="Franklin Gothic Book"/>
                <w:sz w:val="20"/>
                <w:szCs w:val="20"/>
              </w:rPr>
              <w:t>policies,</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but</w:t>
            </w:r>
            <w:r>
              <w:rPr>
                <w:rFonts w:ascii="Franklin Gothic Book" w:eastAsia="Franklin Gothic Book" w:hAnsi="Franklin Gothic Book" w:cs="Franklin Gothic Book"/>
                <w:spacing w:val="-2"/>
                <w:sz w:val="20"/>
                <w:szCs w:val="20"/>
              </w:rPr>
              <w:t xml:space="preserve"> still requests support to </w:t>
            </w:r>
            <w:r>
              <w:rPr>
                <w:rFonts w:ascii="Franklin Gothic Book" w:eastAsia="Franklin Gothic Book" w:hAnsi="Franklin Gothic Book" w:cs="Franklin Gothic Book"/>
                <w:sz w:val="20"/>
                <w:szCs w:val="20"/>
              </w:rPr>
              <w:t>implement</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these</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policies. The two programs are implemented through similar modalities. Both include</w:t>
            </w:r>
            <w:r>
              <w:rPr>
                <w:rFonts w:ascii="Franklin Gothic Book" w:eastAsia="Franklin Gothic Book" w:hAnsi="Franklin Gothic Book" w:cs="Franklin Gothic Book"/>
                <w:spacing w:val="40"/>
                <w:sz w:val="20"/>
                <w:szCs w:val="20"/>
              </w:rPr>
              <w:t xml:space="preserve"> </w:t>
            </w:r>
            <w:r>
              <w:rPr>
                <w:rFonts w:ascii="Franklin Gothic Book" w:eastAsia="Franklin Gothic Book" w:hAnsi="Franklin Gothic Book" w:cs="Franklin Gothic Book"/>
                <w:sz w:val="20"/>
                <w:szCs w:val="20"/>
              </w:rPr>
              <w:t>a</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grant component and work through a range of partners, including UN agencies (EVAW works</w:t>
            </w:r>
            <w:r>
              <w:rPr>
                <w:rFonts w:ascii="Franklin Gothic Book" w:eastAsia="Franklin Gothic Book" w:hAnsi="Franklin Gothic Book" w:cs="Franklin Gothic Book"/>
                <w:spacing w:val="-34"/>
                <w:sz w:val="20"/>
                <w:szCs w:val="20"/>
              </w:rPr>
              <w:t xml:space="preserve"> </w:t>
            </w:r>
            <w:r>
              <w:rPr>
                <w:rFonts w:ascii="Franklin Gothic Book" w:eastAsia="Franklin Gothic Book" w:hAnsi="Franklin Gothic Book" w:cs="Franklin Gothic Book"/>
                <w:sz w:val="20"/>
                <w:szCs w:val="20"/>
              </w:rPr>
              <w:t>with</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UN Women and DRIC partners with the UN Development Programme (UNDP), UN Children’s</w:t>
            </w:r>
            <w:r>
              <w:rPr>
                <w:rFonts w:ascii="Franklin Gothic Book" w:eastAsia="Franklin Gothic Book" w:hAnsi="Franklin Gothic Book" w:cs="Franklin Gothic Book"/>
                <w:spacing w:val="-22"/>
                <w:sz w:val="20"/>
                <w:szCs w:val="20"/>
              </w:rPr>
              <w:t xml:space="preserve"> </w:t>
            </w:r>
            <w:r>
              <w:rPr>
                <w:rFonts w:ascii="Franklin Gothic Book" w:eastAsia="Franklin Gothic Book" w:hAnsi="Franklin Gothic Book" w:cs="Franklin Gothic Book"/>
                <w:sz w:val="20"/>
                <w:szCs w:val="20"/>
              </w:rPr>
              <w:t>Fund</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(UNICEF), and the World Health Organization (WHO)). Both programs have high</w:t>
            </w:r>
            <w:r>
              <w:rPr>
                <w:rFonts w:ascii="Franklin Gothic Book" w:eastAsia="Franklin Gothic Book" w:hAnsi="Franklin Gothic Book" w:cs="Franklin Gothic Book"/>
                <w:spacing w:val="-20"/>
                <w:sz w:val="20"/>
                <w:szCs w:val="20"/>
              </w:rPr>
              <w:t xml:space="preserve"> </w:t>
            </w:r>
            <w:r>
              <w:rPr>
                <w:rFonts w:ascii="Franklin Gothic Book" w:eastAsia="Franklin Gothic Book" w:hAnsi="Franklin Gothic Book" w:cs="Franklin Gothic Book"/>
                <w:sz w:val="20"/>
                <w:szCs w:val="20"/>
              </w:rPr>
              <w:t>administrative</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costs, face coordination challenges, and are resource intensive for</w:t>
            </w:r>
            <w:r>
              <w:rPr>
                <w:rFonts w:ascii="Franklin Gothic Book" w:eastAsia="Franklin Gothic Book" w:hAnsi="Franklin Gothic Book" w:cs="Franklin Gothic Book"/>
                <w:spacing w:val="-29"/>
                <w:sz w:val="20"/>
                <w:szCs w:val="20"/>
              </w:rPr>
              <w:t xml:space="preserve"> </w:t>
            </w:r>
            <w:r>
              <w:rPr>
                <w:rFonts w:ascii="Franklin Gothic Book" w:eastAsia="Franklin Gothic Book" w:hAnsi="Franklin Gothic Book" w:cs="Franklin Gothic Book"/>
                <w:sz w:val="20"/>
                <w:szCs w:val="20"/>
              </w:rPr>
              <w:t>Post.</w:t>
            </w:r>
          </w:p>
          <w:p w:rsidR="009C04D2" w:rsidRDefault="009C04D2" w:rsidP="009C04D2">
            <w:pPr>
              <w:pStyle w:val="TableParagraph"/>
              <w:spacing w:before="121" w:line="276" w:lineRule="auto"/>
              <w:ind w:left="103" w:right="313"/>
              <w:rPr>
                <w:rFonts w:ascii="Franklin Gothic Book" w:eastAsia="Franklin Gothic Book" w:hAnsi="Franklin Gothic Book" w:cs="Franklin Gothic Book"/>
                <w:sz w:val="20"/>
                <w:szCs w:val="20"/>
              </w:rPr>
            </w:pPr>
            <w:r>
              <w:rPr>
                <w:rFonts w:ascii="Franklin Gothic Book"/>
                <w:sz w:val="20"/>
              </w:rPr>
              <w:t>It</w:t>
            </w:r>
            <w:r>
              <w:rPr>
                <w:rFonts w:ascii="Franklin Gothic Book"/>
                <w:spacing w:val="-2"/>
                <w:sz w:val="20"/>
              </w:rPr>
              <w:t xml:space="preserve"> </w:t>
            </w:r>
            <w:r>
              <w:rPr>
                <w:rFonts w:ascii="Franklin Gothic Book"/>
                <w:sz w:val="20"/>
              </w:rPr>
              <w:t>is</w:t>
            </w:r>
            <w:r>
              <w:rPr>
                <w:rFonts w:ascii="Franklin Gothic Book"/>
                <w:spacing w:val="-2"/>
                <w:sz w:val="20"/>
              </w:rPr>
              <w:t xml:space="preserve"> </w:t>
            </w:r>
            <w:r>
              <w:rPr>
                <w:rFonts w:ascii="Franklin Gothic Book"/>
                <w:sz w:val="20"/>
              </w:rPr>
              <w:t>proposed</w:t>
            </w:r>
            <w:r>
              <w:rPr>
                <w:rFonts w:ascii="Franklin Gothic Book"/>
                <w:spacing w:val="-3"/>
                <w:sz w:val="20"/>
              </w:rPr>
              <w:t xml:space="preserve"> </w:t>
            </w:r>
            <w:r>
              <w:rPr>
                <w:rFonts w:ascii="Franklin Gothic Book"/>
                <w:sz w:val="20"/>
              </w:rPr>
              <w:t>that</w:t>
            </w:r>
            <w:r>
              <w:rPr>
                <w:rFonts w:ascii="Franklin Gothic Book"/>
                <w:spacing w:val="-2"/>
                <w:sz w:val="20"/>
              </w:rPr>
              <w:t xml:space="preserve"> </w:t>
            </w:r>
            <w:r>
              <w:rPr>
                <w:rFonts w:ascii="Franklin Gothic Book"/>
                <w:sz w:val="20"/>
              </w:rPr>
              <w:t>DFAT</w:t>
            </w:r>
            <w:r>
              <w:rPr>
                <w:rFonts w:ascii="Franklin Gothic Book"/>
                <w:spacing w:val="-4"/>
                <w:sz w:val="20"/>
              </w:rPr>
              <w:t xml:space="preserve"> </w:t>
            </w:r>
            <w:r>
              <w:rPr>
                <w:rFonts w:ascii="Franklin Gothic Book"/>
                <w:sz w:val="20"/>
              </w:rPr>
              <w:t>decline</w:t>
            </w:r>
            <w:r>
              <w:rPr>
                <w:rFonts w:ascii="Franklin Gothic Book"/>
                <w:spacing w:val="-3"/>
                <w:sz w:val="20"/>
              </w:rPr>
              <w:t xml:space="preserve"> </w:t>
            </w:r>
            <w:r>
              <w:rPr>
                <w:rFonts w:ascii="Franklin Gothic Book"/>
                <w:sz w:val="20"/>
              </w:rPr>
              <w:t>an</w:t>
            </w:r>
            <w:r>
              <w:rPr>
                <w:rFonts w:ascii="Franklin Gothic Book"/>
                <w:spacing w:val="1"/>
                <w:sz w:val="20"/>
              </w:rPr>
              <w:t xml:space="preserve"> </w:t>
            </w:r>
            <w:r>
              <w:rPr>
                <w:rFonts w:ascii="Franklin Gothic Book"/>
                <w:sz w:val="20"/>
              </w:rPr>
              <w:t>extension</w:t>
            </w:r>
            <w:r>
              <w:rPr>
                <w:rFonts w:ascii="Franklin Gothic Book"/>
                <w:spacing w:val="-4"/>
                <w:sz w:val="20"/>
              </w:rPr>
              <w:t xml:space="preserve"> </w:t>
            </w:r>
            <w:r>
              <w:rPr>
                <w:rFonts w:ascii="Franklin Gothic Book"/>
                <w:sz w:val="20"/>
              </w:rPr>
              <w:t>option</w:t>
            </w:r>
            <w:r>
              <w:rPr>
                <w:rFonts w:ascii="Franklin Gothic Book"/>
                <w:spacing w:val="-3"/>
                <w:sz w:val="20"/>
              </w:rPr>
              <w:t xml:space="preserve"> </w:t>
            </w:r>
            <w:r>
              <w:rPr>
                <w:rFonts w:ascii="Franklin Gothic Book"/>
                <w:sz w:val="20"/>
              </w:rPr>
              <w:t>for</w:t>
            </w:r>
            <w:r>
              <w:rPr>
                <w:rFonts w:ascii="Franklin Gothic Book"/>
                <w:spacing w:val="-4"/>
                <w:sz w:val="20"/>
              </w:rPr>
              <w:t xml:space="preserve"> </w:t>
            </w:r>
            <w:r>
              <w:rPr>
                <w:rFonts w:ascii="Franklin Gothic Book"/>
                <w:sz w:val="20"/>
              </w:rPr>
              <w:t>DRIC</w:t>
            </w:r>
            <w:r>
              <w:rPr>
                <w:rFonts w:ascii="Franklin Gothic Book"/>
                <w:spacing w:val="-4"/>
                <w:sz w:val="20"/>
              </w:rPr>
              <w:t xml:space="preserve"> </w:t>
            </w:r>
            <w:r>
              <w:rPr>
                <w:rFonts w:ascii="Franklin Gothic Book"/>
                <w:sz w:val="20"/>
              </w:rPr>
              <w:t>and</w:t>
            </w:r>
            <w:r>
              <w:rPr>
                <w:rFonts w:ascii="Franklin Gothic Book"/>
                <w:spacing w:val="-3"/>
                <w:sz w:val="20"/>
              </w:rPr>
              <w:t xml:space="preserve"> </w:t>
            </w:r>
            <w:r>
              <w:rPr>
                <w:rFonts w:ascii="Franklin Gothic Book"/>
                <w:sz w:val="20"/>
              </w:rPr>
              <w:t>EVAW</w:t>
            </w:r>
            <w:r>
              <w:rPr>
                <w:rFonts w:ascii="Franklin Gothic Book"/>
                <w:spacing w:val="-3"/>
                <w:sz w:val="20"/>
              </w:rPr>
              <w:t xml:space="preserve"> </w:t>
            </w:r>
            <w:r>
              <w:rPr>
                <w:rFonts w:ascii="Franklin Gothic Book"/>
                <w:sz w:val="20"/>
              </w:rPr>
              <w:t>and</w:t>
            </w:r>
            <w:r>
              <w:rPr>
                <w:rFonts w:ascii="Franklin Gothic Book"/>
                <w:spacing w:val="-3"/>
                <w:sz w:val="20"/>
              </w:rPr>
              <w:t xml:space="preserve"> </w:t>
            </w:r>
            <w:r>
              <w:rPr>
                <w:rFonts w:ascii="Franklin Gothic Book"/>
                <w:sz w:val="20"/>
              </w:rPr>
              <w:t>choose</w:t>
            </w:r>
            <w:r>
              <w:rPr>
                <w:rFonts w:ascii="Franklin Gothic Book"/>
                <w:spacing w:val="-4"/>
                <w:sz w:val="20"/>
              </w:rPr>
              <w:t xml:space="preserve"> </w:t>
            </w:r>
            <w:r>
              <w:rPr>
                <w:rFonts w:ascii="Franklin Gothic Book"/>
                <w:sz w:val="20"/>
              </w:rPr>
              <w:t>instead</w:t>
            </w:r>
            <w:r>
              <w:rPr>
                <w:rFonts w:ascii="Franklin Gothic Book"/>
                <w:spacing w:val="-3"/>
                <w:sz w:val="20"/>
              </w:rPr>
              <w:t xml:space="preserve"> </w:t>
            </w:r>
            <w:r>
              <w:rPr>
                <w:rFonts w:ascii="Franklin Gothic Book"/>
                <w:sz w:val="20"/>
              </w:rPr>
              <w:t>to</w:t>
            </w:r>
            <w:r>
              <w:rPr>
                <w:rFonts w:ascii="Franklin Gothic Book"/>
                <w:w w:val="99"/>
                <w:sz w:val="20"/>
              </w:rPr>
              <w:t xml:space="preserve"> </w:t>
            </w:r>
            <w:r>
              <w:rPr>
                <w:rFonts w:ascii="Franklin Gothic Book"/>
                <w:sz w:val="20"/>
              </w:rPr>
              <w:t>design a new program which can provide support for both sectors. A design process</w:t>
            </w:r>
            <w:r>
              <w:rPr>
                <w:rFonts w:ascii="Franklin Gothic Book"/>
                <w:spacing w:val="-12"/>
                <w:sz w:val="20"/>
              </w:rPr>
              <w:t xml:space="preserve"> </w:t>
            </w:r>
            <w:r>
              <w:rPr>
                <w:rFonts w:ascii="Franklin Gothic Book"/>
                <w:sz w:val="20"/>
              </w:rPr>
              <w:t>would</w:t>
            </w:r>
            <w:r>
              <w:rPr>
                <w:rFonts w:ascii="Franklin Gothic Book"/>
                <w:w w:val="99"/>
                <w:sz w:val="20"/>
              </w:rPr>
              <w:t xml:space="preserve"> </w:t>
            </w:r>
            <w:r>
              <w:rPr>
                <w:rFonts w:ascii="Franklin Gothic Book"/>
                <w:sz w:val="20"/>
              </w:rPr>
              <w:t>assess the degree to which current priorities would be retained and remain effective under</w:t>
            </w:r>
            <w:r>
              <w:rPr>
                <w:rFonts w:ascii="Franklin Gothic Book"/>
                <w:spacing w:val="-24"/>
                <w:sz w:val="20"/>
              </w:rPr>
              <w:t xml:space="preserve"> </w:t>
            </w:r>
            <w:r>
              <w:rPr>
                <w:rFonts w:ascii="Franklin Gothic Book"/>
                <w:sz w:val="20"/>
              </w:rPr>
              <w:t>a</w:t>
            </w:r>
            <w:r>
              <w:rPr>
                <w:rFonts w:ascii="Franklin Gothic Book"/>
                <w:w w:val="99"/>
                <w:sz w:val="20"/>
              </w:rPr>
              <w:t xml:space="preserve"> </w:t>
            </w:r>
            <w:r>
              <w:rPr>
                <w:rFonts w:ascii="Franklin Gothic Book"/>
                <w:sz w:val="20"/>
              </w:rPr>
              <w:t>new program of support and also examine potential synergies offered by</w:t>
            </w:r>
            <w:r>
              <w:rPr>
                <w:rFonts w:ascii="Franklin Gothic Book"/>
                <w:spacing w:val="-10"/>
                <w:sz w:val="20"/>
              </w:rPr>
              <w:t xml:space="preserve"> </w:t>
            </w:r>
            <w:r>
              <w:rPr>
                <w:rFonts w:ascii="Franklin Gothic Book"/>
                <w:sz w:val="20"/>
              </w:rPr>
              <w:t>alternative</w:t>
            </w:r>
            <w:r>
              <w:rPr>
                <w:rFonts w:ascii="Franklin Gothic Book"/>
                <w:w w:val="99"/>
                <w:sz w:val="20"/>
              </w:rPr>
              <w:t xml:space="preserve"> </w:t>
            </w:r>
            <w:r>
              <w:rPr>
                <w:rFonts w:ascii="Franklin Gothic Book"/>
                <w:sz w:val="20"/>
              </w:rPr>
              <w:t>implementation modalities with the aim of developing a more effective, efficient,</w:t>
            </w:r>
            <w:r>
              <w:rPr>
                <w:rFonts w:ascii="Franklin Gothic Book"/>
                <w:spacing w:val="-33"/>
                <w:sz w:val="20"/>
              </w:rPr>
              <w:t xml:space="preserve"> </w:t>
            </w:r>
            <w:r>
              <w:rPr>
                <w:rFonts w:ascii="Franklin Gothic Book"/>
                <w:sz w:val="20"/>
              </w:rPr>
              <w:t>sustainable,</w:t>
            </w:r>
            <w:r>
              <w:rPr>
                <w:rFonts w:ascii="Franklin Gothic Book"/>
                <w:w w:val="99"/>
                <w:sz w:val="20"/>
              </w:rPr>
              <w:t xml:space="preserve"> </w:t>
            </w:r>
            <w:r>
              <w:rPr>
                <w:rFonts w:ascii="Franklin Gothic Book"/>
                <w:sz w:val="20"/>
              </w:rPr>
              <w:t>and administratively simpler</w:t>
            </w:r>
            <w:r>
              <w:rPr>
                <w:rFonts w:ascii="Franklin Gothic Book"/>
                <w:spacing w:val="-14"/>
                <w:sz w:val="20"/>
              </w:rPr>
              <w:t xml:space="preserve"> </w:t>
            </w:r>
            <w:r>
              <w:rPr>
                <w:rFonts w:ascii="Franklin Gothic Book"/>
                <w:sz w:val="20"/>
              </w:rPr>
              <w:t>program.</w:t>
            </w:r>
          </w:p>
          <w:p w:rsidR="009C04D2" w:rsidRDefault="009C04D2" w:rsidP="009C04D2">
            <w:pPr>
              <w:pStyle w:val="TableParagraph"/>
              <w:spacing w:before="32" w:line="276" w:lineRule="auto"/>
              <w:ind w:left="103" w:right="294"/>
              <w:rPr>
                <w:rFonts w:ascii="Franklin Gothic Book" w:eastAsia="Franklin Gothic Book" w:hAnsi="Franklin Gothic Book" w:cs="Franklin Gothic Book"/>
                <w:sz w:val="20"/>
                <w:szCs w:val="20"/>
              </w:rPr>
            </w:pPr>
            <w:r>
              <w:rPr>
                <w:rFonts w:ascii="Franklin Gothic Book"/>
                <w:sz w:val="20"/>
              </w:rPr>
              <w:t>Due</w:t>
            </w:r>
            <w:r w:rsidRPr="00A93E37">
              <w:rPr>
                <w:rFonts w:ascii="Franklin Gothic Book"/>
                <w:sz w:val="20"/>
              </w:rPr>
              <w:t xml:space="preserve"> </w:t>
            </w:r>
            <w:r>
              <w:rPr>
                <w:rFonts w:ascii="Franklin Gothic Book"/>
                <w:sz w:val="20"/>
              </w:rPr>
              <w:t>to</w:t>
            </w:r>
            <w:r w:rsidRPr="00A93E37">
              <w:rPr>
                <w:rFonts w:ascii="Franklin Gothic Book"/>
                <w:sz w:val="20"/>
              </w:rPr>
              <w:t xml:space="preserve"> </w:t>
            </w:r>
            <w:r>
              <w:rPr>
                <w:rFonts w:ascii="Franklin Gothic Book"/>
                <w:sz w:val="20"/>
              </w:rPr>
              <w:t>the</w:t>
            </w:r>
            <w:r w:rsidRPr="00A93E37">
              <w:rPr>
                <w:rFonts w:ascii="Franklin Gothic Book"/>
                <w:sz w:val="20"/>
              </w:rPr>
              <w:t xml:space="preserve"> </w:t>
            </w:r>
            <w:r>
              <w:rPr>
                <w:rFonts w:ascii="Franklin Gothic Book"/>
                <w:sz w:val="20"/>
              </w:rPr>
              <w:t>current</w:t>
            </w:r>
            <w:r w:rsidRPr="00A93E37">
              <w:rPr>
                <w:rFonts w:ascii="Franklin Gothic Book"/>
                <w:sz w:val="20"/>
              </w:rPr>
              <w:t xml:space="preserve"> </w:t>
            </w:r>
            <w:r>
              <w:rPr>
                <w:rFonts w:ascii="Franklin Gothic Book"/>
                <w:sz w:val="20"/>
              </w:rPr>
              <w:t>resourcing requirements</w:t>
            </w:r>
            <w:r w:rsidRPr="00A93E37">
              <w:rPr>
                <w:rFonts w:ascii="Franklin Gothic Book"/>
                <w:sz w:val="20"/>
              </w:rPr>
              <w:t xml:space="preserve"> </w:t>
            </w:r>
            <w:r>
              <w:rPr>
                <w:rFonts w:ascii="Franklin Gothic Book"/>
                <w:sz w:val="20"/>
              </w:rPr>
              <w:t>of</w:t>
            </w:r>
            <w:r w:rsidRPr="00A93E37">
              <w:rPr>
                <w:rFonts w:ascii="Franklin Gothic Book"/>
                <w:sz w:val="20"/>
              </w:rPr>
              <w:t xml:space="preserve"> </w:t>
            </w:r>
            <w:r>
              <w:rPr>
                <w:rFonts w:ascii="Franklin Gothic Book"/>
                <w:sz w:val="20"/>
              </w:rPr>
              <w:t>both</w:t>
            </w:r>
            <w:r w:rsidRPr="00A93E37">
              <w:rPr>
                <w:rFonts w:ascii="Franklin Gothic Book"/>
                <w:sz w:val="20"/>
              </w:rPr>
              <w:t xml:space="preserve"> </w:t>
            </w:r>
            <w:r>
              <w:rPr>
                <w:rFonts w:ascii="Franklin Gothic Book"/>
                <w:sz w:val="20"/>
              </w:rPr>
              <w:t>the</w:t>
            </w:r>
            <w:r w:rsidRPr="00A93E37">
              <w:rPr>
                <w:rFonts w:ascii="Franklin Gothic Book"/>
                <w:sz w:val="20"/>
              </w:rPr>
              <w:t xml:space="preserve"> </w:t>
            </w:r>
            <w:r>
              <w:rPr>
                <w:rFonts w:ascii="Franklin Gothic Book"/>
                <w:sz w:val="20"/>
              </w:rPr>
              <w:t>EVAW</w:t>
            </w:r>
            <w:r w:rsidRPr="00A93E37">
              <w:rPr>
                <w:rFonts w:ascii="Franklin Gothic Book"/>
                <w:sz w:val="20"/>
              </w:rPr>
              <w:t xml:space="preserve"> </w:t>
            </w:r>
            <w:r>
              <w:rPr>
                <w:rFonts w:ascii="Franklin Gothic Book"/>
                <w:sz w:val="20"/>
              </w:rPr>
              <w:t>and</w:t>
            </w:r>
            <w:r w:rsidRPr="00A93E37">
              <w:rPr>
                <w:rFonts w:ascii="Franklin Gothic Book"/>
                <w:sz w:val="20"/>
              </w:rPr>
              <w:t xml:space="preserve"> </w:t>
            </w:r>
            <w:r>
              <w:rPr>
                <w:rFonts w:ascii="Franklin Gothic Book"/>
                <w:sz w:val="20"/>
              </w:rPr>
              <w:t>DRIC</w:t>
            </w:r>
            <w:r w:rsidRPr="00A93E37">
              <w:rPr>
                <w:rFonts w:ascii="Franklin Gothic Book"/>
                <w:sz w:val="20"/>
              </w:rPr>
              <w:t xml:space="preserve"> </w:t>
            </w:r>
            <w:r>
              <w:rPr>
                <w:rFonts w:ascii="Franklin Gothic Book"/>
                <w:sz w:val="20"/>
              </w:rPr>
              <w:t>programs,</w:t>
            </w:r>
            <w:r w:rsidRPr="00A93E37">
              <w:rPr>
                <w:rFonts w:ascii="Franklin Gothic Book"/>
                <w:sz w:val="20"/>
              </w:rPr>
              <w:t xml:space="preserve"> </w:t>
            </w:r>
            <w:r>
              <w:rPr>
                <w:rFonts w:ascii="Franklin Gothic Book"/>
                <w:sz w:val="20"/>
              </w:rPr>
              <w:t>this</w:t>
            </w:r>
            <w:r w:rsidRPr="00A93E37">
              <w:rPr>
                <w:rFonts w:ascii="Franklin Gothic Book"/>
                <w:sz w:val="20"/>
              </w:rPr>
              <w:t xml:space="preserve"> </w:t>
            </w:r>
            <w:r>
              <w:rPr>
                <w:rFonts w:ascii="Franklin Gothic Book"/>
                <w:sz w:val="20"/>
              </w:rPr>
              <w:t xml:space="preserve">concept </w:t>
            </w:r>
            <w:r w:rsidRPr="00A93E37">
              <w:rPr>
                <w:rFonts w:ascii="Franklin Gothic Book"/>
                <w:sz w:val="20"/>
              </w:rPr>
              <w:t>affords an opportunity to continue engagement i</w:t>
            </w:r>
            <w:r>
              <w:rPr>
                <w:rFonts w:ascii="Franklin Gothic Book"/>
                <w:sz w:val="20"/>
              </w:rPr>
              <w:t xml:space="preserve">n EVAW and disability inclusive </w:t>
            </w:r>
            <w:r w:rsidRPr="00A93E37">
              <w:rPr>
                <w:rFonts w:ascii="Franklin Gothic Book"/>
                <w:sz w:val="20"/>
              </w:rPr>
              <w:t>development which may not be otherwise possible.</w:t>
            </w:r>
          </w:p>
        </w:tc>
      </w:tr>
      <w:tr w:rsidR="009C04D2" w:rsidRPr="00BD306C" w:rsidTr="00096520">
        <w:trPr>
          <w:cantSplit w:val="0"/>
        </w:trPr>
        <w:tc>
          <w:tcPr>
            <w:tcW w:w="8381" w:type="dxa"/>
            <w:tcBorders>
              <w:bottom w:val="single" w:sz="4" w:space="0" w:color="808080"/>
            </w:tcBorders>
            <w:shd w:val="clear" w:color="auto" w:fill="DBE5F1" w:themeFill="accent1" w:themeFillTint="33"/>
          </w:tcPr>
          <w:p w:rsidR="009C04D2" w:rsidRPr="00BD306C" w:rsidRDefault="009C04D2" w:rsidP="009C04D2">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C: Proposed outcomes and investment options (What)   </w:t>
            </w:r>
          </w:p>
        </w:tc>
      </w:tr>
      <w:tr w:rsidR="009C04D2" w:rsidRPr="00BD306C" w:rsidTr="00096520">
        <w:trPr>
          <w:cantSplit w:val="0"/>
        </w:trPr>
        <w:tc>
          <w:tcPr>
            <w:tcW w:w="8381" w:type="dxa"/>
          </w:tcPr>
          <w:p w:rsidR="009C04D2" w:rsidRDefault="009C04D2" w:rsidP="00A44657">
            <w:pPr>
              <w:pStyle w:val="TableParagraph"/>
              <w:spacing w:before="118" w:line="276" w:lineRule="auto"/>
              <w:ind w:left="103" w:right="121"/>
              <w:rPr>
                <w:rFonts w:ascii="Franklin Gothic Book"/>
              </w:rPr>
            </w:pPr>
            <w:r>
              <w:rPr>
                <w:rFonts w:ascii="Franklin Gothic Book"/>
                <w:sz w:val="20"/>
              </w:rPr>
              <w:t>The proposed investment should initially aim to improve the quality of life of people</w:t>
            </w:r>
            <w:r>
              <w:rPr>
                <w:rFonts w:ascii="Franklin Gothic Book"/>
                <w:spacing w:val="-13"/>
                <w:sz w:val="20"/>
              </w:rPr>
              <w:t xml:space="preserve"> </w:t>
            </w:r>
            <w:r>
              <w:rPr>
                <w:rFonts w:ascii="Franklin Gothic Book"/>
                <w:sz w:val="20"/>
              </w:rPr>
              <w:t>with</w:t>
            </w:r>
            <w:r>
              <w:rPr>
                <w:rFonts w:ascii="Franklin Gothic Book"/>
                <w:w w:val="99"/>
                <w:sz w:val="20"/>
              </w:rPr>
              <w:t xml:space="preserve"> </w:t>
            </w:r>
            <w:r>
              <w:rPr>
                <w:rFonts w:ascii="Franklin Gothic Book"/>
                <w:sz w:val="20"/>
              </w:rPr>
              <w:t>disabilities</w:t>
            </w:r>
            <w:r>
              <w:rPr>
                <w:rFonts w:ascii="Franklin Gothic Book"/>
                <w:spacing w:val="-3"/>
                <w:sz w:val="20"/>
              </w:rPr>
              <w:t xml:space="preserve"> </w:t>
            </w:r>
            <w:r>
              <w:rPr>
                <w:rFonts w:ascii="Franklin Gothic Book"/>
                <w:sz w:val="20"/>
              </w:rPr>
              <w:t>and</w:t>
            </w:r>
            <w:r>
              <w:rPr>
                <w:rFonts w:ascii="Franklin Gothic Book"/>
                <w:spacing w:val="-4"/>
                <w:sz w:val="20"/>
              </w:rPr>
              <w:t xml:space="preserve"> </w:t>
            </w:r>
            <w:r>
              <w:rPr>
                <w:rFonts w:ascii="Franklin Gothic Book"/>
                <w:sz w:val="20"/>
              </w:rPr>
              <w:t>women</w:t>
            </w:r>
            <w:r>
              <w:rPr>
                <w:rFonts w:ascii="Franklin Gothic Book"/>
                <w:spacing w:val="-5"/>
                <w:sz w:val="20"/>
              </w:rPr>
              <w:t xml:space="preserve"> </w:t>
            </w:r>
            <w:r>
              <w:rPr>
                <w:rFonts w:ascii="Franklin Gothic Book"/>
                <w:sz w:val="20"/>
              </w:rPr>
              <w:t>and</w:t>
            </w:r>
            <w:r>
              <w:rPr>
                <w:rFonts w:ascii="Franklin Gothic Book"/>
                <w:spacing w:val="-3"/>
                <w:sz w:val="20"/>
              </w:rPr>
              <w:t xml:space="preserve"> </w:t>
            </w:r>
            <w:r>
              <w:rPr>
                <w:rFonts w:ascii="Franklin Gothic Book"/>
                <w:sz w:val="20"/>
              </w:rPr>
              <w:t>girls</w:t>
            </w:r>
            <w:r>
              <w:rPr>
                <w:rFonts w:ascii="Franklin Gothic Book"/>
                <w:spacing w:val="-1"/>
                <w:sz w:val="20"/>
              </w:rPr>
              <w:t xml:space="preserve"> </w:t>
            </w:r>
            <w:r>
              <w:rPr>
                <w:rFonts w:ascii="Franklin Gothic Book"/>
                <w:sz w:val="20"/>
              </w:rPr>
              <w:t>who</w:t>
            </w:r>
            <w:r>
              <w:rPr>
                <w:rFonts w:ascii="Franklin Gothic Book"/>
                <w:spacing w:val="-5"/>
                <w:sz w:val="20"/>
              </w:rPr>
              <w:t xml:space="preserve"> </w:t>
            </w:r>
            <w:r>
              <w:rPr>
                <w:rFonts w:ascii="Franklin Gothic Book"/>
                <w:sz w:val="20"/>
              </w:rPr>
              <w:t>have</w:t>
            </w:r>
            <w:r>
              <w:rPr>
                <w:rFonts w:ascii="Franklin Gothic Book"/>
                <w:spacing w:val="-4"/>
                <w:sz w:val="20"/>
              </w:rPr>
              <w:t xml:space="preserve"> </w:t>
            </w:r>
            <w:r>
              <w:rPr>
                <w:rFonts w:ascii="Franklin Gothic Book"/>
                <w:sz w:val="20"/>
              </w:rPr>
              <w:t>experienced</w:t>
            </w:r>
            <w:r>
              <w:rPr>
                <w:rFonts w:ascii="Franklin Gothic Book"/>
                <w:spacing w:val="-3"/>
                <w:sz w:val="20"/>
              </w:rPr>
              <w:t xml:space="preserve"> </w:t>
            </w:r>
            <w:r>
              <w:rPr>
                <w:rFonts w:ascii="Franklin Gothic Book"/>
                <w:sz w:val="20"/>
              </w:rPr>
              <w:t>gender-based</w:t>
            </w:r>
            <w:r>
              <w:rPr>
                <w:rFonts w:ascii="Franklin Gothic Book"/>
                <w:spacing w:val="-4"/>
                <w:sz w:val="20"/>
              </w:rPr>
              <w:t xml:space="preserve"> </w:t>
            </w:r>
            <w:r>
              <w:rPr>
                <w:rFonts w:ascii="Franklin Gothic Book"/>
                <w:sz w:val="20"/>
              </w:rPr>
              <w:t>violence</w:t>
            </w:r>
            <w:r>
              <w:rPr>
                <w:rFonts w:ascii="Franklin Gothic Book"/>
                <w:spacing w:val="-4"/>
                <w:sz w:val="20"/>
              </w:rPr>
              <w:t xml:space="preserve"> </w:t>
            </w:r>
            <w:r>
              <w:rPr>
                <w:rFonts w:ascii="Franklin Gothic Book"/>
                <w:sz w:val="20"/>
              </w:rPr>
              <w:t>in</w:t>
            </w:r>
            <w:r>
              <w:rPr>
                <w:rFonts w:ascii="Franklin Gothic Book"/>
                <w:spacing w:val="-4"/>
                <w:sz w:val="20"/>
              </w:rPr>
              <w:t xml:space="preserve"> </w:t>
            </w:r>
            <w:r>
              <w:rPr>
                <w:rFonts w:ascii="Franklin Gothic Book"/>
                <w:sz w:val="20"/>
              </w:rPr>
              <w:t>Cambodia.</w:t>
            </w:r>
            <w:r>
              <w:rPr>
                <w:rFonts w:ascii="Franklin Gothic Book"/>
                <w:spacing w:val="-3"/>
                <w:sz w:val="20"/>
              </w:rPr>
              <w:t xml:space="preserve"> </w:t>
            </w:r>
            <w:r>
              <w:rPr>
                <w:rFonts w:ascii="Franklin Gothic Book"/>
                <w:sz w:val="20"/>
              </w:rPr>
              <w:t>The</w:t>
            </w:r>
            <w:r>
              <w:rPr>
                <w:rFonts w:ascii="Franklin Gothic Book"/>
                <w:w w:val="99"/>
                <w:sz w:val="20"/>
              </w:rPr>
              <w:t xml:space="preserve"> </w:t>
            </w:r>
            <w:r>
              <w:rPr>
                <w:rFonts w:ascii="Franklin Gothic Book"/>
                <w:sz w:val="20"/>
              </w:rPr>
              <w:t>program would retain the flexibility to expand to include other vulnerable persons over</w:t>
            </w:r>
            <w:r>
              <w:rPr>
                <w:rFonts w:ascii="Franklin Gothic Book"/>
                <w:spacing w:val="-12"/>
                <w:sz w:val="20"/>
              </w:rPr>
              <w:t xml:space="preserve"> </w:t>
            </w:r>
            <w:r>
              <w:rPr>
                <w:rFonts w:ascii="Franklin Gothic Book"/>
                <w:sz w:val="20"/>
              </w:rPr>
              <w:t>the</w:t>
            </w:r>
            <w:r>
              <w:rPr>
                <w:rFonts w:ascii="Franklin Gothic Book"/>
                <w:w w:val="99"/>
                <w:sz w:val="20"/>
              </w:rPr>
              <w:t xml:space="preserve"> </w:t>
            </w:r>
            <w:r>
              <w:rPr>
                <w:rFonts w:ascii="Franklin Gothic Book"/>
                <w:sz w:val="20"/>
              </w:rPr>
              <w:t>program period, depending on emerging</w:t>
            </w:r>
            <w:r>
              <w:rPr>
                <w:rFonts w:ascii="Franklin Gothic Book"/>
                <w:spacing w:val="-24"/>
                <w:sz w:val="20"/>
              </w:rPr>
              <w:t xml:space="preserve"> </w:t>
            </w:r>
            <w:r>
              <w:rPr>
                <w:rFonts w:ascii="Franklin Gothic Book"/>
                <w:sz w:val="20"/>
              </w:rPr>
              <w:t>priorities.</w:t>
            </w:r>
          </w:p>
          <w:p w:rsidR="009C04D2" w:rsidRPr="00730290" w:rsidRDefault="009C04D2" w:rsidP="00A44657">
            <w:pPr>
              <w:pStyle w:val="TableParagraph"/>
              <w:spacing w:before="118" w:line="276" w:lineRule="auto"/>
              <w:ind w:left="103" w:right="121"/>
              <w:rPr>
                <w:rFonts w:ascii="Franklin Gothic Book" w:hAnsi="Times New Roman" w:cs="Times New Roman"/>
                <w:szCs w:val="24"/>
              </w:rPr>
            </w:pPr>
            <w:r w:rsidRPr="00A44657">
              <w:rPr>
                <w:rFonts w:ascii="Franklin Gothic Book"/>
                <w:sz w:val="20"/>
              </w:rPr>
              <w:lastRenderedPageBreak/>
              <w:t>S</w:t>
            </w:r>
            <w:r w:rsidRPr="00A44657">
              <w:rPr>
                <w:rFonts w:ascii="Franklin Gothic Book"/>
                <w:sz w:val="20"/>
              </w:rPr>
              <w:t>pecifically</w:t>
            </w:r>
            <w:r w:rsidRPr="00C400A3">
              <w:rPr>
                <w:rFonts w:ascii="Franklin Gothic Book"/>
                <w:sz w:val="20"/>
              </w:rPr>
              <w:t>, it should focus on four outcomes</w:t>
            </w:r>
            <w:r w:rsidRPr="00C400A3">
              <w:rPr>
                <w:rFonts w:ascii="Franklin Gothic Book"/>
                <w:sz w:val="20"/>
              </w:rPr>
              <w:t xml:space="preserve">: </w:t>
            </w:r>
          </w:p>
          <w:p w:rsidR="009C04D2" w:rsidRDefault="009C04D2" w:rsidP="00730290">
            <w:pPr>
              <w:pStyle w:val="ListParagraph"/>
              <w:widowControl w:val="0"/>
              <w:numPr>
                <w:ilvl w:val="0"/>
                <w:numId w:val="46"/>
              </w:numPr>
              <w:spacing w:before="155" w:line="273" w:lineRule="auto"/>
              <w:ind w:left="709"/>
              <w:contextualSpacing w:val="0"/>
              <w:rPr>
                <w:rFonts w:ascii="Franklin Gothic Book" w:eastAsia="Franklin Gothic Book" w:hAnsi="Franklin Gothic Book" w:cs="Franklin Gothic Book"/>
                <w:sz w:val="20"/>
                <w:szCs w:val="20"/>
              </w:rPr>
            </w:pPr>
            <w:r>
              <w:rPr>
                <w:rFonts w:ascii="Franklin Gothic Book"/>
                <w:sz w:val="20"/>
              </w:rPr>
              <w:t>Increased capacity o</w:t>
            </w:r>
            <w:bookmarkStart w:id="3" w:name="_GoBack"/>
            <w:bookmarkEnd w:id="3"/>
            <w:r>
              <w:rPr>
                <w:rFonts w:ascii="Franklin Gothic Book"/>
                <w:sz w:val="20"/>
              </w:rPr>
              <w:t>f, and collaboration between, all levels of government, donors,</w:t>
            </w:r>
            <w:r>
              <w:rPr>
                <w:rFonts w:ascii="Franklin Gothic Book"/>
                <w:spacing w:val="-30"/>
                <w:sz w:val="20"/>
              </w:rPr>
              <w:t xml:space="preserve"> </w:t>
            </w:r>
            <w:r>
              <w:rPr>
                <w:rFonts w:ascii="Franklin Gothic Book"/>
                <w:sz w:val="20"/>
              </w:rPr>
              <w:t>the</w:t>
            </w:r>
            <w:r>
              <w:rPr>
                <w:rFonts w:ascii="Franklin Gothic Book"/>
                <w:w w:val="99"/>
                <w:sz w:val="20"/>
              </w:rPr>
              <w:t xml:space="preserve"> </w:t>
            </w:r>
            <w:r>
              <w:rPr>
                <w:rFonts w:ascii="Franklin Gothic Book"/>
                <w:sz w:val="20"/>
              </w:rPr>
              <w:t>private</w:t>
            </w:r>
            <w:r>
              <w:rPr>
                <w:rFonts w:ascii="Franklin Gothic Book"/>
                <w:spacing w:val="-5"/>
                <w:sz w:val="20"/>
              </w:rPr>
              <w:t xml:space="preserve"> </w:t>
            </w:r>
            <w:r>
              <w:rPr>
                <w:rFonts w:ascii="Franklin Gothic Book"/>
                <w:sz w:val="20"/>
              </w:rPr>
              <w:t>sector</w:t>
            </w:r>
            <w:r>
              <w:rPr>
                <w:rFonts w:ascii="Franklin Gothic Book"/>
                <w:spacing w:val="-5"/>
                <w:sz w:val="20"/>
              </w:rPr>
              <w:t xml:space="preserve"> </w:t>
            </w:r>
            <w:r>
              <w:rPr>
                <w:rFonts w:ascii="Franklin Gothic Book"/>
                <w:sz w:val="20"/>
              </w:rPr>
              <w:t>and</w:t>
            </w:r>
            <w:r>
              <w:rPr>
                <w:rFonts w:ascii="Franklin Gothic Book"/>
                <w:spacing w:val="-4"/>
                <w:sz w:val="20"/>
              </w:rPr>
              <w:t xml:space="preserve"> </w:t>
            </w:r>
            <w:r>
              <w:rPr>
                <w:rFonts w:ascii="Franklin Gothic Book"/>
                <w:sz w:val="20"/>
              </w:rPr>
              <w:t>NGOs</w:t>
            </w:r>
            <w:r>
              <w:rPr>
                <w:rFonts w:ascii="Franklin Gothic Book"/>
                <w:spacing w:val="-3"/>
                <w:sz w:val="20"/>
              </w:rPr>
              <w:t xml:space="preserve"> </w:t>
            </w:r>
            <w:r>
              <w:rPr>
                <w:rFonts w:ascii="Franklin Gothic Book"/>
                <w:sz w:val="20"/>
              </w:rPr>
              <w:t>to</w:t>
            </w:r>
            <w:r>
              <w:rPr>
                <w:rFonts w:ascii="Franklin Gothic Book"/>
                <w:spacing w:val="-5"/>
                <w:sz w:val="20"/>
              </w:rPr>
              <w:t xml:space="preserve"> </w:t>
            </w:r>
            <w:r>
              <w:rPr>
                <w:rFonts w:ascii="Franklin Gothic Book"/>
                <w:sz w:val="20"/>
              </w:rPr>
              <w:t>provide</w:t>
            </w:r>
            <w:r>
              <w:rPr>
                <w:rFonts w:ascii="Franklin Gothic Book"/>
                <w:spacing w:val="-5"/>
                <w:sz w:val="20"/>
              </w:rPr>
              <w:t xml:space="preserve"> </w:t>
            </w:r>
            <w:r>
              <w:rPr>
                <w:rFonts w:ascii="Franklin Gothic Book"/>
                <w:sz w:val="20"/>
              </w:rPr>
              <w:t>sustainable</w:t>
            </w:r>
            <w:r>
              <w:rPr>
                <w:rFonts w:ascii="Franklin Gothic Book"/>
                <w:spacing w:val="-5"/>
                <w:sz w:val="20"/>
              </w:rPr>
              <w:t xml:space="preserve"> </w:t>
            </w:r>
            <w:r>
              <w:rPr>
                <w:rFonts w:ascii="Franklin Gothic Book"/>
                <w:sz w:val="20"/>
              </w:rPr>
              <w:t>institutional</w:t>
            </w:r>
            <w:r>
              <w:rPr>
                <w:rFonts w:ascii="Franklin Gothic Book"/>
                <w:spacing w:val="-4"/>
                <w:sz w:val="20"/>
              </w:rPr>
              <w:t xml:space="preserve"> </w:t>
            </w:r>
            <w:r>
              <w:rPr>
                <w:rFonts w:ascii="Franklin Gothic Book"/>
                <w:sz w:val="20"/>
              </w:rPr>
              <w:t>support</w:t>
            </w:r>
            <w:r>
              <w:rPr>
                <w:rFonts w:ascii="Franklin Gothic Book"/>
                <w:spacing w:val="-3"/>
                <w:sz w:val="20"/>
              </w:rPr>
              <w:t xml:space="preserve"> </w:t>
            </w:r>
            <w:r>
              <w:rPr>
                <w:rFonts w:ascii="Franklin Gothic Book"/>
                <w:sz w:val="20"/>
              </w:rPr>
              <w:t>and</w:t>
            </w:r>
            <w:r>
              <w:rPr>
                <w:rFonts w:ascii="Franklin Gothic Book"/>
                <w:spacing w:val="-4"/>
                <w:sz w:val="20"/>
              </w:rPr>
              <w:t xml:space="preserve"> </w:t>
            </w:r>
            <w:r>
              <w:rPr>
                <w:rFonts w:ascii="Franklin Gothic Book"/>
                <w:sz w:val="20"/>
              </w:rPr>
              <w:t>coordination</w:t>
            </w:r>
          </w:p>
          <w:p w:rsidR="009C04D2" w:rsidRDefault="009C04D2" w:rsidP="00730290">
            <w:pPr>
              <w:pStyle w:val="ListParagraph"/>
              <w:widowControl w:val="0"/>
              <w:numPr>
                <w:ilvl w:val="0"/>
                <w:numId w:val="46"/>
              </w:numPr>
              <w:spacing w:before="3"/>
              <w:ind w:left="709"/>
              <w:contextualSpacing w:val="0"/>
              <w:rPr>
                <w:rFonts w:ascii="Franklin Gothic Book" w:eastAsia="Franklin Gothic Book" w:hAnsi="Franklin Gothic Book" w:cs="Franklin Gothic Book"/>
                <w:sz w:val="20"/>
                <w:szCs w:val="20"/>
              </w:rPr>
            </w:pPr>
            <w:r>
              <w:rPr>
                <w:rFonts w:ascii="Franklin Gothic Book"/>
                <w:sz w:val="20"/>
              </w:rPr>
              <w:t>Improved advocacy and</w:t>
            </w:r>
            <w:r>
              <w:rPr>
                <w:rFonts w:ascii="Franklin Gothic Book"/>
                <w:spacing w:val="-2"/>
                <w:sz w:val="20"/>
              </w:rPr>
              <w:t xml:space="preserve"> </w:t>
            </w:r>
            <w:r>
              <w:rPr>
                <w:rFonts w:ascii="Franklin Gothic Book"/>
                <w:sz w:val="20"/>
              </w:rPr>
              <w:t>awareness</w:t>
            </w:r>
          </w:p>
          <w:p w:rsidR="009C04D2" w:rsidRPr="00BA66C0" w:rsidRDefault="009C04D2" w:rsidP="00730290">
            <w:pPr>
              <w:pStyle w:val="ListParagraph"/>
              <w:widowControl w:val="0"/>
              <w:numPr>
                <w:ilvl w:val="0"/>
                <w:numId w:val="46"/>
              </w:numPr>
              <w:spacing w:before="35"/>
              <w:ind w:left="709"/>
              <w:contextualSpacing w:val="0"/>
              <w:rPr>
                <w:rFonts w:ascii="Franklin Gothic Book" w:eastAsia="Franklin Gothic Book" w:hAnsi="Franklin Gothic Book" w:cs="Franklin Gothic Book"/>
                <w:sz w:val="20"/>
                <w:szCs w:val="20"/>
              </w:rPr>
            </w:pPr>
            <w:r w:rsidRPr="00BA66C0">
              <w:rPr>
                <w:rFonts w:ascii="Franklin Gothic Book" w:hAnsi="Franklin Gothic Book"/>
                <w:sz w:val="20"/>
                <w:szCs w:val="20"/>
              </w:rPr>
              <w:t>Improved services</w:t>
            </w:r>
          </w:p>
          <w:p w:rsidR="009C04D2" w:rsidRPr="00BA66C0" w:rsidRDefault="009C04D2" w:rsidP="00730290">
            <w:pPr>
              <w:pStyle w:val="ListParagraph"/>
              <w:widowControl w:val="0"/>
              <w:numPr>
                <w:ilvl w:val="0"/>
                <w:numId w:val="46"/>
              </w:numPr>
              <w:spacing w:before="32" w:line="276" w:lineRule="auto"/>
              <w:ind w:left="709"/>
              <w:contextualSpacing w:val="0"/>
              <w:rPr>
                <w:rFonts w:ascii="Franklin Gothic Book" w:eastAsia="Franklin Gothic Book" w:hAnsi="Franklin Gothic Book" w:cs="Franklin Gothic Book"/>
                <w:sz w:val="20"/>
                <w:szCs w:val="20"/>
              </w:rPr>
            </w:pPr>
            <w:r w:rsidRPr="00BA66C0">
              <w:rPr>
                <w:rFonts w:ascii="Franklin Gothic Book" w:hAnsi="Franklin Gothic Book"/>
                <w:sz w:val="20"/>
                <w:szCs w:val="20"/>
              </w:rPr>
              <w:t>Increased economic independence, including through improved skills and</w:t>
            </w:r>
            <w:r w:rsidRPr="00BA66C0">
              <w:rPr>
                <w:rFonts w:ascii="Franklin Gothic Book" w:hAnsi="Franklin Gothic Book"/>
                <w:spacing w:val="-25"/>
                <w:sz w:val="20"/>
                <w:szCs w:val="20"/>
              </w:rPr>
              <w:t xml:space="preserve"> </w:t>
            </w:r>
            <w:r w:rsidRPr="00BA66C0">
              <w:rPr>
                <w:rFonts w:ascii="Franklin Gothic Book" w:hAnsi="Franklin Gothic Book"/>
                <w:sz w:val="20"/>
                <w:szCs w:val="20"/>
              </w:rPr>
              <w:t>income</w:t>
            </w:r>
            <w:r w:rsidRPr="00BA66C0">
              <w:rPr>
                <w:rFonts w:ascii="Franklin Gothic Book" w:hAnsi="Franklin Gothic Book"/>
                <w:w w:val="99"/>
                <w:sz w:val="20"/>
                <w:szCs w:val="20"/>
              </w:rPr>
              <w:t xml:space="preserve"> </w:t>
            </w:r>
            <w:r w:rsidRPr="00BA66C0">
              <w:rPr>
                <w:rFonts w:ascii="Franklin Gothic Book" w:hAnsi="Franklin Gothic Book"/>
                <w:sz w:val="20"/>
                <w:szCs w:val="20"/>
              </w:rPr>
              <w:t>generation</w:t>
            </w:r>
            <w:r w:rsidRPr="00BA66C0">
              <w:rPr>
                <w:rFonts w:ascii="Franklin Gothic Book" w:hAnsi="Franklin Gothic Book"/>
                <w:spacing w:val="-1"/>
                <w:sz w:val="20"/>
                <w:szCs w:val="20"/>
              </w:rPr>
              <w:t xml:space="preserve"> </w:t>
            </w:r>
            <w:r w:rsidRPr="00BA66C0">
              <w:rPr>
                <w:rFonts w:ascii="Franklin Gothic Book" w:hAnsi="Franklin Gothic Book"/>
                <w:sz w:val="20"/>
                <w:szCs w:val="20"/>
              </w:rPr>
              <w:t>support.</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To achieve these outcomes, the program will look to invest in three activity components:</w:t>
            </w:r>
          </w:p>
          <w:p w:rsidR="009C04D2" w:rsidRPr="00730290" w:rsidRDefault="009C04D2" w:rsidP="00730290">
            <w:pPr>
              <w:pStyle w:val="ListParagraph"/>
              <w:widowControl w:val="0"/>
              <w:numPr>
                <w:ilvl w:val="0"/>
                <w:numId w:val="48"/>
              </w:numPr>
              <w:spacing w:before="3"/>
              <w:ind w:left="709"/>
              <w:contextualSpacing w:val="0"/>
              <w:rPr>
                <w:rFonts w:ascii="Franklin Gothic Book"/>
                <w:sz w:val="20"/>
              </w:rPr>
            </w:pPr>
            <w:r w:rsidRPr="00730290">
              <w:rPr>
                <w:rFonts w:ascii="Franklin Gothic Book"/>
                <w:sz w:val="20"/>
              </w:rPr>
              <w:t>capacity development, awareness raising and advocacy (including primary prevention of VAW);</w:t>
            </w:r>
          </w:p>
          <w:p w:rsidR="009C04D2" w:rsidRPr="00730290" w:rsidRDefault="009C04D2" w:rsidP="00730290">
            <w:pPr>
              <w:pStyle w:val="ListParagraph"/>
              <w:widowControl w:val="0"/>
              <w:numPr>
                <w:ilvl w:val="0"/>
                <w:numId w:val="48"/>
              </w:numPr>
              <w:spacing w:before="3"/>
              <w:ind w:left="709"/>
              <w:contextualSpacing w:val="0"/>
              <w:rPr>
                <w:rFonts w:ascii="Franklin Gothic Book"/>
                <w:sz w:val="20"/>
              </w:rPr>
            </w:pPr>
            <w:r w:rsidRPr="00730290">
              <w:rPr>
                <w:rFonts w:ascii="Franklin Gothic Book"/>
                <w:sz w:val="20"/>
              </w:rPr>
              <w:t>provision of accessible, appropriate and quality services; and</w:t>
            </w:r>
          </w:p>
          <w:p w:rsidR="009C04D2" w:rsidRPr="00730290" w:rsidRDefault="009C04D2" w:rsidP="00730290">
            <w:pPr>
              <w:pStyle w:val="ListParagraph"/>
              <w:widowControl w:val="0"/>
              <w:numPr>
                <w:ilvl w:val="0"/>
                <w:numId w:val="48"/>
              </w:numPr>
              <w:spacing w:before="3"/>
              <w:ind w:left="709"/>
              <w:contextualSpacing w:val="0"/>
              <w:rPr>
                <w:rFonts w:ascii="Franklin Gothic Book"/>
                <w:sz w:val="20"/>
              </w:rPr>
            </w:pPr>
            <w:r w:rsidRPr="00730290">
              <w:rPr>
                <w:rFonts w:ascii="Franklin Gothic Book"/>
                <w:sz w:val="20"/>
              </w:rPr>
              <w:t>skills training and establishment of income generating activities.</w:t>
            </w:r>
          </w:p>
          <w:p w:rsid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The design process should consider UN agencies, NGOs, advocacy groups, the private sector, and government entities as potential partners.</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The program will build on existing support provided under the EVAW and DRIC programs, thereby maximising outcomes and using existing networks and relationships. The investment will continue to align its work with Cambodian government priorities to ensure sustainability and Cambodian Government buy-in. The proposed investment could look to work even closer with the Cambodian Government by considering a grant matching mechanism to increase funding contributions from the Cambodian national budget.</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Post is proposing to use a different implementation model than what is being used to currently deliver the EVAW and DRIC programs.</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 xml:space="preserve">The </w:t>
            </w:r>
            <w:r w:rsidRPr="00A44657">
              <w:rPr>
                <w:rFonts w:ascii="Franklin Gothic Book"/>
                <w:b/>
                <w:bCs/>
                <w:sz w:val="20"/>
              </w:rPr>
              <w:t>EVAW Program</w:t>
            </w:r>
            <w:r w:rsidRPr="00A44657">
              <w:rPr>
                <w:rFonts w:ascii="Franklin Gothic Book"/>
                <w:sz w:val="20"/>
              </w:rPr>
              <w:t xml:space="preserve"> (2012-2017) will expense approximately $13.5 million by program end. It is managed directly by DFAT with support from a contractor-implemented Program Management Office (PMO). The PMO consists of three staff and coordinates the program of least 11 grant agreements at a given time (all agreements are held directly by DFAT). The PMO has a specific role in drawing together the monitoring and evaluation (M&amp;E) for the program. This modality, while useful to implement the EVAW Program</w:t>
            </w:r>
            <w:r w:rsidRPr="00A44657">
              <w:rPr>
                <w:rFonts w:ascii="Franklin Gothic Book"/>
                <w:sz w:val="20"/>
              </w:rPr>
              <w:t>’</w:t>
            </w:r>
            <w:r w:rsidRPr="00A44657">
              <w:rPr>
                <w:rFonts w:ascii="Franklin Gothic Book"/>
                <w:sz w:val="20"/>
              </w:rPr>
              <w:t>s iterative design, has high administration and management costs due to multiple layers of management and coordination.</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b/>
                <w:bCs/>
                <w:sz w:val="20"/>
              </w:rPr>
              <w:t>DRIC</w:t>
            </w:r>
            <w:r w:rsidRPr="00A44657">
              <w:rPr>
                <w:rFonts w:ascii="Franklin Gothic Book"/>
                <w:sz w:val="20"/>
              </w:rPr>
              <w:t xml:space="preserve"> ($10.4 million 2014-2017) is managed by a UNDP Multi-Partner Trust Fund which engages UNDP, UNICEF and WHO as well as a number of NGOs through a grant funding window. This organisation model was chosen as a way to consolidate a previous program of support that could engage in high-level policy dialogue and provide opportunity to leverage additional technical and financial resources from the UN. However, this modality has also not proven to be the most effective or efficient due to issues with coordination, communication and synergy across the components, external communication and advocacy.</w:t>
            </w:r>
          </w:p>
          <w:p w:rsidR="009C04D2" w:rsidRPr="00A44657" w:rsidRDefault="009C04D2" w:rsidP="00A44657">
            <w:pPr>
              <w:pStyle w:val="TableParagraph"/>
              <w:spacing w:before="118" w:line="276" w:lineRule="auto"/>
              <w:ind w:left="103" w:right="121"/>
              <w:rPr>
                <w:rFonts w:ascii="Franklin Gothic Book"/>
                <w:sz w:val="20"/>
              </w:rPr>
            </w:pPr>
            <w:r w:rsidRPr="00A44657">
              <w:rPr>
                <w:rFonts w:ascii="Franklin Gothic Book"/>
                <w:sz w:val="20"/>
              </w:rPr>
              <w:t>The implementation model for the investment will be based on the recommendation and findings from the design process. The designers will consider the options listed below:</w:t>
            </w:r>
          </w:p>
          <w:p w:rsidR="009C04D2" w:rsidRPr="00BA66C0" w:rsidRDefault="009C04D2" w:rsidP="00A44657">
            <w:pPr>
              <w:pStyle w:val="BodyText"/>
              <w:numPr>
                <w:ilvl w:val="0"/>
                <w:numId w:val="49"/>
              </w:numPr>
              <w:tabs>
                <w:tab w:val="left" w:pos="2438"/>
              </w:tabs>
              <w:spacing w:line="264" w:lineRule="auto"/>
              <w:ind w:left="426"/>
            </w:pPr>
            <w:r w:rsidRPr="00A44657">
              <w:rPr>
                <w:rFonts w:eastAsia="Franklin Gothic Book" w:cs="Franklin Gothic Book"/>
                <w:sz w:val="20"/>
                <w:szCs w:val="20"/>
                <w:u w:val="single" w:color="000000"/>
                <w:lang w:val="en-US" w:eastAsia="en-US"/>
              </w:rPr>
              <w:t>Traditional Project Support through a Managing Contractor with Flexible Support Facility:</w:t>
            </w:r>
            <w:r w:rsidRPr="00BA66C0">
              <w:rPr>
                <w:w w:val="99"/>
              </w:rPr>
              <w:t xml:space="preserve"> </w:t>
            </w:r>
            <w:r w:rsidRPr="00A44657">
              <w:rPr>
                <w:rFonts w:eastAsia="Franklin Gothic Book" w:cs="Franklin Gothic Book"/>
                <w:sz w:val="20"/>
                <w:szCs w:val="20"/>
                <w:lang w:val="en-US" w:eastAsia="en-US"/>
              </w:rPr>
              <w:t>The program is managed by a managing contractor procured through open tender. In addition to work undertaken by the managing contractor (primarily with the institutional strengthening agenda), a flexible support fund will be allocated to provide competitive</w:t>
            </w:r>
            <w:r w:rsidR="00A44657" w:rsidRPr="00A44657">
              <w:rPr>
                <w:rFonts w:eastAsia="Franklin Gothic Book" w:cs="Franklin Gothic Book"/>
                <w:sz w:val="20"/>
                <w:szCs w:val="20"/>
                <w:lang w:val="en-US" w:eastAsia="en-US"/>
              </w:rPr>
              <w:t xml:space="preserve"> </w:t>
            </w:r>
            <w:r w:rsidRPr="00A44657">
              <w:rPr>
                <w:rFonts w:eastAsia="Franklin Gothic Book" w:cs="Franklin Gothic Book"/>
                <w:sz w:val="20"/>
                <w:szCs w:val="20"/>
                <w:lang w:val="en-US" w:eastAsia="en-US"/>
              </w:rPr>
              <w:t>grants to other implementing agencies, including but not limited to UN agencies, NGOs, and the private sector. The contractor mobilises a small Operational Team (Team Leader, disability and EVAW sector specialists, grant manager, admin and finance manager and M&amp;E program manager). This model is currently the most preferable option:</w:t>
            </w:r>
          </w:p>
          <w:p w:rsidR="009C04D2" w:rsidRPr="00BA66C0" w:rsidRDefault="009C04D2" w:rsidP="009C04D2">
            <w:pPr>
              <w:pStyle w:val="TableParagraph"/>
              <w:numPr>
                <w:ilvl w:val="0"/>
                <w:numId w:val="47"/>
              </w:numPr>
              <w:tabs>
                <w:tab w:val="left" w:pos="1236"/>
              </w:tabs>
              <w:spacing w:before="39" w:line="261" w:lineRule="auto"/>
              <w:ind w:right="687" w:hanging="566"/>
              <w:rPr>
                <w:rFonts w:ascii="Franklin Gothic Book" w:eastAsia="Franklin Gothic Book" w:hAnsi="Franklin Gothic Book" w:cs="Franklin Gothic Book"/>
                <w:sz w:val="20"/>
                <w:szCs w:val="20"/>
              </w:rPr>
            </w:pPr>
            <w:r w:rsidRPr="00BA66C0">
              <w:rPr>
                <w:rFonts w:ascii="Franklin Gothic Book"/>
                <w:sz w:val="20"/>
                <w:szCs w:val="20"/>
              </w:rPr>
              <w:lastRenderedPageBreak/>
              <w:t>DFAT will have full control over program implementation and have</w:t>
            </w:r>
            <w:r w:rsidRPr="00BA66C0">
              <w:rPr>
                <w:rFonts w:ascii="Franklin Gothic Book"/>
                <w:spacing w:val="-28"/>
                <w:sz w:val="20"/>
                <w:szCs w:val="20"/>
              </w:rPr>
              <w:t xml:space="preserve"> </w:t>
            </w:r>
            <w:r w:rsidRPr="00BA66C0">
              <w:rPr>
                <w:rFonts w:ascii="Franklin Gothic Book"/>
                <w:sz w:val="20"/>
                <w:szCs w:val="20"/>
              </w:rPr>
              <w:t>prominent</w:t>
            </w:r>
            <w:r w:rsidRPr="00BA66C0">
              <w:rPr>
                <w:rFonts w:ascii="Franklin Gothic Book"/>
                <w:w w:val="99"/>
                <w:sz w:val="20"/>
                <w:szCs w:val="20"/>
              </w:rPr>
              <w:t xml:space="preserve"> </w:t>
            </w:r>
            <w:r w:rsidRPr="00BA66C0">
              <w:rPr>
                <w:rFonts w:ascii="Franklin Gothic Book"/>
                <w:sz w:val="20"/>
                <w:szCs w:val="20"/>
              </w:rPr>
              <w:t>visibility. DFAT technical staff would be</w:t>
            </w:r>
            <w:r w:rsidRPr="00BA66C0">
              <w:rPr>
                <w:rFonts w:ascii="Franklin Gothic Book"/>
                <w:spacing w:val="-1"/>
                <w:sz w:val="20"/>
                <w:szCs w:val="20"/>
              </w:rPr>
              <w:t xml:space="preserve"> </w:t>
            </w:r>
            <w:r w:rsidRPr="00BA66C0">
              <w:rPr>
                <w:rFonts w:ascii="Franklin Gothic Book"/>
                <w:sz w:val="20"/>
                <w:szCs w:val="20"/>
              </w:rPr>
              <w:t>utilised.</w:t>
            </w:r>
          </w:p>
          <w:p w:rsidR="009C04D2" w:rsidRPr="00BA66C0" w:rsidRDefault="009C04D2" w:rsidP="009C04D2">
            <w:pPr>
              <w:pStyle w:val="TableParagraph"/>
              <w:numPr>
                <w:ilvl w:val="0"/>
                <w:numId w:val="47"/>
              </w:numPr>
              <w:tabs>
                <w:tab w:val="left" w:pos="1236"/>
              </w:tabs>
              <w:spacing w:before="13" w:line="271" w:lineRule="auto"/>
              <w:ind w:right="349" w:hanging="566"/>
              <w:rPr>
                <w:rFonts w:ascii="Franklin Gothic Book" w:eastAsia="Franklin Gothic Book" w:hAnsi="Franklin Gothic Book" w:cs="Franklin Gothic Book"/>
                <w:sz w:val="20"/>
                <w:szCs w:val="20"/>
              </w:rPr>
            </w:pPr>
            <w:r w:rsidRPr="00BA66C0">
              <w:rPr>
                <w:rFonts w:ascii="Franklin Gothic Book"/>
                <w:sz w:val="20"/>
                <w:szCs w:val="20"/>
              </w:rPr>
              <w:t>More opportunity to ensure continuity between current EVAW and DRIC work</w:t>
            </w:r>
            <w:r w:rsidRPr="00BA66C0">
              <w:rPr>
                <w:rFonts w:ascii="Franklin Gothic Book"/>
                <w:spacing w:val="-34"/>
                <w:sz w:val="20"/>
                <w:szCs w:val="20"/>
              </w:rPr>
              <w:t xml:space="preserve"> </w:t>
            </w:r>
            <w:r w:rsidRPr="00BA66C0">
              <w:rPr>
                <w:rFonts w:ascii="Franklin Gothic Book"/>
                <w:sz w:val="20"/>
                <w:szCs w:val="20"/>
              </w:rPr>
              <w:t>and</w:t>
            </w:r>
            <w:r w:rsidRPr="00BA66C0">
              <w:rPr>
                <w:rFonts w:ascii="Franklin Gothic Book"/>
                <w:w w:val="99"/>
                <w:sz w:val="20"/>
                <w:szCs w:val="20"/>
              </w:rPr>
              <w:t xml:space="preserve"> </w:t>
            </w:r>
            <w:r w:rsidRPr="00BA66C0">
              <w:rPr>
                <w:rFonts w:ascii="Franklin Gothic Book"/>
                <w:sz w:val="20"/>
                <w:szCs w:val="20"/>
              </w:rPr>
              <w:t>that undertaken by the new program and program cohesion.</w:t>
            </w:r>
          </w:p>
          <w:p w:rsidR="009C04D2" w:rsidRPr="00BA66C0" w:rsidRDefault="009C04D2" w:rsidP="009C04D2">
            <w:pPr>
              <w:pStyle w:val="TableParagraph"/>
              <w:numPr>
                <w:ilvl w:val="0"/>
                <w:numId w:val="47"/>
              </w:numPr>
              <w:tabs>
                <w:tab w:val="left" w:pos="1236"/>
              </w:tabs>
              <w:spacing w:before="5" w:line="271" w:lineRule="auto"/>
              <w:ind w:right="614" w:hanging="566"/>
              <w:rPr>
                <w:rFonts w:ascii="Franklin Gothic Book" w:eastAsia="Franklin Gothic Book" w:hAnsi="Franklin Gothic Book" w:cs="Franklin Gothic Book"/>
                <w:sz w:val="20"/>
                <w:szCs w:val="20"/>
              </w:rPr>
            </w:pPr>
            <w:r w:rsidRPr="00BA66C0">
              <w:rPr>
                <w:rFonts w:ascii="Franklin Gothic Book"/>
                <w:sz w:val="20"/>
                <w:szCs w:val="20"/>
              </w:rPr>
              <w:t>Efficient use of resource persons within DFAT, managing contractor and</w:t>
            </w:r>
            <w:r w:rsidRPr="00BA66C0">
              <w:rPr>
                <w:rFonts w:ascii="Franklin Gothic Book"/>
                <w:spacing w:val="-23"/>
                <w:sz w:val="20"/>
                <w:szCs w:val="20"/>
              </w:rPr>
              <w:t xml:space="preserve"> </w:t>
            </w:r>
            <w:r w:rsidRPr="00BA66C0">
              <w:rPr>
                <w:rFonts w:ascii="Franklin Gothic Book"/>
                <w:sz w:val="20"/>
                <w:szCs w:val="20"/>
              </w:rPr>
              <w:t>other</w:t>
            </w:r>
            <w:r w:rsidRPr="00BA66C0">
              <w:rPr>
                <w:rFonts w:ascii="Franklin Gothic Book"/>
                <w:w w:val="99"/>
                <w:sz w:val="20"/>
                <w:szCs w:val="20"/>
              </w:rPr>
              <w:t xml:space="preserve"> </w:t>
            </w:r>
            <w:r w:rsidRPr="00BA66C0">
              <w:rPr>
                <w:rFonts w:ascii="Franklin Gothic Book"/>
                <w:sz w:val="20"/>
                <w:szCs w:val="20"/>
              </w:rPr>
              <w:t>implementing agencies, with strong leadership by the managing contractor</w:t>
            </w:r>
            <w:r w:rsidRPr="00BA66C0">
              <w:rPr>
                <w:rFonts w:ascii="Franklin Gothic Book"/>
                <w:spacing w:val="-29"/>
                <w:sz w:val="20"/>
                <w:szCs w:val="20"/>
              </w:rPr>
              <w:t xml:space="preserve"> </w:t>
            </w:r>
            <w:r w:rsidRPr="00BA66C0">
              <w:rPr>
                <w:rFonts w:ascii="Franklin Gothic Book"/>
                <w:sz w:val="20"/>
                <w:szCs w:val="20"/>
              </w:rPr>
              <w:t>to</w:t>
            </w:r>
            <w:r w:rsidRPr="00BA66C0">
              <w:rPr>
                <w:rFonts w:ascii="Franklin Gothic Book"/>
                <w:w w:val="99"/>
                <w:sz w:val="20"/>
                <w:szCs w:val="20"/>
              </w:rPr>
              <w:t xml:space="preserve"> </w:t>
            </w:r>
            <w:r w:rsidRPr="00BA66C0">
              <w:rPr>
                <w:rFonts w:ascii="Franklin Gothic Book"/>
                <w:sz w:val="20"/>
                <w:szCs w:val="20"/>
              </w:rPr>
              <w:t>ensure program cohesion. The competitive grant mechanism will allow</w:t>
            </w:r>
            <w:r w:rsidRPr="00BA66C0">
              <w:rPr>
                <w:rFonts w:ascii="Franklin Gothic Book"/>
                <w:spacing w:val="-7"/>
                <w:sz w:val="20"/>
                <w:szCs w:val="20"/>
              </w:rPr>
              <w:t xml:space="preserve"> </w:t>
            </w:r>
            <w:r w:rsidRPr="00BA66C0">
              <w:rPr>
                <w:rFonts w:ascii="Franklin Gothic Book"/>
                <w:sz w:val="20"/>
                <w:szCs w:val="20"/>
              </w:rPr>
              <w:t>for</w:t>
            </w:r>
            <w:r w:rsidRPr="00BA66C0">
              <w:rPr>
                <w:rFonts w:ascii="Franklin Gothic Book"/>
                <w:w w:val="99"/>
                <w:sz w:val="20"/>
                <w:szCs w:val="20"/>
              </w:rPr>
              <w:t xml:space="preserve"> </w:t>
            </w:r>
            <w:r w:rsidRPr="00BA66C0">
              <w:rPr>
                <w:rFonts w:ascii="Franklin Gothic Book"/>
                <w:sz w:val="20"/>
                <w:szCs w:val="20"/>
              </w:rPr>
              <w:t>innovation and private sector</w:t>
            </w:r>
            <w:r w:rsidRPr="00BA66C0">
              <w:rPr>
                <w:rFonts w:ascii="Franklin Gothic Book"/>
                <w:spacing w:val="1"/>
                <w:sz w:val="20"/>
                <w:szCs w:val="20"/>
              </w:rPr>
              <w:t xml:space="preserve"> </w:t>
            </w:r>
            <w:r w:rsidRPr="00BA66C0">
              <w:rPr>
                <w:rFonts w:ascii="Franklin Gothic Book"/>
                <w:sz w:val="20"/>
                <w:szCs w:val="20"/>
              </w:rPr>
              <w:t>engagement.</w:t>
            </w:r>
          </w:p>
          <w:p w:rsidR="009C04D2" w:rsidRPr="00BA66C0" w:rsidRDefault="009C04D2" w:rsidP="009C04D2">
            <w:pPr>
              <w:pStyle w:val="TableParagraph"/>
              <w:numPr>
                <w:ilvl w:val="0"/>
                <w:numId w:val="47"/>
              </w:numPr>
              <w:tabs>
                <w:tab w:val="left" w:pos="1236"/>
              </w:tabs>
              <w:spacing w:before="5" w:line="261" w:lineRule="auto"/>
              <w:ind w:right="407" w:hanging="566"/>
              <w:rPr>
                <w:rFonts w:ascii="Franklin Gothic Book" w:eastAsia="Franklin Gothic Book" w:hAnsi="Franklin Gothic Book" w:cs="Franklin Gothic Book"/>
                <w:sz w:val="20"/>
                <w:szCs w:val="20"/>
              </w:rPr>
            </w:pPr>
            <w:r w:rsidRPr="00BA66C0">
              <w:rPr>
                <w:rFonts w:ascii="Franklin Gothic Book"/>
                <w:sz w:val="20"/>
                <w:szCs w:val="20"/>
              </w:rPr>
              <w:t>This could also afford the opportunity to include other vulnerable groups, if</w:t>
            </w:r>
            <w:r w:rsidRPr="00BA66C0">
              <w:rPr>
                <w:rFonts w:ascii="Franklin Gothic Book"/>
                <w:spacing w:val="-25"/>
                <w:sz w:val="20"/>
                <w:szCs w:val="20"/>
              </w:rPr>
              <w:t xml:space="preserve"> </w:t>
            </w:r>
            <w:r w:rsidRPr="00BA66C0">
              <w:rPr>
                <w:rFonts w:ascii="Franklin Gothic Book"/>
                <w:sz w:val="20"/>
                <w:szCs w:val="20"/>
              </w:rPr>
              <w:t>such</w:t>
            </w:r>
            <w:r w:rsidRPr="00BA66C0">
              <w:rPr>
                <w:rFonts w:ascii="Franklin Gothic Book"/>
                <w:w w:val="99"/>
                <w:sz w:val="20"/>
                <w:szCs w:val="20"/>
              </w:rPr>
              <w:t xml:space="preserve"> </w:t>
            </w:r>
            <w:r w:rsidRPr="00BA66C0">
              <w:rPr>
                <w:rFonts w:ascii="Franklin Gothic Book"/>
                <w:sz w:val="20"/>
                <w:szCs w:val="20"/>
              </w:rPr>
              <w:t>priorities emerge and funding is</w:t>
            </w:r>
            <w:r w:rsidRPr="00BA66C0">
              <w:rPr>
                <w:rFonts w:ascii="Franklin Gothic Book"/>
                <w:spacing w:val="2"/>
                <w:sz w:val="20"/>
                <w:szCs w:val="20"/>
              </w:rPr>
              <w:t xml:space="preserve"> </w:t>
            </w:r>
            <w:r w:rsidRPr="00BA66C0">
              <w:rPr>
                <w:rFonts w:ascii="Franklin Gothic Book"/>
                <w:sz w:val="20"/>
                <w:szCs w:val="20"/>
              </w:rPr>
              <w:t>available.</w:t>
            </w:r>
          </w:p>
          <w:p w:rsidR="00A44657" w:rsidRPr="00A44657" w:rsidRDefault="009C04D2" w:rsidP="00A44657">
            <w:pPr>
              <w:pStyle w:val="BodyText"/>
              <w:numPr>
                <w:ilvl w:val="0"/>
                <w:numId w:val="49"/>
              </w:numPr>
              <w:tabs>
                <w:tab w:val="left" w:pos="2438"/>
              </w:tabs>
              <w:spacing w:line="264" w:lineRule="auto"/>
              <w:ind w:left="426"/>
              <w:rPr>
                <w:rFonts w:eastAsia="Franklin Gothic Book" w:cs="Franklin Gothic Book"/>
                <w:sz w:val="20"/>
                <w:szCs w:val="20"/>
              </w:rPr>
            </w:pPr>
            <w:r w:rsidRPr="00BA66C0">
              <w:rPr>
                <w:rFonts w:eastAsia="Franklin Gothic Book" w:cs="Franklin Gothic Book"/>
                <w:sz w:val="20"/>
                <w:szCs w:val="20"/>
                <w:u w:val="single" w:color="000000"/>
              </w:rPr>
              <w:t>Facility</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with</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Competitive</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Grant</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Mechanism</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through</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a</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Managing</w:t>
            </w:r>
            <w:r w:rsidRPr="00A44657">
              <w:rPr>
                <w:rFonts w:eastAsia="Franklin Gothic Book" w:cs="Franklin Gothic Book"/>
                <w:sz w:val="20"/>
                <w:szCs w:val="20"/>
                <w:u w:val="single" w:color="000000"/>
              </w:rPr>
              <w:t xml:space="preserve"> </w:t>
            </w:r>
            <w:r w:rsidRPr="00BA66C0">
              <w:rPr>
                <w:rFonts w:eastAsia="Franklin Gothic Book" w:cs="Franklin Gothic Book"/>
                <w:sz w:val="20"/>
                <w:szCs w:val="20"/>
                <w:u w:val="single" w:color="000000"/>
              </w:rPr>
              <w:t>Contractor</w:t>
            </w:r>
            <w:r w:rsidRPr="00BA66C0">
              <w:rPr>
                <w:rFonts w:eastAsia="Franklin Gothic Book" w:cs="Franklin Gothic Book"/>
                <w:sz w:val="20"/>
                <w:szCs w:val="20"/>
              </w:rPr>
              <w:t>:</w:t>
            </w:r>
            <w:r w:rsidRPr="00BA66C0">
              <w:rPr>
                <w:rFonts w:eastAsia="Franklin Gothic Book" w:cs="Franklin Gothic Book"/>
                <w:spacing w:val="-3"/>
                <w:sz w:val="20"/>
                <w:szCs w:val="20"/>
              </w:rPr>
              <w:t xml:space="preserve"> </w:t>
            </w:r>
            <w:r w:rsidRPr="00BA66C0">
              <w:rPr>
                <w:rFonts w:eastAsia="Franklin Gothic Book" w:cs="Franklin Gothic Book"/>
                <w:sz w:val="20"/>
                <w:szCs w:val="20"/>
              </w:rPr>
              <w:t>Similar</w:t>
            </w:r>
            <w:r w:rsidRPr="00BA66C0">
              <w:rPr>
                <w:rFonts w:eastAsia="Franklin Gothic Book" w:cs="Franklin Gothic Book"/>
                <w:spacing w:val="-5"/>
                <w:sz w:val="20"/>
                <w:szCs w:val="20"/>
              </w:rPr>
              <w:t xml:space="preserve"> </w:t>
            </w:r>
            <w:r w:rsidRPr="00BA66C0">
              <w:rPr>
                <w:rFonts w:eastAsia="Franklin Gothic Book" w:cs="Franklin Gothic Book"/>
                <w:sz w:val="20"/>
                <w:szCs w:val="20"/>
              </w:rPr>
              <w:t>to</w:t>
            </w:r>
            <w:r w:rsidRPr="00BA66C0">
              <w:rPr>
                <w:rFonts w:eastAsia="Franklin Gothic Book" w:cs="Franklin Gothic Book"/>
                <w:spacing w:val="-2"/>
                <w:sz w:val="20"/>
                <w:szCs w:val="20"/>
              </w:rPr>
              <w:t xml:space="preserve"> </w:t>
            </w:r>
            <w:r w:rsidRPr="00BA66C0">
              <w:rPr>
                <w:rFonts w:eastAsia="Franklin Gothic Book" w:cs="Franklin Gothic Book"/>
                <w:sz w:val="20"/>
                <w:szCs w:val="20"/>
              </w:rPr>
              <w:t>the</w:t>
            </w:r>
            <w:r w:rsidRPr="00BA66C0">
              <w:rPr>
                <w:rFonts w:eastAsia="Franklin Gothic Book" w:cs="Franklin Gothic Book"/>
                <w:w w:val="99"/>
                <w:sz w:val="20"/>
                <w:szCs w:val="20"/>
              </w:rPr>
              <w:t xml:space="preserve"> </w:t>
            </w:r>
            <w:r w:rsidRPr="00BA66C0">
              <w:rPr>
                <w:rFonts w:eastAsia="Franklin Gothic Book" w:cs="Franklin Gothic Book"/>
                <w:sz w:val="20"/>
                <w:szCs w:val="20"/>
              </w:rPr>
              <w:t>first option, the program is managed by a small Operational Team mobilised by</w:t>
            </w:r>
            <w:r w:rsidRPr="00BA66C0">
              <w:rPr>
                <w:rFonts w:eastAsia="Franklin Gothic Book" w:cs="Franklin Gothic Book"/>
                <w:spacing w:val="-15"/>
                <w:sz w:val="20"/>
                <w:szCs w:val="20"/>
              </w:rPr>
              <w:t xml:space="preserve"> </w:t>
            </w:r>
            <w:r w:rsidRPr="00BA66C0">
              <w:rPr>
                <w:rFonts w:eastAsia="Franklin Gothic Book" w:cs="Franklin Gothic Book"/>
                <w:sz w:val="20"/>
                <w:szCs w:val="20"/>
              </w:rPr>
              <w:t>the</w:t>
            </w:r>
            <w:r w:rsidRPr="00BA66C0">
              <w:rPr>
                <w:rFonts w:eastAsia="Franklin Gothic Book" w:cs="Franklin Gothic Book"/>
                <w:w w:val="99"/>
                <w:sz w:val="20"/>
                <w:szCs w:val="20"/>
              </w:rPr>
              <w:t xml:space="preserve"> </w:t>
            </w:r>
            <w:r w:rsidRPr="00BA66C0">
              <w:rPr>
                <w:rFonts w:eastAsia="Franklin Gothic Book" w:cs="Franklin Gothic Book"/>
                <w:sz w:val="20"/>
                <w:szCs w:val="20"/>
              </w:rPr>
              <w:t>managing contractor. However, all program activities are undertaken by the</w:t>
            </w:r>
            <w:r w:rsidRPr="00BA66C0">
              <w:rPr>
                <w:rFonts w:eastAsia="Franklin Gothic Book" w:cs="Franklin Gothic Book"/>
                <w:spacing w:val="-31"/>
                <w:sz w:val="20"/>
                <w:szCs w:val="20"/>
              </w:rPr>
              <w:t xml:space="preserve"> </w:t>
            </w:r>
            <w:r w:rsidRPr="00BA66C0">
              <w:rPr>
                <w:rFonts w:eastAsia="Franklin Gothic Book" w:cs="Franklin Gothic Book"/>
                <w:sz w:val="20"/>
                <w:szCs w:val="20"/>
              </w:rPr>
              <w:t>sub-grantees</w:t>
            </w:r>
            <w:r w:rsidRPr="00BA66C0">
              <w:rPr>
                <w:rFonts w:eastAsia="Franklin Gothic Book" w:cs="Franklin Gothic Book"/>
                <w:w w:val="99"/>
                <w:sz w:val="20"/>
                <w:szCs w:val="20"/>
              </w:rPr>
              <w:t xml:space="preserve"> </w:t>
            </w:r>
            <w:r w:rsidRPr="00BA66C0">
              <w:rPr>
                <w:rFonts w:eastAsia="Franklin Gothic Book" w:cs="Franklin Gothic Book"/>
                <w:sz w:val="20"/>
                <w:szCs w:val="20"/>
              </w:rPr>
              <w:t>through a competitive grant process. The managing contractor, in working closely</w:t>
            </w:r>
            <w:r w:rsidRPr="00BA66C0">
              <w:rPr>
                <w:rFonts w:eastAsia="Franklin Gothic Book" w:cs="Franklin Gothic Book"/>
                <w:spacing w:val="-28"/>
                <w:sz w:val="20"/>
                <w:szCs w:val="20"/>
              </w:rPr>
              <w:t xml:space="preserve"> </w:t>
            </w:r>
            <w:r w:rsidRPr="00BA66C0">
              <w:rPr>
                <w:rFonts w:eastAsia="Franklin Gothic Book" w:cs="Franklin Gothic Book"/>
                <w:sz w:val="20"/>
                <w:szCs w:val="20"/>
              </w:rPr>
              <w:t>with</w:t>
            </w:r>
            <w:r w:rsidR="00A44657">
              <w:rPr>
                <w:rFonts w:eastAsia="Franklin Gothic Book" w:cs="Franklin Gothic Book"/>
                <w:sz w:val="20"/>
                <w:szCs w:val="20"/>
              </w:rPr>
              <w:t xml:space="preserve"> </w:t>
            </w:r>
            <w:r w:rsidRPr="00A44657">
              <w:rPr>
                <w:sz w:val="20"/>
                <w:szCs w:val="20"/>
              </w:rPr>
              <w:t>Post, provides strategic and logistical capacity to deliver services. Technical expertise</w:t>
            </w:r>
            <w:r w:rsidRPr="00A44657">
              <w:rPr>
                <w:spacing w:val="-28"/>
                <w:sz w:val="20"/>
                <w:szCs w:val="20"/>
              </w:rPr>
              <w:t xml:space="preserve"> </w:t>
            </w:r>
            <w:r w:rsidRPr="00A44657">
              <w:rPr>
                <w:sz w:val="20"/>
                <w:szCs w:val="20"/>
              </w:rPr>
              <w:t>is</w:t>
            </w:r>
            <w:r w:rsidRPr="00A44657">
              <w:rPr>
                <w:w w:val="99"/>
                <w:sz w:val="20"/>
                <w:szCs w:val="20"/>
              </w:rPr>
              <w:t xml:space="preserve"> </w:t>
            </w:r>
            <w:r w:rsidRPr="00A44657">
              <w:rPr>
                <w:sz w:val="20"/>
                <w:szCs w:val="20"/>
              </w:rPr>
              <w:t>assumed to be available within the implementing organisations. This model is</w:t>
            </w:r>
            <w:r w:rsidRPr="00A44657">
              <w:rPr>
                <w:spacing w:val="-21"/>
                <w:sz w:val="20"/>
                <w:szCs w:val="20"/>
              </w:rPr>
              <w:t xml:space="preserve"> </w:t>
            </w:r>
            <w:r w:rsidRPr="00A44657">
              <w:rPr>
                <w:sz w:val="20"/>
                <w:szCs w:val="20"/>
              </w:rPr>
              <w:t>currently</w:t>
            </w:r>
            <w:r w:rsidRPr="00A44657">
              <w:rPr>
                <w:w w:val="99"/>
                <w:sz w:val="20"/>
                <w:szCs w:val="20"/>
              </w:rPr>
              <w:t xml:space="preserve"> </w:t>
            </w:r>
            <w:r w:rsidRPr="00A44657">
              <w:rPr>
                <w:sz w:val="20"/>
                <w:szCs w:val="20"/>
              </w:rPr>
              <w:t>the</w:t>
            </w:r>
            <w:r w:rsidRPr="00A44657">
              <w:rPr>
                <w:spacing w:val="-4"/>
                <w:sz w:val="20"/>
                <w:szCs w:val="20"/>
              </w:rPr>
              <w:t xml:space="preserve"> </w:t>
            </w:r>
            <w:r w:rsidRPr="00A44657">
              <w:rPr>
                <w:sz w:val="20"/>
                <w:szCs w:val="20"/>
              </w:rPr>
              <w:t>second</w:t>
            </w:r>
            <w:r w:rsidRPr="00A44657">
              <w:rPr>
                <w:spacing w:val="-3"/>
                <w:sz w:val="20"/>
                <w:szCs w:val="20"/>
              </w:rPr>
              <w:t xml:space="preserve"> </w:t>
            </w:r>
            <w:r w:rsidRPr="00A44657">
              <w:rPr>
                <w:sz w:val="20"/>
                <w:szCs w:val="20"/>
              </w:rPr>
              <w:t>preferred</w:t>
            </w:r>
            <w:r w:rsidRPr="00A44657">
              <w:rPr>
                <w:spacing w:val="-2"/>
                <w:sz w:val="20"/>
                <w:szCs w:val="20"/>
              </w:rPr>
              <w:t xml:space="preserve"> </w:t>
            </w:r>
            <w:r w:rsidRPr="00A44657">
              <w:rPr>
                <w:sz w:val="20"/>
                <w:szCs w:val="20"/>
              </w:rPr>
              <w:t>option</w:t>
            </w:r>
            <w:r w:rsidRPr="00A44657">
              <w:rPr>
                <w:spacing w:val="-1"/>
                <w:sz w:val="20"/>
                <w:szCs w:val="20"/>
              </w:rPr>
              <w:t xml:space="preserve"> </w:t>
            </w:r>
            <w:r w:rsidRPr="00A44657">
              <w:rPr>
                <w:sz w:val="20"/>
                <w:szCs w:val="20"/>
              </w:rPr>
              <w:t>as</w:t>
            </w:r>
            <w:r w:rsidRPr="00A44657">
              <w:rPr>
                <w:spacing w:val="-2"/>
                <w:sz w:val="20"/>
                <w:szCs w:val="20"/>
              </w:rPr>
              <w:t xml:space="preserve"> </w:t>
            </w:r>
            <w:r w:rsidRPr="00A44657">
              <w:rPr>
                <w:sz w:val="20"/>
                <w:szCs w:val="20"/>
              </w:rPr>
              <w:t>per</w:t>
            </w:r>
            <w:r w:rsidRPr="00A44657">
              <w:rPr>
                <w:spacing w:val="-5"/>
                <w:sz w:val="20"/>
                <w:szCs w:val="20"/>
              </w:rPr>
              <w:t xml:space="preserve"> </w:t>
            </w:r>
            <w:r w:rsidRPr="00A44657">
              <w:rPr>
                <w:sz w:val="20"/>
                <w:szCs w:val="20"/>
              </w:rPr>
              <w:t>the</w:t>
            </w:r>
            <w:r w:rsidRPr="00A44657">
              <w:rPr>
                <w:spacing w:val="-4"/>
                <w:sz w:val="20"/>
                <w:szCs w:val="20"/>
              </w:rPr>
              <w:t xml:space="preserve"> </w:t>
            </w:r>
            <w:r w:rsidRPr="00A44657">
              <w:rPr>
                <w:sz w:val="20"/>
                <w:szCs w:val="20"/>
              </w:rPr>
              <w:t>reasons</w:t>
            </w:r>
            <w:r w:rsidRPr="00A44657">
              <w:rPr>
                <w:spacing w:val="-3"/>
                <w:sz w:val="20"/>
                <w:szCs w:val="20"/>
              </w:rPr>
              <w:t xml:space="preserve"> </w:t>
            </w:r>
            <w:r w:rsidRPr="00A44657">
              <w:rPr>
                <w:sz w:val="20"/>
                <w:szCs w:val="20"/>
              </w:rPr>
              <w:t>similar</w:t>
            </w:r>
            <w:r w:rsidRPr="00A44657">
              <w:rPr>
                <w:spacing w:val="-4"/>
                <w:sz w:val="20"/>
                <w:szCs w:val="20"/>
              </w:rPr>
              <w:t xml:space="preserve"> </w:t>
            </w:r>
            <w:r w:rsidRPr="00A44657">
              <w:rPr>
                <w:sz w:val="20"/>
                <w:szCs w:val="20"/>
              </w:rPr>
              <w:t>to</w:t>
            </w:r>
            <w:r w:rsidRPr="00A44657">
              <w:rPr>
                <w:spacing w:val="-4"/>
                <w:sz w:val="20"/>
                <w:szCs w:val="20"/>
              </w:rPr>
              <w:t xml:space="preserve"> </w:t>
            </w:r>
            <w:r w:rsidRPr="00A44657">
              <w:rPr>
                <w:sz w:val="20"/>
                <w:szCs w:val="20"/>
              </w:rPr>
              <w:t>the</w:t>
            </w:r>
            <w:r w:rsidRPr="00A44657">
              <w:rPr>
                <w:spacing w:val="-4"/>
                <w:sz w:val="20"/>
                <w:szCs w:val="20"/>
              </w:rPr>
              <w:t xml:space="preserve"> </w:t>
            </w:r>
            <w:r w:rsidRPr="00A44657">
              <w:rPr>
                <w:sz w:val="20"/>
                <w:szCs w:val="20"/>
              </w:rPr>
              <w:t>first</w:t>
            </w:r>
            <w:r w:rsidRPr="00A44657">
              <w:rPr>
                <w:spacing w:val="-2"/>
                <w:sz w:val="20"/>
                <w:szCs w:val="20"/>
              </w:rPr>
              <w:t xml:space="preserve"> </w:t>
            </w:r>
            <w:r w:rsidRPr="00A44657">
              <w:rPr>
                <w:sz w:val="20"/>
                <w:szCs w:val="20"/>
              </w:rPr>
              <w:t>option.</w:t>
            </w:r>
            <w:r w:rsidRPr="00A44657">
              <w:rPr>
                <w:spacing w:val="-2"/>
                <w:sz w:val="20"/>
                <w:szCs w:val="20"/>
              </w:rPr>
              <w:t xml:space="preserve"> </w:t>
            </w:r>
            <w:r w:rsidRPr="00A44657">
              <w:rPr>
                <w:sz w:val="20"/>
                <w:szCs w:val="20"/>
              </w:rPr>
              <w:t>However,</w:t>
            </w:r>
            <w:r w:rsidRPr="00A44657">
              <w:rPr>
                <w:spacing w:val="-3"/>
                <w:sz w:val="20"/>
                <w:szCs w:val="20"/>
              </w:rPr>
              <w:t xml:space="preserve"> </w:t>
            </w:r>
            <w:r w:rsidRPr="00A44657">
              <w:rPr>
                <w:sz w:val="20"/>
                <w:szCs w:val="20"/>
              </w:rPr>
              <w:t>there</w:t>
            </w:r>
            <w:r w:rsidRPr="00A44657">
              <w:rPr>
                <w:w w:val="99"/>
                <w:sz w:val="20"/>
                <w:szCs w:val="20"/>
              </w:rPr>
              <w:t xml:space="preserve"> </w:t>
            </w:r>
            <w:r w:rsidRPr="00A44657">
              <w:rPr>
                <w:sz w:val="20"/>
                <w:szCs w:val="20"/>
              </w:rPr>
              <w:t>are some concerns around complicated M&amp;E framework and fragmentation of</w:t>
            </w:r>
            <w:r w:rsidRPr="00A44657">
              <w:rPr>
                <w:spacing w:val="-15"/>
                <w:sz w:val="20"/>
                <w:szCs w:val="20"/>
              </w:rPr>
              <w:t xml:space="preserve"> </w:t>
            </w:r>
            <w:r w:rsidRPr="00A44657">
              <w:rPr>
                <w:sz w:val="20"/>
                <w:szCs w:val="20"/>
              </w:rPr>
              <w:t>activity</w:t>
            </w:r>
            <w:r w:rsidRPr="00A44657">
              <w:rPr>
                <w:w w:val="99"/>
                <w:sz w:val="20"/>
                <w:szCs w:val="20"/>
              </w:rPr>
              <w:t xml:space="preserve"> </w:t>
            </w:r>
            <w:r w:rsidRPr="00A44657">
              <w:rPr>
                <w:sz w:val="20"/>
                <w:szCs w:val="20"/>
              </w:rPr>
              <w:t>plans resulting from multiple grants (with all activities</w:t>
            </w:r>
            <w:r w:rsidRPr="00A44657">
              <w:rPr>
                <w:spacing w:val="-30"/>
                <w:sz w:val="20"/>
                <w:szCs w:val="20"/>
              </w:rPr>
              <w:t xml:space="preserve"> </w:t>
            </w:r>
            <w:r w:rsidRPr="00A44657">
              <w:rPr>
                <w:sz w:val="20"/>
                <w:szCs w:val="20"/>
              </w:rPr>
              <w:t>sub-granted).</w:t>
            </w:r>
          </w:p>
          <w:p w:rsidR="009C04D2" w:rsidRPr="009C04D2" w:rsidRDefault="009C04D2" w:rsidP="00A44657">
            <w:pPr>
              <w:pStyle w:val="BodyText"/>
              <w:numPr>
                <w:ilvl w:val="0"/>
                <w:numId w:val="49"/>
              </w:numPr>
              <w:tabs>
                <w:tab w:val="left" w:pos="2438"/>
              </w:tabs>
              <w:spacing w:line="264" w:lineRule="auto"/>
              <w:ind w:left="426"/>
              <w:rPr>
                <w:rFonts w:cs="Arial"/>
                <w:sz w:val="20"/>
                <w:szCs w:val="20"/>
              </w:rPr>
            </w:pPr>
            <w:r w:rsidRPr="00A44657">
              <w:rPr>
                <w:rFonts w:eastAsia="Franklin Gothic Book" w:cs="Franklin Gothic Book"/>
                <w:sz w:val="20"/>
                <w:szCs w:val="20"/>
                <w:u w:val="single" w:color="000000"/>
              </w:rPr>
              <w:t>Basket Fund (Earmark to Vulnerable People Implementation Program)</w:t>
            </w:r>
            <w:r w:rsidRPr="00A44657">
              <w:rPr>
                <w:rFonts w:eastAsia="Franklin Gothic Book" w:cs="Franklin Gothic Book"/>
                <w:sz w:val="20"/>
                <w:szCs w:val="20"/>
              </w:rPr>
              <w:t>: DFAT</w:t>
            </w:r>
            <w:r w:rsidRPr="00A44657">
              <w:rPr>
                <w:rFonts w:eastAsia="Franklin Gothic Book" w:cs="Franklin Gothic Book"/>
                <w:spacing w:val="-34"/>
                <w:sz w:val="20"/>
                <w:szCs w:val="20"/>
              </w:rPr>
              <w:t xml:space="preserve"> </w:t>
            </w:r>
            <w:r w:rsidRPr="00A44657">
              <w:rPr>
                <w:rFonts w:eastAsia="Franklin Gothic Book" w:cs="Franklin Gothic Book"/>
                <w:sz w:val="20"/>
                <w:szCs w:val="20"/>
              </w:rPr>
              <w:t>provides</w:t>
            </w:r>
            <w:r w:rsidRPr="00A44657">
              <w:rPr>
                <w:rFonts w:eastAsia="Franklin Gothic Book" w:cs="Franklin Gothic Book"/>
                <w:w w:val="99"/>
                <w:sz w:val="20"/>
                <w:szCs w:val="20"/>
              </w:rPr>
              <w:t xml:space="preserve"> </w:t>
            </w:r>
            <w:r w:rsidRPr="00A44657">
              <w:rPr>
                <w:rFonts w:eastAsia="Franklin Gothic Book" w:cs="Franklin Gothic Book"/>
                <w:sz w:val="20"/>
                <w:szCs w:val="20"/>
              </w:rPr>
              <w:t>funding to the National Committee for Sub-National Democratic Development (NCDD)</w:t>
            </w:r>
            <w:r w:rsidRPr="00A44657">
              <w:rPr>
                <w:rFonts w:eastAsia="Franklin Gothic Book" w:cs="Franklin Gothic Book"/>
                <w:spacing w:val="-30"/>
                <w:sz w:val="20"/>
                <w:szCs w:val="20"/>
              </w:rPr>
              <w:t xml:space="preserve"> </w:t>
            </w:r>
            <w:r w:rsidRPr="00A44657">
              <w:rPr>
                <w:rFonts w:eastAsia="Franklin Gothic Book" w:cs="Franklin Gothic Book"/>
                <w:sz w:val="20"/>
                <w:szCs w:val="20"/>
              </w:rPr>
              <w:t>of</w:t>
            </w:r>
            <w:r w:rsidRPr="00A44657">
              <w:rPr>
                <w:rFonts w:eastAsia="Franklin Gothic Book" w:cs="Franklin Gothic Book"/>
                <w:w w:val="99"/>
                <w:sz w:val="20"/>
                <w:szCs w:val="20"/>
              </w:rPr>
              <w:t xml:space="preserve"> </w:t>
            </w:r>
            <w:r w:rsidRPr="00A44657">
              <w:rPr>
                <w:rFonts w:eastAsia="Franklin Gothic Book" w:cs="Franklin Gothic Book"/>
                <w:sz w:val="20"/>
                <w:szCs w:val="20"/>
              </w:rPr>
              <w:t>the Ministry of Interior (MOI) to administer the program. A Program Technical</w:t>
            </w:r>
            <w:r w:rsidRPr="00A44657">
              <w:rPr>
                <w:rFonts w:eastAsia="Franklin Gothic Book" w:cs="Franklin Gothic Book"/>
                <w:spacing w:val="-24"/>
                <w:sz w:val="20"/>
                <w:szCs w:val="20"/>
              </w:rPr>
              <w:t xml:space="preserve"> </w:t>
            </w:r>
            <w:r w:rsidRPr="00A44657">
              <w:rPr>
                <w:rFonts w:eastAsia="Franklin Gothic Book" w:cs="Franklin Gothic Book"/>
                <w:sz w:val="20"/>
                <w:szCs w:val="20"/>
              </w:rPr>
              <w:t>Support</w:t>
            </w:r>
            <w:r w:rsidRPr="00A44657">
              <w:rPr>
                <w:rFonts w:eastAsia="Franklin Gothic Book" w:cs="Franklin Gothic Book"/>
                <w:w w:val="99"/>
                <w:sz w:val="20"/>
                <w:szCs w:val="20"/>
              </w:rPr>
              <w:t xml:space="preserve"> </w:t>
            </w:r>
            <w:r w:rsidRPr="00A44657">
              <w:rPr>
                <w:rFonts w:eastAsia="Franklin Gothic Book" w:cs="Franklin Gothic Book"/>
                <w:sz w:val="20"/>
                <w:szCs w:val="20"/>
              </w:rPr>
              <w:t>Team would be mobilised to work with NCDD and support program implementation.</w:t>
            </w:r>
            <w:r w:rsidRPr="00A44657">
              <w:rPr>
                <w:rFonts w:eastAsia="Franklin Gothic Book" w:cs="Franklin Gothic Book"/>
                <w:spacing w:val="-31"/>
                <w:sz w:val="20"/>
                <w:szCs w:val="20"/>
              </w:rPr>
              <w:t xml:space="preserve"> </w:t>
            </w:r>
            <w:r w:rsidRPr="00A44657">
              <w:rPr>
                <w:rFonts w:eastAsia="Franklin Gothic Book" w:cs="Franklin Gothic Book"/>
                <w:sz w:val="20"/>
                <w:szCs w:val="20"/>
              </w:rPr>
              <w:t>There</w:t>
            </w:r>
            <w:r w:rsidR="00A44657">
              <w:rPr>
                <w:rFonts w:eastAsia="Franklin Gothic Book" w:cs="Franklin Gothic Book"/>
                <w:sz w:val="20"/>
                <w:szCs w:val="20"/>
              </w:rPr>
              <w:t xml:space="preserve"> </w:t>
            </w:r>
            <w:r w:rsidRPr="00BA66C0">
              <w:rPr>
                <w:rFonts w:eastAsia="Franklin Gothic Book" w:cs="Franklin Gothic Book"/>
                <w:sz w:val="20"/>
                <w:szCs w:val="20"/>
              </w:rPr>
              <w:t>would be a budget allocated for competitive grants to other implementing agencies.</w:t>
            </w:r>
            <w:r w:rsidRPr="00BA66C0">
              <w:rPr>
                <w:rFonts w:eastAsia="Franklin Gothic Book" w:cs="Franklin Gothic Book"/>
                <w:spacing w:val="-20"/>
                <w:sz w:val="20"/>
                <w:szCs w:val="20"/>
              </w:rPr>
              <w:t xml:space="preserve"> </w:t>
            </w:r>
            <w:r w:rsidRPr="00BA66C0">
              <w:rPr>
                <w:rFonts w:eastAsia="Franklin Gothic Book" w:cs="Franklin Gothic Book"/>
                <w:sz w:val="20"/>
                <w:szCs w:val="20"/>
              </w:rPr>
              <w:t>This</w:t>
            </w:r>
            <w:r w:rsidRPr="00BA66C0">
              <w:rPr>
                <w:rFonts w:eastAsia="Franklin Gothic Book" w:cs="Franklin Gothic Book"/>
                <w:w w:val="99"/>
                <w:sz w:val="20"/>
                <w:szCs w:val="20"/>
              </w:rPr>
              <w:t xml:space="preserve"> </w:t>
            </w:r>
            <w:r w:rsidRPr="00BA66C0">
              <w:rPr>
                <w:rFonts w:eastAsia="Franklin Gothic Book" w:cs="Franklin Gothic Book"/>
                <w:sz w:val="20"/>
                <w:szCs w:val="20"/>
              </w:rPr>
              <w:t>model is considered as an option as it could generate more ownership across all levels</w:t>
            </w:r>
            <w:r w:rsidRPr="00BA66C0">
              <w:rPr>
                <w:rFonts w:eastAsia="Franklin Gothic Book" w:cs="Franklin Gothic Book"/>
                <w:spacing w:val="-25"/>
                <w:sz w:val="20"/>
                <w:szCs w:val="20"/>
              </w:rPr>
              <w:t xml:space="preserve"> </w:t>
            </w:r>
            <w:r w:rsidRPr="00BA66C0">
              <w:rPr>
                <w:rFonts w:eastAsia="Franklin Gothic Book" w:cs="Franklin Gothic Book"/>
                <w:sz w:val="20"/>
                <w:szCs w:val="20"/>
              </w:rPr>
              <w:t>of</w:t>
            </w:r>
            <w:r w:rsidRPr="00BA66C0">
              <w:rPr>
                <w:rFonts w:eastAsia="Franklin Gothic Book" w:cs="Franklin Gothic Book"/>
                <w:w w:val="99"/>
                <w:sz w:val="20"/>
                <w:szCs w:val="20"/>
              </w:rPr>
              <w:t xml:space="preserve"> </w:t>
            </w:r>
            <w:r w:rsidRPr="00BA66C0">
              <w:rPr>
                <w:rFonts w:eastAsia="Franklin Gothic Book" w:cs="Franklin Gothic Book"/>
                <w:sz w:val="20"/>
                <w:szCs w:val="20"/>
              </w:rPr>
              <w:t>the Cambodian Government. However, there are some concerns around</w:t>
            </w:r>
            <w:r w:rsidRPr="00BA66C0">
              <w:rPr>
                <w:rFonts w:eastAsia="Franklin Gothic Book" w:cs="Franklin Gothic Book"/>
                <w:spacing w:val="-14"/>
                <w:sz w:val="20"/>
                <w:szCs w:val="20"/>
              </w:rPr>
              <w:t xml:space="preserve"> </w:t>
            </w:r>
            <w:r w:rsidRPr="00BA66C0">
              <w:rPr>
                <w:rFonts w:eastAsia="Franklin Gothic Book" w:cs="Franklin Gothic Book"/>
                <w:sz w:val="20"/>
                <w:szCs w:val="20"/>
              </w:rPr>
              <w:t>accountability</w:t>
            </w:r>
            <w:r w:rsidRPr="00BA66C0">
              <w:rPr>
                <w:rFonts w:eastAsia="Franklin Gothic Book" w:cs="Franklin Gothic Book"/>
                <w:w w:val="99"/>
                <w:sz w:val="20"/>
                <w:szCs w:val="20"/>
              </w:rPr>
              <w:t xml:space="preserve"> </w:t>
            </w:r>
            <w:r w:rsidRPr="00BA66C0">
              <w:rPr>
                <w:rFonts w:eastAsia="Franklin Gothic Book" w:cs="Franklin Gothic Book"/>
                <w:sz w:val="20"/>
                <w:szCs w:val="20"/>
              </w:rPr>
              <w:t>issues resulting from lack of capacity and</w:t>
            </w:r>
            <w:r w:rsidRPr="00BA66C0">
              <w:rPr>
                <w:rFonts w:eastAsia="Franklin Gothic Book" w:cs="Franklin Gothic Book"/>
                <w:w w:val="99"/>
                <w:sz w:val="20"/>
                <w:szCs w:val="20"/>
              </w:rPr>
              <w:t xml:space="preserve"> </w:t>
            </w:r>
            <w:r w:rsidRPr="00BA66C0">
              <w:rPr>
                <w:rFonts w:eastAsia="Franklin Gothic Book" w:cs="Franklin Gothic Book"/>
                <w:sz w:val="20"/>
                <w:szCs w:val="20"/>
              </w:rPr>
              <w:t>environment within government counterparts. It is also unclear whether</w:t>
            </w:r>
            <w:r w:rsidRPr="00BA66C0">
              <w:rPr>
                <w:rFonts w:eastAsia="Franklin Gothic Book" w:cs="Franklin Gothic Book"/>
                <w:spacing w:val="-7"/>
                <w:sz w:val="20"/>
                <w:szCs w:val="20"/>
              </w:rPr>
              <w:t xml:space="preserve"> </w:t>
            </w:r>
            <w:r w:rsidRPr="00BA66C0">
              <w:rPr>
                <w:rFonts w:eastAsia="Franklin Gothic Book" w:cs="Franklin Gothic Book"/>
                <w:sz w:val="20"/>
                <w:szCs w:val="20"/>
              </w:rPr>
              <w:t>existing</w:t>
            </w:r>
            <w:r w:rsidRPr="00BA66C0">
              <w:rPr>
                <w:rFonts w:eastAsia="Franklin Gothic Book" w:cs="Franklin Gothic Book"/>
                <w:spacing w:val="-1"/>
                <w:w w:val="99"/>
                <w:sz w:val="20"/>
                <w:szCs w:val="20"/>
              </w:rPr>
              <w:t xml:space="preserve"> </w:t>
            </w:r>
            <w:r w:rsidRPr="00BA66C0">
              <w:rPr>
                <w:rFonts w:eastAsia="Franklin Gothic Book" w:cs="Franklin Gothic Book"/>
                <w:sz w:val="20"/>
                <w:szCs w:val="20"/>
              </w:rPr>
              <w:t>Government of Cambodia partners (Ministry of Women’s Affairs (MOWA) and Ministry</w:t>
            </w:r>
            <w:r w:rsidRPr="00BA66C0">
              <w:rPr>
                <w:rFonts w:eastAsia="Franklin Gothic Book" w:cs="Franklin Gothic Book"/>
                <w:spacing w:val="-17"/>
                <w:sz w:val="20"/>
                <w:szCs w:val="20"/>
              </w:rPr>
              <w:t xml:space="preserve"> </w:t>
            </w:r>
            <w:r w:rsidRPr="00BA66C0">
              <w:rPr>
                <w:rFonts w:eastAsia="Franklin Gothic Book" w:cs="Franklin Gothic Book"/>
                <w:sz w:val="20"/>
                <w:szCs w:val="20"/>
              </w:rPr>
              <w:t>of</w:t>
            </w:r>
            <w:r w:rsidRPr="00BA66C0">
              <w:rPr>
                <w:rFonts w:eastAsia="Franklin Gothic Book" w:cs="Franklin Gothic Book"/>
                <w:w w:val="99"/>
                <w:sz w:val="20"/>
                <w:szCs w:val="20"/>
              </w:rPr>
              <w:t xml:space="preserve"> </w:t>
            </w:r>
            <w:r w:rsidRPr="00BA66C0">
              <w:rPr>
                <w:rFonts w:eastAsia="Franklin Gothic Book" w:cs="Franklin Gothic Book"/>
                <w:sz w:val="20"/>
                <w:szCs w:val="20"/>
              </w:rPr>
              <w:t>Social Affairs, Veterans and Youth Rehabilitation (MoSVY) would welcome this approach.</w:t>
            </w:r>
            <w:r w:rsidRPr="00BA66C0">
              <w:rPr>
                <w:rFonts w:eastAsia="Franklin Gothic Book" w:cs="Franklin Gothic Book"/>
                <w:spacing w:val="-22"/>
                <w:sz w:val="20"/>
                <w:szCs w:val="20"/>
              </w:rPr>
              <w:t xml:space="preserve"> </w:t>
            </w:r>
            <w:r w:rsidRPr="00BA66C0">
              <w:rPr>
                <w:rFonts w:eastAsia="Franklin Gothic Book" w:cs="Franklin Gothic Book"/>
                <w:sz w:val="20"/>
                <w:szCs w:val="20"/>
              </w:rPr>
              <w:t>If</w:t>
            </w:r>
            <w:r w:rsidRPr="00BA66C0">
              <w:rPr>
                <w:rFonts w:eastAsia="Franklin Gothic Book" w:cs="Franklin Gothic Book"/>
                <w:w w:val="99"/>
                <w:sz w:val="20"/>
                <w:szCs w:val="20"/>
              </w:rPr>
              <w:t xml:space="preserve"> </w:t>
            </w:r>
            <w:r w:rsidRPr="00BA66C0">
              <w:rPr>
                <w:rFonts w:eastAsia="Franklin Gothic Book" w:cs="Franklin Gothic Book"/>
                <w:sz w:val="20"/>
                <w:szCs w:val="20"/>
              </w:rPr>
              <w:t>this became the preferred approach, additional assessments would be required (such as</w:t>
            </w:r>
            <w:r w:rsidRPr="00BA66C0">
              <w:rPr>
                <w:rFonts w:eastAsia="Franklin Gothic Book" w:cs="Franklin Gothic Book"/>
                <w:spacing w:val="-35"/>
                <w:sz w:val="20"/>
                <w:szCs w:val="20"/>
              </w:rPr>
              <w:t xml:space="preserve"> </w:t>
            </w:r>
            <w:r w:rsidRPr="00BA66C0">
              <w:rPr>
                <w:rFonts w:eastAsia="Franklin Gothic Book" w:cs="Franklin Gothic Book"/>
                <w:sz w:val="20"/>
                <w:szCs w:val="20"/>
              </w:rPr>
              <w:t xml:space="preserve">a Fiduciary Risk Assessment and an update of the 2013 Cambodia Assessment  </w:t>
            </w:r>
            <w:r w:rsidRPr="00BA66C0">
              <w:rPr>
                <w:rFonts w:eastAsia="Franklin Gothic Book" w:cs="Franklin Gothic Book"/>
                <w:spacing w:val="36"/>
                <w:sz w:val="20"/>
                <w:szCs w:val="20"/>
              </w:rPr>
              <w:t xml:space="preserve"> </w:t>
            </w:r>
            <w:r w:rsidRPr="00BA66C0">
              <w:rPr>
                <w:rFonts w:eastAsia="Franklin Gothic Book" w:cs="Franklin Gothic Book"/>
                <w:sz w:val="20"/>
                <w:szCs w:val="20"/>
              </w:rPr>
              <w:t>of</w:t>
            </w:r>
            <w:r w:rsidRPr="00BA66C0">
              <w:rPr>
                <w:rFonts w:eastAsia="Franklin Gothic Book" w:cs="Franklin Gothic Book"/>
                <w:w w:val="99"/>
                <w:sz w:val="20"/>
                <w:szCs w:val="20"/>
              </w:rPr>
              <w:t xml:space="preserve">    </w:t>
            </w:r>
            <w:r w:rsidRPr="00BA66C0">
              <w:rPr>
                <w:rFonts w:eastAsia="Franklin Gothic Book" w:cs="Franklin Gothic Book"/>
                <w:sz w:val="20"/>
                <w:szCs w:val="20"/>
              </w:rPr>
              <w:t>National Systems). This would have timing implications which reduces the viability of</w:t>
            </w:r>
            <w:r w:rsidRPr="00BA66C0">
              <w:rPr>
                <w:rFonts w:eastAsia="Franklin Gothic Book" w:cs="Franklin Gothic Book"/>
                <w:spacing w:val="-35"/>
                <w:sz w:val="20"/>
                <w:szCs w:val="20"/>
              </w:rPr>
              <w:t xml:space="preserve"> </w:t>
            </w:r>
            <w:r w:rsidRPr="00BA66C0">
              <w:rPr>
                <w:rFonts w:eastAsia="Franklin Gothic Book" w:cs="Franklin Gothic Book"/>
                <w:sz w:val="20"/>
                <w:szCs w:val="20"/>
              </w:rPr>
              <w:t>this</w:t>
            </w:r>
            <w:r w:rsidRPr="00BA66C0">
              <w:rPr>
                <w:rFonts w:eastAsia="Franklin Gothic Book" w:cs="Franklin Gothic Book"/>
                <w:w w:val="99"/>
                <w:sz w:val="20"/>
                <w:szCs w:val="20"/>
              </w:rPr>
              <w:t xml:space="preserve"> </w:t>
            </w:r>
            <w:r w:rsidRPr="00BA66C0">
              <w:rPr>
                <w:rFonts w:eastAsia="Franklin Gothic Book" w:cs="Franklin Gothic Book"/>
                <w:sz w:val="20"/>
                <w:szCs w:val="20"/>
              </w:rPr>
              <w:t>option.</w:t>
            </w:r>
          </w:p>
        </w:tc>
      </w:tr>
      <w:tr w:rsidR="009C04D2" w:rsidRPr="00BD306C" w:rsidTr="00096520">
        <w:trPr>
          <w:cantSplit w:val="0"/>
        </w:trPr>
        <w:tc>
          <w:tcPr>
            <w:tcW w:w="8381" w:type="dxa"/>
            <w:tcBorders>
              <w:bottom w:val="single" w:sz="4" w:space="0" w:color="808080"/>
            </w:tcBorders>
            <w:shd w:val="clear" w:color="auto" w:fill="DBE5F1" w:themeFill="accent1" w:themeFillTint="33"/>
          </w:tcPr>
          <w:p w:rsidR="009C04D2" w:rsidRPr="00186386" w:rsidRDefault="009C04D2" w:rsidP="009C04D2">
            <w:pPr>
              <w:tabs>
                <w:tab w:val="num" w:pos="568"/>
              </w:tabs>
              <w:spacing w:line="276" w:lineRule="auto"/>
              <w:rPr>
                <w:rFonts w:ascii="Franklin Gothic Book" w:eastAsia="Times New Roman" w:hAnsi="Franklin Gothic Book" w:cs="Arial"/>
                <w:sz w:val="22"/>
                <w:szCs w:val="22"/>
                <w:lang w:eastAsia="en-US"/>
              </w:rPr>
            </w:pPr>
            <w:r w:rsidRPr="00186386">
              <w:rPr>
                <w:rFonts w:ascii="Franklin Gothic Book" w:eastAsia="Times New Roman" w:hAnsi="Franklin Gothic Book" w:cs="Arial"/>
                <w:b/>
                <w:sz w:val="22"/>
                <w:szCs w:val="22"/>
                <w:lang w:eastAsia="en-US"/>
              </w:rPr>
              <w:lastRenderedPageBreak/>
              <w:t xml:space="preserve">D: Implementation/delivery approach (How and with whom?)  </w:t>
            </w:r>
          </w:p>
        </w:tc>
      </w:tr>
      <w:tr w:rsidR="009C04D2" w:rsidRPr="00BD306C" w:rsidTr="00096520">
        <w:trPr>
          <w:cantSplit w:val="0"/>
        </w:trPr>
        <w:tc>
          <w:tcPr>
            <w:tcW w:w="8381" w:type="dxa"/>
          </w:tcPr>
          <w:p w:rsidR="00A44657" w:rsidRDefault="00BB7C27" w:rsidP="00A44657">
            <w:pPr>
              <w:pStyle w:val="TableParagraph"/>
              <w:spacing w:before="160" w:line="276" w:lineRule="auto"/>
              <w:ind w:left="103" w:right="159"/>
              <w:rPr>
                <w:rFonts w:ascii="Franklin Gothic Book" w:eastAsia="Franklin Gothic Book" w:hAnsi="Franklin Gothic Book" w:cs="Franklin Gothic Book"/>
                <w:sz w:val="20"/>
                <w:szCs w:val="20"/>
              </w:rPr>
            </w:pPr>
            <w:r>
              <w:rPr>
                <w:rFonts w:ascii="Franklin Gothic Book"/>
                <w:sz w:val="20"/>
              </w:rPr>
              <w:t>The first, currently preferred option above would see efficiencies gained by utilising the</w:t>
            </w:r>
            <w:r>
              <w:rPr>
                <w:rFonts w:ascii="Franklin Gothic Book"/>
                <w:spacing w:val="-34"/>
                <w:sz w:val="20"/>
              </w:rPr>
              <w:t xml:space="preserve"> </w:t>
            </w:r>
            <w:r>
              <w:rPr>
                <w:rFonts w:ascii="Franklin Gothic Book"/>
                <w:sz w:val="20"/>
              </w:rPr>
              <w:t>technical</w:t>
            </w:r>
            <w:r>
              <w:rPr>
                <w:rFonts w:ascii="Franklin Gothic Book"/>
                <w:w w:val="99"/>
                <w:sz w:val="20"/>
              </w:rPr>
              <w:t xml:space="preserve"> </w:t>
            </w:r>
            <w:r>
              <w:rPr>
                <w:rFonts w:ascii="Franklin Gothic Book"/>
                <w:sz w:val="20"/>
              </w:rPr>
              <w:t>skills of staff at Post and within implementing agencies. It is expected the merger of sorts</w:t>
            </w:r>
            <w:r>
              <w:rPr>
                <w:rFonts w:ascii="Franklin Gothic Book"/>
                <w:spacing w:val="-18"/>
                <w:sz w:val="20"/>
              </w:rPr>
              <w:t xml:space="preserve"> </w:t>
            </w:r>
            <w:r>
              <w:rPr>
                <w:rFonts w:ascii="Franklin Gothic Book"/>
                <w:sz w:val="20"/>
              </w:rPr>
              <w:t>of</w:t>
            </w:r>
            <w:r>
              <w:rPr>
                <w:rFonts w:ascii="Franklin Gothic Book"/>
                <w:w w:val="99"/>
                <w:sz w:val="20"/>
              </w:rPr>
              <w:t xml:space="preserve"> </w:t>
            </w:r>
            <w:r>
              <w:rPr>
                <w:rFonts w:ascii="Franklin Gothic Book"/>
                <w:sz w:val="20"/>
              </w:rPr>
              <w:t>EVAW and disability inclusive development programs will result in lower administrative costs;</w:t>
            </w:r>
            <w:r>
              <w:rPr>
                <w:rFonts w:ascii="Franklin Gothic Book"/>
                <w:spacing w:val="-28"/>
                <w:sz w:val="20"/>
              </w:rPr>
              <w:t xml:space="preserve"> </w:t>
            </w:r>
            <w:r>
              <w:rPr>
                <w:rFonts w:ascii="Franklin Gothic Book"/>
                <w:sz w:val="20"/>
              </w:rPr>
              <w:t>a</w:t>
            </w:r>
            <w:r>
              <w:rPr>
                <w:rFonts w:ascii="Franklin Gothic Book"/>
                <w:w w:val="99"/>
                <w:sz w:val="20"/>
              </w:rPr>
              <w:t xml:space="preserve"> </w:t>
            </w:r>
            <w:r>
              <w:rPr>
                <w:rFonts w:ascii="Franklin Gothic Book"/>
                <w:sz w:val="20"/>
              </w:rPr>
              <w:t>simpler delivery model which would require fewer DFAT resources; improved</w:t>
            </w:r>
            <w:r>
              <w:rPr>
                <w:rFonts w:ascii="Franklin Gothic Book"/>
                <w:spacing w:val="-7"/>
                <w:sz w:val="20"/>
              </w:rPr>
              <w:t xml:space="preserve"> </w:t>
            </w:r>
            <w:r>
              <w:rPr>
                <w:rFonts w:ascii="Franklin Gothic Book"/>
                <w:sz w:val="20"/>
              </w:rPr>
              <w:t>program</w:t>
            </w:r>
            <w:r>
              <w:rPr>
                <w:rFonts w:ascii="Franklin Gothic Book"/>
                <w:w w:val="99"/>
                <w:sz w:val="20"/>
              </w:rPr>
              <w:t xml:space="preserve"> </w:t>
            </w:r>
            <w:r>
              <w:rPr>
                <w:rFonts w:ascii="Franklin Gothic Book"/>
                <w:sz w:val="20"/>
              </w:rPr>
              <w:t>coordination; and greater responsiveness to DFAT</w:t>
            </w:r>
            <w:r>
              <w:rPr>
                <w:rFonts w:ascii="Franklin Gothic Book"/>
                <w:spacing w:val="-24"/>
                <w:sz w:val="20"/>
              </w:rPr>
              <w:t xml:space="preserve"> </w:t>
            </w:r>
            <w:r>
              <w:rPr>
                <w:rFonts w:ascii="Franklin Gothic Book"/>
                <w:sz w:val="20"/>
              </w:rPr>
              <w:t>priorities.</w:t>
            </w:r>
          </w:p>
          <w:p w:rsidR="00A44657" w:rsidRDefault="00BB7C27" w:rsidP="00A44657">
            <w:pPr>
              <w:pStyle w:val="TableParagraph"/>
              <w:spacing w:before="160" w:line="276" w:lineRule="auto"/>
              <w:ind w:left="103" w:right="159"/>
              <w:rPr>
                <w:rFonts w:ascii="Franklin Gothic Book" w:eastAsia="Franklin Gothic Book" w:hAnsi="Franklin Gothic Book" w:cs="Franklin Gothic Book"/>
                <w:sz w:val="20"/>
                <w:szCs w:val="20"/>
              </w:rPr>
            </w:pPr>
            <w:r>
              <w:rPr>
                <w:rFonts w:ascii="Franklin Gothic Book"/>
                <w:sz w:val="20"/>
              </w:rPr>
              <w:t>The competitive grant window would be managed by the Team Leader, minimal technical</w:t>
            </w:r>
            <w:r>
              <w:rPr>
                <w:rFonts w:ascii="Franklin Gothic Book"/>
                <w:spacing w:val="-26"/>
                <w:sz w:val="20"/>
              </w:rPr>
              <w:t xml:space="preserve"> </w:t>
            </w:r>
            <w:r>
              <w:rPr>
                <w:rFonts w:ascii="Franklin Gothic Book"/>
                <w:sz w:val="20"/>
              </w:rPr>
              <w:t>staff</w:t>
            </w:r>
            <w:r>
              <w:rPr>
                <w:rFonts w:ascii="Franklin Gothic Book"/>
                <w:w w:val="99"/>
                <w:sz w:val="20"/>
              </w:rPr>
              <w:t xml:space="preserve"> </w:t>
            </w:r>
            <w:r>
              <w:rPr>
                <w:rFonts w:ascii="Franklin Gothic Book"/>
                <w:sz w:val="20"/>
              </w:rPr>
              <w:t>and a few core administrative staff. The grants would fill gaps the Operational Team</w:t>
            </w:r>
            <w:r>
              <w:rPr>
                <w:rFonts w:ascii="Franklin Gothic Book"/>
                <w:spacing w:val="-20"/>
                <w:sz w:val="20"/>
              </w:rPr>
              <w:t xml:space="preserve"> </w:t>
            </w:r>
            <w:r>
              <w:rPr>
                <w:rFonts w:ascii="Franklin Gothic Book"/>
                <w:sz w:val="20"/>
              </w:rPr>
              <w:t>cannot</w:t>
            </w:r>
            <w:r>
              <w:rPr>
                <w:rFonts w:ascii="Franklin Gothic Book"/>
                <w:w w:val="99"/>
                <w:sz w:val="20"/>
              </w:rPr>
              <w:t xml:space="preserve"> </w:t>
            </w:r>
            <w:r>
              <w:rPr>
                <w:rFonts w:ascii="Franklin Gothic Book"/>
                <w:sz w:val="20"/>
              </w:rPr>
              <w:t>undertake. The grant mechanism will also provide an opportunity to support</w:t>
            </w:r>
            <w:r>
              <w:rPr>
                <w:rFonts w:ascii="Franklin Gothic Book"/>
                <w:spacing w:val="-7"/>
                <w:sz w:val="20"/>
              </w:rPr>
              <w:t xml:space="preserve"> </w:t>
            </w:r>
            <w:r>
              <w:rPr>
                <w:rFonts w:ascii="Franklin Gothic Book"/>
                <w:sz w:val="20"/>
              </w:rPr>
              <w:t>various</w:t>
            </w:r>
            <w:r>
              <w:rPr>
                <w:rFonts w:ascii="Franklin Gothic Book"/>
                <w:spacing w:val="-1"/>
                <w:w w:val="99"/>
                <w:sz w:val="20"/>
              </w:rPr>
              <w:t xml:space="preserve"> </w:t>
            </w:r>
            <w:r>
              <w:rPr>
                <w:rFonts w:ascii="Franklin Gothic Book"/>
                <w:sz w:val="20"/>
              </w:rPr>
              <w:t>implementing agencies specialised in different fields, while encouraging innovation and</w:t>
            </w:r>
            <w:r>
              <w:rPr>
                <w:rFonts w:ascii="Franklin Gothic Book"/>
                <w:spacing w:val="-28"/>
                <w:sz w:val="20"/>
              </w:rPr>
              <w:t xml:space="preserve"> </w:t>
            </w:r>
            <w:r>
              <w:rPr>
                <w:rFonts w:ascii="Franklin Gothic Book"/>
                <w:sz w:val="20"/>
              </w:rPr>
              <w:t>private</w:t>
            </w:r>
            <w:r>
              <w:rPr>
                <w:rFonts w:ascii="Franklin Gothic Book"/>
                <w:w w:val="99"/>
                <w:sz w:val="20"/>
              </w:rPr>
              <w:t xml:space="preserve"> </w:t>
            </w:r>
            <w:r>
              <w:rPr>
                <w:rFonts w:ascii="Franklin Gothic Book"/>
                <w:sz w:val="20"/>
              </w:rPr>
              <w:t>sector</w:t>
            </w:r>
            <w:r>
              <w:rPr>
                <w:rFonts w:ascii="Franklin Gothic Book"/>
                <w:spacing w:val="-6"/>
                <w:sz w:val="20"/>
              </w:rPr>
              <w:t xml:space="preserve"> </w:t>
            </w:r>
            <w:r>
              <w:rPr>
                <w:rFonts w:ascii="Franklin Gothic Book"/>
                <w:sz w:val="20"/>
              </w:rPr>
              <w:t>engagement.</w:t>
            </w:r>
          </w:p>
          <w:p w:rsidR="00BB7C27" w:rsidRDefault="00BB7C27" w:rsidP="00A44657">
            <w:pPr>
              <w:pStyle w:val="TableParagraph"/>
              <w:spacing w:before="160" w:line="276" w:lineRule="auto"/>
              <w:ind w:left="103" w:right="159"/>
              <w:rPr>
                <w:rFonts w:ascii="Franklin Gothic Book" w:eastAsia="Franklin Gothic Book" w:hAnsi="Franklin Gothic Book" w:cs="Franklin Gothic Book"/>
                <w:sz w:val="20"/>
                <w:szCs w:val="20"/>
              </w:rPr>
            </w:pPr>
            <w:r>
              <w:rPr>
                <w:rFonts w:ascii="Franklin Gothic Book"/>
                <w:sz w:val="20"/>
              </w:rPr>
              <w:t>One of the main roles of the Team Leader would be to ensure strategic communication</w:t>
            </w:r>
            <w:r>
              <w:rPr>
                <w:rFonts w:ascii="Franklin Gothic Book"/>
                <w:spacing w:val="-29"/>
                <w:sz w:val="20"/>
              </w:rPr>
              <w:t xml:space="preserve"> </w:t>
            </w:r>
            <w:r>
              <w:rPr>
                <w:rFonts w:ascii="Franklin Gothic Book"/>
                <w:sz w:val="20"/>
              </w:rPr>
              <w:t>and</w:t>
            </w:r>
            <w:r>
              <w:rPr>
                <w:rFonts w:ascii="Franklin Gothic Book"/>
                <w:w w:val="99"/>
                <w:sz w:val="20"/>
              </w:rPr>
              <w:t xml:space="preserve"> </w:t>
            </w:r>
            <w:r>
              <w:rPr>
                <w:rFonts w:ascii="Franklin Gothic Book"/>
                <w:sz w:val="20"/>
              </w:rPr>
              <w:t>coordination,</w:t>
            </w:r>
            <w:r>
              <w:rPr>
                <w:rFonts w:ascii="Franklin Gothic Book"/>
                <w:spacing w:val="-4"/>
                <w:sz w:val="20"/>
              </w:rPr>
              <w:t xml:space="preserve"> </w:t>
            </w:r>
            <w:r>
              <w:rPr>
                <w:rFonts w:ascii="Franklin Gothic Book"/>
                <w:sz w:val="20"/>
              </w:rPr>
              <w:t>program</w:t>
            </w:r>
            <w:r>
              <w:rPr>
                <w:rFonts w:ascii="Franklin Gothic Book"/>
                <w:spacing w:val="-5"/>
                <w:sz w:val="20"/>
              </w:rPr>
              <w:t xml:space="preserve"> </w:t>
            </w:r>
            <w:r>
              <w:rPr>
                <w:rFonts w:ascii="Franklin Gothic Book"/>
                <w:sz w:val="20"/>
              </w:rPr>
              <w:t>implementation,</w:t>
            </w:r>
            <w:r>
              <w:rPr>
                <w:rFonts w:ascii="Franklin Gothic Book"/>
                <w:spacing w:val="-5"/>
                <w:sz w:val="20"/>
              </w:rPr>
              <w:t xml:space="preserve"> </w:t>
            </w:r>
            <w:r>
              <w:rPr>
                <w:rFonts w:ascii="Franklin Gothic Book"/>
                <w:sz w:val="20"/>
              </w:rPr>
              <w:t>monitoring,</w:t>
            </w:r>
            <w:r>
              <w:rPr>
                <w:rFonts w:ascii="Franklin Gothic Book"/>
                <w:spacing w:val="-6"/>
                <w:sz w:val="20"/>
              </w:rPr>
              <w:t xml:space="preserve"> </w:t>
            </w:r>
            <w:r>
              <w:rPr>
                <w:rFonts w:ascii="Franklin Gothic Book"/>
                <w:sz w:val="20"/>
              </w:rPr>
              <w:t>advocacy</w:t>
            </w:r>
            <w:r>
              <w:rPr>
                <w:rFonts w:ascii="Franklin Gothic Book"/>
                <w:spacing w:val="-7"/>
                <w:sz w:val="20"/>
              </w:rPr>
              <w:t xml:space="preserve"> </w:t>
            </w:r>
            <w:r>
              <w:rPr>
                <w:rFonts w:ascii="Franklin Gothic Book"/>
                <w:sz w:val="20"/>
              </w:rPr>
              <w:t>and</w:t>
            </w:r>
            <w:r>
              <w:rPr>
                <w:rFonts w:ascii="Franklin Gothic Book"/>
                <w:spacing w:val="-6"/>
                <w:sz w:val="20"/>
              </w:rPr>
              <w:t xml:space="preserve"> </w:t>
            </w:r>
            <w:r>
              <w:rPr>
                <w:rFonts w:ascii="Franklin Gothic Book"/>
                <w:sz w:val="20"/>
              </w:rPr>
              <w:t>synergy</w:t>
            </w:r>
            <w:r>
              <w:rPr>
                <w:rFonts w:ascii="Franklin Gothic Book"/>
                <w:spacing w:val="-7"/>
                <w:sz w:val="20"/>
              </w:rPr>
              <w:t xml:space="preserve"> </w:t>
            </w:r>
            <w:r>
              <w:rPr>
                <w:rFonts w:ascii="Franklin Gothic Book"/>
                <w:sz w:val="20"/>
              </w:rPr>
              <w:t>across</w:t>
            </w:r>
            <w:r>
              <w:rPr>
                <w:rFonts w:ascii="Franklin Gothic Book"/>
                <w:spacing w:val="-5"/>
                <w:sz w:val="20"/>
              </w:rPr>
              <w:t xml:space="preserve"> </w:t>
            </w:r>
            <w:r>
              <w:rPr>
                <w:rFonts w:ascii="Franklin Gothic Book"/>
                <w:sz w:val="20"/>
              </w:rPr>
              <w:t>the</w:t>
            </w:r>
            <w:r>
              <w:rPr>
                <w:rFonts w:ascii="Franklin Gothic Book"/>
              </w:rPr>
              <w:t xml:space="preserve"> </w:t>
            </w:r>
            <w:r>
              <w:rPr>
                <w:rFonts w:ascii="Franklin Gothic Book"/>
                <w:sz w:val="20"/>
              </w:rPr>
              <w:t>implementing partners. The Managing Contractor may outsource short-term technical</w:t>
            </w:r>
            <w:r>
              <w:rPr>
                <w:rFonts w:ascii="Franklin Gothic Book"/>
                <w:spacing w:val="-29"/>
                <w:sz w:val="20"/>
              </w:rPr>
              <w:t xml:space="preserve"> </w:t>
            </w:r>
            <w:r>
              <w:rPr>
                <w:rFonts w:ascii="Franklin Gothic Book"/>
                <w:sz w:val="20"/>
              </w:rPr>
              <w:t>expertise</w:t>
            </w:r>
            <w:r>
              <w:rPr>
                <w:rFonts w:ascii="Franklin Gothic Book"/>
                <w:w w:val="99"/>
                <w:sz w:val="20"/>
              </w:rPr>
              <w:t xml:space="preserve"> </w:t>
            </w:r>
            <w:r>
              <w:rPr>
                <w:rFonts w:ascii="Franklin Gothic Book"/>
                <w:sz w:val="20"/>
              </w:rPr>
              <w:t>as needed to undertake specific</w:t>
            </w:r>
            <w:r>
              <w:rPr>
                <w:rFonts w:ascii="Franklin Gothic Book"/>
                <w:spacing w:val="-21"/>
                <w:sz w:val="20"/>
              </w:rPr>
              <w:t xml:space="preserve"> </w:t>
            </w:r>
            <w:r>
              <w:rPr>
                <w:rFonts w:ascii="Franklin Gothic Book"/>
                <w:sz w:val="20"/>
              </w:rPr>
              <w:t>activities.</w:t>
            </w:r>
          </w:p>
          <w:p w:rsidR="00A44657" w:rsidRDefault="00BB7C27" w:rsidP="00A44657">
            <w:pPr>
              <w:pStyle w:val="TableParagraph"/>
              <w:spacing w:before="118" w:line="276" w:lineRule="auto"/>
              <w:ind w:left="103" w:right="121"/>
              <w:rPr>
                <w:rFonts w:ascii="Franklin Gothic Book" w:eastAsia="Franklin Gothic Book" w:hAnsi="Franklin Gothic Book" w:cs="Franklin Gothic Book"/>
                <w:sz w:val="20"/>
                <w:szCs w:val="20"/>
              </w:rPr>
            </w:pPr>
            <w:r>
              <w:rPr>
                <w:rFonts w:ascii="Franklin Gothic Book"/>
                <w:sz w:val="20"/>
              </w:rPr>
              <w:lastRenderedPageBreak/>
              <w:t>Governance of the program would be in the form of a Steering Committee that would</w:t>
            </w:r>
            <w:r>
              <w:rPr>
                <w:rFonts w:ascii="Franklin Gothic Book"/>
                <w:spacing w:val="-22"/>
                <w:sz w:val="20"/>
              </w:rPr>
              <w:t xml:space="preserve"> </w:t>
            </w:r>
            <w:r>
              <w:rPr>
                <w:rFonts w:ascii="Franklin Gothic Book"/>
                <w:sz w:val="20"/>
              </w:rPr>
              <w:t>meet</w:t>
            </w:r>
            <w:r w:rsidR="00A44657">
              <w:rPr>
                <w:rFonts w:ascii="Franklin Gothic Book"/>
                <w:w w:val="99"/>
                <w:sz w:val="20"/>
              </w:rPr>
              <w:t xml:space="preserve"> </w:t>
            </w:r>
            <w:r>
              <w:rPr>
                <w:rFonts w:ascii="Franklin Gothic Book"/>
                <w:sz w:val="20"/>
              </w:rPr>
              <w:t>biannually to approve the annual work plan and the performance report of the previous year.</w:t>
            </w:r>
            <w:r>
              <w:rPr>
                <w:rFonts w:ascii="Franklin Gothic Book"/>
                <w:spacing w:val="-32"/>
                <w:sz w:val="20"/>
              </w:rPr>
              <w:t xml:space="preserve"> </w:t>
            </w:r>
            <w:r>
              <w:rPr>
                <w:rFonts w:ascii="Franklin Gothic Book"/>
                <w:sz w:val="20"/>
              </w:rPr>
              <w:t>The</w:t>
            </w:r>
            <w:r>
              <w:rPr>
                <w:rFonts w:ascii="Franklin Gothic Book"/>
                <w:w w:val="99"/>
                <w:sz w:val="20"/>
              </w:rPr>
              <w:t xml:space="preserve"> </w:t>
            </w:r>
            <w:r>
              <w:rPr>
                <w:rFonts w:ascii="Franklin Gothic Book"/>
                <w:sz w:val="20"/>
              </w:rPr>
              <w:t>Steering Committee would likely consist of DFAT, relevant government partners (MOWA,</w:t>
            </w:r>
            <w:r>
              <w:rPr>
                <w:rFonts w:ascii="Franklin Gothic Book"/>
                <w:spacing w:val="-28"/>
                <w:sz w:val="20"/>
              </w:rPr>
              <w:t xml:space="preserve"> </w:t>
            </w:r>
            <w:r>
              <w:rPr>
                <w:rFonts w:ascii="Franklin Gothic Book"/>
                <w:sz w:val="20"/>
              </w:rPr>
              <w:t>MoSVY,</w:t>
            </w:r>
            <w:r>
              <w:rPr>
                <w:rFonts w:ascii="Franklin Gothic Book"/>
                <w:spacing w:val="-1"/>
                <w:w w:val="99"/>
                <w:sz w:val="20"/>
              </w:rPr>
              <w:t xml:space="preserve"> </w:t>
            </w:r>
            <w:r>
              <w:rPr>
                <w:rFonts w:ascii="Franklin Gothic Book"/>
                <w:sz w:val="20"/>
              </w:rPr>
              <w:t>MOI, Ministry of Health, Ministry of Economy and Finance), NGO representatives and</w:t>
            </w:r>
            <w:r>
              <w:rPr>
                <w:rFonts w:ascii="Franklin Gothic Book"/>
                <w:spacing w:val="-29"/>
                <w:sz w:val="20"/>
              </w:rPr>
              <w:t xml:space="preserve"> </w:t>
            </w:r>
            <w:r>
              <w:rPr>
                <w:rFonts w:ascii="Franklin Gothic Book"/>
                <w:sz w:val="20"/>
              </w:rPr>
              <w:t>multilateral</w:t>
            </w:r>
            <w:r>
              <w:rPr>
                <w:rFonts w:ascii="Franklin Gothic Book"/>
                <w:w w:val="99"/>
                <w:sz w:val="20"/>
              </w:rPr>
              <w:t xml:space="preserve"> </w:t>
            </w:r>
            <w:r>
              <w:rPr>
                <w:rFonts w:ascii="Franklin Gothic Book"/>
                <w:sz w:val="20"/>
              </w:rPr>
              <w:t>partners. An implementing agencies forum should also be established to promote the sharing</w:t>
            </w:r>
            <w:r>
              <w:rPr>
                <w:rFonts w:ascii="Franklin Gothic Book"/>
                <w:spacing w:val="-30"/>
                <w:sz w:val="20"/>
              </w:rPr>
              <w:t xml:space="preserve"> </w:t>
            </w:r>
            <w:r>
              <w:rPr>
                <w:rFonts w:ascii="Franklin Gothic Book"/>
                <w:sz w:val="20"/>
              </w:rPr>
              <w:t>of</w:t>
            </w:r>
            <w:r>
              <w:rPr>
                <w:rFonts w:ascii="Franklin Gothic Book"/>
                <w:w w:val="99"/>
                <w:sz w:val="20"/>
              </w:rPr>
              <w:t xml:space="preserve"> </w:t>
            </w:r>
            <w:r>
              <w:rPr>
                <w:rFonts w:ascii="Franklin Gothic Book"/>
                <w:sz w:val="20"/>
              </w:rPr>
              <w:t>good practice, lessons learnt, networking, and promote cooperation between various</w:t>
            </w:r>
            <w:r>
              <w:rPr>
                <w:rFonts w:ascii="Franklin Gothic Book"/>
                <w:spacing w:val="-32"/>
                <w:sz w:val="20"/>
              </w:rPr>
              <w:t xml:space="preserve"> </w:t>
            </w:r>
            <w:r>
              <w:rPr>
                <w:rFonts w:ascii="Franklin Gothic Book"/>
                <w:sz w:val="20"/>
              </w:rPr>
              <w:t>partners.</w:t>
            </w:r>
          </w:p>
          <w:p w:rsidR="00A44657" w:rsidRDefault="00BB7C27" w:rsidP="00A44657">
            <w:pPr>
              <w:pStyle w:val="TableParagraph"/>
              <w:spacing w:before="118" w:line="276" w:lineRule="auto"/>
              <w:ind w:left="103" w:right="121"/>
              <w:rPr>
                <w:rFonts w:ascii="Franklin Gothic Book"/>
                <w:sz w:val="20"/>
              </w:rPr>
            </w:pPr>
            <w:r>
              <w:rPr>
                <w:rFonts w:ascii="Franklin Gothic Book"/>
                <w:sz w:val="20"/>
              </w:rPr>
              <w:t>There will be a need to strike a balance of expenditure across the focus areas (VAW</w:t>
            </w:r>
            <w:r>
              <w:rPr>
                <w:rFonts w:ascii="Franklin Gothic Book"/>
                <w:spacing w:val="-18"/>
                <w:sz w:val="20"/>
              </w:rPr>
              <w:t xml:space="preserve"> </w:t>
            </w:r>
            <w:r>
              <w:rPr>
                <w:rFonts w:ascii="Franklin Gothic Book"/>
                <w:sz w:val="20"/>
              </w:rPr>
              <w:t>and</w:t>
            </w:r>
            <w:r>
              <w:rPr>
                <w:rFonts w:ascii="Franklin Gothic Book"/>
                <w:w w:val="99"/>
                <w:sz w:val="20"/>
              </w:rPr>
              <w:t xml:space="preserve"> </w:t>
            </w:r>
            <w:r>
              <w:rPr>
                <w:rFonts w:ascii="Franklin Gothic Book"/>
                <w:sz w:val="20"/>
              </w:rPr>
              <w:t>disability) due to the two distinct client groups. This will influence the governance</w:t>
            </w:r>
            <w:r>
              <w:rPr>
                <w:rFonts w:ascii="Franklin Gothic Book"/>
                <w:spacing w:val="-21"/>
                <w:sz w:val="20"/>
              </w:rPr>
              <w:t xml:space="preserve"> </w:t>
            </w:r>
            <w:r>
              <w:rPr>
                <w:rFonts w:ascii="Franklin Gothic Book"/>
                <w:sz w:val="20"/>
              </w:rPr>
              <w:t>and</w:t>
            </w:r>
            <w:r>
              <w:rPr>
                <w:rFonts w:ascii="Franklin Gothic Book"/>
                <w:w w:val="99"/>
                <w:sz w:val="20"/>
              </w:rPr>
              <w:t xml:space="preserve"> </w:t>
            </w:r>
            <w:r>
              <w:rPr>
                <w:rFonts w:ascii="Franklin Gothic Book"/>
                <w:sz w:val="20"/>
              </w:rPr>
              <w:t>management arrangements that are considered. Inclusion of MEF in governance</w:t>
            </w:r>
            <w:r>
              <w:rPr>
                <w:rFonts w:ascii="Franklin Gothic Book"/>
                <w:spacing w:val="-32"/>
                <w:sz w:val="20"/>
              </w:rPr>
              <w:t xml:space="preserve"> </w:t>
            </w:r>
            <w:r>
              <w:rPr>
                <w:rFonts w:ascii="Franklin Gothic Book"/>
                <w:sz w:val="20"/>
              </w:rPr>
              <w:t>arrangements</w:t>
            </w:r>
            <w:r>
              <w:rPr>
                <w:rFonts w:ascii="Franklin Gothic Book"/>
                <w:w w:val="99"/>
                <w:sz w:val="20"/>
              </w:rPr>
              <w:t xml:space="preserve"> </w:t>
            </w:r>
            <w:r>
              <w:rPr>
                <w:rFonts w:ascii="Franklin Gothic Book"/>
                <w:sz w:val="20"/>
              </w:rPr>
              <w:t>affords the opportunity to assist line ministries in advocating for greater national budget</w:t>
            </w:r>
            <w:r>
              <w:rPr>
                <w:rFonts w:ascii="Franklin Gothic Book"/>
                <w:spacing w:val="-23"/>
                <w:sz w:val="20"/>
              </w:rPr>
              <w:t xml:space="preserve"> </w:t>
            </w:r>
            <w:r>
              <w:rPr>
                <w:rFonts w:ascii="Franklin Gothic Book"/>
                <w:sz w:val="20"/>
              </w:rPr>
              <w:t>to</w:t>
            </w:r>
            <w:r>
              <w:rPr>
                <w:rFonts w:ascii="Franklin Gothic Book"/>
                <w:w w:val="99"/>
                <w:sz w:val="20"/>
              </w:rPr>
              <w:t xml:space="preserve"> </w:t>
            </w:r>
            <w:r>
              <w:rPr>
                <w:rFonts w:ascii="Franklin Gothic Book"/>
                <w:sz w:val="20"/>
              </w:rPr>
              <w:t>address EVAW and disability inclusive</w:t>
            </w:r>
            <w:r>
              <w:rPr>
                <w:rFonts w:ascii="Franklin Gothic Book"/>
                <w:spacing w:val="-30"/>
                <w:sz w:val="20"/>
              </w:rPr>
              <w:t xml:space="preserve"> </w:t>
            </w:r>
            <w:r w:rsidR="00A44657">
              <w:rPr>
                <w:rFonts w:ascii="Franklin Gothic Book"/>
                <w:sz w:val="20"/>
              </w:rPr>
              <w:t xml:space="preserve">development. </w:t>
            </w:r>
          </w:p>
          <w:p w:rsidR="009C04D2" w:rsidRPr="00A44657" w:rsidRDefault="00BB7C27" w:rsidP="00A44657">
            <w:pPr>
              <w:pStyle w:val="TableParagraph"/>
              <w:spacing w:before="118" w:line="276" w:lineRule="auto"/>
              <w:ind w:left="103" w:right="121"/>
              <w:rPr>
                <w:rFonts w:ascii="Franklin Gothic Book" w:eastAsia="Franklin Gothic Book" w:hAnsi="Franklin Gothic Book" w:cs="Franklin Gothic Book"/>
                <w:sz w:val="20"/>
                <w:szCs w:val="20"/>
              </w:rPr>
            </w:pPr>
            <w:r>
              <w:rPr>
                <w:rFonts w:ascii="Franklin Gothic Book"/>
                <w:sz w:val="20"/>
              </w:rPr>
              <w:t>DFAT will engage through the First Secretary (Development Cooperation) and the</w:t>
            </w:r>
            <w:r>
              <w:rPr>
                <w:rFonts w:ascii="Franklin Gothic Book"/>
                <w:spacing w:val="-12"/>
                <w:sz w:val="20"/>
              </w:rPr>
              <w:t xml:space="preserve"> </w:t>
            </w:r>
            <w:r>
              <w:rPr>
                <w:rFonts w:ascii="Franklin Gothic Book"/>
                <w:sz w:val="20"/>
              </w:rPr>
              <w:t>technical</w:t>
            </w:r>
            <w:r>
              <w:rPr>
                <w:rFonts w:ascii="Franklin Gothic Book"/>
                <w:w w:val="99"/>
                <w:sz w:val="20"/>
              </w:rPr>
              <w:t xml:space="preserve"> </w:t>
            </w:r>
            <w:r>
              <w:rPr>
                <w:rFonts w:ascii="Franklin Gothic Book"/>
                <w:sz w:val="20"/>
              </w:rPr>
              <w:t>support of a Senior Program Manager (SPM) and a Program Manager (PM). The two</w:t>
            </w:r>
            <w:r>
              <w:rPr>
                <w:rFonts w:ascii="Franklin Gothic Book"/>
                <w:spacing w:val="-14"/>
                <w:sz w:val="20"/>
              </w:rPr>
              <w:t xml:space="preserve"> </w:t>
            </w:r>
            <w:r>
              <w:rPr>
                <w:rFonts w:ascii="Franklin Gothic Book"/>
                <w:sz w:val="20"/>
              </w:rPr>
              <w:t>program</w:t>
            </w:r>
            <w:r>
              <w:rPr>
                <w:rFonts w:ascii="Franklin Gothic Book"/>
                <w:w w:val="99"/>
                <w:sz w:val="20"/>
              </w:rPr>
              <w:t xml:space="preserve"> </w:t>
            </w:r>
            <w:r>
              <w:rPr>
                <w:rFonts w:ascii="Franklin Gothic Book"/>
                <w:sz w:val="20"/>
              </w:rPr>
              <w:t>managers would provide technical support to the Operational Team in program</w:t>
            </w:r>
            <w:r>
              <w:rPr>
                <w:rFonts w:ascii="Franklin Gothic Book"/>
                <w:spacing w:val="-28"/>
                <w:sz w:val="20"/>
              </w:rPr>
              <w:t xml:space="preserve"> </w:t>
            </w:r>
            <w:r>
              <w:rPr>
                <w:rFonts w:ascii="Franklin Gothic Book"/>
                <w:sz w:val="20"/>
              </w:rPr>
              <w:t>implementation.</w:t>
            </w:r>
            <w:r>
              <w:rPr>
                <w:rFonts w:ascii="Franklin Gothic Book"/>
                <w:spacing w:val="-1"/>
                <w:w w:val="99"/>
                <w:sz w:val="20"/>
              </w:rPr>
              <w:t xml:space="preserve"> </w:t>
            </w:r>
            <w:r>
              <w:rPr>
                <w:rFonts w:ascii="Franklin Gothic Book"/>
                <w:sz w:val="20"/>
              </w:rPr>
              <w:t>Steering Committee participation would be at Deputy Head of Mission level. Post would</w:t>
            </w:r>
            <w:r>
              <w:rPr>
                <w:rFonts w:ascii="Franklin Gothic Book"/>
                <w:spacing w:val="-32"/>
                <w:sz w:val="20"/>
              </w:rPr>
              <w:t xml:space="preserve"> </w:t>
            </w:r>
            <w:r>
              <w:rPr>
                <w:rFonts w:ascii="Franklin Gothic Book"/>
                <w:sz w:val="20"/>
              </w:rPr>
              <w:t>engage</w:t>
            </w:r>
            <w:r>
              <w:rPr>
                <w:rFonts w:ascii="Franklin Gothic Book"/>
                <w:w w:val="99"/>
                <w:sz w:val="20"/>
              </w:rPr>
              <w:t xml:space="preserve"> </w:t>
            </w:r>
            <w:r>
              <w:rPr>
                <w:rFonts w:ascii="Franklin Gothic Book"/>
                <w:sz w:val="20"/>
              </w:rPr>
              <w:t>regular technical input from Gender Equality Branch and Disability Section particularly</w:t>
            </w:r>
            <w:r>
              <w:rPr>
                <w:rFonts w:ascii="Franklin Gothic Book"/>
                <w:spacing w:val="-21"/>
                <w:sz w:val="20"/>
              </w:rPr>
              <w:t xml:space="preserve"> </w:t>
            </w:r>
            <w:r>
              <w:rPr>
                <w:rFonts w:ascii="Franklin Gothic Book"/>
                <w:sz w:val="20"/>
              </w:rPr>
              <w:t>during</w:t>
            </w:r>
            <w:r>
              <w:rPr>
                <w:rFonts w:ascii="Franklin Gothic Book"/>
                <w:spacing w:val="-1"/>
                <w:w w:val="99"/>
                <w:sz w:val="20"/>
              </w:rPr>
              <w:t xml:space="preserve"> </w:t>
            </w:r>
            <w:r>
              <w:rPr>
                <w:rFonts w:ascii="Franklin Gothic Book"/>
                <w:sz w:val="20"/>
              </w:rPr>
              <w:t>program start</w:t>
            </w:r>
            <w:r>
              <w:rPr>
                <w:rFonts w:ascii="Franklin Gothic Book"/>
                <w:spacing w:val="-6"/>
                <w:sz w:val="20"/>
              </w:rPr>
              <w:t xml:space="preserve"> </w:t>
            </w:r>
            <w:r>
              <w:rPr>
                <w:rFonts w:ascii="Franklin Gothic Book"/>
                <w:sz w:val="20"/>
              </w:rPr>
              <w:t>up.</w:t>
            </w:r>
          </w:p>
        </w:tc>
      </w:tr>
      <w:tr w:rsidR="009C04D2" w:rsidRPr="00BD306C" w:rsidTr="00096520">
        <w:trPr>
          <w:cantSplit w:val="0"/>
        </w:trPr>
        <w:tc>
          <w:tcPr>
            <w:tcW w:w="8381" w:type="dxa"/>
            <w:tcBorders>
              <w:bottom w:val="single" w:sz="4" w:space="0" w:color="808080"/>
            </w:tcBorders>
            <w:shd w:val="clear" w:color="auto" w:fill="DBE5F1" w:themeFill="accent1" w:themeFillTint="33"/>
          </w:tcPr>
          <w:p w:rsidR="009C04D2" w:rsidRPr="00BD306C" w:rsidRDefault="009C04D2" w:rsidP="009C04D2">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E: Risk </w:t>
            </w:r>
            <w:r>
              <w:rPr>
                <w:rFonts w:ascii="Franklin Gothic Book" w:eastAsia="Times New Roman" w:hAnsi="Franklin Gothic Book" w:cs="Arial"/>
                <w:b/>
                <w:sz w:val="22"/>
                <w:szCs w:val="22"/>
                <w:lang w:eastAsia="en-US"/>
              </w:rPr>
              <w:t>assessment approach</w:t>
            </w:r>
            <w:r w:rsidRPr="00BD306C">
              <w:rPr>
                <w:rFonts w:ascii="Franklin Gothic Book" w:eastAsia="Times New Roman" w:hAnsi="Franklin Gothic Book" w:cs="Arial"/>
                <w:b/>
                <w:sz w:val="22"/>
                <w:szCs w:val="22"/>
                <w:lang w:eastAsia="en-US"/>
              </w:rPr>
              <w:t xml:space="preserve"> (What might go wrong?)  </w:t>
            </w:r>
          </w:p>
        </w:tc>
      </w:tr>
      <w:tr w:rsidR="009C04D2" w:rsidRPr="00BD306C" w:rsidTr="00096520">
        <w:trPr>
          <w:cantSplit w:val="0"/>
        </w:trPr>
        <w:tc>
          <w:tcPr>
            <w:tcW w:w="8381" w:type="dxa"/>
          </w:tcPr>
          <w:p w:rsidR="00A44657" w:rsidRDefault="00BB7C27" w:rsidP="00A44657">
            <w:pPr>
              <w:pStyle w:val="TableParagraph"/>
              <w:spacing w:before="118" w:line="276" w:lineRule="auto"/>
              <w:ind w:left="103" w:right="121"/>
              <w:rPr>
                <w:rFonts w:ascii="Franklin Gothic Book"/>
                <w:sz w:val="20"/>
              </w:rPr>
            </w:pPr>
            <w:r>
              <w:rPr>
                <w:rFonts w:ascii="Franklin Gothic Book"/>
                <w:sz w:val="20"/>
              </w:rPr>
              <w:t>Combining EVAW and Disability programs is not a risk-free proposition. The</w:t>
            </w:r>
            <w:r w:rsidRPr="00A44657">
              <w:rPr>
                <w:rFonts w:ascii="Franklin Gothic Book"/>
                <w:sz w:val="20"/>
              </w:rPr>
              <w:t xml:space="preserve"> </w:t>
            </w:r>
            <w:r>
              <w:rPr>
                <w:rFonts w:ascii="Franklin Gothic Book"/>
                <w:sz w:val="20"/>
              </w:rPr>
              <w:t>stakeholders</w:t>
            </w:r>
            <w:r w:rsidRPr="00A44657">
              <w:rPr>
                <w:rFonts w:ascii="Franklin Gothic Book"/>
                <w:sz w:val="20"/>
              </w:rPr>
              <w:t xml:space="preserve"> </w:t>
            </w:r>
            <w:r>
              <w:rPr>
                <w:rFonts w:ascii="Franklin Gothic Book"/>
                <w:sz w:val="20"/>
              </w:rPr>
              <w:t>(including government counterparts and NGO partners) are almost entirely different between</w:t>
            </w:r>
            <w:r w:rsidRPr="00A44657">
              <w:rPr>
                <w:rFonts w:ascii="Franklin Gothic Book"/>
                <w:sz w:val="20"/>
              </w:rPr>
              <w:t xml:space="preserve"> </w:t>
            </w:r>
            <w:r>
              <w:rPr>
                <w:rFonts w:ascii="Franklin Gothic Book"/>
                <w:sz w:val="20"/>
              </w:rPr>
              <w:t>the</w:t>
            </w:r>
            <w:r w:rsidRPr="00A44657">
              <w:rPr>
                <w:rFonts w:ascii="Franklin Gothic Book"/>
                <w:sz w:val="20"/>
              </w:rPr>
              <w:t xml:space="preserve"> </w:t>
            </w:r>
            <w:r>
              <w:rPr>
                <w:rFonts w:ascii="Franklin Gothic Book"/>
                <w:sz w:val="20"/>
              </w:rPr>
              <w:t>two sectors, meaning that an inclusive governance mechanism could be</w:t>
            </w:r>
            <w:r w:rsidRPr="00A44657">
              <w:rPr>
                <w:rFonts w:ascii="Franklin Gothic Book"/>
                <w:sz w:val="20"/>
              </w:rPr>
              <w:t xml:space="preserve"> </w:t>
            </w:r>
            <w:r>
              <w:rPr>
                <w:rFonts w:ascii="Franklin Gothic Book"/>
                <w:sz w:val="20"/>
              </w:rPr>
              <w:t>complicated.</w:t>
            </w:r>
            <w:r w:rsidR="00A44657">
              <w:rPr>
                <w:rFonts w:ascii="Franklin Gothic Book"/>
                <w:sz w:val="20"/>
              </w:rPr>
              <w:t xml:space="preserve"> </w:t>
            </w:r>
            <w:r>
              <w:rPr>
                <w:rFonts w:ascii="Franklin Gothic Book"/>
                <w:sz w:val="20"/>
              </w:rPr>
              <w:t>Developing</w:t>
            </w:r>
            <w:r w:rsidRPr="00A44657">
              <w:rPr>
                <w:rFonts w:ascii="Franklin Gothic Book"/>
                <w:sz w:val="20"/>
              </w:rPr>
              <w:t xml:space="preserve"> </w:t>
            </w:r>
            <w:r>
              <w:rPr>
                <w:rFonts w:ascii="Franklin Gothic Book"/>
                <w:sz w:val="20"/>
              </w:rPr>
              <w:t>a</w:t>
            </w:r>
            <w:r w:rsidRPr="00A44657">
              <w:rPr>
                <w:rFonts w:ascii="Franklin Gothic Book"/>
                <w:sz w:val="20"/>
              </w:rPr>
              <w:t xml:space="preserve"> </w:t>
            </w:r>
            <w:r>
              <w:rPr>
                <w:rFonts w:ascii="Franklin Gothic Book"/>
                <w:sz w:val="20"/>
              </w:rPr>
              <w:t>program</w:t>
            </w:r>
            <w:r w:rsidRPr="00A44657">
              <w:rPr>
                <w:rFonts w:ascii="Franklin Gothic Book"/>
                <w:sz w:val="20"/>
              </w:rPr>
              <w:t xml:space="preserve"> </w:t>
            </w:r>
            <w:r>
              <w:rPr>
                <w:rFonts w:ascii="Franklin Gothic Book"/>
                <w:sz w:val="20"/>
              </w:rPr>
              <w:t>logic</w:t>
            </w:r>
            <w:r w:rsidRPr="00A44657">
              <w:rPr>
                <w:rFonts w:ascii="Franklin Gothic Book"/>
                <w:sz w:val="20"/>
              </w:rPr>
              <w:t xml:space="preserve"> </w:t>
            </w:r>
            <w:r>
              <w:rPr>
                <w:rFonts w:ascii="Franklin Gothic Book"/>
                <w:sz w:val="20"/>
              </w:rPr>
              <w:t>and</w:t>
            </w:r>
            <w:r w:rsidRPr="00A44657">
              <w:rPr>
                <w:rFonts w:ascii="Franklin Gothic Book"/>
                <w:sz w:val="20"/>
              </w:rPr>
              <w:t xml:space="preserve"> </w:t>
            </w:r>
            <w:r>
              <w:rPr>
                <w:rFonts w:ascii="Franklin Gothic Book"/>
                <w:sz w:val="20"/>
              </w:rPr>
              <w:t>monitoring</w:t>
            </w:r>
            <w:r w:rsidRPr="00A44657">
              <w:rPr>
                <w:rFonts w:ascii="Franklin Gothic Book"/>
                <w:sz w:val="20"/>
              </w:rPr>
              <w:t xml:space="preserve"> </w:t>
            </w:r>
            <w:r>
              <w:rPr>
                <w:rFonts w:ascii="Franklin Gothic Book"/>
                <w:sz w:val="20"/>
              </w:rPr>
              <w:t>and</w:t>
            </w:r>
            <w:r w:rsidRPr="00A44657">
              <w:rPr>
                <w:rFonts w:ascii="Franklin Gothic Book"/>
                <w:sz w:val="20"/>
              </w:rPr>
              <w:t xml:space="preserve"> </w:t>
            </w:r>
            <w:r>
              <w:rPr>
                <w:rFonts w:ascii="Franklin Gothic Book"/>
                <w:sz w:val="20"/>
              </w:rPr>
              <w:t>evaluation</w:t>
            </w:r>
            <w:r w:rsidRPr="00A44657">
              <w:rPr>
                <w:rFonts w:ascii="Franklin Gothic Book"/>
                <w:sz w:val="20"/>
              </w:rPr>
              <w:t xml:space="preserve"> </w:t>
            </w:r>
            <w:r>
              <w:rPr>
                <w:rFonts w:ascii="Franklin Gothic Book"/>
                <w:sz w:val="20"/>
              </w:rPr>
              <w:t>framework</w:t>
            </w:r>
            <w:r w:rsidRPr="00A44657">
              <w:rPr>
                <w:rFonts w:ascii="Franklin Gothic Book"/>
                <w:sz w:val="20"/>
              </w:rPr>
              <w:t xml:space="preserve"> </w:t>
            </w:r>
            <w:r>
              <w:rPr>
                <w:rFonts w:ascii="Franklin Gothic Book"/>
                <w:sz w:val="20"/>
              </w:rPr>
              <w:t>would</w:t>
            </w:r>
            <w:r w:rsidRPr="00A44657">
              <w:rPr>
                <w:rFonts w:ascii="Franklin Gothic Book"/>
                <w:sz w:val="20"/>
              </w:rPr>
              <w:t xml:space="preserve"> </w:t>
            </w:r>
            <w:r>
              <w:rPr>
                <w:rFonts w:ascii="Franklin Gothic Book"/>
                <w:sz w:val="20"/>
              </w:rPr>
              <w:t>be</w:t>
            </w:r>
            <w:r w:rsidRPr="00A44657">
              <w:rPr>
                <w:rFonts w:ascii="Franklin Gothic Book"/>
                <w:sz w:val="20"/>
              </w:rPr>
              <w:t xml:space="preserve"> </w:t>
            </w:r>
            <w:r>
              <w:rPr>
                <w:rFonts w:ascii="Franklin Gothic Book"/>
                <w:sz w:val="20"/>
              </w:rPr>
              <w:t>similarly</w:t>
            </w:r>
            <w:r w:rsidRPr="00A44657">
              <w:rPr>
                <w:rFonts w:ascii="Franklin Gothic Book"/>
                <w:sz w:val="20"/>
              </w:rPr>
              <w:t xml:space="preserve"> </w:t>
            </w:r>
            <w:r>
              <w:rPr>
                <w:rFonts w:ascii="Franklin Gothic Book"/>
                <w:sz w:val="20"/>
              </w:rPr>
              <w:t>affected.</w:t>
            </w:r>
          </w:p>
          <w:p w:rsidR="00A44657" w:rsidRDefault="00BB7C27" w:rsidP="00A44657">
            <w:pPr>
              <w:pStyle w:val="TableParagraph"/>
              <w:spacing w:before="118" w:line="276" w:lineRule="auto"/>
              <w:ind w:left="103" w:right="121"/>
              <w:rPr>
                <w:rFonts w:ascii="Franklin Gothic Book"/>
                <w:sz w:val="20"/>
              </w:rPr>
            </w:pPr>
            <w:r>
              <w:rPr>
                <w:rFonts w:ascii="Franklin Gothic Book"/>
                <w:sz w:val="20"/>
              </w:rPr>
              <w:t>A Steering Committee that is multi-sectoral could be difficult to manage, particularly</w:t>
            </w:r>
            <w:r>
              <w:rPr>
                <w:rFonts w:ascii="Franklin Gothic Book"/>
                <w:spacing w:val="-18"/>
                <w:sz w:val="20"/>
              </w:rPr>
              <w:t xml:space="preserve"> </w:t>
            </w:r>
            <w:r>
              <w:rPr>
                <w:rFonts w:ascii="Franklin Gothic Book"/>
                <w:sz w:val="20"/>
              </w:rPr>
              <w:t>when</w:t>
            </w:r>
            <w:r>
              <w:rPr>
                <w:rFonts w:ascii="Franklin Gothic Book"/>
                <w:w w:val="99"/>
                <w:sz w:val="20"/>
              </w:rPr>
              <w:t xml:space="preserve"> </w:t>
            </w:r>
            <w:r>
              <w:rPr>
                <w:rFonts w:ascii="Franklin Gothic Book"/>
                <w:sz w:val="20"/>
              </w:rPr>
              <w:t>designating activity budgets. Lessons will need to be learnt from other multi-Ministry</w:t>
            </w:r>
            <w:r>
              <w:rPr>
                <w:rFonts w:ascii="Franklin Gothic Book"/>
                <w:spacing w:val="-33"/>
                <w:sz w:val="20"/>
              </w:rPr>
              <w:t xml:space="preserve"> </w:t>
            </w:r>
            <w:r>
              <w:rPr>
                <w:rFonts w:ascii="Franklin Gothic Book"/>
                <w:sz w:val="20"/>
              </w:rPr>
              <w:t>governance</w:t>
            </w:r>
            <w:r>
              <w:rPr>
                <w:rFonts w:ascii="Franklin Gothic Book"/>
                <w:w w:val="99"/>
                <w:sz w:val="20"/>
              </w:rPr>
              <w:t xml:space="preserve"> </w:t>
            </w:r>
            <w:r>
              <w:rPr>
                <w:rFonts w:ascii="Franklin Gothic Book"/>
                <w:sz w:val="20"/>
              </w:rPr>
              <w:t>mechanisms managed by</w:t>
            </w:r>
            <w:r>
              <w:rPr>
                <w:rFonts w:ascii="Franklin Gothic Book"/>
                <w:spacing w:val="-9"/>
                <w:sz w:val="20"/>
              </w:rPr>
              <w:t xml:space="preserve"> </w:t>
            </w:r>
            <w:r>
              <w:rPr>
                <w:rFonts w:ascii="Franklin Gothic Book"/>
                <w:sz w:val="20"/>
              </w:rPr>
              <w:t>Post.</w:t>
            </w:r>
          </w:p>
          <w:p w:rsidR="00A44657" w:rsidRDefault="00BB7C27" w:rsidP="00A44657">
            <w:pPr>
              <w:pStyle w:val="TableParagraph"/>
              <w:spacing w:before="118" w:line="276" w:lineRule="auto"/>
              <w:ind w:left="103" w:right="121"/>
              <w:rPr>
                <w:rFonts w:ascii="Franklin Gothic Book"/>
                <w:sz w:val="20"/>
              </w:rPr>
            </w:pPr>
            <w:r>
              <w:rPr>
                <w:rFonts w:ascii="Franklin Gothic Book"/>
                <w:sz w:val="20"/>
              </w:rPr>
              <w:t>It is not currently clear how the Facility could engage with multilateral partners. The switch</w:t>
            </w:r>
            <w:r>
              <w:rPr>
                <w:rFonts w:ascii="Franklin Gothic Book"/>
                <w:spacing w:val="-28"/>
                <w:sz w:val="20"/>
              </w:rPr>
              <w:t xml:space="preserve"> </w:t>
            </w:r>
            <w:r>
              <w:rPr>
                <w:rFonts w:ascii="Franklin Gothic Book"/>
                <w:sz w:val="20"/>
              </w:rPr>
              <w:t>from</w:t>
            </w:r>
            <w:r>
              <w:rPr>
                <w:rFonts w:ascii="Franklin Gothic Book"/>
                <w:w w:val="99"/>
                <w:sz w:val="20"/>
              </w:rPr>
              <w:t xml:space="preserve"> </w:t>
            </w:r>
            <w:r>
              <w:rPr>
                <w:rFonts w:ascii="Franklin Gothic Book"/>
                <w:sz w:val="20"/>
              </w:rPr>
              <w:t>direct</w:t>
            </w:r>
            <w:r>
              <w:rPr>
                <w:rFonts w:ascii="Franklin Gothic Book"/>
                <w:spacing w:val="-2"/>
                <w:sz w:val="20"/>
              </w:rPr>
              <w:t xml:space="preserve"> </w:t>
            </w:r>
            <w:r>
              <w:rPr>
                <w:rFonts w:ascii="Franklin Gothic Book"/>
                <w:sz w:val="20"/>
              </w:rPr>
              <w:t>engagement</w:t>
            </w:r>
            <w:r>
              <w:rPr>
                <w:rFonts w:ascii="Franklin Gothic Book"/>
                <w:spacing w:val="-3"/>
                <w:sz w:val="20"/>
              </w:rPr>
              <w:t xml:space="preserve"> </w:t>
            </w:r>
            <w:r>
              <w:rPr>
                <w:rFonts w:ascii="Franklin Gothic Book"/>
                <w:sz w:val="20"/>
              </w:rPr>
              <w:t>with</w:t>
            </w:r>
            <w:r>
              <w:rPr>
                <w:rFonts w:ascii="Franklin Gothic Book"/>
                <w:spacing w:val="-3"/>
                <w:sz w:val="20"/>
              </w:rPr>
              <w:t xml:space="preserve"> </w:t>
            </w:r>
            <w:r>
              <w:rPr>
                <w:rFonts w:ascii="Franklin Gothic Book"/>
                <w:sz w:val="20"/>
              </w:rPr>
              <w:t>UN</w:t>
            </w:r>
            <w:r>
              <w:rPr>
                <w:rFonts w:ascii="Franklin Gothic Book"/>
                <w:spacing w:val="-2"/>
                <w:sz w:val="20"/>
              </w:rPr>
              <w:t xml:space="preserve"> </w:t>
            </w:r>
            <w:r>
              <w:rPr>
                <w:rFonts w:ascii="Franklin Gothic Book"/>
                <w:sz w:val="20"/>
              </w:rPr>
              <w:t>agencies</w:t>
            </w:r>
            <w:r>
              <w:rPr>
                <w:rFonts w:ascii="Franklin Gothic Book"/>
                <w:spacing w:val="-2"/>
                <w:sz w:val="20"/>
              </w:rPr>
              <w:t xml:space="preserve"> </w:t>
            </w:r>
            <w:r>
              <w:rPr>
                <w:rFonts w:ascii="Franklin Gothic Book"/>
                <w:sz w:val="20"/>
              </w:rPr>
              <w:t>to</w:t>
            </w:r>
            <w:r>
              <w:rPr>
                <w:rFonts w:ascii="Franklin Gothic Book"/>
                <w:spacing w:val="-4"/>
                <w:sz w:val="20"/>
              </w:rPr>
              <w:t xml:space="preserve"> </w:t>
            </w:r>
            <w:r>
              <w:rPr>
                <w:rFonts w:ascii="Franklin Gothic Book"/>
                <w:sz w:val="20"/>
              </w:rPr>
              <w:t>working</w:t>
            </w:r>
            <w:r>
              <w:rPr>
                <w:rFonts w:ascii="Franklin Gothic Book"/>
                <w:spacing w:val="-3"/>
                <w:sz w:val="20"/>
              </w:rPr>
              <w:t xml:space="preserve"> </w:t>
            </w:r>
            <w:r>
              <w:rPr>
                <w:rFonts w:ascii="Franklin Gothic Book"/>
                <w:sz w:val="20"/>
              </w:rPr>
              <w:t>through</w:t>
            </w:r>
            <w:r>
              <w:rPr>
                <w:rFonts w:ascii="Franklin Gothic Book"/>
                <w:spacing w:val="-3"/>
                <w:sz w:val="20"/>
              </w:rPr>
              <w:t xml:space="preserve"> </w:t>
            </w:r>
            <w:r>
              <w:rPr>
                <w:rFonts w:ascii="Franklin Gothic Book"/>
                <w:sz w:val="20"/>
              </w:rPr>
              <w:t>a</w:t>
            </w:r>
            <w:r>
              <w:rPr>
                <w:rFonts w:ascii="Franklin Gothic Book"/>
                <w:spacing w:val="-3"/>
                <w:sz w:val="20"/>
              </w:rPr>
              <w:t xml:space="preserve"> </w:t>
            </w:r>
            <w:r>
              <w:rPr>
                <w:rFonts w:ascii="Franklin Gothic Book"/>
                <w:sz w:val="20"/>
              </w:rPr>
              <w:t>managing</w:t>
            </w:r>
            <w:r>
              <w:rPr>
                <w:rFonts w:ascii="Franklin Gothic Book"/>
                <w:spacing w:val="-3"/>
                <w:sz w:val="20"/>
              </w:rPr>
              <w:t xml:space="preserve"> </w:t>
            </w:r>
            <w:r>
              <w:rPr>
                <w:rFonts w:ascii="Franklin Gothic Book"/>
                <w:sz w:val="20"/>
              </w:rPr>
              <w:t>contractor</w:t>
            </w:r>
            <w:r>
              <w:rPr>
                <w:rFonts w:ascii="Franklin Gothic Book"/>
                <w:spacing w:val="-5"/>
                <w:sz w:val="20"/>
              </w:rPr>
              <w:t xml:space="preserve"> </w:t>
            </w:r>
            <w:r>
              <w:rPr>
                <w:rFonts w:ascii="Franklin Gothic Book"/>
                <w:sz w:val="20"/>
              </w:rPr>
              <w:t>may also</w:t>
            </w:r>
            <w:r>
              <w:rPr>
                <w:rFonts w:ascii="Franklin Gothic Book"/>
                <w:spacing w:val="-4"/>
                <w:sz w:val="20"/>
              </w:rPr>
              <w:t xml:space="preserve"> </w:t>
            </w:r>
            <w:r>
              <w:rPr>
                <w:rFonts w:ascii="Franklin Gothic Book"/>
                <w:sz w:val="20"/>
              </w:rPr>
              <w:t>present</w:t>
            </w:r>
            <w:r>
              <w:rPr>
                <w:rFonts w:ascii="Franklin Gothic Book"/>
                <w:w w:val="99"/>
                <w:sz w:val="20"/>
              </w:rPr>
              <w:t xml:space="preserve"> </w:t>
            </w:r>
            <w:r>
              <w:rPr>
                <w:rFonts w:ascii="Franklin Gothic Book"/>
                <w:sz w:val="20"/>
              </w:rPr>
              <w:t>relationship management</w:t>
            </w:r>
            <w:r>
              <w:rPr>
                <w:rFonts w:ascii="Franklin Gothic Book"/>
                <w:spacing w:val="-12"/>
                <w:sz w:val="20"/>
              </w:rPr>
              <w:t xml:space="preserve"> </w:t>
            </w:r>
            <w:r>
              <w:rPr>
                <w:rFonts w:ascii="Franklin Gothic Book"/>
                <w:sz w:val="20"/>
              </w:rPr>
              <w:t>challenges.</w:t>
            </w:r>
          </w:p>
          <w:p w:rsidR="00A44657" w:rsidRDefault="00BB7C27" w:rsidP="00A44657">
            <w:pPr>
              <w:pStyle w:val="TableParagraph"/>
              <w:spacing w:before="118" w:line="276" w:lineRule="auto"/>
              <w:ind w:left="103" w:right="121"/>
              <w:rPr>
                <w:rFonts w:ascii="Franklin Gothic Book"/>
                <w:sz w:val="20"/>
              </w:rPr>
            </w:pPr>
            <w:r>
              <w:rPr>
                <w:rFonts w:ascii="Franklin Gothic Book"/>
                <w:sz w:val="20"/>
              </w:rPr>
              <w:t>The design will need to carefully determine whether a facility model is likely to be more</w:t>
            </w:r>
            <w:r>
              <w:rPr>
                <w:rFonts w:ascii="Franklin Gothic Book"/>
                <w:spacing w:val="-34"/>
                <w:sz w:val="20"/>
              </w:rPr>
              <w:t xml:space="preserve"> </w:t>
            </w:r>
            <w:r>
              <w:rPr>
                <w:rFonts w:ascii="Franklin Gothic Book"/>
                <w:sz w:val="20"/>
              </w:rPr>
              <w:t>efficient</w:t>
            </w:r>
            <w:r>
              <w:rPr>
                <w:rFonts w:ascii="Franklin Gothic Book"/>
                <w:w w:val="99"/>
                <w:sz w:val="20"/>
              </w:rPr>
              <w:t xml:space="preserve"> </w:t>
            </w:r>
            <w:r>
              <w:rPr>
                <w:rFonts w:ascii="Franklin Gothic Book"/>
                <w:sz w:val="20"/>
              </w:rPr>
              <w:t>and</w:t>
            </w:r>
            <w:r>
              <w:rPr>
                <w:rFonts w:ascii="Franklin Gothic Book"/>
                <w:spacing w:val="-4"/>
                <w:sz w:val="20"/>
              </w:rPr>
              <w:t xml:space="preserve"> </w:t>
            </w:r>
            <w:r>
              <w:rPr>
                <w:rFonts w:ascii="Franklin Gothic Book"/>
                <w:sz w:val="20"/>
              </w:rPr>
              <w:t>effective,</w:t>
            </w:r>
            <w:r>
              <w:rPr>
                <w:rFonts w:ascii="Franklin Gothic Book"/>
                <w:spacing w:val="-4"/>
                <w:sz w:val="20"/>
              </w:rPr>
              <w:t xml:space="preserve"> </w:t>
            </w:r>
            <w:r>
              <w:rPr>
                <w:rFonts w:ascii="Franklin Gothic Book"/>
                <w:sz w:val="20"/>
              </w:rPr>
              <w:t>particularly</w:t>
            </w:r>
            <w:r>
              <w:rPr>
                <w:rFonts w:ascii="Franklin Gothic Book"/>
                <w:spacing w:val="-5"/>
                <w:sz w:val="20"/>
              </w:rPr>
              <w:t xml:space="preserve"> </w:t>
            </w:r>
            <w:r>
              <w:rPr>
                <w:rFonts w:ascii="Franklin Gothic Book"/>
                <w:sz w:val="20"/>
              </w:rPr>
              <w:t>with</w:t>
            </w:r>
            <w:r>
              <w:rPr>
                <w:rFonts w:ascii="Franklin Gothic Book"/>
                <w:spacing w:val="-4"/>
                <w:sz w:val="20"/>
              </w:rPr>
              <w:t xml:space="preserve"> </w:t>
            </w:r>
            <w:r>
              <w:rPr>
                <w:rFonts w:ascii="Franklin Gothic Book"/>
                <w:sz w:val="20"/>
              </w:rPr>
              <w:t>the</w:t>
            </w:r>
            <w:r>
              <w:rPr>
                <w:rFonts w:ascii="Franklin Gothic Book"/>
                <w:spacing w:val="-5"/>
                <w:sz w:val="20"/>
              </w:rPr>
              <w:t xml:space="preserve"> </w:t>
            </w:r>
            <w:r>
              <w:rPr>
                <w:rFonts w:ascii="Franklin Gothic Book"/>
                <w:sz w:val="20"/>
              </w:rPr>
              <w:t>difficult</w:t>
            </w:r>
            <w:r>
              <w:rPr>
                <w:rFonts w:ascii="Franklin Gothic Book"/>
                <w:spacing w:val="-4"/>
                <w:sz w:val="20"/>
              </w:rPr>
              <w:t xml:space="preserve"> </w:t>
            </w:r>
            <w:r>
              <w:rPr>
                <w:rFonts w:ascii="Franklin Gothic Book"/>
                <w:sz w:val="20"/>
              </w:rPr>
              <w:t>task</w:t>
            </w:r>
            <w:r>
              <w:rPr>
                <w:rFonts w:ascii="Franklin Gothic Book"/>
                <w:spacing w:val="-6"/>
                <w:sz w:val="20"/>
              </w:rPr>
              <w:t xml:space="preserve"> </w:t>
            </w:r>
            <w:r>
              <w:rPr>
                <w:rFonts w:ascii="Franklin Gothic Book"/>
                <w:sz w:val="20"/>
              </w:rPr>
              <w:t>of</w:t>
            </w:r>
            <w:r>
              <w:rPr>
                <w:rFonts w:ascii="Franklin Gothic Book"/>
                <w:spacing w:val="-5"/>
                <w:sz w:val="20"/>
              </w:rPr>
              <w:t xml:space="preserve"> </w:t>
            </w:r>
            <w:r>
              <w:rPr>
                <w:rFonts w:ascii="Franklin Gothic Book"/>
                <w:sz w:val="20"/>
              </w:rPr>
              <w:t>ensuring</w:t>
            </w:r>
            <w:r>
              <w:rPr>
                <w:rFonts w:ascii="Franklin Gothic Book"/>
                <w:spacing w:val="-4"/>
                <w:sz w:val="20"/>
              </w:rPr>
              <w:t xml:space="preserve"> </w:t>
            </w:r>
            <w:r>
              <w:rPr>
                <w:rFonts w:ascii="Franklin Gothic Book"/>
                <w:sz w:val="20"/>
              </w:rPr>
              <w:t>overall</w:t>
            </w:r>
            <w:r>
              <w:rPr>
                <w:rFonts w:ascii="Franklin Gothic Book"/>
                <w:spacing w:val="-5"/>
                <w:sz w:val="20"/>
              </w:rPr>
              <w:t xml:space="preserve"> </w:t>
            </w:r>
            <w:r>
              <w:rPr>
                <w:rFonts w:ascii="Franklin Gothic Book"/>
                <w:sz w:val="20"/>
              </w:rPr>
              <w:t>program</w:t>
            </w:r>
            <w:r>
              <w:rPr>
                <w:rFonts w:ascii="Franklin Gothic Book"/>
                <w:spacing w:val="-3"/>
                <w:sz w:val="20"/>
              </w:rPr>
              <w:t xml:space="preserve"> </w:t>
            </w:r>
            <w:r>
              <w:rPr>
                <w:rFonts w:ascii="Franklin Gothic Book"/>
                <w:sz w:val="20"/>
              </w:rPr>
              <w:t>coherence.</w:t>
            </w:r>
          </w:p>
          <w:p w:rsidR="009C04D2" w:rsidRPr="00A44657" w:rsidRDefault="00BB7C27" w:rsidP="00A44657">
            <w:pPr>
              <w:pStyle w:val="TableParagraph"/>
              <w:spacing w:before="118" w:line="276" w:lineRule="auto"/>
              <w:ind w:left="103" w:right="121"/>
              <w:rPr>
                <w:rFonts w:ascii="Franklin Gothic Book"/>
                <w:sz w:val="20"/>
              </w:rPr>
            </w:pPr>
            <w:r>
              <w:rPr>
                <w:rFonts w:ascii="Franklin Gothic Book" w:eastAsia="Franklin Gothic Book" w:hAnsi="Franklin Gothic Book" w:cs="Franklin Gothic Book"/>
                <w:sz w:val="20"/>
                <w:szCs w:val="20"/>
              </w:rPr>
              <w:t>The investment will work directly with vulnerable and marginalised people, including:</w:t>
            </w:r>
            <w:r>
              <w:rPr>
                <w:rFonts w:ascii="Franklin Gothic Book" w:eastAsia="Franklin Gothic Book" w:hAnsi="Franklin Gothic Book" w:cs="Franklin Gothic Book"/>
                <w:spacing w:val="-23"/>
                <w:sz w:val="20"/>
                <w:szCs w:val="20"/>
              </w:rPr>
              <w:t xml:space="preserve"> </w:t>
            </w:r>
            <w:r>
              <w:rPr>
                <w:rFonts w:ascii="Franklin Gothic Book" w:eastAsia="Franklin Gothic Book" w:hAnsi="Franklin Gothic Book" w:cs="Franklin Gothic Book"/>
                <w:sz w:val="20"/>
                <w:szCs w:val="20"/>
              </w:rPr>
              <w:t>children;</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people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with</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disabilities;</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and</w:t>
            </w:r>
            <w:r>
              <w:rPr>
                <w:rFonts w:ascii="Franklin Gothic Book" w:eastAsia="Franklin Gothic Book" w:hAnsi="Franklin Gothic Book" w:cs="Franklin Gothic Book"/>
                <w:spacing w:val="-5"/>
                <w:sz w:val="20"/>
                <w:szCs w:val="20"/>
              </w:rPr>
              <w:t xml:space="preserve"> </w:t>
            </w:r>
            <w:r>
              <w:rPr>
                <w:rFonts w:ascii="Franklin Gothic Book" w:eastAsia="Franklin Gothic Book" w:hAnsi="Franklin Gothic Book" w:cs="Franklin Gothic Book"/>
                <w:sz w:val="20"/>
                <w:szCs w:val="20"/>
              </w:rPr>
              <w:t>victims</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of</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violence.</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investment</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will</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need</w:t>
            </w:r>
            <w:r>
              <w:rPr>
                <w:rFonts w:ascii="Franklin Gothic Book" w:eastAsia="Franklin Gothic Book" w:hAnsi="Franklin Gothic Book" w:cs="Franklin Gothic Book"/>
                <w:spacing w:val="-3"/>
                <w:sz w:val="20"/>
                <w:szCs w:val="20"/>
              </w:rPr>
              <w:t xml:space="preserve"> </w:t>
            </w:r>
            <w:r>
              <w:rPr>
                <w:rFonts w:ascii="Franklin Gothic Book" w:eastAsia="Franklin Gothic Book" w:hAnsi="Franklin Gothic Book" w:cs="Franklin Gothic Book"/>
                <w:sz w:val="20"/>
                <w:szCs w:val="20"/>
              </w:rPr>
              <w:t>to</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ensure</w:t>
            </w:r>
            <w:r>
              <w:rPr>
                <w:rFonts w:ascii="Franklin Gothic Book" w:eastAsia="Franklin Gothic Book" w:hAnsi="Franklin Gothic Book" w:cs="Franklin Gothic Book"/>
                <w:spacing w:val="-4"/>
                <w:sz w:val="20"/>
                <w:szCs w:val="20"/>
              </w:rPr>
              <w:t xml:space="preserve"> </w:t>
            </w:r>
            <w:r>
              <w:rPr>
                <w:rFonts w:ascii="Franklin Gothic Book" w:eastAsia="Franklin Gothic Book" w:hAnsi="Franklin Gothic Book" w:cs="Franklin Gothic Book"/>
                <w:sz w:val="20"/>
                <w:szCs w:val="20"/>
              </w:rPr>
              <w:t>it</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follows</w:t>
            </w:r>
            <w:r>
              <w:rPr>
                <w:rFonts w:ascii="Franklin Gothic Book" w:eastAsia="Franklin Gothic Book" w:hAnsi="Franklin Gothic Book" w:cs="Franklin Gothic Book"/>
                <w:spacing w:val="-2"/>
                <w:sz w:val="20"/>
                <w:szCs w:val="20"/>
              </w:rPr>
              <w:t xml:space="preserve"> </w:t>
            </w:r>
            <w:r>
              <w:rPr>
                <w:rFonts w:ascii="Franklin Gothic Book" w:eastAsia="Franklin Gothic Book" w:hAnsi="Franklin Gothic Book" w:cs="Franklin Gothic Book"/>
                <w:sz w:val="20"/>
                <w:szCs w:val="20"/>
              </w:rPr>
              <w:t>the</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‘Do No Harm’ principles and has a robust child protection policy in place, particularly when</w:t>
            </w:r>
            <w:r>
              <w:rPr>
                <w:rFonts w:ascii="Franklin Gothic Book" w:eastAsia="Franklin Gothic Book" w:hAnsi="Franklin Gothic Book" w:cs="Franklin Gothic Book"/>
                <w:spacing w:val="-23"/>
                <w:sz w:val="20"/>
                <w:szCs w:val="20"/>
              </w:rPr>
              <w:t xml:space="preserve"> </w:t>
            </w:r>
            <w:r>
              <w:rPr>
                <w:rFonts w:ascii="Franklin Gothic Book" w:eastAsia="Franklin Gothic Book" w:hAnsi="Franklin Gothic Book" w:cs="Franklin Gothic Book"/>
                <w:sz w:val="20"/>
                <w:szCs w:val="20"/>
              </w:rPr>
              <w:t>sub-</w:t>
            </w:r>
            <w:r>
              <w:rPr>
                <w:rFonts w:ascii="Franklin Gothic Book" w:eastAsia="Franklin Gothic Book" w:hAnsi="Franklin Gothic Book" w:cs="Franklin Gothic Book"/>
                <w:w w:val="99"/>
                <w:sz w:val="20"/>
                <w:szCs w:val="20"/>
              </w:rPr>
              <w:t xml:space="preserve"> </w:t>
            </w:r>
            <w:r>
              <w:rPr>
                <w:rFonts w:ascii="Franklin Gothic Book" w:eastAsia="Franklin Gothic Book" w:hAnsi="Franklin Gothic Book" w:cs="Franklin Gothic Book"/>
                <w:sz w:val="20"/>
                <w:szCs w:val="20"/>
              </w:rPr>
              <w:t>granting to</w:t>
            </w:r>
            <w:r>
              <w:rPr>
                <w:rFonts w:ascii="Franklin Gothic Book" w:eastAsia="Franklin Gothic Book" w:hAnsi="Franklin Gothic Book" w:cs="Franklin Gothic Book"/>
                <w:spacing w:val="-11"/>
                <w:sz w:val="20"/>
                <w:szCs w:val="20"/>
              </w:rPr>
              <w:t xml:space="preserve"> </w:t>
            </w:r>
            <w:r>
              <w:rPr>
                <w:rFonts w:ascii="Franklin Gothic Book" w:eastAsia="Franklin Gothic Book" w:hAnsi="Franklin Gothic Book" w:cs="Franklin Gothic Book"/>
                <w:sz w:val="20"/>
                <w:szCs w:val="20"/>
              </w:rPr>
              <w:t>NGOs.</w:t>
            </w:r>
          </w:p>
        </w:tc>
      </w:tr>
      <w:tr w:rsidR="009C04D2" w:rsidRPr="00BD306C" w:rsidTr="00096520">
        <w:trPr>
          <w:cantSplit w:val="0"/>
        </w:trPr>
        <w:tc>
          <w:tcPr>
            <w:tcW w:w="8381" w:type="dxa"/>
            <w:tcBorders>
              <w:bottom w:val="single" w:sz="4" w:space="0" w:color="808080"/>
            </w:tcBorders>
            <w:shd w:val="clear" w:color="auto" w:fill="DBE5F1" w:themeFill="accent1" w:themeFillTint="33"/>
          </w:tcPr>
          <w:p w:rsidR="009C04D2" w:rsidRPr="00BD306C" w:rsidRDefault="009C04D2" w:rsidP="009C04D2">
            <w:pPr>
              <w:tabs>
                <w:tab w:val="num" w:pos="568"/>
              </w:tabs>
              <w:spacing w:line="276" w:lineRule="auto"/>
              <w:rPr>
                <w:rFonts w:ascii="Franklin Gothic Book" w:eastAsia="Times New Roman" w:hAnsi="Franklin Gothic Book" w:cs="Arial"/>
                <w:sz w:val="22"/>
                <w:szCs w:val="22"/>
                <w:lang w:eastAsia="en-US"/>
              </w:rPr>
            </w:pPr>
            <w:r>
              <w:br w:type="page"/>
            </w:r>
            <w:r w:rsidRPr="00BD306C">
              <w:rPr>
                <w:rFonts w:ascii="Franklin Gothic Book" w:eastAsia="Times New Roman" w:hAnsi="Franklin Gothic Book" w:cs="Arial"/>
                <w:b/>
                <w:sz w:val="22"/>
                <w:szCs w:val="22"/>
                <w:lang w:eastAsia="en-US"/>
              </w:rPr>
              <w:t>F: Proposed design and quality assurance process (What are the next steps?)</w:t>
            </w:r>
          </w:p>
        </w:tc>
      </w:tr>
      <w:tr w:rsidR="009C04D2" w:rsidRPr="00BD306C" w:rsidTr="00096520">
        <w:trPr>
          <w:cantSplit w:val="0"/>
        </w:trPr>
        <w:tc>
          <w:tcPr>
            <w:tcW w:w="8381" w:type="dxa"/>
          </w:tcPr>
          <w:p w:rsidR="00A44657" w:rsidRDefault="00BB7C27" w:rsidP="00A44657">
            <w:pPr>
              <w:pStyle w:val="TableParagraph"/>
              <w:spacing w:before="118" w:line="276" w:lineRule="auto"/>
              <w:ind w:left="103" w:right="121"/>
              <w:rPr>
                <w:rFonts w:ascii="Franklin Gothic Book" w:eastAsia="Franklin Gothic Book" w:hAnsi="Franklin Gothic Book" w:cs="Franklin Gothic Book"/>
                <w:sz w:val="20"/>
                <w:szCs w:val="20"/>
              </w:rPr>
            </w:pPr>
            <w:r w:rsidRPr="00A44657">
              <w:rPr>
                <w:rFonts w:ascii="Franklin Gothic Book" w:eastAsia="Franklin Gothic Book" w:hAnsi="Franklin Gothic Book" w:cs="Franklin Gothic Book"/>
                <w:sz w:val="20"/>
                <w:szCs w:val="20"/>
              </w:rPr>
              <w:t>Post will ensure high quality assurance during design procurement process and the implementation of the investment by active participation of DFAT First Secretary, Second Secretary and current SPMs (EVAW and Disability) at all stages.</w:t>
            </w:r>
          </w:p>
          <w:p w:rsidR="00A44657" w:rsidRDefault="00BB7C27" w:rsidP="00A44657">
            <w:pPr>
              <w:pStyle w:val="TableParagraph"/>
              <w:spacing w:before="118" w:line="276" w:lineRule="auto"/>
              <w:ind w:left="103" w:right="121"/>
              <w:rPr>
                <w:rFonts w:ascii="Franklin Gothic Book"/>
                <w:sz w:val="20"/>
              </w:rPr>
            </w:pPr>
            <w:r>
              <w:rPr>
                <w:rFonts w:ascii="Franklin Gothic Book"/>
                <w:sz w:val="20"/>
              </w:rPr>
              <w:t>Post will engage DFAT gender, disability and design specialists from DFAT Canberra to</w:t>
            </w:r>
            <w:r>
              <w:rPr>
                <w:rFonts w:ascii="Franklin Gothic Book"/>
                <w:spacing w:val="-17"/>
                <w:sz w:val="20"/>
              </w:rPr>
              <w:t xml:space="preserve"> </w:t>
            </w:r>
            <w:r>
              <w:rPr>
                <w:rFonts w:ascii="Franklin Gothic Book"/>
                <w:sz w:val="20"/>
              </w:rPr>
              <w:t>peer</w:t>
            </w:r>
            <w:r>
              <w:rPr>
                <w:rFonts w:ascii="Franklin Gothic Book"/>
                <w:w w:val="99"/>
                <w:sz w:val="20"/>
              </w:rPr>
              <w:t xml:space="preserve"> </w:t>
            </w:r>
            <w:r>
              <w:rPr>
                <w:rFonts w:ascii="Franklin Gothic Book"/>
                <w:sz w:val="20"/>
              </w:rPr>
              <w:t>review this investment concept, Design Team Terms of Reference and the eventual design.</w:t>
            </w:r>
            <w:r w:rsidRPr="00412251">
              <w:rPr>
                <w:rFonts w:ascii="Franklin Gothic Book"/>
                <w:sz w:val="20"/>
              </w:rPr>
              <w:t xml:space="preserve"> </w:t>
            </w:r>
            <w:r>
              <w:rPr>
                <w:rFonts w:ascii="Franklin Gothic Book"/>
                <w:sz w:val="20"/>
              </w:rPr>
              <w:t xml:space="preserve">The </w:t>
            </w:r>
            <w:r w:rsidRPr="00412251">
              <w:rPr>
                <w:rFonts w:ascii="Franklin Gothic Book"/>
                <w:sz w:val="20"/>
              </w:rPr>
              <w:t xml:space="preserve">latter will be used to ensure the facility model approach proposed would be fit for purpose. These program areas will also be used to ensure we obtain a strong Design Team </w:t>
            </w:r>
            <w:r w:rsidRPr="00412251">
              <w:rPr>
                <w:rFonts w:ascii="Franklin Gothic Book"/>
                <w:sz w:val="20"/>
              </w:rPr>
              <w:lastRenderedPageBreak/>
              <w:t xml:space="preserve">Leader. </w:t>
            </w:r>
          </w:p>
          <w:p w:rsidR="009C04D2" w:rsidRPr="00A44657" w:rsidRDefault="00BB7C27" w:rsidP="00A44657">
            <w:pPr>
              <w:pStyle w:val="TableParagraph"/>
              <w:spacing w:before="118" w:line="276" w:lineRule="auto"/>
              <w:ind w:left="103" w:right="121"/>
              <w:rPr>
                <w:rFonts w:ascii="Franklin Gothic Book" w:eastAsia="Franklin Gothic Book" w:hAnsi="Franklin Gothic Book" w:cs="Franklin Gothic Book"/>
                <w:sz w:val="20"/>
                <w:szCs w:val="20"/>
              </w:rPr>
            </w:pPr>
            <w:r w:rsidRPr="00412251">
              <w:rPr>
                <w:rFonts w:ascii="Franklin Gothic Book"/>
                <w:sz w:val="20"/>
              </w:rPr>
              <w:t>CVB will be engaged to ensure value-for-money procurement and a transparent tendering process.</w:t>
            </w:r>
          </w:p>
        </w:tc>
      </w:tr>
    </w:tbl>
    <w:p w:rsidR="00E31C28" w:rsidRDefault="00E31C28" w:rsidP="009C04D2">
      <w:pPr>
        <w:rPr>
          <w:rFonts w:eastAsia="Times New Roman" w:cs="Arial"/>
          <w:color w:val="124486"/>
          <w:kern w:val="28"/>
          <w:lang w:eastAsia="zh-CN"/>
        </w:rPr>
      </w:pPr>
    </w:p>
    <w:sectPr w:rsidR="00E31C28" w:rsidSect="00336F76">
      <w:headerReference w:type="even" r:id="rId11"/>
      <w:headerReference w:type="default" r:id="rId12"/>
      <w:footerReference w:type="even" r:id="rId13"/>
      <w:footerReference w:type="default" r:id="rId14"/>
      <w:headerReference w:type="first" r:id="rId15"/>
      <w:footerReference w:type="first" r:id="rId16"/>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27" w:rsidRDefault="008F1427" w:rsidP="0050529F">
      <w:r>
        <w:separator/>
      </w:r>
    </w:p>
    <w:p w:rsidR="008F1427" w:rsidRDefault="008F1427"/>
    <w:p w:rsidR="008F1427" w:rsidRDefault="008F1427"/>
    <w:p w:rsidR="008F1427" w:rsidRDefault="008F1427"/>
    <w:p w:rsidR="008F1427" w:rsidRDefault="008F1427"/>
    <w:p w:rsidR="008F1427" w:rsidRDefault="008F1427"/>
    <w:p w:rsidR="008F1427" w:rsidRDefault="008F1427"/>
    <w:p w:rsidR="008F1427" w:rsidRDefault="008F1427"/>
  </w:endnote>
  <w:endnote w:type="continuationSeparator" w:id="0">
    <w:p w:rsidR="008F1427" w:rsidRDefault="008F1427" w:rsidP="0050529F">
      <w:r>
        <w:continuationSeparator/>
      </w:r>
    </w:p>
    <w:p w:rsidR="008F1427" w:rsidRDefault="008F1427"/>
    <w:p w:rsidR="008F1427" w:rsidRDefault="008F1427"/>
    <w:p w:rsidR="008F1427" w:rsidRDefault="008F1427"/>
    <w:p w:rsidR="008F1427" w:rsidRDefault="008F1427"/>
    <w:p w:rsidR="008F1427" w:rsidRDefault="008F1427"/>
    <w:p w:rsidR="008F1427" w:rsidRDefault="008F1427"/>
    <w:p w:rsidR="008F1427" w:rsidRDefault="008F1427"/>
  </w:endnote>
  <w:endnote w:type="continuationNotice" w:id="1">
    <w:p w:rsidR="008F1427" w:rsidRDefault="008F1427"/>
    <w:p w:rsidR="008F1427" w:rsidRDefault="008F1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unPen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E0" w:rsidRDefault="002A14E0">
    <w:pPr>
      <w:pStyle w:val="Footer"/>
    </w:pPr>
  </w:p>
  <w:p w:rsidR="00F75EC1" w:rsidRDefault="00F75E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60" w:rsidRPr="00336F76" w:rsidRDefault="00336F76" w:rsidP="00336F76">
    <w:pPr>
      <w:pStyle w:val="Footer"/>
    </w:pPr>
    <w:r w:rsidRPr="00336F76">
      <w:rPr>
        <w:color w:val="auto"/>
      </w:rPr>
      <w:t xml:space="preserve">Good Practice Guide: </w:t>
    </w:r>
    <w:r w:rsidRPr="00336F76">
      <w:rPr>
        <w:b/>
        <w:color w:val="auto"/>
      </w:rPr>
      <w:t>Investment Concept</w:t>
    </w:r>
  </w:p>
  <w:p w:rsidR="00F75EC1" w:rsidRDefault="00F75EC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60" w:rsidRPr="00D6213A" w:rsidRDefault="00645760"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3C0329">
      <w:rPr>
        <w:rStyle w:val="FooterChar"/>
        <w:b/>
        <w:bCs/>
        <w:noProof/>
        <w:lang w:val="en-US"/>
      </w:rPr>
      <w:t>Error! No text of specified style in document.</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336F76">
      <w:rPr>
        <w:rStyle w:val="FooterChar"/>
        <w:noProof/>
      </w:rPr>
      <w:t>1</w:t>
    </w:r>
    <w:r w:rsidRPr="00D6213A">
      <w:rPr>
        <w:rStyle w:val="FooterChar"/>
      </w:rPr>
      <w:fldChar w:fldCharType="end"/>
    </w:r>
    <w:r w:rsidRPr="00D6213A">
      <w:rPr>
        <w:noProof/>
        <w:lang w:bidi="km-KH"/>
      </w:rPr>
      <mc:AlternateContent>
        <mc:Choice Requires="wps">
          <w:drawing>
            <wp:anchor distT="0" distB="0" distL="114300" distR="114300" simplePos="0" relativeHeight="251657216" behindDoc="1" locked="0" layoutInCell="1" allowOverlap="1" wp14:anchorId="617E4EF0" wp14:editId="45A7436D">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1A163" id="Rectangle 9" o:spid="_x0000_s1026" alt="Description: 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lang w:bidi="km-KH"/>
      </w:rPr>
      <mc:AlternateContent>
        <mc:Choice Requires="wps">
          <w:drawing>
            <wp:anchor distT="0" distB="0" distL="114300" distR="114300" simplePos="0" relativeHeight="251656192" behindDoc="1" locked="0" layoutInCell="1" allowOverlap="1" wp14:anchorId="3CD27833" wp14:editId="715A20EE">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220A" id="Rectangle 10" o:spid="_x0000_s1026" alt="Description: 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p w:rsidR="00F75EC1" w:rsidRDefault="00F75E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27" w:rsidRDefault="008F1427" w:rsidP="0050529F">
      <w:r>
        <w:separator/>
      </w:r>
    </w:p>
    <w:p w:rsidR="008F1427" w:rsidRDefault="008F1427"/>
    <w:p w:rsidR="008F1427" w:rsidRDefault="008F1427"/>
    <w:p w:rsidR="008F1427" w:rsidRDefault="008F1427"/>
    <w:p w:rsidR="008F1427" w:rsidRDefault="008F1427"/>
    <w:p w:rsidR="008F1427" w:rsidRDefault="008F1427"/>
    <w:p w:rsidR="008F1427" w:rsidRDefault="008F1427"/>
    <w:p w:rsidR="008F1427" w:rsidRDefault="008F1427"/>
  </w:footnote>
  <w:footnote w:type="continuationSeparator" w:id="0">
    <w:p w:rsidR="008F1427" w:rsidRDefault="008F1427" w:rsidP="0050529F">
      <w:r>
        <w:continuationSeparator/>
      </w:r>
    </w:p>
    <w:p w:rsidR="008F1427" w:rsidRDefault="008F1427"/>
    <w:p w:rsidR="008F1427" w:rsidRDefault="008F1427"/>
    <w:p w:rsidR="008F1427" w:rsidRDefault="008F1427"/>
    <w:p w:rsidR="008F1427" w:rsidRDefault="008F1427"/>
    <w:p w:rsidR="008F1427" w:rsidRDefault="008F1427"/>
    <w:p w:rsidR="008F1427" w:rsidRDefault="008F1427"/>
    <w:p w:rsidR="008F1427" w:rsidRDefault="008F1427"/>
  </w:footnote>
  <w:footnote w:type="continuationNotice" w:id="1">
    <w:p w:rsidR="008F1427" w:rsidRDefault="008F1427"/>
    <w:p w:rsidR="008F1427" w:rsidRDefault="008F14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E0" w:rsidRDefault="002A14E0">
    <w:pPr>
      <w:pStyle w:val="Header"/>
    </w:pPr>
  </w:p>
  <w:p w:rsidR="00F75EC1" w:rsidRDefault="00F75E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60" w:rsidRDefault="00645760" w:rsidP="002A1A79">
    <w:pPr>
      <w:shd w:val="clear" w:color="auto" w:fill="0C81AC"/>
      <w:spacing w:before="100" w:beforeAutospacing="1"/>
      <w:ind w:left="-1928" w:right="-1871"/>
    </w:pPr>
  </w:p>
  <w:p w:rsidR="00645760" w:rsidRDefault="00645760"/>
  <w:p w:rsidR="00F75EC1" w:rsidRDefault="00F75EC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B2" w:rsidRDefault="00036DB2">
    <w:r>
      <w:rPr>
        <w:noProof/>
        <w:lang w:bidi="km-KH"/>
      </w:rPr>
      <w:drawing>
        <wp:anchor distT="0" distB="0" distL="114300" distR="114300" simplePos="0" relativeHeight="251658240" behindDoc="0" locked="0" layoutInCell="1" allowOverlap="1" wp14:anchorId="62273E94" wp14:editId="1698A117">
          <wp:simplePos x="0" y="0"/>
          <wp:positionH relativeFrom="page">
            <wp:align>left</wp:align>
          </wp:positionH>
          <wp:positionV relativeFrom="page">
            <wp:align>top</wp:align>
          </wp:positionV>
          <wp:extent cx="7559997" cy="1871709"/>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anchor>
      </w:drawing>
    </w:r>
  </w:p>
  <w:p w:rsidR="00645760" w:rsidRDefault="00645760"/>
  <w:p w:rsidR="00645760" w:rsidRDefault="00645760"/>
  <w:p w:rsidR="00645760" w:rsidRDefault="00645760"/>
  <w:p w:rsidR="00645760" w:rsidRDefault="00645760"/>
  <w:p w:rsidR="00F75EC1" w:rsidRDefault="00F75E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10663BA"/>
    <w:multiLevelType w:val="hybridMultilevel"/>
    <w:tmpl w:val="27729BB0"/>
    <w:lvl w:ilvl="0" w:tplc="0C09000F">
      <w:start w:val="1"/>
      <w:numFmt w:val="decimal"/>
      <w:lvlText w:val="%1."/>
      <w:lvlJc w:val="left"/>
      <w:pPr>
        <w:ind w:left="1080" w:hanging="360"/>
      </w:pPr>
      <w:rPr>
        <w:rFonts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2C4CAE"/>
    <w:multiLevelType w:val="hybridMultilevel"/>
    <w:tmpl w:val="033C8DE8"/>
    <w:lvl w:ilvl="0" w:tplc="7F623BD2">
      <w:start w:val="1"/>
      <w:numFmt w:val="bullet"/>
      <w:lvlText w:val=""/>
      <w:lvlJc w:val="left"/>
      <w:pPr>
        <w:ind w:left="1235" w:hanging="567"/>
      </w:pPr>
      <w:rPr>
        <w:rFonts w:ascii="Symbol" w:eastAsia="Symbol" w:hAnsi="Symbol" w:hint="default"/>
        <w:w w:val="100"/>
      </w:rPr>
    </w:lvl>
    <w:lvl w:ilvl="1" w:tplc="58DC8CA4">
      <w:start w:val="1"/>
      <w:numFmt w:val="bullet"/>
      <w:lvlText w:val="•"/>
      <w:lvlJc w:val="left"/>
      <w:pPr>
        <w:ind w:left="1953" w:hanging="567"/>
      </w:pPr>
      <w:rPr>
        <w:rFonts w:hint="default"/>
      </w:rPr>
    </w:lvl>
    <w:lvl w:ilvl="2" w:tplc="EAF41D96">
      <w:start w:val="1"/>
      <w:numFmt w:val="bullet"/>
      <w:lvlText w:val="•"/>
      <w:lvlJc w:val="left"/>
      <w:pPr>
        <w:ind w:left="2666" w:hanging="567"/>
      </w:pPr>
      <w:rPr>
        <w:rFonts w:hint="default"/>
      </w:rPr>
    </w:lvl>
    <w:lvl w:ilvl="3" w:tplc="80D6372E">
      <w:start w:val="1"/>
      <w:numFmt w:val="bullet"/>
      <w:lvlText w:val="•"/>
      <w:lvlJc w:val="left"/>
      <w:pPr>
        <w:ind w:left="3379" w:hanging="567"/>
      </w:pPr>
      <w:rPr>
        <w:rFonts w:hint="default"/>
      </w:rPr>
    </w:lvl>
    <w:lvl w:ilvl="4" w:tplc="6310C03C">
      <w:start w:val="1"/>
      <w:numFmt w:val="bullet"/>
      <w:lvlText w:val="•"/>
      <w:lvlJc w:val="left"/>
      <w:pPr>
        <w:ind w:left="4093" w:hanging="567"/>
      </w:pPr>
      <w:rPr>
        <w:rFonts w:hint="default"/>
      </w:rPr>
    </w:lvl>
    <w:lvl w:ilvl="5" w:tplc="3CE6CDCA">
      <w:start w:val="1"/>
      <w:numFmt w:val="bullet"/>
      <w:lvlText w:val="•"/>
      <w:lvlJc w:val="left"/>
      <w:pPr>
        <w:ind w:left="4806" w:hanging="567"/>
      </w:pPr>
      <w:rPr>
        <w:rFonts w:hint="default"/>
      </w:rPr>
    </w:lvl>
    <w:lvl w:ilvl="6" w:tplc="7C44A7B8">
      <w:start w:val="1"/>
      <w:numFmt w:val="bullet"/>
      <w:lvlText w:val="•"/>
      <w:lvlJc w:val="left"/>
      <w:pPr>
        <w:ind w:left="5519" w:hanging="567"/>
      </w:pPr>
      <w:rPr>
        <w:rFonts w:hint="default"/>
      </w:rPr>
    </w:lvl>
    <w:lvl w:ilvl="7" w:tplc="CA2813D8">
      <w:start w:val="1"/>
      <w:numFmt w:val="bullet"/>
      <w:lvlText w:val="•"/>
      <w:lvlJc w:val="left"/>
      <w:pPr>
        <w:ind w:left="6232" w:hanging="567"/>
      </w:pPr>
      <w:rPr>
        <w:rFonts w:hint="default"/>
      </w:rPr>
    </w:lvl>
    <w:lvl w:ilvl="8" w:tplc="B05644B6">
      <w:start w:val="1"/>
      <w:numFmt w:val="bullet"/>
      <w:lvlText w:val="•"/>
      <w:lvlJc w:val="left"/>
      <w:pPr>
        <w:ind w:left="6946" w:hanging="567"/>
      </w:pPr>
      <w:rPr>
        <w:rFonts w:hint="default"/>
      </w:rPr>
    </w:lvl>
  </w:abstractNum>
  <w:abstractNum w:abstractNumId="4" w15:restartNumberingAfterBreak="0">
    <w:nsid w:val="036C081B"/>
    <w:multiLevelType w:val="hybridMultilevel"/>
    <w:tmpl w:val="27729BB0"/>
    <w:lvl w:ilvl="0" w:tplc="0C09000F">
      <w:start w:val="1"/>
      <w:numFmt w:val="decimal"/>
      <w:lvlText w:val="%1."/>
      <w:lvlJc w:val="left"/>
      <w:pPr>
        <w:ind w:left="1080" w:hanging="360"/>
      </w:pPr>
      <w:rPr>
        <w:rFonts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B61549"/>
    <w:multiLevelType w:val="multilevel"/>
    <w:tmpl w:val="4004303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0DB15F2E"/>
    <w:multiLevelType w:val="multilevel"/>
    <w:tmpl w:val="4ACE4FA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5D3FF9"/>
    <w:multiLevelType w:val="hybridMultilevel"/>
    <w:tmpl w:val="D50488E6"/>
    <w:lvl w:ilvl="0" w:tplc="7A9E5EAA">
      <w:start w:val="1"/>
      <w:numFmt w:val="decimal"/>
      <w:lvlText w:val="%1."/>
      <w:lvlJc w:val="left"/>
      <w:pPr>
        <w:ind w:left="2580" w:hanging="360"/>
      </w:pPr>
      <w:rPr>
        <w:rFonts w:ascii="Franklin Gothic Book" w:eastAsia="Franklin Gothic Book" w:hAnsi="Franklin Gothic Book" w:hint="default"/>
        <w:w w:val="99"/>
        <w:sz w:val="20"/>
        <w:szCs w:val="20"/>
      </w:rPr>
    </w:lvl>
    <w:lvl w:ilvl="1" w:tplc="24706552">
      <w:start w:val="1"/>
      <w:numFmt w:val="bullet"/>
      <w:lvlText w:val="•"/>
      <w:lvlJc w:val="left"/>
      <w:pPr>
        <w:ind w:left="3512" w:hanging="360"/>
      </w:pPr>
      <w:rPr>
        <w:rFonts w:hint="default"/>
      </w:rPr>
    </w:lvl>
    <w:lvl w:ilvl="2" w:tplc="6FD2509C">
      <w:start w:val="1"/>
      <w:numFmt w:val="bullet"/>
      <w:lvlText w:val="•"/>
      <w:lvlJc w:val="left"/>
      <w:pPr>
        <w:ind w:left="4445" w:hanging="360"/>
      </w:pPr>
      <w:rPr>
        <w:rFonts w:hint="default"/>
      </w:rPr>
    </w:lvl>
    <w:lvl w:ilvl="3" w:tplc="E52C7B1A">
      <w:start w:val="1"/>
      <w:numFmt w:val="bullet"/>
      <w:lvlText w:val="•"/>
      <w:lvlJc w:val="left"/>
      <w:pPr>
        <w:ind w:left="5377" w:hanging="360"/>
      </w:pPr>
      <w:rPr>
        <w:rFonts w:hint="default"/>
      </w:rPr>
    </w:lvl>
    <w:lvl w:ilvl="4" w:tplc="116477F6">
      <w:start w:val="1"/>
      <w:numFmt w:val="bullet"/>
      <w:lvlText w:val="•"/>
      <w:lvlJc w:val="left"/>
      <w:pPr>
        <w:ind w:left="6310" w:hanging="360"/>
      </w:pPr>
      <w:rPr>
        <w:rFonts w:hint="default"/>
      </w:rPr>
    </w:lvl>
    <w:lvl w:ilvl="5" w:tplc="9A10E70C">
      <w:start w:val="1"/>
      <w:numFmt w:val="bullet"/>
      <w:lvlText w:val="•"/>
      <w:lvlJc w:val="left"/>
      <w:pPr>
        <w:ind w:left="7243" w:hanging="360"/>
      </w:pPr>
      <w:rPr>
        <w:rFonts w:hint="default"/>
      </w:rPr>
    </w:lvl>
    <w:lvl w:ilvl="6" w:tplc="7D745704">
      <w:start w:val="1"/>
      <w:numFmt w:val="bullet"/>
      <w:lvlText w:val="•"/>
      <w:lvlJc w:val="left"/>
      <w:pPr>
        <w:ind w:left="8175" w:hanging="360"/>
      </w:pPr>
      <w:rPr>
        <w:rFonts w:hint="default"/>
      </w:rPr>
    </w:lvl>
    <w:lvl w:ilvl="7" w:tplc="99A6FFDA">
      <w:start w:val="1"/>
      <w:numFmt w:val="bullet"/>
      <w:lvlText w:val="•"/>
      <w:lvlJc w:val="left"/>
      <w:pPr>
        <w:ind w:left="9108" w:hanging="360"/>
      </w:pPr>
      <w:rPr>
        <w:rFonts w:hint="default"/>
      </w:rPr>
    </w:lvl>
    <w:lvl w:ilvl="8" w:tplc="E7228E4E">
      <w:start w:val="1"/>
      <w:numFmt w:val="bullet"/>
      <w:lvlText w:val="•"/>
      <w:lvlJc w:val="left"/>
      <w:pPr>
        <w:ind w:left="10041" w:hanging="360"/>
      </w:pPr>
      <w:rPr>
        <w:rFonts w:hint="default"/>
      </w:rPr>
    </w:lvl>
  </w:abstractNum>
  <w:abstractNum w:abstractNumId="10"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4" w15:restartNumberingAfterBreak="0">
    <w:nsid w:val="21A15006"/>
    <w:multiLevelType w:val="hybridMultilevel"/>
    <w:tmpl w:val="47004598"/>
    <w:lvl w:ilvl="0" w:tplc="2DCE8C70">
      <w:numFmt w:val="bullet"/>
      <w:lvlText w:val="-"/>
      <w:lvlJc w:val="left"/>
      <w:pPr>
        <w:ind w:left="720" w:hanging="360"/>
      </w:pPr>
      <w:rPr>
        <w:rFonts w:ascii="Franklin Gothic Book" w:eastAsia="Times New Roma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A0203"/>
    <w:multiLevelType w:val="hybridMultilevel"/>
    <w:tmpl w:val="DBA2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15:restartNumberingAfterBreak="0">
    <w:nsid w:val="29DE5491"/>
    <w:multiLevelType w:val="multilevel"/>
    <w:tmpl w:val="473C1D48"/>
    <w:lvl w:ilvl="0">
      <w:start w:val="1"/>
      <w:numFmt w:val="bullet"/>
      <w:lvlText w:val=""/>
      <w:lvlJc w:val="left"/>
      <w:pPr>
        <w:tabs>
          <w:tab w:val="num" w:pos="567"/>
        </w:tabs>
        <w:ind w:left="567" w:hanging="567"/>
      </w:pPr>
      <w:rPr>
        <w:rFonts w:ascii="Symbol" w:hAnsi="Symbol" w:hint="default"/>
        <w:sz w:val="32"/>
        <w:szCs w:val="20"/>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2A1A5FAE"/>
    <w:multiLevelType w:val="hybridMultilevel"/>
    <w:tmpl w:val="BC14C982"/>
    <w:lvl w:ilvl="0" w:tplc="297021C0">
      <w:start w:val="1"/>
      <w:numFmt w:val="low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E514B4"/>
    <w:multiLevelType w:val="hybridMultilevel"/>
    <w:tmpl w:val="FACC3110"/>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24579"/>
    <w:multiLevelType w:val="hybridMultilevel"/>
    <w:tmpl w:val="D374C1E6"/>
    <w:lvl w:ilvl="0" w:tplc="3E907D46">
      <w:start w:val="1"/>
      <w:numFmt w:val="decimal"/>
      <w:lvlText w:val="%1."/>
      <w:lvlJc w:val="left"/>
      <w:pPr>
        <w:ind w:left="2580" w:hanging="360"/>
      </w:pPr>
      <w:rPr>
        <w:rFonts w:ascii="Franklin Gothic Book" w:eastAsia="Franklin Gothic Book" w:hAnsi="Franklin Gothic Book" w:hint="default"/>
        <w:w w:val="99"/>
        <w:sz w:val="20"/>
        <w:szCs w:val="20"/>
      </w:rPr>
    </w:lvl>
    <w:lvl w:ilvl="1" w:tplc="684237F0">
      <w:start w:val="1"/>
      <w:numFmt w:val="bullet"/>
      <w:lvlText w:val="•"/>
      <w:lvlJc w:val="left"/>
      <w:pPr>
        <w:ind w:left="3512" w:hanging="360"/>
      </w:pPr>
      <w:rPr>
        <w:rFonts w:hint="default"/>
      </w:rPr>
    </w:lvl>
    <w:lvl w:ilvl="2" w:tplc="56FEAAA0">
      <w:start w:val="1"/>
      <w:numFmt w:val="bullet"/>
      <w:lvlText w:val="•"/>
      <w:lvlJc w:val="left"/>
      <w:pPr>
        <w:ind w:left="4445" w:hanging="360"/>
      </w:pPr>
      <w:rPr>
        <w:rFonts w:hint="default"/>
      </w:rPr>
    </w:lvl>
    <w:lvl w:ilvl="3" w:tplc="657A762A">
      <w:start w:val="1"/>
      <w:numFmt w:val="bullet"/>
      <w:lvlText w:val="•"/>
      <w:lvlJc w:val="left"/>
      <w:pPr>
        <w:ind w:left="5377" w:hanging="360"/>
      </w:pPr>
      <w:rPr>
        <w:rFonts w:hint="default"/>
      </w:rPr>
    </w:lvl>
    <w:lvl w:ilvl="4" w:tplc="9058EF78">
      <w:start w:val="1"/>
      <w:numFmt w:val="bullet"/>
      <w:lvlText w:val="•"/>
      <w:lvlJc w:val="left"/>
      <w:pPr>
        <w:ind w:left="6310" w:hanging="360"/>
      </w:pPr>
      <w:rPr>
        <w:rFonts w:hint="default"/>
      </w:rPr>
    </w:lvl>
    <w:lvl w:ilvl="5" w:tplc="7DFA58D0">
      <w:start w:val="1"/>
      <w:numFmt w:val="bullet"/>
      <w:lvlText w:val="•"/>
      <w:lvlJc w:val="left"/>
      <w:pPr>
        <w:ind w:left="7243" w:hanging="360"/>
      </w:pPr>
      <w:rPr>
        <w:rFonts w:hint="default"/>
      </w:rPr>
    </w:lvl>
    <w:lvl w:ilvl="6" w:tplc="93BE5622">
      <w:start w:val="1"/>
      <w:numFmt w:val="bullet"/>
      <w:lvlText w:val="•"/>
      <w:lvlJc w:val="left"/>
      <w:pPr>
        <w:ind w:left="8175" w:hanging="360"/>
      </w:pPr>
      <w:rPr>
        <w:rFonts w:hint="default"/>
      </w:rPr>
    </w:lvl>
    <w:lvl w:ilvl="7" w:tplc="EC3EB98A">
      <w:start w:val="1"/>
      <w:numFmt w:val="bullet"/>
      <w:lvlText w:val="•"/>
      <w:lvlJc w:val="left"/>
      <w:pPr>
        <w:ind w:left="9108" w:hanging="360"/>
      </w:pPr>
      <w:rPr>
        <w:rFonts w:hint="default"/>
      </w:rPr>
    </w:lvl>
    <w:lvl w:ilvl="8" w:tplc="79120564">
      <w:start w:val="1"/>
      <w:numFmt w:val="bullet"/>
      <w:lvlText w:val="•"/>
      <w:lvlJc w:val="left"/>
      <w:pPr>
        <w:ind w:left="10041" w:hanging="360"/>
      </w:pPr>
      <w:rPr>
        <w:rFonts w:hint="default"/>
      </w:rPr>
    </w:lvl>
  </w:abstractNum>
  <w:abstractNum w:abstractNumId="24" w15:restartNumberingAfterBreak="0">
    <w:nsid w:val="3D7B6A09"/>
    <w:multiLevelType w:val="hybridMultilevel"/>
    <w:tmpl w:val="52724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117349"/>
    <w:multiLevelType w:val="multilevel"/>
    <w:tmpl w:val="836A22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7985201"/>
    <w:multiLevelType w:val="multilevel"/>
    <w:tmpl w:val="B5A882B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15:restartNumberingAfterBreak="0">
    <w:nsid w:val="48C86EC8"/>
    <w:multiLevelType w:val="multilevel"/>
    <w:tmpl w:val="5BB4794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1" w15:restartNumberingAfterBreak="0">
    <w:nsid w:val="4A387F1D"/>
    <w:multiLevelType w:val="hybridMultilevel"/>
    <w:tmpl w:val="94C48BF0"/>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4463960"/>
    <w:multiLevelType w:val="hybridMultilevel"/>
    <w:tmpl w:val="A2FE6756"/>
    <w:lvl w:ilvl="0" w:tplc="230CCD7C">
      <w:start w:val="1"/>
      <w:numFmt w:val="decimal"/>
      <w:lvlText w:val="%1."/>
      <w:lvlJc w:val="left"/>
      <w:pPr>
        <w:ind w:left="2580" w:hanging="360"/>
      </w:pPr>
      <w:rPr>
        <w:rFonts w:ascii="Franklin Gothic Book" w:eastAsia="Franklin Gothic Book" w:hAnsi="Franklin Gothic Book"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E36358"/>
    <w:multiLevelType w:val="multilevel"/>
    <w:tmpl w:val="D02A89E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8"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65454BA8"/>
    <w:multiLevelType w:val="hybridMultilevel"/>
    <w:tmpl w:val="27729BB0"/>
    <w:lvl w:ilvl="0" w:tplc="0C09000F">
      <w:start w:val="1"/>
      <w:numFmt w:val="decimal"/>
      <w:lvlText w:val="%1."/>
      <w:lvlJc w:val="left"/>
      <w:pPr>
        <w:ind w:left="1080" w:hanging="360"/>
      </w:pPr>
      <w:rPr>
        <w:rFonts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A7587D"/>
    <w:multiLevelType w:val="multilevel"/>
    <w:tmpl w:val="5D9EDD2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15:restartNumberingAfterBreak="0">
    <w:nsid w:val="66C55035"/>
    <w:multiLevelType w:val="hybridMultilevel"/>
    <w:tmpl w:val="7E389FBA"/>
    <w:lvl w:ilvl="0" w:tplc="4E56B4AE">
      <w:start w:val="1"/>
      <w:numFmt w:val="bullet"/>
      <w:pStyle w:val="TableListBullet"/>
      <w:lvlText w:val="›"/>
      <w:lvlJc w:val="left"/>
      <w:pPr>
        <w:ind w:left="360" w:hanging="360"/>
      </w:pPr>
      <w:rPr>
        <w:rFonts w:ascii="Times New Roman" w:hAnsi="Times New Roman" w:cs="Times New Roman" w:hint="default"/>
        <w:color w:val="auto"/>
        <w:spacing w:val="0"/>
        <w:w w:val="100"/>
        <w:position w:val="3"/>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4" w15:restartNumberingAfterBreak="0">
    <w:nsid w:val="6B1D0A8A"/>
    <w:multiLevelType w:val="multilevel"/>
    <w:tmpl w:val="7510470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5" w15:restartNumberingAfterBreak="0">
    <w:nsid w:val="705A6BA6"/>
    <w:multiLevelType w:val="hybridMultilevel"/>
    <w:tmpl w:val="ADAAC9C8"/>
    <w:lvl w:ilvl="0" w:tplc="58DC8CA4">
      <w:start w:val="1"/>
      <w:numFmt w:val="bullet"/>
      <w:lvlText w:val="•"/>
      <w:lvlJc w:val="left"/>
      <w:pPr>
        <w:ind w:left="2733" w:hanging="360"/>
      </w:pPr>
      <w:rPr>
        <w:rFonts w:hint="default"/>
      </w:rPr>
    </w:lvl>
    <w:lvl w:ilvl="1" w:tplc="A29EF4F4">
      <w:numFmt w:val="bullet"/>
      <w:lvlText w:val=""/>
      <w:lvlJc w:val="left"/>
      <w:pPr>
        <w:ind w:left="3528" w:hanging="435"/>
      </w:pPr>
      <w:rPr>
        <w:rFonts w:ascii="Symbol" w:eastAsia="Symbol" w:hAnsi="Symbol" w:cs="Symbol" w:hint="default"/>
        <w:w w:val="95"/>
      </w:rPr>
    </w:lvl>
    <w:lvl w:ilvl="2" w:tplc="0C090005" w:tentative="1">
      <w:start w:val="1"/>
      <w:numFmt w:val="bullet"/>
      <w:lvlText w:val=""/>
      <w:lvlJc w:val="left"/>
      <w:pPr>
        <w:ind w:left="4173" w:hanging="360"/>
      </w:pPr>
      <w:rPr>
        <w:rFonts w:ascii="Wingdings" w:hAnsi="Wingdings" w:hint="default"/>
      </w:rPr>
    </w:lvl>
    <w:lvl w:ilvl="3" w:tplc="0C090001" w:tentative="1">
      <w:start w:val="1"/>
      <w:numFmt w:val="bullet"/>
      <w:lvlText w:val=""/>
      <w:lvlJc w:val="left"/>
      <w:pPr>
        <w:ind w:left="4893" w:hanging="360"/>
      </w:pPr>
      <w:rPr>
        <w:rFonts w:ascii="Symbol" w:hAnsi="Symbol" w:hint="default"/>
      </w:rPr>
    </w:lvl>
    <w:lvl w:ilvl="4" w:tplc="0C090003" w:tentative="1">
      <w:start w:val="1"/>
      <w:numFmt w:val="bullet"/>
      <w:lvlText w:val="o"/>
      <w:lvlJc w:val="left"/>
      <w:pPr>
        <w:ind w:left="5613" w:hanging="360"/>
      </w:pPr>
      <w:rPr>
        <w:rFonts w:ascii="Courier New" w:hAnsi="Courier New" w:cs="Courier New" w:hint="default"/>
      </w:rPr>
    </w:lvl>
    <w:lvl w:ilvl="5" w:tplc="0C090005" w:tentative="1">
      <w:start w:val="1"/>
      <w:numFmt w:val="bullet"/>
      <w:lvlText w:val=""/>
      <w:lvlJc w:val="left"/>
      <w:pPr>
        <w:ind w:left="6333" w:hanging="360"/>
      </w:pPr>
      <w:rPr>
        <w:rFonts w:ascii="Wingdings" w:hAnsi="Wingdings" w:hint="default"/>
      </w:rPr>
    </w:lvl>
    <w:lvl w:ilvl="6" w:tplc="0C090001" w:tentative="1">
      <w:start w:val="1"/>
      <w:numFmt w:val="bullet"/>
      <w:lvlText w:val=""/>
      <w:lvlJc w:val="left"/>
      <w:pPr>
        <w:ind w:left="7053" w:hanging="360"/>
      </w:pPr>
      <w:rPr>
        <w:rFonts w:ascii="Symbol" w:hAnsi="Symbol" w:hint="default"/>
      </w:rPr>
    </w:lvl>
    <w:lvl w:ilvl="7" w:tplc="0C090003" w:tentative="1">
      <w:start w:val="1"/>
      <w:numFmt w:val="bullet"/>
      <w:lvlText w:val="o"/>
      <w:lvlJc w:val="left"/>
      <w:pPr>
        <w:ind w:left="7773" w:hanging="360"/>
      </w:pPr>
      <w:rPr>
        <w:rFonts w:ascii="Courier New" w:hAnsi="Courier New" w:cs="Courier New" w:hint="default"/>
      </w:rPr>
    </w:lvl>
    <w:lvl w:ilvl="8" w:tplc="0C090005" w:tentative="1">
      <w:start w:val="1"/>
      <w:numFmt w:val="bullet"/>
      <w:lvlText w:val=""/>
      <w:lvlJc w:val="left"/>
      <w:pPr>
        <w:ind w:left="8493" w:hanging="360"/>
      </w:pPr>
      <w:rPr>
        <w:rFonts w:ascii="Wingdings" w:hAnsi="Wingdings" w:hint="default"/>
      </w:rPr>
    </w:lvl>
  </w:abstractNum>
  <w:abstractNum w:abstractNumId="46" w15:restartNumberingAfterBreak="0">
    <w:nsid w:val="73FC61D9"/>
    <w:multiLevelType w:val="multilevel"/>
    <w:tmpl w:val="07FEF2C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372ED4"/>
    <w:multiLevelType w:val="hybridMultilevel"/>
    <w:tmpl w:val="5B484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2"/>
  </w:num>
  <w:num w:numId="4">
    <w:abstractNumId w:val="32"/>
  </w:num>
  <w:num w:numId="5">
    <w:abstractNumId w:val="27"/>
  </w:num>
  <w:num w:numId="6">
    <w:abstractNumId w:val="22"/>
  </w:num>
  <w:num w:numId="7">
    <w:abstractNumId w:val="42"/>
  </w:num>
  <w:num w:numId="8">
    <w:abstractNumId w:val="11"/>
  </w:num>
  <w:num w:numId="9">
    <w:abstractNumId w:val="13"/>
  </w:num>
  <w:num w:numId="10">
    <w:abstractNumId w:val="47"/>
  </w:num>
  <w:num w:numId="11">
    <w:abstractNumId w:val="49"/>
  </w:num>
  <w:num w:numId="12">
    <w:abstractNumId w:val="0"/>
  </w:num>
  <w:num w:numId="13">
    <w:abstractNumId w:val="5"/>
  </w:num>
  <w:num w:numId="14">
    <w:abstractNumId w:val="40"/>
  </w:num>
  <w:num w:numId="15">
    <w:abstractNumId w:val="1"/>
  </w:num>
  <w:num w:numId="16">
    <w:abstractNumId w:val="18"/>
  </w:num>
  <w:num w:numId="17">
    <w:abstractNumId w:val="36"/>
  </w:num>
  <w:num w:numId="18">
    <w:abstractNumId w:val="43"/>
  </w:num>
  <w:num w:numId="19">
    <w:abstractNumId w:val="16"/>
  </w:num>
  <w:num w:numId="20">
    <w:abstractNumId w:val="28"/>
  </w:num>
  <w:num w:numId="21">
    <w:abstractNumId w:val="20"/>
  </w:num>
  <w:num w:numId="22">
    <w:abstractNumId w:val="26"/>
  </w:num>
  <w:num w:numId="23">
    <w:abstractNumId w:val="8"/>
  </w:num>
  <w:num w:numId="24">
    <w:abstractNumId w:val="33"/>
  </w:num>
  <w:num w:numId="25">
    <w:abstractNumId w:val="10"/>
  </w:num>
  <w:num w:numId="26">
    <w:abstractNumId w:val="25"/>
  </w:num>
  <w:num w:numId="27">
    <w:abstractNumId w:val="37"/>
  </w:num>
  <w:num w:numId="28">
    <w:abstractNumId w:val="41"/>
  </w:num>
  <w:num w:numId="29">
    <w:abstractNumId w:val="6"/>
  </w:num>
  <w:num w:numId="30">
    <w:abstractNumId w:val="30"/>
  </w:num>
  <w:num w:numId="31">
    <w:abstractNumId w:val="46"/>
  </w:num>
  <w:num w:numId="32">
    <w:abstractNumId w:val="14"/>
  </w:num>
  <w:num w:numId="33">
    <w:abstractNumId w:val="7"/>
  </w:num>
  <w:num w:numId="34">
    <w:abstractNumId w:val="31"/>
  </w:num>
  <w:num w:numId="35">
    <w:abstractNumId w:val="21"/>
  </w:num>
  <w:num w:numId="36">
    <w:abstractNumId w:val="24"/>
  </w:num>
  <w:num w:numId="37">
    <w:abstractNumId w:val="15"/>
  </w:num>
  <w:num w:numId="38">
    <w:abstractNumId w:val="39"/>
  </w:num>
  <w:num w:numId="39">
    <w:abstractNumId w:val="19"/>
  </w:num>
  <w:num w:numId="40">
    <w:abstractNumId w:val="4"/>
  </w:num>
  <w:num w:numId="41">
    <w:abstractNumId w:val="2"/>
  </w:num>
  <w:num w:numId="42">
    <w:abstractNumId w:val="29"/>
  </w:num>
  <w:num w:numId="43">
    <w:abstractNumId w:val="44"/>
  </w:num>
  <w:num w:numId="44">
    <w:abstractNumId w:val="48"/>
  </w:num>
  <w:num w:numId="45">
    <w:abstractNumId w:val="23"/>
  </w:num>
  <w:num w:numId="46">
    <w:abstractNumId w:val="9"/>
  </w:num>
  <w:num w:numId="47">
    <w:abstractNumId w:val="3"/>
  </w:num>
  <w:num w:numId="48">
    <w:abstractNumId w:val="34"/>
  </w:num>
  <w:num w:numId="49">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2"/>
    <w:rsid w:val="000004FF"/>
    <w:rsid w:val="00002161"/>
    <w:rsid w:val="0000242A"/>
    <w:rsid w:val="00002E28"/>
    <w:rsid w:val="000039CF"/>
    <w:rsid w:val="00004E18"/>
    <w:rsid w:val="00007E94"/>
    <w:rsid w:val="00010065"/>
    <w:rsid w:val="000142A2"/>
    <w:rsid w:val="000143D9"/>
    <w:rsid w:val="0001736D"/>
    <w:rsid w:val="00020121"/>
    <w:rsid w:val="000208E4"/>
    <w:rsid w:val="00021A9E"/>
    <w:rsid w:val="00025763"/>
    <w:rsid w:val="00025AD1"/>
    <w:rsid w:val="00025E88"/>
    <w:rsid w:val="000261EE"/>
    <w:rsid w:val="000276BE"/>
    <w:rsid w:val="00027D4E"/>
    <w:rsid w:val="00030111"/>
    <w:rsid w:val="00031100"/>
    <w:rsid w:val="00031EB5"/>
    <w:rsid w:val="0003231A"/>
    <w:rsid w:val="00034D9A"/>
    <w:rsid w:val="00036DB2"/>
    <w:rsid w:val="00040AF6"/>
    <w:rsid w:val="000411FB"/>
    <w:rsid w:val="00042902"/>
    <w:rsid w:val="00047368"/>
    <w:rsid w:val="00050304"/>
    <w:rsid w:val="00051295"/>
    <w:rsid w:val="0005506B"/>
    <w:rsid w:val="000550B0"/>
    <w:rsid w:val="00055E78"/>
    <w:rsid w:val="00057589"/>
    <w:rsid w:val="00057927"/>
    <w:rsid w:val="00057D09"/>
    <w:rsid w:val="00061ACC"/>
    <w:rsid w:val="00062563"/>
    <w:rsid w:val="000662CF"/>
    <w:rsid w:val="00070E72"/>
    <w:rsid w:val="00071B95"/>
    <w:rsid w:val="00071FDA"/>
    <w:rsid w:val="0007395B"/>
    <w:rsid w:val="000745E2"/>
    <w:rsid w:val="00074F05"/>
    <w:rsid w:val="00075AC5"/>
    <w:rsid w:val="0007703B"/>
    <w:rsid w:val="000774FD"/>
    <w:rsid w:val="00077BEE"/>
    <w:rsid w:val="00081F4E"/>
    <w:rsid w:val="00083AAC"/>
    <w:rsid w:val="00083B3E"/>
    <w:rsid w:val="000842E5"/>
    <w:rsid w:val="000905A8"/>
    <w:rsid w:val="00091878"/>
    <w:rsid w:val="000936F7"/>
    <w:rsid w:val="000957FC"/>
    <w:rsid w:val="00096383"/>
    <w:rsid w:val="00096520"/>
    <w:rsid w:val="000979A0"/>
    <w:rsid w:val="00097B02"/>
    <w:rsid w:val="000A0D90"/>
    <w:rsid w:val="000A1618"/>
    <w:rsid w:val="000A3BA8"/>
    <w:rsid w:val="000B3121"/>
    <w:rsid w:val="000B4833"/>
    <w:rsid w:val="000B68F6"/>
    <w:rsid w:val="000B6BE5"/>
    <w:rsid w:val="000B75E8"/>
    <w:rsid w:val="000C07B7"/>
    <w:rsid w:val="000C0ADA"/>
    <w:rsid w:val="000C258A"/>
    <w:rsid w:val="000C29BF"/>
    <w:rsid w:val="000C6080"/>
    <w:rsid w:val="000C60A8"/>
    <w:rsid w:val="000C7039"/>
    <w:rsid w:val="000D151B"/>
    <w:rsid w:val="000D1993"/>
    <w:rsid w:val="000D2528"/>
    <w:rsid w:val="000D4FAF"/>
    <w:rsid w:val="000D58EB"/>
    <w:rsid w:val="000D7E1C"/>
    <w:rsid w:val="000E4573"/>
    <w:rsid w:val="000E55E8"/>
    <w:rsid w:val="000E7297"/>
    <w:rsid w:val="000E7A8D"/>
    <w:rsid w:val="000F1638"/>
    <w:rsid w:val="000F2D94"/>
    <w:rsid w:val="000F4D1F"/>
    <w:rsid w:val="000F5168"/>
    <w:rsid w:val="000F6609"/>
    <w:rsid w:val="001000B3"/>
    <w:rsid w:val="00100485"/>
    <w:rsid w:val="00100AA2"/>
    <w:rsid w:val="00103B56"/>
    <w:rsid w:val="00106185"/>
    <w:rsid w:val="00106ABB"/>
    <w:rsid w:val="00106BDC"/>
    <w:rsid w:val="0010729C"/>
    <w:rsid w:val="00110AD7"/>
    <w:rsid w:val="00112E97"/>
    <w:rsid w:val="001139DE"/>
    <w:rsid w:val="00114332"/>
    <w:rsid w:val="00114751"/>
    <w:rsid w:val="00114AE6"/>
    <w:rsid w:val="001154CA"/>
    <w:rsid w:val="00116FF1"/>
    <w:rsid w:val="00117140"/>
    <w:rsid w:val="001171DE"/>
    <w:rsid w:val="001179DC"/>
    <w:rsid w:val="00117DF8"/>
    <w:rsid w:val="0012015B"/>
    <w:rsid w:val="00120F1E"/>
    <w:rsid w:val="00120FC7"/>
    <w:rsid w:val="00122038"/>
    <w:rsid w:val="001232F5"/>
    <w:rsid w:val="0012342C"/>
    <w:rsid w:val="00123ACA"/>
    <w:rsid w:val="0012429A"/>
    <w:rsid w:val="0012442E"/>
    <w:rsid w:val="00124C53"/>
    <w:rsid w:val="001251C7"/>
    <w:rsid w:val="001258C6"/>
    <w:rsid w:val="0012793C"/>
    <w:rsid w:val="00130B0E"/>
    <w:rsid w:val="00131FF0"/>
    <w:rsid w:val="00132003"/>
    <w:rsid w:val="00133AAD"/>
    <w:rsid w:val="00135806"/>
    <w:rsid w:val="001366B4"/>
    <w:rsid w:val="00140FAB"/>
    <w:rsid w:val="00141A30"/>
    <w:rsid w:val="00142A41"/>
    <w:rsid w:val="00143053"/>
    <w:rsid w:val="0014411B"/>
    <w:rsid w:val="001448E7"/>
    <w:rsid w:val="00147846"/>
    <w:rsid w:val="00147BC0"/>
    <w:rsid w:val="0015043E"/>
    <w:rsid w:val="00153165"/>
    <w:rsid w:val="00154689"/>
    <w:rsid w:val="00154EF9"/>
    <w:rsid w:val="00157858"/>
    <w:rsid w:val="001612CE"/>
    <w:rsid w:val="00161CBB"/>
    <w:rsid w:val="00161DDA"/>
    <w:rsid w:val="00163770"/>
    <w:rsid w:val="00163E35"/>
    <w:rsid w:val="0016544D"/>
    <w:rsid w:val="001657F1"/>
    <w:rsid w:val="0016740F"/>
    <w:rsid w:val="00167972"/>
    <w:rsid w:val="00173C6E"/>
    <w:rsid w:val="001756EE"/>
    <w:rsid w:val="001772AE"/>
    <w:rsid w:val="001809C2"/>
    <w:rsid w:val="00180B19"/>
    <w:rsid w:val="0018196F"/>
    <w:rsid w:val="00181A38"/>
    <w:rsid w:val="001829BB"/>
    <w:rsid w:val="0018305E"/>
    <w:rsid w:val="0018353A"/>
    <w:rsid w:val="00186386"/>
    <w:rsid w:val="00186AE9"/>
    <w:rsid w:val="0019238B"/>
    <w:rsid w:val="00192498"/>
    <w:rsid w:val="0019460D"/>
    <w:rsid w:val="00194806"/>
    <w:rsid w:val="00194BD8"/>
    <w:rsid w:val="001A374B"/>
    <w:rsid w:val="001A3933"/>
    <w:rsid w:val="001A43BC"/>
    <w:rsid w:val="001A6D16"/>
    <w:rsid w:val="001B0705"/>
    <w:rsid w:val="001B101B"/>
    <w:rsid w:val="001B1A0C"/>
    <w:rsid w:val="001B2948"/>
    <w:rsid w:val="001B41CD"/>
    <w:rsid w:val="001B714C"/>
    <w:rsid w:val="001C1EA0"/>
    <w:rsid w:val="001C31B9"/>
    <w:rsid w:val="001C4B29"/>
    <w:rsid w:val="001C507E"/>
    <w:rsid w:val="001C5222"/>
    <w:rsid w:val="001C6131"/>
    <w:rsid w:val="001C700E"/>
    <w:rsid w:val="001C7117"/>
    <w:rsid w:val="001C7DDD"/>
    <w:rsid w:val="001C7DF8"/>
    <w:rsid w:val="001C7E46"/>
    <w:rsid w:val="001D1CBD"/>
    <w:rsid w:val="001D20FC"/>
    <w:rsid w:val="001D210A"/>
    <w:rsid w:val="001D55C0"/>
    <w:rsid w:val="001D6444"/>
    <w:rsid w:val="001E42ED"/>
    <w:rsid w:val="001E4BDE"/>
    <w:rsid w:val="001E6635"/>
    <w:rsid w:val="001F12A2"/>
    <w:rsid w:val="001F1E7B"/>
    <w:rsid w:val="001F6C6F"/>
    <w:rsid w:val="001F7480"/>
    <w:rsid w:val="001F7AEB"/>
    <w:rsid w:val="00201174"/>
    <w:rsid w:val="00202880"/>
    <w:rsid w:val="00202E4E"/>
    <w:rsid w:val="00203BCC"/>
    <w:rsid w:val="00205E0B"/>
    <w:rsid w:val="00205F2B"/>
    <w:rsid w:val="002100F9"/>
    <w:rsid w:val="002115BD"/>
    <w:rsid w:val="00211F1C"/>
    <w:rsid w:val="002126BA"/>
    <w:rsid w:val="00212B27"/>
    <w:rsid w:val="00214CBD"/>
    <w:rsid w:val="00217019"/>
    <w:rsid w:val="002227A9"/>
    <w:rsid w:val="0022336B"/>
    <w:rsid w:val="00226DEE"/>
    <w:rsid w:val="00231D45"/>
    <w:rsid w:val="00232A19"/>
    <w:rsid w:val="002335A9"/>
    <w:rsid w:val="002343C9"/>
    <w:rsid w:val="00235B32"/>
    <w:rsid w:val="00235D29"/>
    <w:rsid w:val="002363D9"/>
    <w:rsid w:val="00236B8C"/>
    <w:rsid w:val="00237188"/>
    <w:rsid w:val="00237C4B"/>
    <w:rsid w:val="00240D59"/>
    <w:rsid w:val="002441D5"/>
    <w:rsid w:val="00246E5F"/>
    <w:rsid w:val="0025225D"/>
    <w:rsid w:val="00252AFE"/>
    <w:rsid w:val="00253C26"/>
    <w:rsid w:val="0025405D"/>
    <w:rsid w:val="00261E78"/>
    <w:rsid w:val="002672E9"/>
    <w:rsid w:val="00270898"/>
    <w:rsid w:val="00272AF0"/>
    <w:rsid w:val="00272FBB"/>
    <w:rsid w:val="00274079"/>
    <w:rsid w:val="00275C42"/>
    <w:rsid w:val="002808A8"/>
    <w:rsid w:val="002825FC"/>
    <w:rsid w:val="00283796"/>
    <w:rsid w:val="00283C5E"/>
    <w:rsid w:val="002849B4"/>
    <w:rsid w:val="002877A6"/>
    <w:rsid w:val="00290425"/>
    <w:rsid w:val="00290D7C"/>
    <w:rsid w:val="002911A4"/>
    <w:rsid w:val="00291F1C"/>
    <w:rsid w:val="00293F57"/>
    <w:rsid w:val="0029545A"/>
    <w:rsid w:val="00295D1F"/>
    <w:rsid w:val="00296F7C"/>
    <w:rsid w:val="00297FA7"/>
    <w:rsid w:val="002A14E0"/>
    <w:rsid w:val="002A15F4"/>
    <w:rsid w:val="002A1935"/>
    <w:rsid w:val="002A1A79"/>
    <w:rsid w:val="002A22F7"/>
    <w:rsid w:val="002A31D7"/>
    <w:rsid w:val="002A4D70"/>
    <w:rsid w:val="002A6987"/>
    <w:rsid w:val="002B31B3"/>
    <w:rsid w:val="002B433A"/>
    <w:rsid w:val="002B6075"/>
    <w:rsid w:val="002B61A8"/>
    <w:rsid w:val="002B6860"/>
    <w:rsid w:val="002B68A9"/>
    <w:rsid w:val="002B6EBE"/>
    <w:rsid w:val="002B79D4"/>
    <w:rsid w:val="002B7F09"/>
    <w:rsid w:val="002C1E00"/>
    <w:rsid w:val="002C429D"/>
    <w:rsid w:val="002C639B"/>
    <w:rsid w:val="002C783D"/>
    <w:rsid w:val="002D1328"/>
    <w:rsid w:val="002D28ED"/>
    <w:rsid w:val="002D362A"/>
    <w:rsid w:val="002D4439"/>
    <w:rsid w:val="002D5D7B"/>
    <w:rsid w:val="002D6601"/>
    <w:rsid w:val="002D6914"/>
    <w:rsid w:val="002D6CDA"/>
    <w:rsid w:val="002D6DF0"/>
    <w:rsid w:val="002E1FDF"/>
    <w:rsid w:val="002E5604"/>
    <w:rsid w:val="002F17A7"/>
    <w:rsid w:val="002F44C3"/>
    <w:rsid w:val="002F479A"/>
    <w:rsid w:val="002F54F3"/>
    <w:rsid w:val="002F5A14"/>
    <w:rsid w:val="003016F4"/>
    <w:rsid w:val="00303038"/>
    <w:rsid w:val="0030318A"/>
    <w:rsid w:val="00304102"/>
    <w:rsid w:val="00306734"/>
    <w:rsid w:val="00310426"/>
    <w:rsid w:val="00310974"/>
    <w:rsid w:val="00315135"/>
    <w:rsid w:val="00315D13"/>
    <w:rsid w:val="003167E5"/>
    <w:rsid w:val="00317ABD"/>
    <w:rsid w:val="00320FCE"/>
    <w:rsid w:val="003220B8"/>
    <w:rsid w:val="003223F8"/>
    <w:rsid w:val="0032292A"/>
    <w:rsid w:val="003239A5"/>
    <w:rsid w:val="00323D28"/>
    <w:rsid w:val="0032486D"/>
    <w:rsid w:val="0032594A"/>
    <w:rsid w:val="003260C0"/>
    <w:rsid w:val="00326B5A"/>
    <w:rsid w:val="003279FD"/>
    <w:rsid w:val="003327F8"/>
    <w:rsid w:val="0033304C"/>
    <w:rsid w:val="00335F19"/>
    <w:rsid w:val="003363C7"/>
    <w:rsid w:val="00336F76"/>
    <w:rsid w:val="00337B3D"/>
    <w:rsid w:val="00337F64"/>
    <w:rsid w:val="00340D95"/>
    <w:rsid w:val="00341177"/>
    <w:rsid w:val="00341311"/>
    <w:rsid w:val="00341E32"/>
    <w:rsid w:val="00342BF7"/>
    <w:rsid w:val="00343B25"/>
    <w:rsid w:val="00345B8E"/>
    <w:rsid w:val="00347B39"/>
    <w:rsid w:val="00351ACA"/>
    <w:rsid w:val="003521D0"/>
    <w:rsid w:val="003526F7"/>
    <w:rsid w:val="00352AE5"/>
    <w:rsid w:val="00355BC2"/>
    <w:rsid w:val="00357648"/>
    <w:rsid w:val="00357AF7"/>
    <w:rsid w:val="00360662"/>
    <w:rsid w:val="00364C4C"/>
    <w:rsid w:val="0037122A"/>
    <w:rsid w:val="00372E1B"/>
    <w:rsid w:val="00372F3B"/>
    <w:rsid w:val="00373D2F"/>
    <w:rsid w:val="003743C8"/>
    <w:rsid w:val="00375709"/>
    <w:rsid w:val="00377332"/>
    <w:rsid w:val="00380774"/>
    <w:rsid w:val="00383294"/>
    <w:rsid w:val="00383F3F"/>
    <w:rsid w:val="00384342"/>
    <w:rsid w:val="00385A4C"/>
    <w:rsid w:val="00390C37"/>
    <w:rsid w:val="0039168B"/>
    <w:rsid w:val="00392981"/>
    <w:rsid w:val="003932E7"/>
    <w:rsid w:val="00394ED0"/>
    <w:rsid w:val="00395CFA"/>
    <w:rsid w:val="0039703C"/>
    <w:rsid w:val="003A0CF4"/>
    <w:rsid w:val="003A1BBD"/>
    <w:rsid w:val="003A27D2"/>
    <w:rsid w:val="003A2D7B"/>
    <w:rsid w:val="003A44D6"/>
    <w:rsid w:val="003A4556"/>
    <w:rsid w:val="003A4DFF"/>
    <w:rsid w:val="003A61A7"/>
    <w:rsid w:val="003A6931"/>
    <w:rsid w:val="003A74BF"/>
    <w:rsid w:val="003B122C"/>
    <w:rsid w:val="003B2756"/>
    <w:rsid w:val="003B4AF3"/>
    <w:rsid w:val="003B5BE3"/>
    <w:rsid w:val="003B62D6"/>
    <w:rsid w:val="003B7E0F"/>
    <w:rsid w:val="003C0329"/>
    <w:rsid w:val="003C2678"/>
    <w:rsid w:val="003C288C"/>
    <w:rsid w:val="003C31EE"/>
    <w:rsid w:val="003C534B"/>
    <w:rsid w:val="003C7721"/>
    <w:rsid w:val="003D0590"/>
    <w:rsid w:val="003D081D"/>
    <w:rsid w:val="003D2E2F"/>
    <w:rsid w:val="003D44F4"/>
    <w:rsid w:val="003D5F5C"/>
    <w:rsid w:val="003E0E66"/>
    <w:rsid w:val="003E13A1"/>
    <w:rsid w:val="003E14E2"/>
    <w:rsid w:val="003E2D9E"/>
    <w:rsid w:val="003E4982"/>
    <w:rsid w:val="003E5626"/>
    <w:rsid w:val="003E63B3"/>
    <w:rsid w:val="003E757A"/>
    <w:rsid w:val="003E7AA9"/>
    <w:rsid w:val="003F4179"/>
    <w:rsid w:val="003F44A6"/>
    <w:rsid w:val="003F7A47"/>
    <w:rsid w:val="00400E5E"/>
    <w:rsid w:val="00403152"/>
    <w:rsid w:val="00403AAA"/>
    <w:rsid w:val="00406000"/>
    <w:rsid w:val="00406F13"/>
    <w:rsid w:val="00412648"/>
    <w:rsid w:val="00412707"/>
    <w:rsid w:val="00413539"/>
    <w:rsid w:val="0041396D"/>
    <w:rsid w:val="00414285"/>
    <w:rsid w:val="00415A92"/>
    <w:rsid w:val="004164D7"/>
    <w:rsid w:val="004167C9"/>
    <w:rsid w:val="00420E02"/>
    <w:rsid w:val="0042244A"/>
    <w:rsid w:val="004228CD"/>
    <w:rsid w:val="00424537"/>
    <w:rsid w:val="00424981"/>
    <w:rsid w:val="0042527A"/>
    <w:rsid w:val="00425396"/>
    <w:rsid w:val="00426354"/>
    <w:rsid w:val="004308CE"/>
    <w:rsid w:val="0043116F"/>
    <w:rsid w:val="00433506"/>
    <w:rsid w:val="00437C95"/>
    <w:rsid w:val="00440310"/>
    <w:rsid w:val="0044126E"/>
    <w:rsid w:val="004419A8"/>
    <w:rsid w:val="00441E77"/>
    <w:rsid w:val="00441F0A"/>
    <w:rsid w:val="00443639"/>
    <w:rsid w:val="004453CE"/>
    <w:rsid w:val="004458D4"/>
    <w:rsid w:val="00445A3B"/>
    <w:rsid w:val="00445C4E"/>
    <w:rsid w:val="0045129F"/>
    <w:rsid w:val="00451AC9"/>
    <w:rsid w:val="0045475F"/>
    <w:rsid w:val="00462000"/>
    <w:rsid w:val="00463209"/>
    <w:rsid w:val="00463D7B"/>
    <w:rsid w:val="00465BD4"/>
    <w:rsid w:val="00466201"/>
    <w:rsid w:val="00466C98"/>
    <w:rsid w:val="0046763E"/>
    <w:rsid w:val="00467CE4"/>
    <w:rsid w:val="0047710F"/>
    <w:rsid w:val="0047736A"/>
    <w:rsid w:val="0048079D"/>
    <w:rsid w:val="00481777"/>
    <w:rsid w:val="00483565"/>
    <w:rsid w:val="00485ECB"/>
    <w:rsid w:val="004870EF"/>
    <w:rsid w:val="004903C6"/>
    <w:rsid w:val="00490BDE"/>
    <w:rsid w:val="00491813"/>
    <w:rsid w:val="00491D44"/>
    <w:rsid w:val="004957EC"/>
    <w:rsid w:val="00495D63"/>
    <w:rsid w:val="00496F8D"/>
    <w:rsid w:val="0049744E"/>
    <w:rsid w:val="004A298F"/>
    <w:rsid w:val="004A5D7E"/>
    <w:rsid w:val="004A7400"/>
    <w:rsid w:val="004B201A"/>
    <w:rsid w:val="004B4777"/>
    <w:rsid w:val="004B4F8D"/>
    <w:rsid w:val="004B6488"/>
    <w:rsid w:val="004B64F3"/>
    <w:rsid w:val="004B65B2"/>
    <w:rsid w:val="004B714C"/>
    <w:rsid w:val="004C0255"/>
    <w:rsid w:val="004C1536"/>
    <w:rsid w:val="004C1AFB"/>
    <w:rsid w:val="004C36CF"/>
    <w:rsid w:val="004C3E6C"/>
    <w:rsid w:val="004C4A3E"/>
    <w:rsid w:val="004C59EA"/>
    <w:rsid w:val="004C65C6"/>
    <w:rsid w:val="004C660D"/>
    <w:rsid w:val="004D05B1"/>
    <w:rsid w:val="004D0699"/>
    <w:rsid w:val="004D073F"/>
    <w:rsid w:val="004D1529"/>
    <w:rsid w:val="004D19CE"/>
    <w:rsid w:val="004D1AD9"/>
    <w:rsid w:val="004D23F6"/>
    <w:rsid w:val="004D288D"/>
    <w:rsid w:val="004D2B2E"/>
    <w:rsid w:val="004D4522"/>
    <w:rsid w:val="004D4F78"/>
    <w:rsid w:val="004E01E9"/>
    <w:rsid w:val="004E3E40"/>
    <w:rsid w:val="004E570D"/>
    <w:rsid w:val="004E6400"/>
    <w:rsid w:val="004E642E"/>
    <w:rsid w:val="004E6924"/>
    <w:rsid w:val="004E6A61"/>
    <w:rsid w:val="004E6E33"/>
    <w:rsid w:val="004E702A"/>
    <w:rsid w:val="004F0C2D"/>
    <w:rsid w:val="004F18D2"/>
    <w:rsid w:val="004F2921"/>
    <w:rsid w:val="004F3D7E"/>
    <w:rsid w:val="004F521E"/>
    <w:rsid w:val="004F734C"/>
    <w:rsid w:val="004F73E1"/>
    <w:rsid w:val="00500EB4"/>
    <w:rsid w:val="0050193B"/>
    <w:rsid w:val="00502A10"/>
    <w:rsid w:val="00503974"/>
    <w:rsid w:val="0050439B"/>
    <w:rsid w:val="0050529F"/>
    <w:rsid w:val="00506A51"/>
    <w:rsid w:val="00507DF9"/>
    <w:rsid w:val="005110C3"/>
    <w:rsid w:val="0051414F"/>
    <w:rsid w:val="00514768"/>
    <w:rsid w:val="00514B5E"/>
    <w:rsid w:val="005157C1"/>
    <w:rsid w:val="00515954"/>
    <w:rsid w:val="00515E3D"/>
    <w:rsid w:val="00515F9C"/>
    <w:rsid w:val="005208AC"/>
    <w:rsid w:val="0052286C"/>
    <w:rsid w:val="005229CF"/>
    <w:rsid w:val="00522AB9"/>
    <w:rsid w:val="00523D11"/>
    <w:rsid w:val="00523FC6"/>
    <w:rsid w:val="00526328"/>
    <w:rsid w:val="005265B9"/>
    <w:rsid w:val="00526D47"/>
    <w:rsid w:val="005307E8"/>
    <w:rsid w:val="00533533"/>
    <w:rsid w:val="0053501B"/>
    <w:rsid w:val="00535E0C"/>
    <w:rsid w:val="00535E24"/>
    <w:rsid w:val="005373FF"/>
    <w:rsid w:val="00537E02"/>
    <w:rsid w:val="00541E03"/>
    <w:rsid w:val="00542718"/>
    <w:rsid w:val="00543224"/>
    <w:rsid w:val="005440F6"/>
    <w:rsid w:val="00544CCD"/>
    <w:rsid w:val="0054553A"/>
    <w:rsid w:val="0054557A"/>
    <w:rsid w:val="00546DD6"/>
    <w:rsid w:val="00546E6E"/>
    <w:rsid w:val="005573C7"/>
    <w:rsid w:val="005576EE"/>
    <w:rsid w:val="0055771D"/>
    <w:rsid w:val="00565055"/>
    <w:rsid w:val="00565635"/>
    <w:rsid w:val="00567FCF"/>
    <w:rsid w:val="00570765"/>
    <w:rsid w:val="0057195C"/>
    <w:rsid w:val="005732BD"/>
    <w:rsid w:val="00575295"/>
    <w:rsid w:val="005764F7"/>
    <w:rsid w:val="00577A75"/>
    <w:rsid w:val="00581C01"/>
    <w:rsid w:val="0058242D"/>
    <w:rsid w:val="005845CB"/>
    <w:rsid w:val="0058498A"/>
    <w:rsid w:val="00585277"/>
    <w:rsid w:val="00586350"/>
    <w:rsid w:val="00587CAA"/>
    <w:rsid w:val="005941A0"/>
    <w:rsid w:val="0059461A"/>
    <w:rsid w:val="00594D9B"/>
    <w:rsid w:val="00597520"/>
    <w:rsid w:val="00597F0F"/>
    <w:rsid w:val="005A18C5"/>
    <w:rsid w:val="005A1B9C"/>
    <w:rsid w:val="005A3ED5"/>
    <w:rsid w:val="005A42D8"/>
    <w:rsid w:val="005A511C"/>
    <w:rsid w:val="005A5164"/>
    <w:rsid w:val="005A7BF5"/>
    <w:rsid w:val="005A7CF6"/>
    <w:rsid w:val="005B143E"/>
    <w:rsid w:val="005B38E5"/>
    <w:rsid w:val="005B3CC1"/>
    <w:rsid w:val="005B4CEF"/>
    <w:rsid w:val="005B6E64"/>
    <w:rsid w:val="005B7C5C"/>
    <w:rsid w:val="005B7C71"/>
    <w:rsid w:val="005C44EF"/>
    <w:rsid w:val="005C4A6B"/>
    <w:rsid w:val="005C5206"/>
    <w:rsid w:val="005C661F"/>
    <w:rsid w:val="005D0335"/>
    <w:rsid w:val="005D0752"/>
    <w:rsid w:val="005D2A59"/>
    <w:rsid w:val="005D4CBB"/>
    <w:rsid w:val="005E3B4C"/>
    <w:rsid w:val="005E7BA8"/>
    <w:rsid w:val="005F0C00"/>
    <w:rsid w:val="005F0FD6"/>
    <w:rsid w:val="005F140F"/>
    <w:rsid w:val="005F15ED"/>
    <w:rsid w:val="005F33F2"/>
    <w:rsid w:val="005F460C"/>
    <w:rsid w:val="005F4761"/>
    <w:rsid w:val="005F54BD"/>
    <w:rsid w:val="005F7EF6"/>
    <w:rsid w:val="0060117A"/>
    <w:rsid w:val="00602BE6"/>
    <w:rsid w:val="00606195"/>
    <w:rsid w:val="00612E14"/>
    <w:rsid w:val="00617F30"/>
    <w:rsid w:val="00623405"/>
    <w:rsid w:val="006247D4"/>
    <w:rsid w:val="0062598A"/>
    <w:rsid w:val="0062686B"/>
    <w:rsid w:val="00627179"/>
    <w:rsid w:val="006330D0"/>
    <w:rsid w:val="00637549"/>
    <w:rsid w:val="006421E3"/>
    <w:rsid w:val="00642A6F"/>
    <w:rsid w:val="00642E50"/>
    <w:rsid w:val="00645741"/>
    <w:rsid w:val="00645760"/>
    <w:rsid w:val="00646049"/>
    <w:rsid w:val="00647C79"/>
    <w:rsid w:val="00647FBA"/>
    <w:rsid w:val="00651DB9"/>
    <w:rsid w:val="006521B8"/>
    <w:rsid w:val="006524E3"/>
    <w:rsid w:val="0065268F"/>
    <w:rsid w:val="006531DB"/>
    <w:rsid w:val="0065391A"/>
    <w:rsid w:val="0065679C"/>
    <w:rsid w:val="00657108"/>
    <w:rsid w:val="00662C1A"/>
    <w:rsid w:val="00663306"/>
    <w:rsid w:val="00663909"/>
    <w:rsid w:val="00663DAC"/>
    <w:rsid w:val="00663E95"/>
    <w:rsid w:val="0066534E"/>
    <w:rsid w:val="006659FF"/>
    <w:rsid w:val="006671BC"/>
    <w:rsid w:val="00667AF7"/>
    <w:rsid w:val="0067086D"/>
    <w:rsid w:val="0067299B"/>
    <w:rsid w:val="00673287"/>
    <w:rsid w:val="00680679"/>
    <w:rsid w:val="00680A07"/>
    <w:rsid w:val="0068132F"/>
    <w:rsid w:val="0068146D"/>
    <w:rsid w:val="006815FE"/>
    <w:rsid w:val="0068173A"/>
    <w:rsid w:val="00681EA5"/>
    <w:rsid w:val="00682DB1"/>
    <w:rsid w:val="00683FFB"/>
    <w:rsid w:val="0068559C"/>
    <w:rsid w:val="00686ABE"/>
    <w:rsid w:val="0068768A"/>
    <w:rsid w:val="00687F5A"/>
    <w:rsid w:val="006917D4"/>
    <w:rsid w:val="00695279"/>
    <w:rsid w:val="006955ED"/>
    <w:rsid w:val="00695F9E"/>
    <w:rsid w:val="006979D4"/>
    <w:rsid w:val="00697C69"/>
    <w:rsid w:val="006A157B"/>
    <w:rsid w:val="006A223D"/>
    <w:rsid w:val="006A510E"/>
    <w:rsid w:val="006B0F12"/>
    <w:rsid w:val="006B33A7"/>
    <w:rsid w:val="006B70E9"/>
    <w:rsid w:val="006C0AE5"/>
    <w:rsid w:val="006C1260"/>
    <w:rsid w:val="006C1B40"/>
    <w:rsid w:val="006C2232"/>
    <w:rsid w:val="006C6800"/>
    <w:rsid w:val="006C78E7"/>
    <w:rsid w:val="006C7F00"/>
    <w:rsid w:val="006D04B9"/>
    <w:rsid w:val="006D0BC5"/>
    <w:rsid w:val="006D2CF2"/>
    <w:rsid w:val="006D2E37"/>
    <w:rsid w:val="006D34C3"/>
    <w:rsid w:val="006D4AAA"/>
    <w:rsid w:val="006D5375"/>
    <w:rsid w:val="006E0EDF"/>
    <w:rsid w:val="006E327C"/>
    <w:rsid w:val="006E5615"/>
    <w:rsid w:val="006E7795"/>
    <w:rsid w:val="006E7E9F"/>
    <w:rsid w:val="006E7FA8"/>
    <w:rsid w:val="006F00DB"/>
    <w:rsid w:val="006F4623"/>
    <w:rsid w:val="006F4B40"/>
    <w:rsid w:val="00701FEA"/>
    <w:rsid w:val="00702644"/>
    <w:rsid w:val="007040D1"/>
    <w:rsid w:val="007069F7"/>
    <w:rsid w:val="00706DE1"/>
    <w:rsid w:val="00710059"/>
    <w:rsid w:val="00710337"/>
    <w:rsid w:val="00710884"/>
    <w:rsid w:val="007110C9"/>
    <w:rsid w:val="00712349"/>
    <w:rsid w:val="00712FCE"/>
    <w:rsid w:val="00714BA3"/>
    <w:rsid w:val="007167AE"/>
    <w:rsid w:val="00721098"/>
    <w:rsid w:val="0072495B"/>
    <w:rsid w:val="00725AF6"/>
    <w:rsid w:val="00725CC8"/>
    <w:rsid w:val="00730290"/>
    <w:rsid w:val="007311E0"/>
    <w:rsid w:val="007360D3"/>
    <w:rsid w:val="0073644C"/>
    <w:rsid w:val="00737641"/>
    <w:rsid w:val="00737C72"/>
    <w:rsid w:val="00741073"/>
    <w:rsid w:val="00741BB3"/>
    <w:rsid w:val="00741E24"/>
    <w:rsid w:val="007435B8"/>
    <w:rsid w:val="007452F9"/>
    <w:rsid w:val="00746278"/>
    <w:rsid w:val="0074660C"/>
    <w:rsid w:val="00750E77"/>
    <w:rsid w:val="00751449"/>
    <w:rsid w:val="007532CB"/>
    <w:rsid w:val="00754386"/>
    <w:rsid w:val="00755D95"/>
    <w:rsid w:val="00756B0E"/>
    <w:rsid w:val="007570C2"/>
    <w:rsid w:val="0076440A"/>
    <w:rsid w:val="007659D5"/>
    <w:rsid w:val="00766BCF"/>
    <w:rsid w:val="00767F39"/>
    <w:rsid w:val="007704E4"/>
    <w:rsid w:val="007726E1"/>
    <w:rsid w:val="00774550"/>
    <w:rsid w:val="00774F4B"/>
    <w:rsid w:val="007755FC"/>
    <w:rsid w:val="00775EF4"/>
    <w:rsid w:val="00775FDF"/>
    <w:rsid w:val="00777DC6"/>
    <w:rsid w:val="00782047"/>
    <w:rsid w:val="00782066"/>
    <w:rsid w:val="00784D27"/>
    <w:rsid w:val="00786564"/>
    <w:rsid w:val="0079008C"/>
    <w:rsid w:val="0079038C"/>
    <w:rsid w:val="0079256F"/>
    <w:rsid w:val="0079307B"/>
    <w:rsid w:val="00794010"/>
    <w:rsid w:val="007941CF"/>
    <w:rsid w:val="007947CB"/>
    <w:rsid w:val="00796F48"/>
    <w:rsid w:val="007A0BCF"/>
    <w:rsid w:val="007A2A5E"/>
    <w:rsid w:val="007A3C6A"/>
    <w:rsid w:val="007A5821"/>
    <w:rsid w:val="007A6B87"/>
    <w:rsid w:val="007B0EBF"/>
    <w:rsid w:val="007B12EF"/>
    <w:rsid w:val="007B215C"/>
    <w:rsid w:val="007B2215"/>
    <w:rsid w:val="007B3378"/>
    <w:rsid w:val="007B3BB6"/>
    <w:rsid w:val="007B3C89"/>
    <w:rsid w:val="007B5021"/>
    <w:rsid w:val="007B51E2"/>
    <w:rsid w:val="007B6F81"/>
    <w:rsid w:val="007C08B4"/>
    <w:rsid w:val="007C0F2E"/>
    <w:rsid w:val="007C241E"/>
    <w:rsid w:val="007C2C04"/>
    <w:rsid w:val="007D3FC8"/>
    <w:rsid w:val="007D5D8D"/>
    <w:rsid w:val="007E10A5"/>
    <w:rsid w:val="007E2A95"/>
    <w:rsid w:val="007E3D71"/>
    <w:rsid w:val="007E4A1C"/>
    <w:rsid w:val="007F0036"/>
    <w:rsid w:val="007F0259"/>
    <w:rsid w:val="007F0559"/>
    <w:rsid w:val="007F1C88"/>
    <w:rsid w:val="007F211B"/>
    <w:rsid w:val="007F2841"/>
    <w:rsid w:val="007F3E30"/>
    <w:rsid w:val="007F4405"/>
    <w:rsid w:val="007F536D"/>
    <w:rsid w:val="007F7E19"/>
    <w:rsid w:val="0080096B"/>
    <w:rsid w:val="00800B90"/>
    <w:rsid w:val="00802A66"/>
    <w:rsid w:val="00810A63"/>
    <w:rsid w:val="00810DE3"/>
    <w:rsid w:val="0081282D"/>
    <w:rsid w:val="00821541"/>
    <w:rsid w:val="00821A06"/>
    <w:rsid w:val="00821B44"/>
    <w:rsid w:val="008220F3"/>
    <w:rsid w:val="00822273"/>
    <w:rsid w:val="008235DB"/>
    <w:rsid w:val="00824042"/>
    <w:rsid w:val="00825A3F"/>
    <w:rsid w:val="00830647"/>
    <w:rsid w:val="00830E80"/>
    <w:rsid w:val="00832911"/>
    <w:rsid w:val="00833EB7"/>
    <w:rsid w:val="0084092F"/>
    <w:rsid w:val="00840EDE"/>
    <w:rsid w:val="00842E17"/>
    <w:rsid w:val="00844C87"/>
    <w:rsid w:val="00844D82"/>
    <w:rsid w:val="00851C3A"/>
    <w:rsid w:val="008532FB"/>
    <w:rsid w:val="008540F0"/>
    <w:rsid w:val="008560EB"/>
    <w:rsid w:val="008568C0"/>
    <w:rsid w:val="008601BD"/>
    <w:rsid w:val="008634D6"/>
    <w:rsid w:val="0086486C"/>
    <w:rsid w:val="00864874"/>
    <w:rsid w:val="008675A3"/>
    <w:rsid w:val="00867918"/>
    <w:rsid w:val="00870F1C"/>
    <w:rsid w:val="00871061"/>
    <w:rsid w:val="00871CA1"/>
    <w:rsid w:val="00873A4F"/>
    <w:rsid w:val="00874F47"/>
    <w:rsid w:val="00877D87"/>
    <w:rsid w:val="008810FA"/>
    <w:rsid w:val="008812B8"/>
    <w:rsid w:val="00883221"/>
    <w:rsid w:val="00883E32"/>
    <w:rsid w:val="00884878"/>
    <w:rsid w:val="008855AD"/>
    <w:rsid w:val="00885B9C"/>
    <w:rsid w:val="00886D18"/>
    <w:rsid w:val="00890AA4"/>
    <w:rsid w:val="00890FB9"/>
    <w:rsid w:val="00892303"/>
    <w:rsid w:val="00895905"/>
    <w:rsid w:val="00896927"/>
    <w:rsid w:val="00897274"/>
    <w:rsid w:val="00897E16"/>
    <w:rsid w:val="008A144E"/>
    <w:rsid w:val="008A310A"/>
    <w:rsid w:val="008A3908"/>
    <w:rsid w:val="008B024C"/>
    <w:rsid w:val="008B3420"/>
    <w:rsid w:val="008B50DE"/>
    <w:rsid w:val="008B5F65"/>
    <w:rsid w:val="008B6AE4"/>
    <w:rsid w:val="008B6BED"/>
    <w:rsid w:val="008C0FBD"/>
    <w:rsid w:val="008C27D7"/>
    <w:rsid w:val="008C504C"/>
    <w:rsid w:val="008C5617"/>
    <w:rsid w:val="008C6687"/>
    <w:rsid w:val="008C6B5E"/>
    <w:rsid w:val="008C79C5"/>
    <w:rsid w:val="008C7AC8"/>
    <w:rsid w:val="008D0242"/>
    <w:rsid w:val="008D0323"/>
    <w:rsid w:val="008D27EF"/>
    <w:rsid w:val="008D2DC8"/>
    <w:rsid w:val="008D34F9"/>
    <w:rsid w:val="008D43E9"/>
    <w:rsid w:val="008D4425"/>
    <w:rsid w:val="008D745E"/>
    <w:rsid w:val="008D7A72"/>
    <w:rsid w:val="008E2541"/>
    <w:rsid w:val="008E2CD0"/>
    <w:rsid w:val="008E44A5"/>
    <w:rsid w:val="008E4EF2"/>
    <w:rsid w:val="008E5406"/>
    <w:rsid w:val="008F06F2"/>
    <w:rsid w:val="008F0AC1"/>
    <w:rsid w:val="008F1427"/>
    <w:rsid w:val="008F170E"/>
    <w:rsid w:val="008F1E28"/>
    <w:rsid w:val="008F4C4B"/>
    <w:rsid w:val="008F5D80"/>
    <w:rsid w:val="008F6418"/>
    <w:rsid w:val="008F6483"/>
    <w:rsid w:val="009006D2"/>
    <w:rsid w:val="00900ADB"/>
    <w:rsid w:val="009018F1"/>
    <w:rsid w:val="00907806"/>
    <w:rsid w:val="00907B61"/>
    <w:rsid w:val="009101BB"/>
    <w:rsid w:val="00910DB9"/>
    <w:rsid w:val="009126A4"/>
    <w:rsid w:val="00912A0F"/>
    <w:rsid w:val="009163AF"/>
    <w:rsid w:val="0092143F"/>
    <w:rsid w:val="00923D3D"/>
    <w:rsid w:val="00923F15"/>
    <w:rsid w:val="00924CCB"/>
    <w:rsid w:val="009250E4"/>
    <w:rsid w:val="0092520A"/>
    <w:rsid w:val="00927978"/>
    <w:rsid w:val="00927F73"/>
    <w:rsid w:val="0093197D"/>
    <w:rsid w:val="0093262F"/>
    <w:rsid w:val="00932FAD"/>
    <w:rsid w:val="00933916"/>
    <w:rsid w:val="00933F82"/>
    <w:rsid w:val="00934251"/>
    <w:rsid w:val="00935E78"/>
    <w:rsid w:val="00937A5F"/>
    <w:rsid w:val="00937E47"/>
    <w:rsid w:val="00942360"/>
    <w:rsid w:val="009429A0"/>
    <w:rsid w:val="009445BA"/>
    <w:rsid w:val="00945130"/>
    <w:rsid w:val="00945B0A"/>
    <w:rsid w:val="00946B5D"/>
    <w:rsid w:val="009475F3"/>
    <w:rsid w:val="00951562"/>
    <w:rsid w:val="00951651"/>
    <w:rsid w:val="00953CAB"/>
    <w:rsid w:val="0095402E"/>
    <w:rsid w:val="0095416E"/>
    <w:rsid w:val="00954EF3"/>
    <w:rsid w:val="00957124"/>
    <w:rsid w:val="00957948"/>
    <w:rsid w:val="00961EB4"/>
    <w:rsid w:val="00963573"/>
    <w:rsid w:val="009668EF"/>
    <w:rsid w:val="00966DAD"/>
    <w:rsid w:val="009701C0"/>
    <w:rsid w:val="009729A9"/>
    <w:rsid w:val="00972A04"/>
    <w:rsid w:val="00973321"/>
    <w:rsid w:val="00975294"/>
    <w:rsid w:val="00975497"/>
    <w:rsid w:val="0097570F"/>
    <w:rsid w:val="00975B90"/>
    <w:rsid w:val="009761F8"/>
    <w:rsid w:val="00976FB3"/>
    <w:rsid w:val="009800AA"/>
    <w:rsid w:val="0098030D"/>
    <w:rsid w:val="00981E62"/>
    <w:rsid w:val="0098515F"/>
    <w:rsid w:val="009938A7"/>
    <w:rsid w:val="00994728"/>
    <w:rsid w:val="00995A56"/>
    <w:rsid w:val="00996460"/>
    <w:rsid w:val="0099677B"/>
    <w:rsid w:val="009A1E07"/>
    <w:rsid w:val="009A290D"/>
    <w:rsid w:val="009A37EF"/>
    <w:rsid w:val="009A3A9E"/>
    <w:rsid w:val="009B01D9"/>
    <w:rsid w:val="009B1632"/>
    <w:rsid w:val="009B2DA9"/>
    <w:rsid w:val="009B3FEA"/>
    <w:rsid w:val="009B5190"/>
    <w:rsid w:val="009B5381"/>
    <w:rsid w:val="009B654F"/>
    <w:rsid w:val="009B6D59"/>
    <w:rsid w:val="009C04D2"/>
    <w:rsid w:val="009C1659"/>
    <w:rsid w:val="009C16DF"/>
    <w:rsid w:val="009C1FDC"/>
    <w:rsid w:val="009C4804"/>
    <w:rsid w:val="009C6F0A"/>
    <w:rsid w:val="009D104E"/>
    <w:rsid w:val="009D1D99"/>
    <w:rsid w:val="009D1FDF"/>
    <w:rsid w:val="009D3022"/>
    <w:rsid w:val="009D3524"/>
    <w:rsid w:val="009D39DF"/>
    <w:rsid w:val="009D4826"/>
    <w:rsid w:val="009D5236"/>
    <w:rsid w:val="009E137A"/>
    <w:rsid w:val="009E1667"/>
    <w:rsid w:val="009E1CA8"/>
    <w:rsid w:val="009E2C3C"/>
    <w:rsid w:val="009E41D5"/>
    <w:rsid w:val="009E6780"/>
    <w:rsid w:val="009E79EC"/>
    <w:rsid w:val="009F002E"/>
    <w:rsid w:val="009F3781"/>
    <w:rsid w:val="009F4D99"/>
    <w:rsid w:val="009F50F0"/>
    <w:rsid w:val="009F7E94"/>
    <w:rsid w:val="00A01327"/>
    <w:rsid w:val="00A018E7"/>
    <w:rsid w:val="00A03911"/>
    <w:rsid w:val="00A05140"/>
    <w:rsid w:val="00A05F2A"/>
    <w:rsid w:val="00A0628B"/>
    <w:rsid w:val="00A06FC9"/>
    <w:rsid w:val="00A10DE1"/>
    <w:rsid w:val="00A11D59"/>
    <w:rsid w:val="00A123C7"/>
    <w:rsid w:val="00A13029"/>
    <w:rsid w:val="00A13297"/>
    <w:rsid w:val="00A14E44"/>
    <w:rsid w:val="00A14E66"/>
    <w:rsid w:val="00A17101"/>
    <w:rsid w:val="00A20730"/>
    <w:rsid w:val="00A2166D"/>
    <w:rsid w:val="00A22538"/>
    <w:rsid w:val="00A269F0"/>
    <w:rsid w:val="00A27E2B"/>
    <w:rsid w:val="00A33503"/>
    <w:rsid w:val="00A33B7B"/>
    <w:rsid w:val="00A34039"/>
    <w:rsid w:val="00A3552E"/>
    <w:rsid w:val="00A35BAE"/>
    <w:rsid w:val="00A417FA"/>
    <w:rsid w:val="00A42760"/>
    <w:rsid w:val="00A42BF9"/>
    <w:rsid w:val="00A443C7"/>
    <w:rsid w:val="00A44591"/>
    <w:rsid w:val="00A44657"/>
    <w:rsid w:val="00A458B3"/>
    <w:rsid w:val="00A45B60"/>
    <w:rsid w:val="00A47029"/>
    <w:rsid w:val="00A52D88"/>
    <w:rsid w:val="00A537FC"/>
    <w:rsid w:val="00A54396"/>
    <w:rsid w:val="00A5551F"/>
    <w:rsid w:val="00A56988"/>
    <w:rsid w:val="00A609AA"/>
    <w:rsid w:val="00A61526"/>
    <w:rsid w:val="00A62142"/>
    <w:rsid w:val="00A62E17"/>
    <w:rsid w:val="00A645ED"/>
    <w:rsid w:val="00A654B8"/>
    <w:rsid w:val="00A65CAA"/>
    <w:rsid w:val="00A662CF"/>
    <w:rsid w:val="00A674EA"/>
    <w:rsid w:val="00A711A8"/>
    <w:rsid w:val="00A73FA1"/>
    <w:rsid w:val="00A766FD"/>
    <w:rsid w:val="00A77608"/>
    <w:rsid w:val="00A80353"/>
    <w:rsid w:val="00A80D38"/>
    <w:rsid w:val="00A81630"/>
    <w:rsid w:val="00A820E7"/>
    <w:rsid w:val="00A82CD0"/>
    <w:rsid w:val="00A82DF8"/>
    <w:rsid w:val="00A8506C"/>
    <w:rsid w:val="00A864E5"/>
    <w:rsid w:val="00A87079"/>
    <w:rsid w:val="00A911B6"/>
    <w:rsid w:val="00A926B4"/>
    <w:rsid w:val="00A9333E"/>
    <w:rsid w:val="00A94EC5"/>
    <w:rsid w:val="00A9554E"/>
    <w:rsid w:val="00A95E0A"/>
    <w:rsid w:val="00AA09D1"/>
    <w:rsid w:val="00AA14C6"/>
    <w:rsid w:val="00AA406C"/>
    <w:rsid w:val="00AA4F9F"/>
    <w:rsid w:val="00AA517A"/>
    <w:rsid w:val="00AA5E1B"/>
    <w:rsid w:val="00AA7256"/>
    <w:rsid w:val="00AB0987"/>
    <w:rsid w:val="00AB0CD7"/>
    <w:rsid w:val="00AB3900"/>
    <w:rsid w:val="00AB4EDD"/>
    <w:rsid w:val="00AB7215"/>
    <w:rsid w:val="00AC005D"/>
    <w:rsid w:val="00AC03A7"/>
    <w:rsid w:val="00AC14DE"/>
    <w:rsid w:val="00AC4CDC"/>
    <w:rsid w:val="00AC5017"/>
    <w:rsid w:val="00AC56C2"/>
    <w:rsid w:val="00AC5E19"/>
    <w:rsid w:val="00AC60B6"/>
    <w:rsid w:val="00AC6F4F"/>
    <w:rsid w:val="00AD071E"/>
    <w:rsid w:val="00AD26C1"/>
    <w:rsid w:val="00AD31F5"/>
    <w:rsid w:val="00AD445D"/>
    <w:rsid w:val="00AD4749"/>
    <w:rsid w:val="00AD6AA4"/>
    <w:rsid w:val="00AD6F47"/>
    <w:rsid w:val="00AE2781"/>
    <w:rsid w:val="00AE438E"/>
    <w:rsid w:val="00AE47EC"/>
    <w:rsid w:val="00AE5C52"/>
    <w:rsid w:val="00AE6E0A"/>
    <w:rsid w:val="00AF045F"/>
    <w:rsid w:val="00AF0C6F"/>
    <w:rsid w:val="00AF0FA2"/>
    <w:rsid w:val="00AF0FDD"/>
    <w:rsid w:val="00AF2C4B"/>
    <w:rsid w:val="00AF339F"/>
    <w:rsid w:val="00AF39B6"/>
    <w:rsid w:val="00AF5A70"/>
    <w:rsid w:val="00AF5C5C"/>
    <w:rsid w:val="00B00193"/>
    <w:rsid w:val="00B02995"/>
    <w:rsid w:val="00B03FB1"/>
    <w:rsid w:val="00B04900"/>
    <w:rsid w:val="00B05C23"/>
    <w:rsid w:val="00B07EC1"/>
    <w:rsid w:val="00B11C20"/>
    <w:rsid w:val="00B1284C"/>
    <w:rsid w:val="00B15829"/>
    <w:rsid w:val="00B17A9D"/>
    <w:rsid w:val="00B21C2F"/>
    <w:rsid w:val="00B249B7"/>
    <w:rsid w:val="00B2764E"/>
    <w:rsid w:val="00B30E77"/>
    <w:rsid w:val="00B3237A"/>
    <w:rsid w:val="00B32592"/>
    <w:rsid w:val="00B327BC"/>
    <w:rsid w:val="00B33F27"/>
    <w:rsid w:val="00B34B88"/>
    <w:rsid w:val="00B37A25"/>
    <w:rsid w:val="00B41057"/>
    <w:rsid w:val="00B43671"/>
    <w:rsid w:val="00B44032"/>
    <w:rsid w:val="00B44FFA"/>
    <w:rsid w:val="00B456CC"/>
    <w:rsid w:val="00B478EF"/>
    <w:rsid w:val="00B50CD9"/>
    <w:rsid w:val="00B51BAD"/>
    <w:rsid w:val="00B53623"/>
    <w:rsid w:val="00B55968"/>
    <w:rsid w:val="00B55BE4"/>
    <w:rsid w:val="00B564A3"/>
    <w:rsid w:val="00B56514"/>
    <w:rsid w:val="00B56551"/>
    <w:rsid w:val="00B57AE9"/>
    <w:rsid w:val="00B60AB4"/>
    <w:rsid w:val="00B628C7"/>
    <w:rsid w:val="00B62A51"/>
    <w:rsid w:val="00B638BD"/>
    <w:rsid w:val="00B63C7C"/>
    <w:rsid w:val="00B644B6"/>
    <w:rsid w:val="00B6453C"/>
    <w:rsid w:val="00B65EB5"/>
    <w:rsid w:val="00B6620E"/>
    <w:rsid w:val="00B670EA"/>
    <w:rsid w:val="00B70F4C"/>
    <w:rsid w:val="00B7239C"/>
    <w:rsid w:val="00B727D8"/>
    <w:rsid w:val="00B72CEC"/>
    <w:rsid w:val="00B73156"/>
    <w:rsid w:val="00B74929"/>
    <w:rsid w:val="00B770C8"/>
    <w:rsid w:val="00B777E6"/>
    <w:rsid w:val="00B80134"/>
    <w:rsid w:val="00B80707"/>
    <w:rsid w:val="00B861D4"/>
    <w:rsid w:val="00B8737A"/>
    <w:rsid w:val="00B87675"/>
    <w:rsid w:val="00B90A26"/>
    <w:rsid w:val="00B910DF"/>
    <w:rsid w:val="00B91531"/>
    <w:rsid w:val="00B91C1F"/>
    <w:rsid w:val="00B91DD0"/>
    <w:rsid w:val="00B922B9"/>
    <w:rsid w:val="00B94576"/>
    <w:rsid w:val="00B95043"/>
    <w:rsid w:val="00B95702"/>
    <w:rsid w:val="00B9749F"/>
    <w:rsid w:val="00B97893"/>
    <w:rsid w:val="00BA3026"/>
    <w:rsid w:val="00BA3EFF"/>
    <w:rsid w:val="00BA4972"/>
    <w:rsid w:val="00BA5FE7"/>
    <w:rsid w:val="00BB1C24"/>
    <w:rsid w:val="00BB2580"/>
    <w:rsid w:val="00BB37EE"/>
    <w:rsid w:val="00BB42E7"/>
    <w:rsid w:val="00BB530B"/>
    <w:rsid w:val="00BB58D3"/>
    <w:rsid w:val="00BB5DA9"/>
    <w:rsid w:val="00BB7C27"/>
    <w:rsid w:val="00BC432E"/>
    <w:rsid w:val="00BC5AB1"/>
    <w:rsid w:val="00BC63DA"/>
    <w:rsid w:val="00BC6774"/>
    <w:rsid w:val="00BC6C8B"/>
    <w:rsid w:val="00BC6EEF"/>
    <w:rsid w:val="00BC76F0"/>
    <w:rsid w:val="00BC794A"/>
    <w:rsid w:val="00BC7980"/>
    <w:rsid w:val="00BD2FEE"/>
    <w:rsid w:val="00BD306C"/>
    <w:rsid w:val="00BD3F5F"/>
    <w:rsid w:val="00BD4429"/>
    <w:rsid w:val="00BD4D43"/>
    <w:rsid w:val="00BD5542"/>
    <w:rsid w:val="00BD7695"/>
    <w:rsid w:val="00BE0D5C"/>
    <w:rsid w:val="00BE0EE1"/>
    <w:rsid w:val="00BE2578"/>
    <w:rsid w:val="00BE4BDF"/>
    <w:rsid w:val="00BE5AF5"/>
    <w:rsid w:val="00BE5FED"/>
    <w:rsid w:val="00BE65E4"/>
    <w:rsid w:val="00BE7D81"/>
    <w:rsid w:val="00BF0AA7"/>
    <w:rsid w:val="00BF2F97"/>
    <w:rsid w:val="00BF3480"/>
    <w:rsid w:val="00BF472D"/>
    <w:rsid w:val="00BF575A"/>
    <w:rsid w:val="00C00765"/>
    <w:rsid w:val="00C007FA"/>
    <w:rsid w:val="00C00E26"/>
    <w:rsid w:val="00C0487A"/>
    <w:rsid w:val="00C06287"/>
    <w:rsid w:val="00C06517"/>
    <w:rsid w:val="00C07279"/>
    <w:rsid w:val="00C12309"/>
    <w:rsid w:val="00C14290"/>
    <w:rsid w:val="00C16D37"/>
    <w:rsid w:val="00C209DD"/>
    <w:rsid w:val="00C20D5E"/>
    <w:rsid w:val="00C21635"/>
    <w:rsid w:val="00C23583"/>
    <w:rsid w:val="00C260CF"/>
    <w:rsid w:val="00C30BCA"/>
    <w:rsid w:val="00C312CC"/>
    <w:rsid w:val="00C36C67"/>
    <w:rsid w:val="00C36CCA"/>
    <w:rsid w:val="00C400A3"/>
    <w:rsid w:val="00C4066A"/>
    <w:rsid w:val="00C40D0E"/>
    <w:rsid w:val="00C443CD"/>
    <w:rsid w:val="00C469FC"/>
    <w:rsid w:val="00C5255D"/>
    <w:rsid w:val="00C56BAB"/>
    <w:rsid w:val="00C57382"/>
    <w:rsid w:val="00C57CAA"/>
    <w:rsid w:val="00C57E39"/>
    <w:rsid w:val="00C602B7"/>
    <w:rsid w:val="00C60D92"/>
    <w:rsid w:val="00C61666"/>
    <w:rsid w:val="00C61880"/>
    <w:rsid w:val="00C658A7"/>
    <w:rsid w:val="00C65930"/>
    <w:rsid w:val="00C71631"/>
    <w:rsid w:val="00C719B0"/>
    <w:rsid w:val="00C7228F"/>
    <w:rsid w:val="00C72E7A"/>
    <w:rsid w:val="00C73232"/>
    <w:rsid w:val="00C742B2"/>
    <w:rsid w:val="00C759B8"/>
    <w:rsid w:val="00C75AB0"/>
    <w:rsid w:val="00C82AA4"/>
    <w:rsid w:val="00C82EB1"/>
    <w:rsid w:val="00C8305C"/>
    <w:rsid w:val="00C840A6"/>
    <w:rsid w:val="00C844D6"/>
    <w:rsid w:val="00C87530"/>
    <w:rsid w:val="00C9326B"/>
    <w:rsid w:val="00C95691"/>
    <w:rsid w:val="00C96A47"/>
    <w:rsid w:val="00C970CE"/>
    <w:rsid w:val="00C97EEB"/>
    <w:rsid w:val="00CA0260"/>
    <w:rsid w:val="00CA1ECD"/>
    <w:rsid w:val="00CA2725"/>
    <w:rsid w:val="00CA3826"/>
    <w:rsid w:val="00CA4C7F"/>
    <w:rsid w:val="00CA5658"/>
    <w:rsid w:val="00CB13B7"/>
    <w:rsid w:val="00CB2294"/>
    <w:rsid w:val="00CB60C2"/>
    <w:rsid w:val="00CB7087"/>
    <w:rsid w:val="00CB71AA"/>
    <w:rsid w:val="00CC0829"/>
    <w:rsid w:val="00CC22D5"/>
    <w:rsid w:val="00CC41EE"/>
    <w:rsid w:val="00CC4522"/>
    <w:rsid w:val="00CD0BA7"/>
    <w:rsid w:val="00CD0BF5"/>
    <w:rsid w:val="00CD0FA4"/>
    <w:rsid w:val="00CD1089"/>
    <w:rsid w:val="00CD1BCD"/>
    <w:rsid w:val="00CD22B3"/>
    <w:rsid w:val="00CD6D61"/>
    <w:rsid w:val="00CD7D66"/>
    <w:rsid w:val="00CE1CC2"/>
    <w:rsid w:val="00CE247A"/>
    <w:rsid w:val="00CE2C6E"/>
    <w:rsid w:val="00CE2D75"/>
    <w:rsid w:val="00CE2DF4"/>
    <w:rsid w:val="00CE3458"/>
    <w:rsid w:val="00CE366C"/>
    <w:rsid w:val="00CE6704"/>
    <w:rsid w:val="00CE6C66"/>
    <w:rsid w:val="00CE799B"/>
    <w:rsid w:val="00CE7AA9"/>
    <w:rsid w:val="00CF059F"/>
    <w:rsid w:val="00CF321C"/>
    <w:rsid w:val="00CF4FE6"/>
    <w:rsid w:val="00CF556F"/>
    <w:rsid w:val="00CF5974"/>
    <w:rsid w:val="00D0445F"/>
    <w:rsid w:val="00D0608D"/>
    <w:rsid w:val="00D061D5"/>
    <w:rsid w:val="00D06E87"/>
    <w:rsid w:val="00D06EFC"/>
    <w:rsid w:val="00D074BF"/>
    <w:rsid w:val="00D1197E"/>
    <w:rsid w:val="00D122E5"/>
    <w:rsid w:val="00D13CBC"/>
    <w:rsid w:val="00D1619E"/>
    <w:rsid w:val="00D17AF1"/>
    <w:rsid w:val="00D20BA6"/>
    <w:rsid w:val="00D219C1"/>
    <w:rsid w:val="00D22C33"/>
    <w:rsid w:val="00D23720"/>
    <w:rsid w:val="00D25371"/>
    <w:rsid w:val="00D264A8"/>
    <w:rsid w:val="00D26F76"/>
    <w:rsid w:val="00D27373"/>
    <w:rsid w:val="00D32504"/>
    <w:rsid w:val="00D32833"/>
    <w:rsid w:val="00D3378E"/>
    <w:rsid w:val="00D33DA7"/>
    <w:rsid w:val="00D3507E"/>
    <w:rsid w:val="00D354D0"/>
    <w:rsid w:val="00D41451"/>
    <w:rsid w:val="00D41D9A"/>
    <w:rsid w:val="00D472D8"/>
    <w:rsid w:val="00D47B2B"/>
    <w:rsid w:val="00D51339"/>
    <w:rsid w:val="00D5255B"/>
    <w:rsid w:val="00D538F6"/>
    <w:rsid w:val="00D5457D"/>
    <w:rsid w:val="00D54FDF"/>
    <w:rsid w:val="00D55601"/>
    <w:rsid w:val="00D5593D"/>
    <w:rsid w:val="00D56FF4"/>
    <w:rsid w:val="00D6213A"/>
    <w:rsid w:val="00D62C95"/>
    <w:rsid w:val="00D63C72"/>
    <w:rsid w:val="00D64F2D"/>
    <w:rsid w:val="00D657BD"/>
    <w:rsid w:val="00D67DED"/>
    <w:rsid w:val="00D71143"/>
    <w:rsid w:val="00D71A10"/>
    <w:rsid w:val="00D73760"/>
    <w:rsid w:val="00D74036"/>
    <w:rsid w:val="00D7690F"/>
    <w:rsid w:val="00D77C6E"/>
    <w:rsid w:val="00D802BD"/>
    <w:rsid w:val="00D808EE"/>
    <w:rsid w:val="00D80D22"/>
    <w:rsid w:val="00D87FE7"/>
    <w:rsid w:val="00D91885"/>
    <w:rsid w:val="00D92137"/>
    <w:rsid w:val="00D93663"/>
    <w:rsid w:val="00D93B5F"/>
    <w:rsid w:val="00D94097"/>
    <w:rsid w:val="00D94EC2"/>
    <w:rsid w:val="00D95DDC"/>
    <w:rsid w:val="00D968D7"/>
    <w:rsid w:val="00D96B60"/>
    <w:rsid w:val="00DA0634"/>
    <w:rsid w:val="00DA15C8"/>
    <w:rsid w:val="00DA3E6F"/>
    <w:rsid w:val="00DA494C"/>
    <w:rsid w:val="00DA5633"/>
    <w:rsid w:val="00DA62C5"/>
    <w:rsid w:val="00DA68D0"/>
    <w:rsid w:val="00DA7CB8"/>
    <w:rsid w:val="00DA7DA7"/>
    <w:rsid w:val="00DB0CB2"/>
    <w:rsid w:val="00DB62FF"/>
    <w:rsid w:val="00DC08BC"/>
    <w:rsid w:val="00DC0D97"/>
    <w:rsid w:val="00DC1500"/>
    <w:rsid w:val="00DC1F63"/>
    <w:rsid w:val="00DC375E"/>
    <w:rsid w:val="00DC55E4"/>
    <w:rsid w:val="00DD1011"/>
    <w:rsid w:val="00DD3716"/>
    <w:rsid w:val="00DD48EA"/>
    <w:rsid w:val="00DD6621"/>
    <w:rsid w:val="00DD70CD"/>
    <w:rsid w:val="00DE152B"/>
    <w:rsid w:val="00DE221F"/>
    <w:rsid w:val="00DE3FB9"/>
    <w:rsid w:val="00DE55E6"/>
    <w:rsid w:val="00DE5DBB"/>
    <w:rsid w:val="00DF1286"/>
    <w:rsid w:val="00DF149D"/>
    <w:rsid w:val="00DF169D"/>
    <w:rsid w:val="00DF281F"/>
    <w:rsid w:val="00DF2920"/>
    <w:rsid w:val="00DF35FC"/>
    <w:rsid w:val="00DF6592"/>
    <w:rsid w:val="00DF7677"/>
    <w:rsid w:val="00DF7AE1"/>
    <w:rsid w:val="00E0241F"/>
    <w:rsid w:val="00E02CF1"/>
    <w:rsid w:val="00E04482"/>
    <w:rsid w:val="00E04B2E"/>
    <w:rsid w:val="00E04D37"/>
    <w:rsid w:val="00E05840"/>
    <w:rsid w:val="00E05DEE"/>
    <w:rsid w:val="00E06BAC"/>
    <w:rsid w:val="00E07968"/>
    <w:rsid w:val="00E10BA8"/>
    <w:rsid w:val="00E10DEE"/>
    <w:rsid w:val="00E113CC"/>
    <w:rsid w:val="00E1199B"/>
    <w:rsid w:val="00E12448"/>
    <w:rsid w:val="00E140E9"/>
    <w:rsid w:val="00E141AC"/>
    <w:rsid w:val="00E14683"/>
    <w:rsid w:val="00E14721"/>
    <w:rsid w:val="00E1779F"/>
    <w:rsid w:val="00E207DB"/>
    <w:rsid w:val="00E21C20"/>
    <w:rsid w:val="00E21EFB"/>
    <w:rsid w:val="00E2267F"/>
    <w:rsid w:val="00E235D4"/>
    <w:rsid w:val="00E25FBA"/>
    <w:rsid w:val="00E270B7"/>
    <w:rsid w:val="00E27C9F"/>
    <w:rsid w:val="00E31C28"/>
    <w:rsid w:val="00E33830"/>
    <w:rsid w:val="00E33C06"/>
    <w:rsid w:val="00E3515A"/>
    <w:rsid w:val="00E36A50"/>
    <w:rsid w:val="00E40163"/>
    <w:rsid w:val="00E4085A"/>
    <w:rsid w:val="00E41B22"/>
    <w:rsid w:val="00E43C87"/>
    <w:rsid w:val="00E47F57"/>
    <w:rsid w:val="00E50E89"/>
    <w:rsid w:val="00E51975"/>
    <w:rsid w:val="00E528EB"/>
    <w:rsid w:val="00E53FC4"/>
    <w:rsid w:val="00E56811"/>
    <w:rsid w:val="00E56A3E"/>
    <w:rsid w:val="00E57563"/>
    <w:rsid w:val="00E57DBF"/>
    <w:rsid w:val="00E60B33"/>
    <w:rsid w:val="00E6139F"/>
    <w:rsid w:val="00E61E1E"/>
    <w:rsid w:val="00E62387"/>
    <w:rsid w:val="00E64B3B"/>
    <w:rsid w:val="00E67D4C"/>
    <w:rsid w:val="00E70378"/>
    <w:rsid w:val="00E71A05"/>
    <w:rsid w:val="00E72434"/>
    <w:rsid w:val="00E742BC"/>
    <w:rsid w:val="00E76F07"/>
    <w:rsid w:val="00E80AB0"/>
    <w:rsid w:val="00E82D98"/>
    <w:rsid w:val="00E86E2A"/>
    <w:rsid w:val="00E90B9D"/>
    <w:rsid w:val="00E91644"/>
    <w:rsid w:val="00E923F1"/>
    <w:rsid w:val="00E966EF"/>
    <w:rsid w:val="00E96A6F"/>
    <w:rsid w:val="00E976FA"/>
    <w:rsid w:val="00EA1B79"/>
    <w:rsid w:val="00EA42B1"/>
    <w:rsid w:val="00EA4F74"/>
    <w:rsid w:val="00EA6D03"/>
    <w:rsid w:val="00EA6ECE"/>
    <w:rsid w:val="00EA7894"/>
    <w:rsid w:val="00EB1D3D"/>
    <w:rsid w:val="00EB3D8A"/>
    <w:rsid w:val="00EB4AF9"/>
    <w:rsid w:val="00EB53CD"/>
    <w:rsid w:val="00EB711D"/>
    <w:rsid w:val="00EC0476"/>
    <w:rsid w:val="00EC31F1"/>
    <w:rsid w:val="00EC71ED"/>
    <w:rsid w:val="00EC7486"/>
    <w:rsid w:val="00EC75C9"/>
    <w:rsid w:val="00ED2090"/>
    <w:rsid w:val="00ED2536"/>
    <w:rsid w:val="00ED27A5"/>
    <w:rsid w:val="00ED3A02"/>
    <w:rsid w:val="00ED7B38"/>
    <w:rsid w:val="00EE0057"/>
    <w:rsid w:val="00EE0E84"/>
    <w:rsid w:val="00EE208F"/>
    <w:rsid w:val="00EE308D"/>
    <w:rsid w:val="00EE3210"/>
    <w:rsid w:val="00EE44C9"/>
    <w:rsid w:val="00EE7CC7"/>
    <w:rsid w:val="00EF087C"/>
    <w:rsid w:val="00EF2769"/>
    <w:rsid w:val="00EF4DF3"/>
    <w:rsid w:val="00EF4E1E"/>
    <w:rsid w:val="00EF59FA"/>
    <w:rsid w:val="00EF5B34"/>
    <w:rsid w:val="00EF5D2C"/>
    <w:rsid w:val="00EF6861"/>
    <w:rsid w:val="00F01449"/>
    <w:rsid w:val="00F02A34"/>
    <w:rsid w:val="00F02F28"/>
    <w:rsid w:val="00F03DB1"/>
    <w:rsid w:val="00F04141"/>
    <w:rsid w:val="00F04619"/>
    <w:rsid w:val="00F0799D"/>
    <w:rsid w:val="00F12744"/>
    <w:rsid w:val="00F13F24"/>
    <w:rsid w:val="00F14179"/>
    <w:rsid w:val="00F1419E"/>
    <w:rsid w:val="00F169FB"/>
    <w:rsid w:val="00F17790"/>
    <w:rsid w:val="00F209D8"/>
    <w:rsid w:val="00F20E43"/>
    <w:rsid w:val="00F22E54"/>
    <w:rsid w:val="00F27ED1"/>
    <w:rsid w:val="00F30CF8"/>
    <w:rsid w:val="00F31315"/>
    <w:rsid w:val="00F314A0"/>
    <w:rsid w:val="00F333B7"/>
    <w:rsid w:val="00F360AD"/>
    <w:rsid w:val="00F37E95"/>
    <w:rsid w:val="00F40408"/>
    <w:rsid w:val="00F42F5E"/>
    <w:rsid w:val="00F44028"/>
    <w:rsid w:val="00F458CF"/>
    <w:rsid w:val="00F46297"/>
    <w:rsid w:val="00F46ABC"/>
    <w:rsid w:val="00F47CDF"/>
    <w:rsid w:val="00F50F3D"/>
    <w:rsid w:val="00F5172B"/>
    <w:rsid w:val="00F53655"/>
    <w:rsid w:val="00F53C1E"/>
    <w:rsid w:val="00F55290"/>
    <w:rsid w:val="00F55956"/>
    <w:rsid w:val="00F56CA9"/>
    <w:rsid w:val="00F57E38"/>
    <w:rsid w:val="00F6071E"/>
    <w:rsid w:val="00F616C5"/>
    <w:rsid w:val="00F6201F"/>
    <w:rsid w:val="00F62CFC"/>
    <w:rsid w:val="00F639E2"/>
    <w:rsid w:val="00F65284"/>
    <w:rsid w:val="00F70B38"/>
    <w:rsid w:val="00F711FF"/>
    <w:rsid w:val="00F71512"/>
    <w:rsid w:val="00F731D2"/>
    <w:rsid w:val="00F74EF2"/>
    <w:rsid w:val="00F74FA5"/>
    <w:rsid w:val="00F75EC1"/>
    <w:rsid w:val="00F767B4"/>
    <w:rsid w:val="00F769FF"/>
    <w:rsid w:val="00F77E6A"/>
    <w:rsid w:val="00F81D93"/>
    <w:rsid w:val="00F82EB2"/>
    <w:rsid w:val="00F831FB"/>
    <w:rsid w:val="00F8634D"/>
    <w:rsid w:val="00F8672B"/>
    <w:rsid w:val="00F86C62"/>
    <w:rsid w:val="00F876EE"/>
    <w:rsid w:val="00F907B5"/>
    <w:rsid w:val="00F92EBD"/>
    <w:rsid w:val="00F93164"/>
    <w:rsid w:val="00F93332"/>
    <w:rsid w:val="00F940A3"/>
    <w:rsid w:val="00F9413F"/>
    <w:rsid w:val="00F94A2D"/>
    <w:rsid w:val="00F94D21"/>
    <w:rsid w:val="00FA11D0"/>
    <w:rsid w:val="00FA14EB"/>
    <w:rsid w:val="00FA19D8"/>
    <w:rsid w:val="00FA3066"/>
    <w:rsid w:val="00FA344A"/>
    <w:rsid w:val="00FA39DE"/>
    <w:rsid w:val="00FA406D"/>
    <w:rsid w:val="00FA44DE"/>
    <w:rsid w:val="00FA4570"/>
    <w:rsid w:val="00FA6F68"/>
    <w:rsid w:val="00FB00C2"/>
    <w:rsid w:val="00FB2250"/>
    <w:rsid w:val="00FB3748"/>
    <w:rsid w:val="00FB407A"/>
    <w:rsid w:val="00FB5056"/>
    <w:rsid w:val="00FC015B"/>
    <w:rsid w:val="00FC046B"/>
    <w:rsid w:val="00FC19A6"/>
    <w:rsid w:val="00FC3C87"/>
    <w:rsid w:val="00FC3DC9"/>
    <w:rsid w:val="00FD0CB0"/>
    <w:rsid w:val="00FD19F3"/>
    <w:rsid w:val="00FD660C"/>
    <w:rsid w:val="00FD78BC"/>
    <w:rsid w:val="00FE0B04"/>
    <w:rsid w:val="00FE0F81"/>
    <w:rsid w:val="00FE1536"/>
    <w:rsid w:val="00FE1A0D"/>
    <w:rsid w:val="00FE25EE"/>
    <w:rsid w:val="00FE39F3"/>
    <w:rsid w:val="00FE3C6D"/>
    <w:rsid w:val="00FE4491"/>
    <w:rsid w:val="00FE505A"/>
    <w:rsid w:val="00FE5718"/>
    <w:rsid w:val="00FE68CD"/>
    <w:rsid w:val="00FE7A21"/>
    <w:rsid w:val="00FF143B"/>
    <w:rsid w:val="00FF2D07"/>
    <w:rsid w:val="00FF3DA4"/>
    <w:rsid w:val="00FF4014"/>
    <w:rsid w:val="00FF6A90"/>
    <w:rsid w:val="00FF6B6F"/>
    <w:rsid w:val="00FF7D54"/>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A7B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21"/>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uiPriority w:val="9"/>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qFormat/>
    <w:rsid w:val="000C0ADA"/>
    <w:pPr>
      <w:tabs>
        <w:tab w:val="left" w:pos="397"/>
        <w:tab w:val="right" w:pos="7938"/>
      </w:tabs>
      <w:spacing w:before="180" w:after="0"/>
      <w:ind w:left="397" w:right="567" w:hanging="397"/>
    </w:pPr>
    <w:rPr>
      <w:rFonts w:ascii="Helvetica" w:hAnsi="Helvetica"/>
      <w:b/>
      <w:color w:val="1F497D" w:themeColor="text2"/>
      <w:sz w:val="22"/>
    </w:rPr>
  </w:style>
  <w:style w:type="paragraph" w:styleId="TOC2">
    <w:name w:val="toc 2"/>
    <w:basedOn w:val="TOC1"/>
    <w:next w:val="TOC1"/>
    <w:uiPriority w:val="39"/>
    <w:qFormat/>
    <w:rsid w:val="000C0ADA"/>
    <w:pPr>
      <w:spacing w:before="120" w:line="200" w:lineRule="atLeast"/>
      <w:ind w:left="0"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uiPriority w:val="39"/>
    <w:qFormat/>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List Paragraph11,List Paragraph2,Bulit List -  Paragraph,Main numbered paragraph,Numbered List Paragraph"/>
    <w:basedOn w:val="Normal"/>
    <w:link w:val="ListParagraphChar"/>
    <w:uiPriority w:val="1"/>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20"/>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19"/>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paragraph" w:customStyle="1" w:styleId="TableRow">
    <w:name w:val="Table Row"/>
    <w:basedOn w:val="BodyText"/>
    <w:rsid w:val="00B05C23"/>
    <w:pPr>
      <w:spacing w:before="40" w:after="40" w:line="240" w:lineRule="auto"/>
    </w:pPr>
    <w:rPr>
      <w:rFonts w:ascii="Arial" w:hAnsi="Arial" w:cs="Arial"/>
      <w:sz w:val="18"/>
      <w:szCs w:val="20"/>
      <w:lang w:eastAsia="en-US"/>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locked/>
    <w:rsid w:val="00B628C7"/>
    <w:rPr>
      <w:rFonts w:ascii="Times New Roman" w:eastAsia="Times New Roman" w:hAnsi="Times New Roman" w:cs="Times New Roman"/>
      <w:sz w:val="24"/>
      <w:szCs w:val="24"/>
    </w:rPr>
  </w:style>
  <w:style w:type="character" w:customStyle="1" w:styleId="st1">
    <w:name w:val="st1"/>
    <w:basedOn w:val="DefaultParagraphFont"/>
    <w:rsid w:val="00F876EE"/>
  </w:style>
  <w:style w:type="paragraph" w:customStyle="1" w:styleId="TableParagraph">
    <w:name w:val="Table Paragraph"/>
    <w:basedOn w:val="Normal"/>
    <w:uiPriority w:val="1"/>
    <w:qFormat/>
    <w:rsid w:val="009C04D2"/>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23659789">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1191747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436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5184A-14D5-4FD4-89B7-7AF4DD655DFD}"/>
</file>

<file path=customXml/itemProps2.xml><?xml version="1.0" encoding="utf-8"?>
<ds:datastoreItem xmlns:ds="http://schemas.openxmlformats.org/officeDocument/2006/customXml" ds:itemID="{C0365663-05BE-41A2-A060-9C67065AF9D5}"/>
</file>

<file path=customXml/itemProps3.xml><?xml version="1.0" encoding="utf-8"?>
<ds:datastoreItem xmlns:ds="http://schemas.openxmlformats.org/officeDocument/2006/customXml" ds:itemID="{C9514666-743A-47B9-879B-C6722833369A}"/>
</file>

<file path=customXml/itemProps4.xml><?xml version="1.0" encoding="utf-8"?>
<ds:datastoreItem xmlns:ds="http://schemas.openxmlformats.org/officeDocument/2006/customXml" ds:itemID="{0DB57DF3-C027-4F8D-9F04-E17DD24E15E4}"/>
</file>

<file path=docProps/app.xml><?xml version="1.0" encoding="utf-8"?>
<Properties xmlns="http://schemas.openxmlformats.org/officeDocument/2006/extended-properties" xmlns:vt="http://schemas.openxmlformats.org/officeDocument/2006/docPropsVTypes">
  <Template>Normal.dotm</Template>
  <TotalTime>0</TotalTime>
  <Pages>6</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17830</CharactersWithSpaces>
  <SharedDoc>false</SharedDoc>
  <HLinks>
    <vt:vector size="84" baseType="variant">
      <vt:variant>
        <vt:i4>8126524</vt:i4>
      </vt:variant>
      <vt:variant>
        <vt:i4>36</vt:i4>
      </vt:variant>
      <vt:variant>
        <vt:i4>0</vt:i4>
      </vt:variant>
      <vt:variant>
        <vt:i4>5</vt:i4>
      </vt:variant>
      <vt:variant>
        <vt:lpwstr>http://intranet2.ausaid.gov.au/rulesandtools/Pages/WorkinginPartnerSystems.aspx</vt:lpwstr>
      </vt:variant>
      <vt:variant>
        <vt:lpwstr/>
      </vt:variant>
      <vt:variant>
        <vt:i4>1179750</vt:i4>
      </vt:variant>
      <vt:variant>
        <vt:i4>33</vt:i4>
      </vt:variant>
      <vt:variant>
        <vt:i4>0</vt:i4>
      </vt:variant>
      <vt:variant>
        <vt:i4>5</vt:i4>
      </vt:variant>
      <vt:variant>
        <vt:lpwstr>mailto:contracts@dfat.gov.au</vt:lpwstr>
      </vt:variant>
      <vt:variant>
        <vt:lpwstr/>
      </vt:variant>
      <vt:variant>
        <vt:i4>3276864</vt:i4>
      </vt:variant>
      <vt:variant>
        <vt:i4>30</vt:i4>
      </vt:variant>
      <vt:variant>
        <vt:i4>0</vt:i4>
      </vt:variant>
      <vt:variant>
        <vt:i4>5</vt:i4>
      </vt:variant>
      <vt:variant>
        <vt:lpwstr>mailto:AICSecretariat@dfat.gov.au</vt:lpwstr>
      </vt:variant>
      <vt:variant>
        <vt:lpwstr/>
      </vt:variant>
      <vt:variant>
        <vt:i4>7667798</vt:i4>
      </vt:variant>
      <vt:variant>
        <vt:i4>27</vt:i4>
      </vt:variant>
      <vt:variant>
        <vt:i4>0</vt:i4>
      </vt:variant>
      <vt:variant>
        <vt:i4>5</vt:i4>
      </vt:variant>
      <vt:variant>
        <vt:lpwstr>mailto:Partner.Systems@dfat.gov.au</vt:lpwstr>
      </vt:variant>
      <vt:variant>
        <vt:lpwstr/>
      </vt:variant>
      <vt:variant>
        <vt:i4>5898272</vt:i4>
      </vt:variant>
      <vt:variant>
        <vt:i4>24</vt:i4>
      </vt:variant>
      <vt:variant>
        <vt:i4>0</vt:i4>
      </vt:variant>
      <vt:variant>
        <vt:i4>5</vt:i4>
      </vt:variant>
      <vt:variant>
        <vt:lpwstr>mailto:resettlement@dfat.gov.au</vt:lpwstr>
      </vt:variant>
      <vt:variant>
        <vt:lpwstr/>
      </vt:variant>
      <vt:variant>
        <vt:i4>7864344</vt:i4>
      </vt:variant>
      <vt:variant>
        <vt:i4>21</vt:i4>
      </vt:variant>
      <vt:variant>
        <vt:i4>0</vt:i4>
      </vt:variant>
      <vt:variant>
        <vt:i4>5</vt:i4>
      </vt:variant>
      <vt:variant>
        <vt:lpwstr>mailto:disabilitypolicysection@dfat.gov.au</vt:lpwstr>
      </vt:variant>
      <vt:variant>
        <vt:lpwstr/>
      </vt:variant>
      <vt:variant>
        <vt:i4>6488067</vt:i4>
      </vt:variant>
      <vt:variant>
        <vt:i4>18</vt:i4>
      </vt:variant>
      <vt:variant>
        <vt:i4>0</vt:i4>
      </vt:variant>
      <vt:variant>
        <vt:i4>5</vt:i4>
      </vt:variant>
      <vt:variant>
        <vt:lpwstr>mailto:environment@dfat.gov.au</vt:lpwstr>
      </vt:variant>
      <vt:variant>
        <vt:lpwstr/>
      </vt:variant>
      <vt:variant>
        <vt:i4>1966191</vt:i4>
      </vt:variant>
      <vt:variant>
        <vt:i4>15</vt:i4>
      </vt:variant>
      <vt:variant>
        <vt:i4>0</vt:i4>
      </vt:variant>
      <vt:variant>
        <vt:i4>5</vt:i4>
      </vt:variant>
      <vt:variant>
        <vt:lpwstr>mailto:fraud@dfat.gov.au</vt:lpwstr>
      </vt:variant>
      <vt:variant>
        <vt:lpwstr/>
      </vt:variant>
      <vt:variant>
        <vt:i4>7405581</vt:i4>
      </vt:variant>
      <vt:variant>
        <vt:i4>12</vt:i4>
      </vt:variant>
      <vt:variant>
        <vt:i4>0</vt:i4>
      </vt:variant>
      <vt:variant>
        <vt:i4>5</vt:i4>
      </vt:variant>
      <vt:variant>
        <vt:lpwstr>mailto:childprotection@dfat.gov.au</vt:lpwstr>
      </vt:variant>
      <vt:variant>
        <vt:lpwstr/>
      </vt:variant>
      <vt:variant>
        <vt:i4>2490454</vt:i4>
      </vt:variant>
      <vt:variant>
        <vt:i4>9</vt:i4>
      </vt:variant>
      <vt:variant>
        <vt:i4>0</vt:i4>
      </vt:variant>
      <vt:variant>
        <vt:i4>5</vt:i4>
      </vt:variant>
      <vt:variant>
        <vt:lpwstr>mailto:riskmanagement@dfat.gov.au</vt:lpwstr>
      </vt:variant>
      <vt:variant>
        <vt:lpwstr/>
      </vt:variant>
      <vt:variant>
        <vt:i4>3407951</vt:i4>
      </vt:variant>
      <vt:variant>
        <vt:i4>6</vt:i4>
      </vt:variant>
      <vt:variant>
        <vt:i4>0</vt:i4>
      </vt:variant>
      <vt:variant>
        <vt:i4>5</vt:i4>
      </vt:variant>
      <vt:variant>
        <vt:lpwstr>mailto:designmail@dfat.gov.au</vt:lpwstr>
      </vt:variant>
      <vt:variant>
        <vt:lpwstr/>
      </vt:variant>
      <vt:variant>
        <vt:i4>3276864</vt:i4>
      </vt:variant>
      <vt:variant>
        <vt:i4>3</vt:i4>
      </vt:variant>
      <vt:variant>
        <vt:i4>0</vt:i4>
      </vt:variant>
      <vt:variant>
        <vt:i4>5</vt:i4>
      </vt:variant>
      <vt:variant>
        <vt:lpwstr>mailto:aicsecretariat@dfat.gov.au</vt:lpwstr>
      </vt:variant>
      <vt:variant>
        <vt:lpwstr/>
      </vt:variant>
      <vt:variant>
        <vt:i4>3276864</vt:i4>
      </vt:variant>
      <vt:variant>
        <vt:i4>0</vt:i4>
      </vt:variant>
      <vt:variant>
        <vt:i4>0</vt:i4>
      </vt:variant>
      <vt:variant>
        <vt:i4>5</vt:i4>
      </vt:variant>
      <vt:variant>
        <vt:lpwstr>mailto:aicsecretariat@dfat.gov.au</vt:lpwstr>
      </vt:variant>
      <vt:variant>
        <vt:lpwstr/>
      </vt:variant>
      <vt:variant>
        <vt:i4>3866735</vt:i4>
      </vt:variant>
      <vt:variant>
        <vt:i4>0</vt:i4>
      </vt:variant>
      <vt:variant>
        <vt:i4>0</vt:i4>
      </vt:variant>
      <vt:variant>
        <vt:i4>5</vt:i4>
      </vt:variant>
      <vt:variant>
        <vt:lpwstr>http://intranet2.ausaid.gov.au/rulesandtools/Pages/Design.aspx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2016-11-29T10:01:00Z</dcterms:created>
  <dcterms:modified xsi:type="dcterms:W3CDTF">2017-04-12T04:21:00Z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aec6d48f-1a33-4816-ad4b-b5916fe0a1fc</vt:lpwstr>
  </property>
  <property fmtid="{D5CDD505-2E9C-101B-9397-08002B2CF9AE}" pid="4" name="SEC">
    <vt:lpwstr>UNCLASSIFIED</vt:lpwstr>
  </property>
  <property fmtid="{D5CDD505-2E9C-101B-9397-08002B2CF9AE}" pid="5" name="DLM">
    <vt:lpwstr>No DLM</vt:lpwstr>
  </property>
  <property fmtid="{D5CDD505-2E9C-101B-9397-08002B2CF9AE}" pid="6" name="Order">
    <vt:r8>1095400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