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3B80" w14:textId="77777777" w:rsidR="00382441" w:rsidRDefault="00EB560A" w:rsidP="39509E08">
      <w:pPr>
        <w:pStyle w:val="Heading1"/>
      </w:pPr>
      <w:r>
        <w:t>Business Envoy</w:t>
      </w:r>
    </w:p>
    <w:p w14:paraId="45465F05" w14:textId="77777777" w:rsidR="002306E2" w:rsidRDefault="002306E2" w:rsidP="001A745C">
      <w:pPr>
        <w:pStyle w:val="Heading2"/>
      </w:pPr>
      <w:r>
        <w:t>The Department of Foreign Affairs and Trade’s flagship trade and investment quarterly</w:t>
      </w:r>
    </w:p>
    <w:p w14:paraId="11F475FA" w14:textId="1613A503" w:rsidR="00C3182C" w:rsidRDefault="00EB560A" w:rsidP="001A745C">
      <w:pPr>
        <w:pStyle w:val="Heading2"/>
      </w:pPr>
      <w:r>
        <w:t xml:space="preserve"> September 2023</w:t>
      </w:r>
      <w:r w:rsidR="00011A98">
        <w:t xml:space="preserve"> edition</w:t>
      </w:r>
    </w:p>
    <w:p w14:paraId="292C8CFA" w14:textId="114E5524" w:rsidR="00C00729" w:rsidDel="005264EA" w:rsidRDefault="00C00729" w:rsidP="39509E08"/>
    <w:p w14:paraId="1BEFB68C" w14:textId="6983E69C" w:rsidR="39509E08" w:rsidRDefault="39509E08"/>
    <w:p w14:paraId="0A22F678" w14:textId="07B22E09" w:rsidR="39509E08" w:rsidRDefault="39509E08"/>
    <w:p w14:paraId="7F1C268D" w14:textId="5CC73196" w:rsidR="39509E08" w:rsidRDefault="39509E08"/>
    <w:p w14:paraId="250411FA" w14:textId="5E54C7BE" w:rsidR="39509E08" w:rsidRDefault="39509E08"/>
    <w:p w14:paraId="2C82242C" w14:textId="5EE10DE7" w:rsidR="39509E08" w:rsidRDefault="39509E08"/>
    <w:p w14:paraId="0DAE66ED" w14:textId="6659B156" w:rsidR="39509E08" w:rsidRDefault="39509E08"/>
    <w:p w14:paraId="35D34127" w14:textId="63053DC1" w:rsidR="39509E08" w:rsidRDefault="39509E08"/>
    <w:p w14:paraId="7ABFB9F7" w14:textId="530B3A37" w:rsidR="39509E08" w:rsidRDefault="39509E08"/>
    <w:p w14:paraId="18EF0E1A" w14:textId="476855DA" w:rsidR="39509E08" w:rsidRDefault="39509E08"/>
    <w:p w14:paraId="4F83C575" w14:textId="69EE6A59" w:rsidR="39509E08" w:rsidRDefault="39509E08"/>
    <w:p w14:paraId="07D0E7B3" w14:textId="5C2B5EFA" w:rsidR="39509E08" w:rsidRDefault="39509E08"/>
    <w:p w14:paraId="3BF087FE" w14:textId="5BCEFBD3" w:rsidR="39509E08" w:rsidRDefault="39509E08"/>
    <w:p w14:paraId="78A43D01" w14:textId="31FD7EF8" w:rsidR="39509E08" w:rsidRDefault="39509E08"/>
    <w:p w14:paraId="63E98D12" w14:textId="40E43066" w:rsidR="39509E08" w:rsidRDefault="39509E08"/>
    <w:p w14:paraId="31CD69DF" w14:textId="26260E0C" w:rsidR="39509E08" w:rsidRDefault="39509E08"/>
    <w:p w14:paraId="17499DD2" w14:textId="3F811AF7" w:rsidR="39509E08" w:rsidRDefault="39509E08"/>
    <w:p w14:paraId="7FA489C2" w14:textId="3EE43F29" w:rsidR="39509E08" w:rsidRDefault="39509E08"/>
    <w:p w14:paraId="58DB4605" w14:textId="39E7EB72" w:rsidR="39509E08" w:rsidRDefault="39509E08"/>
    <w:p w14:paraId="2277B45A" w14:textId="2EB9023D" w:rsidR="39509E08" w:rsidRDefault="39509E08"/>
    <w:p w14:paraId="205BD32C" w14:textId="560351D4" w:rsidR="39509E08" w:rsidRDefault="39509E08"/>
    <w:p w14:paraId="5CFB88C7" w14:textId="1062AB3C" w:rsidR="39509E08" w:rsidRDefault="39509E08"/>
    <w:p w14:paraId="635CB541" w14:textId="5E8E936F" w:rsidR="39509E08" w:rsidRDefault="39509E08"/>
    <w:p w14:paraId="23238DB0" w14:textId="4FAD6B1B" w:rsidR="39509E08" w:rsidRDefault="39509E08"/>
    <w:p w14:paraId="18451D42" w14:textId="616B9048" w:rsidR="39509E08" w:rsidRDefault="39509E08"/>
    <w:p w14:paraId="78BAA46F" w14:textId="02A651A0" w:rsidR="39509E08" w:rsidRDefault="39509E08"/>
    <w:p w14:paraId="33CB14BF" w14:textId="140393ED" w:rsidR="00521992" w:rsidRPr="001A745C" w:rsidRDefault="1159C1D7" w:rsidP="007561AF">
      <w:pPr>
        <w:pStyle w:val="Heading2"/>
      </w:pPr>
      <w:r>
        <w:lastRenderedPageBreak/>
        <w:t xml:space="preserve">Minister’s </w:t>
      </w:r>
      <w:r w:rsidR="3A2B76E9">
        <w:t>f</w:t>
      </w:r>
      <w:r>
        <w:t>oreword</w:t>
      </w:r>
      <w:r w:rsidR="007561AF">
        <w:br/>
      </w:r>
      <w:r w:rsidR="00521992" w:rsidRPr="001A745C">
        <w:t xml:space="preserve">Delivering new trade and investment </w:t>
      </w:r>
      <w:proofErr w:type="gramStart"/>
      <w:r w:rsidR="00521992" w:rsidRPr="001A745C">
        <w:t>opportunities</w:t>
      </w:r>
      <w:proofErr w:type="gramEnd"/>
    </w:p>
    <w:p w14:paraId="40B9F24B" w14:textId="7A28E1A4" w:rsidR="520CFDF2" w:rsidRDefault="520CFDF2" w:rsidP="39509E08">
      <w:r>
        <w:t xml:space="preserve">The September 2023 issue of Business Envoy contains a host of topics reflecting the Australian Government’s focus on delivering new trade and investment opportunities for the Australian community and business sector. </w:t>
      </w:r>
    </w:p>
    <w:p w14:paraId="654A42BF" w14:textId="3C4110F8" w:rsidR="520CFDF2" w:rsidRDefault="520CFDF2" w:rsidP="39509E08">
      <w:r>
        <w:t xml:space="preserve">We are reaching out into the region with great intent with the launch of </w:t>
      </w:r>
      <w:r w:rsidRPr="39509E08">
        <w:rPr>
          <w:i/>
          <w:iCs/>
        </w:rPr>
        <w:t xml:space="preserve">Invested: Australia’s Southeast Economic Strategy to 2040 </w:t>
      </w:r>
      <w:r>
        <w:t>to deepen Australia’s economic engagement and provide a practical pathway to increase Australia’s two-way trade and investment with one of the fastest-growing regions in the world.</w:t>
      </w:r>
    </w:p>
    <w:p w14:paraId="013CDBDF" w14:textId="1155A613" w:rsidR="520CFDF2" w:rsidRDefault="520CFDF2" w:rsidP="39509E08">
      <w:r>
        <w:t>This engagement received a boost with the announcement in August of the Indonesia-Australia Skills Development Pilot, illustrating how we are deepening both economic links with our near neighbour through greater mobility of professionals while also increasing the cultural understanding between our two countries.</w:t>
      </w:r>
    </w:p>
    <w:p w14:paraId="1EC6B8BC" w14:textId="77A20713" w:rsidR="520CFDF2" w:rsidRDefault="520CFDF2" w:rsidP="39509E08">
      <w:r>
        <w:t>The Australia-United Kingdom Free Trade Agreement is delivering new commercial opportunities for Australian exporters, with tariff-free raw sugar exports to the UK resuming for the first time in 50 years. Applications open this month for a streamlined two-way visa pathway so that eligible UK citizens with requisite skills can live and work in Australia, enhancing innovation among Australian companies and developing new commercial opportunities.</w:t>
      </w:r>
    </w:p>
    <w:p w14:paraId="24A9E8C0" w14:textId="0DDC21D2" w:rsidR="520CFDF2" w:rsidRDefault="520CFDF2" w:rsidP="39509E08">
      <w:r>
        <w:t xml:space="preserve">In July, Australian and New Zealand Prime Ministers recognised the 40th year of the Closer Economic Relations (CER) </w:t>
      </w:r>
      <w:r w:rsidR="00F84A37">
        <w:t xml:space="preserve">trade </w:t>
      </w:r>
      <w:r>
        <w:t>agreement as a special milestone in the bilateral relationship. We have continued to strengthen our economic partnership with New Zealand to meet regional and global challenges and I was pleased to host my New Zealand counterpart in August where we agreed to work more closely on sustainable and inclusive trade. You can read more on this and the history of the CER in our “then and now” feature.</w:t>
      </w:r>
    </w:p>
    <w:p w14:paraId="6648B23F" w14:textId="297E2C97" w:rsidR="520CFDF2" w:rsidRDefault="520CFDF2" w:rsidP="39509E08">
      <w:r>
        <w:t>Our cover story on the Australian sports team that shattered match attendance records, our mighty Matildas, explains how Australia’s Nation Brand was showcased around the world during the 2023 FIFA Women’s World Cup. We were proud to co-host this significant event with New Zealand. The spotlight brought thousands of visitors to our shores and a much larger audience around the world captured by the unique stories of Australian excellence and innovation, our long history, vibrant diversity, and rich indigenous culture.  We encourage Australian businesses to take up Nation Brand assets and help promote Australia to the world.</w:t>
      </w:r>
    </w:p>
    <w:p w14:paraId="7C577E08" w14:textId="45125026" w:rsidR="520CFDF2" w:rsidRDefault="520CFDF2" w:rsidP="39509E08">
      <w:r>
        <w:t>The Australian Government continues to work hard on negotiations with the EU and India to secure trade agreements that meet our national interest</w:t>
      </w:r>
      <w:r w:rsidR="00961DB0">
        <w:t>s</w:t>
      </w:r>
      <w:r>
        <w:t>. Efforts continue to stabilise relations with China. We believe it is in both Australia’s and China’s interests for all trade impediments to be removed.</w:t>
      </w:r>
    </w:p>
    <w:p w14:paraId="47C02D28" w14:textId="50D5CBC9" w:rsidR="520CFDF2" w:rsidRDefault="520CFDF2" w:rsidP="39509E08">
      <w:r>
        <w:t xml:space="preserve">In the last year, there have been </w:t>
      </w:r>
      <w:proofErr w:type="gramStart"/>
      <w:r>
        <w:t>a number of</w:t>
      </w:r>
      <w:proofErr w:type="gramEnd"/>
      <w:r>
        <w:t xml:space="preserve"> positive developments in the Australia-China trade relationship, including China’s removal of duties applying to Australian barley exports, effective 5 August, which paves the way for all Australian exporters to re-enter the Chinese market. But trade impediments continue to negatively impact some Australian exports. I will continue to advocate strongly for the timely and full resumption of normal trade for all sectors so that mutually beneficial trade can resume. </w:t>
      </w:r>
    </w:p>
    <w:p w14:paraId="50DA7FAC" w14:textId="11BA89C5" w:rsidR="00C873DC" w:rsidRDefault="520CFDF2" w:rsidP="39509E08">
      <w:r>
        <w:t>I trust you will enjoy this issue of Business Envoy.</w:t>
      </w:r>
    </w:p>
    <w:p w14:paraId="2F9753AE" w14:textId="50892532" w:rsidR="00C873DC" w:rsidRDefault="00C873DC" w:rsidP="39509E08">
      <w:r>
        <w:t xml:space="preserve">Senator </w:t>
      </w:r>
      <w:r w:rsidR="00881089">
        <w:t xml:space="preserve">The Hon </w:t>
      </w:r>
      <w:r>
        <w:t>Don Farrell, Minister for Trade and Tourism</w:t>
      </w:r>
    </w:p>
    <w:p w14:paraId="5238213F" w14:textId="59BD2F27" w:rsidR="008714A0" w:rsidRPr="001A745C" w:rsidRDefault="008714A0" w:rsidP="001A745C">
      <w:pPr>
        <w:pStyle w:val="Heading2"/>
        <w:rPr>
          <w:rStyle w:val="normaltextrun"/>
        </w:rPr>
      </w:pPr>
      <w:r w:rsidRPr="001A745C">
        <w:rPr>
          <w:rStyle w:val="normaltextrun"/>
        </w:rPr>
        <w:lastRenderedPageBreak/>
        <w:t>Promoting First Nations entrepreneurship and fostering collaborations in the global market</w:t>
      </w:r>
    </w:p>
    <w:p w14:paraId="045A5175" w14:textId="4A5C3F2C" w:rsidR="1CA80B57" w:rsidRDefault="1CA80B57" w:rsidP="1CA80B57">
      <w:pPr>
        <w:pStyle w:val="paragraph"/>
        <w:spacing w:before="0" w:beforeAutospacing="0" w:after="0" w:afterAutospacing="0"/>
        <w:rPr>
          <w:rStyle w:val="eop"/>
          <w:rFonts w:ascii="Calibri" w:hAnsi="Calibri" w:cs="Calibri"/>
          <w:b/>
          <w:bCs/>
        </w:rPr>
      </w:pPr>
    </w:p>
    <w:p w14:paraId="6263F16F" w14:textId="77777777" w:rsidR="008714A0" w:rsidRDefault="008714A0" w:rsidP="39509E08">
      <w:pPr>
        <w:rPr>
          <w:rFonts w:ascii="Segoe UI" w:hAnsi="Segoe UI" w:cs="Segoe UI"/>
          <w:sz w:val="18"/>
          <w:szCs w:val="18"/>
        </w:rPr>
      </w:pPr>
      <w:r w:rsidRPr="39509E08">
        <w:rPr>
          <w:rStyle w:val="normaltextrun"/>
          <w:rFonts w:ascii="Calibri" w:hAnsi="Calibri" w:cs="Calibri"/>
        </w:rPr>
        <w:t>Supporting the excellence, ideas and unique offerings of First Nations businesses when seeking to expand into international markets is a key priority for the Australian Government. </w:t>
      </w:r>
      <w:r w:rsidRPr="39509E08">
        <w:rPr>
          <w:rStyle w:val="eop"/>
          <w:rFonts w:ascii="Calibri" w:hAnsi="Calibri" w:cs="Calibri"/>
        </w:rPr>
        <w:t> </w:t>
      </w:r>
    </w:p>
    <w:p w14:paraId="1AE0897D" w14:textId="54B0D173" w:rsidR="2931B96B" w:rsidRDefault="2931B96B" w:rsidP="39509E08">
      <w:pPr>
        <w:rPr>
          <w:rFonts w:ascii="Segoe UI" w:hAnsi="Segoe UI" w:cs="Segoe UI"/>
          <w:sz w:val="18"/>
          <w:szCs w:val="18"/>
        </w:rPr>
      </w:pPr>
      <w:r w:rsidRPr="39509E08">
        <w:rPr>
          <w:rStyle w:val="normaltextrun"/>
          <w:rFonts w:ascii="Calibri" w:hAnsi="Calibri" w:cs="Calibri"/>
        </w:rPr>
        <w:t xml:space="preserve">Austrade’s Landing Pad in Singapore supports Australian technology scale-ups to land and expand in key global tech markets. It typically provides support in sector focused cohorts such as </w:t>
      </w:r>
      <w:r w:rsidR="00CD5F1D" w:rsidRPr="39509E08">
        <w:rPr>
          <w:rStyle w:val="normaltextrun"/>
          <w:rFonts w:ascii="Calibri" w:hAnsi="Calibri" w:cs="Calibri"/>
        </w:rPr>
        <w:t>medical</w:t>
      </w:r>
      <w:r w:rsidRPr="39509E08">
        <w:rPr>
          <w:rStyle w:val="normaltextrun"/>
          <w:rFonts w:ascii="Calibri" w:hAnsi="Calibri" w:cs="Calibri"/>
        </w:rPr>
        <w:t xml:space="preserve">, </w:t>
      </w:r>
      <w:r w:rsidR="00CD5F1D" w:rsidRPr="39509E08">
        <w:rPr>
          <w:rStyle w:val="normaltextrun"/>
          <w:rFonts w:ascii="Calibri" w:hAnsi="Calibri" w:cs="Calibri"/>
        </w:rPr>
        <w:t>finance</w:t>
      </w:r>
      <w:r w:rsidRPr="39509E08">
        <w:rPr>
          <w:rStyle w:val="normaltextrun"/>
          <w:rFonts w:ascii="Calibri" w:hAnsi="Calibri" w:cs="Calibri"/>
        </w:rPr>
        <w:t xml:space="preserve">, </w:t>
      </w:r>
      <w:r w:rsidR="00CD5F1D" w:rsidRPr="39509E08">
        <w:rPr>
          <w:rStyle w:val="normaltextrun"/>
          <w:rFonts w:ascii="Calibri" w:hAnsi="Calibri" w:cs="Calibri"/>
        </w:rPr>
        <w:t xml:space="preserve">agricultural </w:t>
      </w:r>
      <w:r w:rsidRPr="39509E08">
        <w:rPr>
          <w:rStyle w:val="normaltextrun"/>
          <w:rFonts w:ascii="Calibri" w:hAnsi="Calibri" w:cs="Calibri"/>
        </w:rPr>
        <w:t>and clean</w:t>
      </w:r>
      <w:r w:rsidR="00CD5F1D" w:rsidRPr="39509E08">
        <w:rPr>
          <w:rStyle w:val="normaltextrun"/>
          <w:rFonts w:ascii="Calibri" w:hAnsi="Calibri" w:cs="Calibri"/>
        </w:rPr>
        <w:t xml:space="preserve"> </w:t>
      </w:r>
      <w:r w:rsidRPr="39509E08">
        <w:rPr>
          <w:rStyle w:val="normaltextrun"/>
          <w:rFonts w:ascii="Calibri" w:hAnsi="Calibri" w:cs="Calibri"/>
        </w:rPr>
        <w:t>tech</w:t>
      </w:r>
      <w:r w:rsidR="00CD5F1D" w:rsidRPr="39509E08">
        <w:rPr>
          <w:rStyle w:val="normaltextrun"/>
          <w:rFonts w:ascii="Calibri" w:hAnsi="Calibri" w:cs="Calibri"/>
        </w:rPr>
        <w:t>nologies</w:t>
      </w:r>
      <w:r w:rsidRPr="39509E08">
        <w:rPr>
          <w:rStyle w:val="normaltextrun"/>
          <w:rFonts w:ascii="Calibri" w:hAnsi="Calibri" w:cs="Calibri"/>
        </w:rPr>
        <w:t>.   </w:t>
      </w:r>
    </w:p>
    <w:p w14:paraId="2F3219B9" w14:textId="3379A16C" w:rsidR="008714A0" w:rsidRDefault="008714A0" w:rsidP="39509E08">
      <w:pPr>
        <w:rPr>
          <w:rStyle w:val="eop"/>
          <w:rFonts w:ascii="Calibri" w:hAnsi="Calibri" w:cs="Calibri"/>
        </w:rPr>
      </w:pPr>
      <w:r w:rsidRPr="39509E08">
        <w:rPr>
          <w:rStyle w:val="normaltextrun"/>
          <w:rFonts w:ascii="Calibri" w:hAnsi="Calibri" w:cs="Calibri"/>
        </w:rPr>
        <w:t>Austrade</w:t>
      </w:r>
      <w:r w:rsidR="0557FD5F" w:rsidRPr="39509E08">
        <w:rPr>
          <w:rStyle w:val="normaltextrun"/>
          <w:rFonts w:ascii="Calibri" w:hAnsi="Calibri" w:cs="Calibri"/>
        </w:rPr>
        <w:t xml:space="preserve"> recently partnered with </w:t>
      </w:r>
      <w:r w:rsidR="008E64A8" w:rsidRPr="39509E08">
        <w:rPr>
          <w:rStyle w:val="normaltextrun"/>
          <w:rFonts w:ascii="Calibri" w:hAnsi="Calibri" w:cs="Calibri"/>
        </w:rPr>
        <w:t>the Department of Foreign Affairs and Trade</w:t>
      </w:r>
      <w:r w:rsidR="0557FD5F" w:rsidRPr="39509E08">
        <w:rPr>
          <w:rStyle w:val="normaltextrun"/>
          <w:rFonts w:ascii="Calibri" w:hAnsi="Calibri" w:cs="Calibri"/>
        </w:rPr>
        <w:t xml:space="preserve"> to host</w:t>
      </w:r>
      <w:r w:rsidRPr="39509E08">
        <w:rPr>
          <w:rStyle w:val="normaltextrun"/>
          <w:rFonts w:ascii="Calibri" w:hAnsi="Calibri" w:cs="Calibri"/>
        </w:rPr>
        <w:t xml:space="preserve"> nine remarkable First Nations businesses as part of a Singapore Landing Pad immersion week. </w:t>
      </w:r>
      <w:r w:rsidR="64AA6FF7" w:rsidRPr="39509E08">
        <w:rPr>
          <w:rStyle w:val="normaltextrun"/>
          <w:rFonts w:ascii="Calibri" w:hAnsi="Calibri" w:cs="Calibri"/>
        </w:rPr>
        <w:t>It was the first time the Landing Pad has run a program dedicated to supporting First Nations businesses to enter Singapore.</w:t>
      </w:r>
    </w:p>
    <w:p w14:paraId="22602BBE" w14:textId="77777777" w:rsidR="002A7B3E" w:rsidRDefault="002A7B3E" w:rsidP="39509E08">
      <w:pPr>
        <w:rPr>
          <w:rFonts w:ascii="Segoe UI" w:hAnsi="Segoe UI" w:cs="Segoe UI"/>
          <w:sz w:val="18"/>
          <w:szCs w:val="18"/>
        </w:rPr>
      </w:pPr>
      <w:r w:rsidRPr="39509E08">
        <w:rPr>
          <w:rStyle w:val="normaltextrun"/>
          <w:rFonts w:ascii="Calibri" w:hAnsi="Calibri" w:cs="Calibri"/>
        </w:rPr>
        <w:t xml:space="preserve">The participating businesses represented a diversity of First Nations talent across various industries such as fashion, </w:t>
      </w:r>
      <w:proofErr w:type="spellStart"/>
      <w:r w:rsidRPr="39509E08">
        <w:rPr>
          <w:rStyle w:val="normaltextrun"/>
          <w:rFonts w:ascii="Calibri" w:hAnsi="Calibri" w:cs="Calibri"/>
        </w:rPr>
        <w:t>agritech</w:t>
      </w:r>
      <w:proofErr w:type="spellEnd"/>
      <w:r w:rsidRPr="39509E08">
        <w:rPr>
          <w:rStyle w:val="normaltextrun"/>
          <w:rFonts w:ascii="Calibri" w:hAnsi="Calibri" w:cs="Calibri"/>
        </w:rPr>
        <w:t>, cosmetics and food and beverages. The businesses brought unique cultural identity, creativity, and innovation, showcasing the rich tapestry of Australian First Nations entrepreneurship.</w:t>
      </w:r>
      <w:r w:rsidRPr="39509E08">
        <w:rPr>
          <w:rStyle w:val="eop"/>
          <w:rFonts w:ascii="Calibri" w:hAnsi="Calibri" w:cs="Calibri"/>
        </w:rPr>
        <w:t> </w:t>
      </w:r>
    </w:p>
    <w:p w14:paraId="2CF79C89" w14:textId="316DA8F1" w:rsidR="008714A0" w:rsidRDefault="008714A0" w:rsidP="39509E08">
      <w:pPr>
        <w:rPr>
          <w:rFonts w:ascii="Segoe UI" w:hAnsi="Segoe UI" w:cs="Segoe UI"/>
          <w:sz w:val="18"/>
          <w:szCs w:val="18"/>
        </w:rPr>
      </w:pPr>
      <w:r w:rsidRPr="39509E08">
        <w:rPr>
          <w:rStyle w:val="normaltextrun"/>
          <w:rFonts w:ascii="Calibri" w:hAnsi="Calibri" w:cs="Calibri"/>
        </w:rPr>
        <w:t>The program sought to provide participants with the essential tools and insights needed for exporting success in the Singapore market. This included receiving insights into the market from experienced Australian exporters, masterclasses on branding and sector</w:t>
      </w:r>
      <w:r w:rsidR="60F30674" w:rsidRPr="39509E08">
        <w:rPr>
          <w:rStyle w:val="normaltextrun"/>
          <w:rFonts w:ascii="Calibri" w:hAnsi="Calibri" w:cs="Calibri"/>
        </w:rPr>
        <w:t>-</w:t>
      </w:r>
      <w:r w:rsidRPr="39509E08">
        <w:rPr>
          <w:rStyle w:val="normaltextrun"/>
          <w:rFonts w:ascii="Calibri" w:hAnsi="Calibri" w:cs="Calibri"/>
        </w:rPr>
        <w:t>specific deep dive workshops. The program also offered curated site visits to renowned Singaporean retailers</w:t>
      </w:r>
      <w:r w:rsidR="145AB0D2" w:rsidRPr="39509E08">
        <w:rPr>
          <w:rStyle w:val="normaltextrun"/>
          <w:rFonts w:ascii="Calibri" w:hAnsi="Calibri" w:cs="Calibri"/>
        </w:rPr>
        <w:t xml:space="preserve"> s</w:t>
      </w:r>
      <w:r w:rsidRPr="39509E08">
        <w:rPr>
          <w:rStyle w:val="normaltextrun"/>
          <w:rFonts w:ascii="Calibri" w:hAnsi="Calibri" w:cs="Calibri"/>
        </w:rPr>
        <w:t>uch as NTUC FairPrice Group, Cold Storage Singapore, Design Orchard, Little Farms and Singapore’s largest traditional mushroom farm. </w:t>
      </w:r>
      <w:r w:rsidRPr="39509E08">
        <w:rPr>
          <w:rStyle w:val="eop"/>
          <w:rFonts w:ascii="Calibri" w:hAnsi="Calibri" w:cs="Calibri"/>
        </w:rPr>
        <w:t> </w:t>
      </w:r>
    </w:p>
    <w:p w14:paraId="323D0B36" w14:textId="2D5395F7" w:rsidR="008714A0" w:rsidRDefault="008714A0" w:rsidP="39509E08">
      <w:pPr>
        <w:rPr>
          <w:rFonts w:ascii="Segoe UI" w:hAnsi="Segoe UI" w:cs="Segoe UI"/>
          <w:sz w:val="18"/>
          <w:szCs w:val="18"/>
        </w:rPr>
      </w:pPr>
      <w:r w:rsidRPr="39509E08">
        <w:rPr>
          <w:rStyle w:val="normaltextrun"/>
          <w:rFonts w:ascii="Calibri" w:hAnsi="Calibri" w:cs="Calibri"/>
        </w:rPr>
        <w:t xml:space="preserve">A highlight of the program was the showcase event held at Australian restaurant </w:t>
      </w:r>
      <w:proofErr w:type="spellStart"/>
      <w:r w:rsidRPr="39509E08">
        <w:rPr>
          <w:rStyle w:val="normaltextrun"/>
          <w:rFonts w:ascii="Calibri" w:hAnsi="Calibri" w:cs="Calibri"/>
        </w:rPr>
        <w:t>Kaarla</w:t>
      </w:r>
      <w:proofErr w:type="spellEnd"/>
      <w:r w:rsidRPr="39509E08">
        <w:rPr>
          <w:rStyle w:val="normaltextrun"/>
          <w:rFonts w:ascii="Calibri" w:hAnsi="Calibri" w:cs="Calibri"/>
        </w:rPr>
        <w:t>, where potential partners, distributors and influencers gathered to meet the First Nations entrepreneurs and try their product samples. This provided the opportunity for participants to generate substantial interest from potential foreign investors and build the people to people links that drive business collaborations.</w:t>
      </w:r>
      <w:r w:rsidRPr="39509E08">
        <w:rPr>
          <w:rStyle w:val="eop"/>
          <w:rFonts w:ascii="Calibri" w:hAnsi="Calibri" w:cs="Calibri"/>
        </w:rPr>
        <w:t> </w:t>
      </w:r>
    </w:p>
    <w:p w14:paraId="157FD651" w14:textId="06616CAC" w:rsidR="008714A0" w:rsidRDefault="008714A0" w:rsidP="39509E08">
      <w:pPr>
        <w:rPr>
          <w:rFonts w:ascii="Segoe UI" w:hAnsi="Segoe UI" w:cs="Segoe UI"/>
          <w:sz w:val="18"/>
          <w:szCs w:val="18"/>
        </w:rPr>
      </w:pPr>
      <w:r w:rsidRPr="39509E08">
        <w:rPr>
          <w:rStyle w:val="normaltextrun"/>
          <w:rFonts w:ascii="Calibri" w:hAnsi="Calibri" w:cs="Calibri"/>
        </w:rPr>
        <w:t>Events like this underscore the importance of practical outcomes in a First Nations approach to foreign policy</w:t>
      </w:r>
      <w:r w:rsidR="7DC7D932" w:rsidRPr="39509E08">
        <w:rPr>
          <w:rStyle w:val="normaltextrun"/>
          <w:rFonts w:ascii="Calibri" w:hAnsi="Calibri" w:cs="Calibri"/>
        </w:rPr>
        <w:t>,</w:t>
      </w:r>
      <w:r w:rsidRPr="39509E08">
        <w:rPr>
          <w:rStyle w:val="normaltextrun"/>
          <w:rFonts w:ascii="Calibri" w:hAnsi="Calibri" w:cs="Calibri"/>
        </w:rPr>
        <w:t xml:space="preserve"> where entrepreneurship and diplomacy intersect to create opportunities for economic growth, cultural exchange, and mutual understanding. </w:t>
      </w:r>
    </w:p>
    <w:p w14:paraId="1A00BB2B" w14:textId="65C0075E" w:rsidR="0095444B" w:rsidRDefault="0095444B" w:rsidP="39509E08">
      <w:pPr>
        <w:rPr>
          <w:rFonts w:ascii="Segoe UI" w:hAnsi="Segoe UI" w:cs="Segoe UI"/>
          <w:sz w:val="18"/>
          <w:szCs w:val="18"/>
        </w:rPr>
      </w:pPr>
      <w:r w:rsidRPr="39509E08">
        <w:rPr>
          <w:rStyle w:val="normaltextrun"/>
          <w:rFonts w:ascii="Calibri" w:hAnsi="Calibri" w:cs="Calibri"/>
        </w:rPr>
        <w:t xml:space="preserve">The pilot visit was supported by Justin Mohamed, Australia’s Ambassador for First Nations People, Australian High Commissioner to Singapore </w:t>
      </w:r>
      <w:proofErr w:type="spellStart"/>
      <w:r w:rsidRPr="39509E08">
        <w:rPr>
          <w:rStyle w:val="normaltextrun"/>
          <w:rFonts w:ascii="Calibri" w:hAnsi="Calibri" w:cs="Calibri"/>
        </w:rPr>
        <w:t>Allaster</w:t>
      </w:r>
      <w:proofErr w:type="spellEnd"/>
      <w:r w:rsidRPr="39509E08">
        <w:rPr>
          <w:rStyle w:val="normaltextrun"/>
          <w:rFonts w:ascii="Calibri" w:hAnsi="Calibri" w:cs="Calibri"/>
        </w:rPr>
        <w:t xml:space="preserve"> Cox, and Amelia Walsh, Austrade’s </w:t>
      </w:r>
      <w:proofErr w:type="gramStart"/>
      <w:r w:rsidRPr="39509E08">
        <w:rPr>
          <w:rStyle w:val="normaltextrun"/>
          <w:rFonts w:ascii="Calibri" w:hAnsi="Calibri" w:cs="Calibri"/>
        </w:rPr>
        <w:t>Trade</w:t>
      </w:r>
      <w:proofErr w:type="gramEnd"/>
      <w:r w:rsidRPr="39509E08">
        <w:rPr>
          <w:rStyle w:val="normaltextrun"/>
          <w:rFonts w:ascii="Calibri" w:hAnsi="Calibri" w:cs="Calibri"/>
        </w:rPr>
        <w:t xml:space="preserve"> and Investment Commissioner to Singapore. They were accompanied by proud First Nations woman Melanie Harris, Austrade’s </w:t>
      </w:r>
      <w:proofErr w:type="gramStart"/>
      <w:r w:rsidRPr="39509E08">
        <w:rPr>
          <w:rStyle w:val="normaltextrun"/>
          <w:rFonts w:ascii="Calibri" w:hAnsi="Calibri" w:cs="Calibri"/>
        </w:rPr>
        <w:t>Trade</w:t>
      </w:r>
      <w:proofErr w:type="gramEnd"/>
      <w:r w:rsidRPr="39509E08">
        <w:rPr>
          <w:rStyle w:val="normaltextrun"/>
          <w:rFonts w:ascii="Calibri" w:hAnsi="Calibri" w:cs="Calibri"/>
        </w:rPr>
        <w:t xml:space="preserve"> and Investment Commissioner to Kuala Lumpur.  </w:t>
      </w:r>
      <w:r w:rsidRPr="39509E08">
        <w:rPr>
          <w:rStyle w:val="eop"/>
          <w:rFonts w:ascii="Calibri" w:hAnsi="Calibri" w:cs="Calibri"/>
        </w:rPr>
        <w:t> </w:t>
      </w:r>
    </w:p>
    <w:p w14:paraId="6AE3EF7B" w14:textId="5DAD11B5" w:rsidR="008714A0" w:rsidRDefault="5F3E04BD" w:rsidP="39509E08">
      <w:pPr>
        <w:rPr>
          <w:rFonts w:ascii="Segoe UI" w:hAnsi="Segoe UI" w:cs="Segoe UI"/>
          <w:sz w:val="18"/>
          <w:szCs w:val="18"/>
        </w:rPr>
      </w:pPr>
      <w:r w:rsidRPr="39509E08">
        <w:rPr>
          <w:rStyle w:val="normaltextrun"/>
          <w:rFonts w:ascii="Calibri" w:hAnsi="Calibri" w:cs="Calibri"/>
        </w:rPr>
        <w:t>The Landing Pad</w:t>
      </w:r>
      <w:r w:rsidR="008714A0" w:rsidRPr="39509E08">
        <w:rPr>
          <w:rStyle w:val="normaltextrun"/>
          <w:rFonts w:ascii="Calibri" w:hAnsi="Calibri" w:cs="Calibri"/>
        </w:rPr>
        <w:t xml:space="preserve"> highlights the importance of </w:t>
      </w:r>
      <w:r w:rsidR="00271C0F" w:rsidRPr="39509E08">
        <w:rPr>
          <w:rStyle w:val="normaltextrun"/>
          <w:rFonts w:ascii="Calibri" w:hAnsi="Calibri" w:cs="Calibri"/>
        </w:rPr>
        <w:t xml:space="preserve">Australia’s </w:t>
      </w:r>
      <w:r w:rsidR="008714A0" w:rsidRPr="39509E08">
        <w:rPr>
          <w:rStyle w:val="normaltextrun"/>
          <w:rFonts w:ascii="Calibri" w:hAnsi="Calibri" w:cs="Calibri"/>
        </w:rPr>
        <w:t>Southeast Asia Economic Strategy to 2040, that sets out a practical pathway for Australia to respond to emerging trade trends and investment opportunities across key sectors in Southeast Asia and matching those with Australian capabilities.  </w:t>
      </w:r>
      <w:r w:rsidR="008714A0" w:rsidRPr="39509E08">
        <w:rPr>
          <w:rStyle w:val="eop"/>
          <w:rFonts w:ascii="Calibri" w:hAnsi="Calibri" w:cs="Calibri"/>
        </w:rPr>
        <w:t> </w:t>
      </w:r>
    </w:p>
    <w:p w14:paraId="45672BDB" w14:textId="262E4AB9" w:rsidR="008714A0" w:rsidRDefault="008714A0" w:rsidP="39509E08">
      <w:pPr>
        <w:rPr>
          <w:rStyle w:val="eop"/>
          <w:rFonts w:ascii="Calibri" w:hAnsi="Calibri" w:cs="Calibri"/>
        </w:rPr>
      </w:pPr>
      <w:r w:rsidRPr="39509E08">
        <w:rPr>
          <w:rStyle w:val="normaltextrun"/>
          <w:rFonts w:ascii="Calibri" w:hAnsi="Calibri" w:cs="Calibri"/>
        </w:rPr>
        <w:t xml:space="preserve">With thanks to those participating businesses: </w:t>
      </w:r>
      <w:proofErr w:type="spellStart"/>
      <w:r w:rsidRPr="39509E08">
        <w:rPr>
          <w:rStyle w:val="normaltextrun"/>
          <w:rFonts w:ascii="Calibri" w:hAnsi="Calibri" w:cs="Calibri"/>
        </w:rPr>
        <w:t>Liandra</w:t>
      </w:r>
      <w:proofErr w:type="spellEnd"/>
      <w:r w:rsidRPr="39509E08">
        <w:rPr>
          <w:rStyle w:val="normaltextrun"/>
          <w:rFonts w:ascii="Calibri" w:hAnsi="Calibri" w:cs="Calibri"/>
        </w:rPr>
        <w:t xml:space="preserve"> Swim, </w:t>
      </w:r>
      <w:proofErr w:type="spellStart"/>
      <w:r w:rsidRPr="39509E08">
        <w:rPr>
          <w:rStyle w:val="normaltextrun"/>
          <w:rFonts w:ascii="Calibri" w:hAnsi="Calibri" w:cs="Calibri"/>
        </w:rPr>
        <w:t>Ihraa</w:t>
      </w:r>
      <w:proofErr w:type="spellEnd"/>
      <w:r w:rsidRPr="39509E08">
        <w:rPr>
          <w:rStyle w:val="normaltextrun"/>
          <w:rFonts w:ascii="Calibri" w:hAnsi="Calibri" w:cs="Calibri"/>
        </w:rPr>
        <w:t xml:space="preserve"> Swim, </w:t>
      </w:r>
      <w:proofErr w:type="spellStart"/>
      <w:r w:rsidRPr="39509E08">
        <w:rPr>
          <w:rStyle w:val="normaltextrun"/>
          <w:rFonts w:ascii="Calibri" w:hAnsi="Calibri" w:cs="Calibri"/>
        </w:rPr>
        <w:t>Rainstick</w:t>
      </w:r>
      <w:proofErr w:type="spellEnd"/>
      <w:r w:rsidRPr="39509E08">
        <w:rPr>
          <w:rStyle w:val="normaltextrun"/>
          <w:rFonts w:ascii="Calibri" w:hAnsi="Calibri" w:cs="Calibri"/>
        </w:rPr>
        <w:t xml:space="preserve">, </w:t>
      </w:r>
      <w:hyperlink r:id="rId7">
        <w:r w:rsidRPr="39509E08">
          <w:rPr>
            <w:rStyle w:val="normaltextrun"/>
            <w:rFonts w:ascii="Calibri" w:hAnsi="Calibri" w:cs="Calibri"/>
          </w:rPr>
          <w:t>Jarrah Boy</w:t>
        </w:r>
      </w:hyperlink>
      <w:r w:rsidRPr="39509E08">
        <w:rPr>
          <w:rStyle w:val="normaltextrun"/>
          <w:rFonts w:ascii="Calibri" w:hAnsi="Calibri" w:cs="Calibri"/>
        </w:rPr>
        <w:t xml:space="preserve">, </w:t>
      </w:r>
      <w:proofErr w:type="spellStart"/>
      <w:r w:rsidRPr="39509E08">
        <w:rPr>
          <w:rStyle w:val="normaltextrun"/>
          <w:rFonts w:ascii="Calibri" w:hAnsi="Calibri" w:cs="Calibri"/>
        </w:rPr>
        <w:t>Figjam</w:t>
      </w:r>
      <w:proofErr w:type="spellEnd"/>
      <w:r w:rsidRPr="39509E08">
        <w:rPr>
          <w:rStyle w:val="normaltextrun"/>
          <w:rFonts w:ascii="Calibri" w:hAnsi="Calibri" w:cs="Calibri"/>
        </w:rPr>
        <w:t xml:space="preserve"> &amp; Co, Kakadu Organics, </w:t>
      </w:r>
      <w:proofErr w:type="spellStart"/>
      <w:r w:rsidRPr="39509E08">
        <w:rPr>
          <w:rStyle w:val="normaltextrun"/>
          <w:rFonts w:ascii="Calibri" w:hAnsi="Calibri" w:cs="Calibri"/>
        </w:rPr>
        <w:t>Yaye</w:t>
      </w:r>
      <w:proofErr w:type="spellEnd"/>
      <w:r w:rsidRPr="39509E08">
        <w:rPr>
          <w:rStyle w:val="normaltextrun"/>
          <w:rFonts w:ascii="Calibri" w:hAnsi="Calibri" w:cs="Calibri"/>
        </w:rPr>
        <w:t xml:space="preserve">, </w:t>
      </w:r>
      <w:proofErr w:type="spellStart"/>
      <w:r w:rsidRPr="39509E08">
        <w:rPr>
          <w:rStyle w:val="normaltextrun"/>
          <w:rFonts w:ascii="Calibri" w:hAnsi="Calibri" w:cs="Calibri"/>
        </w:rPr>
        <w:t>Kitikiti</w:t>
      </w:r>
      <w:proofErr w:type="spellEnd"/>
      <w:r w:rsidRPr="39509E08">
        <w:rPr>
          <w:rStyle w:val="normaltextrun"/>
          <w:rFonts w:ascii="Calibri" w:hAnsi="Calibri" w:cs="Calibri"/>
        </w:rPr>
        <w:t xml:space="preserve"> and </w:t>
      </w:r>
      <w:proofErr w:type="spellStart"/>
      <w:r w:rsidRPr="39509E08">
        <w:rPr>
          <w:rStyle w:val="normaltextrun"/>
          <w:rFonts w:ascii="Calibri" w:hAnsi="Calibri" w:cs="Calibri"/>
        </w:rPr>
        <w:t>Balu</w:t>
      </w:r>
      <w:proofErr w:type="spellEnd"/>
      <w:r w:rsidRPr="39509E08">
        <w:rPr>
          <w:rStyle w:val="normaltextrun"/>
          <w:rFonts w:ascii="Calibri" w:hAnsi="Calibri" w:cs="Calibri"/>
        </w:rPr>
        <w:t>.</w:t>
      </w:r>
      <w:r w:rsidRPr="39509E08">
        <w:rPr>
          <w:rStyle w:val="eop"/>
          <w:rFonts w:ascii="Calibri" w:hAnsi="Calibri" w:cs="Calibri"/>
        </w:rPr>
        <w:t> </w:t>
      </w:r>
    </w:p>
    <w:p w14:paraId="220A593C" w14:textId="1699E091" w:rsidR="008714A0" w:rsidRPr="00290FB6" w:rsidRDefault="008714A0" w:rsidP="39509E08">
      <w:pPr>
        <w:pStyle w:val="paragraph"/>
        <w:spacing w:before="0" w:beforeAutospacing="0" w:after="60" w:afterAutospacing="0"/>
        <w:textAlignment w:val="baseline"/>
        <w:rPr>
          <w:rFonts w:ascii="Segoe UI" w:hAnsi="Segoe UI" w:cs="Segoe UI"/>
          <w:sz w:val="18"/>
          <w:szCs w:val="18"/>
        </w:rPr>
      </w:pPr>
      <w:r w:rsidRPr="39509E08">
        <w:rPr>
          <w:rStyle w:val="normaltextrun"/>
          <w:rFonts w:ascii="Calibri" w:hAnsi="Calibri" w:cs="Calibri"/>
          <w:sz w:val="22"/>
          <w:szCs w:val="22"/>
        </w:rPr>
        <w:t>Are you a First Nations Business exporting or interested in exporting?</w:t>
      </w:r>
      <w:r w:rsidRPr="39509E08">
        <w:rPr>
          <w:rStyle w:val="eop"/>
          <w:rFonts w:ascii="Calibri" w:hAnsi="Calibri" w:cs="Calibri"/>
          <w:sz w:val="22"/>
          <w:szCs w:val="22"/>
        </w:rPr>
        <w:t> </w:t>
      </w:r>
    </w:p>
    <w:p w14:paraId="020E2320" w14:textId="2E6738EC" w:rsidR="008714A0" w:rsidRDefault="008714A0" w:rsidP="1CA80B57">
      <w:pPr>
        <w:pStyle w:val="paragraph"/>
        <w:spacing w:before="0" w:beforeAutospacing="0" w:after="60" w:afterAutospacing="0"/>
        <w:textAlignment w:val="baseline"/>
        <w:rPr>
          <w:rFonts w:ascii="Segoe UI" w:hAnsi="Segoe UI" w:cs="Segoe UI"/>
          <w:sz w:val="18"/>
          <w:szCs w:val="18"/>
        </w:rPr>
      </w:pPr>
      <w:r w:rsidRPr="1CA80B57">
        <w:rPr>
          <w:rStyle w:val="normaltextrun"/>
          <w:rFonts w:ascii="Calibri" w:hAnsi="Calibri" w:cs="Calibri"/>
          <w:sz w:val="22"/>
          <w:szCs w:val="22"/>
        </w:rPr>
        <w:lastRenderedPageBreak/>
        <w:t xml:space="preserve">Austrade is equipped to assist exporters or aspiring exporters. Learn more about opportunities, visit </w:t>
      </w:r>
      <w:hyperlink r:id="rId8">
        <w:r w:rsidRPr="1CA80B57">
          <w:rPr>
            <w:rStyle w:val="Hyperlink"/>
            <w:rFonts w:ascii="Calibri" w:hAnsi="Calibri" w:cs="Calibri"/>
            <w:sz w:val="22"/>
            <w:szCs w:val="22"/>
          </w:rPr>
          <w:t>https://www.austrade.gov.au/australian/how-austrade-can-help/first-nations.  </w:t>
        </w:r>
      </w:hyperlink>
    </w:p>
    <w:p w14:paraId="73844C3A" w14:textId="2EE1DFDC" w:rsidR="008714A0" w:rsidRDefault="008714A0" w:rsidP="39509E08">
      <w:pPr>
        <w:pStyle w:val="paragraph"/>
        <w:spacing w:before="0" w:beforeAutospacing="0" w:after="60" w:afterAutospacing="0"/>
        <w:textAlignment w:val="baseline"/>
        <w:rPr>
          <w:rStyle w:val="eop"/>
          <w:rFonts w:ascii="Calibri" w:hAnsi="Calibri" w:cs="Calibri"/>
          <w:sz w:val="22"/>
          <w:szCs w:val="22"/>
        </w:rPr>
      </w:pPr>
      <w:r w:rsidRPr="39509E08">
        <w:rPr>
          <w:rStyle w:val="scxw220439531"/>
          <w:rFonts w:ascii="Calibri" w:hAnsi="Calibri" w:cs="Calibri"/>
          <w:sz w:val="22"/>
          <w:szCs w:val="22"/>
        </w:rPr>
        <w:t> </w:t>
      </w:r>
    </w:p>
    <w:p w14:paraId="56CB81D9" w14:textId="63B0C09D" w:rsidR="7DE5E8EA" w:rsidRDefault="7DE5E8EA" w:rsidP="001A745C">
      <w:pPr>
        <w:pStyle w:val="Heading2"/>
      </w:pPr>
      <w:r w:rsidRPr="39509E08">
        <w:t xml:space="preserve">Unlocking business opportunities in SE Asia </w:t>
      </w:r>
    </w:p>
    <w:p w14:paraId="2D3D2277" w14:textId="7BB3EC68" w:rsidR="7DE5E8EA" w:rsidRDefault="7DE5E8EA" w:rsidP="00371D76">
      <w:r>
        <w:t xml:space="preserve">In July 2023 Australia’s Special Envoy for Southeast Asia, Nicholas Moore, was hosted by Western Australia’s ASEAN Business Alliance and the Noongar Chamber of Commerce and Industry, to discuss the burgeoning opportunities for First Nations businesses in Southeast Asia’s growing market. </w:t>
      </w:r>
    </w:p>
    <w:p w14:paraId="1AA9C3C7" w14:textId="2F8A40D1" w:rsidR="7DE5E8EA" w:rsidRDefault="7DE5E8EA" w:rsidP="00371D76">
      <w:r>
        <w:t xml:space="preserve">The Special Envoy welcomed the opportunity to learn more from these two leading business chambers, who have joined forces to explore areas of mutual economic benefit and tap into the region’s youthful and dynamic population of 670 million people and $150 billion two-way trading relationship. </w:t>
      </w:r>
    </w:p>
    <w:p w14:paraId="4619A660" w14:textId="4B167133" w:rsidR="4CD8043F" w:rsidRPr="00371D76" w:rsidRDefault="7DE5E8EA" w:rsidP="00371D76">
      <w:r>
        <w:t xml:space="preserve">A month or so later, on 1 September, </w:t>
      </w:r>
      <w:proofErr w:type="gramStart"/>
      <w:r w:rsidRPr="39509E08">
        <w:rPr>
          <w:i/>
          <w:iCs/>
        </w:rPr>
        <w:t>Invested</w:t>
      </w:r>
      <w:proofErr w:type="gramEnd"/>
      <w:r w:rsidRPr="39509E08">
        <w:rPr>
          <w:i/>
          <w:iCs/>
        </w:rPr>
        <w:t>: Australia’s Southeast Asia Economic Strategy to 2040</w:t>
      </w:r>
      <w:r>
        <w:t xml:space="preserve"> was launched. Nicholas Moore was invited to develop the strategy and make recommendations that will see our economic ties into the region deepen. There was extensive stakeholder consultation during the preparation of the strategy, which will be reviewed regularly. It is published at </w:t>
      </w:r>
      <w:hyperlink r:id="rId9" w:history="1">
        <w:r w:rsidRPr="39509E08">
          <w:rPr>
            <w:rStyle w:val="Hyperlink"/>
            <w:rFonts w:ascii="Calibri" w:eastAsia="Calibri" w:hAnsi="Calibri" w:cs="Calibri"/>
          </w:rPr>
          <w:t>www.dfat.gov.au/southeastasiaeconomicstrategy</w:t>
        </w:r>
      </w:hyperlink>
      <w:r>
        <w:t xml:space="preserve">  </w:t>
      </w:r>
    </w:p>
    <w:p w14:paraId="74335823" w14:textId="00FCBCA7" w:rsidR="2AAE5552" w:rsidRDefault="2AAE5552" w:rsidP="2AAE5552"/>
    <w:p w14:paraId="3D07977D" w14:textId="77777777" w:rsidR="008B1976" w:rsidRPr="00C873DC" w:rsidRDefault="008B1976" w:rsidP="001A745C">
      <w:pPr>
        <w:pStyle w:val="Heading2"/>
        <w:rPr>
          <w:rStyle w:val="normaltextrun"/>
        </w:rPr>
      </w:pPr>
      <w:r w:rsidRPr="39509E08">
        <w:rPr>
          <w:rStyle w:val="normaltextrun"/>
        </w:rPr>
        <w:t xml:space="preserve">Australia’s Nation Brand showcased globally during the FIFA Women’s World Cup 2023 TM </w:t>
      </w:r>
    </w:p>
    <w:p w14:paraId="674B762B" w14:textId="77777777" w:rsidR="008B1976" w:rsidRDefault="008B1976" w:rsidP="008B1976">
      <w:pPr>
        <w:pStyle w:val="paragraph"/>
        <w:spacing w:before="0" w:beforeAutospacing="0" w:after="0" w:afterAutospacing="0"/>
        <w:rPr>
          <w:rStyle w:val="normaltextrun"/>
          <w:rFonts w:asciiTheme="minorHAnsi" w:eastAsiaTheme="minorEastAsia" w:hAnsiTheme="minorHAnsi" w:cstheme="minorBidi"/>
          <w:b/>
          <w:bCs/>
          <w:color w:val="000000" w:themeColor="text1"/>
          <w:sz w:val="28"/>
          <w:szCs w:val="28"/>
        </w:rPr>
      </w:pPr>
    </w:p>
    <w:p w14:paraId="55012EB4" w14:textId="2B39B5B2" w:rsidR="008B1976" w:rsidRDefault="008B1976" w:rsidP="39509E08">
      <w:pPr>
        <w:rPr>
          <w:rStyle w:val="normaltextrun"/>
          <w:rFonts w:ascii="Calibri" w:hAnsi="Calibri" w:cs="Calibri"/>
        </w:rPr>
      </w:pPr>
      <w:r w:rsidRPr="39509E08">
        <w:rPr>
          <w:rStyle w:val="normaltextrun"/>
          <w:rFonts w:ascii="Calibri" w:hAnsi="Calibri" w:cs="Calibri"/>
        </w:rPr>
        <w:t>The FIFA Women’s World Cup Australia &amp; New Zealand 2023</w:t>
      </w:r>
      <w:r w:rsidRPr="39509E08">
        <w:rPr>
          <w:rStyle w:val="normaltextrun"/>
          <w:rFonts w:ascii="Calibri" w:hAnsi="Calibri" w:cs="Calibri"/>
          <w:sz w:val="18"/>
          <w:szCs w:val="18"/>
          <w:vertAlign w:val="superscript"/>
        </w:rPr>
        <w:t>TM</w:t>
      </w:r>
      <w:r w:rsidRPr="39509E08">
        <w:rPr>
          <w:rStyle w:val="normaltextrun"/>
          <w:rFonts w:ascii="Calibri" w:hAnsi="Calibri" w:cs="Calibri"/>
        </w:rPr>
        <w:t xml:space="preserve"> shattered match attendance and television viewership records, largely due to the Matildas’ history-making performance. </w:t>
      </w:r>
      <w:r w:rsidR="00BC1D51" w:rsidRPr="39509E08">
        <w:rPr>
          <w:rStyle w:val="normaltextrun"/>
          <w:rFonts w:ascii="Calibri" w:hAnsi="Calibri" w:cs="Calibri"/>
        </w:rPr>
        <w:t>The tournament also showcased our close partnership with New Zealand</w:t>
      </w:r>
      <w:r w:rsidR="00391B9A" w:rsidRPr="39509E08">
        <w:rPr>
          <w:rStyle w:val="normaltextrun"/>
          <w:rFonts w:ascii="Calibri" w:hAnsi="Calibri" w:cs="Calibri"/>
        </w:rPr>
        <w:t>, including a shared commitment to gender equity in sport</w:t>
      </w:r>
      <w:r w:rsidR="009001DD" w:rsidRPr="39509E08">
        <w:rPr>
          <w:rStyle w:val="normaltextrun"/>
          <w:rFonts w:ascii="Calibri" w:hAnsi="Calibri" w:cs="Calibri"/>
        </w:rPr>
        <w:t xml:space="preserve"> and our close economic relationship.</w:t>
      </w:r>
    </w:p>
    <w:p w14:paraId="29699C7D" w14:textId="1D81D36B" w:rsidR="008B1976" w:rsidRDefault="008B1976" w:rsidP="39509E08">
      <w:pPr>
        <w:rPr>
          <w:rStyle w:val="normaltextrun"/>
          <w:rFonts w:ascii="Calibri" w:hAnsi="Calibri" w:cs="Calibri"/>
        </w:rPr>
      </w:pPr>
      <w:r w:rsidRPr="39509E08">
        <w:rPr>
          <w:rStyle w:val="normaltextrun"/>
          <w:rFonts w:ascii="Calibri" w:hAnsi="Calibri" w:cs="Calibri"/>
        </w:rPr>
        <w:t xml:space="preserve">It delivered a win for Australia’s Nation Brand on the world stage. </w:t>
      </w:r>
    </w:p>
    <w:p w14:paraId="53A52CDE" w14:textId="464EE586" w:rsidR="008B1976" w:rsidRDefault="008B1976" w:rsidP="39509E08">
      <w:pPr>
        <w:rPr>
          <w:rStyle w:val="normaltextrun"/>
          <w:rFonts w:ascii="Calibri" w:hAnsi="Calibri" w:cs="Calibri"/>
        </w:rPr>
      </w:pPr>
      <w:r w:rsidRPr="39509E08">
        <w:rPr>
          <w:rStyle w:val="normaltextrun"/>
          <w:rFonts w:ascii="Calibri" w:hAnsi="Calibri" w:cs="Calibri"/>
        </w:rPr>
        <w:t xml:space="preserve">This began with an event during the FIFA Women’s World Cup Trophy Tour stop in Adelaide, and then over course of the FIFA Women’s World Cup 2023 tournament.  </w:t>
      </w:r>
    </w:p>
    <w:p w14:paraId="02B7291A"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Australia’s now iconic branding appeared on electronic rotating boards positioned on the halfway line at all 32 matches held in Sydney, Brisbane, Melbourne, </w:t>
      </w:r>
      <w:proofErr w:type="gramStart"/>
      <w:r w:rsidRPr="39509E08">
        <w:rPr>
          <w:rStyle w:val="normaltextrun"/>
          <w:rFonts w:ascii="Calibri" w:hAnsi="Calibri" w:cs="Calibri"/>
        </w:rPr>
        <w:t>Adelaide</w:t>
      </w:r>
      <w:proofErr w:type="gramEnd"/>
      <w:r w:rsidRPr="39509E08">
        <w:rPr>
          <w:rStyle w:val="normaltextrun"/>
          <w:rFonts w:ascii="Calibri" w:hAnsi="Calibri" w:cs="Calibri"/>
        </w:rPr>
        <w:t xml:space="preserve"> and Perth.  </w:t>
      </w:r>
    </w:p>
    <w:p w14:paraId="47B085DD" w14:textId="3F162B9A" w:rsidR="008B1976" w:rsidRDefault="008B1976" w:rsidP="39509E08">
      <w:pPr>
        <w:rPr>
          <w:rStyle w:val="normaltextrun"/>
          <w:rFonts w:ascii="Calibri" w:hAnsi="Calibri" w:cs="Calibri"/>
        </w:rPr>
      </w:pPr>
      <w:r w:rsidRPr="39509E08">
        <w:rPr>
          <w:rStyle w:val="normaltextrun"/>
          <w:rFonts w:ascii="Calibri" w:hAnsi="Calibri" w:cs="Calibri"/>
        </w:rPr>
        <w:t xml:space="preserve">Jessica Hamilton, Austrade General Manager Communication and Marketing, said Australia’s Nation Brand is used to promote and tell the stories of Australia’s people, places and their products across trade, investment, international </w:t>
      </w:r>
      <w:proofErr w:type="gramStart"/>
      <w:r w:rsidRPr="39509E08">
        <w:rPr>
          <w:rStyle w:val="normaltextrun"/>
          <w:rFonts w:ascii="Calibri" w:hAnsi="Calibri" w:cs="Calibri"/>
        </w:rPr>
        <w:t>education</w:t>
      </w:r>
      <w:proofErr w:type="gramEnd"/>
      <w:r w:rsidRPr="39509E08">
        <w:rPr>
          <w:rStyle w:val="normaltextrun"/>
          <w:rFonts w:ascii="Calibri" w:hAnsi="Calibri" w:cs="Calibri"/>
        </w:rPr>
        <w:t xml:space="preserve"> and the visitor economy, providing free digital marketing assets to Australian businesses.  </w:t>
      </w:r>
    </w:p>
    <w:p w14:paraId="5A0C4AB3"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“The Nation Brand helps to show international audiences that we are as famous for our smarts as we are for being friendly and down to earth. We are a country that drives breakthroughs in science, technology, medical </w:t>
      </w:r>
      <w:proofErr w:type="gramStart"/>
      <w:r w:rsidRPr="39509E08">
        <w:rPr>
          <w:rStyle w:val="normaltextrun"/>
          <w:rFonts w:ascii="Calibri" w:hAnsi="Calibri" w:cs="Calibri"/>
        </w:rPr>
        <w:t>technology</w:t>
      </w:r>
      <w:proofErr w:type="gramEnd"/>
      <w:r w:rsidRPr="39509E08">
        <w:rPr>
          <w:rStyle w:val="normaltextrun"/>
          <w:rFonts w:ascii="Calibri" w:hAnsi="Calibri" w:cs="Calibri"/>
        </w:rPr>
        <w:t xml:space="preserve"> and energy, and we offer world-class products in education, culture,” said Ms Hamilton. </w:t>
      </w:r>
    </w:p>
    <w:p w14:paraId="249A9696" w14:textId="6BAE65BB" w:rsidR="008B1976" w:rsidRDefault="008B1976" w:rsidP="39509E08">
      <w:pPr>
        <w:rPr>
          <w:rStyle w:val="normaltextrun"/>
          <w:rFonts w:ascii="Calibri" w:hAnsi="Calibri" w:cs="Calibri"/>
        </w:rPr>
      </w:pPr>
      <w:r w:rsidRPr="39509E08">
        <w:rPr>
          <w:rStyle w:val="normaltextrun"/>
          <w:rFonts w:ascii="Calibri" w:hAnsi="Calibri" w:cs="Calibri"/>
        </w:rPr>
        <w:t>“Austrade</w:t>
      </w:r>
      <w:r>
        <w:t xml:space="preserve"> acts as the custodian of Australia’s Nation Brand, and we are </w:t>
      </w:r>
      <w:r w:rsidRPr="39509E08">
        <w:rPr>
          <w:rStyle w:val="normaltextrun"/>
          <w:rFonts w:ascii="Calibri" w:hAnsi="Calibri" w:cs="Calibri"/>
        </w:rPr>
        <w:t xml:space="preserve">privileged to manage the unifying brand that provides more than 440 free marketing assets to help Australian businesses and government organisations promote Australia.   </w:t>
      </w:r>
    </w:p>
    <w:p w14:paraId="598FBF00" w14:textId="77777777" w:rsidR="008B1976" w:rsidRDefault="008B1976" w:rsidP="39509E08">
      <w:pPr>
        <w:rPr>
          <w:rStyle w:val="normaltextrun"/>
          <w:rFonts w:ascii="Calibri" w:hAnsi="Calibri" w:cs="Calibri"/>
        </w:rPr>
      </w:pPr>
      <w:r w:rsidRPr="39509E08">
        <w:rPr>
          <w:rStyle w:val="normaltextrun"/>
          <w:rFonts w:ascii="Calibri" w:hAnsi="Calibri" w:cs="Calibri"/>
        </w:rPr>
        <w:lastRenderedPageBreak/>
        <w:t xml:space="preserve">“More than 36,000 assets have been downloaded by businesses from the asset library so far, which includes the Australia logo, graphic devices, fonts, and colours; templates to support digital marketing, events and exhibitions, reports, brochures; a storytelling guide; and a suite of photography reflecting Australia by people, place and product,” said Ms Hamilton.  </w:t>
      </w:r>
    </w:p>
    <w:p w14:paraId="7A9F39EA"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Co-created with Indigenous designers, </w:t>
      </w:r>
      <w:proofErr w:type="spellStart"/>
      <w:r w:rsidRPr="39509E08">
        <w:rPr>
          <w:rStyle w:val="normaltextrun"/>
          <w:rFonts w:ascii="Calibri" w:hAnsi="Calibri" w:cs="Calibri"/>
        </w:rPr>
        <w:t>Balarinji</w:t>
      </w:r>
      <w:proofErr w:type="spellEnd"/>
      <w:r w:rsidRPr="39509E08">
        <w:rPr>
          <w:rStyle w:val="normaltextrun"/>
          <w:rFonts w:ascii="Calibri" w:hAnsi="Calibri" w:cs="Calibri"/>
        </w:rPr>
        <w:t xml:space="preserve">, it is an ‘umbrella’ brand to create a more unified presence for Australia and Australian business on the world stage, that any Australian business can access and use in their marketing collateral. </w:t>
      </w:r>
    </w:p>
    <w:p w14:paraId="497DBAD2"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“During the FIFA Women’s World Cup 2023™, the largest women’s sporting event in the world, Australia’s Nation Brand was seen by over 1.2 million fans across the 32 matches held at Australian venues.  </w:t>
      </w:r>
    </w:p>
    <w:p w14:paraId="7774EB05"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“The Nation Brand was also seen by tens of millions of record-breaking television audiences domestically and internationally, across markets such as Canada, China, England, France, Germany, South Korea, and Spain, all important trade and investment partners,” added Ms Hamilton. </w:t>
      </w:r>
    </w:p>
    <w:p w14:paraId="5B690BC3" w14:textId="0AC77834" w:rsidR="008B1976" w:rsidRDefault="008B1976" w:rsidP="39509E08">
      <w:pPr>
        <w:rPr>
          <w:rStyle w:val="normaltextrun"/>
          <w:rFonts w:ascii="Calibri" w:hAnsi="Calibri" w:cs="Calibri"/>
        </w:rPr>
      </w:pPr>
      <w:r w:rsidRPr="39509E08">
        <w:rPr>
          <w:rStyle w:val="normaltextrun"/>
          <w:rFonts w:ascii="Calibri" w:hAnsi="Calibri" w:cs="Calibri"/>
        </w:rPr>
        <w:t xml:space="preserve">According to data from FIFA, the China PR v England match had the highest reach for a single match anywhere in the world with 53.9 million Chinese viewers watching some part of their team take on England. </w:t>
      </w:r>
    </w:p>
    <w:p w14:paraId="67F515DF" w14:textId="536803A2" w:rsidR="008B1976" w:rsidRDefault="008B1976" w:rsidP="39509E08">
      <w:pPr>
        <w:rPr>
          <w:rStyle w:val="normaltextrun"/>
          <w:rFonts w:ascii="Calibri" w:hAnsi="Calibri" w:cs="Calibri"/>
        </w:rPr>
      </w:pPr>
      <w:r w:rsidRPr="39509E08">
        <w:rPr>
          <w:rStyle w:val="normaltextrun"/>
          <w:rFonts w:ascii="Calibri" w:hAnsi="Calibri" w:cs="Calibri"/>
        </w:rPr>
        <w:t xml:space="preserve">Across England – </w:t>
      </w:r>
      <w:r w:rsidR="00EC10FC" w:rsidRPr="39509E08">
        <w:rPr>
          <w:rStyle w:val="normaltextrun"/>
          <w:rFonts w:ascii="Calibri" w:hAnsi="Calibri" w:cs="Calibri"/>
        </w:rPr>
        <w:t xml:space="preserve">an important commercial partner with new opportunities under the </w:t>
      </w:r>
      <w:r w:rsidRPr="39509E08">
        <w:rPr>
          <w:rStyle w:val="normaltextrun"/>
          <w:rFonts w:ascii="Calibri" w:hAnsi="Calibri" w:cs="Calibri"/>
        </w:rPr>
        <w:t xml:space="preserve">recent Australia-UK Free Trade Agreement – the BBC attracted a peak audience of 12 million viewers on BBC One. While ITV, which also aired the final, hit a reported peak of 14.4 million, according to figures from ratings compiler Barb. </w:t>
      </w:r>
    </w:p>
    <w:p w14:paraId="40550AA4"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In Spain, 5.6 million watched the final, and peaked at 7.4 million viewers, with data published by </w:t>
      </w:r>
      <w:proofErr w:type="spellStart"/>
      <w:r w:rsidRPr="39509E08">
        <w:rPr>
          <w:rStyle w:val="normaltextrun"/>
          <w:rFonts w:ascii="Calibri" w:hAnsi="Calibri" w:cs="Calibri"/>
          <w:i/>
          <w:iCs/>
        </w:rPr>
        <w:t>Barlovento</w:t>
      </w:r>
      <w:proofErr w:type="spellEnd"/>
      <w:r w:rsidRPr="39509E08">
        <w:rPr>
          <w:rStyle w:val="normaltextrun"/>
          <w:rFonts w:ascii="Calibri" w:hAnsi="Calibri" w:cs="Calibri"/>
          <w:i/>
          <w:iCs/>
        </w:rPr>
        <w:t xml:space="preserve"> </w:t>
      </w:r>
      <w:proofErr w:type="spellStart"/>
      <w:r w:rsidRPr="39509E08">
        <w:rPr>
          <w:rStyle w:val="normaltextrun"/>
          <w:rFonts w:ascii="Calibri" w:hAnsi="Calibri" w:cs="Calibri"/>
          <w:i/>
          <w:iCs/>
        </w:rPr>
        <w:t>Comunicacion</w:t>
      </w:r>
      <w:proofErr w:type="spellEnd"/>
      <w:r w:rsidRPr="39509E08">
        <w:rPr>
          <w:rStyle w:val="normaltextrun"/>
          <w:rFonts w:ascii="Calibri" w:hAnsi="Calibri" w:cs="Calibri"/>
        </w:rPr>
        <w:t xml:space="preserve"> noting it was the highest ever TV audience for a women's football game.   </w:t>
      </w:r>
    </w:p>
    <w:p w14:paraId="19860E5F"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Across Australia, driven by the Matildas’ history making performance, almost 18.6 million Australians watched the tournament across the screens of Seven, including 14.76 million reached on broadcast and 3.82 million on 7plus. </w:t>
      </w:r>
    </w:p>
    <w:p w14:paraId="46E20F5A" w14:textId="2306DC24" w:rsidR="008B1976" w:rsidRDefault="008B1976" w:rsidP="39509E08">
      <w:pPr>
        <w:rPr>
          <w:rStyle w:val="normaltextrun"/>
          <w:rFonts w:ascii="Calibri" w:hAnsi="Calibri" w:cs="Calibri"/>
        </w:rPr>
      </w:pPr>
      <w:r w:rsidRPr="39509E08">
        <w:rPr>
          <w:rStyle w:val="normaltextrun"/>
          <w:rFonts w:ascii="Calibri" w:hAnsi="Calibri" w:cs="Calibri"/>
        </w:rPr>
        <w:t xml:space="preserve">Australia’s Matildas’ </w:t>
      </w:r>
      <w:r w:rsidR="003C151C" w:rsidRPr="39509E08">
        <w:rPr>
          <w:rStyle w:val="normaltextrun"/>
          <w:rFonts w:ascii="Calibri" w:hAnsi="Calibri" w:cs="Calibri"/>
        </w:rPr>
        <w:t>s</w:t>
      </w:r>
      <w:r w:rsidRPr="39509E08">
        <w:rPr>
          <w:rStyle w:val="normaltextrun"/>
          <w:rFonts w:ascii="Calibri" w:hAnsi="Calibri" w:cs="Calibri"/>
        </w:rPr>
        <w:t>emi-</w:t>
      </w:r>
      <w:r w:rsidR="003C151C" w:rsidRPr="39509E08">
        <w:rPr>
          <w:rStyle w:val="normaltextrun"/>
          <w:rFonts w:ascii="Calibri" w:hAnsi="Calibri" w:cs="Calibri"/>
        </w:rPr>
        <w:t>f</w:t>
      </w:r>
      <w:r w:rsidRPr="39509E08">
        <w:rPr>
          <w:rStyle w:val="normaltextrun"/>
          <w:rFonts w:ascii="Calibri" w:hAnsi="Calibri" w:cs="Calibri"/>
        </w:rPr>
        <w:t xml:space="preserve">inal against England’s Lionesses became the most-watched TV program in more than two decades. It reached 11.15 million and had an average audience of 7.2 million, attracting the highest viewers of the Matildas’ seven matches.  </w:t>
      </w:r>
    </w:p>
    <w:p w14:paraId="6973DC6A" w14:textId="5524A524" w:rsidR="008B1976" w:rsidRDefault="008B1976" w:rsidP="39509E08">
      <w:pPr>
        <w:rPr>
          <w:rStyle w:val="normaltextrun"/>
          <w:rFonts w:ascii="Calibri" w:hAnsi="Calibri" w:cs="Calibri"/>
        </w:rPr>
      </w:pPr>
      <w:r w:rsidRPr="39509E08">
        <w:rPr>
          <w:rStyle w:val="normaltextrun"/>
          <w:rFonts w:ascii="Calibri" w:hAnsi="Calibri" w:cs="Calibri"/>
        </w:rPr>
        <w:t xml:space="preserve">The </w:t>
      </w:r>
      <w:r w:rsidR="003C151C" w:rsidRPr="39509E08">
        <w:rPr>
          <w:rStyle w:val="normaltextrun"/>
          <w:rFonts w:ascii="Calibri" w:hAnsi="Calibri" w:cs="Calibri"/>
        </w:rPr>
        <w:t>f</w:t>
      </w:r>
      <w:r w:rsidRPr="39509E08">
        <w:rPr>
          <w:rStyle w:val="normaltextrun"/>
          <w:rFonts w:ascii="Calibri" w:hAnsi="Calibri" w:cs="Calibri"/>
        </w:rPr>
        <w:t xml:space="preserve">inal reached 5.54 million Australians and drew an average national total audience of 3.08 million on channel Seven and 7Plus. </w:t>
      </w:r>
    </w:p>
    <w:p w14:paraId="1CDBBDDB"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The </w:t>
      </w:r>
      <w:r w:rsidRPr="39509E08">
        <w:rPr>
          <w:rStyle w:val="normaltextrun"/>
          <w:rFonts w:ascii="Calibri" w:hAnsi="Calibri" w:cs="Calibri"/>
          <w:i/>
          <w:iCs/>
        </w:rPr>
        <w:t>Economic Return of Nation Brand</w:t>
      </w:r>
      <w:r w:rsidRPr="39509E08">
        <w:rPr>
          <w:rStyle w:val="normaltextrun"/>
          <w:rFonts w:ascii="Calibri" w:hAnsi="Calibri" w:cs="Calibri"/>
        </w:rPr>
        <w:t xml:space="preserve"> study notes the value of a country’s branding correlates to factors that contribute to economic prosperity.  </w:t>
      </w:r>
    </w:p>
    <w:p w14:paraId="350F2AE3" w14:textId="77777777" w:rsidR="008B1976" w:rsidRDefault="008B1976" w:rsidP="39509E08">
      <w:pPr>
        <w:rPr>
          <w:rStyle w:val="normaltextrun"/>
          <w:rFonts w:ascii="Calibri" w:hAnsi="Calibri" w:cs="Calibri"/>
        </w:rPr>
      </w:pPr>
      <w:r w:rsidRPr="39509E08">
        <w:rPr>
          <w:rStyle w:val="normaltextrun"/>
          <w:rFonts w:ascii="Calibri" w:hAnsi="Calibri" w:cs="Calibri"/>
        </w:rPr>
        <w:t xml:space="preserve">Australia’s brand was ranked 10th overall and in the top 10 across all key areas according to the 2022 </w:t>
      </w:r>
      <w:proofErr w:type="spellStart"/>
      <w:r w:rsidRPr="39509E08">
        <w:rPr>
          <w:rStyle w:val="normaltextrun"/>
          <w:rFonts w:ascii="Calibri" w:hAnsi="Calibri" w:cs="Calibri"/>
        </w:rPr>
        <w:t>Anholt</w:t>
      </w:r>
      <w:proofErr w:type="spellEnd"/>
      <w:r w:rsidRPr="39509E08">
        <w:rPr>
          <w:rStyle w:val="normaltextrun"/>
          <w:rFonts w:ascii="Calibri" w:hAnsi="Calibri" w:cs="Calibri"/>
        </w:rPr>
        <w:t xml:space="preserve">-Ipsos Nation Brands Index (NBI) index. Rankings were informed by feedback collected from 60,000 interviewees in 20 panel countries.  </w:t>
      </w:r>
    </w:p>
    <w:p w14:paraId="21ED2660" w14:textId="72E66888" w:rsidR="008B1976" w:rsidRDefault="008B1976" w:rsidP="39509E08">
      <w:pPr>
        <w:rPr>
          <w:rStyle w:val="normaltextrun"/>
          <w:rFonts w:ascii="Calibri" w:hAnsi="Calibri" w:cs="Calibri"/>
        </w:rPr>
      </w:pPr>
      <w:r w:rsidRPr="39509E08">
        <w:rPr>
          <w:rStyle w:val="normaltextrun"/>
          <w:rFonts w:ascii="Calibri" w:hAnsi="Calibri" w:cs="Calibri"/>
        </w:rPr>
        <w:t xml:space="preserve">The Nation Brand has also been showcased at other significant international events. In 2022, it was featured at </w:t>
      </w:r>
      <w:r w:rsidR="61A5929D" w:rsidRPr="39509E08">
        <w:rPr>
          <w:rStyle w:val="normaltextrun"/>
          <w:rFonts w:ascii="Calibri" w:hAnsi="Calibri" w:cs="Calibri"/>
        </w:rPr>
        <w:t>the United Nations Climate Change Conference</w:t>
      </w:r>
      <w:r w:rsidRPr="39509E08">
        <w:rPr>
          <w:rStyle w:val="normaltextrun"/>
          <w:rFonts w:ascii="Calibri" w:hAnsi="Calibri" w:cs="Calibri"/>
        </w:rPr>
        <w:t xml:space="preserve"> </w:t>
      </w:r>
      <w:r w:rsidR="52761A3C" w:rsidRPr="39509E08">
        <w:rPr>
          <w:rStyle w:val="normaltextrun"/>
          <w:rFonts w:ascii="Calibri" w:hAnsi="Calibri" w:cs="Calibri"/>
        </w:rPr>
        <w:t>(</w:t>
      </w:r>
      <w:r w:rsidRPr="39509E08">
        <w:rPr>
          <w:rStyle w:val="normaltextrun"/>
          <w:rFonts w:ascii="Calibri" w:hAnsi="Calibri" w:cs="Calibri"/>
        </w:rPr>
        <w:t>COP27</w:t>
      </w:r>
      <w:r w:rsidR="31404157" w:rsidRPr="39509E08">
        <w:rPr>
          <w:rStyle w:val="normaltextrun"/>
          <w:rFonts w:ascii="Calibri" w:hAnsi="Calibri" w:cs="Calibri"/>
        </w:rPr>
        <w:t>)</w:t>
      </w:r>
      <w:r w:rsidRPr="39509E08">
        <w:rPr>
          <w:rStyle w:val="normaltextrun"/>
          <w:rFonts w:ascii="Calibri" w:hAnsi="Calibri" w:cs="Calibri"/>
        </w:rPr>
        <w:t xml:space="preserve"> in Egypt, Asia Fruit Logistica in Bangkok, </w:t>
      </w:r>
      <w:proofErr w:type="spellStart"/>
      <w:r w:rsidRPr="39509E08">
        <w:rPr>
          <w:rStyle w:val="normaltextrun"/>
          <w:rFonts w:ascii="Calibri" w:hAnsi="Calibri" w:cs="Calibri"/>
        </w:rPr>
        <w:t>GamesCom</w:t>
      </w:r>
      <w:proofErr w:type="spellEnd"/>
      <w:r w:rsidRPr="39509E08">
        <w:rPr>
          <w:rStyle w:val="normaltextrun"/>
          <w:rFonts w:ascii="Calibri" w:hAnsi="Calibri" w:cs="Calibri"/>
        </w:rPr>
        <w:t xml:space="preserve"> in Germany, and during the Prime Minister’s visit to Indonesia.   </w:t>
      </w:r>
    </w:p>
    <w:p w14:paraId="371E377F" w14:textId="734C289B" w:rsidR="00981C17" w:rsidRDefault="008B1976">
      <w:r w:rsidRPr="39509E08">
        <w:rPr>
          <w:rStyle w:val="normaltextrun"/>
          <w:rFonts w:ascii="Calibri" w:hAnsi="Calibri" w:cs="Calibri"/>
        </w:rPr>
        <w:t xml:space="preserve">To learn more about Australia’s Nation Brand, and download your free marketing assets, visit </w:t>
      </w:r>
      <w:hyperlink r:id="rId10">
        <w:r w:rsidRPr="39509E08">
          <w:rPr>
            <w:rStyle w:val="normaltextrun"/>
            <w:rFonts w:ascii="Calibri" w:hAnsi="Calibri" w:cs="Calibri"/>
          </w:rPr>
          <w:t>www.brandaustralia.com</w:t>
        </w:r>
      </w:hyperlink>
      <w:r w:rsidR="003D3A6F" w:rsidRPr="39509E08">
        <w:rPr>
          <w:rFonts w:eastAsia="Calibri"/>
          <w:color w:val="44546A" w:themeColor="text2"/>
          <w:sz w:val="24"/>
          <w:szCs w:val="24"/>
        </w:rPr>
        <w:t xml:space="preserve">  </w:t>
      </w:r>
    </w:p>
    <w:p w14:paraId="22028384" w14:textId="55F925D1" w:rsidR="00B3075E" w:rsidRPr="00C873DC" w:rsidRDefault="00B3075E" w:rsidP="001A745C">
      <w:pPr>
        <w:pStyle w:val="Heading2"/>
        <w:rPr>
          <w:rStyle w:val="normaltextrun"/>
        </w:rPr>
      </w:pPr>
      <w:r w:rsidRPr="39509E08">
        <w:rPr>
          <w:rStyle w:val="normaltextrun"/>
        </w:rPr>
        <w:lastRenderedPageBreak/>
        <w:t xml:space="preserve">The 7th Australia-China High Level Dialogue took place in Beijing on 7 September 2023.  </w:t>
      </w:r>
    </w:p>
    <w:p w14:paraId="16E114D9" w14:textId="51B7350D" w:rsidR="00B3075E" w:rsidRPr="005264EA" w:rsidRDefault="00B3075E" w:rsidP="00371D76">
      <w:r>
        <w:t xml:space="preserve">The Dialogue brought together leaders from diverse stakeholder groups in both countries to discuss trade and investment, people-to-people links, bilateral relations, and regional and international security.  It was co-hosted by </w:t>
      </w:r>
      <w:r w:rsidR="00A81F41">
        <w:t>the Department of Foreign Affairs and Trade’s</w:t>
      </w:r>
      <w:r>
        <w:t xml:space="preserve"> National Foundation for Australia-China Relations and the Chinese People’s Institute for Foreign Affairs.  Established in 2014, the Dialogue has contributed to Australia’s Comprehensive Strategic Partnership with China.  This year’s Dialogue was the first since 2020.  </w:t>
      </w:r>
    </w:p>
    <w:p w14:paraId="3FD9CE4B" w14:textId="055079EF" w:rsidR="00B3075E" w:rsidRPr="005264EA" w:rsidRDefault="00B3075E" w:rsidP="00371D76">
      <w:pPr>
        <w:rPr>
          <w:lang w:eastAsia="zh-CN"/>
        </w:rPr>
      </w:pPr>
      <w:r w:rsidRPr="39509E08">
        <w:rPr>
          <w:lang w:eastAsia="zh-CN"/>
        </w:rPr>
        <w:t xml:space="preserve">Australia’s delegation was led by the Hon Dr Craig Emerson, former Minister for Trade, and comprised senior representatives from industry, government, academia, </w:t>
      </w:r>
      <w:proofErr w:type="gramStart"/>
      <w:r w:rsidRPr="39509E08">
        <w:rPr>
          <w:lang w:eastAsia="zh-CN"/>
        </w:rPr>
        <w:t>media</w:t>
      </w:r>
      <w:proofErr w:type="gramEnd"/>
      <w:r w:rsidRPr="39509E08">
        <w:rPr>
          <w:lang w:eastAsia="zh-CN"/>
        </w:rPr>
        <w:t xml:space="preserve"> and the arts.  DFAT Secretary Jan Adams, </w:t>
      </w:r>
      <w:r w:rsidR="00B83484" w:rsidRPr="39509E08">
        <w:rPr>
          <w:lang w:eastAsia="zh-CN"/>
        </w:rPr>
        <w:t xml:space="preserve">Australia’s </w:t>
      </w:r>
      <w:r w:rsidRPr="39509E08">
        <w:rPr>
          <w:lang w:eastAsia="zh-CN"/>
        </w:rPr>
        <w:t xml:space="preserve">Ambassador </w:t>
      </w:r>
      <w:r w:rsidR="00B83484" w:rsidRPr="39509E08">
        <w:rPr>
          <w:lang w:eastAsia="zh-CN"/>
        </w:rPr>
        <w:t xml:space="preserve">to China, </w:t>
      </w:r>
      <w:r w:rsidRPr="39509E08">
        <w:rPr>
          <w:lang w:eastAsia="zh-CN"/>
        </w:rPr>
        <w:t xml:space="preserve">Graham Fletcher, Foundation CEO Peter </w:t>
      </w:r>
      <w:proofErr w:type="gramStart"/>
      <w:r w:rsidRPr="39509E08">
        <w:rPr>
          <w:lang w:eastAsia="zh-CN"/>
        </w:rPr>
        <w:t>Cai</w:t>
      </w:r>
      <w:proofErr w:type="gramEnd"/>
      <w:r w:rsidRPr="39509E08">
        <w:rPr>
          <w:lang w:eastAsia="zh-CN"/>
        </w:rPr>
        <w:t xml:space="preserve"> and Ambassador for Climate Change Kristin Tilley participated, as did former Minister for Foreign Affairs and ANU Chancellor, the Hon Julie Bishop.  </w:t>
      </w:r>
    </w:p>
    <w:p w14:paraId="26FA1AAD" w14:textId="49D62E0E" w:rsidR="00B3075E" w:rsidRPr="005264EA" w:rsidRDefault="00B3075E" w:rsidP="00371D76">
      <w:pPr>
        <w:rPr>
          <w:lang w:eastAsia="zh-CN"/>
        </w:rPr>
      </w:pPr>
      <w:r w:rsidRPr="005264EA">
        <w:rPr>
          <w:lang w:eastAsia="zh-CN"/>
        </w:rPr>
        <w:t xml:space="preserve">After the Dialogue, Australia’s delegation met Chinese Foreign Minister Wang Yi in the Great Hall of the People.  </w:t>
      </w:r>
    </w:p>
    <w:p w14:paraId="38718EFA" w14:textId="67140F0C" w:rsidR="00DD7B3B" w:rsidRDefault="00B3075E" w:rsidP="00371D76">
      <w:pPr>
        <w:rPr>
          <w:lang w:eastAsia="zh-CN"/>
        </w:rPr>
      </w:pPr>
      <w:r w:rsidRPr="005264EA">
        <w:rPr>
          <w:lang w:eastAsia="zh-CN"/>
        </w:rPr>
        <w:t xml:space="preserve">The Dialogue was a valuable opportunity to exchange perspectives across the breath of our bilateral </w:t>
      </w:r>
      <w:r w:rsidR="004D6BD0" w:rsidRPr="005264EA">
        <w:rPr>
          <w:lang w:eastAsia="zh-CN"/>
        </w:rPr>
        <w:t>ties and</w:t>
      </w:r>
      <w:r w:rsidRPr="005264EA">
        <w:rPr>
          <w:lang w:eastAsia="zh-CN"/>
        </w:rPr>
        <w:t xml:space="preserve"> represented another important step towards stabilising the Australia-China relationship.</w:t>
      </w:r>
    </w:p>
    <w:p w14:paraId="054BAE9B" w14:textId="68FFCD3D" w:rsidR="1A2B806C" w:rsidRPr="00C873DC" w:rsidRDefault="1A2B806C" w:rsidP="001A745C">
      <w:pPr>
        <w:pStyle w:val="Heading2"/>
        <w:rPr>
          <w:rStyle w:val="normaltextrun"/>
        </w:rPr>
      </w:pPr>
      <w:r w:rsidRPr="39509E08">
        <w:rPr>
          <w:rStyle w:val="normaltextrun"/>
        </w:rPr>
        <w:t xml:space="preserve">Australia and Indonesia collaborate on skills </w:t>
      </w:r>
      <w:proofErr w:type="gramStart"/>
      <w:r w:rsidRPr="39509E08">
        <w:rPr>
          <w:rStyle w:val="normaltextrun"/>
        </w:rPr>
        <w:t>development</w:t>
      </w:r>
      <w:proofErr w:type="gramEnd"/>
    </w:p>
    <w:p w14:paraId="0F192F5D" w14:textId="77777777" w:rsidR="00981C17" w:rsidRDefault="00981C17" w:rsidP="00981C1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0AF3501" w14:textId="38AFD4D2" w:rsidR="1CA80B57" w:rsidRPr="00883D60" w:rsidRDefault="00981C17" w:rsidP="39509E08">
      <w:pPr>
        <w:rPr>
          <w:rFonts w:ascii="Segoe UI" w:hAnsi="Segoe UI" w:cs="Segoe UI"/>
          <w:sz w:val="18"/>
          <w:szCs w:val="18"/>
        </w:rPr>
      </w:pPr>
      <w:r w:rsidRPr="39509E08">
        <w:rPr>
          <w:rStyle w:val="normaltextrun"/>
          <w:rFonts w:ascii="Calibri" w:hAnsi="Calibri" w:cs="Calibri"/>
          <w:color w:val="000000" w:themeColor="text1"/>
        </w:rPr>
        <w:t>Indonesia is one of Australia’s closest neighbours. Deepening people-to-people links between our two countries is central to our economic relationship.</w:t>
      </w:r>
      <w:r w:rsidRPr="39509E08">
        <w:rPr>
          <w:rStyle w:val="eop"/>
          <w:rFonts w:ascii="Calibri" w:hAnsi="Calibri" w:cs="Calibri"/>
          <w:color w:val="000000" w:themeColor="text1"/>
        </w:rPr>
        <w:t> </w:t>
      </w:r>
    </w:p>
    <w:p w14:paraId="77C8B80B" w14:textId="306F83B8" w:rsidR="00981C17" w:rsidRDefault="00981C17" w:rsidP="39509E08">
      <w:pPr>
        <w:rPr>
          <w:rFonts w:ascii="Segoe UI" w:hAnsi="Segoe UI" w:cs="Segoe UI"/>
          <w:sz w:val="18"/>
          <w:szCs w:val="18"/>
        </w:rPr>
      </w:pPr>
      <w:r w:rsidRPr="39509E08">
        <w:rPr>
          <w:rStyle w:val="normaltextrun"/>
          <w:rFonts w:ascii="Calibri" w:hAnsi="Calibri" w:cs="Calibri"/>
        </w:rPr>
        <w:t>Deepening our economic ties with Indonesia is a priority for Australia. Indonesia’s young and growing labour force, together with government policy and the endowment of natural resources, underpins the country’s strong economic performance.</w:t>
      </w:r>
      <w:r w:rsidRPr="39509E08">
        <w:rPr>
          <w:rStyle w:val="eop"/>
          <w:rFonts w:ascii="Calibri" w:hAnsi="Calibri" w:cs="Calibri"/>
        </w:rPr>
        <w:t> </w:t>
      </w:r>
    </w:p>
    <w:p w14:paraId="2069FD0D" w14:textId="1ED8F019" w:rsidR="00981C17" w:rsidRDefault="00981C17" w:rsidP="39509E08">
      <w:pPr>
        <w:rPr>
          <w:rFonts w:ascii="Segoe UI" w:hAnsi="Segoe UI" w:cs="Segoe UI"/>
          <w:sz w:val="18"/>
          <w:szCs w:val="18"/>
        </w:rPr>
      </w:pPr>
      <w:r w:rsidRPr="39509E08">
        <w:rPr>
          <w:rStyle w:val="normaltextrun"/>
          <w:rFonts w:ascii="Calibri" w:hAnsi="Calibri" w:cs="Calibri"/>
        </w:rPr>
        <w:t xml:space="preserve">Australia and Indonesia will have greater opportunities to collaborate on skills development with the signing of an expanded </w:t>
      </w:r>
      <w:r w:rsidR="00E47DA0" w:rsidRPr="39509E08">
        <w:rPr>
          <w:rStyle w:val="normaltextrun"/>
          <w:rFonts w:ascii="Calibri" w:hAnsi="Calibri" w:cs="Calibri"/>
        </w:rPr>
        <w:t>M</w:t>
      </w:r>
      <w:r w:rsidRPr="39509E08">
        <w:rPr>
          <w:rStyle w:val="normaltextrun"/>
          <w:rFonts w:ascii="Calibri" w:hAnsi="Calibri" w:cs="Calibri"/>
        </w:rPr>
        <w:t xml:space="preserve">emorandum of </w:t>
      </w:r>
      <w:r w:rsidR="00E47DA0" w:rsidRPr="39509E08">
        <w:rPr>
          <w:rStyle w:val="normaltextrun"/>
          <w:rFonts w:ascii="Calibri" w:hAnsi="Calibri" w:cs="Calibri"/>
        </w:rPr>
        <w:t>U</w:t>
      </w:r>
      <w:r w:rsidRPr="39509E08">
        <w:rPr>
          <w:rStyle w:val="normaltextrun"/>
          <w:rFonts w:ascii="Calibri" w:hAnsi="Calibri" w:cs="Calibri"/>
        </w:rPr>
        <w:t xml:space="preserve">nderstanding </w:t>
      </w:r>
      <w:r w:rsidR="00E47DA0" w:rsidRPr="39509E08">
        <w:rPr>
          <w:rStyle w:val="normaltextrun"/>
          <w:rFonts w:ascii="Calibri" w:hAnsi="Calibri" w:cs="Calibri"/>
        </w:rPr>
        <w:t xml:space="preserve">(MoU) </w:t>
      </w:r>
      <w:r w:rsidRPr="39509E08">
        <w:rPr>
          <w:rStyle w:val="normaltextrun"/>
          <w:rFonts w:ascii="Calibri" w:hAnsi="Calibri" w:cs="Calibri"/>
        </w:rPr>
        <w:t>on the Indonesia-Australia Skills Development Exchange Pilot by Australian Ambassador to Indonesia, Ms Penny Williams, and the Secretary General of the Indonesian Ministry of Manpower, Mr Khairul Anwar. </w:t>
      </w:r>
      <w:r w:rsidRPr="39509E08">
        <w:rPr>
          <w:rStyle w:val="eop"/>
          <w:rFonts w:ascii="Calibri" w:hAnsi="Calibri" w:cs="Calibri"/>
        </w:rPr>
        <w:t> </w:t>
      </w:r>
    </w:p>
    <w:p w14:paraId="16BA1346" w14:textId="0491C7F4" w:rsidR="00981C17" w:rsidRDefault="00981C17" w:rsidP="39509E08">
      <w:pPr>
        <w:rPr>
          <w:rFonts w:ascii="Segoe UI" w:hAnsi="Segoe UI" w:cs="Segoe UI"/>
          <w:sz w:val="18"/>
          <w:szCs w:val="18"/>
        </w:rPr>
      </w:pPr>
      <w:r w:rsidRPr="39509E08">
        <w:rPr>
          <w:rStyle w:val="normaltextrun"/>
          <w:rFonts w:ascii="Calibri" w:hAnsi="Calibri" w:cs="Calibri"/>
        </w:rPr>
        <w:t xml:space="preserve">The </w:t>
      </w:r>
      <w:r w:rsidR="366DD67F" w:rsidRPr="39509E08">
        <w:rPr>
          <w:rStyle w:val="normaltextrun"/>
          <w:rFonts w:ascii="Calibri" w:hAnsi="Calibri" w:cs="Calibri"/>
        </w:rPr>
        <w:t>p</w:t>
      </w:r>
      <w:r w:rsidRPr="39509E08">
        <w:rPr>
          <w:rStyle w:val="normaltextrun"/>
          <w:rFonts w:ascii="Calibri" w:hAnsi="Calibri" w:cs="Calibri"/>
        </w:rPr>
        <w:t>ilot, a mobility program under the Indonesia-Australia Comprehensive Economic Partnership Agreement, gives eligible businesses and employees the opportunity to develop their workplace skills, and will strengthen economic links between our two countries. Under the expanded MoU, 1,500 placements are available in each direction to 2028, allowing Australians and Indonesians to develop their professional and intercultural skills through exchanges of up to 12 months in the other country. </w:t>
      </w:r>
      <w:r w:rsidRPr="39509E08">
        <w:rPr>
          <w:rStyle w:val="eop"/>
          <w:rFonts w:ascii="Calibri" w:hAnsi="Calibri" w:cs="Calibri"/>
        </w:rPr>
        <w:t> </w:t>
      </w:r>
    </w:p>
    <w:p w14:paraId="49F88426" w14:textId="1A54007C" w:rsidR="00981C17" w:rsidRDefault="00981C17" w:rsidP="39509E08">
      <w:pPr>
        <w:rPr>
          <w:rFonts w:ascii="Segoe UI" w:hAnsi="Segoe UI" w:cs="Segoe UI"/>
          <w:sz w:val="18"/>
          <w:szCs w:val="18"/>
        </w:rPr>
      </w:pPr>
      <w:r w:rsidRPr="39509E08">
        <w:rPr>
          <w:rStyle w:val="normaltextrun"/>
          <w:rFonts w:ascii="Calibri" w:hAnsi="Calibri" w:cs="Calibri"/>
        </w:rPr>
        <w:t xml:space="preserve">The sectors eligible under the </w:t>
      </w:r>
      <w:r w:rsidR="0DAA0ABF" w:rsidRPr="39509E08">
        <w:rPr>
          <w:rStyle w:val="normaltextrun"/>
          <w:rFonts w:ascii="Calibri" w:hAnsi="Calibri" w:cs="Calibri"/>
        </w:rPr>
        <w:t>p</w:t>
      </w:r>
      <w:r w:rsidRPr="39509E08">
        <w:rPr>
          <w:rStyle w:val="normaltextrun"/>
          <w:rFonts w:ascii="Calibri" w:hAnsi="Calibri" w:cs="Calibri"/>
        </w:rPr>
        <w:t>ilot have been expanded to include agri-businesses, creative sectors, tourism and travel, and the green economy. Placements in the finance, insurance, mining engineering, information media, and telecommunications sectors will remain available. </w:t>
      </w:r>
      <w:r w:rsidRPr="39509E08">
        <w:rPr>
          <w:rStyle w:val="eop"/>
          <w:rFonts w:ascii="Calibri" w:hAnsi="Calibri" w:cs="Calibri"/>
        </w:rPr>
        <w:t> </w:t>
      </w:r>
    </w:p>
    <w:p w14:paraId="3A1AD40C" w14:textId="33382F5D" w:rsidR="000936F1" w:rsidRDefault="00981C17" w:rsidP="39509E08">
      <w:pPr>
        <w:rPr>
          <w:rStyle w:val="normaltextrun"/>
          <w:rFonts w:ascii="Calibri" w:hAnsi="Calibri" w:cs="Calibri"/>
        </w:rPr>
      </w:pPr>
      <w:r w:rsidRPr="39509E08">
        <w:rPr>
          <w:rStyle w:val="normaltextrun"/>
          <w:rFonts w:ascii="Calibri" w:hAnsi="Calibri" w:cs="Calibri"/>
        </w:rPr>
        <w:t xml:space="preserve">Through the </w:t>
      </w:r>
      <w:r w:rsidR="10479169" w:rsidRPr="39509E08">
        <w:rPr>
          <w:rStyle w:val="normaltextrun"/>
          <w:rFonts w:ascii="Calibri" w:hAnsi="Calibri" w:cs="Calibri"/>
        </w:rPr>
        <w:t>p</w:t>
      </w:r>
      <w:r w:rsidRPr="39509E08">
        <w:rPr>
          <w:rStyle w:val="normaltextrun"/>
          <w:rFonts w:ascii="Calibri" w:hAnsi="Calibri" w:cs="Calibri"/>
        </w:rPr>
        <w:t>ilot’s expansion, more Australian professionals and businesses will be able to build their cultural understanding of Indonesia and increase their commercial advantage in an increasingly important market. Inclu</w:t>
      </w:r>
      <w:r w:rsidR="5F36FC01" w:rsidRPr="39509E08">
        <w:rPr>
          <w:rStyle w:val="normaltextrun"/>
          <w:rFonts w:ascii="Calibri" w:hAnsi="Calibri" w:cs="Calibri"/>
        </w:rPr>
        <w:t>ding</w:t>
      </w:r>
      <w:r w:rsidRPr="39509E08">
        <w:rPr>
          <w:rStyle w:val="normaltextrun"/>
          <w:rFonts w:ascii="Calibri" w:hAnsi="Calibri" w:cs="Calibri"/>
        </w:rPr>
        <w:t xml:space="preserve"> the green economy will enable deeper partnerships in the critical minerals and clean energy sectors, supporting both countries through the transition to net zero. </w:t>
      </w:r>
    </w:p>
    <w:p w14:paraId="5DF28D47" w14:textId="6D8924E4" w:rsidR="00981C17" w:rsidRDefault="00981C17" w:rsidP="39509E08">
      <w:pPr>
        <w:rPr>
          <w:rStyle w:val="normaltextrun"/>
          <w:rFonts w:ascii="Calibri" w:hAnsi="Calibri" w:cs="Calibri"/>
        </w:rPr>
      </w:pPr>
      <w:r w:rsidRPr="39509E08">
        <w:rPr>
          <w:rStyle w:val="normaltextrun"/>
          <w:rFonts w:ascii="Calibri" w:hAnsi="Calibri" w:cs="Calibri"/>
        </w:rPr>
        <w:lastRenderedPageBreak/>
        <w:t>More information about the program, including eligibility and how to apply, can be</w:t>
      </w:r>
      <w:r w:rsidR="00F67128" w:rsidRPr="39509E08">
        <w:rPr>
          <w:rStyle w:val="normaltextrun"/>
          <w:rFonts w:ascii="Calibri" w:hAnsi="Calibri" w:cs="Calibri"/>
        </w:rPr>
        <w:t xml:space="preserve"> </w:t>
      </w:r>
      <w:r w:rsidR="00B01BB9" w:rsidRPr="39509E08">
        <w:rPr>
          <w:rStyle w:val="normaltextrun"/>
          <w:rFonts w:ascii="Calibri" w:hAnsi="Calibri" w:cs="Calibri"/>
        </w:rPr>
        <w:t>found</w:t>
      </w:r>
      <w:r w:rsidR="00F67128" w:rsidRPr="39509E08">
        <w:rPr>
          <w:rStyle w:val="normaltextrun"/>
          <w:rFonts w:ascii="Calibri" w:hAnsi="Calibri" w:cs="Calibri"/>
        </w:rPr>
        <w:t xml:space="preserve"> at dfat.gov.au/</w:t>
      </w:r>
      <w:proofErr w:type="gramStart"/>
      <w:r w:rsidR="00F67128" w:rsidRPr="39509E08">
        <w:rPr>
          <w:rStyle w:val="normaltextrun"/>
          <w:rFonts w:ascii="Calibri" w:hAnsi="Calibri" w:cs="Calibri"/>
        </w:rPr>
        <w:t>IACEPA</w:t>
      </w:r>
      <w:proofErr w:type="gramEnd"/>
      <w:r w:rsidRPr="39509E08">
        <w:rPr>
          <w:rStyle w:val="normaltextrun"/>
          <w:rFonts w:ascii="Calibri" w:hAnsi="Calibri" w:cs="Calibri"/>
        </w:rPr>
        <w:t xml:space="preserve"> </w:t>
      </w:r>
    </w:p>
    <w:p w14:paraId="489A6203" w14:textId="77777777" w:rsidR="003203EE" w:rsidRDefault="003203EE" w:rsidP="00371D76"/>
    <w:p w14:paraId="64EB8C95" w14:textId="5D0FAF20" w:rsidR="62CB319D" w:rsidRPr="00C873DC" w:rsidRDefault="62CB319D" w:rsidP="001A745C">
      <w:pPr>
        <w:pStyle w:val="Heading2"/>
        <w:rPr>
          <w:rStyle w:val="normaltextrun"/>
        </w:rPr>
      </w:pPr>
      <w:r w:rsidRPr="39509E08">
        <w:rPr>
          <w:rStyle w:val="normaltextrun"/>
        </w:rPr>
        <w:t>Guidelines help</w:t>
      </w:r>
      <w:r w:rsidR="0BEF85E8" w:rsidRPr="39509E08">
        <w:rPr>
          <w:rStyle w:val="normaltextrun"/>
        </w:rPr>
        <w:t xml:space="preserve"> Australian businesses comply on </w:t>
      </w:r>
      <w:r w:rsidR="1B9B36EA" w:rsidRPr="39509E08">
        <w:rPr>
          <w:rStyle w:val="normaltextrun"/>
        </w:rPr>
        <w:t xml:space="preserve">responsible business </w:t>
      </w:r>
      <w:proofErr w:type="gramStart"/>
      <w:r w:rsidR="1B9B36EA" w:rsidRPr="39509E08">
        <w:rPr>
          <w:rStyle w:val="normaltextrun"/>
        </w:rPr>
        <w:t>conduct</w:t>
      </w:r>
      <w:proofErr w:type="gramEnd"/>
    </w:p>
    <w:p w14:paraId="29A2311F" w14:textId="177301A4" w:rsidR="00F93F2F" w:rsidRDefault="08C35743" w:rsidP="39509E08">
      <w:pPr>
        <w:rPr>
          <w:rFonts w:ascii="Segoe UI" w:hAnsi="Segoe UI" w:cs="Segoe UI"/>
          <w:sz w:val="18"/>
          <w:szCs w:val="18"/>
        </w:rPr>
      </w:pPr>
      <w:r w:rsidRPr="39509E08">
        <w:rPr>
          <w:rStyle w:val="normaltextrun"/>
          <w:rFonts w:ascii="Calibri" w:hAnsi="Calibri" w:cs="Calibri"/>
        </w:rPr>
        <w:t>In June</w:t>
      </w:r>
      <w:r w:rsidR="00F93F2F" w:rsidRPr="39509E08">
        <w:rPr>
          <w:rStyle w:val="normaltextrun"/>
          <w:rFonts w:ascii="Calibri" w:hAnsi="Calibri" w:cs="Calibri"/>
        </w:rPr>
        <w:t xml:space="preserve"> 2023 the OECD released updated</w:t>
      </w:r>
      <w:r w:rsidR="58E4A6BE" w:rsidRPr="39509E08">
        <w:rPr>
          <w:rStyle w:val="normaltextrun"/>
          <w:rFonts w:ascii="Calibri" w:hAnsi="Calibri" w:cs="Calibri"/>
        </w:rPr>
        <w:t xml:space="preserve"> Guidelines for Multinational Enterprises on Responsible Business Conduct. </w:t>
      </w:r>
      <w:r w:rsidR="00F93F2F" w:rsidRPr="39509E08">
        <w:rPr>
          <w:rStyle w:val="normaltextrun"/>
          <w:rFonts w:ascii="Calibri" w:hAnsi="Calibri" w:cs="Calibri"/>
        </w:rPr>
        <w:t>The OECD Guidelines are internationally agreed responsible business conduct standards and a valuable resource for businesses to use to enhance their contributions to sustainable development and address adverse impacts associated with business activities on people, planet, and society. They cover all key areas of business responsibility, including human rights, labour rights, environment, bribery, consumer interests, disclosure, science and technology, competition, and taxation.</w:t>
      </w:r>
      <w:r w:rsidR="00F93F2F" w:rsidRPr="39509E08">
        <w:rPr>
          <w:rStyle w:val="eop"/>
          <w:rFonts w:ascii="Calibri" w:hAnsi="Calibri" w:cs="Calibri"/>
        </w:rPr>
        <w:t> </w:t>
      </w:r>
    </w:p>
    <w:p w14:paraId="04A08C15" w14:textId="76FD5669" w:rsidR="00F93F2F" w:rsidRDefault="00F93F2F" w:rsidP="39509E08">
      <w:pPr>
        <w:rPr>
          <w:rFonts w:ascii="Segoe UI" w:hAnsi="Segoe UI" w:cs="Segoe UI"/>
          <w:sz w:val="18"/>
          <w:szCs w:val="18"/>
        </w:rPr>
      </w:pPr>
      <w:r w:rsidRPr="39509E08">
        <w:rPr>
          <w:rStyle w:val="normaltextrun"/>
          <w:rFonts w:ascii="Calibri" w:hAnsi="Calibri" w:cs="Calibri"/>
        </w:rPr>
        <w:t xml:space="preserve">The 2023 edition of the </w:t>
      </w:r>
      <w:r w:rsidR="4F83D48F" w:rsidRPr="39509E08">
        <w:rPr>
          <w:rStyle w:val="normaltextrun"/>
          <w:rFonts w:ascii="Calibri" w:hAnsi="Calibri" w:cs="Calibri"/>
        </w:rPr>
        <w:t>g</w:t>
      </w:r>
      <w:r w:rsidRPr="39509E08">
        <w:rPr>
          <w:rStyle w:val="normaltextrun"/>
          <w:rFonts w:ascii="Calibri" w:hAnsi="Calibri" w:cs="Calibri"/>
        </w:rPr>
        <w:t>uidelines provides updated recommendations for responsible business conduct across key areas such as climate change, biodiversity, technology, business integrity and supply chain due diligence.</w:t>
      </w:r>
      <w:r w:rsidRPr="39509E08">
        <w:rPr>
          <w:rStyle w:val="eop"/>
          <w:rFonts w:ascii="Calibri" w:hAnsi="Calibri" w:cs="Calibri"/>
        </w:rPr>
        <w:t> </w:t>
      </w:r>
    </w:p>
    <w:p w14:paraId="65D790F9" w14:textId="7BC8F33C" w:rsidR="00F93F2F" w:rsidRDefault="00F93F2F" w:rsidP="39509E08">
      <w:pPr>
        <w:rPr>
          <w:rFonts w:ascii="Segoe UI" w:hAnsi="Segoe UI" w:cs="Segoe UI"/>
          <w:sz w:val="18"/>
          <w:szCs w:val="18"/>
        </w:rPr>
      </w:pPr>
      <w:r w:rsidRPr="39509E08">
        <w:rPr>
          <w:rStyle w:val="normaltextrun"/>
          <w:rFonts w:ascii="Calibri" w:hAnsi="Calibri" w:cs="Calibri"/>
        </w:rPr>
        <w:t xml:space="preserve">The </w:t>
      </w:r>
      <w:r w:rsidR="703C5848" w:rsidRPr="39509E08">
        <w:rPr>
          <w:rStyle w:val="normaltextrun"/>
          <w:rFonts w:ascii="Calibri" w:hAnsi="Calibri" w:cs="Calibri"/>
        </w:rPr>
        <w:t>g</w:t>
      </w:r>
      <w:r w:rsidRPr="39509E08">
        <w:rPr>
          <w:rStyle w:val="normaltextrun"/>
          <w:rFonts w:ascii="Calibri" w:hAnsi="Calibri" w:cs="Calibri"/>
        </w:rPr>
        <w:t xml:space="preserve">uidelines, which are fully aligned with the UN Guiding Principles for Business and Human Rights, were first introduced in 1976 and last updated in 2011. </w:t>
      </w:r>
      <w:r w:rsidRPr="39509E08">
        <w:rPr>
          <w:rStyle w:val="normaltextrun"/>
          <w:rFonts w:ascii="Calibri" w:hAnsi="Calibri" w:cs="Calibri"/>
          <w:color w:val="000000" w:themeColor="text1"/>
        </w:rPr>
        <w:t xml:space="preserve">The update of the </w:t>
      </w:r>
      <w:r w:rsidR="0543F6D7" w:rsidRPr="39509E08">
        <w:rPr>
          <w:rStyle w:val="normaltextrun"/>
          <w:rFonts w:ascii="Calibri" w:hAnsi="Calibri" w:cs="Calibri"/>
          <w:color w:val="000000" w:themeColor="text1"/>
        </w:rPr>
        <w:t>g</w:t>
      </w:r>
      <w:r w:rsidRPr="39509E08">
        <w:rPr>
          <w:rStyle w:val="normaltextrun"/>
          <w:rFonts w:ascii="Calibri" w:hAnsi="Calibri" w:cs="Calibri"/>
          <w:color w:val="000000" w:themeColor="text1"/>
        </w:rPr>
        <w:t>uidelines was agreed by the 51 adherent countries, including both OECD members and non-members, accounting for two-thirds of global trade and investment.</w:t>
      </w:r>
      <w:r w:rsidRPr="39509E08">
        <w:rPr>
          <w:rStyle w:val="normaltextrun"/>
          <w:rFonts w:ascii="Calibri" w:hAnsi="Calibri" w:cs="Calibri"/>
        </w:rPr>
        <w:t> </w:t>
      </w:r>
      <w:r w:rsidRPr="39509E08">
        <w:rPr>
          <w:rStyle w:val="eop"/>
          <w:rFonts w:ascii="Calibri" w:hAnsi="Calibri" w:cs="Calibri"/>
        </w:rPr>
        <w:t> </w:t>
      </w:r>
    </w:p>
    <w:p w14:paraId="7B7C20F7" w14:textId="21DB7CE6" w:rsidR="1CA80B57" w:rsidRDefault="00F93F2F" w:rsidP="39509E08">
      <w:pPr>
        <w:rPr>
          <w:rFonts w:ascii="Segoe UI" w:hAnsi="Segoe UI" w:cs="Segoe UI"/>
          <w:sz w:val="18"/>
          <w:szCs w:val="18"/>
        </w:rPr>
      </w:pPr>
      <w:r w:rsidRPr="39509E08">
        <w:rPr>
          <w:rStyle w:val="normaltextrun"/>
          <w:rFonts w:ascii="Calibri" w:hAnsi="Calibri" w:cs="Calibri"/>
        </w:rPr>
        <w:t>The</w:t>
      </w:r>
      <w:r w:rsidR="0588EF84" w:rsidRPr="39509E08">
        <w:rPr>
          <w:rStyle w:val="normaltextrun"/>
          <w:rFonts w:ascii="Calibri" w:hAnsi="Calibri" w:cs="Calibri"/>
        </w:rPr>
        <w:t xml:space="preserve"> Australian Government expects multinational enterprises </w:t>
      </w:r>
      <w:r w:rsidRPr="39509E08">
        <w:rPr>
          <w:rStyle w:val="normaltextrun"/>
          <w:rFonts w:ascii="Calibri" w:hAnsi="Calibri" w:cs="Calibri"/>
        </w:rPr>
        <w:t xml:space="preserve">to comply with the </w:t>
      </w:r>
      <w:r w:rsidR="628E085A" w:rsidRPr="39509E08">
        <w:rPr>
          <w:rStyle w:val="normaltextrun"/>
          <w:rFonts w:ascii="Calibri" w:hAnsi="Calibri" w:cs="Calibri"/>
        </w:rPr>
        <w:t>g</w:t>
      </w:r>
      <w:r w:rsidRPr="39509E08">
        <w:rPr>
          <w:rStyle w:val="normaltextrun"/>
          <w:rFonts w:ascii="Calibri" w:hAnsi="Calibri" w:cs="Calibri"/>
        </w:rPr>
        <w:t>uidelines. The Australian National Contact Point for Responsible Business Conduct (</w:t>
      </w:r>
      <w:proofErr w:type="spellStart"/>
      <w:r w:rsidRPr="39509E08">
        <w:rPr>
          <w:rStyle w:val="normaltextrun"/>
          <w:rFonts w:ascii="Calibri" w:hAnsi="Calibri" w:cs="Calibri"/>
        </w:rPr>
        <w:t>AusNCP</w:t>
      </w:r>
      <w:proofErr w:type="spellEnd"/>
      <w:r w:rsidRPr="39509E08">
        <w:rPr>
          <w:rStyle w:val="normaltextrun"/>
          <w:rFonts w:ascii="Calibri" w:hAnsi="Calibri" w:cs="Calibri"/>
        </w:rPr>
        <w:t xml:space="preserve">) has a range of resources on its website to assist companies to understand and meet these responsible business conduct standards. Instances of alleged non-compliance with the </w:t>
      </w:r>
      <w:r w:rsidR="0D89E557" w:rsidRPr="39509E08">
        <w:rPr>
          <w:rStyle w:val="normaltextrun"/>
          <w:rFonts w:ascii="Calibri" w:hAnsi="Calibri" w:cs="Calibri"/>
        </w:rPr>
        <w:t>g</w:t>
      </w:r>
      <w:r w:rsidRPr="39509E08">
        <w:rPr>
          <w:rStyle w:val="normaltextrun"/>
          <w:rFonts w:ascii="Calibri" w:hAnsi="Calibri" w:cs="Calibri"/>
        </w:rPr>
        <w:t xml:space="preserve">uidelines can be subject to a complaint to the </w:t>
      </w:r>
      <w:proofErr w:type="spellStart"/>
      <w:r w:rsidRPr="39509E08">
        <w:rPr>
          <w:rStyle w:val="normaltextrun"/>
          <w:rFonts w:ascii="Calibri" w:hAnsi="Calibri" w:cs="Calibri"/>
        </w:rPr>
        <w:t>AusNCP</w:t>
      </w:r>
      <w:proofErr w:type="spellEnd"/>
      <w:r w:rsidRPr="39509E08">
        <w:rPr>
          <w:rStyle w:val="normaltextrun"/>
          <w:rFonts w:ascii="Calibri" w:hAnsi="Calibri" w:cs="Calibri"/>
        </w:rPr>
        <w:t>.</w:t>
      </w:r>
      <w:r w:rsidRPr="39509E08">
        <w:rPr>
          <w:rStyle w:val="eop"/>
          <w:rFonts w:ascii="Calibri" w:hAnsi="Calibri" w:cs="Calibri"/>
        </w:rPr>
        <w:t> </w:t>
      </w:r>
    </w:p>
    <w:p w14:paraId="7D3C709C" w14:textId="15C8CB0D" w:rsidR="5ED49838" w:rsidRDefault="5ED49838" w:rsidP="39509E08">
      <w:pPr>
        <w:rPr>
          <w:rStyle w:val="eop"/>
          <w:rFonts w:ascii="Calibri" w:hAnsi="Calibri" w:cs="Calibri"/>
        </w:rPr>
      </w:pPr>
      <w:r w:rsidRPr="39509E08">
        <w:rPr>
          <w:rStyle w:val="eop"/>
          <w:rFonts w:ascii="Calibri" w:hAnsi="Calibri" w:cs="Calibri"/>
        </w:rPr>
        <w:t xml:space="preserve">See </w:t>
      </w:r>
      <w:r w:rsidR="4B608DBD" w:rsidRPr="39509E08">
        <w:rPr>
          <w:rStyle w:val="eop"/>
          <w:rFonts w:ascii="Calibri" w:hAnsi="Calibri" w:cs="Calibri"/>
        </w:rPr>
        <w:t xml:space="preserve">ausncp.gov.au </w:t>
      </w:r>
      <w:r w:rsidRPr="39509E08">
        <w:rPr>
          <w:rStyle w:val="eop"/>
          <w:rFonts w:ascii="Calibri" w:hAnsi="Calibri" w:cs="Calibri"/>
        </w:rPr>
        <w:t xml:space="preserve">for further </w:t>
      </w:r>
      <w:proofErr w:type="gramStart"/>
      <w:r w:rsidRPr="39509E08">
        <w:rPr>
          <w:rStyle w:val="eop"/>
          <w:rFonts w:ascii="Calibri" w:hAnsi="Calibri" w:cs="Calibri"/>
        </w:rPr>
        <w:t>information</w:t>
      </w:r>
      <w:proofErr w:type="gramEnd"/>
      <w:r w:rsidRPr="39509E08">
        <w:rPr>
          <w:rStyle w:val="eop"/>
          <w:rFonts w:ascii="Calibri" w:hAnsi="Calibri" w:cs="Calibri"/>
        </w:rPr>
        <w:t xml:space="preserve"> </w:t>
      </w:r>
    </w:p>
    <w:p w14:paraId="4D03DF00" w14:textId="06F60719" w:rsidR="00354236" w:rsidRPr="00C873DC" w:rsidRDefault="00F93F2F" w:rsidP="001A745C">
      <w:pPr>
        <w:pStyle w:val="Heading2"/>
        <w:rPr>
          <w:rStyle w:val="normaltextrun"/>
        </w:rPr>
      </w:pPr>
      <w:r w:rsidRPr="39509E08">
        <w:rPr>
          <w:rStyle w:val="eop"/>
          <w:rFonts w:ascii="Calibri" w:hAnsi="Calibri" w:cs="Calibri"/>
        </w:rPr>
        <w:t> </w:t>
      </w:r>
      <w:r w:rsidR="00354236" w:rsidRPr="39509E08">
        <w:rPr>
          <w:rStyle w:val="normaltextrun"/>
        </w:rPr>
        <w:t xml:space="preserve">Engaging </w:t>
      </w:r>
      <w:r w:rsidR="362FD858" w:rsidRPr="39509E08">
        <w:rPr>
          <w:rStyle w:val="normaltextrun"/>
        </w:rPr>
        <w:t>t</w:t>
      </w:r>
      <w:r w:rsidR="00354236" w:rsidRPr="39509E08">
        <w:rPr>
          <w:rStyle w:val="normaltextrun"/>
        </w:rPr>
        <w:t xml:space="preserve">rade </w:t>
      </w:r>
      <w:r w:rsidR="2AA81FF4" w:rsidRPr="39509E08">
        <w:rPr>
          <w:rStyle w:val="normaltextrun"/>
        </w:rPr>
        <w:t>p</w:t>
      </w:r>
      <w:r w:rsidR="00354236" w:rsidRPr="39509E08">
        <w:rPr>
          <w:rStyle w:val="normaltextrun"/>
        </w:rPr>
        <w:t>rofessionals with the International Trade Network  </w:t>
      </w:r>
    </w:p>
    <w:p w14:paraId="0EDCF1B3" w14:textId="5816EDD5" w:rsidR="00354236" w:rsidRDefault="00354236" w:rsidP="1CA80B57">
      <w:pPr>
        <w:pStyle w:val="paragraph"/>
        <w:spacing w:before="0" w:beforeAutospacing="0" w:after="0" w:afterAutospacing="0"/>
        <w:textAlignment w:val="baseline"/>
        <w:rPr>
          <w:rFonts w:ascii="Segoe UI" w:hAnsi="Segoe UI" w:cs="Segoe UI"/>
          <w:sz w:val="18"/>
          <w:szCs w:val="18"/>
        </w:rPr>
      </w:pPr>
      <w:r w:rsidRPr="1CA80B57">
        <w:rPr>
          <w:rStyle w:val="eop"/>
          <w:rFonts w:ascii="Calibri" w:hAnsi="Calibri" w:cs="Calibri"/>
          <w:sz w:val="22"/>
          <w:szCs w:val="22"/>
        </w:rPr>
        <w:t> </w:t>
      </w:r>
    </w:p>
    <w:p w14:paraId="4D31142D" w14:textId="3CC3A837" w:rsidR="00354236" w:rsidRDefault="00354236" w:rsidP="39509E08">
      <w:pPr>
        <w:rPr>
          <w:rFonts w:ascii="Segoe UI" w:hAnsi="Segoe UI" w:cs="Segoe UI"/>
          <w:sz w:val="18"/>
          <w:szCs w:val="18"/>
        </w:rPr>
      </w:pPr>
      <w:r w:rsidRPr="39509E08">
        <w:rPr>
          <w:rStyle w:val="normaltextrun"/>
          <w:rFonts w:ascii="Calibri" w:hAnsi="Calibri" w:cs="Calibri"/>
        </w:rPr>
        <w:t xml:space="preserve">The International Trade Network (ITN) is a new platform for trade professionals to connect in Australia. Established by DFAT, ITN membership is open to current and aspiring trade professionals </w:t>
      </w:r>
      <w:r w:rsidR="00C01C37" w:rsidRPr="39509E08">
        <w:rPr>
          <w:rStyle w:val="normaltextrun"/>
          <w:rFonts w:ascii="Calibri" w:hAnsi="Calibri" w:cs="Calibri"/>
        </w:rPr>
        <w:t xml:space="preserve">in Australia </w:t>
      </w:r>
      <w:r w:rsidRPr="39509E08">
        <w:rPr>
          <w:rStyle w:val="normaltextrun"/>
          <w:rFonts w:ascii="Calibri" w:hAnsi="Calibri" w:cs="Calibri"/>
        </w:rPr>
        <w:t>from government, the private sector, thinktanks, academia and the diplomatic corps. </w:t>
      </w:r>
      <w:r w:rsidRPr="39509E08">
        <w:rPr>
          <w:rStyle w:val="eop"/>
          <w:rFonts w:ascii="Calibri" w:hAnsi="Calibri" w:cs="Calibri"/>
        </w:rPr>
        <w:t> </w:t>
      </w:r>
    </w:p>
    <w:p w14:paraId="6EDFEC5E" w14:textId="43F84FB5" w:rsidR="00354236" w:rsidRDefault="00354236" w:rsidP="39509E08">
      <w:pPr>
        <w:rPr>
          <w:rFonts w:ascii="Segoe UI" w:hAnsi="Segoe UI" w:cs="Segoe UI"/>
          <w:sz w:val="18"/>
          <w:szCs w:val="18"/>
        </w:rPr>
      </w:pPr>
      <w:r w:rsidRPr="39509E08">
        <w:rPr>
          <w:rStyle w:val="normaltextrun"/>
          <w:rFonts w:ascii="Calibri" w:hAnsi="Calibri" w:cs="Calibri"/>
        </w:rPr>
        <w:t xml:space="preserve">By providing opportunities to engage and learn, the ITN will enhance dialogue and collaboration on </w:t>
      </w:r>
      <w:r w:rsidR="00DE1E55" w:rsidRPr="39509E08">
        <w:rPr>
          <w:rStyle w:val="normaltextrun"/>
          <w:rFonts w:ascii="Calibri" w:hAnsi="Calibri" w:cs="Calibri"/>
        </w:rPr>
        <w:t xml:space="preserve">international </w:t>
      </w:r>
      <w:r w:rsidRPr="39509E08">
        <w:rPr>
          <w:rStyle w:val="normaltextrun"/>
          <w:rFonts w:ascii="Calibri" w:hAnsi="Calibri" w:cs="Calibri"/>
        </w:rPr>
        <w:t>trade and investment policy issues, with linkages to foreign and domestic policy. </w:t>
      </w:r>
      <w:r w:rsidRPr="39509E08">
        <w:rPr>
          <w:rStyle w:val="eop"/>
          <w:rFonts w:ascii="Calibri" w:hAnsi="Calibri" w:cs="Calibri"/>
        </w:rPr>
        <w:t> </w:t>
      </w:r>
    </w:p>
    <w:p w14:paraId="1F7BD32D" w14:textId="16D9C51A" w:rsidR="00354236" w:rsidRDefault="00354236" w:rsidP="39509E08">
      <w:pPr>
        <w:rPr>
          <w:rFonts w:ascii="Segoe UI" w:hAnsi="Segoe UI" w:cs="Segoe UI"/>
          <w:sz w:val="18"/>
          <w:szCs w:val="18"/>
        </w:rPr>
      </w:pPr>
      <w:r w:rsidRPr="39509E08">
        <w:rPr>
          <w:rStyle w:val="normaltextrun"/>
          <w:rFonts w:ascii="Calibri" w:hAnsi="Calibri" w:cs="Calibri"/>
        </w:rPr>
        <w:t xml:space="preserve">The ITN was officially launched in July 2023 with a panel discussion between US Ambassador Caroline Kennedy and DFAT Secretary Jan Adams, moderated by Emeritus Professor Peter Drysdale (ANU). The discussion focused on economic engagement in the Indo-Pacific, </w:t>
      </w:r>
      <w:r w:rsidR="00897DE5" w:rsidRPr="39509E08">
        <w:rPr>
          <w:rStyle w:val="normaltextrun"/>
          <w:rFonts w:ascii="Calibri" w:hAnsi="Calibri" w:cs="Calibri"/>
        </w:rPr>
        <w:t>covering</w:t>
      </w:r>
      <w:r w:rsidRPr="39509E08">
        <w:rPr>
          <w:rStyle w:val="normaltextrun"/>
          <w:rFonts w:ascii="Calibri" w:hAnsi="Calibri" w:cs="Calibri"/>
        </w:rPr>
        <w:t xml:space="preserve"> policy issues like climate change and geopolitical shifts, the role of the global trading system and effective bilateral engagement to build resilience and promote regional economic security.</w:t>
      </w:r>
      <w:r w:rsidRPr="39509E08">
        <w:rPr>
          <w:rStyle w:val="eop"/>
          <w:rFonts w:ascii="Calibri" w:hAnsi="Calibri" w:cs="Calibri"/>
        </w:rPr>
        <w:t> </w:t>
      </w:r>
    </w:p>
    <w:p w14:paraId="6C613718" w14:textId="7B0B9BA8" w:rsidR="00354236" w:rsidRDefault="00354236" w:rsidP="39509E08">
      <w:pPr>
        <w:rPr>
          <w:rFonts w:ascii="Segoe UI" w:hAnsi="Segoe UI" w:cs="Segoe UI"/>
          <w:sz w:val="18"/>
          <w:szCs w:val="18"/>
        </w:rPr>
      </w:pPr>
      <w:r w:rsidRPr="39509E08">
        <w:rPr>
          <w:rStyle w:val="normaltextrun"/>
          <w:rFonts w:ascii="Calibri" w:hAnsi="Calibri" w:cs="Calibri"/>
        </w:rPr>
        <w:t xml:space="preserve">Momentum has been building following the launch, with growing membership and a line-up of trade and investment policy discussions. A recent First Nations trade panel event showcased how the </w:t>
      </w:r>
      <w:r w:rsidRPr="39509E08">
        <w:rPr>
          <w:rStyle w:val="normaltextrun"/>
          <w:rFonts w:ascii="Calibri" w:hAnsi="Calibri" w:cs="Calibri"/>
        </w:rPr>
        <w:lastRenderedPageBreak/>
        <w:t>Australian Government is working in partnership with Australia’s First Nations business sector to deliver trade and investment outcomes. </w:t>
      </w:r>
      <w:r w:rsidRPr="39509E08">
        <w:rPr>
          <w:rStyle w:val="eop"/>
          <w:rFonts w:ascii="Calibri" w:hAnsi="Calibri" w:cs="Calibri"/>
        </w:rPr>
        <w:t> </w:t>
      </w:r>
    </w:p>
    <w:p w14:paraId="688B7413" w14:textId="77777777" w:rsidR="00354236" w:rsidRDefault="00354236" w:rsidP="39509E08">
      <w:pPr>
        <w:rPr>
          <w:rFonts w:ascii="Segoe UI" w:hAnsi="Segoe UI" w:cs="Segoe UI"/>
          <w:sz w:val="18"/>
          <w:szCs w:val="18"/>
        </w:rPr>
      </w:pPr>
      <w:r w:rsidRPr="39509E08">
        <w:rPr>
          <w:rStyle w:val="normaltextrun"/>
          <w:rFonts w:ascii="Calibri" w:hAnsi="Calibri" w:cs="Calibri"/>
        </w:rPr>
        <w:t>More topical events are planned before the end of the year, with upcoming panel sessions on climate change and trade and digital trade. Join the ITN to stay updated. </w:t>
      </w:r>
      <w:r w:rsidRPr="39509E08">
        <w:rPr>
          <w:rStyle w:val="eop"/>
          <w:rFonts w:ascii="Calibri" w:hAnsi="Calibri" w:cs="Calibri"/>
        </w:rPr>
        <w:t> </w:t>
      </w:r>
    </w:p>
    <w:p w14:paraId="48F0ED85" w14:textId="00F4E65B" w:rsidR="00354236" w:rsidRDefault="00354236" w:rsidP="39509E08">
      <w:pPr>
        <w:rPr>
          <w:rStyle w:val="eop"/>
          <w:rFonts w:ascii="Segoe UI" w:hAnsi="Segoe UI" w:cs="Segoe UI"/>
          <w:color w:val="313131"/>
        </w:rPr>
      </w:pPr>
      <w:r>
        <w:rPr>
          <w:rStyle w:val="normaltextrun"/>
          <w:rFonts w:ascii="Calibri" w:hAnsi="Calibri" w:cs="Calibri"/>
        </w:rPr>
        <w:t>ITN membership is open to trade professionals</w:t>
      </w:r>
      <w:r w:rsidR="00F34FCB">
        <w:rPr>
          <w:rStyle w:val="normaltextrun"/>
          <w:rFonts w:ascii="Calibri" w:hAnsi="Calibri" w:cs="Calibri"/>
        </w:rPr>
        <w:t xml:space="preserve"> in Australia</w:t>
      </w:r>
      <w:r>
        <w:rPr>
          <w:rStyle w:val="normaltextrun"/>
          <w:rFonts w:ascii="Calibri" w:hAnsi="Calibri" w:cs="Calibri"/>
        </w:rPr>
        <w:t xml:space="preserve"> at all stages of their career – sign up to</w:t>
      </w:r>
      <w:r w:rsidR="5C8AB8BF">
        <w:rPr>
          <w:rStyle w:val="normaltextrun"/>
          <w:rFonts w:ascii="Calibri" w:hAnsi="Calibri" w:cs="Calibri"/>
        </w:rPr>
        <w:t xml:space="preserve"> DFAT’s International Trade Network</w:t>
      </w:r>
      <w:r>
        <w:rPr>
          <w:rStyle w:val="normaltextrun"/>
          <w:rFonts w:ascii="Calibri" w:hAnsi="Calibri" w:cs="Calibri"/>
        </w:rPr>
        <w:t> to</w:t>
      </w:r>
      <w:r w:rsidRPr="1CA80B57">
        <w:rPr>
          <w:rStyle w:val="normaltextrun"/>
          <w:rFonts w:ascii="Calibri" w:hAnsi="Calibri" w:cs="Calibri"/>
          <w:shd w:val="clear" w:color="auto" w:fill="FFFFFF"/>
        </w:rPr>
        <w:t xml:space="preserve"> receive invitations to ITN events and other information relating to Australia's trade and investment policies</w:t>
      </w:r>
      <w:r w:rsidR="6CA8C59F" w:rsidRPr="1CA80B57">
        <w:rPr>
          <w:rStyle w:val="normaltextrun"/>
          <w:rFonts w:ascii="Calibri" w:hAnsi="Calibri" w:cs="Calibri"/>
          <w:shd w:val="clear" w:color="auto" w:fill="FFFFFF"/>
        </w:rPr>
        <w:t>:</w:t>
      </w:r>
      <w:r w:rsidRPr="1CA80B57">
        <w:rPr>
          <w:rStyle w:val="normaltextrun"/>
          <w:rFonts w:ascii="Segoe UI" w:hAnsi="Segoe UI" w:cs="Segoe UI"/>
          <w:color w:val="313131"/>
        </w:rPr>
        <w:t> </w:t>
      </w:r>
      <w:r w:rsidRPr="1CA80B57">
        <w:rPr>
          <w:rStyle w:val="eop"/>
          <w:rFonts w:ascii="Segoe UI" w:hAnsi="Segoe UI" w:cs="Segoe UI"/>
          <w:color w:val="313131"/>
        </w:rPr>
        <w:t> </w:t>
      </w:r>
      <w:r w:rsidR="6F3F6CAD" w:rsidRPr="1CA80B57">
        <w:rPr>
          <w:rStyle w:val="eop"/>
          <w:rFonts w:ascii="Segoe UI" w:hAnsi="Segoe UI" w:cs="Segoe UI"/>
          <w:color w:val="313131"/>
        </w:rPr>
        <w:t xml:space="preserve"> </w:t>
      </w:r>
      <w:r w:rsidR="6F3F6CAD" w:rsidRPr="1CA80B57">
        <w:rPr>
          <w:rStyle w:val="normaltextrun"/>
          <w:rFonts w:ascii="Calibri" w:hAnsi="Calibri" w:cs="Calibri"/>
        </w:rPr>
        <w:t>dfat.gov.au/trade-and-investment/international-trade-</w:t>
      </w:r>
      <w:proofErr w:type="gramStart"/>
      <w:r w:rsidR="6F3F6CAD" w:rsidRPr="1CA80B57">
        <w:rPr>
          <w:rStyle w:val="normaltextrun"/>
          <w:rFonts w:ascii="Calibri" w:hAnsi="Calibri" w:cs="Calibri"/>
        </w:rPr>
        <w:t>network</w:t>
      </w:r>
      <w:proofErr w:type="gramEnd"/>
    </w:p>
    <w:p w14:paraId="113CB6C3" w14:textId="5194E9B6" w:rsidR="03E7C94F" w:rsidRPr="00C873DC" w:rsidRDefault="00354236" w:rsidP="001A745C">
      <w:pPr>
        <w:pStyle w:val="Heading2"/>
        <w:rPr>
          <w:rStyle w:val="normaltextrun"/>
        </w:rPr>
      </w:pPr>
      <w:r w:rsidRPr="39509E08">
        <w:rPr>
          <w:rStyle w:val="eop"/>
          <w:rFonts w:ascii="Calibri" w:hAnsi="Calibri" w:cs="Calibri"/>
        </w:rPr>
        <w:t> </w:t>
      </w:r>
      <w:r w:rsidR="03E7C94F" w:rsidRPr="39509E08">
        <w:rPr>
          <w:rStyle w:val="normaltextrun"/>
        </w:rPr>
        <w:t>CER Then and Now</w:t>
      </w:r>
    </w:p>
    <w:p w14:paraId="74FA077A" w14:textId="77777777" w:rsidR="00833535" w:rsidRPr="00833535" w:rsidRDefault="00833535" w:rsidP="00833535">
      <w:pPr>
        <w:spacing w:after="0" w:line="240" w:lineRule="auto"/>
        <w:textAlignment w:val="baseline"/>
        <w:rPr>
          <w:rFonts w:ascii="Segoe UI" w:eastAsia="Times New Roman" w:hAnsi="Segoe UI" w:cs="Segoe UI"/>
          <w:sz w:val="18"/>
          <w:szCs w:val="18"/>
          <w:lang w:eastAsia="en-AU"/>
        </w:rPr>
      </w:pPr>
      <w:r w:rsidRPr="00833535">
        <w:rPr>
          <w:rFonts w:ascii="Calibri" w:eastAsia="Times New Roman" w:hAnsi="Calibri" w:cs="Calibri"/>
          <w:lang w:eastAsia="en-AU"/>
        </w:rPr>
        <w:t> </w:t>
      </w:r>
    </w:p>
    <w:p w14:paraId="3785D746" w14:textId="31659463" w:rsidR="1CA80B57" w:rsidRDefault="00833535" w:rsidP="39509E08">
      <w:pPr>
        <w:rPr>
          <w:rFonts w:ascii="Segoe UI" w:hAnsi="Segoe UI" w:cs="Segoe UI"/>
          <w:sz w:val="18"/>
          <w:szCs w:val="18"/>
          <w:lang w:eastAsia="en-AU"/>
        </w:rPr>
      </w:pPr>
      <w:r w:rsidRPr="39509E08">
        <w:rPr>
          <w:lang w:eastAsia="en-AU"/>
        </w:rPr>
        <w:t xml:space="preserve">As Australia and New Zealand celebrate 40 years of the Closer Economic Relations </w:t>
      </w:r>
      <w:r w:rsidR="004C4C04" w:rsidRPr="39509E08">
        <w:rPr>
          <w:lang w:eastAsia="en-AU"/>
        </w:rPr>
        <w:t>t</w:t>
      </w:r>
      <w:r w:rsidR="00AF0544" w:rsidRPr="39509E08">
        <w:rPr>
          <w:lang w:eastAsia="en-AU"/>
        </w:rPr>
        <w:t>rade</w:t>
      </w:r>
      <w:r w:rsidR="00383C4D" w:rsidRPr="39509E08">
        <w:rPr>
          <w:lang w:eastAsia="en-AU"/>
        </w:rPr>
        <w:t xml:space="preserve"> </w:t>
      </w:r>
      <w:r w:rsidR="004C4C04" w:rsidRPr="39509E08">
        <w:rPr>
          <w:lang w:eastAsia="en-AU"/>
        </w:rPr>
        <w:t>a</w:t>
      </w:r>
      <w:r w:rsidRPr="39509E08">
        <w:rPr>
          <w:lang w:eastAsia="en-AU"/>
        </w:rPr>
        <w:t>greement, we take a dive into the archive, to see where it started and how the relationship across the Tasman has evolved. </w:t>
      </w:r>
    </w:p>
    <w:p w14:paraId="0145DE5D" w14:textId="15D4111C" w:rsidR="00824506" w:rsidRDefault="008E696C" w:rsidP="39509E08">
      <w:pPr>
        <w:rPr>
          <w:lang w:eastAsia="en-AU"/>
        </w:rPr>
      </w:pPr>
      <w:r w:rsidRPr="39509E08">
        <w:rPr>
          <w:lang w:eastAsia="en-AU"/>
        </w:rPr>
        <w:t xml:space="preserve">The first trade agreement between Australia and New Zealand </w:t>
      </w:r>
      <w:proofErr w:type="gramStart"/>
      <w:r w:rsidRPr="39509E08">
        <w:rPr>
          <w:lang w:eastAsia="en-AU"/>
        </w:rPr>
        <w:t>dates back to</w:t>
      </w:r>
      <w:proofErr w:type="gramEnd"/>
      <w:r w:rsidRPr="39509E08">
        <w:rPr>
          <w:lang w:eastAsia="en-AU"/>
        </w:rPr>
        <w:t xml:space="preserve"> 1922</w:t>
      </w:r>
      <w:r w:rsidR="004E26C0" w:rsidRPr="39509E08">
        <w:rPr>
          <w:lang w:eastAsia="en-AU"/>
        </w:rPr>
        <w:t xml:space="preserve"> – it essentially started that each party would trade with the other.  In 1933, the Australia New Zealand Trade Agreement followed, under which the two countries gave each other preferences and some special rates of duty. </w:t>
      </w:r>
      <w:r w:rsidR="00864490" w:rsidRPr="39509E08">
        <w:rPr>
          <w:lang w:eastAsia="en-AU"/>
        </w:rPr>
        <w:t xml:space="preserve">  A partial free trade treaty entered into force in 1966, leading to the re</w:t>
      </w:r>
      <w:r w:rsidR="00840E6C" w:rsidRPr="39509E08">
        <w:rPr>
          <w:lang w:eastAsia="en-AU"/>
        </w:rPr>
        <w:t xml:space="preserve">moval of tariffs and quantitative restrictions on 80 per cent of trans-Tasman trade by the late 1970s. </w:t>
      </w:r>
      <w:r w:rsidR="004F3262" w:rsidRPr="39509E08">
        <w:rPr>
          <w:lang w:eastAsia="en-AU"/>
        </w:rPr>
        <w:t>A more open bilateral trading system was needed and</w:t>
      </w:r>
      <w:r w:rsidR="00527E25" w:rsidRPr="39509E08">
        <w:rPr>
          <w:lang w:eastAsia="en-AU"/>
        </w:rPr>
        <w:t>,</w:t>
      </w:r>
      <w:r w:rsidR="004F3262" w:rsidRPr="39509E08">
        <w:rPr>
          <w:lang w:eastAsia="en-AU"/>
        </w:rPr>
        <w:t xml:space="preserve"> in 1983, the Australia-New Zealand Closer Economic Relations Trade Agreement (ANZCERTA) was signed </w:t>
      </w:r>
      <w:r w:rsidR="00824506" w:rsidRPr="39509E08">
        <w:rPr>
          <w:lang w:eastAsia="en-AU"/>
        </w:rPr>
        <w:t xml:space="preserve">– and has now become the cornerstone of the trade and economic relationship. </w:t>
      </w:r>
    </w:p>
    <w:p w14:paraId="7EE79A7D" w14:textId="2246414E" w:rsidR="00833535" w:rsidRPr="00833535" w:rsidRDefault="00824506" w:rsidP="39509E08">
      <w:pPr>
        <w:rPr>
          <w:rFonts w:ascii="Segoe UI" w:hAnsi="Segoe UI" w:cs="Segoe UI"/>
          <w:sz w:val="18"/>
          <w:szCs w:val="18"/>
          <w:lang w:eastAsia="en-AU"/>
        </w:rPr>
      </w:pPr>
      <w:r w:rsidRPr="39509E08">
        <w:rPr>
          <w:lang w:eastAsia="en-AU"/>
        </w:rPr>
        <w:t>I</w:t>
      </w:r>
      <w:r w:rsidR="00833535" w:rsidRPr="39509E08">
        <w:rPr>
          <w:lang w:eastAsia="en-AU"/>
        </w:rPr>
        <w:t xml:space="preserve">t was one of the first agreements of its kind in the world </w:t>
      </w:r>
      <w:r w:rsidR="00527E25" w:rsidRPr="39509E08">
        <w:rPr>
          <w:lang w:eastAsia="en-AU"/>
        </w:rPr>
        <w:t>– reco</w:t>
      </w:r>
      <w:r w:rsidR="00371D76" w:rsidRPr="39509E08">
        <w:rPr>
          <w:lang w:eastAsia="en-AU"/>
        </w:rPr>
        <w:t>gn</w:t>
      </w:r>
      <w:r w:rsidR="00527E25" w:rsidRPr="39509E08">
        <w:rPr>
          <w:lang w:eastAsia="en-AU"/>
        </w:rPr>
        <w:t>ised by the WTO as among the world’s most comprehensive</w:t>
      </w:r>
      <w:r w:rsidR="00465626" w:rsidRPr="39509E08">
        <w:rPr>
          <w:lang w:eastAsia="en-AU"/>
        </w:rPr>
        <w:t xml:space="preserve"> and </w:t>
      </w:r>
      <w:r w:rsidR="002A4DB5" w:rsidRPr="39509E08">
        <w:rPr>
          <w:lang w:eastAsia="en-AU"/>
        </w:rPr>
        <w:t>effective</w:t>
      </w:r>
      <w:r w:rsidR="00465626" w:rsidRPr="39509E08">
        <w:rPr>
          <w:lang w:eastAsia="en-AU"/>
        </w:rPr>
        <w:t xml:space="preserve"> FTAs</w:t>
      </w:r>
      <w:r w:rsidR="002A4DB5" w:rsidRPr="39509E08">
        <w:rPr>
          <w:lang w:eastAsia="en-AU"/>
        </w:rPr>
        <w:t>.  It has underpinned strong growth in trade across the Tasman with total trade (goods and services</w:t>
      </w:r>
      <w:r w:rsidR="00465626" w:rsidRPr="39509E08">
        <w:rPr>
          <w:lang w:eastAsia="en-AU"/>
        </w:rPr>
        <w:t xml:space="preserve">) today </w:t>
      </w:r>
      <w:r w:rsidR="002A4DB5" w:rsidRPr="39509E08">
        <w:rPr>
          <w:lang w:eastAsia="en-AU"/>
        </w:rPr>
        <w:t xml:space="preserve">valued at </w:t>
      </w:r>
      <w:proofErr w:type="spellStart"/>
      <w:r w:rsidR="002A4DB5" w:rsidRPr="39509E08">
        <w:rPr>
          <w:lang w:eastAsia="en-AU"/>
        </w:rPr>
        <w:t>x</w:t>
      </w:r>
      <w:r w:rsidR="001B24A9" w:rsidRPr="39509E08">
        <w:rPr>
          <w:lang w:eastAsia="en-AU"/>
        </w:rPr>
        <w:t>The</w:t>
      </w:r>
      <w:proofErr w:type="spellEnd"/>
      <w:r w:rsidR="001B24A9" w:rsidRPr="39509E08">
        <w:rPr>
          <w:lang w:eastAsia="en-AU"/>
        </w:rPr>
        <w:t xml:space="preserve"> CER has</w:t>
      </w:r>
      <w:r w:rsidR="00833535" w:rsidRPr="39509E08">
        <w:rPr>
          <w:lang w:eastAsia="en-AU"/>
        </w:rPr>
        <w:t xml:space="preserve"> continued to grow and adapt, to capture new opportunities and address changing priorities for businesses and individuals in both countries. </w:t>
      </w:r>
    </w:p>
    <w:p w14:paraId="161EB7A8" w14:textId="77777777" w:rsidR="00833535" w:rsidRPr="00833535" w:rsidRDefault="00833535" w:rsidP="39509E08">
      <w:pPr>
        <w:rPr>
          <w:rFonts w:ascii="Segoe UI" w:hAnsi="Segoe UI" w:cs="Segoe UI"/>
          <w:sz w:val="18"/>
          <w:szCs w:val="18"/>
          <w:lang w:eastAsia="en-AU"/>
        </w:rPr>
      </w:pPr>
      <w:r w:rsidRPr="39509E08">
        <w:rPr>
          <w:lang w:eastAsia="en-AU"/>
        </w:rPr>
        <w:t>Over the last 40 years, the success of CER has fostered our shared ambitions, going far beyond its origins in trade and acting as the foundation for new gains. </w:t>
      </w:r>
    </w:p>
    <w:p w14:paraId="33786074" w14:textId="77777777" w:rsidR="00833535" w:rsidRPr="00833535" w:rsidRDefault="00833535" w:rsidP="39509E08">
      <w:pPr>
        <w:rPr>
          <w:rFonts w:ascii="Segoe UI" w:hAnsi="Segoe UI" w:cs="Segoe UI"/>
          <w:sz w:val="18"/>
          <w:szCs w:val="18"/>
          <w:lang w:eastAsia="en-AU"/>
        </w:rPr>
      </w:pPr>
      <w:r w:rsidRPr="39509E08">
        <w:rPr>
          <w:lang w:eastAsia="en-AU"/>
        </w:rPr>
        <w:t xml:space="preserve">CER is now supplemented by more than 80 protocols, </w:t>
      </w:r>
      <w:proofErr w:type="gramStart"/>
      <w:r w:rsidRPr="39509E08">
        <w:rPr>
          <w:lang w:eastAsia="en-AU"/>
        </w:rPr>
        <w:t>arrangements</w:t>
      </w:r>
      <w:proofErr w:type="gramEnd"/>
      <w:r w:rsidRPr="39509E08">
        <w:rPr>
          <w:lang w:eastAsia="en-AU"/>
        </w:rPr>
        <w:t xml:space="preserve"> and declarations, that drive trans-Tasman collaboration in areas as diverse as scientific research collaboration, mutual recognition of goods and professions, and fostering greater linkages between Māori, Aboriginal and Torres Strait Islander peoples. </w:t>
      </w:r>
    </w:p>
    <w:p w14:paraId="2C19135D" w14:textId="77777777" w:rsidR="00833535" w:rsidRPr="00883D60" w:rsidRDefault="00833535" w:rsidP="39509E08">
      <w:pPr>
        <w:rPr>
          <w:rFonts w:ascii="Segoe UI" w:hAnsi="Segoe UI" w:cs="Segoe UI"/>
          <w:sz w:val="18"/>
          <w:szCs w:val="18"/>
          <w:lang w:eastAsia="en-AU"/>
        </w:rPr>
      </w:pPr>
      <w:r w:rsidRPr="39509E08">
        <w:rPr>
          <w:lang w:eastAsia="en-AU"/>
        </w:rPr>
        <w:t>In this milestone year: </w:t>
      </w:r>
    </w:p>
    <w:p w14:paraId="5908ACBA" w14:textId="03D89939" w:rsidR="00833535" w:rsidRPr="00833535" w:rsidRDefault="00833535" w:rsidP="39509E08">
      <w:pPr>
        <w:rPr>
          <w:rFonts w:ascii="Segoe UI" w:hAnsi="Segoe UI" w:cs="Segoe UI"/>
          <w:sz w:val="18"/>
          <w:szCs w:val="18"/>
          <w:lang w:eastAsia="en-AU"/>
        </w:rPr>
      </w:pPr>
      <w:r w:rsidRPr="39509E08">
        <w:rPr>
          <w:lang w:eastAsia="en-AU"/>
        </w:rPr>
        <w:t>Australia and New Zealand have made history as the first co-hosts of a FIFA World Cup – a testament to the closeness and weight of our relationship. While providing enormous economic benefit, it has also been a joint opportunity to start global conversations around women’s sport, gender equality and raise the profile of the trans-Tasman brand. </w:t>
      </w:r>
    </w:p>
    <w:p w14:paraId="3CD74286" w14:textId="2273ED99" w:rsidR="00833535" w:rsidRPr="00833535" w:rsidRDefault="00833535" w:rsidP="39509E08">
      <w:pPr>
        <w:rPr>
          <w:rFonts w:ascii="Segoe UI" w:hAnsi="Segoe UI" w:cs="Segoe UI"/>
          <w:sz w:val="18"/>
          <w:szCs w:val="18"/>
          <w:lang w:eastAsia="en-AU"/>
        </w:rPr>
      </w:pPr>
      <w:r w:rsidRPr="39509E08">
        <w:rPr>
          <w:lang w:eastAsia="en-AU"/>
        </w:rPr>
        <w:t xml:space="preserve">Prime Ministers have endorsed a Roadmap to 2035 showcasing a shared ambition to not just improve trade and economic flows, but also do so in a way that helps confront the challenges of climate change and </w:t>
      </w:r>
      <w:r w:rsidR="53254AE7" w:rsidRPr="39509E08">
        <w:rPr>
          <w:lang w:eastAsia="en-AU"/>
        </w:rPr>
        <w:t xml:space="preserve">brings </w:t>
      </w:r>
      <w:r w:rsidR="00D91DDD" w:rsidRPr="39509E08">
        <w:rPr>
          <w:lang w:eastAsia="en-AU"/>
        </w:rPr>
        <w:t>economic</w:t>
      </w:r>
      <w:r w:rsidRPr="39509E08">
        <w:rPr>
          <w:lang w:eastAsia="en-AU"/>
        </w:rPr>
        <w:t xml:space="preserve"> inclusion</w:t>
      </w:r>
      <w:r w:rsidR="0B8D8EB7" w:rsidRPr="39509E08">
        <w:rPr>
          <w:lang w:eastAsia="en-AU"/>
        </w:rPr>
        <w:t xml:space="preserve"> into focus</w:t>
      </w:r>
      <w:r w:rsidRPr="39509E08">
        <w:rPr>
          <w:lang w:eastAsia="en-AU"/>
        </w:rPr>
        <w:t xml:space="preserve">. The new Australia-New Zealand </w:t>
      </w:r>
      <w:r w:rsidRPr="39509E08">
        <w:rPr>
          <w:i/>
          <w:iCs/>
          <w:lang w:eastAsia="en-AU"/>
        </w:rPr>
        <w:t xml:space="preserve">Sustainable and Inclusive Trade Declaration </w:t>
      </w:r>
      <w:r w:rsidRPr="39509E08">
        <w:rPr>
          <w:lang w:eastAsia="en-AU"/>
        </w:rPr>
        <w:t xml:space="preserve">enhances our commitments under CER, to ensure </w:t>
      </w:r>
      <w:r w:rsidRPr="39509E08">
        <w:rPr>
          <w:lang w:eastAsia="en-AU"/>
        </w:rPr>
        <w:lastRenderedPageBreak/>
        <w:t xml:space="preserve">businesses, individuals and our broader societies reap the benefits of more modern, </w:t>
      </w:r>
      <w:proofErr w:type="gramStart"/>
      <w:r w:rsidRPr="39509E08">
        <w:rPr>
          <w:lang w:eastAsia="en-AU"/>
        </w:rPr>
        <w:t>resilient</w:t>
      </w:r>
      <w:proofErr w:type="gramEnd"/>
      <w:r w:rsidRPr="39509E08">
        <w:rPr>
          <w:lang w:eastAsia="en-AU"/>
        </w:rPr>
        <w:t xml:space="preserve"> and sustainable economies.  </w:t>
      </w:r>
    </w:p>
    <w:p w14:paraId="59B90E5C" w14:textId="597CE6D5" w:rsidR="00213992" w:rsidRDefault="00833535" w:rsidP="39509E08">
      <w:pPr>
        <w:rPr>
          <w:lang w:eastAsia="en-AU"/>
        </w:rPr>
      </w:pPr>
      <w:r w:rsidRPr="39509E08">
        <w:rPr>
          <w:lang w:eastAsia="en-AU"/>
        </w:rPr>
        <w:t xml:space="preserve">Australia and New Zealand continue to work in the region and on the global stage, to build on the benefits of CER and open new opportunities for trans-Tasman businesses. </w:t>
      </w:r>
    </w:p>
    <w:p w14:paraId="42B53291" w14:textId="1219D3EA" w:rsidR="00833535" w:rsidRDefault="00833535" w:rsidP="39509E08">
      <w:pPr>
        <w:rPr>
          <w:rFonts w:ascii="Segoe UI" w:hAnsi="Segoe UI" w:cs="Segoe UI"/>
          <w:sz w:val="18"/>
          <w:szCs w:val="18"/>
          <w:lang w:eastAsia="en-AU"/>
        </w:rPr>
      </w:pPr>
      <w:r w:rsidRPr="39509E08">
        <w:rPr>
          <w:lang w:eastAsia="en-AU"/>
        </w:rPr>
        <w:t xml:space="preserve">The signing of the upgraded ASEAN-Australia-New Zealand Free Trade Agreement (AANZFTA) in August will modernise our economic engagement with the most dynamic region in the world, with new or enhanced provisions in areas such as e-commerce, sustainable </w:t>
      </w:r>
      <w:proofErr w:type="gramStart"/>
      <w:r w:rsidRPr="39509E08">
        <w:rPr>
          <w:lang w:eastAsia="en-AU"/>
        </w:rPr>
        <w:t>development</w:t>
      </w:r>
      <w:proofErr w:type="gramEnd"/>
      <w:r w:rsidRPr="39509E08">
        <w:rPr>
          <w:lang w:eastAsia="en-AU"/>
        </w:rPr>
        <w:t xml:space="preserve"> and investment. </w:t>
      </w:r>
    </w:p>
    <w:p w14:paraId="2F0D98F0" w14:textId="75A00356" w:rsidR="00833535" w:rsidRDefault="633A3BE7" w:rsidP="39509E08">
      <w:pPr>
        <w:rPr>
          <w:lang w:eastAsia="en-AU"/>
        </w:rPr>
      </w:pPr>
      <w:r w:rsidRPr="39509E08">
        <w:rPr>
          <w:lang w:eastAsia="en-AU"/>
        </w:rPr>
        <w:t>For further information about the roadmap and declaration see:</w:t>
      </w:r>
    </w:p>
    <w:p w14:paraId="082334DE" w14:textId="5D1827F7" w:rsidR="00833535" w:rsidRDefault="633A3BE7" w:rsidP="39509E08">
      <w:pPr>
        <w:rPr>
          <w:lang w:eastAsia="en-AU"/>
        </w:rPr>
      </w:pPr>
      <w:r w:rsidRPr="39509E08">
        <w:rPr>
          <w:lang w:eastAsia="en-AU"/>
        </w:rPr>
        <w:t>dfat.gov.au/geo/new-</w:t>
      </w:r>
      <w:proofErr w:type="spellStart"/>
      <w:r w:rsidRPr="39509E08">
        <w:rPr>
          <w:lang w:eastAsia="en-AU"/>
        </w:rPr>
        <w:t>zealand</w:t>
      </w:r>
      <w:proofErr w:type="spellEnd"/>
      <w:r w:rsidRPr="39509E08">
        <w:rPr>
          <w:lang w:eastAsia="en-AU"/>
        </w:rPr>
        <w:t>/trans-tasman-roadmap-2035</w:t>
      </w:r>
    </w:p>
    <w:p w14:paraId="2F4010CD" w14:textId="73A25B6B" w:rsidR="00833535" w:rsidRDefault="633A3BE7" w:rsidP="39509E08">
      <w:pPr>
        <w:rPr>
          <w:lang w:eastAsia="en-AU"/>
        </w:rPr>
      </w:pPr>
      <w:r w:rsidRPr="39509E08">
        <w:rPr>
          <w:lang w:eastAsia="en-AU"/>
        </w:rPr>
        <w:t>dfat.gov.au/geo/new-zealand/sustainable-and-inclusive-trade-declaration</w:t>
      </w:r>
    </w:p>
    <w:p w14:paraId="655B7E83" w14:textId="4D5371A2" w:rsidR="4CF70B8E" w:rsidRPr="00C873DC" w:rsidRDefault="4CF70B8E" w:rsidP="001A745C">
      <w:pPr>
        <w:pStyle w:val="Heading2"/>
        <w:rPr>
          <w:rStyle w:val="normaltextrun"/>
        </w:rPr>
      </w:pPr>
      <w:r w:rsidRPr="39509E08">
        <w:rPr>
          <w:rStyle w:val="normaltextrun"/>
        </w:rPr>
        <w:t>Trade diversification in the Western Australian economy</w:t>
      </w:r>
    </w:p>
    <w:p w14:paraId="065A2FDB" w14:textId="1F28B66B" w:rsidR="00313D97" w:rsidRDefault="00313D97" w:rsidP="39509E08">
      <w:pPr>
        <w:rPr>
          <w:rFonts w:ascii="Segoe UI" w:hAnsi="Segoe UI" w:cs="Segoe UI"/>
          <w:sz w:val="18"/>
          <w:szCs w:val="18"/>
        </w:rPr>
      </w:pPr>
      <w:r w:rsidRPr="39509E08">
        <w:rPr>
          <w:rStyle w:val="normaltextrun"/>
          <w:rFonts w:ascii="Calibri" w:hAnsi="Calibri" w:cs="Calibri"/>
        </w:rPr>
        <w:t>Forty cutting-edge projects driving the diversification of Western Australia’s economy have been awarded $148.4 million in grants under WA’s Investment Attraction Fund. They include support for development of Infinite Green Energy’s MEG HP1 Green Hydrogen project, which aims to produce up to 4.4 tonnes of hydrogen per day for the domestic transport market; and development of the YURI Renewable Hydrogen to Ammonia Plant.  </w:t>
      </w:r>
      <w:r w:rsidRPr="39509E08">
        <w:rPr>
          <w:rStyle w:val="eop"/>
          <w:rFonts w:ascii="Calibri" w:hAnsi="Calibri" w:cs="Calibri"/>
        </w:rPr>
        <w:t> </w:t>
      </w:r>
    </w:p>
    <w:p w14:paraId="5FD4578F" w14:textId="7EE97C7B" w:rsidR="00313D97" w:rsidRDefault="4071AFC7" w:rsidP="39509E08">
      <w:pPr>
        <w:rPr>
          <w:rFonts w:ascii="Segoe UI" w:hAnsi="Segoe UI" w:cs="Segoe UI"/>
          <w:sz w:val="18"/>
          <w:szCs w:val="18"/>
        </w:rPr>
      </w:pPr>
      <w:r w:rsidRPr="39509E08">
        <w:rPr>
          <w:rStyle w:val="normaltextrun"/>
          <w:rFonts w:ascii="Calibri" w:hAnsi="Calibri" w:cs="Calibri"/>
        </w:rPr>
        <w:t xml:space="preserve">Some </w:t>
      </w:r>
      <w:r w:rsidR="00313D97" w:rsidRPr="39509E08">
        <w:rPr>
          <w:rStyle w:val="normaltextrun"/>
          <w:rFonts w:ascii="Calibri" w:hAnsi="Calibri" w:cs="Calibri"/>
        </w:rPr>
        <w:t>of the successful projects will drive the development of local battery capabilities, including innovative advanced manufacturing battery eco-system hubs for the Pilbara and Rockingham regions; and development of precursor Cathode Active Material (</w:t>
      </w:r>
      <w:proofErr w:type="spellStart"/>
      <w:r w:rsidR="00313D97" w:rsidRPr="39509E08">
        <w:rPr>
          <w:rStyle w:val="normaltextrun"/>
          <w:rFonts w:ascii="Calibri" w:hAnsi="Calibri" w:cs="Calibri"/>
        </w:rPr>
        <w:t>pCAM</w:t>
      </w:r>
      <w:proofErr w:type="spellEnd"/>
      <w:r w:rsidR="00313D97" w:rsidRPr="39509E08">
        <w:rPr>
          <w:rStyle w:val="normaltextrun"/>
          <w:rFonts w:ascii="Calibri" w:hAnsi="Calibri" w:cs="Calibri"/>
        </w:rPr>
        <w:t xml:space="preserve">). The Ord Cotton Ginnery will enable substantial expansion of cotton production and flow-on supply chain opportunities; </w:t>
      </w:r>
      <w:proofErr w:type="spellStart"/>
      <w:r w:rsidR="00313D97" w:rsidRPr="39509E08">
        <w:rPr>
          <w:rStyle w:val="normaltextrun"/>
          <w:rFonts w:ascii="Calibri" w:hAnsi="Calibri" w:cs="Calibri"/>
        </w:rPr>
        <w:t>Franmarine</w:t>
      </w:r>
      <w:proofErr w:type="spellEnd"/>
      <w:r w:rsidR="00313D97" w:rsidRPr="39509E08">
        <w:rPr>
          <w:rStyle w:val="normaltextrun"/>
          <w:rFonts w:ascii="Calibri" w:hAnsi="Calibri" w:cs="Calibri"/>
        </w:rPr>
        <w:t xml:space="preserve"> Underwater Services’ Global Operations Centre will deliver new ship sustainment and husbandry capabilities to defence organisations; and Pacific Energy Renewables WA will deliver advanced manufacturing capabilities for stand-alone power systems.  </w:t>
      </w:r>
      <w:r w:rsidR="00313D97" w:rsidRPr="39509E08">
        <w:rPr>
          <w:rStyle w:val="eop"/>
          <w:rFonts w:ascii="Calibri" w:hAnsi="Calibri" w:cs="Calibri"/>
        </w:rPr>
        <w:t> </w:t>
      </w:r>
    </w:p>
    <w:p w14:paraId="702FF751" w14:textId="77777777" w:rsidR="00313D97" w:rsidRDefault="00313D97" w:rsidP="39509E08">
      <w:pPr>
        <w:rPr>
          <w:rFonts w:ascii="Segoe UI" w:hAnsi="Segoe UI" w:cs="Segoe UI"/>
          <w:sz w:val="18"/>
          <w:szCs w:val="18"/>
        </w:rPr>
      </w:pPr>
      <w:r w:rsidRPr="39509E08">
        <w:rPr>
          <w:rStyle w:val="normaltextrun"/>
          <w:rFonts w:ascii="Calibri" w:hAnsi="Calibri" w:cs="Calibri"/>
        </w:rPr>
        <w:t xml:space="preserve">WA’s med and biotech sectors continue to deliver world-leading capabilities, with projects to expand local pharmaceutical manufacturing; formulate new vaccines; deliver medical biosensor manufacturing processing; and commercialise a diagnostic imaging system.  And the space sector continues to grow, including the development of an EONET project, accessing </w:t>
      </w:r>
      <w:proofErr w:type="gramStart"/>
      <w:r w:rsidRPr="39509E08">
        <w:rPr>
          <w:rStyle w:val="normaltextrun"/>
          <w:rFonts w:ascii="Calibri" w:hAnsi="Calibri" w:cs="Calibri"/>
        </w:rPr>
        <w:t>satellites</w:t>
      </w:r>
      <w:proofErr w:type="gramEnd"/>
      <w:r w:rsidRPr="39509E08">
        <w:rPr>
          <w:rStyle w:val="normaltextrun"/>
          <w:rFonts w:ascii="Calibri" w:hAnsi="Calibri" w:cs="Calibri"/>
        </w:rPr>
        <w:t xml:space="preserve"> and delivering Earth Observation Data for vital insights.  To learn more about these projects, visit </w:t>
      </w:r>
      <w:hyperlink r:id="rId11">
        <w:r w:rsidRPr="39509E08">
          <w:rPr>
            <w:rStyle w:val="normaltextrun"/>
            <w:rFonts w:ascii="Calibri" w:hAnsi="Calibri" w:cs="Calibri"/>
            <w:color w:val="0563C1"/>
            <w:u w:val="single"/>
          </w:rPr>
          <w:t>https://www.investandtrade.wa.gov.au/opportunities/investment-attraction-fund</w:t>
        </w:r>
      </w:hyperlink>
      <w:r w:rsidRPr="39509E08">
        <w:rPr>
          <w:rStyle w:val="normaltextrun"/>
          <w:rFonts w:ascii="Calibri" w:hAnsi="Calibri" w:cs="Calibri"/>
        </w:rPr>
        <w:t> </w:t>
      </w:r>
      <w:r w:rsidRPr="39509E08">
        <w:rPr>
          <w:rStyle w:val="eop"/>
          <w:rFonts w:ascii="Calibri" w:hAnsi="Calibri" w:cs="Calibri"/>
        </w:rPr>
        <w:t> </w:t>
      </w:r>
    </w:p>
    <w:p w14:paraId="3DD0ACBE" w14:textId="3A3B864F" w:rsidR="00F46B1B" w:rsidRPr="00C873DC" w:rsidRDefault="00313D97" w:rsidP="001A745C">
      <w:pPr>
        <w:pStyle w:val="Heading2"/>
        <w:rPr>
          <w:rStyle w:val="normaltextrun"/>
        </w:rPr>
      </w:pPr>
      <w:r w:rsidRPr="39509E08">
        <w:rPr>
          <w:rStyle w:val="eop"/>
          <w:rFonts w:ascii="Calibri" w:hAnsi="Calibri" w:cs="Calibri"/>
        </w:rPr>
        <w:t> </w:t>
      </w:r>
      <w:r w:rsidR="00F46B1B" w:rsidRPr="39509E08">
        <w:rPr>
          <w:rStyle w:val="normaltextrun"/>
        </w:rPr>
        <w:t xml:space="preserve">A call to WA business: </w:t>
      </w:r>
      <w:proofErr w:type="gramStart"/>
      <w:r w:rsidR="00F46B1B" w:rsidRPr="39509E08">
        <w:rPr>
          <w:rStyle w:val="normaltextrun"/>
        </w:rPr>
        <w:t>showcase</w:t>
      </w:r>
      <w:proofErr w:type="gramEnd"/>
      <w:r w:rsidR="00F46B1B" w:rsidRPr="39509E08">
        <w:rPr>
          <w:rStyle w:val="normaltextrun"/>
        </w:rPr>
        <w:t xml:space="preserve"> your investment opportunities online</w:t>
      </w:r>
    </w:p>
    <w:p w14:paraId="39255E7D" w14:textId="42D84DD0" w:rsidR="000B355B" w:rsidRDefault="000B355B" w:rsidP="000B355B">
      <w:pPr>
        <w:rPr>
          <w:rFonts w:ascii="Segoe UI" w:hAnsi="Segoe UI" w:cs="Segoe UI"/>
        </w:rPr>
      </w:pPr>
      <w:r w:rsidRPr="39509E08">
        <w:rPr>
          <w:rStyle w:val="normaltextrun"/>
          <w:rFonts w:ascii="Calibri" w:hAnsi="Calibri" w:cs="Calibri"/>
          <w:lang w:val="en-GB"/>
        </w:rPr>
        <w:t>The Chamber of Commerce and Industry WA (CCIWA) has partnered with Invest and Trade Western Australia to launch wainvestments.com.au,</w:t>
      </w:r>
      <w:r w:rsidRPr="39509E08">
        <w:rPr>
          <w:rStyle w:val="normaltextrun"/>
          <w:rFonts w:ascii="Calibri" w:hAnsi="Calibri" w:cs="Calibri"/>
          <w:color w:val="FF0000"/>
          <w:lang w:val="en-GB"/>
        </w:rPr>
        <w:t xml:space="preserve"> </w:t>
      </w:r>
      <w:r w:rsidRPr="39509E08">
        <w:rPr>
          <w:rStyle w:val="normaltextrun"/>
          <w:rFonts w:ascii="Calibri" w:hAnsi="Calibri" w:cs="Calibri"/>
          <w:lang w:val="en-GB"/>
        </w:rPr>
        <w:t>a website dedicated to showcasing investment opportunities in the state. </w:t>
      </w:r>
      <w:r w:rsidRPr="39509E08">
        <w:rPr>
          <w:rStyle w:val="normaltextrun"/>
          <w:rFonts w:ascii="Calibri" w:hAnsi="Calibri" w:cs="Calibri"/>
        </w:rPr>
        <w:t> </w:t>
      </w:r>
      <w:r w:rsidRPr="39509E08">
        <w:rPr>
          <w:rStyle w:val="eop"/>
          <w:rFonts w:ascii="Calibri" w:hAnsi="Calibri" w:cs="Calibri"/>
        </w:rPr>
        <w:t> </w:t>
      </w:r>
    </w:p>
    <w:p w14:paraId="69A6A152" w14:textId="77777777" w:rsidR="000B355B" w:rsidRDefault="000B355B" w:rsidP="000B355B">
      <w:pPr>
        <w:rPr>
          <w:rFonts w:ascii="Segoe UI" w:hAnsi="Segoe UI" w:cs="Segoe UI"/>
        </w:rPr>
      </w:pPr>
      <w:r w:rsidRPr="39509E08">
        <w:rPr>
          <w:rStyle w:val="normaltextrun"/>
          <w:rFonts w:ascii="Calibri" w:hAnsi="Calibri" w:cs="Calibri"/>
          <w:lang w:val="en-GB"/>
        </w:rPr>
        <w:t>The website promotes investment-ready projects in WA across a range of industry sectors. The aim is to drive investment attraction to the WA, grow the economy, and create jobs.</w:t>
      </w:r>
      <w:r w:rsidRPr="39509E08">
        <w:rPr>
          <w:rStyle w:val="normaltextrun"/>
          <w:rFonts w:ascii="Calibri" w:hAnsi="Calibri" w:cs="Calibri"/>
        </w:rPr>
        <w:t> </w:t>
      </w:r>
      <w:r w:rsidRPr="39509E08">
        <w:rPr>
          <w:rStyle w:val="eop"/>
          <w:rFonts w:ascii="Calibri" w:hAnsi="Calibri" w:cs="Calibri"/>
        </w:rPr>
        <w:t> </w:t>
      </w:r>
      <w:r>
        <w:br/>
      </w:r>
      <w:r w:rsidRPr="39509E08">
        <w:rPr>
          <w:rStyle w:val="normaltextrun"/>
          <w:rFonts w:ascii="Calibri" w:hAnsi="Calibri" w:cs="Calibri"/>
          <w:lang w:val="en-GB"/>
        </w:rPr>
        <w:t xml:space="preserve">A recent survey conducted by CCIWA Business found that a significant number of WA businesses are actively seeking foreign investment. Investment in WA is approximately $46 billion; there is a tremendous opportunity to increase investment across WA’s core industry sectors, along with </w:t>
      </w:r>
      <w:r w:rsidRPr="39509E08">
        <w:rPr>
          <w:rStyle w:val="normaltextrun"/>
          <w:rFonts w:ascii="Calibri" w:hAnsi="Calibri" w:cs="Calibri"/>
          <w:lang w:val="en-GB"/>
        </w:rPr>
        <w:lastRenderedPageBreak/>
        <w:t>emerging and innovative diversified greenfield and brownfield investment.   </w:t>
      </w:r>
      <w:r w:rsidRPr="39509E08">
        <w:rPr>
          <w:rStyle w:val="normaltextrun"/>
          <w:rFonts w:ascii="Calibri" w:hAnsi="Calibri" w:cs="Calibri"/>
        </w:rPr>
        <w:t> </w:t>
      </w:r>
      <w:r w:rsidRPr="39509E08">
        <w:rPr>
          <w:rStyle w:val="eop"/>
          <w:rFonts w:ascii="Calibri" w:hAnsi="Calibri" w:cs="Calibri"/>
        </w:rPr>
        <w:t> </w:t>
      </w:r>
      <w:r>
        <w:br/>
      </w:r>
      <w:r w:rsidRPr="39509E08">
        <w:rPr>
          <w:rStyle w:val="normaltextrun"/>
          <w:rFonts w:ascii="Calibri" w:hAnsi="Calibri" w:cs="Calibri"/>
          <w:lang w:val="en-GB"/>
        </w:rPr>
        <w:t xml:space="preserve">The initiative complements existing trade promotion and investment attraction activity by the WA Government’s Invest and Trade Western Australia. </w:t>
      </w:r>
      <w:r w:rsidRPr="39509E08">
        <w:rPr>
          <w:rStyle w:val="eop"/>
          <w:rFonts w:ascii="Calibri" w:hAnsi="Calibri" w:cs="Calibri"/>
        </w:rPr>
        <w:t> </w:t>
      </w:r>
    </w:p>
    <w:p w14:paraId="3887C4AB" w14:textId="77777777" w:rsidR="000B355B" w:rsidRDefault="000B355B" w:rsidP="000B355B">
      <w:pPr>
        <w:rPr>
          <w:rFonts w:ascii="Segoe UI" w:hAnsi="Segoe UI" w:cs="Segoe UI"/>
        </w:rPr>
      </w:pPr>
      <w:r w:rsidRPr="39509E08">
        <w:rPr>
          <w:rStyle w:val="normaltextrun"/>
          <w:rFonts w:ascii="Calibri" w:hAnsi="Calibri" w:cs="Calibri"/>
        </w:rPr>
        <w:t> </w:t>
      </w:r>
      <w:r w:rsidRPr="39509E08">
        <w:rPr>
          <w:rStyle w:val="normaltextrun"/>
          <w:rFonts w:ascii="Calibri" w:hAnsi="Calibri" w:cs="Calibri"/>
          <w:lang w:val="en-GB"/>
        </w:rPr>
        <w:t xml:space="preserve">Under the partnership, CCIWA’s International Trade and Investment Centre (ITIC) will develop, </w:t>
      </w:r>
      <w:proofErr w:type="gramStart"/>
      <w:r w:rsidRPr="39509E08">
        <w:rPr>
          <w:rStyle w:val="normaltextrun"/>
          <w:rFonts w:ascii="Calibri" w:hAnsi="Calibri" w:cs="Calibri"/>
          <w:lang w:val="en-GB"/>
        </w:rPr>
        <w:t>implement</w:t>
      </w:r>
      <w:proofErr w:type="gramEnd"/>
      <w:r w:rsidRPr="39509E08">
        <w:rPr>
          <w:rStyle w:val="normaltextrun"/>
          <w:rFonts w:ascii="Calibri" w:hAnsi="Calibri" w:cs="Calibri"/>
          <w:lang w:val="en-GB"/>
        </w:rPr>
        <w:t xml:space="preserve"> and maintain the digital platform. </w:t>
      </w:r>
      <w:r w:rsidRPr="39509E08">
        <w:rPr>
          <w:rStyle w:val="normaltextrun"/>
          <w:rFonts w:ascii="Calibri" w:hAnsi="Calibri" w:cs="Calibri"/>
        </w:rPr>
        <w:t>  </w:t>
      </w:r>
    </w:p>
    <w:p w14:paraId="4B90B3F4" w14:textId="77777777" w:rsidR="000B355B" w:rsidRDefault="000B355B" w:rsidP="000B355B">
      <w:pPr>
        <w:rPr>
          <w:rFonts w:ascii="Segoe UI" w:hAnsi="Segoe UI" w:cs="Segoe UI"/>
        </w:rPr>
      </w:pPr>
      <w:r w:rsidRPr="39509E08">
        <w:rPr>
          <w:rStyle w:val="normaltextrun"/>
          <w:rFonts w:ascii="Calibri" w:hAnsi="Calibri" w:cs="Calibri"/>
          <w:lang w:val="en-GB"/>
        </w:rPr>
        <w:t xml:space="preserve">The website features curated commercial investments from a minimum of $10 million with a particular focus on investments in primary industries, mining, energy, </w:t>
      </w:r>
      <w:proofErr w:type="gramStart"/>
      <w:r w:rsidRPr="39509E08">
        <w:rPr>
          <w:rStyle w:val="normaltextrun"/>
          <w:rFonts w:ascii="Calibri" w:hAnsi="Calibri" w:cs="Calibri"/>
          <w:lang w:val="en-GB"/>
        </w:rPr>
        <w:t>mining</w:t>
      </w:r>
      <w:proofErr w:type="gramEnd"/>
      <w:r w:rsidRPr="39509E08">
        <w:rPr>
          <w:rStyle w:val="normaltextrun"/>
          <w:rFonts w:ascii="Calibri" w:hAnsi="Calibri" w:cs="Calibri"/>
          <w:lang w:val="en-GB"/>
        </w:rPr>
        <w:t xml:space="preserve"> and technology services (METS), tourism, creative industries, health medical life sciences, defence industries and space industries. The platform will be an important tool in the state’s investment attraction efforts and will assist to showcase the types of investment projects and the investment potential in Western Australia. </w:t>
      </w:r>
      <w:r w:rsidRPr="39509E08">
        <w:rPr>
          <w:rStyle w:val="normaltextrun"/>
          <w:rFonts w:ascii="Calibri" w:hAnsi="Calibri" w:cs="Calibri"/>
        </w:rPr>
        <w:t> </w:t>
      </w:r>
      <w:r w:rsidRPr="39509E08">
        <w:rPr>
          <w:rStyle w:val="eop"/>
          <w:rFonts w:ascii="Calibri" w:hAnsi="Calibri" w:cs="Calibri"/>
        </w:rPr>
        <w:t> </w:t>
      </w:r>
    </w:p>
    <w:p w14:paraId="2E6CAE6C" w14:textId="76AD8110" w:rsidR="0028666F" w:rsidRDefault="000B355B" w:rsidP="001A745C">
      <w:pPr>
        <w:rPr>
          <w:rStyle w:val="eop"/>
          <w:rFonts w:ascii="Calibri" w:hAnsi="Calibri" w:cs="Calibri"/>
        </w:rPr>
      </w:pPr>
      <w:r w:rsidRPr="39509E08">
        <w:rPr>
          <w:rStyle w:val="normaltextrun"/>
          <w:rFonts w:ascii="Calibri" w:hAnsi="Calibri" w:cs="Calibri"/>
          <w:lang w:val="en-GB"/>
        </w:rPr>
        <w:t> </w:t>
      </w:r>
      <w:r w:rsidRPr="39509E08">
        <w:rPr>
          <w:rStyle w:val="normaltextrun"/>
          <w:rFonts w:ascii="Calibri" w:hAnsi="Calibri" w:cs="Calibri"/>
        </w:rPr>
        <w:t> </w:t>
      </w:r>
      <w:r w:rsidR="0028666F" w:rsidRPr="39509E08">
        <w:rPr>
          <w:rStyle w:val="normaltextrun"/>
          <w:rFonts w:asciiTheme="majorHAnsi" w:eastAsiaTheme="majorEastAsia" w:hAnsiTheme="majorHAnsi" w:cstheme="majorBidi"/>
          <w:color w:val="2F5496" w:themeColor="accent1" w:themeShade="BF"/>
          <w:sz w:val="32"/>
          <w:szCs w:val="32"/>
        </w:rPr>
        <w:t xml:space="preserve">Australia </w:t>
      </w:r>
      <w:r w:rsidR="5D27714A" w:rsidRPr="39509E08">
        <w:rPr>
          <w:rStyle w:val="normaltextrun"/>
          <w:rFonts w:asciiTheme="majorHAnsi" w:eastAsiaTheme="majorEastAsia" w:hAnsiTheme="majorHAnsi" w:cstheme="majorBidi"/>
          <w:color w:val="2F5496" w:themeColor="accent1" w:themeShade="BF"/>
          <w:sz w:val="32"/>
          <w:szCs w:val="32"/>
        </w:rPr>
        <w:t>s</w:t>
      </w:r>
      <w:r w:rsidR="0028666F" w:rsidRPr="39509E08">
        <w:rPr>
          <w:rStyle w:val="normaltextrun"/>
          <w:rFonts w:asciiTheme="majorHAnsi" w:eastAsiaTheme="majorEastAsia" w:hAnsiTheme="majorHAnsi" w:cstheme="majorBidi"/>
          <w:color w:val="2F5496" w:themeColor="accent1" w:themeShade="BF"/>
          <w:sz w:val="32"/>
          <w:szCs w:val="32"/>
        </w:rPr>
        <w:t xml:space="preserve">et to </w:t>
      </w:r>
      <w:r w:rsidR="171107EA" w:rsidRPr="39509E08">
        <w:rPr>
          <w:rStyle w:val="normaltextrun"/>
          <w:rFonts w:asciiTheme="majorHAnsi" w:eastAsiaTheme="majorEastAsia" w:hAnsiTheme="majorHAnsi" w:cstheme="majorBidi"/>
          <w:color w:val="2F5496" w:themeColor="accent1" w:themeShade="BF"/>
          <w:sz w:val="32"/>
          <w:szCs w:val="32"/>
        </w:rPr>
        <w:t>s</w:t>
      </w:r>
      <w:r w:rsidR="0028666F" w:rsidRPr="39509E08">
        <w:rPr>
          <w:rStyle w:val="normaltextrun"/>
          <w:rFonts w:asciiTheme="majorHAnsi" w:eastAsiaTheme="majorEastAsia" w:hAnsiTheme="majorHAnsi" w:cstheme="majorBidi"/>
          <w:color w:val="2F5496" w:themeColor="accent1" w:themeShade="BF"/>
          <w:sz w:val="32"/>
          <w:szCs w:val="32"/>
        </w:rPr>
        <w:t>hine at Expo 2025 Osaka, Kansai </w:t>
      </w:r>
    </w:p>
    <w:p w14:paraId="1A6C3E40" w14:textId="53AAAC1C" w:rsidR="0028666F" w:rsidRPr="000B355B" w:rsidRDefault="0028666F" w:rsidP="39509E08">
      <w:r w:rsidRPr="39509E08">
        <w:rPr>
          <w:rStyle w:val="normaltextrun"/>
          <w:rFonts w:ascii="Calibri" w:hAnsi="Calibri" w:cs="Calibri"/>
        </w:rPr>
        <w:t xml:space="preserve">Australia is participating in the next World Expo in Osaka, Japan. This unmissable mega event will bring together more than 150 nations for six months from April to October 2025. We are offering Australian </w:t>
      </w:r>
      <w:r w:rsidR="000B355B" w:rsidRPr="39509E08">
        <w:rPr>
          <w:rStyle w:val="normaltextrun"/>
          <w:rFonts w:ascii="Calibri" w:hAnsi="Calibri" w:cs="Calibri"/>
        </w:rPr>
        <w:t xml:space="preserve">organisations </w:t>
      </w:r>
      <w:r w:rsidRPr="39509E08">
        <w:rPr>
          <w:rStyle w:val="normaltextrun"/>
          <w:rFonts w:ascii="Calibri" w:hAnsi="Calibri" w:cs="Calibri"/>
        </w:rPr>
        <w:t>an unparalleled chance to leverage this unique global platform and partner with us.  </w:t>
      </w:r>
      <w:r w:rsidRPr="39509E08">
        <w:rPr>
          <w:rStyle w:val="eop"/>
          <w:rFonts w:ascii="Calibri" w:hAnsi="Calibri" w:cs="Calibri"/>
        </w:rPr>
        <w:t> </w:t>
      </w:r>
    </w:p>
    <w:p w14:paraId="674DCB2E" w14:textId="48ED5CDB" w:rsidR="00BF565D" w:rsidRDefault="00BF565D" w:rsidP="39509E08">
      <w:pPr>
        <w:rPr>
          <w:rFonts w:ascii="Segoe UI" w:hAnsi="Segoe UI" w:cs="Segoe UI"/>
          <w:sz w:val="18"/>
          <w:szCs w:val="18"/>
        </w:rPr>
      </w:pPr>
      <w:r w:rsidRPr="39509E08">
        <w:rPr>
          <w:rStyle w:val="normaltextrun"/>
          <w:rFonts w:ascii="Calibri" w:hAnsi="Calibri" w:cs="Calibri"/>
        </w:rPr>
        <w:t xml:space="preserve">The Australian Government will showcase the best of Australian business, innovation, exports, </w:t>
      </w:r>
      <w:proofErr w:type="gramStart"/>
      <w:r w:rsidRPr="39509E08">
        <w:rPr>
          <w:rStyle w:val="normaltextrun"/>
          <w:rFonts w:ascii="Calibri" w:hAnsi="Calibri" w:cs="Calibri"/>
        </w:rPr>
        <w:t>sport</w:t>
      </w:r>
      <w:proofErr w:type="gramEnd"/>
      <w:r w:rsidRPr="39509E08">
        <w:rPr>
          <w:rStyle w:val="normaltextrun"/>
          <w:rFonts w:ascii="Calibri" w:hAnsi="Calibri" w:cs="Calibri"/>
        </w:rPr>
        <w:t xml:space="preserve"> and culture to a highly influential global audience. Expo organisers expect over 28 million visitors, including 3.5 million from overseas. </w:t>
      </w:r>
      <w:r w:rsidRPr="39509E08">
        <w:rPr>
          <w:rStyle w:val="eop"/>
          <w:rFonts w:ascii="Calibri" w:hAnsi="Calibri" w:cs="Calibri"/>
        </w:rPr>
        <w:t> </w:t>
      </w:r>
    </w:p>
    <w:p w14:paraId="459CEEFF" w14:textId="2C80E13E" w:rsidR="0028666F" w:rsidRDefault="0028666F" w:rsidP="39509E08">
      <w:pPr>
        <w:rPr>
          <w:rFonts w:ascii="Segoe UI" w:hAnsi="Segoe UI" w:cs="Segoe UI"/>
          <w:sz w:val="18"/>
          <w:szCs w:val="18"/>
        </w:rPr>
      </w:pPr>
      <w:r w:rsidRPr="39509E08">
        <w:rPr>
          <w:rStyle w:val="normaltextrun"/>
          <w:rFonts w:ascii="Calibri" w:hAnsi="Calibri" w:cs="Calibri"/>
        </w:rPr>
        <w:t>Leading Australia’s participation is Nancy Gordon, Commissioner General for Australia at Expo 2025 Osaka. </w:t>
      </w:r>
      <w:r w:rsidRPr="39509E08">
        <w:rPr>
          <w:rStyle w:val="eop"/>
          <w:rFonts w:ascii="Calibri" w:hAnsi="Calibri" w:cs="Calibri"/>
        </w:rPr>
        <w:t> </w:t>
      </w:r>
    </w:p>
    <w:p w14:paraId="27F2DCBE" w14:textId="7D4CA958" w:rsidR="0028666F" w:rsidRDefault="0028666F" w:rsidP="39509E08">
      <w:pPr>
        <w:rPr>
          <w:rFonts w:ascii="Segoe UI" w:hAnsi="Segoe UI" w:cs="Segoe UI"/>
          <w:sz w:val="18"/>
          <w:szCs w:val="18"/>
        </w:rPr>
      </w:pPr>
      <w:r w:rsidRPr="39509E08">
        <w:rPr>
          <w:rStyle w:val="normaltextrun"/>
          <w:rFonts w:ascii="Calibri" w:hAnsi="Calibri" w:cs="Calibri"/>
        </w:rPr>
        <w:t>“Our purpose-built pavilion will host an extensive program of events and a unique visitor experience designed to provide an unforgettable Australian experience and advance our national interests with one of Australia’s closest partners</w:t>
      </w:r>
      <w:r w:rsidR="7EE42D6F" w:rsidRPr="39509E08">
        <w:rPr>
          <w:rStyle w:val="normaltextrun"/>
          <w:rFonts w:ascii="Calibri" w:hAnsi="Calibri" w:cs="Calibri"/>
        </w:rPr>
        <w:t>,</w:t>
      </w:r>
      <w:r w:rsidRPr="39509E08">
        <w:rPr>
          <w:rStyle w:val="normaltextrun"/>
          <w:rFonts w:ascii="Calibri" w:hAnsi="Calibri" w:cs="Calibri"/>
        </w:rPr>
        <w:t>”</w:t>
      </w:r>
      <w:r w:rsidRPr="39509E08">
        <w:rPr>
          <w:rStyle w:val="eop"/>
          <w:rFonts w:ascii="Calibri" w:hAnsi="Calibri" w:cs="Calibri"/>
        </w:rPr>
        <w:t> </w:t>
      </w:r>
      <w:r w:rsidR="679260C7" w:rsidRPr="39509E08">
        <w:rPr>
          <w:rStyle w:val="eop"/>
          <w:rFonts w:ascii="Calibri" w:hAnsi="Calibri" w:cs="Calibri"/>
        </w:rPr>
        <w:t>says Ms Gordon.</w:t>
      </w:r>
    </w:p>
    <w:p w14:paraId="2C1AD338" w14:textId="11D044C1" w:rsidR="1CA80B57" w:rsidRDefault="1CA80B57" w:rsidP="1CA80B57">
      <w:pPr>
        <w:pStyle w:val="paragraph"/>
        <w:spacing w:before="0" w:beforeAutospacing="0" w:after="0" w:afterAutospacing="0"/>
        <w:rPr>
          <w:rStyle w:val="eop"/>
          <w:rFonts w:ascii="Calibri" w:hAnsi="Calibri" w:cs="Calibri"/>
          <w:sz w:val="22"/>
          <w:szCs w:val="22"/>
        </w:rPr>
      </w:pPr>
    </w:p>
    <w:p w14:paraId="0D84474F" w14:textId="128BE854" w:rsidR="1CA80B57" w:rsidRDefault="1CA80B57" w:rsidP="39509E08">
      <w:pPr>
        <w:pStyle w:val="paragraph"/>
        <w:spacing w:before="0" w:beforeAutospacing="0" w:after="0" w:afterAutospacing="0"/>
        <w:rPr>
          <w:rStyle w:val="eop"/>
          <w:rFonts w:ascii="Calibri" w:hAnsi="Calibri" w:cs="Calibri"/>
          <w:sz w:val="22"/>
          <w:szCs w:val="22"/>
        </w:rPr>
      </w:pPr>
    </w:p>
    <w:p w14:paraId="471BC8CF" w14:textId="6E6A921C" w:rsidR="0028666F" w:rsidRDefault="0028666F" w:rsidP="001A745C">
      <w:pPr>
        <w:pStyle w:val="Heading3"/>
        <w:rPr>
          <w:rFonts w:ascii="Segoe UI" w:hAnsi="Segoe UI" w:cs="Segoe UI"/>
          <w:sz w:val="18"/>
          <w:szCs w:val="18"/>
        </w:rPr>
      </w:pPr>
      <w:r w:rsidRPr="39509E08">
        <w:rPr>
          <w:rStyle w:val="normaltextrun"/>
          <w:rFonts w:ascii="Calibri" w:hAnsi="Calibri" w:cs="Calibri"/>
          <w:b/>
          <w:bCs/>
          <w:sz w:val="22"/>
          <w:szCs w:val="22"/>
        </w:rPr>
        <w:t>Australia Pavilion Partnership Opportunities</w:t>
      </w:r>
      <w:r w:rsidRPr="39509E08">
        <w:rPr>
          <w:rStyle w:val="eop"/>
          <w:rFonts w:ascii="Calibri" w:hAnsi="Calibri" w:cs="Calibri"/>
          <w:sz w:val="22"/>
          <w:szCs w:val="22"/>
        </w:rPr>
        <w:t> </w:t>
      </w:r>
    </w:p>
    <w:p w14:paraId="0FF3979A" w14:textId="77777777" w:rsidR="0028666F" w:rsidRDefault="0028666F" w:rsidP="39509E08">
      <w:pPr>
        <w:rPr>
          <w:rFonts w:ascii="Segoe UI" w:hAnsi="Segoe UI" w:cs="Segoe UI"/>
          <w:sz w:val="18"/>
          <w:szCs w:val="18"/>
        </w:rPr>
      </w:pPr>
      <w:r w:rsidRPr="39509E08">
        <w:rPr>
          <w:rStyle w:val="normaltextrun"/>
          <w:rFonts w:ascii="Calibri" w:hAnsi="Calibri" w:cs="Calibri"/>
        </w:rPr>
        <w:t>We are looking for extraordinary organisations to help us shine on the world stage and we invite you to join us as an Australian Pavilion sponsoring partner. </w:t>
      </w:r>
      <w:r w:rsidRPr="39509E08">
        <w:rPr>
          <w:rStyle w:val="eop"/>
          <w:rFonts w:ascii="Calibri" w:hAnsi="Calibri" w:cs="Calibri"/>
        </w:rPr>
        <w:t> </w:t>
      </w:r>
    </w:p>
    <w:p w14:paraId="0F0B9FBA" w14:textId="77777777" w:rsidR="0028666F" w:rsidRDefault="0028666F" w:rsidP="39509E08">
      <w:pPr>
        <w:rPr>
          <w:rFonts w:ascii="Segoe UI" w:hAnsi="Segoe UI" w:cs="Segoe UI"/>
          <w:sz w:val="18"/>
          <w:szCs w:val="18"/>
        </w:rPr>
      </w:pPr>
      <w:r w:rsidRPr="39509E08">
        <w:rPr>
          <w:rStyle w:val="normaltextrun"/>
          <w:rFonts w:ascii="Calibri" w:hAnsi="Calibri" w:cs="Calibri"/>
        </w:rPr>
        <w:t>Australian Pavilion sponsoring partnerships offer a unique commercial and promotional opportunity for Australian businesses to harness this exceptional global platform and lead the conversation in their sector, engage with investors, build relationships with government, non-government organisations and corporations, and achieve high growth ambitions. </w:t>
      </w:r>
      <w:r w:rsidRPr="39509E08">
        <w:rPr>
          <w:rStyle w:val="eop"/>
          <w:rFonts w:ascii="Calibri" w:hAnsi="Calibri" w:cs="Calibri"/>
        </w:rPr>
        <w:t> </w:t>
      </w:r>
    </w:p>
    <w:p w14:paraId="4BFB5F90" w14:textId="77777777" w:rsidR="0028666F" w:rsidRDefault="0028666F" w:rsidP="39509E08">
      <w:pPr>
        <w:rPr>
          <w:rFonts w:ascii="Segoe UI" w:hAnsi="Segoe UI" w:cs="Segoe UI"/>
          <w:sz w:val="18"/>
          <w:szCs w:val="18"/>
        </w:rPr>
      </w:pPr>
      <w:r w:rsidRPr="39509E08">
        <w:rPr>
          <w:rStyle w:val="normaltextrun"/>
          <w:rFonts w:ascii="Calibri" w:hAnsi="Calibri" w:cs="Calibri"/>
        </w:rPr>
        <w:t>As a valued partner, you will participate in networking opportunities across your sector, in collaboration with   corporate leaders, government officials, decision makers, investors and entrepreneurs from Japan and other major trading partners. </w:t>
      </w:r>
      <w:r w:rsidRPr="39509E08">
        <w:rPr>
          <w:rStyle w:val="eop"/>
          <w:rFonts w:ascii="Calibri" w:hAnsi="Calibri" w:cs="Calibri"/>
        </w:rPr>
        <w:t> </w:t>
      </w:r>
    </w:p>
    <w:p w14:paraId="058DEB9C" w14:textId="77777777" w:rsidR="0028666F" w:rsidRDefault="0028666F" w:rsidP="39509E08">
      <w:pPr>
        <w:rPr>
          <w:rFonts w:ascii="Segoe UI" w:hAnsi="Segoe UI" w:cs="Segoe UI"/>
          <w:sz w:val="18"/>
          <w:szCs w:val="18"/>
        </w:rPr>
      </w:pPr>
      <w:r w:rsidRPr="39509E08">
        <w:rPr>
          <w:rStyle w:val="normaltextrun"/>
          <w:rFonts w:ascii="Calibri" w:hAnsi="Calibri" w:cs="Calibri"/>
        </w:rPr>
        <w:t>An international event of this scale, with its influential visitor profile, offers an invaluable platform for Australian businesses to stand out from the crowd and extend their position as a global leader in this important market. </w:t>
      </w:r>
      <w:r w:rsidRPr="39509E08">
        <w:rPr>
          <w:rStyle w:val="eop"/>
          <w:rFonts w:ascii="Calibri" w:hAnsi="Calibri" w:cs="Calibri"/>
        </w:rPr>
        <w:t> </w:t>
      </w:r>
    </w:p>
    <w:p w14:paraId="30948069" w14:textId="77777777" w:rsidR="0028666F" w:rsidRDefault="0028666F" w:rsidP="002866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Partnerships Expressions of Interest are open now. </w:t>
      </w:r>
      <w:r>
        <w:rPr>
          <w:rStyle w:val="eop"/>
          <w:rFonts w:ascii="Calibri" w:hAnsi="Calibri" w:cs="Calibri"/>
          <w:sz w:val="22"/>
          <w:szCs w:val="22"/>
        </w:rPr>
        <w:t> </w:t>
      </w:r>
    </w:p>
    <w:p w14:paraId="4C0F1396" w14:textId="218F38E3" w:rsidR="0028666F" w:rsidRDefault="0028666F" w:rsidP="1CA80B57">
      <w:pPr>
        <w:pStyle w:val="paragraph"/>
        <w:spacing w:before="0" w:beforeAutospacing="0" w:after="0" w:afterAutospacing="0"/>
        <w:textAlignment w:val="baseline"/>
        <w:rPr>
          <w:rStyle w:val="eop"/>
          <w:rFonts w:ascii="Calibri" w:hAnsi="Calibri" w:cs="Calibri"/>
          <w:sz w:val="22"/>
          <w:szCs w:val="22"/>
        </w:rPr>
      </w:pPr>
      <w:r w:rsidRPr="1CA80B57">
        <w:rPr>
          <w:rStyle w:val="normaltextrun"/>
          <w:rFonts w:ascii="Calibri" w:hAnsi="Calibri" w:cs="Calibri"/>
          <w:sz w:val="22"/>
          <w:szCs w:val="22"/>
        </w:rPr>
        <w:lastRenderedPageBreak/>
        <w:t>For more information on this extraordinary opportunity, visit dfat.gov.au/trade/expo-2025-</w:t>
      </w:r>
      <w:proofErr w:type="gramStart"/>
      <w:r w:rsidRPr="1CA80B57">
        <w:rPr>
          <w:rStyle w:val="normaltextrun"/>
          <w:rFonts w:ascii="Calibri" w:hAnsi="Calibri" w:cs="Calibri"/>
          <w:sz w:val="22"/>
          <w:szCs w:val="22"/>
        </w:rPr>
        <w:t>osaka</w:t>
      </w:r>
      <w:proofErr w:type="gramEnd"/>
      <w:r w:rsidRPr="1CA80B57">
        <w:rPr>
          <w:rStyle w:val="normaltextrun"/>
          <w:rFonts w:ascii="Calibri" w:hAnsi="Calibri" w:cs="Calibri"/>
          <w:sz w:val="22"/>
          <w:szCs w:val="22"/>
        </w:rPr>
        <w:t xml:space="preserve"> </w:t>
      </w:r>
    </w:p>
    <w:p w14:paraId="796F3A5B" w14:textId="77777777" w:rsidR="0028666F" w:rsidRDefault="0028666F" w:rsidP="0028666F">
      <w:pPr>
        <w:pStyle w:val="paragraph"/>
        <w:spacing w:before="0" w:beforeAutospacing="0" w:after="0" w:afterAutospacing="0"/>
        <w:textAlignment w:val="baseline"/>
        <w:rPr>
          <w:rFonts w:ascii="Segoe UI" w:hAnsi="Segoe UI" w:cs="Segoe UI"/>
          <w:sz w:val="18"/>
          <w:szCs w:val="18"/>
        </w:rPr>
      </w:pPr>
      <w:r w:rsidRPr="1CA80B57">
        <w:rPr>
          <w:rStyle w:val="eop"/>
          <w:rFonts w:ascii="Calibri" w:hAnsi="Calibri" w:cs="Calibri"/>
          <w:sz w:val="22"/>
          <w:szCs w:val="22"/>
        </w:rPr>
        <w:t> </w:t>
      </w:r>
    </w:p>
    <w:p w14:paraId="5CE950D9" w14:textId="29320531" w:rsidR="0028666F" w:rsidRDefault="0028666F" w:rsidP="1CA80B57"/>
    <w:p w14:paraId="2C9BD28E" w14:textId="54BA80EE" w:rsidR="1CA80B57" w:rsidRDefault="1CA80B57" w:rsidP="39509E08">
      <w:pPr>
        <w:pStyle w:val="paragraph"/>
        <w:spacing w:before="0" w:beforeAutospacing="0" w:after="0" w:afterAutospacing="0"/>
        <w:rPr>
          <w:i/>
          <w:iCs/>
        </w:rPr>
      </w:pPr>
    </w:p>
    <w:p w14:paraId="565EE800" w14:textId="55551B8F" w:rsidR="00152E88" w:rsidRDefault="50AE91C6" w:rsidP="001A745C">
      <w:pPr>
        <w:pStyle w:val="Heading2"/>
        <w:rPr>
          <w:rFonts w:ascii="Segoe UI" w:hAnsi="Segoe UI" w:cs="Segoe UI"/>
          <w:b/>
          <w:bCs/>
          <w:sz w:val="18"/>
          <w:szCs w:val="18"/>
        </w:rPr>
      </w:pPr>
      <w:r w:rsidRPr="39509E08">
        <w:rPr>
          <w:rStyle w:val="normaltextrun"/>
        </w:rPr>
        <w:t>Applications open for the Innovation and Early Careers Skills Exchange Pilot</w:t>
      </w:r>
      <w:r w:rsidR="00152E88" w:rsidRPr="1CA80B57">
        <w:rPr>
          <w:rStyle w:val="eop"/>
          <w:rFonts w:ascii="Calibri" w:hAnsi="Calibri" w:cs="Calibri"/>
          <w:b/>
          <w:bCs/>
          <w:sz w:val="20"/>
          <w:szCs w:val="20"/>
        </w:rPr>
        <w:t> </w:t>
      </w:r>
    </w:p>
    <w:p w14:paraId="54831C9E" w14:textId="6EB1DB19" w:rsidR="00152E88" w:rsidRDefault="00152E88" w:rsidP="39509E08">
      <w:r w:rsidRPr="39509E08">
        <w:rPr>
          <w:rStyle w:val="normaltextrun"/>
          <w:rFonts w:eastAsiaTheme="minorEastAsia"/>
        </w:rPr>
        <w:t>The Australia-UK</w:t>
      </w:r>
      <w:r w:rsidRPr="39509E08">
        <w:rPr>
          <w:rStyle w:val="normaltextrun"/>
          <w:rFonts w:eastAsiaTheme="minorEastAsia"/>
          <w:color w:val="FF0000"/>
        </w:rPr>
        <w:t xml:space="preserve"> </w:t>
      </w:r>
      <w:r w:rsidRPr="39509E08">
        <w:rPr>
          <w:rStyle w:val="normaltextrun"/>
          <w:rFonts w:eastAsiaTheme="minorEastAsia"/>
        </w:rPr>
        <w:t>Free Trade Agreement is creating a range of new opportunities for professionals from the UK to live and work in Australia. The Innovation and Early Careers Skills Exchange Pilot (IECSEP) is a key mobility initiative that will strengthen business ties through the movement of UK professionals to Australia. IECSEP provides two new streamlined visa pathways for eligible UK citizens to build international skills and networks while living and working in Australia. </w:t>
      </w:r>
      <w:r w:rsidRPr="39509E08">
        <w:rPr>
          <w:rStyle w:val="eop"/>
          <w:rFonts w:eastAsiaTheme="minorEastAsia"/>
        </w:rPr>
        <w:t> </w:t>
      </w:r>
    </w:p>
    <w:p w14:paraId="6DD3FEE6" w14:textId="243CAE2F" w:rsidR="00152E88" w:rsidRDefault="00152E88" w:rsidP="39509E08">
      <w:r w:rsidRPr="39509E08">
        <w:rPr>
          <w:rStyle w:val="normaltextrun"/>
          <w:rFonts w:eastAsiaTheme="minorEastAsia"/>
        </w:rPr>
        <w:t>Under the Early Careers stream, tertiary-qualified applicants aged 21</w:t>
      </w:r>
      <w:r w:rsidR="6B25AA38" w:rsidRPr="39509E08">
        <w:rPr>
          <w:rStyle w:val="normaltextrun"/>
          <w:rFonts w:eastAsiaTheme="minorEastAsia"/>
        </w:rPr>
        <w:t xml:space="preserve"> to </w:t>
      </w:r>
      <w:r w:rsidRPr="39509E08">
        <w:rPr>
          <w:rStyle w:val="normaltextrun"/>
          <w:rFonts w:eastAsiaTheme="minorEastAsia"/>
        </w:rPr>
        <w:t>45 can work for an Australian employer for up to one year. This is a great opportunity for Australian businesses to access UK professionals, through graduate rotations, intra-corporate transfers</w:t>
      </w:r>
      <w:r w:rsidRPr="39509E08">
        <w:rPr>
          <w:rStyle w:val="normaltextrun"/>
          <w:rFonts w:eastAsiaTheme="minorEastAsia"/>
          <w:color w:val="FF0000"/>
        </w:rPr>
        <w:t>,</w:t>
      </w:r>
      <w:r w:rsidRPr="39509E08">
        <w:rPr>
          <w:rStyle w:val="normaltextrun"/>
          <w:rFonts w:eastAsiaTheme="minorEastAsia"/>
        </w:rPr>
        <w:t xml:space="preserve"> and secondment opportunities. Under the Innovation stream, highly experienced and skilled UK citizens with demonstrated contributions to innovation can live and work in Australia for up to three years. This pathway has no age limitation and provides a longer timeframe for skilled innovators to deliver projects and develop commercial opportunities for their Australian employers. </w:t>
      </w:r>
      <w:r w:rsidRPr="39509E08">
        <w:rPr>
          <w:rStyle w:val="eop"/>
          <w:rFonts w:eastAsiaTheme="minorEastAsia"/>
        </w:rPr>
        <w:t> </w:t>
      </w:r>
    </w:p>
    <w:p w14:paraId="3E1D06A1" w14:textId="737541B3" w:rsidR="00152E88" w:rsidRDefault="00152E88" w:rsidP="39509E08">
      <w:r w:rsidRPr="39509E08">
        <w:rPr>
          <w:rStyle w:val="normaltextrun"/>
          <w:rFonts w:eastAsiaTheme="minorEastAsia"/>
        </w:rPr>
        <w:t>There are no requirements for businesses to apply for sponsorship under IECSEP</w:t>
      </w:r>
      <w:r w:rsidRPr="39509E08">
        <w:rPr>
          <w:rStyle w:val="normaltextrun"/>
          <w:rFonts w:eastAsiaTheme="minorEastAsia"/>
          <w:color w:val="FF0000"/>
        </w:rPr>
        <w:t>,</w:t>
      </w:r>
      <w:r w:rsidRPr="39509E08">
        <w:rPr>
          <w:rStyle w:val="normaltextrun"/>
          <w:rFonts w:eastAsiaTheme="minorEastAsia"/>
        </w:rPr>
        <w:t xml:space="preserve"> and labour market testing is not required. Applicants need to provide evidence of a job opportunity in Australia and satisfy other eligibility criteria. </w:t>
      </w:r>
    </w:p>
    <w:p w14:paraId="78E6B284" w14:textId="258B9CA5" w:rsidR="00152E88" w:rsidRPr="009E5CD2" w:rsidRDefault="00152E88" w:rsidP="39509E08">
      <w:pPr>
        <w:rPr>
          <w:rStyle w:val="normaltextrun"/>
          <w:rFonts w:eastAsiaTheme="minorEastAsia"/>
        </w:rPr>
      </w:pPr>
      <w:r w:rsidRPr="39509E08">
        <w:rPr>
          <w:rStyle w:val="normaltextrun"/>
          <w:rFonts w:eastAsiaTheme="minorEastAsia"/>
        </w:rPr>
        <w:t xml:space="preserve">Applications </w:t>
      </w:r>
      <w:r w:rsidR="150E146B" w:rsidRPr="39509E08">
        <w:rPr>
          <w:rStyle w:val="normaltextrun"/>
          <w:rFonts w:eastAsiaTheme="minorEastAsia"/>
        </w:rPr>
        <w:t xml:space="preserve">are </w:t>
      </w:r>
      <w:r w:rsidRPr="39509E08">
        <w:rPr>
          <w:rStyle w:val="normaltextrun"/>
          <w:rFonts w:eastAsiaTheme="minorEastAsia"/>
        </w:rPr>
        <w:t>open. Want to know more? Register your interest with the Australian Department of Foreign Affairs and Trade</w:t>
      </w:r>
      <w:r w:rsidR="5609E12E" w:rsidRPr="39509E08">
        <w:rPr>
          <w:rStyle w:val="normaltextrun"/>
          <w:rFonts w:eastAsiaTheme="minorEastAsia"/>
        </w:rPr>
        <w:t xml:space="preserve"> </w:t>
      </w:r>
      <w:r w:rsidR="73EC3BDE" w:rsidRPr="39509E08">
        <w:rPr>
          <w:rStyle w:val="normaltextrun"/>
          <w:rFonts w:eastAsiaTheme="minorEastAsia"/>
        </w:rPr>
        <w:t xml:space="preserve">at </w:t>
      </w:r>
      <w:r w:rsidR="41211C4B" w:rsidRPr="39509E08">
        <w:rPr>
          <w:rStyle w:val="normaltextrun"/>
          <w:rFonts w:eastAsiaTheme="minorEastAsia"/>
        </w:rPr>
        <w:t>dfat.gov.au/</w:t>
      </w:r>
      <w:proofErr w:type="spellStart"/>
      <w:proofErr w:type="gramStart"/>
      <w:r w:rsidR="41211C4B" w:rsidRPr="39509E08">
        <w:rPr>
          <w:rStyle w:val="normaltextrun"/>
          <w:rFonts w:eastAsiaTheme="minorEastAsia"/>
        </w:rPr>
        <w:t>aukfta</w:t>
      </w:r>
      <w:proofErr w:type="spellEnd"/>
      <w:proofErr w:type="gramEnd"/>
    </w:p>
    <w:p w14:paraId="24139557" w14:textId="746F5446" w:rsidR="00D61E51" w:rsidRPr="009E5CD2" w:rsidRDefault="00D61E51" w:rsidP="39509E08">
      <w:pPr>
        <w:rPr>
          <w:rStyle w:val="normaltextrun"/>
          <w:rFonts w:eastAsiaTheme="minorEastAsia"/>
        </w:rPr>
      </w:pPr>
    </w:p>
    <w:p w14:paraId="2CA6016B" w14:textId="62DE0432" w:rsidR="1CA80B57" w:rsidRDefault="00D61E51" w:rsidP="001A745C">
      <w:pPr>
        <w:pStyle w:val="Heading2"/>
        <w:rPr>
          <w:rStyle w:val="normaltextrun"/>
        </w:rPr>
      </w:pPr>
      <w:r w:rsidRPr="39509E08">
        <w:rPr>
          <w:rStyle w:val="normaltextrun"/>
        </w:rPr>
        <w:t>36th Joint Conference of the Australia-Taiwan Business Councils </w:t>
      </w:r>
    </w:p>
    <w:p w14:paraId="3E33BF9D" w14:textId="098D7258" w:rsidR="00D61E51" w:rsidRDefault="00D61E51" w:rsidP="39509E08">
      <w:pPr>
        <w:rPr>
          <w:rFonts w:ascii="Segoe UI" w:hAnsi="Segoe UI" w:cs="Segoe UI"/>
          <w:sz w:val="18"/>
          <w:szCs w:val="18"/>
        </w:rPr>
      </w:pPr>
      <w:r w:rsidRPr="39509E08">
        <w:rPr>
          <w:rStyle w:val="normaltextrun"/>
          <w:rFonts w:ascii="Calibri" w:hAnsi="Calibri" w:cs="Calibri"/>
        </w:rPr>
        <w:t xml:space="preserve">The Australian Office </w:t>
      </w:r>
      <w:r w:rsidR="5B3F03D0" w:rsidRPr="39509E08">
        <w:rPr>
          <w:rStyle w:val="normaltextrun"/>
          <w:rFonts w:ascii="Calibri" w:hAnsi="Calibri" w:cs="Calibri"/>
        </w:rPr>
        <w:t xml:space="preserve">in Taipei </w:t>
      </w:r>
      <w:r w:rsidRPr="39509E08">
        <w:rPr>
          <w:rStyle w:val="normaltextrun"/>
          <w:rFonts w:ascii="Calibri" w:hAnsi="Calibri" w:cs="Calibri"/>
        </w:rPr>
        <w:t>recently joined our business councils, business representatives and officials for the 36</w:t>
      </w:r>
      <w:r w:rsidRPr="39509E08">
        <w:rPr>
          <w:rStyle w:val="normaltextrun"/>
          <w:rFonts w:ascii="Calibri" w:hAnsi="Calibri" w:cs="Calibri"/>
          <w:sz w:val="17"/>
          <w:szCs w:val="17"/>
          <w:vertAlign w:val="superscript"/>
        </w:rPr>
        <w:t>th</w:t>
      </w:r>
      <w:r w:rsidRPr="39509E08">
        <w:rPr>
          <w:rStyle w:val="normaltextrun"/>
          <w:rFonts w:ascii="Calibri" w:hAnsi="Calibri" w:cs="Calibri"/>
        </w:rPr>
        <w:t xml:space="preserve"> Joint Conference of the Australia-</w:t>
      </w:r>
      <w:r w:rsidRPr="39509E08">
        <w:rPr>
          <w:rStyle w:val="normaltextrun"/>
          <w:rFonts w:ascii="Calibri" w:hAnsi="Calibri" w:cs="Calibri"/>
          <w:color w:val="000000" w:themeColor="text1"/>
        </w:rPr>
        <w:t xml:space="preserve">Taiwan Business Councils held in Taipei on 14-16 August. The joint conference has been a long-running event to promote trade and economic links between Australia and Taiwan and attendees were delighted to have the meeting back in Taipei in person for the first time since the pandemic. Australian and Taiwanese business representatives, alongside colleagues from the Australian Office, joined discussions around this year’s theme ‘Resilient Energy’, which included sessions on </w:t>
      </w:r>
      <w:r w:rsidR="000D7C5A" w:rsidRPr="39509E08">
        <w:rPr>
          <w:rStyle w:val="normaltextrun"/>
          <w:rFonts w:ascii="Calibri" w:hAnsi="Calibri" w:cs="Calibri"/>
          <w:color w:val="000000" w:themeColor="text1"/>
        </w:rPr>
        <w:t>e</w:t>
      </w:r>
      <w:r w:rsidRPr="39509E08">
        <w:rPr>
          <w:rStyle w:val="normaltextrun"/>
          <w:rFonts w:ascii="Calibri" w:hAnsi="Calibri" w:cs="Calibri"/>
          <w:color w:val="000000" w:themeColor="text1"/>
        </w:rPr>
        <w:t xml:space="preserve">nergy transition, </w:t>
      </w:r>
      <w:r w:rsidR="000D7C5A" w:rsidRPr="39509E08">
        <w:rPr>
          <w:rStyle w:val="normaltextrun"/>
          <w:rFonts w:ascii="Calibri" w:hAnsi="Calibri" w:cs="Calibri"/>
          <w:color w:val="000000" w:themeColor="text1"/>
        </w:rPr>
        <w:t>s</w:t>
      </w:r>
      <w:r w:rsidRPr="39509E08">
        <w:rPr>
          <w:rStyle w:val="normaltextrun"/>
          <w:rFonts w:ascii="Calibri" w:hAnsi="Calibri" w:cs="Calibri"/>
          <w:color w:val="000000" w:themeColor="text1"/>
        </w:rPr>
        <w:t xml:space="preserve">mart </w:t>
      </w:r>
      <w:r w:rsidR="000D7C5A" w:rsidRPr="39509E08">
        <w:rPr>
          <w:rStyle w:val="normaltextrun"/>
          <w:rFonts w:ascii="Calibri" w:hAnsi="Calibri" w:cs="Calibri"/>
          <w:color w:val="000000" w:themeColor="text1"/>
        </w:rPr>
        <w:t>a</w:t>
      </w:r>
      <w:r w:rsidRPr="39509E08">
        <w:rPr>
          <w:rStyle w:val="normaltextrun"/>
          <w:rFonts w:ascii="Calibri" w:hAnsi="Calibri" w:cs="Calibri"/>
          <w:color w:val="000000" w:themeColor="text1"/>
        </w:rPr>
        <w:t xml:space="preserve">griculture, </w:t>
      </w:r>
      <w:r w:rsidR="000D7C5A" w:rsidRPr="39509E08">
        <w:rPr>
          <w:rStyle w:val="normaltextrun"/>
          <w:rFonts w:ascii="Calibri" w:hAnsi="Calibri" w:cs="Calibri"/>
          <w:color w:val="000000" w:themeColor="text1"/>
        </w:rPr>
        <w:t>h</w:t>
      </w:r>
      <w:r w:rsidRPr="39509E08">
        <w:rPr>
          <w:rStyle w:val="normaltextrun"/>
          <w:rFonts w:ascii="Calibri" w:hAnsi="Calibri" w:cs="Calibri"/>
          <w:color w:val="000000" w:themeColor="text1"/>
        </w:rPr>
        <w:t xml:space="preserve">ealth &amp; </w:t>
      </w:r>
      <w:r w:rsidR="000D7C5A" w:rsidRPr="39509E08">
        <w:rPr>
          <w:rStyle w:val="normaltextrun"/>
          <w:rFonts w:ascii="Calibri" w:hAnsi="Calibri" w:cs="Calibri"/>
          <w:color w:val="000000" w:themeColor="text1"/>
        </w:rPr>
        <w:t>w</w:t>
      </w:r>
      <w:r w:rsidRPr="39509E08">
        <w:rPr>
          <w:rStyle w:val="normaltextrun"/>
          <w:rFonts w:ascii="Calibri" w:hAnsi="Calibri" w:cs="Calibri"/>
          <w:color w:val="000000" w:themeColor="text1"/>
        </w:rPr>
        <w:t xml:space="preserve">ellbeing, and </w:t>
      </w:r>
      <w:r w:rsidR="000D7C5A" w:rsidRPr="39509E08">
        <w:rPr>
          <w:rStyle w:val="normaltextrun"/>
          <w:rFonts w:ascii="Calibri" w:hAnsi="Calibri" w:cs="Calibri"/>
          <w:color w:val="000000" w:themeColor="text1"/>
        </w:rPr>
        <w:t>c</w:t>
      </w:r>
      <w:r w:rsidRPr="39509E08">
        <w:rPr>
          <w:rStyle w:val="normaltextrun"/>
          <w:rFonts w:ascii="Calibri" w:hAnsi="Calibri" w:cs="Calibri"/>
          <w:color w:val="000000" w:themeColor="text1"/>
        </w:rPr>
        <w:t xml:space="preserve">yber </w:t>
      </w:r>
      <w:r w:rsidR="000D7C5A" w:rsidRPr="39509E08">
        <w:rPr>
          <w:rStyle w:val="normaltextrun"/>
          <w:rFonts w:ascii="Calibri" w:hAnsi="Calibri" w:cs="Calibri"/>
          <w:color w:val="000000" w:themeColor="text1"/>
        </w:rPr>
        <w:t>s</w:t>
      </w:r>
      <w:r w:rsidRPr="39509E08">
        <w:rPr>
          <w:rStyle w:val="normaltextrun"/>
          <w:rFonts w:ascii="Calibri" w:hAnsi="Calibri" w:cs="Calibri"/>
          <w:color w:val="000000" w:themeColor="text1"/>
        </w:rPr>
        <w:t xml:space="preserve">ecurity. The conference also included a day of industry site visits to the Taipei Computer Association, Taiwan Tech </w:t>
      </w:r>
      <w:proofErr w:type="gramStart"/>
      <w:r w:rsidRPr="39509E08">
        <w:rPr>
          <w:rStyle w:val="normaltextrun"/>
          <w:rFonts w:ascii="Calibri" w:hAnsi="Calibri" w:cs="Calibri"/>
          <w:color w:val="000000" w:themeColor="text1"/>
        </w:rPr>
        <w:t>Arena</w:t>
      </w:r>
      <w:proofErr w:type="gramEnd"/>
      <w:r w:rsidRPr="39509E08">
        <w:rPr>
          <w:rStyle w:val="normaltextrun"/>
          <w:rFonts w:ascii="Calibri" w:hAnsi="Calibri" w:cs="Calibri"/>
          <w:color w:val="000000" w:themeColor="text1"/>
        </w:rPr>
        <w:t xml:space="preserve"> and the Taiwan Power company to further explore opportunities in Taiwan’s ICT industry, start-ups and renewable energy.  Taiwan is Australia’s seventh largest two-way goods and services trading partner, with trade worth $42.8 billion in 2022. Congratulations to the Australia-Taiwan Business Councils on a successful joint conference!</w:t>
      </w:r>
      <w:r w:rsidRPr="39509E08">
        <w:rPr>
          <w:rStyle w:val="eop"/>
          <w:rFonts w:ascii="Calibri" w:hAnsi="Calibri" w:cs="Calibri"/>
          <w:color w:val="000000" w:themeColor="text1"/>
        </w:rPr>
        <w:t> </w:t>
      </w:r>
    </w:p>
    <w:p w14:paraId="07554ADB" w14:textId="6315035A" w:rsidR="00D61E51" w:rsidRDefault="00D61E51" w:rsidP="39509E08">
      <w:pPr>
        <w:pStyle w:val="paragraph"/>
        <w:spacing w:before="0" w:beforeAutospacing="0" w:after="0" w:afterAutospacing="0"/>
        <w:rPr>
          <w:rFonts w:ascii="Segoe UI" w:hAnsi="Segoe UI" w:cs="Segoe UI"/>
          <w:sz w:val="18"/>
          <w:szCs w:val="18"/>
        </w:rPr>
      </w:pPr>
      <w:r w:rsidRPr="39509E08">
        <w:rPr>
          <w:rStyle w:val="eop"/>
          <w:rFonts w:ascii="Calibri" w:hAnsi="Calibri" w:cs="Calibri"/>
          <w:sz w:val="22"/>
          <w:szCs w:val="22"/>
        </w:rPr>
        <w:t> </w:t>
      </w:r>
    </w:p>
    <w:p w14:paraId="0B989507" w14:textId="19E786E9" w:rsidR="00687C76" w:rsidRDefault="00BD4454" w:rsidP="001A745C">
      <w:pPr>
        <w:pStyle w:val="Heading2"/>
      </w:pPr>
      <w:r>
        <w:lastRenderedPageBreak/>
        <w:t xml:space="preserve">London: Showcasing Australian Indigenous fashion during </w:t>
      </w:r>
      <w:r w:rsidR="00C873DC">
        <w:t>F</w:t>
      </w:r>
      <w:r>
        <w:t xml:space="preserve">ashion </w:t>
      </w:r>
      <w:r w:rsidR="00C873DC">
        <w:t>W</w:t>
      </w:r>
      <w:r>
        <w:t>eek</w:t>
      </w:r>
    </w:p>
    <w:p w14:paraId="42CFA1FD" w14:textId="6995DB87" w:rsidR="00BD4454" w:rsidRPr="00BD4454" w:rsidRDefault="00BD4454" w:rsidP="000B355B">
      <w:r>
        <w:t>The Australian High Commission in London held a catwalk fashion</w:t>
      </w:r>
      <w:r w:rsidR="00DD68E3">
        <w:t xml:space="preserve"> show during London Fashion Week (15-19 September) featuring </w:t>
      </w:r>
      <w:r w:rsidR="005B3FF8">
        <w:t xml:space="preserve">traditional and contemporary looks by First Nations designers such as </w:t>
      </w:r>
      <w:proofErr w:type="spellStart"/>
      <w:r w:rsidR="005B3FF8">
        <w:t>Kirrikin</w:t>
      </w:r>
      <w:proofErr w:type="spellEnd"/>
      <w:r w:rsidR="005B3FF8">
        <w:t xml:space="preserve">, </w:t>
      </w:r>
      <w:proofErr w:type="spellStart"/>
      <w:r w:rsidR="005B3FF8">
        <w:t>Liandra</w:t>
      </w:r>
      <w:proofErr w:type="spellEnd"/>
      <w:r w:rsidR="005B3FF8">
        <w:t>, MAARA Collective</w:t>
      </w:r>
      <w:r w:rsidR="00B0734F">
        <w:t xml:space="preserve">, </w:t>
      </w:r>
      <w:proofErr w:type="spellStart"/>
      <w:r w:rsidR="00B0734F">
        <w:t>Ngali</w:t>
      </w:r>
      <w:proofErr w:type="spellEnd"/>
      <w:r w:rsidR="00B0734F">
        <w:t xml:space="preserve">, Kamara and Mimi &amp; </w:t>
      </w:r>
      <w:proofErr w:type="spellStart"/>
      <w:r w:rsidR="00B0734F">
        <w:t>Jiinda</w:t>
      </w:r>
      <w:proofErr w:type="spellEnd"/>
      <w:r w:rsidR="00B0734F">
        <w:t xml:space="preserve">. The show builds on online forays into the UK market by the </w:t>
      </w:r>
      <w:proofErr w:type="gramStart"/>
      <w:r w:rsidR="00B0734F">
        <w:t>designers, and</w:t>
      </w:r>
      <w:proofErr w:type="gramEnd"/>
      <w:r w:rsidR="00B0734F">
        <w:t xml:space="preserve"> coincides </w:t>
      </w:r>
      <w:r w:rsidR="00397F2C">
        <w:t>with an art exhibition at Australia House. The new Australia-United Kingdom Free Trade Agreement</w:t>
      </w:r>
      <w:r w:rsidR="001B463C">
        <w:t xml:space="preserve"> is assisting Australian artists and creators</w:t>
      </w:r>
      <w:r w:rsidR="00E232E9">
        <w:t xml:space="preserve"> by providing royal</w:t>
      </w:r>
      <w:r w:rsidR="004006B7">
        <w:t>ties to Australian artists when their original works of art are resold in the UK.</w:t>
      </w:r>
    </w:p>
    <w:p w14:paraId="1A157A57" w14:textId="09292C63" w:rsidR="0064113E" w:rsidRDefault="35FA45AD" w:rsidP="001A745C">
      <w:pPr>
        <w:pStyle w:val="Heading2"/>
      </w:pPr>
      <w:r>
        <w:t xml:space="preserve">Mitsubishi Group internship offers insights into Japan’s history of corporate social </w:t>
      </w:r>
      <w:proofErr w:type="gramStart"/>
      <w:r>
        <w:t>responsibility</w:t>
      </w:r>
      <w:proofErr w:type="gramEnd"/>
      <w:r w:rsidR="678CF8EF">
        <w:t xml:space="preserve"> </w:t>
      </w:r>
    </w:p>
    <w:p w14:paraId="083522CC" w14:textId="5A48AE1A" w:rsidR="0064113E" w:rsidRDefault="35FA45AD" w:rsidP="000B355B">
      <w:r>
        <w:t xml:space="preserve">Since 2017 nearly 70 New Colombo Plan (NCP) scholars and alumni have been given an inside </w:t>
      </w:r>
      <w:proofErr w:type="gramStart"/>
      <w:r>
        <w:t>look into</w:t>
      </w:r>
      <w:proofErr w:type="gramEnd"/>
      <w:r>
        <w:t xml:space="preserve"> 21st century Japanese business thinking and innovation, thanks to the NCP’s collaboration with the Mitsubishi Group in Japan.  </w:t>
      </w:r>
    </w:p>
    <w:p w14:paraId="50FA31D6" w14:textId="77777777" w:rsidR="009E5CD2" w:rsidRPr="009E5CD2" w:rsidRDefault="009E5CD2" w:rsidP="39509E08">
      <w:r>
        <w:t>The New Colombo Plan is a signature initiative of the Australian Government.  It aims to lift knowledge of the Indo-Pacific in Australia by supporting Australian undergraduates to study and undertake internships in the region.</w:t>
      </w:r>
    </w:p>
    <w:p w14:paraId="6063AE24" w14:textId="05FD31F4" w:rsidR="009E5CD2" w:rsidRDefault="009E5CD2" w:rsidP="39509E08">
      <w:pPr>
        <w:rPr>
          <w:rFonts w:ascii="Segoe UI" w:eastAsia="Segoe UI" w:hAnsi="Segoe UI" w:cs="Segoe UI"/>
          <w:color w:val="313131"/>
        </w:rPr>
      </w:pPr>
      <w:r>
        <w:t xml:space="preserve">The New Colombo Plan involves a scholarship program for study of up to one year and internships or mentorships, and a flexible mobility grants program for both short and longer-term study, internships, mentorships, </w:t>
      </w:r>
      <w:proofErr w:type="gramStart"/>
      <w:r>
        <w:t>practicums</w:t>
      </w:r>
      <w:proofErr w:type="gramEnd"/>
      <w:r>
        <w:t xml:space="preserve"> and research</w:t>
      </w:r>
      <w:r w:rsidRPr="39509E08">
        <w:rPr>
          <w:rFonts w:ascii="Segoe UI" w:eastAsia="Segoe UI" w:hAnsi="Segoe UI" w:cs="Segoe UI"/>
          <w:color w:val="313131"/>
        </w:rPr>
        <w:t>.</w:t>
      </w:r>
    </w:p>
    <w:p w14:paraId="04EA0A03" w14:textId="26A8E346" w:rsidR="0064113E" w:rsidRDefault="35FA45AD" w:rsidP="000B355B">
      <w:r w:rsidRPr="6789963C">
        <w:t>New Colombo Plan scholar Fraser Robb, a Curtin University graduate in electrical engineering</w:t>
      </w:r>
      <w:r w:rsidR="15E9F23A" w:rsidRPr="6789963C">
        <w:t>,</w:t>
      </w:r>
      <w:r w:rsidRPr="6789963C">
        <w:t xml:space="preserve"> and computer science student, says his internship with Mitsubishi was a highlight of his time in Japan.</w:t>
      </w:r>
    </w:p>
    <w:p w14:paraId="2E4A3DFC" w14:textId="5320D01F" w:rsidR="0064113E" w:rsidRDefault="35FA45AD" w:rsidP="000B355B">
      <w:r w:rsidRPr="6789963C">
        <w:t>“Learning about the Mitsubishi Group’s history and its businesses, I have a real appreciation of the shared corporate principles that they stand by – it’s a uniquely Japanese approach to business,” Fraser says.</w:t>
      </w:r>
    </w:p>
    <w:p w14:paraId="0C93F8A2" w14:textId="389270E5" w:rsidR="0064113E" w:rsidRDefault="35FA45AD" w:rsidP="000B355B">
      <w:r w:rsidRPr="6789963C">
        <w:t>“It was fantastic to be introduced to companies which firmly commit to a shared set of values and with such success. It's clear to see both the commercial advantages and societal benefits, which come from their collective commitment to corporate social responsibility, integrity and fairness and developing global understanding through business.</w:t>
      </w:r>
    </w:p>
    <w:p w14:paraId="5F559C54" w14:textId="46E6055C" w:rsidR="0064113E" w:rsidRDefault="35FA45AD" w:rsidP="000B355B">
      <w:r w:rsidRPr="6789963C">
        <w:t>“Seeing Mitsubishi Group’s collective intent to move towards a carbon neutral society and learning how many Mitsubishi Group companies are putting a priority focus on sustainability gives me confidence that they will have a significant and ongoing positive impact on this important issue.”</w:t>
      </w:r>
    </w:p>
    <w:p w14:paraId="442D57C7" w14:textId="6DFAD1A4" w:rsidR="0064113E" w:rsidRDefault="35FA45AD" w:rsidP="553B2E06">
      <w:r w:rsidRPr="39509E08">
        <w:rPr>
          <w:rFonts w:ascii="Segoe UI" w:eastAsia="Segoe UI" w:hAnsi="Segoe UI" w:cs="Segoe UI"/>
          <w:color w:val="313131"/>
          <w:sz w:val="24"/>
          <w:szCs w:val="24"/>
        </w:rPr>
        <w:t xml:space="preserve"> </w:t>
      </w:r>
    </w:p>
    <w:p w14:paraId="57E8504F" w14:textId="08CEBD08" w:rsidR="553B2E06" w:rsidRDefault="553B2E06" w:rsidP="39509E08">
      <w:pPr>
        <w:rPr>
          <w:rFonts w:ascii="Segoe UI" w:eastAsia="Segoe UI" w:hAnsi="Segoe UI" w:cs="Segoe UI"/>
          <w:i/>
          <w:iCs/>
          <w:color w:val="000000" w:themeColor="text1"/>
          <w:sz w:val="24"/>
          <w:szCs w:val="24"/>
        </w:rPr>
      </w:pPr>
    </w:p>
    <w:p w14:paraId="3FC855AD" w14:textId="75B93140" w:rsidR="68162EEF" w:rsidRDefault="68162EEF" w:rsidP="001A745C">
      <w:pPr>
        <w:pStyle w:val="Heading2"/>
      </w:pPr>
      <w:r>
        <w:t xml:space="preserve">Addressing </w:t>
      </w:r>
      <w:r w:rsidR="7CAE7834">
        <w:t>g</w:t>
      </w:r>
      <w:r>
        <w:t xml:space="preserve">ender </w:t>
      </w:r>
      <w:r w:rsidR="69A9AED5">
        <w:t>b</w:t>
      </w:r>
      <w:r>
        <w:t xml:space="preserve">arriers with </w:t>
      </w:r>
      <w:r w:rsidR="38E7D077">
        <w:t>r</w:t>
      </w:r>
      <w:r>
        <w:t>ugby in Samoa</w:t>
      </w:r>
    </w:p>
    <w:p w14:paraId="151B2DA2" w14:textId="1D3E0826" w:rsidR="3CC5740D" w:rsidRPr="009E5CD2" w:rsidRDefault="3CC5740D" w:rsidP="000B355B">
      <w:r>
        <w:t xml:space="preserve">Team Up is the Australian Government’s sport for development program in the Asia-Pacific, with more than 30 partnerships working toward attracting women, </w:t>
      </w:r>
      <w:proofErr w:type="gramStart"/>
      <w:r>
        <w:t>girls</w:t>
      </w:r>
      <w:proofErr w:type="gramEnd"/>
      <w:r>
        <w:t xml:space="preserve"> and people with a disability to sport. </w:t>
      </w:r>
    </w:p>
    <w:p w14:paraId="406B0EF3" w14:textId="7AF39042" w:rsidR="48AC0F8D" w:rsidRDefault="48AC0F8D" w:rsidP="000B355B">
      <w:pPr>
        <w:rPr>
          <w:color w:val="000000" w:themeColor="text1"/>
        </w:rPr>
      </w:pPr>
      <w:r w:rsidRPr="4F0FFB56">
        <w:rPr>
          <w:color w:val="000000" w:themeColor="text1"/>
        </w:rPr>
        <w:lastRenderedPageBreak/>
        <w:t xml:space="preserve">The </w:t>
      </w:r>
      <w:r w:rsidR="452F6DAF">
        <w:t xml:space="preserve">League for Life program uses rugby league as a vehicle to provide a safe, </w:t>
      </w:r>
      <w:proofErr w:type="gramStart"/>
      <w:r w:rsidR="452F6DAF">
        <w:t>welcoming</w:t>
      </w:r>
      <w:proofErr w:type="gramEnd"/>
      <w:r w:rsidR="452F6DAF">
        <w:t xml:space="preserve"> and inclusive community space for Pacific </w:t>
      </w:r>
      <w:r w:rsidR="14B7AA16">
        <w:t>I</w:t>
      </w:r>
      <w:r w:rsidR="452F6DAF">
        <w:t>sland women and girls, and people with a disability, and reduce incidents of gender-based violence through community engagement and education programs.</w:t>
      </w:r>
      <w:r w:rsidR="452F6DAF" w:rsidRPr="4F0FFB56">
        <w:rPr>
          <w:color w:val="000000" w:themeColor="text1"/>
        </w:rPr>
        <w:t xml:space="preserve">  </w:t>
      </w:r>
    </w:p>
    <w:p w14:paraId="6DC7DBB5" w14:textId="5BC57B7C" w:rsidR="1BB58780" w:rsidRDefault="1BB58780" w:rsidP="000B355B">
      <w:pPr>
        <w:rPr>
          <w:color w:val="000000" w:themeColor="text1"/>
        </w:rPr>
      </w:pPr>
      <w:proofErr w:type="spellStart"/>
      <w:r w:rsidRPr="553B2E06">
        <w:rPr>
          <w:color w:val="000000" w:themeColor="text1"/>
        </w:rPr>
        <w:t>Lepaileyai</w:t>
      </w:r>
      <w:proofErr w:type="spellEnd"/>
      <w:r w:rsidRPr="553B2E06">
        <w:rPr>
          <w:color w:val="000000" w:themeColor="text1"/>
        </w:rPr>
        <w:t xml:space="preserve"> </w:t>
      </w:r>
      <w:proofErr w:type="spellStart"/>
      <w:r w:rsidRPr="553B2E06">
        <w:rPr>
          <w:color w:val="000000" w:themeColor="text1"/>
        </w:rPr>
        <w:t>Faaiuaso</w:t>
      </w:r>
      <w:proofErr w:type="spellEnd"/>
      <w:r w:rsidRPr="553B2E06">
        <w:rPr>
          <w:color w:val="000000" w:themeColor="text1"/>
        </w:rPr>
        <w:t xml:space="preserve">, known as </w:t>
      </w:r>
      <w:proofErr w:type="spellStart"/>
      <w:r w:rsidRPr="553B2E06">
        <w:rPr>
          <w:color w:val="000000" w:themeColor="text1"/>
        </w:rPr>
        <w:t>Lepa</w:t>
      </w:r>
      <w:proofErr w:type="spellEnd"/>
      <w:r w:rsidRPr="553B2E06">
        <w:rPr>
          <w:color w:val="000000" w:themeColor="text1"/>
        </w:rPr>
        <w:t xml:space="preserve"> to her friends and colleagues, is a development officer for the League for Life program in Samoa, supported by Team Up. </w:t>
      </w:r>
      <w:proofErr w:type="spellStart"/>
      <w:r w:rsidR="3CC5740D" w:rsidRPr="553B2E06">
        <w:rPr>
          <w:color w:val="000000" w:themeColor="text1"/>
        </w:rPr>
        <w:t>Lepa</w:t>
      </w:r>
      <w:proofErr w:type="spellEnd"/>
      <w:r w:rsidR="3CC5740D" w:rsidRPr="553B2E06">
        <w:rPr>
          <w:color w:val="000000" w:themeColor="text1"/>
        </w:rPr>
        <w:t xml:space="preserve"> is also the vice-captain of a local women’s rugby league team, the Savai'i Blues, who made history in September 2022 by winning the inaugural Rugby League Samoa (RLS) Women's Island of Origin series. </w:t>
      </w:r>
    </w:p>
    <w:p w14:paraId="02C51699" w14:textId="67771CF9" w:rsidR="3CC5740D" w:rsidRDefault="3CC5740D" w:rsidP="000B355B">
      <w:pPr>
        <w:rPr>
          <w:color w:val="000000" w:themeColor="text1"/>
        </w:rPr>
      </w:pPr>
      <w:r w:rsidRPr="553B2E06">
        <w:rPr>
          <w:color w:val="000000" w:themeColor="text1"/>
        </w:rPr>
        <w:t xml:space="preserve">“Being a part of the League for Life program is important to me because I get to share my knowledge with the next generation,” says </w:t>
      </w:r>
      <w:proofErr w:type="spellStart"/>
      <w:r w:rsidRPr="553B2E06">
        <w:rPr>
          <w:color w:val="000000" w:themeColor="text1"/>
        </w:rPr>
        <w:t>Lepa</w:t>
      </w:r>
      <w:proofErr w:type="spellEnd"/>
      <w:r w:rsidRPr="553B2E06">
        <w:rPr>
          <w:color w:val="000000" w:themeColor="text1"/>
        </w:rPr>
        <w:t xml:space="preserve">. </w:t>
      </w:r>
    </w:p>
    <w:p w14:paraId="3F5A2DCF" w14:textId="0784E2FB" w:rsidR="3CC5740D" w:rsidRDefault="3CC5740D" w:rsidP="000B355B">
      <w:pPr>
        <w:rPr>
          <w:color w:val="000000" w:themeColor="text1"/>
        </w:rPr>
      </w:pPr>
      <w:r w:rsidRPr="553B2E06">
        <w:rPr>
          <w:color w:val="000000" w:themeColor="text1"/>
        </w:rPr>
        <w:t>“</w:t>
      </w:r>
      <w:r w:rsidRPr="553B2E06">
        <w:rPr>
          <w:i/>
          <w:iCs/>
          <w:color w:val="000000" w:themeColor="text1"/>
        </w:rPr>
        <w:t xml:space="preserve">E au le </w:t>
      </w:r>
      <w:proofErr w:type="spellStart"/>
      <w:r w:rsidRPr="553B2E06">
        <w:rPr>
          <w:i/>
          <w:iCs/>
          <w:color w:val="000000" w:themeColor="text1"/>
        </w:rPr>
        <w:t>inailau</w:t>
      </w:r>
      <w:proofErr w:type="spellEnd"/>
      <w:r w:rsidRPr="553B2E06">
        <w:rPr>
          <w:i/>
          <w:iCs/>
          <w:color w:val="000000" w:themeColor="text1"/>
        </w:rPr>
        <w:t xml:space="preserve"> a </w:t>
      </w:r>
      <w:proofErr w:type="spellStart"/>
      <w:r w:rsidRPr="553B2E06">
        <w:rPr>
          <w:i/>
          <w:iCs/>
          <w:color w:val="000000" w:themeColor="text1"/>
        </w:rPr>
        <w:t>tamaitai</w:t>
      </w:r>
      <w:proofErr w:type="spellEnd"/>
      <w:r w:rsidRPr="553B2E06">
        <w:rPr>
          <w:color w:val="000000" w:themeColor="text1"/>
        </w:rPr>
        <w:t xml:space="preserve"> is a Samoan saying that means ‘women can, and women will’. </w:t>
      </w:r>
    </w:p>
    <w:p w14:paraId="00495BB7" w14:textId="3010ED44" w:rsidR="3CC5740D" w:rsidRDefault="3CC5740D" w:rsidP="000B355B">
      <w:pPr>
        <w:rPr>
          <w:color w:val="000000" w:themeColor="text1"/>
        </w:rPr>
      </w:pPr>
      <w:r w:rsidRPr="553B2E06">
        <w:rPr>
          <w:color w:val="000000" w:themeColor="text1"/>
        </w:rPr>
        <w:t>“As a female sports leader, I have witnessed how the program inspires children and especially young girls, developing their love for the game while building their confidence and self-esteem.”</w:t>
      </w:r>
    </w:p>
    <w:p w14:paraId="232FB138" w14:textId="078173CC" w:rsidR="3CC5740D" w:rsidRDefault="3CC5740D" w:rsidP="000B355B">
      <w:pPr>
        <w:rPr>
          <w:color w:val="000000" w:themeColor="text1"/>
        </w:rPr>
      </w:pPr>
      <w:proofErr w:type="spellStart"/>
      <w:r w:rsidRPr="553B2E06">
        <w:rPr>
          <w:color w:val="000000" w:themeColor="text1"/>
        </w:rPr>
        <w:t>Lepa</w:t>
      </w:r>
      <w:proofErr w:type="spellEnd"/>
      <w:r w:rsidRPr="553B2E06">
        <w:rPr>
          <w:color w:val="000000" w:themeColor="text1"/>
        </w:rPr>
        <w:t xml:space="preserve"> credits her success in sports to her father, </w:t>
      </w:r>
      <w:proofErr w:type="spellStart"/>
      <w:r w:rsidRPr="553B2E06">
        <w:rPr>
          <w:color w:val="000000" w:themeColor="text1"/>
        </w:rPr>
        <w:t>Manuopuava</w:t>
      </w:r>
      <w:proofErr w:type="spellEnd"/>
      <w:r w:rsidRPr="553B2E06">
        <w:rPr>
          <w:color w:val="000000" w:themeColor="text1"/>
        </w:rPr>
        <w:t xml:space="preserve"> </w:t>
      </w:r>
      <w:proofErr w:type="spellStart"/>
      <w:r w:rsidRPr="553B2E06">
        <w:rPr>
          <w:color w:val="000000" w:themeColor="text1"/>
        </w:rPr>
        <w:t>Faaiuaso</w:t>
      </w:r>
      <w:proofErr w:type="spellEnd"/>
      <w:r w:rsidRPr="553B2E06">
        <w:rPr>
          <w:color w:val="000000" w:themeColor="text1"/>
        </w:rPr>
        <w:t>.</w:t>
      </w:r>
    </w:p>
    <w:p w14:paraId="00381003" w14:textId="0F5083F1" w:rsidR="3CC5740D" w:rsidRDefault="3CC5740D" w:rsidP="000B355B">
      <w:pPr>
        <w:rPr>
          <w:color w:val="000000" w:themeColor="text1"/>
        </w:rPr>
      </w:pPr>
      <w:r w:rsidRPr="553B2E06">
        <w:rPr>
          <w:color w:val="000000" w:themeColor="text1"/>
        </w:rPr>
        <w:t xml:space="preserve">“I am following in my father’s footsteps. He was a sprinter and rugby player who represented Samoa. I am also lucky to be surrounded by many friends who are athletes, one of whom was our former manager. She’s the one that motivated me and is the reason I got involved in this sport for development program. </w:t>
      </w:r>
    </w:p>
    <w:p w14:paraId="7DA7D6E3" w14:textId="282545FF" w:rsidR="553B2E06" w:rsidRDefault="3CC5740D" w:rsidP="39509E08">
      <w:pPr>
        <w:rPr>
          <w:rFonts w:ascii="Calibri" w:eastAsia="Calibri" w:hAnsi="Calibri" w:cs="Calibri"/>
        </w:rPr>
      </w:pPr>
      <w:r>
        <w:t>“What I love most about my role is going out to schools and delivering the program. The excitement on the children’s faces when they see our van pulling up, calling out our names, and enjoying the activities, that is the best part!”</w:t>
      </w:r>
      <w:r w:rsidR="553B2E06">
        <w:br/>
      </w:r>
      <w:r w:rsidR="553B2E06">
        <w:br/>
      </w:r>
    </w:p>
    <w:p w14:paraId="0DB37783" w14:textId="6580D87F" w:rsidR="00442FC5" w:rsidRDefault="00442FC5" w:rsidP="001A745C">
      <w:pPr>
        <w:pStyle w:val="Heading2"/>
        <w:rPr>
          <w:rFonts w:ascii="Segoe UI" w:hAnsi="Segoe UI" w:cs="Segoe UI"/>
          <w:sz w:val="18"/>
          <w:szCs w:val="18"/>
        </w:rPr>
      </w:pPr>
      <w:proofErr w:type="spellStart"/>
      <w:r w:rsidRPr="39509E08">
        <w:rPr>
          <w:rStyle w:val="normaltextrun"/>
        </w:rPr>
        <w:t>Foodtech</w:t>
      </w:r>
      <w:proofErr w:type="spellEnd"/>
      <w:r w:rsidRPr="39509E08">
        <w:rPr>
          <w:rStyle w:val="normaltextrun"/>
        </w:rPr>
        <w:t xml:space="preserve"> exporter </w:t>
      </w:r>
      <w:proofErr w:type="spellStart"/>
      <w:r w:rsidRPr="39509E08">
        <w:rPr>
          <w:rStyle w:val="normaltextrun"/>
        </w:rPr>
        <w:t>Flavourtech</w:t>
      </w:r>
      <w:proofErr w:type="spellEnd"/>
      <w:r w:rsidRPr="39509E08">
        <w:rPr>
          <w:rStyle w:val="normaltextrun"/>
        </w:rPr>
        <w:t xml:space="preserve"> expands to the </w:t>
      </w:r>
      <w:proofErr w:type="gramStart"/>
      <w:r w:rsidRPr="39509E08">
        <w:rPr>
          <w:rStyle w:val="normaltextrun"/>
        </w:rPr>
        <w:t>Netherlands</w:t>
      </w:r>
      <w:proofErr w:type="gramEnd"/>
      <w:r w:rsidRPr="39509E08">
        <w:rPr>
          <w:rStyle w:val="normaltextrun"/>
        </w:rPr>
        <w:t> </w:t>
      </w:r>
      <w:r>
        <w:rPr>
          <w:rStyle w:val="eop"/>
          <w:sz w:val="22"/>
          <w:szCs w:val="22"/>
        </w:rPr>
        <w:t> </w:t>
      </w:r>
    </w:p>
    <w:p w14:paraId="38FC989C" w14:textId="084D1156" w:rsidR="00442FC5" w:rsidRDefault="00442FC5" w:rsidP="39509E08">
      <w:r w:rsidRPr="39509E08">
        <w:rPr>
          <w:rStyle w:val="normaltextrun"/>
          <w:rFonts w:eastAsiaTheme="minorEastAsia"/>
        </w:rPr>
        <w:t xml:space="preserve">Award-winning food technology company </w:t>
      </w:r>
      <w:proofErr w:type="spellStart"/>
      <w:r w:rsidRPr="39509E08">
        <w:rPr>
          <w:rStyle w:val="normaltextrun"/>
          <w:rFonts w:eastAsiaTheme="minorEastAsia"/>
        </w:rPr>
        <w:t>Flavourtech</w:t>
      </w:r>
      <w:proofErr w:type="spellEnd"/>
      <w:r w:rsidR="5C819E51" w:rsidRPr="39509E08">
        <w:rPr>
          <w:rStyle w:val="normaltextrun"/>
          <w:rFonts w:eastAsiaTheme="minorEastAsia"/>
        </w:rPr>
        <w:t>,</w:t>
      </w:r>
      <w:r w:rsidRPr="39509E08">
        <w:rPr>
          <w:rStyle w:val="normaltextrun"/>
          <w:rFonts w:eastAsiaTheme="minorEastAsia"/>
        </w:rPr>
        <w:t xml:space="preserve"> from Griffith in regional New South Wales</w:t>
      </w:r>
      <w:r w:rsidR="42BF2F26" w:rsidRPr="39509E08">
        <w:rPr>
          <w:rStyle w:val="normaltextrun"/>
          <w:rFonts w:eastAsiaTheme="minorEastAsia"/>
        </w:rPr>
        <w:t>,</w:t>
      </w:r>
      <w:r w:rsidRPr="39509E08">
        <w:rPr>
          <w:rStyle w:val="normaltextrun"/>
          <w:rFonts w:eastAsiaTheme="minorEastAsia"/>
        </w:rPr>
        <w:t xml:space="preserve"> ships its aroma recovery, </w:t>
      </w:r>
      <w:proofErr w:type="gramStart"/>
      <w:r w:rsidRPr="39509E08">
        <w:rPr>
          <w:rStyle w:val="normaltextrun"/>
          <w:rFonts w:eastAsiaTheme="minorEastAsia"/>
        </w:rPr>
        <w:t>extraction</w:t>
      </w:r>
      <w:proofErr w:type="gramEnd"/>
      <w:r w:rsidRPr="39509E08">
        <w:rPr>
          <w:rStyle w:val="normaltextrun"/>
          <w:rFonts w:eastAsiaTheme="minorEastAsia"/>
        </w:rPr>
        <w:t xml:space="preserve"> and evaporation technology all over the world.</w:t>
      </w:r>
      <w:r w:rsidRPr="39509E08">
        <w:rPr>
          <w:rStyle w:val="eop"/>
          <w:rFonts w:eastAsiaTheme="minorEastAsia"/>
        </w:rPr>
        <w:t> </w:t>
      </w:r>
    </w:p>
    <w:p w14:paraId="45A80B0C" w14:textId="134FC8BB" w:rsidR="00442FC5" w:rsidRDefault="00442FC5" w:rsidP="39509E08">
      <w:r w:rsidRPr="39509E08">
        <w:rPr>
          <w:rStyle w:val="eop"/>
          <w:rFonts w:eastAsiaTheme="minorEastAsia"/>
        </w:rPr>
        <w:t> </w:t>
      </w:r>
      <w:r w:rsidRPr="39509E08">
        <w:rPr>
          <w:rStyle w:val="normaltextrun"/>
          <w:rFonts w:eastAsiaTheme="minorEastAsia"/>
        </w:rPr>
        <w:t xml:space="preserve">In October 2022, </w:t>
      </w:r>
      <w:proofErr w:type="spellStart"/>
      <w:r w:rsidRPr="39509E08">
        <w:rPr>
          <w:rStyle w:val="normaltextrun"/>
          <w:rFonts w:eastAsiaTheme="minorEastAsia"/>
        </w:rPr>
        <w:t>Flavourtech</w:t>
      </w:r>
      <w:proofErr w:type="spellEnd"/>
      <w:r w:rsidRPr="39509E08">
        <w:rPr>
          <w:rStyle w:val="normaltextrun"/>
          <w:rFonts w:eastAsiaTheme="minorEastAsia"/>
        </w:rPr>
        <w:t xml:space="preserve"> set up an office at Wageningen University and Research Centre in the Netherlands’ </w:t>
      </w:r>
      <w:proofErr w:type="spellStart"/>
      <w:r w:rsidRPr="39509E08">
        <w:rPr>
          <w:rStyle w:val="normaltextrun"/>
          <w:rFonts w:eastAsiaTheme="minorEastAsia"/>
        </w:rPr>
        <w:t>Foodvalley</w:t>
      </w:r>
      <w:proofErr w:type="spellEnd"/>
      <w:r w:rsidRPr="39509E08">
        <w:rPr>
          <w:rStyle w:val="normaltextrun"/>
          <w:rFonts w:eastAsiaTheme="minorEastAsia"/>
        </w:rPr>
        <w:t xml:space="preserve">. The centre is a global hub for food-related businesses. </w:t>
      </w:r>
      <w:proofErr w:type="spellStart"/>
      <w:r w:rsidRPr="39509E08">
        <w:rPr>
          <w:rStyle w:val="normaltextrun"/>
          <w:rFonts w:eastAsiaTheme="minorEastAsia"/>
        </w:rPr>
        <w:t>Flavourtech</w:t>
      </w:r>
      <w:proofErr w:type="spellEnd"/>
      <w:r w:rsidRPr="39509E08">
        <w:rPr>
          <w:rStyle w:val="normaltextrun"/>
          <w:rFonts w:eastAsiaTheme="minorEastAsia"/>
        </w:rPr>
        <w:t xml:space="preserve"> looks forward to undertaking food and bio-based research with the university and their </w:t>
      </w:r>
      <w:proofErr w:type="gramStart"/>
      <w:r w:rsidRPr="39509E08">
        <w:rPr>
          <w:rStyle w:val="normaltextrun"/>
          <w:rFonts w:eastAsiaTheme="minorEastAsia"/>
        </w:rPr>
        <w:t>partners, now that</w:t>
      </w:r>
      <w:proofErr w:type="gramEnd"/>
      <w:r w:rsidRPr="39509E08">
        <w:rPr>
          <w:rStyle w:val="normaltextrun"/>
          <w:rFonts w:eastAsiaTheme="minorEastAsia"/>
        </w:rPr>
        <w:t xml:space="preserve"> its pilot plant facilities are up and running. </w:t>
      </w:r>
      <w:r w:rsidRPr="39509E08">
        <w:rPr>
          <w:rStyle w:val="eop"/>
          <w:rFonts w:eastAsiaTheme="minorEastAsia"/>
        </w:rPr>
        <w:t> </w:t>
      </w:r>
    </w:p>
    <w:p w14:paraId="13175BD2" w14:textId="3E351013" w:rsidR="00442FC5" w:rsidRDefault="46D8462B" w:rsidP="39509E08">
      <w:r w:rsidRPr="39509E08">
        <w:rPr>
          <w:rStyle w:val="normaltextrun"/>
          <w:rFonts w:eastAsiaTheme="minorEastAsia"/>
        </w:rPr>
        <w:t>“</w:t>
      </w:r>
      <w:r w:rsidR="00442FC5" w:rsidRPr="39509E08">
        <w:rPr>
          <w:rStyle w:val="normaltextrun"/>
          <w:rFonts w:eastAsiaTheme="minorEastAsia"/>
        </w:rPr>
        <w:t>Being just down the road is increasing opportunities with our European customers. It’s so much simpler now for them to bring their product and conduct trials at our demonstration facility,</w:t>
      </w:r>
      <w:r w:rsidR="39E0633E" w:rsidRPr="39509E08">
        <w:rPr>
          <w:rStyle w:val="normaltextrun"/>
          <w:rFonts w:eastAsiaTheme="minorEastAsia"/>
        </w:rPr>
        <w:t>”</w:t>
      </w:r>
      <w:r w:rsidR="00442FC5" w:rsidRPr="39509E08">
        <w:rPr>
          <w:rStyle w:val="normaltextrun"/>
          <w:rFonts w:eastAsiaTheme="minorEastAsia"/>
        </w:rPr>
        <w:t xml:space="preserve"> says </w:t>
      </w:r>
      <w:proofErr w:type="spellStart"/>
      <w:r w:rsidR="00442FC5" w:rsidRPr="39509E08">
        <w:rPr>
          <w:rStyle w:val="normaltextrun"/>
          <w:rFonts w:eastAsiaTheme="minorEastAsia"/>
        </w:rPr>
        <w:t>Flavourtech</w:t>
      </w:r>
      <w:proofErr w:type="spellEnd"/>
      <w:r w:rsidR="00442FC5" w:rsidRPr="39509E08">
        <w:rPr>
          <w:rStyle w:val="normaltextrun"/>
          <w:rFonts w:eastAsiaTheme="minorEastAsia"/>
        </w:rPr>
        <w:t xml:space="preserve"> General Manager Leon </w:t>
      </w:r>
      <w:proofErr w:type="spellStart"/>
      <w:r w:rsidR="00442FC5" w:rsidRPr="39509E08">
        <w:rPr>
          <w:rStyle w:val="normaltextrun"/>
          <w:rFonts w:eastAsiaTheme="minorEastAsia"/>
        </w:rPr>
        <w:t>Skaliotis</w:t>
      </w:r>
      <w:proofErr w:type="spellEnd"/>
      <w:r w:rsidR="00442FC5" w:rsidRPr="39509E08">
        <w:rPr>
          <w:rStyle w:val="normaltextrun"/>
          <w:rFonts w:eastAsiaTheme="minorEastAsia"/>
        </w:rPr>
        <w:t>.</w:t>
      </w:r>
      <w:r w:rsidR="00442FC5" w:rsidRPr="39509E08">
        <w:rPr>
          <w:rStyle w:val="eop"/>
          <w:rFonts w:eastAsiaTheme="minorEastAsia"/>
        </w:rPr>
        <w:t> </w:t>
      </w:r>
    </w:p>
    <w:p w14:paraId="022A4F4D" w14:textId="77777777" w:rsidR="00442FC5" w:rsidRDefault="00442FC5" w:rsidP="39509E08">
      <w:proofErr w:type="spellStart"/>
      <w:r w:rsidRPr="39509E08">
        <w:rPr>
          <w:rStyle w:val="normaltextrun"/>
          <w:rFonts w:eastAsiaTheme="minorEastAsia"/>
        </w:rPr>
        <w:t>Flavourtech’s</w:t>
      </w:r>
      <w:proofErr w:type="spellEnd"/>
      <w:r w:rsidRPr="39509E08">
        <w:rPr>
          <w:rStyle w:val="normaltextrun"/>
          <w:rFonts w:eastAsiaTheme="minorEastAsia"/>
        </w:rPr>
        <w:t xml:space="preserve"> Spinning Cone Column (SCC) was originally developed to remove sulphites during the winemaking process. However, it proved successful at solving another issue, removing alcohol from wine. Those initial tests also showed its potential for capturing natural aromas.</w:t>
      </w:r>
      <w:r w:rsidRPr="39509E08">
        <w:rPr>
          <w:rStyle w:val="eop"/>
          <w:rFonts w:eastAsiaTheme="minorEastAsia"/>
        </w:rPr>
        <w:t> </w:t>
      </w:r>
    </w:p>
    <w:p w14:paraId="69F8BACE" w14:textId="2BA468DA" w:rsidR="00442FC5" w:rsidRDefault="00442FC5" w:rsidP="39509E08">
      <w:pPr>
        <w:rPr>
          <w:rStyle w:val="normaltextrun"/>
          <w:rFonts w:eastAsiaTheme="minorEastAsia"/>
        </w:rPr>
      </w:pPr>
      <w:r w:rsidRPr="39509E08">
        <w:rPr>
          <w:rStyle w:val="eop"/>
          <w:rFonts w:eastAsiaTheme="minorEastAsia"/>
        </w:rPr>
        <w:t> </w:t>
      </w:r>
      <w:r w:rsidR="412E0F71" w:rsidRPr="39509E08">
        <w:rPr>
          <w:rStyle w:val="normaltextrun"/>
          <w:rFonts w:eastAsiaTheme="minorEastAsia"/>
        </w:rPr>
        <w:t>“</w:t>
      </w:r>
      <w:r w:rsidRPr="39509E08">
        <w:rPr>
          <w:rStyle w:val="normaltextrun"/>
          <w:rFonts w:eastAsiaTheme="minorEastAsia"/>
        </w:rPr>
        <w:t>Flavour companies around the world now consider the SCC to be the gold standard for natural aroma recovery,</w:t>
      </w:r>
      <w:r w:rsidR="4DDD032F" w:rsidRPr="39509E08">
        <w:rPr>
          <w:rStyle w:val="normaltextrun"/>
          <w:rFonts w:eastAsiaTheme="minorEastAsia"/>
        </w:rPr>
        <w:t>”</w:t>
      </w:r>
      <w:r w:rsidRPr="39509E08">
        <w:rPr>
          <w:rStyle w:val="normaltextrun"/>
          <w:rFonts w:eastAsiaTheme="minorEastAsia"/>
        </w:rPr>
        <w:t xml:space="preserve"> explains </w:t>
      </w:r>
      <w:proofErr w:type="spellStart"/>
      <w:r w:rsidRPr="39509E08">
        <w:rPr>
          <w:rStyle w:val="normaltextrun"/>
          <w:rFonts w:eastAsiaTheme="minorEastAsia"/>
        </w:rPr>
        <w:t>Skaliotis</w:t>
      </w:r>
      <w:proofErr w:type="spellEnd"/>
      <w:r w:rsidRPr="39509E08">
        <w:rPr>
          <w:rStyle w:val="normaltextrun"/>
          <w:rFonts w:eastAsiaTheme="minorEastAsia"/>
        </w:rPr>
        <w:t xml:space="preserve">. </w:t>
      </w:r>
      <w:r w:rsidR="442703E4" w:rsidRPr="39509E08">
        <w:rPr>
          <w:rStyle w:val="normaltextrun"/>
          <w:rFonts w:eastAsiaTheme="minorEastAsia"/>
        </w:rPr>
        <w:t>“</w:t>
      </w:r>
      <w:r w:rsidRPr="39509E08">
        <w:rPr>
          <w:rStyle w:val="normaltextrun"/>
          <w:rFonts w:eastAsiaTheme="minorEastAsia"/>
        </w:rPr>
        <w:t>Other technologies can capture flavours and aromas, but none can capture them at the very light, volatile end the way our system does.</w:t>
      </w:r>
      <w:r w:rsidR="5765C77B" w:rsidRPr="39509E08">
        <w:rPr>
          <w:rStyle w:val="normaltextrun"/>
          <w:rFonts w:eastAsiaTheme="minorEastAsia"/>
        </w:rPr>
        <w:t>”</w:t>
      </w:r>
    </w:p>
    <w:p w14:paraId="52B8E541" w14:textId="25C25786" w:rsidR="00442FC5" w:rsidRDefault="00442FC5" w:rsidP="39509E08">
      <w:r w:rsidRPr="39509E08">
        <w:rPr>
          <w:rStyle w:val="eop"/>
          <w:rFonts w:eastAsiaTheme="minorEastAsia"/>
        </w:rPr>
        <w:lastRenderedPageBreak/>
        <w:t> </w:t>
      </w:r>
      <w:r w:rsidRPr="39509E08">
        <w:rPr>
          <w:rStyle w:val="normaltextrun"/>
          <w:rFonts w:eastAsiaTheme="minorEastAsia"/>
        </w:rPr>
        <w:t xml:space="preserve">Other innovations may come in response to a customer request for help, or when </w:t>
      </w:r>
      <w:proofErr w:type="spellStart"/>
      <w:r w:rsidRPr="39509E08">
        <w:rPr>
          <w:rStyle w:val="normaltextrun"/>
          <w:rFonts w:eastAsiaTheme="minorEastAsia"/>
        </w:rPr>
        <w:t>Flavourtech</w:t>
      </w:r>
      <w:proofErr w:type="spellEnd"/>
      <w:r w:rsidRPr="39509E08">
        <w:rPr>
          <w:rStyle w:val="normaltextrun"/>
          <w:rFonts w:eastAsiaTheme="minorEastAsia"/>
        </w:rPr>
        <w:t xml:space="preserve"> sees a way to improve a customer’s processing operations. For example, in the late 90s </w:t>
      </w:r>
      <w:proofErr w:type="spellStart"/>
      <w:r w:rsidRPr="39509E08">
        <w:rPr>
          <w:rStyle w:val="normaltextrun"/>
          <w:rFonts w:eastAsiaTheme="minorEastAsia"/>
        </w:rPr>
        <w:t>Flavourtech</w:t>
      </w:r>
      <w:proofErr w:type="spellEnd"/>
      <w:r w:rsidRPr="39509E08">
        <w:rPr>
          <w:rStyle w:val="normaltextrun"/>
          <w:rFonts w:eastAsiaTheme="minorEastAsia"/>
        </w:rPr>
        <w:t xml:space="preserve"> developed a fully integrated processing line to help a client reduce health and safety risks from boiling products and moving forklifts. More than 25 years later, that client is efficiently producing high quality RTD beverages, leads its market and says </w:t>
      </w:r>
      <w:proofErr w:type="spellStart"/>
      <w:r w:rsidRPr="39509E08">
        <w:rPr>
          <w:rStyle w:val="normaltextrun"/>
          <w:rFonts w:eastAsiaTheme="minorEastAsia"/>
        </w:rPr>
        <w:t>Flavourtech</w:t>
      </w:r>
      <w:proofErr w:type="spellEnd"/>
      <w:r w:rsidRPr="39509E08">
        <w:rPr>
          <w:rStyle w:val="normaltextrun"/>
          <w:rFonts w:eastAsiaTheme="minorEastAsia"/>
        </w:rPr>
        <w:t xml:space="preserve"> has been integral to its success.</w:t>
      </w:r>
      <w:r w:rsidRPr="39509E08">
        <w:rPr>
          <w:rStyle w:val="eop"/>
          <w:rFonts w:eastAsiaTheme="minorEastAsia"/>
        </w:rPr>
        <w:t> </w:t>
      </w:r>
    </w:p>
    <w:p w14:paraId="0830B010" w14:textId="414ACF22" w:rsidR="00442FC5" w:rsidRDefault="00442FC5" w:rsidP="39509E08">
      <w:pPr>
        <w:rPr>
          <w:rStyle w:val="normaltextrun"/>
          <w:rFonts w:eastAsiaTheme="minorEastAsia"/>
        </w:rPr>
      </w:pPr>
      <w:proofErr w:type="spellStart"/>
      <w:r w:rsidRPr="39509E08">
        <w:rPr>
          <w:rStyle w:val="normaltextrun"/>
          <w:rFonts w:eastAsiaTheme="minorEastAsia"/>
        </w:rPr>
        <w:t>Flavou</w:t>
      </w:r>
      <w:r w:rsidR="0D8408CB" w:rsidRPr="39509E08">
        <w:rPr>
          <w:rStyle w:val="normaltextrun"/>
          <w:rFonts w:eastAsiaTheme="minorEastAsia"/>
        </w:rPr>
        <w:t>r</w:t>
      </w:r>
      <w:r w:rsidRPr="39509E08">
        <w:rPr>
          <w:rStyle w:val="normaltextrun"/>
          <w:rFonts w:eastAsiaTheme="minorEastAsia"/>
        </w:rPr>
        <w:t>tech</w:t>
      </w:r>
      <w:proofErr w:type="spellEnd"/>
      <w:r w:rsidRPr="39509E08">
        <w:rPr>
          <w:rStyle w:val="normaltextrun"/>
          <w:rFonts w:eastAsiaTheme="minorEastAsia"/>
        </w:rPr>
        <w:t xml:space="preserve"> is benefitting from </w:t>
      </w:r>
      <w:proofErr w:type="spellStart"/>
      <w:r w:rsidRPr="39509E08">
        <w:rPr>
          <w:rStyle w:val="normaltextrun"/>
          <w:rFonts w:eastAsiaTheme="minorEastAsia"/>
        </w:rPr>
        <w:t>Foodvalley’s</w:t>
      </w:r>
      <w:proofErr w:type="spellEnd"/>
      <w:r w:rsidRPr="39509E08">
        <w:rPr>
          <w:rStyle w:val="normaltextrun"/>
          <w:rFonts w:eastAsiaTheme="minorEastAsia"/>
        </w:rPr>
        <w:t xml:space="preserve"> centralised location, with customers from Japan and India having offices in the same building. A chance meeting with US contacts, who were also setting up offices at the university, has led to talks about conducting trials on </w:t>
      </w:r>
      <w:proofErr w:type="spellStart"/>
      <w:r w:rsidRPr="39509E08">
        <w:rPr>
          <w:rStyle w:val="normaltextrun"/>
          <w:rFonts w:eastAsiaTheme="minorEastAsia"/>
        </w:rPr>
        <w:t>Flavourtech’s</w:t>
      </w:r>
      <w:proofErr w:type="spellEnd"/>
      <w:r w:rsidRPr="39509E08">
        <w:rPr>
          <w:rStyle w:val="normaltextrun"/>
          <w:rFonts w:eastAsiaTheme="minorEastAsia"/>
        </w:rPr>
        <w:t xml:space="preserve"> equipment in the Netherlands, says </w:t>
      </w:r>
      <w:proofErr w:type="spellStart"/>
      <w:r w:rsidRPr="39509E08">
        <w:rPr>
          <w:rStyle w:val="normaltextrun"/>
          <w:rFonts w:eastAsiaTheme="minorEastAsia"/>
        </w:rPr>
        <w:t>Skaliotis</w:t>
      </w:r>
      <w:proofErr w:type="spellEnd"/>
      <w:r w:rsidRPr="39509E08">
        <w:rPr>
          <w:rStyle w:val="normaltextrun"/>
          <w:rFonts w:eastAsiaTheme="minorEastAsia"/>
        </w:rPr>
        <w:t>. </w:t>
      </w:r>
      <w:r w:rsidRPr="39509E08">
        <w:rPr>
          <w:rStyle w:val="eop"/>
          <w:rFonts w:eastAsiaTheme="minorEastAsia"/>
        </w:rPr>
        <w:t> </w:t>
      </w:r>
    </w:p>
    <w:p w14:paraId="5F1D9A6A" w14:textId="661962AD" w:rsidR="00442FC5" w:rsidRDefault="00442FC5" w:rsidP="39509E08">
      <w:proofErr w:type="spellStart"/>
      <w:r w:rsidRPr="39509E08">
        <w:rPr>
          <w:rStyle w:val="normaltextrun"/>
          <w:rFonts w:eastAsiaTheme="minorEastAsia"/>
        </w:rPr>
        <w:t>Flavourtech’s</w:t>
      </w:r>
      <w:proofErr w:type="spellEnd"/>
      <w:r w:rsidRPr="39509E08">
        <w:rPr>
          <w:rStyle w:val="normaltextrun"/>
          <w:rFonts w:eastAsiaTheme="minorEastAsia"/>
        </w:rPr>
        <w:t xml:space="preserve"> SCC technology could be used in plant-based food production to remove undesirable flavours and aromas or to capture natural flavours making food products more natural and palatable. The SCC can also extract the desirable natural aromas from over-ripe or non-marketable fruit that is otherwise sent to waste, thus creating new revenue streams.</w:t>
      </w:r>
      <w:r w:rsidRPr="39509E08">
        <w:rPr>
          <w:rStyle w:val="eop"/>
          <w:rFonts w:eastAsiaTheme="minorEastAsia"/>
        </w:rPr>
        <w:t> </w:t>
      </w:r>
    </w:p>
    <w:p w14:paraId="27E6980F" w14:textId="121C58AF" w:rsidR="00442FC5" w:rsidRDefault="564D6F76" w:rsidP="39509E08">
      <w:r w:rsidRPr="39509E08">
        <w:rPr>
          <w:rStyle w:val="normaltextrun"/>
          <w:rFonts w:eastAsiaTheme="minorEastAsia"/>
        </w:rPr>
        <w:t>"</w:t>
      </w:r>
      <w:r w:rsidR="00442FC5" w:rsidRPr="39509E08">
        <w:rPr>
          <w:rStyle w:val="normaltextrun"/>
          <w:rFonts w:eastAsiaTheme="minorEastAsia"/>
        </w:rPr>
        <w:t>Australian exporters sometimes think they need to be everywhere in Europe,</w:t>
      </w:r>
      <w:r w:rsidR="441B398D" w:rsidRPr="39509E08">
        <w:rPr>
          <w:rStyle w:val="normaltextrun"/>
          <w:rFonts w:eastAsiaTheme="minorEastAsia"/>
        </w:rPr>
        <w:t>"</w:t>
      </w:r>
      <w:r w:rsidR="00442FC5" w:rsidRPr="39509E08">
        <w:rPr>
          <w:rStyle w:val="normaltextrun"/>
          <w:rFonts w:eastAsiaTheme="minorEastAsia"/>
        </w:rPr>
        <w:t xml:space="preserve"> notes Wim </w:t>
      </w:r>
      <w:proofErr w:type="spellStart"/>
      <w:r w:rsidR="00442FC5" w:rsidRPr="39509E08">
        <w:rPr>
          <w:rStyle w:val="normaltextrun"/>
          <w:rFonts w:eastAsiaTheme="minorEastAsia"/>
        </w:rPr>
        <w:t>Verstraaten</w:t>
      </w:r>
      <w:proofErr w:type="spellEnd"/>
      <w:r w:rsidR="00442FC5" w:rsidRPr="39509E08">
        <w:rPr>
          <w:rStyle w:val="normaltextrun"/>
          <w:rFonts w:eastAsiaTheme="minorEastAsia"/>
        </w:rPr>
        <w:t>, Austrade’s Senior Business Development Manager, Agribusiness and Food.</w:t>
      </w:r>
      <w:r w:rsidR="00442FC5" w:rsidRPr="39509E08">
        <w:rPr>
          <w:rStyle w:val="eop"/>
          <w:rFonts w:eastAsiaTheme="minorEastAsia"/>
        </w:rPr>
        <w:t> </w:t>
      </w:r>
    </w:p>
    <w:p w14:paraId="221494AB" w14:textId="24039D82" w:rsidR="00442FC5" w:rsidRDefault="279BA199" w:rsidP="39509E08">
      <w:r w:rsidRPr="39509E08">
        <w:rPr>
          <w:rStyle w:val="normaltextrun"/>
          <w:rFonts w:eastAsiaTheme="minorEastAsia"/>
        </w:rPr>
        <w:t>"</w:t>
      </w:r>
      <w:r w:rsidR="00442FC5" w:rsidRPr="39509E08">
        <w:rPr>
          <w:rStyle w:val="normaltextrun"/>
          <w:rFonts w:eastAsiaTheme="minorEastAsia"/>
        </w:rPr>
        <w:t>However, it may be more strategic to find a single-entry point, such as the Netherlands. As well as a densely populated domestic market, it has four deep seaports, international air access and road and rail links to much of Europe within a couple of hours.</w:t>
      </w:r>
      <w:r w:rsidR="0E75B25F" w:rsidRPr="39509E08">
        <w:rPr>
          <w:rStyle w:val="normaltextrun"/>
          <w:rFonts w:eastAsiaTheme="minorEastAsia"/>
        </w:rPr>
        <w:t>"</w:t>
      </w:r>
      <w:r w:rsidR="00442FC5" w:rsidRPr="39509E08">
        <w:rPr>
          <w:rStyle w:val="eop"/>
          <w:rFonts w:eastAsiaTheme="minorEastAsia"/>
        </w:rPr>
        <w:t> </w:t>
      </w:r>
    </w:p>
    <w:p w14:paraId="0A982756" w14:textId="6E0BDBF5" w:rsidR="00442FC5" w:rsidRDefault="3775709A" w:rsidP="39509E08">
      <w:r w:rsidRPr="39509E08">
        <w:rPr>
          <w:rStyle w:val="normaltextrun"/>
          <w:rFonts w:eastAsiaTheme="minorEastAsia"/>
        </w:rPr>
        <w:t>"</w:t>
      </w:r>
      <w:r w:rsidR="00442FC5" w:rsidRPr="39509E08">
        <w:rPr>
          <w:rStyle w:val="normaltextrun"/>
          <w:rFonts w:eastAsiaTheme="minorEastAsia"/>
        </w:rPr>
        <w:t>We found the Netherlands very transparent in how they do business,</w:t>
      </w:r>
      <w:r w:rsidR="37ABAC97" w:rsidRPr="39509E08">
        <w:rPr>
          <w:rStyle w:val="normaltextrun"/>
          <w:rFonts w:eastAsiaTheme="minorEastAsia"/>
        </w:rPr>
        <w:t>"</w:t>
      </w:r>
      <w:r w:rsidR="00442FC5" w:rsidRPr="39509E08">
        <w:rPr>
          <w:rStyle w:val="normaltextrun"/>
          <w:rFonts w:eastAsiaTheme="minorEastAsia"/>
        </w:rPr>
        <w:t xml:space="preserve"> adds </w:t>
      </w:r>
      <w:bookmarkStart w:id="0" w:name="_Int_6ZckvzSf"/>
      <w:proofErr w:type="spellStart"/>
      <w:r w:rsidR="00442FC5" w:rsidRPr="39509E08">
        <w:rPr>
          <w:rStyle w:val="normaltextrun"/>
          <w:rFonts w:eastAsiaTheme="minorEastAsia"/>
        </w:rPr>
        <w:t>Skaliotis</w:t>
      </w:r>
      <w:bookmarkEnd w:id="0"/>
      <w:proofErr w:type="spellEnd"/>
      <w:r w:rsidR="00442FC5" w:rsidRPr="39509E08">
        <w:rPr>
          <w:rStyle w:val="normaltextrun"/>
          <w:rFonts w:eastAsiaTheme="minorEastAsia"/>
        </w:rPr>
        <w:t xml:space="preserve">. </w:t>
      </w:r>
      <w:r w:rsidR="71C74100" w:rsidRPr="39509E08">
        <w:rPr>
          <w:rStyle w:val="normaltextrun"/>
          <w:rFonts w:eastAsiaTheme="minorEastAsia"/>
        </w:rPr>
        <w:t>"</w:t>
      </w:r>
      <w:r w:rsidR="00442FC5" w:rsidRPr="39509E08">
        <w:rPr>
          <w:rStyle w:val="normaltextrun"/>
          <w:rFonts w:eastAsiaTheme="minorEastAsia"/>
        </w:rPr>
        <w:t>Austrade has been extremely helpful, pointing us in the right direction on things like setting up a virtual office until we had finalised our physical location.</w:t>
      </w:r>
      <w:r w:rsidR="71C74100" w:rsidRPr="39509E08">
        <w:rPr>
          <w:rStyle w:val="normaltextrun"/>
          <w:rFonts w:eastAsiaTheme="minorEastAsia"/>
        </w:rPr>
        <w:t>"</w:t>
      </w:r>
      <w:r w:rsidR="00442FC5" w:rsidRPr="39509E08">
        <w:rPr>
          <w:rStyle w:val="eop"/>
          <w:rFonts w:eastAsiaTheme="minorEastAsia"/>
        </w:rPr>
        <w:t> </w:t>
      </w:r>
    </w:p>
    <w:p w14:paraId="48CA0AC1" w14:textId="77777777" w:rsidR="00F400E7" w:rsidRPr="00C873DC" w:rsidRDefault="00F400E7" w:rsidP="001A745C">
      <w:pPr>
        <w:pStyle w:val="Heading2"/>
        <w:rPr>
          <w:rStyle w:val="normaltextrun"/>
        </w:rPr>
      </w:pPr>
      <w:r w:rsidRPr="39509E08">
        <w:rPr>
          <w:rStyle w:val="normaltextrun"/>
        </w:rPr>
        <w:t>Aldridge Railway Signals named Indigenous Exporter of the Year </w:t>
      </w:r>
    </w:p>
    <w:p w14:paraId="7326E73B" w14:textId="65AD957E" w:rsidR="00F400E7" w:rsidRPr="003F63E0" w:rsidRDefault="00F400E7" w:rsidP="39509E08">
      <w:pPr>
        <w:rPr>
          <w:sz w:val="18"/>
          <w:szCs w:val="18"/>
        </w:rPr>
      </w:pPr>
      <w:r w:rsidRPr="39509E08">
        <w:rPr>
          <w:rStyle w:val="normaltextrun"/>
          <w:color w:val="000000" w:themeColor="text1"/>
        </w:rPr>
        <w:t xml:space="preserve">First Nations business Aldridge Railway Signals was named Indigenous Exporter of the Year at Supply Nation’s Supplier Diversity Awards in Sydney </w:t>
      </w:r>
      <w:r w:rsidR="59A544DB" w:rsidRPr="39509E08">
        <w:rPr>
          <w:rStyle w:val="normaltextrun"/>
          <w:color w:val="000000" w:themeColor="text1"/>
        </w:rPr>
        <w:t>in August this year</w:t>
      </w:r>
      <w:r w:rsidRPr="39509E08">
        <w:rPr>
          <w:rStyle w:val="normaltextrun"/>
          <w:color w:val="000000" w:themeColor="text1"/>
        </w:rPr>
        <w:t>.</w:t>
      </w:r>
      <w:r w:rsidRPr="39509E08">
        <w:rPr>
          <w:rStyle w:val="eop"/>
          <w:color w:val="000000" w:themeColor="text1"/>
        </w:rPr>
        <w:t> </w:t>
      </w:r>
    </w:p>
    <w:p w14:paraId="3681C050" w14:textId="77777777" w:rsidR="00F400E7" w:rsidRPr="003F63E0" w:rsidRDefault="00F400E7" w:rsidP="39509E08">
      <w:pPr>
        <w:rPr>
          <w:sz w:val="18"/>
          <w:szCs w:val="18"/>
        </w:rPr>
      </w:pPr>
      <w:r w:rsidRPr="39509E08">
        <w:rPr>
          <w:rStyle w:val="normaltextrun"/>
          <w:color w:val="000000" w:themeColor="text1"/>
        </w:rPr>
        <w:t xml:space="preserve">The Indigenous-owned and Indigenous-run business manufactures signals and provides infrastructure to clients throughout Asia. It was just one of the success stories recognised in the annual awards celebrating a prosperous, </w:t>
      </w:r>
      <w:proofErr w:type="gramStart"/>
      <w:r w:rsidRPr="39509E08">
        <w:rPr>
          <w:rStyle w:val="normaltextrun"/>
          <w:color w:val="000000" w:themeColor="text1"/>
        </w:rPr>
        <w:t>vibrant</w:t>
      </w:r>
      <w:proofErr w:type="gramEnd"/>
      <w:r w:rsidRPr="39509E08">
        <w:rPr>
          <w:rStyle w:val="normaltextrun"/>
          <w:color w:val="000000" w:themeColor="text1"/>
        </w:rPr>
        <w:t xml:space="preserve"> and sustainable Indigenous business sector.</w:t>
      </w:r>
      <w:r w:rsidRPr="39509E08">
        <w:rPr>
          <w:rStyle w:val="eop"/>
          <w:color w:val="000000" w:themeColor="text1"/>
        </w:rPr>
        <w:t> </w:t>
      </w:r>
    </w:p>
    <w:p w14:paraId="2ABB9CE6" w14:textId="6F559739" w:rsidR="00F400E7" w:rsidRPr="003F63E0" w:rsidRDefault="00F400E7" w:rsidP="39509E08">
      <w:pPr>
        <w:rPr>
          <w:sz w:val="18"/>
          <w:szCs w:val="18"/>
        </w:rPr>
      </w:pPr>
      <w:r w:rsidRPr="39509E08">
        <w:rPr>
          <w:rStyle w:val="normaltextrun"/>
          <w:color w:val="000000" w:themeColor="text1"/>
        </w:rPr>
        <w:t>Managing Director David Aldridge accepted the award,</w:t>
      </w:r>
      <w:r w:rsidR="66B2EA07" w:rsidRPr="39509E08">
        <w:rPr>
          <w:rStyle w:val="normaltextrun"/>
          <w:color w:val="000000" w:themeColor="text1"/>
        </w:rPr>
        <w:t xml:space="preserve"> which is</w:t>
      </w:r>
      <w:r w:rsidRPr="39509E08">
        <w:rPr>
          <w:rStyle w:val="normaltextrun"/>
          <w:color w:val="000000" w:themeColor="text1"/>
        </w:rPr>
        <w:t xml:space="preserve"> sponsored by the Australian Trade and Investment Commission (Austrade). The 1,200-strong audience at </w:t>
      </w:r>
      <w:r w:rsidR="0009230D" w:rsidRPr="39509E08">
        <w:rPr>
          <w:rStyle w:val="normaltextrun"/>
          <w:color w:val="000000" w:themeColor="text1"/>
        </w:rPr>
        <w:t xml:space="preserve">Supply Nation’s </w:t>
      </w:r>
      <w:r w:rsidRPr="39509E08">
        <w:rPr>
          <w:rStyle w:val="normaltextrun"/>
          <w:color w:val="000000" w:themeColor="text1"/>
        </w:rPr>
        <w:t>Connect 2023 Gala Awards Dinner comprised First Nations business owners and corporate and government representatives.</w:t>
      </w:r>
      <w:r w:rsidRPr="39509E08">
        <w:rPr>
          <w:rStyle w:val="eop"/>
          <w:color w:val="000000" w:themeColor="text1"/>
        </w:rPr>
        <w:t> </w:t>
      </w:r>
    </w:p>
    <w:p w14:paraId="7A7EE33E" w14:textId="77777777" w:rsidR="00F400E7" w:rsidRPr="003F63E0" w:rsidRDefault="00F400E7" w:rsidP="39509E08">
      <w:pPr>
        <w:rPr>
          <w:sz w:val="18"/>
          <w:szCs w:val="18"/>
        </w:rPr>
      </w:pPr>
      <w:r w:rsidRPr="39509E08">
        <w:rPr>
          <w:rStyle w:val="normaltextrun"/>
          <w:color w:val="000000" w:themeColor="text1"/>
        </w:rPr>
        <w:t>Aldridge says the award is a great recognition of his company’s growing export success.</w:t>
      </w:r>
      <w:r w:rsidRPr="39509E08">
        <w:rPr>
          <w:rStyle w:val="eop"/>
          <w:color w:val="000000" w:themeColor="text1"/>
        </w:rPr>
        <w:t> </w:t>
      </w:r>
    </w:p>
    <w:p w14:paraId="70E0AA7F" w14:textId="5B014B9C" w:rsidR="00F400E7" w:rsidRPr="003F63E0" w:rsidRDefault="53951AFF" w:rsidP="39509E08">
      <w:pPr>
        <w:rPr>
          <w:sz w:val="18"/>
          <w:szCs w:val="18"/>
        </w:rPr>
      </w:pPr>
      <w:r w:rsidRPr="39509E08">
        <w:rPr>
          <w:rStyle w:val="normaltextrun"/>
          <w:color w:val="000000" w:themeColor="text1"/>
        </w:rPr>
        <w:t>"</w:t>
      </w:r>
      <w:r w:rsidR="00F400E7" w:rsidRPr="39509E08">
        <w:rPr>
          <w:rStyle w:val="normaltextrun"/>
          <w:color w:val="000000" w:themeColor="text1"/>
        </w:rPr>
        <w:t>We’ve had a cracker of a year. Last year export markets made up 43</w:t>
      </w:r>
      <w:r w:rsidR="046DB2DE" w:rsidRPr="39509E08">
        <w:rPr>
          <w:rStyle w:val="normaltextrun"/>
          <w:color w:val="000000" w:themeColor="text1"/>
        </w:rPr>
        <w:t xml:space="preserve"> per cent</w:t>
      </w:r>
      <w:r w:rsidR="00F400E7" w:rsidRPr="39509E08">
        <w:rPr>
          <w:rStyle w:val="normaltextrun"/>
          <w:color w:val="000000" w:themeColor="text1"/>
        </w:rPr>
        <w:t xml:space="preserve"> of our turnover and we’re still growing.</w:t>
      </w:r>
      <w:r w:rsidR="00F400E7" w:rsidRPr="39509E08">
        <w:rPr>
          <w:rStyle w:val="eop"/>
          <w:color w:val="000000" w:themeColor="text1"/>
        </w:rPr>
        <w:t> </w:t>
      </w:r>
    </w:p>
    <w:p w14:paraId="75F9B668" w14:textId="60338402" w:rsidR="00F400E7" w:rsidRPr="003F63E0" w:rsidRDefault="7F861DD8" w:rsidP="39509E08">
      <w:pPr>
        <w:rPr>
          <w:sz w:val="18"/>
          <w:szCs w:val="18"/>
        </w:rPr>
      </w:pPr>
      <w:r w:rsidRPr="39509E08">
        <w:rPr>
          <w:rStyle w:val="normaltextrun"/>
          <w:color w:val="000000" w:themeColor="text1"/>
        </w:rPr>
        <w:t>"</w:t>
      </w:r>
      <w:r w:rsidR="00F400E7" w:rsidRPr="39509E08">
        <w:rPr>
          <w:rStyle w:val="normaltextrun"/>
          <w:color w:val="000000" w:themeColor="text1"/>
        </w:rPr>
        <w:t>We’ve been in Indonesia for 15 years but all of a sudden the top’s blown off. We’re also doing projects in Malaysia and just completed the first stage of a project in Taiwan,</w:t>
      </w:r>
      <w:r w:rsidR="1881DA37" w:rsidRPr="39509E08">
        <w:rPr>
          <w:rStyle w:val="normaltextrun"/>
          <w:color w:val="000000" w:themeColor="text1"/>
        </w:rPr>
        <w:t>"</w:t>
      </w:r>
      <w:r w:rsidR="00F400E7" w:rsidRPr="39509E08">
        <w:rPr>
          <w:rStyle w:val="normaltextrun"/>
          <w:color w:val="000000" w:themeColor="text1"/>
        </w:rPr>
        <w:t xml:space="preserve"> he says.</w:t>
      </w:r>
      <w:r w:rsidR="00F400E7" w:rsidRPr="39509E08">
        <w:rPr>
          <w:rStyle w:val="eop"/>
          <w:color w:val="000000" w:themeColor="text1"/>
        </w:rPr>
        <w:t> </w:t>
      </w:r>
    </w:p>
    <w:p w14:paraId="07D79FC2" w14:textId="77777777" w:rsidR="00F400E7" w:rsidRPr="005A249D" w:rsidRDefault="00F400E7" w:rsidP="001A745C">
      <w:pPr>
        <w:pStyle w:val="Heading2"/>
      </w:pPr>
      <w:r w:rsidRPr="39509E08">
        <w:rPr>
          <w:rStyle w:val="normaltextrun"/>
        </w:rPr>
        <w:t xml:space="preserve">Tap into government resources to start </w:t>
      </w:r>
      <w:proofErr w:type="gramStart"/>
      <w:r w:rsidRPr="39509E08">
        <w:rPr>
          <w:rStyle w:val="normaltextrun"/>
        </w:rPr>
        <w:t>exporting</w:t>
      </w:r>
      <w:proofErr w:type="gramEnd"/>
      <w:r w:rsidRPr="39509E08">
        <w:rPr>
          <w:rStyle w:val="eop"/>
        </w:rPr>
        <w:t> </w:t>
      </w:r>
    </w:p>
    <w:p w14:paraId="76187F35" w14:textId="77777777" w:rsidR="00F400E7" w:rsidRPr="003F63E0" w:rsidRDefault="00F400E7" w:rsidP="39509E08">
      <w:pPr>
        <w:rPr>
          <w:sz w:val="18"/>
          <w:szCs w:val="18"/>
        </w:rPr>
      </w:pPr>
      <w:r w:rsidRPr="39509E08">
        <w:rPr>
          <w:rStyle w:val="normaltextrun"/>
          <w:color w:val="000000" w:themeColor="text1"/>
        </w:rPr>
        <w:t>Aldridge encourages other Indigenous businesses to get out and use their networks and tap into government resources to explore exporting pathways.</w:t>
      </w:r>
      <w:r w:rsidRPr="39509E08">
        <w:rPr>
          <w:rStyle w:val="eop"/>
          <w:color w:val="000000" w:themeColor="text1"/>
        </w:rPr>
        <w:t> </w:t>
      </w:r>
    </w:p>
    <w:p w14:paraId="24D51B20" w14:textId="548A7FD0" w:rsidR="00F400E7" w:rsidRPr="003F63E0" w:rsidRDefault="574FF78C" w:rsidP="39509E08">
      <w:pPr>
        <w:rPr>
          <w:sz w:val="18"/>
          <w:szCs w:val="18"/>
        </w:rPr>
      </w:pPr>
      <w:r w:rsidRPr="39509E08">
        <w:rPr>
          <w:rStyle w:val="normaltextrun"/>
          <w:color w:val="000000" w:themeColor="text1"/>
        </w:rPr>
        <w:lastRenderedPageBreak/>
        <w:t>"</w:t>
      </w:r>
      <w:r w:rsidR="00F400E7" w:rsidRPr="39509E08">
        <w:rPr>
          <w:rStyle w:val="normaltextrun"/>
          <w:color w:val="000000" w:themeColor="text1"/>
        </w:rPr>
        <w:t>You can’t export from behind a computer. You’ve got to get out, get up and running and see people and prospective clients.’ he explains.</w:t>
      </w:r>
      <w:r w:rsidR="00F400E7" w:rsidRPr="39509E08">
        <w:rPr>
          <w:rStyle w:val="eop"/>
          <w:color w:val="000000" w:themeColor="text1"/>
        </w:rPr>
        <w:t> </w:t>
      </w:r>
    </w:p>
    <w:p w14:paraId="1E7E72AB" w14:textId="01A0F4B4" w:rsidR="00F400E7" w:rsidRPr="003F63E0" w:rsidRDefault="15DADD4E" w:rsidP="39509E08">
      <w:pPr>
        <w:rPr>
          <w:sz w:val="18"/>
          <w:szCs w:val="18"/>
        </w:rPr>
      </w:pPr>
      <w:r w:rsidRPr="39509E08">
        <w:rPr>
          <w:rStyle w:val="normaltextrun"/>
          <w:color w:val="000000" w:themeColor="text1"/>
        </w:rPr>
        <w:t>"</w:t>
      </w:r>
      <w:r w:rsidR="00F400E7" w:rsidRPr="39509E08">
        <w:rPr>
          <w:rStyle w:val="normaltextrun"/>
          <w:color w:val="000000" w:themeColor="text1"/>
        </w:rPr>
        <w:t>We’ve been supported along the way by Austrade. There are a lot of people out there who help Indigenous exporters and they are just there for the asking. You’ve got Supply Nation, Austrade, Export Nation. There are other Indigenous exporters that are always happy to help too.</w:t>
      </w:r>
      <w:r w:rsidR="5E6E1915" w:rsidRPr="39509E08">
        <w:rPr>
          <w:rStyle w:val="normaltextrun"/>
          <w:color w:val="000000" w:themeColor="text1"/>
        </w:rPr>
        <w:t>"</w:t>
      </w:r>
      <w:r w:rsidR="00F400E7" w:rsidRPr="39509E08">
        <w:rPr>
          <w:rStyle w:val="eop"/>
          <w:color w:val="000000" w:themeColor="text1"/>
        </w:rPr>
        <w:t> </w:t>
      </w:r>
    </w:p>
    <w:p w14:paraId="7401CE01" w14:textId="29B98CE3" w:rsidR="00F400E7" w:rsidRPr="003F63E0" w:rsidRDefault="00F400E7" w:rsidP="39509E08">
      <w:pPr>
        <w:rPr>
          <w:sz w:val="18"/>
          <w:szCs w:val="18"/>
        </w:rPr>
      </w:pPr>
      <w:r w:rsidRPr="39509E08">
        <w:rPr>
          <w:rStyle w:val="normaltextrun"/>
          <w:color w:val="000000" w:themeColor="text1"/>
        </w:rPr>
        <w:t>Austrade and the NSW Government through the</w:t>
      </w:r>
      <w:r w:rsidR="12EDE1FD" w:rsidRPr="39509E08">
        <w:rPr>
          <w:rStyle w:val="normaltextrun"/>
          <w:color w:val="000000" w:themeColor="text1"/>
        </w:rPr>
        <w:t xml:space="preserve"> </w:t>
      </w:r>
      <w:proofErr w:type="spellStart"/>
      <w:r w:rsidR="12EDE1FD" w:rsidRPr="39509E08">
        <w:rPr>
          <w:rStyle w:val="normaltextrun"/>
          <w:color w:val="000000" w:themeColor="text1"/>
        </w:rPr>
        <w:t>TradeStart</w:t>
      </w:r>
      <w:proofErr w:type="spellEnd"/>
      <w:r w:rsidRPr="39509E08">
        <w:rPr>
          <w:rStyle w:val="normaltextrun"/>
          <w:color w:val="000000" w:themeColor="text1"/>
        </w:rPr>
        <w:t xml:space="preserve"> initiative have helped Aldridge Railway Signals to develop export markets, including Malaysia, Singapore, Hong </w:t>
      </w:r>
      <w:proofErr w:type="gramStart"/>
      <w:r w:rsidRPr="39509E08">
        <w:rPr>
          <w:rStyle w:val="normaltextrun"/>
          <w:color w:val="000000" w:themeColor="text1"/>
        </w:rPr>
        <w:t>Kong</w:t>
      </w:r>
      <w:proofErr w:type="gramEnd"/>
      <w:r w:rsidRPr="39509E08">
        <w:rPr>
          <w:rStyle w:val="normaltextrun"/>
          <w:color w:val="000000" w:themeColor="text1"/>
        </w:rPr>
        <w:t xml:space="preserve"> and Thailand.</w:t>
      </w:r>
      <w:r w:rsidRPr="39509E08">
        <w:rPr>
          <w:rStyle w:val="eop"/>
          <w:color w:val="000000" w:themeColor="text1"/>
        </w:rPr>
        <w:t> </w:t>
      </w:r>
    </w:p>
    <w:p w14:paraId="0448EBEF" w14:textId="77777777" w:rsidR="00F400E7" w:rsidRPr="003F63E0" w:rsidRDefault="00F400E7" w:rsidP="39509E08">
      <w:pPr>
        <w:rPr>
          <w:sz w:val="18"/>
          <w:szCs w:val="18"/>
        </w:rPr>
      </w:pPr>
      <w:r w:rsidRPr="39509E08">
        <w:rPr>
          <w:rStyle w:val="normaltextrun"/>
          <w:color w:val="000000" w:themeColor="text1"/>
        </w:rPr>
        <w:t>The New South Wales-based company has also used Austrade’s </w:t>
      </w:r>
      <w:hyperlink r:id="rId12">
        <w:r w:rsidRPr="39509E08">
          <w:rPr>
            <w:rStyle w:val="normaltextrun"/>
            <w:color w:val="000000" w:themeColor="text1"/>
          </w:rPr>
          <w:t>Export Market Development Grants (EMDG)</w:t>
        </w:r>
      </w:hyperlink>
      <w:r w:rsidRPr="39509E08">
        <w:rPr>
          <w:rStyle w:val="normaltextrun"/>
          <w:color w:val="000000" w:themeColor="text1"/>
        </w:rPr>
        <w:t> program to successfully market and promote products and services to customers throughout Asia.</w:t>
      </w:r>
      <w:r w:rsidRPr="39509E08">
        <w:rPr>
          <w:rStyle w:val="eop"/>
          <w:color w:val="000000" w:themeColor="text1"/>
        </w:rPr>
        <w:t> </w:t>
      </w:r>
    </w:p>
    <w:p w14:paraId="7C8FF521" w14:textId="6A9A61CC" w:rsidR="00F400E7" w:rsidRPr="003F63E0" w:rsidRDefault="00F400E7" w:rsidP="39509E08">
      <w:pPr>
        <w:rPr>
          <w:sz w:val="18"/>
          <w:szCs w:val="18"/>
        </w:rPr>
      </w:pPr>
      <w:r w:rsidRPr="39509E08">
        <w:rPr>
          <w:rStyle w:val="normaltextrun"/>
          <w:color w:val="000000" w:themeColor="text1"/>
        </w:rPr>
        <w:t xml:space="preserve">Austrade Trade and Investment Commissioner to Malaysia and Brunei and proud Aboriginal woman Melanie Harris says Austrade has been a </w:t>
      </w:r>
      <w:proofErr w:type="spellStart"/>
      <w:r w:rsidRPr="39509E08">
        <w:rPr>
          <w:rStyle w:val="normaltextrun"/>
          <w:color w:val="000000" w:themeColor="text1"/>
        </w:rPr>
        <w:t>longtime</w:t>
      </w:r>
      <w:proofErr w:type="spellEnd"/>
      <w:r w:rsidRPr="39509E08">
        <w:rPr>
          <w:rStyle w:val="normaltextrun"/>
          <w:color w:val="000000" w:themeColor="text1"/>
        </w:rPr>
        <w:t xml:space="preserve"> supporter of the non-profit Supply Nation. It is one of the many organisations the agency partners with to champion First Nations exporters.</w:t>
      </w:r>
      <w:r w:rsidRPr="39509E08">
        <w:rPr>
          <w:rStyle w:val="eop"/>
          <w:color w:val="000000" w:themeColor="text1"/>
        </w:rPr>
        <w:t> </w:t>
      </w:r>
    </w:p>
    <w:p w14:paraId="39BBF3DE" w14:textId="4BED67E9" w:rsidR="00F400E7" w:rsidRPr="003F63E0" w:rsidRDefault="79F26496" w:rsidP="39509E08">
      <w:pPr>
        <w:rPr>
          <w:sz w:val="18"/>
          <w:szCs w:val="18"/>
        </w:rPr>
      </w:pPr>
      <w:r w:rsidRPr="39509E08">
        <w:rPr>
          <w:rStyle w:val="normaltextrun"/>
          <w:color w:val="000000" w:themeColor="text1"/>
        </w:rPr>
        <w:t>"</w:t>
      </w:r>
      <w:r w:rsidR="00F400E7" w:rsidRPr="39509E08">
        <w:rPr>
          <w:rStyle w:val="normaltextrun"/>
          <w:color w:val="000000" w:themeColor="text1"/>
        </w:rPr>
        <w:t>Austrade is committed to assisting First Nations businesses to find international markets, grow exports and successfully go global. This involves promoting the success of First Nations exporters through initiatives like Supply Nation</w:t>
      </w:r>
      <w:r w:rsidR="7B44E8C0" w:rsidRPr="39509E08">
        <w:rPr>
          <w:rStyle w:val="normaltextrun"/>
          <w:color w:val="000000" w:themeColor="text1"/>
        </w:rPr>
        <w:t>’</w:t>
      </w:r>
      <w:r w:rsidR="00F400E7" w:rsidRPr="39509E08">
        <w:rPr>
          <w:rStyle w:val="normaltextrun"/>
          <w:color w:val="000000" w:themeColor="text1"/>
        </w:rPr>
        <w:t>s Supplier Diversity Awards,</w:t>
      </w:r>
      <w:r w:rsidR="3B662AF0" w:rsidRPr="39509E08">
        <w:rPr>
          <w:rStyle w:val="normaltextrun"/>
          <w:color w:val="000000" w:themeColor="text1"/>
        </w:rPr>
        <w:t>"</w:t>
      </w:r>
      <w:r w:rsidR="00F400E7" w:rsidRPr="39509E08">
        <w:rPr>
          <w:rStyle w:val="normaltextrun"/>
          <w:color w:val="000000" w:themeColor="text1"/>
        </w:rPr>
        <w:t xml:space="preserve"> she says.</w:t>
      </w:r>
      <w:r w:rsidR="00F400E7" w:rsidRPr="39509E08">
        <w:rPr>
          <w:rStyle w:val="eop"/>
          <w:color w:val="000000" w:themeColor="text1"/>
        </w:rPr>
        <w:t> </w:t>
      </w:r>
    </w:p>
    <w:p w14:paraId="33EBE2C4" w14:textId="7358351E" w:rsidR="00F400E7" w:rsidRPr="003F63E0" w:rsidRDefault="4FFE0B4E" w:rsidP="39509E08">
      <w:r w:rsidRPr="39509E08">
        <w:rPr>
          <w:rStyle w:val="normaltextrun"/>
          <w:color w:val="000000" w:themeColor="text1"/>
        </w:rPr>
        <w:t>The shortlisted contenders in the 2023 Exporter of the Year category were</w:t>
      </w:r>
      <w:r w:rsidR="67E632E0" w:rsidRPr="39509E08">
        <w:rPr>
          <w:rStyle w:val="normaltextrun"/>
          <w:color w:val="000000" w:themeColor="text1"/>
        </w:rPr>
        <w:t xml:space="preserve"> </w:t>
      </w:r>
      <w:r w:rsidRPr="39509E08">
        <w:rPr>
          <w:rStyle w:val="normaltextrun"/>
          <w:color w:val="000000" w:themeColor="text1"/>
        </w:rPr>
        <w:t xml:space="preserve">Jala </w:t>
      </w:r>
      <w:proofErr w:type="spellStart"/>
      <w:r w:rsidRPr="39509E08">
        <w:rPr>
          <w:rStyle w:val="normaltextrun"/>
          <w:color w:val="000000" w:themeColor="text1"/>
        </w:rPr>
        <w:t>Jala</w:t>
      </w:r>
      <w:proofErr w:type="spellEnd"/>
      <w:r w:rsidRPr="39509E08">
        <w:rPr>
          <w:rStyle w:val="normaltextrun"/>
          <w:color w:val="000000" w:themeColor="text1"/>
        </w:rPr>
        <w:t xml:space="preserve"> Treats, whose chocolate features Native Australian ingredients</w:t>
      </w:r>
      <w:r w:rsidR="51318A1B" w:rsidRPr="39509E08">
        <w:rPr>
          <w:rStyle w:val="normaltextrun"/>
          <w:color w:val="000000" w:themeColor="text1"/>
        </w:rPr>
        <w:t xml:space="preserve">, and </w:t>
      </w:r>
      <w:r w:rsidRPr="39509E08">
        <w:rPr>
          <w:rStyle w:val="normaltextrun"/>
          <w:color w:val="000000" w:themeColor="text1"/>
        </w:rPr>
        <w:t>Young Guns Container Crew, a shipping and logistics business servicing Australia, New Zealand and Canada, whose strong employment pathway supports professional development for Indigenous young people.</w:t>
      </w:r>
      <w:r w:rsidRPr="39509E08">
        <w:rPr>
          <w:rStyle w:val="eop"/>
          <w:color w:val="000000" w:themeColor="text1"/>
        </w:rPr>
        <w:t> </w:t>
      </w:r>
    </w:p>
    <w:p w14:paraId="299E8DDC" w14:textId="580E3BF6" w:rsidR="5EFFEEB5" w:rsidRDefault="4FE61D48" w:rsidP="39509E08">
      <w:pPr>
        <w:rPr>
          <w:rStyle w:val="eop"/>
          <w:color w:val="000000" w:themeColor="text1"/>
        </w:rPr>
      </w:pPr>
      <w:r w:rsidRPr="39509E08">
        <w:rPr>
          <w:rStyle w:val="eop"/>
          <w:color w:val="000000" w:themeColor="text1"/>
        </w:rPr>
        <w:t xml:space="preserve">For information on services, toolkits and grants Austrade offers to exporters, </w:t>
      </w:r>
      <w:proofErr w:type="gramStart"/>
      <w:r w:rsidRPr="39509E08">
        <w:rPr>
          <w:rStyle w:val="eop"/>
          <w:color w:val="000000" w:themeColor="text1"/>
        </w:rPr>
        <w:t>see</w:t>
      </w:r>
      <w:proofErr w:type="gramEnd"/>
    </w:p>
    <w:p w14:paraId="4D22EE2F" w14:textId="2B8EB115" w:rsidR="1CA80B57" w:rsidRDefault="4FE61D48" w:rsidP="39509E08">
      <w:pPr>
        <w:rPr>
          <w:rStyle w:val="eop"/>
          <w:color w:val="000000" w:themeColor="text1"/>
        </w:rPr>
      </w:pPr>
      <w:r w:rsidRPr="39509E08">
        <w:rPr>
          <w:rStyle w:val="eop"/>
          <w:color w:val="000000" w:themeColor="text1"/>
        </w:rPr>
        <w:t>https://</w:t>
      </w:r>
      <w:hyperlink r:id="rId13" w:history="1">
        <w:r w:rsidRPr="39509E08">
          <w:rPr>
            <w:rStyle w:val="eop"/>
            <w:color w:val="000000" w:themeColor="text1"/>
          </w:rPr>
          <w:t>www.Austrade.gov.au/en/how-we-can-help-you/australian-export</w:t>
        </w:r>
        <w:r w:rsidRPr="39509E08">
          <w:rPr>
            <w:rStyle w:val="Hyperlink"/>
          </w:rPr>
          <w:t>ers.html</w:t>
        </w:r>
      </w:hyperlink>
    </w:p>
    <w:p w14:paraId="5F7F58D4" w14:textId="3C4953F7" w:rsidR="00194BAF" w:rsidRPr="00C873DC" w:rsidRDefault="59473692" w:rsidP="001A745C">
      <w:pPr>
        <w:pStyle w:val="Heading2"/>
      </w:pPr>
      <w:r w:rsidRPr="39509E08">
        <w:rPr>
          <w:rStyle w:val="normaltextrun"/>
        </w:rPr>
        <w:t xml:space="preserve">An </w:t>
      </w:r>
      <w:r w:rsidR="005A249D" w:rsidRPr="39509E08">
        <w:rPr>
          <w:rStyle w:val="normaltextrun"/>
        </w:rPr>
        <w:t>u</w:t>
      </w:r>
      <w:r w:rsidRPr="39509E08">
        <w:rPr>
          <w:rStyle w:val="normaltextrun"/>
        </w:rPr>
        <w:t xml:space="preserve">pdate </w:t>
      </w:r>
      <w:r w:rsidR="1A254F9D" w:rsidRPr="39509E08">
        <w:rPr>
          <w:rStyle w:val="normaltextrun"/>
        </w:rPr>
        <w:t xml:space="preserve">on our trade outlook </w:t>
      </w:r>
      <w:r w:rsidRPr="39509E08">
        <w:rPr>
          <w:rStyle w:val="normaltextrun"/>
        </w:rPr>
        <w:t>f</w:t>
      </w:r>
      <w:r w:rsidR="00194BAF" w:rsidRPr="39509E08">
        <w:rPr>
          <w:rStyle w:val="normaltextrun"/>
        </w:rPr>
        <w:t xml:space="preserve">rom </w:t>
      </w:r>
      <w:r w:rsidR="4C6890BC" w:rsidRPr="39509E08">
        <w:rPr>
          <w:rStyle w:val="normaltextrun"/>
        </w:rPr>
        <w:t>DFAT’s</w:t>
      </w:r>
      <w:r w:rsidR="00194BAF" w:rsidRPr="39509E08">
        <w:rPr>
          <w:rStyle w:val="normaltextrun"/>
        </w:rPr>
        <w:t xml:space="preserve"> Chief Economist </w:t>
      </w:r>
      <w:r w:rsidR="00194BAF" w:rsidRPr="39509E08">
        <w:rPr>
          <w:rStyle w:val="eop"/>
        </w:rPr>
        <w:t> </w:t>
      </w:r>
    </w:p>
    <w:p w14:paraId="43EA3D47" w14:textId="77777777" w:rsidR="00194BAF" w:rsidRDefault="00194BAF" w:rsidP="00194BA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4E65E3F" w14:textId="018FBB87" w:rsidR="00194BAF" w:rsidRDefault="003F3975" w:rsidP="39509E08">
      <w:pPr>
        <w:rPr>
          <w:rFonts w:ascii="Segoe UI" w:hAnsi="Segoe UI" w:cs="Segoe UI"/>
          <w:sz w:val="18"/>
          <w:szCs w:val="18"/>
        </w:rPr>
      </w:pPr>
      <w:r w:rsidRPr="39509E08">
        <w:rPr>
          <w:rStyle w:val="normaltextrun"/>
          <w:rFonts w:ascii="Calibri" w:hAnsi="Calibri" w:cs="Calibri"/>
          <w:color w:val="000000" w:themeColor="text1"/>
        </w:rPr>
        <w:t xml:space="preserve">DFAT </w:t>
      </w:r>
      <w:r w:rsidR="64A1B925" w:rsidRPr="39509E08">
        <w:rPr>
          <w:rStyle w:val="normaltextrun"/>
          <w:rFonts w:ascii="Calibri" w:hAnsi="Calibri" w:cs="Calibri"/>
          <w:color w:val="000000" w:themeColor="text1"/>
        </w:rPr>
        <w:t>Chief Economist David Wood says l</w:t>
      </w:r>
      <w:r w:rsidR="00194BAF" w:rsidRPr="39509E08">
        <w:rPr>
          <w:rStyle w:val="normaltextrun"/>
          <w:rFonts w:ascii="Calibri" w:hAnsi="Calibri" w:cs="Calibri"/>
          <w:color w:val="000000" w:themeColor="text1"/>
        </w:rPr>
        <w:t>ast year’s trade numbers will be hard to beat</w:t>
      </w:r>
      <w:r w:rsidR="61E700CF" w:rsidRPr="39509E08">
        <w:rPr>
          <w:rStyle w:val="normaltextrun"/>
          <w:rFonts w:ascii="Calibri" w:hAnsi="Calibri" w:cs="Calibri"/>
          <w:color w:val="000000" w:themeColor="text1"/>
        </w:rPr>
        <w:t xml:space="preserve">, but there’s an upside to the outlook, with services exports likely to grow strongly. </w:t>
      </w:r>
      <w:r w:rsidR="00194BAF" w:rsidRPr="39509E08">
        <w:rPr>
          <w:rStyle w:val="normaltextrun"/>
          <w:rFonts w:ascii="Calibri" w:hAnsi="Calibri" w:cs="Calibri"/>
          <w:color w:val="000000" w:themeColor="text1"/>
        </w:rPr>
        <w:t> </w:t>
      </w:r>
      <w:r w:rsidR="00194BAF" w:rsidRPr="39509E08">
        <w:rPr>
          <w:rStyle w:val="eop"/>
          <w:rFonts w:ascii="Calibri" w:hAnsi="Calibri" w:cs="Calibri"/>
          <w:color w:val="000000" w:themeColor="text1"/>
        </w:rPr>
        <w:t> </w:t>
      </w:r>
    </w:p>
    <w:p w14:paraId="002A19BF" w14:textId="573F8533"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2022 was an extraordinary year for Australian trade. Our total trade reached over a trillion dollars across the calendar year for the first time ever.  The value of Australian goods and services exported rose by almost a third to AUD671 billion. </w:t>
      </w:r>
      <w:r w:rsidRPr="39509E08">
        <w:rPr>
          <w:rStyle w:val="eop"/>
          <w:rFonts w:ascii="Calibri" w:hAnsi="Calibri" w:cs="Calibri"/>
          <w:color w:val="000000" w:themeColor="text1"/>
        </w:rPr>
        <w:t> </w:t>
      </w:r>
    </w:p>
    <w:p w14:paraId="767AEAFE" w14:textId="56AC32B2"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These outcomes came mostly from prices. Conditions on both the demand and supply sides combined to drive up prices for our larger resource and agricultural exports.  Governments collectively spent USD14 trillion over the last few years on mitigating COVID-19 pressures. Russia’s invasion of Ukraine disrupted and redirected global supply of energy and agricultural commodities. Weather events also put a dent in production volumes of several commodities both at home and from other countries abroad. </w:t>
      </w:r>
      <w:r w:rsidRPr="39509E08">
        <w:rPr>
          <w:rStyle w:val="eop"/>
          <w:rFonts w:ascii="Calibri" w:hAnsi="Calibri" w:cs="Calibri"/>
          <w:color w:val="000000" w:themeColor="text1"/>
        </w:rPr>
        <w:t> </w:t>
      </w:r>
    </w:p>
    <w:p w14:paraId="6A7DF904" w14:textId="667F942C"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 xml:space="preserve">In volume terms our exports held up well overall, but our exports of several resource and energy commodities </w:t>
      </w:r>
      <w:proofErr w:type="gramStart"/>
      <w:r w:rsidRPr="39509E08">
        <w:rPr>
          <w:rStyle w:val="normaltextrun"/>
          <w:rFonts w:ascii="Calibri" w:hAnsi="Calibri" w:cs="Calibri"/>
          <w:color w:val="000000" w:themeColor="text1"/>
        </w:rPr>
        <w:t>actually declined</w:t>
      </w:r>
      <w:proofErr w:type="gramEnd"/>
      <w:r w:rsidRPr="39509E08">
        <w:rPr>
          <w:rStyle w:val="normaltextrun"/>
          <w:rFonts w:ascii="Calibri" w:hAnsi="Calibri" w:cs="Calibri"/>
          <w:color w:val="000000" w:themeColor="text1"/>
        </w:rPr>
        <w:t xml:space="preserve"> from historical peaks. </w:t>
      </w:r>
      <w:r w:rsidRPr="39509E08">
        <w:rPr>
          <w:rStyle w:val="eop"/>
          <w:rFonts w:ascii="Calibri" w:hAnsi="Calibri" w:cs="Calibri"/>
          <w:color w:val="000000" w:themeColor="text1"/>
        </w:rPr>
        <w:t> </w:t>
      </w:r>
    </w:p>
    <w:p w14:paraId="56149106" w14:textId="729A03C9"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Looking forward, we are not likely to repeat this year’s record numbers. Rather, the risk for the value of our exports and trade is weighted to the downside. The conditions leading to high prices are in the process of unwinding. </w:t>
      </w:r>
      <w:r w:rsidRPr="39509E08">
        <w:rPr>
          <w:rStyle w:val="eop"/>
          <w:rFonts w:ascii="Calibri" w:hAnsi="Calibri" w:cs="Calibri"/>
          <w:color w:val="000000" w:themeColor="text1"/>
        </w:rPr>
        <w:t> </w:t>
      </w:r>
    </w:p>
    <w:p w14:paraId="70B60858" w14:textId="4C3AC658"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lastRenderedPageBreak/>
        <w:t xml:space="preserve">While disruptive at the time, markets have largely adjusted to Russia’s invasion of Ukraine and prices in agricultural and resource markets have eased from last year’s peaks. Central banks globally have (with a few exceptions) raised interest rates to fight inflation. While the messaging from central banks suggests this process may be reaching its peak, the effects of increases to date will continue to flow through economies in coming months, reducing consumer activity and new business investment across developed economies. </w:t>
      </w:r>
      <w:proofErr w:type="gramStart"/>
      <w:r w:rsidRPr="39509E08">
        <w:rPr>
          <w:rStyle w:val="normaltextrun"/>
          <w:rFonts w:ascii="Calibri" w:hAnsi="Calibri" w:cs="Calibri"/>
          <w:color w:val="000000" w:themeColor="text1"/>
        </w:rPr>
        <w:t>On top of all this</w:t>
      </w:r>
      <w:proofErr w:type="gramEnd"/>
      <w:r w:rsidRPr="39509E08">
        <w:rPr>
          <w:rStyle w:val="normaltextrun"/>
          <w:rFonts w:ascii="Calibri" w:hAnsi="Calibri" w:cs="Calibri"/>
          <w:color w:val="000000" w:themeColor="text1"/>
        </w:rPr>
        <w:t>, mounting geopolitical uncertainty and a rise in protectionist measures are weighing on trade and the global economy.  </w:t>
      </w:r>
      <w:r w:rsidRPr="39509E08">
        <w:rPr>
          <w:rStyle w:val="eop"/>
          <w:rFonts w:ascii="Calibri" w:hAnsi="Calibri" w:cs="Calibri"/>
          <w:color w:val="000000" w:themeColor="text1"/>
        </w:rPr>
        <w:t> </w:t>
      </w:r>
    </w:p>
    <w:p w14:paraId="2F6EBA0C" w14:textId="2A5A97C7"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The International Monetary Fund (IMF) is predicting a slowdown in global GDP growth in 2023 to 3 per cent, down from 3.5 per cent in 2022. Both are below the long-term average growth before the pandemic of 3.8 per cent. Alongside economic activity slowing, growth in merchandise trade is also expected to have slowed to 1.7 per cent in 2023. The latest economic activity numbers out of the world’s second largest economy China are reinforcing these expectations. </w:t>
      </w:r>
      <w:r w:rsidRPr="39509E08">
        <w:rPr>
          <w:rStyle w:val="eop"/>
          <w:rFonts w:ascii="Calibri" w:hAnsi="Calibri" w:cs="Calibri"/>
          <w:color w:val="000000" w:themeColor="text1"/>
        </w:rPr>
        <w:t> </w:t>
      </w:r>
    </w:p>
    <w:p w14:paraId="5BA6983B" w14:textId="08EB302A"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 xml:space="preserve">A decline in prices for Australia’s key exports is unlikely to be offset by significantly higher volumes. Agricultural goods export volumes are likely to fall from record highs in the face of drier </w:t>
      </w:r>
      <w:r w:rsidRPr="39509E08">
        <w:rPr>
          <w:rStyle w:val="normaltextrun"/>
          <w:rFonts w:ascii="Calibri" w:hAnsi="Calibri" w:cs="Calibri"/>
          <w:i/>
          <w:iCs/>
          <w:color w:val="000000" w:themeColor="text1"/>
        </w:rPr>
        <w:t>El Niño</w:t>
      </w:r>
      <w:r w:rsidRPr="39509E08">
        <w:rPr>
          <w:rStyle w:val="normaltextrun"/>
          <w:rFonts w:ascii="Calibri" w:hAnsi="Calibri" w:cs="Calibri"/>
          <w:color w:val="000000" w:themeColor="text1"/>
        </w:rPr>
        <w:t xml:space="preserve"> growing conditions. The value of agricultural exports is forecast to fall 17 per cent in 2023-24 (Department of Agriculture, Fisheries and Forestry). Meanwhile, export volume of resources like iron ore, lithium, copper, aluminium, and nickel are likely to grow slightly in 2023-24 in response to demand from new infrastructure and energy transition projects (Department of Industry, Science, Energy and Resources).  More benign weather conditions may support mining production and freight at the margin.  </w:t>
      </w:r>
      <w:r w:rsidRPr="39509E08">
        <w:rPr>
          <w:rStyle w:val="eop"/>
          <w:rFonts w:ascii="Calibri" w:hAnsi="Calibri" w:cs="Calibri"/>
          <w:color w:val="000000" w:themeColor="text1"/>
        </w:rPr>
        <w:t> </w:t>
      </w:r>
    </w:p>
    <w:p w14:paraId="05B15AB3" w14:textId="2A2A34F1"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On the plus side, services exports should grow strongly. Volumes are forecast to increase particularly substantially over the next 12 months (Tourism Research Australia), with inbound traveller, student and tourist numbers benefiting from China’s continued reopening.  </w:t>
      </w:r>
      <w:r w:rsidRPr="39509E08">
        <w:rPr>
          <w:rStyle w:val="eop"/>
          <w:rFonts w:ascii="Calibri" w:hAnsi="Calibri" w:cs="Calibri"/>
          <w:color w:val="000000" w:themeColor="text1"/>
        </w:rPr>
        <w:t> </w:t>
      </w:r>
    </w:p>
    <w:p w14:paraId="7FF14A68" w14:textId="77777777" w:rsidR="00194BAF" w:rsidRDefault="00194BAF" w:rsidP="39509E08">
      <w:pPr>
        <w:rPr>
          <w:rFonts w:ascii="Segoe UI" w:hAnsi="Segoe UI" w:cs="Segoe UI"/>
          <w:sz w:val="18"/>
          <w:szCs w:val="18"/>
        </w:rPr>
      </w:pPr>
      <w:r w:rsidRPr="39509E08">
        <w:rPr>
          <w:rStyle w:val="normaltextrun"/>
          <w:rFonts w:ascii="Calibri" w:hAnsi="Calibri" w:cs="Calibri"/>
          <w:color w:val="000000" w:themeColor="text1"/>
        </w:rPr>
        <w:t>Australia’s economic growth and trade diversification continues to be supported by new export opportunities, including those flowing from Australia’s eighteen free trade agreements with thirty countries. This includes the newly entered-into-force UK-Australia FTA, and the Australia-India Economic Cooperation and Trade Agreement. While we may not reach last year’s highs in 2023, trade will remain a key driver of national prosperity and a pillar underpinning Australian wellbeing.  </w:t>
      </w:r>
      <w:r w:rsidRPr="39509E08">
        <w:rPr>
          <w:rStyle w:val="eop"/>
          <w:rFonts w:ascii="Calibri" w:hAnsi="Calibri" w:cs="Calibri"/>
          <w:color w:val="000000" w:themeColor="text1"/>
        </w:rPr>
        <w:t> </w:t>
      </w:r>
    </w:p>
    <w:p w14:paraId="19A5BD18" w14:textId="74B2D3A5" w:rsidR="00EA23A2" w:rsidRDefault="00194BAF" w:rsidP="001A745C">
      <w:pPr>
        <w:pStyle w:val="Heading2"/>
      </w:pPr>
      <w:r w:rsidRPr="39509E08">
        <w:rPr>
          <w:rStyle w:val="eop"/>
          <w:rFonts w:ascii="Calibri" w:hAnsi="Calibri" w:cs="Calibri"/>
        </w:rPr>
        <w:t> </w:t>
      </w:r>
      <w:r w:rsidR="00EA23A2">
        <w:t>Acknowledgements</w:t>
      </w:r>
    </w:p>
    <w:p w14:paraId="05BA33AE" w14:textId="008BD16B" w:rsidR="00194BAF" w:rsidRDefault="00F22394" w:rsidP="39509E08">
      <w:pPr>
        <w:rPr>
          <w:rStyle w:val="eop"/>
          <w:rFonts w:ascii="Calibri" w:hAnsi="Calibri" w:cs="Calibri"/>
        </w:rPr>
      </w:pPr>
      <w:r>
        <w:t>The Department of Foreign Affairs and Trade acknowledges the traditional owners of Country</w:t>
      </w:r>
      <w:r w:rsidR="00EA23A2">
        <w:t xml:space="preserve"> throughout Australia and their continuing connection to land, </w:t>
      </w:r>
      <w:proofErr w:type="gramStart"/>
      <w:r w:rsidR="00EA23A2">
        <w:t>water</w:t>
      </w:r>
      <w:proofErr w:type="gramEnd"/>
      <w:r w:rsidR="00EA23A2">
        <w:t xml:space="preserve"> and community We pay our respects to them and their cultures, and to Elders past, present and emerging. </w:t>
      </w:r>
    </w:p>
    <w:p w14:paraId="2AF5C8E0" w14:textId="1804A782" w:rsidR="00B92BD2" w:rsidRDefault="342184C3" w:rsidP="39509E08">
      <w:pPr>
        <w:rPr>
          <w:rFonts w:ascii="Calibri" w:eastAsia="Calibri" w:hAnsi="Calibri" w:cs="Calibri"/>
          <w:color w:val="000000" w:themeColor="text1"/>
          <w:lang w:val="en-US"/>
        </w:rPr>
      </w:pPr>
      <w:r w:rsidRPr="39509E08">
        <w:rPr>
          <w:rFonts w:ascii="Calibri" w:eastAsia="Calibri" w:hAnsi="Calibri" w:cs="Calibri"/>
          <w:i/>
          <w:iCs/>
          <w:color w:val="000000" w:themeColor="text1"/>
          <w:lang w:val="fr"/>
        </w:rPr>
        <w:t xml:space="preserve">Business </w:t>
      </w:r>
      <w:proofErr w:type="spellStart"/>
      <w:r w:rsidRPr="39509E08">
        <w:rPr>
          <w:rFonts w:ascii="Calibri" w:eastAsia="Calibri" w:hAnsi="Calibri" w:cs="Calibri"/>
          <w:i/>
          <w:iCs/>
          <w:color w:val="000000" w:themeColor="text1"/>
          <w:lang w:val="fr"/>
        </w:rPr>
        <w:t>Envoy</w:t>
      </w:r>
      <w:proofErr w:type="spellEnd"/>
      <w:r w:rsidRPr="39509E08">
        <w:rPr>
          <w:rFonts w:ascii="Calibri" w:eastAsia="Calibri" w:hAnsi="Calibri" w:cs="Calibri"/>
          <w:color w:val="000000" w:themeColor="text1"/>
          <w:lang w:val="fr"/>
        </w:rPr>
        <w:t xml:space="preserve">, </w:t>
      </w:r>
      <w:proofErr w:type="spellStart"/>
      <w:r w:rsidRPr="39509E08">
        <w:rPr>
          <w:rFonts w:ascii="Calibri" w:eastAsia="Calibri" w:hAnsi="Calibri" w:cs="Calibri"/>
          <w:color w:val="000000" w:themeColor="text1"/>
          <w:lang w:val="fr"/>
        </w:rPr>
        <w:t>published</w:t>
      </w:r>
      <w:proofErr w:type="spellEnd"/>
      <w:r w:rsidRPr="39509E08">
        <w:rPr>
          <w:rFonts w:ascii="Calibri" w:eastAsia="Calibri" w:hAnsi="Calibri" w:cs="Calibri"/>
          <w:color w:val="000000" w:themeColor="text1"/>
          <w:lang w:val="fr"/>
        </w:rPr>
        <w:t xml:space="preserve"> </w:t>
      </w:r>
      <w:proofErr w:type="spellStart"/>
      <w:r w:rsidRPr="39509E08">
        <w:rPr>
          <w:rFonts w:ascii="Calibri" w:eastAsia="Calibri" w:hAnsi="Calibri" w:cs="Calibri"/>
          <w:color w:val="000000" w:themeColor="text1"/>
          <w:lang w:val="fr"/>
        </w:rPr>
        <w:t>quarterly</w:t>
      </w:r>
      <w:proofErr w:type="spellEnd"/>
      <w:r w:rsidRPr="39509E08">
        <w:rPr>
          <w:rFonts w:ascii="Calibri" w:eastAsia="Calibri" w:hAnsi="Calibri" w:cs="Calibri"/>
          <w:color w:val="000000" w:themeColor="text1"/>
          <w:lang w:val="fr"/>
        </w:rPr>
        <w:t xml:space="preserve">, </w:t>
      </w:r>
      <w:proofErr w:type="spellStart"/>
      <w:r w:rsidRPr="39509E08">
        <w:rPr>
          <w:rFonts w:ascii="Calibri" w:eastAsia="Calibri" w:hAnsi="Calibri" w:cs="Calibri"/>
          <w:color w:val="000000" w:themeColor="text1"/>
          <w:lang w:val="fr"/>
        </w:rPr>
        <w:t>provides</w:t>
      </w:r>
      <w:proofErr w:type="spellEnd"/>
      <w:r w:rsidRPr="39509E08">
        <w:rPr>
          <w:rFonts w:ascii="Calibri" w:eastAsia="Calibri" w:hAnsi="Calibri" w:cs="Calibri"/>
          <w:color w:val="000000" w:themeColor="text1"/>
          <w:lang w:val="en-US"/>
        </w:rPr>
        <w:t xml:space="preserve"> the latest insights into Australia’s open trade and investment agenda. It has updates on Australian Government policy, industry news, and expert analysis of the latest global market trends and events.</w:t>
      </w:r>
    </w:p>
    <w:p w14:paraId="69A250E4" w14:textId="04913863" w:rsidR="00B92BD2" w:rsidRDefault="342184C3">
      <w:r w:rsidRPr="1CA80B57">
        <w:rPr>
          <w:rFonts w:ascii="Calibri" w:eastAsia="Calibri" w:hAnsi="Calibri" w:cs="Calibri"/>
          <w:color w:val="000000" w:themeColor="text1"/>
          <w:lang w:val="en-US"/>
        </w:rPr>
        <w:t>The magazine features news from the Australian Government’s global diplomatic network, DFAT’s state and territory offices, government agencies working with DFAT on trade and investment, as well as industry, non-profit and academic bodies.</w:t>
      </w:r>
    </w:p>
    <w:p w14:paraId="2D256BC6" w14:textId="185D4588" w:rsidR="00B92BD2" w:rsidRDefault="342184C3" w:rsidP="1CA80B57">
      <w:pPr>
        <w:rPr>
          <w:rFonts w:ascii="Calibri" w:eastAsia="Calibri" w:hAnsi="Calibri" w:cs="Calibri"/>
          <w:color w:val="000000" w:themeColor="text1"/>
          <w:lang w:val="en-US"/>
        </w:rPr>
      </w:pPr>
      <w:r w:rsidRPr="39509E08">
        <w:rPr>
          <w:rFonts w:ascii="Calibri" w:eastAsia="Calibri" w:hAnsi="Calibri" w:cs="Calibri"/>
          <w:i/>
          <w:iCs/>
          <w:color w:val="000000" w:themeColor="text1"/>
          <w:lang w:val="en-US"/>
        </w:rPr>
        <w:t xml:space="preserve">Business Envoy </w:t>
      </w:r>
      <w:r w:rsidRPr="39509E08">
        <w:rPr>
          <w:rFonts w:ascii="Calibri" w:eastAsia="Calibri" w:hAnsi="Calibri" w:cs="Calibri"/>
          <w:color w:val="000000" w:themeColor="text1"/>
          <w:lang w:val="en-US"/>
        </w:rPr>
        <w:t xml:space="preserve">is produced </w:t>
      </w:r>
      <w:r w:rsidR="006379AF" w:rsidRPr="39509E08">
        <w:rPr>
          <w:rFonts w:ascii="Calibri" w:eastAsia="Calibri" w:hAnsi="Calibri" w:cs="Calibri"/>
          <w:color w:val="000000" w:themeColor="text1"/>
          <w:lang w:val="en-US"/>
        </w:rPr>
        <w:t>by the</w:t>
      </w:r>
      <w:r w:rsidRPr="39509E08">
        <w:rPr>
          <w:rFonts w:ascii="Calibri" w:eastAsia="Calibri" w:hAnsi="Calibri" w:cs="Calibri"/>
          <w:color w:val="000000" w:themeColor="text1"/>
          <w:lang w:val="en-US"/>
        </w:rPr>
        <w:t xml:space="preserve"> Department of Foreign Affairs and Trade</w:t>
      </w:r>
      <w:r w:rsidR="005D5461" w:rsidRPr="39509E08">
        <w:rPr>
          <w:rFonts w:ascii="Calibri" w:eastAsia="Calibri" w:hAnsi="Calibri" w:cs="Calibri"/>
          <w:color w:val="000000" w:themeColor="text1"/>
          <w:lang w:val="en-US"/>
        </w:rPr>
        <w:t>.</w:t>
      </w:r>
    </w:p>
    <w:p w14:paraId="7C1E5E4B" w14:textId="41923CE3" w:rsidR="00B92BD2" w:rsidRDefault="342184C3">
      <w:r w:rsidRPr="1CA80B57">
        <w:rPr>
          <w:rFonts w:ascii="Calibri" w:eastAsia="Calibri" w:hAnsi="Calibri" w:cs="Calibri"/>
          <w:color w:val="000000" w:themeColor="text1"/>
          <w:lang w:val="en-US"/>
        </w:rPr>
        <w:t xml:space="preserve">DFAT does not </w:t>
      </w:r>
      <w:proofErr w:type="gramStart"/>
      <w:r w:rsidRPr="1CA80B57">
        <w:rPr>
          <w:rFonts w:ascii="Calibri" w:eastAsia="Calibri" w:hAnsi="Calibri" w:cs="Calibri"/>
          <w:color w:val="000000" w:themeColor="text1"/>
          <w:lang w:val="en-US"/>
        </w:rPr>
        <w:t>guarantee, and</w:t>
      </w:r>
      <w:proofErr w:type="gramEnd"/>
      <w:r w:rsidRPr="1CA80B57">
        <w:rPr>
          <w:rFonts w:ascii="Calibri" w:eastAsia="Calibri" w:hAnsi="Calibri" w:cs="Calibri"/>
          <w:color w:val="000000" w:themeColor="text1"/>
          <w:lang w:val="en-US"/>
        </w:rPr>
        <w:t xml:space="preserve"> accepts no legal liability arising from or connected to, the accuracy, reliability, currency or completeness of any material contained in this publication. DFAT </w:t>
      </w:r>
      <w:r w:rsidRPr="1CA80B57">
        <w:rPr>
          <w:rFonts w:ascii="Calibri" w:eastAsia="Calibri" w:hAnsi="Calibri" w:cs="Calibri"/>
          <w:color w:val="000000" w:themeColor="text1"/>
          <w:lang w:val="en-US"/>
        </w:rPr>
        <w:lastRenderedPageBreak/>
        <w:t xml:space="preserve">recommends that readers exercise their own skill and care with respect to their use of this publication and should obtain professional advice relevant to their </w:t>
      </w:r>
      <w:proofErr w:type="gramStart"/>
      <w:r w:rsidRPr="1CA80B57">
        <w:rPr>
          <w:rFonts w:ascii="Calibri" w:eastAsia="Calibri" w:hAnsi="Calibri" w:cs="Calibri"/>
          <w:color w:val="000000" w:themeColor="text1"/>
          <w:lang w:val="en-US"/>
        </w:rPr>
        <w:t>particular circumstances</w:t>
      </w:r>
      <w:proofErr w:type="gramEnd"/>
      <w:r w:rsidRPr="1CA80B57">
        <w:rPr>
          <w:rFonts w:ascii="Calibri" w:eastAsia="Calibri" w:hAnsi="Calibri" w:cs="Calibri"/>
          <w:color w:val="000000" w:themeColor="text1"/>
          <w:lang w:val="en-US"/>
        </w:rPr>
        <w:t>.</w:t>
      </w:r>
    </w:p>
    <w:p w14:paraId="7D20E723" w14:textId="298D25AD" w:rsidR="00B92BD2" w:rsidRDefault="342184C3">
      <w:proofErr w:type="gramStart"/>
      <w:r w:rsidRPr="1CA80B57">
        <w:rPr>
          <w:rFonts w:ascii="Calibri" w:eastAsia="Calibri" w:hAnsi="Calibri" w:cs="Calibri"/>
          <w:color w:val="000000" w:themeColor="text1"/>
          <w:lang w:val="en-US"/>
        </w:rPr>
        <w:t>With the exception of</w:t>
      </w:r>
      <w:proofErr w:type="gramEnd"/>
      <w:r w:rsidRPr="1CA80B57">
        <w:rPr>
          <w:rFonts w:ascii="Calibri" w:eastAsia="Calibri" w:hAnsi="Calibri" w:cs="Calibri"/>
          <w:color w:val="000000" w:themeColor="text1"/>
          <w:lang w:val="en-US"/>
        </w:rPr>
        <w:t xml:space="preserve"> the Commonwealth Coat of Arms and where otherwise noted, all material presented in this publication is provided under a Creative Commons Attribution 3.0 Australia </w:t>
      </w:r>
      <w:proofErr w:type="spellStart"/>
      <w:r w:rsidRPr="1CA80B57">
        <w:rPr>
          <w:rFonts w:ascii="Calibri" w:eastAsia="Calibri" w:hAnsi="Calibri" w:cs="Calibri"/>
          <w:color w:val="000000" w:themeColor="text1"/>
          <w:lang w:val="en-US"/>
        </w:rPr>
        <w:t>licence</w:t>
      </w:r>
      <w:proofErr w:type="spellEnd"/>
      <w:r w:rsidRPr="1CA80B57">
        <w:rPr>
          <w:rFonts w:ascii="Calibri" w:eastAsia="Calibri" w:hAnsi="Calibri" w:cs="Calibri"/>
          <w:color w:val="000000" w:themeColor="text1"/>
          <w:lang w:val="en-US"/>
        </w:rPr>
        <w:t xml:space="preserve">. Material in this publication can be shared or adapted for any purpose in accordance with the </w:t>
      </w:r>
      <w:proofErr w:type="spellStart"/>
      <w:r w:rsidRPr="1CA80B57">
        <w:rPr>
          <w:rFonts w:ascii="Calibri" w:eastAsia="Calibri" w:hAnsi="Calibri" w:cs="Calibri"/>
          <w:color w:val="000000" w:themeColor="text1"/>
          <w:lang w:val="en-US"/>
        </w:rPr>
        <w:t>licence</w:t>
      </w:r>
      <w:proofErr w:type="spellEnd"/>
      <w:r w:rsidRPr="1CA80B57">
        <w:rPr>
          <w:rFonts w:ascii="Calibri" w:eastAsia="Calibri" w:hAnsi="Calibri" w:cs="Calibri"/>
          <w:color w:val="000000" w:themeColor="text1"/>
          <w:lang w:val="en-US"/>
        </w:rPr>
        <w:t xml:space="preserve"> terms available on the Creative Commons website. </w:t>
      </w:r>
    </w:p>
    <w:p w14:paraId="522EB69D" w14:textId="1D48F5DD" w:rsidR="00B92BD2" w:rsidRDefault="342184C3" w:rsidP="39509E08">
      <w:r w:rsidRPr="39509E08">
        <w:rPr>
          <w:rFonts w:ascii="Calibri" w:eastAsia="Calibri" w:hAnsi="Calibri" w:cs="Calibri"/>
          <w:color w:val="000000" w:themeColor="text1"/>
          <w:lang w:val="en-US"/>
        </w:rPr>
        <w:t xml:space="preserve">To subscribe to business envoy or receive it as an e-newsletter visit </w:t>
      </w:r>
      <w:hyperlink r:id="rId14">
        <w:r w:rsidRPr="39509E08">
          <w:rPr>
            <w:rStyle w:val="Hyperlink"/>
            <w:rFonts w:ascii="Calibri" w:eastAsia="Calibri" w:hAnsi="Calibri" w:cs="Calibri"/>
            <w:color w:val="000000" w:themeColor="text1"/>
            <w:lang w:val="fr"/>
          </w:rPr>
          <w:t>dfat.gov.au/</w:t>
        </w:r>
        <w:proofErr w:type="spellStart"/>
        <w:r w:rsidRPr="39509E08">
          <w:rPr>
            <w:rStyle w:val="Hyperlink"/>
            <w:rFonts w:ascii="Calibri" w:eastAsia="Calibri" w:hAnsi="Calibri" w:cs="Calibri"/>
            <w:color w:val="000000" w:themeColor="text1"/>
            <w:lang w:val="fr"/>
          </w:rPr>
          <w:t>businessenvoy</w:t>
        </w:r>
        <w:proofErr w:type="spellEnd"/>
      </w:hyperlink>
      <w:r w:rsidRPr="39509E08">
        <w:rPr>
          <w:rFonts w:ascii="Calibri" w:eastAsia="Calibri" w:hAnsi="Calibri" w:cs="Calibri"/>
          <w:color w:val="000000" w:themeColor="text1"/>
          <w:lang w:val="en-US"/>
        </w:rPr>
        <w:t xml:space="preserve"> </w:t>
      </w:r>
    </w:p>
    <w:p w14:paraId="4FACF938" w14:textId="67BCF781" w:rsidR="00981C17" w:rsidRDefault="342184C3" w:rsidP="39509E08">
      <w:pPr>
        <w:rPr>
          <w:rStyle w:val="Hyperlink"/>
          <w:rFonts w:ascii="Calibri" w:eastAsia="Calibri" w:hAnsi="Calibri" w:cs="Calibri"/>
          <w:color w:val="000000" w:themeColor="text1"/>
          <w:lang w:val="en-US"/>
        </w:rPr>
      </w:pPr>
      <w:r w:rsidRPr="39509E08">
        <w:rPr>
          <w:rFonts w:ascii="Calibri" w:eastAsia="Calibri" w:hAnsi="Calibri" w:cs="Calibri"/>
          <w:color w:val="000000" w:themeColor="text1"/>
          <w:lang w:val="en-US"/>
        </w:rPr>
        <w:t xml:space="preserve">For more on DFAT’s engagement with business visit </w:t>
      </w:r>
      <w:hyperlink r:id="rId15">
        <w:r w:rsidRPr="39509E08">
          <w:rPr>
            <w:rStyle w:val="Hyperlink"/>
            <w:rFonts w:ascii="Calibri" w:eastAsia="Calibri" w:hAnsi="Calibri" w:cs="Calibri"/>
            <w:color w:val="000000" w:themeColor="text1"/>
            <w:lang w:val="en-US"/>
          </w:rPr>
          <w:t>dfat.gov.au/trade</w:t>
        </w:r>
      </w:hyperlink>
    </w:p>
    <w:sectPr w:rsidR="00981C1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CBEF" w14:textId="77777777" w:rsidR="00490DBB" w:rsidRDefault="00490DBB" w:rsidP="00E178EA">
      <w:pPr>
        <w:spacing w:after="0" w:line="240" w:lineRule="auto"/>
      </w:pPr>
      <w:r>
        <w:separator/>
      </w:r>
    </w:p>
  </w:endnote>
  <w:endnote w:type="continuationSeparator" w:id="0">
    <w:p w14:paraId="3D242C39" w14:textId="77777777" w:rsidR="00490DBB" w:rsidRDefault="00490DBB" w:rsidP="00E178EA">
      <w:pPr>
        <w:spacing w:after="0" w:line="240" w:lineRule="auto"/>
      </w:pPr>
      <w:r>
        <w:continuationSeparator/>
      </w:r>
    </w:p>
  </w:endnote>
  <w:endnote w:type="continuationNotice" w:id="1">
    <w:p w14:paraId="2579F0E0" w14:textId="77777777" w:rsidR="00490DBB" w:rsidRDefault="0049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B929" w14:textId="77777777" w:rsidR="00490DBB" w:rsidRDefault="00490DBB" w:rsidP="00E178EA">
      <w:pPr>
        <w:spacing w:after="0" w:line="240" w:lineRule="auto"/>
      </w:pPr>
      <w:r>
        <w:separator/>
      </w:r>
    </w:p>
  </w:footnote>
  <w:footnote w:type="continuationSeparator" w:id="0">
    <w:p w14:paraId="2A29130D" w14:textId="77777777" w:rsidR="00490DBB" w:rsidRDefault="00490DBB" w:rsidP="00E178EA">
      <w:pPr>
        <w:spacing w:after="0" w:line="240" w:lineRule="auto"/>
      </w:pPr>
      <w:r>
        <w:continuationSeparator/>
      </w:r>
    </w:p>
  </w:footnote>
  <w:footnote w:type="continuationNotice" w:id="1">
    <w:p w14:paraId="39540C8A" w14:textId="77777777" w:rsidR="00490DBB" w:rsidRDefault="00490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98036"/>
      <w:docPartObj>
        <w:docPartGallery w:val="Page Numbers (Top of Page)"/>
        <w:docPartUnique/>
      </w:docPartObj>
    </w:sdtPr>
    <w:sdtEndPr>
      <w:rPr>
        <w:noProof/>
      </w:rPr>
    </w:sdtEndPr>
    <w:sdtContent>
      <w:p w14:paraId="7A8C44F4" w14:textId="28FC6342" w:rsidR="00B92BD2" w:rsidRDefault="00D85B15" w:rsidP="39509E08">
        <w:pPr>
          <w:pStyle w:val="Header"/>
          <w:jc w:val="center"/>
          <w:rPr>
            <w:noProof/>
          </w:rPr>
        </w:pPr>
      </w:p>
    </w:sdtContent>
  </w:sdt>
  <w:p w14:paraId="20ADD7F0" w14:textId="77777777" w:rsidR="00B92BD2" w:rsidRDefault="00B9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619B"/>
    <w:multiLevelType w:val="multilevel"/>
    <w:tmpl w:val="A83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5B1219"/>
    <w:multiLevelType w:val="multilevel"/>
    <w:tmpl w:val="1A94E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F2087"/>
    <w:multiLevelType w:val="multilevel"/>
    <w:tmpl w:val="2C5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7973C9"/>
    <w:multiLevelType w:val="multilevel"/>
    <w:tmpl w:val="51B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C30C58"/>
    <w:multiLevelType w:val="multilevel"/>
    <w:tmpl w:val="8D8A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AB0FFB"/>
    <w:multiLevelType w:val="multilevel"/>
    <w:tmpl w:val="AB2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8775254">
    <w:abstractNumId w:val="4"/>
  </w:num>
  <w:num w:numId="2" w16cid:durableId="1402950705">
    <w:abstractNumId w:val="1"/>
  </w:num>
  <w:num w:numId="3" w16cid:durableId="457527694">
    <w:abstractNumId w:val="0"/>
  </w:num>
  <w:num w:numId="4" w16cid:durableId="1981109294">
    <w:abstractNumId w:val="5"/>
  </w:num>
  <w:num w:numId="5" w16cid:durableId="761295882">
    <w:abstractNumId w:val="3"/>
  </w:num>
  <w:num w:numId="6" w16cid:durableId="150231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EA"/>
    <w:rsid w:val="000038A9"/>
    <w:rsid w:val="00011A98"/>
    <w:rsid w:val="00013E38"/>
    <w:rsid w:val="000194CB"/>
    <w:rsid w:val="00021379"/>
    <w:rsid w:val="00033201"/>
    <w:rsid w:val="000364FE"/>
    <w:rsid w:val="00046DC3"/>
    <w:rsid w:val="00047950"/>
    <w:rsid w:val="00056A35"/>
    <w:rsid w:val="000622DD"/>
    <w:rsid w:val="0006E031"/>
    <w:rsid w:val="00070AA3"/>
    <w:rsid w:val="0007772D"/>
    <w:rsid w:val="0009230D"/>
    <w:rsid w:val="000936F1"/>
    <w:rsid w:val="000955E4"/>
    <w:rsid w:val="000A04F2"/>
    <w:rsid w:val="000A4D84"/>
    <w:rsid w:val="000B355B"/>
    <w:rsid w:val="000C0E02"/>
    <w:rsid w:val="000C56E8"/>
    <w:rsid w:val="000D19A5"/>
    <w:rsid w:val="000D2FB8"/>
    <w:rsid w:val="000D7C5A"/>
    <w:rsid w:val="000E382E"/>
    <w:rsid w:val="000E428E"/>
    <w:rsid w:val="000E5DB9"/>
    <w:rsid w:val="000E6045"/>
    <w:rsid w:val="000E7F64"/>
    <w:rsid w:val="000F5FF2"/>
    <w:rsid w:val="00106CCD"/>
    <w:rsid w:val="00120004"/>
    <w:rsid w:val="00120124"/>
    <w:rsid w:val="00152E88"/>
    <w:rsid w:val="00155853"/>
    <w:rsid w:val="001610C9"/>
    <w:rsid w:val="00170FBA"/>
    <w:rsid w:val="00184B11"/>
    <w:rsid w:val="00191672"/>
    <w:rsid w:val="00194BAF"/>
    <w:rsid w:val="001A745C"/>
    <w:rsid w:val="001B24A9"/>
    <w:rsid w:val="001B2891"/>
    <w:rsid w:val="001B463C"/>
    <w:rsid w:val="001C507A"/>
    <w:rsid w:val="001C695A"/>
    <w:rsid w:val="001D0666"/>
    <w:rsid w:val="001D0FF7"/>
    <w:rsid w:val="001D271B"/>
    <w:rsid w:val="001D7552"/>
    <w:rsid w:val="001F3495"/>
    <w:rsid w:val="001F3F69"/>
    <w:rsid w:val="001F5F8B"/>
    <w:rsid w:val="001F715C"/>
    <w:rsid w:val="00200D8D"/>
    <w:rsid w:val="00200DD0"/>
    <w:rsid w:val="002038BB"/>
    <w:rsid w:val="00205A23"/>
    <w:rsid w:val="002064CF"/>
    <w:rsid w:val="00213992"/>
    <w:rsid w:val="00214C51"/>
    <w:rsid w:val="002306E2"/>
    <w:rsid w:val="002354E9"/>
    <w:rsid w:val="00253E10"/>
    <w:rsid w:val="00255CB7"/>
    <w:rsid w:val="0026538C"/>
    <w:rsid w:val="002712D5"/>
    <w:rsid w:val="00271C0F"/>
    <w:rsid w:val="00281E8E"/>
    <w:rsid w:val="0028666F"/>
    <w:rsid w:val="00290FB6"/>
    <w:rsid w:val="002A0BF4"/>
    <w:rsid w:val="002A4DB5"/>
    <w:rsid w:val="002A7B3E"/>
    <w:rsid w:val="002C03B2"/>
    <w:rsid w:val="002D7075"/>
    <w:rsid w:val="002F565D"/>
    <w:rsid w:val="00301AC1"/>
    <w:rsid w:val="00303602"/>
    <w:rsid w:val="00310EA0"/>
    <w:rsid w:val="00311907"/>
    <w:rsid w:val="00313D97"/>
    <w:rsid w:val="00317414"/>
    <w:rsid w:val="003203EE"/>
    <w:rsid w:val="00336345"/>
    <w:rsid w:val="0033768C"/>
    <w:rsid w:val="00341C2C"/>
    <w:rsid w:val="00341F37"/>
    <w:rsid w:val="0034329A"/>
    <w:rsid w:val="00354236"/>
    <w:rsid w:val="00370844"/>
    <w:rsid w:val="00371D76"/>
    <w:rsid w:val="00381683"/>
    <w:rsid w:val="00382441"/>
    <w:rsid w:val="00383C4D"/>
    <w:rsid w:val="00391B9A"/>
    <w:rsid w:val="00397F2C"/>
    <w:rsid w:val="003A2AEF"/>
    <w:rsid w:val="003B5874"/>
    <w:rsid w:val="003C151C"/>
    <w:rsid w:val="003D3A6F"/>
    <w:rsid w:val="003D5012"/>
    <w:rsid w:val="003F3975"/>
    <w:rsid w:val="003F63E0"/>
    <w:rsid w:val="004006B7"/>
    <w:rsid w:val="00420BF5"/>
    <w:rsid w:val="00422BCB"/>
    <w:rsid w:val="00434F05"/>
    <w:rsid w:val="00442FC5"/>
    <w:rsid w:val="0045733B"/>
    <w:rsid w:val="004652D7"/>
    <w:rsid w:val="00465626"/>
    <w:rsid w:val="004740D4"/>
    <w:rsid w:val="00490DBB"/>
    <w:rsid w:val="004B242F"/>
    <w:rsid w:val="004B34BC"/>
    <w:rsid w:val="004C182B"/>
    <w:rsid w:val="004C4170"/>
    <w:rsid w:val="004C4C04"/>
    <w:rsid w:val="004D3CF7"/>
    <w:rsid w:val="004D6BD0"/>
    <w:rsid w:val="004E26C0"/>
    <w:rsid w:val="004E38DE"/>
    <w:rsid w:val="004E4667"/>
    <w:rsid w:val="004F11F0"/>
    <w:rsid w:val="004F3262"/>
    <w:rsid w:val="004F7AFF"/>
    <w:rsid w:val="00521992"/>
    <w:rsid w:val="005264EA"/>
    <w:rsid w:val="00526A4C"/>
    <w:rsid w:val="00527E25"/>
    <w:rsid w:val="00543D26"/>
    <w:rsid w:val="00545B35"/>
    <w:rsid w:val="0056148C"/>
    <w:rsid w:val="00567CA8"/>
    <w:rsid w:val="00573AF8"/>
    <w:rsid w:val="00581216"/>
    <w:rsid w:val="00583714"/>
    <w:rsid w:val="0059509D"/>
    <w:rsid w:val="005A249D"/>
    <w:rsid w:val="005B3FF8"/>
    <w:rsid w:val="005B66F1"/>
    <w:rsid w:val="005B7B01"/>
    <w:rsid w:val="005C7E91"/>
    <w:rsid w:val="005D14B8"/>
    <w:rsid w:val="005D5461"/>
    <w:rsid w:val="005F19B3"/>
    <w:rsid w:val="005F2372"/>
    <w:rsid w:val="005F7EE8"/>
    <w:rsid w:val="00605706"/>
    <w:rsid w:val="006072A6"/>
    <w:rsid w:val="0061736F"/>
    <w:rsid w:val="00623D66"/>
    <w:rsid w:val="006379AF"/>
    <w:rsid w:val="0064113E"/>
    <w:rsid w:val="00643624"/>
    <w:rsid w:val="00676BAD"/>
    <w:rsid w:val="00687C76"/>
    <w:rsid w:val="006A6186"/>
    <w:rsid w:val="006B5B64"/>
    <w:rsid w:val="006C133D"/>
    <w:rsid w:val="006D1586"/>
    <w:rsid w:val="006D28B0"/>
    <w:rsid w:val="006D29E0"/>
    <w:rsid w:val="006D4B3E"/>
    <w:rsid w:val="006E1017"/>
    <w:rsid w:val="006F6EB1"/>
    <w:rsid w:val="00707CCB"/>
    <w:rsid w:val="00717BC2"/>
    <w:rsid w:val="00734AFC"/>
    <w:rsid w:val="00736723"/>
    <w:rsid w:val="00746070"/>
    <w:rsid w:val="00750795"/>
    <w:rsid w:val="007561AF"/>
    <w:rsid w:val="007640F8"/>
    <w:rsid w:val="00765E47"/>
    <w:rsid w:val="00776124"/>
    <w:rsid w:val="007A7B48"/>
    <w:rsid w:val="007B1132"/>
    <w:rsid w:val="007B1554"/>
    <w:rsid w:val="007C044B"/>
    <w:rsid w:val="007C0BD0"/>
    <w:rsid w:val="007C4F1E"/>
    <w:rsid w:val="007C60B9"/>
    <w:rsid w:val="007D5F2D"/>
    <w:rsid w:val="007E5AC7"/>
    <w:rsid w:val="007F6516"/>
    <w:rsid w:val="00801EC5"/>
    <w:rsid w:val="00814186"/>
    <w:rsid w:val="0082068E"/>
    <w:rsid w:val="00824506"/>
    <w:rsid w:val="0083060A"/>
    <w:rsid w:val="00833535"/>
    <w:rsid w:val="008338BD"/>
    <w:rsid w:val="00840748"/>
    <w:rsid w:val="00840924"/>
    <w:rsid w:val="00840E6C"/>
    <w:rsid w:val="00845CEB"/>
    <w:rsid w:val="00846A34"/>
    <w:rsid w:val="00846A73"/>
    <w:rsid w:val="00850520"/>
    <w:rsid w:val="00851CC4"/>
    <w:rsid w:val="0085555E"/>
    <w:rsid w:val="0085669A"/>
    <w:rsid w:val="00864490"/>
    <w:rsid w:val="00866587"/>
    <w:rsid w:val="008714A0"/>
    <w:rsid w:val="00876AA2"/>
    <w:rsid w:val="00881089"/>
    <w:rsid w:val="00883D60"/>
    <w:rsid w:val="00885EEE"/>
    <w:rsid w:val="00897DE5"/>
    <w:rsid w:val="008A0080"/>
    <w:rsid w:val="008A5B91"/>
    <w:rsid w:val="008A78C1"/>
    <w:rsid w:val="008B0227"/>
    <w:rsid w:val="008B1976"/>
    <w:rsid w:val="008C32D7"/>
    <w:rsid w:val="008D018E"/>
    <w:rsid w:val="008E64A8"/>
    <w:rsid w:val="008E696C"/>
    <w:rsid w:val="008E737A"/>
    <w:rsid w:val="009001DD"/>
    <w:rsid w:val="0090186A"/>
    <w:rsid w:val="00911848"/>
    <w:rsid w:val="0091741A"/>
    <w:rsid w:val="00922AEC"/>
    <w:rsid w:val="00927735"/>
    <w:rsid w:val="00933B08"/>
    <w:rsid w:val="00944C95"/>
    <w:rsid w:val="00945F48"/>
    <w:rsid w:val="0095444B"/>
    <w:rsid w:val="0095747B"/>
    <w:rsid w:val="00961052"/>
    <w:rsid w:val="00961DB0"/>
    <w:rsid w:val="00981C17"/>
    <w:rsid w:val="00991CD9"/>
    <w:rsid w:val="009A314F"/>
    <w:rsid w:val="009A7D91"/>
    <w:rsid w:val="009B2770"/>
    <w:rsid w:val="009C2FE9"/>
    <w:rsid w:val="009C6450"/>
    <w:rsid w:val="009D1539"/>
    <w:rsid w:val="009D24DF"/>
    <w:rsid w:val="009E5CD2"/>
    <w:rsid w:val="009F6698"/>
    <w:rsid w:val="00A006D6"/>
    <w:rsid w:val="00A01E60"/>
    <w:rsid w:val="00A058D0"/>
    <w:rsid w:val="00A1436C"/>
    <w:rsid w:val="00A16801"/>
    <w:rsid w:val="00A369FA"/>
    <w:rsid w:val="00A41C01"/>
    <w:rsid w:val="00A571D9"/>
    <w:rsid w:val="00A6083B"/>
    <w:rsid w:val="00A6254B"/>
    <w:rsid w:val="00A81F41"/>
    <w:rsid w:val="00A87F2E"/>
    <w:rsid w:val="00A9136A"/>
    <w:rsid w:val="00AB1089"/>
    <w:rsid w:val="00AD6BDD"/>
    <w:rsid w:val="00AD7F2D"/>
    <w:rsid w:val="00AF0544"/>
    <w:rsid w:val="00B01BB9"/>
    <w:rsid w:val="00B0734F"/>
    <w:rsid w:val="00B0748D"/>
    <w:rsid w:val="00B10A82"/>
    <w:rsid w:val="00B11D20"/>
    <w:rsid w:val="00B122BA"/>
    <w:rsid w:val="00B2508D"/>
    <w:rsid w:val="00B3075E"/>
    <w:rsid w:val="00B67389"/>
    <w:rsid w:val="00B69526"/>
    <w:rsid w:val="00B70B1B"/>
    <w:rsid w:val="00B715B9"/>
    <w:rsid w:val="00B72022"/>
    <w:rsid w:val="00B77316"/>
    <w:rsid w:val="00B82353"/>
    <w:rsid w:val="00B83484"/>
    <w:rsid w:val="00B87485"/>
    <w:rsid w:val="00B91172"/>
    <w:rsid w:val="00B92BD2"/>
    <w:rsid w:val="00B95E6F"/>
    <w:rsid w:val="00BA6632"/>
    <w:rsid w:val="00BB7B11"/>
    <w:rsid w:val="00BC1D51"/>
    <w:rsid w:val="00BD4454"/>
    <w:rsid w:val="00BE5960"/>
    <w:rsid w:val="00BE7E6A"/>
    <w:rsid w:val="00BF565D"/>
    <w:rsid w:val="00BF6DAF"/>
    <w:rsid w:val="00BF6E2C"/>
    <w:rsid w:val="00C00729"/>
    <w:rsid w:val="00C01C37"/>
    <w:rsid w:val="00C02BC8"/>
    <w:rsid w:val="00C06AFF"/>
    <w:rsid w:val="00C10CF6"/>
    <w:rsid w:val="00C15E6A"/>
    <w:rsid w:val="00C21154"/>
    <w:rsid w:val="00C21221"/>
    <w:rsid w:val="00C3182C"/>
    <w:rsid w:val="00C33A7C"/>
    <w:rsid w:val="00C46692"/>
    <w:rsid w:val="00C5093E"/>
    <w:rsid w:val="00C71C31"/>
    <w:rsid w:val="00C7331F"/>
    <w:rsid w:val="00C873DC"/>
    <w:rsid w:val="00C9323C"/>
    <w:rsid w:val="00C96B54"/>
    <w:rsid w:val="00CA08A9"/>
    <w:rsid w:val="00CA2B15"/>
    <w:rsid w:val="00CA3A75"/>
    <w:rsid w:val="00CA48CB"/>
    <w:rsid w:val="00CB0768"/>
    <w:rsid w:val="00CB1D43"/>
    <w:rsid w:val="00CB2097"/>
    <w:rsid w:val="00CC1678"/>
    <w:rsid w:val="00CC37AD"/>
    <w:rsid w:val="00CC6304"/>
    <w:rsid w:val="00CD5F1D"/>
    <w:rsid w:val="00CD8440"/>
    <w:rsid w:val="00CE1526"/>
    <w:rsid w:val="00CE2EAF"/>
    <w:rsid w:val="00D03D48"/>
    <w:rsid w:val="00D05747"/>
    <w:rsid w:val="00D16C94"/>
    <w:rsid w:val="00D361F6"/>
    <w:rsid w:val="00D379ED"/>
    <w:rsid w:val="00D43CDF"/>
    <w:rsid w:val="00D46270"/>
    <w:rsid w:val="00D516B0"/>
    <w:rsid w:val="00D51A88"/>
    <w:rsid w:val="00D521C6"/>
    <w:rsid w:val="00D602E9"/>
    <w:rsid w:val="00D61E51"/>
    <w:rsid w:val="00D63723"/>
    <w:rsid w:val="00D72ACF"/>
    <w:rsid w:val="00D77845"/>
    <w:rsid w:val="00D85B15"/>
    <w:rsid w:val="00D91DDD"/>
    <w:rsid w:val="00D94792"/>
    <w:rsid w:val="00DC3F89"/>
    <w:rsid w:val="00DD1724"/>
    <w:rsid w:val="00DD68E3"/>
    <w:rsid w:val="00DD7B3B"/>
    <w:rsid w:val="00DE1E55"/>
    <w:rsid w:val="00DE3761"/>
    <w:rsid w:val="00DE7C5D"/>
    <w:rsid w:val="00DF0A8F"/>
    <w:rsid w:val="00DF33D3"/>
    <w:rsid w:val="00E07B98"/>
    <w:rsid w:val="00E13B68"/>
    <w:rsid w:val="00E15420"/>
    <w:rsid w:val="00E178EA"/>
    <w:rsid w:val="00E232E9"/>
    <w:rsid w:val="00E247D8"/>
    <w:rsid w:val="00E3300D"/>
    <w:rsid w:val="00E34F8A"/>
    <w:rsid w:val="00E40CCB"/>
    <w:rsid w:val="00E42352"/>
    <w:rsid w:val="00E4279C"/>
    <w:rsid w:val="00E47DA0"/>
    <w:rsid w:val="00E56FC7"/>
    <w:rsid w:val="00E62858"/>
    <w:rsid w:val="00E662DC"/>
    <w:rsid w:val="00EA23A2"/>
    <w:rsid w:val="00EB0CE9"/>
    <w:rsid w:val="00EB2AFD"/>
    <w:rsid w:val="00EB560A"/>
    <w:rsid w:val="00EB71D6"/>
    <w:rsid w:val="00EC10FC"/>
    <w:rsid w:val="00EC68D7"/>
    <w:rsid w:val="00ED1806"/>
    <w:rsid w:val="00ED1DFD"/>
    <w:rsid w:val="00ED2011"/>
    <w:rsid w:val="00EE5121"/>
    <w:rsid w:val="00EE57B6"/>
    <w:rsid w:val="00EF0300"/>
    <w:rsid w:val="00EF1FCD"/>
    <w:rsid w:val="00F07219"/>
    <w:rsid w:val="00F13F94"/>
    <w:rsid w:val="00F1694B"/>
    <w:rsid w:val="00F22394"/>
    <w:rsid w:val="00F270FB"/>
    <w:rsid w:val="00F34FCB"/>
    <w:rsid w:val="00F400E7"/>
    <w:rsid w:val="00F46B1B"/>
    <w:rsid w:val="00F4722D"/>
    <w:rsid w:val="00F54299"/>
    <w:rsid w:val="00F6420A"/>
    <w:rsid w:val="00F67128"/>
    <w:rsid w:val="00F77925"/>
    <w:rsid w:val="00F84A37"/>
    <w:rsid w:val="00F87445"/>
    <w:rsid w:val="00F87922"/>
    <w:rsid w:val="00F93F2F"/>
    <w:rsid w:val="00F95F4D"/>
    <w:rsid w:val="00FB2011"/>
    <w:rsid w:val="00FB38FC"/>
    <w:rsid w:val="00FC24D8"/>
    <w:rsid w:val="00FC3404"/>
    <w:rsid w:val="00FC71DA"/>
    <w:rsid w:val="00FD1A6D"/>
    <w:rsid w:val="00FF73FE"/>
    <w:rsid w:val="00FF7CE2"/>
    <w:rsid w:val="014F5375"/>
    <w:rsid w:val="0160666A"/>
    <w:rsid w:val="01BA24C2"/>
    <w:rsid w:val="01DEEF02"/>
    <w:rsid w:val="01E6D9E7"/>
    <w:rsid w:val="02BD745B"/>
    <w:rsid w:val="02D83258"/>
    <w:rsid w:val="02FE63A0"/>
    <w:rsid w:val="0355F6B1"/>
    <w:rsid w:val="0372A81F"/>
    <w:rsid w:val="03E7C94F"/>
    <w:rsid w:val="03EE35E8"/>
    <w:rsid w:val="0427CDDD"/>
    <w:rsid w:val="042C72A4"/>
    <w:rsid w:val="046DB2DE"/>
    <w:rsid w:val="046E1AE1"/>
    <w:rsid w:val="047577B0"/>
    <w:rsid w:val="04D505EE"/>
    <w:rsid w:val="0543F6D7"/>
    <w:rsid w:val="0557FD5F"/>
    <w:rsid w:val="056CD021"/>
    <w:rsid w:val="0588EF84"/>
    <w:rsid w:val="058A0649"/>
    <w:rsid w:val="05A62A1C"/>
    <w:rsid w:val="0658EC1E"/>
    <w:rsid w:val="066715C4"/>
    <w:rsid w:val="06A56C9E"/>
    <w:rsid w:val="06A85AF5"/>
    <w:rsid w:val="06E17DF4"/>
    <w:rsid w:val="0713F7F4"/>
    <w:rsid w:val="075F6E9F"/>
    <w:rsid w:val="07DB3A40"/>
    <w:rsid w:val="080CA6B0"/>
    <w:rsid w:val="0812D41D"/>
    <w:rsid w:val="081FC370"/>
    <w:rsid w:val="0822D6D9"/>
    <w:rsid w:val="08AC8696"/>
    <w:rsid w:val="08C35743"/>
    <w:rsid w:val="08E7178A"/>
    <w:rsid w:val="08EB8EB8"/>
    <w:rsid w:val="09267785"/>
    <w:rsid w:val="09A0CFF2"/>
    <w:rsid w:val="09AFB5CF"/>
    <w:rsid w:val="09E11D5D"/>
    <w:rsid w:val="09E3182D"/>
    <w:rsid w:val="0A24D52C"/>
    <w:rsid w:val="0A3089C7"/>
    <w:rsid w:val="0A8E0194"/>
    <w:rsid w:val="0A8FE2B7"/>
    <w:rsid w:val="0AD90C76"/>
    <w:rsid w:val="0AE000F7"/>
    <w:rsid w:val="0B1A287E"/>
    <w:rsid w:val="0B3CE338"/>
    <w:rsid w:val="0B4539C5"/>
    <w:rsid w:val="0B8D8EB7"/>
    <w:rsid w:val="0BA24589"/>
    <w:rsid w:val="0BEF85E8"/>
    <w:rsid w:val="0C000520"/>
    <w:rsid w:val="0C18246D"/>
    <w:rsid w:val="0C2F578B"/>
    <w:rsid w:val="0C6615A2"/>
    <w:rsid w:val="0CED0AC0"/>
    <w:rsid w:val="0CF4D9B2"/>
    <w:rsid w:val="0D8408CB"/>
    <w:rsid w:val="0D89E557"/>
    <w:rsid w:val="0DAA0ABF"/>
    <w:rsid w:val="0DB3F4CE"/>
    <w:rsid w:val="0DC8BB15"/>
    <w:rsid w:val="0E75B25F"/>
    <w:rsid w:val="0ED07F8C"/>
    <w:rsid w:val="0EDA964C"/>
    <w:rsid w:val="0EEC8FD9"/>
    <w:rsid w:val="0F3321E6"/>
    <w:rsid w:val="0F5682CA"/>
    <w:rsid w:val="0FA9F721"/>
    <w:rsid w:val="1015B607"/>
    <w:rsid w:val="101D6C76"/>
    <w:rsid w:val="10479169"/>
    <w:rsid w:val="107A8F59"/>
    <w:rsid w:val="109C75AC"/>
    <w:rsid w:val="10D6F193"/>
    <w:rsid w:val="10D8B5E0"/>
    <w:rsid w:val="10FD5224"/>
    <w:rsid w:val="110B7550"/>
    <w:rsid w:val="1159C1D7"/>
    <w:rsid w:val="118E01D3"/>
    <w:rsid w:val="11938E3E"/>
    <w:rsid w:val="11B118CD"/>
    <w:rsid w:val="11C6B877"/>
    <w:rsid w:val="11F67880"/>
    <w:rsid w:val="122D863A"/>
    <w:rsid w:val="126AC2A8"/>
    <w:rsid w:val="12982398"/>
    <w:rsid w:val="12AFCCB4"/>
    <w:rsid w:val="12DBE238"/>
    <w:rsid w:val="12EDE1FD"/>
    <w:rsid w:val="1326162B"/>
    <w:rsid w:val="132F61BE"/>
    <w:rsid w:val="134CE92E"/>
    <w:rsid w:val="139C2500"/>
    <w:rsid w:val="13A6D89F"/>
    <w:rsid w:val="13BE43B0"/>
    <w:rsid w:val="13E76817"/>
    <w:rsid w:val="13EA4831"/>
    <w:rsid w:val="13EB7754"/>
    <w:rsid w:val="1429F3ED"/>
    <w:rsid w:val="145AB0D2"/>
    <w:rsid w:val="145B138D"/>
    <w:rsid w:val="14B7AA16"/>
    <w:rsid w:val="150E146B"/>
    <w:rsid w:val="1515216E"/>
    <w:rsid w:val="1559B4DF"/>
    <w:rsid w:val="1565C018"/>
    <w:rsid w:val="15C486A3"/>
    <w:rsid w:val="15CFC45A"/>
    <w:rsid w:val="15DADD4E"/>
    <w:rsid w:val="15E3D479"/>
    <w:rsid w:val="15E9F23A"/>
    <w:rsid w:val="1669E20C"/>
    <w:rsid w:val="16B0F1CF"/>
    <w:rsid w:val="16E6122C"/>
    <w:rsid w:val="171107EA"/>
    <w:rsid w:val="175AD1A1"/>
    <w:rsid w:val="1822CA7A"/>
    <w:rsid w:val="182CCBBF"/>
    <w:rsid w:val="1831F6BE"/>
    <w:rsid w:val="1865BA04"/>
    <w:rsid w:val="18799D26"/>
    <w:rsid w:val="1881DA37"/>
    <w:rsid w:val="1938AD29"/>
    <w:rsid w:val="196035B5"/>
    <w:rsid w:val="19C89C20"/>
    <w:rsid w:val="1A254F9D"/>
    <w:rsid w:val="1A2B806C"/>
    <w:rsid w:val="1A81C550"/>
    <w:rsid w:val="1A8880A3"/>
    <w:rsid w:val="1A946F75"/>
    <w:rsid w:val="1A999AE4"/>
    <w:rsid w:val="1AC962FF"/>
    <w:rsid w:val="1ACDB716"/>
    <w:rsid w:val="1AD96274"/>
    <w:rsid w:val="1B4E35CC"/>
    <w:rsid w:val="1B5B4721"/>
    <w:rsid w:val="1B9B36EA"/>
    <w:rsid w:val="1B9D5AC6"/>
    <w:rsid w:val="1BA83480"/>
    <w:rsid w:val="1BB02D0B"/>
    <w:rsid w:val="1BB58780"/>
    <w:rsid w:val="1BE4DF0D"/>
    <w:rsid w:val="1BEF24D5"/>
    <w:rsid w:val="1C3C6D7C"/>
    <w:rsid w:val="1C4CB7AE"/>
    <w:rsid w:val="1CA80B57"/>
    <w:rsid w:val="1CD489EA"/>
    <w:rsid w:val="1D046B5E"/>
    <w:rsid w:val="1D0B0EA8"/>
    <w:rsid w:val="1D68D27D"/>
    <w:rsid w:val="1DF24EBE"/>
    <w:rsid w:val="1E632B69"/>
    <w:rsid w:val="1EA4B32E"/>
    <w:rsid w:val="1EAE0D97"/>
    <w:rsid w:val="1F13BA46"/>
    <w:rsid w:val="1F180D7D"/>
    <w:rsid w:val="1F6667A5"/>
    <w:rsid w:val="1F78E18C"/>
    <w:rsid w:val="2023E046"/>
    <w:rsid w:val="205CE9DF"/>
    <w:rsid w:val="206A6034"/>
    <w:rsid w:val="20FC182F"/>
    <w:rsid w:val="210FDE9F"/>
    <w:rsid w:val="220B077A"/>
    <w:rsid w:val="22181DF5"/>
    <w:rsid w:val="22785546"/>
    <w:rsid w:val="2302F56E"/>
    <w:rsid w:val="230968AA"/>
    <w:rsid w:val="2310AE8B"/>
    <w:rsid w:val="232BD393"/>
    <w:rsid w:val="23567EF5"/>
    <w:rsid w:val="23761453"/>
    <w:rsid w:val="23764C7A"/>
    <w:rsid w:val="237C512C"/>
    <w:rsid w:val="2392DFA6"/>
    <w:rsid w:val="23C62EF1"/>
    <w:rsid w:val="24534738"/>
    <w:rsid w:val="2482DFD6"/>
    <w:rsid w:val="249556B6"/>
    <w:rsid w:val="24DE67F6"/>
    <w:rsid w:val="24F00C73"/>
    <w:rsid w:val="24F43030"/>
    <w:rsid w:val="2550AF7A"/>
    <w:rsid w:val="256E26A4"/>
    <w:rsid w:val="2582FBCA"/>
    <w:rsid w:val="261D47FB"/>
    <w:rsid w:val="26969CB6"/>
    <w:rsid w:val="26B36B30"/>
    <w:rsid w:val="2709F705"/>
    <w:rsid w:val="271696A4"/>
    <w:rsid w:val="272DB1CE"/>
    <w:rsid w:val="279BA199"/>
    <w:rsid w:val="27ADB13C"/>
    <w:rsid w:val="28326D17"/>
    <w:rsid w:val="2833B783"/>
    <w:rsid w:val="28E98F65"/>
    <w:rsid w:val="2931B96B"/>
    <w:rsid w:val="29D6B34F"/>
    <w:rsid w:val="29E765D5"/>
    <w:rsid w:val="2A240B63"/>
    <w:rsid w:val="2A71DE1C"/>
    <w:rsid w:val="2AA81FF4"/>
    <w:rsid w:val="2AAE5552"/>
    <w:rsid w:val="2AB2A360"/>
    <w:rsid w:val="2AFF2E79"/>
    <w:rsid w:val="2B98B9D5"/>
    <w:rsid w:val="2C552AE1"/>
    <w:rsid w:val="2CA8987A"/>
    <w:rsid w:val="2CDD78EA"/>
    <w:rsid w:val="2D20998F"/>
    <w:rsid w:val="2D413F1F"/>
    <w:rsid w:val="2DEA2187"/>
    <w:rsid w:val="2EDBD357"/>
    <w:rsid w:val="2F0D14F1"/>
    <w:rsid w:val="3086F803"/>
    <w:rsid w:val="309F078F"/>
    <w:rsid w:val="30A3E44C"/>
    <w:rsid w:val="30C4F909"/>
    <w:rsid w:val="30F48CDF"/>
    <w:rsid w:val="31404157"/>
    <w:rsid w:val="314BFD44"/>
    <w:rsid w:val="31544A64"/>
    <w:rsid w:val="316B6668"/>
    <w:rsid w:val="31A49C3E"/>
    <w:rsid w:val="32734E3A"/>
    <w:rsid w:val="336A6614"/>
    <w:rsid w:val="340F1E9B"/>
    <w:rsid w:val="342184C3"/>
    <w:rsid w:val="345E2907"/>
    <w:rsid w:val="346D85E8"/>
    <w:rsid w:val="34AE786F"/>
    <w:rsid w:val="35132962"/>
    <w:rsid w:val="3558B6CE"/>
    <w:rsid w:val="35AF3DBF"/>
    <w:rsid w:val="35FA45AD"/>
    <w:rsid w:val="362FD858"/>
    <w:rsid w:val="366DD67F"/>
    <w:rsid w:val="3681D13C"/>
    <w:rsid w:val="368536DE"/>
    <w:rsid w:val="36ACC080"/>
    <w:rsid w:val="36E45854"/>
    <w:rsid w:val="3706456E"/>
    <w:rsid w:val="37243AB2"/>
    <w:rsid w:val="37504170"/>
    <w:rsid w:val="3775709A"/>
    <w:rsid w:val="378E5C2D"/>
    <w:rsid w:val="3795C9C9"/>
    <w:rsid w:val="379D3173"/>
    <w:rsid w:val="37ABAC97"/>
    <w:rsid w:val="37EA5280"/>
    <w:rsid w:val="37F5DA7C"/>
    <w:rsid w:val="38004084"/>
    <w:rsid w:val="386682C9"/>
    <w:rsid w:val="38B4C9E5"/>
    <w:rsid w:val="38E7D077"/>
    <w:rsid w:val="39509E08"/>
    <w:rsid w:val="39535D4F"/>
    <w:rsid w:val="3959224E"/>
    <w:rsid w:val="39E0633E"/>
    <w:rsid w:val="3A2B76E9"/>
    <w:rsid w:val="3AB70971"/>
    <w:rsid w:val="3B1CE651"/>
    <w:rsid w:val="3B2201E3"/>
    <w:rsid w:val="3B662AF0"/>
    <w:rsid w:val="3B6F7F1D"/>
    <w:rsid w:val="3BE80ED9"/>
    <w:rsid w:val="3C060BA1"/>
    <w:rsid w:val="3C10BF40"/>
    <w:rsid w:val="3C4A1D9F"/>
    <w:rsid w:val="3C66A84C"/>
    <w:rsid w:val="3C733C31"/>
    <w:rsid w:val="3C89B185"/>
    <w:rsid w:val="3C96FE28"/>
    <w:rsid w:val="3CAC2A76"/>
    <w:rsid w:val="3CB39E7B"/>
    <w:rsid w:val="3CC0BA34"/>
    <w:rsid w:val="3CC5740D"/>
    <w:rsid w:val="3D40BE04"/>
    <w:rsid w:val="3D97FFE3"/>
    <w:rsid w:val="3DC3FAB2"/>
    <w:rsid w:val="3DD3C000"/>
    <w:rsid w:val="3DE478E9"/>
    <w:rsid w:val="3DEE1F9B"/>
    <w:rsid w:val="3E5C8A95"/>
    <w:rsid w:val="3E9D0CA5"/>
    <w:rsid w:val="3EDC8E65"/>
    <w:rsid w:val="3EE33624"/>
    <w:rsid w:val="3F0E9650"/>
    <w:rsid w:val="3FF50E5F"/>
    <w:rsid w:val="4042F040"/>
    <w:rsid w:val="4071AFC7"/>
    <w:rsid w:val="40FB9B74"/>
    <w:rsid w:val="41211C4B"/>
    <w:rsid w:val="412E0F71"/>
    <w:rsid w:val="413EB9BE"/>
    <w:rsid w:val="4146ACF3"/>
    <w:rsid w:val="41A5A90A"/>
    <w:rsid w:val="41F3E5C1"/>
    <w:rsid w:val="42190BD2"/>
    <w:rsid w:val="422146B1"/>
    <w:rsid w:val="42463455"/>
    <w:rsid w:val="42BF2F26"/>
    <w:rsid w:val="42D270D3"/>
    <w:rsid w:val="42D87C70"/>
    <w:rsid w:val="431B6BFA"/>
    <w:rsid w:val="436C31FB"/>
    <w:rsid w:val="437AFDD1"/>
    <w:rsid w:val="441B398D"/>
    <w:rsid w:val="442703E4"/>
    <w:rsid w:val="44272212"/>
    <w:rsid w:val="447E4E16"/>
    <w:rsid w:val="44AE4954"/>
    <w:rsid w:val="452F6DAF"/>
    <w:rsid w:val="4535BF0A"/>
    <w:rsid w:val="4569262B"/>
    <w:rsid w:val="4589E96B"/>
    <w:rsid w:val="45A3CDCC"/>
    <w:rsid w:val="460A2456"/>
    <w:rsid w:val="4624B811"/>
    <w:rsid w:val="463D0F47"/>
    <w:rsid w:val="465CD593"/>
    <w:rsid w:val="467F078B"/>
    <w:rsid w:val="46C7BC0A"/>
    <w:rsid w:val="46D18F6B"/>
    <w:rsid w:val="46D8462B"/>
    <w:rsid w:val="47220879"/>
    <w:rsid w:val="47291135"/>
    <w:rsid w:val="4752744C"/>
    <w:rsid w:val="476202C0"/>
    <w:rsid w:val="47A5F4B7"/>
    <w:rsid w:val="47E2C82D"/>
    <w:rsid w:val="47EEDD1D"/>
    <w:rsid w:val="48353B4D"/>
    <w:rsid w:val="4855EFAB"/>
    <w:rsid w:val="48AC0F8D"/>
    <w:rsid w:val="48C1D042"/>
    <w:rsid w:val="48C791F0"/>
    <w:rsid w:val="493BBF32"/>
    <w:rsid w:val="49655A57"/>
    <w:rsid w:val="49754169"/>
    <w:rsid w:val="4A09B2E5"/>
    <w:rsid w:val="4B0BBBD7"/>
    <w:rsid w:val="4B608DBD"/>
    <w:rsid w:val="4B66C2B5"/>
    <w:rsid w:val="4B9B2EF3"/>
    <w:rsid w:val="4BA35723"/>
    <w:rsid w:val="4BF421AE"/>
    <w:rsid w:val="4C6890BC"/>
    <w:rsid w:val="4C6E23DF"/>
    <w:rsid w:val="4CA335F6"/>
    <w:rsid w:val="4CA60EA8"/>
    <w:rsid w:val="4CD8043F"/>
    <w:rsid w:val="4CF08D9A"/>
    <w:rsid w:val="4CF70B8E"/>
    <w:rsid w:val="4D094BF5"/>
    <w:rsid w:val="4DA528F5"/>
    <w:rsid w:val="4DCD77DF"/>
    <w:rsid w:val="4DDD032F"/>
    <w:rsid w:val="4DFF9691"/>
    <w:rsid w:val="4E2AF25E"/>
    <w:rsid w:val="4E2DD647"/>
    <w:rsid w:val="4E965F59"/>
    <w:rsid w:val="4EA51C56"/>
    <w:rsid w:val="4EA6BF41"/>
    <w:rsid w:val="4EDCA150"/>
    <w:rsid w:val="4F0FFB56"/>
    <w:rsid w:val="4F145ACA"/>
    <w:rsid w:val="4F2BC270"/>
    <w:rsid w:val="4F55DA60"/>
    <w:rsid w:val="4F72FEF9"/>
    <w:rsid w:val="4F83D48F"/>
    <w:rsid w:val="4F979B3D"/>
    <w:rsid w:val="4FA8B336"/>
    <w:rsid w:val="4FE4880B"/>
    <w:rsid w:val="4FE61D48"/>
    <w:rsid w:val="4FFE0B4E"/>
    <w:rsid w:val="5000063A"/>
    <w:rsid w:val="501E3F26"/>
    <w:rsid w:val="509E8CFB"/>
    <w:rsid w:val="50AE91C6"/>
    <w:rsid w:val="50FC4368"/>
    <w:rsid w:val="51318A1B"/>
    <w:rsid w:val="51419502"/>
    <w:rsid w:val="51700D49"/>
    <w:rsid w:val="5201D7CB"/>
    <w:rsid w:val="520CFDF2"/>
    <w:rsid w:val="52636332"/>
    <w:rsid w:val="5273F9B1"/>
    <w:rsid w:val="52761A3C"/>
    <w:rsid w:val="528C1887"/>
    <w:rsid w:val="52928BC3"/>
    <w:rsid w:val="529E1214"/>
    <w:rsid w:val="52D30AF2"/>
    <w:rsid w:val="52EDA73E"/>
    <w:rsid w:val="5304ED87"/>
    <w:rsid w:val="53254AE7"/>
    <w:rsid w:val="53951AFF"/>
    <w:rsid w:val="53B01273"/>
    <w:rsid w:val="53D3F47A"/>
    <w:rsid w:val="53FF3393"/>
    <w:rsid w:val="549EAAC3"/>
    <w:rsid w:val="54A822D8"/>
    <w:rsid w:val="54D73F55"/>
    <w:rsid w:val="54E27722"/>
    <w:rsid w:val="552E0670"/>
    <w:rsid w:val="5538A12E"/>
    <w:rsid w:val="553B2E06"/>
    <w:rsid w:val="554AE2F4"/>
    <w:rsid w:val="55A66B14"/>
    <w:rsid w:val="55D9A871"/>
    <w:rsid w:val="55E99ADA"/>
    <w:rsid w:val="5609E12E"/>
    <w:rsid w:val="5638E82C"/>
    <w:rsid w:val="564D6F76"/>
    <w:rsid w:val="566035CE"/>
    <w:rsid w:val="566D2928"/>
    <w:rsid w:val="56F4251B"/>
    <w:rsid w:val="5736D455"/>
    <w:rsid w:val="574FF78C"/>
    <w:rsid w:val="575572EA"/>
    <w:rsid w:val="5761CC1A"/>
    <w:rsid w:val="5765C77B"/>
    <w:rsid w:val="577531C3"/>
    <w:rsid w:val="578DB378"/>
    <w:rsid w:val="579EECE7"/>
    <w:rsid w:val="57DB7628"/>
    <w:rsid w:val="58A6AD38"/>
    <w:rsid w:val="58D2A4B6"/>
    <w:rsid w:val="58E4A6BE"/>
    <w:rsid w:val="58F31AF2"/>
    <w:rsid w:val="59473692"/>
    <w:rsid w:val="595FC3A7"/>
    <w:rsid w:val="59A544DB"/>
    <w:rsid w:val="59CBB6FF"/>
    <w:rsid w:val="5A79DC37"/>
    <w:rsid w:val="5AB7B4D2"/>
    <w:rsid w:val="5ACD806F"/>
    <w:rsid w:val="5AD3C39B"/>
    <w:rsid w:val="5AD90450"/>
    <w:rsid w:val="5AFB9408"/>
    <w:rsid w:val="5B07EDB9"/>
    <w:rsid w:val="5B0C594F"/>
    <w:rsid w:val="5B3F03D0"/>
    <w:rsid w:val="5B4D6580"/>
    <w:rsid w:val="5B8DA3F6"/>
    <w:rsid w:val="5BB5862D"/>
    <w:rsid w:val="5C01AF3A"/>
    <w:rsid w:val="5C7E4ECD"/>
    <w:rsid w:val="5C819E51"/>
    <w:rsid w:val="5C8447A9"/>
    <w:rsid w:val="5C8AB8BF"/>
    <w:rsid w:val="5C8F0153"/>
    <w:rsid w:val="5CDD0499"/>
    <w:rsid w:val="5D0311AC"/>
    <w:rsid w:val="5D27714A"/>
    <w:rsid w:val="5D56F4B9"/>
    <w:rsid w:val="5D63E7A6"/>
    <w:rsid w:val="5D724E01"/>
    <w:rsid w:val="5D791968"/>
    <w:rsid w:val="5D8B8FAF"/>
    <w:rsid w:val="5DBCE8BF"/>
    <w:rsid w:val="5E0CA50D"/>
    <w:rsid w:val="5E1A1F2E"/>
    <w:rsid w:val="5E2A194F"/>
    <w:rsid w:val="5E690791"/>
    <w:rsid w:val="5E6E1915"/>
    <w:rsid w:val="5ED49838"/>
    <w:rsid w:val="5EFFEEB5"/>
    <w:rsid w:val="5F36FC01"/>
    <w:rsid w:val="5F3E04BD"/>
    <w:rsid w:val="5F517332"/>
    <w:rsid w:val="5F636CBF"/>
    <w:rsid w:val="5FA9FECC"/>
    <w:rsid w:val="5FB5EF8F"/>
    <w:rsid w:val="5FE15D6A"/>
    <w:rsid w:val="60F30674"/>
    <w:rsid w:val="617D2DCB"/>
    <w:rsid w:val="619D3DBE"/>
    <w:rsid w:val="61A5929D"/>
    <w:rsid w:val="61AA3925"/>
    <w:rsid w:val="61E700CF"/>
    <w:rsid w:val="6227F5B3"/>
    <w:rsid w:val="622A65DC"/>
    <w:rsid w:val="622ED3BA"/>
    <w:rsid w:val="6248B178"/>
    <w:rsid w:val="6251B7E5"/>
    <w:rsid w:val="626D5566"/>
    <w:rsid w:val="628E085A"/>
    <w:rsid w:val="62B27892"/>
    <w:rsid w:val="62CB319D"/>
    <w:rsid w:val="63278804"/>
    <w:rsid w:val="633A3BE7"/>
    <w:rsid w:val="642D36B3"/>
    <w:rsid w:val="64352069"/>
    <w:rsid w:val="64456EBB"/>
    <w:rsid w:val="644C91F8"/>
    <w:rsid w:val="64529130"/>
    <w:rsid w:val="64A1B925"/>
    <w:rsid w:val="64A73826"/>
    <w:rsid w:val="64AA6FF7"/>
    <w:rsid w:val="64C160DA"/>
    <w:rsid w:val="6507C13B"/>
    <w:rsid w:val="65196043"/>
    <w:rsid w:val="6536FE2C"/>
    <w:rsid w:val="656556D1"/>
    <w:rsid w:val="657BFB46"/>
    <w:rsid w:val="658BFE54"/>
    <w:rsid w:val="65A89180"/>
    <w:rsid w:val="65B7B2D0"/>
    <w:rsid w:val="65EA1954"/>
    <w:rsid w:val="6687E6DB"/>
    <w:rsid w:val="668BC254"/>
    <w:rsid w:val="669111AA"/>
    <w:rsid w:val="66B2EA07"/>
    <w:rsid w:val="66C17247"/>
    <w:rsid w:val="66D7255D"/>
    <w:rsid w:val="671F790A"/>
    <w:rsid w:val="6789963C"/>
    <w:rsid w:val="678AAEE5"/>
    <w:rsid w:val="678CF8EF"/>
    <w:rsid w:val="679260C7"/>
    <w:rsid w:val="67B83E52"/>
    <w:rsid w:val="67E632E0"/>
    <w:rsid w:val="68162EEF"/>
    <w:rsid w:val="68263041"/>
    <w:rsid w:val="682CE20B"/>
    <w:rsid w:val="68330473"/>
    <w:rsid w:val="685DAFD2"/>
    <w:rsid w:val="6899A760"/>
    <w:rsid w:val="68A3D191"/>
    <w:rsid w:val="68A51AF3"/>
    <w:rsid w:val="68AD3A65"/>
    <w:rsid w:val="68AD95DF"/>
    <w:rsid w:val="69009901"/>
    <w:rsid w:val="693CBCFC"/>
    <w:rsid w:val="699E7864"/>
    <w:rsid w:val="69A9AED5"/>
    <w:rsid w:val="6B1A1263"/>
    <w:rsid w:val="6B25AA38"/>
    <w:rsid w:val="6B56E9C3"/>
    <w:rsid w:val="6BB43015"/>
    <w:rsid w:val="6BCB0C44"/>
    <w:rsid w:val="6BD14822"/>
    <w:rsid w:val="6BE07466"/>
    <w:rsid w:val="6BE294DD"/>
    <w:rsid w:val="6BFEAAA7"/>
    <w:rsid w:val="6CA8C59F"/>
    <w:rsid w:val="6D37E605"/>
    <w:rsid w:val="6D635B54"/>
    <w:rsid w:val="6DB1FA22"/>
    <w:rsid w:val="6DB902DE"/>
    <w:rsid w:val="6E5E6B4D"/>
    <w:rsid w:val="6E73F836"/>
    <w:rsid w:val="6F3F6CAD"/>
    <w:rsid w:val="6F43ECC0"/>
    <w:rsid w:val="6FC8101C"/>
    <w:rsid w:val="6FCF7AD3"/>
    <w:rsid w:val="703C5848"/>
    <w:rsid w:val="717F910F"/>
    <w:rsid w:val="71C74100"/>
    <w:rsid w:val="72C68B25"/>
    <w:rsid w:val="73117D6D"/>
    <w:rsid w:val="73377423"/>
    <w:rsid w:val="73778238"/>
    <w:rsid w:val="73E4478D"/>
    <w:rsid w:val="73EC3BDE"/>
    <w:rsid w:val="742B557B"/>
    <w:rsid w:val="74427639"/>
    <w:rsid w:val="7512BBB0"/>
    <w:rsid w:val="75FC72B0"/>
    <w:rsid w:val="76A6F9D8"/>
    <w:rsid w:val="76CEC623"/>
    <w:rsid w:val="77295C77"/>
    <w:rsid w:val="772F050F"/>
    <w:rsid w:val="77415D4E"/>
    <w:rsid w:val="77A2440A"/>
    <w:rsid w:val="77C0B8FC"/>
    <w:rsid w:val="77C58266"/>
    <w:rsid w:val="77FD3D52"/>
    <w:rsid w:val="781E554F"/>
    <w:rsid w:val="784AF35B"/>
    <w:rsid w:val="784FD845"/>
    <w:rsid w:val="78B7B8B0"/>
    <w:rsid w:val="78B8FE1F"/>
    <w:rsid w:val="79342C13"/>
    <w:rsid w:val="793FCB66"/>
    <w:rsid w:val="79925346"/>
    <w:rsid w:val="7992D5FE"/>
    <w:rsid w:val="79F26496"/>
    <w:rsid w:val="7ACBE75F"/>
    <w:rsid w:val="7AD9E4CC"/>
    <w:rsid w:val="7AE060F7"/>
    <w:rsid w:val="7AE4B989"/>
    <w:rsid w:val="7B2E4C71"/>
    <w:rsid w:val="7B44E8C0"/>
    <w:rsid w:val="7B48626B"/>
    <w:rsid w:val="7BAC903A"/>
    <w:rsid w:val="7C630914"/>
    <w:rsid w:val="7CAE7834"/>
    <w:rsid w:val="7CDB1018"/>
    <w:rsid w:val="7D483DB9"/>
    <w:rsid w:val="7DB88C58"/>
    <w:rsid w:val="7DC7D932"/>
    <w:rsid w:val="7DE5E8EA"/>
    <w:rsid w:val="7DF40232"/>
    <w:rsid w:val="7E1BBD7B"/>
    <w:rsid w:val="7E1D9C44"/>
    <w:rsid w:val="7EE42D6F"/>
    <w:rsid w:val="7F0E2D0B"/>
    <w:rsid w:val="7F1694F8"/>
    <w:rsid w:val="7F590180"/>
    <w:rsid w:val="7F861DD8"/>
    <w:rsid w:val="7FA42FC4"/>
    <w:rsid w:val="7FBC7EEA"/>
    <w:rsid w:val="7FC75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B8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1A745C"/>
    <w:pPr>
      <w:outlineLvl w:val="1"/>
    </w:pPr>
  </w:style>
  <w:style w:type="paragraph" w:styleId="Heading3">
    <w:name w:val="heading 3"/>
    <w:basedOn w:val="Heading2"/>
    <w:next w:val="Normal"/>
    <w:link w:val="Heading3Char"/>
    <w:uiPriority w:val="9"/>
    <w:unhideWhenUsed/>
    <w:qFormat/>
    <w:rsid w:val="001A745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34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C3404"/>
  </w:style>
  <w:style w:type="character" w:customStyle="1" w:styleId="eop">
    <w:name w:val="eop"/>
    <w:basedOn w:val="DefaultParagraphFont"/>
    <w:rsid w:val="00FC3404"/>
  </w:style>
  <w:style w:type="character" w:customStyle="1" w:styleId="scxw234169900">
    <w:name w:val="scxw234169900"/>
    <w:basedOn w:val="DefaultParagraphFont"/>
    <w:rsid w:val="00FC3404"/>
  </w:style>
  <w:style w:type="character" w:customStyle="1" w:styleId="scxw220439531">
    <w:name w:val="scxw220439531"/>
    <w:basedOn w:val="DefaultParagraphFont"/>
    <w:rsid w:val="008714A0"/>
  </w:style>
  <w:style w:type="character" w:customStyle="1" w:styleId="scxw78114659">
    <w:name w:val="scxw78114659"/>
    <w:basedOn w:val="DefaultParagraphFont"/>
    <w:rsid w:val="00354236"/>
  </w:style>
  <w:style w:type="character" w:customStyle="1" w:styleId="scxw52763225">
    <w:name w:val="scxw52763225"/>
    <w:basedOn w:val="DefaultParagraphFont"/>
    <w:rsid w:val="0028666F"/>
  </w:style>
  <w:style w:type="paragraph" w:styleId="Header">
    <w:name w:val="header"/>
    <w:basedOn w:val="Normal"/>
    <w:link w:val="HeaderChar"/>
    <w:uiPriority w:val="99"/>
    <w:unhideWhenUsed/>
    <w:rsid w:val="00B9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D2"/>
  </w:style>
  <w:style w:type="paragraph" w:styleId="Footer">
    <w:name w:val="footer"/>
    <w:basedOn w:val="Normal"/>
    <w:link w:val="FooterChar"/>
    <w:uiPriority w:val="99"/>
    <w:unhideWhenUsed/>
    <w:rsid w:val="00B9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D2"/>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F11F0"/>
    <w:pPr>
      <w:spacing w:after="0" w:line="240" w:lineRule="auto"/>
    </w:pPr>
  </w:style>
  <w:style w:type="character" w:styleId="CommentReference">
    <w:name w:val="annotation reference"/>
    <w:basedOn w:val="DefaultParagraphFont"/>
    <w:uiPriority w:val="99"/>
    <w:semiHidden/>
    <w:unhideWhenUsed/>
    <w:rsid w:val="00021379"/>
    <w:rPr>
      <w:sz w:val="16"/>
      <w:szCs w:val="16"/>
    </w:rPr>
  </w:style>
  <w:style w:type="paragraph" w:styleId="CommentText">
    <w:name w:val="annotation text"/>
    <w:basedOn w:val="Normal"/>
    <w:link w:val="CommentTextChar"/>
    <w:uiPriority w:val="99"/>
    <w:unhideWhenUsed/>
    <w:rsid w:val="00021379"/>
    <w:pPr>
      <w:spacing w:line="240" w:lineRule="auto"/>
    </w:pPr>
    <w:rPr>
      <w:sz w:val="20"/>
      <w:szCs w:val="20"/>
    </w:rPr>
  </w:style>
  <w:style w:type="character" w:customStyle="1" w:styleId="CommentTextChar">
    <w:name w:val="Comment Text Char"/>
    <w:basedOn w:val="DefaultParagraphFont"/>
    <w:link w:val="CommentText"/>
    <w:uiPriority w:val="99"/>
    <w:rsid w:val="00021379"/>
    <w:rPr>
      <w:sz w:val="20"/>
      <w:szCs w:val="20"/>
    </w:rPr>
  </w:style>
  <w:style w:type="paragraph" w:styleId="CommentSubject">
    <w:name w:val="annotation subject"/>
    <w:basedOn w:val="CommentText"/>
    <w:next w:val="CommentText"/>
    <w:link w:val="CommentSubjectChar"/>
    <w:uiPriority w:val="99"/>
    <w:semiHidden/>
    <w:unhideWhenUsed/>
    <w:rsid w:val="00021379"/>
    <w:rPr>
      <w:b/>
      <w:bCs/>
    </w:rPr>
  </w:style>
  <w:style w:type="character" w:customStyle="1" w:styleId="CommentSubjectChar">
    <w:name w:val="Comment Subject Char"/>
    <w:basedOn w:val="CommentTextChar"/>
    <w:link w:val="CommentSubject"/>
    <w:uiPriority w:val="99"/>
    <w:semiHidden/>
    <w:rsid w:val="00021379"/>
    <w:rPr>
      <w:b/>
      <w:bCs/>
      <w:sz w:val="20"/>
      <w:szCs w:val="20"/>
    </w:rPr>
  </w:style>
  <w:style w:type="character" w:styleId="Mention">
    <w:name w:val="Mention"/>
    <w:basedOn w:val="DefaultParagraphFont"/>
    <w:uiPriority w:val="99"/>
    <w:unhideWhenUsed/>
    <w:rsid w:val="00191672"/>
    <w:rPr>
      <w:color w:val="2B579A"/>
      <w:shd w:val="clear" w:color="auto" w:fill="E1DFDD"/>
    </w:rPr>
  </w:style>
  <w:style w:type="character" w:customStyle="1" w:styleId="Heading1Char">
    <w:name w:val="Heading 1 Char"/>
    <w:basedOn w:val="DefaultParagraphFont"/>
    <w:link w:val="Heading1"/>
    <w:uiPriority w:val="9"/>
    <w:rsid w:val="00C873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7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74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4075">
      <w:bodyDiv w:val="1"/>
      <w:marLeft w:val="0"/>
      <w:marRight w:val="0"/>
      <w:marTop w:val="0"/>
      <w:marBottom w:val="0"/>
      <w:divBdr>
        <w:top w:val="none" w:sz="0" w:space="0" w:color="auto"/>
        <w:left w:val="none" w:sz="0" w:space="0" w:color="auto"/>
        <w:bottom w:val="none" w:sz="0" w:space="0" w:color="auto"/>
        <w:right w:val="none" w:sz="0" w:space="0" w:color="auto"/>
      </w:divBdr>
      <w:divsChild>
        <w:div w:id="17050476">
          <w:marLeft w:val="0"/>
          <w:marRight w:val="0"/>
          <w:marTop w:val="0"/>
          <w:marBottom w:val="0"/>
          <w:divBdr>
            <w:top w:val="none" w:sz="0" w:space="0" w:color="auto"/>
            <w:left w:val="none" w:sz="0" w:space="0" w:color="auto"/>
            <w:bottom w:val="none" w:sz="0" w:space="0" w:color="auto"/>
            <w:right w:val="none" w:sz="0" w:space="0" w:color="auto"/>
          </w:divBdr>
        </w:div>
        <w:div w:id="51662520">
          <w:marLeft w:val="0"/>
          <w:marRight w:val="0"/>
          <w:marTop w:val="0"/>
          <w:marBottom w:val="0"/>
          <w:divBdr>
            <w:top w:val="none" w:sz="0" w:space="0" w:color="auto"/>
            <w:left w:val="none" w:sz="0" w:space="0" w:color="auto"/>
            <w:bottom w:val="none" w:sz="0" w:space="0" w:color="auto"/>
            <w:right w:val="none" w:sz="0" w:space="0" w:color="auto"/>
          </w:divBdr>
        </w:div>
        <w:div w:id="344550937">
          <w:marLeft w:val="0"/>
          <w:marRight w:val="0"/>
          <w:marTop w:val="0"/>
          <w:marBottom w:val="0"/>
          <w:divBdr>
            <w:top w:val="none" w:sz="0" w:space="0" w:color="auto"/>
            <w:left w:val="none" w:sz="0" w:space="0" w:color="auto"/>
            <w:bottom w:val="none" w:sz="0" w:space="0" w:color="auto"/>
            <w:right w:val="none" w:sz="0" w:space="0" w:color="auto"/>
          </w:divBdr>
        </w:div>
        <w:div w:id="369497362">
          <w:marLeft w:val="0"/>
          <w:marRight w:val="0"/>
          <w:marTop w:val="0"/>
          <w:marBottom w:val="0"/>
          <w:divBdr>
            <w:top w:val="none" w:sz="0" w:space="0" w:color="auto"/>
            <w:left w:val="none" w:sz="0" w:space="0" w:color="auto"/>
            <w:bottom w:val="none" w:sz="0" w:space="0" w:color="auto"/>
            <w:right w:val="none" w:sz="0" w:space="0" w:color="auto"/>
          </w:divBdr>
        </w:div>
        <w:div w:id="384644667">
          <w:marLeft w:val="0"/>
          <w:marRight w:val="0"/>
          <w:marTop w:val="0"/>
          <w:marBottom w:val="0"/>
          <w:divBdr>
            <w:top w:val="none" w:sz="0" w:space="0" w:color="auto"/>
            <w:left w:val="none" w:sz="0" w:space="0" w:color="auto"/>
            <w:bottom w:val="none" w:sz="0" w:space="0" w:color="auto"/>
            <w:right w:val="none" w:sz="0" w:space="0" w:color="auto"/>
          </w:divBdr>
        </w:div>
        <w:div w:id="391126850">
          <w:marLeft w:val="0"/>
          <w:marRight w:val="0"/>
          <w:marTop w:val="0"/>
          <w:marBottom w:val="0"/>
          <w:divBdr>
            <w:top w:val="none" w:sz="0" w:space="0" w:color="auto"/>
            <w:left w:val="none" w:sz="0" w:space="0" w:color="auto"/>
            <w:bottom w:val="none" w:sz="0" w:space="0" w:color="auto"/>
            <w:right w:val="none" w:sz="0" w:space="0" w:color="auto"/>
          </w:divBdr>
        </w:div>
        <w:div w:id="552812562">
          <w:marLeft w:val="0"/>
          <w:marRight w:val="0"/>
          <w:marTop w:val="0"/>
          <w:marBottom w:val="0"/>
          <w:divBdr>
            <w:top w:val="none" w:sz="0" w:space="0" w:color="auto"/>
            <w:left w:val="none" w:sz="0" w:space="0" w:color="auto"/>
            <w:bottom w:val="none" w:sz="0" w:space="0" w:color="auto"/>
            <w:right w:val="none" w:sz="0" w:space="0" w:color="auto"/>
          </w:divBdr>
        </w:div>
        <w:div w:id="656345903">
          <w:marLeft w:val="0"/>
          <w:marRight w:val="0"/>
          <w:marTop w:val="0"/>
          <w:marBottom w:val="0"/>
          <w:divBdr>
            <w:top w:val="none" w:sz="0" w:space="0" w:color="auto"/>
            <w:left w:val="none" w:sz="0" w:space="0" w:color="auto"/>
            <w:bottom w:val="none" w:sz="0" w:space="0" w:color="auto"/>
            <w:right w:val="none" w:sz="0" w:space="0" w:color="auto"/>
          </w:divBdr>
        </w:div>
        <w:div w:id="663781034">
          <w:marLeft w:val="0"/>
          <w:marRight w:val="0"/>
          <w:marTop w:val="0"/>
          <w:marBottom w:val="0"/>
          <w:divBdr>
            <w:top w:val="none" w:sz="0" w:space="0" w:color="auto"/>
            <w:left w:val="none" w:sz="0" w:space="0" w:color="auto"/>
            <w:bottom w:val="none" w:sz="0" w:space="0" w:color="auto"/>
            <w:right w:val="none" w:sz="0" w:space="0" w:color="auto"/>
          </w:divBdr>
        </w:div>
        <w:div w:id="740827886">
          <w:marLeft w:val="0"/>
          <w:marRight w:val="0"/>
          <w:marTop w:val="0"/>
          <w:marBottom w:val="0"/>
          <w:divBdr>
            <w:top w:val="none" w:sz="0" w:space="0" w:color="auto"/>
            <w:left w:val="none" w:sz="0" w:space="0" w:color="auto"/>
            <w:bottom w:val="none" w:sz="0" w:space="0" w:color="auto"/>
            <w:right w:val="none" w:sz="0" w:space="0" w:color="auto"/>
          </w:divBdr>
        </w:div>
        <w:div w:id="832599627">
          <w:marLeft w:val="0"/>
          <w:marRight w:val="0"/>
          <w:marTop w:val="0"/>
          <w:marBottom w:val="0"/>
          <w:divBdr>
            <w:top w:val="none" w:sz="0" w:space="0" w:color="auto"/>
            <w:left w:val="none" w:sz="0" w:space="0" w:color="auto"/>
            <w:bottom w:val="none" w:sz="0" w:space="0" w:color="auto"/>
            <w:right w:val="none" w:sz="0" w:space="0" w:color="auto"/>
          </w:divBdr>
          <w:divsChild>
            <w:div w:id="923800560">
              <w:marLeft w:val="0"/>
              <w:marRight w:val="0"/>
              <w:marTop w:val="0"/>
              <w:marBottom w:val="0"/>
              <w:divBdr>
                <w:top w:val="none" w:sz="0" w:space="0" w:color="auto"/>
                <w:left w:val="none" w:sz="0" w:space="0" w:color="auto"/>
                <w:bottom w:val="none" w:sz="0" w:space="0" w:color="auto"/>
                <w:right w:val="none" w:sz="0" w:space="0" w:color="auto"/>
              </w:divBdr>
            </w:div>
            <w:div w:id="1039864584">
              <w:marLeft w:val="0"/>
              <w:marRight w:val="0"/>
              <w:marTop w:val="0"/>
              <w:marBottom w:val="0"/>
              <w:divBdr>
                <w:top w:val="none" w:sz="0" w:space="0" w:color="auto"/>
                <w:left w:val="none" w:sz="0" w:space="0" w:color="auto"/>
                <w:bottom w:val="none" w:sz="0" w:space="0" w:color="auto"/>
                <w:right w:val="none" w:sz="0" w:space="0" w:color="auto"/>
              </w:divBdr>
            </w:div>
            <w:div w:id="1296373600">
              <w:marLeft w:val="0"/>
              <w:marRight w:val="0"/>
              <w:marTop w:val="0"/>
              <w:marBottom w:val="0"/>
              <w:divBdr>
                <w:top w:val="none" w:sz="0" w:space="0" w:color="auto"/>
                <w:left w:val="none" w:sz="0" w:space="0" w:color="auto"/>
                <w:bottom w:val="none" w:sz="0" w:space="0" w:color="auto"/>
                <w:right w:val="none" w:sz="0" w:space="0" w:color="auto"/>
              </w:divBdr>
            </w:div>
            <w:div w:id="2028827464">
              <w:marLeft w:val="0"/>
              <w:marRight w:val="0"/>
              <w:marTop w:val="0"/>
              <w:marBottom w:val="0"/>
              <w:divBdr>
                <w:top w:val="none" w:sz="0" w:space="0" w:color="auto"/>
                <w:left w:val="none" w:sz="0" w:space="0" w:color="auto"/>
                <w:bottom w:val="none" w:sz="0" w:space="0" w:color="auto"/>
                <w:right w:val="none" w:sz="0" w:space="0" w:color="auto"/>
              </w:divBdr>
            </w:div>
          </w:divsChild>
        </w:div>
        <w:div w:id="937762177">
          <w:marLeft w:val="0"/>
          <w:marRight w:val="0"/>
          <w:marTop w:val="0"/>
          <w:marBottom w:val="0"/>
          <w:divBdr>
            <w:top w:val="none" w:sz="0" w:space="0" w:color="auto"/>
            <w:left w:val="none" w:sz="0" w:space="0" w:color="auto"/>
            <w:bottom w:val="none" w:sz="0" w:space="0" w:color="auto"/>
            <w:right w:val="none" w:sz="0" w:space="0" w:color="auto"/>
          </w:divBdr>
        </w:div>
        <w:div w:id="968978099">
          <w:marLeft w:val="0"/>
          <w:marRight w:val="0"/>
          <w:marTop w:val="0"/>
          <w:marBottom w:val="0"/>
          <w:divBdr>
            <w:top w:val="none" w:sz="0" w:space="0" w:color="auto"/>
            <w:left w:val="none" w:sz="0" w:space="0" w:color="auto"/>
            <w:bottom w:val="none" w:sz="0" w:space="0" w:color="auto"/>
            <w:right w:val="none" w:sz="0" w:space="0" w:color="auto"/>
          </w:divBdr>
        </w:div>
        <w:div w:id="1140533010">
          <w:marLeft w:val="0"/>
          <w:marRight w:val="0"/>
          <w:marTop w:val="0"/>
          <w:marBottom w:val="0"/>
          <w:divBdr>
            <w:top w:val="none" w:sz="0" w:space="0" w:color="auto"/>
            <w:left w:val="none" w:sz="0" w:space="0" w:color="auto"/>
            <w:bottom w:val="none" w:sz="0" w:space="0" w:color="auto"/>
            <w:right w:val="none" w:sz="0" w:space="0" w:color="auto"/>
          </w:divBdr>
        </w:div>
        <w:div w:id="1161316210">
          <w:marLeft w:val="0"/>
          <w:marRight w:val="0"/>
          <w:marTop w:val="0"/>
          <w:marBottom w:val="0"/>
          <w:divBdr>
            <w:top w:val="none" w:sz="0" w:space="0" w:color="auto"/>
            <w:left w:val="none" w:sz="0" w:space="0" w:color="auto"/>
            <w:bottom w:val="none" w:sz="0" w:space="0" w:color="auto"/>
            <w:right w:val="none" w:sz="0" w:space="0" w:color="auto"/>
          </w:divBdr>
        </w:div>
        <w:div w:id="1167089529">
          <w:marLeft w:val="0"/>
          <w:marRight w:val="0"/>
          <w:marTop w:val="0"/>
          <w:marBottom w:val="0"/>
          <w:divBdr>
            <w:top w:val="none" w:sz="0" w:space="0" w:color="auto"/>
            <w:left w:val="none" w:sz="0" w:space="0" w:color="auto"/>
            <w:bottom w:val="none" w:sz="0" w:space="0" w:color="auto"/>
            <w:right w:val="none" w:sz="0" w:space="0" w:color="auto"/>
          </w:divBdr>
        </w:div>
        <w:div w:id="1172793330">
          <w:marLeft w:val="0"/>
          <w:marRight w:val="0"/>
          <w:marTop w:val="0"/>
          <w:marBottom w:val="0"/>
          <w:divBdr>
            <w:top w:val="none" w:sz="0" w:space="0" w:color="auto"/>
            <w:left w:val="none" w:sz="0" w:space="0" w:color="auto"/>
            <w:bottom w:val="none" w:sz="0" w:space="0" w:color="auto"/>
            <w:right w:val="none" w:sz="0" w:space="0" w:color="auto"/>
          </w:divBdr>
          <w:divsChild>
            <w:div w:id="319114618">
              <w:marLeft w:val="0"/>
              <w:marRight w:val="0"/>
              <w:marTop w:val="0"/>
              <w:marBottom w:val="0"/>
              <w:divBdr>
                <w:top w:val="none" w:sz="0" w:space="0" w:color="auto"/>
                <w:left w:val="none" w:sz="0" w:space="0" w:color="auto"/>
                <w:bottom w:val="none" w:sz="0" w:space="0" w:color="auto"/>
                <w:right w:val="none" w:sz="0" w:space="0" w:color="auto"/>
              </w:divBdr>
            </w:div>
            <w:div w:id="999046070">
              <w:marLeft w:val="0"/>
              <w:marRight w:val="0"/>
              <w:marTop w:val="0"/>
              <w:marBottom w:val="0"/>
              <w:divBdr>
                <w:top w:val="none" w:sz="0" w:space="0" w:color="auto"/>
                <w:left w:val="none" w:sz="0" w:space="0" w:color="auto"/>
                <w:bottom w:val="none" w:sz="0" w:space="0" w:color="auto"/>
                <w:right w:val="none" w:sz="0" w:space="0" w:color="auto"/>
              </w:divBdr>
            </w:div>
            <w:div w:id="1419594167">
              <w:marLeft w:val="0"/>
              <w:marRight w:val="0"/>
              <w:marTop w:val="0"/>
              <w:marBottom w:val="0"/>
              <w:divBdr>
                <w:top w:val="none" w:sz="0" w:space="0" w:color="auto"/>
                <w:left w:val="none" w:sz="0" w:space="0" w:color="auto"/>
                <w:bottom w:val="none" w:sz="0" w:space="0" w:color="auto"/>
                <w:right w:val="none" w:sz="0" w:space="0" w:color="auto"/>
              </w:divBdr>
            </w:div>
            <w:div w:id="1460299812">
              <w:marLeft w:val="0"/>
              <w:marRight w:val="0"/>
              <w:marTop w:val="0"/>
              <w:marBottom w:val="0"/>
              <w:divBdr>
                <w:top w:val="none" w:sz="0" w:space="0" w:color="auto"/>
                <w:left w:val="none" w:sz="0" w:space="0" w:color="auto"/>
                <w:bottom w:val="none" w:sz="0" w:space="0" w:color="auto"/>
                <w:right w:val="none" w:sz="0" w:space="0" w:color="auto"/>
              </w:divBdr>
            </w:div>
            <w:div w:id="1764103093">
              <w:marLeft w:val="0"/>
              <w:marRight w:val="0"/>
              <w:marTop w:val="0"/>
              <w:marBottom w:val="0"/>
              <w:divBdr>
                <w:top w:val="none" w:sz="0" w:space="0" w:color="auto"/>
                <w:left w:val="none" w:sz="0" w:space="0" w:color="auto"/>
                <w:bottom w:val="none" w:sz="0" w:space="0" w:color="auto"/>
                <w:right w:val="none" w:sz="0" w:space="0" w:color="auto"/>
              </w:divBdr>
            </w:div>
          </w:divsChild>
        </w:div>
        <w:div w:id="1226061128">
          <w:marLeft w:val="0"/>
          <w:marRight w:val="0"/>
          <w:marTop w:val="0"/>
          <w:marBottom w:val="0"/>
          <w:divBdr>
            <w:top w:val="none" w:sz="0" w:space="0" w:color="auto"/>
            <w:left w:val="none" w:sz="0" w:space="0" w:color="auto"/>
            <w:bottom w:val="none" w:sz="0" w:space="0" w:color="auto"/>
            <w:right w:val="none" w:sz="0" w:space="0" w:color="auto"/>
          </w:divBdr>
        </w:div>
        <w:div w:id="1276986585">
          <w:marLeft w:val="0"/>
          <w:marRight w:val="0"/>
          <w:marTop w:val="0"/>
          <w:marBottom w:val="0"/>
          <w:divBdr>
            <w:top w:val="none" w:sz="0" w:space="0" w:color="auto"/>
            <w:left w:val="none" w:sz="0" w:space="0" w:color="auto"/>
            <w:bottom w:val="none" w:sz="0" w:space="0" w:color="auto"/>
            <w:right w:val="none" w:sz="0" w:space="0" w:color="auto"/>
          </w:divBdr>
        </w:div>
        <w:div w:id="1298223206">
          <w:marLeft w:val="0"/>
          <w:marRight w:val="0"/>
          <w:marTop w:val="0"/>
          <w:marBottom w:val="0"/>
          <w:divBdr>
            <w:top w:val="none" w:sz="0" w:space="0" w:color="auto"/>
            <w:left w:val="none" w:sz="0" w:space="0" w:color="auto"/>
            <w:bottom w:val="none" w:sz="0" w:space="0" w:color="auto"/>
            <w:right w:val="none" w:sz="0" w:space="0" w:color="auto"/>
          </w:divBdr>
        </w:div>
        <w:div w:id="1568228126">
          <w:marLeft w:val="0"/>
          <w:marRight w:val="0"/>
          <w:marTop w:val="0"/>
          <w:marBottom w:val="0"/>
          <w:divBdr>
            <w:top w:val="none" w:sz="0" w:space="0" w:color="auto"/>
            <w:left w:val="none" w:sz="0" w:space="0" w:color="auto"/>
            <w:bottom w:val="none" w:sz="0" w:space="0" w:color="auto"/>
            <w:right w:val="none" w:sz="0" w:space="0" w:color="auto"/>
          </w:divBdr>
        </w:div>
        <w:div w:id="1584797491">
          <w:marLeft w:val="0"/>
          <w:marRight w:val="0"/>
          <w:marTop w:val="0"/>
          <w:marBottom w:val="0"/>
          <w:divBdr>
            <w:top w:val="none" w:sz="0" w:space="0" w:color="auto"/>
            <w:left w:val="none" w:sz="0" w:space="0" w:color="auto"/>
            <w:bottom w:val="none" w:sz="0" w:space="0" w:color="auto"/>
            <w:right w:val="none" w:sz="0" w:space="0" w:color="auto"/>
          </w:divBdr>
        </w:div>
        <w:div w:id="1586301010">
          <w:marLeft w:val="0"/>
          <w:marRight w:val="0"/>
          <w:marTop w:val="0"/>
          <w:marBottom w:val="0"/>
          <w:divBdr>
            <w:top w:val="none" w:sz="0" w:space="0" w:color="auto"/>
            <w:left w:val="none" w:sz="0" w:space="0" w:color="auto"/>
            <w:bottom w:val="none" w:sz="0" w:space="0" w:color="auto"/>
            <w:right w:val="none" w:sz="0" w:space="0" w:color="auto"/>
          </w:divBdr>
        </w:div>
        <w:div w:id="1622802930">
          <w:marLeft w:val="0"/>
          <w:marRight w:val="0"/>
          <w:marTop w:val="0"/>
          <w:marBottom w:val="0"/>
          <w:divBdr>
            <w:top w:val="none" w:sz="0" w:space="0" w:color="auto"/>
            <w:left w:val="none" w:sz="0" w:space="0" w:color="auto"/>
            <w:bottom w:val="none" w:sz="0" w:space="0" w:color="auto"/>
            <w:right w:val="none" w:sz="0" w:space="0" w:color="auto"/>
          </w:divBdr>
        </w:div>
        <w:div w:id="1704210748">
          <w:marLeft w:val="0"/>
          <w:marRight w:val="0"/>
          <w:marTop w:val="0"/>
          <w:marBottom w:val="0"/>
          <w:divBdr>
            <w:top w:val="none" w:sz="0" w:space="0" w:color="auto"/>
            <w:left w:val="none" w:sz="0" w:space="0" w:color="auto"/>
            <w:bottom w:val="none" w:sz="0" w:space="0" w:color="auto"/>
            <w:right w:val="none" w:sz="0" w:space="0" w:color="auto"/>
          </w:divBdr>
        </w:div>
        <w:div w:id="1814058956">
          <w:marLeft w:val="0"/>
          <w:marRight w:val="0"/>
          <w:marTop w:val="0"/>
          <w:marBottom w:val="0"/>
          <w:divBdr>
            <w:top w:val="none" w:sz="0" w:space="0" w:color="auto"/>
            <w:left w:val="none" w:sz="0" w:space="0" w:color="auto"/>
            <w:bottom w:val="none" w:sz="0" w:space="0" w:color="auto"/>
            <w:right w:val="none" w:sz="0" w:space="0" w:color="auto"/>
          </w:divBdr>
        </w:div>
        <w:div w:id="1927105496">
          <w:marLeft w:val="0"/>
          <w:marRight w:val="0"/>
          <w:marTop w:val="0"/>
          <w:marBottom w:val="0"/>
          <w:divBdr>
            <w:top w:val="none" w:sz="0" w:space="0" w:color="auto"/>
            <w:left w:val="none" w:sz="0" w:space="0" w:color="auto"/>
            <w:bottom w:val="none" w:sz="0" w:space="0" w:color="auto"/>
            <w:right w:val="none" w:sz="0" w:space="0" w:color="auto"/>
          </w:divBdr>
        </w:div>
        <w:div w:id="1949460455">
          <w:marLeft w:val="0"/>
          <w:marRight w:val="0"/>
          <w:marTop w:val="0"/>
          <w:marBottom w:val="0"/>
          <w:divBdr>
            <w:top w:val="none" w:sz="0" w:space="0" w:color="auto"/>
            <w:left w:val="none" w:sz="0" w:space="0" w:color="auto"/>
            <w:bottom w:val="none" w:sz="0" w:space="0" w:color="auto"/>
            <w:right w:val="none" w:sz="0" w:space="0" w:color="auto"/>
          </w:divBdr>
        </w:div>
        <w:div w:id="2021812100">
          <w:marLeft w:val="0"/>
          <w:marRight w:val="0"/>
          <w:marTop w:val="0"/>
          <w:marBottom w:val="0"/>
          <w:divBdr>
            <w:top w:val="none" w:sz="0" w:space="0" w:color="auto"/>
            <w:left w:val="none" w:sz="0" w:space="0" w:color="auto"/>
            <w:bottom w:val="none" w:sz="0" w:space="0" w:color="auto"/>
            <w:right w:val="none" w:sz="0" w:space="0" w:color="auto"/>
          </w:divBdr>
        </w:div>
      </w:divsChild>
    </w:div>
    <w:div w:id="90244066">
      <w:bodyDiv w:val="1"/>
      <w:marLeft w:val="0"/>
      <w:marRight w:val="0"/>
      <w:marTop w:val="0"/>
      <w:marBottom w:val="0"/>
      <w:divBdr>
        <w:top w:val="none" w:sz="0" w:space="0" w:color="auto"/>
        <w:left w:val="none" w:sz="0" w:space="0" w:color="auto"/>
        <w:bottom w:val="none" w:sz="0" w:space="0" w:color="auto"/>
        <w:right w:val="none" w:sz="0" w:space="0" w:color="auto"/>
      </w:divBdr>
      <w:divsChild>
        <w:div w:id="105544440">
          <w:marLeft w:val="0"/>
          <w:marRight w:val="0"/>
          <w:marTop w:val="0"/>
          <w:marBottom w:val="0"/>
          <w:divBdr>
            <w:top w:val="none" w:sz="0" w:space="0" w:color="auto"/>
            <w:left w:val="none" w:sz="0" w:space="0" w:color="auto"/>
            <w:bottom w:val="none" w:sz="0" w:space="0" w:color="auto"/>
            <w:right w:val="none" w:sz="0" w:space="0" w:color="auto"/>
          </w:divBdr>
        </w:div>
        <w:div w:id="164587573">
          <w:marLeft w:val="0"/>
          <w:marRight w:val="0"/>
          <w:marTop w:val="0"/>
          <w:marBottom w:val="0"/>
          <w:divBdr>
            <w:top w:val="none" w:sz="0" w:space="0" w:color="auto"/>
            <w:left w:val="none" w:sz="0" w:space="0" w:color="auto"/>
            <w:bottom w:val="none" w:sz="0" w:space="0" w:color="auto"/>
            <w:right w:val="none" w:sz="0" w:space="0" w:color="auto"/>
          </w:divBdr>
        </w:div>
        <w:div w:id="230777594">
          <w:marLeft w:val="0"/>
          <w:marRight w:val="0"/>
          <w:marTop w:val="0"/>
          <w:marBottom w:val="0"/>
          <w:divBdr>
            <w:top w:val="none" w:sz="0" w:space="0" w:color="auto"/>
            <w:left w:val="none" w:sz="0" w:space="0" w:color="auto"/>
            <w:bottom w:val="none" w:sz="0" w:space="0" w:color="auto"/>
            <w:right w:val="none" w:sz="0" w:space="0" w:color="auto"/>
          </w:divBdr>
        </w:div>
        <w:div w:id="446970893">
          <w:marLeft w:val="0"/>
          <w:marRight w:val="0"/>
          <w:marTop w:val="0"/>
          <w:marBottom w:val="0"/>
          <w:divBdr>
            <w:top w:val="none" w:sz="0" w:space="0" w:color="auto"/>
            <w:left w:val="none" w:sz="0" w:space="0" w:color="auto"/>
            <w:bottom w:val="none" w:sz="0" w:space="0" w:color="auto"/>
            <w:right w:val="none" w:sz="0" w:space="0" w:color="auto"/>
          </w:divBdr>
        </w:div>
        <w:div w:id="471170374">
          <w:marLeft w:val="0"/>
          <w:marRight w:val="0"/>
          <w:marTop w:val="0"/>
          <w:marBottom w:val="0"/>
          <w:divBdr>
            <w:top w:val="none" w:sz="0" w:space="0" w:color="auto"/>
            <w:left w:val="none" w:sz="0" w:space="0" w:color="auto"/>
            <w:bottom w:val="none" w:sz="0" w:space="0" w:color="auto"/>
            <w:right w:val="none" w:sz="0" w:space="0" w:color="auto"/>
          </w:divBdr>
        </w:div>
        <w:div w:id="482817769">
          <w:marLeft w:val="0"/>
          <w:marRight w:val="0"/>
          <w:marTop w:val="0"/>
          <w:marBottom w:val="0"/>
          <w:divBdr>
            <w:top w:val="none" w:sz="0" w:space="0" w:color="auto"/>
            <w:left w:val="none" w:sz="0" w:space="0" w:color="auto"/>
            <w:bottom w:val="none" w:sz="0" w:space="0" w:color="auto"/>
            <w:right w:val="none" w:sz="0" w:space="0" w:color="auto"/>
          </w:divBdr>
        </w:div>
        <w:div w:id="487063940">
          <w:marLeft w:val="0"/>
          <w:marRight w:val="0"/>
          <w:marTop w:val="0"/>
          <w:marBottom w:val="0"/>
          <w:divBdr>
            <w:top w:val="none" w:sz="0" w:space="0" w:color="auto"/>
            <w:left w:val="none" w:sz="0" w:space="0" w:color="auto"/>
            <w:bottom w:val="none" w:sz="0" w:space="0" w:color="auto"/>
            <w:right w:val="none" w:sz="0" w:space="0" w:color="auto"/>
          </w:divBdr>
        </w:div>
        <w:div w:id="509755455">
          <w:marLeft w:val="0"/>
          <w:marRight w:val="0"/>
          <w:marTop w:val="0"/>
          <w:marBottom w:val="0"/>
          <w:divBdr>
            <w:top w:val="none" w:sz="0" w:space="0" w:color="auto"/>
            <w:left w:val="none" w:sz="0" w:space="0" w:color="auto"/>
            <w:bottom w:val="none" w:sz="0" w:space="0" w:color="auto"/>
            <w:right w:val="none" w:sz="0" w:space="0" w:color="auto"/>
          </w:divBdr>
        </w:div>
        <w:div w:id="594096668">
          <w:marLeft w:val="0"/>
          <w:marRight w:val="0"/>
          <w:marTop w:val="0"/>
          <w:marBottom w:val="0"/>
          <w:divBdr>
            <w:top w:val="none" w:sz="0" w:space="0" w:color="auto"/>
            <w:left w:val="none" w:sz="0" w:space="0" w:color="auto"/>
            <w:bottom w:val="none" w:sz="0" w:space="0" w:color="auto"/>
            <w:right w:val="none" w:sz="0" w:space="0" w:color="auto"/>
          </w:divBdr>
        </w:div>
        <w:div w:id="601693270">
          <w:marLeft w:val="0"/>
          <w:marRight w:val="0"/>
          <w:marTop w:val="0"/>
          <w:marBottom w:val="0"/>
          <w:divBdr>
            <w:top w:val="none" w:sz="0" w:space="0" w:color="auto"/>
            <w:left w:val="none" w:sz="0" w:space="0" w:color="auto"/>
            <w:bottom w:val="none" w:sz="0" w:space="0" w:color="auto"/>
            <w:right w:val="none" w:sz="0" w:space="0" w:color="auto"/>
          </w:divBdr>
        </w:div>
        <w:div w:id="651105821">
          <w:marLeft w:val="0"/>
          <w:marRight w:val="0"/>
          <w:marTop w:val="0"/>
          <w:marBottom w:val="0"/>
          <w:divBdr>
            <w:top w:val="none" w:sz="0" w:space="0" w:color="auto"/>
            <w:left w:val="none" w:sz="0" w:space="0" w:color="auto"/>
            <w:bottom w:val="none" w:sz="0" w:space="0" w:color="auto"/>
            <w:right w:val="none" w:sz="0" w:space="0" w:color="auto"/>
          </w:divBdr>
        </w:div>
        <w:div w:id="716439667">
          <w:marLeft w:val="0"/>
          <w:marRight w:val="0"/>
          <w:marTop w:val="0"/>
          <w:marBottom w:val="0"/>
          <w:divBdr>
            <w:top w:val="none" w:sz="0" w:space="0" w:color="auto"/>
            <w:left w:val="none" w:sz="0" w:space="0" w:color="auto"/>
            <w:bottom w:val="none" w:sz="0" w:space="0" w:color="auto"/>
            <w:right w:val="none" w:sz="0" w:space="0" w:color="auto"/>
          </w:divBdr>
        </w:div>
        <w:div w:id="913903534">
          <w:marLeft w:val="0"/>
          <w:marRight w:val="0"/>
          <w:marTop w:val="0"/>
          <w:marBottom w:val="0"/>
          <w:divBdr>
            <w:top w:val="none" w:sz="0" w:space="0" w:color="auto"/>
            <w:left w:val="none" w:sz="0" w:space="0" w:color="auto"/>
            <w:bottom w:val="none" w:sz="0" w:space="0" w:color="auto"/>
            <w:right w:val="none" w:sz="0" w:space="0" w:color="auto"/>
          </w:divBdr>
        </w:div>
        <w:div w:id="922373143">
          <w:marLeft w:val="0"/>
          <w:marRight w:val="0"/>
          <w:marTop w:val="0"/>
          <w:marBottom w:val="0"/>
          <w:divBdr>
            <w:top w:val="none" w:sz="0" w:space="0" w:color="auto"/>
            <w:left w:val="none" w:sz="0" w:space="0" w:color="auto"/>
            <w:bottom w:val="none" w:sz="0" w:space="0" w:color="auto"/>
            <w:right w:val="none" w:sz="0" w:space="0" w:color="auto"/>
          </w:divBdr>
        </w:div>
        <w:div w:id="1052773167">
          <w:marLeft w:val="0"/>
          <w:marRight w:val="0"/>
          <w:marTop w:val="0"/>
          <w:marBottom w:val="0"/>
          <w:divBdr>
            <w:top w:val="none" w:sz="0" w:space="0" w:color="auto"/>
            <w:left w:val="none" w:sz="0" w:space="0" w:color="auto"/>
            <w:bottom w:val="none" w:sz="0" w:space="0" w:color="auto"/>
            <w:right w:val="none" w:sz="0" w:space="0" w:color="auto"/>
          </w:divBdr>
        </w:div>
        <w:div w:id="1084184652">
          <w:marLeft w:val="0"/>
          <w:marRight w:val="0"/>
          <w:marTop w:val="0"/>
          <w:marBottom w:val="0"/>
          <w:divBdr>
            <w:top w:val="none" w:sz="0" w:space="0" w:color="auto"/>
            <w:left w:val="none" w:sz="0" w:space="0" w:color="auto"/>
            <w:bottom w:val="none" w:sz="0" w:space="0" w:color="auto"/>
            <w:right w:val="none" w:sz="0" w:space="0" w:color="auto"/>
          </w:divBdr>
        </w:div>
        <w:div w:id="1109543878">
          <w:marLeft w:val="0"/>
          <w:marRight w:val="0"/>
          <w:marTop w:val="0"/>
          <w:marBottom w:val="0"/>
          <w:divBdr>
            <w:top w:val="none" w:sz="0" w:space="0" w:color="auto"/>
            <w:left w:val="none" w:sz="0" w:space="0" w:color="auto"/>
            <w:bottom w:val="none" w:sz="0" w:space="0" w:color="auto"/>
            <w:right w:val="none" w:sz="0" w:space="0" w:color="auto"/>
          </w:divBdr>
        </w:div>
        <w:div w:id="1336765072">
          <w:marLeft w:val="0"/>
          <w:marRight w:val="0"/>
          <w:marTop w:val="0"/>
          <w:marBottom w:val="0"/>
          <w:divBdr>
            <w:top w:val="none" w:sz="0" w:space="0" w:color="auto"/>
            <w:left w:val="none" w:sz="0" w:space="0" w:color="auto"/>
            <w:bottom w:val="none" w:sz="0" w:space="0" w:color="auto"/>
            <w:right w:val="none" w:sz="0" w:space="0" w:color="auto"/>
          </w:divBdr>
        </w:div>
        <w:div w:id="1388527991">
          <w:marLeft w:val="0"/>
          <w:marRight w:val="0"/>
          <w:marTop w:val="0"/>
          <w:marBottom w:val="0"/>
          <w:divBdr>
            <w:top w:val="none" w:sz="0" w:space="0" w:color="auto"/>
            <w:left w:val="none" w:sz="0" w:space="0" w:color="auto"/>
            <w:bottom w:val="none" w:sz="0" w:space="0" w:color="auto"/>
            <w:right w:val="none" w:sz="0" w:space="0" w:color="auto"/>
          </w:divBdr>
        </w:div>
        <w:div w:id="1405496613">
          <w:marLeft w:val="0"/>
          <w:marRight w:val="0"/>
          <w:marTop w:val="0"/>
          <w:marBottom w:val="0"/>
          <w:divBdr>
            <w:top w:val="none" w:sz="0" w:space="0" w:color="auto"/>
            <w:left w:val="none" w:sz="0" w:space="0" w:color="auto"/>
            <w:bottom w:val="none" w:sz="0" w:space="0" w:color="auto"/>
            <w:right w:val="none" w:sz="0" w:space="0" w:color="auto"/>
          </w:divBdr>
        </w:div>
        <w:div w:id="1629126039">
          <w:marLeft w:val="0"/>
          <w:marRight w:val="0"/>
          <w:marTop w:val="0"/>
          <w:marBottom w:val="0"/>
          <w:divBdr>
            <w:top w:val="none" w:sz="0" w:space="0" w:color="auto"/>
            <w:left w:val="none" w:sz="0" w:space="0" w:color="auto"/>
            <w:bottom w:val="none" w:sz="0" w:space="0" w:color="auto"/>
            <w:right w:val="none" w:sz="0" w:space="0" w:color="auto"/>
          </w:divBdr>
        </w:div>
        <w:div w:id="1736318275">
          <w:marLeft w:val="0"/>
          <w:marRight w:val="0"/>
          <w:marTop w:val="0"/>
          <w:marBottom w:val="0"/>
          <w:divBdr>
            <w:top w:val="none" w:sz="0" w:space="0" w:color="auto"/>
            <w:left w:val="none" w:sz="0" w:space="0" w:color="auto"/>
            <w:bottom w:val="none" w:sz="0" w:space="0" w:color="auto"/>
            <w:right w:val="none" w:sz="0" w:space="0" w:color="auto"/>
          </w:divBdr>
        </w:div>
        <w:div w:id="1874149195">
          <w:marLeft w:val="0"/>
          <w:marRight w:val="0"/>
          <w:marTop w:val="0"/>
          <w:marBottom w:val="0"/>
          <w:divBdr>
            <w:top w:val="none" w:sz="0" w:space="0" w:color="auto"/>
            <w:left w:val="none" w:sz="0" w:space="0" w:color="auto"/>
            <w:bottom w:val="none" w:sz="0" w:space="0" w:color="auto"/>
            <w:right w:val="none" w:sz="0" w:space="0" w:color="auto"/>
          </w:divBdr>
        </w:div>
        <w:div w:id="1968507321">
          <w:marLeft w:val="0"/>
          <w:marRight w:val="0"/>
          <w:marTop w:val="0"/>
          <w:marBottom w:val="0"/>
          <w:divBdr>
            <w:top w:val="none" w:sz="0" w:space="0" w:color="auto"/>
            <w:left w:val="none" w:sz="0" w:space="0" w:color="auto"/>
            <w:bottom w:val="none" w:sz="0" w:space="0" w:color="auto"/>
            <w:right w:val="none" w:sz="0" w:space="0" w:color="auto"/>
          </w:divBdr>
        </w:div>
        <w:div w:id="2120295775">
          <w:marLeft w:val="0"/>
          <w:marRight w:val="0"/>
          <w:marTop w:val="0"/>
          <w:marBottom w:val="0"/>
          <w:divBdr>
            <w:top w:val="none" w:sz="0" w:space="0" w:color="auto"/>
            <w:left w:val="none" w:sz="0" w:space="0" w:color="auto"/>
            <w:bottom w:val="none" w:sz="0" w:space="0" w:color="auto"/>
            <w:right w:val="none" w:sz="0" w:space="0" w:color="auto"/>
          </w:divBdr>
        </w:div>
      </w:divsChild>
    </w:div>
    <w:div w:id="183057380">
      <w:bodyDiv w:val="1"/>
      <w:marLeft w:val="0"/>
      <w:marRight w:val="0"/>
      <w:marTop w:val="0"/>
      <w:marBottom w:val="0"/>
      <w:divBdr>
        <w:top w:val="none" w:sz="0" w:space="0" w:color="auto"/>
        <w:left w:val="none" w:sz="0" w:space="0" w:color="auto"/>
        <w:bottom w:val="none" w:sz="0" w:space="0" w:color="auto"/>
        <w:right w:val="none" w:sz="0" w:space="0" w:color="auto"/>
      </w:divBdr>
      <w:divsChild>
        <w:div w:id="124395209">
          <w:marLeft w:val="0"/>
          <w:marRight w:val="0"/>
          <w:marTop w:val="0"/>
          <w:marBottom w:val="0"/>
          <w:divBdr>
            <w:top w:val="none" w:sz="0" w:space="0" w:color="auto"/>
            <w:left w:val="none" w:sz="0" w:space="0" w:color="auto"/>
            <w:bottom w:val="none" w:sz="0" w:space="0" w:color="auto"/>
            <w:right w:val="none" w:sz="0" w:space="0" w:color="auto"/>
          </w:divBdr>
        </w:div>
        <w:div w:id="284581053">
          <w:marLeft w:val="0"/>
          <w:marRight w:val="0"/>
          <w:marTop w:val="0"/>
          <w:marBottom w:val="0"/>
          <w:divBdr>
            <w:top w:val="none" w:sz="0" w:space="0" w:color="auto"/>
            <w:left w:val="none" w:sz="0" w:space="0" w:color="auto"/>
            <w:bottom w:val="none" w:sz="0" w:space="0" w:color="auto"/>
            <w:right w:val="none" w:sz="0" w:space="0" w:color="auto"/>
          </w:divBdr>
        </w:div>
        <w:div w:id="773357127">
          <w:marLeft w:val="0"/>
          <w:marRight w:val="0"/>
          <w:marTop w:val="0"/>
          <w:marBottom w:val="0"/>
          <w:divBdr>
            <w:top w:val="none" w:sz="0" w:space="0" w:color="auto"/>
            <w:left w:val="none" w:sz="0" w:space="0" w:color="auto"/>
            <w:bottom w:val="none" w:sz="0" w:space="0" w:color="auto"/>
            <w:right w:val="none" w:sz="0" w:space="0" w:color="auto"/>
          </w:divBdr>
        </w:div>
        <w:div w:id="849222546">
          <w:marLeft w:val="0"/>
          <w:marRight w:val="0"/>
          <w:marTop w:val="0"/>
          <w:marBottom w:val="0"/>
          <w:divBdr>
            <w:top w:val="none" w:sz="0" w:space="0" w:color="auto"/>
            <w:left w:val="none" w:sz="0" w:space="0" w:color="auto"/>
            <w:bottom w:val="none" w:sz="0" w:space="0" w:color="auto"/>
            <w:right w:val="none" w:sz="0" w:space="0" w:color="auto"/>
          </w:divBdr>
        </w:div>
        <w:div w:id="1549679420">
          <w:marLeft w:val="0"/>
          <w:marRight w:val="0"/>
          <w:marTop w:val="0"/>
          <w:marBottom w:val="0"/>
          <w:divBdr>
            <w:top w:val="none" w:sz="0" w:space="0" w:color="auto"/>
            <w:left w:val="none" w:sz="0" w:space="0" w:color="auto"/>
            <w:bottom w:val="none" w:sz="0" w:space="0" w:color="auto"/>
            <w:right w:val="none" w:sz="0" w:space="0" w:color="auto"/>
          </w:divBdr>
        </w:div>
        <w:div w:id="1567564411">
          <w:marLeft w:val="0"/>
          <w:marRight w:val="0"/>
          <w:marTop w:val="0"/>
          <w:marBottom w:val="0"/>
          <w:divBdr>
            <w:top w:val="none" w:sz="0" w:space="0" w:color="auto"/>
            <w:left w:val="none" w:sz="0" w:space="0" w:color="auto"/>
            <w:bottom w:val="none" w:sz="0" w:space="0" w:color="auto"/>
            <w:right w:val="none" w:sz="0" w:space="0" w:color="auto"/>
          </w:divBdr>
        </w:div>
        <w:div w:id="1810130133">
          <w:marLeft w:val="0"/>
          <w:marRight w:val="0"/>
          <w:marTop w:val="0"/>
          <w:marBottom w:val="0"/>
          <w:divBdr>
            <w:top w:val="none" w:sz="0" w:space="0" w:color="auto"/>
            <w:left w:val="none" w:sz="0" w:space="0" w:color="auto"/>
            <w:bottom w:val="none" w:sz="0" w:space="0" w:color="auto"/>
            <w:right w:val="none" w:sz="0" w:space="0" w:color="auto"/>
          </w:divBdr>
        </w:div>
        <w:div w:id="1905066235">
          <w:marLeft w:val="0"/>
          <w:marRight w:val="0"/>
          <w:marTop w:val="0"/>
          <w:marBottom w:val="0"/>
          <w:divBdr>
            <w:top w:val="none" w:sz="0" w:space="0" w:color="auto"/>
            <w:left w:val="none" w:sz="0" w:space="0" w:color="auto"/>
            <w:bottom w:val="none" w:sz="0" w:space="0" w:color="auto"/>
            <w:right w:val="none" w:sz="0" w:space="0" w:color="auto"/>
          </w:divBdr>
        </w:div>
        <w:div w:id="2106997847">
          <w:marLeft w:val="0"/>
          <w:marRight w:val="0"/>
          <w:marTop w:val="0"/>
          <w:marBottom w:val="0"/>
          <w:divBdr>
            <w:top w:val="none" w:sz="0" w:space="0" w:color="auto"/>
            <w:left w:val="none" w:sz="0" w:space="0" w:color="auto"/>
            <w:bottom w:val="none" w:sz="0" w:space="0" w:color="auto"/>
            <w:right w:val="none" w:sz="0" w:space="0" w:color="auto"/>
          </w:divBdr>
        </w:div>
      </w:divsChild>
    </w:div>
    <w:div w:id="275911145">
      <w:bodyDiv w:val="1"/>
      <w:marLeft w:val="0"/>
      <w:marRight w:val="0"/>
      <w:marTop w:val="0"/>
      <w:marBottom w:val="0"/>
      <w:divBdr>
        <w:top w:val="none" w:sz="0" w:space="0" w:color="auto"/>
        <w:left w:val="none" w:sz="0" w:space="0" w:color="auto"/>
        <w:bottom w:val="none" w:sz="0" w:space="0" w:color="auto"/>
        <w:right w:val="none" w:sz="0" w:space="0" w:color="auto"/>
      </w:divBdr>
      <w:divsChild>
        <w:div w:id="35663876">
          <w:marLeft w:val="0"/>
          <w:marRight w:val="0"/>
          <w:marTop w:val="0"/>
          <w:marBottom w:val="0"/>
          <w:divBdr>
            <w:top w:val="none" w:sz="0" w:space="0" w:color="auto"/>
            <w:left w:val="none" w:sz="0" w:space="0" w:color="auto"/>
            <w:bottom w:val="none" w:sz="0" w:space="0" w:color="auto"/>
            <w:right w:val="none" w:sz="0" w:space="0" w:color="auto"/>
          </w:divBdr>
        </w:div>
        <w:div w:id="361563437">
          <w:marLeft w:val="0"/>
          <w:marRight w:val="0"/>
          <w:marTop w:val="0"/>
          <w:marBottom w:val="0"/>
          <w:divBdr>
            <w:top w:val="none" w:sz="0" w:space="0" w:color="auto"/>
            <w:left w:val="none" w:sz="0" w:space="0" w:color="auto"/>
            <w:bottom w:val="none" w:sz="0" w:space="0" w:color="auto"/>
            <w:right w:val="none" w:sz="0" w:space="0" w:color="auto"/>
          </w:divBdr>
        </w:div>
        <w:div w:id="668751935">
          <w:marLeft w:val="0"/>
          <w:marRight w:val="0"/>
          <w:marTop w:val="0"/>
          <w:marBottom w:val="0"/>
          <w:divBdr>
            <w:top w:val="none" w:sz="0" w:space="0" w:color="auto"/>
            <w:left w:val="none" w:sz="0" w:space="0" w:color="auto"/>
            <w:bottom w:val="none" w:sz="0" w:space="0" w:color="auto"/>
            <w:right w:val="none" w:sz="0" w:space="0" w:color="auto"/>
          </w:divBdr>
        </w:div>
        <w:div w:id="715084178">
          <w:marLeft w:val="0"/>
          <w:marRight w:val="0"/>
          <w:marTop w:val="0"/>
          <w:marBottom w:val="0"/>
          <w:divBdr>
            <w:top w:val="none" w:sz="0" w:space="0" w:color="auto"/>
            <w:left w:val="none" w:sz="0" w:space="0" w:color="auto"/>
            <w:bottom w:val="none" w:sz="0" w:space="0" w:color="auto"/>
            <w:right w:val="none" w:sz="0" w:space="0" w:color="auto"/>
          </w:divBdr>
        </w:div>
        <w:div w:id="850804438">
          <w:marLeft w:val="0"/>
          <w:marRight w:val="0"/>
          <w:marTop w:val="0"/>
          <w:marBottom w:val="0"/>
          <w:divBdr>
            <w:top w:val="none" w:sz="0" w:space="0" w:color="auto"/>
            <w:left w:val="none" w:sz="0" w:space="0" w:color="auto"/>
            <w:bottom w:val="none" w:sz="0" w:space="0" w:color="auto"/>
            <w:right w:val="none" w:sz="0" w:space="0" w:color="auto"/>
          </w:divBdr>
        </w:div>
        <w:div w:id="883753099">
          <w:marLeft w:val="0"/>
          <w:marRight w:val="0"/>
          <w:marTop w:val="0"/>
          <w:marBottom w:val="0"/>
          <w:divBdr>
            <w:top w:val="none" w:sz="0" w:space="0" w:color="auto"/>
            <w:left w:val="none" w:sz="0" w:space="0" w:color="auto"/>
            <w:bottom w:val="none" w:sz="0" w:space="0" w:color="auto"/>
            <w:right w:val="none" w:sz="0" w:space="0" w:color="auto"/>
          </w:divBdr>
        </w:div>
        <w:div w:id="1311129310">
          <w:marLeft w:val="0"/>
          <w:marRight w:val="0"/>
          <w:marTop w:val="0"/>
          <w:marBottom w:val="0"/>
          <w:divBdr>
            <w:top w:val="none" w:sz="0" w:space="0" w:color="auto"/>
            <w:left w:val="none" w:sz="0" w:space="0" w:color="auto"/>
            <w:bottom w:val="none" w:sz="0" w:space="0" w:color="auto"/>
            <w:right w:val="none" w:sz="0" w:space="0" w:color="auto"/>
          </w:divBdr>
        </w:div>
        <w:div w:id="1409231342">
          <w:marLeft w:val="0"/>
          <w:marRight w:val="0"/>
          <w:marTop w:val="0"/>
          <w:marBottom w:val="0"/>
          <w:divBdr>
            <w:top w:val="none" w:sz="0" w:space="0" w:color="auto"/>
            <w:left w:val="none" w:sz="0" w:space="0" w:color="auto"/>
            <w:bottom w:val="none" w:sz="0" w:space="0" w:color="auto"/>
            <w:right w:val="none" w:sz="0" w:space="0" w:color="auto"/>
          </w:divBdr>
        </w:div>
        <w:div w:id="1468670027">
          <w:marLeft w:val="0"/>
          <w:marRight w:val="0"/>
          <w:marTop w:val="0"/>
          <w:marBottom w:val="0"/>
          <w:divBdr>
            <w:top w:val="none" w:sz="0" w:space="0" w:color="auto"/>
            <w:left w:val="none" w:sz="0" w:space="0" w:color="auto"/>
            <w:bottom w:val="none" w:sz="0" w:space="0" w:color="auto"/>
            <w:right w:val="none" w:sz="0" w:space="0" w:color="auto"/>
          </w:divBdr>
        </w:div>
        <w:div w:id="1537309291">
          <w:marLeft w:val="0"/>
          <w:marRight w:val="0"/>
          <w:marTop w:val="0"/>
          <w:marBottom w:val="0"/>
          <w:divBdr>
            <w:top w:val="none" w:sz="0" w:space="0" w:color="auto"/>
            <w:left w:val="none" w:sz="0" w:space="0" w:color="auto"/>
            <w:bottom w:val="none" w:sz="0" w:space="0" w:color="auto"/>
            <w:right w:val="none" w:sz="0" w:space="0" w:color="auto"/>
          </w:divBdr>
        </w:div>
        <w:div w:id="1861510952">
          <w:marLeft w:val="0"/>
          <w:marRight w:val="0"/>
          <w:marTop w:val="0"/>
          <w:marBottom w:val="0"/>
          <w:divBdr>
            <w:top w:val="none" w:sz="0" w:space="0" w:color="auto"/>
            <w:left w:val="none" w:sz="0" w:space="0" w:color="auto"/>
            <w:bottom w:val="none" w:sz="0" w:space="0" w:color="auto"/>
            <w:right w:val="none" w:sz="0" w:space="0" w:color="auto"/>
          </w:divBdr>
        </w:div>
        <w:div w:id="1868328227">
          <w:marLeft w:val="0"/>
          <w:marRight w:val="0"/>
          <w:marTop w:val="0"/>
          <w:marBottom w:val="0"/>
          <w:divBdr>
            <w:top w:val="none" w:sz="0" w:space="0" w:color="auto"/>
            <w:left w:val="none" w:sz="0" w:space="0" w:color="auto"/>
            <w:bottom w:val="none" w:sz="0" w:space="0" w:color="auto"/>
            <w:right w:val="none" w:sz="0" w:space="0" w:color="auto"/>
          </w:divBdr>
        </w:div>
        <w:div w:id="2049602233">
          <w:marLeft w:val="0"/>
          <w:marRight w:val="0"/>
          <w:marTop w:val="0"/>
          <w:marBottom w:val="0"/>
          <w:divBdr>
            <w:top w:val="none" w:sz="0" w:space="0" w:color="auto"/>
            <w:left w:val="none" w:sz="0" w:space="0" w:color="auto"/>
            <w:bottom w:val="none" w:sz="0" w:space="0" w:color="auto"/>
            <w:right w:val="none" w:sz="0" w:space="0" w:color="auto"/>
          </w:divBdr>
        </w:div>
      </w:divsChild>
    </w:div>
    <w:div w:id="588084334">
      <w:bodyDiv w:val="1"/>
      <w:marLeft w:val="0"/>
      <w:marRight w:val="0"/>
      <w:marTop w:val="0"/>
      <w:marBottom w:val="0"/>
      <w:divBdr>
        <w:top w:val="none" w:sz="0" w:space="0" w:color="auto"/>
        <w:left w:val="none" w:sz="0" w:space="0" w:color="auto"/>
        <w:bottom w:val="none" w:sz="0" w:space="0" w:color="auto"/>
        <w:right w:val="none" w:sz="0" w:space="0" w:color="auto"/>
      </w:divBdr>
    </w:div>
    <w:div w:id="781995274">
      <w:bodyDiv w:val="1"/>
      <w:marLeft w:val="0"/>
      <w:marRight w:val="0"/>
      <w:marTop w:val="0"/>
      <w:marBottom w:val="0"/>
      <w:divBdr>
        <w:top w:val="none" w:sz="0" w:space="0" w:color="auto"/>
        <w:left w:val="none" w:sz="0" w:space="0" w:color="auto"/>
        <w:bottom w:val="none" w:sz="0" w:space="0" w:color="auto"/>
        <w:right w:val="none" w:sz="0" w:space="0" w:color="auto"/>
      </w:divBdr>
      <w:divsChild>
        <w:div w:id="477117459">
          <w:marLeft w:val="0"/>
          <w:marRight w:val="0"/>
          <w:marTop w:val="0"/>
          <w:marBottom w:val="0"/>
          <w:divBdr>
            <w:top w:val="none" w:sz="0" w:space="0" w:color="auto"/>
            <w:left w:val="none" w:sz="0" w:space="0" w:color="auto"/>
            <w:bottom w:val="none" w:sz="0" w:space="0" w:color="auto"/>
            <w:right w:val="none" w:sz="0" w:space="0" w:color="auto"/>
          </w:divBdr>
        </w:div>
        <w:div w:id="479267763">
          <w:marLeft w:val="0"/>
          <w:marRight w:val="0"/>
          <w:marTop w:val="0"/>
          <w:marBottom w:val="0"/>
          <w:divBdr>
            <w:top w:val="none" w:sz="0" w:space="0" w:color="auto"/>
            <w:left w:val="none" w:sz="0" w:space="0" w:color="auto"/>
            <w:bottom w:val="none" w:sz="0" w:space="0" w:color="auto"/>
            <w:right w:val="none" w:sz="0" w:space="0" w:color="auto"/>
          </w:divBdr>
        </w:div>
        <w:div w:id="628556507">
          <w:marLeft w:val="0"/>
          <w:marRight w:val="0"/>
          <w:marTop w:val="0"/>
          <w:marBottom w:val="0"/>
          <w:divBdr>
            <w:top w:val="none" w:sz="0" w:space="0" w:color="auto"/>
            <w:left w:val="none" w:sz="0" w:space="0" w:color="auto"/>
            <w:bottom w:val="none" w:sz="0" w:space="0" w:color="auto"/>
            <w:right w:val="none" w:sz="0" w:space="0" w:color="auto"/>
          </w:divBdr>
        </w:div>
        <w:div w:id="633489995">
          <w:marLeft w:val="0"/>
          <w:marRight w:val="0"/>
          <w:marTop w:val="0"/>
          <w:marBottom w:val="0"/>
          <w:divBdr>
            <w:top w:val="none" w:sz="0" w:space="0" w:color="auto"/>
            <w:left w:val="none" w:sz="0" w:space="0" w:color="auto"/>
            <w:bottom w:val="none" w:sz="0" w:space="0" w:color="auto"/>
            <w:right w:val="none" w:sz="0" w:space="0" w:color="auto"/>
          </w:divBdr>
        </w:div>
        <w:div w:id="719936112">
          <w:marLeft w:val="0"/>
          <w:marRight w:val="0"/>
          <w:marTop w:val="0"/>
          <w:marBottom w:val="0"/>
          <w:divBdr>
            <w:top w:val="none" w:sz="0" w:space="0" w:color="auto"/>
            <w:left w:val="none" w:sz="0" w:space="0" w:color="auto"/>
            <w:bottom w:val="none" w:sz="0" w:space="0" w:color="auto"/>
            <w:right w:val="none" w:sz="0" w:space="0" w:color="auto"/>
          </w:divBdr>
        </w:div>
        <w:div w:id="729613850">
          <w:marLeft w:val="0"/>
          <w:marRight w:val="0"/>
          <w:marTop w:val="0"/>
          <w:marBottom w:val="0"/>
          <w:divBdr>
            <w:top w:val="none" w:sz="0" w:space="0" w:color="auto"/>
            <w:left w:val="none" w:sz="0" w:space="0" w:color="auto"/>
            <w:bottom w:val="none" w:sz="0" w:space="0" w:color="auto"/>
            <w:right w:val="none" w:sz="0" w:space="0" w:color="auto"/>
          </w:divBdr>
        </w:div>
        <w:div w:id="920866738">
          <w:marLeft w:val="0"/>
          <w:marRight w:val="0"/>
          <w:marTop w:val="0"/>
          <w:marBottom w:val="0"/>
          <w:divBdr>
            <w:top w:val="none" w:sz="0" w:space="0" w:color="auto"/>
            <w:left w:val="none" w:sz="0" w:space="0" w:color="auto"/>
            <w:bottom w:val="none" w:sz="0" w:space="0" w:color="auto"/>
            <w:right w:val="none" w:sz="0" w:space="0" w:color="auto"/>
          </w:divBdr>
        </w:div>
        <w:div w:id="1537811823">
          <w:marLeft w:val="0"/>
          <w:marRight w:val="0"/>
          <w:marTop w:val="0"/>
          <w:marBottom w:val="0"/>
          <w:divBdr>
            <w:top w:val="none" w:sz="0" w:space="0" w:color="auto"/>
            <w:left w:val="none" w:sz="0" w:space="0" w:color="auto"/>
            <w:bottom w:val="none" w:sz="0" w:space="0" w:color="auto"/>
            <w:right w:val="none" w:sz="0" w:space="0" w:color="auto"/>
          </w:divBdr>
        </w:div>
        <w:div w:id="1796633631">
          <w:marLeft w:val="0"/>
          <w:marRight w:val="0"/>
          <w:marTop w:val="0"/>
          <w:marBottom w:val="0"/>
          <w:divBdr>
            <w:top w:val="none" w:sz="0" w:space="0" w:color="auto"/>
            <w:left w:val="none" w:sz="0" w:space="0" w:color="auto"/>
            <w:bottom w:val="none" w:sz="0" w:space="0" w:color="auto"/>
            <w:right w:val="none" w:sz="0" w:space="0" w:color="auto"/>
          </w:divBdr>
        </w:div>
        <w:div w:id="1954709268">
          <w:marLeft w:val="0"/>
          <w:marRight w:val="0"/>
          <w:marTop w:val="0"/>
          <w:marBottom w:val="0"/>
          <w:divBdr>
            <w:top w:val="none" w:sz="0" w:space="0" w:color="auto"/>
            <w:left w:val="none" w:sz="0" w:space="0" w:color="auto"/>
            <w:bottom w:val="none" w:sz="0" w:space="0" w:color="auto"/>
            <w:right w:val="none" w:sz="0" w:space="0" w:color="auto"/>
          </w:divBdr>
        </w:div>
        <w:div w:id="2029865316">
          <w:marLeft w:val="0"/>
          <w:marRight w:val="0"/>
          <w:marTop w:val="0"/>
          <w:marBottom w:val="0"/>
          <w:divBdr>
            <w:top w:val="none" w:sz="0" w:space="0" w:color="auto"/>
            <w:left w:val="none" w:sz="0" w:space="0" w:color="auto"/>
            <w:bottom w:val="none" w:sz="0" w:space="0" w:color="auto"/>
            <w:right w:val="none" w:sz="0" w:space="0" w:color="auto"/>
          </w:divBdr>
        </w:div>
      </w:divsChild>
    </w:div>
    <w:div w:id="915868997">
      <w:bodyDiv w:val="1"/>
      <w:marLeft w:val="0"/>
      <w:marRight w:val="0"/>
      <w:marTop w:val="0"/>
      <w:marBottom w:val="0"/>
      <w:divBdr>
        <w:top w:val="none" w:sz="0" w:space="0" w:color="auto"/>
        <w:left w:val="none" w:sz="0" w:space="0" w:color="auto"/>
        <w:bottom w:val="none" w:sz="0" w:space="0" w:color="auto"/>
        <w:right w:val="none" w:sz="0" w:space="0" w:color="auto"/>
      </w:divBdr>
      <w:divsChild>
        <w:div w:id="39399097">
          <w:marLeft w:val="0"/>
          <w:marRight w:val="0"/>
          <w:marTop w:val="0"/>
          <w:marBottom w:val="0"/>
          <w:divBdr>
            <w:top w:val="none" w:sz="0" w:space="0" w:color="auto"/>
            <w:left w:val="none" w:sz="0" w:space="0" w:color="auto"/>
            <w:bottom w:val="none" w:sz="0" w:space="0" w:color="auto"/>
            <w:right w:val="none" w:sz="0" w:space="0" w:color="auto"/>
          </w:divBdr>
          <w:divsChild>
            <w:div w:id="1926725487">
              <w:marLeft w:val="0"/>
              <w:marRight w:val="0"/>
              <w:marTop w:val="0"/>
              <w:marBottom w:val="0"/>
              <w:divBdr>
                <w:top w:val="none" w:sz="0" w:space="0" w:color="auto"/>
                <w:left w:val="none" w:sz="0" w:space="0" w:color="auto"/>
                <w:bottom w:val="none" w:sz="0" w:space="0" w:color="auto"/>
                <w:right w:val="none" w:sz="0" w:space="0" w:color="auto"/>
              </w:divBdr>
            </w:div>
          </w:divsChild>
        </w:div>
        <w:div w:id="42293885">
          <w:marLeft w:val="0"/>
          <w:marRight w:val="0"/>
          <w:marTop w:val="0"/>
          <w:marBottom w:val="0"/>
          <w:divBdr>
            <w:top w:val="none" w:sz="0" w:space="0" w:color="auto"/>
            <w:left w:val="none" w:sz="0" w:space="0" w:color="auto"/>
            <w:bottom w:val="none" w:sz="0" w:space="0" w:color="auto"/>
            <w:right w:val="none" w:sz="0" w:space="0" w:color="auto"/>
          </w:divBdr>
          <w:divsChild>
            <w:div w:id="486170871">
              <w:marLeft w:val="0"/>
              <w:marRight w:val="0"/>
              <w:marTop w:val="0"/>
              <w:marBottom w:val="0"/>
              <w:divBdr>
                <w:top w:val="none" w:sz="0" w:space="0" w:color="auto"/>
                <w:left w:val="none" w:sz="0" w:space="0" w:color="auto"/>
                <w:bottom w:val="none" w:sz="0" w:space="0" w:color="auto"/>
                <w:right w:val="none" w:sz="0" w:space="0" w:color="auto"/>
              </w:divBdr>
            </w:div>
          </w:divsChild>
        </w:div>
        <w:div w:id="51855213">
          <w:marLeft w:val="0"/>
          <w:marRight w:val="0"/>
          <w:marTop w:val="0"/>
          <w:marBottom w:val="0"/>
          <w:divBdr>
            <w:top w:val="none" w:sz="0" w:space="0" w:color="auto"/>
            <w:left w:val="none" w:sz="0" w:space="0" w:color="auto"/>
            <w:bottom w:val="none" w:sz="0" w:space="0" w:color="auto"/>
            <w:right w:val="none" w:sz="0" w:space="0" w:color="auto"/>
          </w:divBdr>
          <w:divsChild>
            <w:div w:id="562331593">
              <w:marLeft w:val="0"/>
              <w:marRight w:val="0"/>
              <w:marTop w:val="0"/>
              <w:marBottom w:val="0"/>
              <w:divBdr>
                <w:top w:val="none" w:sz="0" w:space="0" w:color="auto"/>
                <w:left w:val="none" w:sz="0" w:space="0" w:color="auto"/>
                <w:bottom w:val="none" w:sz="0" w:space="0" w:color="auto"/>
                <w:right w:val="none" w:sz="0" w:space="0" w:color="auto"/>
              </w:divBdr>
            </w:div>
          </w:divsChild>
        </w:div>
        <w:div w:id="70469020">
          <w:marLeft w:val="0"/>
          <w:marRight w:val="0"/>
          <w:marTop w:val="0"/>
          <w:marBottom w:val="0"/>
          <w:divBdr>
            <w:top w:val="none" w:sz="0" w:space="0" w:color="auto"/>
            <w:left w:val="none" w:sz="0" w:space="0" w:color="auto"/>
            <w:bottom w:val="none" w:sz="0" w:space="0" w:color="auto"/>
            <w:right w:val="none" w:sz="0" w:space="0" w:color="auto"/>
          </w:divBdr>
          <w:divsChild>
            <w:div w:id="139618798">
              <w:marLeft w:val="0"/>
              <w:marRight w:val="0"/>
              <w:marTop w:val="0"/>
              <w:marBottom w:val="0"/>
              <w:divBdr>
                <w:top w:val="none" w:sz="0" w:space="0" w:color="auto"/>
                <w:left w:val="none" w:sz="0" w:space="0" w:color="auto"/>
                <w:bottom w:val="none" w:sz="0" w:space="0" w:color="auto"/>
                <w:right w:val="none" w:sz="0" w:space="0" w:color="auto"/>
              </w:divBdr>
            </w:div>
          </w:divsChild>
        </w:div>
        <w:div w:id="82655436">
          <w:marLeft w:val="0"/>
          <w:marRight w:val="0"/>
          <w:marTop w:val="0"/>
          <w:marBottom w:val="0"/>
          <w:divBdr>
            <w:top w:val="none" w:sz="0" w:space="0" w:color="auto"/>
            <w:left w:val="none" w:sz="0" w:space="0" w:color="auto"/>
            <w:bottom w:val="none" w:sz="0" w:space="0" w:color="auto"/>
            <w:right w:val="none" w:sz="0" w:space="0" w:color="auto"/>
          </w:divBdr>
          <w:divsChild>
            <w:div w:id="1278369976">
              <w:marLeft w:val="0"/>
              <w:marRight w:val="0"/>
              <w:marTop w:val="0"/>
              <w:marBottom w:val="0"/>
              <w:divBdr>
                <w:top w:val="none" w:sz="0" w:space="0" w:color="auto"/>
                <w:left w:val="none" w:sz="0" w:space="0" w:color="auto"/>
                <w:bottom w:val="none" w:sz="0" w:space="0" w:color="auto"/>
                <w:right w:val="none" w:sz="0" w:space="0" w:color="auto"/>
              </w:divBdr>
            </w:div>
          </w:divsChild>
        </w:div>
        <w:div w:id="128085826">
          <w:marLeft w:val="0"/>
          <w:marRight w:val="0"/>
          <w:marTop w:val="0"/>
          <w:marBottom w:val="0"/>
          <w:divBdr>
            <w:top w:val="none" w:sz="0" w:space="0" w:color="auto"/>
            <w:left w:val="none" w:sz="0" w:space="0" w:color="auto"/>
            <w:bottom w:val="none" w:sz="0" w:space="0" w:color="auto"/>
            <w:right w:val="none" w:sz="0" w:space="0" w:color="auto"/>
          </w:divBdr>
          <w:divsChild>
            <w:div w:id="561982307">
              <w:marLeft w:val="0"/>
              <w:marRight w:val="0"/>
              <w:marTop w:val="0"/>
              <w:marBottom w:val="0"/>
              <w:divBdr>
                <w:top w:val="none" w:sz="0" w:space="0" w:color="auto"/>
                <w:left w:val="none" w:sz="0" w:space="0" w:color="auto"/>
                <w:bottom w:val="none" w:sz="0" w:space="0" w:color="auto"/>
                <w:right w:val="none" w:sz="0" w:space="0" w:color="auto"/>
              </w:divBdr>
            </w:div>
          </w:divsChild>
        </w:div>
        <w:div w:id="173502074">
          <w:marLeft w:val="0"/>
          <w:marRight w:val="0"/>
          <w:marTop w:val="0"/>
          <w:marBottom w:val="0"/>
          <w:divBdr>
            <w:top w:val="none" w:sz="0" w:space="0" w:color="auto"/>
            <w:left w:val="none" w:sz="0" w:space="0" w:color="auto"/>
            <w:bottom w:val="none" w:sz="0" w:space="0" w:color="auto"/>
            <w:right w:val="none" w:sz="0" w:space="0" w:color="auto"/>
          </w:divBdr>
          <w:divsChild>
            <w:div w:id="70275245">
              <w:marLeft w:val="0"/>
              <w:marRight w:val="0"/>
              <w:marTop w:val="0"/>
              <w:marBottom w:val="0"/>
              <w:divBdr>
                <w:top w:val="none" w:sz="0" w:space="0" w:color="auto"/>
                <w:left w:val="none" w:sz="0" w:space="0" w:color="auto"/>
                <w:bottom w:val="none" w:sz="0" w:space="0" w:color="auto"/>
                <w:right w:val="none" w:sz="0" w:space="0" w:color="auto"/>
              </w:divBdr>
            </w:div>
          </w:divsChild>
        </w:div>
        <w:div w:id="182129370">
          <w:marLeft w:val="0"/>
          <w:marRight w:val="0"/>
          <w:marTop w:val="0"/>
          <w:marBottom w:val="0"/>
          <w:divBdr>
            <w:top w:val="none" w:sz="0" w:space="0" w:color="auto"/>
            <w:left w:val="none" w:sz="0" w:space="0" w:color="auto"/>
            <w:bottom w:val="none" w:sz="0" w:space="0" w:color="auto"/>
            <w:right w:val="none" w:sz="0" w:space="0" w:color="auto"/>
          </w:divBdr>
          <w:divsChild>
            <w:div w:id="774515278">
              <w:marLeft w:val="0"/>
              <w:marRight w:val="0"/>
              <w:marTop w:val="0"/>
              <w:marBottom w:val="0"/>
              <w:divBdr>
                <w:top w:val="none" w:sz="0" w:space="0" w:color="auto"/>
                <w:left w:val="none" w:sz="0" w:space="0" w:color="auto"/>
                <w:bottom w:val="none" w:sz="0" w:space="0" w:color="auto"/>
                <w:right w:val="none" w:sz="0" w:space="0" w:color="auto"/>
              </w:divBdr>
            </w:div>
          </w:divsChild>
        </w:div>
        <w:div w:id="187450332">
          <w:marLeft w:val="0"/>
          <w:marRight w:val="0"/>
          <w:marTop w:val="0"/>
          <w:marBottom w:val="0"/>
          <w:divBdr>
            <w:top w:val="none" w:sz="0" w:space="0" w:color="auto"/>
            <w:left w:val="none" w:sz="0" w:space="0" w:color="auto"/>
            <w:bottom w:val="none" w:sz="0" w:space="0" w:color="auto"/>
            <w:right w:val="none" w:sz="0" w:space="0" w:color="auto"/>
          </w:divBdr>
          <w:divsChild>
            <w:div w:id="1779174374">
              <w:marLeft w:val="0"/>
              <w:marRight w:val="0"/>
              <w:marTop w:val="0"/>
              <w:marBottom w:val="0"/>
              <w:divBdr>
                <w:top w:val="none" w:sz="0" w:space="0" w:color="auto"/>
                <w:left w:val="none" w:sz="0" w:space="0" w:color="auto"/>
                <w:bottom w:val="none" w:sz="0" w:space="0" w:color="auto"/>
                <w:right w:val="none" w:sz="0" w:space="0" w:color="auto"/>
              </w:divBdr>
            </w:div>
          </w:divsChild>
        </w:div>
        <w:div w:id="247883113">
          <w:marLeft w:val="0"/>
          <w:marRight w:val="0"/>
          <w:marTop w:val="0"/>
          <w:marBottom w:val="0"/>
          <w:divBdr>
            <w:top w:val="none" w:sz="0" w:space="0" w:color="auto"/>
            <w:left w:val="none" w:sz="0" w:space="0" w:color="auto"/>
            <w:bottom w:val="none" w:sz="0" w:space="0" w:color="auto"/>
            <w:right w:val="none" w:sz="0" w:space="0" w:color="auto"/>
          </w:divBdr>
          <w:divsChild>
            <w:div w:id="944730170">
              <w:marLeft w:val="0"/>
              <w:marRight w:val="0"/>
              <w:marTop w:val="0"/>
              <w:marBottom w:val="0"/>
              <w:divBdr>
                <w:top w:val="none" w:sz="0" w:space="0" w:color="auto"/>
                <w:left w:val="none" w:sz="0" w:space="0" w:color="auto"/>
                <w:bottom w:val="none" w:sz="0" w:space="0" w:color="auto"/>
                <w:right w:val="none" w:sz="0" w:space="0" w:color="auto"/>
              </w:divBdr>
            </w:div>
          </w:divsChild>
        </w:div>
        <w:div w:id="262156618">
          <w:marLeft w:val="0"/>
          <w:marRight w:val="0"/>
          <w:marTop w:val="0"/>
          <w:marBottom w:val="0"/>
          <w:divBdr>
            <w:top w:val="none" w:sz="0" w:space="0" w:color="auto"/>
            <w:left w:val="none" w:sz="0" w:space="0" w:color="auto"/>
            <w:bottom w:val="none" w:sz="0" w:space="0" w:color="auto"/>
            <w:right w:val="none" w:sz="0" w:space="0" w:color="auto"/>
          </w:divBdr>
          <w:divsChild>
            <w:div w:id="1441103624">
              <w:marLeft w:val="0"/>
              <w:marRight w:val="0"/>
              <w:marTop w:val="0"/>
              <w:marBottom w:val="0"/>
              <w:divBdr>
                <w:top w:val="none" w:sz="0" w:space="0" w:color="auto"/>
                <w:left w:val="none" w:sz="0" w:space="0" w:color="auto"/>
                <w:bottom w:val="none" w:sz="0" w:space="0" w:color="auto"/>
                <w:right w:val="none" w:sz="0" w:space="0" w:color="auto"/>
              </w:divBdr>
            </w:div>
          </w:divsChild>
        </w:div>
        <w:div w:id="324476608">
          <w:marLeft w:val="0"/>
          <w:marRight w:val="0"/>
          <w:marTop w:val="0"/>
          <w:marBottom w:val="0"/>
          <w:divBdr>
            <w:top w:val="none" w:sz="0" w:space="0" w:color="auto"/>
            <w:left w:val="none" w:sz="0" w:space="0" w:color="auto"/>
            <w:bottom w:val="none" w:sz="0" w:space="0" w:color="auto"/>
            <w:right w:val="none" w:sz="0" w:space="0" w:color="auto"/>
          </w:divBdr>
          <w:divsChild>
            <w:div w:id="1043747122">
              <w:marLeft w:val="0"/>
              <w:marRight w:val="0"/>
              <w:marTop w:val="0"/>
              <w:marBottom w:val="0"/>
              <w:divBdr>
                <w:top w:val="none" w:sz="0" w:space="0" w:color="auto"/>
                <w:left w:val="none" w:sz="0" w:space="0" w:color="auto"/>
                <w:bottom w:val="none" w:sz="0" w:space="0" w:color="auto"/>
                <w:right w:val="none" w:sz="0" w:space="0" w:color="auto"/>
              </w:divBdr>
            </w:div>
          </w:divsChild>
        </w:div>
        <w:div w:id="354037892">
          <w:marLeft w:val="0"/>
          <w:marRight w:val="0"/>
          <w:marTop w:val="0"/>
          <w:marBottom w:val="0"/>
          <w:divBdr>
            <w:top w:val="none" w:sz="0" w:space="0" w:color="auto"/>
            <w:left w:val="none" w:sz="0" w:space="0" w:color="auto"/>
            <w:bottom w:val="none" w:sz="0" w:space="0" w:color="auto"/>
            <w:right w:val="none" w:sz="0" w:space="0" w:color="auto"/>
          </w:divBdr>
          <w:divsChild>
            <w:div w:id="989138145">
              <w:marLeft w:val="0"/>
              <w:marRight w:val="0"/>
              <w:marTop w:val="0"/>
              <w:marBottom w:val="0"/>
              <w:divBdr>
                <w:top w:val="none" w:sz="0" w:space="0" w:color="auto"/>
                <w:left w:val="none" w:sz="0" w:space="0" w:color="auto"/>
                <w:bottom w:val="none" w:sz="0" w:space="0" w:color="auto"/>
                <w:right w:val="none" w:sz="0" w:space="0" w:color="auto"/>
              </w:divBdr>
            </w:div>
          </w:divsChild>
        </w:div>
        <w:div w:id="370225846">
          <w:marLeft w:val="0"/>
          <w:marRight w:val="0"/>
          <w:marTop w:val="0"/>
          <w:marBottom w:val="0"/>
          <w:divBdr>
            <w:top w:val="none" w:sz="0" w:space="0" w:color="auto"/>
            <w:left w:val="none" w:sz="0" w:space="0" w:color="auto"/>
            <w:bottom w:val="none" w:sz="0" w:space="0" w:color="auto"/>
            <w:right w:val="none" w:sz="0" w:space="0" w:color="auto"/>
          </w:divBdr>
          <w:divsChild>
            <w:div w:id="1191259810">
              <w:marLeft w:val="0"/>
              <w:marRight w:val="0"/>
              <w:marTop w:val="0"/>
              <w:marBottom w:val="0"/>
              <w:divBdr>
                <w:top w:val="none" w:sz="0" w:space="0" w:color="auto"/>
                <w:left w:val="none" w:sz="0" w:space="0" w:color="auto"/>
                <w:bottom w:val="none" w:sz="0" w:space="0" w:color="auto"/>
                <w:right w:val="none" w:sz="0" w:space="0" w:color="auto"/>
              </w:divBdr>
            </w:div>
          </w:divsChild>
        </w:div>
        <w:div w:id="373115750">
          <w:marLeft w:val="0"/>
          <w:marRight w:val="0"/>
          <w:marTop w:val="0"/>
          <w:marBottom w:val="0"/>
          <w:divBdr>
            <w:top w:val="none" w:sz="0" w:space="0" w:color="auto"/>
            <w:left w:val="none" w:sz="0" w:space="0" w:color="auto"/>
            <w:bottom w:val="none" w:sz="0" w:space="0" w:color="auto"/>
            <w:right w:val="none" w:sz="0" w:space="0" w:color="auto"/>
          </w:divBdr>
          <w:divsChild>
            <w:div w:id="354842766">
              <w:marLeft w:val="0"/>
              <w:marRight w:val="0"/>
              <w:marTop w:val="0"/>
              <w:marBottom w:val="0"/>
              <w:divBdr>
                <w:top w:val="none" w:sz="0" w:space="0" w:color="auto"/>
                <w:left w:val="none" w:sz="0" w:space="0" w:color="auto"/>
                <w:bottom w:val="none" w:sz="0" w:space="0" w:color="auto"/>
                <w:right w:val="none" w:sz="0" w:space="0" w:color="auto"/>
              </w:divBdr>
            </w:div>
          </w:divsChild>
        </w:div>
        <w:div w:id="380594770">
          <w:marLeft w:val="0"/>
          <w:marRight w:val="0"/>
          <w:marTop w:val="0"/>
          <w:marBottom w:val="0"/>
          <w:divBdr>
            <w:top w:val="none" w:sz="0" w:space="0" w:color="auto"/>
            <w:left w:val="none" w:sz="0" w:space="0" w:color="auto"/>
            <w:bottom w:val="none" w:sz="0" w:space="0" w:color="auto"/>
            <w:right w:val="none" w:sz="0" w:space="0" w:color="auto"/>
          </w:divBdr>
          <w:divsChild>
            <w:div w:id="1542939232">
              <w:marLeft w:val="0"/>
              <w:marRight w:val="0"/>
              <w:marTop w:val="0"/>
              <w:marBottom w:val="0"/>
              <w:divBdr>
                <w:top w:val="none" w:sz="0" w:space="0" w:color="auto"/>
                <w:left w:val="none" w:sz="0" w:space="0" w:color="auto"/>
                <w:bottom w:val="none" w:sz="0" w:space="0" w:color="auto"/>
                <w:right w:val="none" w:sz="0" w:space="0" w:color="auto"/>
              </w:divBdr>
            </w:div>
          </w:divsChild>
        </w:div>
        <w:div w:id="381485752">
          <w:marLeft w:val="0"/>
          <w:marRight w:val="0"/>
          <w:marTop w:val="0"/>
          <w:marBottom w:val="0"/>
          <w:divBdr>
            <w:top w:val="none" w:sz="0" w:space="0" w:color="auto"/>
            <w:left w:val="none" w:sz="0" w:space="0" w:color="auto"/>
            <w:bottom w:val="none" w:sz="0" w:space="0" w:color="auto"/>
            <w:right w:val="none" w:sz="0" w:space="0" w:color="auto"/>
          </w:divBdr>
          <w:divsChild>
            <w:div w:id="1440760373">
              <w:marLeft w:val="0"/>
              <w:marRight w:val="0"/>
              <w:marTop w:val="0"/>
              <w:marBottom w:val="0"/>
              <w:divBdr>
                <w:top w:val="none" w:sz="0" w:space="0" w:color="auto"/>
                <w:left w:val="none" w:sz="0" w:space="0" w:color="auto"/>
                <w:bottom w:val="none" w:sz="0" w:space="0" w:color="auto"/>
                <w:right w:val="none" w:sz="0" w:space="0" w:color="auto"/>
              </w:divBdr>
            </w:div>
          </w:divsChild>
        </w:div>
        <w:div w:id="422187578">
          <w:marLeft w:val="0"/>
          <w:marRight w:val="0"/>
          <w:marTop w:val="0"/>
          <w:marBottom w:val="0"/>
          <w:divBdr>
            <w:top w:val="none" w:sz="0" w:space="0" w:color="auto"/>
            <w:left w:val="none" w:sz="0" w:space="0" w:color="auto"/>
            <w:bottom w:val="none" w:sz="0" w:space="0" w:color="auto"/>
            <w:right w:val="none" w:sz="0" w:space="0" w:color="auto"/>
          </w:divBdr>
          <w:divsChild>
            <w:div w:id="1190997016">
              <w:marLeft w:val="0"/>
              <w:marRight w:val="0"/>
              <w:marTop w:val="0"/>
              <w:marBottom w:val="0"/>
              <w:divBdr>
                <w:top w:val="none" w:sz="0" w:space="0" w:color="auto"/>
                <w:left w:val="none" w:sz="0" w:space="0" w:color="auto"/>
                <w:bottom w:val="none" w:sz="0" w:space="0" w:color="auto"/>
                <w:right w:val="none" w:sz="0" w:space="0" w:color="auto"/>
              </w:divBdr>
            </w:div>
          </w:divsChild>
        </w:div>
        <w:div w:id="423763277">
          <w:marLeft w:val="0"/>
          <w:marRight w:val="0"/>
          <w:marTop w:val="0"/>
          <w:marBottom w:val="0"/>
          <w:divBdr>
            <w:top w:val="none" w:sz="0" w:space="0" w:color="auto"/>
            <w:left w:val="none" w:sz="0" w:space="0" w:color="auto"/>
            <w:bottom w:val="none" w:sz="0" w:space="0" w:color="auto"/>
            <w:right w:val="none" w:sz="0" w:space="0" w:color="auto"/>
          </w:divBdr>
          <w:divsChild>
            <w:div w:id="1099761664">
              <w:marLeft w:val="0"/>
              <w:marRight w:val="0"/>
              <w:marTop w:val="0"/>
              <w:marBottom w:val="0"/>
              <w:divBdr>
                <w:top w:val="none" w:sz="0" w:space="0" w:color="auto"/>
                <w:left w:val="none" w:sz="0" w:space="0" w:color="auto"/>
                <w:bottom w:val="none" w:sz="0" w:space="0" w:color="auto"/>
                <w:right w:val="none" w:sz="0" w:space="0" w:color="auto"/>
              </w:divBdr>
            </w:div>
            <w:div w:id="1686983566">
              <w:marLeft w:val="0"/>
              <w:marRight w:val="0"/>
              <w:marTop w:val="0"/>
              <w:marBottom w:val="0"/>
              <w:divBdr>
                <w:top w:val="none" w:sz="0" w:space="0" w:color="auto"/>
                <w:left w:val="none" w:sz="0" w:space="0" w:color="auto"/>
                <w:bottom w:val="none" w:sz="0" w:space="0" w:color="auto"/>
                <w:right w:val="none" w:sz="0" w:space="0" w:color="auto"/>
              </w:divBdr>
            </w:div>
          </w:divsChild>
        </w:div>
        <w:div w:id="433596906">
          <w:marLeft w:val="0"/>
          <w:marRight w:val="0"/>
          <w:marTop w:val="0"/>
          <w:marBottom w:val="0"/>
          <w:divBdr>
            <w:top w:val="none" w:sz="0" w:space="0" w:color="auto"/>
            <w:left w:val="none" w:sz="0" w:space="0" w:color="auto"/>
            <w:bottom w:val="none" w:sz="0" w:space="0" w:color="auto"/>
            <w:right w:val="none" w:sz="0" w:space="0" w:color="auto"/>
          </w:divBdr>
          <w:divsChild>
            <w:div w:id="9794095">
              <w:marLeft w:val="0"/>
              <w:marRight w:val="0"/>
              <w:marTop w:val="0"/>
              <w:marBottom w:val="0"/>
              <w:divBdr>
                <w:top w:val="none" w:sz="0" w:space="0" w:color="auto"/>
                <w:left w:val="none" w:sz="0" w:space="0" w:color="auto"/>
                <w:bottom w:val="none" w:sz="0" w:space="0" w:color="auto"/>
                <w:right w:val="none" w:sz="0" w:space="0" w:color="auto"/>
              </w:divBdr>
            </w:div>
            <w:div w:id="383143205">
              <w:marLeft w:val="0"/>
              <w:marRight w:val="0"/>
              <w:marTop w:val="0"/>
              <w:marBottom w:val="0"/>
              <w:divBdr>
                <w:top w:val="none" w:sz="0" w:space="0" w:color="auto"/>
                <w:left w:val="none" w:sz="0" w:space="0" w:color="auto"/>
                <w:bottom w:val="none" w:sz="0" w:space="0" w:color="auto"/>
                <w:right w:val="none" w:sz="0" w:space="0" w:color="auto"/>
              </w:divBdr>
            </w:div>
          </w:divsChild>
        </w:div>
        <w:div w:id="435179389">
          <w:marLeft w:val="0"/>
          <w:marRight w:val="0"/>
          <w:marTop w:val="0"/>
          <w:marBottom w:val="0"/>
          <w:divBdr>
            <w:top w:val="none" w:sz="0" w:space="0" w:color="auto"/>
            <w:left w:val="none" w:sz="0" w:space="0" w:color="auto"/>
            <w:bottom w:val="none" w:sz="0" w:space="0" w:color="auto"/>
            <w:right w:val="none" w:sz="0" w:space="0" w:color="auto"/>
          </w:divBdr>
          <w:divsChild>
            <w:div w:id="1001156703">
              <w:marLeft w:val="0"/>
              <w:marRight w:val="0"/>
              <w:marTop w:val="0"/>
              <w:marBottom w:val="0"/>
              <w:divBdr>
                <w:top w:val="none" w:sz="0" w:space="0" w:color="auto"/>
                <w:left w:val="none" w:sz="0" w:space="0" w:color="auto"/>
                <w:bottom w:val="none" w:sz="0" w:space="0" w:color="auto"/>
                <w:right w:val="none" w:sz="0" w:space="0" w:color="auto"/>
              </w:divBdr>
            </w:div>
          </w:divsChild>
        </w:div>
        <w:div w:id="443159397">
          <w:marLeft w:val="0"/>
          <w:marRight w:val="0"/>
          <w:marTop w:val="0"/>
          <w:marBottom w:val="0"/>
          <w:divBdr>
            <w:top w:val="none" w:sz="0" w:space="0" w:color="auto"/>
            <w:left w:val="none" w:sz="0" w:space="0" w:color="auto"/>
            <w:bottom w:val="none" w:sz="0" w:space="0" w:color="auto"/>
            <w:right w:val="none" w:sz="0" w:space="0" w:color="auto"/>
          </w:divBdr>
          <w:divsChild>
            <w:div w:id="947585051">
              <w:marLeft w:val="0"/>
              <w:marRight w:val="0"/>
              <w:marTop w:val="0"/>
              <w:marBottom w:val="0"/>
              <w:divBdr>
                <w:top w:val="none" w:sz="0" w:space="0" w:color="auto"/>
                <w:left w:val="none" w:sz="0" w:space="0" w:color="auto"/>
                <w:bottom w:val="none" w:sz="0" w:space="0" w:color="auto"/>
                <w:right w:val="none" w:sz="0" w:space="0" w:color="auto"/>
              </w:divBdr>
            </w:div>
          </w:divsChild>
        </w:div>
        <w:div w:id="458181031">
          <w:marLeft w:val="0"/>
          <w:marRight w:val="0"/>
          <w:marTop w:val="0"/>
          <w:marBottom w:val="0"/>
          <w:divBdr>
            <w:top w:val="none" w:sz="0" w:space="0" w:color="auto"/>
            <w:left w:val="none" w:sz="0" w:space="0" w:color="auto"/>
            <w:bottom w:val="none" w:sz="0" w:space="0" w:color="auto"/>
            <w:right w:val="none" w:sz="0" w:space="0" w:color="auto"/>
          </w:divBdr>
          <w:divsChild>
            <w:div w:id="1315262420">
              <w:marLeft w:val="0"/>
              <w:marRight w:val="0"/>
              <w:marTop w:val="0"/>
              <w:marBottom w:val="0"/>
              <w:divBdr>
                <w:top w:val="none" w:sz="0" w:space="0" w:color="auto"/>
                <w:left w:val="none" w:sz="0" w:space="0" w:color="auto"/>
                <w:bottom w:val="none" w:sz="0" w:space="0" w:color="auto"/>
                <w:right w:val="none" w:sz="0" w:space="0" w:color="auto"/>
              </w:divBdr>
            </w:div>
          </w:divsChild>
        </w:div>
        <w:div w:id="533885981">
          <w:marLeft w:val="0"/>
          <w:marRight w:val="0"/>
          <w:marTop w:val="0"/>
          <w:marBottom w:val="0"/>
          <w:divBdr>
            <w:top w:val="none" w:sz="0" w:space="0" w:color="auto"/>
            <w:left w:val="none" w:sz="0" w:space="0" w:color="auto"/>
            <w:bottom w:val="none" w:sz="0" w:space="0" w:color="auto"/>
            <w:right w:val="none" w:sz="0" w:space="0" w:color="auto"/>
          </w:divBdr>
          <w:divsChild>
            <w:div w:id="17246845">
              <w:marLeft w:val="0"/>
              <w:marRight w:val="0"/>
              <w:marTop w:val="0"/>
              <w:marBottom w:val="0"/>
              <w:divBdr>
                <w:top w:val="none" w:sz="0" w:space="0" w:color="auto"/>
                <w:left w:val="none" w:sz="0" w:space="0" w:color="auto"/>
                <w:bottom w:val="none" w:sz="0" w:space="0" w:color="auto"/>
                <w:right w:val="none" w:sz="0" w:space="0" w:color="auto"/>
              </w:divBdr>
            </w:div>
          </w:divsChild>
        </w:div>
        <w:div w:id="578945624">
          <w:marLeft w:val="0"/>
          <w:marRight w:val="0"/>
          <w:marTop w:val="0"/>
          <w:marBottom w:val="0"/>
          <w:divBdr>
            <w:top w:val="none" w:sz="0" w:space="0" w:color="auto"/>
            <w:left w:val="none" w:sz="0" w:space="0" w:color="auto"/>
            <w:bottom w:val="none" w:sz="0" w:space="0" w:color="auto"/>
            <w:right w:val="none" w:sz="0" w:space="0" w:color="auto"/>
          </w:divBdr>
          <w:divsChild>
            <w:div w:id="170880552">
              <w:marLeft w:val="0"/>
              <w:marRight w:val="0"/>
              <w:marTop w:val="0"/>
              <w:marBottom w:val="0"/>
              <w:divBdr>
                <w:top w:val="none" w:sz="0" w:space="0" w:color="auto"/>
                <w:left w:val="none" w:sz="0" w:space="0" w:color="auto"/>
                <w:bottom w:val="none" w:sz="0" w:space="0" w:color="auto"/>
                <w:right w:val="none" w:sz="0" w:space="0" w:color="auto"/>
              </w:divBdr>
            </w:div>
          </w:divsChild>
        </w:div>
        <w:div w:id="595091921">
          <w:marLeft w:val="0"/>
          <w:marRight w:val="0"/>
          <w:marTop w:val="0"/>
          <w:marBottom w:val="0"/>
          <w:divBdr>
            <w:top w:val="none" w:sz="0" w:space="0" w:color="auto"/>
            <w:left w:val="none" w:sz="0" w:space="0" w:color="auto"/>
            <w:bottom w:val="none" w:sz="0" w:space="0" w:color="auto"/>
            <w:right w:val="none" w:sz="0" w:space="0" w:color="auto"/>
          </w:divBdr>
          <w:divsChild>
            <w:div w:id="1366517798">
              <w:marLeft w:val="0"/>
              <w:marRight w:val="0"/>
              <w:marTop w:val="0"/>
              <w:marBottom w:val="0"/>
              <w:divBdr>
                <w:top w:val="none" w:sz="0" w:space="0" w:color="auto"/>
                <w:left w:val="none" w:sz="0" w:space="0" w:color="auto"/>
                <w:bottom w:val="none" w:sz="0" w:space="0" w:color="auto"/>
                <w:right w:val="none" w:sz="0" w:space="0" w:color="auto"/>
              </w:divBdr>
            </w:div>
          </w:divsChild>
        </w:div>
        <w:div w:id="599529672">
          <w:marLeft w:val="0"/>
          <w:marRight w:val="0"/>
          <w:marTop w:val="0"/>
          <w:marBottom w:val="0"/>
          <w:divBdr>
            <w:top w:val="none" w:sz="0" w:space="0" w:color="auto"/>
            <w:left w:val="none" w:sz="0" w:space="0" w:color="auto"/>
            <w:bottom w:val="none" w:sz="0" w:space="0" w:color="auto"/>
            <w:right w:val="none" w:sz="0" w:space="0" w:color="auto"/>
          </w:divBdr>
          <w:divsChild>
            <w:div w:id="608241075">
              <w:marLeft w:val="0"/>
              <w:marRight w:val="0"/>
              <w:marTop w:val="0"/>
              <w:marBottom w:val="0"/>
              <w:divBdr>
                <w:top w:val="none" w:sz="0" w:space="0" w:color="auto"/>
                <w:left w:val="none" w:sz="0" w:space="0" w:color="auto"/>
                <w:bottom w:val="none" w:sz="0" w:space="0" w:color="auto"/>
                <w:right w:val="none" w:sz="0" w:space="0" w:color="auto"/>
              </w:divBdr>
            </w:div>
          </w:divsChild>
        </w:div>
        <w:div w:id="620385917">
          <w:marLeft w:val="0"/>
          <w:marRight w:val="0"/>
          <w:marTop w:val="0"/>
          <w:marBottom w:val="0"/>
          <w:divBdr>
            <w:top w:val="none" w:sz="0" w:space="0" w:color="auto"/>
            <w:left w:val="none" w:sz="0" w:space="0" w:color="auto"/>
            <w:bottom w:val="none" w:sz="0" w:space="0" w:color="auto"/>
            <w:right w:val="none" w:sz="0" w:space="0" w:color="auto"/>
          </w:divBdr>
          <w:divsChild>
            <w:div w:id="470484550">
              <w:marLeft w:val="0"/>
              <w:marRight w:val="0"/>
              <w:marTop w:val="0"/>
              <w:marBottom w:val="0"/>
              <w:divBdr>
                <w:top w:val="none" w:sz="0" w:space="0" w:color="auto"/>
                <w:left w:val="none" w:sz="0" w:space="0" w:color="auto"/>
                <w:bottom w:val="none" w:sz="0" w:space="0" w:color="auto"/>
                <w:right w:val="none" w:sz="0" w:space="0" w:color="auto"/>
              </w:divBdr>
            </w:div>
          </w:divsChild>
        </w:div>
        <w:div w:id="630940592">
          <w:marLeft w:val="0"/>
          <w:marRight w:val="0"/>
          <w:marTop w:val="0"/>
          <w:marBottom w:val="0"/>
          <w:divBdr>
            <w:top w:val="none" w:sz="0" w:space="0" w:color="auto"/>
            <w:left w:val="none" w:sz="0" w:space="0" w:color="auto"/>
            <w:bottom w:val="none" w:sz="0" w:space="0" w:color="auto"/>
            <w:right w:val="none" w:sz="0" w:space="0" w:color="auto"/>
          </w:divBdr>
          <w:divsChild>
            <w:div w:id="945842338">
              <w:marLeft w:val="0"/>
              <w:marRight w:val="0"/>
              <w:marTop w:val="0"/>
              <w:marBottom w:val="0"/>
              <w:divBdr>
                <w:top w:val="none" w:sz="0" w:space="0" w:color="auto"/>
                <w:left w:val="none" w:sz="0" w:space="0" w:color="auto"/>
                <w:bottom w:val="none" w:sz="0" w:space="0" w:color="auto"/>
                <w:right w:val="none" w:sz="0" w:space="0" w:color="auto"/>
              </w:divBdr>
            </w:div>
          </w:divsChild>
        </w:div>
        <w:div w:id="636299306">
          <w:marLeft w:val="0"/>
          <w:marRight w:val="0"/>
          <w:marTop w:val="0"/>
          <w:marBottom w:val="0"/>
          <w:divBdr>
            <w:top w:val="none" w:sz="0" w:space="0" w:color="auto"/>
            <w:left w:val="none" w:sz="0" w:space="0" w:color="auto"/>
            <w:bottom w:val="none" w:sz="0" w:space="0" w:color="auto"/>
            <w:right w:val="none" w:sz="0" w:space="0" w:color="auto"/>
          </w:divBdr>
          <w:divsChild>
            <w:div w:id="659777581">
              <w:marLeft w:val="0"/>
              <w:marRight w:val="0"/>
              <w:marTop w:val="0"/>
              <w:marBottom w:val="0"/>
              <w:divBdr>
                <w:top w:val="none" w:sz="0" w:space="0" w:color="auto"/>
                <w:left w:val="none" w:sz="0" w:space="0" w:color="auto"/>
                <w:bottom w:val="none" w:sz="0" w:space="0" w:color="auto"/>
                <w:right w:val="none" w:sz="0" w:space="0" w:color="auto"/>
              </w:divBdr>
            </w:div>
          </w:divsChild>
        </w:div>
        <w:div w:id="658309903">
          <w:marLeft w:val="0"/>
          <w:marRight w:val="0"/>
          <w:marTop w:val="0"/>
          <w:marBottom w:val="0"/>
          <w:divBdr>
            <w:top w:val="none" w:sz="0" w:space="0" w:color="auto"/>
            <w:left w:val="none" w:sz="0" w:space="0" w:color="auto"/>
            <w:bottom w:val="none" w:sz="0" w:space="0" w:color="auto"/>
            <w:right w:val="none" w:sz="0" w:space="0" w:color="auto"/>
          </w:divBdr>
          <w:divsChild>
            <w:div w:id="728765175">
              <w:marLeft w:val="0"/>
              <w:marRight w:val="0"/>
              <w:marTop w:val="0"/>
              <w:marBottom w:val="0"/>
              <w:divBdr>
                <w:top w:val="none" w:sz="0" w:space="0" w:color="auto"/>
                <w:left w:val="none" w:sz="0" w:space="0" w:color="auto"/>
                <w:bottom w:val="none" w:sz="0" w:space="0" w:color="auto"/>
                <w:right w:val="none" w:sz="0" w:space="0" w:color="auto"/>
              </w:divBdr>
            </w:div>
          </w:divsChild>
        </w:div>
        <w:div w:id="694497939">
          <w:marLeft w:val="0"/>
          <w:marRight w:val="0"/>
          <w:marTop w:val="0"/>
          <w:marBottom w:val="0"/>
          <w:divBdr>
            <w:top w:val="none" w:sz="0" w:space="0" w:color="auto"/>
            <w:left w:val="none" w:sz="0" w:space="0" w:color="auto"/>
            <w:bottom w:val="none" w:sz="0" w:space="0" w:color="auto"/>
            <w:right w:val="none" w:sz="0" w:space="0" w:color="auto"/>
          </w:divBdr>
          <w:divsChild>
            <w:div w:id="1117287330">
              <w:marLeft w:val="0"/>
              <w:marRight w:val="0"/>
              <w:marTop w:val="0"/>
              <w:marBottom w:val="0"/>
              <w:divBdr>
                <w:top w:val="none" w:sz="0" w:space="0" w:color="auto"/>
                <w:left w:val="none" w:sz="0" w:space="0" w:color="auto"/>
                <w:bottom w:val="none" w:sz="0" w:space="0" w:color="auto"/>
                <w:right w:val="none" w:sz="0" w:space="0" w:color="auto"/>
              </w:divBdr>
            </w:div>
          </w:divsChild>
        </w:div>
        <w:div w:id="762842727">
          <w:marLeft w:val="0"/>
          <w:marRight w:val="0"/>
          <w:marTop w:val="0"/>
          <w:marBottom w:val="0"/>
          <w:divBdr>
            <w:top w:val="none" w:sz="0" w:space="0" w:color="auto"/>
            <w:left w:val="none" w:sz="0" w:space="0" w:color="auto"/>
            <w:bottom w:val="none" w:sz="0" w:space="0" w:color="auto"/>
            <w:right w:val="none" w:sz="0" w:space="0" w:color="auto"/>
          </w:divBdr>
          <w:divsChild>
            <w:div w:id="1624263379">
              <w:marLeft w:val="0"/>
              <w:marRight w:val="0"/>
              <w:marTop w:val="0"/>
              <w:marBottom w:val="0"/>
              <w:divBdr>
                <w:top w:val="none" w:sz="0" w:space="0" w:color="auto"/>
                <w:left w:val="none" w:sz="0" w:space="0" w:color="auto"/>
                <w:bottom w:val="none" w:sz="0" w:space="0" w:color="auto"/>
                <w:right w:val="none" w:sz="0" w:space="0" w:color="auto"/>
              </w:divBdr>
            </w:div>
          </w:divsChild>
        </w:div>
        <w:div w:id="782267905">
          <w:marLeft w:val="0"/>
          <w:marRight w:val="0"/>
          <w:marTop w:val="0"/>
          <w:marBottom w:val="0"/>
          <w:divBdr>
            <w:top w:val="none" w:sz="0" w:space="0" w:color="auto"/>
            <w:left w:val="none" w:sz="0" w:space="0" w:color="auto"/>
            <w:bottom w:val="none" w:sz="0" w:space="0" w:color="auto"/>
            <w:right w:val="none" w:sz="0" w:space="0" w:color="auto"/>
          </w:divBdr>
          <w:divsChild>
            <w:div w:id="1282766257">
              <w:marLeft w:val="0"/>
              <w:marRight w:val="0"/>
              <w:marTop w:val="0"/>
              <w:marBottom w:val="0"/>
              <w:divBdr>
                <w:top w:val="none" w:sz="0" w:space="0" w:color="auto"/>
                <w:left w:val="none" w:sz="0" w:space="0" w:color="auto"/>
                <w:bottom w:val="none" w:sz="0" w:space="0" w:color="auto"/>
                <w:right w:val="none" w:sz="0" w:space="0" w:color="auto"/>
              </w:divBdr>
            </w:div>
          </w:divsChild>
        </w:div>
        <w:div w:id="794181133">
          <w:marLeft w:val="0"/>
          <w:marRight w:val="0"/>
          <w:marTop w:val="0"/>
          <w:marBottom w:val="0"/>
          <w:divBdr>
            <w:top w:val="none" w:sz="0" w:space="0" w:color="auto"/>
            <w:left w:val="none" w:sz="0" w:space="0" w:color="auto"/>
            <w:bottom w:val="none" w:sz="0" w:space="0" w:color="auto"/>
            <w:right w:val="none" w:sz="0" w:space="0" w:color="auto"/>
          </w:divBdr>
          <w:divsChild>
            <w:div w:id="811680921">
              <w:marLeft w:val="0"/>
              <w:marRight w:val="0"/>
              <w:marTop w:val="0"/>
              <w:marBottom w:val="0"/>
              <w:divBdr>
                <w:top w:val="none" w:sz="0" w:space="0" w:color="auto"/>
                <w:left w:val="none" w:sz="0" w:space="0" w:color="auto"/>
                <w:bottom w:val="none" w:sz="0" w:space="0" w:color="auto"/>
                <w:right w:val="none" w:sz="0" w:space="0" w:color="auto"/>
              </w:divBdr>
            </w:div>
          </w:divsChild>
        </w:div>
        <w:div w:id="803230725">
          <w:marLeft w:val="0"/>
          <w:marRight w:val="0"/>
          <w:marTop w:val="0"/>
          <w:marBottom w:val="0"/>
          <w:divBdr>
            <w:top w:val="none" w:sz="0" w:space="0" w:color="auto"/>
            <w:left w:val="none" w:sz="0" w:space="0" w:color="auto"/>
            <w:bottom w:val="none" w:sz="0" w:space="0" w:color="auto"/>
            <w:right w:val="none" w:sz="0" w:space="0" w:color="auto"/>
          </w:divBdr>
          <w:divsChild>
            <w:div w:id="2073772451">
              <w:marLeft w:val="0"/>
              <w:marRight w:val="0"/>
              <w:marTop w:val="0"/>
              <w:marBottom w:val="0"/>
              <w:divBdr>
                <w:top w:val="none" w:sz="0" w:space="0" w:color="auto"/>
                <w:left w:val="none" w:sz="0" w:space="0" w:color="auto"/>
                <w:bottom w:val="none" w:sz="0" w:space="0" w:color="auto"/>
                <w:right w:val="none" w:sz="0" w:space="0" w:color="auto"/>
              </w:divBdr>
            </w:div>
          </w:divsChild>
        </w:div>
        <w:div w:id="823473615">
          <w:marLeft w:val="0"/>
          <w:marRight w:val="0"/>
          <w:marTop w:val="0"/>
          <w:marBottom w:val="0"/>
          <w:divBdr>
            <w:top w:val="none" w:sz="0" w:space="0" w:color="auto"/>
            <w:left w:val="none" w:sz="0" w:space="0" w:color="auto"/>
            <w:bottom w:val="none" w:sz="0" w:space="0" w:color="auto"/>
            <w:right w:val="none" w:sz="0" w:space="0" w:color="auto"/>
          </w:divBdr>
          <w:divsChild>
            <w:div w:id="580912840">
              <w:marLeft w:val="0"/>
              <w:marRight w:val="0"/>
              <w:marTop w:val="0"/>
              <w:marBottom w:val="0"/>
              <w:divBdr>
                <w:top w:val="none" w:sz="0" w:space="0" w:color="auto"/>
                <w:left w:val="none" w:sz="0" w:space="0" w:color="auto"/>
                <w:bottom w:val="none" w:sz="0" w:space="0" w:color="auto"/>
                <w:right w:val="none" w:sz="0" w:space="0" w:color="auto"/>
              </w:divBdr>
            </w:div>
          </w:divsChild>
        </w:div>
        <w:div w:id="829061424">
          <w:marLeft w:val="0"/>
          <w:marRight w:val="0"/>
          <w:marTop w:val="0"/>
          <w:marBottom w:val="0"/>
          <w:divBdr>
            <w:top w:val="none" w:sz="0" w:space="0" w:color="auto"/>
            <w:left w:val="none" w:sz="0" w:space="0" w:color="auto"/>
            <w:bottom w:val="none" w:sz="0" w:space="0" w:color="auto"/>
            <w:right w:val="none" w:sz="0" w:space="0" w:color="auto"/>
          </w:divBdr>
          <w:divsChild>
            <w:div w:id="339702309">
              <w:marLeft w:val="0"/>
              <w:marRight w:val="0"/>
              <w:marTop w:val="0"/>
              <w:marBottom w:val="0"/>
              <w:divBdr>
                <w:top w:val="none" w:sz="0" w:space="0" w:color="auto"/>
                <w:left w:val="none" w:sz="0" w:space="0" w:color="auto"/>
                <w:bottom w:val="none" w:sz="0" w:space="0" w:color="auto"/>
                <w:right w:val="none" w:sz="0" w:space="0" w:color="auto"/>
              </w:divBdr>
            </w:div>
            <w:div w:id="1069427225">
              <w:marLeft w:val="0"/>
              <w:marRight w:val="0"/>
              <w:marTop w:val="0"/>
              <w:marBottom w:val="0"/>
              <w:divBdr>
                <w:top w:val="none" w:sz="0" w:space="0" w:color="auto"/>
                <w:left w:val="none" w:sz="0" w:space="0" w:color="auto"/>
                <w:bottom w:val="none" w:sz="0" w:space="0" w:color="auto"/>
                <w:right w:val="none" w:sz="0" w:space="0" w:color="auto"/>
              </w:divBdr>
            </w:div>
          </w:divsChild>
        </w:div>
        <w:div w:id="864561176">
          <w:marLeft w:val="0"/>
          <w:marRight w:val="0"/>
          <w:marTop w:val="0"/>
          <w:marBottom w:val="0"/>
          <w:divBdr>
            <w:top w:val="none" w:sz="0" w:space="0" w:color="auto"/>
            <w:left w:val="none" w:sz="0" w:space="0" w:color="auto"/>
            <w:bottom w:val="none" w:sz="0" w:space="0" w:color="auto"/>
            <w:right w:val="none" w:sz="0" w:space="0" w:color="auto"/>
          </w:divBdr>
          <w:divsChild>
            <w:div w:id="143010557">
              <w:marLeft w:val="0"/>
              <w:marRight w:val="0"/>
              <w:marTop w:val="0"/>
              <w:marBottom w:val="0"/>
              <w:divBdr>
                <w:top w:val="none" w:sz="0" w:space="0" w:color="auto"/>
                <w:left w:val="none" w:sz="0" w:space="0" w:color="auto"/>
                <w:bottom w:val="none" w:sz="0" w:space="0" w:color="auto"/>
                <w:right w:val="none" w:sz="0" w:space="0" w:color="auto"/>
              </w:divBdr>
            </w:div>
          </w:divsChild>
        </w:div>
        <w:div w:id="875504370">
          <w:marLeft w:val="0"/>
          <w:marRight w:val="0"/>
          <w:marTop w:val="0"/>
          <w:marBottom w:val="0"/>
          <w:divBdr>
            <w:top w:val="none" w:sz="0" w:space="0" w:color="auto"/>
            <w:left w:val="none" w:sz="0" w:space="0" w:color="auto"/>
            <w:bottom w:val="none" w:sz="0" w:space="0" w:color="auto"/>
            <w:right w:val="none" w:sz="0" w:space="0" w:color="auto"/>
          </w:divBdr>
          <w:divsChild>
            <w:div w:id="282351900">
              <w:marLeft w:val="0"/>
              <w:marRight w:val="0"/>
              <w:marTop w:val="0"/>
              <w:marBottom w:val="0"/>
              <w:divBdr>
                <w:top w:val="none" w:sz="0" w:space="0" w:color="auto"/>
                <w:left w:val="none" w:sz="0" w:space="0" w:color="auto"/>
                <w:bottom w:val="none" w:sz="0" w:space="0" w:color="auto"/>
                <w:right w:val="none" w:sz="0" w:space="0" w:color="auto"/>
              </w:divBdr>
            </w:div>
          </w:divsChild>
        </w:div>
        <w:div w:id="891888244">
          <w:marLeft w:val="0"/>
          <w:marRight w:val="0"/>
          <w:marTop w:val="0"/>
          <w:marBottom w:val="0"/>
          <w:divBdr>
            <w:top w:val="none" w:sz="0" w:space="0" w:color="auto"/>
            <w:left w:val="none" w:sz="0" w:space="0" w:color="auto"/>
            <w:bottom w:val="none" w:sz="0" w:space="0" w:color="auto"/>
            <w:right w:val="none" w:sz="0" w:space="0" w:color="auto"/>
          </w:divBdr>
          <w:divsChild>
            <w:div w:id="1207568299">
              <w:marLeft w:val="0"/>
              <w:marRight w:val="0"/>
              <w:marTop w:val="0"/>
              <w:marBottom w:val="0"/>
              <w:divBdr>
                <w:top w:val="none" w:sz="0" w:space="0" w:color="auto"/>
                <w:left w:val="none" w:sz="0" w:space="0" w:color="auto"/>
                <w:bottom w:val="none" w:sz="0" w:space="0" w:color="auto"/>
                <w:right w:val="none" w:sz="0" w:space="0" w:color="auto"/>
              </w:divBdr>
            </w:div>
          </w:divsChild>
        </w:div>
        <w:div w:id="923878776">
          <w:marLeft w:val="0"/>
          <w:marRight w:val="0"/>
          <w:marTop w:val="0"/>
          <w:marBottom w:val="0"/>
          <w:divBdr>
            <w:top w:val="none" w:sz="0" w:space="0" w:color="auto"/>
            <w:left w:val="none" w:sz="0" w:space="0" w:color="auto"/>
            <w:bottom w:val="none" w:sz="0" w:space="0" w:color="auto"/>
            <w:right w:val="none" w:sz="0" w:space="0" w:color="auto"/>
          </w:divBdr>
          <w:divsChild>
            <w:div w:id="1456095074">
              <w:marLeft w:val="0"/>
              <w:marRight w:val="0"/>
              <w:marTop w:val="0"/>
              <w:marBottom w:val="0"/>
              <w:divBdr>
                <w:top w:val="none" w:sz="0" w:space="0" w:color="auto"/>
                <w:left w:val="none" w:sz="0" w:space="0" w:color="auto"/>
                <w:bottom w:val="none" w:sz="0" w:space="0" w:color="auto"/>
                <w:right w:val="none" w:sz="0" w:space="0" w:color="auto"/>
              </w:divBdr>
            </w:div>
          </w:divsChild>
        </w:div>
        <w:div w:id="964772839">
          <w:marLeft w:val="0"/>
          <w:marRight w:val="0"/>
          <w:marTop w:val="0"/>
          <w:marBottom w:val="0"/>
          <w:divBdr>
            <w:top w:val="none" w:sz="0" w:space="0" w:color="auto"/>
            <w:left w:val="none" w:sz="0" w:space="0" w:color="auto"/>
            <w:bottom w:val="none" w:sz="0" w:space="0" w:color="auto"/>
            <w:right w:val="none" w:sz="0" w:space="0" w:color="auto"/>
          </w:divBdr>
          <w:divsChild>
            <w:div w:id="1071537867">
              <w:marLeft w:val="0"/>
              <w:marRight w:val="0"/>
              <w:marTop w:val="0"/>
              <w:marBottom w:val="0"/>
              <w:divBdr>
                <w:top w:val="none" w:sz="0" w:space="0" w:color="auto"/>
                <w:left w:val="none" w:sz="0" w:space="0" w:color="auto"/>
                <w:bottom w:val="none" w:sz="0" w:space="0" w:color="auto"/>
                <w:right w:val="none" w:sz="0" w:space="0" w:color="auto"/>
              </w:divBdr>
            </w:div>
          </w:divsChild>
        </w:div>
        <w:div w:id="969555554">
          <w:marLeft w:val="0"/>
          <w:marRight w:val="0"/>
          <w:marTop w:val="0"/>
          <w:marBottom w:val="0"/>
          <w:divBdr>
            <w:top w:val="none" w:sz="0" w:space="0" w:color="auto"/>
            <w:left w:val="none" w:sz="0" w:space="0" w:color="auto"/>
            <w:bottom w:val="none" w:sz="0" w:space="0" w:color="auto"/>
            <w:right w:val="none" w:sz="0" w:space="0" w:color="auto"/>
          </w:divBdr>
          <w:divsChild>
            <w:div w:id="1886407930">
              <w:marLeft w:val="0"/>
              <w:marRight w:val="0"/>
              <w:marTop w:val="0"/>
              <w:marBottom w:val="0"/>
              <w:divBdr>
                <w:top w:val="none" w:sz="0" w:space="0" w:color="auto"/>
                <w:left w:val="none" w:sz="0" w:space="0" w:color="auto"/>
                <w:bottom w:val="none" w:sz="0" w:space="0" w:color="auto"/>
                <w:right w:val="none" w:sz="0" w:space="0" w:color="auto"/>
              </w:divBdr>
            </w:div>
          </w:divsChild>
        </w:div>
        <w:div w:id="982655069">
          <w:marLeft w:val="0"/>
          <w:marRight w:val="0"/>
          <w:marTop w:val="0"/>
          <w:marBottom w:val="0"/>
          <w:divBdr>
            <w:top w:val="none" w:sz="0" w:space="0" w:color="auto"/>
            <w:left w:val="none" w:sz="0" w:space="0" w:color="auto"/>
            <w:bottom w:val="none" w:sz="0" w:space="0" w:color="auto"/>
            <w:right w:val="none" w:sz="0" w:space="0" w:color="auto"/>
          </w:divBdr>
          <w:divsChild>
            <w:div w:id="1671256469">
              <w:marLeft w:val="0"/>
              <w:marRight w:val="0"/>
              <w:marTop w:val="0"/>
              <w:marBottom w:val="0"/>
              <w:divBdr>
                <w:top w:val="none" w:sz="0" w:space="0" w:color="auto"/>
                <w:left w:val="none" w:sz="0" w:space="0" w:color="auto"/>
                <w:bottom w:val="none" w:sz="0" w:space="0" w:color="auto"/>
                <w:right w:val="none" w:sz="0" w:space="0" w:color="auto"/>
              </w:divBdr>
            </w:div>
          </w:divsChild>
        </w:div>
        <w:div w:id="1005204873">
          <w:marLeft w:val="0"/>
          <w:marRight w:val="0"/>
          <w:marTop w:val="0"/>
          <w:marBottom w:val="0"/>
          <w:divBdr>
            <w:top w:val="none" w:sz="0" w:space="0" w:color="auto"/>
            <w:left w:val="none" w:sz="0" w:space="0" w:color="auto"/>
            <w:bottom w:val="none" w:sz="0" w:space="0" w:color="auto"/>
            <w:right w:val="none" w:sz="0" w:space="0" w:color="auto"/>
          </w:divBdr>
          <w:divsChild>
            <w:div w:id="1210066728">
              <w:marLeft w:val="0"/>
              <w:marRight w:val="0"/>
              <w:marTop w:val="0"/>
              <w:marBottom w:val="0"/>
              <w:divBdr>
                <w:top w:val="none" w:sz="0" w:space="0" w:color="auto"/>
                <w:left w:val="none" w:sz="0" w:space="0" w:color="auto"/>
                <w:bottom w:val="none" w:sz="0" w:space="0" w:color="auto"/>
                <w:right w:val="none" w:sz="0" w:space="0" w:color="auto"/>
              </w:divBdr>
            </w:div>
          </w:divsChild>
        </w:div>
        <w:div w:id="1014192313">
          <w:marLeft w:val="0"/>
          <w:marRight w:val="0"/>
          <w:marTop w:val="0"/>
          <w:marBottom w:val="0"/>
          <w:divBdr>
            <w:top w:val="none" w:sz="0" w:space="0" w:color="auto"/>
            <w:left w:val="none" w:sz="0" w:space="0" w:color="auto"/>
            <w:bottom w:val="none" w:sz="0" w:space="0" w:color="auto"/>
            <w:right w:val="none" w:sz="0" w:space="0" w:color="auto"/>
          </w:divBdr>
          <w:divsChild>
            <w:div w:id="550112745">
              <w:marLeft w:val="0"/>
              <w:marRight w:val="0"/>
              <w:marTop w:val="0"/>
              <w:marBottom w:val="0"/>
              <w:divBdr>
                <w:top w:val="none" w:sz="0" w:space="0" w:color="auto"/>
                <w:left w:val="none" w:sz="0" w:space="0" w:color="auto"/>
                <w:bottom w:val="none" w:sz="0" w:space="0" w:color="auto"/>
                <w:right w:val="none" w:sz="0" w:space="0" w:color="auto"/>
              </w:divBdr>
            </w:div>
          </w:divsChild>
        </w:div>
        <w:div w:id="1019938060">
          <w:marLeft w:val="0"/>
          <w:marRight w:val="0"/>
          <w:marTop w:val="0"/>
          <w:marBottom w:val="0"/>
          <w:divBdr>
            <w:top w:val="none" w:sz="0" w:space="0" w:color="auto"/>
            <w:left w:val="none" w:sz="0" w:space="0" w:color="auto"/>
            <w:bottom w:val="none" w:sz="0" w:space="0" w:color="auto"/>
            <w:right w:val="none" w:sz="0" w:space="0" w:color="auto"/>
          </w:divBdr>
          <w:divsChild>
            <w:div w:id="1667438045">
              <w:marLeft w:val="0"/>
              <w:marRight w:val="0"/>
              <w:marTop w:val="0"/>
              <w:marBottom w:val="0"/>
              <w:divBdr>
                <w:top w:val="none" w:sz="0" w:space="0" w:color="auto"/>
                <w:left w:val="none" w:sz="0" w:space="0" w:color="auto"/>
                <w:bottom w:val="none" w:sz="0" w:space="0" w:color="auto"/>
                <w:right w:val="none" w:sz="0" w:space="0" w:color="auto"/>
              </w:divBdr>
            </w:div>
          </w:divsChild>
        </w:div>
        <w:div w:id="1023282374">
          <w:marLeft w:val="0"/>
          <w:marRight w:val="0"/>
          <w:marTop w:val="0"/>
          <w:marBottom w:val="0"/>
          <w:divBdr>
            <w:top w:val="none" w:sz="0" w:space="0" w:color="auto"/>
            <w:left w:val="none" w:sz="0" w:space="0" w:color="auto"/>
            <w:bottom w:val="none" w:sz="0" w:space="0" w:color="auto"/>
            <w:right w:val="none" w:sz="0" w:space="0" w:color="auto"/>
          </w:divBdr>
          <w:divsChild>
            <w:div w:id="2080788597">
              <w:marLeft w:val="0"/>
              <w:marRight w:val="0"/>
              <w:marTop w:val="0"/>
              <w:marBottom w:val="0"/>
              <w:divBdr>
                <w:top w:val="none" w:sz="0" w:space="0" w:color="auto"/>
                <w:left w:val="none" w:sz="0" w:space="0" w:color="auto"/>
                <w:bottom w:val="none" w:sz="0" w:space="0" w:color="auto"/>
                <w:right w:val="none" w:sz="0" w:space="0" w:color="auto"/>
              </w:divBdr>
            </w:div>
          </w:divsChild>
        </w:div>
        <w:div w:id="1054349238">
          <w:marLeft w:val="0"/>
          <w:marRight w:val="0"/>
          <w:marTop w:val="0"/>
          <w:marBottom w:val="0"/>
          <w:divBdr>
            <w:top w:val="none" w:sz="0" w:space="0" w:color="auto"/>
            <w:left w:val="none" w:sz="0" w:space="0" w:color="auto"/>
            <w:bottom w:val="none" w:sz="0" w:space="0" w:color="auto"/>
            <w:right w:val="none" w:sz="0" w:space="0" w:color="auto"/>
          </w:divBdr>
          <w:divsChild>
            <w:div w:id="90517185">
              <w:marLeft w:val="0"/>
              <w:marRight w:val="0"/>
              <w:marTop w:val="0"/>
              <w:marBottom w:val="0"/>
              <w:divBdr>
                <w:top w:val="none" w:sz="0" w:space="0" w:color="auto"/>
                <w:left w:val="none" w:sz="0" w:space="0" w:color="auto"/>
                <w:bottom w:val="none" w:sz="0" w:space="0" w:color="auto"/>
                <w:right w:val="none" w:sz="0" w:space="0" w:color="auto"/>
              </w:divBdr>
            </w:div>
          </w:divsChild>
        </w:div>
        <w:div w:id="1111901358">
          <w:marLeft w:val="0"/>
          <w:marRight w:val="0"/>
          <w:marTop w:val="0"/>
          <w:marBottom w:val="0"/>
          <w:divBdr>
            <w:top w:val="none" w:sz="0" w:space="0" w:color="auto"/>
            <w:left w:val="none" w:sz="0" w:space="0" w:color="auto"/>
            <w:bottom w:val="none" w:sz="0" w:space="0" w:color="auto"/>
            <w:right w:val="none" w:sz="0" w:space="0" w:color="auto"/>
          </w:divBdr>
          <w:divsChild>
            <w:div w:id="883834923">
              <w:marLeft w:val="0"/>
              <w:marRight w:val="0"/>
              <w:marTop w:val="0"/>
              <w:marBottom w:val="0"/>
              <w:divBdr>
                <w:top w:val="none" w:sz="0" w:space="0" w:color="auto"/>
                <w:left w:val="none" w:sz="0" w:space="0" w:color="auto"/>
                <w:bottom w:val="none" w:sz="0" w:space="0" w:color="auto"/>
                <w:right w:val="none" w:sz="0" w:space="0" w:color="auto"/>
              </w:divBdr>
            </w:div>
          </w:divsChild>
        </w:div>
        <w:div w:id="1113749058">
          <w:marLeft w:val="0"/>
          <w:marRight w:val="0"/>
          <w:marTop w:val="0"/>
          <w:marBottom w:val="0"/>
          <w:divBdr>
            <w:top w:val="none" w:sz="0" w:space="0" w:color="auto"/>
            <w:left w:val="none" w:sz="0" w:space="0" w:color="auto"/>
            <w:bottom w:val="none" w:sz="0" w:space="0" w:color="auto"/>
            <w:right w:val="none" w:sz="0" w:space="0" w:color="auto"/>
          </w:divBdr>
          <w:divsChild>
            <w:div w:id="518088716">
              <w:marLeft w:val="0"/>
              <w:marRight w:val="0"/>
              <w:marTop w:val="0"/>
              <w:marBottom w:val="0"/>
              <w:divBdr>
                <w:top w:val="none" w:sz="0" w:space="0" w:color="auto"/>
                <w:left w:val="none" w:sz="0" w:space="0" w:color="auto"/>
                <w:bottom w:val="none" w:sz="0" w:space="0" w:color="auto"/>
                <w:right w:val="none" w:sz="0" w:space="0" w:color="auto"/>
              </w:divBdr>
            </w:div>
            <w:div w:id="1298486613">
              <w:marLeft w:val="0"/>
              <w:marRight w:val="0"/>
              <w:marTop w:val="0"/>
              <w:marBottom w:val="0"/>
              <w:divBdr>
                <w:top w:val="none" w:sz="0" w:space="0" w:color="auto"/>
                <w:left w:val="none" w:sz="0" w:space="0" w:color="auto"/>
                <w:bottom w:val="none" w:sz="0" w:space="0" w:color="auto"/>
                <w:right w:val="none" w:sz="0" w:space="0" w:color="auto"/>
              </w:divBdr>
            </w:div>
          </w:divsChild>
        </w:div>
        <w:div w:id="1123812902">
          <w:marLeft w:val="0"/>
          <w:marRight w:val="0"/>
          <w:marTop w:val="0"/>
          <w:marBottom w:val="0"/>
          <w:divBdr>
            <w:top w:val="none" w:sz="0" w:space="0" w:color="auto"/>
            <w:left w:val="none" w:sz="0" w:space="0" w:color="auto"/>
            <w:bottom w:val="none" w:sz="0" w:space="0" w:color="auto"/>
            <w:right w:val="none" w:sz="0" w:space="0" w:color="auto"/>
          </w:divBdr>
          <w:divsChild>
            <w:div w:id="85157410">
              <w:marLeft w:val="0"/>
              <w:marRight w:val="0"/>
              <w:marTop w:val="0"/>
              <w:marBottom w:val="0"/>
              <w:divBdr>
                <w:top w:val="none" w:sz="0" w:space="0" w:color="auto"/>
                <w:left w:val="none" w:sz="0" w:space="0" w:color="auto"/>
                <w:bottom w:val="none" w:sz="0" w:space="0" w:color="auto"/>
                <w:right w:val="none" w:sz="0" w:space="0" w:color="auto"/>
              </w:divBdr>
            </w:div>
          </w:divsChild>
        </w:div>
        <w:div w:id="1137800610">
          <w:marLeft w:val="0"/>
          <w:marRight w:val="0"/>
          <w:marTop w:val="0"/>
          <w:marBottom w:val="0"/>
          <w:divBdr>
            <w:top w:val="none" w:sz="0" w:space="0" w:color="auto"/>
            <w:left w:val="none" w:sz="0" w:space="0" w:color="auto"/>
            <w:bottom w:val="none" w:sz="0" w:space="0" w:color="auto"/>
            <w:right w:val="none" w:sz="0" w:space="0" w:color="auto"/>
          </w:divBdr>
          <w:divsChild>
            <w:div w:id="802232654">
              <w:marLeft w:val="0"/>
              <w:marRight w:val="0"/>
              <w:marTop w:val="0"/>
              <w:marBottom w:val="0"/>
              <w:divBdr>
                <w:top w:val="none" w:sz="0" w:space="0" w:color="auto"/>
                <w:left w:val="none" w:sz="0" w:space="0" w:color="auto"/>
                <w:bottom w:val="none" w:sz="0" w:space="0" w:color="auto"/>
                <w:right w:val="none" w:sz="0" w:space="0" w:color="auto"/>
              </w:divBdr>
            </w:div>
          </w:divsChild>
        </w:div>
        <w:div w:id="1150943672">
          <w:marLeft w:val="0"/>
          <w:marRight w:val="0"/>
          <w:marTop w:val="0"/>
          <w:marBottom w:val="0"/>
          <w:divBdr>
            <w:top w:val="none" w:sz="0" w:space="0" w:color="auto"/>
            <w:left w:val="none" w:sz="0" w:space="0" w:color="auto"/>
            <w:bottom w:val="none" w:sz="0" w:space="0" w:color="auto"/>
            <w:right w:val="none" w:sz="0" w:space="0" w:color="auto"/>
          </w:divBdr>
          <w:divsChild>
            <w:div w:id="1204176973">
              <w:marLeft w:val="0"/>
              <w:marRight w:val="0"/>
              <w:marTop w:val="0"/>
              <w:marBottom w:val="0"/>
              <w:divBdr>
                <w:top w:val="none" w:sz="0" w:space="0" w:color="auto"/>
                <w:left w:val="none" w:sz="0" w:space="0" w:color="auto"/>
                <w:bottom w:val="none" w:sz="0" w:space="0" w:color="auto"/>
                <w:right w:val="none" w:sz="0" w:space="0" w:color="auto"/>
              </w:divBdr>
            </w:div>
          </w:divsChild>
        </w:div>
        <w:div w:id="1245215893">
          <w:marLeft w:val="0"/>
          <w:marRight w:val="0"/>
          <w:marTop w:val="0"/>
          <w:marBottom w:val="0"/>
          <w:divBdr>
            <w:top w:val="none" w:sz="0" w:space="0" w:color="auto"/>
            <w:left w:val="none" w:sz="0" w:space="0" w:color="auto"/>
            <w:bottom w:val="none" w:sz="0" w:space="0" w:color="auto"/>
            <w:right w:val="none" w:sz="0" w:space="0" w:color="auto"/>
          </w:divBdr>
          <w:divsChild>
            <w:div w:id="1773740146">
              <w:marLeft w:val="0"/>
              <w:marRight w:val="0"/>
              <w:marTop w:val="0"/>
              <w:marBottom w:val="0"/>
              <w:divBdr>
                <w:top w:val="none" w:sz="0" w:space="0" w:color="auto"/>
                <w:left w:val="none" w:sz="0" w:space="0" w:color="auto"/>
                <w:bottom w:val="none" w:sz="0" w:space="0" w:color="auto"/>
                <w:right w:val="none" w:sz="0" w:space="0" w:color="auto"/>
              </w:divBdr>
            </w:div>
          </w:divsChild>
        </w:div>
        <w:div w:id="1262682797">
          <w:marLeft w:val="0"/>
          <w:marRight w:val="0"/>
          <w:marTop w:val="0"/>
          <w:marBottom w:val="0"/>
          <w:divBdr>
            <w:top w:val="none" w:sz="0" w:space="0" w:color="auto"/>
            <w:left w:val="none" w:sz="0" w:space="0" w:color="auto"/>
            <w:bottom w:val="none" w:sz="0" w:space="0" w:color="auto"/>
            <w:right w:val="none" w:sz="0" w:space="0" w:color="auto"/>
          </w:divBdr>
          <w:divsChild>
            <w:div w:id="887106154">
              <w:marLeft w:val="0"/>
              <w:marRight w:val="0"/>
              <w:marTop w:val="0"/>
              <w:marBottom w:val="0"/>
              <w:divBdr>
                <w:top w:val="none" w:sz="0" w:space="0" w:color="auto"/>
                <w:left w:val="none" w:sz="0" w:space="0" w:color="auto"/>
                <w:bottom w:val="none" w:sz="0" w:space="0" w:color="auto"/>
                <w:right w:val="none" w:sz="0" w:space="0" w:color="auto"/>
              </w:divBdr>
            </w:div>
          </w:divsChild>
        </w:div>
        <w:div w:id="1266041338">
          <w:marLeft w:val="0"/>
          <w:marRight w:val="0"/>
          <w:marTop w:val="0"/>
          <w:marBottom w:val="0"/>
          <w:divBdr>
            <w:top w:val="none" w:sz="0" w:space="0" w:color="auto"/>
            <w:left w:val="none" w:sz="0" w:space="0" w:color="auto"/>
            <w:bottom w:val="none" w:sz="0" w:space="0" w:color="auto"/>
            <w:right w:val="none" w:sz="0" w:space="0" w:color="auto"/>
          </w:divBdr>
          <w:divsChild>
            <w:div w:id="1469788185">
              <w:marLeft w:val="0"/>
              <w:marRight w:val="0"/>
              <w:marTop w:val="0"/>
              <w:marBottom w:val="0"/>
              <w:divBdr>
                <w:top w:val="none" w:sz="0" w:space="0" w:color="auto"/>
                <w:left w:val="none" w:sz="0" w:space="0" w:color="auto"/>
                <w:bottom w:val="none" w:sz="0" w:space="0" w:color="auto"/>
                <w:right w:val="none" w:sz="0" w:space="0" w:color="auto"/>
              </w:divBdr>
            </w:div>
          </w:divsChild>
        </w:div>
        <w:div w:id="1290089237">
          <w:marLeft w:val="0"/>
          <w:marRight w:val="0"/>
          <w:marTop w:val="0"/>
          <w:marBottom w:val="0"/>
          <w:divBdr>
            <w:top w:val="none" w:sz="0" w:space="0" w:color="auto"/>
            <w:left w:val="none" w:sz="0" w:space="0" w:color="auto"/>
            <w:bottom w:val="none" w:sz="0" w:space="0" w:color="auto"/>
            <w:right w:val="none" w:sz="0" w:space="0" w:color="auto"/>
          </w:divBdr>
          <w:divsChild>
            <w:div w:id="1589733158">
              <w:marLeft w:val="0"/>
              <w:marRight w:val="0"/>
              <w:marTop w:val="0"/>
              <w:marBottom w:val="0"/>
              <w:divBdr>
                <w:top w:val="none" w:sz="0" w:space="0" w:color="auto"/>
                <w:left w:val="none" w:sz="0" w:space="0" w:color="auto"/>
                <w:bottom w:val="none" w:sz="0" w:space="0" w:color="auto"/>
                <w:right w:val="none" w:sz="0" w:space="0" w:color="auto"/>
              </w:divBdr>
            </w:div>
          </w:divsChild>
        </w:div>
        <w:div w:id="1309238010">
          <w:marLeft w:val="0"/>
          <w:marRight w:val="0"/>
          <w:marTop w:val="0"/>
          <w:marBottom w:val="0"/>
          <w:divBdr>
            <w:top w:val="none" w:sz="0" w:space="0" w:color="auto"/>
            <w:left w:val="none" w:sz="0" w:space="0" w:color="auto"/>
            <w:bottom w:val="none" w:sz="0" w:space="0" w:color="auto"/>
            <w:right w:val="none" w:sz="0" w:space="0" w:color="auto"/>
          </w:divBdr>
          <w:divsChild>
            <w:div w:id="423453972">
              <w:marLeft w:val="0"/>
              <w:marRight w:val="0"/>
              <w:marTop w:val="0"/>
              <w:marBottom w:val="0"/>
              <w:divBdr>
                <w:top w:val="none" w:sz="0" w:space="0" w:color="auto"/>
                <w:left w:val="none" w:sz="0" w:space="0" w:color="auto"/>
                <w:bottom w:val="none" w:sz="0" w:space="0" w:color="auto"/>
                <w:right w:val="none" w:sz="0" w:space="0" w:color="auto"/>
              </w:divBdr>
            </w:div>
          </w:divsChild>
        </w:div>
        <w:div w:id="1355614875">
          <w:marLeft w:val="0"/>
          <w:marRight w:val="0"/>
          <w:marTop w:val="0"/>
          <w:marBottom w:val="0"/>
          <w:divBdr>
            <w:top w:val="none" w:sz="0" w:space="0" w:color="auto"/>
            <w:left w:val="none" w:sz="0" w:space="0" w:color="auto"/>
            <w:bottom w:val="none" w:sz="0" w:space="0" w:color="auto"/>
            <w:right w:val="none" w:sz="0" w:space="0" w:color="auto"/>
          </w:divBdr>
          <w:divsChild>
            <w:div w:id="186528590">
              <w:marLeft w:val="0"/>
              <w:marRight w:val="0"/>
              <w:marTop w:val="0"/>
              <w:marBottom w:val="0"/>
              <w:divBdr>
                <w:top w:val="none" w:sz="0" w:space="0" w:color="auto"/>
                <w:left w:val="none" w:sz="0" w:space="0" w:color="auto"/>
                <w:bottom w:val="none" w:sz="0" w:space="0" w:color="auto"/>
                <w:right w:val="none" w:sz="0" w:space="0" w:color="auto"/>
              </w:divBdr>
            </w:div>
          </w:divsChild>
        </w:div>
        <w:div w:id="1379403596">
          <w:marLeft w:val="0"/>
          <w:marRight w:val="0"/>
          <w:marTop w:val="0"/>
          <w:marBottom w:val="0"/>
          <w:divBdr>
            <w:top w:val="none" w:sz="0" w:space="0" w:color="auto"/>
            <w:left w:val="none" w:sz="0" w:space="0" w:color="auto"/>
            <w:bottom w:val="none" w:sz="0" w:space="0" w:color="auto"/>
            <w:right w:val="none" w:sz="0" w:space="0" w:color="auto"/>
          </w:divBdr>
          <w:divsChild>
            <w:div w:id="1236471277">
              <w:marLeft w:val="0"/>
              <w:marRight w:val="0"/>
              <w:marTop w:val="0"/>
              <w:marBottom w:val="0"/>
              <w:divBdr>
                <w:top w:val="none" w:sz="0" w:space="0" w:color="auto"/>
                <w:left w:val="none" w:sz="0" w:space="0" w:color="auto"/>
                <w:bottom w:val="none" w:sz="0" w:space="0" w:color="auto"/>
                <w:right w:val="none" w:sz="0" w:space="0" w:color="auto"/>
              </w:divBdr>
            </w:div>
          </w:divsChild>
        </w:div>
        <w:div w:id="1387605925">
          <w:marLeft w:val="0"/>
          <w:marRight w:val="0"/>
          <w:marTop w:val="0"/>
          <w:marBottom w:val="0"/>
          <w:divBdr>
            <w:top w:val="none" w:sz="0" w:space="0" w:color="auto"/>
            <w:left w:val="none" w:sz="0" w:space="0" w:color="auto"/>
            <w:bottom w:val="none" w:sz="0" w:space="0" w:color="auto"/>
            <w:right w:val="none" w:sz="0" w:space="0" w:color="auto"/>
          </w:divBdr>
          <w:divsChild>
            <w:div w:id="678433685">
              <w:marLeft w:val="0"/>
              <w:marRight w:val="0"/>
              <w:marTop w:val="0"/>
              <w:marBottom w:val="0"/>
              <w:divBdr>
                <w:top w:val="none" w:sz="0" w:space="0" w:color="auto"/>
                <w:left w:val="none" w:sz="0" w:space="0" w:color="auto"/>
                <w:bottom w:val="none" w:sz="0" w:space="0" w:color="auto"/>
                <w:right w:val="none" w:sz="0" w:space="0" w:color="auto"/>
              </w:divBdr>
            </w:div>
          </w:divsChild>
        </w:div>
        <w:div w:id="1395742191">
          <w:marLeft w:val="0"/>
          <w:marRight w:val="0"/>
          <w:marTop w:val="0"/>
          <w:marBottom w:val="0"/>
          <w:divBdr>
            <w:top w:val="none" w:sz="0" w:space="0" w:color="auto"/>
            <w:left w:val="none" w:sz="0" w:space="0" w:color="auto"/>
            <w:bottom w:val="none" w:sz="0" w:space="0" w:color="auto"/>
            <w:right w:val="none" w:sz="0" w:space="0" w:color="auto"/>
          </w:divBdr>
          <w:divsChild>
            <w:div w:id="540944502">
              <w:marLeft w:val="0"/>
              <w:marRight w:val="0"/>
              <w:marTop w:val="0"/>
              <w:marBottom w:val="0"/>
              <w:divBdr>
                <w:top w:val="none" w:sz="0" w:space="0" w:color="auto"/>
                <w:left w:val="none" w:sz="0" w:space="0" w:color="auto"/>
                <w:bottom w:val="none" w:sz="0" w:space="0" w:color="auto"/>
                <w:right w:val="none" w:sz="0" w:space="0" w:color="auto"/>
              </w:divBdr>
            </w:div>
          </w:divsChild>
        </w:div>
        <w:div w:id="1447776506">
          <w:marLeft w:val="0"/>
          <w:marRight w:val="0"/>
          <w:marTop w:val="0"/>
          <w:marBottom w:val="0"/>
          <w:divBdr>
            <w:top w:val="none" w:sz="0" w:space="0" w:color="auto"/>
            <w:left w:val="none" w:sz="0" w:space="0" w:color="auto"/>
            <w:bottom w:val="none" w:sz="0" w:space="0" w:color="auto"/>
            <w:right w:val="none" w:sz="0" w:space="0" w:color="auto"/>
          </w:divBdr>
          <w:divsChild>
            <w:div w:id="160244867">
              <w:marLeft w:val="0"/>
              <w:marRight w:val="0"/>
              <w:marTop w:val="0"/>
              <w:marBottom w:val="0"/>
              <w:divBdr>
                <w:top w:val="none" w:sz="0" w:space="0" w:color="auto"/>
                <w:left w:val="none" w:sz="0" w:space="0" w:color="auto"/>
                <w:bottom w:val="none" w:sz="0" w:space="0" w:color="auto"/>
                <w:right w:val="none" w:sz="0" w:space="0" w:color="auto"/>
              </w:divBdr>
            </w:div>
          </w:divsChild>
        </w:div>
        <w:div w:id="1469204547">
          <w:marLeft w:val="0"/>
          <w:marRight w:val="0"/>
          <w:marTop w:val="0"/>
          <w:marBottom w:val="0"/>
          <w:divBdr>
            <w:top w:val="none" w:sz="0" w:space="0" w:color="auto"/>
            <w:left w:val="none" w:sz="0" w:space="0" w:color="auto"/>
            <w:bottom w:val="none" w:sz="0" w:space="0" w:color="auto"/>
            <w:right w:val="none" w:sz="0" w:space="0" w:color="auto"/>
          </w:divBdr>
          <w:divsChild>
            <w:div w:id="246771558">
              <w:marLeft w:val="0"/>
              <w:marRight w:val="0"/>
              <w:marTop w:val="0"/>
              <w:marBottom w:val="0"/>
              <w:divBdr>
                <w:top w:val="none" w:sz="0" w:space="0" w:color="auto"/>
                <w:left w:val="none" w:sz="0" w:space="0" w:color="auto"/>
                <w:bottom w:val="none" w:sz="0" w:space="0" w:color="auto"/>
                <w:right w:val="none" w:sz="0" w:space="0" w:color="auto"/>
              </w:divBdr>
            </w:div>
          </w:divsChild>
        </w:div>
        <w:div w:id="1480535846">
          <w:marLeft w:val="0"/>
          <w:marRight w:val="0"/>
          <w:marTop w:val="0"/>
          <w:marBottom w:val="0"/>
          <w:divBdr>
            <w:top w:val="none" w:sz="0" w:space="0" w:color="auto"/>
            <w:left w:val="none" w:sz="0" w:space="0" w:color="auto"/>
            <w:bottom w:val="none" w:sz="0" w:space="0" w:color="auto"/>
            <w:right w:val="none" w:sz="0" w:space="0" w:color="auto"/>
          </w:divBdr>
          <w:divsChild>
            <w:div w:id="1414274826">
              <w:marLeft w:val="0"/>
              <w:marRight w:val="0"/>
              <w:marTop w:val="0"/>
              <w:marBottom w:val="0"/>
              <w:divBdr>
                <w:top w:val="none" w:sz="0" w:space="0" w:color="auto"/>
                <w:left w:val="none" w:sz="0" w:space="0" w:color="auto"/>
                <w:bottom w:val="none" w:sz="0" w:space="0" w:color="auto"/>
                <w:right w:val="none" w:sz="0" w:space="0" w:color="auto"/>
              </w:divBdr>
            </w:div>
          </w:divsChild>
        </w:div>
        <w:div w:id="1484273277">
          <w:marLeft w:val="0"/>
          <w:marRight w:val="0"/>
          <w:marTop w:val="0"/>
          <w:marBottom w:val="0"/>
          <w:divBdr>
            <w:top w:val="none" w:sz="0" w:space="0" w:color="auto"/>
            <w:left w:val="none" w:sz="0" w:space="0" w:color="auto"/>
            <w:bottom w:val="none" w:sz="0" w:space="0" w:color="auto"/>
            <w:right w:val="none" w:sz="0" w:space="0" w:color="auto"/>
          </w:divBdr>
          <w:divsChild>
            <w:div w:id="614869841">
              <w:marLeft w:val="0"/>
              <w:marRight w:val="0"/>
              <w:marTop w:val="0"/>
              <w:marBottom w:val="0"/>
              <w:divBdr>
                <w:top w:val="none" w:sz="0" w:space="0" w:color="auto"/>
                <w:left w:val="none" w:sz="0" w:space="0" w:color="auto"/>
                <w:bottom w:val="none" w:sz="0" w:space="0" w:color="auto"/>
                <w:right w:val="none" w:sz="0" w:space="0" w:color="auto"/>
              </w:divBdr>
            </w:div>
          </w:divsChild>
        </w:div>
        <w:div w:id="1517844666">
          <w:marLeft w:val="0"/>
          <w:marRight w:val="0"/>
          <w:marTop w:val="0"/>
          <w:marBottom w:val="0"/>
          <w:divBdr>
            <w:top w:val="none" w:sz="0" w:space="0" w:color="auto"/>
            <w:left w:val="none" w:sz="0" w:space="0" w:color="auto"/>
            <w:bottom w:val="none" w:sz="0" w:space="0" w:color="auto"/>
            <w:right w:val="none" w:sz="0" w:space="0" w:color="auto"/>
          </w:divBdr>
          <w:divsChild>
            <w:div w:id="1610890150">
              <w:marLeft w:val="0"/>
              <w:marRight w:val="0"/>
              <w:marTop w:val="0"/>
              <w:marBottom w:val="0"/>
              <w:divBdr>
                <w:top w:val="none" w:sz="0" w:space="0" w:color="auto"/>
                <w:left w:val="none" w:sz="0" w:space="0" w:color="auto"/>
                <w:bottom w:val="none" w:sz="0" w:space="0" w:color="auto"/>
                <w:right w:val="none" w:sz="0" w:space="0" w:color="auto"/>
              </w:divBdr>
            </w:div>
          </w:divsChild>
        </w:div>
        <w:div w:id="1549225880">
          <w:marLeft w:val="0"/>
          <w:marRight w:val="0"/>
          <w:marTop w:val="0"/>
          <w:marBottom w:val="0"/>
          <w:divBdr>
            <w:top w:val="none" w:sz="0" w:space="0" w:color="auto"/>
            <w:left w:val="none" w:sz="0" w:space="0" w:color="auto"/>
            <w:bottom w:val="none" w:sz="0" w:space="0" w:color="auto"/>
            <w:right w:val="none" w:sz="0" w:space="0" w:color="auto"/>
          </w:divBdr>
          <w:divsChild>
            <w:div w:id="367334494">
              <w:marLeft w:val="0"/>
              <w:marRight w:val="0"/>
              <w:marTop w:val="0"/>
              <w:marBottom w:val="0"/>
              <w:divBdr>
                <w:top w:val="none" w:sz="0" w:space="0" w:color="auto"/>
                <w:left w:val="none" w:sz="0" w:space="0" w:color="auto"/>
                <w:bottom w:val="none" w:sz="0" w:space="0" w:color="auto"/>
                <w:right w:val="none" w:sz="0" w:space="0" w:color="auto"/>
              </w:divBdr>
            </w:div>
          </w:divsChild>
        </w:div>
        <w:div w:id="1552186067">
          <w:marLeft w:val="0"/>
          <w:marRight w:val="0"/>
          <w:marTop w:val="0"/>
          <w:marBottom w:val="0"/>
          <w:divBdr>
            <w:top w:val="none" w:sz="0" w:space="0" w:color="auto"/>
            <w:left w:val="none" w:sz="0" w:space="0" w:color="auto"/>
            <w:bottom w:val="none" w:sz="0" w:space="0" w:color="auto"/>
            <w:right w:val="none" w:sz="0" w:space="0" w:color="auto"/>
          </w:divBdr>
          <w:divsChild>
            <w:div w:id="1402168430">
              <w:marLeft w:val="0"/>
              <w:marRight w:val="0"/>
              <w:marTop w:val="0"/>
              <w:marBottom w:val="0"/>
              <w:divBdr>
                <w:top w:val="none" w:sz="0" w:space="0" w:color="auto"/>
                <w:left w:val="none" w:sz="0" w:space="0" w:color="auto"/>
                <w:bottom w:val="none" w:sz="0" w:space="0" w:color="auto"/>
                <w:right w:val="none" w:sz="0" w:space="0" w:color="auto"/>
              </w:divBdr>
            </w:div>
            <w:div w:id="1704404673">
              <w:marLeft w:val="0"/>
              <w:marRight w:val="0"/>
              <w:marTop w:val="0"/>
              <w:marBottom w:val="0"/>
              <w:divBdr>
                <w:top w:val="none" w:sz="0" w:space="0" w:color="auto"/>
                <w:left w:val="none" w:sz="0" w:space="0" w:color="auto"/>
                <w:bottom w:val="none" w:sz="0" w:space="0" w:color="auto"/>
                <w:right w:val="none" w:sz="0" w:space="0" w:color="auto"/>
              </w:divBdr>
            </w:div>
          </w:divsChild>
        </w:div>
        <w:div w:id="1552886929">
          <w:marLeft w:val="0"/>
          <w:marRight w:val="0"/>
          <w:marTop w:val="0"/>
          <w:marBottom w:val="0"/>
          <w:divBdr>
            <w:top w:val="none" w:sz="0" w:space="0" w:color="auto"/>
            <w:left w:val="none" w:sz="0" w:space="0" w:color="auto"/>
            <w:bottom w:val="none" w:sz="0" w:space="0" w:color="auto"/>
            <w:right w:val="none" w:sz="0" w:space="0" w:color="auto"/>
          </w:divBdr>
          <w:divsChild>
            <w:div w:id="2032680622">
              <w:marLeft w:val="0"/>
              <w:marRight w:val="0"/>
              <w:marTop w:val="0"/>
              <w:marBottom w:val="0"/>
              <w:divBdr>
                <w:top w:val="none" w:sz="0" w:space="0" w:color="auto"/>
                <w:left w:val="none" w:sz="0" w:space="0" w:color="auto"/>
                <w:bottom w:val="none" w:sz="0" w:space="0" w:color="auto"/>
                <w:right w:val="none" w:sz="0" w:space="0" w:color="auto"/>
              </w:divBdr>
            </w:div>
            <w:div w:id="2132942255">
              <w:marLeft w:val="0"/>
              <w:marRight w:val="0"/>
              <w:marTop w:val="0"/>
              <w:marBottom w:val="0"/>
              <w:divBdr>
                <w:top w:val="none" w:sz="0" w:space="0" w:color="auto"/>
                <w:left w:val="none" w:sz="0" w:space="0" w:color="auto"/>
                <w:bottom w:val="none" w:sz="0" w:space="0" w:color="auto"/>
                <w:right w:val="none" w:sz="0" w:space="0" w:color="auto"/>
              </w:divBdr>
            </w:div>
          </w:divsChild>
        </w:div>
        <w:div w:id="1555510421">
          <w:marLeft w:val="0"/>
          <w:marRight w:val="0"/>
          <w:marTop w:val="0"/>
          <w:marBottom w:val="0"/>
          <w:divBdr>
            <w:top w:val="none" w:sz="0" w:space="0" w:color="auto"/>
            <w:left w:val="none" w:sz="0" w:space="0" w:color="auto"/>
            <w:bottom w:val="none" w:sz="0" w:space="0" w:color="auto"/>
            <w:right w:val="none" w:sz="0" w:space="0" w:color="auto"/>
          </w:divBdr>
          <w:divsChild>
            <w:div w:id="630331836">
              <w:marLeft w:val="0"/>
              <w:marRight w:val="0"/>
              <w:marTop w:val="0"/>
              <w:marBottom w:val="0"/>
              <w:divBdr>
                <w:top w:val="none" w:sz="0" w:space="0" w:color="auto"/>
                <w:left w:val="none" w:sz="0" w:space="0" w:color="auto"/>
                <w:bottom w:val="none" w:sz="0" w:space="0" w:color="auto"/>
                <w:right w:val="none" w:sz="0" w:space="0" w:color="auto"/>
              </w:divBdr>
            </w:div>
          </w:divsChild>
        </w:div>
        <w:div w:id="1587224443">
          <w:marLeft w:val="0"/>
          <w:marRight w:val="0"/>
          <w:marTop w:val="0"/>
          <w:marBottom w:val="0"/>
          <w:divBdr>
            <w:top w:val="none" w:sz="0" w:space="0" w:color="auto"/>
            <w:left w:val="none" w:sz="0" w:space="0" w:color="auto"/>
            <w:bottom w:val="none" w:sz="0" w:space="0" w:color="auto"/>
            <w:right w:val="none" w:sz="0" w:space="0" w:color="auto"/>
          </w:divBdr>
          <w:divsChild>
            <w:div w:id="637103448">
              <w:marLeft w:val="0"/>
              <w:marRight w:val="0"/>
              <w:marTop w:val="0"/>
              <w:marBottom w:val="0"/>
              <w:divBdr>
                <w:top w:val="none" w:sz="0" w:space="0" w:color="auto"/>
                <w:left w:val="none" w:sz="0" w:space="0" w:color="auto"/>
                <w:bottom w:val="none" w:sz="0" w:space="0" w:color="auto"/>
                <w:right w:val="none" w:sz="0" w:space="0" w:color="auto"/>
              </w:divBdr>
            </w:div>
          </w:divsChild>
        </w:div>
        <w:div w:id="1601064142">
          <w:marLeft w:val="0"/>
          <w:marRight w:val="0"/>
          <w:marTop w:val="0"/>
          <w:marBottom w:val="0"/>
          <w:divBdr>
            <w:top w:val="none" w:sz="0" w:space="0" w:color="auto"/>
            <w:left w:val="none" w:sz="0" w:space="0" w:color="auto"/>
            <w:bottom w:val="none" w:sz="0" w:space="0" w:color="auto"/>
            <w:right w:val="none" w:sz="0" w:space="0" w:color="auto"/>
          </w:divBdr>
          <w:divsChild>
            <w:div w:id="758058918">
              <w:marLeft w:val="0"/>
              <w:marRight w:val="0"/>
              <w:marTop w:val="0"/>
              <w:marBottom w:val="0"/>
              <w:divBdr>
                <w:top w:val="none" w:sz="0" w:space="0" w:color="auto"/>
                <w:left w:val="none" w:sz="0" w:space="0" w:color="auto"/>
                <w:bottom w:val="none" w:sz="0" w:space="0" w:color="auto"/>
                <w:right w:val="none" w:sz="0" w:space="0" w:color="auto"/>
              </w:divBdr>
            </w:div>
          </w:divsChild>
        </w:div>
        <w:div w:id="1643996529">
          <w:marLeft w:val="0"/>
          <w:marRight w:val="0"/>
          <w:marTop w:val="0"/>
          <w:marBottom w:val="0"/>
          <w:divBdr>
            <w:top w:val="none" w:sz="0" w:space="0" w:color="auto"/>
            <w:left w:val="none" w:sz="0" w:space="0" w:color="auto"/>
            <w:bottom w:val="none" w:sz="0" w:space="0" w:color="auto"/>
            <w:right w:val="none" w:sz="0" w:space="0" w:color="auto"/>
          </w:divBdr>
          <w:divsChild>
            <w:div w:id="1119447390">
              <w:marLeft w:val="0"/>
              <w:marRight w:val="0"/>
              <w:marTop w:val="0"/>
              <w:marBottom w:val="0"/>
              <w:divBdr>
                <w:top w:val="none" w:sz="0" w:space="0" w:color="auto"/>
                <w:left w:val="none" w:sz="0" w:space="0" w:color="auto"/>
                <w:bottom w:val="none" w:sz="0" w:space="0" w:color="auto"/>
                <w:right w:val="none" w:sz="0" w:space="0" w:color="auto"/>
              </w:divBdr>
            </w:div>
          </w:divsChild>
        </w:div>
        <w:div w:id="1644626607">
          <w:marLeft w:val="0"/>
          <w:marRight w:val="0"/>
          <w:marTop w:val="0"/>
          <w:marBottom w:val="0"/>
          <w:divBdr>
            <w:top w:val="none" w:sz="0" w:space="0" w:color="auto"/>
            <w:left w:val="none" w:sz="0" w:space="0" w:color="auto"/>
            <w:bottom w:val="none" w:sz="0" w:space="0" w:color="auto"/>
            <w:right w:val="none" w:sz="0" w:space="0" w:color="auto"/>
          </w:divBdr>
          <w:divsChild>
            <w:div w:id="1661881462">
              <w:marLeft w:val="0"/>
              <w:marRight w:val="0"/>
              <w:marTop w:val="0"/>
              <w:marBottom w:val="0"/>
              <w:divBdr>
                <w:top w:val="none" w:sz="0" w:space="0" w:color="auto"/>
                <w:left w:val="none" w:sz="0" w:space="0" w:color="auto"/>
                <w:bottom w:val="none" w:sz="0" w:space="0" w:color="auto"/>
                <w:right w:val="none" w:sz="0" w:space="0" w:color="auto"/>
              </w:divBdr>
            </w:div>
          </w:divsChild>
        </w:div>
        <w:div w:id="1650936722">
          <w:marLeft w:val="0"/>
          <w:marRight w:val="0"/>
          <w:marTop w:val="0"/>
          <w:marBottom w:val="0"/>
          <w:divBdr>
            <w:top w:val="none" w:sz="0" w:space="0" w:color="auto"/>
            <w:left w:val="none" w:sz="0" w:space="0" w:color="auto"/>
            <w:bottom w:val="none" w:sz="0" w:space="0" w:color="auto"/>
            <w:right w:val="none" w:sz="0" w:space="0" w:color="auto"/>
          </w:divBdr>
          <w:divsChild>
            <w:div w:id="139856656">
              <w:marLeft w:val="0"/>
              <w:marRight w:val="0"/>
              <w:marTop w:val="0"/>
              <w:marBottom w:val="0"/>
              <w:divBdr>
                <w:top w:val="none" w:sz="0" w:space="0" w:color="auto"/>
                <w:left w:val="none" w:sz="0" w:space="0" w:color="auto"/>
                <w:bottom w:val="none" w:sz="0" w:space="0" w:color="auto"/>
                <w:right w:val="none" w:sz="0" w:space="0" w:color="auto"/>
              </w:divBdr>
            </w:div>
          </w:divsChild>
        </w:div>
        <w:div w:id="1653097761">
          <w:marLeft w:val="0"/>
          <w:marRight w:val="0"/>
          <w:marTop w:val="0"/>
          <w:marBottom w:val="0"/>
          <w:divBdr>
            <w:top w:val="none" w:sz="0" w:space="0" w:color="auto"/>
            <w:left w:val="none" w:sz="0" w:space="0" w:color="auto"/>
            <w:bottom w:val="none" w:sz="0" w:space="0" w:color="auto"/>
            <w:right w:val="none" w:sz="0" w:space="0" w:color="auto"/>
          </w:divBdr>
          <w:divsChild>
            <w:div w:id="527644738">
              <w:marLeft w:val="0"/>
              <w:marRight w:val="0"/>
              <w:marTop w:val="0"/>
              <w:marBottom w:val="0"/>
              <w:divBdr>
                <w:top w:val="none" w:sz="0" w:space="0" w:color="auto"/>
                <w:left w:val="none" w:sz="0" w:space="0" w:color="auto"/>
                <w:bottom w:val="none" w:sz="0" w:space="0" w:color="auto"/>
                <w:right w:val="none" w:sz="0" w:space="0" w:color="auto"/>
              </w:divBdr>
            </w:div>
          </w:divsChild>
        </w:div>
        <w:div w:id="1660035019">
          <w:marLeft w:val="0"/>
          <w:marRight w:val="0"/>
          <w:marTop w:val="0"/>
          <w:marBottom w:val="0"/>
          <w:divBdr>
            <w:top w:val="none" w:sz="0" w:space="0" w:color="auto"/>
            <w:left w:val="none" w:sz="0" w:space="0" w:color="auto"/>
            <w:bottom w:val="none" w:sz="0" w:space="0" w:color="auto"/>
            <w:right w:val="none" w:sz="0" w:space="0" w:color="auto"/>
          </w:divBdr>
          <w:divsChild>
            <w:div w:id="733742620">
              <w:marLeft w:val="0"/>
              <w:marRight w:val="0"/>
              <w:marTop w:val="0"/>
              <w:marBottom w:val="0"/>
              <w:divBdr>
                <w:top w:val="none" w:sz="0" w:space="0" w:color="auto"/>
                <w:left w:val="none" w:sz="0" w:space="0" w:color="auto"/>
                <w:bottom w:val="none" w:sz="0" w:space="0" w:color="auto"/>
                <w:right w:val="none" w:sz="0" w:space="0" w:color="auto"/>
              </w:divBdr>
            </w:div>
          </w:divsChild>
        </w:div>
        <w:div w:id="1660186140">
          <w:marLeft w:val="0"/>
          <w:marRight w:val="0"/>
          <w:marTop w:val="0"/>
          <w:marBottom w:val="0"/>
          <w:divBdr>
            <w:top w:val="none" w:sz="0" w:space="0" w:color="auto"/>
            <w:left w:val="none" w:sz="0" w:space="0" w:color="auto"/>
            <w:bottom w:val="none" w:sz="0" w:space="0" w:color="auto"/>
            <w:right w:val="none" w:sz="0" w:space="0" w:color="auto"/>
          </w:divBdr>
          <w:divsChild>
            <w:div w:id="1779716321">
              <w:marLeft w:val="0"/>
              <w:marRight w:val="0"/>
              <w:marTop w:val="0"/>
              <w:marBottom w:val="0"/>
              <w:divBdr>
                <w:top w:val="none" w:sz="0" w:space="0" w:color="auto"/>
                <w:left w:val="none" w:sz="0" w:space="0" w:color="auto"/>
                <w:bottom w:val="none" w:sz="0" w:space="0" w:color="auto"/>
                <w:right w:val="none" w:sz="0" w:space="0" w:color="auto"/>
              </w:divBdr>
            </w:div>
            <w:div w:id="1999338140">
              <w:marLeft w:val="0"/>
              <w:marRight w:val="0"/>
              <w:marTop w:val="0"/>
              <w:marBottom w:val="0"/>
              <w:divBdr>
                <w:top w:val="none" w:sz="0" w:space="0" w:color="auto"/>
                <w:left w:val="none" w:sz="0" w:space="0" w:color="auto"/>
                <w:bottom w:val="none" w:sz="0" w:space="0" w:color="auto"/>
                <w:right w:val="none" w:sz="0" w:space="0" w:color="auto"/>
              </w:divBdr>
            </w:div>
          </w:divsChild>
        </w:div>
        <w:div w:id="1716419819">
          <w:marLeft w:val="0"/>
          <w:marRight w:val="0"/>
          <w:marTop w:val="0"/>
          <w:marBottom w:val="0"/>
          <w:divBdr>
            <w:top w:val="none" w:sz="0" w:space="0" w:color="auto"/>
            <w:left w:val="none" w:sz="0" w:space="0" w:color="auto"/>
            <w:bottom w:val="none" w:sz="0" w:space="0" w:color="auto"/>
            <w:right w:val="none" w:sz="0" w:space="0" w:color="auto"/>
          </w:divBdr>
          <w:divsChild>
            <w:div w:id="1917400184">
              <w:marLeft w:val="0"/>
              <w:marRight w:val="0"/>
              <w:marTop w:val="0"/>
              <w:marBottom w:val="0"/>
              <w:divBdr>
                <w:top w:val="none" w:sz="0" w:space="0" w:color="auto"/>
                <w:left w:val="none" w:sz="0" w:space="0" w:color="auto"/>
                <w:bottom w:val="none" w:sz="0" w:space="0" w:color="auto"/>
                <w:right w:val="none" w:sz="0" w:space="0" w:color="auto"/>
              </w:divBdr>
            </w:div>
          </w:divsChild>
        </w:div>
        <w:div w:id="1721324979">
          <w:marLeft w:val="0"/>
          <w:marRight w:val="0"/>
          <w:marTop w:val="0"/>
          <w:marBottom w:val="0"/>
          <w:divBdr>
            <w:top w:val="none" w:sz="0" w:space="0" w:color="auto"/>
            <w:left w:val="none" w:sz="0" w:space="0" w:color="auto"/>
            <w:bottom w:val="none" w:sz="0" w:space="0" w:color="auto"/>
            <w:right w:val="none" w:sz="0" w:space="0" w:color="auto"/>
          </w:divBdr>
          <w:divsChild>
            <w:div w:id="308630713">
              <w:marLeft w:val="0"/>
              <w:marRight w:val="0"/>
              <w:marTop w:val="0"/>
              <w:marBottom w:val="0"/>
              <w:divBdr>
                <w:top w:val="none" w:sz="0" w:space="0" w:color="auto"/>
                <w:left w:val="none" w:sz="0" w:space="0" w:color="auto"/>
                <w:bottom w:val="none" w:sz="0" w:space="0" w:color="auto"/>
                <w:right w:val="none" w:sz="0" w:space="0" w:color="auto"/>
              </w:divBdr>
            </w:div>
            <w:div w:id="1841116303">
              <w:marLeft w:val="0"/>
              <w:marRight w:val="0"/>
              <w:marTop w:val="0"/>
              <w:marBottom w:val="0"/>
              <w:divBdr>
                <w:top w:val="none" w:sz="0" w:space="0" w:color="auto"/>
                <w:left w:val="none" w:sz="0" w:space="0" w:color="auto"/>
                <w:bottom w:val="none" w:sz="0" w:space="0" w:color="auto"/>
                <w:right w:val="none" w:sz="0" w:space="0" w:color="auto"/>
              </w:divBdr>
            </w:div>
          </w:divsChild>
        </w:div>
        <w:div w:id="1775906224">
          <w:marLeft w:val="0"/>
          <w:marRight w:val="0"/>
          <w:marTop w:val="0"/>
          <w:marBottom w:val="0"/>
          <w:divBdr>
            <w:top w:val="none" w:sz="0" w:space="0" w:color="auto"/>
            <w:left w:val="none" w:sz="0" w:space="0" w:color="auto"/>
            <w:bottom w:val="none" w:sz="0" w:space="0" w:color="auto"/>
            <w:right w:val="none" w:sz="0" w:space="0" w:color="auto"/>
          </w:divBdr>
          <w:divsChild>
            <w:div w:id="1794128319">
              <w:marLeft w:val="0"/>
              <w:marRight w:val="0"/>
              <w:marTop w:val="0"/>
              <w:marBottom w:val="0"/>
              <w:divBdr>
                <w:top w:val="none" w:sz="0" w:space="0" w:color="auto"/>
                <w:left w:val="none" w:sz="0" w:space="0" w:color="auto"/>
                <w:bottom w:val="none" w:sz="0" w:space="0" w:color="auto"/>
                <w:right w:val="none" w:sz="0" w:space="0" w:color="auto"/>
              </w:divBdr>
            </w:div>
          </w:divsChild>
        </w:div>
        <w:div w:id="1779642506">
          <w:marLeft w:val="0"/>
          <w:marRight w:val="0"/>
          <w:marTop w:val="0"/>
          <w:marBottom w:val="0"/>
          <w:divBdr>
            <w:top w:val="none" w:sz="0" w:space="0" w:color="auto"/>
            <w:left w:val="none" w:sz="0" w:space="0" w:color="auto"/>
            <w:bottom w:val="none" w:sz="0" w:space="0" w:color="auto"/>
            <w:right w:val="none" w:sz="0" w:space="0" w:color="auto"/>
          </w:divBdr>
          <w:divsChild>
            <w:div w:id="869227112">
              <w:marLeft w:val="0"/>
              <w:marRight w:val="0"/>
              <w:marTop w:val="0"/>
              <w:marBottom w:val="0"/>
              <w:divBdr>
                <w:top w:val="none" w:sz="0" w:space="0" w:color="auto"/>
                <w:left w:val="none" w:sz="0" w:space="0" w:color="auto"/>
                <w:bottom w:val="none" w:sz="0" w:space="0" w:color="auto"/>
                <w:right w:val="none" w:sz="0" w:space="0" w:color="auto"/>
              </w:divBdr>
            </w:div>
          </w:divsChild>
        </w:div>
        <w:div w:id="1779908953">
          <w:marLeft w:val="0"/>
          <w:marRight w:val="0"/>
          <w:marTop w:val="0"/>
          <w:marBottom w:val="0"/>
          <w:divBdr>
            <w:top w:val="none" w:sz="0" w:space="0" w:color="auto"/>
            <w:left w:val="none" w:sz="0" w:space="0" w:color="auto"/>
            <w:bottom w:val="none" w:sz="0" w:space="0" w:color="auto"/>
            <w:right w:val="none" w:sz="0" w:space="0" w:color="auto"/>
          </w:divBdr>
          <w:divsChild>
            <w:div w:id="1677220673">
              <w:marLeft w:val="0"/>
              <w:marRight w:val="0"/>
              <w:marTop w:val="0"/>
              <w:marBottom w:val="0"/>
              <w:divBdr>
                <w:top w:val="none" w:sz="0" w:space="0" w:color="auto"/>
                <w:left w:val="none" w:sz="0" w:space="0" w:color="auto"/>
                <w:bottom w:val="none" w:sz="0" w:space="0" w:color="auto"/>
                <w:right w:val="none" w:sz="0" w:space="0" w:color="auto"/>
              </w:divBdr>
            </w:div>
          </w:divsChild>
        </w:div>
        <w:div w:id="1792288234">
          <w:marLeft w:val="0"/>
          <w:marRight w:val="0"/>
          <w:marTop w:val="0"/>
          <w:marBottom w:val="0"/>
          <w:divBdr>
            <w:top w:val="none" w:sz="0" w:space="0" w:color="auto"/>
            <w:left w:val="none" w:sz="0" w:space="0" w:color="auto"/>
            <w:bottom w:val="none" w:sz="0" w:space="0" w:color="auto"/>
            <w:right w:val="none" w:sz="0" w:space="0" w:color="auto"/>
          </w:divBdr>
          <w:divsChild>
            <w:div w:id="1429547978">
              <w:marLeft w:val="0"/>
              <w:marRight w:val="0"/>
              <w:marTop w:val="0"/>
              <w:marBottom w:val="0"/>
              <w:divBdr>
                <w:top w:val="none" w:sz="0" w:space="0" w:color="auto"/>
                <w:left w:val="none" w:sz="0" w:space="0" w:color="auto"/>
                <w:bottom w:val="none" w:sz="0" w:space="0" w:color="auto"/>
                <w:right w:val="none" w:sz="0" w:space="0" w:color="auto"/>
              </w:divBdr>
            </w:div>
          </w:divsChild>
        </w:div>
        <w:div w:id="1823278485">
          <w:marLeft w:val="0"/>
          <w:marRight w:val="0"/>
          <w:marTop w:val="0"/>
          <w:marBottom w:val="0"/>
          <w:divBdr>
            <w:top w:val="none" w:sz="0" w:space="0" w:color="auto"/>
            <w:left w:val="none" w:sz="0" w:space="0" w:color="auto"/>
            <w:bottom w:val="none" w:sz="0" w:space="0" w:color="auto"/>
            <w:right w:val="none" w:sz="0" w:space="0" w:color="auto"/>
          </w:divBdr>
          <w:divsChild>
            <w:div w:id="1519588606">
              <w:marLeft w:val="0"/>
              <w:marRight w:val="0"/>
              <w:marTop w:val="0"/>
              <w:marBottom w:val="0"/>
              <w:divBdr>
                <w:top w:val="none" w:sz="0" w:space="0" w:color="auto"/>
                <w:left w:val="none" w:sz="0" w:space="0" w:color="auto"/>
                <w:bottom w:val="none" w:sz="0" w:space="0" w:color="auto"/>
                <w:right w:val="none" w:sz="0" w:space="0" w:color="auto"/>
              </w:divBdr>
            </w:div>
          </w:divsChild>
        </w:div>
        <w:div w:id="1837762903">
          <w:marLeft w:val="0"/>
          <w:marRight w:val="0"/>
          <w:marTop w:val="0"/>
          <w:marBottom w:val="0"/>
          <w:divBdr>
            <w:top w:val="none" w:sz="0" w:space="0" w:color="auto"/>
            <w:left w:val="none" w:sz="0" w:space="0" w:color="auto"/>
            <w:bottom w:val="none" w:sz="0" w:space="0" w:color="auto"/>
            <w:right w:val="none" w:sz="0" w:space="0" w:color="auto"/>
          </w:divBdr>
          <w:divsChild>
            <w:div w:id="2081713833">
              <w:marLeft w:val="0"/>
              <w:marRight w:val="0"/>
              <w:marTop w:val="0"/>
              <w:marBottom w:val="0"/>
              <w:divBdr>
                <w:top w:val="none" w:sz="0" w:space="0" w:color="auto"/>
                <w:left w:val="none" w:sz="0" w:space="0" w:color="auto"/>
                <w:bottom w:val="none" w:sz="0" w:space="0" w:color="auto"/>
                <w:right w:val="none" w:sz="0" w:space="0" w:color="auto"/>
              </w:divBdr>
            </w:div>
          </w:divsChild>
        </w:div>
        <w:div w:id="1849369704">
          <w:marLeft w:val="0"/>
          <w:marRight w:val="0"/>
          <w:marTop w:val="0"/>
          <w:marBottom w:val="0"/>
          <w:divBdr>
            <w:top w:val="none" w:sz="0" w:space="0" w:color="auto"/>
            <w:left w:val="none" w:sz="0" w:space="0" w:color="auto"/>
            <w:bottom w:val="none" w:sz="0" w:space="0" w:color="auto"/>
            <w:right w:val="none" w:sz="0" w:space="0" w:color="auto"/>
          </w:divBdr>
          <w:divsChild>
            <w:div w:id="1681732060">
              <w:marLeft w:val="0"/>
              <w:marRight w:val="0"/>
              <w:marTop w:val="0"/>
              <w:marBottom w:val="0"/>
              <w:divBdr>
                <w:top w:val="none" w:sz="0" w:space="0" w:color="auto"/>
                <w:left w:val="none" w:sz="0" w:space="0" w:color="auto"/>
                <w:bottom w:val="none" w:sz="0" w:space="0" w:color="auto"/>
                <w:right w:val="none" w:sz="0" w:space="0" w:color="auto"/>
              </w:divBdr>
            </w:div>
          </w:divsChild>
        </w:div>
        <w:div w:id="1858082417">
          <w:marLeft w:val="0"/>
          <w:marRight w:val="0"/>
          <w:marTop w:val="0"/>
          <w:marBottom w:val="0"/>
          <w:divBdr>
            <w:top w:val="none" w:sz="0" w:space="0" w:color="auto"/>
            <w:left w:val="none" w:sz="0" w:space="0" w:color="auto"/>
            <w:bottom w:val="none" w:sz="0" w:space="0" w:color="auto"/>
            <w:right w:val="none" w:sz="0" w:space="0" w:color="auto"/>
          </w:divBdr>
          <w:divsChild>
            <w:div w:id="2099129450">
              <w:marLeft w:val="0"/>
              <w:marRight w:val="0"/>
              <w:marTop w:val="0"/>
              <w:marBottom w:val="0"/>
              <w:divBdr>
                <w:top w:val="none" w:sz="0" w:space="0" w:color="auto"/>
                <w:left w:val="none" w:sz="0" w:space="0" w:color="auto"/>
                <w:bottom w:val="none" w:sz="0" w:space="0" w:color="auto"/>
                <w:right w:val="none" w:sz="0" w:space="0" w:color="auto"/>
              </w:divBdr>
            </w:div>
          </w:divsChild>
        </w:div>
        <w:div w:id="1901288974">
          <w:marLeft w:val="0"/>
          <w:marRight w:val="0"/>
          <w:marTop w:val="0"/>
          <w:marBottom w:val="0"/>
          <w:divBdr>
            <w:top w:val="none" w:sz="0" w:space="0" w:color="auto"/>
            <w:left w:val="none" w:sz="0" w:space="0" w:color="auto"/>
            <w:bottom w:val="none" w:sz="0" w:space="0" w:color="auto"/>
            <w:right w:val="none" w:sz="0" w:space="0" w:color="auto"/>
          </w:divBdr>
          <w:divsChild>
            <w:div w:id="1087728494">
              <w:marLeft w:val="0"/>
              <w:marRight w:val="0"/>
              <w:marTop w:val="0"/>
              <w:marBottom w:val="0"/>
              <w:divBdr>
                <w:top w:val="none" w:sz="0" w:space="0" w:color="auto"/>
                <w:left w:val="none" w:sz="0" w:space="0" w:color="auto"/>
                <w:bottom w:val="none" w:sz="0" w:space="0" w:color="auto"/>
                <w:right w:val="none" w:sz="0" w:space="0" w:color="auto"/>
              </w:divBdr>
            </w:div>
          </w:divsChild>
        </w:div>
        <w:div w:id="1906257723">
          <w:marLeft w:val="0"/>
          <w:marRight w:val="0"/>
          <w:marTop w:val="0"/>
          <w:marBottom w:val="0"/>
          <w:divBdr>
            <w:top w:val="none" w:sz="0" w:space="0" w:color="auto"/>
            <w:left w:val="none" w:sz="0" w:space="0" w:color="auto"/>
            <w:bottom w:val="none" w:sz="0" w:space="0" w:color="auto"/>
            <w:right w:val="none" w:sz="0" w:space="0" w:color="auto"/>
          </w:divBdr>
          <w:divsChild>
            <w:div w:id="1424110091">
              <w:marLeft w:val="0"/>
              <w:marRight w:val="0"/>
              <w:marTop w:val="0"/>
              <w:marBottom w:val="0"/>
              <w:divBdr>
                <w:top w:val="none" w:sz="0" w:space="0" w:color="auto"/>
                <w:left w:val="none" w:sz="0" w:space="0" w:color="auto"/>
                <w:bottom w:val="none" w:sz="0" w:space="0" w:color="auto"/>
                <w:right w:val="none" w:sz="0" w:space="0" w:color="auto"/>
              </w:divBdr>
            </w:div>
          </w:divsChild>
        </w:div>
        <w:div w:id="1929727780">
          <w:marLeft w:val="0"/>
          <w:marRight w:val="0"/>
          <w:marTop w:val="0"/>
          <w:marBottom w:val="0"/>
          <w:divBdr>
            <w:top w:val="none" w:sz="0" w:space="0" w:color="auto"/>
            <w:left w:val="none" w:sz="0" w:space="0" w:color="auto"/>
            <w:bottom w:val="none" w:sz="0" w:space="0" w:color="auto"/>
            <w:right w:val="none" w:sz="0" w:space="0" w:color="auto"/>
          </w:divBdr>
          <w:divsChild>
            <w:div w:id="1372414509">
              <w:marLeft w:val="0"/>
              <w:marRight w:val="0"/>
              <w:marTop w:val="0"/>
              <w:marBottom w:val="0"/>
              <w:divBdr>
                <w:top w:val="none" w:sz="0" w:space="0" w:color="auto"/>
                <w:left w:val="none" w:sz="0" w:space="0" w:color="auto"/>
                <w:bottom w:val="none" w:sz="0" w:space="0" w:color="auto"/>
                <w:right w:val="none" w:sz="0" w:space="0" w:color="auto"/>
              </w:divBdr>
            </w:div>
          </w:divsChild>
        </w:div>
        <w:div w:id="1978141709">
          <w:marLeft w:val="0"/>
          <w:marRight w:val="0"/>
          <w:marTop w:val="0"/>
          <w:marBottom w:val="0"/>
          <w:divBdr>
            <w:top w:val="none" w:sz="0" w:space="0" w:color="auto"/>
            <w:left w:val="none" w:sz="0" w:space="0" w:color="auto"/>
            <w:bottom w:val="none" w:sz="0" w:space="0" w:color="auto"/>
            <w:right w:val="none" w:sz="0" w:space="0" w:color="auto"/>
          </w:divBdr>
          <w:divsChild>
            <w:div w:id="314847138">
              <w:marLeft w:val="0"/>
              <w:marRight w:val="0"/>
              <w:marTop w:val="0"/>
              <w:marBottom w:val="0"/>
              <w:divBdr>
                <w:top w:val="none" w:sz="0" w:space="0" w:color="auto"/>
                <w:left w:val="none" w:sz="0" w:space="0" w:color="auto"/>
                <w:bottom w:val="none" w:sz="0" w:space="0" w:color="auto"/>
                <w:right w:val="none" w:sz="0" w:space="0" w:color="auto"/>
              </w:divBdr>
            </w:div>
          </w:divsChild>
        </w:div>
        <w:div w:id="2000767145">
          <w:marLeft w:val="0"/>
          <w:marRight w:val="0"/>
          <w:marTop w:val="0"/>
          <w:marBottom w:val="0"/>
          <w:divBdr>
            <w:top w:val="none" w:sz="0" w:space="0" w:color="auto"/>
            <w:left w:val="none" w:sz="0" w:space="0" w:color="auto"/>
            <w:bottom w:val="none" w:sz="0" w:space="0" w:color="auto"/>
            <w:right w:val="none" w:sz="0" w:space="0" w:color="auto"/>
          </w:divBdr>
          <w:divsChild>
            <w:div w:id="526526553">
              <w:marLeft w:val="0"/>
              <w:marRight w:val="0"/>
              <w:marTop w:val="0"/>
              <w:marBottom w:val="0"/>
              <w:divBdr>
                <w:top w:val="none" w:sz="0" w:space="0" w:color="auto"/>
                <w:left w:val="none" w:sz="0" w:space="0" w:color="auto"/>
                <w:bottom w:val="none" w:sz="0" w:space="0" w:color="auto"/>
                <w:right w:val="none" w:sz="0" w:space="0" w:color="auto"/>
              </w:divBdr>
            </w:div>
          </w:divsChild>
        </w:div>
        <w:div w:id="2068530975">
          <w:marLeft w:val="0"/>
          <w:marRight w:val="0"/>
          <w:marTop w:val="0"/>
          <w:marBottom w:val="0"/>
          <w:divBdr>
            <w:top w:val="none" w:sz="0" w:space="0" w:color="auto"/>
            <w:left w:val="none" w:sz="0" w:space="0" w:color="auto"/>
            <w:bottom w:val="none" w:sz="0" w:space="0" w:color="auto"/>
            <w:right w:val="none" w:sz="0" w:space="0" w:color="auto"/>
          </w:divBdr>
          <w:divsChild>
            <w:div w:id="1025402944">
              <w:marLeft w:val="0"/>
              <w:marRight w:val="0"/>
              <w:marTop w:val="0"/>
              <w:marBottom w:val="0"/>
              <w:divBdr>
                <w:top w:val="none" w:sz="0" w:space="0" w:color="auto"/>
                <w:left w:val="none" w:sz="0" w:space="0" w:color="auto"/>
                <w:bottom w:val="none" w:sz="0" w:space="0" w:color="auto"/>
                <w:right w:val="none" w:sz="0" w:space="0" w:color="auto"/>
              </w:divBdr>
            </w:div>
          </w:divsChild>
        </w:div>
        <w:div w:id="2084913920">
          <w:marLeft w:val="0"/>
          <w:marRight w:val="0"/>
          <w:marTop w:val="0"/>
          <w:marBottom w:val="0"/>
          <w:divBdr>
            <w:top w:val="none" w:sz="0" w:space="0" w:color="auto"/>
            <w:left w:val="none" w:sz="0" w:space="0" w:color="auto"/>
            <w:bottom w:val="none" w:sz="0" w:space="0" w:color="auto"/>
            <w:right w:val="none" w:sz="0" w:space="0" w:color="auto"/>
          </w:divBdr>
          <w:divsChild>
            <w:div w:id="519973490">
              <w:marLeft w:val="0"/>
              <w:marRight w:val="0"/>
              <w:marTop w:val="0"/>
              <w:marBottom w:val="0"/>
              <w:divBdr>
                <w:top w:val="none" w:sz="0" w:space="0" w:color="auto"/>
                <w:left w:val="none" w:sz="0" w:space="0" w:color="auto"/>
                <w:bottom w:val="none" w:sz="0" w:space="0" w:color="auto"/>
                <w:right w:val="none" w:sz="0" w:space="0" w:color="auto"/>
              </w:divBdr>
            </w:div>
          </w:divsChild>
        </w:div>
        <w:div w:id="2109570489">
          <w:marLeft w:val="0"/>
          <w:marRight w:val="0"/>
          <w:marTop w:val="0"/>
          <w:marBottom w:val="0"/>
          <w:divBdr>
            <w:top w:val="none" w:sz="0" w:space="0" w:color="auto"/>
            <w:left w:val="none" w:sz="0" w:space="0" w:color="auto"/>
            <w:bottom w:val="none" w:sz="0" w:space="0" w:color="auto"/>
            <w:right w:val="none" w:sz="0" w:space="0" w:color="auto"/>
          </w:divBdr>
          <w:divsChild>
            <w:div w:id="872576692">
              <w:marLeft w:val="0"/>
              <w:marRight w:val="0"/>
              <w:marTop w:val="0"/>
              <w:marBottom w:val="0"/>
              <w:divBdr>
                <w:top w:val="none" w:sz="0" w:space="0" w:color="auto"/>
                <w:left w:val="none" w:sz="0" w:space="0" w:color="auto"/>
                <w:bottom w:val="none" w:sz="0" w:space="0" w:color="auto"/>
                <w:right w:val="none" w:sz="0" w:space="0" w:color="auto"/>
              </w:divBdr>
            </w:div>
          </w:divsChild>
        </w:div>
        <w:div w:id="2115007317">
          <w:marLeft w:val="0"/>
          <w:marRight w:val="0"/>
          <w:marTop w:val="0"/>
          <w:marBottom w:val="0"/>
          <w:divBdr>
            <w:top w:val="none" w:sz="0" w:space="0" w:color="auto"/>
            <w:left w:val="none" w:sz="0" w:space="0" w:color="auto"/>
            <w:bottom w:val="none" w:sz="0" w:space="0" w:color="auto"/>
            <w:right w:val="none" w:sz="0" w:space="0" w:color="auto"/>
          </w:divBdr>
          <w:divsChild>
            <w:div w:id="4169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998">
      <w:bodyDiv w:val="1"/>
      <w:marLeft w:val="0"/>
      <w:marRight w:val="0"/>
      <w:marTop w:val="0"/>
      <w:marBottom w:val="0"/>
      <w:divBdr>
        <w:top w:val="none" w:sz="0" w:space="0" w:color="auto"/>
        <w:left w:val="none" w:sz="0" w:space="0" w:color="auto"/>
        <w:bottom w:val="none" w:sz="0" w:space="0" w:color="auto"/>
        <w:right w:val="none" w:sz="0" w:space="0" w:color="auto"/>
      </w:divBdr>
      <w:divsChild>
        <w:div w:id="5527120">
          <w:marLeft w:val="0"/>
          <w:marRight w:val="0"/>
          <w:marTop w:val="0"/>
          <w:marBottom w:val="0"/>
          <w:divBdr>
            <w:top w:val="none" w:sz="0" w:space="0" w:color="auto"/>
            <w:left w:val="none" w:sz="0" w:space="0" w:color="auto"/>
            <w:bottom w:val="none" w:sz="0" w:space="0" w:color="auto"/>
            <w:right w:val="none" w:sz="0" w:space="0" w:color="auto"/>
          </w:divBdr>
        </w:div>
        <w:div w:id="170225226">
          <w:marLeft w:val="0"/>
          <w:marRight w:val="0"/>
          <w:marTop w:val="0"/>
          <w:marBottom w:val="0"/>
          <w:divBdr>
            <w:top w:val="none" w:sz="0" w:space="0" w:color="auto"/>
            <w:left w:val="none" w:sz="0" w:space="0" w:color="auto"/>
            <w:bottom w:val="none" w:sz="0" w:space="0" w:color="auto"/>
            <w:right w:val="none" w:sz="0" w:space="0" w:color="auto"/>
          </w:divBdr>
        </w:div>
        <w:div w:id="216596771">
          <w:marLeft w:val="0"/>
          <w:marRight w:val="0"/>
          <w:marTop w:val="0"/>
          <w:marBottom w:val="0"/>
          <w:divBdr>
            <w:top w:val="none" w:sz="0" w:space="0" w:color="auto"/>
            <w:left w:val="none" w:sz="0" w:space="0" w:color="auto"/>
            <w:bottom w:val="none" w:sz="0" w:space="0" w:color="auto"/>
            <w:right w:val="none" w:sz="0" w:space="0" w:color="auto"/>
          </w:divBdr>
        </w:div>
        <w:div w:id="306790269">
          <w:marLeft w:val="0"/>
          <w:marRight w:val="0"/>
          <w:marTop w:val="0"/>
          <w:marBottom w:val="0"/>
          <w:divBdr>
            <w:top w:val="none" w:sz="0" w:space="0" w:color="auto"/>
            <w:left w:val="none" w:sz="0" w:space="0" w:color="auto"/>
            <w:bottom w:val="none" w:sz="0" w:space="0" w:color="auto"/>
            <w:right w:val="none" w:sz="0" w:space="0" w:color="auto"/>
          </w:divBdr>
        </w:div>
        <w:div w:id="381636466">
          <w:marLeft w:val="0"/>
          <w:marRight w:val="0"/>
          <w:marTop w:val="0"/>
          <w:marBottom w:val="0"/>
          <w:divBdr>
            <w:top w:val="none" w:sz="0" w:space="0" w:color="auto"/>
            <w:left w:val="none" w:sz="0" w:space="0" w:color="auto"/>
            <w:bottom w:val="none" w:sz="0" w:space="0" w:color="auto"/>
            <w:right w:val="none" w:sz="0" w:space="0" w:color="auto"/>
          </w:divBdr>
        </w:div>
        <w:div w:id="427776951">
          <w:marLeft w:val="0"/>
          <w:marRight w:val="0"/>
          <w:marTop w:val="0"/>
          <w:marBottom w:val="0"/>
          <w:divBdr>
            <w:top w:val="none" w:sz="0" w:space="0" w:color="auto"/>
            <w:left w:val="none" w:sz="0" w:space="0" w:color="auto"/>
            <w:bottom w:val="none" w:sz="0" w:space="0" w:color="auto"/>
            <w:right w:val="none" w:sz="0" w:space="0" w:color="auto"/>
          </w:divBdr>
        </w:div>
        <w:div w:id="513150139">
          <w:marLeft w:val="0"/>
          <w:marRight w:val="0"/>
          <w:marTop w:val="0"/>
          <w:marBottom w:val="0"/>
          <w:divBdr>
            <w:top w:val="none" w:sz="0" w:space="0" w:color="auto"/>
            <w:left w:val="none" w:sz="0" w:space="0" w:color="auto"/>
            <w:bottom w:val="none" w:sz="0" w:space="0" w:color="auto"/>
            <w:right w:val="none" w:sz="0" w:space="0" w:color="auto"/>
          </w:divBdr>
        </w:div>
        <w:div w:id="581376767">
          <w:marLeft w:val="0"/>
          <w:marRight w:val="0"/>
          <w:marTop w:val="0"/>
          <w:marBottom w:val="0"/>
          <w:divBdr>
            <w:top w:val="none" w:sz="0" w:space="0" w:color="auto"/>
            <w:left w:val="none" w:sz="0" w:space="0" w:color="auto"/>
            <w:bottom w:val="none" w:sz="0" w:space="0" w:color="auto"/>
            <w:right w:val="none" w:sz="0" w:space="0" w:color="auto"/>
          </w:divBdr>
        </w:div>
        <w:div w:id="648243019">
          <w:marLeft w:val="0"/>
          <w:marRight w:val="0"/>
          <w:marTop w:val="0"/>
          <w:marBottom w:val="0"/>
          <w:divBdr>
            <w:top w:val="none" w:sz="0" w:space="0" w:color="auto"/>
            <w:left w:val="none" w:sz="0" w:space="0" w:color="auto"/>
            <w:bottom w:val="none" w:sz="0" w:space="0" w:color="auto"/>
            <w:right w:val="none" w:sz="0" w:space="0" w:color="auto"/>
          </w:divBdr>
        </w:div>
        <w:div w:id="695620563">
          <w:marLeft w:val="0"/>
          <w:marRight w:val="0"/>
          <w:marTop w:val="0"/>
          <w:marBottom w:val="0"/>
          <w:divBdr>
            <w:top w:val="none" w:sz="0" w:space="0" w:color="auto"/>
            <w:left w:val="none" w:sz="0" w:space="0" w:color="auto"/>
            <w:bottom w:val="none" w:sz="0" w:space="0" w:color="auto"/>
            <w:right w:val="none" w:sz="0" w:space="0" w:color="auto"/>
          </w:divBdr>
        </w:div>
        <w:div w:id="882206174">
          <w:marLeft w:val="0"/>
          <w:marRight w:val="0"/>
          <w:marTop w:val="0"/>
          <w:marBottom w:val="0"/>
          <w:divBdr>
            <w:top w:val="none" w:sz="0" w:space="0" w:color="auto"/>
            <w:left w:val="none" w:sz="0" w:space="0" w:color="auto"/>
            <w:bottom w:val="none" w:sz="0" w:space="0" w:color="auto"/>
            <w:right w:val="none" w:sz="0" w:space="0" w:color="auto"/>
          </w:divBdr>
        </w:div>
        <w:div w:id="1003556991">
          <w:marLeft w:val="0"/>
          <w:marRight w:val="0"/>
          <w:marTop w:val="0"/>
          <w:marBottom w:val="0"/>
          <w:divBdr>
            <w:top w:val="none" w:sz="0" w:space="0" w:color="auto"/>
            <w:left w:val="none" w:sz="0" w:space="0" w:color="auto"/>
            <w:bottom w:val="none" w:sz="0" w:space="0" w:color="auto"/>
            <w:right w:val="none" w:sz="0" w:space="0" w:color="auto"/>
          </w:divBdr>
        </w:div>
        <w:div w:id="1155292808">
          <w:marLeft w:val="0"/>
          <w:marRight w:val="0"/>
          <w:marTop w:val="0"/>
          <w:marBottom w:val="0"/>
          <w:divBdr>
            <w:top w:val="none" w:sz="0" w:space="0" w:color="auto"/>
            <w:left w:val="none" w:sz="0" w:space="0" w:color="auto"/>
            <w:bottom w:val="none" w:sz="0" w:space="0" w:color="auto"/>
            <w:right w:val="none" w:sz="0" w:space="0" w:color="auto"/>
          </w:divBdr>
        </w:div>
        <w:div w:id="1217468615">
          <w:marLeft w:val="0"/>
          <w:marRight w:val="0"/>
          <w:marTop w:val="0"/>
          <w:marBottom w:val="0"/>
          <w:divBdr>
            <w:top w:val="none" w:sz="0" w:space="0" w:color="auto"/>
            <w:left w:val="none" w:sz="0" w:space="0" w:color="auto"/>
            <w:bottom w:val="none" w:sz="0" w:space="0" w:color="auto"/>
            <w:right w:val="none" w:sz="0" w:space="0" w:color="auto"/>
          </w:divBdr>
        </w:div>
        <w:div w:id="1241527068">
          <w:marLeft w:val="0"/>
          <w:marRight w:val="0"/>
          <w:marTop w:val="0"/>
          <w:marBottom w:val="0"/>
          <w:divBdr>
            <w:top w:val="none" w:sz="0" w:space="0" w:color="auto"/>
            <w:left w:val="none" w:sz="0" w:space="0" w:color="auto"/>
            <w:bottom w:val="none" w:sz="0" w:space="0" w:color="auto"/>
            <w:right w:val="none" w:sz="0" w:space="0" w:color="auto"/>
          </w:divBdr>
        </w:div>
        <w:div w:id="1320183966">
          <w:marLeft w:val="0"/>
          <w:marRight w:val="0"/>
          <w:marTop w:val="0"/>
          <w:marBottom w:val="0"/>
          <w:divBdr>
            <w:top w:val="none" w:sz="0" w:space="0" w:color="auto"/>
            <w:left w:val="none" w:sz="0" w:space="0" w:color="auto"/>
            <w:bottom w:val="none" w:sz="0" w:space="0" w:color="auto"/>
            <w:right w:val="none" w:sz="0" w:space="0" w:color="auto"/>
          </w:divBdr>
        </w:div>
        <w:div w:id="1556041450">
          <w:marLeft w:val="0"/>
          <w:marRight w:val="0"/>
          <w:marTop w:val="0"/>
          <w:marBottom w:val="0"/>
          <w:divBdr>
            <w:top w:val="none" w:sz="0" w:space="0" w:color="auto"/>
            <w:left w:val="none" w:sz="0" w:space="0" w:color="auto"/>
            <w:bottom w:val="none" w:sz="0" w:space="0" w:color="auto"/>
            <w:right w:val="none" w:sz="0" w:space="0" w:color="auto"/>
          </w:divBdr>
        </w:div>
        <w:div w:id="1575236216">
          <w:marLeft w:val="0"/>
          <w:marRight w:val="0"/>
          <w:marTop w:val="0"/>
          <w:marBottom w:val="0"/>
          <w:divBdr>
            <w:top w:val="none" w:sz="0" w:space="0" w:color="auto"/>
            <w:left w:val="none" w:sz="0" w:space="0" w:color="auto"/>
            <w:bottom w:val="none" w:sz="0" w:space="0" w:color="auto"/>
            <w:right w:val="none" w:sz="0" w:space="0" w:color="auto"/>
          </w:divBdr>
        </w:div>
        <w:div w:id="1667591175">
          <w:marLeft w:val="0"/>
          <w:marRight w:val="0"/>
          <w:marTop w:val="0"/>
          <w:marBottom w:val="0"/>
          <w:divBdr>
            <w:top w:val="none" w:sz="0" w:space="0" w:color="auto"/>
            <w:left w:val="none" w:sz="0" w:space="0" w:color="auto"/>
            <w:bottom w:val="none" w:sz="0" w:space="0" w:color="auto"/>
            <w:right w:val="none" w:sz="0" w:space="0" w:color="auto"/>
          </w:divBdr>
        </w:div>
        <w:div w:id="1771386784">
          <w:marLeft w:val="0"/>
          <w:marRight w:val="0"/>
          <w:marTop w:val="0"/>
          <w:marBottom w:val="0"/>
          <w:divBdr>
            <w:top w:val="none" w:sz="0" w:space="0" w:color="auto"/>
            <w:left w:val="none" w:sz="0" w:space="0" w:color="auto"/>
            <w:bottom w:val="none" w:sz="0" w:space="0" w:color="auto"/>
            <w:right w:val="none" w:sz="0" w:space="0" w:color="auto"/>
          </w:divBdr>
        </w:div>
        <w:div w:id="1969622311">
          <w:marLeft w:val="0"/>
          <w:marRight w:val="0"/>
          <w:marTop w:val="0"/>
          <w:marBottom w:val="0"/>
          <w:divBdr>
            <w:top w:val="none" w:sz="0" w:space="0" w:color="auto"/>
            <w:left w:val="none" w:sz="0" w:space="0" w:color="auto"/>
            <w:bottom w:val="none" w:sz="0" w:space="0" w:color="auto"/>
            <w:right w:val="none" w:sz="0" w:space="0" w:color="auto"/>
          </w:divBdr>
        </w:div>
        <w:div w:id="1990743677">
          <w:marLeft w:val="0"/>
          <w:marRight w:val="0"/>
          <w:marTop w:val="0"/>
          <w:marBottom w:val="0"/>
          <w:divBdr>
            <w:top w:val="none" w:sz="0" w:space="0" w:color="auto"/>
            <w:left w:val="none" w:sz="0" w:space="0" w:color="auto"/>
            <w:bottom w:val="none" w:sz="0" w:space="0" w:color="auto"/>
            <w:right w:val="none" w:sz="0" w:space="0" w:color="auto"/>
          </w:divBdr>
        </w:div>
        <w:div w:id="2020084408">
          <w:marLeft w:val="0"/>
          <w:marRight w:val="0"/>
          <w:marTop w:val="0"/>
          <w:marBottom w:val="0"/>
          <w:divBdr>
            <w:top w:val="none" w:sz="0" w:space="0" w:color="auto"/>
            <w:left w:val="none" w:sz="0" w:space="0" w:color="auto"/>
            <w:bottom w:val="none" w:sz="0" w:space="0" w:color="auto"/>
            <w:right w:val="none" w:sz="0" w:space="0" w:color="auto"/>
          </w:divBdr>
        </w:div>
        <w:div w:id="2040621437">
          <w:marLeft w:val="0"/>
          <w:marRight w:val="0"/>
          <w:marTop w:val="0"/>
          <w:marBottom w:val="0"/>
          <w:divBdr>
            <w:top w:val="none" w:sz="0" w:space="0" w:color="auto"/>
            <w:left w:val="none" w:sz="0" w:space="0" w:color="auto"/>
            <w:bottom w:val="none" w:sz="0" w:space="0" w:color="auto"/>
            <w:right w:val="none" w:sz="0" w:space="0" w:color="auto"/>
          </w:divBdr>
        </w:div>
        <w:div w:id="2073693505">
          <w:marLeft w:val="0"/>
          <w:marRight w:val="0"/>
          <w:marTop w:val="0"/>
          <w:marBottom w:val="0"/>
          <w:divBdr>
            <w:top w:val="none" w:sz="0" w:space="0" w:color="auto"/>
            <w:left w:val="none" w:sz="0" w:space="0" w:color="auto"/>
            <w:bottom w:val="none" w:sz="0" w:space="0" w:color="auto"/>
            <w:right w:val="none" w:sz="0" w:space="0" w:color="auto"/>
          </w:divBdr>
        </w:div>
      </w:divsChild>
    </w:div>
    <w:div w:id="992804969">
      <w:bodyDiv w:val="1"/>
      <w:marLeft w:val="0"/>
      <w:marRight w:val="0"/>
      <w:marTop w:val="0"/>
      <w:marBottom w:val="0"/>
      <w:divBdr>
        <w:top w:val="none" w:sz="0" w:space="0" w:color="auto"/>
        <w:left w:val="none" w:sz="0" w:space="0" w:color="auto"/>
        <w:bottom w:val="none" w:sz="0" w:space="0" w:color="auto"/>
        <w:right w:val="none" w:sz="0" w:space="0" w:color="auto"/>
      </w:divBdr>
      <w:divsChild>
        <w:div w:id="89619739">
          <w:marLeft w:val="0"/>
          <w:marRight w:val="0"/>
          <w:marTop w:val="0"/>
          <w:marBottom w:val="0"/>
          <w:divBdr>
            <w:top w:val="none" w:sz="0" w:space="0" w:color="auto"/>
            <w:left w:val="none" w:sz="0" w:space="0" w:color="auto"/>
            <w:bottom w:val="none" w:sz="0" w:space="0" w:color="auto"/>
            <w:right w:val="none" w:sz="0" w:space="0" w:color="auto"/>
          </w:divBdr>
        </w:div>
        <w:div w:id="384529014">
          <w:marLeft w:val="0"/>
          <w:marRight w:val="0"/>
          <w:marTop w:val="0"/>
          <w:marBottom w:val="0"/>
          <w:divBdr>
            <w:top w:val="none" w:sz="0" w:space="0" w:color="auto"/>
            <w:left w:val="none" w:sz="0" w:space="0" w:color="auto"/>
            <w:bottom w:val="none" w:sz="0" w:space="0" w:color="auto"/>
            <w:right w:val="none" w:sz="0" w:space="0" w:color="auto"/>
          </w:divBdr>
        </w:div>
        <w:div w:id="402334677">
          <w:marLeft w:val="0"/>
          <w:marRight w:val="0"/>
          <w:marTop w:val="0"/>
          <w:marBottom w:val="0"/>
          <w:divBdr>
            <w:top w:val="none" w:sz="0" w:space="0" w:color="auto"/>
            <w:left w:val="none" w:sz="0" w:space="0" w:color="auto"/>
            <w:bottom w:val="none" w:sz="0" w:space="0" w:color="auto"/>
            <w:right w:val="none" w:sz="0" w:space="0" w:color="auto"/>
          </w:divBdr>
        </w:div>
        <w:div w:id="458257085">
          <w:marLeft w:val="0"/>
          <w:marRight w:val="0"/>
          <w:marTop w:val="0"/>
          <w:marBottom w:val="0"/>
          <w:divBdr>
            <w:top w:val="none" w:sz="0" w:space="0" w:color="auto"/>
            <w:left w:val="none" w:sz="0" w:space="0" w:color="auto"/>
            <w:bottom w:val="none" w:sz="0" w:space="0" w:color="auto"/>
            <w:right w:val="none" w:sz="0" w:space="0" w:color="auto"/>
          </w:divBdr>
        </w:div>
        <w:div w:id="602106179">
          <w:marLeft w:val="0"/>
          <w:marRight w:val="0"/>
          <w:marTop w:val="0"/>
          <w:marBottom w:val="0"/>
          <w:divBdr>
            <w:top w:val="none" w:sz="0" w:space="0" w:color="auto"/>
            <w:left w:val="none" w:sz="0" w:space="0" w:color="auto"/>
            <w:bottom w:val="none" w:sz="0" w:space="0" w:color="auto"/>
            <w:right w:val="none" w:sz="0" w:space="0" w:color="auto"/>
          </w:divBdr>
        </w:div>
        <w:div w:id="739213158">
          <w:marLeft w:val="0"/>
          <w:marRight w:val="0"/>
          <w:marTop w:val="0"/>
          <w:marBottom w:val="0"/>
          <w:divBdr>
            <w:top w:val="none" w:sz="0" w:space="0" w:color="auto"/>
            <w:left w:val="none" w:sz="0" w:space="0" w:color="auto"/>
            <w:bottom w:val="none" w:sz="0" w:space="0" w:color="auto"/>
            <w:right w:val="none" w:sz="0" w:space="0" w:color="auto"/>
          </w:divBdr>
        </w:div>
        <w:div w:id="812911031">
          <w:marLeft w:val="0"/>
          <w:marRight w:val="0"/>
          <w:marTop w:val="0"/>
          <w:marBottom w:val="0"/>
          <w:divBdr>
            <w:top w:val="none" w:sz="0" w:space="0" w:color="auto"/>
            <w:left w:val="none" w:sz="0" w:space="0" w:color="auto"/>
            <w:bottom w:val="none" w:sz="0" w:space="0" w:color="auto"/>
            <w:right w:val="none" w:sz="0" w:space="0" w:color="auto"/>
          </w:divBdr>
        </w:div>
        <w:div w:id="848253859">
          <w:marLeft w:val="0"/>
          <w:marRight w:val="0"/>
          <w:marTop w:val="0"/>
          <w:marBottom w:val="0"/>
          <w:divBdr>
            <w:top w:val="none" w:sz="0" w:space="0" w:color="auto"/>
            <w:left w:val="none" w:sz="0" w:space="0" w:color="auto"/>
            <w:bottom w:val="none" w:sz="0" w:space="0" w:color="auto"/>
            <w:right w:val="none" w:sz="0" w:space="0" w:color="auto"/>
          </w:divBdr>
        </w:div>
        <w:div w:id="1006790921">
          <w:marLeft w:val="0"/>
          <w:marRight w:val="0"/>
          <w:marTop w:val="0"/>
          <w:marBottom w:val="0"/>
          <w:divBdr>
            <w:top w:val="none" w:sz="0" w:space="0" w:color="auto"/>
            <w:left w:val="none" w:sz="0" w:space="0" w:color="auto"/>
            <w:bottom w:val="none" w:sz="0" w:space="0" w:color="auto"/>
            <w:right w:val="none" w:sz="0" w:space="0" w:color="auto"/>
          </w:divBdr>
        </w:div>
        <w:div w:id="1471169629">
          <w:marLeft w:val="0"/>
          <w:marRight w:val="0"/>
          <w:marTop w:val="0"/>
          <w:marBottom w:val="0"/>
          <w:divBdr>
            <w:top w:val="none" w:sz="0" w:space="0" w:color="auto"/>
            <w:left w:val="none" w:sz="0" w:space="0" w:color="auto"/>
            <w:bottom w:val="none" w:sz="0" w:space="0" w:color="auto"/>
            <w:right w:val="none" w:sz="0" w:space="0" w:color="auto"/>
          </w:divBdr>
        </w:div>
        <w:div w:id="1548250681">
          <w:marLeft w:val="0"/>
          <w:marRight w:val="0"/>
          <w:marTop w:val="0"/>
          <w:marBottom w:val="0"/>
          <w:divBdr>
            <w:top w:val="none" w:sz="0" w:space="0" w:color="auto"/>
            <w:left w:val="none" w:sz="0" w:space="0" w:color="auto"/>
            <w:bottom w:val="none" w:sz="0" w:space="0" w:color="auto"/>
            <w:right w:val="none" w:sz="0" w:space="0" w:color="auto"/>
          </w:divBdr>
        </w:div>
        <w:div w:id="1765758912">
          <w:marLeft w:val="0"/>
          <w:marRight w:val="0"/>
          <w:marTop w:val="0"/>
          <w:marBottom w:val="0"/>
          <w:divBdr>
            <w:top w:val="none" w:sz="0" w:space="0" w:color="auto"/>
            <w:left w:val="none" w:sz="0" w:space="0" w:color="auto"/>
            <w:bottom w:val="none" w:sz="0" w:space="0" w:color="auto"/>
            <w:right w:val="none" w:sz="0" w:space="0" w:color="auto"/>
          </w:divBdr>
        </w:div>
      </w:divsChild>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sChild>
        <w:div w:id="156196440">
          <w:marLeft w:val="0"/>
          <w:marRight w:val="0"/>
          <w:marTop w:val="0"/>
          <w:marBottom w:val="0"/>
          <w:divBdr>
            <w:top w:val="none" w:sz="0" w:space="0" w:color="auto"/>
            <w:left w:val="none" w:sz="0" w:space="0" w:color="auto"/>
            <w:bottom w:val="none" w:sz="0" w:space="0" w:color="auto"/>
            <w:right w:val="none" w:sz="0" w:space="0" w:color="auto"/>
          </w:divBdr>
        </w:div>
        <w:div w:id="187529256">
          <w:marLeft w:val="0"/>
          <w:marRight w:val="0"/>
          <w:marTop w:val="0"/>
          <w:marBottom w:val="0"/>
          <w:divBdr>
            <w:top w:val="none" w:sz="0" w:space="0" w:color="auto"/>
            <w:left w:val="none" w:sz="0" w:space="0" w:color="auto"/>
            <w:bottom w:val="none" w:sz="0" w:space="0" w:color="auto"/>
            <w:right w:val="none" w:sz="0" w:space="0" w:color="auto"/>
          </w:divBdr>
        </w:div>
        <w:div w:id="599992958">
          <w:marLeft w:val="0"/>
          <w:marRight w:val="0"/>
          <w:marTop w:val="0"/>
          <w:marBottom w:val="0"/>
          <w:divBdr>
            <w:top w:val="none" w:sz="0" w:space="0" w:color="auto"/>
            <w:left w:val="none" w:sz="0" w:space="0" w:color="auto"/>
            <w:bottom w:val="none" w:sz="0" w:space="0" w:color="auto"/>
            <w:right w:val="none" w:sz="0" w:space="0" w:color="auto"/>
          </w:divBdr>
        </w:div>
        <w:div w:id="837616726">
          <w:marLeft w:val="0"/>
          <w:marRight w:val="0"/>
          <w:marTop w:val="0"/>
          <w:marBottom w:val="0"/>
          <w:divBdr>
            <w:top w:val="none" w:sz="0" w:space="0" w:color="auto"/>
            <w:left w:val="none" w:sz="0" w:space="0" w:color="auto"/>
            <w:bottom w:val="none" w:sz="0" w:space="0" w:color="auto"/>
            <w:right w:val="none" w:sz="0" w:space="0" w:color="auto"/>
          </w:divBdr>
        </w:div>
        <w:div w:id="1169055978">
          <w:marLeft w:val="0"/>
          <w:marRight w:val="0"/>
          <w:marTop w:val="0"/>
          <w:marBottom w:val="0"/>
          <w:divBdr>
            <w:top w:val="none" w:sz="0" w:space="0" w:color="auto"/>
            <w:left w:val="none" w:sz="0" w:space="0" w:color="auto"/>
            <w:bottom w:val="none" w:sz="0" w:space="0" w:color="auto"/>
            <w:right w:val="none" w:sz="0" w:space="0" w:color="auto"/>
          </w:divBdr>
        </w:div>
        <w:div w:id="1362390854">
          <w:marLeft w:val="0"/>
          <w:marRight w:val="0"/>
          <w:marTop w:val="0"/>
          <w:marBottom w:val="0"/>
          <w:divBdr>
            <w:top w:val="none" w:sz="0" w:space="0" w:color="auto"/>
            <w:left w:val="none" w:sz="0" w:space="0" w:color="auto"/>
            <w:bottom w:val="none" w:sz="0" w:space="0" w:color="auto"/>
            <w:right w:val="none" w:sz="0" w:space="0" w:color="auto"/>
          </w:divBdr>
        </w:div>
        <w:div w:id="1525627173">
          <w:marLeft w:val="0"/>
          <w:marRight w:val="0"/>
          <w:marTop w:val="0"/>
          <w:marBottom w:val="0"/>
          <w:divBdr>
            <w:top w:val="none" w:sz="0" w:space="0" w:color="auto"/>
            <w:left w:val="none" w:sz="0" w:space="0" w:color="auto"/>
            <w:bottom w:val="none" w:sz="0" w:space="0" w:color="auto"/>
            <w:right w:val="none" w:sz="0" w:space="0" w:color="auto"/>
          </w:divBdr>
        </w:div>
        <w:div w:id="1719234361">
          <w:marLeft w:val="0"/>
          <w:marRight w:val="0"/>
          <w:marTop w:val="0"/>
          <w:marBottom w:val="0"/>
          <w:divBdr>
            <w:top w:val="none" w:sz="0" w:space="0" w:color="auto"/>
            <w:left w:val="none" w:sz="0" w:space="0" w:color="auto"/>
            <w:bottom w:val="none" w:sz="0" w:space="0" w:color="auto"/>
            <w:right w:val="none" w:sz="0" w:space="0" w:color="auto"/>
          </w:divBdr>
        </w:div>
        <w:div w:id="1723555613">
          <w:marLeft w:val="0"/>
          <w:marRight w:val="0"/>
          <w:marTop w:val="0"/>
          <w:marBottom w:val="0"/>
          <w:divBdr>
            <w:top w:val="none" w:sz="0" w:space="0" w:color="auto"/>
            <w:left w:val="none" w:sz="0" w:space="0" w:color="auto"/>
            <w:bottom w:val="none" w:sz="0" w:space="0" w:color="auto"/>
            <w:right w:val="none" w:sz="0" w:space="0" w:color="auto"/>
          </w:divBdr>
        </w:div>
        <w:div w:id="1903170425">
          <w:marLeft w:val="0"/>
          <w:marRight w:val="0"/>
          <w:marTop w:val="0"/>
          <w:marBottom w:val="0"/>
          <w:divBdr>
            <w:top w:val="none" w:sz="0" w:space="0" w:color="auto"/>
            <w:left w:val="none" w:sz="0" w:space="0" w:color="auto"/>
            <w:bottom w:val="none" w:sz="0" w:space="0" w:color="auto"/>
            <w:right w:val="none" w:sz="0" w:space="0" w:color="auto"/>
          </w:divBdr>
        </w:div>
        <w:div w:id="2080321842">
          <w:marLeft w:val="0"/>
          <w:marRight w:val="0"/>
          <w:marTop w:val="0"/>
          <w:marBottom w:val="0"/>
          <w:divBdr>
            <w:top w:val="none" w:sz="0" w:space="0" w:color="auto"/>
            <w:left w:val="none" w:sz="0" w:space="0" w:color="auto"/>
            <w:bottom w:val="none" w:sz="0" w:space="0" w:color="auto"/>
            <w:right w:val="none" w:sz="0" w:space="0" w:color="auto"/>
          </w:divBdr>
        </w:div>
      </w:divsChild>
    </w:div>
    <w:div w:id="1312834339">
      <w:bodyDiv w:val="1"/>
      <w:marLeft w:val="0"/>
      <w:marRight w:val="0"/>
      <w:marTop w:val="0"/>
      <w:marBottom w:val="0"/>
      <w:divBdr>
        <w:top w:val="none" w:sz="0" w:space="0" w:color="auto"/>
        <w:left w:val="none" w:sz="0" w:space="0" w:color="auto"/>
        <w:bottom w:val="none" w:sz="0" w:space="0" w:color="auto"/>
        <w:right w:val="none" w:sz="0" w:space="0" w:color="auto"/>
      </w:divBdr>
      <w:divsChild>
        <w:div w:id="24524914">
          <w:marLeft w:val="0"/>
          <w:marRight w:val="0"/>
          <w:marTop w:val="0"/>
          <w:marBottom w:val="0"/>
          <w:divBdr>
            <w:top w:val="none" w:sz="0" w:space="0" w:color="auto"/>
            <w:left w:val="none" w:sz="0" w:space="0" w:color="auto"/>
            <w:bottom w:val="none" w:sz="0" w:space="0" w:color="auto"/>
            <w:right w:val="none" w:sz="0" w:space="0" w:color="auto"/>
          </w:divBdr>
        </w:div>
        <w:div w:id="51194901">
          <w:marLeft w:val="0"/>
          <w:marRight w:val="0"/>
          <w:marTop w:val="0"/>
          <w:marBottom w:val="0"/>
          <w:divBdr>
            <w:top w:val="none" w:sz="0" w:space="0" w:color="auto"/>
            <w:left w:val="none" w:sz="0" w:space="0" w:color="auto"/>
            <w:bottom w:val="none" w:sz="0" w:space="0" w:color="auto"/>
            <w:right w:val="none" w:sz="0" w:space="0" w:color="auto"/>
          </w:divBdr>
        </w:div>
        <w:div w:id="66929114">
          <w:marLeft w:val="0"/>
          <w:marRight w:val="0"/>
          <w:marTop w:val="0"/>
          <w:marBottom w:val="0"/>
          <w:divBdr>
            <w:top w:val="none" w:sz="0" w:space="0" w:color="auto"/>
            <w:left w:val="none" w:sz="0" w:space="0" w:color="auto"/>
            <w:bottom w:val="none" w:sz="0" w:space="0" w:color="auto"/>
            <w:right w:val="none" w:sz="0" w:space="0" w:color="auto"/>
          </w:divBdr>
        </w:div>
        <w:div w:id="98524806">
          <w:marLeft w:val="0"/>
          <w:marRight w:val="0"/>
          <w:marTop w:val="0"/>
          <w:marBottom w:val="0"/>
          <w:divBdr>
            <w:top w:val="none" w:sz="0" w:space="0" w:color="auto"/>
            <w:left w:val="none" w:sz="0" w:space="0" w:color="auto"/>
            <w:bottom w:val="none" w:sz="0" w:space="0" w:color="auto"/>
            <w:right w:val="none" w:sz="0" w:space="0" w:color="auto"/>
          </w:divBdr>
        </w:div>
        <w:div w:id="312179860">
          <w:marLeft w:val="0"/>
          <w:marRight w:val="0"/>
          <w:marTop w:val="0"/>
          <w:marBottom w:val="0"/>
          <w:divBdr>
            <w:top w:val="none" w:sz="0" w:space="0" w:color="auto"/>
            <w:left w:val="none" w:sz="0" w:space="0" w:color="auto"/>
            <w:bottom w:val="none" w:sz="0" w:space="0" w:color="auto"/>
            <w:right w:val="none" w:sz="0" w:space="0" w:color="auto"/>
          </w:divBdr>
        </w:div>
        <w:div w:id="733815128">
          <w:marLeft w:val="0"/>
          <w:marRight w:val="0"/>
          <w:marTop w:val="0"/>
          <w:marBottom w:val="0"/>
          <w:divBdr>
            <w:top w:val="none" w:sz="0" w:space="0" w:color="auto"/>
            <w:left w:val="none" w:sz="0" w:space="0" w:color="auto"/>
            <w:bottom w:val="none" w:sz="0" w:space="0" w:color="auto"/>
            <w:right w:val="none" w:sz="0" w:space="0" w:color="auto"/>
          </w:divBdr>
        </w:div>
        <w:div w:id="737558482">
          <w:marLeft w:val="0"/>
          <w:marRight w:val="0"/>
          <w:marTop w:val="0"/>
          <w:marBottom w:val="0"/>
          <w:divBdr>
            <w:top w:val="none" w:sz="0" w:space="0" w:color="auto"/>
            <w:left w:val="none" w:sz="0" w:space="0" w:color="auto"/>
            <w:bottom w:val="none" w:sz="0" w:space="0" w:color="auto"/>
            <w:right w:val="none" w:sz="0" w:space="0" w:color="auto"/>
          </w:divBdr>
        </w:div>
        <w:div w:id="763184783">
          <w:marLeft w:val="0"/>
          <w:marRight w:val="0"/>
          <w:marTop w:val="0"/>
          <w:marBottom w:val="0"/>
          <w:divBdr>
            <w:top w:val="none" w:sz="0" w:space="0" w:color="auto"/>
            <w:left w:val="none" w:sz="0" w:space="0" w:color="auto"/>
            <w:bottom w:val="none" w:sz="0" w:space="0" w:color="auto"/>
            <w:right w:val="none" w:sz="0" w:space="0" w:color="auto"/>
          </w:divBdr>
        </w:div>
        <w:div w:id="913004514">
          <w:marLeft w:val="0"/>
          <w:marRight w:val="0"/>
          <w:marTop w:val="0"/>
          <w:marBottom w:val="0"/>
          <w:divBdr>
            <w:top w:val="none" w:sz="0" w:space="0" w:color="auto"/>
            <w:left w:val="none" w:sz="0" w:space="0" w:color="auto"/>
            <w:bottom w:val="none" w:sz="0" w:space="0" w:color="auto"/>
            <w:right w:val="none" w:sz="0" w:space="0" w:color="auto"/>
          </w:divBdr>
        </w:div>
        <w:div w:id="1011950843">
          <w:marLeft w:val="0"/>
          <w:marRight w:val="0"/>
          <w:marTop w:val="0"/>
          <w:marBottom w:val="0"/>
          <w:divBdr>
            <w:top w:val="none" w:sz="0" w:space="0" w:color="auto"/>
            <w:left w:val="none" w:sz="0" w:space="0" w:color="auto"/>
            <w:bottom w:val="none" w:sz="0" w:space="0" w:color="auto"/>
            <w:right w:val="none" w:sz="0" w:space="0" w:color="auto"/>
          </w:divBdr>
        </w:div>
        <w:div w:id="1119951844">
          <w:marLeft w:val="0"/>
          <w:marRight w:val="0"/>
          <w:marTop w:val="0"/>
          <w:marBottom w:val="0"/>
          <w:divBdr>
            <w:top w:val="none" w:sz="0" w:space="0" w:color="auto"/>
            <w:left w:val="none" w:sz="0" w:space="0" w:color="auto"/>
            <w:bottom w:val="none" w:sz="0" w:space="0" w:color="auto"/>
            <w:right w:val="none" w:sz="0" w:space="0" w:color="auto"/>
          </w:divBdr>
        </w:div>
        <w:div w:id="1321737795">
          <w:marLeft w:val="0"/>
          <w:marRight w:val="0"/>
          <w:marTop w:val="0"/>
          <w:marBottom w:val="0"/>
          <w:divBdr>
            <w:top w:val="none" w:sz="0" w:space="0" w:color="auto"/>
            <w:left w:val="none" w:sz="0" w:space="0" w:color="auto"/>
            <w:bottom w:val="none" w:sz="0" w:space="0" w:color="auto"/>
            <w:right w:val="none" w:sz="0" w:space="0" w:color="auto"/>
          </w:divBdr>
        </w:div>
        <w:div w:id="1771973400">
          <w:marLeft w:val="0"/>
          <w:marRight w:val="0"/>
          <w:marTop w:val="0"/>
          <w:marBottom w:val="0"/>
          <w:divBdr>
            <w:top w:val="none" w:sz="0" w:space="0" w:color="auto"/>
            <w:left w:val="none" w:sz="0" w:space="0" w:color="auto"/>
            <w:bottom w:val="none" w:sz="0" w:space="0" w:color="auto"/>
            <w:right w:val="none" w:sz="0" w:space="0" w:color="auto"/>
          </w:divBdr>
        </w:div>
        <w:div w:id="1776516060">
          <w:marLeft w:val="0"/>
          <w:marRight w:val="0"/>
          <w:marTop w:val="0"/>
          <w:marBottom w:val="0"/>
          <w:divBdr>
            <w:top w:val="none" w:sz="0" w:space="0" w:color="auto"/>
            <w:left w:val="none" w:sz="0" w:space="0" w:color="auto"/>
            <w:bottom w:val="none" w:sz="0" w:space="0" w:color="auto"/>
            <w:right w:val="none" w:sz="0" w:space="0" w:color="auto"/>
          </w:divBdr>
        </w:div>
        <w:div w:id="1821069166">
          <w:marLeft w:val="0"/>
          <w:marRight w:val="0"/>
          <w:marTop w:val="0"/>
          <w:marBottom w:val="0"/>
          <w:divBdr>
            <w:top w:val="none" w:sz="0" w:space="0" w:color="auto"/>
            <w:left w:val="none" w:sz="0" w:space="0" w:color="auto"/>
            <w:bottom w:val="none" w:sz="0" w:space="0" w:color="auto"/>
            <w:right w:val="none" w:sz="0" w:space="0" w:color="auto"/>
          </w:divBdr>
        </w:div>
        <w:div w:id="1871608732">
          <w:marLeft w:val="0"/>
          <w:marRight w:val="0"/>
          <w:marTop w:val="0"/>
          <w:marBottom w:val="0"/>
          <w:divBdr>
            <w:top w:val="none" w:sz="0" w:space="0" w:color="auto"/>
            <w:left w:val="none" w:sz="0" w:space="0" w:color="auto"/>
            <w:bottom w:val="none" w:sz="0" w:space="0" w:color="auto"/>
            <w:right w:val="none" w:sz="0" w:space="0" w:color="auto"/>
          </w:divBdr>
        </w:div>
        <w:div w:id="2044210936">
          <w:marLeft w:val="0"/>
          <w:marRight w:val="0"/>
          <w:marTop w:val="0"/>
          <w:marBottom w:val="0"/>
          <w:divBdr>
            <w:top w:val="none" w:sz="0" w:space="0" w:color="auto"/>
            <w:left w:val="none" w:sz="0" w:space="0" w:color="auto"/>
            <w:bottom w:val="none" w:sz="0" w:space="0" w:color="auto"/>
            <w:right w:val="none" w:sz="0" w:space="0" w:color="auto"/>
          </w:divBdr>
          <w:divsChild>
            <w:div w:id="609581264">
              <w:marLeft w:val="0"/>
              <w:marRight w:val="0"/>
              <w:marTop w:val="0"/>
              <w:marBottom w:val="0"/>
              <w:divBdr>
                <w:top w:val="none" w:sz="0" w:space="0" w:color="auto"/>
                <w:left w:val="none" w:sz="0" w:space="0" w:color="auto"/>
                <w:bottom w:val="none" w:sz="0" w:space="0" w:color="auto"/>
                <w:right w:val="none" w:sz="0" w:space="0" w:color="auto"/>
              </w:divBdr>
            </w:div>
            <w:div w:id="734548793">
              <w:marLeft w:val="0"/>
              <w:marRight w:val="0"/>
              <w:marTop w:val="0"/>
              <w:marBottom w:val="0"/>
              <w:divBdr>
                <w:top w:val="none" w:sz="0" w:space="0" w:color="auto"/>
                <w:left w:val="none" w:sz="0" w:space="0" w:color="auto"/>
                <w:bottom w:val="none" w:sz="0" w:space="0" w:color="auto"/>
                <w:right w:val="none" w:sz="0" w:space="0" w:color="auto"/>
              </w:divBdr>
            </w:div>
            <w:div w:id="1737043961">
              <w:marLeft w:val="0"/>
              <w:marRight w:val="0"/>
              <w:marTop w:val="0"/>
              <w:marBottom w:val="0"/>
              <w:divBdr>
                <w:top w:val="none" w:sz="0" w:space="0" w:color="auto"/>
                <w:left w:val="none" w:sz="0" w:space="0" w:color="auto"/>
                <w:bottom w:val="none" w:sz="0" w:space="0" w:color="auto"/>
                <w:right w:val="none" w:sz="0" w:space="0" w:color="auto"/>
              </w:divBdr>
            </w:div>
            <w:div w:id="19187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0504">
      <w:bodyDiv w:val="1"/>
      <w:marLeft w:val="0"/>
      <w:marRight w:val="0"/>
      <w:marTop w:val="0"/>
      <w:marBottom w:val="0"/>
      <w:divBdr>
        <w:top w:val="none" w:sz="0" w:space="0" w:color="auto"/>
        <w:left w:val="none" w:sz="0" w:space="0" w:color="auto"/>
        <w:bottom w:val="none" w:sz="0" w:space="0" w:color="auto"/>
        <w:right w:val="none" w:sz="0" w:space="0" w:color="auto"/>
      </w:divBdr>
      <w:divsChild>
        <w:div w:id="454713717">
          <w:marLeft w:val="0"/>
          <w:marRight w:val="0"/>
          <w:marTop w:val="0"/>
          <w:marBottom w:val="0"/>
          <w:divBdr>
            <w:top w:val="none" w:sz="0" w:space="0" w:color="auto"/>
            <w:left w:val="none" w:sz="0" w:space="0" w:color="auto"/>
            <w:bottom w:val="none" w:sz="0" w:space="0" w:color="auto"/>
            <w:right w:val="none" w:sz="0" w:space="0" w:color="auto"/>
          </w:divBdr>
        </w:div>
        <w:div w:id="579752612">
          <w:marLeft w:val="0"/>
          <w:marRight w:val="0"/>
          <w:marTop w:val="0"/>
          <w:marBottom w:val="0"/>
          <w:divBdr>
            <w:top w:val="none" w:sz="0" w:space="0" w:color="auto"/>
            <w:left w:val="none" w:sz="0" w:space="0" w:color="auto"/>
            <w:bottom w:val="none" w:sz="0" w:space="0" w:color="auto"/>
            <w:right w:val="none" w:sz="0" w:space="0" w:color="auto"/>
          </w:divBdr>
        </w:div>
        <w:div w:id="598831643">
          <w:marLeft w:val="0"/>
          <w:marRight w:val="0"/>
          <w:marTop w:val="0"/>
          <w:marBottom w:val="0"/>
          <w:divBdr>
            <w:top w:val="none" w:sz="0" w:space="0" w:color="auto"/>
            <w:left w:val="none" w:sz="0" w:space="0" w:color="auto"/>
            <w:bottom w:val="none" w:sz="0" w:space="0" w:color="auto"/>
            <w:right w:val="none" w:sz="0" w:space="0" w:color="auto"/>
          </w:divBdr>
        </w:div>
        <w:div w:id="691106949">
          <w:marLeft w:val="0"/>
          <w:marRight w:val="0"/>
          <w:marTop w:val="0"/>
          <w:marBottom w:val="0"/>
          <w:divBdr>
            <w:top w:val="none" w:sz="0" w:space="0" w:color="auto"/>
            <w:left w:val="none" w:sz="0" w:space="0" w:color="auto"/>
            <w:bottom w:val="none" w:sz="0" w:space="0" w:color="auto"/>
            <w:right w:val="none" w:sz="0" w:space="0" w:color="auto"/>
          </w:divBdr>
        </w:div>
        <w:div w:id="691804606">
          <w:marLeft w:val="0"/>
          <w:marRight w:val="0"/>
          <w:marTop w:val="0"/>
          <w:marBottom w:val="0"/>
          <w:divBdr>
            <w:top w:val="none" w:sz="0" w:space="0" w:color="auto"/>
            <w:left w:val="none" w:sz="0" w:space="0" w:color="auto"/>
            <w:bottom w:val="none" w:sz="0" w:space="0" w:color="auto"/>
            <w:right w:val="none" w:sz="0" w:space="0" w:color="auto"/>
          </w:divBdr>
        </w:div>
        <w:div w:id="695038128">
          <w:marLeft w:val="0"/>
          <w:marRight w:val="0"/>
          <w:marTop w:val="0"/>
          <w:marBottom w:val="0"/>
          <w:divBdr>
            <w:top w:val="none" w:sz="0" w:space="0" w:color="auto"/>
            <w:left w:val="none" w:sz="0" w:space="0" w:color="auto"/>
            <w:bottom w:val="none" w:sz="0" w:space="0" w:color="auto"/>
            <w:right w:val="none" w:sz="0" w:space="0" w:color="auto"/>
          </w:divBdr>
        </w:div>
        <w:div w:id="822625116">
          <w:marLeft w:val="0"/>
          <w:marRight w:val="0"/>
          <w:marTop w:val="0"/>
          <w:marBottom w:val="0"/>
          <w:divBdr>
            <w:top w:val="none" w:sz="0" w:space="0" w:color="auto"/>
            <w:left w:val="none" w:sz="0" w:space="0" w:color="auto"/>
            <w:bottom w:val="none" w:sz="0" w:space="0" w:color="auto"/>
            <w:right w:val="none" w:sz="0" w:space="0" w:color="auto"/>
          </w:divBdr>
        </w:div>
        <w:div w:id="996492686">
          <w:marLeft w:val="0"/>
          <w:marRight w:val="0"/>
          <w:marTop w:val="0"/>
          <w:marBottom w:val="0"/>
          <w:divBdr>
            <w:top w:val="none" w:sz="0" w:space="0" w:color="auto"/>
            <w:left w:val="none" w:sz="0" w:space="0" w:color="auto"/>
            <w:bottom w:val="none" w:sz="0" w:space="0" w:color="auto"/>
            <w:right w:val="none" w:sz="0" w:space="0" w:color="auto"/>
          </w:divBdr>
        </w:div>
        <w:div w:id="1058093484">
          <w:marLeft w:val="0"/>
          <w:marRight w:val="0"/>
          <w:marTop w:val="0"/>
          <w:marBottom w:val="0"/>
          <w:divBdr>
            <w:top w:val="none" w:sz="0" w:space="0" w:color="auto"/>
            <w:left w:val="none" w:sz="0" w:space="0" w:color="auto"/>
            <w:bottom w:val="none" w:sz="0" w:space="0" w:color="auto"/>
            <w:right w:val="none" w:sz="0" w:space="0" w:color="auto"/>
          </w:divBdr>
        </w:div>
        <w:div w:id="1178809068">
          <w:marLeft w:val="0"/>
          <w:marRight w:val="0"/>
          <w:marTop w:val="0"/>
          <w:marBottom w:val="0"/>
          <w:divBdr>
            <w:top w:val="none" w:sz="0" w:space="0" w:color="auto"/>
            <w:left w:val="none" w:sz="0" w:space="0" w:color="auto"/>
            <w:bottom w:val="none" w:sz="0" w:space="0" w:color="auto"/>
            <w:right w:val="none" w:sz="0" w:space="0" w:color="auto"/>
          </w:divBdr>
        </w:div>
        <w:div w:id="1178814895">
          <w:marLeft w:val="0"/>
          <w:marRight w:val="0"/>
          <w:marTop w:val="0"/>
          <w:marBottom w:val="0"/>
          <w:divBdr>
            <w:top w:val="none" w:sz="0" w:space="0" w:color="auto"/>
            <w:left w:val="none" w:sz="0" w:space="0" w:color="auto"/>
            <w:bottom w:val="none" w:sz="0" w:space="0" w:color="auto"/>
            <w:right w:val="none" w:sz="0" w:space="0" w:color="auto"/>
          </w:divBdr>
        </w:div>
        <w:div w:id="1332442967">
          <w:marLeft w:val="0"/>
          <w:marRight w:val="0"/>
          <w:marTop w:val="0"/>
          <w:marBottom w:val="0"/>
          <w:divBdr>
            <w:top w:val="none" w:sz="0" w:space="0" w:color="auto"/>
            <w:left w:val="none" w:sz="0" w:space="0" w:color="auto"/>
            <w:bottom w:val="none" w:sz="0" w:space="0" w:color="auto"/>
            <w:right w:val="none" w:sz="0" w:space="0" w:color="auto"/>
          </w:divBdr>
        </w:div>
        <w:div w:id="1432898329">
          <w:marLeft w:val="0"/>
          <w:marRight w:val="0"/>
          <w:marTop w:val="0"/>
          <w:marBottom w:val="0"/>
          <w:divBdr>
            <w:top w:val="none" w:sz="0" w:space="0" w:color="auto"/>
            <w:left w:val="none" w:sz="0" w:space="0" w:color="auto"/>
            <w:bottom w:val="none" w:sz="0" w:space="0" w:color="auto"/>
            <w:right w:val="none" w:sz="0" w:space="0" w:color="auto"/>
          </w:divBdr>
        </w:div>
        <w:div w:id="1473904736">
          <w:marLeft w:val="0"/>
          <w:marRight w:val="0"/>
          <w:marTop w:val="0"/>
          <w:marBottom w:val="0"/>
          <w:divBdr>
            <w:top w:val="none" w:sz="0" w:space="0" w:color="auto"/>
            <w:left w:val="none" w:sz="0" w:space="0" w:color="auto"/>
            <w:bottom w:val="none" w:sz="0" w:space="0" w:color="auto"/>
            <w:right w:val="none" w:sz="0" w:space="0" w:color="auto"/>
          </w:divBdr>
        </w:div>
        <w:div w:id="1574581846">
          <w:marLeft w:val="0"/>
          <w:marRight w:val="0"/>
          <w:marTop w:val="0"/>
          <w:marBottom w:val="0"/>
          <w:divBdr>
            <w:top w:val="none" w:sz="0" w:space="0" w:color="auto"/>
            <w:left w:val="none" w:sz="0" w:space="0" w:color="auto"/>
            <w:bottom w:val="none" w:sz="0" w:space="0" w:color="auto"/>
            <w:right w:val="none" w:sz="0" w:space="0" w:color="auto"/>
          </w:divBdr>
        </w:div>
        <w:div w:id="1582252906">
          <w:marLeft w:val="0"/>
          <w:marRight w:val="0"/>
          <w:marTop w:val="0"/>
          <w:marBottom w:val="0"/>
          <w:divBdr>
            <w:top w:val="none" w:sz="0" w:space="0" w:color="auto"/>
            <w:left w:val="none" w:sz="0" w:space="0" w:color="auto"/>
            <w:bottom w:val="none" w:sz="0" w:space="0" w:color="auto"/>
            <w:right w:val="none" w:sz="0" w:space="0" w:color="auto"/>
          </w:divBdr>
        </w:div>
        <w:div w:id="1709259718">
          <w:marLeft w:val="0"/>
          <w:marRight w:val="0"/>
          <w:marTop w:val="0"/>
          <w:marBottom w:val="0"/>
          <w:divBdr>
            <w:top w:val="none" w:sz="0" w:space="0" w:color="auto"/>
            <w:left w:val="none" w:sz="0" w:space="0" w:color="auto"/>
            <w:bottom w:val="none" w:sz="0" w:space="0" w:color="auto"/>
            <w:right w:val="none" w:sz="0" w:space="0" w:color="auto"/>
          </w:divBdr>
        </w:div>
        <w:div w:id="1726685168">
          <w:marLeft w:val="0"/>
          <w:marRight w:val="0"/>
          <w:marTop w:val="0"/>
          <w:marBottom w:val="0"/>
          <w:divBdr>
            <w:top w:val="none" w:sz="0" w:space="0" w:color="auto"/>
            <w:left w:val="none" w:sz="0" w:space="0" w:color="auto"/>
            <w:bottom w:val="none" w:sz="0" w:space="0" w:color="auto"/>
            <w:right w:val="none" w:sz="0" w:space="0" w:color="auto"/>
          </w:divBdr>
        </w:div>
        <w:div w:id="1981373539">
          <w:marLeft w:val="0"/>
          <w:marRight w:val="0"/>
          <w:marTop w:val="0"/>
          <w:marBottom w:val="0"/>
          <w:divBdr>
            <w:top w:val="none" w:sz="0" w:space="0" w:color="auto"/>
            <w:left w:val="none" w:sz="0" w:space="0" w:color="auto"/>
            <w:bottom w:val="none" w:sz="0" w:space="0" w:color="auto"/>
            <w:right w:val="none" w:sz="0" w:space="0" w:color="auto"/>
          </w:divBdr>
        </w:div>
        <w:div w:id="2096828242">
          <w:marLeft w:val="0"/>
          <w:marRight w:val="0"/>
          <w:marTop w:val="0"/>
          <w:marBottom w:val="0"/>
          <w:divBdr>
            <w:top w:val="none" w:sz="0" w:space="0" w:color="auto"/>
            <w:left w:val="none" w:sz="0" w:space="0" w:color="auto"/>
            <w:bottom w:val="none" w:sz="0" w:space="0" w:color="auto"/>
            <w:right w:val="none" w:sz="0" w:space="0" w:color="auto"/>
          </w:divBdr>
        </w:div>
      </w:divsChild>
    </w:div>
    <w:div w:id="1765568557">
      <w:bodyDiv w:val="1"/>
      <w:marLeft w:val="0"/>
      <w:marRight w:val="0"/>
      <w:marTop w:val="0"/>
      <w:marBottom w:val="0"/>
      <w:divBdr>
        <w:top w:val="none" w:sz="0" w:space="0" w:color="auto"/>
        <w:left w:val="none" w:sz="0" w:space="0" w:color="auto"/>
        <w:bottom w:val="none" w:sz="0" w:space="0" w:color="auto"/>
        <w:right w:val="none" w:sz="0" w:space="0" w:color="auto"/>
      </w:divBdr>
    </w:div>
    <w:div w:id="1829251327">
      <w:bodyDiv w:val="1"/>
      <w:marLeft w:val="0"/>
      <w:marRight w:val="0"/>
      <w:marTop w:val="0"/>
      <w:marBottom w:val="0"/>
      <w:divBdr>
        <w:top w:val="none" w:sz="0" w:space="0" w:color="auto"/>
        <w:left w:val="none" w:sz="0" w:space="0" w:color="auto"/>
        <w:bottom w:val="none" w:sz="0" w:space="0" w:color="auto"/>
        <w:right w:val="none" w:sz="0" w:space="0" w:color="auto"/>
      </w:divBdr>
      <w:divsChild>
        <w:div w:id="57940448">
          <w:marLeft w:val="0"/>
          <w:marRight w:val="0"/>
          <w:marTop w:val="0"/>
          <w:marBottom w:val="0"/>
          <w:divBdr>
            <w:top w:val="none" w:sz="0" w:space="0" w:color="auto"/>
            <w:left w:val="none" w:sz="0" w:space="0" w:color="auto"/>
            <w:bottom w:val="none" w:sz="0" w:space="0" w:color="auto"/>
            <w:right w:val="none" w:sz="0" w:space="0" w:color="auto"/>
          </w:divBdr>
        </w:div>
        <w:div w:id="164177646">
          <w:marLeft w:val="0"/>
          <w:marRight w:val="0"/>
          <w:marTop w:val="0"/>
          <w:marBottom w:val="0"/>
          <w:divBdr>
            <w:top w:val="none" w:sz="0" w:space="0" w:color="auto"/>
            <w:left w:val="none" w:sz="0" w:space="0" w:color="auto"/>
            <w:bottom w:val="none" w:sz="0" w:space="0" w:color="auto"/>
            <w:right w:val="none" w:sz="0" w:space="0" w:color="auto"/>
          </w:divBdr>
        </w:div>
        <w:div w:id="280108737">
          <w:marLeft w:val="0"/>
          <w:marRight w:val="0"/>
          <w:marTop w:val="0"/>
          <w:marBottom w:val="0"/>
          <w:divBdr>
            <w:top w:val="none" w:sz="0" w:space="0" w:color="auto"/>
            <w:left w:val="none" w:sz="0" w:space="0" w:color="auto"/>
            <w:bottom w:val="none" w:sz="0" w:space="0" w:color="auto"/>
            <w:right w:val="none" w:sz="0" w:space="0" w:color="auto"/>
          </w:divBdr>
        </w:div>
        <w:div w:id="311371648">
          <w:marLeft w:val="0"/>
          <w:marRight w:val="0"/>
          <w:marTop w:val="0"/>
          <w:marBottom w:val="0"/>
          <w:divBdr>
            <w:top w:val="none" w:sz="0" w:space="0" w:color="auto"/>
            <w:left w:val="none" w:sz="0" w:space="0" w:color="auto"/>
            <w:bottom w:val="none" w:sz="0" w:space="0" w:color="auto"/>
            <w:right w:val="none" w:sz="0" w:space="0" w:color="auto"/>
          </w:divBdr>
        </w:div>
        <w:div w:id="420176346">
          <w:marLeft w:val="0"/>
          <w:marRight w:val="0"/>
          <w:marTop w:val="0"/>
          <w:marBottom w:val="0"/>
          <w:divBdr>
            <w:top w:val="none" w:sz="0" w:space="0" w:color="auto"/>
            <w:left w:val="none" w:sz="0" w:space="0" w:color="auto"/>
            <w:bottom w:val="none" w:sz="0" w:space="0" w:color="auto"/>
            <w:right w:val="none" w:sz="0" w:space="0" w:color="auto"/>
          </w:divBdr>
        </w:div>
        <w:div w:id="476802129">
          <w:marLeft w:val="0"/>
          <w:marRight w:val="0"/>
          <w:marTop w:val="0"/>
          <w:marBottom w:val="0"/>
          <w:divBdr>
            <w:top w:val="none" w:sz="0" w:space="0" w:color="auto"/>
            <w:left w:val="none" w:sz="0" w:space="0" w:color="auto"/>
            <w:bottom w:val="none" w:sz="0" w:space="0" w:color="auto"/>
            <w:right w:val="none" w:sz="0" w:space="0" w:color="auto"/>
          </w:divBdr>
        </w:div>
        <w:div w:id="503210603">
          <w:marLeft w:val="0"/>
          <w:marRight w:val="0"/>
          <w:marTop w:val="0"/>
          <w:marBottom w:val="0"/>
          <w:divBdr>
            <w:top w:val="none" w:sz="0" w:space="0" w:color="auto"/>
            <w:left w:val="none" w:sz="0" w:space="0" w:color="auto"/>
            <w:bottom w:val="none" w:sz="0" w:space="0" w:color="auto"/>
            <w:right w:val="none" w:sz="0" w:space="0" w:color="auto"/>
          </w:divBdr>
        </w:div>
        <w:div w:id="512039828">
          <w:marLeft w:val="0"/>
          <w:marRight w:val="0"/>
          <w:marTop w:val="0"/>
          <w:marBottom w:val="0"/>
          <w:divBdr>
            <w:top w:val="none" w:sz="0" w:space="0" w:color="auto"/>
            <w:left w:val="none" w:sz="0" w:space="0" w:color="auto"/>
            <w:bottom w:val="none" w:sz="0" w:space="0" w:color="auto"/>
            <w:right w:val="none" w:sz="0" w:space="0" w:color="auto"/>
          </w:divBdr>
        </w:div>
        <w:div w:id="588465174">
          <w:marLeft w:val="0"/>
          <w:marRight w:val="0"/>
          <w:marTop w:val="0"/>
          <w:marBottom w:val="0"/>
          <w:divBdr>
            <w:top w:val="none" w:sz="0" w:space="0" w:color="auto"/>
            <w:left w:val="none" w:sz="0" w:space="0" w:color="auto"/>
            <w:bottom w:val="none" w:sz="0" w:space="0" w:color="auto"/>
            <w:right w:val="none" w:sz="0" w:space="0" w:color="auto"/>
          </w:divBdr>
        </w:div>
        <w:div w:id="605040909">
          <w:marLeft w:val="0"/>
          <w:marRight w:val="0"/>
          <w:marTop w:val="0"/>
          <w:marBottom w:val="0"/>
          <w:divBdr>
            <w:top w:val="none" w:sz="0" w:space="0" w:color="auto"/>
            <w:left w:val="none" w:sz="0" w:space="0" w:color="auto"/>
            <w:bottom w:val="none" w:sz="0" w:space="0" w:color="auto"/>
            <w:right w:val="none" w:sz="0" w:space="0" w:color="auto"/>
          </w:divBdr>
        </w:div>
        <w:div w:id="654916828">
          <w:marLeft w:val="0"/>
          <w:marRight w:val="0"/>
          <w:marTop w:val="0"/>
          <w:marBottom w:val="0"/>
          <w:divBdr>
            <w:top w:val="none" w:sz="0" w:space="0" w:color="auto"/>
            <w:left w:val="none" w:sz="0" w:space="0" w:color="auto"/>
            <w:bottom w:val="none" w:sz="0" w:space="0" w:color="auto"/>
            <w:right w:val="none" w:sz="0" w:space="0" w:color="auto"/>
          </w:divBdr>
        </w:div>
        <w:div w:id="1054356072">
          <w:marLeft w:val="0"/>
          <w:marRight w:val="0"/>
          <w:marTop w:val="0"/>
          <w:marBottom w:val="0"/>
          <w:divBdr>
            <w:top w:val="none" w:sz="0" w:space="0" w:color="auto"/>
            <w:left w:val="none" w:sz="0" w:space="0" w:color="auto"/>
            <w:bottom w:val="none" w:sz="0" w:space="0" w:color="auto"/>
            <w:right w:val="none" w:sz="0" w:space="0" w:color="auto"/>
          </w:divBdr>
        </w:div>
        <w:div w:id="1153716330">
          <w:marLeft w:val="0"/>
          <w:marRight w:val="0"/>
          <w:marTop w:val="0"/>
          <w:marBottom w:val="0"/>
          <w:divBdr>
            <w:top w:val="none" w:sz="0" w:space="0" w:color="auto"/>
            <w:left w:val="none" w:sz="0" w:space="0" w:color="auto"/>
            <w:bottom w:val="none" w:sz="0" w:space="0" w:color="auto"/>
            <w:right w:val="none" w:sz="0" w:space="0" w:color="auto"/>
          </w:divBdr>
        </w:div>
        <w:div w:id="1324121057">
          <w:marLeft w:val="0"/>
          <w:marRight w:val="0"/>
          <w:marTop w:val="0"/>
          <w:marBottom w:val="0"/>
          <w:divBdr>
            <w:top w:val="none" w:sz="0" w:space="0" w:color="auto"/>
            <w:left w:val="none" w:sz="0" w:space="0" w:color="auto"/>
            <w:bottom w:val="none" w:sz="0" w:space="0" w:color="auto"/>
            <w:right w:val="none" w:sz="0" w:space="0" w:color="auto"/>
          </w:divBdr>
        </w:div>
        <w:div w:id="1471049281">
          <w:marLeft w:val="0"/>
          <w:marRight w:val="0"/>
          <w:marTop w:val="0"/>
          <w:marBottom w:val="0"/>
          <w:divBdr>
            <w:top w:val="none" w:sz="0" w:space="0" w:color="auto"/>
            <w:left w:val="none" w:sz="0" w:space="0" w:color="auto"/>
            <w:bottom w:val="none" w:sz="0" w:space="0" w:color="auto"/>
            <w:right w:val="none" w:sz="0" w:space="0" w:color="auto"/>
          </w:divBdr>
        </w:div>
        <w:div w:id="1563442840">
          <w:marLeft w:val="0"/>
          <w:marRight w:val="0"/>
          <w:marTop w:val="0"/>
          <w:marBottom w:val="0"/>
          <w:divBdr>
            <w:top w:val="none" w:sz="0" w:space="0" w:color="auto"/>
            <w:left w:val="none" w:sz="0" w:space="0" w:color="auto"/>
            <w:bottom w:val="none" w:sz="0" w:space="0" w:color="auto"/>
            <w:right w:val="none" w:sz="0" w:space="0" w:color="auto"/>
          </w:divBdr>
        </w:div>
        <w:div w:id="1596937298">
          <w:marLeft w:val="0"/>
          <w:marRight w:val="0"/>
          <w:marTop w:val="0"/>
          <w:marBottom w:val="0"/>
          <w:divBdr>
            <w:top w:val="none" w:sz="0" w:space="0" w:color="auto"/>
            <w:left w:val="none" w:sz="0" w:space="0" w:color="auto"/>
            <w:bottom w:val="none" w:sz="0" w:space="0" w:color="auto"/>
            <w:right w:val="none" w:sz="0" w:space="0" w:color="auto"/>
          </w:divBdr>
        </w:div>
        <w:div w:id="1620986878">
          <w:marLeft w:val="0"/>
          <w:marRight w:val="0"/>
          <w:marTop w:val="0"/>
          <w:marBottom w:val="0"/>
          <w:divBdr>
            <w:top w:val="none" w:sz="0" w:space="0" w:color="auto"/>
            <w:left w:val="none" w:sz="0" w:space="0" w:color="auto"/>
            <w:bottom w:val="none" w:sz="0" w:space="0" w:color="auto"/>
            <w:right w:val="none" w:sz="0" w:space="0" w:color="auto"/>
          </w:divBdr>
        </w:div>
        <w:div w:id="1624965935">
          <w:marLeft w:val="0"/>
          <w:marRight w:val="0"/>
          <w:marTop w:val="0"/>
          <w:marBottom w:val="0"/>
          <w:divBdr>
            <w:top w:val="none" w:sz="0" w:space="0" w:color="auto"/>
            <w:left w:val="none" w:sz="0" w:space="0" w:color="auto"/>
            <w:bottom w:val="none" w:sz="0" w:space="0" w:color="auto"/>
            <w:right w:val="none" w:sz="0" w:space="0" w:color="auto"/>
          </w:divBdr>
        </w:div>
        <w:div w:id="1632246575">
          <w:marLeft w:val="0"/>
          <w:marRight w:val="0"/>
          <w:marTop w:val="0"/>
          <w:marBottom w:val="0"/>
          <w:divBdr>
            <w:top w:val="none" w:sz="0" w:space="0" w:color="auto"/>
            <w:left w:val="none" w:sz="0" w:space="0" w:color="auto"/>
            <w:bottom w:val="none" w:sz="0" w:space="0" w:color="auto"/>
            <w:right w:val="none" w:sz="0" w:space="0" w:color="auto"/>
          </w:divBdr>
        </w:div>
        <w:div w:id="1657879349">
          <w:marLeft w:val="0"/>
          <w:marRight w:val="0"/>
          <w:marTop w:val="0"/>
          <w:marBottom w:val="0"/>
          <w:divBdr>
            <w:top w:val="none" w:sz="0" w:space="0" w:color="auto"/>
            <w:left w:val="none" w:sz="0" w:space="0" w:color="auto"/>
            <w:bottom w:val="none" w:sz="0" w:space="0" w:color="auto"/>
            <w:right w:val="none" w:sz="0" w:space="0" w:color="auto"/>
          </w:divBdr>
        </w:div>
        <w:div w:id="1692956524">
          <w:marLeft w:val="0"/>
          <w:marRight w:val="0"/>
          <w:marTop w:val="0"/>
          <w:marBottom w:val="0"/>
          <w:divBdr>
            <w:top w:val="none" w:sz="0" w:space="0" w:color="auto"/>
            <w:left w:val="none" w:sz="0" w:space="0" w:color="auto"/>
            <w:bottom w:val="none" w:sz="0" w:space="0" w:color="auto"/>
            <w:right w:val="none" w:sz="0" w:space="0" w:color="auto"/>
          </w:divBdr>
        </w:div>
        <w:div w:id="1735658904">
          <w:marLeft w:val="0"/>
          <w:marRight w:val="0"/>
          <w:marTop w:val="0"/>
          <w:marBottom w:val="0"/>
          <w:divBdr>
            <w:top w:val="none" w:sz="0" w:space="0" w:color="auto"/>
            <w:left w:val="none" w:sz="0" w:space="0" w:color="auto"/>
            <w:bottom w:val="none" w:sz="0" w:space="0" w:color="auto"/>
            <w:right w:val="none" w:sz="0" w:space="0" w:color="auto"/>
          </w:divBdr>
        </w:div>
        <w:div w:id="1848137165">
          <w:marLeft w:val="0"/>
          <w:marRight w:val="0"/>
          <w:marTop w:val="0"/>
          <w:marBottom w:val="0"/>
          <w:divBdr>
            <w:top w:val="none" w:sz="0" w:space="0" w:color="auto"/>
            <w:left w:val="none" w:sz="0" w:space="0" w:color="auto"/>
            <w:bottom w:val="none" w:sz="0" w:space="0" w:color="auto"/>
            <w:right w:val="none" w:sz="0" w:space="0" w:color="auto"/>
          </w:divBdr>
        </w:div>
        <w:div w:id="1958683816">
          <w:marLeft w:val="0"/>
          <w:marRight w:val="0"/>
          <w:marTop w:val="0"/>
          <w:marBottom w:val="0"/>
          <w:divBdr>
            <w:top w:val="none" w:sz="0" w:space="0" w:color="auto"/>
            <w:left w:val="none" w:sz="0" w:space="0" w:color="auto"/>
            <w:bottom w:val="none" w:sz="0" w:space="0" w:color="auto"/>
            <w:right w:val="none" w:sz="0" w:space="0" w:color="auto"/>
          </w:divBdr>
        </w:div>
      </w:divsChild>
    </w:div>
    <w:div w:id="1852447522">
      <w:bodyDiv w:val="1"/>
      <w:marLeft w:val="0"/>
      <w:marRight w:val="0"/>
      <w:marTop w:val="0"/>
      <w:marBottom w:val="0"/>
      <w:divBdr>
        <w:top w:val="none" w:sz="0" w:space="0" w:color="auto"/>
        <w:left w:val="none" w:sz="0" w:space="0" w:color="auto"/>
        <w:bottom w:val="none" w:sz="0" w:space="0" w:color="auto"/>
        <w:right w:val="none" w:sz="0" w:space="0" w:color="auto"/>
      </w:divBdr>
      <w:divsChild>
        <w:div w:id="162474337">
          <w:marLeft w:val="0"/>
          <w:marRight w:val="0"/>
          <w:marTop w:val="0"/>
          <w:marBottom w:val="0"/>
          <w:divBdr>
            <w:top w:val="none" w:sz="0" w:space="0" w:color="auto"/>
            <w:left w:val="none" w:sz="0" w:space="0" w:color="auto"/>
            <w:bottom w:val="none" w:sz="0" w:space="0" w:color="auto"/>
            <w:right w:val="none" w:sz="0" w:space="0" w:color="auto"/>
          </w:divBdr>
        </w:div>
        <w:div w:id="253512506">
          <w:marLeft w:val="0"/>
          <w:marRight w:val="0"/>
          <w:marTop w:val="0"/>
          <w:marBottom w:val="0"/>
          <w:divBdr>
            <w:top w:val="none" w:sz="0" w:space="0" w:color="auto"/>
            <w:left w:val="none" w:sz="0" w:space="0" w:color="auto"/>
            <w:bottom w:val="none" w:sz="0" w:space="0" w:color="auto"/>
            <w:right w:val="none" w:sz="0" w:space="0" w:color="auto"/>
          </w:divBdr>
        </w:div>
        <w:div w:id="434206940">
          <w:marLeft w:val="0"/>
          <w:marRight w:val="0"/>
          <w:marTop w:val="0"/>
          <w:marBottom w:val="0"/>
          <w:divBdr>
            <w:top w:val="none" w:sz="0" w:space="0" w:color="auto"/>
            <w:left w:val="none" w:sz="0" w:space="0" w:color="auto"/>
            <w:bottom w:val="none" w:sz="0" w:space="0" w:color="auto"/>
            <w:right w:val="none" w:sz="0" w:space="0" w:color="auto"/>
          </w:divBdr>
        </w:div>
        <w:div w:id="518279713">
          <w:marLeft w:val="0"/>
          <w:marRight w:val="0"/>
          <w:marTop w:val="0"/>
          <w:marBottom w:val="0"/>
          <w:divBdr>
            <w:top w:val="none" w:sz="0" w:space="0" w:color="auto"/>
            <w:left w:val="none" w:sz="0" w:space="0" w:color="auto"/>
            <w:bottom w:val="none" w:sz="0" w:space="0" w:color="auto"/>
            <w:right w:val="none" w:sz="0" w:space="0" w:color="auto"/>
          </w:divBdr>
        </w:div>
        <w:div w:id="532621131">
          <w:marLeft w:val="0"/>
          <w:marRight w:val="0"/>
          <w:marTop w:val="0"/>
          <w:marBottom w:val="0"/>
          <w:divBdr>
            <w:top w:val="none" w:sz="0" w:space="0" w:color="auto"/>
            <w:left w:val="none" w:sz="0" w:space="0" w:color="auto"/>
            <w:bottom w:val="none" w:sz="0" w:space="0" w:color="auto"/>
            <w:right w:val="none" w:sz="0" w:space="0" w:color="auto"/>
          </w:divBdr>
        </w:div>
        <w:div w:id="571307554">
          <w:marLeft w:val="0"/>
          <w:marRight w:val="0"/>
          <w:marTop w:val="0"/>
          <w:marBottom w:val="0"/>
          <w:divBdr>
            <w:top w:val="none" w:sz="0" w:space="0" w:color="auto"/>
            <w:left w:val="none" w:sz="0" w:space="0" w:color="auto"/>
            <w:bottom w:val="none" w:sz="0" w:space="0" w:color="auto"/>
            <w:right w:val="none" w:sz="0" w:space="0" w:color="auto"/>
          </w:divBdr>
        </w:div>
        <w:div w:id="786390709">
          <w:marLeft w:val="0"/>
          <w:marRight w:val="0"/>
          <w:marTop w:val="0"/>
          <w:marBottom w:val="0"/>
          <w:divBdr>
            <w:top w:val="none" w:sz="0" w:space="0" w:color="auto"/>
            <w:left w:val="none" w:sz="0" w:space="0" w:color="auto"/>
            <w:bottom w:val="none" w:sz="0" w:space="0" w:color="auto"/>
            <w:right w:val="none" w:sz="0" w:space="0" w:color="auto"/>
          </w:divBdr>
        </w:div>
        <w:div w:id="1225797004">
          <w:marLeft w:val="0"/>
          <w:marRight w:val="0"/>
          <w:marTop w:val="0"/>
          <w:marBottom w:val="0"/>
          <w:divBdr>
            <w:top w:val="none" w:sz="0" w:space="0" w:color="auto"/>
            <w:left w:val="none" w:sz="0" w:space="0" w:color="auto"/>
            <w:bottom w:val="none" w:sz="0" w:space="0" w:color="auto"/>
            <w:right w:val="none" w:sz="0" w:space="0" w:color="auto"/>
          </w:divBdr>
        </w:div>
        <w:div w:id="1265263974">
          <w:marLeft w:val="0"/>
          <w:marRight w:val="0"/>
          <w:marTop w:val="0"/>
          <w:marBottom w:val="0"/>
          <w:divBdr>
            <w:top w:val="none" w:sz="0" w:space="0" w:color="auto"/>
            <w:left w:val="none" w:sz="0" w:space="0" w:color="auto"/>
            <w:bottom w:val="none" w:sz="0" w:space="0" w:color="auto"/>
            <w:right w:val="none" w:sz="0" w:space="0" w:color="auto"/>
          </w:divBdr>
        </w:div>
        <w:div w:id="1851601107">
          <w:marLeft w:val="0"/>
          <w:marRight w:val="0"/>
          <w:marTop w:val="0"/>
          <w:marBottom w:val="0"/>
          <w:divBdr>
            <w:top w:val="none" w:sz="0" w:space="0" w:color="auto"/>
            <w:left w:val="none" w:sz="0" w:space="0" w:color="auto"/>
            <w:bottom w:val="none" w:sz="0" w:space="0" w:color="auto"/>
            <w:right w:val="none" w:sz="0" w:space="0" w:color="auto"/>
          </w:divBdr>
        </w:div>
        <w:div w:id="2029867320">
          <w:marLeft w:val="0"/>
          <w:marRight w:val="0"/>
          <w:marTop w:val="0"/>
          <w:marBottom w:val="0"/>
          <w:divBdr>
            <w:top w:val="none" w:sz="0" w:space="0" w:color="auto"/>
            <w:left w:val="none" w:sz="0" w:space="0" w:color="auto"/>
            <w:bottom w:val="none" w:sz="0" w:space="0" w:color="auto"/>
            <w:right w:val="none" w:sz="0" w:space="0" w:color="auto"/>
          </w:divBdr>
        </w:div>
        <w:div w:id="2039623740">
          <w:marLeft w:val="0"/>
          <w:marRight w:val="0"/>
          <w:marTop w:val="0"/>
          <w:marBottom w:val="0"/>
          <w:divBdr>
            <w:top w:val="none" w:sz="0" w:space="0" w:color="auto"/>
            <w:left w:val="none" w:sz="0" w:space="0" w:color="auto"/>
            <w:bottom w:val="none" w:sz="0" w:space="0" w:color="auto"/>
            <w:right w:val="none" w:sz="0" w:space="0" w:color="auto"/>
          </w:divBdr>
        </w:div>
      </w:divsChild>
    </w:div>
    <w:div w:id="1963606905">
      <w:bodyDiv w:val="1"/>
      <w:marLeft w:val="0"/>
      <w:marRight w:val="0"/>
      <w:marTop w:val="0"/>
      <w:marBottom w:val="0"/>
      <w:divBdr>
        <w:top w:val="none" w:sz="0" w:space="0" w:color="auto"/>
        <w:left w:val="none" w:sz="0" w:space="0" w:color="auto"/>
        <w:bottom w:val="none" w:sz="0" w:space="0" w:color="auto"/>
        <w:right w:val="none" w:sz="0" w:space="0" w:color="auto"/>
      </w:divBdr>
      <w:divsChild>
        <w:div w:id="50202594">
          <w:marLeft w:val="0"/>
          <w:marRight w:val="0"/>
          <w:marTop w:val="0"/>
          <w:marBottom w:val="0"/>
          <w:divBdr>
            <w:top w:val="none" w:sz="0" w:space="0" w:color="auto"/>
            <w:left w:val="none" w:sz="0" w:space="0" w:color="auto"/>
            <w:bottom w:val="none" w:sz="0" w:space="0" w:color="auto"/>
            <w:right w:val="none" w:sz="0" w:space="0" w:color="auto"/>
          </w:divBdr>
        </w:div>
        <w:div w:id="513112925">
          <w:marLeft w:val="0"/>
          <w:marRight w:val="0"/>
          <w:marTop w:val="0"/>
          <w:marBottom w:val="0"/>
          <w:divBdr>
            <w:top w:val="none" w:sz="0" w:space="0" w:color="auto"/>
            <w:left w:val="none" w:sz="0" w:space="0" w:color="auto"/>
            <w:bottom w:val="none" w:sz="0" w:space="0" w:color="auto"/>
            <w:right w:val="none" w:sz="0" w:space="0" w:color="auto"/>
          </w:divBdr>
          <w:divsChild>
            <w:div w:id="809637183">
              <w:marLeft w:val="-75"/>
              <w:marRight w:val="0"/>
              <w:marTop w:val="30"/>
              <w:marBottom w:val="30"/>
              <w:divBdr>
                <w:top w:val="none" w:sz="0" w:space="0" w:color="auto"/>
                <w:left w:val="none" w:sz="0" w:space="0" w:color="auto"/>
                <w:bottom w:val="none" w:sz="0" w:space="0" w:color="auto"/>
                <w:right w:val="none" w:sz="0" w:space="0" w:color="auto"/>
              </w:divBdr>
              <w:divsChild>
                <w:div w:id="82074900">
                  <w:marLeft w:val="0"/>
                  <w:marRight w:val="0"/>
                  <w:marTop w:val="0"/>
                  <w:marBottom w:val="0"/>
                  <w:divBdr>
                    <w:top w:val="none" w:sz="0" w:space="0" w:color="auto"/>
                    <w:left w:val="none" w:sz="0" w:space="0" w:color="auto"/>
                    <w:bottom w:val="none" w:sz="0" w:space="0" w:color="auto"/>
                    <w:right w:val="none" w:sz="0" w:space="0" w:color="auto"/>
                  </w:divBdr>
                  <w:divsChild>
                    <w:div w:id="472985450">
                      <w:marLeft w:val="0"/>
                      <w:marRight w:val="0"/>
                      <w:marTop w:val="0"/>
                      <w:marBottom w:val="0"/>
                      <w:divBdr>
                        <w:top w:val="none" w:sz="0" w:space="0" w:color="auto"/>
                        <w:left w:val="none" w:sz="0" w:space="0" w:color="auto"/>
                        <w:bottom w:val="none" w:sz="0" w:space="0" w:color="auto"/>
                        <w:right w:val="none" w:sz="0" w:space="0" w:color="auto"/>
                      </w:divBdr>
                    </w:div>
                  </w:divsChild>
                </w:div>
                <w:div w:id="161512198">
                  <w:marLeft w:val="0"/>
                  <w:marRight w:val="0"/>
                  <w:marTop w:val="0"/>
                  <w:marBottom w:val="0"/>
                  <w:divBdr>
                    <w:top w:val="none" w:sz="0" w:space="0" w:color="auto"/>
                    <w:left w:val="none" w:sz="0" w:space="0" w:color="auto"/>
                    <w:bottom w:val="none" w:sz="0" w:space="0" w:color="auto"/>
                    <w:right w:val="none" w:sz="0" w:space="0" w:color="auto"/>
                  </w:divBdr>
                  <w:divsChild>
                    <w:div w:id="425468560">
                      <w:marLeft w:val="0"/>
                      <w:marRight w:val="0"/>
                      <w:marTop w:val="0"/>
                      <w:marBottom w:val="0"/>
                      <w:divBdr>
                        <w:top w:val="none" w:sz="0" w:space="0" w:color="auto"/>
                        <w:left w:val="none" w:sz="0" w:space="0" w:color="auto"/>
                        <w:bottom w:val="none" w:sz="0" w:space="0" w:color="auto"/>
                        <w:right w:val="none" w:sz="0" w:space="0" w:color="auto"/>
                      </w:divBdr>
                    </w:div>
                  </w:divsChild>
                </w:div>
                <w:div w:id="575823652">
                  <w:marLeft w:val="0"/>
                  <w:marRight w:val="0"/>
                  <w:marTop w:val="0"/>
                  <w:marBottom w:val="0"/>
                  <w:divBdr>
                    <w:top w:val="none" w:sz="0" w:space="0" w:color="auto"/>
                    <w:left w:val="none" w:sz="0" w:space="0" w:color="auto"/>
                    <w:bottom w:val="none" w:sz="0" w:space="0" w:color="auto"/>
                    <w:right w:val="none" w:sz="0" w:space="0" w:color="auto"/>
                  </w:divBdr>
                  <w:divsChild>
                    <w:div w:id="127356403">
                      <w:marLeft w:val="0"/>
                      <w:marRight w:val="0"/>
                      <w:marTop w:val="0"/>
                      <w:marBottom w:val="0"/>
                      <w:divBdr>
                        <w:top w:val="none" w:sz="0" w:space="0" w:color="auto"/>
                        <w:left w:val="none" w:sz="0" w:space="0" w:color="auto"/>
                        <w:bottom w:val="none" w:sz="0" w:space="0" w:color="auto"/>
                        <w:right w:val="none" w:sz="0" w:space="0" w:color="auto"/>
                      </w:divBdr>
                    </w:div>
                    <w:div w:id="301079663">
                      <w:marLeft w:val="0"/>
                      <w:marRight w:val="0"/>
                      <w:marTop w:val="0"/>
                      <w:marBottom w:val="0"/>
                      <w:divBdr>
                        <w:top w:val="none" w:sz="0" w:space="0" w:color="auto"/>
                        <w:left w:val="none" w:sz="0" w:space="0" w:color="auto"/>
                        <w:bottom w:val="none" w:sz="0" w:space="0" w:color="auto"/>
                        <w:right w:val="none" w:sz="0" w:space="0" w:color="auto"/>
                      </w:divBdr>
                    </w:div>
                    <w:div w:id="343410342">
                      <w:marLeft w:val="0"/>
                      <w:marRight w:val="0"/>
                      <w:marTop w:val="0"/>
                      <w:marBottom w:val="0"/>
                      <w:divBdr>
                        <w:top w:val="none" w:sz="0" w:space="0" w:color="auto"/>
                        <w:left w:val="none" w:sz="0" w:space="0" w:color="auto"/>
                        <w:bottom w:val="none" w:sz="0" w:space="0" w:color="auto"/>
                        <w:right w:val="none" w:sz="0" w:space="0" w:color="auto"/>
                      </w:divBdr>
                    </w:div>
                    <w:div w:id="1348825553">
                      <w:marLeft w:val="0"/>
                      <w:marRight w:val="0"/>
                      <w:marTop w:val="0"/>
                      <w:marBottom w:val="0"/>
                      <w:divBdr>
                        <w:top w:val="none" w:sz="0" w:space="0" w:color="auto"/>
                        <w:left w:val="none" w:sz="0" w:space="0" w:color="auto"/>
                        <w:bottom w:val="none" w:sz="0" w:space="0" w:color="auto"/>
                        <w:right w:val="none" w:sz="0" w:space="0" w:color="auto"/>
                      </w:divBdr>
                    </w:div>
                  </w:divsChild>
                </w:div>
                <w:div w:id="1301611621">
                  <w:marLeft w:val="0"/>
                  <w:marRight w:val="0"/>
                  <w:marTop w:val="0"/>
                  <w:marBottom w:val="0"/>
                  <w:divBdr>
                    <w:top w:val="none" w:sz="0" w:space="0" w:color="auto"/>
                    <w:left w:val="none" w:sz="0" w:space="0" w:color="auto"/>
                    <w:bottom w:val="none" w:sz="0" w:space="0" w:color="auto"/>
                    <w:right w:val="none" w:sz="0" w:space="0" w:color="auto"/>
                  </w:divBdr>
                  <w:divsChild>
                    <w:div w:id="885264063">
                      <w:marLeft w:val="0"/>
                      <w:marRight w:val="0"/>
                      <w:marTop w:val="0"/>
                      <w:marBottom w:val="0"/>
                      <w:divBdr>
                        <w:top w:val="none" w:sz="0" w:space="0" w:color="auto"/>
                        <w:left w:val="none" w:sz="0" w:space="0" w:color="auto"/>
                        <w:bottom w:val="none" w:sz="0" w:space="0" w:color="auto"/>
                        <w:right w:val="none" w:sz="0" w:space="0" w:color="auto"/>
                      </w:divBdr>
                    </w:div>
                  </w:divsChild>
                </w:div>
                <w:div w:id="1693678491">
                  <w:marLeft w:val="0"/>
                  <w:marRight w:val="0"/>
                  <w:marTop w:val="0"/>
                  <w:marBottom w:val="0"/>
                  <w:divBdr>
                    <w:top w:val="none" w:sz="0" w:space="0" w:color="auto"/>
                    <w:left w:val="none" w:sz="0" w:space="0" w:color="auto"/>
                    <w:bottom w:val="none" w:sz="0" w:space="0" w:color="auto"/>
                    <w:right w:val="none" w:sz="0" w:space="0" w:color="auto"/>
                  </w:divBdr>
                  <w:divsChild>
                    <w:div w:id="407845190">
                      <w:marLeft w:val="0"/>
                      <w:marRight w:val="0"/>
                      <w:marTop w:val="0"/>
                      <w:marBottom w:val="0"/>
                      <w:divBdr>
                        <w:top w:val="none" w:sz="0" w:space="0" w:color="auto"/>
                        <w:left w:val="none" w:sz="0" w:space="0" w:color="auto"/>
                        <w:bottom w:val="none" w:sz="0" w:space="0" w:color="auto"/>
                        <w:right w:val="none" w:sz="0" w:space="0" w:color="auto"/>
                      </w:divBdr>
                    </w:div>
                    <w:div w:id="493188147">
                      <w:marLeft w:val="0"/>
                      <w:marRight w:val="0"/>
                      <w:marTop w:val="0"/>
                      <w:marBottom w:val="0"/>
                      <w:divBdr>
                        <w:top w:val="none" w:sz="0" w:space="0" w:color="auto"/>
                        <w:left w:val="none" w:sz="0" w:space="0" w:color="auto"/>
                        <w:bottom w:val="none" w:sz="0" w:space="0" w:color="auto"/>
                        <w:right w:val="none" w:sz="0" w:space="0" w:color="auto"/>
                      </w:divBdr>
                    </w:div>
                    <w:div w:id="741299103">
                      <w:marLeft w:val="0"/>
                      <w:marRight w:val="0"/>
                      <w:marTop w:val="0"/>
                      <w:marBottom w:val="0"/>
                      <w:divBdr>
                        <w:top w:val="none" w:sz="0" w:space="0" w:color="auto"/>
                        <w:left w:val="none" w:sz="0" w:space="0" w:color="auto"/>
                        <w:bottom w:val="none" w:sz="0" w:space="0" w:color="auto"/>
                        <w:right w:val="none" w:sz="0" w:space="0" w:color="auto"/>
                      </w:divBdr>
                    </w:div>
                    <w:div w:id="1019701153">
                      <w:marLeft w:val="0"/>
                      <w:marRight w:val="0"/>
                      <w:marTop w:val="0"/>
                      <w:marBottom w:val="0"/>
                      <w:divBdr>
                        <w:top w:val="none" w:sz="0" w:space="0" w:color="auto"/>
                        <w:left w:val="none" w:sz="0" w:space="0" w:color="auto"/>
                        <w:bottom w:val="none" w:sz="0" w:space="0" w:color="auto"/>
                        <w:right w:val="none" w:sz="0" w:space="0" w:color="auto"/>
                      </w:divBdr>
                    </w:div>
                    <w:div w:id="1423987686">
                      <w:marLeft w:val="0"/>
                      <w:marRight w:val="0"/>
                      <w:marTop w:val="0"/>
                      <w:marBottom w:val="0"/>
                      <w:divBdr>
                        <w:top w:val="none" w:sz="0" w:space="0" w:color="auto"/>
                        <w:left w:val="none" w:sz="0" w:space="0" w:color="auto"/>
                        <w:bottom w:val="none" w:sz="0" w:space="0" w:color="auto"/>
                        <w:right w:val="none" w:sz="0" w:space="0" w:color="auto"/>
                      </w:divBdr>
                    </w:div>
                  </w:divsChild>
                </w:div>
                <w:div w:id="1729113739">
                  <w:marLeft w:val="0"/>
                  <w:marRight w:val="0"/>
                  <w:marTop w:val="0"/>
                  <w:marBottom w:val="0"/>
                  <w:divBdr>
                    <w:top w:val="none" w:sz="0" w:space="0" w:color="auto"/>
                    <w:left w:val="none" w:sz="0" w:space="0" w:color="auto"/>
                    <w:bottom w:val="none" w:sz="0" w:space="0" w:color="auto"/>
                    <w:right w:val="none" w:sz="0" w:space="0" w:color="auto"/>
                  </w:divBdr>
                  <w:divsChild>
                    <w:div w:id="69545372">
                      <w:marLeft w:val="0"/>
                      <w:marRight w:val="0"/>
                      <w:marTop w:val="0"/>
                      <w:marBottom w:val="0"/>
                      <w:divBdr>
                        <w:top w:val="none" w:sz="0" w:space="0" w:color="auto"/>
                        <w:left w:val="none" w:sz="0" w:space="0" w:color="auto"/>
                        <w:bottom w:val="none" w:sz="0" w:space="0" w:color="auto"/>
                        <w:right w:val="none" w:sz="0" w:space="0" w:color="auto"/>
                      </w:divBdr>
                    </w:div>
                    <w:div w:id="280646498">
                      <w:marLeft w:val="0"/>
                      <w:marRight w:val="0"/>
                      <w:marTop w:val="0"/>
                      <w:marBottom w:val="0"/>
                      <w:divBdr>
                        <w:top w:val="none" w:sz="0" w:space="0" w:color="auto"/>
                        <w:left w:val="none" w:sz="0" w:space="0" w:color="auto"/>
                        <w:bottom w:val="none" w:sz="0" w:space="0" w:color="auto"/>
                        <w:right w:val="none" w:sz="0" w:space="0" w:color="auto"/>
                      </w:divBdr>
                    </w:div>
                    <w:div w:id="1202673512">
                      <w:marLeft w:val="0"/>
                      <w:marRight w:val="0"/>
                      <w:marTop w:val="0"/>
                      <w:marBottom w:val="0"/>
                      <w:divBdr>
                        <w:top w:val="none" w:sz="0" w:space="0" w:color="auto"/>
                        <w:left w:val="none" w:sz="0" w:space="0" w:color="auto"/>
                        <w:bottom w:val="none" w:sz="0" w:space="0" w:color="auto"/>
                        <w:right w:val="none" w:sz="0" w:space="0" w:color="auto"/>
                      </w:divBdr>
                    </w:div>
                    <w:div w:id="1213541703">
                      <w:marLeft w:val="0"/>
                      <w:marRight w:val="0"/>
                      <w:marTop w:val="0"/>
                      <w:marBottom w:val="0"/>
                      <w:divBdr>
                        <w:top w:val="none" w:sz="0" w:space="0" w:color="auto"/>
                        <w:left w:val="none" w:sz="0" w:space="0" w:color="auto"/>
                        <w:bottom w:val="none" w:sz="0" w:space="0" w:color="auto"/>
                        <w:right w:val="none" w:sz="0" w:space="0" w:color="auto"/>
                      </w:divBdr>
                    </w:div>
                    <w:div w:id="1512064925">
                      <w:marLeft w:val="0"/>
                      <w:marRight w:val="0"/>
                      <w:marTop w:val="0"/>
                      <w:marBottom w:val="0"/>
                      <w:divBdr>
                        <w:top w:val="none" w:sz="0" w:space="0" w:color="auto"/>
                        <w:left w:val="none" w:sz="0" w:space="0" w:color="auto"/>
                        <w:bottom w:val="none" w:sz="0" w:space="0" w:color="auto"/>
                        <w:right w:val="none" w:sz="0" w:space="0" w:color="auto"/>
                      </w:divBdr>
                    </w:div>
                    <w:div w:id="2077316395">
                      <w:marLeft w:val="0"/>
                      <w:marRight w:val="0"/>
                      <w:marTop w:val="0"/>
                      <w:marBottom w:val="0"/>
                      <w:divBdr>
                        <w:top w:val="none" w:sz="0" w:space="0" w:color="auto"/>
                        <w:left w:val="none" w:sz="0" w:space="0" w:color="auto"/>
                        <w:bottom w:val="none" w:sz="0" w:space="0" w:color="auto"/>
                        <w:right w:val="none" w:sz="0" w:space="0" w:color="auto"/>
                      </w:divBdr>
                    </w:div>
                    <w:div w:id="2119375407">
                      <w:marLeft w:val="0"/>
                      <w:marRight w:val="0"/>
                      <w:marTop w:val="0"/>
                      <w:marBottom w:val="0"/>
                      <w:divBdr>
                        <w:top w:val="none" w:sz="0" w:space="0" w:color="auto"/>
                        <w:left w:val="none" w:sz="0" w:space="0" w:color="auto"/>
                        <w:bottom w:val="none" w:sz="0" w:space="0" w:color="auto"/>
                        <w:right w:val="none" w:sz="0" w:space="0" w:color="auto"/>
                      </w:divBdr>
                    </w:div>
                  </w:divsChild>
                </w:div>
                <w:div w:id="1822647511">
                  <w:marLeft w:val="0"/>
                  <w:marRight w:val="0"/>
                  <w:marTop w:val="0"/>
                  <w:marBottom w:val="0"/>
                  <w:divBdr>
                    <w:top w:val="none" w:sz="0" w:space="0" w:color="auto"/>
                    <w:left w:val="none" w:sz="0" w:space="0" w:color="auto"/>
                    <w:bottom w:val="none" w:sz="0" w:space="0" w:color="auto"/>
                    <w:right w:val="none" w:sz="0" w:space="0" w:color="auto"/>
                  </w:divBdr>
                  <w:divsChild>
                    <w:div w:id="288126329">
                      <w:marLeft w:val="0"/>
                      <w:marRight w:val="0"/>
                      <w:marTop w:val="0"/>
                      <w:marBottom w:val="0"/>
                      <w:divBdr>
                        <w:top w:val="none" w:sz="0" w:space="0" w:color="auto"/>
                        <w:left w:val="none" w:sz="0" w:space="0" w:color="auto"/>
                        <w:bottom w:val="none" w:sz="0" w:space="0" w:color="auto"/>
                        <w:right w:val="none" w:sz="0" w:space="0" w:color="auto"/>
                      </w:divBdr>
                    </w:div>
                    <w:div w:id="1606694178">
                      <w:marLeft w:val="0"/>
                      <w:marRight w:val="0"/>
                      <w:marTop w:val="0"/>
                      <w:marBottom w:val="0"/>
                      <w:divBdr>
                        <w:top w:val="none" w:sz="0" w:space="0" w:color="auto"/>
                        <w:left w:val="none" w:sz="0" w:space="0" w:color="auto"/>
                        <w:bottom w:val="none" w:sz="0" w:space="0" w:color="auto"/>
                        <w:right w:val="none" w:sz="0" w:space="0" w:color="auto"/>
                      </w:divBdr>
                    </w:div>
                    <w:div w:id="1796363684">
                      <w:marLeft w:val="0"/>
                      <w:marRight w:val="0"/>
                      <w:marTop w:val="0"/>
                      <w:marBottom w:val="0"/>
                      <w:divBdr>
                        <w:top w:val="none" w:sz="0" w:space="0" w:color="auto"/>
                        <w:left w:val="none" w:sz="0" w:space="0" w:color="auto"/>
                        <w:bottom w:val="none" w:sz="0" w:space="0" w:color="auto"/>
                        <w:right w:val="none" w:sz="0" w:space="0" w:color="auto"/>
                      </w:divBdr>
                    </w:div>
                  </w:divsChild>
                </w:div>
                <w:div w:id="1897930506">
                  <w:marLeft w:val="0"/>
                  <w:marRight w:val="0"/>
                  <w:marTop w:val="0"/>
                  <w:marBottom w:val="0"/>
                  <w:divBdr>
                    <w:top w:val="none" w:sz="0" w:space="0" w:color="auto"/>
                    <w:left w:val="none" w:sz="0" w:space="0" w:color="auto"/>
                    <w:bottom w:val="none" w:sz="0" w:space="0" w:color="auto"/>
                    <w:right w:val="none" w:sz="0" w:space="0" w:color="auto"/>
                  </w:divBdr>
                  <w:divsChild>
                    <w:div w:id="610941777">
                      <w:marLeft w:val="0"/>
                      <w:marRight w:val="0"/>
                      <w:marTop w:val="0"/>
                      <w:marBottom w:val="0"/>
                      <w:divBdr>
                        <w:top w:val="none" w:sz="0" w:space="0" w:color="auto"/>
                        <w:left w:val="none" w:sz="0" w:space="0" w:color="auto"/>
                        <w:bottom w:val="none" w:sz="0" w:space="0" w:color="auto"/>
                        <w:right w:val="none" w:sz="0" w:space="0" w:color="auto"/>
                      </w:divBdr>
                    </w:div>
                    <w:div w:id="769350628">
                      <w:marLeft w:val="0"/>
                      <w:marRight w:val="0"/>
                      <w:marTop w:val="0"/>
                      <w:marBottom w:val="0"/>
                      <w:divBdr>
                        <w:top w:val="none" w:sz="0" w:space="0" w:color="auto"/>
                        <w:left w:val="none" w:sz="0" w:space="0" w:color="auto"/>
                        <w:bottom w:val="none" w:sz="0" w:space="0" w:color="auto"/>
                        <w:right w:val="none" w:sz="0" w:space="0" w:color="auto"/>
                      </w:divBdr>
                    </w:div>
                    <w:div w:id="850607913">
                      <w:marLeft w:val="0"/>
                      <w:marRight w:val="0"/>
                      <w:marTop w:val="0"/>
                      <w:marBottom w:val="0"/>
                      <w:divBdr>
                        <w:top w:val="none" w:sz="0" w:space="0" w:color="auto"/>
                        <w:left w:val="none" w:sz="0" w:space="0" w:color="auto"/>
                        <w:bottom w:val="none" w:sz="0" w:space="0" w:color="auto"/>
                        <w:right w:val="none" w:sz="0" w:space="0" w:color="auto"/>
                      </w:divBdr>
                    </w:div>
                    <w:div w:id="15455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9623">
          <w:marLeft w:val="0"/>
          <w:marRight w:val="0"/>
          <w:marTop w:val="0"/>
          <w:marBottom w:val="0"/>
          <w:divBdr>
            <w:top w:val="none" w:sz="0" w:space="0" w:color="auto"/>
            <w:left w:val="none" w:sz="0" w:space="0" w:color="auto"/>
            <w:bottom w:val="none" w:sz="0" w:space="0" w:color="auto"/>
            <w:right w:val="none" w:sz="0" w:space="0" w:color="auto"/>
          </w:divBdr>
        </w:div>
        <w:div w:id="938173114">
          <w:marLeft w:val="0"/>
          <w:marRight w:val="0"/>
          <w:marTop w:val="0"/>
          <w:marBottom w:val="0"/>
          <w:divBdr>
            <w:top w:val="none" w:sz="0" w:space="0" w:color="auto"/>
            <w:left w:val="none" w:sz="0" w:space="0" w:color="auto"/>
            <w:bottom w:val="none" w:sz="0" w:space="0" w:color="auto"/>
            <w:right w:val="none" w:sz="0" w:space="0" w:color="auto"/>
          </w:divBdr>
        </w:div>
        <w:div w:id="946814125">
          <w:marLeft w:val="0"/>
          <w:marRight w:val="0"/>
          <w:marTop w:val="0"/>
          <w:marBottom w:val="0"/>
          <w:divBdr>
            <w:top w:val="none" w:sz="0" w:space="0" w:color="auto"/>
            <w:left w:val="none" w:sz="0" w:space="0" w:color="auto"/>
            <w:bottom w:val="none" w:sz="0" w:space="0" w:color="auto"/>
            <w:right w:val="none" w:sz="0" w:space="0" w:color="auto"/>
          </w:divBdr>
        </w:div>
        <w:div w:id="972295315">
          <w:marLeft w:val="0"/>
          <w:marRight w:val="0"/>
          <w:marTop w:val="0"/>
          <w:marBottom w:val="0"/>
          <w:divBdr>
            <w:top w:val="none" w:sz="0" w:space="0" w:color="auto"/>
            <w:left w:val="none" w:sz="0" w:space="0" w:color="auto"/>
            <w:bottom w:val="none" w:sz="0" w:space="0" w:color="auto"/>
            <w:right w:val="none" w:sz="0" w:space="0" w:color="auto"/>
          </w:divBdr>
        </w:div>
        <w:div w:id="1424884287">
          <w:marLeft w:val="0"/>
          <w:marRight w:val="0"/>
          <w:marTop w:val="0"/>
          <w:marBottom w:val="0"/>
          <w:divBdr>
            <w:top w:val="none" w:sz="0" w:space="0" w:color="auto"/>
            <w:left w:val="none" w:sz="0" w:space="0" w:color="auto"/>
            <w:bottom w:val="none" w:sz="0" w:space="0" w:color="auto"/>
            <w:right w:val="none" w:sz="0" w:space="0" w:color="auto"/>
          </w:divBdr>
        </w:div>
        <w:div w:id="1567298698">
          <w:marLeft w:val="0"/>
          <w:marRight w:val="0"/>
          <w:marTop w:val="0"/>
          <w:marBottom w:val="0"/>
          <w:divBdr>
            <w:top w:val="none" w:sz="0" w:space="0" w:color="auto"/>
            <w:left w:val="none" w:sz="0" w:space="0" w:color="auto"/>
            <w:bottom w:val="none" w:sz="0" w:space="0" w:color="auto"/>
            <w:right w:val="none" w:sz="0" w:space="0" w:color="auto"/>
          </w:divBdr>
        </w:div>
        <w:div w:id="1635402352">
          <w:marLeft w:val="0"/>
          <w:marRight w:val="0"/>
          <w:marTop w:val="0"/>
          <w:marBottom w:val="0"/>
          <w:divBdr>
            <w:top w:val="none" w:sz="0" w:space="0" w:color="auto"/>
            <w:left w:val="none" w:sz="0" w:space="0" w:color="auto"/>
            <w:bottom w:val="none" w:sz="0" w:space="0" w:color="auto"/>
            <w:right w:val="none" w:sz="0" w:space="0" w:color="auto"/>
          </w:divBdr>
        </w:div>
        <w:div w:id="1805073579">
          <w:marLeft w:val="0"/>
          <w:marRight w:val="0"/>
          <w:marTop w:val="0"/>
          <w:marBottom w:val="0"/>
          <w:divBdr>
            <w:top w:val="none" w:sz="0" w:space="0" w:color="auto"/>
            <w:left w:val="none" w:sz="0" w:space="0" w:color="auto"/>
            <w:bottom w:val="none" w:sz="0" w:space="0" w:color="auto"/>
            <w:right w:val="none" w:sz="0" w:space="0" w:color="auto"/>
          </w:divBdr>
        </w:div>
        <w:div w:id="2040010872">
          <w:marLeft w:val="0"/>
          <w:marRight w:val="0"/>
          <w:marTop w:val="0"/>
          <w:marBottom w:val="0"/>
          <w:divBdr>
            <w:top w:val="none" w:sz="0" w:space="0" w:color="auto"/>
            <w:left w:val="none" w:sz="0" w:space="0" w:color="auto"/>
            <w:bottom w:val="none" w:sz="0" w:space="0" w:color="auto"/>
            <w:right w:val="none" w:sz="0" w:space="0" w:color="auto"/>
          </w:divBdr>
        </w:div>
        <w:div w:id="213925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strade.gov.au/australian/how-austrade-can-help/first-nations.&#160;&#160;" TargetMode="External"/><Relationship Id="rId13" Type="http://schemas.openxmlformats.org/officeDocument/2006/relationships/hyperlink" Target="http://www.Austrade.gov.au/en/how-we-can-help-you/australian-exporter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rrahboy.com/" TargetMode="External"/><Relationship Id="rId12" Type="http://schemas.openxmlformats.org/officeDocument/2006/relationships/hyperlink" Target="http://ustrade.gov.au/australian/export/export-gra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01.safelinks.protection.outlook.com/?url=https%3A%2F%2Fwww.investandtrade.wa.gov.au%2Fopportunities%2Finvestment-attraction-fund&amp;data=05%7C01%7Ctrade%40dfat.gov.au%7C9570ac73f6434281620e08dba4814cc2%7C9b7f23b30e8347a58a40ffa8a6fea536%7C0%7C0%7C638284647461396539%7CUnknown%7CTWFpbGZsb3d8eyJWIjoiMC4wLjAwMDAiLCJQIjoiV2luMzIiLCJBTiI6Ik1haWwiLCJXVCI6Mn0%3D%7C3000%7C%7C%7C&amp;sdata=BR5Yz6paQG%2BUSp8j8AI09oiLN2mtIffsQV%2BahZEE3vY%3D&amp;reserved=0" TargetMode="External"/><Relationship Id="rId5" Type="http://schemas.openxmlformats.org/officeDocument/2006/relationships/footnotes" Target="footnotes.xml"/><Relationship Id="rId15" Type="http://schemas.openxmlformats.org/officeDocument/2006/relationships/hyperlink" Target="file:///C:/Users/gdow/AppData/Local/Microsoft/Windows/INetCache/Content.Outlook/FZSSVZGF/dfat.gov.au/trade" TargetMode="External"/><Relationship Id="rId10" Type="http://schemas.openxmlformats.org/officeDocument/2006/relationships/hyperlink" Target="http://www.brandaustralia.com/" TargetMode="External"/><Relationship Id="rId4" Type="http://schemas.openxmlformats.org/officeDocument/2006/relationships/webSettings" Target="webSettings.xml"/><Relationship Id="rId9" Type="http://schemas.openxmlformats.org/officeDocument/2006/relationships/hyperlink" Target="http://www.dfat.gov.au/southeastasiaeconomicstrategy" TargetMode="External"/><Relationship Id="rId14" Type="http://schemas.openxmlformats.org/officeDocument/2006/relationships/hyperlink" Target="http://dfat.gov.au/businessenv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7014</Words>
  <Characters>40856</Characters>
  <Application>Microsoft Office Word</Application>
  <DocSecurity>0</DocSecurity>
  <Lines>636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Envoy September 2023 – Showcasing Australia’s Nation Brand</dc:title>
  <dc:subject/>
  <dc:creator/>
  <cp:keywords>[SEC=OFFICIAL]</cp:keywords>
  <dc:description/>
  <cp:lastModifiedBy/>
  <cp:revision>1</cp:revision>
  <dcterms:created xsi:type="dcterms:W3CDTF">2023-10-13T01:38:00Z</dcterms:created>
  <dcterms:modified xsi:type="dcterms:W3CDTF">2023-10-13T01:38:00Z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v=2022.1;a=SHA256;h=D542E5A1946D96AAACEE0218D668C6836F996B152282C0D091189052C423768A</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2023-09-05T03:33:27Z</vt:lpwstr>
  </property>
  <property fmtid="{D5CDD505-2E9C-101B-9397-08002B2CF9AE}" pid="10" name="PM_Markers">
    <vt:lpwstr/>
  </property>
  <property fmtid="{D5CDD505-2E9C-101B-9397-08002B2CF9AE}" pid="11" name="PM_InsertionValue">
    <vt:lpwstr>OFFICIAL</vt:lpwstr>
  </property>
  <property fmtid="{D5CDD505-2E9C-101B-9397-08002B2CF9AE}" pid="12" name="PM_DisplayValueSecClassificationWithQualifier">
    <vt:lpwstr>OFFICIAL</vt:lpwstr>
  </property>
  <property fmtid="{D5CDD505-2E9C-101B-9397-08002B2CF9AE}" pid="13" name="PM_ProtectiveMarkingValue_Footer">
    <vt:lpwstr>OFFICIAL</vt:lpwstr>
  </property>
  <property fmtid="{D5CDD505-2E9C-101B-9397-08002B2CF9AE}" pid="14" name="PM_Originating_FileId">
    <vt:lpwstr>3C39A3E39A7942BDB1F390F66BA086F9</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Image_Footer">
    <vt:lpwstr>C:\Program Files (x86)\Common Files\janusNET Shared\janusSEAL\Images\DocumentSlashBlue.png</vt:lpwstr>
  </property>
  <property fmtid="{D5CDD505-2E9C-101B-9397-08002B2CF9AE}" pid="17" name="PM_Display">
    <vt:lpwstr>OFFICIAL</vt:lpwstr>
  </property>
  <property fmtid="{D5CDD505-2E9C-101B-9397-08002B2CF9AE}" pid="18" name="PM_OriginatorDomainName_SHA256">
    <vt:lpwstr>6F3591835F3B2A8A025B00B5BA6418010DA3A17C9C26EA9C049FFD28039489A2</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0F2DD42662DAD89DBF1878090840CE75</vt:lpwstr>
  </property>
  <property fmtid="{D5CDD505-2E9C-101B-9397-08002B2CF9AE}" pid="22" name="PM_Hash_Salt">
    <vt:lpwstr>D85942AEEB7AB353BF30BD81009ED99D</vt:lpwstr>
  </property>
  <property fmtid="{D5CDD505-2E9C-101B-9397-08002B2CF9AE}" pid="23" name="PM_Hash_SHA1">
    <vt:lpwstr>971C524BA801501F8D9D68D6709B781EF1D87CB6</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Originator_Hash_SHA1">
    <vt:lpwstr>D9F6E5C82DFAF7AB6E3D596D48DD43C72EDFDAB4</vt:lpwstr>
  </property>
  <property fmtid="{D5CDD505-2E9C-101B-9397-08002B2CF9AE}" pid="27" name="PM_OriginatorUserAccountName_SHA256">
    <vt:lpwstr>3E9DB5AB808CA91EB3E8EC398CDB7F67B110581D6BB28BC88565729DCE387350</vt:lpwstr>
  </property>
  <property fmtid="{D5CDD505-2E9C-101B-9397-08002B2CF9AE}" pid="28" name="PM_Caveats_Count">
    <vt:lpwstr>0</vt:lpwstr>
  </property>
</Properties>
</file>