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E0" w:rsidRPr="006927E0" w:rsidRDefault="006927E0" w:rsidP="00A72002">
      <w:pPr>
        <w:pStyle w:val="Heading1"/>
        <w:rPr>
          <w:lang w:val="en"/>
        </w:rPr>
      </w:pPr>
      <w:r w:rsidRPr="006927E0">
        <w:rPr>
          <w:lang w:val="en"/>
        </w:rPr>
        <w:t xml:space="preserve">Summary of Australia's Overseas Aid Program </w:t>
      </w:r>
      <w:r>
        <w:rPr>
          <w:lang w:val="en"/>
        </w:rPr>
        <w:t>2013-14</w:t>
      </w:r>
    </w:p>
    <w:p w:rsidR="006927E0" w:rsidRPr="006927E0" w:rsidRDefault="006927E0" w:rsidP="00A72002">
      <w:pPr>
        <w:pStyle w:val="Heading2"/>
        <w:rPr>
          <w:lang w:val="en"/>
        </w:rPr>
      </w:pPr>
      <w:r w:rsidRPr="006927E0">
        <w:rPr>
          <w:lang w:val="en"/>
        </w:rPr>
        <w:t>Budget Highlights—</w:t>
      </w:r>
      <w:r>
        <w:rPr>
          <w:lang w:val="en"/>
        </w:rPr>
        <w:t>14 May 2013</w:t>
      </w:r>
    </w:p>
    <w:p w:rsidR="00B66C5E" w:rsidRDefault="008B6D16" w:rsidP="00EF3812">
      <w:pPr>
        <w:spacing w:before="100" w:beforeAutospacing="1" w:after="100" w:afterAutospacing="1" w:line="360" w:lineRule="auto"/>
        <w:rPr>
          <w:rFonts w:ascii="Arial" w:eastAsia="Times New Roman" w:hAnsi="Arial" w:cs="Arial"/>
          <w:sz w:val="18"/>
          <w:szCs w:val="18"/>
          <w:lang w:val="en" w:eastAsia="en-AU"/>
        </w:rPr>
      </w:pPr>
      <w:r w:rsidRPr="00EF3812">
        <w:rPr>
          <w:rFonts w:ascii="Arial" w:eastAsia="Times New Roman" w:hAnsi="Arial" w:cs="Arial"/>
          <w:sz w:val="18"/>
          <w:szCs w:val="18"/>
          <w:lang w:val="en" w:eastAsia="en-AU"/>
        </w:rPr>
        <w:t>The 2013-14 Budget will increase Australia’s Official Development Assistance (ODA) to</w:t>
      </w:r>
      <w:r w:rsidR="00B66C5E">
        <w:rPr>
          <w:rFonts w:ascii="Arial" w:eastAsia="Times New Roman" w:hAnsi="Arial" w:cs="Arial"/>
          <w:sz w:val="18"/>
          <w:szCs w:val="18"/>
          <w:lang w:val="en" w:eastAsia="en-AU"/>
        </w:rPr>
        <w:t xml:space="preserve"> a record</w:t>
      </w:r>
      <w:r w:rsidRPr="00EF3812">
        <w:rPr>
          <w:rFonts w:ascii="Arial" w:eastAsia="Times New Roman" w:hAnsi="Arial" w:cs="Arial"/>
          <w:sz w:val="18"/>
          <w:szCs w:val="18"/>
          <w:lang w:val="en" w:eastAsia="en-AU"/>
        </w:rPr>
        <w:t xml:space="preserve"> $5.7 billion</w:t>
      </w:r>
      <w:r w:rsidR="00B66C5E">
        <w:rPr>
          <w:rFonts w:ascii="Arial" w:eastAsia="Times New Roman" w:hAnsi="Arial" w:cs="Arial"/>
          <w:sz w:val="18"/>
          <w:szCs w:val="18"/>
          <w:lang w:val="en" w:eastAsia="en-AU"/>
        </w:rPr>
        <w:t xml:space="preserve">. </w:t>
      </w:r>
    </w:p>
    <w:p w:rsidR="00B66C5E" w:rsidRDefault="00B66C5E" w:rsidP="00EF3812">
      <w:pPr>
        <w:spacing w:before="100" w:beforeAutospacing="1" w:after="100" w:afterAutospacing="1" w:line="360" w:lineRule="auto"/>
        <w:rPr>
          <w:rFonts w:ascii="Arial" w:eastAsia="Times New Roman" w:hAnsi="Arial" w:cs="Arial"/>
          <w:sz w:val="18"/>
          <w:szCs w:val="18"/>
          <w:lang w:val="en" w:eastAsia="en-AU"/>
        </w:rPr>
      </w:pPr>
      <w:r>
        <w:rPr>
          <w:rFonts w:ascii="Arial" w:eastAsia="Times New Roman" w:hAnsi="Arial" w:cs="Arial"/>
          <w:sz w:val="18"/>
          <w:szCs w:val="18"/>
          <w:lang w:val="en" w:eastAsia="en-AU"/>
        </w:rPr>
        <w:t>This is a substantial increase on the 2012-13 ODA budget</w:t>
      </w:r>
      <w:r w:rsidR="008B6D16" w:rsidRPr="00EF3812">
        <w:rPr>
          <w:rFonts w:ascii="Arial" w:eastAsia="Times New Roman" w:hAnsi="Arial" w:cs="Arial"/>
          <w:sz w:val="18"/>
          <w:szCs w:val="18"/>
          <w:lang w:val="en" w:eastAsia="en-AU"/>
        </w:rPr>
        <w:t xml:space="preserve">, </w:t>
      </w:r>
      <w:r>
        <w:rPr>
          <w:rFonts w:ascii="Arial" w:eastAsia="Times New Roman" w:hAnsi="Arial" w:cs="Arial"/>
          <w:sz w:val="18"/>
          <w:szCs w:val="18"/>
          <w:lang w:val="en" w:eastAsia="en-AU"/>
        </w:rPr>
        <w:t xml:space="preserve">delivering on the Government’s commitment of providing </w:t>
      </w:r>
      <w:r w:rsidR="008B6D16" w:rsidRPr="00EF3812">
        <w:rPr>
          <w:rFonts w:ascii="Arial" w:eastAsia="Times New Roman" w:hAnsi="Arial" w:cs="Arial"/>
          <w:sz w:val="18"/>
          <w:szCs w:val="18"/>
          <w:lang w:val="en" w:eastAsia="en-AU"/>
        </w:rPr>
        <w:t>0.37</w:t>
      </w:r>
      <w:r w:rsidR="00FD7F20">
        <w:rPr>
          <w:rFonts w:ascii="Arial" w:eastAsia="Times New Roman" w:hAnsi="Arial" w:cs="Arial"/>
          <w:sz w:val="18"/>
          <w:szCs w:val="18"/>
          <w:lang w:val="en" w:eastAsia="en-AU"/>
        </w:rPr>
        <w:t xml:space="preserve"> per cent</w:t>
      </w:r>
      <w:r w:rsidR="008B6D16" w:rsidRPr="00EF3812">
        <w:rPr>
          <w:rFonts w:ascii="Arial" w:eastAsia="Times New Roman" w:hAnsi="Arial" w:cs="Arial"/>
          <w:sz w:val="18"/>
          <w:szCs w:val="18"/>
          <w:lang w:val="en" w:eastAsia="en-AU"/>
        </w:rPr>
        <w:t xml:space="preserve"> of </w:t>
      </w:r>
      <w:r>
        <w:rPr>
          <w:rFonts w:ascii="Arial" w:eastAsia="Times New Roman" w:hAnsi="Arial" w:cs="Arial"/>
          <w:sz w:val="18"/>
          <w:szCs w:val="18"/>
          <w:lang w:val="en" w:eastAsia="en-AU"/>
        </w:rPr>
        <w:t>gross national income (GNI)</w:t>
      </w:r>
      <w:r w:rsidR="00FE5AD9">
        <w:rPr>
          <w:rFonts w:ascii="Arial" w:eastAsia="Times New Roman" w:hAnsi="Arial" w:cs="Arial"/>
          <w:sz w:val="18"/>
          <w:szCs w:val="18"/>
          <w:lang w:val="en" w:eastAsia="en-AU"/>
        </w:rPr>
        <w:t xml:space="preserve"> </w:t>
      </w:r>
      <w:r>
        <w:rPr>
          <w:rFonts w:ascii="Arial" w:eastAsia="Times New Roman" w:hAnsi="Arial" w:cs="Arial"/>
          <w:sz w:val="18"/>
          <w:szCs w:val="18"/>
          <w:lang w:val="en" w:eastAsia="en-AU"/>
        </w:rPr>
        <w:t>- the highest since 1985</w:t>
      </w:r>
      <w:r w:rsidR="00FD7F20">
        <w:rPr>
          <w:rFonts w:ascii="Arial" w:eastAsia="Times New Roman" w:hAnsi="Arial" w:cs="Arial"/>
          <w:sz w:val="18"/>
          <w:szCs w:val="18"/>
          <w:lang w:val="en" w:eastAsia="en-AU"/>
        </w:rPr>
        <w:t>-86</w:t>
      </w:r>
      <w:r w:rsidR="008B6D16" w:rsidRPr="00EF3812">
        <w:rPr>
          <w:rFonts w:ascii="Arial" w:eastAsia="Times New Roman" w:hAnsi="Arial" w:cs="Arial"/>
          <w:sz w:val="18"/>
          <w:szCs w:val="18"/>
          <w:lang w:val="en" w:eastAsia="en-AU"/>
        </w:rPr>
        <w:t xml:space="preserve">. </w:t>
      </w:r>
      <w:r w:rsidR="00C61DD0">
        <w:rPr>
          <w:rFonts w:ascii="Arial" w:eastAsia="Times New Roman" w:hAnsi="Arial" w:cs="Arial"/>
          <w:sz w:val="18"/>
          <w:szCs w:val="18"/>
          <w:lang w:val="en" w:eastAsia="en-AU"/>
        </w:rPr>
        <w:t xml:space="preserve"> </w:t>
      </w:r>
    </w:p>
    <w:p w:rsidR="00B66C5E" w:rsidRPr="00B66C5E" w:rsidRDefault="00B66C5E" w:rsidP="00B66C5E">
      <w:pPr>
        <w:spacing w:before="100" w:beforeAutospacing="1" w:after="100" w:afterAutospacing="1" w:line="360" w:lineRule="auto"/>
        <w:rPr>
          <w:rFonts w:ascii="Arial" w:eastAsia="Times New Roman" w:hAnsi="Arial" w:cs="Arial"/>
          <w:sz w:val="18"/>
          <w:szCs w:val="18"/>
          <w:lang w:val="en" w:eastAsia="en-AU"/>
        </w:rPr>
      </w:pPr>
      <w:r w:rsidRPr="00B66C5E">
        <w:rPr>
          <w:rFonts w:ascii="Arial" w:eastAsia="Times New Roman" w:hAnsi="Arial" w:cs="Arial"/>
          <w:sz w:val="18"/>
          <w:szCs w:val="18"/>
          <w:lang w:val="en" w:eastAsia="en-AU"/>
        </w:rPr>
        <w:t xml:space="preserve">Foreign Minister </w:t>
      </w:r>
      <w:r w:rsidR="00F339C6">
        <w:rPr>
          <w:rFonts w:ascii="Arial" w:eastAsia="Times New Roman" w:hAnsi="Arial" w:cs="Arial"/>
          <w:sz w:val="18"/>
          <w:szCs w:val="18"/>
          <w:lang w:val="en" w:eastAsia="en-AU"/>
        </w:rPr>
        <w:t xml:space="preserve">Senator </w:t>
      </w:r>
      <w:r w:rsidRPr="00B66C5E">
        <w:rPr>
          <w:rFonts w:ascii="Arial" w:eastAsia="Times New Roman" w:hAnsi="Arial" w:cs="Arial"/>
          <w:sz w:val="18"/>
          <w:szCs w:val="18"/>
          <w:lang w:val="en" w:eastAsia="en-AU"/>
        </w:rPr>
        <w:t>Bob Carr said the Australian Government remained committed to increasing its aid budget to 0.</w:t>
      </w:r>
      <w:r w:rsidR="00FD7F20">
        <w:rPr>
          <w:rFonts w:ascii="Arial" w:eastAsia="Times New Roman" w:hAnsi="Arial" w:cs="Arial"/>
          <w:sz w:val="18"/>
          <w:szCs w:val="18"/>
          <w:lang w:val="en" w:eastAsia="en-AU"/>
        </w:rPr>
        <w:t xml:space="preserve">5 per cent </w:t>
      </w:r>
      <w:r w:rsidRPr="00B66C5E">
        <w:rPr>
          <w:rFonts w:ascii="Arial" w:eastAsia="Times New Roman" w:hAnsi="Arial" w:cs="Arial"/>
          <w:sz w:val="18"/>
          <w:szCs w:val="18"/>
          <w:lang w:val="en" w:eastAsia="en-AU"/>
        </w:rPr>
        <w:t>of GNI to meet the UN’s Millennium Development Goals</w:t>
      </w:r>
      <w:r w:rsidR="00FD7F20">
        <w:rPr>
          <w:rFonts w:ascii="Arial" w:eastAsia="Times New Roman" w:hAnsi="Arial" w:cs="Arial"/>
          <w:sz w:val="18"/>
          <w:szCs w:val="18"/>
          <w:lang w:val="en" w:eastAsia="en-AU"/>
        </w:rPr>
        <w:t>,</w:t>
      </w:r>
      <w:r w:rsidRPr="00B66C5E">
        <w:rPr>
          <w:rFonts w:ascii="Arial" w:eastAsia="Times New Roman" w:hAnsi="Arial" w:cs="Arial"/>
          <w:sz w:val="18"/>
          <w:szCs w:val="18"/>
          <w:lang w:val="en" w:eastAsia="en-AU"/>
        </w:rPr>
        <w:t xml:space="preserve"> but this would be delayed to 2017-18 due to a write-down in budget revenues. </w:t>
      </w:r>
    </w:p>
    <w:p w:rsidR="00B66C5E" w:rsidRDefault="00B66C5E" w:rsidP="00B66C5E">
      <w:pPr>
        <w:spacing w:before="100" w:beforeAutospacing="1" w:after="100" w:afterAutospacing="1" w:line="360" w:lineRule="auto"/>
        <w:rPr>
          <w:rFonts w:ascii="Arial" w:eastAsia="Times New Roman" w:hAnsi="Arial" w:cs="Arial"/>
          <w:sz w:val="18"/>
          <w:szCs w:val="18"/>
          <w:lang w:val="en" w:eastAsia="en-AU"/>
        </w:rPr>
      </w:pPr>
      <w:r w:rsidRPr="006927E0">
        <w:rPr>
          <w:rFonts w:ascii="Arial" w:eastAsia="Times New Roman" w:hAnsi="Arial" w:cs="Arial"/>
          <w:sz w:val="18"/>
          <w:szCs w:val="18"/>
          <w:lang w:val="en" w:eastAsia="en-AU"/>
        </w:rPr>
        <w:t xml:space="preserve">To reach </w:t>
      </w:r>
      <w:r>
        <w:rPr>
          <w:rFonts w:ascii="Arial" w:eastAsia="Times New Roman" w:hAnsi="Arial" w:cs="Arial"/>
          <w:sz w:val="18"/>
          <w:szCs w:val="18"/>
          <w:lang w:val="en" w:eastAsia="en-AU"/>
        </w:rPr>
        <w:t>the revised 0.5</w:t>
      </w:r>
      <w:r w:rsidR="0090556E">
        <w:rPr>
          <w:rFonts w:ascii="Arial" w:eastAsia="Times New Roman" w:hAnsi="Arial" w:cs="Arial"/>
          <w:sz w:val="18"/>
          <w:szCs w:val="18"/>
          <w:lang w:val="en" w:eastAsia="en-AU"/>
        </w:rPr>
        <w:t xml:space="preserve"> per cent</w:t>
      </w:r>
      <w:r>
        <w:rPr>
          <w:rFonts w:ascii="Arial" w:eastAsia="Times New Roman" w:hAnsi="Arial" w:cs="Arial"/>
          <w:sz w:val="18"/>
          <w:szCs w:val="18"/>
          <w:lang w:val="en" w:eastAsia="en-AU"/>
        </w:rPr>
        <w:t xml:space="preserve"> target</w:t>
      </w:r>
      <w:r w:rsidRPr="006927E0">
        <w:rPr>
          <w:rFonts w:ascii="Arial" w:eastAsia="Times New Roman" w:hAnsi="Arial" w:cs="Arial"/>
          <w:sz w:val="18"/>
          <w:szCs w:val="18"/>
          <w:lang w:val="en" w:eastAsia="en-AU"/>
        </w:rPr>
        <w:t>, the Government expects to increase Australian aid to around 0.39 per cent in 2014-15, 0.41 per cent in 20</w:t>
      </w:r>
      <w:r>
        <w:rPr>
          <w:rFonts w:ascii="Arial" w:eastAsia="Times New Roman" w:hAnsi="Arial" w:cs="Arial"/>
          <w:sz w:val="18"/>
          <w:szCs w:val="18"/>
          <w:lang w:val="en" w:eastAsia="en-AU"/>
        </w:rPr>
        <w:t>15-16 and 0.45 per cent in 2016</w:t>
      </w:r>
      <w:r>
        <w:rPr>
          <w:rFonts w:ascii="Arial" w:eastAsia="Times New Roman" w:hAnsi="Arial" w:cs="Arial"/>
          <w:sz w:val="18"/>
          <w:szCs w:val="18"/>
          <w:lang w:val="en" w:eastAsia="en-AU"/>
        </w:rPr>
        <w:noBreakHyphen/>
      </w:r>
      <w:r w:rsidRPr="006927E0">
        <w:rPr>
          <w:rFonts w:ascii="Arial" w:eastAsia="Times New Roman" w:hAnsi="Arial" w:cs="Arial"/>
          <w:sz w:val="18"/>
          <w:szCs w:val="18"/>
          <w:lang w:val="en" w:eastAsia="en-AU"/>
        </w:rPr>
        <w:t>17</w:t>
      </w:r>
      <w:r>
        <w:rPr>
          <w:rFonts w:ascii="Arial" w:eastAsia="Times New Roman" w:hAnsi="Arial" w:cs="Arial"/>
          <w:sz w:val="18"/>
          <w:szCs w:val="18"/>
          <w:lang w:val="en" w:eastAsia="en-AU"/>
        </w:rPr>
        <w:t xml:space="preserve">. </w:t>
      </w:r>
    </w:p>
    <w:p w:rsidR="00B66C5E" w:rsidRDefault="00B66C5E" w:rsidP="00B66C5E">
      <w:pPr>
        <w:spacing w:before="100" w:beforeAutospacing="1" w:after="100" w:afterAutospacing="1" w:line="360" w:lineRule="auto"/>
        <w:rPr>
          <w:rFonts w:ascii="Arial" w:eastAsia="Times New Roman" w:hAnsi="Arial" w:cs="Arial"/>
          <w:sz w:val="18"/>
          <w:szCs w:val="18"/>
          <w:lang w:val="en" w:eastAsia="en-AU"/>
        </w:rPr>
      </w:pPr>
      <w:r w:rsidRPr="00B66C5E">
        <w:rPr>
          <w:rFonts w:ascii="Arial" w:eastAsia="Times New Roman" w:hAnsi="Arial" w:cs="Arial"/>
          <w:sz w:val="18"/>
          <w:szCs w:val="18"/>
          <w:lang w:val="en" w:eastAsia="en-AU"/>
        </w:rPr>
        <w:t xml:space="preserve">The Asia-Pacific region remains the aid program’s highest priority, and will receive about 86 per cent of country specific aid in 2013-14. </w:t>
      </w:r>
      <w:r w:rsidRPr="006927E0">
        <w:rPr>
          <w:rFonts w:ascii="Arial" w:eastAsia="Times New Roman" w:hAnsi="Arial" w:cs="Arial"/>
          <w:sz w:val="18"/>
          <w:szCs w:val="18"/>
          <w:lang w:val="en" w:eastAsia="en-AU"/>
        </w:rPr>
        <w:t xml:space="preserve">Australian aid tackles poverty through saving lives, </w:t>
      </w:r>
      <w:r>
        <w:rPr>
          <w:rFonts w:ascii="Arial" w:eastAsia="Times New Roman" w:hAnsi="Arial" w:cs="Arial"/>
          <w:sz w:val="18"/>
          <w:szCs w:val="18"/>
          <w:lang w:val="en" w:eastAsia="en-AU"/>
        </w:rPr>
        <w:t>promotin</w:t>
      </w:r>
      <w:r w:rsidRPr="006927E0">
        <w:rPr>
          <w:rFonts w:ascii="Arial" w:eastAsia="Times New Roman" w:hAnsi="Arial" w:cs="Arial"/>
          <w:sz w:val="18"/>
          <w:szCs w:val="18"/>
          <w:lang w:val="en" w:eastAsia="en-AU"/>
        </w:rPr>
        <w:t xml:space="preserve">g opportunities for all, </w:t>
      </w:r>
      <w:r>
        <w:rPr>
          <w:rFonts w:ascii="Arial" w:eastAsia="Times New Roman" w:hAnsi="Arial" w:cs="Arial"/>
          <w:sz w:val="18"/>
          <w:szCs w:val="18"/>
          <w:lang w:val="en" w:eastAsia="en-AU"/>
        </w:rPr>
        <w:t xml:space="preserve">supporting </w:t>
      </w:r>
      <w:r w:rsidRPr="006927E0">
        <w:rPr>
          <w:rFonts w:ascii="Arial" w:eastAsia="Times New Roman" w:hAnsi="Arial" w:cs="Arial"/>
          <w:sz w:val="18"/>
          <w:szCs w:val="18"/>
          <w:lang w:val="en" w:eastAsia="en-AU"/>
        </w:rPr>
        <w:t>sustainable economic development and effective governance, and by responding to humanitarian crises and disasters.</w:t>
      </w:r>
    </w:p>
    <w:p w:rsidR="00B66C5E" w:rsidRDefault="00B66C5E" w:rsidP="00B66C5E">
      <w:pPr>
        <w:spacing w:before="100" w:beforeAutospacing="1" w:after="100" w:afterAutospacing="1" w:line="360" w:lineRule="auto"/>
        <w:rPr>
          <w:rFonts w:ascii="Arial" w:eastAsia="Times New Roman" w:hAnsi="Arial" w:cs="Arial"/>
          <w:sz w:val="18"/>
          <w:szCs w:val="18"/>
          <w:lang w:val="en" w:eastAsia="en-AU"/>
        </w:rPr>
      </w:pPr>
      <w:r w:rsidRPr="006927E0">
        <w:rPr>
          <w:rFonts w:ascii="Arial" w:eastAsia="Times New Roman" w:hAnsi="Arial" w:cs="Arial"/>
          <w:sz w:val="18"/>
          <w:szCs w:val="18"/>
          <w:lang w:val="en" w:eastAsia="en-AU"/>
        </w:rPr>
        <w:t xml:space="preserve">Australian aid </w:t>
      </w:r>
      <w:r>
        <w:rPr>
          <w:rFonts w:ascii="Arial" w:eastAsia="Times New Roman" w:hAnsi="Arial" w:cs="Arial"/>
          <w:sz w:val="18"/>
          <w:szCs w:val="18"/>
          <w:lang w:val="en" w:eastAsia="en-AU"/>
        </w:rPr>
        <w:t>will</w:t>
      </w:r>
      <w:r w:rsidRPr="006927E0">
        <w:rPr>
          <w:rFonts w:ascii="Arial" w:eastAsia="Times New Roman" w:hAnsi="Arial" w:cs="Arial"/>
          <w:sz w:val="18"/>
          <w:szCs w:val="18"/>
          <w:lang w:val="en" w:eastAsia="en-AU"/>
        </w:rPr>
        <w:t xml:space="preserve"> promot</w:t>
      </w:r>
      <w:r>
        <w:rPr>
          <w:rFonts w:ascii="Arial" w:eastAsia="Times New Roman" w:hAnsi="Arial" w:cs="Arial"/>
          <w:sz w:val="18"/>
          <w:szCs w:val="18"/>
          <w:lang w:val="en" w:eastAsia="en-AU"/>
        </w:rPr>
        <w:t>e</w:t>
      </w:r>
      <w:r w:rsidRPr="006927E0">
        <w:rPr>
          <w:rFonts w:ascii="Arial" w:eastAsia="Times New Roman" w:hAnsi="Arial" w:cs="Arial"/>
          <w:sz w:val="18"/>
          <w:szCs w:val="18"/>
          <w:lang w:val="en" w:eastAsia="en-AU"/>
        </w:rPr>
        <w:t xml:space="preserve"> prosperity in our region</w:t>
      </w:r>
      <w:r>
        <w:rPr>
          <w:rFonts w:ascii="Arial" w:eastAsia="Times New Roman" w:hAnsi="Arial" w:cs="Arial"/>
          <w:sz w:val="18"/>
          <w:szCs w:val="18"/>
          <w:lang w:val="en" w:eastAsia="en-AU"/>
        </w:rPr>
        <w:t xml:space="preserve"> and</w:t>
      </w:r>
      <w:r w:rsidRPr="006927E0">
        <w:rPr>
          <w:rFonts w:ascii="Arial" w:eastAsia="Times New Roman" w:hAnsi="Arial" w:cs="Arial"/>
          <w:sz w:val="18"/>
          <w:szCs w:val="18"/>
          <w:lang w:val="en" w:eastAsia="en-AU"/>
        </w:rPr>
        <w:t xml:space="preserve"> is delivered by Australian volunteers, businesses, non-government organisations, and government agencies working together with developing countries and international </w:t>
      </w:r>
      <w:proofErr w:type="spellStart"/>
      <w:r w:rsidRPr="006927E0">
        <w:rPr>
          <w:rFonts w:ascii="Arial" w:eastAsia="Times New Roman" w:hAnsi="Arial" w:cs="Arial"/>
          <w:sz w:val="18"/>
          <w:szCs w:val="18"/>
          <w:lang w:val="en" w:eastAsia="en-AU"/>
        </w:rPr>
        <w:t>organisations</w:t>
      </w:r>
      <w:proofErr w:type="spellEnd"/>
      <w:r w:rsidRPr="006927E0">
        <w:rPr>
          <w:rFonts w:ascii="Arial" w:eastAsia="Times New Roman" w:hAnsi="Arial" w:cs="Arial"/>
          <w:sz w:val="18"/>
          <w:szCs w:val="18"/>
          <w:lang w:val="en" w:eastAsia="en-AU"/>
        </w:rPr>
        <w:t xml:space="preserve">. </w:t>
      </w:r>
      <w:bookmarkStart w:id="0" w:name="aidprogram"/>
      <w:bookmarkEnd w:id="0"/>
    </w:p>
    <w:p w:rsidR="006927E0" w:rsidRPr="006927E0" w:rsidRDefault="006927E0" w:rsidP="00A72002">
      <w:pPr>
        <w:pStyle w:val="Heading3"/>
        <w:rPr>
          <w:lang w:val="en"/>
        </w:rPr>
      </w:pPr>
      <w:r w:rsidRPr="006927E0">
        <w:rPr>
          <w:lang w:val="en"/>
        </w:rPr>
        <w:t>The Aid Program at a glance</w:t>
      </w:r>
    </w:p>
    <w:p w:rsidR="006927E0" w:rsidRPr="00EF09CA" w:rsidRDefault="006927E0" w:rsidP="00FE5AD9">
      <w:pPr>
        <w:keepNext/>
        <w:keepLines/>
        <w:spacing w:before="100" w:beforeAutospacing="1" w:after="100" w:afterAutospacing="1" w:line="360" w:lineRule="auto"/>
        <w:rPr>
          <w:rFonts w:ascii="Arial" w:eastAsia="Times New Roman" w:hAnsi="Arial" w:cs="Arial"/>
          <w:sz w:val="18"/>
          <w:szCs w:val="18"/>
          <w:lang w:val="en" w:eastAsia="en-AU"/>
        </w:rPr>
      </w:pPr>
      <w:r w:rsidRPr="006927E0">
        <w:rPr>
          <w:rFonts w:ascii="Arial" w:eastAsia="Times New Roman" w:hAnsi="Arial" w:cs="Arial"/>
          <w:sz w:val="18"/>
          <w:szCs w:val="18"/>
          <w:lang w:val="en" w:eastAsia="en-AU"/>
        </w:rPr>
        <w:t xml:space="preserve">The </w:t>
      </w:r>
      <w:r w:rsidR="00FD7F20">
        <w:rPr>
          <w:rFonts w:ascii="Arial" w:eastAsia="Times New Roman" w:hAnsi="Arial" w:cs="Arial"/>
          <w:sz w:val="18"/>
          <w:szCs w:val="18"/>
          <w:lang w:val="en" w:eastAsia="en-AU"/>
        </w:rPr>
        <w:t xml:space="preserve">fundamental </w:t>
      </w:r>
      <w:r w:rsidRPr="006927E0">
        <w:rPr>
          <w:rFonts w:ascii="Arial" w:eastAsia="Times New Roman" w:hAnsi="Arial" w:cs="Arial"/>
          <w:sz w:val="18"/>
          <w:szCs w:val="18"/>
          <w:lang w:val="en" w:eastAsia="en-AU"/>
        </w:rPr>
        <w:t>purpose of Australian aid is to help peopl</w:t>
      </w:r>
      <w:r w:rsidRPr="00EF09CA">
        <w:rPr>
          <w:rFonts w:ascii="Arial" w:eastAsia="Times New Roman" w:hAnsi="Arial" w:cs="Arial"/>
          <w:sz w:val="18"/>
          <w:szCs w:val="18"/>
          <w:lang w:val="en" w:eastAsia="en-AU"/>
        </w:rPr>
        <w:t xml:space="preserve">e overcome poverty. </w:t>
      </w:r>
      <w:r w:rsidR="008D236B">
        <w:rPr>
          <w:rFonts w:ascii="Arial" w:eastAsia="Times New Roman" w:hAnsi="Arial" w:cs="Arial"/>
          <w:sz w:val="18"/>
          <w:szCs w:val="18"/>
          <w:lang w:val="en" w:eastAsia="en-AU"/>
        </w:rPr>
        <w:t xml:space="preserve">In 2013-14, </w:t>
      </w:r>
      <w:r w:rsidR="00EF09CA" w:rsidRPr="00EF09CA">
        <w:rPr>
          <w:rFonts w:ascii="Arial" w:eastAsia="Times New Roman" w:hAnsi="Arial" w:cs="Arial"/>
          <w:sz w:val="18"/>
          <w:szCs w:val="18"/>
          <w:lang w:val="en" w:eastAsia="en-AU"/>
        </w:rPr>
        <w:t>0.37</w:t>
      </w:r>
      <w:r w:rsidR="00A53E94">
        <w:rPr>
          <w:rFonts w:ascii="Arial" w:eastAsia="Times New Roman" w:hAnsi="Arial" w:cs="Arial"/>
          <w:sz w:val="18"/>
          <w:szCs w:val="18"/>
          <w:lang w:val="en" w:eastAsia="en-AU"/>
        </w:rPr>
        <w:t xml:space="preserve"> per cent</w:t>
      </w:r>
      <w:r w:rsidR="00EF09CA" w:rsidRPr="00EF09CA">
        <w:rPr>
          <w:rFonts w:ascii="Arial" w:eastAsia="Times New Roman" w:hAnsi="Arial" w:cs="Arial"/>
          <w:sz w:val="18"/>
          <w:szCs w:val="18"/>
          <w:lang w:val="en" w:eastAsia="en-AU"/>
        </w:rPr>
        <w:t xml:space="preserve"> of GNI </w:t>
      </w:r>
      <w:r w:rsidR="008D236B">
        <w:rPr>
          <w:rFonts w:ascii="Arial" w:eastAsia="Times New Roman" w:hAnsi="Arial" w:cs="Arial"/>
          <w:sz w:val="18"/>
          <w:szCs w:val="18"/>
          <w:lang w:val="en" w:eastAsia="en-AU"/>
        </w:rPr>
        <w:t>will be provided as development assistance</w:t>
      </w:r>
      <w:r w:rsidRPr="006927E0">
        <w:rPr>
          <w:rFonts w:ascii="Arial" w:eastAsia="Times New Roman" w:hAnsi="Arial" w:cs="Arial"/>
          <w:sz w:val="18"/>
          <w:szCs w:val="18"/>
          <w:lang w:val="en" w:eastAsia="en-AU"/>
        </w:rPr>
        <w:t>.</w:t>
      </w:r>
      <w:r w:rsidR="008D236B">
        <w:rPr>
          <w:rFonts w:ascii="Arial" w:eastAsia="Times New Roman" w:hAnsi="Arial" w:cs="Arial"/>
          <w:sz w:val="18"/>
          <w:szCs w:val="18"/>
          <w:lang w:val="en" w:eastAsia="en-AU"/>
        </w:rPr>
        <w:t xml:space="preserve"> T</w:t>
      </w:r>
      <w:r w:rsidR="008D236B" w:rsidRPr="006927E0">
        <w:rPr>
          <w:rFonts w:ascii="Arial" w:eastAsia="Times New Roman" w:hAnsi="Arial" w:cs="Arial"/>
          <w:sz w:val="18"/>
          <w:szCs w:val="18"/>
          <w:lang w:val="en" w:eastAsia="en-AU"/>
        </w:rPr>
        <w:t>he Government expects to increase Australian aid to around 0.39 per cent in 2014-15, 0.41 per cent in 20</w:t>
      </w:r>
      <w:r w:rsidR="008D236B">
        <w:rPr>
          <w:rFonts w:ascii="Arial" w:eastAsia="Times New Roman" w:hAnsi="Arial" w:cs="Arial"/>
          <w:sz w:val="18"/>
          <w:szCs w:val="18"/>
          <w:lang w:val="en" w:eastAsia="en-AU"/>
        </w:rPr>
        <w:t>15-16 and 0.45 per cent in 2016</w:t>
      </w:r>
      <w:r w:rsidR="008D236B">
        <w:rPr>
          <w:rFonts w:ascii="Arial" w:eastAsia="Times New Roman" w:hAnsi="Arial" w:cs="Arial"/>
          <w:sz w:val="18"/>
          <w:szCs w:val="18"/>
          <w:lang w:val="en" w:eastAsia="en-AU"/>
        </w:rPr>
        <w:noBreakHyphen/>
      </w:r>
      <w:r w:rsidR="008D236B" w:rsidRPr="006927E0">
        <w:rPr>
          <w:rFonts w:ascii="Arial" w:eastAsia="Times New Roman" w:hAnsi="Arial" w:cs="Arial"/>
          <w:sz w:val="18"/>
          <w:szCs w:val="18"/>
          <w:lang w:val="en" w:eastAsia="en-AU"/>
        </w:rPr>
        <w:t>17</w:t>
      </w:r>
      <w:r w:rsidR="008D236B">
        <w:rPr>
          <w:rFonts w:ascii="Arial" w:eastAsia="Times New Roman" w:hAnsi="Arial" w:cs="Arial"/>
          <w:sz w:val="18"/>
          <w:szCs w:val="18"/>
          <w:lang w:val="en" w:eastAsia="en-AU"/>
        </w:rPr>
        <w:t>.</w:t>
      </w:r>
    </w:p>
    <w:p w:rsidR="006927E0" w:rsidRPr="006927E0" w:rsidRDefault="002D4DEA" w:rsidP="00FE5AD9">
      <w:pPr>
        <w:keepNext/>
        <w:keepLines/>
        <w:spacing w:before="100" w:beforeAutospacing="1" w:after="100" w:afterAutospacing="1" w:line="360" w:lineRule="auto"/>
        <w:rPr>
          <w:rFonts w:ascii="Arial" w:eastAsia="Times New Roman" w:hAnsi="Arial" w:cs="Arial"/>
          <w:sz w:val="18"/>
          <w:szCs w:val="18"/>
          <w:lang w:val="en" w:eastAsia="en-AU"/>
        </w:rPr>
      </w:pPr>
      <w:r>
        <w:rPr>
          <w:rFonts w:ascii="Arial" w:eastAsia="Times New Roman" w:hAnsi="Arial" w:cs="Arial"/>
          <w:sz w:val="18"/>
          <w:szCs w:val="18"/>
          <w:lang w:val="en" w:eastAsia="en-AU"/>
        </w:rPr>
        <w:t>In 2013-14:</w:t>
      </w:r>
      <w:bookmarkStart w:id="1" w:name="_GoBack"/>
      <w:bookmarkEnd w:id="1"/>
    </w:p>
    <w:p w:rsidR="006927E0" w:rsidRPr="006927E0" w:rsidRDefault="006927E0" w:rsidP="00FE5AD9">
      <w:pPr>
        <w:keepNext/>
        <w:keepLines/>
        <w:numPr>
          <w:ilvl w:val="0"/>
          <w:numId w:val="2"/>
        </w:numPr>
        <w:spacing w:before="100" w:beforeAutospacing="1" w:after="100" w:afterAutospacing="1" w:line="360" w:lineRule="auto"/>
        <w:rPr>
          <w:rFonts w:ascii="Arial" w:eastAsia="Times New Roman" w:hAnsi="Arial" w:cs="Arial"/>
          <w:sz w:val="18"/>
          <w:szCs w:val="18"/>
          <w:lang w:val="en" w:eastAsia="en-AU"/>
        </w:rPr>
      </w:pPr>
      <w:r w:rsidRPr="006927E0">
        <w:rPr>
          <w:rFonts w:ascii="Arial" w:eastAsia="Times New Roman" w:hAnsi="Arial" w:cs="Arial"/>
          <w:sz w:val="18"/>
          <w:szCs w:val="18"/>
          <w:lang w:val="en" w:eastAsia="en-AU"/>
        </w:rPr>
        <w:t xml:space="preserve">our top </w:t>
      </w:r>
      <w:r w:rsidR="0090556E">
        <w:rPr>
          <w:rFonts w:ascii="Arial" w:eastAsia="Times New Roman" w:hAnsi="Arial" w:cs="Arial"/>
          <w:sz w:val="18"/>
          <w:szCs w:val="18"/>
          <w:lang w:val="en" w:eastAsia="en-AU"/>
        </w:rPr>
        <w:t>12</w:t>
      </w:r>
      <w:r w:rsidRPr="006927E0">
        <w:rPr>
          <w:rFonts w:ascii="Arial" w:eastAsia="Times New Roman" w:hAnsi="Arial" w:cs="Arial"/>
          <w:sz w:val="18"/>
          <w:szCs w:val="18"/>
          <w:lang w:val="en" w:eastAsia="en-AU"/>
        </w:rPr>
        <w:t xml:space="preserve"> aid recipients will all be in the Asia-Pacific region, namely: Indonesia, Papua New Guinea, </w:t>
      </w:r>
      <w:r w:rsidR="00EF09CA" w:rsidRPr="006927E0">
        <w:rPr>
          <w:rFonts w:ascii="Arial" w:eastAsia="Times New Roman" w:hAnsi="Arial" w:cs="Arial"/>
          <w:sz w:val="18"/>
          <w:szCs w:val="18"/>
          <w:lang w:val="en" w:eastAsia="en-AU"/>
        </w:rPr>
        <w:t xml:space="preserve">Solomon Islands, </w:t>
      </w:r>
      <w:r w:rsidRPr="006927E0">
        <w:rPr>
          <w:rFonts w:ascii="Arial" w:eastAsia="Times New Roman" w:hAnsi="Arial" w:cs="Arial"/>
          <w:sz w:val="18"/>
          <w:szCs w:val="18"/>
          <w:lang w:val="en" w:eastAsia="en-AU"/>
        </w:rPr>
        <w:t xml:space="preserve">Afghanistan, </w:t>
      </w:r>
      <w:r w:rsidR="00EF09CA" w:rsidRPr="006927E0">
        <w:rPr>
          <w:rFonts w:ascii="Arial" w:eastAsia="Times New Roman" w:hAnsi="Arial" w:cs="Arial"/>
          <w:sz w:val="18"/>
          <w:szCs w:val="18"/>
          <w:lang w:val="en" w:eastAsia="en-AU"/>
        </w:rPr>
        <w:t xml:space="preserve">Vietnam, </w:t>
      </w:r>
      <w:r w:rsidRPr="006927E0">
        <w:rPr>
          <w:rFonts w:ascii="Arial" w:eastAsia="Times New Roman" w:hAnsi="Arial" w:cs="Arial"/>
          <w:sz w:val="18"/>
          <w:szCs w:val="18"/>
          <w:lang w:val="en" w:eastAsia="en-AU"/>
        </w:rPr>
        <w:t xml:space="preserve">Philippines, </w:t>
      </w:r>
      <w:r w:rsidR="006327A1">
        <w:rPr>
          <w:rFonts w:ascii="Arial" w:eastAsia="Times New Roman" w:hAnsi="Arial" w:cs="Arial"/>
          <w:sz w:val="18"/>
          <w:szCs w:val="18"/>
          <w:lang w:val="en" w:eastAsia="en-AU"/>
        </w:rPr>
        <w:t>Timor-</w:t>
      </w:r>
      <w:r w:rsidR="00051360">
        <w:rPr>
          <w:rFonts w:ascii="Arial" w:eastAsia="Times New Roman" w:hAnsi="Arial" w:cs="Arial"/>
          <w:sz w:val="18"/>
          <w:szCs w:val="18"/>
          <w:lang w:val="en" w:eastAsia="en-AU"/>
        </w:rPr>
        <w:t>Leste</w:t>
      </w:r>
      <w:r w:rsidR="00EF09CA" w:rsidRPr="006927E0">
        <w:rPr>
          <w:rFonts w:ascii="Arial" w:eastAsia="Times New Roman" w:hAnsi="Arial" w:cs="Arial"/>
          <w:sz w:val="18"/>
          <w:szCs w:val="18"/>
          <w:lang w:val="en" w:eastAsia="en-AU"/>
        </w:rPr>
        <w:t xml:space="preserve">, </w:t>
      </w:r>
      <w:r w:rsidRPr="006927E0">
        <w:rPr>
          <w:rFonts w:ascii="Arial" w:eastAsia="Times New Roman" w:hAnsi="Arial" w:cs="Arial"/>
          <w:sz w:val="18"/>
          <w:szCs w:val="18"/>
          <w:lang w:val="en" w:eastAsia="en-AU"/>
        </w:rPr>
        <w:t xml:space="preserve">Bangladesh, </w:t>
      </w:r>
      <w:r w:rsidR="006327A1">
        <w:rPr>
          <w:rFonts w:ascii="Arial" w:eastAsia="Times New Roman" w:hAnsi="Arial" w:cs="Arial"/>
          <w:sz w:val="18"/>
          <w:szCs w:val="18"/>
          <w:lang w:val="en" w:eastAsia="en-AU"/>
        </w:rPr>
        <w:t xml:space="preserve">Cambodia, </w:t>
      </w:r>
      <w:r w:rsidRPr="006927E0">
        <w:rPr>
          <w:rFonts w:ascii="Arial" w:eastAsia="Times New Roman" w:hAnsi="Arial" w:cs="Arial"/>
          <w:sz w:val="18"/>
          <w:szCs w:val="18"/>
          <w:lang w:val="en" w:eastAsia="en-AU"/>
        </w:rPr>
        <w:t xml:space="preserve">Pakistan, </w:t>
      </w:r>
      <w:r w:rsidR="006327A1">
        <w:rPr>
          <w:rFonts w:ascii="Arial" w:eastAsia="Times New Roman" w:hAnsi="Arial" w:cs="Arial"/>
          <w:sz w:val="18"/>
          <w:szCs w:val="18"/>
          <w:lang w:val="en" w:eastAsia="en-AU"/>
        </w:rPr>
        <w:t>Myanmar and Vanuatu</w:t>
      </w:r>
      <w:r w:rsidRPr="006927E0">
        <w:rPr>
          <w:rFonts w:ascii="Arial" w:eastAsia="Times New Roman" w:hAnsi="Arial" w:cs="Arial"/>
          <w:sz w:val="18"/>
          <w:szCs w:val="18"/>
          <w:lang w:val="en" w:eastAsia="en-AU"/>
        </w:rPr>
        <w:t>;</w:t>
      </w:r>
    </w:p>
    <w:p w:rsidR="006927E0" w:rsidRPr="006927E0" w:rsidRDefault="006927E0" w:rsidP="006927E0">
      <w:pPr>
        <w:numPr>
          <w:ilvl w:val="0"/>
          <w:numId w:val="2"/>
        </w:numPr>
        <w:spacing w:before="100" w:beforeAutospacing="1" w:after="100" w:afterAutospacing="1" w:line="360" w:lineRule="auto"/>
        <w:rPr>
          <w:rFonts w:ascii="Arial" w:eastAsia="Times New Roman" w:hAnsi="Arial" w:cs="Arial"/>
          <w:sz w:val="18"/>
          <w:szCs w:val="18"/>
          <w:lang w:val="en" w:eastAsia="en-AU"/>
        </w:rPr>
      </w:pPr>
      <w:r w:rsidRPr="006927E0">
        <w:rPr>
          <w:rFonts w:ascii="Arial" w:eastAsia="Times New Roman" w:hAnsi="Arial" w:cs="Arial"/>
          <w:sz w:val="18"/>
          <w:szCs w:val="18"/>
          <w:lang w:val="en" w:eastAsia="en-AU"/>
        </w:rPr>
        <w:t>more than 30</w:t>
      </w:r>
      <w:r w:rsidR="00A53E94" w:rsidRPr="00A53E94">
        <w:rPr>
          <w:rFonts w:ascii="Arial" w:eastAsia="Times New Roman" w:hAnsi="Arial" w:cs="Arial"/>
          <w:sz w:val="18"/>
          <w:szCs w:val="18"/>
          <w:lang w:val="en" w:eastAsia="en-AU"/>
        </w:rPr>
        <w:t xml:space="preserve"> per cent</w:t>
      </w:r>
      <w:r w:rsidRPr="006927E0">
        <w:rPr>
          <w:rFonts w:ascii="Arial" w:eastAsia="Times New Roman" w:hAnsi="Arial" w:cs="Arial"/>
          <w:sz w:val="18"/>
          <w:szCs w:val="18"/>
          <w:lang w:val="en" w:eastAsia="en-AU"/>
        </w:rPr>
        <w:t xml:space="preserve"> of the aid budget </w:t>
      </w:r>
      <w:r w:rsidR="00FD7F20">
        <w:rPr>
          <w:rFonts w:ascii="Arial" w:eastAsia="Times New Roman" w:hAnsi="Arial" w:cs="Arial"/>
          <w:sz w:val="18"/>
          <w:szCs w:val="18"/>
          <w:lang w:val="en" w:eastAsia="en-AU"/>
        </w:rPr>
        <w:t xml:space="preserve">is expected to be </w:t>
      </w:r>
      <w:r w:rsidRPr="006927E0">
        <w:rPr>
          <w:rFonts w:ascii="Arial" w:eastAsia="Times New Roman" w:hAnsi="Arial" w:cs="Arial"/>
          <w:sz w:val="18"/>
          <w:szCs w:val="18"/>
          <w:lang w:val="en" w:eastAsia="en-AU"/>
        </w:rPr>
        <w:t>delivered by international organisations, significantly increasing the reach and influence of Australian aid, and helping these organisations focus on the needs of poor people in our region;</w:t>
      </w:r>
    </w:p>
    <w:p w:rsidR="006927E0" w:rsidRPr="006927E0" w:rsidRDefault="006927E0" w:rsidP="006927E0">
      <w:pPr>
        <w:numPr>
          <w:ilvl w:val="0"/>
          <w:numId w:val="2"/>
        </w:numPr>
        <w:spacing w:before="100" w:beforeAutospacing="1" w:after="100" w:afterAutospacing="1" w:line="360" w:lineRule="auto"/>
        <w:rPr>
          <w:rFonts w:ascii="Arial" w:eastAsia="Times New Roman" w:hAnsi="Arial" w:cs="Arial"/>
          <w:sz w:val="18"/>
          <w:szCs w:val="18"/>
          <w:lang w:val="en" w:eastAsia="en-AU"/>
        </w:rPr>
      </w:pPr>
      <w:r w:rsidRPr="006927E0">
        <w:rPr>
          <w:rFonts w:ascii="Arial" w:eastAsia="Times New Roman" w:hAnsi="Arial" w:cs="Arial"/>
          <w:sz w:val="18"/>
          <w:szCs w:val="18"/>
          <w:lang w:val="en" w:eastAsia="en-AU"/>
        </w:rPr>
        <w:t>the World Bank Group, Asian Developmen</w:t>
      </w:r>
      <w:r w:rsidR="006327A1">
        <w:rPr>
          <w:rFonts w:ascii="Arial" w:eastAsia="Times New Roman" w:hAnsi="Arial" w:cs="Arial"/>
          <w:sz w:val="18"/>
          <w:szCs w:val="18"/>
          <w:lang w:val="en" w:eastAsia="en-AU"/>
        </w:rPr>
        <w:t xml:space="preserve">t Bank, </w:t>
      </w:r>
      <w:r w:rsidR="002F24FC">
        <w:rPr>
          <w:rFonts w:ascii="Arial" w:eastAsia="Times New Roman" w:hAnsi="Arial" w:cs="Arial"/>
          <w:sz w:val="18"/>
          <w:szCs w:val="18"/>
          <w:lang w:val="en" w:eastAsia="en-AU"/>
        </w:rPr>
        <w:t xml:space="preserve">Global Partnership for Education, </w:t>
      </w:r>
      <w:r w:rsidR="006327A1">
        <w:rPr>
          <w:rFonts w:ascii="Arial" w:eastAsia="Times New Roman" w:hAnsi="Arial" w:cs="Arial"/>
          <w:sz w:val="18"/>
          <w:szCs w:val="18"/>
          <w:lang w:val="en" w:eastAsia="en-AU"/>
        </w:rPr>
        <w:t xml:space="preserve">World Food </w:t>
      </w:r>
      <w:proofErr w:type="spellStart"/>
      <w:r w:rsidR="006327A1">
        <w:rPr>
          <w:rFonts w:ascii="Arial" w:eastAsia="Times New Roman" w:hAnsi="Arial" w:cs="Arial"/>
          <w:sz w:val="18"/>
          <w:szCs w:val="18"/>
          <w:lang w:val="en" w:eastAsia="en-AU"/>
        </w:rPr>
        <w:t>Programme</w:t>
      </w:r>
      <w:proofErr w:type="spellEnd"/>
      <w:r w:rsidR="006327A1">
        <w:rPr>
          <w:rFonts w:ascii="Arial" w:eastAsia="Times New Roman" w:hAnsi="Arial" w:cs="Arial"/>
          <w:sz w:val="18"/>
          <w:szCs w:val="18"/>
          <w:lang w:val="en" w:eastAsia="en-AU"/>
        </w:rPr>
        <w:t>, Global Fund and</w:t>
      </w:r>
      <w:r w:rsidRPr="006927E0">
        <w:rPr>
          <w:rFonts w:ascii="Arial" w:eastAsia="Times New Roman" w:hAnsi="Arial" w:cs="Arial"/>
          <w:sz w:val="18"/>
          <w:szCs w:val="18"/>
          <w:lang w:val="en" w:eastAsia="en-AU"/>
        </w:rPr>
        <w:t xml:space="preserve"> UNICEF will be our main multilateral partners;</w:t>
      </w:r>
    </w:p>
    <w:p w:rsidR="006927E0" w:rsidRPr="006927E0" w:rsidRDefault="008D236B" w:rsidP="006927E0">
      <w:pPr>
        <w:numPr>
          <w:ilvl w:val="0"/>
          <w:numId w:val="2"/>
        </w:numPr>
        <w:spacing w:before="100" w:beforeAutospacing="1" w:after="100" w:afterAutospacing="1" w:line="360" w:lineRule="auto"/>
        <w:rPr>
          <w:rFonts w:ascii="Arial" w:eastAsia="Times New Roman" w:hAnsi="Arial" w:cs="Arial"/>
          <w:sz w:val="18"/>
          <w:szCs w:val="18"/>
          <w:lang w:val="en" w:eastAsia="en-AU"/>
        </w:rPr>
      </w:pPr>
      <w:r w:rsidRPr="006927E0">
        <w:rPr>
          <w:rFonts w:ascii="Arial" w:eastAsia="Times New Roman" w:hAnsi="Arial" w:cs="Arial"/>
          <w:sz w:val="18"/>
          <w:szCs w:val="18"/>
          <w:lang w:val="en" w:eastAsia="en-AU"/>
        </w:rPr>
        <w:t>given its centrality to the achievement of all the Millennium Development Goals</w:t>
      </w:r>
      <w:r>
        <w:rPr>
          <w:rFonts w:ascii="Arial" w:eastAsia="Times New Roman" w:hAnsi="Arial" w:cs="Arial"/>
          <w:sz w:val="18"/>
          <w:szCs w:val="18"/>
          <w:lang w:val="en" w:eastAsia="en-AU"/>
        </w:rPr>
        <w:t xml:space="preserve"> over $1.16 billion</w:t>
      </w:r>
      <w:r w:rsidR="00A53E94" w:rsidRPr="00A53E94">
        <w:rPr>
          <w:rFonts w:ascii="Arial" w:eastAsia="Times New Roman" w:hAnsi="Arial" w:cs="Arial"/>
          <w:sz w:val="18"/>
          <w:szCs w:val="18"/>
          <w:lang w:val="en" w:eastAsia="en-AU"/>
        </w:rPr>
        <w:t xml:space="preserve"> </w:t>
      </w:r>
      <w:r>
        <w:rPr>
          <w:rFonts w:ascii="Arial" w:eastAsia="Times New Roman" w:hAnsi="Arial" w:cs="Arial"/>
          <w:sz w:val="18"/>
          <w:szCs w:val="18"/>
          <w:lang w:val="en" w:eastAsia="en-AU"/>
        </w:rPr>
        <w:t xml:space="preserve">of </w:t>
      </w:r>
      <w:r w:rsidR="006927E0" w:rsidRPr="006927E0">
        <w:rPr>
          <w:rFonts w:ascii="Arial" w:eastAsia="Times New Roman" w:hAnsi="Arial" w:cs="Arial"/>
          <w:sz w:val="18"/>
          <w:szCs w:val="18"/>
          <w:lang w:val="en" w:eastAsia="en-AU"/>
        </w:rPr>
        <w:t>th</w:t>
      </w:r>
      <w:r w:rsidR="00A53E94" w:rsidRPr="00A53E94">
        <w:rPr>
          <w:rFonts w:ascii="Arial" w:eastAsia="Times New Roman" w:hAnsi="Arial" w:cs="Arial"/>
          <w:sz w:val="18"/>
          <w:szCs w:val="18"/>
          <w:lang w:val="en" w:eastAsia="en-AU"/>
        </w:rPr>
        <w:t>e aid budget will be spent on 'P</w:t>
      </w:r>
      <w:r w:rsidR="006927E0" w:rsidRPr="006927E0">
        <w:rPr>
          <w:rFonts w:ascii="Arial" w:eastAsia="Times New Roman" w:hAnsi="Arial" w:cs="Arial"/>
          <w:sz w:val="18"/>
          <w:szCs w:val="18"/>
          <w:lang w:val="en" w:eastAsia="en-AU"/>
        </w:rPr>
        <w:t>romoting opportunities for all' through education, the flagship sector of the aid program;</w:t>
      </w:r>
      <w:r w:rsidR="00A53E94" w:rsidRPr="00A53E94">
        <w:rPr>
          <w:rFonts w:ascii="Arial" w:eastAsia="Times New Roman" w:hAnsi="Arial" w:cs="Arial"/>
          <w:sz w:val="18"/>
          <w:szCs w:val="18"/>
          <w:lang w:val="en" w:eastAsia="en-AU"/>
        </w:rPr>
        <w:t xml:space="preserve"> and</w:t>
      </w:r>
    </w:p>
    <w:p w:rsidR="00FE5AD9" w:rsidRPr="00FE5AD9" w:rsidRDefault="008D236B" w:rsidP="00FE5AD9">
      <w:pPr>
        <w:numPr>
          <w:ilvl w:val="0"/>
          <w:numId w:val="2"/>
        </w:numPr>
        <w:spacing w:before="100" w:beforeAutospacing="1" w:after="100" w:afterAutospacing="1" w:line="360" w:lineRule="auto"/>
        <w:rPr>
          <w:rFonts w:ascii="Arial" w:eastAsia="Times New Roman" w:hAnsi="Arial" w:cs="Arial"/>
          <w:sz w:val="18"/>
          <w:szCs w:val="18"/>
          <w:lang w:val="en" w:eastAsia="en-AU"/>
        </w:rPr>
      </w:pPr>
      <w:r>
        <w:rPr>
          <w:rFonts w:ascii="Arial" w:eastAsia="Times New Roman" w:hAnsi="Arial" w:cs="Arial"/>
          <w:sz w:val="18"/>
          <w:szCs w:val="18"/>
          <w:lang w:val="en" w:eastAsia="en-AU"/>
        </w:rPr>
        <w:lastRenderedPageBreak/>
        <w:t xml:space="preserve">over $2 billion </w:t>
      </w:r>
      <w:r w:rsidR="006927E0" w:rsidRPr="006927E0">
        <w:rPr>
          <w:rFonts w:ascii="Arial" w:eastAsia="Times New Roman" w:hAnsi="Arial" w:cs="Arial"/>
          <w:sz w:val="18"/>
          <w:szCs w:val="18"/>
          <w:lang w:val="en" w:eastAsia="en-AU"/>
        </w:rPr>
        <w:t>wil</w:t>
      </w:r>
      <w:r w:rsidR="00A53E94" w:rsidRPr="00A53E94">
        <w:rPr>
          <w:rFonts w:ascii="Arial" w:eastAsia="Times New Roman" w:hAnsi="Arial" w:cs="Arial"/>
          <w:sz w:val="18"/>
          <w:szCs w:val="18"/>
          <w:lang w:val="en" w:eastAsia="en-AU"/>
        </w:rPr>
        <w:t xml:space="preserve">l </w:t>
      </w:r>
      <w:r>
        <w:rPr>
          <w:rFonts w:ascii="Arial" w:eastAsia="Times New Roman" w:hAnsi="Arial" w:cs="Arial"/>
          <w:sz w:val="18"/>
          <w:szCs w:val="18"/>
          <w:lang w:val="en" w:eastAsia="en-AU"/>
        </w:rPr>
        <w:t xml:space="preserve">also </w:t>
      </w:r>
      <w:r w:rsidR="00A53E94" w:rsidRPr="00A53E94">
        <w:rPr>
          <w:rFonts w:ascii="Arial" w:eastAsia="Times New Roman" w:hAnsi="Arial" w:cs="Arial"/>
          <w:sz w:val="18"/>
          <w:szCs w:val="18"/>
          <w:lang w:val="en" w:eastAsia="en-AU"/>
        </w:rPr>
        <w:t>be spent on 'Saving lives'</w:t>
      </w:r>
      <w:r>
        <w:rPr>
          <w:rFonts w:ascii="Arial" w:eastAsia="Times New Roman" w:hAnsi="Arial" w:cs="Arial"/>
          <w:sz w:val="18"/>
          <w:szCs w:val="18"/>
          <w:lang w:val="en" w:eastAsia="en-AU"/>
        </w:rPr>
        <w:t xml:space="preserve"> and</w:t>
      </w:r>
      <w:r w:rsidR="00A53E94" w:rsidRPr="00A53E94">
        <w:rPr>
          <w:rFonts w:ascii="Arial" w:eastAsia="Times New Roman" w:hAnsi="Arial" w:cs="Arial"/>
          <w:sz w:val="18"/>
          <w:szCs w:val="18"/>
          <w:lang w:val="en" w:eastAsia="en-AU"/>
        </w:rPr>
        <w:t xml:space="preserve"> on 'S</w:t>
      </w:r>
      <w:r w:rsidR="006927E0" w:rsidRPr="006927E0">
        <w:rPr>
          <w:rFonts w:ascii="Arial" w:eastAsia="Times New Roman" w:hAnsi="Arial" w:cs="Arial"/>
          <w:sz w:val="18"/>
          <w:szCs w:val="18"/>
          <w:lang w:val="en" w:eastAsia="en-AU"/>
        </w:rPr>
        <w:t xml:space="preserve">ustainable economic development', </w:t>
      </w:r>
      <w:r>
        <w:rPr>
          <w:rFonts w:ascii="Arial" w:eastAsia="Times New Roman" w:hAnsi="Arial" w:cs="Arial"/>
          <w:sz w:val="18"/>
          <w:szCs w:val="18"/>
          <w:lang w:val="en" w:eastAsia="en-AU"/>
        </w:rPr>
        <w:t>while the</w:t>
      </w:r>
      <w:r w:rsidR="0090556E">
        <w:rPr>
          <w:rFonts w:ascii="Arial" w:eastAsia="Times New Roman" w:hAnsi="Arial" w:cs="Arial"/>
          <w:sz w:val="18"/>
          <w:szCs w:val="18"/>
          <w:lang w:val="en" w:eastAsia="en-AU"/>
        </w:rPr>
        <w:t xml:space="preserve"> strategic goals of ‘Effective g</w:t>
      </w:r>
      <w:r>
        <w:rPr>
          <w:rFonts w:ascii="Arial" w:eastAsia="Times New Roman" w:hAnsi="Arial" w:cs="Arial"/>
          <w:sz w:val="18"/>
          <w:szCs w:val="18"/>
          <w:lang w:val="en" w:eastAsia="en-AU"/>
        </w:rPr>
        <w:t xml:space="preserve">overnance’ </w:t>
      </w:r>
      <w:r w:rsidR="00F339C6">
        <w:rPr>
          <w:rFonts w:ascii="Arial" w:eastAsia="Times New Roman" w:hAnsi="Arial" w:cs="Arial"/>
          <w:sz w:val="18"/>
          <w:szCs w:val="18"/>
          <w:lang w:val="en" w:eastAsia="en-AU"/>
        </w:rPr>
        <w:t xml:space="preserve">will account for around $870 million </w:t>
      </w:r>
      <w:r w:rsidR="00A53E94" w:rsidRPr="00A53E94">
        <w:rPr>
          <w:rFonts w:ascii="Arial" w:eastAsia="Times New Roman" w:hAnsi="Arial" w:cs="Arial"/>
          <w:sz w:val="18"/>
          <w:szCs w:val="18"/>
          <w:lang w:val="en" w:eastAsia="en-AU"/>
        </w:rPr>
        <w:t>and 'H</w:t>
      </w:r>
      <w:r w:rsidR="006927E0" w:rsidRPr="006927E0">
        <w:rPr>
          <w:rFonts w:ascii="Arial" w:eastAsia="Times New Roman" w:hAnsi="Arial" w:cs="Arial"/>
          <w:sz w:val="18"/>
          <w:szCs w:val="18"/>
          <w:lang w:val="en" w:eastAsia="en-AU"/>
        </w:rPr>
        <w:t>umanitarian and disa</w:t>
      </w:r>
      <w:r w:rsidR="00A53E94" w:rsidRPr="00A53E94">
        <w:rPr>
          <w:rFonts w:ascii="Arial" w:eastAsia="Times New Roman" w:hAnsi="Arial" w:cs="Arial"/>
          <w:sz w:val="18"/>
          <w:szCs w:val="18"/>
          <w:lang w:val="en" w:eastAsia="en-AU"/>
        </w:rPr>
        <w:t>ster preparedness and response'</w:t>
      </w:r>
      <w:r>
        <w:rPr>
          <w:rFonts w:ascii="Arial" w:eastAsia="Times New Roman" w:hAnsi="Arial" w:cs="Arial"/>
          <w:sz w:val="18"/>
          <w:szCs w:val="18"/>
          <w:lang w:val="en" w:eastAsia="en-AU"/>
        </w:rPr>
        <w:t xml:space="preserve"> will make up around </w:t>
      </w:r>
      <w:r w:rsidR="00F339C6">
        <w:rPr>
          <w:rFonts w:ascii="Arial" w:eastAsia="Times New Roman" w:hAnsi="Arial" w:cs="Arial"/>
          <w:sz w:val="18"/>
          <w:szCs w:val="18"/>
          <w:lang w:val="en" w:eastAsia="en-AU"/>
        </w:rPr>
        <w:t>$890 million</w:t>
      </w:r>
      <w:r>
        <w:rPr>
          <w:rFonts w:ascii="Arial" w:eastAsia="Times New Roman" w:hAnsi="Arial" w:cs="Arial"/>
          <w:sz w:val="18"/>
          <w:szCs w:val="18"/>
          <w:lang w:val="en" w:eastAsia="en-AU"/>
        </w:rPr>
        <w:t xml:space="preserve"> of the aid program</w:t>
      </w:r>
      <w:r w:rsidR="00A53E94" w:rsidRPr="00A53E94">
        <w:rPr>
          <w:rFonts w:ascii="Arial" w:eastAsia="Times New Roman" w:hAnsi="Arial" w:cs="Arial"/>
          <w:sz w:val="18"/>
          <w:szCs w:val="18"/>
          <w:lang w:val="en" w:eastAsia="en-AU"/>
        </w:rPr>
        <w:t>.</w:t>
      </w:r>
    </w:p>
    <w:p w:rsidR="00FE5AD9" w:rsidRPr="00FE5AD9" w:rsidRDefault="00FE5AD9" w:rsidP="006927E0">
      <w:pPr>
        <w:spacing w:before="225" w:after="75" w:line="360" w:lineRule="auto"/>
        <w:outlineLvl w:val="2"/>
        <w:rPr>
          <w:rFonts w:ascii="Georgia" w:eastAsia="Times New Roman" w:hAnsi="Georgia" w:cs="Arial"/>
          <w:b/>
          <w:bCs/>
          <w:color w:val="333333"/>
          <w:sz w:val="18"/>
          <w:szCs w:val="24"/>
          <w:lang w:val="en" w:eastAsia="en-AU"/>
        </w:rPr>
      </w:pPr>
      <w:bookmarkStart w:id="2" w:name="aidbudget"/>
      <w:bookmarkEnd w:id="2"/>
    </w:p>
    <w:p w:rsidR="006927E0" w:rsidRPr="006927E0" w:rsidRDefault="00A53E94" w:rsidP="00A72002">
      <w:pPr>
        <w:pStyle w:val="Heading3"/>
        <w:rPr>
          <w:lang w:val="en"/>
        </w:rPr>
      </w:pPr>
      <w:r>
        <w:rPr>
          <w:lang w:val="en"/>
        </w:rPr>
        <w:t>The 2013-14</w:t>
      </w:r>
      <w:r w:rsidR="006927E0" w:rsidRPr="006927E0">
        <w:rPr>
          <w:lang w:val="en"/>
        </w:rPr>
        <w:t xml:space="preserve"> Aid Budget at a glance</w:t>
      </w:r>
    </w:p>
    <w:p w:rsidR="006927E0" w:rsidRPr="006927E0" w:rsidRDefault="006927E0" w:rsidP="00A72002">
      <w:pPr>
        <w:pStyle w:val="Heading4"/>
        <w:rPr>
          <w:lang w:val="en"/>
        </w:rPr>
      </w:pPr>
      <w:r w:rsidRPr="006927E0">
        <w:rPr>
          <w:lang w:val="en"/>
        </w:rPr>
        <w:t>Asia</w:t>
      </w:r>
      <w:r w:rsidR="00FD7F20">
        <w:rPr>
          <w:lang w:val="en"/>
        </w:rPr>
        <w:t>-</w:t>
      </w:r>
      <w:r w:rsidRPr="006927E0">
        <w:rPr>
          <w:lang w:val="en"/>
        </w:rPr>
        <w:t>Pacific</w:t>
      </w:r>
      <w:r w:rsidR="00FD7F20">
        <w:rPr>
          <w:lang w:val="en"/>
        </w:rPr>
        <w:t xml:space="preserve"> Region</w:t>
      </w:r>
    </w:p>
    <w:p w:rsidR="00FE5AD9" w:rsidRPr="00FE5AD9" w:rsidRDefault="00FE5AD9" w:rsidP="00FE5AD9">
      <w:pPr>
        <w:spacing w:before="100" w:beforeAutospacing="1" w:after="100" w:afterAutospacing="1" w:line="360" w:lineRule="auto"/>
        <w:rPr>
          <w:rFonts w:ascii="Arial" w:hAnsi="Arial" w:cs="Arial"/>
          <w:sz w:val="18"/>
          <w:szCs w:val="18"/>
        </w:rPr>
      </w:pPr>
      <w:r>
        <w:rPr>
          <w:rFonts w:ascii="Arial" w:hAnsi="Arial" w:cs="Arial"/>
          <w:sz w:val="18"/>
          <w:szCs w:val="18"/>
        </w:rPr>
        <w:t>T</w:t>
      </w:r>
      <w:r w:rsidRPr="00FE5AD9">
        <w:rPr>
          <w:rFonts w:ascii="Arial" w:hAnsi="Arial" w:cs="Arial"/>
          <w:sz w:val="18"/>
          <w:szCs w:val="18"/>
        </w:rPr>
        <w:t xml:space="preserve">he </w:t>
      </w:r>
      <w:r>
        <w:rPr>
          <w:rFonts w:ascii="Arial" w:hAnsi="Arial" w:cs="Arial"/>
          <w:sz w:val="18"/>
          <w:szCs w:val="18"/>
        </w:rPr>
        <w:t xml:space="preserve">2013-14 </w:t>
      </w:r>
      <w:r w:rsidRPr="00FE5AD9">
        <w:rPr>
          <w:rFonts w:ascii="Arial" w:hAnsi="Arial" w:cs="Arial"/>
          <w:sz w:val="18"/>
          <w:szCs w:val="18"/>
        </w:rPr>
        <w:t>Budget delivers increased funding to key countries in the Asia-Pacific region to continue to assist developing country partners meet the MDG targets. This includes:</w:t>
      </w:r>
    </w:p>
    <w:p w:rsidR="00FE5AD9" w:rsidRPr="00FE5AD9" w:rsidRDefault="00FE5AD9" w:rsidP="00FE5AD9">
      <w:pPr>
        <w:numPr>
          <w:ilvl w:val="0"/>
          <w:numId w:val="3"/>
        </w:numPr>
        <w:spacing w:before="100" w:beforeAutospacing="1" w:after="100" w:afterAutospacing="1" w:line="360" w:lineRule="auto"/>
        <w:rPr>
          <w:rFonts w:ascii="Arial" w:hAnsi="Arial" w:cs="Arial"/>
          <w:sz w:val="18"/>
          <w:szCs w:val="18"/>
        </w:rPr>
      </w:pPr>
      <w:r w:rsidRPr="00FE5AD9">
        <w:rPr>
          <w:rFonts w:ascii="Arial" w:hAnsi="Arial" w:cs="Arial"/>
          <w:b/>
          <w:sz w:val="18"/>
          <w:szCs w:val="18"/>
        </w:rPr>
        <w:t xml:space="preserve">Indonesia </w:t>
      </w:r>
      <w:r w:rsidRPr="00FE5AD9">
        <w:rPr>
          <w:rFonts w:ascii="Arial" w:hAnsi="Arial" w:cs="Arial"/>
          <w:sz w:val="18"/>
          <w:szCs w:val="18"/>
        </w:rPr>
        <w:t>from $541.6 million to $646.8 million to improve health and education outcomes, justice and governance;</w:t>
      </w:r>
    </w:p>
    <w:p w:rsidR="00FE5AD9" w:rsidRPr="00FE5AD9" w:rsidRDefault="00FE5AD9" w:rsidP="00FE5AD9">
      <w:pPr>
        <w:numPr>
          <w:ilvl w:val="0"/>
          <w:numId w:val="3"/>
        </w:numPr>
        <w:spacing w:before="100" w:beforeAutospacing="1" w:after="100" w:afterAutospacing="1" w:line="360" w:lineRule="auto"/>
        <w:rPr>
          <w:rFonts w:ascii="Arial" w:hAnsi="Arial" w:cs="Arial"/>
          <w:sz w:val="18"/>
          <w:szCs w:val="18"/>
        </w:rPr>
      </w:pPr>
      <w:r w:rsidRPr="00FE5AD9">
        <w:rPr>
          <w:rFonts w:ascii="Arial" w:hAnsi="Arial" w:cs="Arial"/>
          <w:b/>
          <w:sz w:val="18"/>
          <w:szCs w:val="18"/>
        </w:rPr>
        <w:t xml:space="preserve">Myanmar </w:t>
      </w:r>
      <w:r w:rsidRPr="00FE5AD9">
        <w:rPr>
          <w:rFonts w:ascii="Arial" w:hAnsi="Arial" w:cs="Arial"/>
          <w:sz w:val="18"/>
          <w:szCs w:val="18"/>
        </w:rPr>
        <w:t>from $64.2 million to $82.8 million to help reduce poverty by supporting education, health and livelihoods; and</w:t>
      </w:r>
    </w:p>
    <w:p w:rsidR="00FE5AD9" w:rsidRDefault="00FE5AD9" w:rsidP="00FE5AD9">
      <w:pPr>
        <w:numPr>
          <w:ilvl w:val="0"/>
          <w:numId w:val="3"/>
        </w:numPr>
        <w:spacing w:before="100" w:beforeAutospacing="1" w:after="100" w:afterAutospacing="1" w:line="360" w:lineRule="auto"/>
        <w:rPr>
          <w:rFonts w:ascii="Arial" w:hAnsi="Arial" w:cs="Arial"/>
          <w:sz w:val="18"/>
          <w:szCs w:val="18"/>
        </w:rPr>
      </w:pPr>
      <w:r w:rsidRPr="00FE5AD9">
        <w:rPr>
          <w:rFonts w:ascii="Arial" w:hAnsi="Arial" w:cs="Arial"/>
          <w:b/>
          <w:sz w:val="18"/>
          <w:szCs w:val="18"/>
        </w:rPr>
        <w:t xml:space="preserve">Fiji </w:t>
      </w:r>
      <w:r w:rsidRPr="00FE5AD9">
        <w:rPr>
          <w:rFonts w:ascii="Arial" w:hAnsi="Arial" w:cs="Arial"/>
          <w:sz w:val="18"/>
          <w:szCs w:val="18"/>
        </w:rPr>
        <w:t>from $49.2 million to $58.2 million to strengthen health</w:t>
      </w:r>
      <w:r w:rsidR="00FD7F20">
        <w:rPr>
          <w:rFonts w:ascii="Arial" w:hAnsi="Arial" w:cs="Arial"/>
          <w:sz w:val="18"/>
          <w:szCs w:val="18"/>
        </w:rPr>
        <w:t xml:space="preserve"> and</w:t>
      </w:r>
      <w:r w:rsidRPr="00FE5AD9">
        <w:rPr>
          <w:rFonts w:ascii="Arial" w:hAnsi="Arial" w:cs="Arial"/>
          <w:sz w:val="18"/>
          <w:szCs w:val="18"/>
        </w:rPr>
        <w:t xml:space="preserve"> education and improve economic livelihoods.</w:t>
      </w:r>
    </w:p>
    <w:p w:rsidR="00FE5AD9" w:rsidRPr="00FE5AD9" w:rsidRDefault="00FE5AD9" w:rsidP="00FE5AD9">
      <w:pPr>
        <w:spacing w:before="100" w:beforeAutospacing="1" w:after="100" w:afterAutospacing="1" w:line="360" w:lineRule="auto"/>
        <w:rPr>
          <w:rFonts w:ascii="Arial" w:eastAsia="Times New Roman" w:hAnsi="Arial" w:cs="Arial"/>
          <w:sz w:val="18"/>
          <w:szCs w:val="18"/>
          <w:lang w:val="en" w:eastAsia="en-AU"/>
        </w:rPr>
      </w:pPr>
      <w:r>
        <w:rPr>
          <w:rFonts w:ascii="Arial" w:eastAsia="Times New Roman" w:hAnsi="Arial" w:cs="Arial"/>
          <w:sz w:val="18"/>
          <w:szCs w:val="18"/>
          <w:lang w:val="en" w:eastAsia="en-AU"/>
        </w:rPr>
        <w:t>In addition, t</w:t>
      </w:r>
      <w:r w:rsidRPr="00FE5AD9">
        <w:rPr>
          <w:rFonts w:ascii="Arial" w:eastAsia="Times New Roman" w:hAnsi="Arial" w:cs="Arial"/>
          <w:sz w:val="18"/>
          <w:szCs w:val="18"/>
          <w:lang w:val="en" w:eastAsia="en-AU"/>
        </w:rPr>
        <w:t xml:space="preserve">he 2013-14 Budget provides </w:t>
      </w:r>
      <w:r w:rsidR="00FD7F20">
        <w:rPr>
          <w:rFonts w:ascii="Arial" w:eastAsia="Times New Roman" w:hAnsi="Arial" w:cs="Arial"/>
          <w:sz w:val="18"/>
          <w:szCs w:val="18"/>
          <w:lang w:val="en" w:eastAsia="en-AU"/>
        </w:rPr>
        <w:t>around $90</w:t>
      </w:r>
      <w:r w:rsidRPr="00FE5AD9">
        <w:rPr>
          <w:rFonts w:ascii="Arial" w:eastAsia="Times New Roman" w:hAnsi="Arial" w:cs="Arial"/>
          <w:sz w:val="18"/>
          <w:szCs w:val="18"/>
          <w:lang w:val="en" w:eastAsia="en-AU"/>
        </w:rPr>
        <w:t>0 million over four years in new initiatives for the Asia-Pacific region and in support of our global and humanitarian commitments, comprising:</w:t>
      </w:r>
    </w:p>
    <w:p w:rsidR="00A53E94" w:rsidRPr="00A53E94" w:rsidRDefault="00A53E94" w:rsidP="006927E0">
      <w:pPr>
        <w:numPr>
          <w:ilvl w:val="0"/>
          <w:numId w:val="3"/>
        </w:numPr>
        <w:spacing w:before="100" w:beforeAutospacing="1" w:after="100" w:afterAutospacing="1" w:line="360" w:lineRule="auto"/>
        <w:rPr>
          <w:rFonts w:ascii="Arial" w:eastAsia="Times New Roman" w:hAnsi="Arial" w:cs="Arial"/>
          <w:sz w:val="18"/>
          <w:szCs w:val="18"/>
          <w:lang w:val="en" w:eastAsia="en-AU"/>
        </w:rPr>
      </w:pPr>
      <w:r w:rsidRPr="00A53E94">
        <w:rPr>
          <w:rFonts w:ascii="Arial" w:hAnsi="Arial" w:cs="Arial"/>
          <w:b/>
          <w:sz w:val="18"/>
          <w:szCs w:val="18"/>
        </w:rPr>
        <w:t>Enhancing Australia’s commitment to development in the Asia-Pacific region ($390.9 million over four years)</w:t>
      </w:r>
      <w:r w:rsidRPr="00A53E94">
        <w:rPr>
          <w:rFonts w:ascii="Arial" w:hAnsi="Arial" w:cs="Arial"/>
          <w:sz w:val="18"/>
          <w:szCs w:val="18"/>
        </w:rPr>
        <w:t>. This new measure will help make the MDGs more achievable in our region. This measure includes funding to improve outcomes against MDG1 (poverty and hunger), MDG2 (universal education) and MDG5 (maternal health) in target countries in the Asia</w:t>
      </w:r>
      <w:r w:rsidRPr="00A53E94">
        <w:rPr>
          <w:rFonts w:ascii="Arial" w:hAnsi="Arial" w:cs="Arial"/>
          <w:sz w:val="18"/>
          <w:szCs w:val="18"/>
        </w:rPr>
        <w:noBreakHyphen/>
        <w:t>Pacific region</w:t>
      </w:r>
      <w:r w:rsidRPr="00A53E94">
        <w:rPr>
          <w:rFonts w:ascii="Arial" w:eastAsia="Times New Roman" w:hAnsi="Arial" w:cs="Arial"/>
          <w:b/>
          <w:bCs/>
          <w:sz w:val="18"/>
          <w:szCs w:val="18"/>
          <w:lang w:val="en" w:eastAsia="en-AU"/>
        </w:rPr>
        <w:t xml:space="preserve"> </w:t>
      </w:r>
    </w:p>
    <w:p w:rsidR="002D4DEA" w:rsidRPr="006327A1" w:rsidRDefault="00A53E94" w:rsidP="006327A1">
      <w:pPr>
        <w:numPr>
          <w:ilvl w:val="0"/>
          <w:numId w:val="3"/>
        </w:numPr>
        <w:spacing w:before="100" w:beforeAutospacing="1" w:after="100" w:afterAutospacing="1" w:line="360" w:lineRule="auto"/>
        <w:rPr>
          <w:rFonts w:ascii="Arial" w:eastAsia="Times New Roman" w:hAnsi="Arial" w:cs="Arial"/>
          <w:sz w:val="18"/>
          <w:szCs w:val="18"/>
          <w:lang w:val="en" w:eastAsia="en-AU"/>
        </w:rPr>
      </w:pPr>
      <w:r w:rsidRPr="00A53E94">
        <w:rPr>
          <w:rFonts w:ascii="Arial" w:hAnsi="Arial" w:cs="Arial"/>
          <w:b/>
          <w:sz w:val="18"/>
          <w:szCs w:val="18"/>
        </w:rPr>
        <w:t>Continuing Australia’s support to Solomon Islands ($480.7 million over four years</w:t>
      </w:r>
      <w:r w:rsidR="003C12C8">
        <w:rPr>
          <w:rFonts w:ascii="Arial" w:hAnsi="Arial" w:cs="Arial"/>
          <w:b/>
          <w:sz w:val="18"/>
          <w:szCs w:val="18"/>
        </w:rPr>
        <w:t>,</w:t>
      </w:r>
      <w:r w:rsidR="00FD7F20">
        <w:rPr>
          <w:rFonts w:ascii="Arial" w:hAnsi="Arial" w:cs="Arial"/>
          <w:b/>
          <w:sz w:val="18"/>
          <w:szCs w:val="18"/>
        </w:rPr>
        <w:t xml:space="preserve"> of which $354.5 million is ODA-</w:t>
      </w:r>
      <w:r w:rsidR="004F1FBE">
        <w:rPr>
          <w:rFonts w:ascii="Arial" w:hAnsi="Arial" w:cs="Arial"/>
          <w:b/>
          <w:sz w:val="18"/>
          <w:szCs w:val="18"/>
        </w:rPr>
        <w:t>eligible</w:t>
      </w:r>
      <w:r w:rsidRPr="00A53E94">
        <w:rPr>
          <w:rFonts w:ascii="Arial" w:hAnsi="Arial" w:cs="Arial"/>
          <w:sz w:val="18"/>
          <w:szCs w:val="18"/>
        </w:rPr>
        <w:t>) with renewed funding during the RAMSI transition phase for key development programs in the Law and Justice and Governance sectors. From 1 July these will form an important part of Australia’s bilateral development assistance to Solomon Islands. In addition, this initiative will provide funding for ongoing support to the Participating Police Force by the Australian Federal Police and funding for the Department of Foreign Affairs and Trade to coordinate RAMSI and support civilian aid activities.</w:t>
      </w:r>
    </w:p>
    <w:p w:rsidR="006927E0" w:rsidRPr="006927E0" w:rsidRDefault="006927E0" w:rsidP="00A72002">
      <w:pPr>
        <w:pStyle w:val="Heading4"/>
        <w:rPr>
          <w:lang w:val="en"/>
        </w:rPr>
      </w:pPr>
      <w:r w:rsidRPr="006927E0">
        <w:rPr>
          <w:lang w:val="en"/>
        </w:rPr>
        <w:t>Global</w:t>
      </w:r>
    </w:p>
    <w:p w:rsidR="008E7121" w:rsidRPr="00A53E94" w:rsidRDefault="008E7121" w:rsidP="008E7121">
      <w:pPr>
        <w:numPr>
          <w:ilvl w:val="0"/>
          <w:numId w:val="3"/>
        </w:numPr>
        <w:spacing w:before="100" w:beforeAutospacing="1" w:after="100" w:afterAutospacing="1" w:line="360" w:lineRule="auto"/>
        <w:rPr>
          <w:rFonts w:ascii="Arial" w:eastAsia="Times New Roman" w:hAnsi="Arial" w:cs="Arial"/>
          <w:sz w:val="18"/>
          <w:szCs w:val="18"/>
          <w:lang w:val="en" w:eastAsia="en-AU"/>
        </w:rPr>
      </w:pPr>
      <w:bookmarkStart w:id="3" w:name="distribution"/>
      <w:bookmarkEnd w:id="3"/>
      <w:r w:rsidRPr="00A53E94">
        <w:rPr>
          <w:rFonts w:ascii="Arial" w:hAnsi="Arial" w:cs="Arial"/>
          <w:b/>
          <w:sz w:val="18"/>
          <w:szCs w:val="18"/>
        </w:rPr>
        <w:t xml:space="preserve">Extending Australia’s commitment to the United Nations Mission in South Sudan ($2.1 million over two years) </w:t>
      </w:r>
      <w:r w:rsidRPr="00A53E94">
        <w:rPr>
          <w:rFonts w:ascii="Arial" w:hAnsi="Arial" w:cs="Arial"/>
          <w:sz w:val="18"/>
          <w:szCs w:val="18"/>
        </w:rPr>
        <w:t>to continue to assist with peace and security consolidat</w:t>
      </w:r>
      <w:r>
        <w:rPr>
          <w:rFonts w:ascii="Arial" w:hAnsi="Arial" w:cs="Arial"/>
          <w:sz w:val="18"/>
          <w:szCs w:val="18"/>
        </w:rPr>
        <w:t>ion efforts in the new republic.</w:t>
      </w:r>
    </w:p>
    <w:p w:rsidR="00DB11EC" w:rsidRPr="008C5444" w:rsidRDefault="008E7121" w:rsidP="008E7121">
      <w:pPr>
        <w:numPr>
          <w:ilvl w:val="0"/>
          <w:numId w:val="3"/>
        </w:numPr>
        <w:spacing w:before="100" w:beforeAutospacing="1" w:after="100" w:afterAutospacing="1" w:line="360" w:lineRule="auto"/>
        <w:rPr>
          <w:rFonts w:ascii="Arial" w:eastAsia="Times New Roman" w:hAnsi="Arial" w:cs="Arial"/>
          <w:sz w:val="18"/>
          <w:szCs w:val="18"/>
          <w:lang w:val="en" w:eastAsia="en-AU"/>
        </w:rPr>
      </w:pPr>
      <w:r w:rsidRPr="00A53E94">
        <w:rPr>
          <w:rFonts w:ascii="Arial" w:hAnsi="Arial" w:cs="Arial"/>
          <w:b/>
          <w:sz w:val="18"/>
          <w:szCs w:val="18"/>
        </w:rPr>
        <w:t>Combating people smuggling — enhancing the regional response to irregular migration ($65.8 million over four years</w:t>
      </w:r>
      <w:r w:rsidR="004F1FBE">
        <w:rPr>
          <w:rFonts w:ascii="Arial" w:hAnsi="Arial" w:cs="Arial"/>
          <w:b/>
          <w:sz w:val="18"/>
          <w:szCs w:val="18"/>
        </w:rPr>
        <w:t xml:space="preserve"> of which $53.2 million is ODA eligible</w:t>
      </w:r>
      <w:r w:rsidRPr="00A53E94">
        <w:rPr>
          <w:rFonts w:ascii="Arial" w:hAnsi="Arial" w:cs="Arial"/>
          <w:b/>
          <w:sz w:val="18"/>
          <w:szCs w:val="18"/>
        </w:rPr>
        <w:t>)</w:t>
      </w:r>
      <w:r w:rsidRPr="00A53E94">
        <w:rPr>
          <w:rFonts w:ascii="Arial" w:hAnsi="Arial" w:cs="Arial"/>
          <w:sz w:val="18"/>
          <w:szCs w:val="18"/>
        </w:rPr>
        <w:t xml:space="preserve"> to implement a whole-of-government response to key recommendations of the Expert Panel Report on Asylum Seekers</w:t>
      </w:r>
      <w:r>
        <w:rPr>
          <w:rFonts w:ascii="Arial" w:hAnsi="Arial" w:cs="Arial"/>
          <w:sz w:val="18"/>
          <w:szCs w:val="18"/>
        </w:rPr>
        <w:t>.</w:t>
      </w:r>
      <w:bookmarkStart w:id="4" w:name="deliver"/>
      <w:bookmarkEnd w:id="4"/>
    </w:p>
    <w:p w:rsidR="008C5444" w:rsidRDefault="008C5444" w:rsidP="008C5444">
      <w:pPr>
        <w:pStyle w:val="ListParagraph"/>
        <w:numPr>
          <w:ilvl w:val="0"/>
          <w:numId w:val="3"/>
        </w:numPr>
        <w:rPr>
          <w:rFonts w:ascii="Arial" w:eastAsia="Times New Roman" w:hAnsi="Arial" w:cs="Arial"/>
          <w:sz w:val="18"/>
          <w:szCs w:val="18"/>
          <w:lang w:val="en" w:eastAsia="en-AU"/>
        </w:rPr>
      </w:pPr>
      <w:r w:rsidRPr="008C5444">
        <w:rPr>
          <w:rFonts w:ascii="Arial" w:eastAsia="Times New Roman" w:hAnsi="Arial" w:cs="Arial"/>
          <w:b/>
          <w:sz w:val="18"/>
          <w:szCs w:val="18"/>
          <w:lang w:val="en" w:eastAsia="en-AU"/>
        </w:rPr>
        <w:t xml:space="preserve">In line with the </w:t>
      </w:r>
      <w:r w:rsidRPr="00FD7F20">
        <w:rPr>
          <w:rFonts w:ascii="Arial" w:eastAsia="Times New Roman" w:hAnsi="Arial" w:cs="Arial"/>
          <w:b/>
          <w:i/>
          <w:sz w:val="18"/>
          <w:szCs w:val="18"/>
          <w:lang w:val="en" w:eastAsia="en-AU"/>
        </w:rPr>
        <w:t>Australia in the Asian Century</w:t>
      </w:r>
      <w:r w:rsidRPr="008C5444">
        <w:rPr>
          <w:rFonts w:ascii="Arial" w:eastAsia="Times New Roman" w:hAnsi="Arial" w:cs="Arial"/>
          <w:b/>
          <w:sz w:val="18"/>
          <w:szCs w:val="18"/>
          <w:lang w:val="en" w:eastAsia="en-AU"/>
        </w:rPr>
        <w:t xml:space="preserve"> White Paper</w:t>
      </w:r>
      <w:r w:rsidRPr="008C5444">
        <w:rPr>
          <w:rFonts w:ascii="Arial" w:eastAsia="Times New Roman" w:hAnsi="Arial" w:cs="Arial"/>
          <w:sz w:val="18"/>
          <w:szCs w:val="18"/>
          <w:lang w:val="en" w:eastAsia="en-AU"/>
        </w:rPr>
        <w:t xml:space="preserve"> the aid program is building skills and strengthening institutions in developing countries in the region through initiatives such as the Australia Awards. The Australia Awards allow the best and brightest from developing countries to study in Australia and return home to assist in national development helping to build long lasting people</w:t>
      </w:r>
      <w:r>
        <w:rPr>
          <w:rFonts w:ascii="Arial" w:eastAsia="Times New Roman" w:hAnsi="Arial" w:cs="Arial"/>
          <w:sz w:val="18"/>
          <w:szCs w:val="18"/>
          <w:lang w:val="en" w:eastAsia="en-AU"/>
        </w:rPr>
        <w:t>-to-people links.</w:t>
      </w:r>
    </w:p>
    <w:p w:rsidR="008D236B" w:rsidRPr="008D236B" w:rsidRDefault="008D236B" w:rsidP="008D236B">
      <w:pPr>
        <w:pStyle w:val="ListParagraph"/>
        <w:numPr>
          <w:ilvl w:val="0"/>
          <w:numId w:val="3"/>
        </w:numPr>
        <w:spacing w:before="100" w:beforeAutospacing="1" w:after="100" w:afterAutospacing="1" w:line="360" w:lineRule="auto"/>
        <w:rPr>
          <w:rFonts w:ascii="Arial" w:eastAsia="Times New Roman" w:hAnsi="Arial" w:cs="Arial"/>
          <w:sz w:val="18"/>
          <w:szCs w:val="18"/>
          <w:lang w:val="en" w:eastAsia="en-AU"/>
        </w:rPr>
      </w:pPr>
      <w:r>
        <w:rPr>
          <w:rFonts w:ascii="Arial" w:eastAsia="Times New Roman" w:hAnsi="Arial" w:cs="Arial"/>
          <w:sz w:val="18"/>
          <w:szCs w:val="18"/>
          <w:lang w:val="en" w:eastAsia="en-AU"/>
        </w:rPr>
        <w:lastRenderedPageBreak/>
        <w:t>$375 million in ODA will support some of the costs of asylum seekers in Australia. T</w:t>
      </w:r>
      <w:r w:rsidRPr="008D236B">
        <w:rPr>
          <w:rFonts w:ascii="Arial" w:eastAsia="Times New Roman" w:hAnsi="Arial" w:cs="Arial"/>
          <w:sz w:val="18"/>
          <w:szCs w:val="18"/>
          <w:lang w:val="en" w:eastAsia="en-AU"/>
        </w:rPr>
        <w:t xml:space="preserve">he amount of money spent on </w:t>
      </w:r>
      <w:r w:rsidR="00F339C6">
        <w:rPr>
          <w:rFonts w:ascii="Arial" w:eastAsia="Times New Roman" w:hAnsi="Arial" w:cs="Arial"/>
          <w:sz w:val="18"/>
          <w:szCs w:val="18"/>
          <w:lang w:val="en" w:eastAsia="en-AU"/>
        </w:rPr>
        <w:t>supporting onshore</w:t>
      </w:r>
      <w:r w:rsidRPr="008D236B">
        <w:rPr>
          <w:rFonts w:ascii="Arial" w:eastAsia="Times New Roman" w:hAnsi="Arial" w:cs="Arial"/>
          <w:sz w:val="18"/>
          <w:szCs w:val="18"/>
          <w:lang w:val="en" w:eastAsia="en-AU"/>
        </w:rPr>
        <w:t xml:space="preserve"> asylum seekers in 2013-14 w</w:t>
      </w:r>
      <w:r>
        <w:rPr>
          <w:rFonts w:ascii="Arial" w:eastAsia="Times New Roman" w:hAnsi="Arial" w:cs="Arial"/>
          <w:sz w:val="18"/>
          <w:szCs w:val="18"/>
          <w:lang w:val="en" w:eastAsia="en-AU"/>
        </w:rPr>
        <w:t>ill</w:t>
      </w:r>
      <w:r w:rsidRPr="008D236B">
        <w:rPr>
          <w:rFonts w:ascii="Arial" w:eastAsia="Times New Roman" w:hAnsi="Arial" w:cs="Arial"/>
          <w:sz w:val="18"/>
          <w:szCs w:val="18"/>
          <w:lang w:val="en" w:eastAsia="en-AU"/>
        </w:rPr>
        <w:t xml:space="preserve"> be capped at the same amount as 2012-13 – $375 million.</w:t>
      </w:r>
    </w:p>
    <w:p w:rsidR="008D236B" w:rsidRPr="008D236B" w:rsidRDefault="008D236B" w:rsidP="008D236B">
      <w:pPr>
        <w:ind w:left="360"/>
        <w:rPr>
          <w:rFonts w:ascii="Arial" w:eastAsia="Times New Roman" w:hAnsi="Arial" w:cs="Arial"/>
          <w:sz w:val="18"/>
          <w:szCs w:val="18"/>
          <w:lang w:val="en" w:eastAsia="en-AU"/>
        </w:rPr>
      </w:pPr>
    </w:p>
    <w:sectPr w:rsidR="008D236B" w:rsidRPr="008D23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A3C" w:rsidRDefault="00163A3C" w:rsidP="00E06772">
      <w:pPr>
        <w:spacing w:after="0" w:line="240" w:lineRule="auto"/>
      </w:pPr>
      <w:r>
        <w:separator/>
      </w:r>
    </w:p>
  </w:endnote>
  <w:endnote w:type="continuationSeparator" w:id="0">
    <w:p w:rsidR="00163A3C" w:rsidRDefault="00163A3C" w:rsidP="00E0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A3C" w:rsidRDefault="00163A3C" w:rsidP="00E06772">
      <w:pPr>
        <w:spacing w:after="0" w:line="240" w:lineRule="auto"/>
      </w:pPr>
      <w:r>
        <w:separator/>
      </w:r>
    </w:p>
  </w:footnote>
  <w:footnote w:type="continuationSeparator" w:id="0">
    <w:p w:rsidR="00163A3C" w:rsidRDefault="00163A3C" w:rsidP="00E067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238"/>
    <w:multiLevelType w:val="multilevel"/>
    <w:tmpl w:val="E59A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77073"/>
    <w:multiLevelType w:val="multilevel"/>
    <w:tmpl w:val="9028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D1867"/>
    <w:multiLevelType w:val="multilevel"/>
    <w:tmpl w:val="A650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E03A2"/>
    <w:multiLevelType w:val="multilevel"/>
    <w:tmpl w:val="F63C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AA2F13"/>
    <w:multiLevelType w:val="multilevel"/>
    <w:tmpl w:val="4BA6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0E2BC6"/>
    <w:multiLevelType w:val="multilevel"/>
    <w:tmpl w:val="0F04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A00E5D"/>
    <w:multiLevelType w:val="hybridMultilevel"/>
    <w:tmpl w:val="62000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3893183"/>
    <w:multiLevelType w:val="multilevel"/>
    <w:tmpl w:val="6774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112263"/>
    <w:multiLevelType w:val="multilevel"/>
    <w:tmpl w:val="F42C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5F4E96"/>
    <w:multiLevelType w:val="multilevel"/>
    <w:tmpl w:val="2AD4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4"/>
  </w:num>
  <w:num w:numId="4">
    <w:abstractNumId w:val="2"/>
  </w:num>
  <w:num w:numId="5">
    <w:abstractNumId w:val="7"/>
  </w:num>
  <w:num w:numId="6">
    <w:abstractNumId w:val="9"/>
  </w:num>
  <w:num w:numId="7">
    <w:abstractNumId w:val="3"/>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7E0"/>
    <w:rsid w:val="00051360"/>
    <w:rsid w:val="0012570C"/>
    <w:rsid w:val="0012697C"/>
    <w:rsid w:val="00163A3C"/>
    <w:rsid w:val="002229D9"/>
    <w:rsid w:val="00236E39"/>
    <w:rsid w:val="002D4DEA"/>
    <w:rsid w:val="002F24FC"/>
    <w:rsid w:val="003C12C8"/>
    <w:rsid w:val="004F1FBE"/>
    <w:rsid w:val="004F6B36"/>
    <w:rsid w:val="006327A1"/>
    <w:rsid w:val="006927E0"/>
    <w:rsid w:val="008B6D16"/>
    <w:rsid w:val="008C5444"/>
    <w:rsid w:val="008D236B"/>
    <w:rsid w:val="008E7121"/>
    <w:rsid w:val="0090556E"/>
    <w:rsid w:val="0091568A"/>
    <w:rsid w:val="00A21B57"/>
    <w:rsid w:val="00A53E94"/>
    <w:rsid w:val="00A72002"/>
    <w:rsid w:val="00AF2615"/>
    <w:rsid w:val="00B66C5E"/>
    <w:rsid w:val="00C61DD0"/>
    <w:rsid w:val="00DB11EC"/>
    <w:rsid w:val="00E06772"/>
    <w:rsid w:val="00EF09CA"/>
    <w:rsid w:val="00EF3812"/>
    <w:rsid w:val="00F339C6"/>
    <w:rsid w:val="00FB0653"/>
    <w:rsid w:val="00FD7F20"/>
    <w:rsid w:val="00FE5A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27E0"/>
    <w:pPr>
      <w:spacing w:before="225" w:after="150" w:line="240" w:lineRule="auto"/>
      <w:outlineLvl w:val="0"/>
    </w:pPr>
    <w:rPr>
      <w:rFonts w:ascii="Georgia" w:eastAsia="Times New Roman" w:hAnsi="Georgia" w:cs="Times New Roman"/>
      <w:color w:val="487B7A"/>
      <w:kern w:val="36"/>
      <w:sz w:val="35"/>
      <w:szCs w:val="35"/>
      <w:lang w:eastAsia="en-AU"/>
    </w:rPr>
  </w:style>
  <w:style w:type="paragraph" w:styleId="Heading2">
    <w:name w:val="heading 2"/>
    <w:basedOn w:val="Normal"/>
    <w:link w:val="Heading2Char"/>
    <w:uiPriority w:val="9"/>
    <w:qFormat/>
    <w:rsid w:val="006927E0"/>
    <w:pPr>
      <w:spacing w:before="225" w:after="75" w:line="240" w:lineRule="auto"/>
      <w:outlineLvl w:val="1"/>
    </w:pPr>
    <w:rPr>
      <w:rFonts w:ascii="Georgia" w:eastAsia="Times New Roman" w:hAnsi="Georgia" w:cs="Times New Roman"/>
      <w:b/>
      <w:bCs/>
      <w:color w:val="487B7A"/>
      <w:sz w:val="29"/>
      <w:szCs w:val="29"/>
      <w:lang w:eastAsia="en-AU"/>
    </w:rPr>
  </w:style>
  <w:style w:type="paragraph" w:styleId="Heading3">
    <w:name w:val="heading 3"/>
    <w:basedOn w:val="Normal"/>
    <w:link w:val="Heading3Char"/>
    <w:uiPriority w:val="9"/>
    <w:qFormat/>
    <w:rsid w:val="006927E0"/>
    <w:pPr>
      <w:spacing w:before="225" w:after="75" w:line="240" w:lineRule="auto"/>
      <w:outlineLvl w:val="2"/>
    </w:pPr>
    <w:rPr>
      <w:rFonts w:ascii="Georgia" w:eastAsia="Times New Roman" w:hAnsi="Georgia" w:cs="Times New Roman"/>
      <w:b/>
      <w:bCs/>
      <w:color w:val="333333"/>
      <w:sz w:val="24"/>
      <w:szCs w:val="24"/>
      <w:lang w:eastAsia="en-AU"/>
    </w:rPr>
  </w:style>
  <w:style w:type="paragraph" w:styleId="Heading4">
    <w:name w:val="heading 4"/>
    <w:basedOn w:val="Normal"/>
    <w:link w:val="Heading4Char"/>
    <w:uiPriority w:val="9"/>
    <w:qFormat/>
    <w:rsid w:val="006927E0"/>
    <w:pPr>
      <w:spacing w:before="225" w:after="75" w:line="240" w:lineRule="auto"/>
      <w:outlineLvl w:val="3"/>
    </w:pPr>
    <w:rPr>
      <w:rFonts w:ascii="Georgia" w:eastAsia="Times New Roman" w:hAnsi="Georgia" w:cs="Times New Roman"/>
      <w:b/>
      <w:bCs/>
      <w:color w:val="333333"/>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7E0"/>
    <w:rPr>
      <w:rFonts w:ascii="Georgia" w:eastAsia="Times New Roman" w:hAnsi="Georgia" w:cs="Times New Roman"/>
      <w:color w:val="487B7A"/>
      <w:kern w:val="36"/>
      <w:sz w:val="35"/>
      <w:szCs w:val="35"/>
      <w:lang w:eastAsia="en-AU"/>
    </w:rPr>
  </w:style>
  <w:style w:type="character" w:customStyle="1" w:styleId="Heading2Char">
    <w:name w:val="Heading 2 Char"/>
    <w:basedOn w:val="DefaultParagraphFont"/>
    <w:link w:val="Heading2"/>
    <w:uiPriority w:val="9"/>
    <w:rsid w:val="006927E0"/>
    <w:rPr>
      <w:rFonts w:ascii="Georgia" w:eastAsia="Times New Roman" w:hAnsi="Georgia" w:cs="Times New Roman"/>
      <w:b/>
      <w:bCs/>
      <w:color w:val="487B7A"/>
      <w:sz w:val="29"/>
      <w:szCs w:val="29"/>
      <w:lang w:eastAsia="en-AU"/>
    </w:rPr>
  </w:style>
  <w:style w:type="character" w:customStyle="1" w:styleId="Heading3Char">
    <w:name w:val="Heading 3 Char"/>
    <w:basedOn w:val="DefaultParagraphFont"/>
    <w:link w:val="Heading3"/>
    <w:uiPriority w:val="9"/>
    <w:rsid w:val="006927E0"/>
    <w:rPr>
      <w:rFonts w:ascii="Georgia" w:eastAsia="Times New Roman" w:hAnsi="Georgia" w:cs="Times New Roman"/>
      <w:b/>
      <w:bCs/>
      <w:color w:val="333333"/>
      <w:sz w:val="24"/>
      <w:szCs w:val="24"/>
      <w:lang w:eastAsia="en-AU"/>
    </w:rPr>
  </w:style>
  <w:style w:type="character" w:customStyle="1" w:styleId="Heading4Char">
    <w:name w:val="Heading 4 Char"/>
    <w:basedOn w:val="DefaultParagraphFont"/>
    <w:link w:val="Heading4"/>
    <w:uiPriority w:val="9"/>
    <w:rsid w:val="006927E0"/>
    <w:rPr>
      <w:rFonts w:ascii="Georgia" w:eastAsia="Times New Roman" w:hAnsi="Georgia" w:cs="Times New Roman"/>
      <w:b/>
      <w:bCs/>
      <w:color w:val="333333"/>
      <w:sz w:val="20"/>
      <w:szCs w:val="20"/>
      <w:lang w:eastAsia="en-AU"/>
    </w:rPr>
  </w:style>
  <w:style w:type="character" w:styleId="Hyperlink">
    <w:name w:val="Hyperlink"/>
    <w:basedOn w:val="DefaultParagraphFont"/>
    <w:uiPriority w:val="99"/>
    <w:semiHidden/>
    <w:unhideWhenUsed/>
    <w:rsid w:val="006927E0"/>
    <w:rPr>
      <w:color w:val="0000FF"/>
      <w:u w:val="single"/>
    </w:rPr>
  </w:style>
  <w:style w:type="character" w:styleId="Strong">
    <w:name w:val="Strong"/>
    <w:basedOn w:val="DefaultParagraphFont"/>
    <w:uiPriority w:val="22"/>
    <w:qFormat/>
    <w:rsid w:val="006927E0"/>
    <w:rPr>
      <w:b/>
      <w:bCs/>
    </w:rPr>
  </w:style>
  <w:style w:type="paragraph" w:styleId="NormalWeb">
    <w:name w:val="Normal (Web)"/>
    <w:basedOn w:val="Normal"/>
    <w:uiPriority w:val="99"/>
    <w:semiHidden/>
    <w:unhideWhenUsed/>
    <w:rsid w:val="006927E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92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7E0"/>
    <w:rPr>
      <w:rFonts w:ascii="Tahoma" w:hAnsi="Tahoma" w:cs="Tahoma"/>
      <w:sz w:val="16"/>
      <w:szCs w:val="16"/>
    </w:rPr>
  </w:style>
  <w:style w:type="paragraph" w:styleId="ListParagraph">
    <w:name w:val="List Paragraph"/>
    <w:basedOn w:val="Normal"/>
    <w:uiPriority w:val="34"/>
    <w:qFormat/>
    <w:rsid w:val="006927E0"/>
    <w:pPr>
      <w:ind w:left="720"/>
      <w:contextualSpacing/>
    </w:pPr>
  </w:style>
  <w:style w:type="character" w:styleId="CommentReference">
    <w:name w:val="annotation reference"/>
    <w:basedOn w:val="DefaultParagraphFont"/>
    <w:uiPriority w:val="99"/>
    <w:semiHidden/>
    <w:unhideWhenUsed/>
    <w:rsid w:val="00A53E94"/>
    <w:rPr>
      <w:sz w:val="16"/>
      <w:szCs w:val="16"/>
    </w:rPr>
  </w:style>
  <w:style w:type="paragraph" w:styleId="CommentText">
    <w:name w:val="annotation text"/>
    <w:basedOn w:val="Normal"/>
    <w:link w:val="CommentTextChar"/>
    <w:uiPriority w:val="99"/>
    <w:semiHidden/>
    <w:unhideWhenUsed/>
    <w:rsid w:val="00A53E94"/>
    <w:pPr>
      <w:spacing w:line="240" w:lineRule="auto"/>
    </w:pPr>
    <w:rPr>
      <w:sz w:val="20"/>
      <w:szCs w:val="20"/>
    </w:rPr>
  </w:style>
  <w:style w:type="character" w:customStyle="1" w:styleId="CommentTextChar">
    <w:name w:val="Comment Text Char"/>
    <w:basedOn w:val="DefaultParagraphFont"/>
    <w:link w:val="CommentText"/>
    <w:uiPriority w:val="99"/>
    <w:semiHidden/>
    <w:rsid w:val="00A53E94"/>
    <w:rPr>
      <w:sz w:val="20"/>
      <w:szCs w:val="20"/>
    </w:rPr>
  </w:style>
  <w:style w:type="paragraph" w:styleId="CommentSubject">
    <w:name w:val="annotation subject"/>
    <w:basedOn w:val="CommentText"/>
    <w:next w:val="CommentText"/>
    <w:link w:val="CommentSubjectChar"/>
    <w:uiPriority w:val="99"/>
    <w:semiHidden/>
    <w:unhideWhenUsed/>
    <w:rsid w:val="00A53E94"/>
    <w:rPr>
      <w:b/>
      <w:bCs/>
    </w:rPr>
  </w:style>
  <w:style w:type="character" w:customStyle="1" w:styleId="CommentSubjectChar">
    <w:name w:val="Comment Subject Char"/>
    <w:basedOn w:val="CommentTextChar"/>
    <w:link w:val="CommentSubject"/>
    <w:uiPriority w:val="99"/>
    <w:semiHidden/>
    <w:rsid w:val="00A53E94"/>
    <w:rPr>
      <w:b/>
      <w:bCs/>
      <w:sz w:val="20"/>
      <w:szCs w:val="20"/>
    </w:rPr>
  </w:style>
  <w:style w:type="paragraph" w:styleId="Header">
    <w:name w:val="header"/>
    <w:basedOn w:val="Normal"/>
    <w:link w:val="HeaderChar"/>
    <w:uiPriority w:val="99"/>
    <w:unhideWhenUsed/>
    <w:rsid w:val="00E06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772"/>
  </w:style>
  <w:style w:type="paragraph" w:styleId="Footer">
    <w:name w:val="footer"/>
    <w:basedOn w:val="Normal"/>
    <w:link w:val="FooterChar"/>
    <w:uiPriority w:val="99"/>
    <w:unhideWhenUsed/>
    <w:rsid w:val="00E06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27E0"/>
    <w:pPr>
      <w:spacing w:before="225" w:after="150" w:line="240" w:lineRule="auto"/>
      <w:outlineLvl w:val="0"/>
    </w:pPr>
    <w:rPr>
      <w:rFonts w:ascii="Georgia" w:eastAsia="Times New Roman" w:hAnsi="Georgia" w:cs="Times New Roman"/>
      <w:color w:val="487B7A"/>
      <w:kern w:val="36"/>
      <w:sz w:val="35"/>
      <w:szCs w:val="35"/>
      <w:lang w:eastAsia="en-AU"/>
    </w:rPr>
  </w:style>
  <w:style w:type="paragraph" w:styleId="Heading2">
    <w:name w:val="heading 2"/>
    <w:basedOn w:val="Normal"/>
    <w:link w:val="Heading2Char"/>
    <w:uiPriority w:val="9"/>
    <w:qFormat/>
    <w:rsid w:val="006927E0"/>
    <w:pPr>
      <w:spacing w:before="225" w:after="75" w:line="240" w:lineRule="auto"/>
      <w:outlineLvl w:val="1"/>
    </w:pPr>
    <w:rPr>
      <w:rFonts w:ascii="Georgia" w:eastAsia="Times New Roman" w:hAnsi="Georgia" w:cs="Times New Roman"/>
      <w:b/>
      <w:bCs/>
      <w:color w:val="487B7A"/>
      <w:sz w:val="29"/>
      <w:szCs w:val="29"/>
      <w:lang w:eastAsia="en-AU"/>
    </w:rPr>
  </w:style>
  <w:style w:type="paragraph" w:styleId="Heading3">
    <w:name w:val="heading 3"/>
    <w:basedOn w:val="Normal"/>
    <w:link w:val="Heading3Char"/>
    <w:uiPriority w:val="9"/>
    <w:qFormat/>
    <w:rsid w:val="006927E0"/>
    <w:pPr>
      <w:spacing w:before="225" w:after="75" w:line="240" w:lineRule="auto"/>
      <w:outlineLvl w:val="2"/>
    </w:pPr>
    <w:rPr>
      <w:rFonts w:ascii="Georgia" w:eastAsia="Times New Roman" w:hAnsi="Georgia" w:cs="Times New Roman"/>
      <w:b/>
      <w:bCs/>
      <w:color w:val="333333"/>
      <w:sz w:val="24"/>
      <w:szCs w:val="24"/>
      <w:lang w:eastAsia="en-AU"/>
    </w:rPr>
  </w:style>
  <w:style w:type="paragraph" w:styleId="Heading4">
    <w:name w:val="heading 4"/>
    <w:basedOn w:val="Normal"/>
    <w:link w:val="Heading4Char"/>
    <w:uiPriority w:val="9"/>
    <w:qFormat/>
    <w:rsid w:val="006927E0"/>
    <w:pPr>
      <w:spacing w:before="225" w:after="75" w:line="240" w:lineRule="auto"/>
      <w:outlineLvl w:val="3"/>
    </w:pPr>
    <w:rPr>
      <w:rFonts w:ascii="Georgia" w:eastAsia="Times New Roman" w:hAnsi="Georgia" w:cs="Times New Roman"/>
      <w:b/>
      <w:bCs/>
      <w:color w:val="333333"/>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7E0"/>
    <w:rPr>
      <w:rFonts w:ascii="Georgia" w:eastAsia="Times New Roman" w:hAnsi="Georgia" w:cs="Times New Roman"/>
      <w:color w:val="487B7A"/>
      <w:kern w:val="36"/>
      <w:sz w:val="35"/>
      <w:szCs w:val="35"/>
      <w:lang w:eastAsia="en-AU"/>
    </w:rPr>
  </w:style>
  <w:style w:type="character" w:customStyle="1" w:styleId="Heading2Char">
    <w:name w:val="Heading 2 Char"/>
    <w:basedOn w:val="DefaultParagraphFont"/>
    <w:link w:val="Heading2"/>
    <w:uiPriority w:val="9"/>
    <w:rsid w:val="006927E0"/>
    <w:rPr>
      <w:rFonts w:ascii="Georgia" w:eastAsia="Times New Roman" w:hAnsi="Georgia" w:cs="Times New Roman"/>
      <w:b/>
      <w:bCs/>
      <w:color w:val="487B7A"/>
      <w:sz w:val="29"/>
      <w:szCs w:val="29"/>
      <w:lang w:eastAsia="en-AU"/>
    </w:rPr>
  </w:style>
  <w:style w:type="character" w:customStyle="1" w:styleId="Heading3Char">
    <w:name w:val="Heading 3 Char"/>
    <w:basedOn w:val="DefaultParagraphFont"/>
    <w:link w:val="Heading3"/>
    <w:uiPriority w:val="9"/>
    <w:rsid w:val="006927E0"/>
    <w:rPr>
      <w:rFonts w:ascii="Georgia" w:eastAsia="Times New Roman" w:hAnsi="Georgia" w:cs="Times New Roman"/>
      <w:b/>
      <w:bCs/>
      <w:color w:val="333333"/>
      <w:sz w:val="24"/>
      <w:szCs w:val="24"/>
      <w:lang w:eastAsia="en-AU"/>
    </w:rPr>
  </w:style>
  <w:style w:type="character" w:customStyle="1" w:styleId="Heading4Char">
    <w:name w:val="Heading 4 Char"/>
    <w:basedOn w:val="DefaultParagraphFont"/>
    <w:link w:val="Heading4"/>
    <w:uiPriority w:val="9"/>
    <w:rsid w:val="006927E0"/>
    <w:rPr>
      <w:rFonts w:ascii="Georgia" w:eastAsia="Times New Roman" w:hAnsi="Georgia" w:cs="Times New Roman"/>
      <w:b/>
      <w:bCs/>
      <w:color w:val="333333"/>
      <w:sz w:val="20"/>
      <w:szCs w:val="20"/>
      <w:lang w:eastAsia="en-AU"/>
    </w:rPr>
  </w:style>
  <w:style w:type="character" w:styleId="Hyperlink">
    <w:name w:val="Hyperlink"/>
    <w:basedOn w:val="DefaultParagraphFont"/>
    <w:uiPriority w:val="99"/>
    <w:semiHidden/>
    <w:unhideWhenUsed/>
    <w:rsid w:val="006927E0"/>
    <w:rPr>
      <w:color w:val="0000FF"/>
      <w:u w:val="single"/>
    </w:rPr>
  </w:style>
  <w:style w:type="character" w:styleId="Strong">
    <w:name w:val="Strong"/>
    <w:basedOn w:val="DefaultParagraphFont"/>
    <w:uiPriority w:val="22"/>
    <w:qFormat/>
    <w:rsid w:val="006927E0"/>
    <w:rPr>
      <w:b/>
      <w:bCs/>
    </w:rPr>
  </w:style>
  <w:style w:type="paragraph" w:styleId="NormalWeb">
    <w:name w:val="Normal (Web)"/>
    <w:basedOn w:val="Normal"/>
    <w:uiPriority w:val="99"/>
    <w:semiHidden/>
    <w:unhideWhenUsed/>
    <w:rsid w:val="006927E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692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7E0"/>
    <w:rPr>
      <w:rFonts w:ascii="Tahoma" w:hAnsi="Tahoma" w:cs="Tahoma"/>
      <w:sz w:val="16"/>
      <w:szCs w:val="16"/>
    </w:rPr>
  </w:style>
  <w:style w:type="paragraph" w:styleId="ListParagraph">
    <w:name w:val="List Paragraph"/>
    <w:basedOn w:val="Normal"/>
    <w:uiPriority w:val="34"/>
    <w:qFormat/>
    <w:rsid w:val="006927E0"/>
    <w:pPr>
      <w:ind w:left="720"/>
      <w:contextualSpacing/>
    </w:pPr>
  </w:style>
  <w:style w:type="character" w:styleId="CommentReference">
    <w:name w:val="annotation reference"/>
    <w:basedOn w:val="DefaultParagraphFont"/>
    <w:uiPriority w:val="99"/>
    <w:semiHidden/>
    <w:unhideWhenUsed/>
    <w:rsid w:val="00A53E94"/>
    <w:rPr>
      <w:sz w:val="16"/>
      <w:szCs w:val="16"/>
    </w:rPr>
  </w:style>
  <w:style w:type="paragraph" w:styleId="CommentText">
    <w:name w:val="annotation text"/>
    <w:basedOn w:val="Normal"/>
    <w:link w:val="CommentTextChar"/>
    <w:uiPriority w:val="99"/>
    <w:semiHidden/>
    <w:unhideWhenUsed/>
    <w:rsid w:val="00A53E94"/>
    <w:pPr>
      <w:spacing w:line="240" w:lineRule="auto"/>
    </w:pPr>
    <w:rPr>
      <w:sz w:val="20"/>
      <w:szCs w:val="20"/>
    </w:rPr>
  </w:style>
  <w:style w:type="character" w:customStyle="1" w:styleId="CommentTextChar">
    <w:name w:val="Comment Text Char"/>
    <w:basedOn w:val="DefaultParagraphFont"/>
    <w:link w:val="CommentText"/>
    <w:uiPriority w:val="99"/>
    <w:semiHidden/>
    <w:rsid w:val="00A53E94"/>
    <w:rPr>
      <w:sz w:val="20"/>
      <w:szCs w:val="20"/>
    </w:rPr>
  </w:style>
  <w:style w:type="paragraph" w:styleId="CommentSubject">
    <w:name w:val="annotation subject"/>
    <w:basedOn w:val="CommentText"/>
    <w:next w:val="CommentText"/>
    <w:link w:val="CommentSubjectChar"/>
    <w:uiPriority w:val="99"/>
    <w:semiHidden/>
    <w:unhideWhenUsed/>
    <w:rsid w:val="00A53E94"/>
    <w:rPr>
      <w:b/>
      <w:bCs/>
    </w:rPr>
  </w:style>
  <w:style w:type="character" w:customStyle="1" w:styleId="CommentSubjectChar">
    <w:name w:val="Comment Subject Char"/>
    <w:basedOn w:val="CommentTextChar"/>
    <w:link w:val="CommentSubject"/>
    <w:uiPriority w:val="99"/>
    <w:semiHidden/>
    <w:rsid w:val="00A53E94"/>
    <w:rPr>
      <w:b/>
      <w:bCs/>
      <w:sz w:val="20"/>
      <w:szCs w:val="20"/>
    </w:rPr>
  </w:style>
  <w:style w:type="paragraph" w:styleId="Header">
    <w:name w:val="header"/>
    <w:basedOn w:val="Normal"/>
    <w:link w:val="HeaderChar"/>
    <w:uiPriority w:val="99"/>
    <w:unhideWhenUsed/>
    <w:rsid w:val="00E06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772"/>
  </w:style>
  <w:style w:type="paragraph" w:styleId="Footer">
    <w:name w:val="footer"/>
    <w:basedOn w:val="Normal"/>
    <w:link w:val="FooterChar"/>
    <w:uiPriority w:val="99"/>
    <w:unhideWhenUsed/>
    <w:rsid w:val="00E06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70422">
      <w:bodyDiv w:val="1"/>
      <w:marLeft w:val="0"/>
      <w:marRight w:val="0"/>
      <w:marTop w:val="0"/>
      <w:marBottom w:val="0"/>
      <w:divBdr>
        <w:top w:val="none" w:sz="0" w:space="0" w:color="auto"/>
        <w:left w:val="none" w:sz="0" w:space="0" w:color="auto"/>
        <w:bottom w:val="none" w:sz="0" w:space="0" w:color="auto"/>
        <w:right w:val="none" w:sz="0" w:space="0" w:color="auto"/>
      </w:divBdr>
      <w:divsChild>
        <w:div w:id="1290087562">
          <w:marLeft w:val="0"/>
          <w:marRight w:val="0"/>
          <w:marTop w:val="0"/>
          <w:marBottom w:val="0"/>
          <w:divBdr>
            <w:top w:val="none" w:sz="0" w:space="0" w:color="auto"/>
            <w:left w:val="none" w:sz="0" w:space="0" w:color="auto"/>
            <w:bottom w:val="none" w:sz="0" w:space="0" w:color="auto"/>
            <w:right w:val="none" w:sz="0" w:space="0" w:color="auto"/>
          </w:divBdr>
          <w:divsChild>
            <w:div w:id="1876114665">
              <w:marLeft w:val="0"/>
              <w:marRight w:val="0"/>
              <w:marTop w:val="0"/>
              <w:marBottom w:val="0"/>
              <w:divBdr>
                <w:top w:val="none" w:sz="0" w:space="0" w:color="auto"/>
                <w:left w:val="none" w:sz="0" w:space="0" w:color="auto"/>
                <w:bottom w:val="none" w:sz="0" w:space="0" w:color="auto"/>
                <w:right w:val="none" w:sz="0" w:space="0" w:color="auto"/>
              </w:divBdr>
              <w:divsChild>
                <w:div w:id="231163448">
                  <w:marLeft w:val="0"/>
                  <w:marRight w:val="0"/>
                  <w:marTop w:val="0"/>
                  <w:marBottom w:val="0"/>
                  <w:divBdr>
                    <w:top w:val="none" w:sz="0" w:space="0" w:color="auto"/>
                    <w:left w:val="none" w:sz="0" w:space="0" w:color="auto"/>
                    <w:bottom w:val="none" w:sz="0" w:space="0" w:color="auto"/>
                    <w:right w:val="none" w:sz="0" w:space="0" w:color="auto"/>
                  </w:divBdr>
                  <w:divsChild>
                    <w:div w:id="1892113224">
                      <w:marLeft w:val="0"/>
                      <w:marRight w:val="0"/>
                      <w:marTop w:val="0"/>
                      <w:marBottom w:val="0"/>
                      <w:divBdr>
                        <w:top w:val="none" w:sz="0" w:space="0" w:color="auto"/>
                        <w:left w:val="none" w:sz="0" w:space="0" w:color="auto"/>
                        <w:bottom w:val="none" w:sz="0" w:space="0" w:color="auto"/>
                        <w:right w:val="none" w:sz="0" w:space="0" w:color="auto"/>
                      </w:divBdr>
                      <w:divsChild>
                        <w:div w:id="629361947">
                          <w:marLeft w:val="0"/>
                          <w:marRight w:val="0"/>
                          <w:marTop w:val="0"/>
                          <w:marBottom w:val="0"/>
                          <w:divBdr>
                            <w:top w:val="none" w:sz="0" w:space="0" w:color="auto"/>
                            <w:left w:val="none" w:sz="0" w:space="0" w:color="auto"/>
                            <w:bottom w:val="none" w:sz="0" w:space="0" w:color="auto"/>
                            <w:right w:val="none" w:sz="0" w:space="0" w:color="auto"/>
                          </w:divBdr>
                        </w:div>
                        <w:div w:id="141973243">
                          <w:marLeft w:val="0"/>
                          <w:marRight w:val="0"/>
                          <w:marTop w:val="0"/>
                          <w:marBottom w:val="0"/>
                          <w:divBdr>
                            <w:top w:val="none" w:sz="0" w:space="0" w:color="auto"/>
                            <w:left w:val="none" w:sz="0" w:space="0" w:color="auto"/>
                            <w:bottom w:val="none" w:sz="0" w:space="0" w:color="auto"/>
                            <w:right w:val="none" w:sz="0" w:space="0" w:color="auto"/>
                          </w:divBdr>
                          <w:divsChild>
                            <w:div w:id="640118468">
                              <w:marLeft w:val="150"/>
                              <w:marRight w:val="0"/>
                              <w:marTop w:val="150"/>
                              <w:marBottom w:val="150"/>
                              <w:divBdr>
                                <w:top w:val="single" w:sz="6" w:space="11" w:color="D7C834"/>
                                <w:left w:val="single" w:sz="6" w:space="11" w:color="D7C834"/>
                                <w:bottom w:val="single" w:sz="6" w:space="11" w:color="D7C834"/>
                                <w:right w:val="single" w:sz="6" w:space="11" w:color="D7C834"/>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DD5D3F-694E-4B12-B933-042301CADC3D}"/>
</file>

<file path=customXml/itemProps2.xml><?xml version="1.0" encoding="utf-8"?>
<ds:datastoreItem xmlns:ds="http://schemas.openxmlformats.org/officeDocument/2006/customXml" ds:itemID="{16781485-7DA0-44B7-A271-94ECD3A1CDFF}"/>
</file>

<file path=customXml/itemProps3.xml><?xml version="1.0" encoding="utf-8"?>
<ds:datastoreItem xmlns:ds="http://schemas.openxmlformats.org/officeDocument/2006/customXml" ds:itemID="{EF71E7F8-8041-4F14-A9AE-9076E8734281}"/>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Cailin Lucas</dc:creator>
  <cp:lastModifiedBy>Tom Ffrench</cp:lastModifiedBy>
  <cp:revision>3</cp:revision>
  <cp:lastPrinted>2013-05-14T06:55:00Z</cp:lastPrinted>
  <dcterms:created xsi:type="dcterms:W3CDTF">2013-05-14T08:24:00Z</dcterms:created>
  <dcterms:modified xsi:type="dcterms:W3CDTF">2013-05-14T08:24:00Z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2200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